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48EF4" w14:textId="10CFF442" w:rsidR="00FF05E6" w:rsidRPr="00671410" w:rsidRDefault="005E46DE" w:rsidP="00671410">
      <w:pPr>
        <w:jc w:val="both"/>
        <w:rPr>
          <w:sz w:val="20"/>
          <w:szCs w:val="20"/>
        </w:rPr>
      </w:pPr>
      <w:r>
        <w:rPr>
          <w:noProof/>
          <w:sz w:val="20"/>
          <w:szCs w:val="20"/>
        </w:rPr>
        <mc:AlternateContent>
          <mc:Choice Requires="wpg">
            <w:drawing>
              <wp:anchor distT="0" distB="0" distL="114300" distR="114300" simplePos="0" relativeHeight="251658240" behindDoc="0" locked="0" layoutInCell="1" allowOverlap="1" wp14:anchorId="6F468AD7" wp14:editId="43F46942">
                <wp:simplePos x="0" y="0"/>
                <wp:positionH relativeFrom="margin">
                  <wp:posOffset>-72390</wp:posOffset>
                </wp:positionH>
                <wp:positionV relativeFrom="paragraph">
                  <wp:posOffset>-479425</wp:posOffset>
                </wp:positionV>
                <wp:extent cx="6487160" cy="1605280"/>
                <wp:effectExtent l="0" t="0" r="27940" b="13970"/>
                <wp:wrapNone/>
                <wp:docPr id="1381477852"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160" cy="1605280"/>
                          <a:chOff x="899" y="476"/>
                          <a:chExt cx="10216" cy="2528"/>
                        </a:xfrm>
                      </wpg:grpSpPr>
                      <wps:wsp>
                        <wps:cNvPr id="1881254444" name="Надпись 7"/>
                        <wps:cNvSpPr txBox="1">
                          <a:spLocks noChangeArrowheads="1"/>
                        </wps:cNvSpPr>
                        <wps:spPr bwMode="auto">
                          <a:xfrm>
                            <a:off x="899" y="476"/>
                            <a:ext cx="10216" cy="2528"/>
                          </a:xfrm>
                          <a:prstGeom prst="rect">
                            <a:avLst/>
                          </a:prstGeom>
                          <a:solidFill>
                            <a:srgbClr val="FFFFFF"/>
                          </a:solidFill>
                          <a:ln w="9525">
                            <a:solidFill>
                              <a:srgbClr val="000000"/>
                            </a:solidFill>
                            <a:miter lim="800000"/>
                            <a:headEnd/>
                            <a:tailEnd/>
                          </a:ln>
                        </wps:spPr>
                        <wps:txbx>
                          <w:txbxContent>
                            <w:p w14:paraId="603CF236" w14:textId="77777777" w:rsidR="00B90C27" w:rsidRDefault="00B90C27" w:rsidP="005E46DE">
                              <w:pPr>
                                <w:jc w:val="center"/>
                              </w:pPr>
                            </w:p>
                          </w:txbxContent>
                        </wps:txbx>
                        <wps:bodyPr rot="0" vert="horz" wrap="square" lIns="91440" tIns="45720" rIns="91440" bIns="45720" anchor="t" anchorCtr="0" upright="1">
                          <a:noAutofit/>
                        </wps:bodyPr>
                      </wps:wsp>
                      <wps:wsp>
                        <wps:cNvPr id="550440546" name="Надпись 9"/>
                        <wps:cNvSpPr txBox="1">
                          <a:spLocks noChangeArrowheads="1"/>
                        </wps:cNvSpPr>
                        <wps:spPr bwMode="auto">
                          <a:xfrm>
                            <a:off x="2632" y="490"/>
                            <a:ext cx="6405" cy="2490"/>
                          </a:xfrm>
                          <a:prstGeom prst="rect">
                            <a:avLst/>
                          </a:prstGeom>
                          <a:solidFill>
                            <a:srgbClr val="FFFFFF"/>
                          </a:solidFill>
                          <a:ln>
                            <a:noFill/>
                          </a:ln>
                        </wps:spPr>
                        <wps:txbx>
                          <w:txbxContent>
                            <w:p w14:paraId="1D24E9C5" w14:textId="77777777" w:rsidR="00B90C27" w:rsidRPr="002B4CA4" w:rsidRDefault="00B90C27" w:rsidP="005E46DE">
                              <w:pPr>
                                <w:jc w:val="center"/>
                                <w:rPr>
                                  <w:rFonts w:ascii="Arial" w:hAnsi="Arial" w:cs="Arial"/>
                                  <w:sz w:val="22"/>
                                  <w:szCs w:val="22"/>
                                </w:rPr>
                              </w:pPr>
                              <w:r w:rsidRPr="002B4CA4">
                                <w:rPr>
                                  <w:rFonts w:ascii="Arial" w:hAnsi="Arial" w:cs="Arial"/>
                                  <w:sz w:val="22"/>
                                  <w:szCs w:val="22"/>
                                </w:rPr>
                                <w:t xml:space="preserve">Официальное периодическое печатное издание </w:t>
                              </w:r>
                            </w:p>
                            <w:p w14:paraId="2C28F07A" w14:textId="77777777" w:rsidR="00B90C27" w:rsidRPr="002B4CA4" w:rsidRDefault="00B90C27" w:rsidP="005E46DE">
                              <w:pPr>
                                <w:jc w:val="center"/>
                                <w:rPr>
                                  <w:rFonts w:ascii="Arial" w:hAnsi="Arial" w:cs="Arial"/>
                                  <w:sz w:val="22"/>
                                  <w:szCs w:val="22"/>
                                </w:rPr>
                              </w:pPr>
                              <w:r w:rsidRPr="002B4CA4">
                                <w:rPr>
                                  <w:rFonts w:ascii="Arial" w:hAnsi="Arial" w:cs="Arial"/>
                                  <w:sz w:val="22"/>
                                  <w:szCs w:val="22"/>
                                </w:rPr>
                                <w:t xml:space="preserve">органов местного самоуправления </w:t>
                              </w:r>
                            </w:p>
                            <w:p w14:paraId="399E3DDB" w14:textId="77777777" w:rsidR="00B90C27" w:rsidRPr="002B4CA4" w:rsidRDefault="00B90C27" w:rsidP="005E46DE">
                              <w:pPr>
                                <w:jc w:val="center"/>
                                <w:rPr>
                                  <w:rFonts w:ascii="Arial" w:hAnsi="Arial" w:cs="Arial"/>
                                  <w:sz w:val="22"/>
                                  <w:szCs w:val="22"/>
                                </w:rPr>
                              </w:pPr>
                              <w:r w:rsidRPr="002B4CA4">
                                <w:rPr>
                                  <w:rFonts w:ascii="Arial" w:hAnsi="Arial" w:cs="Arial"/>
                                  <w:sz w:val="22"/>
                                  <w:szCs w:val="22"/>
                                </w:rPr>
                                <w:t>Рамонского муниципального района Воронежской области</w:t>
                              </w:r>
                            </w:p>
                            <w:p w14:paraId="06B7C39E" w14:textId="77777777" w:rsidR="00B90C27" w:rsidRPr="00F10E83" w:rsidRDefault="00B90C27" w:rsidP="005E46DE">
                              <w:pPr>
                                <w:jc w:val="center"/>
                                <w:rPr>
                                  <w:rFonts w:ascii="Arial" w:hAnsi="Arial" w:cs="Arial"/>
                                  <w:sz w:val="72"/>
                                  <w:szCs w:val="72"/>
                                </w:rPr>
                              </w:pPr>
                              <w:r w:rsidRPr="00F10E83">
                                <w:rPr>
                                  <w:rFonts w:ascii="Arial" w:hAnsi="Arial" w:cs="Arial"/>
                                  <w:sz w:val="72"/>
                                  <w:szCs w:val="72"/>
                                </w:rPr>
                                <w:t>«Муниципальный</w:t>
                              </w:r>
                            </w:p>
                            <w:p w14:paraId="52D83BB2" w14:textId="77777777" w:rsidR="00B90C27" w:rsidRPr="00F10E83" w:rsidRDefault="00B90C27" w:rsidP="005E46DE">
                              <w:pPr>
                                <w:jc w:val="center"/>
                                <w:rPr>
                                  <w:rFonts w:ascii="Arial" w:hAnsi="Arial" w:cs="Arial"/>
                                  <w:b/>
                                  <w:bCs/>
                                  <w:sz w:val="72"/>
                                  <w:szCs w:val="72"/>
                                </w:rPr>
                              </w:pPr>
                              <w:r w:rsidRPr="00F10E83">
                                <w:rPr>
                                  <w:rFonts w:ascii="Arial" w:hAnsi="Arial" w:cs="Arial"/>
                                  <w:sz w:val="72"/>
                                  <w:szCs w:val="72"/>
                                </w:rPr>
                                <w:t>вестник»</w:t>
                              </w:r>
                            </w:p>
                          </w:txbxContent>
                        </wps:txbx>
                        <wps:bodyPr rot="0" vert="horz" wrap="square" lIns="91440" tIns="45720" rIns="91440" bIns="45720" anchor="t" anchorCtr="0" upright="1">
                          <a:noAutofit/>
                        </wps:bodyPr>
                      </wps:wsp>
                      <wps:wsp>
                        <wps:cNvPr id="275269432" name="Надпись 10"/>
                        <wps:cNvSpPr txBox="1">
                          <a:spLocks noChangeArrowheads="1"/>
                        </wps:cNvSpPr>
                        <wps:spPr bwMode="auto">
                          <a:xfrm>
                            <a:off x="9258" y="542"/>
                            <a:ext cx="1724" cy="2409"/>
                          </a:xfrm>
                          <a:prstGeom prst="rect">
                            <a:avLst/>
                          </a:prstGeom>
                          <a:noFill/>
                          <a:ln w="9525">
                            <a:solidFill>
                              <a:srgbClr val="000000"/>
                            </a:solidFill>
                            <a:miter lim="800000"/>
                            <a:headEnd/>
                            <a:tailEnd/>
                          </a:ln>
                        </wps:spPr>
                        <wps:txbx>
                          <w:txbxContent>
                            <w:p w14:paraId="4C76F773" w14:textId="77777777" w:rsidR="00B90C27" w:rsidRPr="00A37B2F" w:rsidRDefault="00B90C27" w:rsidP="005E46DE">
                              <w:pPr>
                                <w:jc w:val="center"/>
                                <w:rPr>
                                  <w:rFonts w:ascii="Arial" w:hAnsi="Arial" w:cs="Arial"/>
                                  <w:sz w:val="10"/>
                                  <w:szCs w:val="10"/>
                                </w:rPr>
                              </w:pPr>
                            </w:p>
                            <w:p w14:paraId="0AFFE42D" w14:textId="2275B87E" w:rsidR="00B90C27" w:rsidRPr="002E79D5" w:rsidRDefault="00B90C27" w:rsidP="005E46DE">
                              <w:pPr>
                                <w:jc w:val="center"/>
                                <w:rPr>
                                  <w:rFonts w:ascii="Arial" w:hAnsi="Arial" w:cs="Arial"/>
                                  <w:sz w:val="28"/>
                                  <w:szCs w:val="28"/>
                                </w:rPr>
                              </w:pPr>
                              <w:r>
                                <w:rPr>
                                  <w:rFonts w:ascii="Arial" w:hAnsi="Arial" w:cs="Arial"/>
                                  <w:sz w:val="28"/>
                                  <w:szCs w:val="28"/>
                                </w:rPr>
                                <w:t>26</w:t>
                              </w:r>
                            </w:p>
                            <w:p w14:paraId="15E14D52" w14:textId="27082BA5" w:rsidR="00B90C27" w:rsidRPr="002E79D5" w:rsidRDefault="00B90C27" w:rsidP="005E46DE">
                              <w:pPr>
                                <w:jc w:val="center"/>
                                <w:rPr>
                                  <w:rFonts w:ascii="Arial" w:hAnsi="Arial" w:cs="Arial"/>
                                  <w:sz w:val="28"/>
                                  <w:szCs w:val="28"/>
                                </w:rPr>
                              </w:pPr>
                              <w:r>
                                <w:rPr>
                                  <w:rFonts w:ascii="Arial" w:hAnsi="Arial" w:cs="Arial"/>
                                  <w:sz w:val="28"/>
                                  <w:szCs w:val="28"/>
                                </w:rPr>
                                <w:t>декабря</w:t>
                              </w:r>
                            </w:p>
                            <w:p w14:paraId="7F5FF463" w14:textId="77777777" w:rsidR="00B90C27" w:rsidRPr="002E79D5" w:rsidRDefault="00B90C27" w:rsidP="005E46DE">
                              <w:pPr>
                                <w:jc w:val="center"/>
                                <w:rPr>
                                  <w:rFonts w:ascii="Arial" w:hAnsi="Arial" w:cs="Arial"/>
                                  <w:sz w:val="28"/>
                                  <w:szCs w:val="28"/>
                                </w:rPr>
                              </w:pPr>
                              <w:r w:rsidRPr="002E79D5">
                                <w:rPr>
                                  <w:rFonts w:ascii="Arial" w:hAnsi="Arial" w:cs="Arial"/>
                                  <w:sz w:val="28"/>
                                  <w:szCs w:val="28"/>
                                </w:rPr>
                                <w:t>2024 года</w:t>
                              </w:r>
                            </w:p>
                            <w:p w14:paraId="1F2F839C" w14:textId="77777777" w:rsidR="00B90C27" w:rsidRPr="00F10E83" w:rsidRDefault="00B90C27" w:rsidP="005E46DE">
                              <w:pPr>
                                <w:jc w:val="center"/>
                                <w:rPr>
                                  <w:rFonts w:ascii="Arial" w:hAnsi="Arial" w:cs="Arial"/>
                                </w:rPr>
                              </w:pPr>
                            </w:p>
                            <w:p w14:paraId="7CD8C512" w14:textId="3CAA2DC8" w:rsidR="00B90C27" w:rsidRDefault="00B90C27" w:rsidP="005E46DE">
                              <w:pPr>
                                <w:jc w:val="center"/>
                                <w:rPr>
                                  <w:rFonts w:ascii="Arial" w:hAnsi="Arial" w:cs="Arial"/>
                                  <w:sz w:val="40"/>
                                  <w:szCs w:val="40"/>
                                </w:rPr>
                              </w:pPr>
                              <w:r w:rsidRPr="00F10E83">
                                <w:rPr>
                                  <w:rFonts w:ascii="Arial" w:hAnsi="Arial" w:cs="Arial"/>
                                  <w:sz w:val="40"/>
                                  <w:szCs w:val="40"/>
                                </w:rPr>
                                <w:t>№</w:t>
                              </w:r>
                              <w:r>
                                <w:rPr>
                                  <w:rFonts w:ascii="Arial" w:hAnsi="Arial" w:cs="Arial"/>
                                  <w:sz w:val="40"/>
                                  <w:szCs w:val="40"/>
                                </w:rPr>
                                <w:t>48</w:t>
                              </w:r>
                            </w:p>
                            <w:p w14:paraId="67AB1936" w14:textId="689BC2A2" w:rsidR="00A37B2F" w:rsidRPr="00F10E83" w:rsidRDefault="00403204" w:rsidP="005E46DE">
                              <w:pPr>
                                <w:jc w:val="center"/>
                                <w:rPr>
                                  <w:rFonts w:ascii="Arial" w:hAnsi="Arial" w:cs="Arial"/>
                                  <w:sz w:val="40"/>
                                  <w:szCs w:val="40"/>
                                </w:rPr>
                              </w:pPr>
                              <w:r>
                                <w:rPr>
                                  <w:rFonts w:ascii="Arial" w:hAnsi="Arial" w:cs="Arial"/>
                                  <w:sz w:val="40"/>
                                  <w:szCs w:val="40"/>
                                </w:rPr>
                                <w:t>ч</w:t>
                              </w:r>
                              <w:r w:rsidR="00A37B2F">
                                <w:rPr>
                                  <w:rFonts w:ascii="Arial" w:hAnsi="Arial" w:cs="Arial"/>
                                  <w:sz w:val="40"/>
                                  <w:szCs w:val="40"/>
                                </w:rPr>
                                <w:t>асть1</w:t>
                              </w:r>
                            </w:p>
                          </w:txbxContent>
                        </wps:txbx>
                        <wps:bodyPr rot="0" vert="horz" wrap="square" lIns="91440" tIns="45720" rIns="91440" bIns="45720" anchor="t" anchorCtr="0" upright="1">
                          <a:noAutofit/>
                        </wps:bodyPr>
                      </wps:wsp>
                      <pic:pic xmlns:pic="http://schemas.openxmlformats.org/drawingml/2006/picture">
                        <pic:nvPicPr>
                          <pic:cNvPr id="1466762677" name="Рисунок 1" descr="Рамонский р-н герб"/>
                          <pic:cNvPicPr>
                            <a:picLocks noChangeAspect="1" noChangeArrowheads="1"/>
                          </pic:cNvPicPr>
                        </pic:nvPicPr>
                        <pic:blipFill>
                          <a:blip r:embed="rId8" cstate="print">
                            <a:lum contrast="20000"/>
                            <a:grayscl/>
                          </a:blip>
                          <a:srcRect/>
                          <a:stretch>
                            <a:fillRect/>
                          </a:stretch>
                        </pic:blipFill>
                        <pic:spPr bwMode="auto">
                          <a:xfrm>
                            <a:off x="1124" y="1174"/>
                            <a:ext cx="1378" cy="174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F468AD7" id="Группа 1" o:spid="_x0000_s1026" style="position:absolute;left:0;text-align:left;margin-left:-5.7pt;margin-top:-37.75pt;width:510.8pt;height:126.4pt;z-index:251658240;mso-position-horizontal-relative:margin" coordorigin="899,476" coordsize="10216,2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">
                <v:shapetype id="_x0000_t202" coordsize="21600,21600" o:spt="202" path="m,l,21600r21600,l21600,xe">
                  <v:stroke joinstyle="miter"/>
                  <v:path gradientshapeok="t" o:connecttype="rect"/>
                </v:shapetype>
                <v:shape id="Надпись 7" o:spid="_x0000_s1027" type="#_x0000_t202" style="position:absolute;left:899;top:476;width:10216;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">
                  <v:textbox>
                    <w:txbxContent>
                      <w:p w14:paraId="603CF236" w14:textId="77777777" w:rsidR="00B90C27" w:rsidRDefault="00B90C27" w:rsidP="005E46DE">
                        <w:pPr>
                          <w:jc w:val="center"/>
                        </w:pPr>
                      </w:p>
                    </w:txbxContent>
                  </v:textbox>
                </v:shape>
                <v:shape id="Надпись 9" o:spid="_x0000_s1028" type="#_x0000_t202" style="position:absolute;left:2632;top:490;width:6405;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" stroked="f">
                  <v:textbox>
                    <w:txbxContent>
                      <w:p w14:paraId="1D24E9C5" w14:textId="77777777" w:rsidR="00B90C27" w:rsidRPr="002B4CA4" w:rsidRDefault="00B90C27" w:rsidP="005E46DE">
                        <w:pPr>
                          <w:jc w:val="center"/>
                          <w:rPr>
                            <w:rFonts w:ascii="Arial" w:hAnsi="Arial" w:cs="Arial"/>
                            <w:sz w:val="22"/>
                            <w:szCs w:val="22"/>
                          </w:rPr>
                        </w:pPr>
                        <w:r w:rsidRPr="002B4CA4">
                          <w:rPr>
                            <w:rFonts w:ascii="Arial" w:hAnsi="Arial" w:cs="Arial"/>
                            <w:sz w:val="22"/>
                            <w:szCs w:val="22"/>
                          </w:rPr>
                          <w:t xml:space="preserve">Официальное периодическое печатное издание </w:t>
                        </w:r>
                      </w:p>
                      <w:p w14:paraId="2C28F07A" w14:textId="77777777" w:rsidR="00B90C27" w:rsidRPr="002B4CA4" w:rsidRDefault="00B90C27" w:rsidP="005E46DE">
                        <w:pPr>
                          <w:jc w:val="center"/>
                          <w:rPr>
                            <w:rFonts w:ascii="Arial" w:hAnsi="Arial" w:cs="Arial"/>
                            <w:sz w:val="22"/>
                            <w:szCs w:val="22"/>
                          </w:rPr>
                        </w:pPr>
                        <w:r w:rsidRPr="002B4CA4">
                          <w:rPr>
                            <w:rFonts w:ascii="Arial" w:hAnsi="Arial" w:cs="Arial"/>
                            <w:sz w:val="22"/>
                            <w:szCs w:val="22"/>
                          </w:rPr>
                          <w:t xml:space="preserve">органов местного самоуправления </w:t>
                        </w:r>
                      </w:p>
                      <w:p w14:paraId="399E3DDB" w14:textId="77777777" w:rsidR="00B90C27" w:rsidRPr="002B4CA4" w:rsidRDefault="00B90C27" w:rsidP="005E46DE">
                        <w:pPr>
                          <w:jc w:val="center"/>
                          <w:rPr>
                            <w:rFonts w:ascii="Arial" w:hAnsi="Arial" w:cs="Arial"/>
                            <w:sz w:val="22"/>
                            <w:szCs w:val="22"/>
                          </w:rPr>
                        </w:pPr>
                        <w:r w:rsidRPr="002B4CA4">
                          <w:rPr>
                            <w:rFonts w:ascii="Arial" w:hAnsi="Arial" w:cs="Arial"/>
                            <w:sz w:val="22"/>
                            <w:szCs w:val="22"/>
                          </w:rPr>
                          <w:t>Рамонского муниципального района Воронежской области</w:t>
                        </w:r>
                      </w:p>
                      <w:p w14:paraId="06B7C39E" w14:textId="77777777" w:rsidR="00B90C27" w:rsidRPr="00F10E83" w:rsidRDefault="00B90C27" w:rsidP="005E46DE">
                        <w:pPr>
                          <w:jc w:val="center"/>
                          <w:rPr>
                            <w:rFonts w:ascii="Arial" w:hAnsi="Arial" w:cs="Arial"/>
                            <w:sz w:val="72"/>
                            <w:szCs w:val="72"/>
                          </w:rPr>
                        </w:pPr>
                        <w:r w:rsidRPr="00F10E83">
                          <w:rPr>
                            <w:rFonts w:ascii="Arial" w:hAnsi="Arial" w:cs="Arial"/>
                            <w:sz w:val="72"/>
                            <w:szCs w:val="72"/>
                          </w:rPr>
                          <w:t>«Муниципальный</w:t>
                        </w:r>
                      </w:p>
                      <w:p w14:paraId="52D83BB2" w14:textId="77777777" w:rsidR="00B90C27" w:rsidRPr="00F10E83" w:rsidRDefault="00B90C27" w:rsidP="005E46DE">
                        <w:pPr>
                          <w:jc w:val="center"/>
                          <w:rPr>
                            <w:rFonts w:ascii="Arial" w:hAnsi="Arial" w:cs="Arial"/>
                            <w:b/>
                            <w:bCs/>
                            <w:sz w:val="72"/>
                            <w:szCs w:val="72"/>
                          </w:rPr>
                        </w:pPr>
                        <w:r w:rsidRPr="00F10E83">
                          <w:rPr>
                            <w:rFonts w:ascii="Arial" w:hAnsi="Arial" w:cs="Arial"/>
                            <w:sz w:val="72"/>
                            <w:szCs w:val="72"/>
                          </w:rPr>
                          <w:t>вестник»</w:t>
                        </w:r>
                      </w:p>
                    </w:txbxContent>
                  </v:textbox>
                </v:shape>
                <v:shape id="Надпись 10" o:spid="_x0000_s1029" type="#_x0000_t202" style="position:absolute;left:9258;top:542;width:1724;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" filled="f">
                  <v:textbox>
                    <w:txbxContent>
                      <w:p w14:paraId="4C76F773" w14:textId="77777777" w:rsidR="00B90C27" w:rsidRPr="00A37B2F" w:rsidRDefault="00B90C27" w:rsidP="005E46DE">
                        <w:pPr>
                          <w:jc w:val="center"/>
                          <w:rPr>
                            <w:rFonts w:ascii="Arial" w:hAnsi="Arial" w:cs="Arial"/>
                            <w:sz w:val="10"/>
                            <w:szCs w:val="10"/>
                          </w:rPr>
                        </w:pPr>
                      </w:p>
                      <w:p w14:paraId="0AFFE42D" w14:textId="2275B87E" w:rsidR="00B90C27" w:rsidRPr="002E79D5" w:rsidRDefault="00B90C27" w:rsidP="005E46DE">
                        <w:pPr>
                          <w:jc w:val="center"/>
                          <w:rPr>
                            <w:rFonts w:ascii="Arial" w:hAnsi="Arial" w:cs="Arial"/>
                            <w:sz w:val="28"/>
                            <w:szCs w:val="28"/>
                          </w:rPr>
                        </w:pPr>
                        <w:r>
                          <w:rPr>
                            <w:rFonts w:ascii="Arial" w:hAnsi="Arial" w:cs="Arial"/>
                            <w:sz w:val="28"/>
                            <w:szCs w:val="28"/>
                          </w:rPr>
                          <w:t>26</w:t>
                        </w:r>
                      </w:p>
                      <w:p w14:paraId="15E14D52" w14:textId="27082BA5" w:rsidR="00B90C27" w:rsidRPr="002E79D5" w:rsidRDefault="00B90C27" w:rsidP="005E46DE">
                        <w:pPr>
                          <w:jc w:val="center"/>
                          <w:rPr>
                            <w:rFonts w:ascii="Arial" w:hAnsi="Arial" w:cs="Arial"/>
                            <w:sz w:val="28"/>
                            <w:szCs w:val="28"/>
                          </w:rPr>
                        </w:pPr>
                        <w:r>
                          <w:rPr>
                            <w:rFonts w:ascii="Arial" w:hAnsi="Arial" w:cs="Arial"/>
                            <w:sz w:val="28"/>
                            <w:szCs w:val="28"/>
                          </w:rPr>
                          <w:t>декабря</w:t>
                        </w:r>
                      </w:p>
                      <w:p w14:paraId="7F5FF463" w14:textId="77777777" w:rsidR="00B90C27" w:rsidRPr="002E79D5" w:rsidRDefault="00B90C27" w:rsidP="005E46DE">
                        <w:pPr>
                          <w:jc w:val="center"/>
                          <w:rPr>
                            <w:rFonts w:ascii="Arial" w:hAnsi="Arial" w:cs="Arial"/>
                            <w:sz w:val="28"/>
                            <w:szCs w:val="28"/>
                          </w:rPr>
                        </w:pPr>
                        <w:r w:rsidRPr="002E79D5">
                          <w:rPr>
                            <w:rFonts w:ascii="Arial" w:hAnsi="Arial" w:cs="Arial"/>
                            <w:sz w:val="28"/>
                            <w:szCs w:val="28"/>
                          </w:rPr>
                          <w:t>2024 года</w:t>
                        </w:r>
                      </w:p>
                      <w:p w14:paraId="1F2F839C" w14:textId="77777777" w:rsidR="00B90C27" w:rsidRPr="00F10E83" w:rsidRDefault="00B90C27" w:rsidP="005E46DE">
                        <w:pPr>
                          <w:jc w:val="center"/>
                          <w:rPr>
                            <w:rFonts w:ascii="Arial" w:hAnsi="Arial" w:cs="Arial"/>
                          </w:rPr>
                        </w:pPr>
                      </w:p>
                      <w:p w14:paraId="7CD8C512" w14:textId="3CAA2DC8" w:rsidR="00B90C27" w:rsidRDefault="00B90C27" w:rsidP="005E46DE">
                        <w:pPr>
                          <w:jc w:val="center"/>
                          <w:rPr>
                            <w:rFonts w:ascii="Arial" w:hAnsi="Arial" w:cs="Arial"/>
                            <w:sz w:val="40"/>
                            <w:szCs w:val="40"/>
                          </w:rPr>
                        </w:pPr>
                        <w:r w:rsidRPr="00F10E83">
                          <w:rPr>
                            <w:rFonts w:ascii="Arial" w:hAnsi="Arial" w:cs="Arial"/>
                            <w:sz w:val="40"/>
                            <w:szCs w:val="40"/>
                          </w:rPr>
                          <w:t>№</w:t>
                        </w:r>
                        <w:r>
                          <w:rPr>
                            <w:rFonts w:ascii="Arial" w:hAnsi="Arial" w:cs="Arial"/>
                            <w:sz w:val="40"/>
                            <w:szCs w:val="40"/>
                          </w:rPr>
                          <w:t>48</w:t>
                        </w:r>
                      </w:p>
                      <w:p w14:paraId="67AB1936" w14:textId="689BC2A2" w:rsidR="00A37B2F" w:rsidRPr="00F10E83" w:rsidRDefault="00403204" w:rsidP="005E46DE">
                        <w:pPr>
                          <w:jc w:val="center"/>
                          <w:rPr>
                            <w:rFonts w:ascii="Arial" w:hAnsi="Arial" w:cs="Arial"/>
                            <w:sz w:val="40"/>
                            <w:szCs w:val="40"/>
                          </w:rPr>
                        </w:pPr>
                        <w:r>
                          <w:rPr>
                            <w:rFonts w:ascii="Arial" w:hAnsi="Arial" w:cs="Arial"/>
                            <w:sz w:val="40"/>
                            <w:szCs w:val="40"/>
                          </w:rPr>
                          <w:t>ч</w:t>
                        </w:r>
                        <w:r w:rsidR="00A37B2F">
                          <w:rPr>
                            <w:rFonts w:ascii="Arial" w:hAnsi="Arial" w:cs="Arial"/>
                            <w:sz w:val="40"/>
                            <w:szCs w:val="40"/>
                          </w:rPr>
                          <w:t>асть1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30" type="#_x0000_t75" alt="Рамонский р-н герб" style="position:absolute;left:1124;top:1174;width:1378;height:1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">
                  <v:imagedata r:id="rId9" o:title="Рамонский р-н герб" gain="1.25" grayscale="t"/>
                </v:shape>
                <w10:wrap anchorx="margin"/>
              </v:group>
            </w:pict>
          </mc:Fallback>
        </mc:AlternateContent>
      </w:r>
    </w:p>
    <w:p w14:paraId="51D80681" w14:textId="78954048" w:rsidR="00671410" w:rsidRPr="00671410" w:rsidRDefault="00671410" w:rsidP="00671410">
      <w:pPr>
        <w:jc w:val="both"/>
        <w:rPr>
          <w:sz w:val="20"/>
          <w:szCs w:val="20"/>
        </w:rPr>
      </w:pPr>
    </w:p>
    <w:p w14:paraId="77272681" w14:textId="516249C7" w:rsidR="00671410" w:rsidRPr="00671410" w:rsidRDefault="00671410" w:rsidP="00671410">
      <w:pPr>
        <w:jc w:val="both"/>
        <w:rPr>
          <w:sz w:val="20"/>
          <w:szCs w:val="20"/>
        </w:rPr>
      </w:pPr>
    </w:p>
    <w:p w14:paraId="72858860" w14:textId="77777777" w:rsidR="00671410" w:rsidRPr="00671410" w:rsidRDefault="00671410" w:rsidP="00671410">
      <w:pPr>
        <w:jc w:val="both"/>
        <w:rPr>
          <w:sz w:val="20"/>
          <w:szCs w:val="20"/>
        </w:rPr>
      </w:pPr>
    </w:p>
    <w:p w14:paraId="7AEC477E" w14:textId="77777777" w:rsidR="00671410" w:rsidRPr="00671410" w:rsidRDefault="00671410" w:rsidP="00671410">
      <w:pPr>
        <w:jc w:val="both"/>
        <w:rPr>
          <w:sz w:val="20"/>
          <w:szCs w:val="20"/>
        </w:rPr>
      </w:pPr>
    </w:p>
    <w:p w14:paraId="1CEDF239" w14:textId="77777777" w:rsidR="00671410" w:rsidRPr="00671410" w:rsidRDefault="00671410" w:rsidP="00671410">
      <w:pPr>
        <w:jc w:val="both"/>
        <w:rPr>
          <w:sz w:val="20"/>
          <w:szCs w:val="20"/>
        </w:rPr>
      </w:pPr>
    </w:p>
    <w:p w14:paraId="0D1CDAFA" w14:textId="77777777" w:rsidR="00671410" w:rsidRPr="00671410" w:rsidRDefault="00671410" w:rsidP="00671410">
      <w:pPr>
        <w:jc w:val="both"/>
        <w:rPr>
          <w:sz w:val="20"/>
          <w:szCs w:val="20"/>
        </w:rPr>
      </w:pPr>
    </w:p>
    <w:p w14:paraId="2ED5CDE2" w14:textId="77777777" w:rsidR="00671410" w:rsidRPr="00671410" w:rsidRDefault="00671410" w:rsidP="00671410">
      <w:pPr>
        <w:jc w:val="both"/>
        <w:rPr>
          <w:sz w:val="20"/>
          <w:szCs w:val="20"/>
        </w:rPr>
      </w:pPr>
    </w:p>
    <w:p w14:paraId="7AD2677F" w14:textId="77777777" w:rsidR="00671410" w:rsidRPr="00671410" w:rsidRDefault="00671410" w:rsidP="00671410">
      <w:pPr>
        <w:jc w:val="both"/>
        <w:rPr>
          <w:sz w:val="20"/>
          <w:szCs w:val="20"/>
        </w:rPr>
      </w:pPr>
    </w:p>
    <w:p w14:paraId="0ED3A808" w14:textId="77777777" w:rsidR="00671410" w:rsidRDefault="00671410" w:rsidP="00671410">
      <w:pPr>
        <w:jc w:val="both"/>
        <w:rPr>
          <w:sz w:val="20"/>
          <w:szCs w:val="20"/>
        </w:rPr>
      </w:pPr>
    </w:p>
    <w:p w14:paraId="0F017954" w14:textId="19343D31" w:rsidR="005E46DE" w:rsidRDefault="00A31408" w:rsidP="005E46DE">
      <w:pPr>
        <w:jc w:val="center"/>
        <w:rPr>
          <w:rFonts w:ascii="Arial" w:hAnsi="Arial" w:cs="Arial"/>
          <w:sz w:val="22"/>
          <w:szCs w:val="22"/>
        </w:rPr>
      </w:pPr>
      <w:r>
        <w:rPr>
          <w:rFonts w:ascii="Arial" w:hAnsi="Arial" w:cs="Arial"/>
          <w:sz w:val="22"/>
          <w:szCs w:val="22"/>
        </w:rPr>
        <w:t>СОВЕТ НАРОДНЫХ ДЕПУТАТОВ</w:t>
      </w:r>
    </w:p>
    <w:p w14:paraId="14CDE0D4" w14:textId="37F361F3" w:rsidR="005E46DE" w:rsidRPr="006C5A12" w:rsidRDefault="005E46DE" w:rsidP="005E46DE">
      <w:pPr>
        <w:jc w:val="center"/>
        <w:rPr>
          <w:rFonts w:ascii="Arial" w:hAnsi="Arial" w:cs="Arial"/>
          <w:sz w:val="22"/>
          <w:szCs w:val="22"/>
        </w:rPr>
      </w:pPr>
      <w:r w:rsidRPr="006C5A12">
        <w:rPr>
          <w:rFonts w:ascii="Arial" w:hAnsi="Arial" w:cs="Arial"/>
          <w:sz w:val="22"/>
          <w:szCs w:val="22"/>
        </w:rPr>
        <w:t>РАМОНСКОГО МУНИЦИПАЛЬНОГО РАЙОНА ВОРОНЕЖСКОЙ ОБЛАСТИ</w:t>
      </w:r>
    </w:p>
    <w:p w14:paraId="3C948D85" w14:textId="77777777" w:rsidR="00671410" w:rsidRPr="006C6C46" w:rsidRDefault="00671410" w:rsidP="00671410">
      <w:pPr>
        <w:jc w:val="both"/>
        <w:rPr>
          <w:sz w:val="18"/>
          <w:szCs w:val="18"/>
        </w:rPr>
      </w:pPr>
    </w:p>
    <w:p w14:paraId="6D73E89F" w14:textId="423ED912" w:rsidR="00B926BC" w:rsidRPr="0024448C" w:rsidRDefault="00B926BC" w:rsidP="00B926BC">
      <w:pPr>
        <w:jc w:val="both"/>
        <w:rPr>
          <w:sz w:val="18"/>
          <w:szCs w:val="18"/>
        </w:rPr>
      </w:pPr>
    </w:p>
    <w:p w14:paraId="5F1197A9" w14:textId="2F17613E" w:rsidR="00B926BC" w:rsidRDefault="00B926BC" w:rsidP="00B926BC">
      <w:pPr>
        <w:jc w:val="center"/>
        <w:rPr>
          <w:b/>
          <w:bCs/>
          <w:i/>
          <w:iCs/>
          <w:sz w:val="18"/>
          <w:szCs w:val="18"/>
        </w:rPr>
      </w:pPr>
      <w:r w:rsidRPr="00B926BC">
        <w:rPr>
          <w:b/>
          <w:bCs/>
          <w:i/>
          <w:iCs/>
          <w:sz w:val="18"/>
          <w:szCs w:val="18"/>
        </w:rPr>
        <w:t>РЕШЕНИЕ</w:t>
      </w:r>
    </w:p>
    <w:p w14:paraId="2EFA5A3F" w14:textId="77777777" w:rsidR="00825248" w:rsidRPr="00B926BC" w:rsidRDefault="00825248" w:rsidP="00B926BC">
      <w:pPr>
        <w:jc w:val="center"/>
        <w:rPr>
          <w:b/>
          <w:bCs/>
          <w:i/>
          <w:iCs/>
          <w:sz w:val="18"/>
          <w:szCs w:val="18"/>
        </w:rPr>
      </w:pPr>
    </w:p>
    <w:p w14:paraId="39C708E4" w14:textId="1ABB66D2" w:rsidR="00B926BC" w:rsidRDefault="00B926BC" w:rsidP="00B926BC">
      <w:pPr>
        <w:jc w:val="center"/>
        <w:rPr>
          <w:b/>
          <w:bCs/>
          <w:i/>
          <w:iCs/>
          <w:sz w:val="18"/>
          <w:szCs w:val="18"/>
        </w:rPr>
      </w:pPr>
      <w:r w:rsidRPr="00B926BC">
        <w:rPr>
          <w:b/>
          <w:bCs/>
          <w:i/>
          <w:iCs/>
          <w:sz w:val="18"/>
          <w:szCs w:val="18"/>
        </w:rPr>
        <w:t xml:space="preserve">от </w:t>
      </w:r>
      <w:r w:rsidR="00825248">
        <w:rPr>
          <w:b/>
          <w:bCs/>
          <w:i/>
          <w:iCs/>
          <w:sz w:val="18"/>
          <w:szCs w:val="18"/>
        </w:rPr>
        <w:t>25</w:t>
      </w:r>
      <w:r w:rsidRPr="00B926BC">
        <w:rPr>
          <w:b/>
          <w:bCs/>
          <w:i/>
          <w:iCs/>
          <w:sz w:val="18"/>
          <w:szCs w:val="18"/>
        </w:rPr>
        <w:t>.</w:t>
      </w:r>
      <w:r w:rsidR="00825248">
        <w:rPr>
          <w:b/>
          <w:bCs/>
          <w:i/>
          <w:iCs/>
          <w:sz w:val="18"/>
          <w:szCs w:val="18"/>
        </w:rPr>
        <w:t>1</w:t>
      </w:r>
      <w:r w:rsidR="00FE43BE">
        <w:rPr>
          <w:b/>
          <w:bCs/>
          <w:i/>
          <w:iCs/>
          <w:sz w:val="18"/>
          <w:szCs w:val="18"/>
        </w:rPr>
        <w:t>2</w:t>
      </w:r>
      <w:r w:rsidRPr="00B926BC">
        <w:rPr>
          <w:b/>
          <w:bCs/>
          <w:i/>
          <w:iCs/>
          <w:sz w:val="18"/>
          <w:szCs w:val="18"/>
        </w:rPr>
        <w:t xml:space="preserve">.2024 № </w:t>
      </w:r>
      <w:r w:rsidR="00FE43BE">
        <w:rPr>
          <w:b/>
          <w:bCs/>
          <w:i/>
          <w:iCs/>
          <w:sz w:val="18"/>
          <w:szCs w:val="18"/>
        </w:rPr>
        <w:t>411</w:t>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proofErr w:type="spellStart"/>
      <w:r w:rsidRPr="00B926BC">
        <w:rPr>
          <w:b/>
          <w:bCs/>
          <w:i/>
          <w:iCs/>
          <w:sz w:val="18"/>
          <w:szCs w:val="18"/>
        </w:rPr>
        <w:t>р.п</w:t>
      </w:r>
      <w:proofErr w:type="spellEnd"/>
      <w:r w:rsidRPr="00B926BC">
        <w:rPr>
          <w:b/>
          <w:bCs/>
          <w:i/>
          <w:iCs/>
          <w:sz w:val="18"/>
          <w:szCs w:val="18"/>
        </w:rPr>
        <w:t>. Рамонь</w:t>
      </w:r>
    </w:p>
    <w:p w14:paraId="39E53B42" w14:textId="77777777" w:rsidR="00472419" w:rsidRPr="00B926BC" w:rsidRDefault="00472419" w:rsidP="00B926BC">
      <w:pPr>
        <w:jc w:val="center"/>
        <w:rPr>
          <w:b/>
          <w:bCs/>
          <w:i/>
          <w:iCs/>
          <w:sz w:val="18"/>
          <w:szCs w:val="18"/>
        </w:rPr>
      </w:pPr>
    </w:p>
    <w:p w14:paraId="26752F0B" w14:textId="38C71A8A" w:rsidR="00472419" w:rsidRDefault="00472419" w:rsidP="00472419">
      <w:pPr>
        <w:tabs>
          <w:tab w:val="left" w:pos="3969"/>
        </w:tabs>
        <w:ind w:right="-1"/>
        <w:jc w:val="center"/>
        <w:rPr>
          <w:b/>
          <w:i/>
          <w:sz w:val="18"/>
          <w:szCs w:val="18"/>
        </w:rPr>
      </w:pPr>
      <w:r w:rsidRPr="00472419">
        <w:rPr>
          <w:b/>
          <w:i/>
          <w:sz w:val="18"/>
          <w:szCs w:val="18"/>
        </w:rPr>
        <w:t>Об утверждении бюджета Рамонского муниципального района Воронежской области</w:t>
      </w:r>
    </w:p>
    <w:p w14:paraId="691E2993" w14:textId="7D8D07E7" w:rsidR="00472419" w:rsidRPr="00472419" w:rsidRDefault="00472419" w:rsidP="00472419">
      <w:pPr>
        <w:tabs>
          <w:tab w:val="left" w:pos="3969"/>
        </w:tabs>
        <w:ind w:right="-1"/>
        <w:jc w:val="center"/>
        <w:rPr>
          <w:b/>
          <w:i/>
          <w:sz w:val="18"/>
          <w:szCs w:val="18"/>
        </w:rPr>
      </w:pPr>
      <w:r w:rsidRPr="00472419">
        <w:rPr>
          <w:b/>
          <w:i/>
          <w:sz w:val="18"/>
          <w:szCs w:val="18"/>
        </w:rPr>
        <w:t>на 2025 год и на плановый период 2026 и 2027 годов</w:t>
      </w:r>
    </w:p>
    <w:p w14:paraId="6BCBA276" w14:textId="637EDD70" w:rsidR="00394A24" w:rsidRDefault="00394A24" w:rsidP="00BC0E39">
      <w:pPr>
        <w:jc w:val="both"/>
        <w:rPr>
          <w:sz w:val="18"/>
          <w:szCs w:val="18"/>
        </w:rPr>
      </w:pPr>
    </w:p>
    <w:p w14:paraId="041162C3" w14:textId="77777777" w:rsidR="00472419" w:rsidRPr="00472419" w:rsidRDefault="00472419" w:rsidP="00472419">
      <w:pPr>
        <w:ind w:firstLine="426"/>
        <w:jc w:val="both"/>
        <w:rPr>
          <w:sz w:val="18"/>
          <w:szCs w:val="18"/>
        </w:rPr>
      </w:pPr>
      <w:r w:rsidRPr="00472419">
        <w:rPr>
          <w:sz w:val="18"/>
          <w:szCs w:val="18"/>
        </w:rPr>
        <w:t xml:space="preserve">В соответствии с Бюджетным кодексом Российской Федерации и решением Совета народных депутатов Рамонского муниципального района Воронежской области от 02.10.2013 № 435 «Об утверждении Положения о бюджетном процессе в </w:t>
      </w:r>
      <w:proofErr w:type="spellStart"/>
      <w:r w:rsidRPr="00472419">
        <w:rPr>
          <w:sz w:val="18"/>
          <w:szCs w:val="18"/>
        </w:rPr>
        <w:t>Рамонском</w:t>
      </w:r>
      <w:proofErr w:type="spellEnd"/>
      <w:r w:rsidRPr="00472419">
        <w:rPr>
          <w:sz w:val="18"/>
          <w:szCs w:val="18"/>
        </w:rPr>
        <w:t xml:space="preserve"> муниципальном районе Воронежской области» (в редакции решений от 12.11.2015 № 28, от 29.03.2016 № 74, от 12.04.2018 № 264, от 26.07.2018 № 297, от 08.05.2019 № 370, от 15.10.2019 № 394, от 13.10.2020 № 28, от 01.03.2022 № 139, от 24.03.2023 № 244, от 28.06.2024 № 352) Совет народных депутатов Рамонского муниципального района Воронежской области р е ш и л:</w:t>
      </w:r>
    </w:p>
    <w:p w14:paraId="2A068139" w14:textId="77777777" w:rsidR="00472419" w:rsidRPr="00472419" w:rsidRDefault="00472419" w:rsidP="00472419">
      <w:pPr>
        <w:ind w:firstLine="426"/>
        <w:jc w:val="both"/>
        <w:rPr>
          <w:sz w:val="18"/>
          <w:szCs w:val="18"/>
        </w:rPr>
      </w:pPr>
      <w:r w:rsidRPr="00472419">
        <w:rPr>
          <w:sz w:val="18"/>
          <w:szCs w:val="18"/>
        </w:rPr>
        <w:t>1. Утвердить бюджет Рамонского муниципального района Воронежской области на 2025 год и на плановый период 2026 и 2027 годов согласно Приложению.</w:t>
      </w:r>
    </w:p>
    <w:p w14:paraId="56982BE4" w14:textId="77777777" w:rsidR="00472419" w:rsidRPr="00472419" w:rsidRDefault="00472419" w:rsidP="00472419">
      <w:pPr>
        <w:ind w:firstLine="426"/>
        <w:jc w:val="both"/>
        <w:rPr>
          <w:sz w:val="18"/>
          <w:szCs w:val="18"/>
        </w:rPr>
      </w:pPr>
      <w:r w:rsidRPr="00472419">
        <w:rPr>
          <w:sz w:val="18"/>
          <w:szCs w:val="18"/>
        </w:rPr>
        <w:t>2. Опубликовать настоящее решение в периодическом печатном издании органов местного самоуправления Рамонского муниципального района Воронежской области «Муниципальный вестник».</w:t>
      </w:r>
    </w:p>
    <w:p w14:paraId="26D8AEE9" w14:textId="77777777" w:rsidR="00472419" w:rsidRPr="00472419" w:rsidRDefault="00472419" w:rsidP="00472419">
      <w:pPr>
        <w:ind w:firstLine="426"/>
        <w:jc w:val="both"/>
        <w:rPr>
          <w:sz w:val="18"/>
          <w:szCs w:val="18"/>
        </w:rPr>
      </w:pPr>
      <w:r w:rsidRPr="00472419">
        <w:rPr>
          <w:sz w:val="18"/>
          <w:szCs w:val="18"/>
        </w:rPr>
        <w:t>3. Настоящее решение вступает в силу с 1 января 2025 года.</w:t>
      </w:r>
    </w:p>
    <w:p w14:paraId="61BAD564" w14:textId="77777777" w:rsidR="00472419" w:rsidRPr="00472419" w:rsidRDefault="00472419" w:rsidP="00472419">
      <w:pPr>
        <w:ind w:firstLine="426"/>
        <w:jc w:val="both"/>
        <w:rPr>
          <w:sz w:val="18"/>
          <w:szCs w:val="18"/>
        </w:rPr>
      </w:pPr>
      <w:r w:rsidRPr="00472419">
        <w:rPr>
          <w:sz w:val="18"/>
          <w:szCs w:val="18"/>
        </w:rPr>
        <w:t>4. Контроль исполнения настоящего решения возложить на председателя постоянной комиссии Совета народных депутатов Рамонского муниципального района Воронежской области седьмого созыва по бюджету, финансам и налогам Путинцева В.В.</w:t>
      </w:r>
    </w:p>
    <w:p w14:paraId="579958BC" w14:textId="77777777" w:rsidR="00472419" w:rsidRPr="00472419" w:rsidRDefault="00472419" w:rsidP="00472419">
      <w:pPr>
        <w:ind w:firstLine="426"/>
        <w:jc w:val="both"/>
        <w:rPr>
          <w:sz w:val="18"/>
          <w:szCs w:val="18"/>
        </w:rPr>
      </w:pPr>
    </w:p>
    <w:p w14:paraId="30EE045B" w14:textId="77777777" w:rsidR="00472419" w:rsidRPr="00472419" w:rsidRDefault="00472419" w:rsidP="00472419">
      <w:pPr>
        <w:ind w:firstLine="426"/>
        <w:jc w:val="both"/>
        <w:rPr>
          <w:sz w:val="18"/>
          <w:szCs w:val="18"/>
        </w:rPr>
      </w:pPr>
    </w:p>
    <w:tbl>
      <w:tblPr>
        <w:tblW w:w="9606" w:type="dxa"/>
        <w:jc w:val="center"/>
        <w:tblLook w:val="04A0" w:firstRow="1" w:lastRow="0" w:firstColumn="1" w:lastColumn="0" w:noHBand="0" w:noVBand="1"/>
      </w:tblPr>
      <w:tblGrid>
        <w:gridCol w:w="4092"/>
        <w:gridCol w:w="1138"/>
        <w:gridCol w:w="4376"/>
      </w:tblGrid>
      <w:tr w:rsidR="00472419" w:rsidRPr="00472419" w14:paraId="23A67DBB" w14:textId="77777777" w:rsidTr="00472419">
        <w:trPr>
          <w:trHeight w:val="1925"/>
          <w:jc w:val="center"/>
        </w:trPr>
        <w:tc>
          <w:tcPr>
            <w:tcW w:w="4092" w:type="dxa"/>
          </w:tcPr>
          <w:p w14:paraId="3629EBA7" w14:textId="77777777" w:rsidR="00472419" w:rsidRPr="00472419" w:rsidRDefault="00472419" w:rsidP="00472419">
            <w:pPr>
              <w:ind w:firstLine="426"/>
              <w:jc w:val="center"/>
              <w:rPr>
                <w:rFonts w:ascii="Peterburg" w:hAnsi="Peterburg"/>
                <w:sz w:val="18"/>
                <w:szCs w:val="18"/>
              </w:rPr>
            </w:pPr>
            <w:proofErr w:type="spellStart"/>
            <w:r w:rsidRPr="00472419">
              <w:rPr>
                <w:sz w:val="18"/>
                <w:szCs w:val="18"/>
              </w:rPr>
              <w:t>И.о</w:t>
            </w:r>
            <w:proofErr w:type="spellEnd"/>
            <w:r w:rsidRPr="00472419">
              <w:rPr>
                <w:sz w:val="18"/>
                <w:szCs w:val="18"/>
              </w:rPr>
              <w:t>. главы</w:t>
            </w:r>
          </w:p>
          <w:p w14:paraId="01424249" w14:textId="77777777" w:rsidR="00472419" w:rsidRPr="00472419" w:rsidRDefault="00472419" w:rsidP="00472419">
            <w:pPr>
              <w:ind w:firstLine="426"/>
              <w:jc w:val="center"/>
              <w:rPr>
                <w:sz w:val="18"/>
                <w:szCs w:val="18"/>
              </w:rPr>
            </w:pPr>
            <w:r w:rsidRPr="00472419">
              <w:rPr>
                <w:sz w:val="18"/>
                <w:szCs w:val="18"/>
              </w:rPr>
              <w:t xml:space="preserve"> муниципального района</w:t>
            </w:r>
          </w:p>
          <w:p w14:paraId="65F58B1D" w14:textId="77777777" w:rsidR="00472419" w:rsidRPr="00472419" w:rsidRDefault="00472419" w:rsidP="00472419">
            <w:pPr>
              <w:ind w:firstLine="426"/>
              <w:jc w:val="center"/>
              <w:rPr>
                <w:sz w:val="18"/>
                <w:szCs w:val="18"/>
              </w:rPr>
            </w:pPr>
          </w:p>
          <w:p w14:paraId="17E6B1E7" w14:textId="77777777" w:rsidR="00472419" w:rsidRPr="00472419" w:rsidRDefault="00472419" w:rsidP="00472419">
            <w:pPr>
              <w:ind w:firstLine="426"/>
              <w:rPr>
                <w:sz w:val="18"/>
                <w:szCs w:val="18"/>
              </w:rPr>
            </w:pPr>
          </w:p>
          <w:p w14:paraId="0843AC1C" w14:textId="77777777" w:rsidR="00472419" w:rsidRPr="00472419" w:rsidRDefault="00472419" w:rsidP="00472419">
            <w:pPr>
              <w:ind w:firstLine="426"/>
              <w:rPr>
                <w:sz w:val="18"/>
                <w:szCs w:val="18"/>
              </w:rPr>
            </w:pPr>
          </w:p>
          <w:p w14:paraId="272E62B3" w14:textId="77777777" w:rsidR="00472419" w:rsidRPr="00472419" w:rsidRDefault="00472419" w:rsidP="00472419">
            <w:pPr>
              <w:ind w:firstLine="426"/>
              <w:rPr>
                <w:rFonts w:ascii="Peterburg" w:hAnsi="Peterburg"/>
                <w:sz w:val="18"/>
                <w:szCs w:val="18"/>
              </w:rPr>
            </w:pPr>
            <w:r w:rsidRPr="00472419">
              <w:rPr>
                <w:sz w:val="18"/>
                <w:szCs w:val="18"/>
              </w:rPr>
              <w:t xml:space="preserve">                                   Н.А. Буренин</w:t>
            </w:r>
          </w:p>
        </w:tc>
        <w:tc>
          <w:tcPr>
            <w:tcW w:w="1138" w:type="dxa"/>
          </w:tcPr>
          <w:p w14:paraId="398D2D2B" w14:textId="77777777" w:rsidR="00472419" w:rsidRPr="00472419" w:rsidRDefault="00472419" w:rsidP="00472419">
            <w:pPr>
              <w:ind w:firstLine="426"/>
              <w:jc w:val="both"/>
              <w:rPr>
                <w:rFonts w:ascii="Peterburg" w:hAnsi="Peterburg"/>
                <w:sz w:val="18"/>
                <w:szCs w:val="18"/>
              </w:rPr>
            </w:pPr>
          </w:p>
        </w:tc>
        <w:tc>
          <w:tcPr>
            <w:tcW w:w="4376" w:type="dxa"/>
          </w:tcPr>
          <w:p w14:paraId="780A90AD" w14:textId="77777777" w:rsidR="00472419" w:rsidRPr="00472419" w:rsidRDefault="00472419" w:rsidP="00472419">
            <w:pPr>
              <w:ind w:firstLine="426"/>
              <w:jc w:val="center"/>
              <w:rPr>
                <w:rFonts w:ascii="Peterburg" w:hAnsi="Peterburg"/>
                <w:sz w:val="18"/>
                <w:szCs w:val="18"/>
              </w:rPr>
            </w:pPr>
            <w:r w:rsidRPr="00472419">
              <w:rPr>
                <w:sz w:val="18"/>
                <w:szCs w:val="18"/>
              </w:rPr>
              <w:t>Председатель</w:t>
            </w:r>
          </w:p>
          <w:p w14:paraId="485D36AE" w14:textId="77777777" w:rsidR="00472419" w:rsidRPr="00472419" w:rsidRDefault="00472419" w:rsidP="00472419">
            <w:pPr>
              <w:ind w:firstLine="426"/>
              <w:jc w:val="center"/>
              <w:rPr>
                <w:sz w:val="18"/>
                <w:szCs w:val="18"/>
              </w:rPr>
            </w:pPr>
            <w:r w:rsidRPr="00472419">
              <w:rPr>
                <w:sz w:val="18"/>
                <w:szCs w:val="18"/>
              </w:rPr>
              <w:t xml:space="preserve"> Совета народных депутатов</w:t>
            </w:r>
          </w:p>
          <w:p w14:paraId="3B07988A" w14:textId="77777777" w:rsidR="00472419" w:rsidRPr="00472419" w:rsidRDefault="00472419" w:rsidP="00472419">
            <w:pPr>
              <w:ind w:firstLine="426"/>
              <w:jc w:val="center"/>
              <w:rPr>
                <w:sz w:val="18"/>
                <w:szCs w:val="18"/>
              </w:rPr>
            </w:pPr>
            <w:r w:rsidRPr="00472419">
              <w:rPr>
                <w:sz w:val="18"/>
                <w:szCs w:val="18"/>
              </w:rPr>
              <w:t>муниципального района</w:t>
            </w:r>
          </w:p>
          <w:p w14:paraId="2D73AC1E" w14:textId="77777777" w:rsidR="00472419" w:rsidRPr="00472419" w:rsidRDefault="00472419" w:rsidP="00472419">
            <w:pPr>
              <w:ind w:firstLine="426"/>
              <w:jc w:val="center"/>
              <w:rPr>
                <w:sz w:val="18"/>
                <w:szCs w:val="18"/>
              </w:rPr>
            </w:pPr>
          </w:p>
          <w:p w14:paraId="499EC766" w14:textId="77777777" w:rsidR="00472419" w:rsidRPr="00472419" w:rsidRDefault="00472419" w:rsidP="00472419">
            <w:pPr>
              <w:ind w:firstLine="426"/>
              <w:jc w:val="center"/>
              <w:rPr>
                <w:sz w:val="18"/>
                <w:szCs w:val="18"/>
              </w:rPr>
            </w:pPr>
          </w:p>
          <w:p w14:paraId="2107B1F1" w14:textId="77777777" w:rsidR="00472419" w:rsidRDefault="00472419" w:rsidP="00472419">
            <w:pPr>
              <w:ind w:firstLine="426"/>
              <w:jc w:val="center"/>
              <w:rPr>
                <w:sz w:val="18"/>
                <w:szCs w:val="18"/>
              </w:rPr>
            </w:pPr>
            <w:r w:rsidRPr="00472419">
              <w:rPr>
                <w:sz w:val="18"/>
                <w:szCs w:val="18"/>
              </w:rPr>
              <w:t xml:space="preserve">                                А.В. </w:t>
            </w:r>
            <w:proofErr w:type="spellStart"/>
            <w:r w:rsidRPr="00472419">
              <w:rPr>
                <w:sz w:val="18"/>
                <w:szCs w:val="18"/>
              </w:rPr>
              <w:t>Расходчиков</w:t>
            </w:r>
            <w:proofErr w:type="spellEnd"/>
          </w:p>
          <w:p w14:paraId="6875F9D1" w14:textId="77777777" w:rsidR="00AF28CD" w:rsidRDefault="00AF28CD" w:rsidP="00472419">
            <w:pPr>
              <w:ind w:firstLine="426"/>
              <w:jc w:val="center"/>
              <w:rPr>
                <w:sz w:val="18"/>
                <w:szCs w:val="18"/>
              </w:rPr>
            </w:pPr>
          </w:p>
          <w:p w14:paraId="2C076B17" w14:textId="77777777" w:rsidR="00AF28CD" w:rsidRDefault="00AF28CD" w:rsidP="00472419">
            <w:pPr>
              <w:ind w:firstLine="426"/>
              <w:jc w:val="center"/>
              <w:rPr>
                <w:sz w:val="18"/>
                <w:szCs w:val="18"/>
              </w:rPr>
            </w:pPr>
          </w:p>
          <w:p w14:paraId="6978E5FA" w14:textId="77777777" w:rsidR="00AF28CD" w:rsidRDefault="00AF28CD" w:rsidP="00472419">
            <w:pPr>
              <w:ind w:firstLine="426"/>
              <w:jc w:val="center"/>
              <w:rPr>
                <w:sz w:val="18"/>
                <w:szCs w:val="18"/>
              </w:rPr>
            </w:pPr>
          </w:p>
          <w:p w14:paraId="4BA5E43B" w14:textId="77777777" w:rsidR="00AF28CD" w:rsidRDefault="00AF28CD" w:rsidP="00472419">
            <w:pPr>
              <w:ind w:firstLine="426"/>
              <w:jc w:val="center"/>
              <w:rPr>
                <w:sz w:val="18"/>
                <w:szCs w:val="18"/>
              </w:rPr>
            </w:pPr>
          </w:p>
          <w:p w14:paraId="35DE7E9B" w14:textId="77777777" w:rsidR="00AF28CD" w:rsidRDefault="00AF28CD" w:rsidP="00472419">
            <w:pPr>
              <w:ind w:firstLine="426"/>
              <w:jc w:val="center"/>
              <w:rPr>
                <w:sz w:val="18"/>
                <w:szCs w:val="18"/>
              </w:rPr>
            </w:pPr>
          </w:p>
          <w:p w14:paraId="7DB36DF9" w14:textId="77777777" w:rsidR="00AF28CD" w:rsidRDefault="00AF28CD" w:rsidP="00472419">
            <w:pPr>
              <w:ind w:firstLine="426"/>
              <w:jc w:val="center"/>
              <w:rPr>
                <w:sz w:val="18"/>
                <w:szCs w:val="18"/>
              </w:rPr>
            </w:pPr>
          </w:p>
          <w:p w14:paraId="0CE3C09F" w14:textId="77777777" w:rsidR="00AF28CD" w:rsidRDefault="00AF28CD" w:rsidP="00472419">
            <w:pPr>
              <w:ind w:firstLine="426"/>
              <w:jc w:val="center"/>
              <w:rPr>
                <w:sz w:val="18"/>
                <w:szCs w:val="18"/>
              </w:rPr>
            </w:pPr>
          </w:p>
          <w:p w14:paraId="1729A92B" w14:textId="77777777" w:rsidR="00AF28CD" w:rsidRDefault="00AF28CD" w:rsidP="00472419">
            <w:pPr>
              <w:ind w:firstLine="426"/>
              <w:jc w:val="center"/>
              <w:rPr>
                <w:sz w:val="18"/>
                <w:szCs w:val="18"/>
              </w:rPr>
            </w:pPr>
          </w:p>
          <w:p w14:paraId="2C125FE3" w14:textId="77777777" w:rsidR="00AF28CD" w:rsidRDefault="00AF28CD" w:rsidP="00472419">
            <w:pPr>
              <w:ind w:firstLine="426"/>
              <w:jc w:val="center"/>
              <w:rPr>
                <w:sz w:val="18"/>
                <w:szCs w:val="18"/>
              </w:rPr>
            </w:pPr>
          </w:p>
          <w:p w14:paraId="12C960CA" w14:textId="77777777" w:rsidR="00AF28CD" w:rsidRDefault="00AF28CD" w:rsidP="00472419">
            <w:pPr>
              <w:ind w:firstLine="426"/>
              <w:jc w:val="center"/>
              <w:rPr>
                <w:sz w:val="18"/>
                <w:szCs w:val="18"/>
              </w:rPr>
            </w:pPr>
          </w:p>
          <w:p w14:paraId="6336D63D" w14:textId="77777777" w:rsidR="00AF28CD" w:rsidRDefault="00AF28CD" w:rsidP="00472419">
            <w:pPr>
              <w:ind w:firstLine="426"/>
              <w:jc w:val="center"/>
              <w:rPr>
                <w:sz w:val="18"/>
                <w:szCs w:val="18"/>
              </w:rPr>
            </w:pPr>
          </w:p>
          <w:p w14:paraId="1C942E7D" w14:textId="77777777" w:rsidR="00AF28CD" w:rsidRDefault="00AF28CD" w:rsidP="00472419">
            <w:pPr>
              <w:ind w:firstLine="426"/>
              <w:jc w:val="center"/>
              <w:rPr>
                <w:sz w:val="18"/>
                <w:szCs w:val="18"/>
              </w:rPr>
            </w:pPr>
          </w:p>
          <w:p w14:paraId="10D0FD30" w14:textId="77777777" w:rsidR="00AF28CD" w:rsidRDefault="00AF28CD" w:rsidP="00472419">
            <w:pPr>
              <w:ind w:firstLine="426"/>
              <w:jc w:val="center"/>
              <w:rPr>
                <w:sz w:val="18"/>
                <w:szCs w:val="18"/>
              </w:rPr>
            </w:pPr>
          </w:p>
          <w:p w14:paraId="2049B673" w14:textId="77777777" w:rsidR="00AF28CD" w:rsidRDefault="00AF28CD" w:rsidP="00472419">
            <w:pPr>
              <w:ind w:firstLine="426"/>
              <w:jc w:val="center"/>
              <w:rPr>
                <w:sz w:val="18"/>
                <w:szCs w:val="18"/>
              </w:rPr>
            </w:pPr>
          </w:p>
          <w:p w14:paraId="1B4A20B4" w14:textId="77777777" w:rsidR="00AF28CD" w:rsidRDefault="00AF28CD" w:rsidP="00472419">
            <w:pPr>
              <w:ind w:firstLine="426"/>
              <w:jc w:val="center"/>
              <w:rPr>
                <w:sz w:val="18"/>
                <w:szCs w:val="18"/>
              </w:rPr>
            </w:pPr>
          </w:p>
          <w:p w14:paraId="78273781" w14:textId="77777777" w:rsidR="00AF28CD" w:rsidRDefault="00AF28CD" w:rsidP="00472419">
            <w:pPr>
              <w:ind w:firstLine="426"/>
              <w:jc w:val="center"/>
              <w:rPr>
                <w:sz w:val="18"/>
                <w:szCs w:val="18"/>
              </w:rPr>
            </w:pPr>
          </w:p>
          <w:p w14:paraId="74B317E7" w14:textId="77777777" w:rsidR="00AF28CD" w:rsidRDefault="00AF28CD" w:rsidP="00472419">
            <w:pPr>
              <w:ind w:firstLine="426"/>
              <w:jc w:val="center"/>
              <w:rPr>
                <w:sz w:val="18"/>
                <w:szCs w:val="18"/>
              </w:rPr>
            </w:pPr>
          </w:p>
          <w:p w14:paraId="6FAC25B9" w14:textId="77777777" w:rsidR="00AF28CD" w:rsidRDefault="00AF28CD" w:rsidP="00472419">
            <w:pPr>
              <w:ind w:firstLine="426"/>
              <w:jc w:val="center"/>
              <w:rPr>
                <w:sz w:val="18"/>
                <w:szCs w:val="18"/>
              </w:rPr>
            </w:pPr>
          </w:p>
          <w:p w14:paraId="3AFF6319" w14:textId="77777777" w:rsidR="00AF28CD" w:rsidRDefault="00AF28CD" w:rsidP="00472419">
            <w:pPr>
              <w:ind w:firstLine="426"/>
              <w:jc w:val="center"/>
              <w:rPr>
                <w:sz w:val="18"/>
                <w:szCs w:val="18"/>
              </w:rPr>
            </w:pPr>
          </w:p>
          <w:p w14:paraId="734338E8" w14:textId="77777777" w:rsidR="00AF28CD" w:rsidRDefault="00AF28CD" w:rsidP="00472419">
            <w:pPr>
              <w:ind w:firstLine="426"/>
              <w:jc w:val="center"/>
              <w:rPr>
                <w:sz w:val="18"/>
                <w:szCs w:val="18"/>
              </w:rPr>
            </w:pPr>
          </w:p>
          <w:p w14:paraId="61B19A6C" w14:textId="77777777" w:rsidR="00AF28CD" w:rsidRDefault="00AF28CD" w:rsidP="00472419">
            <w:pPr>
              <w:ind w:firstLine="426"/>
              <w:jc w:val="center"/>
              <w:rPr>
                <w:sz w:val="18"/>
                <w:szCs w:val="18"/>
              </w:rPr>
            </w:pPr>
          </w:p>
          <w:p w14:paraId="2DA7A3AD" w14:textId="77777777" w:rsidR="00AF28CD" w:rsidRDefault="00AF28CD" w:rsidP="00AF28CD">
            <w:pPr>
              <w:rPr>
                <w:sz w:val="18"/>
                <w:szCs w:val="18"/>
              </w:rPr>
            </w:pPr>
          </w:p>
          <w:p w14:paraId="6B547F5A" w14:textId="2FC4D838" w:rsidR="00AF28CD" w:rsidRPr="00472419" w:rsidRDefault="00AF28CD" w:rsidP="00AF28CD">
            <w:pPr>
              <w:rPr>
                <w:rFonts w:ascii="Peterburg" w:hAnsi="Peterburg"/>
                <w:sz w:val="18"/>
                <w:szCs w:val="18"/>
              </w:rPr>
            </w:pPr>
          </w:p>
        </w:tc>
      </w:tr>
    </w:tbl>
    <w:p w14:paraId="611D55F5" w14:textId="77777777" w:rsidR="00472419" w:rsidRPr="00472419" w:rsidRDefault="00472419" w:rsidP="00A91A88">
      <w:pPr>
        <w:tabs>
          <w:tab w:val="left" w:pos="284"/>
          <w:tab w:val="left" w:pos="426"/>
        </w:tabs>
        <w:jc w:val="right"/>
        <w:rPr>
          <w:i/>
          <w:sz w:val="18"/>
          <w:szCs w:val="18"/>
        </w:rPr>
      </w:pPr>
      <w:r w:rsidRPr="00472419">
        <w:rPr>
          <w:i/>
          <w:sz w:val="18"/>
          <w:szCs w:val="18"/>
        </w:rPr>
        <w:lastRenderedPageBreak/>
        <w:t>Приложение</w:t>
      </w:r>
    </w:p>
    <w:p w14:paraId="3D777391" w14:textId="77777777" w:rsidR="00472419" w:rsidRPr="00472419" w:rsidRDefault="00472419" w:rsidP="00A91A88">
      <w:pPr>
        <w:tabs>
          <w:tab w:val="left" w:pos="284"/>
          <w:tab w:val="left" w:pos="426"/>
        </w:tabs>
        <w:jc w:val="right"/>
        <w:rPr>
          <w:i/>
          <w:sz w:val="18"/>
          <w:szCs w:val="18"/>
        </w:rPr>
      </w:pPr>
      <w:r w:rsidRPr="00472419">
        <w:rPr>
          <w:i/>
          <w:sz w:val="18"/>
          <w:szCs w:val="18"/>
        </w:rPr>
        <w:t>к решению Совета народных депутатов</w:t>
      </w:r>
    </w:p>
    <w:p w14:paraId="2A995A2B" w14:textId="77777777" w:rsidR="00472419" w:rsidRPr="00472419" w:rsidRDefault="00472419" w:rsidP="00A91A88">
      <w:pPr>
        <w:tabs>
          <w:tab w:val="left" w:pos="284"/>
          <w:tab w:val="left" w:pos="426"/>
        </w:tabs>
        <w:jc w:val="right"/>
        <w:rPr>
          <w:i/>
          <w:sz w:val="18"/>
          <w:szCs w:val="18"/>
        </w:rPr>
      </w:pPr>
      <w:r w:rsidRPr="00472419">
        <w:rPr>
          <w:i/>
          <w:sz w:val="18"/>
          <w:szCs w:val="18"/>
        </w:rPr>
        <w:t xml:space="preserve">Рамонского муниципального района </w:t>
      </w:r>
    </w:p>
    <w:p w14:paraId="5824EAF4" w14:textId="77777777" w:rsidR="00472419" w:rsidRPr="00472419" w:rsidRDefault="00472419" w:rsidP="00A91A88">
      <w:pPr>
        <w:tabs>
          <w:tab w:val="left" w:pos="284"/>
          <w:tab w:val="left" w:pos="426"/>
        </w:tabs>
        <w:jc w:val="right"/>
        <w:rPr>
          <w:i/>
          <w:sz w:val="18"/>
          <w:szCs w:val="18"/>
        </w:rPr>
      </w:pPr>
      <w:r w:rsidRPr="00472419">
        <w:rPr>
          <w:i/>
          <w:sz w:val="18"/>
          <w:szCs w:val="18"/>
        </w:rPr>
        <w:t>Воронежской области</w:t>
      </w:r>
    </w:p>
    <w:p w14:paraId="1B56697C" w14:textId="77777777" w:rsidR="00472419" w:rsidRPr="00472419" w:rsidRDefault="00472419" w:rsidP="00A91A88">
      <w:pPr>
        <w:tabs>
          <w:tab w:val="left" w:pos="284"/>
          <w:tab w:val="left" w:pos="426"/>
        </w:tabs>
        <w:jc w:val="right"/>
        <w:rPr>
          <w:i/>
          <w:sz w:val="18"/>
          <w:szCs w:val="18"/>
        </w:rPr>
      </w:pPr>
      <w:r w:rsidRPr="00472419">
        <w:rPr>
          <w:i/>
          <w:sz w:val="18"/>
          <w:szCs w:val="18"/>
        </w:rPr>
        <w:t>от 25.12.2024 № 411</w:t>
      </w:r>
    </w:p>
    <w:p w14:paraId="5D198187" w14:textId="77777777" w:rsidR="00472419" w:rsidRPr="00472419" w:rsidRDefault="00472419" w:rsidP="00A91A88">
      <w:pPr>
        <w:tabs>
          <w:tab w:val="left" w:pos="284"/>
          <w:tab w:val="left" w:pos="426"/>
        </w:tabs>
        <w:rPr>
          <w:i/>
          <w:sz w:val="18"/>
          <w:szCs w:val="18"/>
        </w:rPr>
      </w:pPr>
    </w:p>
    <w:p w14:paraId="368AFCD3" w14:textId="77777777" w:rsidR="00472419" w:rsidRPr="00472419" w:rsidRDefault="00472419" w:rsidP="00A91A88">
      <w:pPr>
        <w:tabs>
          <w:tab w:val="left" w:pos="284"/>
          <w:tab w:val="left" w:pos="426"/>
        </w:tabs>
        <w:jc w:val="center"/>
        <w:rPr>
          <w:b/>
          <w:sz w:val="18"/>
          <w:szCs w:val="18"/>
        </w:rPr>
      </w:pPr>
      <w:r w:rsidRPr="00472419">
        <w:rPr>
          <w:b/>
          <w:sz w:val="18"/>
          <w:szCs w:val="18"/>
        </w:rPr>
        <w:t xml:space="preserve">Бюджет Рамонского муниципального района </w:t>
      </w:r>
    </w:p>
    <w:p w14:paraId="0D11E9E5" w14:textId="77777777" w:rsidR="00472419" w:rsidRPr="00472419" w:rsidRDefault="00472419" w:rsidP="00A91A88">
      <w:pPr>
        <w:tabs>
          <w:tab w:val="left" w:pos="284"/>
          <w:tab w:val="left" w:pos="426"/>
        </w:tabs>
        <w:jc w:val="center"/>
        <w:rPr>
          <w:b/>
          <w:sz w:val="18"/>
          <w:szCs w:val="18"/>
        </w:rPr>
      </w:pPr>
      <w:r w:rsidRPr="00472419">
        <w:rPr>
          <w:b/>
          <w:sz w:val="18"/>
          <w:szCs w:val="18"/>
        </w:rPr>
        <w:t>Воронежской области на 2025 год</w:t>
      </w:r>
      <w:r w:rsidRPr="00472419">
        <w:rPr>
          <w:sz w:val="18"/>
          <w:szCs w:val="18"/>
        </w:rPr>
        <w:t xml:space="preserve"> </w:t>
      </w:r>
      <w:r w:rsidRPr="00472419">
        <w:rPr>
          <w:b/>
          <w:sz w:val="18"/>
          <w:szCs w:val="18"/>
        </w:rPr>
        <w:t>и</w:t>
      </w:r>
      <w:r w:rsidRPr="00472419">
        <w:rPr>
          <w:sz w:val="18"/>
          <w:szCs w:val="18"/>
        </w:rPr>
        <w:t xml:space="preserve"> </w:t>
      </w:r>
      <w:r w:rsidRPr="00472419">
        <w:rPr>
          <w:b/>
          <w:sz w:val="18"/>
          <w:szCs w:val="18"/>
        </w:rPr>
        <w:t>на плановый период</w:t>
      </w:r>
    </w:p>
    <w:p w14:paraId="0346B55C" w14:textId="77777777" w:rsidR="00472419" w:rsidRPr="00472419" w:rsidRDefault="00472419" w:rsidP="00A91A88">
      <w:pPr>
        <w:tabs>
          <w:tab w:val="left" w:pos="284"/>
          <w:tab w:val="left" w:pos="426"/>
        </w:tabs>
        <w:jc w:val="center"/>
        <w:rPr>
          <w:sz w:val="18"/>
          <w:szCs w:val="18"/>
        </w:rPr>
      </w:pPr>
      <w:r w:rsidRPr="00472419">
        <w:rPr>
          <w:b/>
          <w:sz w:val="18"/>
          <w:szCs w:val="18"/>
        </w:rPr>
        <w:t xml:space="preserve"> 2025 и 2026 годов</w:t>
      </w:r>
    </w:p>
    <w:p w14:paraId="4AA8429E" w14:textId="77777777" w:rsidR="00472419" w:rsidRPr="00472419" w:rsidRDefault="00472419" w:rsidP="00A91A88">
      <w:pPr>
        <w:tabs>
          <w:tab w:val="left" w:pos="284"/>
          <w:tab w:val="left" w:pos="426"/>
        </w:tabs>
        <w:ind w:firstLine="709"/>
        <w:jc w:val="center"/>
        <w:rPr>
          <w:b/>
          <w:sz w:val="18"/>
          <w:szCs w:val="18"/>
        </w:rPr>
      </w:pPr>
    </w:p>
    <w:p w14:paraId="34108A15" w14:textId="77777777" w:rsidR="00472419" w:rsidRPr="00472419" w:rsidRDefault="00472419" w:rsidP="00A91A88">
      <w:pPr>
        <w:tabs>
          <w:tab w:val="left" w:pos="284"/>
          <w:tab w:val="left" w:pos="709"/>
        </w:tabs>
        <w:ind w:left="709" w:firstLine="425"/>
        <w:jc w:val="both"/>
        <w:rPr>
          <w:b/>
          <w:sz w:val="18"/>
          <w:szCs w:val="18"/>
        </w:rPr>
      </w:pPr>
      <w:r w:rsidRPr="00472419">
        <w:rPr>
          <w:b/>
          <w:sz w:val="18"/>
          <w:szCs w:val="18"/>
        </w:rPr>
        <w:t>Статья 1. Основные характеристики бюджета Рамонского муниципального района Воронежской области (далее - районный бюджет) на 2025 год</w:t>
      </w:r>
      <w:r w:rsidRPr="00472419">
        <w:rPr>
          <w:sz w:val="18"/>
          <w:szCs w:val="18"/>
        </w:rPr>
        <w:t xml:space="preserve"> </w:t>
      </w:r>
      <w:r w:rsidRPr="00472419">
        <w:rPr>
          <w:b/>
          <w:sz w:val="18"/>
          <w:szCs w:val="18"/>
        </w:rPr>
        <w:t>и на плановый период 2026 и 2027 годов</w:t>
      </w:r>
    </w:p>
    <w:p w14:paraId="798E1A92" w14:textId="77777777" w:rsidR="00472419" w:rsidRPr="00472419" w:rsidRDefault="00472419" w:rsidP="00A91A88">
      <w:pPr>
        <w:tabs>
          <w:tab w:val="left" w:pos="284"/>
          <w:tab w:val="left" w:pos="709"/>
        </w:tabs>
        <w:ind w:firstLine="425"/>
        <w:jc w:val="both"/>
        <w:rPr>
          <w:b/>
          <w:sz w:val="18"/>
          <w:szCs w:val="18"/>
        </w:rPr>
      </w:pPr>
    </w:p>
    <w:p w14:paraId="5B9E562A" w14:textId="77777777" w:rsidR="00472419" w:rsidRPr="00472419" w:rsidRDefault="00472419" w:rsidP="00A91A88">
      <w:pPr>
        <w:tabs>
          <w:tab w:val="left" w:pos="284"/>
          <w:tab w:val="left" w:pos="709"/>
        </w:tabs>
        <w:ind w:firstLine="425"/>
        <w:jc w:val="both"/>
        <w:rPr>
          <w:sz w:val="18"/>
          <w:szCs w:val="18"/>
        </w:rPr>
      </w:pPr>
      <w:r w:rsidRPr="00472419">
        <w:rPr>
          <w:sz w:val="18"/>
          <w:szCs w:val="18"/>
        </w:rPr>
        <w:t>1. Утвердить основные характеристики районного бюджета на 2025 год:</w:t>
      </w:r>
    </w:p>
    <w:p w14:paraId="645C5E4D" w14:textId="1434038D" w:rsidR="00472419" w:rsidRPr="00472419" w:rsidRDefault="00472419" w:rsidP="00A91A88">
      <w:pPr>
        <w:tabs>
          <w:tab w:val="left" w:pos="284"/>
          <w:tab w:val="left" w:pos="709"/>
        </w:tabs>
        <w:ind w:firstLine="425"/>
        <w:jc w:val="both"/>
        <w:rPr>
          <w:sz w:val="18"/>
          <w:szCs w:val="18"/>
        </w:rPr>
      </w:pPr>
      <w:r w:rsidRPr="00472419">
        <w:rPr>
          <w:sz w:val="18"/>
          <w:szCs w:val="18"/>
        </w:rPr>
        <w:t xml:space="preserve">1) прогнозируемый общий объем доходов районного бюджета в сумме </w:t>
      </w:r>
      <w:r w:rsidRPr="00472419">
        <w:rPr>
          <w:b/>
          <w:sz w:val="18"/>
          <w:szCs w:val="18"/>
        </w:rPr>
        <w:t xml:space="preserve">2 723 396,3 </w:t>
      </w:r>
      <w:r w:rsidRPr="00472419">
        <w:rPr>
          <w:sz w:val="18"/>
          <w:szCs w:val="18"/>
        </w:rPr>
        <w:t>тыс. рублей, в том числе безвозме</w:t>
      </w:r>
      <w:r w:rsidR="00A91A88">
        <w:rPr>
          <w:sz w:val="18"/>
          <w:szCs w:val="18"/>
        </w:rPr>
        <w:t xml:space="preserve">здные поступления в сумме </w:t>
      </w:r>
      <w:r w:rsidRPr="00472419">
        <w:rPr>
          <w:b/>
          <w:sz w:val="18"/>
          <w:szCs w:val="18"/>
        </w:rPr>
        <w:t>1 244 872,3</w:t>
      </w:r>
      <w:r w:rsidRPr="00472419">
        <w:rPr>
          <w:sz w:val="18"/>
          <w:szCs w:val="18"/>
        </w:rPr>
        <w:t xml:space="preserve"> тыс. рублей, из них:</w:t>
      </w:r>
    </w:p>
    <w:p w14:paraId="469A9008" w14:textId="459804B2" w:rsidR="00472419" w:rsidRPr="00472419" w:rsidRDefault="00472419" w:rsidP="00A91A88">
      <w:pPr>
        <w:tabs>
          <w:tab w:val="left" w:pos="284"/>
          <w:tab w:val="left" w:pos="709"/>
        </w:tabs>
        <w:ind w:firstLine="425"/>
        <w:jc w:val="both"/>
        <w:rPr>
          <w:sz w:val="18"/>
          <w:szCs w:val="18"/>
        </w:rPr>
      </w:pPr>
      <w:r w:rsidRPr="00472419">
        <w:rPr>
          <w:sz w:val="18"/>
          <w:szCs w:val="18"/>
        </w:rPr>
        <w:t xml:space="preserve">- безвозмездные поступления из областного </w:t>
      </w:r>
      <w:r w:rsidR="00A91A88">
        <w:rPr>
          <w:sz w:val="18"/>
          <w:szCs w:val="18"/>
        </w:rPr>
        <w:t xml:space="preserve">бюджета в сумме </w:t>
      </w:r>
      <w:r w:rsidRPr="00472419">
        <w:rPr>
          <w:b/>
          <w:sz w:val="18"/>
          <w:szCs w:val="18"/>
        </w:rPr>
        <w:t>1 201 207,5</w:t>
      </w:r>
      <w:r w:rsidRPr="00472419">
        <w:rPr>
          <w:sz w:val="18"/>
          <w:szCs w:val="18"/>
        </w:rPr>
        <w:t xml:space="preserve"> тыс. рублей;</w:t>
      </w:r>
    </w:p>
    <w:p w14:paraId="32945780" w14:textId="77777777" w:rsidR="00472419" w:rsidRPr="00472419" w:rsidRDefault="00472419" w:rsidP="00A91A88">
      <w:pPr>
        <w:tabs>
          <w:tab w:val="left" w:pos="284"/>
          <w:tab w:val="left" w:pos="709"/>
        </w:tabs>
        <w:ind w:firstLine="425"/>
        <w:jc w:val="both"/>
        <w:rPr>
          <w:sz w:val="18"/>
          <w:szCs w:val="18"/>
        </w:rPr>
      </w:pPr>
      <w:r w:rsidRPr="00472419">
        <w:rPr>
          <w:sz w:val="18"/>
          <w:szCs w:val="18"/>
        </w:rPr>
        <w:t xml:space="preserve">- иные межбюджетные трансферты по передаче полномочий от поселений – </w:t>
      </w:r>
      <w:r w:rsidRPr="00472419">
        <w:rPr>
          <w:b/>
          <w:sz w:val="18"/>
          <w:szCs w:val="18"/>
        </w:rPr>
        <w:t>43 664,8</w:t>
      </w:r>
      <w:r w:rsidRPr="00472419">
        <w:rPr>
          <w:sz w:val="18"/>
          <w:szCs w:val="18"/>
        </w:rPr>
        <w:t xml:space="preserve"> тыс. рублей.</w:t>
      </w:r>
    </w:p>
    <w:p w14:paraId="7FEDA61C" w14:textId="77777777" w:rsidR="00472419" w:rsidRPr="00472419" w:rsidRDefault="00472419" w:rsidP="00A91A88">
      <w:pPr>
        <w:tabs>
          <w:tab w:val="left" w:pos="284"/>
          <w:tab w:val="left" w:pos="709"/>
        </w:tabs>
        <w:ind w:firstLine="425"/>
        <w:jc w:val="both"/>
        <w:rPr>
          <w:sz w:val="18"/>
          <w:szCs w:val="18"/>
        </w:rPr>
      </w:pPr>
      <w:r w:rsidRPr="00472419">
        <w:rPr>
          <w:sz w:val="18"/>
          <w:szCs w:val="18"/>
        </w:rPr>
        <w:t>2) общий объем расходов районного бюджета в сумме</w:t>
      </w:r>
      <w:r w:rsidRPr="00472419">
        <w:rPr>
          <w:b/>
          <w:sz w:val="18"/>
          <w:szCs w:val="18"/>
        </w:rPr>
        <w:t xml:space="preserve"> 2 863 466,1</w:t>
      </w:r>
      <w:r w:rsidRPr="00472419">
        <w:rPr>
          <w:sz w:val="18"/>
          <w:szCs w:val="18"/>
        </w:rPr>
        <w:t xml:space="preserve"> тыс. рублей.</w:t>
      </w:r>
    </w:p>
    <w:p w14:paraId="5B0A6D7E" w14:textId="77777777" w:rsidR="00472419" w:rsidRPr="00472419" w:rsidRDefault="00472419" w:rsidP="00A91A88">
      <w:pPr>
        <w:tabs>
          <w:tab w:val="left" w:pos="284"/>
          <w:tab w:val="left" w:pos="709"/>
        </w:tabs>
        <w:ind w:firstLine="425"/>
        <w:jc w:val="both"/>
        <w:rPr>
          <w:sz w:val="18"/>
          <w:szCs w:val="18"/>
        </w:rPr>
      </w:pPr>
      <w:r w:rsidRPr="00472419">
        <w:rPr>
          <w:sz w:val="18"/>
          <w:szCs w:val="18"/>
        </w:rPr>
        <w:t xml:space="preserve">3) прогнозируемый дефицит районного бюджета в сумме </w:t>
      </w:r>
      <w:r w:rsidRPr="00472419">
        <w:rPr>
          <w:b/>
          <w:sz w:val="18"/>
          <w:szCs w:val="18"/>
        </w:rPr>
        <w:t>140 069,8</w:t>
      </w:r>
      <w:r w:rsidRPr="00472419">
        <w:rPr>
          <w:sz w:val="18"/>
          <w:szCs w:val="18"/>
        </w:rPr>
        <w:t xml:space="preserve"> тыс. рублей.</w:t>
      </w:r>
    </w:p>
    <w:p w14:paraId="3A175536" w14:textId="77777777" w:rsidR="00472419" w:rsidRPr="00472419" w:rsidRDefault="00472419" w:rsidP="00A91A88">
      <w:pPr>
        <w:tabs>
          <w:tab w:val="left" w:pos="284"/>
          <w:tab w:val="left" w:pos="709"/>
        </w:tabs>
        <w:ind w:firstLine="425"/>
        <w:jc w:val="both"/>
        <w:rPr>
          <w:sz w:val="18"/>
          <w:szCs w:val="18"/>
        </w:rPr>
      </w:pPr>
      <w:r w:rsidRPr="00472419">
        <w:rPr>
          <w:sz w:val="18"/>
          <w:szCs w:val="18"/>
        </w:rPr>
        <w:t>4) источники финансирования дефицита районного бюджета на 2025 год и на плановый период 2026 и 2027 годов согласно Приложению 1.</w:t>
      </w:r>
    </w:p>
    <w:p w14:paraId="2C2CDBAD" w14:textId="77777777" w:rsidR="00472419" w:rsidRPr="00472419" w:rsidRDefault="00472419" w:rsidP="00A91A88">
      <w:pPr>
        <w:tabs>
          <w:tab w:val="left" w:pos="284"/>
          <w:tab w:val="left" w:pos="709"/>
        </w:tabs>
        <w:ind w:firstLine="425"/>
        <w:jc w:val="both"/>
        <w:rPr>
          <w:sz w:val="18"/>
          <w:szCs w:val="18"/>
        </w:rPr>
      </w:pPr>
      <w:r w:rsidRPr="00472419">
        <w:rPr>
          <w:sz w:val="18"/>
          <w:szCs w:val="18"/>
        </w:rPr>
        <w:t>2. Утвердить основные характеристики районного бюджета на 2026 год и на 2027 год:</w:t>
      </w:r>
    </w:p>
    <w:p w14:paraId="4FF43445" w14:textId="77777777" w:rsidR="00472419" w:rsidRPr="00472419" w:rsidRDefault="00472419" w:rsidP="00A91A88">
      <w:pPr>
        <w:tabs>
          <w:tab w:val="left" w:pos="284"/>
          <w:tab w:val="left" w:pos="709"/>
        </w:tabs>
        <w:ind w:firstLine="425"/>
        <w:jc w:val="both"/>
        <w:rPr>
          <w:sz w:val="18"/>
          <w:szCs w:val="18"/>
        </w:rPr>
      </w:pPr>
      <w:r w:rsidRPr="00472419">
        <w:rPr>
          <w:sz w:val="18"/>
          <w:szCs w:val="18"/>
        </w:rPr>
        <w:t>1) прогнозируемый общий объем доходов районного бюджета:</w:t>
      </w:r>
    </w:p>
    <w:p w14:paraId="66860C49" w14:textId="77777777" w:rsidR="00472419" w:rsidRPr="00472419" w:rsidRDefault="00472419" w:rsidP="00A91A88">
      <w:pPr>
        <w:tabs>
          <w:tab w:val="left" w:pos="284"/>
          <w:tab w:val="left" w:pos="709"/>
        </w:tabs>
        <w:ind w:firstLine="425"/>
        <w:jc w:val="both"/>
        <w:rPr>
          <w:sz w:val="18"/>
          <w:szCs w:val="18"/>
        </w:rPr>
      </w:pPr>
      <w:r w:rsidRPr="00472419">
        <w:rPr>
          <w:sz w:val="18"/>
          <w:szCs w:val="18"/>
        </w:rPr>
        <w:t xml:space="preserve">- на 2026 год в сумме </w:t>
      </w:r>
      <w:r w:rsidRPr="00472419">
        <w:rPr>
          <w:b/>
          <w:sz w:val="18"/>
          <w:szCs w:val="18"/>
        </w:rPr>
        <w:t>3 518 536,2</w:t>
      </w:r>
      <w:r w:rsidRPr="00472419">
        <w:rPr>
          <w:sz w:val="18"/>
          <w:szCs w:val="18"/>
        </w:rPr>
        <w:t xml:space="preserve"> тыс. рублей, в том числе безвозмездные поступления в сумме </w:t>
      </w:r>
      <w:r w:rsidRPr="00472419">
        <w:rPr>
          <w:b/>
          <w:sz w:val="18"/>
          <w:szCs w:val="18"/>
        </w:rPr>
        <w:t>1 932 595,2</w:t>
      </w:r>
      <w:r w:rsidRPr="00472419">
        <w:rPr>
          <w:sz w:val="18"/>
          <w:szCs w:val="18"/>
        </w:rPr>
        <w:t xml:space="preserve"> тыс. рублей, из них:</w:t>
      </w:r>
    </w:p>
    <w:p w14:paraId="3F9248D3" w14:textId="1A884EEF" w:rsidR="00472419" w:rsidRPr="00472419" w:rsidRDefault="00472419" w:rsidP="00A91A88">
      <w:pPr>
        <w:tabs>
          <w:tab w:val="left" w:pos="284"/>
          <w:tab w:val="left" w:pos="709"/>
        </w:tabs>
        <w:ind w:firstLine="425"/>
        <w:jc w:val="both"/>
        <w:rPr>
          <w:sz w:val="18"/>
          <w:szCs w:val="18"/>
        </w:rPr>
      </w:pPr>
      <w:r w:rsidRPr="00472419">
        <w:rPr>
          <w:sz w:val="18"/>
          <w:szCs w:val="18"/>
        </w:rPr>
        <w:t>- безвозмездные поступления из об</w:t>
      </w:r>
      <w:r w:rsidR="00A91A88">
        <w:rPr>
          <w:sz w:val="18"/>
          <w:szCs w:val="18"/>
        </w:rPr>
        <w:t xml:space="preserve">ластного бюджета в сумме </w:t>
      </w:r>
      <w:r w:rsidRPr="00472419">
        <w:rPr>
          <w:b/>
          <w:sz w:val="18"/>
          <w:szCs w:val="18"/>
        </w:rPr>
        <w:t>1 885 055,8</w:t>
      </w:r>
      <w:r w:rsidRPr="00472419">
        <w:rPr>
          <w:sz w:val="18"/>
          <w:szCs w:val="18"/>
        </w:rPr>
        <w:t xml:space="preserve"> тыс. рублей;</w:t>
      </w:r>
    </w:p>
    <w:p w14:paraId="6A00AD9A" w14:textId="77777777" w:rsidR="00472419" w:rsidRPr="00472419" w:rsidRDefault="00472419" w:rsidP="00A91A88">
      <w:pPr>
        <w:tabs>
          <w:tab w:val="left" w:pos="284"/>
          <w:tab w:val="left" w:pos="709"/>
        </w:tabs>
        <w:ind w:firstLine="425"/>
        <w:jc w:val="both"/>
        <w:rPr>
          <w:sz w:val="18"/>
          <w:szCs w:val="18"/>
        </w:rPr>
      </w:pPr>
      <w:r w:rsidRPr="00472419">
        <w:rPr>
          <w:sz w:val="18"/>
          <w:szCs w:val="18"/>
        </w:rPr>
        <w:t xml:space="preserve">- иные межбюджетные трансферты по передаче полномочий от поселений – </w:t>
      </w:r>
      <w:r w:rsidRPr="00472419">
        <w:rPr>
          <w:b/>
          <w:sz w:val="18"/>
          <w:szCs w:val="18"/>
        </w:rPr>
        <w:t>47 539,4</w:t>
      </w:r>
      <w:r w:rsidRPr="00472419">
        <w:rPr>
          <w:sz w:val="18"/>
          <w:szCs w:val="18"/>
        </w:rPr>
        <w:t xml:space="preserve"> тыс. рублей;</w:t>
      </w:r>
    </w:p>
    <w:p w14:paraId="3710DCD0" w14:textId="77777777" w:rsidR="00472419" w:rsidRPr="00472419" w:rsidRDefault="00472419" w:rsidP="00A91A88">
      <w:pPr>
        <w:tabs>
          <w:tab w:val="left" w:pos="284"/>
          <w:tab w:val="left" w:pos="709"/>
        </w:tabs>
        <w:ind w:firstLine="425"/>
        <w:jc w:val="both"/>
        <w:rPr>
          <w:sz w:val="18"/>
          <w:szCs w:val="18"/>
        </w:rPr>
      </w:pPr>
      <w:r w:rsidRPr="00472419">
        <w:rPr>
          <w:sz w:val="18"/>
          <w:szCs w:val="18"/>
        </w:rPr>
        <w:t xml:space="preserve">- на 2027 год в сумме </w:t>
      </w:r>
      <w:r w:rsidRPr="00472419">
        <w:rPr>
          <w:b/>
          <w:sz w:val="18"/>
          <w:szCs w:val="18"/>
        </w:rPr>
        <w:t xml:space="preserve">3 414 724,2 </w:t>
      </w:r>
      <w:r w:rsidRPr="00472419">
        <w:rPr>
          <w:sz w:val="18"/>
          <w:szCs w:val="18"/>
        </w:rPr>
        <w:t xml:space="preserve">тыс. рублей, в том числе безвозмездные поступления в сумме </w:t>
      </w:r>
      <w:r w:rsidRPr="00472419">
        <w:rPr>
          <w:b/>
          <w:sz w:val="18"/>
          <w:szCs w:val="18"/>
        </w:rPr>
        <w:t>1 689 781,2</w:t>
      </w:r>
      <w:r w:rsidRPr="00472419">
        <w:rPr>
          <w:sz w:val="18"/>
          <w:szCs w:val="18"/>
        </w:rPr>
        <w:t xml:space="preserve"> тыс. рублей, из них:</w:t>
      </w:r>
    </w:p>
    <w:p w14:paraId="1CF3F8AC" w14:textId="380BE7BC" w:rsidR="00472419" w:rsidRPr="00472419" w:rsidRDefault="00472419" w:rsidP="00A91A88">
      <w:pPr>
        <w:tabs>
          <w:tab w:val="left" w:pos="284"/>
          <w:tab w:val="left" w:pos="709"/>
        </w:tabs>
        <w:ind w:firstLine="425"/>
        <w:jc w:val="both"/>
        <w:rPr>
          <w:sz w:val="18"/>
          <w:szCs w:val="18"/>
        </w:rPr>
      </w:pPr>
      <w:r w:rsidRPr="00472419">
        <w:rPr>
          <w:sz w:val="18"/>
          <w:szCs w:val="18"/>
        </w:rPr>
        <w:t xml:space="preserve">- безвозмездные поступления из областного бюджета в сумме </w:t>
      </w:r>
      <w:r w:rsidRPr="00472419">
        <w:rPr>
          <w:b/>
          <w:sz w:val="18"/>
          <w:szCs w:val="18"/>
        </w:rPr>
        <w:t>1 638 490,2</w:t>
      </w:r>
      <w:r w:rsidRPr="00472419">
        <w:rPr>
          <w:sz w:val="18"/>
          <w:szCs w:val="18"/>
        </w:rPr>
        <w:t xml:space="preserve"> тыс. рублей;</w:t>
      </w:r>
    </w:p>
    <w:p w14:paraId="5697A18B" w14:textId="77777777" w:rsidR="00472419" w:rsidRPr="00472419" w:rsidRDefault="00472419" w:rsidP="00A91A88">
      <w:pPr>
        <w:tabs>
          <w:tab w:val="left" w:pos="284"/>
          <w:tab w:val="left" w:pos="709"/>
        </w:tabs>
        <w:ind w:firstLine="425"/>
        <w:jc w:val="both"/>
        <w:rPr>
          <w:sz w:val="18"/>
          <w:szCs w:val="18"/>
        </w:rPr>
      </w:pPr>
      <w:r w:rsidRPr="00472419">
        <w:rPr>
          <w:sz w:val="18"/>
          <w:szCs w:val="18"/>
        </w:rPr>
        <w:t xml:space="preserve">- иные межбюджетные трансферты по передаче полномочий от поселений – </w:t>
      </w:r>
      <w:r w:rsidRPr="00472419">
        <w:rPr>
          <w:b/>
          <w:sz w:val="18"/>
          <w:szCs w:val="18"/>
        </w:rPr>
        <w:t>51 291,0</w:t>
      </w:r>
      <w:r w:rsidRPr="00472419">
        <w:rPr>
          <w:sz w:val="18"/>
          <w:szCs w:val="18"/>
        </w:rPr>
        <w:t xml:space="preserve"> тыс. рублей;</w:t>
      </w:r>
    </w:p>
    <w:p w14:paraId="121D4124" w14:textId="7DD4A31C" w:rsidR="00472419" w:rsidRPr="00472419" w:rsidRDefault="00472419" w:rsidP="00A91A88">
      <w:pPr>
        <w:tabs>
          <w:tab w:val="left" w:pos="284"/>
          <w:tab w:val="left" w:pos="709"/>
        </w:tabs>
        <w:ind w:firstLine="425"/>
        <w:jc w:val="both"/>
        <w:rPr>
          <w:sz w:val="18"/>
          <w:szCs w:val="18"/>
        </w:rPr>
      </w:pPr>
      <w:r w:rsidRPr="00472419">
        <w:rPr>
          <w:sz w:val="18"/>
          <w:szCs w:val="18"/>
        </w:rPr>
        <w:t>2) общий объем расходов районного бюдже</w:t>
      </w:r>
      <w:r w:rsidR="00A91A88">
        <w:rPr>
          <w:sz w:val="18"/>
          <w:szCs w:val="18"/>
        </w:rPr>
        <w:t xml:space="preserve">та на 2026 год в сумме </w:t>
      </w:r>
      <w:r w:rsidRPr="00472419">
        <w:rPr>
          <w:b/>
          <w:sz w:val="18"/>
          <w:szCs w:val="18"/>
        </w:rPr>
        <w:t xml:space="preserve">3 518 536,2 </w:t>
      </w:r>
      <w:r w:rsidRPr="00472419">
        <w:rPr>
          <w:sz w:val="18"/>
          <w:szCs w:val="18"/>
        </w:rPr>
        <w:t xml:space="preserve">тыс. рублей, в том числе условно утвержденные расходы в сумме </w:t>
      </w:r>
      <w:r w:rsidRPr="00472419">
        <w:rPr>
          <w:b/>
          <w:sz w:val="18"/>
          <w:szCs w:val="18"/>
        </w:rPr>
        <w:t>42 470,5</w:t>
      </w:r>
      <w:r w:rsidRPr="00472419">
        <w:rPr>
          <w:sz w:val="18"/>
          <w:szCs w:val="18"/>
        </w:rPr>
        <w:t xml:space="preserve"> тыс. рублей, на 2027 год в сумме </w:t>
      </w:r>
      <w:r w:rsidRPr="00472419">
        <w:rPr>
          <w:b/>
          <w:sz w:val="18"/>
          <w:szCs w:val="18"/>
        </w:rPr>
        <w:t>3 414 724,2</w:t>
      </w:r>
      <w:r w:rsidRPr="00472419">
        <w:rPr>
          <w:sz w:val="18"/>
          <w:szCs w:val="18"/>
        </w:rPr>
        <w:t xml:space="preserve"> тыс. рублей, в том числе условно утвержденные расходы в сумме </w:t>
      </w:r>
      <w:r w:rsidRPr="00472419">
        <w:rPr>
          <w:b/>
          <w:sz w:val="18"/>
          <w:szCs w:val="18"/>
        </w:rPr>
        <w:t>90 587,9</w:t>
      </w:r>
      <w:r w:rsidRPr="00472419">
        <w:rPr>
          <w:sz w:val="18"/>
          <w:szCs w:val="18"/>
        </w:rPr>
        <w:t xml:space="preserve"> тыс. рублей.</w:t>
      </w:r>
    </w:p>
    <w:p w14:paraId="0758CE49" w14:textId="77777777" w:rsidR="00472419" w:rsidRPr="00472419" w:rsidRDefault="00472419" w:rsidP="00A91A88">
      <w:pPr>
        <w:tabs>
          <w:tab w:val="left" w:pos="284"/>
          <w:tab w:val="left" w:pos="709"/>
        </w:tabs>
        <w:ind w:firstLine="425"/>
        <w:jc w:val="both"/>
        <w:rPr>
          <w:sz w:val="18"/>
          <w:szCs w:val="18"/>
        </w:rPr>
      </w:pPr>
      <w:r w:rsidRPr="00472419">
        <w:rPr>
          <w:sz w:val="18"/>
          <w:szCs w:val="18"/>
        </w:rPr>
        <w:t xml:space="preserve">3) прогнозируемый дефицит районного бюджета на 2026 год в сумме </w:t>
      </w:r>
      <w:r w:rsidRPr="00472419">
        <w:rPr>
          <w:b/>
          <w:sz w:val="18"/>
          <w:szCs w:val="18"/>
        </w:rPr>
        <w:t>0,0</w:t>
      </w:r>
      <w:r w:rsidRPr="00472419">
        <w:rPr>
          <w:sz w:val="18"/>
          <w:szCs w:val="18"/>
        </w:rPr>
        <w:t xml:space="preserve"> тыс. рублей, на 2027 год в сумме </w:t>
      </w:r>
      <w:r w:rsidRPr="00472419">
        <w:rPr>
          <w:b/>
          <w:sz w:val="18"/>
          <w:szCs w:val="18"/>
        </w:rPr>
        <w:t>0,0</w:t>
      </w:r>
      <w:r w:rsidRPr="00472419">
        <w:rPr>
          <w:sz w:val="18"/>
          <w:szCs w:val="18"/>
        </w:rPr>
        <w:t xml:space="preserve"> тыс. рублей.</w:t>
      </w:r>
    </w:p>
    <w:p w14:paraId="74EE6F94" w14:textId="77777777" w:rsidR="00472419" w:rsidRPr="00472419" w:rsidRDefault="00472419" w:rsidP="00A91A88">
      <w:pPr>
        <w:tabs>
          <w:tab w:val="left" w:pos="284"/>
          <w:tab w:val="left" w:pos="709"/>
        </w:tabs>
        <w:ind w:firstLine="425"/>
        <w:jc w:val="both"/>
        <w:rPr>
          <w:sz w:val="18"/>
          <w:szCs w:val="18"/>
        </w:rPr>
      </w:pPr>
    </w:p>
    <w:p w14:paraId="7A3B6F48" w14:textId="77777777" w:rsidR="00472419" w:rsidRPr="00472419" w:rsidRDefault="00472419" w:rsidP="00A91A88">
      <w:pPr>
        <w:keepNext/>
        <w:tabs>
          <w:tab w:val="left" w:pos="284"/>
          <w:tab w:val="left" w:pos="709"/>
        </w:tabs>
        <w:suppressAutoHyphens/>
        <w:spacing w:before="120" w:after="120"/>
        <w:ind w:left="709" w:firstLine="425"/>
        <w:contextualSpacing/>
        <w:jc w:val="both"/>
        <w:rPr>
          <w:b/>
          <w:bCs/>
          <w:sz w:val="18"/>
          <w:szCs w:val="18"/>
        </w:rPr>
      </w:pPr>
      <w:r w:rsidRPr="00472419">
        <w:rPr>
          <w:b/>
          <w:bCs/>
          <w:sz w:val="18"/>
          <w:szCs w:val="18"/>
        </w:rPr>
        <w:t>Статья 2.</w:t>
      </w:r>
      <w:r w:rsidRPr="00472419">
        <w:rPr>
          <w:bCs/>
          <w:sz w:val="18"/>
          <w:szCs w:val="18"/>
        </w:rPr>
        <w:t xml:space="preserve"> </w:t>
      </w:r>
      <w:r w:rsidRPr="00472419">
        <w:rPr>
          <w:b/>
          <w:bCs/>
          <w:sz w:val="18"/>
          <w:szCs w:val="18"/>
        </w:rPr>
        <w:t>Поступление доходов районного бюджета по кодам видов доходов, подвидов доходов на 2025 год и на плановый период 2026 и 2027 годов</w:t>
      </w:r>
    </w:p>
    <w:p w14:paraId="55291A5C" w14:textId="77777777" w:rsidR="00472419" w:rsidRPr="00472419" w:rsidRDefault="00472419" w:rsidP="00A91A88">
      <w:pPr>
        <w:tabs>
          <w:tab w:val="left" w:pos="284"/>
          <w:tab w:val="left" w:pos="709"/>
        </w:tabs>
        <w:ind w:firstLine="425"/>
        <w:jc w:val="both"/>
        <w:rPr>
          <w:sz w:val="18"/>
          <w:szCs w:val="18"/>
        </w:rPr>
      </w:pPr>
      <w:r w:rsidRPr="00472419">
        <w:rPr>
          <w:sz w:val="18"/>
          <w:szCs w:val="18"/>
        </w:rPr>
        <w:t>Утвердить поступление доходов районного бюджета по кодам видов доходов, подвидов доходов на 2025 год и на плановый период 2026 и 2027 годов согласно Приложению 2.</w:t>
      </w:r>
    </w:p>
    <w:p w14:paraId="24E52958" w14:textId="77777777" w:rsidR="00472419" w:rsidRPr="00472419" w:rsidRDefault="00472419" w:rsidP="00A91A88">
      <w:pPr>
        <w:tabs>
          <w:tab w:val="left" w:pos="284"/>
          <w:tab w:val="left" w:pos="709"/>
        </w:tabs>
        <w:ind w:firstLine="425"/>
        <w:jc w:val="both"/>
        <w:rPr>
          <w:sz w:val="18"/>
          <w:szCs w:val="18"/>
        </w:rPr>
      </w:pPr>
    </w:p>
    <w:p w14:paraId="066FDA5B" w14:textId="77777777" w:rsidR="00472419" w:rsidRPr="00472419" w:rsidRDefault="00472419" w:rsidP="00A91A88">
      <w:pPr>
        <w:tabs>
          <w:tab w:val="left" w:pos="284"/>
          <w:tab w:val="left" w:pos="709"/>
        </w:tabs>
        <w:ind w:left="709" w:firstLine="425"/>
        <w:jc w:val="both"/>
        <w:rPr>
          <w:b/>
          <w:sz w:val="18"/>
          <w:szCs w:val="18"/>
        </w:rPr>
      </w:pPr>
      <w:r w:rsidRPr="00472419">
        <w:rPr>
          <w:b/>
          <w:sz w:val="18"/>
          <w:szCs w:val="18"/>
        </w:rPr>
        <w:t>Статья 3. Нормативы распределения доходов между районным бюджетом и бюджетами сельских (городского) поселений на 2025 год и на плановый период 2026 и 2027 годов</w:t>
      </w:r>
    </w:p>
    <w:p w14:paraId="0C18902E" w14:textId="77777777" w:rsidR="00472419" w:rsidRPr="00472419" w:rsidRDefault="00472419" w:rsidP="00A91A88">
      <w:pPr>
        <w:tabs>
          <w:tab w:val="left" w:pos="284"/>
          <w:tab w:val="left" w:pos="709"/>
        </w:tabs>
        <w:ind w:left="709" w:firstLine="425"/>
        <w:jc w:val="both"/>
        <w:rPr>
          <w:sz w:val="18"/>
          <w:szCs w:val="18"/>
        </w:rPr>
      </w:pPr>
    </w:p>
    <w:p w14:paraId="255FF441" w14:textId="77777777" w:rsidR="00472419" w:rsidRPr="00472419" w:rsidRDefault="00472419" w:rsidP="00A91A88">
      <w:pPr>
        <w:tabs>
          <w:tab w:val="left" w:pos="284"/>
          <w:tab w:val="left" w:pos="709"/>
        </w:tabs>
        <w:ind w:firstLine="425"/>
        <w:jc w:val="both"/>
        <w:rPr>
          <w:sz w:val="18"/>
          <w:szCs w:val="18"/>
        </w:rPr>
      </w:pPr>
      <w:r w:rsidRPr="00472419">
        <w:rPr>
          <w:sz w:val="18"/>
          <w:szCs w:val="18"/>
        </w:rPr>
        <w:t>В соответствии с пунктом 2 статьи 184.1 Бюджетного кодекса Российской Федерации утвердить нормативы распределения доходов между районным бюджетом и бюджетами сельских (городского) поселений на 2025 год и на плановый период 2026 и 2027 годов согласно Приложению 3.</w:t>
      </w:r>
    </w:p>
    <w:p w14:paraId="6D2A1649" w14:textId="77777777" w:rsidR="00472419" w:rsidRPr="00472419" w:rsidRDefault="00472419" w:rsidP="00A91A88">
      <w:pPr>
        <w:tabs>
          <w:tab w:val="left" w:pos="284"/>
          <w:tab w:val="left" w:pos="709"/>
        </w:tabs>
        <w:ind w:left="709" w:firstLine="425"/>
        <w:jc w:val="both"/>
        <w:rPr>
          <w:b/>
          <w:sz w:val="18"/>
          <w:szCs w:val="18"/>
        </w:rPr>
      </w:pPr>
    </w:p>
    <w:p w14:paraId="02A5E2F6" w14:textId="77777777" w:rsidR="00472419" w:rsidRPr="00472419" w:rsidRDefault="00472419" w:rsidP="00A91A88">
      <w:pPr>
        <w:tabs>
          <w:tab w:val="left" w:pos="284"/>
          <w:tab w:val="left" w:pos="709"/>
        </w:tabs>
        <w:ind w:left="709" w:firstLine="425"/>
        <w:jc w:val="both"/>
        <w:rPr>
          <w:b/>
          <w:sz w:val="18"/>
          <w:szCs w:val="18"/>
        </w:rPr>
      </w:pPr>
      <w:r w:rsidRPr="00472419">
        <w:rPr>
          <w:b/>
          <w:sz w:val="18"/>
          <w:szCs w:val="18"/>
        </w:rPr>
        <w:t>Статья 4. Бюджетные ассигнования районного бюджета на 2025 год и на плановый период 2026 и 2027 годов</w:t>
      </w:r>
    </w:p>
    <w:p w14:paraId="3100B556" w14:textId="77777777" w:rsidR="00472419" w:rsidRPr="00472419" w:rsidRDefault="00472419" w:rsidP="00A91A88">
      <w:pPr>
        <w:tabs>
          <w:tab w:val="left" w:pos="284"/>
          <w:tab w:val="left" w:pos="709"/>
        </w:tabs>
        <w:ind w:firstLine="425"/>
        <w:jc w:val="center"/>
        <w:rPr>
          <w:b/>
          <w:sz w:val="18"/>
          <w:szCs w:val="18"/>
        </w:rPr>
      </w:pPr>
    </w:p>
    <w:p w14:paraId="0339600B" w14:textId="77777777" w:rsidR="00472419" w:rsidRPr="00472419" w:rsidRDefault="00472419" w:rsidP="00A91A88">
      <w:pPr>
        <w:tabs>
          <w:tab w:val="left" w:pos="284"/>
          <w:tab w:val="left" w:pos="709"/>
          <w:tab w:val="left" w:pos="900"/>
        </w:tabs>
        <w:ind w:firstLine="425"/>
        <w:jc w:val="both"/>
        <w:rPr>
          <w:sz w:val="18"/>
          <w:szCs w:val="18"/>
        </w:rPr>
      </w:pPr>
      <w:r w:rsidRPr="00472419">
        <w:rPr>
          <w:sz w:val="18"/>
          <w:szCs w:val="18"/>
        </w:rPr>
        <w:t>1. Утвердить ведомственную структуру расходов районного бюджета на 2025 год и на плановый период 2026 и 2027 годов согласно Приложению 4.</w:t>
      </w:r>
    </w:p>
    <w:p w14:paraId="4B26282A" w14:textId="77777777" w:rsidR="00472419" w:rsidRPr="00472419" w:rsidRDefault="00472419" w:rsidP="00A91A88">
      <w:pPr>
        <w:tabs>
          <w:tab w:val="left" w:pos="284"/>
          <w:tab w:val="left" w:pos="709"/>
          <w:tab w:val="left" w:pos="900"/>
        </w:tabs>
        <w:ind w:firstLine="425"/>
        <w:jc w:val="both"/>
        <w:rPr>
          <w:sz w:val="18"/>
          <w:szCs w:val="18"/>
        </w:rPr>
      </w:pPr>
      <w:r w:rsidRPr="00472419">
        <w:rPr>
          <w:sz w:val="18"/>
          <w:szCs w:val="18"/>
        </w:rPr>
        <w:t>2. Утвердить распределение бюджетных ассигнований по разделам, подразделам, целевым статьям (муниципальным программам Рамонского муниципального района Воронежской области и непрограммным направлениям деятельности), группам видов расходов классификации расходов районного бюджета на 2025 год и на плановый период 2026 и 2027 годов согласно Приложению 5.</w:t>
      </w:r>
    </w:p>
    <w:p w14:paraId="11DFA682" w14:textId="77777777" w:rsidR="00472419" w:rsidRPr="00472419" w:rsidRDefault="00472419" w:rsidP="00A91A88">
      <w:pPr>
        <w:tabs>
          <w:tab w:val="left" w:pos="284"/>
          <w:tab w:val="left" w:pos="709"/>
          <w:tab w:val="left" w:pos="900"/>
        </w:tabs>
        <w:ind w:firstLine="425"/>
        <w:jc w:val="both"/>
        <w:rPr>
          <w:sz w:val="18"/>
          <w:szCs w:val="18"/>
        </w:rPr>
      </w:pPr>
      <w:r w:rsidRPr="00472419">
        <w:rPr>
          <w:sz w:val="18"/>
          <w:szCs w:val="18"/>
        </w:rPr>
        <w:t>3. Утвердить распределение бюджетных ассигнований по целевым статьям (муниципальным программам Рамонского муниципального района Воронежской области и непрограммным направлениям деятельности), группам видов расходов, разделам, подразделам классификации расходов районного бюджета на 2025 год и на плановый период 2026 и 2027 годов согласно Приложению 6.</w:t>
      </w:r>
    </w:p>
    <w:p w14:paraId="4C038C23" w14:textId="77777777" w:rsidR="00472419" w:rsidRPr="00472419" w:rsidRDefault="00472419" w:rsidP="00A91A88">
      <w:pPr>
        <w:tabs>
          <w:tab w:val="left" w:pos="284"/>
          <w:tab w:val="left" w:pos="709"/>
          <w:tab w:val="left" w:pos="900"/>
        </w:tabs>
        <w:ind w:firstLine="425"/>
        <w:jc w:val="both"/>
        <w:rPr>
          <w:sz w:val="18"/>
          <w:szCs w:val="18"/>
        </w:rPr>
      </w:pPr>
      <w:r w:rsidRPr="00472419">
        <w:rPr>
          <w:sz w:val="18"/>
          <w:szCs w:val="18"/>
        </w:rPr>
        <w:t>4. Утвердить общий объем бюджетных ассигнований на исполнение публичных нормативных обязательств Рамонского муниципального района Воронежской области на 2025 год в сумме</w:t>
      </w:r>
      <w:r w:rsidRPr="00472419">
        <w:rPr>
          <w:b/>
          <w:sz w:val="18"/>
          <w:szCs w:val="18"/>
        </w:rPr>
        <w:t xml:space="preserve"> 29 276,3 </w:t>
      </w:r>
      <w:r w:rsidRPr="00472419">
        <w:rPr>
          <w:sz w:val="18"/>
          <w:szCs w:val="18"/>
        </w:rPr>
        <w:t xml:space="preserve">тыс. рублей, на 2026 год в сумме </w:t>
      </w:r>
      <w:r w:rsidRPr="00472419">
        <w:rPr>
          <w:b/>
          <w:sz w:val="18"/>
          <w:szCs w:val="18"/>
        </w:rPr>
        <w:t xml:space="preserve">34 778,6 </w:t>
      </w:r>
      <w:r w:rsidRPr="00472419">
        <w:rPr>
          <w:sz w:val="18"/>
          <w:szCs w:val="18"/>
        </w:rPr>
        <w:t xml:space="preserve">тыс. рублей и на 2027 год в сумме </w:t>
      </w:r>
      <w:r w:rsidRPr="00472419">
        <w:rPr>
          <w:b/>
          <w:sz w:val="18"/>
          <w:szCs w:val="18"/>
        </w:rPr>
        <w:t xml:space="preserve">35 675,3 </w:t>
      </w:r>
      <w:r w:rsidRPr="00472419">
        <w:rPr>
          <w:sz w:val="18"/>
          <w:szCs w:val="18"/>
        </w:rPr>
        <w:t>тыс. рублей с распределением согласно Приложению 7.</w:t>
      </w:r>
    </w:p>
    <w:p w14:paraId="3F23FC6C" w14:textId="77777777" w:rsidR="00472419" w:rsidRPr="00472419" w:rsidRDefault="00472419" w:rsidP="00A91A88">
      <w:pPr>
        <w:tabs>
          <w:tab w:val="left" w:pos="284"/>
          <w:tab w:val="left" w:pos="709"/>
          <w:tab w:val="left" w:pos="900"/>
        </w:tabs>
        <w:ind w:firstLine="425"/>
        <w:jc w:val="both"/>
        <w:rPr>
          <w:sz w:val="18"/>
          <w:szCs w:val="18"/>
        </w:rPr>
      </w:pPr>
      <w:r w:rsidRPr="00472419">
        <w:rPr>
          <w:sz w:val="18"/>
          <w:szCs w:val="18"/>
        </w:rPr>
        <w:lastRenderedPageBreak/>
        <w:t xml:space="preserve">5. Утвердить общий объем средств резервного фонда администрации Рамонского муниципального района Воронежской области на 2025 год в сумме </w:t>
      </w:r>
      <w:r w:rsidRPr="00472419">
        <w:rPr>
          <w:b/>
          <w:sz w:val="18"/>
          <w:szCs w:val="18"/>
        </w:rPr>
        <w:t>1 500,0</w:t>
      </w:r>
      <w:r w:rsidRPr="00472419">
        <w:rPr>
          <w:sz w:val="18"/>
          <w:szCs w:val="18"/>
        </w:rPr>
        <w:t xml:space="preserve"> тыс. рублей, на 2026 год в сумме </w:t>
      </w:r>
      <w:r w:rsidRPr="00472419">
        <w:rPr>
          <w:b/>
          <w:sz w:val="18"/>
          <w:szCs w:val="18"/>
        </w:rPr>
        <w:t>4 000,0</w:t>
      </w:r>
      <w:r w:rsidRPr="00472419">
        <w:rPr>
          <w:sz w:val="18"/>
          <w:szCs w:val="18"/>
        </w:rPr>
        <w:t xml:space="preserve"> тыс. рублей и на 2027 год в сумме </w:t>
      </w:r>
      <w:r w:rsidRPr="00472419">
        <w:rPr>
          <w:b/>
          <w:sz w:val="18"/>
          <w:szCs w:val="18"/>
        </w:rPr>
        <w:t>6 500,0</w:t>
      </w:r>
      <w:r w:rsidRPr="00472419">
        <w:rPr>
          <w:sz w:val="18"/>
          <w:szCs w:val="18"/>
        </w:rPr>
        <w:t xml:space="preserve"> тыс. рублей.</w:t>
      </w:r>
    </w:p>
    <w:p w14:paraId="62978FAD" w14:textId="77777777" w:rsidR="00472419" w:rsidRPr="00472419" w:rsidRDefault="00472419" w:rsidP="00A91A88">
      <w:pPr>
        <w:tabs>
          <w:tab w:val="left" w:pos="284"/>
          <w:tab w:val="left" w:pos="709"/>
          <w:tab w:val="left" w:pos="900"/>
        </w:tabs>
        <w:ind w:firstLine="425"/>
        <w:jc w:val="both"/>
        <w:rPr>
          <w:sz w:val="18"/>
          <w:szCs w:val="18"/>
        </w:rPr>
      </w:pPr>
      <w:r w:rsidRPr="00472419">
        <w:rPr>
          <w:sz w:val="18"/>
          <w:szCs w:val="18"/>
        </w:rPr>
        <w:t>Использование средств резервного фонда администрации Рамонского муниципального района Воронежской области осуществляется в порядке, установленном администрацией Рамонского муниципального района Воронежской области.</w:t>
      </w:r>
    </w:p>
    <w:p w14:paraId="6B6FD4E2" w14:textId="77777777" w:rsidR="00472419" w:rsidRPr="00472419" w:rsidRDefault="00472419" w:rsidP="00A91A88">
      <w:pPr>
        <w:tabs>
          <w:tab w:val="left" w:pos="284"/>
          <w:tab w:val="left" w:pos="709"/>
          <w:tab w:val="left" w:pos="900"/>
        </w:tabs>
        <w:ind w:firstLine="425"/>
        <w:jc w:val="both"/>
        <w:rPr>
          <w:sz w:val="18"/>
          <w:szCs w:val="18"/>
        </w:rPr>
      </w:pPr>
      <w:r w:rsidRPr="00472419">
        <w:rPr>
          <w:sz w:val="18"/>
          <w:szCs w:val="18"/>
        </w:rPr>
        <w:t xml:space="preserve">6. Утвердить объем бюджетных ассигнований дорожного фонда Рамонского муниципального района Воронежской области на 2025 год и на плановый период 2026 и 2027 годов в размере прогнозируемого объема установленных действующим законодательством источников формирования дорожного фонда Рамонского муниципального района Воронежской области на 2025 год в сумме </w:t>
      </w:r>
      <w:r w:rsidRPr="00472419">
        <w:rPr>
          <w:b/>
          <w:sz w:val="18"/>
          <w:szCs w:val="18"/>
        </w:rPr>
        <w:t>184 200,3</w:t>
      </w:r>
      <w:r w:rsidRPr="00472419">
        <w:rPr>
          <w:sz w:val="18"/>
          <w:szCs w:val="18"/>
        </w:rPr>
        <w:t xml:space="preserve"> тыс. рублей, на 2026 год в сумме </w:t>
      </w:r>
      <w:r w:rsidRPr="00472419">
        <w:rPr>
          <w:b/>
          <w:sz w:val="18"/>
          <w:szCs w:val="18"/>
        </w:rPr>
        <w:t>185 417,3</w:t>
      </w:r>
      <w:r w:rsidRPr="00472419">
        <w:rPr>
          <w:sz w:val="18"/>
          <w:szCs w:val="18"/>
        </w:rPr>
        <w:t xml:space="preserve"> тыс. рублей, на 2027 год в сумме </w:t>
      </w:r>
      <w:r w:rsidRPr="00472419">
        <w:rPr>
          <w:b/>
          <w:sz w:val="18"/>
          <w:szCs w:val="18"/>
        </w:rPr>
        <w:t xml:space="preserve">198 149,3 </w:t>
      </w:r>
      <w:r w:rsidRPr="00472419">
        <w:rPr>
          <w:sz w:val="18"/>
          <w:szCs w:val="18"/>
        </w:rPr>
        <w:t>тыс. рублей.</w:t>
      </w:r>
    </w:p>
    <w:p w14:paraId="3C46D7AA" w14:textId="77777777" w:rsidR="00472419" w:rsidRPr="00472419" w:rsidRDefault="00472419" w:rsidP="00A91A88">
      <w:pPr>
        <w:tabs>
          <w:tab w:val="left" w:pos="284"/>
          <w:tab w:val="left" w:pos="709"/>
          <w:tab w:val="left" w:pos="900"/>
        </w:tabs>
        <w:ind w:firstLine="425"/>
        <w:jc w:val="both"/>
        <w:rPr>
          <w:sz w:val="18"/>
          <w:szCs w:val="18"/>
        </w:rPr>
      </w:pPr>
      <w:r w:rsidRPr="00472419">
        <w:rPr>
          <w:sz w:val="18"/>
          <w:szCs w:val="18"/>
        </w:rPr>
        <w:t>Использование средств дорожного фонда Рамонского муниципального района Воронежской области осуществляется в порядке, установленном Советом народных депутатов Рамонского муниципального района Воронежской области.</w:t>
      </w:r>
    </w:p>
    <w:p w14:paraId="04CC6E73" w14:textId="77777777" w:rsidR="00472419" w:rsidRPr="00472419" w:rsidRDefault="00472419" w:rsidP="00A91A88">
      <w:pPr>
        <w:tabs>
          <w:tab w:val="left" w:pos="284"/>
          <w:tab w:val="left" w:pos="709"/>
          <w:tab w:val="left" w:pos="900"/>
        </w:tabs>
        <w:ind w:firstLine="425"/>
        <w:jc w:val="both"/>
        <w:rPr>
          <w:b/>
          <w:sz w:val="18"/>
          <w:szCs w:val="18"/>
        </w:rPr>
      </w:pPr>
    </w:p>
    <w:p w14:paraId="31B5F584" w14:textId="77777777" w:rsidR="00472419" w:rsidRPr="00472419" w:rsidRDefault="00472419" w:rsidP="00A91A88">
      <w:pPr>
        <w:tabs>
          <w:tab w:val="left" w:pos="284"/>
          <w:tab w:val="left" w:pos="709"/>
        </w:tabs>
        <w:ind w:firstLine="425"/>
        <w:jc w:val="both"/>
        <w:rPr>
          <w:b/>
          <w:sz w:val="18"/>
          <w:szCs w:val="18"/>
        </w:rPr>
      </w:pPr>
      <w:r w:rsidRPr="00472419">
        <w:rPr>
          <w:b/>
          <w:sz w:val="18"/>
          <w:szCs w:val="18"/>
        </w:rPr>
        <w:t>Статья 5. Особенности использования бюджетных ассигнований по обеспечению деятельности органов местного самоуправления Рамонского муниципального района и муниципальных казенных учреждений</w:t>
      </w:r>
    </w:p>
    <w:p w14:paraId="2C988439" w14:textId="77777777" w:rsidR="00472419" w:rsidRPr="00472419" w:rsidRDefault="00472419" w:rsidP="00A91A88">
      <w:pPr>
        <w:tabs>
          <w:tab w:val="left" w:pos="284"/>
          <w:tab w:val="left" w:pos="709"/>
        </w:tabs>
        <w:ind w:firstLine="425"/>
        <w:jc w:val="both"/>
        <w:rPr>
          <w:b/>
          <w:sz w:val="18"/>
          <w:szCs w:val="18"/>
        </w:rPr>
      </w:pPr>
    </w:p>
    <w:p w14:paraId="72154C2E" w14:textId="77777777" w:rsidR="00472419" w:rsidRPr="00472419" w:rsidRDefault="00472419" w:rsidP="00A91A88">
      <w:pPr>
        <w:shd w:val="clear" w:color="auto" w:fill="FFFFFF"/>
        <w:tabs>
          <w:tab w:val="left" w:pos="284"/>
          <w:tab w:val="left" w:pos="709"/>
        </w:tabs>
        <w:ind w:firstLine="425"/>
        <w:contextualSpacing/>
        <w:jc w:val="both"/>
        <w:rPr>
          <w:sz w:val="18"/>
          <w:szCs w:val="18"/>
        </w:rPr>
      </w:pPr>
      <w:r w:rsidRPr="00472419">
        <w:rPr>
          <w:sz w:val="18"/>
          <w:szCs w:val="18"/>
        </w:rPr>
        <w:t>1. Администрация Рамонского муниципального района Воронежской области не вправе принимать решения, приводящие к увеличению в 2025 году численности муниципальных служащих и работников казенных учреждений бюджетной сферы, за исключением установленных федеральным законодательством случаев передачи отдельных государственных полномочий Российской Федерации и Воронежской области органам местного самоуправления Рамонского муниципального района Воронежской области, осуществляемых за счет субвенций, поступающих от других бюджетов бюджетной системы Российской Федерации, а также</w:t>
      </w:r>
      <w:r w:rsidRPr="00472419">
        <w:rPr>
          <w:color w:val="FF0000"/>
          <w:sz w:val="18"/>
          <w:szCs w:val="18"/>
        </w:rPr>
        <w:t xml:space="preserve"> </w:t>
      </w:r>
      <w:r w:rsidRPr="00472419">
        <w:rPr>
          <w:sz w:val="18"/>
          <w:szCs w:val="18"/>
        </w:rPr>
        <w:t>случаев, связанных с увеличением объема полномочий и функций органов местного самоуправления, вызванных изменением федерального и областного законодательства.</w:t>
      </w:r>
    </w:p>
    <w:p w14:paraId="361879DF" w14:textId="77777777" w:rsidR="00472419" w:rsidRPr="00472419" w:rsidRDefault="00472419" w:rsidP="00A91A88">
      <w:pPr>
        <w:tabs>
          <w:tab w:val="left" w:pos="284"/>
          <w:tab w:val="left" w:pos="709"/>
        </w:tabs>
        <w:spacing w:after="120"/>
        <w:ind w:firstLine="425"/>
        <w:contextualSpacing/>
        <w:jc w:val="both"/>
        <w:rPr>
          <w:sz w:val="18"/>
          <w:szCs w:val="18"/>
        </w:rPr>
      </w:pPr>
      <w:r w:rsidRPr="00472419">
        <w:rPr>
          <w:sz w:val="18"/>
          <w:szCs w:val="18"/>
        </w:rPr>
        <w:t>2. Заключение и оплата органами местного самоуправления Рамонского муниципального района Воронежской области и муниципальными казенными учреждениями договоров (соглашений, муниципальных контрактов), исполнение которых осуществляется за счет средств районного бюджета, осуществляется в пределах доведенных им лимитов бюджетных обязательств в соответствии с кодами классификации расходов районного бюджета и с учетом принятых и неисполненных обязательств.</w:t>
      </w:r>
    </w:p>
    <w:p w14:paraId="64082EE9" w14:textId="77777777" w:rsidR="00472419" w:rsidRPr="00472419" w:rsidRDefault="00472419" w:rsidP="00A91A88">
      <w:pPr>
        <w:tabs>
          <w:tab w:val="left" w:pos="284"/>
          <w:tab w:val="left" w:pos="709"/>
        </w:tabs>
        <w:spacing w:after="120"/>
        <w:ind w:firstLine="425"/>
        <w:contextualSpacing/>
        <w:jc w:val="both"/>
        <w:rPr>
          <w:rFonts w:ascii="Courier New" w:hAnsi="Courier New" w:cs="Courier New"/>
          <w:b/>
          <w:sz w:val="18"/>
          <w:szCs w:val="18"/>
        </w:rPr>
      </w:pPr>
      <w:r w:rsidRPr="00472419">
        <w:rPr>
          <w:sz w:val="18"/>
          <w:szCs w:val="18"/>
        </w:rPr>
        <w:t>3. Вытекающие из договоров (соглашений, муниципальных контрактов), исполнение которых осуществляется за счет средств районного бюджета, обязательства, принятые органами местного самоуправления Рамонского муниципального района Воронежской области и муниципальными казенными учреждениями сверх доведенных им лимитов бюджетных обязательств, не подлежат оплате за счет средств районного бюджета.</w:t>
      </w:r>
    </w:p>
    <w:p w14:paraId="28FC84C0" w14:textId="77777777" w:rsidR="00472419" w:rsidRPr="00472419" w:rsidRDefault="00472419" w:rsidP="00A91A88">
      <w:pPr>
        <w:tabs>
          <w:tab w:val="left" w:pos="284"/>
          <w:tab w:val="left" w:pos="709"/>
        </w:tabs>
        <w:ind w:left="709" w:firstLine="425"/>
        <w:jc w:val="both"/>
        <w:rPr>
          <w:b/>
          <w:sz w:val="18"/>
          <w:szCs w:val="18"/>
        </w:rPr>
      </w:pPr>
      <w:r w:rsidRPr="00472419">
        <w:rPr>
          <w:b/>
          <w:sz w:val="18"/>
          <w:szCs w:val="18"/>
        </w:rPr>
        <w:t>Статья 6. Межбюджетные трансферты бюджетам городского и сельских поселений Рамонского муниципального района</w:t>
      </w:r>
    </w:p>
    <w:p w14:paraId="7A7D86FF" w14:textId="77777777" w:rsidR="00472419" w:rsidRPr="00472419" w:rsidRDefault="00472419" w:rsidP="00A91A88">
      <w:pPr>
        <w:tabs>
          <w:tab w:val="left" w:pos="284"/>
          <w:tab w:val="left" w:pos="709"/>
        </w:tabs>
        <w:ind w:left="709" w:firstLine="425"/>
        <w:jc w:val="both"/>
        <w:rPr>
          <w:b/>
          <w:sz w:val="18"/>
          <w:szCs w:val="18"/>
        </w:rPr>
      </w:pPr>
    </w:p>
    <w:p w14:paraId="3CB0EF41" w14:textId="77777777" w:rsidR="00472419" w:rsidRPr="00472419" w:rsidRDefault="00472419" w:rsidP="00A91A88">
      <w:pPr>
        <w:tabs>
          <w:tab w:val="left" w:pos="284"/>
          <w:tab w:val="left" w:pos="709"/>
        </w:tabs>
        <w:autoSpaceDE w:val="0"/>
        <w:autoSpaceDN w:val="0"/>
        <w:adjustRightInd w:val="0"/>
        <w:ind w:firstLine="425"/>
        <w:jc w:val="both"/>
        <w:rPr>
          <w:sz w:val="18"/>
          <w:szCs w:val="18"/>
        </w:rPr>
      </w:pPr>
      <w:r w:rsidRPr="00472419">
        <w:rPr>
          <w:sz w:val="18"/>
          <w:szCs w:val="18"/>
        </w:rPr>
        <w:t>1. Утвердить:</w:t>
      </w:r>
    </w:p>
    <w:p w14:paraId="6AD76BF3" w14:textId="77777777" w:rsidR="00472419" w:rsidRPr="00472419" w:rsidRDefault="00472419" w:rsidP="00A91A88">
      <w:pPr>
        <w:tabs>
          <w:tab w:val="left" w:pos="284"/>
          <w:tab w:val="left" w:pos="709"/>
        </w:tabs>
        <w:autoSpaceDE w:val="0"/>
        <w:autoSpaceDN w:val="0"/>
        <w:adjustRightInd w:val="0"/>
        <w:ind w:firstLine="425"/>
        <w:jc w:val="both"/>
        <w:rPr>
          <w:sz w:val="18"/>
          <w:szCs w:val="18"/>
        </w:rPr>
      </w:pPr>
      <w:r w:rsidRPr="00472419">
        <w:rPr>
          <w:sz w:val="18"/>
          <w:szCs w:val="18"/>
        </w:rPr>
        <w:t>1.1. Бюджетные ассигнования на предоставление межбюджетных трансфертов бюджетам поселений Рамонского муниципального района Воронежской области из районного бюджета на 2025 год и на плановый период 2026 и 2027 годов согласно Приложению 8.</w:t>
      </w:r>
    </w:p>
    <w:p w14:paraId="65553339" w14:textId="77777777" w:rsidR="00472419" w:rsidRPr="00472419" w:rsidRDefault="00472419" w:rsidP="00A91A88">
      <w:pPr>
        <w:tabs>
          <w:tab w:val="left" w:pos="284"/>
          <w:tab w:val="left" w:pos="709"/>
          <w:tab w:val="left" w:pos="2880"/>
        </w:tabs>
        <w:ind w:firstLine="425"/>
        <w:jc w:val="both"/>
        <w:rPr>
          <w:sz w:val="18"/>
          <w:szCs w:val="18"/>
        </w:rPr>
      </w:pPr>
      <w:r w:rsidRPr="00472419">
        <w:rPr>
          <w:sz w:val="18"/>
          <w:szCs w:val="18"/>
        </w:rPr>
        <w:t xml:space="preserve">1.2. Доли видов расходов, входящих в репрезентативную систему расходных обязательств при расчете дотации на выравнивание уровня бюджетной обеспеченности поселений Рамонского муниципального района Воронежской области из районного бюджета </w:t>
      </w:r>
      <w:r w:rsidRPr="00472419">
        <w:rPr>
          <w:bCs/>
          <w:sz w:val="18"/>
          <w:szCs w:val="18"/>
        </w:rPr>
        <w:t xml:space="preserve">на 2025 год и </w:t>
      </w:r>
      <w:r w:rsidRPr="00472419">
        <w:rPr>
          <w:sz w:val="18"/>
          <w:szCs w:val="18"/>
        </w:rPr>
        <w:t>на плановый период 2026 и 2027 годов, согласно Приложению 9.</w:t>
      </w:r>
    </w:p>
    <w:p w14:paraId="109B0BEB" w14:textId="77777777" w:rsidR="00472419" w:rsidRPr="00472419" w:rsidRDefault="00472419" w:rsidP="00A91A88">
      <w:pPr>
        <w:tabs>
          <w:tab w:val="left" w:pos="284"/>
          <w:tab w:val="left" w:pos="709"/>
        </w:tabs>
        <w:autoSpaceDE w:val="0"/>
        <w:autoSpaceDN w:val="0"/>
        <w:adjustRightInd w:val="0"/>
        <w:ind w:firstLine="425"/>
        <w:jc w:val="both"/>
        <w:rPr>
          <w:sz w:val="18"/>
          <w:szCs w:val="18"/>
        </w:rPr>
      </w:pPr>
      <w:r w:rsidRPr="00472419">
        <w:rPr>
          <w:sz w:val="18"/>
          <w:szCs w:val="18"/>
        </w:rPr>
        <w:t xml:space="preserve">1.3. Распределение межбюджетных трансфертов бюджетам поселений на 2025 год в сумме </w:t>
      </w:r>
      <w:r w:rsidRPr="00472419">
        <w:rPr>
          <w:b/>
          <w:sz w:val="18"/>
          <w:szCs w:val="18"/>
        </w:rPr>
        <w:t>323 473,8</w:t>
      </w:r>
      <w:r w:rsidRPr="00472419">
        <w:rPr>
          <w:sz w:val="18"/>
          <w:szCs w:val="18"/>
        </w:rPr>
        <w:t xml:space="preserve"> тыс. рублей, на 2026 год в сумме </w:t>
      </w:r>
      <w:r w:rsidRPr="00472419">
        <w:rPr>
          <w:b/>
          <w:sz w:val="18"/>
          <w:szCs w:val="18"/>
        </w:rPr>
        <w:t>240 382,7</w:t>
      </w:r>
      <w:r w:rsidRPr="00472419">
        <w:rPr>
          <w:sz w:val="18"/>
          <w:szCs w:val="18"/>
        </w:rPr>
        <w:t xml:space="preserve"> тыс. рублей, на 2027 год в сумме </w:t>
      </w:r>
      <w:r w:rsidRPr="00472419">
        <w:rPr>
          <w:b/>
          <w:sz w:val="18"/>
          <w:szCs w:val="18"/>
        </w:rPr>
        <w:t xml:space="preserve">250 659,1 </w:t>
      </w:r>
      <w:r w:rsidRPr="00472419">
        <w:rPr>
          <w:sz w:val="18"/>
          <w:szCs w:val="18"/>
        </w:rPr>
        <w:t>тыс. рублей согласно Приложению 10.</w:t>
      </w:r>
    </w:p>
    <w:p w14:paraId="2724F3AA" w14:textId="77777777" w:rsidR="00472419" w:rsidRPr="00472419" w:rsidRDefault="00472419" w:rsidP="00A91A88">
      <w:pPr>
        <w:tabs>
          <w:tab w:val="left" w:pos="284"/>
          <w:tab w:val="left" w:pos="709"/>
        </w:tabs>
        <w:ind w:firstLine="425"/>
        <w:jc w:val="both"/>
        <w:rPr>
          <w:sz w:val="18"/>
          <w:szCs w:val="18"/>
        </w:rPr>
      </w:pPr>
      <w:r w:rsidRPr="00472419">
        <w:rPr>
          <w:sz w:val="18"/>
          <w:szCs w:val="18"/>
        </w:rPr>
        <w:t>2. Утвердить объем межбюджетных трансфертов, передаваемых из районного бюджета Рамонского муниципального района Воронежской области бюджетам сельских поселений и направляемых на осуществление дорожной деятельности и использование автомобильных дорог в отношении автомобильных дорог местного значения:</w:t>
      </w:r>
    </w:p>
    <w:p w14:paraId="4FA48A90" w14:textId="77777777" w:rsidR="00472419" w:rsidRPr="00472419" w:rsidRDefault="00472419" w:rsidP="00A91A88">
      <w:pPr>
        <w:tabs>
          <w:tab w:val="left" w:pos="284"/>
          <w:tab w:val="left" w:pos="709"/>
        </w:tabs>
        <w:ind w:firstLine="425"/>
        <w:jc w:val="both"/>
        <w:rPr>
          <w:sz w:val="18"/>
          <w:szCs w:val="18"/>
        </w:rPr>
      </w:pPr>
      <w:r w:rsidRPr="00472419">
        <w:rPr>
          <w:sz w:val="18"/>
          <w:szCs w:val="18"/>
        </w:rPr>
        <w:t xml:space="preserve">- на 2025 год в сумме </w:t>
      </w:r>
      <w:r w:rsidRPr="00472419">
        <w:rPr>
          <w:b/>
          <w:sz w:val="18"/>
          <w:szCs w:val="18"/>
        </w:rPr>
        <w:t>46 374,0</w:t>
      </w:r>
      <w:r w:rsidRPr="00472419">
        <w:rPr>
          <w:sz w:val="18"/>
          <w:szCs w:val="18"/>
        </w:rPr>
        <w:t xml:space="preserve"> тыс. рублей, на 2026 год в сумме </w:t>
      </w:r>
      <w:r w:rsidRPr="00472419">
        <w:rPr>
          <w:b/>
          <w:sz w:val="18"/>
          <w:szCs w:val="18"/>
        </w:rPr>
        <w:t>47 591,0</w:t>
      </w:r>
      <w:r w:rsidRPr="00472419">
        <w:rPr>
          <w:sz w:val="18"/>
          <w:szCs w:val="18"/>
        </w:rPr>
        <w:t xml:space="preserve"> тыс. рублей и на 2027 год в сумме </w:t>
      </w:r>
      <w:r w:rsidRPr="00472419">
        <w:rPr>
          <w:b/>
          <w:sz w:val="18"/>
          <w:szCs w:val="18"/>
        </w:rPr>
        <w:t>60 323,0</w:t>
      </w:r>
      <w:r w:rsidRPr="00472419">
        <w:rPr>
          <w:sz w:val="18"/>
          <w:szCs w:val="18"/>
        </w:rPr>
        <w:t xml:space="preserve"> тыс. рублей с распределением согласно Приложению 11.</w:t>
      </w:r>
    </w:p>
    <w:p w14:paraId="76648CED" w14:textId="77777777" w:rsidR="00472419" w:rsidRPr="00472419" w:rsidRDefault="00472419" w:rsidP="00A91A88">
      <w:pPr>
        <w:tabs>
          <w:tab w:val="left" w:pos="284"/>
          <w:tab w:val="left" w:pos="709"/>
        </w:tabs>
        <w:ind w:firstLine="425"/>
        <w:jc w:val="both"/>
        <w:rPr>
          <w:sz w:val="18"/>
          <w:szCs w:val="18"/>
        </w:rPr>
      </w:pPr>
      <w:r w:rsidRPr="00472419">
        <w:rPr>
          <w:sz w:val="18"/>
          <w:szCs w:val="18"/>
        </w:rPr>
        <w:t>3. Утвердить Порядок предоставления и методику распределения иных межбюджетных трансфертов бюджетам поселений Рамонского муниципального района Воронежской области на оказание финансовой помощи в целях обеспечения сбалансированности бюджетов поселений на 2025 год и на плановый период 2026 и 2027 годов согласно Приложению 12.</w:t>
      </w:r>
    </w:p>
    <w:p w14:paraId="0A7F5F68" w14:textId="77777777" w:rsidR="00472419" w:rsidRPr="00472419" w:rsidRDefault="00472419" w:rsidP="00A91A88">
      <w:pPr>
        <w:tabs>
          <w:tab w:val="left" w:pos="284"/>
          <w:tab w:val="left" w:pos="709"/>
        </w:tabs>
        <w:ind w:firstLine="425"/>
        <w:jc w:val="both"/>
        <w:rPr>
          <w:sz w:val="18"/>
          <w:szCs w:val="18"/>
        </w:rPr>
      </w:pPr>
    </w:p>
    <w:p w14:paraId="537BBD45" w14:textId="77777777" w:rsidR="00472419" w:rsidRPr="00472419" w:rsidRDefault="00472419" w:rsidP="00A91A88">
      <w:pPr>
        <w:tabs>
          <w:tab w:val="left" w:pos="284"/>
        </w:tabs>
        <w:ind w:firstLine="426"/>
        <w:jc w:val="both"/>
        <w:rPr>
          <w:b/>
          <w:bCs/>
          <w:sz w:val="18"/>
          <w:szCs w:val="18"/>
        </w:rPr>
      </w:pPr>
      <w:r w:rsidRPr="00472419">
        <w:rPr>
          <w:b/>
          <w:sz w:val="18"/>
          <w:szCs w:val="18"/>
        </w:rPr>
        <w:t xml:space="preserve">Статья 7. </w:t>
      </w:r>
      <w:r w:rsidRPr="00472419">
        <w:rPr>
          <w:b/>
          <w:bCs/>
          <w:sz w:val="18"/>
          <w:szCs w:val="18"/>
        </w:rPr>
        <w:t>Субсидии юридическим лицам (за исключением государственных и муниципальных учреждений), индивидуальным предпринимателям, физическим лицам – производителям товаров, работ, услуг, а также некоммерческим организациям, не являющимся государственными (муниципальными) учреждениями</w:t>
      </w:r>
    </w:p>
    <w:p w14:paraId="4D18EB83" w14:textId="77777777" w:rsidR="00472419" w:rsidRPr="00472419" w:rsidRDefault="00472419" w:rsidP="00A91A88">
      <w:pPr>
        <w:tabs>
          <w:tab w:val="left" w:pos="284"/>
          <w:tab w:val="left" w:pos="709"/>
        </w:tabs>
        <w:ind w:left="709" w:firstLine="425"/>
        <w:jc w:val="center"/>
        <w:rPr>
          <w:b/>
          <w:sz w:val="18"/>
          <w:szCs w:val="18"/>
        </w:rPr>
      </w:pPr>
    </w:p>
    <w:p w14:paraId="500FEC90" w14:textId="77777777" w:rsidR="00472419" w:rsidRPr="00472419" w:rsidRDefault="00472419" w:rsidP="00A91A88">
      <w:pPr>
        <w:tabs>
          <w:tab w:val="left" w:pos="284"/>
          <w:tab w:val="left" w:pos="709"/>
        </w:tabs>
        <w:ind w:firstLine="425"/>
        <w:contextualSpacing/>
        <w:jc w:val="both"/>
        <w:rPr>
          <w:sz w:val="18"/>
          <w:szCs w:val="18"/>
        </w:rPr>
      </w:pPr>
      <w:r w:rsidRPr="00472419">
        <w:rPr>
          <w:sz w:val="18"/>
          <w:szCs w:val="18"/>
        </w:rPr>
        <w:t>1. Установить, что в 2025 году за счет средств районного бюджета предоставляются субсидии юридическим лицам (за исключением государственных и муниципальных учреждений), индивидуальным предпринимателям, физическим лицам – производителям товаров, работ, услуг, а также некоммерческим организациям, не являющимся государственными (муниципальными) учреждениями:</w:t>
      </w:r>
    </w:p>
    <w:p w14:paraId="0DF32057" w14:textId="77777777" w:rsidR="00472419" w:rsidRPr="00472419" w:rsidRDefault="00472419" w:rsidP="00A91A88">
      <w:pPr>
        <w:tabs>
          <w:tab w:val="left" w:pos="284"/>
          <w:tab w:val="left" w:pos="709"/>
        </w:tabs>
        <w:ind w:firstLine="425"/>
        <w:contextualSpacing/>
        <w:jc w:val="both"/>
        <w:rPr>
          <w:sz w:val="18"/>
          <w:szCs w:val="18"/>
        </w:rPr>
      </w:pPr>
      <w:r w:rsidRPr="00472419">
        <w:rPr>
          <w:sz w:val="18"/>
          <w:szCs w:val="18"/>
        </w:rPr>
        <w:t>-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14:paraId="432C5CC8" w14:textId="77777777" w:rsidR="00472419" w:rsidRPr="00472419" w:rsidRDefault="00472419" w:rsidP="00A91A88">
      <w:pPr>
        <w:tabs>
          <w:tab w:val="left" w:pos="284"/>
          <w:tab w:val="left" w:pos="709"/>
        </w:tabs>
        <w:ind w:firstLine="425"/>
        <w:contextualSpacing/>
        <w:jc w:val="both"/>
        <w:rPr>
          <w:sz w:val="18"/>
          <w:szCs w:val="18"/>
        </w:rPr>
      </w:pPr>
      <w:r w:rsidRPr="00472419">
        <w:rPr>
          <w:sz w:val="18"/>
          <w:szCs w:val="18"/>
        </w:rPr>
        <w:t>- субъектам малого и среднего предпринимательства, осуществляющим свою деятельность на территории Рамонского муниципального района Воронежской области, для возмещения затрат при осуществлении отдельных видов деятельности;</w:t>
      </w:r>
    </w:p>
    <w:p w14:paraId="17F040D2" w14:textId="77777777" w:rsidR="00472419" w:rsidRPr="00472419" w:rsidRDefault="00472419" w:rsidP="00A91A88">
      <w:pPr>
        <w:tabs>
          <w:tab w:val="left" w:pos="284"/>
          <w:tab w:val="left" w:pos="709"/>
        </w:tabs>
        <w:ind w:firstLine="425"/>
        <w:contextualSpacing/>
        <w:jc w:val="both"/>
        <w:rPr>
          <w:sz w:val="18"/>
          <w:szCs w:val="18"/>
        </w:rPr>
      </w:pPr>
      <w:r w:rsidRPr="00472419">
        <w:rPr>
          <w:sz w:val="18"/>
          <w:szCs w:val="18"/>
        </w:rPr>
        <w:t>- субъектам малого и среднего предпринимательства на компенсацию части затрат по приобретению оборудования в целях создания и (или) развития либо модернизации производства товаров (работ, услуг);</w:t>
      </w:r>
    </w:p>
    <w:p w14:paraId="76F37BCC" w14:textId="77777777" w:rsidR="00472419" w:rsidRPr="00472419" w:rsidRDefault="00472419" w:rsidP="00A91A88">
      <w:pPr>
        <w:tabs>
          <w:tab w:val="left" w:pos="284"/>
          <w:tab w:val="left" w:pos="709"/>
        </w:tabs>
        <w:ind w:firstLine="425"/>
        <w:contextualSpacing/>
        <w:jc w:val="both"/>
        <w:rPr>
          <w:sz w:val="18"/>
          <w:szCs w:val="18"/>
        </w:rPr>
      </w:pPr>
      <w:r w:rsidRPr="00472419">
        <w:rPr>
          <w:sz w:val="18"/>
          <w:szCs w:val="18"/>
        </w:rPr>
        <w:lastRenderedPageBreak/>
        <w:t>- на компенсацию части затрат субъектам малого и среднего предпринимательства по технологическому присоединению к объектам инженерной инфраструктуры (электрические сети, газоснабжение, водоснабжение, теплоснабжение, водоотведение) Рамонского муниципального района;</w:t>
      </w:r>
    </w:p>
    <w:p w14:paraId="75E13432" w14:textId="77777777" w:rsidR="00472419" w:rsidRPr="00472419" w:rsidRDefault="00472419" w:rsidP="00A91A88">
      <w:pPr>
        <w:tabs>
          <w:tab w:val="left" w:pos="284"/>
          <w:tab w:val="left" w:pos="709"/>
        </w:tabs>
        <w:ind w:firstLine="425"/>
        <w:contextualSpacing/>
        <w:jc w:val="both"/>
        <w:rPr>
          <w:sz w:val="18"/>
          <w:szCs w:val="18"/>
          <w:highlight w:val="yellow"/>
        </w:rPr>
      </w:pPr>
      <w:r w:rsidRPr="00472419">
        <w:rPr>
          <w:sz w:val="18"/>
          <w:szCs w:val="18"/>
        </w:rPr>
        <w:t>- организациям, образующим инфраструктуру поддержки малого и среднего предпринимательства на территории Рамонского муниципального района Воронежской области;</w:t>
      </w:r>
    </w:p>
    <w:p w14:paraId="5B9C625D" w14:textId="77777777" w:rsidR="00472419" w:rsidRPr="00472419" w:rsidRDefault="00472419" w:rsidP="00A91A88">
      <w:pPr>
        <w:tabs>
          <w:tab w:val="left" w:pos="284"/>
          <w:tab w:val="left" w:pos="709"/>
        </w:tabs>
        <w:ind w:firstLine="425"/>
        <w:contextualSpacing/>
        <w:jc w:val="both"/>
        <w:rPr>
          <w:sz w:val="18"/>
          <w:szCs w:val="18"/>
        </w:rPr>
      </w:pPr>
      <w:r w:rsidRPr="00472419">
        <w:rPr>
          <w:sz w:val="18"/>
          <w:szCs w:val="18"/>
        </w:rPr>
        <w:t xml:space="preserve">- на обеспечение деятельности </w:t>
      </w:r>
      <w:proofErr w:type="spellStart"/>
      <w:r w:rsidRPr="00472419">
        <w:rPr>
          <w:sz w:val="18"/>
          <w:szCs w:val="18"/>
        </w:rPr>
        <w:t>Рамонской</w:t>
      </w:r>
      <w:proofErr w:type="spellEnd"/>
      <w:r w:rsidRPr="00472419">
        <w:rPr>
          <w:sz w:val="18"/>
          <w:szCs w:val="18"/>
        </w:rPr>
        <w:t xml:space="preserve"> районной общественной организации Всероссийской общественной организации ветеранов (пенсионеров) войны, труда, Вооруженных Сил и правоохранительных органов;</w:t>
      </w:r>
    </w:p>
    <w:p w14:paraId="197681E6" w14:textId="77777777" w:rsidR="00472419" w:rsidRPr="00472419" w:rsidRDefault="00472419" w:rsidP="00A91A88">
      <w:pPr>
        <w:tabs>
          <w:tab w:val="left" w:pos="284"/>
          <w:tab w:val="left" w:pos="709"/>
        </w:tabs>
        <w:ind w:firstLine="425"/>
        <w:contextualSpacing/>
        <w:jc w:val="both"/>
        <w:rPr>
          <w:sz w:val="18"/>
          <w:szCs w:val="18"/>
        </w:rPr>
      </w:pPr>
      <w:r w:rsidRPr="00472419">
        <w:rPr>
          <w:sz w:val="18"/>
          <w:szCs w:val="18"/>
        </w:rPr>
        <w:t>- на обеспечение деятельности Рамонского районного отделения Воронежской областной организации Общероссийской общественной организации «Всероссийское общество инвалидов»;</w:t>
      </w:r>
    </w:p>
    <w:p w14:paraId="72620E8C" w14:textId="77777777" w:rsidR="00472419" w:rsidRPr="00472419" w:rsidRDefault="00472419" w:rsidP="00A91A88">
      <w:pPr>
        <w:tabs>
          <w:tab w:val="left" w:pos="284"/>
          <w:tab w:val="left" w:pos="709"/>
        </w:tabs>
        <w:ind w:firstLine="425"/>
        <w:contextualSpacing/>
        <w:jc w:val="both"/>
        <w:rPr>
          <w:sz w:val="18"/>
          <w:szCs w:val="18"/>
        </w:rPr>
      </w:pPr>
      <w:r w:rsidRPr="00472419">
        <w:rPr>
          <w:sz w:val="18"/>
          <w:szCs w:val="18"/>
        </w:rPr>
        <w:t>- социально ориентированным некоммерческим организациям на реализацию программ (проектов), в том числе гранты в форме субсидий;</w:t>
      </w:r>
    </w:p>
    <w:p w14:paraId="36D50154" w14:textId="77777777" w:rsidR="00472419" w:rsidRPr="00472419" w:rsidRDefault="00472419" w:rsidP="00A91A88">
      <w:pPr>
        <w:tabs>
          <w:tab w:val="left" w:pos="284"/>
          <w:tab w:val="left" w:pos="709"/>
        </w:tabs>
        <w:ind w:firstLine="425"/>
        <w:contextualSpacing/>
        <w:jc w:val="both"/>
        <w:rPr>
          <w:sz w:val="18"/>
          <w:szCs w:val="18"/>
        </w:rPr>
      </w:pPr>
      <w:r w:rsidRPr="00472419">
        <w:rPr>
          <w:sz w:val="18"/>
          <w:szCs w:val="18"/>
        </w:rPr>
        <w:t xml:space="preserve">- автономным некоммерческим организациям для обеспечения деятельности по развитию туризма в соответствии с муниципальной программой «Развитие культуры и туризма в </w:t>
      </w:r>
      <w:proofErr w:type="spellStart"/>
      <w:r w:rsidRPr="00472419">
        <w:rPr>
          <w:sz w:val="18"/>
          <w:szCs w:val="18"/>
        </w:rPr>
        <w:t>Рамонском</w:t>
      </w:r>
      <w:proofErr w:type="spellEnd"/>
      <w:r w:rsidRPr="00472419">
        <w:rPr>
          <w:sz w:val="18"/>
          <w:szCs w:val="18"/>
        </w:rPr>
        <w:t xml:space="preserve"> муниципальном районе Воронежской области»;</w:t>
      </w:r>
    </w:p>
    <w:p w14:paraId="24A0BFB8" w14:textId="77777777" w:rsidR="00472419" w:rsidRPr="00472419" w:rsidRDefault="00472419" w:rsidP="00A91A88">
      <w:pPr>
        <w:tabs>
          <w:tab w:val="left" w:pos="284"/>
          <w:tab w:val="left" w:pos="709"/>
        </w:tabs>
        <w:ind w:firstLine="425"/>
        <w:contextualSpacing/>
        <w:jc w:val="both"/>
        <w:rPr>
          <w:sz w:val="18"/>
          <w:szCs w:val="18"/>
        </w:rPr>
      </w:pPr>
      <w:r w:rsidRPr="00472419">
        <w:rPr>
          <w:sz w:val="18"/>
          <w:szCs w:val="18"/>
        </w:rPr>
        <w:t>- муниципальным казенным предприятиям, осуществляющим коммунальное обслуживание населения, на осуществление капитальных вложений в объекты капитального строительства муниципальной собственности Рамонского муниципального района Воронежской области, а также в целях финансового обеспечения (возмещения) затрат в связи с выполнением работ, оказанием услуг;</w:t>
      </w:r>
    </w:p>
    <w:p w14:paraId="45E7C545" w14:textId="77777777" w:rsidR="00472419" w:rsidRPr="00472419" w:rsidRDefault="00472419" w:rsidP="00A91A88">
      <w:pPr>
        <w:tabs>
          <w:tab w:val="left" w:pos="284"/>
          <w:tab w:val="left" w:pos="709"/>
        </w:tabs>
        <w:ind w:firstLine="425"/>
        <w:contextualSpacing/>
        <w:jc w:val="both"/>
        <w:rPr>
          <w:sz w:val="18"/>
          <w:szCs w:val="18"/>
        </w:rPr>
      </w:pPr>
      <w:r w:rsidRPr="00472419">
        <w:rPr>
          <w:sz w:val="18"/>
          <w:szCs w:val="18"/>
        </w:rPr>
        <w:t>- в виде грантов победителям экономического соревнования в агропромышленном комплексе Рамонского муниципального района Воронежской области.</w:t>
      </w:r>
    </w:p>
    <w:p w14:paraId="6787B038" w14:textId="77777777" w:rsidR="00472419" w:rsidRPr="00472419" w:rsidRDefault="00472419" w:rsidP="00A91A88">
      <w:pPr>
        <w:tabs>
          <w:tab w:val="left" w:pos="284"/>
          <w:tab w:val="left" w:pos="709"/>
        </w:tabs>
        <w:ind w:firstLine="425"/>
        <w:contextualSpacing/>
        <w:jc w:val="both"/>
        <w:rPr>
          <w:sz w:val="18"/>
          <w:szCs w:val="18"/>
        </w:rPr>
      </w:pPr>
      <w:r w:rsidRPr="00472419">
        <w:rPr>
          <w:sz w:val="18"/>
          <w:szCs w:val="18"/>
        </w:rPr>
        <w:t>2. Субсидии юридическим лицам (за исключением государственных и муниципальных учреждений), индивидуальным предпринимателям, физическим лицам - производителям товаров, работ, услуг, а также некоммерческим организациям, не являющимся государственными (муниципальными) учреждениями, предусмотренные настоящей статьей, предоставляются в порядке, установленном администрацией Рамонского муниципального района Воронежской области.</w:t>
      </w:r>
    </w:p>
    <w:p w14:paraId="5B805179" w14:textId="77777777" w:rsidR="00472419" w:rsidRPr="00472419" w:rsidRDefault="00472419" w:rsidP="00A91A88">
      <w:pPr>
        <w:tabs>
          <w:tab w:val="left" w:pos="284"/>
          <w:tab w:val="left" w:pos="709"/>
        </w:tabs>
        <w:ind w:firstLine="425"/>
        <w:contextualSpacing/>
        <w:jc w:val="both"/>
        <w:rPr>
          <w:sz w:val="18"/>
          <w:szCs w:val="18"/>
        </w:rPr>
      </w:pPr>
    </w:p>
    <w:p w14:paraId="64C275D5" w14:textId="77777777" w:rsidR="00472419" w:rsidRPr="00472419" w:rsidRDefault="00472419" w:rsidP="00A91A88">
      <w:pPr>
        <w:tabs>
          <w:tab w:val="left" w:pos="284"/>
          <w:tab w:val="left" w:pos="709"/>
        </w:tabs>
        <w:ind w:left="709" w:firstLine="425"/>
        <w:jc w:val="both"/>
        <w:rPr>
          <w:b/>
          <w:sz w:val="18"/>
          <w:szCs w:val="18"/>
        </w:rPr>
      </w:pPr>
      <w:r w:rsidRPr="00472419">
        <w:rPr>
          <w:b/>
          <w:sz w:val="18"/>
          <w:szCs w:val="18"/>
        </w:rPr>
        <w:t>Статья 8. Предоставление бюджетных кредитов бюджетам поселений в 2025 году</w:t>
      </w:r>
    </w:p>
    <w:p w14:paraId="132F5548" w14:textId="77777777" w:rsidR="00472419" w:rsidRPr="00472419" w:rsidRDefault="00472419" w:rsidP="00A91A88">
      <w:pPr>
        <w:tabs>
          <w:tab w:val="left" w:pos="284"/>
          <w:tab w:val="left" w:pos="709"/>
        </w:tabs>
        <w:ind w:left="709" w:firstLine="425"/>
        <w:jc w:val="both"/>
        <w:rPr>
          <w:b/>
          <w:sz w:val="18"/>
          <w:szCs w:val="18"/>
        </w:rPr>
      </w:pPr>
    </w:p>
    <w:p w14:paraId="19E76A06" w14:textId="77777777" w:rsidR="00472419" w:rsidRPr="00472419" w:rsidRDefault="00472419" w:rsidP="00A91A88">
      <w:pPr>
        <w:tabs>
          <w:tab w:val="left" w:pos="284"/>
          <w:tab w:val="left" w:pos="709"/>
        </w:tabs>
        <w:ind w:firstLine="425"/>
        <w:jc w:val="both"/>
        <w:rPr>
          <w:sz w:val="18"/>
          <w:szCs w:val="18"/>
        </w:rPr>
      </w:pPr>
      <w:r w:rsidRPr="00472419">
        <w:rPr>
          <w:sz w:val="18"/>
          <w:szCs w:val="18"/>
        </w:rPr>
        <w:t xml:space="preserve">1. Установить, что в 2025 году бюджетные кредиты бюджетам поселений предоставляются из районного бюджета в пределах общего объема бюджетных ассигнований, предусмотренных по источникам внутреннего финансирования дефицита районного бюджета, в сумме до </w:t>
      </w:r>
      <w:r w:rsidRPr="00472419">
        <w:rPr>
          <w:b/>
          <w:sz w:val="18"/>
          <w:szCs w:val="18"/>
        </w:rPr>
        <w:t>10 000,0</w:t>
      </w:r>
      <w:r w:rsidRPr="00472419">
        <w:rPr>
          <w:sz w:val="18"/>
          <w:szCs w:val="18"/>
        </w:rPr>
        <w:t xml:space="preserve"> тыс. рублей на срок в пределах финансового года. </w:t>
      </w:r>
    </w:p>
    <w:p w14:paraId="5DDB2ADD" w14:textId="77777777" w:rsidR="00472419" w:rsidRPr="00472419" w:rsidRDefault="00472419" w:rsidP="00A91A88">
      <w:pPr>
        <w:tabs>
          <w:tab w:val="left" w:pos="284"/>
          <w:tab w:val="left" w:pos="709"/>
        </w:tabs>
        <w:ind w:firstLine="425"/>
        <w:jc w:val="both"/>
        <w:rPr>
          <w:sz w:val="18"/>
          <w:szCs w:val="18"/>
        </w:rPr>
      </w:pPr>
      <w:r w:rsidRPr="00472419">
        <w:rPr>
          <w:sz w:val="18"/>
          <w:szCs w:val="18"/>
        </w:rPr>
        <w:t>Бюджетные кредиты бюджетам поселений предоставляются на следующие цели:</w:t>
      </w:r>
    </w:p>
    <w:p w14:paraId="3C085373" w14:textId="77777777" w:rsidR="00472419" w:rsidRPr="00472419" w:rsidRDefault="00472419" w:rsidP="00A91A88">
      <w:pPr>
        <w:tabs>
          <w:tab w:val="left" w:pos="284"/>
          <w:tab w:val="left" w:pos="709"/>
        </w:tabs>
        <w:ind w:firstLine="425"/>
        <w:jc w:val="both"/>
        <w:rPr>
          <w:sz w:val="18"/>
          <w:szCs w:val="18"/>
        </w:rPr>
      </w:pPr>
      <w:r w:rsidRPr="00472419">
        <w:rPr>
          <w:sz w:val="18"/>
          <w:szCs w:val="18"/>
        </w:rPr>
        <w:t>- покрытие временных кассовых разрывов, возникающих при исполнении бюджетов поселений на срок до одного года;</w:t>
      </w:r>
    </w:p>
    <w:p w14:paraId="26764396" w14:textId="77777777" w:rsidR="00472419" w:rsidRPr="00472419" w:rsidRDefault="00472419" w:rsidP="00A91A88">
      <w:pPr>
        <w:tabs>
          <w:tab w:val="left" w:pos="284"/>
          <w:tab w:val="left" w:pos="709"/>
        </w:tabs>
        <w:ind w:firstLine="425"/>
        <w:jc w:val="both"/>
        <w:rPr>
          <w:sz w:val="18"/>
          <w:szCs w:val="18"/>
        </w:rPr>
      </w:pPr>
      <w:r w:rsidRPr="00472419">
        <w:rPr>
          <w:sz w:val="18"/>
          <w:szCs w:val="18"/>
        </w:rPr>
        <w:t>- осуществление мероприятий, связанных с ликвидацией последствий стихийных бедствий и техногенных аварий на срок до одного года.</w:t>
      </w:r>
    </w:p>
    <w:p w14:paraId="220B9F0C" w14:textId="77777777" w:rsidR="00472419" w:rsidRPr="00472419" w:rsidRDefault="00472419" w:rsidP="00A91A88">
      <w:pPr>
        <w:tabs>
          <w:tab w:val="left" w:pos="284"/>
          <w:tab w:val="left" w:pos="709"/>
        </w:tabs>
        <w:ind w:firstLine="425"/>
        <w:jc w:val="both"/>
        <w:rPr>
          <w:sz w:val="18"/>
          <w:szCs w:val="18"/>
        </w:rPr>
      </w:pPr>
      <w:r w:rsidRPr="00472419">
        <w:rPr>
          <w:sz w:val="18"/>
          <w:szCs w:val="18"/>
        </w:rPr>
        <w:t>2. Установить плату за пользование бюджетными кредитами:</w:t>
      </w:r>
    </w:p>
    <w:p w14:paraId="32E142C3" w14:textId="77777777" w:rsidR="00472419" w:rsidRPr="00472419" w:rsidRDefault="00472419" w:rsidP="00A91A88">
      <w:pPr>
        <w:tabs>
          <w:tab w:val="left" w:pos="284"/>
          <w:tab w:val="left" w:pos="709"/>
        </w:tabs>
        <w:ind w:firstLine="425"/>
        <w:jc w:val="both"/>
        <w:rPr>
          <w:sz w:val="18"/>
          <w:szCs w:val="18"/>
        </w:rPr>
      </w:pPr>
      <w:r w:rsidRPr="00472419">
        <w:rPr>
          <w:sz w:val="18"/>
          <w:szCs w:val="18"/>
        </w:rPr>
        <w:t>- для покрытия временных кассовых разрывов, возникающих при исполнении бюджетов поселений в размере 0,1 процента годовых;</w:t>
      </w:r>
    </w:p>
    <w:p w14:paraId="06CAFD8C" w14:textId="77777777" w:rsidR="00472419" w:rsidRPr="00472419" w:rsidRDefault="00472419" w:rsidP="00A91A88">
      <w:pPr>
        <w:tabs>
          <w:tab w:val="left" w:pos="284"/>
          <w:tab w:val="left" w:pos="709"/>
        </w:tabs>
        <w:ind w:firstLine="425"/>
        <w:jc w:val="both"/>
        <w:rPr>
          <w:sz w:val="18"/>
          <w:szCs w:val="18"/>
        </w:rPr>
      </w:pPr>
      <w:r w:rsidRPr="00472419">
        <w:rPr>
          <w:sz w:val="18"/>
          <w:szCs w:val="18"/>
        </w:rPr>
        <w:t>- для осуществления мероприятий, связанных с ликвидацией последствий стихийных бедствий и техногенных аварий, в размере 0 процентов.</w:t>
      </w:r>
    </w:p>
    <w:p w14:paraId="346D9B02" w14:textId="77777777" w:rsidR="00472419" w:rsidRPr="00472419" w:rsidRDefault="00472419" w:rsidP="00A91A88">
      <w:pPr>
        <w:tabs>
          <w:tab w:val="left" w:pos="284"/>
          <w:tab w:val="left" w:pos="709"/>
        </w:tabs>
        <w:ind w:firstLine="425"/>
        <w:jc w:val="both"/>
        <w:rPr>
          <w:sz w:val="18"/>
          <w:szCs w:val="18"/>
        </w:rPr>
      </w:pPr>
      <w:r w:rsidRPr="00472419">
        <w:rPr>
          <w:sz w:val="18"/>
          <w:szCs w:val="18"/>
        </w:rPr>
        <w:t>3. Установить на 2025 год следующий порядок предоставления бюджетных кредитов бюджетам поселений:</w:t>
      </w:r>
    </w:p>
    <w:p w14:paraId="6BE06993" w14:textId="77777777" w:rsidR="00472419" w:rsidRPr="00472419" w:rsidRDefault="00472419" w:rsidP="00A91A88">
      <w:pPr>
        <w:tabs>
          <w:tab w:val="left" w:pos="284"/>
          <w:tab w:val="left" w:pos="709"/>
        </w:tabs>
        <w:ind w:firstLine="425"/>
        <w:jc w:val="both"/>
        <w:rPr>
          <w:sz w:val="18"/>
          <w:szCs w:val="18"/>
        </w:rPr>
      </w:pPr>
      <w:r w:rsidRPr="00472419">
        <w:rPr>
          <w:sz w:val="18"/>
          <w:szCs w:val="18"/>
        </w:rPr>
        <w:t>1) решение о предоставлении бюджетных кредитов бюджетам поселений, в том числе о сроках, на которые они предоставляются, принимается главой Рамонского муниципального района и утверждается правовым актом администрации Рамонского муниципального района Воронежской области;</w:t>
      </w:r>
    </w:p>
    <w:p w14:paraId="1B3F220B" w14:textId="77777777" w:rsidR="00472419" w:rsidRPr="00472419" w:rsidRDefault="00472419" w:rsidP="00A91A88">
      <w:pPr>
        <w:tabs>
          <w:tab w:val="left" w:pos="284"/>
          <w:tab w:val="left" w:pos="709"/>
        </w:tabs>
        <w:ind w:firstLine="425"/>
        <w:jc w:val="both"/>
        <w:rPr>
          <w:sz w:val="18"/>
          <w:szCs w:val="18"/>
        </w:rPr>
      </w:pPr>
      <w:r w:rsidRPr="00472419">
        <w:rPr>
          <w:sz w:val="18"/>
          <w:szCs w:val="18"/>
        </w:rPr>
        <w:t>2) для получения бюджетного кредита администрация сельского (городского) поселения, претендующая на его получение, обязана представить в администрацию Рамонского муниципального района Воронежской области комплект документов, предусмотренный в Порядке предоставления (использования, возврата) бюджетных кредитов бюджетам поселений из районного бюджета Рамонского муниципального района Воронежской области, утвержденном администрацией Рамонского муниципального района Воронежской области;</w:t>
      </w:r>
    </w:p>
    <w:p w14:paraId="6009BA5D" w14:textId="77777777" w:rsidR="00472419" w:rsidRPr="00472419" w:rsidRDefault="00472419" w:rsidP="00A91A88">
      <w:pPr>
        <w:tabs>
          <w:tab w:val="left" w:pos="284"/>
          <w:tab w:val="left" w:pos="709"/>
        </w:tabs>
        <w:ind w:firstLine="425"/>
        <w:jc w:val="both"/>
        <w:rPr>
          <w:sz w:val="18"/>
          <w:szCs w:val="18"/>
        </w:rPr>
      </w:pPr>
      <w:r w:rsidRPr="00472419">
        <w:rPr>
          <w:sz w:val="18"/>
          <w:szCs w:val="18"/>
        </w:rPr>
        <w:t>3) условия предоставления, использования и возврата бюджетных кредитов устанавливаются Порядком предоставления (использования, возврата) бюджетных кредитов бюджетам поселений из районного бюджета Рамонского муниципального района Воронежской области, утвержденным администрацией Рамонского муниципального района Воронежской области.</w:t>
      </w:r>
    </w:p>
    <w:p w14:paraId="703F6EBA" w14:textId="77777777" w:rsidR="00472419" w:rsidRPr="00472419" w:rsidRDefault="00472419" w:rsidP="00A91A88">
      <w:pPr>
        <w:tabs>
          <w:tab w:val="left" w:pos="284"/>
          <w:tab w:val="left" w:pos="709"/>
        </w:tabs>
        <w:ind w:firstLine="425"/>
        <w:jc w:val="both"/>
        <w:rPr>
          <w:sz w:val="18"/>
          <w:szCs w:val="18"/>
        </w:rPr>
      </w:pPr>
      <w:r w:rsidRPr="00472419">
        <w:rPr>
          <w:sz w:val="18"/>
          <w:szCs w:val="18"/>
        </w:rPr>
        <w:t>4. Бюджетные кредиты бюджетам поселений предоставляются без предоставления ими обеспечения исполнения своих обязательств по возврату кредитов, уплате процентных и иных платежей, предусмотренных соответствующим договором (соглашением).</w:t>
      </w:r>
    </w:p>
    <w:p w14:paraId="4C87D9D1" w14:textId="77777777" w:rsidR="00472419" w:rsidRPr="00472419" w:rsidRDefault="00472419" w:rsidP="00A91A88">
      <w:pPr>
        <w:tabs>
          <w:tab w:val="left" w:pos="284"/>
          <w:tab w:val="left" w:pos="709"/>
        </w:tabs>
        <w:ind w:firstLine="425"/>
        <w:jc w:val="both"/>
        <w:rPr>
          <w:sz w:val="18"/>
          <w:szCs w:val="18"/>
        </w:rPr>
      </w:pPr>
      <w:r w:rsidRPr="00472419">
        <w:rPr>
          <w:sz w:val="18"/>
          <w:szCs w:val="18"/>
        </w:rPr>
        <w:t xml:space="preserve">5. Бюджетный кредит не предоставляется бюджету поселения муниципального района, имеющему просроченную (неурегулированную) задолженность по денежным обязательствам перед </w:t>
      </w:r>
      <w:proofErr w:type="spellStart"/>
      <w:r w:rsidRPr="00472419">
        <w:rPr>
          <w:sz w:val="18"/>
          <w:szCs w:val="18"/>
        </w:rPr>
        <w:t>Рамонским</w:t>
      </w:r>
      <w:proofErr w:type="spellEnd"/>
      <w:r w:rsidRPr="00472419">
        <w:rPr>
          <w:sz w:val="18"/>
          <w:szCs w:val="18"/>
        </w:rPr>
        <w:t xml:space="preserve"> муниципальным районом.</w:t>
      </w:r>
    </w:p>
    <w:p w14:paraId="12BC17B2" w14:textId="77777777" w:rsidR="00472419" w:rsidRPr="00472419" w:rsidRDefault="00472419" w:rsidP="00A91A88">
      <w:pPr>
        <w:tabs>
          <w:tab w:val="left" w:pos="284"/>
          <w:tab w:val="left" w:pos="709"/>
        </w:tabs>
        <w:spacing w:after="120"/>
        <w:ind w:firstLine="425"/>
        <w:jc w:val="both"/>
        <w:rPr>
          <w:sz w:val="18"/>
          <w:szCs w:val="18"/>
        </w:rPr>
      </w:pPr>
      <w:r w:rsidRPr="00472419">
        <w:rPr>
          <w:sz w:val="18"/>
          <w:szCs w:val="18"/>
        </w:rPr>
        <w:t>6. Бюджетные кредиты используются на цели, предусмотренные пунктом 1 настоящей статьи, их возврат осуществляется в соответствии с требованиями бюджетного законодательства и условиями договора (соглашения).</w:t>
      </w:r>
    </w:p>
    <w:p w14:paraId="54E5C94D" w14:textId="77777777" w:rsidR="00472419" w:rsidRPr="00472419" w:rsidRDefault="00472419" w:rsidP="00A91A88">
      <w:pPr>
        <w:tabs>
          <w:tab w:val="left" w:pos="284"/>
          <w:tab w:val="left" w:pos="709"/>
        </w:tabs>
        <w:spacing w:after="120"/>
        <w:ind w:left="709" w:firstLine="425"/>
        <w:jc w:val="both"/>
        <w:rPr>
          <w:b/>
          <w:sz w:val="18"/>
          <w:szCs w:val="18"/>
        </w:rPr>
      </w:pPr>
      <w:r w:rsidRPr="00472419">
        <w:rPr>
          <w:b/>
          <w:sz w:val="18"/>
          <w:szCs w:val="18"/>
        </w:rPr>
        <w:t>Статья 9. Особенности реструктуризации муниципального долга</w:t>
      </w:r>
    </w:p>
    <w:p w14:paraId="57363D79" w14:textId="77777777" w:rsidR="00472419" w:rsidRPr="00472419" w:rsidRDefault="00472419" w:rsidP="00A91A88">
      <w:pPr>
        <w:tabs>
          <w:tab w:val="left" w:pos="284"/>
          <w:tab w:val="left" w:pos="709"/>
        </w:tabs>
        <w:spacing w:after="120"/>
        <w:ind w:firstLine="425"/>
        <w:contextualSpacing/>
        <w:jc w:val="both"/>
        <w:rPr>
          <w:sz w:val="18"/>
          <w:szCs w:val="18"/>
        </w:rPr>
      </w:pPr>
      <w:r w:rsidRPr="00472419">
        <w:rPr>
          <w:sz w:val="18"/>
          <w:szCs w:val="18"/>
        </w:rPr>
        <w:t>Администрация Рамонского муниципального района Воронежской области вправе провести в 2025 году реструктуризацию долга по бюджетным кредитам, предоставленным муниципальным образованиям Рамонского муниципального района из районного бюджета в 2025 году на покрытие временных кассовых разрывов, возникающих при исполнении их бюджетов, на условиях частичного списания (сокращения) суммы основного долга, предоставления отсрочки, рассрочки исполнения обязательств в соответствии с действующим законодательством Российской Федерации.</w:t>
      </w:r>
    </w:p>
    <w:p w14:paraId="56E139A0" w14:textId="77777777" w:rsidR="00472419" w:rsidRPr="00472419" w:rsidRDefault="00472419" w:rsidP="00A91A88">
      <w:pPr>
        <w:tabs>
          <w:tab w:val="left" w:pos="284"/>
          <w:tab w:val="left" w:pos="709"/>
          <w:tab w:val="left" w:pos="851"/>
        </w:tabs>
        <w:ind w:firstLine="425"/>
        <w:contextualSpacing/>
        <w:jc w:val="both"/>
        <w:rPr>
          <w:sz w:val="18"/>
          <w:szCs w:val="18"/>
        </w:rPr>
      </w:pPr>
      <w:r w:rsidRPr="00472419">
        <w:rPr>
          <w:sz w:val="18"/>
          <w:szCs w:val="18"/>
        </w:rPr>
        <w:t>Реструктуризации подлежит задолженность по бюджетным кредитам, предоставленным из бюджета района бюджетам поселений:</w:t>
      </w:r>
    </w:p>
    <w:p w14:paraId="196C93D5" w14:textId="77777777" w:rsidR="00472419" w:rsidRPr="00472419" w:rsidRDefault="00472419" w:rsidP="00A91A88">
      <w:pPr>
        <w:tabs>
          <w:tab w:val="left" w:pos="284"/>
          <w:tab w:val="left" w:pos="709"/>
          <w:tab w:val="left" w:pos="851"/>
        </w:tabs>
        <w:ind w:firstLine="425"/>
        <w:contextualSpacing/>
        <w:jc w:val="both"/>
        <w:rPr>
          <w:sz w:val="18"/>
          <w:szCs w:val="18"/>
        </w:rPr>
      </w:pPr>
      <w:r w:rsidRPr="00472419">
        <w:rPr>
          <w:sz w:val="18"/>
          <w:szCs w:val="18"/>
        </w:rPr>
        <w:lastRenderedPageBreak/>
        <w:t>а) в пределах остатка не погашенной на дату реструктуризации задолженности по бюджетным кредитам, предоставленным из бюджета района бюджетам поселений</w:t>
      </w:r>
      <w:r w:rsidRPr="00472419">
        <w:rPr>
          <w:rFonts w:ascii="Peterburg" w:hAnsi="Peterburg"/>
          <w:sz w:val="18"/>
          <w:szCs w:val="18"/>
        </w:rPr>
        <w:t xml:space="preserve"> </w:t>
      </w:r>
      <w:r w:rsidRPr="00472419">
        <w:rPr>
          <w:sz w:val="18"/>
          <w:szCs w:val="18"/>
        </w:rPr>
        <w:t>на покрытие временных кассовых разрывов;</w:t>
      </w:r>
    </w:p>
    <w:p w14:paraId="75700AA6" w14:textId="77777777" w:rsidR="00472419" w:rsidRPr="00472419" w:rsidRDefault="00472419" w:rsidP="00A91A88">
      <w:pPr>
        <w:tabs>
          <w:tab w:val="left" w:pos="284"/>
          <w:tab w:val="left" w:pos="709"/>
          <w:tab w:val="left" w:pos="851"/>
        </w:tabs>
        <w:ind w:firstLine="425"/>
        <w:contextualSpacing/>
        <w:jc w:val="both"/>
        <w:rPr>
          <w:sz w:val="18"/>
          <w:szCs w:val="18"/>
        </w:rPr>
      </w:pPr>
      <w:r w:rsidRPr="00472419">
        <w:rPr>
          <w:sz w:val="18"/>
          <w:szCs w:val="18"/>
        </w:rPr>
        <w:t>б) при отсутствии просроченной задолженности по уплате процентов, пени и штрафов по бюджетным кредитам, предполагаемым к реструктуризации.</w:t>
      </w:r>
    </w:p>
    <w:p w14:paraId="66556BF4" w14:textId="77777777" w:rsidR="00472419" w:rsidRPr="00472419" w:rsidRDefault="00472419" w:rsidP="00A91A88">
      <w:pPr>
        <w:tabs>
          <w:tab w:val="left" w:pos="284"/>
          <w:tab w:val="left" w:pos="709"/>
          <w:tab w:val="left" w:pos="851"/>
        </w:tabs>
        <w:ind w:firstLine="425"/>
        <w:contextualSpacing/>
        <w:jc w:val="both"/>
        <w:rPr>
          <w:sz w:val="18"/>
          <w:szCs w:val="18"/>
        </w:rPr>
      </w:pPr>
      <w:r w:rsidRPr="00472419">
        <w:rPr>
          <w:sz w:val="18"/>
          <w:szCs w:val="18"/>
        </w:rPr>
        <w:t>Реструктуризация проводится на основании Порядка реструктуризации долга поселений Рамонского муниципального района Воронежской области перед районным бюджетом, утвержденного администрацией Рамонского муниципального района Воронежской области.</w:t>
      </w:r>
    </w:p>
    <w:p w14:paraId="761B4DF9" w14:textId="77777777" w:rsidR="00472419" w:rsidRPr="00472419" w:rsidRDefault="00472419" w:rsidP="00A91A88">
      <w:pPr>
        <w:tabs>
          <w:tab w:val="left" w:pos="284"/>
          <w:tab w:val="left" w:pos="709"/>
          <w:tab w:val="left" w:pos="851"/>
        </w:tabs>
        <w:ind w:firstLine="425"/>
        <w:contextualSpacing/>
        <w:jc w:val="both"/>
        <w:rPr>
          <w:sz w:val="18"/>
          <w:szCs w:val="18"/>
        </w:rPr>
      </w:pPr>
      <w:r w:rsidRPr="00472419">
        <w:rPr>
          <w:sz w:val="18"/>
          <w:szCs w:val="18"/>
        </w:rPr>
        <w:t>За пользование средствами районного бюджета взимается плата в размере 0,1 процента годовых, начисляемых на остаток реструктурированного долга.</w:t>
      </w:r>
    </w:p>
    <w:p w14:paraId="108B3D99" w14:textId="77777777" w:rsidR="00472419" w:rsidRPr="00472419" w:rsidRDefault="00472419" w:rsidP="00A91A88">
      <w:pPr>
        <w:tabs>
          <w:tab w:val="left" w:pos="284"/>
          <w:tab w:val="left" w:pos="709"/>
          <w:tab w:val="left" w:pos="851"/>
        </w:tabs>
        <w:ind w:firstLine="425"/>
        <w:contextualSpacing/>
        <w:jc w:val="both"/>
        <w:rPr>
          <w:sz w:val="18"/>
          <w:szCs w:val="18"/>
        </w:rPr>
      </w:pPr>
    </w:p>
    <w:p w14:paraId="48C6DF0A" w14:textId="77777777" w:rsidR="00472419" w:rsidRPr="00472419" w:rsidRDefault="00472419" w:rsidP="00A91A88">
      <w:pPr>
        <w:tabs>
          <w:tab w:val="left" w:pos="284"/>
          <w:tab w:val="left" w:pos="709"/>
        </w:tabs>
        <w:ind w:firstLine="425"/>
        <w:jc w:val="both"/>
        <w:rPr>
          <w:b/>
          <w:sz w:val="18"/>
          <w:szCs w:val="18"/>
        </w:rPr>
      </w:pPr>
      <w:r w:rsidRPr="00472419">
        <w:rPr>
          <w:b/>
          <w:sz w:val="18"/>
          <w:szCs w:val="18"/>
        </w:rPr>
        <w:t xml:space="preserve">Статья 10. Муниципальный внутренний и внешний долг, обслуживание муниципального внутреннего и внешнего долга, муниципальные внутренние и внешние заимствования Рамонского муниципального района Воронежской области </w:t>
      </w:r>
    </w:p>
    <w:p w14:paraId="10674EEA" w14:textId="77777777" w:rsidR="00472419" w:rsidRPr="00472419" w:rsidRDefault="00472419" w:rsidP="00A91A88">
      <w:pPr>
        <w:tabs>
          <w:tab w:val="left" w:pos="284"/>
          <w:tab w:val="left" w:pos="709"/>
        </w:tabs>
        <w:ind w:firstLine="425"/>
        <w:jc w:val="both"/>
        <w:rPr>
          <w:b/>
          <w:sz w:val="18"/>
          <w:szCs w:val="18"/>
        </w:rPr>
      </w:pPr>
    </w:p>
    <w:p w14:paraId="664B1709" w14:textId="77777777" w:rsidR="00472419" w:rsidRPr="00472419" w:rsidRDefault="00472419" w:rsidP="00A91A88">
      <w:pPr>
        <w:tabs>
          <w:tab w:val="left" w:pos="284"/>
          <w:tab w:val="left" w:pos="709"/>
        </w:tabs>
        <w:ind w:firstLine="425"/>
        <w:jc w:val="both"/>
        <w:rPr>
          <w:sz w:val="18"/>
          <w:szCs w:val="18"/>
        </w:rPr>
      </w:pPr>
      <w:r w:rsidRPr="00472419">
        <w:rPr>
          <w:sz w:val="18"/>
          <w:szCs w:val="18"/>
        </w:rPr>
        <w:t>1. Установить верхний предел муниципального внутреннего долга Рамонского муниципального района Воронежской области:</w:t>
      </w:r>
    </w:p>
    <w:p w14:paraId="69BF9EAA" w14:textId="77777777" w:rsidR="00472419" w:rsidRPr="00472419" w:rsidRDefault="00472419" w:rsidP="00A91A88">
      <w:pPr>
        <w:tabs>
          <w:tab w:val="left" w:pos="284"/>
          <w:tab w:val="left" w:pos="709"/>
        </w:tabs>
        <w:ind w:firstLine="425"/>
        <w:jc w:val="both"/>
        <w:rPr>
          <w:sz w:val="18"/>
          <w:szCs w:val="18"/>
        </w:rPr>
      </w:pPr>
      <w:r w:rsidRPr="00472419">
        <w:rPr>
          <w:sz w:val="18"/>
          <w:szCs w:val="18"/>
        </w:rPr>
        <w:t xml:space="preserve">- на 1 января 2026 года в сумме </w:t>
      </w:r>
      <w:r w:rsidRPr="00472419">
        <w:rPr>
          <w:b/>
          <w:sz w:val="18"/>
          <w:szCs w:val="18"/>
        </w:rPr>
        <w:t xml:space="preserve">0,0 </w:t>
      </w:r>
      <w:r w:rsidRPr="00472419">
        <w:rPr>
          <w:sz w:val="18"/>
          <w:szCs w:val="18"/>
        </w:rPr>
        <w:t xml:space="preserve">тыс. рублей, в том числе верхний предел долга по муниципальным гарантиям Рамонского муниципального района Воронежской области в валюте Российской Федерации на 1 января 2026 года в сумме </w:t>
      </w:r>
      <w:r w:rsidRPr="00472419">
        <w:rPr>
          <w:b/>
          <w:sz w:val="18"/>
          <w:szCs w:val="18"/>
        </w:rPr>
        <w:t xml:space="preserve">0,0 </w:t>
      </w:r>
      <w:r w:rsidRPr="00472419">
        <w:rPr>
          <w:sz w:val="18"/>
          <w:szCs w:val="18"/>
        </w:rPr>
        <w:t>тыс. рублей;</w:t>
      </w:r>
    </w:p>
    <w:p w14:paraId="7736DD42" w14:textId="77777777" w:rsidR="00472419" w:rsidRPr="00472419" w:rsidRDefault="00472419" w:rsidP="00A91A88">
      <w:pPr>
        <w:tabs>
          <w:tab w:val="left" w:pos="284"/>
          <w:tab w:val="left" w:pos="709"/>
        </w:tabs>
        <w:ind w:firstLine="425"/>
        <w:jc w:val="both"/>
        <w:rPr>
          <w:sz w:val="18"/>
          <w:szCs w:val="18"/>
        </w:rPr>
      </w:pPr>
      <w:r w:rsidRPr="00472419">
        <w:rPr>
          <w:sz w:val="18"/>
          <w:szCs w:val="18"/>
        </w:rPr>
        <w:t xml:space="preserve">- на 1 января 2027 года в сумме </w:t>
      </w:r>
      <w:r w:rsidRPr="00472419">
        <w:rPr>
          <w:b/>
          <w:sz w:val="18"/>
          <w:szCs w:val="18"/>
        </w:rPr>
        <w:t>0,0</w:t>
      </w:r>
      <w:r w:rsidRPr="00472419">
        <w:rPr>
          <w:sz w:val="18"/>
          <w:szCs w:val="18"/>
        </w:rPr>
        <w:t xml:space="preserve"> тыс. рублей, в том числе верхний предел долга по муниципальным гарантиям Рамонского муниципального района Воронежской области в валюте Российской Федерации на 1 января 2027 года в сумме </w:t>
      </w:r>
      <w:r w:rsidRPr="00472419">
        <w:rPr>
          <w:b/>
          <w:sz w:val="18"/>
          <w:szCs w:val="18"/>
        </w:rPr>
        <w:t>0,0</w:t>
      </w:r>
      <w:r w:rsidRPr="00472419">
        <w:rPr>
          <w:sz w:val="18"/>
          <w:szCs w:val="18"/>
        </w:rPr>
        <w:t xml:space="preserve"> тыс. рублей;</w:t>
      </w:r>
    </w:p>
    <w:p w14:paraId="0ED336B3" w14:textId="77777777" w:rsidR="00472419" w:rsidRPr="00472419" w:rsidRDefault="00472419" w:rsidP="00A91A88">
      <w:pPr>
        <w:tabs>
          <w:tab w:val="left" w:pos="284"/>
          <w:tab w:val="left" w:pos="709"/>
        </w:tabs>
        <w:ind w:firstLine="425"/>
        <w:jc w:val="both"/>
        <w:rPr>
          <w:sz w:val="18"/>
          <w:szCs w:val="18"/>
        </w:rPr>
      </w:pPr>
      <w:r w:rsidRPr="00472419">
        <w:rPr>
          <w:sz w:val="18"/>
          <w:szCs w:val="18"/>
        </w:rPr>
        <w:t xml:space="preserve">- на 1 января 2028 года в сумме </w:t>
      </w:r>
      <w:r w:rsidRPr="00472419">
        <w:rPr>
          <w:b/>
          <w:sz w:val="18"/>
          <w:szCs w:val="18"/>
        </w:rPr>
        <w:t>0,0</w:t>
      </w:r>
      <w:r w:rsidRPr="00472419">
        <w:rPr>
          <w:sz w:val="18"/>
          <w:szCs w:val="18"/>
        </w:rPr>
        <w:t xml:space="preserve"> тыс. рублей, в том числе верхний предел долга по муниципальным гарантиям Рамонского муниципального района Воронежской области в валюте Российской Федерации на 1 января 2028 года в сумме </w:t>
      </w:r>
      <w:r w:rsidRPr="00472419">
        <w:rPr>
          <w:b/>
          <w:sz w:val="18"/>
          <w:szCs w:val="18"/>
        </w:rPr>
        <w:t>0,0</w:t>
      </w:r>
      <w:r w:rsidRPr="00472419">
        <w:rPr>
          <w:sz w:val="18"/>
          <w:szCs w:val="18"/>
        </w:rPr>
        <w:t xml:space="preserve"> тыс. рублей.</w:t>
      </w:r>
    </w:p>
    <w:p w14:paraId="57E61F1B" w14:textId="77777777" w:rsidR="00472419" w:rsidRPr="00472419" w:rsidRDefault="00472419" w:rsidP="00A91A88">
      <w:pPr>
        <w:tabs>
          <w:tab w:val="left" w:pos="284"/>
          <w:tab w:val="left" w:pos="709"/>
        </w:tabs>
        <w:ind w:firstLine="425"/>
        <w:jc w:val="both"/>
        <w:rPr>
          <w:sz w:val="18"/>
          <w:szCs w:val="18"/>
        </w:rPr>
      </w:pPr>
      <w:r w:rsidRPr="00472419">
        <w:rPr>
          <w:sz w:val="18"/>
          <w:szCs w:val="18"/>
        </w:rPr>
        <w:t xml:space="preserve">2. Утвердить объем расходов на обслуживание муниципального внутреннего долга Рамонского муниципального района Воронежской области на 2025 год в сумме </w:t>
      </w:r>
      <w:r w:rsidRPr="00472419">
        <w:rPr>
          <w:b/>
          <w:sz w:val="18"/>
          <w:szCs w:val="18"/>
        </w:rPr>
        <w:t>0,0</w:t>
      </w:r>
      <w:r w:rsidRPr="00472419">
        <w:rPr>
          <w:sz w:val="18"/>
          <w:szCs w:val="18"/>
        </w:rPr>
        <w:t xml:space="preserve"> тыс. рублей, на 2026 год в сумме </w:t>
      </w:r>
      <w:r w:rsidRPr="00472419">
        <w:rPr>
          <w:b/>
          <w:sz w:val="18"/>
          <w:szCs w:val="18"/>
        </w:rPr>
        <w:t>0,0</w:t>
      </w:r>
      <w:r w:rsidRPr="00472419">
        <w:rPr>
          <w:sz w:val="18"/>
          <w:szCs w:val="18"/>
        </w:rPr>
        <w:t xml:space="preserve"> тыс. рублей, на 2027 год в сумме </w:t>
      </w:r>
      <w:r w:rsidRPr="00472419">
        <w:rPr>
          <w:b/>
          <w:sz w:val="18"/>
          <w:szCs w:val="18"/>
        </w:rPr>
        <w:t>0,0</w:t>
      </w:r>
      <w:r w:rsidRPr="00472419">
        <w:rPr>
          <w:sz w:val="18"/>
          <w:szCs w:val="18"/>
        </w:rPr>
        <w:t xml:space="preserve"> тыс. рублей.</w:t>
      </w:r>
    </w:p>
    <w:p w14:paraId="324443D9" w14:textId="77777777" w:rsidR="00472419" w:rsidRPr="00472419" w:rsidRDefault="00472419" w:rsidP="00A91A88">
      <w:pPr>
        <w:tabs>
          <w:tab w:val="left" w:pos="284"/>
          <w:tab w:val="left" w:pos="709"/>
        </w:tabs>
        <w:ind w:firstLine="425"/>
        <w:jc w:val="both"/>
        <w:rPr>
          <w:sz w:val="18"/>
          <w:szCs w:val="18"/>
        </w:rPr>
      </w:pPr>
      <w:r w:rsidRPr="00472419">
        <w:rPr>
          <w:sz w:val="18"/>
          <w:szCs w:val="18"/>
        </w:rPr>
        <w:t>3. В связи с отсутствием у муниципального района обязательств в валюте Российской Федерации программа муниципальных внутренних заимствований Рамонского муниципального района Воронежской области на 2025 год и на плановый период 2026 и 2027 годов не утверждается.</w:t>
      </w:r>
    </w:p>
    <w:p w14:paraId="7FEBAB07" w14:textId="77777777" w:rsidR="00472419" w:rsidRPr="00472419" w:rsidRDefault="00472419" w:rsidP="00A91A88">
      <w:pPr>
        <w:tabs>
          <w:tab w:val="left" w:pos="284"/>
          <w:tab w:val="left" w:pos="709"/>
        </w:tabs>
        <w:ind w:firstLine="425"/>
        <w:jc w:val="both"/>
        <w:rPr>
          <w:sz w:val="18"/>
          <w:szCs w:val="18"/>
        </w:rPr>
      </w:pPr>
      <w:r w:rsidRPr="00472419">
        <w:rPr>
          <w:sz w:val="18"/>
          <w:szCs w:val="18"/>
        </w:rPr>
        <w:t>4. Предельный объем муниципального внешнего долга Рамонского муниципального района Воронежской области не устанавливается.</w:t>
      </w:r>
    </w:p>
    <w:p w14:paraId="0F0D2B86" w14:textId="77777777" w:rsidR="00472419" w:rsidRPr="00472419" w:rsidRDefault="00472419" w:rsidP="00A91A88">
      <w:pPr>
        <w:tabs>
          <w:tab w:val="left" w:pos="284"/>
          <w:tab w:val="left" w:pos="709"/>
        </w:tabs>
        <w:ind w:firstLine="425"/>
        <w:jc w:val="both"/>
        <w:rPr>
          <w:sz w:val="18"/>
          <w:szCs w:val="18"/>
        </w:rPr>
      </w:pPr>
      <w:r w:rsidRPr="00472419">
        <w:rPr>
          <w:sz w:val="18"/>
          <w:szCs w:val="18"/>
        </w:rPr>
        <w:t>5. В связи с отсутствием у муниципального района обязательств в иностранной валюте верхний предел муниципального внешнего долга, в том числе по муниципальным гарантиям в иностранной валюте, Рамонского муниципального района Воронежской области не устанавливается, программа муниципальных внешних заимствований Рамонского муниципального района Воронежской области на 2025 год и на плановый период 2026 и 2027 годов не утверждается.</w:t>
      </w:r>
    </w:p>
    <w:p w14:paraId="074B7073" w14:textId="77777777" w:rsidR="00472419" w:rsidRPr="00472419" w:rsidRDefault="00472419" w:rsidP="00A91A88">
      <w:pPr>
        <w:tabs>
          <w:tab w:val="left" w:pos="284"/>
          <w:tab w:val="left" w:pos="709"/>
        </w:tabs>
        <w:spacing w:after="120"/>
        <w:ind w:left="709" w:firstLine="425"/>
        <w:jc w:val="both"/>
        <w:rPr>
          <w:b/>
          <w:sz w:val="18"/>
          <w:szCs w:val="18"/>
        </w:rPr>
      </w:pPr>
    </w:p>
    <w:p w14:paraId="7425AB2A" w14:textId="77777777" w:rsidR="00472419" w:rsidRPr="00472419" w:rsidRDefault="00472419" w:rsidP="00A91A88">
      <w:pPr>
        <w:tabs>
          <w:tab w:val="left" w:pos="284"/>
          <w:tab w:val="left" w:pos="709"/>
        </w:tabs>
        <w:spacing w:after="120"/>
        <w:ind w:left="709" w:firstLine="425"/>
        <w:jc w:val="both"/>
        <w:rPr>
          <w:b/>
          <w:sz w:val="18"/>
          <w:szCs w:val="18"/>
        </w:rPr>
      </w:pPr>
      <w:r w:rsidRPr="00472419">
        <w:rPr>
          <w:b/>
          <w:sz w:val="18"/>
          <w:szCs w:val="18"/>
        </w:rPr>
        <w:t>Статья 11. Особенности исполнения районного бюджета в 2025 году</w:t>
      </w:r>
    </w:p>
    <w:p w14:paraId="64245DB8" w14:textId="77777777" w:rsidR="00472419" w:rsidRPr="00472419" w:rsidRDefault="00472419" w:rsidP="00A91A88">
      <w:pPr>
        <w:tabs>
          <w:tab w:val="left" w:pos="284"/>
          <w:tab w:val="left" w:pos="709"/>
        </w:tabs>
        <w:spacing w:after="120"/>
        <w:ind w:firstLine="425"/>
        <w:jc w:val="both"/>
        <w:rPr>
          <w:sz w:val="18"/>
          <w:szCs w:val="18"/>
        </w:rPr>
      </w:pPr>
      <w:r w:rsidRPr="00472419">
        <w:rPr>
          <w:sz w:val="18"/>
          <w:szCs w:val="18"/>
        </w:rPr>
        <w:t>1. Установить, что не использованные по состоянию на 1 января 2025 года остатки межбюджетных трансфертов, предоставленных из районного бюджета местным бюджетам за счет средств областного бюджета в форме субсидий,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районный бюджет в течение первых пятнадцати рабочих дней 2025 года.</w:t>
      </w:r>
    </w:p>
    <w:p w14:paraId="622C5899" w14:textId="77777777" w:rsidR="00472419" w:rsidRPr="00472419" w:rsidRDefault="00472419" w:rsidP="00A91A88">
      <w:pPr>
        <w:tabs>
          <w:tab w:val="left" w:pos="284"/>
          <w:tab w:val="left" w:pos="709"/>
        </w:tabs>
        <w:spacing w:after="120"/>
        <w:ind w:firstLine="425"/>
        <w:jc w:val="both"/>
        <w:rPr>
          <w:sz w:val="18"/>
          <w:szCs w:val="18"/>
        </w:rPr>
      </w:pPr>
      <w:r w:rsidRPr="00472419">
        <w:rPr>
          <w:sz w:val="18"/>
          <w:szCs w:val="18"/>
        </w:rPr>
        <w:t>Установить, что не использованные по состоянию на 1 января 2025 года остатки межбюджетных трансфертов, предоставленных из районного бюджета местным бюджетам за счет средств районного бюджета в форме субсидий, иных межбюджетных трансфертов, имеющих целевое назначение, подлежат возврату в районный бюджет в течение первых пятнадцати рабочих дней 2025 года.</w:t>
      </w:r>
    </w:p>
    <w:p w14:paraId="5A4FCFFB" w14:textId="77777777" w:rsidR="00472419" w:rsidRPr="00472419" w:rsidRDefault="00472419" w:rsidP="00A91A88">
      <w:pPr>
        <w:tabs>
          <w:tab w:val="left" w:pos="284"/>
          <w:tab w:val="left" w:pos="709"/>
        </w:tabs>
        <w:spacing w:after="120"/>
        <w:ind w:firstLine="425"/>
        <w:jc w:val="both"/>
        <w:rPr>
          <w:sz w:val="18"/>
          <w:szCs w:val="18"/>
        </w:rPr>
      </w:pPr>
      <w:r w:rsidRPr="00472419">
        <w:rPr>
          <w:sz w:val="18"/>
          <w:szCs w:val="18"/>
        </w:rPr>
        <w:t>В соответствии с решением главного администратора средств районного бюджета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отчетном финансовом году, согласованным с исполнительным органом Воронежской области в сфере финансов,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14:paraId="42EAA753" w14:textId="77777777" w:rsidR="00472419" w:rsidRPr="00472419" w:rsidRDefault="00472419" w:rsidP="00A91A88">
      <w:pPr>
        <w:tabs>
          <w:tab w:val="left" w:pos="284"/>
          <w:tab w:val="left" w:pos="709"/>
        </w:tabs>
        <w:spacing w:after="120"/>
        <w:ind w:firstLine="425"/>
        <w:jc w:val="both"/>
        <w:rPr>
          <w:sz w:val="18"/>
          <w:szCs w:val="18"/>
        </w:rPr>
      </w:pPr>
      <w:r w:rsidRPr="00472419">
        <w:rPr>
          <w:sz w:val="18"/>
          <w:szCs w:val="18"/>
        </w:rPr>
        <w:t>Возврат не использованных по состоянию на 1 января 2025 года остатков межбюджетных трансфертов в районный бюджет осуществляется в порядке, установленном исполнительным органом Воронежской области в сфере финансов.</w:t>
      </w:r>
    </w:p>
    <w:p w14:paraId="3F21FE82" w14:textId="77777777" w:rsidR="00472419" w:rsidRPr="00472419" w:rsidRDefault="00472419" w:rsidP="00A91A88">
      <w:pPr>
        <w:tabs>
          <w:tab w:val="left" w:pos="284"/>
          <w:tab w:val="left" w:pos="709"/>
        </w:tabs>
        <w:spacing w:after="120"/>
        <w:ind w:firstLine="425"/>
        <w:contextualSpacing/>
        <w:jc w:val="both"/>
        <w:rPr>
          <w:sz w:val="18"/>
          <w:szCs w:val="18"/>
        </w:rPr>
      </w:pPr>
      <w:r w:rsidRPr="00472419">
        <w:rPr>
          <w:sz w:val="18"/>
          <w:szCs w:val="18"/>
        </w:rPr>
        <w:t>2. Установить, что факт уплаты обязательных платежей (в случаях, установленных нормативными правовыми актами Российской Федерации), муниципальными учреждениями, которым в соответствии с бюджетным законодательством Российской Федерации открыт лицевой счет в отделе по финансам администрации Рамонского муниципального района Воронежской области, подтверждается платежным поручением о переводе денежных средств с отметкой отдела по финансам администрации Рамонского муниципального района Воронежской области.</w:t>
      </w:r>
    </w:p>
    <w:p w14:paraId="162D9586" w14:textId="77777777" w:rsidR="00472419" w:rsidRPr="00472419" w:rsidRDefault="00472419" w:rsidP="00A91A88">
      <w:pPr>
        <w:tabs>
          <w:tab w:val="left" w:pos="284"/>
          <w:tab w:val="left" w:pos="709"/>
        </w:tabs>
        <w:ind w:firstLine="425"/>
        <w:jc w:val="both"/>
        <w:rPr>
          <w:sz w:val="18"/>
          <w:szCs w:val="18"/>
        </w:rPr>
      </w:pPr>
      <w:r w:rsidRPr="00472419">
        <w:rPr>
          <w:sz w:val="18"/>
          <w:szCs w:val="18"/>
        </w:rPr>
        <w:t xml:space="preserve">3. Безвозмездные поступления от физических и юридических лиц (в том числе добровольные пожертвования) муниципальным казенным учреждениям, поступившие в районный бюджет в 2025 году сверх утвержденных настоящим решением бюджетных ассигнований, а также не использованные на 1 января 2025 года остатки средств от данных </w:t>
      </w:r>
      <w:r w:rsidRPr="00472419">
        <w:rPr>
          <w:sz w:val="18"/>
          <w:szCs w:val="18"/>
        </w:rPr>
        <w:lastRenderedPageBreak/>
        <w:t>поступлений, направляются в 2025 году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районного бюджета без внесения изменений в настоящее решение.</w:t>
      </w:r>
    </w:p>
    <w:p w14:paraId="6DCDF66A" w14:textId="77777777" w:rsidR="00472419" w:rsidRPr="00472419" w:rsidRDefault="00472419" w:rsidP="00A91A88">
      <w:pPr>
        <w:tabs>
          <w:tab w:val="left" w:pos="284"/>
          <w:tab w:val="left" w:pos="709"/>
        </w:tabs>
        <w:ind w:firstLine="425"/>
        <w:jc w:val="both"/>
        <w:rPr>
          <w:sz w:val="18"/>
          <w:szCs w:val="18"/>
        </w:rPr>
      </w:pPr>
      <w:r w:rsidRPr="00472419">
        <w:rPr>
          <w:sz w:val="18"/>
          <w:szCs w:val="18"/>
        </w:rPr>
        <w:t>4. Установить в соответствии с частью 3 статьи 217 Бюджетного кодекса Российской Федерации</w:t>
      </w:r>
      <w:r w:rsidRPr="00472419">
        <w:rPr>
          <w:color w:val="FF0000"/>
          <w:sz w:val="18"/>
          <w:szCs w:val="18"/>
        </w:rPr>
        <w:t xml:space="preserve"> </w:t>
      </w:r>
      <w:r w:rsidRPr="00472419">
        <w:rPr>
          <w:sz w:val="18"/>
          <w:szCs w:val="18"/>
        </w:rPr>
        <w:t xml:space="preserve">и пунктами 1 и 2 статьи 58 Положения о бюджетном процессе в </w:t>
      </w:r>
      <w:proofErr w:type="spellStart"/>
      <w:r w:rsidRPr="00472419">
        <w:rPr>
          <w:sz w:val="18"/>
          <w:szCs w:val="18"/>
        </w:rPr>
        <w:t>Рамонском</w:t>
      </w:r>
      <w:proofErr w:type="spellEnd"/>
      <w:r w:rsidRPr="00472419">
        <w:rPr>
          <w:sz w:val="18"/>
          <w:szCs w:val="18"/>
        </w:rPr>
        <w:t xml:space="preserve"> муниципальном районе Воронежской области</w:t>
      </w:r>
      <w:r w:rsidRPr="00472419">
        <w:rPr>
          <w:color w:val="FF0000"/>
          <w:sz w:val="18"/>
          <w:szCs w:val="18"/>
        </w:rPr>
        <w:t xml:space="preserve"> </w:t>
      </w:r>
      <w:r w:rsidRPr="00472419">
        <w:rPr>
          <w:sz w:val="18"/>
          <w:szCs w:val="18"/>
        </w:rPr>
        <w:t>следующие основания для внесения изменений в показатели сводной бюджетной росписи районного бюджета, в том числе связанные с особенностями исполнения районного бюджета и (или) распределения бюджетных ассигнований, без внесения изменений в решение о районном бюджете:</w:t>
      </w:r>
    </w:p>
    <w:p w14:paraId="11733E51" w14:textId="77777777" w:rsidR="00472419" w:rsidRPr="00472419" w:rsidRDefault="00472419" w:rsidP="00A91A88">
      <w:pPr>
        <w:tabs>
          <w:tab w:val="left" w:pos="284"/>
          <w:tab w:val="left" w:pos="709"/>
        </w:tabs>
        <w:ind w:firstLine="425"/>
        <w:jc w:val="both"/>
        <w:rPr>
          <w:sz w:val="18"/>
          <w:szCs w:val="18"/>
        </w:rPr>
      </w:pPr>
      <w:r w:rsidRPr="00472419">
        <w:rPr>
          <w:sz w:val="18"/>
          <w:szCs w:val="18"/>
        </w:rPr>
        <w:t>1) увеличение бюджетных ассигнований на сумму остатков средств областного бюджета по согласованию с главным администратором бюджетных средств областного бюджета;</w:t>
      </w:r>
    </w:p>
    <w:p w14:paraId="0D2A5C01" w14:textId="77777777" w:rsidR="00472419" w:rsidRPr="00472419" w:rsidRDefault="00472419" w:rsidP="00A91A88">
      <w:pPr>
        <w:tabs>
          <w:tab w:val="left" w:pos="284"/>
          <w:tab w:val="left" w:pos="709"/>
        </w:tabs>
        <w:ind w:firstLine="425"/>
        <w:jc w:val="both"/>
        <w:rPr>
          <w:sz w:val="18"/>
          <w:szCs w:val="18"/>
        </w:rPr>
      </w:pPr>
      <w:r w:rsidRPr="00472419">
        <w:rPr>
          <w:sz w:val="18"/>
          <w:szCs w:val="18"/>
        </w:rPr>
        <w:t>2) изменение бюджетной классификации Российской Федерации в соответствии с нормативными правовыми актами Российской Федерации;</w:t>
      </w:r>
    </w:p>
    <w:p w14:paraId="2D185D25" w14:textId="77777777" w:rsidR="00472419" w:rsidRPr="00472419" w:rsidRDefault="00472419" w:rsidP="00A91A88">
      <w:pPr>
        <w:tabs>
          <w:tab w:val="left" w:pos="284"/>
          <w:tab w:val="left" w:pos="709"/>
        </w:tabs>
        <w:ind w:firstLine="425"/>
        <w:jc w:val="both"/>
        <w:rPr>
          <w:sz w:val="18"/>
          <w:szCs w:val="18"/>
        </w:rPr>
      </w:pPr>
      <w:r w:rsidRPr="00472419">
        <w:rPr>
          <w:sz w:val="18"/>
          <w:szCs w:val="18"/>
        </w:rPr>
        <w:t xml:space="preserve">3) перераспределение бюджетных ассигнований, источником формирования которых являются предоставленные из областного бюджета межбюджетные трансферты, а также соответствующих средств на их </w:t>
      </w:r>
      <w:proofErr w:type="spellStart"/>
      <w:r w:rsidRPr="00472419">
        <w:rPr>
          <w:sz w:val="18"/>
          <w:szCs w:val="18"/>
        </w:rPr>
        <w:t>софинансирование</w:t>
      </w:r>
      <w:proofErr w:type="spellEnd"/>
      <w:r w:rsidRPr="00472419">
        <w:rPr>
          <w:sz w:val="18"/>
          <w:szCs w:val="18"/>
        </w:rPr>
        <w:t xml:space="preserve"> в случае изменения объемов областных средств, условий их предоставления и направлений использования;</w:t>
      </w:r>
    </w:p>
    <w:p w14:paraId="1ABA128F" w14:textId="77777777" w:rsidR="00472419" w:rsidRPr="00472419" w:rsidRDefault="00472419" w:rsidP="00A91A88">
      <w:pPr>
        <w:tabs>
          <w:tab w:val="left" w:pos="284"/>
          <w:tab w:val="left" w:pos="709"/>
        </w:tabs>
        <w:ind w:firstLine="425"/>
        <w:jc w:val="both"/>
        <w:rPr>
          <w:sz w:val="18"/>
          <w:szCs w:val="18"/>
        </w:rPr>
      </w:pPr>
      <w:r w:rsidRPr="00472419">
        <w:rPr>
          <w:sz w:val="18"/>
          <w:szCs w:val="18"/>
        </w:rPr>
        <w:t>4) перераспределение бюджетных ассигнований в целях достижения соответствующих результатов национальных (федеральных) проектов в пределах предусмотренного настоящим решением общего объема бюджетных ассигнований главному распорядителю бюджетных средств;</w:t>
      </w:r>
    </w:p>
    <w:p w14:paraId="6F66C1AD" w14:textId="77777777" w:rsidR="00472419" w:rsidRPr="00472419" w:rsidRDefault="00472419" w:rsidP="00A91A88">
      <w:pPr>
        <w:tabs>
          <w:tab w:val="left" w:pos="284"/>
          <w:tab w:val="left" w:pos="709"/>
        </w:tabs>
        <w:ind w:firstLine="425"/>
        <w:jc w:val="both"/>
        <w:rPr>
          <w:sz w:val="18"/>
          <w:szCs w:val="18"/>
        </w:rPr>
      </w:pPr>
      <w:r w:rsidRPr="00472419">
        <w:rPr>
          <w:sz w:val="18"/>
          <w:szCs w:val="18"/>
        </w:rPr>
        <w:t xml:space="preserve">5) перераспределение бюджетных ассигнований в целях </w:t>
      </w:r>
      <w:proofErr w:type="spellStart"/>
      <w:r w:rsidRPr="00472419">
        <w:rPr>
          <w:sz w:val="18"/>
          <w:szCs w:val="18"/>
        </w:rPr>
        <w:t>софинансирования</w:t>
      </w:r>
      <w:proofErr w:type="spellEnd"/>
      <w:r w:rsidRPr="00472419">
        <w:rPr>
          <w:sz w:val="18"/>
          <w:szCs w:val="18"/>
        </w:rPr>
        <w:t xml:space="preserve"> расходов бюджета на реализацию отдельных мероприятий (направлений расходов), капитальных вложений в объекты муниципальной собственности, для исполнения которых предоставляются межбюджетные трансферты из областного бюджета, в пределах предусмотренного настоящим решением общего объема бюджетных ассигнований главному распорядителю бюджетных средств;</w:t>
      </w:r>
    </w:p>
    <w:p w14:paraId="5420FFDC" w14:textId="77777777" w:rsidR="00472419" w:rsidRPr="00472419" w:rsidRDefault="00472419" w:rsidP="00A91A88">
      <w:pPr>
        <w:tabs>
          <w:tab w:val="left" w:pos="284"/>
          <w:tab w:val="left" w:pos="709"/>
        </w:tabs>
        <w:ind w:firstLine="425"/>
        <w:jc w:val="both"/>
        <w:rPr>
          <w:sz w:val="18"/>
          <w:szCs w:val="18"/>
        </w:rPr>
      </w:pPr>
      <w:r w:rsidRPr="00472419">
        <w:rPr>
          <w:sz w:val="18"/>
          <w:szCs w:val="18"/>
        </w:rPr>
        <w:t>6) перераспределение бюджетных ассигнований на предоставление субсидий на конкурсной основе (грантов) юридическим и физическим лицам, муниципальным учреждениям в области культуры и образования;</w:t>
      </w:r>
    </w:p>
    <w:p w14:paraId="11047810" w14:textId="77777777" w:rsidR="00472419" w:rsidRPr="00472419" w:rsidRDefault="00472419" w:rsidP="00A91A88">
      <w:pPr>
        <w:tabs>
          <w:tab w:val="left" w:pos="284"/>
          <w:tab w:val="left" w:pos="709"/>
        </w:tabs>
        <w:ind w:firstLine="425"/>
        <w:jc w:val="both"/>
        <w:rPr>
          <w:sz w:val="18"/>
          <w:szCs w:val="18"/>
        </w:rPr>
      </w:pPr>
      <w:r w:rsidRPr="00472419">
        <w:rPr>
          <w:sz w:val="18"/>
          <w:szCs w:val="18"/>
        </w:rPr>
        <w:t>7) перераспределение бюджетных ассигнований, предусмотренных для исполнения публичных нормативных обязательств, в пределах общего объема указанных ассигнований, утвержденных решением Совета народных депутатов Рамонского муниципального района Воронежской области о районном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14:paraId="737EA8D2" w14:textId="77777777" w:rsidR="00472419" w:rsidRPr="00472419" w:rsidRDefault="00472419" w:rsidP="00A91A88">
      <w:pPr>
        <w:tabs>
          <w:tab w:val="left" w:pos="284"/>
          <w:tab w:val="left" w:pos="709"/>
          <w:tab w:val="left" w:pos="851"/>
        </w:tabs>
        <w:ind w:firstLine="425"/>
        <w:jc w:val="both"/>
        <w:rPr>
          <w:sz w:val="18"/>
          <w:szCs w:val="18"/>
        </w:rPr>
      </w:pPr>
      <w:r w:rsidRPr="00472419">
        <w:rPr>
          <w:sz w:val="18"/>
          <w:szCs w:val="18"/>
        </w:rPr>
        <w:t>8) распределение средств на финансовое обеспечение мероприятий мобилизационной подготовки Рамонского муниципального района Воронежской области, предусмотренных по подразделу «Мобилизационная подготовка экономики» раздела «Национальная оборона» классификации расходов бюджетов, а также в случае перераспределения бюджетных ассигнований на финансовое обеспечение мероприятий мобилизационной подготовки Рамонского муниципального района Воронежской области, в пределах предусмотренного настоящим решением общего объема бюджетных ассигнований главному распорядителю бюджетных средств;</w:t>
      </w:r>
    </w:p>
    <w:p w14:paraId="5D1F642B" w14:textId="77777777" w:rsidR="00472419" w:rsidRPr="00472419" w:rsidRDefault="00472419" w:rsidP="00A91A88">
      <w:pPr>
        <w:shd w:val="clear" w:color="auto" w:fill="FFFFFF"/>
        <w:tabs>
          <w:tab w:val="left" w:pos="284"/>
          <w:tab w:val="left" w:pos="709"/>
        </w:tabs>
        <w:ind w:firstLine="425"/>
        <w:jc w:val="both"/>
        <w:rPr>
          <w:sz w:val="18"/>
          <w:szCs w:val="18"/>
        </w:rPr>
      </w:pPr>
      <w:r w:rsidRPr="00472419">
        <w:rPr>
          <w:sz w:val="18"/>
          <w:szCs w:val="18"/>
        </w:rPr>
        <w:t>9) перераспределение бюджетных ассигнований резервного фонда администрации Рамонского муниципального района Воронежской области между целевыми статьями расходов, соответствующими разным целям расходования средств фонда;</w:t>
      </w:r>
    </w:p>
    <w:p w14:paraId="1852A468" w14:textId="77777777" w:rsidR="00472419" w:rsidRPr="00472419" w:rsidRDefault="00472419" w:rsidP="00A91A88">
      <w:pPr>
        <w:shd w:val="clear" w:color="auto" w:fill="FFFFFF"/>
        <w:tabs>
          <w:tab w:val="left" w:pos="284"/>
          <w:tab w:val="left" w:pos="709"/>
        </w:tabs>
        <w:ind w:firstLine="425"/>
        <w:jc w:val="both"/>
        <w:rPr>
          <w:sz w:val="18"/>
          <w:szCs w:val="18"/>
        </w:rPr>
      </w:pPr>
      <w:r w:rsidRPr="00472419">
        <w:rPr>
          <w:sz w:val="18"/>
          <w:szCs w:val="18"/>
        </w:rPr>
        <w:t>10) распределение зарезервированных в составе утвержденных статьей 4 настоящего решения бюджетных ассигнований, предусмотренных по подразделу «Другие общегосударственные вопросы»:</w:t>
      </w:r>
    </w:p>
    <w:p w14:paraId="3579FB01" w14:textId="77777777" w:rsidR="00472419" w:rsidRPr="00472419" w:rsidRDefault="00472419" w:rsidP="00A91A88">
      <w:pPr>
        <w:shd w:val="clear" w:color="auto" w:fill="FFFFFF"/>
        <w:tabs>
          <w:tab w:val="left" w:pos="284"/>
          <w:tab w:val="left" w:pos="709"/>
        </w:tabs>
        <w:ind w:firstLine="425"/>
        <w:jc w:val="both"/>
        <w:rPr>
          <w:sz w:val="18"/>
          <w:szCs w:val="18"/>
        </w:rPr>
      </w:pPr>
      <w:r w:rsidRPr="00472419">
        <w:rPr>
          <w:sz w:val="18"/>
          <w:szCs w:val="18"/>
        </w:rPr>
        <w:t>- на поощрение поселений муниципального района за достижение наилучших показателей деятельности органов местного самоуправления и по результатам проведения районного конкурса «Самое благоустроенное поселение»;</w:t>
      </w:r>
    </w:p>
    <w:p w14:paraId="239F2B4F" w14:textId="77777777" w:rsidR="00472419" w:rsidRPr="00472419" w:rsidRDefault="00472419" w:rsidP="00A91A88">
      <w:pPr>
        <w:shd w:val="clear" w:color="auto" w:fill="FFFFFF"/>
        <w:tabs>
          <w:tab w:val="left" w:pos="284"/>
          <w:tab w:val="left" w:pos="709"/>
        </w:tabs>
        <w:ind w:firstLine="425"/>
        <w:jc w:val="both"/>
        <w:rPr>
          <w:sz w:val="18"/>
          <w:szCs w:val="18"/>
        </w:rPr>
      </w:pPr>
      <w:r w:rsidRPr="00472419">
        <w:rPr>
          <w:sz w:val="18"/>
          <w:szCs w:val="18"/>
        </w:rPr>
        <w:t>- на реализацию решений главы муниципального района и администрации муниципального района, в том числе на реализацию национальных проектов.</w:t>
      </w:r>
    </w:p>
    <w:p w14:paraId="2C4D364A" w14:textId="77777777" w:rsidR="00472419" w:rsidRPr="00472419" w:rsidRDefault="00472419" w:rsidP="00A91A88">
      <w:pPr>
        <w:shd w:val="clear" w:color="auto" w:fill="FFFFFF"/>
        <w:tabs>
          <w:tab w:val="left" w:pos="284"/>
          <w:tab w:val="left" w:pos="709"/>
        </w:tabs>
        <w:ind w:firstLine="425"/>
        <w:jc w:val="both"/>
        <w:rPr>
          <w:sz w:val="18"/>
          <w:szCs w:val="18"/>
        </w:rPr>
      </w:pPr>
      <w:r w:rsidRPr="00472419">
        <w:rPr>
          <w:sz w:val="18"/>
          <w:szCs w:val="18"/>
        </w:rPr>
        <w:t>Использование зарезервированных средств, в том числе выделение (распределение) средств бюджетам поселений в форме иных межбюджетных трансфертов, осуществляется в порядке, установленном администрацией Рамонского муниципального района Воронежской области;</w:t>
      </w:r>
    </w:p>
    <w:p w14:paraId="29287E64" w14:textId="77777777" w:rsidR="00472419" w:rsidRPr="00472419" w:rsidRDefault="00472419" w:rsidP="00A91A88">
      <w:pPr>
        <w:shd w:val="clear" w:color="auto" w:fill="FFFFFF"/>
        <w:tabs>
          <w:tab w:val="left" w:pos="284"/>
          <w:tab w:val="left" w:pos="709"/>
        </w:tabs>
        <w:ind w:firstLine="425"/>
        <w:jc w:val="both"/>
        <w:rPr>
          <w:sz w:val="18"/>
          <w:szCs w:val="18"/>
        </w:rPr>
      </w:pPr>
      <w:r w:rsidRPr="00472419">
        <w:rPr>
          <w:sz w:val="18"/>
          <w:szCs w:val="18"/>
        </w:rPr>
        <w:t>11) распределение зарезервированных в составе утвержденных статьей 4 настоящего решения бюджетных ассигнований, предусмотренных по подразделу «Другие общегосударственные вопросы», на реализацию в 2026 - 2027 годах мероприятий, связанных с достижением целей национальных проектов;</w:t>
      </w:r>
    </w:p>
    <w:p w14:paraId="11857D13" w14:textId="77777777" w:rsidR="00472419" w:rsidRPr="00472419" w:rsidRDefault="00472419" w:rsidP="00A91A88">
      <w:pPr>
        <w:tabs>
          <w:tab w:val="left" w:pos="284"/>
          <w:tab w:val="left" w:pos="709"/>
        </w:tabs>
        <w:ind w:firstLine="425"/>
        <w:jc w:val="both"/>
        <w:rPr>
          <w:sz w:val="18"/>
          <w:szCs w:val="18"/>
        </w:rPr>
      </w:pPr>
      <w:r w:rsidRPr="00472419">
        <w:rPr>
          <w:sz w:val="18"/>
          <w:szCs w:val="18"/>
        </w:rPr>
        <w:t>12) уменьшение бюджетных ассигнований, предусмотренных главным распорядителям средств районного бюджета на предоставление межбюджетных трансфертов бюджетам муниципальных образований района (за исключением субвенций), при принятии решения о применении бюджетных мер принуждения в форме сокращения предоставления межбюджетных трансфертов бюджетам муниципальных образований района (за исключением субвенций) на основании уведомлений органов муниципального финансового контроля о применении бюджетных мер принуждения;</w:t>
      </w:r>
    </w:p>
    <w:p w14:paraId="491C04F7" w14:textId="77777777" w:rsidR="00472419" w:rsidRPr="00472419" w:rsidRDefault="00472419" w:rsidP="00A91A88">
      <w:pPr>
        <w:tabs>
          <w:tab w:val="left" w:pos="284"/>
          <w:tab w:val="left" w:pos="709"/>
        </w:tabs>
        <w:ind w:firstLine="425"/>
        <w:jc w:val="both"/>
        <w:rPr>
          <w:sz w:val="18"/>
          <w:szCs w:val="18"/>
        </w:rPr>
      </w:pPr>
      <w:r w:rsidRPr="00472419">
        <w:rPr>
          <w:sz w:val="18"/>
          <w:szCs w:val="18"/>
        </w:rPr>
        <w:t>13) восстановление зарезервированных средств, подлежащих распределению в связи с особенностями исполнения районного бюджета, выделенных в целях возмещения понесенных расходов на размещение и питание лиц, вынужденно покинувших жилые помещения и находившихся в пунктах временного размещения и питания на территории Рамонского муниципального района Воронежской области.</w:t>
      </w:r>
    </w:p>
    <w:p w14:paraId="52F74102" w14:textId="77777777" w:rsidR="00472419" w:rsidRPr="00472419" w:rsidRDefault="00472419" w:rsidP="00A91A88">
      <w:pPr>
        <w:tabs>
          <w:tab w:val="left" w:pos="284"/>
          <w:tab w:val="left" w:pos="709"/>
        </w:tabs>
        <w:ind w:firstLine="425"/>
        <w:jc w:val="both"/>
        <w:rPr>
          <w:sz w:val="18"/>
          <w:szCs w:val="18"/>
        </w:rPr>
      </w:pPr>
      <w:r w:rsidRPr="00472419">
        <w:rPr>
          <w:sz w:val="18"/>
          <w:szCs w:val="18"/>
        </w:rPr>
        <w:t>4. Установить, что получатели средств районного бюджета, бюджетные и автономные учреждения Рамонского муниципального района Воронежской области при заключении муниципальных контрактов (договоров) в сфере закупок товаров, работ, услуг вправе предусматривать авансовые платежи (предварительную оплату) в размере, установленном законодательством Российской Федерации.</w:t>
      </w:r>
    </w:p>
    <w:p w14:paraId="7285DC4A" w14:textId="77777777" w:rsidR="00472419" w:rsidRPr="00472419" w:rsidRDefault="00472419" w:rsidP="00A91A88">
      <w:pPr>
        <w:tabs>
          <w:tab w:val="left" w:pos="284"/>
          <w:tab w:val="left" w:pos="709"/>
        </w:tabs>
        <w:ind w:firstLine="425"/>
        <w:jc w:val="both"/>
        <w:rPr>
          <w:sz w:val="18"/>
          <w:szCs w:val="18"/>
        </w:rPr>
      </w:pPr>
      <w:r w:rsidRPr="00472419">
        <w:rPr>
          <w:sz w:val="18"/>
          <w:szCs w:val="18"/>
        </w:rPr>
        <w:t>5. Установить, что в 2025 году в соответствии со статьей 242.26 Бюджетного кодекса Российской Федерации казначейскому сопровождению подлежат следующие средства:</w:t>
      </w:r>
    </w:p>
    <w:p w14:paraId="1460F8AC" w14:textId="77777777" w:rsidR="00472419" w:rsidRPr="00472419" w:rsidRDefault="00472419" w:rsidP="00A91A88">
      <w:pPr>
        <w:tabs>
          <w:tab w:val="left" w:pos="284"/>
          <w:tab w:val="left" w:pos="709"/>
        </w:tabs>
        <w:ind w:firstLine="425"/>
        <w:jc w:val="both"/>
        <w:rPr>
          <w:sz w:val="18"/>
          <w:szCs w:val="18"/>
        </w:rPr>
      </w:pPr>
      <w:r w:rsidRPr="00472419">
        <w:rPr>
          <w:sz w:val="18"/>
          <w:szCs w:val="18"/>
        </w:rPr>
        <w:t>- авансовые платежи и расчеты по муниципальным контрактам, заключаемым на сумму 50,0 миллионов рублей и более;</w:t>
      </w:r>
    </w:p>
    <w:p w14:paraId="6730A6A3" w14:textId="77777777" w:rsidR="00472419" w:rsidRPr="00472419" w:rsidRDefault="00472419" w:rsidP="00A91A88">
      <w:pPr>
        <w:tabs>
          <w:tab w:val="left" w:pos="284"/>
          <w:tab w:val="left" w:pos="709"/>
        </w:tabs>
        <w:ind w:firstLine="425"/>
        <w:jc w:val="both"/>
        <w:rPr>
          <w:sz w:val="18"/>
          <w:szCs w:val="18"/>
        </w:rPr>
      </w:pPr>
      <w:r w:rsidRPr="00472419">
        <w:rPr>
          <w:sz w:val="18"/>
          <w:szCs w:val="18"/>
        </w:rPr>
        <w:t xml:space="preserve">- авансовые платежи и расчеты по контрактам (договорам), заключаемым на сумму 50,0 миллионов рублей и более муниципальными бюджетными и автономными учреждениями, лицевые счета которым открыты в отделе по финансам администрации Рамонского муниципального района Воронежской области, источником финансового обеспечения которых </w:t>
      </w:r>
      <w:r w:rsidRPr="00472419">
        <w:rPr>
          <w:sz w:val="18"/>
          <w:szCs w:val="18"/>
        </w:rPr>
        <w:lastRenderedPageBreak/>
        <w:t>являются субсидии, предоставляемые в соответствии с абзацем вторым пункта 1 статьи 78.1 Бюджетного кодекса Российской Федерации.</w:t>
      </w:r>
    </w:p>
    <w:p w14:paraId="5075B858" w14:textId="77777777" w:rsidR="00472419" w:rsidRPr="00472419" w:rsidRDefault="00472419" w:rsidP="00A91A88">
      <w:pPr>
        <w:tabs>
          <w:tab w:val="left" w:pos="284"/>
          <w:tab w:val="left" w:pos="709"/>
        </w:tabs>
        <w:ind w:firstLine="425"/>
        <w:jc w:val="both"/>
        <w:rPr>
          <w:sz w:val="18"/>
          <w:szCs w:val="18"/>
        </w:rPr>
      </w:pPr>
      <w:r w:rsidRPr="00472419">
        <w:rPr>
          <w:sz w:val="18"/>
          <w:szCs w:val="18"/>
        </w:rPr>
        <w:t>Положения абзацев первого и второго настоящего пункта не распространяются на средства, определенные в статье 242.27 Бюджетного кодекса Российской Федерации, средства, подлежащие казначейскому сопровождению в Управлении Федерального казначейства по Воронежской области в соответствии с федеральным законом о федеральном бюджете на 2025 год и на плановый период 2026 и 2027 годов.</w:t>
      </w:r>
    </w:p>
    <w:p w14:paraId="58FEB21D" w14:textId="6970E222" w:rsidR="003F34DA" w:rsidRDefault="003F34DA" w:rsidP="003F34DA">
      <w:pPr>
        <w:ind w:firstLine="709"/>
        <w:jc w:val="right"/>
        <w:rPr>
          <w:sz w:val="18"/>
          <w:szCs w:val="18"/>
        </w:rPr>
      </w:pPr>
    </w:p>
    <w:p w14:paraId="0D134C3E" w14:textId="77777777" w:rsidR="003F34DA" w:rsidRPr="003F34DA" w:rsidRDefault="003F34DA" w:rsidP="003F34DA">
      <w:pPr>
        <w:rPr>
          <w:sz w:val="18"/>
          <w:szCs w:val="18"/>
        </w:rPr>
      </w:pPr>
    </w:p>
    <w:p w14:paraId="6CF8240F" w14:textId="77777777" w:rsidR="003F34DA" w:rsidRPr="003F34DA" w:rsidRDefault="003F34DA" w:rsidP="003F34DA">
      <w:pPr>
        <w:rPr>
          <w:sz w:val="18"/>
          <w:szCs w:val="18"/>
        </w:rPr>
      </w:pPr>
    </w:p>
    <w:p w14:paraId="4C7B4D24" w14:textId="77777777" w:rsidR="003F34DA" w:rsidRPr="003F34DA" w:rsidRDefault="003F34DA" w:rsidP="003F34DA">
      <w:pPr>
        <w:rPr>
          <w:sz w:val="18"/>
          <w:szCs w:val="18"/>
        </w:rPr>
      </w:pPr>
    </w:p>
    <w:p w14:paraId="2AA02D29" w14:textId="24E5AB3C" w:rsidR="003F34DA" w:rsidRDefault="003F34DA" w:rsidP="003F34DA">
      <w:pPr>
        <w:ind w:firstLine="709"/>
        <w:jc w:val="right"/>
        <w:rPr>
          <w:sz w:val="18"/>
          <w:szCs w:val="18"/>
        </w:rPr>
      </w:pPr>
    </w:p>
    <w:p w14:paraId="19E6D093" w14:textId="4DFC347E" w:rsidR="003F34DA" w:rsidRDefault="003F34DA" w:rsidP="003F34DA">
      <w:pPr>
        <w:ind w:firstLine="709"/>
        <w:jc w:val="right"/>
        <w:rPr>
          <w:sz w:val="18"/>
          <w:szCs w:val="18"/>
        </w:rPr>
      </w:pPr>
    </w:p>
    <w:p w14:paraId="5F76AB87" w14:textId="0314C18D" w:rsidR="003F34DA" w:rsidRDefault="003F34DA" w:rsidP="003F34DA">
      <w:pPr>
        <w:tabs>
          <w:tab w:val="left" w:pos="4560"/>
        </w:tabs>
        <w:ind w:firstLine="709"/>
        <w:rPr>
          <w:sz w:val="18"/>
          <w:szCs w:val="18"/>
        </w:rPr>
      </w:pPr>
      <w:r>
        <w:rPr>
          <w:sz w:val="18"/>
          <w:szCs w:val="18"/>
        </w:rPr>
        <w:tab/>
      </w:r>
    </w:p>
    <w:p w14:paraId="2671D139" w14:textId="77777777" w:rsidR="003F34DA" w:rsidRPr="003F34DA" w:rsidRDefault="00472419" w:rsidP="003F34DA">
      <w:pPr>
        <w:ind w:firstLine="709"/>
        <w:jc w:val="right"/>
        <w:rPr>
          <w:i/>
          <w:sz w:val="18"/>
          <w:szCs w:val="18"/>
        </w:rPr>
      </w:pPr>
      <w:r w:rsidRPr="003F34DA">
        <w:rPr>
          <w:sz w:val="18"/>
          <w:szCs w:val="18"/>
        </w:rPr>
        <w:br w:type="page"/>
      </w:r>
      <w:r w:rsidR="003F34DA" w:rsidRPr="003F34DA">
        <w:rPr>
          <w:i/>
          <w:sz w:val="18"/>
          <w:szCs w:val="18"/>
        </w:rPr>
        <w:lastRenderedPageBreak/>
        <w:t>Приложение 1</w:t>
      </w:r>
    </w:p>
    <w:p w14:paraId="3E03E3CB" w14:textId="77777777" w:rsidR="003F34DA" w:rsidRPr="003F34DA" w:rsidRDefault="003F34DA" w:rsidP="003F34DA">
      <w:pPr>
        <w:ind w:firstLine="709"/>
        <w:jc w:val="right"/>
        <w:rPr>
          <w:i/>
          <w:sz w:val="18"/>
          <w:szCs w:val="18"/>
        </w:rPr>
      </w:pPr>
      <w:r w:rsidRPr="003F34DA">
        <w:rPr>
          <w:i/>
          <w:sz w:val="18"/>
          <w:szCs w:val="18"/>
        </w:rPr>
        <w:t>к бюджету Рамонского</w:t>
      </w:r>
    </w:p>
    <w:p w14:paraId="3646B3BF" w14:textId="77777777" w:rsidR="003F34DA" w:rsidRPr="003F34DA" w:rsidRDefault="003F34DA" w:rsidP="003F34DA">
      <w:pPr>
        <w:ind w:firstLine="709"/>
        <w:jc w:val="right"/>
        <w:rPr>
          <w:i/>
          <w:sz w:val="18"/>
          <w:szCs w:val="18"/>
        </w:rPr>
      </w:pPr>
      <w:r w:rsidRPr="003F34DA">
        <w:rPr>
          <w:i/>
          <w:sz w:val="18"/>
          <w:szCs w:val="18"/>
        </w:rPr>
        <w:t>муниципального района</w:t>
      </w:r>
    </w:p>
    <w:p w14:paraId="516A676C" w14:textId="77777777" w:rsidR="003F34DA" w:rsidRPr="003F34DA" w:rsidRDefault="003F34DA" w:rsidP="003F34DA">
      <w:pPr>
        <w:ind w:firstLine="709"/>
        <w:jc w:val="right"/>
        <w:rPr>
          <w:i/>
          <w:sz w:val="18"/>
          <w:szCs w:val="18"/>
        </w:rPr>
      </w:pPr>
      <w:r w:rsidRPr="003F34DA">
        <w:rPr>
          <w:i/>
          <w:sz w:val="18"/>
          <w:szCs w:val="18"/>
        </w:rPr>
        <w:t>Воронежской области на</w:t>
      </w:r>
    </w:p>
    <w:p w14:paraId="7A0E8D8C" w14:textId="77777777" w:rsidR="003F34DA" w:rsidRPr="003F34DA" w:rsidRDefault="003F34DA" w:rsidP="003F34DA">
      <w:pPr>
        <w:ind w:firstLine="709"/>
        <w:jc w:val="right"/>
        <w:rPr>
          <w:i/>
          <w:sz w:val="18"/>
          <w:szCs w:val="18"/>
        </w:rPr>
      </w:pPr>
      <w:r w:rsidRPr="003F34DA">
        <w:rPr>
          <w:i/>
          <w:sz w:val="18"/>
          <w:szCs w:val="18"/>
        </w:rPr>
        <w:t>2025 год и на плановый период</w:t>
      </w:r>
    </w:p>
    <w:p w14:paraId="1B59229B" w14:textId="77777777" w:rsidR="003F34DA" w:rsidRPr="003F34DA" w:rsidRDefault="003F34DA" w:rsidP="003F34DA">
      <w:pPr>
        <w:spacing w:line="360" w:lineRule="auto"/>
        <w:ind w:firstLine="709"/>
        <w:contextualSpacing/>
        <w:jc w:val="right"/>
        <w:rPr>
          <w:i/>
          <w:sz w:val="18"/>
          <w:szCs w:val="18"/>
        </w:rPr>
      </w:pPr>
      <w:r w:rsidRPr="003F34DA">
        <w:rPr>
          <w:i/>
          <w:sz w:val="18"/>
          <w:szCs w:val="18"/>
        </w:rPr>
        <w:t>2026 и 2027 годов</w:t>
      </w:r>
    </w:p>
    <w:p w14:paraId="459159C4" w14:textId="77777777" w:rsidR="003F34DA" w:rsidRPr="003F34DA" w:rsidRDefault="003F34DA" w:rsidP="003F34DA">
      <w:pPr>
        <w:jc w:val="center"/>
        <w:rPr>
          <w:bCs/>
          <w:i/>
          <w:sz w:val="18"/>
          <w:szCs w:val="18"/>
        </w:rPr>
      </w:pPr>
      <w:r w:rsidRPr="003F34DA">
        <w:rPr>
          <w:b/>
          <w:bCs/>
          <w:i/>
          <w:sz w:val="18"/>
          <w:szCs w:val="18"/>
        </w:rPr>
        <w:t>Источники финансирования дефицита районного бюджета</w:t>
      </w:r>
      <w:r w:rsidRPr="003F34DA">
        <w:rPr>
          <w:bCs/>
          <w:i/>
          <w:sz w:val="18"/>
          <w:szCs w:val="18"/>
        </w:rPr>
        <w:t xml:space="preserve"> </w:t>
      </w:r>
    </w:p>
    <w:p w14:paraId="742D9CA6" w14:textId="77777777" w:rsidR="003F34DA" w:rsidRPr="003F34DA" w:rsidRDefault="003F34DA" w:rsidP="003F34DA">
      <w:pPr>
        <w:jc w:val="center"/>
        <w:rPr>
          <w:b/>
          <w:bCs/>
          <w:i/>
          <w:sz w:val="18"/>
          <w:szCs w:val="18"/>
        </w:rPr>
      </w:pPr>
      <w:r w:rsidRPr="003F34DA">
        <w:rPr>
          <w:b/>
          <w:bCs/>
          <w:i/>
          <w:sz w:val="18"/>
          <w:szCs w:val="18"/>
        </w:rPr>
        <w:t>Рамонского муниципального района на 2025 год и на плановый период 2026 и 2027 годов</w:t>
      </w:r>
    </w:p>
    <w:p w14:paraId="22E7466C" w14:textId="77777777" w:rsidR="003F34DA" w:rsidRPr="003F34DA" w:rsidRDefault="003F34DA" w:rsidP="003F34DA">
      <w:pPr>
        <w:tabs>
          <w:tab w:val="left" w:pos="284"/>
          <w:tab w:val="left" w:pos="709"/>
        </w:tabs>
        <w:ind w:firstLine="425"/>
        <w:jc w:val="right"/>
        <w:rPr>
          <w:sz w:val="18"/>
          <w:szCs w:val="18"/>
        </w:rPr>
      </w:pPr>
    </w:p>
    <w:p w14:paraId="53D7A1D7" w14:textId="1D855702" w:rsidR="00394A24" w:rsidRDefault="003F34DA" w:rsidP="003F34DA">
      <w:pPr>
        <w:tabs>
          <w:tab w:val="left" w:pos="284"/>
          <w:tab w:val="left" w:pos="709"/>
        </w:tabs>
        <w:ind w:firstLine="425"/>
        <w:jc w:val="right"/>
        <w:rPr>
          <w:sz w:val="18"/>
          <w:szCs w:val="18"/>
        </w:rPr>
      </w:pPr>
      <w:r w:rsidRPr="003F34DA">
        <w:rPr>
          <w:sz w:val="18"/>
          <w:szCs w:val="18"/>
        </w:rPr>
        <w:t>(тыс. руб.)</w:t>
      </w:r>
    </w:p>
    <w:tbl>
      <w:tblPr>
        <w:tblW w:w="9513" w:type="dxa"/>
        <w:tblInd w:w="93" w:type="dxa"/>
        <w:tblLayout w:type="fixed"/>
        <w:tblLook w:val="04A0" w:firstRow="1" w:lastRow="0" w:firstColumn="1" w:lastColumn="0" w:noHBand="0" w:noVBand="1"/>
      </w:tblPr>
      <w:tblGrid>
        <w:gridCol w:w="4268"/>
        <w:gridCol w:w="1417"/>
        <w:gridCol w:w="1323"/>
        <w:gridCol w:w="1229"/>
        <w:gridCol w:w="1276"/>
      </w:tblGrid>
      <w:tr w:rsidR="003F34DA" w:rsidRPr="003F34DA" w14:paraId="1224FB6E" w14:textId="77777777" w:rsidTr="005D3865">
        <w:trPr>
          <w:trHeight w:val="70"/>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F8D2E" w14:textId="77777777" w:rsidR="003F34DA" w:rsidRPr="003F34DA" w:rsidRDefault="003F34DA" w:rsidP="003F34DA">
            <w:pPr>
              <w:jc w:val="center"/>
              <w:rPr>
                <w:b/>
                <w:bCs/>
                <w:sz w:val="18"/>
                <w:szCs w:val="18"/>
              </w:rPr>
            </w:pPr>
            <w:r w:rsidRPr="003F34DA">
              <w:rPr>
                <w:b/>
                <w:bCs/>
                <w:sz w:val="18"/>
                <w:szCs w:val="18"/>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067FC59" w14:textId="77777777" w:rsidR="003F34DA" w:rsidRPr="003F34DA" w:rsidRDefault="003F34DA" w:rsidP="003F34DA">
            <w:pPr>
              <w:jc w:val="center"/>
              <w:rPr>
                <w:b/>
                <w:bCs/>
                <w:sz w:val="18"/>
                <w:szCs w:val="18"/>
              </w:rPr>
            </w:pPr>
            <w:r w:rsidRPr="003F34DA">
              <w:rPr>
                <w:b/>
                <w:bCs/>
                <w:sz w:val="18"/>
                <w:szCs w:val="18"/>
              </w:rPr>
              <w:t>Код классификации</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2048A59F" w14:textId="77777777" w:rsidR="003F34DA" w:rsidRPr="003F34DA" w:rsidRDefault="003F34DA" w:rsidP="003F34DA">
            <w:pPr>
              <w:ind w:left="-108" w:right="-61"/>
              <w:jc w:val="center"/>
              <w:rPr>
                <w:b/>
                <w:bCs/>
                <w:sz w:val="18"/>
                <w:szCs w:val="18"/>
              </w:rPr>
            </w:pPr>
            <w:r w:rsidRPr="003F34DA">
              <w:rPr>
                <w:b/>
                <w:bCs/>
                <w:sz w:val="18"/>
                <w:szCs w:val="18"/>
              </w:rPr>
              <w:t>2025 год</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14:paraId="1E067C96" w14:textId="77777777" w:rsidR="003F34DA" w:rsidRPr="003F34DA" w:rsidRDefault="003F34DA" w:rsidP="003F34DA">
            <w:pPr>
              <w:ind w:left="-108" w:right="-108"/>
              <w:jc w:val="center"/>
              <w:rPr>
                <w:b/>
                <w:bCs/>
                <w:sz w:val="18"/>
                <w:szCs w:val="18"/>
              </w:rPr>
            </w:pPr>
            <w:r w:rsidRPr="003F34DA">
              <w:rPr>
                <w:b/>
                <w:bCs/>
                <w:sz w:val="18"/>
                <w:szCs w:val="18"/>
              </w:rPr>
              <w:t>2026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9E64654" w14:textId="77777777" w:rsidR="003F34DA" w:rsidRPr="003F34DA" w:rsidRDefault="003F34DA" w:rsidP="003F34DA">
            <w:pPr>
              <w:ind w:left="-108" w:right="-108"/>
              <w:jc w:val="center"/>
              <w:rPr>
                <w:b/>
                <w:bCs/>
                <w:sz w:val="18"/>
                <w:szCs w:val="18"/>
              </w:rPr>
            </w:pPr>
            <w:r w:rsidRPr="003F34DA">
              <w:rPr>
                <w:b/>
                <w:bCs/>
                <w:sz w:val="18"/>
                <w:szCs w:val="18"/>
              </w:rPr>
              <w:t>2027 год</w:t>
            </w:r>
          </w:p>
        </w:tc>
      </w:tr>
      <w:tr w:rsidR="003F34DA" w:rsidRPr="003F34DA" w14:paraId="43372DF8" w14:textId="77777777" w:rsidTr="005D3865">
        <w:trPr>
          <w:trHeight w:val="70"/>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2FCE68A1" w14:textId="77777777" w:rsidR="003F34DA" w:rsidRPr="003F34DA" w:rsidRDefault="003F34DA" w:rsidP="003F34DA">
            <w:pPr>
              <w:jc w:val="both"/>
              <w:rPr>
                <w:b/>
                <w:bCs/>
                <w:sz w:val="18"/>
                <w:szCs w:val="18"/>
              </w:rPr>
            </w:pPr>
            <w:r w:rsidRPr="003F34DA">
              <w:rPr>
                <w:b/>
                <w:bCs/>
                <w:sz w:val="18"/>
                <w:szCs w:val="18"/>
              </w:rPr>
              <w:t>ИСТОЧНИКИ ВНУТРЕННЕГО ФИНАНСИРОВАНИЯ ДЕФИЦИТА БЮДЖЕТА</w:t>
            </w:r>
          </w:p>
        </w:tc>
        <w:tc>
          <w:tcPr>
            <w:tcW w:w="1417" w:type="dxa"/>
            <w:tcBorders>
              <w:top w:val="nil"/>
              <w:left w:val="nil"/>
              <w:bottom w:val="single" w:sz="4" w:space="0" w:color="auto"/>
              <w:right w:val="single" w:sz="4" w:space="0" w:color="auto"/>
            </w:tcBorders>
            <w:shd w:val="clear" w:color="auto" w:fill="auto"/>
            <w:vAlign w:val="center"/>
            <w:hideMark/>
          </w:tcPr>
          <w:p w14:paraId="1C90AEC6" w14:textId="77777777" w:rsidR="003F34DA" w:rsidRPr="003F34DA" w:rsidRDefault="003F34DA" w:rsidP="003F34DA">
            <w:pPr>
              <w:rPr>
                <w:b/>
                <w:bCs/>
                <w:sz w:val="18"/>
                <w:szCs w:val="18"/>
              </w:rPr>
            </w:pPr>
            <w:r w:rsidRPr="003F34DA">
              <w:rPr>
                <w:b/>
                <w:bCs/>
                <w:sz w:val="18"/>
                <w:szCs w:val="18"/>
              </w:rPr>
              <w:t>01 00 00 00 00 0000 000</w:t>
            </w:r>
          </w:p>
        </w:tc>
        <w:tc>
          <w:tcPr>
            <w:tcW w:w="1323" w:type="dxa"/>
            <w:tcBorders>
              <w:top w:val="nil"/>
              <w:left w:val="nil"/>
              <w:bottom w:val="single" w:sz="4" w:space="0" w:color="auto"/>
              <w:right w:val="single" w:sz="4" w:space="0" w:color="auto"/>
            </w:tcBorders>
            <w:shd w:val="clear" w:color="auto" w:fill="auto"/>
            <w:vAlign w:val="center"/>
            <w:hideMark/>
          </w:tcPr>
          <w:p w14:paraId="758DA3F0" w14:textId="77777777" w:rsidR="003F34DA" w:rsidRPr="003F34DA" w:rsidRDefault="003F34DA" w:rsidP="003F34DA">
            <w:pPr>
              <w:ind w:left="-108" w:right="-61"/>
              <w:jc w:val="center"/>
              <w:rPr>
                <w:b/>
                <w:bCs/>
                <w:sz w:val="18"/>
                <w:szCs w:val="18"/>
              </w:rPr>
            </w:pPr>
            <w:r w:rsidRPr="003F34DA">
              <w:rPr>
                <w:b/>
                <w:bCs/>
                <w:sz w:val="18"/>
                <w:szCs w:val="18"/>
              </w:rPr>
              <w:t>140 069,8</w:t>
            </w:r>
          </w:p>
        </w:tc>
        <w:tc>
          <w:tcPr>
            <w:tcW w:w="1229" w:type="dxa"/>
            <w:tcBorders>
              <w:top w:val="nil"/>
              <w:left w:val="nil"/>
              <w:bottom w:val="single" w:sz="4" w:space="0" w:color="auto"/>
              <w:right w:val="single" w:sz="4" w:space="0" w:color="auto"/>
            </w:tcBorders>
            <w:shd w:val="clear" w:color="auto" w:fill="auto"/>
            <w:vAlign w:val="center"/>
            <w:hideMark/>
          </w:tcPr>
          <w:p w14:paraId="55D72F5D" w14:textId="77777777" w:rsidR="003F34DA" w:rsidRPr="003F34DA" w:rsidRDefault="003F34DA" w:rsidP="003F34DA">
            <w:pPr>
              <w:ind w:left="-108" w:right="-108"/>
              <w:jc w:val="center"/>
              <w:rPr>
                <w:b/>
                <w:bCs/>
                <w:sz w:val="18"/>
                <w:szCs w:val="18"/>
              </w:rPr>
            </w:pPr>
            <w:r w:rsidRPr="003F34DA">
              <w:rPr>
                <w:b/>
                <w:bCs/>
                <w:sz w:val="18"/>
                <w:szCs w:val="18"/>
              </w:rPr>
              <w:t>0,0</w:t>
            </w:r>
          </w:p>
        </w:tc>
        <w:tc>
          <w:tcPr>
            <w:tcW w:w="1276" w:type="dxa"/>
            <w:tcBorders>
              <w:top w:val="nil"/>
              <w:left w:val="nil"/>
              <w:bottom w:val="single" w:sz="4" w:space="0" w:color="auto"/>
              <w:right w:val="single" w:sz="4" w:space="0" w:color="auto"/>
            </w:tcBorders>
            <w:shd w:val="clear" w:color="auto" w:fill="auto"/>
            <w:vAlign w:val="center"/>
            <w:hideMark/>
          </w:tcPr>
          <w:p w14:paraId="3B40E252" w14:textId="77777777" w:rsidR="003F34DA" w:rsidRPr="003F34DA" w:rsidRDefault="003F34DA" w:rsidP="003F34DA">
            <w:pPr>
              <w:ind w:left="-108" w:right="-108"/>
              <w:jc w:val="center"/>
              <w:rPr>
                <w:b/>
                <w:bCs/>
                <w:sz w:val="18"/>
                <w:szCs w:val="18"/>
              </w:rPr>
            </w:pPr>
            <w:r w:rsidRPr="003F34DA">
              <w:rPr>
                <w:b/>
                <w:bCs/>
                <w:sz w:val="18"/>
                <w:szCs w:val="18"/>
              </w:rPr>
              <w:t>0,0</w:t>
            </w:r>
          </w:p>
        </w:tc>
      </w:tr>
      <w:tr w:rsidR="003F34DA" w:rsidRPr="003F34DA" w14:paraId="61484685" w14:textId="77777777" w:rsidTr="005D3865">
        <w:trPr>
          <w:trHeight w:val="70"/>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36EB5631" w14:textId="77777777" w:rsidR="003F34DA" w:rsidRPr="003F34DA" w:rsidRDefault="003F34DA" w:rsidP="003F34DA">
            <w:pPr>
              <w:jc w:val="both"/>
              <w:rPr>
                <w:b/>
                <w:bCs/>
                <w:sz w:val="18"/>
                <w:szCs w:val="18"/>
              </w:rPr>
            </w:pPr>
            <w:r w:rsidRPr="003F34DA">
              <w:rPr>
                <w:b/>
                <w:bCs/>
                <w:sz w:val="18"/>
                <w:szCs w:val="18"/>
              </w:rPr>
              <w:t>Бюджетные кредиты из других бюджетов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vAlign w:val="center"/>
            <w:hideMark/>
          </w:tcPr>
          <w:p w14:paraId="7D565A22" w14:textId="77777777" w:rsidR="003F34DA" w:rsidRPr="003F34DA" w:rsidRDefault="003F34DA" w:rsidP="003F34DA">
            <w:pPr>
              <w:rPr>
                <w:b/>
                <w:bCs/>
                <w:sz w:val="18"/>
                <w:szCs w:val="18"/>
              </w:rPr>
            </w:pPr>
            <w:r w:rsidRPr="003F34DA">
              <w:rPr>
                <w:b/>
                <w:bCs/>
                <w:sz w:val="18"/>
                <w:szCs w:val="18"/>
              </w:rPr>
              <w:t>01 03 00 00 00 0000 000</w:t>
            </w:r>
          </w:p>
        </w:tc>
        <w:tc>
          <w:tcPr>
            <w:tcW w:w="1323" w:type="dxa"/>
            <w:tcBorders>
              <w:top w:val="nil"/>
              <w:left w:val="nil"/>
              <w:bottom w:val="single" w:sz="4" w:space="0" w:color="auto"/>
              <w:right w:val="single" w:sz="4" w:space="0" w:color="auto"/>
            </w:tcBorders>
            <w:shd w:val="clear" w:color="auto" w:fill="auto"/>
            <w:vAlign w:val="center"/>
            <w:hideMark/>
          </w:tcPr>
          <w:p w14:paraId="74CCBD5D" w14:textId="77777777" w:rsidR="003F34DA" w:rsidRPr="003F34DA" w:rsidRDefault="003F34DA" w:rsidP="003F34DA">
            <w:pPr>
              <w:ind w:left="-108" w:right="-61"/>
              <w:jc w:val="center"/>
              <w:rPr>
                <w:b/>
                <w:bCs/>
                <w:sz w:val="18"/>
                <w:szCs w:val="18"/>
              </w:rPr>
            </w:pPr>
            <w:r w:rsidRPr="003F34DA">
              <w:rPr>
                <w:b/>
                <w:bCs/>
                <w:sz w:val="18"/>
                <w:szCs w:val="18"/>
              </w:rPr>
              <w:t>0,0</w:t>
            </w:r>
          </w:p>
        </w:tc>
        <w:tc>
          <w:tcPr>
            <w:tcW w:w="1229" w:type="dxa"/>
            <w:tcBorders>
              <w:top w:val="nil"/>
              <w:left w:val="nil"/>
              <w:bottom w:val="single" w:sz="4" w:space="0" w:color="auto"/>
              <w:right w:val="single" w:sz="4" w:space="0" w:color="auto"/>
            </w:tcBorders>
            <w:shd w:val="clear" w:color="auto" w:fill="auto"/>
            <w:vAlign w:val="center"/>
            <w:hideMark/>
          </w:tcPr>
          <w:p w14:paraId="6D899217" w14:textId="77777777" w:rsidR="003F34DA" w:rsidRPr="003F34DA" w:rsidRDefault="003F34DA" w:rsidP="003F34DA">
            <w:pPr>
              <w:ind w:left="-108" w:right="-108"/>
              <w:jc w:val="center"/>
              <w:rPr>
                <w:b/>
                <w:bCs/>
                <w:sz w:val="18"/>
                <w:szCs w:val="18"/>
              </w:rPr>
            </w:pPr>
            <w:r w:rsidRPr="003F34DA">
              <w:rPr>
                <w:b/>
                <w:bCs/>
                <w:sz w:val="18"/>
                <w:szCs w:val="18"/>
              </w:rPr>
              <w:t>0,0</w:t>
            </w:r>
          </w:p>
        </w:tc>
        <w:tc>
          <w:tcPr>
            <w:tcW w:w="1276" w:type="dxa"/>
            <w:tcBorders>
              <w:top w:val="nil"/>
              <w:left w:val="nil"/>
              <w:bottom w:val="single" w:sz="4" w:space="0" w:color="auto"/>
              <w:right w:val="single" w:sz="4" w:space="0" w:color="auto"/>
            </w:tcBorders>
            <w:shd w:val="clear" w:color="auto" w:fill="auto"/>
            <w:vAlign w:val="center"/>
            <w:hideMark/>
          </w:tcPr>
          <w:p w14:paraId="51B67F8E" w14:textId="77777777" w:rsidR="003F34DA" w:rsidRPr="003F34DA" w:rsidRDefault="003F34DA" w:rsidP="003F34DA">
            <w:pPr>
              <w:ind w:left="-108" w:right="-108"/>
              <w:jc w:val="center"/>
              <w:rPr>
                <w:b/>
                <w:bCs/>
                <w:sz w:val="18"/>
                <w:szCs w:val="18"/>
              </w:rPr>
            </w:pPr>
            <w:r w:rsidRPr="003F34DA">
              <w:rPr>
                <w:b/>
                <w:bCs/>
                <w:sz w:val="18"/>
                <w:szCs w:val="18"/>
              </w:rPr>
              <w:t>0,0</w:t>
            </w:r>
          </w:p>
        </w:tc>
      </w:tr>
      <w:tr w:rsidR="003F34DA" w:rsidRPr="003F34DA" w14:paraId="42604B37" w14:textId="77777777" w:rsidTr="005D3865">
        <w:trPr>
          <w:trHeight w:val="70"/>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2CC657A6" w14:textId="77777777" w:rsidR="003F34DA" w:rsidRPr="003F34DA" w:rsidRDefault="003F34DA" w:rsidP="003F34DA">
            <w:pPr>
              <w:jc w:val="both"/>
              <w:rPr>
                <w:sz w:val="18"/>
                <w:szCs w:val="18"/>
              </w:rPr>
            </w:pPr>
            <w:r w:rsidRPr="003F34DA">
              <w:rPr>
                <w:sz w:val="18"/>
                <w:szCs w:val="18"/>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417" w:type="dxa"/>
            <w:tcBorders>
              <w:top w:val="nil"/>
              <w:left w:val="nil"/>
              <w:bottom w:val="single" w:sz="4" w:space="0" w:color="auto"/>
              <w:right w:val="single" w:sz="4" w:space="0" w:color="auto"/>
            </w:tcBorders>
            <w:shd w:val="clear" w:color="auto" w:fill="auto"/>
            <w:vAlign w:val="center"/>
            <w:hideMark/>
          </w:tcPr>
          <w:p w14:paraId="501D5465" w14:textId="77777777" w:rsidR="003F34DA" w:rsidRPr="003F34DA" w:rsidRDefault="003F34DA" w:rsidP="003F34DA">
            <w:pPr>
              <w:rPr>
                <w:b/>
                <w:bCs/>
                <w:sz w:val="18"/>
                <w:szCs w:val="18"/>
              </w:rPr>
            </w:pPr>
            <w:r w:rsidRPr="003F34DA">
              <w:rPr>
                <w:b/>
                <w:bCs/>
                <w:sz w:val="18"/>
                <w:szCs w:val="18"/>
              </w:rPr>
              <w:t>01 03 01 00 05 0000 710</w:t>
            </w:r>
          </w:p>
        </w:tc>
        <w:tc>
          <w:tcPr>
            <w:tcW w:w="1323" w:type="dxa"/>
            <w:tcBorders>
              <w:top w:val="nil"/>
              <w:left w:val="nil"/>
              <w:bottom w:val="single" w:sz="4" w:space="0" w:color="auto"/>
              <w:right w:val="single" w:sz="4" w:space="0" w:color="auto"/>
            </w:tcBorders>
            <w:shd w:val="clear" w:color="auto" w:fill="auto"/>
            <w:vAlign w:val="center"/>
            <w:hideMark/>
          </w:tcPr>
          <w:p w14:paraId="103B7F69" w14:textId="77777777" w:rsidR="003F34DA" w:rsidRPr="003F34DA" w:rsidRDefault="003F34DA" w:rsidP="003F34DA">
            <w:pPr>
              <w:ind w:left="-108" w:right="-61"/>
              <w:jc w:val="center"/>
              <w:rPr>
                <w:sz w:val="18"/>
                <w:szCs w:val="18"/>
              </w:rPr>
            </w:pPr>
            <w:r w:rsidRPr="003F34DA">
              <w:rPr>
                <w:sz w:val="18"/>
                <w:szCs w:val="18"/>
              </w:rPr>
              <w:t>0,0</w:t>
            </w:r>
          </w:p>
        </w:tc>
        <w:tc>
          <w:tcPr>
            <w:tcW w:w="1229" w:type="dxa"/>
            <w:tcBorders>
              <w:top w:val="nil"/>
              <w:left w:val="nil"/>
              <w:bottom w:val="single" w:sz="4" w:space="0" w:color="auto"/>
              <w:right w:val="single" w:sz="4" w:space="0" w:color="auto"/>
            </w:tcBorders>
            <w:shd w:val="clear" w:color="auto" w:fill="auto"/>
            <w:vAlign w:val="center"/>
            <w:hideMark/>
          </w:tcPr>
          <w:p w14:paraId="55939504" w14:textId="77777777" w:rsidR="003F34DA" w:rsidRPr="003F34DA" w:rsidRDefault="003F34DA" w:rsidP="003F34DA">
            <w:pPr>
              <w:ind w:left="-108" w:right="-108"/>
              <w:jc w:val="center"/>
              <w:rPr>
                <w:sz w:val="18"/>
                <w:szCs w:val="18"/>
              </w:rPr>
            </w:pPr>
            <w:r w:rsidRPr="003F34DA">
              <w:rPr>
                <w:sz w:val="18"/>
                <w:szCs w:val="18"/>
              </w:rPr>
              <w:t>0,0</w:t>
            </w:r>
          </w:p>
        </w:tc>
        <w:tc>
          <w:tcPr>
            <w:tcW w:w="1276" w:type="dxa"/>
            <w:tcBorders>
              <w:top w:val="nil"/>
              <w:left w:val="nil"/>
              <w:bottom w:val="single" w:sz="4" w:space="0" w:color="auto"/>
              <w:right w:val="single" w:sz="4" w:space="0" w:color="auto"/>
            </w:tcBorders>
            <w:shd w:val="clear" w:color="auto" w:fill="auto"/>
            <w:vAlign w:val="center"/>
            <w:hideMark/>
          </w:tcPr>
          <w:p w14:paraId="19C8AB4C" w14:textId="77777777" w:rsidR="003F34DA" w:rsidRPr="003F34DA" w:rsidRDefault="003F34DA" w:rsidP="003F34DA">
            <w:pPr>
              <w:ind w:left="-108" w:right="-108"/>
              <w:jc w:val="center"/>
              <w:rPr>
                <w:sz w:val="18"/>
                <w:szCs w:val="18"/>
              </w:rPr>
            </w:pPr>
            <w:r w:rsidRPr="003F34DA">
              <w:rPr>
                <w:sz w:val="18"/>
                <w:szCs w:val="18"/>
              </w:rPr>
              <w:t>0,0</w:t>
            </w:r>
          </w:p>
        </w:tc>
      </w:tr>
      <w:tr w:rsidR="003F34DA" w:rsidRPr="003F34DA" w14:paraId="47E4D862" w14:textId="77777777" w:rsidTr="005D3865">
        <w:trPr>
          <w:trHeight w:val="70"/>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03325733" w14:textId="77777777" w:rsidR="003F34DA" w:rsidRPr="003F34DA" w:rsidRDefault="003F34DA" w:rsidP="003F34DA">
            <w:pPr>
              <w:jc w:val="both"/>
              <w:rPr>
                <w:sz w:val="18"/>
                <w:szCs w:val="18"/>
              </w:rPr>
            </w:pPr>
            <w:r w:rsidRPr="003F34DA">
              <w:rPr>
                <w:sz w:val="18"/>
                <w:szCs w:val="18"/>
              </w:rPr>
              <w:t xml:space="preserve">Погашение бюджетами муниципальных районов кредитов из других бюджетов бюджетной системы Российской Федерации в валюте Российской Федерации </w:t>
            </w:r>
          </w:p>
        </w:tc>
        <w:tc>
          <w:tcPr>
            <w:tcW w:w="1417" w:type="dxa"/>
            <w:tcBorders>
              <w:top w:val="nil"/>
              <w:left w:val="nil"/>
              <w:bottom w:val="single" w:sz="4" w:space="0" w:color="auto"/>
              <w:right w:val="single" w:sz="4" w:space="0" w:color="auto"/>
            </w:tcBorders>
            <w:shd w:val="clear" w:color="auto" w:fill="auto"/>
            <w:vAlign w:val="center"/>
            <w:hideMark/>
          </w:tcPr>
          <w:p w14:paraId="3D47E751" w14:textId="77777777" w:rsidR="003F34DA" w:rsidRPr="003F34DA" w:rsidRDefault="003F34DA" w:rsidP="003F34DA">
            <w:pPr>
              <w:rPr>
                <w:b/>
                <w:bCs/>
                <w:sz w:val="18"/>
                <w:szCs w:val="18"/>
              </w:rPr>
            </w:pPr>
            <w:r w:rsidRPr="003F34DA">
              <w:rPr>
                <w:b/>
                <w:bCs/>
                <w:sz w:val="18"/>
                <w:szCs w:val="18"/>
              </w:rPr>
              <w:t>01 03 01 00 05 0000 810</w:t>
            </w:r>
          </w:p>
        </w:tc>
        <w:tc>
          <w:tcPr>
            <w:tcW w:w="1323" w:type="dxa"/>
            <w:tcBorders>
              <w:top w:val="nil"/>
              <w:left w:val="nil"/>
              <w:bottom w:val="single" w:sz="4" w:space="0" w:color="auto"/>
              <w:right w:val="single" w:sz="4" w:space="0" w:color="auto"/>
            </w:tcBorders>
            <w:shd w:val="clear" w:color="auto" w:fill="auto"/>
            <w:vAlign w:val="center"/>
            <w:hideMark/>
          </w:tcPr>
          <w:p w14:paraId="0A81D337" w14:textId="77777777" w:rsidR="003F34DA" w:rsidRPr="003F34DA" w:rsidRDefault="003F34DA" w:rsidP="003F34DA">
            <w:pPr>
              <w:ind w:left="-108" w:right="-61"/>
              <w:jc w:val="center"/>
              <w:rPr>
                <w:sz w:val="18"/>
                <w:szCs w:val="18"/>
              </w:rPr>
            </w:pPr>
            <w:r w:rsidRPr="003F34DA">
              <w:rPr>
                <w:sz w:val="18"/>
                <w:szCs w:val="18"/>
              </w:rPr>
              <w:t>0,0</w:t>
            </w:r>
          </w:p>
        </w:tc>
        <w:tc>
          <w:tcPr>
            <w:tcW w:w="1229" w:type="dxa"/>
            <w:tcBorders>
              <w:top w:val="nil"/>
              <w:left w:val="nil"/>
              <w:bottom w:val="single" w:sz="4" w:space="0" w:color="auto"/>
              <w:right w:val="single" w:sz="4" w:space="0" w:color="auto"/>
            </w:tcBorders>
            <w:shd w:val="clear" w:color="auto" w:fill="auto"/>
            <w:vAlign w:val="center"/>
            <w:hideMark/>
          </w:tcPr>
          <w:p w14:paraId="3190A5B8" w14:textId="77777777" w:rsidR="003F34DA" w:rsidRPr="003F34DA" w:rsidRDefault="003F34DA" w:rsidP="003F34DA">
            <w:pPr>
              <w:ind w:left="-108" w:right="-108"/>
              <w:jc w:val="center"/>
              <w:rPr>
                <w:sz w:val="18"/>
                <w:szCs w:val="18"/>
              </w:rPr>
            </w:pPr>
            <w:r w:rsidRPr="003F34DA">
              <w:rPr>
                <w:sz w:val="18"/>
                <w:szCs w:val="18"/>
              </w:rPr>
              <w:t>0,0</w:t>
            </w:r>
          </w:p>
        </w:tc>
        <w:tc>
          <w:tcPr>
            <w:tcW w:w="1276" w:type="dxa"/>
            <w:tcBorders>
              <w:top w:val="nil"/>
              <w:left w:val="nil"/>
              <w:bottom w:val="single" w:sz="4" w:space="0" w:color="auto"/>
              <w:right w:val="single" w:sz="4" w:space="0" w:color="auto"/>
            </w:tcBorders>
            <w:shd w:val="clear" w:color="auto" w:fill="auto"/>
            <w:vAlign w:val="center"/>
            <w:hideMark/>
          </w:tcPr>
          <w:p w14:paraId="15325B4A" w14:textId="77777777" w:rsidR="003F34DA" w:rsidRPr="003F34DA" w:rsidRDefault="003F34DA" w:rsidP="003F34DA">
            <w:pPr>
              <w:ind w:left="-108" w:right="-108"/>
              <w:jc w:val="center"/>
              <w:rPr>
                <w:sz w:val="18"/>
                <w:szCs w:val="18"/>
              </w:rPr>
            </w:pPr>
            <w:r w:rsidRPr="003F34DA">
              <w:rPr>
                <w:sz w:val="18"/>
                <w:szCs w:val="18"/>
              </w:rPr>
              <w:t>0,0</w:t>
            </w:r>
          </w:p>
        </w:tc>
      </w:tr>
      <w:tr w:rsidR="003F34DA" w:rsidRPr="003F34DA" w14:paraId="1E854039" w14:textId="77777777" w:rsidTr="005D3865">
        <w:trPr>
          <w:trHeight w:val="70"/>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314E11C7" w14:textId="77777777" w:rsidR="003F34DA" w:rsidRPr="003F34DA" w:rsidRDefault="003F34DA" w:rsidP="003F34DA">
            <w:pPr>
              <w:jc w:val="both"/>
              <w:rPr>
                <w:b/>
                <w:bCs/>
                <w:sz w:val="18"/>
                <w:szCs w:val="18"/>
              </w:rPr>
            </w:pPr>
            <w:r w:rsidRPr="003F34DA">
              <w:rPr>
                <w:b/>
                <w:bCs/>
                <w:sz w:val="18"/>
                <w:szCs w:val="18"/>
              </w:rPr>
              <w:t>Иные источники внутреннего финансирования дефицита бюджета</w:t>
            </w:r>
          </w:p>
        </w:tc>
        <w:tc>
          <w:tcPr>
            <w:tcW w:w="1417" w:type="dxa"/>
            <w:tcBorders>
              <w:top w:val="nil"/>
              <w:left w:val="nil"/>
              <w:bottom w:val="single" w:sz="4" w:space="0" w:color="auto"/>
              <w:right w:val="single" w:sz="4" w:space="0" w:color="auto"/>
            </w:tcBorders>
            <w:shd w:val="clear" w:color="auto" w:fill="auto"/>
            <w:vAlign w:val="center"/>
            <w:hideMark/>
          </w:tcPr>
          <w:p w14:paraId="1B0CC188" w14:textId="77777777" w:rsidR="003F34DA" w:rsidRPr="003F34DA" w:rsidRDefault="003F34DA" w:rsidP="003F34DA">
            <w:pPr>
              <w:rPr>
                <w:b/>
                <w:bCs/>
                <w:sz w:val="18"/>
                <w:szCs w:val="18"/>
              </w:rPr>
            </w:pPr>
            <w:r w:rsidRPr="003F34DA">
              <w:rPr>
                <w:b/>
                <w:bCs/>
                <w:sz w:val="18"/>
                <w:szCs w:val="18"/>
              </w:rPr>
              <w:t>01 06 00 00 00 0000 000</w:t>
            </w:r>
          </w:p>
        </w:tc>
        <w:tc>
          <w:tcPr>
            <w:tcW w:w="1323" w:type="dxa"/>
            <w:tcBorders>
              <w:top w:val="nil"/>
              <w:left w:val="nil"/>
              <w:bottom w:val="single" w:sz="4" w:space="0" w:color="auto"/>
              <w:right w:val="single" w:sz="4" w:space="0" w:color="auto"/>
            </w:tcBorders>
            <w:shd w:val="clear" w:color="auto" w:fill="auto"/>
            <w:vAlign w:val="center"/>
            <w:hideMark/>
          </w:tcPr>
          <w:p w14:paraId="536947C3" w14:textId="77777777" w:rsidR="003F34DA" w:rsidRPr="003F34DA" w:rsidRDefault="003F34DA" w:rsidP="003F34DA">
            <w:pPr>
              <w:ind w:left="-108" w:right="-61"/>
              <w:jc w:val="center"/>
              <w:rPr>
                <w:b/>
                <w:bCs/>
                <w:sz w:val="18"/>
                <w:szCs w:val="18"/>
              </w:rPr>
            </w:pPr>
            <w:r w:rsidRPr="003F34DA">
              <w:rPr>
                <w:b/>
                <w:bCs/>
                <w:sz w:val="18"/>
                <w:szCs w:val="18"/>
              </w:rPr>
              <w:t>0,0</w:t>
            </w:r>
          </w:p>
        </w:tc>
        <w:tc>
          <w:tcPr>
            <w:tcW w:w="1229" w:type="dxa"/>
            <w:tcBorders>
              <w:top w:val="nil"/>
              <w:left w:val="nil"/>
              <w:bottom w:val="single" w:sz="4" w:space="0" w:color="auto"/>
              <w:right w:val="single" w:sz="4" w:space="0" w:color="auto"/>
            </w:tcBorders>
            <w:shd w:val="clear" w:color="auto" w:fill="auto"/>
            <w:vAlign w:val="center"/>
            <w:hideMark/>
          </w:tcPr>
          <w:p w14:paraId="08F2D704" w14:textId="77777777" w:rsidR="003F34DA" w:rsidRPr="003F34DA" w:rsidRDefault="003F34DA" w:rsidP="003F34DA">
            <w:pPr>
              <w:ind w:left="-108" w:right="-108"/>
              <w:jc w:val="center"/>
              <w:rPr>
                <w:b/>
                <w:bCs/>
                <w:sz w:val="18"/>
                <w:szCs w:val="18"/>
              </w:rPr>
            </w:pPr>
            <w:r w:rsidRPr="003F34DA">
              <w:rPr>
                <w:b/>
                <w:bCs/>
                <w:sz w:val="18"/>
                <w:szCs w:val="18"/>
              </w:rPr>
              <w:t>0,0</w:t>
            </w:r>
          </w:p>
        </w:tc>
        <w:tc>
          <w:tcPr>
            <w:tcW w:w="1276" w:type="dxa"/>
            <w:tcBorders>
              <w:top w:val="nil"/>
              <w:left w:val="nil"/>
              <w:bottom w:val="single" w:sz="4" w:space="0" w:color="auto"/>
              <w:right w:val="single" w:sz="4" w:space="0" w:color="auto"/>
            </w:tcBorders>
            <w:shd w:val="clear" w:color="auto" w:fill="auto"/>
            <w:vAlign w:val="center"/>
            <w:hideMark/>
          </w:tcPr>
          <w:p w14:paraId="672F5964" w14:textId="77777777" w:rsidR="003F34DA" w:rsidRPr="003F34DA" w:rsidRDefault="003F34DA" w:rsidP="003F34DA">
            <w:pPr>
              <w:ind w:left="-108" w:right="-108"/>
              <w:jc w:val="center"/>
              <w:rPr>
                <w:b/>
                <w:bCs/>
                <w:sz w:val="18"/>
                <w:szCs w:val="18"/>
              </w:rPr>
            </w:pPr>
            <w:r w:rsidRPr="003F34DA">
              <w:rPr>
                <w:b/>
                <w:bCs/>
                <w:sz w:val="18"/>
                <w:szCs w:val="18"/>
              </w:rPr>
              <w:t>0,0</w:t>
            </w:r>
          </w:p>
        </w:tc>
      </w:tr>
      <w:tr w:rsidR="003F34DA" w:rsidRPr="003F34DA" w14:paraId="2B9DBB41" w14:textId="77777777" w:rsidTr="005D3865">
        <w:trPr>
          <w:trHeight w:val="70"/>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78FD9DF3" w14:textId="77777777" w:rsidR="003F34DA" w:rsidRPr="003F34DA" w:rsidRDefault="003F34DA" w:rsidP="003F34DA">
            <w:pPr>
              <w:jc w:val="both"/>
              <w:rPr>
                <w:sz w:val="18"/>
                <w:szCs w:val="18"/>
              </w:rPr>
            </w:pPr>
            <w:r w:rsidRPr="003F34DA">
              <w:rPr>
                <w:sz w:val="18"/>
                <w:szCs w:val="18"/>
              </w:rPr>
              <w:t>Возврат бюджетных кредитов, предоставленных другим бюджетам бюджетной системы РФ из бюджетов муниципальных районов в валюте РФ</w:t>
            </w:r>
          </w:p>
        </w:tc>
        <w:tc>
          <w:tcPr>
            <w:tcW w:w="1417" w:type="dxa"/>
            <w:tcBorders>
              <w:top w:val="nil"/>
              <w:left w:val="nil"/>
              <w:bottom w:val="single" w:sz="4" w:space="0" w:color="auto"/>
              <w:right w:val="single" w:sz="4" w:space="0" w:color="auto"/>
            </w:tcBorders>
            <w:shd w:val="clear" w:color="auto" w:fill="auto"/>
            <w:vAlign w:val="center"/>
            <w:hideMark/>
          </w:tcPr>
          <w:p w14:paraId="34A16BEA" w14:textId="77777777" w:rsidR="003F34DA" w:rsidRPr="003F34DA" w:rsidRDefault="003F34DA" w:rsidP="003F34DA">
            <w:pPr>
              <w:rPr>
                <w:b/>
                <w:bCs/>
                <w:sz w:val="18"/>
                <w:szCs w:val="18"/>
              </w:rPr>
            </w:pPr>
            <w:r w:rsidRPr="003F34DA">
              <w:rPr>
                <w:b/>
                <w:bCs/>
                <w:sz w:val="18"/>
                <w:szCs w:val="18"/>
              </w:rPr>
              <w:t>01 06 05 02 05 0000 640</w:t>
            </w:r>
          </w:p>
        </w:tc>
        <w:tc>
          <w:tcPr>
            <w:tcW w:w="1323" w:type="dxa"/>
            <w:tcBorders>
              <w:top w:val="nil"/>
              <w:left w:val="nil"/>
              <w:bottom w:val="single" w:sz="4" w:space="0" w:color="auto"/>
              <w:right w:val="single" w:sz="4" w:space="0" w:color="auto"/>
            </w:tcBorders>
            <w:shd w:val="clear" w:color="auto" w:fill="auto"/>
            <w:vAlign w:val="center"/>
            <w:hideMark/>
          </w:tcPr>
          <w:p w14:paraId="2FB5B492" w14:textId="77777777" w:rsidR="003F34DA" w:rsidRPr="003F34DA" w:rsidRDefault="003F34DA" w:rsidP="003F34DA">
            <w:pPr>
              <w:ind w:left="-108" w:right="-61"/>
              <w:jc w:val="center"/>
              <w:rPr>
                <w:sz w:val="18"/>
                <w:szCs w:val="18"/>
              </w:rPr>
            </w:pPr>
            <w:r w:rsidRPr="003F34DA">
              <w:rPr>
                <w:sz w:val="18"/>
                <w:szCs w:val="18"/>
              </w:rPr>
              <w:t>10 000,0</w:t>
            </w:r>
          </w:p>
        </w:tc>
        <w:tc>
          <w:tcPr>
            <w:tcW w:w="1229" w:type="dxa"/>
            <w:tcBorders>
              <w:top w:val="nil"/>
              <w:left w:val="nil"/>
              <w:bottom w:val="single" w:sz="4" w:space="0" w:color="auto"/>
              <w:right w:val="single" w:sz="4" w:space="0" w:color="auto"/>
            </w:tcBorders>
            <w:shd w:val="clear" w:color="auto" w:fill="auto"/>
            <w:vAlign w:val="center"/>
            <w:hideMark/>
          </w:tcPr>
          <w:p w14:paraId="68DD003B" w14:textId="77777777" w:rsidR="003F34DA" w:rsidRPr="003F34DA" w:rsidRDefault="003F34DA" w:rsidP="003F34DA">
            <w:pPr>
              <w:ind w:left="-108" w:right="-108"/>
              <w:jc w:val="center"/>
              <w:rPr>
                <w:sz w:val="18"/>
                <w:szCs w:val="18"/>
              </w:rPr>
            </w:pPr>
            <w:r w:rsidRPr="003F34DA">
              <w:rPr>
                <w:sz w:val="18"/>
                <w:szCs w:val="18"/>
              </w:rPr>
              <w:t>0,0</w:t>
            </w:r>
          </w:p>
        </w:tc>
        <w:tc>
          <w:tcPr>
            <w:tcW w:w="1276" w:type="dxa"/>
            <w:tcBorders>
              <w:top w:val="nil"/>
              <w:left w:val="nil"/>
              <w:bottom w:val="single" w:sz="4" w:space="0" w:color="auto"/>
              <w:right w:val="single" w:sz="4" w:space="0" w:color="auto"/>
            </w:tcBorders>
            <w:shd w:val="clear" w:color="auto" w:fill="auto"/>
            <w:vAlign w:val="center"/>
            <w:hideMark/>
          </w:tcPr>
          <w:p w14:paraId="015EC44F" w14:textId="77777777" w:rsidR="003F34DA" w:rsidRPr="003F34DA" w:rsidRDefault="003F34DA" w:rsidP="003F34DA">
            <w:pPr>
              <w:ind w:left="-108" w:right="-108"/>
              <w:jc w:val="center"/>
              <w:rPr>
                <w:sz w:val="18"/>
                <w:szCs w:val="18"/>
              </w:rPr>
            </w:pPr>
            <w:r w:rsidRPr="003F34DA">
              <w:rPr>
                <w:sz w:val="18"/>
                <w:szCs w:val="18"/>
              </w:rPr>
              <w:t>0,0</w:t>
            </w:r>
          </w:p>
        </w:tc>
      </w:tr>
      <w:tr w:rsidR="003F34DA" w:rsidRPr="003F34DA" w14:paraId="3D3457F4" w14:textId="77777777" w:rsidTr="005D3865">
        <w:trPr>
          <w:trHeight w:val="70"/>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5D257B10" w14:textId="77777777" w:rsidR="003F34DA" w:rsidRPr="003F34DA" w:rsidRDefault="003F34DA" w:rsidP="003F34DA">
            <w:pPr>
              <w:jc w:val="both"/>
              <w:rPr>
                <w:sz w:val="18"/>
                <w:szCs w:val="18"/>
              </w:rPr>
            </w:pPr>
            <w:r w:rsidRPr="003F34DA">
              <w:rPr>
                <w:sz w:val="18"/>
                <w:szCs w:val="18"/>
              </w:rPr>
              <w:t>Предоставление бюджетных кредитов, другим бюджетам бюджетной системы РФ из бюджетов муниципальных районов в валюте РФ</w:t>
            </w:r>
          </w:p>
        </w:tc>
        <w:tc>
          <w:tcPr>
            <w:tcW w:w="1417" w:type="dxa"/>
            <w:tcBorders>
              <w:top w:val="nil"/>
              <w:left w:val="nil"/>
              <w:bottom w:val="single" w:sz="4" w:space="0" w:color="auto"/>
              <w:right w:val="single" w:sz="4" w:space="0" w:color="auto"/>
            </w:tcBorders>
            <w:shd w:val="clear" w:color="auto" w:fill="auto"/>
            <w:vAlign w:val="center"/>
            <w:hideMark/>
          </w:tcPr>
          <w:p w14:paraId="01EF00FA" w14:textId="77777777" w:rsidR="003F34DA" w:rsidRPr="003F34DA" w:rsidRDefault="003F34DA" w:rsidP="003F34DA">
            <w:pPr>
              <w:rPr>
                <w:b/>
                <w:bCs/>
                <w:sz w:val="18"/>
                <w:szCs w:val="18"/>
              </w:rPr>
            </w:pPr>
            <w:r w:rsidRPr="003F34DA">
              <w:rPr>
                <w:b/>
                <w:bCs/>
                <w:sz w:val="18"/>
                <w:szCs w:val="18"/>
              </w:rPr>
              <w:t>01 06 05 02 05 0000 540</w:t>
            </w:r>
          </w:p>
        </w:tc>
        <w:tc>
          <w:tcPr>
            <w:tcW w:w="1323" w:type="dxa"/>
            <w:tcBorders>
              <w:top w:val="nil"/>
              <w:left w:val="nil"/>
              <w:bottom w:val="single" w:sz="4" w:space="0" w:color="auto"/>
              <w:right w:val="single" w:sz="4" w:space="0" w:color="auto"/>
            </w:tcBorders>
            <w:shd w:val="clear" w:color="auto" w:fill="auto"/>
            <w:vAlign w:val="center"/>
            <w:hideMark/>
          </w:tcPr>
          <w:p w14:paraId="49051EAF" w14:textId="77777777" w:rsidR="003F34DA" w:rsidRPr="003F34DA" w:rsidRDefault="003F34DA" w:rsidP="003F34DA">
            <w:pPr>
              <w:ind w:left="-108" w:right="-61"/>
              <w:jc w:val="center"/>
              <w:rPr>
                <w:sz w:val="18"/>
                <w:szCs w:val="18"/>
              </w:rPr>
            </w:pPr>
            <w:r w:rsidRPr="003F34DA">
              <w:rPr>
                <w:sz w:val="18"/>
                <w:szCs w:val="18"/>
              </w:rPr>
              <w:t>10 000,0</w:t>
            </w:r>
          </w:p>
        </w:tc>
        <w:tc>
          <w:tcPr>
            <w:tcW w:w="1229" w:type="dxa"/>
            <w:tcBorders>
              <w:top w:val="nil"/>
              <w:left w:val="nil"/>
              <w:bottom w:val="single" w:sz="4" w:space="0" w:color="auto"/>
              <w:right w:val="single" w:sz="4" w:space="0" w:color="auto"/>
            </w:tcBorders>
            <w:shd w:val="clear" w:color="auto" w:fill="auto"/>
            <w:vAlign w:val="center"/>
            <w:hideMark/>
          </w:tcPr>
          <w:p w14:paraId="6476EB54" w14:textId="77777777" w:rsidR="003F34DA" w:rsidRPr="003F34DA" w:rsidRDefault="003F34DA" w:rsidP="003F34DA">
            <w:pPr>
              <w:ind w:left="-108" w:right="-108"/>
              <w:jc w:val="center"/>
              <w:rPr>
                <w:sz w:val="18"/>
                <w:szCs w:val="18"/>
              </w:rPr>
            </w:pPr>
            <w:r w:rsidRPr="003F34DA">
              <w:rPr>
                <w:sz w:val="18"/>
                <w:szCs w:val="18"/>
              </w:rPr>
              <w:t>0,0</w:t>
            </w:r>
          </w:p>
        </w:tc>
        <w:tc>
          <w:tcPr>
            <w:tcW w:w="1276" w:type="dxa"/>
            <w:tcBorders>
              <w:top w:val="nil"/>
              <w:left w:val="nil"/>
              <w:bottom w:val="single" w:sz="4" w:space="0" w:color="auto"/>
              <w:right w:val="single" w:sz="4" w:space="0" w:color="auto"/>
            </w:tcBorders>
            <w:shd w:val="clear" w:color="auto" w:fill="auto"/>
            <w:vAlign w:val="center"/>
            <w:hideMark/>
          </w:tcPr>
          <w:p w14:paraId="412ED87F" w14:textId="77777777" w:rsidR="003F34DA" w:rsidRPr="003F34DA" w:rsidRDefault="003F34DA" w:rsidP="003F34DA">
            <w:pPr>
              <w:ind w:left="-108" w:right="-108"/>
              <w:jc w:val="center"/>
              <w:rPr>
                <w:sz w:val="18"/>
                <w:szCs w:val="18"/>
              </w:rPr>
            </w:pPr>
            <w:r w:rsidRPr="003F34DA">
              <w:rPr>
                <w:sz w:val="18"/>
                <w:szCs w:val="18"/>
              </w:rPr>
              <w:t>0,0</w:t>
            </w:r>
          </w:p>
        </w:tc>
      </w:tr>
      <w:tr w:rsidR="003F34DA" w:rsidRPr="003F34DA" w14:paraId="1905F741" w14:textId="77777777" w:rsidTr="005D3865">
        <w:trPr>
          <w:trHeight w:val="70"/>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1C1F00FD" w14:textId="77777777" w:rsidR="003F34DA" w:rsidRPr="003F34DA" w:rsidRDefault="003F34DA" w:rsidP="003F34DA">
            <w:pPr>
              <w:jc w:val="both"/>
              <w:rPr>
                <w:b/>
                <w:bCs/>
                <w:sz w:val="18"/>
                <w:szCs w:val="18"/>
              </w:rPr>
            </w:pPr>
            <w:r w:rsidRPr="003F34DA">
              <w:rPr>
                <w:b/>
                <w:bCs/>
                <w:sz w:val="18"/>
                <w:szCs w:val="18"/>
              </w:rPr>
              <w:t>Изменение остатков средств на счетах по учету средств бюджета</w:t>
            </w:r>
          </w:p>
        </w:tc>
        <w:tc>
          <w:tcPr>
            <w:tcW w:w="1417" w:type="dxa"/>
            <w:tcBorders>
              <w:top w:val="nil"/>
              <w:left w:val="nil"/>
              <w:bottom w:val="single" w:sz="4" w:space="0" w:color="auto"/>
              <w:right w:val="single" w:sz="4" w:space="0" w:color="auto"/>
            </w:tcBorders>
            <w:shd w:val="clear" w:color="auto" w:fill="auto"/>
            <w:vAlign w:val="center"/>
            <w:hideMark/>
          </w:tcPr>
          <w:p w14:paraId="6C75991D" w14:textId="77777777" w:rsidR="003F34DA" w:rsidRPr="003F34DA" w:rsidRDefault="003F34DA" w:rsidP="003F34DA">
            <w:pPr>
              <w:rPr>
                <w:b/>
                <w:bCs/>
                <w:sz w:val="18"/>
                <w:szCs w:val="18"/>
              </w:rPr>
            </w:pPr>
            <w:r w:rsidRPr="003F34DA">
              <w:rPr>
                <w:b/>
                <w:bCs/>
                <w:sz w:val="18"/>
                <w:szCs w:val="18"/>
              </w:rPr>
              <w:t>01 05 00 00 00 0000 000</w:t>
            </w:r>
          </w:p>
        </w:tc>
        <w:tc>
          <w:tcPr>
            <w:tcW w:w="1323" w:type="dxa"/>
            <w:tcBorders>
              <w:top w:val="nil"/>
              <w:left w:val="nil"/>
              <w:bottom w:val="single" w:sz="4" w:space="0" w:color="auto"/>
              <w:right w:val="single" w:sz="4" w:space="0" w:color="auto"/>
            </w:tcBorders>
            <w:shd w:val="clear" w:color="auto" w:fill="auto"/>
            <w:vAlign w:val="center"/>
            <w:hideMark/>
          </w:tcPr>
          <w:p w14:paraId="767FD801" w14:textId="77777777" w:rsidR="003F34DA" w:rsidRPr="003F34DA" w:rsidRDefault="003F34DA" w:rsidP="003F34DA">
            <w:pPr>
              <w:ind w:left="-108" w:right="-61"/>
              <w:jc w:val="center"/>
              <w:rPr>
                <w:b/>
                <w:bCs/>
                <w:sz w:val="18"/>
                <w:szCs w:val="18"/>
              </w:rPr>
            </w:pPr>
            <w:r w:rsidRPr="003F34DA">
              <w:rPr>
                <w:b/>
                <w:bCs/>
                <w:sz w:val="18"/>
                <w:szCs w:val="18"/>
              </w:rPr>
              <w:t>140 069,8</w:t>
            </w:r>
          </w:p>
        </w:tc>
        <w:tc>
          <w:tcPr>
            <w:tcW w:w="1229" w:type="dxa"/>
            <w:tcBorders>
              <w:top w:val="nil"/>
              <w:left w:val="nil"/>
              <w:bottom w:val="single" w:sz="4" w:space="0" w:color="auto"/>
              <w:right w:val="single" w:sz="4" w:space="0" w:color="auto"/>
            </w:tcBorders>
            <w:shd w:val="clear" w:color="auto" w:fill="auto"/>
            <w:vAlign w:val="center"/>
            <w:hideMark/>
          </w:tcPr>
          <w:p w14:paraId="218EA2EA" w14:textId="77777777" w:rsidR="003F34DA" w:rsidRPr="003F34DA" w:rsidRDefault="003F34DA" w:rsidP="003F34DA">
            <w:pPr>
              <w:ind w:left="-108" w:right="-108"/>
              <w:jc w:val="center"/>
              <w:rPr>
                <w:b/>
                <w:bCs/>
                <w:sz w:val="18"/>
                <w:szCs w:val="18"/>
              </w:rPr>
            </w:pPr>
            <w:r w:rsidRPr="003F34DA">
              <w:rPr>
                <w:b/>
                <w:bCs/>
                <w:sz w:val="18"/>
                <w:szCs w:val="18"/>
              </w:rPr>
              <w:t>0,0</w:t>
            </w:r>
          </w:p>
        </w:tc>
        <w:tc>
          <w:tcPr>
            <w:tcW w:w="1276" w:type="dxa"/>
            <w:tcBorders>
              <w:top w:val="nil"/>
              <w:left w:val="nil"/>
              <w:bottom w:val="single" w:sz="4" w:space="0" w:color="auto"/>
              <w:right w:val="single" w:sz="4" w:space="0" w:color="auto"/>
            </w:tcBorders>
            <w:shd w:val="clear" w:color="auto" w:fill="auto"/>
            <w:vAlign w:val="center"/>
            <w:hideMark/>
          </w:tcPr>
          <w:p w14:paraId="780CAAEB" w14:textId="77777777" w:rsidR="003F34DA" w:rsidRPr="003F34DA" w:rsidRDefault="003F34DA" w:rsidP="003F34DA">
            <w:pPr>
              <w:ind w:left="-108" w:right="-108"/>
              <w:jc w:val="center"/>
              <w:rPr>
                <w:b/>
                <w:bCs/>
                <w:sz w:val="18"/>
                <w:szCs w:val="18"/>
              </w:rPr>
            </w:pPr>
            <w:r w:rsidRPr="003F34DA">
              <w:rPr>
                <w:b/>
                <w:bCs/>
                <w:sz w:val="18"/>
                <w:szCs w:val="18"/>
              </w:rPr>
              <w:t>0,0</w:t>
            </w:r>
          </w:p>
        </w:tc>
      </w:tr>
      <w:tr w:rsidR="003F34DA" w:rsidRPr="003F34DA" w14:paraId="5E0B92E3" w14:textId="77777777" w:rsidTr="005D3865">
        <w:trPr>
          <w:trHeight w:val="70"/>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14EB3216" w14:textId="77777777" w:rsidR="003F34DA" w:rsidRPr="003F34DA" w:rsidRDefault="003F34DA" w:rsidP="003F34DA">
            <w:pPr>
              <w:jc w:val="both"/>
              <w:rPr>
                <w:sz w:val="18"/>
                <w:szCs w:val="18"/>
              </w:rPr>
            </w:pPr>
            <w:r w:rsidRPr="003F34DA">
              <w:rPr>
                <w:sz w:val="18"/>
                <w:szCs w:val="18"/>
              </w:rPr>
              <w:t>Увеличение прочих остатков денежных средств бюджетов муниципальных районов</w:t>
            </w:r>
          </w:p>
        </w:tc>
        <w:tc>
          <w:tcPr>
            <w:tcW w:w="1417" w:type="dxa"/>
            <w:tcBorders>
              <w:top w:val="nil"/>
              <w:left w:val="nil"/>
              <w:bottom w:val="single" w:sz="4" w:space="0" w:color="auto"/>
              <w:right w:val="single" w:sz="4" w:space="0" w:color="auto"/>
            </w:tcBorders>
            <w:shd w:val="clear" w:color="auto" w:fill="auto"/>
            <w:vAlign w:val="center"/>
            <w:hideMark/>
          </w:tcPr>
          <w:p w14:paraId="1DED35AF" w14:textId="77777777" w:rsidR="003F34DA" w:rsidRPr="003F34DA" w:rsidRDefault="003F34DA" w:rsidP="003F34DA">
            <w:pPr>
              <w:rPr>
                <w:b/>
                <w:bCs/>
                <w:sz w:val="18"/>
                <w:szCs w:val="18"/>
              </w:rPr>
            </w:pPr>
            <w:r w:rsidRPr="003F34DA">
              <w:rPr>
                <w:b/>
                <w:bCs/>
                <w:sz w:val="18"/>
                <w:szCs w:val="18"/>
              </w:rPr>
              <w:t>01 05 02 01 05 0000 510</w:t>
            </w:r>
          </w:p>
        </w:tc>
        <w:tc>
          <w:tcPr>
            <w:tcW w:w="1323" w:type="dxa"/>
            <w:tcBorders>
              <w:top w:val="nil"/>
              <w:left w:val="nil"/>
              <w:bottom w:val="single" w:sz="4" w:space="0" w:color="auto"/>
              <w:right w:val="single" w:sz="4" w:space="0" w:color="auto"/>
            </w:tcBorders>
            <w:shd w:val="clear" w:color="auto" w:fill="auto"/>
            <w:vAlign w:val="center"/>
            <w:hideMark/>
          </w:tcPr>
          <w:p w14:paraId="30313D30" w14:textId="77777777" w:rsidR="003F34DA" w:rsidRPr="003F34DA" w:rsidRDefault="003F34DA" w:rsidP="003F34DA">
            <w:pPr>
              <w:ind w:left="-108" w:right="-61"/>
              <w:jc w:val="center"/>
              <w:rPr>
                <w:sz w:val="18"/>
                <w:szCs w:val="18"/>
              </w:rPr>
            </w:pPr>
            <w:r w:rsidRPr="003F34DA">
              <w:rPr>
                <w:sz w:val="18"/>
                <w:szCs w:val="18"/>
              </w:rPr>
              <w:t>2 733 396,3</w:t>
            </w:r>
          </w:p>
        </w:tc>
        <w:tc>
          <w:tcPr>
            <w:tcW w:w="1229" w:type="dxa"/>
            <w:tcBorders>
              <w:top w:val="nil"/>
              <w:left w:val="nil"/>
              <w:bottom w:val="single" w:sz="4" w:space="0" w:color="auto"/>
              <w:right w:val="single" w:sz="4" w:space="0" w:color="auto"/>
            </w:tcBorders>
            <w:shd w:val="clear" w:color="auto" w:fill="auto"/>
            <w:vAlign w:val="center"/>
            <w:hideMark/>
          </w:tcPr>
          <w:p w14:paraId="6C052045" w14:textId="77777777" w:rsidR="003F34DA" w:rsidRPr="003F34DA" w:rsidRDefault="003F34DA" w:rsidP="003F34DA">
            <w:pPr>
              <w:ind w:left="-108" w:right="-108"/>
              <w:jc w:val="center"/>
              <w:rPr>
                <w:sz w:val="18"/>
                <w:szCs w:val="18"/>
              </w:rPr>
            </w:pPr>
            <w:r w:rsidRPr="003F34DA">
              <w:rPr>
                <w:sz w:val="18"/>
                <w:szCs w:val="18"/>
              </w:rPr>
              <w:t>3 518 536,2</w:t>
            </w:r>
          </w:p>
        </w:tc>
        <w:tc>
          <w:tcPr>
            <w:tcW w:w="1276" w:type="dxa"/>
            <w:tcBorders>
              <w:top w:val="nil"/>
              <w:left w:val="nil"/>
              <w:bottom w:val="single" w:sz="4" w:space="0" w:color="auto"/>
              <w:right w:val="single" w:sz="4" w:space="0" w:color="auto"/>
            </w:tcBorders>
            <w:shd w:val="clear" w:color="auto" w:fill="auto"/>
            <w:vAlign w:val="center"/>
            <w:hideMark/>
          </w:tcPr>
          <w:p w14:paraId="1BB3DBFF" w14:textId="77777777" w:rsidR="003F34DA" w:rsidRPr="003F34DA" w:rsidRDefault="003F34DA" w:rsidP="003F34DA">
            <w:pPr>
              <w:ind w:left="-108" w:right="-108"/>
              <w:jc w:val="center"/>
              <w:rPr>
                <w:sz w:val="18"/>
                <w:szCs w:val="18"/>
              </w:rPr>
            </w:pPr>
            <w:r w:rsidRPr="003F34DA">
              <w:rPr>
                <w:sz w:val="18"/>
                <w:szCs w:val="18"/>
              </w:rPr>
              <w:t>3 414 724,2</w:t>
            </w:r>
          </w:p>
        </w:tc>
      </w:tr>
      <w:tr w:rsidR="003F34DA" w:rsidRPr="003F34DA" w14:paraId="1C98F16B" w14:textId="77777777" w:rsidTr="005D3865">
        <w:trPr>
          <w:trHeight w:val="70"/>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7D0EF2B7" w14:textId="77777777" w:rsidR="003F34DA" w:rsidRPr="003F34DA" w:rsidRDefault="003F34DA" w:rsidP="003F34DA">
            <w:pPr>
              <w:jc w:val="both"/>
              <w:rPr>
                <w:sz w:val="18"/>
                <w:szCs w:val="18"/>
              </w:rPr>
            </w:pPr>
            <w:r w:rsidRPr="003F34DA">
              <w:rPr>
                <w:sz w:val="18"/>
                <w:szCs w:val="18"/>
              </w:rPr>
              <w:t>Уменьшение прочих остатков денежных средств бюджетов муниципальных районов</w:t>
            </w:r>
          </w:p>
        </w:tc>
        <w:tc>
          <w:tcPr>
            <w:tcW w:w="1417" w:type="dxa"/>
            <w:tcBorders>
              <w:top w:val="nil"/>
              <w:left w:val="nil"/>
              <w:bottom w:val="single" w:sz="4" w:space="0" w:color="auto"/>
              <w:right w:val="single" w:sz="4" w:space="0" w:color="auto"/>
            </w:tcBorders>
            <w:shd w:val="clear" w:color="auto" w:fill="auto"/>
            <w:vAlign w:val="center"/>
            <w:hideMark/>
          </w:tcPr>
          <w:p w14:paraId="41825808" w14:textId="77777777" w:rsidR="003F34DA" w:rsidRPr="003F34DA" w:rsidRDefault="003F34DA" w:rsidP="003F34DA">
            <w:pPr>
              <w:rPr>
                <w:b/>
                <w:bCs/>
                <w:sz w:val="18"/>
                <w:szCs w:val="18"/>
              </w:rPr>
            </w:pPr>
            <w:r w:rsidRPr="003F34DA">
              <w:rPr>
                <w:b/>
                <w:bCs/>
                <w:sz w:val="18"/>
                <w:szCs w:val="18"/>
              </w:rPr>
              <w:t>01 05 02 01 05 0000 610</w:t>
            </w:r>
          </w:p>
        </w:tc>
        <w:tc>
          <w:tcPr>
            <w:tcW w:w="1323" w:type="dxa"/>
            <w:tcBorders>
              <w:top w:val="nil"/>
              <w:left w:val="nil"/>
              <w:bottom w:val="single" w:sz="4" w:space="0" w:color="auto"/>
              <w:right w:val="single" w:sz="4" w:space="0" w:color="auto"/>
            </w:tcBorders>
            <w:shd w:val="clear" w:color="auto" w:fill="auto"/>
            <w:vAlign w:val="center"/>
            <w:hideMark/>
          </w:tcPr>
          <w:p w14:paraId="407806FE" w14:textId="77777777" w:rsidR="003F34DA" w:rsidRPr="003F34DA" w:rsidRDefault="003F34DA" w:rsidP="003F34DA">
            <w:pPr>
              <w:ind w:left="-108" w:right="-61"/>
              <w:jc w:val="center"/>
              <w:rPr>
                <w:sz w:val="18"/>
                <w:szCs w:val="18"/>
              </w:rPr>
            </w:pPr>
            <w:r w:rsidRPr="003F34DA">
              <w:rPr>
                <w:sz w:val="18"/>
                <w:szCs w:val="18"/>
              </w:rPr>
              <w:t>2 873 466,1</w:t>
            </w:r>
          </w:p>
        </w:tc>
        <w:tc>
          <w:tcPr>
            <w:tcW w:w="1229" w:type="dxa"/>
            <w:tcBorders>
              <w:top w:val="nil"/>
              <w:left w:val="nil"/>
              <w:bottom w:val="single" w:sz="4" w:space="0" w:color="auto"/>
              <w:right w:val="single" w:sz="4" w:space="0" w:color="auto"/>
            </w:tcBorders>
            <w:shd w:val="clear" w:color="auto" w:fill="auto"/>
            <w:vAlign w:val="center"/>
            <w:hideMark/>
          </w:tcPr>
          <w:p w14:paraId="57B1212D" w14:textId="77777777" w:rsidR="003F34DA" w:rsidRPr="003F34DA" w:rsidRDefault="003F34DA" w:rsidP="003F34DA">
            <w:pPr>
              <w:ind w:left="-108" w:right="-108"/>
              <w:jc w:val="center"/>
              <w:rPr>
                <w:sz w:val="18"/>
                <w:szCs w:val="18"/>
              </w:rPr>
            </w:pPr>
            <w:r w:rsidRPr="003F34DA">
              <w:rPr>
                <w:sz w:val="18"/>
                <w:szCs w:val="18"/>
              </w:rPr>
              <w:t>3 518 536,2</w:t>
            </w:r>
          </w:p>
        </w:tc>
        <w:tc>
          <w:tcPr>
            <w:tcW w:w="1276" w:type="dxa"/>
            <w:tcBorders>
              <w:top w:val="nil"/>
              <w:left w:val="nil"/>
              <w:bottom w:val="single" w:sz="4" w:space="0" w:color="auto"/>
              <w:right w:val="single" w:sz="4" w:space="0" w:color="auto"/>
            </w:tcBorders>
            <w:shd w:val="clear" w:color="auto" w:fill="auto"/>
            <w:vAlign w:val="center"/>
            <w:hideMark/>
          </w:tcPr>
          <w:p w14:paraId="4152B28F" w14:textId="77777777" w:rsidR="003F34DA" w:rsidRPr="003F34DA" w:rsidRDefault="003F34DA" w:rsidP="003F34DA">
            <w:pPr>
              <w:ind w:left="-108" w:right="-108"/>
              <w:jc w:val="center"/>
              <w:rPr>
                <w:sz w:val="18"/>
                <w:szCs w:val="18"/>
              </w:rPr>
            </w:pPr>
            <w:r w:rsidRPr="003F34DA">
              <w:rPr>
                <w:sz w:val="18"/>
                <w:szCs w:val="18"/>
              </w:rPr>
              <w:t>3 414 724,2</w:t>
            </w:r>
          </w:p>
        </w:tc>
      </w:tr>
    </w:tbl>
    <w:p w14:paraId="03C42BA0" w14:textId="02DDCDB3" w:rsidR="003F34DA" w:rsidRDefault="003F34DA" w:rsidP="00A91A88">
      <w:pPr>
        <w:tabs>
          <w:tab w:val="left" w:pos="284"/>
          <w:tab w:val="left" w:pos="709"/>
        </w:tabs>
        <w:ind w:firstLine="425"/>
        <w:jc w:val="both"/>
        <w:rPr>
          <w:sz w:val="18"/>
          <w:szCs w:val="18"/>
        </w:rPr>
      </w:pPr>
    </w:p>
    <w:p w14:paraId="1228F9F6" w14:textId="77777777" w:rsidR="003F34DA" w:rsidRPr="00472419" w:rsidRDefault="003F34DA" w:rsidP="00A91A88">
      <w:pPr>
        <w:tabs>
          <w:tab w:val="left" w:pos="284"/>
          <w:tab w:val="left" w:pos="709"/>
        </w:tabs>
        <w:ind w:firstLine="425"/>
        <w:jc w:val="both"/>
        <w:rPr>
          <w:sz w:val="18"/>
          <w:szCs w:val="18"/>
        </w:rPr>
      </w:pPr>
    </w:p>
    <w:p w14:paraId="37EC68F6" w14:textId="71E69AED" w:rsidR="00394A24" w:rsidRDefault="00394A24" w:rsidP="00BC0E39">
      <w:pPr>
        <w:jc w:val="both"/>
        <w:rPr>
          <w:sz w:val="18"/>
          <w:szCs w:val="18"/>
        </w:rPr>
      </w:pPr>
    </w:p>
    <w:p w14:paraId="24A02016" w14:textId="77777777" w:rsidR="005D3865" w:rsidRPr="005D3865" w:rsidRDefault="005D3865" w:rsidP="005D3865">
      <w:pPr>
        <w:ind w:firstLine="709"/>
        <w:jc w:val="right"/>
        <w:rPr>
          <w:i/>
          <w:sz w:val="18"/>
          <w:szCs w:val="18"/>
        </w:rPr>
      </w:pPr>
      <w:r w:rsidRPr="005D3865">
        <w:rPr>
          <w:i/>
          <w:sz w:val="18"/>
          <w:szCs w:val="18"/>
        </w:rPr>
        <w:t>Приложение 2</w:t>
      </w:r>
    </w:p>
    <w:p w14:paraId="2DFBB559" w14:textId="77777777" w:rsidR="005D3865" w:rsidRPr="005D3865" w:rsidRDefault="005D3865" w:rsidP="005D3865">
      <w:pPr>
        <w:ind w:firstLine="709"/>
        <w:jc w:val="right"/>
        <w:rPr>
          <w:i/>
          <w:sz w:val="18"/>
          <w:szCs w:val="18"/>
        </w:rPr>
      </w:pPr>
      <w:r w:rsidRPr="005D3865">
        <w:rPr>
          <w:i/>
          <w:sz w:val="18"/>
          <w:szCs w:val="18"/>
        </w:rPr>
        <w:t>к бюджету Рамонского</w:t>
      </w:r>
    </w:p>
    <w:p w14:paraId="2C68EA81" w14:textId="77777777" w:rsidR="005D3865" w:rsidRPr="005D3865" w:rsidRDefault="005D3865" w:rsidP="005D3865">
      <w:pPr>
        <w:ind w:firstLine="709"/>
        <w:jc w:val="right"/>
        <w:rPr>
          <w:i/>
          <w:sz w:val="18"/>
          <w:szCs w:val="18"/>
        </w:rPr>
      </w:pPr>
      <w:r w:rsidRPr="005D3865">
        <w:rPr>
          <w:i/>
          <w:sz w:val="18"/>
          <w:szCs w:val="18"/>
        </w:rPr>
        <w:t>муниципального района</w:t>
      </w:r>
    </w:p>
    <w:p w14:paraId="4FF9222A" w14:textId="77777777" w:rsidR="005D3865" w:rsidRPr="005D3865" w:rsidRDefault="005D3865" w:rsidP="005D3865">
      <w:pPr>
        <w:ind w:firstLine="709"/>
        <w:jc w:val="right"/>
        <w:rPr>
          <w:i/>
          <w:sz w:val="18"/>
          <w:szCs w:val="18"/>
        </w:rPr>
      </w:pPr>
      <w:r w:rsidRPr="005D3865">
        <w:rPr>
          <w:i/>
          <w:sz w:val="18"/>
          <w:szCs w:val="18"/>
        </w:rPr>
        <w:t>Воронежской области на</w:t>
      </w:r>
    </w:p>
    <w:p w14:paraId="23A09427" w14:textId="77777777" w:rsidR="005D3865" w:rsidRPr="005D3865" w:rsidRDefault="005D3865" w:rsidP="005D3865">
      <w:pPr>
        <w:ind w:firstLine="709"/>
        <w:jc w:val="right"/>
        <w:rPr>
          <w:i/>
          <w:sz w:val="18"/>
          <w:szCs w:val="18"/>
        </w:rPr>
      </w:pPr>
      <w:r w:rsidRPr="005D3865">
        <w:rPr>
          <w:i/>
          <w:sz w:val="18"/>
          <w:szCs w:val="18"/>
        </w:rPr>
        <w:t>2025 год и на плановый период</w:t>
      </w:r>
    </w:p>
    <w:p w14:paraId="62606F69" w14:textId="77777777" w:rsidR="005D3865" w:rsidRPr="005D3865" w:rsidRDefault="005D3865" w:rsidP="005D3865">
      <w:pPr>
        <w:jc w:val="right"/>
        <w:rPr>
          <w:i/>
          <w:sz w:val="18"/>
          <w:szCs w:val="18"/>
        </w:rPr>
      </w:pPr>
      <w:r w:rsidRPr="005D3865">
        <w:rPr>
          <w:i/>
          <w:sz w:val="18"/>
          <w:szCs w:val="18"/>
        </w:rPr>
        <w:t>2026 и 2027 годов</w:t>
      </w:r>
    </w:p>
    <w:p w14:paraId="289F07C8" w14:textId="77777777" w:rsidR="005D3865" w:rsidRPr="005D3865" w:rsidRDefault="005D3865" w:rsidP="005D3865">
      <w:pPr>
        <w:spacing w:line="360" w:lineRule="auto"/>
        <w:ind w:firstLine="709"/>
        <w:jc w:val="right"/>
        <w:rPr>
          <w:i/>
          <w:sz w:val="18"/>
          <w:szCs w:val="18"/>
        </w:rPr>
      </w:pPr>
    </w:p>
    <w:p w14:paraId="77FA4810" w14:textId="77777777" w:rsidR="005D3865" w:rsidRPr="005D3865" w:rsidRDefault="005D3865" w:rsidP="005D3865">
      <w:pPr>
        <w:ind w:firstLine="709"/>
        <w:jc w:val="center"/>
        <w:rPr>
          <w:b/>
          <w:i/>
          <w:sz w:val="18"/>
          <w:szCs w:val="18"/>
        </w:rPr>
      </w:pPr>
      <w:r w:rsidRPr="005D3865">
        <w:rPr>
          <w:b/>
          <w:i/>
          <w:sz w:val="18"/>
          <w:szCs w:val="18"/>
        </w:rPr>
        <w:t xml:space="preserve">Поступление доходов районного бюджета по кодам видов доходов, подвидов доходов </w:t>
      </w:r>
      <w:r w:rsidRPr="005D3865">
        <w:rPr>
          <w:b/>
          <w:bCs/>
          <w:i/>
          <w:sz w:val="18"/>
          <w:szCs w:val="18"/>
        </w:rPr>
        <w:t>на 2025 год и на плановый период 2026 и 2027 годов</w:t>
      </w:r>
    </w:p>
    <w:p w14:paraId="6A856BDB" w14:textId="77777777" w:rsidR="005D3865" w:rsidRPr="005D3865" w:rsidRDefault="005D3865" w:rsidP="005D3865">
      <w:pPr>
        <w:ind w:firstLine="709"/>
        <w:jc w:val="right"/>
        <w:rPr>
          <w:sz w:val="18"/>
          <w:szCs w:val="18"/>
        </w:rPr>
      </w:pPr>
      <w:r w:rsidRPr="005D3865">
        <w:rPr>
          <w:sz w:val="18"/>
          <w:szCs w:val="18"/>
        </w:rPr>
        <w:t>(тыс. рублей)</w:t>
      </w:r>
    </w:p>
    <w:tbl>
      <w:tblPr>
        <w:tblW w:w="9493" w:type="dxa"/>
        <w:tblInd w:w="113" w:type="dxa"/>
        <w:tblLook w:val="04A0" w:firstRow="1" w:lastRow="0" w:firstColumn="1" w:lastColumn="0" w:noHBand="0" w:noVBand="1"/>
      </w:tblPr>
      <w:tblGrid>
        <w:gridCol w:w="1696"/>
        <w:gridCol w:w="3988"/>
        <w:gridCol w:w="1257"/>
        <w:gridCol w:w="1276"/>
        <w:gridCol w:w="1276"/>
      </w:tblGrid>
      <w:tr w:rsidR="005D3865" w:rsidRPr="005D3865" w14:paraId="451E5FA6" w14:textId="77777777" w:rsidTr="005D3865">
        <w:trPr>
          <w:trHeight w:val="315"/>
        </w:trPr>
        <w:tc>
          <w:tcPr>
            <w:tcW w:w="1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A22104" w14:textId="77777777" w:rsidR="005D3865" w:rsidRPr="005D3865" w:rsidRDefault="005D3865" w:rsidP="005D3865">
            <w:pPr>
              <w:jc w:val="center"/>
              <w:rPr>
                <w:b/>
                <w:bCs/>
                <w:color w:val="000000"/>
                <w:sz w:val="18"/>
                <w:szCs w:val="18"/>
              </w:rPr>
            </w:pPr>
            <w:r w:rsidRPr="005D3865">
              <w:rPr>
                <w:b/>
                <w:bCs/>
                <w:color w:val="000000"/>
                <w:sz w:val="18"/>
                <w:szCs w:val="18"/>
              </w:rPr>
              <w:t>Код показателя</w:t>
            </w:r>
          </w:p>
        </w:tc>
        <w:tc>
          <w:tcPr>
            <w:tcW w:w="3988" w:type="dxa"/>
            <w:tcBorders>
              <w:top w:val="single" w:sz="4" w:space="0" w:color="auto"/>
              <w:left w:val="nil"/>
              <w:bottom w:val="single" w:sz="4" w:space="0" w:color="auto"/>
              <w:right w:val="single" w:sz="4" w:space="0" w:color="auto"/>
            </w:tcBorders>
            <w:shd w:val="clear" w:color="000000" w:fill="FFFFFF"/>
            <w:vAlign w:val="center"/>
            <w:hideMark/>
          </w:tcPr>
          <w:p w14:paraId="74D991B5" w14:textId="77777777" w:rsidR="005D3865" w:rsidRPr="005D3865" w:rsidRDefault="005D3865" w:rsidP="005D3865">
            <w:pPr>
              <w:jc w:val="center"/>
              <w:rPr>
                <w:b/>
                <w:bCs/>
                <w:color w:val="000000"/>
                <w:sz w:val="18"/>
                <w:szCs w:val="18"/>
              </w:rPr>
            </w:pPr>
            <w:r w:rsidRPr="005D3865">
              <w:rPr>
                <w:b/>
                <w:bCs/>
                <w:color w:val="000000"/>
                <w:sz w:val="18"/>
                <w:szCs w:val="18"/>
              </w:rPr>
              <w:t>Наименование показателя</w:t>
            </w:r>
          </w:p>
        </w:tc>
        <w:tc>
          <w:tcPr>
            <w:tcW w:w="1257" w:type="dxa"/>
            <w:tcBorders>
              <w:top w:val="single" w:sz="4" w:space="0" w:color="auto"/>
              <w:left w:val="nil"/>
              <w:bottom w:val="single" w:sz="4" w:space="0" w:color="auto"/>
              <w:right w:val="single" w:sz="4" w:space="0" w:color="auto"/>
            </w:tcBorders>
            <w:shd w:val="clear" w:color="000000" w:fill="FFFFFF"/>
            <w:vAlign w:val="center"/>
            <w:hideMark/>
          </w:tcPr>
          <w:p w14:paraId="59B7C53D" w14:textId="77777777" w:rsidR="005D3865" w:rsidRPr="005D3865" w:rsidRDefault="005D3865" w:rsidP="005D3865">
            <w:pPr>
              <w:jc w:val="center"/>
              <w:rPr>
                <w:b/>
                <w:bCs/>
                <w:color w:val="000000"/>
                <w:sz w:val="18"/>
                <w:szCs w:val="18"/>
              </w:rPr>
            </w:pPr>
            <w:r w:rsidRPr="005D3865">
              <w:rPr>
                <w:b/>
                <w:bCs/>
                <w:color w:val="000000"/>
                <w:sz w:val="18"/>
                <w:szCs w:val="18"/>
              </w:rPr>
              <w:t>2025 год</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A1691FE" w14:textId="77777777" w:rsidR="005D3865" w:rsidRPr="005D3865" w:rsidRDefault="005D3865" w:rsidP="005D3865">
            <w:pPr>
              <w:jc w:val="center"/>
              <w:rPr>
                <w:b/>
                <w:bCs/>
                <w:color w:val="000000"/>
                <w:sz w:val="18"/>
                <w:szCs w:val="18"/>
              </w:rPr>
            </w:pPr>
            <w:r w:rsidRPr="005D3865">
              <w:rPr>
                <w:b/>
                <w:bCs/>
                <w:color w:val="000000"/>
                <w:sz w:val="18"/>
                <w:szCs w:val="18"/>
              </w:rPr>
              <w:t>2026 год</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EEBBF80" w14:textId="77777777" w:rsidR="005D3865" w:rsidRPr="005D3865" w:rsidRDefault="005D3865" w:rsidP="005D3865">
            <w:pPr>
              <w:jc w:val="center"/>
              <w:rPr>
                <w:b/>
                <w:bCs/>
                <w:color w:val="000000"/>
                <w:sz w:val="18"/>
                <w:szCs w:val="18"/>
              </w:rPr>
            </w:pPr>
            <w:r w:rsidRPr="005D3865">
              <w:rPr>
                <w:b/>
                <w:bCs/>
                <w:color w:val="000000"/>
                <w:sz w:val="18"/>
                <w:szCs w:val="18"/>
              </w:rPr>
              <w:t>2027 год</w:t>
            </w:r>
          </w:p>
        </w:tc>
      </w:tr>
      <w:tr w:rsidR="005D3865" w:rsidRPr="005D3865" w14:paraId="3A92FB98" w14:textId="77777777" w:rsidTr="005D3865">
        <w:trPr>
          <w:trHeight w:val="31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39484E74" w14:textId="77777777" w:rsidR="005D3865" w:rsidRPr="005D3865" w:rsidRDefault="005D3865" w:rsidP="005D3865">
            <w:pPr>
              <w:jc w:val="center"/>
              <w:rPr>
                <w:b/>
                <w:bCs/>
                <w:color w:val="000000"/>
                <w:sz w:val="18"/>
                <w:szCs w:val="18"/>
              </w:rPr>
            </w:pPr>
            <w:r w:rsidRPr="005D3865">
              <w:rPr>
                <w:b/>
                <w:bCs/>
                <w:color w:val="000000"/>
                <w:sz w:val="18"/>
                <w:szCs w:val="18"/>
              </w:rPr>
              <w:t>1</w:t>
            </w:r>
          </w:p>
        </w:tc>
        <w:tc>
          <w:tcPr>
            <w:tcW w:w="3988" w:type="dxa"/>
            <w:tcBorders>
              <w:top w:val="nil"/>
              <w:left w:val="nil"/>
              <w:bottom w:val="single" w:sz="4" w:space="0" w:color="auto"/>
              <w:right w:val="single" w:sz="4" w:space="0" w:color="auto"/>
            </w:tcBorders>
            <w:shd w:val="clear" w:color="000000" w:fill="FFFFFF"/>
            <w:vAlign w:val="center"/>
            <w:hideMark/>
          </w:tcPr>
          <w:p w14:paraId="25F6883E" w14:textId="77777777" w:rsidR="005D3865" w:rsidRPr="005D3865" w:rsidRDefault="005D3865" w:rsidP="005D3865">
            <w:pPr>
              <w:jc w:val="center"/>
              <w:rPr>
                <w:b/>
                <w:bCs/>
                <w:color w:val="000000"/>
                <w:sz w:val="18"/>
                <w:szCs w:val="18"/>
              </w:rPr>
            </w:pPr>
            <w:r w:rsidRPr="005D3865">
              <w:rPr>
                <w:b/>
                <w:bCs/>
                <w:color w:val="000000"/>
                <w:sz w:val="18"/>
                <w:szCs w:val="18"/>
              </w:rPr>
              <w:t>2</w:t>
            </w:r>
          </w:p>
        </w:tc>
        <w:tc>
          <w:tcPr>
            <w:tcW w:w="1257" w:type="dxa"/>
            <w:tcBorders>
              <w:top w:val="nil"/>
              <w:left w:val="nil"/>
              <w:bottom w:val="single" w:sz="4" w:space="0" w:color="auto"/>
              <w:right w:val="single" w:sz="4" w:space="0" w:color="auto"/>
            </w:tcBorders>
            <w:shd w:val="clear" w:color="000000" w:fill="FFFFFF"/>
            <w:vAlign w:val="center"/>
            <w:hideMark/>
          </w:tcPr>
          <w:p w14:paraId="7DD56CAA" w14:textId="77777777" w:rsidR="005D3865" w:rsidRPr="005D3865" w:rsidRDefault="005D3865" w:rsidP="005D3865">
            <w:pPr>
              <w:jc w:val="center"/>
              <w:rPr>
                <w:b/>
                <w:bCs/>
                <w:sz w:val="18"/>
                <w:szCs w:val="18"/>
              </w:rPr>
            </w:pPr>
            <w:r w:rsidRPr="005D3865">
              <w:rPr>
                <w:b/>
                <w:bCs/>
                <w:sz w:val="18"/>
                <w:szCs w:val="18"/>
              </w:rPr>
              <w:t>3</w:t>
            </w:r>
          </w:p>
        </w:tc>
        <w:tc>
          <w:tcPr>
            <w:tcW w:w="1276" w:type="dxa"/>
            <w:tcBorders>
              <w:top w:val="nil"/>
              <w:left w:val="nil"/>
              <w:bottom w:val="single" w:sz="4" w:space="0" w:color="auto"/>
              <w:right w:val="single" w:sz="4" w:space="0" w:color="auto"/>
            </w:tcBorders>
            <w:shd w:val="clear" w:color="000000" w:fill="FFFFFF"/>
            <w:vAlign w:val="center"/>
            <w:hideMark/>
          </w:tcPr>
          <w:p w14:paraId="7FB6B429" w14:textId="77777777" w:rsidR="005D3865" w:rsidRPr="005D3865" w:rsidRDefault="005D3865" w:rsidP="005D3865">
            <w:pPr>
              <w:jc w:val="center"/>
              <w:rPr>
                <w:b/>
                <w:bCs/>
                <w:color w:val="000000"/>
                <w:sz w:val="18"/>
                <w:szCs w:val="18"/>
              </w:rPr>
            </w:pPr>
            <w:r w:rsidRPr="005D3865">
              <w:rPr>
                <w:b/>
                <w:bCs/>
                <w:color w:val="000000"/>
                <w:sz w:val="18"/>
                <w:szCs w:val="18"/>
              </w:rPr>
              <w:t>4</w:t>
            </w:r>
          </w:p>
        </w:tc>
        <w:tc>
          <w:tcPr>
            <w:tcW w:w="1276" w:type="dxa"/>
            <w:tcBorders>
              <w:top w:val="nil"/>
              <w:left w:val="nil"/>
              <w:bottom w:val="single" w:sz="4" w:space="0" w:color="auto"/>
              <w:right w:val="single" w:sz="4" w:space="0" w:color="auto"/>
            </w:tcBorders>
            <w:shd w:val="clear" w:color="000000" w:fill="FFFFFF"/>
            <w:vAlign w:val="center"/>
            <w:hideMark/>
          </w:tcPr>
          <w:p w14:paraId="1F2A7338" w14:textId="77777777" w:rsidR="005D3865" w:rsidRPr="005D3865" w:rsidRDefault="005D3865" w:rsidP="005D3865">
            <w:pPr>
              <w:jc w:val="center"/>
              <w:rPr>
                <w:b/>
                <w:bCs/>
                <w:color w:val="000000"/>
                <w:sz w:val="18"/>
                <w:szCs w:val="18"/>
              </w:rPr>
            </w:pPr>
            <w:r w:rsidRPr="005D3865">
              <w:rPr>
                <w:b/>
                <w:bCs/>
                <w:color w:val="000000"/>
                <w:sz w:val="18"/>
                <w:szCs w:val="18"/>
              </w:rPr>
              <w:t>5</w:t>
            </w:r>
          </w:p>
        </w:tc>
      </w:tr>
      <w:tr w:rsidR="005D3865" w:rsidRPr="005D3865" w14:paraId="736FA636" w14:textId="77777777" w:rsidTr="005D3865">
        <w:trPr>
          <w:trHeight w:val="31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33CABE4D" w14:textId="77777777" w:rsidR="005D3865" w:rsidRPr="005D3865" w:rsidRDefault="005D3865" w:rsidP="005D3865">
            <w:pPr>
              <w:jc w:val="right"/>
              <w:rPr>
                <w:b/>
                <w:bCs/>
                <w:color w:val="000000"/>
                <w:sz w:val="18"/>
                <w:szCs w:val="18"/>
              </w:rPr>
            </w:pPr>
            <w:r w:rsidRPr="005D3865">
              <w:rPr>
                <w:b/>
                <w:bCs/>
                <w:color w:val="000000"/>
                <w:sz w:val="18"/>
                <w:szCs w:val="18"/>
              </w:rPr>
              <w:t>000 8 50 00000 00 0000 000</w:t>
            </w:r>
          </w:p>
        </w:tc>
        <w:tc>
          <w:tcPr>
            <w:tcW w:w="3988" w:type="dxa"/>
            <w:tcBorders>
              <w:top w:val="nil"/>
              <w:left w:val="nil"/>
              <w:bottom w:val="single" w:sz="4" w:space="0" w:color="auto"/>
              <w:right w:val="single" w:sz="4" w:space="0" w:color="auto"/>
            </w:tcBorders>
            <w:shd w:val="clear" w:color="000000" w:fill="FFFFFF"/>
            <w:vAlign w:val="center"/>
            <w:hideMark/>
          </w:tcPr>
          <w:p w14:paraId="03F35FC6" w14:textId="77777777" w:rsidR="005D3865" w:rsidRPr="005D3865" w:rsidRDefault="005D3865" w:rsidP="005D3865">
            <w:pPr>
              <w:rPr>
                <w:b/>
                <w:bCs/>
                <w:color w:val="000000"/>
                <w:sz w:val="18"/>
                <w:szCs w:val="18"/>
              </w:rPr>
            </w:pPr>
            <w:r w:rsidRPr="005D3865">
              <w:rPr>
                <w:b/>
                <w:bCs/>
                <w:color w:val="000000"/>
                <w:sz w:val="18"/>
                <w:szCs w:val="18"/>
              </w:rPr>
              <w:t>ВСЕГО</w:t>
            </w:r>
          </w:p>
        </w:tc>
        <w:tc>
          <w:tcPr>
            <w:tcW w:w="1257" w:type="dxa"/>
            <w:tcBorders>
              <w:top w:val="nil"/>
              <w:left w:val="nil"/>
              <w:bottom w:val="single" w:sz="4" w:space="0" w:color="auto"/>
              <w:right w:val="single" w:sz="4" w:space="0" w:color="auto"/>
            </w:tcBorders>
            <w:shd w:val="clear" w:color="000000" w:fill="FFFFFF"/>
            <w:vAlign w:val="center"/>
            <w:hideMark/>
          </w:tcPr>
          <w:p w14:paraId="2AADF391" w14:textId="77777777" w:rsidR="005D3865" w:rsidRPr="005D3865" w:rsidRDefault="005D3865" w:rsidP="005D3865">
            <w:pPr>
              <w:ind w:left="-119"/>
              <w:jc w:val="right"/>
              <w:rPr>
                <w:b/>
                <w:bCs/>
                <w:sz w:val="18"/>
                <w:szCs w:val="18"/>
              </w:rPr>
            </w:pPr>
            <w:r w:rsidRPr="005D3865">
              <w:rPr>
                <w:b/>
                <w:bCs/>
                <w:sz w:val="18"/>
                <w:szCs w:val="18"/>
              </w:rPr>
              <w:t>2 723 396,3</w:t>
            </w:r>
          </w:p>
        </w:tc>
        <w:tc>
          <w:tcPr>
            <w:tcW w:w="1276" w:type="dxa"/>
            <w:tcBorders>
              <w:top w:val="nil"/>
              <w:left w:val="nil"/>
              <w:bottom w:val="single" w:sz="4" w:space="0" w:color="auto"/>
              <w:right w:val="single" w:sz="4" w:space="0" w:color="auto"/>
            </w:tcBorders>
            <w:shd w:val="clear" w:color="000000" w:fill="FFFFFF"/>
            <w:vAlign w:val="center"/>
            <w:hideMark/>
          </w:tcPr>
          <w:p w14:paraId="6E65C3D6" w14:textId="77777777" w:rsidR="005D3865" w:rsidRPr="005D3865" w:rsidRDefault="005D3865" w:rsidP="005D3865">
            <w:pPr>
              <w:ind w:left="-119"/>
              <w:jc w:val="right"/>
              <w:rPr>
                <w:b/>
                <w:bCs/>
                <w:sz w:val="18"/>
                <w:szCs w:val="18"/>
              </w:rPr>
            </w:pPr>
            <w:r w:rsidRPr="005D3865">
              <w:rPr>
                <w:b/>
                <w:bCs/>
                <w:sz w:val="18"/>
                <w:szCs w:val="18"/>
              </w:rPr>
              <w:t>3 518 536,2</w:t>
            </w:r>
          </w:p>
        </w:tc>
        <w:tc>
          <w:tcPr>
            <w:tcW w:w="1276" w:type="dxa"/>
            <w:tcBorders>
              <w:top w:val="nil"/>
              <w:left w:val="nil"/>
              <w:bottom w:val="single" w:sz="4" w:space="0" w:color="auto"/>
              <w:right w:val="single" w:sz="4" w:space="0" w:color="auto"/>
            </w:tcBorders>
            <w:shd w:val="clear" w:color="000000" w:fill="FFFFFF"/>
            <w:vAlign w:val="center"/>
            <w:hideMark/>
          </w:tcPr>
          <w:p w14:paraId="5116D17E" w14:textId="77777777" w:rsidR="005D3865" w:rsidRPr="005D3865" w:rsidRDefault="005D3865" w:rsidP="005D3865">
            <w:pPr>
              <w:ind w:left="-119"/>
              <w:jc w:val="right"/>
              <w:rPr>
                <w:b/>
                <w:bCs/>
                <w:sz w:val="18"/>
                <w:szCs w:val="18"/>
              </w:rPr>
            </w:pPr>
            <w:r w:rsidRPr="005D3865">
              <w:rPr>
                <w:b/>
                <w:bCs/>
                <w:sz w:val="18"/>
                <w:szCs w:val="18"/>
              </w:rPr>
              <w:t>3 414 724,2</w:t>
            </w:r>
          </w:p>
        </w:tc>
      </w:tr>
      <w:tr w:rsidR="005D3865" w:rsidRPr="005D3865" w14:paraId="67818D4D" w14:textId="77777777" w:rsidTr="005D3865">
        <w:trPr>
          <w:trHeight w:val="31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1D4864D9" w14:textId="77777777" w:rsidR="005D3865" w:rsidRPr="005D3865" w:rsidRDefault="005D3865" w:rsidP="005D3865">
            <w:pPr>
              <w:jc w:val="right"/>
              <w:rPr>
                <w:b/>
                <w:bCs/>
                <w:color w:val="000000"/>
                <w:sz w:val="18"/>
                <w:szCs w:val="18"/>
              </w:rPr>
            </w:pPr>
            <w:r w:rsidRPr="005D3865">
              <w:rPr>
                <w:b/>
                <w:bCs/>
                <w:color w:val="000000"/>
                <w:sz w:val="18"/>
                <w:szCs w:val="18"/>
              </w:rPr>
              <w:t>000 1 00 00000 00 0000 000</w:t>
            </w:r>
          </w:p>
        </w:tc>
        <w:tc>
          <w:tcPr>
            <w:tcW w:w="3988" w:type="dxa"/>
            <w:tcBorders>
              <w:top w:val="nil"/>
              <w:left w:val="nil"/>
              <w:bottom w:val="single" w:sz="4" w:space="0" w:color="auto"/>
              <w:right w:val="single" w:sz="4" w:space="0" w:color="auto"/>
            </w:tcBorders>
            <w:shd w:val="clear" w:color="000000" w:fill="FFFFFF"/>
            <w:vAlign w:val="center"/>
            <w:hideMark/>
          </w:tcPr>
          <w:p w14:paraId="7D519CCA" w14:textId="77777777" w:rsidR="005D3865" w:rsidRPr="005D3865" w:rsidRDefault="005D3865" w:rsidP="005D3865">
            <w:pPr>
              <w:rPr>
                <w:b/>
                <w:bCs/>
                <w:color w:val="000000"/>
                <w:sz w:val="18"/>
                <w:szCs w:val="18"/>
              </w:rPr>
            </w:pPr>
            <w:r w:rsidRPr="005D3865">
              <w:rPr>
                <w:b/>
                <w:bCs/>
                <w:color w:val="000000"/>
                <w:sz w:val="18"/>
                <w:szCs w:val="18"/>
              </w:rPr>
              <w:t>НАЛОГОВЫЕ И НЕНАЛОГОВЫЕ ДОХОДЫ</w:t>
            </w:r>
          </w:p>
        </w:tc>
        <w:tc>
          <w:tcPr>
            <w:tcW w:w="1257" w:type="dxa"/>
            <w:tcBorders>
              <w:top w:val="nil"/>
              <w:left w:val="nil"/>
              <w:bottom w:val="single" w:sz="4" w:space="0" w:color="auto"/>
              <w:right w:val="single" w:sz="4" w:space="0" w:color="auto"/>
            </w:tcBorders>
            <w:shd w:val="clear" w:color="000000" w:fill="FFFFFF"/>
            <w:vAlign w:val="center"/>
            <w:hideMark/>
          </w:tcPr>
          <w:p w14:paraId="3EF8E7EB" w14:textId="77777777" w:rsidR="005D3865" w:rsidRPr="005D3865" w:rsidRDefault="005D3865" w:rsidP="005D3865">
            <w:pPr>
              <w:ind w:left="-119"/>
              <w:jc w:val="right"/>
              <w:rPr>
                <w:b/>
                <w:bCs/>
                <w:sz w:val="18"/>
                <w:szCs w:val="18"/>
              </w:rPr>
            </w:pPr>
            <w:r w:rsidRPr="005D3865">
              <w:rPr>
                <w:b/>
                <w:bCs/>
                <w:sz w:val="18"/>
                <w:szCs w:val="18"/>
              </w:rPr>
              <w:t>1 478 524,0</w:t>
            </w:r>
          </w:p>
        </w:tc>
        <w:tc>
          <w:tcPr>
            <w:tcW w:w="1276" w:type="dxa"/>
            <w:tcBorders>
              <w:top w:val="nil"/>
              <w:left w:val="nil"/>
              <w:bottom w:val="single" w:sz="4" w:space="0" w:color="auto"/>
              <w:right w:val="single" w:sz="4" w:space="0" w:color="auto"/>
            </w:tcBorders>
            <w:shd w:val="clear" w:color="000000" w:fill="FFFFFF"/>
            <w:vAlign w:val="center"/>
            <w:hideMark/>
          </w:tcPr>
          <w:p w14:paraId="6DE609FF" w14:textId="77777777" w:rsidR="005D3865" w:rsidRPr="005D3865" w:rsidRDefault="005D3865" w:rsidP="005D3865">
            <w:pPr>
              <w:ind w:left="-119"/>
              <w:jc w:val="right"/>
              <w:rPr>
                <w:b/>
                <w:bCs/>
                <w:color w:val="000000"/>
                <w:sz w:val="18"/>
                <w:szCs w:val="18"/>
              </w:rPr>
            </w:pPr>
            <w:r w:rsidRPr="005D3865">
              <w:rPr>
                <w:b/>
                <w:bCs/>
                <w:color w:val="000000"/>
                <w:sz w:val="18"/>
                <w:szCs w:val="18"/>
              </w:rPr>
              <w:t>1 585 941,0</w:t>
            </w:r>
          </w:p>
        </w:tc>
        <w:tc>
          <w:tcPr>
            <w:tcW w:w="1276" w:type="dxa"/>
            <w:tcBorders>
              <w:top w:val="nil"/>
              <w:left w:val="nil"/>
              <w:bottom w:val="single" w:sz="4" w:space="0" w:color="auto"/>
              <w:right w:val="single" w:sz="4" w:space="0" w:color="auto"/>
            </w:tcBorders>
            <w:shd w:val="clear" w:color="000000" w:fill="FFFFFF"/>
            <w:vAlign w:val="center"/>
            <w:hideMark/>
          </w:tcPr>
          <w:p w14:paraId="2D1A5D7F" w14:textId="77777777" w:rsidR="005D3865" w:rsidRPr="005D3865" w:rsidRDefault="005D3865" w:rsidP="005D3865">
            <w:pPr>
              <w:ind w:left="-119"/>
              <w:jc w:val="right"/>
              <w:rPr>
                <w:b/>
                <w:bCs/>
                <w:color w:val="000000"/>
                <w:sz w:val="18"/>
                <w:szCs w:val="18"/>
              </w:rPr>
            </w:pPr>
            <w:r w:rsidRPr="005D3865">
              <w:rPr>
                <w:b/>
                <w:bCs/>
                <w:color w:val="000000"/>
                <w:sz w:val="18"/>
                <w:szCs w:val="18"/>
              </w:rPr>
              <w:t>1 724 943,0</w:t>
            </w:r>
          </w:p>
        </w:tc>
      </w:tr>
      <w:tr w:rsidR="005D3865" w:rsidRPr="005D3865" w14:paraId="4D7CEDB2" w14:textId="77777777" w:rsidTr="005D3865">
        <w:trPr>
          <w:trHeight w:val="31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7016BDB4" w14:textId="77777777" w:rsidR="005D3865" w:rsidRPr="005D3865" w:rsidRDefault="005D3865" w:rsidP="005D3865">
            <w:pPr>
              <w:jc w:val="right"/>
              <w:rPr>
                <w:color w:val="000000"/>
                <w:sz w:val="18"/>
                <w:szCs w:val="18"/>
              </w:rPr>
            </w:pPr>
            <w:r w:rsidRPr="005D3865">
              <w:rPr>
                <w:color w:val="000000"/>
                <w:sz w:val="18"/>
                <w:szCs w:val="18"/>
              </w:rPr>
              <w:t>000 1 01 00000 00 0000 000</w:t>
            </w:r>
          </w:p>
        </w:tc>
        <w:tc>
          <w:tcPr>
            <w:tcW w:w="3988" w:type="dxa"/>
            <w:tcBorders>
              <w:top w:val="nil"/>
              <w:left w:val="nil"/>
              <w:bottom w:val="single" w:sz="4" w:space="0" w:color="auto"/>
              <w:right w:val="single" w:sz="4" w:space="0" w:color="auto"/>
            </w:tcBorders>
            <w:shd w:val="clear" w:color="000000" w:fill="FFFFFF"/>
            <w:vAlign w:val="center"/>
            <w:hideMark/>
          </w:tcPr>
          <w:p w14:paraId="33789076" w14:textId="77777777" w:rsidR="005D3865" w:rsidRPr="005D3865" w:rsidRDefault="005D3865" w:rsidP="005D3865">
            <w:pPr>
              <w:rPr>
                <w:color w:val="000000"/>
                <w:sz w:val="18"/>
                <w:szCs w:val="18"/>
              </w:rPr>
            </w:pPr>
            <w:r w:rsidRPr="005D3865">
              <w:rPr>
                <w:color w:val="000000"/>
                <w:sz w:val="18"/>
                <w:szCs w:val="18"/>
              </w:rPr>
              <w:t>НАЛОГИ НА ПРИБЫЛЬ, ДОХОДЫ</w:t>
            </w:r>
          </w:p>
        </w:tc>
        <w:tc>
          <w:tcPr>
            <w:tcW w:w="1257" w:type="dxa"/>
            <w:tcBorders>
              <w:top w:val="nil"/>
              <w:left w:val="nil"/>
              <w:bottom w:val="single" w:sz="4" w:space="0" w:color="auto"/>
              <w:right w:val="single" w:sz="4" w:space="0" w:color="auto"/>
            </w:tcBorders>
            <w:shd w:val="clear" w:color="000000" w:fill="FFFFFF"/>
            <w:vAlign w:val="center"/>
            <w:hideMark/>
          </w:tcPr>
          <w:p w14:paraId="334AD243" w14:textId="77777777" w:rsidR="005D3865" w:rsidRPr="005D3865" w:rsidRDefault="005D3865" w:rsidP="005D3865">
            <w:pPr>
              <w:ind w:left="-119"/>
              <w:jc w:val="right"/>
              <w:rPr>
                <w:sz w:val="18"/>
                <w:szCs w:val="18"/>
              </w:rPr>
            </w:pPr>
            <w:r w:rsidRPr="005D3865">
              <w:rPr>
                <w:sz w:val="18"/>
                <w:szCs w:val="18"/>
              </w:rPr>
              <w:t>1 310 550,0</w:t>
            </w:r>
          </w:p>
        </w:tc>
        <w:tc>
          <w:tcPr>
            <w:tcW w:w="1276" w:type="dxa"/>
            <w:tcBorders>
              <w:top w:val="nil"/>
              <w:left w:val="nil"/>
              <w:bottom w:val="single" w:sz="4" w:space="0" w:color="auto"/>
              <w:right w:val="single" w:sz="4" w:space="0" w:color="auto"/>
            </w:tcBorders>
            <w:shd w:val="clear" w:color="000000" w:fill="FFFFFF"/>
            <w:vAlign w:val="center"/>
            <w:hideMark/>
          </w:tcPr>
          <w:p w14:paraId="5871348C" w14:textId="77777777" w:rsidR="005D3865" w:rsidRPr="005D3865" w:rsidRDefault="005D3865" w:rsidP="005D3865">
            <w:pPr>
              <w:ind w:left="-119"/>
              <w:jc w:val="right"/>
              <w:rPr>
                <w:color w:val="000000"/>
                <w:sz w:val="18"/>
                <w:szCs w:val="18"/>
              </w:rPr>
            </w:pPr>
            <w:r w:rsidRPr="005D3865">
              <w:rPr>
                <w:color w:val="000000"/>
                <w:sz w:val="18"/>
                <w:szCs w:val="18"/>
              </w:rPr>
              <w:t>1 415 470,0</w:t>
            </w:r>
          </w:p>
        </w:tc>
        <w:tc>
          <w:tcPr>
            <w:tcW w:w="1276" w:type="dxa"/>
            <w:tcBorders>
              <w:top w:val="nil"/>
              <w:left w:val="nil"/>
              <w:bottom w:val="single" w:sz="4" w:space="0" w:color="auto"/>
              <w:right w:val="single" w:sz="4" w:space="0" w:color="auto"/>
            </w:tcBorders>
            <w:shd w:val="clear" w:color="000000" w:fill="FFFFFF"/>
            <w:vAlign w:val="center"/>
            <w:hideMark/>
          </w:tcPr>
          <w:p w14:paraId="09F9C165" w14:textId="77777777" w:rsidR="005D3865" w:rsidRPr="005D3865" w:rsidRDefault="005D3865" w:rsidP="005D3865">
            <w:pPr>
              <w:ind w:left="-119"/>
              <w:jc w:val="right"/>
              <w:rPr>
                <w:color w:val="000000"/>
                <w:sz w:val="18"/>
                <w:szCs w:val="18"/>
              </w:rPr>
            </w:pPr>
            <w:r w:rsidRPr="005D3865">
              <w:rPr>
                <w:color w:val="000000"/>
                <w:sz w:val="18"/>
                <w:szCs w:val="18"/>
              </w:rPr>
              <w:t>1 539 720,0</w:t>
            </w:r>
          </w:p>
        </w:tc>
      </w:tr>
      <w:tr w:rsidR="005D3865" w:rsidRPr="005D3865" w14:paraId="430BABE9" w14:textId="77777777" w:rsidTr="005D3865">
        <w:trPr>
          <w:trHeight w:val="31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4CB7B3BC" w14:textId="77777777" w:rsidR="005D3865" w:rsidRPr="005D3865" w:rsidRDefault="005D3865" w:rsidP="005D3865">
            <w:pPr>
              <w:jc w:val="right"/>
              <w:rPr>
                <w:color w:val="000000"/>
                <w:sz w:val="18"/>
                <w:szCs w:val="18"/>
              </w:rPr>
            </w:pPr>
            <w:r w:rsidRPr="005D3865">
              <w:rPr>
                <w:color w:val="000000"/>
                <w:sz w:val="18"/>
                <w:szCs w:val="18"/>
              </w:rPr>
              <w:t>000 1 01 02000 01 0000 110</w:t>
            </w:r>
          </w:p>
        </w:tc>
        <w:tc>
          <w:tcPr>
            <w:tcW w:w="3988" w:type="dxa"/>
            <w:tcBorders>
              <w:top w:val="nil"/>
              <w:left w:val="nil"/>
              <w:bottom w:val="single" w:sz="4" w:space="0" w:color="auto"/>
              <w:right w:val="single" w:sz="4" w:space="0" w:color="auto"/>
            </w:tcBorders>
            <w:shd w:val="clear" w:color="000000" w:fill="FFFFFF"/>
            <w:vAlign w:val="center"/>
            <w:hideMark/>
          </w:tcPr>
          <w:p w14:paraId="3E77069E" w14:textId="77777777" w:rsidR="005D3865" w:rsidRPr="005D3865" w:rsidRDefault="005D3865" w:rsidP="005D3865">
            <w:pPr>
              <w:jc w:val="both"/>
              <w:rPr>
                <w:color w:val="000000"/>
                <w:sz w:val="18"/>
                <w:szCs w:val="18"/>
              </w:rPr>
            </w:pPr>
            <w:r w:rsidRPr="005D3865">
              <w:rPr>
                <w:color w:val="000000"/>
                <w:sz w:val="18"/>
                <w:szCs w:val="18"/>
              </w:rPr>
              <w:t>Налог на доходы физических лиц</w:t>
            </w:r>
          </w:p>
        </w:tc>
        <w:tc>
          <w:tcPr>
            <w:tcW w:w="1257" w:type="dxa"/>
            <w:tcBorders>
              <w:top w:val="nil"/>
              <w:left w:val="nil"/>
              <w:bottom w:val="single" w:sz="4" w:space="0" w:color="auto"/>
              <w:right w:val="single" w:sz="4" w:space="0" w:color="auto"/>
            </w:tcBorders>
            <w:shd w:val="clear" w:color="000000" w:fill="FFFFFF"/>
            <w:vAlign w:val="center"/>
            <w:hideMark/>
          </w:tcPr>
          <w:p w14:paraId="7745B4A3" w14:textId="77777777" w:rsidR="005D3865" w:rsidRPr="005D3865" w:rsidRDefault="005D3865" w:rsidP="005D3865">
            <w:pPr>
              <w:ind w:left="-119"/>
              <w:jc w:val="right"/>
              <w:rPr>
                <w:sz w:val="18"/>
                <w:szCs w:val="18"/>
              </w:rPr>
            </w:pPr>
            <w:r w:rsidRPr="005D3865">
              <w:rPr>
                <w:sz w:val="18"/>
                <w:szCs w:val="18"/>
              </w:rPr>
              <w:t>1 310 550,0</w:t>
            </w:r>
          </w:p>
        </w:tc>
        <w:tc>
          <w:tcPr>
            <w:tcW w:w="1276" w:type="dxa"/>
            <w:tcBorders>
              <w:top w:val="nil"/>
              <w:left w:val="nil"/>
              <w:bottom w:val="single" w:sz="4" w:space="0" w:color="auto"/>
              <w:right w:val="single" w:sz="4" w:space="0" w:color="auto"/>
            </w:tcBorders>
            <w:shd w:val="clear" w:color="000000" w:fill="FFFFFF"/>
            <w:vAlign w:val="center"/>
            <w:hideMark/>
          </w:tcPr>
          <w:p w14:paraId="482FB7DE" w14:textId="77777777" w:rsidR="005D3865" w:rsidRPr="005D3865" w:rsidRDefault="005D3865" w:rsidP="005D3865">
            <w:pPr>
              <w:ind w:left="-119"/>
              <w:jc w:val="right"/>
              <w:rPr>
                <w:sz w:val="18"/>
                <w:szCs w:val="18"/>
              </w:rPr>
            </w:pPr>
            <w:r w:rsidRPr="005D3865">
              <w:rPr>
                <w:sz w:val="18"/>
                <w:szCs w:val="18"/>
              </w:rPr>
              <w:t>1 415 470,0</w:t>
            </w:r>
          </w:p>
        </w:tc>
        <w:tc>
          <w:tcPr>
            <w:tcW w:w="1276" w:type="dxa"/>
            <w:tcBorders>
              <w:top w:val="nil"/>
              <w:left w:val="nil"/>
              <w:bottom w:val="single" w:sz="4" w:space="0" w:color="auto"/>
              <w:right w:val="single" w:sz="4" w:space="0" w:color="auto"/>
            </w:tcBorders>
            <w:shd w:val="clear" w:color="000000" w:fill="FFFFFF"/>
            <w:vAlign w:val="center"/>
            <w:hideMark/>
          </w:tcPr>
          <w:p w14:paraId="69AD93CA" w14:textId="77777777" w:rsidR="005D3865" w:rsidRPr="005D3865" w:rsidRDefault="005D3865" w:rsidP="005D3865">
            <w:pPr>
              <w:ind w:left="-119"/>
              <w:jc w:val="right"/>
              <w:rPr>
                <w:sz w:val="18"/>
                <w:szCs w:val="18"/>
              </w:rPr>
            </w:pPr>
            <w:r w:rsidRPr="005D3865">
              <w:rPr>
                <w:sz w:val="18"/>
                <w:szCs w:val="18"/>
              </w:rPr>
              <w:t>1 539 720,0</w:t>
            </w:r>
          </w:p>
        </w:tc>
      </w:tr>
      <w:tr w:rsidR="005D3865" w:rsidRPr="005D3865" w14:paraId="1269C140" w14:textId="77777777" w:rsidTr="005D3865">
        <w:trPr>
          <w:trHeight w:val="7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31CEE954" w14:textId="77777777" w:rsidR="005D3865" w:rsidRPr="005D3865" w:rsidRDefault="005D3865" w:rsidP="005D3865">
            <w:pPr>
              <w:jc w:val="right"/>
              <w:rPr>
                <w:color w:val="000000"/>
                <w:sz w:val="18"/>
                <w:szCs w:val="18"/>
              </w:rPr>
            </w:pPr>
            <w:r w:rsidRPr="005D3865">
              <w:rPr>
                <w:color w:val="000000"/>
                <w:sz w:val="18"/>
                <w:szCs w:val="18"/>
              </w:rPr>
              <w:t>000 1 01 02010 01 0000 110</w:t>
            </w:r>
          </w:p>
        </w:tc>
        <w:tc>
          <w:tcPr>
            <w:tcW w:w="3988" w:type="dxa"/>
            <w:tcBorders>
              <w:top w:val="nil"/>
              <w:left w:val="nil"/>
              <w:bottom w:val="single" w:sz="4" w:space="0" w:color="auto"/>
              <w:right w:val="single" w:sz="4" w:space="0" w:color="auto"/>
            </w:tcBorders>
            <w:shd w:val="clear" w:color="000000" w:fill="FFFFFF"/>
            <w:vAlign w:val="center"/>
            <w:hideMark/>
          </w:tcPr>
          <w:p w14:paraId="69DA13A1" w14:textId="77777777" w:rsidR="005D3865" w:rsidRPr="005D3865" w:rsidRDefault="005D3865" w:rsidP="005D3865">
            <w:pPr>
              <w:jc w:val="both"/>
              <w:rPr>
                <w:color w:val="000000"/>
                <w:sz w:val="18"/>
                <w:szCs w:val="18"/>
              </w:rPr>
            </w:pPr>
            <w:r w:rsidRPr="005D3865">
              <w:rPr>
                <w:color w:val="000000"/>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w:t>
            </w:r>
            <w:r w:rsidRPr="005D3865">
              <w:rPr>
                <w:color w:val="000000"/>
                <w:sz w:val="18"/>
                <w:szCs w:val="18"/>
              </w:rPr>
              <w:lastRenderedPageBreak/>
              <w:t>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257" w:type="dxa"/>
            <w:tcBorders>
              <w:top w:val="nil"/>
              <w:left w:val="nil"/>
              <w:bottom w:val="single" w:sz="4" w:space="0" w:color="auto"/>
              <w:right w:val="single" w:sz="4" w:space="0" w:color="auto"/>
            </w:tcBorders>
            <w:shd w:val="clear" w:color="000000" w:fill="FFFFFF"/>
            <w:vAlign w:val="center"/>
            <w:hideMark/>
          </w:tcPr>
          <w:p w14:paraId="6E2FF8B4" w14:textId="77777777" w:rsidR="005D3865" w:rsidRPr="005D3865" w:rsidRDefault="005D3865" w:rsidP="005D3865">
            <w:pPr>
              <w:ind w:left="-119"/>
              <w:jc w:val="right"/>
              <w:rPr>
                <w:sz w:val="18"/>
                <w:szCs w:val="18"/>
              </w:rPr>
            </w:pPr>
            <w:r w:rsidRPr="005D3865">
              <w:rPr>
                <w:sz w:val="18"/>
                <w:szCs w:val="18"/>
              </w:rPr>
              <w:lastRenderedPageBreak/>
              <w:t>1 136 240,0</w:t>
            </w:r>
          </w:p>
        </w:tc>
        <w:tc>
          <w:tcPr>
            <w:tcW w:w="1276" w:type="dxa"/>
            <w:tcBorders>
              <w:top w:val="nil"/>
              <w:left w:val="nil"/>
              <w:bottom w:val="single" w:sz="4" w:space="0" w:color="auto"/>
              <w:right w:val="single" w:sz="4" w:space="0" w:color="auto"/>
            </w:tcBorders>
            <w:shd w:val="clear" w:color="000000" w:fill="FFFFFF"/>
            <w:vAlign w:val="center"/>
            <w:hideMark/>
          </w:tcPr>
          <w:p w14:paraId="4164FCD7" w14:textId="77777777" w:rsidR="005D3865" w:rsidRPr="005D3865" w:rsidRDefault="005D3865" w:rsidP="005D3865">
            <w:pPr>
              <w:ind w:left="-119"/>
              <w:jc w:val="right"/>
              <w:rPr>
                <w:sz w:val="18"/>
                <w:szCs w:val="18"/>
              </w:rPr>
            </w:pPr>
            <w:r w:rsidRPr="005D3865">
              <w:rPr>
                <w:sz w:val="18"/>
                <w:szCs w:val="18"/>
              </w:rPr>
              <w:t>1 240 440,0</w:t>
            </w:r>
          </w:p>
        </w:tc>
        <w:tc>
          <w:tcPr>
            <w:tcW w:w="1276" w:type="dxa"/>
            <w:tcBorders>
              <w:top w:val="nil"/>
              <w:left w:val="nil"/>
              <w:bottom w:val="single" w:sz="4" w:space="0" w:color="auto"/>
              <w:right w:val="single" w:sz="4" w:space="0" w:color="auto"/>
            </w:tcBorders>
            <w:shd w:val="clear" w:color="000000" w:fill="FFFFFF"/>
            <w:vAlign w:val="center"/>
            <w:hideMark/>
          </w:tcPr>
          <w:p w14:paraId="5A4489DD" w14:textId="77777777" w:rsidR="005D3865" w:rsidRPr="005D3865" w:rsidRDefault="005D3865" w:rsidP="005D3865">
            <w:pPr>
              <w:ind w:left="-119"/>
              <w:jc w:val="right"/>
              <w:rPr>
                <w:sz w:val="18"/>
                <w:szCs w:val="18"/>
              </w:rPr>
            </w:pPr>
            <w:r w:rsidRPr="005D3865">
              <w:rPr>
                <w:sz w:val="18"/>
                <w:szCs w:val="18"/>
              </w:rPr>
              <w:t>1 363 160,0</w:t>
            </w:r>
          </w:p>
        </w:tc>
      </w:tr>
      <w:tr w:rsidR="005D3865" w:rsidRPr="005D3865" w14:paraId="14E5C8DE" w14:textId="77777777" w:rsidTr="005D3865">
        <w:trPr>
          <w:trHeight w:val="369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7E275F2E" w14:textId="77777777" w:rsidR="005D3865" w:rsidRPr="005D3865" w:rsidRDefault="005D3865" w:rsidP="005D3865">
            <w:pPr>
              <w:jc w:val="right"/>
              <w:rPr>
                <w:color w:val="000000"/>
                <w:sz w:val="18"/>
                <w:szCs w:val="18"/>
              </w:rPr>
            </w:pPr>
            <w:r w:rsidRPr="005D3865">
              <w:rPr>
                <w:color w:val="000000"/>
                <w:sz w:val="18"/>
                <w:szCs w:val="18"/>
              </w:rPr>
              <w:lastRenderedPageBreak/>
              <w:t>000 1 01 02020 01 0000 110</w:t>
            </w:r>
          </w:p>
        </w:tc>
        <w:tc>
          <w:tcPr>
            <w:tcW w:w="3988" w:type="dxa"/>
            <w:tcBorders>
              <w:top w:val="nil"/>
              <w:left w:val="nil"/>
              <w:bottom w:val="single" w:sz="4" w:space="0" w:color="auto"/>
              <w:right w:val="single" w:sz="4" w:space="0" w:color="auto"/>
            </w:tcBorders>
            <w:shd w:val="clear" w:color="000000" w:fill="FFFFFF"/>
            <w:vAlign w:val="center"/>
            <w:hideMark/>
          </w:tcPr>
          <w:p w14:paraId="477B6AFC" w14:textId="77777777" w:rsidR="005D3865" w:rsidRPr="005D3865" w:rsidRDefault="005D3865" w:rsidP="005D3865">
            <w:pPr>
              <w:jc w:val="both"/>
              <w:rPr>
                <w:color w:val="000000"/>
                <w:sz w:val="18"/>
                <w:szCs w:val="18"/>
              </w:rPr>
            </w:pPr>
            <w:r w:rsidRPr="005D3865">
              <w:rPr>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257" w:type="dxa"/>
            <w:tcBorders>
              <w:top w:val="nil"/>
              <w:left w:val="nil"/>
              <w:bottom w:val="single" w:sz="4" w:space="0" w:color="auto"/>
              <w:right w:val="single" w:sz="4" w:space="0" w:color="auto"/>
            </w:tcBorders>
            <w:shd w:val="clear" w:color="000000" w:fill="FFFFFF"/>
            <w:vAlign w:val="center"/>
            <w:hideMark/>
          </w:tcPr>
          <w:p w14:paraId="64C42860" w14:textId="77777777" w:rsidR="005D3865" w:rsidRPr="005D3865" w:rsidRDefault="005D3865" w:rsidP="005D3865">
            <w:pPr>
              <w:jc w:val="right"/>
              <w:rPr>
                <w:sz w:val="18"/>
                <w:szCs w:val="18"/>
              </w:rPr>
            </w:pPr>
            <w:r w:rsidRPr="005D3865">
              <w:rPr>
                <w:sz w:val="18"/>
                <w:szCs w:val="18"/>
              </w:rPr>
              <w:t>2 700,0</w:t>
            </w:r>
          </w:p>
        </w:tc>
        <w:tc>
          <w:tcPr>
            <w:tcW w:w="1276" w:type="dxa"/>
            <w:tcBorders>
              <w:top w:val="nil"/>
              <w:left w:val="nil"/>
              <w:bottom w:val="single" w:sz="4" w:space="0" w:color="auto"/>
              <w:right w:val="single" w:sz="4" w:space="0" w:color="auto"/>
            </w:tcBorders>
            <w:shd w:val="clear" w:color="000000" w:fill="FFFFFF"/>
            <w:vAlign w:val="center"/>
            <w:hideMark/>
          </w:tcPr>
          <w:p w14:paraId="544DDB1E" w14:textId="77777777" w:rsidR="005D3865" w:rsidRPr="005D3865" w:rsidRDefault="005D3865" w:rsidP="005D3865">
            <w:pPr>
              <w:jc w:val="right"/>
              <w:rPr>
                <w:sz w:val="18"/>
                <w:szCs w:val="18"/>
              </w:rPr>
            </w:pPr>
            <w:r w:rsidRPr="005D3865">
              <w:rPr>
                <w:sz w:val="18"/>
                <w:szCs w:val="18"/>
              </w:rPr>
              <w:t>2 750,0</w:t>
            </w:r>
          </w:p>
        </w:tc>
        <w:tc>
          <w:tcPr>
            <w:tcW w:w="1276" w:type="dxa"/>
            <w:tcBorders>
              <w:top w:val="nil"/>
              <w:left w:val="nil"/>
              <w:bottom w:val="single" w:sz="4" w:space="0" w:color="auto"/>
              <w:right w:val="single" w:sz="4" w:space="0" w:color="auto"/>
            </w:tcBorders>
            <w:shd w:val="clear" w:color="000000" w:fill="FFFFFF"/>
            <w:vAlign w:val="center"/>
            <w:hideMark/>
          </w:tcPr>
          <w:p w14:paraId="49DBEB7C" w14:textId="77777777" w:rsidR="005D3865" w:rsidRPr="005D3865" w:rsidRDefault="005D3865" w:rsidP="005D3865">
            <w:pPr>
              <w:jc w:val="right"/>
              <w:rPr>
                <w:sz w:val="18"/>
                <w:szCs w:val="18"/>
              </w:rPr>
            </w:pPr>
            <w:r w:rsidRPr="005D3865">
              <w:rPr>
                <w:sz w:val="18"/>
                <w:szCs w:val="18"/>
              </w:rPr>
              <w:t>2 800,0</w:t>
            </w:r>
          </w:p>
        </w:tc>
      </w:tr>
      <w:tr w:rsidR="005D3865" w:rsidRPr="005D3865" w14:paraId="120D4911" w14:textId="77777777" w:rsidTr="005D3865">
        <w:trPr>
          <w:trHeight w:val="346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4E57B7CD" w14:textId="77777777" w:rsidR="005D3865" w:rsidRPr="005D3865" w:rsidRDefault="005D3865" w:rsidP="005D3865">
            <w:pPr>
              <w:jc w:val="right"/>
              <w:rPr>
                <w:color w:val="000000"/>
                <w:sz w:val="18"/>
                <w:szCs w:val="18"/>
              </w:rPr>
            </w:pPr>
            <w:r w:rsidRPr="005D3865">
              <w:rPr>
                <w:color w:val="000000"/>
                <w:sz w:val="18"/>
                <w:szCs w:val="18"/>
              </w:rPr>
              <w:t>000 1 01 02030 01 0000 110</w:t>
            </w:r>
          </w:p>
        </w:tc>
        <w:tc>
          <w:tcPr>
            <w:tcW w:w="3988" w:type="dxa"/>
            <w:tcBorders>
              <w:top w:val="nil"/>
              <w:left w:val="nil"/>
              <w:bottom w:val="single" w:sz="4" w:space="0" w:color="auto"/>
              <w:right w:val="single" w:sz="4" w:space="0" w:color="auto"/>
            </w:tcBorders>
            <w:shd w:val="clear" w:color="000000" w:fill="FFFFFF"/>
            <w:vAlign w:val="center"/>
            <w:hideMark/>
          </w:tcPr>
          <w:p w14:paraId="1633146F" w14:textId="77777777" w:rsidR="005D3865" w:rsidRPr="005D3865" w:rsidRDefault="005D3865" w:rsidP="005D3865">
            <w:pPr>
              <w:jc w:val="both"/>
              <w:rPr>
                <w:color w:val="000000"/>
                <w:sz w:val="18"/>
                <w:szCs w:val="18"/>
              </w:rPr>
            </w:pPr>
            <w:r w:rsidRPr="005D3865">
              <w:rPr>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257" w:type="dxa"/>
            <w:tcBorders>
              <w:top w:val="nil"/>
              <w:left w:val="nil"/>
              <w:bottom w:val="single" w:sz="4" w:space="0" w:color="auto"/>
              <w:right w:val="single" w:sz="4" w:space="0" w:color="auto"/>
            </w:tcBorders>
            <w:shd w:val="clear" w:color="000000" w:fill="FFFFFF"/>
            <w:vAlign w:val="center"/>
            <w:hideMark/>
          </w:tcPr>
          <w:p w14:paraId="40A39B73" w14:textId="77777777" w:rsidR="005D3865" w:rsidRPr="005D3865" w:rsidRDefault="005D3865" w:rsidP="005D3865">
            <w:pPr>
              <w:jc w:val="right"/>
              <w:rPr>
                <w:sz w:val="18"/>
                <w:szCs w:val="18"/>
              </w:rPr>
            </w:pPr>
            <w:r w:rsidRPr="005D3865">
              <w:rPr>
                <w:sz w:val="18"/>
                <w:szCs w:val="18"/>
              </w:rPr>
              <w:t>15 860,0</w:t>
            </w:r>
          </w:p>
        </w:tc>
        <w:tc>
          <w:tcPr>
            <w:tcW w:w="1276" w:type="dxa"/>
            <w:tcBorders>
              <w:top w:val="nil"/>
              <w:left w:val="nil"/>
              <w:bottom w:val="single" w:sz="4" w:space="0" w:color="auto"/>
              <w:right w:val="single" w:sz="4" w:space="0" w:color="auto"/>
            </w:tcBorders>
            <w:shd w:val="clear" w:color="000000" w:fill="FFFFFF"/>
            <w:vAlign w:val="center"/>
            <w:hideMark/>
          </w:tcPr>
          <w:p w14:paraId="5F8F5C4C" w14:textId="77777777" w:rsidR="005D3865" w:rsidRPr="005D3865" w:rsidRDefault="005D3865" w:rsidP="005D3865">
            <w:pPr>
              <w:jc w:val="right"/>
              <w:rPr>
                <w:sz w:val="18"/>
                <w:szCs w:val="18"/>
              </w:rPr>
            </w:pPr>
            <w:r w:rsidRPr="005D3865">
              <w:rPr>
                <w:sz w:val="18"/>
                <w:szCs w:val="18"/>
              </w:rPr>
              <w:t>15 930,0</w:t>
            </w:r>
          </w:p>
        </w:tc>
        <w:tc>
          <w:tcPr>
            <w:tcW w:w="1276" w:type="dxa"/>
            <w:tcBorders>
              <w:top w:val="nil"/>
              <w:left w:val="nil"/>
              <w:bottom w:val="single" w:sz="4" w:space="0" w:color="auto"/>
              <w:right w:val="single" w:sz="4" w:space="0" w:color="auto"/>
            </w:tcBorders>
            <w:shd w:val="clear" w:color="000000" w:fill="FFFFFF"/>
            <w:vAlign w:val="center"/>
            <w:hideMark/>
          </w:tcPr>
          <w:p w14:paraId="19D4C16E" w14:textId="77777777" w:rsidR="005D3865" w:rsidRPr="005D3865" w:rsidRDefault="005D3865" w:rsidP="005D3865">
            <w:pPr>
              <w:jc w:val="right"/>
              <w:rPr>
                <w:sz w:val="18"/>
                <w:szCs w:val="18"/>
              </w:rPr>
            </w:pPr>
            <w:r w:rsidRPr="005D3865">
              <w:rPr>
                <w:sz w:val="18"/>
                <w:szCs w:val="18"/>
              </w:rPr>
              <w:t>16 060,0</w:t>
            </w:r>
          </w:p>
        </w:tc>
      </w:tr>
      <w:tr w:rsidR="005D3865" w:rsidRPr="005D3865" w14:paraId="10C4B83C" w14:textId="77777777" w:rsidTr="005D3865">
        <w:trPr>
          <w:trHeight w:val="7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22B8DC2E" w14:textId="77777777" w:rsidR="005D3865" w:rsidRPr="005D3865" w:rsidRDefault="005D3865" w:rsidP="005D3865">
            <w:pPr>
              <w:jc w:val="right"/>
              <w:rPr>
                <w:color w:val="000000"/>
                <w:sz w:val="18"/>
                <w:szCs w:val="18"/>
              </w:rPr>
            </w:pPr>
            <w:r w:rsidRPr="005D3865">
              <w:rPr>
                <w:color w:val="000000"/>
                <w:sz w:val="18"/>
                <w:szCs w:val="18"/>
              </w:rPr>
              <w:t>000 1 01 02080 01 0000 110</w:t>
            </w:r>
          </w:p>
        </w:tc>
        <w:tc>
          <w:tcPr>
            <w:tcW w:w="3988" w:type="dxa"/>
            <w:tcBorders>
              <w:top w:val="nil"/>
              <w:left w:val="nil"/>
              <w:bottom w:val="single" w:sz="4" w:space="0" w:color="auto"/>
              <w:right w:val="single" w:sz="4" w:space="0" w:color="auto"/>
            </w:tcBorders>
            <w:shd w:val="clear" w:color="000000" w:fill="FFFFFF"/>
            <w:vAlign w:val="center"/>
            <w:hideMark/>
          </w:tcPr>
          <w:p w14:paraId="28E3A3BC" w14:textId="77777777" w:rsidR="005D3865" w:rsidRPr="005D3865" w:rsidRDefault="005D3865" w:rsidP="005D3865">
            <w:pPr>
              <w:jc w:val="both"/>
              <w:rPr>
                <w:color w:val="000000"/>
                <w:sz w:val="18"/>
                <w:szCs w:val="18"/>
              </w:rPr>
            </w:pPr>
            <w:r w:rsidRPr="005D3865">
              <w:rPr>
                <w:color w:val="000000"/>
                <w:sz w:val="18"/>
                <w:szCs w:val="18"/>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w:t>
            </w:r>
            <w:r w:rsidRPr="005D3865">
              <w:rPr>
                <w:color w:val="000000"/>
                <w:sz w:val="18"/>
                <w:szCs w:val="18"/>
              </w:rPr>
              <w:lastRenderedPageBreak/>
              <w:t>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1257" w:type="dxa"/>
            <w:tcBorders>
              <w:top w:val="nil"/>
              <w:left w:val="nil"/>
              <w:bottom w:val="single" w:sz="4" w:space="0" w:color="auto"/>
              <w:right w:val="single" w:sz="4" w:space="0" w:color="auto"/>
            </w:tcBorders>
            <w:shd w:val="clear" w:color="000000" w:fill="FFFFFF"/>
            <w:vAlign w:val="center"/>
            <w:hideMark/>
          </w:tcPr>
          <w:p w14:paraId="400D20AA" w14:textId="77777777" w:rsidR="005D3865" w:rsidRPr="005D3865" w:rsidRDefault="005D3865" w:rsidP="005D3865">
            <w:pPr>
              <w:jc w:val="right"/>
              <w:rPr>
                <w:sz w:val="18"/>
                <w:szCs w:val="18"/>
              </w:rPr>
            </w:pPr>
            <w:r w:rsidRPr="005D3865">
              <w:rPr>
                <w:sz w:val="18"/>
                <w:szCs w:val="18"/>
              </w:rPr>
              <w:lastRenderedPageBreak/>
              <w:t>124 350,0</w:t>
            </w:r>
          </w:p>
        </w:tc>
        <w:tc>
          <w:tcPr>
            <w:tcW w:w="1276" w:type="dxa"/>
            <w:tcBorders>
              <w:top w:val="nil"/>
              <w:left w:val="nil"/>
              <w:bottom w:val="single" w:sz="4" w:space="0" w:color="auto"/>
              <w:right w:val="single" w:sz="4" w:space="0" w:color="auto"/>
            </w:tcBorders>
            <w:shd w:val="clear" w:color="000000" w:fill="FFFFFF"/>
            <w:vAlign w:val="center"/>
            <w:hideMark/>
          </w:tcPr>
          <w:p w14:paraId="52AAEA88" w14:textId="77777777" w:rsidR="005D3865" w:rsidRPr="005D3865" w:rsidRDefault="005D3865" w:rsidP="005D3865">
            <w:pPr>
              <w:jc w:val="right"/>
              <w:rPr>
                <w:sz w:val="18"/>
                <w:szCs w:val="18"/>
              </w:rPr>
            </w:pPr>
            <w:r w:rsidRPr="005D3865">
              <w:rPr>
                <w:sz w:val="18"/>
                <w:szCs w:val="18"/>
              </w:rPr>
              <w:t>124 350,0</w:t>
            </w:r>
          </w:p>
        </w:tc>
        <w:tc>
          <w:tcPr>
            <w:tcW w:w="1276" w:type="dxa"/>
            <w:tcBorders>
              <w:top w:val="nil"/>
              <w:left w:val="nil"/>
              <w:bottom w:val="single" w:sz="4" w:space="0" w:color="auto"/>
              <w:right w:val="single" w:sz="4" w:space="0" w:color="auto"/>
            </w:tcBorders>
            <w:shd w:val="clear" w:color="000000" w:fill="FFFFFF"/>
            <w:vAlign w:val="center"/>
            <w:hideMark/>
          </w:tcPr>
          <w:p w14:paraId="01F435E8" w14:textId="77777777" w:rsidR="005D3865" w:rsidRPr="005D3865" w:rsidRDefault="005D3865" w:rsidP="005D3865">
            <w:pPr>
              <w:jc w:val="right"/>
              <w:rPr>
                <w:sz w:val="18"/>
                <w:szCs w:val="18"/>
              </w:rPr>
            </w:pPr>
            <w:r w:rsidRPr="005D3865">
              <w:rPr>
                <w:sz w:val="18"/>
                <w:szCs w:val="18"/>
              </w:rPr>
              <w:t>125 200,0</w:t>
            </w:r>
          </w:p>
        </w:tc>
      </w:tr>
      <w:tr w:rsidR="005D3865" w:rsidRPr="005D3865" w14:paraId="4F41B864" w14:textId="77777777" w:rsidTr="005D3865">
        <w:trPr>
          <w:trHeight w:val="3691"/>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65DC9D0E" w14:textId="77777777" w:rsidR="005D3865" w:rsidRPr="005D3865" w:rsidRDefault="005D3865" w:rsidP="005D3865">
            <w:pPr>
              <w:jc w:val="right"/>
              <w:rPr>
                <w:color w:val="000000"/>
                <w:sz w:val="18"/>
                <w:szCs w:val="18"/>
              </w:rPr>
            </w:pPr>
            <w:r w:rsidRPr="005D3865">
              <w:rPr>
                <w:color w:val="000000"/>
                <w:sz w:val="18"/>
                <w:szCs w:val="18"/>
              </w:rPr>
              <w:lastRenderedPageBreak/>
              <w:t>000 1 01 02150 01 0000 110</w:t>
            </w:r>
          </w:p>
        </w:tc>
        <w:tc>
          <w:tcPr>
            <w:tcW w:w="3988" w:type="dxa"/>
            <w:tcBorders>
              <w:top w:val="nil"/>
              <w:left w:val="nil"/>
              <w:bottom w:val="single" w:sz="4" w:space="0" w:color="auto"/>
              <w:right w:val="single" w:sz="4" w:space="0" w:color="auto"/>
            </w:tcBorders>
            <w:shd w:val="clear" w:color="000000" w:fill="FFFFFF"/>
            <w:vAlign w:val="center"/>
            <w:hideMark/>
          </w:tcPr>
          <w:p w14:paraId="5B8208F6" w14:textId="77777777" w:rsidR="005D3865" w:rsidRPr="005D3865" w:rsidRDefault="005D3865" w:rsidP="005D3865">
            <w:pPr>
              <w:jc w:val="both"/>
              <w:rPr>
                <w:color w:val="000000"/>
                <w:sz w:val="18"/>
                <w:szCs w:val="18"/>
              </w:rPr>
            </w:pPr>
            <w:r w:rsidRPr="005D3865">
              <w:rPr>
                <w:color w:val="000000"/>
                <w:sz w:val="18"/>
                <w:szCs w:val="18"/>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257" w:type="dxa"/>
            <w:tcBorders>
              <w:top w:val="nil"/>
              <w:left w:val="nil"/>
              <w:bottom w:val="single" w:sz="4" w:space="0" w:color="auto"/>
              <w:right w:val="single" w:sz="4" w:space="0" w:color="auto"/>
            </w:tcBorders>
            <w:shd w:val="clear" w:color="000000" w:fill="FFFFFF"/>
            <w:vAlign w:val="center"/>
            <w:hideMark/>
          </w:tcPr>
          <w:p w14:paraId="269EAE45" w14:textId="77777777" w:rsidR="005D3865" w:rsidRPr="005D3865" w:rsidRDefault="005D3865" w:rsidP="005D3865">
            <w:pPr>
              <w:jc w:val="right"/>
              <w:rPr>
                <w:sz w:val="18"/>
                <w:szCs w:val="18"/>
              </w:rPr>
            </w:pPr>
            <w:r w:rsidRPr="005D3865">
              <w:rPr>
                <w:sz w:val="18"/>
                <w:szCs w:val="18"/>
              </w:rPr>
              <w:t>31 400,0</w:t>
            </w:r>
          </w:p>
        </w:tc>
        <w:tc>
          <w:tcPr>
            <w:tcW w:w="1276" w:type="dxa"/>
            <w:tcBorders>
              <w:top w:val="nil"/>
              <w:left w:val="nil"/>
              <w:bottom w:val="single" w:sz="4" w:space="0" w:color="auto"/>
              <w:right w:val="single" w:sz="4" w:space="0" w:color="auto"/>
            </w:tcBorders>
            <w:shd w:val="clear" w:color="000000" w:fill="FFFFFF"/>
            <w:vAlign w:val="center"/>
            <w:hideMark/>
          </w:tcPr>
          <w:p w14:paraId="30904BEF" w14:textId="77777777" w:rsidR="005D3865" w:rsidRPr="005D3865" w:rsidRDefault="005D3865" w:rsidP="005D3865">
            <w:pPr>
              <w:jc w:val="right"/>
              <w:rPr>
                <w:sz w:val="18"/>
                <w:szCs w:val="18"/>
              </w:rPr>
            </w:pPr>
            <w:r w:rsidRPr="005D3865">
              <w:rPr>
                <w:sz w:val="18"/>
                <w:szCs w:val="18"/>
              </w:rPr>
              <w:t>32 000,0</w:t>
            </w:r>
          </w:p>
        </w:tc>
        <w:tc>
          <w:tcPr>
            <w:tcW w:w="1276" w:type="dxa"/>
            <w:tcBorders>
              <w:top w:val="nil"/>
              <w:left w:val="nil"/>
              <w:bottom w:val="single" w:sz="4" w:space="0" w:color="auto"/>
              <w:right w:val="single" w:sz="4" w:space="0" w:color="auto"/>
            </w:tcBorders>
            <w:shd w:val="clear" w:color="000000" w:fill="FFFFFF"/>
            <w:vAlign w:val="center"/>
            <w:hideMark/>
          </w:tcPr>
          <w:p w14:paraId="2ABDD283" w14:textId="77777777" w:rsidR="005D3865" w:rsidRPr="005D3865" w:rsidRDefault="005D3865" w:rsidP="005D3865">
            <w:pPr>
              <w:jc w:val="right"/>
              <w:rPr>
                <w:sz w:val="18"/>
                <w:szCs w:val="18"/>
              </w:rPr>
            </w:pPr>
            <w:r w:rsidRPr="005D3865">
              <w:rPr>
                <w:sz w:val="18"/>
                <w:szCs w:val="18"/>
              </w:rPr>
              <w:t>32 500,0</w:t>
            </w:r>
          </w:p>
        </w:tc>
      </w:tr>
      <w:tr w:rsidR="005D3865" w:rsidRPr="005D3865" w14:paraId="6BB4151C" w14:textId="77777777" w:rsidTr="005D3865">
        <w:trPr>
          <w:trHeight w:val="72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274BB523" w14:textId="77777777" w:rsidR="005D3865" w:rsidRPr="005D3865" w:rsidRDefault="005D3865" w:rsidP="005D3865">
            <w:pPr>
              <w:jc w:val="right"/>
              <w:rPr>
                <w:color w:val="000000"/>
                <w:sz w:val="18"/>
                <w:szCs w:val="18"/>
              </w:rPr>
            </w:pPr>
            <w:r w:rsidRPr="005D3865">
              <w:rPr>
                <w:color w:val="000000"/>
                <w:sz w:val="18"/>
                <w:szCs w:val="18"/>
              </w:rPr>
              <w:t>000 1 03 00000 00 0000 000</w:t>
            </w:r>
          </w:p>
        </w:tc>
        <w:tc>
          <w:tcPr>
            <w:tcW w:w="3988" w:type="dxa"/>
            <w:tcBorders>
              <w:top w:val="nil"/>
              <w:left w:val="nil"/>
              <w:bottom w:val="single" w:sz="4" w:space="0" w:color="auto"/>
              <w:right w:val="single" w:sz="4" w:space="0" w:color="auto"/>
            </w:tcBorders>
            <w:shd w:val="clear" w:color="000000" w:fill="FFFFFF"/>
            <w:vAlign w:val="center"/>
            <w:hideMark/>
          </w:tcPr>
          <w:p w14:paraId="1E70CD45" w14:textId="77777777" w:rsidR="005D3865" w:rsidRPr="005D3865" w:rsidRDefault="005D3865" w:rsidP="005D3865">
            <w:pPr>
              <w:jc w:val="both"/>
              <w:rPr>
                <w:color w:val="000000"/>
                <w:sz w:val="18"/>
                <w:szCs w:val="18"/>
              </w:rPr>
            </w:pPr>
            <w:r w:rsidRPr="005D3865">
              <w:rPr>
                <w:color w:val="000000"/>
                <w:sz w:val="18"/>
                <w:szCs w:val="18"/>
              </w:rPr>
              <w:t>НАЛОГИ НА ТОВАРЫ (РАБОТЫ, УСЛУГИ), РЕАЛИЗУЕМЫЕ НА ТЕРРИТОРИИ РОССИЙСКОЙ ФЕДЕРАЦИИ</w:t>
            </w:r>
          </w:p>
        </w:tc>
        <w:tc>
          <w:tcPr>
            <w:tcW w:w="1257" w:type="dxa"/>
            <w:tcBorders>
              <w:top w:val="nil"/>
              <w:left w:val="nil"/>
              <w:bottom w:val="single" w:sz="4" w:space="0" w:color="auto"/>
              <w:right w:val="single" w:sz="4" w:space="0" w:color="auto"/>
            </w:tcBorders>
            <w:shd w:val="clear" w:color="000000" w:fill="FFFFFF"/>
            <w:vAlign w:val="center"/>
            <w:hideMark/>
          </w:tcPr>
          <w:p w14:paraId="687F8377" w14:textId="77777777" w:rsidR="005D3865" w:rsidRPr="005D3865" w:rsidRDefault="005D3865" w:rsidP="005D3865">
            <w:pPr>
              <w:jc w:val="right"/>
              <w:rPr>
                <w:sz w:val="18"/>
                <w:szCs w:val="18"/>
              </w:rPr>
            </w:pPr>
            <w:r w:rsidRPr="005D3865">
              <w:rPr>
                <w:sz w:val="18"/>
                <w:szCs w:val="18"/>
              </w:rPr>
              <w:t>46 374,0</w:t>
            </w:r>
          </w:p>
        </w:tc>
        <w:tc>
          <w:tcPr>
            <w:tcW w:w="1276" w:type="dxa"/>
            <w:tcBorders>
              <w:top w:val="nil"/>
              <w:left w:val="nil"/>
              <w:bottom w:val="single" w:sz="4" w:space="0" w:color="auto"/>
              <w:right w:val="single" w:sz="4" w:space="0" w:color="auto"/>
            </w:tcBorders>
            <w:shd w:val="clear" w:color="000000" w:fill="FFFFFF"/>
            <w:vAlign w:val="center"/>
            <w:hideMark/>
          </w:tcPr>
          <w:p w14:paraId="7EE35D4B" w14:textId="77777777" w:rsidR="005D3865" w:rsidRPr="005D3865" w:rsidRDefault="005D3865" w:rsidP="005D3865">
            <w:pPr>
              <w:jc w:val="right"/>
              <w:rPr>
                <w:sz w:val="18"/>
                <w:szCs w:val="18"/>
              </w:rPr>
            </w:pPr>
            <w:r w:rsidRPr="005D3865">
              <w:rPr>
                <w:sz w:val="18"/>
                <w:szCs w:val="18"/>
              </w:rPr>
              <w:t>47 591,0</w:t>
            </w:r>
          </w:p>
        </w:tc>
        <w:tc>
          <w:tcPr>
            <w:tcW w:w="1276" w:type="dxa"/>
            <w:tcBorders>
              <w:top w:val="nil"/>
              <w:left w:val="nil"/>
              <w:bottom w:val="single" w:sz="4" w:space="0" w:color="auto"/>
              <w:right w:val="single" w:sz="4" w:space="0" w:color="auto"/>
            </w:tcBorders>
            <w:shd w:val="clear" w:color="000000" w:fill="FFFFFF"/>
            <w:vAlign w:val="center"/>
            <w:hideMark/>
          </w:tcPr>
          <w:p w14:paraId="737F0A1E" w14:textId="77777777" w:rsidR="005D3865" w:rsidRPr="005D3865" w:rsidRDefault="005D3865" w:rsidP="005D3865">
            <w:pPr>
              <w:jc w:val="right"/>
              <w:rPr>
                <w:sz w:val="18"/>
                <w:szCs w:val="18"/>
              </w:rPr>
            </w:pPr>
            <w:r w:rsidRPr="005D3865">
              <w:rPr>
                <w:sz w:val="18"/>
                <w:szCs w:val="18"/>
              </w:rPr>
              <w:t>60 323,0</w:t>
            </w:r>
          </w:p>
        </w:tc>
      </w:tr>
      <w:tr w:rsidR="005D3865" w:rsidRPr="005D3865" w14:paraId="5B2CB5A0" w14:textId="77777777" w:rsidTr="005D3865">
        <w:trPr>
          <w:trHeight w:val="63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769AC8E2" w14:textId="77777777" w:rsidR="005D3865" w:rsidRPr="005D3865" w:rsidRDefault="005D3865" w:rsidP="005D3865">
            <w:pPr>
              <w:jc w:val="right"/>
              <w:rPr>
                <w:color w:val="000000"/>
                <w:sz w:val="18"/>
                <w:szCs w:val="18"/>
              </w:rPr>
            </w:pPr>
            <w:r w:rsidRPr="005D3865">
              <w:rPr>
                <w:color w:val="000000"/>
                <w:sz w:val="18"/>
                <w:szCs w:val="18"/>
              </w:rPr>
              <w:t>000 1 03 02000 01 0000 110</w:t>
            </w:r>
          </w:p>
        </w:tc>
        <w:tc>
          <w:tcPr>
            <w:tcW w:w="3988" w:type="dxa"/>
            <w:tcBorders>
              <w:top w:val="nil"/>
              <w:left w:val="nil"/>
              <w:bottom w:val="single" w:sz="4" w:space="0" w:color="auto"/>
              <w:right w:val="single" w:sz="4" w:space="0" w:color="auto"/>
            </w:tcBorders>
            <w:shd w:val="clear" w:color="000000" w:fill="FFFFFF"/>
            <w:vAlign w:val="center"/>
            <w:hideMark/>
          </w:tcPr>
          <w:p w14:paraId="2B196DBB" w14:textId="77777777" w:rsidR="005D3865" w:rsidRPr="005D3865" w:rsidRDefault="005D3865" w:rsidP="005D3865">
            <w:pPr>
              <w:jc w:val="both"/>
              <w:rPr>
                <w:color w:val="000000"/>
                <w:sz w:val="18"/>
                <w:szCs w:val="18"/>
              </w:rPr>
            </w:pPr>
            <w:r w:rsidRPr="005D3865">
              <w:rPr>
                <w:color w:val="000000"/>
                <w:sz w:val="18"/>
                <w:szCs w:val="18"/>
              </w:rPr>
              <w:t>Акцизы по подакцизным товарам (продукции), производимым на территории Российской Федерации</w:t>
            </w:r>
          </w:p>
        </w:tc>
        <w:tc>
          <w:tcPr>
            <w:tcW w:w="1257" w:type="dxa"/>
            <w:tcBorders>
              <w:top w:val="nil"/>
              <w:left w:val="nil"/>
              <w:bottom w:val="single" w:sz="4" w:space="0" w:color="auto"/>
              <w:right w:val="single" w:sz="4" w:space="0" w:color="auto"/>
            </w:tcBorders>
            <w:shd w:val="clear" w:color="000000" w:fill="FFFFFF"/>
            <w:vAlign w:val="center"/>
            <w:hideMark/>
          </w:tcPr>
          <w:p w14:paraId="09935A81" w14:textId="77777777" w:rsidR="005D3865" w:rsidRPr="005D3865" w:rsidRDefault="005D3865" w:rsidP="005D3865">
            <w:pPr>
              <w:jc w:val="right"/>
              <w:rPr>
                <w:sz w:val="18"/>
                <w:szCs w:val="18"/>
              </w:rPr>
            </w:pPr>
            <w:r w:rsidRPr="005D3865">
              <w:rPr>
                <w:sz w:val="18"/>
                <w:szCs w:val="18"/>
              </w:rPr>
              <w:t>46 374,0</w:t>
            </w:r>
          </w:p>
        </w:tc>
        <w:tc>
          <w:tcPr>
            <w:tcW w:w="1276" w:type="dxa"/>
            <w:tcBorders>
              <w:top w:val="nil"/>
              <w:left w:val="nil"/>
              <w:bottom w:val="single" w:sz="4" w:space="0" w:color="auto"/>
              <w:right w:val="single" w:sz="4" w:space="0" w:color="auto"/>
            </w:tcBorders>
            <w:shd w:val="clear" w:color="000000" w:fill="FFFFFF"/>
            <w:vAlign w:val="center"/>
            <w:hideMark/>
          </w:tcPr>
          <w:p w14:paraId="7503C9D9" w14:textId="77777777" w:rsidR="005D3865" w:rsidRPr="005D3865" w:rsidRDefault="005D3865" w:rsidP="005D3865">
            <w:pPr>
              <w:jc w:val="right"/>
              <w:rPr>
                <w:sz w:val="18"/>
                <w:szCs w:val="18"/>
              </w:rPr>
            </w:pPr>
            <w:r w:rsidRPr="005D3865">
              <w:rPr>
                <w:sz w:val="18"/>
                <w:szCs w:val="18"/>
              </w:rPr>
              <w:t>47 591,0</w:t>
            </w:r>
          </w:p>
        </w:tc>
        <w:tc>
          <w:tcPr>
            <w:tcW w:w="1276" w:type="dxa"/>
            <w:tcBorders>
              <w:top w:val="nil"/>
              <w:left w:val="nil"/>
              <w:bottom w:val="single" w:sz="4" w:space="0" w:color="auto"/>
              <w:right w:val="single" w:sz="4" w:space="0" w:color="auto"/>
            </w:tcBorders>
            <w:shd w:val="clear" w:color="000000" w:fill="FFFFFF"/>
            <w:vAlign w:val="center"/>
            <w:hideMark/>
          </w:tcPr>
          <w:p w14:paraId="2D637282" w14:textId="77777777" w:rsidR="005D3865" w:rsidRPr="005D3865" w:rsidRDefault="005D3865" w:rsidP="005D3865">
            <w:pPr>
              <w:jc w:val="right"/>
              <w:rPr>
                <w:sz w:val="18"/>
                <w:szCs w:val="18"/>
              </w:rPr>
            </w:pPr>
            <w:r w:rsidRPr="005D3865">
              <w:rPr>
                <w:sz w:val="18"/>
                <w:szCs w:val="18"/>
              </w:rPr>
              <w:t>60 323,0</w:t>
            </w:r>
          </w:p>
        </w:tc>
      </w:tr>
      <w:tr w:rsidR="005D3865" w:rsidRPr="005D3865" w14:paraId="2A0DED72" w14:textId="77777777" w:rsidTr="005D3865">
        <w:trPr>
          <w:trHeight w:val="7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5D409124" w14:textId="77777777" w:rsidR="005D3865" w:rsidRPr="005D3865" w:rsidRDefault="005D3865" w:rsidP="005D3865">
            <w:pPr>
              <w:jc w:val="right"/>
              <w:rPr>
                <w:color w:val="000000"/>
                <w:sz w:val="18"/>
                <w:szCs w:val="18"/>
              </w:rPr>
            </w:pPr>
            <w:r w:rsidRPr="005D3865">
              <w:rPr>
                <w:color w:val="000000"/>
                <w:sz w:val="18"/>
                <w:szCs w:val="18"/>
              </w:rPr>
              <w:t>000 1 03 02230 01 0000 110</w:t>
            </w:r>
          </w:p>
        </w:tc>
        <w:tc>
          <w:tcPr>
            <w:tcW w:w="3988" w:type="dxa"/>
            <w:tcBorders>
              <w:top w:val="nil"/>
              <w:left w:val="nil"/>
              <w:bottom w:val="single" w:sz="4" w:space="0" w:color="auto"/>
              <w:right w:val="single" w:sz="4" w:space="0" w:color="auto"/>
            </w:tcBorders>
            <w:shd w:val="clear" w:color="000000" w:fill="FFFFFF"/>
            <w:vAlign w:val="center"/>
            <w:hideMark/>
          </w:tcPr>
          <w:p w14:paraId="110D0000" w14:textId="77777777" w:rsidR="005D3865" w:rsidRPr="005D3865" w:rsidRDefault="005D3865" w:rsidP="005D3865">
            <w:pPr>
              <w:jc w:val="both"/>
              <w:rPr>
                <w:color w:val="000000"/>
                <w:sz w:val="18"/>
                <w:szCs w:val="18"/>
              </w:rPr>
            </w:pPr>
            <w:r w:rsidRPr="005D3865">
              <w:rPr>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57" w:type="dxa"/>
            <w:tcBorders>
              <w:top w:val="nil"/>
              <w:left w:val="nil"/>
              <w:bottom w:val="single" w:sz="4" w:space="0" w:color="auto"/>
              <w:right w:val="single" w:sz="4" w:space="0" w:color="auto"/>
            </w:tcBorders>
            <w:shd w:val="clear" w:color="000000" w:fill="FFFFFF"/>
            <w:vAlign w:val="center"/>
            <w:hideMark/>
          </w:tcPr>
          <w:p w14:paraId="3AC5C562" w14:textId="77777777" w:rsidR="005D3865" w:rsidRPr="005D3865" w:rsidRDefault="005D3865" w:rsidP="005D3865">
            <w:pPr>
              <w:jc w:val="right"/>
              <w:rPr>
                <w:sz w:val="18"/>
                <w:szCs w:val="18"/>
              </w:rPr>
            </w:pPr>
            <w:r w:rsidRPr="005D3865">
              <w:rPr>
                <w:sz w:val="18"/>
                <w:szCs w:val="18"/>
              </w:rPr>
              <w:t>20 960,0</w:t>
            </w:r>
          </w:p>
        </w:tc>
        <w:tc>
          <w:tcPr>
            <w:tcW w:w="1276" w:type="dxa"/>
            <w:tcBorders>
              <w:top w:val="nil"/>
              <w:left w:val="nil"/>
              <w:bottom w:val="single" w:sz="4" w:space="0" w:color="auto"/>
              <w:right w:val="single" w:sz="4" w:space="0" w:color="auto"/>
            </w:tcBorders>
            <w:shd w:val="clear" w:color="000000" w:fill="FFFFFF"/>
            <w:vAlign w:val="center"/>
            <w:hideMark/>
          </w:tcPr>
          <w:p w14:paraId="50322215" w14:textId="77777777" w:rsidR="005D3865" w:rsidRPr="005D3865" w:rsidRDefault="005D3865" w:rsidP="005D3865">
            <w:pPr>
              <w:jc w:val="right"/>
              <w:rPr>
                <w:sz w:val="18"/>
                <w:szCs w:val="18"/>
              </w:rPr>
            </w:pPr>
            <w:r w:rsidRPr="005D3865">
              <w:rPr>
                <w:sz w:val="18"/>
                <w:szCs w:val="18"/>
              </w:rPr>
              <w:t>21 510,0</w:t>
            </w:r>
          </w:p>
        </w:tc>
        <w:tc>
          <w:tcPr>
            <w:tcW w:w="1276" w:type="dxa"/>
            <w:tcBorders>
              <w:top w:val="nil"/>
              <w:left w:val="nil"/>
              <w:bottom w:val="single" w:sz="4" w:space="0" w:color="auto"/>
              <w:right w:val="single" w:sz="4" w:space="0" w:color="auto"/>
            </w:tcBorders>
            <w:shd w:val="clear" w:color="000000" w:fill="FFFFFF"/>
            <w:vAlign w:val="center"/>
            <w:hideMark/>
          </w:tcPr>
          <w:p w14:paraId="2E526588" w14:textId="77777777" w:rsidR="005D3865" w:rsidRPr="005D3865" w:rsidRDefault="005D3865" w:rsidP="005D3865">
            <w:pPr>
              <w:jc w:val="right"/>
              <w:rPr>
                <w:sz w:val="18"/>
                <w:szCs w:val="18"/>
              </w:rPr>
            </w:pPr>
            <w:r w:rsidRPr="005D3865">
              <w:rPr>
                <w:sz w:val="18"/>
                <w:szCs w:val="18"/>
              </w:rPr>
              <w:t>27 265,0</w:t>
            </w:r>
          </w:p>
        </w:tc>
      </w:tr>
      <w:tr w:rsidR="005D3865" w:rsidRPr="005D3865" w14:paraId="3C759D13" w14:textId="77777777" w:rsidTr="005D3865">
        <w:trPr>
          <w:trHeight w:val="189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735AFC7D" w14:textId="77777777" w:rsidR="005D3865" w:rsidRPr="005D3865" w:rsidRDefault="005D3865" w:rsidP="005D3865">
            <w:pPr>
              <w:jc w:val="right"/>
              <w:rPr>
                <w:color w:val="000000"/>
                <w:sz w:val="18"/>
                <w:szCs w:val="18"/>
              </w:rPr>
            </w:pPr>
            <w:r w:rsidRPr="005D3865">
              <w:rPr>
                <w:color w:val="000000"/>
                <w:sz w:val="18"/>
                <w:szCs w:val="18"/>
              </w:rPr>
              <w:lastRenderedPageBreak/>
              <w:t>000 1 03 02240 01 0000 110</w:t>
            </w:r>
          </w:p>
        </w:tc>
        <w:tc>
          <w:tcPr>
            <w:tcW w:w="3988" w:type="dxa"/>
            <w:tcBorders>
              <w:top w:val="nil"/>
              <w:left w:val="nil"/>
              <w:bottom w:val="single" w:sz="4" w:space="0" w:color="auto"/>
              <w:right w:val="single" w:sz="4" w:space="0" w:color="auto"/>
            </w:tcBorders>
            <w:shd w:val="clear" w:color="000000" w:fill="FFFFFF"/>
            <w:vAlign w:val="center"/>
            <w:hideMark/>
          </w:tcPr>
          <w:p w14:paraId="04952B98" w14:textId="77777777" w:rsidR="005D3865" w:rsidRPr="005D3865" w:rsidRDefault="005D3865" w:rsidP="005D3865">
            <w:pPr>
              <w:jc w:val="both"/>
              <w:rPr>
                <w:color w:val="000000"/>
                <w:sz w:val="18"/>
                <w:szCs w:val="18"/>
              </w:rPr>
            </w:pPr>
            <w:r w:rsidRPr="005D3865">
              <w:rPr>
                <w:color w:val="000000"/>
                <w:sz w:val="18"/>
                <w:szCs w:val="18"/>
              </w:rPr>
              <w:t>Доходы от уплаты акцизов на моторные масла для дизельных и (или) карбюраторных (</w:t>
            </w:r>
            <w:proofErr w:type="spellStart"/>
            <w:r w:rsidRPr="005D3865">
              <w:rPr>
                <w:color w:val="000000"/>
                <w:sz w:val="18"/>
                <w:szCs w:val="18"/>
              </w:rPr>
              <w:t>инжекторных</w:t>
            </w:r>
            <w:proofErr w:type="spellEnd"/>
            <w:r w:rsidRPr="005D3865">
              <w:rPr>
                <w:color w:val="000000"/>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57" w:type="dxa"/>
            <w:tcBorders>
              <w:top w:val="nil"/>
              <w:left w:val="nil"/>
              <w:bottom w:val="single" w:sz="4" w:space="0" w:color="auto"/>
              <w:right w:val="single" w:sz="4" w:space="0" w:color="auto"/>
            </w:tcBorders>
            <w:shd w:val="clear" w:color="000000" w:fill="FFFFFF"/>
            <w:vAlign w:val="center"/>
            <w:hideMark/>
          </w:tcPr>
          <w:p w14:paraId="69B61426" w14:textId="77777777" w:rsidR="005D3865" w:rsidRPr="005D3865" w:rsidRDefault="005D3865" w:rsidP="005D3865">
            <w:pPr>
              <w:jc w:val="right"/>
              <w:rPr>
                <w:sz w:val="18"/>
                <w:szCs w:val="18"/>
              </w:rPr>
            </w:pPr>
            <w:r w:rsidRPr="005D3865">
              <w:rPr>
                <w:sz w:val="18"/>
                <w:szCs w:val="18"/>
              </w:rPr>
              <w:t>130,0</w:t>
            </w:r>
          </w:p>
        </w:tc>
        <w:tc>
          <w:tcPr>
            <w:tcW w:w="1276" w:type="dxa"/>
            <w:tcBorders>
              <w:top w:val="nil"/>
              <w:left w:val="nil"/>
              <w:bottom w:val="single" w:sz="4" w:space="0" w:color="auto"/>
              <w:right w:val="single" w:sz="4" w:space="0" w:color="auto"/>
            </w:tcBorders>
            <w:shd w:val="clear" w:color="000000" w:fill="FFFFFF"/>
            <w:vAlign w:val="center"/>
            <w:hideMark/>
          </w:tcPr>
          <w:p w14:paraId="092FDCE9" w14:textId="77777777" w:rsidR="005D3865" w:rsidRPr="005D3865" w:rsidRDefault="005D3865" w:rsidP="005D3865">
            <w:pPr>
              <w:jc w:val="right"/>
              <w:rPr>
                <w:sz w:val="18"/>
                <w:szCs w:val="18"/>
              </w:rPr>
            </w:pPr>
            <w:r w:rsidRPr="005D3865">
              <w:rPr>
                <w:sz w:val="18"/>
                <w:szCs w:val="18"/>
              </w:rPr>
              <w:t>133,0</w:t>
            </w:r>
          </w:p>
        </w:tc>
        <w:tc>
          <w:tcPr>
            <w:tcW w:w="1276" w:type="dxa"/>
            <w:tcBorders>
              <w:top w:val="nil"/>
              <w:left w:val="nil"/>
              <w:bottom w:val="single" w:sz="4" w:space="0" w:color="auto"/>
              <w:right w:val="single" w:sz="4" w:space="0" w:color="auto"/>
            </w:tcBorders>
            <w:shd w:val="clear" w:color="000000" w:fill="FFFFFF"/>
            <w:vAlign w:val="center"/>
            <w:hideMark/>
          </w:tcPr>
          <w:p w14:paraId="0C3A87BA" w14:textId="77777777" w:rsidR="005D3865" w:rsidRPr="005D3865" w:rsidRDefault="005D3865" w:rsidP="005D3865">
            <w:pPr>
              <w:jc w:val="right"/>
              <w:rPr>
                <w:sz w:val="18"/>
                <w:szCs w:val="18"/>
              </w:rPr>
            </w:pPr>
            <w:r w:rsidRPr="005D3865">
              <w:rPr>
                <w:sz w:val="18"/>
                <w:szCs w:val="18"/>
              </w:rPr>
              <w:t>168,0</w:t>
            </w:r>
          </w:p>
        </w:tc>
      </w:tr>
      <w:tr w:rsidR="005D3865" w:rsidRPr="005D3865" w14:paraId="0FE7756A" w14:textId="77777777" w:rsidTr="005D3865">
        <w:trPr>
          <w:trHeight w:val="157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0717A5B7" w14:textId="77777777" w:rsidR="005D3865" w:rsidRPr="005D3865" w:rsidRDefault="005D3865" w:rsidP="005D3865">
            <w:pPr>
              <w:jc w:val="right"/>
              <w:rPr>
                <w:color w:val="000000"/>
                <w:sz w:val="18"/>
                <w:szCs w:val="18"/>
              </w:rPr>
            </w:pPr>
            <w:r w:rsidRPr="005D3865">
              <w:rPr>
                <w:color w:val="000000"/>
                <w:sz w:val="18"/>
                <w:szCs w:val="18"/>
              </w:rPr>
              <w:t>000 1 03 02250 01 0000 110</w:t>
            </w:r>
          </w:p>
        </w:tc>
        <w:tc>
          <w:tcPr>
            <w:tcW w:w="3988" w:type="dxa"/>
            <w:tcBorders>
              <w:top w:val="nil"/>
              <w:left w:val="nil"/>
              <w:bottom w:val="single" w:sz="4" w:space="0" w:color="auto"/>
              <w:right w:val="single" w:sz="4" w:space="0" w:color="auto"/>
            </w:tcBorders>
            <w:shd w:val="clear" w:color="000000" w:fill="FFFFFF"/>
            <w:vAlign w:val="center"/>
            <w:hideMark/>
          </w:tcPr>
          <w:p w14:paraId="313D1FB8" w14:textId="77777777" w:rsidR="005D3865" w:rsidRPr="005D3865" w:rsidRDefault="005D3865" w:rsidP="005D3865">
            <w:pPr>
              <w:jc w:val="both"/>
              <w:rPr>
                <w:color w:val="000000"/>
                <w:sz w:val="18"/>
                <w:szCs w:val="18"/>
              </w:rPr>
            </w:pPr>
            <w:r w:rsidRPr="005D3865">
              <w:rPr>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57" w:type="dxa"/>
            <w:tcBorders>
              <w:top w:val="nil"/>
              <w:left w:val="nil"/>
              <w:bottom w:val="single" w:sz="4" w:space="0" w:color="auto"/>
              <w:right w:val="single" w:sz="4" w:space="0" w:color="auto"/>
            </w:tcBorders>
            <w:shd w:val="clear" w:color="000000" w:fill="FFFFFF"/>
            <w:vAlign w:val="center"/>
            <w:hideMark/>
          </w:tcPr>
          <w:p w14:paraId="10F69F34" w14:textId="77777777" w:rsidR="005D3865" w:rsidRPr="005D3865" w:rsidRDefault="005D3865" w:rsidP="005D3865">
            <w:pPr>
              <w:jc w:val="right"/>
              <w:rPr>
                <w:sz w:val="18"/>
                <w:szCs w:val="18"/>
              </w:rPr>
            </w:pPr>
            <w:r w:rsidRPr="005D3865">
              <w:rPr>
                <w:sz w:val="18"/>
                <w:szCs w:val="18"/>
              </w:rPr>
              <w:t>25 284,0</w:t>
            </w:r>
          </w:p>
        </w:tc>
        <w:tc>
          <w:tcPr>
            <w:tcW w:w="1276" w:type="dxa"/>
            <w:tcBorders>
              <w:top w:val="nil"/>
              <w:left w:val="nil"/>
              <w:bottom w:val="single" w:sz="4" w:space="0" w:color="auto"/>
              <w:right w:val="single" w:sz="4" w:space="0" w:color="auto"/>
            </w:tcBorders>
            <w:shd w:val="clear" w:color="000000" w:fill="FFFFFF"/>
            <w:vAlign w:val="center"/>
            <w:hideMark/>
          </w:tcPr>
          <w:p w14:paraId="60463AB2" w14:textId="77777777" w:rsidR="005D3865" w:rsidRPr="005D3865" w:rsidRDefault="005D3865" w:rsidP="005D3865">
            <w:pPr>
              <w:jc w:val="right"/>
              <w:rPr>
                <w:sz w:val="18"/>
                <w:szCs w:val="18"/>
              </w:rPr>
            </w:pPr>
            <w:r w:rsidRPr="005D3865">
              <w:rPr>
                <w:sz w:val="18"/>
                <w:szCs w:val="18"/>
              </w:rPr>
              <w:t>25 948,0</w:t>
            </w:r>
          </w:p>
        </w:tc>
        <w:tc>
          <w:tcPr>
            <w:tcW w:w="1276" w:type="dxa"/>
            <w:tcBorders>
              <w:top w:val="nil"/>
              <w:left w:val="nil"/>
              <w:bottom w:val="single" w:sz="4" w:space="0" w:color="auto"/>
              <w:right w:val="single" w:sz="4" w:space="0" w:color="auto"/>
            </w:tcBorders>
            <w:shd w:val="clear" w:color="000000" w:fill="FFFFFF"/>
            <w:vAlign w:val="center"/>
            <w:hideMark/>
          </w:tcPr>
          <w:p w14:paraId="0146B056" w14:textId="77777777" w:rsidR="005D3865" w:rsidRPr="005D3865" w:rsidRDefault="005D3865" w:rsidP="005D3865">
            <w:pPr>
              <w:jc w:val="right"/>
              <w:rPr>
                <w:sz w:val="18"/>
                <w:szCs w:val="18"/>
              </w:rPr>
            </w:pPr>
            <w:r w:rsidRPr="005D3865">
              <w:rPr>
                <w:sz w:val="18"/>
                <w:szCs w:val="18"/>
              </w:rPr>
              <w:t>32 890,0</w:t>
            </w:r>
          </w:p>
        </w:tc>
      </w:tr>
      <w:tr w:rsidR="005D3865" w:rsidRPr="005D3865" w14:paraId="1C8E4794" w14:textId="77777777" w:rsidTr="005D3865">
        <w:trPr>
          <w:trHeight w:val="157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3D901064" w14:textId="77777777" w:rsidR="005D3865" w:rsidRPr="005D3865" w:rsidRDefault="005D3865" w:rsidP="005D3865">
            <w:pPr>
              <w:jc w:val="right"/>
              <w:rPr>
                <w:color w:val="000000"/>
                <w:sz w:val="18"/>
                <w:szCs w:val="18"/>
              </w:rPr>
            </w:pPr>
            <w:r w:rsidRPr="005D3865">
              <w:rPr>
                <w:color w:val="000000"/>
                <w:sz w:val="18"/>
                <w:szCs w:val="18"/>
              </w:rPr>
              <w:t>000 1 03 02260 01 0000 110</w:t>
            </w:r>
          </w:p>
        </w:tc>
        <w:tc>
          <w:tcPr>
            <w:tcW w:w="3988" w:type="dxa"/>
            <w:tcBorders>
              <w:top w:val="nil"/>
              <w:left w:val="nil"/>
              <w:bottom w:val="single" w:sz="4" w:space="0" w:color="auto"/>
              <w:right w:val="single" w:sz="4" w:space="0" w:color="auto"/>
            </w:tcBorders>
            <w:shd w:val="clear" w:color="000000" w:fill="FFFFFF"/>
            <w:vAlign w:val="center"/>
            <w:hideMark/>
          </w:tcPr>
          <w:p w14:paraId="5AD1AA19" w14:textId="77777777" w:rsidR="005D3865" w:rsidRPr="005D3865" w:rsidRDefault="005D3865" w:rsidP="005D3865">
            <w:pPr>
              <w:jc w:val="both"/>
              <w:rPr>
                <w:color w:val="000000"/>
                <w:sz w:val="18"/>
                <w:szCs w:val="18"/>
              </w:rPr>
            </w:pPr>
            <w:r w:rsidRPr="005D3865">
              <w:rPr>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57" w:type="dxa"/>
            <w:tcBorders>
              <w:top w:val="nil"/>
              <w:left w:val="nil"/>
              <w:bottom w:val="single" w:sz="4" w:space="0" w:color="auto"/>
              <w:right w:val="single" w:sz="4" w:space="0" w:color="auto"/>
            </w:tcBorders>
            <w:shd w:val="clear" w:color="000000" w:fill="FFFFFF"/>
            <w:vAlign w:val="center"/>
            <w:hideMark/>
          </w:tcPr>
          <w:p w14:paraId="38777A77" w14:textId="77777777" w:rsidR="005D3865" w:rsidRPr="005D3865" w:rsidRDefault="005D3865" w:rsidP="005D3865">
            <w:pPr>
              <w:jc w:val="right"/>
              <w:rPr>
                <w:sz w:val="18"/>
                <w:szCs w:val="18"/>
              </w:rPr>
            </w:pPr>
            <w:r w:rsidRPr="005D3865">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5AA20AF5" w14:textId="77777777" w:rsidR="005D3865" w:rsidRPr="005D3865" w:rsidRDefault="005D3865" w:rsidP="005D3865">
            <w:pPr>
              <w:jc w:val="right"/>
              <w:rPr>
                <w:sz w:val="18"/>
                <w:szCs w:val="18"/>
              </w:rPr>
            </w:pPr>
            <w:r w:rsidRPr="005D3865">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158B5025" w14:textId="77777777" w:rsidR="005D3865" w:rsidRPr="005D3865" w:rsidRDefault="005D3865" w:rsidP="005D3865">
            <w:pPr>
              <w:jc w:val="right"/>
              <w:rPr>
                <w:sz w:val="18"/>
                <w:szCs w:val="18"/>
              </w:rPr>
            </w:pPr>
            <w:r w:rsidRPr="005D3865">
              <w:rPr>
                <w:sz w:val="18"/>
                <w:szCs w:val="18"/>
              </w:rPr>
              <w:t>0,0</w:t>
            </w:r>
          </w:p>
        </w:tc>
      </w:tr>
      <w:tr w:rsidR="005D3865" w:rsidRPr="005D3865" w14:paraId="3BFD1E0F" w14:textId="77777777" w:rsidTr="005D3865">
        <w:trPr>
          <w:trHeight w:val="31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195CABB8" w14:textId="77777777" w:rsidR="005D3865" w:rsidRPr="005D3865" w:rsidRDefault="005D3865" w:rsidP="005D3865">
            <w:pPr>
              <w:jc w:val="right"/>
              <w:rPr>
                <w:color w:val="000000"/>
                <w:sz w:val="18"/>
                <w:szCs w:val="18"/>
              </w:rPr>
            </w:pPr>
            <w:r w:rsidRPr="005D3865">
              <w:rPr>
                <w:color w:val="000000"/>
                <w:sz w:val="18"/>
                <w:szCs w:val="18"/>
              </w:rPr>
              <w:t>000 1 05 00000 00 0000 000</w:t>
            </w:r>
          </w:p>
        </w:tc>
        <w:tc>
          <w:tcPr>
            <w:tcW w:w="3988" w:type="dxa"/>
            <w:tcBorders>
              <w:top w:val="nil"/>
              <w:left w:val="nil"/>
              <w:bottom w:val="single" w:sz="4" w:space="0" w:color="auto"/>
              <w:right w:val="single" w:sz="4" w:space="0" w:color="auto"/>
            </w:tcBorders>
            <w:shd w:val="clear" w:color="000000" w:fill="FFFFFF"/>
            <w:vAlign w:val="center"/>
            <w:hideMark/>
          </w:tcPr>
          <w:p w14:paraId="1334791B" w14:textId="77777777" w:rsidR="005D3865" w:rsidRPr="005D3865" w:rsidRDefault="005D3865" w:rsidP="005D3865">
            <w:pPr>
              <w:jc w:val="both"/>
              <w:rPr>
                <w:color w:val="000000"/>
                <w:sz w:val="18"/>
                <w:szCs w:val="18"/>
              </w:rPr>
            </w:pPr>
            <w:r w:rsidRPr="005D3865">
              <w:rPr>
                <w:color w:val="000000"/>
                <w:sz w:val="18"/>
                <w:szCs w:val="18"/>
              </w:rPr>
              <w:t>НАЛОГИ НА СОВОКУПНЫЙ ДОХОД</w:t>
            </w:r>
          </w:p>
        </w:tc>
        <w:tc>
          <w:tcPr>
            <w:tcW w:w="1257" w:type="dxa"/>
            <w:tcBorders>
              <w:top w:val="nil"/>
              <w:left w:val="nil"/>
              <w:bottom w:val="single" w:sz="4" w:space="0" w:color="auto"/>
              <w:right w:val="single" w:sz="4" w:space="0" w:color="auto"/>
            </w:tcBorders>
            <w:shd w:val="clear" w:color="000000" w:fill="FFFFFF"/>
            <w:vAlign w:val="center"/>
            <w:hideMark/>
          </w:tcPr>
          <w:p w14:paraId="5F16AA51" w14:textId="77777777" w:rsidR="005D3865" w:rsidRPr="005D3865" w:rsidRDefault="005D3865" w:rsidP="005D3865">
            <w:pPr>
              <w:jc w:val="right"/>
              <w:rPr>
                <w:sz w:val="18"/>
                <w:szCs w:val="18"/>
              </w:rPr>
            </w:pPr>
            <w:r w:rsidRPr="005D3865">
              <w:rPr>
                <w:sz w:val="18"/>
                <w:szCs w:val="18"/>
              </w:rPr>
              <w:t>58 850,0</w:t>
            </w:r>
          </w:p>
        </w:tc>
        <w:tc>
          <w:tcPr>
            <w:tcW w:w="1276" w:type="dxa"/>
            <w:tcBorders>
              <w:top w:val="nil"/>
              <w:left w:val="nil"/>
              <w:bottom w:val="single" w:sz="4" w:space="0" w:color="auto"/>
              <w:right w:val="single" w:sz="4" w:space="0" w:color="auto"/>
            </w:tcBorders>
            <w:shd w:val="clear" w:color="000000" w:fill="FFFFFF"/>
            <w:vAlign w:val="center"/>
            <w:hideMark/>
          </w:tcPr>
          <w:p w14:paraId="0390D765" w14:textId="77777777" w:rsidR="005D3865" w:rsidRPr="005D3865" w:rsidRDefault="005D3865" w:rsidP="005D3865">
            <w:pPr>
              <w:jc w:val="right"/>
              <w:rPr>
                <w:color w:val="000000"/>
                <w:sz w:val="18"/>
                <w:szCs w:val="18"/>
              </w:rPr>
            </w:pPr>
            <w:r w:rsidRPr="005D3865">
              <w:rPr>
                <w:color w:val="000000"/>
                <w:sz w:val="18"/>
                <w:szCs w:val="18"/>
              </w:rPr>
              <w:t>59 950,0</w:t>
            </w:r>
          </w:p>
        </w:tc>
        <w:tc>
          <w:tcPr>
            <w:tcW w:w="1276" w:type="dxa"/>
            <w:tcBorders>
              <w:top w:val="nil"/>
              <w:left w:val="nil"/>
              <w:bottom w:val="single" w:sz="4" w:space="0" w:color="auto"/>
              <w:right w:val="single" w:sz="4" w:space="0" w:color="auto"/>
            </w:tcBorders>
            <w:shd w:val="clear" w:color="000000" w:fill="FFFFFF"/>
            <w:vAlign w:val="center"/>
            <w:hideMark/>
          </w:tcPr>
          <w:p w14:paraId="66A3FBBB" w14:textId="77777777" w:rsidR="005D3865" w:rsidRPr="005D3865" w:rsidRDefault="005D3865" w:rsidP="005D3865">
            <w:pPr>
              <w:jc w:val="right"/>
              <w:rPr>
                <w:color w:val="000000"/>
                <w:sz w:val="18"/>
                <w:szCs w:val="18"/>
              </w:rPr>
            </w:pPr>
            <w:r w:rsidRPr="005D3865">
              <w:rPr>
                <w:color w:val="000000"/>
                <w:sz w:val="18"/>
                <w:szCs w:val="18"/>
              </w:rPr>
              <w:t>61 050,0</w:t>
            </w:r>
          </w:p>
        </w:tc>
      </w:tr>
      <w:tr w:rsidR="005D3865" w:rsidRPr="005D3865" w14:paraId="303DC95F" w14:textId="77777777" w:rsidTr="005D3865">
        <w:trPr>
          <w:trHeight w:val="63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7876F937" w14:textId="77777777" w:rsidR="005D3865" w:rsidRPr="005D3865" w:rsidRDefault="005D3865" w:rsidP="005D3865">
            <w:pPr>
              <w:jc w:val="right"/>
              <w:rPr>
                <w:color w:val="000000"/>
                <w:sz w:val="18"/>
                <w:szCs w:val="18"/>
              </w:rPr>
            </w:pPr>
            <w:r w:rsidRPr="005D3865">
              <w:rPr>
                <w:color w:val="000000"/>
                <w:sz w:val="18"/>
                <w:szCs w:val="18"/>
              </w:rPr>
              <w:t>000 1 05 01000 00 0000 110</w:t>
            </w:r>
          </w:p>
        </w:tc>
        <w:tc>
          <w:tcPr>
            <w:tcW w:w="3988" w:type="dxa"/>
            <w:tcBorders>
              <w:top w:val="nil"/>
              <w:left w:val="nil"/>
              <w:bottom w:val="single" w:sz="4" w:space="0" w:color="auto"/>
              <w:right w:val="single" w:sz="4" w:space="0" w:color="auto"/>
            </w:tcBorders>
            <w:shd w:val="clear" w:color="000000" w:fill="FFFFFF"/>
            <w:vAlign w:val="center"/>
            <w:hideMark/>
          </w:tcPr>
          <w:p w14:paraId="0743B609" w14:textId="77777777" w:rsidR="005D3865" w:rsidRPr="005D3865" w:rsidRDefault="005D3865" w:rsidP="005D3865">
            <w:pPr>
              <w:jc w:val="both"/>
              <w:rPr>
                <w:color w:val="000000"/>
                <w:sz w:val="18"/>
                <w:szCs w:val="18"/>
              </w:rPr>
            </w:pPr>
            <w:r w:rsidRPr="005D3865">
              <w:rPr>
                <w:color w:val="000000"/>
                <w:sz w:val="18"/>
                <w:szCs w:val="18"/>
              </w:rPr>
              <w:t>Налог, взимаемый в связи с применением упрощенной системы налогообложения</w:t>
            </w:r>
          </w:p>
        </w:tc>
        <w:tc>
          <w:tcPr>
            <w:tcW w:w="1257" w:type="dxa"/>
            <w:tcBorders>
              <w:top w:val="nil"/>
              <w:left w:val="nil"/>
              <w:bottom w:val="single" w:sz="4" w:space="0" w:color="auto"/>
              <w:right w:val="single" w:sz="4" w:space="0" w:color="auto"/>
            </w:tcBorders>
            <w:shd w:val="clear" w:color="000000" w:fill="FFFFFF"/>
            <w:vAlign w:val="center"/>
            <w:hideMark/>
          </w:tcPr>
          <w:p w14:paraId="4BAB1EE8" w14:textId="77777777" w:rsidR="005D3865" w:rsidRPr="005D3865" w:rsidRDefault="005D3865" w:rsidP="005D3865">
            <w:pPr>
              <w:jc w:val="right"/>
              <w:rPr>
                <w:sz w:val="18"/>
                <w:szCs w:val="18"/>
              </w:rPr>
            </w:pPr>
            <w:r w:rsidRPr="005D3865">
              <w:rPr>
                <w:sz w:val="18"/>
                <w:szCs w:val="18"/>
              </w:rPr>
              <w:t>50 000,0</w:t>
            </w:r>
          </w:p>
        </w:tc>
        <w:tc>
          <w:tcPr>
            <w:tcW w:w="1276" w:type="dxa"/>
            <w:tcBorders>
              <w:top w:val="nil"/>
              <w:left w:val="nil"/>
              <w:bottom w:val="single" w:sz="4" w:space="0" w:color="auto"/>
              <w:right w:val="single" w:sz="4" w:space="0" w:color="auto"/>
            </w:tcBorders>
            <w:shd w:val="clear" w:color="000000" w:fill="FFFFFF"/>
            <w:vAlign w:val="center"/>
            <w:hideMark/>
          </w:tcPr>
          <w:p w14:paraId="7ECD877D" w14:textId="77777777" w:rsidR="005D3865" w:rsidRPr="005D3865" w:rsidRDefault="005D3865" w:rsidP="005D3865">
            <w:pPr>
              <w:jc w:val="right"/>
              <w:rPr>
                <w:color w:val="000000"/>
                <w:sz w:val="18"/>
                <w:szCs w:val="18"/>
              </w:rPr>
            </w:pPr>
            <w:r w:rsidRPr="005D3865">
              <w:rPr>
                <w:color w:val="000000"/>
                <w:sz w:val="18"/>
                <w:szCs w:val="18"/>
              </w:rPr>
              <w:t>51 000,0</w:t>
            </w:r>
          </w:p>
        </w:tc>
        <w:tc>
          <w:tcPr>
            <w:tcW w:w="1276" w:type="dxa"/>
            <w:tcBorders>
              <w:top w:val="nil"/>
              <w:left w:val="nil"/>
              <w:bottom w:val="single" w:sz="4" w:space="0" w:color="auto"/>
              <w:right w:val="single" w:sz="4" w:space="0" w:color="auto"/>
            </w:tcBorders>
            <w:shd w:val="clear" w:color="000000" w:fill="FFFFFF"/>
            <w:vAlign w:val="center"/>
            <w:hideMark/>
          </w:tcPr>
          <w:p w14:paraId="2DD3C51E" w14:textId="77777777" w:rsidR="005D3865" w:rsidRPr="005D3865" w:rsidRDefault="005D3865" w:rsidP="005D3865">
            <w:pPr>
              <w:jc w:val="right"/>
              <w:rPr>
                <w:color w:val="000000"/>
                <w:sz w:val="18"/>
                <w:szCs w:val="18"/>
              </w:rPr>
            </w:pPr>
            <w:r w:rsidRPr="005D3865">
              <w:rPr>
                <w:color w:val="000000"/>
                <w:sz w:val="18"/>
                <w:szCs w:val="18"/>
              </w:rPr>
              <w:t>52 000,0</w:t>
            </w:r>
          </w:p>
        </w:tc>
      </w:tr>
      <w:tr w:rsidR="005D3865" w:rsidRPr="005D3865" w14:paraId="07F528FB" w14:textId="77777777" w:rsidTr="005D3865">
        <w:trPr>
          <w:trHeight w:val="31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4D630133" w14:textId="77777777" w:rsidR="005D3865" w:rsidRPr="005D3865" w:rsidRDefault="005D3865" w:rsidP="005D3865">
            <w:pPr>
              <w:jc w:val="right"/>
              <w:rPr>
                <w:color w:val="000000"/>
                <w:sz w:val="18"/>
                <w:szCs w:val="18"/>
              </w:rPr>
            </w:pPr>
            <w:r w:rsidRPr="005D3865">
              <w:rPr>
                <w:color w:val="000000"/>
                <w:sz w:val="18"/>
                <w:szCs w:val="18"/>
              </w:rPr>
              <w:t>000 1 05 03000 01 0000 110</w:t>
            </w:r>
          </w:p>
        </w:tc>
        <w:tc>
          <w:tcPr>
            <w:tcW w:w="3988" w:type="dxa"/>
            <w:tcBorders>
              <w:top w:val="nil"/>
              <w:left w:val="nil"/>
              <w:bottom w:val="single" w:sz="4" w:space="0" w:color="auto"/>
              <w:right w:val="single" w:sz="4" w:space="0" w:color="auto"/>
            </w:tcBorders>
            <w:shd w:val="clear" w:color="000000" w:fill="FFFFFF"/>
            <w:vAlign w:val="center"/>
            <w:hideMark/>
          </w:tcPr>
          <w:p w14:paraId="6A31EA80" w14:textId="77777777" w:rsidR="005D3865" w:rsidRPr="005D3865" w:rsidRDefault="005D3865" w:rsidP="005D3865">
            <w:pPr>
              <w:jc w:val="both"/>
              <w:rPr>
                <w:color w:val="000000"/>
                <w:sz w:val="18"/>
                <w:szCs w:val="18"/>
              </w:rPr>
            </w:pPr>
            <w:r w:rsidRPr="005D3865">
              <w:rPr>
                <w:color w:val="000000"/>
                <w:sz w:val="18"/>
                <w:szCs w:val="18"/>
              </w:rPr>
              <w:t>Единый сельскохозяйственный налог</w:t>
            </w:r>
          </w:p>
        </w:tc>
        <w:tc>
          <w:tcPr>
            <w:tcW w:w="1257" w:type="dxa"/>
            <w:tcBorders>
              <w:top w:val="nil"/>
              <w:left w:val="nil"/>
              <w:bottom w:val="single" w:sz="4" w:space="0" w:color="auto"/>
              <w:right w:val="single" w:sz="4" w:space="0" w:color="auto"/>
            </w:tcBorders>
            <w:shd w:val="clear" w:color="000000" w:fill="FFFFFF"/>
            <w:vAlign w:val="center"/>
            <w:hideMark/>
          </w:tcPr>
          <w:p w14:paraId="17FE1CB3" w14:textId="77777777" w:rsidR="005D3865" w:rsidRPr="005D3865" w:rsidRDefault="005D3865" w:rsidP="005D3865">
            <w:pPr>
              <w:jc w:val="right"/>
              <w:rPr>
                <w:sz w:val="18"/>
                <w:szCs w:val="18"/>
              </w:rPr>
            </w:pPr>
            <w:r w:rsidRPr="005D3865">
              <w:rPr>
                <w:sz w:val="18"/>
                <w:szCs w:val="18"/>
              </w:rPr>
              <w:t>3 750,0</w:t>
            </w:r>
          </w:p>
        </w:tc>
        <w:tc>
          <w:tcPr>
            <w:tcW w:w="1276" w:type="dxa"/>
            <w:tcBorders>
              <w:top w:val="nil"/>
              <w:left w:val="nil"/>
              <w:bottom w:val="single" w:sz="4" w:space="0" w:color="auto"/>
              <w:right w:val="single" w:sz="4" w:space="0" w:color="auto"/>
            </w:tcBorders>
            <w:shd w:val="clear" w:color="000000" w:fill="FFFFFF"/>
            <w:vAlign w:val="center"/>
            <w:hideMark/>
          </w:tcPr>
          <w:p w14:paraId="0A9FBD99" w14:textId="77777777" w:rsidR="005D3865" w:rsidRPr="005D3865" w:rsidRDefault="005D3865" w:rsidP="005D3865">
            <w:pPr>
              <w:jc w:val="right"/>
              <w:rPr>
                <w:color w:val="000000"/>
                <w:sz w:val="18"/>
                <w:szCs w:val="18"/>
              </w:rPr>
            </w:pPr>
            <w:r w:rsidRPr="005D3865">
              <w:rPr>
                <w:color w:val="000000"/>
                <w:sz w:val="18"/>
                <w:szCs w:val="18"/>
              </w:rPr>
              <w:t>3 750,0</w:t>
            </w:r>
          </w:p>
        </w:tc>
        <w:tc>
          <w:tcPr>
            <w:tcW w:w="1276" w:type="dxa"/>
            <w:tcBorders>
              <w:top w:val="nil"/>
              <w:left w:val="nil"/>
              <w:bottom w:val="single" w:sz="4" w:space="0" w:color="auto"/>
              <w:right w:val="single" w:sz="4" w:space="0" w:color="auto"/>
            </w:tcBorders>
            <w:shd w:val="clear" w:color="000000" w:fill="FFFFFF"/>
            <w:vAlign w:val="center"/>
            <w:hideMark/>
          </w:tcPr>
          <w:p w14:paraId="2D393D65" w14:textId="77777777" w:rsidR="005D3865" w:rsidRPr="005D3865" w:rsidRDefault="005D3865" w:rsidP="005D3865">
            <w:pPr>
              <w:jc w:val="right"/>
              <w:rPr>
                <w:color w:val="000000"/>
                <w:sz w:val="18"/>
                <w:szCs w:val="18"/>
              </w:rPr>
            </w:pPr>
            <w:r w:rsidRPr="005D3865">
              <w:rPr>
                <w:color w:val="000000"/>
                <w:sz w:val="18"/>
                <w:szCs w:val="18"/>
              </w:rPr>
              <w:t>3 750,0</w:t>
            </w:r>
          </w:p>
        </w:tc>
      </w:tr>
      <w:tr w:rsidR="005D3865" w:rsidRPr="005D3865" w14:paraId="1EA4B9A2" w14:textId="77777777" w:rsidTr="005D3865">
        <w:trPr>
          <w:trHeight w:val="31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6331DE21" w14:textId="77777777" w:rsidR="005D3865" w:rsidRPr="005D3865" w:rsidRDefault="005D3865" w:rsidP="005D3865">
            <w:pPr>
              <w:jc w:val="right"/>
              <w:rPr>
                <w:color w:val="000000"/>
                <w:sz w:val="18"/>
                <w:szCs w:val="18"/>
              </w:rPr>
            </w:pPr>
            <w:r w:rsidRPr="005D3865">
              <w:rPr>
                <w:color w:val="000000"/>
                <w:sz w:val="18"/>
                <w:szCs w:val="18"/>
              </w:rPr>
              <w:t>000 1 05 03010 01 0000 110</w:t>
            </w:r>
          </w:p>
        </w:tc>
        <w:tc>
          <w:tcPr>
            <w:tcW w:w="3988" w:type="dxa"/>
            <w:tcBorders>
              <w:top w:val="nil"/>
              <w:left w:val="nil"/>
              <w:bottom w:val="single" w:sz="4" w:space="0" w:color="auto"/>
              <w:right w:val="single" w:sz="4" w:space="0" w:color="auto"/>
            </w:tcBorders>
            <w:shd w:val="clear" w:color="000000" w:fill="FFFFFF"/>
            <w:vAlign w:val="center"/>
            <w:hideMark/>
          </w:tcPr>
          <w:p w14:paraId="0B2373A1" w14:textId="77777777" w:rsidR="005D3865" w:rsidRPr="005D3865" w:rsidRDefault="005D3865" w:rsidP="005D3865">
            <w:pPr>
              <w:jc w:val="both"/>
              <w:rPr>
                <w:color w:val="000000"/>
                <w:sz w:val="18"/>
                <w:szCs w:val="18"/>
              </w:rPr>
            </w:pPr>
            <w:r w:rsidRPr="005D3865">
              <w:rPr>
                <w:color w:val="000000"/>
                <w:sz w:val="18"/>
                <w:szCs w:val="18"/>
              </w:rPr>
              <w:t>Единый сельскохозяйственный налог</w:t>
            </w:r>
          </w:p>
        </w:tc>
        <w:tc>
          <w:tcPr>
            <w:tcW w:w="1257" w:type="dxa"/>
            <w:tcBorders>
              <w:top w:val="nil"/>
              <w:left w:val="nil"/>
              <w:bottom w:val="single" w:sz="4" w:space="0" w:color="auto"/>
              <w:right w:val="single" w:sz="4" w:space="0" w:color="auto"/>
            </w:tcBorders>
            <w:shd w:val="clear" w:color="000000" w:fill="FFFFFF"/>
            <w:vAlign w:val="center"/>
            <w:hideMark/>
          </w:tcPr>
          <w:p w14:paraId="6A17A095" w14:textId="77777777" w:rsidR="005D3865" w:rsidRPr="005D3865" w:rsidRDefault="005D3865" w:rsidP="005D3865">
            <w:pPr>
              <w:jc w:val="right"/>
              <w:rPr>
                <w:sz w:val="18"/>
                <w:szCs w:val="18"/>
              </w:rPr>
            </w:pPr>
            <w:r w:rsidRPr="005D3865">
              <w:rPr>
                <w:sz w:val="18"/>
                <w:szCs w:val="18"/>
              </w:rPr>
              <w:t>3 750,0</w:t>
            </w:r>
          </w:p>
        </w:tc>
        <w:tc>
          <w:tcPr>
            <w:tcW w:w="1276" w:type="dxa"/>
            <w:tcBorders>
              <w:top w:val="nil"/>
              <w:left w:val="nil"/>
              <w:bottom w:val="single" w:sz="4" w:space="0" w:color="auto"/>
              <w:right w:val="single" w:sz="4" w:space="0" w:color="auto"/>
            </w:tcBorders>
            <w:shd w:val="clear" w:color="000000" w:fill="FFFFFF"/>
            <w:vAlign w:val="center"/>
            <w:hideMark/>
          </w:tcPr>
          <w:p w14:paraId="27785DB4" w14:textId="77777777" w:rsidR="005D3865" w:rsidRPr="005D3865" w:rsidRDefault="005D3865" w:rsidP="005D3865">
            <w:pPr>
              <w:jc w:val="right"/>
              <w:rPr>
                <w:color w:val="000000"/>
                <w:sz w:val="18"/>
                <w:szCs w:val="18"/>
              </w:rPr>
            </w:pPr>
            <w:r w:rsidRPr="005D3865">
              <w:rPr>
                <w:color w:val="000000"/>
                <w:sz w:val="18"/>
                <w:szCs w:val="18"/>
              </w:rPr>
              <w:t>3 750,0</w:t>
            </w:r>
          </w:p>
        </w:tc>
        <w:tc>
          <w:tcPr>
            <w:tcW w:w="1276" w:type="dxa"/>
            <w:tcBorders>
              <w:top w:val="nil"/>
              <w:left w:val="nil"/>
              <w:bottom w:val="single" w:sz="4" w:space="0" w:color="auto"/>
              <w:right w:val="single" w:sz="4" w:space="0" w:color="auto"/>
            </w:tcBorders>
            <w:shd w:val="clear" w:color="000000" w:fill="FFFFFF"/>
            <w:vAlign w:val="center"/>
            <w:hideMark/>
          </w:tcPr>
          <w:p w14:paraId="4FAF999B" w14:textId="77777777" w:rsidR="005D3865" w:rsidRPr="005D3865" w:rsidRDefault="005D3865" w:rsidP="005D3865">
            <w:pPr>
              <w:jc w:val="right"/>
              <w:rPr>
                <w:color w:val="000000"/>
                <w:sz w:val="18"/>
                <w:szCs w:val="18"/>
              </w:rPr>
            </w:pPr>
            <w:r w:rsidRPr="005D3865">
              <w:rPr>
                <w:color w:val="000000"/>
                <w:sz w:val="18"/>
                <w:szCs w:val="18"/>
              </w:rPr>
              <w:t>3 750,0</w:t>
            </w:r>
          </w:p>
        </w:tc>
      </w:tr>
      <w:tr w:rsidR="005D3865" w:rsidRPr="005D3865" w14:paraId="61E98EEF" w14:textId="77777777" w:rsidTr="005D3865">
        <w:trPr>
          <w:trHeight w:val="630"/>
        </w:trPr>
        <w:tc>
          <w:tcPr>
            <w:tcW w:w="1696" w:type="dxa"/>
            <w:tcBorders>
              <w:top w:val="nil"/>
              <w:left w:val="single" w:sz="4" w:space="0" w:color="auto"/>
              <w:bottom w:val="nil"/>
              <w:right w:val="single" w:sz="4" w:space="0" w:color="auto"/>
            </w:tcBorders>
            <w:shd w:val="clear" w:color="000000" w:fill="FFFFFF"/>
            <w:vAlign w:val="center"/>
            <w:hideMark/>
          </w:tcPr>
          <w:p w14:paraId="30724C07" w14:textId="77777777" w:rsidR="005D3865" w:rsidRPr="005D3865" w:rsidRDefault="005D3865" w:rsidP="005D3865">
            <w:pPr>
              <w:jc w:val="right"/>
              <w:rPr>
                <w:color w:val="000000"/>
                <w:sz w:val="18"/>
                <w:szCs w:val="18"/>
              </w:rPr>
            </w:pPr>
            <w:r w:rsidRPr="005D3865">
              <w:rPr>
                <w:color w:val="000000"/>
                <w:sz w:val="18"/>
                <w:szCs w:val="18"/>
              </w:rPr>
              <w:t>000 1 05 04000 02 0000 110</w:t>
            </w:r>
          </w:p>
        </w:tc>
        <w:tc>
          <w:tcPr>
            <w:tcW w:w="3988" w:type="dxa"/>
            <w:tcBorders>
              <w:top w:val="nil"/>
              <w:left w:val="nil"/>
              <w:bottom w:val="nil"/>
              <w:right w:val="single" w:sz="4" w:space="0" w:color="auto"/>
            </w:tcBorders>
            <w:shd w:val="clear" w:color="000000" w:fill="FFFFFF"/>
            <w:vAlign w:val="center"/>
            <w:hideMark/>
          </w:tcPr>
          <w:p w14:paraId="2BDB69A8" w14:textId="77777777" w:rsidR="005D3865" w:rsidRPr="005D3865" w:rsidRDefault="005D3865" w:rsidP="005D3865">
            <w:pPr>
              <w:jc w:val="both"/>
              <w:rPr>
                <w:color w:val="000000"/>
                <w:sz w:val="18"/>
                <w:szCs w:val="18"/>
              </w:rPr>
            </w:pPr>
            <w:r w:rsidRPr="005D3865">
              <w:rPr>
                <w:color w:val="000000"/>
                <w:sz w:val="18"/>
                <w:szCs w:val="18"/>
              </w:rPr>
              <w:t>Налог, взимаемый в связи с применением патентной системы налогообложения</w:t>
            </w:r>
          </w:p>
        </w:tc>
        <w:tc>
          <w:tcPr>
            <w:tcW w:w="1257" w:type="dxa"/>
            <w:tcBorders>
              <w:top w:val="nil"/>
              <w:left w:val="nil"/>
              <w:bottom w:val="single" w:sz="4" w:space="0" w:color="auto"/>
              <w:right w:val="single" w:sz="4" w:space="0" w:color="auto"/>
            </w:tcBorders>
            <w:shd w:val="clear" w:color="000000" w:fill="FFFFFF"/>
            <w:vAlign w:val="center"/>
            <w:hideMark/>
          </w:tcPr>
          <w:p w14:paraId="1B7125F4" w14:textId="77777777" w:rsidR="005D3865" w:rsidRPr="005D3865" w:rsidRDefault="005D3865" w:rsidP="005D3865">
            <w:pPr>
              <w:jc w:val="right"/>
              <w:rPr>
                <w:sz w:val="18"/>
                <w:szCs w:val="18"/>
              </w:rPr>
            </w:pPr>
            <w:r w:rsidRPr="005D3865">
              <w:rPr>
                <w:sz w:val="18"/>
                <w:szCs w:val="18"/>
              </w:rPr>
              <w:t>5 100,0</w:t>
            </w:r>
          </w:p>
        </w:tc>
        <w:tc>
          <w:tcPr>
            <w:tcW w:w="1276" w:type="dxa"/>
            <w:tcBorders>
              <w:top w:val="nil"/>
              <w:left w:val="nil"/>
              <w:bottom w:val="single" w:sz="4" w:space="0" w:color="auto"/>
              <w:right w:val="single" w:sz="4" w:space="0" w:color="auto"/>
            </w:tcBorders>
            <w:shd w:val="clear" w:color="000000" w:fill="FFFFFF"/>
            <w:vAlign w:val="center"/>
            <w:hideMark/>
          </w:tcPr>
          <w:p w14:paraId="5EC9C5E6" w14:textId="77777777" w:rsidR="005D3865" w:rsidRPr="005D3865" w:rsidRDefault="005D3865" w:rsidP="005D3865">
            <w:pPr>
              <w:jc w:val="right"/>
              <w:rPr>
                <w:color w:val="000000"/>
                <w:sz w:val="18"/>
                <w:szCs w:val="18"/>
              </w:rPr>
            </w:pPr>
            <w:r w:rsidRPr="005D3865">
              <w:rPr>
                <w:color w:val="000000"/>
                <w:sz w:val="18"/>
                <w:szCs w:val="18"/>
              </w:rPr>
              <w:t>5 200,0</w:t>
            </w:r>
          </w:p>
        </w:tc>
        <w:tc>
          <w:tcPr>
            <w:tcW w:w="1276" w:type="dxa"/>
            <w:tcBorders>
              <w:top w:val="nil"/>
              <w:left w:val="nil"/>
              <w:bottom w:val="single" w:sz="4" w:space="0" w:color="auto"/>
              <w:right w:val="single" w:sz="4" w:space="0" w:color="auto"/>
            </w:tcBorders>
            <w:shd w:val="clear" w:color="000000" w:fill="FFFFFF"/>
            <w:vAlign w:val="center"/>
            <w:hideMark/>
          </w:tcPr>
          <w:p w14:paraId="7DB9F499" w14:textId="77777777" w:rsidR="005D3865" w:rsidRPr="005D3865" w:rsidRDefault="005D3865" w:rsidP="005D3865">
            <w:pPr>
              <w:jc w:val="right"/>
              <w:rPr>
                <w:color w:val="000000"/>
                <w:sz w:val="18"/>
                <w:szCs w:val="18"/>
              </w:rPr>
            </w:pPr>
            <w:r w:rsidRPr="005D3865">
              <w:rPr>
                <w:color w:val="000000"/>
                <w:sz w:val="18"/>
                <w:szCs w:val="18"/>
              </w:rPr>
              <w:t>5 300,0</w:t>
            </w:r>
          </w:p>
        </w:tc>
      </w:tr>
      <w:tr w:rsidR="005D3865" w:rsidRPr="005D3865" w14:paraId="5D1ABBCD" w14:textId="77777777" w:rsidTr="005D3865">
        <w:trPr>
          <w:trHeight w:val="945"/>
        </w:trPr>
        <w:tc>
          <w:tcPr>
            <w:tcW w:w="1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1D62AE" w14:textId="77777777" w:rsidR="005D3865" w:rsidRPr="005D3865" w:rsidRDefault="005D3865" w:rsidP="005D3865">
            <w:pPr>
              <w:jc w:val="right"/>
              <w:rPr>
                <w:color w:val="000000"/>
                <w:sz w:val="18"/>
                <w:szCs w:val="18"/>
              </w:rPr>
            </w:pPr>
            <w:r w:rsidRPr="005D3865">
              <w:rPr>
                <w:color w:val="000000"/>
                <w:sz w:val="18"/>
                <w:szCs w:val="18"/>
              </w:rPr>
              <w:t>000 1 05 04020 02 0000 110</w:t>
            </w:r>
          </w:p>
        </w:tc>
        <w:tc>
          <w:tcPr>
            <w:tcW w:w="3988" w:type="dxa"/>
            <w:tcBorders>
              <w:top w:val="single" w:sz="4" w:space="0" w:color="auto"/>
              <w:left w:val="nil"/>
              <w:bottom w:val="single" w:sz="4" w:space="0" w:color="auto"/>
              <w:right w:val="single" w:sz="4" w:space="0" w:color="auto"/>
            </w:tcBorders>
            <w:shd w:val="clear" w:color="000000" w:fill="FFFFFF"/>
            <w:vAlign w:val="center"/>
            <w:hideMark/>
          </w:tcPr>
          <w:p w14:paraId="7A5F90B6" w14:textId="77777777" w:rsidR="005D3865" w:rsidRPr="005D3865" w:rsidRDefault="005D3865" w:rsidP="005D3865">
            <w:pPr>
              <w:jc w:val="both"/>
              <w:rPr>
                <w:color w:val="000000"/>
                <w:sz w:val="18"/>
                <w:szCs w:val="18"/>
              </w:rPr>
            </w:pPr>
            <w:r w:rsidRPr="005D3865">
              <w:rPr>
                <w:color w:val="000000"/>
                <w:sz w:val="18"/>
                <w:szCs w:val="18"/>
              </w:rPr>
              <w:t>Налог, взимаемый в связи с применением патентной системы налогообложения, зачисляемый в бюджеты муниципальных районов</w:t>
            </w:r>
          </w:p>
        </w:tc>
        <w:tc>
          <w:tcPr>
            <w:tcW w:w="1257" w:type="dxa"/>
            <w:tcBorders>
              <w:top w:val="nil"/>
              <w:left w:val="nil"/>
              <w:bottom w:val="single" w:sz="4" w:space="0" w:color="auto"/>
              <w:right w:val="single" w:sz="4" w:space="0" w:color="auto"/>
            </w:tcBorders>
            <w:shd w:val="clear" w:color="000000" w:fill="FFFFFF"/>
            <w:vAlign w:val="center"/>
            <w:hideMark/>
          </w:tcPr>
          <w:p w14:paraId="3F3F9EB6" w14:textId="77777777" w:rsidR="005D3865" w:rsidRPr="005D3865" w:rsidRDefault="005D3865" w:rsidP="005D3865">
            <w:pPr>
              <w:jc w:val="right"/>
              <w:rPr>
                <w:sz w:val="18"/>
                <w:szCs w:val="18"/>
              </w:rPr>
            </w:pPr>
            <w:r w:rsidRPr="005D3865">
              <w:rPr>
                <w:sz w:val="18"/>
                <w:szCs w:val="18"/>
              </w:rPr>
              <w:t>5 100,0</w:t>
            </w:r>
          </w:p>
        </w:tc>
        <w:tc>
          <w:tcPr>
            <w:tcW w:w="1276" w:type="dxa"/>
            <w:tcBorders>
              <w:top w:val="nil"/>
              <w:left w:val="nil"/>
              <w:bottom w:val="single" w:sz="4" w:space="0" w:color="auto"/>
              <w:right w:val="single" w:sz="4" w:space="0" w:color="auto"/>
            </w:tcBorders>
            <w:shd w:val="clear" w:color="000000" w:fill="FFFFFF"/>
            <w:vAlign w:val="center"/>
            <w:hideMark/>
          </w:tcPr>
          <w:p w14:paraId="06B88B0E" w14:textId="77777777" w:rsidR="005D3865" w:rsidRPr="005D3865" w:rsidRDefault="005D3865" w:rsidP="005D3865">
            <w:pPr>
              <w:jc w:val="right"/>
              <w:rPr>
                <w:color w:val="000000"/>
                <w:sz w:val="18"/>
                <w:szCs w:val="18"/>
              </w:rPr>
            </w:pPr>
            <w:r w:rsidRPr="005D3865">
              <w:rPr>
                <w:color w:val="000000"/>
                <w:sz w:val="18"/>
                <w:szCs w:val="18"/>
              </w:rPr>
              <w:t>5 200,0</w:t>
            </w:r>
          </w:p>
        </w:tc>
        <w:tc>
          <w:tcPr>
            <w:tcW w:w="1276" w:type="dxa"/>
            <w:tcBorders>
              <w:top w:val="nil"/>
              <w:left w:val="nil"/>
              <w:bottom w:val="single" w:sz="4" w:space="0" w:color="auto"/>
              <w:right w:val="single" w:sz="4" w:space="0" w:color="auto"/>
            </w:tcBorders>
            <w:shd w:val="clear" w:color="000000" w:fill="FFFFFF"/>
            <w:vAlign w:val="center"/>
            <w:hideMark/>
          </w:tcPr>
          <w:p w14:paraId="70BB50E1" w14:textId="77777777" w:rsidR="005D3865" w:rsidRPr="005D3865" w:rsidRDefault="005D3865" w:rsidP="005D3865">
            <w:pPr>
              <w:jc w:val="right"/>
              <w:rPr>
                <w:color w:val="000000"/>
                <w:sz w:val="18"/>
                <w:szCs w:val="18"/>
              </w:rPr>
            </w:pPr>
            <w:r w:rsidRPr="005D3865">
              <w:rPr>
                <w:color w:val="000000"/>
                <w:sz w:val="18"/>
                <w:szCs w:val="18"/>
              </w:rPr>
              <w:t>5 300,0</w:t>
            </w:r>
          </w:p>
        </w:tc>
      </w:tr>
      <w:tr w:rsidR="005D3865" w:rsidRPr="005D3865" w14:paraId="575E08AA" w14:textId="77777777" w:rsidTr="005D3865">
        <w:trPr>
          <w:trHeight w:val="31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65A38F3F" w14:textId="77777777" w:rsidR="005D3865" w:rsidRPr="005D3865" w:rsidRDefault="005D3865" w:rsidP="005D3865">
            <w:pPr>
              <w:jc w:val="right"/>
              <w:rPr>
                <w:color w:val="000000"/>
                <w:sz w:val="18"/>
                <w:szCs w:val="18"/>
              </w:rPr>
            </w:pPr>
            <w:r w:rsidRPr="005D3865">
              <w:rPr>
                <w:color w:val="000000"/>
                <w:sz w:val="18"/>
                <w:szCs w:val="18"/>
              </w:rPr>
              <w:t>000 1 08 00000 00 0000 000</w:t>
            </w:r>
          </w:p>
        </w:tc>
        <w:tc>
          <w:tcPr>
            <w:tcW w:w="3988" w:type="dxa"/>
            <w:tcBorders>
              <w:top w:val="nil"/>
              <w:left w:val="nil"/>
              <w:bottom w:val="single" w:sz="4" w:space="0" w:color="auto"/>
              <w:right w:val="single" w:sz="4" w:space="0" w:color="auto"/>
            </w:tcBorders>
            <w:shd w:val="clear" w:color="000000" w:fill="FFFFFF"/>
            <w:vAlign w:val="center"/>
            <w:hideMark/>
          </w:tcPr>
          <w:p w14:paraId="4EBB53AE" w14:textId="77777777" w:rsidR="005D3865" w:rsidRPr="005D3865" w:rsidRDefault="005D3865" w:rsidP="005D3865">
            <w:pPr>
              <w:jc w:val="both"/>
              <w:rPr>
                <w:color w:val="000000"/>
                <w:sz w:val="18"/>
                <w:szCs w:val="18"/>
              </w:rPr>
            </w:pPr>
            <w:r w:rsidRPr="005D3865">
              <w:rPr>
                <w:color w:val="000000"/>
                <w:sz w:val="18"/>
                <w:szCs w:val="18"/>
              </w:rPr>
              <w:t>ГОСУДАРСТВЕННАЯ ПОШЛИНА</w:t>
            </w:r>
          </w:p>
        </w:tc>
        <w:tc>
          <w:tcPr>
            <w:tcW w:w="1257" w:type="dxa"/>
            <w:tcBorders>
              <w:top w:val="nil"/>
              <w:left w:val="nil"/>
              <w:bottom w:val="single" w:sz="4" w:space="0" w:color="auto"/>
              <w:right w:val="single" w:sz="4" w:space="0" w:color="auto"/>
            </w:tcBorders>
            <w:shd w:val="clear" w:color="000000" w:fill="FFFFFF"/>
            <w:vAlign w:val="center"/>
            <w:hideMark/>
          </w:tcPr>
          <w:p w14:paraId="0386145B" w14:textId="77777777" w:rsidR="005D3865" w:rsidRPr="005D3865" w:rsidRDefault="005D3865" w:rsidP="005D3865">
            <w:pPr>
              <w:jc w:val="right"/>
              <w:rPr>
                <w:sz w:val="18"/>
                <w:szCs w:val="18"/>
              </w:rPr>
            </w:pPr>
            <w:r w:rsidRPr="005D3865">
              <w:rPr>
                <w:sz w:val="18"/>
                <w:szCs w:val="18"/>
              </w:rPr>
              <w:t>6 800,0</w:t>
            </w:r>
          </w:p>
        </w:tc>
        <w:tc>
          <w:tcPr>
            <w:tcW w:w="1276" w:type="dxa"/>
            <w:tcBorders>
              <w:top w:val="nil"/>
              <w:left w:val="nil"/>
              <w:bottom w:val="single" w:sz="4" w:space="0" w:color="auto"/>
              <w:right w:val="single" w:sz="4" w:space="0" w:color="auto"/>
            </w:tcBorders>
            <w:shd w:val="clear" w:color="000000" w:fill="FFFFFF"/>
            <w:vAlign w:val="center"/>
            <w:hideMark/>
          </w:tcPr>
          <w:p w14:paraId="49C787E0" w14:textId="77777777" w:rsidR="005D3865" w:rsidRPr="005D3865" w:rsidRDefault="005D3865" w:rsidP="005D3865">
            <w:pPr>
              <w:jc w:val="right"/>
              <w:rPr>
                <w:color w:val="000000"/>
                <w:sz w:val="18"/>
                <w:szCs w:val="18"/>
              </w:rPr>
            </w:pPr>
            <w:r w:rsidRPr="005D3865">
              <w:rPr>
                <w:color w:val="000000"/>
                <w:sz w:val="18"/>
                <w:szCs w:val="18"/>
              </w:rPr>
              <w:t>6 800,0</w:t>
            </w:r>
          </w:p>
        </w:tc>
        <w:tc>
          <w:tcPr>
            <w:tcW w:w="1276" w:type="dxa"/>
            <w:tcBorders>
              <w:top w:val="nil"/>
              <w:left w:val="nil"/>
              <w:bottom w:val="single" w:sz="4" w:space="0" w:color="auto"/>
              <w:right w:val="single" w:sz="4" w:space="0" w:color="auto"/>
            </w:tcBorders>
            <w:shd w:val="clear" w:color="000000" w:fill="FFFFFF"/>
            <w:vAlign w:val="center"/>
            <w:hideMark/>
          </w:tcPr>
          <w:p w14:paraId="06B48BA6" w14:textId="77777777" w:rsidR="005D3865" w:rsidRPr="005D3865" w:rsidRDefault="005D3865" w:rsidP="005D3865">
            <w:pPr>
              <w:jc w:val="right"/>
              <w:rPr>
                <w:color w:val="000000"/>
                <w:sz w:val="18"/>
                <w:szCs w:val="18"/>
              </w:rPr>
            </w:pPr>
            <w:r w:rsidRPr="005D3865">
              <w:rPr>
                <w:color w:val="000000"/>
                <w:sz w:val="18"/>
                <w:szCs w:val="18"/>
              </w:rPr>
              <w:t>6 800,0</w:t>
            </w:r>
          </w:p>
        </w:tc>
      </w:tr>
      <w:tr w:rsidR="005D3865" w:rsidRPr="005D3865" w14:paraId="5D3C08EC" w14:textId="77777777" w:rsidTr="005D3865">
        <w:trPr>
          <w:trHeight w:val="63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4D7F45C9" w14:textId="77777777" w:rsidR="005D3865" w:rsidRPr="005D3865" w:rsidRDefault="005D3865" w:rsidP="005D3865">
            <w:pPr>
              <w:jc w:val="right"/>
              <w:rPr>
                <w:color w:val="000000"/>
                <w:sz w:val="18"/>
                <w:szCs w:val="18"/>
              </w:rPr>
            </w:pPr>
            <w:r w:rsidRPr="005D3865">
              <w:rPr>
                <w:color w:val="000000"/>
                <w:sz w:val="18"/>
                <w:szCs w:val="18"/>
              </w:rPr>
              <w:t>000 1 08 03000 01 0000 110</w:t>
            </w:r>
          </w:p>
        </w:tc>
        <w:tc>
          <w:tcPr>
            <w:tcW w:w="3988" w:type="dxa"/>
            <w:tcBorders>
              <w:top w:val="nil"/>
              <w:left w:val="nil"/>
              <w:bottom w:val="single" w:sz="4" w:space="0" w:color="auto"/>
              <w:right w:val="single" w:sz="4" w:space="0" w:color="auto"/>
            </w:tcBorders>
            <w:shd w:val="clear" w:color="000000" w:fill="FFFFFF"/>
            <w:vAlign w:val="center"/>
            <w:hideMark/>
          </w:tcPr>
          <w:p w14:paraId="26A51CAB" w14:textId="77777777" w:rsidR="005D3865" w:rsidRPr="005D3865" w:rsidRDefault="005D3865" w:rsidP="005D3865">
            <w:pPr>
              <w:jc w:val="both"/>
              <w:rPr>
                <w:color w:val="000000"/>
                <w:sz w:val="18"/>
                <w:szCs w:val="18"/>
              </w:rPr>
            </w:pPr>
            <w:r w:rsidRPr="005D3865">
              <w:rPr>
                <w:color w:val="000000"/>
                <w:sz w:val="18"/>
                <w:szCs w:val="18"/>
              </w:rPr>
              <w:t>Государственная пошлина по делам, рассматриваемым в судах общей юрисдикции, мировыми судьями</w:t>
            </w:r>
          </w:p>
        </w:tc>
        <w:tc>
          <w:tcPr>
            <w:tcW w:w="1257" w:type="dxa"/>
            <w:tcBorders>
              <w:top w:val="nil"/>
              <w:left w:val="nil"/>
              <w:bottom w:val="single" w:sz="4" w:space="0" w:color="auto"/>
              <w:right w:val="single" w:sz="4" w:space="0" w:color="auto"/>
            </w:tcBorders>
            <w:shd w:val="clear" w:color="000000" w:fill="FFFFFF"/>
            <w:vAlign w:val="center"/>
            <w:hideMark/>
          </w:tcPr>
          <w:p w14:paraId="27498E22" w14:textId="77777777" w:rsidR="005D3865" w:rsidRPr="005D3865" w:rsidRDefault="005D3865" w:rsidP="005D3865">
            <w:pPr>
              <w:jc w:val="right"/>
              <w:rPr>
                <w:sz w:val="18"/>
                <w:szCs w:val="18"/>
              </w:rPr>
            </w:pPr>
            <w:r w:rsidRPr="005D3865">
              <w:rPr>
                <w:sz w:val="18"/>
                <w:szCs w:val="18"/>
              </w:rPr>
              <w:t>6 600,0</w:t>
            </w:r>
          </w:p>
        </w:tc>
        <w:tc>
          <w:tcPr>
            <w:tcW w:w="1276" w:type="dxa"/>
            <w:tcBorders>
              <w:top w:val="nil"/>
              <w:left w:val="nil"/>
              <w:bottom w:val="single" w:sz="4" w:space="0" w:color="auto"/>
              <w:right w:val="single" w:sz="4" w:space="0" w:color="auto"/>
            </w:tcBorders>
            <w:shd w:val="clear" w:color="000000" w:fill="FFFFFF"/>
            <w:vAlign w:val="center"/>
            <w:hideMark/>
          </w:tcPr>
          <w:p w14:paraId="4BDE892A" w14:textId="77777777" w:rsidR="005D3865" w:rsidRPr="005D3865" w:rsidRDefault="005D3865" w:rsidP="005D3865">
            <w:pPr>
              <w:jc w:val="right"/>
              <w:rPr>
                <w:color w:val="000000"/>
                <w:sz w:val="18"/>
                <w:szCs w:val="18"/>
              </w:rPr>
            </w:pPr>
            <w:r w:rsidRPr="005D3865">
              <w:rPr>
                <w:color w:val="000000"/>
                <w:sz w:val="18"/>
                <w:szCs w:val="18"/>
              </w:rPr>
              <w:t>6 600,0</w:t>
            </w:r>
          </w:p>
        </w:tc>
        <w:tc>
          <w:tcPr>
            <w:tcW w:w="1276" w:type="dxa"/>
            <w:tcBorders>
              <w:top w:val="nil"/>
              <w:left w:val="nil"/>
              <w:bottom w:val="single" w:sz="4" w:space="0" w:color="auto"/>
              <w:right w:val="single" w:sz="4" w:space="0" w:color="auto"/>
            </w:tcBorders>
            <w:shd w:val="clear" w:color="000000" w:fill="FFFFFF"/>
            <w:vAlign w:val="center"/>
            <w:hideMark/>
          </w:tcPr>
          <w:p w14:paraId="3340EFCB" w14:textId="77777777" w:rsidR="005D3865" w:rsidRPr="005D3865" w:rsidRDefault="005D3865" w:rsidP="005D3865">
            <w:pPr>
              <w:jc w:val="right"/>
              <w:rPr>
                <w:color w:val="000000"/>
                <w:sz w:val="18"/>
                <w:szCs w:val="18"/>
              </w:rPr>
            </w:pPr>
            <w:r w:rsidRPr="005D3865">
              <w:rPr>
                <w:color w:val="000000"/>
                <w:sz w:val="18"/>
                <w:szCs w:val="18"/>
              </w:rPr>
              <w:t>6 600,0</w:t>
            </w:r>
          </w:p>
        </w:tc>
      </w:tr>
      <w:tr w:rsidR="005D3865" w:rsidRPr="005D3865" w14:paraId="6CA86EAF" w14:textId="77777777" w:rsidTr="005D3865">
        <w:trPr>
          <w:trHeight w:val="7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632F3F31" w14:textId="77777777" w:rsidR="005D3865" w:rsidRPr="005D3865" w:rsidRDefault="005D3865" w:rsidP="005D3865">
            <w:pPr>
              <w:jc w:val="right"/>
              <w:rPr>
                <w:color w:val="000000"/>
                <w:sz w:val="18"/>
                <w:szCs w:val="18"/>
              </w:rPr>
            </w:pPr>
            <w:r w:rsidRPr="005D3865">
              <w:rPr>
                <w:color w:val="000000"/>
                <w:sz w:val="18"/>
                <w:szCs w:val="18"/>
              </w:rPr>
              <w:t>000 1 08 03010 01 0000 110</w:t>
            </w:r>
          </w:p>
        </w:tc>
        <w:tc>
          <w:tcPr>
            <w:tcW w:w="3988" w:type="dxa"/>
            <w:tcBorders>
              <w:top w:val="nil"/>
              <w:left w:val="nil"/>
              <w:bottom w:val="single" w:sz="4" w:space="0" w:color="auto"/>
              <w:right w:val="single" w:sz="4" w:space="0" w:color="auto"/>
            </w:tcBorders>
            <w:shd w:val="clear" w:color="000000" w:fill="FFFFFF"/>
            <w:vAlign w:val="center"/>
            <w:hideMark/>
          </w:tcPr>
          <w:p w14:paraId="26982580" w14:textId="77777777" w:rsidR="005D3865" w:rsidRPr="005D3865" w:rsidRDefault="005D3865" w:rsidP="005D3865">
            <w:pPr>
              <w:jc w:val="both"/>
              <w:rPr>
                <w:color w:val="000000"/>
                <w:sz w:val="18"/>
                <w:szCs w:val="18"/>
              </w:rPr>
            </w:pPr>
            <w:r w:rsidRPr="005D3865">
              <w:rPr>
                <w:color w:val="000000"/>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57" w:type="dxa"/>
            <w:tcBorders>
              <w:top w:val="nil"/>
              <w:left w:val="nil"/>
              <w:bottom w:val="single" w:sz="4" w:space="0" w:color="auto"/>
              <w:right w:val="single" w:sz="4" w:space="0" w:color="auto"/>
            </w:tcBorders>
            <w:shd w:val="clear" w:color="000000" w:fill="FFFFFF"/>
            <w:vAlign w:val="center"/>
            <w:hideMark/>
          </w:tcPr>
          <w:p w14:paraId="35E36C27" w14:textId="77777777" w:rsidR="005D3865" w:rsidRPr="005D3865" w:rsidRDefault="005D3865" w:rsidP="005D3865">
            <w:pPr>
              <w:jc w:val="right"/>
              <w:rPr>
                <w:sz w:val="18"/>
                <w:szCs w:val="18"/>
              </w:rPr>
            </w:pPr>
            <w:r w:rsidRPr="005D3865">
              <w:rPr>
                <w:sz w:val="18"/>
                <w:szCs w:val="18"/>
              </w:rPr>
              <w:t>6 600,0</w:t>
            </w:r>
          </w:p>
        </w:tc>
        <w:tc>
          <w:tcPr>
            <w:tcW w:w="1276" w:type="dxa"/>
            <w:tcBorders>
              <w:top w:val="nil"/>
              <w:left w:val="nil"/>
              <w:bottom w:val="single" w:sz="4" w:space="0" w:color="auto"/>
              <w:right w:val="single" w:sz="4" w:space="0" w:color="auto"/>
            </w:tcBorders>
            <w:shd w:val="clear" w:color="000000" w:fill="FFFFFF"/>
            <w:vAlign w:val="center"/>
            <w:hideMark/>
          </w:tcPr>
          <w:p w14:paraId="70B8E709" w14:textId="77777777" w:rsidR="005D3865" w:rsidRPr="005D3865" w:rsidRDefault="005D3865" w:rsidP="005D3865">
            <w:pPr>
              <w:jc w:val="right"/>
              <w:rPr>
                <w:color w:val="000000"/>
                <w:sz w:val="18"/>
                <w:szCs w:val="18"/>
              </w:rPr>
            </w:pPr>
            <w:r w:rsidRPr="005D3865">
              <w:rPr>
                <w:color w:val="000000"/>
                <w:sz w:val="18"/>
                <w:szCs w:val="18"/>
              </w:rPr>
              <w:t>6 600,0</w:t>
            </w:r>
          </w:p>
        </w:tc>
        <w:tc>
          <w:tcPr>
            <w:tcW w:w="1276" w:type="dxa"/>
            <w:tcBorders>
              <w:top w:val="nil"/>
              <w:left w:val="nil"/>
              <w:bottom w:val="single" w:sz="4" w:space="0" w:color="auto"/>
              <w:right w:val="single" w:sz="4" w:space="0" w:color="auto"/>
            </w:tcBorders>
            <w:shd w:val="clear" w:color="000000" w:fill="FFFFFF"/>
            <w:vAlign w:val="center"/>
            <w:hideMark/>
          </w:tcPr>
          <w:p w14:paraId="0084406E" w14:textId="77777777" w:rsidR="005D3865" w:rsidRPr="005D3865" w:rsidRDefault="005D3865" w:rsidP="005D3865">
            <w:pPr>
              <w:jc w:val="right"/>
              <w:rPr>
                <w:color w:val="000000"/>
                <w:sz w:val="18"/>
                <w:szCs w:val="18"/>
              </w:rPr>
            </w:pPr>
            <w:r w:rsidRPr="005D3865">
              <w:rPr>
                <w:color w:val="000000"/>
                <w:sz w:val="18"/>
                <w:szCs w:val="18"/>
              </w:rPr>
              <w:t>6 600,0</w:t>
            </w:r>
          </w:p>
        </w:tc>
      </w:tr>
      <w:tr w:rsidR="005D3865" w:rsidRPr="005D3865" w14:paraId="75F2F776" w14:textId="77777777" w:rsidTr="005D3865">
        <w:trPr>
          <w:trHeight w:val="70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14AB2EA8" w14:textId="77777777" w:rsidR="005D3865" w:rsidRPr="005D3865" w:rsidRDefault="005D3865" w:rsidP="005D3865">
            <w:pPr>
              <w:jc w:val="right"/>
              <w:rPr>
                <w:color w:val="000000"/>
                <w:sz w:val="18"/>
                <w:szCs w:val="18"/>
              </w:rPr>
            </w:pPr>
            <w:r w:rsidRPr="005D3865">
              <w:rPr>
                <w:color w:val="000000"/>
                <w:sz w:val="18"/>
                <w:szCs w:val="18"/>
              </w:rPr>
              <w:t>000 1 08 07000 01 0000 110</w:t>
            </w:r>
          </w:p>
        </w:tc>
        <w:tc>
          <w:tcPr>
            <w:tcW w:w="3988" w:type="dxa"/>
            <w:tcBorders>
              <w:top w:val="nil"/>
              <w:left w:val="nil"/>
              <w:bottom w:val="single" w:sz="4" w:space="0" w:color="auto"/>
              <w:right w:val="single" w:sz="4" w:space="0" w:color="auto"/>
            </w:tcBorders>
            <w:shd w:val="clear" w:color="000000" w:fill="FFFFFF"/>
            <w:vAlign w:val="center"/>
            <w:hideMark/>
          </w:tcPr>
          <w:p w14:paraId="0629A473" w14:textId="77777777" w:rsidR="005D3865" w:rsidRPr="005D3865" w:rsidRDefault="005D3865" w:rsidP="005D3865">
            <w:pPr>
              <w:jc w:val="both"/>
              <w:rPr>
                <w:color w:val="000000"/>
                <w:sz w:val="18"/>
                <w:szCs w:val="18"/>
              </w:rPr>
            </w:pPr>
            <w:r w:rsidRPr="005D3865">
              <w:rPr>
                <w:color w:val="000000"/>
                <w:sz w:val="18"/>
                <w:szCs w:val="18"/>
              </w:rPr>
              <w:t>Государственная пошлина за государственную регистрацию, а также за совершение прочих юридически значимых действий</w:t>
            </w:r>
          </w:p>
        </w:tc>
        <w:tc>
          <w:tcPr>
            <w:tcW w:w="1257" w:type="dxa"/>
            <w:tcBorders>
              <w:top w:val="nil"/>
              <w:left w:val="nil"/>
              <w:bottom w:val="single" w:sz="4" w:space="0" w:color="auto"/>
              <w:right w:val="single" w:sz="4" w:space="0" w:color="auto"/>
            </w:tcBorders>
            <w:shd w:val="clear" w:color="000000" w:fill="FFFFFF"/>
            <w:vAlign w:val="center"/>
            <w:hideMark/>
          </w:tcPr>
          <w:p w14:paraId="069672D9" w14:textId="77777777" w:rsidR="005D3865" w:rsidRPr="005D3865" w:rsidRDefault="005D3865" w:rsidP="005D3865">
            <w:pPr>
              <w:jc w:val="right"/>
              <w:rPr>
                <w:sz w:val="18"/>
                <w:szCs w:val="18"/>
              </w:rPr>
            </w:pPr>
            <w:r w:rsidRPr="005D3865">
              <w:rPr>
                <w:sz w:val="18"/>
                <w:szCs w:val="18"/>
              </w:rPr>
              <w:t>200,0</w:t>
            </w:r>
          </w:p>
        </w:tc>
        <w:tc>
          <w:tcPr>
            <w:tcW w:w="1276" w:type="dxa"/>
            <w:tcBorders>
              <w:top w:val="nil"/>
              <w:left w:val="nil"/>
              <w:bottom w:val="single" w:sz="4" w:space="0" w:color="auto"/>
              <w:right w:val="single" w:sz="4" w:space="0" w:color="auto"/>
            </w:tcBorders>
            <w:shd w:val="clear" w:color="000000" w:fill="FFFFFF"/>
            <w:vAlign w:val="center"/>
            <w:hideMark/>
          </w:tcPr>
          <w:p w14:paraId="54C0A29B" w14:textId="77777777" w:rsidR="005D3865" w:rsidRPr="005D3865" w:rsidRDefault="005D3865" w:rsidP="005D3865">
            <w:pPr>
              <w:jc w:val="right"/>
              <w:rPr>
                <w:color w:val="000000"/>
                <w:sz w:val="18"/>
                <w:szCs w:val="18"/>
              </w:rPr>
            </w:pPr>
            <w:r w:rsidRPr="005D3865">
              <w:rPr>
                <w:color w:val="000000"/>
                <w:sz w:val="18"/>
                <w:szCs w:val="18"/>
              </w:rPr>
              <w:t>200,0</w:t>
            </w:r>
          </w:p>
        </w:tc>
        <w:tc>
          <w:tcPr>
            <w:tcW w:w="1276" w:type="dxa"/>
            <w:tcBorders>
              <w:top w:val="nil"/>
              <w:left w:val="nil"/>
              <w:bottom w:val="single" w:sz="4" w:space="0" w:color="auto"/>
              <w:right w:val="single" w:sz="4" w:space="0" w:color="auto"/>
            </w:tcBorders>
            <w:shd w:val="clear" w:color="000000" w:fill="FFFFFF"/>
            <w:vAlign w:val="center"/>
            <w:hideMark/>
          </w:tcPr>
          <w:p w14:paraId="7D2B01DA" w14:textId="77777777" w:rsidR="005D3865" w:rsidRPr="005D3865" w:rsidRDefault="005D3865" w:rsidP="005D3865">
            <w:pPr>
              <w:jc w:val="right"/>
              <w:rPr>
                <w:color w:val="000000"/>
                <w:sz w:val="18"/>
                <w:szCs w:val="18"/>
              </w:rPr>
            </w:pPr>
            <w:r w:rsidRPr="005D3865">
              <w:rPr>
                <w:color w:val="000000"/>
                <w:sz w:val="18"/>
                <w:szCs w:val="18"/>
              </w:rPr>
              <w:t>200,0</w:t>
            </w:r>
          </w:p>
        </w:tc>
      </w:tr>
      <w:tr w:rsidR="005D3865" w:rsidRPr="005D3865" w14:paraId="73153192" w14:textId="77777777" w:rsidTr="005D3865">
        <w:trPr>
          <w:trHeight w:val="63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050C6008" w14:textId="77777777" w:rsidR="005D3865" w:rsidRPr="005D3865" w:rsidRDefault="005D3865" w:rsidP="005D3865">
            <w:pPr>
              <w:jc w:val="right"/>
              <w:rPr>
                <w:color w:val="000000"/>
                <w:sz w:val="18"/>
                <w:szCs w:val="18"/>
              </w:rPr>
            </w:pPr>
            <w:r w:rsidRPr="005D3865">
              <w:rPr>
                <w:color w:val="000000"/>
                <w:sz w:val="18"/>
                <w:szCs w:val="18"/>
              </w:rPr>
              <w:t>000 1 08 07150 01 0000 110</w:t>
            </w:r>
          </w:p>
        </w:tc>
        <w:tc>
          <w:tcPr>
            <w:tcW w:w="3988" w:type="dxa"/>
            <w:tcBorders>
              <w:top w:val="nil"/>
              <w:left w:val="nil"/>
              <w:bottom w:val="single" w:sz="4" w:space="0" w:color="auto"/>
              <w:right w:val="single" w:sz="4" w:space="0" w:color="auto"/>
            </w:tcBorders>
            <w:shd w:val="clear" w:color="000000" w:fill="FFFFFF"/>
            <w:vAlign w:val="center"/>
            <w:hideMark/>
          </w:tcPr>
          <w:p w14:paraId="46CCD79E" w14:textId="77777777" w:rsidR="005D3865" w:rsidRPr="005D3865" w:rsidRDefault="005D3865" w:rsidP="005D3865">
            <w:pPr>
              <w:jc w:val="both"/>
              <w:rPr>
                <w:color w:val="000000"/>
                <w:sz w:val="18"/>
                <w:szCs w:val="18"/>
              </w:rPr>
            </w:pPr>
            <w:r w:rsidRPr="005D3865">
              <w:rPr>
                <w:color w:val="000000"/>
                <w:sz w:val="18"/>
                <w:szCs w:val="18"/>
              </w:rPr>
              <w:t>Государственная пошлина за выдачу разрешения на установку рекламной конструкции</w:t>
            </w:r>
          </w:p>
        </w:tc>
        <w:tc>
          <w:tcPr>
            <w:tcW w:w="1257" w:type="dxa"/>
            <w:tcBorders>
              <w:top w:val="nil"/>
              <w:left w:val="nil"/>
              <w:bottom w:val="single" w:sz="4" w:space="0" w:color="auto"/>
              <w:right w:val="single" w:sz="4" w:space="0" w:color="auto"/>
            </w:tcBorders>
            <w:shd w:val="clear" w:color="000000" w:fill="FFFFFF"/>
            <w:vAlign w:val="center"/>
            <w:hideMark/>
          </w:tcPr>
          <w:p w14:paraId="3B789187" w14:textId="77777777" w:rsidR="005D3865" w:rsidRPr="005D3865" w:rsidRDefault="005D3865" w:rsidP="005D3865">
            <w:pPr>
              <w:jc w:val="right"/>
              <w:rPr>
                <w:sz w:val="18"/>
                <w:szCs w:val="18"/>
              </w:rPr>
            </w:pPr>
            <w:r w:rsidRPr="005D3865">
              <w:rPr>
                <w:sz w:val="18"/>
                <w:szCs w:val="18"/>
              </w:rPr>
              <w:t>200,0</w:t>
            </w:r>
          </w:p>
        </w:tc>
        <w:tc>
          <w:tcPr>
            <w:tcW w:w="1276" w:type="dxa"/>
            <w:tcBorders>
              <w:top w:val="nil"/>
              <w:left w:val="nil"/>
              <w:bottom w:val="single" w:sz="4" w:space="0" w:color="auto"/>
              <w:right w:val="single" w:sz="4" w:space="0" w:color="auto"/>
            </w:tcBorders>
            <w:shd w:val="clear" w:color="000000" w:fill="FFFFFF"/>
            <w:vAlign w:val="center"/>
            <w:hideMark/>
          </w:tcPr>
          <w:p w14:paraId="1B73CCAD" w14:textId="77777777" w:rsidR="005D3865" w:rsidRPr="005D3865" w:rsidRDefault="005D3865" w:rsidP="005D3865">
            <w:pPr>
              <w:jc w:val="right"/>
              <w:rPr>
                <w:color w:val="000000"/>
                <w:sz w:val="18"/>
                <w:szCs w:val="18"/>
              </w:rPr>
            </w:pPr>
            <w:r w:rsidRPr="005D3865">
              <w:rPr>
                <w:color w:val="000000"/>
                <w:sz w:val="18"/>
                <w:szCs w:val="18"/>
              </w:rPr>
              <w:t>200,0</w:t>
            </w:r>
          </w:p>
        </w:tc>
        <w:tc>
          <w:tcPr>
            <w:tcW w:w="1276" w:type="dxa"/>
            <w:tcBorders>
              <w:top w:val="nil"/>
              <w:left w:val="nil"/>
              <w:bottom w:val="single" w:sz="4" w:space="0" w:color="auto"/>
              <w:right w:val="single" w:sz="4" w:space="0" w:color="auto"/>
            </w:tcBorders>
            <w:shd w:val="clear" w:color="000000" w:fill="FFFFFF"/>
            <w:vAlign w:val="center"/>
            <w:hideMark/>
          </w:tcPr>
          <w:p w14:paraId="447FBA27" w14:textId="77777777" w:rsidR="005D3865" w:rsidRPr="005D3865" w:rsidRDefault="005D3865" w:rsidP="005D3865">
            <w:pPr>
              <w:jc w:val="right"/>
              <w:rPr>
                <w:color w:val="000000"/>
                <w:sz w:val="18"/>
                <w:szCs w:val="18"/>
              </w:rPr>
            </w:pPr>
            <w:r w:rsidRPr="005D3865">
              <w:rPr>
                <w:color w:val="000000"/>
                <w:sz w:val="18"/>
                <w:szCs w:val="18"/>
              </w:rPr>
              <w:t>200,0</w:t>
            </w:r>
          </w:p>
        </w:tc>
      </w:tr>
      <w:tr w:rsidR="005D3865" w:rsidRPr="005D3865" w14:paraId="5741A671" w14:textId="77777777" w:rsidTr="005D3865">
        <w:trPr>
          <w:trHeight w:val="94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0F1BB237" w14:textId="77777777" w:rsidR="005D3865" w:rsidRPr="005D3865" w:rsidRDefault="005D3865" w:rsidP="005D3865">
            <w:pPr>
              <w:jc w:val="right"/>
              <w:rPr>
                <w:color w:val="000000"/>
                <w:sz w:val="18"/>
                <w:szCs w:val="18"/>
              </w:rPr>
            </w:pPr>
            <w:r w:rsidRPr="005D3865">
              <w:rPr>
                <w:color w:val="000000"/>
                <w:sz w:val="18"/>
                <w:szCs w:val="18"/>
              </w:rPr>
              <w:t>000 1 11 00000 00 0000 000</w:t>
            </w:r>
          </w:p>
        </w:tc>
        <w:tc>
          <w:tcPr>
            <w:tcW w:w="3988" w:type="dxa"/>
            <w:tcBorders>
              <w:top w:val="nil"/>
              <w:left w:val="nil"/>
              <w:bottom w:val="single" w:sz="4" w:space="0" w:color="auto"/>
              <w:right w:val="single" w:sz="4" w:space="0" w:color="auto"/>
            </w:tcBorders>
            <w:shd w:val="clear" w:color="000000" w:fill="FFFFFF"/>
            <w:vAlign w:val="center"/>
            <w:hideMark/>
          </w:tcPr>
          <w:p w14:paraId="3490AB58" w14:textId="77777777" w:rsidR="005D3865" w:rsidRPr="005D3865" w:rsidRDefault="005D3865" w:rsidP="005D3865">
            <w:pPr>
              <w:jc w:val="both"/>
              <w:rPr>
                <w:color w:val="000000"/>
                <w:sz w:val="18"/>
                <w:szCs w:val="18"/>
              </w:rPr>
            </w:pPr>
            <w:r w:rsidRPr="005D3865">
              <w:rPr>
                <w:color w:val="000000"/>
                <w:sz w:val="18"/>
                <w:szCs w:val="18"/>
              </w:rPr>
              <w:t>ДОХОДЫ ОТ ИСПОЛЬЗОВАНИЯ ИМУЩЕСТВА, НАХОДЯЩЕГОСЯ В ГОСУДАРСТВЕННОЙ И МУНИЦИПАЛЬНОЙ СОБСТВЕННОСТИ</w:t>
            </w:r>
          </w:p>
        </w:tc>
        <w:tc>
          <w:tcPr>
            <w:tcW w:w="1257" w:type="dxa"/>
            <w:tcBorders>
              <w:top w:val="nil"/>
              <w:left w:val="nil"/>
              <w:bottom w:val="single" w:sz="4" w:space="0" w:color="auto"/>
              <w:right w:val="single" w:sz="4" w:space="0" w:color="auto"/>
            </w:tcBorders>
            <w:shd w:val="clear" w:color="000000" w:fill="FFFFFF"/>
            <w:vAlign w:val="center"/>
            <w:hideMark/>
          </w:tcPr>
          <w:p w14:paraId="2D0A0DC3" w14:textId="77777777" w:rsidR="005D3865" w:rsidRPr="005D3865" w:rsidRDefault="005D3865" w:rsidP="005D3865">
            <w:pPr>
              <w:jc w:val="right"/>
              <w:rPr>
                <w:color w:val="000000"/>
                <w:sz w:val="18"/>
                <w:szCs w:val="18"/>
              </w:rPr>
            </w:pPr>
            <w:r w:rsidRPr="005D3865">
              <w:rPr>
                <w:color w:val="000000"/>
                <w:sz w:val="18"/>
                <w:szCs w:val="18"/>
              </w:rPr>
              <w:t>27 220,0</w:t>
            </w:r>
          </w:p>
        </w:tc>
        <w:tc>
          <w:tcPr>
            <w:tcW w:w="1276" w:type="dxa"/>
            <w:tcBorders>
              <w:top w:val="nil"/>
              <w:left w:val="nil"/>
              <w:bottom w:val="single" w:sz="4" w:space="0" w:color="auto"/>
              <w:right w:val="single" w:sz="4" w:space="0" w:color="auto"/>
            </w:tcBorders>
            <w:shd w:val="clear" w:color="000000" w:fill="FFFFFF"/>
            <w:vAlign w:val="center"/>
            <w:hideMark/>
          </w:tcPr>
          <w:p w14:paraId="75BEAD8E" w14:textId="77777777" w:rsidR="005D3865" w:rsidRPr="005D3865" w:rsidRDefault="005D3865" w:rsidP="005D3865">
            <w:pPr>
              <w:jc w:val="right"/>
              <w:rPr>
                <w:color w:val="000000"/>
                <w:sz w:val="18"/>
                <w:szCs w:val="18"/>
              </w:rPr>
            </w:pPr>
            <w:r w:rsidRPr="005D3865">
              <w:rPr>
                <w:color w:val="000000"/>
                <w:sz w:val="18"/>
                <w:szCs w:val="18"/>
              </w:rPr>
              <w:t>27 230,0</w:t>
            </w:r>
          </w:p>
        </w:tc>
        <w:tc>
          <w:tcPr>
            <w:tcW w:w="1276" w:type="dxa"/>
            <w:tcBorders>
              <w:top w:val="nil"/>
              <w:left w:val="nil"/>
              <w:bottom w:val="single" w:sz="4" w:space="0" w:color="auto"/>
              <w:right w:val="single" w:sz="4" w:space="0" w:color="auto"/>
            </w:tcBorders>
            <w:shd w:val="clear" w:color="000000" w:fill="FFFFFF"/>
            <w:vAlign w:val="center"/>
            <w:hideMark/>
          </w:tcPr>
          <w:p w14:paraId="2F1517E0" w14:textId="77777777" w:rsidR="005D3865" w:rsidRPr="005D3865" w:rsidRDefault="005D3865" w:rsidP="005D3865">
            <w:pPr>
              <w:jc w:val="right"/>
              <w:rPr>
                <w:color w:val="000000"/>
                <w:sz w:val="18"/>
                <w:szCs w:val="18"/>
              </w:rPr>
            </w:pPr>
            <w:r w:rsidRPr="005D3865">
              <w:rPr>
                <w:color w:val="000000"/>
                <w:sz w:val="18"/>
                <w:szCs w:val="18"/>
              </w:rPr>
              <w:t>27 230,0</w:t>
            </w:r>
          </w:p>
        </w:tc>
      </w:tr>
      <w:tr w:rsidR="005D3865" w:rsidRPr="005D3865" w14:paraId="1680D221" w14:textId="77777777" w:rsidTr="005D3865">
        <w:trPr>
          <w:trHeight w:val="63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0C9B347D" w14:textId="77777777" w:rsidR="005D3865" w:rsidRPr="005D3865" w:rsidRDefault="005D3865" w:rsidP="005D3865">
            <w:pPr>
              <w:jc w:val="right"/>
              <w:rPr>
                <w:color w:val="000000"/>
                <w:sz w:val="18"/>
                <w:szCs w:val="18"/>
              </w:rPr>
            </w:pPr>
            <w:r w:rsidRPr="005D3865">
              <w:rPr>
                <w:color w:val="000000"/>
                <w:sz w:val="18"/>
                <w:szCs w:val="18"/>
              </w:rPr>
              <w:t>000 1 11 03000 00 0000 120</w:t>
            </w:r>
          </w:p>
        </w:tc>
        <w:tc>
          <w:tcPr>
            <w:tcW w:w="3988" w:type="dxa"/>
            <w:tcBorders>
              <w:top w:val="nil"/>
              <w:left w:val="nil"/>
              <w:bottom w:val="single" w:sz="4" w:space="0" w:color="auto"/>
              <w:right w:val="single" w:sz="4" w:space="0" w:color="auto"/>
            </w:tcBorders>
            <w:shd w:val="clear" w:color="000000" w:fill="FFFFFF"/>
            <w:vAlign w:val="center"/>
            <w:hideMark/>
          </w:tcPr>
          <w:p w14:paraId="3939676B" w14:textId="77777777" w:rsidR="005D3865" w:rsidRPr="005D3865" w:rsidRDefault="005D3865" w:rsidP="005D3865">
            <w:pPr>
              <w:jc w:val="both"/>
              <w:rPr>
                <w:color w:val="000000"/>
                <w:sz w:val="18"/>
                <w:szCs w:val="18"/>
              </w:rPr>
            </w:pPr>
            <w:r w:rsidRPr="005D3865">
              <w:rPr>
                <w:color w:val="000000"/>
                <w:sz w:val="18"/>
                <w:szCs w:val="18"/>
              </w:rPr>
              <w:t>Проценты, полученные от предоставления бюджетных кредитов внутри страны</w:t>
            </w:r>
          </w:p>
        </w:tc>
        <w:tc>
          <w:tcPr>
            <w:tcW w:w="1257" w:type="dxa"/>
            <w:tcBorders>
              <w:top w:val="nil"/>
              <w:left w:val="nil"/>
              <w:bottom w:val="single" w:sz="4" w:space="0" w:color="auto"/>
              <w:right w:val="single" w:sz="4" w:space="0" w:color="auto"/>
            </w:tcBorders>
            <w:shd w:val="clear" w:color="000000" w:fill="FFFFFF"/>
            <w:vAlign w:val="center"/>
            <w:hideMark/>
          </w:tcPr>
          <w:p w14:paraId="6A413CB3" w14:textId="77777777" w:rsidR="005D3865" w:rsidRPr="005D3865" w:rsidRDefault="005D3865" w:rsidP="005D3865">
            <w:pPr>
              <w:jc w:val="right"/>
              <w:rPr>
                <w:sz w:val="18"/>
                <w:szCs w:val="18"/>
              </w:rPr>
            </w:pPr>
            <w:r w:rsidRPr="005D3865">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63C28E25" w14:textId="77777777" w:rsidR="005D3865" w:rsidRPr="005D3865" w:rsidRDefault="005D3865" w:rsidP="005D3865">
            <w:pPr>
              <w:jc w:val="right"/>
              <w:rPr>
                <w:color w:val="000000"/>
                <w:sz w:val="18"/>
                <w:szCs w:val="18"/>
              </w:rPr>
            </w:pPr>
            <w:r w:rsidRPr="005D3865">
              <w:rPr>
                <w:color w:val="000000"/>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39D40998" w14:textId="77777777" w:rsidR="005D3865" w:rsidRPr="005D3865" w:rsidRDefault="005D3865" w:rsidP="005D3865">
            <w:pPr>
              <w:jc w:val="right"/>
              <w:rPr>
                <w:color w:val="000000"/>
                <w:sz w:val="18"/>
                <w:szCs w:val="18"/>
              </w:rPr>
            </w:pPr>
            <w:r w:rsidRPr="005D3865">
              <w:rPr>
                <w:color w:val="000000"/>
                <w:sz w:val="18"/>
                <w:szCs w:val="18"/>
              </w:rPr>
              <w:t>0,0</w:t>
            </w:r>
          </w:p>
        </w:tc>
      </w:tr>
      <w:tr w:rsidR="005D3865" w:rsidRPr="005D3865" w14:paraId="2F9106A0" w14:textId="77777777" w:rsidTr="005D3865">
        <w:trPr>
          <w:trHeight w:val="94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670A0185" w14:textId="77777777" w:rsidR="005D3865" w:rsidRPr="005D3865" w:rsidRDefault="005D3865" w:rsidP="005D3865">
            <w:pPr>
              <w:jc w:val="right"/>
              <w:rPr>
                <w:color w:val="000000"/>
                <w:sz w:val="18"/>
                <w:szCs w:val="18"/>
              </w:rPr>
            </w:pPr>
            <w:r w:rsidRPr="005D3865">
              <w:rPr>
                <w:color w:val="000000"/>
                <w:sz w:val="18"/>
                <w:szCs w:val="18"/>
              </w:rPr>
              <w:lastRenderedPageBreak/>
              <w:t>000 1 11 03050 05 0000 120</w:t>
            </w:r>
          </w:p>
        </w:tc>
        <w:tc>
          <w:tcPr>
            <w:tcW w:w="3988" w:type="dxa"/>
            <w:tcBorders>
              <w:top w:val="nil"/>
              <w:left w:val="nil"/>
              <w:bottom w:val="single" w:sz="4" w:space="0" w:color="auto"/>
              <w:right w:val="single" w:sz="4" w:space="0" w:color="auto"/>
            </w:tcBorders>
            <w:shd w:val="clear" w:color="000000" w:fill="FFFFFF"/>
            <w:vAlign w:val="center"/>
            <w:hideMark/>
          </w:tcPr>
          <w:p w14:paraId="05E93ABD" w14:textId="77777777" w:rsidR="005D3865" w:rsidRPr="005D3865" w:rsidRDefault="005D3865" w:rsidP="005D3865">
            <w:pPr>
              <w:jc w:val="both"/>
              <w:rPr>
                <w:color w:val="000000"/>
                <w:sz w:val="18"/>
                <w:szCs w:val="18"/>
              </w:rPr>
            </w:pPr>
            <w:r w:rsidRPr="005D3865">
              <w:rPr>
                <w:color w:val="000000"/>
                <w:sz w:val="18"/>
                <w:szCs w:val="18"/>
              </w:rPr>
              <w:t>Проценты, полученные от предоставления бюджетных кредитов внутри страны за счет средств бюджетов муниципальных районов</w:t>
            </w:r>
          </w:p>
        </w:tc>
        <w:tc>
          <w:tcPr>
            <w:tcW w:w="1257" w:type="dxa"/>
            <w:tcBorders>
              <w:top w:val="nil"/>
              <w:left w:val="nil"/>
              <w:bottom w:val="single" w:sz="4" w:space="0" w:color="auto"/>
              <w:right w:val="single" w:sz="4" w:space="0" w:color="auto"/>
            </w:tcBorders>
            <w:shd w:val="clear" w:color="000000" w:fill="FFFFFF"/>
            <w:vAlign w:val="center"/>
            <w:hideMark/>
          </w:tcPr>
          <w:p w14:paraId="5F7F1BF5" w14:textId="77777777" w:rsidR="005D3865" w:rsidRPr="005D3865" w:rsidRDefault="005D3865" w:rsidP="005D3865">
            <w:pPr>
              <w:jc w:val="right"/>
              <w:rPr>
                <w:sz w:val="18"/>
                <w:szCs w:val="18"/>
              </w:rPr>
            </w:pPr>
            <w:r w:rsidRPr="005D3865">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2A6061CB" w14:textId="77777777" w:rsidR="005D3865" w:rsidRPr="005D3865" w:rsidRDefault="005D3865" w:rsidP="005D3865">
            <w:pPr>
              <w:jc w:val="right"/>
              <w:rPr>
                <w:color w:val="000000"/>
                <w:sz w:val="18"/>
                <w:szCs w:val="18"/>
              </w:rPr>
            </w:pPr>
            <w:r w:rsidRPr="005D3865">
              <w:rPr>
                <w:color w:val="000000"/>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4E946FC7" w14:textId="77777777" w:rsidR="005D3865" w:rsidRPr="005D3865" w:rsidRDefault="005D3865" w:rsidP="005D3865">
            <w:pPr>
              <w:jc w:val="right"/>
              <w:rPr>
                <w:color w:val="000000"/>
                <w:sz w:val="18"/>
                <w:szCs w:val="18"/>
              </w:rPr>
            </w:pPr>
            <w:r w:rsidRPr="005D3865">
              <w:rPr>
                <w:color w:val="000000"/>
                <w:sz w:val="18"/>
                <w:szCs w:val="18"/>
              </w:rPr>
              <w:t>0,0</w:t>
            </w:r>
          </w:p>
        </w:tc>
      </w:tr>
      <w:tr w:rsidR="005D3865" w:rsidRPr="005D3865" w14:paraId="590CA203" w14:textId="77777777" w:rsidTr="005D3865">
        <w:trPr>
          <w:trHeight w:val="189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69B80017" w14:textId="77777777" w:rsidR="005D3865" w:rsidRPr="005D3865" w:rsidRDefault="005D3865" w:rsidP="005D3865">
            <w:pPr>
              <w:jc w:val="right"/>
              <w:rPr>
                <w:color w:val="000000"/>
                <w:sz w:val="18"/>
                <w:szCs w:val="18"/>
              </w:rPr>
            </w:pPr>
            <w:r w:rsidRPr="005D3865">
              <w:rPr>
                <w:color w:val="000000"/>
                <w:sz w:val="18"/>
                <w:szCs w:val="18"/>
              </w:rPr>
              <w:t>000 1 11 05000 00 0000 120</w:t>
            </w:r>
          </w:p>
        </w:tc>
        <w:tc>
          <w:tcPr>
            <w:tcW w:w="3988" w:type="dxa"/>
            <w:tcBorders>
              <w:top w:val="nil"/>
              <w:left w:val="nil"/>
              <w:bottom w:val="single" w:sz="4" w:space="0" w:color="auto"/>
              <w:right w:val="single" w:sz="4" w:space="0" w:color="auto"/>
            </w:tcBorders>
            <w:shd w:val="clear" w:color="000000" w:fill="FFFFFF"/>
            <w:vAlign w:val="center"/>
            <w:hideMark/>
          </w:tcPr>
          <w:p w14:paraId="52E855A2" w14:textId="77777777" w:rsidR="005D3865" w:rsidRPr="005D3865" w:rsidRDefault="005D3865" w:rsidP="005D3865">
            <w:pPr>
              <w:jc w:val="both"/>
              <w:rPr>
                <w:color w:val="000000"/>
                <w:sz w:val="18"/>
                <w:szCs w:val="18"/>
              </w:rPr>
            </w:pPr>
            <w:r w:rsidRPr="005D3865">
              <w:rPr>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57" w:type="dxa"/>
            <w:tcBorders>
              <w:top w:val="nil"/>
              <w:left w:val="nil"/>
              <w:bottom w:val="single" w:sz="4" w:space="0" w:color="auto"/>
              <w:right w:val="single" w:sz="4" w:space="0" w:color="auto"/>
            </w:tcBorders>
            <w:shd w:val="clear" w:color="000000" w:fill="FFFFFF"/>
            <w:vAlign w:val="center"/>
            <w:hideMark/>
          </w:tcPr>
          <w:p w14:paraId="362A1B8B" w14:textId="77777777" w:rsidR="005D3865" w:rsidRPr="005D3865" w:rsidRDefault="005D3865" w:rsidP="005D3865">
            <w:pPr>
              <w:jc w:val="right"/>
              <w:rPr>
                <w:sz w:val="18"/>
                <w:szCs w:val="18"/>
              </w:rPr>
            </w:pPr>
            <w:r w:rsidRPr="005D3865">
              <w:rPr>
                <w:sz w:val="18"/>
                <w:szCs w:val="18"/>
              </w:rPr>
              <w:t>27 220,0</w:t>
            </w:r>
          </w:p>
        </w:tc>
        <w:tc>
          <w:tcPr>
            <w:tcW w:w="1276" w:type="dxa"/>
            <w:tcBorders>
              <w:top w:val="nil"/>
              <w:left w:val="nil"/>
              <w:bottom w:val="single" w:sz="4" w:space="0" w:color="auto"/>
              <w:right w:val="single" w:sz="4" w:space="0" w:color="auto"/>
            </w:tcBorders>
            <w:shd w:val="clear" w:color="000000" w:fill="FFFFFF"/>
            <w:vAlign w:val="center"/>
            <w:hideMark/>
          </w:tcPr>
          <w:p w14:paraId="086F685C" w14:textId="77777777" w:rsidR="005D3865" w:rsidRPr="005D3865" w:rsidRDefault="005D3865" w:rsidP="005D3865">
            <w:pPr>
              <w:jc w:val="right"/>
              <w:rPr>
                <w:sz w:val="18"/>
                <w:szCs w:val="18"/>
              </w:rPr>
            </w:pPr>
            <w:r w:rsidRPr="005D3865">
              <w:rPr>
                <w:sz w:val="18"/>
                <w:szCs w:val="18"/>
              </w:rPr>
              <w:t>27 230,0</w:t>
            </w:r>
          </w:p>
        </w:tc>
        <w:tc>
          <w:tcPr>
            <w:tcW w:w="1276" w:type="dxa"/>
            <w:tcBorders>
              <w:top w:val="nil"/>
              <w:left w:val="nil"/>
              <w:bottom w:val="single" w:sz="4" w:space="0" w:color="auto"/>
              <w:right w:val="single" w:sz="4" w:space="0" w:color="auto"/>
            </w:tcBorders>
            <w:shd w:val="clear" w:color="000000" w:fill="FFFFFF"/>
            <w:vAlign w:val="center"/>
            <w:hideMark/>
          </w:tcPr>
          <w:p w14:paraId="35034220" w14:textId="77777777" w:rsidR="005D3865" w:rsidRPr="005D3865" w:rsidRDefault="005D3865" w:rsidP="005D3865">
            <w:pPr>
              <w:jc w:val="right"/>
              <w:rPr>
                <w:sz w:val="18"/>
                <w:szCs w:val="18"/>
              </w:rPr>
            </w:pPr>
            <w:r w:rsidRPr="005D3865">
              <w:rPr>
                <w:sz w:val="18"/>
                <w:szCs w:val="18"/>
              </w:rPr>
              <w:t>27 230,0</w:t>
            </w:r>
          </w:p>
        </w:tc>
      </w:tr>
      <w:tr w:rsidR="005D3865" w:rsidRPr="005D3865" w14:paraId="2533D01F" w14:textId="77777777" w:rsidTr="005D3865">
        <w:trPr>
          <w:trHeight w:val="126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54B02581" w14:textId="77777777" w:rsidR="005D3865" w:rsidRPr="005D3865" w:rsidRDefault="005D3865" w:rsidP="005D3865">
            <w:pPr>
              <w:jc w:val="right"/>
              <w:rPr>
                <w:color w:val="000000"/>
                <w:sz w:val="18"/>
                <w:szCs w:val="18"/>
              </w:rPr>
            </w:pPr>
            <w:r w:rsidRPr="005D3865">
              <w:rPr>
                <w:color w:val="000000"/>
                <w:sz w:val="18"/>
                <w:szCs w:val="18"/>
              </w:rPr>
              <w:t>000 1 11 05010 00 0000 120</w:t>
            </w:r>
          </w:p>
        </w:tc>
        <w:tc>
          <w:tcPr>
            <w:tcW w:w="3988" w:type="dxa"/>
            <w:tcBorders>
              <w:top w:val="nil"/>
              <w:left w:val="nil"/>
              <w:bottom w:val="single" w:sz="4" w:space="0" w:color="auto"/>
              <w:right w:val="single" w:sz="4" w:space="0" w:color="auto"/>
            </w:tcBorders>
            <w:shd w:val="clear" w:color="000000" w:fill="FFFFFF"/>
            <w:vAlign w:val="center"/>
            <w:hideMark/>
          </w:tcPr>
          <w:p w14:paraId="049BAC98" w14:textId="77777777" w:rsidR="005D3865" w:rsidRPr="005D3865" w:rsidRDefault="005D3865" w:rsidP="005D3865">
            <w:pPr>
              <w:jc w:val="both"/>
              <w:rPr>
                <w:color w:val="000000"/>
                <w:sz w:val="18"/>
                <w:szCs w:val="18"/>
              </w:rPr>
            </w:pPr>
            <w:r w:rsidRPr="005D3865">
              <w:rPr>
                <w:color w:val="000000"/>
                <w:sz w:val="18"/>
                <w:szCs w:val="18"/>
              </w:rPr>
              <w:t>Доходы, получаемые в виде арендной платы за земельные участки, государственная собственности на которые не разграничена, а также средства от продажи права на заключение договоров аренды указанных земельных участков</w:t>
            </w:r>
          </w:p>
        </w:tc>
        <w:tc>
          <w:tcPr>
            <w:tcW w:w="1257" w:type="dxa"/>
            <w:tcBorders>
              <w:top w:val="nil"/>
              <w:left w:val="nil"/>
              <w:bottom w:val="single" w:sz="4" w:space="0" w:color="auto"/>
              <w:right w:val="single" w:sz="4" w:space="0" w:color="auto"/>
            </w:tcBorders>
            <w:shd w:val="clear" w:color="000000" w:fill="FFFFFF"/>
            <w:vAlign w:val="center"/>
            <w:hideMark/>
          </w:tcPr>
          <w:p w14:paraId="6338F7D1" w14:textId="77777777" w:rsidR="005D3865" w:rsidRPr="005D3865" w:rsidRDefault="005D3865" w:rsidP="005D3865">
            <w:pPr>
              <w:jc w:val="right"/>
              <w:rPr>
                <w:sz w:val="18"/>
                <w:szCs w:val="18"/>
              </w:rPr>
            </w:pPr>
            <w:r w:rsidRPr="005D3865">
              <w:rPr>
                <w:sz w:val="18"/>
                <w:szCs w:val="18"/>
              </w:rPr>
              <w:t>26 100,0</w:t>
            </w:r>
          </w:p>
        </w:tc>
        <w:tc>
          <w:tcPr>
            <w:tcW w:w="1276" w:type="dxa"/>
            <w:tcBorders>
              <w:top w:val="nil"/>
              <w:left w:val="nil"/>
              <w:bottom w:val="single" w:sz="4" w:space="0" w:color="auto"/>
              <w:right w:val="single" w:sz="4" w:space="0" w:color="auto"/>
            </w:tcBorders>
            <w:shd w:val="clear" w:color="000000" w:fill="FFFFFF"/>
            <w:vAlign w:val="center"/>
            <w:hideMark/>
          </w:tcPr>
          <w:p w14:paraId="1B87FA66" w14:textId="77777777" w:rsidR="005D3865" w:rsidRPr="005D3865" w:rsidRDefault="005D3865" w:rsidP="005D3865">
            <w:pPr>
              <w:jc w:val="right"/>
              <w:rPr>
                <w:sz w:val="18"/>
                <w:szCs w:val="18"/>
              </w:rPr>
            </w:pPr>
            <w:r w:rsidRPr="005D3865">
              <w:rPr>
                <w:sz w:val="18"/>
                <w:szCs w:val="18"/>
              </w:rPr>
              <w:t>26 110,0</w:t>
            </w:r>
          </w:p>
        </w:tc>
        <w:tc>
          <w:tcPr>
            <w:tcW w:w="1276" w:type="dxa"/>
            <w:tcBorders>
              <w:top w:val="nil"/>
              <w:left w:val="nil"/>
              <w:bottom w:val="single" w:sz="4" w:space="0" w:color="auto"/>
              <w:right w:val="single" w:sz="4" w:space="0" w:color="auto"/>
            </w:tcBorders>
            <w:shd w:val="clear" w:color="000000" w:fill="FFFFFF"/>
            <w:vAlign w:val="center"/>
            <w:hideMark/>
          </w:tcPr>
          <w:p w14:paraId="4A9DDCFE" w14:textId="77777777" w:rsidR="005D3865" w:rsidRPr="005D3865" w:rsidRDefault="005D3865" w:rsidP="005D3865">
            <w:pPr>
              <w:jc w:val="right"/>
              <w:rPr>
                <w:sz w:val="18"/>
                <w:szCs w:val="18"/>
              </w:rPr>
            </w:pPr>
            <w:r w:rsidRPr="005D3865">
              <w:rPr>
                <w:sz w:val="18"/>
                <w:szCs w:val="18"/>
              </w:rPr>
              <w:t>26 110,0</w:t>
            </w:r>
          </w:p>
        </w:tc>
      </w:tr>
      <w:tr w:rsidR="005D3865" w:rsidRPr="005D3865" w14:paraId="4E6F74B8" w14:textId="77777777" w:rsidTr="005D3865">
        <w:trPr>
          <w:trHeight w:val="7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4FC3F28D" w14:textId="77777777" w:rsidR="005D3865" w:rsidRPr="005D3865" w:rsidRDefault="005D3865" w:rsidP="005D3865">
            <w:pPr>
              <w:jc w:val="right"/>
              <w:rPr>
                <w:color w:val="000000"/>
                <w:sz w:val="18"/>
                <w:szCs w:val="18"/>
              </w:rPr>
            </w:pPr>
            <w:r w:rsidRPr="005D3865">
              <w:rPr>
                <w:color w:val="000000"/>
                <w:sz w:val="18"/>
                <w:szCs w:val="18"/>
              </w:rPr>
              <w:t>000 1 11 05013 05 0000 120</w:t>
            </w:r>
          </w:p>
        </w:tc>
        <w:tc>
          <w:tcPr>
            <w:tcW w:w="3988" w:type="dxa"/>
            <w:tcBorders>
              <w:top w:val="nil"/>
              <w:left w:val="nil"/>
              <w:bottom w:val="single" w:sz="4" w:space="0" w:color="auto"/>
              <w:right w:val="single" w:sz="4" w:space="0" w:color="auto"/>
            </w:tcBorders>
            <w:shd w:val="clear" w:color="000000" w:fill="FFFFFF"/>
            <w:vAlign w:val="center"/>
            <w:hideMark/>
          </w:tcPr>
          <w:p w14:paraId="2B3CFB64" w14:textId="77777777" w:rsidR="005D3865" w:rsidRPr="005D3865" w:rsidRDefault="005D3865" w:rsidP="005D3865">
            <w:pPr>
              <w:jc w:val="both"/>
              <w:rPr>
                <w:color w:val="000000"/>
                <w:sz w:val="18"/>
                <w:szCs w:val="18"/>
              </w:rPr>
            </w:pPr>
            <w:r w:rsidRPr="005D3865">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257" w:type="dxa"/>
            <w:tcBorders>
              <w:top w:val="nil"/>
              <w:left w:val="nil"/>
              <w:bottom w:val="single" w:sz="4" w:space="0" w:color="auto"/>
              <w:right w:val="single" w:sz="4" w:space="0" w:color="auto"/>
            </w:tcBorders>
            <w:shd w:val="clear" w:color="000000" w:fill="FFFFFF"/>
            <w:vAlign w:val="center"/>
            <w:hideMark/>
          </w:tcPr>
          <w:p w14:paraId="5D8501F2" w14:textId="77777777" w:rsidR="005D3865" w:rsidRPr="005D3865" w:rsidRDefault="005D3865" w:rsidP="005D3865">
            <w:pPr>
              <w:jc w:val="right"/>
              <w:rPr>
                <w:sz w:val="18"/>
                <w:szCs w:val="18"/>
              </w:rPr>
            </w:pPr>
            <w:r w:rsidRPr="005D3865">
              <w:rPr>
                <w:sz w:val="18"/>
                <w:szCs w:val="18"/>
              </w:rPr>
              <w:t>24 800,0</w:t>
            </w:r>
          </w:p>
        </w:tc>
        <w:tc>
          <w:tcPr>
            <w:tcW w:w="1276" w:type="dxa"/>
            <w:tcBorders>
              <w:top w:val="nil"/>
              <w:left w:val="nil"/>
              <w:bottom w:val="single" w:sz="4" w:space="0" w:color="auto"/>
              <w:right w:val="single" w:sz="4" w:space="0" w:color="auto"/>
            </w:tcBorders>
            <w:shd w:val="clear" w:color="000000" w:fill="FFFFFF"/>
            <w:vAlign w:val="center"/>
            <w:hideMark/>
          </w:tcPr>
          <w:p w14:paraId="52A879DA" w14:textId="77777777" w:rsidR="005D3865" w:rsidRPr="005D3865" w:rsidRDefault="005D3865" w:rsidP="005D3865">
            <w:pPr>
              <w:jc w:val="right"/>
              <w:rPr>
                <w:color w:val="000000"/>
                <w:sz w:val="18"/>
                <w:szCs w:val="18"/>
              </w:rPr>
            </w:pPr>
            <w:r w:rsidRPr="005D3865">
              <w:rPr>
                <w:color w:val="000000"/>
                <w:sz w:val="18"/>
                <w:szCs w:val="18"/>
              </w:rPr>
              <w:t>24 810,0</w:t>
            </w:r>
          </w:p>
        </w:tc>
        <w:tc>
          <w:tcPr>
            <w:tcW w:w="1276" w:type="dxa"/>
            <w:tcBorders>
              <w:top w:val="nil"/>
              <w:left w:val="nil"/>
              <w:bottom w:val="single" w:sz="4" w:space="0" w:color="auto"/>
              <w:right w:val="single" w:sz="4" w:space="0" w:color="auto"/>
            </w:tcBorders>
            <w:shd w:val="clear" w:color="000000" w:fill="FFFFFF"/>
            <w:vAlign w:val="center"/>
            <w:hideMark/>
          </w:tcPr>
          <w:p w14:paraId="24579157" w14:textId="77777777" w:rsidR="005D3865" w:rsidRPr="005D3865" w:rsidRDefault="005D3865" w:rsidP="005D3865">
            <w:pPr>
              <w:jc w:val="right"/>
              <w:rPr>
                <w:color w:val="000000"/>
                <w:sz w:val="18"/>
                <w:szCs w:val="18"/>
              </w:rPr>
            </w:pPr>
            <w:r w:rsidRPr="005D3865">
              <w:rPr>
                <w:color w:val="000000"/>
                <w:sz w:val="18"/>
                <w:szCs w:val="18"/>
              </w:rPr>
              <w:t>24 810,0</w:t>
            </w:r>
          </w:p>
        </w:tc>
      </w:tr>
      <w:tr w:rsidR="005D3865" w:rsidRPr="005D3865" w14:paraId="79510A3A" w14:textId="77777777" w:rsidTr="005D3865">
        <w:trPr>
          <w:trHeight w:val="157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24DDA6F0" w14:textId="77777777" w:rsidR="005D3865" w:rsidRPr="005D3865" w:rsidRDefault="005D3865" w:rsidP="005D3865">
            <w:pPr>
              <w:jc w:val="right"/>
              <w:rPr>
                <w:color w:val="000000"/>
                <w:sz w:val="18"/>
                <w:szCs w:val="18"/>
              </w:rPr>
            </w:pPr>
            <w:r w:rsidRPr="005D3865">
              <w:rPr>
                <w:color w:val="000000"/>
                <w:sz w:val="18"/>
                <w:szCs w:val="18"/>
              </w:rPr>
              <w:t>000 1 11 05013 13 0000 120</w:t>
            </w:r>
          </w:p>
        </w:tc>
        <w:tc>
          <w:tcPr>
            <w:tcW w:w="3988" w:type="dxa"/>
            <w:tcBorders>
              <w:top w:val="nil"/>
              <w:left w:val="nil"/>
              <w:bottom w:val="single" w:sz="4" w:space="0" w:color="auto"/>
              <w:right w:val="single" w:sz="4" w:space="0" w:color="auto"/>
            </w:tcBorders>
            <w:shd w:val="clear" w:color="000000" w:fill="FFFFFF"/>
            <w:vAlign w:val="center"/>
            <w:hideMark/>
          </w:tcPr>
          <w:p w14:paraId="665A14D6" w14:textId="77777777" w:rsidR="005D3865" w:rsidRPr="005D3865" w:rsidRDefault="005D3865" w:rsidP="005D3865">
            <w:pPr>
              <w:jc w:val="both"/>
              <w:rPr>
                <w:color w:val="000000"/>
                <w:sz w:val="18"/>
                <w:szCs w:val="18"/>
              </w:rPr>
            </w:pPr>
            <w:r w:rsidRPr="005D3865">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57" w:type="dxa"/>
            <w:tcBorders>
              <w:top w:val="nil"/>
              <w:left w:val="nil"/>
              <w:bottom w:val="single" w:sz="4" w:space="0" w:color="auto"/>
              <w:right w:val="single" w:sz="4" w:space="0" w:color="auto"/>
            </w:tcBorders>
            <w:shd w:val="clear" w:color="000000" w:fill="FFFFFF"/>
            <w:vAlign w:val="center"/>
            <w:hideMark/>
          </w:tcPr>
          <w:p w14:paraId="28DE32CE" w14:textId="77777777" w:rsidR="005D3865" w:rsidRPr="005D3865" w:rsidRDefault="005D3865" w:rsidP="005D3865">
            <w:pPr>
              <w:jc w:val="right"/>
              <w:rPr>
                <w:sz w:val="18"/>
                <w:szCs w:val="18"/>
              </w:rPr>
            </w:pPr>
            <w:r w:rsidRPr="005D3865">
              <w:rPr>
                <w:sz w:val="18"/>
                <w:szCs w:val="18"/>
              </w:rPr>
              <w:t>1 300,0</w:t>
            </w:r>
          </w:p>
        </w:tc>
        <w:tc>
          <w:tcPr>
            <w:tcW w:w="1276" w:type="dxa"/>
            <w:tcBorders>
              <w:top w:val="nil"/>
              <w:left w:val="nil"/>
              <w:bottom w:val="single" w:sz="4" w:space="0" w:color="auto"/>
              <w:right w:val="single" w:sz="4" w:space="0" w:color="auto"/>
            </w:tcBorders>
            <w:shd w:val="clear" w:color="000000" w:fill="FFFFFF"/>
            <w:vAlign w:val="center"/>
            <w:hideMark/>
          </w:tcPr>
          <w:p w14:paraId="6F4FD33D" w14:textId="77777777" w:rsidR="005D3865" w:rsidRPr="005D3865" w:rsidRDefault="005D3865" w:rsidP="005D3865">
            <w:pPr>
              <w:jc w:val="right"/>
              <w:rPr>
                <w:color w:val="000000"/>
                <w:sz w:val="18"/>
                <w:szCs w:val="18"/>
              </w:rPr>
            </w:pPr>
            <w:r w:rsidRPr="005D3865">
              <w:rPr>
                <w:color w:val="000000"/>
                <w:sz w:val="18"/>
                <w:szCs w:val="18"/>
              </w:rPr>
              <w:t>1 300,0</w:t>
            </w:r>
          </w:p>
        </w:tc>
        <w:tc>
          <w:tcPr>
            <w:tcW w:w="1276" w:type="dxa"/>
            <w:tcBorders>
              <w:top w:val="nil"/>
              <w:left w:val="nil"/>
              <w:bottom w:val="single" w:sz="4" w:space="0" w:color="auto"/>
              <w:right w:val="single" w:sz="4" w:space="0" w:color="auto"/>
            </w:tcBorders>
            <w:shd w:val="clear" w:color="000000" w:fill="FFFFFF"/>
            <w:vAlign w:val="center"/>
            <w:hideMark/>
          </w:tcPr>
          <w:p w14:paraId="6467B329" w14:textId="77777777" w:rsidR="005D3865" w:rsidRPr="005D3865" w:rsidRDefault="005D3865" w:rsidP="005D3865">
            <w:pPr>
              <w:jc w:val="right"/>
              <w:rPr>
                <w:color w:val="000000"/>
                <w:sz w:val="18"/>
                <w:szCs w:val="18"/>
              </w:rPr>
            </w:pPr>
            <w:r w:rsidRPr="005D3865">
              <w:rPr>
                <w:color w:val="000000"/>
                <w:sz w:val="18"/>
                <w:szCs w:val="18"/>
              </w:rPr>
              <w:t>1 300,0</w:t>
            </w:r>
          </w:p>
        </w:tc>
      </w:tr>
      <w:tr w:rsidR="005D3865" w:rsidRPr="005D3865" w14:paraId="0A300F9D" w14:textId="77777777" w:rsidTr="005D3865">
        <w:trPr>
          <w:trHeight w:val="157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35024736" w14:textId="77777777" w:rsidR="005D3865" w:rsidRPr="005D3865" w:rsidRDefault="005D3865" w:rsidP="005D3865">
            <w:pPr>
              <w:jc w:val="right"/>
              <w:rPr>
                <w:color w:val="000000"/>
                <w:sz w:val="18"/>
                <w:szCs w:val="18"/>
              </w:rPr>
            </w:pPr>
            <w:r w:rsidRPr="005D3865">
              <w:rPr>
                <w:color w:val="000000"/>
                <w:sz w:val="18"/>
                <w:szCs w:val="18"/>
              </w:rPr>
              <w:t>000 1 11 05020 00 0000 120</w:t>
            </w:r>
          </w:p>
        </w:tc>
        <w:tc>
          <w:tcPr>
            <w:tcW w:w="3988" w:type="dxa"/>
            <w:tcBorders>
              <w:top w:val="nil"/>
              <w:left w:val="nil"/>
              <w:bottom w:val="single" w:sz="4" w:space="0" w:color="auto"/>
              <w:right w:val="single" w:sz="4" w:space="0" w:color="auto"/>
            </w:tcBorders>
            <w:shd w:val="clear" w:color="000000" w:fill="FFFFFF"/>
            <w:vAlign w:val="center"/>
            <w:hideMark/>
          </w:tcPr>
          <w:p w14:paraId="3372AB13" w14:textId="77777777" w:rsidR="005D3865" w:rsidRPr="005D3865" w:rsidRDefault="005D3865" w:rsidP="005D3865">
            <w:pPr>
              <w:jc w:val="both"/>
              <w:rPr>
                <w:color w:val="000000"/>
                <w:sz w:val="18"/>
                <w:szCs w:val="18"/>
              </w:rPr>
            </w:pPr>
            <w:r w:rsidRPr="005D3865">
              <w:rPr>
                <w:color w:val="000000"/>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57" w:type="dxa"/>
            <w:tcBorders>
              <w:top w:val="nil"/>
              <w:left w:val="nil"/>
              <w:bottom w:val="single" w:sz="4" w:space="0" w:color="auto"/>
              <w:right w:val="single" w:sz="4" w:space="0" w:color="auto"/>
            </w:tcBorders>
            <w:shd w:val="clear" w:color="000000" w:fill="FFFFFF"/>
            <w:vAlign w:val="center"/>
            <w:hideMark/>
          </w:tcPr>
          <w:p w14:paraId="5119C42E" w14:textId="77777777" w:rsidR="005D3865" w:rsidRPr="005D3865" w:rsidRDefault="005D3865" w:rsidP="005D3865">
            <w:pPr>
              <w:jc w:val="right"/>
              <w:rPr>
                <w:sz w:val="18"/>
                <w:szCs w:val="18"/>
              </w:rPr>
            </w:pPr>
            <w:r w:rsidRPr="005D3865">
              <w:rPr>
                <w:sz w:val="18"/>
                <w:szCs w:val="18"/>
              </w:rPr>
              <w:t>120,0</w:t>
            </w:r>
          </w:p>
        </w:tc>
        <w:tc>
          <w:tcPr>
            <w:tcW w:w="1276" w:type="dxa"/>
            <w:tcBorders>
              <w:top w:val="nil"/>
              <w:left w:val="nil"/>
              <w:bottom w:val="single" w:sz="4" w:space="0" w:color="auto"/>
              <w:right w:val="single" w:sz="4" w:space="0" w:color="auto"/>
            </w:tcBorders>
            <w:shd w:val="clear" w:color="000000" w:fill="FFFFFF"/>
            <w:vAlign w:val="center"/>
            <w:hideMark/>
          </w:tcPr>
          <w:p w14:paraId="6487EF1A" w14:textId="77777777" w:rsidR="005D3865" w:rsidRPr="005D3865" w:rsidRDefault="005D3865" w:rsidP="005D3865">
            <w:pPr>
              <w:jc w:val="right"/>
              <w:rPr>
                <w:sz w:val="18"/>
                <w:szCs w:val="18"/>
              </w:rPr>
            </w:pPr>
            <w:r w:rsidRPr="005D3865">
              <w:rPr>
                <w:sz w:val="18"/>
                <w:szCs w:val="18"/>
              </w:rPr>
              <w:t>120,0</w:t>
            </w:r>
          </w:p>
        </w:tc>
        <w:tc>
          <w:tcPr>
            <w:tcW w:w="1276" w:type="dxa"/>
            <w:tcBorders>
              <w:top w:val="nil"/>
              <w:left w:val="nil"/>
              <w:bottom w:val="single" w:sz="4" w:space="0" w:color="auto"/>
              <w:right w:val="single" w:sz="4" w:space="0" w:color="auto"/>
            </w:tcBorders>
            <w:shd w:val="clear" w:color="000000" w:fill="FFFFFF"/>
            <w:vAlign w:val="center"/>
            <w:hideMark/>
          </w:tcPr>
          <w:p w14:paraId="4DECA2D8" w14:textId="77777777" w:rsidR="005D3865" w:rsidRPr="005D3865" w:rsidRDefault="005D3865" w:rsidP="005D3865">
            <w:pPr>
              <w:jc w:val="right"/>
              <w:rPr>
                <w:sz w:val="18"/>
                <w:szCs w:val="18"/>
              </w:rPr>
            </w:pPr>
            <w:r w:rsidRPr="005D3865">
              <w:rPr>
                <w:sz w:val="18"/>
                <w:szCs w:val="18"/>
              </w:rPr>
              <w:t>120,0</w:t>
            </w:r>
          </w:p>
        </w:tc>
      </w:tr>
      <w:tr w:rsidR="005D3865" w:rsidRPr="005D3865" w14:paraId="64D14C9A" w14:textId="77777777" w:rsidTr="005D3865">
        <w:trPr>
          <w:trHeight w:val="157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70D3B706" w14:textId="77777777" w:rsidR="005D3865" w:rsidRPr="005D3865" w:rsidRDefault="005D3865" w:rsidP="005D3865">
            <w:pPr>
              <w:jc w:val="right"/>
              <w:rPr>
                <w:color w:val="000000"/>
                <w:sz w:val="18"/>
                <w:szCs w:val="18"/>
              </w:rPr>
            </w:pPr>
            <w:r w:rsidRPr="005D3865">
              <w:rPr>
                <w:color w:val="000000"/>
                <w:sz w:val="18"/>
                <w:szCs w:val="18"/>
              </w:rPr>
              <w:t>000 1 11 05025 05 0000 120</w:t>
            </w:r>
          </w:p>
        </w:tc>
        <w:tc>
          <w:tcPr>
            <w:tcW w:w="3988" w:type="dxa"/>
            <w:tcBorders>
              <w:top w:val="nil"/>
              <w:left w:val="nil"/>
              <w:bottom w:val="single" w:sz="4" w:space="0" w:color="auto"/>
              <w:right w:val="single" w:sz="4" w:space="0" w:color="auto"/>
            </w:tcBorders>
            <w:shd w:val="clear" w:color="000000" w:fill="FFFFFF"/>
            <w:vAlign w:val="center"/>
            <w:hideMark/>
          </w:tcPr>
          <w:p w14:paraId="05215BD7" w14:textId="77777777" w:rsidR="005D3865" w:rsidRPr="005D3865" w:rsidRDefault="005D3865" w:rsidP="005D3865">
            <w:pPr>
              <w:jc w:val="both"/>
              <w:rPr>
                <w:color w:val="000000"/>
                <w:sz w:val="18"/>
                <w:szCs w:val="18"/>
              </w:rPr>
            </w:pPr>
            <w:r w:rsidRPr="005D3865">
              <w:rPr>
                <w:color w:val="000000"/>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257" w:type="dxa"/>
            <w:tcBorders>
              <w:top w:val="nil"/>
              <w:left w:val="nil"/>
              <w:bottom w:val="single" w:sz="4" w:space="0" w:color="auto"/>
              <w:right w:val="single" w:sz="4" w:space="0" w:color="auto"/>
            </w:tcBorders>
            <w:shd w:val="clear" w:color="000000" w:fill="FFFFFF"/>
            <w:vAlign w:val="center"/>
            <w:hideMark/>
          </w:tcPr>
          <w:p w14:paraId="6BCD07EB" w14:textId="77777777" w:rsidR="005D3865" w:rsidRPr="005D3865" w:rsidRDefault="005D3865" w:rsidP="005D3865">
            <w:pPr>
              <w:jc w:val="right"/>
              <w:rPr>
                <w:sz w:val="18"/>
                <w:szCs w:val="18"/>
              </w:rPr>
            </w:pPr>
            <w:r w:rsidRPr="005D3865">
              <w:rPr>
                <w:sz w:val="18"/>
                <w:szCs w:val="18"/>
              </w:rPr>
              <w:t>120,0</w:t>
            </w:r>
          </w:p>
        </w:tc>
        <w:tc>
          <w:tcPr>
            <w:tcW w:w="1276" w:type="dxa"/>
            <w:tcBorders>
              <w:top w:val="nil"/>
              <w:left w:val="nil"/>
              <w:bottom w:val="single" w:sz="4" w:space="0" w:color="auto"/>
              <w:right w:val="single" w:sz="4" w:space="0" w:color="auto"/>
            </w:tcBorders>
            <w:shd w:val="clear" w:color="000000" w:fill="FFFFFF"/>
            <w:vAlign w:val="center"/>
            <w:hideMark/>
          </w:tcPr>
          <w:p w14:paraId="33B5A0C8" w14:textId="77777777" w:rsidR="005D3865" w:rsidRPr="005D3865" w:rsidRDefault="005D3865" w:rsidP="005D3865">
            <w:pPr>
              <w:jc w:val="right"/>
              <w:rPr>
                <w:color w:val="000000"/>
                <w:sz w:val="18"/>
                <w:szCs w:val="18"/>
              </w:rPr>
            </w:pPr>
            <w:r w:rsidRPr="005D3865">
              <w:rPr>
                <w:color w:val="000000"/>
                <w:sz w:val="18"/>
                <w:szCs w:val="18"/>
              </w:rPr>
              <w:t>120,0</w:t>
            </w:r>
          </w:p>
        </w:tc>
        <w:tc>
          <w:tcPr>
            <w:tcW w:w="1276" w:type="dxa"/>
            <w:tcBorders>
              <w:top w:val="nil"/>
              <w:left w:val="nil"/>
              <w:bottom w:val="single" w:sz="4" w:space="0" w:color="auto"/>
              <w:right w:val="single" w:sz="4" w:space="0" w:color="auto"/>
            </w:tcBorders>
            <w:shd w:val="clear" w:color="000000" w:fill="FFFFFF"/>
            <w:vAlign w:val="center"/>
            <w:hideMark/>
          </w:tcPr>
          <w:p w14:paraId="59E5ED66" w14:textId="77777777" w:rsidR="005D3865" w:rsidRPr="005D3865" w:rsidRDefault="005D3865" w:rsidP="005D3865">
            <w:pPr>
              <w:jc w:val="right"/>
              <w:rPr>
                <w:color w:val="000000"/>
                <w:sz w:val="18"/>
                <w:szCs w:val="18"/>
              </w:rPr>
            </w:pPr>
            <w:r w:rsidRPr="005D3865">
              <w:rPr>
                <w:color w:val="000000"/>
                <w:sz w:val="18"/>
                <w:szCs w:val="18"/>
              </w:rPr>
              <w:t>120,0</w:t>
            </w:r>
          </w:p>
        </w:tc>
      </w:tr>
      <w:tr w:rsidR="005D3865" w:rsidRPr="005D3865" w14:paraId="55F8540D" w14:textId="77777777" w:rsidTr="005D3865">
        <w:trPr>
          <w:trHeight w:val="189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4C749506" w14:textId="77777777" w:rsidR="005D3865" w:rsidRPr="005D3865" w:rsidRDefault="005D3865" w:rsidP="005D3865">
            <w:pPr>
              <w:jc w:val="right"/>
              <w:rPr>
                <w:color w:val="000000"/>
                <w:sz w:val="18"/>
                <w:szCs w:val="18"/>
              </w:rPr>
            </w:pPr>
            <w:r w:rsidRPr="005D3865">
              <w:rPr>
                <w:color w:val="000000"/>
                <w:sz w:val="18"/>
                <w:szCs w:val="18"/>
              </w:rPr>
              <w:t>000 1 11 05030 00 0000 120</w:t>
            </w:r>
          </w:p>
        </w:tc>
        <w:tc>
          <w:tcPr>
            <w:tcW w:w="3988" w:type="dxa"/>
            <w:tcBorders>
              <w:top w:val="nil"/>
              <w:left w:val="nil"/>
              <w:bottom w:val="single" w:sz="4" w:space="0" w:color="auto"/>
              <w:right w:val="single" w:sz="4" w:space="0" w:color="auto"/>
            </w:tcBorders>
            <w:shd w:val="clear" w:color="000000" w:fill="FFFFFF"/>
            <w:vAlign w:val="center"/>
            <w:hideMark/>
          </w:tcPr>
          <w:p w14:paraId="2F85E24B" w14:textId="77777777" w:rsidR="005D3865" w:rsidRPr="005D3865" w:rsidRDefault="005D3865" w:rsidP="005D3865">
            <w:pPr>
              <w:jc w:val="both"/>
              <w:rPr>
                <w:color w:val="000000"/>
                <w:sz w:val="18"/>
                <w:szCs w:val="18"/>
              </w:rPr>
            </w:pPr>
            <w:r w:rsidRPr="005D3865">
              <w:rPr>
                <w:color w:val="000000"/>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57" w:type="dxa"/>
            <w:tcBorders>
              <w:top w:val="nil"/>
              <w:left w:val="nil"/>
              <w:bottom w:val="single" w:sz="4" w:space="0" w:color="auto"/>
              <w:right w:val="single" w:sz="4" w:space="0" w:color="auto"/>
            </w:tcBorders>
            <w:shd w:val="clear" w:color="000000" w:fill="FFFFFF"/>
            <w:vAlign w:val="center"/>
            <w:hideMark/>
          </w:tcPr>
          <w:p w14:paraId="3E472C4A" w14:textId="77777777" w:rsidR="005D3865" w:rsidRPr="005D3865" w:rsidRDefault="005D3865" w:rsidP="005D3865">
            <w:pPr>
              <w:jc w:val="right"/>
              <w:rPr>
                <w:sz w:val="18"/>
                <w:szCs w:val="18"/>
              </w:rPr>
            </w:pPr>
            <w:r w:rsidRPr="005D3865">
              <w:rPr>
                <w:sz w:val="18"/>
                <w:szCs w:val="18"/>
              </w:rPr>
              <w:t>300,0</w:t>
            </w:r>
          </w:p>
        </w:tc>
        <w:tc>
          <w:tcPr>
            <w:tcW w:w="1276" w:type="dxa"/>
            <w:tcBorders>
              <w:top w:val="nil"/>
              <w:left w:val="nil"/>
              <w:bottom w:val="single" w:sz="4" w:space="0" w:color="auto"/>
              <w:right w:val="single" w:sz="4" w:space="0" w:color="auto"/>
            </w:tcBorders>
            <w:shd w:val="clear" w:color="000000" w:fill="FFFFFF"/>
            <w:vAlign w:val="center"/>
            <w:hideMark/>
          </w:tcPr>
          <w:p w14:paraId="4B7AF2F1" w14:textId="77777777" w:rsidR="005D3865" w:rsidRPr="005D3865" w:rsidRDefault="005D3865" w:rsidP="005D3865">
            <w:pPr>
              <w:jc w:val="right"/>
              <w:rPr>
                <w:sz w:val="18"/>
                <w:szCs w:val="18"/>
              </w:rPr>
            </w:pPr>
            <w:r w:rsidRPr="005D3865">
              <w:rPr>
                <w:sz w:val="18"/>
                <w:szCs w:val="18"/>
              </w:rPr>
              <w:t>300,0</w:t>
            </w:r>
          </w:p>
        </w:tc>
        <w:tc>
          <w:tcPr>
            <w:tcW w:w="1276" w:type="dxa"/>
            <w:tcBorders>
              <w:top w:val="nil"/>
              <w:left w:val="nil"/>
              <w:bottom w:val="single" w:sz="4" w:space="0" w:color="auto"/>
              <w:right w:val="single" w:sz="4" w:space="0" w:color="auto"/>
            </w:tcBorders>
            <w:shd w:val="clear" w:color="000000" w:fill="FFFFFF"/>
            <w:vAlign w:val="center"/>
            <w:hideMark/>
          </w:tcPr>
          <w:p w14:paraId="46C6DC25" w14:textId="77777777" w:rsidR="005D3865" w:rsidRPr="005D3865" w:rsidRDefault="005D3865" w:rsidP="005D3865">
            <w:pPr>
              <w:jc w:val="right"/>
              <w:rPr>
                <w:sz w:val="18"/>
                <w:szCs w:val="18"/>
              </w:rPr>
            </w:pPr>
            <w:r w:rsidRPr="005D3865">
              <w:rPr>
                <w:sz w:val="18"/>
                <w:szCs w:val="18"/>
              </w:rPr>
              <w:t>300,0</w:t>
            </w:r>
          </w:p>
        </w:tc>
      </w:tr>
      <w:tr w:rsidR="005D3865" w:rsidRPr="005D3865" w14:paraId="37853DFE" w14:textId="77777777" w:rsidTr="005D3865">
        <w:trPr>
          <w:trHeight w:val="7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32BD640B" w14:textId="77777777" w:rsidR="005D3865" w:rsidRPr="005D3865" w:rsidRDefault="005D3865" w:rsidP="005D3865">
            <w:pPr>
              <w:jc w:val="right"/>
              <w:rPr>
                <w:color w:val="000000"/>
                <w:sz w:val="18"/>
                <w:szCs w:val="18"/>
              </w:rPr>
            </w:pPr>
            <w:r w:rsidRPr="005D3865">
              <w:rPr>
                <w:color w:val="000000"/>
                <w:sz w:val="18"/>
                <w:szCs w:val="18"/>
              </w:rPr>
              <w:t>000 1 11 05035 05 0000 120</w:t>
            </w:r>
          </w:p>
        </w:tc>
        <w:tc>
          <w:tcPr>
            <w:tcW w:w="3988" w:type="dxa"/>
            <w:tcBorders>
              <w:top w:val="nil"/>
              <w:left w:val="nil"/>
              <w:bottom w:val="single" w:sz="4" w:space="0" w:color="auto"/>
              <w:right w:val="single" w:sz="4" w:space="0" w:color="auto"/>
            </w:tcBorders>
            <w:shd w:val="clear" w:color="000000" w:fill="FFFFFF"/>
            <w:vAlign w:val="center"/>
            <w:hideMark/>
          </w:tcPr>
          <w:p w14:paraId="26B3D45D" w14:textId="77777777" w:rsidR="005D3865" w:rsidRPr="005D3865" w:rsidRDefault="005D3865" w:rsidP="005D3865">
            <w:pPr>
              <w:jc w:val="both"/>
              <w:rPr>
                <w:color w:val="000000"/>
                <w:sz w:val="18"/>
                <w:szCs w:val="18"/>
              </w:rPr>
            </w:pPr>
            <w:r w:rsidRPr="005D3865">
              <w:rPr>
                <w:color w:val="000000"/>
                <w:sz w:val="18"/>
                <w:szCs w:val="1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257" w:type="dxa"/>
            <w:tcBorders>
              <w:top w:val="nil"/>
              <w:left w:val="nil"/>
              <w:bottom w:val="single" w:sz="4" w:space="0" w:color="auto"/>
              <w:right w:val="single" w:sz="4" w:space="0" w:color="auto"/>
            </w:tcBorders>
            <w:shd w:val="clear" w:color="000000" w:fill="FFFFFF"/>
            <w:vAlign w:val="center"/>
            <w:hideMark/>
          </w:tcPr>
          <w:p w14:paraId="5BE6A982" w14:textId="77777777" w:rsidR="005D3865" w:rsidRPr="005D3865" w:rsidRDefault="005D3865" w:rsidP="005D3865">
            <w:pPr>
              <w:jc w:val="right"/>
              <w:rPr>
                <w:sz w:val="18"/>
                <w:szCs w:val="18"/>
              </w:rPr>
            </w:pPr>
            <w:r w:rsidRPr="005D3865">
              <w:rPr>
                <w:sz w:val="18"/>
                <w:szCs w:val="18"/>
              </w:rPr>
              <w:t>300,0</w:t>
            </w:r>
          </w:p>
        </w:tc>
        <w:tc>
          <w:tcPr>
            <w:tcW w:w="1276" w:type="dxa"/>
            <w:tcBorders>
              <w:top w:val="nil"/>
              <w:left w:val="nil"/>
              <w:bottom w:val="single" w:sz="4" w:space="0" w:color="auto"/>
              <w:right w:val="single" w:sz="4" w:space="0" w:color="auto"/>
            </w:tcBorders>
            <w:shd w:val="clear" w:color="000000" w:fill="FFFFFF"/>
            <w:vAlign w:val="center"/>
            <w:hideMark/>
          </w:tcPr>
          <w:p w14:paraId="3B01C322" w14:textId="77777777" w:rsidR="005D3865" w:rsidRPr="005D3865" w:rsidRDefault="005D3865" w:rsidP="005D3865">
            <w:pPr>
              <w:jc w:val="right"/>
              <w:rPr>
                <w:color w:val="000000"/>
                <w:sz w:val="18"/>
                <w:szCs w:val="18"/>
              </w:rPr>
            </w:pPr>
            <w:r w:rsidRPr="005D3865">
              <w:rPr>
                <w:color w:val="000000"/>
                <w:sz w:val="18"/>
                <w:szCs w:val="18"/>
              </w:rPr>
              <w:t>300,0</w:t>
            </w:r>
          </w:p>
        </w:tc>
        <w:tc>
          <w:tcPr>
            <w:tcW w:w="1276" w:type="dxa"/>
            <w:tcBorders>
              <w:top w:val="nil"/>
              <w:left w:val="nil"/>
              <w:bottom w:val="single" w:sz="4" w:space="0" w:color="auto"/>
              <w:right w:val="single" w:sz="4" w:space="0" w:color="auto"/>
            </w:tcBorders>
            <w:shd w:val="clear" w:color="000000" w:fill="FFFFFF"/>
            <w:vAlign w:val="center"/>
            <w:hideMark/>
          </w:tcPr>
          <w:p w14:paraId="4DA7C033" w14:textId="77777777" w:rsidR="005D3865" w:rsidRPr="005D3865" w:rsidRDefault="005D3865" w:rsidP="005D3865">
            <w:pPr>
              <w:jc w:val="right"/>
              <w:rPr>
                <w:color w:val="000000"/>
                <w:sz w:val="18"/>
                <w:szCs w:val="18"/>
              </w:rPr>
            </w:pPr>
            <w:r w:rsidRPr="005D3865">
              <w:rPr>
                <w:color w:val="000000"/>
                <w:sz w:val="18"/>
                <w:szCs w:val="18"/>
              </w:rPr>
              <w:t>300,0</w:t>
            </w:r>
          </w:p>
        </w:tc>
      </w:tr>
      <w:tr w:rsidR="005D3865" w:rsidRPr="005D3865" w14:paraId="456336F3" w14:textId="77777777" w:rsidTr="005D3865">
        <w:trPr>
          <w:trHeight w:val="94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0DA80E78" w14:textId="77777777" w:rsidR="005D3865" w:rsidRPr="005D3865" w:rsidRDefault="005D3865" w:rsidP="005D3865">
            <w:pPr>
              <w:jc w:val="right"/>
              <w:rPr>
                <w:color w:val="000000"/>
                <w:sz w:val="18"/>
                <w:szCs w:val="18"/>
              </w:rPr>
            </w:pPr>
            <w:r w:rsidRPr="005D3865">
              <w:rPr>
                <w:color w:val="000000"/>
                <w:sz w:val="18"/>
                <w:szCs w:val="18"/>
              </w:rPr>
              <w:lastRenderedPageBreak/>
              <w:t>000 1 11 05070 00 0000 120</w:t>
            </w:r>
          </w:p>
        </w:tc>
        <w:tc>
          <w:tcPr>
            <w:tcW w:w="3988" w:type="dxa"/>
            <w:tcBorders>
              <w:top w:val="nil"/>
              <w:left w:val="nil"/>
              <w:bottom w:val="single" w:sz="4" w:space="0" w:color="000000"/>
              <w:right w:val="single" w:sz="4" w:space="0" w:color="000000"/>
            </w:tcBorders>
            <w:shd w:val="clear" w:color="000000" w:fill="FFFFFF"/>
            <w:vAlign w:val="bottom"/>
            <w:hideMark/>
          </w:tcPr>
          <w:p w14:paraId="033FD93B" w14:textId="77777777" w:rsidR="005D3865" w:rsidRPr="005D3865" w:rsidRDefault="005D3865" w:rsidP="005D3865">
            <w:pPr>
              <w:jc w:val="both"/>
              <w:rPr>
                <w:sz w:val="18"/>
                <w:szCs w:val="18"/>
              </w:rPr>
            </w:pPr>
            <w:r w:rsidRPr="005D3865">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257" w:type="dxa"/>
            <w:tcBorders>
              <w:top w:val="nil"/>
              <w:left w:val="nil"/>
              <w:bottom w:val="single" w:sz="4" w:space="0" w:color="auto"/>
              <w:right w:val="single" w:sz="4" w:space="0" w:color="auto"/>
            </w:tcBorders>
            <w:shd w:val="clear" w:color="000000" w:fill="FFFFFF"/>
            <w:vAlign w:val="center"/>
            <w:hideMark/>
          </w:tcPr>
          <w:p w14:paraId="437D526C" w14:textId="77777777" w:rsidR="005D3865" w:rsidRPr="005D3865" w:rsidRDefault="005D3865" w:rsidP="005D3865">
            <w:pPr>
              <w:jc w:val="right"/>
              <w:rPr>
                <w:sz w:val="18"/>
                <w:szCs w:val="18"/>
              </w:rPr>
            </w:pPr>
            <w:r w:rsidRPr="005D3865">
              <w:rPr>
                <w:sz w:val="18"/>
                <w:szCs w:val="18"/>
              </w:rPr>
              <w:t>700,0</w:t>
            </w:r>
          </w:p>
        </w:tc>
        <w:tc>
          <w:tcPr>
            <w:tcW w:w="1276" w:type="dxa"/>
            <w:tcBorders>
              <w:top w:val="nil"/>
              <w:left w:val="nil"/>
              <w:bottom w:val="single" w:sz="4" w:space="0" w:color="auto"/>
              <w:right w:val="single" w:sz="4" w:space="0" w:color="auto"/>
            </w:tcBorders>
            <w:shd w:val="clear" w:color="000000" w:fill="FFFFFF"/>
            <w:vAlign w:val="center"/>
            <w:hideMark/>
          </w:tcPr>
          <w:p w14:paraId="39CFD699" w14:textId="77777777" w:rsidR="005D3865" w:rsidRPr="005D3865" w:rsidRDefault="005D3865" w:rsidP="005D3865">
            <w:pPr>
              <w:jc w:val="right"/>
              <w:rPr>
                <w:sz w:val="18"/>
                <w:szCs w:val="18"/>
              </w:rPr>
            </w:pPr>
            <w:r w:rsidRPr="005D3865">
              <w:rPr>
                <w:sz w:val="18"/>
                <w:szCs w:val="18"/>
              </w:rPr>
              <w:t>700,0</w:t>
            </w:r>
          </w:p>
        </w:tc>
        <w:tc>
          <w:tcPr>
            <w:tcW w:w="1276" w:type="dxa"/>
            <w:tcBorders>
              <w:top w:val="nil"/>
              <w:left w:val="nil"/>
              <w:bottom w:val="single" w:sz="4" w:space="0" w:color="auto"/>
              <w:right w:val="single" w:sz="4" w:space="0" w:color="auto"/>
            </w:tcBorders>
            <w:shd w:val="clear" w:color="000000" w:fill="FFFFFF"/>
            <w:vAlign w:val="center"/>
            <w:hideMark/>
          </w:tcPr>
          <w:p w14:paraId="7568827F" w14:textId="77777777" w:rsidR="005D3865" w:rsidRPr="005D3865" w:rsidRDefault="005D3865" w:rsidP="005D3865">
            <w:pPr>
              <w:jc w:val="right"/>
              <w:rPr>
                <w:sz w:val="18"/>
                <w:szCs w:val="18"/>
              </w:rPr>
            </w:pPr>
            <w:r w:rsidRPr="005D3865">
              <w:rPr>
                <w:sz w:val="18"/>
                <w:szCs w:val="18"/>
              </w:rPr>
              <w:t>700,0</w:t>
            </w:r>
          </w:p>
        </w:tc>
      </w:tr>
      <w:tr w:rsidR="005D3865" w:rsidRPr="005D3865" w14:paraId="17B25E2C" w14:textId="77777777" w:rsidTr="005D3865">
        <w:trPr>
          <w:trHeight w:val="64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0A3FE903" w14:textId="77777777" w:rsidR="005D3865" w:rsidRPr="005D3865" w:rsidRDefault="005D3865" w:rsidP="005D3865">
            <w:pPr>
              <w:jc w:val="right"/>
              <w:rPr>
                <w:color w:val="000000"/>
                <w:sz w:val="18"/>
                <w:szCs w:val="18"/>
              </w:rPr>
            </w:pPr>
            <w:r w:rsidRPr="005D3865">
              <w:rPr>
                <w:color w:val="000000"/>
                <w:sz w:val="18"/>
                <w:szCs w:val="18"/>
              </w:rPr>
              <w:t>000 1 11 05075 05 0000 120</w:t>
            </w:r>
          </w:p>
        </w:tc>
        <w:tc>
          <w:tcPr>
            <w:tcW w:w="3988" w:type="dxa"/>
            <w:tcBorders>
              <w:top w:val="nil"/>
              <w:left w:val="nil"/>
              <w:bottom w:val="single" w:sz="4" w:space="0" w:color="000000"/>
              <w:right w:val="single" w:sz="4" w:space="0" w:color="000000"/>
            </w:tcBorders>
            <w:shd w:val="clear" w:color="000000" w:fill="FFFFFF"/>
            <w:vAlign w:val="bottom"/>
            <w:hideMark/>
          </w:tcPr>
          <w:p w14:paraId="50DADEAC" w14:textId="77777777" w:rsidR="005D3865" w:rsidRPr="005D3865" w:rsidRDefault="005D3865" w:rsidP="005D3865">
            <w:pPr>
              <w:jc w:val="both"/>
              <w:rPr>
                <w:sz w:val="18"/>
                <w:szCs w:val="18"/>
              </w:rPr>
            </w:pPr>
            <w:r w:rsidRPr="005D3865">
              <w:rPr>
                <w:sz w:val="18"/>
                <w:szCs w:val="18"/>
              </w:rPr>
              <w:t>Доходы от сдачи в аренду имущества, составляющего казну муниципальных районов (за исключением земельных участков)</w:t>
            </w:r>
          </w:p>
        </w:tc>
        <w:tc>
          <w:tcPr>
            <w:tcW w:w="1257" w:type="dxa"/>
            <w:tcBorders>
              <w:top w:val="nil"/>
              <w:left w:val="nil"/>
              <w:bottom w:val="single" w:sz="4" w:space="0" w:color="auto"/>
              <w:right w:val="single" w:sz="4" w:space="0" w:color="auto"/>
            </w:tcBorders>
            <w:shd w:val="clear" w:color="000000" w:fill="FFFFFF"/>
            <w:vAlign w:val="center"/>
            <w:hideMark/>
          </w:tcPr>
          <w:p w14:paraId="779D4A5E" w14:textId="77777777" w:rsidR="005D3865" w:rsidRPr="005D3865" w:rsidRDefault="005D3865" w:rsidP="005D3865">
            <w:pPr>
              <w:jc w:val="right"/>
              <w:rPr>
                <w:sz w:val="18"/>
                <w:szCs w:val="18"/>
              </w:rPr>
            </w:pPr>
            <w:r w:rsidRPr="005D3865">
              <w:rPr>
                <w:sz w:val="18"/>
                <w:szCs w:val="18"/>
              </w:rPr>
              <w:t>700,0</w:t>
            </w:r>
          </w:p>
        </w:tc>
        <w:tc>
          <w:tcPr>
            <w:tcW w:w="1276" w:type="dxa"/>
            <w:tcBorders>
              <w:top w:val="nil"/>
              <w:left w:val="nil"/>
              <w:bottom w:val="single" w:sz="4" w:space="0" w:color="auto"/>
              <w:right w:val="single" w:sz="4" w:space="0" w:color="auto"/>
            </w:tcBorders>
            <w:shd w:val="clear" w:color="000000" w:fill="FFFFFF"/>
            <w:vAlign w:val="center"/>
            <w:hideMark/>
          </w:tcPr>
          <w:p w14:paraId="683AE8D7" w14:textId="77777777" w:rsidR="005D3865" w:rsidRPr="005D3865" w:rsidRDefault="005D3865" w:rsidP="005D3865">
            <w:pPr>
              <w:jc w:val="right"/>
              <w:rPr>
                <w:color w:val="000000"/>
                <w:sz w:val="18"/>
                <w:szCs w:val="18"/>
              </w:rPr>
            </w:pPr>
            <w:r w:rsidRPr="005D3865">
              <w:rPr>
                <w:color w:val="000000"/>
                <w:sz w:val="18"/>
                <w:szCs w:val="18"/>
              </w:rPr>
              <w:t>700,0</w:t>
            </w:r>
          </w:p>
        </w:tc>
        <w:tc>
          <w:tcPr>
            <w:tcW w:w="1276" w:type="dxa"/>
            <w:tcBorders>
              <w:top w:val="nil"/>
              <w:left w:val="nil"/>
              <w:bottom w:val="single" w:sz="4" w:space="0" w:color="auto"/>
              <w:right w:val="single" w:sz="4" w:space="0" w:color="auto"/>
            </w:tcBorders>
            <w:shd w:val="clear" w:color="000000" w:fill="FFFFFF"/>
            <w:vAlign w:val="center"/>
            <w:hideMark/>
          </w:tcPr>
          <w:p w14:paraId="37036123" w14:textId="77777777" w:rsidR="005D3865" w:rsidRPr="005D3865" w:rsidRDefault="005D3865" w:rsidP="005D3865">
            <w:pPr>
              <w:jc w:val="right"/>
              <w:rPr>
                <w:color w:val="000000"/>
                <w:sz w:val="18"/>
                <w:szCs w:val="18"/>
              </w:rPr>
            </w:pPr>
            <w:r w:rsidRPr="005D3865">
              <w:rPr>
                <w:color w:val="000000"/>
                <w:sz w:val="18"/>
                <w:szCs w:val="18"/>
              </w:rPr>
              <w:t>700,0</w:t>
            </w:r>
          </w:p>
        </w:tc>
      </w:tr>
      <w:tr w:rsidR="005D3865" w:rsidRPr="005D3865" w14:paraId="46D914F3" w14:textId="77777777" w:rsidTr="005D3865">
        <w:trPr>
          <w:trHeight w:val="63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30D38B63" w14:textId="77777777" w:rsidR="005D3865" w:rsidRPr="005D3865" w:rsidRDefault="005D3865" w:rsidP="005D3865">
            <w:pPr>
              <w:jc w:val="right"/>
              <w:rPr>
                <w:color w:val="000000"/>
                <w:sz w:val="18"/>
                <w:szCs w:val="18"/>
              </w:rPr>
            </w:pPr>
            <w:r w:rsidRPr="005D3865">
              <w:rPr>
                <w:color w:val="000000"/>
                <w:sz w:val="18"/>
                <w:szCs w:val="18"/>
              </w:rPr>
              <w:t>000 1 12 00000 00 0000 000</w:t>
            </w:r>
          </w:p>
        </w:tc>
        <w:tc>
          <w:tcPr>
            <w:tcW w:w="3988" w:type="dxa"/>
            <w:tcBorders>
              <w:top w:val="nil"/>
              <w:left w:val="nil"/>
              <w:bottom w:val="single" w:sz="4" w:space="0" w:color="auto"/>
              <w:right w:val="single" w:sz="4" w:space="0" w:color="auto"/>
            </w:tcBorders>
            <w:shd w:val="clear" w:color="000000" w:fill="FFFFFF"/>
            <w:vAlign w:val="center"/>
            <w:hideMark/>
          </w:tcPr>
          <w:p w14:paraId="3E9720CB" w14:textId="77777777" w:rsidR="005D3865" w:rsidRPr="005D3865" w:rsidRDefault="005D3865" w:rsidP="005D3865">
            <w:pPr>
              <w:jc w:val="both"/>
              <w:rPr>
                <w:color w:val="000000"/>
                <w:sz w:val="18"/>
                <w:szCs w:val="18"/>
              </w:rPr>
            </w:pPr>
            <w:r w:rsidRPr="005D3865">
              <w:rPr>
                <w:color w:val="000000"/>
                <w:sz w:val="18"/>
                <w:szCs w:val="18"/>
              </w:rPr>
              <w:t>ПЛАТЕЖИ ПРИ ПОЛЬЗОВАНИИ ПРИРОДНЫМИ РЕСУРСАМИ</w:t>
            </w:r>
          </w:p>
        </w:tc>
        <w:tc>
          <w:tcPr>
            <w:tcW w:w="1257" w:type="dxa"/>
            <w:tcBorders>
              <w:top w:val="nil"/>
              <w:left w:val="nil"/>
              <w:bottom w:val="single" w:sz="4" w:space="0" w:color="auto"/>
              <w:right w:val="single" w:sz="4" w:space="0" w:color="auto"/>
            </w:tcBorders>
            <w:shd w:val="clear" w:color="000000" w:fill="FFFFFF"/>
            <w:vAlign w:val="center"/>
            <w:hideMark/>
          </w:tcPr>
          <w:p w14:paraId="46D1DEB1" w14:textId="77777777" w:rsidR="005D3865" w:rsidRPr="005D3865" w:rsidRDefault="005D3865" w:rsidP="005D3865">
            <w:pPr>
              <w:jc w:val="right"/>
              <w:rPr>
                <w:sz w:val="18"/>
                <w:szCs w:val="18"/>
              </w:rPr>
            </w:pPr>
            <w:r w:rsidRPr="005D3865">
              <w:rPr>
                <w:sz w:val="18"/>
                <w:szCs w:val="18"/>
              </w:rPr>
              <w:t>1 600,0</w:t>
            </w:r>
          </w:p>
        </w:tc>
        <w:tc>
          <w:tcPr>
            <w:tcW w:w="1276" w:type="dxa"/>
            <w:tcBorders>
              <w:top w:val="nil"/>
              <w:left w:val="nil"/>
              <w:bottom w:val="single" w:sz="4" w:space="0" w:color="auto"/>
              <w:right w:val="single" w:sz="4" w:space="0" w:color="auto"/>
            </w:tcBorders>
            <w:shd w:val="clear" w:color="000000" w:fill="FFFFFF"/>
            <w:vAlign w:val="center"/>
            <w:hideMark/>
          </w:tcPr>
          <w:p w14:paraId="7C59090F" w14:textId="77777777" w:rsidR="005D3865" w:rsidRPr="005D3865" w:rsidRDefault="005D3865" w:rsidP="005D3865">
            <w:pPr>
              <w:jc w:val="right"/>
              <w:rPr>
                <w:color w:val="000000"/>
                <w:sz w:val="18"/>
                <w:szCs w:val="18"/>
              </w:rPr>
            </w:pPr>
            <w:r w:rsidRPr="005D3865">
              <w:rPr>
                <w:color w:val="000000"/>
                <w:sz w:val="18"/>
                <w:szCs w:val="18"/>
              </w:rPr>
              <w:t>1 600,0</w:t>
            </w:r>
          </w:p>
        </w:tc>
        <w:tc>
          <w:tcPr>
            <w:tcW w:w="1276" w:type="dxa"/>
            <w:tcBorders>
              <w:top w:val="nil"/>
              <w:left w:val="nil"/>
              <w:bottom w:val="single" w:sz="4" w:space="0" w:color="auto"/>
              <w:right w:val="single" w:sz="4" w:space="0" w:color="auto"/>
            </w:tcBorders>
            <w:shd w:val="clear" w:color="000000" w:fill="FFFFFF"/>
            <w:vAlign w:val="center"/>
            <w:hideMark/>
          </w:tcPr>
          <w:p w14:paraId="7EBD7FB4" w14:textId="77777777" w:rsidR="005D3865" w:rsidRPr="005D3865" w:rsidRDefault="005D3865" w:rsidP="005D3865">
            <w:pPr>
              <w:jc w:val="right"/>
              <w:rPr>
                <w:color w:val="000000"/>
                <w:sz w:val="18"/>
                <w:szCs w:val="18"/>
              </w:rPr>
            </w:pPr>
            <w:r w:rsidRPr="005D3865">
              <w:rPr>
                <w:color w:val="000000"/>
                <w:sz w:val="18"/>
                <w:szCs w:val="18"/>
              </w:rPr>
              <w:t>1 600,0</w:t>
            </w:r>
          </w:p>
        </w:tc>
      </w:tr>
      <w:tr w:rsidR="005D3865" w:rsidRPr="005D3865" w14:paraId="375C063E" w14:textId="77777777" w:rsidTr="005D3865">
        <w:trPr>
          <w:trHeight w:val="31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11059229" w14:textId="77777777" w:rsidR="005D3865" w:rsidRPr="005D3865" w:rsidRDefault="005D3865" w:rsidP="005D3865">
            <w:pPr>
              <w:jc w:val="right"/>
              <w:rPr>
                <w:color w:val="000000"/>
                <w:sz w:val="18"/>
                <w:szCs w:val="18"/>
              </w:rPr>
            </w:pPr>
            <w:r w:rsidRPr="005D3865">
              <w:rPr>
                <w:color w:val="000000"/>
                <w:sz w:val="18"/>
                <w:szCs w:val="18"/>
              </w:rPr>
              <w:t>000 1 12 01000 01 0000 120</w:t>
            </w:r>
          </w:p>
        </w:tc>
        <w:tc>
          <w:tcPr>
            <w:tcW w:w="3988" w:type="dxa"/>
            <w:tcBorders>
              <w:top w:val="nil"/>
              <w:left w:val="nil"/>
              <w:bottom w:val="single" w:sz="4" w:space="0" w:color="auto"/>
              <w:right w:val="single" w:sz="4" w:space="0" w:color="auto"/>
            </w:tcBorders>
            <w:shd w:val="clear" w:color="000000" w:fill="FFFFFF"/>
            <w:vAlign w:val="center"/>
            <w:hideMark/>
          </w:tcPr>
          <w:p w14:paraId="1DC4E73E" w14:textId="77777777" w:rsidR="005D3865" w:rsidRPr="005D3865" w:rsidRDefault="005D3865" w:rsidP="005D3865">
            <w:pPr>
              <w:jc w:val="both"/>
              <w:rPr>
                <w:color w:val="000000"/>
                <w:sz w:val="18"/>
                <w:szCs w:val="18"/>
              </w:rPr>
            </w:pPr>
            <w:r w:rsidRPr="005D3865">
              <w:rPr>
                <w:color w:val="000000"/>
                <w:sz w:val="18"/>
                <w:szCs w:val="18"/>
              </w:rPr>
              <w:t>Плата за негативное воздействие на окружающую среду</w:t>
            </w:r>
          </w:p>
        </w:tc>
        <w:tc>
          <w:tcPr>
            <w:tcW w:w="1257" w:type="dxa"/>
            <w:tcBorders>
              <w:top w:val="nil"/>
              <w:left w:val="nil"/>
              <w:bottom w:val="single" w:sz="4" w:space="0" w:color="auto"/>
              <w:right w:val="single" w:sz="4" w:space="0" w:color="auto"/>
            </w:tcBorders>
            <w:shd w:val="clear" w:color="000000" w:fill="FFFFFF"/>
            <w:vAlign w:val="center"/>
            <w:hideMark/>
          </w:tcPr>
          <w:p w14:paraId="25E7FFC7" w14:textId="77777777" w:rsidR="005D3865" w:rsidRPr="005D3865" w:rsidRDefault="005D3865" w:rsidP="005D3865">
            <w:pPr>
              <w:jc w:val="right"/>
              <w:rPr>
                <w:sz w:val="18"/>
                <w:szCs w:val="18"/>
              </w:rPr>
            </w:pPr>
            <w:r w:rsidRPr="005D3865">
              <w:rPr>
                <w:sz w:val="18"/>
                <w:szCs w:val="18"/>
              </w:rPr>
              <w:t>1 600,0</w:t>
            </w:r>
          </w:p>
        </w:tc>
        <w:tc>
          <w:tcPr>
            <w:tcW w:w="1276" w:type="dxa"/>
            <w:tcBorders>
              <w:top w:val="nil"/>
              <w:left w:val="nil"/>
              <w:bottom w:val="single" w:sz="4" w:space="0" w:color="auto"/>
              <w:right w:val="single" w:sz="4" w:space="0" w:color="auto"/>
            </w:tcBorders>
            <w:shd w:val="clear" w:color="000000" w:fill="FFFFFF"/>
            <w:vAlign w:val="center"/>
            <w:hideMark/>
          </w:tcPr>
          <w:p w14:paraId="504C4F5B" w14:textId="77777777" w:rsidR="005D3865" w:rsidRPr="005D3865" w:rsidRDefault="005D3865" w:rsidP="005D3865">
            <w:pPr>
              <w:jc w:val="right"/>
              <w:rPr>
                <w:sz w:val="18"/>
                <w:szCs w:val="18"/>
              </w:rPr>
            </w:pPr>
            <w:r w:rsidRPr="005D3865">
              <w:rPr>
                <w:sz w:val="18"/>
                <w:szCs w:val="18"/>
              </w:rPr>
              <w:t>1 600,0</w:t>
            </w:r>
          </w:p>
        </w:tc>
        <w:tc>
          <w:tcPr>
            <w:tcW w:w="1276" w:type="dxa"/>
            <w:tcBorders>
              <w:top w:val="nil"/>
              <w:left w:val="nil"/>
              <w:bottom w:val="single" w:sz="4" w:space="0" w:color="auto"/>
              <w:right w:val="single" w:sz="4" w:space="0" w:color="auto"/>
            </w:tcBorders>
            <w:shd w:val="clear" w:color="000000" w:fill="FFFFFF"/>
            <w:vAlign w:val="center"/>
            <w:hideMark/>
          </w:tcPr>
          <w:p w14:paraId="1A8D3CA3" w14:textId="77777777" w:rsidR="005D3865" w:rsidRPr="005D3865" w:rsidRDefault="005D3865" w:rsidP="005D3865">
            <w:pPr>
              <w:jc w:val="right"/>
              <w:rPr>
                <w:sz w:val="18"/>
                <w:szCs w:val="18"/>
              </w:rPr>
            </w:pPr>
            <w:r w:rsidRPr="005D3865">
              <w:rPr>
                <w:sz w:val="18"/>
                <w:szCs w:val="18"/>
              </w:rPr>
              <w:t>1 600,0</w:t>
            </w:r>
          </w:p>
        </w:tc>
      </w:tr>
      <w:tr w:rsidR="005D3865" w:rsidRPr="005D3865" w14:paraId="3AB60134" w14:textId="77777777" w:rsidTr="005D3865">
        <w:trPr>
          <w:trHeight w:val="63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606847DF" w14:textId="77777777" w:rsidR="005D3865" w:rsidRPr="005D3865" w:rsidRDefault="005D3865" w:rsidP="005D3865">
            <w:pPr>
              <w:jc w:val="right"/>
              <w:rPr>
                <w:color w:val="000000"/>
                <w:sz w:val="18"/>
                <w:szCs w:val="18"/>
              </w:rPr>
            </w:pPr>
            <w:r w:rsidRPr="005D3865">
              <w:rPr>
                <w:color w:val="000000"/>
                <w:sz w:val="18"/>
                <w:szCs w:val="18"/>
              </w:rPr>
              <w:t>000 1 12 01010 01 0000 120</w:t>
            </w:r>
          </w:p>
        </w:tc>
        <w:tc>
          <w:tcPr>
            <w:tcW w:w="3988" w:type="dxa"/>
            <w:tcBorders>
              <w:top w:val="nil"/>
              <w:left w:val="nil"/>
              <w:bottom w:val="single" w:sz="4" w:space="0" w:color="auto"/>
              <w:right w:val="single" w:sz="4" w:space="0" w:color="auto"/>
            </w:tcBorders>
            <w:shd w:val="clear" w:color="000000" w:fill="FFFFFF"/>
            <w:vAlign w:val="center"/>
            <w:hideMark/>
          </w:tcPr>
          <w:p w14:paraId="1B9A1D91" w14:textId="77777777" w:rsidR="005D3865" w:rsidRPr="005D3865" w:rsidRDefault="005D3865" w:rsidP="005D3865">
            <w:pPr>
              <w:jc w:val="both"/>
              <w:rPr>
                <w:color w:val="000000"/>
                <w:sz w:val="18"/>
                <w:szCs w:val="18"/>
              </w:rPr>
            </w:pPr>
            <w:r w:rsidRPr="005D3865">
              <w:rPr>
                <w:color w:val="000000"/>
                <w:sz w:val="18"/>
                <w:szCs w:val="18"/>
              </w:rPr>
              <w:t>Плата за выбросы загрязняющих веществ в атмосферный воздух стационарными объектами</w:t>
            </w:r>
          </w:p>
        </w:tc>
        <w:tc>
          <w:tcPr>
            <w:tcW w:w="1257" w:type="dxa"/>
            <w:tcBorders>
              <w:top w:val="nil"/>
              <w:left w:val="nil"/>
              <w:bottom w:val="single" w:sz="4" w:space="0" w:color="auto"/>
              <w:right w:val="single" w:sz="4" w:space="0" w:color="auto"/>
            </w:tcBorders>
            <w:shd w:val="clear" w:color="000000" w:fill="FFFFFF"/>
            <w:vAlign w:val="center"/>
            <w:hideMark/>
          </w:tcPr>
          <w:p w14:paraId="026CF834" w14:textId="77777777" w:rsidR="005D3865" w:rsidRPr="005D3865" w:rsidRDefault="005D3865" w:rsidP="005D3865">
            <w:pPr>
              <w:jc w:val="right"/>
              <w:rPr>
                <w:sz w:val="18"/>
                <w:szCs w:val="18"/>
              </w:rPr>
            </w:pPr>
            <w:r w:rsidRPr="005D3865">
              <w:rPr>
                <w:sz w:val="18"/>
                <w:szCs w:val="18"/>
              </w:rPr>
              <w:t>1 330,0</w:t>
            </w:r>
          </w:p>
        </w:tc>
        <w:tc>
          <w:tcPr>
            <w:tcW w:w="1276" w:type="dxa"/>
            <w:tcBorders>
              <w:top w:val="nil"/>
              <w:left w:val="nil"/>
              <w:bottom w:val="single" w:sz="4" w:space="0" w:color="auto"/>
              <w:right w:val="single" w:sz="4" w:space="0" w:color="auto"/>
            </w:tcBorders>
            <w:shd w:val="clear" w:color="000000" w:fill="FFFFFF"/>
            <w:vAlign w:val="center"/>
            <w:hideMark/>
          </w:tcPr>
          <w:p w14:paraId="297AA308" w14:textId="77777777" w:rsidR="005D3865" w:rsidRPr="005D3865" w:rsidRDefault="005D3865" w:rsidP="005D3865">
            <w:pPr>
              <w:jc w:val="right"/>
              <w:rPr>
                <w:color w:val="000000"/>
                <w:sz w:val="18"/>
                <w:szCs w:val="18"/>
              </w:rPr>
            </w:pPr>
            <w:r w:rsidRPr="005D3865">
              <w:rPr>
                <w:color w:val="000000"/>
                <w:sz w:val="18"/>
                <w:szCs w:val="18"/>
              </w:rPr>
              <w:t>1 330,0</w:t>
            </w:r>
          </w:p>
        </w:tc>
        <w:tc>
          <w:tcPr>
            <w:tcW w:w="1276" w:type="dxa"/>
            <w:tcBorders>
              <w:top w:val="nil"/>
              <w:left w:val="nil"/>
              <w:bottom w:val="single" w:sz="4" w:space="0" w:color="auto"/>
              <w:right w:val="single" w:sz="4" w:space="0" w:color="auto"/>
            </w:tcBorders>
            <w:shd w:val="clear" w:color="000000" w:fill="FFFFFF"/>
            <w:vAlign w:val="center"/>
            <w:hideMark/>
          </w:tcPr>
          <w:p w14:paraId="60CD2FF7" w14:textId="77777777" w:rsidR="005D3865" w:rsidRPr="005D3865" w:rsidRDefault="005D3865" w:rsidP="005D3865">
            <w:pPr>
              <w:jc w:val="right"/>
              <w:rPr>
                <w:color w:val="000000"/>
                <w:sz w:val="18"/>
                <w:szCs w:val="18"/>
              </w:rPr>
            </w:pPr>
            <w:r w:rsidRPr="005D3865">
              <w:rPr>
                <w:color w:val="000000"/>
                <w:sz w:val="18"/>
                <w:szCs w:val="18"/>
              </w:rPr>
              <w:t>1 330,0</w:t>
            </w:r>
          </w:p>
        </w:tc>
      </w:tr>
      <w:tr w:rsidR="005D3865" w:rsidRPr="005D3865" w14:paraId="4E3318FF" w14:textId="77777777" w:rsidTr="005D3865">
        <w:trPr>
          <w:trHeight w:val="31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735905FF" w14:textId="77777777" w:rsidR="005D3865" w:rsidRPr="005D3865" w:rsidRDefault="005D3865" w:rsidP="005D3865">
            <w:pPr>
              <w:jc w:val="right"/>
              <w:rPr>
                <w:color w:val="000000"/>
                <w:sz w:val="18"/>
                <w:szCs w:val="18"/>
              </w:rPr>
            </w:pPr>
            <w:r w:rsidRPr="005D3865">
              <w:rPr>
                <w:color w:val="000000"/>
                <w:sz w:val="18"/>
                <w:szCs w:val="18"/>
              </w:rPr>
              <w:t>000 1 12 01030 01 0000 120</w:t>
            </w:r>
          </w:p>
        </w:tc>
        <w:tc>
          <w:tcPr>
            <w:tcW w:w="3988" w:type="dxa"/>
            <w:tcBorders>
              <w:top w:val="nil"/>
              <w:left w:val="nil"/>
              <w:bottom w:val="single" w:sz="4" w:space="0" w:color="auto"/>
              <w:right w:val="single" w:sz="4" w:space="0" w:color="auto"/>
            </w:tcBorders>
            <w:shd w:val="clear" w:color="000000" w:fill="FFFFFF"/>
            <w:vAlign w:val="center"/>
            <w:hideMark/>
          </w:tcPr>
          <w:p w14:paraId="39480D3C" w14:textId="77777777" w:rsidR="005D3865" w:rsidRPr="005D3865" w:rsidRDefault="005D3865" w:rsidP="005D3865">
            <w:pPr>
              <w:jc w:val="both"/>
              <w:rPr>
                <w:color w:val="000000"/>
                <w:sz w:val="18"/>
                <w:szCs w:val="18"/>
              </w:rPr>
            </w:pPr>
            <w:r w:rsidRPr="005D3865">
              <w:rPr>
                <w:color w:val="000000"/>
                <w:sz w:val="18"/>
                <w:szCs w:val="18"/>
              </w:rPr>
              <w:t>Плата за сбросы загрязняющих веществ в водные объекты</w:t>
            </w:r>
          </w:p>
        </w:tc>
        <w:tc>
          <w:tcPr>
            <w:tcW w:w="1257" w:type="dxa"/>
            <w:tcBorders>
              <w:top w:val="nil"/>
              <w:left w:val="nil"/>
              <w:bottom w:val="single" w:sz="4" w:space="0" w:color="auto"/>
              <w:right w:val="single" w:sz="4" w:space="0" w:color="auto"/>
            </w:tcBorders>
            <w:shd w:val="clear" w:color="000000" w:fill="FFFFFF"/>
            <w:vAlign w:val="center"/>
            <w:hideMark/>
          </w:tcPr>
          <w:p w14:paraId="1C308B8B" w14:textId="77777777" w:rsidR="005D3865" w:rsidRPr="005D3865" w:rsidRDefault="005D3865" w:rsidP="005D3865">
            <w:pPr>
              <w:jc w:val="right"/>
              <w:rPr>
                <w:sz w:val="18"/>
                <w:szCs w:val="18"/>
              </w:rPr>
            </w:pPr>
            <w:r w:rsidRPr="005D3865">
              <w:rPr>
                <w:sz w:val="18"/>
                <w:szCs w:val="18"/>
              </w:rPr>
              <w:t>170,0</w:t>
            </w:r>
          </w:p>
        </w:tc>
        <w:tc>
          <w:tcPr>
            <w:tcW w:w="1276" w:type="dxa"/>
            <w:tcBorders>
              <w:top w:val="nil"/>
              <w:left w:val="nil"/>
              <w:bottom w:val="single" w:sz="4" w:space="0" w:color="auto"/>
              <w:right w:val="single" w:sz="4" w:space="0" w:color="auto"/>
            </w:tcBorders>
            <w:shd w:val="clear" w:color="000000" w:fill="FFFFFF"/>
            <w:vAlign w:val="center"/>
            <w:hideMark/>
          </w:tcPr>
          <w:p w14:paraId="0D6617AF" w14:textId="77777777" w:rsidR="005D3865" w:rsidRPr="005D3865" w:rsidRDefault="005D3865" w:rsidP="005D3865">
            <w:pPr>
              <w:jc w:val="right"/>
              <w:rPr>
                <w:color w:val="000000"/>
                <w:sz w:val="18"/>
                <w:szCs w:val="18"/>
              </w:rPr>
            </w:pPr>
            <w:r w:rsidRPr="005D3865">
              <w:rPr>
                <w:color w:val="000000"/>
                <w:sz w:val="18"/>
                <w:szCs w:val="18"/>
              </w:rPr>
              <w:t>170,0</w:t>
            </w:r>
          </w:p>
        </w:tc>
        <w:tc>
          <w:tcPr>
            <w:tcW w:w="1276" w:type="dxa"/>
            <w:tcBorders>
              <w:top w:val="nil"/>
              <w:left w:val="nil"/>
              <w:bottom w:val="single" w:sz="4" w:space="0" w:color="auto"/>
              <w:right w:val="single" w:sz="4" w:space="0" w:color="auto"/>
            </w:tcBorders>
            <w:shd w:val="clear" w:color="000000" w:fill="FFFFFF"/>
            <w:vAlign w:val="center"/>
            <w:hideMark/>
          </w:tcPr>
          <w:p w14:paraId="20A7534B" w14:textId="77777777" w:rsidR="005D3865" w:rsidRPr="005D3865" w:rsidRDefault="005D3865" w:rsidP="005D3865">
            <w:pPr>
              <w:jc w:val="right"/>
              <w:rPr>
                <w:color w:val="000000"/>
                <w:sz w:val="18"/>
                <w:szCs w:val="18"/>
              </w:rPr>
            </w:pPr>
            <w:r w:rsidRPr="005D3865">
              <w:rPr>
                <w:color w:val="000000"/>
                <w:sz w:val="18"/>
                <w:szCs w:val="18"/>
              </w:rPr>
              <w:t>170,0</w:t>
            </w:r>
          </w:p>
        </w:tc>
      </w:tr>
      <w:tr w:rsidR="005D3865" w:rsidRPr="005D3865" w14:paraId="3D946BF0" w14:textId="77777777" w:rsidTr="005D3865">
        <w:trPr>
          <w:trHeight w:val="31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1952C3AF" w14:textId="77777777" w:rsidR="005D3865" w:rsidRPr="005D3865" w:rsidRDefault="005D3865" w:rsidP="005D3865">
            <w:pPr>
              <w:jc w:val="right"/>
              <w:rPr>
                <w:color w:val="000000"/>
                <w:sz w:val="18"/>
                <w:szCs w:val="18"/>
              </w:rPr>
            </w:pPr>
            <w:r w:rsidRPr="005D3865">
              <w:rPr>
                <w:color w:val="000000"/>
                <w:sz w:val="18"/>
                <w:szCs w:val="18"/>
              </w:rPr>
              <w:t>000 1 12 01041 01 0000 120</w:t>
            </w:r>
          </w:p>
        </w:tc>
        <w:tc>
          <w:tcPr>
            <w:tcW w:w="3988" w:type="dxa"/>
            <w:tcBorders>
              <w:top w:val="nil"/>
              <w:left w:val="nil"/>
              <w:bottom w:val="single" w:sz="4" w:space="0" w:color="auto"/>
              <w:right w:val="single" w:sz="4" w:space="0" w:color="auto"/>
            </w:tcBorders>
            <w:shd w:val="clear" w:color="000000" w:fill="FFFFFF"/>
            <w:vAlign w:val="center"/>
            <w:hideMark/>
          </w:tcPr>
          <w:p w14:paraId="1729CA46" w14:textId="77777777" w:rsidR="005D3865" w:rsidRPr="005D3865" w:rsidRDefault="005D3865" w:rsidP="005D3865">
            <w:pPr>
              <w:jc w:val="both"/>
              <w:rPr>
                <w:color w:val="000000"/>
                <w:sz w:val="18"/>
                <w:szCs w:val="18"/>
              </w:rPr>
            </w:pPr>
            <w:r w:rsidRPr="005D3865">
              <w:rPr>
                <w:color w:val="000000"/>
                <w:sz w:val="18"/>
                <w:szCs w:val="18"/>
              </w:rPr>
              <w:t xml:space="preserve">Плата за размещение отходов производства </w:t>
            </w:r>
          </w:p>
        </w:tc>
        <w:tc>
          <w:tcPr>
            <w:tcW w:w="1257" w:type="dxa"/>
            <w:tcBorders>
              <w:top w:val="nil"/>
              <w:left w:val="nil"/>
              <w:bottom w:val="single" w:sz="4" w:space="0" w:color="auto"/>
              <w:right w:val="single" w:sz="4" w:space="0" w:color="auto"/>
            </w:tcBorders>
            <w:shd w:val="clear" w:color="000000" w:fill="FFFFFF"/>
            <w:vAlign w:val="center"/>
            <w:hideMark/>
          </w:tcPr>
          <w:p w14:paraId="39418DA9" w14:textId="77777777" w:rsidR="005D3865" w:rsidRPr="005D3865" w:rsidRDefault="005D3865" w:rsidP="005D3865">
            <w:pPr>
              <w:jc w:val="right"/>
              <w:rPr>
                <w:sz w:val="18"/>
                <w:szCs w:val="18"/>
              </w:rPr>
            </w:pPr>
            <w:r w:rsidRPr="005D3865">
              <w:rPr>
                <w:sz w:val="18"/>
                <w:szCs w:val="18"/>
              </w:rPr>
              <w:t>100,0</w:t>
            </w:r>
          </w:p>
        </w:tc>
        <w:tc>
          <w:tcPr>
            <w:tcW w:w="1276" w:type="dxa"/>
            <w:tcBorders>
              <w:top w:val="nil"/>
              <w:left w:val="nil"/>
              <w:bottom w:val="single" w:sz="4" w:space="0" w:color="auto"/>
              <w:right w:val="single" w:sz="4" w:space="0" w:color="auto"/>
            </w:tcBorders>
            <w:shd w:val="clear" w:color="000000" w:fill="FFFFFF"/>
            <w:vAlign w:val="center"/>
            <w:hideMark/>
          </w:tcPr>
          <w:p w14:paraId="22E46902" w14:textId="77777777" w:rsidR="005D3865" w:rsidRPr="005D3865" w:rsidRDefault="005D3865" w:rsidP="005D3865">
            <w:pPr>
              <w:jc w:val="right"/>
              <w:rPr>
                <w:color w:val="000000"/>
                <w:sz w:val="18"/>
                <w:szCs w:val="18"/>
              </w:rPr>
            </w:pPr>
            <w:r w:rsidRPr="005D3865">
              <w:rPr>
                <w:color w:val="000000"/>
                <w:sz w:val="18"/>
                <w:szCs w:val="18"/>
              </w:rPr>
              <w:t>100,0</w:t>
            </w:r>
          </w:p>
        </w:tc>
        <w:tc>
          <w:tcPr>
            <w:tcW w:w="1276" w:type="dxa"/>
            <w:tcBorders>
              <w:top w:val="nil"/>
              <w:left w:val="nil"/>
              <w:bottom w:val="single" w:sz="4" w:space="0" w:color="auto"/>
              <w:right w:val="single" w:sz="4" w:space="0" w:color="auto"/>
            </w:tcBorders>
            <w:shd w:val="clear" w:color="000000" w:fill="FFFFFF"/>
            <w:vAlign w:val="center"/>
            <w:hideMark/>
          </w:tcPr>
          <w:p w14:paraId="2F9D38AF" w14:textId="77777777" w:rsidR="005D3865" w:rsidRPr="005D3865" w:rsidRDefault="005D3865" w:rsidP="005D3865">
            <w:pPr>
              <w:jc w:val="right"/>
              <w:rPr>
                <w:color w:val="000000"/>
                <w:sz w:val="18"/>
                <w:szCs w:val="18"/>
              </w:rPr>
            </w:pPr>
            <w:r w:rsidRPr="005D3865">
              <w:rPr>
                <w:color w:val="000000"/>
                <w:sz w:val="18"/>
                <w:szCs w:val="18"/>
              </w:rPr>
              <w:t>100,0</w:t>
            </w:r>
          </w:p>
        </w:tc>
      </w:tr>
      <w:tr w:rsidR="005D3865" w:rsidRPr="005D3865" w14:paraId="28ABE31D" w14:textId="77777777" w:rsidTr="005D3865">
        <w:trPr>
          <w:trHeight w:val="63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01FDB247" w14:textId="77777777" w:rsidR="005D3865" w:rsidRPr="005D3865" w:rsidRDefault="005D3865" w:rsidP="005D3865">
            <w:pPr>
              <w:jc w:val="right"/>
              <w:rPr>
                <w:color w:val="000000"/>
                <w:sz w:val="18"/>
                <w:szCs w:val="18"/>
              </w:rPr>
            </w:pPr>
            <w:r w:rsidRPr="005D3865">
              <w:rPr>
                <w:color w:val="000000"/>
                <w:sz w:val="18"/>
                <w:szCs w:val="18"/>
              </w:rPr>
              <w:t>000 1 13 00000 00 0000 000</w:t>
            </w:r>
          </w:p>
        </w:tc>
        <w:tc>
          <w:tcPr>
            <w:tcW w:w="3988" w:type="dxa"/>
            <w:tcBorders>
              <w:top w:val="nil"/>
              <w:left w:val="nil"/>
              <w:bottom w:val="single" w:sz="4" w:space="0" w:color="auto"/>
              <w:right w:val="single" w:sz="4" w:space="0" w:color="auto"/>
            </w:tcBorders>
            <w:shd w:val="clear" w:color="000000" w:fill="FFFFFF"/>
            <w:vAlign w:val="center"/>
            <w:hideMark/>
          </w:tcPr>
          <w:p w14:paraId="7CAD0A55" w14:textId="77777777" w:rsidR="005D3865" w:rsidRPr="005D3865" w:rsidRDefault="005D3865" w:rsidP="005D3865">
            <w:pPr>
              <w:jc w:val="both"/>
              <w:rPr>
                <w:color w:val="000000"/>
                <w:sz w:val="18"/>
                <w:szCs w:val="18"/>
              </w:rPr>
            </w:pPr>
            <w:r w:rsidRPr="005D3865">
              <w:rPr>
                <w:color w:val="000000"/>
                <w:sz w:val="18"/>
                <w:szCs w:val="18"/>
              </w:rPr>
              <w:t>ДОХОДЫ ОТ ОКАЗАНИЯ ПЛАТНЫХ УСЛУГ (РАБОТ) И КОМПЕНСАЦИИ ЗАТРАТ ГОСУДАРСТВА</w:t>
            </w:r>
          </w:p>
        </w:tc>
        <w:tc>
          <w:tcPr>
            <w:tcW w:w="1257" w:type="dxa"/>
            <w:tcBorders>
              <w:top w:val="nil"/>
              <w:left w:val="nil"/>
              <w:bottom w:val="single" w:sz="4" w:space="0" w:color="auto"/>
              <w:right w:val="single" w:sz="4" w:space="0" w:color="auto"/>
            </w:tcBorders>
            <w:shd w:val="clear" w:color="000000" w:fill="FFFFFF"/>
            <w:vAlign w:val="center"/>
            <w:hideMark/>
          </w:tcPr>
          <w:p w14:paraId="15725618" w14:textId="77777777" w:rsidR="005D3865" w:rsidRPr="005D3865" w:rsidRDefault="005D3865" w:rsidP="005D3865">
            <w:pPr>
              <w:jc w:val="right"/>
              <w:rPr>
                <w:sz w:val="18"/>
                <w:szCs w:val="18"/>
              </w:rPr>
            </w:pPr>
            <w:r w:rsidRPr="005D3865">
              <w:rPr>
                <w:sz w:val="18"/>
                <w:szCs w:val="18"/>
              </w:rPr>
              <w:t>25 700,0</w:t>
            </w:r>
          </w:p>
        </w:tc>
        <w:tc>
          <w:tcPr>
            <w:tcW w:w="1276" w:type="dxa"/>
            <w:tcBorders>
              <w:top w:val="nil"/>
              <w:left w:val="nil"/>
              <w:bottom w:val="single" w:sz="4" w:space="0" w:color="auto"/>
              <w:right w:val="single" w:sz="4" w:space="0" w:color="auto"/>
            </w:tcBorders>
            <w:shd w:val="clear" w:color="000000" w:fill="FFFFFF"/>
            <w:vAlign w:val="center"/>
            <w:hideMark/>
          </w:tcPr>
          <w:p w14:paraId="5E5DA0D2" w14:textId="77777777" w:rsidR="005D3865" w:rsidRPr="005D3865" w:rsidRDefault="005D3865" w:rsidP="005D3865">
            <w:pPr>
              <w:jc w:val="right"/>
              <w:rPr>
                <w:color w:val="000000"/>
                <w:sz w:val="18"/>
                <w:szCs w:val="18"/>
              </w:rPr>
            </w:pPr>
            <w:r w:rsidRPr="005D3865">
              <w:rPr>
                <w:color w:val="000000"/>
                <w:sz w:val="18"/>
                <w:szCs w:val="18"/>
              </w:rPr>
              <w:t>25 870,0</w:t>
            </w:r>
          </w:p>
        </w:tc>
        <w:tc>
          <w:tcPr>
            <w:tcW w:w="1276" w:type="dxa"/>
            <w:tcBorders>
              <w:top w:val="nil"/>
              <w:left w:val="nil"/>
              <w:bottom w:val="single" w:sz="4" w:space="0" w:color="auto"/>
              <w:right w:val="single" w:sz="4" w:space="0" w:color="auto"/>
            </w:tcBorders>
            <w:shd w:val="clear" w:color="000000" w:fill="FFFFFF"/>
            <w:vAlign w:val="center"/>
            <w:hideMark/>
          </w:tcPr>
          <w:p w14:paraId="48EF8AC7" w14:textId="77777777" w:rsidR="005D3865" w:rsidRPr="005D3865" w:rsidRDefault="005D3865" w:rsidP="005D3865">
            <w:pPr>
              <w:jc w:val="right"/>
              <w:rPr>
                <w:color w:val="000000"/>
                <w:sz w:val="18"/>
                <w:szCs w:val="18"/>
              </w:rPr>
            </w:pPr>
            <w:r w:rsidRPr="005D3865">
              <w:rPr>
                <w:color w:val="000000"/>
                <w:sz w:val="18"/>
                <w:szCs w:val="18"/>
              </w:rPr>
              <w:t>26 790,0</w:t>
            </w:r>
          </w:p>
        </w:tc>
      </w:tr>
      <w:tr w:rsidR="005D3865" w:rsidRPr="005D3865" w14:paraId="0A74D4B0" w14:textId="77777777" w:rsidTr="005D3865">
        <w:trPr>
          <w:trHeight w:val="31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65349BCF" w14:textId="77777777" w:rsidR="005D3865" w:rsidRPr="005D3865" w:rsidRDefault="005D3865" w:rsidP="005D3865">
            <w:pPr>
              <w:jc w:val="right"/>
              <w:rPr>
                <w:color w:val="000000"/>
                <w:sz w:val="18"/>
                <w:szCs w:val="18"/>
              </w:rPr>
            </w:pPr>
            <w:r w:rsidRPr="005D3865">
              <w:rPr>
                <w:color w:val="000000"/>
                <w:sz w:val="18"/>
                <w:szCs w:val="18"/>
              </w:rPr>
              <w:t>000 1 13 01000 00 0000 130</w:t>
            </w:r>
          </w:p>
        </w:tc>
        <w:tc>
          <w:tcPr>
            <w:tcW w:w="3988" w:type="dxa"/>
            <w:tcBorders>
              <w:top w:val="nil"/>
              <w:left w:val="nil"/>
              <w:bottom w:val="single" w:sz="4" w:space="0" w:color="auto"/>
              <w:right w:val="single" w:sz="4" w:space="0" w:color="auto"/>
            </w:tcBorders>
            <w:shd w:val="clear" w:color="000000" w:fill="FFFFFF"/>
            <w:vAlign w:val="center"/>
            <w:hideMark/>
          </w:tcPr>
          <w:p w14:paraId="2E4A50F5" w14:textId="77777777" w:rsidR="005D3865" w:rsidRPr="005D3865" w:rsidRDefault="005D3865" w:rsidP="005D3865">
            <w:pPr>
              <w:jc w:val="both"/>
              <w:rPr>
                <w:color w:val="000000"/>
                <w:sz w:val="18"/>
                <w:szCs w:val="18"/>
              </w:rPr>
            </w:pPr>
            <w:r w:rsidRPr="005D3865">
              <w:rPr>
                <w:color w:val="000000"/>
                <w:sz w:val="18"/>
                <w:szCs w:val="18"/>
              </w:rPr>
              <w:t>Доходы от оказания платных услуг (работ)</w:t>
            </w:r>
          </w:p>
        </w:tc>
        <w:tc>
          <w:tcPr>
            <w:tcW w:w="1257" w:type="dxa"/>
            <w:tcBorders>
              <w:top w:val="nil"/>
              <w:left w:val="nil"/>
              <w:bottom w:val="single" w:sz="4" w:space="0" w:color="auto"/>
              <w:right w:val="single" w:sz="4" w:space="0" w:color="auto"/>
            </w:tcBorders>
            <w:shd w:val="clear" w:color="000000" w:fill="FFFFFF"/>
            <w:vAlign w:val="center"/>
            <w:hideMark/>
          </w:tcPr>
          <w:p w14:paraId="74108B09" w14:textId="77777777" w:rsidR="005D3865" w:rsidRPr="005D3865" w:rsidRDefault="005D3865" w:rsidP="005D3865">
            <w:pPr>
              <w:jc w:val="right"/>
              <w:rPr>
                <w:sz w:val="18"/>
                <w:szCs w:val="18"/>
              </w:rPr>
            </w:pPr>
            <w:r w:rsidRPr="005D3865">
              <w:rPr>
                <w:sz w:val="18"/>
                <w:szCs w:val="18"/>
              </w:rPr>
              <w:t>25 700,0</w:t>
            </w:r>
          </w:p>
        </w:tc>
        <w:tc>
          <w:tcPr>
            <w:tcW w:w="1276" w:type="dxa"/>
            <w:tcBorders>
              <w:top w:val="nil"/>
              <w:left w:val="nil"/>
              <w:bottom w:val="single" w:sz="4" w:space="0" w:color="auto"/>
              <w:right w:val="single" w:sz="4" w:space="0" w:color="auto"/>
            </w:tcBorders>
            <w:shd w:val="clear" w:color="000000" w:fill="FFFFFF"/>
            <w:vAlign w:val="center"/>
            <w:hideMark/>
          </w:tcPr>
          <w:p w14:paraId="39B2D5C6" w14:textId="77777777" w:rsidR="005D3865" w:rsidRPr="005D3865" w:rsidRDefault="005D3865" w:rsidP="005D3865">
            <w:pPr>
              <w:jc w:val="right"/>
              <w:rPr>
                <w:sz w:val="18"/>
                <w:szCs w:val="18"/>
              </w:rPr>
            </w:pPr>
            <w:r w:rsidRPr="005D3865">
              <w:rPr>
                <w:sz w:val="18"/>
                <w:szCs w:val="18"/>
              </w:rPr>
              <w:t>25 870,0</w:t>
            </w:r>
          </w:p>
        </w:tc>
        <w:tc>
          <w:tcPr>
            <w:tcW w:w="1276" w:type="dxa"/>
            <w:tcBorders>
              <w:top w:val="nil"/>
              <w:left w:val="nil"/>
              <w:bottom w:val="single" w:sz="4" w:space="0" w:color="auto"/>
              <w:right w:val="single" w:sz="4" w:space="0" w:color="auto"/>
            </w:tcBorders>
            <w:shd w:val="clear" w:color="000000" w:fill="FFFFFF"/>
            <w:vAlign w:val="center"/>
            <w:hideMark/>
          </w:tcPr>
          <w:p w14:paraId="1CBFF05D" w14:textId="77777777" w:rsidR="005D3865" w:rsidRPr="005D3865" w:rsidRDefault="005D3865" w:rsidP="005D3865">
            <w:pPr>
              <w:jc w:val="right"/>
              <w:rPr>
                <w:sz w:val="18"/>
                <w:szCs w:val="18"/>
              </w:rPr>
            </w:pPr>
            <w:r w:rsidRPr="005D3865">
              <w:rPr>
                <w:sz w:val="18"/>
                <w:szCs w:val="18"/>
              </w:rPr>
              <w:t>26 790,0</w:t>
            </w:r>
          </w:p>
        </w:tc>
      </w:tr>
      <w:tr w:rsidR="005D3865" w:rsidRPr="005D3865" w14:paraId="653B5CCC" w14:textId="77777777" w:rsidTr="005D3865">
        <w:trPr>
          <w:trHeight w:val="31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3F10208E" w14:textId="77777777" w:rsidR="005D3865" w:rsidRPr="005D3865" w:rsidRDefault="005D3865" w:rsidP="005D3865">
            <w:pPr>
              <w:jc w:val="right"/>
              <w:rPr>
                <w:color w:val="000000"/>
                <w:sz w:val="18"/>
                <w:szCs w:val="18"/>
              </w:rPr>
            </w:pPr>
            <w:r w:rsidRPr="005D3865">
              <w:rPr>
                <w:color w:val="000000"/>
                <w:sz w:val="18"/>
                <w:szCs w:val="18"/>
              </w:rPr>
              <w:t>000 1 13 01990 00 0000 130</w:t>
            </w:r>
          </w:p>
        </w:tc>
        <w:tc>
          <w:tcPr>
            <w:tcW w:w="3988" w:type="dxa"/>
            <w:tcBorders>
              <w:top w:val="nil"/>
              <w:left w:val="nil"/>
              <w:bottom w:val="single" w:sz="4" w:space="0" w:color="auto"/>
              <w:right w:val="single" w:sz="4" w:space="0" w:color="auto"/>
            </w:tcBorders>
            <w:shd w:val="clear" w:color="000000" w:fill="FFFFFF"/>
            <w:vAlign w:val="center"/>
            <w:hideMark/>
          </w:tcPr>
          <w:p w14:paraId="68BDBF66" w14:textId="77777777" w:rsidR="005D3865" w:rsidRPr="005D3865" w:rsidRDefault="005D3865" w:rsidP="005D3865">
            <w:pPr>
              <w:jc w:val="both"/>
              <w:rPr>
                <w:color w:val="000000"/>
                <w:sz w:val="18"/>
                <w:szCs w:val="18"/>
              </w:rPr>
            </w:pPr>
            <w:r w:rsidRPr="005D3865">
              <w:rPr>
                <w:color w:val="000000"/>
                <w:sz w:val="18"/>
                <w:szCs w:val="18"/>
              </w:rPr>
              <w:t>Прочие доходы от оказания платных услуг (работ)</w:t>
            </w:r>
          </w:p>
        </w:tc>
        <w:tc>
          <w:tcPr>
            <w:tcW w:w="1257" w:type="dxa"/>
            <w:tcBorders>
              <w:top w:val="nil"/>
              <w:left w:val="nil"/>
              <w:bottom w:val="single" w:sz="4" w:space="0" w:color="auto"/>
              <w:right w:val="single" w:sz="4" w:space="0" w:color="auto"/>
            </w:tcBorders>
            <w:shd w:val="clear" w:color="000000" w:fill="FFFFFF"/>
            <w:vAlign w:val="center"/>
            <w:hideMark/>
          </w:tcPr>
          <w:p w14:paraId="5264A7C3" w14:textId="77777777" w:rsidR="005D3865" w:rsidRPr="005D3865" w:rsidRDefault="005D3865" w:rsidP="005D3865">
            <w:pPr>
              <w:jc w:val="right"/>
              <w:rPr>
                <w:sz w:val="18"/>
                <w:szCs w:val="18"/>
              </w:rPr>
            </w:pPr>
            <w:r w:rsidRPr="005D3865">
              <w:rPr>
                <w:sz w:val="18"/>
                <w:szCs w:val="18"/>
              </w:rPr>
              <w:t>25 700,0</w:t>
            </w:r>
          </w:p>
        </w:tc>
        <w:tc>
          <w:tcPr>
            <w:tcW w:w="1276" w:type="dxa"/>
            <w:tcBorders>
              <w:top w:val="nil"/>
              <w:left w:val="nil"/>
              <w:bottom w:val="single" w:sz="4" w:space="0" w:color="auto"/>
              <w:right w:val="single" w:sz="4" w:space="0" w:color="auto"/>
            </w:tcBorders>
            <w:shd w:val="clear" w:color="000000" w:fill="FFFFFF"/>
            <w:vAlign w:val="center"/>
            <w:hideMark/>
          </w:tcPr>
          <w:p w14:paraId="7A84B968" w14:textId="77777777" w:rsidR="005D3865" w:rsidRPr="005D3865" w:rsidRDefault="005D3865" w:rsidP="005D3865">
            <w:pPr>
              <w:jc w:val="right"/>
              <w:rPr>
                <w:sz w:val="18"/>
                <w:szCs w:val="18"/>
              </w:rPr>
            </w:pPr>
            <w:r w:rsidRPr="005D3865">
              <w:rPr>
                <w:sz w:val="18"/>
                <w:szCs w:val="18"/>
              </w:rPr>
              <w:t>25 870,0</w:t>
            </w:r>
          </w:p>
        </w:tc>
        <w:tc>
          <w:tcPr>
            <w:tcW w:w="1276" w:type="dxa"/>
            <w:tcBorders>
              <w:top w:val="nil"/>
              <w:left w:val="nil"/>
              <w:bottom w:val="single" w:sz="4" w:space="0" w:color="auto"/>
              <w:right w:val="single" w:sz="4" w:space="0" w:color="auto"/>
            </w:tcBorders>
            <w:shd w:val="clear" w:color="000000" w:fill="FFFFFF"/>
            <w:vAlign w:val="center"/>
            <w:hideMark/>
          </w:tcPr>
          <w:p w14:paraId="50C9B541" w14:textId="77777777" w:rsidR="005D3865" w:rsidRPr="005D3865" w:rsidRDefault="005D3865" w:rsidP="005D3865">
            <w:pPr>
              <w:jc w:val="right"/>
              <w:rPr>
                <w:sz w:val="18"/>
                <w:szCs w:val="18"/>
              </w:rPr>
            </w:pPr>
            <w:r w:rsidRPr="005D3865">
              <w:rPr>
                <w:sz w:val="18"/>
                <w:szCs w:val="18"/>
              </w:rPr>
              <w:t>26 790,0</w:t>
            </w:r>
          </w:p>
        </w:tc>
      </w:tr>
      <w:tr w:rsidR="005D3865" w:rsidRPr="005D3865" w14:paraId="0D747489" w14:textId="77777777" w:rsidTr="005D3865">
        <w:trPr>
          <w:trHeight w:val="63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3163E450" w14:textId="77777777" w:rsidR="005D3865" w:rsidRPr="005D3865" w:rsidRDefault="005D3865" w:rsidP="005D3865">
            <w:pPr>
              <w:jc w:val="right"/>
              <w:rPr>
                <w:color w:val="000000"/>
                <w:sz w:val="18"/>
                <w:szCs w:val="18"/>
              </w:rPr>
            </w:pPr>
            <w:r w:rsidRPr="005D3865">
              <w:rPr>
                <w:color w:val="000000"/>
                <w:sz w:val="18"/>
                <w:szCs w:val="18"/>
              </w:rPr>
              <w:t>000 1 13 01995 05 0000 130</w:t>
            </w:r>
          </w:p>
        </w:tc>
        <w:tc>
          <w:tcPr>
            <w:tcW w:w="3988" w:type="dxa"/>
            <w:tcBorders>
              <w:top w:val="nil"/>
              <w:left w:val="nil"/>
              <w:bottom w:val="single" w:sz="4" w:space="0" w:color="auto"/>
              <w:right w:val="single" w:sz="4" w:space="0" w:color="auto"/>
            </w:tcBorders>
            <w:shd w:val="clear" w:color="000000" w:fill="FFFFFF"/>
            <w:vAlign w:val="center"/>
            <w:hideMark/>
          </w:tcPr>
          <w:p w14:paraId="603AA19C" w14:textId="77777777" w:rsidR="005D3865" w:rsidRPr="005D3865" w:rsidRDefault="005D3865" w:rsidP="005D3865">
            <w:pPr>
              <w:jc w:val="both"/>
              <w:rPr>
                <w:color w:val="000000"/>
                <w:sz w:val="18"/>
                <w:szCs w:val="18"/>
              </w:rPr>
            </w:pPr>
            <w:r w:rsidRPr="005D3865">
              <w:rPr>
                <w:color w:val="000000"/>
                <w:sz w:val="18"/>
                <w:szCs w:val="18"/>
              </w:rPr>
              <w:t>Прочие доходы от оказания платных услуг (работ) получателями средств бюджетов муниципальных районов</w:t>
            </w:r>
          </w:p>
        </w:tc>
        <w:tc>
          <w:tcPr>
            <w:tcW w:w="1257" w:type="dxa"/>
            <w:tcBorders>
              <w:top w:val="nil"/>
              <w:left w:val="nil"/>
              <w:bottom w:val="single" w:sz="4" w:space="0" w:color="auto"/>
              <w:right w:val="single" w:sz="4" w:space="0" w:color="auto"/>
            </w:tcBorders>
            <w:shd w:val="clear" w:color="000000" w:fill="FFFFFF"/>
            <w:vAlign w:val="center"/>
            <w:hideMark/>
          </w:tcPr>
          <w:p w14:paraId="4456C1A0" w14:textId="77777777" w:rsidR="005D3865" w:rsidRPr="005D3865" w:rsidRDefault="005D3865" w:rsidP="005D3865">
            <w:pPr>
              <w:jc w:val="right"/>
              <w:rPr>
                <w:sz w:val="18"/>
                <w:szCs w:val="18"/>
              </w:rPr>
            </w:pPr>
            <w:r w:rsidRPr="005D3865">
              <w:rPr>
                <w:sz w:val="18"/>
                <w:szCs w:val="18"/>
              </w:rPr>
              <w:t>25 700,0</w:t>
            </w:r>
          </w:p>
        </w:tc>
        <w:tc>
          <w:tcPr>
            <w:tcW w:w="1276" w:type="dxa"/>
            <w:tcBorders>
              <w:top w:val="nil"/>
              <w:left w:val="nil"/>
              <w:bottom w:val="single" w:sz="4" w:space="0" w:color="auto"/>
              <w:right w:val="single" w:sz="4" w:space="0" w:color="auto"/>
            </w:tcBorders>
            <w:shd w:val="clear" w:color="000000" w:fill="FFFFFF"/>
            <w:vAlign w:val="center"/>
            <w:hideMark/>
          </w:tcPr>
          <w:p w14:paraId="4F4EFCCD" w14:textId="77777777" w:rsidR="005D3865" w:rsidRPr="005D3865" w:rsidRDefault="005D3865" w:rsidP="005D3865">
            <w:pPr>
              <w:jc w:val="right"/>
              <w:rPr>
                <w:color w:val="000000"/>
                <w:sz w:val="18"/>
                <w:szCs w:val="18"/>
              </w:rPr>
            </w:pPr>
            <w:r w:rsidRPr="005D3865">
              <w:rPr>
                <w:color w:val="000000"/>
                <w:sz w:val="18"/>
                <w:szCs w:val="18"/>
              </w:rPr>
              <w:t>25 870,0</w:t>
            </w:r>
          </w:p>
        </w:tc>
        <w:tc>
          <w:tcPr>
            <w:tcW w:w="1276" w:type="dxa"/>
            <w:tcBorders>
              <w:top w:val="nil"/>
              <w:left w:val="nil"/>
              <w:bottom w:val="single" w:sz="4" w:space="0" w:color="auto"/>
              <w:right w:val="single" w:sz="4" w:space="0" w:color="auto"/>
            </w:tcBorders>
            <w:shd w:val="clear" w:color="000000" w:fill="FFFFFF"/>
            <w:vAlign w:val="center"/>
            <w:hideMark/>
          </w:tcPr>
          <w:p w14:paraId="244530F9" w14:textId="77777777" w:rsidR="005D3865" w:rsidRPr="005D3865" w:rsidRDefault="005D3865" w:rsidP="005D3865">
            <w:pPr>
              <w:jc w:val="right"/>
              <w:rPr>
                <w:color w:val="000000"/>
                <w:sz w:val="18"/>
                <w:szCs w:val="18"/>
              </w:rPr>
            </w:pPr>
            <w:r w:rsidRPr="005D3865">
              <w:rPr>
                <w:color w:val="000000"/>
                <w:sz w:val="18"/>
                <w:szCs w:val="18"/>
              </w:rPr>
              <w:t>26 790,0</w:t>
            </w:r>
          </w:p>
        </w:tc>
      </w:tr>
      <w:tr w:rsidR="005D3865" w:rsidRPr="005D3865" w14:paraId="22386BB2" w14:textId="77777777" w:rsidTr="005D3865">
        <w:trPr>
          <w:trHeight w:val="31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47A76876" w14:textId="77777777" w:rsidR="005D3865" w:rsidRPr="005D3865" w:rsidRDefault="005D3865" w:rsidP="005D3865">
            <w:pPr>
              <w:jc w:val="right"/>
              <w:rPr>
                <w:color w:val="000000"/>
                <w:sz w:val="18"/>
                <w:szCs w:val="18"/>
              </w:rPr>
            </w:pPr>
            <w:r w:rsidRPr="005D3865">
              <w:rPr>
                <w:color w:val="000000"/>
                <w:sz w:val="18"/>
                <w:szCs w:val="18"/>
              </w:rPr>
              <w:t>000 1 16 00000 00 0000 000</w:t>
            </w:r>
          </w:p>
        </w:tc>
        <w:tc>
          <w:tcPr>
            <w:tcW w:w="3988" w:type="dxa"/>
            <w:tcBorders>
              <w:top w:val="nil"/>
              <w:left w:val="nil"/>
              <w:bottom w:val="single" w:sz="4" w:space="0" w:color="auto"/>
              <w:right w:val="single" w:sz="4" w:space="0" w:color="auto"/>
            </w:tcBorders>
            <w:shd w:val="clear" w:color="000000" w:fill="FFFFFF"/>
            <w:vAlign w:val="center"/>
            <w:hideMark/>
          </w:tcPr>
          <w:p w14:paraId="7C5F55A6" w14:textId="77777777" w:rsidR="005D3865" w:rsidRPr="005D3865" w:rsidRDefault="005D3865" w:rsidP="005D3865">
            <w:pPr>
              <w:jc w:val="both"/>
              <w:rPr>
                <w:color w:val="000000"/>
                <w:sz w:val="18"/>
                <w:szCs w:val="18"/>
              </w:rPr>
            </w:pPr>
            <w:r w:rsidRPr="005D3865">
              <w:rPr>
                <w:color w:val="000000"/>
                <w:sz w:val="18"/>
                <w:szCs w:val="18"/>
              </w:rPr>
              <w:t>ШТРАФЫ, САНКЦИИ, ВОЗМЕЩЕНИЕ УЩЕРБА</w:t>
            </w:r>
          </w:p>
        </w:tc>
        <w:tc>
          <w:tcPr>
            <w:tcW w:w="1257" w:type="dxa"/>
            <w:tcBorders>
              <w:top w:val="nil"/>
              <w:left w:val="nil"/>
              <w:bottom w:val="single" w:sz="4" w:space="0" w:color="auto"/>
              <w:right w:val="single" w:sz="4" w:space="0" w:color="auto"/>
            </w:tcBorders>
            <w:shd w:val="clear" w:color="000000" w:fill="FFFFFF"/>
            <w:vAlign w:val="center"/>
            <w:hideMark/>
          </w:tcPr>
          <w:p w14:paraId="7065B8E3" w14:textId="77777777" w:rsidR="005D3865" w:rsidRPr="005D3865" w:rsidRDefault="005D3865" w:rsidP="005D3865">
            <w:pPr>
              <w:jc w:val="right"/>
              <w:rPr>
                <w:sz w:val="18"/>
                <w:szCs w:val="18"/>
              </w:rPr>
            </w:pPr>
            <w:r w:rsidRPr="005D3865">
              <w:rPr>
                <w:sz w:val="18"/>
                <w:szCs w:val="18"/>
              </w:rPr>
              <w:t>700,0</w:t>
            </w:r>
          </w:p>
        </w:tc>
        <w:tc>
          <w:tcPr>
            <w:tcW w:w="1276" w:type="dxa"/>
            <w:tcBorders>
              <w:top w:val="nil"/>
              <w:left w:val="nil"/>
              <w:bottom w:val="single" w:sz="4" w:space="0" w:color="auto"/>
              <w:right w:val="single" w:sz="4" w:space="0" w:color="auto"/>
            </w:tcBorders>
            <w:shd w:val="clear" w:color="000000" w:fill="FFFFFF"/>
            <w:vAlign w:val="center"/>
            <w:hideMark/>
          </w:tcPr>
          <w:p w14:paraId="0972D8C6" w14:textId="77777777" w:rsidR="005D3865" w:rsidRPr="005D3865" w:rsidRDefault="005D3865" w:rsidP="005D3865">
            <w:pPr>
              <w:jc w:val="right"/>
              <w:rPr>
                <w:sz w:val="18"/>
                <w:szCs w:val="18"/>
              </w:rPr>
            </w:pPr>
            <w:r w:rsidRPr="005D3865">
              <w:rPr>
                <w:sz w:val="18"/>
                <w:szCs w:val="18"/>
              </w:rPr>
              <w:t>700,0</w:t>
            </w:r>
          </w:p>
        </w:tc>
        <w:tc>
          <w:tcPr>
            <w:tcW w:w="1276" w:type="dxa"/>
            <w:tcBorders>
              <w:top w:val="nil"/>
              <w:left w:val="nil"/>
              <w:bottom w:val="single" w:sz="4" w:space="0" w:color="auto"/>
              <w:right w:val="single" w:sz="4" w:space="0" w:color="auto"/>
            </w:tcBorders>
            <w:shd w:val="clear" w:color="000000" w:fill="FFFFFF"/>
            <w:vAlign w:val="center"/>
            <w:hideMark/>
          </w:tcPr>
          <w:p w14:paraId="15F2E498" w14:textId="77777777" w:rsidR="005D3865" w:rsidRPr="005D3865" w:rsidRDefault="005D3865" w:rsidP="005D3865">
            <w:pPr>
              <w:jc w:val="right"/>
              <w:rPr>
                <w:sz w:val="18"/>
                <w:szCs w:val="18"/>
              </w:rPr>
            </w:pPr>
            <w:r w:rsidRPr="005D3865">
              <w:rPr>
                <w:sz w:val="18"/>
                <w:szCs w:val="18"/>
              </w:rPr>
              <w:t>700,0</w:t>
            </w:r>
          </w:p>
        </w:tc>
      </w:tr>
      <w:tr w:rsidR="005D3865" w:rsidRPr="005D3865" w14:paraId="0E1BD368" w14:textId="77777777" w:rsidTr="005D3865">
        <w:trPr>
          <w:trHeight w:val="91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69884249" w14:textId="77777777" w:rsidR="005D3865" w:rsidRPr="005D3865" w:rsidRDefault="005D3865" w:rsidP="005D3865">
            <w:pPr>
              <w:jc w:val="right"/>
              <w:rPr>
                <w:color w:val="000000"/>
                <w:sz w:val="18"/>
                <w:szCs w:val="18"/>
              </w:rPr>
            </w:pPr>
            <w:r w:rsidRPr="005D3865">
              <w:rPr>
                <w:color w:val="000000"/>
                <w:sz w:val="18"/>
                <w:szCs w:val="18"/>
              </w:rPr>
              <w:t>000 1 16 01000 01 0000 140</w:t>
            </w:r>
          </w:p>
        </w:tc>
        <w:tc>
          <w:tcPr>
            <w:tcW w:w="3988" w:type="dxa"/>
            <w:tcBorders>
              <w:top w:val="nil"/>
              <w:left w:val="nil"/>
              <w:bottom w:val="single" w:sz="4" w:space="0" w:color="auto"/>
              <w:right w:val="single" w:sz="4" w:space="0" w:color="auto"/>
            </w:tcBorders>
            <w:shd w:val="clear" w:color="000000" w:fill="FFFFFF"/>
            <w:vAlign w:val="center"/>
            <w:hideMark/>
          </w:tcPr>
          <w:p w14:paraId="2B63D452" w14:textId="77777777" w:rsidR="005D3865" w:rsidRPr="005D3865" w:rsidRDefault="005D3865" w:rsidP="005D3865">
            <w:pPr>
              <w:jc w:val="both"/>
              <w:rPr>
                <w:color w:val="000000"/>
                <w:sz w:val="18"/>
                <w:szCs w:val="18"/>
              </w:rPr>
            </w:pPr>
            <w:r w:rsidRPr="005D3865">
              <w:rPr>
                <w:color w:val="000000"/>
                <w:sz w:val="18"/>
                <w:szCs w:val="18"/>
              </w:rPr>
              <w:t>Административные штрафы, установленные Кодексом Российской Федерации об административных правонарушениях</w:t>
            </w:r>
          </w:p>
        </w:tc>
        <w:tc>
          <w:tcPr>
            <w:tcW w:w="1257" w:type="dxa"/>
            <w:tcBorders>
              <w:top w:val="nil"/>
              <w:left w:val="nil"/>
              <w:bottom w:val="single" w:sz="4" w:space="0" w:color="auto"/>
              <w:right w:val="single" w:sz="4" w:space="0" w:color="auto"/>
            </w:tcBorders>
            <w:shd w:val="clear" w:color="000000" w:fill="FFFFFF"/>
            <w:vAlign w:val="center"/>
            <w:hideMark/>
          </w:tcPr>
          <w:p w14:paraId="2FD5138C" w14:textId="77777777" w:rsidR="005D3865" w:rsidRPr="005D3865" w:rsidRDefault="005D3865" w:rsidP="005D3865">
            <w:pPr>
              <w:jc w:val="right"/>
              <w:rPr>
                <w:sz w:val="18"/>
                <w:szCs w:val="18"/>
              </w:rPr>
            </w:pPr>
            <w:r w:rsidRPr="005D3865">
              <w:rPr>
                <w:sz w:val="18"/>
                <w:szCs w:val="18"/>
              </w:rPr>
              <w:t>400,0</w:t>
            </w:r>
          </w:p>
        </w:tc>
        <w:tc>
          <w:tcPr>
            <w:tcW w:w="1276" w:type="dxa"/>
            <w:tcBorders>
              <w:top w:val="nil"/>
              <w:left w:val="nil"/>
              <w:bottom w:val="single" w:sz="4" w:space="0" w:color="auto"/>
              <w:right w:val="single" w:sz="4" w:space="0" w:color="auto"/>
            </w:tcBorders>
            <w:shd w:val="clear" w:color="000000" w:fill="FFFFFF"/>
            <w:vAlign w:val="center"/>
            <w:hideMark/>
          </w:tcPr>
          <w:p w14:paraId="1C5BBFD2" w14:textId="77777777" w:rsidR="005D3865" w:rsidRPr="005D3865" w:rsidRDefault="005D3865" w:rsidP="005D3865">
            <w:pPr>
              <w:jc w:val="right"/>
              <w:rPr>
                <w:sz w:val="18"/>
                <w:szCs w:val="18"/>
              </w:rPr>
            </w:pPr>
            <w:r w:rsidRPr="005D3865">
              <w:rPr>
                <w:sz w:val="18"/>
                <w:szCs w:val="18"/>
              </w:rPr>
              <w:t>400,0</w:t>
            </w:r>
          </w:p>
        </w:tc>
        <w:tc>
          <w:tcPr>
            <w:tcW w:w="1276" w:type="dxa"/>
            <w:tcBorders>
              <w:top w:val="nil"/>
              <w:left w:val="nil"/>
              <w:bottom w:val="single" w:sz="4" w:space="0" w:color="auto"/>
              <w:right w:val="single" w:sz="4" w:space="0" w:color="auto"/>
            </w:tcBorders>
            <w:shd w:val="clear" w:color="000000" w:fill="FFFFFF"/>
            <w:vAlign w:val="center"/>
            <w:hideMark/>
          </w:tcPr>
          <w:p w14:paraId="06DAAC97" w14:textId="77777777" w:rsidR="005D3865" w:rsidRPr="005D3865" w:rsidRDefault="005D3865" w:rsidP="005D3865">
            <w:pPr>
              <w:jc w:val="right"/>
              <w:rPr>
                <w:sz w:val="18"/>
                <w:szCs w:val="18"/>
              </w:rPr>
            </w:pPr>
            <w:r w:rsidRPr="005D3865">
              <w:rPr>
                <w:sz w:val="18"/>
                <w:szCs w:val="18"/>
              </w:rPr>
              <w:t>400,0</w:t>
            </w:r>
          </w:p>
        </w:tc>
      </w:tr>
      <w:tr w:rsidR="005D3865" w:rsidRPr="005D3865" w14:paraId="544B36E1" w14:textId="77777777" w:rsidTr="005D3865">
        <w:trPr>
          <w:trHeight w:val="7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5C89F93F" w14:textId="77777777" w:rsidR="005D3865" w:rsidRPr="005D3865" w:rsidRDefault="005D3865" w:rsidP="005D3865">
            <w:pPr>
              <w:jc w:val="right"/>
              <w:rPr>
                <w:sz w:val="18"/>
                <w:szCs w:val="18"/>
              </w:rPr>
            </w:pPr>
            <w:r w:rsidRPr="005D3865">
              <w:rPr>
                <w:sz w:val="18"/>
                <w:szCs w:val="18"/>
              </w:rPr>
              <w:t>000 1 16 01093 01 0000 140</w:t>
            </w:r>
          </w:p>
        </w:tc>
        <w:tc>
          <w:tcPr>
            <w:tcW w:w="3988" w:type="dxa"/>
            <w:tcBorders>
              <w:top w:val="nil"/>
              <w:left w:val="nil"/>
              <w:bottom w:val="nil"/>
              <w:right w:val="single" w:sz="4" w:space="0" w:color="auto"/>
            </w:tcBorders>
            <w:shd w:val="clear" w:color="000000" w:fill="FFFFFF"/>
            <w:vAlign w:val="center"/>
            <w:hideMark/>
          </w:tcPr>
          <w:p w14:paraId="342BD621" w14:textId="77777777" w:rsidR="005D3865" w:rsidRPr="005D3865" w:rsidRDefault="005D3865" w:rsidP="005D3865">
            <w:pPr>
              <w:jc w:val="both"/>
              <w:rPr>
                <w:sz w:val="18"/>
                <w:szCs w:val="18"/>
              </w:rPr>
            </w:pPr>
            <w:r w:rsidRPr="005D3865">
              <w:rPr>
                <w:sz w:val="18"/>
                <w:szCs w:val="1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57" w:type="dxa"/>
            <w:tcBorders>
              <w:top w:val="nil"/>
              <w:left w:val="nil"/>
              <w:bottom w:val="single" w:sz="4" w:space="0" w:color="auto"/>
              <w:right w:val="single" w:sz="4" w:space="0" w:color="auto"/>
            </w:tcBorders>
            <w:shd w:val="clear" w:color="000000" w:fill="FFFFFF"/>
            <w:vAlign w:val="center"/>
            <w:hideMark/>
          </w:tcPr>
          <w:p w14:paraId="10C28D94" w14:textId="77777777" w:rsidR="005D3865" w:rsidRPr="005D3865" w:rsidRDefault="005D3865" w:rsidP="005D3865">
            <w:pPr>
              <w:jc w:val="right"/>
              <w:rPr>
                <w:sz w:val="18"/>
                <w:szCs w:val="18"/>
              </w:rPr>
            </w:pPr>
            <w:r w:rsidRPr="005D3865">
              <w:rPr>
                <w:sz w:val="18"/>
                <w:szCs w:val="18"/>
              </w:rPr>
              <w:t>50,0</w:t>
            </w:r>
          </w:p>
        </w:tc>
        <w:tc>
          <w:tcPr>
            <w:tcW w:w="1276" w:type="dxa"/>
            <w:tcBorders>
              <w:top w:val="nil"/>
              <w:left w:val="nil"/>
              <w:bottom w:val="single" w:sz="4" w:space="0" w:color="auto"/>
              <w:right w:val="single" w:sz="4" w:space="0" w:color="auto"/>
            </w:tcBorders>
            <w:shd w:val="clear" w:color="000000" w:fill="FFFFFF"/>
            <w:vAlign w:val="center"/>
            <w:hideMark/>
          </w:tcPr>
          <w:p w14:paraId="12BE1539" w14:textId="77777777" w:rsidR="005D3865" w:rsidRPr="005D3865" w:rsidRDefault="005D3865" w:rsidP="005D3865">
            <w:pPr>
              <w:jc w:val="right"/>
              <w:rPr>
                <w:sz w:val="18"/>
                <w:szCs w:val="18"/>
              </w:rPr>
            </w:pPr>
            <w:r w:rsidRPr="005D3865">
              <w:rPr>
                <w:sz w:val="18"/>
                <w:szCs w:val="18"/>
              </w:rPr>
              <w:t>50,0</w:t>
            </w:r>
          </w:p>
        </w:tc>
        <w:tc>
          <w:tcPr>
            <w:tcW w:w="1276" w:type="dxa"/>
            <w:tcBorders>
              <w:top w:val="nil"/>
              <w:left w:val="nil"/>
              <w:bottom w:val="single" w:sz="4" w:space="0" w:color="auto"/>
              <w:right w:val="single" w:sz="4" w:space="0" w:color="auto"/>
            </w:tcBorders>
            <w:shd w:val="clear" w:color="000000" w:fill="FFFFFF"/>
            <w:vAlign w:val="center"/>
            <w:hideMark/>
          </w:tcPr>
          <w:p w14:paraId="2140F6DD" w14:textId="77777777" w:rsidR="005D3865" w:rsidRPr="005D3865" w:rsidRDefault="005D3865" w:rsidP="005D3865">
            <w:pPr>
              <w:jc w:val="right"/>
              <w:rPr>
                <w:sz w:val="18"/>
                <w:szCs w:val="18"/>
              </w:rPr>
            </w:pPr>
            <w:r w:rsidRPr="005D3865">
              <w:rPr>
                <w:sz w:val="18"/>
                <w:szCs w:val="18"/>
              </w:rPr>
              <w:t>50,0</w:t>
            </w:r>
          </w:p>
        </w:tc>
      </w:tr>
      <w:tr w:rsidR="005D3865" w:rsidRPr="005D3865" w14:paraId="5F0130B4" w14:textId="77777777" w:rsidTr="005D3865">
        <w:trPr>
          <w:trHeight w:val="1575"/>
        </w:trPr>
        <w:tc>
          <w:tcPr>
            <w:tcW w:w="1696" w:type="dxa"/>
            <w:tcBorders>
              <w:top w:val="nil"/>
              <w:left w:val="single" w:sz="4" w:space="0" w:color="auto"/>
              <w:bottom w:val="single" w:sz="4" w:space="0" w:color="auto"/>
              <w:right w:val="nil"/>
            </w:tcBorders>
            <w:shd w:val="clear" w:color="000000" w:fill="FFFFFF"/>
            <w:vAlign w:val="center"/>
            <w:hideMark/>
          </w:tcPr>
          <w:p w14:paraId="64853139" w14:textId="77777777" w:rsidR="005D3865" w:rsidRPr="005D3865" w:rsidRDefault="005D3865" w:rsidP="005D3865">
            <w:pPr>
              <w:jc w:val="right"/>
              <w:rPr>
                <w:sz w:val="18"/>
                <w:szCs w:val="18"/>
              </w:rPr>
            </w:pPr>
            <w:r w:rsidRPr="005D3865">
              <w:rPr>
                <w:sz w:val="18"/>
                <w:szCs w:val="18"/>
              </w:rPr>
              <w:t>000 1 16  01193 01 0000 140</w:t>
            </w:r>
          </w:p>
        </w:tc>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BE4F97" w14:textId="77777777" w:rsidR="005D3865" w:rsidRPr="005D3865" w:rsidRDefault="005D3865" w:rsidP="005D3865">
            <w:pPr>
              <w:jc w:val="both"/>
              <w:rPr>
                <w:color w:val="000000"/>
                <w:sz w:val="18"/>
                <w:szCs w:val="18"/>
              </w:rPr>
            </w:pPr>
            <w:r w:rsidRPr="005D3865">
              <w:rPr>
                <w:color w:val="000000"/>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57" w:type="dxa"/>
            <w:tcBorders>
              <w:top w:val="nil"/>
              <w:left w:val="nil"/>
              <w:bottom w:val="single" w:sz="4" w:space="0" w:color="auto"/>
              <w:right w:val="single" w:sz="4" w:space="0" w:color="auto"/>
            </w:tcBorders>
            <w:shd w:val="clear" w:color="000000" w:fill="FFFFFF"/>
            <w:vAlign w:val="center"/>
            <w:hideMark/>
          </w:tcPr>
          <w:p w14:paraId="740045AB" w14:textId="77777777" w:rsidR="005D3865" w:rsidRPr="005D3865" w:rsidRDefault="005D3865" w:rsidP="005D3865">
            <w:pPr>
              <w:jc w:val="right"/>
              <w:rPr>
                <w:sz w:val="18"/>
                <w:szCs w:val="18"/>
              </w:rPr>
            </w:pPr>
            <w:r w:rsidRPr="005D3865">
              <w:rPr>
                <w:sz w:val="18"/>
                <w:szCs w:val="18"/>
              </w:rPr>
              <w:t>50,0</w:t>
            </w:r>
          </w:p>
        </w:tc>
        <w:tc>
          <w:tcPr>
            <w:tcW w:w="1276" w:type="dxa"/>
            <w:tcBorders>
              <w:top w:val="nil"/>
              <w:left w:val="nil"/>
              <w:bottom w:val="single" w:sz="4" w:space="0" w:color="auto"/>
              <w:right w:val="single" w:sz="4" w:space="0" w:color="auto"/>
            </w:tcBorders>
            <w:shd w:val="clear" w:color="000000" w:fill="FFFFFF"/>
            <w:vAlign w:val="center"/>
            <w:hideMark/>
          </w:tcPr>
          <w:p w14:paraId="497DADF4" w14:textId="77777777" w:rsidR="005D3865" w:rsidRPr="005D3865" w:rsidRDefault="005D3865" w:rsidP="005D3865">
            <w:pPr>
              <w:jc w:val="right"/>
              <w:rPr>
                <w:sz w:val="18"/>
                <w:szCs w:val="18"/>
              </w:rPr>
            </w:pPr>
            <w:r w:rsidRPr="005D3865">
              <w:rPr>
                <w:sz w:val="18"/>
                <w:szCs w:val="18"/>
              </w:rPr>
              <w:t>50,0</w:t>
            </w:r>
          </w:p>
        </w:tc>
        <w:tc>
          <w:tcPr>
            <w:tcW w:w="1276" w:type="dxa"/>
            <w:tcBorders>
              <w:top w:val="nil"/>
              <w:left w:val="nil"/>
              <w:bottom w:val="single" w:sz="4" w:space="0" w:color="auto"/>
              <w:right w:val="single" w:sz="4" w:space="0" w:color="auto"/>
            </w:tcBorders>
            <w:shd w:val="clear" w:color="000000" w:fill="FFFFFF"/>
            <w:vAlign w:val="center"/>
            <w:hideMark/>
          </w:tcPr>
          <w:p w14:paraId="758734CA" w14:textId="77777777" w:rsidR="005D3865" w:rsidRPr="005D3865" w:rsidRDefault="005D3865" w:rsidP="005D3865">
            <w:pPr>
              <w:jc w:val="right"/>
              <w:rPr>
                <w:sz w:val="18"/>
                <w:szCs w:val="18"/>
              </w:rPr>
            </w:pPr>
            <w:r w:rsidRPr="005D3865">
              <w:rPr>
                <w:sz w:val="18"/>
                <w:szCs w:val="18"/>
              </w:rPr>
              <w:t>50,0</w:t>
            </w:r>
          </w:p>
        </w:tc>
      </w:tr>
      <w:tr w:rsidR="005D3865" w:rsidRPr="005D3865" w14:paraId="4527CC61" w14:textId="77777777" w:rsidTr="005D3865">
        <w:trPr>
          <w:trHeight w:val="1890"/>
        </w:trPr>
        <w:tc>
          <w:tcPr>
            <w:tcW w:w="1696" w:type="dxa"/>
            <w:tcBorders>
              <w:top w:val="nil"/>
              <w:left w:val="single" w:sz="4" w:space="0" w:color="auto"/>
              <w:bottom w:val="single" w:sz="4" w:space="0" w:color="auto"/>
              <w:right w:val="nil"/>
            </w:tcBorders>
            <w:shd w:val="clear" w:color="000000" w:fill="FFFFFF"/>
            <w:vAlign w:val="center"/>
            <w:hideMark/>
          </w:tcPr>
          <w:p w14:paraId="4BB64507" w14:textId="77777777" w:rsidR="005D3865" w:rsidRPr="005D3865" w:rsidRDefault="005D3865" w:rsidP="005D3865">
            <w:pPr>
              <w:jc w:val="right"/>
              <w:rPr>
                <w:sz w:val="18"/>
                <w:szCs w:val="18"/>
              </w:rPr>
            </w:pPr>
            <w:r w:rsidRPr="005D3865">
              <w:rPr>
                <w:sz w:val="18"/>
                <w:szCs w:val="18"/>
              </w:rPr>
              <w:t>000 1 16  01203 01 0000 140</w:t>
            </w:r>
          </w:p>
        </w:tc>
        <w:tc>
          <w:tcPr>
            <w:tcW w:w="3988" w:type="dxa"/>
            <w:tcBorders>
              <w:top w:val="nil"/>
              <w:left w:val="single" w:sz="4" w:space="0" w:color="auto"/>
              <w:bottom w:val="single" w:sz="4" w:space="0" w:color="auto"/>
              <w:right w:val="single" w:sz="4" w:space="0" w:color="auto"/>
            </w:tcBorders>
            <w:shd w:val="clear" w:color="000000" w:fill="FFFFFF"/>
            <w:vAlign w:val="center"/>
            <w:hideMark/>
          </w:tcPr>
          <w:p w14:paraId="2A82FD01" w14:textId="77777777" w:rsidR="005D3865" w:rsidRPr="005D3865" w:rsidRDefault="005D3865" w:rsidP="005D3865">
            <w:pPr>
              <w:jc w:val="both"/>
              <w:rPr>
                <w:color w:val="000000"/>
                <w:sz w:val="18"/>
                <w:szCs w:val="18"/>
              </w:rPr>
            </w:pPr>
            <w:r w:rsidRPr="005D3865">
              <w:rPr>
                <w:color w:val="000000"/>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57" w:type="dxa"/>
            <w:tcBorders>
              <w:top w:val="nil"/>
              <w:left w:val="nil"/>
              <w:bottom w:val="single" w:sz="4" w:space="0" w:color="auto"/>
              <w:right w:val="single" w:sz="4" w:space="0" w:color="auto"/>
            </w:tcBorders>
            <w:shd w:val="clear" w:color="000000" w:fill="FFFFFF"/>
            <w:vAlign w:val="center"/>
            <w:hideMark/>
          </w:tcPr>
          <w:p w14:paraId="7E30D292" w14:textId="77777777" w:rsidR="005D3865" w:rsidRPr="005D3865" w:rsidRDefault="005D3865" w:rsidP="005D3865">
            <w:pPr>
              <w:jc w:val="right"/>
              <w:rPr>
                <w:sz w:val="18"/>
                <w:szCs w:val="18"/>
              </w:rPr>
            </w:pPr>
            <w:r w:rsidRPr="005D3865">
              <w:rPr>
                <w:sz w:val="18"/>
                <w:szCs w:val="18"/>
              </w:rPr>
              <w:t>300,0</w:t>
            </w:r>
          </w:p>
        </w:tc>
        <w:tc>
          <w:tcPr>
            <w:tcW w:w="1276" w:type="dxa"/>
            <w:tcBorders>
              <w:top w:val="nil"/>
              <w:left w:val="nil"/>
              <w:bottom w:val="single" w:sz="4" w:space="0" w:color="auto"/>
              <w:right w:val="single" w:sz="4" w:space="0" w:color="auto"/>
            </w:tcBorders>
            <w:shd w:val="clear" w:color="000000" w:fill="FFFFFF"/>
            <w:vAlign w:val="center"/>
            <w:hideMark/>
          </w:tcPr>
          <w:p w14:paraId="320B289F" w14:textId="77777777" w:rsidR="005D3865" w:rsidRPr="005D3865" w:rsidRDefault="005D3865" w:rsidP="005D3865">
            <w:pPr>
              <w:jc w:val="right"/>
              <w:rPr>
                <w:sz w:val="18"/>
                <w:szCs w:val="18"/>
              </w:rPr>
            </w:pPr>
            <w:r w:rsidRPr="005D3865">
              <w:rPr>
                <w:sz w:val="18"/>
                <w:szCs w:val="18"/>
              </w:rPr>
              <w:t>300,0</w:t>
            </w:r>
          </w:p>
        </w:tc>
        <w:tc>
          <w:tcPr>
            <w:tcW w:w="1276" w:type="dxa"/>
            <w:tcBorders>
              <w:top w:val="nil"/>
              <w:left w:val="nil"/>
              <w:bottom w:val="single" w:sz="4" w:space="0" w:color="auto"/>
              <w:right w:val="single" w:sz="4" w:space="0" w:color="auto"/>
            </w:tcBorders>
            <w:shd w:val="clear" w:color="000000" w:fill="FFFFFF"/>
            <w:vAlign w:val="center"/>
            <w:hideMark/>
          </w:tcPr>
          <w:p w14:paraId="71221FB8" w14:textId="77777777" w:rsidR="005D3865" w:rsidRPr="005D3865" w:rsidRDefault="005D3865" w:rsidP="005D3865">
            <w:pPr>
              <w:jc w:val="right"/>
              <w:rPr>
                <w:sz w:val="18"/>
                <w:szCs w:val="18"/>
              </w:rPr>
            </w:pPr>
            <w:r w:rsidRPr="005D3865">
              <w:rPr>
                <w:sz w:val="18"/>
                <w:szCs w:val="18"/>
              </w:rPr>
              <w:t>300,0</w:t>
            </w:r>
          </w:p>
        </w:tc>
      </w:tr>
      <w:tr w:rsidR="005D3865" w:rsidRPr="005D3865" w14:paraId="1A34614F" w14:textId="77777777" w:rsidTr="005D3865">
        <w:trPr>
          <w:trHeight w:val="1260"/>
        </w:trPr>
        <w:tc>
          <w:tcPr>
            <w:tcW w:w="1696" w:type="dxa"/>
            <w:tcBorders>
              <w:top w:val="nil"/>
              <w:left w:val="single" w:sz="4" w:space="0" w:color="auto"/>
              <w:bottom w:val="single" w:sz="4" w:space="0" w:color="auto"/>
              <w:right w:val="nil"/>
            </w:tcBorders>
            <w:shd w:val="clear" w:color="000000" w:fill="FFFFFF"/>
            <w:vAlign w:val="center"/>
            <w:hideMark/>
          </w:tcPr>
          <w:p w14:paraId="22D88CDE" w14:textId="77777777" w:rsidR="005D3865" w:rsidRPr="005D3865" w:rsidRDefault="005D3865" w:rsidP="005D3865">
            <w:pPr>
              <w:jc w:val="right"/>
              <w:rPr>
                <w:sz w:val="18"/>
                <w:szCs w:val="18"/>
              </w:rPr>
            </w:pPr>
            <w:r w:rsidRPr="005D3865">
              <w:rPr>
                <w:sz w:val="18"/>
                <w:szCs w:val="18"/>
              </w:rPr>
              <w:t>000 1 16 07010 00 0000 140</w:t>
            </w:r>
          </w:p>
        </w:tc>
        <w:tc>
          <w:tcPr>
            <w:tcW w:w="3988" w:type="dxa"/>
            <w:tcBorders>
              <w:top w:val="nil"/>
              <w:left w:val="single" w:sz="4" w:space="0" w:color="auto"/>
              <w:bottom w:val="single" w:sz="4" w:space="0" w:color="auto"/>
              <w:right w:val="single" w:sz="4" w:space="0" w:color="auto"/>
            </w:tcBorders>
            <w:shd w:val="clear" w:color="000000" w:fill="FFFFFF"/>
            <w:vAlign w:val="center"/>
            <w:hideMark/>
          </w:tcPr>
          <w:p w14:paraId="68A0DC24" w14:textId="77777777" w:rsidR="005D3865" w:rsidRPr="005D3865" w:rsidRDefault="005D3865" w:rsidP="005D3865">
            <w:pPr>
              <w:jc w:val="both"/>
              <w:rPr>
                <w:sz w:val="18"/>
                <w:szCs w:val="18"/>
              </w:rPr>
            </w:pPr>
            <w:r w:rsidRPr="005D3865">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257" w:type="dxa"/>
            <w:tcBorders>
              <w:top w:val="nil"/>
              <w:left w:val="nil"/>
              <w:bottom w:val="single" w:sz="4" w:space="0" w:color="auto"/>
              <w:right w:val="single" w:sz="4" w:space="0" w:color="auto"/>
            </w:tcBorders>
            <w:shd w:val="clear" w:color="000000" w:fill="FFFFFF"/>
            <w:vAlign w:val="center"/>
            <w:hideMark/>
          </w:tcPr>
          <w:p w14:paraId="7E2A3375" w14:textId="77777777" w:rsidR="005D3865" w:rsidRPr="005D3865" w:rsidRDefault="005D3865" w:rsidP="005D3865">
            <w:pPr>
              <w:jc w:val="right"/>
              <w:rPr>
                <w:sz w:val="18"/>
                <w:szCs w:val="18"/>
              </w:rPr>
            </w:pPr>
            <w:r w:rsidRPr="005D3865">
              <w:rPr>
                <w:sz w:val="18"/>
                <w:szCs w:val="18"/>
              </w:rPr>
              <w:t>300,0</w:t>
            </w:r>
          </w:p>
        </w:tc>
        <w:tc>
          <w:tcPr>
            <w:tcW w:w="1276" w:type="dxa"/>
            <w:tcBorders>
              <w:top w:val="nil"/>
              <w:left w:val="nil"/>
              <w:bottom w:val="single" w:sz="4" w:space="0" w:color="auto"/>
              <w:right w:val="single" w:sz="4" w:space="0" w:color="auto"/>
            </w:tcBorders>
            <w:shd w:val="clear" w:color="000000" w:fill="FFFFFF"/>
            <w:vAlign w:val="center"/>
            <w:hideMark/>
          </w:tcPr>
          <w:p w14:paraId="3404FC4D" w14:textId="77777777" w:rsidR="005D3865" w:rsidRPr="005D3865" w:rsidRDefault="005D3865" w:rsidP="005D3865">
            <w:pPr>
              <w:jc w:val="right"/>
              <w:rPr>
                <w:sz w:val="18"/>
                <w:szCs w:val="18"/>
              </w:rPr>
            </w:pPr>
            <w:r w:rsidRPr="005D3865">
              <w:rPr>
                <w:sz w:val="18"/>
                <w:szCs w:val="18"/>
              </w:rPr>
              <w:t>300,0</w:t>
            </w:r>
          </w:p>
        </w:tc>
        <w:tc>
          <w:tcPr>
            <w:tcW w:w="1276" w:type="dxa"/>
            <w:tcBorders>
              <w:top w:val="nil"/>
              <w:left w:val="nil"/>
              <w:bottom w:val="single" w:sz="4" w:space="0" w:color="auto"/>
              <w:right w:val="single" w:sz="4" w:space="0" w:color="auto"/>
            </w:tcBorders>
            <w:shd w:val="clear" w:color="000000" w:fill="FFFFFF"/>
            <w:vAlign w:val="center"/>
            <w:hideMark/>
          </w:tcPr>
          <w:p w14:paraId="3E4FE5EC" w14:textId="77777777" w:rsidR="005D3865" w:rsidRPr="005D3865" w:rsidRDefault="005D3865" w:rsidP="005D3865">
            <w:pPr>
              <w:jc w:val="right"/>
              <w:rPr>
                <w:sz w:val="18"/>
                <w:szCs w:val="18"/>
              </w:rPr>
            </w:pPr>
            <w:r w:rsidRPr="005D3865">
              <w:rPr>
                <w:sz w:val="18"/>
                <w:szCs w:val="18"/>
              </w:rPr>
              <w:t>300,0</w:t>
            </w:r>
          </w:p>
        </w:tc>
      </w:tr>
      <w:tr w:rsidR="005D3865" w:rsidRPr="005D3865" w14:paraId="256ADF9F" w14:textId="77777777" w:rsidTr="005D3865">
        <w:trPr>
          <w:trHeight w:val="154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6685CD9E" w14:textId="77777777" w:rsidR="005D3865" w:rsidRPr="005D3865" w:rsidRDefault="005D3865" w:rsidP="005D3865">
            <w:pPr>
              <w:jc w:val="right"/>
              <w:rPr>
                <w:sz w:val="18"/>
                <w:szCs w:val="18"/>
              </w:rPr>
            </w:pPr>
            <w:r w:rsidRPr="005D3865">
              <w:rPr>
                <w:sz w:val="18"/>
                <w:szCs w:val="18"/>
              </w:rPr>
              <w:lastRenderedPageBreak/>
              <w:t>000 1 16 07010 05 0000 140</w:t>
            </w:r>
          </w:p>
        </w:tc>
        <w:tc>
          <w:tcPr>
            <w:tcW w:w="3988" w:type="dxa"/>
            <w:tcBorders>
              <w:top w:val="nil"/>
              <w:left w:val="nil"/>
              <w:bottom w:val="single" w:sz="4" w:space="0" w:color="auto"/>
              <w:right w:val="single" w:sz="4" w:space="0" w:color="auto"/>
            </w:tcBorders>
            <w:shd w:val="clear" w:color="000000" w:fill="FFFFFF"/>
            <w:vAlign w:val="center"/>
            <w:hideMark/>
          </w:tcPr>
          <w:p w14:paraId="362E0FE6" w14:textId="77777777" w:rsidR="005D3865" w:rsidRPr="005D3865" w:rsidRDefault="005D3865" w:rsidP="005D3865">
            <w:pPr>
              <w:jc w:val="both"/>
              <w:rPr>
                <w:sz w:val="18"/>
                <w:szCs w:val="18"/>
              </w:rPr>
            </w:pPr>
            <w:r w:rsidRPr="005D3865">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257" w:type="dxa"/>
            <w:tcBorders>
              <w:top w:val="nil"/>
              <w:left w:val="nil"/>
              <w:bottom w:val="single" w:sz="4" w:space="0" w:color="auto"/>
              <w:right w:val="single" w:sz="4" w:space="0" w:color="auto"/>
            </w:tcBorders>
            <w:shd w:val="clear" w:color="000000" w:fill="FFFFFF"/>
            <w:vAlign w:val="center"/>
            <w:hideMark/>
          </w:tcPr>
          <w:p w14:paraId="2024BACE" w14:textId="77777777" w:rsidR="005D3865" w:rsidRPr="005D3865" w:rsidRDefault="005D3865" w:rsidP="005D3865">
            <w:pPr>
              <w:jc w:val="right"/>
              <w:rPr>
                <w:sz w:val="18"/>
                <w:szCs w:val="18"/>
              </w:rPr>
            </w:pPr>
            <w:r w:rsidRPr="005D3865">
              <w:rPr>
                <w:sz w:val="18"/>
                <w:szCs w:val="18"/>
              </w:rPr>
              <w:t>300,0</w:t>
            </w:r>
          </w:p>
        </w:tc>
        <w:tc>
          <w:tcPr>
            <w:tcW w:w="1276" w:type="dxa"/>
            <w:tcBorders>
              <w:top w:val="nil"/>
              <w:left w:val="nil"/>
              <w:bottom w:val="single" w:sz="4" w:space="0" w:color="auto"/>
              <w:right w:val="single" w:sz="4" w:space="0" w:color="auto"/>
            </w:tcBorders>
            <w:shd w:val="clear" w:color="000000" w:fill="FFFFFF"/>
            <w:vAlign w:val="center"/>
            <w:hideMark/>
          </w:tcPr>
          <w:p w14:paraId="3C1F38EB" w14:textId="77777777" w:rsidR="005D3865" w:rsidRPr="005D3865" w:rsidRDefault="005D3865" w:rsidP="005D3865">
            <w:pPr>
              <w:jc w:val="right"/>
              <w:rPr>
                <w:sz w:val="18"/>
                <w:szCs w:val="18"/>
              </w:rPr>
            </w:pPr>
            <w:r w:rsidRPr="005D3865">
              <w:rPr>
                <w:sz w:val="18"/>
                <w:szCs w:val="18"/>
              </w:rPr>
              <w:t>300,0</w:t>
            </w:r>
          </w:p>
        </w:tc>
        <w:tc>
          <w:tcPr>
            <w:tcW w:w="1276" w:type="dxa"/>
            <w:tcBorders>
              <w:top w:val="nil"/>
              <w:left w:val="nil"/>
              <w:bottom w:val="single" w:sz="4" w:space="0" w:color="auto"/>
              <w:right w:val="single" w:sz="4" w:space="0" w:color="auto"/>
            </w:tcBorders>
            <w:shd w:val="clear" w:color="000000" w:fill="FFFFFF"/>
            <w:vAlign w:val="center"/>
            <w:hideMark/>
          </w:tcPr>
          <w:p w14:paraId="14D75F2C" w14:textId="77777777" w:rsidR="005D3865" w:rsidRPr="005D3865" w:rsidRDefault="005D3865" w:rsidP="005D3865">
            <w:pPr>
              <w:jc w:val="right"/>
              <w:rPr>
                <w:sz w:val="18"/>
                <w:szCs w:val="18"/>
              </w:rPr>
            </w:pPr>
            <w:r w:rsidRPr="005D3865">
              <w:rPr>
                <w:sz w:val="18"/>
                <w:szCs w:val="18"/>
              </w:rPr>
              <w:t>300,0</w:t>
            </w:r>
          </w:p>
        </w:tc>
      </w:tr>
      <w:tr w:rsidR="005D3865" w:rsidRPr="005D3865" w14:paraId="7FDEF523" w14:textId="77777777" w:rsidTr="005D3865">
        <w:trPr>
          <w:trHeight w:val="31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101198ED" w14:textId="77777777" w:rsidR="005D3865" w:rsidRPr="005D3865" w:rsidRDefault="005D3865" w:rsidP="005D3865">
            <w:pPr>
              <w:jc w:val="right"/>
              <w:rPr>
                <w:color w:val="000000"/>
                <w:sz w:val="18"/>
                <w:szCs w:val="18"/>
              </w:rPr>
            </w:pPr>
            <w:r w:rsidRPr="005D3865">
              <w:rPr>
                <w:color w:val="000000"/>
                <w:sz w:val="18"/>
                <w:szCs w:val="18"/>
              </w:rPr>
              <w:t>000 1 17 00000 00 0000 000</w:t>
            </w:r>
          </w:p>
        </w:tc>
        <w:tc>
          <w:tcPr>
            <w:tcW w:w="3988" w:type="dxa"/>
            <w:tcBorders>
              <w:top w:val="nil"/>
              <w:left w:val="nil"/>
              <w:bottom w:val="single" w:sz="4" w:space="0" w:color="auto"/>
              <w:right w:val="single" w:sz="4" w:space="0" w:color="auto"/>
            </w:tcBorders>
            <w:shd w:val="clear" w:color="000000" w:fill="FFFFFF"/>
            <w:vAlign w:val="center"/>
            <w:hideMark/>
          </w:tcPr>
          <w:p w14:paraId="0E247E7D" w14:textId="77777777" w:rsidR="005D3865" w:rsidRPr="005D3865" w:rsidRDefault="005D3865" w:rsidP="005D3865">
            <w:pPr>
              <w:jc w:val="both"/>
              <w:rPr>
                <w:color w:val="000000"/>
                <w:sz w:val="18"/>
                <w:szCs w:val="18"/>
              </w:rPr>
            </w:pPr>
            <w:r w:rsidRPr="005D3865">
              <w:rPr>
                <w:color w:val="000000"/>
                <w:sz w:val="18"/>
                <w:szCs w:val="18"/>
              </w:rPr>
              <w:t>ПРОЧИЕ НЕНАЛОГОВЫЕ ДОХОДЫ</w:t>
            </w:r>
          </w:p>
        </w:tc>
        <w:tc>
          <w:tcPr>
            <w:tcW w:w="1257" w:type="dxa"/>
            <w:tcBorders>
              <w:top w:val="nil"/>
              <w:left w:val="nil"/>
              <w:bottom w:val="single" w:sz="4" w:space="0" w:color="auto"/>
              <w:right w:val="single" w:sz="4" w:space="0" w:color="auto"/>
            </w:tcBorders>
            <w:shd w:val="clear" w:color="000000" w:fill="FFFFFF"/>
            <w:vAlign w:val="center"/>
            <w:hideMark/>
          </w:tcPr>
          <w:p w14:paraId="29153257" w14:textId="77777777" w:rsidR="005D3865" w:rsidRPr="005D3865" w:rsidRDefault="005D3865" w:rsidP="005D3865">
            <w:pPr>
              <w:jc w:val="right"/>
              <w:rPr>
                <w:sz w:val="18"/>
                <w:szCs w:val="18"/>
              </w:rPr>
            </w:pPr>
            <w:r w:rsidRPr="005D3865">
              <w:rPr>
                <w:sz w:val="18"/>
                <w:szCs w:val="18"/>
              </w:rPr>
              <w:t>730,0</w:t>
            </w:r>
          </w:p>
        </w:tc>
        <w:tc>
          <w:tcPr>
            <w:tcW w:w="1276" w:type="dxa"/>
            <w:tcBorders>
              <w:top w:val="nil"/>
              <w:left w:val="nil"/>
              <w:bottom w:val="single" w:sz="4" w:space="0" w:color="auto"/>
              <w:right w:val="single" w:sz="4" w:space="0" w:color="auto"/>
            </w:tcBorders>
            <w:shd w:val="clear" w:color="000000" w:fill="FFFFFF"/>
            <w:vAlign w:val="center"/>
            <w:hideMark/>
          </w:tcPr>
          <w:p w14:paraId="2D38FE89" w14:textId="77777777" w:rsidR="005D3865" w:rsidRPr="005D3865" w:rsidRDefault="005D3865" w:rsidP="005D3865">
            <w:pPr>
              <w:jc w:val="right"/>
              <w:rPr>
                <w:color w:val="000000"/>
                <w:sz w:val="18"/>
                <w:szCs w:val="18"/>
              </w:rPr>
            </w:pPr>
            <w:r w:rsidRPr="005D3865">
              <w:rPr>
                <w:color w:val="000000"/>
                <w:sz w:val="18"/>
                <w:szCs w:val="18"/>
              </w:rPr>
              <w:t>730,0</w:t>
            </w:r>
          </w:p>
        </w:tc>
        <w:tc>
          <w:tcPr>
            <w:tcW w:w="1276" w:type="dxa"/>
            <w:tcBorders>
              <w:top w:val="nil"/>
              <w:left w:val="nil"/>
              <w:bottom w:val="single" w:sz="4" w:space="0" w:color="auto"/>
              <w:right w:val="single" w:sz="4" w:space="0" w:color="auto"/>
            </w:tcBorders>
            <w:shd w:val="clear" w:color="000000" w:fill="FFFFFF"/>
            <w:vAlign w:val="center"/>
            <w:hideMark/>
          </w:tcPr>
          <w:p w14:paraId="7E8999D1" w14:textId="77777777" w:rsidR="005D3865" w:rsidRPr="005D3865" w:rsidRDefault="005D3865" w:rsidP="005D3865">
            <w:pPr>
              <w:jc w:val="right"/>
              <w:rPr>
                <w:color w:val="000000"/>
                <w:sz w:val="18"/>
                <w:szCs w:val="18"/>
              </w:rPr>
            </w:pPr>
            <w:r w:rsidRPr="005D3865">
              <w:rPr>
                <w:color w:val="000000"/>
                <w:sz w:val="18"/>
                <w:szCs w:val="18"/>
              </w:rPr>
              <w:t>730,0</w:t>
            </w:r>
          </w:p>
        </w:tc>
      </w:tr>
      <w:tr w:rsidR="005D3865" w:rsidRPr="005D3865" w14:paraId="00A9F852" w14:textId="77777777" w:rsidTr="005D3865">
        <w:trPr>
          <w:trHeight w:val="31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276F36A1" w14:textId="77777777" w:rsidR="005D3865" w:rsidRPr="005D3865" w:rsidRDefault="005D3865" w:rsidP="005D3865">
            <w:pPr>
              <w:jc w:val="right"/>
              <w:rPr>
                <w:color w:val="000000"/>
                <w:sz w:val="18"/>
                <w:szCs w:val="18"/>
              </w:rPr>
            </w:pPr>
            <w:r w:rsidRPr="005D3865">
              <w:rPr>
                <w:color w:val="000000"/>
                <w:sz w:val="18"/>
                <w:szCs w:val="18"/>
              </w:rPr>
              <w:t>000 1 17 05000 00 0000 180</w:t>
            </w:r>
          </w:p>
        </w:tc>
        <w:tc>
          <w:tcPr>
            <w:tcW w:w="3988" w:type="dxa"/>
            <w:tcBorders>
              <w:top w:val="nil"/>
              <w:left w:val="nil"/>
              <w:bottom w:val="single" w:sz="4" w:space="0" w:color="auto"/>
              <w:right w:val="single" w:sz="4" w:space="0" w:color="auto"/>
            </w:tcBorders>
            <w:shd w:val="clear" w:color="000000" w:fill="FFFFFF"/>
            <w:vAlign w:val="center"/>
            <w:hideMark/>
          </w:tcPr>
          <w:p w14:paraId="708F7C27" w14:textId="77777777" w:rsidR="005D3865" w:rsidRPr="005D3865" w:rsidRDefault="005D3865" w:rsidP="005D3865">
            <w:pPr>
              <w:jc w:val="both"/>
              <w:rPr>
                <w:color w:val="000000"/>
                <w:sz w:val="18"/>
                <w:szCs w:val="18"/>
              </w:rPr>
            </w:pPr>
            <w:r w:rsidRPr="005D3865">
              <w:rPr>
                <w:color w:val="000000"/>
                <w:sz w:val="18"/>
                <w:szCs w:val="18"/>
              </w:rPr>
              <w:t>Прочие неналоговые доходы</w:t>
            </w:r>
          </w:p>
        </w:tc>
        <w:tc>
          <w:tcPr>
            <w:tcW w:w="1257" w:type="dxa"/>
            <w:tcBorders>
              <w:top w:val="nil"/>
              <w:left w:val="nil"/>
              <w:bottom w:val="single" w:sz="4" w:space="0" w:color="auto"/>
              <w:right w:val="single" w:sz="4" w:space="0" w:color="auto"/>
            </w:tcBorders>
            <w:shd w:val="clear" w:color="000000" w:fill="FFFFFF"/>
            <w:vAlign w:val="center"/>
            <w:hideMark/>
          </w:tcPr>
          <w:p w14:paraId="4B9AD0D0" w14:textId="77777777" w:rsidR="005D3865" w:rsidRPr="005D3865" w:rsidRDefault="005D3865" w:rsidP="005D3865">
            <w:pPr>
              <w:jc w:val="right"/>
              <w:rPr>
                <w:sz w:val="18"/>
                <w:szCs w:val="18"/>
              </w:rPr>
            </w:pPr>
            <w:r w:rsidRPr="005D3865">
              <w:rPr>
                <w:sz w:val="18"/>
                <w:szCs w:val="18"/>
              </w:rPr>
              <w:t>730,0</w:t>
            </w:r>
          </w:p>
        </w:tc>
        <w:tc>
          <w:tcPr>
            <w:tcW w:w="1276" w:type="dxa"/>
            <w:tcBorders>
              <w:top w:val="nil"/>
              <w:left w:val="nil"/>
              <w:bottom w:val="single" w:sz="4" w:space="0" w:color="auto"/>
              <w:right w:val="single" w:sz="4" w:space="0" w:color="auto"/>
            </w:tcBorders>
            <w:shd w:val="clear" w:color="000000" w:fill="FFFFFF"/>
            <w:vAlign w:val="center"/>
            <w:hideMark/>
          </w:tcPr>
          <w:p w14:paraId="0D49A417" w14:textId="77777777" w:rsidR="005D3865" w:rsidRPr="005D3865" w:rsidRDefault="005D3865" w:rsidP="005D3865">
            <w:pPr>
              <w:jc w:val="right"/>
              <w:rPr>
                <w:color w:val="000000"/>
                <w:sz w:val="18"/>
                <w:szCs w:val="18"/>
              </w:rPr>
            </w:pPr>
            <w:r w:rsidRPr="005D3865">
              <w:rPr>
                <w:color w:val="000000"/>
                <w:sz w:val="18"/>
                <w:szCs w:val="18"/>
              </w:rPr>
              <w:t>730,0</w:t>
            </w:r>
          </w:p>
        </w:tc>
        <w:tc>
          <w:tcPr>
            <w:tcW w:w="1276" w:type="dxa"/>
            <w:tcBorders>
              <w:top w:val="nil"/>
              <w:left w:val="nil"/>
              <w:bottom w:val="single" w:sz="4" w:space="0" w:color="auto"/>
              <w:right w:val="single" w:sz="4" w:space="0" w:color="auto"/>
            </w:tcBorders>
            <w:shd w:val="clear" w:color="000000" w:fill="FFFFFF"/>
            <w:vAlign w:val="center"/>
            <w:hideMark/>
          </w:tcPr>
          <w:p w14:paraId="5D28C8BE" w14:textId="77777777" w:rsidR="005D3865" w:rsidRPr="005D3865" w:rsidRDefault="005D3865" w:rsidP="005D3865">
            <w:pPr>
              <w:jc w:val="right"/>
              <w:rPr>
                <w:color w:val="000000"/>
                <w:sz w:val="18"/>
                <w:szCs w:val="18"/>
              </w:rPr>
            </w:pPr>
            <w:r w:rsidRPr="005D3865">
              <w:rPr>
                <w:color w:val="000000"/>
                <w:sz w:val="18"/>
                <w:szCs w:val="18"/>
              </w:rPr>
              <w:t>730,0</w:t>
            </w:r>
          </w:p>
        </w:tc>
      </w:tr>
      <w:tr w:rsidR="005D3865" w:rsidRPr="005D3865" w14:paraId="2A9319A3" w14:textId="77777777" w:rsidTr="005D3865">
        <w:trPr>
          <w:trHeight w:val="63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13A8065B" w14:textId="77777777" w:rsidR="005D3865" w:rsidRPr="005D3865" w:rsidRDefault="005D3865" w:rsidP="005D3865">
            <w:pPr>
              <w:jc w:val="right"/>
              <w:rPr>
                <w:sz w:val="18"/>
                <w:szCs w:val="18"/>
              </w:rPr>
            </w:pPr>
            <w:r w:rsidRPr="005D3865">
              <w:rPr>
                <w:sz w:val="18"/>
                <w:szCs w:val="18"/>
              </w:rPr>
              <w:t>000 1 17 05050 05 0000 180</w:t>
            </w:r>
          </w:p>
        </w:tc>
        <w:tc>
          <w:tcPr>
            <w:tcW w:w="3988" w:type="dxa"/>
            <w:tcBorders>
              <w:top w:val="nil"/>
              <w:left w:val="nil"/>
              <w:bottom w:val="single" w:sz="4" w:space="0" w:color="auto"/>
              <w:right w:val="single" w:sz="4" w:space="0" w:color="auto"/>
            </w:tcBorders>
            <w:shd w:val="clear" w:color="000000" w:fill="FFFFFF"/>
            <w:vAlign w:val="center"/>
            <w:hideMark/>
          </w:tcPr>
          <w:p w14:paraId="30089D1D" w14:textId="77777777" w:rsidR="005D3865" w:rsidRPr="005D3865" w:rsidRDefault="005D3865" w:rsidP="005D3865">
            <w:pPr>
              <w:jc w:val="both"/>
              <w:rPr>
                <w:color w:val="000000"/>
                <w:sz w:val="18"/>
                <w:szCs w:val="18"/>
              </w:rPr>
            </w:pPr>
            <w:r w:rsidRPr="005D3865">
              <w:rPr>
                <w:color w:val="000000"/>
                <w:sz w:val="18"/>
                <w:szCs w:val="18"/>
              </w:rPr>
              <w:t>Прочие неналоговые доходы бюджетов муниципальных районов</w:t>
            </w:r>
          </w:p>
        </w:tc>
        <w:tc>
          <w:tcPr>
            <w:tcW w:w="1257" w:type="dxa"/>
            <w:tcBorders>
              <w:top w:val="nil"/>
              <w:left w:val="nil"/>
              <w:bottom w:val="single" w:sz="4" w:space="0" w:color="auto"/>
              <w:right w:val="single" w:sz="4" w:space="0" w:color="auto"/>
            </w:tcBorders>
            <w:shd w:val="clear" w:color="000000" w:fill="FFFFFF"/>
            <w:vAlign w:val="center"/>
            <w:hideMark/>
          </w:tcPr>
          <w:p w14:paraId="55802E86" w14:textId="77777777" w:rsidR="005D3865" w:rsidRPr="005D3865" w:rsidRDefault="005D3865" w:rsidP="005D3865">
            <w:pPr>
              <w:jc w:val="right"/>
              <w:rPr>
                <w:sz w:val="18"/>
                <w:szCs w:val="18"/>
              </w:rPr>
            </w:pPr>
            <w:r w:rsidRPr="005D3865">
              <w:rPr>
                <w:sz w:val="18"/>
                <w:szCs w:val="18"/>
              </w:rPr>
              <w:t>730,0</w:t>
            </w:r>
          </w:p>
        </w:tc>
        <w:tc>
          <w:tcPr>
            <w:tcW w:w="1276" w:type="dxa"/>
            <w:tcBorders>
              <w:top w:val="nil"/>
              <w:left w:val="nil"/>
              <w:bottom w:val="single" w:sz="4" w:space="0" w:color="auto"/>
              <w:right w:val="single" w:sz="4" w:space="0" w:color="auto"/>
            </w:tcBorders>
            <w:shd w:val="clear" w:color="000000" w:fill="FFFFFF"/>
            <w:vAlign w:val="center"/>
            <w:hideMark/>
          </w:tcPr>
          <w:p w14:paraId="3185A9BA" w14:textId="77777777" w:rsidR="005D3865" w:rsidRPr="005D3865" w:rsidRDefault="005D3865" w:rsidP="005D3865">
            <w:pPr>
              <w:jc w:val="right"/>
              <w:rPr>
                <w:color w:val="000000"/>
                <w:sz w:val="18"/>
                <w:szCs w:val="18"/>
              </w:rPr>
            </w:pPr>
            <w:r w:rsidRPr="005D3865">
              <w:rPr>
                <w:color w:val="000000"/>
                <w:sz w:val="18"/>
                <w:szCs w:val="18"/>
              </w:rPr>
              <w:t>730,0</w:t>
            </w:r>
          </w:p>
        </w:tc>
        <w:tc>
          <w:tcPr>
            <w:tcW w:w="1276" w:type="dxa"/>
            <w:tcBorders>
              <w:top w:val="nil"/>
              <w:left w:val="nil"/>
              <w:bottom w:val="single" w:sz="4" w:space="0" w:color="auto"/>
              <w:right w:val="single" w:sz="4" w:space="0" w:color="auto"/>
            </w:tcBorders>
            <w:shd w:val="clear" w:color="000000" w:fill="FFFFFF"/>
            <w:vAlign w:val="center"/>
            <w:hideMark/>
          </w:tcPr>
          <w:p w14:paraId="6FCD1B09" w14:textId="77777777" w:rsidR="005D3865" w:rsidRPr="005D3865" w:rsidRDefault="005D3865" w:rsidP="005D3865">
            <w:pPr>
              <w:jc w:val="right"/>
              <w:rPr>
                <w:color w:val="000000"/>
                <w:sz w:val="18"/>
                <w:szCs w:val="18"/>
              </w:rPr>
            </w:pPr>
            <w:r w:rsidRPr="005D3865">
              <w:rPr>
                <w:color w:val="000000"/>
                <w:sz w:val="18"/>
                <w:szCs w:val="18"/>
              </w:rPr>
              <w:t>730,0</w:t>
            </w:r>
          </w:p>
        </w:tc>
      </w:tr>
      <w:tr w:rsidR="005D3865" w:rsidRPr="005D3865" w14:paraId="6E4AF062" w14:textId="77777777" w:rsidTr="005D3865">
        <w:trPr>
          <w:trHeight w:val="31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684B554F" w14:textId="77777777" w:rsidR="005D3865" w:rsidRPr="005D3865" w:rsidRDefault="005D3865" w:rsidP="005D3865">
            <w:pPr>
              <w:jc w:val="right"/>
              <w:rPr>
                <w:b/>
                <w:bCs/>
                <w:color w:val="000000"/>
                <w:sz w:val="18"/>
                <w:szCs w:val="18"/>
              </w:rPr>
            </w:pPr>
            <w:r w:rsidRPr="005D3865">
              <w:rPr>
                <w:b/>
                <w:bCs/>
                <w:color w:val="000000"/>
                <w:sz w:val="18"/>
                <w:szCs w:val="18"/>
              </w:rPr>
              <w:t>000 2 00 00000 00 0000 000</w:t>
            </w:r>
          </w:p>
        </w:tc>
        <w:tc>
          <w:tcPr>
            <w:tcW w:w="3988" w:type="dxa"/>
            <w:tcBorders>
              <w:top w:val="nil"/>
              <w:left w:val="nil"/>
              <w:bottom w:val="single" w:sz="4" w:space="0" w:color="auto"/>
              <w:right w:val="single" w:sz="4" w:space="0" w:color="auto"/>
            </w:tcBorders>
            <w:shd w:val="clear" w:color="000000" w:fill="FFFFFF"/>
            <w:vAlign w:val="center"/>
            <w:hideMark/>
          </w:tcPr>
          <w:p w14:paraId="2D14A266" w14:textId="77777777" w:rsidR="005D3865" w:rsidRPr="005D3865" w:rsidRDefault="005D3865" w:rsidP="005D3865">
            <w:pPr>
              <w:jc w:val="both"/>
              <w:rPr>
                <w:b/>
                <w:bCs/>
                <w:color w:val="000000"/>
                <w:sz w:val="18"/>
                <w:szCs w:val="18"/>
              </w:rPr>
            </w:pPr>
            <w:r w:rsidRPr="005D3865">
              <w:rPr>
                <w:b/>
                <w:bCs/>
                <w:color w:val="000000"/>
                <w:sz w:val="18"/>
                <w:szCs w:val="18"/>
              </w:rPr>
              <w:t>БЕЗВОЗМЕЗДНЫЕ ПОСТУПЛЕНИЯ</w:t>
            </w:r>
          </w:p>
        </w:tc>
        <w:tc>
          <w:tcPr>
            <w:tcW w:w="1257" w:type="dxa"/>
            <w:tcBorders>
              <w:top w:val="nil"/>
              <w:left w:val="nil"/>
              <w:bottom w:val="single" w:sz="4" w:space="0" w:color="auto"/>
              <w:right w:val="single" w:sz="4" w:space="0" w:color="auto"/>
            </w:tcBorders>
            <w:shd w:val="clear" w:color="000000" w:fill="FFFFFF"/>
            <w:vAlign w:val="center"/>
            <w:hideMark/>
          </w:tcPr>
          <w:p w14:paraId="0BA6EFB6" w14:textId="77777777" w:rsidR="005D3865" w:rsidRPr="005D3865" w:rsidRDefault="005D3865" w:rsidP="005D3865">
            <w:pPr>
              <w:ind w:left="-119"/>
              <w:jc w:val="right"/>
              <w:rPr>
                <w:b/>
                <w:bCs/>
                <w:sz w:val="18"/>
                <w:szCs w:val="18"/>
              </w:rPr>
            </w:pPr>
            <w:r w:rsidRPr="005D3865">
              <w:rPr>
                <w:b/>
                <w:bCs/>
                <w:sz w:val="18"/>
                <w:szCs w:val="18"/>
              </w:rPr>
              <w:t>1 244 872,3</w:t>
            </w:r>
          </w:p>
        </w:tc>
        <w:tc>
          <w:tcPr>
            <w:tcW w:w="1276" w:type="dxa"/>
            <w:tcBorders>
              <w:top w:val="nil"/>
              <w:left w:val="nil"/>
              <w:bottom w:val="single" w:sz="4" w:space="0" w:color="auto"/>
              <w:right w:val="single" w:sz="4" w:space="0" w:color="auto"/>
            </w:tcBorders>
            <w:shd w:val="clear" w:color="000000" w:fill="FFFFFF"/>
            <w:vAlign w:val="center"/>
            <w:hideMark/>
          </w:tcPr>
          <w:p w14:paraId="1E46C5A1" w14:textId="77777777" w:rsidR="005D3865" w:rsidRPr="005D3865" w:rsidRDefault="005D3865" w:rsidP="005D3865">
            <w:pPr>
              <w:ind w:left="-119"/>
              <w:jc w:val="right"/>
              <w:rPr>
                <w:b/>
                <w:bCs/>
                <w:sz w:val="18"/>
                <w:szCs w:val="18"/>
              </w:rPr>
            </w:pPr>
            <w:r w:rsidRPr="005D3865">
              <w:rPr>
                <w:b/>
                <w:bCs/>
                <w:sz w:val="18"/>
                <w:szCs w:val="18"/>
              </w:rPr>
              <w:t>1 932 595,2</w:t>
            </w:r>
          </w:p>
        </w:tc>
        <w:tc>
          <w:tcPr>
            <w:tcW w:w="1276" w:type="dxa"/>
            <w:tcBorders>
              <w:top w:val="nil"/>
              <w:left w:val="nil"/>
              <w:bottom w:val="single" w:sz="4" w:space="0" w:color="auto"/>
              <w:right w:val="single" w:sz="4" w:space="0" w:color="auto"/>
            </w:tcBorders>
            <w:shd w:val="clear" w:color="000000" w:fill="FFFFFF"/>
            <w:vAlign w:val="center"/>
            <w:hideMark/>
          </w:tcPr>
          <w:p w14:paraId="1C1860EC" w14:textId="77777777" w:rsidR="005D3865" w:rsidRPr="005D3865" w:rsidRDefault="005D3865" w:rsidP="005D3865">
            <w:pPr>
              <w:ind w:left="-119"/>
              <w:jc w:val="right"/>
              <w:rPr>
                <w:b/>
                <w:bCs/>
                <w:sz w:val="18"/>
                <w:szCs w:val="18"/>
              </w:rPr>
            </w:pPr>
            <w:r w:rsidRPr="005D3865">
              <w:rPr>
                <w:b/>
                <w:bCs/>
                <w:sz w:val="18"/>
                <w:szCs w:val="18"/>
              </w:rPr>
              <w:t>1 689 781,2</w:t>
            </w:r>
          </w:p>
        </w:tc>
      </w:tr>
      <w:tr w:rsidR="005D3865" w:rsidRPr="005D3865" w14:paraId="6AEB0C30" w14:textId="77777777" w:rsidTr="005D3865">
        <w:trPr>
          <w:trHeight w:val="73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4BF4D7B6" w14:textId="77777777" w:rsidR="005D3865" w:rsidRPr="005D3865" w:rsidRDefault="005D3865" w:rsidP="005D3865">
            <w:pPr>
              <w:jc w:val="right"/>
              <w:rPr>
                <w:color w:val="000000"/>
                <w:sz w:val="18"/>
                <w:szCs w:val="18"/>
              </w:rPr>
            </w:pPr>
            <w:r w:rsidRPr="005D3865">
              <w:rPr>
                <w:color w:val="000000"/>
                <w:sz w:val="18"/>
                <w:szCs w:val="18"/>
              </w:rPr>
              <w:t>000 2 02 00000 00 0000 000</w:t>
            </w:r>
          </w:p>
        </w:tc>
        <w:tc>
          <w:tcPr>
            <w:tcW w:w="3988" w:type="dxa"/>
            <w:tcBorders>
              <w:top w:val="nil"/>
              <w:left w:val="nil"/>
              <w:bottom w:val="single" w:sz="4" w:space="0" w:color="auto"/>
              <w:right w:val="single" w:sz="4" w:space="0" w:color="auto"/>
            </w:tcBorders>
            <w:shd w:val="clear" w:color="000000" w:fill="FFFFFF"/>
            <w:vAlign w:val="center"/>
            <w:hideMark/>
          </w:tcPr>
          <w:p w14:paraId="0B04418E" w14:textId="77777777" w:rsidR="005D3865" w:rsidRPr="005D3865" w:rsidRDefault="005D3865" w:rsidP="005D3865">
            <w:pPr>
              <w:jc w:val="both"/>
              <w:rPr>
                <w:color w:val="000000"/>
                <w:sz w:val="18"/>
                <w:szCs w:val="18"/>
              </w:rPr>
            </w:pPr>
            <w:r w:rsidRPr="005D3865">
              <w:rPr>
                <w:color w:val="000000"/>
                <w:sz w:val="18"/>
                <w:szCs w:val="18"/>
              </w:rPr>
              <w:t>БЕЗВОЗМЕЗДНЫЕ ПОСТУПЛЕНИЯ ОТ ДРУГИХ БЮДЖЕТОВ БЮДЖЕТНОЙ СИСТЕМЫ РОССИЙСКОЙ ФЕДЕРАЦИИ</w:t>
            </w:r>
          </w:p>
        </w:tc>
        <w:tc>
          <w:tcPr>
            <w:tcW w:w="1257" w:type="dxa"/>
            <w:tcBorders>
              <w:top w:val="nil"/>
              <w:left w:val="nil"/>
              <w:bottom w:val="single" w:sz="4" w:space="0" w:color="auto"/>
              <w:right w:val="single" w:sz="4" w:space="0" w:color="auto"/>
            </w:tcBorders>
            <w:shd w:val="clear" w:color="000000" w:fill="FFFFFF"/>
            <w:vAlign w:val="center"/>
            <w:hideMark/>
          </w:tcPr>
          <w:p w14:paraId="3D538F4C" w14:textId="77777777" w:rsidR="005D3865" w:rsidRPr="005D3865" w:rsidRDefault="005D3865" w:rsidP="005D3865">
            <w:pPr>
              <w:ind w:left="-119"/>
              <w:jc w:val="right"/>
              <w:rPr>
                <w:b/>
                <w:bCs/>
                <w:sz w:val="18"/>
                <w:szCs w:val="18"/>
              </w:rPr>
            </w:pPr>
            <w:r w:rsidRPr="005D3865">
              <w:rPr>
                <w:b/>
                <w:bCs/>
                <w:sz w:val="18"/>
                <w:szCs w:val="18"/>
              </w:rPr>
              <w:t>1 244 872,3</w:t>
            </w:r>
          </w:p>
        </w:tc>
        <w:tc>
          <w:tcPr>
            <w:tcW w:w="1276" w:type="dxa"/>
            <w:tcBorders>
              <w:top w:val="nil"/>
              <w:left w:val="nil"/>
              <w:bottom w:val="single" w:sz="4" w:space="0" w:color="auto"/>
              <w:right w:val="single" w:sz="4" w:space="0" w:color="auto"/>
            </w:tcBorders>
            <w:shd w:val="clear" w:color="000000" w:fill="FFFFFF"/>
            <w:vAlign w:val="center"/>
            <w:hideMark/>
          </w:tcPr>
          <w:p w14:paraId="49AD1E9D" w14:textId="77777777" w:rsidR="005D3865" w:rsidRPr="005D3865" w:rsidRDefault="005D3865" w:rsidP="005D3865">
            <w:pPr>
              <w:ind w:left="-119"/>
              <w:jc w:val="right"/>
              <w:rPr>
                <w:b/>
                <w:bCs/>
                <w:sz w:val="18"/>
                <w:szCs w:val="18"/>
              </w:rPr>
            </w:pPr>
            <w:r w:rsidRPr="005D3865">
              <w:rPr>
                <w:b/>
                <w:bCs/>
                <w:sz w:val="18"/>
                <w:szCs w:val="18"/>
              </w:rPr>
              <w:t>1 932 595,2</w:t>
            </w:r>
          </w:p>
        </w:tc>
        <w:tc>
          <w:tcPr>
            <w:tcW w:w="1276" w:type="dxa"/>
            <w:tcBorders>
              <w:top w:val="nil"/>
              <w:left w:val="nil"/>
              <w:bottom w:val="single" w:sz="4" w:space="0" w:color="auto"/>
              <w:right w:val="single" w:sz="4" w:space="0" w:color="auto"/>
            </w:tcBorders>
            <w:shd w:val="clear" w:color="000000" w:fill="FFFFFF"/>
            <w:vAlign w:val="center"/>
            <w:hideMark/>
          </w:tcPr>
          <w:p w14:paraId="117C5C3B" w14:textId="77777777" w:rsidR="005D3865" w:rsidRPr="005D3865" w:rsidRDefault="005D3865" w:rsidP="005D3865">
            <w:pPr>
              <w:ind w:left="-119"/>
              <w:jc w:val="right"/>
              <w:rPr>
                <w:b/>
                <w:bCs/>
                <w:sz w:val="18"/>
                <w:szCs w:val="18"/>
              </w:rPr>
            </w:pPr>
            <w:r w:rsidRPr="005D3865">
              <w:rPr>
                <w:b/>
                <w:bCs/>
                <w:sz w:val="18"/>
                <w:szCs w:val="18"/>
              </w:rPr>
              <w:t>1 689 781,2</w:t>
            </w:r>
          </w:p>
        </w:tc>
      </w:tr>
      <w:tr w:rsidR="005D3865" w:rsidRPr="005D3865" w14:paraId="10B64F9B" w14:textId="77777777" w:rsidTr="005D3865">
        <w:trPr>
          <w:trHeight w:val="61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563F7596" w14:textId="77777777" w:rsidR="005D3865" w:rsidRPr="005D3865" w:rsidRDefault="005D3865" w:rsidP="005D3865">
            <w:pPr>
              <w:jc w:val="right"/>
              <w:rPr>
                <w:color w:val="000000"/>
                <w:sz w:val="18"/>
                <w:szCs w:val="18"/>
              </w:rPr>
            </w:pPr>
            <w:r w:rsidRPr="005D3865">
              <w:rPr>
                <w:color w:val="000000"/>
                <w:sz w:val="18"/>
                <w:szCs w:val="18"/>
              </w:rPr>
              <w:t>000 2 02 20000 00 0000 150</w:t>
            </w:r>
          </w:p>
        </w:tc>
        <w:tc>
          <w:tcPr>
            <w:tcW w:w="3988" w:type="dxa"/>
            <w:tcBorders>
              <w:top w:val="nil"/>
              <w:left w:val="nil"/>
              <w:bottom w:val="single" w:sz="4" w:space="0" w:color="auto"/>
              <w:right w:val="single" w:sz="4" w:space="0" w:color="auto"/>
            </w:tcBorders>
            <w:shd w:val="clear" w:color="000000" w:fill="FFFFFF"/>
            <w:vAlign w:val="center"/>
            <w:hideMark/>
          </w:tcPr>
          <w:p w14:paraId="5B8EE7E9" w14:textId="77777777" w:rsidR="005D3865" w:rsidRPr="005D3865" w:rsidRDefault="005D3865" w:rsidP="005D3865">
            <w:pPr>
              <w:jc w:val="both"/>
              <w:rPr>
                <w:color w:val="000000"/>
                <w:sz w:val="18"/>
                <w:szCs w:val="18"/>
              </w:rPr>
            </w:pPr>
            <w:r w:rsidRPr="005D3865">
              <w:rPr>
                <w:color w:val="000000"/>
                <w:sz w:val="18"/>
                <w:szCs w:val="18"/>
              </w:rPr>
              <w:t>Субсидии бюджетам бюджетной системы Российской Федерации (межбюджетные субсидии)</w:t>
            </w:r>
          </w:p>
        </w:tc>
        <w:tc>
          <w:tcPr>
            <w:tcW w:w="1257" w:type="dxa"/>
            <w:tcBorders>
              <w:top w:val="nil"/>
              <w:left w:val="nil"/>
              <w:bottom w:val="single" w:sz="4" w:space="0" w:color="auto"/>
              <w:right w:val="single" w:sz="4" w:space="0" w:color="auto"/>
            </w:tcBorders>
            <w:shd w:val="clear" w:color="000000" w:fill="FFFFFF"/>
            <w:vAlign w:val="center"/>
            <w:hideMark/>
          </w:tcPr>
          <w:p w14:paraId="1463CF7B" w14:textId="77777777" w:rsidR="005D3865" w:rsidRPr="005D3865" w:rsidRDefault="005D3865" w:rsidP="005D3865">
            <w:pPr>
              <w:jc w:val="right"/>
              <w:rPr>
                <w:sz w:val="18"/>
                <w:szCs w:val="18"/>
              </w:rPr>
            </w:pPr>
            <w:r w:rsidRPr="005D3865">
              <w:rPr>
                <w:sz w:val="18"/>
                <w:szCs w:val="18"/>
              </w:rPr>
              <w:t>535 824,1</w:t>
            </w:r>
          </w:p>
        </w:tc>
        <w:tc>
          <w:tcPr>
            <w:tcW w:w="1276" w:type="dxa"/>
            <w:tcBorders>
              <w:top w:val="nil"/>
              <w:left w:val="nil"/>
              <w:bottom w:val="single" w:sz="4" w:space="0" w:color="auto"/>
              <w:right w:val="single" w:sz="4" w:space="0" w:color="auto"/>
            </w:tcBorders>
            <w:shd w:val="clear" w:color="000000" w:fill="FFFFFF"/>
            <w:vAlign w:val="center"/>
            <w:hideMark/>
          </w:tcPr>
          <w:p w14:paraId="541B627F" w14:textId="77777777" w:rsidR="005D3865" w:rsidRPr="005D3865" w:rsidRDefault="005D3865" w:rsidP="005D3865">
            <w:pPr>
              <w:ind w:hanging="103"/>
              <w:jc w:val="right"/>
              <w:rPr>
                <w:sz w:val="18"/>
                <w:szCs w:val="18"/>
              </w:rPr>
            </w:pPr>
            <w:r w:rsidRPr="005D3865">
              <w:rPr>
                <w:sz w:val="18"/>
                <w:szCs w:val="18"/>
              </w:rPr>
              <w:t>1 183 694,2</w:t>
            </w:r>
          </w:p>
        </w:tc>
        <w:tc>
          <w:tcPr>
            <w:tcW w:w="1276" w:type="dxa"/>
            <w:tcBorders>
              <w:top w:val="nil"/>
              <w:left w:val="nil"/>
              <w:bottom w:val="single" w:sz="4" w:space="0" w:color="auto"/>
              <w:right w:val="single" w:sz="4" w:space="0" w:color="auto"/>
            </w:tcBorders>
            <w:shd w:val="clear" w:color="000000" w:fill="FFFFFF"/>
            <w:vAlign w:val="center"/>
            <w:hideMark/>
          </w:tcPr>
          <w:p w14:paraId="399E808C" w14:textId="77777777" w:rsidR="005D3865" w:rsidRPr="005D3865" w:rsidRDefault="005D3865" w:rsidP="005D3865">
            <w:pPr>
              <w:jc w:val="right"/>
              <w:rPr>
                <w:sz w:val="18"/>
                <w:szCs w:val="18"/>
              </w:rPr>
            </w:pPr>
            <w:r w:rsidRPr="005D3865">
              <w:rPr>
                <w:sz w:val="18"/>
                <w:szCs w:val="18"/>
              </w:rPr>
              <w:t>895 892,4</w:t>
            </w:r>
          </w:p>
        </w:tc>
      </w:tr>
      <w:tr w:rsidR="005D3865" w:rsidRPr="005D3865" w14:paraId="65F19317" w14:textId="77777777" w:rsidTr="005D3865">
        <w:trPr>
          <w:trHeight w:val="630"/>
        </w:trPr>
        <w:tc>
          <w:tcPr>
            <w:tcW w:w="1696" w:type="dxa"/>
            <w:tcBorders>
              <w:top w:val="nil"/>
              <w:left w:val="single" w:sz="4" w:space="0" w:color="auto"/>
              <w:bottom w:val="single" w:sz="4" w:space="0" w:color="auto"/>
              <w:right w:val="single" w:sz="4" w:space="0" w:color="auto"/>
            </w:tcBorders>
            <w:shd w:val="clear" w:color="000000" w:fill="FFFFFF"/>
            <w:hideMark/>
          </w:tcPr>
          <w:p w14:paraId="3D18B17E" w14:textId="77777777" w:rsidR="005D3865" w:rsidRPr="005D3865" w:rsidRDefault="005D3865" w:rsidP="005D3865">
            <w:pPr>
              <w:jc w:val="right"/>
              <w:rPr>
                <w:color w:val="000000"/>
                <w:sz w:val="18"/>
                <w:szCs w:val="18"/>
              </w:rPr>
            </w:pPr>
            <w:r w:rsidRPr="005D3865">
              <w:rPr>
                <w:color w:val="000000"/>
                <w:sz w:val="18"/>
                <w:szCs w:val="18"/>
              </w:rPr>
              <w:t>000 2 02 20077 00 0000 150</w:t>
            </w:r>
          </w:p>
        </w:tc>
        <w:tc>
          <w:tcPr>
            <w:tcW w:w="3988" w:type="dxa"/>
            <w:tcBorders>
              <w:top w:val="nil"/>
              <w:left w:val="nil"/>
              <w:bottom w:val="single" w:sz="4" w:space="0" w:color="auto"/>
              <w:right w:val="single" w:sz="4" w:space="0" w:color="auto"/>
            </w:tcBorders>
            <w:shd w:val="clear" w:color="000000" w:fill="FFFFFF"/>
            <w:vAlign w:val="center"/>
            <w:hideMark/>
          </w:tcPr>
          <w:p w14:paraId="775E13D9" w14:textId="77777777" w:rsidR="005D3865" w:rsidRPr="005D3865" w:rsidRDefault="005D3865" w:rsidP="005D3865">
            <w:pPr>
              <w:jc w:val="both"/>
              <w:rPr>
                <w:color w:val="000000"/>
                <w:sz w:val="18"/>
                <w:szCs w:val="18"/>
              </w:rPr>
            </w:pPr>
            <w:r w:rsidRPr="005D3865">
              <w:rPr>
                <w:color w:val="000000"/>
                <w:sz w:val="18"/>
                <w:szCs w:val="18"/>
              </w:rPr>
              <w:t xml:space="preserve">Субсидии бюджетам на </w:t>
            </w:r>
            <w:proofErr w:type="spellStart"/>
            <w:r w:rsidRPr="005D3865">
              <w:rPr>
                <w:color w:val="000000"/>
                <w:sz w:val="18"/>
                <w:szCs w:val="18"/>
              </w:rPr>
              <w:t>софинансирование</w:t>
            </w:r>
            <w:proofErr w:type="spellEnd"/>
            <w:r w:rsidRPr="005D3865">
              <w:rPr>
                <w:color w:val="000000"/>
                <w:sz w:val="18"/>
                <w:szCs w:val="18"/>
              </w:rPr>
              <w:t xml:space="preserve"> капитальных вложений в объекты муниципальной собственности</w:t>
            </w:r>
          </w:p>
        </w:tc>
        <w:tc>
          <w:tcPr>
            <w:tcW w:w="1257" w:type="dxa"/>
            <w:tcBorders>
              <w:top w:val="nil"/>
              <w:left w:val="nil"/>
              <w:bottom w:val="single" w:sz="4" w:space="0" w:color="auto"/>
              <w:right w:val="single" w:sz="4" w:space="0" w:color="auto"/>
            </w:tcBorders>
            <w:shd w:val="clear" w:color="000000" w:fill="FFFFFF"/>
            <w:vAlign w:val="center"/>
            <w:hideMark/>
          </w:tcPr>
          <w:p w14:paraId="6F2C6D4E" w14:textId="77777777" w:rsidR="005D3865" w:rsidRPr="005D3865" w:rsidRDefault="005D3865" w:rsidP="005D3865">
            <w:pPr>
              <w:jc w:val="right"/>
              <w:rPr>
                <w:sz w:val="18"/>
                <w:szCs w:val="18"/>
              </w:rPr>
            </w:pPr>
            <w:r w:rsidRPr="005D3865">
              <w:rPr>
                <w:sz w:val="18"/>
                <w:szCs w:val="18"/>
              </w:rPr>
              <w:t>61 898,5</w:t>
            </w:r>
          </w:p>
        </w:tc>
        <w:tc>
          <w:tcPr>
            <w:tcW w:w="1276" w:type="dxa"/>
            <w:tcBorders>
              <w:top w:val="nil"/>
              <w:left w:val="nil"/>
              <w:bottom w:val="single" w:sz="4" w:space="0" w:color="auto"/>
              <w:right w:val="single" w:sz="4" w:space="0" w:color="auto"/>
            </w:tcBorders>
            <w:shd w:val="clear" w:color="000000" w:fill="FFFFFF"/>
            <w:vAlign w:val="center"/>
            <w:hideMark/>
          </w:tcPr>
          <w:p w14:paraId="166A44BF" w14:textId="77777777" w:rsidR="005D3865" w:rsidRPr="005D3865" w:rsidRDefault="005D3865" w:rsidP="005D3865">
            <w:pPr>
              <w:jc w:val="right"/>
              <w:rPr>
                <w:sz w:val="18"/>
                <w:szCs w:val="18"/>
              </w:rPr>
            </w:pPr>
            <w:r w:rsidRPr="005D3865">
              <w:rPr>
                <w:sz w:val="18"/>
                <w:szCs w:val="18"/>
              </w:rPr>
              <w:t>335 230,7</w:t>
            </w:r>
          </w:p>
        </w:tc>
        <w:tc>
          <w:tcPr>
            <w:tcW w:w="1276" w:type="dxa"/>
            <w:tcBorders>
              <w:top w:val="nil"/>
              <w:left w:val="nil"/>
              <w:bottom w:val="single" w:sz="4" w:space="0" w:color="auto"/>
              <w:right w:val="single" w:sz="4" w:space="0" w:color="auto"/>
            </w:tcBorders>
            <w:shd w:val="clear" w:color="000000" w:fill="FFFFFF"/>
            <w:vAlign w:val="center"/>
            <w:hideMark/>
          </w:tcPr>
          <w:p w14:paraId="05DC0D29" w14:textId="77777777" w:rsidR="005D3865" w:rsidRPr="005D3865" w:rsidRDefault="005D3865" w:rsidP="005D3865">
            <w:pPr>
              <w:jc w:val="right"/>
              <w:rPr>
                <w:sz w:val="18"/>
                <w:szCs w:val="18"/>
              </w:rPr>
            </w:pPr>
            <w:r w:rsidRPr="005D3865">
              <w:rPr>
                <w:sz w:val="18"/>
                <w:szCs w:val="18"/>
              </w:rPr>
              <w:t>362 431,8</w:t>
            </w:r>
          </w:p>
        </w:tc>
      </w:tr>
      <w:tr w:rsidR="005D3865" w:rsidRPr="005D3865" w14:paraId="1E0617F8" w14:textId="77777777" w:rsidTr="005D3865">
        <w:trPr>
          <w:trHeight w:val="945"/>
        </w:trPr>
        <w:tc>
          <w:tcPr>
            <w:tcW w:w="1696" w:type="dxa"/>
            <w:tcBorders>
              <w:top w:val="nil"/>
              <w:left w:val="single" w:sz="4" w:space="0" w:color="auto"/>
              <w:bottom w:val="single" w:sz="4" w:space="0" w:color="auto"/>
              <w:right w:val="single" w:sz="4" w:space="0" w:color="auto"/>
            </w:tcBorders>
            <w:shd w:val="clear" w:color="000000" w:fill="FFFFFF"/>
            <w:hideMark/>
          </w:tcPr>
          <w:p w14:paraId="7FA4D835" w14:textId="77777777" w:rsidR="005D3865" w:rsidRPr="005D3865" w:rsidRDefault="005D3865" w:rsidP="005D3865">
            <w:pPr>
              <w:jc w:val="right"/>
              <w:rPr>
                <w:color w:val="000000"/>
                <w:sz w:val="18"/>
                <w:szCs w:val="18"/>
              </w:rPr>
            </w:pPr>
            <w:r w:rsidRPr="005D3865">
              <w:rPr>
                <w:color w:val="000000"/>
                <w:sz w:val="18"/>
                <w:szCs w:val="18"/>
              </w:rPr>
              <w:t>000 2 02 20077 05 0000 150</w:t>
            </w:r>
          </w:p>
        </w:tc>
        <w:tc>
          <w:tcPr>
            <w:tcW w:w="3988" w:type="dxa"/>
            <w:tcBorders>
              <w:top w:val="nil"/>
              <w:left w:val="nil"/>
              <w:bottom w:val="single" w:sz="4" w:space="0" w:color="auto"/>
              <w:right w:val="single" w:sz="4" w:space="0" w:color="auto"/>
            </w:tcBorders>
            <w:shd w:val="clear" w:color="000000" w:fill="FFFFFF"/>
            <w:vAlign w:val="center"/>
            <w:hideMark/>
          </w:tcPr>
          <w:p w14:paraId="720756F2" w14:textId="77777777" w:rsidR="005D3865" w:rsidRPr="005D3865" w:rsidRDefault="005D3865" w:rsidP="005D3865">
            <w:pPr>
              <w:jc w:val="both"/>
              <w:rPr>
                <w:color w:val="000000"/>
                <w:sz w:val="18"/>
                <w:szCs w:val="18"/>
              </w:rPr>
            </w:pPr>
            <w:r w:rsidRPr="005D3865">
              <w:rPr>
                <w:color w:val="000000"/>
                <w:sz w:val="18"/>
                <w:szCs w:val="18"/>
              </w:rPr>
              <w:t xml:space="preserve">Субсидии бюджетам муниципальных районов на </w:t>
            </w:r>
            <w:proofErr w:type="spellStart"/>
            <w:r w:rsidRPr="005D3865">
              <w:rPr>
                <w:color w:val="000000"/>
                <w:sz w:val="18"/>
                <w:szCs w:val="18"/>
              </w:rPr>
              <w:t>софинансирование</w:t>
            </w:r>
            <w:proofErr w:type="spellEnd"/>
            <w:r w:rsidRPr="005D3865">
              <w:rPr>
                <w:color w:val="000000"/>
                <w:sz w:val="18"/>
                <w:szCs w:val="18"/>
              </w:rPr>
              <w:t xml:space="preserve"> капитальных вложений в объекты муниципальной собственности</w:t>
            </w:r>
          </w:p>
        </w:tc>
        <w:tc>
          <w:tcPr>
            <w:tcW w:w="1257" w:type="dxa"/>
            <w:tcBorders>
              <w:top w:val="nil"/>
              <w:left w:val="nil"/>
              <w:bottom w:val="single" w:sz="4" w:space="0" w:color="auto"/>
              <w:right w:val="single" w:sz="4" w:space="0" w:color="auto"/>
            </w:tcBorders>
            <w:shd w:val="clear" w:color="000000" w:fill="FFFFFF"/>
            <w:vAlign w:val="center"/>
            <w:hideMark/>
          </w:tcPr>
          <w:p w14:paraId="1E9F7F1F" w14:textId="77777777" w:rsidR="005D3865" w:rsidRPr="005D3865" w:rsidRDefault="005D3865" w:rsidP="005D3865">
            <w:pPr>
              <w:jc w:val="right"/>
              <w:rPr>
                <w:sz w:val="18"/>
                <w:szCs w:val="18"/>
              </w:rPr>
            </w:pPr>
            <w:r w:rsidRPr="005D3865">
              <w:rPr>
                <w:sz w:val="18"/>
                <w:szCs w:val="18"/>
              </w:rPr>
              <w:t>61 898,5</w:t>
            </w:r>
          </w:p>
        </w:tc>
        <w:tc>
          <w:tcPr>
            <w:tcW w:w="1276" w:type="dxa"/>
            <w:tcBorders>
              <w:top w:val="nil"/>
              <w:left w:val="nil"/>
              <w:bottom w:val="single" w:sz="4" w:space="0" w:color="auto"/>
              <w:right w:val="single" w:sz="4" w:space="0" w:color="auto"/>
            </w:tcBorders>
            <w:shd w:val="clear" w:color="000000" w:fill="FFFFFF"/>
            <w:vAlign w:val="center"/>
            <w:hideMark/>
          </w:tcPr>
          <w:p w14:paraId="67DC8FD1" w14:textId="77777777" w:rsidR="005D3865" w:rsidRPr="005D3865" w:rsidRDefault="005D3865" w:rsidP="005D3865">
            <w:pPr>
              <w:jc w:val="right"/>
              <w:rPr>
                <w:sz w:val="18"/>
                <w:szCs w:val="18"/>
              </w:rPr>
            </w:pPr>
            <w:r w:rsidRPr="005D3865">
              <w:rPr>
                <w:sz w:val="18"/>
                <w:szCs w:val="18"/>
              </w:rPr>
              <w:t>335 230,7</w:t>
            </w:r>
          </w:p>
        </w:tc>
        <w:tc>
          <w:tcPr>
            <w:tcW w:w="1276" w:type="dxa"/>
            <w:tcBorders>
              <w:top w:val="nil"/>
              <w:left w:val="nil"/>
              <w:bottom w:val="single" w:sz="4" w:space="0" w:color="auto"/>
              <w:right w:val="single" w:sz="4" w:space="0" w:color="auto"/>
            </w:tcBorders>
            <w:shd w:val="clear" w:color="000000" w:fill="FFFFFF"/>
            <w:vAlign w:val="center"/>
            <w:hideMark/>
          </w:tcPr>
          <w:p w14:paraId="138630AD" w14:textId="77777777" w:rsidR="005D3865" w:rsidRPr="005D3865" w:rsidRDefault="005D3865" w:rsidP="005D3865">
            <w:pPr>
              <w:jc w:val="right"/>
              <w:rPr>
                <w:sz w:val="18"/>
                <w:szCs w:val="18"/>
              </w:rPr>
            </w:pPr>
            <w:r w:rsidRPr="005D3865">
              <w:rPr>
                <w:sz w:val="18"/>
                <w:szCs w:val="18"/>
              </w:rPr>
              <w:t>362 431,8</w:t>
            </w:r>
          </w:p>
        </w:tc>
      </w:tr>
      <w:tr w:rsidR="005D3865" w:rsidRPr="005D3865" w14:paraId="345DF04F" w14:textId="77777777" w:rsidTr="005D3865">
        <w:trPr>
          <w:trHeight w:val="1605"/>
        </w:trPr>
        <w:tc>
          <w:tcPr>
            <w:tcW w:w="1696" w:type="dxa"/>
            <w:tcBorders>
              <w:top w:val="nil"/>
              <w:left w:val="single" w:sz="4" w:space="0" w:color="auto"/>
              <w:bottom w:val="single" w:sz="4" w:space="0" w:color="auto"/>
              <w:right w:val="single" w:sz="4" w:space="0" w:color="auto"/>
            </w:tcBorders>
            <w:shd w:val="clear" w:color="000000" w:fill="FFFFFF"/>
            <w:hideMark/>
          </w:tcPr>
          <w:p w14:paraId="6AD244A1" w14:textId="77777777" w:rsidR="005D3865" w:rsidRPr="005D3865" w:rsidRDefault="005D3865" w:rsidP="005D3865">
            <w:pPr>
              <w:jc w:val="right"/>
              <w:rPr>
                <w:color w:val="000000"/>
                <w:sz w:val="18"/>
                <w:szCs w:val="18"/>
              </w:rPr>
            </w:pPr>
            <w:r w:rsidRPr="005D3865">
              <w:rPr>
                <w:color w:val="000000"/>
                <w:sz w:val="18"/>
                <w:szCs w:val="18"/>
              </w:rPr>
              <w:t>000 2 02 20216 00 0000 150</w:t>
            </w:r>
          </w:p>
        </w:tc>
        <w:tc>
          <w:tcPr>
            <w:tcW w:w="3988" w:type="dxa"/>
            <w:tcBorders>
              <w:top w:val="nil"/>
              <w:left w:val="nil"/>
              <w:bottom w:val="single" w:sz="4" w:space="0" w:color="auto"/>
              <w:right w:val="single" w:sz="4" w:space="0" w:color="auto"/>
            </w:tcBorders>
            <w:shd w:val="clear" w:color="000000" w:fill="FFFFFF"/>
            <w:vAlign w:val="center"/>
            <w:hideMark/>
          </w:tcPr>
          <w:p w14:paraId="1F9FD5E4" w14:textId="77777777" w:rsidR="005D3865" w:rsidRPr="005D3865" w:rsidRDefault="005D3865" w:rsidP="005D3865">
            <w:pPr>
              <w:jc w:val="both"/>
              <w:rPr>
                <w:color w:val="000000"/>
                <w:sz w:val="18"/>
                <w:szCs w:val="18"/>
              </w:rPr>
            </w:pPr>
            <w:r w:rsidRPr="005D3865">
              <w:rPr>
                <w:color w:val="000000"/>
                <w:sz w:val="18"/>
                <w:szCs w:val="1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57" w:type="dxa"/>
            <w:tcBorders>
              <w:top w:val="nil"/>
              <w:left w:val="nil"/>
              <w:bottom w:val="single" w:sz="4" w:space="0" w:color="auto"/>
              <w:right w:val="single" w:sz="4" w:space="0" w:color="auto"/>
            </w:tcBorders>
            <w:shd w:val="clear" w:color="000000" w:fill="FFFFFF"/>
            <w:vAlign w:val="center"/>
            <w:hideMark/>
          </w:tcPr>
          <w:p w14:paraId="51DD59FA" w14:textId="77777777" w:rsidR="005D3865" w:rsidRPr="005D3865" w:rsidRDefault="005D3865" w:rsidP="005D3865">
            <w:pPr>
              <w:jc w:val="right"/>
              <w:rPr>
                <w:sz w:val="18"/>
                <w:szCs w:val="18"/>
              </w:rPr>
            </w:pPr>
            <w:r w:rsidRPr="005D3865">
              <w:rPr>
                <w:sz w:val="18"/>
                <w:szCs w:val="18"/>
              </w:rPr>
              <w:t>137 826,3</w:t>
            </w:r>
          </w:p>
        </w:tc>
        <w:tc>
          <w:tcPr>
            <w:tcW w:w="1276" w:type="dxa"/>
            <w:tcBorders>
              <w:top w:val="nil"/>
              <w:left w:val="nil"/>
              <w:bottom w:val="single" w:sz="4" w:space="0" w:color="auto"/>
              <w:right w:val="single" w:sz="4" w:space="0" w:color="auto"/>
            </w:tcBorders>
            <w:shd w:val="clear" w:color="000000" w:fill="FFFFFF"/>
            <w:vAlign w:val="center"/>
            <w:hideMark/>
          </w:tcPr>
          <w:p w14:paraId="33D1B6F8" w14:textId="77777777" w:rsidR="005D3865" w:rsidRPr="005D3865" w:rsidRDefault="005D3865" w:rsidP="005D3865">
            <w:pPr>
              <w:jc w:val="right"/>
              <w:rPr>
                <w:sz w:val="18"/>
                <w:szCs w:val="18"/>
              </w:rPr>
            </w:pPr>
            <w:r w:rsidRPr="005D3865">
              <w:rPr>
                <w:sz w:val="18"/>
                <w:szCs w:val="18"/>
              </w:rPr>
              <w:t>137 826,3</w:t>
            </w:r>
          </w:p>
        </w:tc>
        <w:tc>
          <w:tcPr>
            <w:tcW w:w="1276" w:type="dxa"/>
            <w:tcBorders>
              <w:top w:val="nil"/>
              <w:left w:val="nil"/>
              <w:bottom w:val="single" w:sz="4" w:space="0" w:color="auto"/>
              <w:right w:val="single" w:sz="4" w:space="0" w:color="auto"/>
            </w:tcBorders>
            <w:shd w:val="clear" w:color="000000" w:fill="FFFFFF"/>
            <w:vAlign w:val="center"/>
            <w:hideMark/>
          </w:tcPr>
          <w:p w14:paraId="0F651832" w14:textId="77777777" w:rsidR="005D3865" w:rsidRPr="005D3865" w:rsidRDefault="005D3865" w:rsidP="005D3865">
            <w:pPr>
              <w:jc w:val="right"/>
              <w:rPr>
                <w:sz w:val="18"/>
                <w:szCs w:val="18"/>
              </w:rPr>
            </w:pPr>
            <w:r w:rsidRPr="005D3865">
              <w:rPr>
                <w:sz w:val="18"/>
                <w:szCs w:val="18"/>
              </w:rPr>
              <w:t>137 826,3</w:t>
            </w:r>
          </w:p>
        </w:tc>
      </w:tr>
      <w:tr w:rsidR="005D3865" w:rsidRPr="005D3865" w14:paraId="733EE701" w14:textId="77777777" w:rsidTr="005D3865">
        <w:trPr>
          <w:trHeight w:val="1890"/>
        </w:trPr>
        <w:tc>
          <w:tcPr>
            <w:tcW w:w="1696" w:type="dxa"/>
            <w:tcBorders>
              <w:top w:val="nil"/>
              <w:left w:val="single" w:sz="4" w:space="0" w:color="auto"/>
              <w:bottom w:val="single" w:sz="4" w:space="0" w:color="auto"/>
              <w:right w:val="single" w:sz="4" w:space="0" w:color="auto"/>
            </w:tcBorders>
            <w:shd w:val="clear" w:color="000000" w:fill="FFFFFF"/>
            <w:hideMark/>
          </w:tcPr>
          <w:p w14:paraId="12D8DEBE" w14:textId="77777777" w:rsidR="005D3865" w:rsidRPr="005D3865" w:rsidRDefault="005D3865" w:rsidP="005D3865">
            <w:pPr>
              <w:jc w:val="right"/>
              <w:rPr>
                <w:color w:val="000000"/>
                <w:sz w:val="18"/>
                <w:szCs w:val="18"/>
              </w:rPr>
            </w:pPr>
            <w:r w:rsidRPr="005D3865">
              <w:rPr>
                <w:color w:val="000000"/>
                <w:sz w:val="18"/>
                <w:szCs w:val="18"/>
              </w:rPr>
              <w:t>000 2 02 20216 05 0000 150</w:t>
            </w:r>
          </w:p>
        </w:tc>
        <w:tc>
          <w:tcPr>
            <w:tcW w:w="3988" w:type="dxa"/>
            <w:tcBorders>
              <w:top w:val="nil"/>
              <w:left w:val="nil"/>
              <w:bottom w:val="single" w:sz="4" w:space="0" w:color="auto"/>
              <w:right w:val="single" w:sz="4" w:space="0" w:color="auto"/>
            </w:tcBorders>
            <w:shd w:val="clear" w:color="000000" w:fill="FFFFFF"/>
            <w:vAlign w:val="center"/>
            <w:hideMark/>
          </w:tcPr>
          <w:p w14:paraId="24E5E2E9" w14:textId="77777777" w:rsidR="005D3865" w:rsidRPr="005D3865" w:rsidRDefault="005D3865" w:rsidP="005D3865">
            <w:pPr>
              <w:jc w:val="both"/>
              <w:rPr>
                <w:color w:val="000000"/>
                <w:sz w:val="18"/>
                <w:szCs w:val="18"/>
              </w:rPr>
            </w:pPr>
            <w:r w:rsidRPr="005D3865">
              <w:rPr>
                <w:color w:val="000000"/>
                <w:sz w:val="18"/>
                <w:szCs w:val="18"/>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57" w:type="dxa"/>
            <w:tcBorders>
              <w:top w:val="nil"/>
              <w:left w:val="nil"/>
              <w:bottom w:val="single" w:sz="4" w:space="0" w:color="auto"/>
              <w:right w:val="single" w:sz="4" w:space="0" w:color="auto"/>
            </w:tcBorders>
            <w:shd w:val="clear" w:color="000000" w:fill="FFFFFF"/>
            <w:vAlign w:val="center"/>
            <w:hideMark/>
          </w:tcPr>
          <w:p w14:paraId="223ECDDA" w14:textId="77777777" w:rsidR="005D3865" w:rsidRPr="005D3865" w:rsidRDefault="005D3865" w:rsidP="005D3865">
            <w:pPr>
              <w:jc w:val="right"/>
              <w:rPr>
                <w:sz w:val="18"/>
                <w:szCs w:val="18"/>
              </w:rPr>
            </w:pPr>
            <w:r w:rsidRPr="005D3865">
              <w:rPr>
                <w:sz w:val="18"/>
                <w:szCs w:val="18"/>
              </w:rPr>
              <w:t>137 826,3</w:t>
            </w:r>
          </w:p>
        </w:tc>
        <w:tc>
          <w:tcPr>
            <w:tcW w:w="1276" w:type="dxa"/>
            <w:tcBorders>
              <w:top w:val="nil"/>
              <w:left w:val="nil"/>
              <w:bottom w:val="single" w:sz="4" w:space="0" w:color="auto"/>
              <w:right w:val="single" w:sz="4" w:space="0" w:color="auto"/>
            </w:tcBorders>
            <w:shd w:val="clear" w:color="000000" w:fill="FFFFFF"/>
            <w:vAlign w:val="center"/>
            <w:hideMark/>
          </w:tcPr>
          <w:p w14:paraId="5E6BE96D" w14:textId="77777777" w:rsidR="005D3865" w:rsidRPr="005D3865" w:rsidRDefault="005D3865" w:rsidP="005D3865">
            <w:pPr>
              <w:jc w:val="right"/>
              <w:rPr>
                <w:sz w:val="18"/>
                <w:szCs w:val="18"/>
              </w:rPr>
            </w:pPr>
            <w:r w:rsidRPr="005D3865">
              <w:rPr>
                <w:sz w:val="18"/>
                <w:szCs w:val="18"/>
              </w:rPr>
              <w:t>137 826,3</w:t>
            </w:r>
          </w:p>
        </w:tc>
        <w:tc>
          <w:tcPr>
            <w:tcW w:w="1276" w:type="dxa"/>
            <w:tcBorders>
              <w:top w:val="nil"/>
              <w:left w:val="nil"/>
              <w:bottom w:val="single" w:sz="4" w:space="0" w:color="auto"/>
              <w:right w:val="single" w:sz="4" w:space="0" w:color="auto"/>
            </w:tcBorders>
            <w:shd w:val="clear" w:color="000000" w:fill="FFFFFF"/>
            <w:vAlign w:val="center"/>
            <w:hideMark/>
          </w:tcPr>
          <w:p w14:paraId="6CE6F481" w14:textId="77777777" w:rsidR="005D3865" w:rsidRPr="005D3865" w:rsidRDefault="005D3865" w:rsidP="005D3865">
            <w:pPr>
              <w:jc w:val="right"/>
              <w:rPr>
                <w:sz w:val="18"/>
                <w:szCs w:val="18"/>
              </w:rPr>
            </w:pPr>
            <w:r w:rsidRPr="005D3865">
              <w:rPr>
                <w:sz w:val="18"/>
                <w:szCs w:val="18"/>
              </w:rPr>
              <w:t>137 826,3</w:t>
            </w:r>
          </w:p>
        </w:tc>
      </w:tr>
      <w:tr w:rsidR="005D3865" w:rsidRPr="005D3865" w14:paraId="4210A2DD" w14:textId="77777777" w:rsidTr="005D3865">
        <w:trPr>
          <w:trHeight w:val="945"/>
        </w:trPr>
        <w:tc>
          <w:tcPr>
            <w:tcW w:w="1696" w:type="dxa"/>
            <w:tcBorders>
              <w:top w:val="nil"/>
              <w:left w:val="single" w:sz="4" w:space="0" w:color="auto"/>
              <w:bottom w:val="single" w:sz="4" w:space="0" w:color="auto"/>
              <w:right w:val="single" w:sz="4" w:space="0" w:color="auto"/>
            </w:tcBorders>
            <w:shd w:val="clear" w:color="000000" w:fill="FFFFFF"/>
            <w:noWrap/>
            <w:hideMark/>
          </w:tcPr>
          <w:p w14:paraId="4F31122A" w14:textId="77777777" w:rsidR="005D3865" w:rsidRPr="005D3865" w:rsidRDefault="005D3865" w:rsidP="005D3865">
            <w:pPr>
              <w:jc w:val="right"/>
              <w:rPr>
                <w:color w:val="000000"/>
                <w:sz w:val="18"/>
                <w:szCs w:val="18"/>
              </w:rPr>
            </w:pPr>
            <w:r w:rsidRPr="005D3865">
              <w:rPr>
                <w:color w:val="000000"/>
                <w:sz w:val="18"/>
                <w:szCs w:val="18"/>
              </w:rPr>
              <w:t>000 2 02 25116 00 0000 150</w:t>
            </w:r>
          </w:p>
        </w:tc>
        <w:tc>
          <w:tcPr>
            <w:tcW w:w="3988" w:type="dxa"/>
            <w:tcBorders>
              <w:top w:val="nil"/>
              <w:left w:val="nil"/>
              <w:bottom w:val="single" w:sz="4" w:space="0" w:color="auto"/>
              <w:right w:val="single" w:sz="4" w:space="0" w:color="auto"/>
            </w:tcBorders>
            <w:shd w:val="clear" w:color="000000" w:fill="FFFFFF"/>
            <w:vAlign w:val="center"/>
            <w:hideMark/>
          </w:tcPr>
          <w:p w14:paraId="2892B864" w14:textId="77777777" w:rsidR="005D3865" w:rsidRPr="005D3865" w:rsidRDefault="005D3865" w:rsidP="005D3865">
            <w:pPr>
              <w:jc w:val="both"/>
              <w:rPr>
                <w:sz w:val="18"/>
                <w:szCs w:val="18"/>
              </w:rPr>
            </w:pPr>
            <w:r w:rsidRPr="005D3865">
              <w:rPr>
                <w:sz w:val="18"/>
                <w:szCs w:val="18"/>
              </w:rPr>
              <w:t>Субсидии бюджетам на реализацию программы комплексного развития молодежной политики в регионах Российской Федерации "Регион для молодых"</w:t>
            </w:r>
          </w:p>
        </w:tc>
        <w:tc>
          <w:tcPr>
            <w:tcW w:w="1257" w:type="dxa"/>
            <w:tcBorders>
              <w:top w:val="nil"/>
              <w:left w:val="nil"/>
              <w:bottom w:val="single" w:sz="4" w:space="0" w:color="auto"/>
              <w:right w:val="single" w:sz="4" w:space="0" w:color="auto"/>
            </w:tcBorders>
            <w:shd w:val="clear" w:color="000000" w:fill="FFFFFF"/>
            <w:vAlign w:val="center"/>
            <w:hideMark/>
          </w:tcPr>
          <w:p w14:paraId="1FB893B8" w14:textId="77777777" w:rsidR="005D3865" w:rsidRPr="005D3865" w:rsidRDefault="005D3865" w:rsidP="005D3865">
            <w:pPr>
              <w:jc w:val="right"/>
              <w:rPr>
                <w:sz w:val="18"/>
                <w:szCs w:val="18"/>
              </w:rPr>
            </w:pPr>
            <w:r w:rsidRPr="005D3865">
              <w:rPr>
                <w:sz w:val="18"/>
                <w:szCs w:val="18"/>
              </w:rPr>
              <w:t>739,0</w:t>
            </w:r>
          </w:p>
        </w:tc>
        <w:tc>
          <w:tcPr>
            <w:tcW w:w="1276" w:type="dxa"/>
            <w:tcBorders>
              <w:top w:val="nil"/>
              <w:left w:val="nil"/>
              <w:bottom w:val="single" w:sz="4" w:space="0" w:color="auto"/>
              <w:right w:val="single" w:sz="4" w:space="0" w:color="auto"/>
            </w:tcBorders>
            <w:shd w:val="clear" w:color="000000" w:fill="FFFFFF"/>
            <w:vAlign w:val="center"/>
            <w:hideMark/>
          </w:tcPr>
          <w:p w14:paraId="0707C6F3" w14:textId="77777777" w:rsidR="005D3865" w:rsidRPr="005D3865" w:rsidRDefault="005D3865" w:rsidP="005D3865">
            <w:pPr>
              <w:jc w:val="right"/>
              <w:rPr>
                <w:sz w:val="18"/>
                <w:szCs w:val="18"/>
              </w:rPr>
            </w:pPr>
            <w:r w:rsidRPr="005D3865">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5068083B" w14:textId="77777777" w:rsidR="005D3865" w:rsidRPr="005D3865" w:rsidRDefault="005D3865" w:rsidP="005D3865">
            <w:pPr>
              <w:jc w:val="right"/>
              <w:rPr>
                <w:sz w:val="18"/>
                <w:szCs w:val="18"/>
              </w:rPr>
            </w:pPr>
            <w:r w:rsidRPr="005D3865">
              <w:rPr>
                <w:sz w:val="18"/>
                <w:szCs w:val="18"/>
              </w:rPr>
              <w:t>0,0</w:t>
            </w:r>
          </w:p>
        </w:tc>
      </w:tr>
      <w:tr w:rsidR="005D3865" w:rsidRPr="005D3865" w14:paraId="0FB8F3DB" w14:textId="77777777" w:rsidTr="005D3865">
        <w:trPr>
          <w:trHeight w:val="945"/>
        </w:trPr>
        <w:tc>
          <w:tcPr>
            <w:tcW w:w="1696" w:type="dxa"/>
            <w:tcBorders>
              <w:top w:val="nil"/>
              <w:left w:val="single" w:sz="4" w:space="0" w:color="auto"/>
              <w:bottom w:val="single" w:sz="4" w:space="0" w:color="auto"/>
              <w:right w:val="single" w:sz="4" w:space="0" w:color="auto"/>
            </w:tcBorders>
            <w:shd w:val="clear" w:color="000000" w:fill="FFFFFF"/>
            <w:noWrap/>
            <w:hideMark/>
          </w:tcPr>
          <w:p w14:paraId="1344D38D" w14:textId="77777777" w:rsidR="005D3865" w:rsidRPr="005D3865" w:rsidRDefault="005D3865" w:rsidP="005D3865">
            <w:pPr>
              <w:jc w:val="right"/>
              <w:rPr>
                <w:color w:val="000000"/>
                <w:sz w:val="18"/>
                <w:szCs w:val="18"/>
              </w:rPr>
            </w:pPr>
            <w:r w:rsidRPr="005D3865">
              <w:rPr>
                <w:color w:val="000000"/>
                <w:sz w:val="18"/>
                <w:szCs w:val="18"/>
              </w:rPr>
              <w:t>000 2 02 25116 05 0000 150</w:t>
            </w:r>
          </w:p>
        </w:tc>
        <w:tc>
          <w:tcPr>
            <w:tcW w:w="3988" w:type="dxa"/>
            <w:tcBorders>
              <w:top w:val="nil"/>
              <w:left w:val="nil"/>
              <w:bottom w:val="single" w:sz="4" w:space="0" w:color="auto"/>
              <w:right w:val="single" w:sz="4" w:space="0" w:color="auto"/>
            </w:tcBorders>
            <w:shd w:val="clear" w:color="000000" w:fill="FFFFFF"/>
            <w:vAlign w:val="center"/>
            <w:hideMark/>
          </w:tcPr>
          <w:p w14:paraId="527484D7" w14:textId="77777777" w:rsidR="005D3865" w:rsidRPr="005D3865" w:rsidRDefault="005D3865" w:rsidP="005D3865">
            <w:pPr>
              <w:jc w:val="both"/>
              <w:rPr>
                <w:sz w:val="18"/>
                <w:szCs w:val="18"/>
              </w:rPr>
            </w:pPr>
            <w:r w:rsidRPr="005D3865">
              <w:rPr>
                <w:sz w:val="18"/>
                <w:szCs w:val="18"/>
              </w:rPr>
              <w:t>Субсидии бюджетам муниципальных районов на реализацию программы комплексного развития молодежной политики в регионах Российской Федерации "Регион для молодых"</w:t>
            </w:r>
          </w:p>
        </w:tc>
        <w:tc>
          <w:tcPr>
            <w:tcW w:w="1257" w:type="dxa"/>
            <w:tcBorders>
              <w:top w:val="nil"/>
              <w:left w:val="nil"/>
              <w:bottom w:val="single" w:sz="4" w:space="0" w:color="auto"/>
              <w:right w:val="single" w:sz="4" w:space="0" w:color="auto"/>
            </w:tcBorders>
            <w:shd w:val="clear" w:color="000000" w:fill="FFFFFF"/>
            <w:vAlign w:val="center"/>
            <w:hideMark/>
          </w:tcPr>
          <w:p w14:paraId="5B1903EC" w14:textId="77777777" w:rsidR="005D3865" w:rsidRPr="005D3865" w:rsidRDefault="005D3865" w:rsidP="005D3865">
            <w:pPr>
              <w:jc w:val="right"/>
              <w:rPr>
                <w:sz w:val="18"/>
                <w:szCs w:val="18"/>
              </w:rPr>
            </w:pPr>
            <w:r w:rsidRPr="005D3865">
              <w:rPr>
                <w:sz w:val="18"/>
                <w:szCs w:val="18"/>
              </w:rPr>
              <w:t>739,0</w:t>
            </w:r>
          </w:p>
        </w:tc>
        <w:tc>
          <w:tcPr>
            <w:tcW w:w="1276" w:type="dxa"/>
            <w:tcBorders>
              <w:top w:val="nil"/>
              <w:left w:val="nil"/>
              <w:bottom w:val="single" w:sz="4" w:space="0" w:color="auto"/>
              <w:right w:val="single" w:sz="4" w:space="0" w:color="auto"/>
            </w:tcBorders>
            <w:shd w:val="clear" w:color="000000" w:fill="FFFFFF"/>
            <w:vAlign w:val="center"/>
            <w:hideMark/>
          </w:tcPr>
          <w:p w14:paraId="69B84A13" w14:textId="77777777" w:rsidR="005D3865" w:rsidRPr="005D3865" w:rsidRDefault="005D3865" w:rsidP="005D3865">
            <w:pPr>
              <w:jc w:val="right"/>
              <w:rPr>
                <w:sz w:val="18"/>
                <w:szCs w:val="18"/>
              </w:rPr>
            </w:pPr>
            <w:r w:rsidRPr="005D3865">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5DFEB6D5" w14:textId="77777777" w:rsidR="005D3865" w:rsidRPr="005D3865" w:rsidRDefault="005D3865" w:rsidP="005D3865">
            <w:pPr>
              <w:jc w:val="right"/>
              <w:rPr>
                <w:sz w:val="18"/>
                <w:szCs w:val="18"/>
              </w:rPr>
            </w:pPr>
            <w:r w:rsidRPr="005D3865">
              <w:rPr>
                <w:sz w:val="18"/>
                <w:szCs w:val="18"/>
              </w:rPr>
              <w:t>0,0</w:t>
            </w:r>
          </w:p>
        </w:tc>
      </w:tr>
      <w:tr w:rsidR="005D3865" w:rsidRPr="005D3865" w14:paraId="32222EC9" w14:textId="77777777" w:rsidTr="005D3865">
        <w:trPr>
          <w:trHeight w:val="70"/>
        </w:trPr>
        <w:tc>
          <w:tcPr>
            <w:tcW w:w="1696" w:type="dxa"/>
            <w:tcBorders>
              <w:top w:val="nil"/>
              <w:left w:val="single" w:sz="4" w:space="0" w:color="auto"/>
              <w:bottom w:val="single" w:sz="4" w:space="0" w:color="auto"/>
              <w:right w:val="single" w:sz="4" w:space="0" w:color="auto"/>
            </w:tcBorders>
            <w:shd w:val="clear" w:color="000000" w:fill="FFFFFF"/>
            <w:hideMark/>
          </w:tcPr>
          <w:p w14:paraId="456FD04E" w14:textId="77777777" w:rsidR="005D3865" w:rsidRPr="005D3865" w:rsidRDefault="005D3865" w:rsidP="005D3865">
            <w:pPr>
              <w:jc w:val="right"/>
              <w:rPr>
                <w:color w:val="000000"/>
                <w:sz w:val="18"/>
                <w:szCs w:val="18"/>
              </w:rPr>
            </w:pPr>
            <w:r w:rsidRPr="005D3865">
              <w:rPr>
                <w:color w:val="000000"/>
                <w:sz w:val="18"/>
                <w:szCs w:val="18"/>
              </w:rPr>
              <w:t>000 2 02 25228 00 0000 150</w:t>
            </w:r>
          </w:p>
        </w:tc>
        <w:tc>
          <w:tcPr>
            <w:tcW w:w="3988" w:type="dxa"/>
            <w:tcBorders>
              <w:top w:val="nil"/>
              <w:left w:val="nil"/>
              <w:bottom w:val="single" w:sz="4" w:space="0" w:color="000000"/>
              <w:right w:val="single" w:sz="4" w:space="0" w:color="000000"/>
            </w:tcBorders>
            <w:shd w:val="clear" w:color="000000" w:fill="FFFFFF"/>
            <w:hideMark/>
          </w:tcPr>
          <w:p w14:paraId="6D971F91" w14:textId="77777777" w:rsidR="005D3865" w:rsidRPr="005D3865" w:rsidRDefault="005D3865" w:rsidP="005D3865">
            <w:pPr>
              <w:jc w:val="both"/>
              <w:rPr>
                <w:color w:val="000000"/>
                <w:sz w:val="18"/>
                <w:szCs w:val="18"/>
              </w:rPr>
            </w:pPr>
            <w:r w:rsidRPr="005D3865">
              <w:rPr>
                <w:color w:val="000000"/>
                <w:sz w:val="18"/>
                <w:szCs w:val="18"/>
              </w:rPr>
              <w:t>Субсидии бюджетам на оснащение объектов спортивной инфраструктуры спортивно-технологическим оборудованием</w:t>
            </w:r>
          </w:p>
        </w:tc>
        <w:tc>
          <w:tcPr>
            <w:tcW w:w="1257" w:type="dxa"/>
            <w:tcBorders>
              <w:top w:val="nil"/>
              <w:left w:val="nil"/>
              <w:bottom w:val="single" w:sz="4" w:space="0" w:color="auto"/>
              <w:right w:val="single" w:sz="4" w:space="0" w:color="auto"/>
            </w:tcBorders>
            <w:shd w:val="clear" w:color="000000" w:fill="FFFFFF"/>
            <w:vAlign w:val="center"/>
            <w:hideMark/>
          </w:tcPr>
          <w:p w14:paraId="59A2F8B5" w14:textId="77777777" w:rsidR="005D3865" w:rsidRPr="005D3865" w:rsidRDefault="005D3865" w:rsidP="005D3865">
            <w:pPr>
              <w:jc w:val="right"/>
              <w:rPr>
                <w:sz w:val="18"/>
                <w:szCs w:val="18"/>
              </w:rPr>
            </w:pPr>
            <w:r w:rsidRPr="005D3865">
              <w:rPr>
                <w:sz w:val="18"/>
                <w:szCs w:val="18"/>
              </w:rPr>
              <w:t>2 485,6</w:t>
            </w:r>
          </w:p>
        </w:tc>
        <w:tc>
          <w:tcPr>
            <w:tcW w:w="1276" w:type="dxa"/>
            <w:tcBorders>
              <w:top w:val="nil"/>
              <w:left w:val="nil"/>
              <w:bottom w:val="single" w:sz="4" w:space="0" w:color="auto"/>
              <w:right w:val="single" w:sz="4" w:space="0" w:color="auto"/>
            </w:tcBorders>
            <w:shd w:val="clear" w:color="000000" w:fill="FFFFFF"/>
            <w:vAlign w:val="center"/>
            <w:hideMark/>
          </w:tcPr>
          <w:p w14:paraId="5C2C1B7B" w14:textId="77777777" w:rsidR="005D3865" w:rsidRPr="005D3865" w:rsidRDefault="005D3865" w:rsidP="005D3865">
            <w:pPr>
              <w:jc w:val="right"/>
              <w:rPr>
                <w:sz w:val="18"/>
                <w:szCs w:val="18"/>
              </w:rPr>
            </w:pPr>
            <w:r w:rsidRPr="005D3865">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232734D2" w14:textId="77777777" w:rsidR="005D3865" w:rsidRPr="005D3865" w:rsidRDefault="005D3865" w:rsidP="005D3865">
            <w:pPr>
              <w:jc w:val="right"/>
              <w:rPr>
                <w:sz w:val="18"/>
                <w:szCs w:val="18"/>
              </w:rPr>
            </w:pPr>
            <w:r w:rsidRPr="005D3865">
              <w:rPr>
                <w:sz w:val="18"/>
                <w:szCs w:val="18"/>
              </w:rPr>
              <w:t>0,0</w:t>
            </w:r>
          </w:p>
        </w:tc>
      </w:tr>
      <w:tr w:rsidR="005D3865" w:rsidRPr="005D3865" w14:paraId="2A5B7234" w14:textId="77777777" w:rsidTr="005D3865">
        <w:trPr>
          <w:trHeight w:val="945"/>
        </w:trPr>
        <w:tc>
          <w:tcPr>
            <w:tcW w:w="1696" w:type="dxa"/>
            <w:tcBorders>
              <w:top w:val="nil"/>
              <w:left w:val="single" w:sz="4" w:space="0" w:color="auto"/>
              <w:bottom w:val="single" w:sz="4" w:space="0" w:color="auto"/>
              <w:right w:val="single" w:sz="4" w:space="0" w:color="auto"/>
            </w:tcBorders>
            <w:shd w:val="clear" w:color="000000" w:fill="FFFFFF"/>
            <w:hideMark/>
          </w:tcPr>
          <w:p w14:paraId="6469AE55" w14:textId="77777777" w:rsidR="005D3865" w:rsidRPr="005D3865" w:rsidRDefault="005D3865" w:rsidP="005D3865">
            <w:pPr>
              <w:jc w:val="right"/>
              <w:rPr>
                <w:color w:val="000000"/>
                <w:sz w:val="18"/>
                <w:szCs w:val="18"/>
              </w:rPr>
            </w:pPr>
            <w:r w:rsidRPr="005D3865">
              <w:rPr>
                <w:color w:val="000000"/>
                <w:sz w:val="18"/>
                <w:szCs w:val="18"/>
              </w:rPr>
              <w:t>000 2 02 25228 05 0000 150</w:t>
            </w:r>
          </w:p>
        </w:tc>
        <w:tc>
          <w:tcPr>
            <w:tcW w:w="3988" w:type="dxa"/>
            <w:tcBorders>
              <w:top w:val="nil"/>
              <w:left w:val="nil"/>
              <w:bottom w:val="single" w:sz="4" w:space="0" w:color="000000"/>
              <w:right w:val="single" w:sz="4" w:space="0" w:color="000000"/>
            </w:tcBorders>
            <w:shd w:val="clear" w:color="000000" w:fill="FFFFFF"/>
            <w:hideMark/>
          </w:tcPr>
          <w:p w14:paraId="4551E080" w14:textId="77777777" w:rsidR="005D3865" w:rsidRPr="005D3865" w:rsidRDefault="005D3865" w:rsidP="005D3865">
            <w:pPr>
              <w:jc w:val="both"/>
              <w:rPr>
                <w:color w:val="000000"/>
                <w:sz w:val="18"/>
                <w:szCs w:val="18"/>
              </w:rPr>
            </w:pPr>
            <w:r w:rsidRPr="005D3865">
              <w:rPr>
                <w:color w:val="000000"/>
                <w:sz w:val="18"/>
                <w:szCs w:val="18"/>
              </w:rPr>
              <w:t>Субсидии бюджетам муниципальных районов на оснащение объектов спортивной инфраструктуры спортивно-технологическим оборудованием</w:t>
            </w:r>
          </w:p>
        </w:tc>
        <w:tc>
          <w:tcPr>
            <w:tcW w:w="1257" w:type="dxa"/>
            <w:tcBorders>
              <w:top w:val="nil"/>
              <w:left w:val="nil"/>
              <w:bottom w:val="single" w:sz="4" w:space="0" w:color="auto"/>
              <w:right w:val="single" w:sz="4" w:space="0" w:color="auto"/>
            </w:tcBorders>
            <w:shd w:val="clear" w:color="000000" w:fill="FFFFFF"/>
            <w:vAlign w:val="center"/>
            <w:hideMark/>
          </w:tcPr>
          <w:p w14:paraId="711E5E5F" w14:textId="77777777" w:rsidR="005D3865" w:rsidRPr="005D3865" w:rsidRDefault="005D3865" w:rsidP="005D3865">
            <w:pPr>
              <w:jc w:val="right"/>
              <w:rPr>
                <w:sz w:val="18"/>
                <w:szCs w:val="18"/>
              </w:rPr>
            </w:pPr>
            <w:r w:rsidRPr="005D3865">
              <w:rPr>
                <w:sz w:val="18"/>
                <w:szCs w:val="18"/>
              </w:rPr>
              <w:t>2 485,6</w:t>
            </w:r>
          </w:p>
        </w:tc>
        <w:tc>
          <w:tcPr>
            <w:tcW w:w="1276" w:type="dxa"/>
            <w:tcBorders>
              <w:top w:val="nil"/>
              <w:left w:val="nil"/>
              <w:bottom w:val="single" w:sz="4" w:space="0" w:color="auto"/>
              <w:right w:val="single" w:sz="4" w:space="0" w:color="auto"/>
            </w:tcBorders>
            <w:shd w:val="clear" w:color="000000" w:fill="FFFFFF"/>
            <w:vAlign w:val="center"/>
            <w:hideMark/>
          </w:tcPr>
          <w:p w14:paraId="3517547B" w14:textId="77777777" w:rsidR="005D3865" w:rsidRPr="005D3865" w:rsidRDefault="005D3865" w:rsidP="005D3865">
            <w:pPr>
              <w:jc w:val="right"/>
              <w:rPr>
                <w:sz w:val="18"/>
                <w:szCs w:val="18"/>
              </w:rPr>
            </w:pPr>
            <w:r w:rsidRPr="005D3865">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5B10B0CC" w14:textId="77777777" w:rsidR="005D3865" w:rsidRPr="005D3865" w:rsidRDefault="005D3865" w:rsidP="005D3865">
            <w:pPr>
              <w:jc w:val="right"/>
              <w:rPr>
                <w:sz w:val="18"/>
                <w:szCs w:val="18"/>
              </w:rPr>
            </w:pPr>
            <w:r w:rsidRPr="005D3865">
              <w:rPr>
                <w:sz w:val="18"/>
                <w:szCs w:val="18"/>
              </w:rPr>
              <w:t>0,0</w:t>
            </w:r>
          </w:p>
        </w:tc>
      </w:tr>
      <w:tr w:rsidR="005D3865" w:rsidRPr="005D3865" w14:paraId="3DC660DA" w14:textId="77777777" w:rsidTr="005D3865">
        <w:trPr>
          <w:trHeight w:val="1260"/>
        </w:trPr>
        <w:tc>
          <w:tcPr>
            <w:tcW w:w="1696" w:type="dxa"/>
            <w:tcBorders>
              <w:top w:val="nil"/>
              <w:left w:val="single" w:sz="4" w:space="0" w:color="000000"/>
              <w:bottom w:val="single" w:sz="4" w:space="0" w:color="000000"/>
              <w:right w:val="single" w:sz="4" w:space="0" w:color="000000"/>
            </w:tcBorders>
            <w:shd w:val="clear" w:color="000000" w:fill="FFFFFF"/>
            <w:hideMark/>
          </w:tcPr>
          <w:p w14:paraId="1139048B" w14:textId="77777777" w:rsidR="005D3865" w:rsidRPr="005D3865" w:rsidRDefault="005D3865" w:rsidP="005D3865">
            <w:pPr>
              <w:rPr>
                <w:color w:val="000000"/>
                <w:sz w:val="18"/>
                <w:szCs w:val="18"/>
              </w:rPr>
            </w:pPr>
            <w:r w:rsidRPr="005D3865">
              <w:rPr>
                <w:color w:val="000000"/>
                <w:sz w:val="18"/>
                <w:szCs w:val="18"/>
              </w:rPr>
              <w:lastRenderedPageBreak/>
              <w:t>000 2 02 25304 00 0000 150</w:t>
            </w:r>
          </w:p>
        </w:tc>
        <w:tc>
          <w:tcPr>
            <w:tcW w:w="3988" w:type="dxa"/>
            <w:tcBorders>
              <w:top w:val="nil"/>
              <w:left w:val="nil"/>
              <w:bottom w:val="single" w:sz="4" w:space="0" w:color="000000"/>
              <w:right w:val="single" w:sz="4" w:space="0" w:color="000000"/>
            </w:tcBorders>
            <w:shd w:val="clear" w:color="000000" w:fill="FFFFFF"/>
            <w:hideMark/>
          </w:tcPr>
          <w:p w14:paraId="536FFF31" w14:textId="77777777" w:rsidR="005D3865" w:rsidRPr="005D3865" w:rsidRDefault="005D3865" w:rsidP="005D3865">
            <w:pPr>
              <w:jc w:val="both"/>
              <w:rPr>
                <w:color w:val="000000"/>
                <w:sz w:val="18"/>
                <w:szCs w:val="18"/>
              </w:rPr>
            </w:pPr>
            <w:r w:rsidRPr="005D3865">
              <w:rPr>
                <w:color w:val="000000"/>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57" w:type="dxa"/>
            <w:tcBorders>
              <w:top w:val="nil"/>
              <w:left w:val="nil"/>
              <w:bottom w:val="single" w:sz="4" w:space="0" w:color="auto"/>
              <w:right w:val="single" w:sz="4" w:space="0" w:color="auto"/>
            </w:tcBorders>
            <w:shd w:val="clear" w:color="000000" w:fill="FFFFFF"/>
            <w:vAlign w:val="center"/>
            <w:hideMark/>
          </w:tcPr>
          <w:p w14:paraId="0A9DEB92" w14:textId="77777777" w:rsidR="005D3865" w:rsidRPr="005D3865" w:rsidRDefault="005D3865" w:rsidP="005D3865">
            <w:pPr>
              <w:jc w:val="right"/>
              <w:rPr>
                <w:sz w:val="18"/>
                <w:szCs w:val="18"/>
              </w:rPr>
            </w:pPr>
            <w:r w:rsidRPr="005D3865">
              <w:rPr>
                <w:sz w:val="18"/>
                <w:szCs w:val="18"/>
              </w:rPr>
              <w:t>26 450,0</w:t>
            </w:r>
          </w:p>
        </w:tc>
        <w:tc>
          <w:tcPr>
            <w:tcW w:w="1276" w:type="dxa"/>
            <w:tcBorders>
              <w:top w:val="nil"/>
              <w:left w:val="nil"/>
              <w:bottom w:val="single" w:sz="4" w:space="0" w:color="auto"/>
              <w:right w:val="single" w:sz="4" w:space="0" w:color="auto"/>
            </w:tcBorders>
            <w:shd w:val="clear" w:color="000000" w:fill="FFFFFF"/>
            <w:vAlign w:val="center"/>
            <w:hideMark/>
          </w:tcPr>
          <w:p w14:paraId="676301AD" w14:textId="77777777" w:rsidR="005D3865" w:rsidRPr="005D3865" w:rsidRDefault="005D3865" w:rsidP="005D3865">
            <w:pPr>
              <w:jc w:val="right"/>
              <w:rPr>
                <w:sz w:val="18"/>
                <w:szCs w:val="18"/>
              </w:rPr>
            </w:pPr>
            <w:r w:rsidRPr="005D3865">
              <w:rPr>
                <w:sz w:val="18"/>
                <w:szCs w:val="18"/>
              </w:rPr>
              <w:t>26 450,0</w:t>
            </w:r>
          </w:p>
        </w:tc>
        <w:tc>
          <w:tcPr>
            <w:tcW w:w="1276" w:type="dxa"/>
            <w:tcBorders>
              <w:top w:val="nil"/>
              <w:left w:val="nil"/>
              <w:bottom w:val="single" w:sz="4" w:space="0" w:color="auto"/>
              <w:right w:val="single" w:sz="4" w:space="0" w:color="auto"/>
            </w:tcBorders>
            <w:shd w:val="clear" w:color="000000" w:fill="FFFFFF"/>
            <w:vAlign w:val="center"/>
            <w:hideMark/>
          </w:tcPr>
          <w:p w14:paraId="5C44282E" w14:textId="77777777" w:rsidR="005D3865" w:rsidRPr="005D3865" w:rsidRDefault="005D3865" w:rsidP="005D3865">
            <w:pPr>
              <w:jc w:val="right"/>
              <w:rPr>
                <w:sz w:val="18"/>
                <w:szCs w:val="18"/>
              </w:rPr>
            </w:pPr>
            <w:r w:rsidRPr="005D3865">
              <w:rPr>
                <w:sz w:val="18"/>
                <w:szCs w:val="18"/>
              </w:rPr>
              <w:t>26 450,0</w:t>
            </w:r>
          </w:p>
        </w:tc>
      </w:tr>
      <w:tr w:rsidR="005D3865" w:rsidRPr="005D3865" w14:paraId="1236F23C" w14:textId="77777777" w:rsidTr="005D3865">
        <w:trPr>
          <w:trHeight w:val="1365"/>
        </w:trPr>
        <w:tc>
          <w:tcPr>
            <w:tcW w:w="1696" w:type="dxa"/>
            <w:tcBorders>
              <w:top w:val="nil"/>
              <w:left w:val="single" w:sz="4" w:space="0" w:color="000000"/>
              <w:bottom w:val="nil"/>
              <w:right w:val="single" w:sz="4" w:space="0" w:color="000000"/>
            </w:tcBorders>
            <w:shd w:val="clear" w:color="000000" w:fill="FFFFFF"/>
            <w:hideMark/>
          </w:tcPr>
          <w:p w14:paraId="7E7E537F" w14:textId="77777777" w:rsidR="005D3865" w:rsidRPr="005D3865" w:rsidRDefault="005D3865" w:rsidP="005D3865">
            <w:pPr>
              <w:rPr>
                <w:color w:val="000000"/>
                <w:sz w:val="18"/>
                <w:szCs w:val="18"/>
              </w:rPr>
            </w:pPr>
            <w:r w:rsidRPr="005D3865">
              <w:rPr>
                <w:color w:val="000000"/>
                <w:sz w:val="18"/>
                <w:szCs w:val="18"/>
              </w:rPr>
              <w:t>000 2 02 25304 05 0000 150</w:t>
            </w:r>
          </w:p>
        </w:tc>
        <w:tc>
          <w:tcPr>
            <w:tcW w:w="3988" w:type="dxa"/>
            <w:tcBorders>
              <w:top w:val="nil"/>
              <w:left w:val="nil"/>
              <w:bottom w:val="nil"/>
              <w:right w:val="single" w:sz="4" w:space="0" w:color="000000"/>
            </w:tcBorders>
            <w:shd w:val="clear" w:color="000000" w:fill="FFFFFF"/>
            <w:hideMark/>
          </w:tcPr>
          <w:p w14:paraId="4F563A34" w14:textId="77777777" w:rsidR="005D3865" w:rsidRPr="005D3865" w:rsidRDefault="005D3865" w:rsidP="005D3865">
            <w:pPr>
              <w:jc w:val="both"/>
              <w:rPr>
                <w:color w:val="000000"/>
                <w:sz w:val="18"/>
                <w:szCs w:val="18"/>
              </w:rPr>
            </w:pPr>
            <w:r w:rsidRPr="005D3865">
              <w:rPr>
                <w:color w:val="000000"/>
                <w:sz w:val="18"/>
                <w:szCs w:val="18"/>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57" w:type="dxa"/>
            <w:tcBorders>
              <w:top w:val="nil"/>
              <w:left w:val="nil"/>
              <w:bottom w:val="single" w:sz="4" w:space="0" w:color="auto"/>
              <w:right w:val="single" w:sz="4" w:space="0" w:color="auto"/>
            </w:tcBorders>
            <w:shd w:val="clear" w:color="000000" w:fill="FFFFFF"/>
            <w:vAlign w:val="center"/>
            <w:hideMark/>
          </w:tcPr>
          <w:p w14:paraId="3A03BB87" w14:textId="77777777" w:rsidR="005D3865" w:rsidRPr="005D3865" w:rsidRDefault="005D3865" w:rsidP="005D3865">
            <w:pPr>
              <w:jc w:val="right"/>
              <w:rPr>
                <w:sz w:val="18"/>
                <w:szCs w:val="18"/>
              </w:rPr>
            </w:pPr>
            <w:r w:rsidRPr="005D3865">
              <w:rPr>
                <w:sz w:val="18"/>
                <w:szCs w:val="18"/>
              </w:rPr>
              <w:t>26 450,0</w:t>
            </w:r>
          </w:p>
        </w:tc>
        <w:tc>
          <w:tcPr>
            <w:tcW w:w="1276" w:type="dxa"/>
            <w:tcBorders>
              <w:top w:val="nil"/>
              <w:left w:val="nil"/>
              <w:bottom w:val="single" w:sz="4" w:space="0" w:color="auto"/>
              <w:right w:val="single" w:sz="4" w:space="0" w:color="auto"/>
            </w:tcBorders>
            <w:shd w:val="clear" w:color="000000" w:fill="FFFFFF"/>
            <w:vAlign w:val="center"/>
            <w:hideMark/>
          </w:tcPr>
          <w:p w14:paraId="3C3DED54" w14:textId="77777777" w:rsidR="005D3865" w:rsidRPr="005D3865" w:rsidRDefault="005D3865" w:rsidP="005D3865">
            <w:pPr>
              <w:jc w:val="right"/>
              <w:rPr>
                <w:sz w:val="18"/>
                <w:szCs w:val="18"/>
              </w:rPr>
            </w:pPr>
            <w:r w:rsidRPr="005D3865">
              <w:rPr>
                <w:sz w:val="18"/>
                <w:szCs w:val="18"/>
              </w:rPr>
              <w:t>26 450,0</w:t>
            </w:r>
          </w:p>
        </w:tc>
        <w:tc>
          <w:tcPr>
            <w:tcW w:w="1276" w:type="dxa"/>
            <w:tcBorders>
              <w:top w:val="nil"/>
              <w:left w:val="nil"/>
              <w:bottom w:val="single" w:sz="4" w:space="0" w:color="auto"/>
              <w:right w:val="single" w:sz="4" w:space="0" w:color="auto"/>
            </w:tcBorders>
            <w:shd w:val="clear" w:color="000000" w:fill="FFFFFF"/>
            <w:vAlign w:val="center"/>
            <w:hideMark/>
          </w:tcPr>
          <w:p w14:paraId="2EC68DB4" w14:textId="77777777" w:rsidR="005D3865" w:rsidRPr="005D3865" w:rsidRDefault="005D3865" w:rsidP="005D3865">
            <w:pPr>
              <w:jc w:val="right"/>
              <w:rPr>
                <w:sz w:val="18"/>
                <w:szCs w:val="18"/>
              </w:rPr>
            </w:pPr>
            <w:r w:rsidRPr="005D3865">
              <w:rPr>
                <w:sz w:val="18"/>
                <w:szCs w:val="18"/>
              </w:rPr>
              <w:t>26 450,0</w:t>
            </w:r>
          </w:p>
        </w:tc>
      </w:tr>
      <w:tr w:rsidR="005D3865" w:rsidRPr="005D3865" w14:paraId="36A9B469" w14:textId="77777777" w:rsidTr="005D3865">
        <w:trPr>
          <w:trHeight w:val="945"/>
        </w:trPr>
        <w:tc>
          <w:tcPr>
            <w:tcW w:w="1696" w:type="dxa"/>
            <w:tcBorders>
              <w:top w:val="single" w:sz="4" w:space="0" w:color="000000"/>
              <w:left w:val="single" w:sz="4" w:space="0" w:color="000000"/>
              <w:bottom w:val="single" w:sz="4" w:space="0" w:color="000000"/>
              <w:right w:val="nil"/>
            </w:tcBorders>
            <w:shd w:val="clear" w:color="000000" w:fill="FFFFFF"/>
            <w:hideMark/>
          </w:tcPr>
          <w:p w14:paraId="60F791FB" w14:textId="77777777" w:rsidR="005D3865" w:rsidRPr="005D3865" w:rsidRDefault="005D3865" w:rsidP="005D3865">
            <w:pPr>
              <w:rPr>
                <w:color w:val="000000"/>
                <w:sz w:val="18"/>
                <w:szCs w:val="18"/>
              </w:rPr>
            </w:pPr>
            <w:r w:rsidRPr="005D3865">
              <w:rPr>
                <w:color w:val="000000"/>
                <w:sz w:val="18"/>
                <w:szCs w:val="18"/>
              </w:rPr>
              <w:t>000 2 02 25338 00 0000 150</w:t>
            </w:r>
          </w:p>
        </w:tc>
        <w:tc>
          <w:tcPr>
            <w:tcW w:w="3988" w:type="dxa"/>
            <w:tcBorders>
              <w:top w:val="single" w:sz="4" w:space="0" w:color="auto"/>
              <w:left w:val="single" w:sz="4" w:space="0" w:color="auto"/>
              <w:bottom w:val="single" w:sz="4" w:space="0" w:color="auto"/>
              <w:right w:val="single" w:sz="4" w:space="0" w:color="auto"/>
            </w:tcBorders>
            <w:shd w:val="clear" w:color="000000" w:fill="FFFFFF"/>
            <w:hideMark/>
          </w:tcPr>
          <w:p w14:paraId="14A82E24" w14:textId="77777777" w:rsidR="005D3865" w:rsidRPr="005D3865" w:rsidRDefault="005D3865" w:rsidP="005D3865">
            <w:pPr>
              <w:jc w:val="both"/>
              <w:rPr>
                <w:color w:val="000000"/>
                <w:sz w:val="18"/>
                <w:szCs w:val="18"/>
              </w:rPr>
            </w:pPr>
            <w:r w:rsidRPr="005D3865">
              <w:rPr>
                <w:color w:val="000000"/>
                <w:sz w:val="18"/>
                <w:szCs w:val="18"/>
              </w:rPr>
              <w:t>Субсидии бюджетам на поддержку субъектов Российской Федерации для создания инженерной и транспортной инфраструктуры в целях развития туристских кластеров</w:t>
            </w:r>
          </w:p>
        </w:tc>
        <w:tc>
          <w:tcPr>
            <w:tcW w:w="1257" w:type="dxa"/>
            <w:tcBorders>
              <w:top w:val="nil"/>
              <w:left w:val="nil"/>
              <w:bottom w:val="single" w:sz="4" w:space="0" w:color="auto"/>
              <w:right w:val="single" w:sz="4" w:space="0" w:color="auto"/>
            </w:tcBorders>
            <w:shd w:val="clear" w:color="000000" w:fill="FFFFFF"/>
            <w:vAlign w:val="center"/>
            <w:hideMark/>
          </w:tcPr>
          <w:p w14:paraId="12FEDA65" w14:textId="77777777" w:rsidR="005D3865" w:rsidRPr="005D3865" w:rsidRDefault="005D3865" w:rsidP="005D3865">
            <w:pPr>
              <w:jc w:val="right"/>
              <w:rPr>
                <w:sz w:val="18"/>
                <w:szCs w:val="18"/>
              </w:rPr>
            </w:pPr>
            <w:r w:rsidRPr="005D3865">
              <w:rPr>
                <w:sz w:val="18"/>
                <w:szCs w:val="18"/>
              </w:rPr>
              <w:t>265 510,2</w:t>
            </w:r>
          </w:p>
        </w:tc>
        <w:tc>
          <w:tcPr>
            <w:tcW w:w="1276" w:type="dxa"/>
            <w:tcBorders>
              <w:top w:val="nil"/>
              <w:left w:val="nil"/>
              <w:bottom w:val="single" w:sz="4" w:space="0" w:color="auto"/>
              <w:right w:val="single" w:sz="4" w:space="0" w:color="auto"/>
            </w:tcBorders>
            <w:shd w:val="clear" w:color="000000" w:fill="FFFFFF"/>
            <w:vAlign w:val="center"/>
            <w:hideMark/>
          </w:tcPr>
          <w:p w14:paraId="560D1AD3" w14:textId="77777777" w:rsidR="005D3865" w:rsidRPr="005D3865" w:rsidRDefault="005D3865" w:rsidP="005D3865">
            <w:pPr>
              <w:jc w:val="right"/>
              <w:rPr>
                <w:sz w:val="18"/>
                <w:szCs w:val="18"/>
              </w:rPr>
            </w:pPr>
            <w:r w:rsidRPr="005D3865">
              <w:rPr>
                <w:sz w:val="18"/>
                <w:szCs w:val="18"/>
              </w:rPr>
              <w:t>571 257,7</w:t>
            </w:r>
          </w:p>
        </w:tc>
        <w:tc>
          <w:tcPr>
            <w:tcW w:w="1276" w:type="dxa"/>
            <w:tcBorders>
              <w:top w:val="nil"/>
              <w:left w:val="nil"/>
              <w:bottom w:val="single" w:sz="4" w:space="0" w:color="auto"/>
              <w:right w:val="single" w:sz="4" w:space="0" w:color="auto"/>
            </w:tcBorders>
            <w:shd w:val="clear" w:color="000000" w:fill="FFFFFF"/>
            <w:vAlign w:val="center"/>
            <w:hideMark/>
          </w:tcPr>
          <w:p w14:paraId="4FCAEB17" w14:textId="77777777" w:rsidR="005D3865" w:rsidRPr="005D3865" w:rsidRDefault="005D3865" w:rsidP="005D3865">
            <w:pPr>
              <w:jc w:val="right"/>
              <w:rPr>
                <w:sz w:val="18"/>
                <w:szCs w:val="18"/>
              </w:rPr>
            </w:pPr>
            <w:r w:rsidRPr="005D3865">
              <w:rPr>
                <w:sz w:val="18"/>
                <w:szCs w:val="18"/>
              </w:rPr>
              <w:t>311 587,6</w:t>
            </w:r>
          </w:p>
        </w:tc>
      </w:tr>
      <w:tr w:rsidR="005D3865" w:rsidRPr="005D3865" w14:paraId="497572DE" w14:textId="77777777" w:rsidTr="005D3865">
        <w:trPr>
          <w:trHeight w:val="945"/>
        </w:trPr>
        <w:tc>
          <w:tcPr>
            <w:tcW w:w="1696" w:type="dxa"/>
            <w:tcBorders>
              <w:top w:val="nil"/>
              <w:left w:val="single" w:sz="4" w:space="0" w:color="000000"/>
              <w:bottom w:val="single" w:sz="4" w:space="0" w:color="000000"/>
              <w:right w:val="nil"/>
            </w:tcBorders>
            <w:shd w:val="clear" w:color="000000" w:fill="FFFFFF"/>
            <w:hideMark/>
          </w:tcPr>
          <w:p w14:paraId="277AFEEE" w14:textId="77777777" w:rsidR="005D3865" w:rsidRPr="005D3865" w:rsidRDefault="005D3865" w:rsidP="005D3865">
            <w:pPr>
              <w:rPr>
                <w:color w:val="000000"/>
                <w:sz w:val="18"/>
                <w:szCs w:val="18"/>
              </w:rPr>
            </w:pPr>
            <w:r w:rsidRPr="005D3865">
              <w:rPr>
                <w:color w:val="000000"/>
                <w:sz w:val="18"/>
                <w:szCs w:val="18"/>
              </w:rPr>
              <w:t>000 2 02 25338 05 0000 150</w:t>
            </w:r>
          </w:p>
        </w:tc>
        <w:tc>
          <w:tcPr>
            <w:tcW w:w="3988" w:type="dxa"/>
            <w:tcBorders>
              <w:top w:val="nil"/>
              <w:left w:val="single" w:sz="4" w:space="0" w:color="auto"/>
              <w:bottom w:val="single" w:sz="4" w:space="0" w:color="auto"/>
              <w:right w:val="single" w:sz="4" w:space="0" w:color="auto"/>
            </w:tcBorders>
            <w:shd w:val="clear" w:color="000000" w:fill="FFFFFF"/>
            <w:hideMark/>
          </w:tcPr>
          <w:p w14:paraId="3492C1AF" w14:textId="77777777" w:rsidR="005D3865" w:rsidRPr="005D3865" w:rsidRDefault="005D3865" w:rsidP="005D3865">
            <w:pPr>
              <w:jc w:val="both"/>
              <w:rPr>
                <w:color w:val="000000"/>
                <w:sz w:val="18"/>
                <w:szCs w:val="18"/>
              </w:rPr>
            </w:pPr>
            <w:r w:rsidRPr="005D3865">
              <w:rPr>
                <w:color w:val="000000"/>
                <w:sz w:val="18"/>
                <w:szCs w:val="18"/>
              </w:rPr>
              <w:t>Субсидии бюджетам муниципальных районов на создание инженерной и транспортной инфраструктуры в целях развития туристских кластеров</w:t>
            </w:r>
          </w:p>
        </w:tc>
        <w:tc>
          <w:tcPr>
            <w:tcW w:w="1257" w:type="dxa"/>
            <w:tcBorders>
              <w:top w:val="nil"/>
              <w:left w:val="nil"/>
              <w:bottom w:val="single" w:sz="4" w:space="0" w:color="auto"/>
              <w:right w:val="single" w:sz="4" w:space="0" w:color="auto"/>
            </w:tcBorders>
            <w:shd w:val="clear" w:color="000000" w:fill="FFFFFF"/>
            <w:vAlign w:val="center"/>
            <w:hideMark/>
          </w:tcPr>
          <w:p w14:paraId="7D1D2C83" w14:textId="77777777" w:rsidR="005D3865" w:rsidRPr="005D3865" w:rsidRDefault="005D3865" w:rsidP="005D3865">
            <w:pPr>
              <w:jc w:val="right"/>
              <w:rPr>
                <w:sz w:val="18"/>
                <w:szCs w:val="18"/>
              </w:rPr>
            </w:pPr>
            <w:r w:rsidRPr="005D3865">
              <w:rPr>
                <w:sz w:val="18"/>
                <w:szCs w:val="18"/>
              </w:rPr>
              <w:t>265 510,2</w:t>
            </w:r>
          </w:p>
        </w:tc>
        <w:tc>
          <w:tcPr>
            <w:tcW w:w="1276" w:type="dxa"/>
            <w:tcBorders>
              <w:top w:val="nil"/>
              <w:left w:val="nil"/>
              <w:bottom w:val="single" w:sz="4" w:space="0" w:color="auto"/>
              <w:right w:val="single" w:sz="4" w:space="0" w:color="auto"/>
            </w:tcBorders>
            <w:shd w:val="clear" w:color="000000" w:fill="FFFFFF"/>
            <w:vAlign w:val="center"/>
            <w:hideMark/>
          </w:tcPr>
          <w:p w14:paraId="6341AAE7" w14:textId="77777777" w:rsidR="005D3865" w:rsidRPr="005D3865" w:rsidRDefault="005D3865" w:rsidP="005D3865">
            <w:pPr>
              <w:jc w:val="right"/>
              <w:rPr>
                <w:sz w:val="18"/>
                <w:szCs w:val="18"/>
              </w:rPr>
            </w:pPr>
            <w:r w:rsidRPr="005D3865">
              <w:rPr>
                <w:sz w:val="18"/>
                <w:szCs w:val="18"/>
              </w:rPr>
              <w:t>571 257,7</w:t>
            </w:r>
          </w:p>
        </w:tc>
        <w:tc>
          <w:tcPr>
            <w:tcW w:w="1276" w:type="dxa"/>
            <w:tcBorders>
              <w:top w:val="nil"/>
              <w:left w:val="nil"/>
              <w:bottom w:val="single" w:sz="4" w:space="0" w:color="auto"/>
              <w:right w:val="single" w:sz="4" w:space="0" w:color="auto"/>
            </w:tcBorders>
            <w:shd w:val="clear" w:color="000000" w:fill="FFFFFF"/>
            <w:vAlign w:val="center"/>
            <w:hideMark/>
          </w:tcPr>
          <w:p w14:paraId="69464FEF" w14:textId="77777777" w:rsidR="005D3865" w:rsidRPr="005D3865" w:rsidRDefault="005D3865" w:rsidP="005D3865">
            <w:pPr>
              <w:jc w:val="right"/>
              <w:rPr>
                <w:sz w:val="18"/>
                <w:szCs w:val="18"/>
              </w:rPr>
            </w:pPr>
            <w:r w:rsidRPr="005D3865">
              <w:rPr>
                <w:sz w:val="18"/>
                <w:szCs w:val="18"/>
              </w:rPr>
              <w:t>311 587,6</w:t>
            </w:r>
          </w:p>
        </w:tc>
      </w:tr>
      <w:tr w:rsidR="005D3865" w:rsidRPr="005D3865" w14:paraId="65A5B98E" w14:textId="77777777" w:rsidTr="005D3865">
        <w:trPr>
          <w:trHeight w:val="945"/>
        </w:trPr>
        <w:tc>
          <w:tcPr>
            <w:tcW w:w="1696" w:type="dxa"/>
            <w:tcBorders>
              <w:top w:val="nil"/>
              <w:left w:val="single" w:sz="4" w:space="0" w:color="auto"/>
              <w:bottom w:val="single" w:sz="4" w:space="0" w:color="auto"/>
              <w:right w:val="single" w:sz="4" w:space="0" w:color="auto"/>
            </w:tcBorders>
            <w:shd w:val="clear" w:color="000000" w:fill="FFFFFF"/>
            <w:hideMark/>
          </w:tcPr>
          <w:p w14:paraId="39C48FD5" w14:textId="77777777" w:rsidR="005D3865" w:rsidRPr="005D3865" w:rsidRDefault="005D3865" w:rsidP="005D3865">
            <w:pPr>
              <w:jc w:val="right"/>
              <w:rPr>
                <w:color w:val="000000"/>
                <w:sz w:val="18"/>
                <w:szCs w:val="18"/>
              </w:rPr>
            </w:pPr>
            <w:r w:rsidRPr="005D3865">
              <w:rPr>
                <w:color w:val="000000"/>
                <w:sz w:val="18"/>
                <w:szCs w:val="18"/>
              </w:rPr>
              <w:t xml:space="preserve">000  2 02 25467 00 0000 150 </w:t>
            </w:r>
          </w:p>
        </w:tc>
        <w:tc>
          <w:tcPr>
            <w:tcW w:w="3988" w:type="dxa"/>
            <w:tcBorders>
              <w:top w:val="nil"/>
              <w:left w:val="nil"/>
              <w:bottom w:val="single" w:sz="4" w:space="0" w:color="auto"/>
              <w:right w:val="single" w:sz="4" w:space="0" w:color="auto"/>
            </w:tcBorders>
            <w:shd w:val="clear" w:color="000000" w:fill="FFFFFF"/>
            <w:hideMark/>
          </w:tcPr>
          <w:p w14:paraId="44CEA868" w14:textId="77777777" w:rsidR="005D3865" w:rsidRPr="005D3865" w:rsidRDefault="005D3865" w:rsidP="005D3865">
            <w:pPr>
              <w:jc w:val="both"/>
              <w:rPr>
                <w:color w:val="000000"/>
                <w:sz w:val="18"/>
                <w:szCs w:val="18"/>
              </w:rPr>
            </w:pPr>
            <w:r w:rsidRPr="005D3865">
              <w:rPr>
                <w:color w:val="000000"/>
                <w:sz w:val="18"/>
                <w:szCs w:val="18"/>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57" w:type="dxa"/>
            <w:tcBorders>
              <w:top w:val="nil"/>
              <w:left w:val="nil"/>
              <w:bottom w:val="single" w:sz="4" w:space="0" w:color="auto"/>
              <w:right w:val="single" w:sz="4" w:space="0" w:color="auto"/>
            </w:tcBorders>
            <w:shd w:val="clear" w:color="000000" w:fill="FFFFFF"/>
            <w:vAlign w:val="center"/>
            <w:hideMark/>
          </w:tcPr>
          <w:p w14:paraId="471F894E" w14:textId="77777777" w:rsidR="005D3865" w:rsidRPr="005D3865" w:rsidRDefault="005D3865" w:rsidP="005D3865">
            <w:pPr>
              <w:jc w:val="right"/>
              <w:rPr>
                <w:sz w:val="18"/>
                <w:szCs w:val="18"/>
              </w:rPr>
            </w:pPr>
            <w:r w:rsidRPr="005D3865">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1FE341EA" w14:textId="77777777" w:rsidR="005D3865" w:rsidRPr="005D3865" w:rsidRDefault="005D3865" w:rsidP="005D3865">
            <w:pPr>
              <w:jc w:val="right"/>
              <w:rPr>
                <w:sz w:val="18"/>
                <w:szCs w:val="18"/>
              </w:rPr>
            </w:pPr>
            <w:r w:rsidRPr="005D3865">
              <w:rPr>
                <w:sz w:val="18"/>
                <w:szCs w:val="18"/>
              </w:rPr>
              <w:t>1 460,0</w:t>
            </w:r>
          </w:p>
        </w:tc>
        <w:tc>
          <w:tcPr>
            <w:tcW w:w="1276" w:type="dxa"/>
            <w:tcBorders>
              <w:top w:val="nil"/>
              <w:left w:val="nil"/>
              <w:bottom w:val="single" w:sz="4" w:space="0" w:color="auto"/>
              <w:right w:val="single" w:sz="4" w:space="0" w:color="auto"/>
            </w:tcBorders>
            <w:shd w:val="clear" w:color="000000" w:fill="FFFFFF"/>
            <w:vAlign w:val="center"/>
            <w:hideMark/>
          </w:tcPr>
          <w:p w14:paraId="6C6479E8" w14:textId="77777777" w:rsidR="005D3865" w:rsidRPr="005D3865" w:rsidRDefault="005D3865" w:rsidP="005D3865">
            <w:pPr>
              <w:jc w:val="right"/>
              <w:rPr>
                <w:sz w:val="18"/>
                <w:szCs w:val="18"/>
              </w:rPr>
            </w:pPr>
            <w:r w:rsidRPr="005D3865">
              <w:rPr>
                <w:sz w:val="18"/>
                <w:szCs w:val="18"/>
              </w:rPr>
              <w:t>1 353,0</w:t>
            </w:r>
          </w:p>
        </w:tc>
      </w:tr>
      <w:tr w:rsidR="005D3865" w:rsidRPr="005D3865" w14:paraId="6837A582" w14:textId="77777777" w:rsidTr="005D3865">
        <w:trPr>
          <w:trHeight w:val="1260"/>
        </w:trPr>
        <w:tc>
          <w:tcPr>
            <w:tcW w:w="1696" w:type="dxa"/>
            <w:tcBorders>
              <w:top w:val="nil"/>
              <w:left w:val="single" w:sz="4" w:space="0" w:color="auto"/>
              <w:bottom w:val="single" w:sz="4" w:space="0" w:color="auto"/>
              <w:right w:val="single" w:sz="4" w:space="0" w:color="auto"/>
            </w:tcBorders>
            <w:shd w:val="clear" w:color="000000" w:fill="FFFFFF"/>
            <w:hideMark/>
          </w:tcPr>
          <w:p w14:paraId="21CC7B97" w14:textId="77777777" w:rsidR="005D3865" w:rsidRPr="005D3865" w:rsidRDefault="005D3865" w:rsidP="005D3865">
            <w:pPr>
              <w:jc w:val="right"/>
              <w:rPr>
                <w:color w:val="000000"/>
                <w:sz w:val="18"/>
                <w:szCs w:val="18"/>
              </w:rPr>
            </w:pPr>
            <w:r w:rsidRPr="005D3865">
              <w:rPr>
                <w:color w:val="000000"/>
                <w:sz w:val="18"/>
                <w:szCs w:val="18"/>
              </w:rPr>
              <w:t xml:space="preserve">000  2 02 25467 05 0000 150 </w:t>
            </w:r>
          </w:p>
        </w:tc>
        <w:tc>
          <w:tcPr>
            <w:tcW w:w="3988" w:type="dxa"/>
            <w:tcBorders>
              <w:top w:val="nil"/>
              <w:left w:val="nil"/>
              <w:bottom w:val="single" w:sz="4" w:space="0" w:color="auto"/>
              <w:right w:val="single" w:sz="4" w:space="0" w:color="auto"/>
            </w:tcBorders>
            <w:shd w:val="clear" w:color="000000" w:fill="FFFFFF"/>
            <w:hideMark/>
          </w:tcPr>
          <w:p w14:paraId="3CAE2520" w14:textId="77777777" w:rsidR="005D3865" w:rsidRPr="005D3865" w:rsidRDefault="005D3865" w:rsidP="005D3865">
            <w:pPr>
              <w:jc w:val="both"/>
              <w:rPr>
                <w:color w:val="000000"/>
                <w:sz w:val="18"/>
                <w:szCs w:val="18"/>
              </w:rPr>
            </w:pPr>
            <w:r w:rsidRPr="005D3865">
              <w:rPr>
                <w:color w:val="000000"/>
                <w:sz w:val="18"/>
                <w:szCs w:val="18"/>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57" w:type="dxa"/>
            <w:tcBorders>
              <w:top w:val="nil"/>
              <w:left w:val="nil"/>
              <w:bottom w:val="single" w:sz="4" w:space="0" w:color="auto"/>
              <w:right w:val="single" w:sz="4" w:space="0" w:color="auto"/>
            </w:tcBorders>
            <w:shd w:val="clear" w:color="000000" w:fill="FFFFFF"/>
            <w:vAlign w:val="center"/>
            <w:hideMark/>
          </w:tcPr>
          <w:p w14:paraId="7FD30B39" w14:textId="77777777" w:rsidR="005D3865" w:rsidRPr="005D3865" w:rsidRDefault="005D3865" w:rsidP="005D3865">
            <w:pPr>
              <w:jc w:val="right"/>
              <w:rPr>
                <w:sz w:val="18"/>
                <w:szCs w:val="18"/>
              </w:rPr>
            </w:pPr>
            <w:r w:rsidRPr="005D3865">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5E62784D" w14:textId="77777777" w:rsidR="005D3865" w:rsidRPr="005D3865" w:rsidRDefault="005D3865" w:rsidP="005D3865">
            <w:pPr>
              <w:jc w:val="right"/>
              <w:rPr>
                <w:sz w:val="18"/>
                <w:szCs w:val="18"/>
              </w:rPr>
            </w:pPr>
            <w:r w:rsidRPr="005D3865">
              <w:rPr>
                <w:sz w:val="18"/>
                <w:szCs w:val="18"/>
              </w:rPr>
              <w:t>1 460,0</w:t>
            </w:r>
          </w:p>
        </w:tc>
        <w:tc>
          <w:tcPr>
            <w:tcW w:w="1276" w:type="dxa"/>
            <w:tcBorders>
              <w:top w:val="nil"/>
              <w:left w:val="nil"/>
              <w:bottom w:val="single" w:sz="4" w:space="0" w:color="auto"/>
              <w:right w:val="single" w:sz="4" w:space="0" w:color="auto"/>
            </w:tcBorders>
            <w:shd w:val="clear" w:color="000000" w:fill="FFFFFF"/>
            <w:vAlign w:val="center"/>
            <w:hideMark/>
          </w:tcPr>
          <w:p w14:paraId="02ADFFB6" w14:textId="77777777" w:rsidR="005D3865" w:rsidRPr="005D3865" w:rsidRDefault="005D3865" w:rsidP="005D3865">
            <w:pPr>
              <w:jc w:val="right"/>
              <w:rPr>
                <w:sz w:val="18"/>
                <w:szCs w:val="18"/>
              </w:rPr>
            </w:pPr>
            <w:r w:rsidRPr="005D3865">
              <w:rPr>
                <w:sz w:val="18"/>
                <w:szCs w:val="18"/>
              </w:rPr>
              <w:t>1 353,0</w:t>
            </w:r>
          </w:p>
        </w:tc>
      </w:tr>
      <w:tr w:rsidR="005D3865" w:rsidRPr="005D3865" w14:paraId="2CFC6BC1" w14:textId="77777777" w:rsidTr="005D3865">
        <w:trPr>
          <w:trHeight w:val="70"/>
        </w:trPr>
        <w:tc>
          <w:tcPr>
            <w:tcW w:w="1696" w:type="dxa"/>
            <w:tcBorders>
              <w:top w:val="nil"/>
              <w:left w:val="single" w:sz="4" w:space="0" w:color="000000"/>
              <w:bottom w:val="single" w:sz="4" w:space="0" w:color="000000"/>
              <w:right w:val="single" w:sz="4" w:space="0" w:color="000000"/>
            </w:tcBorders>
            <w:shd w:val="clear" w:color="000000" w:fill="FFFFFF"/>
            <w:noWrap/>
            <w:hideMark/>
          </w:tcPr>
          <w:p w14:paraId="39D55581" w14:textId="77777777" w:rsidR="005D3865" w:rsidRPr="005D3865" w:rsidRDefault="005D3865" w:rsidP="005D3865">
            <w:pPr>
              <w:jc w:val="right"/>
              <w:rPr>
                <w:color w:val="000000"/>
                <w:sz w:val="18"/>
                <w:szCs w:val="18"/>
              </w:rPr>
            </w:pPr>
            <w:r w:rsidRPr="005D3865">
              <w:rPr>
                <w:color w:val="000000"/>
                <w:sz w:val="18"/>
                <w:szCs w:val="18"/>
              </w:rPr>
              <w:t>000 2 02 25497 00 0000 150</w:t>
            </w:r>
          </w:p>
        </w:tc>
        <w:tc>
          <w:tcPr>
            <w:tcW w:w="3988" w:type="dxa"/>
            <w:tcBorders>
              <w:top w:val="nil"/>
              <w:left w:val="nil"/>
              <w:bottom w:val="single" w:sz="4" w:space="0" w:color="000000"/>
              <w:right w:val="single" w:sz="4" w:space="0" w:color="000000"/>
            </w:tcBorders>
            <w:shd w:val="clear" w:color="000000" w:fill="FFFFFF"/>
            <w:vAlign w:val="center"/>
            <w:hideMark/>
          </w:tcPr>
          <w:p w14:paraId="483E0836" w14:textId="77777777" w:rsidR="005D3865" w:rsidRPr="005D3865" w:rsidRDefault="005D3865" w:rsidP="005D3865">
            <w:pPr>
              <w:jc w:val="both"/>
              <w:rPr>
                <w:color w:val="000000"/>
                <w:sz w:val="18"/>
                <w:szCs w:val="18"/>
              </w:rPr>
            </w:pPr>
            <w:r w:rsidRPr="005D3865">
              <w:rPr>
                <w:color w:val="000000"/>
                <w:sz w:val="18"/>
                <w:szCs w:val="18"/>
              </w:rPr>
              <w:t>Субсидии бюджетам на реализацию мероприятий по обеспечению жильем молодых семей</w:t>
            </w:r>
          </w:p>
        </w:tc>
        <w:tc>
          <w:tcPr>
            <w:tcW w:w="1257" w:type="dxa"/>
            <w:tcBorders>
              <w:top w:val="nil"/>
              <w:left w:val="nil"/>
              <w:bottom w:val="single" w:sz="4" w:space="0" w:color="auto"/>
              <w:right w:val="single" w:sz="4" w:space="0" w:color="auto"/>
            </w:tcBorders>
            <w:shd w:val="clear" w:color="000000" w:fill="FFFFFF"/>
            <w:vAlign w:val="center"/>
            <w:hideMark/>
          </w:tcPr>
          <w:p w14:paraId="0ECDCB00" w14:textId="77777777" w:rsidR="005D3865" w:rsidRPr="005D3865" w:rsidRDefault="005D3865" w:rsidP="005D3865">
            <w:pPr>
              <w:jc w:val="right"/>
              <w:rPr>
                <w:sz w:val="18"/>
                <w:szCs w:val="18"/>
              </w:rPr>
            </w:pPr>
            <w:r w:rsidRPr="005D3865">
              <w:rPr>
                <w:sz w:val="18"/>
                <w:szCs w:val="18"/>
              </w:rPr>
              <w:t>2 927,0</w:t>
            </w:r>
          </w:p>
        </w:tc>
        <w:tc>
          <w:tcPr>
            <w:tcW w:w="1276" w:type="dxa"/>
            <w:tcBorders>
              <w:top w:val="nil"/>
              <w:left w:val="nil"/>
              <w:bottom w:val="single" w:sz="4" w:space="0" w:color="auto"/>
              <w:right w:val="single" w:sz="4" w:space="0" w:color="auto"/>
            </w:tcBorders>
            <w:shd w:val="clear" w:color="000000" w:fill="FFFFFF"/>
            <w:vAlign w:val="center"/>
            <w:hideMark/>
          </w:tcPr>
          <w:p w14:paraId="07F16824" w14:textId="77777777" w:rsidR="005D3865" w:rsidRPr="005D3865" w:rsidRDefault="005D3865" w:rsidP="005D3865">
            <w:pPr>
              <w:jc w:val="right"/>
              <w:rPr>
                <w:sz w:val="18"/>
                <w:szCs w:val="18"/>
              </w:rPr>
            </w:pPr>
            <w:r w:rsidRPr="005D3865">
              <w:rPr>
                <w:sz w:val="18"/>
                <w:szCs w:val="18"/>
              </w:rPr>
              <w:t>7 600,4</w:t>
            </w:r>
          </w:p>
        </w:tc>
        <w:tc>
          <w:tcPr>
            <w:tcW w:w="1276" w:type="dxa"/>
            <w:tcBorders>
              <w:top w:val="nil"/>
              <w:left w:val="nil"/>
              <w:bottom w:val="single" w:sz="4" w:space="0" w:color="auto"/>
              <w:right w:val="single" w:sz="4" w:space="0" w:color="auto"/>
            </w:tcBorders>
            <w:shd w:val="clear" w:color="000000" w:fill="FFFFFF"/>
            <w:vAlign w:val="center"/>
            <w:hideMark/>
          </w:tcPr>
          <w:p w14:paraId="5334D5D7" w14:textId="77777777" w:rsidR="005D3865" w:rsidRPr="005D3865" w:rsidRDefault="005D3865" w:rsidP="005D3865">
            <w:pPr>
              <w:jc w:val="right"/>
              <w:rPr>
                <w:sz w:val="18"/>
                <w:szCs w:val="18"/>
              </w:rPr>
            </w:pPr>
            <w:r w:rsidRPr="005D3865">
              <w:rPr>
                <w:sz w:val="18"/>
                <w:szCs w:val="18"/>
              </w:rPr>
              <w:t>7 635,1</w:t>
            </w:r>
          </w:p>
        </w:tc>
      </w:tr>
      <w:tr w:rsidR="005D3865" w:rsidRPr="005D3865" w14:paraId="15D0D334" w14:textId="77777777" w:rsidTr="005D3865">
        <w:trPr>
          <w:trHeight w:val="604"/>
        </w:trPr>
        <w:tc>
          <w:tcPr>
            <w:tcW w:w="1696" w:type="dxa"/>
            <w:tcBorders>
              <w:top w:val="nil"/>
              <w:left w:val="single" w:sz="4" w:space="0" w:color="000000"/>
              <w:bottom w:val="single" w:sz="4" w:space="0" w:color="000000"/>
              <w:right w:val="single" w:sz="4" w:space="0" w:color="000000"/>
            </w:tcBorders>
            <w:shd w:val="clear" w:color="000000" w:fill="FFFFFF"/>
            <w:noWrap/>
            <w:hideMark/>
          </w:tcPr>
          <w:p w14:paraId="6ABE8C00" w14:textId="77777777" w:rsidR="005D3865" w:rsidRPr="005D3865" w:rsidRDefault="005D3865" w:rsidP="005D3865">
            <w:pPr>
              <w:jc w:val="right"/>
              <w:rPr>
                <w:color w:val="000000"/>
                <w:sz w:val="18"/>
                <w:szCs w:val="18"/>
              </w:rPr>
            </w:pPr>
            <w:r w:rsidRPr="005D3865">
              <w:rPr>
                <w:color w:val="000000"/>
                <w:sz w:val="18"/>
                <w:szCs w:val="18"/>
              </w:rPr>
              <w:t>000 2 02 25497 05 0000 150</w:t>
            </w:r>
          </w:p>
        </w:tc>
        <w:tc>
          <w:tcPr>
            <w:tcW w:w="3988" w:type="dxa"/>
            <w:tcBorders>
              <w:top w:val="nil"/>
              <w:left w:val="nil"/>
              <w:bottom w:val="single" w:sz="4" w:space="0" w:color="000000"/>
              <w:right w:val="single" w:sz="4" w:space="0" w:color="000000"/>
            </w:tcBorders>
            <w:shd w:val="clear" w:color="000000" w:fill="FFFFFF"/>
            <w:vAlign w:val="center"/>
            <w:hideMark/>
          </w:tcPr>
          <w:p w14:paraId="2B0DC161" w14:textId="77777777" w:rsidR="005D3865" w:rsidRPr="005D3865" w:rsidRDefault="005D3865" w:rsidP="005D3865">
            <w:pPr>
              <w:jc w:val="both"/>
              <w:rPr>
                <w:color w:val="000000"/>
                <w:sz w:val="18"/>
                <w:szCs w:val="18"/>
              </w:rPr>
            </w:pPr>
            <w:r w:rsidRPr="005D3865">
              <w:rPr>
                <w:color w:val="000000"/>
                <w:sz w:val="18"/>
                <w:szCs w:val="18"/>
              </w:rPr>
              <w:t>Субсидии бюджетам муниципальных районов на реализацию мероприятий по обеспечению жильем молодых семей</w:t>
            </w:r>
          </w:p>
        </w:tc>
        <w:tc>
          <w:tcPr>
            <w:tcW w:w="1257" w:type="dxa"/>
            <w:tcBorders>
              <w:top w:val="nil"/>
              <w:left w:val="nil"/>
              <w:bottom w:val="single" w:sz="4" w:space="0" w:color="auto"/>
              <w:right w:val="single" w:sz="4" w:space="0" w:color="auto"/>
            </w:tcBorders>
            <w:shd w:val="clear" w:color="000000" w:fill="FFFFFF"/>
            <w:vAlign w:val="center"/>
            <w:hideMark/>
          </w:tcPr>
          <w:p w14:paraId="49C076DC" w14:textId="77777777" w:rsidR="005D3865" w:rsidRPr="005D3865" w:rsidRDefault="005D3865" w:rsidP="005D3865">
            <w:pPr>
              <w:jc w:val="right"/>
              <w:rPr>
                <w:sz w:val="18"/>
                <w:szCs w:val="18"/>
              </w:rPr>
            </w:pPr>
            <w:r w:rsidRPr="005D3865">
              <w:rPr>
                <w:sz w:val="18"/>
                <w:szCs w:val="18"/>
              </w:rPr>
              <w:t>2 927,0</w:t>
            </w:r>
          </w:p>
        </w:tc>
        <w:tc>
          <w:tcPr>
            <w:tcW w:w="1276" w:type="dxa"/>
            <w:tcBorders>
              <w:top w:val="nil"/>
              <w:left w:val="nil"/>
              <w:bottom w:val="single" w:sz="4" w:space="0" w:color="auto"/>
              <w:right w:val="single" w:sz="4" w:space="0" w:color="auto"/>
            </w:tcBorders>
            <w:shd w:val="clear" w:color="000000" w:fill="FFFFFF"/>
            <w:vAlign w:val="center"/>
            <w:hideMark/>
          </w:tcPr>
          <w:p w14:paraId="779CC0D7" w14:textId="77777777" w:rsidR="005D3865" w:rsidRPr="005D3865" w:rsidRDefault="005D3865" w:rsidP="005D3865">
            <w:pPr>
              <w:jc w:val="right"/>
              <w:rPr>
                <w:sz w:val="18"/>
                <w:szCs w:val="18"/>
              </w:rPr>
            </w:pPr>
            <w:r w:rsidRPr="005D3865">
              <w:rPr>
                <w:sz w:val="18"/>
                <w:szCs w:val="18"/>
              </w:rPr>
              <w:t>7 600,4</w:t>
            </w:r>
          </w:p>
        </w:tc>
        <w:tc>
          <w:tcPr>
            <w:tcW w:w="1276" w:type="dxa"/>
            <w:tcBorders>
              <w:top w:val="nil"/>
              <w:left w:val="nil"/>
              <w:bottom w:val="single" w:sz="4" w:space="0" w:color="auto"/>
              <w:right w:val="single" w:sz="4" w:space="0" w:color="auto"/>
            </w:tcBorders>
            <w:shd w:val="clear" w:color="000000" w:fill="FFFFFF"/>
            <w:vAlign w:val="center"/>
            <w:hideMark/>
          </w:tcPr>
          <w:p w14:paraId="539F0006" w14:textId="77777777" w:rsidR="005D3865" w:rsidRPr="005D3865" w:rsidRDefault="005D3865" w:rsidP="005D3865">
            <w:pPr>
              <w:jc w:val="right"/>
              <w:rPr>
                <w:sz w:val="18"/>
                <w:szCs w:val="18"/>
              </w:rPr>
            </w:pPr>
            <w:r w:rsidRPr="005D3865">
              <w:rPr>
                <w:sz w:val="18"/>
                <w:szCs w:val="18"/>
              </w:rPr>
              <w:t>7 635,1</w:t>
            </w:r>
          </w:p>
        </w:tc>
      </w:tr>
      <w:tr w:rsidR="005D3865" w:rsidRPr="005D3865" w14:paraId="3C930047" w14:textId="77777777" w:rsidTr="005D3865">
        <w:trPr>
          <w:trHeight w:val="315"/>
        </w:trPr>
        <w:tc>
          <w:tcPr>
            <w:tcW w:w="1696" w:type="dxa"/>
            <w:tcBorders>
              <w:top w:val="nil"/>
              <w:left w:val="single" w:sz="4" w:space="0" w:color="auto"/>
              <w:bottom w:val="single" w:sz="4" w:space="0" w:color="auto"/>
              <w:right w:val="single" w:sz="4" w:space="0" w:color="auto"/>
            </w:tcBorders>
            <w:shd w:val="clear" w:color="000000" w:fill="FFFFFF"/>
            <w:hideMark/>
          </w:tcPr>
          <w:p w14:paraId="07433062" w14:textId="77777777" w:rsidR="005D3865" w:rsidRPr="005D3865" w:rsidRDefault="005D3865" w:rsidP="005D3865">
            <w:pPr>
              <w:jc w:val="right"/>
              <w:rPr>
                <w:color w:val="000000"/>
                <w:sz w:val="18"/>
                <w:szCs w:val="18"/>
              </w:rPr>
            </w:pPr>
            <w:r w:rsidRPr="005D3865">
              <w:rPr>
                <w:color w:val="000000"/>
                <w:sz w:val="18"/>
                <w:szCs w:val="18"/>
              </w:rPr>
              <w:t>000 2 02 25519 00 0000 150</w:t>
            </w:r>
          </w:p>
        </w:tc>
        <w:tc>
          <w:tcPr>
            <w:tcW w:w="3988" w:type="dxa"/>
            <w:tcBorders>
              <w:top w:val="nil"/>
              <w:left w:val="nil"/>
              <w:bottom w:val="single" w:sz="4" w:space="0" w:color="auto"/>
              <w:right w:val="single" w:sz="4" w:space="0" w:color="auto"/>
            </w:tcBorders>
            <w:shd w:val="clear" w:color="000000" w:fill="FFFFFF"/>
            <w:hideMark/>
          </w:tcPr>
          <w:p w14:paraId="37A3E5CF" w14:textId="77777777" w:rsidR="005D3865" w:rsidRPr="005D3865" w:rsidRDefault="005D3865" w:rsidP="005D3865">
            <w:pPr>
              <w:jc w:val="both"/>
              <w:rPr>
                <w:color w:val="000000"/>
                <w:sz w:val="18"/>
                <w:szCs w:val="18"/>
              </w:rPr>
            </w:pPr>
            <w:r w:rsidRPr="005D3865">
              <w:rPr>
                <w:color w:val="000000"/>
                <w:sz w:val="18"/>
                <w:szCs w:val="18"/>
              </w:rPr>
              <w:t>Субсидии бюджетам на поддержку отрасли культуры</w:t>
            </w:r>
          </w:p>
        </w:tc>
        <w:tc>
          <w:tcPr>
            <w:tcW w:w="1257" w:type="dxa"/>
            <w:tcBorders>
              <w:top w:val="nil"/>
              <w:left w:val="nil"/>
              <w:bottom w:val="single" w:sz="4" w:space="0" w:color="auto"/>
              <w:right w:val="single" w:sz="4" w:space="0" w:color="auto"/>
            </w:tcBorders>
            <w:shd w:val="clear" w:color="000000" w:fill="FFFFFF"/>
            <w:vAlign w:val="center"/>
            <w:hideMark/>
          </w:tcPr>
          <w:p w14:paraId="25B4179C" w14:textId="77777777" w:rsidR="005D3865" w:rsidRPr="005D3865" w:rsidRDefault="005D3865" w:rsidP="005D3865">
            <w:pPr>
              <w:jc w:val="right"/>
              <w:rPr>
                <w:sz w:val="18"/>
                <w:szCs w:val="18"/>
              </w:rPr>
            </w:pPr>
            <w:r w:rsidRPr="005D3865">
              <w:rPr>
                <w:sz w:val="18"/>
                <w:szCs w:val="18"/>
              </w:rPr>
              <w:t>158,4</w:t>
            </w:r>
          </w:p>
        </w:tc>
        <w:tc>
          <w:tcPr>
            <w:tcW w:w="1276" w:type="dxa"/>
            <w:tcBorders>
              <w:top w:val="nil"/>
              <w:left w:val="nil"/>
              <w:bottom w:val="single" w:sz="4" w:space="0" w:color="auto"/>
              <w:right w:val="single" w:sz="4" w:space="0" w:color="auto"/>
            </w:tcBorders>
            <w:shd w:val="clear" w:color="000000" w:fill="FFFFFF"/>
            <w:vAlign w:val="center"/>
            <w:hideMark/>
          </w:tcPr>
          <w:p w14:paraId="08FA743F" w14:textId="77777777" w:rsidR="005D3865" w:rsidRPr="005D3865" w:rsidRDefault="005D3865" w:rsidP="005D3865">
            <w:pPr>
              <w:jc w:val="right"/>
              <w:rPr>
                <w:sz w:val="18"/>
                <w:szCs w:val="18"/>
              </w:rPr>
            </w:pPr>
            <w:r w:rsidRPr="005D3865">
              <w:rPr>
                <w:sz w:val="18"/>
                <w:szCs w:val="18"/>
              </w:rPr>
              <w:t>160,9</w:t>
            </w:r>
          </w:p>
        </w:tc>
        <w:tc>
          <w:tcPr>
            <w:tcW w:w="1276" w:type="dxa"/>
            <w:tcBorders>
              <w:top w:val="nil"/>
              <w:left w:val="nil"/>
              <w:bottom w:val="single" w:sz="4" w:space="0" w:color="auto"/>
              <w:right w:val="single" w:sz="4" w:space="0" w:color="auto"/>
            </w:tcBorders>
            <w:shd w:val="clear" w:color="000000" w:fill="FFFFFF"/>
            <w:vAlign w:val="center"/>
            <w:hideMark/>
          </w:tcPr>
          <w:p w14:paraId="0B4A4DB0" w14:textId="77777777" w:rsidR="005D3865" w:rsidRPr="005D3865" w:rsidRDefault="005D3865" w:rsidP="005D3865">
            <w:pPr>
              <w:jc w:val="right"/>
              <w:rPr>
                <w:sz w:val="18"/>
                <w:szCs w:val="18"/>
              </w:rPr>
            </w:pPr>
            <w:r w:rsidRPr="005D3865">
              <w:rPr>
                <w:sz w:val="18"/>
                <w:szCs w:val="18"/>
              </w:rPr>
              <w:t>161,2</w:t>
            </w:r>
          </w:p>
        </w:tc>
      </w:tr>
      <w:tr w:rsidR="005D3865" w:rsidRPr="005D3865" w14:paraId="1EF43211" w14:textId="77777777" w:rsidTr="005D3865">
        <w:trPr>
          <w:trHeight w:val="630"/>
        </w:trPr>
        <w:tc>
          <w:tcPr>
            <w:tcW w:w="1696" w:type="dxa"/>
            <w:tcBorders>
              <w:top w:val="nil"/>
              <w:left w:val="single" w:sz="4" w:space="0" w:color="auto"/>
              <w:bottom w:val="single" w:sz="4" w:space="0" w:color="auto"/>
              <w:right w:val="single" w:sz="4" w:space="0" w:color="auto"/>
            </w:tcBorders>
            <w:shd w:val="clear" w:color="000000" w:fill="FFFFFF"/>
            <w:hideMark/>
          </w:tcPr>
          <w:p w14:paraId="6E7E6521" w14:textId="77777777" w:rsidR="005D3865" w:rsidRPr="005D3865" w:rsidRDefault="005D3865" w:rsidP="005D3865">
            <w:pPr>
              <w:jc w:val="right"/>
              <w:rPr>
                <w:color w:val="000000"/>
                <w:sz w:val="18"/>
                <w:szCs w:val="18"/>
              </w:rPr>
            </w:pPr>
            <w:r w:rsidRPr="005D3865">
              <w:rPr>
                <w:color w:val="000000"/>
                <w:sz w:val="18"/>
                <w:szCs w:val="18"/>
              </w:rPr>
              <w:t>000 2 02 25519 05 0000 150</w:t>
            </w:r>
          </w:p>
        </w:tc>
        <w:tc>
          <w:tcPr>
            <w:tcW w:w="3988" w:type="dxa"/>
            <w:tcBorders>
              <w:top w:val="nil"/>
              <w:left w:val="nil"/>
              <w:bottom w:val="single" w:sz="4" w:space="0" w:color="auto"/>
              <w:right w:val="single" w:sz="4" w:space="0" w:color="auto"/>
            </w:tcBorders>
            <w:shd w:val="clear" w:color="000000" w:fill="FFFFFF"/>
            <w:hideMark/>
          </w:tcPr>
          <w:p w14:paraId="01FA8BD1" w14:textId="77777777" w:rsidR="005D3865" w:rsidRPr="005D3865" w:rsidRDefault="005D3865" w:rsidP="005D3865">
            <w:pPr>
              <w:jc w:val="both"/>
              <w:rPr>
                <w:color w:val="000000"/>
                <w:sz w:val="18"/>
                <w:szCs w:val="18"/>
              </w:rPr>
            </w:pPr>
            <w:r w:rsidRPr="005D3865">
              <w:rPr>
                <w:color w:val="000000"/>
                <w:sz w:val="18"/>
                <w:szCs w:val="18"/>
              </w:rPr>
              <w:t>Субсидии бюджетам муниципальных районов на поддержку отрасли культуры</w:t>
            </w:r>
          </w:p>
        </w:tc>
        <w:tc>
          <w:tcPr>
            <w:tcW w:w="1257" w:type="dxa"/>
            <w:tcBorders>
              <w:top w:val="nil"/>
              <w:left w:val="nil"/>
              <w:bottom w:val="single" w:sz="4" w:space="0" w:color="auto"/>
              <w:right w:val="single" w:sz="4" w:space="0" w:color="auto"/>
            </w:tcBorders>
            <w:shd w:val="clear" w:color="000000" w:fill="FFFFFF"/>
            <w:vAlign w:val="center"/>
            <w:hideMark/>
          </w:tcPr>
          <w:p w14:paraId="03D288E7" w14:textId="77777777" w:rsidR="005D3865" w:rsidRPr="005D3865" w:rsidRDefault="005D3865" w:rsidP="005D3865">
            <w:pPr>
              <w:jc w:val="right"/>
              <w:rPr>
                <w:sz w:val="18"/>
                <w:szCs w:val="18"/>
              </w:rPr>
            </w:pPr>
            <w:r w:rsidRPr="005D3865">
              <w:rPr>
                <w:sz w:val="18"/>
                <w:szCs w:val="18"/>
              </w:rPr>
              <w:t>158,4</w:t>
            </w:r>
          </w:p>
        </w:tc>
        <w:tc>
          <w:tcPr>
            <w:tcW w:w="1276" w:type="dxa"/>
            <w:tcBorders>
              <w:top w:val="nil"/>
              <w:left w:val="nil"/>
              <w:bottom w:val="single" w:sz="4" w:space="0" w:color="auto"/>
              <w:right w:val="single" w:sz="4" w:space="0" w:color="auto"/>
            </w:tcBorders>
            <w:shd w:val="clear" w:color="000000" w:fill="FFFFFF"/>
            <w:vAlign w:val="center"/>
            <w:hideMark/>
          </w:tcPr>
          <w:p w14:paraId="3EDAAD55" w14:textId="77777777" w:rsidR="005D3865" w:rsidRPr="005D3865" w:rsidRDefault="005D3865" w:rsidP="005D3865">
            <w:pPr>
              <w:jc w:val="right"/>
              <w:rPr>
                <w:sz w:val="18"/>
                <w:szCs w:val="18"/>
              </w:rPr>
            </w:pPr>
            <w:r w:rsidRPr="005D3865">
              <w:rPr>
                <w:sz w:val="18"/>
                <w:szCs w:val="18"/>
              </w:rPr>
              <w:t>160,9</w:t>
            </w:r>
          </w:p>
        </w:tc>
        <w:tc>
          <w:tcPr>
            <w:tcW w:w="1276" w:type="dxa"/>
            <w:tcBorders>
              <w:top w:val="nil"/>
              <w:left w:val="nil"/>
              <w:bottom w:val="single" w:sz="4" w:space="0" w:color="auto"/>
              <w:right w:val="single" w:sz="4" w:space="0" w:color="auto"/>
            </w:tcBorders>
            <w:shd w:val="clear" w:color="000000" w:fill="FFFFFF"/>
            <w:vAlign w:val="center"/>
            <w:hideMark/>
          </w:tcPr>
          <w:p w14:paraId="6638752D" w14:textId="77777777" w:rsidR="005D3865" w:rsidRPr="005D3865" w:rsidRDefault="005D3865" w:rsidP="005D3865">
            <w:pPr>
              <w:jc w:val="right"/>
              <w:rPr>
                <w:sz w:val="18"/>
                <w:szCs w:val="18"/>
              </w:rPr>
            </w:pPr>
            <w:r w:rsidRPr="005D3865">
              <w:rPr>
                <w:sz w:val="18"/>
                <w:szCs w:val="18"/>
              </w:rPr>
              <w:t>161,2</w:t>
            </w:r>
          </w:p>
        </w:tc>
      </w:tr>
      <w:tr w:rsidR="005D3865" w:rsidRPr="005D3865" w14:paraId="7AFC9128" w14:textId="77777777" w:rsidTr="005D3865">
        <w:trPr>
          <w:trHeight w:val="630"/>
        </w:trPr>
        <w:tc>
          <w:tcPr>
            <w:tcW w:w="1696" w:type="dxa"/>
            <w:tcBorders>
              <w:top w:val="nil"/>
              <w:left w:val="single" w:sz="4" w:space="0" w:color="000000"/>
              <w:bottom w:val="single" w:sz="4" w:space="0" w:color="000000"/>
              <w:right w:val="single" w:sz="4" w:space="0" w:color="000000"/>
            </w:tcBorders>
            <w:shd w:val="clear" w:color="000000" w:fill="FFFFFF"/>
            <w:noWrap/>
            <w:hideMark/>
          </w:tcPr>
          <w:p w14:paraId="19316D2D" w14:textId="77777777" w:rsidR="005D3865" w:rsidRPr="005D3865" w:rsidRDefault="005D3865" w:rsidP="005D3865">
            <w:pPr>
              <w:jc w:val="right"/>
              <w:rPr>
                <w:color w:val="000000"/>
                <w:sz w:val="18"/>
                <w:szCs w:val="18"/>
              </w:rPr>
            </w:pPr>
            <w:r w:rsidRPr="005D3865">
              <w:rPr>
                <w:color w:val="000000"/>
                <w:sz w:val="18"/>
                <w:szCs w:val="18"/>
              </w:rPr>
              <w:t>000 2 02 25576 00 0000 150</w:t>
            </w:r>
          </w:p>
        </w:tc>
        <w:tc>
          <w:tcPr>
            <w:tcW w:w="3988" w:type="dxa"/>
            <w:tcBorders>
              <w:top w:val="nil"/>
              <w:left w:val="nil"/>
              <w:bottom w:val="single" w:sz="4" w:space="0" w:color="000000"/>
              <w:right w:val="single" w:sz="4" w:space="0" w:color="000000"/>
            </w:tcBorders>
            <w:shd w:val="clear" w:color="000000" w:fill="FFFFFF"/>
            <w:vAlign w:val="center"/>
            <w:hideMark/>
          </w:tcPr>
          <w:p w14:paraId="18361744" w14:textId="77777777" w:rsidR="005D3865" w:rsidRPr="005D3865" w:rsidRDefault="005D3865" w:rsidP="005D3865">
            <w:pPr>
              <w:jc w:val="both"/>
              <w:rPr>
                <w:color w:val="000000"/>
                <w:sz w:val="18"/>
                <w:szCs w:val="18"/>
              </w:rPr>
            </w:pPr>
            <w:r w:rsidRPr="005D3865">
              <w:rPr>
                <w:color w:val="000000"/>
                <w:sz w:val="18"/>
                <w:szCs w:val="18"/>
              </w:rPr>
              <w:t>Субсидии бюджетам на обеспечение комплексного развития сельских территорий</w:t>
            </w:r>
          </w:p>
        </w:tc>
        <w:tc>
          <w:tcPr>
            <w:tcW w:w="1257" w:type="dxa"/>
            <w:tcBorders>
              <w:top w:val="nil"/>
              <w:left w:val="nil"/>
              <w:bottom w:val="single" w:sz="4" w:space="0" w:color="auto"/>
              <w:right w:val="single" w:sz="4" w:space="0" w:color="auto"/>
            </w:tcBorders>
            <w:shd w:val="clear" w:color="000000" w:fill="FFFFFF"/>
            <w:vAlign w:val="center"/>
            <w:hideMark/>
          </w:tcPr>
          <w:p w14:paraId="6E273CDB" w14:textId="77777777" w:rsidR="005D3865" w:rsidRPr="005D3865" w:rsidRDefault="005D3865" w:rsidP="005D3865">
            <w:pPr>
              <w:jc w:val="right"/>
              <w:rPr>
                <w:sz w:val="18"/>
                <w:szCs w:val="18"/>
              </w:rPr>
            </w:pPr>
            <w:r w:rsidRPr="005D3865">
              <w:rPr>
                <w:sz w:val="18"/>
                <w:szCs w:val="18"/>
              </w:rPr>
              <w:t>3 000,0</w:t>
            </w:r>
          </w:p>
        </w:tc>
        <w:tc>
          <w:tcPr>
            <w:tcW w:w="1276" w:type="dxa"/>
            <w:tcBorders>
              <w:top w:val="nil"/>
              <w:left w:val="nil"/>
              <w:bottom w:val="single" w:sz="4" w:space="0" w:color="auto"/>
              <w:right w:val="single" w:sz="4" w:space="0" w:color="auto"/>
            </w:tcBorders>
            <w:shd w:val="clear" w:color="000000" w:fill="FFFFFF"/>
            <w:vAlign w:val="center"/>
            <w:hideMark/>
          </w:tcPr>
          <w:p w14:paraId="72567D64" w14:textId="77777777" w:rsidR="005D3865" w:rsidRPr="005D3865" w:rsidRDefault="005D3865" w:rsidP="005D3865">
            <w:pPr>
              <w:jc w:val="right"/>
              <w:rPr>
                <w:sz w:val="18"/>
                <w:szCs w:val="18"/>
              </w:rPr>
            </w:pPr>
            <w:r w:rsidRPr="005D3865">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7B154B74" w14:textId="77777777" w:rsidR="005D3865" w:rsidRPr="005D3865" w:rsidRDefault="005D3865" w:rsidP="005D3865">
            <w:pPr>
              <w:jc w:val="right"/>
              <w:rPr>
                <w:sz w:val="18"/>
                <w:szCs w:val="18"/>
              </w:rPr>
            </w:pPr>
            <w:r w:rsidRPr="005D3865">
              <w:rPr>
                <w:sz w:val="18"/>
                <w:szCs w:val="18"/>
              </w:rPr>
              <w:t>11 910,9</w:t>
            </w:r>
          </w:p>
        </w:tc>
      </w:tr>
      <w:tr w:rsidR="005D3865" w:rsidRPr="005D3865" w14:paraId="36601689" w14:textId="77777777" w:rsidTr="005D3865">
        <w:trPr>
          <w:trHeight w:val="630"/>
        </w:trPr>
        <w:tc>
          <w:tcPr>
            <w:tcW w:w="1696" w:type="dxa"/>
            <w:tcBorders>
              <w:top w:val="nil"/>
              <w:left w:val="single" w:sz="4" w:space="0" w:color="000000"/>
              <w:bottom w:val="single" w:sz="4" w:space="0" w:color="000000"/>
              <w:right w:val="single" w:sz="4" w:space="0" w:color="000000"/>
            </w:tcBorders>
            <w:shd w:val="clear" w:color="000000" w:fill="FFFFFF"/>
            <w:noWrap/>
            <w:hideMark/>
          </w:tcPr>
          <w:p w14:paraId="46599AA6" w14:textId="77777777" w:rsidR="005D3865" w:rsidRPr="005D3865" w:rsidRDefault="005D3865" w:rsidP="005D3865">
            <w:pPr>
              <w:jc w:val="right"/>
              <w:rPr>
                <w:color w:val="000000"/>
                <w:sz w:val="18"/>
                <w:szCs w:val="18"/>
              </w:rPr>
            </w:pPr>
            <w:r w:rsidRPr="005D3865">
              <w:rPr>
                <w:color w:val="000000"/>
                <w:sz w:val="18"/>
                <w:szCs w:val="18"/>
              </w:rPr>
              <w:t>000 2 02 25576 05 0000 150</w:t>
            </w:r>
          </w:p>
        </w:tc>
        <w:tc>
          <w:tcPr>
            <w:tcW w:w="3988" w:type="dxa"/>
            <w:tcBorders>
              <w:top w:val="nil"/>
              <w:left w:val="nil"/>
              <w:bottom w:val="single" w:sz="4" w:space="0" w:color="000000"/>
              <w:right w:val="single" w:sz="4" w:space="0" w:color="000000"/>
            </w:tcBorders>
            <w:shd w:val="clear" w:color="000000" w:fill="FFFFFF"/>
            <w:vAlign w:val="center"/>
            <w:hideMark/>
          </w:tcPr>
          <w:p w14:paraId="768EBA87" w14:textId="77777777" w:rsidR="005D3865" w:rsidRPr="005D3865" w:rsidRDefault="005D3865" w:rsidP="005D3865">
            <w:pPr>
              <w:jc w:val="both"/>
              <w:rPr>
                <w:color w:val="000000"/>
                <w:sz w:val="18"/>
                <w:szCs w:val="18"/>
              </w:rPr>
            </w:pPr>
            <w:r w:rsidRPr="005D3865">
              <w:rPr>
                <w:color w:val="000000"/>
                <w:sz w:val="18"/>
                <w:szCs w:val="18"/>
              </w:rPr>
              <w:t>Субсидии бюджетам муниципальных районов на обеспечение комплексного развития сельских территорий</w:t>
            </w:r>
          </w:p>
        </w:tc>
        <w:tc>
          <w:tcPr>
            <w:tcW w:w="1257" w:type="dxa"/>
            <w:tcBorders>
              <w:top w:val="nil"/>
              <w:left w:val="nil"/>
              <w:bottom w:val="single" w:sz="4" w:space="0" w:color="auto"/>
              <w:right w:val="single" w:sz="4" w:space="0" w:color="auto"/>
            </w:tcBorders>
            <w:shd w:val="clear" w:color="000000" w:fill="FFFFFF"/>
            <w:vAlign w:val="center"/>
            <w:hideMark/>
          </w:tcPr>
          <w:p w14:paraId="5C96C048" w14:textId="77777777" w:rsidR="005D3865" w:rsidRPr="005D3865" w:rsidRDefault="005D3865" w:rsidP="005D3865">
            <w:pPr>
              <w:jc w:val="right"/>
              <w:rPr>
                <w:sz w:val="18"/>
                <w:szCs w:val="18"/>
              </w:rPr>
            </w:pPr>
            <w:r w:rsidRPr="005D3865">
              <w:rPr>
                <w:sz w:val="18"/>
                <w:szCs w:val="18"/>
              </w:rPr>
              <w:t>3 000,0</w:t>
            </w:r>
          </w:p>
        </w:tc>
        <w:tc>
          <w:tcPr>
            <w:tcW w:w="1276" w:type="dxa"/>
            <w:tcBorders>
              <w:top w:val="nil"/>
              <w:left w:val="nil"/>
              <w:bottom w:val="single" w:sz="4" w:space="0" w:color="auto"/>
              <w:right w:val="single" w:sz="4" w:space="0" w:color="auto"/>
            </w:tcBorders>
            <w:shd w:val="clear" w:color="000000" w:fill="FFFFFF"/>
            <w:vAlign w:val="center"/>
            <w:hideMark/>
          </w:tcPr>
          <w:p w14:paraId="1E5B7216" w14:textId="77777777" w:rsidR="005D3865" w:rsidRPr="005D3865" w:rsidRDefault="005D3865" w:rsidP="005D3865">
            <w:pPr>
              <w:jc w:val="right"/>
              <w:rPr>
                <w:sz w:val="18"/>
                <w:szCs w:val="18"/>
              </w:rPr>
            </w:pPr>
            <w:r w:rsidRPr="005D3865">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353466FF" w14:textId="77777777" w:rsidR="005D3865" w:rsidRPr="005D3865" w:rsidRDefault="005D3865" w:rsidP="005D3865">
            <w:pPr>
              <w:jc w:val="right"/>
              <w:rPr>
                <w:sz w:val="18"/>
                <w:szCs w:val="18"/>
              </w:rPr>
            </w:pPr>
            <w:r w:rsidRPr="005D3865">
              <w:rPr>
                <w:sz w:val="18"/>
                <w:szCs w:val="18"/>
              </w:rPr>
              <w:t>11 910,9</w:t>
            </w:r>
          </w:p>
        </w:tc>
      </w:tr>
      <w:tr w:rsidR="005D3865" w:rsidRPr="005D3865" w14:paraId="07534585" w14:textId="77777777" w:rsidTr="005D3865">
        <w:trPr>
          <w:trHeight w:val="709"/>
        </w:trPr>
        <w:tc>
          <w:tcPr>
            <w:tcW w:w="1696" w:type="dxa"/>
            <w:tcBorders>
              <w:top w:val="nil"/>
              <w:left w:val="single" w:sz="4" w:space="0" w:color="000000"/>
              <w:bottom w:val="single" w:sz="4" w:space="0" w:color="000000"/>
              <w:right w:val="single" w:sz="4" w:space="0" w:color="000000"/>
            </w:tcBorders>
            <w:shd w:val="clear" w:color="000000" w:fill="FFFFFF"/>
            <w:noWrap/>
            <w:hideMark/>
          </w:tcPr>
          <w:p w14:paraId="1F4D4DB4" w14:textId="77777777" w:rsidR="005D3865" w:rsidRPr="005D3865" w:rsidRDefault="005D3865" w:rsidP="005D3865">
            <w:pPr>
              <w:jc w:val="right"/>
              <w:rPr>
                <w:color w:val="000000"/>
                <w:sz w:val="18"/>
                <w:szCs w:val="18"/>
              </w:rPr>
            </w:pPr>
            <w:r w:rsidRPr="005D3865">
              <w:rPr>
                <w:color w:val="000000"/>
                <w:sz w:val="18"/>
                <w:szCs w:val="18"/>
              </w:rPr>
              <w:t>000 2 02 25753 00 0000 150</w:t>
            </w:r>
          </w:p>
        </w:tc>
        <w:tc>
          <w:tcPr>
            <w:tcW w:w="3988" w:type="dxa"/>
            <w:tcBorders>
              <w:top w:val="nil"/>
              <w:left w:val="nil"/>
              <w:bottom w:val="nil"/>
              <w:right w:val="nil"/>
            </w:tcBorders>
            <w:shd w:val="clear" w:color="000000" w:fill="FFFFFF"/>
            <w:hideMark/>
          </w:tcPr>
          <w:p w14:paraId="73AAB440" w14:textId="77777777" w:rsidR="005D3865" w:rsidRPr="005D3865" w:rsidRDefault="005D3865" w:rsidP="005D3865">
            <w:pPr>
              <w:jc w:val="both"/>
              <w:rPr>
                <w:color w:val="000000"/>
                <w:sz w:val="18"/>
                <w:szCs w:val="18"/>
              </w:rPr>
            </w:pPr>
            <w:r w:rsidRPr="005D3865">
              <w:rPr>
                <w:color w:val="000000"/>
                <w:sz w:val="18"/>
                <w:szCs w:val="18"/>
              </w:rPr>
              <w:t xml:space="preserve">Субсидии бюджетам на </w:t>
            </w:r>
            <w:proofErr w:type="spellStart"/>
            <w:r w:rsidRPr="005D3865">
              <w:rPr>
                <w:color w:val="000000"/>
                <w:sz w:val="18"/>
                <w:szCs w:val="18"/>
              </w:rPr>
              <w:t>софинансирование</w:t>
            </w:r>
            <w:proofErr w:type="spellEnd"/>
            <w:r w:rsidRPr="005D3865">
              <w:rPr>
                <w:color w:val="000000"/>
                <w:sz w:val="18"/>
                <w:szCs w:val="18"/>
              </w:rPr>
              <w:t xml:space="preserve"> закупки и монтажа оборудования для создания «умных» спортивных площадок</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14:paraId="76D1EE7D" w14:textId="77777777" w:rsidR="005D3865" w:rsidRPr="005D3865" w:rsidRDefault="005D3865" w:rsidP="005D3865">
            <w:pPr>
              <w:jc w:val="right"/>
              <w:rPr>
                <w:sz w:val="18"/>
                <w:szCs w:val="18"/>
              </w:rPr>
            </w:pPr>
            <w:r w:rsidRPr="005D3865">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6EB71955" w14:textId="77777777" w:rsidR="005D3865" w:rsidRPr="005D3865" w:rsidRDefault="005D3865" w:rsidP="005D3865">
            <w:pPr>
              <w:jc w:val="right"/>
              <w:rPr>
                <w:sz w:val="18"/>
                <w:szCs w:val="18"/>
              </w:rPr>
            </w:pPr>
            <w:r w:rsidRPr="005D3865">
              <w:rPr>
                <w:sz w:val="18"/>
                <w:szCs w:val="18"/>
              </w:rPr>
              <w:t>12 000,0</w:t>
            </w:r>
          </w:p>
        </w:tc>
        <w:tc>
          <w:tcPr>
            <w:tcW w:w="1276" w:type="dxa"/>
            <w:tcBorders>
              <w:top w:val="nil"/>
              <w:left w:val="nil"/>
              <w:bottom w:val="single" w:sz="4" w:space="0" w:color="auto"/>
              <w:right w:val="single" w:sz="4" w:space="0" w:color="auto"/>
            </w:tcBorders>
            <w:shd w:val="clear" w:color="000000" w:fill="FFFFFF"/>
            <w:vAlign w:val="center"/>
            <w:hideMark/>
          </w:tcPr>
          <w:p w14:paraId="0153CFB0" w14:textId="77777777" w:rsidR="005D3865" w:rsidRPr="005D3865" w:rsidRDefault="005D3865" w:rsidP="005D3865">
            <w:pPr>
              <w:jc w:val="right"/>
              <w:rPr>
                <w:sz w:val="18"/>
                <w:szCs w:val="18"/>
              </w:rPr>
            </w:pPr>
            <w:r w:rsidRPr="005D3865">
              <w:rPr>
                <w:sz w:val="18"/>
                <w:szCs w:val="18"/>
              </w:rPr>
              <w:t>0,0</w:t>
            </w:r>
          </w:p>
        </w:tc>
      </w:tr>
      <w:tr w:rsidR="005D3865" w:rsidRPr="005D3865" w14:paraId="4F6E6608" w14:textId="77777777" w:rsidTr="005D3865">
        <w:trPr>
          <w:trHeight w:val="945"/>
        </w:trPr>
        <w:tc>
          <w:tcPr>
            <w:tcW w:w="1696" w:type="dxa"/>
            <w:tcBorders>
              <w:top w:val="nil"/>
              <w:left w:val="single" w:sz="4" w:space="0" w:color="000000"/>
              <w:bottom w:val="single" w:sz="4" w:space="0" w:color="000000"/>
              <w:right w:val="single" w:sz="4" w:space="0" w:color="000000"/>
            </w:tcBorders>
            <w:shd w:val="clear" w:color="000000" w:fill="FFFFFF"/>
            <w:noWrap/>
            <w:hideMark/>
          </w:tcPr>
          <w:p w14:paraId="209EA3BC" w14:textId="77777777" w:rsidR="005D3865" w:rsidRPr="005D3865" w:rsidRDefault="005D3865" w:rsidP="005D3865">
            <w:pPr>
              <w:jc w:val="right"/>
              <w:rPr>
                <w:color w:val="000000"/>
                <w:sz w:val="18"/>
                <w:szCs w:val="18"/>
              </w:rPr>
            </w:pPr>
            <w:r w:rsidRPr="005D3865">
              <w:rPr>
                <w:color w:val="000000"/>
                <w:sz w:val="18"/>
                <w:szCs w:val="18"/>
              </w:rPr>
              <w:t>000 2 02 25753 05 0000 150</w:t>
            </w:r>
          </w:p>
        </w:tc>
        <w:tc>
          <w:tcPr>
            <w:tcW w:w="3988" w:type="dxa"/>
            <w:tcBorders>
              <w:top w:val="single" w:sz="4" w:space="0" w:color="000000"/>
              <w:left w:val="nil"/>
              <w:bottom w:val="single" w:sz="4" w:space="0" w:color="000000"/>
              <w:right w:val="single" w:sz="4" w:space="0" w:color="000000"/>
            </w:tcBorders>
            <w:shd w:val="clear" w:color="000000" w:fill="FFFFFF"/>
            <w:hideMark/>
          </w:tcPr>
          <w:p w14:paraId="00FC2CEB" w14:textId="77777777" w:rsidR="005D3865" w:rsidRPr="005D3865" w:rsidRDefault="005D3865" w:rsidP="005D3865">
            <w:pPr>
              <w:jc w:val="both"/>
              <w:rPr>
                <w:color w:val="000000"/>
                <w:sz w:val="18"/>
                <w:szCs w:val="18"/>
              </w:rPr>
            </w:pPr>
            <w:r w:rsidRPr="005D3865">
              <w:rPr>
                <w:color w:val="000000"/>
                <w:sz w:val="18"/>
                <w:szCs w:val="18"/>
              </w:rPr>
              <w:t xml:space="preserve">Субсидии бюджетам муниципальных районов на </w:t>
            </w:r>
            <w:proofErr w:type="spellStart"/>
            <w:r w:rsidRPr="005D3865">
              <w:rPr>
                <w:color w:val="000000"/>
                <w:sz w:val="18"/>
                <w:szCs w:val="18"/>
              </w:rPr>
              <w:t>софинансирование</w:t>
            </w:r>
            <w:proofErr w:type="spellEnd"/>
            <w:r w:rsidRPr="005D3865">
              <w:rPr>
                <w:color w:val="000000"/>
                <w:sz w:val="18"/>
                <w:szCs w:val="18"/>
              </w:rPr>
              <w:t xml:space="preserve"> закупки и монтажа оборудования для создания «умных» спортивных площадок</w:t>
            </w:r>
          </w:p>
        </w:tc>
        <w:tc>
          <w:tcPr>
            <w:tcW w:w="1257" w:type="dxa"/>
            <w:tcBorders>
              <w:top w:val="nil"/>
              <w:left w:val="nil"/>
              <w:bottom w:val="single" w:sz="4" w:space="0" w:color="auto"/>
              <w:right w:val="single" w:sz="4" w:space="0" w:color="auto"/>
            </w:tcBorders>
            <w:shd w:val="clear" w:color="000000" w:fill="FFFFFF"/>
            <w:vAlign w:val="center"/>
            <w:hideMark/>
          </w:tcPr>
          <w:p w14:paraId="6553E562" w14:textId="77777777" w:rsidR="005D3865" w:rsidRPr="005D3865" w:rsidRDefault="005D3865" w:rsidP="005D3865">
            <w:pPr>
              <w:jc w:val="right"/>
              <w:rPr>
                <w:sz w:val="18"/>
                <w:szCs w:val="18"/>
              </w:rPr>
            </w:pPr>
            <w:r w:rsidRPr="005D3865">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5E93D706" w14:textId="77777777" w:rsidR="005D3865" w:rsidRPr="005D3865" w:rsidRDefault="005D3865" w:rsidP="005D3865">
            <w:pPr>
              <w:jc w:val="right"/>
              <w:rPr>
                <w:sz w:val="18"/>
                <w:szCs w:val="18"/>
              </w:rPr>
            </w:pPr>
            <w:r w:rsidRPr="005D3865">
              <w:rPr>
                <w:sz w:val="18"/>
                <w:szCs w:val="18"/>
              </w:rPr>
              <w:t>12 000,0</w:t>
            </w:r>
          </w:p>
        </w:tc>
        <w:tc>
          <w:tcPr>
            <w:tcW w:w="1276" w:type="dxa"/>
            <w:tcBorders>
              <w:top w:val="nil"/>
              <w:left w:val="nil"/>
              <w:bottom w:val="single" w:sz="4" w:space="0" w:color="auto"/>
              <w:right w:val="single" w:sz="4" w:space="0" w:color="auto"/>
            </w:tcBorders>
            <w:shd w:val="clear" w:color="000000" w:fill="FFFFFF"/>
            <w:vAlign w:val="center"/>
            <w:hideMark/>
          </w:tcPr>
          <w:p w14:paraId="68ACFCE2" w14:textId="77777777" w:rsidR="005D3865" w:rsidRPr="005D3865" w:rsidRDefault="005D3865" w:rsidP="005D3865">
            <w:pPr>
              <w:jc w:val="right"/>
              <w:rPr>
                <w:sz w:val="18"/>
                <w:szCs w:val="18"/>
              </w:rPr>
            </w:pPr>
            <w:r w:rsidRPr="005D3865">
              <w:rPr>
                <w:sz w:val="18"/>
                <w:szCs w:val="18"/>
              </w:rPr>
              <w:t>0,0</w:t>
            </w:r>
          </w:p>
        </w:tc>
      </w:tr>
      <w:tr w:rsidR="005D3865" w:rsidRPr="005D3865" w14:paraId="209B3D36" w14:textId="77777777" w:rsidTr="005D3865">
        <w:trPr>
          <w:trHeight w:val="31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594D2B61" w14:textId="77777777" w:rsidR="005D3865" w:rsidRPr="005D3865" w:rsidRDefault="005D3865" w:rsidP="005D3865">
            <w:pPr>
              <w:jc w:val="right"/>
              <w:rPr>
                <w:color w:val="000000"/>
                <w:sz w:val="18"/>
                <w:szCs w:val="18"/>
              </w:rPr>
            </w:pPr>
            <w:r w:rsidRPr="005D3865">
              <w:rPr>
                <w:color w:val="000000"/>
                <w:sz w:val="18"/>
                <w:szCs w:val="18"/>
              </w:rPr>
              <w:t>000 2 02 29999 00 0000 150</w:t>
            </w:r>
          </w:p>
        </w:tc>
        <w:tc>
          <w:tcPr>
            <w:tcW w:w="3988" w:type="dxa"/>
            <w:tcBorders>
              <w:top w:val="nil"/>
              <w:left w:val="nil"/>
              <w:bottom w:val="single" w:sz="4" w:space="0" w:color="auto"/>
              <w:right w:val="single" w:sz="4" w:space="0" w:color="auto"/>
            </w:tcBorders>
            <w:shd w:val="clear" w:color="000000" w:fill="FFFFFF"/>
            <w:vAlign w:val="center"/>
            <w:hideMark/>
          </w:tcPr>
          <w:p w14:paraId="0086065A" w14:textId="77777777" w:rsidR="005D3865" w:rsidRPr="005D3865" w:rsidRDefault="005D3865" w:rsidP="005D3865">
            <w:pPr>
              <w:jc w:val="both"/>
              <w:rPr>
                <w:color w:val="000000"/>
                <w:sz w:val="18"/>
                <w:szCs w:val="18"/>
              </w:rPr>
            </w:pPr>
            <w:r w:rsidRPr="005D3865">
              <w:rPr>
                <w:color w:val="000000"/>
                <w:sz w:val="18"/>
                <w:szCs w:val="18"/>
              </w:rPr>
              <w:t>Прочие субсидии</w:t>
            </w:r>
          </w:p>
        </w:tc>
        <w:tc>
          <w:tcPr>
            <w:tcW w:w="1257" w:type="dxa"/>
            <w:tcBorders>
              <w:top w:val="nil"/>
              <w:left w:val="nil"/>
              <w:bottom w:val="single" w:sz="4" w:space="0" w:color="auto"/>
              <w:right w:val="single" w:sz="4" w:space="0" w:color="auto"/>
            </w:tcBorders>
            <w:shd w:val="clear" w:color="000000" w:fill="FFFFFF"/>
            <w:vAlign w:val="center"/>
            <w:hideMark/>
          </w:tcPr>
          <w:p w14:paraId="30AE6391" w14:textId="77777777" w:rsidR="005D3865" w:rsidRPr="005D3865" w:rsidRDefault="005D3865" w:rsidP="005D3865">
            <w:pPr>
              <w:jc w:val="right"/>
              <w:rPr>
                <w:sz w:val="18"/>
                <w:szCs w:val="18"/>
              </w:rPr>
            </w:pPr>
            <w:r w:rsidRPr="005D3865">
              <w:rPr>
                <w:sz w:val="18"/>
                <w:szCs w:val="18"/>
              </w:rPr>
              <w:t>34 829,1</w:t>
            </w:r>
          </w:p>
        </w:tc>
        <w:tc>
          <w:tcPr>
            <w:tcW w:w="1276" w:type="dxa"/>
            <w:tcBorders>
              <w:top w:val="nil"/>
              <w:left w:val="nil"/>
              <w:bottom w:val="single" w:sz="4" w:space="0" w:color="auto"/>
              <w:right w:val="single" w:sz="4" w:space="0" w:color="auto"/>
            </w:tcBorders>
            <w:shd w:val="clear" w:color="000000" w:fill="FFFFFF"/>
            <w:vAlign w:val="center"/>
            <w:hideMark/>
          </w:tcPr>
          <w:p w14:paraId="2D2E8659" w14:textId="77777777" w:rsidR="005D3865" w:rsidRPr="005D3865" w:rsidRDefault="005D3865" w:rsidP="005D3865">
            <w:pPr>
              <w:jc w:val="right"/>
              <w:rPr>
                <w:sz w:val="18"/>
                <w:szCs w:val="18"/>
              </w:rPr>
            </w:pPr>
            <w:r w:rsidRPr="005D3865">
              <w:rPr>
                <w:sz w:val="18"/>
                <w:szCs w:val="18"/>
              </w:rPr>
              <w:t>91 708,2</w:t>
            </w:r>
          </w:p>
        </w:tc>
        <w:tc>
          <w:tcPr>
            <w:tcW w:w="1276" w:type="dxa"/>
            <w:tcBorders>
              <w:top w:val="nil"/>
              <w:left w:val="nil"/>
              <w:bottom w:val="single" w:sz="4" w:space="0" w:color="auto"/>
              <w:right w:val="single" w:sz="4" w:space="0" w:color="auto"/>
            </w:tcBorders>
            <w:shd w:val="clear" w:color="000000" w:fill="FFFFFF"/>
            <w:vAlign w:val="center"/>
            <w:hideMark/>
          </w:tcPr>
          <w:p w14:paraId="6CE4CD0C" w14:textId="77777777" w:rsidR="005D3865" w:rsidRPr="005D3865" w:rsidRDefault="005D3865" w:rsidP="005D3865">
            <w:pPr>
              <w:jc w:val="right"/>
              <w:rPr>
                <w:sz w:val="18"/>
                <w:szCs w:val="18"/>
              </w:rPr>
            </w:pPr>
            <w:r w:rsidRPr="005D3865">
              <w:rPr>
                <w:sz w:val="18"/>
                <w:szCs w:val="18"/>
              </w:rPr>
              <w:t>36 536,5</w:t>
            </w:r>
          </w:p>
        </w:tc>
      </w:tr>
      <w:tr w:rsidR="005D3865" w:rsidRPr="005D3865" w14:paraId="6FFB4389" w14:textId="77777777" w:rsidTr="005D3865">
        <w:trPr>
          <w:trHeight w:val="31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7E87F570" w14:textId="77777777" w:rsidR="005D3865" w:rsidRPr="005D3865" w:rsidRDefault="005D3865" w:rsidP="005D3865">
            <w:pPr>
              <w:jc w:val="right"/>
              <w:rPr>
                <w:color w:val="000000"/>
                <w:sz w:val="18"/>
                <w:szCs w:val="18"/>
              </w:rPr>
            </w:pPr>
            <w:r w:rsidRPr="005D3865">
              <w:rPr>
                <w:color w:val="000000"/>
                <w:sz w:val="18"/>
                <w:szCs w:val="18"/>
              </w:rPr>
              <w:t>000 2 02 29999 05 0000 150</w:t>
            </w:r>
          </w:p>
        </w:tc>
        <w:tc>
          <w:tcPr>
            <w:tcW w:w="3988" w:type="dxa"/>
            <w:tcBorders>
              <w:top w:val="nil"/>
              <w:left w:val="nil"/>
              <w:bottom w:val="single" w:sz="4" w:space="0" w:color="auto"/>
              <w:right w:val="single" w:sz="4" w:space="0" w:color="auto"/>
            </w:tcBorders>
            <w:shd w:val="clear" w:color="000000" w:fill="FFFFFF"/>
            <w:vAlign w:val="center"/>
            <w:hideMark/>
          </w:tcPr>
          <w:p w14:paraId="40DFCC10" w14:textId="77777777" w:rsidR="005D3865" w:rsidRPr="005D3865" w:rsidRDefault="005D3865" w:rsidP="005D3865">
            <w:pPr>
              <w:jc w:val="both"/>
              <w:rPr>
                <w:color w:val="000000"/>
                <w:sz w:val="18"/>
                <w:szCs w:val="18"/>
              </w:rPr>
            </w:pPr>
            <w:r w:rsidRPr="005D3865">
              <w:rPr>
                <w:color w:val="000000"/>
                <w:sz w:val="18"/>
                <w:szCs w:val="18"/>
              </w:rPr>
              <w:t>Прочие субсидии бюджетам муниципальных районов</w:t>
            </w:r>
          </w:p>
        </w:tc>
        <w:tc>
          <w:tcPr>
            <w:tcW w:w="1257" w:type="dxa"/>
            <w:tcBorders>
              <w:top w:val="nil"/>
              <w:left w:val="nil"/>
              <w:bottom w:val="single" w:sz="4" w:space="0" w:color="auto"/>
              <w:right w:val="single" w:sz="4" w:space="0" w:color="auto"/>
            </w:tcBorders>
            <w:shd w:val="clear" w:color="000000" w:fill="FFFFFF"/>
            <w:vAlign w:val="center"/>
            <w:hideMark/>
          </w:tcPr>
          <w:p w14:paraId="64A45DBF" w14:textId="77777777" w:rsidR="005D3865" w:rsidRPr="005D3865" w:rsidRDefault="005D3865" w:rsidP="005D3865">
            <w:pPr>
              <w:jc w:val="right"/>
              <w:rPr>
                <w:sz w:val="18"/>
                <w:szCs w:val="18"/>
              </w:rPr>
            </w:pPr>
            <w:r w:rsidRPr="005D3865">
              <w:rPr>
                <w:sz w:val="18"/>
                <w:szCs w:val="18"/>
              </w:rPr>
              <w:t>34 829,1</w:t>
            </w:r>
          </w:p>
        </w:tc>
        <w:tc>
          <w:tcPr>
            <w:tcW w:w="1276" w:type="dxa"/>
            <w:tcBorders>
              <w:top w:val="nil"/>
              <w:left w:val="nil"/>
              <w:bottom w:val="single" w:sz="4" w:space="0" w:color="auto"/>
              <w:right w:val="single" w:sz="4" w:space="0" w:color="auto"/>
            </w:tcBorders>
            <w:shd w:val="clear" w:color="000000" w:fill="FFFFFF"/>
            <w:vAlign w:val="center"/>
            <w:hideMark/>
          </w:tcPr>
          <w:p w14:paraId="10AD63B9" w14:textId="77777777" w:rsidR="005D3865" w:rsidRPr="005D3865" w:rsidRDefault="005D3865" w:rsidP="005D3865">
            <w:pPr>
              <w:jc w:val="right"/>
              <w:rPr>
                <w:sz w:val="18"/>
                <w:szCs w:val="18"/>
              </w:rPr>
            </w:pPr>
            <w:r w:rsidRPr="005D3865">
              <w:rPr>
                <w:sz w:val="18"/>
                <w:szCs w:val="18"/>
              </w:rPr>
              <w:t>91 708,2</w:t>
            </w:r>
          </w:p>
        </w:tc>
        <w:tc>
          <w:tcPr>
            <w:tcW w:w="1276" w:type="dxa"/>
            <w:tcBorders>
              <w:top w:val="nil"/>
              <w:left w:val="nil"/>
              <w:bottom w:val="single" w:sz="4" w:space="0" w:color="auto"/>
              <w:right w:val="single" w:sz="4" w:space="0" w:color="auto"/>
            </w:tcBorders>
            <w:shd w:val="clear" w:color="000000" w:fill="FFFFFF"/>
            <w:vAlign w:val="center"/>
            <w:hideMark/>
          </w:tcPr>
          <w:p w14:paraId="66D762EE" w14:textId="77777777" w:rsidR="005D3865" w:rsidRPr="005D3865" w:rsidRDefault="005D3865" w:rsidP="005D3865">
            <w:pPr>
              <w:jc w:val="right"/>
              <w:rPr>
                <w:sz w:val="18"/>
                <w:szCs w:val="18"/>
              </w:rPr>
            </w:pPr>
            <w:r w:rsidRPr="005D3865">
              <w:rPr>
                <w:sz w:val="18"/>
                <w:szCs w:val="18"/>
              </w:rPr>
              <w:t>36 536,5</w:t>
            </w:r>
          </w:p>
        </w:tc>
      </w:tr>
      <w:tr w:rsidR="005D3865" w:rsidRPr="005D3865" w14:paraId="37E271E6" w14:textId="77777777" w:rsidTr="005D3865">
        <w:trPr>
          <w:trHeight w:val="63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155AE15F" w14:textId="77777777" w:rsidR="005D3865" w:rsidRPr="005D3865" w:rsidRDefault="005D3865" w:rsidP="005D3865">
            <w:pPr>
              <w:jc w:val="right"/>
              <w:rPr>
                <w:color w:val="000000"/>
                <w:sz w:val="18"/>
                <w:szCs w:val="18"/>
              </w:rPr>
            </w:pPr>
            <w:r w:rsidRPr="005D3865">
              <w:rPr>
                <w:color w:val="000000"/>
                <w:sz w:val="18"/>
                <w:szCs w:val="18"/>
              </w:rPr>
              <w:t>000 2 02 30000 00 0000 150</w:t>
            </w:r>
          </w:p>
        </w:tc>
        <w:tc>
          <w:tcPr>
            <w:tcW w:w="3988" w:type="dxa"/>
            <w:tcBorders>
              <w:top w:val="nil"/>
              <w:left w:val="nil"/>
              <w:bottom w:val="single" w:sz="4" w:space="0" w:color="auto"/>
              <w:right w:val="single" w:sz="4" w:space="0" w:color="auto"/>
            </w:tcBorders>
            <w:shd w:val="clear" w:color="000000" w:fill="FFFFFF"/>
            <w:vAlign w:val="center"/>
            <w:hideMark/>
          </w:tcPr>
          <w:p w14:paraId="5A84C410" w14:textId="77777777" w:rsidR="005D3865" w:rsidRPr="005D3865" w:rsidRDefault="005D3865" w:rsidP="005D3865">
            <w:pPr>
              <w:jc w:val="both"/>
              <w:rPr>
                <w:color w:val="000000"/>
                <w:sz w:val="18"/>
                <w:szCs w:val="18"/>
              </w:rPr>
            </w:pPr>
            <w:r w:rsidRPr="005D3865">
              <w:rPr>
                <w:color w:val="000000"/>
                <w:sz w:val="18"/>
                <w:szCs w:val="18"/>
              </w:rPr>
              <w:t>Субвенции бюджетам бюджетной системы Российской Федерации</w:t>
            </w:r>
          </w:p>
        </w:tc>
        <w:tc>
          <w:tcPr>
            <w:tcW w:w="1257" w:type="dxa"/>
            <w:tcBorders>
              <w:top w:val="nil"/>
              <w:left w:val="nil"/>
              <w:bottom w:val="single" w:sz="4" w:space="0" w:color="auto"/>
              <w:right w:val="single" w:sz="4" w:space="0" w:color="auto"/>
            </w:tcBorders>
            <w:shd w:val="clear" w:color="000000" w:fill="FFFFFF"/>
            <w:vAlign w:val="center"/>
            <w:hideMark/>
          </w:tcPr>
          <w:p w14:paraId="32628FC0" w14:textId="77777777" w:rsidR="005D3865" w:rsidRPr="005D3865" w:rsidRDefault="005D3865" w:rsidP="005D3865">
            <w:pPr>
              <w:jc w:val="right"/>
              <w:rPr>
                <w:sz w:val="18"/>
                <w:szCs w:val="18"/>
              </w:rPr>
            </w:pPr>
            <w:r w:rsidRPr="005D3865">
              <w:rPr>
                <w:sz w:val="18"/>
                <w:szCs w:val="18"/>
              </w:rPr>
              <w:t>621 356,1</w:t>
            </w:r>
          </w:p>
        </w:tc>
        <w:tc>
          <w:tcPr>
            <w:tcW w:w="1276" w:type="dxa"/>
            <w:tcBorders>
              <w:top w:val="nil"/>
              <w:left w:val="nil"/>
              <w:bottom w:val="single" w:sz="4" w:space="0" w:color="auto"/>
              <w:right w:val="single" w:sz="4" w:space="0" w:color="auto"/>
            </w:tcBorders>
            <w:shd w:val="clear" w:color="000000" w:fill="FFFFFF"/>
            <w:vAlign w:val="center"/>
            <w:hideMark/>
          </w:tcPr>
          <w:p w14:paraId="0A318ED9" w14:textId="77777777" w:rsidR="005D3865" w:rsidRPr="005D3865" w:rsidRDefault="005D3865" w:rsidP="005D3865">
            <w:pPr>
              <w:jc w:val="right"/>
              <w:rPr>
                <w:sz w:val="18"/>
                <w:szCs w:val="18"/>
              </w:rPr>
            </w:pPr>
            <w:r w:rsidRPr="005D3865">
              <w:rPr>
                <w:sz w:val="18"/>
                <w:szCs w:val="18"/>
              </w:rPr>
              <w:t>660 285,8</w:t>
            </w:r>
          </w:p>
        </w:tc>
        <w:tc>
          <w:tcPr>
            <w:tcW w:w="1276" w:type="dxa"/>
            <w:tcBorders>
              <w:top w:val="nil"/>
              <w:left w:val="nil"/>
              <w:bottom w:val="single" w:sz="4" w:space="0" w:color="auto"/>
              <w:right w:val="single" w:sz="4" w:space="0" w:color="auto"/>
            </w:tcBorders>
            <w:shd w:val="clear" w:color="000000" w:fill="FFFFFF"/>
            <w:vAlign w:val="center"/>
            <w:hideMark/>
          </w:tcPr>
          <w:p w14:paraId="2A41C2FF" w14:textId="77777777" w:rsidR="005D3865" w:rsidRPr="005D3865" w:rsidRDefault="005D3865" w:rsidP="005D3865">
            <w:pPr>
              <w:jc w:val="right"/>
              <w:rPr>
                <w:sz w:val="18"/>
                <w:szCs w:val="18"/>
              </w:rPr>
            </w:pPr>
            <w:r w:rsidRPr="005D3865">
              <w:rPr>
                <w:sz w:val="18"/>
                <w:szCs w:val="18"/>
              </w:rPr>
              <w:t>702 463,2</w:t>
            </w:r>
          </w:p>
        </w:tc>
      </w:tr>
      <w:tr w:rsidR="005D3865" w:rsidRPr="005D3865" w14:paraId="28417B80" w14:textId="77777777" w:rsidTr="005D3865">
        <w:trPr>
          <w:trHeight w:val="63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0538666A" w14:textId="77777777" w:rsidR="005D3865" w:rsidRPr="005D3865" w:rsidRDefault="005D3865" w:rsidP="005D3865">
            <w:pPr>
              <w:jc w:val="right"/>
              <w:rPr>
                <w:color w:val="000000"/>
                <w:sz w:val="18"/>
                <w:szCs w:val="18"/>
              </w:rPr>
            </w:pPr>
            <w:r w:rsidRPr="005D3865">
              <w:rPr>
                <w:color w:val="000000"/>
                <w:sz w:val="18"/>
                <w:szCs w:val="18"/>
              </w:rPr>
              <w:lastRenderedPageBreak/>
              <w:t>000 2 02 30024 00 0000 150</w:t>
            </w:r>
          </w:p>
        </w:tc>
        <w:tc>
          <w:tcPr>
            <w:tcW w:w="3988" w:type="dxa"/>
            <w:tcBorders>
              <w:top w:val="nil"/>
              <w:left w:val="nil"/>
              <w:bottom w:val="single" w:sz="4" w:space="0" w:color="auto"/>
              <w:right w:val="single" w:sz="4" w:space="0" w:color="auto"/>
            </w:tcBorders>
            <w:shd w:val="clear" w:color="000000" w:fill="FFFFFF"/>
            <w:vAlign w:val="center"/>
            <w:hideMark/>
          </w:tcPr>
          <w:p w14:paraId="5FBDAC86" w14:textId="77777777" w:rsidR="005D3865" w:rsidRPr="005D3865" w:rsidRDefault="005D3865" w:rsidP="005D3865">
            <w:pPr>
              <w:jc w:val="both"/>
              <w:rPr>
                <w:color w:val="000000"/>
                <w:sz w:val="18"/>
                <w:szCs w:val="18"/>
              </w:rPr>
            </w:pPr>
            <w:r w:rsidRPr="005D3865">
              <w:rPr>
                <w:color w:val="000000"/>
                <w:sz w:val="18"/>
                <w:szCs w:val="18"/>
              </w:rPr>
              <w:t>Субвенции местным бюджетам на выполнение передаваемых полномочий субъектов Российской Федерации</w:t>
            </w:r>
          </w:p>
        </w:tc>
        <w:tc>
          <w:tcPr>
            <w:tcW w:w="1257" w:type="dxa"/>
            <w:tcBorders>
              <w:top w:val="nil"/>
              <w:left w:val="nil"/>
              <w:bottom w:val="single" w:sz="4" w:space="0" w:color="auto"/>
              <w:right w:val="single" w:sz="4" w:space="0" w:color="auto"/>
            </w:tcBorders>
            <w:shd w:val="clear" w:color="000000" w:fill="FFFFFF"/>
            <w:vAlign w:val="center"/>
            <w:hideMark/>
          </w:tcPr>
          <w:p w14:paraId="0A907D7B" w14:textId="77777777" w:rsidR="005D3865" w:rsidRPr="005D3865" w:rsidRDefault="005D3865" w:rsidP="005D3865">
            <w:pPr>
              <w:jc w:val="right"/>
              <w:rPr>
                <w:sz w:val="18"/>
                <w:szCs w:val="18"/>
              </w:rPr>
            </w:pPr>
            <w:r w:rsidRPr="005D3865">
              <w:rPr>
                <w:sz w:val="18"/>
                <w:szCs w:val="18"/>
              </w:rPr>
              <w:t>14 669,0</w:t>
            </w:r>
          </w:p>
        </w:tc>
        <w:tc>
          <w:tcPr>
            <w:tcW w:w="1276" w:type="dxa"/>
            <w:tcBorders>
              <w:top w:val="nil"/>
              <w:left w:val="nil"/>
              <w:bottom w:val="single" w:sz="4" w:space="0" w:color="auto"/>
              <w:right w:val="single" w:sz="4" w:space="0" w:color="auto"/>
            </w:tcBorders>
            <w:shd w:val="clear" w:color="000000" w:fill="FFFFFF"/>
            <w:vAlign w:val="center"/>
            <w:hideMark/>
          </w:tcPr>
          <w:p w14:paraId="642A8144" w14:textId="77777777" w:rsidR="005D3865" w:rsidRPr="005D3865" w:rsidRDefault="005D3865" w:rsidP="005D3865">
            <w:pPr>
              <w:jc w:val="right"/>
              <w:rPr>
                <w:sz w:val="18"/>
                <w:szCs w:val="18"/>
              </w:rPr>
            </w:pPr>
            <w:r w:rsidRPr="005D3865">
              <w:rPr>
                <w:sz w:val="18"/>
                <w:szCs w:val="18"/>
              </w:rPr>
              <w:t>13 532,0</w:t>
            </w:r>
          </w:p>
        </w:tc>
        <w:tc>
          <w:tcPr>
            <w:tcW w:w="1276" w:type="dxa"/>
            <w:tcBorders>
              <w:top w:val="nil"/>
              <w:left w:val="nil"/>
              <w:bottom w:val="single" w:sz="4" w:space="0" w:color="auto"/>
              <w:right w:val="single" w:sz="4" w:space="0" w:color="auto"/>
            </w:tcBorders>
            <w:shd w:val="clear" w:color="000000" w:fill="FFFFFF"/>
            <w:vAlign w:val="center"/>
            <w:hideMark/>
          </w:tcPr>
          <w:p w14:paraId="4DAE06A3" w14:textId="77777777" w:rsidR="005D3865" w:rsidRPr="005D3865" w:rsidRDefault="005D3865" w:rsidP="005D3865">
            <w:pPr>
              <w:jc w:val="right"/>
              <w:rPr>
                <w:sz w:val="18"/>
                <w:szCs w:val="18"/>
              </w:rPr>
            </w:pPr>
            <w:r w:rsidRPr="005D3865">
              <w:rPr>
                <w:sz w:val="18"/>
                <w:szCs w:val="18"/>
              </w:rPr>
              <w:t>13 994,0</w:t>
            </w:r>
          </w:p>
        </w:tc>
      </w:tr>
      <w:tr w:rsidR="005D3865" w:rsidRPr="005D3865" w14:paraId="0C24297D" w14:textId="77777777" w:rsidTr="005D3865">
        <w:trPr>
          <w:trHeight w:val="64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732BA0A2" w14:textId="77777777" w:rsidR="005D3865" w:rsidRPr="005D3865" w:rsidRDefault="005D3865" w:rsidP="005D3865">
            <w:pPr>
              <w:jc w:val="right"/>
              <w:rPr>
                <w:color w:val="000000"/>
                <w:sz w:val="18"/>
                <w:szCs w:val="18"/>
              </w:rPr>
            </w:pPr>
            <w:r w:rsidRPr="005D3865">
              <w:rPr>
                <w:color w:val="000000"/>
                <w:sz w:val="18"/>
                <w:szCs w:val="18"/>
              </w:rPr>
              <w:t>000 2 02 30024 05 0000 150</w:t>
            </w:r>
          </w:p>
        </w:tc>
        <w:tc>
          <w:tcPr>
            <w:tcW w:w="3988" w:type="dxa"/>
            <w:tcBorders>
              <w:top w:val="nil"/>
              <w:left w:val="nil"/>
              <w:bottom w:val="single" w:sz="4" w:space="0" w:color="auto"/>
              <w:right w:val="single" w:sz="4" w:space="0" w:color="auto"/>
            </w:tcBorders>
            <w:shd w:val="clear" w:color="000000" w:fill="FFFFFF"/>
            <w:vAlign w:val="center"/>
            <w:hideMark/>
          </w:tcPr>
          <w:p w14:paraId="6BBE5D76" w14:textId="77777777" w:rsidR="005D3865" w:rsidRPr="005D3865" w:rsidRDefault="005D3865" w:rsidP="005D3865">
            <w:pPr>
              <w:jc w:val="both"/>
              <w:rPr>
                <w:color w:val="000000"/>
                <w:sz w:val="18"/>
                <w:szCs w:val="18"/>
              </w:rPr>
            </w:pPr>
            <w:r w:rsidRPr="005D3865">
              <w:rPr>
                <w:color w:val="000000"/>
                <w:sz w:val="18"/>
                <w:szCs w:val="18"/>
              </w:rPr>
              <w:t>Субвенции бюджетам муниципальных районов на выполнение передаваемых полномочий субъектов Российской Федерации</w:t>
            </w:r>
          </w:p>
        </w:tc>
        <w:tc>
          <w:tcPr>
            <w:tcW w:w="1257" w:type="dxa"/>
            <w:tcBorders>
              <w:top w:val="nil"/>
              <w:left w:val="nil"/>
              <w:bottom w:val="single" w:sz="4" w:space="0" w:color="auto"/>
              <w:right w:val="single" w:sz="4" w:space="0" w:color="auto"/>
            </w:tcBorders>
            <w:shd w:val="clear" w:color="000000" w:fill="FFFFFF"/>
            <w:vAlign w:val="center"/>
            <w:hideMark/>
          </w:tcPr>
          <w:p w14:paraId="01146664" w14:textId="77777777" w:rsidR="005D3865" w:rsidRPr="005D3865" w:rsidRDefault="005D3865" w:rsidP="005D3865">
            <w:pPr>
              <w:jc w:val="right"/>
              <w:rPr>
                <w:sz w:val="18"/>
                <w:szCs w:val="18"/>
              </w:rPr>
            </w:pPr>
            <w:r w:rsidRPr="005D3865">
              <w:rPr>
                <w:sz w:val="18"/>
                <w:szCs w:val="18"/>
              </w:rPr>
              <w:t>14 669,0</w:t>
            </w:r>
          </w:p>
        </w:tc>
        <w:tc>
          <w:tcPr>
            <w:tcW w:w="1276" w:type="dxa"/>
            <w:tcBorders>
              <w:top w:val="nil"/>
              <w:left w:val="nil"/>
              <w:bottom w:val="single" w:sz="4" w:space="0" w:color="auto"/>
              <w:right w:val="single" w:sz="4" w:space="0" w:color="auto"/>
            </w:tcBorders>
            <w:shd w:val="clear" w:color="000000" w:fill="FFFFFF"/>
            <w:vAlign w:val="center"/>
            <w:hideMark/>
          </w:tcPr>
          <w:p w14:paraId="06A8BAD0" w14:textId="77777777" w:rsidR="005D3865" w:rsidRPr="005D3865" w:rsidRDefault="005D3865" w:rsidP="005D3865">
            <w:pPr>
              <w:jc w:val="right"/>
              <w:rPr>
                <w:sz w:val="18"/>
                <w:szCs w:val="18"/>
              </w:rPr>
            </w:pPr>
            <w:r w:rsidRPr="005D3865">
              <w:rPr>
                <w:sz w:val="18"/>
                <w:szCs w:val="18"/>
              </w:rPr>
              <w:t>13 532,0</w:t>
            </w:r>
          </w:p>
        </w:tc>
        <w:tc>
          <w:tcPr>
            <w:tcW w:w="1276" w:type="dxa"/>
            <w:tcBorders>
              <w:top w:val="nil"/>
              <w:left w:val="nil"/>
              <w:bottom w:val="single" w:sz="4" w:space="0" w:color="auto"/>
              <w:right w:val="single" w:sz="4" w:space="0" w:color="auto"/>
            </w:tcBorders>
            <w:shd w:val="clear" w:color="000000" w:fill="FFFFFF"/>
            <w:vAlign w:val="center"/>
            <w:hideMark/>
          </w:tcPr>
          <w:p w14:paraId="12135EAF" w14:textId="77777777" w:rsidR="005D3865" w:rsidRPr="005D3865" w:rsidRDefault="005D3865" w:rsidP="005D3865">
            <w:pPr>
              <w:jc w:val="right"/>
              <w:rPr>
                <w:sz w:val="18"/>
                <w:szCs w:val="18"/>
              </w:rPr>
            </w:pPr>
            <w:r w:rsidRPr="005D3865">
              <w:rPr>
                <w:sz w:val="18"/>
                <w:szCs w:val="18"/>
              </w:rPr>
              <w:t>13 994,0</w:t>
            </w:r>
          </w:p>
        </w:tc>
      </w:tr>
      <w:tr w:rsidR="005D3865" w:rsidRPr="005D3865" w14:paraId="159042C8" w14:textId="77777777" w:rsidTr="005D3865">
        <w:trPr>
          <w:trHeight w:val="7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625866AC" w14:textId="77777777" w:rsidR="005D3865" w:rsidRPr="005D3865" w:rsidRDefault="005D3865" w:rsidP="005D3865">
            <w:pPr>
              <w:jc w:val="right"/>
              <w:rPr>
                <w:color w:val="000000"/>
                <w:sz w:val="18"/>
                <w:szCs w:val="18"/>
              </w:rPr>
            </w:pPr>
            <w:r w:rsidRPr="005D3865">
              <w:rPr>
                <w:color w:val="000000"/>
                <w:sz w:val="18"/>
                <w:szCs w:val="18"/>
              </w:rPr>
              <w:t>000 2 02 30029 00 0000 150</w:t>
            </w:r>
          </w:p>
        </w:tc>
        <w:tc>
          <w:tcPr>
            <w:tcW w:w="3988" w:type="dxa"/>
            <w:tcBorders>
              <w:top w:val="nil"/>
              <w:left w:val="nil"/>
              <w:bottom w:val="single" w:sz="4" w:space="0" w:color="auto"/>
              <w:right w:val="single" w:sz="4" w:space="0" w:color="auto"/>
            </w:tcBorders>
            <w:shd w:val="clear" w:color="000000" w:fill="FFFFFF"/>
            <w:vAlign w:val="center"/>
            <w:hideMark/>
          </w:tcPr>
          <w:p w14:paraId="7467C4B5" w14:textId="77777777" w:rsidR="005D3865" w:rsidRPr="005D3865" w:rsidRDefault="005D3865" w:rsidP="005D3865">
            <w:pPr>
              <w:jc w:val="both"/>
              <w:rPr>
                <w:color w:val="000000"/>
                <w:sz w:val="18"/>
                <w:szCs w:val="18"/>
              </w:rPr>
            </w:pPr>
            <w:r w:rsidRPr="005D3865">
              <w:rPr>
                <w:color w:val="000000"/>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57" w:type="dxa"/>
            <w:tcBorders>
              <w:top w:val="nil"/>
              <w:left w:val="nil"/>
              <w:bottom w:val="single" w:sz="4" w:space="0" w:color="auto"/>
              <w:right w:val="single" w:sz="4" w:space="0" w:color="auto"/>
            </w:tcBorders>
            <w:shd w:val="clear" w:color="000000" w:fill="FFFFFF"/>
            <w:vAlign w:val="center"/>
            <w:hideMark/>
          </w:tcPr>
          <w:p w14:paraId="4BF23935" w14:textId="77777777" w:rsidR="005D3865" w:rsidRPr="005D3865" w:rsidRDefault="005D3865" w:rsidP="005D3865">
            <w:pPr>
              <w:jc w:val="right"/>
              <w:rPr>
                <w:sz w:val="18"/>
                <w:szCs w:val="18"/>
              </w:rPr>
            </w:pPr>
            <w:r w:rsidRPr="005D3865">
              <w:rPr>
                <w:sz w:val="18"/>
                <w:szCs w:val="18"/>
              </w:rPr>
              <w:t>96,3</w:t>
            </w:r>
          </w:p>
        </w:tc>
        <w:tc>
          <w:tcPr>
            <w:tcW w:w="1276" w:type="dxa"/>
            <w:tcBorders>
              <w:top w:val="nil"/>
              <w:left w:val="nil"/>
              <w:bottom w:val="single" w:sz="4" w:space="0" w:color="auto"/>
              <w:right w:val="single" w:sz="4" w:space="0" w:color="auto"/>
            </w:tcBorders>
            <w:shd w:val="clear" w:color="000000" w:fill="FFFFFF"/>
            <w:vAlign w:val="center"/>
            <w:hideMark/>
          </w:tcPr>
          <w:p w14:paraId="26897DFF" w14:textId="77777777" w:rsidR="005D3865" w:rsidRPr="005D3865" w:rsidRDefault="005D3865" w:rsidP="005D3865">
            <w:pPr>
              <w:jc w:val="right"/>
              <w:rPr>
                <w:sz w:val="18"/>
                <w:szCs w:val="18"/>
              </w:rPr>
            </w:pPr>
            <w:r w:rsidRPr="005D3865">
              <w:rPr>
                <w:sz w:val="18"/>
                <w:szCs w:val="18"/>
              </w:rPr>
              <w:t>100,2</w:t>
            </w:r>
          </w:p>
        </w:tc>
        <w:tc>
          <w:tcPr>
            <w:tcW w:w="1276" w:type="dxa"/>
            <w:tcBorders>
              <w:top w:val="nil"/>
              <w:left w:val="nil"/>
              <w:bottom w:val="single" w:sz="4" w:space="0" w:color="auto"/>
              <w:right w:val="single" w:sz="4" w:space="0" w:color="auto"/>
            </w:tcBorders>
            <w:shd w:val="clear" w:color="000000" w:fill="FFFFFF"/>
            <w:vAlign w:val="center"/>
            <w:hideMark/>
          </w:tcPr>
          <w:p w14:paraId="03B36E04" w14:textId="77777777" w:rsidR="005D3865" w:rsidRPr="005D3865" w:rsidRDefault="005D3865" w:rsidP="005D3865">
            <w:pPr>
              <w:jc w:val="right"/>
              <w:rPr>
                <w:sz w:val="18"/>
                <w:szCs w:val="18"/>
              </w:rPr>
            </w:pPr>
            <w:r w:rsidRPr="005D3865">
              <w:rPr>
                <w:sz w:val="18"/>
                <w:szCs w:val="18"/>
              </w:rPr>
              <w:t>104,2</w:t>
            </w:r>
          </w:p>
        </w:tc>
      </w:tr>
      <w:tr w:rsidR="005D3865" w:rsidRPr="005D3865" w14:paraId="515444F6" w14:textId="77777777" w:rsidTr="005D3865">
        <w:trPr>
          <w:trHeight w:val="151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5A5EB664" w14:textId="77777777" w:rsidR="005D3865" w:rsidRPr="005D3865" w:rsidRDefault="005D3865" w:rsidP="005D3865">
            <w:pPr>
              <w:jc w:val="right"/>
              <w:rPr>
                <w:color w:val="000000"/>
                <w:sz w:val="18"/>
                <w:szCs w:val="18"/>
              </w:rPr>
            </w:pPr>
            <w:r w:rsidRPr="005D3865">
              <w:rPr>
                <w:color w:val="000000"/>
                <w:sz w:val="18"/>
                <w:szCs w:val="18"/>
              </w:rPr>
              <w:t>000 2 02 30029 05 0000 150</w:t>
            </w:r>
          </w:p>
        </w:tc>
        <w:tc>
          <w:tcPr>
            <w:tcW w:w="3988" w:type="dxa"/>
            <w:tcBorders>
              <w:top w:val="nil"/>
              <w:left w:val="nil"/>
              <w:bottom w:val="single" w:sz="4" w:space="0" w:color="auto"/>
              <w:right w:val="single" w:sz="4" w:space="0" w:color="auto"/>
            </w:tcBorders>
            <w:shd w:val="clear" w:color="000000" w:fill="FFFFFF"/>
            <w:vAlign w:val="center"/>
            <w:hideMark/>
          </w:tcPr>
          <w:p w14:paraId="7E87FBF5" w14:textId="77777777" w:rsidR="005D3865" w:rsidRPr="005D3865" w:rsidRDefault="005D3865" w:rsidP="005D3865">
            <w:pPr>
              <w:jc w:val="both"/>
              <w:rPr>
                <w:color w:val="000000"/>
                <w:sz w:val="18"/>
                <w:szCs w:val="18"/>
              </w:rPr>
            </w:pPr>
            <w:r w:rsidRPr="005D3865">
              <w:rPr>
                <w:color w:val="000000"/>
                <w:sz w:val="18"/>
                <w:szCs w:val="18"/>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57" w:type="dxa"/>
            <w:tcBorders>
              <w:top w:val="nil"/>
              <w:left w:val="nil"/>
              <w:bottom w:val="single" w:sz="4" w:space="0" w:color="auto"/>
              <w:right w:val="single" w:sz="4" w:space="0" w:color="auto"/>
            </w:tcBorders>
            <w:shd w:val="clear" w:color="000000" w:fill="FFFFFF"/>
            <w:vAlign w:val="center"/>
            <w:hideMark/>
          </w:tcPr>
          <w:p w14:paraId="41D9D9D8" w14:textId="77777777" w:rsidR="005D3865" w:rsidRPr="005D3865" w:rsidRDefault="005D3865" w:rsidP="005D3865">
            <w:pPr>
              <w:jc w:val="right"/>
              <w:rPr>
                <w:sz w:val="18"/>
                <w:szCs w:val="18"/>
              </w:rPr>
            </w:pPr>
            <w:r w:rsidRPr="005D3865">
              <w:rPr>
                <w:sz w:val="18"/>
                <w:szCs w:val="18"/>
              </w:rPr>
              <w:t>96,3</w:t>
            </w:r>
          </w:p>
        </w:tc>
        <w:tc>
          <w:tcPr>
            <w:tcW w:w="1276" w:type="dxa"/>
            <w:tcBorders>
              <w:top w:val="nil"/>
              <w:left w:val="nil"/>
              <w:bottom w:val="single" w:sz="4" w:space="0" w:color="auto"/>
              <w:right w:val="single" w:sz="4" w:space="0" w:color="auto"/>
            </w:tcBorders>
            <w:shd w:val="clear" w:color="000000" w:fill="FFFFFF"/>
            <w:vAlign w:val="center"/>
            <w:hideMark/>
          </w:tcPr>
          <w:p w14:paraId="5D87066A" w14:textId="77777777" w:rsidR="005D3865" w:rsidRPr="005D3865" w:rsidRDefault="005D3865" w:rsidP="005D3865">
            <w:pPr>
              <w:jc w:val="right"/>
              <w:rPr>
                <w:sz w:val="18"/>
                <w:szCs w:val="18"/>
              </w:rPr>
            </w:pPr>
            <w:r w:rsidRPr="005D3865">
              <w:rPr>
                <w:sz w:val="18"/>
                <w:szCs w:val="18"/>
              </w:rPr>
              <w:t>100,2</w:t>
            </w:r>
          </w:p>
        </w:tc>
        <w:tc>
          <w:tcPr>
            <w:tcW w:w="1276" w:type="dxa"/>
            <w:tcBorders>
              <w:top w:val="nil"/>
              <w:left w:val="nil"/>
              <w:bottom w:val="single" w:sz="4" w:space="0" w:color="auto"/>
              <w:right w:val="single" w:sz="4" w:space="0" w:color="auto"/>
            </w:tcBorders>
            <w:shd w:val="clear" w:color="000000" w:fill="FFFFFF"/>
            <w:vAlign w:val="center"/>
            <w:hideMark/>
          </w:tcPr>
          <w:p w14:paraId="200DED45" w14:textId="77777777" w:rsidR="005D3865" w:rsidRPr="005D3865" w:rsidRDefault="005D3865" w:rsidP="005D3865">
            <w:pPr>
              <w:jc w:val="right"/>
              <w:rPr>
                <w:sz w:val="18"/>
                <w:szCs w:val="18"/>
              </w:rPr>
            </w:pPr>
            <w:r w:rsidRPr="005D3865">
              <w:rPr>
                <w:sz w:val="18"/>
                <w:szCs w:val="18"/>
              </w:rPr>
              <w:t>104,2</w:t>
            </w:r>
          </w:p>
        </w:tc>
      </w:tr>
      <w:tr w:rsidR="005D3865" w:rsidRPr="005D3865" w14:paraId="234935B6" w14:textId="77777777" w:rsidTr="005D3865">
        <w:trPr>
          <w:trHeight w:val="1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28E6637E" w14:textId="77777777" w:rsidR="005D3865" w:rsidRPr="005D3865" w:rsidRDefault="005D3865" w:rsidP="005D3865">
            <w:pPr>
              <w:jc w:val="right"/>
              <w:rPr>
                <w:color w:val="000000"/>
                <w:sz w:val="18"/>
                <w:szCs w:val="18"/>
              </w:rPr>
            </w:pPr>
            <w:r w:rsidRPr="005D3865">
              <w:rPr>
                <w:color w:val="000000"/>
                <w:sz w:val="18"/>
                <w:szCs w:val="18"/>
              </w:rPr>
              <w:t>000 2 02 35260 00 0000 150</w:t>
            </w:r>
          </w:p>
        </w:tc>
        <w:tc>
          <w:tcPr>
            <w:tcW w:w="3988" w:type="dxa"/>
            <w:tcBorders>
              <w:top w:val="nil"/>
              <w:left w:val="nil"/>
              <w:bottom w:val="single" w:sz="4" w:space="0" w:color="auto"/>
              <w:right w:val="single" w:sz="4" w:space="0" w:color="auto"/>
            </w:tcBorders>
            <w:shd w:val="clear" w:color="000000" w:fill="FFFFFF"/>
            <w:vAlign w:val="center"/>
            <w:hideMark/>
          </w:tcPr>
          <w:p w14:paraId="29838F3F" w14:textId="77777777" w:rsidR="005D3865" w:rsidRPr="005D3865" w:rsidRDefault="005D3865" w:rsidP="005D3865">
            <w:pPr>
              <w:jc w:val="both"/>
              <w:rPr>
                <w:color w:val="000000"/>
                <w:sz w:val="18"/>
                <w:szCs w:val="18"/>
              </w:rPr>
            </w:pPr>
            <w:r w:rsidRPr="005D3865">
              <w:rPr>
                <w:color w:val="000000"/>
                <w:sz w:val="18"/>
                <w:szCs w:val="18"/>
              </w:rPr>
              <w:t>Субвенции бюджетам на выплату единовременного пособия при всех формах устройства детей, лишенных родительского попечения, в семью</w:t>
            </w:r>
          </w:p>
        </w:tc>
        <w:tc>
          <w:tcPr>
            <w:tcW w:w="1257" w:type="dxa"/>
            <w:tcBorders>
              <w:top w:val="nil"/>
              <w:left w:val="nil"/>
              <w:bottom w:val="single" w:sz="4" w:space="0" w:color="auto"/>
              <w:right w:val="single" w:sz="4" w:space="0" w:color="auto"/>
            </w:tcBorders>
            <w:shd w:val="clear" w:color="000000" w:fill="FFFFFF"/>
            <w:vAlign w:val="center"/>
            <w:hideMark/>
          </w:tcPr>
          <w:p w14:paraId="371B3FC0" w14:textId="77777777" w:rsidR="005D3865" w:rsidRPr="005D3865" w:rsidRDefault="005D3865" w:rsidP="005D3865">
            <w:pPr>
              <w:jc w:val="right"/>
              <w:rPr>
                <w:sz w:val="18"/>
                <w:szCs w:val="18"/>
              </w:rPr>
            </w:pPr>
            <w:r w:rsidRPr="005D3865">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2B6976C0" w14:textId="77777777" w:rsidR="005D3865" w:rsidRPr="005D3865" w:rsidRDefault="005D3865" w:rsidP="005D3865">
            <w:pPr>
              <w:jc w:val="right"/>
              <w:rPr>
                <w:sz w:val="18"/>
                <w:szCs w:val="18"/>
              </w:rPr>
            </w:pPr>
            <w:r w:rsidRPr="005D3865">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07FD80F7" w14:textId="77777777" w:rsidR="005D3865" w:rsidRPr="005D3865" w:rsidRDefault="005D3865" w:rsidP="005D3865">
            <w:pPr>
              <w:jc w:val="right"/>
              <w:rPr>
                <w:sz w:val="18"/>
                <w:szCs w:val="18"/>
              </w:rPr>
            </w:pPr>
            <w:r w:rsidRPr="005D3865">
              <w:rPr>
                <w:sz w:val="18"/>
                <w:szCs w:val="18"/>
              </w:rPr>
              <w:t>0,0</w:t>
            </w:r>
          </w:p>
        </w:tc>
      </w:tr>
      <w:tr w:rsidR="005D3865" w:rsidRPr="005D3865" w14:paraId="67C15933" w14:textId="77777777" w:rsidTr="005D3865">
        <w:trPr>
          <w:trHeight w:val="31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4A9E4083" w14:textId="77777777" w:rsidR="005D3865" w:rsidRPr="005D3865" w:rsidRDefault="005D3865" w:rsidP="005D3865">
            <w:pPr>
              <w:jc w:val="right"/>
              <w:rPr>
                <w:color w:val="000000"/>
                <w:sz w:val="18"/>
                <w:szCs w:val="18"/>
              </w:rPr>
            </w:pPr>
            <w:r w:rsidRPr="005D3865">
              <w:rPr>
                <w:color w:val="000000"/>
                <w:sz w:val="18"/>
                <w:szCs w:val="18"/>
              </w:rPr>
              <w:t>000 2 02 39998 00 0000 150</w:t>
            </w:r>
          </w:p>
        </w:tc>
        <w:tc>
          <w:tcPr>
            <w:tcW w:w="3988" w:type="dxa"/>
            <w:tcBorders>
              <w:top w:val="nil"/>
              <w:left w:val="nil"/>
              <w:bottom w:val="nil"/>
              <w:right w:val="nil"/>
            </w:tcBorders>
            <w:shd w:val="clear" w:color="000000" w:fill="FFFFFF"/>
            <w:noWrap/>
            <w:vAlign w:val="bottom"/>
            <w:hideMark/>
          </w:tcPr>
          <w:p w14:paraId="341DC0AD" w14:textId="77777777" w:rsidR="005D3865" w:rsidRPr="005D3865" w:rsidRDefault="005D3865" w:rsidP="005D3865">
            <w:pPr>
              <w:jc w:val="both"/>
              <w:rPr>
                <w:color w:val="000000"/>
                <w:sz w:val="18"/>
                <w:szCs w:val="18"/>
              </w:rPr>
            </w:pPr>
            <w:r w:rsidRPr="005D3865">
              <w:rPr>
                <w:color w:val="000000"/>
                <w:sz w:val="18"/>
                <w:szCs w:val="18"/>
              </w:rPr>
              <w:t xml:space="preserve">Единая субвенция местным бюджетам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14:paraId="74757394" w14:textId="77777777" w:rsidR="005D3865" w:rsidRPr="005D3865" w:rsidRDefault="005D3865" w:rsidP="005D3865">
            <w:pPr>
              <w:jc w:val="right"/>
              <w:rPr>
                <w:sz w:val="18"/>
                <w:szCs w:val="18"/>
              </w:rPr>
            </w:pPr>
            <w:r w:rsidRPr="005D3865">
              <w:rPr>
                <w:sz w:val="18"/>
                <w:szCs w:val="18"/>
              </w:rPr>
              <w:t>18 551,0</w:t>
            </w:r>
          </w:p>
        </w:tc>
        <w:tc>
          <w:tcPr>
            <w:tcW w:w="1276" w:type="dxa"/>
            <w:tcBorders>
              <w:top w:val="nil"/>
              <w:left w:val="nil"/>
              <w:bottom w:val="single" w:sz="4" w:space="0" w:color="auto"/>
              <w:right w:val="single" w:sz="4" w:space="0" w:color="auto"/>
            </w:tcBorders>
            <w:shd w:val="clear" w:color="000000" w:fill="FFFFFF"/>
            <w:vAlign w:val="center"/>
            <w:hideMark/>
          </w:tcPr>
          <w:p w14:paraId="58DFE096" w14:textId="77777777" w:rsidR="005D3865" w:rsidRPr="005D3865" w:rsidRDefault="005D3865" w:rsidP="005D3865">
            <w:pPr>
              <w:jc w:val="right"/>
              <w:rPr>
                <w:sz w:val="18"/>
                <w:szCs w:val="18"/>
              </w:rPr>
            </w:pPr>
            <w:r w:rsidRPr="005D3865">
              <w:rPr>
                <w:sz w:val="18"/>
                <w:szCs w:val="18"/>
              </w:rPr>
              <w:t>19 292,0</w:t>
            </w:r>
          </w:p>
        </w:tc>
        <w:tc>
          <w:tcPr>
            <w:tcW w:w="1276" w:type="dxa"/>
            <w:tcBorders>
              <w:top w:val="nil"/>
              <w:left w:val="nil"/>
              <w:bottom w:val="single" w:sz="4" w:space="0" w:color="auto"/>
              <w:right w:val="single" w:sz="4" w:space="0" w:color="auto"/>
            </w:tcBorders>
            <w:shd w:val="clear" w:color="000000" w:fill="FFFFFF"/>
            <w:vAlign w:val="center"/>
            <w:hideMark/>
          </w:tcPr>
          <w:p w14:paraId="1FB7C305" w14:textId="77777777" w:rsidR="005D3865" w:rsidRPr="005D3865" w:rsidRDefault="005D3865" w:rsidP="005D3865">
            <w:pPr>
              <w:jc w:val="right"/>
              <w:rPr>
                <w:sz w:val="18"/>
                <w:szCs w:val="18"/>
              </w:rPr>
            </w:pPr>
            <w:r w:rsidRPr="005D3865">
              <w:rPr>
                <w:sz w:val="18"/>
                <w:szCs w:val="18"/>
              </w:rPr>
              <w:t>20 066,0</w:t>
            </w:r>
          </w:p>
        </w:tc>
      </w:tr>
      <w:tr w:rsidR="005D3865" w:rsidRPr="005D3865" w14:paraId="6428984E" w14:textId="77777777" w:rsidTr="005D3865">
        <w:trPr>
          <w:trHeight w:val="31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7F87F72E" w14:textId="77777777" w:rsidR="005D3865" w:rsidRPr="005D3865" w:rsidRDefault="005D3865" w:rsidP="005D3865">
            <w:pPr>
              <w:jc w:val="right"/>
              <w:rPr>
                <w:color w:val="000000"/>
                <w:sz w:val="18"/>
                <w:szCs w:val="18"/>
              </w:rPr>
            </w:pPr>
            <w:r w:rsidRPr="005D3865">
              <w:rPr>
                <w:color w:val="000000"/>
                <w:sz w:val="18"/>
                <w:szCs w:val="18"/>
              </w:rPr>
              <w:t>000 2 02 39998 05 0000 150</w:t>
            </w:r>
          </w:p>
        </w:tc>
        <w:tc>
          <w:tcPr>
            <w:tcW w:w="3988" w:type="dxa"/>
            <w:tcBorders>
              <w:top w:val="single" w:sz="4" w:space="0" w:color="auto"/>
              <w:left w:val="nil"/>
              <w:bottom w:val="single" w:sz="4" w:space="0" w:color="auto"/>
              <w:right w:val="single" w:sz="4" w:space="0" w:color="auto"/>
            </w:tcBorders>
            <w:shd w:val="clear" w:color="000000" w:fill="FFFFFF"/>
            <w:vAlign w:val="center"/>
            <w:hideMark/>
          </w:tcPr>
          <w:p w14:paraId="1E229101" w14:textId="77777777" w:rsidR="005D3865" w:rsidRPr="005D3865" w:rsidRDefault="005D3865" w:rsidP="005D3865">
            <w:pPr>
              <w:jc w:val="both"/>
              <w:rPr>
                <w:color w:val="000000"/>
                <w:sz w:val="18"/>
                <w:szCs w:val="18"/>
              </w:rPr>
            </w:pPr>
            <w:r w:rsidRPr="005D3865">
              <w:rPr>
                <w:color w:val="000000"/>
                <w:sz w:val="18"/>
                <w:szCs w:val="18"/>
              </w:rPr>
              <w:t xml:space="preserve">Единая субвенция бюджетам муниципальных районов </w:t>
            </w:r>
          </w:p>
        </w:tc>
        <w:tc>
          <w:tcPr>
            <w:tcW w:w="1257" w:type="dxa"/>
            <w:tcBorders>
              <w:top w:val="nil"/>
              <w:left w:val="nil"/>
              <w:bottom w:val="single" w:sz="4" w:space="0" w:color="auto"/>
              <w:right w:val="single" w:sz="4" w:space="0" w:color="auto"/>
            </w:tcBorders>
            <w:shd w:val="clear" w:color="000000" w:fill="FFFFFF"/>
            <w:vAlign w:val="center"/>
            <w:hideMark/>
          </w:tcPr>
          <w:p w14:paraId="2F219F6B" w14:textId="77777777" w:rsidR="005D3865" w:rsidRPr="005D3865" w:rsidRDefault="005D3865" w:rsidP="005D3865">
            <w:pPr>
              <w:jc w:val="right"/>
              <w:rPr>
                <w:sz w:val="18"/>
                <w:szCs w:val="18"/>
              </w:rPr>
            </w:pPr>
            <w:r w:rsidRPr="005D3865">
              <w:rPr>
                <w:sz w:val="18"/>
                <w:szCs w:val="18"/>
              </w:rPr>
              <w:t>18 551,0</w:t>
            </w:r>
          </w:p>
        </w:tc>
        <w:tc>
          <w:tcPr>
            <w:tcW w:w="1276" w:type="dxa"/>
            <w:tcBorders>
              <w:top w:val="nil"/>
              <w:left w:val="nil"/>
              <w:bottom w:val="single" w:sz="4" w:space="0" w:color="auto"/>
              <w:right w:val="single" w:sz="4" w:space="0" w:color="auto"/>
            </w:tcBorders>
            <w:shd w:val="clear" w:color="000000" w:fill="FFFFFF"/>
            <w:vAlign w:val="center"/>
            <w:hideMark/>
          </w:tcPr>
          <w:p w14:paraId="37ED8D5C" w14:textId="77777777" w:rsidR="005D3865" w:rsidRPr="005D3865" w:rsidRDefault="005D3865" w:rsidP="005D3865">
            <w:pPr>
              <w:jc w:val="right"/>
              <w:rPr>
                <w:sz w:val="18"/>
                <w:szCs w:val="18"/>
              </w:rPr>
            </w:pPr>
            <w:r w:rsidRPr="005D3865">
              <w:rPr>
                <w:sz w:val="18"/>
                <w:szCs w:val="18"/>
              </w:rPr>
              <w:t>19 292,0</w:t>
            </w:r>
          </w:p>
        </w:tc>
        <w:tc>
          <w:tcPr>
            <w:tcW w:w="1276" w:type="dxa"/>
            <w:tcBorders>
              <w:top w:val="nil"/>
              <w:left w:val="nil"/>
              <w:bottom w:val="single" w:sz="4" w:space="0" w:color="auto"/>
              <w:right w:val="single" w:sz="4" w:space="0" w:color="auto"/>
            </w:tcBorders>
            <w:shd w:val="clear" w:color="000000" w:fill="FFFFFF"/>
            <w:vAlign w:val="center"/>
            <w:hideMark/>
          </w:tcPr>
          <w:p w14:paraId="2F54D2D2" w14:textId="77777777" w:rsidR="005D3865" w:rsidRPr="005D3865" w:rsidRDefault="005D3865" w:rsidP="005D3865">
            <w:pPr>
              <w:jc w:val="right"/>
              <w:rPr>
                <w:sz w:val="18"/>
                <w:szCs w:val="18"/>
              </w:rPr>
            </w:pPr>
            <w:r w:rsidRPr="005D3865">
              <w:rPr>
                <w:sz w:val="18"/>
                <w:szCs w:val="18"/>
              </w:rPr>
              <w:t>20 066,0</w:t>
            </w:r>
          </w:p>
        </w:tc>
      </w:tr>
      <w:tr w:rsidR="005D3865" w:rsidRPr="005D3865" w14:paraId="56A7CF97" w14:textId="77777777" w:rsidTr="005D3865">
        <w:trPr>
          <w:trHeight w:val="31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0467D642" w14:textId="77777777" w:rsidR="005D3865" w:rsidRPr="005D3865" w:rsidRDefault="005D3865" w:rsidP="005D3865">
            <w:pPr>
              <w:jc w:val="right"/>
              <w:rPr>
                <w:color w:val="000000"/>
                <w:sz w:val="18"/>
                <w:szCs w:val="18"/>
              </w:rPr>
            </w:pPr>
            <w:r w:rsidRPr="005D3865">
              <w:rPr>
                <w:color w:val="000000"/>
                <w:sz w:val="18"/>
                <w:szCs w:val="18"/>
              </w:rPr>
              <w:t>000 2 02 39999 00 0000 150</w:t>
            </w:r>
          </w:p>
        </w:tc>
        <w:tc>
          <w:tcPr>
            <w:tcW w:w="3988" w:type="dxa"/>
            <w:tcBorders>
              <w:top w:val="nil"/>
              <w:left w:val="nil"/>
              <w:bottom w:val="single" w:sz="4" w:space="0" w:color="auto"/>
              <w:right w:val="single" w:sz="4" w:space="0" w:color="auto"/>
            </w:tcBorders>
            <w:shd w:val="clear" w:color="000000" w:fill="FFFFFF"/>
            <w:vAlign w:val="center"/>
            <w:hideMark/>
          </w:tcPr>
          <w:p w14:paraId="1E93675D" w14:textId="77777777" w:rsidR="005D3865" w:rsidRPr="005D3865" w:rsidRDefault="005D3865" w:rsidP="005D3865">
            <w:pPr>
              <w:jc w:val="both"/>
              <w:rPr>
                <w:color w:val="000000"/>
                <w:sz w:val="18"/>
                <w:szCs w:val="18"/>
              </w:rPr>
            </w:pPr>
            <w:r w:rsidRPr="005D3865">
              <w:rPr>
                <w:color w:val="000000"/>
                <w:sz w:val="18"/>
                <w:szCs w:val="18"/>
              </w:rPr>
              <w:t>Прочие субвенции</w:t>
            </w:r>
          </w:p>
        </w:tc>
        <w:tc>
          <w:tcPr>
            <w:tcW w:w="1257" w:type="dxa"/>
            <w:tcBorders>
              <w:top w:val="nil"/>
              <w:left w:val="nil"/>
              <w:bottom w:val="single" w:sz="4" w:space="0" w:color="auto"/>
              <w:right w:val="single" w:sz="4" w:space="0" w:color="auto"/>
            </w:tcBorders>
            <w:shd w:val="clear" w:color="000000" w:fill="FFFFFF"/>
            <w:vAlign w:val="center"/>
            <w:hideMark/>
          </w:tcPr>
          <w:p w14:paraId="17F115E8" w14:textId="77777777" w:rsidR="005D3865" w:rsidRPr="005D3865" w:rsidRDefault="005D3865" w:rsidP="005D3865">
            <w:pPr>
              <w:jc w:val="right"/>
              <w:rPr>
                <w:sz w:val="18"/>
                <w:szCs w:val="18"/>
              </w:rPr>
            </w:pPr>
            <w:r w:rsidRPr="005D3865">
              <w:rPr>
                <w:sz w:val="18"/>
                <w:szCs w:val="18"/>
              </w:rPr>
              <w:t>588 039,8</w:t>
            </w:r>
          </w:p>
        </w:tc>
        <w:tc>
          <w:tcPr>
            <w:tcW w:w="1276" w:type="dxa"/>
            <w:tcBorders>
              <w:top w:val="nil"/>
              <w:left w:val="nil"/>
              <w:bottom w:val="single" w:sz="4" w:space="0" w:color="auto"/>
              <w:right w:val="single" w:sz="4" w:space="0" w:color="auto"/>
            </w:tcBorders>
            <w:shd w:val="clear" w:color="000000" w:fill="FFFFFF"/>
            <w:vAlign w:val="center"/>
            <w:hideMark/>
          </w:tcPr>
          <w:p w14:paraId="16E224D3" w14:textId="77777777" w:rsidR="005D3865" w:rsidRPr="005D3865" w:rsidRDefault="005D3865" w:rsidP="005D3865">
            <w:pPr>
              <w:jc w:val="right"/>
              <w:rPr>
                <w:sz w:val="18"/>
                <w:szCs w:val="18"/>
              </w:rPr>
            </w:pPr>
            <w:r w:rsidRPr="005D3865">
              <w:rPr>
                <w:sz w:val="18"/>
                <w:szCs w:val="18"/>
              </w:rPr>
              <w:t>627 361,6</w:t>
            </w:r>
          </w:p>
        </w:tc>
        <w:tc>
          <w:tcPr>
            <w:tcW w:w="1276" w:type="dxa"/>
            <w:tcBorders>
              <w:top w:val="nil"/>
              <w:left w:val="nil"/>
              <w:bottom w:val="single" w:sz="4" w:space="0" w:color="auto"/>
              <w:right w:val="single" w:sz="4" w:space="0" w:color="auto"/>
            </w:tcBorders>
            <w:shd w:val="clear" w:color="000000" w:fill="FFFFFF"/>
            <w:vAlign w:val="center"/>
            <w:hideMark/>
          </w:tcPr>
          <w:p w14:paraId="7CAB6753" w14:textId="77777777" w:rsidR="005D3865" w:rsidRPr="005D3865" w:rsidRDefault="005D3865" w:rsidP="005D3865">
            <w:pPr>
              <w:jc w:val="right"/>
              <w:rPr>
                <w:sz w:val="18"/>
                <w:szCs w:val="18"/>
              </w:rPr>
            </w:pPr>
            <w:r w:rsidRPr="005D3865">
              <w:rPr>
                <w:sz w:val="18"/>
                <w:szCs w:val="18"/>
              </w:rPr>
              <w:t>668 299,0</w:t>
            </w:r>
          </w:p>
        </w:tc>
      </w:tr>
      <w:tr w:rsidR="005D3865" w:rsidRPr="005D3865" w14:paraId="1A63B22E" w14:textId="77777777" w:rsidTr="005D3865">
        <w:trPr>
          <w:trHeight w:val="31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7ED3B82E" w14:textId="77777777" w:rsidR="005D3865" w:rsidRPr="005D3865" w:rsidRDefault="005D3865" w:rsidP="005D3865">
            <w:pPr>
              <w:jc w:val="right"/>
              <w:rPr>
                <w:color w:val="000000"/>
                <w:sz w:val="18"/>
                <w:szCs w:val="18"/>
              </w:rPr>
            </w:pPr>
            <w:r w:rsidRPr="005D3865">
              <w:rPr>
                <w:color w:val="000000"/>
                <w:sz w:val="18"/>
                <w:szCs w:val="18"/>
              </w:rPr>
              <w:t>000 2 02 39999 05 0000 150</w:t>
            </w:r>
          </w:p>
        </w:tc>
        <w:tc>
          <w:tcPr>
            <w:tcW w:w="3988" w:type="dxa"/>
            <w:tcBorders>
              <w:top w:val="nil"/>
              <w:left w:val="nil"/>
              <w:bottom w:val="single" w:sz="4" w:space="0" w:color="auto"/>
              <w:right w:val="single" w:sz="4" w:space="0" w:color="auto"/>
            </w:tcBorders>
            <w:shd w:val="clear" w:color="000000" w:fill="FFFFFF"/>
            <w:vAlign w:val="center"/>
            <w:hideMark/>
          </w:tcPr>
          <w:p w14:paraId="1B4DC53C" w14:textId="77777777" w:rsidR="005D3865" w:rsidRPr="005D3865" w:rsidRDefault="005D3865" w:rsidP="005D3865">
            <w:pPr>
              <w:jc w:val="both"/>
              <w:rPr>
                <w:color w:val="000000"/>
                <w:sz w:val="18"/>
                <w:szCs w:val="18"/>
              </w:rPr>
            </w:pPr>
            <w:r w:rsidRPr="005D3865">
              <w:rPr>
                <w:color w:val="000000"/>
                <w:sz w:val="18"/>
                <w:szCs w:val="18"/>
              </w:rPr>
              <w:t>Прочие субвенции бюджетам муниципальных районов</w:t>
            </w:r>
          </w:p>
        </w:tc>
        <w:tc>
          <w:tcPr>
            <w:tcW w:w="1257" w:type="dxa"/>
            <w:tcBorders>
              <w:top w:val="nil"/>
              <w:left w:val="nil"/>
              <w:bottom w:val="single" w:sz="4" w:space="0" w:color="auto"/>
              <w:right w:val="single" w:sz="4" w:space="0" w:color="auto"/>
            </w:tcBorders>
            <w:shd w:val="clear" w:color="000000" w:fill="FFFFFF"/>
            <w:vAlign w:val="center"/>
            <w:hideMark/>
          </w:tcPr>
          <w:p w14:paraId="1194407A" w14:textId="77777777" w:rsidR="005D3865" w:rsidRPr="005D3865" w:rsidRDefault="005D3865" w:rsidP="005D3865">
            <w:pPr>
              <w:jc w:val="right"/>
              <w:rPr>
                <w:sz w:val="18"/>
                <w:szCs w:val="18"/>
              </w:rPr>
            </w:pPr>
            <w:r w:rsidRPr="005D3865">
              <w:rPr>
                <w:sz w:val="18"/>
                <w:szCs w:val="18"/>
              </w:rPr>
              <w:t>588 039,8</w:t>
            </w:r>
          </w:p>
        </w:tc>
        <w:tc>
          <w:tcPr>
            <w:tcW w:w="1276" w:type="dxa"/>
            <w:tcBorders>
              <w:top w:val="nil"/>
              <w:left w:val="nil"/>
              <w:bottom w:val="single" w:sz="4" w:space="0" w:color="auto"/>
              <w:right w:val="single" w:sz="4" w:space="0" w:color="auto"/>
            </w:tcBorders>
            <w:shd w:val="clear" w:color="000000" w:fill="FFFFFF"/>
            <w:vAlign w:val="center"/>
            <w:hideMark/>
          </w:tcPr>
          <w:p w14:paraId="7F7A4C34" w14:textId="77777777" w:rsidR="005D3865" w:rsidRPr="005D3865" w:rsidRDefault="005D3865" w:rsidP="005D3865">
            <w:pPr>
              <w:jc w:val="right"/>
              <w:rPr>
                <w:sz w:val="18"/>
                <w:szCs w:val="18"/>
              </w:rPr>
            </w:pPr>
            <w:r w:rsidRPr="005D3865">
              <w:rPr>
                <w:sz w:val="18"/>
                <w:szCs w:val="18"/>
              </w:rPr>
              <w:t>627 361,6</w:t>
            </w:r>
          </w:p>
        </w:tc>
        <w:tc>
          <w:tcPr>
            <w:tcW w:w="1276" w:type="dxa"/>
            <w:tcBorders>
              <w:top w:val="nil"/>
              <w:left w:val="nil"/>
              <w:bottom w:val="single" w:sz="4" w:space="0" w:color="auto"/>
              <w:right w:val="single" w:sz="4" w:space="0" w:color="auto"/>
            </w:tcBorders>
            <w:shd w:val="clear" w:color="000000" w:fill="FFFFFF"/>
            <w:vAlign w:val="center"/>
            <w:hideMark/>
          </w:tcPr>
          <w:p w14:paraId="11CA5676" w14:textId="77777777" w:rsidR="005D3865" w:rsidRPr="005D3865" w:rsidRDefault="005D3865" w:rsidP="005D3865">
            <w:pPr>
              <w:jc w:val="right"/>
              <w:rPr>
                <w:sz w:val="18"/>
                <w:szCs w:val="18"/>
              </w:rPr>
            </w:pPr>
            <w:r w:rsidRPr="005D3865">
              <w:rPr>
                <w:sz w:val="18"/>
                <w:szCs w:val="18"/>
              </w:rPr>
              <w:t>668 299,0</w:t>
            </w:r>
          </w:p>
        </w:tc>
      </w:tr>
      <w:tr w:rsidR="005D3865" w:rsidRPr="005D3865" w14:paraId="7E6A8FB1" w14:textId="77777777" w:rsidTr="005D3865">
        <w:trPr>
          <w:trHeight w:val="31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7DB742DC" w14:textId="77777777" w:rsidR="005D3865" w:rsidRPr="005D3865" w:rsidRDefault="005D3865" w:rsidP="005D3865">
            <w:pPr>
              <w:jc w:val="right"/>
              <w:rPr>
                <w:color w:val="000000"/>
                <w:sz w:val="18"/>
                <w:szCs w:val="18"/>
              </w:rPr>
            </w:pPr>
            <w:r w:rsidRPr="005D3865">
              <w:rPr>
                <w:color w:val="000000"/>
                <w:sz w:val="18"/>
                <w:szCs w:val="18"/>
              </w:rPr>
              <w:t>000 2 02 40000 00 0000 150</w:t>
            </w:r>
          </w:p>
        </w:tc>
        <w:tc>
          <w:tcPr>
            <w:tcW w:w="3988" w:type="dxa"/>
            <w:tcBorders>
              <w:top w:val="nil"/>
              <w:left w:val="nil"/>
              <w:bottom w:val="single" w:sz="4" w:space="0" w:color="auto"/>
              <w:right w:val="single" w:sz="4" w:space="0" w:color="auto"/>
            </w:tcBorders>
            <w:shd w:val="clear" w:color="000000" w:fill="FFFFFF"/>
            <w:vAlign w:val="center"/>
            <w:hideMark/>
          </w:tcPr>
          <w:p w14:paraId="7A8CDBF1" w14:textId="77777777" w:rsidR="005D3865" w:rsidRPr="005D3865" w:rsidRDefault="005D3865" w:rsidP="005D3865">
            <w:pPr>
              <w:jc w:val="both"/>
              <w:rPr>
                <w:color w:val="000000"/>
                <w:sz w:val="18"/>
                <w:szCs w:val="18"/>
              </w:rPr>
            </w:pPr>
            <w:r w:rsidRPr="005D3865">
              <w:rPr>
                <w:color w:val="000000"/>
                <w:sz w:val="18"/>
                <w:szCs w:val="18"/>
              </w:rPr>
              <w:t>Иные межбюджетные трансферты</w:t>
            </w:r>
          </w:p>
        </w:tc>
        <w:tc>
          <w:tcPr>
            <w:tcW w:w="1257" w:type="dxa"/>
            <w:tcBorders>
              <w:top w:val="nil"/>
              <w:left w:val="nil"/>
              <w:bottom w:val="single" w:sz="4" w:space="0" w:color="auto"/>
              <w:right w:val="single" w:sz="4" w:space="0" w:color="auto"/>
            </w:tcBorders>
            <w:shd w:val="clear" w:color="000000" w:fill="FFFFFF"/>
            <w:vAlign w:val="center"/>
            <w:hideMark/>
          </w:tcPr>
          <w:p w14:paraId="08DEADA8" w14:textId="77777777" w:rsidR="005D3865" w:rsidRPr="005D3865" w:rsidRDefault="005D3865" w:rsidP="005D3865">
            <w:pPr>
              <w:jc w:val="right"/>
              <w:rPr>
                <w:sz w:val="18"/>
                <w:szCs w:val="18"/>
              </w:rPr>
            </w:pPr>
            <w:r w:rsidRPr="005D3865">
              <w:rPr>
                <w:sz w:val="18"/>
                <w:szCs w:val="18"/>
              </w:rPr>
              <w:t>87 692,1</w:t>
            </w:r>
          </w:p>
        </w:tc>
        <w:tc>
          <w:tcPr>
            <w:tcW w:w="1276" w:type="dxa"/>
            <w:tcBorders>
              <w:top w:val="nil"/>
              <w:left w:val="nil"/>
              <w:bottom w:val="single" w:sz="4" w:space="0" w:color="auto"/>
              <w:right w:val="single" w:sz="4" w:space="0" w:color="auto"/>
            </w:tcBorders>
            <w:shd w:val="clear" w:color="000000" w:fill="FFFFFF"/>
            <w:vAlign w:val="center"/>
            <w:hideMark/>
          </w:tcPr>
          <w:p w14:paraId="61B8B84E" w14:textId="77777777" w:rsidR="005D3865" w:rsidRPr="005D3865" w:rsidRDefault="005D3865" w:rsidP="005D3865">
            <w:pPr>
              <w:jc w:val="right"/>
              <w:rPr>
                <w:sz w:val="18"/>
                <w:szCs w:val="18"/>
              </w:rPr>
            </w:pPr>
            <w:r w:rsidRPr="005D3865">
              <w:rPr>
                <w:sz w:val="18"/>
                <w:szCs w:val="18"/>
              </w:rPr>
              <w:t>88 615,2</w:t>
            </w:r>
          </w:p>
        </w:tc>
        <w:tc>
          <w:tcPr>
            <w:tcW w:w="1276" w:type="dxa"/>
            <w:tcBorders>
              <w:top w:val="nil"/>
              <w:left w:val="nil"/>
              <w:bottom w:val="single" w:sz="4" w:space="0" w:color="auto"/>
              <w:right w:val="single" w:sz="4" w:space="0" w:color="auto"/>
            </w:tcBorders>
            <w:shd w:val="clear" w:color="000000" w:fill="FFFFFF"/>
            <w:vAlign w:val="center"/>
            <w:hideMark/>
          </w:tcPr>
          <w:p w14:paraId="068383F9" w14:textId="77777777" w:rsidR="005D3865" w:rsidRPr="005D3865" w:rsidRDefault="005D3865" w:rsidP="005D3865">
            <w:pPr>
              <w:jc w:val="right"/>
              <w:rPr>
                <w:sz w:val="18"/>
                <w:szCs w:val="18"/>
              </w:rPr>
            </w:pPr>
            <w:r w:rsidRPr="005D3865">
              <w:rPr>
                <w:sz w:val="18"/>
                <w:szCs w:val="18"/>
              </w:rPr>
              <w:t>91 425,6</w:t>
            </w:r>
          </w:p>
        </w:tc>
      </w:tr>
      <w:tr w:rsidR="005D3865" w:rsidRPr="005D3865" w14:paraId="52AD9633" w14:textId="77777777" w:rsidTr="005D3865">
        <w:trPr>
          <w:trHeight w:val="126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591767E5" w14:textId="77777777" w:rsidR="005D3865" w:rsidRPr="005D3865" w:rsidRDefault="005D3865" w:rsidP="005D3865">
            <w:pPr>
              <w:jc w:val="right"/>
              <w:rPr>
                <w:color w:val="000000"/>
                <w:sz w:val="18"/>
                <w:szCs w:val="18"/>
              </w:rPr>
            </w:pPr>
            <w:r w:rsidRPr="005D3865">
              <w:rPr>
                <w:color w:val="000000"/>
                <w:sz w:val="18"/>
                <w:szCs w:val="18"/>
              </w:rPr>
              <w:t>000 2 02 40014 00 0000 150</w:t>
            </w:r>
          </w:p>
        </w:tc>
        <w:tc>
          <w:tcPr>
            <w:tcW w:w="3988" w:type="dxa"/>
            <w:tcBorders>
              <w:top w:val="nil"/>
              <w:left w:val="nil"/>
              <w:bottom w:val="single" w:sz="4" w:space="0" w:color="auto"/>
              <w:right w:val="single" w:sz="4" w:space="0" w:color="auto"/>
            </w:tcBorders>
            <w:shd w:val="clear" w:color="000000" w:fill="FFFFFF"/>
            <w:vAlign w:val="center"/>
            <w:hideMark/>
          </w:tcPr>
          <w:p w14:paraId="71F999ED" w14:textId="77777777" w:rsidR="005D3865" w:rsidRPr="005D3865" w:rsidRDefault="005D3865" w:rsidP="005D3865">
            <w:pPr>
              <w:jc w:val="both"/>
              <w:rPr>
                <w:color w:val="000000"/>
                <w:sz w:val="18"/>
                <w:szCs w:val="18"/>
              </w:rPr>
            </w:pPr>
            <w:r w:rsidRPr="005D3865">
              <w:rPr>
                <w:color w:val="000000"/>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57" w:type="dxa"/>
            <w:tcBorders>
              <w:top w:val="nil"/>
              <w:left w:val="nil"/>
              <w:bottom w:val="single" w:sz="4" w:space="0" w:color="auto"/>
              <w:right w:val="single" w:sz="4" w:space="0" w:color="auto"/>
            </w:tcBorders>
            <w:shd w:val="clear" w:color="000000" w:fill="FFFFFF"/>
            <w:vAlign w:val="center"/>
            <w:hideMark/>
          </w:tcPr>
          <w:p w14:paraId="0F92FBDB" w14:textId="77777777" w:rsidR="005D3865" w:rsidRPr="005D3865" w:rsidRDefault="005D3865" w:rsidP="005D3865">
            <w:pPr>
              <w:jc w:val="right"/>
              <w:rPr>
                <w:sz w:val="18"/>
                <w:szCs w:val="18"/>
              </w:rPr>
            </w:pPr>
            <w:r w:rsidRPr="005D3865">
              <w:rPr>
                <w:sz w:val="18"/>
                <w:szCs w:val="18"/>
              </w:rPr>
              <w:t>43 664,8</w:t>
            </w:r>
          </w:p>
        </w:tc>
        <w:tc>
          <w:tcPr>
            <w:tcW w:w="1276" w:type="dxa"/>
            <w:tcBorders>
              <w:top w:val="nil"/>
              <w:left w:val="nil"/>
              <w:bottom w:val="single" w:sz="4" w:space="0" w:color="auto"/>
              <w:right w:val="single" w:sz="4" w:space="0" w:color="auto"/>
            </w:tcBorders>
            <w:shd w:val="clear" w:color="000000" w:fill="FFFFFF"/>
            <w:vAlign w:val="center"/>
            <w:hideMark/>
          </w:tcPr>
          <w:p w14:paraId="14D4C39F" w14:textId="77777777" w:rsidR="005D3865" w:rsidRPr="005D3865" w:rsidRDefault="005D3865" w:rsidP="005D3865">
            <w:pPr>
              <w:jc w:val="right"/>
              <w:rPr>
                <w:sz w:val="18"/>
                <w:szCs w:val="18"/>
              </w:rPr>
            </w:pPr>
            <w:r w:rsidRPr="005D3865">
              <w:rPr>
                <w:sz w:val="18"/>
                <w:szCs w:val="18"/>
              </w:rPr>
              <w:t>47 539,4</w:t>
            </w:r>
          </w:p>
        </w:tc>
        <w:tc>
          <w:tcPr>
            <w:tcW w:w="1276" w:type="dxa"/>
            <w:tcBorders>
              <w:top w:val="nil"/>
              <w:left w:val="nil"/>
              <w:bottom w:val="single" w:sz="4" w:space="0" w:color="auto"/>
              <w:right w:val="single" w:sz="4" w:space="0" w:color="auto"/>
            </w:tcBorders>
            <w:shd w:val="clear" w:color="000000" w:fill="FFFFFF"/>
            <w:vAlign w:val="center"/>
            <w:hideMark/>
          </w:tcPr>
          <w:p w14:paraId="4161740B" w14:textId="77777777" w:rsidR="005D3865" w:rsidRPr="005D3865" w:rsidRDefault="005D3865" w:rsidP="005D3865">
            <w:pPr>
              <w:jc w:val="right"/>
              <w:rPr>
                <w:sz w:val="18"/>
                <w:szCs w:val="18"/>
              </w:rPr>
            </w:pPr>
            <w:r w:rsidRPr="005D3865">
              <w:rPr>
                <w:sz w:val="18"/>
                <w:szCs w:val="18"/>
              </w:rPr>
              <w:t>51 291,0</w:t>
            </w:r>
          </w:p>
        </w:tc>
      </w:tr>
      <w:tr w:rsidR="005D3865" w:rsidRPr="005D3865" w14:paraId="55E01FD0" w14:textId="77777777" w:rsidTr="005D3865">
        <w:trPr>
          <w:trHeight w:val="157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6867F1F3" w14:textId="77777777" w:rsidR="005D3865" w:rsidRPr="005D3865" w:rsidRDefault="005D3865" w:rsidP="005D3865">
            <w:pPr>
              <w:jc w:val="right"/>
              <w:rPr>
                <w:color w:val="000000"/>
                <w:sz w:val="18"/>
                <w:szCs w:val="18"/>
              </w:rPr>
            </w:pPr>
            <w:r w:rsidRPr="005D3865">
              <w:rPr>
                <w:color w:val="000000"/>
                <w:sz w:val="18"/>
                <w:szCs w:val="18"/>
              </w:rPr>
              <w:t>000 2 02 40014 05 0000 150</w:t>
            </w:r>
          </w:p>
        </w:tc>
        <w:tc>
          <w:tcPr>
            <w:tcW w:w="3988" w:type="dxa"/>
            <w:tcBorders>
              <w:top w:val="nil"/>
              <w:left w:val="nil"/>
              <w:bottom w:val="single" w:sz="4" w:space="0" w:color="auto"/>
              <w:right w:val="single" w:sz="4" w:space="0" w:color="auto"/>
            </w:tcBorders>
            <w:shd w:val="clear" w:color="000000" w:fill="FFFFFF"/>
            <w:vAlign w:val="center"/>
            <w:hideMark/>
          </w:tcPr>
          <w:p w14:paraId="76B9E5CB" w14:textId="77777777" w:rsidR="005D3865" w:rsidRPr="005D3865" w:rsidRDefault="005D3865" w:rsidP="005D3865">
            <w:pPr>
              <w:jc w:val="both"/>
              <w:rPr>
                <w:color w:val="000000"/>
                <w:sz w:val="18"/>
                <w:szCs w:val="18"/>
              </w:rPr>
            </w:pPr>
            <w:r w:rsidRPr="005D3865">
              <w:rPr>
                <w:color w:val="000000"/>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57" w:type="dxa"/>
            <w:tcBorders>
              <w:top w:val="nil"/>
              <w:left w:val="nil"/>
              <w:bottom w:val="single" w:sz="4" w:space="0" w:color="auto"/>
              <w:right w:val="single" w:sz="4" w:space="0" w:color="auto"/>
            </w:tcBorders>
            <w:shd w:val="clear" w:color="000000" w:fill="FFFFFF"/>
            <w:vAlign w:val="center"/>
            <w:hideMark/>
          </w:tcPr>
          <w:p w14:paraId="54B199E0" w14:textId="77777777" w:rsidR="005D3865" w:rsidRPr="005D3865" w:rsidRDefault="005D3865" w:rsidP="005D3865">
            <w:pPr>
              <w:jc w:val="right"/>
              <w:rPr>
                <w:sz w:val="18"/>
                <w:szCs w:val="18"/>
              </w:rPr>
            </w:pPr>
            <w:r w:rsidRPr="005D3865">
              <w:rPr>
                <w:sz w:val="18"/>
                <w:szCs w:val="18"/>
              </w:rPr>
              <w:t>43 664,8</w:t>
            </w:r>
          </w:p>
        </w:tc>
        <w:tc>
          <w:tcPr>
            <w:tcW w:w="1276" w:type="dxa"/>
            <w:tcBorders>
              <w:top w:val="nil"/>
              <w:left w:val="nil"/>
              <w:bottom w:val="single" w:sz="4" w:space="0" w:color="auto"/>
              <w:right w:val="single" w:sz="4" w:space="0" w:color="auto"/>
            </w:tcBorders>
            <w:shd w:val="clear" w:color="000000" w:fill="FFFFFF"/>
            <w:vAlign w:val="center"/>
            <w:hideMark/>
          </w:tcPr>
          <w:p w14:paraId="3C690D67" w14:textId="77777777" w:rsidR="005D3865" w:rsidRPr="005D3865" w:rsidRDefault="005D3865" w:rsidP="005D3865">
            <w:pPr>
              <w:jc w:val="right"/>
              <w:rPr>
                <w:sz w:val="18"/>
                <w:szCs w:val="18"/>
              </w:rPr>
            </w:pPr>
            <w:r w:rsidRPr="005D3865">
              <w:rPr>
                <w:sz w:val="18"/>
                <w:szCs w:val="18"/>
              </w:rPr>
              <w:t>47 539,4</w:t>
            </w:r>
          </w:p>
        </w:tc>
        <w:tc>
          <w:tcPr>
            <w:tcW w:w="1276" w:type="dxa"/>
            <w:tcBorders>
              <w:top w:val="nil"/>
              <w:left w:val="nil"/>
              <w:bottom w:val="single" w:sz="4" w:space="0" w:color="auto"/>
              <w:right w:val="single" w:sz="4" w:space="0" w:color="auto"/>
            </w:tcBorders>
            <w:shd w:val="clear" w:color="000000" w:fill="FFFFFF"/>
            <w:vAlign w:val="center"/>
            <w:hideMark/>
          </w:tcPr>
          <w:p w14:paraId="2533F8E5" w14:textId="77777777" w:rsidR="005D3865" w:rsidRPr="005D3865" w:rsidRDefault="005D3865" w:rsidP="005D3865">
            <w:pPr>
              <w:jc w:val="right"/>
              <w:rPr>
                <w:sz w:val="18"/>
                <w:szCs w:val="18"/>
              </w:rPr>
            </w:pPr>
            <w:r w:rsidRPr="005D3865">
              <w:rPr>
                <w:sz w:val="18"/>
                <w:szCs w:val="18"/>
              </w:rPr>
              <w:t>51 291,0</w:t>
            </w:r>
          </w:p>
        </w:tc>
      </w:tr>
      <w:tr w:rsidR="005D3865" w:rsidRPr="005D3865" w14:paraId="003F4B70" w14:textId="77777777" w:rsidTr="005D3865">
        <w:trPr>
          <w:trHeight w:val="7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1231585D" w14:textId="77777777" w:rsidR="005D3865" w:rsidRPr="005D3865" w:rsidRDefault="005D3865" w:rsidP="005D3865">
            <w:pPr>
              <w:jc w:val="right"/>
              <w:rPr>
                <w:color w:val="000000"/>
                <w:sz w:val="18"/>
                <w:szCs w:val="18"/>
              </w:rPr>
            </w:pPr>
            <w:r w:rsidRPr="005D3865">
              <w:rPr>
                <w:color w:val="000000"/>
                <w:sz w:val="18"/>
                <w:szCs w:val="18"/>
              </w:rPr>
              <w:t>000 2 02 45050 00 0000 150</w:t>
            </w:r>
          </w:p>
        </w:tc>
        <w:tc>
          <w:tcPr>
            <w:tcW w:w="3988" w:type="dxa"/>
            <w:tcBorders>
              <w:top w:val="nil"/>
              <w:left w:val="nil"/>
              <w:bottom w:val="single" w:sz="4" w:space="0" w:color="000000"/>
              <w:right w:val="single" w:sz="4" w:space="0" w:color="000000"/>
            </w:tcBorders>
            <w:shd w:val="clear" w:color="000000" w:fill="FFFFFF"/>
            <w:vAlign w:val="center"/>
            <w:hideMark/>
          </w:tcPr>
          <w:p w14:paraId="0A17AD8C" w14:textId="77777777" w:rsidR="005D3865" w:rsidRPr="005D3865" w:rsidRDefault="005D3865" w:rsidP="005D3865">
            <w:pPr>
              <w:jc w:val="both"/>
              <w:rPr>
                <w:color w:val="000000"/>
                <w:sz w:val="18"/>
                <w:szCs w:val="18"/>
              </w:rPr>
            </w:pPr>
            <w:r w:rsidRPr="005D3865">
              <w:rPr>
                <w:color w:val="000000"/>
                <w:sz w:val="18"/>
                <w:szCs w:val="18"/>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257" w:type="dxa"/>
            <w:tcBorders>
              <w:top w:val="nil"/>
              <w:left w:val="nil"/>
              <w:bottom w:val="single" w:sz="4" w:space="0" w:color="auto"/>
              <w:right w:val="single" w:sz="4" w:space="0" w:color="auto"/>
            </w:tcBorders>
            <w:shd w:val="clear" w:color="000000" w:fill="FFFFFF"/>
            <w:vAlign w:val="center"/>
            <w:hideMark/>
          </w:tcPr>
          <w:p w14:paraId="49698B75" w14:textId="77777777" w:rsidR="005D3865" w:rsidRPr="005D3865" w:rsidRDefault="005D3865" w:rsidP="005D3865">
            <w:pPr>
              <w:jc w:val="right"/>
              <w:rPr>
                <w:sz w:val="18"/>
                <w:szCs w:val="18"/>
              </w:rPr>
            </w:pPr>
            <w:r w:rsidRPr="005D3865">
              <w:rPr>
                <w:sz w:val="18"/>
                <w:szCs w:val="18"/>
              </w:rPr>
              <w:t>1 093,7</w:t>
            </w:r>
          </w:p>
        </w:tc>
        <w:tc>
          <w:tcPr>
            <w:tcW w:w="1276" w:type="dxa"/>
            <w:tcBorders>
              <w:top w:val="nil"/>
              <w:left w:val="nil"/>
              <w:bottom w:val="single" w:sz="4" w:space="0" w:color="auto"/>
              <w:right w:val="single" w:sz="4" w:space="0" w:color="auto"/>
            </w:tcBorders>
            <w:shd w:val="clear" w:color="000000" w:fill="FFFFFF"/>
            <w:vAlign w:val="center"/>
            <w:hideMark/>
          </w:tcPr>
          <w:p w14:paraId="7117D8CC" w14:textId="77777777" w:rsidR="005D3865" w:rsidRPr="005D3865" w:rsidRDefault="005D3865" w:rsidP="005D3865">
            <w:pPr>
              <w:jc w:val="right"/>
              <w:rPr>
                <w:sz w:val="18"/>
                <w:szCs w:val="18"/>
              </w:rPr>
            </w:pPr>
            <w:r w:rsidRPr="005D3865">
              <w:rPr>
                <w:sz w:val="18"/>
                <w:szCs w:val="18"/>
              </w:rPr>
              <w:t>1 093,7</w:t>
            </w:r>
          </w:p>
        </w:tc>
        <w:tc>
          <w:tcPr>
            <w:tcW w:w="1276" w:type="dxa"/>
            <w:tcBorders>
              <w:top w:val="nil"/>
              <w:left w:val="nil"/>
              <w:bottom w:val="single" w:sz="4" w:space="0" w:color="auto"/>
              <w:right w:val="single" w:sz="4" w:space="0" w:color="auto"/>
            </w:tcBorders>
            <w:shd w:val="clear" w:color="000000" w:fill="FFFFFF"/>
            <w:vAlign w:val="center"/>
            <w:hideMark/>
          </w:tcPr>
          <w:p w14:paraId="3AE50D62" w14:textId="77777777" w:rsidR="005D3865" w:rsidRPr="005D3865" w:rsidRDefault="005D3865" w:rsidP="005D3865">
            <w:pPr>
              <w:jc w:val="right"/>
              <w:rPr>
                <w:sz w:val="18"/>
                <w:szCs w:val="18"/>
              </w:rPr>
            </w:pPr>
            <w:r w:rsidRPr="005D3865">
              <w:rPr>
                <w:sz w:val="18"/>
                <w:szCs w:val="18"/>
              </w:rPr>
              <w:t>1 093,7</w:t>
            </w:r>
          </w:p>
        </w:tc>
      </w:tr>
      <w:tr w:rsidR="005D3865" w:rsidRPr="005D3865" w14:paraId="4E66152B" w14:textId="77777777" w:rsidTr="005D3865">
        <w:trPr>
          <w:trHeight w:val="325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173DAB35" w14:textId="77777777" w:rsidR="005D3865" w:rsidRPr="005D3865" w:rsidRDefault="005D3865" w:rsidP="005D3865">
            <w:pPr>
              <w:jc w:val="right"/>
              <w:rPr>
                <w:color w:val="000000"/>
                <w:sz w:val="18"/>
                <w:szCs w:val="18"/>
              </w:rPr>
            </w:pPr>
            <w:r w:rsidRPr="005D3865">
              <w:rPr>
                <w:color w:val="000000"/>
                <w:sz w:val="18"/>
                <w:szCs w:val="18"/>
              </w:rPr>
              <w:lastRenderedPageBreak/>
              <w:t>000 2 02 45050 05 0000 150</w:t>
            </w:r>
          </w:p>
        </w:tc>
        <w:tc>
          <w:tcPr>
            <w:tcW w:w="3988" w:type="dxa"/>
            <w:tcBorders>
              <w:top w:val="nil"/>
              <w:left w:val="nil"/>
              <w:bottom w:val="single" w:sz="4" w:space="0" w:color="000000"/>
              <w:right w:val="single" w:sz="4" w:space="0" w:color="000000"/>
            </w:tcBorders>
            <w:shd w:val="clear" w:color="000000" w:fill="FFFFFF"/>
            <w:vAlign w:val="center"/>
            <w:hideMark/>
          </w:tcPr>
          <w:p w14:paraId="33DDC77B" w14:textId="77777777" w:rsidR="005D3865" w:rsidRPr="005D3865" w:rsidRDefault="005D3865" w:rsidP="005D3865">
            <w:pPr>
              <w:jc w:val="both"/>
              <w:rPr>
                <w:color w:val="000000"/>
                <w:sz w:val="18"/>
                <w:szCs w:val="18"/>
              </w:rPr>
            </w:pPr>
            <w:r w:rsidRPr="005D3865">
              <w:rPr>
                <w:color w:val="000000"/>
                <w:sz w:val="18"/>
                <w:szCs w:val="18"/>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257" w:type="dxa"/>
            <w:tcBorders>
              <w:top w:val="nil"/>
              <w:left w:val="nil"/>
              <w:bottom w:val="single" w:sz="4" w:space="0" w:color="auto"/>
              <w:right w:val="single" w:sz="4" w:space="0" w:color="auto"/>
            </w:tcBorders>
            <w:shd w:val="clear" w:color="000000" w:fill="FFFFFF"/>
            <w:vAlign w:val="center"/>
            <w:hideMark/>
          </w:tcPr>
          <w:p w14:paraId="5E3A7681" w14:textId="77777777" w:rsidR="005D3865" w:rsidRPr="005D3865" w:rsidRDefault="005D3865" w:rsidP="005D3865">
            <w:pPr>
              <w:jc w:val="right"/>
              <w:rPr>
                <w:sz w:val="18"/>
                <w:szCs w:val="18"/>
              </w:rPr>
            </w:pPr>
            <w:r w:rsidRPr="005D3865">
              <w:rPr>
                <w:sz w:val="18"/>
                <w:szCs w:val="18"/>
              </w:rPr>
              <w:t>1 093,7</w:t>
            </w:r>
          </w:p>
        </w:tc>
        <w:tc>
          <w:tcPr>
            <w:tcW w:w="1276" w:type="dxa"/>
            <w:tcBorders>
              <w:top w:val="nil"/>
              <w:left w:val="nil"/>
              <w:bottom w:val="single" w:sz="4" w:space="0" w:color="auto"/>
              <w:right w:val="single" w:sz="4" w:space="0" w:color="auto"/>
            </w:tcBorders>
            <w:shd w:val="clear" w:color="000000" w:fill="FFFFFF"/>
            <w:vAlign w:val="center"/>
            <w:hideMark/>
          </w:tcPr>
          <w:p w14:paraId="03E12775" w14:textId="77777777" w:rsidR="005D3865" w:rsidRPr="005D3865" w:rsidRDefault="005D3865" w:rsidP="005D3865">
            <w:pPr>
              <w:jc w:val="right"/>
              <w:rPr>
                <w:sz w:val="18"/>
                <w:szCs w:val="18"/>
              </w:rPr>
            </w:pPr>
            <w:r w:rsidRPr="005D3865">
              <w:rPr>
                <w:sz w:val="18"/>
                <w:szCs w:val="18"/>
              </w:rPr>
              <w:t>1 093,7</w:t>
            </w:r>
          </w:p>
        </w:tc>
        <w:tc>
          <w:tcPr>
            <w:tcW w:w="1276" w:type="dxa"/>
            <w:tcBorders>
              <w:top w:val="nil"/>
              <w:left w:val="nil"/>
              <w:bottom w:val="single" w:sz="4" w:space="0" w:color="auto"/>
              <w:right w:val="single" w:sz="4" w:space="0" w:color="auto"/>
            </w:tcBorders>
            <w:shd w:val="clear" w:color="000000" w:fill="FFFFFF"/>
            <w:vAlign w:val="center"/>
            <w:hideMark/>
          </w:tcPr>
          <w:p w14:paraId="6FB358E4" w14:textId="77777777" w:rsidR="005D3865" w:rsidRPr="005D3865" w:rsidRDefault="005D3865" w:rsidP="005D3865">
            <w:pPr>
              <w:jc w:val="right"/>
              <w:rPr>
                <w:sz w:val="18"/>
                <w:szCs w:val="18"/>
              </w:rPr>
            </w:pPr>
            <w:r w:rsidRPr="005D3865">
              <w:rPr>
                <w:sz w:val="18"/>
                <w:szCs w:val="18"/>
              </w:rPr>
              <w:t>1 093,7</w:t>
            </w:r>
          </w:p>
        </w:tc>
      </w:tr>
      <w:tr w:rsidR="005D3865" w:rsidRPr="005D3865" w14:paraId="02389D45" w14:textId="77777777" w:rsidTr="005D3865">
        <w:trPr>
          <w:trHeight w:val="165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3D46F3A7" w14:textId="77777777" w:rsidR="005D3865" w:rsidRPr="005D3865" w:rsidRDefault="005D3865" w:rsidP="005D3865">
            <w:pPr>
              <w:jc w:val="right"/>
              <w:rPr>
                <w:color w:val="000000"/>
                <w:sz w:val="18"/>
                <w:szCs w:val="18"/>
              </w:rPr>
            </w:pPr>
            <w:r w:rsidRPr="005D3865">
              <w:rPr>
                <w:color w:val="000000"/>
                <w:sz w:val="18"/>
                <w:szCs w:val="18"/>
              </w:rPr>
              <w:t>000 2 02 45179 00 0000 150</w:t>
            </w:r>
          </w:p>
        </w:tc>
        <w:tc>
          <w:tcPr>
            <w:tcW w:w="3988" w:type="dxa"/>
            <w:tcBorders>
              <w:top w:val="nil"/>
              <w:left w:val="nil"/>
              <w:bottom w:val="single" w:sz="4" w:space="0" w:color="auto"/>
              <w:right w:val="single" w:sz="4" w:space="0" w:color="auto"/>
            </w:tcBorders>
            <w:shd w:val="clear" w:color="000000" w:fill="FFFFFF"/>
            <w:hideMark/>
          </w:tcPr>
          <w:p w14:paraId="65FE301F" w14:textId="77777777" w:rsidR="005D3865" w:rsidRPr="005D3865" w:rsidRDefault="005D3865" w:rsidP="005D3865">
            <w:pPr>
              <w:jc w:val="both"/>
              <w:rPr>
                <w:color w:val="000000"/>
                <w:sz w:val="18"/>
                <w:szCs w:val="18"/>
              </w:rPr>
            </w:pPr>
            <w:r w:rsidRPr="005D3865">
              <w:rPr>
                <w:color w:val="000000"/>
                <w:sz w:val="18"/>
                <w:szCs w:val="18"/>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57" w:type="dxa"/>
            <w:tcBorders>
              <w:top w:val="nil"/>
              <w:left w:val="nil"/>
              <w:bottom w:val="single" w:sz="4" w:space="0" w:color="auto"/>
              <w:right w:val="single" w:sz="4" w:space="0" w:color="auto"/>
            </w:tcBorders>
            <w:shd w:val="clear" w:color="000000" w:fill="FFFFFF"/>
            <w:vAlign w:val="center"/>
            <w:hideMark/>
          </w:tcPr>
          <w:p w14:paraId="63890906" w14:textId="77777777" w:rsidR="005D3865" w:rsidRPr="005D3865" w:rsidRDefault="005D3865" w:rsidP="005D3865">
            <w:pPr>
              <w:jc w:val="right"/>
              <w:rPr>
                <w:sz w:val="18"/>
                <w:szCs w:val="18"/>
              </w:rPr>
            </w:pPr>
            <w:r w:rsidRPr="005D3865">
              <w:rPr>
                <w:sz w:val="18"/>
                <w:szCs w:val="18"/>
              </w:rPr>
              <w:t>3 198,8</w:t>
            </w:r>
          </w:p>
        </w:tc>
        <w:tc>
          <w:tcPr>
            <w:tcW w:w="1276" w:type="dxa"/>
            <w:tcBorders>
              <w:top w:val="nil"/>
              <w:left w:val="nil"/>
              <w:bottom w:val="single" w:sz="4" w:space="0" w:color="auto"/>
              <w:right w:val="single" w:sz="4" w:space="0" w:color="auto"/>
            </w:tcBorders>
            <w:shd w:val="clear" w:color="000000" w:fill="FFFFFF"/>
            <w:vAlign w:val="center"/>
            <w:hideMark/>
          </w:tcPr>
          <w:p w14:paraId="1B2C1D5F" w14:textId="77777777" w:rsidR="005D3865" w:rsidRPr="005D3865" w:rsidRDefault="005D3865" w:rsidP="005D3865">
            <w:pPr>
              <w:jc w:val="right"/>
              <w:rPr>
                <w:sz w:val="18"/>
                <w:szCs w:val="18"/>
              </w:rPr>
            </w:pPr>
            <w:r w:rsidRPr="005D3865">
              <w:rPr>
                <w:sz w:val="18"/>
                <w:szCs w:val="18"/>
              </w:rPr>
              <w:t>3 247,3</w:t>
            </w:r>
          </w:p>
        </w:tc>
        <w:tc>
          <w:tcPr>
            <w:tcW w:w="1276" w:type="dxa"/>
            <w:tcBorders>
              <w:top w:val="nil"/>
              <w:left w:val="nil"/>
              <w:bottom w:val="single" w:sz="4" w:space="0" w:color="auto"/>
              <w:right w:val="single" w:sz="4" w:space="0" w:color="auto"/>
            </w:tcBorders>
            <w:shd w:val="clear" w:color="000000" w:fill="FFFFFF"/>
            <w:vAlign w:val="center"/>
            <w:hideMark/>
          </w:tcPr>
          <w:p w14:paraId="066F9876" w14:textId="77777777" w:rsidR="005D3865" w:rsidRPr="005D3865" w:rsidRDefault="005D3865" w:rsidP="005D3865">
            <w:pPr>
              <w:jc w:val="right"/>
              <w:rPr>
                <w:sz w:val="18"/>
                <w:szCs w:val="18"/>
              </w:rPr>
            </w:pPr>
            <w:r w:rsidRPr="005D3865">
              <w:rPr>
                <w:sz w:val="18"/>
                <w:szCs w:val="18"/>
              </w:rPr>
              <w:t>3 306,1</w:t>
            </w:r>
          </w:p>
        </w:tc>
      </w:tr>
      <w:tr w:rsidR="005D3865" w:rsidRPr="005D3865" w14:paraId="6529EF0E" w14:textId="77777777" w:rsidTr="005D3865">
        <w:trPr>
          <w:trHeight w:val="7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50F60E99" w14:textId="77777777" w:rsidR="005D3865" w:rsidRPr="005D3865" w:rsidRDefault="005D3865" w:rsidP="005D3865">
            <w:pPr>
              <w:jc w:val="right"/>
              <w:rPr>
                <w:color w:val="000000"/>
                <w:sz w:val="18"/>
                <w:szCs w:val="18"/>
              </w:rPr>
            </w:pPr>
            <w:r w:rsidRPr="005D3865">
              <w:rPr>
                <w:color w:val="000000"/>
                <w:sz w:val="18"/>
                <w:szCs w:val="18"/>
              </w:rPr>
              <w:t>000 2 02 45179 05 0000 150</w:t>
            </w:r>
          </w:p>
        </w:tc>
        <w:tc>
          <w:tcPr>
            <w:tcW w:w="3988" w:type="dxa"/>
            <w:tcBorders>
              <w:top w:val="nil"/>
              <w:left w:val="nil"/>
              <w:bottom w:val="single" w:sz="4" w:space="0" w:color="auto"/>
              <w:right w:val="single" w:sz="4" w:space="0" w:color="auto"/>
            </w:tcBorders>
            <w:shd w:val="clear" w:color="000000" w:fill="FFFFFF"/>
            <w:hideMark/>
          </w:tcPr>
          <w:p w14:paraId="0A9AD5B6" w14:textId="77777777" w:rsidR="005D3865" w:rsidRPr="005D3865" w:rsidRDefault="005D3865" w:rsidP="005D3865">
            <w:pPr>
              <w:jc w:val="both"/>
              <w:rPr>
                <w:color w:val="000000"/>
                <w:sz w:val="18"/>
                <w:szCs w:val="18"/>
              </w:rPr>
            </w:pPr>
            <w:r w:rsidRPr="005D3865">
              <w:rPr>
                <w:color w:val="000000"/>
                <w:sz w:val="18"/>
                <w:szCs w:val="18"/>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57" w:type="dxa"/>
            <w:tcBorders>
              <w:top w:val="nil"/>
              <w:left w:val="nil"/>
              <w:bottom w:val="single" w:sz="4" w:space="0" w:color="auto"/>
              <w:right w:val="single" w:sz="4" w:space="0" w:color="auto"/>
            </w:tcBorders>
            <w:shd w:val="clear" w:color="000000" w:fill="FFFFFF"/>
            <w:vAlign w:val="center"/>
            <w:hideMark/>
          </w:tcPr>
          <w:p w14:paraId="71054E3A" w14:textId="77777777" w:rsidR="005D3865" w:rsidRPr="005D3865" w:rsidRDefault="005D3865" w:rsidP="005D3865">
            <w:pPr>
              <w:jc w:val="right"/>
              <w:rPr>
                <w:sz w:val="18"/>
                <w:szCs w:val="18"/>
              </w:rPr>
            </w:pPr>
            <w:r w:rsidRPr="005D3865">
              <w:rPr>
                <w:sz w:val="18"/>
                <w:szCs w:val="18"/>
              </w:rPr>
              <w:t>3 198,8</w:t>
            </w:r>
          </w:p>
        </w:tc>
        <w:tc>
          <w:tcPr>
            <w:tcW w:w="1276" w:type="dxa"/>
            <w:tcBorders>
              <w:top w:val="nil"/>
              <w:left w:val="nil"/>
              <w:bottom w:val="single" w:sz="4" w:space="0" w:color="auto"/>
              <w:right w:val="single" w:sz="4" w:space="0" w:color="auto"/>
            </w:tcBorders>
            <w:shd w:val="clear" w:color="000000" w:fill="FFFFFF"/>
            <w:vAlign w:val="center"/>
            <w:hideMark/>
          </w:tcPr>
          <w:p w14:paraId="7397003A" w14:textId="77777777" w:rsidR="005D3865" w:rsidRPr="005D3865" w:rsidRDefault="005D3865" w:rsidP="005D3865">
            <w:pPr>
              <w:jc w:val="right"/>
              <w:rPr>
                <w:sz w:val="18"/>
                <w:szCs w:val="18"/>
              </w:rPr>
            </w:pPr>
            <w:r w:rsidRPr="005D3865">
              <w:rPr>
                <w:sz w:val="18"/>
                <w:szCs w:val="18"/>
              </w:rPr>
              <w:t>3 247,3</w:t>
            </w:r>
          </w:p>
        </w:tc>
        <w:tc>
          <w:tcPr>
            <w:tcW w:w="1276" w:type="dxa"/>
            <w:tcBorders>
              <w:top w:val="nil"/>
              <w:left w:val="nil"/>
              <w:bottom w:val="single" w:sz="4" w:space="0" w:color="auto"/>
              <w:right w:val="single" w:sz="4" w:space="0" w:color="auto"/>
            </w:tcBorders>
            <w:shd w:val="clear" w:color="000000" w:fill="FFFFFF"/>
            <w:vAlign w:val="center"/>
            <w:hideMark/>
          </w:tcPr>
          <w:p w14:paraId="02F0A656" w14:textId="77777777" w:rsidR="005D3865" w:rsidRPr="005D3865" w:rsidRDefault="005D3865" w:rsidP="005D3865">
            <w:pPr>
              <w:jc w:val="right"/>
              <w:rPr>
                <w:sz w:val="18"/>
                <w:szCs w:val="18"/>
              </w:rPr>
            </w:pPr>
            <w:r w:rsidRPr="005D3865">
              <w:rPr>
                <w:sz w:val="18"/>
                <w:szCs w:val="18"/>
              </w:rPr>
              <w:t>3 306,1</w:t>
            </w:r>
          </w:p>
        </w:tc>
      </w:tr>
      <w:tr w:rsidR="005D3865" w:rsidRPr="005D3865" w14:paraId="5669B9CF" w14:textId="77777777" w:rsidTr="005D3865">
        <w:trPr>
          <w:trHeight w:val="220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14C4E6AD" w14:textId="77777777" w:rsidR="005D3865" w:rsidRPr="005D3865" w:rsidRDefault="005D3865" w:rsidP="005D3865">
            <w:pPr>
              <w:jc w:val="right"/>
              <w:rPr>
                <w:color w:val="000000"/>
                <w:sz w:val="18"/>
                <w:szCs w:val="18"/>
              </w:rPr>
            </w:pPr>
            <w:r w:rsidRPr="005D3865">
              <w:rPr>
                <w:color w:val="000000"/>
                <w:sz w:val="18"/>
                <w:szCs w:val="18"/>
              </w:rPr>
              <w:t>000 2 02 45303 00 0000 150</w:t>
            </w:r>
          </w:p>
        </w:tc>
        <w:tc>
          <w:tcPr>
            <w:tcW w:w="3988" w:type="dxa"/>
            <w:tcBorders>
              <w:top w:val="nil"/>
              <w:left w:val="nil"/>
              <w:bottom w:val="single" w:sz="4" w:space="0" w:color="000000"/>
              <w:right w:val="single" w:sz="4" w:space="0" w:color="000000"/>
            </w:tcBorders>
            <w:shd w:val="clear" w:color="000000" w:fill="FFFFFF"/>
            <w:hideMark/>
          </w:tcPr>
          <w:p w14:paraId="60D22541" w14:textId="77777777" w:rsidR="005D3865" w:rsidRPr="005D3865" w:rsidRDefault="005D3865" w:rsidP="005D3865">
            <w:pPr>
              <w:jc w:val="both"/>
              <w:rPr>
                <w:color w:val="000000"/>
                <w:sz w:val="18"/>
                <w:szCs w:val="18"/>
              </w:rPr>
            </w:pPr>
            <w:r w:rsidRPr="005D3865">
              <w:rPr>
                <w:color w:val="000000"/>
                <w:sz w:val="18"/>
                <w:szCs w:val="1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57" w:type="dxa"/>
            <w:tcBorders>
              <w:top w:val="nil"/>
              <w:left w:val="nil"/>
              <w:bottom w:val="single" w:sz="4" w:space="0" w:color="auto"/>
              <w:right w:val="single" w:sz="4" w:space="0" w:color="auto"/>
            </w:tcBorders>
            <w:shd w:val="clear" w:color="000000" w:fill="FFFFFF"/>
            <w:vAlign w:val="center"/>
            <w:hideMark/>
          </w:tcPr>
          <w:p w14:paraId="78EC2778" w14:textId="77777777" w:rsidR="005D3865" w:rsidRPr="005D3865" w:rsidRDefault="005D3865" w:rsidP="005D3865">
            <w:pPr>
              <w:jc w:val="right"/>
              <w:rPr>
                <w:sz w:val="18"/>
                <w:szCs w:val="18"/>
              </w:rPr>
            </w:pPr>
            <w:r w:rsidRPr="005D3865">
              <w:rPr>
                <w:sz w:val="18"/>
                <w:szCs w:val="18"/>
              </w:rPr>
              <w:t>34 841,6</w:t>
            </w:r>
          </w:p>
        </w:tc>
        <w:tc>
          <w:tcPr>
            <w:tcW w:w="1276" w:type="dxa"/>
            <w:tcBorders>
              <w:top w:val="nil"/>
              <w:left w:val="nil"/>
              <w:bottom w:val="single" w:sz="4" w:space="0" w:color="auto"/>
              <w:right w:val="single" w:sz="4" w:space="0" w:color="auto"/>
            </w:tcBorders>
            <w:shd w:val="clear" w:color="000000" w:fill="FFFFFF"/>
            <w:vAlign w:val="center"/>
            <w:hideMark/>
          </w:tcPr>
          <w:p w14:paraId="16B32646" w14:textId="77777777" w:rsidR="005D3865" w:rsidRPr="005D3865" w:rsidRDefault="005D3865" w:rsidP="005D3865">
            <w:pPr>
              <w:jc w:val="right"/>
              <w:rPr>
                <w:sz w:val="18"/>
                <w:szCs w:val="18"/>
              </w:rPr>
            </w:pPr>
            <w:r w:rsidRPr="005D3865">
              <w:rPr>
                <w:sz w:val="18"/>
                <w:szCs w:val="18"/>
              </w:rPr>
              <w:t>34 841,6</w:t>
            </w:r>
          </w:p>
        </w:tc>
        <w:tc>
          <w:tcPr>
            <w:tcW w:w="1276" w:type="dxa"/>
            <w:tcBorders>
              <w:top w:val="nil"/>
              <w:left w:val="nil"/>
              <w:bottom w:val="single" w:sz="4" w:space="0" w:color="auto"/>
              <w:right w:val="single" w:sz="4" w:space="0" w:color="auto"/>
            </w:tcBorders>
            <w:shd w:val="clear" w:color="000000" w:fill="FFFFFF"/>
            <w:vAlign w:val="center"/>
            <w:hideMark/>
          </w:tcPr>
          <w:p w14:paraId="71D012AF" w14:textId="77777777" w:rsidR="005D3865" w:rsidRPr="005D3865" w:rsidRDefault="005D3865" w:rsidP="005D3865">
            <w:pPr>
              <w:jc w:val="right"/>
              <w:rPr>
                <w:sz w:val="18"/>
                <w:szCs w:val="18"/>
              </w:rPr>
            </w:pPr>
            <w:r w:rsidRPr="005D3865">
              <w:rPr>
                <w:sz w:val="18"/>
                <w:szCs w:val="18"/>
              </w:rPr>
              <w:t>34 841,6</w:t>
            </w:r>
          </w:p>
        </w:tc>
      </w:tr>
      <w:tr w:rsidR="005D3865" w:rsidRPr="005D3865" w14:paraId="62E9D1B5" w14:textId="77777777" w:rsidTr="005D3865">
        <w:trPr>
          <w:trHeight w:val="252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310A2C51" w14:textId="77777777" w:rsidR="005D3865" w:rsidRPr="005D3865" w:rsidRDefault="005D3865" w:rsidP="005D3865">
            <w:pPr>
              <w:jc w:val="right"/>
              <w:rPr>
                <w:color w:val="000000"/>
                <w:sz w:val="18"/>
                <w:szCs w:val="18"/>
              </w:rPr>
            </w:pPr>
            <w:r w:rsidRPr="005D3865">
              <w:rPr>
                <w:color w:val="000000"/>
                <w:sz w:val="18"/>
                <w:szCs w:val="18"/>
              </w:rPr>
              <w:t>000 2 02 45303 05 0000 150</w:t>
            </w:r>
          </w:p>
        </w:tc>
        <w:tc>
          <w:tcPr>
            <w:tcW w:w="3988" w:type="dxa"/>
            <w:tcBorders>
              <w:top w:val="nil"/>
              <w:left w:val="nil"/>
              <w:bottom w:val="single" w:sz="4" w:space="0" w:color="000000"/>
              <w:right w:val="single" w:sz="4" w:space="0" w:color="000000"/>
            </w:tcBorders>
            <w:shd w:val="clear" w:color="000000" w:fill="FFFFFF"/>
            <w:hideMark/>
          </w:tcPr>
          <w:p w14:paraId="6E52EB67" w14:textId="77777777" w:rsidR="005D3865" w:rsidRPr="005D3865" w:rsidRDefault="005D3865" w:rsidP="005D3865">
            <w:pPr>
              <w:jc w:val="both"/>
              <w:rPr>
                <w:color w:val="000000"/>
                <w:sz w:val="18"/>
                <w:szCs w:val="18"/>
              </w:rPr>
            </w:pPr>
            <w:r w:rsidRPr="005D3865">
              <w:rPr>
                <w:color w:val="000000"/>
                <w:sz w:val="18"/>
                <w:szCs w:val="18"/>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57" w:type="dxa"/>
            <w:tcBorders>
              <w:top w:val="nil"/>
              <w:left w:val="nil"/>
              <w:bottom w:val="single" w:sz="4" w:space="0" w:color="auto"/>
              <w:right w:val="single" w:sz="4" w:space="0" w:color="auto"/>
            </w:tcBorders>
            <w:shd w:val="clear" w:color="000000" w:fill="FFFFFF"/>
            <w:vAlign w:val="center"/>
            <w:hideMark/>
          </w:tcPr>
          <w:p w14:paraId="7E1DAF4C" w14:textId="77777777" w:rsidR="005D3865" w:rsidRPr="005D3865" w:rsidRDefault="005D3865" w:rsidP="005D3865">
            <w:pPr>
              <w:jc w:val="right"/>
              <w:rPr>
                <w:sz w:val="18"/>
                <w:szCs w:val="18"/>
              </w:rPr>
            </w:pPr>
            <w:r w:rsidRPr="005D3865">
              <w:rPr>
                <w:sz w:val="18"/>
                <w:szCs w:val="18"/>
              </w:rPr>
              <w:t>34 841,6</w:t>
            </w:r>
          </w:p>
        </w:tc>
        <w:tc>
          <w:tcPr>
            <w:tcW w:w="1276" w:type="dxa"/>
            <w:tcBorders>
              <w:top w:val="nil"/>
              <w:left w:val="nil"/>
              <w:bottom w:val="single" w:sz="4" w:space="0" w:color="auto"/>
              <w:right w:val="single" w:sz="4" w:space="0" w:color="auto"/>
            </w:tcBorders>
            <w:shd w:val="clear" w:color="000000" w:fill="FFFFFF"/>
            <w:vAlign w:val="center"/>
            <w:hideMark/>
          </w:tcPr>
          <w:p w14:paraId="53DAF191" w14:textId="77777777" w:rsidR="005D3865" w:rsidRPr="005D3865" w:rsidRDefault="005D3865" w:rsidP="005D3865">
            <w:pPr>
              <w:jc w:val="right"/>
              <w:rPr>
                <w:sz w:val="18"/>
                <w:szCs w:val="18"/>
              </w:rPr>
            </w:pPr>
            <w:r w:rsidRPr="005D3865">
              <w:rPr>
                <w:sz w:val="18"/>
                <w:szCs w:val="18"/>
              </w:rPr>
              <w:t>34 841,6</w:t>
            </w:r>
          </w:p>
        </w:tc>
        <w:tc>
          <w:tcPr>
            <w:tcW w:w="1276" w:type="dxa"/>
            <w:tcBorders>
              <w:top w:val="nil"/>
              <w:left w:val="nil"/>
              <w:bottom w:val="single" w:sz="4" w:space="0" w:color="auto"/>
              <w:right w:val="single" w:sz="4" w:space="0" w:color="auto"/>
            </w:tcBorders>
            <w:shd w:val="clear" w:color="000000" w:fill="FFFFFF"/>
            <w:vAlign w:val="center"/>
            <w:hideMark/>
          </w:tcPr>
          <w:p w14:paraId="1172245E" w14:textId="77777777" w:rsidR="005D3865" w:rsidRPr="005D3865" w:rsidRDefault="005D3865" w:rsidP="005D3865">
            <w:pPr>
              <w:jc w:val="right"/>
              <w:rPr>
                <w:sz w:val="18"/>
                <w:szCs w:val="18"/>
              </w:rPr>
            </w:pPr>
            <w:r w:rsidRPr="005D3865">
              <w:rPr>
                <w:sz w:val="18"/>
                <w:szCs w:val="18"/>
              </w:rPr>
              <w:t>34 841,6</w:t>
            </w:r>
          </w:p>
        </w:tc>
      </w:tr>
      <w:tr w:rsidR="005D3865" w:rsidRPr="005D3865" w14:paraId="0AF85451" w14:textId="77777777" w:rsidTr="005D3865">
        <w:trPr>
          <w:trHeight w:val="40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3F1F095C" w14:textId="77777777" w:rsidR="005D3865" w:rsidRPr="005D3865" w:rsidRDefault="005D3865" w:rsidP="005D3865">
            <w:pPr>
              <w:jc w:val="right"/>
              <w:rPr>
                <w:color w:val="000000"/>
                <w:sz w:val="18"/>
                <w:szCs w:val="18"/>
              </w:rPr>
            </w:pPr>
            <w:r w:rsidRPr="005D3865">
              <w:rPr>
                <w:color w:val="000000"/>
                <w:sz w:val="18"/>
                <w:szCs w:val="18"/>
              </w:rPr>
              <w:t>000 2 02 49999 00 0000 150</w:t>
            </w:r>
          </w:p>
        </w:tc>
        <w:tc>
          <w:tcPr>
            <w:tcW w:w="3988" w:type="dxa"/>
            <w:tcBorders>
              <w:top w:val="nil"/>
              <w:left w:val="nil"/>
              <w:bottom w:val="single" w:sz="4" w:space="0" w:color="000000"/>
              <w:right w:val="single" w:sz="4" w:space="0" w:color="000000"/>
            </w:tcBorders>
            <w:shd w:val="clear" w:color="000000" w:fill="FFFFFF"/>
            <w:vAlign w:val="center"/>
            <w:hideMark/>
          </w:tcPr>
          <w:p w14:paraId="24B6EAE3" w14:textId="77777777" w:rsidR="005D3865" w:rsidRPr="005D3865" w:rsidRDefault="005D3865" w:rsidP="005D3865">
            <w:pPr>
              <w:jc w:val="both"/>
              <w:rPr>
                <w:color w:val="000000"/>
                <w:sz w:val="18"/>
                <w:szCs w:val="18"/>
              </w:rPr>
            </w:pPr>
            <w:r w:rsidRPr="005D3865">
              <w:rPr>
                <w:color w:val="000000"/>
                <w:sz w:val="18"/>
                <w:szCs w:val="18"/>
              </w:rPr>
              <w:t xml:space="preserve">Прочие межбюджетные трансферты, передаваемые бюджетам </w:t>
            </w:r>
          </w:p>
        </w:tc>
        <w:tc>
          <w:tcPr>
            <w:tcW w:w="1257" w:type="dxa"/>
            <w:tcBorders>
              <w:top w:val="nil"/>
              <w:left w:val="nil"/>
              <w:bottom w:val="single" w:sz="4" w:space="0" w:color="auto"/>
              <w:right w:val="single" w:sz="4" w:space="0" w:color="auto"/>
            </w:tcBorders>
            <w:shd w:val="clear" w:color="000000" w:fill="FFFFFF"/>
            <w:vAlign w:val="center"/>
            <w:hideMark/>
          </w:tcPr>
          <w:p w14:paraId="185DBF7D" w14:textId="77777777" w:rsidR="005D3865" w:rsidRPr="005D3865" w:rsidRDefault="005D3865" w:rsidP="005D3865">
            <w:pPr>
              <w:jc w:val="right"/>
              <w:rPr>
                <w:sz w:val="18"/>
                <w:szCs w:val="18"/>
              </w:rPr>
            </w:pPr>
            <w:r w:rsidRPr="005D3865">
              <w:rPr>
                <w:sz w:val="18"/>
                <w:szCs w:val="18"/>
              </w:rPr>
              <w:t>4 893,2</w:t>
            </w:r>
          </w:p>
        </w:tc>
        <w:tc>
          <w:tcPr>
            <w:tcW w:w="1276" w:type="dxa"/>
            <w:tcBorders>
              <w:top w:val="nil"/>
              <w:left w:val="nil"/>
              <w:bottom w:val="single" w:sz="4" w:space="0" w:color="auto"/>
              <w:right w:val="single" w:sz="4" w:space="0" w:color="auto"/>
            </w:tcBorders>
            <w:shd w:val="clear" w:color="000000" w:fill="FFFFFF"/>
            <w:vAlign w:val="center"/>
            <w:hideMark/>
          </w:tcPr>
          <w:p w14:paraId="5F87DAA7" w14:textId="77777777" w:rsidR="005D3865" w:rsidRPr="005D3865" w:rsidRDefault="005D3865" w:rsidP="005D3865">
            <w:pPr>
              <w:jc w:val="right"/>
              <w:rPr>
                <w:sz w:val="18"/>
                <w:szCs w:val="18"/>
              </w:rPr>
            </w:pPr>
            <w:r w:rsidRPr="005D3865">
              <w:rPr>
                <w:sz w:val="18"/>
                <w:szCs w:val="18"/>
              </w:rPr>
              <w:t>1 893,2</w:t>
            </w:r>
          </w:p>
        </w:tc>
        <w:tc>
          <w:tcPr>
            <w:tcW w:w="1276" w:type="dxa"/>
            <w:tcBorders>
              <w:top w:val="nil"/>
              <w:left w:val="nil"/>
              <w:bottom w:val="single" w:sz="4" w:space="0" w:color="auto"/>
              <w:right w:val="single" w:sz="4" w:space="0" w:color="auto"/>
            </w:tcBorders>
            <w:shd w:val="clear" w:color="000000" w:fill="FFFFFF"/>
            <w:vAlign w:val="center"/>
            <w:hideMark/>
          </w:tcPr>
          <w:p w14:paraId="79DC1401" w14:textId="77777777" w:rsidR="005D3865" w:rsidRPr="005D3865" w:rsidRDefault="005D3865" w:rsidP="005D3865">
            <w:pPr>
              <w:jc w:val="right"/>
              <w:rPr>
                <w:sz w:val="18"/>
                <w:szCs w:val="18"/>
              </w:rPr>
            </w:pPr>
            <w:r w:rsidRPr="005D3865">
              <w:rPr>
                <w:sz w:val="18"/>
                <w:szCs w:val="18"/>
              </w:rPr>
              <w:t>893,2</w:t>
            </w:r>
          </w:p>
        </w:tc>
      </w:tr>
      <w:tr w:rsidR="005D3865" w:rsidRPr="005D3865" w14:paraId="4A5278C0" w14:textId="77777777" w:rsidTr="005D3865">
        <w:trPr>
          <w:trHeight w:val="63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73C754E8" w14:textId="77777777" w:rsidR="005D3865" w:rsidRPr="005D3865" w:rsidRDefault="005D3865" w:rsidP="005D3865">
            <w:pPr>
              <w:jc w:val="right"/>
              <w:rPr>
                <w:color w:val="000000"/>
                <w:sz w:val="18"/>
                <w:szCs w:val="18"/>
              </w:rPr>
            </w:pPr>
            <w:r w:rsidRPr="005D3865">
              <w:rPr>
                <w:color w:val="000000"/>
                <w:sz w:val="18"/>
                <w:szCs w:val="18"/>
              </w:rPr>
              <w:t>000 2 02 49999 05 0000 150</w:t>
            </w:r>
          </w:p>
        </w:tc>
        <w:tc>
          <w:tcPr>
            <w:tcW w:w="3988" w:type="dxa"/>
            <w:tcBorders>
              <w:top w:val="nil"/>
              <w:left w:val="nil"/>
              <w:bottom w:val="single" w:sz="4" w:space="0" w:color="000000"/>
              <w:right w:val="single" w:sz="4" w:space="0" w:color="000000"/>
            </w:tcBorders>
            <w:shd w:val="clear" w:color="000000" w:fill="FFFFFF"/>
            <w:vAlign w:val="center"/>
            <w:hideMark/>
          </w:tcPr>
          <w:p w14:paraId="41112BF0" w14:textId="77777777" w:rsidR="005D3865" w:rsidRPr="005D3865" w:rsidRDefault="005D3865" w:rsidP="005D3865">
            <w:pPr>
              <w:jc w:val="both"/>
              <w:rPr>
                <w:color w:val="000000"/>
                <w:sz w:val="18"/>
                <w:szCs w:val="18"/>
              </w:rPr>
            </w:pPr>
            <w:r w:rsidRPr="005D3865">
              <w:rPr>
                <w:color w:val="000000"/>
                <w:sz w:val="18"/>
                <w:szCs w:val="18"/>
              </w:rPr>
              <w:t xml:space="preserve">Прочие межбюджетные трансферты, передаваемые бюджетам муниципальных районов </w:t>
            </w:r>
          </w:p>
        </w:tc>
        <w:tc>
          <w:tcPr>
            <w:tcW w:w="1257" w:type="dxa"/>
            <w:tcBorders>
              <w:top w:val="nil"/>
              <w:left w:val="nil"/>
              <w:bottom w:val="single" w:sz="4" w:space="0" w:color="auto"/>
              <w:right w:val="single" w:sz="4" w:space="0" w:color="auto"/>
            </w:tcBorders>
            <w:shd w:val="clear" w:color="000000" w:fill="FFFFFF"/>
            <w:vAlign w:val="center"/>
            <w:hideMark/>
          </w:tcPr>
          <w:p w14:paraId="4ACF6024" w14:textId="77777777" w:rsidR="005D3865" w:rsidRPr="005D3865" w:rsidRDefault="005D3865" w:rsidP="005D3865">
            <w:pPr>
              <w:jc w:val="right"/>
              <w:rPr>
                <w:sz w:val="18"/>
                <w:szCs w:val="18"/>
              </w:rPr>
            </w:pPr>
            <w:r w:rsidRPr="005D3865">
              <w:rPr>
                <w:sz w:val="18"/>
                <w:szCs w:val="18"/>
              </w:rPr>
              <w:t>4 893,2</w:t>
            </w:r>
          </w:p>
        </w:tc>
        <w:tc>
          <w:tcPr>
            <w:tcW w:w="1276" w:type="dxa"/>
            <w:tcBorders>
              <w:top w:val="nil"/>
              <w:left w:val="nil"/>
              <w:bottom w:val="single" w:sz="4" w:space="0" w:color="auto"/>
              <w:right w:val="single" w:sz="4" w:space="0" w:color="auto"/>
            </w:tcBorders>
            <w:shd w:val="clear" w:color="000000" w:fill="FFFFFF"/>
            <w:vAlign w:val="center"/>
            <w:hideMark/>
          </w:tcPr>
          <w:p w14:paraId="10A829A3" w14:textId="77777777" w:rsidR="005D3865" w:rsidRPr="005D3865" w:rsidRDefault="005D3865" w:rsidP="005D3865">
            <w:pPr>
              <w:jc w:val="right"/>
              <w:rPr>
                <w:sz w:val="18"/>
                <w:szCs w:val="18"/>
              </w:rPr>
            </w:pPr>
            <w:r w:rsidRPr="005D3865">
              <w:rPr>
                <w:sz w:val="18"/>
                <w:szCs w:val="18"/>
              </w:rPr>
              <w:t>1 893,2</w:t>
            </w:r>
          </w:p>
        </w:tc>
        <w:tc>
          <w:tcPr>
            <w:tcW w:w="1276" w:type="dxa"/>
            <w:tcBorders>
              <w:top w:val="nil"/>
              <w:left w:val="nil"/>
              <w:bottom w:val="single" w:sz="4" w:space="0" w:color="auto"/>
              <w:right w:val="single" w:sz="4" w:space="0" w:color="auto"/>
            </w:tcBorders>
            <w:shd w:val="clear" w:color="000000" w:fill="FFFFFF"/>
            <w:vAlign w:val="center"/>
            <w:hideMark/>
          </w:tcPr>
          <w:p w14:paraId="1E51FC8D" w14:textId="77777777" w:rsidR="005D3865" w:rsidRPr="005D3865" w:rsidRDefault="005D3865" w:rsidP="005D3865">
            <w:pPr>
              <w:jc w:val="right"/>
              <w:rPr>
                <w:sz w:val="18"/>
                <w:szCs w:val="18"/>
              </w:rPr>
            </w:pPr>
            <w:r w:rsidRPr="005D3865">
              <w:rPr>
                <w:sz w:val="18"/>
                <w:szCs w:val="18"/>
              </w:rPr>
              <w:t>893,2</w:t>
            </w:r>
          </w:p>
        </w:tc>
      </w:tr>
      <w:tr w:rsidR="005D3865" w:rsidRPr="005D3865" w14:paraId="00BA4534" w14:textId="77777777" w:rsidTr="005D3865">
        <w:trPr>
          <w:trHeight w:val="31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58EF3B2F" w14:textId="77777777" w:rsidR="005D3865" w:rsidRPr="005D3865" w:rsidRDefault="005D3865" w:rsidP="005D3865">
            <w:pPr>
              <w:jc w:val="right"/>
              <w:rPr>
                <w:color w:val="000000"/>
                <w:sz w:val="18"/>
                <w:szCs w:val="18"/>
              </w:rPr>
            </w:pPr>
            <w:r w:rsidRPr="005D3865">
              <w:rPr>
                <w:color w:val="000000"/>
                <w:sz w:val="18"/>
                <w:szCs w:val="18"/>
              </w:rPr>
              <w:t>000 2 07 00000 00 0000 150</w:t>
            </w:r>
          </w:p>
        </w:tc>
        <w:tc>
          <w:tcPr>
            <w:tcW w:w="3988" w:type="dxa"/>
            <w:tcBorders>
              <w:top w:val="nil"/>
              <w:left w:val="nil"/>
              <w:bottom w:val="single" w:sz="4" w:space="0" w:color="auto"/>
              <w:right w:val="single" w:sz="4" w:space="0" w:color="auto"/>
            </w:tcBorders>
            <w:shd w:val="clear" w:color="000000" w:fill="FFFFFF"/>
            <w:vAlign w:val="center"/>
            <w:hideMark/>
          </w:tcPr>
          <w:p w14:paraId="6CBE6751" w14:textId="77777777" w:rsidR="005D3865" w:rsidRPr="005D3865" w:rsidRDefault="005D3865" w:rsidP="005D3865">
            <w:pPr>
              <w:jc w:val="both"/>
              <w:rPr>
                <w:color w:val="000000"/>
                <w:sz w:val="18"/>
                <w:szCs w:val="18"/>
              </w:rPr>
            </w:pPr>
            <w:r w:rsidRPr="005D3865">
              <w:rPr>
                <w:color w:val="000000"/>
                <w:sz w:val="18"/>
                <w:szCs w:val="18"/>
              </w:rPr>
              <w:t>ПРОЧИЕ БЕЗВОЗМЕЗДНЫЕ ПОСТУПЛЕНИЯ</w:t>
            </w:r>
          </w:p>
        </w:tc>
        <w:tc>
          <w:tcPr>
            <w:tcW w:w="1257" w:type="dxa"/>
            <w:tcBorders>
              <w:top w:val="nil"/>
              <w:left w:val="nil"/>
              <w:bottom w:val="single" w:sz="4" w:space="0" w:color="auto"/>
              <w:right w:val="single" w:sz="4" w:space="0" w:color="auto"/>
            </w:tcBorders>
            <w:shd w:val="clear" w:color="000000" w:fill="FFFFFF"/>
            <w:vAlign w:val="center"/>
            <w:hideMark/>
          </w:tcPr>
          <w:p w14:paraId="5F8E882F" w14:textId="77777777" w:rsidR="005D3865" w:rsidRPr="005D3865" w:rsidRDefault="005D3865" w:rsidP="005D3865">
            <w:pPr>
              <w:jc w:val="right"/>
              <w:rPr>
                <w:sz w:val="18"/>
                <w:szCs w:val="18"/>
              </w:rPr>
            </w:pPr>
            <w:r w:rsidRPr="005D3865">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7A0B535B" w14:textId="77777777" w:rsidR="005D3865" w:rsidRPr="005D3865" w:rsidRDefault="005D3865" w:rsidP="005D3865">
            <w:pPr>
              <w:jc w:val="right"/>
              <w:rPr>
                <w:sz w:val="18"/>
                <w:szCs w:val="18"/>
              </w:rPr>
            </w:pPr>
            <w:r w:rsidRPr="005D3865">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1F89B38F" w14:textId="77777777" w:rsidR="005D3865" w:rsidRPr="005D3865" w:rsidRDefault="005D3865" w:rsidP="005D3865">
            <w:pPr>
              <w:jc w:val="right"/>
              <w:rPr>
                <w:sz w:val="18"/>
                <w:szCs w:val="18"/>
              </w:rPr>
            </w:pPr>
            <w:r w:rsidRPr="005D3865">
              <w:rPr>
                <w:sz w:val="18"/>
                <w:szCs w:val="18"/>
              </w:rPr>
              <w:t>0,0</w:t>
            </w:r>
          </w:p>
        </w:tc>
      </w:tr>
      <w:tr w:rsidR="005D3865" w:rsidRPr="005D3865" w14:paraId="538D36E6" w14:textId="77777777" w:rsidTr="005D3865">
        <w:trPr>
          <w:trHeight w:val="63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04FD7D9D" w14:textId="77777777" w:rsidR="005D3865" w:rsidRPr="005D3865" w:rsidRDefault="005D3865" w:rsidP="005D3865">
            <w:pPr>
              <w:jc w:val="right"/>
              <w:rPr>
                <w:color w:val="000000"/>
                <w:sz w:val="18"/>
                <w:szCs w:val="18"/>
              </w:rPr>
            </w:pPr>
            <w:r w:rsidRPr="005D3865">
              <w:rPr>
                <w:color w:val="000000"/>
                <w:sz w:val="18"/>
                <w:szCs w:val="18"/>
              </w:rPr>
              <w:t>000 2 07 05030 05 0000 150</w:t>
            </w:r>
          </w:p>
        </w:tc>
        <w:tc>
          <w:tcPr>
            <w:tcW w:w="3988" w:type="dxa"/>
            <w:tcBorders>
              <w:top w:val="nil"/>
              <w:left w:val="nil"/>
              <w:bottom w:val="single" w:sz="4" w:space="0" w:color="auto"/>
              <w:right w:val="single" w:sz="4" w:space="0" w:color="auto"/>
            </w:tcBorders>
            <w:shd w:val="clear" w:color="000000" w:fill="FFFFFF"/>
            <w:vAlign w:val="center"/>
            <w:hideMark/>
          </w:tcPr>
          <w:p w14:paraId="0BC8997A" w14:textId="77777777" w:rsidR="005D3865" w:rsidRPr="005D3865" w:rsidRDefault="005D3865" w:rsidP="005D3865">
            <w:pPr>
              <w:jc w:val="both"/>
              <w:rPr>
                <w:color w:val="000000"/>
                <w:sz w:val="18"/>
                <w:szCs w:val="18"/>
              </w:rPr>
            </w:pPr>
            <w:r w:rsidRPr="005D3865">
              <w:rPr>
                <w:color w:val="000000"/>
                <w:sz w:val="18"/>
                <w:szCs w:val="18"/>
              </w:rPr>
              <w:t>Прочие безвозмездные поступления в бюджеты муниципальных районов</w:t>
            </w:r>
          </w:p>
        </w:tc>
        <w:tc>
          <w:tcPr>
            <w:tcW w:w="1257" w:type="dxa"/>
            <w:tcBorders>
              <w:top w:val="nil"/>
              <w:left w:val="nil"/>
              <w:bottom w:val="single" w:sz="4" w:space="0" w:color="auto"/>
              <w:right w:val="single" w:sz="4" w:space="0" w:color="auto"/>
            </w:tcBorders>
            <w:shd w:val="clear" w:color="000000" w:fill="FFFFFF"/>
            <w:vAlign w:val="center"/>
            <w:hideMark/>
          </w:tcPr>
          <w:p w14:paraId="29B48717" w14:textId="77777777" w:rsidR="005D3865" w:rsidRPr="005D3865" w:rsidRDefault="005D3865" w:rsidP="005D3865">
            <w:pPr>
              <w:jc w:val="right"/>
              <w:rPr>
                <w:sz w:val="18"/>
                <w:szCs w:val="18"/>
              </w:rPr>
            </w:pPr>
            <w:r w:rsidRPr="005D3865">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0DAF468C" w14:textId="77777777" w:rsidR="005D3865" w:rsidRPr="005D3865" w:rsidRDefault="005D3865" w:rsidP="005D3865">
            <w:pPr>
              <w:jc w:val="right"/>
              <w:rPr>
                <w:sz w:val="18"/>
                <w:szCs w:val="18"/>
              </w:rPr>
            </w:pPr>
            <w:r w:rsidRPr="005D3865">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18320F9A" w14:textId="77777777" w:rsidR="005D3865" w:rsidRPr="005D3865" w:rsidRDefault="005D3865" w:rsidP="005D3865">
            <w:pPr>
              <w:jc w:val="right"/>
              <w:rPr>
                <w:sz w:val="18"/>
                <w:szCs w:val="18"/>
              </w:rPr>
            </w:pPr>
            <w:r w:rsidRPr="005D3865">
              <w:rPr>
                <w:sz w:val="18"/>
                <w:szCs w:val="18"/>
              </w:rPr>
              <w:t>0,0</w:t>
            </w:r>
          </w:p>
        </w:tc>
      </w:tr>
    </w:tbl>
    <w:p w14:paraId="35572CEC" w14:textId="1B3A7608" w:rsidR="00394A24" w:rsidRDefault="00394A24" w:rsidP="00BC0E39">
      <w:pPr>
        <w:jc w:val="both"/>
        <w:rPr>
          <w:sz w:val="18"/>
          <w:szCs w:val="18"/>
        </w:rPr>
      </w:pPr>
    </w:p>
    <w:p w14:paraId="65078C99" w14:textId="7FF36C4A" w:rsidR="00394A24" w:rsidRDefault="00394A24" w:rsidP="00BC0E39">
      <w:pPr>
        <w:jc w:val="both"/>
        <w:rPr>
          <w:sz w:val="18"/>
          <w:szCs w:val="18"/>
        </w:rPr>
      </w:pPr>
    </w:p>
    <w:p w14:paraId="388E54CF" w14:textId="3618F16D" w:rsidR="00394A24" w:rsidRDefault="00394A24" w:rsidP="00BC0E39">
      <w:pPr>
        <w:jc w:val="both"/>
        <w:rPr>
          <w:sz w:val="18"/>
          <w:szCs w:val="18"/>
        </w:rPr>
      </w:pPr>
    </w:p>
    <w:p w14:paraId="75F2BE15" w14:textId="5AE399DC" w:rsidR="00394A24" w:rsidRDefault="00394A24" w:rsidP="00BC0E39">
      <w:pPr>
        <w:jc w:val="both"/>
        <w:rPr>
          <w:sz w:val="18"/>
          <w:szCs w:val="18"/>
        </w:rPr>
      </w:pPr>
    </w:p>
    <w:p w14:paraId="31EECCCE" w14:textId="77777777" w:rsidR="005D3865" w:rsidRPr="005D3865" w:rsidRDefault="005D3865" w:rsidP="005D3865">
      <w:pPr>
        <w:ind w:firstLine="709"/>
        <w:jc w:val="right"/>
        <w:rPr>
          <w:i/>
          <w:sz w:val="18"/>
          <w:szCs w:val="18"/>
        </w:rPr>
      </w:pPr>
      <w:r w:rsidRPr="005D3865">
        <w:rPr>
          <w:i/>
          <w:sz w:val="18"/>
          <w:szCs w:val="18"/>
        </w:rPr>
        <w:lastRenderedPageBreak/>
        <w:t>Приложение 3</w:t>
      </w:r>
    </w:p>
    <w:p w14:paraId="3133D919" w14:textId="77777777" w:rsidR="005D3865" w:rsidRPr="005D3865" w:rsidRDefault="005D3865" w:rsidP="005D3865">
      <w:pPr>
        <w:ind w:firstLine="709"/>
        <w:jc w:val="right"/>
        <w:rPr>
          <w:i/>
          <w:sz w:val="18"/>
          <w:szCs w:val="18"/>
        </w:rPr>
      </w:pPr>
      <w:r w:rsidRPr="005D3865">
        <w:rPr>
          <w:i/>
          <w:sz w:val="18"/>
          <w:szCs w:val="18"/>
        </w:rPr>
        <w:t>к бюджету Рамонского</w:t>
      </w:r>
    </w:p>
    <w:p w14:paraId="2D1C5AE4" w14:textId="77777777" w:rsidR="005D3865" w:rsidRPr="005D3865" w:rsidRDefault="005D3865" w:rsidP="005D3865">
      <w:pPr>
        <w:ind w:firstLine="709"/>
        <w:jc w:val="right"/>
        <w:rPr>
          <w:i/>
          <w:sz w:val="18"/>
          <w:szCs w:val="18"/>
        </w:rPr>
      </w:pPr>
      <w:r w:rsidRPr="005D3865">
        <w:rPr>
          <w:i/>
          <w:sz w:val="18"/>
          <w:szCs w:val="18"/>
        </w:rPr>
        <w:t>муниципального района</w:t>
      </w:r>
    </w:p>
    <w:p w14:paraId="33D7A942" w14:textId="77777777" w:rsidR="005D3865" w:rsidRPr="005D3865" w:rsidRDefault="005D3865" w:rsidP="005D3865">
      <w:pPr>
        <w:ind w:firstLine="709"/>
        <w:jc w:val="right"/>
        <w:rPr>
          <w:i/>
          <w:sz w:val="18"/>
          <w:szCs w:val="18"/>
        </w:rPr>
      </w:pPr>
      <w:r w:rsidRPr="005D3865">
        <w:rPr>
          <w:i/>
          <w:sz w:val="18"/>
          <w:szCs w:val="18"/>
        </w:rPr>
        <w:t>Воронежской области на</w:t>
      </w:r>
    </w:p>
    <w:p w14:paraId="738506F0" w14:textId="77777777" w:rsidR="005D3865" w:rsidRPr="005D3865" w:rsidRDefault="005D3865" w:rsidP="005D3865">
      <w:pPr>
        <w:ind w:firstLine="709"/>
        <w:jc w:val="right"/>
        <w:rPr>
          <w:i/>
          <w:sz w:val="18"/>
          <w:szCs w:val="18"/>
        </w:rPr>
      </w:pPr>
      <w:r w:rsidRPr="005D3865">
        <w:rPr>
          <w:i/>
          <w:sz w:val="18"/>
          <w:szCs w:val="18"/>
        </w:rPr>
        <w:t>2025 год и на плановый период</w:t>
      </w:r>
    </w:p>
    <w:p w14:paraId="51682DB5" w14:textId="77777777" w:rsidR="005D3865" w:rsidRPr="005D3865" w:rsidRDefault="005D3865" w:rsidP="005D3865">
      <w:pPr>
        <w:jc w:val="right"/>
        <w:rPr>
          <w:i/>
          <w:sz w:val="18"/>
          <w:szCs w:val="18"/>
        </w:rPr>
      </w:pPr>
      <w:r w:rsidRPr="005D3865">
        <w:rPr>
          <w:i/>
          <w:sz w:val="18"/>
          <w:szCs w:val="18"/>
        </w:rPr>
        <w:t>2026 и 2027 годов</w:t>
      </w:r>
    </w:p>
    <w:p w14:paraId="24AE50CC" w14:textId="77777777" w:rsidR="005D3865" w:rsidRPr="005D3865" w:rsidRDefault="005D3865" w:rsidP="005D3865">
      <w:pPr>
        <w:rPr>
          <w:i/>
          <w:sz w:val="18"/>
          <w:szCs w:val="18"/>
        </w:rPr>
      </w:pPr>
    </w:p>
    <w:p w14:paraId="4E5E65FE" w14:textId="77777777" w:rsidR="005D3865" w:rsidRPr="005D3865" w:rsidRDefault="005D3865" w:rsidP="005D3865">
      <w:pPr>
        <w:jc w:val="center"/>
        <w:rPr>
          <w:b/>
          <w:i/>
          <w:sz w:val="18"/>
          <w:szCs w:val="18"/>
        </w:rPr>
      </w:pPr>
      <w:r w:rsidRPr="005D3865">
        <w:rPr>
          <w:b/>
          <w:i/>
          <w:sz w:val="18"/>
          <w:szCs w:val="18"/>
        </w:rPr>
        <w:t xml:space="preserve">Нормативы </w:t>
      </w:r>
    </w:p>
    <w:p w14:paraId="223C13B4" w14:textId="29AB2CB2" w:rsidR="005D3865" w:rsidRPr="005D3865" w:rsidRDefault="005D3865" w:rsidP="005D3865">
      <w:pPr>
        <w:jc w:val="center"/>
        <w:rPr>
          <w:b/>
          <w:i/>
          <w:sz w:val="18"/>
          <w:szCs w:val="18"/>
        </w:rPr>
      </w:pPr>
      <w:r w:rsidRPr="005D3865">
        <w:rPr>
          <w:b/>
          <w:i/>
          <w:sz w:val="18"/>
          <w:szCs w:val="18"/>
        </w:rPr>
        <w:t>распределения доходов между районным бюджетом</w:t>
      </w:r>
      <w:r>
        <w:rPr>
          <w:b/>
          <w:i/>
          <w:sz w:val="18"/>
          <w:szCs w:val="18"/>
        </w:rPr>
        <w:t xml:space="preserve"> </w:t>
      </w:r>
      <w:r w:rsidRPr="005D3865">
        <w:rPr>
          <w:b/>
          <w:i/>
          <w:sz w:val="18"/>
          <w:szCs w:val="18"/>
        </w:rPr>
        <w:t xml:space="preserve">и бюджетами сельских (городского) поселений </w:t>
      </w:r>
    </w:p>
    <w:p w14:paraId="491FC5F8" w14:textId="740B1D5F" w:rsidR="005D3865" w:rsidRPr="005D3865" w:rsidRDefault="005D3865" w:rsidP="005D3865">
      <w:pPr>
        <w:jc w:val="center"/>
        <w:rPr>
          <w:b/>
          <w:i/>
          <w:sz w:val="18"/>
          <w:szCs w:val="18"/>
        </w:rPr>
      </w:pPr>
      <w:r w:rsidRPr="005D3865">
        <w:rPr>
          <w:b/>
          <w:i/>
          <w:sz w:val="18"/>
          <w:szCs w:val="18"/>
        </w:rPr>
        <w:t>Рамонского муниципаль</w:t>
      </w:r>
      <w:r>
        <w:rPr>
          <w:b/>
          <w:i/>
          <w:sz w:val="18"/>
          <w:szCs w:val="18"/>
        </w:rPr>
        <w:t>ного района Воронежской области</w:t>
      </w:r>
      <w:r w:rsidRPr="005D3865">
        <w:rPr>
          <w:b/>
          <w:i/>
          <w:sz w:val="18"/>
          <w:szCs w:val="18"/>
        </w:rPr>
        <w:t xml:space="preserve"> на 2025 год и на плановый период 2026 и 2027 годов</w:t>
      </w:r>
    </w:p>
    <w:p w14:paraId="6892609D" w14:textId="62FA9588" w:rsidR="00394A24" w:rsidRPr="005D3865" w:rsidRDefault="005D3865" w:rsidP="005D3865">
      <w:pPr>
        <w:jc w:val="right"/>
        <w:rPr>
          <w:sz w:val="18"/>
          <w:szCs w:val="18"/>
        </w:rPr>
      </w:pPr>
      <w:r w:rsidRPr="005D3865">
        <w:rPr>
          <w:b/>
          <w:sz w:val="18"/>
          <w:szCs w:val="18"/>
        </w:rPr>
        <w:t>(в процентах)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253"/>
        <w:gridCol w:w="1275"/>
        <w:gridCol w:w="1418"/>
      </w:tblGrid>
      <w:tr w:rsidR="005D3865" w:rsidRPr="005D3865" w14:paraId="37F53A6B" w14:textId="77777777" w:rsidTr="005D3865">
        <w:trPr>
          <w:trHeight w:val="713"/>
        </w:trPr>
        <w:tc>
          <w:tcPr>
            <w:tcW w:w="2410" w:type="dxa"/>
            <w:shd w:val="clear" w:color="auto" w:fill="auto"/>
          </w:tcPr>
          <w:p w14:paraId="148C3922" w14:textId="77777777" w:rsidR="005D3865" w:rsidRPr="005D3865" w:rsidRDefault="005D3865" w:rsidP="005D3865">
            <w:pPr>
              <w:jc w:val="both"/>
              <w:rPr>
                <w:b/>
                <w:sz w:val="18"/>
                <w:szCs w:val="18"/>
              </w:rPr>
            </w:pPr>
            <w:r w:rsidRPr="005D3865">
              <w:rPr>
                <w:b/>
                <w:sz w:val="18"/>
                <w:szCs w:val="18"/>
              </w:rPr>
              <w:t>Код бюджетной классификации</w:t>
            </w:r>
          </w:p>
        </w:tc>
        <w:tc>
          <w:tcPr>
            <w:tcW w:w="4253" w:type="dxa"/>
            <w:shd w:val="clear" w:color="auto" w:fill="auto"/>
          </w:tcPr>
          <w:p w14:paraId="62788984" w14:textId="77777777" w:rsidR="005D3865" w:rsidRPr="005D3865" w:rsidRDefault="005D3865" w:rsidP="005D3865">
            <w:pPr>
              <w:jc w:val="center"/>
              <w:rPr>
                <w:b/>
                <w:sz w:val="18"/>
                <w:szCs w:val="18"/>
              </w:rPr>
            </w:pPr>
          </w:p>
          <w:p w14:paraId="454087B0" w14:textId="77777777" w:rsidR="005D3865" w:rsidRPr="005D3865" w:rsidRDefault="005D3865" w:rsidP="005D3865">
            <w:pPr>
              <w:jc w:val="center"/>
              <w:rPr>
                <w:b/>
                <w:sz w:val="18"/>
                <w:szCs w:val="18"/>
              </w:rPr>
            </w:pPr>
            <w:proofErr w:type="gramStart"/>
            <w:r w:rsidRPr="005D3865">
              <w:rPr>
                <w:b/>
                <w:sz w:val="18"/>
                <w:szCs w:val="18"/>
              </w:rPr>
              <w:t>Наименование  налога</w:t>
            </w:r>
            <w:proofErr w:type="gramEnd"/>
            <w:r w:rsidRPr="005D3865">
              <w:rPr>
                <w:b/>
                <w:sz w:val="18"/>
                <w:szCs w:val="18"/>
              </w:rPr>
              <w:t xml:space="preserve"> (сбора)</w:t>
            </w:r>
          </w:p>
          <w:p w14:paraId="57A232A5" w14:textId="77777777" w:rsidR="005D3865" w:rsidRPr="005D3865" w:rsidRDefault="005D3865" w:rsidP="005D3865">
            <w:pPr>
              <w:jc w:val="center"/>
              <w:rPr>
                <w:b/>
                <w:sz w:val="18"/>
                <w:szCs w:val="18"/>
              </w:rPr>
            </w:pPr>
          </w:p>
        </w:tc>
        <w:tc>
          <w:tcPr>
            <w:tcW w:w="1275" w:type="dxa"/>
          </w:tcPr>
          <w:p w14:paraId="047DB744" w14:textId="77777777" w:rsidR="005D3865" w:rsidRPr="005D3865" w:rsidRDefault="005D3865" w:rsidP="005D3865">
            <w:pPr>
              <w:ind w:left="-108" w:right="-108"/>
              <w:jc w:val="center"/>
              <w:rPr>
                <w:b/>
                <w:sz w:val="18"/>
                <w:szCs w:val="18"/>
              </w:rPr>
            </w:pPr>
            <w:r w:rsidRPr="005D3865">
              <w:rPr>
                <w:b/>
                <w:sz w:val="18"/>
                <w:szCs w:val="18"/>
              </w:rPr>
              <w:t xml:space="preserve">Бюджет </w:t>
            </w:r>
            <w:proofErr w:type="spellStart"/>
            <w:r w:rsidRPr="005D3865">
              <w:rPr>
                <w:b/>
                <w:sz w:val="18"/>
                <w:szCs w:val="18"/>
              </w:rPr>
              <w:t>муниципа-льного</w:t>
            </w:r>
            <w:proofErr w:type="spellEnd"/>
            <w:r w:rsidRPr="005D3865">
              <w:rPr>
                <w:b/>
                <w:sz w:val="18"/>
                <w:szCs w:val="18"/>
              </w:rPr>
              <w:t xml:space="preserve"> района</w:t>
            </w:r>
          </w:p>
        </w:tc>
        <w:tc>
          <w:tcPr>
            <w:tcW w:w="1418" w:type="dxa"/>
            <w:shd w:val="clear" w:color="auto" w:fill="auto"/>
          </w:tcPr>
          <w:p w14:paraId="65EC5E94" w14:textId="77777777" w:rsidR="005D3865" w:rsidRPr="005D3865" w:rsidRDefault="005D3865" w:rsidP="005D3865">
            <w:pPr>
              <w:ind w:left="-108" w:right="-108"/>
              <w:jc w:val="center"/>
              <w:rPr>
                <w:b/>
                <w:sz w:val="18"/>
                <w:szCs w:val="18"/>
              </w:rPr>
            </w:pPr>
            <w:r w:rsidRPr="005D3865">
              <w:rPr>
                <w:b/>
                <w:sz w:val="18"/>
                <w:szCs w:val="18"/>
              </w:rPr>
              <w:t xml:space="preserve">Бюджеты сельских (городского) поселений </w:t>
            </w:r>
          </w:p>
        </w:tc>
      </w:tr>
      <w:tr w:rsidR="005D3865" w:rsidRPr="005D3865" w14:paraId="6F80925F" w14:textId="77777777" w:rsidTr="005D3865">
        <w:trPr>
          <w:trHeight w:val="70"/>
        </w:trPr>
        <w:tc>
          <w:tcPr>
            <w:tcW w:w="2410" w:type="dxa"/>
            <w:shd w:val="clear" w:color="auto" w:fill="auto"/>
          </w:tcPr>
          <w:p w14:paraId="55CEEEDD" w14:textId="77777777" w:rsidR="005D3865" w:rsidRPr="005D3865" w:rsidRDefault="005D3865" w:rsidP="005D3865">
            <w:pPr>
              <w:jc w:val="both"/>
              <w:rPr>
                <w:b/>
                <w:sz w:val="18"/>
                <w:szCs w:val="18"/>
              </w:rPr>
            </w:pPr>
          </w:p>
        </w:tc>
        <w:tc>
          <w:tcPr>
            <w:tcW w:w="4253" w:type="dxa"/>
            <w:shd w:val="clear" w:color="auto" w:fill="auto"/>
          </w:tcPr>
          <w:p w14:paraId="7EAE85DF" w14:textId="77777777" w:rsidR="005D3865" w:rsidRPr="005D3865" w:rsidRDefault="005D3865" w:rsidP="005D3865">
            <w:pPr>
              <w:jc w:val="center"/>
              <w:rPr>
                <w:b/>
                <w:sz w:val="18"/>
                <w:szCs w:val="18"/>
              </w:rPr>
            </w:pPr>
            <w:r w:rsidRPr="005D3865">
              <w:rPr>
                <w:b/>
                <w:sz w:val="18"/>
                <w:szCs w:val="18"/>
              </w:rPr>
              <w:t>1</w:t>
            </w:r>
          </w:p>
        </w:tc>
        <w:tc>
          <w:tcPr>
            <w:tcW w:w="1275" w:type="dxa"/>
          </w:tcPr>
          <w:p w14:paraId="0852CA4E" w14:textId="77777777" w:rsidR="005D3865" w:rsidRPr="005D3865" w:rsidRDefault="005D3865" w:rsidP="005D3865">
            <w:pPr>
              <w:ind w:right="72"/>
              <w:jc w:val="center"/>
              <w:rPr>
                <w:b/>
                <w:sz w:val="18"/>
                <w:szCs w:val="18"/>
              </w:rPr>
            </w:pPr>
            <w:r w:rsidRPr="005D3865">
              <w:rPr>
                <w:b/>
                <w:sz w:val="18"/>
                <w:szCs w:val="18"/>
              </w:rPr>
              <w:t>2</w:t>
            </w:r>
          </w:p>
        </w:tc>
        <w:tc>
          <w:tcPr>
            <w:tcW w:w="1418" w:type="dxa"/>
            <w:shd w:val="clear" w:color="auto" w:fill="auto"/>
          </w:tcPr>
          <w:p w14:paraId="6B27C369" w14:textId="77777777" w:rsidR="005D3865" w:rsidRPr="005D3865" w:rsidRDefault="005D3865" w:rsidP="005D3865">
            <w:pPr>
              <w:ind w:right="72"/>
              <w:jc w:val="center"/>
              <w:rPr>
                <w:b/>
                <w:sz w:val="18"/>
                <w:szCs w:val="18"/>
              </w:rPr>
            </w:pPr>
            <w:r w:rsidRPr="005D3865">
              <w:rPr>
                <w:b/>
                <w:sz w:val="18"/>
                <w:szCs w:val="18"/>
              </w:rPr>
              <w:t>3</w:t>
            </w:r>
          </w:p>
        </w:tc>
      </w:tr>
      <w:tr w:rsidR="005D3865" w:rsidRPr="005D3865" w14:paraId="2674538F" w14:textId="77777777" w:rsidTr="005D3865">
        <w:trPr>
          <w:trHeight w:val="591"/>
        </w:trPr>
        <w:tc>
          <w:tcPr>
            <w:tcW w:w="2410" w:type="dxa"/>
            <w:shd w:val="clear" w:color="auto" w:fill="auto"/>
          </w:tcPr>
          <w:p w14:paraId="327C30D6" w14:textId="77777777" w:rsidR="005D3865" w:rsidRPr="005D3865" w:rsidRDefault="005D3865" w:rsidP="005D3865">
            <w:pPr>
              <w:ind w:right="-108"/>
              <w:jc w:val="center"/>
              <w:rPr>
                <w:b/>
                <w:sz w:val="18"/>
                <w:szCs w:val="18"/>
              </w:rPr>
            </w:pPr>
          </w:p>
        </w:tc>
        <w:tc>
          <w:tcPr>
            <w:tcW w:w="4253" w:type="dxa"/>
            <w:shd w:val="clear" w:color="auto" w:fill="auto"/>
          </w:tcPr>
          <w:p w14:paraId="616A51FD" w14:textId="77777777" w:rsidR="005D3865" w:rsidRPr="005D3865" w:rsidRDefault="005D3865" w:rsidP="005D3865">
            <w:pPr>
              <w:jc w:val="both"/>
              <w:rPr>
                <w:sz w:val="18"/>
                <w:szCs w:val="18"/>
              </w:rPr>
            </w:pPr>
            <w:r w:rsidRPr="005D3865">
              <w:rPr>
                <w:sz w:val="18"/>
                <w:szCs w:val="18"/>
              </w:rPr>
              <w:t>ДОХОДЫ ОТ ПОГАШЕНИЯ ЗАДОЛЖЕННОСТИ И ПЕРЕРАСЧЕТОВ ПО ОТМЕННЕНЫМ НАЛОГАМ, СБОРАМ И ИНЫМ ОБЯЗАТЕЛЬНЫМ ПЛАТЕЖАМ</w:t>
            </w:r>
          </w:p>
        </w:tc>
        <w:tc>
          <w:tcPr>
            <w:tcW w:w="1275" w:type="dxa"/>
          </w:tcPr>
          <w:p w14:paraId="46D8455B" w14:textId="77777777" w:rsidR="005D3865" w:rsidRPr="005D3865" w:rsidRDefault="005D3865" w:rsidP="005D3865">
            <w:pPr>
              <w:ind w:right="72"/>
              <w:jc w:val="center"/>
              <w:rPr>
                <w:sz w:val="18"/>
                <w:szCs w:val="18"/>
              </w:rPr>
            </w:pPr>
          </w:p>
        </w:tc>
        <w:tc>
          <w:tcPr>
            <w:tcW w:w="1418" w:type="dxa"/>
            <w:shd w:val="clear" w:color="auto" w:fill="auto"/>
          </w:tcPr>
          <w:p w14:paraId="71E983DB" w14:textId="77777777" w:rsidR="005D3865" w:rsidRPr="005D3865" w:rsidRDefault="005D3865" w:rsidP="005D3865">
            <w:pPr>
              <w:ind w:right="72"/>
              <w:jc w:val="center"/>
              <w:rPr>
                <w:sz w:val="18"/>
                <w:szCs w:val="18"/>
              </w:rPr>
            </w:pPr>
          </w:p>
        </w:tc>
      </w:tr>
      <w:tr w:rsidR="005D3865" w:rsidRPr="005D3865" w14:paraId="228E2F03" w14:textId="77777777" w:rsidTr="005D3865">
        <w:tc>
          <w:tcPr>
            <w:tcW w:w="2410" w:type="dxa"/>
            <w:shd w:val="clear" w:color="auto" w:fill="auto"/>
          </w:tcPr>
          <w:p w14:paraId="57B6571C" w14:textId="77777777" w:rsidR="005D3865" w:rsidRPr="005D3865" w:rsidRDefault="005D3865" w:rsidP="005D3865">
            <w:pPr>
              <w:ind w:left="-108" w:right="-108"/>
              <w:rPr>
                <w:sz w:val="18"/>
                <w:szCs w:val="18"/>
              </w:rPr>
            </w:pPr>
            <w:r w:rsidRPr="005D3865">
              <w:rPr>
                <w:sz w:val="18"/>
                <w:szCs w:val="18"/>
              </w:rPr>
              <w:t>1 09 03020 00 0000 110</w:t>
            </w:r>
          </w:p>
        </w:tc>
        <w:tc>
          <w:tcPr>
            <w:tcW w:w="4253" w:type="dxa"/>
            <w:shd w:val="clear" w:color="auto" w:fill="auto"/>
            <w:vAlign w:val="center"/>
          </w:tcPr>
          <w:p w14:paraId="0938B5ED" w14:textId="77777777" w:rsidR="005D3865" w:rsidRPr="005D3865" w:rsidRDefault="005D3865" w:rsidP="005D3865">
            <w:pPr>
              <w:jc w:val="both"/>
              <w:rPr>
                <w:sz w:val="18"/>
                <w:szCs w:val="18"/>
              </w:rPr>
            </w:pPr>
            <w:r w:rsidRPr="005D3865">
              <w:rPr>
                <w:sz w:val="18"/>
                <w:szCs w:val="18"/>
              </w:rPr>
              <w:t>Платежи за добычу полезных ископаемых</w:t>
            </w:r>
          </w:p>
        </w:tc>
        <w:tc>
          <w:tcPr>
            <w:tcW w:w="1275" w:type="dxa"/>
          </w:tcPr>
          <w:p w14:paraId="5FA7F606" w14:textId="77777777" w:rsidR="005D3865" w:rsidRPr="005D3865" w:rsidRDefault="005D3865" w:rsidP="005D3865">
            <w:pPr>
              <w:jc w:val="center"/>
              <w:rPr>
                <w:sz w:val="18"/>
                <w:szCs w:val="18"/>
              </w:rPr>
            </w:pPr>
          </w:p>
        </w:tc>
        <w:tc>
          <w:tcPr>
            <w:tcW w:w="1418" w:type="dxa"/>
            <w:shd w:val="clear" w:color="auto" w:fill="auto"/>
          </w:tcPr>
          <w:p w14:paraId="49963579" w14:textId="77777777" w:rsidR="005D3865" w:rsidRPr="005D3865" w:rsidRDefault="005D3865" w:rsidP="005D3865">
            <w:pPr>
              <w:jc w:val="center"/>
              <w:rPr>
                <w:sz w:val="18"/>
                <w:szCs w:val="18"/>
              </w:rPr>
            </w:pPr>
          </w:p>
        </w:tc>
      </w:tr>
      <w:tr w:rsidR="005D3865" w:rsidRPr="005D3865" w14:paraId="64D7F727" w14:textId="77777777" w:rsidTr="005D3865">
        <w:tc>
          <w:tcPr>
            <w:tcW w:w="2410" w:type="dxa"/>
            <w:shd w:val="clear" w:color="auto" w:fill="auto"/>
          </w:tcPr>
          <w:p w14:paraId="43AE4794" w14:textId="77777777" w:rsidR="005D3865" w:rsidRPr="005D3865" w:rsidRDefault="005D3865" w:rsidP="005D3865">
            <w:pPr>
              <w:ind w:left="-108" w:right="-108"/>
              <w:rPr>
                <w:sz w:val="18"/>
                <w:szCs w:val="18"/>
              </w:rPr>
            </w:pPr>
            <w:r w:rsidRPr="005D3865">
              <w:rPr>
                <w:sz w:val="18"/>
                <w:szCs w:val="18"/>
              </w:rPr>
              <w:t>1 09 03021 00 0000 110</w:t>
            </w:r>
          </w:p>
        </w:tc>
        <w:tc>
          <w:tcPr>
            <w:tcW w:w="4253" w:type="dxa"/>
            <w:shd w:val="clear" w:color="auto" w:fill="auto"/>
            <w:vAlign w:val="center"/>
          </w:tcPr>
          <w:p w14:paraId="0FFCC92B" w14:textId="77777777" w:rsidR="005D3865" w:rsidRPr="005D3865" w:rsidRDefault="005D3865" w:rsidP="005D3865">
            <w:pPr>
              <w:jc w:val="both"/>
              <w:rPr>
                <w:sz w:val="18"/>
                <w:szCs w:val="18"/>
              </w:rPr>
            </w:pPr>
            <w:r w:rsidRPr="005D3865">
              <w:rPr>
                <w:sz w:val="18"/>
                <w:szCs w:val="18"/>
              </w:rPr>
              <w:t>Платежи за добычу общераспространенных полезных ископаемых</w:t>
            </w:r>
          </w:p>
        </w:tc>
        <w:tc>
          <w:tcPr>
            <w:tcW w:w="1275" w:type="dxa"/>
          </w:tcPr>
          <w:p w14:paraId="6FBE2646" w14:textId="77777777" w:rsidR="005D3865" w:rsidRPr="005D3865" w:rsidRDefault="005D3865" w:rsidP="005D3865">
            <w:pPr>
              <w:jc w:val="center"/>
              <w:rPr>
                <w:sz w:val="18"/>
                <w:szCs w:val="18"/>
              </w:rPr>
            </w:pPr>
            <w:r w:rsidRPr="005D3865">
              <w:rPr>
                <w:sz w:val="18"/>
                <w:szCs w:val="18"/>
              </w:rPr>
              <w:t>100</w:t>
            </w:r>
          </w:p>
        </w:tc>
        <w:tc>
          <w:tcPr>
            <w:tcW w:w="1418" w:type="dxa"/>
            <w:shd w:val="clear" w:color="auto" w:fill="auto"/>
          </w:tcPr>
          <w:p w14:paraId="6CCF3959" w14:textId="77777777" w:rsidR="005D3865" w:rsidRPr="005D3865" w:rsidRDefault="005D3865" w:rsidP="005D3865">
            <w:pPr>
              <w:jc w:val="center"/>
              <w:rPr>
                <w:sz w:val="18"/>
                <w:szCs w:val="18"/>
              </w:rPr>
            </w:pPr>
          </w:p>
        </w:tc>
      </w:tr>
      <w:tr w:rsidR="005D3865" w:rsidRPr="005D3865" w14:paraId="1BEEFFA8" w14:textId="77777777" w:rsidTr="005D3865">
        <w:tc>
          <w:tcPr>
            <w:tcW w:w="2410" w:type="dxa"/>
            <w:shd w:val="clear" w:color="auto" w:fill="auto"/>
          </w:tcPr>
          <w:p w14:paraId="4C317BB1" w14:textId="77777777" w:rsidR="005D3865" w:rsidRPr="005D3865" w:rsidRDefault="005D3865" w:rsidP="005D3865">
            <w:pPr>
              <w:ind w:left="-108" w:right="-108"/>
              <w:rPr>
                <w:sz w:val="18"/>
                <w:szCs w:val="18"/>
              </w:rPr>
            </w:pPr>
            <w:r w:rsidRPr="005D3865">
              <w:rPr>
                <w:sz w:val="18"/>
                <w:szCs w:val="18"/>
              </w:rPr>
              <w:t>1 09 03025 01 0000 110</w:t>
            </w:r>
          </w:p>
        </w:tc>
        <w:tc>
          <w:tcPr>
            <w:tcW w:w="4253" w:type="dxa"/>
            <w:shd w:val="clear" w:color="auto" w:fill="auto"/>
            <w:vAlign w:val="center"/>
          </w:tcPr>
          <w:p w14:paraId="21631E0D" w14:textId="77777777" w:rsidR="005D3865" w:rsidRPr="005D3865" w:rsidRDefault="005D3865" w:rsidP="005D3865">
            <w:pPr>
              <w:jc w:val="both"/>
              <w:rPr>
                <w:sz w:val="18"/>
                <w:szCs w:val="18"/>
              </w:rPr>
            </w:pPr>
            <w:r w:rsidRPr="005D3865">
              <w:rPr>
                <w:sz w:val="18"/>
                <w:szCs w:val="18"/>
              </w:rPr>
              <w:t>Платежи за добычу других полезных ископаемых</w:t>
            </w:r>
          </w:p>
        </w:tc>
        <w:tc>
          <w:tcPr>
            <w:tcW w:w="1275" w:type="dxa"/>
          </w:tcPr>
          <w:p w14:paraId="7284B003" w14:textId="77777777" w:rsidR="005D3865" w:rsidRPr="005D3865" w:rsidRDefault="005D3865" w:rsidP="005D3865">
            <w:pPr>
              <w:jc w:val="center"/>
              <w:rPr>
                <w:sz w:val="18"/>
                <w:szCs w:val="18"/>
              </w:rPr>
            </w:pPr>
            <w:r w:rsidRPr="005D3865">
              <w:rPr>
                <w:sz w:val="18"/>
                <w:szCs w:val="18"/>
              </w:rPr>
              <w:t>50</w:t>
            </w:r>
          </w:p>
        </w:tc>
        <w:tc>
          <w:tcPr>
            <w:tcW w:w="1418" w:type="dxa"/>
            <w:shd w:val="clear" w:color="auto" w:fill="auto"/>
          </w:tcPr>
          <w:p w14:paraId="67615461" w14:textId="77777777" w:rsidR="005D3865" w:rsidRPr="005D3865" w:rsidRDefault="005D3865" w:rsidP="005D3865">
            <w:pPr>
              <w:jc w:val="center"/>
              <w:rPr>
                <w:sz w:val="18"/>
                <w:szCs w:val="18"/>
              </w:rPr>
            </w:pPr>
          </w:p>
        </w:tc>
      </w:tr>
      <w:tr w:rsidR="005D3865" w:rsidRPr="005D3865" w14:paraId="11D84BD6" w14:textId="77777777" w:rsidTr="005D3865">
        <w:trPr>
          <w:trHeight w:val="70"/>
        </w:trPr>
        <w:tc>
          <w:tcPr>
            <w:tcW w:w="2410" w:type="dxa"/>
            <w:shd w:val="clear" w:color="auto" w:fill="auto"/>
            <w:vAlign w:val="center"/>
          </w:tcPr>
          <w:p w14:paraId="3AD29185" w14:textId="77777777" w:rsidR="005D3865" w:rsidRPr="005D3865" w:rsidRDefault="005D3865" w:rsidP="005D3865">
            <w:pPr>
              <w:ind w:left="-108" w:right="-108"/>
              <w:rPr>
                <w:sz w:val="18"/>
                <w:szCs w:val="18"/>
              </w:rPr>
            </w:pPr>
            <w:r w:rsidRPr="005D3865">
              <w:rPr>
                <w:sz w:val="18"/>
                <w:szCs w:val="18"/>
              </w:rPr>
              <w:t>1 09 04010 02 0000 110</w:t>
            </w:r>
          </w:p>
        </w:tc>
        <w:tc>
          <w:tcPr>
            <w:tcW w:w="4253" w:type="dxa"/>
            <w:shd w:val="clear" w:color="auto" w:fill="auto"/>
            <w:vAlign w:val="center"/>
          </w:tcPr>
          <w:p w14:paraId="3B256BB7" w14:textId="77777777" w:rsidR="005D3865" w:rsidRPr="005D3865" w:rsidRDefault="005D3865" w:rsidP="005D3865">
            <w:pPr>
              <w:jc w:val="both"/>
              <w:rPr>
                <w:sz w:val="18"/>
                <w:szCs w:val="18"/>
              </w:rPr>
            </w:pPr>
            <w:r w:rsidRPr="005D3865">
              <w:rPr>
                <w:sz w:val="18"/>
                <w:szCs w:val="18"/>
              </w:rPr>
              <w:t>Налог на имущество предприятий</w:t>
            </w:r>
          </w:p>
        </w:tc>
        <w:tc>
          <w:tcPr>
            <w:tcW w:w="1275" w:type="dxa"/>
          </w:tcPr>
          <w:p w14:paraId="25A22180" w14:textId="77777777" w:rsidR="005D3865" w:rsidRPr="005D3865" w:rsidRDefault="005D3865" w:rsidP="005D3865">
            <w:pPr>
              <w:jc w:val="center"/>
              <w:rPr>
                <w:sz w:val="18"/>
                <w:szCs w:val="18"/>
              </w:rPr>
            </w:pPr>
            <w:r w:rsidRPr="005D3865">
              <w:rPr>
                <w:sz w:val="18"/>
                <w:szCs w:val="18"/>
              </w:rPr>
              <w:t>50</w:t>
            </w:r>
          </w:p>
        </w:tc>
        <w:tc>
          <w:tcPr>
            <w:tcW w:w="1418" w:type="dxa"/>
            <w:shd w:val="clear" w:color="auto" w:fill="auto"/>
          </w:tcPr>
          <w:p w14:paraId="57EBF30E" w14:textId="77777777" w:rsidR="005D3865" w:rsidRPr="005D3865" w:rsidRDefault="005D3865" w:rsidP="005D3865">
            <w:pPr>
              <w:jc w:val="center"/>
              <w:rPr>
                <w:sz w:val="18"/>
                <w:szCs w:val="18"/>
              </w:rPr>
            </w:pPr>
          </w:p>
        </w:tc>
      </w:tr>
      <w:tr w:rsidR="005D3865" w:rsidRPr="005D3865" w14:paraId="50A2180E" w14:textId="77777777" w:rsidTr="005D3865">
        <w:trPr>
          <w:trHeight w:val="114"/>
        </w:trPr>
        <w:tc>
          <w:tcPr>
            <w:tcW w:w="2410" w:type="dxa"/>
            <w:shd w:val="clear" w:color="auto" w:fill="auto"/>
            <w:vAlign w:val="center"/>
          </w:tcPr>
          <w:p w14:paraId="31E20BDD" w14:textId="77777777" w:rsidR="005D3865" w:rsidRPr="005D3865" w:rsidRDefault="005D3865" w:rsidP="005D3865">
            <w:pPr>
              <w:ind w:left="-108" w:right="-108"/>
              <w:rPr>
                <w:sz w:val="18"/>
                <w:szCs w:val="18"/>
              </w:rPr>
            </w:pPr>
            <w:r w:rsidRPr="005D3865">
              <w:rPr>
                <w:sz w:val="18"/>
                <w:szCs w:val="18"/>
              </w:rPr>
              <w:t>1 09 04040 01 0000 110</w:t>
            </w:r>
          </w:p>
        </w:tc>
        <w:tc>
          <w:tcPr>
            <w:tcW w:w="4253" w:type="dxa"/>
            <w:shd w:val="clear" w:color="auto" w:fill="auto"/>
            <w:vAlign w:val="center"/>
          </w:tcPr>
          <w:p w14:paraId="47EDDCD3" w14:textId="77777777" w:rsidR="005D3865" w:rsidRPr="005D3865" w:rsidRDefault="005D3865" w:rsidP="005D3865">
            <w:pPr>
              <w:jc w:val="both"/>
              <w:rPr>
                <w:sz w:val="18"/>
                <w:szCs w:val="18"/>
              </w:rPr>
            </w:pPr>
            <w:r w:rsidRPr="005D3865">
              <w:rPr>
                <w:sz w:val="18"/>
                <w:szCs w:val="18"/>
              </w:rPr>
              <w:t>Налог с имущества, переходящего в порядке наследования или дарения</w:t>
            </w:r>
          </w:p>
        </w:tc>
        <w:tc>
          <w:tcPr>
            <w:tcW w:w="1275" w:type="dxa"/>
          </w:tcPr>
          <w:p w14:paraId="0B3D65B2" w14:textId="77777777" w:rsidR="005D3865" w:rsidRPr="005D3865" w:rsidRDefault="005D3865" w:rsidP="005D3865">
            <w:pPr>
              <w:jc w:val="center"/>
              <w:rPr>
                <w:sz w:val="18"/>
                <w:szCs w:val="18"/>
              </w:rPr>
            </w:pPr>
            <w:r w:rsidRPr="005D3865">
              <w:rPr>
                <w:sz w:val="18"/>
                <w:szCs w:val="18"/>
              </w:rPr>
              <w:t>100</w:t>
            </w:r>
          </w:p>
        </w:tc>
        <w:tc>
          <w:tcPr>
            <w:tcW w:w="1418" w:type="dxa"/>
            <w:shd w:val="clear" w:color="auto" w:fill="auto"/>
          </w:tcPr>
          <w:p w14:paraId="4D730560" w14:textId="77777777" w:rsidR="005D3865" w:rsidRPr="005D3865" w:rsidRDefault="005D3865" w:rsidP="005D3865">
            <w:pPr>
              <w:jc w:val="center"/>
              <w:rPr>
                <w:sz w:val="18"/>
                <w:szCs w:val="18"/>
              </w:rPr>
            </w:pPr>
          </w:p>
        </w:tc>
      </w:tr>
      <w:tr w:rsidR="005D3865" w:rsidRPr="005D3865" w14:paraId="443D8667" w14:textId="77777777" w:rsidTr="005D3865">
        <w:trPr>
          <w:trHeight w:val="273"/>
        </w:trPr>
        <w:tc>
          <w:tcPr>
            <w:tcW w:w="2410" w:type="dxa"/>
            <w:shd w:val="clear" w:color="auto" w:fill="auto"/>
            <w:vAlign w:val="center"/>
          </w:tcPr>
          <w:p w14:paraId="7581A54D" w14:textId="77777777" w:rsidR="005D3865" w:rsidRPr="005D3865" w:rsidRDefault="005D3865" w:rsidP="005D3865">
            <w:pPr>
              <w:ind w:left="-108" w:right="-108"/>
              <w:rPr>
                <w:sz w:val="18"/>
                <w:szCs w:val="18"/>
              </w:rPr>
            </w:pPr>
            <w:r w:rsidRPr="005D3865">
              <w:rPr>
                <w:sz w:val="18"/>
                <w:szCs w:val="18"/>
              </w:rPr>
              <w:t>1 09 04053 10 0000 110</w:t>
            </w:r>
          </w:p>
        </w:tc>
        <w:tc>
          <w:tcPr>
            <w:tcW w:w="4253" w:type="dxa"/>
            <w:shd w:val="clear" w:color="auto" w:fill="auto"/>
            <w:vAlign w:val="center"/>
          </w:tcPr>
          <w:p w14:paraId="09AF8179" w14:textId="77777777" w:rsidR="005D3865" w:rsidRPr="005D3865" w:rsidRDefault="005D3865" w:rsidP="005D3865">
            <w:pPr>
              <w:jc w:val="both"/>
              <w:rPr>
                <w:sz w:val="18"/>
                <w:szCs w:val="18"/>
              </w:rPr>
            </w:pPr>
            <w:r w:rsidRPr="005D3865">
              <w:rPr>
                <w:sz w:val="18"/>
                <w:szCs w:val="18"/>
              </w:rPr>
              <w:t>Земельный налог (по обязательствам, возникшим до 1 января 2006 года), мобилизуемый на территориях сельских поселений</w:t>
            </w:r>
          </w:p>
        </w:tc>
        <w:tc>
          <w:tcPr>
            <w:tcW w:w="1275" w:type="dxa"/>
          </w:tcPr>
          <w:p w14:paraId="2D06B43C" w14:textId="77777777" w:rsidR="005D3865" w:rsidRPr="005D3865" w:rsidRDefault="005D3865" w:rsidP="005D3865">
            <w:pPr>
              <w:jc w:val="center"/>
              <w:rPr>
                <w:sz w:val="18"/>
                <w:szCs w:val="18"/>
              </w:rPr>
            </w:pPr>
          </w:p>
        </w:tc>
        <w:tc>
          <w:tcPr>
            <w:tcW w:w="1418" w:type="dxa"/>
            <w:shd w:val="clear" w:color="auto" w:fill="auto"/>
          </w:tcPr>
          <w:p w14:paraId="753D1AE4" w14:textId="77777777" w:rsidR="005D3865" w:rsidRPr="005D3865" w:rsidRDefault="005D3865" w:rsidP="005D3865">
            <w:pPr>
              <w:jc w:val="center"/>
              <w:rPr>
                <w:sz w:val="18"/>
                <w:szCs w:val="18"/>
              </w:rPr>
            </w:pPr>
            <w:r w:rsidRPr="005D3865">
              <w:rPr>
                <w:sz w:val="18"/>
                <w:szCs w:val="18"/>
              </w:rPr>
              <w:t>100</w:t>
            </w:r>
          </w:p>
        </w:tc>
      </w:tr>
      <w:tr w:rsidR="005D3865" w:rsidRPr="005D3865" w14:paraId="2B261F09" w14:textId="77777777" w:rsidTr="005D3865">
        <w:trPr>
          <w:trHeight w:val="131"/>
        </w:trPr>
        <w:tc>
          <w:tcPr>
            <w:tcW w:w="2410" w:type="dxa"/>
            <w:shd w:val="clear" w:color="auto" w:fill="auto"/>
            <w:vAlign w:val="center"/>
          </w:tcPr>
          <w:p w14:paraId="0759F4B7" w14:textId="77777777" w:rsidR="005D3865" w:rsidRPr="005D3865" w:rsidRDefault="005D3865" w:rsidP="005D3865">
            <w:pPr>
              <w:ind w:left="-108" w:right="-108"/>
              <w:rPr>
                <w:sz w:val="18"/>
                <w:szCs w:val="18"/>
              </w:rPr>
            </w:pPr>
            <w:r w:rsidRPr="005D3865">
              <w:rPr>
                <w:sz w:val="18"/>
                <w:szCs w:val="18"/>
              </w:rPr>
              <w:t>1 09 04053 13 0000 110</w:t>
            </w:r>
          </w:p>
        </w:tc>
        <w:tc>
          <w:tcPr>
            <w:tcW w:w="4253" w:type="dxa"/>
            <w:shd w:val="clear" w:color="auto" w:fill="auto"/>
            <w:vAlign w:val="center"/>
          </w:tcPr>
          <w:p w14:paraId="210DB50C" w14:textId="77777777" w:rsidR="005D3865" w:rsidRPr="005D3865" w:rsidRDefault="005D3865" w:rsidP="005D3865">
            <w:pPr>
              <w:jc w:val="both"/>
              <w:rPr>
                <w:sz w:val="18"/>
                <w:szCs w:val="18"/>
              </w:rPr>
            </w:pPr>
            <w:r w:rsidRPr="005D3865">
              <w:rPr>
                <w:sz w:val="18"/>
                <w:szCs w:val="18"/>
              </w:rPr>
              <w:t>Земельный налог (по обязательствам, возникшим до 1 января 2006 года), мобилизуемый на территориях городских поселений</w:t>
            </w:r>
          </w:p>
        </w:tc>
        <w:tc>
          <w:tcPr>
            <w:tcW w:w="1275" w:type="dxa"/>
          </w:tcPr>
          <w:p w14:paraId="25E7596A" w14:textId="77777777" w:rsidR="005D3865" w:rsidRPr="005D3865" w:rsidRDefault="005D3865" w:rsidP="005D3865">
            <w:pPr>
              <w:jc w:val="center"/>
              <w:rPr>
                <w:sz w:val="18"/>
                <w:szCs w:val="18"/>
              </w:rPr>
            </w:pPr>
          </w:p>
        </w:tc>
        <w:tc>
          <w:tcPr>
            <w:tcW w:w="1418" w:type="dxa"/>
            <w:shd w:val="clear" w:color="auto" w:fill="auto"/>
          </w:tcPr>
          <w:p w14:paraId="375DF8FF" w14:textId="77777777" w:rsidR="005D3865" w:rsidRPr="005D3865" w:rsidRDefault="005D3865" w:rsidP="005D3865">
            <w:pPr>
              <w:jc w:val="center"/>
              <w:rPr>
                <w:sz w:val="18"/>
                <w:szCs w:val="18"/>
              </w:rPr>
            </w:pPr>
            <w:r w:rsidRPr="005D3865">
              <w:rPr>
                <w:sz w:val="18"/>
                <w:szCs w:val="18"/>
              </w:rPr>
              <w:t>100</w:t>
            </w:r>
          </w:p>
        </w:tc>
      </w:tr>
      <w:tr w:rsidR="005D3865" w:rsidRPr="005D3865" w14:paraId="1E4681C8" w14:textId="77777777" w:rsidTr="005D3865">
        <w:trPr>
          <w:trHeight w:val="70"/>
        </w:trPr>
        <w:tc>
          <w:tcPr>
            <w:tcW w:w="2410" w:type="dxa"/>
            <w:shd w:val="clear" w:color="auto" w:fill="auto"/>
            <w:vAlign w:val="center"/>
          </w:tcPr>
          <w:p w14:paraId="70817249" w14:textId="77777777" w:rsidR="005D3865" w:rsidRPr="005D3865" w:rsidRDefault="005D3865" w:rsidP="005D3865">
            <w:pPr>
              <w:ind w:left="-108" w:right="-108"/>
              <w:rPr>
                <w:sz w:val="18"/>
                <w:szCs w:val="18"/>
              </w:rPr>
            </w:pPr>
            <w:r w:rsidRPr="005D3865">
              <w:rPr>
                <w:sz w:val="18"/>
                <w:szCs w:val="18"/>
              </w:rPr>
              <w:t>1 09 06010 02 0000 110</w:t>
            </w:r>
          </w:p>
        </w:tc>
        <w:tc>
          <w:tcPr>
            <w:tcW w:w="4253" w:type="dxa"/>
            <w:shd w:val="clear" w:color="auto" w:fill="auto"/>
            <w:vAlign w:val="center"/>
          </w:tcPr>
          <w:p w14:paraId="310A4871" w14:textId="77777777" w:rsidR="005D3865" w:rsidRPr="005D3865" w:rsidRDefault="005D3865" w:rsidP="005D3865">
            <w:pPr>
              <w:jc w:val="both"/>
              <w:rPr>
                <w:sz w:val="18"/>
                <w:szCs w:val="18"/>
              </w:rPr>
            </w:pPr>
            <w:r w:rsidRPr="005D3865">
              <w:rPr>
                <w:sz w:val="18"/>
                <w:szCs w:val="18"/>
              </w:rPr>
              <w:t>Налог с продаж</w:t>
            </w:r>
          </w:p>
        </w:tc>
        <w:tc>
          <w:tcPr>
            <w:tcW w:w="1275" w:type="dxa"/>
          </w:tcPr>
          <w:p w14:paraId="7289DC82" w14:textId="77777777" w:rsidR="005D3865" w:rsidRPr="005D3865" w:rsidRDefault="005D3865" w:rsidP="005D3865">
            <w:pPr>
              <w:jc w:val="center"/>
              <w:rPr>
                <w:sz w:val="18"/>
                <w:szCs w:val="18"/>
              </w:rPr>
            </w:pPr>
            <w:r w:rsidRPr="005D3865">
              <w:rPr>
                <w:sz w:val="18"/>
                <w:szCs w:val="18"/>
              </w:rPr>
              <w:t>60</w:t>
            </w:r>
          </w:p>
        </w:tc>
        <w:tc>
          <w:tcPr>
            <w:tcW w:w="1418" w:type="dxa"/>
            <w:shd w:val="clear" w:color="auto" w:fill="auto"/>
          </w:tcPr>
          <w:p w14:paraId="2DDD4FAE" w14:textId="77777777" w:rsidR="005D3865" w:rsidRPr="005D3865" w:rsidRDefault="005D3865" w:rsidP="005D3865">
            <w:pPr>
              <w:jc w:val="center"/>
              <w:rPr>
                <w:sz w:val="18"/>
                <w:szCs w:val="18"/>
              </w:rPr>
            </w:pPr>
          </w:p>
        </w:tc>
      </w:tr>
      <w:tr w:rsidR="005D3865" w:rsidRPr="005D3865" w14:paraId="16BC16EA" w14:textId="77777777" w:rsidTr="005D3865">
        <w:trPr>
          <w:trHeight w:val="143"/>
        </w:trPr>
        <w:tc>
          <w:tcPr>
            <w:tcW w:w="2410" w:type="dxa"/>
            <w:shd w:val="clear" w:color="auto" w:fill="auto"/>
            <w:vAlign w:val="center"/>
          </w:tcPr>
          <w:p w14:paraId="11ED98A5" w14:textId="77777777" w:rsidR="005D3865" w:rsidRPr="005D3865" w:rsidRDefault="005D3865" w:rsidP="005D3865">
            <w:pPr>
              <w:ind w:left="-108" w:right="-108"/>
              <w:rPr>
                <w:sz w:val="18"/>
                <w:szCs w:val="18"/>
              </w:rPr>
            </w:pPr>
            <w:r w:rsidRPr="005D3865">
              <w:rPr>
                <w:sz w:val="18"/>
                <w:szCs w:val="18"/>
              </w:rPr>
              <w:t>1 09 06020 02 0000 110</w:t>
            </w:r>
          </w:p>
        </w:tc>
        <w:tc>
          <w:tcPr>
            <w:tcW w:w="4253" w:type="dxa"/>
            <w:shd w:val="clear" w:color="auto" w:fill="auto"/>
            <w:vAlign w:val="center"/>
          </w:tcPr>
          <w:p w14:paraId="6305B440" w14:textId="77777777" w:rsidR="005D3865" w:rsidRPr="005D3865" w:rsidRDefault="005D3865" w:rsidP="005D3865">
            <w:pPr>
              <w:jc w:val="both"/>
              <w:rPr>
                <w:sz w:val="18"/>
                <w:szCs w:val="18"/>
              </w:rPr>
            </w:pPr>
            <w:r w:rsidRPr="005D3865">
              <w:rPr>
                <w:sz w:val="18"/>
                <w:szCs w:val="18"/>
              </w:rPr>
              <w:t>Сбор на нужды образовательных учреждений, взимаемый с юридических лиц</w:t>
            </w:r>
          </w:p>
        </w:tc>
        <w:tc>
          <w:tcPr>
            <w:tcW w:w="1275" w:type="dxa"/>
          </w:tcPr>
          <w:p w14:paraId="6CE0F1EF" w14:textId="77777777" w:rsidR="005D3865" w:rsidRPr="005D3865" w:rsidRDefault="005D3865" w:rsidP="005D3865">
            <w:pPr>
              <w:jc w:val="center"/>
              <w:rPr>
                <w:sz w:val="18"/>
                <w:szCs w:val="18"/>
              </w:rPr>
            </w:pPr>
            <w:r w:rsidRPr="005D3865">
              <w:rPr>
                <w:sz w:val="18"/>
                <w:szCs w:val="18"/>
              </w:rPr>
              <w:t>100</w:t>
            </w:r>
          </w:p>
        </w:tc>
        <w:tc>
          <w:tcPr>
            <w:tcW w:w="1418" w:type="dxa"/>
            <w:shd w:val="clear" w:color="auto" w:fill="auto"/>
          </w:tcPr>
          <w:p w14:paraId="0CAE533E" w14:textId="77777777" w:rsidR="005D3865" w:rsidRPr="005D3865" w:rsidRDefault="005D3865" w:rsidP="005D3865">
            <w:pPr>
              <w:jc w:val="center"/>
              <w:rPr>
                <w:sz w:val="18"/>
                <w:szCs w:val="18"/>
              </w:rPr>
            </w:pPr>
          </w:p>
        </w:tc>
      </w:tr>
      <w:tr w:rsidR="005D3865" w:rsidRPr="005D3865" w14:paraId="0F9D1399" w14:textId="77777777" w:rsidTr="005D3865">
        <w:trPr>
          <w:trHeight w:val="70"/>
        </w:trPr>
        <w:tc>
          <w:tcPr>
            <w:tcW w:w="2410" w:type="dxa"/>
            <w:shd w:val="clear" w:color="auto" w:fill="auto"/>
            <w:vAlign w:val="center"/>
          </w:tcPr>
          <w:p w14:paraId="48C7DAFC" w14:textId="77777777" w:rsidR="005D3865" w:rsidRPr="005D3865" w:rsidRDefault="005D3865" w:rsidP="005D3865">
            <w:pPr>
              <w:ind w:left="-108" w:right="-108"/>
              <w:rPr>
                <w:sz w:val="18"/>
                <w:szCs w:val="18"/>
              </w:rPr>
            </w:pPr>
            <w:r w:rsidRPr="005D3865">
              <w:rPr>
                <w:sz w:val="18"/>
                <w:szCs w:val="18"/>
              </w:rPr>
              <w:t>1 09 07053 05 0000 110</w:t>
            </w:r>
          </w:p>
        </w:tc>
        <w:tc>
          <w:tcPr>
            <w:tcW w:w="4253" w:type="dxa"/>
            <w:shd w:val="clear" w:color="auto" w:fill="auto"/>
            <w:vAlign w:val="center"/>
          </w:tcPr>
          <w:p w14:paraId="3628D66E" w14:textId="77777777" w:rsidR="005D3865" w:rsidRPr="005D3865" w:rsidRDefault="005D3865" w:rsidP="005D3865">
            <w:pPr>
              <w:jc w:val="both"/>
              <w:rPr>
                <w:sz w:val="18"/>
                <w:szCs w:val="18"/>
              </w:rPr>
            </w:pPr>
            <w:r w:rsidRPr="005D3865">
              <w:rPr>
                <w:sz w:val="18"/>
                <w:szCs w:val="18"/>
              </w:rPr>
              <w:t>Прочие местные налоги и сборы, мобилизуемые на территориях муниципальных районов (суммы денежных взысканий (штрафов) по соответствующему платежу согласно законодательству Российской Федерации)</w:t>
            </w:r>
          </w:p>
        </w:tc>
        <w:tc>
          <w:tcPr>
            <w:tcW w:w="1275" w:type="dxa"/>
          </w:tcPr>
          <w:p w14:paraId="57B70E7B" w14:textId="77777777" w:rsidR="005D3865" w:rsidRPr="005D3865" w:rsidRDefault="005D3865" w:rsidP="005D3865">
            <w:pPr>
              <w:jc w:val="center"/>
              <w:rPr>
                <w:sz w:val="18"/>
                <w:szCs w:val="18"/>
              </w:rPr>
            </w:pPr>
            <w:r w:rsidRPr="005D3865">
              <w:rPr>
                <w:sz w:val="18"/>
                <w:szCs w:val="18"/>
              </w:rPr>
              <w:t>100</w:t>
            </w:r>
          </w:p>
        </w:tc>
        <w:tc>
          <w:tcPr>
            <w:tcW w:w="1418" w:type="dxa"/>
            <w:shd w:val="clear" w:color="auto" w:fill="auto"/>
          </w:tcPr>
          <w:p w14:paraId="24B35A54" w14:textId="77777777" w:rsidR="005D3865" w:rsidRPr="005D3865" w:rsidRDefault="005D3865" w:rsidP="005D3865">
            <w:pPr>
              <w:jc w:val="center"/>
              <w:rPr>
                <w:sz w:val="18"/>
                <w:szCs w:val="18"/>
              </w:rPr>
            </w:pPr>
          </w:p>
        </w:tc>
      </w:tr>
      <w:tr w:rsidR="005D3865" w:rsidRPr="005D3865" w14:paraId="75381AD4" w14:textId="77777777" w:rsidTr="005D3865">
        <w:trPr>
          <w:trHeight w:val="435"/>
        </w:trPr>
        <w:tc>
          <w:tcPr>
            <w:tcW w:w="2410" w:type="dxa"/>
            <w:shd w:val="clear" w:color="auto" w:fill="auto"/>
            <w:vAlign w:val="center"/>
          </w:tcPr>
          <w:p w14:paraId="18058836" w14:textId="77777777" w:rsidR="005D3865" w:rsidRPr="005D3865" w:rsidRDefault="005D3865" w:rsidP="005D3865">
            <w:pPr>
              <w:ind w:left="-108" w:right="-108"/>
              <w:rPr>
                <w:sz w:val="18"/>
                <w:szCs w:val="18"/>
              </w:rPr>
            </w:pPr>
          </w:p>
        </w:tc>
        <w:tc>
          <w:tcPr>
            <w:tcW w:w="4253" w:type="dxa"/>
            <w:shd w:val="clear" w:color="auto" w:fill="auto"/>
            <w:vAlign w:val="center"/>
          </w:tcPr>
          <w:p w14:paraId="274738DD" w14:textId="77777777" w:rsidR="005D3865" w:rsidRPr="005D3865" w:rsidRDefault="005D3865" w:rsidP="005D3865">
            <w:pPr>
              <w:jc w:val="both"/>
              <w:rPr>
                <w:sz w:val="18"/>
                <w:szCs w:val="18"/>
              </w:rPr>
            </w:pPr>
            <w:r w:rsidRPr="005D3865">
              <w:rPr>
                <w:sz w:val="18"/>
                <w:szCs w:val="18"/>
              </w:rPr>
              <w:t>ДОХОДЫ ОТ ОКАЗАНИЯ ПЛАТНЫХ УСЛУГ (РАБОТ) И КОМПЕНСАЦИИ ЗАТРАТ ГОСУДАРСТВА</w:t>
            </w:r>
          </w:p>
        </w:tc>
        <w:tc>
          <w:tcPr>
            <w:tcW w:w="1275" w:type="dxa"/>
          </w:tcPr>
          <w:p w14:paraId="725D476E" w14:textId="77777777" w:rsidR="005D3865" w:rsidRPr="005D3865" w:rsidRDefault="005D3865" w:rsidP="005D3865">
            <w:pPr>
              <w:jc w:val="center"/>
              <w:rPr>
                <w:sz w:val="18"/>
                <w:szCs w:val="18"/>
              </w:rPr>
            </w:pPr>
          </w:p>
        </w:tc>
        <w:tc>
          <w:tcPr>
            <w:tcW w:w="1418" w:type="dxa"/>
            <w:shd w:val="clear" w:color="auto" w:fill="auto"/>
          </w:tcPr>
          <w:p w14:paraId="7F8A3C4C" w14:textId="77777777" w:rsidR="005D3865" w:rsidRPr="005D3865" w:rsidRDefault="005D3865" w:rsidP="005D3865">
            <w:pPr>
              <w:jc w:val="center"/>
              <w:rPr>
                <w:sz w:val="18"/>
                <w:szCs w:val="18"/>
              </w:rPr>
            </w:pPr>
          </w:p>
        </w:tc>
      </w:tr>
      <w:tr w:rsidR="005D3865" w:rsidRPr="005D3865" w14:paraId="4EF6B214" w14:textId="77777777" w:rsidTr="005D3865">
        <w:tc>
          <w:tcPr>
            <w:tcW w:w="2410" w:type="dxa"/>
            <w:shd w:val="clear" w:color="auto" w:fill="auto"/>
            <w:vAlign w:val="center"/>
          </w:tcPr>
          <w:p w14:paraId="046A3486" w14:textId="77777777" w:rsidR="005D3865" w:rsidRPr="005D3865" w:rsidRDefault="005D3865" w:rsidP="005D3865">
            <w:pPr>
              <w:ind w:left="-108" w:right="-108"/>
              <w:rPr>
                <w:sz w:val="18"/>
                <w:szCs w:val="18"/>
              </w:rPr>
            </w:pPr>
            <w:r w:rsidRPr="005D3865">
              <w:rPr>
                <w:sz w:val="18"/>
                <w:szCs w:val="18"/>
              </w:rPr>
              <w:t>1 13 01540 05 0000 130</w:t>
            </w:r>
          </w:p>
        </w:tc>
        <w:tc>
          <w:tcPr>
            <w:tcW w:w="4253" w:type="dxa"/>
            <w:shd w:val="clear" w:color="auto" w:fill="auto"/>
            <w:vAlign w:val="center"/>
          </w:tcPr>
          <w:p w14:paraId="796DB5BE" w14:textId="77777777" w:rsidR="005D3865" w:rsidRPr="005D3865" w:rsidRDefault="005D3865" w:rsidP="005D3865">
            <w:pPr>
              <w:jc w:val="both"/>
              <w:rPr>
                <w:sz w:val="18"/>
                <w:szCs w:val="18"/>
              </w:rPr>
            </w:pPr>
            <w:r w:rsidRPr="005D3865">
              <w:rPr>
                <w:snapToGrid w:val="0"/>
                <w:spacing w:val="-6"/>
                <w:sz w:val="18"/>
                <w:szCs w:val="18"/>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районов</w:t>
            </w:r>
          </w:p>
        </w:tc>
        <w:tc>
          <w:tcPr>
            <w:tcW w:w="1275" w:type="dxa"/>
          </w:tcPr>
          <w:p w14:paraId="00E23BA7" w14:textId="77777777" w:rsidR="005D3865" w:rsidRPr="005D3865" w:rsidRDefault="005D3865" w:rsidP="005D3865">
            <w:pPr>
              <w:jc w:val="center"/>
              <w:rPr>
                <w:sz w:val="18"/>
                <w:szCs w:val="18"/>
              </w:rPr>
            </w:pPr>
            <w:r w:rsidRPr="005D3865">
              <w:rPr>
                <w:sz w:val="18"/>
                <w:szCs w:val="18"/>
              </w:rPr>
              <w:t>100</w:t>
            </w:r>
          </w:p>
        </w:tc>
        <w:tc>
          <w:tcPr>
            <w:tcW w:w="1418" w:type="dxa"/>
            <w:shd w:val="clear" w:color="auto" w:fill="auto"/>
          </w:tcPr>
          <w:p w14:paraId="02173270" w14:textId="77777777" w:rsidR="005D3865" w:rsidRPr="005D3865" w:rsidRDefault="005D3865" w:rsidP="005D3865">
            <w:pPr>
              <w:jc w:val="center"/>
              <w:rPr>
                <w:sz w:val="18"/>
                <w:szCs w:val="18"/>
              </w:rPr>
            </w:pPr>
          </w:p>
        </w:tc>
      </w:tr>
      <w:tr w:rsidR="005D3865" w:rsidRPr="005D3865" w14:paraId="725D4D00" w14:textId="77777777" w:rsidTr="005D3865">
        <w:trPr>
          <w:trHeight w:val="928"/>
        </w:trPr>
        <w:tc>
          <w:tcPr>
            <w:tcW w:w="2410" w:type="dxa"/>
            <w:shd w:val="clear" w:color="auto" w:fill="auto"/>
            <w:vAlign w:val="center"/>
          </w:tcPr>
          <w:p w14:paraId="691A81DD" w14:textId="77777777" w:rsidR="005D3865" w:rsidRPr="005D3865" w:rsidRDefault="005D3865" w:rsidP="005D3865">
            <w:pPr>
              <w:ind w:left="-108" w:right="-108"/>
              <w:rPr>
                <w:sz w:val="18"/>
                <w:szCs w:val="18"/>
              </w:rPr>
            </w:pPr>
            <w:r w:rsidRPr="005D3865">
              <w:rPr>
                <w:sz w:val="18"/>
                <w:szCs w:val="18"/>
              </w:rPr>
              <w:t>1 13 01540 10 0000 130</w:t>
            </w:r>
          </w:p>
        </w:tc>
        <w:tc>
          <w:tcPr>
            <w:tcW w:w="4253" w:type="dxa"/>
            <w:shd w:val="clear" w:color="auto" w:fill="auto"/>
            <w:vAlign w:val="center"/>
          </w:tcPr>
          <w:p w14:paraId="38F4EFA6" w14:textId="77777777" w:rsidR="005D3865" w:rsidRPr="005D3865" w:rsidRDefault="005D3865" w:rsidP="005D3865">
            <w:pPr>
              <w:jc w:val="both"/>
              <w:rPr>
                <w:sz w:val="18"/>
                <w:szCs w:val="18"/>
              </w:rPr>
            </w:pPr>
            <w:r w:rsidRPr="005D3865">
              <w:rPr>
                <w:snapToGrid w:val="0"/>
                <w:spacing w:val="-6"/>
                <w:sz w:val="18"/>
                <w:szCs w:val="18"/>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c>
          <w:tcPr>
            <w:tcW w:w="1275" w:type="dxa"/>
          </w:tcPr>
          <w:p w14:paraId="279A9084" w14:textId="77777777" w:rsidR="005D3865" w:rsidRPr="005D3865" w:rsidRDefault="005D3865" w:rsidP="005D3865">
            <w:pPr>
              <w:jc w:val="center"/>
              <w:rPr>
                <w:sz w:val="18"/>
                <w:szCs w:val="18"/>
              </w:rPr>
            </w:pPr>
          </w:p>
        </w:tc>
        <w:tc>
          <w:tcPr>
            <w:tcW w:w="1418" w:type="dxa"/>
            <w:shd w:val="clear" w:color="auto" w:fill="auto"/>
          </w:tcPr>
          <w:p w14:paraId="6FA6F04A" w14:textId="77777777" w:rsidR="005D3865" w:rsidRPr="005D3865" w:rsidRDefault="005D3865" w:rsidP="005D3865">
            <w:pPr>
              <w:jc w:val="center"/>
              <w:rPr>
                <w:sz w:val="18"/>
                <w:szCs w:val="18"/>
              </w:rPr>
            </w:pPr>
            <w:r w:rsidRPr="005D3865">
              <w:rPr>
                <w:sz w:val="18"/>
                <w:szCs w:val="18"/>
              </w:rPr>
              <w:t>100</w:t>
            </w:r>
          </w:p>
        </w:tc>
      </w:tr>
      <w:tr w:rsidR="005D3865" w:rsidRPr="005D3865" w14:paraId="0F23782B" w14:textId="77777777" w:rsidTr="005D3865">
        <w:trPr>
          <w:trHeight w:val="966"/>
        </w:trPr>
        <w:tc>
          <w:tcPr>
            <w:tcW w:w="2410" w:type="dxa"/>
            <w:shd w:val="clear" w:color="auto" w:fill="auto"/>
            <w:vAlign w:val="center"/>
          </w:tcPr>
          <w:p w14:paraId="005FFE9A" w14:textId="77777777" w:rsidR="005D3865" w:rsidRPr="005D3865" w:rsidRDefault="005D3865" w:rsidP="005D3865">
            <w:pPr>
              <w:ind w:left="-108" w:right="-108"/>
              <w:rPr>
                <w:sz w:val="18"/>
                <w:szCs w:val="18"/>
              </w:rPr>
            </w:pPr>
            <w:r w:rsidRPr="005D3865">
              <w:rPr>
                <w:sz w:val="18"/>
                <w:szCs w:val="18"/>
              </w:rPr>
              <w:t>1 13 01540 13 0000 130</w:t>
            </w:r>
          </w:p>
        </w:tc>
        <w:tc>
          <w:tcPr>
            <w:tcW w:w="4253" w:type="dxa"/>
            <w:shd w:val="clear" w:color="auto" w:fill="auto"/>
            <w:vAlign w:val="center"/>
          </w:tcPr>
          <w:p w14:paraId="7DB70853" w14:textId="77777777" w:rsidR="005D3865" w:rsidRPr="005D3865" w:rsidRDefault="005D3865" w:rsidP="005D3865">
            <w:pPr>
              <w:jc w:val="both"/>
              <w:rPr>
                <w:sz w:val="18"/>
                <w:szCs w:val="18"/>
              </w:rPr>
            </w:pPr>
            <w:r w:rsidRPr="005D3865">
              <w:rPr>
                <w:snapToGrid w:val="0"/>
                <w:spacing w:val="-6"/>
                <w:sz w:val="18"/>
                <w:szCs w:val="18"/>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поселений</w:t>
            </w:r>
          </w:p>
        </w:tc>
        <w:tc>
          <w:tcPr>
            <w:tcW w:w="1275" w:type="dxa"/>
          </w:tcPr>
          <w:p w14:paraId="71C742B3" w14:textId="77777777" w:rsidR="005D3865" w:rsidRPr="005D3865" w:rsidRDefault="005D3865" w:rsidP="005D3865">
            <w:pPr>
              <w:jc w:val="center"/>
              <w:rPr>
                <w:sz w:val="18"/>
                <w:szCs w:val="18"/>
              </w:rPr>
            </w:pPr>
          </w:p>
        </w:tc>
        <w:tc>
          <w:tcPr>
            <w:tcW w:w="1418" w:type="dxa"/>
            <w:shd w:val="clear" w:color="auto" w:fill="auto"/>
          </w:tcPr>
          <w:p w14:paraId="0456C07F" w14:textId="77777777" w:rsidR="005D3865" w:rsidRPr="005D3865" w:rsidRDefault="005D3865" w:rsidP="005D3865">
            <w:pPr>
              <w:jc w:val="center"/>
              <w:rPr>
                <w:sz w:val="18"/>
                <w:szCs w:val="18"/>
              </w:rPr>
            </w:pPr>
            <w:r w:rsidRPr="005D3865">
              <w:rPr>
                <w:sz w:val="18"/>
                <w:szCs w:val="18"/>
              </w:rPr>
              <w:t>100</w:t>
            </w:r>
          </w:p>
        </w:tc>
      </w:tr>
      <w:tr w:rsidR="005D3865" w:rsidRPr="005D3865" w14:paraId="4F52ABA8" w14:textId="77777777" w:rsidTr="005D3865">
        <w:tc>
          <w:tcPr>
            <w:tcW w:w="2410" w:type="dxa"/>
            <w:shd w:val="clear" w:color="auto" w:fill="auto"/>
          </w:tcPr>
          <w:p w14:paraId="5EC5CDA8" w14:textId="77777777" w:rsidR="005D3865" w:rsidRPr="005D3865" w:rsidRDefault="005D3865" w:rsidP="005D3865">
            <w:pPr>
              <w:ind w:left="-108" w:right="-108"/>
              <w:rPr>
                <w:sz w:val="18"/>
                <w:szCs w:val="18"/>
              </w:rPr>
            </w:pPr>
            <w:r w:rsidRPr="005D3865">
              <w:rPr>
                <w:sz w:val="18"/>
                <w:szCs w:val="18"/>
              </w:rPr>
              <w:t>1 13 01995 05 0000 130</w:t>
            </w:r>
          </w:p>
        </w:tc>
        <w:tc>
          <w:tcPr>
            <w:tcW w:w="4253" w:type="dxa"/>
            <w:shd w:val="clear" w:color="auto" w:fill="auto"/>
          </w:tcPr>
          <w:p w14:paraId="656F7D2C" w14:textId="77777777" w:rsidR="005D3865" w:rsidRPr="005D3865" w:rsidRDefault="005D3865" w:rsidP="005D3865">
            <w:pPr>
              <w:jc w:val="both"/>
              <w:rPr>
                <w:sz w:val="18"/>
                <w:szCs w:val="18"/>
              </w:rPr>
            </w:pPr>
            <w:r w:rsidRPr="005D3865">
              <w:rPr>
                <w:sz w:val="18"/>
                <w:szCs w:val="18"/>
              </w:rPr>
              <w:t>Прочие доходы от оказания платных услуг (работ) получателями средств бюджетов муниципальных районов</w:t>
            </w:r>
          </w:p>
        </w:tc>
        <w:tc>
          <w:tcPr>
            <w:tcW w:w="1275" w:type="dxa"/>
          </w:tcPr>
          <w:p w14:paraId="0121E458" w14:textId="77777777" w:rsidR="005D3865" w:rsidRPr="005D3865" w:rsidRDefault="005D3865" w:rsidP="005D3865">
            <w:pPr>
              <w:jc w:val="center"/>
              <w:rPr>
                <w:sz w:val="18"/>
                <w:szCs w:val="18"/>
              </w:rPr>
            </w:pPr>
            <w:r w:rsidRPr="005D3865">
              <w:rPr>
                <w:sz w:val="18"/>
                <w:szCs w:val="18"/>
              </w:rPr>
              <w:t>100</w:t>
            </w:r>
          </w:p>
        </w:tc>
        <w:tc>
          <w:tcPr>
            <w:tcW w:w="1418" w:type="dxa"/>
            <w:shd w:val="clear" w:color="auto" w:fill="auto"/>
          </w:tcPr>
          <w:p w14:paraId="0C41B1E7" w14:textId="77777777" w:rsidR="005D3865" w:rsidRPr="005D3865" w:rsidRDefault="005D3865" w:rsidP="005D3865">
            <w:pPr>
              <w:jc w:val="center"/>
              <w:rPr>
                <w:sz w:val="18"/>
                <w:szCs w:val="18"/>
              </w:rPr>
            </w:pPr>
          </w:p>
        </w:tc>
      </w:tr>
      <w:tr w:rsidR="005D3865" w:rsidRPr="005D3865" w14:paraId="109C5232" w14:textId="77777777" w:rsidTr="005D3865">
        <w:tc>
          <w:tcPr>
            <w:tcW w:w="2410" w:type="dxa"/>
            <w:shd w:val="clear" w:color="auto" w:fill="auto"/>
          </w:tcPr>
          <w:p w14:paraId="31902EFA" w14:textId="77777777" w:rsidR="005D3865" w:rsidRPr="005D3865" w:rsidRDefault="005D3865" w:rsidP="005D3865">
            <w:pPr>
              <w:ind w:left="-108" w:right="-108"/>
              <w:rPr>
                <w:sz w:val="18"/>
                <w:szCs w:val="18"/>
              </w:rPr>
            </w:pPr>
            <w:r w:rsidRPr="005D3865">
              <w:rPr>
                <w:sz w:val="18"/>
                <w:szCs w:val="18"/>
              </w:rPr>
              <w:t>1 13 01995 10 0000 130</w:t>
            </w:r>
          </w:p>
        </w:tc>
        <w:tc>
          <w:tcPr>
            <w:tcW w:w="4253" w:type="dxa"/>
            <w:shd w:val="clear" w:color="auto" w:fill="auto"/>
          </w:tcPr>
          <w:p w14:paraId="0366EE03" w14:textId="77777777" w:rsidR="005D3865" w:rsidRPr="005D3865" w:rsidRDefault="005D3865" w:rsidP="005D3865">
            <w:pPr>
              <w:jc w:val="both"/>
              <w:rPr>
                <w:sz w:val="18"/>
                <w:szCs w:val="18"/>
              </w:rPr>
            </w:pPr>
            <w:r w:rsidRPr="005D3865">
              <w:rPr>
                <w:sz w:val="18"/>
                <w:szCs w:val="18"/>
              </w:rPr>
              <w:t>Прочие доходы от оказания платных услуг (работ) получателями средств бюджетов сельских поселений</w:t>
            </w:r>
          </w:p>
        </w:tc>
        <w:tc>
          <w:tcPr>
            <w:tcW w:w="1275" w:type="dxa"/>
          </w:tcPr>
          <w:p w14:paraId="1EC59D9E" w14:textId="77777777" w:rsidR="005D3865" w:rsidRPr="005D3865" w:rsidRDefault="005D3865" w:rsidP="005D3865">
            <w:pPr>
              <w:jc w:val="center"/>
              <w:rPr>
                <w:sz w:val="18"/>
                <w:szCs w:val="18"/>
              </w:rPr>
            </w:pPr>
          </w:p>
        </w:tc>
        <w:tc>
          <w:tcPr>
            <w:tcW w:w="1418" w:type="dxa"/>
            <w:shd w:val="clear" w:color="auto" w:fill="auto"/>
          </w:tcPr>
          <w:p w14:paraId="1E3C768A" w14:textId="77777777" w:rsidR="005D3865" w:rsidRPr="005D3865" w:rsidRDefault="005D3865" w:rsidP="005D3865">
            <w:pPr>
              <w:jc w:val="center"/>
              <w:rPr>
                <w:sz w:val="18"/>
                <w:szCs w:val="18"/>
              </w:rPr>
            </w:pPr>
            <w:r w:rsidRPr="005D3865">
              <w:rPr>
                <w:sz w:val="18"/>
                <w:szCs w:val="18"/>
              </w:rPr>
              <w:t>100</w:t>
            </w:r>
          </w:p>
        </w:tc>
      </w:tr>
      <w:tr w:rsidR="005D3865" w:rsidRPr="005D3865" w14:paraId="77D23939" w14:textId="77777777" w:rsidTr="005D3865">
        <w:tc>
          <w:tcPr>
            <w:tcW w:w="2410" w:type="dxa"/>
            <w:shd w:val="clear" w:color="auto" w:fill="auto"/>
          </w:tcPr>
          <w:p w14:paraId="5809F545" w14:textId="77777777" w:rsidR="005D3865" w:rsidRPr="005D3865" w:rsidRDefault="005D3865" w:rsidP="005D3865">
            <w:pPr>
              <w:ind w:left="-108" w:right="-108"/>
              <w:rPr>
                <w:sz w:val="18"/>
                <w:szCs w:val="18"/>
              </w:rPr>
            </w:pPr>
            <w:r w:rsidRPr="005D3865">
              <w:rPr>
                <w:sz w:val="18"/>
                <w:szCs w:val="18"/>
              </w:rPr>
              <w:t>1 13 01995 13 0000 130</w:t>
            </w:r>
          </w:p>
        </w:tc>
        <w:tc>
          <w:tcPr>
            <w:tcW w:w="4253" w:type="dxa"/>
            <w:shd w:val="clear" w:color="auto" w:fill="auto"/>
          </w:tcPr>
          <w:p w14:paraId="11133F3F" w14:textId="77777777" w:rsidR="005D3865" w:rsidRPr="005D3865" w:rsidRDefault="005D3865" w:rsidP="005D3865">
            <w:pPr>
              <w:jc w:val="both"/>
              <w:rPr>
                <w:sz w:val="18"/>
                <w:szCs w:val="18"/>
              </w:rPr>
            </w:pPr>
            <w:r w:rsidRPr="005D3865">
              <w:rPr>
                <w:sz w:val="18"/>
                <w:szCs w:val="18"/>
              </w:rPr>
              <w:t>Прочие доходы от оказания платных услуг (работ) получателями средств бюджетов городских поселений</w:t>
            </w:r>
          </w:p>
        </w:tc>
        <w:tc>
          <w:tcPr>
            <w:tcW w:w="1275" w:type="dxa"/>
          </w:tcPr>
          <w:p w14:paraId="2A6E0BEF" w14:textId="77777777" w:rsidR="005D3865" w:rsidRPr="005D3865" w:rsidRDefault="005D3865" w:rsidP="005D3865">
            <w:pPr>
              <w:jc w:val="center"/>
              <w:rPr>
                <w:sz w:val="18"/>
                <w:szCs w:val="18"/>
              </w:rPr>
            </w:pPr>
          </w:p>
        </w:tc>
        <w:tc>
          <w:tcPr>
            <w:tcW w:w="1418" w:type="dxa"/>
            <w:shd w:val="clear" w:color="auto" w:fill="auto"/>
          </w:tcPr>
          <w:p w14:paraId="5ACCA491" w14:textId="77777777" w:rsidR="005D3865" w:rsidRPr="005D3865" w:rsidRDefault="005D3865" w:rsidP="005D3865">
            <w:pPr>
              <w:jc w:val="center"/>
              <w:rPr>
                <w:sz w:val="18"/>
                <w:szCs w:val="18"/>
              </w:rPr>
            </w:pPr>
            <w:r w:rsidRPr="005D3865">
              <w:rPr>
                <w:sz w:val="18"/>
                <w:szCs w:val="18"/>
              </w:rPr>
              <w:t>100</w:t>
            </w:r>
          </w:p>
        </w:tc>
      </w:tr>
      <w:tr w:rsidR="005D3865" w:rsidRPr="005D3865" w14:paraId="42C4FF8C" w14:textId="77777777" w:rsidTr="005D3865">
        <w:trPr>
          <w:trHeight w:val="769"/>
        </w:trPr>
        <w:tc>
          <w:tcPr>
            <w:tcW w:w="2410" w:type="dxa"/>
            <w:shd w:val="clear" w:color="auto" w:fill="auto"/>
          </w:tcPr>
          <w:p w14:paraId="56EA24C9" w14:textId="77777777" w:rsidR="005D3865" w:rsidRPr="005D3865" w:rsidRDefault="005D3865" w:rsidP="005D3865">
            <w:pPr>
              <w:ind w:left="-108" w:right="-108"/>
              <w:rPr>
                <w:sz w:val="18"/>
                <w:szCs w:val="18"/>
              </w:rPr>
            </w:pPr>
            <w:r w:rsidRPr="005D3865">
              <w:rPr>
                <w:sz w:val="18"/>
                <w:szCs w:val="18"/>
              </w:rPr>
              <w:lastRenderedPageBreak/>
              <w:t>1 13 02065 05 0000 130</w:t>
            </w:r>
          </w:p>
        </w:tc>
        <w:tc>
          <w:tcPr>
            <w:tcW w:w="4253" w:type="dxa"/>
            <w:shd w:val="clear" w:color="auto" w:fill="auto"/>
          </w:tcPr>
          <w:p w14:paraId="6F920E34" w14:textId="77777777" w:rsidR="005D3865" w:rsidRPr="005D3865" w:rsidRDefault="005D3865" w:rsidP="005D3865">
            <w:pPr>
              <w:jc w:val="both"/>
              <w:rPr>
                <w:sz w:val="18"/>
                <w:szCs w:val="18"/>
              </w:rPr>
            </w:pPr>
            <w:r w:rsidRPr="005D3865">
              <w:rPr>
                <w:sz w:val="18"/>
                <w:szCs w:val="18"/>
              </w:rPr>
              <w:t>Доходы, поступающие в порядке возмещения расходов, понесенных в связи с эксплуатацией имущества муниципальных районов</w:t>
            </w:r>
          </w:p>
        </w:tc>
        <w:tc>
          <w:tcPr>
            <w:tcW w:w="1275" w:type="dxa"/>
          </w:tcPr>
          <w:p w14:paraId="5137E344" w14:textId="77777777" w:rsidR="005D3865" w:rsidRPr="005D3865" w:rsidRDefault="005D3865" w:rsidP="005D3865">
            <w:pPr>
              <w:jc w:val="center"/>
              <w:rPr>
                <w:sz w:val="18"/>
                <w:szCs w:val="18"/>
              </w:rPr>
            </w:pPr>
            <w:r w:rsidRPr="005D3865">
              <w:rPr>
                <w:sz w:val="18"/>
                <w:szCs w:val="18"/>
              </w:rPr>
              <w:t>100</w:t>
            </w:r>
          </w:p>
        </w:tc>
        <w:tc>
          <w:tcPr>
            <w:tcW w:w="1418" w:type="dxa"/>
            <w:shd w:val="clear" w:color="auto" w:fill="auto"/>
          </w:tcPr>
          <w:p w14:paraId="681683A3" w14:textId="77777777" w:rsidR="005D3865" w:rsidRPr="005D3865" w:rsidRDefault="005D3865" w:rsidP="005D3865">
            <w:pPr>
              <w:jc w:val="center"/>
              <w:rPr>
                <w:sz w:val="18"/>
                <w:szCs w:val="18"/>
              </w:rPr>
            </w:pPr>
          </w:p>
        </w:tc>
      </w:tr>
      <w:tr w:rsidR="005D3865" w:rsidRPr="005D3865" w14:paraId="26C2A325" w14:textId="77777777" w:rsidTr="005D3865">
        <w:trPr>
          <w:trHeight w:val="273"/>
        </w:trPr>
        <w:tc>
          <w:tcPr>
            <w:tcW w:w="2410" w:type="dxa"/>
            <w:shd w:val="clear" w:color="auto" w:fill="auto"/>
          </w:tcPr>
          <w:p w14:paraId="1A8C76F4" w14:textId="77777777" w:rsidR="005D3865" w:rsidRPr="005D3865" w:rsidRDefault="005D3865" w:rsidP="005D3865">
            <w:pPr>
              <w:ind w:left="-108" w:right="-108"/>
              <w:rPr>
                <w:sz w:val="18"/>
                <w:szCs w:val="18"/>
              </w:rPr>
            </w:pPr>
            <w:r w:rsidRPr="005D3865">
              <w:rPr>
                <w:sz w:val="18"/>
                <w:szCs w:val="18"/>
              </w:rPr>
              <w:t>1 13 02065 10 0000 130</w:t>
            </w:r>
          </w:p>
        </w:tc>
        <w:tc>
          <w:tcPr>
            <w:tcW w:w="4253" w:type="dxa"/>
            <w:shd w:val="clear" w:color="auto" w:fill="auto"/>
          </w:tcPr>
          <w:p w14:paraId="19BC20FF" w14:textId="77777777" w:rsidR="005D3865" w:rsidRPr="005D3865" w:rsidRDefault="005D3865" w:rsidP="005D3865">
            <w:pPr>
              <w:jc w:val="both"/>
              <w:rPr>
                <w:sz w:val="18"/>
                <w:szCs w:val="18"/>
              </w:rPr>
            </w:pPr>
            <w:r w:rsidRPr="005D3865">
              <w:rPr>
                <w:sz w:val="18"/>
                <w:szCs w:val="18"/>
              </w:rPr>
              <w:t>Доходы, поступающие в порядке возмещения расходов, понесенных в связи с эксплуатацией имущества сельских поселений</w:t>
            </w:r>
          </w:p>
        </w:tc>
        <w:tc>
          <w:tcPr>
            <w:tcW w:w="1275" w:type="dxa"/>
          </w:tcPr>
          <w:p w14:paraId="614A8C82" w14:textId="77777777" w:rsidR="005D3865" w:rsidRPr="005D3865" w:rsidRDefault="005D3865" w:rsidP="005D3865">
            <w:pPr>
              <w:jc w:val="center"/>
              <w:rPr>
                <w:sz w:val="18"/>
                <w:szCs w:val="18"/>
              </w:rPr>
            </w:pPr>
          </w:p>
        </w:tc>
        <w:tc>
          <w:tcPr>
            <w:tcW w:w="1418" w:type="dxa"/>
            <w:shd w:val="clear" w:color="auto" w:fill="auto"/>
          </w:tcPr>
          <w:p w14:paraId="03FD4813" w14:textId="77777777" w:rsidR="005D3865" w:rsidRPr="005D3865" w:rsidRDefault="005D3865" w:rsidP="005D3865">
            <w:pPr>
              <w:jc w:val="center"/>
              <w:rPr>
                <w:sz w:val="18"/>
                <w:szCs w:val="18"/>
              </w:rPr>
            </w:pPr>
            <w:r w:rsidRPr="005D3865">
              <w:rPr>
                <w:sz w:val="18"/>
                <w:szCs w:val="18"/>
              </w:rPr>
              <w:t>100</w:t>
            </w:r>
          </w:p>
        </w:tc>
      </w:tr>
      <w:tr w:rsidR="005D3865" w:rsidRPr="005D3865" w14:paraId="6B221266" w14:textId="77777777" w:rsidTr="005D3865">
        <w:trPr>
          <w:trHeight w:val="557"/>
        </w:trPr>
        <w:tc>
          <w:tcPr>
            <w:tcW w:w="2410" w:type="dxa"/>
            <w:shd w:val="clear" w:color="auto" w:fill="auto"/>
          </w:tcPr>
          <w:p w14:paraId="13F99CA8" w14:textId="77777777" w:rsidR="005D3865" w:rsidRPr="005D3865" w:rsidRDefault="005D3865" w:rsidP="005D3865">
            <w:pPr>
              <w:ind w:left="-108" w:right="-108"/>
              <w:rPr>
                <w:sz w:val="18"/>
                <w:szCs w:val="18"/>
              </w:rPr>
            </w:pPr>
            <w:r w:rsidRPr="005D3865">
              <w:rPr>
                <w:sz w:val="18"/>
                <w:szCs w:val="18"/>
              </w:rPr>
              <w:t>1 13 02065 13 0000 130</w:t>
            </w:r>
          </w:p>
        </w:tc>
        <w:tc>
          <w:tcPr>
            <w:tcW w:w="4253" w:type="dxa"/>
            <w:shd w:val="clear" w:color="auto" w:fill="auto"/>
          </w:tcPr>
          <w:p w14:paraId="69FBA72E" w14:textId="77777777" w:rsidR="005D3865" w:rsidRPr="005D3865" w:rsidRDefault="005D3865" w:rsidP="005D3865">
            <w:pPr>
              <w:jc w:val="both"/>
              <w:rPr>
                <w:sz w:val="18"/>
                <w:szCs w:val="18"/>
              </w:rPr>
            </w:pPr>
            <w:r w:rsidRPr="005D3865">
              <w:rPr>
                <w:sz w:val="18"/>
                <w:szCs w:val="18"/>
              </w:rPr>
              <w:t>Доходы, поступающие в порядке возмещения расходов, понесенных в связи с эксплуатацией имущества городских поселений</w:t>
            </w:r>
          </w:p>
        </w:tc>
        <w:tc>
          <w:tcPr>
            <w:tcW w:w="1275" w:type="dxa"/>
          </w:tcPr>
          <w:p w14:paraId="76497ADB" w14:textId="77777777" w:rsidR="005D3865" w:rsidRPr="005D3865" w:rsidRDefault="005D3865" w:rsidP="005D3865">
            <w:pPr>
              <w:jc w:val="center"/>
              <w:rPr>
                <w:sz w:val="18"/>
                <w:szCs w:val="18"/>
              </w:rPr>
            </w:pPr>
          </w:p>
        </w:tc>
        <w:tc>
          <w:tcPr>
            <w:tcW w:w="1418" w:type="dxa"/>
            <w:shd w:val="clear" w:color="auto" w:fill="auto"/>
          </w:tcPr>
          <w:p w14:paraId="7BFB1A04" w14:textId="77777777" w:rsidR="005D3865" w:rsidRPr="005D3865" w:rsidRDefault="005D3865" w:rsidP="005D3865">
            <w:pPr>
              <w:jc w:val="center"/>
              <w:rPr>
                <w:sz w:val="18"/>
                <w:szCs w:val="18"/>
              </w:rPr>
            </w:pPr>
            <w:r w:rsidRPr="005D3865">
              <w:rPr>
                <w:sz w:val="18"/>
                <w:szCs w:val="18"/>
              </w:rPr>
              <w:t>100</w:t>
            </w:r>
          </w:p>
        </w:tc>
      </w:tr>
      <w:tr w:rsidR="005D3865" w:rsidRPr="005D3865" w14:paraId="1E80CCB1" w14:textId="77777777" w:rsidTr="005D3865">
        <w:trPr>
          <w:trHeight w:val="299"/>
        </w:trPr>
        <w:tc>
          <w:tcPr>
            <w:tcW w:w="2410" w:type="dxa"/>
            <w:shd w:val="clear" w:color="auto" w:fill="auto"/>
          </w:tcPr>
          <w:p w14:paraId="1528B224" w14:textId="77777777" w:rsidR="005D3865" w:rsidRPr="005D3865" w:rsidRDefault="005D3865" w:rsidP="005D3865">
            <w:pPr>
              <w:ind w:left="-108" w:right="-108"/>
              <w:rPr>
                <w:sz w:val="18"/>
                <w:szCs w:val="18"/>
              </w:rPr>
            </w:pPr>
            <w:r w:rsidRPr="005D3865">
              <w:rPr>
                <w:sz w:val="18"/>
                <w:szCs w:val="18"/>
              </w:rPr>
              <w:t>1 13 02995 05 0000 130</w:t>
            </w:r>
          </w:p>
        </w:tc>
        <w:tc>
          <w:tcPr>
            <w:tcW w:w="4253" w:type="dxa"/>
            <w:shd w:val="clear" w:color="auto" w:fill="auto"/>
          </w:tcPr>
          <w:p w14:paraId="5546D5E2" w14:textId="77777777" w:rsidR="005D3865" w:rsidRPr="005D3865" w:rsidRDefault="005D3865" w:rsidP="005D3865">
            <w:pPr>
              <w:ind w:left="33"/>
              <w:jc w:val="both"/>
              <w:rPr>
                <w:sz w:val="18"/>
                <w:szCs w:val="18"/>
              </w:rPr>
            </w:pPr>
            <w:r w:rsidRPr="005D3865">
              <w:rPr>
                <w:sz w:val="18"/>
                <w:szCs w:val="18"/>
              </w:rPr>
              <w:t>Прочие доходы от компенсации затрат бюджетов муниципальных районов</w:t>
            </w:r>
          </w:p>
        </w:tc>
        <w:tc>
          <w:tcPr>
            <w:tcW w:w="1275" w:type="dxa"/>
          </w:tcPr>
          <w:p w14:paraId="198831E5" w14:textId="77777777" w:rsidR="005D3865" w:rsidRPr="005D3865" w:rsidRDefault="005D3865" w:rsidP="005D3865">
            <w:pPr>
              <w:jc w:val="center"/>
              <w:rPr>
                <w:sz w:val="18"/>
                <w:szCs w:val="18"/>
              </w:rPr>
            </w:pPr>
            <w:r w:rsidRPr="005D3865">
              <w:rPr>
                <w:sz w:val="18"/>
                <w:szCs w:val="18"/>
              </w:rPr>
              <w:t>100</w:t>
            </w:r>
          </w:p>
        </w:tc>
        <w:tc>
          <w:tcPr>
            <w:tcW w:w="1418" w:type="dxa"/>
            <w:shd w:val="clear" w:color="auto" w:fill="auto"/>
          </w:tcPr>
          <w:p w14:paraId="18EEDC29" w14:textId="77777777" w:rsidR="005D3865" w:rsidRPr="005D3865" w:rsidRDefault="005D3865" w:rsidP="005D3865">
            <w:pPr>
              <w:jc w:val="center"/>
              <w:rPr>
                <w:sz w:val="18"/>
                <w:szCs w:val="18"/>
              </w:rPr>
            </w:pPr>
          </w:p>
        </w:tc>
      </w:tr>
      <w:tr w:rsidR="005D3865" w:rsidRPr="005D3865" w14:paraId="26B08792" w14:textId="77777777" w:rsidTr="005D3865">
        <w:trPr>
          <w:trHeight w:val="166"/>
        </w:trPr>
        <w:tc>
          <w:tcPr>
            <w:tcW w:w="2410" w:type="dxa"/>
            <w:shd w:val="clear" w:color="auto" w:fill="auto"/>
          </w:tcPr>
          <w:p w14:paraId="4E3953D4" w14:textId="77777777" w:rsidR="005D3865" w:rsidRPr="005D3865" w:rsidRDefault="005D3865" w:rsidP="005D3865">
            <w:pPr>
              <w:ind w:left="-108" w:right="-108"/>
              <w:rPr>
                <w:sz w:val="18"/>
                <w:szCs w:val="18"/>
              </w:rPr>
            </w:pPr>
            <w:r w:rsidRPr="005D3865">
              <w:rPr>
                <w:sz w:val="18"/>
                <w:szCs w:val="18"/>
              </w:rPr>
              <w:t>1 13 02995 10 0000 130</w:t>
            </w:r>
          </w:p>
        </w:tc>
        <w:tc>
          <w:tcPr>
            <w:tcW w:w="4253" w:type="dxa"/>
            <w:shd w:val="clear" w:color="auto" w:fill="auto"/>
          </w:tcPr>
          <w:p w14:paraId="0851C855" w14:textId="77777777" w:rsidR="005D3865" w:rsidRPr="005D3865" w:rsidRDefault="005D3865" w:rsidP="005D3865">
            <w:pPr>
              <w:jc w:val="both"/>
              <w:rPr>
                <w:sz w:val="18"/>
                <w:szCs w:val="18"/>
              </w:rPr>
            </w:pPr>
            <w:r w:rsidRPr="005D3865">
              <w:rPr>
                <w:sz w:val="18"/>
                <w:szCs w:val="18"/>
              </w:rPr>
              <w:t>Прочие доходы от компенсации затрат бюджетов сельских поселений</w:t>
            </w:r>
          </w:p>
        </w:tc>
        <w:tc>
          <w:tcPr>
            <w:tcW w:w="1275" w:type="dxa"/>
          </w:tcPr>
          <w:p w14:paraId="447F0FF6" w14:textId="77777777" w:rsidR="005D3865" w:rsidRPr="005D3865" w:rsidRDefault="005D3865" w:rsidP="005D3865">
            <w:pPr>
              <w:jc w:val="center"/>
              <w:rPr>
                <w:sz w:val="18"/>
                <w:szCs w:val="18"/>
              </w:rPr>
            </w:pPr>
          </w:p>
        </w:tc>
        <w:tc>
          <w:tcPr>
            <w:tcW w:w="1418" w:type="dxa"/>
            <w:shd w:val="clear" w:color="auto" w:fill="auto"/>
          </w:tcPr>
          <w:p w14:paraId="59943B37" w14:textId="77777777" w:rsidR="005D3865" w:rsidRPr="005D3865" w:rsidRDefault="005D3865" w:rsidP="005D3865">
            <w:pPr>
              <w:jc w:val="center"/>
              <w:rPr>
                <w:sz w:val="18"/>
                <w:szCs w:val="18"/>
              </w:rPr>
            </w:pPr>
            <w:r w:rsidRPr="005D3865">
              <w:rPr>
                <w:sz w:val="18"/>
                <w:szCs w:val="18"/>
              </w:rPr>
              <w:t>100</w:t>
            </w:r>
          </w:p>
        </w:tc>
      </w:tr>
      <w:tr w:rsidR="005D3865" w:rsidRPr="005D3865" w14:paraId="1A859A7C" w14:textId="77777777" w:rsidTr="005D3865">
        <w:trPr>
          <w:trHeight w:val="70"/>
        </w:trPr>
        <w:tc>
          <w:tcPr>
            <w:tcW w:w="2410" w:type="dxa"/>
            <w:shd w:val="clear" w:color="auto" w:fill="auto"/>
          </w:tcPr>
          <w:p w14:paraId="5D4DB6AB" w14:textId="77777777" w:rsidR="005D3865" w:rsidRPr="005D3865" w:rsidRDefault="005D3865" w:rsidP="005D3865">
            <w:pPr>
              <w:ind w:left="-108" w:right="-108"/>
              <w:rPr>
                <w:sz w:val="18"/>
                <w:szCs w:val="18"/>
              </w:rPr>
            </w:pPr>
            <w:r w:rsidRPr="005D3865">
              <w:rPr>
                <w:sz w:val="18"/>
                <w:szCs w:val="18"/>
              </w:rPr>
              <w:t>1 13 02995 13 0000 130</w:t>
            </w:r>
          </w:p>
        </w:tc>
        <w:tc>
          <w:tcPr>
            <w:tcW w:w="4253" w:type="dxa"/>
            <w:shd w:val="clear" w:color="auto" w:fill="auto"/>
          </w:tcPr>
          <w:p w14:paraId="096594AB" w14:textId="77777777" w:rsidR="005D3865" w:rsidRPr="005D3865" w:rsidRDefault="005D3865" w:rsidP="005D3865">
            <w:pPr>
              <w:jc w:val="both"/>
              <w:rPr>
                <w:sz w:val="18"/>
                <w:szCs w:val="18"/>
              </w:rPr>
            </w:pPr>
            <w:r w:rsidRPr="005D3865">
              <w:rPr>
                <w:sz w:val="18"/>
                <w:szCs w:val="18"/>
              </w:rPr>
              <w:t>Прочие доходы от компенсации затрат бюджетов городских поселений</w:t>
            </w:r>
          </w:p>
        </w:tc>
        <w:tc>
          <w:tcPr>
            <w:tcW w:w="1275" w:type="dxa"/>
          </w:tcPr>
          <w:p w14:paraId="19050FBB" w14:textId="77777777" w:rsidR="005D3865" w:rsidRPr="005D3865" w:rsidRDefault="005D3865" w:rsidP="005D3865">
            <w:pPr>
              <w:jc w:val="center"/>
              <w:rPr>
                <w:sz w:val="18"/>
                <w:szCs w:val="18"/>
              </w:rPr>
            </w:pPr>
          </w:p>
        </w:tc>
        <w:tc>
          <w:tcPr>
            <w:tcW w:w="1418" w:type="dxa"/>
            <w:shd w:val="clear" w:color="auto" w:fill="auto"/>
          </w:tcPr>
          <w:p w14:paraId="723947D5" w14:textId="77777777" w:rsidR="005D3865" w:rsidRPr="005D3865" w:rsidRDefault="005D3865" w:rsidP="005D3865">
            <w:pPr>
              <w:jc w:val="center"/>
              <w:rPr>
                <w:sz w:val="18"/>
                <w:szCs w:val="18"/>
              </w:rPr>
            </w:pPr>
            <w:r w:rsidRPr="005D3865">
              <w:rPr>
                <w:sz w:val="18"/>
                <w:szCs w:val="18"/>
              </w:rPr>
              <w:t>100</w:t>
            </w:r>
          </w:p>
        </w:tc>
      </w:tr>
      <w:tr w:rsidR="005D3865" w:rsidRPr="005D3865" w14:paraId="7DB846F9" w14:textId="77777777" w:rsidTr="005D3865">
        <w:trPr>
          <w:trHeight w:val="556"/>
        </w:trPr>
        <w:tc>
          <w:tcPr>
            <w:tcW w:w="2410" w:type="dxa"/>
            <w:shd w:val="clear" w:color="auto" w:fill="auto"/>
          </w:tcPr>
          <w:p w14:paraId="1284544D" w14:textId="77777777" w:rsidR="005D3865" w:rsidRPr="005D3865" w:rsidRDefault="005D3865" w:rsidP="005D3865">
            <w:pPr>
              <w:ind w:left="-108" w:right="-108"/>
              <w:rPr>
                <w:sz w:val="18"/>
                <w:szCs w:val="18"/>
              </w:rPr>
            </w:pPr>
          </w:p>
        </w:tc>
        <w:tc>
          <w:tcPr>
            <w:tcW w:w="4253" w:type="dxa"/>
            <w:shd w:val="clear" w:color="auto" w:fill="auto"/>
          </w:tcPr>
          <w:p w14:paraId="79A2CBDC" w14:textId="77777777" w:rsidR="005D3865" w:rsidRPr="005D3865" w:rsidRDefault="005D3865" w:rsidP="005D3865">
            <w:pPr>
              <w:jc w:val="both"/>
              <w:rPr>
                <w:sz w:val="18"/>
                <w:szCs w:val="18"/>
              </w:rPr>
            </w:pPr>
            <w:r w:rsidRPr="005D3865">
              <w:rPr>
                <w:sz w:val="18"/>
                <w:szCs w:val="18"/>
              </w:rPr>
              <w:t>ДОХОДЫ ОТ АДМИНИСТРАТИВНЫХ ПЛАТЕЖЕЙ И СБОРОВ</w:t>
            </w:r>
          </w:p>
        </w:tc>
        <w:tc>
          <w:tcPr>
            <w:tcW w:w="1275" w:type="dxa"/>
          </w:tcPr>
          <w:p w14:paraId="7573B878" w14:textId="77777777" w:rsidR="005D3865" w:rsidRPr="005D3865" w:rsidRDefault="005D3865" w:rsidP="005D3865">
            <w:pPr>
              <w:jc w:val="center"/>
              <w:rPr>
                <w:sz w:val="18"/>
                <w:szCs w:val="18"/>
              </w:rPr>
            </w:pPr>
          </w:p>
        </w:tc>
        <w:tc>
          <w:tcPr>
            <w:tcW w:w="1418" w:type="dxa"/>
            <w:shd w:val="clear" w:color="auto" w:fill="auto"/>
          </w:tcPr>
          <w:p w14:paraId="7378D60B" w14:textId="77777777" w:rsidR="005D3865" w:rsidRPr="005D3865" w:rsidRDefault="005D3865" w:rsidP="005D3865">
            <w:pPr>
              <w:jc w:val="center"/>
              <w:rPr>
                <w:sz w:val="18"/>
                <w:szCs w:val="18"/>
              </w:rPr>
            </w:pPr>
          </w:p>
        </w:tc>
      </w:tr>
      <w:tr w:rsidR="005D3865" w:rsidRPr="005D3865" w14:paraId="76736647" w14:textId="77777777" w:rsidTr="005D3865">
        <w:trPr>
          <w:trHeight w:val="768"/>
        </w:trPr>
        <w:tc>
          <w:tcPr>
            <w:tcW w:w="2410" w:type="dxa"/>
            <w:shd w:val="clear" w:color="auto" w:fill="auto"/>
          </w:tcPr>
          <w:p w14:paraId="2187BCB7" w14:textId="77777777" w:rsidR="005D3865" w:rsidRPr="005D3865" w:rsidRDefault="005D3865" w:rsidP="005D3865">
            <w:pPr>
              <w:ind w:left="-108" w:right="-108"/>
              <w:rPr>
                <w:sz w:val="18"/>
                <w:szCs w:val="18"/>
              </w:rPr>
            </w:pPr>
            <w:r w:rsidRPr="005D3865">
              <w:rPr>
                <w:sz w:val="18"/>
                <w:szCs w:val="18"/>
              </w:rPr>
              <w:t>1 15 02050 05 0000 140</w:t>
            </w:r>
          </w:p>
        </w:tc>
        <w:tc>
          <w:tcPr>
            <w:tcW w:w="4253" w:type="dxa"/>
            <w:shd w:val="clear" w:color="auto" w:fill="auto"/>
          </w:tcPr>
          <w:p w14:paraId="6F5F6E80" w14:textId="77777777" w:rsidR="005D3865" w:rsidRPr="005D3865" w:rsidRDefault="005D3865" w:rsidP="005D3865">
            <w:pPr>
              <w:jc w:val="both"/>
              <w:rPr>
                <w:sz w:val="18"/>
                <w:szCs w:val="18"/>
              </w:rPr>
            </w:pPr>
            <w:r w:rsidRPr="005D3865">
              <w:rPr>
                <w:sz w:val="18"/>
                <w:szCs w:val="18"/>
              </w:rPr>
              <w:t>Платежи, взимаемые органами местного самоуправления (организациями) муниципальных районов за выполнение определенных функций</w:t>
            </w:r>
          </w:p>
        </w:tc>
        <w:tc>
          <w:tcPr>
            <w:tcW w:w="1275" w:type="dxa"/>
          </w:tcPr>
          <w:p w14:paraId="3B1F2347" w14:textId="77777777" w:rsidR="005D3865" w:rsidRPr="005D3865" w:rsidRDefault="005D3865" w:rsidP="005D3865">
            <w:pPr>
              <w:jc w:val="center"/>
              <w:rPr>
                <w:sz w:val="18"/>
                <w:szCs w:val="18"/>
              </w:rPr>
            </w:pPr>
            <w:r w:rsidRPr="005D3865">
              <w:rPr>
                <w:sz w:val="18"/>
                <w:szCs w:val="18"/>
              </w:rPr>
              <w:t>100</w:t>
            </w:r>
          </w:p>
        </w:tc>
        <w:tc>
          <w:tcPr>
            <w:tcW w:w="1418" w:type="dxa"/>
            <w:shd w:val="clear" w:color="auto" w:fill="auto"/>
          </w:tcPr>
          <w:p w14:paraId="34994185" w14:textId="77777777" w:rsidR="005D3865" w:rsidRPr="005D3865" w:rsidRDefault="005D3865" w:rsidP="005D3865">
            <w:pPr>
              <w:jc w:val="center"/>
              <w:rPr>
                <w:sz w:val="18"/>
                <w:szCs w:val="18"/>
              </w:rPr>
            </w:pPr>
          </w:p>
        </w:tc>
      </w:tr>
      <w:tr w:rsidR="005D3865" w:rsidRPr="005D3865" w14:paraId="6EF436D5" w14:textId="77777777" w:rsidTr="005D3865">
        <w:trPr>
          <w:trHeight w:val="768"/>
        </w:trPr>
        <w:tc>
          <w:tcPr>
            <w:tcW w:w="2410" w:type="dxa"/>
            <w:shd w:val="clear" w:color="auto" w:fill="auto"/>
          </w:tcPr>
          <w:p w14:paraId="44279F43" w14:textId="77777777" w:rsidR="005D3865" w:rsidRPr="005D3865" w:rsidRDefault="005D3865" w:rsidP="005D3865">
            <w:pPr>
              <w:ind w:left="-108" w:right="-108"/>
              <w:rPr>
                <w:sz w:val="18"/>
                <w:szCs w:val="18"/>
              </w:rPr>
            </w:pPr>
            <w:r w:rsidRPr="005D3865">
              <w:rPr>
                <w:sz w:val="18"/>
                <w:szCs w:val="18"/>
              </w:rPr>
              <w:t>1 15 02050 10 0000 140</w:t>
            </w:r>
          </w:p>
        </w:tc>
        <w:tc>
          <w:tcPr>
            <w:tcW w:w="4253" w:type="dxa"/>
            <w:shd w:val="clear" w:color="auto" w:fill="auto"/>
          </w:tcPr>
          <w:p w14:paraId="3F15B5B7" w14:textId="77777777" w:rsidR="005D3865" w:rsidRPr="005D3865" w:rsidRDefault="005D3865" w:rsidP="005D3865">
            <w:pPr>
              <w:jc w:val="both"/>
              <w:rPr>
                <w:sz w:val="18"/>
                <w:szCs w:val="18"/>
              </w:rPr>
            </w:pPr>
            <w:r w:rsidRPr="005D3865">
              <w:rPr>
                <w:sz w:val="18"/>
                <w:szCs w:val="18"/>
              </w:rPr>
              <w:t>Платежи, взимаемые органами местного самоуправления (организациями) сельских поселений за выполнение определенных функций</w:t>
            </w:r>
          </w:p>
        </w:tc>
        <w:tc>
          <w:tcPr>
            <w:tcW w:w="1275" w:type="dxa"/>
          </w:tcPr>
          <w:p w14:paraId="3EE9084B" w14:textId="77777777" w:rsidR="005D3865" w:rsidRPr="005D3865" w:rsidRDefault="005D3865" w:rsidP="005D3865">
            <w:pPr>
              <w:jc w:val="center"/>
              <w:rPr>
                <w:sz w:val="18"/>
                <w:szCs w:val="18"/>
              </w:rPr>
            </w:pPr>
          </w:p>
        </w:tc>
        <w:tc>
          <w:tcPr>
            <w:tcW w:w="1418" w:type="dxa"/>
            <w:shd w:val="clear" w:color="auto" w:fill="auto"/>
          </w:tcPr>
          <w:p w14:paraId="0CF004C8" w14:textId="77777777" w:rsidR="005D3865" w:rsidRPr="005D3865" w:rsidRDefault="005D3865" w:rsidP="005D3865">
            <w:pPr>
              <w:jc w:val="center"/>
              <w:rPr>
                <w:sz w:val="18"/>
                <w:szCs w:val="18"/>
              </w:rPr>
            </w:pPr>
            <w:r w:rsidRPr="005D3865">
              <w:rPr>
                <w:sz w:val="18"/>
                <w:szCs w:val="18"/>
              </w:rPr>
              <w:t>100</w:t>
            </w:r>
          </w:p>
        </w:tc>
      </w:tr>
      <w:tr w:rsidR="005D3865" w:rsidRPr="005D3865" w14:paraId="0A682D57" w14:textId="77777777" w:rsidTr="005D3865">
        <w:trPr>
          <w:trHeight w:val="768"/>
        </w:trPr>
        <w:tc>
          <w:tcPr>
            <w:tcW w:w="2410" w:type="dxa"/>
            <w:shd w:val="clear" w:color="auto" w:fill="auto"/>
          </w:tcPr>
          <w:p w14:paraId="29E882D7" w14:textId="77777777" w:rsidR="005D3865" w:rsidRPr="005D3865" w:rsidRDefault="005D3865" w:rsidP="005D3865">
            <w:pPr>
              <w:ind w:left="-108" w:right="-108"/>
              <w:rPr>
                <w:sz w:val="18"/>
                <w:szCs w:val="18"/>
              </w:rPr>
            </w:pPr>
            <w:r w:rsidRPr="005D3865">
              <w:rPr>
                <w:sz w:val="18"/>
                <w:szCs w:val="18"/>
              </w:rPr>
              <w:t>1 15 02050 13 0000 140</w:t>
            </w:r>
          </w:p>
        </w:tc>
        <w:tc>
          <w:tcPr>
            <w:tcW w:w="4253" w:type="dxa"/>
            <w:shd w:val="clear" w:color="auto" w:fill="auto"/>
          </w:tcPr>
          <w:p w14:paraId="57F03684" w14:textId="77777777" w:rsidR="005D3865" w:rsidRPr="005D3865" w:rsidRDefault="005D3865" w:rsidP="005D3865">
            <w:pPr>
              <w:jc w:val="both"/>
              <w:rPr>
                <w:sz w:val="18"/>
                <w:szCs w:val="18"/>
              </w:rPr>
            </w:pPr>
            <w:r w:rsidRPr="005D3865">
              <w:rPr>
                <w:sz w:val="18"/>
                <w:szCs w:val="18"/>
              </w:rPr>
              <w:t>Платежи, взимаемые органами местного самоуправления (организациями) городских поселений за выполнение определенных функций</w:t>
            </w:r>
          </w:p>
        </w:tc>
        <w:tc>
          <w:tcPr>
            <w:tcW w:w="1275" w:type="dxa"/>
          </w:tcPr>
          <w:p w14:paraId="35683993" w14:textId="77777777" w:rsidR="005D3865" w:rsidRPr="005D3865" w:rsidRDefault="005D3865" w:rsidP="005D3865">
            <w:pPr>
              <w:jc w:val="center"/>
              <w:rPr>
                <w:sz w:val="18"/>
                <w:szCs w:val="18"/>
              </w:rPr>
            </w:pPr>
          </w:p>
        </w:tc>
        <w:tc>
          <w:tcPr>
            <w:tcW w:w="1418" w:type="dxa"/>
            <w:shd w:val="clear" w:color="auto" w:fill="auto"/>
          </w:tcPr>
          <w:p w14:paraId="7A758B26" w14:textId="77777777" w:rsidR="005D3865" w:rsidRPr="005D3865" w:rsidRDefault="005D3865" w:rsidP="005D3865">
            <w:pPr>
              <w:jc w:val="center"/>
              <w:rPr>
                <w:sz w:val="18"/>
                <w:szCs w:val="18"/>
              </w:rPr>
            </w:pPr>
            <w:r w:rsidRPr="005D3865">
              <w:rPr>
                <w:sz w:val="18"/>
                <w:szCs w:val="18"/>
              </w:rPr>
              <w:t>100</w:t>
            </w:r>
          </w:p>
        </w:tc>
      </w:tr>
      <w:tr w:rsidR="005D3865" w:rsidRPr="005D3865" w14:paraId="06DC8C0E" w14:textId="77777777" w:rsidTr="005D3865">
        <w:trPr>
          <w:trHeight w:val="377"/>
        </w:trPr>
        <w:tc>
          <w:tcPr>
            <w:tcW w:w="2410" w:type="dxa"/>
            <w:shd w:val="clear" w:color="auto" w:fill="auto"/>
          </w:tcPr>
          <w:p w14:paraId="59A011E2" w14:textId="77777777" w:rsidR="005D3865" w:rsidRPr="005D3865" w:rsidRDefault="005D3865" w:rsidP="005D3865">
            <w:pPr>
              <w:ind w:left="-108" w:right="-108"/>
              <w:rPr>
                <w:b/>
                <w:sz w:val="18"/>
                <w:szCs w:val="18"/>
              </w:rPr>
            </w:pPr>
          </w:p>
        </w:tc>
        <w:tc>
          <w:tcPr>
            <w:tcW w:w="4253" w:type="dxa"/>
            <w:shd w:val="clear" w:color="auto" w:fill="auto"/>
          </w:tcPr>
          <w:p w14:paraId="6CDAFC8A" w14:textId="77777777" w:rsidR="005D3865" w:rsidRPr="005D3865" w:rsidRDefault="005D3865" w:rsidP="005D3865">
            <w:pPr>
              <w:jc w:val="both"/>
              <w:rPr>
                <w:sz w:val="18"/>
                <w:szCs w:val="18"/>
              </w:rPr>
            </w:pPr>
            <w:r w:rsidRPr="005D3865">
              <w:rPr>
                <w:sz w:val="18"/>
                <w:szCs w:val="18"/>
              </w:rPr>
              <w:t>ДОХОДЫ ОТ ШТРАФОВ, САНКЦИЙ, ВОЗМЕЩЕНИЙ УЩЕРБА</w:t>
            </w:r>
          </w:p>
        </w:tc>
        <w:tc>
          <w:tcPr>
            <w:tcW w:w="1275" w:type="dxa"/>
          </w:tcPr>
          <w:p w14:paraId="28173A7D" w14:textId="77777777" w:rsidR="005D3865" w:rsidRPr="005D3865" w:rsidRDefault="005D3865" w:rsidP="005D3865">
            <w:pPr>
              <w:jc w:val="center"/>
              <w:rPr>
                <w:sz w:val="18"/>
                <w:szCs w:val="18"/>
              </w:rPr>
            </w:pPr>
          </w:p>
        </w:tc>
        <w:tc>
          <w:tcPr>
            <w:tcW w:w="1418" w:type="dxa"/>
            <w:shd w:val="clear" w:color="auto" w:fill="auto"/>
          </w:tcPr>
          <w:p w14:paraId="1E2B86BC" w14:textId="77777777" w:rsidR="005D3865" w:rsidRPr="005D3865" w:rsidRDefault="005D3865" w:rsidP="005D3865">
            <w:pPr>
              <w:jc w:val="center"/>
              <w:rPr>
                <w:sz w:val="18"/>
                <w:szCs w:val="18"/>
              </w:rPr>
            </w:pPr>
          </w:p>
        </w:tc>
      </w:tr>
      <w:tr w:rsidR="005D3865" w:rsidRPr="005D3865" w14:paraId="510C9A76" w14:textId="77777777" w:rsidTr="005D3865">
        <w:tc>
          <w:tcPr>
            <w:tcW w:w="2410" w:type="dxa"/>
            <w:shd w:val="clear" w:color="auto" w:fill="auto"/>
          </w:tcPr>
          <w:p w14:paraId="55F59993" w14:textId="77777777" w:rsidR="005D3865" w:rsidRPr="005D3865" w:rsidRDefault="005D3865" w:rsidP="005D3865">
            <w:pPr>
              <w:ind w:left="-108" w:right="-108"/>
              <w:rPr>
                <w:sz w:val="18"/>
                <w:szCs w:val="18"/>
              </w:rPr>
            </w:pPr>
            <w:r w:rsidRPr="005D3865">
              <w:rPr>
                <w:sz w:val="18"/>
                <w:szCs w:val="18"/>
              </w:rPr>
              <w:t>1 16 07010 05 0000 140</w:t>
            </w:r>
          </w:p>
        </w:tc>
        <w:tc>
          <w:tcPr>
            <w:tcW w:w="4253" w:type="dxa"/>
            <w:shd w:val="clear" w:color="auto" w:fill="auto"/>
          </w:tcPr>
          <w:p w14:paraId="4A1187D9" w14:textId="77777777" w:rsidR="005D3865" w:rsidRPr="005D3865" w:rsidRDefault="005D3865" w:rsidP="005D3865">
            <w:pPr>
              <w:jc w:val="both"/>
              <w:rPr>
                <w:sz w:val="18"/>
                <w:szCs w:val="18"/>
              </w:rPr>
            </w:pPr>
            <w:r w:rsidRPr="005D3865">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275" w:type="dxa"/>
          </w:tcPr>
          <w:p w14:paraId="1D957BCE" w14:textId="77777777" w:rsidR="005D3865" w:rsidRPr="005D3865" w:rsidRDefault="005D3865" w:rsidP="005D3865">
            <w:pPr>
              <w:jc w:val="center"/>
              <w:rPr>
                <w:sz w:val="18"/>
                <w:szCs w:val="18"/>
              </w:rPr>
            </w:pPr>
            <w:r w:rsidRPr="005D3865">
              <w:rPr>
                <w:sz w:val="18"/>
                <w:szCs w:val="18"/>
              </w:rPr>
              <w:t>100</w:t>
            </w:r>
          </w:p>
        </w:tc>
        <w:tc>
          <w:tcPr>
            <w:tcW w:w="1418" w:type="dxa"/>
            <w:shd w:val="clear" w:color="auto" w:fill="auto"/>
          </w:tcPr>
          <w:p w14:paraId="0ABB5DDD" w14:textId="77777777" w:rsidR="005D3865" w:rsidRPr="005D3865" w:rsidRDefault="005D3865" w:rsidP="005D3865">
            <w:pPr>
              <w:jc w:val="center"/>
              <w:rPr>
                <w:sz w:val="18"/>
                <w:szCs w:val="18"/>
              </w:rPr>
            </w:pPr>
          </w:p>
        </w:tc>
      </w:tr>
      <w:tr w:rsidR="005D3865" w:rsidRPr="005D3865" w14:paraId="27E5CDCC" w14:textId="77777777" w:rsidTr="005D3865">
        <w:tc>
          <w:tcPr>
            <w:tcW w:w="2410" w:type="dxa"/>
            <w:shd w:val="clear" w:color="auto" w:fill="auto"/>
          </w:tcPr>
          <w:p w14:paraId="6B8E7D07" w14:textId="77777777" w:rsidR="005D3865" w:rsidRPr="005D3865" w:rsidRDefault="005D3865" w:rsidP="005D3865">
            <w:pPr>
              <w:ind w:left="-108" w:right="-108"/>
              <w:rPr>
                <w:sz w:val="18"/>
                <w:szCs w:val="18"/>
              </w:rPr>
            </w:pPr>
            <w:r w:rsidRPr="005D3865">
              <w:rPr>
                <w:sz w:val="18"/>
                <w:szCs w:val="18"/>
              </w:rPr>
              <w:t>1 16 07010 10 0000 140</w:t>
            </w:r>
          </w:p>
        </w:tc>
        <w:tc>
          <w:tcPr>
            <w:tcW w:w="4253" w:type="dxa"/>
            <w:shd w:val="clear" w:color="auto" w:fill="auto"/>
          </w:tcPr>
          <w:p w14:paraId="545F5F6A" w14:textId="77777777" w:rsidR="005D3865" w:rsidRPr="005D3865" w:rsidRDefault="005D3865" w:rsidP="005D3865">
            <w:pPr>
              <w:widowControl w:val="0"/>
              <w:autoSpaceDE w:val="0"/>
              <w:autoSpaceDN w:val="0"/>
              <w:jc w:val="both"/>
              <w:rPr>
                <w:sz w:val="18"/>
                <w:szCs w:val="18"/>
              </w:rPr>
            </w:pPr>
            <w:r w:rsidRPr="005D3865">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275" w:type="dxa"/>
          </w:tcPr>
          <w:p w14:paraId="69DC58AC" w14:textId="77777777" w:rsidR="005D3865" w:rsidRPr="005D3865" w:rsidRDefault="005D3865" w:rsidP="005D3865">
            <w:pPr>
              <w:jc w:val="center"/>
              <w:rPr>
                <w:sz w:val="18"/>
                <w:szCs w:val="18"/>
              </w:rPr>
            </w:pPr>
          </w:p>
        </w:tc>
        <w:tc>
          <w:tcPr>
            <w:tcW w:w="1418" w:type="dxa"/>
            <w:shd w:val="clear" w:color="auto" w:fill="auto"/>
          </w:tcPr>
          <w:p w14:paraId="45429F4B" w14:textId="77777777" w:rsidR="005D3865" w:rsidRPr="005D3865" w:rsidRDefault="005D3865" w:rsidP="005D3865">
            <w:pPr>
              <w:jc w:val="center"/>
              <w:rPr>
                <w:sz w:val="18"/>
                <w:szCs w:val="18"/>
              </w:rPr>
            </w:pPr>
            <w:r w:rsidRPr="005D3865">
              <w:rPr>
                <w:sz w:val="18"/>
                <w:szCs w:val="18"/>
              </w:rPr>
              <w:t>100</w:t>
            </w:r>
          </w:p>
        </w:tc>
      </w:tr>
      <w:tr w:rsidR="005D3865" w:rsidRPr="005D3865" w14:paraId="08C026B8" w14:textId="77777777" w:rsidTr="005D3865">
        <w:tc>
          <w:tcPr>
            <w:tcW w:w="2410" w:type="dxa"/>
            <w:shd w:val="clear" w:color="auto" w:fill="auto"/>
          </w:tcPr>
          <w:p w14:paraId="3614E4E0" w14:textId="77777777" w:rsidR="005D3865" w:rsidRPr="005D3865" w:rsidRDefault="005D3865" w:rsidP="005D3865">
            <w:pPr>
              <w:ind w:left="-108" w:right="-108"/>
              <w:rPr>
                <w:sz w:val="18"/>
                <w:szCs w:val="18"/>
              </w:rPr>
            </w:pPr>
            <w:r w:rsidRPr="005D3865">
              <w:rPr>
                <w:sz w:val="18"/>
                <w:szCs w:val="18"/>
              </w:rPr>
              <w:t>1 16 07010 13 0000 140</w:t>
            </w:r>
          </w:p>
        </w:tc>
        <w:tc>
          <w:tcPr>
            <w:tcW w:w="4253" w:type="dxa"/>
            <w:shd w:val="clear" w:color="auto" w:fill="auto"/>
          </w:tcPr>
          <w:p w14:paraId="5A9D3014" w14:textId="77777777" w:rsidR="005D3865" w:rsidRPr="005D3865" w:rsidRDefault="005D3865" w:rsidP="005D3865">
            <w:pPr>
              <w:widowControl w:val="0"/>
              <w:autoSpaceDE w:val="0"/>
              <w:autoSpaceDN w:val="0"/>
              <w:jc w:val="both"/>
              <w:rPr>
                <w:sz w:val="18"/>
                <w:szCs w:val="18"/>
              </w:rPr>
            </w:pPr>
            <w:r w:rsidRPr="005D3865">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1275" w:type="dxa"/>
          </w:tcPr>
          <w:p w14:paraId="5B4A4CC6" w14:textId="77777777" w:rsidR="005D3865" w:rsidRPr="005D3865" w:rsidRDefault="005D3865" w:rsidP="005D3865">
            <w:pPr>
              <w:jc w:val="center"/>
              <w:rPr>
                <w:sz w:val="18"/>
                <w:szCs w:val="18"/>
              </w:rPr>
            </w:pPr>
          </w:p>
        </w:tc>
        <w:tc>
          <w:tcPr>
            <w:tcW w:w="1418" w:type="dxa"/>
            <w:shd w:val="clear" w:color="auto" w:fill="auto"/>
          </w:tcPr>
          <w:p w14:paraId="4C703C25" w14:textId="77777777" w:rsidR="005D3865" w:rsidRPr="005D3865" w:rsidRDefault="005D3865" w:rsidP="005D3865">
            <w:pPr>
              <w:jc w:val="center"/>
              <w:rPr>
                <w:sz w:val="18"/>
                <w:szCs w:val="18"/>
              </w:rPr>
            </w:pPr>
            <w:r w:rsidRPr="005D3865">
              <w:rPr>
                <w:sz w:val="18"/>
                <w:szCs w:val="18"/>
              </w:rPr>
              <w:t>100</w:t>
            </w:r>
          </w:p>
        </w:tc>
      </w:tr>
      <w:tr w:rsidR="005D3865" w:rsidRPr="005D3865" w14:paraId="02179ADB" w14:textId="77777777" w:rsidTr="005D3865">
        <w:tc>
          <w:tcPr>
            <w:tcW w:w="2410" w:type="dxa"/>
            <w:shd w:val="clear" w:color="auto" w:fill="auto"/>
          </w:tcPr>
          <w:p w14:paraId="4E9A1B10" w14:textId="77777777" w:rsidR="005D3865" w:rsidRPr="005D3865" w:rsidRDefault="005D3865" w:rsidP="005D3865">
            <w:pPr>
              <w:ind w:left="-108" w:right="-108"/>
              <w:rPr>
                <w:sz w:val="18"/>
                <w:szCs w:val="18"/>
              </w:rPr>
            </w:pPr>
            <w:r w:rsidRPr="005D3865">
              <w:rPr>
                <w:sz w:val="18"/>
                <w:szCs w:val="18"/>
              </w:rPr>
              <w:t>1 16 07090 05 0000 140</w:t>
            </w:r>
          </w:p>
        </w:tc>
        <w:tc>
          <w:tcPr>
            <w:tcW w:w="4253" w:type="dxa"/>
            <w:shd w:val="clear" w:color="auto" w:fill="auto"/>
          </w:tcPr>
          <w:p w14:paraId="090D13D3" w14:textId="77777777" w:rsidR="005D3865" w:rsidRPr="005D3865" w:rsidRDefault="005D3865" w:rsidP="005D3865">
            <w:pPr>
              <w:widowControl w:val="0"/>
              <w:autoSpaceDE w:val="0"/>
              <w:autoSpaceDN w:val="0"/>
              <w:jc w:val="both"/>
              <w:rPr>
                <w:sz w:val="18"/>
                <w:szCs w:val="18"/>
              </w:rPr>
            </w:pPr>
            <w:r w:rsidRPr="005D3865">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275" w:type="dxa"/>
          </w:tcPr>
          <w:p w14:paraId="55BE456A" w14:textId="77777777" w:rsidR="005D3865" w:rsidRPr="005D3865" w:rsidRDefault="005D3865" w:rsidP="005D3865">
            <w:pPr>
              <w:jc w:val="center"/>
              <w:rPr>
                <w:sz w:val="18"/>
                <w:szCs w:val="18"/>
              </w:rPr>
            </w:pPr>
            <w:r w:rsidRPr="005D3865">
              <w:rPr>
                <w:sz w:val="18"/>
                <w:szCs w:val="18"/>
              </w:rPr>
              <w:t>100</w:t>
            </w:r>
          </w:p>
        </w:tc>
        <w:tc>
          <w:tcPr>
            <w:tcW w:w="1418" w:type="dxa"/>
            <w:shd w:val="clear" w:color="auto" w:fill="auto"/>
          </w:tcPr>
          <w:p w14:paraId="7F79E372" w14:textId="77777777" w:rsidR="005D3865" w:rsidRPr="005D3865" w:rsidRDefault="005D3865" w:rsidP="005D3865">
            <w:pPr>
              <w:jc w:val="center"/>
              <w:rPr>
                <w:sz w:val="18"/>
                <w:szCs w:val="18"/>
              </w:rPr>
            </w:pPr>
          </w:p>
        </w:tc>
      </w:tr>
      <w:tr w:rsidR="005D3865" w:rsidRPr="005D3865" w14:paraId="4AC8A761" w14:textId="77777777" w:rsidTr="005D3865">
        <w:trPr>
          <w:trHeight w:val="70"/>
        </w:trPr>
        <w:tc>
          <w:tcPr>
            <w:tcW w:w="2410" w:type="dxa"/>
            <w:shd w:val="clear" w:color="auto" w:fill="auto"/>
          </w:tcPr>
          <w:p w14:paraId="5E9C8292" w14:textId="77777777" w:rsidR="005D3865" w:rsidRPr="005D3865" w:rsidRDefault="005D3865" w:rsidP="005D3865">
            <w:pPr>
              <w:ind w:left="-108" w:right="-108"/>
              <w:rPr>
                <w:sz w:val="18"/>
                <w:szCs w:val="18"/>
              </w:rPr>
            </w:pPr>
            <w:r w:rsidRPr="005D3865">
              <w:rPr>
                <w:sz w:val="18"/>
                <w:szCs w:val="18"/>
              </w:rPr>
              <w:t>1 16 07090 10 0000 140</w:t>
            </w:r>
          </w:p>
        </w:tc>
        <w:tc>
          <w:tcPr>
            <w:tcW w:w="4253" w:type="dxa"/>
            <w:shd w:val="clear" w:color="auto" w:fill="auto"/>
          </w:tcPr>
          <w:p w14:paraId="354A1207" w14:textId="77777777" w:rsidR="005D3865" w:rsidRPr="005D3865" w:rsidRDefault="005D3865" w:rsidP="005D3865">
            <w:pPr>
              <w:widowControl w:val="0"/>
              <w:autoSpaceDE w:val="0"/>
              <w:autoSpaceDN w:val="0"/>
              <w:jc w:val="both"/>
              <w:rPr>
                <w:sz w:val="18"/>
                <w:szCs w:val="18"/>
              </w:rPr>
            </w:pPr>
            <w:r w:rsidRPr="005D3865">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275" w:type="dxa"/>
          </w:tcPr>
          <w:p w14:paraId="75A2721A" w14:textId="77777777" w:rsidR="005D3865" w:rsidRPr="005D3865" w:rsidRDefault="005D3865" w:rsidP="005D3865">
            <w:pPr>
              <w:jc w:val="center"/>
              <w:rPr>
                <w:sz w:val="18"/>
                <w:szCs w:val="18"/>
              </w:rPr>
            </w:pPr>
          </w:p>
        </w:tc>
        <w:tc>
          <w:tcPr>
            <w:tcW w:w="1418" w:type="dxa"/>
            <w:shd w:val="clear" w:color="auto" w:fill="auto"/>
          </w:tcPr>
          <w:p w14:paraId="74004E4C" w14:textId="77777777" w:rsidR="005D3865" w:rsidRPr="005D3865" w:rsidRDefault="005D3865" w:rsidP="005D3865">
            <w:pPr>
              <w:jc w:val="center"/>
              <w:rPr>
                <w:sz w:val="18"/>
                <w:szCs w:val="18"/>
              </w:rPr>
            </w:pPr>
            <w:r w:rsidRPr="005D3865">
              <w:rPr>
                <w:sz w:val="18"/>
                <w:szCs w:val="18"/>
              </w:rPr>
              <w:t>100</w:t>
            </w:r>
          </w:p>
        </w:tc>
      </w:tr>
      <w:tr w:rsidR="005D3865" w:rsidRPr="005D3865" w14:paraId="116426D3" w14:textId="77777777" w:rsidTr="005D3865">
        <w:tc>
          <w:tcPr>
            <w:tcW w:w="2410" w:type="dxa"/>
            <w:shd w:val="clear" w:color="auto" w:fill="auto"/>
          </w:tcPr>
          <w:p w14:paraId="0ECA1220" w14:textId="77777777" w:rsidR="005D3865" w:rsidRPr="005D3865" w:rsidRDefault="005D3865" w:rsidP="005D3865">
            <w:pPr>
              <w:ind w:left="-108" w:right="-108"/>
              <w:rPr>
                <w:sz w:val="18"/>
                <w:szCs w:val="18"/>
              </w:rPr>
            </w:pPr>
            <w:r w:rsidRPr="005D3865">
              <w:rPr>
                <w:sz w:val="18"/>
                <w:szCs w:val="18"/>
              </w:rPr>
              <w:t>1 16 07090 13 0000 140</w:t>
            </w:r>
          </w:p>
        </w:tc>
        <w:tc>
          <w:tcPr>
            <w:tcW w:w="4253" w:type="dxa"/>
            <w:shd w:val="clear" w:color="auto" w:fill="auto"/>
          </w:tcPr>
          <w:p w14:paraId="79261FF3" w14:textId="77777777" w:rsidR="005D3865" w:rsidRPr="005D3865" w:rsidRDefault="005D3865" w:rsidP="005D3865">
            <w:pPr>
              <w:widowControl w:val="0"/>
              <w:autoSpaceDE w:val="0"/>
              <w:autoSpaceDN w:val="0"/>
              <w:jc w:val="both"/>
              <w:rPr>
                <w:sz w:val="18"/>
                <w:szCs w:val="18"/>
              </w:rPr>
            </w:pPr>
            <w:r w:rsidRPr="005D3865">
              <w:rPr>
                <w:sz w:val="18"/>
                <w:szCs w:val="18"/>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w:t>
            </w:r>
            <w:r w:rsidRPr="005D3865">
              <w:rPr>
                <w:sz w:val="18"/>
                <w:szCs w:val="18"/>
              </w:rPr>
              <w:lastRenderedPageBreak/>
              <w:t>городского поселения</w:t>
            </w:r>
          </w:p>
        </w:tc>
        <w:tc>
          <w:tcPr>
            <w:tcW w:w="1275" w:type="dxa"/>
          </w:tcPr>
          <w:p w14:paraId="46A4B4AC" w14:textId="77777777" w:rsidR="005D3865" w:rsidRPr="005D3865" w:rsidRDefault="005D3865" w:rsidP="005D3865">
            <w:pPr>
              <w:jc w:val="center"/>
              <w:rPr>
                <w:sz w:val="18"/>
                <w:szCs w:val="18"/>
              </w:rPr>
            </w:pPr>
          </w:p>
        </w:tc>
        <w:tc>
          <w:tcPr>
            <w:tcW w:w="1418" w:type="dxa"/>
            <w:shd w:val="clear" w:color="auto" w:fill="auto"/>
          </w:tcPr>
          <w:p w14:paraId="37B40D04" w14:textId="77777777" w:rsidR="005D3865" w:rsidRPr="005D3865" w:rsidRDefault="005D3865" w:rsidP="005D3865">
            <w:pPr>
              <w:jc w:val="center"/>
              <w:rPr>
                <w:sz w:val="18"/>
                <w:szCs w:val="18"/>
              </w:rPr>
            </w:pPr>
            <w:r w:rsidRPr="005D3865">
              <w:rPr>
                <w:sz w:val="18"/>
                <w:szCs w:val="18"/>
              </w:rPr>
              <w:t>100</w:t>
            </w:r>
          </w:p>
        </w:tc>
      </w:tr>
      <w:tr w:rsidR="005D3865" w:rsidRPr="005D3865" w14:paraId="08710D44" w14:textId="77777777" w:rsidTr="005D3865">
        <w:tc>
          <w:tcPr>
            <w:tcW w:w="2410" w:type="dxa"/>
            <w:shd w:val="clear" w:color="auto" w:fill="auto"/>
          </w:tcPr>
          <w:p w14:paraId="4A32345C" w14:textId="77777777" w:rsidR="005D3865" w:rsidRPr="005D3865" w:rsidRDefault="005D3865" w:rsidP="005D3865">
            <w:pPr>
              <w:ind w:left="-108" w:right="-108"/>
              <w:rPr>
                <w:sz w:val="18"/>
                <w:szCs w:val="18"/>
              </w:rPr>
            </w:pPr>
            <w:r w:rsidRPr="005D3865">
              <w:rPr>
                <w:sz w:val="18"/>
                <w:szCs w:val="18"/>
              </w:rPr>
              <w:lastRenderedPageBreak/>
              <w:t>1 16 10031 05 0000 140</w:t>
            </w:r>
          </w:p>
        </w:tc>
        <w:tc>
          <w:tcPr>
            <w:tcW w:w="4253" w:type="dxa"/>
            <w:shd w:val="clear" w:color="auto" w:fill="auto"/>
          </w:tcPr>
          <w:p w14:paraId="030F80BF" w14:textId="77777777" w:rsidR="005D3865" w:rsidRPr="005D3865" w:rsidRDefault="005D3865" w:rsidP="005D3865">
            <w:pPr>
              <w:jc w:val="both"/>
              <w:rPr>
                <w:sz w:val="18"/>
                <w:szCs w:val="18"/>
              </w:rPr>
            </w:pPr>
            <w:r w:rsidRPr="005D3865">
              <w:rPr>
                <w:sz w:val="18"/>
                <w:szCs w:val="18"/>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1275" w:type="dxa"/>
          </w:tcPr>
          <w:p w14:paraId="04CAD244" w14:textId="77777777" w:rsidR="005D3865" w:rsidRPr="005D3865" w:rsidRDefault="005D3865" w:rsidP="005D3865">
            <w:pPr>
              <w:jc w:val="center"/>
              <w:rPr>
                <w:sz w:val="18"/>
                <w:szCs w:val="18"/>
              </w:rPr>
            </w:pPr>
            <w:r w:rsidRPr="005D3865">
              <w:rPr>
                <w:sz w:val="18"/>
                <w:szCs w:val="18"/>
              </w:rPr>
              <w:t>100</w:t>
            </w:r>
          </w:p>
        </w:tc>
        <w:tc>
          <w:tcPr>
            <w:tcW w:w="1418" w:type="dxa"/>
            <w:shd w:val="clear" w:color="auto" w:fill="auto"/>
          </w:tcPr>
          <w:p w14:paraId="73F13AFE" w14:textId="77777777" w:rsidR="005D3865" w:rsidRPr="005D3865" w:rsidRDefault="005D3865" w:rsidP="005D3865">
            <w:pPr>
              <w:jc w:val="center"/>
              <w:rPr>
                <w:sz w:val="18"/>
                <w:szCs w:val="18"/>
              </w:rPr>
            </w:pPr>
          </w:p>
        </w:tc>
      </w:tr>
      <w:tr w:rsidR="005D3865" w:rsidRPr="005D3865" w14:paraId="65031709" w14:textId="77777777" w:rsidTr="005D3865">
        <w:tc>
          <w:tcPr>
            <w:tcW w:w="2410" w:type="dxa"/>
            <w:shd w:val="clear" w:color="auto" w:fill="auto"/>
          </w:tcPr>
          <w:p w14:paraId="74169CBA" w14:textId="77777777" w:rsidR="005D3865" w:rsidRPr="005D3865" w:rsidRDefault="005D3865" w:rsidP="005D3865">
            <w:pPr>
              <w:ind w:left="-108" w:right="-108"/>
              <w:rPr>
                <w:sz w:val="18"/>
                <w:szCs w:val="18"/>
              </w:rPr>
            </w:pPr>
            <w:r w:rsidRPr="005D3865">
              <w:rPr>
                <w:sz w:val="18"/>
                <w:szCs w:val="18"/>
              </w:rPr>
              <w:t>1 16 10031 10 0000 140</w:t>
            </w:r>
          </w:p>
        </w:tc>
        <w:tc>
          <w:tcPr>
            <w:tcW w:w="4253" w:type="dxa"/>
            <w:shd w:val="clear" w:color="auto" w:fill="auto"/>
          </w:tcPr>
          <w:p w14:paraId="22878029" w14:textId="77777777" w:rsidR="005D3865" w:rsidRPr="005D3865" w:rsidRDefault="005D3865" w:rsidP="005D3865">
            <w:pPr>
              <w:jc w:val="both"/>
              <w:rPr>
                <w:sz w:val="18"/>
                <w:szCs w:val="18"/>
              </w:rPr>
            </w:pPr>
            <w:r w:rsidRPr="005D3865">
              <w:rPr>
                <w:sz w:val="18"/>
                <w:szCs w:val="18"/>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275" w:type="dxa"/>
          </w:tcPr>
          <w:p w14:paraId="434C70A6" w14:textId="77777777" w:rsidR="005D3865" w:rsidRPr="005D3865" w:rsidRDefault="005D3865" w:rsidP="005D3865">
            <w:pPr>
              <w:jc w:val="center"/>
              <w:rPr>
                <w:sz w:val="18"/>
                <w:szCs w:val="18"/>
              </w:rPr>
            </w:pPr>
          </w:p>
        </w:tc>
        <w:tc>
          <w:tcPr>
            <w:tcW w:w="1418" w:type="dxa"/>
            <w:shd w:val="clear" w:color="auto" w:fill="auto"/>
          </w:tcPr>
          <w:p w14:paraId="668A5C48" w14:textId="77777777" w:rsidR="005D3865" w:rsidRPr="005D3865" w:rsidRDefault="005D3865" w:rsidP="005D3865">
            <w:pPr>
              <w:jc w:val="center"/>
              <w:rPr>
                <w:sz w:val="18"/>
                <w:szCs w:val="18"/>
                <w:lang w:val="en-US"/>
              </w:rPr>
            </w:pPr>
            <w:r w:rsidRPr="005D3865">
              <w:rPr>
                <w:sz w:val="18"/>
                <w:szCs w:val="18"/>
                <w:lang w:val="en-US"/>
              </w:rPr>
              <w:t>100</w:t>
            </w:r>
          </w:p>
        </w:tc>
      </w:tr>
      <w:tr w:rsidR="005D3865" w:rsidRPr="005D3865" w14:paraId="54CF9949" w14:textId="77777777" w:rsidTr="005D3865">
        <w:tc>
          <w:tcPr>
            <w:tcW w:w="2410" w:type="dxa"/>
            <w:shd w:val="clear" w:color="auto" w:fill="auto"/>
          </w:tcPr>
          <w:p w14:paraId="4297AF27" w14:textId="77777777" w:rsidR="005D3865" w:rsidRPr="005D3865" w:rsidRDefault="005D3865" w:rsidP="005D3865">
            <w:pPr>
              <w:ind w:left="-108" w:right="-108"/>
              <w:rPr>
                <w:sz w:val="18"/>
                <w:szCs w:val="18"/>
              </w:rPr>
            </w:pPr>
            <w:r w:rsidRPr="005D3865">
              <w:rPr>
                <w:sz w:val="18"/>
                <w:szCs w:val="18"/>
              </w:rPr>
              <w:t>1 16 10031 13 0000 140</w:t>
            </w:r>
          </w:p>
        </w:tc>
        <w:tc>
          <w:tcPr>
            <w:tcW w:w="4253" w:type="dxa"/>
            <w:shd w:val="clear" w:color="auto" w:fill="auto"/>
          </w:tcPr>
          <w:p w14:paraId="502740CF" w14:textId="77777777" w:rsidR="005D3865" w:rsidRPr="005D3865" w:rsidRDefault="005D3865" w:rsidP="005D3865">
            <w:pPr>
              <w:jc w:val="both"/>
              <w:rPr>
                <w:sz w:val="18"/>
                <w:szCs w:val="18"/>
              </w:rPr>
            </w:pPr>
            <w:r w:rsidRPr="005D3865">
              <w:rPr>
                <w:sz w:val="18"/>
                <w:szCs w:val="18"/>
              </w:rPr>
              <w:t>Возмещение ущерба при возникновении страховых случаев, когда выгодоприобретателями выступают получатели средств бюджета городского поселения</w:t>
            </w:r>
          </w:p>
        </w:tc>
        <w:tc>
          <w:tcPr>
            <w:tcW w:w="1275" w:type="dxa"/>
          </w:tcPr>
          <w:p w14:paraId="0CEE36A5" w14:textId="77777777" w:rsidR="005D3865" w:rsidRPr="005D3865" w:rsidRDefault="005D3865" w:rsidP="005D3865">
            <w:pPr>
              <w:jc w:val="center"/>
              <w:rPr>
                <w:sz w:val="18"/>
                <w:szCs w:val="18"/>
              </w:rPr>
            </w:pPr>
          </w:p>
        </w:tc>
        <w:tc>
          <w:tcPr>
            <w:tcW w:w="1418" w:type="dxa"/>
            <w:shd w:val="clear" w:color="auto" w:fill="auto"/>
          </w:tcPr>
          <w:p w14:paraId="29B30B92" w14:textId="77777777" w:rsidR="005D3865" w:rsidRPr="005D3865" w:rsidRDefault="005D3865" w:rsidP="005D3865">
            <w:pPr>
              <w:jc w:val="center"/>
              <w:rPr>
                <w:sz w:val="18"/>
                <w:szCs w:val="18"/>
                <w:lang w:val="en-US"/>
              </w:rPr>
            </w:pPr>
            <w:r w:rsidRPr="005D3865">
              <w:rPr>
                <w:sz w:val="18"/>
                <w:szCs w:val="18"/>
                <w:lang w:val="en-US"/>
              </w:rPr>
              <w:t>100</w:t>
            </w:r>
          </w:p>
        </w:tc>
      </w:tr>
      <w:tr w:rsidR="005D3865" w:rsidRPr="005D3865" w14:paraId="605975F3" w14:textId="77777777" w:rsidTr="005D3865">
        <w:tc>
          <w:tcPr>
            <w:tcW w:w="2410" w:type="dxa"/>
            <w:shd w:val="clear" w:color="auto" w:fill="auto"/>
          </w:tcPr>
          <w:p w14:paraId="3B3856AB" w14:textId="77777777" w:rsidR="005D3865" w:rsidRPr="005D3865" w:rsidRDefault="005D3865" w:rsidP="005D3865">
            <w:pPr>
              <w:ind w:left="-108" w:right="-108"/>
              <w:rPr>
                <w:sz w:val="18"/>
                <w:szCs w:val="18"/>
              </w:rPr>
            </w:pPr>
            <w:r w:rsidRPr="005D3865">
              <w:rPr>
                <w:sz w:val="18"/>
                <w:szCs w:val="18"/>
              </w:rPr>
              <w:t>1 16 10032 05 0000 140</w:t>
            </w:r>
          </w:p>
        </w:tc>
        <w:tc>
          <w:tcPr>
            <w:tcW w:w="4253" w:type="dxa"/>
            <w:shd w:val="clear" w:color="auto" w:fill="auto"/>
          </w:tcPr>
          <w:p w14:paraId="7B61AD18" w14:textId="77777777" w:rsidR="005D3865" w:rsidRPr="005D3865" w:rsidRDefault="005D3865" w:rsidP="005D3865">
            <w:pPr>
              <w:tabs>
                <w:tab w:val="left" w:pos="2250"/>
              </w:tabs>
              <w:jc w:val="both"/>
              <w:rPr>
                <w:sz w:val="18"/>
                <w:szCs w:val="18"/>
              </w:rPr>
            </w:pPr>
            <w:r w:rsidRPr="005D3865">
              <w:rPr>
                <w:sz w:val="18"/>
                <w:szCs w:val="18"/>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275" w:type="dxa"/>
          </w:tcPr>
          <w:p w14:paraId="6D3A5CCA" w14:textId="77777777" w:rsidR="005D3865" w:rsidRPr="005D3865" w:rsidRDefault="005D3865" w:rsidP="005D3865">
            <w:pPr>
              <w:jc w:val="center"/>
              <w:rPr>
                <w:sz w:val="18"/>
                <w:szCs w:val="18"/>
              </w:rPr>
            </w:pPr>
            <w:r w:rsidRPr="005D3865">
              <w:rPr>
                <w:sz w:val="18"/>
                <w:szCs w:val="18"/>
              </w:rPr>
              <w:t>100</w:t>
            </w:r>
          </w:p>
        </w:tc>
        <w:tc>
          <w:tcPr>
            <w:tcW w:w="1418" w:type="dxa"/>
            <w:shd w:val="clear" w:color="auto" w:fill="auto"/>
          </w:tcPr>
          <w:p w14:paraId="7306A0F3" w14:textId="77777777" w:rsidR="005D3865" w:rsidRPr="005D3865" w:rsidRDefault="005D3865" w:rsidP="005D3865">
            <w:pPr>
              <w:jc w:val="center"/>
              <w:rPr>
                <w:sz w:val="18"/>
                <w:szCs w:val="18"/>
              </w:rPr>
            </w:pPr>
          </w:p>
        </w:tc>
      </w:tr>
      <w:tr w:rsidR="005D3865" w:rsidRPr="005D3865" w14:paraId="35BAB808" w14:textId="77777777" w:rsidTr="005D3865">
        <w:tc>
          <w:tcPr>
            <w:tcW w:w="2410" w:type="dxa"/>
            <w:shd w:val="clear" w:color="auto" w:fill="auto"/>
          </w:tcPr>
          <w:p w14:paraId="630EC5DD" w14:textId="77777777" w:rsidR="005D3865" w:rsidRPr="005D3865" w:rsidRDefault="005D3865" w:rsidP="005D3865">
            <w:pPr>
              <w:ind w:left="-108" w:right="-108"/>
              <w:rPr>
                <w:sz w:val="18"/>
                <w:szCs w:val="18"/>
              </w:rPr>
            </w:pPr>
            <w:r w:rsidRPr="005D3865">
              <w:rPr>
                <w:sz w:val="18"/>
                <w:szCs w:val="18"/>
              </w:rPr>
              <w:t>1 16 10032 10 0000 140</w:t>
            </w:r>
          </w:p>
        </w:tc>
        <w:tc>
          <w:tcPr>
            <w:tcW w:w="4253" w:type="dxa"/>
            <w:shd w:val="clear" w:color="auto" w:fill="auto"/>
          </w:tcPr>
          <w:p w14:paraId="48C9A047" w14:textId="77777777" w:rsidR="005D3865" w:rsidRPr="005D3865" w:rsidRDefault="005D3865" w:rsidP="005D3865">
            <w:pPr>
              <w:tabs>
                <w:tab w:val="left" w:pos="2250"/>
              </w:tabs>
              <w:jc w:val="both"/>
              <w:rPr>
                <w:sz w:val="18"/>
                <w:szCs w:val="18"/>
              </w:rPr>
            </w:pPr>
            <w:r w:rsidRPr="005D3865">
              <w:rPr>
                <w:sz w:val="18"/>
                <w:szCs w:val="1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275" w:type="dxa"/>
          </w:tcPr>
          <w:p w14:paraId="7A169A55" w14:textId="77777777" w:rsidR="005D3865" w:rsidRPr="005D3865" w:rsidRDefault="005D3865" w:rsidP="005D3865">
            <w:pPr>
              <w:jc w:val="center"/>
              <w:rPr>
                <w:sz w:val="18"/>
                <w:szCs w:val="18"/>
              </w:rPr>
            </w:pPr>
          </w:p>
        </w:tc>
        <w:tc>
          <w:tcPr>
            <w:tcW w:w="1418" w:type="dxa"/>
            <w:shd w:val="clear" w:color="auto" w:fill="auto"/>
          </w:tcPr>
          <w:p w14:paraId="502BA737" w14:textId="77777777" w:rsidR="005D3865" w:rsidRPr="005D3865" w:rsidRDefault="005D3865" w:rsidP="005D3865">
            <w:pPr>
              <w:jc w:val="center"/>
              <w:rPr>
                <w:sz w:val="18"/>
                <w:szCs w:val="18"/>
              </w:rPr>
            </w:pPr>
            <w:r w:rsidRPr="005D3865">
              <w:rPr>
                <w:sz w:val="18"/>
                <w:szCs w:val="18"/>
              </w:rPr>
              <w:t>100</w:t>
            </w:r>
          </w:p>
        </w:tc>
      </w:tr>
      <w:tr w:rsidR="005D3865" w:rsidRPr="005D3865" w14:paraId="458AE6E4" w14:textId="77777777" w:rsidTr="005D3865">
        <w:trPr>
          <w:trHeight w:val="70"/>
        </w:trPr>
        <w:tc>
          <w:tcPr>
            <w:tcW w:w="2410" w:type="dxa"/>
            <w:shd w:val="clear" w:color="auto" w:fill="auto"/>
          </w:tcPr>
          <w:p w14:paraId="5732D695" w14:textId="77777777" w:rsidR="005D3865" w:rsidRPr="005D3865" w:rsidRDefault="005D3865" w:rsidP="005D3865">
            <w:pPr>
              <w:ind w:left="-108" w:right="-108"/>
              <w:rPr>
                <w:sz w:val="18"/>
                <w:szCs w:val="18"/>
              </w:rPr>
            </w:pPr>
            <w:r w:rsidRPr="005D3865">
              <w:rPr>
                <w:sz w:val="18"/>
                <w:szCs w:val="18"/>
              </w:rPr>
              <w:t>1 16 10032 13 0000 140</w:t>
            </w:r>
          </w:p>
        </w:tc>
        <w:tc>
          <w:tcPr>
            <w:tcW w:w="4253" w:type="dxa"/>
            <w:shd w:val="clear" w:color="auto" w:fill="auto"/>
          </w:tcPr>
          <w:p w14:paraId="545EFD80" w14:textId="77777777" w:rsidR="005D3865" w:rsidRPr="005D3865" w:rsidRDefault="005D3865" w:rsidP="005D3865">
            <w:pPr>
              <w:tabs>
                <w:tab w:val="left" w:pos="2250"/>
              </w:tabs>
              <w:jc w:val="both"/>
              <w:rPr>
                <w:sz w:val="18"/>
                <w:szCs w:val="18"/>
              </w:rPr>
            </w:pPr>
            <w:r w:rsidRPr="005D3865">
              <w:rPr>
                <w:sz w:val="18"/>
                <w:szCs w:val="18"/>
              </w:rPr>
              <w:t>Прочее возмещение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275" w:type="dxa"/>
          </w:tcPr>
          <w:p w14:paraId="5B2FFC81" w14:textId="77777777" w:rsidR="005D3865" w:rsidRPr="005D3865" w:rsidRDefault="005D3865" w:rsidP="005D3865">
            <w:pPr>
              <w:jc w:val="center"/>
              <w:rPr>
                <w:sz w:val="18"/>
                <w:szCs w:val="18"/>
              </w:rPr>
            </w:pPr>
          </w:p>
        </w:tc>
        <w:tc>
          <w:tcPr>
            <w:tcW w:w="1418" w:type="dxa"/>
            <w:shd w:val="clear" w:color="auto" w:fill="auto"/>
          </w:tcPr>
          <w:p w14:paraId="5AF6B502" w14:textId="77777777" w:rsidR="005D3865" w:rsidRPr="005D3865" w:rsidRDefault="005D3865" w:rsidP="005D3865">
            <w:pPr>
              <w:jc w:val="center"/>
              <w:rPr>
                <w:sz w:val="18"/>
                <w:szCs w:val="18"/>
              </w:rPr>
            </w:pPr>
            <w:r w:rsidRPr="005D3865">
              <w:rPr>
                <w:sz w:val="18"/>
                <w:szCs w:val="18"/>
              </w:rPr>
              <w:t>100</w:t>
            </w:r>
          </w:p>
        </w:tc>
      </w:tr>
      <w:tr w:rsidR="005D3865" w:rsidRPr="005D3865" w14:paraId="6AF87815" w14:textId="77777777" w:rsidTr="005D3865">
        <w:tc>
          <w:tcPr>
            <w:tcW w:w="2410" w:type="dxa"/>
            <w:shd w:val="clear" w:color="auto" w:fill="auto"/>
          </w:tcPr>
          <w:p w14:paraId="7CC89882" w14:textId="77777777" w:rsidR="005D3865" w:rsidRPr="005D3865" w:rsidRDefault="005D3865" w:rsidP="005D3865">
            <w:pPr>
              <w:ind w:left="-108" w:right="-108"/>
              <w:rPr>
                <w:sz w:val="18"/>
                <w:szCs w:val="18"/>
              </w:rPr>
            </w:pPr>
            <w:r w:rsidRPr="005D3865">
              <w:rPr>
                <w:sz w:val="18"/>
                <w:szCs w:val="18"/>
              </w:rPr>
              <w:t>1 16 10061 05 0000 140</w:t>
            </w:r>
          </w:p>
        </w:tc>
        <w:tc>
          <w:tcPr>
            <w:tcW w:w="4253" w:type="dxa"/>
            <w:shd w:val="clear" w:color="auto" w:fill="auto"/>
          </w:tcPr>
          <w:p w14:paraId="368FB1B5" w14:textId="77777777" w:rsidR="005D3865" w:rsidRPr="005D3865" w:rsidRDefault="005D3865" w:rsidP="005D3865">
            <w:pPr>
              <w:widowControl w:val="0"/>
              <w:autoSpaceDE w:val="0"/>
              <w:autoSpaceDN w:val="0"/>
              <w:jc w:val="both"/>
              <w:rPr>
                <w:sz w:val="18"/>
                <w:szCs w:val="18"/>
              </w:rPr>
            </w:pPr>
            <w:r w:rsidRPr="005D3865">
              <w:rPr>
                <w:sz w:val="18"/>
                <w:szCs w:val="18"/>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275" w:type="dxa"/>
          </w:tcPr>
          <w:p w14:paraId="41A1379C" w14:textId="77777777" w:rsidR="005D3865" w:rsidRPr="005D3865" w:rsidRDefault="005D3865" w:rsidP="005D3865">
            <w:pPr>
              <w:jc w:val="center"/>
              <w:rPr>
                <w:sz w:val="18"/>
                <w:szCs w:val="18"/>
              </w:rPr>
            </w:pPr>
            <w:r w:rsidRPr="005D3865">
              <w:rPr>
                <w:sz w:val="18"/>
                <w:szCs w:val="18"/>
              </w:rPr>
              <w:t>100</w:t>
            </w:r>
          </w:p>
        </w:tc>
        <w:tc>
          <w:tcPr>
            <w:tcW w:w="1418" w:type="dxa"/>
            <w:shd w:val="clear" w:color="auto" w:fill="auto"/>
          </w:tcPr>
          <w:p w14:paraId="60DF20C1" w14:textId="77777777" w:rsidR="005D3865" w:rsidRPr="005D3865" w:rsidRDefault="005D3865" w:rsidP="005D3865">
            <w:pPr>
              <w:jc w:val="center"/>
              <w:rPr>
                <w:sz w:val="18"/>
                <w:szCs w:val="18"/>
              </w:rPr>
            </w:pPr>
          </w:p>
        </w:tc>
      </w:tr>
      <w:tr w:rsidR="005D3865" w:rsidRPr="005D3865" w14:paraId="00B4C742" w14:textId="77777777" w:rsidTr="005D3865">
        <w:tc>
          <w:tcPr>
            <w:tcW w:w="2410" w:type="dxa"/>
            <w:shd w:val="clear" w:color="auto" w:fill="auto"/>
          </w:tcPr>
          <w:p w14:paraId="5923B404" w14:textId="77777777" w:rsidR="005D3865" w:rsidRPr="005D3865" w:rsidRDefault="005D3865" w:rsidP="005D3865">
            <w:pPr>
              <w:ind w:left="-108" w:right="-108"/>
              <w:rPr>
                <w:sz w:val="18"/>
                <w:szCs w:val="18"/>
              </w:rPr>
            </w:pPr>
            <w:r w:rsidRPr="005D3865">
              <w:rPr>
                <w:sz w:val="18"/>
                <w:szCs w:val="18"/>
              </w:rPr>
              <w:t>1 16 10061 10 0000 140</w:t>
            </w:r>
          </w:p>
        </w:tc>
        <w:tc>
          <w:tcPr>
            <w:tcW w:w="4253" w:type="dxa"/>
            <w:shd w:val="clear" w:color="auto" w:fill="auto"/>
          </w:tcPr>
          <w:p w14:paraId="49BDD6FE" w14:textId="77777777" w:rsidR="005D3865" w:rsidRPr="005D3865" w:rsidRDefault="005D3865" w:rsidP="005D3865">
            <w:pPr>
              <w:widowControl w:val="0"/>
              <w:autoSpaceDE w:val="0"/>
              <w:autoSpaceDN w:val="0"/>
              <w:jc w:val="both"/>
              <w:rPr>
                <w:sz w:val="18"/>
                <w:szCs w:val="18"/>
              </w:rPr>
            </w:pPr>
            <w:r w:rsidRPr="005D3865">
              <w:rPr>
                <w:sz w:val="18"/>
                <w:szCs w:val="1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275" w:type="dxa"/>
          </w:tcPr>
          <w:p w14:paraId="12EDAA70" w14:textId="77777777" w:rsidR="005D3865" w:rsidRPr="005D3865" w:rsidRDefault="005D3865" w:rsidP="005D3865">
            <w:pPr>
              <w:jc w:val="center"/>
              <w:rPr>
                <w:sz w:val="18"/>
                <w:szCs w:val="18"/>
              </w:rPr>
            </w:pPr>
          </w:p>
        </w:tc>
        <w:tc>
          <w:tcPr>
            <w:tcW w:w="1418" w:type="dxa"/>
            <w:shd w:val="clear" w:color="auto" w:fill="auto"/>
          </w:tcPr>
          <w:p w14:paraId="42B04E33" w14:textId="77777777" w:rsidR="005D3865" w:rsidRPr="005D3865" w:rsidRDefault="005D3865" w:rsidP="005D3865">
            <w:pPr>
              <w:jc w:val="center"/>
              <w:rPr>
                <w:sz w:val="18"/>
                <w:szCs w:val="18"/>
              </w:rPr>
            </w:pPr>
            <w:r w:rsidRPr="005D3865">
              <w:rPr>
                <w:sz w:val="18"/>
                <w:szCs w:val="18"/>
              </w:rPr>
              <w:t>100</w:t>
            </w:r>
          </w:p>
        </w:tc>
      </w:tr>
      <w:tr w:rsidR="005D3865" w:rsidRPr="005D3865" w14:paraId="3514168B" w14:textId="77777777" w:rsidTr="005D3865">
        <w:trPr>
          <w:trHeight w:val="70"/>
        </w:trPr>
        <w:tc>
          <w:tcPr>
            <w:tcW w:w="2410" w:type="dxa"/>
            <w:shd w:val="clear" w:color="auto" w:fill="auto"/>
          </w:tcPr>
          <w:p w14:paraId="324CE274" w14:textId="77777777" w:rsidR="005D3865" w:rsidRPr="005D3865" w:rsidRDefault="005D3865" w:rsidP="005D3865">
            <w:pPr>
              <w:ind w:left="-108" w:right="-108"/>
              <w:rPr>
                <w:sz w:val="18"/>
                <w:szCs w:val="18"/>
              </w:rPr>
            </w:pPr>
            <w:r w:rsidRPr="005D3865">
              <w:rPr>
                <w:sz w:val="18"/>
                <w:szCs w:val="18"/>
              </w:rPr>
              <w:t>1 16 10061 13 0000 140</w:t>
            </w:r>
          </w:p>
        </w:tc>
        <w:tc>
          <w:tcPr>
            <w:tcW w:w="4253" w:type="dxa"/>
            <w:shd w:val="clear" w:color="auto" w:fill="auto"/>
          </w:tcPr>
          <w:p w14:paraId="4A984DD0" w14:textId="77777777" w:rsidR="005D3865" w:rsidRPr="005D3865" w:rsidRDefault="005D3865" w:rsidP="005D3865">
            <w:pPr>
              <w:widowControl w:val="0"/>
              <w:autoSpaceDE w:val="0"/>
              <w:autoSpaceDN w:val="0"/>
              <w:jc w:val="both"/>
              <w:rPr>
                <w:sz w:val="18"/>
                <w:szCs w:val="18"/>
              </w:rPr>
            </w:pPr>
            <w:r w:rsidRPr="005D3865">
              <w:rPr>
                <w:sz w:val="18"/>
                <w:szCs w:val="18"/>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p w14:paraId="4FEE0974" w14:textId="77777777" w:rsidR="005D3865" w:rsidRPr="005D3865" w:rsidRDefault="005D3865" w:rsidP="005D3865">
            <w:pPr>
              <w:widowControl w:val="0"/>
              <w:autoSpaceDE w:val="0"/>
              <w:autoSpaceDN w:val="0"/>
              <w:jc w:val="both"/>
              <w:rPr>
                <w:sz w:val="18"/>
                <w:szCs w:val="18"/>
              </w:rPr>
            </w:pPr>
          </w:p>
        </w:tc>
        <w:tc>
          <w:tcPr>
            <w:tcW w:w="1275" w:type="dxa"/>
          </w:tcPr>
          <w:p w14:paraId="79ED840C" w14:textId="77777777" w:rsidR="005D3865" w:rsidRPr="005D3865" w:rsidRDefault="005D3865" w:rsidP="005D3865">
            <w:pPr>
              <w:jc w:val="center"/>
              <w:rPr>
                <w:sz w:val="18"/>
                <w:szCs w:val="18"/>
              </w:rPr>
            </w:pPr>
          </w:p>
        </w:tc>
        <w:tc>
          <w:tcPr>
            <w:tcW w:w="1418" w:type="dxa"/>
            <w:shd w:val="clear" w:color="auto" w:fill="auto"/>
          </w:tcPr>
          <w:p w14:paraId="27EFC98E" w14:textId="77777777" w:rsidR="005D3865" w:rsidRPr="005D3865" w:rsidRDefault="005D3865" w:rsidP="005D3865">
            <w:pPr>
              <w:jc w:val="center"/>
              <w:rPr>
                <w:sz w:val="18"/>
                <w:szCs w:val="18"/>
              </w:rPr>
            </w:pPr>
            <w:r w:rsidRPr="005D3865">
              <w:rPr>
                <w:sz w:val="18"/>
                <w:szCs w:val="18"/>
              </w:rPr>
              <w:t>100</w:t>
            </w:r>
          </w:p>
        </w:tc>
      </w:tr>
      <w:tr w:rsidR="005D3865" w:rsidRPr="005D3865" w14:paraId="23A22BC0" w14:textId="77777777" w:rsidTr="005D3865">
        <w:tc>
          <w:tcPr>
            <w:tcW w:w="2410" w:type="dxa"/>
            <w:shd w:val="clear" w:color="auto" w:fill="auto"/>
          </w:tcPr>
          <w:p w14:paraId="5EB190AF" w14:textId="77777777" w:rsidR="005D3865" w:rsidRPr="005D3865" w:rsidRDefault="005D3865" w:rsidP="005D3865">
            <w:pPr>
              <w:ind w:left="-108" w:right="-108"/>
              <w:rPr>
                <w:sz w:val="18"/>
                <w:szCs w:val="18"/>
              </w:rPr>
            </w:pPr>
            <w:r w:rsidRPr="005D3865">
              <w:rPr>
                <w:sz w:val="18"/>
                <w:szCs w:val="18"/>
              </w:rPr>
              <w:lastRenderedPageBreak/>
              <w:t>1 16 10062 05 0000 140</w:t>
            </w:r>
          </w:p>
        </w:tc>
        <w:tc>
          <w:tcPr>
            <w:tcW w:w="4253" w:type="dxa"/>
            <w:shd w:val="clear" w:color="auto" w:fill="auto"/>
          </w:tcPr>
          <w:p w14:paraId="5D0880A2" w14:textId="77777777" w:rsidR="005D3865" w:rsidRPr="005D3865" w:rsidRDefault="005D3865" w:rsidP="005D3865">
            <w:pPr>
              <w:rPr>
                <w:sz w:val="18"/>
                <w:szCs w:val="18"/>
              </w:rPr>
            </w:pPr>
            <w:r w:rsidRPr="005D3865">
              <w:rPr>
                <w:sz w:val="18"/>
                <w:szCs w:val="18"/>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275" w:type="dxa"/>
          </w:tcPr>
          <w:p w14:paraId="2A3BB8BF" w14:textId="77777777" w:rsidR="005D3865" w:rsidRPr="005D3865" w:rsidRDefault="005D3865" w:rsidP="005D3865">
            <w:pPr>
              <w:rPr>
                <w:sz w:val="18"/>
                <w:szCs w:val="18"/>
              </w:rPr>
            </w:pPr>
            <w:r w:rsidRPr="005D3865">
              <w:rPr>
                <w:sz w:val="18"/>
                <w:szCs w:val="18"/>
              </w:rPr>
              <w:t>100</w:t>
            </w:r>
          </w:p>
        </w:tc>
        <w:tc>
          <w:tcPr>
            <w:tcW w:w="1418" w:type="dxa"/>
            <w:shd w:val="clear" w:color="auto" w:fill="auto"/>
          </w:tcPr>
          <w:p w14:paraId="502B2E75" w14:textId="77777777" w:rsidR="005D3865" w:rsidRPr="005D3865" w:rsidRDefault="005D3865" w:rsidP="005D3865">
            <w:pPr>
              <w:rPr>
                <w:sz w:val="18"/>
                <w:szCs w:val="18"/>
              </w:rPr>
            </w:pPr>
          </w:p>
        </w:tc>
      </w:tr>
      <w:tr w:rsidR="005D3865" w:rsidRPr="005D3865" w14:paraId="0795AF1E" w14:textId="77777777" w:rsidTr="005D3865">
        <w:tc>
          <w:tcPr>
            <w:tcW w:w="2410" w:type="dxa"/>
            <w:shd w:val="clear" w:color="auto" w:fill="auto"/>
          </w:tcPr>
          <w:p w14:paraId="1F753826" w14:textId="77777777" w:rsidR="005D3865" w:rsidRPr="005D3865" w:rsidRDefault="005D3865" w:rsidP="005D3865">
            <w:pPr>
              <w:ind w:left="-108" w:right="-108"/>
              <w:rPr>
                <w:sz w:val="18"/>
                <w:szCs w:val="18"/>
              </w:rPr>
            </w:pPr>
            <w:r w:rsidRPr="005D3865">
              <w:rPr>
                <w:sz w:val="18"/>
                <w:szCs w:val="18"/>
              </w:rPr>
              <w:t>1 16 10062 10 0000 140</w:t>
            </w:r>
          </w:p>
        </w:tc>
        <w:tc>
          <w:tcPr>
            <w:tcW w:w="4253" w:type="dxa"/>
            <w:shd w:val="clear" w:color="auto" w:fill="auto"/>
          </w:tcPr>
          <w:p w14:paraId="6EF7C3A6" w14:textId="77777777" w:rsidR="005D3865" w:rsidRPr="005D3865" w:rsidRDefault="005D3865" w:rsidP="005D3865">
            <w:pPr>
              <w:rPr>
                <w:sz w:val="18"/>
                <w:szCs w:val="18"/>
              </w:rPr>
            </w:pPr>
            <w:r w:rsidRPr="005D3865">
              <w:rPr>
                <w:sz w:val="18"/>
                <w:szCs w:val="1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275" w:type="dxa"/>
          </w:tcPr>
          <w:p w14:paraId="321999D6" w14:textId="77777777" w:rsidR="005D3865" w:rsidRPr="005D3865" w:rsidRDefault="005D3865" w:rsidP="005D3865">
            <w:pPr>
              <w:rPr>
                <w:sz w:val="18"/>
                <w:szCs w:val="18"/>
              </w:rPr>
            </w:pPr>
          </w:p>
        </w:tc>
        <w:tc>
          <w:tcPr>
            <w:tcW w:w="1418" w:type="dxa"/>
            <w:shd w:val="clear" w:color="auto" w:fill="auto"/>
          </w:tcPr>
          <w:p w14:paraId="1B2F7B30" w14:textId="77777777" w:rsidR="005D3865" w:rsidRPr="005D3865" w:rsidRDefault="005D3865" w:rsidP="005D3865">
            <w:pPr>
              <w:rPr>
                <w:sz w:val="18"/>
                <w:szCs w:val="18"/>
              </w:rPr>
            </w:pPr>
            <w:r w:rsidRPr="005D3865">
              <w:rPr>
                <w:sz w:val="18"/>
                <w:szCs w:val="18"/>
              </w:rPr>
              <w:t>100</w:t>
            </w:r>
          </w:p>
        </w:tc>
      </w:tr>
      <w:tr w:rsidR="005D3865" w:rsidRPr="005D3865" w14:paraId="57829BAD" w14:textId="77777777" w:rsidTr="005D3865">
        <w:tc>
          <w:tcPr>
            <w:tcW w:w="2410" w:type="dxa"/>
            <w:shd w:val="clear" w:color="auto" w:fill="auto"/>
          </w:tcPr>
          <w:p w14:paraId="146BBABD" w14:textId="77777777" w:rsidR="005D3865" w:rsidRPr="005D3865" w:rsidRDefault="005D3865" w:rsidP="005D3865">
            <w:pPr>
              <w:ind w:left="-108" w:right="-108"/>
              <w:rPr>
                <w:sz w:val="18"/>
                <w:szCs w:val="18"/>
              </w:rPr>
            </w:pPr>
            <w:r w:rsidRPr="005D3865">
              <w:rPr>
                <w:sz w:val="18"/>
                <w:szCs w:val="18"/>
              </w:rPr>
              <w:t>1 16 10062 13 0000 140</w:t>
            </w:r>
          </w:p>
        </w:tc>
        <w:tc>
          <w:tcPr>
            <w:tcW w:w="4253" w:type="dxa"/>
            <w:shd w:val="clear" w:color="auto" w:fill="auto"/>
          </w:tcPr>
          <w:p w14:paraId="03E797EA" w14:textId="77777777" w:rsidR="005D3865" w:rsidRPr="005D3865" w:rsidRDefault="005D3865" w:rsidP="005D3865">
            <w:pPr>
              <w:rPr>
                <w:sz w:val="18"/>
                <w:szCs w:val="18"/>
              </w:rPr>
            </w:pPr>
            <w:r w:rsidRPr="005D3865">
              <w:rPr>
                <w:sz w:val="18"/>
                <w:szCs w:val="18"/>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275" w:type="dxa"/>
          </w:tcPr>
          <w:p w14:paraId="66BBA8C6" w14:textId="77777777" w:rsidR="005D3865" w:rsidRPr="005D3865" w:rsidRDefault="005D3865" w:rsidP="005D3865">
            <w:pPr>
              <w:rPr>
                <w:sz w:val="18"/>
                <w:szCs w:val="18"/>
              </w:rPr>
            </w:pPr>
          </w:p>
        </w:tc>
        <w:tc>
          <w:tcPr>
            <w:tcW w:w="1418" w:type="dxa"/>
            <w:shd w:val="clear" w:color="auto" w:fill="auto"/>
          </w:tcPr>
          <w:p w14:paraId="484699AF" w14:textId="77777777" w:rsidR="005D3865" w:rsidRPr="005D3865" w:rsidRDefault="005D3865" w:rsidP="005D3865">
            <w:pPr>
              <w:rPr>
                <w:sz w:val="18"/>
                <w:szCs w:val="18"/>
              </w:rPr>
            </w:pPr>
            <w:r w:rsidRPr="005D3865">
              <w:rPr>
                <w:sz w:val="18"/>
                <w:szCs w:val="18"/>
              </w:rPr>
              <w:t>100</w:t>
            </w:r>
          </w:p>
        </w:tc>
      </w:tr>
      <w:tr w:rsidR="005D3865" w:rsidRPr="005D3865" w14:paraId="232356AE" w14:textId="77777777" w:rsidTr="005D3865">
        <w:tc>
          <w:tcPr>
            <w:tcW w:w="2410" w:type="dxa"/>
            <w:shd w:val="clear" w:color="auto" w:fill="auto"/>
          </w:tcPr>
          <w:p w14:paraId="489B122A" w14:textId="77777777" w:rsidR="005D3865" w:rsidRPr="005D3865" w:rsidRDefault="005D3865" w:rsidP="005D3865">
            <w:pPr>
              <w:ind w:left="-108" w:right="-108"/>
              <w:rPr>
                <w:sz w:val="18"/>
                <w:szCs w:val="18"/>
              </w:rPr>
            </w:pPr>
            <w:r w:rsidRPr="005D3865">
              <w:rPr>
                <w:sz w:val="18"/>
                <w:szCs w:val="18"/>
              </w:rPr>
              <w:t>1 16 10081 05 0000 140</w:t>
            </w:r>
          </w:p>
        </w:tc>
        <w:tc>
          <w:tcPr>
            <w:tcW w:w="4253" w:type="dxa"/>
            <w:shd w:val="clear" w:color="auto" w:fill="auto"/>
          </w:tcPr>
          <w:p w14:paraId="0014B8B1" w14:textId="77777777" w:rsidR="005D3865" w:rsidRPr="005D3865" w:rsidRDefault="005D3865" w:rsidP="005D3865">
            <w:pPr>
              <w:widowControl w:val="0"/>
              <w:autoSpaceDE w:val="0"/>
              <w:autoSpaceDN w:val="0"/>
              <w:jc w:val="both"/>
              <w:rPr>
                <w:sz w:val="18"/>
                <w:szCs w:val="18"/>
              </w:rPr>
            </w:pPr>
            <w:r w:rsidRPr="005D3865">
              <w:rPr>
                <w:sz w:val="18"/>
                <w:szCs w:val="18"/>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275" w:type="dxa"/>
          </w:tcPr>
          <w:p w14:paraId="35FE1333" w14:textId="77777777" w:rsidR="005D3865" w:rsidRPr="005D3865" w:rsidRDefault="005D3865" w:rsidP="005D3865">
            <w:pPr>
              <w:jc w:val="center"/>
              <w:rPr>
                <w:sz w:val="18"/>
                <w:szCs w:val="18"/>
              </w:rPr>
            </w:pPr>
            <w:r w:rsidRPr="005D3865">
              <w:rPr>
                <w:sz w:val="18"/>
                <w:szCs w:val="18"/>
              </w:rPr>
              <w:t>100</w:t>
            </w:r>
          </w:p>
        </w:tc>
        <w:tc>
          <w:tcPr>
            <w:tcW w:w="1418" w:type="dxa"/>
            <w:shd w:val="clear" w:color="auto" w:fill="auto"/>
          </w:tcPr>
          <w:p w14:paraId="6F336E82" w14:textId="77777777" w:rsidR="005D3865" w:rsidRPr="005D3865" w:rsidRDefault="005D3865" w:rsidP="005D3865">
            <w:pPr>
              <w:jc w:val="center"/>
              <w:rPr>
                <w:sz w:val="18"/>
                <w:szCs w:val="18"/>
              </w:rPr>
            </w:pPr>
          </w:p>
        </w:tc>
      </w:tr>
      <w:tr w:rsidR="005D3865" w:rsidRPr="005D3865" w14:paraId="09E320FC" w14:textId="77777777" w:rsidTr="005D3865">
        <w:tc>
          <w:tcPr>
            <w:tcW w:w="2410" w:type="dxa"/>
            <w:shd w:val="clear" w:color="auto" w:fill="auto"/>
          </w:tcPr>
          <w:p w14:paraId="1DC128F4" w14:textId="77777777" w:rsidR="005D3865" w:rsidRPr="005D3865" w:rsidRDefault="005D3865" w:rsidP="005D3865">
            <w:pPr>
              <w:ind w:left="-108" w:right="-108"/>
              <w:rPr>
                <w:sz w:val="18"/>
                <w:szCs w:val="18"/>
              </w:rPr>
            </w:pPr>
            <w:r w:rsidRPr="005D3865">
              <w:rPr>
                <w:sz w:val="18"/>
                <w:szCs w:val="18"/>
              </w:rPr>
              <w:t>1 16 10081 10 0000 140</w:t>
            </w:r>
          </w:p>
        </w:tc>
        <w:tc>
          <w:tcPr>
            <w:tcW w:w="4253" w:type="dxa"/>
            <w:shd w:val="clear" w:color="auto" w:fill="auto"/>
          </w:tcPr>
          <w:p w14:paraId="164CE705" w14:textId="77777777" w:rsidR="005D3865" w:rsidRPr="005D3865" w:rsidRDefault="005D3865" w:rsidP="005D3865">
            <w:pPr>
              <w:widowControl w:val="0"/>
              <w:autoSpaceDE w:val="0"/>
              <w:autoSpaceDN w:val="0"/>
              <w:jc w:val="both"/>
              <w:rPr>
                <w:sz w:val="18"/>
                <w:szCs w:val="18"/>
              </w:rPr>
            </w:pPr>
            <w:r w:rsidRPr="005D3865">
              <w:rPr>
                <w:sz w:val="18"/>
                <w:szCs w:val="18"/>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275" w:type="dxa"/>
          </w:tcPr>
          <w:p w14:paraId="1F475E25" w14:textId="77777777" w:rsidR="005D3865" w:rsidRPr="005D3865" w:rsidRDefault="005D3865" w:rsidP="005D3865">
            <w:pPr>
              <w:jc w:val="center"/>
              <w:rPr>
                <w:sz w:val="18"/>
                <w:szCs w:val="18"/>
              </w:rPr>
            </w:pPr>
          </w:p>
        </w:tc>
        <w:tc>
          <w:tcPr>
            <w:tcW w:w="1418" w:type="dxa"/>
            <w:shd w:val="clear" w:color="auto" w:fill="auto"/>
          </w:tcPr>
          <w:p w14:paraId="0FF3752E" w14:textId="77777777" w:rsidR="005D3865" w:rsidRPr="005D3865" w:rsidRDefault="005D3865" w:rsidP="005D3865">
            <w:pPr>
              <w:jc w:val="center"/>
              <w:rPr>
                <w:sz w:val="18"/>
                <w:szCs w:val="18"/>
              </w:rPr>
            </w:pPr>
            <w:r w:rsidRPr="005D3865">
              <w:rPr>
                <w:sz w:val="18"/>
                <w:szCs w:val="18"/>
              </w:rPr>
              <w:t>100</w:t>
            </w:r>
          </w:p>
        </w:tc>
      </w:tr>
      <w:tr w:rsidR="005D3865" w:rsidRPr="005D3865" w14:paraId="0344B4B7" w14:textId="77777777" w:rsidTr="005D3865">
        <w:tc>
          <w:tcPr>
            <w:tcW w:w="2410" w:type="dxa"/>
            <w:shd w:val="clear" w:color="auto" w:fill="auto"/>
          </w:tcPr>
          <w:p w14:paraId="69750AA8" w14:textId="77777777" w:rsidR="005D3865" w:rsidRPr="005D3865" w:rsidRDefault="005D3865" w:rsidP="005D3865">
            <w:pPr>
              <w:ind w:left="-108" w:right="-108"/>
              <w:rPr>
                <w:sz w:val="18"/>
                <w:szCs w:val="18"/>
              </w:rPr>
            </w:pPr>
            <w:r w:rsidRPr="005D3865">
              <w:rPr>
                <w:sz w:val="18"/>
                <w:szCs w:val="18"/>
              </w:rPr>
              <w:t>1 16 10081 13 0000 140</w:t>
            </w:r>
          </w:p>
        </w:tc>
        <w:tc>
          <w:tcPr>
            <w:tcW w:w="4253" w:type="dxa"/>
            <w:shd w:val="clear" w:color="auto" w:fill="auto"/>
          </w:tcPr>
          <w:p w14:paraId="4A26C831" w14:textId="77777777" w:rsidR="005D3865" w:rsidRPr="005D3865" w:rsidRDefault="005D3865" w:rsidP="005D3865">
            <w:pPr>
              <w:widowControl w:val="0"/>
              <w:autoSpaceDE w:val="0"/>
              <w:autoSpaceDN w:val="0"/>
              <w:jc w:val="both"/>
              <w:rPr>
                <w:sz w:val="18"/>
                <w:szCs w:val="18"/>
              </w:rPr>
            </w:pPr>
            <w:r w:rsidRPr="005D3865">
              <w:rPr>
                <w:sz w:val="18"/>
                <w:szCs w:val="18"/>
              </w:rPr>
              <w:t>Платежи в целях возмещения ущерба при расторжении муниципального контракта, заключенного с муниципальным органом городского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275" w:type="dxa"/>
          </w:tcPr>
          <w:p w14:paraId="4CDACEA0" w14:textId="77777777" w:rsidR="005D3865" w:rsidRPr="005D3865" w:rsidRDefault="005D3865" w:rsidP="005D3865">
            <w:pPr>
              <w:jc w:val="center"/>
              <w:rPr>
                <w:sz w:val="18"/>
                <w:szCs w:val="18"/>
              </w:rPr>
            </w:pPr>
          </w:p>
        </w:tc>
        <w:tc>
          <w:tcPr>
            <w:tcW w:w="1418" w:type="dxa"/>
            <w:shd w:val="clear" w:color="auto" w:fill="auto"/>
          </w:tcPr>
          <w:p w14:paraId="0135AD44" w14:textId="77777777" w:rsidR="005D3865" w:rsidRPr="005D3865" w:rsidRDefault="005D3865" w:rsidP="005D3865">
            <w:pPr>
              <w:jc w:val="center"/>
              <w:rPr>
                <w:sz w:val="18"/>
                <w:szCs w:val="18"/>
              </w:rPr>
            </w:pPr>
            <w:r w:rsidRPr="005D3865">
              <w:rPr>
                <w:sz w:val="18"/>
                <w:szCs w:val="18"/>
              </w:rPr>
              <w:t>100</w:t>
            </w:r>
          </w:p>
        </w:tc>
      </w:tr>
      <w:tr w:rsidR="005D3865" w:rsidRPr="005D3865" w14:paraId="4E4811B0" w14:textId="77777777" w:rsidTr="005D3865">
        <w:tc>
          <w:tcPr>
            <w:tcW w:w="2410" w:type="dxa"/>
            <w:shd w:val="clear" w:color="auto" w:fill="auto"/>
          </w:tcPr>
          <w:p w14:paraId="7DD58DFF" w14:textId="77777777" w:rsidR="005D3865" w:rsidRPr="005D3865" w:rsidRDefault="005D3865" w:rsidP="005D3865">
            <w:pPr>
              <w:ind w:left="-108" w:right="-108"/>
              <w:rPr>
                <w:sz w:val="18"/>
                <w:szCs w:val="18"/>
              </w:rPr>
            </w:pPr>
            <w:r w:rsidRPr="005D3865">
              <w:rPr>
                <w:sz w:val="18"/>
                <w:szCs w:val="18"/>
              </w:rPr>
              <w:t>1 16 10100 05 0000 140</w:t>
            </w:r>
          </w:p>
        </w:tc>
        <w:tc>
          <w:tcPr>
            <w:tcW w:w="4253" w:type="dxa"/>
            <w:shd w:val="clear" w:color="auto" w:fill="auto"/>
          </w:tcPr>
          <w:p w14:paraId="04B559D9" w14:textId="77777777" w:rsidR="005D3865" w:rsidRPr="005D3865" w:rsidRDefault="005D3865" w:rsidP="005D3865">
            <w:pPr>
              <w:widowControl w:val="0"/>
              <w:autoSpaceDE w:val="0"/>
              <w:autoSpaceDN w:val="0"/>
              <w:jc w:val="both"/>
              <w:rPr>
                <w:sz w:val="18"/>
                <w:szCs w:val="18"/>
              </w:rPr>
            </w:pPr>
            <w:r w:rsidRPr="005D3865">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275" w:type="dxa"/>
          </w:tcPr>
          <w:p w14:paraId="3C449BD8" w14:textId="77777777" w:rsidR="005D3865" w:rsidRPr="005D3865" w:rsidRDefault="005D3865" w:rsidP="005D3865">
            <w:pPr>
              <w:jc w:val="center"/>
              <w:rPr>
                <w:sz w:val="18"/>
                <w:szCs w:val="18"/>
              </w:rPr>
            </w:pPr>
            <w:r w:rsidRPr="005D3865">
              <w:rPr>
                <w:sz w:val="18"/>
                <w:szCs w:val="18"/>
              </w:rPr>
              <w:t>100</w:t>
            </w:r>
          </w:p>
        </w:tc>
        <w:tc>
          <w:tcPr>
            <w:tcW w:w="1418" w:type="dxa"/>
            <w:shd w:val="clear" w:color="auto" w:fill="auto"/>
          </w:tcPr>
          <w:p w14:paraId="2F1B8848" w14:textId="77777777" w:rsidR="005D3865" w:rsidRPr="005D3865" w:rsidRDefault="005D3865" w:rsidP="005D3865">
            <w:pPr>
              <w:jc w:val="center"/>
              <w:rPr>
                <w:sz w:val="18"/>
                <w:szCs w:val="18"/>
              </w:rPr>
            </w:pPr>
          </w:p>
        </w:tc>
      </w:tr>
      <w:tr w:rsidR="005D3865" w:rsidRPr="005D3865" w14:paraId="238C310C" w14:textId="77777777" w:rsidTr="005D3865">
        <w:tc>
          <w:tcPr>
            <w:tcW w:w="2410" w:type="dxa"/>
            <w:shd w:val="clear" w:color="auto" w:fill="auto"/>
          </w:tcPr>
          <w:p w14:paraId="3DDB7D7B" w14:textId="77777777" w:rsidR="005D3865" w:rsidRPr="005D3865" w:rsidRDefault="005D3865" w:rsidP="005D3865">
            <w:pPr>
              <w:ind w:left="-108" w:right="-108"/>
              <w:rPr>
                <w:sz w:val="18"/>
                <w:szCs w:val="18"/>
              </w:rPr>
            </w:pPr>
            <w:r w:rsidRPr="005D3865">
              <w:rPr>
                <w:sz w:val="18"/>
                <w:szCs w:val="18"/>
              </w:rPr>
              <w:lastRenderedPageBreak/>
              <w:t>1 16 10100 10 0000 140</w:t>
            </w:r>
          </w:p>
        </w:tc>
        <w:tc>
          <w:tcPr>
            <w:tcW w:w="4253" w:type="dxa"/>
            <w:shd w:val="clear" w:color="auto" w:fill="auto"/>
          </w:tcPr>
          <w:p w14:paraId="2869AAC8" w14:textId="77777777" w:rsidR="005D3865" w:rsidRPr="005D3865" w:rsidRDefault="005D3865" w:rsidP="005D3865">
            <w:pPr>
              <w:widowControl w:val="0"/>
              <w:autoSpaceDE w:val="0"/>
              <w:autoSpaceDN w:val="0"/>
              <w:jc w:val="both"/>
              <w:rPr>
                <w:sz w:val="18"/>
                <w:szCs w:val="18"/>
              </w:rPr>
            </w:pPr>
            <w:r w:rsidRPr="005D3865">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275" w:type="dxa"/>
          </w:tcPr>
          <w:p w14:paraId="78C97EFD" w14:textId="77777777" w:rsidR="005D3865" w:rsidRPr="005D3865" w:rsidRDefault="005D3865" w:rsidP="005D3865">
            <w:pPr>
              <w:jc w:val="center"/>
              <w:rPr>
                <w:sz w:val="18"/>
                <w:szCs w:val="18"/>
              </w:rPr>
            </w:pPr>
          </w:p>
        </w:tc>
        <w:tc>
          <w:tcPr>
            <w:tcW w:w="1418" w:type="dxa"/>
            <w:shd w:val="clear" w:color="auto" w:fill="auto"/>
          </w:tcPr>
          <w:p w14:paraId="6519A2EC" w14:textId="77777777" w:rsidR="005D3865" w:rsidRPr="005D3865" w:rsidRDefault="005D3865" w:rsidP="005D3865">
            <w:pPr>
              <w:jc w:val="center"/>
              <w:rPr>
                <w:sz w:val="18"/>
                <w:szCs w:val="18"/>
              </w:rPr>
            </w:pPr>
            <w:r w:rsidRPr="005D3865">
              <w:rPr>
                <w:sz w:val="18"/>
                <w:szCs w:val="18"/>
              </w:rPr>
              <w:t>100</w:t>
            </w:r>
          </w:p>
        </w:tc>
      </w:tr>
      <w:tr w:rsidR="005D3865" w:rsidRPr="005D3865" w14:paraId="2F9FF2CD" w14:textId="77777777" w:rsidTr="005D3865">
        <w:tc>
          <w:tcPr>
            <w:tcW w:w="2410" w:type="dxa"/>
            <w:shd w:val="clear" w:color="auto" w:fill="auto"/>
          </w:tcPr>
          <w:p w14:paraId="54424FC2" w14:textId="77777777" w:rsidR="005D3865" w:rsidRPr="005D3865" w:rsidRDefault="005D3865" w:rsidP="005D3865">
            <w:pPr>
              <w:ind w:left="-108" w:right="-108"/>
              <w:rPr>
                <w:sz w:val="18"/>
                <w:szCs w:val="18"/>
              </w:rPr>
            </w:pPr>
            <w:r w:rsidRPr="005D3865">
              <w:rPr>
                <w:sz w:val="18"/>
                <w:szCs w:val="18"/>
              </w:rPr>
              <w:t>1 16 10100 13 0000 140</w:t>
            </w:r>
          </w:p>
        </w:tc>
        <w:tc>
          <w:tcPr>
            <w:tcW w:w="4253" w:type="dxa"/>
            <w:shd w:val="clear" w:color="auto" w:fill="auto"/>
          </w:tcPr>
          <w:p w14:paraId="0EFA9A60" w14:textId="77777777" w:rsidR="005D3865" w:rsidRPr="005D3865" w:rsidRDefault="005D3865" w:rsidP="005D3865">
            <w:pPr>
              <w:widowControl w:val="0"/>
              <w:autoSpaceDE w:val="0"/>
              <w:autoSpaceDN w:val="0"/>
              <w:jc w:val="both"/>
              <w:rPr>
                <w:sz w:val="18"/>
                <w:szCs w:val="18"/>
              </w:rPr>
            </w:pPr>
            <w:r w:rsidRPr="005D3865">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поселений)</w:t>
            </w:r>
          </w:p>
        </w:tc>
        <w:tc>
          <w:tcPr>
            <w:tcW w:w="1275" w:type="dxa"/>
          </w:tcPr>
          <w:p w14:paraId="3F0100A2" w14:textId="77777777" w:rsidR="005D3865" w:rsidRPr="005D3865" w:rsidRDefault="005D3865" w:rsidP="005D3865">
            <w:pPr>
              <w:jc w:val="center"/>
              <w:rPr>
                <w:sz w:val="18"/>
                <w:szCs w:val="18"/>
              </w:rPr>
            </w:pPr>
          </w:p>
        </w:tc>
        <w:tc>
          <w:tcPr>
            <w:tcW w:w="1418" w:type="dxa"/>
            <w:shd w:val="clear" w:color="auto" w:fill="auto"/>
          </w:tcPr>
          <w:p w14:paraId="248223B1" w14:textId="77777777" w:rsidR="005D3865" w:rsidRPr="005D3865" w:rsidRDefault="005D3865" w:rsidP="005D3865">
            <w:pPr>
              <w:jc w:val="center"/>
              <w:rPr>
                <w:sz w:val="18"/>
                <w:szCs w:val="18"/>
              </w:rPr>
            </w:pPr>
            <w:r w:rsidRPr="005D3865">
              <w:rPr>
                <w:sz w:val="18"/>
                <w:szCs w:val="18"/>
              </w:rPr>
              <w:t>100</w:t>
            </w:r>
          </w:p>
        </w:tc>
      </w:tr>
      <w:tr w:rsidR="005D3865" w:rsidRPr="005D3865" w14:paraId="3A4DEF95" w14:textId="77777777" w:rsidTr="005D3865">
        <w:tc>
          <w:tcPr>
            <w:tcW w:w="2410" w:type="dxa"/>
            <w:shd w:val="clear" w:color="auto" w:fill="auto"/>
          </w:tcPr>
          <w:p w14:paraId="2632707A" w14:textId="77777777" w:rsidR="005D3865" w:rsidRPr="005D3865" w:rsidRDefault="005D3865" w:rsidP="005D3865">
            <w:pPr>
              <w:ind w:left="-108" w:right="-108"/>
              <w:rPr>
                <w:sz w:val="18"/>
                <w:szCs w:val="18"/>
              </w:rPr>
            </w:pPr>
          </w:p>
        </w:tc>
        <w:tc>
          <w:tcPr>
            <w:tcW w:w="4253" w:type="dxa"/>
            <w:shd w:val="clear" w:color="auto" w:fill="auto"/>
          </w:tcPr>
          <w:p w14:paraId="7811AF2A" w14:textId="77777777" w:rsidR="005D3865" w:rsidRPr="005D3865" w:rsidRDefault="005D3865" w:rsidP="005D3865">
            <w:pPr>
              <w:jc w:val="both"/>
              <w:rPr>
                <w:sz w:val="18"/>
                <w:szCs w:val="18"/>
              </w:rPr>
            </w:pPr>
            <w:r w:rsidRPr="005D3865">
              <w:rPr>
                <w:sz w:val="18"/>
                <w:szCs w:val="18"/>
              </w:rPr>
              <w:t>ДОХОДЫ ОТ ПРОЧИХ НЕНАЛОГОВЫХ ДОХОДОВ</w:t>
            </w:r>
          </w:p>
        </w:tc>
        <w:tc>
          <w:tcPr>
            <w:tcW w:w="1275" w:type="dxa"/>
          </w:tcPr>
          <w:p w14:paraId="5979DCF6" w14:textId="77777777" w:rsidR="005D3865" w:rsidRPr="005D3865" w:rsidRDefault="005D3865" w:rsidP="005D3865">
            <w:pPr>
              <w:jc w:val="center"/>
              <w:rPr>
                <w:sz w:val="18"/>
                <w:szCs w:val="18"/>
              </w:rPr>
            </w:pPr>
          </w:p>
        </w:tc>
        <w:tc>
          <w:tcPr>
            <w:tcW w:w="1418" w:type="dxa"/>
            <w:shd w:val="clear" w:color="auto" w:fill="auto"/>
          </w:tcPr>
          <w:p w14:paraId="331EA934" w14:textId="77777777" w:rsidR="005D3865" w:rsidRPr="005D3865" w:rsidRDefault="005D3865" w:rsidP="005D3865">
            <w:pPr>
              <w:jc w:val="center"/>
              <w:rPr>
                <w:sz w:val="18"/>
                <w:szCs w:val="18"/>
              </w:rPr>
            </w:pPr>
          </w:p>
        </w:tc>
      </w:tr>
      <w:tr w:rsidR="005D3865" w:rsidRPr="005D3865" w14:paraId="0B7114C8" w14:textId="77777777" w:rsidTr="005D3865">
        <w:tc>
          <w:tcPr>
            <w:tcW w:w="2410" w:type="dxa"/>
            <w:shd w:val="clear" w:color="auto" w:fill="auto"/>
          </w:tcPr>
          <w:p w14:paraId="5AECE9BD" w14:textId="77777777" w:rsidR="005D3865" w:rsidRPr="005D3865" w:rsidRDefault="005D3865" w:rsidP="005D3865">
            <w:pPr>
              <w:ind w:left="-108" w:right="-108"/>
              <w:rPr>
                <w:sz w:val="18"/>
                <w:szCs w:val="18"/>
              </w:rPr>
            </w:pPr>
            <w:r w:rsidRPr="005D3865">
              <w:rPr>
                <w:sz w:val="18"/>
                <w:szCs w:val="18"/>
              </w:rPr>
              <w:t>1 17 01050 05 0000 180</w:t>
            </w:r>
          </w:p>
        </w:tc>
        <w:tc>
          <w:tcPr>
            <w:tcW w:w="4253" w:type="dxa"/>
            <w:shd w:val="clear" w:color="auto" w:fill="auto"/>
          </w:tcPr>
          <w:p w14:paraId="4DCFE3DB" w14:textId="77777777" w:rsidR="005D3865" w:rsidRPr="005D3865" w:rsidRDefault="005D3865" w:rsidP="005D3865">
            <w:pPr>
              <w:jc w:val="both"/>
              <w:rPr>
                <w:sz w:val="18"/>
                <w:szCs w:val="18"/>
              </w:rPr>
            </w:pPr>
            <w:r w:rsidRPr="005D3865">
              <w:rPr>
                <w:sz w:val="18"/>
                <w:szCs w:val="18"/>
              </w:rPr>
              <w:t>Невыясненные поступления, зачисляемые в бюджеты муниципальных районов</w:t>
            </w:r>
          </w:p>
        </w:tc>
        <w:tc>
          <w:tcPr>
            <w:tcW w:w="1275" w:type="dxa"/>
          </w:tcPr>
          <w:p w14:paraId="3B652D7D" w14:textId="77777777" w:rsidR="005D3865" w:rsidRPr="005D3865" w:rsidRDefault="005D3865" w:rsidP="005D3865">
            <w:pPr>
              <w:jc w:val="center"/>
              <w:rPr>
                <w:sz w:val="18"/>
                <w:szCs w:val="18"/>
              </w:rPr>
            </w:pPr>
            <w:r w:rsidRPr="005D3865">
              <w:rPr>
                <w:sz w:val="18"/>
                <w:szCs w:val="18"/>
              </w:rPr>
              <w:t>100</w:t>
            </w:r>
          </w:p>
        </w:tc>
        <w:tc>
          <w:tcPr>
            <w:tcW w:w="1418" w:type="dxa"/>
            <w:shd w:val="clear" w:color="auto" w:fill="auto"/>
          </w:tcPr>
          <w:p w14:paraId="338EE196" w14:textId="77777777" w:rsidR="005D3865" w:rsidRPr="005D3865" w:rsidRDefault="005D3865" w:rsidP="005D3865">
            <w:pPr>
              <w:jc w:val="center"/>
              <w:rPr>
                <w:sz w:val="18"/>
                <w:szCs w:val="18"/>
              </w:rPr>
            </w:pPr>
          </w:p>
        </w:tc>
      </w:tr>
      <w:tr w:rsidR="005D3865" w:rsidRPr="005D3865" w14:paraId="5CE97264" w14:textId="77777777" w:rsidTr="005D3865">
        <w:trPr>
          <w:trHeight w:val="792"/>
        </w:trPr>
        <w:tc>
          <w:tcPr>
            <w:tcW w:w="2410" w:type="dxa"/>
            <w:shd w:val="clear" w:color="auto" w:fill="auto"/>
          </w:tcPr>
          <w:p w14:paraId="0C36F59B" w14:textId="77777777" w:rsidR="005D3865" w:rsidRPr="005D3865" w:rsidRDefault="005D3865" w:rsidP="005D3865">
            <w:pPr>
              <w:ind w:left="-108" w:right="-108"/>
              <w:rPr>
                <w:sz w:val="18"/>
                <w:szCs w:val="18"/>
              </w:rPr>
            </w:pPr>
            <w:r w:rsidRPr="005D3865">
              <w:rPr>
                <w:sz w:val="18"/>
                <w:szCs w:val="18"/>
              </w:rPr>
              <w:t>1 17 01050 10 0000 180</w:t>
            </w:r>
          </w:p>
        </w:tc>
        <w:tc>
          <w:tcPr>
            <w:tcW w:w="4253" w:type="dxa"/>
            <w:shd w:val="clear" w:color="auto" w:fill="auto"/>
          </w:tcPr>
          <w:p w14:paraId="3378F095" w14:textId="77777777" w:rsidR="005D3865" w:rsidRPr="005D3865" w:rsidRDefault="005D3865" w:rsidP="005D3865">
            <w:pPr>
              <w:jc w:val="both"/>
              <w:rPr>
                <w:sz w:val="18"/>
                <w:szCs w:val="18"/>
              </w:rPr>
            </w:pPr>
            <w:r w:rsidRPr="005D3865">
              <w:rPr>
                <w:sz w:val="18"/>
                <w:szCs w:val="18"/>
              </w:rPr>
              <w:t xml:space="preserve">Невыясненные поступления, зачисляемые в бюджеты сельских поселений </w:t>
            </w:r>
          </w:p>
        </w:tc>
        <w:tc>
          <w:tcPr>
            <w:tcW w:w="1275" w:type="dxa"/>
          </w:tcPr>
          <w:p w14:paraId="41B26396" w14:textId="77777777" w:rsidR="005D3865" w:rsidRPr="005D3865" w:rsidRDefault="005D3865" w:rsidP="005D3865">
            <w:pPr>
              <w:jc w:val="center"/>
              <w:rPr>
                <w:sz w:val="18"/>
                <w:szCs w:val="18"/>
              </w:rPr>
            </w:pPr>
          </w:p>
        </w:tc>
        <w:tc>
          <w:tcPr>
            <w:tcW w:w="1418" w:type="dxa"/>
            <w:shd w:val="clear" w:color="auto" w:fill="auto"/>
          </w:tcPr>
          <w:p w14:paraId="73A35B10" w14:textId="77777777" w:rsidR="005D3865" w:rsidRPr="005D3865" w:rsidRDefault="005D3865" w:rsidP="005D3865">
            <w:pPr>
              <w:jc w:val="center"/>
              <w:rPr>
                <w:sz w:val="18"/>
                <w:szCs w:val="18"/>
              </w:rPr>
            </w:pPr>
            <w:r w:rsidRPr="005D3865">
              <w:rPr>
                <w:sz w:val="18"/>
                <w:szCs w:val="18"/>
              </w:rPr>
              <w:t>100</w:t>
            </w:r>
          </w:p>
        </w:tc>
      </w:tr>
      <w:tr w:rsidR="005D3865" w:rsidRPr="005D3865" w14:paraId="7D9B8C47" w14:textId="77777777" w:rsidTr="005D3865">
        <w:trPr>
          <w:trHeight w:val="721"/>
        </w:trPr>
        <w:tc>
          <w:tcPr>
            <w:tcW w:w="2410" w:type="dxa"/>
            <w:shd w:val="clear" w:color="auto" w:fill="auto"/>
          </w:tcPr>
          <w:p w14:paraId="02D650A8" w14:textId="77777777" w:rsidR="005D3865" w:rsidRPr="005D3865" w:rsidRDefault="005D3865" w:rsidP="005D3865">
            <w:pPr>
              <w:ind w:left="-108" w:right="-108"/>
              <w:rPr>
                <w:sz w:val="18"/>
                <w:szCs w:val="18"/>
              </w:rPr>
            </w:pPr>
            <w:r w:rsidRPr="005D3865">
              <w:rPr>
                <w:sz w:val="18"/>
                <w:szCs w:val="18"/>
              </w:rPr>
              <w:t>1 17 01050 13 0000 180</w:t>
            </w:r>
          </w:p>
        </w:tc>
        <w:tc>
          <w:tcPr>
            <w:tcW w:w="4253" w:type="dxa"/>
            <w:shd w:val="clear" w:color="auto" w:fill="auto"/>
          </w:tcPr>
          <w:p w14:paraId="72E0E6D7" w14:textId="77777777" w:rsidR="005D3865" w:rsidRPr="005D3865" w:rsidRDefault="005D3865" w:rsidP="005D3865">
            <w:pPr>
              <w:jc w:val="both"/>
              <w:rPr>
                <w:sz w:val="18"/>
                <w:szCs w:val="18"/>
              </w:rPr>
            </w:pPr>
            <w:r w:rsidRPr="005D3865">
              <w:rPr>
                <w:sz w:val="18"/>
                <w:szCs w:val="18"/>
              </w:rPr>
              <w:t xml:space="preserve">Невыясненные поступления, зачисляемые в бюджеты городских поселений </w:t>
            </w:r>
          </w:p>
        </w:tc>
        <w:tc>
          <w:tcPr>
            <w:tcW w:w="1275" w:type="dxa"/>
          </w:tcPr>
          <w:p w14:paraId="3904AD96" w14:textId="77777777" w:rsidR="005D3865" w:rsidRPr="005D3865" w:rsidRDefault="005D3865" w:rsidP="005D3865">
            <w:pPr>
              <w:jc w:val="center"/>
              <w:rPr>
                <w:sz w:val="18"/>
                <w:szCs w:val="18"/>
              </w:rPr>
            </w:pPr>
          </w:p>
        </w:tc>
        <w:tc>
          <w:tcPr>
            <w:tcW w:w="1418" w:type="dxa"/>
            <w:shd w:val="clear" w:color="auto" w:fill="auto"/>
          </w:tcPr>
          <w:p w14:paraId="0384180E" w14:textId="77777777" w:rsidR="005D3865" w:rsidRPr="005D3865" w:rsidRDefault="005D3865" w:rsidP="005D3865">
            <w:pPr>
              <w:jc w:val="center"/>
              <w:rPr>
                <w:sz w:val="18"/>
                <w:szCs w:val="18"/>
              </w:rPr>
            </w:pPr>
            <w:r w:rsidRPr="005D3865">
              <w:rPr>
                <w:sz w:val="18"/>
                <w:szCs w:val="18"/>
              </w:rPr>
              <w:t>100</w:t>
            </w:r>
          </w:p>
        </w:tc>
      </w:tr>
      <w:tr w:rsidR="005D3865" w:rsidRPr="005D3865" w14:paraId="2A00A9E3" w14:textId="77777777" w:rsidTr="005D3865">
        <w:tc>
          <w:tcPr>
            <w:tcW w:w="2410" w:type="dxa"/>
            <w:shd w:val="clear" w:color="auto" w:fill="auto"/>
          </w:tcPr>
          <w:p w14:paraId="53616CAA" w14:textId="77777777" w:rsidR="005D3865" w:rsidRPr="005D3865" w:rsidRDefault="005D3865" w:rsidP="005D3865">
            <w:pPr>
              <w:ind w:left="-108" w:right="-108"/>
              <w:rPr>
                <w:sz w:val="18"/>
                <w:szCs w:val="18"/>
              </w:rPr>
            </w:pPr>
            <w:r w:rsidRPr="005D3865">
              <w:rPr>
                <w:sz w:val="18"/>
                <w:szCs w:val="18"/>
              </w:rPr>
              <w:t>1 17 05050 05 0000 180</w:t>
            </w:r>
          </w:p>
        </w:tc>
        <w:tc>
          <w:tcPr>
            <w:tcW w:w="4253" w:type="dxa"/>
            <w:shd w:val="clear" w:color="auto" w:fill="auto"/>
          </w:tcPr>
          <w:p w14:paraId="5B928CC0" w14:textId="77777777" w:rsidR="005D3865" w:rsidRPr="005D3865" w:rsidRDefault="005D3865" w:rsidP="005D3865">
            <w:pPr>
              <w:jc w:val="both"/>
              <w:rPr>
                <w:sz w:val="18"/>
                <w:szCs w:val="18"/>
              </w:rPr>
            </w:pPr>
            <w:r w:rsidRPr="005D3865">
              <w:rPr>
                <w:sz w:val="18"/>
                <w:szCs w:val="18"/>
              </w:rPr>
              <w:t>Прочие неналоговые доходы бюджетов муниципальных районов</w:t>
            </w:r>
          </w:p>
        </w:tc>
        <w:tc>
          <w:tcPr>
            <w:tcW w:w="1275" w:type="dxa"/>
          </w:tcPr>
          <w:p w14:paraId="202E772C" w14:textId="77777777" w:rsidR="005D3865" w:rsidRPr="005D3865" w:rsidRDefault="005D3865" w:rsidP="005D3865">
            <w:pPr>
              <w:jc w:val="center"/>
              <w:rPr>
                <w:sz w:val="18"/>
                <w:szCs w:val="18"/>
              </w:rPr>
            </w:pPr>
            <w:r w:rsidRPr="005D3865">
              <w:rPr>
                <w:sz w:val="18"/>
                <w:szCs w:val="18"/>
              </w:rPr>
              <w:t>100</w:t>
            </w:r>
          </w:p>
        </w:tc>
        <w:tc>
          <w:tcPr>
            <w:tcW w:w="1418" w:type="dxa"/>
            <w:shd w:val="clear" w:color="auto" w:fill="auto"/>
          </w:tcPr>
          <w:p w14:paraId="319E8929" w14:textId="77777777" w:rsidR="005D3865" w:rsidRPr="005D3865" w:rsidRDefault="005D3865" w:rsidP="005D3865">
            <w:pPr>
              <w:jc w:val="center"/>
              <w:rPr>
                <w:sz w:val="18"/>
                <w:szCs w:val="18"/>
              </w:rPr>
            </w:pPr>
          </w:p>
        </w:tc>
      </w:tr>
      <w:tr w:rsidR="005D3865" w:rsidRPr="005D3865" w14:paraId="03C9EF47" w14:textId="77777777" w:rsidTr="005D3865">
        <w:trPr>
          <w:trHeight w:val="557"/>
        </w:trPr>
        <w:tc>
          <w:tcPr>
            <w:tcW w:w="2410" w:type="dxa"/>
            <w:shd w:val="clear" w:color="auto" w:fill="auto"/>
          </w:tcPr>
          <w:p w14:paraId="76822195" w14:textId="77777777" w:rsidR="005D3865" w:rsidRPr="005D3865" w:rsidRDefault="005D3865" w:rsidP="005D3865">
            <w:pPr>
              <w:ind w:left="-108" w:right="-108"/>
              <w:rPr>
                <w:sz w:val="18"/>
                <w:szCs w:val="18"/>
              </w:rPr>
            </w:pPr>
            <w:r w:rsidRPr="005D3865">
              <w:rPr>
                <w:sz w:val="18"/>
                <w:szCs w:val="18"/>
              </w:rPr>
              <w:t>1 17 05050 10 0000 180</w:t>
            </w:r>
          </w:p>
        </w:tc>
        <w:tc>
          <w:tcPr>
            <w:tcW w:w="4253" w:type="dxa"/>
            <w:shd w:val="clear" w:color="auto" w:fill="auto"/>
          </w:tcPr>
          <w:p w14:paraId="794F5334" w14:textId="77777777" w:rsidR="005D3865" w:rsidRPr="005D3865" w:rsidRDefault="005D3865" w:rsidP="005D3865">
            <w:pPr>
              <w:jc w:val="both"/>
              <w:rPr>
                <w:sz w:val="18"/>
                <w:szCs w:val="18"/>
              </w:rPr>
            </w:pPr>
            <w:r w:rsidRPr="005D3865">
              <w:rPr>
                <w:sz w:val="18"/>
                <w:szCs w:val="18"/>
              </w:rPr>
              <w:t>Прочие неналоговые доходы бюджетов сельских поселений</w:t>
            </w:r>
          </w:p>
        </w:tc>
        <w:tc>
          <w:tcPr>
            <w:tcW w:w="1275" w:type="dxa"/>
          </w:tcPr>
          <w:p w14:paraId="7337D851" w14:textId="77777777" w:rsidR="005D3865" w:rsidRPr="005D3865" w:rsidRDefault="005D3865" w:rsidP="005D3865">
            <w:pPr>
              <w:jc w:val="center"/>
              <w:rPr>
                <w:sz w:val="18"/>
                <w:szCs w:val="18"/>
              </w:rPr>
            </w:pPr>
          </w:p>
        </w:tc>
        <w:tc>
          <w:tcPr>
            <w:tcW w:w="1418" w:type="dxa"/>
            <w:shd w:val="clear" w:color="auto" w:fill="auto"/>
          </w:tcPr>
          <w:p w14:paraId="407280F4" w14:textId="77777777" w:rsidR="005D3865" w:rsidRPr="005D3865" w:rsidRDefault="005D3865" w:rsidP="005D3865">
            <w:pPr>
              <w:jc w:val="center"/>
              <w:rPr>
                <w:sz w:val="18"/>
                <w:szCs w:val="18"/>
              </w:rPr>
            </w:pPr>
            <w:r w:rsidRPr="005D3865">
              <w:rPr>
                <w:sz w:val="18"/>
                <w:szCs w:val="18"/>
              </w:rPr>
              <w:t>100</w:t>
            </w:r>
          </w:p>
        </w:tc>
      </w:tr>
      <w:tr w:rsidR="005D3865" w:rsidRPr="005D3865" w14:paraId="49ED80C8" w14:textId="77777777" w:rsidTr="005D3865">
        <w:tc>
          <w:tcPr>
            <w:tcW w:w="2410" w:type="dxa"/>
            <w:shd w:val="clear" w:color="auto" w:fill="auto"/>
          </w:tcPr>
          <w:p w14:paraId="74ED3A13" w14:textId="77777777" w:rsidR="005D3865" w:rsidRPr="005D3865" w:rsidRDefault="005D3865" w:rsidP="005D3865">
            <w:pPr>
              <w:ind w:left="-108" w:right="-108"/>
              <w:rPr>
                <w:sz w:val="18"/>
                <w:szCs w:val="18"/>
              </w:rPr>
            </w:pPr>
            <w:r w:rsidRPr="005D3865">
              <w:rPr>
                <w:sz w:val="18"/>
                <w:szCs w:val="18"/>
              </w:rPr>
              <w:t>1 17 05050 13 0000 180</w:t>
            </w:r>
          </w:p>
        </w:tc>
        <w:tc>
          <w:tcPr>
            <w:tcW w:w="4253" w:type="dxa"/>
            <w:shd w:val="clear" w:color="auto" w:fill="auto"/>
          </w:tcPr>
          <w:p w14:paraId="4BD9EF73" w14:textId="77777777" w:rsidR="005D3865" w:rsidRPr="005D3865" w:rsidRDefault="005D3865" w:rsidP="005D3865">
            <w:pPr>
              <w:jc w:val="both"/>
              <w:rPr>
                <w:sz w:val="18"/>
                <w:szCs w:val="18"/>
              </w:rPr>
            </w:pPr>
            <w:r w:rsidRPr="005D3865">
              <w:rPr>
                <w:sz w:val="18"/>
                <w:szCs w:val="18"/>
              </w:rPr>
              <w:t>Прочие неналоговые доходы бюджетов городских поселений</w:t>
            </w:r>
          </w:p>
        </w:tc>
        <w:tc>
          <w:tcPr>
            <w:tcW w:w="1275" w:type="dxa"/>
          </w:tcPr>
          <w:p w14:paraId="02C3F50F" w14:textId="77777777" w:rsidR="005D3865" w:rsidRPr="005D3865" w:rsidRDefault="005D3865" w:rsidP="005D3865">
            <w:pPr>
              <w:jc w:val="center"/>
              <w:rPr>
                <w:sz w:val="18"/>
                <w:szCs w:val="18"/>
              </w:rPr>
            </w:pPr>
          </w:p>
        </w:tc>
        <w:tc>
          <w:tcPr>
            <w:tcW w:w="1418" w:type="dxa"/>
            <w:shd w:val="clear" w:color="auto" w:fill="auto"/>
          </w:tcPr>
          <w:p w14:paraId="329CF19A" w14:textId="77777777" w:rsidR="005D3865" w:rsidRPr="005D3865" w:rsidRDefault="005D3865" w:rsidP="005D3865">
            <w:pPr>
              <w:jc w:val="center"/>
              <w:rPr>
                <w:sz w:val="18"/>
                <w:szCs w:val="18"/>
              </w:rPr>
            </w:pPr>
            <w:r w:rsidRPr="005D3865">
              <w:rPr>
                <w:sz w:val="18"/>
                <w:szCs w:val="18"/>
              </w:rPr>
              <w:t>100</w:t>
            </w:r>
          </w:p>
        </w:tc>
      </w:tr>
      <w:tr w:rsidR="005D3865" w:rsidRPr="005D3865" w14:paraId="44D76BE2" w14:textId="77777777" w:rsidTr="005D3865">
        <w:tc>
          <w:tcPr>
            <w:tcW w:w="2410" w:type="dxa"/>
            <w:shd w:val="clear" w:color="auto" w:fill="auto"/>
          </w:tcPr>
          <w:p w14:paraId="37724F59" w14:textId="77777777" w:rsidR="005D3865" w:rsidRPr="005D3865" w:rsidRDefault="005D3865" w:rsidP="005D3865">
            <w:pPr>
              <w:ind w:left="-108" w:right="-108"/>
              <w:rPr>
                <w:sz w:val="18"/>
                <w:szCs w:val="18"/>
              </w:rPr>
            </w:pPr>
            <w:r w:rsidRPr="005D3865">
              <w:rPr>
                <w:sz w:val="18"/>
                <w:szCs w:val="18"/>
              </w:rPr>
              <w:t>1 17 15030 10 0000 150</w:t>
            </w:r>
          </w:p>
        </w:tc>
        <w:tc>
          <w:tcPr>
            <w:tcW w:w="4253" w:type="dxa"/>
            <w:shd w:val="clear" w:color="auto" w:fill="auto"/>
          </w:tcPr>
          <w:p w14:paraId="375AE93E" w14:textId="77777777" w:rsidR="005D3865" w:rsidRPr="005D3865" w:rsidRDefault="005D3865" w:rsidP="005D3865">
            <w:pPr>
              <w:rPr>
                <w:sz w:val="18"/>
                <w:szCs w:val="18"/>
              </w:rPr>
            </w:pPr>
            <w:r w:rsidRPr="005D3865">
              <w:rPr>
                <w:sz w:val="18"/>
                <w:szCs w:val="18"/>
              </w:rPr>
              <w:t>Инициативные платежи, зачисляемые в бюджеты сельских поселений</w:t>
            </w:r>
          </w:p>
        </w:tc>
        <w:tc>
          <w:tcPr>
            <w:tcW w:w="1275" w:type="dxa"/>
          </w:tcPr>
          <w:p w14:paraId="35B2B62F" w14:textId="77777777" w:rsidR="005D3865" w:rsidRPr="005D3865" w:rsidRDefault="005D3865" w:rsidP="005D3865">
            <w:pPr>
              <w:rPr>
                <w:sz w:val="18"/>
                <w:szCs w:val="18"/>
              </w:rPr>
            </w:pPr>
          </w:p>
        </w:tc>
        <w:tc>
          <w:tcPr>
            <w:tcW w:w="1418" w:type="dxa"/>
            <w:shd w:val="clear" w:color="auto" w:fill="auto"/>
          </w:tcPr>
          <w:p w14:paraId="2403E791" w14:textId="77777777" w:rsidR="005D3865" w:rsidRPr="005D3865" w:rsidRDefault="005D3865" w:rsidP="005D3865">
            <w:pPr>
              <w:rPr>
                <w:sz w:val="18"/>
                <w:szCs w:val="18"/>
              </w:rPr>
            </w:pPr>
            <w:r w:rsidRPr="005D3865">
              <w:rPr>
                <w:sz w:val="18"/>
                <w:szCs w:val="18"/>
              </w:rPr>
              <w:t>100</w:t>
            </w:r>
          </w:p>
        </w:tc>
      </w:tr>
      <w:tr w:rsidR="005D3865" w:rsidRPr="005D3865" w14:paraId="719178CB" w14:textId="77777777" w:rsidTr="005D3865">
        <w:tc>
          <w:tcPr>
            <w:tcW w:w="2410" w:type="dxa"/>
            <w:shd w:val="clear" w:color="auto" w:fill="auto"/>
          </w:tcPr>
          <w:p w14:paraId="17529E83" w14:textId="77777777" w:rsidR="005D3865" w:rsidRPr="005D3865" w:rsidRDefault="005D3865" w:rsidP="005D3865">
            <w:pPr>
              <w:ind w:left="-108" w:right="-108"/>
              <w:rPr>
                <w:sz w:val="18"/>
                <w:szCs w:val="18"/>
              </w:rPr>
            </w:pPr>
            <w:r w:rsidRPr="005D3865">
              <w:rPr>
                <w:sz w:val="18"/>
                <w:szCs w:val="18"/>
              </w:rPr>
              <w:t>1 17 15030 13 0000 150</w:t>
            </w:r>
          </w:p>
        </w:tc>
        <w:tc>
          <w:tcPr>
            <w:tcW w:w="4253" w:type="dxa"/>
            <w:shd w:val="clear" w:color="auto" w:fill="auto"/>
          </w:tcPr>
          <w:p w14:paraId="5797C029" w14:textId="77777777" w:rsidR="005D3865" w:rsidRPr="005D3865" w:rsidRDefault="005D3865" w:rsidP="005D3865">
            <w:pPr>
              <w:rPr>
                <w:sz w:val="18"/>
                <w:szCs w:val="18"/>
              </w:rPr>
            </w:pPr>
            <w:r w:rsidRPr="005D3865">
              <w:rPr>
                <w:sz w:val="18"/>
                <w:szCs w:val="18"/>
              </w:rPr>
              <w:t>Инициативные платежи, зачисляемые в бюджеты городских поселений</w:t>
            </w:r>
          </w:p>
        </w:tc>
        <w:tc>
          <w:tcPr>
            <w:tcW w:w="1275" w:type="dxa"/>
          </w:tcPr>
          <w:p w14:paraId="73B3C40D" w14:textId="77777777" w:rsidR="005D3865" w:rsidRPr="005D3865" w:rsidRDefault="005D3865" w:rsidP="005D3865">
            <w:pPr>
              <w:rPr>
                <w:sz w:val="18"/>
                <w:szCs w:val="18"/>
              </w:rPr>
            </w:pPr>
          </w:p>
        </w:tc>
        <w:tc>
          <w:tcPr>
            <w:tcW w:w="1418" w:type="dxa"/>
            <w:shd w:val="clear" w:color="auto" w:fill="auto"/>
          </w:tcPr>
          <w:p w14:paraId="52751AC9" w14:textId="77777777" w:rsidR="005D3865" w:rsidRPr="005D3865" w:rsidRDefault="005D3865" w:rsidP="005D3865">
            <w:pPr>
              <w:rPr>
                <w:sz w:val="18"/>
                <w:szCs w:val="18"/>
              </w:rPr>
            </w:pPr>
            <w:r w:rsidRPr="005D3865">
              <w:rPr>
                <w:sz w:val="18"/>
                <w:szCs w:val="18"/>
              </w:rPr>
              <w:t>100</w:t>
            </w:r>
          </w:p>
        </w:tc>
      </w:tr>
    </w:tbl>
    <w:p w14:paraId="674B2400" w14:textId="0AE3F1F1" w:rsidR="00C755FA" w:rsidRDefault="00C755FA" w:rsidP="00BC0E39">
      <w:pPr>
        <w:jc w:val="both"/>
        <w:rPr>
          <w:sz w:val="18"/>
          <w:szCs w:val="18"/>
        </w:rPr>
      </w:pPr>
    </w:p>
    <w:p w14:paraId="65C56BE3" w14:textId="2CABF6A7" w:rsidR="00C755FA" w:rsidRDefault="00C755FA" w:rsidP="00BC0E39">
      <w:pPr>
        <w:jc w:val="both"/>
        <w:rPr>
          <w:sz w:val="18"/>
          <w:szCs w:val="18"/>
        </w:rPr>
      </w:pPr>
    </w:p>
    <w:p w14:paraId="5C223D15" w14:textId="0F2AE650" w:rsidR="00C755FA" w:rsidRDefault="00C755FA" w:rsidP="00BC0E39">
      <w:pPr>
        <w:jc w:val="both"/>
        <w:rPr>
          <w:sz w:val="18"/>
          <w:szCs w:val="18"/>
        </w:rPr>
      </w:pPr>
    </w:p>
    <w:p w14:paraId="7BD25071" w14:textId="55E29E90" w:rsidR="00C755FA" w:rsidRPr="005D3865" w:rsidRDefault="00C755FA" w:rsidP="00BC0E39">
      <w:pPr>
        <w:jc w:val="both"/>
        <w:rPr>
          <w:i/>
          <w:sz w:val="18"/>
          <w:szCs w:val="18"/>
        </w:rPr>
      </w:pPr>
    </w:p>
    <w:p w14:paraId="791C7918" w14:textId="77777777" w:rsidR="005D3865" w:rsidRPr="005D3865" w:rsidRDefault="005D3865" w:rsidP="005D3865">
      <w:pPr>
        <w:ind w:firstLine="709"/>
        <w:jc w:val="right"/>
        <w:rPr>
          <w:i/>
          <w:sz w:val="18"/>
          <w:szCs w:val="18"/>
        </w:rPr>
      </w:pPr>
      <w:r w:rsidRPr="005D3865">
        <w:rPr>
          <w:i/>
          <w:sz w:val="18"/>
          <w:szCs w:val="18"/>
        </w:rPr>
        <w:t>Приложение 4</w:t>
      </w:r>
    </w:p>
    <w:p w14:paraId="545E7724" w14:textId="77777777" w:rsidR="005D3865" w:rsidRPr="005D3865" w:rsidRDefault="005D3865" w:rsidP="005D3865">
      <w:pPr>
        <w:ind w:firstLine="709"/>
        <w:jc w:val="right"/>
        <w:rPr>
          <w:i/>
          <w:sz w:val="18"/>
          <w:szCs w:val="18"/>
        </w:rPr>
      </w:pPr>
      <w:r w:rsidRPr="005D3865">
        <w:rPr>
          <w:i/>
          <w:sz w:val="18"/>
          <w:szCs w:val="18"/>
        </w:rPr>
        <w:t>к бюджету Рамонского</w:t>
      </w:r>
    </w:p>
    <w:p w14:paraId="470D8FCC" w14:textId="77777777" w:rsidR="005D3865" w:rsidRPr="005D3865" w:rsidRDefault="005D3865" w:rsidP="005D3865">
      <w:pPr>
        <w:ind w:firstLine="709"/>
        <w:jc w:val="right"/>
        <w:rPr>
          <w:i/>
          <w:sz w:val="18"/>
          <w:szCs w:val="18"/>
        </w:rPr>
      </w:pPr>
      <w:r w:rsidRPr="005D3865">
        <w:rPr>
          <w:i/>
          <w:sz w:val="18"/>
          <w:szCs w:val="18"/>
        </w:rPr>
        <w:t>муниципального района</w:t>
      </w:r>
    </w:p>
    <w:p w14:paraId="6E525847" w14:textId="77777777" w:rsidR="005D3865" w:rsidRPr="005D3865" w:rsidRDefault="005D3865" w:rsidP="005D3865">
      <w:pPr>
        <w:ind w:firstLine="709"/>
        <w:jc w:val="right"/>
        <w:rPr>
          <w:i/>
          <w:sz w:val="18"/>
          <w:szCs w:val="18"/>
        </w:rPr>
      </w:pPr>
      <w:r w:rsidRPr="005D3865">
        <w:rPr>
          <w:i/>
          <w:sz w:val="18"/>
          <w:szCs w:val="18"/>
        </w:rPr>
        <w:t>Воронежской области на</w:t>
      </w:r>
    </w:p>
    <w:p w14:paraId="68118D75" w14:textId="77777777" w:rsidR="005D3865" w:rsidRPr="005D3865" w:rsidRDefault="005D3865" w:rsidP="005D3865">
      <w:pPr>
        <w:ind w:firstLine="709"/>
        <w:jc w:val="right"/>
        <w:rPr>
          <w:i/>
          <w:sz w:val="18"/>
          <w:szCs w:val="18"/>
        </w:rPr>
      </w:pPr>
      <w:r w:rsidRPr="005D3865">
        <w:rPr>
          <w:i/>
          <w:sz w:val="18"/>
          <w:szCs w:val="18"/>
        </w:rPr>
        <w:t>2025 год и на плановый период</w:t>
      </w:r>
    </w:p>
    <w:p w14:paraId="046CB07A" w14:textId="77777777" w:rsidR="005D3865" w:rsidRPr="005D3865" w:rsidRDefault="005D3865" w:rsidP="005D3865">
      <w:pPr>
        <w:jc w:val="right"/>
        <w:rPr>
          <w:i/>
          <w:sz w:val="18"/>
          <w:szCs w:val="18"/>
        </w:rPr>
      </w:pPr>
      <w:r w:rsidRPr="005D3865">
        <w:rPr>
          <w:i/>
          <w:sz w:val="18"/>
          <w:szCs w:val="18"/>
        </w:rPr>
        <w:t>2026 и 2027 годов</w:t>
      </w:r>
    </w:p>
    <w:p w14:paraId="58BAEC2B" w14:textId="77777777" w:rsidR="005D3865" w:rsidRPr="005D3865" w:rsidRDefault="005D3865" w:rsidP="005D3865">
      <w:pPr>
        <w:jc w:val="both"/>
        <w:rPr>
          <w:i/>
          <w:sz w:val="18"/>
          <w:szCs w:val="18"/>
        </w:rPr>
      </w:pPr>
    </w:p>
    <w:p w14:paraId="020C68FC" w14:textId="77777777" w:rsidR="005D3865" w:rsidRPr="005D3865" w:rsidRDefault="005D3865" w:rsidP="005D3865">
      <w:pPr>
        <w:jc w:val="center"/>
        <w:rPr>
          <w:b/>
          <w:i/>
          <w:sz w:val="18"/>
          <w:szCs w:val="18"/>
        </w:rPr>
      </w:pPr>
      <w:r w:rsidRPr="005D3865">
        <w:rPr>
          <w:b/>
          <w:i/>
          <w:sz w:val="18"/>
          <w:szCs w:val="18"/>
        </w:rPr>
        <w:t xml:space="preserve">Ведомственная структура расходов бюджета </w:t>
      </w:r>
    </w:p>
    <w:p w14:paraId="11415D81" w14:textId="4C0F4D11" w:rsidR="005D3865" w:rsidRPr="005D3865" w:rsidRDefault="005D3865" w:rsidP="005D3865">
      <w:pPr>
        <w:jc w:val="center"/>
        <w:rPr>
          <w:b/>
          <w:i/>
          <w:sz w:val="18"/>
          <w:szCs w:val="18"/>
        </w:rPr>
      </w:pPr>
      <w:r w:rsidRPr="005D3865">
        <w:rPr>
          <w:b/>
          <w:i/>
          <w:sz w:val="18"/>
          <w:szCs w:val="18"/>
        </w:rPr>
        <w:t>Рамонского муниципального района Воронежской области на 2025 год и на плановый период 2026 и 2027 годов</w:t>
      </w:r>
    </w:p>
    <w:p w14:paraId="13ACC79A" w14:textId="77777777" w:rsidR="005D3865" w:rsidRPr="005D3865" w:rsidRDefault="005D3865" w:rsidP="005D3865">
      <w:pPr>
        <w:jc w:val="right"/>
        <w:rPr>
          <w:sz w:val="18"/>
          <w:szCs w:val="18"/>
        </w:rPr>
      </w:pPr>
      <w:r w:rsidRPr="005D3865">
        <w:rPr>
          <w:sz w:val="18"/>
          <w:szCs w:val="18"/>
        </w:rPr>
        <w:t>(тыс. рублей)</w:t>
      </w:r>
    </w:p>
    <w:tbl>
      <w:tblPr>
        <w:tblW w:w="9705" w:type="dxa"/>
        <w:tblInd w:w="-34" w:type="dxa"/>
        <w:tblLook w:val="04A0" w:firstRow="1" w:lastRow="0" w:firstColumn="1" w:lastColumn="0" w:noHBand="0" w:noVBand="1"/>
      </w:tblPr>
      <w:tblGrid>
        <w:gridCol w:w="2678"/>
        <w:gridCol w:w="578"/>
        <w:gridCol w:w="460"/>
        <w:gridCol w:w="550"/>
        <w:gridCol w:w="830"/>
        <w:gridCol w:w="576"/>
        <w:gridCol w:w="1277"/>
        <w:gridCol w:w="1424"/>
        <w:gridCol w:w="1332"/>
      </w:tblGrid>
      <w:tr w:rsidR="005D3865" w:rsidRPr="005D3865" w14:paraId="0D8592D2" w14:textId="77777777" w:rsidTr="005D3865">
        <w:trPr>
          <w:trHeight w:val="533"/>
        </w:trPr>
        <w:tc>
          <w:tcPr>
            <w:tcW w:w="2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64E2D2" w14:textId="77777777" w:rsidR="005D3865" w:rsidRPr="005D3865" w:rsidRDefault="005D3865" w:rsidP="005D3865">
            <w:pPr>
              <w:jc w:val="center"/>
              <w:rPr>
                <w:b/>
                <w:bCs/>
                <w:sz w:val="18"/>
                <w:szCs w:val="18"/>
              </w:rPr>
            </w:pPr>
            <w:r w:rsidRPr="005D3865">
              <w:rPr>
                <w:b/>
                <w:bCs/>
                <w:sz w:val="18"/>
                <w:szCs w:val="18"/>
              </w:rPr>
              <w:t>Наименование</w:t>
            </w:r>
          </w:p>
        </w:tc>
        <w:tc>
          <w:tcPr>
            <w:tcW w:w="578" w:type="dxa"/>
            <w:tcBorders>
              <w:top w:val="single" w:sz="4" w:space="0" w:color="auto"/>
              <w:left w:val="nil"/>
              <w:bottom w:val="single" w:sz="4" w:space="0" w:color="auto"/>
              <w:right w:val="single" w:sz="4" w:space="0" w:color="auto"/>
            </w:tcBorders>
            <w:shd w:val="clear" w:color="000000" w:fill="FFFFFF"/>
            <w:vAlign w:val="center"/>
            <w:hideMark/>
          </w:tcPr>
          <w:p w14:paraId="695E7AA9" w14:textId="77777777" w:rsidR="005D3865" w:rsidRPr="005D3865" w:rsidRDefault="005D3865" w:rsidP="005D3865">
            <w:pPr>
              <w:jc w:val="center"/>
              <w:rPr>
                <w:sz w:val="18"/>
                <w:szCs w:val="18"/>
              </w:rPr>
            </w:pPr>
            <w:r w:rsidRPr="005D3865">
              <w:rPr>
                <w:sz w:val="18"/>
                <w:szCs w:val="18"/>
              </w:rPr>
              <w:t>ГР</w:t>
            </w:r>
          </w:p>
          <w:p w14:paraId="6894A6A5" w14:textId="77777777" w:rsidR="005D3865" w:rsidRPr="005D3865" w:rsidRDefault="005D3865" w:rsidP="005D3865">
            <w:pPr>
              <w:jc w:val="center"/>
              <w:rPr>
                <w:sz w:val="18"/>
                <w:szCs w:val="18"/>
              </w:rPr>
            </w:pPr>
            <w:r w:rsidRPr="005D3865">
              <w:rPr>
                <w:sz w:val="18"/>
                <w:szCs w:val="18"/>
              </w:rPr>
              <w:t>БС</w:t>
            </w:r>
          </w:p>
        </w:tc>
        <w:tc>
          <w:tcPr>
            <w:tcW w:w="460" w:type="dxa"/>
            <w:tcBorders>
              <w:top w:val="single" w:sz="4" w:space="0" w:color="auto"/>
              <w:left w:val="nil"/>
              <w:bottom w:val="single" w:sz="4" w:space="0" w:color="auto"/>
              <w:right w:val="single" w:sz="4" w:space="0" w:color="auto"/>
            </w:tcBorders>
            <w:shd w:val="clear" w:color="000000" w:fill="FFFFFF"/>
            <w:vAlign w:val="center"/>
            <w:hideMark/>
          </w:tcPr>
          <w:p w14:paraId="29C9EE72" w14:textId="77777777" w:rsidR="005D3865" w:rsidRPr="005D3865" w:rsidRDefault="005D3865" w:rsidP="005D3865">
            <w:pPr>
              <w:jc w:val="center"/>
              <w:rPr>
                <w:b/>
                <w:bCs/>
                <w:sz w:val="18"/>
                <w:szCs w:val="18"/>
              </w:rPr>
            </w:pPr>
            <w:proofErr w:type="spellStart"/>
            <w:r w:rsidRPr="005D3865">
              <w:rPr>
                <w:b/>
                <w:bCs/>
                <w:sz w:val="18"/>
                <w:szCs w:val="18"/>
              </w:rPr>
              <w:t>Рз</w:t>
            </w:r>
            <w:proofErr w:type="spellEnd"/>
          </w:p>
        </w:tc>
        <w:tc>
          <w:tcPr>
            <w:tcW w:w="550" w:type="dxa"/>
            <w:tcBorders>
              <w:top w:val="single" w:sz="4" w:space="0" w:color="auto"/>
              <w:left w:val="nil"/>
              <w:bottom w:val="single" w:sz="4" w:space="0" w:color="auto"/>
              <w:right w:val="single" w:sz="4" w:space="0" w:color="auto"/>
            </w:tcBorders>
            <w:shd w:val="clear" w:color="000000" w:fill="FFFFFF"/>
            <w:vAlign w:val="center"/>
            <w:hideMark/>
          </w:tcPr>
          <w:p w14:paraId="42CD5179" w14:textId="77777777" w:rsidR="005D3865" w:rsidRPr="005D3865" w:rsidRDefault="005D3865" w:rsidP="005D3865">
            <w:pPr>
              <w:jc w:val="center"/>
              <w:rPr>
                <w:b/>
                <w:bCs/>
                <w:sz w:val="18"/>
                <w:szCs w:val="18"/>
              </w:rPr>
            </w:pPr>
            <w:r w:rsidRPr="005D3865">
              <w:rPr>
                <w:b/>
                <w:bCs/>
                <w:sz w:val="18"/>
                <w:szCs w:val="18"/>
              </w:rPr>
              <w:t>ПР</w:t>
            </w:r>
          </w:p>
        </w:tc>
        <w:tc>
          <w:tcPr>
            <w:tcW w:w="830" w:type="dxa"/>
            <w:tcBorders>
              <w:top w:val="single" w:sz="4" w:space="0" w:color="auto"/>
              <w:left w:val="nil"/>
              <w:bottom w:val="single" w:sz="4" w:space="0" w:color="auto"/>
              <w:right w:val="single" w:sz="4" w:space="0" w:color="auto"/>
            </w:tcBorders>
            <w:shd w:val="clear" w:color="000000" w:fill="FFFFFF"/>
            <w:vAlign w:val="center"/>
            <w:hideMark/>
          </w:tcPr>
          <w:p w14:paraId="59BB626D" w14:textId="77777777" w:rsidR="005D3865" w:rsidRPr="005D3865" w:rsidRDefault="005D3865" w:rsidP="005D3865">
            <w:pPr>
              <w:jc w:val="center"/>
              <w:rPr>
                <w:b/>
                <w:bCs/>
                <w:sz w:val="18"/>
                <w:szCs w:val="18"/>
              </w:rPr>
            </w:pPr>
            <w:r w:rsidRPr="005D3865">
              <w:rPr>
                <w:b/>
                <w:bCs/>
                <w:sz w:val="18"/>
                <w:szCs w:val="18"/>
              </w:rPr>
              <w:t>ЦСР</w:t>
            </w:r>
          </w:p>
        </w:tc>
        <w:tc>
          <w:tcPr>
            <w:tcW w:w="576" w:type="dxa"/>
            <w:tcBorders>
              <w:top w:val="single" w:sz="4" w:space="0" w:color="auto"/>
              <w:left w:val="nil"/>
              <w:bottom w:val="single" w:sz="4" w:space="0" w:color="auto"/>
              <w:right w:val="single" w:sz="4" w:space="0" w:color="auto"/>
            </w:tcBorders>
            <w:shd w:val="clear" w:color="000000" w:fill="FFFFFF"/>
            <w:vAlign w:val="center"/>
            <w:hideMark/>
          </w:tcPr>
          <w:p w14:paraId="04BBD6C7" w14:textId="77777777" w:rsidR="005D3865" w:rsidRPr="005D3865" w:rsidRDefault="005D3865" w:rsidP="005D3865">
            <w:pPr>
              <w:jc w:val="center"/>
              <w:rPr>
                <w:b/>
                <w:bCs/>
                <w:sz w:val="18"/>
                <w:szCs w:val="18"/>
              </w:rPr>
            </w:pPr>
            <w:r w:rsidRPr="005D3865">
              <w:rPr>
                <w:b/>
                <w:bCs/>
                <w:sz w:val="18"/>
                <w:szCs w:val="18"/>
              </w:rPr>
              <w:t>ВР</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14:paraId="352B4857" w14:textId="77777777" w:rsidR="005D3865" w:rsidRPr="005D3865" w:rsidRDefault="005D3865" w:rsidP="005D3865">
            <w:pPr>
              <w:jc w:val="center"/>
              <w:rPr>
                <w:b/>
                <w:bCs/>
                <w:sz w:val="18"/>
                <w:szCs w:val="18"/>
              </w:rPr>
            </w:pPr>
            <w:r w:rsidRPr="005D3865">
              <w:rPr>
                <w:b/>
                <w:bCs/>
                <w:sz w:val="18"/>
                <w:szCs w:val="18"/>
              </w:rPr>
              <w:t>2025 год</w:t>
            </w:r>
          </w:p>
        </w:tc>
        <w:tc>
          <w:tcPr>
            <w:tcW w:w="1424" w:type="dxa"/>
            <w:tcBorders>
              <w:top w:val="single" w:sz="4" w:space="0" w:color="auto"/>
              <w:left w:val="nil"/>
              <w:bottom w:val="single" w:sz="4" w:space="0" w:color="auto"/>
              <w:right w:val="single" w:sz="4" w:space="0" w:color="auto"/>
            </w:tcBorders>
            <w:shd w:val="clear" w:color="000000" w:fill="FFFFFF"/>
            <w:vAlign w:val="center"/>
            <w:hideMark/>
          </w:tcPr>
          <w:p w14:paraId="58830659" w14:textId="77777777" w:rsidR="005D3865" w:rsidRPr="005D3865" w:rsidRDefault="005D3865" w:rsidP="005D3865">
            <w:pPr>
              <w:jc w:val="center"/>
              <w:rPr>
                <w:b/>
                <w:bCs/>
                <w:sz w:val="18"/>
                <w:szCs w:val="18"/>
              </w:rPr>
            </w:pPr>
            <w:r w:rsidRPr="005D3865">
              <w:rPr>
                <w:b/>
                <w:bCs/>
                <w:sz w:val="18"/>
                <w:szCs w:val="18"/>
              </w:rPr>
              <w:t>2026 год</w:t>
            </w:r>
          </w:p>
        </w:tc>
        <w:tc>
          <w:tcPr>
            <w:tcW w:w="1332" w:type="dxa"/>
            <w:tcBorders>
              <w:top w:val="single" w:sz="4" w:space="0" w:color="auto"/>
              <w:left w:val="nil"/>
              <w:bottom w:val="single" w:sz="4" w:space="0" w:color="auto"/>
              <w:right w:val="single" w:sz="4" w:space="0" w:color="auto"/>
            </w:tcBorders>
            <w:shd w:val="clear" w:color="000000" w:fill="FFFFFF"/>
            <w:vAlign w:val="center"/>
            <w:hideMark/>
          </w:tcPr>
          <w:p w14:paraId="35976EE2" w14:textId="77777777" w:rsidR="005D3865" w:rsidRPr="005D3865" w:rsidRDefault="005D3865" w:rsidP="005D3865">
            <w:pPr>
              <w:jc w:val="center"/>
              <w:rPr>
                <w:b/>
                <w:bCs/>
                <w:sz w:val="18"/>
                <w:szCs w:val="18"/>
              </w:rPr>
            </w:pPr>
            <w:r w:rsidRPr="005D3865">
              <w:rPr>
                <w:b/>
                <w:bCs/>
                <w:sz w:val="18"/>
                <w:szCs w:val="18"/>
              </w:rPr>
              <w:t>2027 год</w:t>
            </w:r>
          </w:p>
        </w:tc>
      </w:tr>
      <w:tr w:rsidR="005D3865" w:rsidRPr="005D3865" w14:paraId="489C5D64" w14:textId="77777777" w:rsidTr="005D3865">
        <w:trPr>
          <w:trHeight w:val="33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585E370A" w14:textId="77777777" w:rsidR="005D3865" w:rsidRPr="005D3865" w:rsidRDefault="005D3865" w:rsidP="005D3865">
            <w:pPr>
              <w:jc w:val="center"/>
              <w:rPr>
                <w:b/>
                <w:bCs/>
                <w:sz w:val="18"/>
                <w:szCs w:val="18"/>
              </w:rPr>
            </w:pPr>
            <w:r w:rsidRPr="005D3865">
              <w:rPr>
                <w:b/>
                <w:bCs/>
                <w:sz w:val="18"/>
                <w:szCs w:val="18"/>
              </w:rPr>
              <w:t>1</w:t>
            </w:r>
          </w:p>
        </w:tc>
        <w:tc>
          <w:tcPr>
            <w:tcW w:w="578" w:type="dxa"/>
            <w:tcBorders>
              <w:top w:val="nil"/>
              <w:left w:val="nil"/>
              <w:bottom w:val="single" w:sz="4" w:space="0" w:color="auto"/>
              <w:right w:val="single" w:sz="4" w:space="0" w:color="auto"/>
            </w:tcBorders>
            <w:shd w:val="clear" w:color="000000" w:fill="FFFFFF"/>
            <w:vAlign w:val="center"/>
            <w:hideMark/>
          </w:tcPr>
          <w:p w14:paraId="31724FAD" w14:textId="77777777" w:rsidR="005D3865" w:rsidRPr="005D3865" w:rsidRDefault="005D3865" w:rsidP="005D3865">
            <w:pPr>
              <w:jc w:val="center"/>
              <w:rPr>
                <w:b/>
                <w:bCs/>
                <w:sz w:val="18"/>
                <w:szCs w:val="18"/>
              </w:rPr>
            </w:pPr>
            <w:r w:rsidRPr="005D3865">
              <w:rPr>
                <w:b/>
                <w:bCs/>
                <w:sz w:val="18"/>
                <w:szCs w:val="18"/>
              </w:rPr>
              <w:t>2</w:t>
            </w:r>
          </w:p>
        </w:tc>
        <w:tc>
          <w:tcPr>
            <w:tcW w:w="460" w:type="dxa"/>
            <w:tcBorders>
              <w:top w:val="nil"/>
              <w:left w:val="nil"/>
              <w:bottom w:val="single" w:sz="4" w:space="0" w:color="auto"/>
              <w:right w:val="single" w:sz="4" w:space="0" w:color="auto"/>
            </w:tcBorders>
            <w:shd w:val="clear" w:color="000000" w:fill="FFFFFF"/>
            <w:vAlign w:val="center"/>
            <w:hideMark/>
          </w:tcPr>
          <w:p w14:paraId="09677FE9" w14:textId="77777777" w:rsidR="005D3865" w:rsidRPr="005D3865" w:rsidRDefault="005D3865" w:rsidP="005D3865">
            <w:pPr>
              <w:jc w:val="center"/>
              <w:rPr>
                <w:b/>
                <w:bCs/>
                <w:sz w:val="18"/>
                <w:szCs w:val="18"/>
              </w:rPr>
            </w:pPr>
            <w:r w:rsidRPr="005D3865">
              <w:rPr>
                <w:b/>
                <w:bCs/>
                <w:sz w:val="18"/>
                <w:szCs w:val="18"/>
              </w:rPr>
              <w:t>3</w:t>
            </w:r>
          </w:p>
        </w:tc>
        <w:tc>
          <w:tcPr>
            <w:tcW w:w="550" w:type="dxa"/>
            <w:tcBorders>
              <w:top w:val="nil"/>
              <w:left w:val="nil"/>
              <w:bottom w:val="single" w:sz="4" w:space="0" w:color="auto"/>
              <w:right w:val="single" w:sz="4" w:space="0" w:color="auto"/>
            </w:tcBorders>
            <w:shd w:val="clear" w:color="000000" w:fill="FFFFFF"/>
            <w:vAlign w:val="center"/>
            <w:hideMark/>
          </w:tcPr>
          <w:p w14:paraId="62A2BBE0" w14:textId="77777777" w:rsidR="005D3865" w:rsidRPr="005D3865" w:rsidRDefault="005D3865" w:rsidP="005D3865">
            <w:pPr>
              <w:jc w:val="center"/>
              <w:rPr>
                <w:b/>
                <w:bCs/>
                <w:sz w:val="18"/>
                <w:szCs w:val="18"/>
              </w:rPr>
            </w:pPr>
            <w:r w:rsidRPr="005D3865">
              <w:rPr>
                <w:b/>
                <w:bCs/>
                <w:sz w:val="18"/>
                <w:szCs w:val="18"/>
              </w:rPr>
              <w:t>4</w:t>
            </w:r>
          </w:p>
        </w:tc>
        <w:tc>
          <w:tcPr>
            <w:tcW w:w="830" w:type="dxa"/>
            <w:tcBorders>
              <w:top w:val="nil"/>
              <w:left w:val="nil"/>
              <w:bottom w:val="single" w:sz="4" w:space="0" w:color="auto"/>
              <w:right w:val="single" w:sz="4" w:space="0" w:color="auto"/>
            </w:tcBorders>
            <w:shd w:val="clear" w:color="000000" w:fill="FFFFFF"/>
            <w:vAlign w:val="center"/>
            <w:hideMark/>
          </w:tcPr>
          <w:p w14:paraId="180E5CFD" w14:textId="77777777" w:rsidR="005D3865" w:rsidRPr="005D3865" w:rsidRDefault="005D3865" w:rsidP="005D3865">
            <w:pPr>
              <w:jc w:val="center"/>
              <w:rPr>
                <w:b/>
                <w:bCs/>
                <w:sz w:val="18"/>
                <w:szCs w:val="18"/>
              </w:rPr>
            </w:pPr>
            <w:r w:rsidRPr="005D3865">
              <w:rPr>
                <w:b/>
                <w:bCs/>
                <w:sz w:val="18"/>
                <w:szCs w:val="18"/>
              </w:rPr>
              <w:t>5</w:t>
            </w:r>
          </w:p>
        </w:tc>
        <w:tc>
          <w:tcPr>
            <w:tcW w:w="576" w:type="dxa"/>
            <w:tcBorders>
              <w:top w:val="nil"/>
              <w:left w:val="nil"/>
              <w:bottom w:val="single" w:sz="4" w:space="0" w:color="auto"/>
              <w:right w:val="single" w:sz="4" w:space="0" w:color="auto"/>
            </w:tcBorders>
            <w:shd w:val="clear" w:color="000000" w:fill="FFFFFF"/>
            <w:vAlign w:val="center"/>
            <w:hideMark/>
          </w:tcPr>
          <w:p w14:paraId="7A121CDD" w14:textId="77777777" w:rsidR="005D3865" w:rsidRPr="005D3865" w:rsidRDefault="005D3865" w:rsidP="005D3865">
            <w:pPr>
              <w:jc w:val="center"/>
              <w:rPr>
                <w:b/>
                <w:bCs/>
                <w:sz w:val="18"/>
                <w:szCs w:val="18"/>
              </w:rPr>
            </w:pPr>
            <w:r w:rsidRPr="005D3865">
              <w:rPr>
                <w:b/>
                <w:bCs/>
                <w:sz w:val="18"/>
                <w:szCs w:val="18"/>
              </w:rPr>
              <w:t>6</w:t>
            </w:r>
          </w:p>
        </w:tc>
        <w:tc>
          <w:tcPr>
            <w:tcW w:w="1277" w:type="dxa"/>
            <w:tcBorders>
              <w:top w:val="nil"/>
              <w:left w:val="nil"/>
              <w:bottom w:val="single" w:sz="4" w:space="0" w:color="auto"/>
              <w:right w:val="single" w:sz="4" w:space="0" w:color="auto"/>
            </w:tcBorders>
            <w:shd w:val="clear" w:color="000000" w:fill="FFFFFF"/>
            <w:vAlign w:val="center"/>
            <w:hideMark/>
          </w:tcPr>
          <w:p w14:paraId="23EA4B04" w14:textId="77777777" w:rsidR="005D3865" w:rsidRPr="005D3865" w:rsidRDefault="005D3865" w:rsidP="005D3865">
            <w:pPr>
              <w:jc w:val="center"/>
              <w:rPr>
                <w:b/>
                <w:bCs/>
                <w:sz w:val="18"/>
                <w:szCs w:val="18"/>
              </w:rPr>
            </w:pPr>
            <w:r w:rsidRPr="005D3865">
              <w:rPr>
                <w:b/>
                <w:bCs/>
                <w:sz w:val="18"/>
                <w:szCs w:val="18"/>
              </w:rPr>
              <w:t>7</w:t>
            </w:r>
          </w:p>
        </w:tc>
        <w:tc>
          <w:tcPr>
            <w:tcW w:w="1424" w:type="dxa"/>
            <w:tcBorders>
              <w:top w:val="nil"/>
              <w:left w:val="nil"/>
              <w:bottom w:val="single" w:sz="4" w:space="0" w:color="auto"/>
              <w:right w:val="single" w:sz="4" w:space="0" w:color="auto"/>
            </w:tcBorders>
            <w:shd w:val="clear" w:color="000000" w:fill="FFFFFF"/>
            <w:vAlign w:val="center"/>
            <w:hideMark/>
          </w:tcPr>
          <w:p w14:paraId="6E4C8E53" w14:textId="77777777" w:rsidR="005D3865" w:rsidRPr="005D3865" w:rsidRDefault="005D3865" w:rsidP="005D3865">
            <w:pPr>
              <w:jc w:val="center"/>
              <w:rPr>
                <w:b/>
                <w:bCs/>
                <w:sz w:val="18"/>
                <w:szCs w:val="18"/>
              </w:rPr>
            </w:pPr>
            <w:r w:rsidRPr="005D3865">
              <w:rPr>
                <w:b/>
                <w:bCs/>
                <w:sz w:val="18"/>
                <w:szCs w:val="18"/>
              </w:rPr>
              <w:t>8</w:t>
            </w:r>
          </w:p>
        </w:tc>
        <w:tc>
          <w:tcPr>
            <w:tcW w:w="1332" w:type="dxa"/>
            <w:tcBorders>
              <w:top w:val="nil"/>
              <w:left w:val="nil"/>
              <w:bottom w:val="single" w:sz="4" w:space="0" w:color="auto"/>
              <w:right w:val="single" w:sz="4" w:space="0" w:color="auto"/>
            </w:tcBorders>
            <w:shd w:val="clear" w:color="000000" w:fill="FFFFFF"/>
            <w:vAlign w:val="center"/>
            <w:hideMark/>
          </w:tcPr>
          <w:p w14:paraId="09FCF6FF" w14:textId="77777777" w:rsidR="005D3865" w:rsidRPr="005D3865" w:rsidRDefault="005D3865" w:rsidP="005D3865">
            <w:pPr>
              <w:jc w:val="center"/>
              <w:rPr>
                <w:b/>
                <w:bCs/>
                <w:sz w:val="18"/>
                <w:szCs w:val="18"/>
              </w:rPr>
            </w:pPr>
            <w:r w:rsidRPr="005D3865">
              <w:rPr>
                <w:b/>
                <w:bCs/>
                <w:sz w:val="18"/>
                <w:szCs w:val="18"/>
              </w:rPr>
              <w:t>9</w:t>
            </w:r>
          </w:p>
        </w:tc>
      </w:tr>
      <w:tr w:rsidR="005D3865" w:rsidRPr="005D3865" w14:paraId="13A0E94B" w14:textId="77777777" w:rsidTr="005D3865">
        <w:trPr>
          <w:trHeight w:val="315"/>
        </w:trPr>
        <w:tc>
          <w:tcPr>
            <w:tcW w:w="2678" w:type="dxa"/>
            <w:tcBorders>
              <w:top w:val="nil"/>
              <w:left w:val="single" w:sz="4" w:space="0" w:color="auto"/>
              <w:bottom w:val="single" w:sz="4" w:space="0" w:color="auto"/>
              <w:right w:val="single" w:sz="4" w:space="0" w:color="auto"/>
            </w:tcBorders>
            <w:shd w:val="clear" w:color="000000" w:fill="FFFFFF"/>
            <w:noWrap/>
            <w:vAlign w:val="bottom"/>
            <w:hideMark/>
          </w:tcPr>
          <w:p w14:paraId="31B7AD7B" w14:textId="77777777" w:rsidR="005D3865" w:rsidRPr="005D3865" w:rsidRDefault="005D3865" w:rsidP="005D3865">
            <w:pPr>
              <w:rPr>
                <w:b/>
                <w:bCs/>
                <w:sz w:val="18"/>
                <w:szCs w:val="18"/>
              </w:rPr>
            </w:pPr>
            <w:r w:rsidRPr="005D3865">
              <w:rPr>
                <w:b/>
                <w:bCs/>
                <w:sz w:val="18"/>
                <w:szCs w:val="18"/>
              </w:rPr>
              <w:t>ВСЕГО</w:t>
            </w:r>
          </w:p>
        </w:tc>
        <w:tc>
          <w:tcPr>
            <w:tcW w:w="578" w:type="dxa"/>
            <w:tcBorders>
              <w:top w:val="nil"/>
              <w:left w:val="nil"/>
              <w:bottom w:val="single" w:sz="4" w:space="0" w:color="auto"/>
              <w:right w:val="single" w:sz="4" w:space="0" w:color="auto"/>
            </w:tcBorders>
            <w:shd w:val="clear" w:color="000000" w:fill="FFFFFF"/>
            <w:noWrap/>
            <w:vAlign w:val="center"/>
          </w:tcPr>
          <w:p w14:paraId="6E870D97" w14:textId="77777777" w:rsidR="005D3865" w:rsidRPr="005D3865" w:rsidRDefault="005D3865" w:rsidP="005D3865">
            <w:pPr>
              <w:jc w:val="center"/>
              <w:rPr>
                <w:sz w:val="18"/>
                <w:szCs w:val="18"/>
              </w:rPr>
            </w:pPr>
          </w:p>
        </w:tc>
        <w:tc>
          <w:tcPr>
            <w:tcW w:w="460" w:type="dxa"/>
            <w:tcBorders>
              <w:top w:val="nil"/>
              <w:left w:val="nil"/>
              <w:bottom w:val="single" w:sz="4" w:space="0" w:color="auto"/>
              <w:right w:val="single" w:sz="4" w:space="0" w:color="auto"/>
            </w:tcBorders>
            <w:shd w:val="clear" w:color="000000" w:fill="FFFFFF"/>
            <w:noWrap/>
            <w:vAlign w:val="center"/>
          </w:tcPr>
          <w:p w14:paraId="4E2145C0" w14:textId="77777777" w:rsidR="005D3865" w:rsidRPr="005D3865" w:rsidRDefault="005D3865" w:rsidP="005D3865">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6D7DC62A" w14:textId="77777777" w:rsidR="005D3865" w:rsidRPr="005D3865" w:rsidRDefault="005D3865" w:rsidP="005D3865">
            <w:pPr>
              <w:jc w:val="center"/>
              <w:rPr>
                <w:b/>
                <w:bCs/>
                <w:sz w:val="18"/>
                <w:szCs w:val="18"/>
              </w:rPr>
            </w:pPr>
          </w:p>
        </w:tc>
        <w:tc>
          <w:tcPr>
            <w:tcW w:w="830" w:type="dxa"/>
            <w:tcBorders>
              <w:top w:val="nil"/>
              <w:left w:val="nil"/>
              <w:bottom w:val="single" w:sz="4" w:space="0" w:color="auto"/>
              <w:right w:val="single" w:sz="4" w:space="0" w:color="auto"/>
            </w:tcBorders>
            <w:shd w:val="clear" w:color="000000" w:fill="FFFFFF"/>
            <w:noWrap/>
            <w:vAlign w:val="center"/>
          </w:tcPr>
          <w:p w14:paraId="0D283D49" w14:textId="77777777" w:rsidR="005D3865" w:rsidRPr="005D3865" w:rsidRDefault="005D3865" w:rsidP="005D3865">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5BC3CF18" w14:textId="77777777" w:rsidR="005D3865" w:rsidRPr="005D3865" w:rsidRDefault="005D3865" w:rsidP="005D3865">
            <w:pPr>
              <w:jc w:val="center"/>
              <w:rPr>
                <w:b/>
                <w:bCs/>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01ECA0B1" w14:textId="77777777" w:rsidR="005D3865" w:rsidRPr="005D3865" w:rsidRDefault="005D3865" w:rsidP="005D3865">
            <w:pPr>
              <w:ind w:left="-90"/>
              <w:jc w:val="center"/>
              <w:rPr>
                <w:b/>
                <w:bCs/>
                <w:sz w:val="18"/>
                <w:szCs w:val="18"/>
              </w:rPr>
            </w:pPr>
            <w:r w:rsidRPr="005D3865">
              <w:rPr>
                <w:b/>
                <w:bCs/>
                <w:sz w:val="18"/>
                <w:szCs w:val="18"/>
              </w:rPr>
              <w:t>2 863 466,1</w:t>
            </w:r>
          </w:p>
        </w:tc>
        <w:tc>
          <w:tcPr>
            <w:tcW w:w="1424" w:type="dxa"/>
            <w:tcBorders>
              <w:top w:val="nil"/>
              <w:left w:val="nil"/>
              <w:bottom w:val="single" w:sz="4" w:space="0" w:color="auto"/>
              <w:right w:val="single" w:sz="4" w:space="0" w:color="auto"/>
            </w:tcBorders>
            <w:shd w:val="clear" w:color="000000" w:fill="FFFFFF"/>
            <w:vAlign w:val="center"/>
            <w:hideMark/>
          </w:tcPr>
          <w:p w14:paraId="6DDD5906" w14:textId="77777777" w:rsidR="005D3865" w:rsidRPr="005D3865" w:rsidRDefault="005D3865" w:rsidP="005D3865">
            <w:pPr>
              <w:ind w:left="-90"/>
              <w:jc w:val="center"/>
              <w:rPr>
                <w:b/>
                <w:bCs/>
                <w:sz w:val="18"/>
                <w:szCs w:val="18"/>
              </w:rPr>
            </w:pPr>
            <w:r w:rsidRPr="005D3865">
              <w:rPr>
                <w:b/>
                <w:bCs/>
                <w:sz w:val="18"/>
                <w:szCs w:val="18"/>
              </w:rPr>
              <w:t>3 476 065,7</w:t>
            </w:r>
          </w:p>
        </w:tc>
        <w:tc>
          <w:tcPr>
            <w:tcW w:w="1332" w:type="dxa"/>
            <w:tcBorders>
              <w:top w:val="nil"/>
              <w:left w:val="nil"/>
              <w:bottom w:val="single" w:sz="4" w:space="0" w:color="auto"/>
              <w:right w:val="single" w:sz="4" w:space="0" w:color="auto"/>
            </w:tcBorders>
            <w:shd w:val="clear" w:color="000000" w:fill="FFFFFF"/>
            <w:vAlign w:val="center"/>
            <w:hideMark/>
          </w:tcPr>
          <w:p w14:paraId="5FAD3A42" w14:textId="77777777" w:rsidR="005D3865" w:rsidRPr="005D3865" w:rsidRDefault="005D3865" w:rsidP="005D3865">
            <w:pPr>
              <w:ind w:left="-90"/>
              <w:jc w:val="center"/>
              <w:rPr>
                <w:b/>
                <w:bCs/>
                <w:sz w:val="18"/>
                <w:szCs w:val="18"/>
              </w:rPr>
            </w:pPr>
            <w:r w:rsidRPr="005D3865">
              <w:rPr>
                <w:b/>
                <w:bCs/>
                <w:sz w:val="18"/>
                <w:szCs w:val="18"/>
              </w:rPr>
              <w:t>3 324 136,3</w:t>
            </w:r>
          </w:p>
        </w:tc>
      </w:tr>
      <w:tr w:rsidR="005D3865" w:rsidRPr="005D3865" w14:paraId="6A2620A5" w14:textId="77777777" w:rsidTr="005D3865">
        <w:trPr>
          <w:trHeight w:val="64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1F22AAA1" w14:textId="77777777" w:rsidR="005D3865" w:rsidRPr="005D3865" w:rsidRDefault="005D3865" w:rsidP="005D3865">
            <w:pPr>
              <w:jc w:val="both"/>
              <w:rPr>
                <w:b/>
                <w:bCs/>
                <w:sz w:val="18"/>
                <w:szCs w:val="18"/>
              </w:rPr>
            </w:pPr>
            <w:r w:rsidRPr="005D3865">
              <w:rPr>
                <w:b/>
                <w:bCs/>
                <w:sz w:val="18"/>
                <w:szCs w:val="18"/>
              </w:rPr>
              <w:t>Контрольно-ревизионная комиссия Рамонского муниципального района Воронежской области</w:t>
            </w:r>
          </w:p>
        </w:tc>
        <w:tc>
          <w:tcPr>
            <w:tcW w:w="578" w:type="dxa"/>
            <w:tcBorders>
              <w:top w:val="nil"/>
              <w:left w:val="nil"/>
              <w:bottom w:val="single" w:sz="4" w:space="0" w:color="auto"/>
              <w:right w:val="single" w:sz="4" w:space="0" w:color="auto"/>
            </w:tcBorders>
            <w:shd w:val="clear" w:color="000000" w:fill="FFFFFF"/>
            <w:vAlign w:val="center"/>
            <w:hideMark/>
          </w:tcPr>
          <w:p w14:paraId="0FF8A7CD" w14:textId="77777777" w:rsidR="005D3865" w:rsidRPr="005D3865" w:rsidRDefault="005D3865" w:rsidP="005D3865">
            <w:pPr>
              <w:jc w:val="center"/>
              <w:rPr>
                <w:b/>
                <w:bCs/>
                <w:sz w:val="18"/>
                <w:szCs w:val="18"/>
              </w:rPr>
            </w:pPr>
            <w:r w:rsidRPr="005D3865">
              <w:rPr>
                <w:b/>
                <w:bCs/>
                <w:sz w:val="18"/>
                <w:szCs w:val="18"/>
              </w:rPr>
              <w:t>908</w:t>
            </w:r>
          </w:p>
        </w:tc>
        <w:tc>
          <w:tcPr>
            <w:tcW w:w="460" w:type="dxa"/>
            <w:tcBorders>
              <w:top w:val="nil"/>
              <w:left w:val="nil"/>
              <w:bottom w:val="single" w:sz="4" w:space="0" w:color="auto"/>
              <w:right w:val="single" w:sz="4" w:space="0" w:color="auto"/>
            </w:tcBorders>
            <w:shd w:val="clear" w:color="000000" w:fill="FFFFFF"/>
            <w:noWrap/>
            <w:vAlign w:val="center"/>
          </w:tcPr>
          <w:p w14:paraId="514A179F" w14:textId="77777777" w:rsidR="005D3865" w:rsidRPr="005D3865" w:rsidRDefault="005D3865" w:rsidP="005D3865">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227918CA" w14:textId="77777777" w:rsidR="005D3865" w:rsidRPr="005D3865" w:rsidRDefault="005D3865" w:rsidP="005D3865">
            <w:pPr>
              <w:jc w:val="center"/>
              <w:rPr>
                <w:b/>
                <w:bCs/>
                <w:sz w:val="18"/>
                <w:szCs w:val="18"/>
              </w:rPr>
            </w:pPr>
          </w:p>
        </w:tc>
        <w:tc>
          <w:tcPr>
            <w:tcW w:w="830" w:type="dxa"/>
            <w:tcBorders>
              <w:top w:val="nil"/>
              <w:left w:val="nil"/>
              <w:bottom w:val="single" w:sz="4" w:space="0" w:color="auto"/>
              <w:right w:val="single" w:sz="4" w:space="0" w:color="auto"/>
            </w:tcBorders>
            <w:shd w:val="clear" w:color="000000" w:fill="FFFFFF"/>
            <w:noWrap/>
            <w:vAlign w:val="center"/>
          </w:tcPr>
          <w:p w14:paraId="1AB8B1AF" w14:textId="77777777" w:rsidR="005D3865" w:rsidRPr="005D3865" w:rsidRDefault="005D3865" w:rsidP="005D3865">
            <w:pPr>
              <w:ind w:left="-141"/>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3A85582C" w14:textId="77777777" w:rsidR="005D3865" w:rsidRPr="005D3865" w:rsidRDefault="005D3865" w:rsidP="005D3865">
            <w:pPr>
              <w:jc w:val="center"/>
              <w:rPr>
                <w:b/>
                <w:bCs/>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28946268" w14:textId="77777777" w:rsidR="005D3865" w:rsidRPr="005D3865" w:rsidRDefault="005D3865" w:rsidP="005D3865">
            <w:pPr>
              <w:ind w:left="-90"/>
              <w:jc w:val="center"/>
              <w:rPr>
                <w:b/>
                <w:bCs/>
                <w:sz w:val="18"/>
                <w:szCs w:val="18"/>
              </w:rPr>
            </w:pPr>
            <w:r w:rsidRPr="005D3865">
              <w:rPr>
                <w:b/>
                <w:bCs/>
                <w:sz w:val="18"/>
                <w:szCs w:val="18"/>
              </w:rPr>
              <w:t>2 105,0</w:t>
            </w:r>
          </w:p>
        </w:tc>
        <w:tc>
          <w:tcPr>
            <w:tcW w:w="1424" w:type="dxa"/>
            <w:tcBorders>
              <w:top w:val="nil"/>
              <w:left w:val="nil"/>
              <w:bottom w:val="single" w:sz="4" w:space="0" w:color="auto"/>
              <w:right w:val="single" w:sz="4" w:space="0" w:color="auto"/>
            </w:tcBorders>
            <w:shd w:val="clear" w:color="000000" w:fill="FFFFFF"/>
            <w:vAlign w:val="center"/>
            <w:hideMark/>
          </w:tcPr>
          <w:p w14:paraId="5F900220" w14:textId="77777777" w:rsidR="005D3865" w:rsidRPr="005D3865" w:rsidRDefault="005D3865" w:rsidP="005D3865">
            <w:pPr>
              <w:ind w:left="-90"/>
              <w:jc w:val="center"/>
              <w:rPr>
                <w:b/>
                <w:bCs/>
                <w:sz w:val="18"/>
                <w:szCs w:val="18"/>
              </w:rPr>
            </w:pPr>
            <w:r w:rsidRPr="005D3865">
              <w:rPr>
                <w:b/>
                <w:bCs/>
                <w:sz w:val="18"/>
                <w:szCs w:val="18"/>
              </w:rPr>
              <w:t>2 200,7</w:t>
            </w:r>
          </w:p>
        </w:tc>
        <w:tc>
          <w:tcPr>
            <w:tcW w:w="1332" w:type="dxa"/>
            <w:tcBorders>
              <w:top w:val="nil"/>
              <w:left w:val="nil"/>
              <w:bottom w:val="single" w:sz="4" w:space="0" w:color="auto"/>
              <w:right w:val="single" w:sz="4" w:space="0" w:color="auto"/>
            </w:tcBorders>
            <w:shd w:val="clear" w:color="000000" w:fill="FFFFFF"/>
            <w:vAlign w:val="center"/>
            <w:hideMark/>
          </w:tcPr>
          <w:p w14:paraId="32AE775E" w14:textId="77777777" w:rsidR="005D3865" w:rsidRPr="005D3865" w:rsidRDefault="005D3865" w:rsidP="005D3865">
            <w:pPr>
              <w:ind w:left="-90"/>
              <w:jc w:val="center"/>
              <w:rPr>
                <w:b/>
                <w:bCs/>
                <w:sz w:val="18"/>
                <w:szCs w:val="18"/>
              </w:rPr>
            </w:pPr>
            <w:r w:rsidRPr="005D3865">
              <w:rPr>
                <w:b/>
                <w:bCs/>
                <w:sz w:val="18"/>
                <w:szCs w:val="18"/>
              </w:rPr>
              <w:t>2 293,7</w:t>
            </w:r>
          </w:p>
        </w:tc>
      </w:tr>
      <w:tr w:rsidR="005D3865" w:rsidRPr="005D3865" w14:paraId="58846548" w14:textId="77777777" w:rsidTr="005D3865">
        <w:trPr>
          <w:trHeight w:val="31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53BF4F6E" w14:textId="77777777" w:rsidR="005D3865" w:rsidRPr="005D3865" w:rsidRDefault="005D3865" w:rsidP="005D3865">
            <w:pPr>
              <w:jc w:val="both"/>
              <w:rPr>
                <w:sz w:val="18"/>
                <w:szCs w:val="18"/>
              </w:rPr>
            </w:pPr>
            <w:r w:rsidRPr="005D3865">
              <w:rPr>
                <w:sz w:val="18"/>
                <w:szCs w:val="18"/>
              </w:rPr>
              <w:t>Общегосударственные вопросы</w:t>
            </w:r>
          </w:p>
        </w:tc>
        <w:tc>
          <w:tcPr>
            <w:tcW w:w="578" w:type="dxa"/>
            <w:tcBorders>
              <w:top w:val="nil"/>
              <w:left w:val="nil"/>
              <w:bottom w:val="single" w:sz="4" w:space="0" w:color="auto"/>
              <w:right w:val="single" w:sz="4" w:space="0" w:color="auto"/>
            </w:tcBorders>
            <w:shd w:val="clear" w:color="000000" w:fill="FFFFFF"/>
            <w:vAlign w:val="center"/>
            <w:hideMark/>
          </w:tcPr>
          <w:p w14:paraId="6D57019B" w14:textId="77777777" w:rsidR="005D3865" w:rsidRPr="005D3865" w:rsidRDefault="005D3865" w:rsidP="005D3865">
            <w:pPr>
              <w:jc w:val="center"/>
              <w:rPr>
                <w:sz w:val="18"/>
                <w:szCs w:val="18"/>
              </w:rPr>
            </w:pPr>
            <w:r w:rsidRPr="005D3865">
              <w:rPr>
                <w:sz w:val="18"/>
                <w:szCs w:val="18"/>
              </w:rPr>
              <w:t>908</w:t>
            </w:r>
          </w:p>
        </w:tc>
        <w:tc>
          <w:tcPr>
            <w:tcW w:w="460" w:type="dxa"/>
            <w:tcBorders>
              <w:top w:val="nil"/>
              <w:left w:val="nil"/>
              <w:bottom w:val="single" w:sz="4" w:space="0" w:color="auto"/>
              <w:right w:val="single" w:sz="4" w:space="0" w:color="auto"/>
            </w:tcBorders>
            <w:shd w:val="clear" w:color="000000" w:fill="FFFFFF"/>
            <w:noWrap/>
            <w:vAlign w:val="center"/>
            <w:hideMark/>
          </w:tcPr>
          <w:p w14:paraId="3DE57E8F"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tcPr>
          <w:p w14:paraId="2835197B" w14:textId="77777777" w:rsidR="005D3865" w:rsidRPr="005D3865" w:rsidRDefault="005D3865" w:rsidP="005D3865">
            <w:pPr>
              <w:jc w:val="center"/>
              <w:rPr>
                <w:sz w:val="18"/>
                <w:szCs w:val="18"/>
              </w:rPr>
            </w:pPr>
          </w:p>
        </w:tc>
        <w:tc>
          <w:tcPr>
            <w:tcW w:w="830" w:type="dxa"/>
            <w:tcBorders>
              <w:top w:val="nil"/>
              <w:left w:val="nil"/>
              <w:bottom w:val="single" w:sz="4" w:space="0" w:color="auto"/>
              <w:right w:val="single" w:sz="4" w:space="0" w:color="auto"/>
            </w:tcBorders>
            <w:shd w:val="clear" w:color="000000" w:fill="FFFFFF"/>
            <w:noWrap/>
            <w:vAlign w:val="center"/>
          </w:tcPr>
          <w:p w14:paraId="181F3BE2"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0149096C"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69FB302D" w14:textId="77777777" w:rsidR="005D3865" w:rsidRPr="005D3865" w:rsidRDefault="005D3865" w:rsidP="005D3865">
            <w:pPr>
              <w:jc w:val="center"/>
              <w:rPr>
                <w:sz w:val="18"/>
                <w:szCs w:val="18"/>
              </w:rPr>
            </w:pPr>
            <w:r w:rsidRPr="005D3865">
              <w:rPr>
                <w:sz w:val="18"/>
                <w:szCs w:val="18"/>
              </w:rPr>
              <w:t>2 105,0</w:t>
            </w:r>
          </w:p>
        </w:tc>
        <w:tc>
          <w:tcPr>
            <w:tcW w:w="1424" w:type="dxa"/>
            <w:tcBorders>
              <w:top w:val="nil"/>
              <w:left w:val="nil"/>
              <w:bottom w:val="single" w:sz="4" w:space="0" w:color="auto"/>
              <w:right w:val="single" w:sz="4" w:space="0" w:color="auto"/>
            </w:tcBorders>
            <w:shd w:val="clear" w:color="000000" w:fill="FFFFFF"/>
            <w:vAlign w:val="center"/>
            <w:hideMark/>
          </w:tcPr>
          <w:p w14:paraId="6474142D" w14:textId="77777777" w:rsidR="005D3865" w:rsidRPr="005D3865" w:rsidRDefault="005D3865" w:rsidP="005D3865">
            <w:pPr>
              <w:jc w:val="center"/>
              <w:rPr>
                <w:sz w:val="18"/>
                <w:szCs w:val="18"/>
              </w:rPr>
            </w:pPr>
            <w:r w:rsidRPr="005D3865">
              <w:rPr>
                <w:sz w:val="18"/>
                <w:szCs w:val="18"/>
              </w:rPr>
              <w:t>2 200,7</w:t>
            </w:r>
          </w:p>
        </w:tc>
        <w:tc>
          <w:tcPr>
            <w:tcW w:w="1332" w:type="dxa"/>
            <w:tcBorders>
              <w:top w:val="nil"/>
              <w:left w:val="nil"/>
              <w:bottom w:val="single" w:sz="4" w:space="0" w:color="auto"/>
              <w:right w:val="single" w:sz="4" w:space="0" w:color="auto"/>
            </w:tcBorders>
            <w:shd w:val="clear" w:color="000000" w:fill="FFFFFF"/>
            <w:vAlign w:val="center"/>
            <w:hideMark/>
          </w:tcPr>
          <w:p w14:paraId="5436E1E1" w14:textId="77777777" w:rsidR="005D3865" w:rsidRPr="005D3865" w:rsidRDefault="005D3865" w:rsidP="005D3865">
            <w:pPr>
              <w:jc w:val="center"/>
              <w:rPr>
                <w:sz w:val="18"/>
                <w:szCs w:val="18"/>
              </w:rPr>
            </w:pPr>
            <w:r w:rsidRPr="005D3865">
              <w:rPr>
                <w:sz w:val="18"/>
                <w:szCs w:val="18"/>
              </w:rPr>
              <w:t>2 293,7</w:t>
            </w:r>
          </w:p>
        </w:tc>
      </w:tr>
      <w:tr w:rsidR="005D3865" w:rsidRPr="005D3865" w14:paraId="21C531C6" w14:textId="77777777" w:rsidTr="005D3865">
        <w:trPr>
          <w:trHeight w:val="998"/>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6A2E4E40" w14:textId="77777777" w:rsidR="005D3865" w:rsidRPr="005D3865" w:rsidRDefault="005D3865" w:rsidP="005D3865">
            <w:pPr>
              <w:jc w:val="both"/>
              <w:rPr>
                <w:sz w:val="18"/>
                <w:szCs w:val="18"/>
              </w:rPr>
            </w:pPr>
            <w:r w:rsidRPr="005D3865">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78" w:type="dxa"/>
            <w:tcBorders>
              <w:top w:val="nil"/>
              <w:left w:val="nil"/>
              <w:bottom w:val="single" w:sz="4" w:space="0" w:color="auto"/>
              <w:right w:val="single" w:sz="4" w:space="0" w:color="auto"/>
            </w:tcBorders>
            <w:shd w:val="clear" w:color="000000" w:fill="FFFFFF"/>
            <w:vAlign w:val="center"/>
            <w:hideMark/>
          </w:tcPr>
          <w:p w14:paraId="0D7CD7F4" w14:textId="77777777" w:rsidR="005D3865" w:rsidRPr="005D3865" w:rsidRDefault="005D3865" w:rsidP="005D3865">
            <w:pPr>
              <w:jc w:val="center"/>
              <w:rPr>
                <w:sz w:val="18"/>
                <w:szCs w:val="18"/>
              </w:rPr>
            </w:pPr>
            <w:r w:rsidRPr="005D3865">
              <w:rPr>
                <w:sz w:val="18"/>
                <w:szCs w:val="18"/>
              </w:rPr>
              <w:t>908</w:t>
            </w:r>
          </w:p>
        </w:tc>
        <w:tc>
          <w:tcPr>
            <w:tcW w:w="460" w:type="dxa"/>
            <w:tcBorders>
              <w:top w:val="nil"/>
              <w:left w:val="nil"/>
              <w:bottom w:val="single" w:sz="4" w:space="0" w:color="auto"/>
              <w:right w:val="single" w:sz="4" w:space="0" w:color="auto"/>
            </w:tcBorders>
            <w:shd w:val="clear" w:color="000000" w:fill="FFFFFF"/>
            <w:noWrap/>
            <w:vAlign w:val="center"/>
            <w:hideMark/>
          </w:tcPr>
          <w:p w14:paraId="097551EF"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4D4EA54" w14:textId="77777777" w:rsidR="005D3865" w:rsidRPr="005D3865" w:rsidRDefault="005D3865" w:rsidP="005D3865">
            <w:pPr>
              <w:jc w:val="center"/>
              <w:rPr>
                <w:sz w:val="18"/>
                <w:szCs w:val="18"/>
              </w:rPr>
            </w:pPr>
            <w:r w:rsidRPr="005D3865">
              <w:rPr>
                <w:sz w:val="18"/>
                <w:szCs w:val="18"/>
              </w:rPr>
              <w:t>06</w:t>
            </w:r>
          </w:p>
        </w:tc>
        <w:tc>
          <w:tcPr>
            <w:tcW w:w="830" w:type="dxa"/>
            <w:tcBorders>
              <w:top w:val="nil"/>
              <w:left w:val="nil"/>
              <w:bottom w:val="single" w:sz="4" w:space="0" w:color="auto"/>
              <w:right w:val="single" w:sz="4" w:space="0" w:color="auto"/>
            </w:tcBorders>
            <w:shd w:val="clear" w:color="000000" w:fill="FFFFFF"/>
            <w:noWrap/>
            <w:vAlign w:val="center"/>
          </w:tcPr>
          <w:p w14:paraId="272E94AC"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410A6393"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469AD71E" w14:textId="77777777" w:rsidR="005D3865" w:rsidRPr="005D3865" w:rsidRDefault="005D3865" w:rsidP="005D3865">
            <w:pPr>
              <w:jc w:val="center"/>
              <w:rPr>
                <w:sz w:val="18"/>
                <w:szCs w:val="18"/>
              </w:rPr>
            </w:pPr>
            <w:r w:rsidRPr="005D3865">
              <w:rPr>
                <w:sz w:val="18"/>
                <w:szCs w:val="18"/>
              </w:rPr>
              <w:t>2 105,0</w:t>
            </w:r>
          </w:p>
        </w:tc>
        <w:tc>
          <w:tcPr>
            <w:tcW w:w="1424" w:type="dxa"/>
            <w:tcBorders>
              <w:top w:val="nil"/>
              <w:left w:val="nil"/>
              <w:bottom w:val="single" w:sz="4" w:space="0" w:color="auto"/>
              <w:right w:val="single" w:sz="4" w:space="0" w:color="auto"/>
            </w:tcBorders>
            <w:shd w:val="clear" w:color="000000" w:fill="FFFFFF"/>
            <w:vAlign w:val="center"/>
            <w:hideMark/>
          </w:tcPr>
          <w:p w14:paraId="3D3B7623" w14:textId="77777777" w:rsidR="005D3865" w:rsidRPr="005D3865" w:rsidRDefault="005D3865" w:rsidP="005D3865">
            <w:pPr>
              <w:jc w:val="center"/>
              <w:rPr>
                <w:sz w:val="18"/>
                <w:szCs w:val="18"/>
              </w:rPr>
            </w:pPr>
            <w:r w:rsidRPr="005D3865">
              <w:rPr>
                <w:sz w:val="18"/>
                <w:szCs w:val="18"/>
              </w:rPr>
              <w:t>2 200,7</w:t>
            </w:r>
          </w:p>
        </w:tc>
        <w:tc>
          <w:tcPr>
            <w:tcW w:w="1332" w:type="dxa"/>
            <w:tcBorders>
              <w:top w:val="nil"/>
              <w:left w:val="nil"/>
              <w:bottom w:val="single" w:sz="4" w:space="0" w:color="auto"/>
              <w:right w:val="single" w:sz="4" w:space="0" w:color="auto"/>
            </w:tcBorders>
            <w:shd w:val="clear" w:color="000000" w:fill="FFFFFF"/>
            <w:vAlign w:val="center"/>
            <w:hideMark/>
          </w:tcPr>
          <w:p w14:paraId="2D2FE732" w14:textId="77777777" w:rsidR="005D3865" w:rsidRPr="005D3865" w:rsidRDefault="005D3865" w:rsidP="005D3865">
            <w:pPr>
              <w:jc w:val="center"/>
              <w:rPr>
                <w:sz w:val="18"/>
                <w:szCs w:val="18"/>
              </w:rPr>
            </w:pPr>
            <w:r w:rsidRPr="005D3865">
              <w:rPr>
                <w:sz w:val="18"/>
                <w:szCs w:val="18"/>
              </w:rPr>
              <w:t>2 293,7</w:t>
            </w:r>
          </w:p>
        </w:tc>
      </w:tr>
      <w:tr w:rsidR="005D3865" w:rsidRPr="005D3865" w14:paraId="32C54225" w14:textId="77777777" w:rsidTr="005D3865">
        <w:trPr>
          <w:trHeight w:val="72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25132CC8" w14:textId="77777777" w:rsidR="005D3865" w:rsidRPr="005D3865" w:rsidRDefault="005D3865" w:rsidP="005D3865">
            <w:pPr>
              <w:jc w:val="both"/>
              <w:rPr>
                <w:sz w:val="18"/>
                <w:szCs w:val="18"/>
              </w:rPr>
            </w:pPr>
            <w:r w:rsidRPr="005D3865">
              <w:rPr>
                <w:sz w:val="18"/>
                <w:szCs w:val="18"/>
              </w:rPr>
              <w:t>Обеспечение деятельности Контрольно-ревизионной комиссии  Рамонского муниципального района Воронежской области</w:t>
            </w:r>
          </w:p>
        </w:tc>
        <w:tc>
          <w:tcPr>
            <w:tcW w:w="578" w:type="dxa"/>
            <w:tcBorders>
              <w:top w:val="nil"/>
              <w:left w:val="nil"/>
              <w:bottom w:val="single" w:sz="4" w:space="0" w:color="auto"/>
              <w:right w:val="single" w:sz="4" w:space="0" w:color="auto"/>
            </w:tcBorders>
            <w:shd w:val="clear" w:color="000000" w:fill="FFFFFF"/>
            <w:vAlign w:val="center"/>
            <w:hideMark/>
          </w:tcPr>
          <w:p w14:paraId="6BA9C2CE" w14:textId="77777777" w:rsidR="005D3865" w:rsidRPr="005D3865" w:rsidRDefault="005D3865" w:rsidP="005D3865">
            <w:pPr>
              <w:jc w:val="center"/>
              <w:rPr>
                <w:sz w:val="18"/>
                <w:szCs w:val="18"/>
              </w:rPr>
            </w:pPr>
            <w:r w:rsidRPr="005D3865">
              <w:rPr>
                <w:sz w:val="18"/>
                <w:szCs w:val="18"/>
              </w:rPr>
              <w:t>908</w:t>
            </w:r>
          </w:p>
        </w:tc>
        <w:tc>
          <w:tcPr>
            <w:tcW w:w="460" w:type="dxa"/>
            <w:tcBorders>
              <w:top w:val="nil"/>
              <w:left w:val="nil"/>
              <w:bottom w:val="single" w:sz="4" w:space="0" w:color="auto"/>
              <w:right w:val="single" w:sz="4" w:space="0" w:color="auto"/>
            </w:tcBorders>
            <w:shd w:val="clear" w:color="000000" w:fill="FFFFFF"/>
            <w:noWrap/>
            <w:vAlign w:val="center"/>
            <w:hideMark/>
          </w:tcPr>
          <w:p w14:paraId="6AA343FB"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473EACC" w14:textId="77777777" w:rsidR="005D3865" w:rsidRPr="005D3865" w:rsidRDefault="005D3865" w:rsidP="005D3865">
            <w:pPr>
              <w:jc w:val="center"/>
              <w:rPr>
                <w:sz w:val="18"/>
                <w:szCs w:val="18"/>
              </w:rPr>
            </w:pPr>
            <w:r w:rsidRPr="005D3865">
              <w:rPr>
                <w:sz w:val="18"/>
                <w:szCs w:val="18"/>
              </w:rPr>
              <w:t>06</w:t>
            </w:r>
          </w:p>
        </w:tc>
        <w:tc>
          <w:tcPr>
            <w:tcW w:w="830" w:type="dxa"/>
            <w:tcBorders>
              <w:top w:val="nil"/>
              <w:left w:val="nil"/>
              <w:bottom w:val="single" w:sz="4" w:space="0" w:color="auto"/>
              <w:right w:val="single" w:sz="4" w:space="0" w:color="auto"/>
            </w:tcBorders>
            <w:shd w:val="clear" w:color="000000" w:fill="FFFFFF"/>
            <w:noWrap/>
            <w:vAlign w:val="center"/>
            <w:hideMark/>
          </w:tcPr>
          <w:p w14:paraId="3E035C31" w14:textId="77777777" w:rsidR="005D3865" w:rsidRPr="005D3865" w:rsidRDefault="005D3865" w:rsidP="005D3865">
            <w:pPr>
              <w:ind w:left="-141"/>
              <w:jc w:val="center"/>
              <w:rPr>
                <w:sz w:val="18"/>
                <w:szCs w:val="18"/>
              </w:rPr>
            </w:pPr>
            <w:r w:rsidRPr="005D3865">
              <w:rPr>
                <w:sz w:val="18"/>
                <w:szCs w:val="18"/>
              </w:rPr>
              <w:t>93 0 00 00000</w:t>
            </w:r>
          </w:p>
        </w:tc>
        <w:tc>
          <w:tcPr>
            <w:tcW w:w="576" w:type="dxa"/>
            <w:tcBorders>
              <w:top w:val="nil"/>
              <w:left w:val="nil"/>
              <w:bottom w:val="single" w:sz="4" w:space="0" w:color="auto"/>
              <w:right w:val="single" w:sz="4" w:space="0" w:color="auto"/>
            </w:tcBorders>
            <w:shd w:val="clear" w:color="000000" w:fill="FFFFFF"/>
            <w:noWrap/>
            <w:vAlign w:val="center"/>
          </w:tcPr>
          <w:p w14:paraId="21F4939A"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3ECF3F94" w14:textId="77777777" w:rsidR="005D3865" w:rsidRPr="005D3865" w:rsidRDefault="005D3865" w:rsidP="005D3865">
            <w:pPr>
              <w:jc w:val="center"/>
              <w:rPr>
                <w:sz w:val="18"/>
                <w:szCs w:val="18"/>
              </w:rPr>
            </w:pPr>
            <w:r w:rsidRPr="005D3865">
              <w:rPr>
                <w:sz w:val="18"/>
                <w:szCs w:val="18"/>
              </w:rPr>
              <w:t>2 105,0</w:t>
            </w:r>
          </w:p>
        </w:tc>
        <w:tc>
          <w:tcPr>
            <w:tcW w:w="1424" w:type="dxa"/>
            <w:tcBorders>
              <w:top w:val="nil"/>
              <w:left w:val="nil"/>
              <w:bottom w:val="single" w:sz="4" w:space="0" w:color="auto"/>
              <w:right w:val="single" w:sz="4" w:space="0" w:color="auto"/>
            </w:tcBorders>
            <w:shd w:val="clear" w:color="000000" w:fill="FFFFFF"/>
            <w:vAlign w:val="center"/>
            <w:hideMark/>
          </w:tcPr>
          <w:p w14:paraId="2FC6F94B" w14:textId="77777777" w:rsidR="005D3865" w:rsidRPr="005D3865" w:rsidRDefault="005D3865" w:rsidP="005D3865">
            <w:pPr>
              <w:jc w:val="center"/>
              <w:rPr>
                <w:sz w:val="18"/>
                <w:szCs w:val="18"/>
              </w:rPr>
            </w:pPr>
            <w:r w:rsidRPr="005D3865">
              <w:rPr>
                <w:sz w:val="18"/>
                <w:szCs w:val="18"/>
              </w:rPr>
              <w:t>2 200,7</w:t>
            </w:r>
          </w:p>
        </w:tc>
        <w:tc>
          <w:tcPr>
            <w:tcW w:w="1332" w:type="dxa"/>
            <w:tcBorders>
              <w:top w:val="nil"/>
              <w:left w:val="nil"/>
              <w:bottom w:val="single" w:sz="4" w:space="0" w:color="auto"/>
              <w:right w:val="single" w:sz="4" w:space="0" w:color="auto"/>
            </w:tcBorders>
            <w:shd w:val="clear" w:color="000000" w:fill="FFFFFF"/>
            <w:vAlign w:val="center"/>
            <w:hideMark/>
          </w:tcPr>
          <w:p w14:paraId="7F5674A1" w14:textId="77777777" w:rsidR="005D3865" w:rsidRPr="005D3865" w:rsidRDefault="005D3865" w:rsidP="005D3865">
            <w:pPr>
              <w:jc w:val="center"/>
              <w:rPr>
                <w:sz w:val="18"/>
                <w:szCs w:val="18"/>
              </w:rPr>
            </w:pPr>
            <w:r w:rsidRPr="005D3865">
              <w:rPr>
                <w:sz w:val="18"/>
                <w:szCs w:val="18"/>
              </w:rPr>
              <w:t>2 293,7</w:t>
            </w:r>
          </w:p>
        </w:tc>
      </w:tr>
      <w:tr w:rsidR="005D3865" w:rsidRPr="005D3865" w14:paraId="2EE274B4"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54875072" w14:textId="77777777" w:rsidR="005D3865" w:rsidRPr="005D3865" w:rsidRDefault="005D3865" w:rsidP="005D3865">
            <w:pPr>
              <w:jc w:val="both"/>
              <w:rPr>
                <w:sz w:val="18"/>
                <w:szCs w:val="18"/>
              </w:rPr>
            </w:pPr>
            <w:r w:rsidRPr="005D3865">
              <w:rPr>
                <w:sz w:val="18"/>
                <w:szCs w:val="18"/>
              </w:rPr>
              <w:lastRenderedPageBreak/>
              <w:t>Финансовое обеспечение деятельности Контрольно-ревизионной комиссии  Рамонского муниципального района Воронежской области</w:t>
            </w:r>
          </w:p>
        </w:tc>
        <w:tc>
          <w:tcPr>
            <w:tcW w:w="578" w:type="dxa"/>
            <w:tcBorders>
              <w:top w:val="nil"/>
              <w:left w:val="nil"/>
              <w:bottom w:val="single" w:sz="4" w:space="0" w:color="auto"/>
              <w:right w:val="single" w:sz="4" w:space="0" w:color="auto"/>
            </w:tcBorders>
            <w:shd w:val="clear" w:color="000000" w:fill="FFFFFF"/>
            <w:vAlign w:val="center"/>
            <w:hideMark/>
          </w:tcPr>
          <w:p w14:paraId="6625F86F" w14:textId="77777777" w:rsidR="005D3865" w:rsidRPr="005D3865" w:rsidRDefault="005D3865" w:rsidP="005D3865">
            <w:pPr>
              <w:jc w:val="center"/>
              <w:rPr>
                <w:sz w:val="18"/>
                <w:szCs w:val="18"/>
              </w:rPr>
            </w:pPr>
            <w:r w:rsidRPr="005D3865">
              <w:rPr>
                <w:sz w:val="18"/>
                <w:szCs w:val="18"/>
              </w:rPr>
              <w:t>908</w:t>
            </w:r>
          </w:p>
        </w:tc>
        <w:tc>
          <w:tcPr>
            <w:tcW w:w="460" w:type="dxa"/>
            <w:tcBorders>
              <w:top w:val="nil"/>
              <w:left w:val="nil"/>
              <w:bottom w:val="single" w:sz="4" w:space="0" w:color="auto"/>
              <w:right w:val="single" w:sz="4" w:space="0" w:color="auto"/>
            </w:tcBorders>
            <w:shd w:val="clear" w:color="000000" w:fill="FFFFFF"/>
            <w:noWrap/>
            <w:vAlign w:val="center"/>
            <w:hideMark/>
          </w:tcPr>
          <w:p w14:paraId="59B89E0D"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A944FDC" w14:textId="77777777" w:rsidR="005D3865" w:rsidRPr="005D3865" w:rsidRDefault="005D3865" w:rsidP="005D3865">
            <w:pPr>
              <w:jc w:val="center"/>
              <w:rPr>
                <w:sz w:val="18"/>
                <w:szCs w:val="18"/>
              </w:rPr>
            </w:pPr>
            <w:r w:rsidRPr="005D3865">
              <w:rPr>
                <w:sz w:val="18"/>
                <w:szCs w:val="18"/>
              </w:rPr>
              <w:t>06</w:t>
            </w:r>
          </w:p>
        </w:tc>
        <w:tc>
          <w:tcPr>
            <w:tcW w:w="830" w:type="dxa"/>
            <w:tcBorders>
              <w:top w:val="nil"/>
              <w:left w:val="nil"/>
              <w:bottom w:val="single" w:sz="4" w:space="0" w:color="auto"/>
              <w:right w:val="single" w:sz="4" w:space="0" w:color="auto"/>
            </w:tcBorders>
            <w:shd w:val="clear" w:color="000000" w:fill="FFFFFF"/>
            <w:noWrap/>
            <w:vAlign w:val="center"/>
            <w:hideMark/>
          </w:tcPr>
          <w:p w14:paraId="46C87D6B" w14:textId="77777777" w:rsidR="005D3865" w:rsidRPr="005D3865" w:rsidRDefault="005D3865" w:rsidP="005D3865">
            <w:pPr>
              <w:ind w:left="-141"/>
              <w:jc w:val="center"/>
              <w:rPr>
                <w:sz w:val="18"/>
                <w:szCs w:val="18"/>
              </w:rPr>
            </w:pPr>
            <w:r w:rsidRPr="005D3865">
              <w:rPr>
                <w:sz w:val="18"/>
                <w:szCs w:val="18"/>
              </w:rPr>
              <w:t>93 1 00 00000</w:t>
            </w:r>
          </w:p>
        </w:tc>
        <w:tc>
          <w:tcPr>
            <w:tcW w:w="576" w:type="dxa"/>
            <w:tcBorders>
              <w:top w:val="nil"/>
              <w:left w:val="nil"/>
              <w:bottom w:val="single" w:sz="4" w:space="0" w:color="auto"/>
              <w:right w:val="single" w:sz="4" w:space="0" w:color="auto"/>
            </w:tcBorders>
            <w:shd w:val="clear" w:color="000000" w:fill="FFFFFF"/>
            <w:noWrap/>
            <w:vAlign w:val="center"/>
          </w:tcPr>
          <w:p w14:paraId="14804B30"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18D137B2" w14:textId="77777777" w:rsidR="005D3865" w:rsidRPr="005D3865" w:rsidRDefault="005D3865" w:rsidP="005D3865">
            <w:pPr>
              <w:jc w:val="center"/>
              <w:rPr>
                <w:sz w:val="18"/>
                <w:szCs w:val="18"/>
              </w:rPr>
            </w:pPr>
            <w:r w:rsidRPr="005D3865">
              <w:rPr>
                <w:sz w:val="18"/>
                <w:szCs w:val="18"/>
              </w:rPr>
              <w:t>279,0</w:t>
            </w:r>
          </w:p>
        </w:tc>
        <w:tc>
          <w:tcPr>
            <w:tcW w:w="1424" w:type="dxa"/>
            <w:tcBorders>
              <w:top w:val="nil"/>
              <w:left w:val="nil"/>
              <w:bottom w:val="single" w:sz="4" w:space="0" w:color="auto"/>
              <w:right w:val="single" w:sz="4" w:space="0" w:color="auto"/>
            </w:tcBorders>
            <w:shd w:val="clear" w:color="000000" w:fill="FFFFFF"/>
            <w:vAlign w:val="center"/>
            <w:hideMark/>
          </w:tcPr>
          <w:p w14:paraId="2D52778A" w14:textId="77777777" w:rsidR="005D3865" w:rsidRPr="005D3865" w:rsidRDefault="005D3865" w:rsidP="005D3865">
            <w:pPr>
              <w:jc w:val="center"/>
              <w:rPr>
                <w:sz w:val="18"/>
                <w:szCs w:val="18"/>
              </w:rPr>
            </w:pPr>
            <w:r w:rsidRPr="005D3865">
              <w:rPr>
                <w:sz w:val="18"/>
                <w:szCs w:val="18"/>
              </w:rPr>
              <w:t>296,0</w:t>
            </w:r>
          </w:p>
        </w:tc>
        <w:tc>
          <w:tcPr>
            <w:tcW w:w="1332" w:type="dxa"/>
            <w:tcBorders>
              <w:top w:val="nil"/>
              <w:left w:val="nil"/>
              <w:bottom w:val="single" w:sz="4" w:space="0" w:color="auto"/>
              <w:right w:val="single" w:sz="4" w:space="0" w:color="auto"/>
            </w:tcBorders>
            <w:shd w:val="clear" w:color="000000" w:fill="FFFFFF"/>
            <w:vAlign w:val="center"/>
            <w:hideMark/>
          </w:tcPr>
          <w:p w14:paraId="4FC0B4BC" w14:textId="77777777" w:rsidR="005D3865" w:rsidRPr="005D3865" w:rsidRDefault="005D3865" w:rsidP="005D3865">
            <w:pPr>
              <w:jc w:val="center"/>
              <w:rPr>
                <w:sz w:val="18"/>
                <w:szCs w:val="18"/>
              </w:rPr>
            </w:pPr>
            <w:r w:rsidRPr="005D3865">
              <w:rPr>
                <w:sz w:val="18"/>
                <w:szCs w:val="18"/>
              </w:rPr>
              <w:t>312,9</w:t>
            </w:r>
          </w:p>
        </w:tc>
      </w:tr>
      <w:tr w:rsidR="005D3865" w:rsidRPr="005D3865" w14:paraId="29E8B278" w14:textId="77777777" w:rsidTr="005D3865">
        <w:trPr>
          <w:trHeight w:val="1139"/>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40A3E027" w14:textId="77777777" w:rsidR="005D3865" w:rsidRPr="005D3865" w:rsidRDefault="005D3865" w:rsidP="005D3865">
            <w:pPr>
              <w:jc w:val="both"/>
              <w:rPr>
                <w:sz w:val="18"/>
                <w:szCs w:val="18"/>
              </w:rPr>
            </w:pPr>
            <w:r w:rsidRPr="005D3865">
              <w:rPr>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8" w:type="dxa"/>
            <w:tcBorders>
              <w:top w:val="nil"/>
              <w:left w:val="nil"/>
              <w:bottom w:val="single" w:sz="4" w:space="0" w:color="auto"/>
              <w:right w:val="single" w:sz="4" w:space="0" w:color="auto"/>
            </w:tcBorders>
            <w:shd w:val="clear" w:color="000000" w:fill="FFFFFF"/>
            <w:vAlign w:val="center"/>
            <w:hideMark/>
          </w:tcPr>
          <w:p w14:paraId="69DB0BF0" w14:textId="77777777" w:rsidR="005D3865" w:rsidRPr="005D3865" w:rsidRDefault="005D3865" w:rsidP="005D3865">
            <w:pPr>
              <w:jc w:val="center"/>
              <w:rPr>
                <w:sz w:val="18"/>
                <w:szCs w:val="18"/>
              </w:rPr>
            </w:pPr>
            <w:r w:rsidRPr="005D3865">
              <w:rPr>
                <w:sz w:val="18"/>
                <w:szCs w:val="18"/>
              </w:rPr>
              <w:t>908</w:t>
            </w:r>
          </w:p>
        </w:tc>
        <w:tc>
          <w:tcPr>
            <w:tcW w:w="460" w:type="dxa"/>
            <w:tcBorders>
              <w:top w:val="nil"/>
              <w:left w:val="nil"/>
              <w:bottom w:val="single" w:sz="4" w:space="0" w:color="auto"/>
              <w:right w:val="single" w:sz="4" w:space="0" w:color="auto"/>
            </w:tcBorders>
            <w:shd w:val="clear" w:color="000000" w:fill="FFFFFF"/>
            <w:noWrap/>
            <w:vAlign w:val="center"/>
            <w:hideMark/>
          </w:tcPr>
          <w:p w14:paraId="1365D2E0"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457A94D" w14:textId="77777777" w:rsidR="005D3865" w:rsidRPr="005D3865" w:rsidRDefault="005D3865" w:rsidP="005D3865">
            <w:pPr>
              <w:jc w:val="center"/>
              <w:rPr>
                <w:sz w:val="18"/>
                <w:szCs w:val="18"/>
              </w:rPr>
            </w:pPr>
            <w:r w:rsidRPr="005D3865">
              <w:rPr>
                <w:sz w:val="18"/>
                <w:szCs w:val="18"/>
              </w:rPr>
              <w:t>06</w:t>
            </w:r>
          </w:p>
        </w:tc>
        <w:tc>
          <w:tcPr>
            <w:tcW w:w="830" w:type="dxa"/>
            <w:tcBorders>
              <w:top w:val="nil"/>
              <w:left w:val="nil"/>
              <w:bottom w:val="single" w:sz="4" w:space="0" w:color="auto"/>
              <w:right w:val="single" w:sz="4" w:space="0" w:color="auto"/>
            </w:tcBorders>
            <w:shd w:val="clear" w:color="000000" w:fill="FFFFFF"/>
            <w:noWrap/>
            <w:vAlign w:val="center"/>
            <w:hideMark/>
          </w:tcPr>
          <w:p w14:paraId="7206C536" w14:textId="77777777" w:rsidR="005D3865" w:rsidRPr="005D3865" w:rsidRDefault="005D3865" w:rsidP="005D3865">
            <w:pPr>
              <w:ind w:left="-141"/>
              <w:jc w:val="center"/>
              <w:rPr>
                <w:sz w:val="18"/>
                <w:szCs w:val="18"/>
              </w:rPr>
            </w:pPr>
            <w:r w:rsidRPr="005D3865">
              <w:rPr>
                <w:sz w:val="18"/>
                <w:szCs w:val="18"/>
              </w:rPr>
              <w:t>93 1 00 82010</w:t>
            </w:r>
          </w:p>
        </w:tc>
        <w:tc>
          <w:tcPr>
            <w:tcW w:w="576" w:type="dxa"/>
            <w:tcBorders>
              <w:top w:val="nil"/>
              <w:left w:val="nil"/>
              <w:bottom w:val="single" w:sz="4" w:space="0" w:color="auto"/>
              <w:right w:val="single" w:sz="4" w:space="0" w:color="auto"/>
            </w:tcBorders>
            <w:shd w:val="clear" w:color="000000" w:fill="FFFFFF"/>
            <w:noWrap/>
            <w:vAlign w:val="center"/>
            <w:hideMark/>
          </w:tcPr>
          <w:p w14:paraId="08C8AB72" w14:textId="77777777" w:rsidR="005D3865" w:rsidRPr="005D3865" w:rsidRDefault="005D3865" w:rsidP="005D3865">
            <w:pPr>
              <w:jc w:val="center"/>
              <w:rPr>
                <w:sz w:val="18"/>
                <w:szCs w:val="18"/>
              </w:rPr>
            </w:pPr>
            <w:r w:rsidRPr="005D3865">
              <w:rPr>
                <w:sz w:val="18"/>
                <w:szCs w:val="18"/>
              </w:rPr>
              <w:t>100</w:t>
            </w:r>
          </w:p>
        </w:tc>
        <w:tc>
          <w:tcPr>
            <w:tcW w:w="1277" w:type="dxa"/>
            <w:tcBorders>
              <w:top w:val="nil"/>
              <w:left w:val="nil"/>
              <w:bottom w:val="single" w:sz="4" w:space="0" w:color="auto"/>
              <w:right w:val="single" w:sz="4" w:space="0" w:color="auto"/>
            </w:tcBorders>
            <w:shd w:val="clear" w:color="000000" w:fill="FFFFFF"/>
            <w:vAlign w:val="center"/>
            <w:hideMark/>
          </w:tcPr>
          <w:p w14:paraId="1565ED96" w14:textId="77777777" w:rsidR="005D3865" w:rsidRPr="005D3865" w:rsidRDefault="005D3865" w:rsidP="005D3865">
            <w:pPr>
              <w:jc w:val="center"/>
              <w:rPr>
                <w:sz w:val="18"/>
                <w:szCs w:val="18"/>
              </w:rPr>
            </w:pPr>
            <w:r w:rsidRPr="005D3865">
              <w:rPr>
                <w:sz w:val="18"/>
                <w:szCs w:val="18"/>
              </w:rPr>
              <w:t>163,0</w:t>
            </w:r>
          </w:p>
        </w:tc>
        <w:tc>
          <w:tcPr>
            <w:tcW w:w="1424" w:type="dxa"/>
            <w:tcBorders>
              <w:top w:val="nil"/>
              <w:left w:val="nil"/>
              <w:bottom w:val="single" w:sz="4" w:space="0" w:color="auto"/>
              <w:right w:val="single" w:sz="4" w:space="0" w:color="auto"/>
            </w:tcBorders>
            <w:shd w:val="clear" w:color="000000" w:fill="FFFFFF"/>
            <w:vAlign w:val="center"/>
            <w:hideMark/>
          </w:tcPr>
          <w:p w14:paraId="02585DAD" w14:textId="77777777" w:rsidR="005D3865" w:rsidRPr="005D3865" w:rsidRDefault="005D3865" w:rsidP="005D3865">
            <w:pPr>
              <w:jc w:val="center"/>
              <w:rPr>
                <w:sz w:val="18"/>
                <w:szCs w:val="18"/>
              </w:rPr>
            </w:pPr>
            <w:r w:rsidRPr="005D3865">
              <w:rPr>
                <w:sz w:val="18"/>
                <w:szCs w:val="18"/>
              </w:rPr>
              <w:t>170,0</w:t>
            </w:r>
          </w:p>
        </w:tc>
        <w:tc>
          <w:tcPr>
            <w:tcW w:w="1332" w:type="dxa"/>
            <w:tcBorders>
              <w:top w:val="nil"/>
              <w:left w:val="nil"/>
              <w:bottom w:val="single" w:sz="4" w:space="0" w:color="auto"/>
              <w:right w:val="single" w:sz="4" w:space="0" w:color="auto"/>
            </w:tcBorders>
            <w:shd w:val="clear" w:color="000000" w:fill="FFFFFF"/>
            <w:vAlign w:val="center"/>
            <w:hideMark/>
          </w:tcPr>
          <w:p w14:paraId="130E6295" w14:textId="77777777" w:rsidR="005D3865" w:rsidRPr="005D3865" w:rsidRDefault="005D3865" w:rsidP="005D3865">
            <w:pPr>
              <w:jc w:val="center"/>
              <w:rPr>
                <w:sz w:val="18"/>
                <w:szCs w:val="18"/>
              </w:rPr>
            </w:pPr>
            <w:r w:rsidRPr="005D3865">
              <w:rPr>
                <w:sz w:val="18"/>
                <w:szCs w:val="18"/>
              </w:rPr>
              <w:t>176,9</w:t>
            </w:r>
          </w:p>
        </w:tc>
      </w:tr>
      <w:tr w:rsidR="005D3865" w:rsidRPr="005D3865" w14:paraId="0A53DC34" w14:textId="77777777" w:rsidTr="005D3865">
        <w:trPr>
          <w:trHeight w:val="998"/>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5F1362E2" w14:textId="77777777" w:rsidR="005D3865" w:rsidRPr="005D3865" w:rsidRDefault="005D3865" w:rsidP="005D3865">
            <w:pPr>
              <w:jc w:val="both"/>
              <w:rPr>
                <w:sz w:val="18"/>
                <w:szCs w:val="18"/>
              </w:rPr>
            </w:pPr>
            <w:r w:rsidRPr="005D3865">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578" w:type="dxa"/>
            <w:tcBorders>
              <w:top w:val="nil"/>
              <w:left w:val="nil"/>
              <w:bottom w:val="single" w:sz="4" w:space="0" w:color="auto"/>
              <w:right w:val="single" w:sz="4" w:space="0" w:color="auto"/>
            </w:tcBorders>
            <w:shd w:val="clear" w:color="000000" w:fill="FFFFFF"/>
            <w:vAlign w:val="center"/>
            <w:hideMark/>
          </w:tcPr>
          <w:p w14:paraId="05C56846" w14:textId="77777777" w:rsidR="005D3865" w:rsidRPr="005D3865" w:rsidRDefault="005D3865" w:rsidP="005D3865">
            <w:pPr>
              <w:jc w:val="center"/>
              <w:rPr>
                <w:sz w:val="18"/>
                <w:szCs w:val="18"/>
              </w:rPr>
            </w:pPr>
            <w:r w:rsidRPr="005D3865">
              <w:rPr>
                <w:sz w:val="18"/>
                <w:szCs w:val="18"/>
              </w:rPr>
              <w:t>908</w:t>
            </w:r>
          </w:p>
        </w:tc>
        <w:tc>
          <w:tcPr>
            <w:tcW w:w="460" w:type="dxa"/>
            <w:tcBorders>
              <w:top w:val="nil"/>
              <w:left w:val="nil"/>
              <w:bottom w:val="single" w:sz="4" w:space="0" w:color="auto"/>
              <w:right w:val="single" w:sz="4" w:space="0" w:color="auto"/>
            </w:tcBorders>
            <w:shd w:val="clear" w:color="000000" w:fill="FFFFFF"/>
            <w:noWrap/>
            <w:vAlign w:val="center"/>
            <w:hideMark/>
          </w:tcPr>
          <w:p w14:paraId="013DF5B0"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1071384" w14:textId="77777777" w:rsidR="005D3865" w:rsidRPr="005D3865" w:rsidRDefault="005D3865" w:rsidP="005D3865">
            <w:pPr>
              <w:jc w:val="center"/>
              <w:rPr>
                <w:sz w:val="18"/>
                <w:szCs w:val="18"/>
              </w:rPr>
            </w:pPr>
            <w:r w:rsidRPr="005D3865">
              <w:rPr>
                <w:sz w:val="18"/>
                <w:szCs w:val="18"/>
              </w:rPr>
              <w:t>06</w:t>
            </w:r>
          </w:p>
        </w:tc>
        <w:tc>
          <w:tcPr>
            <w:tcW w:w="830" w:type="dxa"/>
            <w:tcBorders>
              <w:top w:val="nil"/>
              <w:left w:val="nil"/>
              <w:bottom w:val="single" w:sz="4" w:space="0" w:color="auto"/>
              <w:right w:val="single" w:sz="4" w:space="0" w:color="auto"/>
            </w:tcBorders>
            <w:shd w:val="clear" w:color="000000" w:fill="FFFFFF"/>
            <w:noWrap/>
            <w:vAlign w:val="center"/>
            <w:hideMark/>
          </w:tcPr>
          <w:p w14:paraId="478479BC" w14:textId="77777777" w:rsidR="005D3865" w:rsidRPr="005D3865" w:rsidRDefault="005D3865" w:rsidP="005D3865">
            <w:pPr>
              <w:ind w:left="-141"/>
              <w:jc w:val="center"/>
              <w:rPr>
                <w:sz w:val="18"/>
                <w:szCs w:val="18"/>
              </w:rPr>
            </w:pPr>
            <w:r w:rsidRPr="005D3865">
              <w:rPr>
                <w:sz w:val="18"/>
                <w:szCs w:val="18"/>
              </w:rPr>
              <w:t>93 1 00 82010</w:t>
            </w:r>
          </w:p>
        </w:tc>
        <w:tc>
          <w:tcPr>
            <w:tcW w:w="576" w:type="dxa"/>
            <w:tcBorders>
              <w:top w:val="nil"/>
              <w:left w:val="nil"/>
              <w:bottom w:val="single" w:sz="4" w:space="0" w:color="auto"/>
              <w:right w:val="single" w:sz="4" w:space="0" w:color="auto"/>
            </w:tcBorders>
            <w:shd w:val="clear" w:color="000000" w:fill="FFFFFF"/>
            <w:noWrap/>
            <w:vAlign w:val="center"/>
            <w:hideMark/>
          </w:tcPr>
          <w:p w14:paraId="403EEAE0"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vAlign w:val="center"/>
            <w:hideMark/>
          </w:tcPr>
          <w:p w14:paraId="48C57B73" w14:textId="77777777" w:rsidR="005D3865" w:rsidRPr="005D3865" w:rsidRDefault="005D3865" w:rsidP="005D3865">
            <w:pPr>
              <w:jc w:val="center"/>
              <w:rPr>
                <w:sz w:val="18"/>
                <w:szCs w:val="18"/>
              </w:rPr>
            </w:pPr>
            <w:r w:rsidRPr="005D3865">
              <w:rPr>
                <w:sz w:val="18"/>
                <w:szCs w:val="18"/>
              </w:rPr>
              <w:t>116,0</w:t>
            </w:r>
          </w:p>
        </w:tc>
        <w:tc>
          <w:tcPr>
            <w:tcW w:w="1424" w:type="dxa"/>
            <w:tcBorders>
              <w:top w:val="nil"/>
              <w:left w:val="nil"/>
              <w:bottom w:val="single" w:sz="4" w:space="0" w:color="auto"/>
              <w:right w:val="single" w:sz="4" w:space="0" w:color="auto"/>
            </w:tcBorders>
            <w:shd w:val="clear" w:color="000000" w:fill="FFFFFF"/>
            <w:vAlign w:val="center"/>
            <w:hideMark/>
          </w:tcPr>
          <w:p w14:paraId="5B1DD014" w14:textId="77777777" w:rsidR="005D3865" w:rsidRPr="005D3865" w:rsidRDefault="005D3865" w:rsidP="005D3865">
            <w:pPr>
              <w:jc w:val="center"/>
              <w:rPr>
                <w:sz w:val="18"/>
                <w:szCs w:val="18"/>
              </w:rPr>
            </w:pPr>
            <w:r w:rsidRPr="005D3865">
              <w:rPr>
                <w:sz w:val="18"/>
                <w:szCs w:val="18"/>
              </w:rPr>
              <w:t>126,0</w:t>
            </w:r>
          </w:p>
        </w:tc>
        <w:tc>
          <w:tcPr>
            <w:tcW w:w="1332" w:type="dxa"/>
            <w:tcBorders>
              <w:top w:val="nil"/>
              <w:left w:val="nil"/>
              <w:bottom w:val="single" w:sz="4" w:space="0" w:color="auto"/>
              <w:right w:val="single" w:sz="4" w:space="0" w:color="auto"/>
            </w:tcBorders>
            <w:shd w:val="clear" w:color="000000" w:fill="FFFFFF"/>
            <w:vAlign w:val="center"/>
            <w:hideMark/>
          </w:tcPr>
          <w:p w14:paraId="21C47F49" w14:textId="77777777" w:rsidR="005D3865" w:rsidRPr="005D3865" w:rsidRDefault="005D3865" w:rsidP="005D3865">
            <w:pPr>
              <w:jc w:val="center"/>
              <w:rPr>
                <w:sz w:val="18"/>
                <w:szCs w:val="18"/>
              </w:rPr>
            </w:pPr>
            <w:r w:rsidRPr="005D3865">
              <w:rPr>
                <w:sz w:val="18"/>
                <w:szCs w:val="18"/>
              </w:rPr>
              <w:t>136,0</w:t>
            </w:r>
          </w:p>
        </w:tc>
      </w:tr>
      <w:tr w:rsidR="005D3865" w:rsidRPr="005D3865" w14:paraId="650F5B2A" w14:textId="77777777" w:rsidTr="005D3865">
        <w:trPr>
          <w:trHeight w:val="829"/>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4E3371B5" w14:textId="77777777" w:rsidR="005D3865" w:rsidRPr="005D3865" w:rsidRDefault="005D3865" w:rsidP="005D3865">
            <w:pPr>
              <w:jc w:val="both"/>
              <w:rPr>
                <w:sz w:val="18"/>
                <w:szCs w:val="18"/>
              </w:rPr>
            </w:pPr>
            <w:r w:rsidRPr="005D3865">
              <w:rPr>
                <w:sz w:val="18"/>
                <w:szCs w:val="18"/>
              </w:rPr>
              <w:t>Председатель контрольно-ревизионной комиссии Рамонского муниципального района Воронежской области</w:t>
            </w:r>
          </w:p>
        </w:tc>
        <w:tc>
          <w:tcPr>
            <w:tcW w:w="578" w:type="dxa"/>
            <w:tcBorders>
              <w:top w:val="nil"/>
              <w:left w:val="nil"/>
              <w:bottom w:val="single" w:sz="4" w:space="0" w:color="auto"/>
              <w:right w:val="single" w:sz="4" w:space="0" w:color="auto"/>
            </w:tcBorders>
            <w:shd w:val="clear" w:color="000000" w:fill="FFFFFF"/>
            <w:vAlign w:val="center"/>
            <w:hideMark/>
          </w:tcPr>
          <w:p w14:paraId="269E1D26" w14:textId="77777777" w:rsidR="005D3865" w:rsidRPr="005D3865" w:rsidRDefault="005D3865" w:rsidP="005D3865">
            <w:pPr>
              <w:jc w:val="center"/>
              <w:rPr>
                <w:sz w:val="18"/>
                <w:szCs w:val="18"/>
              </w:rPr>
            </w:pPr>
            <w:r w:rsidRPr="005D3865">
              <w:rPr>
                <w:sz w:val="18"/>
                <w:szCs w:val="18"/>
              </w:rPr>
              <w:t>908</w:t>
            </w:r>
          </w:p>
        </w:tc>
        <w:tc>
          <w:tcPr>
            <w:tcW w:w="460" w:type="dxa"/>
            <w:tcBorders>
              <w:top w:val="nil"/>
              <w:left w:val="nil"/>
              <w:bottom w:val="single" w:sz="4" w:space="0" w:color="auto"/>
              <w:right w:val="single" w:sz="4" w:space="0" w:color="auto"/>
            </w:tcBorders>
            <w:shd w:val="clear" w:color="000000" w:fill="FFFFFF"/>
            <w:noWrap/>
            <w:vAlign w:val="center"/>
            <w:hideMark/>
          </w:tcPr>
          <w:p w14:paraId="1AD0FFF7"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EF8734E" w14:textId="77777777" w:rsidR="005D3865" w:rsidRPr="005D3865" w:rsidRDefault="005D3865" w:rsidP="005D3865">
            <w:pPr>
              <w:jc w:val="center"/>
              <w:rPr>
                <w:sz w:val="18"/>
                <w:szCs w:val="18"/>
              </w:rPr>
            </w:pPr>
            <w:r w:rsidRPr="005D3865">
              <w:rPr>
                <w:sz w:val="18"/>
                <w:szCs w:val="18"/>
              </w:rPr>
              <w:t>06</w:t>
            </w:r>
          </w:p>
        </w:tc>
        <w:tc>
          <w:tcPr>
            <w:tcW w:w="830" w:type="dxa"/>
            <w:tcBorders>
              <w:top w:val="nil"/>
              <w:left w:val="nil"/>
              <w:bottom w:val="single" w:sz="4" w:space="0" w:color="auto"/>
              <w:right w:val="single" w:sz="4" w:space="0" w:color="auto"/>
            </w:tcBorders>
            <w:shd w:val="clear" w:color="000000" w:fill="FFFFFF"/>
            <w:noWrap/>
            <w:vAlign w:val="center"/>
            <w:hideMark/>
          </w:tcPr>
          <w:p w14:paraId="7C6C6999" w14:textId="77777777" w:rsidR="005D3865" w:rsidRPr="005D3865" w:rsidRDefault="005D3865" w:rsidP="005D3865">
            <w:pPr>
              <w:ind w:left="-141"/>
              <w:jc w:val="center"/>
              <w:rPr>
                <w:sz w:val="18"/>
                <w:szCs w:val="18"/>
              </w:rPr>
            </w:pPr>
            <w:r w:rsidRPr="005D3865">
              <w:rPr>
                <w:sz w:val="18"/>
                <w:szCs w:val="18"/>
              </w:rPr>
              <w:t>93 2 00 00000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661C12DB"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5E0C5A8F" w14:textId="77777777" w:rsidR="005D3865" w:rsidRPr="005D3865" w:rsidRDefault="005D3865" w:rsidP="005D3865">
            <w:pPr>
              <w:jc w:val="center"/>
              <w:rPr>
                <w:sz w:val="18"/>
                <w:szCs w:val="18"/>
              </w:rPr>
            </w:pPr>
            <w:r w:rsidRPr="005D3865">
              <w:rPr>
                <w:sz w:val="18"/>
                <w:szCs w:val="18"/>
              </w:rPr>
              <w:t>1 826,0</w:t>
            </w:r>
          </w:p>
        </w:tc>
        <w:tc>
          <w:tcPr>
            <w:tcW w:w="1424" w:type="dxa"/>
            <w:tcBorders>
              <w:top w:val="nil"/>
              <w:left w:val="nil"/>
              <w:bottom w:val="single" w:sz="4" w:space="0" w:color="auto"/>
              <w:right w:val="single" w:sz="4" w:space="0" w:color="auto"/>
            </w:tcBorders>
            <w:shd w:val="clear" w:color="000000" w:fill="FFFFFF"/>
            <w:vAlign w:val="center"/>
            <w:hideMark/>
          </w:tcPr>
          <w:p w14:paraId="1AFB1B95" w14:textId="77777777" w:rsidR="005D3865" w:rsidRPr="005D3865" w:rsidRDefault="005D3865" w:rsidP="005D3865">
            <w:pPr>
              <w:jc w:val="center"/>
              <w:rPr>
                <w:sz w:val="18"/>
                <w:szCs w:val="18"/>
              </w:rPr>
            </w:pPr>
            <w:r w:rsidRPr="005D3865">
              <w:rPr>
                <w:sz w:val="18"/>
                <w:szCs w:val="18"/>
              </w:rPr>
              <w:t>1 904,7</w:t>
            </w:r>
          </w:p>
        </w:tc>
        <w:tc>
          <w:tcPr>
            <w:tcW w:w="1332" w:type="dxa"/>
            <w:tcBorders>
              <w:top w:val="nil"/>
              <w:left w:val="nil"/>
              <w:bottom w:val="single" w:sz="4" w:space="0" w:color="auto"/>
              <w:right w:val="single" w:sz="4" w:space="0" w:color="auto"/>
            </w:tcBorders>
            <w:shd w:val="clear" w:color="000000" w:fill="FFFFFF"/>
            <w:vAlign w:val="center"/>
            <w:hideMark/>
          </w:tcPr>
          <w:p w14:paraId="2E5DF1BB" w14:textId="77777777" w:rsidR="005D3865" w:rsidRPr="005D3865" w:rsidRDefault="005D3865" w:rsidP="005D3865">
            <w:pPr>
              <w:jc w:val="center"/>
              <w:rPr>
                <w:sz w:val="18"/>
                <w:szCs w:val="18"/>
              </w:rPr>
            </w:pPr>
            <w:r w:rsidRPr="005D3865">
              <w:rPr>
                <w:sz w:val="18"/>
                <w:szCs w:val="18"/>
              </w:rPr>
              <w:t>1 980,8</w:t>
            </w:r>
          </w:p>
        </w:tc>
      </w:tr>
      <w:tr w:rsidR="005D3865" w:rsidRPr="005D3865" w14:paraId="1E3CC616" w14:textId="77777777" w:rsidTr="005D3865">
        <w:trPr>
          <w:trHeight w:val="938"/>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192937FF" w14:textId="77777777" w:rsidR="005D3865" w:rsidRPr="005D3865" w:rsidRDefault="005D3865" w:rsidP="005D3865">
            <w:pPr>
              <w:jc w:val="both"/>
              <w:rPr>
                <w:sz w:val="18"/>
                <w:szCs w:val="18"/>
              </w:rPr>
            </w:pPr>
            <w:r w:rsidRPr="005D3865">
              <w:rPr>
                <w:sz w:val="18"/>
                <w:szCs w:val="18"/>
              </w:rPr>
              <w:t>Расходы на обеспечение деятельности председателя Контрольно-ревизионной комиссии Рамонского муниципального района Воронежской области</w:t>
            </w:r>
          </w:p>
        </w:tc>
        <w:tc>
          <w:tcPr>
            <w:tcW w:w="578" w:type="dxa"/>
            <w:tcBorders>
              <w:top w:val="nil"/>
              <w:left w:val="nil"/>
              <w:bottom w:val="single" w:sz="4" w:space="0" w:color="auto"/>
              <w:right w:val="single" w:sz="4" w:space="0" w:color="auto"/>
            </w:tcBorders>
            <w:shd w:val="clear" w:color="000000" w:fill="FFFFFF"/>
            <w:vAlign w:val="center"/>
            <w:hideMark/>
          </w:tcPr>
          <w:p w14:paraId="5D55EE07" w14:textId="77777777" w:rsidR="005D3865" w:rsidRPr="005D3865" w:rsidRDefault="005D3865" w:rsidP="005D3865">
            <w:pPr>
              <w:jc w:val="center"/>
              <w:rPr>
                <w:sz w:val="18"/>
                <w:szCs w:val="18"/>
              </w:rPr>
            </w:pPr>
            <w:r w:rsidRPr="005D3865">
              <w:rPr>
                <w:sz w:val="18"/>
                <w:szCs w:val="18"/>
              </w:rPr>
              <w:t>908</w:t>
            </w:r>
          </w:p>
        </w:tc>
        <w:tc>
          <w:tcPr>
            <w:tcW w:w="460" w:type="dxa"/>
            <w:tcBorders>
              <w:top w:val="nil"/>
              <w:left w:val="nil"/>
              <w:bottom w:val="single" w:sz="4" w:space="0" w:color="auto"/>
              <w:right w:val="single" w:sz="4" w:space="0" w:color="auto"/>
            </w:tcBorders>
            <w:shd w:val="clear" w:color="000000" w:fill="FFFFFF"/>
            <w:noWrap/>
            <w:vAlign w:val="center"/>
            <w:hideMark/>
          </w:tcPr>
          <w:p w14:paraId="44996BD1"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CCA12A2" w14:textId="77777777" w:rsidR="005D3865" w:rsidRPr="005D3865" w:rsidRDefault="005D3865" w:rsidP="005D3865">
            <w:pPr>
              <w:jc w:val="center"/>
              <w:rPr>
                <w:sz w:val="18"/>
                <w:szCs w:val="18"/>
              </w:rPr>
            </w:pPr>
            <w:r w:rsidRPr="005D3865">
              <w:rPr>
                <w:sz w:val="18"/>
                <w:szCs w:val="18"/>
              </w:rPr>
              <w:t>06</w:t>
            </w:r>
          </w:p>
        </w:tc>
        <w:tc>
          <w:tcPr>
            <w:tcW w:w="830" w:type="dxa"/>
            <w:tcBorders>
              <w:top w:val="nil"/>
              <w:left w:val="nil"/>
              <w:bottom w:val="single" w:sz="4" w:space="0" w:color="auto"/>
              <w:right w:val="single" w:sz="4" w:space="0" w:color="auto"/>
            </w:tcBorders>
            <w:shd w:val="clear" w:color="000000" w:fill="FFFFFF"/>
            <w:noWrap/>
            <w:vAlign w:val="center"/>
            <w:hideMark/>
          </w:tcPr>
          <w:p w14:paraId="7F39A54B" w14:textId="77777777" w:rsidR="005D3865" w:rsidRPr="005D3865" w:rsidRDefault="005D3865" w:rsidP="005D3865">
            <w:pPr>
              <w:ind w:left="-141"/>
              <w:jc w:val="center"/>
              <w:rPr>
                <w:sz w:val="18"/>
                <w:szCs w:val="18"/>
              </w:rPr>
            </w:pPr>
            <w:r w:rsidRPr="005D3865">
              <w:rPr>
                <w:sz w:val="18"/>
                <w:szCs w:val="18"/>
              </w:rPr>
              <w:t>93 2 00 82050</w:t>
            </w:r>
          </w:p>
        </w:tc>
        <w:tc>
          <w:tcPr>
            <w:tcW w:w="576" w:type="dxa"/>
            <w:tcBorders>
              <w:top w:val="nil"/>
              <w:left w:val="nil"/>
              <w:bottom w:val="single" w:sz="4" w:space="0" w:color="auto"/>
              <w:right w:val="single" w:sz="4" w:space="0" w:color="auto"/>
            </w:tcBorders>
            <w:shd w:val="clear" w:color="000000" w:fill="FFFFFF"/>
            <w:noWrap/>
            <w:vAlign w:val="center"/>
            <w:hideMark/>
          </w:tcPr>
          <w:p w14:paraId="61872348" w14:textId="77777777" w:rsidR="005D3865" w:rsidRPr="005D3865" w:rsidRDefault="005D3865" w:rsidP="005D3865">
            <w:pPr>
              <w:jc w:val="center"/>
              <w:rPr>
                <w:sz w:val="18"/>
                <w:szCs w:val="18"/>
              </w:rPr>
            </w:pPr>
            <w:r w:rsidRPr="005D3865">
              <w:rPr>
                <w:sz w:val="18"/>
                <w:szCs w:val="18"/>
              </w:rPr>
              <w:t>100</w:t>
            </w:r>
          </w:p>
        </w:tc>
        <w:tc>
          <w:tcPr>
            <w:tcW w:w="1277" w:type="dxa"/>
            <w:tcBorders>
              <w:top w:val="nil"/>
              <w:left w:val="nil"/>
              <w:bottom w:val="single" w:sz="4" w:space="0" w:color="auto"/>
              <w:right w:val="single" w:sz="4" w:space="0" w:color="auto"/>
            </w:tcBorders>
            <w:shd w:val="clear" w:color="000000" w:fill="FFFFFF"/>
            <w:vAlign w:val="center"/>
            <w:hideMark/>
          </w:tcPr>
          <w:p w14:paraId="186176DF" w14:textId="77777777" w:rsidR="005D3865" w:rsidRPr="005D3865" w:rsidRDefault="005D3865" w:rsidP="005D3865">
            <w:pPr>
              <w:jc w:val="center"/>
              <w:rPr>
                <w:sz w:val="18"/>
                <w:szCs w:val="18"/>
              </w:rPr>
            </w:pPr>
            <w:r w:rsidRPr="005D3865">
              <w:rPr>
                <w:sz w:val="18"/>
                <w:szCs w:val="18"/>
              </w:rPr>
              <w:t>1 826,0</w:t>
            </w:r>
          </w:p>
        </w:tc>
        <w:tc>
          <w:tcPr>
            <w:tcW w:w="1424" w:type="dxa"/>
            <w:tcBorders>
              <w:top w:val="nil"/>
              <w:left w:val="nil"/>
              <w:bottom w:val="single" w:sz="4" w:space="0" w:color="auto"/>
              <w:right w:val="single" w:sz="4" w:space="0" w:color="auto"/>
            </w:tcBorders>
            <w:shd w:val="clear" w:color="000000" w:fill="FFFFFF"/>
            <w:vAlign w:val="center"/>
            <w:hideMark/>
          </w:tcPr>
          <w:p w14:paraId="6E1A0A32" w14:textId="77777777" w:rsidR="005D3865" w:rsidRPr="005D3865" w:rsidRDefault="005D3865" w:rsidP="005D3865">
            <w:pPr>
              <w:jc w:val="center"/>
              <w:rPr>
                <w:sz w:val="18"/>
                <w:szCs w:val="18"/>
              </w:rPr>
            </w:pPr>
            <w:r w:rsidRPr="005D3865">
              <w:rPr>
                <w:sz w:val="18"/>
                <w:szCs w:val="18"/>
              </w:rPr>
              <w:t>1 904,7</w:t>
            </w:r>
          </w:p>
        </w:tc>
        <w:tc>
          <w:tcPr>
            <w:tcW w:w="1332" w:type="dxa"/>
            <w:tcBorders>
              <w:top w:val="nil"/>
              <w:left w:val="nil"/>
              <w:bottom w:val="single" w:sz="4" w:space="0" w:color="auto"/>
              <w:right w:val="single" w:sz="4" w:space="0" w:color="auto"/>
            </w:tcBorders>
            <w:shd w:val="clear" w:color="000000" w:fill="FFFFFF"/>
            <w:vAlign w:val="center"/>
            <w:hideMark/>
          </w:tcPr>
          <w:p w14:paraId="7806216A" w14:textId="77777777" w:rsidR="005D3865" w:rsidRPr="005D3865" w:rsidRDefault="005D3865" w:rsidP="005D3865">
            <w:pPr>
              <w:jc w:val="center"/>
              <w:rPr>
                <w:sz w:val="18"/>
                <w:szCs w:val="18"/>
              </w:rPr>
            </w:pPr>
            <w:r w:rsidRPr="005D3865">
              <w:rPr>
                <w:sz w:val="18"/>
                <w:szCs w:val="18"/>
              </w:rPr>
              <w:t>1 980,8</w:t>
            </w:r>
          </w:p>
        </w:tc>
      </w:tr>
      <w:tr w:rsidR="005D3865" w:rsidRPr="005D3865" w14:paraId="501438AC" w14:textId="77777777" w:rsidTr="005D3865">
        <w:trPr>
          <w:trHeight w:val="63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1C880719" w14:textId="77777777" w:rsidR="005D3865" w:rsidRPr="005D3865" w:rsidRDefault="005D3865" w:rsidP="005D3865">
            <w:pPr>
              <w:jc w:val="both"/>
              <w:rPr>
                <w:b/>
                <w:bCs/>
                <w:sz w:val="18"/>
                <w:szCs w:val="18"/>
              </w:rPr>
            </w:pPr>
            <w:r w:rsidRPr="005D3865">
              <w:rPr>
                <w:b/>
                <w:bCs/>
                <w:sz w:val="18"/>
                <w:szCs w:val="18"/>
              </w:rPr>
              <w:t>Совет народных депутатов Рамонского муниципального района Воронежской области</w:t>
            </w:r>
          </w:p>
        </w:tc>
        <w:tc>
          <w:tcPr>
            <w:tcW w:w="578" w:type="dxa"/>
            <w:tcBorders>
              <w:top w:val="nil"/>
              <w:left w:val="nil"/>
              <w:bottom w:val="single" w:sz="4" w:space="0" w:color="auto"/>
              <w:right w:val="single" w:sz="4" w:space="0" w:color="auto"/>
            </w:tcBorders>
            <w:shd w:val="clear" w:color="000000" w:fill="FFFFFF"/>
            <w:vAlign w:val="center"/>
            <w:hideMark/>
          </w:tcPr>
          <w:p w14:paraId="2984FA0A" w14:textId="77777777" w:rsidR="005D3865" w:rsidRPr="005D3865" w:rsidRDefault="005D3865" w:rsidP="005D3865">
            <w:pPr>
              <w:jc w:val="center"/>
              <w:rPr>
                <w:b/>
                <w:bCs/>
                <w:sz w:val="18"/>
                <w:szCs w:val="18"/>
              </w:rPr>
            </w:pPr>
            <w:r w:rsidRPr="005D3865">
              <w:rPr>
                <w:b/>
                <w:bCs/>
                <w:sz w:val="18"/>
                <w:szCs w:val="18"/>
              </w:rPr>
              <w:t>910</w:t>
            </w:r>
          </w:p>
        </w:tc>
        <w:tc>
          <w:tcPr>
            <w:tcW w:w="460" w:type="dxa"/>
            <w:tcBorders>
              <w:top w:val="nil"/>
              <w:left w:val="nil"/>
              <w:bottom w:val="single" w:sz="4" w:space="0" w:color="auto"/>
              <w:right w:val="single" w:sz="4" w:space="0" w:color="auto"/>
            </w:tcBorders>
            <w:shd w:val="clear" w:color="000000" w:fill="FFFFFF"/>
            <w:noWrap/>
            <w:vAlign w:val="center"/>
          </w:tcPr>
          <w:p w14:paraId="6D790EB2" w14:textId="77777777" w:rsidR="005D3865" w:rsidRPr="005D3865" w:rsidRDefault="005D3865" w:rsidP="005D3865">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5835C44A" w14:textId="77777777" w:rsidR="005D3865" w:rsidRPr="005D3865" w:rsidRDefault="005D3865" w:rsidP="005D3865">
            <w:pPr>
              <w:jc w:val="center"/>
              <w:rPr>
                <w:b/>
                <w:bCs/>
                <w:sz w:val="18"/>
                <w:szCs w:val="18"/>
              </w:rPr>
            </w:pPr>
          </w:p>
        </w:tc>
        <w:tc>
          <w:tcPr>
            <w:tcW w:w="830" w:type="dxa"/>
            <w:tcBorders>
              <w:top w:val="nil"/>
              <w:left w:val="nil"/>
              <w:bottom w:val="single" w:sz="4" w:space="0" w:color="auto"/>
              <w:right w:val="single" w:sz="4" w:space="0" w:color="auto"/>
            </w:tcBorders>
            <w:shd w:val="clear" w:color="000000" w:fill="FFFFFF"/>
            <w:noWrap/>
            <w:vAlign w:val="center"/>
          </w:tcPr>
          <w:p w14:paraId="21B82E04" w14:textId="77777777" w:rsidR="005D3865" w:rsidRPr="005D3865" w:rsidRDefault="005D3865" w:rsidP="005D3865">
            <w:pPr>
              <w:ind w:left="-141"/>
              <w:jc w:val="center"/>
              <w:rPr>
                <w:b/>
                <w:bCs/>
                <w:sz w:val="18"/>
                <w:szCs w:val="18"/>
              </w:rPr>
            </w:pPr>
          </w:p>
        </w:tc>
        <w:tc>
          <w:tcPr>
            <w:tcW w:w="576" w:type="dxa"/>
            <w:tcBorders>
              <w:top w:val="nil"/>
              <w:left w:val="nil"/>
              <w:bottom w:val="single" w:sz="4" w:space="0" w:color="auto"/>
              <w:right w:val="single" w:sz="4" w:space="0" w:color="auto"/>
            </w:tcBorders>
            <w:shd w:val="clear" w:color="000000" w:fill="FFFFFF"/>
            <w:vAlign w:val="center"/>
          </w:tcPr>
          <w:p w14:paraId="31CA0ED8" w14:textId="77777777" w:rsidR="005D3865" w:rsidRPr="005D3865" w:rsidRDefault="005D3865" w:rsidP="005D3865">
            <w:pPr>
              <w:jc w:val="center"/>
              <w:rPr>
                <w:b/>
                <w:bCs/>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2FA84192" w14:textId="77777777" w:rsidR="005D3865" w:rsidRPr="005D3865" w:rsidRDefault="005D3865" w:rsidP="005D3865">
            <w:pPr>
              <w:jc w:val="center"/>
              <w:rPr>
                <w:b/>
                <w:bCs/>
                <w:sz w:val="18"/>
                <w:szCs w:val="18"/>
              </w:rPr>
            </w:pPr>
            <w:r w:rsidRPr="005D3865">
              <w:rPr>
                <w:b/>
                <w:bCs/>
                <w:sz w:val="18"/>
                <w:szCs w:val="18"/>
              </w:rPr>
              <w:t>1 300,2</w:t>
            </w:r>
          </w:p>
        </w:tc>
        <w:tc>
          <w:tcPr>
            <w:tcW w:w="1424" w:type="dxa"/>
            <w:tcBorders>
              <w:top w:val="nil"/>
              <w:left w:val="nil"/>
              <w:bottom w:val="single" w:sz="4" w:space="0" w:color="auto"/>
              <w:right w:val="single" w:sz="4" w:space="0" w:color="auto"/>
            </w:tcBorders>
            <w:shd w:val="clear" w:color="000000" w:fill="FFFFFF"/>
            <w:vAlign w:val="center"/>
            <w:hideMark/>
          </w:tcPr>
          <w:p w14:paraId="64E8545B" w14:textId="77777777" w:rsidR="005D3865" w:rsidRPr="005D3865" w:rsidRDefault="005D3865" w:rsidP="005D3865">
            <w:pPr>
              <w:jc w:val="center"/>
              <w:rPr>
                <w:b/>
                <w:bCs/>
                <w:sz w:val="18"/>
                <w:szCs w:val="18"/>
              </w:rPr>
            </w:pPr>
            <w:r w:rsidRPr="005D3865">
              <w:rPr>
                <w:b/>
                <w:bCs/>
                <w:sz w:val="18"/>
                <w:szCs w:val="18"/>
              </w:rPr>
              <w:t>1 357,8</w:t>
            </w:r>
          </w:p>
        </w:tc>
        <w:tc>
          <w:tcPr>
            <w:tcW w:w="1332" w:type="dxa"/>
            <w:tcBorders>
              <w:top w:val="nil"/>
              <w:left w:val="nil"/>
              <w:bottom w:val="single" w:sz="4" w:space="0" w:color="auto"/>
              <w:right w:val="single" w:sz="4" w:space="0" w:color="auto"/>
            </w:tcBorders>
            <w:shd w:val="clear" w:color="000000" w:fill="FFFFFF"/>
            <w:vAlign w:val="center"/>
            <w:hideMark/>
          </w:tcPr>
          <w:p w14:paraId="3FF90A7D" w14:textId="77777777" w:rsidR="005D3865" w:rsidRPr="005D3865" w:rsidRDefault="005D3865" w:rsidP="005D3865">
            <w:pPr>
              <w:jc w:val="center"/>
              <w:rPr>
                <w:b/>
                <w:bCs/>
                <w:sz w:val="18"/>
                <w:szCs w:val="18"/>
              </w:rPr>
            </w:pPr>
            <w:r w:rsidRPr="005D3865">
              <w:rPr>
                <w:b/>
                <w:bCs/>
                <w:sz w:val="18"/>
                <w:szCs w:val="18"/>
              </w:rPr>
              <w:t>1 418,6</w:t>
            </w:r>
          </w:p>
        </w:tc>
      </w:tr>
      <w:tr w:rsidR="005D3865" w:rsidRPr="005D3865" w14:paraId="6CFBD504"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32CF0177" w14:textId="77777777" w:rsidR="005D3865" w:rsidRPr="005D3865" w:rsidRDefault="005D3865" w:rsidP="005D3865">
            <w:pPr>
              <w:jc w:val="both"/>
              <w:rPr>
                <w:sz w:val="18"/>
                <w:szCs w:val="18"/>
              </w:rPr>
            </w:pPr>
            <w:r w:rsidRPr="005D3865">
              <w:rPr>
                <w:sz w:val="18"/>
                <w:szCs w:val="18"/>
              </w:rPr>
              <w:t>Общегосударственные вопросы</w:t>
            </w:r>
          </w:p>
        </w:tc>
        <w:tc>
          <w:tcPr>
            <w:tcW w:w="578" w:type="dxa"/>
            <w:tcBorders>
              <w:top w:val="nil"/>
              <w:left w:val="nil"/>
              <w:bottom w:val="single" w:sz="4" w:space="0" w:color="auto"/>
              <w:right w:val="single" w:sz="4" w:space="0" w:color="auto"/>
            </w:tcBorders>
            <w:shd w:val="clear" w:color="000000" w:fill="FFFFFF"/>
            <w:vAlign w:val="center"/>
            <w:hideMark/>
          </w:tcPr>
          <w:p w14:paraId="4A780A0C" w14:textId="77777777" w:rsidR="005D3865" w:rsidRPr="005D3865" w:rsidRDefault="005D3865" w:rsidP="005D3865">
            <w:pPr>
              <w:jc w:val="center"/>
              <w:rPr>
                <w:sz w:val="18"/>
                <w:szCs w:val="18"/>
              </w:rPr>
            </w:pPr>
            <w:r w:rsidRPr="005D3865">
              <w:rPr>
                <w:sz w:val="18"/>
                <w:szCs w:val="18"/>
              </w:rPr>
              <w:t>910</w:t>
            </w:r>
          </w:p>
        </w:tc>
        <w:tc>
          <w:tcPr>
            <w:tcW w:w="460" w:type="dxa"/>
            <w:tcBorders>
              <w:top w:val="nil"/>
              <w:left w:val="nil"/>
              <w:bottom w:val="single" w:sz="4" w:space="0" w:color="auto"/>
              <w:right w:val="single" w:sz="4" w:space="0" w:color="auto"/>
            </w:tcBorders>
            <w:shd w:val="clear" w:color="000000" w:fill="FFFFFF"/>
            <w:noWrap/>
            <w:vAlign w:val="center"/>
            <w:hideMark/>
          </w:tcPr>
          <w:p w14:paraId="7A2643B3"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tcPr>
          <w:p w14:paraId="290025F6" w14:textId="77777777" w:rsidR="005D3865" w:rsidRPr="005D3865" w:rsidRDefault="005D3865" w:rsidP="005D3865">
            <w:pPr>
              <w:jc w:val="center"/>
              <w:rPr>
                <w:sz w:val="18"/>
                <w:szCs w:val="18"/>
              </w:rPr>
            </w:pPr>
          </w:p>
        </w:tc>
        <w:tc>
          <w:tcPr>
            <w:tcW w:w="830" w:type="dxa"/>
            <w:tcBorders>
              <w:top w:val="nil"/>
              <w:left w:val="nil"/>
              <w:bottom w:val="single" w:sz="4" w:space="0" w:color="auto"/>
              <w:right w:val="single" w:sz="4" w:space="0" w:color="auto"/>
            </w:tcBorders>
            <w:shd w:val="clear" w:color="000000" w:fill="FFFFFF"/>
            <w:noWrap/>
            <w:vAlign w:val="center"/>
          </w:tcPr>
          <w:p w14:paraId="05BD12A1"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4180702C"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775C1EF9" w14:textId="77777777" w:rsidR="005D3865" w:rsidRPr="005D3865" w:rsidRDefault="005D3865" w:rsidP="005D3865">
            <w:pPr>
              <w:jc w:val="center"/>
              <w:rPr>
                <w:sz w:val="18"/>
                <w:szCs w:val="18"/>
              </w:rPr>
            </w:pPr>
            <w:r w:rsidRPr="005D3865">
              <w:rPr>
                <w:sz w:val="18"/>
                <w:szCs w:val="18"/>
              </w:rPr>
              <w:t>1 300,2</w:t>
            </w:r>
          </w:p>
        </w:tc>
        <w:tc>
          <w:tcPr>
            <w:tcW w:w="1424" w:type="dxa"/>
            <w:tcBorders>
              <w:top w:val="nil"/>
              <w:left w:val="nil"/>
              <w:bottom w:val="single" w:sz="4" w:space="0" w:color="auto"/>
              <w:right w:val="single" w:sz="4" w:space="0" w:color="auto"/>
            </w:tcBorders>
            <w:shd w:val="clear" w:color="000000" w:fill="FFFFFF"/>
            <w:noWrap/>
            <w:vAlign w:val="center"/>
            <w:hideMark/>
          </w:tcPr>
          <w:p w14:paraId="241D323E" w14:textId="77777777" w:rsidR="005D3865" w:rsidRPr="005D3865" w:rsidRDefault="005D3865" w:rsidP="005D3865">
            <w:pPr>
              <w:jc w:val="center"/>
              <w:rPr>
                <w:sz w:val="18"/>
                <w:szCs w:val="18"/>
              </w:rPr>
            </w:pPr>
            <w:r w:rsidRPr="005D3865">
              <w:rPr>
                <w:sz w:val="18"/>
                <w:szCs w:val="18"/>
              </w:rPr>
              <w:t>1 357,8</w:t>
            </w:r>
          </w:p>
        </w:tc>
        <w:tc>
          <w:tcPr>
            <w:tcW w:w="1332" w:type="dxa"/>
            <w:tcBorders>
              <w:top w:val="nil"/>
              <w:left w:val="nil"/>
              <w:bottom w:val="single" w:sz="4" w:space="0" w:color="auto"/>
              <w:right w:val="single" w:sz="4" w:space="0" w:color="auto"/>
            </w:tcBorders>
            <w:shd w:val="clear" w:color="000000" w:fill="FFFFFF"/>
            <w:noWrap/>
            <w:vAlign w:val="center"/>
            <w:hideMark/>
          </w:tcPr>
          <w:p w14:paraId="0F1D2AB3" w14:textId="77777777" w:rsidR="005D3865" w:rsidRPr="005D3865" w:rsidRDefault="005D3865" w:rsidP="005D3865">
            <w:pPr>
              <w:jc w:val="center"/>
              <w:rPr>
                <w:sz w:val="18"/>
                <w:szCs w:val="18"/>
              </w:rPr>
            </w:pPr>
            <w:r w:rsidRPr="005D3865">
              <w:rPr>
                <w:sz w:val="18"/>
                <w:szCs w:val="18"/>
              </w:rPr>
              <w:t>1 418,6</w:t>
            </w:r>
          </w:p>
        </w:tc>
      </w:tr>
      <w:tr w:rsidR="005D3865" w:rsidRPr="005D3865" w14:paraId="00FB40C7"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1427D8F1" w14:textId="77777777" w:rsidR="005D3865" w:rsidRPr="005D3865" w:rsidRDefault="005D3865" w:rsidP="005D3865">
            <w:pPr>
              <w:jc w:val="both"/>
              <w:rPr>
                <w:sz w:val="18"/>
                <w:szCs w:val="18"/>
              </w:rPr>
            </w:pPr>
            <w:r w:rsidRPr="005D3865">
              <w:rPr>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8" w:type="dxa"/>
            <w:tcBorders>
              <w:top w:val="nil"/>
              <w:left w:val="nil"/>
              <w:bottom w:val="single" w:sz="4" w:space="0" w:color="auto"/>
              <w:right w:val="single" w:sz="4" w:space="0" w:color="auto"/>
            </w:tcBorders>
            <w:shd w:val="clear" w:color="000000" w:fill="FFFFFF"/>
            <w:vAlign w:val="center"/>
            <w:hideMark/>
          </w:tcPr>
          <w:p w14:paraId="57BA4AF9" w14:textId="77777777" w:rsidR="005D3865" w:rsidRPr="005D3865" w:rsidRDefault="005D3865" w:rsidP="005D3865">
            <w:pPr>
              <w:jc w:val="center"/>
              <w:rPr>
                <w:sz w:val="18"/>
                <w:szCs w:val="18"/>
              </w:rPr>
            </w:pPr>
            <w:r w:rsidRPr="005D3865">
              <w:rPr>
                <w:sz w:val="18"/>
                <w:szCs w:val="18"/>
              </w:rPr>
              <w:t>910</w:t>
            </w:r>
          </w:p>
        </w:tc>
        <w:tc>
          <w:tcPr>
            <w:tcW w:w="460" w:type="dxa"/>
            <w:tcBorders>
              <w:top w:val="nil"/>
              <w:left w:val="nil"/>
              <w:bottom w:val="single" w:sz="4" w:space="0" w:color="auto"/>
              <w:right w:val="single" w:sz="4" w:space="0" w:color="auto"/>
            </w:tcBorders>
            <w:shd w:val="clear" w:color="000000" w:fill="FFFFFF"/>
            <w:noWrap/>
            <w:vAlign w:val="center"/>
            <w:hideMark/>
          </w:tcPr>
          <w:p w14:paraId="20DB1FDB"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161CF88" w14:textId="77777777" w:rsidR="005D3865" w:rsidRPr="005D3865" w:rsidRDefault="005D3865" w:rsidP="005D3865">
            <w:pPr>
              <w:jc w:val="center"/>
              <w:rPr>
                <w:sz w:val="18"/>
                <w:szCs w:val="18"/>
              </w:rPr>
            </w:pPr>
            <w:r w:rsidRPr="005D3865">
              <w:rPr>
                <w:sz w:val="18"/>
                <w:szCs w:val="18"/>
              </w:rPr>
              <w:t>03</w:t>
            </w:r>
          </w:p>
        </w:tc>
        <w:tc>
          <w:tcPr>
            <w:tcW w:w="830" w:type="dxa"/>
            <w:tcBorders>
              <w:top w:val="nil"/>
              <w:left w:val="nil"/>
              <w:bottom w:val="single" w:sz="4" w:space="0" w:color="auto"/>
              <w:right w:val="single" w:sz="4" w:space="0" w:color="auto"/>
            </w:tcBorders>
            <w:shd w:val="clear" w:color="000000" w:fill="FFFFFF"/>
            <w:noWrap/>
            <w:vAlign w:val="center"/>
          </w:tcPr>
          <w:p w14:paraId="70634602"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2B819E02"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26978021" w14:textId="77777777" w:rsidR="005D3865" w:rsidRPr="005D3865" w:rsidRDefault="005D3865" w:rsidP="005D3865">
            <w:pPr>
              <w:jc w:val="center"/>
              <w:rPr>
                <w:sz w:val="18"/>
                <w:szCs w:val="18"/>
              </w:rPr>
            </w:pPr>
            <w:r w:rsidRPr="005D3865">
              <w:rPr>
                <w:sz w:val="18"/>
                <w:szCs w:val="18"/>
              </w:rPr>
              <w:t>1 300,2</w:t>
            </w:r>
          </w:p>
        </w:tc>
        <w:tc>
          <w:tcPr>
            <w:tcW w:w="1424" w:type="dxa"/>
            <w:tcBorders>
              <w:top w:val="nil"/>
              <w:left w:val="nil"/>
              <w:bottom w:val="single" w:sz="4" w:space="0" w:color="auto"/>
              <w:right w:val="single" w:sz="4" w:space="0" w:color="auto"/>
            </w:tcBorders>
            <w:shd w:val="clear" w:color="000000" w:fill="FFFFFF"/>
            <w:vAlign w:val="center"/>
            <w:hideMark/>
          </w:tcPr>
          <w:p w14:paraId="1D1B3DD1" w14:textId="77777777" w:rsidR="005D3865" w:rsidRPr="005D3865" w:rsidRDefault="005D3865" w:rsidP="005D3865">
            <w:pPr>
              <w:jc w:val="center"/>
              <w:rPr>
                <w:sz w:val="18"/>
                <w:szCs w:val="18"/>
              </w:rPr>
            </w:pPr>
            <w:r w:rsidRPr="005D3865">
              <w:rPr>
                <w:sz w:val="18"/>
                <w:szCs w:val="18"/>
              </w:rPr>
              <w:t>1 357,8</w:t>
            </w:r>
          </w:p>
        </w:tc>
        <w:tc>
          <w:tcPr>
            <w:tcW w:w="1332" w:type="dxa"/>
            <w:tcBorders>
              <w:top w:val="nil"/>
              <w:left w:val="nil"/>
              <w:bottom w:val="single" w:sz="4" w:space="0" w:color="auto"/>
              <w:right w:val="single" w:sz="4" w:space="0" w:color="auto"/>
            </w:tcBorders>
            <w:shd w:val="clear" w:color="000000" w:fill="FFFFFF"/>
            <w:vAlign w:val="center"/>
            <w:hideMark/>
          </w:tcPr>
          <w:p w14:paraId="391F4DDF" w14:textId="77777777" w:rsidR="005D3865" w:rsidRPr="005D3865" w:rsidRDefault="005D3865" w:rsidP="005D3865">
            <w:pPr>
              <w:jc w:val="center"/>
              <w:rPr>
                <w:sz w:val="18"/>
                <w:szCs w:val="18"/>
              </w:rPr>
            </w:pPr>
            <w:r w:rsidRPr="005D3865">
              <w:rPr>
                <w:sz w:val="18"/>
                <w:szCs w:val="18"/>
              </w:rPr>
              <w:t>1 418,6</w:t>
            </w:r>
          </w:p>
        </w:tc>
      </w:tr>
      <w:tr w:rsidR="005D3865" w:rsidRPr="005D3865" w14:paraId="24067FBA" w14:textId="77777777" w:rsidTr="005D3865">
        <w:trPr>
          <w:trHeight w:val="923"/>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41F0C0D3" w14:textId="77777777" w:rsidR="005D3865" w:rsidRPr="005D3865" w:rsidRDefault="005D3865" w:rsidP="005D3865">
            <w:pPr>
              <w:jc w:val="both"/>
              <w:rPr>
                <w:sz w:val="18"/>
                <w:szCs w:val="18"/>
              </w:rPr>
            </w:pPr>
            <w:r w:rsidRPr="005D3865">
              <w:rPr>
                <w:sz w:val="18"/>
                <w:szCs w:val="18"/>
              </w:rPr>
              <w:t>Финансовое обеспечение деятельности Совета народных депутатов Рамонского муниципального района Воронежской области</w:t>
            </w:r>
          </w:p>
        </w:tc>
        <w:tc>
          <w:tcPr>
            <w:tcW w:w="578" w:type="dxa"/>
            <w:tcBorders>
              <w:top w:val="nil"/>
              <w:left w:val="nil"/>
              <w:bottom w:val="single" w:sz="4" w:space="0" w:color="auto"/>
              <w:right w:val="single" w:sz="4" w:space="0" w:color="auto"/>
            </w:tcBorders>
            <w:shd w:val="clear" w:color="000000" w:fill="FFFFFF"/>
            <w:vAlign w:val="center"/>
            <w:hideMark/>
          </w:tcPr>
          <w:p w14:paraId="4C2230C6" w14:textId="77777777" w:rsidR="005D3865" w:rsidRPr="005D3865" w:rsidRDefault="005D3865" w:rsidP="005D3865">
            <w:pPr>
              <w:jc w:val="center"/>
              <w:rPr>
                <w:sz w:val="18"/>
                <w:szCs w:val="18"/>
              </w:rPr>
            </w:pPr>
            <w:r w:rsidRPr="005D3865">
              <w:rPr>
                <w:sz w:val="18"/>
                <w:szCs w:val="18"/>
              </w:rPr>
              <w:t>910</w:t>
            </w:r>
          </w:p>
        </w:tc>
        <w:tc>
          <w:tcPr>
            <w:tcW w:w="460" w:type="dxa"/>
            <w:tcBorders>
              <w:top w:val="nil"/>
              <w:left w:val="nil"/>
              <w:bottom w:val="single" w:sz="4" w:space="0" w:color="auto"/>
              <w:right w:val="single" w:sz="4" w:space="0" w:color="auto"/>
            </w:tcBorders>
            <w:shd w:val="clear" w:color="000000" w:fill="FFFFFF"/>
            <w:noWrap/>
            <w:vAlign w:val="center"/>
            <w:hideMark/>
          </w:tcPr>
          <w:p w14:paraId="56B6043B"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FCD1F48" w14:textId="77777777" w:rsidR="005D3865" w:rsidRPr="005D3865" w:rsidRDefault="005D3865" w:rsidP="005D3865">
            <w:pPr>
              <w:jc w:val="center"/>
              <w:rPr>
                <w:sz w:val="18"/>
                <w:szCs w:val="18"/>
              </w:rPr>
            </w:pPr>
            <w:r w:rsidRPr="005D3865">
              <w:rPr>
                <w:sz w:val="18"/>
                <w:szCs w:val="18"/>
              </w:rPr>
              <w:t>03</w:t>
            </w:r>
          </w:p>
        </w:tc>
        <w:tc>
          <w:tcPr>
            <w:tcW w:w="830" w:type="dxa"/>
            <w:tcBorders>
              <w:top w:val="nil"/>
              <w:left w:val="nil"/>
              <w:bottom w:val="single" w:sz="4" w:space="0" w:color="auto"/>
              <w:right w:val="single" w:sz="4" w:space="0" w:color="auto"/>
            </w:tcBorders>
            <w:shd w:val="clear" w:color="000000" w:fill="FFFFFF"/>
            <w:noWrap/>
            <w:vAlign w:val="center"/>
            <w:hideMark/>
          </w:tcPr>
          <w:p w14:paraId="1B35CA73" w14:textId="77777777" w:rsidR="005D3865" w:rsidRPr="005D3865" w:rsidRDefault="005D3865" w:rsidP="005D3865">
            <w:pPr>
              <w:ind w:left="-141"/>
              <w:jc w:val="center"/>
              <w:rPr>
                <w:sz w:val="18"/>
                <w:szCs w:val="18"/>
              </w:rPr>
            </w:pPr>
            <w:r w:rsidRPr="005D3865">
              <w:rPr>
                <w:sz w:val="18"/>
                <w:szCs w:val="18"/>
              </w:rPr>
              <w:t>96 2 00 00000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79A46794"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332695BF" w14:textId="77777777" w:rsidR="005D3865" w:rsidRPr="005D3865" w:rsidRDefault="005D3865" w:rsidP="005D3865">
            <w:pPr>
              <w:jc w:val="center"/>
              <w:rPr>
                <w:sz w:val="18"/>
                <w:szCs w:val="18"/>
              </w:rPr>
            </w:pPr>
            <w:r w:rsidRPr="005D3865">
              <w:rPr>
                <w:sz w:val="18"/>
                <w:szCs w:val="18"/>
              </w:rPr>
              <w:t>1 300,2</w:t>
            </w:r>
          </w:p>
        </w:tc>
        <w:tc>
          <w:tcPr>
            <w:tcW w:w="1424" w:type="dxa"/>
            <w:tcBorders>
              <w:top w:val="nil"/>
              <w:left w:val="nil"/>
              <w:bottom w:val="single" w:sz="4" w:space="0" w:color="auto"/>
              <w:right w:val="single" w:sz="4" w:space="0" w:color="auto"/>
            </w:tcBorders>
            <w:shd w:val="clear" w:color="000000" w:fill="FFFFFF"/>
            <w:vAlign w:val="center"/>
            <w:hideMark/>
          </w:tcPr>
          <w:p w14:paraId="6A4B9953" w14:textId="77777777" w:rsidR="005D3865" w:rsidRPr="005D3865" w:rsidRDefault="005D3865" w:rsidP="005D3865">
            <w:pPr>
              <w:jc w:val="center"/>
              <w:rPr>
                <w:sz w:val="18"/>
                <w:szCs w:val="18"/>
              </w:rPr>
            </w:pPr>
            <w:r w:rsidRPr="005D3865">
              <w:rPr>
                <w:sz w:val="18"/>
                <w:szCs w:val="18"/>
              </w:rPr>
              <w:t>1 357,8</w:t>
            </w:r>
          </w:p>
        </w:tc>
        <w:tc>
          <w:tcPr>
            <w:tcW w:w="1332" w:type="dxa"/>
            <w:tcBorders>
              <w:top w:val="nil"/>
              <w:left w:val="nil"/>
              <w:bottom w:val="single" w:sz="4" w:space="0" w:color="auto"/>
              <w:right w:val="single" w:sz="4" w:space="0" w:color="auto"/>
            </w:tcBorders>
            <w:shd w:val="clear" w:color="000000" w:fill="FFFFFF"/>
            <w:vAlign w:val="center"/>
            <w:hideMark/>
          </w:tcPr>
          <w:p w14:paraId="7145F64B" w14:textId="77777777" w:rsidR="005D3865" w:rsidRPr="005D3865" w:rsidRDefault="005D3865" w:rsidP="005D3865">
            <w:pPr>
              <w:jc w:val="center"/>
              <w:rPr>
                <w:sz w:val="18"/>
                <w:szCs w:val="18"/>
              </w:rPr>
            </w:pPr>
            <w:r w:rsidRPr="005D3865">
              <w:rPr>
                <w:sz w:val="18"/>
                <w:szCs w:val="18"/>
              </w:rPr>
              <w:t>1 418,6</w:t>
            </w:r>
          </w:p>
        </w:tc>
      </w:tr>
      <w:tr w:rsidR="005D3865" w:rsidRPr="005D3865" w14:paraId="65DA1DF2" w14:textId="77777777" w:rsidTr="005D3865">
        <w:trPr>
          <w:trHeight w:val="1898"/>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285ECC60" w14:textId="77777777" w:rsidR="005D3865" w:rsidRPr="005D3865" w:rsidRDefault="005D3865" w:rsidP="005D3865">
            <w:pPr>
              <w:jc w:val="both"/>
              <w:rPr>
                <w:sz w:val="18"/>
                <w:szCs w:val="18"/>
              </w:rPr>
            </w:pPr>
            <w:r w:rsidRPr="005D3865">
              <w:rPr>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8" w:type="dxa"/>
            <w:tcBorders>
              <w:top w:val="nil"/>
              <w:left w:val="nil"/>
              <w:bottom w:val="single" w:sz="4" w:space="0" w:color="auto"/>
              <w:right w:val="single" w:sz="4" w:space="0" w:color="auto"/>
            </w:tcBorders>
            <w:shd w:val="clear" w:color="000000" w:fill="FFFFFF"/>
            <w:vAlign w:val="center"/>
            <w:hideMark/>
          </w:tcPr>
          <w:p w14:paraId="57D3557E" w14:textId="77777777" w:rsidR="005D3865" w:rsidRPr="005D3865" w:rsidRDefault="005D3865" w:rsidP="005D3865">
            <w:pPr>
              <w:jc w:val="center"/>
              <w:rPr>
                <w:sz w:val="18"/>
                <w:szCs w:val="18"/>
              </w:rPr>
            </w:pPr>
            <w:r w:rsidRPr="005D3865">
              <w:rPr>
                <w:sz w:val="18"/>
                <w:szCs w:val="18"/>
              </w:rPr>
              <w:t>910</w:t>
            </w:r>
          </w:p>
        </w:tc>
        <w:tc>
          <w:tcPr>
            <w:tcW w:w="460" w:type="dxa"/>
            <w:tcBorders>
              <w:top w:val="nil"/>
              <w:left w:val="nil"/>
              <w:bottom w:val="single" w:sz="4" w:space="0" w:color="auto"/>
              <w:right w:val="single" w:sz="4" w:space="0" w:color="auto"/>
            </w:tcBorders>
            <w:shd w:val="clear" w:color="000000" w:fill="FFFFFF"/>
            <w:noWrap/>
            <w:vAlign w:val="center"/>
            <w:hideMark/>
          </w:tcPr>
          <w:p w14:paraId="61839BB6"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0F98643" w14:textId="77777777" w:rsidR="005D3865" w:rsidRPr="005D3865" w:rsidRDefault="005D3865" w:rsidP="005D3865">
            <w:pPr>
              <w:jc w:val="center"/>
              <w:rPr>
                <w:sz w:val="18"/>
                <w:szCs w:val="18"/>
              </w:rPr>
            </w:pPr>
            <w:r w:rsidRPr="005D3865">
              <w:rPr>
                <w:sz w:val="18"/>
                <w:szCs w:val="18"/>
              </w:rPr>
              <w:t>03</w:t>
            </w:r>
          </w:p>
        </w:tc>
        <w:tc>
          <w:tcPr>
            <w:tcW w:w="830" w:type="dxa"/>
            <w:tcBorders>
              <w:top w:val="nil"/>
              <w:left w:val="nil"/>
              <w:bottom w:val="single" w:sz="4" w:space="0" w:color="auto"/>
              <w:right w:val="single" w:sz="4" w:space="0" w:color="auto"/>
            </w:tcBorders>
            <w:shd w:val="clear" w:color="000000" w:fill="FFFFFF"/>
            <w:noWrap/>
            <w:vAlign w:val="center"/>
            <w:hideMark/>
          </w:tcPr>
          <w:p w14:paraId="4FA07674" w14:textId="77777777" w:rsidR="005D3865" w:rsidRPr="005D3865" w:rsidRDefault="005D3865" w:rsidP="005D3865">
            <w:pPr>
              <w:ind w:left="-141"/>
              <w:jc w:val="center"/>
              <w:rPr>
                <w:sz w:val="18"/>
                <w:szCs w:val="18"/>
              </w:rPr>
            </w:pPr>
            <w:r w:rsidRPr="005D3865">
              <w:rPr>
                <w:sz w:val="18"/>
                <w:szCs w:val="18"/>
              </w:rPr>
              <w:t>96 2 00 82010</w:t>
            </w:r>
          </w:p>
        </w:tc>
        <w:tc>
          <w:tcPr>
            <w:tcW w:w="576" w:type="dxa"/>
            <w:tcBorders>
              <w:top w:val="nil"/>
              <w:left w:val="nil"/>
              <w:bottom w:val="single" w:sz="4" w:space="0" w:color="auto"/>
              <w:right w:val="single" w:sz="4" w:space="0" w:color="auto"/>
            </w:tcBorders>
            <w:shd w:val="clear" w:color="000000" w:fill="FFFFFF"/>
            <w:noWrap/>
            <w:vAlign w:val="center"/>
            <w:hideMark/>
          </w:tcPr>
          <w:p w14:paraId="59ED303B" w14:textId="77777777" w:rsidR="005D3865" w:rsidRPr="005D3865" w:rsidRDefault="005D3865" w:rsidP="005D3865">
            <w:pPr>
              <w:jc w:val="center"/>
              <w:rPr>
                <w:sz w:val="18"/>
                <w:szCs w:val="18"/>
              </w:rPr>
            </w:pPr>
            <w:r w:rsidRPr="005D3865">
              <w:rPr>
                <w:sz w:val="18"/>
                <w:szCs w:val="18"/>
              </w:rPr>
              <w:t>100</w:t>
            </w:r>
          </w:p>
        </w:tc>
        <w:tc>
          <w:tcPr>
            <w:tcW w:w="1277" w:type="dxa"/>
            <w:tcBorders>
              <w:top w:val="nil"/>
              <w:left w:val="nil"/>
              <w:bottom w:val="single" w:sz="4" w:space="0" w:color="auto"/>
              <w:right w:val="single" w:sz="4" w:space="0" w:color="auto"/>
            </w:tcBorders>
            <w:shd w:val="clear" w:color="000000" w:fill="FFFFFF"/>
            <w:vAlign w:val="center"/>
            <w:hideMark/>
          </w:tcPr>
          <w:p w14:paraId="7B603D71" w14:textId="77777777" w:rsidR="005D3865" w:rsidRPr="005D3865" w:rsidRDefault="005D3865" w:rsidP="005D3865">
            <w:pPr>
              <w:jc w:val="center"/>
              <w:rPr>
                <w:sz w:val="18"/>
                <w:szCs w:val="18"/>
              </w:rPr>
            </w:pPr>
            <w:r w:rsidRPr="005D3865">
              <w:rPr>
                <w:sz w:val="18"/>
                <w:szCs w:val="18"/>
              </w:rPr>
              <w:t>1 178,2</w:t>
            </w:r>
          </w:p>
        </w:tc>
        <w:tc>
          <w:tcPr>
            <w:tcW w:w="1424" w:type="dxa"/>
            <w:tcBorders>
              <w:top w:val="nil"/>
              <w:left w:val="nil"/>
              <w:bottom w:val="single" w:sz="4" w:space="0" w:color="auto"/>
              <w:right w:val="single" w:sz="4" w:space="0" w:color="auto"/>
            </w:tcBorders>
            <w:shd w:val="clear" w:color="000000" w:fill="FFFFFF"/>
            <w:vAlign w:val="center"/>
            <w:hideMark/>
          </w:tcPr>
          <w:p w14:paraId="36221B7A" w14:textId="77777777" w:rsidR="005D3865" w:rsidRPr="005D3865" w:rsidRDefault="005D3865" w:rsidP="005D3865">
            <w:pPr>
              <w:jc w:val="center"/>
              <w:rPr>
                <w:sz w:val="18"/>
                <w:szCs w:val="18"/>
              </w:rPr>
            </w:pPr>
            <w:r w:rsidRPr="005D3865">
              <w:rPr>
                <w:sz w:val="18"/>
                <w:szCs w:val="18"/>
              </w:rPr>
              <w:t>1 224,8</w:t>
            </w:r>
          </w:p>
        </w:tc>
        <w:tc>
          <w:tcPr>
            <w:tcW w:w="1332" w:type="dxa"/>
            <w:tcBorders>
              <w:top w:val="nil"/>
              <w:left w:val="nil"/>
              <w:bottom w:val="single" w:sz="4" w:space="0" w:color="auto"/>
              <w:right w:val="single" w:sz="4" w:space="0" w:color="auto"/>
            </w:tcBorders>
            <w:shd w:val="clear" w:color="000000" w:fill="FFFFFF"/>
            <w:vAlign w:val="center"/>
            <w:hideMark/>
          </w:tcPr>
          <w:p w14:paraId="5584E1DF" w14:textId="77777777" w:rsidR="005D3865" w:rsidRPr="005D3865" w:rsidRDefault="005D3865" w:rsidP="005D3865">
            <w:pPr>
              <w:jc w:val="center"/>
              <w:rPr>
                <w:sz w:val="18"/>
                <w:szCs w:val="18"/>
              </w:rPr>
            </w:pPr>
            <w:r w:rsidRPr="005D3865">
              <w:rPr>
                <w:sz w:val="18"/>
                <w:szCs w:val="18"/>
              </w:rPr>
              <w:t>1 274,6</w:t>
            </w:r>
          </w:p>
        </w:tc>
      </w:tr>
      <w:tr w:rsidR="005D3865" w:rsidRPr="005D3865" w14:paraId="6CD86CE9" w14:textId="77777777" w:rsidTr="005D3865">
        <w:trPr>
          <w:trHeight w:val="998"/>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7BBBC95E" w14:textId="77777777" w:rsidR="005D3865" w:rsidRPr="005D3865" w:rsidRDefault="005D3865" w:rsidP="005D3865">
            <w:pPr>
              <w:jc w:val="both"/>
              <w:rPr>
                <w:sz w:val="18"/>
                <w:szCs w:val="18"/>
              </w:rPr>
            </w:pPr>
            <w:r w:rsidRPr="005D3865">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578" w:type="dxa"/>
            <w:tcBorders>
              <w:top w:val="nil"/>
              <w:left w:val="nil"/>
              <w:bottom w:val="single" w:sz="4" w:space="0" w:color="auto"/>
              <w:right w:val="single" w:sz="4" w:space="0" w:color="auto"/>
            </w:tcBorders>
            <w:shd w:val="clear" w:color="000000" w:fill="FFFFFF"/>
            <w:vAlign w:val="center"/>
            <w:hideMark/>
          </w:tcPr>
          <w:p w14:paraId="6E291009" w14:textId="77777777" w:rsidR="005D3865" w:rsidRPr="005D3865" w:rsidRDefault="005D3865" w:rsidP="005D3865">
            <w:pPr>
              <w:jc w:val="center"/>
              <w:rPr>
                <w:sz w:val="18"/>
                <w:szCs w:val="18"/>
              </w:rPr>
            </w:pPr>
            <w:r w:rsidRPr="005D3865">
              <w:rPr>
                <w:sz w:val="18"/>
                <w:szCs w:val="18"/>
              </w:rPr>
              <w:t>910</w:t>
            </w:r>
          </w:p>
        </w:tc>
        <w:tc>
          <w:tcPr>
            <w:tcW w:w="460" w:type="dxa"/>
            <w:tcBorders>
              <w:top w:val="nil"/>
              <w:left w:val="nil"/>
              <w:bottom w:val="single" w:sz="4" w:space="0" w:color="auto"/>
              <w:right w:val="single" w:sz="4" w:space="0" w:color="auto"/>
            </w:tcBorders>
            <w:shd w:val="clear" w:color="000000" w:fill="FFFFFF"/>
            <w:noWrap/>
            <w:vAlign w:val="center"/>
            <w:hideMark/>
          </w:tcPr>
          <w:p w14:paraId="385910E5"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BEA031F" w14:textId="77777777" w:rsidR="005D3865" w:rsidRPr="005D3865" w:rsidRDefault="005D3865" w:rsidP="005D3865">
            <w:pPr>
              <w:jc w:val="center"/>
              <w:rPr>
                <w:sz w:val="18"/>
                <w:szCs w:val="18"/>
              </w:rPr>
            </w:pPr>
            <w:r w:rsidRPr="005D3865">
              <w:rPr>
                <w:sz w:val="18"/>
                <w:szCs w:val="18"/>
              </w:rPr>
              <w:t>03</w:t>
            </w:r>
          </w:p>
        </w:tc>
        <w:tc>
          <w:tcPr>
            <w:tcW w:w="830" w:type="dxa"/>
            <w:tcBorders>
              <w:top w:val="nil"/>
              <w:left w:val="nil"/>
              <w:bottom w:val="single" w:sz="4" w:space="0" w:color="auto"/>
              <w:right w:val="single" w:sz="4" w:space="0" w:color="auto"/>
            </w:tcBorders>
            <w:shd w:val="clear" w:color="000000" w:fill="FFFFFF"/>
            <w:noWrap/>
            <w:vAlign w:val="center"/>
            <w:hideMark/>
          </w:tcPr>
          <w:p w14:paraId="6B86A59C" w14:textId="77777777" w:rsidR="005D3865" w:rsidRPr="005D3865" w:rsidRDefault="005D3865" w:rsidP="005D3865">
            <w:pPr>
              <w:ind w:left="-141"/>
              <w:jc w:val="center"/>
              <w:rPr>
                <w:sz w:val="18"/>
                <w:szCs w:val="18"/>
              </w:rPr>
            </w:pPr>
            <w:r w:rsidRPr="005D3865">
              <w:rPr>
                <w:sz w:val="18"/>
                <w:szCs w:val="18"/>
              </w:rPr>
              <w:t>96 2 00 82010</w:t>
            </w:r>
          </w:p>
        </w:tc>
        <w:tc>
          <w:tcPr>
            <w:tcW w:w="576" w:type="dxa"/>
            <w:tcBorders>
              <w:top w:val="nil"/>
              <w:left w:val="nil"/>
              <w:bottom w:val="single" w:sz="4" w:space="0" w:color="auto"/>
              <w:right w:val="single" w:sz="4" w:space="0" w:color="auto"/>
            </w:tcBorders>
            <w:shd w:val="clear" w:color="000000" w:fill="FFFFFF"/>
            <w:noWrap/>
            <w:vAlign w:val="center"/>
            <w:hideMark/>
          </w:tcPr>
          <w:p w14:paraId="278C3A59"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vAlign w:val="center"/>
            <w:hideMark/>
          </w:tcPr>
          <w:p w14:paraId="49A738BB" w14:textId="77777777" w:rsidR="005D3865" w:rsidRPr="005D3865" w:rsidRDefault="005D3865" w:rsidP="005D3865">
            <w:pPr>
              <w:jc w:val="center"/>
              <w:rPr>
                <w:sz w:val="18"/>
                <w:szCs w:val="18"/>
              </w:rPr>
            </w:pPr>
            <w:r w:rsidRPr="005D3865">
              <w:rPr>
                <w:sz w:val="18"/>
                <w:szCs w:val="18"/>
              </w:rPr>
              <w:t>122,0</w:t>
            </w:r>
          </w:p>
        </w:tc>
        <w:tc>
          <w:tcPr>
            <w:tcW w:w="1424" w:type="dxa"/>
            <w:tcBorders>
              <w:top w:val="nil"/>
              <w:left w:val="nil"/>
              <w:bottom w:val="single" w:sz="4" w:space="0" w:color="auto"/>
              <w:right w:val="single" w:sz="4" w:space="0" w:color="auto"/>
            </w:tcBorders>
            <w:shd w:val="clear" w:color="000000" w:fill="FFFFFF"/>
            <w:vAlign w:val="center"/>
            <w:hideMark/>
          </w:tcPr>
          <w:p w14:paraId="2F3833F4" w14:textId="77777777" w:rsidR="005D3865" w:rsidRPr="005D3865" w:rsidRDefault="005D3865" w:rsidP="005D3865">
            <w:pPr>
              <w:jc w:val="center"/>
              <w:rPr>
                <w:sz w:val="18"/>
                <w:szCs w:val="18"/>
              </w:rPr>
            </w:pPr>
            <w:r w:rsidRPr="005D3865">
              <w:rPr>
                <w:sz w:val="18"/>
                <w:szCs w:val="18"/>
              </w:rPr>
              <w:t>133,0</w:t>
            </w:r>
          </w:p>
        </w:tc>
        <w:tc>
          <w:tcPr>
            <w:tcW w:w="1332" w:type="dxa"/>
            <w:tcBorders>
              <w:top w:val="nil"/>
              <w:left w:val="nil"/>
              <w:bottom w:val="single" w:sz="4" w:space="0" w:color="auto"/>
              <w:right w:val="single" w:sz="4" w:space="0" w:color="auto"/>
            </w:tcBorders>
            <w:shd w:val="clear" w:color="000000" w:fill="FFFFFF"/>
            <w:vAlign w:val="center"/>
            <w:hideMark/>
          </w:tcPr>
          <w:p w14:paraId="1A2DDF33" w14:textId="77777777" w:rsidR="005D3865" w:rsidRPr="005D3865" w:rsidRDefault="005D3865" w:rsidP="005D3865">
            <w:pPr>
              <w:jc w:val="center"/>
              <w:rPr>
                <w:sz w:val="18"/>
                <w:szCs w:val="18"/>
              </w:rPr>
            </w:pPr>
            <w:r w:rsidRPr="005D3865">
              <w:rPr>
                <w:sz w:val="18"/>
                <w:szCs w:val="18"/>
              </w:rPr>
              <w:t>144,0</w:t>
            </w:r>
          </w:p>
        </w:tc>
      </w:tr>
      <w:tr w:rsidR="005D3865" w:rsidRPr="005D3865" w14:paraId="50A78FA9" w14:textId="77777777" w:rsidTr="005D3865">
        <w:trPr>
          <w:trHeight w:val="63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45D70820" w14:textId="77777777" w:rsidR="005D3865" w:rsidRPr="005D3865" w:rsidRDefault="005D3865" w:rsidP="005D3865">
            <w:pPr>
              <w:jc w:val="both"/>
              <w:rPr>
                <w:b/>
                <w:bCs/>
                <w:sz w:val="18"/>
                <w:szCs w:val="18"/>
              </w:rPr>
            </w:pPr>
            <w:r w:rsidRPr="005D3865">
              <w:rPr>
                <w:b/>
                <w:bCs/>
                <w:sz w:val="18"/>
                <w:szCs w:val="18"/>
              </w:rPr>
              <w:t>Администрация Рамонского муниципального района Воронежской области</w:t>
            </w:r>
          </w:p>
        </w:tc>
        <w:tc>
          <w:tcPr>
            <w:tcW w:w="578" w:type="dxa"/>
            <w:tcBorders>
              <w:top w:val="nil"/>
              <w:left w:val="nil"/>
              <w:bottom w:val="single" w:sz="4" w:space="0" w:color="auto"/>
              <w:right w:val="single" w:sz="4" w:space="0" w:color="auto"/>
            </w:tcBorders>
            <w:shd w:val="clear" w:color="000000" w:fill="FFFFFF"/>
            <w:noWrap/>
            <w:vAlign w:val="center"/>
            <w:hideMark/>
          </w:tcPr>
          <w:p w14:paraId="655F999A" w14:textId="77777777" w:rsidR="005D3865" w:rsidRPr="005D3865" w:rsidRDefault="005D3865" w:rsidP="005D3865">
            <w:pPr>
              <w:jc w:val="center"/>
              <w:rPr>
                <w:b/>
                <w:bCs/>
                <w:sz w:val="18"/>
                <w:szCs w:val="18"/>
              </w:rPr>
            </w:pPr>
            <w:r w:rsidRPr="005D3865">
              <w:rPr>
                <w:b/>
                <w:bCs/>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tcPr>
          <w:p w14:paraId="1F948AF4" w14:textId="77777777" w:rsidR="005D3865" w:rsidRPr="005D3865" w:rsidRDefault="005D3865" w:rsidP="005D3865">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20A37C99" w14:textId="77777777" w:rsidR="005D3865" w:rsidRPr="005D3865" w:rsidRDefault="005D3865" w:rsidP="005D3865">
            <w:pPr>
              <w:jc w:val="center"/>
              <w:rPr>
                <w:b/>
                <w:bCs/>
                <w:sz w:val="18"/>
                <w:szCs w:val="18"/>
              </w:rPr>
            </w:pPr>
          </w:p>
        </w:tc>
        <w:tc>
          <w:tcPr>
            <w:tcW w:w="830" w:type="dxa"/>
            <w:tcBorders>
              <w:top w:val="nil"/>
              <w:left w:val="nil"/>
              <w:bottom w:val="single" w:sz="4" w:space="0" w:color="auto"/>
              <w:right w:val="single" w:sz="4" w:space="0" w:color="auto"/>
            </w:tcBorders>
            <w:shd w:val="clear" w:color="000000" w:fill="FFFFFF"/>
            <w:noWrap/>
            <w:vAlign w:val="center"/>
          </w:tcPr>
          <w:p w14:paraId="3AEFB7C6" w14:textId="77777777" w:rsidR="005D3865" w:rsidRPr="005D3865" w:rsidRDefault="005D3865" w:rsidP="005D3865">
            <w:pPr>
              <w:ind w:left="-141"/>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1969F7A1" w14:textId="77777777" w:rsidR="005D3865" w:rsidRPr="005D3865" w:rsidRDefault="005D3865" w:rsidP="005D3865">
            <w:pPr>
              <w:jc w:val="center"/>
              <w:rPr>
                <w:b/>
                <w:bCs/>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4DA705" w14:textId="77777777" w:rsidR="005D3865" w:rsidRPr="005D3865" w:rsidRDefault="005D3865" w:rsidP="005D3865">
            <w:pPr>
              <w:jc w:val="center"/>
              <w:rPr>
                <w:b/>
                <w:bCs/>
                <w:sz w:val="18"/>
                <w:szCs w:val="18"/>
              </w:rPr>
            </w:pPr>
            <w:r w:rsidRPr="005D3865">
              <w:rPr>
                <w:b/>
                <w:bCs/>
                <w:sz w:val="18"/>
                <w:szCs w:val="18"/>
              </w:rPr>
              <w:t>738 690,1</w:t>
            </w:r>
          </w:p>
        </w:tc>
        <w:tc>
          <w:tcPr>
            <w:tcW w:w="1424" w:type="dxa"/>
            <w:tcBorders>
              <w:top w:val="single" w:sz="4" w:space="0" w:color="auto"/>
              <w:left w:val="nil"/>
              <w:bottom w:val="single" w:sz="4" w:space="0" w:color="auto"/>
              <w:right w:val="single" w:sz="4" w:space="0" w:color="auto"/>
            </w:tcBorders>
            <w:shd w:val="clear" w:color="000000" w:fill="FFFFFF"/>
            <w:noWrap/>
            <w:vAlign w:val="center"/>
            <w:hideMark/>
          </w:tcPr>
          <w:p w14:paraId="6B0D21E3" w14:textId="77777777" w:rsidR="005D3865" w:rsidRPr="005D3865" w:rsidRDefault="005D3865" w:rsidP="005D3865">
            <w:pPr>
              <w:jc w:val="center"/>
              <w:rPr>
                <w:b/>
                <w:bCs/>
                <w:sz w:val="18"/>
                <w:szCs w:val="18"/>
              </w:rPr>
            </w:pPr>
            <w:r w:rsidRPr="005D3865">
              <w:rPr>
                <w:b/>
                <w:bCs/>
                <w:sz w:val="18"/>
                <w:szCs w:val="18"/>
              </w:rPr>
              <w:t>1 260 788,7</w:t>
            </w:r>
          </w:p>
        </w:tc>
        <w:tc>
          <w:tcPr>
            <w:tcW w:w="1332" w:type="dxa"/>
            <w:tcBorders>
              <w:top w:val="single" w:sz="4" w:space="0" w:color="auto"/>
              <w:left w:val="nil"/>
              <w:bottom w:val="single" w:sz="4" w:space="0" w:color="auto"/>
              <w:right w:val="single" w:sz="4" w:space="0" w:color="auto"/>
            </w:tcBorders>
            <w:shd w:val="clear" w:color="000000" w:fill="FFFFFF"/>
            <w:noWrap/>
            <w:vAlign w:val="center"/>
            <w:hideMark/>
          </w:tcPr>
          <w:p w14:paraId="71D9EEB5" w14:textId="77777777" w:rsidR="005D3865" w:rsidRPr="005D3865" w:rsidRDefault="005D3865" w:rsidP="005D3865">
            <w:pPr>
              <w:jc w:val="center"/>
              <w:rPr>
                <w:b/>
                <w:bCs/>
                <w:sz w:val="18"/>
                <w:szCs w:val="18"/>
              </w:rPr>
            </w:pPr>
            <w:r w:rsidRPr="005D3865">
              <w:rPr>
                <w:b/>
                <w:bCs/>
                <w:sz w:val="18"/>
                <w:szCs w:val="18"/>
              </w:rPr>
              <w:t>733 010,5</w:t>
            </w:r>
          </w:p>
        </w:tc>
      </w:tr>
      <w:tr w:rsidR="005D3865" w:rsidRPr="005D3865" w14:paraId="66E813EC"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473F349D" w14:textId="77777777" w:rsidR="005D3865" w:rsidRPr="005D3865" w:rsidRDefault="005D3865" w:rsidP="005D3865">
            <w:pPr>
              <w:jc w:val="both"/>
              <w:rPr>
                <w:sz w:val="18"/>
                <w:szCs w:val="18"/>
              </w:rPr>
            </w:pPr>
            <w:r w:rsidRPr="005D3865">
              <w:rPr>
                <w:sz w:val="18"/>
                <w:szCs w:val="18"/>
              </w:rPr>
              <w:lastRenderedPageBreak/>
              <w:t>Общегосударственные вопросы</w:t>
            </w:r>
          </w:p>
        </w:tc>
        <w:tc>
          <w:tcPr>
            <w:tcW w:w="578" w:type="dxa"/>
            <w:tcBorders>
              <w:top w:val="nil"/>
              <w:left w:val="nil"/>
              <w:bottom w:val="single" w:sz="4" w:space="0" w:color="auto"/>
              <w:right w:val="single" w:sz="4" w:space="0" w:color="auto"/>
            </w:tcBorders>
            <w:shd w:val="clear" w:color="000000" w:fill="FFFFFF"/>
            <w:noWrap/>
            <w:vAlign w:val="center"/>
            <w:hideMark/>
          </w:tcPr>
          <w:p w14:paraId="5ED24C4A"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44C5AA3E"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tcPr>
          <w:p w14:paraId="6E20F3EC" w14:textId="77777777" w:rsidR="005D3865" w:rsidRPr="005D3865" w:rsidRDefault="005D3865" w:rsidP="005D3865">
            <w:pPr>
              <w:jc w:val="center"/>
              <w:rPr>
                <w:sz w:val="18"/>
                <w:szCs w:val="18"/>
              </w:rPr>
            </w:pPr>
          </w:p>
        </w:tc>
        <w:tc>
          <w:tcPr>
            <w:tcW w:w="830" w:type="dxa"/>
            <w:tcBorders>
              <w:top w:val="nil"/>
              <w:left w:val="nil"/>
              <w:bottom w:val="single" w:sz="4" w:space="0" w:color="auto"/>
              <w:right w:val="single" w:sz="4" w:space="0" w:color="auto"/>
            </w:tcBorders>
            <w:shd w:val="clear" w:color="000000" w:fill="FFFFFF"/>
            <w:noWrap/>
            <w:vAlign w:val="center"/>
          </w:tcPr>
          <w:p w14:paraId="013A980E"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3FE7F32E"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4068F7FD" w14:textId="77777777" w:rsidR="005D3865" w:rsidRPr="005D3865" w:rsidRDefault="005D3865" w:rsidP="005D3865">
            <w:pPr>
              <w:jc w:val="center"/>
              <w:rPr>
                <w:sz w:val="18"/>
                <w:szCs w:val="18"/>
              </w:rPr>
            </w:pPr>
            <w:r w:rsidRPr="005D3865">
              <w:rPr>
                <w:sz w:val="18"/>
                <w:szCs w:val="18"/>
              </w:rPr>
              <w:t>265 690,2</w:t>
            </w:r>
          </w:p>
        </w:tc>
        <w:tc>
          <w:tcPr>
            <w:tcW w:w="1424" w:type="dxa"/>
            <w:tcBorders>
              <w:top w:val="nil"/>
              <w:left w:val="nil"/>
              <w:bottom w:val="single" w:sz="4" w:space="0" w:color="auto"/>
              <w:right w:val="single" w:sz="4" w:space="0" w:color="auto"/>
            </w:tcBorders>
            <w:shd w:val="clear" w:color="000000" w:fill="FFFFFF"/>
            <w:vAlign w:val="center"/>
            <w:hideMark/>
          </w:tcPr>
          <w:p w14:paraId="15FE86C5" w14:textId="77777777" w:rsidR="005D3865" w:rsidRPr="005D3865" w:rsidRDefault="005D3865" w:rsidP="005D3865">
            <w:pPr>
              <w:jc w:val="center"/>
              <w:rPr>
                <w:sz w:val="18"/>
                <w:szCs w:val="18"/>
              </w:rPr>
            </w:pPr>
            <w:r w:rsidRPr="005D3865">
              <w:rPr>
                <w:sz w:val="18"/>
                <w:szCs w:val="18"/>
              </w:rPr>
              <w:t>191 159,4</w:t>
            </w:r>
          </w:p>
        </w:tc>
        <w:tc>
          <w:tcPr>
            <w:tcW w:w="1332" w:type="dxa"/>
            <w:tcBorders>
              <w:top w:val="nil"/>
              <w:left w:val="nil"/>
              <w:bottom w:val="single" w:sz="4" w:space="0" w:color="auto"/>
              <w:right w:val="single" w:sz="4" w:space="0" w:color="auto"/>
            </w:tcBorders>
            <w:shd w:val="clear" w:color="000000" w:fill="FFFFFF"/>
            <w:vAlign w:val="center"/>
            <w:hideMark/>
          </w:tcPr>
          <w:p w14:paraId="6084EF95" w14:textId="77777777" w:rsidR="005D3865" w:rsidRPr="005D3865" w:rsidRDefault="005D3865" w:rsidP="005D3865">
            <w:pPr>
              <w:jc w:val="center"/>
              <w:rPr>
                <w:sz w:val="18"/>
                <w:szCs w:val="18"/>
              </w:rPr>
            </w:pPr>
            <w:r w:rsidRPr="005D3865">
              <w:rPr>
                <w:sz w:val="18"/>
                <w:szCs w:val="18"/>
              </w:rPr>
              <w:t>197 359,0</w:t>
            </w:r>
          </w:p>
        </w:tc>
      </w:tr>
      <w:tr w:rsidR="005D3865" w:rsidRPr="005D3865" w14:paraId="74EA2942" w14:textId="77777777" w:rsidTr="005D3865">
        <w:trPr>
          <w:trHeight w:val="63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70513B0B" w14:textId="77777777" w:rsidR="005D3865" w:rsidRPr="005D3865" w:rsidRDefault="005D3865" w:rsidP="005D3865">
            <w:pPr>
              <w:jc w:val="both"/>
              <w:rPr>
                <w:sz w:val="18"/>
                <w:szCs w:val="18"/>
              </w:rPr>
            </w:pPr>
            <w:r w:rsidRPr="005D3865">
              <w:rPr>
                <w:sz w:val="18"/>
                <w:szCs w:val="18"/>
              </w:rPr>
              <w:t>Функционирование высшего должностного лица субъекта Российской Федерации и муниципального образования</w:t>
            </w:r>
          </w:p>
        </w:tc>
        <w:tc>
          <w:tcPr>
            <w:tcW w:w="578" w:type="dxa"/>
            <w:tcBorders>
              <w:top w:val="nil"/>
              <w:left w:val="nil"/>
              <w:bottom w:val="single" w:sz="4" w:space="0" w:color="auto"/>
              <w:right w:val="single" w:sz="4" w:space="0" w:color="auto"/>
            </w:tcBorders>
            <w:shd w:val="clear" w:color="000000" w:fill="FFFFFF"/>
            <w:noWrap/>
            <w:vAlign w:val="center"/>
            <w:hideMark/>
          </w:tcPr>
          <w:p w14:paraId="77530DED"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484A43E5"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41B7956"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noWrap/>
            <w:vAlign w:val="center"/>
          </w:tcPr>
          <w:p w14:paraId="0D0ACD95"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727D91D6"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5650AE3C" w14:textId="77777777" w:rsidR="005D3865" w:rsidRPr="005D3865" w:rsidRDefault="005D3865" w:rsidP="005D3865">
            <w:pPr>
              <w:jc w:val="center"/>
              <w:rPr>
                <w:sz w:val="18"/>
                <w:szCs w:val="18"/>
              </w:rPr>
            </w:pPr>
            <w:r w:rsidRPr="005D3865">
              <w:rPr>
                <w:sz w:val="18"/>
                <w:szCs w:val="18"/>
              </w:rPr>
              <w:t>4 168,0</w:t>
            </w:r>
          </w:p>
        </w:tc>
        <w:tc>
          <w:tcPr>
            <w:tcW w:w="1424" w:type="dxa"/>
            <w:tcBorders>
              <w:top w:val="nil"/>
              <w:left w:val="nil"/>
              <w:bottom w:val="single" w:sz="4" w:space="0" w:color="auto"/>
              <w:right w:val="single" w:sz="4" w:space="0" w:color="auto"/>
            </w:tcBorders>
            <w:shd w:val="clear" w:color="000000" w:fill="FFFFFF"/>
            <w:vAlign w:val="center"/>
            <w:hideMark/>
          </w:tcPr>
          <w:p w14:paraId="7039186C" w14:textId="77777777" w:rsidR="005D3865" w:rsidRPr="005D3865" w:rsidRDefault="005D3865" w:rsidP="005D3865">
            <w:pPr>
              <w:jc w:val="center"/>
              <w:rPr>
                <w:sz w:val="18"/>
                <w:szCs w:val="18"/>
              </w:rPr>
            </w:pPr>
            <w:r w:rsidRPr="005D3865">
              <w:rPr>
                <w:sz w:val="18"/>
                <w:szCs w:val="18"/>
              </w:rPr>
              <w:t>4 231,5</w:t>
            </w:r>
          </w:p>
        </w:tc>
        <w:tc>
          <w:tcPr>
            <w:tcW w:w="1332" w:type="dxa"/>
            <w:tcBorders>
              <w:top w:val="nil"/>
              <w:left w:val="nil"/>
              <w:bottom w:val="single" w:sz="4" w:space="0" w:color="auto"/>
              <w:right w:val="single" w:sz="4" w:space="0" w:color="auto"/>
            </w:tcBorders>
            <w:shd w:val="clear" w:color="000000" w:fill="FFFFFF"/>
            <w:vAlign w:val="center"/>
            <w:hideMark/>
          </w:tcPr>
          <w:p w14:paraId="596AE543" w14:textId="77777777" w:rsidR="005D3865" w:rsidRPr="005D3865" w:rsidRDefault="005D3865" w:rsidP="005D3865">
            <w:pPr>
              <w:jc w:val="center"/>
              <w:rPr>
                <w:sz w:val="18"/>
                <w:szCs w:val="18"/>
              </w:rPr>
            </w:pPr>
            <w:r w:rsidRPr="005D3865">
              <w:rPr>
                <w:sz w:val="18"/>
                <w:szCs w:val="18"/>
              </w:rPr>
              <w:t>4 356,1</w:t>
            </w:r>
          </w:p>
        </w:tc>
      </w:tr>
      <w:tr w:rsidR="005D3865" w:rsidRPr="005D3865" w14:paraId="328B9DF2"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563DB4B9" w14:textId="77777777" w:rsidR="005D3865" w:rsidRPr="005D3865" w:rsidRDefault="005D3865" w:rsidP="005D3865">
            <w:pPr>
              <w:jc w:val="both"/>
              <w:rPr>
                <w:sz w:val="18"/>
                <w:szCs w:val="18"/>
              </w:rPr>
            </w:pPr>
            <w:r w:rsidRPr="005D3865">
              <w:rPr>
                <w:sz w:val="18"/>
                <w:szCs w:val="18"/>
              </w:rPr>
              <w:t>Непрограммные расходы органов местного самоуправления Рамонского муниципального района Воронежской области</w:t>
            </w:r>
          </w:p>
        </w:tc>
        <w:tc>
          <w:tcPr>
            <w:tcW w:w="578" w:type="dxa"/>
            <w:tcBorders>
              <w:top w:val="nil"/>
              <w:left w:val="nil"/>
              <w:bottom w:val="single" w:sz="4" w:space="0" w:color="auto"/>
              <w:right w:val="single" w:sz="4" w:space="0" w:color="auto"/>
            </w:tcBorders>
            <w:shd w:val="clear" w:color="000000" w:fill="FFFFFF"/>
            <w:noWrap/>
            <w:vAlign w:val="center"/>
            <w:hideMark/>
          </w:tcPr>
          <w:p w14:paraId="184AFED7"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01F4B96"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BA365ED"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noWrap/>
            <w:vAlign w:val="center"/>
            <w:hideMark/>
          </w:tcPr>
          <w:p w14:paraId="668A03EC" w14:textId="77777777" w:rsidR="005D3865" w:rsidRPr="005D3865" w:rsidRDefault="005D3865" w:rsidP="005D3865">
            <w:pPr>
              <w:ind w:left="-141"/>
              <w:jc w:val="center"/>
              <w:rPr>
                <w:sz w:val="18"/>
                <w:szCs w:val="18"/>
              </w:rPr>
            </w:pPr>
            <w:r w:rsidRPr="005D3865">
              <w:rPr>
                <w:sz w:val="18"/>
                <w:szCs w:val="18"/>
              </w:rPr>
              <w:t>99 0 00 00000</w:t>
            </w:r>
          </w:p>
        </w:tc>
        <w:tc>
          <w:tcPr>
            <w:tcW w:w="576" w:type="dxa"/>
            <w:tcBorders>
              <w:top w:val="nil"/>
              <w:left w:val="nil"/>
              <w:bottom w:val="single" w:sz="4" w:space="0" w:color="auto"/>
              <w:right w:val="single" w:sz="4" w:space="0" w:color="auto"/>
            </w:tcBorders>
            <w:shd w:val="clear" w:color="000000" w:fill="FFFFFF"/>
            <w:noWrap/>
            <w:vAlign w:val="center"/>
          </w:tcPr>
          <w:p w14:paraId="57C551DE"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47E2A962" w14:textId="77777777" w:rsidR="005D3865" w:rsidRPr="005D3865" w:rsidRDefault="005D3865" w:rsidP="005D3865">
            <w:pPr>
              <w:jc w:val="center"/>
              <w:rPr>
                <w:sz w:val="18"/>
                <w:szCs w:val="18"/>
              </w:rPr>
            </w:pPr>
            <w:r w:rsidRPr="005D3865">
              <w:rPr>
                <w:sz w:val="18"/>
                <w:szCs w:val="18"/>
              </w:rPr>
              <w:t>4 168,0</w:t>
            </w:r>
          </w:p>
        </w:tc>
        <w:tc>
          <w:tcPr>
            <w:tcW w:w="1424" w:type="dxa"/>
            <w:tcBorders>
              <w:top w:val="nil"/>
              <w:left w:val="nil"/>
              <w:bottom w:val="single" w:sz="4" w:space="0" w:color="auto"/>
              <w:right w:val="single" w:sz="4" w:space="0" w:color="auto"/>
            </w:tcBorders>
            <w:shd w:val="clear" w:color="000000" w:fill="FFFFFF"/>
            <w:vAlign w:val="center"/>
            <w:hideMark/>
          </w:tcPr>
          <w:p w14:paraId="5D88F87B" w14:textId="77777777" w:rsidR="005D3865" w:rsidRPr="005D3865" w:rsidRDefault="005D3865" w:rsidP="005D3865">
            <w:pPr>
              <w:jc w:val="center"/>
              <w:rPr>
                <w:sz w:val="18"/>
                <w:szCs w:val="18"/>
              </w:rPr>
            </w:pPr>
            <w:r w:rsidRPr="005D3865">
              <w:rPr>
                <w:sz w:val="18"/>
                <w:szCs w:val="18"/>
              </w:rPr>
              <w:t>4 231,5</w:t>
            </w:r>
          </w:p>
        </w:tc>
        <w:tc>
          <w:tcPr>
            <w:tcW w:w="1332" w:type="dxa"/>
            <w:tcBorders>
              <w:top w:val="nil"/>
              <w:left w:val="nil"/>
              <w:bottom w:val="single" w:sz="4" w:space="0" w:color="auto"/>
              <w:right w:val="single" w:sz="4" w:space="0" w:color="auto"/>
            </w:tcBorders>
            <w:shd w:val="clear" w:color="000000" w:fill="FFFFFF"/>
            <w:vAlign w:val="center"/>
            <w:hideMark/>
          </w:tcPr>
          <w:p w14:paraId="6AB16564" w14:textId="77777777" w:rsidR="005D3865" w:rsidRPr="005D3865" w:rsidRDefault="005D3865" w:rsidP="005D3865">
            <w:pPr>
              <w:jc w:val="center"/>
              <w:rPr>
                <w:sz w:val="18"/>
                <w:szCs w:val="18"/>
              </w:rPr>
            </w:pPr>
            <w:r w:rsidRPr="005D3865">
              <w:rPr>
                <w:sz w:val="18"/>
                <w:szCs w:val="18"/>
              </w:rPr>
              <w:t>4 356,1</w:t>
            </w:r>
          </w:p>
        </w:tc>
      </w:tr>
      <w:tr w:rsidR="005D3865" w:rsidRPr="005D3865" w14:paraId="14AD3E58" w14:textId="77777777" w:rsidTr="005D3865">
        <w:trPr>
          <w:trHeight w:val="63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313726FB" w14:textId="77777777" w:rsidR="005D3865" w:rsidRPr="005D3865" w:rsidRDefault="005D3865" w:rsidP="005D3865">
            <w:pPr>
              <w:jc w:val="both"/>
              <w:rPr>
                <w:sz w:val="18"/>
                <w:szCs w:val="18"/>
              </w:rPr>
            </w:pPr>
            <w:r w:rsidRPr="005D3865">
              <w:rPr>
                <w:sz w:val="18"/>
                <w:szCs w:val="18"/>
              </w:rPr>
              <w:t>Обеспечение деятельности главы Рамонского муниципального района Воронежской области</w:t>
            </w:r>
          </w:p>
        </w:tc>
        <w:tc>
          <w:tcPr>
            <w:tcW w:w="578" w:type="dxa"/>
            <w:tcBorders>
              <w:top w:val="nil"/>
              <w:left w:val="nil"/>
              <w:bottom w:val="single" w:sz="4" w:space="0" w:color="auto"/>
              <w:right w:val="single" w:sz="4" w:space="0" w:color="auto"/>
            </w:tcBorders>
            <w:shd w:val="clear" w:color="000000" w:fill="FFFFFF"/>
            <w:noWrap/>
            <w:vAlign w:val="center"/>
            <w:hideMark/>
          </w:tcPr>
          <w:p w14:paraId="2BDF2B66"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2B90B515"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97FB5FA"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noWrap/>
            <w:vAlign w:val="center"/>
            <w:hideMark/>
          </w:tcPr>
          <w:p w14:paraId="63751F5F" w14:textId="77777777" w:rsidR="005D3865" w:rsidRPr="005D3865" w:rsidRDefault="005D3865" w:rsidP="005D3865">
            <w:pPr>
              <w:ind w:left="-141"/>
              <w:jc w:val="center"/>
              <w:rPr>
                <w:sz w:val="18"/>
                <w:szCs w:val="18"/>
              </w:rPr>
            </w:pPr>
            <w:r w:rsidRPr="005D3865">
              <w:rPr>
                <w:sz w:val="18"/>
                <w:szCs w:val="18"/>
              </w:rPr>
              <w:t>99 1 00 00000</w:t>
            </w:r>
          </w:p>
        </w:tc>
        <w:tc>
          <w:tcPr>
            <w:tcW w:w="576" w:type="dxa"/>
            <w:tcBorders>
              <w:top w:val="nil"/>
              <w:left w:val="nil"/>
              <w:bottom w:val="single" w:sz="4" w:space="0" w:color="auto"/>
              <w:right w:val="single" w:sz="4" w:space="0" w:color="auto"/>
            </w:tcBorders>
            <w:shd w:val="clear" w:color="000000" w:fill="FFFFFF"/>
            <w:noWrap/>
            <w:vAlign w:val="center"/>
          </w:tcPr>
          <w:p w14:paraId="1F415A67"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2935E18F" w14:textId="77777777" w:rsidR="005D3865" w:rsidRPr="005D3865" w:rsidRDefault="005D3865" w:rsidP="005D3865">
            <w:pPr>
              <w:jc w:val="center"/>
              <w:rPr>
                <w:sz w:val="18"/>
                <w:szCs w:val="18"/>
              </w:rPr>
            </w:pPr>
            <w:r w:rsidRPr="005D3865">
              <w:rPr>
                <w:sz w:val="18"/>
                <w:szCs w:val="18"/>
              </w:rPr>
              <w:t>4 168,0</w:t>
            </w:r>
          </w:p>
        </w:tc>
        <w:tc>
          <w:tcPr>
            <w:tcW w:w="1424" w:type="dxa"/>
            <w:tcBorders>
              <w:top w:val="nil"/>
              <w:left w:val="nil"/>
              <w:bottom w:val="single" w:sz="4" w:space="0" w:color="auto"/>
              <w:right w:val="single" w:sz="4" w:space="0" w:color="auto"/>
            </w:tcBorders>
            <w:shd w:val="clear" w:color="000000" w:fill="FFFFFF"/>
            <w:vAlign w:val="center"/>
            <w:hideMark/>
          </w:tcPr>
          <w:p w14:paraId="131AF103" w14:textId="77777777" w:rsidR="005D3865" w:rsidRPr="005D3865" w:rsidRDefault="005D3865" w:rsidP="005D3865">
            <w:pPr>
              <w:jc w:val="center"/>
              <w:rPr>
                <w:sz w:val="18"/>
                <w:szCs w:val="18"/>
              </w:rPr>
            </w:pPr>
            <w:r w:rsidRPr="005D3865">
              <w:rPr>
                <w:sz w:val="18"/>
                <w:szCs w:val="18"/>
              </w:rPr>
              <w:t>4 231,5</w:t>
            </w:r>
          </w:p>
        </w:tc>
        <w:tc>
          <w:tcPr>
            <w:tcW w:w="1332" w:type="dxa"/>
            <w:tcBorders>
              <w:top w:val="nil"/>
              <w:left w:val="nil"/>
              <w:bottom w:val="single" w:sz="4" w:space="0" w:color="auto"/>
              <w:right w:val="single" w:sz="4" w:space="0" w:color="auto"/>
            </w:tcBorders>
            <w:shd w:val="clear" w:color="000000" w:fill="FFFFFF"/>
            <w:vAlign w:val="center"/>
            <w:hideMark/>
          </w:tcPr>
          <w:p w14:paraId="0B9CAD33" w14:textId="77777777" w:rsidR="005D3865" w:rsidRPr="005D3865" w:rsidRDefault="005D3865" w:rsidP="005D3865">
            <w:pPr>
              <w:jc w:val="center"/>
              <w:rPr>
                <w:sz w:val="18"/>
                <w:szCs w:val="18"/>
              </w:rPr>
            </w:pPr>
            <w:r w:rsidRPr="005D3865">
              <w:rPr>
                <w:sz w:val="18"/>
                <w:szCs w:val="18"/>
              </w:rPr>
              <w:t>4 356,1</w:t>
            </w:r>
          </w:p>
        </w:tc>
      </w:tr>
      <w:tr w:rsidR="005D3865" w:rsidRPr="005D3865" w14:paraId="4E7C3A57" w14:textId="77777777" w:rsidTr="005D3865">
        <w:trPr>
          <w:trHeight w:val="2003"/>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553D6E04" w14:textId="77777777" w:rsidR="005D3865" w:rsidRPr="005D3865" w:rsidRDefault="005D3865" w:rsidP="005D3865">
            <w:pPr>
              <w:jc w:val="both"/>
              <w:rPr>
                <w:sz w:val="18"/>
                <w:szCs w:val="18"/>
              </w:rPr>
            </w:pPr>
            <w:r w:rsidRPr="005D3865">
              <w:rPr>
                <w:sz w:val="18"/>
                <w:szCs w:val="18"/>
              </w:rPr>
              <w:t>Расходы на обеспечение деятельности главы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8" w:type="dxa"/>
            <w:tcBorders>
              <w:top w:val="nil"/>
              <w:left w:val="nil"/>
              <w:bottom w:val="single" w:sz="4" w:space="0" w:color="auto"/>
              <w:right w:val="single" w:sz="4" w:space="0" w:color="auto"/>
            </w:tcBorders>
            <w:shd w:val="clear" w:color="000000" w:fill="FFFFFF"/>
            <w:noWrap/>
            <w:vAlign w:val="center"/>
            <w:hideMark/>
          </w:tcPr>
          <w:p w14:paraId="30B26433"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46BABCB6"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4E67733"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noWrap/>
            <w:vAlign w:val="center"/>
            <w:hideMark/>
          </w:tcPr>
          <w:p w14:paraId="18779448" w14:textId="77777777" w:rsidR="005D3865" w:rsidRPr="005D3865" w:rsidRDefault="005D3865" w:rsidP="005D3865">
            <w:pPr>
              <w:ind w:left="-141"/>
              <w:jc w:val="center"/>
              <w:rPr>
                <w:sz w:val="18"/>
                <w:szCs w:val="18"/>
              </w:rPr>
            </w:pPr>
            <w:r w:rsidRPr="005D3865">
              <w:rPr>
                <w:sz w:val="18"/>
                <w:szCs w:val="18"/>
              </w:rPr>
              <w:t>99 1 00 82020</w:t>
            </w:r>
          </w:p>
        </w:tc>
        <w:tc>
          <w:tcPr>
            <w:tcW w:w="576" w:type="dxa"/>
            <w:tcBorders>
              <w:top w:val="nil"/>
              <w:left w:val="nil"/>
              <w:bottom w:val="single" w:sz="4" w:space="0" w:color="auto"/>
              <w:right w:val="single" w:sz="4" w:space="0" w:color="auto"/>
            </w:tcBorders>
            <w:shd w:val="clear" w:color="000000" w:fill="FFFFFF"/>
            <w:noWrap/>
            <w:vAlign w:val="center"/>
            <w:hideMark/>
          </w:tcPr>
          <w:p w14:paraId="3E803CD6" w14:textId="77777777" w:rsidR="005D3865" w:rsidRPr="005D3865" w:rsidRDefault="005D3865" w:rsidP="005D3865">
            <w:pPr>
              <w:jc w:val="center"/>
              <w:rPr>
                <w:sz w:val="18"/>
                <w:szCs w:val="18"/>
              </w:rPr>
            </w:pPr>
            <w:r w:rsidRPr="005D3865">
              <w:rPr>
                <w:sz w:val="18"/>
                <w:szCs w:val="18"/>
              </w:rPr>
              <w:t>100</w:t>
            </w:r>
          </w:p>
        </w:tc>
        <w:tc>
          <w:tcPr>
            <w:tcW w:w="1277" w:type="dxa"/>
            <w:tcBorders>
              <w:top w:val="nil"/>
              <w:left w:val="nil"/>
              <w:bottom w:val="single" w:sz="4" w:space="0" w:color="auto"/>
              <w:right w:val="single" w:sz="4" w:space="0" w:color="auto"/>
            </w:tcBorders>
            <w:shd w:val="clear" w:color="000000" w:fill="FFFFFF"/>
            <w:noWrap/>
            <w:vAlign w:val="center"/>
            <w:hideMark/>
          </w:tcPr>
          <w:p w14:paraId="58AABDCD" w14:textId="77777777" w:rsidR="005D3865" w:rsidRPr="005D3865" w:rsidRDefault="005D3865" w:rsidP="005D3865">
            <w:pPr>
              <w:jc w:val="center"/>
              <w:rPr>
                <w:sz w:val="18"/>
                <w:szCs w:val="18"/>
              </w:rPr>
            </w:pPr>
            <w:r w:rsidRPr="005D3865">
              <w:rPr>
                <w:sz w:val="18"/>
                <w:szCs w:val="18"/>
              </w:rPr>
              <w:t>4 168,0</w:t>
            </w:r>
          </w:p>
        </w:tc>
        <w:tc>
          <w:tcPr>
            <w:tcW w:w="1424" w:type="dxa"/>
            <w:tcBorders>
              <w:top w:val="nil"/>
              <w:left w:val="nil"/>
              <w:bottom w:val="single" w:sz="4" w:space="0" w:color="auto"/>
              <w:right w:val="single" w:sz="4" w:space="0" w:color="auto"/>
            </w:tcBorders>
            <w:shd w:val="clear" w:color="000000" w:fill="FFFFFF"/>
            <w:noWrap/>
            <w:vAlign w:val="center"/>
            <w:hideMark/>
          </w:tcPr>
          <w:p w14:paraId="29403612" w14:textId="77777777" w:rsidR="005D3865" w:rsidRPr="005D3865" w:rsidRDefault="005D3865" w:rsidP="005D3865">
            <w:pPr>
              <w:jc w:val="center"/>
              <w:rPr>
                <w:sz w:val="18"/>
                <w:szCs w:val="18"/>
              </w:rPr>
            </w:pPr>
            <w:r w:rsidRPr="005D3865">
              <w:rPr>
                <w:sz w:val="18"/>
                <w:szCs w:val="18"/>
              </w:rPr>
              <w:t>4 231,5</w:t>
            </w:r>
          </w:p>
        </w:tc>
        <w:tc>
          <w:tcPr>
            <w:tcW w:w="1332" w:type="dxa"/>
            <w:tcBorders>
              <w:top w:val="nil"/>
              <w:left w:val="nil"/>
              <w:bottom w:val="single" w:sz="4" w:space="0" w:color="auto"/>
              <w:right w:val="single" w:sz="4" w:space="0" w:color="auto"/>
            </w:tcBorders>
            <w:shd w:val="clear" w:color="000000" w:fill="FFFFFF"/>
            <w:noWrap/>
            <w:vAlign w:val="center"/>
            <w:hideMark/>
          </w:tcPr>
          <w:p w14:paraId="1F6706CA" w14:textId="77777777" w:rsidR="005D3865" w:rsidRPr="005D3865" w:rsidRDefault="005D3865" w:rsidP="005D3865">
            <w:pPr>
              <w:jc w:val="center"/>
              <w:rPr>
                <w:sz w:val="18"/>
                <w:szCs w:val="18"/>
              </w:rPr>
            </w:pPr>
            <w:r w:rsidRPr="005D3865">
              <w:rPr>
                <w:sz w:val="18"/>
                <w:szCs w:val="18"/>
              </w:rPr>
              <w:t>4 356,1</w:t>
            </w:r>
          </w:p>
        </w:tc>
      </w:tr>
      <w:tr w:rsidR="005D3865" w:rsidRPr="005D3865" w14:paraId="4207ED76"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0ED6F5F9" w14:textId="77777777" w:rsidR="005D3865" w:rsidRPr="005D3865" w:rsidRDefault="005D3865" w:rsidP="005D3865">
            <w:pPr>
              <w:jc w:val="both"/>
              <w:rPr>
                <w:sz w:val="18"/>
                <w:szCs w:val="18"/>
              </w:rPr>
            </w:pPr>
            <w:r w:rsidRPr="005D3865">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8" w:type="dxa"/>
            <w:tcBorders>
              <w:top w:val="nil"/>
              <w:left w:val="nil"/>
              <w:bottom w:val="single" w:sz="4" w:space="0" w:color="auto"/>
              <w:right w:val="single" w:sz="4" w:space="0" w:color="auto"/>
            </w:tcBorders>
            <w:shd w:val="clear" w:color="000000" w:fill="FFFFFF"/>
            <w:noWrap/>
            <w:vAlign w:val="center"/>
            <w:hideMark/>
          </w:tcPr>
          <w:p w14:paraId="67A7072E"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0DCB529F"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C2D483F" w14:textId="77777777" w:rsidR="005D3865" w:rsidRPr="005D3865" w:rsidRDefault="005D3865" w:rsidP="005D3865">
            <w:pPr>
              <w:jc w:val="center"/>
              <w:rPr>
                <w:sz w:val="18"/>
                <w:szCs w:val="18"/>
              </w:rPr>
            </w:pPr>
            <w:r w:rsidRPr="005D3865">
              <w:rPr>
                <w:sz w:val="18"/>
                <w:szCs w:val="18"/>
              </w:rPr>
              <w:t>04</w:t>
            </w:r>
          </w:p>
        </w:tc>
        <w:tc>
          <w:tcPr>
            <w:tcW w:w="830" w:type="dxa"/>
            <w:tcBorders>
              <w:top w:val="nil"/>
              <w:left w:val="nil"/>
              <w:bottom w:val="single" w:sz="4" w:space="0" w:color="auto"/>
              <w:right w:val="single" w:sz="4" w:space="0" w:color="auto"/>
            </w:tcBorders>
            <w:shd w:val="clear" w:color="000000" w:fill="FFFFFF"/>
            <w:noWrap/>
            <w:vAlign w:val="center"/>
          </w:tcPr>
          <w:p w14:paraId="0039725B"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36E4BBE4"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0008E177" w14:textId="77777777" w:rsidR="005D3865" w:rsidRPr="005D3865" w:rsidRDefault="005D3865" w:rsidP="005D3865">
            <w:pPr>
              <w:jc w:val="center"/>
              <w:rPr>
                <w:sz w:val="18"/>
                <w:szCs w:val="18"/>
              </w:rPr>
            </w:pPr>
            <w:r w:rsidRPr="005D3865">
              <w:rPr>
                <w:sz w:val="18"/>
                <w:szCs w:val="18"/>
              </w:rPr>
              <w:t>42 578,0</w:t>
            </w:r>
          </w:p>
        </w:tc>
        <w:tc>
          <w:tcPr>
            <w:tcW w:w="1424" w:type="dxa"/>
            <w:tcBorders>
              <w:top w:val="nil"/>
              <w:left w:val="nil"/>
              <w:bottom w:val="single" w:sz="4" w:space="0" w:color="auto"/>
              <w:right w:val="single" w:sz="4" w:space="0" w:color="auto"/>
            </w:tcBorders>
            <w:shd w:val="clear" w:color="000000" w:fill="FFFFFF"/>
            <w:noWrap/>
            <w:vAlign w:val="center"/>
            <w:hideMark/>
          </w:tcPr>
          <w:p w14:paraId="6FBE469A" w14:textId="77777777" w:rsidR="005D3865" w:rsidRPr="005D3865" w:rsidRDefault="005D3865" w:rsidP="005D3865">
            <w:pPr>
              <w:jc w:val="center"/>
              <w:rPr>
                <w:sz w:val="18"/>
                <w:szCs w:val="18"/>
              </w:rPr>
            </w:pPr>
            <w:r w:rsidRPr="005D3865">
              <w:rPr>
                <w:sz w:val="18"/>
                <w:szCs w:val="18"/>
              </w:rPr>
              <w:t>44 301,2</w:t>
            </w:r>
          </w:p>
        </w:tc>
        <w:tc>
          <w:tcPr>
            <w:tcW w:w="1332" w:type="dxa"/>
            <w:tcBorders>
              <w:top w:val="nil"/>
              <w:left w:val="nil"/>
              <w:bottom w:val="single" w:sz="4" w:space="0" w:color="auto"/>
              <w:right w:val="single" w:sz="4" w:space="0" w:color="auto"/>
            </w:tcBorders>
            <w:shd w:val="clear" w:color="000000" w:fill="FFFFFF"/>
            <w:noWrap/>
            <w:vAlign w:val="center"/>
            <w:hideMark/>
          </w:tcPr>
          <w:p w14:paraId="71A780DF" w14:textId="77777777" w:rsidR="005D3865" w:rsidRPr="005D3865" w:rsidRDefault="005D3865" w:rsidP="005D3865">
            <w:pPr>
              <w:jc w:val="center"/>
              <w:rPr>
                <w:sz w:val="18"/>
                <w:szCs w:val="18"/>
              </w:rPr>
            </w:pPr>
            <w:r w:rsidRPr="005D3865">
              <w:rPr>
                <w:sz w:val="18"/>
                <w:szCs w:val="18"/>
              </w:rPr>
              <w:t>46 103,4</w:t>
            </w:r>
          </w:p>
        </w:tc>
      </w:tr>
      <w:tr w:rsidR="005D3865" w:rsidRPr="005D3865" w14:paraId="2BB0340E" w14:textId="77777777" w:rsidTr="005D3865">
        <w:trPr>
          <w:trHeight w:val="94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452DAAD9" w14:textId="77777777" w:rsidR="005D3865" w:rsidRPr="005D3865" w:rsidRDefault="005D3865" w:rsidP="005D3865">
            <w:pPr>
              <w:jc w:val="both"/>
              <w:rPr>
                <w:sz w:val="18"/>
                <w:szCs w:val="18"/>
              </w:rPr>
            </w:pPr>
            <w:r w:rsidRPr="005D3865">
              <w:rPr>
                <w:sz w:val="18"/>
                <w:szCs w:val="18"/>
              </w:rPr>
              <w:t>Муниципальная программа Рамонского муниципального района Воронежской области «Муниципальное управление Рамонского муниципального района Воронежской области»</w:t>
            </w:r>
          </w:p>
        </w:tc>
        <w:tc>
          <w:tcPr>
            <w:tcW w:w="578" w:type="dxa"/>
            <w:tcBorders>
              <w:top w:val="nil"/>
              <w:left w:val="nil"/>
              <w:bottom w:val="single" w:sz="4" w:space="0" w:color="auto"/>
              <w:right w:val="single" w:sz="4" w:space="0" w:color="auto"/>
            </w:tcBorders>
            <w:shd w:val="clear" w:color="000000" w:fill="FFFFFF"/>
            <w:noWrap/>
            <w:vAlign w:val="center"/>
            <w:hideMark/>
          </w:tcPr>
          <w:p w14:paraId="04001EA7"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3A49BA7"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CF404E0" w14:textId="77777777" w:rsidR="005D3865" w:rsidRPr="005D3865" w:rsidRDefault="005D3865" w:rsidP="005D3865">
            <w:pPr>
              <w:jc w:val="center"/>
              <w:rPr>
                <w:sz w:val="18"/>
                <w:szCs w:val="18"/>
              </w:rPr>
            </w:pPr>
            <w:r w:rsidRPr="005D3865">
              <w:rPr>
                <w:sz w:val="18"/>
                <w:szCs w:val="18"/>
              </w:rPr>
              <w:t>04</w:t>
            </w:r>
          </w:p>
        </w:tc>
        <w:tc>
          <w:tcPr>
            <w:tcW w:w="830" w:type="dxa"/>
            <w:tcBorders>
              <w:top w:val="nil"/>
              <w:left w:val="nil"/>
              <w:bottom w:val="single" w:sz="4" w:space="0" w:color="auto"/>
              <w:right w:val="single" w:sz="4" w:space="0" w:color="auto"/>
            </w:tcBorders>
            <w:shd w:val="clear" w:color="000000" w:fill="FFFFFF"/>
            <w:noWrap/>
            <w:vAlign w:val="center"/>
            <w:hideMark/>
          </w:tcPr>
          <w:p w14:paraId="286BC97D" w14:textId="77777777" w:rsidR="005D3865" w:rsidRPr="005D3865" w:rsidRDefault="005D3865" w:rsidP="005D3865">
            <w:pPr>
              <w:ind w:left="-141"/>
              <w:jc w:val="center"/>
              <w:rPr>
                <w:sz w:val="18"/>
                <w:szCs w:val="18"/>
              </w:rPr>
            </w:pPr>
            <w:r w:rsidRPr="005D3865">
              <w:rPr>
                <w:sz w:val="18"/>
                <w:szCs w:val="18"/>
              </w:rPr>
              <w:t>59 0 00 00000</w:t>
            </w:r>
          </w:p>
        </w:tc>
        <w:tc>
          <w:tcPr>
            <w:tcW w:w="576" w:type="dxa"/>
            <w:tcBorders>
              <w:top w:val="nil"/>
              <w:left w:val="nil"/>
              <w:bottom w:val="single" w:sz="4" w:space="0" w:color="auto"/>
              <w:right w:val="single" w:sz="4" w:space="0" w:color="auto"/>
            </w:tcBorders>
            <w:shd w:val="clear" w:color="000000" w:fill="FFFFFF"/>
            <w:noWrap/>
            <w:vAlign w:val="center"/>
          </w:tcPr>
          <w:p w14:paraId="4A1D7828"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679775C3" w14:textId="77777777" w:rsidR="005D3865" w:rsidRPr="005D3865" w:rsidRDefault="005D3865" w:rsidP="005D3865">
            <w:pPr>
              <w:jc w:val="center"/>
              <w:rPr>
                <w:sz w:val="18"/>
                <w:szCs w:val="18"/>
              </w:rPr>
            </w:pPr>
            <w:r w:rsidRPr="005D3865">
              <w:rPr>
                <w:sz w:val="18"/>
                <w:szCs w:val="18"/>
              </w:rPr>
              <w:t>42 578,0</w:t>
            </w:r>
          </w:p>
        </w:tc>
        <w:tc>
          <w:tcPr>
            <w:tcW w:w="1424" w:type="dxa"/>
            <w:tcBorders>
              <w:top w:val="nil"/>
              <w:left w:val="nil"/>
              <w:bottom w:val="single" w:sz="4" w:space="0" w:color="auto"/>
              <w:right w:val="single" w:sz="4" w:space="0" w:color="auto"/>
            </w:tcBorders>
            <w:shd w:val="clear" w:color="000000" w:fill="FFFFFF"/>
            <w:noWrap/>
            <w:vAlign w:val="center"/>
            <w:hideMark/>
          </w:tcPr>
          <w:p w14:paraId="388DB4DF" w14:textId="77777777" w:rsidR="005D3865" w:rsidRPr="005D3865" w:rsidRDefault="005D3865" w:rsidP="005D3865">
            <w:pPr>
              <w:jc w:val="center"/>
              <w:rPr>
                <w:sz w:val="18"/>
                <w:szCs w:val="18"/>
              </w:rPr>
            </w:pPr>
            <w:r w:rsidRPr="005D3865">
              <w:rPr>
                <w:sz w:val="18"/>
                <w:szCs w:val="18"/>
              </w:rPr>
              <w:t>44 301,2</w:t>
            </w:r>
          </w:p>
        </w:tc>
        <w:tc>
          <w:tcPr>
            <w:tcW w:w="1332" w:type="dxa"/>
            <w:tcBorders>
              <w:top w:val="nil"/>
              <w:left w:val="nil"/>
              <w:bottom w:val="single" w:sz="4" w:space="0" w:color="auto"/>
              <w:right w:val="single" w:sz="4" w:space="0" w:color="auto"/>
            </w:tcBorders>
            <w:shd w:val="clear" w:color="000000" w:fill="FFFFFF"/>
            <w:noWrap/>
            <w:vAlign w:val="center"/>
            <w:hideMark/>
          </w:tcPr>
          <w:p w14:paraId="2F60B298" w14:textId="77777777" w:rsidR="005D3865" w:rsidRPr="005D3865" w:rsidRDefault="005D3865" w:rsidP="005D3865">
            <w:pPr>
              <w:jc w:val="center"/>
              <w:rPr>
                <w:sz w:val="18"/>
                <w:szCs w:val="18"/>
              </w:rPr>
            </w:pPr>
            <w:r w:rsidRPr="005D3865">
              <w:rPr>
                <w:sz w:val="18"/>
                <w:szCs w:val="18"/>
              </w:rPr>
              <w:t>46 103,4</w:t>
            </w:r>
          </w:p>
        </w:tc>
      </w:tr>
      <w:tr w:rsidR="005D3865" w:rsidRPr="005D3865" w14:paraId="6685941A" w14:textId="77777777" w:rsidTr="005D3865">
        <w:trPr>
          <w:trHeight w:val="63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21C9D7D4" w14:textId="77777777" w:rsidR="005D3865" w:rsidRPr="005D3865" w:rsidRDefault="005D3865" w:rsidP="005D3865">
            <w:pPr>
              <w:jc w:val="both"/>
              <w:rPr>
                <w:sz w:val="18"/>
                <w:szCs w:val="18"/>
              </w:rPr>
            </w:pPr>
            <w:r w:rsidRPr="005D3865">
              <w:rPr>
                <w:sz w:val="18"/>
                <w:szCs w:val="18"/>
              </w:rPr>
              <w:t xml:space="preserve">Подпрограмма «Финансовое обеспечение реализации муниципальной программы» </w:t>
            </w:r>
          </w:p>
        </w:tc>
        <w:tc>
          <w:tcPr>
            <w:tcW w:w="578" w:type="dxa"/>
            <w:tcBorders>
              <w:top w:val="nil"/>
              <w:left w:val="nil"/>
              <w:bottom w:val="single" w:sz="4" w:space="0" w:color="auto"/>
              <w:right w:val="single" w:sz="4" w:space="0" w:color="auto"/>
            </w:tcBorders>
            <w:shd w:val="clear" w:color="000000" w:fill="FFFFFF"/>
            <w:noWrap/>
            <w:vAlign w:val="center"/>
            <w:hideMark/>
          </w:tcPr>
          <w:p w14:paraId="57699237"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081B3CA6"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7F258AA" w14:textId="77777777" w:rsidR="005D3865" w:rsidRPr="005D3865" w:rsidRDefault="005D3865" w:rsidP="005D3865">
            <w:pPr>
              <w:jc w:val="center"/>
              <w:rPr>
                <w:sz w:val="18"/>
                <w:szCs w:val="18"/>
              </w:rPr>
            </w:pPr>
            <w:r w:rsidRPr="005D3865">
              <w:rPr>
                <w:sz w:val="18"/>
                <w:szCs w:val="18"/>
              </w:rPr>
              <w:t>04</w:t>
            </w:r>
          </w:p>
        </w:tc>
        <w:tc>
          <w:tcPr>
            <w:tcW w:w="830" w:type="dxa"/>
            <w:tcBorders>
              <w:top w:val="nil"/>
              <w:left w:val="nil"/>
              <w:bottom w:val="single" w:sz="4" w:space="0" w:color="auto"/>
              <w:right w:val="single" w:sz="4" w:space="0" w:color="auto"/>
            </w:tcBorders>
            <w:shd w:val="clear" w:color="000000" w:fill="FFFFFF"/>
            <w:noWrap/>
            <w:vAlign w:val="center"/>
            <w:hideMark/>
          </w:tcPr>
          <w:p w14:paraId="4740399D" w14:textId="77777777" w:rsidR="005D3865" w:rsidRPr="005D3865" w:rsidRDefault="005D3865" w:rsidP="005D3865">
            <w:pPr>
              <w:ind w:left="-141"/>
              <w:jc w:val="center"/>
              <w:rPr>
                <w:sz w:val="18"/>
                <w:szCs w:val="18"/>
              </w:rPr>
            </w:pPr>
            <w:r w:rsidRPr="005D3865">
              <w:rPr>
                <w:sz w:val="18"/>
                <w:szCs w:val="18"/>
              </w:rPr>
              <w:t>59 5 00 00000</w:t>
            </w:r>
          </w:p>
        </w:tc>
        <w:tc>
          <w:tcPr>
            <w:tcW w:w="576" w:type="dxa"/>
            <w:tcBorders>
              <w:top w:val="nil"/>
              <w:left w:val="nil"/>
              <w:bottom w:val="single" w:sz="4" w:space="0" w:color="auto"/>
              <w:right w:val="single" w:sz="4" w:space="0" w:color="auto"/>
            </w:tcBorders>
            <w:shd w:val="clear" w:color="000000" w:fill="FFFFFF"/>
            <w:noWrap/>
            <w:vAlign w:val="center"/>
          </w:tcPr>
          <w:p w14:paraId="05EF1D4C"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4143973E" w14:textId="77777777" w:rsidR="005D3865" w:rsidRPr="005D3865" w:rsidRDefault="005D3865" w:rsidP="005D3865">
            <w:pPr>
              <w:jc w:val="center"/>
              <w:rPr>
                <w:sz w:val="18"/>
                <w:szCs w:val="18"/>
              </w:rPr>
            </w:pPr>
            <w:r w:rsidRPr="005D3865">
              <w:rPr>
                <w:sz w:val="18"/>
                <w:szCs w:val="18"/>
              </w:rPr>
              <w:t>42 578,0</w:t>
            </w:r>
          </w:p>
        </w:tc>
        <w:tc>
          <w:tcPr>
            <w:tcW w:w="1424" w:type="dxa"/>
            <w:tcBorders>
              <w:top w:val="nil"/>
              <w:left w:val="nil"/>
              <w:bottom w:val="single" w:sz="4" w:space="0" w:color="auto"/>
              <w:right w:val="single" w:sz="4" w:space="0" w:color="auto"/>
            </w:tcBorders>
            <w:shd w:val="clear" w:color="000000" w:fill="FFFFFF"/>
            <w:noWrap/>
            <w:vAlign w:val="center"/>
            <w:hideMark/>
          </w:tcPr>
          <w:p w14:paraId="590E0CEC" w14:textId="77777777" w:rsidR="005D3865" w:rsidRPr="005D3865" w:rsidRDefault="005D3865" w:rsidP="005D3865">
            <w:pPr>
              <w:jc w:val="center"/>
              <w:rPr>
                <w:sz w:val="18"/>
                <w:szCs w:val="18"/>
              </w:rPr>
            </w:pPr>
            <w:r w:rsidRPr="005D3865">
              <w:rPr>
                <w:sz w:val="18"/>
                <w:szCs w:val="18"/>
              </w:rPr>
              <w:t>44 301,2</w:t>
            </w:r>
          </w:p>
        </w:tc>
        <w:tc>
          <w:tcPr>
            <w:tcW w:w="1332" w:type="dxa"/>
            <w:tcBorders>
              <w:top w:val="nil"/>
              <w:left w:val="nil"/>
              <w:bottom w:val="single" w:sz="4" w:space="0" w:color="auto"/>
              <w:right w:val="single" w:sz="4" w:space="0" w:color="auto"/>
            </w:tcBorders>
            <w:shd w:val="clear" w:color="000000" w:fill="FFFFFF"/>
            <w:noWrap/>
            <w:vAlign w:val="center"/>
            <w:hideMark/>
          </w:tcPr>
          <w:p w14:paraId="0B12AD0D" w14:textId="77777777" w:rsidR="005D3865" w:rsidRPr="005D3865" w:rsidRDefault="005D3865" w:rsidP="005D3865">
            <w:pPr>
              <w:jc w:val="center"/>
              <w:rPr>
                <w:sz w:val="18"/>
                <w:szCs w:val="18"/>
              </w:rPr>
            </w:pPr>
            <w:r w:rsidRPr="005D3865">
              <w:rPr>
                <w:sz w:val="18"/>
                <w:szCs w:val="18"/>
              </w:rPr>
              <w:t>46 103,4</w:t>
            </w:r>
          </w:p>
        </w:tc>
      </w:tr>
      <w:tr w:rsidR="005D3865" w:rsidRPr="005D3865" w14:paraId="07242D4B"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2D8F951E" w14:textId="77777777" w:rsidR="005D3865" w:rsidRPr="005D3865" w:rsidRDefault="005D3865" w:rsidP="005D3865">
            <w:pPr>
              <w:jc w:val="both"/>
              <w:rPr>
                <w:sz w:val="18"/>
                <w:szCs w:val="18"/>
              </w:rPr>
            </w:pPr>
            <w:r w:rsidRPr="005D3865">
              <w:rPr>
                <w:sz w:val="18"/>
                <w:szCs w:val="18"/>
              </w:rPr>
              <w:t>Основные мероприятия «Финансовое обеспечение деятельности администрации муниципального района, иных  получателей средств районного бюджета – исполнителей»</w:t>
            </w:r>
          </w:p>
        </w:tc>
        <w:tc>
          <w:tcPr>
            <w:tcW w:w="578" w:type="dxa"/>
            <w:tcBorders>
              <w:top w:val="nil"/>
              <w:left w:val="nil"/>
              <w:bottom w:val="single" w:sz="4" w:space="0" w:color="auto"/>
              <w:right w:val="single" w:sz="4" w:space="0" w:color="auto"/>
            </w:tcBorders>
            <w:shd w:val="clear" w:color="000000" w:fill="FFFFFF"/>
            <w:noWrap/>
            <w:vAlign w:val="center"/>
            <w:hideMark/>
          </w:tcPr>
          <w:p w14:paraId="78587A69"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755CF82A"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AA9645D" w14:textId="77777777" w:rsidR="005D3865" w:rsidRPr="005D3865" w:rsidRDefault="005D3865" w:rsidP="005D3865">
            <w:pPr>
              <w:jc w:val="center"/>
              <w:rPr>
                <w:sz w:val="18"/>
                <w:szCs w:val="18"/>
              </w:rPr>
            </w:pPr>
            <w:r w:rsidRPr="005D3865">
              <w:rPr>
                <w:sz w:val="18"/>
                <w:szCs w:val="18"/>
              </w:rPr>
              <w:t>04</w:t>
            </w:r>
          </w:p>
        </w:tc>
        <w:tc>
          <w:tcPr>
            <w:tcW w:w="830" w:type="dxa"/>
            <w:tcBorders>
              <w:top w:val="nil"/>
              <w:left w:val="nil"/>
              <w:bottom w:val="single" w:sz="4" w:space="0" w:color="auto"/>
              <w:right w:val="single" w:sz="4" w:space="0" w:color="auto"/>
            </w:tcBorders>
            <w:shd w:val="clear" w:color="000000" w:fill="FFFFFF"/>
            <w:noWrap/>
            <w:vAlign w:val="center"/>
            <w:hideMark/>
          </w:tcPr>
          <w:p w14:paraId="1F7BF610" w14:textId="77777777" w:rsidR="005D3865" w:rsidRPr="005D3865" w:rsidRDefault="005D3865" w:rsidP="005D3865">
            <w:pPr>
              <w:ind w:left="-141"/>
              <w:jc w:val="center"/>
              <w:rPr>
                <w:sz w:val="18"/>
                <w:szCs w:val="18"/>
              </w:rPr>
            </w:pPr>
            <w:r w:rsidRPr="005D3865">
              <w:rPr>
                <w:sz w:val="18"/>
                <w:szCs w:val="18"/>
              </w:rPr>
              <w:t>59 5 01 00000</w:t>
            </w:r>
          </w:p>
        </w:tc>
        <w:tc>
          <w:tcPr>
            <w:tcW w:w="576" w:type="dxa"/>
            <w:tcBorders>
              <w:top w:val="nil"/>
              <w:left w:val="nil"/>
              <w:bottom w:val="single" w:sz="4" w:space="0" w:color="auto"/>
              <w:right w:val="single" w:sz="4" w:space="0" w:color="auto"/>
            </w:tcBorders>
            <w:shd w:val="clear" w:color="000000" w:fill="FFFFFF"/>
            <w:noWrap/>
            <w:vAlign w:val="center"/>
            <w:hideMark/>
          </w:tcPr>
          <w:p w14:paraId="719B9914"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794C893A" w14:textId="77777777" w:rsidR="005D3865" w:rsidRPr="005D3865" w:rsidRDefault="005D3865" w:rsidP="005D3865">
            <w:pPr>
              <w:jc w:val="center"/>
              <w:rPr>
                <w:sz w:val="18"/>
                <w:szCs w:val="18"/>
              </w:rPr>
            </w:pPr>
            <w:r w:rsidRPr="005D3865">
              <w:rPr>
                <w:sz w:val="18"/>
                <w:szCs w:val="18"/>
              </w:rPr>
              <w:t>42 578,0</w:t>
            </w:r>
          </w:p>
        </w:tc>
        <w:tc>
          <w:tcPr>
            <w:tcW w:w="1424" w:type="dxa"/>
            <w:tcBorders>
              <w:top w:val="nil"/>
              <w:left w:val="nil"/>
              <w:bottom w:val="single" w:sz="4" w:space="0" w:color="auto"/>
              <w:right w:val="single" w:sz="4" w:space="0" w:color="auto"/>
            </w:tcBorders>
            <w:shd w:val="clear" w:color="000000" w:fill="FFFFFF"/>
            <w:noWrap/>
            <w:vAlign w:val="center"/>
            <w:hideMark/>
          </w:tcPr>
          <w:p w14:paraId="083964BE" w14:textId="77777777" w:rsidR="005D3865" w:rsidRPr="005D3865" w:rsidRDefault="005D3865" w:rsidP="005D3865">
            <w:pPr>
              <w:jc w:val="center"/>
              <w:rPr>
                <w:sz w:val="18"/>
                <w:szCs w:val="18"/>
              </w:rPr>
            </w:pPr>
            <w:r w:rsidRPr="005D3865">
              <w:rPr>
                <w:sz w:val="18"/>
                <w:szCs w:val="18"/>
              </w:rPr>
              <w:t>44 301,2</w:t>
            </w:r>
          </w:p>
        </w:tc>
        <w:tc>
          <w:tcPr>
            <w:tcW w:w="1332" w:type="dxa"/>
            <w:tcBorders>
              <w:top w:val="nil"/>
              <w:left w:val="nil"/>
              <w:bottom w:val="single" w:sz="4" w:space="0" w:color="auto"/>
              <w:right w:val="single" w:sz="4" w:space="0" w:color="auto"/>
            </w:tcBorders>
            <w:shd w:val="clear" w:color="000000" w:fill="FFFFFF"/>
            <w:noWrap/>
            <w:vAlign w:val="center"/>
            <w:hideMark/>
          </w:tcPr>
          <w:p w14:paraId="1CDA8B71" w14:textId="77777777" w:rsidR="005D3865" w:rsidRPr="005D3865" w:rsidRDefault="005D3865" w:rsidP="005D3865">
            <w:pPr>
              <w:jc w:val="center"/>
              <w:rPr>
                <w:sz w:val="18"/>
                <w:szCs w:val="18"/>
              </w:rPr>
            </w:pPr>
            <w:r w:rsidRPr="005D3865">
              <w:rPr>
                <w:sz w:val="18"/>
                <w:szCs w:val="18"/>
              </w:rPr>
              <w:t>46 103,4</w:t>
            </w:r>
          </w:p>
        </w:tc>
      </w:tr>
      <w:tr w:rsidR="005D3865" w:rsidRPr="005D3865" w14:paraId="1086720B" w14:textId="77777777" w:rsidTr="005D3865">
        <w:trPr>
          <w:trHeight w:val="1902"/>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11EA556A" w14:textId="77777777" w:rsidR="005D3865" w:rsidRPr="005D3865" w:rsidRDefault="005D3865" w:rsidP="005D3865">
            <w:pPr>
              <w:jc w:val="both"/>
              <w:rPr>
                <w:sz w:val="18"/>
                <w:szCs w:val="18"/>
              </w:rPr>
            </w:pPr>
            <w:r w:rsidRPr="005D3865">
              <w:rPr>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8" w:type="dxa"/>
            <w:tcBorders>
              <w:top w:val="nil"/>
              <w:left w:val="nil"/>
              <w:bottom w:val="single" w:sz="4" w:space="0" w:color="auto"/>
              <w:right w:val="single" w:sz="4" w:space="0" w:color="auto"/>
            </w:tcBorders>
            <w:shd w:val="clear" w:color="000000" w:fill="FFFFFF"/>
            <w:noWrap/>
            <w:vAlign w:val="center"/>
            <w:hideMark/>
          </w:tcPr>
          <w:p w14:paraId="65DB7BB4"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30258B13"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B5513D9" w14:textId="77777777" w:rsidR="005D3865" w:rsidRPr="005D3865" w:rsidRDefault="005D3865" w:rsidP="005D3865">
            <w:pPr>
              <w:jc w:val="center"/>
              <w:rPr>
                <w:sz w:val="18"/>
                <w:szCs w:val="18"/>
              </w:rPr>
            </w:pPr>
            <w:r w:rsidRPr="005D3865">
              <w:rPr>
                <w:sz w:val="18"/>
                <w:szCs w:val="18"/>
              </w:rPr>
              <w:t>04</w:t>
            </w:r>
          </w:p>
        </w:tc>
        <w:tc>
          <w:tcPr>
            <w:tcW w:w="830" w:type="dxa"/>
            <w:tcBorders>
              <w:top w:val="nil"/>
              <w:left w:val="nil"/>
              <w:bottom w:val="single" w:sz="4" w:space="0" w:color="auto"/>
              <w:right w:val="single" w:sz="4" w:space="0" w:color="auto"/>
            </w:tcBorders>
            <w:shd w:val="clear" w:color="000000" w:fill="FFFFFF"/>
            <w:noWrap/>
            <w:vAlign w:val="center"/>
            <w:hideMark/>
          </w:tcPr>
          <w:p w14:paraId="79E72B4B" w14:textId="77777777" w:rsidR="005D3865" w:rsidRPr="005D3865" w:rsidRDefault="005D3865" w:rsidP="005D3865">
            <w:pPr>
              <w:ind w:left="-141"/>
              <w:jc w:val="center"/>
              <w:rPr>
                <w:sz w:val="18"/>
                <w:szCs w:val="18"/>
              </w:rPr>
            </w:pPr>
            <w:r w:rsidRPr="005D3865">
              <w:rPr>
                <w:sz w:val="18"/>
                <w:szCs w:val="18"/>
              </w:rPr>
              <w:t>59 5 01 82010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3474D6AE" w14:textId="77777777" w:rsidR="005D3865" w:rsidRPr="005D3865" w:rsidRDefault="005D3865" w:rsidP="005D3865">
            <w:pPr>
              <w:jc w:val="center"/>
              <w:rPr>
                <w:sz w:val="18"/>
                <w:szCs w:val="18"/>
              </w:rPr>
            </w:pPr>
            <w:r w:rsidRPr="005D3865">
              <w:rPr>
                <w:sz w:val="18"/>
                <w:szCs w:val="18"/>
              </w:rPr>
              <w:t>100</w:t>
            </w:r>
          </w:p>
        </w:tc>
        <w:tc>
          <w:tcPr>
            <w:tcW w:w="1277" w:type="dxa"/>
            <w:tcBorders>
              <w:top w:val="nil"/>
              <w:left w:val="nil"/>
              <w:bottom w:val="single" w:sz="4" w:space="0" w:color="auto"/>
              <w:right w:val="single" w:sz="4" w:space="0" w:color="auto"/>
            </w:tcBorders>
            <w:shd w:val="clear" w:color="000000" w:fill="FFFFFF"/>
            <w:noWrap/>
            <w:vAlign w:val="center"/>
            <w:hideMark/>
          </w:tcPr>
          <w:p w14:paraId="015CA390" w14:textId="77777777" w:rsidR="005D3865" w:rsidRPr="005D3865" w:rsidRDefault="005D3865" w:rsidP="005D3865">
            <w:pPr>
              <w:jc w:val="center"/>
              <w:rPr>
                <w:sz w:val="18"/>
                <w:szCs w:val="18"/>
              </w:rPr>
            </w:pPr>
            <w:r w:rsidRPr="005D3865">
              <w:rPr>
                <w:sz w:val="18"/>
                <w:szCs w:val="18"/>
              </w:rPr>
              <w:t>40 729,0</w:t>
            </w:r>
          </w:p>
        </w:tc>
        <w:tc>
          <w:tcPr>
            <w:tcW w:w="1424" w:type="dxa"/>
            <w:tcBorders>
              <w:top w:val="nil"/>
              <w:left w:val="nil"/>
              <w:bottom w:val="single" w:sz="4" w:space="0" w:color="auto"/>
              <w:right w:val="single" w:sz="4" w:space="0" w:color="auto"/>
            </w:tcBorders>
            <w:shd w:val="clear" w:color="000000" w:fill="FFFFFF"/>
            <w:noWrap/>
            <w:vAlign w:val="center"/>
            <w:hideMark/>
          </w:tcPr>
          <w:p w14:paraId="59FB7053" w14:textId="77777777" w:rsidR="005D3865" w:rsidRPr="005D3865" w:rsidRDefault="005D3865" w:rsidP="005D3865">
            <w:pPr>
              <w:jc w:val="center"/>
              <w:rPr>
                <w:sz w:val="18"/>
                <w:szCs w:val="18"/>
              </w:rPr>
            </w:pPr>
            <w:r w:rsidRPr="005D3865">
              <w:rPr>
                <w:sz w:val="18"/>
                <w:szCs w:val="18"/>
              </w:rPr>
              <w:t>42 335,7</w:t>
            </w:r>
          </w:p>
        </w:tc>
        <w:tc>
          <w:tcPr>
            <w:tcW w:w="1332" w:type="dxa"/>
            <w:tcBorders>
              <w:top w:val="nil"/>
              <w:left w:val="nil"/>
              <w:bottom w:val="single" w:sz="4" w:space="0" w:color="auto"/>
              <w:right w:val="single" w:sz="4" w:space="0" w:color="auto"/>
            </w:tcBorders>
            <w:shd w:val="clear" w:color="000000" w:fill="FFFFFF"/>
            <w:noWrap/>
            <w:vAlign w:val="center"/>
            <w:hideMark/>
          </w:tcPr>
          <w:p w14:paraId="1E111605" w14:textId="77777777" w:rsidR="005D3865" w:rsidRPr="005D3865" w:rsidRDefault="005D3865" w:rsidP="005D3865">
            <w:pPr>
              <w:jc w:val="center"/>
              <w:rPr>
                <w:sz w:val="18"/>
                <w:szCs w:val="18"/>
              </w:rPr>
            </w:pPr>
            <w:r w:rsidRPr="005D3865">
              <w:rPr>
                <w:sz w:val="18"/>
                <w:szCs w:val="18"/>
              </w:rPr>
              <w:t>44 025,9</w:t>
            </w:r>
          </w:p>
        </w:tc>
      </w:tr>
      <w:tr w:rsidR="005D3865" w:rsidRPr="005D3865" w14:paraId="07684172"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10D1DAA1" w14:textId="77777777" w:rsidR="005D3865" w:rsidRPr="005D3865" w:rsidRDefault="005D3865" w:rsidP="005D3865">
            <w:pPr>
              <w:jc w:val="both"/>
              <w:rPr>
                <w:sz w:val="18"/>
                <w:szCs w:val="18"/>
              </w:rPr>
            </w:pPr>
            <w:r w:rsidRPr="005D3865">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578" w:type="dxa"/>
            <w:tcBorders>
              <w:top w:val="nil"/>
              <w:left w:val="nil"/>
              <w:bottom w:val="single" w:sz="4" w:space="0" w:color="auto"/>
              <w:right w:val="single" w:sz="4" w:space="0" w:color="auto"/>
            </w:tcBorders>
            <w:shd w:val="clear" w:color="000000" w:fill="FFFFFF"/>
            <w:noWrap/>
            <w:vAlign w:val="center"/>
            <w:hideMark/>
          </w:tcPr>
          <w:p w14:paraId="5DBD02AA"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371C2C18"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ED4639E" w14:textId="77777777" w:rsidR="005D3865" w:rsidRPr="005D3865" w:rsidRDefault="005D3865" w:rsidP="005D3865">
            <w:pPr>
              <w:jc w:val="center"/>
              <w:rPr>
                <w:sz w:val="18"/>
                <w:szCs w:val="18"/>
              </w:rPr>
            </w:pPr>
            <w:r w:rsidRPr="005D3865">
              <w:rPr>
                <w:sz w:val="18"/>
                <w:szCs w:val="18"/>
              </w:rPr>
              <w:t>04</w:t>
            </w:r>
          </w:p>
        </w:tc>
        <w:tc>
          <w:tcPr>
            <w:tcW w:w="830" w:type="dxa"/>
            <w:tcBorders>
              <w:top w:val="nil"/>
              <w:left w:val="nil"/>
              <w:bottom w:val="single" w:sz="4" w:space="0" w:color="auto"/>
              <w:right w:val="single" w:sz="4" w:space="0" w:color="auto"/>
            </w:tcBorders>
            <w:shd w:val="clear" w:color="000000" w:fill="FFFFFF"/>
            <w:noWrap/>
            <w:vAlign w:val="center"/>
            <w:hideMark/>
          </w:tcPr>
          <w:p w14:paraId="44FE8881" w14:textId="77777777" w:rsidR="005D3865" w:rsidRPr="005D3865" w:rsidRDefault="005D3865" w:rsidP="005D3865">
            <w:pPr>
              <w:ind w:left="-141"/>
              <w:jc w:val="center"/>
              <w:rPr>
                <w:sz w:val="18"/>
                <w:szCs w:val="18"/>
              </w:rPr>
            </w:pPr>
            <w:r w:rsidRPr="005D3865">
              <w:rPr>
                <w:sz w:val="18"/>
                <w:szCs w:val="18"/>
              </w:rPr>
              <w:t>59 5 01 82010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73C78A1D"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noWrap/>
            <w:vAlign w:val="center"/>
            <w:hideMark/>
          </w:tcPr>
          <w:p w14:paraId="490A5ECA" w14:textId="77777777" w:rsidR="005D3865" w:rsidRPr="005D3865" w:rsidRDefault="005D3865" w:rsidP="005D3865">
            <w:pPr>
              <w:jc w:val="center"/>
              <w:rPr>
                <w:sz w:val="18"/>
                <w:szCs w:val="18"/>
              </w:rPr>
            </w:pPr>
            <w:r w:rsidRPr="005D3865">
              <w:rPr>
                <w:sz w:val="18"/>
                <w:szCs w:val="18"/>
              </w:rPr>
              <w:t>1 846,0</w:t>
            </w:r>
          </w:p>
        </w:tc>
        <w:tc>
          <w:tcPr>
            <w:tcW w:w="1424" w:type="dxa"/>
            <w:tcBorders>
              <w:top w:val="nil"/>
              <w:left w:val="nil"/>
              <w:bottom w:val="single" w:sz="4" w:space="0" w:color="auto"/>
              <w:right w:val="single" w:sz="4" w:space="0" w:color="auto"/>
            </w:tcBorders>
            <w:shd w:val="clear" w:color="000000" w:fill="FFFFFF"/>
            <w:noWrap/>
            <w:vAlign w:val="center"/>
            <w:hideMark/>
          </w:tcPr>
          <w:p w14:paraId="2DE346B9" w14:textId="77777777" w:rsidR="005D3865" w:rsidRPr="005D3865" w:rsidRDefault="005D3865" w:rsidP="005D3865">
            <w:pPr>
              <w:jc w:val="center"/>
              <w:rPr>
                <w:sz w:val="18"/>
                <w:szCs w:val="18"/>
              </w:rPr>
            </w:pPr>
            <w:r w:rsidRPr="005D3865">
              <w:rPr>
                <w:sz w:val="18"/>
                <w:szCs w:val="18"/>
              </w:rPr>
              <w:t>1 962,5</w:t>
            </w:r>
          </w:p>
        </w:tc>
        <w:tc>
          <w:tcPr>
            <w:tcW w:w="1332" w:type="dxa"/>
            <w:tcBorders>
              <w:top w:val="nil"/>
              <w:left w:val="nil"/>
              <w:bottom w:val="single" w:sz="4" w:space="0" w:color="auto"/>
              <w:right w:val="single" w:sz="4" w:space="0" w:color="auto"/>
            </w:tcBorders>
            <w:shd w:val="clear" w:color="000000" w:fill="FFFFFF"/>
            <w:noWrap/>
            <w:vAlign w:val="center"/>
            <w:hideMark/>
          </w:tcPr>
          <w:p w14:paraId="031CEACC" w14:textId="77777777" w:rsidR="005D3865" w:rsidRPr="005D3865" w:rsidRDefault="005D3865" w:rsidP="005D3865">
            <w:pPr>
              <w:jc w:val="center"/>
              <w:rPr>
                <w:sz w:val="18"/>
                <w:szCs w:val="18"/>
              </w:rPr>
            </w:pPr>
            <w:r w:rsidRPr="005D3865">
              <w:rPr>
                <w:sz w:val="18"/>
                <w:szCs w:val="18"/>
              </w:rPr>
              <w:t>2 074,5</w:t>
            </w:r>
          </w:p>
        </w:tc>
      </w:tr>
      <w:tr w:rsidR="005D3865" w:rsidRPr="005D3865" w14:paraId="306BC427" w14:textId="77777777" w:rsidTr="005D3865">
        <w:trPr>
          <w:trHeight w:val="638"/>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45A361C5" w14:textId="77777777" w:rsidR="005D3865" w:rsidRPr="005D3865" w:rsidRDefault="005D3865" w:rsidP="005D3865">
            <w:pPr>
              <w:jc w:val="both"/>
              <w:rPr>
                <w:sz w:val="18"/>
                <w:szCs w:val="18"/>
              </w:rPr>
            </w:pPr>
            <w:r w:rsidRPr="005D3865">
              <w:rPr>
                <w:sz w:val="18"/>
                <w:szCs w:val="18"/>
              </w:rPr>
              <w:lastRenderedPageBreak/>
              <w:t>Расходы на обеспечение функций органов местного  самоуправления (Иные бюджетные ассигнования)</w:t>
            </w:r>
          </w:p>
        </w:tc>
        <w:tc>
          <w:tcPr>
            <w:tcW w:w="578" w:type="dxa"/>
            <w:tcBorders>
              <w:top w:val="nil"/>
              <w:left w:val="nil"/>
              <w:bottom w:val="single" w:sz="4" w:space="0" w:color="auto"/>
              <w:right w:val="single" w:sz="4" w:space="0" w:color="auto"/>
            </w:tcBorders>
            <w:shd w:val="clear" w:color="000000" w:fill="FFFFFF"/>
            <w:noWrap/>
            <w:vAlign w:val="center"/>
            <w:hideMark/>
          </w:tcPr>
          <w:p w14:paraId="27EAAB9C"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70C63D2F"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0263927" w14:textId="77777777" w:rsidR="005D3865" w:rsidRPr="005D3865" w:rsidRDefault="005D3865" w:rsidP="005D3865">
            <w:pPr>
              <w:jc w:val="center"/>
              <w:rPr>
                <w:sz w:val="18"/>
                <w:szCs w:val="18"/>
              </w:rPr>
            </w:pPr>
            <w:r w:rsidRPr="005D3865">
              <w:rPr>
                <w:sz w:val="18"/>
                <w:szCs w:val="18"/>
              </w:rPr>
              <w:t>04</w:t>
            </w:r>
          </w:p>
        </w:tc>
        <w:tc>
          <w:tcPr>
            <w:tcW w:w="830" w:type="dxa"/>
            <w:tcBorders>
              <w:top w:val="nil"/>
              <w:left w:val="nil"/>
              <w:bottom w:val="single" w:sz="4" w:space="0" w:color="auto"/>
              <w:right w:val="single" w:sz="4" w:space="0" w:color="auto"/>
            </w:tcBorders>
            <w:shd w:val="clear" w:color="000000" w:fill="FFFFFF"/>
            <w:noWrap/>
            <w:vAlign w:val="center"/>
            <w:hideMark/>
          </w:tcPr>
          <w:p w14:paraId="556B310F" w14:textId="77777777" w:rsidR="005D3865" w:rsidRPr="005D3865" w:rsidRDefault="005D3865" w:rsidP="005D3865">
            <w:pPr>
              <w:ind w:left="-141"/>
              <w:jc w:val="center"/>
              <w:rPr>
                <w:sz w:val="18"/>
                <w:szCs w:val="18"/>
              </w:rPr>
            </w:pPr>
            <w:r w:rsidRPr="005D3865">
              <w:rPr>
                <w:sz w:val="18"/>
                <w:szCs w:val="18"/>
              </w:rPr>
              <w:t>59 5 01 82010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0C45E685" w14:textId="77777777" w:rsidR="005D3865" w:rsidRPr="005D3865" w:rsidRDefault="005D3865" w:rsidP="005D3865">
            <w:pPr>
              <w:jc w:val="center"/>
              <w:rPr>
                <w:sz w:val="18"/>
                <w:szCs w:val="18"/>
              </w:rPr>
            </w:pPr>
            <w:r w:rsidRPr="005D3865">
              <w:rPr>
                <w:sz w:val="18"/>
                <w:szCs w:val="18"/>
              </w:rPr>
              <w:t>800</w:t>
            </w:r>
          </w:p>
        </w:tc>
        <w:tc>
          <w:tcPr>
            <w:tcW w:w="1277" w:type="dxa"/>
            <w:tcBorders>
              <w:top w:val="nil"/>
              <w:left w:val="nil"/>
              <w:bottom w:val="single" w:sz="4" w:space="0" w:color="auto"/>
              <w:right w:val="single" w:sz="4" w:space="0" w:color="auto"/>
            </w:tcBorders>
            <w:shd w:val="clear" w:color="000000" w:fill="FFFFFF"/>
            <w:noWrap/>
            <w:vAlign w:val="center"/>
            <w:hideMark/>
          </w:tcPr>
          <w:p w14:paraId="70A9248D" w14:textId="77777777" w:rsidR="005D3865" w:rsidRPr="005D3865" w:rsidRDefault="005D3865" w:rsidP="005D3865">
            <w:pPr>
              <w:jc w:val="center"/>
              <w:rPr>
                <w:sz w:val="18"/>
                <w:szCs w:val="18"/>
              </w:rPr>
            </w:pPr>
            <w:r w:rsidRPr="005D3865">
              <w:rPr>
                <w:sz w:val="18"/>
                <w:szCs w:val="18"/>
              </w:rPr>
              <w:t>3,0</w:t>
            </w:r>
          </w:p>
        </w:tc>
        <w:tc>
          <w:tcPr>
            <w:tcW w:w="1424" w:type="dxa"/>
            <w:tcBorders>
              <w:top w:val="nil"/>
              <w:left w:val="nil"/>
              <w:bottom w:val="single" w:sz="4" w:space="0" w:color="auto"/>
              <w:right w:val="single" w:sz="4" w:space="0" w:color="auto"/>
            </w:tcBorders>
            <w:shd w:val="clear" w:color="000000" w:fill="FFFFFF"/>
            <w:noWrap/>
            <w:vAlign w:val="center"/>
            <w:hideMark/>
          </w:tcPr>
          <w:p w14:paraId="23EC23D2" w14:textId="77777777" w:rsidR="005D3865" w:rsidRPr="005D3865" w:rsidRDefault="005D3865" w:rsidP="005D3865">
            <w:pPr>
              <w:jc w:val="center"/>
              <w:rPr>
                <w:sz w:val="18"/>
                <w:szCs w:val="18"/>
              </w:rPr>
            </w:pPr>
            <w:r w:rsidRPr="005D3865">
              <w:rPr>
                <w:sz w:val="18"/>
                <w:szCs w:val="18"/>
              </w:rPr>
              <w:t>3,0</w:t>
            </w:r>
          </w:p>
        </w:tc>
        <w:tc>
          <w:tcPr>
            <w:tcW w:w="1332" w:type="dxa"/>
            <w:tcBorders>
              <w:top w:val="nil"/>
              <w:left w:val="nil"/>
              <w:bottom w:val="single" w:sz="4" w:space="0" w:color="auto"/>
              <w:right w:val="single" w:sz="4" w:space="0" w:color="auto"/>
            </w:tcBorders>
            <w:shd w:val="clear" w:color="000000" w:fill="FFFFFF"/>
            <w:noWrap/>
            <w:vAlign w:val="center"/>
            <w:hideMark/>
          </w:tcPr>
          <w:p w14:paraId="3526E6A9" w14:textId="77777777" w:rsidR="005D3865" w:rsidRPr="005D3865" w:rsidRDefault="005D3865" w:rsidP="005D3865">
            <w:pPr>
              <w:jc w:val="center"/>
              <w:rPr>
                <w:sz w:val="18"/>
                <w:szCs w:val="18"/>
              </w:rPr>
            </w:pPr>
            <w:r w:rsidRPr="005D3865">
              <w:rPr>
                <w:sz w:val="18"/>
                <w:szCs w:val="18"/>
              </w:rPr>
              <w:t>3,0</w:t>
            </w:r>
          </w:p>
        </w:tc>
      </w:tr>
      <w:tr w:rsidR="005D3865" w:rsidRPr="005D3865" w14:paraId="440B6A40" w14:textId="77777777" w:rsidTr="005D3865">
        <w:trPr>
          <w:trHeight w:val="315"/>
        </w:trPr>
        <w:tc>
          <w:tcPr>
            <w:tcW w:w="2678" w:type="dxa"/>
            <w:tcBorders>
              <w:top w:val="nil"/>
              <w:left w:val="single" w:sz="4" w:space="0" w:color="auto"/>
              <w:bottom w:val="single" w:sz="4" w:space="0" w:color="auto"/>
              <w:right w:val="nil"/>
            </w:tcBorders>
            <w:shd w:val="clear" w:color="000000" w:fill="FFFFFF"/>
            <w:vAlign w:val="center"/>
            <w:hideMark/>
          </w:tcPr>
          <w:p w14:paraId="3150CF15" w14:textId="77777777" w:rsidR="005D3865" w:rsidRPr="005D3865" w:rsidRDefault="005D3865" w:rsidP="005D3865">
            <w:pPr>
              <w:jc w:val="both"/>
              <w:rPr>
                <w:sz w:val="18"/>
                <w:szCs w:val="18"/>
              </w:rPr>
            </w:pPr>
            <w:r w:rsidRPr="005D3865">
              <w:rPr>
                <w:sz w:val="18"/>
                <w:szCs w:val="18"/>
              </w:rPr>
              <w:t>Другие общегосударственные вопросы</w:t>
            </w:r>
          </w:p>
        </w:tc>
        <w:tc>
          <w:tcPr>
            <w:tcW w:w="578" w:type="dxa"/>
            <w:tcBorders>
              <w:top w:val="nil"/>
              <w:left w:val="single" w:sz="4" w:space="0" w:color="auto"/>
              <w:bottom w:val="single" w:sz="4" w:space="0" w:color="auto"/>
              <w:right w:val="single" w:sz="4" w:space="0" w:color="auto"/>
            </w:tcBorders>
            <w:shd w:val="clear" w:color="000000" w:fill="FFFFFF"/>
            <w:noWrap/>
            <w:vAlign w:val="center"/>
            <w:hideMark/>
          </w:tcPr>
          <w:p w14:paraId="042513FA"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D7C0BE7"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AE16B98" w14:textId="77777777" w:rsidR="005D3865" w:rsidRPr="005D3865" w:rsidRDefault="005D3865" w:rsidP="005D3865">
            <w:pPr>
              <w:jc w:val="center"/>
              <w:rPr>
                <w:sz w:val="18"/>
                <w:szCs w:val="18"/>
              </w:rPr>
            </w:pPr>
            <w:r w:rsidRPr="005D3865">
              <w:rPr>
                <w:sz w:val="18"/>
                <w:szCs w:val="18"/>
              </w:rPr>
              <w:t>13</w:t>
            </w:r>
          </w:p>
        </w:tc>
        <w:tc>
          <w:tcPr>
            <w:tcW w:w="830" w:type="dxa"/>
            <w:tcBorders>
              <w:top w:val="nil"/>
              <w:left w:val="nil"/>
              <w:bottom w:val="single" w:sz="4" w:space="0" w:color="auto"/>
              <w:right w:val="single" w:sz="4" w:space="0" w:color="auto"/>
            </w:tcBorders>
            <w:shd w:val="clear" w:color="000000" w:fill="FFFFFF"/>
            <w:noWrap/>
            <w:vAlign w:val="center"/>
          </w:tcPr>
          <w:p w14:paraId="74E9756A"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3B4A637C"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2FD76F2E" w14:textId="77777777" w:rsidR="005D3865" w:rsidRPr="005D3865" w:rsidRDefault="005D3865" w:rsidP="005D3865">
            <w:pPr>
              <w:jc w:val="center"/>
              <w:rPr>
                <w:sz w:val="18"/>
                <w:szCs w:val="18"/>
              </w:rPr>
            </w:pPr>
            <w:r w:rsidRPr="005D3865">
              <w:rPr>
                <w:sz w:val="18"/>
                <w:szCs w:val="18"/>
              </w:rPr>
              <w:t>218 944,2</w:t>
            </w:r>
          </w:p>
        </w:tc>
        <w:tc>
          <w:tcPr>
            <w:tcW w:w="1424" w:type="dxa"/>
            <w:tcBorders>
              <w:top w:val="nil"/>
              <w:left w:val="nil"/>
              <w:bottom w:val="single" w:sz="4" w:space="0" w:color="auto"/>
              <w:right w:val="single" w:sz="4" w:space="0" w:color="auto"/>
            </w:tcBorders>
            <w:shd w:val="clear" w:color="000000" w:fill="FFFFFF"/>
            <w:noWrap/>
            <w:vAlign w:val="center"/>
            <w:hideMark/>
          </w:tcPr>
          <w:p w14:paraId="76D0F719" w14:textId="77777777" w:rsidR="005D3865" w:rsidRPr="005D3865" w:rsidRDefault="005D3865" w:rsidP="005D3865">
            <w:pPr>
              <w:jc w:val="center"/>
              <w:rPr>
                <w:sz w:val="18"/>
                <w:szCs w:val="18"/>
              </w:rPr>
            </w:pPr>
            <w:r w:rsidRPr="005D3865">
              <w:rPr>
                <w:sz w:val="18"/>
                <w:szCs w:val="18"/>
              </w:rPr>
              <w:t>142 626,7</w:t>
            </w:r>
          </w:p>
        </w:tc>
        <w:tc>
          <w:tcPr>
            <w:tcW w:w="1332" w:type="dxa"/>
            <w:tcBorders>
              <w:top w:val="nil"/>
              <w:left w:val="nil"/>
              <w:bottom w:val="single" w:sz="4" w:space="0" w:color="auto"/>
              <w:right w:val="single" w:sz="4" w:space="0" w:color="auto"/>
            </w:tcBorders>
            <w:shd w:val="clear" w:color="000000" w:fill="FFFFFF"/>
            <w:noWrap/>
            <w:vAlign w:val="center"/>
            <w:hideMark/>
          </w:tcPr>
          <w:p w14:paraId="49A46D8C" w14:textId="77777777" w:rsidR="005D3865" w:rsidRPr="005D3865" w:rsidRDefault="005D3865" w:rsidP="005D3865">
            <w:pPr>
              <w:jc w:val="center"/>
              <w:rPr>
                <w:sz w:val="18"/>
                <w:szCs w:val="18"/>
              </w:rPr>
            </w:pPr>
            <w:r w:rsidRPr="005D3865">
              <w:rPr>
                <w:sz w:val="18"/>
                <w:szCs w:val="18"/>
              </w:rPr>
              <w:t>146 899,5</w:t>
            </w:r>
          </w:p>
        </w:tc>
      </w:tr>
      <w:tr w:rsidR="005D3865" w:rsidRPr="005D3865" w14:paraId="2A8513D8"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04F803A7" w14:textId="77777777" w:rsidR="005D3865" w:rsidRPr="005D3865" w:rsidRDefault="005D3865" w:rsidP="005D3865">
            <w:pPr>
              <w:jc w:val="both"/>
              <w:rPr>
                <w:sz w:val="18"/>
                <w:szCs w:val="18"/>
              </w:rPr>
            </w:pPr>
            <w:r w:rsidRPr="005D3865">
              <w:rPr>
                <w:sz w:val="18"/>
                <w:szCs w:val="18"/>
              </w:rPr>
              <w:t>Муниципальная программа Рамонского муниципального района  Воронежской области «Муниципальное управление Рамонского муниципального района Воронежской области»</w:t>
            </w:r>
          </w:p>
        </w:tc>
        <w:tc>
          <w:tcPr>
            <w:tcW w:w="578" w:type="dxa"/>
            <w:tcBorders>
              <w:top w:val="nil"/>
              <w:left w:val="nil"/>
              <w:bottom w:val="single" w:sz="4" w:space="0" w:color="auto"/>
              <w:right w:val="single" w:sz="4" w:space="0" w:color="auto"/>
            </w:tcBorders>
            <w:shd w:val="clear" w:color="000000" w:fill="FFFFFF"/>
            <w:noWrap/>
            <w:vAlign w:val="center"/>
            <w:hideMark/>
          </w:tcPr>
          <w:p w14:paraId="39B0CE72"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4EECCEC5"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DC52FDC" w14:textId="77777777" w:rsidR="005D3865" w:rsidRPr="005D3865" w:rsidRDefault="005D3865" w:rsidP="005D3865">
            <w:pPr>
              <w:jc w:val="center"/>
              <w:rPr>
                <w:sz w:val="18"/>
                <w:szCs w:val="18"/>
              </w:rPr>
            </w:pPr>
            <w:r w:rsidRPr="005D3865">
              <w:rPr>
                <w:sz w:val="18"/>
                <w:szCs w:val="18"/>
              </w:rPr>
              <w:t>13</w:t>
            </w:r>
          </w:p>
        </w:tc>
        <w:tc>
          <w:tcPr>
            <w:tcW w:w="830" w:type="dxa"/>
            <w:tcBorders>
              <w:top w:val="nil"/>
              <w:left w:val="nil"/>
              <w:bottom w:val="single" w:sz="4" w:space="0" w:color="auto"/>
              <w:right w:val="single" w:sz="4" w:space="0" w:color="auto"/>
            </w:tcBorders>
            <w:shd w:val="clear" w:color="000000" w:fill="FFFFFF"/>
            <w:noWrap/>
            <w:vAlign w:val="center"/>
            <w:hideMark/>
          </w:tcPr>
          <w:p w14:paraId="40C9F206" w14:textId="77777777" w:rsidR="005D3865" w:rsidRPr="005D3865" w:rsidRDefault="005D3865" w:rsidP="005D3865">
            <w:pPr>
              <w:ind w:left="-141"/>
              <w:jc w:val="center"/>
              <w:rPr>
                <w:sz w:val="18"/>
                <w:szCs w:val="18"/>
              </w:rPr>
            </w:pPr>
            <w:r w:rsidRPr="005D3865">
              <w:rPr>
                <w:sz w:val="18"/>
                <w:szCs w:val="18"/>
              </w:rPr>
              <w:t>59 0 00 00000</w:t>
            </w:r>
          </w:p>
        </w:tc>
        <w:tc>
          <w:tcPr>
            <w:tcW w:w="576" w:type="dxa"/>
            <w:tcBorders>
              <w:top w:val="nil"/>
              <w:left w:val="nil"/>
              <w:bottom w:val="single" w:sz="4" w:space="0" w:color="auto"/>
              <w:right w:val="single" w:sz="4" w:space="0" w:color="auto"/>
            </w:tcBorders>
            <w:shd w:val="clear" w:color="000000" w:fill="FFFFFF"/>
            <w:noWrap/>
            <w:vAlign w:val="center"/>
          </w:tcPr>
          <w:p w14:paraId="1E56A7A0"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7D6957A0" w14:textId="77777777" w:rsidR="005D3865" w:rsidRPr="005D3865" w:rsidRDefault="005D3865" w:rsidP="005D3865">
            <w:pPr>
              <w:jc w:val="center"/>
              <w:rPr>
                <w:sz w:val="18"/>
                <w:szCs w:val="18"/>
              </w:rPr>
            </w:pPr>
            <w:r w:rsidRPr="005D3865">
              <w:rPr>
                <w:sz w:val="18"/>
                <w:szCs w:val="18"/>
              </w:rPr>
              <w:t>218 944,2</w:t>
            </w:r>
          </w:p>
        </w:tc>
        <w:tc>
          <w:tcPr>
            <w:tcW w:w="1424" w:type="dxa"/>
            <w:tcBorders>
              <w:top w:val="nil"/>
              <w:left w:val="nil"/>
              <w:bottom w:val="single" w:sz="4" w:space="0" w:color="auto"/>
              <w:right w:val="single" w:sz="4" w:space="0" w:color="auto"/>
            </w:tcBorders>
            <w:shd w:val="clear" w:color="000000" w:fill="FFFFFF"/>
            <w:noWrap/>
            <w:vAlign w:val="center"/>
            <w:hideMark/>
          </w:tcPr>
          <w:p w14:paraId="4D537F4C" w14:textId="77777777" w:rsidR="005D3865" w:rsidRPr="005D3865" w:rsidRDefault="005D3865" w:rsidP="005D3865">
            <w:pPr>
              <w:jc w:val="center"/>
              <w:rPr>
                <w:sz w:val="18"/>
                <w:szCs w:val="18"/>
              </w:rPr>
            </w:pPr>
            <w:r w:rsidRPr="005D3865">
              <w:rPr>
                <w:sz w:val="18"/>
                <w:szCs w:val="18"/>
              </w:rPr>
              <w:t>142 626,7</w:t>
            </w:r>
          </w:p>
        </w:tc>
        <w:tc>
          <w:tcPr>
            <w:tcW w:w="1332" w:type="dxa"/>
            <w:tcBorders>
              <w:top w:val="nil"/>
              <w:left w:val="nil"/>
              <w:bottom w:val="single" w:sz="4" w:space="0" w:color="auto"/>
              <w:right w:val="single" w:sz="4" w:space="0" w:color="auto"/>
            </w:tcBorders>
            <w:shd w:val="clear" w:color="000000" w:fill="FFFFFF"/>
            <w:noWrap/>
            <w:vAlign w:val="center"/>
            <w:hideMark/>
          </w:tcPr>
          <w:p w14:paraId="17476F49" w14:textId="77777777" w:rsidR="005D3865" w:rsidRPr="005D3865" w:rsidRDefault="005D3865" w:rsidP="005D3865">
            <w:pPr>
              <w:jc w:val="center"/>
              <w:rPr>
                <w:sz w:val="18"/>
                <w:szCs w:val="18"/>
              </w:rPr>
            </w:pPr>
            <w:r w:rsidRPr="005D3865">
              <w:rPr>
                <w:sz w:val="18"/>
                <w:szCs w:val="18"/>
              </w:rPr>
              <w:t>146 899,5</w:t>
            </w:r>
          </w:p>
        </w:tc>
      </w:tr>
      <w:tr w:rsidR="005D3865" w:rsidRPr="005D3865" w14:paraId="635641F2" w14:textId="77777777" w:rsidTr="005D3865">
        <w:trPr>
          <w:trHeight w:val="31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4E571484" w14:textId="77777777" w:rsidR="005D3865" w:rsidRPr="005D3865" w:rsidRDefault="005D3865" w:rsidP="005D3865">
            <w:pPr>
              <w:jc w:val="both"/>
              <w:rPr>
                <w:sz w:val="18"/>
                <w:szCs w:val="18"/>
              </w:rPr>
            </w:pPr>
            <w:r w:rsidRPr="005D3865">
              <w:rPr>
                <w:sz w:val="18"/>
                <w:szCs w:val="18"/>
              </w:rPr>
              <w:t xml:space="preserve">Подпрограмма «Развитие муниципального управления» </w:t>
            </w:r>
          </w:p>
        </w:tc>
        <w:tc>
          <w:tcPr>
            <w:tcW w:w="578" w:type="dxa"/>
            <w:tcBorders>
              <w:top w:val="nil"/>
              <w:left w:val="nil"/>
              <w:bottom w:val="single" w:sz="4" w:space="0" w:color="auto"/>
              <w:right w:val="single" w:sz="4" w:space="0" w:color="auto"/>
            </w:tcBorders>
            <w:shd w:val="clear" w:color="000000" w:fill="FFFFFF"/>
            <w:noWrap/>
            <w:vAlign w:val="center"/>
            <w:hideMark/>
          </w:tcPr>
          <w:p w14:paraId="7DBAFDFE"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09AEE4A6"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5867306" w14:textId="77777777" w:rsidR="005D3865" w:rsidRPr="005D3865" w:rsidRDefault="005D3865" w:rsidP="005D3865">
            <w:pPr>
              <w:jc w:val="center"/>
              <w:rPr>
                <w:sz w:val="18"/>
                <w:szCs w:val="18"/>
              </w:rPr>
            </w:pPr>
            <w:r w:rsidRPr="005D3865">
              <w:rPr>
                <w:sz w:val="18"/>
                <w:szCs w:val="18"/>
              </w:rPr>
              <w:t>13</w:t>
            </w:r>
          </w:p>
        </w:tc>
        <w:tc>
          <w:tcPr>
            <w:tcW w:w="830" w:type="dxa"/>
            <w:tcBorders>
              <w:top w:val="nil"/>
              <w:left w:val="nil"/>
              <w:bottom w:val="single" w:sz="4" w:space="0" w:color="auto"/>
              <w:right w:val="single" w:sz="4" w:space="0" w:color="auto"/>
            </w:tcBorders>
            <w:shd w:val="clear" w:color="000000" w:fill="FFFFFF"/>
            <w:noWrap/>
            <w:vAlign w:val="center"/>
            <w:hideMark/>
          </w:tcPr>
          <w:p w14:paraId="61F761ED" w14:textId="77777777" w:rsidR="005D3865" w:rsidRPr="005D3865" w:rsidRDefault="005D3865" w:rsidP="005D3865">
            <w:pPr>
              <w:ind w:left="-141"/>
              <w:jc w:val="center"/>
              <w:rPr>
                <w:sz w:val="18"/>
                <w:szCs w:val="18"/>
              </w:rPr>
            </w:pPr>
            <w:r w:rsidRPr="005D3865">
              <w:rPr>
                <w:sz w:val="18"/>
                <w:szCs w:val="18"/>
              </w:rPr>
              <w:t>59 1 00 00000</w:t>
            </w:r>
          </w:p>
        </w:tc>
        <w:tc>
          <w:tcPr>
            <w:tcW w:w="576" w:type="dxa"/>
            <w:tcBorders>
              <w:top w:val="nil"/>
              <w:left w:val="nil"/>
              <w:bottom w:val="single" w:sz="4" w:space="0" w:color="auto"/>
              <w:right w:val="single" w:sz="4" w:space="0" w:color="auto"/>
            </w:tcBorders>
            <w:shd w:val="clear" w:color="000000" w:fill="FFFFFF"/>
            <w:noWrap/>
            <w:vAlign w:val="center"/>
          </w:tcPr>
          <w:p w14:paraId="6A74BC81"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1B7080ED" w14:textId="77777777" w:rsidR="005D3865" w:rsidRPr="005D3865" w:rsidRDefault="005D3865" w:rsidP="005D3865">
            <w:pPr>
              <w:jc w:val="center"/>
              <w:rPr>
                <w:sz w:val="18"/>
                <w:szCs w:val="18"/>
              </w:rPr>
            </w:pPr>
            <w:r w:rsidRPr="005D3865">
              <w:rPr>
                <w:sz w:val="18"/>
                <w:szCs w:val="18"/>
              </w:rPr>
              <w:t>56 078,4</w:t>
            </w:r>
          </w:p>
        </w:tc>
        <w:tc>
          <w:tcPr>
            <w:tcW w:w="1424" w:type="dxa"/>
            <w:tcBorders>
              <w:top w:val="nil"/>
              <w:left w:val="nil"/>
              <w:bottom w:val="single" w:sz="4" w:space="0" w:color="auto"/>
              <w:right w:val="single" w:sz="4" w:space="0" w:color="auto"/>
            </w:tcBorders>
            <w:shd w:val="clear" w:color="000000" w:fill="FFFFFF"/>
            <w:noWrap/>
            <w:vAlign w:val="center"/>
            <w:hideMark/>
          </w:tcPr>
          <w:p w14:paraId="460EB254" w14:textId="77777777" w:rsidR="005D3865" w:rsidRPr="005D3865" w:rsidRDefault="005D3865" w:rsidP="005D3865">
            <w:pPr>
              <w:jc w:val="center"/>
              <w:rPr>
                <w:sz w:val="18"/>
                <w:szCs w:val="18"/>
              </w:rPr>
            </w:pPr>
            <w:r w:rsidRPr="005D3865">
              <w:rPr>
                <w:sz w:val="18"/>
                <w:szCs w:val="18"/>
              </w:rPr>
              <w:t>15 396,0</w:t>
            </w:r>
          </w:p>
        </w:tc>
        <w:tc>
          <w:tcPr>
            <w:tcW w:w="1332" w:type="dxa"/>
            <w:tcBorders>
              <w:top w:val="nil"/>
              <w:left w:val="nil"/>
              <w:bottom w:val="single" w:sz="4" w:space="0" w:color="auto"/>
              <w:right w:val="single" w:sz="4" w:space="0" w:color="auto"/>
            </w:tcBorders>
            <w:shd w:val="clear" w:color="000000" w:fill="FFFFFF"/>
            <w:noWrap/>
            <w:vAlign w:val="center"/>
            <w:hideMark/>
          </w:tcPr>
          <w:p w14:paraId="3CDC1D21" w14:textId="77777777" w:rsidR="005D3865" w:rsidRPr="005D3865" w:rsidRDefault="005D3865" w:rsidP="005D3865">
            <w:pPr>
              <w:jc w:val="center"/>
              <w:rPr>
                <w:sz w:val="18"/>
                <w:szCs w:val="18"/>
              </w:rPr>
            </w:pPr>
            <w:r w:rsidRPr="005D3865">
              <w:rPr>
                <w:sz w:val="18"/>
                <w:szCs w:val="18"/>
              </w:rPr>
              <w:t>16 109,0</w:t>
            </w:r>
          </w:p>
        </w:tc>
      </w:tr>
      <w:tr w:rsidR="005D3865" w:rsidRPr="005D3865" w14:paraId="270A2152" w14:textId="77777777" w:rsidTr="005D3865">
        <w:trPr>
          <w:trHeight w:val="130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7F2CBB46" w14:textId="77777777" w:rsidR="005D3865" w:rsidRPr="005D3865" w:rsidRDefault="005D3865" w:rsidP="005D3865">
            <w:pPr>
              <w:jc w:val="both"/>
              <w:rPr>
                <w:sz w:val="18"/>
                <w:szCs w:val="18"/>
              </w:rPr>
            </w:pPr>
            <w:r w:rsidRPr="005D3865">
              <w:rPr>
                <w:sz w:val="18"/>
                <w:szCs w:val="18"/>
              </w:rPr>
              <w:t>Основное мероприятие «Осуществление государственных полномочий по сбору информации от поселений, входящих в муниципальный район, необходимой для ведения регистра муниципальных правовых актов Воронежской области»</w:t>
            </w:r>
          </w:p>
        </w:tc>
        <w:tc>
          <w:tcPr>
            <w:tcW w:w="578" w:type="dxa"/>
            <w:tcBorders>
              <w:top w:val="nil"/>
              <w:left w:val="nil"/>
              <w:bottom w:val="single" w:sz="4" w:space="0" w:color="auto"/>
              <w:right w:val="single" w:sz="4" w:space="0" w:color="auto"/>
            </w:tcBorders>
            <w:shd w:val="clear" w:color="000000" w:fill="FFFFFF"/>
            <w:noWrap/>
            <w:vAlign w:val="center"/>
            <w:hideMark/>
          </w:tcPr>
          <w:p w14:paraId="72196EE1"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54BF90B8" w14:textId="77777777" w:rsidR="005D3865" w:rsidRPr="005D3865" w:rsidRDefault="005D3865" w:rsidP="005D3865">
            <w:pPr>
              <w:jc w:val="center"/>
              <w:rPr>
                <w:sz w:val="18"/>
                <w:szCs w:val="18"/>
              </w:rPr>
            </w:pPr>
            <w:r w:rsidRPr="005D3865">
              <w:rPr>
                <w:sz w:val="18"/>
                <w:szCs w:val="18"/>
              </w:rPr>
              <w:t xml:space="preserve">01 </w:t>
            </w:r>
          </w:p>
        </w:tc>
        <w:tc>
          <w:tcPr>
            <w:tcW w:w="550" w:type="dxa"/>
            <w:tcBorders>
              <w:top w:val="nil"/>
              <w:left w:val="nil"/>
              <w:bottom w:val="single" w:sz="4" w:space="0" w:color="auto"/>
              <w:right w:val="single" w:sz="4" w:space="0" w:color="auto"/>
            </w:tcBorders>
            <w:shd w:val="clear" w:color="000000" w:fill="FFFFFF"/>
            <w:noWrap/>
            <w:vAlign w:val="center"/>
            <w:hideMark/>
          </w:tcPr>
          <w:p w14:paraId="541FBABC" w14:textId="77777777" w:rsidR="005D3865" w:rsidRPr="005D3865" w:rsidRDefault="005D3865" w:rsidP="005D3865">
            <w:pPr>
              <w:jc w:val="center"/>
              <w:rPr>
                <w:sz w:val="18"/>
                <w:szCs w:val="18"/>
              </w:rPr>
            </w:pPr>
            <w:r w:rsidRPr="005D3865">
              <w:rPr>
                <w:sz w:val="18"/>
                <w:szCs w:val="18"/>
              </w:rPr>
              <w:t>13</w:t>
            </w:r>
          </w:p>
        </w:tc>
        <w:tc>
          <w:tcPr>
            <w:tcW w:w="830" w:type="dxa"/>
            <w:tcBorders>
              <w:top w:val="nil"/>
              <w:left w:val="nil"/>
              <w:bottom w:val="single" w:sz="4" w:space="0" w:color="auto"/>
              <w:right w:val="single" w:sz="4" w:space="0" w:color="auto"/>
            </w:tcBorders>
            <w:shd w:val="clear" w:color="000000" w:fill="FFFFFF"/>
            <w:noWrap/>
            <w:vAlign w:val="center"/>
            <w:hideMark/>
          </w:tcPr>
          <w:p w14:paraId="604B9A9B" w14:textId="77777777" w:rsidR="005D3865" w:rsidRPr="005D3865" w:rsidRDefault="005D3865" w:rsidP="005D3865">
            <w:pPr>
              <w:ind w:left="-141"/>
              <w:jc w:val="center"/>
              <w:rPr>
                <w:sz w:val="18"/>
                <w:szCs w:val="18"/>
              </w:rPr>
            </w:pPr>
            <w:r w:rsidRPr="005D3865">
              <w:rPr>
                <w:sz w:val="18"/>
                <w:szCs w:val="18"/>
              </w:rPr>
              <w:t>59 1 02 00000</w:t>
            </w:r>
          </w:p>
        </w:tc>
        <w:tc>
          <w:tcPr>
            <w:tcW w:w="576" w:type="dxa"/>
            <w:tcBorders>
              <w:top w:val="nil"/>
              <w:left w:val="nil"/>
              <w:bottom w:val="single" w:sz="4" w:space="0" w:color="auto"/>
              <w:right w:val="single" w:sz="4" w:space="0" w:color="auto"/>
            </w:tcBorders>
            <w:shd w:val="clear" w:color="000000" w:fill="FFFFFF"/>
            <w:noWrap/>
            <w:vAlign w:val="center"/>
          </w:tcPr>
          <w:p w14:paraId="4F77241E"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28B17DBF" w14:textId="77777777" w:rsidR="005D3865" w:rsidRPr="005D3865" w:rsidRDefault="005D3865" w:rsidP="005D3865">
            <w:pPr>
              <w:jc w:val="center"/>
              <w:rPr>
                <w:sz w:val="18"/>
                <w:szCs w:val="18"/>
              </w:rPr>
            </w:pPr>
            <w:r w:rsidRPr="005D3865">
              <w:rPr>
                <w:sz w:val="18"/>
                <w:szCs w:val="18"/>
              </w:rPr>
              <w:t>587,0</w:t>
            </w:r>
          </w:p>
        </w:tc>
        <w:tc>
          <w:tcPr>
            <w:tcW w:w="1424" w:type="dxa"/>
            <w:tcBorders>
              <w:top w:val="nil"/>
              <w:left w:val="nil"/>
              <w:bottom w:val="single" w:sz="4" w:space="0" w:color="auto"/>
              <w:right w:val="single" w:sz="4" w:space="0" w:color="auto"/>
            </w:tcBorders>
            <w:shd w:val="clear" w:color="000000" w:fill="FFFFFF"/>
            <w:noWrap/>
            <w:vAlign w:val="center"/>
            <w:hideMark/>
          </w:tcPr>
          <w:p w14:paraId="3C31E2FA" w14:textId="77777777" w:rsidR="005D3865" w:rsidRPr="005D3865" w:rsidRDefault="005D3865" w:rsidP="005D3865">
            <w:pPr>
              <w:jc w:val="center"/>
              <w:rPr>
                <w:sz w:val="18"/>
                <w:szCs w:val="18"/>
              </w:rPr>
            </w:pPr>
            <w:r w:rsidRPr="005D3865">
              <w:rPr>
                <w:sz w:val="18"/>
                <w:szCs w:val="18"/>
              </w:rPr>
              <w:t>609,0</w:t>
            </w:r>
          </w:p>
        </w:tc>
        <w:tc>
          <w:tcPr>
            <w:tcW w:w="1332" w:type="dxa"/>
            <w:tcBorders>
              <w:top w:val="nil"/>
              <w:left w:val="nil"/>
              <w:bottom w:val="single" w:sz="4" w:space="0" w:color="auto"/>
              <w:right w:val="single" w:sz="4" w:space="0" w:color="auto"/>
            </w:tcBorders>
            <w:shd w:val="clear" w:color="000000" w:fill="FFFFFF"/>
            <w:noWrap/>
            <w:vAlign w:val="center"/>
            <w:hideMark/>
          </w:tcPr>
          <w:p w14:paraId="60DD5B72" w14:textId="77777777" w:rsidR="005D3865" w:rsidRPr="005D3865" w:rsidRDefault="005D3865" w:rsidP="005D3865">
            <w:pPr>
              <w:jc w:val="center"/>
              <w:rPr>
                <w:sz w:val="18"/>
                <w:szCs w:val="18"/>
              </w:rPr>
            </w:pPr>
            <w:r w:rsidRPr="005D3865">
              <w:rPr>
                <w:sz w:val="18"/>
                <w:szCs w:val="18"/>
              </w:rPr>
              <w:t>631,0</w:t>
            </w:r>
          </w:p>
        </w:tc>
      </w:tr>
      <w:tr w:rsidR="005D3865" w:rsidRPr="005D3865" w14:paraId="759625D5" w14:textId="77777777" w:rsidTr="005D3865">
        <w:trPr>
          <w:trHeight w:val="1706"/>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4AAD18C3" w14:textId="77777777" w:rsidR="005D3865" w:rsidRPr="005D3865" w:rsidRDefault="005D3865" w:rsidP="005D3865">
            <w:pPr>
              <w:jc w:val="both"/>
              <w:rPr>
                <w:sz w:val="18"/>
                <w:szCs w:val="18"/>
              </w:rPr>
            </w:pPr>
            <w:r w:rsidRPr="005D3865">
              <w:rPr>
                <w:sz w:val="18"/>
                <w:szCs w:val="18"/>
              </w:rPr>
              <w:t>Расходы на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8" w:type="dxa"/>
            <w:tcBorders>
              <w:top w:val="nil"/>
              <w:left w:val="nil"/>
              <w:bottom w:val="single" w:sz="4" w:space="0" w:color="auto"/>
              <w:right w:val="single" w:sz="4" w:space="0" w:color="auto"/>
            </w:tcBorders>
            <w:shd w:val="clear" w:color="000000" w:fill="FFFFFF"/>
            <w:noWrap/>
            <w:vAlign w:val="center"/>
            <w:hideMark/>
          </w:tcPr>
          <w:p w14:paraId="6D9BBFBD"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0B1799C5"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372C175" w14:textId="77777777" w:rsidR="005D3865" w:rsidRPr="005D3865" w:rsidRDefault="005D3865" w:rsidP="005D3865">
            <w:pPr>
              <w:jc w:val="center"/>
              <w:rPr>
                <w:sz w:val="18"/>
                <w:szCs w:val="18"/>
              </w:rPr>
            </w:pPr>
            <w:r w:rsidRPr="005D3865">
              <w:rPr>
                <w:sz w:val="18"/>
                <w:szCs w:val="18"/>
              </w:rPr>
              <w:t>13</w:t>
            </w:r>
          </w:p>
        </w:tc>
        <w:tc>
          <w:tcPr>
            <w:tcW w:w="830" w:type="dxa"/>
            <w:tcBorders>
              <w:top w:val="nil"/>
              <w:left w:val="nil"/>
              <w:bottom w:val="single" w:sz="4" w:space="0" w:color="auto"/>
              <w:right w:val="single" w:sz="4" w:space="0" w:color="auto"/>
            </w:tcBorders>
            <w:shd w:val="clear" w:color="000000" w:fill="FFFFFF"/>
            <w:noWrap/>
            <w:vAlign w:val="center"/>
            <w:hideMark/>
          </w:tcPr>
          <w:p w14:paraId="04746366" w14:textId="77777777" w:rsidR="005D3865" w:rsidRPr="005D3865" w:rsidRDefault="005D3865" w:rsidP="005D3865">
            <w:pPr>
              <w:ind w:left="-141"/>
              <w:jc w:val="center"/>
              <w:rPr>
                <w:sz w:val="18"/>
                <w:szCs w:val="18"/>
              </w:rPr>
            </w:pPr>
            <w:r w:rsidRPr="005D3865">
              <w:rPr>
                <w:sz w:val="18"/>
                <w:szCs w:val="18"/>
              </w:rPr>
              <w:t>59 1 02 78090</w:t>
            </w:r>
          </w:p>
        </w:tc>
        <w:tc>
          <w:tcPr>
            <w:tcW w:w="576" w:type="dxa"/>
            <w:tcBorders>
              <w:top w:val="nil"/>
              <w:left w:val="nil"/>
              <w:bottom w:val="single" w:sz="4" w:space="0" w:color="auto"/>
              <w:right w:val="single" w:sz="4" w:space="0" w:color="auto"/>
            </w:tcBorders>
            <w:shd w:val="clear" w:color="000000" w:fill="FFFFFF"/>
            <w:noWrap/>
            <w:vAlign w:val="center"/>
            <w:hideMark/>
          </w:tcPr>
          <w:p w14:paraId="0015F4E2" w14:textId="77777777" w:rsidR="005D3865" w:rsidRPr="005D3865" w:rsidRDefault="005D3865" w:rsidP="005D3865">
            <w:pPr>
              <w:jc w:val="center"/>
              <w:rPr>
                <w:sz w:val="18"/>
                <w:szCs w:val="18"/>
              </w:rPr>
            </w:pPr>
            <w:r w:rsidRPr="005D3865">
              <w:rPr>
                <w:sz w:val="18"/>
                <w:szCs w:val="18"/>
              </w:rPr>
              <w:t>100</w:t>
            </w:r>
          </w:p>
        </w:tc>
        <w:tc>
          <w:tcPr>
            <w:tcW w:w="1277" w:type="dxa"/>
            <w:tcBorders>
              <w:top w:val="nil"/>
              <w:left w:val="nil"/>
              <w:bottom w:val="single" w:sz="4" w:space="0" w:color="auto"/>
              <w:right w:val="single" w:sz="4" w:space="0" w:color="auto"/>
            </w:tcBorders>
            <w:shd w:val="clear" w:color="000000" w:fill="FFFFFF"/>
            <w:noWrap/>
            <w:vAlign w:val="center"/>
            <w:hideMark/>
          </w:tcPr>
          <w:p w14:paraId="656037C0" w14:textId="77777777" w:rsidR="005D3865" w:rsidRPr="005D3865" w:rsidRDefault="005D3865" w:rsidP="005D3865">
            <w:pPr>
              <w:jc w:val="center"/>
              <w:rPr>
                <w:sz w:val="18"/>
                <w:szCs w:val="18"/>
              </w:rPr>
            </w:pPr>
            <w:r w:rsidRPr="005D3865">
              <w:rPr>
                <w:sz w:val="18"/>
                <w:szCs w:val="18"/>
              </w:rPr>
              <w:t>587,0</w:t>
            </w:r>
          </w:p>
        </w:tc>
        <w:tc>
          <w:tcPr>
            <w:tcW w:w="1424" w:type="dxa"/>
            <w:tcBorders>
              <w:top w:val="nil"/>
              <w:left w:val="nil"/>
              <w:bottom w:val="single" w:sz="4" w:space="0" w:color="auto"/>
              <w:right w:val="single" w:sz="4" w:space="0" w:color="auto"/>
            </w:tcBorders>
            <w:shd w:val="clear" w:color="000000" w:fill="FFFFFF"/>
            <w:noWrap/>
            <w:vAlign w:val="center"/>
            <w:hideMark/>
          </w:tcPr>
          <w:p w14:paraId="37479CB0" w14:textId="77777777" w:rsidR="005D3865" w:rsidRPr="005D3865" w:rsidRDefault="005D3865" w:rsidP="005D3865">
            <w:pPr>
              <w:jc w:val="center"/>
              <w:rPr>
                <w:sz w:val="18"/>
                <w:szCs w:val="18"/>
              </w:rPr>
            </w:pPr>
            <w:r w:rsidRPr="005D3865">
              <w:rPr>
                <w:sz w:val="18"/>
                <w:szCs w:val="18"/>
              </w:rPr>
              <w:t>609,0</w:t>
            </w:r>
          </w:p>
        </w:tc>
        <w:tc>
          <w:tcPr>
            <w:tcW w:w="1332" w:type="dxa"/>
            <w:tcBorders>
              <w:top w:val="nil"/>
              <w:left w:val="nil"/>
              <w:bottom w:val="single" w:sz="4" w:space="0" w:color="auto"/>
              <w:right w:val="single" w:sz="4" w:space="0" w:color="auto"/>
            </w:tcBorders>
            <w:shd w:val="clear" w:color="000000" w:fill="FFFFFF"/>
            <w:noWrap/>
            <w:vAlign w:val="center"/>
            <w:hideMark/>
          </w:tcPr>
          <w:p w14:paraId="5152EE8B" w14:textId="77777777" w:rsidR="005D3865" w:rsidRPr="005D3865" w:rsidRDefault="005D3865" w:rsidP="005D3865">
            <w:pPr>
              <w:jc w:val="center"/>
              <w:rPr>
                <w:sz w:val="18"/>
                <w:szCs w:val="18"/>
              </w:rPr>
            </w:pPr>
            <w:r w:rsidRPr="005D3865">
              <w:rPr>
                <w:sz w:val="18"/>
                <w:szCs w:val="18"/>
              </w:rPr>
              <w:t>631,0</w:t>
            </w:r>
          </w:p>
        </w:tc>
      </w:tr>
      <w:tr w:rsidR="005D3865" w:rsidRPr="005D3865" w14:paraId="698293D4" w14:textId="77777777" w:rsidTr="005D3865">
        <w:trPr>
          <w:trHeight w:val="94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1C364654" w14:textId="77777777" w:rsidR="005D3865" w:rsidRPr="005D3865" w:rsidRDefault="005D3865" w:rsidP="005D3865">
            <w:pPr>
              <w:jc w:val="both"/>
              <w:rPr>
                <w:sz w:val="18"/>
                <w:szCs w:val="18"/>
              </w:rPr>
            </w:pPr>
            <w:r w:rsidRPr="005D3865">
              <w:rPr>
                <w:sz w:val="18"/>
                <w:szCs w:val="18"/>
              </w:rPr>
              <w:t>Основное мероприятие «Осуществление государственных полномочий по созданию и организации деятельности административных комиссий»</w:t>
            </w:r>
          </w:p>
        </w:tc>
        <w:tc>
          <w:tcPr>
            <w:tcW w:w="578" w:type="dxa"/>
            <w:tcBorders>
              <w:top w:val="nil"/>
              <w:left w:val="nil"/>
              <w:bottom w:val="single" w:sz="4" w:space="0" w:color="auto"/>
              <w:right w:val="single" w:sz="4" w:space="0" w:color="auto"/>
            </w:tcBorders>
            <w:shd w:val="clear" w:color="000000" w:fill="FFFFFF"/>
            <w:noWrap/>
            <w:vAlign w:val="center"/>
            <w:hideMark/>
          </w:tcPr>
          <w:p w14:paraId="6934D85C"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2B5D2514"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F643A12" w14:textId="77777777" w:rsidR="005D3865" w:rsidRPr="005D3865" w:rsidRDefault="005D3865" w:rsidP="005D3865">
            <w:pPr>
              <w:jc w:val="center"/>
              <w:rPr>
                <w:sz w:val="18"/>
                <w:szCs w:val="18"/>
              </w:rPr>
            </w:pPr>
            <w:r w:rsidRPr="005D3865">
              <w:rPr>
                <w:sz w:val="18"/>
                <w:szCs w:val="18"/>
              </w:rPr>
              <w:t>13</w:t>
            </w:r>
          </w:p>
        </w:tc>
        <w:tc>
          <w:tcPr>
            <w:tcW w:w="830" w:type="dxa"/>
            <w:tcBorders>
              <w:top w:val="nil"/>
              <w:left w:val="nil"/>
              <w:bottom w:val="single" w:sz="4" w:space="0" w:color="auto"/>
              <w:right w:val="single" w:sz="4" w:space="0" w:color="auto"/>
            </w:tcBorders>
            <w:shd w:val="clear" w:color="000000" w:fill="FFFFFF"/>
            <w:noWrap/>
            <w:vAlign w:val="center"/>
            <w:hideMark/>
          </w:tcPr>
          <w:p w14:paraId="33149B28" w14:textId="77777777" w:rsidR="005D3865" w:rsidRPr="005D3865" w:rsidRDefault="005D3865" w:rsidP="005D3865">
            <w:pPr>
              <w:ind w:left="-141"/>
              <w:jc w:val="center"/>
              <w:rPr>
                <w:sz w:val="18"/>
                <w:szCs w:val="18"/>
              </w:rPr>
            </w:pPr>
            <w:r w:rsidRPr="005D3865">
              <w:rPr>
                <w:sz w:val="18"/>
                <w:szCs w:val="18"/>
              </w:rPr>
              <w:t>59 1 03 00000</w:t>
            </w:r>
          </w:p>
        </w:tc>
        <w:tc>
          <w:tcPr>
            <w:tcW w:w="576" w:type="dxa"/>
            <w:tcBorders>
              <w:top w:val="nil"/>
              <w:left w:val="nil"/>
              <w:bottom w:val="single" w:sz="4" w:space="0" w:color="auto"/>
              <w:right w:val="single" w:sz="4" w:space="0" w:color="auto"/>
            </w:tcBorders>
            <w:shd w:val="clear" w:color="000000" w:fill="FFFFFF"/>
            <w:noWrap/>
            <w:vAlign w:val="center"/>
            <w:hideMark/>
          </w:tcPr>
          <w:p w14:paraId="38912679"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337DBABD" w14:textId="77777777" w:rsidR="005D3865" w:rsidRPr="005D3865" w:rsidRDefault="005D3865" w:rsidP="005D3865">
            <w:pPr>
              <w:jc w:val="center"/>
              <w:rPr>
                <w:sz w:val="18"/>
                <w:szCs w:val="18"/>
              </w:rPr>
            </w:pPr>
            <w:r w:rsidRPr="005D3865">
              <w:rPr>
                <w:sz w:val="18"/>
                <w:szCs w:val="18"/>
              </w:rPr>
              <w:t>571,0</w:t>
            </w:r>
          </w:p>
        </w:tc>
        <w:tc>
          <w:tcPr>
            <w:tcW w:w="1424" w:type="dxa"/>
            <w:tcBorders>
              <w:top w:val="nil"/>
              <w:left w:val="nil"/>
              <w:bottom w:val="single" w:sz="4" w:space="0" w:color="auto"/>
              <w:right w:val="single" w:sz="4" w:space="0" w:color="auto"/>
            </w:tcBorders>
            <w:shd w:val="clear" w:color="000000" w:fill="FFFFFF"/>
            <w:noWrap/>
            <w:vAlign w:val="center"/>
            <w:hideMark/>
          </w:tcPr>
          <w:p w14:paraId="7971A2C6" w14:textId="77777777" w:rsidR="005D3865" w:rsidRPr="005D3865" w:rsidRDefault="005D3865" w:rsidP="005D3865">
            <w:pPr>
              <w:jc w:val="center"/>
              <w:rPr>
                <w:sz w:val="18"/>
                <w:szCs w:val="18"/>
              </w:rPr>
            </w:pPr>
            <w:r w:rsidRPr="005D3865">
              <w:rPr>
                <w:sz w:val="18"/>
                <w:szCs w:val="18"/>
              </w:rPr>
              <w:t>595,0</w:t>
            </w:r>
          </w:p>
        </w:tc>
        <w:tc>
          <w:tcPr>
            <w:tcW w:w="1332" w:type="dxa"/>
            <w:tcBorders>
              <w:top w:val="nil"/>
              <w:left w:val="nil"/>
              <w:bottom w:val="single" w:sz="4" w:space="0" w:color="auto"/>
              <w:right w:val="single" w:sz="4" w:space="0" w:color="auto"/>
            </w:tcBorders>
            <w:shd w:val="clear" w:color="000000" w:fill="FFFFFF"/>
            <w:noWrap/>
            <w:vAlign w:val="center"/>
            <w:hideMark/>
          </w:tcPr>
          <w:p w14:paraId="177E7606" w14:textId="77777777" w:rsidR="005D3865" w:rsidRPr="005D3865" w:rsidRDefault="005D3865" w:rsidP="005D3865">
            <w:pPr>
              <w:jc w:val="center"/>
              <w:rPr>
                <w:sz w:val="18"/>
                <w:szCs w:val="18"/>
              </w:rPr>
            </w:pPr>
            <w:r w:rsidRPr="005D3865">
              <w:rPr>
                <w:sz w:val="18"/>
                <w:szCs w:val="18"/>
              </w:rPr>
              <w:t>618,0</w:t>
            </w:r>
          </w:p>
        </w:tc>
      </w:tr>
      <w:tr w:rsidR="005D3865" w:rsidRPr="005D3865" w14:paraId="31E5910E" w14:textId="77777777" w:rsidTr="005D3865">
        <w:trPr>
          <w:trHeight w:val="714"/>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516E0913" w14:textId="77777777" w:rsidR="005D3865" w:rsidRPr="005D3865" w:rsidRDefault="005D3865" w:rsidP="005D3865">
            <w:pPr>
              <w:jc w:val="both"/>
              <w:rPr>
                <w:sz w:val="18"/>
                <w:szCs w:val="18"/>
              </w:rPr>
            </w:pPr>
            <w:r w:rsidRPr="005D3865">
              <w:rPr>
                <w:sz w:val="18"/>
                <w:szCs w:val="18"/>
              </w:rPr>
              <w:t>Расходы на осуществление полномочий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8" w:type="dxa"/>
            <w:tcBorders>
              <w:top w:val="nil"/>
              <w:left w:val="nil"/>
              <w:bottom w:val="single" w:sz="4" w:space="0" w:color="auto"/>
              <w:right w:val="single" w:sz="4" w:space="0" w:color="auto"/>
            </w:tcBorders>
            <w:shd w:val="clear" w:color="000000" w:fill="FFFFFF"/>
            <w:noWrap/>
            <w:vAlign w:val="center"/>
            <w:hideMark/>
          </w:tcPr>
          <w:p w14:paraId="055F0EAC"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2AC29E20"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738E99A" w14:textId="77777777" w:rsidR="005D3865" w:rsidRPr="005D3865" w:rsidRDefault="005D3865" w:rsidP="005D3865">
            <w:pPr>
              <w:jc w:val="center"/>
              <w:rPr>
                <w:sz w:val="18"/>
                <w:szCs w:val="18"/>
              </w:rPr>
            </w:pPr>
            <w:r w:rsidRPr="005D3865">
              <w:rPr>
                <w:sz w:val="18"/>
                <w:szCs w:val="18"/>
              </w:rPr>
              <w:t>13</w:t>
            </w:r>
          </w:p>
        </w:tc>
        <w:tc>
          <w:tcPr>
            <w:tcW w:w="830" w:type="dxa"/>
            <w:tcBorders>
              <w:top w:val="nil"/>
              <w:left w:val="nil"/>
              <w:bottom w:val="single" w:sz="4" w:space="0" w:color="auto"/>
              <w:right w:val="single" w:sz="4" w:space="0" w:color="auto"/>
            </w:tcBorders>
            <w:shd w:val="clear" w:color="000000" w:fill="FFFFFF"/>
            <w:noWrap/>
            <w:vAlign w:val="center"/>
            <w:hideMark/>
          </w:tcPr>
          <w:p w14:paraId="2D66605C" w14:textId="77777777" w:rsidR="005D3865" w:rsidRPr="005D3865" w:rsidRDefault="005D3865" w:rsidP="005D3865">
            <w:pPr>
              <w:ind w:left="-141"/>
              <w:jc w:val="center"/>
              <w:rPr>
                <w:sz w:val="18"/>
                <w:szCs w:val="18"/>
              </w:rPr>
            </w:pPr>
            <w:r w:rsidRPr="005D3865">
              <w:rPr>
                <w:sz w:val="18"/>
                <w:szCs w:val="18"/>
              </w:rPr>
              <w:t>59 1 03 78470</w:t>
            </w:r>
          </w:p>
        </w:tc>
        <w:tc>
          <w:tcPr>
            <w:tcW w:w="576" w:type="dxa"/>
            <w:tcBorders>
              <w:top w:val="nil"/>
              <w:left w:val="nil"/>
              <w:bottom w:val="single" w:sz="4" w:space="0" w:color="auto"/>
              <w:right w:val="single" w:sz="4" w:space="0" w:color="auto"/>
            </w:tcBorders>
            <w:shd w:val="clear" w:color="000000" w:fill="FFFFFF"/>
            <w:noWrap/>
            <w:vAlign w:val="center"/>
            <w:hideMark/>
          </w:tcPr>
          <w:p w14:paraId="4B8B71BA" w14:textId="77777777" w:rsidR="005D3865" w:rsidRPr="005D3865" w:rsidRDefault="005D3865" w:rsidP="005D3865">
            <w:pPr>
              <w:jc w:val="center"/>
              <w:rPr>
                <w:sz w:val="18"/>
                <w:szCs w:val="18"/>
              </w:rPr>
            </w:pPr>
            <w:r w:rsidRPr="005D3865">
              <w:rPr>
                <w:sz w:val="18"/>
                <w:szCs w:val="18"/>
              </w:rPr>
              <w:t>100</w:t>
            </w:r>
          </w:p>
        </w:tc>
        <w:tc>
          <w:tcPr>
            <w:tcW w:w="1277" w:type="dxa"/>
            <w:tcBorders>
              <w:top w:val="nil"/>
              <w:left w:val="nil"/>
              <w:bottom w:val="single" w:sz="4" w:space="0" w:color="auto"/>
              <w:right w:val="single" w:sz="4" w:space="0" w:color="auto"/>
            </w:tcBorders>
            <w:shd w:val="clear" w:color="000000" w:fill="FFFFFF"/>
            <w:noWrap/>
            <w:vAlign w:val="center"/>
            <w:hideMark/>
          </w:tcPr>
          <w:p w14:paraId="3F96D146" w14:textId="77777777" w:rsidR="005D3865" w:rsidRPr="005D3865" w:rsidRDefault="005D3865" w:rsidP="005D3865">
            <w:pPr>
              <w:jc w:val="center"/>
              <w:rPr>
                <w:sz w:val="18"/>
                <w:szCs w:val="18"/>
              </w:rPr>
            </w:pPr>
            <w:r w:rsidRPr="005D3865">
              <w:rPr>
                <w:sz w:val="18"/>
                <w:szCs w:val="18"/>
              </w:rPr>
              <w:t>571,0</w:t>
            </w:r>
          </w:p>
        </w:tc>
        <w:tc>
          <w:tcPr>
            <w:tcW w:w="1424" w:type="dxa"/>
            <w:tcBorders>
              <w:top w:val="nil"/>
              <w:left w:val="nil"/>
              <w:bottom w:val="single" w:sz="4" w:space="0" w:color="auto"/>
              <w:right w:val="single" w:sz="4" w:space="0" w:color="auto"/>
            </w:tcBorders>
            <w:shd w:val="clear" w:color="000000" w:fill="FFFFFF"/>
            <w:noWrap/>
            <w:vAlign w:val="center"/>
            <w:hideMark/>
          </w:tcPr>
          <w:p w14:paraId="17E74911" w14:textId="77777777" w:rsidR="005D3865" w:rsidRPr="005D3865" w:rsidRDefault="005D3865" w:rsidP="005D3865">
            <w:pPr>
              <w:jc w:val="center"/>
              <w:rPr>
                <w:sz w:val="18"/>
                <w:szCs w:val="18"/>
              </w:rPr>
            </w:pPr>
            <w:r w:rsidRPr="005D3865">
              <w:rPr>
                <w:sz w:val="18"/>
                <w:szCs w:val="18"/>
              </w:rPr>
              <w:t>595,0</w:t>
            </w:r>
          </w:p>
        </w:tc>
        <w:tc>
          <w:tcPr>
            <w:tcW w:w="1332" w:type="dxa"/>
            <w:tcBorders>
              <w:top w:val="nil"/>
              <w:left w:val="nil"/>
              <w:bottom w:val="single" w:sz="4" w:space="0" w:color="auto"/>
              <w:right w:val="single" w:sz="4" w:space="0" w:color="auto"/>
            </w:tcBorders>
            <w:shd w:val="clear" w:color="000000" w:fill="FFFFFF"/>
            <w:noWrap/>
            <w:vAlign w:val="center"/>
            <w:hideMark/>
          </w:tcPr>
          <w:p w14:paraId="1EEAD477" w14:textId="77777777" w:rsidR="005D3865" w:rsidRPr="005D3865" w:rsidRDefault="005D3865" w:rsidP="005D3865">
            <w:pPr>
              <w:jc w:val="center"/>
              <w:rPr>
                <w:sz w:val="18"/>
                <w:szCs w:val="18"/>
              </w:rPr>
            </w:pPr>
            <w:r w:rsidRPr="005D3865">
              <w:rPr>
                <w:sz w:val="18"/>
                <w:szCs w:val="18"/>
              </w:rPr>
              <w:t>618,0</w:t>
            </w:r>
          </w:p>
        </w:tc>
      </w:tr>
      <w:tr w:rsidR="005D3865" w:rsidRPr="005D3865" w14:paraId="7E9D7ABD" w14:textId="77777777" w:rsidTr="005D3865">
        <w:trPr>
          <w:trHeight w:val="289"/>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4EFA85ED" w14:textId="77777777" w:rsidR="005D3865" w:rsidRPr="005D3865" w:rsidRDefault="005D3865" w:rsidP="005D3865">
            <w:pPr>
              <w:jc w:val="both"/>
              <w:rPr>
                <w:sz w:val="18"/>
                <w:szCs w:val="18"/>
              </w:rPr>
            </w:pPr>
            <w:r w:rsidRPr="005D3865">
              <w:rPr>
                <w:sz w:val="18"/>
                <w:szCs w:val="18"/>
              </w:rPr>
              <w:t xml:space="preserve">Основное мероприятие «Финансовое обеспечение выполнения других расходных обязательств муниципального района органами местного самоуправления, иными главными распорядителями </w:t>
            </w:r>
            <w:r w:rsidRPr="005D3865">
              <w:rPr>
                <w:sz w:val="18"/>
                <w:szCs w:val="18"/>
              </w:rPr>
              <w:lastRenderedPageBreak/>
              <w:t>средств районного бюджета - исполнителями»</w:t>
            </w:r>
          </w:p>
        </w:tc>
        <w:tc>
          <w:tcPr>
            <w:tcW w:w="578" w:type="dxa"/>
            <w:tcBorders>
              <w:top w:val="nil"/>
              <w:left w:val="nil"/>
              <w:bottom w:val="single" w:sz="4" w:space="0" w:color="auto"/>
              <w:right w:val="single" w:sz="4" w:space="0" w:color="auto"/>
            </w:tcBorders>
            <w:shd w:val="clear" w:color="000000" w:fill="FFFFFF"/>
            <w:noWrap/>
            <w:vAlign w:val="center"/>
            <w:hideMark/>
          </w:tcPr>
          <w:p w14:paraId="7BF0A5A4" w14:textId="77777777" w:rsidR="005D3865" w:rsidRPr="005D3865" w:rsidRDefault="005D3865" w:rsidP="005D3865">
            <w:pPr>
              <w:jc w:val="center"/>
              <w:rPr>
                <w:sz w:val="18"/>
                <w:szCs w:val="18"/>
              </w:rPr>
            </w:pPr>
            <w:r w:rsidRPr="005D3865">
              <w:rPr>
                <w:sz w:val="18"/>
                <w:szCs w:val="18"/>
              </w:rPr>
              <w:lastRenderedPageBreak/>
              <w:t>914</w:t>
            </w:r>
          </w:p>
        </w:tc>
        <w:tc>
          <w:tcPr>
            <w:tcW w:w="460" w:type="dxa"/>
            <w:tcBorders>
              <w:top w:val="nil"/>
              <w:left w:val="nil"/>
              <w:bottom w:val="single" w:sz="4" w:space="0" w:color="auto"/>
              <w:right w:val="single" w:sz="4" w:space="0" w:color="auto"/>
            </w:tcBorders>
            <w:shd w:val="clear" w:color="000000" w:fill="FFFFFF"/>
            <w:noWrap/>
            <w:vAlign w:val="center"/>
            <w:hideMark/>
          </w:tcPr>
          <w:p w14:paraId="5A0F8EE5"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1E9CD05" w14:textId="77777777" w:rsidR="005D3865" w:rsidRPr="005D3865" w:rsidRDefault="005D3865" w:rsidP="005D3865">
            <w:pPr>
              <w:jc w:val="center"/>
              <w:rPr>
                <w:sz w:val="18"/>
                <w:szCs w:val="18"/>
              </w:rPr>
            </w:pPr>
            <w:r w:rsidRPr="005D3865">
              <w:rPr>
                <w:sz w:val="18"/>
                <w:szCs w:val="18"/>
              </w:rPr>
              <w:t>13</w:t>
            </w:r>
          </w:p>
        </w:tc>
        <w:tc>
          <w:tcPr>
            <w:tcW w:w="830" w:type="dxa"/>
            <w:tcBorders>
              <w:top w:val="nil"/>
              <w:left w:val="nil"/>
              <w:bottom w:val="single" w:sz="4" w:space="0" w:color="auto"/>
              <w:right w:val="single" w:sz="4" w:space="0" w:color="auto"/>
            </w:tcBorders>
            <w:shd w:val="clear" w:color="000000" w:fill="FFFFFF"/>
            <w:noWrap/>
            <w:vAlign w:val="center"/>
            <w:hideMark/>
          </w:tcPr>
          <w:p w14:paraId="216B0CE3" w14:textId="77777777" w:rsidR="005D3865" w:rsidRPr="005D3865" w:rsidRDefault="005D3865" w:rsidP="005D3865">
            <w:pPr>
              <w:ind w:left="-141"/>
              <w:jc w:val="center"/>
              <w:rPr>
                <w:sz w:val="18"/>
                <w:szCs w:val="18"/>
              </w:rPr>
            </w:pPr>
            <w:r w:rsidRPr="005D3865">
              <w:rPr>
                <w:sz w:val="18"/>
                <w:szCs w:val="18"/>
              </w:rPr>
              <w:t>59 1 05 00000</w:t>
            </w:r>
          </w:p>
        </w:tc>
        <w:tc>
          <w:tcPr>
            <w:tcW w:w="576" w:type="dxa"/>
            <w:tcBorders>
              <w:top w:val="nil"/>
              <w:left w:val="nil"/>
              <w:bottom w:val="single" w:sz="4" w:space="0" w:color="auto"/>
              <w:right w:val="single" w:sz="4" w:space="0" w:color="auto"/>
            </w:tcBorders>
            <w:shd w:val="clear" w:color="000000" w:fill="FFFFFF"/>
            <w:noWrap/>
            <w:vAlign w:val="center"/>
            <w:hideMark/>
          </w:tcPr>
          <w:p w14:paraId="22DA32AA"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27D66133" w14:textId="77777777" w:rsidR="005D3865" w:rsidRPr="005D3865" w:rsidRDefault="005D3865" w:rsidP="005D3865">
            <w:pPr>
              <w:jc w:val="center"/>
              <w:rPr>
                <w:sz w:val="18"/>
                <w:szCs w:val="18"/>
              </w:rPr>
            </w:pPr>
            <w:r w:rsidRPr="005D3865">
              <w:rPr>
                <w:sz w:val="18"/>
                <w:szCs w:val="18"/>
              </w:rPr>
              <w:t>49 595,0</w:t>
            </w:r>
          </w:p>
        </w:tc>
        <w:tc>
          <w:tcPr>
            <w:tcW w:w="1424" w:type="dxa"/>
            <w:tcBorders>
              <w:top w:val="nil"/>
              <w:left w:val="nil"/>
              <w:bottom w:val="single" w:sz="4" w:space="0" w:color="auto"/>
              <w:right w:val="single" w:sz="4" w:space="0" w:color="auto"/>
            </w:tcBorders>
            <w:shd w:val="clear" w:color="000000" w:fill="FFFFFF"/>
            <w:noWrap/>
            <w:vAlign w:val="center"/>
            <w:hideMark/>
          </w:tcPr>
          <w:p w14:paraId="665BB944" w14:textId="77777777" w:rsidR="005D3865" w:rsidRPr="005D3865" w:rsidRDefault="005D3865" w:rsidP="005D3865">
            <w:pPr>
              <w:jc w:val="center"/>
              <w:rPr>
                <w:sz w:val="18"/>
                <w:szCs w:val="18"/>
              </w:rPr>
            </w:pPr>
            <w:r w:rsidRPr="005D3865">
              <w:rPr>
                <w:sz w:val="18"/>
                <w:szCs w:val="18"/>
              </w:rPr>
              <w:t>2 092,0</w:t>
            </w:r>
          </w:p>
        </w:tc>
        <w:tc>
          <w:tcPr>
            <w:tcW w:w="1332" w:type="dxa"/>
            <w:tcBorders>
              <w:top w:val="nil"/>
              <w:left w:val="nil"/>
              <w:bottom w:val="single" w:sz="4" w:space="0" w:color="auto"/>
              <w:right w:val="single" w:sz="4" w:space="0" w:color="auto"/>
            </w:tcBorders>
            <w:shd w:val="clear" w:color="000000" w:fill="FFFFFF"/>
            <w:noWrap/>
            <w:vAlign w:val="center"/>
            <w:hideMark/>
          </w:tcPr>
          <w:p w14:paraId="67DF5A70" w14:textId="77777777" w:rsidR="005D3865" w:rsidRPr="005D3865" w:rsidRDefault="005D3865" w:rsidP="005D3865">
            <w:pPr>
              <w:jc w:val="center"/>
              <w:rPr>
                <w:sz w:val="18"/>
                <w:szCs w:val="18"/>
              </w:rPr>
            </w:pPr>
            <w:r w:rsidRPr="005D3865">
              <w:rPr>
                <w:sz w:val="18"/>
                <w:szCs w:val="18"/>
              </w:rPr>
              <w:t>2 260,0</w:t>
            </w:r>
          </w:p>
        </w:tc>
      </w:tr>
      <w:tr w:rsidR="005D3865" w:rsidRPr="005D3865" w14:paraId="3D8AF0A2" w14:textId="77777777" w:rsidTr="005D3865">
        <w:trPr>
          <w:trHeight w:val="1062"/>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7A7A8EC1" w14:textId="77777777" w:rsidR="005D3865" w:rsidRPr="005D3865" w:rsidRDefault="005D3865" w:rsidP="005D3865">
            <w:pPr>
              <w:jc w:val="both"/>
              <w:rPr>
                <w:sz w:val="18"/>
                <w:szCs w:val="18"/>
              </w:rPr>
            </w:pPr>
            <w:r w:rsidRPr="005D3865">
              <w:rPr>
                <w:sz w:val="18"/>
                <w:szCs w:val="18"/>
              </w:rPr>
              <w:lastRenderedPageBreak/>
              <w:t>Выполнение других расходных обязательств (Закупка товаров, работ и услуг для обеспечения государственных (муниципальных) нужд)</w:t>
            </w:r>
          </w:p>
        </w:tc>
        <w:tc>
          <w:tcPr>
            <w:tcW w:w="578" w:type="dxa"/>
            <w:tcBorders>
              <w:top w:val="nil"/>
              <w:left w:val="nil"/>
              <w:bottom w:val="single" w:sz="4" w:space="0" w:color="auto"/>
              <w:right w:val="single" w:sz="4" w:space="0" w:color="auto"/>
            </w:tcBorders>
            <w:shd w:val="clear" w:color="000000" w:fill="FFFFFF"/>
            <w:noWrap/>
            <w:vAlign w:val="center"/>
            <w:hideMark/>
          </w:tcPr>
          <w:p w14:paraId="4AC38A1C"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4A9621B9"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C988FF8" w14:textId="77777777" w:rsidR="005D3865" w:rsidRPr="005D3865" w:rsidRDefault="005D3865" w:rsidP="005D3865">
            <w:pPr>
              <w:jc w:val="center"/>
              <w:rPr>
                <w:sz w:val="18"/>
                <w:szCs w:val="18"/>
              </w:rPr>
            </w:pPr>
            <w:r w:rsidRPr="005D3865">
              <w:rPr>
                <w:sz w:val="18"/>
                <w:szCs w:val="18"/>
              </w:rPr>
              <w:t>13</w:t>
            </w:r>
          </w:p>
        </w:tc>
        <w:tc>
          <w:tcPr>
            <w:tcW w:w="830" w:type="dxa"/>
            <w:tcBorders>
              <w:top w:val="nil"/>
              <w:left w:val="nil"/>
              <w:bottom w:val="single" w:sz="4" w:space="0" w:color="auto"/>
              <w:right w:val="single" w:sz="4" w:space="0" w:color="auto"/>
            </w:tcBorders>
            <w:shd w:val="clear" w:color="000000" w:fill="FFFFFF"/>
            <w:noWrap/>
            <w:vAlign w:val="center"/>
            <w:hideMark/>
          </w:tcPr>
          <w:p w14:paraId="03D80E2A" w14:textId="77777777" w:rsidR="005D3865" w:rsidRPr="005D3865" w:rsidRDefault="005D3865" w:rsidP="005D3865">
            <w:pPr>
              <w:ind w:left="-141"/>
              <w:jc w:val="center"/>
              <w:rPr>
                <w:sz w:val="18"/>
                <w:szCs w:val="18"/>
              </w:rPr>
            </w:pPr>
            <w:r w:rsidRPr="005D3865">
              <w:rPr>
                <w:sz w:val="18"/>
                <w:szCs w:val="18"/>
              </w:rPr>
              <w:t>59 1 05 80200</w:t>
            </w:r>
          </w:p>
        </w:tc>
        <w:tc>
          <w:tcPr>
            <w:tcW w:w="576" w:type="dxa"/>
            <w:tcBorders>
              <w:top w:val="nil"/>
              <w:left w:val="nil"/>
              <w:bottom w:val="single" w:sz="4" w:space="0" w:color="auto"/>
              <w:right w:val="single" w:sz="4" w:space="0" w:color="auto"/>
            </w:tcBorders>
            <w:shd w:val="clear" w:color="000000" w:fill="FFFFFF"/>
            <w:noWrap/>
            <w:vAlign w:val="center"/>
            <w:hideMark/>
          </w:tcPr>
          <w:p w14:paraId="12A4187C"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noWrap/>
            <w:vAlign w:val="center"/>
            <w:hideMark/>
          </w:tcPr>
          <w:p w14:paraId="3C4BFB81" w14:textId="77777777" w:rsidR="005D3865" w:rsidRPr="005D3865" w:rsidRDefault="005D3865" w:rsidP="005D3865">
            <w:pPr>
              <w:jc w:val="center"/>
              <w:rPr>
                <w:sz w:val="18"/>
                <w:szCs w:val="18"/>
              </w:rPr>
            </w:pPr>
            <w:r w:rsidRPr="005D3865">
              <w:rPr>
                <w:sz w:val="18"/>
                <w:szCs w:val="18"/>
              </w:rPr>
              <w:t>49 145,0</w:t>
            </w:r>
          </w:p>
        </w:tc>
        <w:tc>
          <w:tcPr>
            <w:tcW w:w="1424" w:type="dxa"/>
            <w:tcBorders>
              <w:top w:val="nil"/>
              <w:left w:val="nil"/>
              <w:bottom w:val="single" w:sz="4" w:space="0" w:color="auto"/>
              <w:right w:val="single" w:sz="4" w:space="0" w:color="auto"/>
            </w:tcBorders>
            <w:shd w:val="clear" w:color="000000" w:fill="FFFFFF"/>
            <w:noWrap/>
            <w:vAlign w:val="center"/>
            <w:hideMark/>
          </w:tcPr>
          <w:p w14:paraId="49FC4F04" w14:textId="77777777" w:rsidR="005D3865" w:rsidRPr="005D3865" w:rsidRDefault="005D3865" w:rsidP="005D3865">
            <w:pPr>
              <w:jc w:val="center"/>
              <w:rPr>
                <w:sz w:val="18"/>
                <w:szCs w:val="18"/>
              </w:rPr>
            </w:pPr>
            <w:r w:rsidRPr="005D3865">
              <w:rPr>
                <w:sz w:val="18"/>
                <w:szCs w:val="18"/>
              </w:rPr>
              <w:t>2 092,0</w:t>
            </w:r>
          </w:p>
        </w:tc>
        <w:tc>
          <w:tcPr>
            <w:tcW w:w="1332" w:type="dxa"/>
            <w:tcBorders>
              <w:top w:val="nil"/>
              <w:left w:val="nil"/>
              <w:bottom w:val="single" w:sz="4" w:space="0" w:color="auto"/>
              <w:right w:val="single" w:sz="4" w:space="0" w:color="auto"/>
            </w:tcBorders>
            <w:shd w:val="clear" w:color="000000" w:fill="FFFFFF"/>
            <w:noWrap/>
            <w:vAlign w:val="center"/>
            <w:hideMark/>
          </w:tcPr>
          <w:p w14:paraId="6F702D68" w14:textId="77777777" w:rsidR="005D3865" w:rsidRPr="005D3865" w:rsidRDefault="005D3865" w:rsidP="005D3865">
            <w:pPr>
              <w:jc w:val="center"/>
              <w:rPr>
                <w:sz w:val="18"/>
                <w:szCs w:val="18"/>
              </w:rPr>
            </w:pPr>
            <w:r w:rsidRPr="005D3865">
              <w:rPr>
                <w:sz w:val="18"/>
                <w:szCs w:val="18"/>
              </w:rPr>
              <w:t>2 260,0</w:t>
            </w:r>
          </w:p>
        </w:tc>
      </w:tr>
      <w:tr w:rsidR="005D3865" w:rsidRPr="005D3865" w14:paraId="0272B6F7" w14:textId="77777777" w:rsidTr="005D3865">
        <w:trPr>
          <w:trHeight w:val="1148"/>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163E4874" w14:textId="77777777" w:rsidR="005D3865" w:rsidRPr="005D3865" w:rsidRDefault="005D3865" w:rsidP="005D3865">
            <w:pPr>
              <w:jc w:val="both"/>
              <w:rPr>
                <w:sz w:val="18"/>
                <w:szCs w:val="18"/>
              </w:rPr>
            </w:pPr>
            <w:r w:rsidRPr="005D3865">
              <w:rPr>
                <w:sz w:val="18"/>
                <w:szCs w:val="18"/>
              </w:rPr>
              <w:t>Выполнение других расходных обязательств (Капитальные вложения в объекты государственной (муниципальной) собственности)</w:t>
            </w:r>
          </w:p>
        </w:tc>
        <w:tc>
          <w:tcPr>
            <w:tcW w:w="578" w:type="dxa"/>
            <w:tcBorders>
              <w:top w:val="nil"/>
              <w:left w:val="nil"/>
              <w:bottom w:val="single" w:sz="4" w:space="0" w:color="auto"/>
              <w:right w:val="single" w:sz="4" w:space="0" w:color="auto"/>
            </w:tcBorders>
            <w:shd w:val="clear" w:color="000000" w:fill="FFFFFF"/>
            <w:noWrap/>
            <w:vAlign w:val="center"/>
            <w:hideMark/>
          </w:tcPr>
          <w:p w14:paraId="6E6E3632"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52214E0"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787A0D4" w14:textId="77777777" w:rsidR="005D3865" w:rsidRPr="005D3865" w:rsidRDefault="005D3865" w:rsidP="005D3865">
            <w:pPr>
              <w:jc w:val="center"/>
              <w:rPr>
                <w:sz w:val="18"/>
                <w:szCs w:val="18"/>
              </w:rPr>
            </w:pPr>
            <w:r w:rsidRPr="005D3865">
              <w:rPr>
                <w:sz w:val="18"/>
                <w:szCs w:val="18"/>
              </w:rPr>
              <w:t>13</w:t>
            </w:r>
          </w:p>
        </w:tc>
        <w:tc>
          <w:tcPr>
            <w:tcW w:w="830" w:type="dxa"/>
            <w:tcBorders>
              <w:top w:val="nil"/>
              <w:left w:val="nil"/>
              <w:bottom w:val="single" w:sz="4" w:space="0" w:color="auto"/>
              <w:right w:val="single" w:sz="4" w:space="0" w:color="auto"/>
            </w:tcBorders>
            <w:shd w:val="clear" w:color="000000" w:fill="FFFFFF"/>
            <w:noWrap/>
            <w:vAlign w:val="center"/>
            <w:hideMark/>
          </w:tcPr>
          <w:p w14:paraId="0931BB7D" w14:textId="77777777" w:rsidR="005D3865" w:rsidRPr="005D3865" w:rsidRDefault="005D3865" w:rsidP="005D3865">
            <w:pPr>
              <w:ind w:left="-141"/>
              <w:jc w:val="center"/>
              <w:rPr>
                <w:sz w:val="18"/>
                <w:szCs w:val="18"/>
              </w:rPr>
            </w:pPr>
            <w:r w:rsidRPr="005D3865">
              <w:rPr>
                <w:sz w:val="18"/>
                <w:szCs w:val="18"/>
              </w:rPr>
              <w:t>59 1 05 80200</w:t>
            </w:r>
          </w:p>
        </w:tc>
        <w:tc>
          <w:tcPr>
            <w:tcW w:w="576" w:type="dxa"/>
            <w:tcBorders>
              <w:top w:val="nil"/>
              <w:left w:val="nil"/>
              <w:bottom w:val="single" w:sz="4" w:space="0" w:color="auto"/>
              <w:right w:val="single" w:sz="4" w:space="0" w:color="auto"/>
            </w:tcBorders>
            <w:shd w:val="clear" w:color="000000" w:fill="FFFFFF"/>
            <w:noWrap/>
            <w:vAlign w:val="center"/>
            <w:hideMark/>
          </w:tcPr>
          <w:p w14:paraId="53F24F0D" w14:textId="77777777" w:rsidR="005D3865" w:rsidRPr="005D3865" w:rsidRDefault="005D3865" w:rsidP="005D3865">
            <w:pPr>
              <w:jc w:val="center"/>
              <w:rPr>
                <w:sz w:val="18"/>
                <w:szCs w:val="18"/>
              </w:rPr>
            </w:pPr>
            <w:r w:rsidRPr="005D3865">
              <w:rPr>
                <w:sz w:val="18"/>
                <w:szCs w:val="18"/>
              </w:rPr>
              <w:t>400</w:t>
            </w:r>
          </w:p>
        </w:tc>
        <w:tc>
          <w:tcPr>
            <w:tcW w:w="1277" w:type="dxa"/>
            <w:tcBorders>
              <w:top w:val="nil"/>
              <w:left w:val="nil"/>
              <w:bottom w:val="single" w:sz="4" w:space="0" w:color="auto"/>
              <w:right w:val="single" w:sz="4" w:space="0" w:color="auto"/>
            </w:tcBorders>
            <w:shd w:val="clear" w:color="000000" w:fill="FFFFFF"/>
            <w:noWrap/>
            <w:vAlign w:val="center"/>
            <w:hideMark/>
          </w:tcPr>
          <w:p w14:paraId="11CF78BF" w14:textId="77777777" w:rsidR="005D3865" w:rsidRPr="005D3865" w:rsidRDefault="005D3865" w:rsidP="005D3865">
            <w:pPr>
              <w:jc w:val="center"/>
              <w:rPr>
                <w:sz w:val="18"/>
                <w:szCs w:val="18"/>
              </w:rPr>
            </w:pPr>
            <w:r w:rsidRPr="005D3865">
              <w:rPr>
                <w:sz w:val="18"/>
                <w:szCs w:val="18"/>
              </w:rPr>
              <w:t>150,0</w:t>
            </w:r>
          </w:p>
        </w:tc>
        <w:tc>
          <w:tcPr>
            <w:tcW w:w="1424" w:type="dxa"/>
            <w:tcBorders>
              <w:top w:val="nil"/>
              <w:left w:val="nil"/>
              <w:bottom w:val="single" w:sz="4" w:space="0" w:color="auto"/>
              <w:right w:val="single" w:sz="4" w:space="0" w:color="auto"/>
            </w:tcBorders>
            <w:shd w:val="clear" w:color="000000" w:fill="FFFFFF"/>
            <w:noWrap/>
            <w:vAlign w:val="center"/>
            <w:hideMark/>
          </w:tcPr>
          <w:p w14:paraId="5F57F4C0" w14:textId="77777777" w:rsidR="005D3865" w:rsidRPr="005D3865" w:rsidRDefault="005D3865" w:rsidP="005D3865">
            <w:pPr>
              <w:jc w:val="center"/>
              <w:rPr>
                <w:sz w:val="18"/>
                <w:szCs w:val="18"/>
              </w:rPr>
            </w:pPr>
            <w:r w:rsidRPr="005D3865">
              <w:rPr>
                <w:sz w:val="18"/>
                <w:szCs w:val="18"/>
              </w:rPr>
              <w:t>0,0</w:t>
            </w:r>
          </w:p>
        </w:tc>
        <w:tc>
          <w:tcPr>
            <w:tcW w:w="1332" w:type="dxa"/>
            <w:tcBorders>
              <w:top w:val="nil"/>
              <w:left w:val="nil"/>
              <w:bottom w:val="single" w:sz="4" w:space="0" w:color="auto"/>
              <w:right w:val="single" w:sz="4" w:space="0" w:color="auto"/>
            </w:tcBorders>
            <w:shd w:val="clear" w:color="000000" w:fill="FFFFFF"/>
            <w:noWrap/>
            <w:vAlign w:val="center"/>
            <w:hideMark/>
          </w:tcPr>
          <w:p w14:paraId="4C5560E3" w14:textId="77777777" w:rsidR="005D3865" w:rsidRPr="005D3865" w:rsidRDefault="005D3865" w:rsidP="005D3865">
            <w:pPr>
              <w:jc w:val="center"/>
              <w:rPr>
                <w:sz w:val="18"/>
                <w:szCs w:val="18"/>
              </w:rPr>
            </w:pPr>
            <w:r w:rsidRPr="005D3865">
              <w:rPr>
                <w:sz w:val="18"/>
                <w:szCs w:val="18"/>
              </w:rPr>
              <w:t>0,0</w:t>
            </w:r>
          </w:p>
        </w:tc>
      </w:tr>
      <w:tr w:rsidR="005D3865" w:rsidRPr="005D3865" w14:paraId="2341F1F3" w14:textId="77777777" w:rsidTr="005D3865">
        <w:trPr>
          <w:trHeight w:val="63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05E1D4B0" w14:textId="77777777" w:rsidR="005D3865" w:rsidRPr="005D3865" w:rsidRDefault="005D3865" w:rsidP="005D3865">
            <w:pPr>
              <w:jc w:val="both"/>
              <w:rPr>
                <w:sz w:val="18"/>
                <w:szCs w:val="18"/>
              </w:rPr>
            </w:pPr>
            <w:r w:rsidRPr="005D3865">
              <w:rPr>
                <w:sz w:val="18"/>
                <w:szCs w:val="18"/>
              </w:rPr>
              <w:t>Выполнение других расходных обязательств (Иные бюджетные ассигнования)</w:t>
            </w:r>
          </w:p>
        </w:tc>
        <w:tc>
          <w:tcPr>
            <w:tcW w:w="578" w:type="dxa"/>
            <w:tcBorders>
              <w:top w:val="nil"/>
              <w:left w:val="nil"/>
              <w:bottom w:val="single" w:sz="4" w:space="0" w:color="auto"/>
              <w:right w:val="single" w:sz="4" w:space="0" w:color="auto"/>
            </w:tcBorders>
            <w:shd w:val="clear" w:color="000000" w:fill="FFFFFF"/>
            <w:noWrap/>
            <w:vAlign w:val="center"/>
            <w:hideMark/>
          </w:tcPr>
          <w:p w14:paraId="43A904D5"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462B463F"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532B881" w14:textId="77777777" w:rsidR="005D3865" w:rsidRPr="005D3865" w:rsidRDefault="005D3865" w:rsidP="005D3865">
            <w:pPr>
              <w:jc w:val="center"/>
              <w:rPr>
                <w:sz w:val="18"/>
                <w:szCs w:val="18"/>
              </w:rPr>
            </w:pPr>
            <w:r w:rsidRPr="005D3865">
              <w:rPr>
                <w:sz w:val="18"/>
                <w:szCs w:val="18"/>
              </w:rPr>
              <w:t>13</w:t>
            </w:r>
          </w:p>
        </w:tc>
        <w:tc>
          <w:tcPr>
            <w:tcW w:w="830" w:type="dxa"/>
            <w:tcBorders>
              <w:top w:val="nil"/>
              <w:left w:val="nil"/>
              <w:bottom w:val="single" w:sz="4" w:space="0" w:color="auto"/>
              <w:right w:val="single" w:sz="4" w:space="0" w:color="auto"/>
            </w:tcBorders>
            <w:shd w:val="clear" w:color="000000" w:fill="FFFFFF"/>
            <w:noWrap/>
            <w:vAlign w:val="center"/>
            <w:hideMark/>
          </w:tcPr>
          <w:p w14:paraId="05DCE9A2" w14:textId="77777777" w:rsidR="005D3865" w:rsidRPr="005D3865" w:rsidRDefault="005D3865" w:rsidP="005D3865">
            <w:pPr>
              <w:ind w:left="-141"/>
              <w:jc w:val="center"/>
              <w:rPr>
                <w:sz w:val="18"/>
                <w:szCs w:val="18"/>
              </w:rPr>
            </w:pPr>
            <w:r w:rsidRPr="005D3865">
              <w:rPr>
                <w:sz w:val="18"/>
                <w:szCs w:val="18"/>
              </w:rPr>
              <w:t>59 1 05 80200</w:t>
            </w:r>
          </w:p>
        </w:tc>
        <w:tc>
          <w:tcPr>
            <w:tcW w:w="576" w:type="dxa"/>
            <w:tcBorders>
              <w:top w:val="nil"/>
              <w:left w:val="nil"/>
              <w:bottom w:val="single" w:sz="4" w:space="0" w:color="auto"/>
              <w:right w:val="single" w:sz="4" w:space="0" w:color="auto"/>
            </w:tcBorders>
            <w:shd w:val="clear" w:color="000000" w:fill="FFFFFF"/>
            <w:noWrap/>
            <w:vAlign w:val="center"/>
            <w:hideMark/>
          </w:tcPr>
          <w:p w14:paraId="06FBAB3F" w14:textId="77777777" w:rsidR="005D3865" w:rsidRPr="005D3865" w:rsidRDefault="005D3865" w:rsidP="005D3865">
            <w:pPr>
              <w:jc w:val="center"/>
              <w:rPr>
                <w:sz w:val="18"/>
                <w:szCs w:val="18"/>
              </w:rPr>
            </w:pPr>
            <w:r w:rsidRPr="005D3865">
              <w:rPr>
                <w:sz w:val="18"/>
                <w:szCs w:val="18"/>
              </w:rPr>
              <w:t>800</w:t>
            </w:r>
          </w:p>
        </w:tc>
        <w:tc>
          <w:tcPr>
            <w:tcW w:w="1277" w:type="dxa"/>
            <w:tcBorders>
              <w:top w:val="nil"/>
              <w:left w:val="nil"/>
              <w:bottom w:val="single" w:sz="4" w:space="0" w:color="auto"/>
              <w:right w:val="single" w:sz="4" w:space="0" w:color="auto"/>
            </w:tcBorders>
            <w:shd w:val="clear" w:color="000000" w:fill="FFFFFF"/>
            <w:noWrap/>
            <w:vAlign w:val="center"/>
            <w:hideMark/>
          </w:tcPr>
          <w:p w14:paraId="7FE5369F" w14:textId="77777777" w:rsidR="005D3865" w:rsidRPr="005D3865" w:rsidRDefault="005D3865" w:rsidP="005D3865">
            <w:pPr>
              <w:jc w:val="center"/>
              <w:rPr>
                <w:sz w:val="18"/>
                <w:szCs w:val="18"/>
              </w:rPr>
            </w:pPr>
            <w:r w:rsidRPr="005D3865">
              <w:rPr>
                <w:sz w:val="18"/>
                <w:szCs w:val="18"/>
              </w:rPr>
              <w:t>300,0</w:t>
            </w:r>
          </w:p>
        </w:tc>
        <w:tc>
          <w:tcPr>
            <w:tcW w:w="1424" w:type="dxa"/>
            <w:tcBorders>
              <w:top w:val="nil"/>
              <w:left w:val="nil"/>
              <w:bottom w:val="single" w:sz="4" w:space="0" w:color="auto"/>
              <w:right w:val="single" w:sz="4" w:space="0" w:color="auto"/>
            </w:tcBorders>
            <w:shd w:val="clear" w:color="000000" w:fill="FFFFFF"/>
            <w:noWrap/>
            <w:vAlign w:val="center"/>
            <w:hideMark/>
          </w:tcPr>
          <w:p w14:paraId="176D6E72" w14:textId="77777777" w:rsidR="005D3865" w:rsidRPr="005D3865" w:rsidRDefault="005D3865" w:rsidP="005D3865">
            <w:pPr>
              <w:jc w:val="center"/>
              <w:rPr>
                <w:sz w:val="18"/>
                <w:szCs w:val="18"/>
              </w:rPr>
            </w:pPr>
            <w:r w:rsidRPr="005D3865">
              <w:rPr>
                <w:sz w:val="18"/>
                <w:szCs w:val="18"/>
              </w:rPr>
              <w:t>0,0</w:t>
            </w:r>
          </w:p>
        </w:tc>
        <w:tc>
          <w:tcPr>
            <w:tcW w:w="1332" w:type="dxa"/>
            <w:tcBorders>
              <w:top w:val="nil"/>
              <w:left w:val="nil"/>
              <w:bottom w:val="single" w:sz="4" w:space="0" w:color="auto"/>
              <w:right w:val="single" w:sz="4" w:space="0" w:color="auto"/>
            </w:tcBorders>
            <w:shd w:val="clear" w:color="000000" w:fill="FFFFFF"/>
            <w:noWrap/>
            <w:vAlign w:val="center"/>
            <w:hideMark/>
          </w:tcPr>
          <w:p w14:paraId="5C32C87B" w14:textId="77777777" w:rsidR="005D3865" w:rsidRPr="005D3865" w:rsidRDefault="005D3865" w:rsidP="005D3865">
            <w:pPr>
              <w:jc w:val="center"/>
              <w:rPr>
                <w:sz w:val="18"/>
                <w:szCs w:val="18"/>
              </w:rPr>
            </w:pPr>
            <w:r w:rsidRPr="005D3865">
              <w:rPr>
                <w:sz w:val="18"/>
                <w:szCs w:val="18"/>
              </w:rPr>
              <w:t>0,0</w:t>
            </w:r>
          </w:p>
        </w:tc>
      </w:tr>
      <w:tr w:rsidR="005D3865" w:rsidRPr="005D3865" w14:paraId="67727F37" w14:textId="77777777" w:rsidTr="005D3865">
        <w:trPr>
          <w:trHeight w:val="649"/>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33EBB3E5" w14:textId="77777777" w:rsidR="005D3865" w:rsidRPr="005D3865" w:rsidRDefault="005D3865" w:rsidP="005D3865">
            <w:pPr>
              <w:jc w:val="both"/>
              <w:rPr>
                <w:sz w:val="18"/>
                <w:szCs w:val="18"/>
              </w:rPr>
            </w:pPr>
            <w:r w:rsidRPr="005D3865">
              <w:rPr>
                <w:sz w:val="18"/>
                <w:szCs w:val="18"/>
              </w:rPr>
              <w:t>Основное мероприятие «Поддержка средств массовой информации»</w:t>
            </w:r>
          </w:p>
        </w:tc>
        <w:tc>
          <w:tcPr>
            <w:tcW w:w="578" w:type="dxa"/>
            <w:tcBorders>
              <w:top w:val="nil"/>
              <w:left w:val="nil"/>
              <w:bottom w:val="single" w:sz="4" w:space="0" w:color="auto"/>
              <w:right w:val="single" w:sz="4" w:space="0" w:color="auto"/>
            </w:tcBorders>
            <w:shd w:val="clear" w:color="000000" w:fill="FFFFFF"/>
            <w:noWrap/>
            <w:vAlign w:val="center"/>
            <w:hideMark/>
          </w:tcPr>
          <w:p w14:paraId="74613001"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4F7B9212"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29F922E" w14:textId="77777777" w:rsidR="005D3865" w:rsidRPr="005D3865" w:rsidRDefault="005D3865" w:rsidP="005D3865">
            <w:pPr>
              <w:jc w:val="center"/>
              <w:rPr>
                <w:sz w:val="18"/>
                <w:szCs w:val="18"/>
              </w:rPr>
            </w:pPr>
            <w:r w:rsidRPr="005D3865">
              <w:rPr>
                <w:sz w:val="18"/>
                <w:szCs w:val="18"/>
              </w:rPr>
              <w:t>13</w:t>
            </w:r>
          </w:p>
        </w:tc>
        <w:tc>
          <w:tcPr>
            <w:tcW w:w="830" w:type="dxa"/>
            <w:tcBorders>
              <w:top w:val="nil"/>
              <w:left w:val="nil"/>
              <w:bottom w:val="single" w:sz="4" w:space="0" w:color="auto"/>
              <w:right w:val="single" w:sz="4" w:space="0" w:color="auto"/>
            </w:tcBorders>
            <w:shd w:val="clear" w:color="000000" w:fill="FFFFFF"/>
            <w:noWrap/>
            <w:vAlign w:val="center"/>
            <w:hideMark/>
          </w:tcPr>
          <w:p w14:paraId="4EB7E027" w14:textId="77777777" w:rsidR="005D3865" w:rsidRPr="005D3865" w:rsidRDefault="005D3865" w:rsidP="005D3865">
            <w:pPr>
              <w:ind w:left="-141"/>
              <w:jc w:val="center"/>
              <w:rPr>
                <w:sz w:val="18"/>
                <w:szCs w:val="18"/>
              </w:rPr>
            </w:pPr>
            <w:r w:rsidRPr="005D3865">
              <w:rPr>
                <w:sz w:val="18"/>
                <w:szCs w:val="18"/>
              </w:rPr>
              <w:t>59 1 07 00000</w:t>
            </w:r>
          </w:p>
        </w:tc>
        <w:tc>
          <w:tcPr>
            <w:tcW w:w="576" w:type="dxa"/>
            <w:tcBorders>
              <w:top w:val="nil"/>
              <w:left w:val="nil"/>
              <w:bottom w:val="single" w:sz="4" w:space="0" w:color="auto"/>
              <w:right w:val="single" w:sz="4" w:space="0" w:color="auto"/>
            </w:tcBorders>
            <w:shd w:val="clear" w:color="000000" w:fill="FFFFFF"/>
            <w:noWrap/>
            <w:vAlign w:val="center"/>
            <w:hideMark/>
          </w:tcPr>
          <w:p w14:paraId="7F1F1227"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66086823" w14:textId="77777777" w:rsidR="005D3865" w:rsidRPr="005D3865" w:rsidRDefault="005D3865" w:rsidP="005D3865">
            <w:pPr>
              <w:jc w:val="center"/>
              <w:rPr>
                <w:sz w:val="18"/>
                <w:szCs w:val="18"/>
              </w:rPr>
            </w:pPr>
            <w:r w:rsidRPr="005D3865">
              <w:rPr>
                <w:sz w:val="18"/>
                <w:szCs w:val="18"/>
              </w:rPr>
              <w:t>600,0</w:t>
            </w:r>
          </w:p>
        </w:tc>
        <w:tc>
          <w:tcPr>
            <w:tcW w:w="1424" w:type="dxa"/>
            <w:tcBorders>
              <w:top w:val="nil"/>
              <w:left w:val="nil"/>
              <w:bottom w:val="single" w:sz="4" w:space="0" w:color="auto"/>
              <w:right w:val="single" w:sz="4" w:space="0" w:color="auto"/>
            </w:tcBorders>
            <w:shd w:val="clear" w:color="000000" w:fill="FFFFFF"/>
            <w:noWrap/>
            <w:vAlign w:val="center"/>
            <w:hideMark/>
          </w:tcPr>
          <w:p w14:paraId="6B8FFE39" w14:textId="77777777" w:rsidR="005D3865" w:rsidRPr="005D3865" w:rsidRDefault="005D3865" w:rsidP="005D3865">
            <w:pPr>
              <w:jc w:val="center"/>
              <w:rPr>
                <w:sz w:val="18"/>
                <w:szCs w:val="18"/>
              </w:rPr>
            </w:pPr>
            <w:r w:rsidRPr="005D3865">
              <w:rPr>
                <w:sz w:val="18"/>
                <w:szCs w:val="18"/>
              </w:rPr>
              <w:t>600,0</w:t>
            </w:r>
          </w:p>
        </w:tc>
        <w:tc>
          <w:tcPr>
            <w:tcW w:w="1332" w:type="dxa"/>
            <w:tcBorders>
              <w:top w:val="nil"/>
              <w:left w:val="nil"/>
              <w:bottom w:val="single" w:sz="4" w:space="0" w:color="auto"/>
              <w:right w:val="single" w:sz="4" w:space="0" w:color="auto"/>
            </w:tcBorders>
            <w:shd w:val="clear" w:color="000000" w:fill="FFFFFF"/>
            <w:noWrap/>
            <w:vAlign w:val="center"/>
            <w:hideMark/>
          </w:tcPr>
          <w:p w14:paraId="0E18C60C" w14:textId="77777777" w:rsidR="005D3865" w:rsidRPr="005D3865" w:rsidRDefault="005D3865" w:rsidP="005D3865">
            <w:pPr>
              <w:jc w:val="center"/>
              <w:rPr>
                <w:sz w:val="18"/>
                <w:szCs w:val="18"/>
              </w:rPr>
            </w:pPr>
            <w:r w:rsidRPr="005D3865">
              <w:rPr>
                <w:sz w:val="18"/>
                <w:szCs w:val="18"/>
              </w:rPr>
              <w:t>600,0</w:t>
            </w:r>
          </w:p>
        </w:tc>
      </w:tr>
      <w:tr w:rsidR="005D3865" w:rsidRPr="005D3865" w14:paraId="206D2309"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2E875E69" w14:textId="77777777" w:rsidR="005D3865" w:rsidRPr="005D3865" w:rsidRDefault="005D3865" w:rsidP="005D3865">
            <w:pPr>
              <w:jc w:val="both"/>
              <w:rPr>
                <w:sz w:val="18"/>
                <w:szCs w:val="18"/>
              </w:rPr>
            </w:pPr>
            <w:r w:rsidRPr="005D3865">
              <w:rPr>
                <w:sz w:val="18"/>
                <w:szCs w:val="18"/>
              </w:rPr>
              <w:t>Выполнение других расходных обязательств (Закупка товаров, работ и услуг для обеспечения государственных (муниципальных) нужд)</w:t>
            </w:r>
          </w:p>
        </w:tc>
        <w:tc>
          <w:tcPr>
            <w:tcW w:w="578" w:type="dxa"/>
            <w:tcBorders>
              <w:top w:val="nil"/>
              <w:left w:val="nil"/>
              <w:bottom w:val="single" w:sz="4" w:space="0" w:color="auto"/>
              <w:right w:val="single" w:sz="4" w:space="0" w:color="auto"/>
            </w:tcBorders>
            <w:shd w:val="clear" w:color="000000" w:fill="FFFFFF"/>
            <w:noWrap/>
            <w:vAlign w:val="center"/>
            <w:hideMark/>
          </w:tcPr>
          <w:p w14:paraId="1A3DBE89"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4DC33FD2"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6744204" w14:textId="77777777" w:rsidR="005D3865" w:rsidRPr="005D3865" w:rsidRDefault="005D3865" w:rsidP="005D3865">
            <w:pPr>
              <w:jc w:val="center"/>
              <w:rPr>
                <w:sz w:val="18"/>
                <w:szCs w:val="18"/>
              </w:rPr>
            </w:pPr>
            <w:r w:rsidRPr="005D3865">
              <w:rPr>
                <w:sz w:val="18"/>
                <w:szCs w:val="18"/>
              </w:rPr>
              <w:t>13</w:t>
            </w:r>
          </w:p>
        </w:tc>
        <w:tc>
          <w:tcPr>
            <w:tcW w:w="830" w:type="dxa"/>
            <w:tcBorders>
              <w:top w:val="nil"/>
              <w:left w:val="nil"/>
              <w:bottom w:val="single" w:sz="4" w:space="0" w:color="auto"/>
              <w:right w:val="single" w:sz="4" w:space="0" w:color="auto"/>
            </w:tcBorders>
            <w:shd w:val="clear" w:color="000000" w:fill="FFFFFF"/>
            <w:noWrap/>
            <w:vAlign w:val="center"/>
            <w:hideMark/>
          </w:tcPr>
          <w:p w14:paraId="45156E6B" w14:textId="77777777" w:rsidR="005D3865" w:rsidRPr="005D3865" w:rsidRDefault="005D3865" w:rsidP="005D3865">
            <w:pPr>
              <w:ind w:left="-141"/>
              <w:jc w:val="center"/>
              <w:rPr>
                <w:sz w:val="18"/>
                <w:szCs w:val="18"/>
              </w:rPr>
            </w:pPr>
            <w:r w:rsidRPr="005D3865">
              <w:rPr>
                <w:sz w:val="18"/>
                <w:szCs w:val="18"/>
              </w:rPr>
              <w:t>59 1 07 80200</w:t>
            </w:r>
          </w:p>
        </w:tc>
        <w:tc>
          <w:tcPr>
            <w:tcW w:w="576" w:type="dxa"/>
            <w:tcBorders>
              <w:top w:val="nil"/>
              <w:left w:val="nil"/>
              <w:bottom w:val="single" w:sz="4" w:space="0" w:color="auto"/>
              <w:right w:val="single" w:sz="4" w:space="0" w:color="auto"/>
            </w:tcBorders>
            <w:shd w:val="clear" w:color="000000" w:fill="FFFFFF"/>
            <w:noWrap/>
            <w:vAlign w:val="center"/>
            <w:hideMark/>
          </w:tcPr>
          <w:p w14:paraId="6239C5FA"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noWrap/>
            <w:vAlign w:val="center"/>
            <w:hideMark/>
          </w:tcPr>
          <w:p w14:paraId="5D6CF01E" w14:textId="77777777" w:rsidR="005D3865" w:rsidRPr="005D3865" w:rsidRDefault="005D3865" w:rsidP="005D3865">
            <w:pPr>
              <w:jc w:val="center"/>
              <w:rPr>
                <w:sz w:val="18"/>
                <w:szCs w:val="18"/>
              </w:rPr>
            </w:pPr>
            <w:r w:rsidRPr="005D3865">
              <w:rPr>
                <w:sz w:val="18"/>
                <w:szCs w:val="18"/>
              </w:rPr>
              <w:t>600,0</w:t>
            </w:r>
          </w:p>
        </w:tc>
        <w:tc>
          <w:tcPr>
            <w:tcW w:w="1424" w:type="dxa"/>
            <w:tcBorders>
              <w:top w:val="nil"/>
              <w:left w:val="nil"/>
              <w:bottom w:val="single" w:sz="4" w:space="0" w:color="auto"/>
              <w:right w:val="single" w:sz="4" w:space="0" w:color="auto"/>
            </w:tcBorders>
            <w:shd w:val="clear" w:color="000000" w:fill="FFFFFF"/>
            <w:noWrap/>
            <w:vAlign w:val="center"/>
            <w:hideMark/>
          </w:tcPr>
          <w:p w14:paraId="3744A91B" w14:textId="77777777" w:rsidR="005D3865" w:rsidRPr="005D3865" w:rsidRDefault="005D3865" w:rsidP="005D3865">
            <w:pPr>
              <w:jc w:val="center"/>
              <w:rPr>
                <w:sz w:val="18"/>
                <w:szCs w:val="18"/>
              </w:rPr>
            </w:pPr>
            <w:r w:rsidRPr="005D3865">
              <w:rPr>
                <w:sz w:val="18"/>
                <w:szCs w:val="18"/>
              </w:rPr>
              <w:t>600,0</w:t>
            </w:r>
          </w:p>
        </w:tc>
        <w:tc>
          <w:tcPr>
            <w:tcW w:w="1332" w:type="dxa"/>
            <w:tcBorders>
              <w:top w:val="nil"/>
              <w:left w:val="nil"/>
              <w:bottom w:val="single" w:sz="4" w:space="0" w:color="auto"/>
              <w:right w:val="single" w:sz="4" w:space="0" w:color="auto"/>
            </w:tcBorders>
            <w:shd w:val="clear" w:color="000000" w:fill="FFFFFF"/>
            <w:noWrap/>
            <w:vAlign w:val="center"/>
            <w:hideMark/>
          </w:tcPr>
          <w:p w14:paraId="60185476" w14:textId="77777777" w:rsidR="005D3865" w:rsidRPr="005D3865" w:rsidRDefault="005D3865" w:rsidP="005D3865">
            <w:pPr>
              <w:jc w:val="center"/>
              <w:rPr>
                <w:sz w:val="18"/>
                <w:szCs w:val="18"/>
              </w:rPr>
            </w:pPr>
            <w:r w:rsidRPr="005D3865">
              <w:rPr>
                <w:sz w:val="18"/>
                <w:szCs w:val="18"/>
              </w:rPr>
              <w:t>600,0</w:t>
            </w:r>
          </w:p>
        </w:tc>
      </w:tr>
      <w:tr w:rsidR="005D3865" w:rsidRPr="005D3865" w14:paraId="05112ED1" w14:textId="77777777" w:rsidTr="005D3865">
        <w:trPr>
          <w:trHeight w:val="126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15E5E6E4" w14:textId="77777777" w:rsidR="005D3865" w:rsidRPr="005D3865" w:rsidRDefault="005D3865" w:rsidP="005D3865">
            <w:pPr>
              <w:jc w:val="both"/>
              <w:rPr>
                <w:sz w:val="18"/>
                <w:szCs w:val="18"/>
              </w:rPr>
            </w:pPr>
            <w:r w:rsidRPr="005D3865">
              <w:rPr>
                <w:sz w:val="18"/>
                <w:szCs w:val="18"/>
              </w:rPr>
              <w:t>Основное мероприятие «Поощрение проектов, реализуемых в рамках территориального общественного самоуправления в муниципальных образованиях Рамонского муниципального района Воронежской области»</w:t>
            </w:r>
          </w:p>
        </w:tc>
        <w:tc>
          <w:tcPr>
            <w:tcW w:w="578" w:type="dxa"/>
            <w:tcBorders>
              <w:top w:val="nil"/>
              <w:left w:val="nil"/>
              <w:bottom w:val="single" w:sz="4" w:space="0" w:color="auto"/>
              <w:right w:val="single" w:sz="4" w:space="0" w:color="auto"/>
            </w:tcBorders>
            <w:shd w:val="clear" w:color="000000" w:fill="FFFFFF"/>
            <w:noWrap/>
            <w:vAlign w:val="center"/>
            <w:hideMark/>
          </w:tcPr>
          <w:p w14:paraId="2FD76B68"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76403F8F"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9D3356E" w14:textId="77777777" w:rsidR="005D3865" w:rsidRPr="005D3865" w:rsidRDefault="005D3865" w:rsidP="005D3865">
            <w:pPr>
              <w:jc w:val="center"/>
              <w:rPr>
                <w:sz w:val="18"/>
                <w:szCs w:val="18"/>
              </w:rPr>
            </w:pPr>
            <w:r w:rsidRPr="005D3865">
              <w:rPr>
                <w:sz w:val="18"/>
                <w:szCs w:val="18"/>
              </w:rPr>
              <w:t>13</w:t>
            </w:r>
          </w:p>
        </w:tc>
        <w:tc>
          <w:tcPr>
            <w:tcW w:w="830" w:type="dxa"/>
            <w:tcBorders>
              <w:top w:val="nil"/>
              <w:left w:val="nil"/>
              <w:bottom w:val="single" w:sz="4" w:space="0" w:color="auto"/>
              <w:right w:val="single" w:sz="4" w:space="0" w:color="auto"/>
            </w:tcBorders>
            <w:shd w:val="clear" w:color="000000" w:fill="FFFFFF"/>
            <w:noWrap/>
            <w:vAlign w:val="center"/>
            <w:hideMark/>
          </w:tcPr>
          <w:p w14:paraId="56B586C4" w14:textId="77777777" w:rsidR="005D3865" w:rsidRPr="005D3865" w:rsidRDefault="005D3865" w:rsidP="005D3865">
            <w:pPr>
              <w:ind w:left="-141"/>
              <w:jc w:val="center"/>
              <w:rPr>
                <w:sz w:val="18"/>
                <w:szCs w:val="18"/>
              </w:rPr>
            </w:pPr>
            <w:r w:rsidRPr="005D3865">
              <w:rPr>
                <w:sz w:val="18"/>
                <w:szCs w:val="18"/>
              </w:rPr>
              <w:t>59 1 09 00000</w:t>
            </w:r>
          </w:p>
        </w:tc>
        <w:tc>
          <w:tcPr>
            <w:tcW w:w="576" w:type="dxa"/>
            <w:tcBorders>
              <w:top w:val="nil"/>
              <w:left w:val="nil"/>
              <w:bottom w:val="single" w:sz="4" w:space="0" w:color="auto"/>
              <w:right w:val="single" w:sz="4" w:space="0" w:color="auto"/>
            </w:tcBorders>
            <w:shd w:val="clear" w:color="000000" w:fill="FFFFFF"/>
            <w:noWrap/>
            <w:vAlign w:val="center"/>
            <w:hideMark/>
          </w:tcPr>
          <w:p w14:paraId="0CFFE3D3"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4FD3C83A" w14:textId="77777777" w:rsidR="005D3865" w:rsidRPr="005D3865" w:rsidRDefault="005D3865" w:rsidP="005D3865">
            <w:pPr>
              <w:jc w:val="center"/>
              <w:rPr>
                <w:sz w:val="18"/>
                <w:szCs w:val="18"/>
              </w:rPr>
            </w:pPr>
            <w:r w:rsidRPr="005D3865">
              <w:rPr>
                <w:sz w:val="18"/>
                <w:szCs w:val="18"/>
              </w:rPr>
              <w:t>4 725,4</w:t>
            </w:r>
          </w:p>
        </w:tc>
        <w:tc>
          <w:tcPr>
            <w:tcW w:w="1424" w:type="dxa"/>
            <w:tcBorders>
              <w:top w:val="nil"/>
              <w:left w:val="nil"/>
              <w:bottom w:val="single" w:sz="4" w:space="0" w:color="auto"/>
              <w:right w:val="single" w:sz="4" w:space="0" w:color="auto"/>
            </w:tcBorders>
            <w:shd w:val="clear" w:color="000000" w:fill="FFFFFF"/>
            <w:noWrap/>
            <w:vAlign w:val="center"/>
            <w:hideMark/>
          </w:tcPr>
          <w:p w14:paraId="0AB54A37" w14:textId="77777777" w:rsidR="005D3865" w:rsidRPr="005D3865" w:rsidRDefault="005D3865" w:rsidP="005D3865">
            <w:pPr>
              <w:jc w:val="center"/>
              <w:rPr>
                <w:sz w:val="18"/>
                <w:szCs w:val="18"/>
              </w:rPr>
            </w:pPr>
            <w:r w:rsidRPr="005D3865">
              <w:rPr>
                <w:sz w:val="18"/>
                <w:szCs w:val="18"/>
              </w:rPr>
              <w:t>11 500,0</w:t>
            </w:r>
          </w:p>
        </w:tc>
        <w:tc>
          <w:tcPr>
            <w:tcW w:w="1332" w:type="dxa"/>
            <w:tcBorders>
              <w:top w:val="nil"/>
              <w:left w:val="nil"/>
              <w:bottom w:val="single" w:sz="4" w:space="0" w:color="auto"/>
              <w:right w:val="single" w:sz="4" w:space="0" w:color="auto"/>
            </w:tcBorders>
            <w:shd w:val="clear" w:color="000000" w:fill="FFFFFF"/>
            <w:noWrap/>
            <w:vAlign w:val="center"/>
            <w:hideMark/>
          </w:tcPr>
          <w:p w14:paraId="67ECDE18" w14:textId="77777777" w:rsidR="005D3865" w:rsidRPr="005D3865" w:rsidRDefault="005D3865" w:rsidP="005D3865">
            <w:pPr>
              <w:jc w:val="center"/>
              <w:rPr>
                <w:sz w:val="18"/>
                <w:szCs w:val="18"/>
              </w:rPr>
            </w:pPr>
            <w:r w:rsidRPr="005D3865">
              <w:rPr>
                <w:sz w:val="18"/>
                <w:szCs w:val="18"/>
              </w:rPr>
              <w:t>12 000,0</w:t>
            </w:r>
          </w:p>
        </w:tc>
      </w:tr>
      <w:tr w:rsidR="005D3865" w:rsidRPr="005D3865" w14:paraId="07F0C785"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7F3DB135" w14:textId="77777777" w:rsidR="005D3865" w:rsidRPr="005D3865" w:rsidRDefault="005D3865" w:rsidP="005D3865">
            <w:pPr>
              <w:jc w:val="both"/>
              <w:rPr>
                <w:sz w:val="18"/>
                <w:szCs w:val="18"/>
              </w:rPr>
            </w:pPr>
            <w:r w:rsidRPr="005D3865">
              <w:rPr>
                <w:sz w:val="18"/>
                <w:szCs w:val="18"/>
              </w:rPr>
              <w:t>Мероприятия по поддержке территориального общественного самоуправления (Закупка товаров, работ и услуг для обеспечения государственных (муниципальных) нужд)</w:t>
            </w:r>
          </w:p>
        </w:tc>
        <w:tc>
          <w:tcPr>
            <w:tcW w:w="578" w:type="dxa"/>
            <w:tcBorders>
              <w:top w:val="nil"/>
              <w:left w:val="nil"/>
              <w:bottom w:val="single" w:sz="4" w:space="0" w:color="auto"/>
              <w:right w:val="single" w:sz="4" w:space="0" w:color="auto"/>
            </w:tcBorders>
            <w:shd w:val="clear" w:color="000000" w:fill="FFFFFF"/>
            <w:noWrap/>
            <w:vAlign w:val="center"/>
            <w:hideMark/>
          </w:tcPr>
          <w:p w14:paraId="7CC441AD"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0187AC5"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62A80DB" w14:textId="77777777" w:rsidR="005D3865" w:rsidRPr="005D3865" w:rsidRDefault="005D3865" w:rsidP="005D3865">
            <w:pPr>
              <w:jc w:val="center"/>
              <w:rPr>
                <w:sz w:val="18"/>
                <w:szCs w:val="18"/>
              </w:rPr>
            </w:pPr>
            <w:r w:rsidRPr="005D3865">
              <w:rPr>
                <w:sz w:val="18"/>
                <w:szCs w:val="18"/>
              </w:rPr>
              <w:t>13</w:t>
            </w:r>
          </w:p>
        </w:tc>
        <w:tc>
          <w:tcPr>
            <w:tcW w:w="830" w:type="dxa"/>
            <w:tcBorders>
              <w:top w:val="nil"/>
              <w:left w:val="nil"/>
              <w:bottom w:val="single" w:sz="4" w:space="0" w:color="auto"/>
              <w:right w:val="single" w:sz="4" w:space="0" w:color="auto"/>
            </w:tcBorders>
            <w:shd w:val="clear" w:color="000000" w:fill="FFFFFF"/>
            <w:noWrap/>
            <w:vAlign w:val="center"/>
            <w:hideMark/>
          </w:tcPr>
          <w:p w14:paraId="779E0841" w14:textId="77777777" w:rsidR="005D3865" w:rsidRPr="005D3865" w:rsidRDefault="005D3865" w:rsidP="005D3865">
            <w:pPr>
              <w:ind w:left="-141"/>
              <w:jc w:val="center"/>
              <w:rPr>
                <w:sz w:val="18"/>
                <w:szCs w:val="18"/>
              </w:rPr>
            </w:pPr>
            <w:r w:rsidRPr="005D3865">
              <w:rPr>
                <w:sz w:val="18"/>
                <w:szCs w:val="18"/>
              </w:rPr>
              <w:t>59 1 09 81790</w:t>
            </w:r>
          </w:p>
        </w:tc>
        <w:tc>
          <w:tcPr>
            <w:tcW w:w="576" w:type="dxa"/>
            <w:tcBorders>
              <w:top w:val="nil"/>
              <w:left w:val="nil"/>
              <w:bottom w:val="single" w:sz="4" w:space="0" w:color="auto"/>
              <w:right w:val="single" w:sz="4" w:space="0" w:color="auto"/>
            </w:tcBorders>
            <w:shd w:val="clear" w:color="000000" w:fill="FFFFFF"/>
            <w:noWrap/>
            <w:vAlign w:val="center"/>
            <w:hideMark/>
          </w:tcPr>
          <w:p w14:paraId="04AF9662"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noWrap/>
            <w:vAlign w:val="center"/>
            <w:hideMark/>
          </w:tcPr>
          <w:p w14:paraId="5F28EF50" w14:textId="77777777" w:rsidR="005D3865" w:rsidRPr="005D3865" w:rsidRDefault="005D3865" w:rsidP="005D3865">
            <w:pPr>
              <w:jc w:val="center"/>
              <w:rPr>
                <w:sz w:val="18"/>
                <w:szCs w:val="18"/>
              </w:rPr>
            </w:pPr>
            <w:r w:rsidRPr="005D3865">
              <w:rPr>
                <w:sz w:val="18"/>
                <w:szCs w:val="18"/>
              </w:rPr>
              <w:t>4 725,4</w:t>
            </w:r>
          </w:p>
        </w:tc>
        <w:tc>
          <w:tcPr>
            <w:tcW w:w="1424" w:type="dxa"/>
            <w:tcBorders>
              <w:top w:val="nil"/>
              <w:left w:val="nil"/>
              <w:bottom w:val="single" w:sz="4" w:space="0" w:color="auto"/>
              <w:right w:val="single" w:sz="4" w:space="0" w:color="auto"/>
            </w:tcBorders>
            <w:shd w:val="clear" w:color="000000" w:fill="FFFFFF"/>
            <w:noWrap/>
            <w:vAlign w:val="center"/>
            <w:hideMark/>
          </w:tcPr>
          <w:p w14:paraId="4071B55E" w14:textId="77777777" w:rsidR="005D3865" w:rsidRPr="005D3865" w:rsidRDefault="005D3865" w:rsidP="005D3865">
            <w:pPr>
              <w:jc w:val="center"/>
              <w:rPr>
                <w:sz w:val="18"/>
                <w:szCs w:val="18"/>
              </w:rPr>
            </w:pPr>
            <w:r w:rsidRPr="005D3865">
              <w:rPr>
                <w:sz w:val="18"/>
                <w:szCs w:val="18"/>
              </w:rPr>
              <w:t>11 500,0</w:t>
            </w:r>
          </w:p>
        </w:tc>
        <w:tc>
          <w:tcPr>
            <w:tcW w:w="1332" w:type="dxa"/>
            <w:tcBorders>
              <w:top w:val="nil"/>
              <w:left w:val="nil"/>
              <w:bottom w:val="single" w:sz="4" w:space="0" w:color="auto"/>
              <w:right w:val="single" w:sz="4" w:space="0" w:color="auto"/>
            </w:tcBorders>
            <w:shd w:val="clear" w:color="000000" w:fill="FFFFFF"/>
            <w:noWrap/>
            <w:vAlign w:val="center"/>
            <w:hideMark/>
          </w:tcPr>
          <w:p w14:paraId="6547A0CD" w14:textId="77777777" w:rsidR="005D3865" w:rsidRPr="005D3865" w:rsidRDefault="005D3865" w:rsidP="005D3865">
            <w:pPr>
              <w:jc w:val="center"/>
              <w:rPr>
                <w:sz w:val="18"/>
                <w:szCs w:val="18"/>
              </w:rPr>
            </w:pPr>
            <w:r w:rsidRPr="005D3865">
              <w:rPr>
                <w:sz w:val="18"/>
                <w:szCs w:val="18"/>
              </w:rPr>
              <w:t>12 000,0</w:t>
            </w:r>
          </w:p>
        </w:tc>
      </w:tr>
      <w:tr w:rsidR="005D3865" w:rsidRPr="005D3865" w14:paraId="6B282C47" w14:textId="77777777" w:rsidTr="005D3865">
        <w:trPr>
          <w:trHeight w:val="968"/>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3B22F423" w14:textId="77777777" w:rsidR="005D3865" w:rsidRPr="005D3865" w:rsidRDefault="005D3865" w:rsidP="005D3865">
            <w:pPr>
              <w:jc w:val="both"/>
              <w:rPr>
                <w:sz w:val="18"/>
                <w:szCs w:val="18"/>
              </w:rPr>
            </w:pPr>
            <w:r w:rsidRPr="005D3865">
              <w:rPr>
                <w:sz w:val="18"/>
                <w:szCs w:val="18"/>
              </w:rPr>
              <w:t xml:space="preserve">Подпрограмма «Осуществление материально-технического обеспечения деятельности администрации муниципального района» </w:t>
            </w:r>
          </w:p>
        </w:tc>
        <w:tc>
          <w:tcPr>
            <w:tcW w:w="578" w:type="dxa"/>
            <w:tcBorders>
              <w:top w:val="nil"/>
              <w:left w:val="nil"/>
              <w:bottom w:val="single" w:sz="4" w:space="0" w:color="auto"/>
              <w:right w:val="single" w:sz="4" w:space="0" w:color="auto"/>
            </w:tcBorders>
            <w:shd w:val="clear" w:color="000000" w:fill="FFFFFF"/>
            <w:noWrap/>
            <w:vAlign w:val="center"/>
            <w:hideMark/>
          </w:tcPr>
          <w:p w14:paraId="46FCACBE"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667BE08B"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9622770" w14:textId="77777777" w:rsidR="005D3865" w:rsidRPr="005D3865" w:rsidRDefault="005D3865" w:rsidP="005D3865">
            <w:pPr>
              <w:jc w:val="center"/>
              <w:rPr>
                <w:sz w:val="18"/>
                <w:szCs w:val="18"/>
              </w:rPr>
            </w:pPr>
            <w:r w:rsidRPr="005D3865">
              <w:rPr>
                <w:sz w:val="18"/>
                <w:szCs w:val="18"/>
              </w:rPr>
              <w:t>13</w:t>
            </w:r>
          </w:p>
        </w:tc>
        <w:tc>
          <w:tcPr>
            <w:tcW w:w="830" w:type="dxa"/>
            <w:tcBorders>
              <w:top w:val="nil"/>
              <w:left w:val="nil"/>
              <w:bottom w:val="single" w:sz="4" w:space="0" w:color="auto"/>
              <w:right w:val="single" w:sz="4" w:space="0" w:color="auto"/>
            </w:tcBorders>
            <w:shd w:val="clear" w:color="000000" w:fill="FFFFFF"/>
            <w:noWrap/>
            <w:vAlign w:val="center"/>
            <w:hideMark/>
          </w:tcPr>
          <w:p w14:paraId="058FBF98" w14:textId="77777777" w:rsidR="005D3865" w:rsidRPr="005D3865" w:rsidRDefault="005D3865" w:rsidP="005D3865">
            <w:pPr>
              <w:ind w:left="-141"/>
              <w:jc w:val="center"/>
              <w:rPr>
                <w:sz w:val="18"/>
                <w:szCs w:val="18"/>
              </w:rPr>
            </w:pPr>
            <w:r w:rsidRPr="005D3865">
              <w:rPr>
                <w:sz w:val="18"/>
                <w:szCs w:val="18"/>
              </w:rPr>
              <w:t>59 2 00 00000</w:t>
            </w:r>
          </w:p>
        </w:tc>
        <w:tc>
          <w:tcPr>
            <w:tcW w:w="576" w:type="dxa"/>
            <w:tcBorders>
              <w:top w:val="nil"/>
              <w:left w:val="nil"/>
              <w:bottom w:val="single" w:sz="4" w:space="0" w:color="auto"/>
              <w:right w:val="single" w:sz="4" w:space="0" w:color="auto"/>
            </w:tcBorders>
            <w:shd w:val="clear" w:color="000000" w:fill="FFFFFF"/>
            <w:noWrap/>
            <w:vAlign w:val="center"/>
          </w:tcPr>
          <w:p w14:paraId="76B5DDC4"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3A09A735" w14:textId="77777777" w:rsidR="005D3865" w:rsidRPr="005D3865" w:rsidRDefault="005D3865" w:rsidP="005D3865">
            <w:pPr>
              <w:jc w:val="center"/>
              <w:rPr>
                <w:sz w:val="18"/>
                <w:szCs w:val="18"/>
              </w:rPr>
            </w:pPr>
            <w:r w:rsidRPr="005D3865">
              <w:rPr>
                <w:sz w:val="18"/>
                <w:szCs w:val="18"/>
              </w:rPr>
              <w:t>129 106,0</w:t>
            </w:r>
          </w:p>
        </w:tc>
        <w:tc>
          <w:tcPr>
            <w:tcW w:w="1424" w:type="dxa"/>
            <w:tcBorders>
              <w:top w:val="nil"/>
              <w:left w:val="nil"/>
              <w:bottom w:val="single" w:sz="4" w:space="0" w:color="auto"/>
              <w:right w:val="single" w:sz="4" w:space="0" w:color="auto"/>
            </w:tcBorders>
            <w:shd w:val="clear" w:color="000000" w:fill="FFFFFF"/>
            <w:noWrap/>
            <w:vAlign w:val="center"/>
            <w:hideMark/>
          </w:tcPr>
          <w:p w14:paraId="1F607199" w14:textId="77777777" w:rsidR="005D3865" w:rsidRPr="005D3865" w:rsidRDefault="005D3865" w:rsidP="005D3865">
            <w:pPr>
              <w:jc w:val="center"/>
              <w:rPr>
                <w:sz w:val="18"/>
                <w:szCs w:val="18"/>
              </w:rPr>
            </w:pPr>
            <w:r w:rsidRPr="005D3865">
              <w:rPr>
                <w:sz w:val="18"/>
                <w:szCs w:val="18"/>
              </w:rPr>
              <w:t>92 960,0</w:t>
            </w:r>
          </w:p>
        </w:tc>
        <w:tc>
          <w:tcPr>
            <w:tcW w:w="1332" w:type="dxa"/>
            <w:tcBorders>
              <w:top w:val="nil"/>
              <w:left w:val="nil"/>
              <w:bottom w:val="single" w:sz="4" w:space="0" w:color="auto"/>
              <w:right w:val="single" w:sz="4" w:space="0" w:color="auto"/>
            </w:tcBorders>
            <w:shd w:val="clear" w:color="000000" w:fill="FFFFFF"/>
            <w:noWrap/>
            <w:vAlign w:val="center"/>
            <w:hideMark/>
          </w:tcPr>
          <w:p w14:paraId="51F2D026" w14:textId="77777777" w:rsidR="005D3865" w:rsidRPr="005D3865" w:rsidRDefault="005D3865" w:rsidP="005D3865">
            <w:pPr>
              <w:jc w:val="center"/>
              <w:rPr>
                <w:sz w:val="18"/>
                <w:szCs w:val="18"/>
              </w:rPr>
            </w:pPr>
            <w:r w:rsidRPr="005D3865">
              <w:rPr>
                <w:sz w:val="18"/>
                <w:szCs w:val="18"/>
              </w:rPr>
              <w:t>95 171,0</w:t>
            </w:r>
          </w:p>
        </w:tc>
      </w:tr>
      <w:tr w:rsidR="005D3865" w:rsidRPr="005D3865" w14:paraId="08E31CCD" w14:textId="77777777" w:rsidTr="005D3865">
        <w:trPr>
          <w:trHeight w:val="126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7F377DE6" w14:textId="77777777" w:rsidR="005D3865" w:rsidRPr="005D3865" w:rsidRDefault="005D3865" w:rsidP="005D3865">
            <w:pPr>
              <w:jc w:val="both"/>
              <w:rPr>
                <w:sz w:val="18"/>
                <w:szCs w:val="18"/>
              </w:rPr>
            </w:pPr>
            <w:r w:rsidRPr="005D3865">
              <w:rPr>
                <w:sz w:val="18"/>
                <w:szCs w:val="18"/>
              </w:rPr>
              <w:t>Основное мероприятие «Финансовое обеспечение деятельности МКУ «Центр обеспечения деятельности органов местного самоуправления Рамонского муниципального района»</w:t>
            </w:r>
          </w:p>
        </w:tc>
        <w:tc>
          <w:tcPr>
            <w:tcW w:w="578" w:type="dxa"/>
            <w:tcBorders>
              <w:top w:val="nil"/>
              <w:left w:val="nil"/>
              <w:bottom w:val="single" w:sz="4" w:space="0" w:color="auto"/>
              <w:right w:val="single" w:sz="4" w:space="0" w:color="auto"/>
            </w:tcBorders>
            <w:shd w:val="clear" w:color="000000" w:fill="FFFFFF"/>
            <w:noWrap/>
            <w:vAlign w:val="center"/>
            <w:hideMark/>
          </w:tcPr>
          <w:p w14:paraId="0EE5E628"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24BB3AEA"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DCFE731" w14:textId="77777777" w:rsidR="005D3865" w:rsidRPr="005D3865" w:rsidRDefault="005D3865" w:rsidP="005D3865">
            <w:pPr>
              <w:jc w:val="center"/>
              <w:rPr>
                <w:sz w:val="18"/>
                <w:szCs w:val="18"/>
              </w:rPr>
            </w:pPr>
            <w:r w:rsidRPr="005D3865">
              <w:rPr>
                <w:sz w:val="18"/>
                <w:szCs w:val="18"/>
              </w:rPr>
              <w:t>13</w:t>
            </w:r>
          </w:p>
        </w:tc>
        <w:tc>
          <w:tcPr>
            <w:tcW w:w="830" w:type="dxa"/>
            <w:tcBorders>
              <w:top w:val="nil"/>
              <w:left w:val="nil"/>
              <w:bottom w:val="single" w:sz="4" w:space="0" w:color="auto"/>
              <w:right w:val="single" w:sz="4" w:space="0" w:color="auto"/>
            </w:tcBorders>
            <w:shd w:val="clear" w:color="000000" w:fill="FFFFFF"/>
            <w:noWrap/>
            <w:vAlign w:val="center"/>
            <w:hideMark/>
          </w:tcPr>
          <w:p w14:paraId="6BE527E0" w14:textId="77777777" w:rsidR="005D3865" w:rsidRPr="005D3865" w:rsidRDefault="005D3865" w:rsidP="005D3865">
            <w:pPr>
              <w:ind w:left="-141"/>
              <w:jc w:val="center"/>
              <w:rPr>
                <w:sz w:val="18"/>
                <w:szCs w:val="18"/>
              </w:rPr>
            </w:pPr>
            <w:r w:rsidRPr="005D3865">
              <w:rPr>
                <w:sz w:val="18"/>
                <w:szCs w:val="18"/>
              </w:rPr>
              <w:t>59 2 02 00000</w:t>
            </w:r>
          </w:p>
        </w:tc>
        <w:tc>
          <w:tcPr>
            <w:tcW w:w="576" w:type="dxa"/>
            <w:tcBorders>
              <w:top w:val="nil"/>
              <w:left w:val="nil"/>
              <w:bottom w:val="single" w:sz="4" w:space="0" w:color="auto"/>
              <w:right w:val="single" w:sz="4" w:space="0" w:color="auto"/>
            </w:tcBorders>
            <w:shd w:val="clear" w:color="000000" w:fill="FFFFFF"/>
            <w:noWrap/>
            <w:vAlign w:val="center"/>
          </w:tcPr>
          <w:p w14:paraId="5137BDDA"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627B293D" w14:textId="77777777" w:rsidR="005D3865" w:rsidRPr="005D3865" w:rsidRDefault="005D3865" w:rsidP="005D3865">
            <w:pPr>
              <w:jc w:val="center"/>
              <w:rPr>
                <w:sz w:val="18"/>
                <w:szCs w:val="18"/>
              </w:rPr>
            </w:pPr>
            <w:r w:rsidRPr="005D3865">
              <w:rPr>
                <w:sz w:val="18"/>
                <w:szCs w:val="18"/>
              </w:rPr>
              <w:t>129 106,0</w:t>
            </w:r>
          </w:p>
        </w:tc>
        <w:tc>
          <w:tcPr>
            <w:tcW w:w="1424" w:type="dxa"/>
            <w:tcBorders>
              <w:top w:val="nil"/>
              <w:left w:val="nil"/>
              <w:bottom w:val="single" w:sz="4" w:space="0" w:color="auto"/>
              <w:right w:val="single" w:sz="4" w:space="0" w:color="auto"/>
            </w:tcBorders>
            <w:shd w:val="clear" w:color="000000" w:fill="FFFFFF"/>
            <w:noWrap/>
            <w:vAlign w:val="center"/>
            <w:hideMark/>
          </w:tcPr>
          <w:p w14:paraId="29E9E938" w14:textId="77777777" w:rsidR="005D3865" w:rsidRPr="005D3865" w:rsidRDefault="005D3865" w:rsidP="005D3865">
            <w:pPr>
              <w:jc w:val="center"/>
              <w:rPr>
                <w:sz w:val="18"/>
                <w:szCs w:val="18"/>
              </w:rPr>
            </w:pPr>
            <w:r w:rsidRPr="005D3865">
              <w:rPr>
                <w:sz w:val="18"/>
                <w:szCs w:val="18"/>
              </w:rPr>
              <w:t>92 960,0</w:t>
            </w:r>
          </w:p>
        </w:tc>
        <w:tc>
          <w:tcPr>
            <w:tcW w:w="1332" w:type="dxa"/>
            <w:tcBorders>
              <w:top w:val="nil"/>
              <w:left w:val="nil"/>
              <w:bottom w:val="single" w:sz="4" w:space="0" w:color="auto"/>
              <w:right w:val="single" w:sz="4" w:space="0" w:color="auto"/>
            </w:tcBorders>
            <w:shd w:val="clear" w:color="000000" w:fill="FFFFFF"/>
            <w:noWrap/>
            <w:vAlign w:val="center"/>
            <w:hideMark/>
          </w:tcPr>
          <w:p w14:paraId="0DA4DDF1" w14:textId="77777777" w:rsidR="005D3865" w:rsidRPr="005D3865" w:rsidRDefault="005D3865" w:rsidP="005D3865">
            <w:pPr>
              <w:jc w:val="center"/>
              <w:rPr>
                <w:sz w:val="18"/>
                <w:szCs w:val="18"/>
              </w:rPr>
            </w:pPr>
            <w:r w:rsidRPr="005D3865">
              <w:rPr>
                <w:sz w:val="18"/>
                <w:szCs w:val="18"/>
              </w:rPr>
              <w:t>95 171,0</w:t>
            </w:r>
          </w:p>
        </w:tc>
      </w:tr>
      <w:tr w:rsidR="005D3865" w:rsidRPr="005D3865" w14:paraId="2E263A17"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0BD4AB6F" w14:textId="77777777" w:rsidR="005D3865" w:rsidRPr="005D3865" w:rsidRDefault="005D3865" w:rsidP="005D3865">
            <w:pPr>
              <w:jc w:val="both"/>
              <w:rPr>
                <w:sz w:val="18"/>
                <w:szCs w:val="18"/>
              </w:rPr>
            </w:pPr>
            <w:r w:rsidRPr="005D3865">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8" w:type="dxa"/>
            <w:tcBorders>
              <w:top w:val="nil"/>
              <w:left w:val="nil"/>
              <w:bottom w:val="single" w:sz="4" w:space="0" w:color="auto"/>
              <w:right w:val="single" w:sz="4" w:space="0" w:color="auto"/>
            </w:tcBorders>
            <w:shd w:val="clear" w:color="000000" w:fill="FFFFFF"/>
            <w:noWrap/>
            <w:vAlign w:val="center"/>
            <w:hideMark/>
          </w:tcPr>
          <w:p w14:paraId="78C17552"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30BECD3E"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2D48024" w14:textId="77777777" w:rsidR="005D3865" w:rsidRPr="005D3865" w:rsidRDefault="005D3865" w:rsidP="005D3865">
            <w:pPr>
              <w:jc w:val="center"/>
              <w:rPr>
                <w:sz w:val="18"/>
                <w:szCs w:val="18"/>
              </w:rPr>
            </w:pPr>
            <w:r w:rsidRPr="005D3865">
              <w:rPr>
                <w:sz w:val="18"/>
                <w:szCs w:val="18"/>
              </w:rPr>
              <w:t>13</w:t>
            </w:r>
          </w:p>
        </w:tc>
        <w:tc>
          <w:tcPr>
            <w:tcW w:w="830" w:type="dxa"/>
            <w:tcBorders>
              <w:top w:val="nil"/>
              <w:left w:val="nil"/>
              <w:bottom w:val="single" w:sz="4" w:space="0" w:color="auto"/>
              <w:right w:val="single" w:sz="4" w:space="0" w:color="auto"/>
            </w:tcBorders>
            <w:shd w:val="clear" w:color="000000" w:fill="FFFFFF"/>
            <w:noWrap/>
            <w:vAlign w:val="center"/>
            <w:hideMark/>
          </w:tcPr>
          <w:p w14:paraId="4D44BCE5" w14:textId="77777777" w:rsidR="005D3865" w:rsidRPr="005D3865" w:rsidRDefault="005D3865" w:rsidP="005D3865">
            <w:pPr>
              <w:ind w:left="-141"/>
              <w:jc w:val="center"/>
              <w:rPr>
                <w:sz w:val="18"/>
                <w:szCs w:val="18"/>
              </w:rPr>
            </w:pPr>
            <w:r w:rsidRPr="005D3865">
              <w:rPr>
                <w:sz w:val="18"/>
                <w:szCs w:val="18"/>
              </w:rPr>
              <w:t>59 2 02 00590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610F7288" w14:textId="77777777" w:rsidR="005D3865" w:rsidRPr="005D3865" w:rsidRDefault="005D3865" w:rsidP="005D3865">
            <w:pPr>
              <w:jc w:val="center"/>
              <w:rPr>
                <w:sz w:val="18"/>
                <w:szCs w:val="18"/>
              </w:rPr>
            </w:pPr>
            <w:r w:rsidRPr="005D3865">
              <w:rPr>
                <w:sz w:val="18"/>
                <w:szCs w:val="18"/>
              </w:rPr>
              <w:t>100</w:t>
            </w:r>
          </w:p>
        </w:tc>
        <w:tc>
          <w:tcPr>
            <w:tcW w:w="1277" w:type="dxa"/>
            <w:tcBorders>
              <w:top w:val="nil"/>
              <w:left w:val="nil"/>
              <w:bottom w:val="single" w:sz="4" w:space="0" w:color="auto"/>
              <w:right w:val="single" w:sz="4" w:space="0" w:color="auto"/>
            </w:tcBorders>
            <w:shd w:val="clear" w:color="000000" w:fill="FFFFFF"/>
            <w:noWrap/>
            <w:vAlign w:val="center"/>
            <w:hideMark/>
          </w:tcPr>
          <w:p w14:paraId="28A9C757" w14:textId="77777777" w:rsidR="005D3865" w:rsidRPr="005D3865" w:rsidRDefault="005D3865" w:rsidP="005D3865">
            <w:pPr>
              <w:jc w:val="center"/>
              <w:rPr>
                <w:sz w:val="18"/>
                <w:szCs w:val="18"/>
              </w:rPr>
            </w:pPr>
            <w:r w:rsidRPr="005D3865">
              <w:rPr>
                <w:sz w:val="18"/>
                <w:szCs w:val="18"/>
              </w:rPr>
              <w:t>54 270,0</w:t>
            </w:r>
          </w:p>
        </w:tc>
        <w:tc>
          <w:tcPr>
            <w:tcW w:w="1424" w:type="dxa"/>
            <w:tcBorders>
              <w:top w:val="nil"/>
              <w:left w:val="nil"/>
              <w:bottom w:val="single" w:sz="4" w:space="0" w:color="auto"/>
              <w:right w:val="single" w:sz="4" w:space="0" w:color="auto"/>
            </w:tcBorders>
            <w:shd w:val="clear" w:color="000000" w:fill="FFFFFF"/>
            <w:noWrap/>
            <w:vAlign w:val="center"/>
            <w:hideMark/>
          </w:tcPr>
          <w:p w14:paraId="145118B8" w14:textId="77777777" w:rsidR="005D3865" w:rsidRPr="005D3865" w:rsidRDefault="005D3865" w:rsidP="005D3865">
            <w:pPr>
              <w:jc w:val="center"/>
              <w:rPr>
                <w:sz w:val="18"/>
                <w:szCs w:val="18"/>
              </w:rPr>
            </w:pPr>
            <w:r w:rsidRPr="005D3865">
              <w:rPr>
                <w:sz w:val="18"/>
                <w:szCs w:val="18"/>
              </w:rPr>
              <w:t>60 733,0</w:t>
            </w:r>
          </w:p>
        </w:tc>
        <w:tc>
          <w:tcPr>
            <w:tcW w:w="1332" w:type="dxa"/>
            <w:tcBorders>
              <w:top w:val="nil"/>
              <w:left w:val="nil"/>
              <w:bottom w:val="single" w:sz="4" w:space="0" w:color="auto"/>
              <w:right w:val="single" w:sz="4" w:space="0" w:color="auto"/>
            </w:tcBorders>
            <w:shd w:val="clear" w:color="000000" w:fill="FFFFFF"/>
            <w:noWrap/>
            <w:vAlign w:val="center"/>
            <w:hideMark/>
          </w:tcPr>
          <w:p w14:paraId="062E0298" w14:textId="77777777" w:rsidR="005D3865" w:rsidRPr="005D3865" w:rsidRDefault="005D3865" w:rsidP="005D3865">
            <w:pPr>
              <w:jc w:val="center"/>
              <w:rPr>
                <w:sz w:val="18"/>
                <w:szCs w:val="18"/>
              </w:rPr>
            </w:pPr>
            <w:r w:rsidRPr="005D3865">
              <w:rPr>
                <w:sz w:val="18"/>
                <w:szCs w:val="18"/>
              </w:rPr>
              <w:t>60 894,0</w:t>
            </w:r>
          </w:p>
        </w:tc>
      </w:tr>
      <w:tr w:rsidR="005D3865" w:rsidRPr="005D3865" w14:paraId="1C74E64A" w14:textId="77777777" w:rsidTr="005D3865">
        <w:trPr>
          <w:trHeight w:val="431"/>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0B8F5907" w14:textId="77777777" w:rsidR="005D3865" w:rsidRPr="005D3865" w:rsidRDefault="005D3865" w:rsidP="005D3865">
            <w:pPr>
              <w:jc w:val="both"/>
              <w:rPr>
                <w:sz w:val="18"/>
                <w:szCs w:val="18"/>
              </w:rPr>
            </w:pPr>
            <w:r w:rsidRPr="005D3865">
              <w:rPr>
                <w:sz w:val="18"/>
                <w:szCs w:val="18"/>
              </w:rPr>
              <w:t xml:space="preserve">Расходы на обеспечение деятельности (оказание услуг) муниципальных учреждений (Закупка товаров, работ и услуг </w:t>
            </w:r>
            <w:r w:rsidRPr="005D3865">
              <w:rPr>
                <w:sz w:val="18"/>
                <w:szCs w:val="18"/>
              </w:rPr>
              <w:lastRenderedPageBreak/>
              <w:t>для обеспечения государственных (муниципальных) нужд)</w:t>
            </w:r>
          </w:p>
        </w:tc>
        <w:tc>
          <w:tcPr>
            <w:tcW w:w="578" w:type="dxa"/>
            <w:tcBorders>
              <w:top w:val="nil"/>
              <w:left w:val="nil"/>
              <w:bottom w:val="single" w:sz="4" w:space="0" w:color="auto"/>
              <w:right w:val="single" w:sz="4" w:space="0" w:color="auto"/>
            </w:tcBorders>
            <w:shd w:val="clear" w:color="000000" w:fill="FFFFFF"/>
            <w:noWrap/>
            <w:vAlign w:val="center"/>
            <w:hideMark/>
          </w:tcPr>
          <w:p w14:paraId="15571EC3" w14:textId="77777777" w:rsidR="005D3865" w:rsidRPr="005D3865" w:rsidRDefault="005D3865" w:rsidP="005D3865">
            <w:pPr>
              <w:jc w:val="center"/>
              <w:rPr>
                <w:sz w:val="18"/>
                <w:szCs w:val="18"/>
              </w:rPr>
            </w:pPr>
            <w:r w:rsidRPr="005D3865">
              <w:rPr>
                <w:sz w:val="18"/>
                <w:szCs w:val="18"/>
              </w:rPr>
              <w:lastRenderedPageBreak/>
              <w:t>914</w:t>
            </w:r>
          </w:p>
        </w:tc>
        <w:tc>
          <w:tcPr>
            <w:tcW w:w="460" w:type="dxa"/>
            <w:tcBorders>
              <w:top w:val="nil"/>
              <w:left w:val="nil"/>
              <w:bottom w:val="single" w:sz="4" w:space="0" w:color="auto"/>
              <w:right w:val="single" w:sz="4" w:space="0" w:color="auto"/>
            </w:tcBorders>
            <w:shd w:val="clear" w:color="000000" w:fill="FFFFFF"/>
            <w:noWrap/>
            <w:vAlign w:val="center"/>
            <w:hideMark/>
          </w:tcPr>
          <w:p w14:paraId="4A43E1AD"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9358496" w14:textId="77777777" w:rsidR="005D3865" w:rsidRPr="005D3865" w:rsidRDefault="005D3865" w:rsidP="005D3865">
            <w:pPr>
              <w:jc w:val="center"/>
              <w:rPr>
                <w:sz w:val="18"/>
                <w:szCs w:val="18"/>
              </w:rPr>
            </w:pPr>
            <w:r w:rsidRPr="005D3865">
              <w:rPr>
                <w:sz w:val="18"/>
                <w:szCs w:val="18"/>
              </w:rPr>
              <w:t>13</w:t>
            </w:r>
          </w:p>
        </w:tc>
        <w:tc>
          <w:tcPr>
            <w:tcW w:w="830" w:type="dxa"/>
            <w:tcBorders>
              <w:top w:val="nil"/>
              <w:left w:val="nil"/>
              <w:bottom w:val="single" w:sz="4" w:space="0" w:color="auto"/>
              <w:right w:val="single" w:sz="4" w:space="0" w:color="auto"/>
            </w:tcBorders>
            <w:shd w:val="clear" w:color="000000" w:fill="FFFFFF"/>
            <w:noWrap/>
            <w:vAlign w:val="center"/>
            <w:hideMark/>
          </w:tcPr>
          <w:p w14:paraId="052C4710" w14:textId="77777777" w:rsidR="005D3865" w:rsidRPr="005D3865" w:rsidRDefault="005D3865" w:rsidP="005D3865">
            <w:pPr>
              <w:ind w:left="-141"/>
              <w:jc w:val="center"/>
              <w:rPr>
                <w:sz w:val="18"/>
                <w:szCs w:val="18"/>
              </w:rPr>
            </w:pPr>
            <w:r w:rsidRPr="005D3865">
              <w:rPr>
                <w:sz w:val="18"/>
                <w:szCs w:val="18"/>
              </w:rPr>
              <w:t>59 2 02 00590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0EAED8C1"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noWrap/>
            <w:vAlign w:val="center"/>
            <w:hideMark/>
          </w:tcPr>
          <w:p w14:paraId="64BE1078" w14:textId="77777777" w:rsidR="005D3865" w:rsidRPr="005D3865" w:rsidRDefault="005D3865" w:rsidP="005D3865">
            <w:pPr>
              <w:jc w:val="center"/>
              <w:rPr>
                <w:sz w:val="18"/>
                <w:szCs w:val="18"/>
              </w:rPr>
            </w:pPr>
            <w:r w:rsidRPr="005D3865">
              <w:rPr>
                <w:sz w:val="18"/>
                <w:szCs w:val="18"/>
              </w:rPr>
              <w:t>74 106,0</w:t>
            </w:r>
          </w:p>
        </w:tc>
        <w:tc>
          <w:tcPr>
            <w:tcW w:w="1424" w:type="dxa"/>
            <w:tcBorders>
              <w:top w:val="nil"/>
              <w:left w:val="nil"/>
              <w:bottom w:val="single" w:sz="4" w:space="0" w:color="auto"/>
              <w:right w:val="single" w:sz="4" w:space="0" w:color="auto"/>
            </w:tcBorders>
            <w:shd w:val="clear" w:color="000000" w:fill="FFFFFF"/>
            <w:noWrap/>
            <w:vAlign w:val="center"/>
            <w:hideMark/>
          </w:tcPr>
          <w:p w14:paraId="6A8AB9D0" w14:textId="77777777" w:rsidR="005D3865" w:rsidRPr="005D3865" w:rsidRDefault="005D3865" w:rsidP="005D3865">
            <w:pPr>
              <w:jc w:val="center"/>
              <w:rPr>
                <w:sz w:val="18"/>
                <w:szCs w:val="18"/>
              </w:rPr>
            </w:pPr>
            <w:r w:rsidRPr="005D3865">
              <w:rPr>
                <w:sz w:val="18"/>
                <w:szCs w:val="18"/>
              </w:rPr>
              <w:t>31 402,0</w:t>
            </w:r>
          </w:p>
        </w:tc>
        <w:tc>
          <w:tcPr>
            <w:tcW w:w="1332" w:type="dxa"/>
            <w:tcBorders>
              <w:top w:val="nil"/>
              <w:left w:val="nil"/>
              <w:bottom w:val="single" w:sz="4" w:space="0" w:color="auto"/>
              <w:right w:val="single" w:sz="4" w:space="0" w:color="auto"/>
            </w:tcBorders>
            <w:shd w:val="clear" w:color="000000" w:fill="FFFFFF"/>
            <w:noWrap/>
            <w:vAlign w:val="center"/>
            <w:hideMark/>
          </w:tcPr>
          <w:p w14:paraId="670741D1" w14:textId="77777777" w:rsidR="005D3865" w:rsidRPr="005D3865" w:rsidRDefault="005D3865" w:rsidP="005D3865">
            <w:pPr>
              <w:jc w:val="center"/>
              <w:rPr>
                <w:sz w:val="18"/>
                <w:szCs w:val="18"/>
              </w:rPr>
            </w:pPr>
            <w:r w:rsidRPr="005D3865">
              <w:rPr>
                <w:sz w:val="18"/>
                <w:szCs w:val="18"/>
              </w:rPr>
              <w:t>33 357,0</w:t>
            </w:r>
          </w:p>
        </w:tc>
      </w:tr>
      <w:tr w:rsidR="005D3865" w:rsidRPr="005D3865" w14:paraId="0882ABA7" w14:textId="77777777" w:rsidTr="005D3865">
        <w:trPr>
          <w:trHeight w:val="72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4BB365EC" w14:textId="77777777" w:rsidR="005D3865" w:rsidRPr="005D3865" w:rsidRDefault="005D3865" w:rsidP="005D3865">
            <w:pPr>
              <w:jc w:val="both"/>
              <w:rPr>
                <w:sz w:val="18"/>
                <w:szCs w:val="18"/>
              </w:rPr>
            </w:pPr>
            <w:r w:rsidRPr="005D3865">
              <w:rPr>
                <w:sz w:val="18"/>
                <w:szCs w:val="18"/>
              </w:rPr>
              <w:lastRenderedPageBreak/>
              <w:t>Расходы на обеспечение деятельности (оказание услуг) муниципальных учреждений (Иные бюджетные ассигнования)</w:t>
            </w:r>
          </w:p>
        </w:tc>
        <w:tc>
          <w:tcPr>
            <w:tcW w:w="578" w:type="dxa"/>
            <w:tcBorders>
              <w:top w:val="nil"/>
              <w:left w:val="nil"/>
              <w:bottom w:val="single" w:sz="4" w:space="0" w:color="auto"/>
              <w:right w:val="single" w:sz="4" w:space="0" w:color="auto"/>
            </w:tcBorders>
            <w:shd w:val="clear" w:color="000000" w:fill="FFFFFF"/>
            <w:noWrap/>
            <w:vAlign w:val="center"/>
            <w:hideMark/>
          </w:tcPr>
          <w:p w14:paraId="3C59DBB0"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5E4DB751"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67E8A19" w14:textId="77777777" w:rsidR="005D3865" w:rsidRPr="005D3865" w:rsidRDefault="005D3865" w:rsidP="005D3865">
            <w:pPr>
              <w:jc w:val="center"/>
              <w:rPr>
                <w:sz w:val="18"/>
                <w:szCs w:val="18"/>
              </w:rPr>
            </w:pPr>
            <w:r w:rsidRPr="005D3865">
              <w:rPr>
                <w:sz w:val="18"/>
                <w:szCs w:val="18"/>
              </w:rPr>
              <w:t>13</w:t>
            </w:r>
          </w:p>
        </w:tc>
        <w:tc>
          <w:tcPr>
            <w:tcW w:w="830" w:type="dxa"/>
            <w:tcBorders>
              <w:top w:val="nil"/>
              <w:left w:val="nil"/>
              <w:bottom w:val="single" w:sz="4" w:space="0" w:color="auto"/>
              <w:right w:val="single" w:sz="4" w:space="0" w:color="auto"/>
            </w:tcBorders>
            <w:shd w:val="clear" w:color="000000" w:fill="FFFFFF"/>
            <w:noWrap/>
            <w:vAlign w:val="center"/>
            <w:hideMark/>
          </w:tcPr>
          <w:p w14:paraId="1F84BB99" w14:textId="77777777" w:rsidR="005D3865" w:rsidRPr="005D3865" w:rsidRDefault="005D3865" w:rsidP="005D3865">
            <w:pPr>
              <w:ind w:left="-141"/>
              <w:jc w:val="center"/>
              <w:rPr>
                <w:sz w:val="18"/>
                <w:szCs w:val="18"/>
              </w:rPr>
            </w:pPr>
            <w:r w:rsidRPr="005D3865">
              <w:rPr>
                <w:sz w:val="18"/>
                <w:szCs w:val="18"/>
              </w:rPr>
              <w:t>59 2 02 00590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421DA03E" w14:textId="77777777" w:rsidR="005D3865" w:rsidRPr="005D3865" w:rsidRDefault="005D3865" w:rsidP="005D3865">
            <w:pPr>
              <w:jc w:val="center"/>
              <w:rPr>
                <w:sz w:val="18"/>
                <w:szCs w:val="18"/>
              </w:rPr>
            </w:pPr>
            <w:r w:rsidRPr="005D3865">
              <w:rPr>
                <w:sz w:val="18"/>
                <w:szCs w:val="18"/>
              </w:rPr>
              <w:t>800</w:t>
            </w:r>
          </w:p>
        </w:tc>
        <w:tc>
          <w:tcPr>
            <w:tcW w:w="1277" w:type="dxa"/>
            <w:tcBorders>
              <w:top w:val="nil"/>
              <w:left w:val="nil"/>
              <w:bottom w:val="single" w:sz="4" w:space="0" w:color="auto"/>
              <w:right w:val="single" w:sz="4" w:space="0" w:color="auto"/>
            </w:tcBorders>
            <w:shd w:val="clear" w:color="000000" w:fill="FFFFFF"/>
            <w:noWrap/>
            <w:vAlign w:val="center"/>
            <w:hideMark/>
          </w:tcPr>
          <w:p w14:paraId="05994531" w14:textId="77777777" w:rsidR="005D3865" w:rsidRPr="005D3865" w:rsidRDefault="005D3865" w:rsidP="005D3865">
            <w:pPr>
              <w:jc w:val="center"/>
              <w:rPr>
                <w:sz w:val="18"/>
                <w:szCs w:val="18"/>
              </w:rPr>
            </w:pPr>
            <w:r w:rsidRPr="005D3865">
              <w:rPr>
                <w:sz w:val="18"/>
                <w:szCs w:val="18"/>
              </w:rPr>
              <w:t>730,0</w:t>
            </w:r>
          </w:p>
        </w:tc>
        <w:tc>
          <w:tcPr>
            <w:tcW w:w="1424" w:type="dxa"/>
            <w:tcBorders>
              <w:top w:val="nil"/>
              <w:left w:val="nil"/>
              <w:bottom w:val="single" w:sz="4" w:space="0" w:color="auto"/>
              <w:right w:val="single" w:sz="4" w:space="0" w:color="auto"/>
            </w:tcBorders>
            <w:shd w:val="clear" w:color="000000" w:fill="FFFFFF"/>
            <w:noWrap/>
            <w:vAlign w:val="center"/>
            <w:hideMark/>
          </w:tcPr>
          <w:p w14:paraId="64001408" w14:textId="77777777" w:rsidR="005D3865" w:rsidRPr="005D3865" w:rsidRDefault="005D3865" w:rsidP="005D3865">
            <w:pPr>
              <w:jc w:val="center"/>
              <w:rPr>
                <w:sz w:val="18"/>
                <w:szCs w:val="18"/>
              </w:rPr>
            </w:pPr>
            <w:r w:rsidRPr="005D3865">
              <w:rPr>
                <w:sz w:val="18"/>
                <w:szCs w:val="18"/>
              </w:rPr>
              <w:t>825,0</w:t>
            </w:r>
          </w:p>
        </w:tc>
        <w:tc>
          <w:tcPr>
            <w:tcW w:w="1332" w:type="dxa"/>
            <w:tcBorders>
              <w:top w:val="nil"/>
              <w:left w:val="nil"/>
              <w:bottom w:val="single" w:sz="4" w:space="0" w:color="auto"/>
              <w:right w:val="single" w:sz="4" w:space="0" w:color="auto"/>
            </w:tcBorders>
            <w:shd w:val="clear" w:color="000000" w:fill="FFFFFF"/>
            <w:noWrap/>
            <w:vAlign w:val="center"/>
            <w:hideMark/>
          </w:tcPr>
          <w:p w14:paraId="720D6FB0" w14:textId="77777777" w:rsidR="005D3865" w:rsidRPr="005D3865" w:rsidRDefault="005D3865" w:rsidP="005D3865">
            <w:pPr>
              <w:jc w:val="center"/>
              <w:rPr>
                <w:sz w:val="18"/>
                <w:szCs w:val="18"/>
              </w:rPr>
            </w:pPr>
            <w:r w:rsidRPr="005D3865">
              <w:rPr>
                <w:sz w:val="18"/>
                <w:szCs w:val="18"/>
              </w:rPr>
              <w:t>920,0</w:t>
            </w:r>
          </w:p>
        </w:tc>
      </w:tr>
      <w:tr w:rsidR="005D3865" w:rsidRPr="005D3865" w14:paraId="5E17CFD5" w14:textId="77777777" w:rsidTr="005D3865">
        <w:trPr>
          <w:trHeight w:val="63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17FFCAC3" w14:textId="77777777" w:rsidR="005D3865" w:rsidRPr="005D3865" w:rsidRDefault="005D3865" w:rsidP="005D3865">
            <w:pPr>
              <w:jc w:val="both"/>
              <w:rPr>
                <w:sz w:val="18"/>
                <w:szCs w:val="18"/>
              </w:rPr>
            </w:pPr>
            <w:r w:rsidRPr="005D3865">
              <w:rPr>
                <w:sz w:val="18"/>
                <w:szCs w:val="18"/>
              </w:rPr>
              <w:t>Подпрограмма «Финансовое обеспечение реализации муниципальной программы»</w:t>
            </w:r>
          </w:p>
        </w:tc>
        <w:tc>
          <w:tcPr>
            <w:tcW w:w="578" w:type="dxa"/>
            <w:tcBorders>
              <w:top w:val="nil"/>
              <w:left w:val="nil"/>
              <w:bottom w:val="single" w:sz="4" w:space="0" w:color="auto"/>
              <w:right w:val="single" w:sz="4" w:space="0" w:color="auto"/>
            </w:tcBorders>
            <w:shd w:val="clear" w:color="000000" w:fill="FFFFFF"/>
            <w:noWrap/>
            <w:vAlign w:val="center"/>
            <w:hideMark/>
          </w:tcPr>
          <w:p w14:paraId="4B124AF2"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7D1F0EC"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C143A64" w14:textId="77777777" w:rsidR="005D3865" w:rsidRPr="005D3865" w:rsidRDefault="005D3865" w:rsidP="005D3865">
            <w:pPr>
              <w:jc w:val="center"/>
              <w:rPr>
                <w:sz w:val="18"/>
                <w:szCs w:val="18"/>
              </w:rPr>
            </w:pPr>
            <w:r w:rsidRPr="005D3865">
              <w:rPr>
                <w:sz w:val="18"/>
                <w:szCs w:val="18"/>
              </w:rPr>
              <w:t>13</w:t>
            </w:r>
          </w:p>
        </w:tc>
        <w:tc>
          <w:tcPr>
            <w:tcW w:w="830" w:type="dxa"/>
            <w:tcBorders>
              <w:top w:val="nil"/>
              <w:left w:val="nil"/>
              <w:bottom w:val="single" w:sz="4" w:space="0" w:color="auto"/>
              <w:right w:val="single" w:sz="4" w:space="0" w:color="auto"/>
            </w:tcBorders>
            <w:shd w:val="clear" w:color="000000" w:fill="FFFFFF"/>
            <w:noWrap/>
            <w:vAlign w:val="center"/>
            <w:hideMark/>
          </w:tcPr>
          <w:p w14:paraId="5F10F20E" w14:textId="77777777" w:rsidR="005D3865" w:rsidRPr="005D3865" w:rsidRDefault="005D3865" w:rsidP="005D3865">
            <w:pPr>
              <w:ind w:left="-141"/>
              <w:jc w:val="center"/>
              <w:rPr>
                <w:sz w:val="18"/>
                <w:szCs w:val="18"/>
              </w:rPr>
            </w:pPr>
            <w:r w:rsidRPr="005D3865">
              <w:rPr>
                <w:sz w:val="18"/>
                <w:szCs w:val="18"/>
              </w:rPr>
              <w:t>59 5 00 00000</w:t>
            </w:r>
          </w:p>
        </w:tc>
        <w:tc>
          <w:tcPr>
            <w:tcW w:w="576" w:type="dxa"/>
            <w:tcBorders>
              <w:top w:val="nil"/>
              <w:left w:val="nil"/>
              <w:bottom w:val="single" w:sz="4" w:space="0" w:color="auto"/>
              <w:right w:val="single" w:sz="4" w:space="0" w:color="auto"/>
            </w:tcBorders>
            <w:shd w:val="clear" w:color="000000" w:fill="FFFFFF"/>
            <w:noWrap/>
            <w:vAlign w:val="center"/>
          </w:tcPr>
          <w:p w14:paraId="2822FA4C"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60E90F12" w14:textId="77777777" w:rsidR="005D3865" w:rsidRPr="005D3865" w:rsidRDefault="005D3865" w:rsidP="005D3865">
            <w:pPr>
              <w:jc w:val="center"/>
              <w:rPr>
                <w:sz w:val="18"/>
                <w:szCs w:val="18"/>
              </w:rPr>
            </w:pPr>
            <w:r w:rsidRPr="005D3865">
              <w:rPr>
                <w:sz w:val="18"/>
                <w:szCs w:val="18"/>
              </w:rPr>
              <w:t>33 759,8</w:t>
            </w:r>
          </w:p>
        </w:tc>
        <w:tc>
          <w:tcPr>
            <w:tcW w:w="1424" w:type="dxa"/>
            <w:tcBorders>
              <w:top w:val="nil"/>
              <w:left w:val="nil"/>
              <w:bottom w:val="single" w:sz="4" w:space="0" w:color="auto"/>
              <w:right w:val="single" w:sz="4" w:space="0" w:color="auto"/>
            </w:tcBorders>
            <w:shd w:val="clear" w:color="000000" w:fill="FFFFFF"/>
            <w:noWrap/>
            <w:vAlign w:val="center"/>
            <w:hideMark/>
          </w:tcPr>
          <w:p w14:paraId="67F42118" w14:textId="77777777" w:rsidR="005D3865" w:rsidRPr="005D3865" w:rsidRDefault="005D3865" w:rsidP="005D3865">
            <w:pPr>
              <w:jc w:val="center"/>
              <w:rPr>
                <w:sz w:val="18"/>
                <w:szCs w:val="18"/>
              </w:rPr>
            </w:pPr>
            <w:r w:rsidRPr="005D3865">
              <w:rPr>
                <w:sz w:val="18"/>
                <w:szCs w:val="18"/>
              </w:rPr>
              <w:t>34 270,7</w:t>
            </w:r>
          </w:p>
        </w:tc>
        <w:tc>
          <w:tcPr>
            <w:tcW w:w="1332" w:type="dxa"/>
            <w:tcBorders>
              <w:top w:val="nil"/>
              <w:left w:val="nil"/>
              <w:bottom w:val="single" w:sz="4" w:space="0" w:color="auto"/>
              <w:right w:val="single" w:sz="4" w:space="0" w:color="auto"/>
            </w:tcBorders>
            <w:shd w:val="clear" w:color="000000" w:fill="FFFFFF"/>
            <w:noWrap/>
            <w:vAlign w:val="center"/>
            <w:hideMark/>
          </w:tcPr>
          <w:p w14:paraId="1BA683B7" w14:textId="77777777" w:rsidR="005D3865" w:rsidRPr="005D3865" w:rsidRDefault="005D3865" w:rsidP="005D3865">
            <w:pPr>
              <w:jc w:val="center"/>
              <w:rPr>
                <w:sz w:val="18"/>
                <w:szCs w:val="18"/>
              </w:rPr>
            </w:pPr>
            <w:r w:rsidRPr="005D3865">
              <w:rPr>
                <w:sz w:val="18"/>
                <w:szCs w:val="18"/>
              </w:rPr>
              <w:t>35 619,5</w:t>
            </w:r>
          </w:p>
        </w:tc>
      </w:tr>
      <w:tr w:rsidR="005D3865" w:rsidRPr="005D3865" w14:paraId="121A3250" w14:textId="77777777" w:rsidTr="005D3865">
        <w:trPr>
          <w:trHeight w:val="63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528CFBBD" w14:textId="77777777" w:rsidR="005D3865" w:rsidRPr="005D3865" w:rsidRDefault="005D3865" w:rsidP="005D3865">
            <w:pPr>
              <w:jc w:val="both"/>
              <w:rPr>
                <w:sz w:val="18"/>
                <w:szCs w:val="18"/>
              </w:rPr>
            </w:pPr>
            <w:r w:rsidRPr="005D3865">
              <w:rPr>
                <w:sz w:val="18"/>
                <w:szCs w:val="18"/>
              </w:rPr>
              <w:t>Основное мероприятие «Финансовое обеспечение подведомственных учреждений МКУ «Рамонский архив»</w:t>
            </w:r>
          </w:p>
        </w:tc>
        <w:tc>
          <w:tcPr>
            <w:tcW w:w="578" w:type="dxa"/>
            <w:tcBorders>
              <w:top w:val="nil"/>
              <w:left w:val="nil"/>
              <w:bottom w:val="single" w:sz="4" w:space="0" w:color="auto"/>
              <w:right w:val="single" w:sz="4" w:space="0" w:color="auto"/>
            </w:tcBorders>
            <w:shd w:val="clear" w:color="000000" w:fill="FFFFFF"/>
            <w:noWrap/>
            <w:vAlign w:val="center"/>
            <w:hideMark/>
          </w:tcPr>
          <w:p w14:paraId="05A267F1"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427A39B4"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6048E39" w14:textId="77777777" w:rsidR="005D3865" w:rsidRPr="005D3865" w:rsidRDefault="005D3865" w:rsidP="005D3865">
            <w:pPr>
              <w:jc w:val="center"/>
              <w:rPr>
                <w:sz w:val="18"/>
                <w:szCs w:val="18"/>
              </w:rPr>
            </w:pPr>
            <w:r w:rsidRPr="005D3865">
              <w:rPr>
                <w:sz w:val="18"/>
                <w:szCs w:val="18"/>
              </w:rPr>
              <w:t>13</w:t>
            </w:r>
          </w:p>
        </w:tc>
        <w:tc>
          <w:tcPr>
            <w:tcW w:w="830" w:type="dxa"/>
            <w:tcBorders>
              <w:top w:val="nil"/>
              <w:left w:val="nil"/>
              <w:bottom w:val="single" w:sz="4" w:space="0" w:color="auto"/>
              <w:right w:val="single" w:sz="4" w:space="0" w:color="auto"/>
            </w:tcBorders>
            <w:shd w:val="clear" w:color="000000" w:fill="FFFFFF"/>
            <w:noWrap/>
            <w:vAlign w:val="center"/>
            <w:hideMark/>
          </w:tcPr>
          <w:p w14:paraId="57D106C2" w14:textId="77777777" w:rsidR="005D3865" w:rsidRPr="005D3865" w:rsidRDefault="005D3865" w:rsidP="005D3865">
            <w:pPr>
              <w:ind w:left="-141"/>
              <w:jc w:val="center"/>
              <w:rPr>
                <w:sz w:val="18"/>
                <w:szCs w:val="18"/>
              </w:rPr>
            </w:pPr>
            <w:r w:rsidRPr="005D3865">
              <w:rPr>
                <w:sz w:val="18"/>
                <w:szCs w:val="18"/>
              </w:rPr>
              <w:t>59 5 02 00000</w:t>
            </w:r>
          </w:p>
        </w:tc>
        <w:tc>
          <w:tcPr>
            <w:tcW w:w="576" w:type="dxa"/>
            <w:tcBorders>
              <w:top w:val="nil"/>
              <w:left w:val="nil"/>
              <w:bottom w:val="single" w:sz="4" w:space="0" w:color="auto"/>
              <w:right w:val="single" w:sz="4" w:space="0" w:color="auto"/>
            </w:tcBorders>
            <w:shd w:val="clear" w:color="000000" w:fill="FFFFFF"/>
            <w:noWrap/>
            <w:vAlign w:val="center"/>
          </w:tcPr>
          <w:p w14:paraId="08FD2974"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732C0CF9" w14:textId="77777777" w:rsidR="005D3865" w:rsidRPr="005D3865" w:rsidRDefault="005D3865" w:rsidP="005D3865">
            <w:pPr>
              <w:jc w:val="center"/>
              <w:rPr>
                <w:sz w:val="18"/>
                <w:szCs w:val="18"/>
              </w:rPr>
            </w:pPr>
            <w:r w:rsidRPr="005D3865">
              <w:rPr>
                <w:sz w:val="18"/>
                <w:szCs w:val="18"/>
              </w:rPr>
              <w:t>4 626,7</w:t>
            </w:r>
          </w:p>
        </w:tc>
        <w:tc>
          <w:tcPr>
            <w:tcW w:w="1424" w:type="dxa"/>
            <w:tcBorders>
              <w:top w:val="nil"/>
              <w:left w:val="nil"/>
              <w:bottom w:val="single" w:sz="4" w:space="0" w:color="auto"/>
              <w:right w:val="single" w:sz="4" w:space="0" w:color="auto"/>
            </w:tcBorders>
            <w:shd w:val="clear" w:color="000000" w:fill="FFFFFF"/>
            <w:noWrap/>
            <w:vAlign w:val="center"/>
            <w:hideMark/>
          </w:tcPr>
          <w:p w14:paraId="7BFA9162" w14:textId="77777777" w:rsidR="005D3865" w:rsidRPr="005D3865" w:rsidRDefault="005D3865" w:rsidP="005D3865">
            <w:pPr>
              <w:jc w:val="center"/>
              <w:rPr>
                <w:sz w:val="18"/>
                <w:szCs w:val="18"/>
              </w:rPr>
            </w:pPr>
            <w:r w:rsidRPr="005D3865">
              <w:rPr>
                <w:sz w:val="18"/>
                <w:szCs w:val="18"/>
              </w:rPr>
              <w:t>4 756,4</w:t>
            </w:r>
          </w:p>
        </w:tc>
        <w:tc>
          <w:tcPr>
            <w:tcW w:w="1332" w:type="dxa"/>
            <w:tcBorders>
              <w:top w:val="nil"/>
              <w:left w:val="nil"/>
              <w:bottom w:val="single" w:sz="4" w:space="0" w:color="auto"/>
              <w:right w:val="single" w:sz="4" w:space="0" w:color="auto"/>
            </w:tcBorders>
            <w:shd w:val="clear" w:color="000000" w:fill="FFFFFF"/>
            <w:noWrap/>
            <w:vAlign w:val="center"/>
            <w:hideMark/>
          </w:tcPr>
          <w:p w14:paraId="56A85037" w14:textId="77777777" w:rsidR="005D3865" w:rsidRPr="005D3865" w:rsidRDefault="005D3865" w:rsidP="005D3865">
            <w:pPr>
              <w:jc w:val="center"/>
              <w:rPr>
                <w:sz w:val="18"/>
                <w:szCs w:val="18"/>
              </w:rPr>
            </w:pPr>
            <w:r w:rsidRPr="005D3865">
              <w:rPr>
                <w:sz w:val="18"/>
                <w:szCs w:val="18"/>
              </w:rPr>
              <w:t>4 925,7</w:t>
            </w:r>
          </w:p>
        </w:tc>
      </w:tr>
      <w:tr w:rsidR="005D3865" w:rsidRPr="005D3865" w14:paraId="4FF182C6" w14:textId="77777777" w:rsidTr="005D3865">
        <w:trPr>
          <w:trHeight w:val="1917"/>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1208E2DC" w14:textId="77777777" w:rsidR="005D3865" w:rsidRPr="005D3865" w:rsidRDefault="005D3865" w:rsidP="005D3865">
            <w:pPr>
              <w:jc w:val="both"/>
              <w:rPr>
                <w:sz w:val="18"/>
                <w:szCs w:val="18"/>
              </w:rPr>
            </w:pPr>
            <w:r w:rsidRPr="005D3865">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8" w:type="dxa"/>
            <w:tcBorders>
              <w:top w:val="nil"/>
              <w:left w:val="nil"/>
              <w:bottom w:val="single" w:sz="4" w:space="0" w:color="auto"/>
              <w:right w:val="single" w:sz="4" w:space="0" w:color="auto"/>
            </w:tcBorders>
            <w:shd w:val="clear" w:color="000000" w:fill="FFFFFF"/>
            <w:noWrap/>
            <w:vAlign w:val="center"/>
            <w:hideMark/>
          </w:tcPr>
          <w:p w14:paraId="79F3C372"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79DEF17"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0EA16CE" w14:textId="77777777" w:rsidR="005D3865" w:rsidRPr="005D3865" w:rsidRDefault="005D3865" w:rsidP="005D3865">
            <w:pPr>
              <w:jc w:val="center"/>
              <w:rPr>
                <w:sz w:val="18"/>
                <w:szCs w:val="18"/>
              </w:rPr>
            </w:pPr>
            <w:r w:rsidRPr="005D3865">
              <w:rPr>
                <w:sz w:val="18"/>
                <w:szCs w:val="18"/>
              </w:rPr>
              <w:t>13</w:t>
            </w:r>
          </w:p>
        </w:tc>
        <w:tc>
          <w:tcPr>
            <w:tcW w:w="830" w:type="dxa"/>
            <w:tcBorders>
              <w:top w:val="nil"/>
              <w:left w:val="nil"/>
              <w:bottom w:val="single" w:sz="4" w:space="0" w:color="auto"/>
              <w:right w:val="single" w:sz="4" w:space="0" w:color="auto"/>
            </w:tcBorders>
            <w:shd w:val="clear" w:color="000000" w:fill="FFFFFF"/>
            <w:noWrap/>
            <w:vAlign w:val="center"/>
            <w:hideMark/>
          </w:tcPr>
          <w:p w14:paraId="4F79A152" w14:textId="77777777" w:rsidR="005D3865" w:rsidRPr="005D3865" w:rsidRDefault="005D3865" w:rsidP="005D3865">
            <w:pPr>
              <w:ind w:left="-141"/>
              <w:jc w:val="center"/>
              <w:rPr>
                <w:sz w:val="18"/>
                <w:szCs w:val="18"/>
              </w:rPr>
            </w:pPr>
            <w:r w:rsidRPr="005D3865">
              <w:rPr>
                <w:sz w:val="18"/>
                <w:szCs w:val="18"/>
              </w:rPr>
              <w:t>59 5 02 00590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082EA162" w14:textId="77777777" w:rsidR="005D3865" w:rsidRPr="005D3865" w:rsidRDefault="005D3865" w:rsidP="005D3865">
            <w:pPr>
              <w:jc w:val="center"/>
              <w:rPr>
                <w:sz w:val="18"/>
                <w:szCs w:val="18"/>
              </w:rPr>
            </w:pPr>
            <w:r w:rsidRPr="005D3865">
              <w:rPr>
                <w:sz w:val="18"/>
                <w:szCs w:val="18"/>
              </w:rPr>
              <w:t>100</w:t>
            </w:r>
          </w:p>
        </w:tc>
        <w:tc>
          <w:tcPr>
            <w:tcW w:w="1277" w:type="dxa"/>
            <w:tcBorders>
              <w:top w:val="nil"/>
              <w:left w:val="nil"/>
              <w:bottom w:val="single" w:sz="4" w:space="0" w:color="auto"/>
              <w:right w:val="single" w:sz="4" w:space="0" w:color="auto"/>
            </w:tcBorders>
            <w:shd w:val="clear" w:color="000000" w:fill="FFFFFF"/>
            <w:noWrap/>
            <w:vAlign w:val="center"/>
            <w:hideMark/>
          </w:tcPr>
          <w:p w14:paraId="7FF1D0DD" w14:textId="77777777" w:rsidR="005D3865" w:rsidRPr="005D3865" w:rsidRDefault="005D3865" w:rsidP="005D3865">
            <w:pPr>
              <w:jc w:val="center"/>
              <w:rPr>
                <w:sz w:val="18"/>
                <w:szCs w:val="18"/>
              </w:rPr>
            </w:pPr>
            <w:r w:rsidRPr="005D3865">
              <w:rPr>
                <w:sz w:val="18"/>
                <w:szCs w:val="18"/>
              </w:rPr>
              <w:t>4 016,7</w:t>
            </w:r>
          </w:p>
        </w:tc>
        <w:tc>
          <w:tcPr>
            <w:tcW w:w="1424" w:type="dxa"/>
            <w:tcBorders>
              <w:top w:val="nil"/>
              <w:left w:val="nil"/>
              <w:bottom w:val="single" w:sz="4" w:space="0" w:color="auto"/>
              <w:right w:val="single" w:sz="4" w:space="0" w:color="auto"/>
            </w:tcBorders>
            <w:shd w:val="clear" w:color="000000" w:fill="FFFFFF"/>
            <w:noWrap/>
            <w:vAlign w:val="center"/>
            <w:hideMark/>
          </w:tcPr>
          <w:p w14:paraId="7AE6AB30" w14:textId="77777777" w:rsidR="005D3865" w:rsidRPr="005D3865" w:rsidRDefault="005D3865" w:rsidP="005D3865">
            <w:pPr>
              <w:jc w:val="center"/>
              <w:rPr>
                <w:sz w:val="18"/>
                <w:szCs w:val="18"/>
              </w:rPr>
            </w:pPr>
            <w:r w:rsidRPr="005D3865">
              <w:rPr>
                <w:sz w:val="18"/>
                <w:szCs w:val="18"/>
              </w:rPr>
              <w:t>4 166,4</w:t>
            </w:r>
          </w:p>
        </w:tc>
        <w:tc>
          <w:tcPr>
            <w:tcW w:w="1332" w:type="dxa"/>
            <w:tcBorders>
              <w:top w:val="nil"/>
              <w:left w:val="nil"/>
              <w:bottom w:val="single" w:sz="4" w:space="0" w:color="auto"/>
              <w:right w:val="single" w:sz="4" w:space="0" w:color="auto"/>
            </w:tcBorders>
            <w:shd w:val="clear" w:color="000000" w:fill="FFFFFF"/>
            <w:noWrap/>
            <w:vAlign w:val="center"/>
            <w:hideMark/>
          </w:tcPr>
          <w:p w14:paraId="7E4248D8" w14:textId="77777777" w:rsidR="005D3865" w:rsidRPr="005D3865" w:rsidRDefault="005D3865" w:rsidP="005D3865">
            <w:pPr>
              <w:jc w:val="center"/>
              <w:rPr>
                <w:sz w:val="18"/>
                <w:szCs w:val="18"/>
              </w:rPr>
            </w:pPr>
            <w:r w:rsidRPr="005D3865">
              <w:rPr>
                <w:sz w:val="18"/>
                <w:szCs w:val="18"/>
              </w:rPr>
              <w:t>4 335,7</w:t>
            </w:r>
          </w:p>
        </w:tc>
      </w:tr>
      <w:tr w:rsidR="005D3865" w:rsidRPr="005D3865" w14:paraId="1735DD63"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7F32CCF4" w14:textId="77777777" w:rsidR="005D3865" w:rsidRPr="005D3865" w:rsidRDefault="005D3865" w:rsidP="005D3865">
            <w:pPr>
              <w:jc w:val="both"/>
              <w:rPr>
                <w:sz w:val="18"/>
                <w:szCs w:val="18"/>
              </w:rPr>
            </w:pPr>
            <w:r w:rsidRPr="005D3865">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78" w:type="dxa"/>
            <w:tcBorders>
              <w:top w:val="nil"/>
              <w:left w:val="nil"/>
              <w:bottom w:val="single" w:sz="4" w:space="0" w:color="auto"/>
              <w:right w:val="single" w:sz="4" w:space="0" w:color="auto"/>
            </w:tcBorders>
            <w:shd w:val="clear" w:color="000000" w:fill="FFFFFF"/>
            <w:noWrap/>
            <w:vAlign w:val="center"/>
            <w:hideMark/>
          </w:tcPr>
          <w:p w14:paraId="5AEDA37A"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69A55C74"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7D8C5E1" w14:textId="77777777" w:rsidR="005D3865" w:rsidRPr="005D3865" w:rsidRDefault="005D3865" w:rsidP="005D3865">
            <w:pPr>
              <w:jc w:val="center"/>
              <w:rPr>
                <w:sz w:val="18"/>
                <w:szCs w:val="18"/>
              </w:rPr>
            </w:pPr>
            <w:r w:rsidRPr="005D3865">
              <w:rPr>
                <w:sz w:val="18"/>
                <w:szCs w:val="18"/>
              </w:rPr>
              <w:t>13</w:t>
            </w:r>
          </w:p>
        </w:tc>
        <w:tc>
          <w:tcPr>
            <w:tcW w:w="830" w:type="dxa"/>
            <w:tcBorders>
              <w:top w:val="nil"/>
              <w:left w:val="nil"/>
              <w:bottom w:val="single" w:sz="4" w:space="0" w:color="auto"/>
              <w:right w:val="single" w:sz="4" w:space="0" w:color="auto"/>
            </w:tcBorders>
            <w:shd w:val="clear" w:color="000000" w:fill="FFFFFF"/>
            <w:noWrap/>
            <w:vAlign w:val="center"/>
            <w:hideMark/>
          </w:tcPr>
          <w:p w14:paraId="222C0642" w14:textId="77777777" w:rsidR="005D3865" w:rsidRPr="005D3865" w:rsidRDefault="005D3865" w:rsidP="005D3865">
            <w:pPr>
              <w:ind w:left="-141"/>
              <w:jc w:val="center"/>
              <w:rPr>
                <w:sz w:val="18"/>
                <w:szCs w:val="18"/>
              </w:rPr>
            </w:pPr>
            <w:r w:rsidRPr="005D3865">
              <w:rPr>
                <w:sz w:val="18"/>
                <w:szCs w:val="18"/>
              </w:rPr>
              <w:t>59 5 02 00590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0DF8CA53"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noWrap/>
            <w:vAlign w:val="center"/>
            <w:hideMark/>
          </w:tcPr>
          <w:p w14:paraId="1C769C69" w14:textId="77777777" w:rsidR="005D3865" w:rsidRPr="005D3865" w:rsidRDefault="005D3865" w:rsidP="005D3865">
            <w:pPr>
              <w:jc w:val="center"/>
              <w:rPr>
                <w:sz w:val="18"/>
                <w:szCs w:val="18"/>
              </w:rPr>
            </w:pPr>
            <w:r w:rsidRPr="005D3865">
              <w:rPr>
                <w:sz w:val="18"/>
                <w:szCs w:val="18"/>
              </w:rPr>
              <w:t>610,0</w:t>
            </w:r>
          </w:p>
        </w:tc>
        <w:tc>
          <w:tcPr>
            <w:tcW w:w="1424" w:type="dxa"/>
            <w:tcBorders>
              <w:top w:val="nil"/>
              <w:left w:val="nil"/>
              <w:bottom w:val="single" w:sz="4" w:space="0" w:color="auto"/>
              <w:right w:val="single" w:sz="4" w:space="0" w:color="auto"/>
            </w:tcBorders>
            <w:shd w:val="clear" w:color="000000" w:fill="FFFFFF"/>
            <w:noWrap/>
            <w:vAlign w:val="center"/>
            <w:hideMark/>
          </w:tcPr>
          <w:p w14:paraId="0D5B1BD9" w14:textId="77777777" w:rsidR="005D3865" w:rsidRPr="005D3865" w:rsidRDefault="005D3865" w:rsidP="005D3865">
            <w:pPr>
              <w:jc w:val="center"/>
              <w:rPr>
                <w:sz w:val="18"/>
                <w:szCs w:val="18"/>
              </w:rPr>
            </w:pPr>
            <w:r w:rsidRPr="005D3865">
              <w:rPr>
                <w:sz w:val="18"/>
                <w:szCs w:val="18"/>
              </w:rPr>
              <w:t>590,0</w:t>
            </w:r>
          </w:p>
        </w:tc>
        <w:tc>
          <w:tcPr>
            <w:tcW w:w="1332" w:type="dxa"/>
            <w:tcBorders>
              <w:top w:val="nil"/>
              <w:left w:val="nil"/>
              <w:bottom w:val="single" w:sz="4" w:space="0" w:color="auto"/>
              <w:right w:val="single" w:sz="4" w:space="0" w:color="auto"/>
            </w:tcBorders>
            <w:shd w:val="clear" w:color="000000" w:fill="FFFFFF"/>
            <w:noWrap/>
            <w:vAlign w:val="center"/>
            <w:hideMark/>
          </w:tcPr>
          <w:p w14:paraId="7B48140B" w14:textId="77777777" w:rsidR="005D3865" w:rsidRPr="005D3865" w:rsidRDefault="005D3865" w:rsidP="005D3865">
            <w:pPr>
              <w:jc w:val="center"/>
              <w:rPr>
                <w:sz w:val="18"/>
                <w:szCs w:val="18"/>
              </w:rPr>
            </w:pPr>
            <w:r w:rsidRPr="005D3865">
              <w:rPr>
                <w:sz w:val="18"/>
                <w:szCs w:val="18"/>
              </w:rPr>
              <w:t>590,0</w:t>
            </w:r>
          </w:p>
        </w:tc>
      </w:tr>
      <w:tr w:rsidR="005D3865" w:rsidRPr="005D3865" w14:paraId="5E1F0EDB" w14:textId="77777777" w:rsidTr="005D3865">
        <w:trPr>
          <w:trHeight w:val="997"/>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087AEE51" w14:textId="77777777" w:rsidR="005D3865" w:rsidRPr="005D3865" w:rsidRDefault="005D3865" w:rsidP="005D3865">
            <w:pPr>
              <w:jc w:val="both"/>
              <w:rPr>
                <w:sz w:val="18"/>
                <w:szCs w:val="18"/>
              </w:rPr>
            </w:pPr>
            <w:r w:rsidRPr="005D3865">
              <w:rPr>
                <w:sz w:val="18"/>
                <w:szCs w:val="18"/>
              </w:rPr>
              <w:t>Основное мероприятие «Финансовое обеспечение подведомственных учреждений МКУ «Централизованная бухгалтерия поселений»</w:t>
            </w:r>
          </w:p>
        </w:tc>
        <w:tc>
          <w:tcPr>
            <w:tcW w:w="578" w:type="dxa"/>
            <w:tcBorders>
              <w:top w:val="nil"/>
              <w:left w:val="nil"/>
              <w:bottom w:val="single" w:sz="4" w:space="0" w:color="auto"/>
              <w:right w:val="single" w:sz="4" w:space="0" w:color="auto"/>
            </w:tcBorders>
            <w:shd w:val="clear" w:color="000000" w:fill="FFFFFF"/>
            <w:noWrap/>
            <w:vAlign w:val="center"/>
            <w:hideMark/>
          </w:tcPr>
          <w:p w14:paraId="6F155A9C"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214213ED"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F032B4F" w14:textId="77777777" w:rsidR="005D3865" w:rsidRPr="005D3865" w:rsidRDefault="005D3865" w:rsidP="005D3865">
            <w:pPr>
              <w:jc w:val="center"/>
              <w:rPr>
                <w:sz w:val="18"/>
                <w:szCs w:val="18"/>
              </w:rPr>
            </w:pPr>
            <w:r w:rsidRPr="005D3865">
              <w:rPr>
                <w:sz w:val="18"/>
                <w:szCs w:val="18"/>
              </w:rPr>
              <w:t>13</w:t>
            </w:r>
          </w:p>
        </w:tc>
        <w:tc>
          <w:tcPr>
            <w:tcW w:w="830" w:type="dxa"/>
            <w:tcBorders>
              <w:top w:val="nil"/>
              <w:left w:val="nil"/>
              <w:bottom w:val="single" w:sz="4" w:space="0" w:color="auto"/>
              <w:right w:val="single" w:sz="4" w:space="0" w:color="auto"/>
            </w:tcBorders>
            <w:shd w:val="clear" w:color="000000" w:fill="FFFFFF"/>
            <w:noWrap/>
            <w:vAlign w:val="center"/>
            <w:hideMark/>
          </w:tcPr>
          <w:p w14:paraId="37A16917" w14:textId="77777777" w:rsidR="005D3865" w:rsidRPr="005D3865" w:rsidRDefault="005D3865" w:rsidP="005D3865">
            <w:pPr>
              <w:ind w:left="-141"/>
              <w:jc w:val="center"/>
              <w:rPr>
                <w:sz w:val="18"/>
                <w:szCs w:val="18"/>
              </w:rPr>
            </w:pPr>
            <w:r w:rsidRPr="005D3865">
              <w:rPr>
                <w:sz w:val="18"/>
                <w:szCs w:val="18"/>
              </w:rPr>
              <w:t>59 5 06 00000</w:t>
            </w:r>
          </w:p>
        </w:tc>
        <w:tc>
          <w:tcPr>
            <w:tcW w:w="576" w:type="dxa"/>
            <w:tcBorders>
              <w:top w:val="nil"/>
              <w:left w:val="nil"/>
              <w:bottom w:val="single" w:sz="4" w:space="0" w:color="auto"/>
              <w:right w:val="single" w:sz="4" w:space="0" w:color="auto"/>
            </w:tcBorders>
            <w:shd w:val="clear" w:color="000000" w:fill="FFFFFF"/>
            <w:noWrap/>
            <w:vAlign w:val="center"/>
            <w:hideMark/>
          </w:tcPr>
          <w:p w14:paraId="464966B4"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08F5EEF2" w14:textId="77777777" w:rsidR="005D3865" w:rsidRPr="005D3865" w:rsidRDefault="005D3865" w:rsidP="005D3865">
            <w:pPr>
              <w:jc w:val="center"/>
              <w:rPr>
                <w:sz w:val="18"/>
                <w:szCs w:val="18"/>
              </w:rPr>
            </w:pPr>
            <w:r w:rsidRPr="005D3865">
              <w:rPr>
                <w:sz w:val="18"/>
                <w:szCs w:val="18"/>
              </w:rPr>
              <w:t>16 397,1</w:t>
            </w:r>
          </w:p>
        </w:tc>
        <w:tc>
          <w:tcPr>
            <w:tcW w:w="1424" w:type="dxa"/>
            <w:tcBorders>
              <w:top w:val="nil"/>
              <w:left w:val="nil"/>
              <w:bottom w:val="single" w:sz="4" w:space="0" w:color="auto"/>
              <w:right w:val="single" w:sz="4" w:space="0" w:color="auto"/>
            </w:tcBorders>
            <w:shd w:val="clear" w:color="000000" w:fill="FFFFFF"/>
            <w:noWrap/>
            <w:vAlign w:val="center"/>
            <w:hideMark/>
          </w:tcPr>
          <w:p w14:paraId="5DDC6E70" w14:textId="77777777" w:rsidR="005D3865" w:rsidRPr="005D3865" w:rsidRDefault="005D3865" w:rsidP="005D3865">
            <w:pPr>
              <w:jc w:val="center"/>
              <w:rPr>
                <w:sz w:val="18"/>
                <w:szCs w:val="18"/>
              </w:rPr>
            </w:pPr>
            <w:r w:rsidRPr="005D3865">
              <w:rPr>
                <w:sz w:val="18"/>
                <w:szCs w:val="18"/>
              </w:rPr>
              <w:t>17 000,7</w:t>
            </w:r>
          </w:p>
        </w:tc>
        <w:tc>
          <w:tcPr>
            <w:tcW w:w="1332" w:type="dxa"/>
            <w:tcBorders>
              <w:top w:val="nil"/>
              <w:left w:val="nil"/>
              <w:bottom w:val="single" w:sz="4" w:space="0" w:color="auto"/>
              <w:right w:val="single" w:sz="4" w:space="0" w:color="auto"/>
            </w:tcBorders>
            <w:shd w:val="clear" w:color="000000" w:fill="FFFFFF"/>
            <w:noWrap/>
            <w:vAlign w:val="center"/>
            <w:hideMark/>
          </w:tcPr>
          <w:p w14:paraId="6C85A530" w14:textId="77777777" w:rsidR="005D3865" w:rsidRPr="005D3865" w:rsidRDefault="005D3865" w:rsidP="005D3865">
            <w:pPr>
              <w:jc w:val="center"/>
              <w:rPr>
                <w:sz w:val="18"/>
                <w:szCs w:val="18"/>
              </w:rPr>
            </w:pPr>
            <w:r w:rsidRPr="005D3865">
              <w:rPr>
                <w:sz w:val="18"/>
                <w:szCs w:val="18"/>
              </w:rPr>
              <w:t>17 656,6</w:t>
            </w:r>
          </w:p>
        </w:tc>
      </w:tr>
      <w:tr w:rsidR="005D3865" w:rsidRPr="005D3865" w14:paraId="09922F09" w14:textId="77777777" w:rsidTr="005D3865">
        <w:trPr>
          <w:trHeight w:val="1898"/>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6889E177" w14:textId="77777777" w:rsidR="005D3865" w:rsidRPr="005D3865" w:rsidRDefault="005D3865" w:rsidP="005D3865">
            <w:pPr>
              <w:jc w:val="both"/>
              <w:rPr>
                <w:sz w:val="18"/>
                <w:szCs w:val="18"/>
              </w:rPr>
            </w:pPr>
            <w:r w:rsidRPr="005D3865">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8" w:type="dxa"/>
            <w:tcBorders>
              <w:top w:val="nil"/>
              <w:left w:val="nil"/>
              <w:bottom w:val="single" w:sz="4" w:space="0" w:color="auto"/>
              <w:right w:val="single" w:sz="4" w:space="0" w:color="auto"/>
            </w:tcBorders>
            <w:shd w:val="clear" w:color="000000" w:fill="FFFFFF"/>
            <w:noWrap/>
            <w:vAlign w:val="center"/>
            <w:hideMark/>
          </w:tcPr>
          <w:p w14:paraId="0C9B8061"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4498BD2A"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29DC961" w14:textId="77777777" w:rsidR="005D3865" w:rsidRPr="005D3865" w:rsidRDefault="005D3865" w:rsidP="005D3865">
            <w:pPr>
              <w:jc w:val="center"/>
              <w:rPr>
                <w:sz w:val="18"/>
                <w:szCs w:val="18"/>
              </w:rPr>
            </w:pPr>
            <w:r w:rsidRPr="005D3865">
              <w:rPr>
                <w:sz w:val="18"/>
                <w:szCs w:val="18"/>
              </w:rPr>
              <w:t>13</w:t>
            </w:r>
          </w:p>
        </w:tc>
        <w:tc>
          <w:tcPr>
            <w:tcW w:w="830" w:type="dxa"/>
            <w:tcBorders>
              <w:top w:val="nil"/>
              <w:left w:val="nil"/>
              <w:bottom w:val="single" w:sz="4" w:space="0" w:color="auto"/>
              <w:right w:val="single" w:sz="4" w:space="0" w:color="auto"/>
            </w:tcBorders>
            <w:shd w:val="clear" w:color="000000" w:fill="FFFFFF"/>
            <w:noWrap/>
            <w:vAlign w:val="center"/>
            <w:hideMark/>
          </w:tcPr>
          <w:p w14:paraId="6A434EE6" w14:textId="77777777" w:rsidR="005D3865" w:rsidRPr="005D3865" w:rsidRDefault="005D3865" w:rsidP="005D3865">
            <w:pPr>
              <w:ind w:left="-141"/>
              <w:jc w:val="center"/>
              <w:rPr>
                <w:sz w:val="18"/>
                <w:szCs w:val="18"/>
              </w:rPr>
            </w:pPr>
            <w:r w:rsidRPr="005D3865">
              <w:rPr>
                <w:sz w:val="18"/>
                <w:szCs w:val="18"/>
              </w:rPr>
              <w:t>59 5 06 00590</w:t>
            </w:r>
          </w:p>
        </w:tc>
        <w:tc>
          <w:tcPr>
            <w:tcW w:w="576" w:type="dxa"/>
            <w:tcBorders>
              <w:top w:val="nil"/>
              <w:left w:val="nil"/>
              <w:bottom w:val="single" w:sz="4" w:space="0" w:color="auto"/>
              <w:right w:val="single" w:sz="4" w:space="0" w:color="auto"/>
            </w:tcBorders>
            <w:shd w:val="clear" w:color="000000" w:fill="FFFFFF"/>
            <w:noWrap/>
            <w:vAlign w:val="center"/>
            <w:hideMark/>
          </w:tcPr>
          <w:p w14:paraId="3336C464" w14:textId="77777777" w:rsidR="005D3865" w:rsidRPr="005D3865" w:rsidRDefault="005D3865" w:rsidP="005D3865">
            <w:pPr>
              <w:jc w:val="center"/>
              <w:rPr>
                <w:sz w:val="18"/>
                <w:szCs w:val="18"/>
              </w:rPr>
            </w:pPr>
            <w:r w:rsidRPr="005D3865">
              <w:rPr>
                <w:sz w:val="18"/>
                <w:szCs w:val="18"/>
              </w:rPr>
              <w:t>100</w:t>
            </w:r>
          </w:p>
        </w:tc>
        <w:tc>
          <w:tcPr>
            <w:tcW w:w="1277" w:type="dxa"/>
            <w:tcBorders>
              <w:top w:val="nil"/>
              <w:left w:val="nil"/>
              <w:bottom w:val="single" w:sz="4" w:space="0" w:color="auto"/>
              <w:right w:val="single" w:sz="4" w:space="0" w:color="auto"/>
            </w:tcBorders>
            <w:shd w:val="clear" w:color="000000" w:fill="FFFFFF"/>
            <w:noWrap/>
            <w:vAlign w:val="center"/>
            <w:hideMark/>
          </w:tcPr>
          <w:p w14:paraId="57190D50" w14:textId="77777777" w:rsidR="005D3865" w:rsidRPr="005D3865" w:rsidRDefault="005D3865" w:rsidP="005D3865">
            <w:pPr>
              <w:jc w:val="center"/>
              <w:rPr>
                <w:sz w:val="18"/>
                <w:szCs w:val="18"/>
              </w:rPr>
            </w:pPr>
            <w:r w:rsidRPr="005D3865">
              <w:rPr>
                <w:sz w:val="18"/>
                <w:szCs w:val="18"/>
              </w:rPr>
              <w:t>14 636,1</w:t>
            </w:r>
          </w:p>
        </w:tc>
        <w:tc>
          <w:tcPr>
            <w:tcW w:w="1424" w:type="dxa"/>
            <w:tcBorders>
              <w:top w:val="nil"/>
              <w:left w:val="nil"/>
              <w:bottom w:val="single" w:sz="4" w:space="0" w:color="auto"/>
              <w:right w:val="single" w:sz="4" w:space="0" w:color="auto"/>
            </w:tcBorders>
            <w:shd w:val="clear" w:color="000000" w:fill="FFFFFF"/>
            <w:noWrap/>
            <w:vAlign w:val="center"/>
            <w:hideMark/>
          </w:tcPr>
          <w:p w14:paraId="77209FDC" w14:textId="77777777" w:rsidR="005D3865" w:rsidRPr="005D3865" w:rsidRDefault="005D3865" w:rsidP="005D3865">
            <w:pPr>
              <w:jc w:val="center"/>
              <w:rPr>
                <w:sz w:val="18"/>
                <w:szCs w:val="18"/>
              </w:rPr>
            </w:pPr>
            <w:r w:rsidRPr="005D3865">
              <w:rPr>
                <w:sz w:val="18"/>
                <w:szCs w:val="18"/>
              </w:rPr>
              <w:t>15 300,7</w:t>
            </w:r>
          </w:p>
        </w:tc>
        <w:tc>
          <w:tcPr>
            <w:tcW w:w="1332" w:type="dxa"/>
            <w:tcBorders>
              <w:top w:val="nil"/>
              <w:left w:val="nil"/>
              <w:bottom w:val="single" w:sz="4" w:space="0" w:color="auto"/>
              <w:right w:val="single" w:sz="4" w:space="0" w:color="auto"/>
            </w:tcBorders>
            <w:shd w:val="clear" w:color="000000" w:fill="FFFFFF"/>
            <w:noWrap/>
            <w:vAlign w:val="center"/>
            <w:hideMark/>
          </w:tcPr>
          <w:p w14:paraId="39A1A70B" w14:textId="77777777" w:rsidR="005D3865" w:rsidRPr="005D3865" w:rsidRDefault="005D3865" w:rsidP="005D3865">
            <w:pPr>
              <w:jc w:val="center"/>
              <w:rPr>
                <w:sz w:val="18"/>
                <w:szCs w:val="18"/>
              </w:rPr>
            </w:pPr>
            <w:r w:rsidRPr="005D3865">
              <w:rPr>
                <w:sz w:val="18"/>
                <w:szCs w:val="18"/>
              </w:rPr>
              <w:t>15 947,3</w:t>
            </w:r>
          </w:p>
        </w:tc>
      </w:tr>
      <w:tr w:rsidR="005D3865" w:rsidRPr="005D3865" w14:paraId="048B76F5" w14:textId="77777777" w:rsidTr="005D3865">
        <w:trPr>
          <w:trHeight w:val="94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48231E2C" w14:textId="77777777" w:rsidR="005D3865" w:rsidRPr="005D3865" w:rsidRDefault="005D3865" w:rsidP="005D3865">
            <w:pPr>
              <w:jc w:val="both"/>
              <w:rPr>
                <w:sz w:val="18"/>
                <w:szCs w:val="18"/>
              </w:rPr>
            </w:pPr>
            <w:r w:rsidRPr="005D3865">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78" w:type="dxa"/>
            <w:tcBorders>
              <w:top w:val="nil"/>
              <w:left w:val="nil"/>
              <w:bottom w:val="single" w:sz="4" w:space="0" w:color="auto"/>
              <w:right w:val="single" w:sz="4" w:space="0" w:color="auto"/>
            </w:tcBorders>
            <w:shd w:val="clear" w:color="000000" w:fill="FFFFFF"/>
            <w:noWrap/>
            <w:vAlign w:val="center"/>
            <w:hideMark/>
          </w:tcPr>
          <w:p w14:paraId="064956C7"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4692CD22"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8D47E14" w14:textId="77777777" w:rsidR="005D3865" w:rsidRPr="005D3865" w:rsidRDefault="005D3865" w:rsidP="005D3865">
            <w:pPr>
              <w:jc w:val="center"/>
              <w:rPr>
                <w:sz w:val="18"/>
                <w:szCs w:val="18"/>
              </w:rPr>
            </w:pPr>
            <w:r w:rsidRPr="005D3865">
              <w:rPr>
                <w:sz w:val="18"/>
                <w:szCs w:val="18"/>
              </w:rPr>
              <w:t>13</w:t>
            </w:r>
          </w:p>
        </w:tc>
        <w:tc>
          <w:tcPr>
            <w:tcW w:w="830" w:type="dxa"/>
            <w:tcBorders>
              <w:top w:val="nil"/>
              <w:left w:val="nil"/>
              <w:bottom w:val="single" w:sz="4" w:space="0" w:color="auto"/>
              <w:right w:val="single" w:sz="4" w:space="0" w:color="auto"/>
            </w:tcBorders>
            <w:shd w:val="clear" w:color="000000" w:fill="FFFFFF"/>
            <w:noWrap/>
            <w:vAlign w:val="center"/>
            <w:hideMark/>
          </w:tcPr>
          <w:p w14:paraId="5AF567E2" w14:textId="77777777" w:rsidR="005D3865" w:rsidRPr="005D3865" w:rsidRDefault="005D3865" w:rsidP="005D3865">
            <w:pPr>
              <w:ind w:left="-141"/>
              <w:jc w:val="center"/>
              <w:rPr>
                <w:sz w:val="18"/>
                <w:szCs w:val="18"/>
              </w:rPr>
            </w:pPr>
            <w:r w:rsidRPr="005D3865">
              <w:rPr>
                <w:sz w:val="18"/>
                <w:szCs w:val="18"/>
              </w:rPr>
              <w:t>59 5 06 00590</w:t>
            </w:r>
          </w:p>
        </w:tc>
        <w:tc>
          <w:tcPr>
            <w:tcW w:w="576" w:type="dxa"/>
            <w:tcBorders>
              <w:top w:val="nil"/>
              <w:left w:val="nil"/>
              <w:bottom w:val="single" w:sz="4" w:space="0" w:color="auto"/>
              <w:right w:val="single" w:sz="4" w:space="0" w:color="auto"/>
            </w:tcBorders>
            <w:shd w:val="clear" w:color="000000" w:fill="FFFFFF"/>
            <w:noWrap/>
            <w:vAlign w:val="center"/>
            <w:hideMark/>
          </w:tcPr>
          <w:p w14:paraId="139F1FCC"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noWrap/>
            <w:vAlign w:val="center"/>
            <w:hideMark/>
          </w:tcPr>
          <w:p w14:paraId="5A938EA7" w14:textId="77777777" w:rsidR="005D3865" w:rsidRPr="005D3865" w:rsidRDefault="005D3865" w:rsidP="005D3865">
            <w:pPr>
              <w:jc w:val="center"/>
              <w:rPr>
                <w:sz w:val="18"/>
                <w:szCs w:val="18"/>
              </w:rPr>
            </w:pPr>
            <w:r w:rsidRPr="005D3865">
              <w:rPr>
                <w:sz w:val="18"/>
                <w:szCs w:val="18"/>
              </w:rPr>
              <w:t>1 761,0</w:t>
            </w:r>
          </w:p>
        </w:tc>
        <w:tc>
          <w:tcPr>
            <w:tcW w:w="1424" w:type="dxa"/>
            <w:tcBorders>
              <w:top w:val="nil"/>
              <w:left w:val="nil"/>
              <w:bottom w:val="single" w:sz="4" w:space="0" w:color="auto"/>
              <w:right w:val="single" w:sz="4" w:space="0" w:color="auto"/>
            </w:tcBorders>
            <w:shd w:val="clear" w:color="000000" w:fill="FFFFFF"/>
            <w:noWrap/>
            <w:vAlign w:val="center"/>
            <w:hideMark/>
          </w:tcPr>
          <w:p w14:paraId="69D489B0" w14:textId="77777777" w:rsidR="005D3865" w:rsidRPr="005D3865" w:rsidRDefault="005D3865" w:rsidP="005D3865">
            <w:pPr>
              <w:jc w:val="center"/>
              <w:rPr>
                <w:sz w:val="18"/>
                <w:szCs w:val="18"/>
              </w:rPr>
            </w:pPr>
            <w:r w:rsidRPr="005D3865">
              <w:rPr>
                <w:sz w:val="18"/>
                <w:szCs w:val="18"/>
              </w:rPr>
              <w:t>1 700,0</w:t>
            </w:r>
          </w:p>
        </w:tc>
        <w:tc>
          <w:tcPr>
            <w:tcW w:w="1332" w:type="dxa"/>
            <w:tcBorders>
              <w:top w:val="nil"/>
              <w:left w:val="nil"/>
              <w:bottom w:val="single" w:sz="4" w:space="0" w:color="auto"/>
              <w:right w:val="single" w:sz="4" w:space="0" w:color="auto"/>
            </w:tcBorders>
            <w:shd w:val="clear" w:color="000000" w:fill="FFFFFF"/>
            <w:noWrap/>
            <w:vAlign w:val="center"/>
            <w:hideMark/>
          </w:tcPr>
          <w:p w14:paraId="19B309CB" w14:textId="77777777" w:rsidR="005D3865" w:rsidRPr="005D3865" w:rsidRDefault="005D3865" w:rsidP="005D3865">
            <w:pPr>
              <w:jc w:val="center"/>
              <w:rPr>
                <w:sz w:val="18"/>
                <w:szCs w:val="18"/>
              </w:rPr>
            </w:pPr>
            <w:r w:rsidRPr="005D3865">
              <w:rPr>
                <w:sz w:val="18"/>
                <w:szCs w:val="18"/>
              </w:rPr>
              <w:t>1 709,3</w:t>
            </w:r>
          </w:p>
        </w:tc>
      </w:tr>
      <w:tr w:rsidR="005D3865" w:rsidRPr="005D3865" w14:paraId="5DFE19AC" w14:textId="77777777" w:rsidTr="005D3865">
        <w:trPr>
          <w:trHeight w:val="630"/>
        </w:trPr>
        <w:tc>
          <w:tcPr>
            <w:tcW w:w="2678" w:type="dxa"/>
            <w:tcBorders>
              <w:top w:val="nil"/>
              <w:left w:val="single" w:sz="4" w:space="0" w:color="auto"/>
              <w:bottom w:val="single" w:sz="4" w:space="0" w:color="auto"/>
              <w:right w:val="nil"/>
            </w:tcBorders>
            <w:shd w:val="clear" w:color="000000" w:fill="FFFFFF"/>
            <w:vAlign w:val="center"/>
            <w:hideMark/>
          </w:tcPr>
          <w:p w14:paraId="755F500B" w14:textId="77777777" w:rsidR="005D3865" w:rsidRPr="005D3865" w:rsidRDefault="005D3865" w:rsidP="005D3865">
            <w:pPr>
              <w:jc w:val="both"/>
              <w:rPr>
                <w:sz w:val="18"/>
                <w:szCs w:val="18"/>
              </w:rPr>
            </w:pPr>
            <w:r w:rsidRPr="005D3865">
              <w:rPr>
                <w:sz w:val="18"/>
                <w:szCs w:val="18"/>
              </w:rPr>
              <w:t>Основное мероприятие «Финансовое обеспечение деятельности МКУ «Управление капитального строительства»</w:t>
            </w:r>
          </w:p>
        </w:tc>
        <w:tc>
          <w:tcPr>
            <w:tcW w:w="578" w:type="dxa"/>
            <w:tcBorders>
              <w:top w:val="nil"/>
              <w:left w:val="single" w:sz="4" w:space="0" w:color="auto"/>
              <w:bottom w:val="single" w:sz="4" w:space="0" w:color="auto"/>
              <w:right w:val="single" w:sz="4" w:space="0" w:color="auto"/>
            </w:tcBorders>
            <w:shd w:val="clear" w:color="000000" w:fill="FFFFFF"/>
            <w:noWrap/>
            <w:vAlign w:val="center"/>
            <w:hideMark/>
          </w:tcPr>
          <w:p w14:paraId="648EBB4B"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52B40B7B"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029425A" w14:textId="77777777" w:rsidR="005D3865" w:rsidRPr="005D3865" w:rsidRDefault="005D3865" w:rsidP="005D3865">
            <w:pPr>
              <w:jc w:val="center"/>
              <w:rPr>
                <w:sz w:val="18"/>
                <w:szCs w:val="18"/>
              </w:rPr>
            </w:pPr>
            <w:r w:rsidRPr="005D3865">
              <w:rPr>
                <w:sz w:val="18"/>
                <w:szCs w:val="18"/>
              </w:rPr>
              <w:t>13</w:t>
            </w:r>
          </w:p>
        </w:tc>
        <w:tc>
          <w:tcPr>
            <w:tcW w:w="830" w:type="dxa"/>
            <w:tcBorders>
              <w:top w:val="nil"/>
              <w:left w:val="nil"/>
              <w:bottom w:val="single" w:sz="4" w:space="0" w:color="auto"/>
              <w:right w:val="single" w:sz="4" w:space="0" w:color="auto"/>
            </w:tcBorders>
            <w:shd w:val="clear" w:color="000000" w:fill="FFFFFF"/>
            <w:noWrap/>
            <w:vAlign w:val="center"/>
            <w:hideMark/>
          </w:tcPr>
          <w:p w14:paraId="29E35A47" w14:textId="77777777" w:rsidR="005D3865" w:rsidRPr="005D3865" w:rsidRDefault="005D3865" w:rsidP="005D3865">
            <w:pPr>
              <w:ind w:left="-141"/>
              <w:jc w:val="center"/>
              <w:rPr>
                <w:sz w:val="18"/>
                <w:szCs w:val="18"/>
              </w:rPr>
            </w:pPr>
            <w:r w:rsidRPr="005D3865">
              <w:rPr>
                <w:sz w:val="18"/>
                <w:szCs w:val="18"/>
              </w:rPr>
              <w:t>59 5 07 00000</w:t>
            </w:r>
          </w:p>
        </w:tc>
        <w:tc>
          <w:tcPr>
            <w:tcW w:w="576" w:type="dxa"/>
            <w:tcBorders>
              <w:top w:val="nil"/>
              <w:left w:val="nil"/>
              <w:bottom w:val="single" w:sz="4" w:space="0" w:color="auto"/>
              <w:right w:val="single" w:sz="4" w:space="0" w:color="auto"/>
            </w:tcBorders>
            <w:shd w:val="clear" w:color="000000" w:fill="FFFFFF"/>
            <w:noWrap/>
            <w:vAlign w:val="center"/>
            <w:hideMark/>
          </w:tcPr>
          <w:p w14:paraId="120B18A2"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4EBCB33A" w14:textId="77777777" w:rsidR="005D3865" w:rsidRPr="005D3865" w:rsidRDefault="005D3865" w:rsidP="005D3865">
            <w:pPr>
              <w:jc w:val="center"/>
              <w:rPr>
                <w:sz w:val="18"/>
                <w:szCs w:val="18"/>
              </w:rPr>
            </w:pPr>
            <w:r w:rsidRPr="005D3865">
              <w:rPr>
                <w:sz w:val="18"/>
                <w:szCs w:val="18"/>
              </w:rPr>
              <w:t>12 736,0</w:t>
            </w:r>
          </w:p>
        </w:tc>
        <w:tc>
          <w:tcPr>
            <w:tcW w:w="1424" w:type="dxa"/>
            <w:tcBorders>
              <w:top w:val="nil"/>
              <w:left w:val="nil"/>
              <w:bottom w:val="single" w:sz="4" w:space="0" w:color="auto"/>
              <w:right w:val="single" w:sz="4" w:space="0" w:color="auto"/>
            </w:tcBorders>
            <w:shd w:val="clear" w:color="000000" w:fill="FFFFFF"/>
            <w:noWrap/>
            <w:vAlign w:val="center"/>
            <w:hideMark/>
          </w:tcPr>
          <w:p w14:paraId="383490A3" w14:textId="77777777" w:rsidR="005D3865" w:rsidRPr="005D3865" w:rsidRDefault="005D3865" w:rsidP="005D3865">
            <w:pPr>
              <w:jc w:val="center"/>
              <w:rPr>
                <w:sz w:val="18"/>
                <w:szCs w:val="18"/>
              </w:rPr>
            </w:pPr>
            <w:r w:rsidRPr="005D3865">
              <w:rPr>
                <w:sz w:val="18"/>
                <w:szCs w:val="18"/>
              </w:rPr>
              <w:t>12 513,6</w:t>
            </w:r>
          </w:p>
        </w:tc>
        <w:tc>
          <w:tcPr>
            <w:tcW w:w="1332" w:type="dxa"/>
            <w:tcBorders>
              <w:top w:val="nil"/>
              <w:left w:val="nil"/>
              <w:bottom w:val="single" w:sz="4" w:space="0" w:color="auto"/>
              <w:right w:val="single" w:sz="4" w:space="0" w:color="auto"/>
            </w:tcBorders>
            <w:shd w:val="clear" w:color="000000" w:fill="FFFFFF"/>
            <w:noWrap/>
            <w:vAlign w:val="center"/>
            <w:hideMark/>
          </w:tcPr>
          <w:p w14:paraId="539D8B84" w14:textId="77777777" w:rsidR="005D3865" w:rsidRPr="005D3865" w:rsidRDefault="005D3865" w:rsidP="005D3865">
            <w:pPr>
              <w:jc w:val="center"/>
              <w:rPr>
                <w:sz w:val="18"/>
                <w:szCs w:val="18"/>
              </w:rPr>
            </w:pPr>
            <w:r w:rsidRPr="005D3865">
              <w:rPr>
                <w:sz w:val="18"/>
                <w:szCs w:val="18"/>
              </w:rPr>
              <w:t>13 037,2</w:t>
            </w:r>
          </w:p>
        </w:tc>
      </w:tr>
      <w:tr w:rsidR="005D3865" w:rsidRPr="005D3865" w14:paraId="30DF2B67" w14:textId="77777777" w:rsidTr="005D3865">
        <w:trPr>
          <w:trHeight w:val="431"/>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782BC9B3" w14:textId="77777777" w:rsidR="005D3865" w:rsidRPr="005D3865" w:rsidRDefault="005D3865" w:rsidP="005D3865">
            <w:pPr>
              <w:jc w:val="both"/>
              <w:rPr>
                <w:sz w:val="18"/>
                <w:szCs w:val="18"/>
              </w:rPr>
            </w:pPr>
            <w:r w:rsidRPr="005D3865">
              <w:rPr>
                <w:sz w:val="18"/>
                <w:szCs w:val="18"/>
              </w:rPr>
              <w:t xml:space="preserve">Расходы на обеспечение деятельности (оказание услуг) муниципальных учреждений (Расходы на выплаты персоналу </w:t>
            </w:r>
            <w:r w:rsidRPr="005D3865">
              <w:rPr>
                <w:sz w:val="18"/>
                <w:szCs w:val="18"/>
              </w:rPr>
              <w:lastRenderedPageBreak/>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8" w:type="dxa"/>
            <w:tcBorders>
              <w:top w:val="nil"/>
              <w:left w:val="nil"/>
              <w:bottom w:val="single" w:sz="4" w:space="0" w:color="auto"/>
              <w:right w:val="single" w:sz="4" w:space="0" w:color="auto"/>
            </w:tcBorders>
            <w:shd w:val="clear" w:color="000000" w:fill="FFFFFF"/>
            <w:noWrap/>
            <w:vAlign w:val="center"/>
            <w:hideMark/>
          </w:tcPr>
          <w:p w14:paraId="42E5DFA6" w14:textId="77777777" w:rsidR="005D3865" w:rsidRPr="005D3865" w:rsidRDefault="005D3865" w:rsidP="005D3865">
            <w:pPr>
              <w:jc w:val="center"/>
              <w:rPr>
                <w:sz w:val="18"/>
                <w:szCs w:val="18"/>
              </w:rPr>
            </w:pPr>
            <w:r w:rsidRPr="005D3865">
              <w:rPr>
                <w:sz w:val="18"/>
                <w:szCs w:val="18"/>
              </w:rPr>
              <w:lastRenderedPageBreak/>
              <w:t>914</w:t>
            </w:r>
          </w:p>
        </w:tc>
        <w:tc>
          <w:tcPr>
            <w:tcW w:w="460" w:type="dxa"/>
            <w:tcBorders>
              <w:top w:val="nil"/>
              <w:left w:val="nil"/>
              <w:bottom w:val="single" w:sz="4" w:space="0" w:color="auto"/>
              <w:right w:val="single" w:sz="4" w:space="0" w:color="auto"/>
            </w:tcBorders>
            <w:shd w:val="clear" w:color="000000" w:fill="FFFFFF"/>
            <w:noWrap/>
            <w:vAlign w:val="center"/>
            <w:hideMark/>
          </w:tcPr>
          <w:p w14:paraId="07C1B475"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D34951E" w14:textId="77777777" w:rsidR="005D3865" w:rsidRPr="005D3865" w:rsidRDefault="005D3865" w:rsidP="005D3865">
            <w:pPr>
              <w:jc w:val="center"/>
              <w:rPr>
                <w:sz w:val="18"/>
                <w:szCs w:val="18"/>
              </w:rPr>
            </w:pPr>
            <w:r w:rsidRPr="005D3865">
              <w:rPr>
                <w:sz w:val="18"/>
                <w:szCs w:val="18"/>
              </w:rPr>
              <w:t>13</w:t>
            </w:r>
          </w:p>
        </w:tc>
        <w:tc>
          <w:tcPr>
            <w:tcW w:w="830" w:type="dxa"/>
            <w:tcBorders>
              <w:top w:val="nil"/>
              <w:left w:val="nil"/>
              <w:bottom w:val="single" w:sz="4" w:space="0" w:color="auto"/>
              <w:right w:val="single" w:sz="4" w:space="0" w:color="auto"/>
            </w:tcBorders>
            <w:shd w:val="clear" w:color="000000" w:fill="FFFFFF"/>
            <w:noWrap/>
            <w:vAlign w:val="center"/>
            <w:hideMark/>
          </w:tcPr>
          <w:p w14:paraId="5549649B" w14:textId="77777777" w:rsidR="005D3865" w:rsidRPr="005D3865" w:rsidRDefault="005D3865" w:rsidP="005D3865">
            <w:pPr>
              <w:ind w:left="-141"/>
              <w:jc w:val="center"/>
              <w:rPr>
                <w:sz w:val="18"/>
                <w:szCs w:val="18"/>
              </w:rPr>
            </w:pPr>
            <w:r w:rsidRPr="005D3865">
              <w:rPr>
                <w:sz w:val="18"/>
                <w:szCs w:val="18"/>
              </w:rPr>
              <w:t>59 5 07 00590</w:t>
            </w:r>
          </w:p>
        </w:tc>
        <w:tc>
          <w:tcPr>
            <w:tcW w:w="576" w:type="dxa"/>
            <w:tcBorders>
              <w:top w:val="nil"/>
              <w:left w:val="nil"/>
              <w:bottom w:val="single" w:sz="4" w:space="0" w:color="auto"/>
              <w:right w:val="single" w:sz="4" w:space="0" w:color="auto"/>
            </w:tcBorders>
            <w:shd w:val="clear" w:color="000000" w:fill="FFFFFF"/>
            <w:noWrap/>
            <w:vAlign w:val="center"/>
            <w:hideMark/>
          </w:tcPr>
          <w:p w14:paraId="7BA57DCC" w14:textId="77777777" w:rsidR="005D3865" w:rsidRPr="005D3865" w:rsidRDefault="005D3865" w:rsidP="005D3865">
            <w:pPr>
              <w:jc w:val="center"/>
              <w:rPr>
                <w:sz w:val="18"/>
                <w:szCs w:val="18"/>
              </w:rPr>
            </w:pPr>
            <w:r w:rsidRPr="005D3865">
              <w:rPr>
                <w:sz w:val="18"/>
                <w:szCs w:val="18"/>
              </w:rPr>
              <w:t>100</w:t>
            </w:r>
          </w:p>
        </w:tc>
        <w:tc>
          <w:tcPr>
            <w:tcW w:w="1277" w:type="dxa"/>
            <w:tcBorders>
              <w:top w:val="nil"/>
              <w:left w:val="nil"/>
              <w:bottom w:val="single" w:sz="4" w:space="0" w:color="auto"/>
              <w:right w:val="single" w:sz="4" w:space="0" w:color="auto"/>
            </w:tcBorders>
            <w:shd w:val="clear" w:color="000000" w:fill="FFFFFF"/>
            <w:noWrap/>
            <w:vAlign w:val="center"/>
            <w:hideMark/>
          </w:tcPr>
          <w:p w14:paraId="16D8061B" w14:textId="77777777" w:rsidR="005D3865" w:rsidRPr="005D3865" w:rsidRDefault="005D3865" w:rsidP="005D3865">
            <w:pPr>
              <w:jc w:val="center"/>
              <w:rPr>
                <w:sz w:val="18"/>
                <w:szCs w:val="18"/>
              </w:rPr>
            </w:pPr>
            <w:r w:rsidRPr="005D3865">
              <w:rPr>
                <w:sz w:val="18"/>
                <w:szCs w:val="18"/>
              </w:rPr>
              <w:t>10 416,0</w:t>
            </w:r>
          </w:p>
        </w:tc>
        <w:tc>
          <w:tcPr>
            <w:tcW w:w="1424" w:type="dxa"/>
            <w:tcBorders>
              <w:top w:val="nil"/>
              <w:left w:val="nil"/>
              <w:bottom w:val="single" w:sz="4" w:space="0" w:color="auto"/>
              <w:right w:val="single" w:sz="4" w:space="0" w:color="auto"/>
            </w:tcBorders>
            <w:shd w:val="clear" w:color="000000" w:fill="FFFFFF"/>
            <w:noWrap/>
            <w:vAlign w:val="center"/>
            <w:hideMark/>
          </w:tcPr>
          <w:p w14:paraId="786EEB2F" w14:textId="77777777" w:rsidR="005D3865" w:rsidRPr="005D3865" w:rsidRDefault="005D3865" w:rsidP="005D3865">
            <w:pPr>
              <w:jc w:val="center"/>
              <w:rPr>
                <w:sz w:val="18"/>
                <w:szCs w:val="18"/>
              </w:rPr>
            </w:pPr>
            <w:r w:rsidRPr="005D3865">
              <w:rPr>
                <w:sz w:val="18"/>
                <w:szCs w:val="18"/>
              </w:rPr>
              <w:t>10 832,6</w:t>
            </w:r>
          </w:p>
        </w:tc>
        <w:tc>
          <w:tcPr>
            <w:tcW w:w="1332" w:type="dxa"/>
            <w:tcBorders>
              <w:top w:val="nil"/>
              <w:left w:val="nil"/>
              <w:bottom w:val="single" w:sz="4" w:space="0" w:color="auto"/>
              <w:right w:val="single" w:sz="4" w:space="0" w:color="auto"/>
            </w:tcBorders>
            <w:shd w:val="clear" w:color="000000" w:fill="FFFFFF"/>
            <w:noWrap/>
            <w:vAlign w:val="center"/>
            <w:hideMark/>
          </w:tcPr>
          <w:p w14:paraId="52415ED0" w14:textId="77777777" w:rsidR="005D3865" w:rsidRPr="005D3865" w:rsidRDefault="005D3865" w:rsidP="005D3865">
            <w:pPr>
              <w:jc w:val="center"/>
              <w:rPr>
                <w:sz w:val="18"/>
                <w:szCs w:val="18"/>
              </w:rPr>
            </w:pPr>
            <w:r w:rsidRPr="005D3865">
              <w:rPr>
                <w:sz w:val="18"/>
                <w:szCs w:val="18"/>
              </w:rPr>
              <w:t>11 197,2</w:t>
            </w:r>
          </w:p>
        </w:tc>
      </w:tr>
      <w:tr w:rsidR="005D3865" w:rsidRPr="005D3865" w14:paraId="6F968A01" w14:textId="77777777" w:rsidTr="005D3865">
        <w:trPr>
          <w:trHeight w:val="94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7C90E016" w14:textId="77777777" w:rsidR="005D3865" w:rsidRPr="005D3865" w:rsidRDefault="005D3865" w:rsidP="005D3865">
            <w:pPr>
              <w:jc w:val="both"/>
              <w:rPr>
                <w:sz w:val="18"/>
                <w:szCs w:val="18"/>
              </w:rPr>
            </w:pPr>
            <w:r w:rsidRPr="005D3865">
              <w:rPr>
                <w:sz w:val="18"/>
                <w:szCs w:val="18"/>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78" w:type="dxa"/>
            <w:tcBorders>
              <w:top w:val="nil"/>
              <w:left w:val="nil"/>
              <w:bottom w:val="single" w:sz="4" w:space="0" w:color="auto"/>
              <w:right w:val="single" w:sz="4" w:space="0" w:color="auto"/>
            </w:tcBorders>
            <w:shd w:val="clear" w:color="000000" w:fill="FFFFFF"/>
            <w:noWrap/>
            <w:vAlign w:val="center"/>
            <w:hideMark/>
          </w:tcPr>
          <w:p w14:paraId="5CF1ABBE"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3E568CB0"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9600EA9" w14:textId="77777777" w:rsidR="005D3865" w:rsidRPr="005D3865" w:rsidRDefault="005D3865" w:rsidP="005D3865">
            <w:pPr>
              <w:jc w:val="center"/>
              <w:rPr>
                <w:sz w:val="18"/>
                <w:szCs w:val="18"/>
              </w:rPr>
            </w:pPr>
            <w:r w:rsidRPr="005D3865">
              <w:rPr>
                <w:sz w:val="18"/>
                <w:szCs w:val="18"/>
              </w:rPr>
              <w:t>13</w:t>
            </w:r>
          </w:p>
        </w:tc>
        <w:tc>
          <w:tcPr>
            <w:tcW w:w="830" w:type="dxa"/>
            <w:tcBorders>
              <w:top w:val="nil"/>
              <w:left w:val="nil"/>
              <w:bottom w:val="single" w:sz="4" w:space="0" w:color="auto"/>
              <w:right w:val="single" w:sz="4" w:space="0" w:color="auto"/>
            </w:tcBorders>
            <w:shd w:val="clear" w:color="000000" w:fill="FFFFFF"/>
            <w:noWrap/>
            <w:vAlign w:val="center"/>
            <w:hideMark/>
          </w:tcPr>
          <w:p w14:paraId="151F3141" w14:textId="77777777" w:rsidR="005D3865" w:rsidRPr="005D3865" w:rsidRDefault="005D3865" w:rsidP="005D3865">
            <w:pPr>
              <w:ind w:left="-141"/>
              <w:jc w:val="center"/>
              <w:rPr>
                <w:sz w:val="18"/>
                <w:szCs w:val="18"/>
              </w:rPr>
            </w:pPr>
            <w:r w:rsidRPr="005D3865">
              <w:rPr>
                <w:sz w:val="18"/>
                <w:szCs w:val="18"/>
              </w:rPr>
              <w:t>59 5 07 00590</w:t>
            </w:r>
          </w:p>
        </w:tc>
        <w:tc>
          <w:tcPr>
            <w:tcW w:w="576" w:type="dxa"/>
            <w:tcBorders>
              <w:top w:val="nil"/>
              <w:left w:val="nil"/>
              <w:bottom w:val="single" w:sz="4" w:space="0" w:color="auto"/>
              <w:right w:val="single" w:sz="4" w:space="0" w:color="auto"/>
            </w:tcBorders>
            <w:shd w:val="clear" w:color="000000" w:fill="FFFFFF"/>
            <w:noWrap/>
            <w:vAlign w:val="center"/>
            <w:hideMark/>
          </w:tcPr>
          <w:p w14:paraId="68B14581"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noWrap/>
            <w:vAlign w:val="center"/>
            <w:hideMark/>
          </w:tcPr>
          <w:p w14:paraId="73C45D39" w14:textId="77777777" w:rsidR="005D3865" w:rsidRPr="005D3865" w:rsidRDefault="005D3865" w:rsidP="005D3865">
            <w:pPr>
              <w:jc w:val="center"/>
              <w:rPr>
                <w:sz w:val="18"/>
                <w:szCs w:val="18"/>
              </w:rPr>
            </w:pPr>
            <w:r w:rsidRPr="005D3865">
              <w:rPr>
                <w:sz w:val="18"/>
                <w:szCs w:val="18"/>
              </w:rPr>
              <w:t>2 320,0</w:t>
            </w:r>
          </w:p>
        </w:tc>
        <w:tc>
          <w:tcPr>
            <w:tcW w:w="1424" w:type="dxa"/>
            <w:tcBorders>
              <w:top w:val="nil"/>
              <w:left w:val="nil"/>
              <w:bottom w:val="single" w:sz="4" w:space="0" w:color="auto"/>
              <w:right w:val="single" w:sz="4" w:space="0" w:color="auto"/>
            </w:tcBorders>
            <w:shd w:val="clear" w:color="000000" w:fill="FFFFFF"/>
            <w:noWrap/>
            <w:vAlign w:val="center"/>
            <w:hideMark/>
          </w:tcPr>
          <w:p w14:paraId="4F393B1C" w14:textId="77777777" w:rsidR="005D3865" w:rsidRPr="005D3865" w:rsidRDefault="005D3865" w:rsidP="005D3865">
            <w:pPr>
              <w:jc w:val="center"/>
              <w:rPr>
                <w:sz w:val="18"/>
                <w:szCs w:val="18"/>
              </w:rPr>
            </w:pPr>
            <w:r w:rsidRPr="005D3865">
              <w:rPr>
                <w:sz w:val="18"/>
                <w:szCs w:val="18"/>
              </w:rPr>
              <w:t>1 681,0</w:t>
            </w:r>
          </w:p>
        </w:tc>
        <w:tc>
          <w:tcPr>
            <w:tcW w:w="1332" w:type="dxa"/>
            <w:tcBorders>
              <w:top w:val="nil"/>
              <w:left w:val="nil"/>
              <w:bottom w:val="single" w:sz="4" w:space="0" w:color="auto"/>
              <w:right w:val="single" w:sz="4" w:space="0" w:color="auto"/>
            </w:tcBorders>
            <w:shd w:val="clear" w:color="000000" w:fill="FFFFFF"/>
            <w:noWrap/>
            <w:vAlign w:val="center"/>
            <w:hideMark/>
          </w:tcPr>
          <w:p w14:paraId="619D6E1F" w14:textId="77777777" w:rsidR="005D3865" w:rsidRPr="005D3865" w:rsidRDefault="005D3865" w:rsidP="005D3865">
            <w:pPr>
              <w:jc w:val="center"/>
              <w:rPr>
                <w:sz w:val="18"/>
                <w:szCs w:val="18"/>
              </w:rPr>
            </w:pPr>
            <w:r w:rsidRPr="005D3865">
              <w:rPr>
                <w:sz w:val="18"/>
                <w:szCs w:val="18"/>
              </w:rPr>
              <w:t>1 840,0</w:t>
            </w:r>
          </w:p>
        </w:tc>
      </w:tr>
      <w:tr w:rsidR="005D3865" w:rsidRPr="005D3865" w14:paraId="2C5393F0" w14:textId="77777777" w:rsidTr="005D3865">
        <w:trPr>
          <w:trHeight w:val="411"/>
        </w:trPr>
        <w:tc>
          <w:tcPr>
            <w:tcW w:w="2678" w:type="dxa"/>
            <w:tcBorders>
              <w:top w:val="nil"/>
              <w:left w:val="single" w:sz="4" w:space="0" w:color="auto"/>
              <w:bottom w:val="single" w:sz="4" w:space="0" w:color="auto"/>
              <w:right w:val="nil"/>
            </w:tcBorders>
            <w:shd w:val="clear" w:color="000000" w:fill="FFFFFF"/>
            <w:vAlign w:val="center"/>
            <w:hideMark/>
          </w:tcPr>
          <w:p w14:paraId="7D393408" w14:textId="77777777" w:rsidR="005D3865" w:rsidRPr="005D3865" w:rsidRDefault="005D3865" w:rsidP="005D3865">
            <w:pPr>
              <w:jc w:val="both"/>
              <w:rPr>
                <w:sz w:val="18"/>
                <w:szCs w:val="18"/>
              </w:rPr>
            </w:pPr>
            <w:r w:rsidRPr="005D3865">
              <w:rPr>
                <w:sz w:val="18"/>
                <w:szCs w:val="18"/>
              </w:rPr>
              <w:t>Национальная оборона</w:t>
            </w:r>
          </w:p>
        </w:tc>
        <w:tc>
          <w:tcPr>
            <w:tcW w:w="578" w:type="dxa"/>
            <w:tcBorders>
              <w:top w:val="nil"/>
              <w:left w:val="single" w:sz="4" w:space="0" w:color="auto"/>
              <w:bottom w:val="single" w:sz="4" w:space="0" w:color="auto"/>
              <w:right w:val="single" w:sz="4" w:space="0" w:color="auto"/>
            </w:tcBorders>
            <w:shd w:val="clear" w:color="000000" w:fill="FFFFFF"/>
            <w:noWrap/>
            <w:vAlign w:val="center"/>
            <w:hideMark/>
          </w:tcPr>
          <w:p w14:paraId="168E17DC"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64361DA0" w14:textId="77777777" w:rsidR="005D3865" w:rsidRPr="005D3865" w:rsidRDefault="005D3865" w:rsidP="005D3865">
            <w:pPr>
              <w:jc w:val="center"/>
              <w:rPr>
                <w:sz w:val="18"/>
                <w:szCs w:val="18"/>
              </w:rPr>
            </w:pPr>
            <w:r w:rsidRPr="005D3865">
              <w:rPr>
                <w:sz w:val="18"/>
                <w:szCs w:val="18"/>
              </w:rPr>
              <w:t>02</w:t>
            </w:r>
          </w:p>
        </w:tc>
        <w:tc>
          <w:tcPr>
            <w:tcW w:w="550" w:type="dxa"/>
            <w:tcBorders>
              <w:top w:val="nil"/>
              <w:left w:val="nil"/>
              <w:bottom w:val="single" w:sz="4" w:space="0" w:color="auto"/>
              <w:right w:val="single" w:sz="4" w:space="0" w:color="auto"/>
            </w:tcBorders>
            <w:shd w:val="clear" w:color="000000" w:fill="FFFFFF"/>
            <w:noWrap/>
            <w:vAlign w:val="center"/>
          </w:tcPr>
          <w:p w14:paraId="0B1B60A4" w14:textId="77777777" w:rsidR="005D3865" w:rsidRPr="005D3865" w:rsidRDefault="005D3865" w:rsidP="005D3865">
            <w:pPr>
              <w:jc w:val="center"/>
              <w:rPr>
                <w:sz w:val="18"/>
                <w:szCs w:val="18"/>
              </w:rPr>
            </w:pPr>
          </w:p>
        </w:tc>
        <w:tc>
          <w:tcPr>
            <w:tcW w:w="830" w:type="dxa"/>
            <w:tcBorders>
              <w:top w:val="nil"/>
              <w:left w:val="nil"/>
              <w:bottom w:val="single" w:sz="4" w:space="0" w:color="auto"/>
              <w:right w:val="single" w:sz="4" w:space="0" w:color="auto"/>
            </w:tcBorders>
            <w:shd w:val="clear" w:color="000000" w:fill="FFFFFF"/>
            <w:noWrap/>
            <w:vAlign w:val="center"/>
          </w:tcPr>
          <w:p w14:paraId="34571B11"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0CB62A74"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43875E5C" w14:textId="77777777" w:rsidR="005D3865" w:rsidRPr="005D3865" w:rsidRDefault="005D3865" w:rsidP="005D3865">
            <w:pPr>
              <w:jc w:val="center"/>
              <w:rPr>
                <w:sz w:val="18"/>
                <w:szCs w:val="18"/>
              </w:rPr>
            </w:pPr>
            <w:r w:rsidRPr="005D3865">
              <w:rPr>
                <w:sz w:val="18"/>
                <w:szCs w:val="18"/>
              </w:rPr>
              <w:t>0,0</w:t>
            </w:r>
          </w:p>
        </w:tc>
        <w:tc>
          <w:tcPr>
            <w:tcW w:w="1424" w:type="dxa"/>
            <w:tcBorders>
              <w:top w:val="nil"/>
              <w:left w:val="nil"/>
              <w:bottom w:val="single" w:sz="4" w:space="0" w:color="auto"/>
              <w:right w:val="single" w:sz="4" w:space="0" w:color="auto"/>
            </w:tcBorders>
            <w:shd w:val="clear" w:color="000000" w:fill="FFFFFF"/>
            <w:noWrap/>
            <w:vAlign w:val="center"/>
            <w:hideMark/>
          </w:tcPr>
          <w:p w14:paraId="3B3BCE6E" w14:textId="77777777" w:rsidR="005D3865" w:rsidRPr="005D3865" w:rsidRDefault="005D3865" w:rsidP="005D3865">
            <w:pPr>
              <w:jc w:val="center"/>
              <w:rPr>
                <w:sz w:val="18"/>
                <w:szCs w:val="18"/>
              </w:rPr>
            </w:pPr>
            <w:r w:rsidRPr="005D3865">
              <w:rPr>
                <w:sz w:val="18"/>
                <w:szCs w:val="18"/>
              </w:rPr>
              <w:t>50,0</w:t>
            </w:r>
          </w:p>
        </w:tc>
        <w:tc>
          <w:tcPr>
            <w:tcW w:w="1332" w:type="dxa"/>
            <w:tcBorders>
              <w:top w:val="nil"/>
              <w:left w:val="nil"/>
              <w:bottom w:val="single" w:sz="4" w:space="0" w:color="auto"/>
              <w:right w:val="single" w:sz="4" w:space="0" w:color="auto"/>
            </w:tcBorders>
            <w:shd w:val="clear" w:color="000000" w:fill="FFFFFF"/>
            <w:noWrap/>
            <w:vAlign w:val="center"/>
            <w:hideMark/>
          </w:tcPr>
          <w:p w14:paraId="006B3818" w14:textId="77777777" w:rsidR="005D3865" w:rsidRPr="005D3865" w:rsidRDefault="005D3865" w:rsidP="005D3865">
            <w:pPr>
              <w:jc w:val="center"/>
              <w:rPr>
                <w:sz w:val="18"/>
                <w:szCs w:val="18"/>
              </w:rPr>
            </w:pPr>
            <w:r w:rsidRPr="005D3865">
              <w:rPr>
                <w:sz w:val="18"/>
                <w:szCs w:val="18"/>
              </w:rPr>
              <w:t>0,0</w:t>
            </w:r>
          </w:p>
        </w:tc>
      </w:tr>
      <w:tr w:rsidR="005D3865" w:rsidRPr="005D3865" w14:paraId="3F16BB39" w14:textId="77777777" w:rsidTr="005D3865">
        <w:trPr>
          <w:trHeight w:val="462"/>
        </w:trPr>
        <w:tc>
          <w:tcPr>
            <w:tcW w:w="2678" w:type="dxa"/>
            <w:tcBorders>
              <w:top w:val="nil"/>
              <w:left w:val="single" w:sz="4" w:space="0" w:color="auto"/>
              <w:bottom w:val="single" w:sz="4" w:space="0" w:color="auto"/>
              <w:right w:val="nil"/>
            </w:tcBorders>
            <w:shd w:val="clear" w:color="000000" w:fill="FFFFFF"/>
            <w:vAlign w:val="center"/>
            <w:hideMark/>
          </w:tcPr>
          <w:p w14:paraId="1D5F1FE7" w14:textId="77777777" w:rsidR="005D3865" w:rsidRPr="005D3865" w:rsidRDefault="005D3865" w:rsidP="005D3865">
            <w:pPr>
              <w:jc w:val="both"/>
              <w:rPr>
                <w:sz w:val="18"/>
                <w:szCs w:val="18"/>
              </w:rPr>
            </w:pPr>
            <w:r w:rsidRPr="005D3865">
              <w:rPr>
                <w:sz w:val="18"/>
                <w:szCs w:val="18"/>
              </w:rPr>
              <w:t>Мобилизационная подготовка экономики</w:t>
            </w:r>
          </w:p>
        </w:tc>
        <w:tc>
          <w:tcPr>
            <w:tcW w:w="578" w:type="dxa"/>
            <w:tcBorders>
              <w:top w:val="nil"/>
              <w:left w:val="single" w:sz="4" w:space="0" w:color="auto"/>
              <w:bottom w:val="single" w:sz="4" w:space="0" w:color="auto"/>
              <w:right w:val="single" w:sz="4" w:space="0" w:color="auto"/>
            </w:tcBorders>
            <w:shd w:val="clear" w:color="000000" w:fill="FFFFFF"/>
            <w:noWrap/>
            <w:vAlign w:val="center"/>
            <w:hideMark/>
          </w:tcPr>
          <w:p w14:paraId="6557AB5B"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6F55C0B9" w14:textId="77777777" w:rsidR="005D3865" w:rsidRPr="005D3865" w:rsidRDefault="005D3865" w:rsidP="005D3865">
            <w:pPr>
              <w:jc w:val="center"/>
              <w:rPr>
                <w:sz w:val="18"/>
                <w:szCs w:val="18"/>
              </w:rPr>
            </w:pPr>
            <w:r w:rsidRPr="005D3865">
              <w:rPr>
                <w:sz w:val="18"/>
                <w:szCs w:val="18"/>
              </w:rPr>
              <w:t>02</w:t>
            </w:r>
          </w:p>
        </w:tc>
        <w:tc>
          <w:tcPr>
            <w:tcW w:w="550" w:type="dxa"/>
            <w:tcBorders>
              <w:top w:val="nil"/>
              <w:left w:val="nil"/>
              <w:bottom w:val="single" w:sz="4" w:space="0" w:color="auto"/>
              <w:right w:val="single" w:sz="4" w:space="0" w:color="auto"/>
            </w:tcBorders>
            <w:shd w:val="clear" w:color="000000" w:fill="FFFFFF"/>
            <w:noWrap/>
            <w:vAlign w:val="center"/>
            <w:hideMark/>
          </w:tcPr>
          <w:p w14:paraId="47CF68B3" w14:textId="77777777" w:rsidR="005D3865" w:rsidRPr="005D3865" w:rsidRDefault="005D3865" w:rsidP="005D3865">
            <w:pPr>
              <w:jc w:val="center"/>
              <w:rPr>
                <w:sz w:val="18"/>
                <w:szCs w:val="18"/>
              </w:rPr>
            </w:pPr>
            <w:r w:rsidRPr="005D3865">
              <w:rPr>
                <w:sz w:val="18"/>
                <w:szCs w:val="18"/>
              </w:rPr>
              <w:t>04</w:t>
            </w:r>
          </w:p>
        </w:tc>
        <w:tc>
          <w:tcPr>
            <w:tcW w:w="830" w:type="dxa"/>
            <w:tcBorders>
              <w:top w:val="nil"/>
              <w:left w:val="nil"/>
              <w:bottom w:val="single" w:sz="4" w:space="0" w:color="auto"/>
              <w:right w:val="single" w:sz="4" w:space="0" w:color="auto"/>
            </w:tcBorders>
            <w:shd w:val="clear" w:color="000000" w:fill="FFFFFF"/>
            <w:noWrap/>
            <w:vAlign w:val="center"/>
          </w:tcPr>
          <w:p w14:paraId="7AF07FA7"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775E27B2"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7225C595" w14:textId="77777777" w:rsidR="005D3865" w:rsidRPr="005D3865" w:rsidRDefault="005D3865" w:rsidP="005D3865">
            <w:pPr>
              <w:jc w:val="center"/>
              <w:rPr>
                <w:sz w:val="18"/>
                <w:szCs w:val="18"/>
              </w:rPr>
            </w:pPr>
            <w:r w:rsidRPr="005D3865">
              <w:rPr>
                <w:sz w:val="18"/>
                <w:szCs w:val="18"/>
              </w:rPr>
              <w:t>0,0</w:t>
            </w:r>
          </w:p>
        </w:tc>
        <w:tc>
          <w:tcPr>
            <w:tcW w:w="1424" w:type="dxa"/>
            <w:tcBorders>
              <w:top w:val="nil"/>
              <w:left w:val="nil"/>
              <w:bottom w:val="single" w:sz="4" w:space="0" w:color="auto"/>
              <w:right w:val="single" w:sz="4" w:space="0" w:color="auto"/>
            </w:tcBorders>
            <w:shd w:val="clear" w:color="000000" w:fill="FFFFFF"/>
            <w:noWrap/>
            <w:vAlign w:val="center"/>
            <w:hideMark/>
          </w:tcPr>
          <w:p w14:paraId="2E19D0F4" w14:textId="77777777" w:rsidR="005D3865" w:rsidRPr="005D3865" w:rsidRDefault="005D3865" w:rsidP="005D3865">
            <w:pPr>
              <w:jc w:val="center"/>
              <w:rPr>
                <w:sz w:val="18"/>
                <w:szCs w:val="18"/>
              </w:rPr>
            </w:pPr>
            <w:r w:rsidRPr="005D3865">
              <w:rPr>
                <w:sz w:val="18"/>
                <w:szCs w:val="18"/>
              </w:rPr>
              <w:t>50,0</w:t>
            </w:r>
          </w:p>
        </w:tc>
        <w:tc>
          <w:tcPr>
            <w:tcW w:w="1332" w:type="dxa"/>
            <w:tcBorders>
              <w:top w:val="nil"/>
              <w:left w:val="nil"/>
              <w:bottom w:val="single" w:sz="4" w:space="0" w:color="auto"/>
              <w:right w:val="single" w:sz="4" w:space="0" w:color="auto"/>
            </w:tcBorders>
            <w:shd w:val="clear" w:color="000000" w:fill="FFFFFF"/>
            <w:noWrap/>
            <w:vAlign w:val="center"/>
            <w:hideMark/>
          </w:tcPr>
          <w:p w14:paraId="2F71E2CE" w14:textId="77777777" w:rsidR="005D3865" w:rsidRPr="005D3865" w:rsidRDefault="005D3865" w:rsidP="005D3865">
            <w:pPr>
              <w:jc w:val="center"/>
              <w:rPr>
                <w:sz w:val="18"/>
                <w:szCs w:val="18"/>
              </w:rPr>
            </w:pPr>
            <w:r w:rsidRPr="005D3865">
              <w:rPr>
                <w:sz w:val="18"/>
                <w:szCs w:val="18"/>
              </w:rPr>
              <w:t>0,0</w:t>
            </w:r>
          </w:p>
        </w:tc>
      </w:tr>
      <w:tr w:rsidR="005D3865" w:rsidRPr="005D3865" w14:paraId="35FED807" w14:textId="77777777" w:rsidTr="005D3865">
        <w:trPr>
          <w:trHeight w:val="100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661950FF" w14:textId="77777777" w:rsidR="005D3865" w:rsidRPr="005D3865" w:rsidRDefault="005D3865" w:rsidP="005D3865">
            <w:pPr>
              <w:jc w:val="both"/>
              <w:rPr>
                <w:sz w:val="18"/>
                <w:szCs w:val="18"/>
              </w:rPr>
            </w:pPr>
            <w:r w:rsidRPr="005D3865">
              <w:rPr>
                <w:sz w:val="18"/>
                <w:szCs w:val="18"/>
              </w:rPr>
              <w:t>Муниципальная программа Рамонского муниципального района  Воронежской области «Муниципальное управление Рамонского муниципального района Воронежской области»</w:t>
            </w:r>
          </w:p>
        </w:tc>
        <w:tc>
          <w:tcPr>
            <w:tcW w:w="578" w:type="dxa"/>
            <w:tcBorders>
              <w:top w:val="nil"/>
              <w:left w:val="nil"/>
              <w:bottom w:val="single" w:sz="4" w:space="0" w:color="auto"/>
              <w:right w:val="single" w:sz="4" w:space="0" w:color="auto"/>
            </w:tcBorders>
            <w:shd w:val="clear" w:color="000000" w:fill="FFFFFF"/>
            <w:noWrap/>
            <w:vAlign w:val="center"/>
            <w:hideMark/>
          </w:tcPr>
          <w:p w14:paraId="744537ED"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E7F7184" w14:textId="77777777" w:rsidR="005D3865" w:rsidRPr="005D3865" w:rsidRDefault="005D3865" w:rsidP="005D3865">
            <w:pPr>
              <w:jc w:val="center"/>
              <w:rPr>
                <w:sz w:val="18"/>
                <w:szCs w:val="18"/>
              </w:rPr>
            </w:pPr>
            <w:r w:rsidRPr="005D3865">
              <w:rPr>
                <w:sz w:val="18"/>
                <w:szCs w:val="18"/>
              </w:rPr>
              <w:t>02</w:t>
            </w:r>
          </w:p>
        </w:tc>
        <w:tc>
          <w:tcPr>
            <w:tcW w:w="550" w:type="dxa"/>
            <w:tcBorders>
              <w:top w:val="nil"/>
              <w:left w:val="nil"/>
              <w:bottom w:val="single" w:sz="4" w:space="0" w:color="auto"/>
              <w:right w:val="single" w:sz="4" w:space="0" w:color="auto"/>
            </w:tcBorders>
            <w:shd w:val="clear" w:color="000000" w:fill="FFFFFF"/>
            <w:noWrap/>
            <w:vAlign w:val="center"/>
            <w:hideMark/>
          </w:tcPr>
          <w:p w14:paraId="1A329685" w14:textId="77777777" w:rsidR="005D3865" w:rsidRPr="005D3865" w:rsidRDefault="005D3865" w:rsidP="005D3865">
            <w:pPr>
              <w:jc w:val="center"/>
              <w:rPr>
                <w:sz w:val="18"/>
                <w:szCs w:val="18"/>
              </w:rPr>
            </w:pPr>
            <w:r w:rsidRPr="005D3865">
              <w:rPr>
                <w:sz w:val="18"/>
                <w:szCs w:val="18"/>
              </w:rPr>
              <w:t>04</w:t>
            </w:r>
          </w:p>
        </w:tc>
        <w:tc>
          <w:tcPr>
            <w:tcW w:w="830" w:type="dxa"/>
            <w:tcBorders>
              <w:top w:val="nil"/>
              <w:left w:val="nil"/>
              <w:bottom w:val="single" w:sz="4" w:space="0" w:color="auto"/>
              <w:right w:val="single" w:sz="4" w:space="0" w:color="auto"/>
            </w:tcBorders>
            <w:shd w:val="clear" w:color="000000" w:fill="FFFFFF"/>
            <w:noWrap/>
            <w:vAlign w:val="center"/>
            <w:hideMark/>
          </w:tcPr>
          <w:p w14:paraId="21C51D52" w14:textId="77777777" w:rsidR="005D3865" w:rsidRPr="005D3865" w:rsidRDefault="005D3865" w:rsidP="005D3865">
            <w:pPr>
              <w:ind w:left="-141"/>
              <w:jc w:val="center"/>
              <w:rPr>
                <w:sz w:val="18"/>
                <w:szCs w:val="18"/>
              </w:rPr>
            </w:pPr>
            <w:r w:rsidRPr="005D3865">
              <w:rPr>
                <w:sz w:val="18"/>
                <w:szCs w:val="18"/>
              </w:rPr>
              <w:t>59 0 00 00000</w:t>
            </w:r>
          </w:p>
        </w:tc>
        <w:tc>
          <w:tcPr>
            <w:tcW w:w="576" w:type="dxa"/>
            <w:tcBorders>
              <w:top w:val="nil"/>
              <w:left w:val="nil"/>
              <w:bottom w:val="single" w:sz="4" w:space="0" w:color="auto"/>
              <w:right w:val="single" w:sz="4" w:space="0" w:color="auto"/>
            </w:tcBorders>
            <w:shd w:val="clear" w:color="000000" w:fill="FFFFFF"/>
            <w:noWrap/>
            <w:vAlign w:val="center"/>
          </w:tcPr>
          <w:p w14:paraId="2202A4B0"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5A74BBDE" w14:textId="77777777" w:rsidR="005D3865" w:rsidRPr="005D3865" w:rsidRDefault="005D3865" w:rsidP="005D3865">
            <w:pPr>
              <w:jc w:val="center"/>
              <w:rPr>
                <w:sz w:val="18"/>
                <w:szCs w:val="18"/>
              </w:rPr>
            </w:pPr>
            <w:r w:rsidRPr="005D3865">
              <w:rPr>
                <w:sz w:val="18"/>
                <w:szCs w:val="18"/>
              </w:rPr>
              <w:t>0,0</w:t>
            </w:r>
          </w:p>
        </w:tc>
        <w:tc>
          <w:tcPr>
            <w:tcW w:w="1424" w:type="dxa"/>
            <w:tcBorders>
              <w:top w:val="nil"/>
              <w:left w:val="nil"/>
              <w:bottom w:val="single" w:sz="4" w:space="0" w:color="auto"/>
              <w:right w:val="single" w:sz="4" w:space="0" w:color="auto"/>
            </w:tcBorders>
            <w:shd w:val="clear" w:color="000000" w:fill="FFFFFF"/>
            <w:noWrap/>
            <w:vAlign w:val="center"/>
            <w:hideMark/>
          </w:tcPr>
          <w:p w14:paraId="4B581BE0" w14:textId="77777777" w:rsidR="005D3865" w:rsidRPr="005D3865" w:rsidRDefault="005D3865" w:rsidP="005D3865">
            <w:pPr>
              <w:jc w:val="center"/>
              <w:rPr>
                <w:sz w:val="18"/>
                <w:szCs w:val="18"/>
              </w:rPr>
            </w:pPr>
            <w:r w:rsidRPr="005D3865">
              <w:rPr>
                <w:sz w:val="18"/>
                <w:szCs w:val="18"/>
              </w:rPr>
              <w:t>50,0</w:t>
            </w:r>
          </w:p>
        </w:tc>
        <w:tc>
          <w:tcPr>
            <w:tcW w:w="1332" w:type="dxa"/>
            <w:tcBorders>
              <w:top w:val="nil"/>
              <w:left w:val="nil"/>
              <w:bottom w:val="single" w:sz="4" w:space="0" w:color="auto"/>
              <w:right w:val="single" w:sz="4" w:space="0" w:color="auto"/>
            </w:tcBorders>
            <w:shd w:val="clear" w:color="000000" w:fill="FFFFFF"/>
            <w:noWrap/>
            <w:vAlign w:val="center"/>
            <w:hideMark/>
          </w:tcPr>
          <w:p w14:paraId="0E322D41" w14:textId="77777777" w:rsidR="005D3865" w:rsidRPr="005D3865" w:rsidRDefault="005D3865" w:rsidP="005D3865">
            <w:pPr>
              <w:jc w:val="center"/>
              <w:rPr>
                <w:sz w:val="18"/>
                <w:szCs w:val="18"/>
              </w:rPr>
            </w:pPr>
            <w:r w:rsidRPr="005D3865">
              <w:rPr>
                <w:sz w:val="18"/>
                <w:szCs w:val="18"/>
              </w:rPr>
              <w:t>0,0</w:t>
            </w:r>
          </w:p>
        </w:tc>
      </w:tr>
      <w:tr w:rsidR="005D3865" w:rsidRPr="005D3865" w14:paraId="14F5C8B1" w14:textId="77777777" w:rsidTr="005D3865">
        <w:trPr>
          <w:trHeight w:val="653"/>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0CB24DFA" w14:textId="77777777" w:rsidR="005D3865" w:rsidRPr="005D3865" w:rsidRDefault="005D3865" w:rsidP="005D3865">
            <w:pPr>
              <w:jc w:val="both"/>
              <w:rPr>
                <w:sz w:val="18"/>
                <w:szCs w:val="18"/>
              </w:rPr>
            </w:pPr>
            <w:r w:rsidRPr="005D3865">
              <w:rPr>
                <w:sz w:val="18"/>
                <w:szCs w:val="18"/>
              </w:rPr>
              <w:t xml:space="preserve">Подпрограмма «Развитие муниципального управления» </w:t>
            </w:r>
          </w:p>
        </w:tc>
        <w:tc>
          <w:tcPr>
            <w:tcW w:w="578" w:type="dxa"/>
            <w:tcBorders>
              <w:top w:val="nil"/>
              <w:left w:val="nil"/>
              <w:bottom w:val="single" w:sz="4" w:space="0" w:color="auto"/>
              <w:right w:val="single" w:sz="4" w:space="0" w:color="auto"/>
            </w:tcBorders>
            <w:shd w:val="clear" w:color="000000" w:fill="FFFFFF"/>
            <w:noWrap/>
            <w:vAlign w:val="center"/>
            <w:hideMark/>
          </w:tcPr>
          <w:p w14:paraId="2F662399"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7C706BC3" w14:textId="77777777" w:rsidR="005D3865" w:rsidRPr="005D3865" w:rsidRDefault="005D3865" w:rsidP="005D3865">
            <w:pPr>
              <w:jc w:val="center"/>
              <w:rPr>
                <w:sz w:val="18"/>
                <w:szCs w:val="18"/>
              </w:rPr>
            </w:pPr>
            <w:r w:rsidRPr="005D3865">
              <w:rPr>
                <w:sz w:val="18"/>
                <w:szCs w:val="18"/>
              </w:rPr>
              <w:t>02</w:t>
            </w:r>
          </w:p>
        </w:tc>
        <w:tc>
          <w:tcPr>
            <w:tcW w:w="550" w:type="dxa"/>
            <w:tcBorders>
              <w:top w:val="nil"/>
              <w:left w:val="nil"/>
              <w:bottom w:val="single" w:sz="4" w:space="0" w:color="auto"/>
              <w:right w:val="single" w:sz="4" w:space="0" w:color="auto"/>
            </w:tcBorders>
            <w:shd w:val="clear" w:color="000000" w:fill="FFFFFF"/>
            <w:noWrap/>
            <w:vAlign w:val="center"/>
            <w:hideMark/>
          </w:tcPr>
          <w:p w14:paraId="7FE3071B" w14:textId="77777777" w:rsidR="005D3865" w:rsidRPr="005D3865" w:rsidRDefault="005D3865" w:rsidP="005D3865">
            <w:pPr>
              <w:jc w:val="center"/>
              <w:rPr>
                <w:sz w:val="18"/>
                <w:szCs w:val="18"/>
              </w:rPr>
            </w:pPr>
            <w:r w:rsidRPr="005D3865">
              <w:rPr>
                <w:sz w:val="18"/>
                <w:szCs w:val="18"/>
              </w:rPr>
              <w:t>04</w:t>
            </w:r>
          </w:p>
        </w:tc>
        <w:tc>
          <w:tcPr>
            <w:tcW w:w="830" w:type="dxa"/>
            <w:tcBorders>
              <w:top w:val="nil"/>
              <w:left w:val="nil"/>
              <w:bottom w:val="single" w:sz="4" w:space="0" w:color="auto"/>
              <w:right w:val="single" w:sz="4" w:space="0" w:color="auto"/>
            </w:tcBorders>
            <w:shd w:val="clear" w:color="000000" w:fill="FFFFFF"/>
            <w:noWrap/>
            <w:vAlign w:val="center"/>
            <w:hideMark/>
          </w:tcPr>
          <w:p w14:paraId="43948CF8" w14:textId="77777777" w:rsidR="005D3865" w:rsidRPr="005D3865" w:rsidRDefault="005D3865" w:rsidP="005D3865">
            <w:pPr>
              <w:ind w:left="-141"/>
              <w:jc w:val="center"/>
              <w:rPr>
                <w:sz w:val="18"/>
                <w:szCs w:val="18"/>
              </w:rPr>
            </w:pPr>
            <w:r w:rsidRPr="005D3865">
              <w:rPr>
                <w:sz w:val="18"/>
                <w:szCs w:val="18"/>
              </w:rPr>
              <w:t>59 1 00 00000</w:t>
            </w:r>
          </w:p>
        </w:tc>
        <w:tc>
          <w:tcPr>
            <w:tcW w:w="576" w:type="dxa"/>
            <w:tcBorders>
              <w:top w:val="nil"/>
              <w:left w:val="nil"/>
              <w:bottom w:val="single" w:sz="4" w:space="0" w:color="auto"/>
              <w:right w:val="single" w:sz="4" w:space="0" w:color="auto"/>
            </w:tcBorders>
            <w:shd w:val="clear" w:color="000000" w:fill="FFFFFF"/>
            <w:noWrap/>
            <w:vAlign w:val="center"/>
          </w:tcPr>
          <w:p w14:paraId="34F0F12B"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1A60C7C1" w14:textId="77777777" w:rsidR="005D3865" w:rsidRPr="005D3865" w:rsidRDefault="005D3865" w:rsidP="005D3865">
            <w:pPr>
              <w:jc w:val="center"/>
              <w:rPr>
                <w:sz w:val="18"/>
                <w:szCs w:val="18"/>
              </w:rPr>
            </w:pPr>
            <w:r w:rsidRPr="005D3865">
              <w:rPr>
                <w:sz w:val="18"/>
                <w:szCs w:val="18"/>
              </w:rPr>
              <w:t>0,0</w:t>
            </w:r>
          </w:p>
        </w:tc>
        <w:tc>
          <w:tcPr>
            <w:tcW w:w="1424" w:type="dxa"/>
            <w:tcBorders>
              <w:top w:val="nil"/>
              <w:left w:val="nil"/>
              <w:bottom w:val="single" w:sz="4" w:space="0" w:color="auto"/>
              <w:right w:val="single" w:sz="4" w:space="0" w:color="auto"/>
            </w:tcBorders>
            <w:shd w:val="clear" w:color="000000" w:fill="FFFFFF"/>
            <w:noWrap/>
            <w:vAlign w:val="center"/>
            <w:hideMark/>
          </w:tcPr>
          <w:p w14:paraId="0DDBF562" w14:textId="77777777" w:rsidR="005D3865" w:rsidRPr="005D3865" w:rsidRDefault="005D3865" w:rsidP="005D3865">
            <w:pPr>
              <w:jc w:val="center"/>
              <w:rPr>
                <w:sz w:val="18"/>
                <w:szCs w:val="18"/>
              </w:rPr>
            </w:pPr>
            <w:r w:rsidRPr="005D3865">
              <w:rPr>
                <w:sz w:val="18"/>
                <w:szCs w:val="18"/>
              </w:rPr>
              <w:t>50,0</w:t>
            </w:r>
          </w:p>
        </w:tc>
        <w:tc>
          <w:tcPr>
            <w:tcW w:w="1332" w:type="dxa"/>
            <w:tcBorders>
              <w:top w:val="nil"/>
              <w:left w:val="nil"/>
              <w:bottom w:val="single" w:sz="4" w:space="0" w:color="auto"/>
              <w:right w:val="single" w:sz="4" w:space="0" w:color="auto"/>
            </w:tcBorders>
            <w:shd w:val="clear" w:color="000000" w:fill="FFFFFF"/>
            <w:noWrap/>
            <w:vAlign w:val="center"/>
            <w:hideMark/>
          </w:tcPr>
          <w:p w14:paraId="4A6161E7" w14:textId="77777777" w:rsidR="005D3865" w:rsidRPr="005D3865" w:rsidRDefault="005D3865" w:rsidP="005D3865">
            <w:pPr>
              <w:jc w:val="center"/>
              <w:rPr>
                <w:sz w:val="18"/>
                <w:szCs w:val="18"/>
              </w:rPr>
            </w:pPr>
            <w:r w:rsidRPr="005D3865">
              <w:rPr>
                <w:sz w:val="18"/>
                <w:szCs w:val="18"/>
              </w:rPr>
              <w:t>0,0</w:t>
            </w:r>
          </w:p>
        </w:tc>
      </w:tr>
      <w:tr w:rsidR="005D3865" w:rsidRPr="005D3865" w14:paraId="62B29059" w14:textId="77777777" w:rsidTr="005D3865">
        <w:trPr>
          <w:trHeight w:val="1317"/>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3420E5C0" w14:textId="77777777" w:rsidR="005D3865" w:rsidRPr="005D3865" w:rsidRDefault="005D3865" w:rsidP="005D3865">
            <w:pPr>
              <w:jc w:val="both"/>
              <w:rPr>
                <w:sz w:val="18"/>
                <w:szCs w:val="18"/>
              </w:rPr>
            </w:pPr>
            <w:r w:rsidRPr="005D3865">
              <w:rPr>
                <w:sz w:val="18"/>
                <w:szCs w:val="18"/>
              </w:rPr>
              <w:t>Основное мероприятие «Финансовое обеспечение выполнения других расходных обязательств муниципального района органами местного самоуправления, иными главными распорядителями средств районного бюджета - исполнителями»</w:t>
            </w:r>
          </w:p>
        </w:tc>
        <w:tc>
          <w:tcPr>
            <w:tcW w:w="578" w:type="dxa"/>
            <w:tcBorders>
              <w:top w:val="nil"/>
              <w:left w:val="nil"/>
              <w:bottom w:val="single" w:sz="4" w:space="0" w:color="auto"/>
              <w:right w:val="single" w:sz="4" w:space="0" w:color="auto"/>
            </w:tcBorders>
            <w:shd w:val="clear" w:color="000000" w:fill="FFFFFF"/>
            <w:noWrap/>
            <w:vAlign w:val="center"/>
            <w:hideMark/>
          </w:tcPr>
          <w:p w14:paraId="6D1ABA1C"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3562A953" w14:textId="77777777" w:rsidR="005D3865" w:rsidRPr="005D3865" w:rsidRDefault="005D3865" w:rsidP="005D3865">
            <w:pPr>
              <w:jc w:val="center"/>
              <w:rPr>
                <w:sz w:val="18"/>
                <w:szCs w:val="18"/>
              </w:rPr>
            </w:pPr>
            <w:r w:rsidRPr="005D3865">
              <w:rPr>
                <w:sz w:val="18"/>
                <w:szCs w:val="18"/>
              </w:rPr>
              <w:t>02</w:t>
            </w:r>
          </w:p>
        </w:tc>
        <w:tc>
          <w:tcPr>
            <w:tcW w:w="550" w:type="dxa"/>
            <w:tcBorders>
              <w:top w:val="nil"/>
              <w:left w:val="nil"/>
              <w:bottom w:val="single" w:sz="4" w:space="0" w:color="auto"/>
              <w:right w:val="single" w:sz="4" w:space="0" w:color="auto"/>
            </w:tcBorders>
            <w:shd w:val="clear" w:color="000000" w:fill="FFFFFF"/>
            <w:noWrap/>
            <w:vAlign w:val="center"/>
            <w:hideMark/>
          </w:tcPr>
          <w:p w14:paraId="2506B763" w14:textId="77777777" w:rsidR="005D3865" w:rsidRPr="005D3865" w:rsidRDefault="005D3865" w:rsidP="005D3865">
            <w:pPr>
              <w:jc w:val="center"/>
              <w:rPr>
                <w:sz w:val="18"/>
                <w:szCs w:val="18"/>
              </w:rPr>
            </w:pPr>
            <w:r w:rsidRPr="005D3865">
              <w:rPr>
                <w:sz w:val="18"/>
                <w:szCs w:val="18"/>
              </w:rPr>
              <w:t>04</w:t>
            </w:r>
          </w:p>
        </w:tc>
        <w:tc>
          <w:tcPr>
            <w:tcW w:w="830" w:type="dxa"/>
            <w:tcBorders>
              <w:top w:val="nil"/>
              <w:left w:val="nil"/>
              <w:bottom w:val="single" w:sz="4" w:space="0" w:color="auto"/>
              <w:right w:val="single" w:sz="4" w:space="0" w:color="auto"/>
            </w:tcBorders>
            <w:shd w:val="clear" w:color="000000" w:fill="FFFFFF"/>
            <w:noWrap/>
            <w:vAlign w:val="center"/>
            <w:hideMark/>
          </w:tcPr>
          <w:p w14:paraId="0DB60977" w14:textId="77777777" w:rsidR="005D3865" w:rsidRPr="005D3865" w:rsidRDefault="005D3865" w:rsidP="005D3865">
            <w:pPr>
              <w:ind w:left="-141"/>
              <w:jc w:val="center"/>
              <w:rPr>
                <w:sz w:val="18"/>
                <w:szCs w:val="18"/>
              </w:rPr>
            </w:pPr>
            <w:r w:rsidRPr="005D3865">
              <w:rPr>
                <w:sz w:val="18"/>
                <w:szCs w:val="18"/>
              </w:rPr>
              <w:t>59 1 05 00000</w:t>
            </w:r>
          </w:p>
        </w:tc>
        <w:tc>
          <w:tcPr>
            <w:tcW w:w="576" w:type="dxa"/>
            <w:tcBorders>
              <w:top w:val="nil"/>
              <w:left w:val="nil"/>
              <w:bottom w:val="single" w:sz="4" w:space="0" w:color="auto"/>
              <w:right w:val="single" w:sz="4" w:space="0" w:color="auto"/>
            </w:tcBorders>
            <w:shd w:val="clear" w:color="000000" w:fill="FFFFFF"/>
            <w:noWrap/>
            <w:vAlign w:val="center"/>
          </w:tcPr>
          <w:p w14:paraId="1B95CC0F"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5CC22D45" w14:textId="77777777" w:rsidR="005D3865" w:rsidRPr="005D3865" w:rsidRDefault="005D3865" w:rsidP="005D3865">
            <w:pPr>
              <w:jc w:val="center"/>
              <w:rPr>
                <w:sz w:val="18"/>
                <w:szCs w:val="18"/>
              </w:rPr>
            </w:pPr>
            <w:r w:rsidRPr="005D3865">
              <w:rPr>
                <w:sz w:val="18"/>
                <w:szCs w:val="18"/>
              </w:rPr>
              <w:t>0,0</w:t>
            </w:r>
          </w:p>
        </w:tc>
        <w:tc>
          <w:tcPr>
            <w:tcW w:w="1424" w:type="dxa"/>
            <w:tcBorders>
              <w:top w:val="nil"/>
              <w:left w:val="nil"/>
              <w:bottom w:val="single" w:sz="4" w:space="0" w:color="auto"/>
              <w:right w:val="single" w:sz="4" w:space="0" w:color="auto"/>
            </w:tcBorders>
            <w:shd w:val="clear" w:color="000000" w:fill="FFFFFF"/>
            <w:noWrap/>
            <w:vAlign w:val="center"/>
            <w:hideMark/>
          </w:tcPr>
          <w:p w14:paraId="204F9765" w14:textId="77777777" w:rsidR="005D3865" w:rsidRPr="005D3865" w:rsidRDefault="005D3865" w:rsidP="005D3865">
            <w:pPr>
              <w:jc w:val="center"/>
              <w:rPr>
                <w:sz w:val="18"/>
                <w:szCs w:val="18"/>
              </w:rPr>
            </w:pPr>
            <w:r w:rsidRPr="005D3865">
              <w:rPr>
                <w:sz w:val="18"/>
                <w:szCs w:val="18"/>
              </w:rPr>
              <w:t>50,0</w:t>
            </w:r>
          </w:p>
        </w:tc>
        <w:tc>
          <w:tcPr>
            <w:tcW w:w="1332" w:type="dxa"/>
            <w:tcBorders>
              <w:top w:val="nil"/>
              <w:left w:val="nil"/>
              <w:bottom w:val="single" w:sz="4" w:space="0" w:color="auto"/>
              <w:right w:val="single" w:sz="4" w:space="0" w:color="auto"/>
            </w:tcBorders>
            <w:shd w:val="clear" w:color="000000" w:fill="FFFFFF"/>
            <w:noWrap/>
            <w:vAlign w:val="center"/>
            <w:hideMark/>
          </w:tcPr>
          <w:p w14:paraId="286FC3AD" w14:textId="77777777" w:rsidR="005D3865" w:rsidRPr="005D3865" w:rsidRDefault="005D3865" w:rsidP="005D3865">
            <w:pPr>
              <w:jc w:val="center"/>
              <w:rPr>
                <w:sz w:val="18"/>
                <w:szCs w:val="18"/>
              </w:rPr>
            </w:pPr>
            <w:r w:rsidRPr="005D3865">
              <w:rPr>
                <w:sz w:val="18"/>
                <w:szCs w:val="18"/>
              </w:rPr>
              <w:t>0,0</w:t>
            </w:r>
          </w:p>
        </w:tc>
      </w:tr>
      <w:tr w:rsidR="005D3865" w:rsidRPr="005D3865" w14:paraId="5D759198" w14:textId="77777777" w:rsidTr="005D3865">
        <w:trPr>
          <w:trHeight w:val="1565"/>
        </w:trPr>
        <w:tc>
          <w:tcPr>
            <w:tcW w:w="2678" w:type="dxa"/>
            <w:tcBorders>
              <w:top w:val="nil"/>
              <w:left w:val="single" w:sz="4" w:space="0" w:color="auto"/>
              <w:bottom w:val="single" w:sz="4" w:space="0" w:color="auto"/>
              <w:right w:val="nil"/>
            </w:tcBorders>
            <w:shd w:val="clear" w:color="000000" w:fill="FFFFFF"/>
            <w:vAlign w:val="center"/>
            <w:hideMark/>
          </w:tcPr>
          <w:p w14:paraId="775891A0" w14:textId="77777777" w:rsidR="005D3865" w:rsidRPr="005D3865" w:rsidRDefault="005D3865" w:rsidP="005D3865">
            <w:pPr>
              <w:jc w:val="both"/>
              <w:rPr>
                <w:sz w:val="18"/>
                <w:szCs w:val="18"/>
              </w:rPr>
            </w:pPr>
            <w:r w:rsidRPr="005D3865">
              <w:rPr>
                <w:sz w:val="18"/>
                <w:szCs w:val="18"/>
              </w:rPr>
              <w:t>Мероприятия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578" w:type="dxa"/>
            <w:tcBorders>
              <w:top w:val="nil"/>
              <w:left w:val="single" w:sz="4" w:space="0" w:color="auto"/>
              <w:bottom w:val="single" w:sz="4" w:space="0" w:color="auto"/>
              <w:right w:val="single" w:sz="4" w:space="0" w:color="auto"/>
            </w:tcBorders>
            <w:shd w:val="clear" w:color="000000" w:fill="FFFFFF"/>
            <w:noWrap/>
            <w:vAlign w:val="center"/>
            <w:hideMark/>
          </w:tcPr>
          <w:p w14:paraId="1BD7AB87"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3BDC0C05" w14:textId="77777777" w:rsidR="005D3865" w:rsidRPr="005D3865" w:rsidRDefault="005D3865" w:rsidP="005D3865">
            <w:pPr>
              <w:jc w:val="center"/>
              <w:rPr>
                <w:sz w:val="18"/>
                <w:szCs w:val="18"/>
              </w:rPr>
            </w:pPr>
            <w:r w:rsidRPr="005D3865">
              <w:rPr>
                <w:sz w:val="18"/>
                <w:szCs w:val="18"/>
              </w:rPr>
              <w:t>02</w:t>
            </w:r>
          </w:p>
        </w:tc>
        <w:tc>
          <w:tcPr>
            <w:tcW w:w="550" w:type="dxa"/>
            <w:tcBorders>
              <w:top w:val="nil"/>
              <w:left w:val="nil"/>
              <w:bottom w:val="single" w:sz="4" w:space="0" w:color="auto"/>
              <w:right w:val="single" w:sz="4" w:space="0" w:color="auto"/>
            </w:tcBorders>
            <w:shd w:val="clear" w:color="000000" w:fill="FFFFFF"/>
            <w:noWrap/>
            <w:vAlign w:val="center"/>
            <w:hideMark/>
          </w:tcPr>
          <w:p w14:paraId="03C5FB94" w14:textId="77777777" w:rsidR="005D3865" w:rsidRPr="005D3865" w:rsidRDefault="005D3865" w:rsidP="005D3865">
            <w:pPr>
              <w:jc w:val="center"/>
              <w:rPr>
                <w:sz w:val="18"/>
                <w:szCs w:val="18"/>
              </w:rPr>
            </w:pPr>
            <w:r w:rsidRPr="005D3865">
              <w:rPr>
                <w:sz w:val="18"/>
                <w:szCs w:val="18"/>
              </w:rPr>
              <w:t>04</w:t>
            </w:r>
          </w:p>
        </w:tc>
        <w:tc>
          <w:tcPr>
            <w:tcW w:w="830" w:type="dxa"/>
            <w:tcBorders>
              <w:top w:val="nil"/>
              <w:left w:val="nil"/>
              <w:bottom w:val="single" w:sz="4" w:space="0" w:color="auto"/>
              <w:right w:val="single" w:sz="4" w:space="0" w:color="auto"/>
            </w:tcBorders>
            <w:shd w:val="clear" w:color="000000" w:fill="FFFFFF"/>
            <w:noWrap/>
            <w:vAlign w:val="center"/>
            <w:hideMark/>
          </w:tcPr>
          <w:p w14:paraId="5D51157C" w14:textId="77777777" w:rsidR="005D3865" w:rsidRPr="005D3865" w:rsidRDefault="005D3865" w:rsidP="005D3865">
            <w:pPr>
              <w:ind w:left="-141"/>
              <w:jc w:val="center"/>
              <w:rPr>
                <w:sz w:val="18"/>
                <w:szCs w:val="18"/>
              </w:rPr>
            </w:pPr>
            <w:r w:rsidRPr="005D3865">
              <w:rPr>
                <w:sz w:val="18"/>
                <w:szCs w:val="18"/>
              </w:rPr>
              <w:t>59 1 05 80350</w:t>
            </w:r>
          </w:p>
        </w:tc>
        <w:tc>
          <w:tcPr>
            <w:tcW w:w="576" w:type="dxa"/>
            <w:tcBorders>
              <w:top w:val="nil"/>
              <w:left w:val="nil"/>
              <w:bottom w:val="single" w:sz="4" w:space="0" w:color="auto"/>
              <w:right w:val="single" w:sz="4" w:space="0" w:color="auto"/>
            </w:tcBorders>
            <w:shd w:val="clear" w:color="000000" w:fill="FFFFFF"/>
            <w:noWrap/>
            <w:vAlign w:val="center"/>
            <w:hideMark/>
          </w:tcPr>
          <w:p w14:paraId="0AB22325"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noWrap/>
            <w:vAlign w:val="center"/>
            <w:hideMark/>
          </w:tcPr>
          <w:p w14:paraId="6EFB07E6" w14:textId="77777777" w:rsidR="005D3865" w:rsidRPr="005D3865" w:rsidRDefault="005D3865" w:rsidP="005D3865">
            <w:pPr>
              <w:jc w:val="center"/>
              <w:rPr>
                <w:sz w:val="18"/>
                <w:szCs w:val="18"/>
              </w:rPr>
            </w:pPr>
            <w:r w:rsidRPr="005D3865">
              <w:rPr>
                <w:sz w:val="18"/>
                <w:szCs w:val="18"/>
              </w:rPr>
              <w:t>0,0</w:t>
            </w:r>
          </w:p>
        </w:tc>
        <w:tc>
          <w:tcPr>
            <w:tcW w:w="1424" w:type="dxa"/>
            <w:tcBorders>
              <w:top w:val="nil"/>
              <w:left w:val="nil"/>
              <w:bottom w:val="single" w:sz="4" w:space="0" w:color="auto"/>
              <w:right w:val="single" w:sz="4" w:space="0" w:color="auto"/>
            </w:tcBorders>
            <w:shd w:val="clear" w:color="000000" w:fill="FFFFFF"/>
            <w:noWrap/>
            <w:vAlign w:val="center"/>
            <w:hideMark/>
          </w:tcPr>
          <w:p w14:paraId="2F6AEB02" w14:textId="77777777" w:rsidR="005D3865" w:rsidRPr="005D3865" w:rsidRDefault="005D3865" w:rsidP="005D3865">
            <w:pPr>
              <w:jc w:val="center"/>
              <w:rPr>
                <w:sz w:val="18"/>
                <w:szCs w:val="18"/>
              </w:rPr>
            </w:pPr>
            <w:r w:rsidRPr="005D3865">
              <w:rPr>
                <w:sz w:val="18"/>
                <w:szCs w:val="18"/>
              </w:rPr>
              <w:t>50,0</w:t>
            </w:r>
          </w:p>
        </w:tc>
        <w:tc>
          <w:tcPr>
            <w:tcW w:w="1332" w:type="dxa"/>
            <w:tcBorders>
              <w:top w:val="nil"/>
              <w:left w:val="nil"/>
              <w:bottom w:val="single" w:sz="4" w:space="0" w:color="auto"/>
              <w:right w:val="single" w:sz="4" w:space="0" w:color="auto"/>
            </w:tcBorders>
            <w:shd w:val="clear" w:color="000000" w:fill="FFFFFF"/>
            <w:noWrap/>
            <w:vAlign w:val="center"/>
            <w:hideMark/>
          </w:tcPr>
          <w:p w14:paraId="33C6674C" w14:textId="77777777" w:rsidR="005D3865" w:rsidRPr="005D3865" w:rsidRDefault="005D3865" w:rsidP="005D3865">
            <w:pPr>
              <w:jc w:val="center"/>
              <w:rPr>
                <w:sz w:val="18"/>
                <w:szCs w:val="18"/>
              </w:rPr>
            </w:pPr>
            <w:r w:rsidRPr="005D3865">
              <w:rPr>
                <w:sz w:val="18"/>
                <w:szCs w:val="18"/>
              </w:rPr>
              <w:t>0,0</w:t>
            </w:r>
          </w:p>
        </w:tc>
      </w:tr>
      <w:tr w:rsidR="005D3865" w:rsidRPr="005D3865" w14:paraId="7FCACF6B" w14:textId="77777777" w:rsidTr="005D3865">
        <w:trPr>
          <w:trHeight w:val="428"/>
        </w:trPr>
        <w:tc>
          <w:tcPr>
            <w:tcW w:w="2678" w:type="dxa"/>
            <w:tcBorders>
              <w:top w:val="nil"/>
              <w:left w:val="single" w:sz="4" w:space="0" w:color="auto"/>
              <w:bottom w:val="single" w:sz="4" w:space="0" w:color="auto"/>
              <w:right w:val="nil"/>
            </w:tcBorders>
            <w:shd w:val="clear" w:color="000000" w:fill="FFFFFF"/>
            <w:vAlign w:val="center"/>
            <w:hideMark/>
          </w:tcPr>
          <w:p w14:paraId="025F5CE6" w14:textId="77777777" w:rsidR="005D3865" w:rsidRPr="005D3865" w:rsidRDefault="005D3865" w:rsidP="005D3865">
            <w:pPr>
              <w:jc w:val="both"/>
              <w:rPr>
                <w:sz w:val="18"/>
                <w:szCs w:val="18"/>
              </w:rPr>
            </w:pPr>
            <w:r w:rsidRPr="005D3865">
              <w:rPr>
                <w:sz w:val="18"/>
                <w:szCs w:val="18"/>
              </w:rPr>
              <w:t>Национальная безопасность и правоохранительная деятельность</w:t>
            </w:r>
          </w:p>
        </w:tc>
        <w:tc>
          <w:tcPr>
            <w:tcW w:w="578" w:type="dxa"/>
            <w:tcBorders>
              <w:top w:val="nil"/>
              <w:left w:val="single" w:sz="4" w:space="0" w:color="auto"/>
              <w:bottom w:val="single" w:sz="4" w:space="0" w:color="auto"/>
              <w:right w:val="single" w:sz="4" w:space="0" w:color="auto"/>
            </w:tcBorders>
            <w:shd w:val="clear" w:color="000000" w:fill="FFFFFF"/>
            <w:noWrap/>
            <w:vAlign w:val="center"/>
            <w:hideMark/>
          </w:tcPr>
          <w:p w14:paraId="1F7B8D84"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61F0D001" w14:textId="77777777" w:rsidR="005D3865" w:rsidRPr="005D3865" w:rsidRDefault="005D3865" w:rsidP="005D3865">
            <w:pPr>
              <w:jc w:val="center"/>
              <w:rPr>
                <w:sz w:val="18"/>
                <w:szCs w:val="18"/>
              </w:rPr>
            </w:pPr>
            <w:r w:rsidRPr="005D3865">
              <w:rPr>
                <w:sz w:val="18"/>
                <w:szCs w:val="18"/>
              </w:rPr>
              <w:t>03</w:t>
            </w:r>
          </w:p>
        </w:tc>
        <w:tc>
          <w:tcPr>
            <w:tcW w:w="550" w:type="dxa"/>
            <w:tcBorders>
              <w:top w:val="nil"/>
              <w:left w:val="nil"/>
              <w:bottom w:val="single" w:sz="4" w:space="0" w:color="auto"/>
              <w:right w:val="single" w:sz="4" w:space="0" w:color="auto"/>
            </w:tcBorders>
            <w:shd w:val="clear" w:color="000000" w:fill="FFFFFF"/>
            <w:noWrap/>
            <w:vAlign w:val="center"/>
          </w:tcPr>
          <w:p w14:paraId="6E68990B" w14:textId="77777777" w:rsidR="005D3865" w:rsidRPr="005D3865" w:rsidRDefault="005D3865" w:rsidP="005D3865">
            <w:pPr>
              <w:jc w:val="center"/>
              <w:rPr>
                <w:sz w:val="18"/>
                <w:szCs w:val="18"/>
              </w:rPr>
            </w:pPr>
          </w:p>
        </w:tc>
        <w:tc>
          <w:tcPr>
            <w:tcW w:w="830" w:type="dxa"/>
            <w:tcBorders>
              <w:top w:val="nil"/>
              <w:left w:val="nil"/>
              <w:bottom w:val="single" w:sz="4" w:space="0" w:color="auto"/>
              <w:right w:val="single" w:sz="4" w:space="0" w:color="auto"/>
            </w:tcBorders>
            <w:shd w:val="clear" w:color="000000" w:fill="FFFFFF"/>
            <w:noWrap/>
            <w:vAlign w:val="center"/>
          </w:tcPr>
          <w:p w14:paraId="3DC41D4D"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27A4F8CD"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7EE9A48A" w14:textId="77777777" w:rsidR="005D3865" w:rsidRPr="005D3865" w:rsidRDefault="005D3865" w:rsidP="005D3865">
            <w:pPr>
              <w:jc w:val="center"/>
              <w:rPr>
                <w:sz w:val="18"/>
                <w:szCs w:val="18"/>
              </w:rPr>
            </w:pPr>
            <w:r w:rsidRPr="005D3865">
              <w:rPr>
                <w:sz w:val="18"/>
                <w:szCs w:val="18"/>
              </w:rPr>
              <w:t>315,0</w:t>
            </w:r>
          </w:p>
        </w:tc>
        <w:tc>
          <w:tcPr>
            <w:tcW w:w="1424" w:type="dxa"/>
            <w:tcBorders>
              <w:top w:val="nil"/>
              <w:left w:val="nil"/>
              <w:bottom w:val="single" w:sz="4" w:space="0" w:color="auto"/>
              <w:right w:val="single" w:sz="4" w:space="0" w:color="auto"/>
            </w:tcBorders>
            <w:shd w:val="clear" w:color="000000" w:fill="FFFFFF"/>
            <w:noWrap/>
            <w:vAlign w:val="center"/>
            <w:hideMark/>
          </w:tcPr>
          <w:p w14:paraId="645A3AB1" w14:textId="77777777" w:rsidR="005D3865" w:rsidRPr="005D3865" w:rsidRDefault="005D3865" w:rsidP="005D3865">
            <w:pPr>
              <w:jc w:val="center"/>
              <w:rPr>
                <w:sz w:val="18"/>
                <w:szCs w:val="18"/>
              </w:rPr>
            </w:pPr>
            <w:r w:rsidRPr="005D3865">
              <w:rPr>
                <w:sz w:val="18"/>
                <w:szCs w:val="18"/>
              </w:rPr>
              <w:t>320,0</w:t>
            </w:r>
          </w:p>
        </w:tc>
        <w:tc>
          <w:tcPr>
            <w:tcW w:w="1332" w:type="dxa"/>
            <w:tcBorders>
              <w:top w:val="nil"/>
              <w:left w:val="nil"/>
              <w:bottom w:val="single" w:sz="4" w:space="0" w:color="auto"/>
              <w:right w:val="single" w:sz="4" w:space="0" w:color="auto"/>
            </w:tcBorders>
            <w:shd w:val="clear" w:color="000000" w:fill="FFFFFF"/>
            <w:noWrap/>
            <w:vAlign w:val="center"/>
            <w:hideMark/>
          </w:tcPr>
          <w:p w14:paraId="748A7C2D" w14:textId="77777777" w:rsidR="005D3865" w:rsidRPr="005D3865" w:rsidRDefault="005D3865" w:rsidP="005D3865">
            <w:pPr>
              <w:jc w:val="center"/>
              <w:rPr>
                <w:sz w:val="18"/>
                <w:szCs w:val="18"/>
              </w:rPr>
            </w:pPr>
            <w:r w:rsidRPr="005D3865">
              <w:rPr>
                <w:sz w:val="18"/>
                <w:szCs w:val="18"/>
              </w:rPr>
              <w:t>325,0</w:t>
            </w:r>
          </w:p>
        </w:tc>
      </w:tr>
      <w:tr w:rsidR="005D3865" w:rsidRPr="005D3865" w14:paraId="637F0511" w14:textId="77777777" w:rsidTr="005D3865">
        <w:trPr>
          <w:trHeight w:val="743"/>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22842C7E" w14:textId="77777777" w:rsidR="005D3865" w:rsidRPr="005D3865" w:rsidRDefault="005D3865" w:rsidP="005D3865">
            <w:pPr>
              <w:jc w:val="both"/>
              <w:rPr>
                <w:sz w:val="18"/>
                <w:szCs w:val="18"/>
              </w:rPr>
            </w:pPr>
            <w:r w:rsidRPr="005D3865">
              <w:rPr>
                <w:sz w:val="18"/>
                <w:szCs w:val="18"/>
              </w:rPr>
              <w:t>Защита населения и территории от чрезвычайных ситуаций природного и техногенного характера, пожарная безопасность</w:t>
            </w:r>
          </w:p>
        </w:tc>
        <w:tc>
          <w:tcPr>
            <w:tcW w:w="578" w:type="dxa"/>
            <w:tcBorders>
              <w:top w:val="nil"/>
              <w:left w:val="nil"/>
              <w:bottom w:val="single" w:sz="4" w:space="0" w:color="auto"/>
              <w:right w:val="single" w:sz="4" w:space="0" w:color="auto"/>
            </w:tcBorders>
            <w:shd w:val="clear" w:color="000000" w:fill="FFFFFF"/>
            <w:noWrap/>
            <w:vAlign w:val="center"/>
            <w:hideMark/>
          </w:tcPr>
          <w:p w14:paraId="43AB918D"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27FB9568" w14:textId="77777777" w:rsidR="005D3865" w:rsidRPr="005D3865" w:rsidRDefault="005D3865" w:rsidP="005D3865">
            <w:pPr>
              <w:jc w:val="center"/>
              <w:rPr>
                <w:sz w:val="18"/>
                <w:szCs w:val="18"/>
              </w:rPr>
            </w:pPr>
            <w:r w:rsidRPr="005D3865">
              <w:rPr>
                <w:sz w:val="18"/>
                <w:szCs w:val="18"/>
              </w:rPr>
              <w:t>03</w:t>
            </w:r>
          </w:p>
        </w:tc>
        <w:tc>
          <w:tcPr>
            <w:tcW w:w="550" w:type="dxa"/>
            <w:tcBorders>
              <w:top w:val="nil"/>
              <w:left w:val="nil"/>
              <w:bottom w:val="single" w:sz="4" w:space="0" w:color="auto"/>
              <w:right w:val="single" w:sz="4" w:space="0" w:color="auto"/>
            </w:tcBorders>
            <w:shd w:val="clear" w:color="000000" w:fill="FFFFFF"/>
            <w:noWrap/>
            <w:vAlign w:val="center"/>
            <w:hideMark/>
          </w:tcPr>
          <w:p w14:paraId="799F7FAF" w14:textId="77777777" w:rsidR="005D3865" w:rsidRPr="005D3865" w:rsidRDefault="005D3865" w:rsidP="005D3865">
            <w:pPr>
              <w:jc w:val="center"/>
              <w:rPr>
                <w:sz w:val="18"/>
                <w:szCs w:val="18"/>
              </w:rPr>
            </w:pPr>
            <w:r w:rsidRPr="005D3865">
              <w:rPr>
                <w:sz w:val="18"/>
                <w:szCs w:val="18"/>
              </w:rPr>
              <w:t>10</w:t>
            </w:r>
          </w:p>
        </w:tc>
        <w:tc>
          <w:tcPr>
            <w:tcW w:w="830" w:type="dxa"/>
            <w:tcBorders>
              <w:top w:val="nil"/>
              <w:left w:val="nil"/>
              <w:bottom w:val="single" w:sz="4" w:space="0" w:color="auto"/>
              <w:right w:val="single" w:sz="4" w:space="0" w:color="auto"/>
            </w:tcBorders>
            <w:shd w:val="clear" w:color="000000" w:fill="FFFFFF"/>
            <w:noWrap/>
            <w:vAlign w:val="center"/>
          </w:tcPr>
          <w:p w14:paraId="76F252A8"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495A016C"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1CF578F5" w14:textId="77777777" w:rsidR="005D3865" w:rsidRPr="005D3865" w:rsidRDefault="005D3865" w:rsidP="005D3865">
            <w:pPr>
              <w:jc w:val="center"/>
              <w:rPr>
                <w:sz w:val="18"/>
                <w:szCs w:val="18"/>
              </w:rPr>
            </w:pPr>
            <w:r w:rsidRPr="005D3865">
              <w:rPr>
                <w:sz w:val="18"/>
                <w:szCs w:val="18"/>
              </w:rPr>
              <w:t>315,0</w:t>
            </w:r>
          </w:p>
        </w:tc>
        <w:tc>
          <w:tcPr>
            <w:tcW w:w="1424" w:type="dxa"/>
            <w:tcBorders>
              <w:top w:val="nil"/>
              <w:left w:val="nil"/>
              <w:bottom w:val="single" w:sz="4" w:space="0" w:color="auto"/>
              <w:right w:val="single" w:sz="4" w:space="0" w:color="auto"/>
            </w:tcBorders>
            <w:shd w:val="clear" w:color="000000" w:fill="FFFFFF"/>
            <w:noWrap/>
            <w:vAlign w:val="center"/>
            <w:hideMark/>
          </w:tcPr>
          <w:p w14:paraId="102E17FD" w14:textId="77777777" w:rsidR="005D3865" w:rsidRPr="005D3865" w:rsidRDefault="005D3865" w:rsidP="005D3865">
            <w:pPr>
              <w:jc w:val="center"/>
              <w:rPr>
                <w:sz w:val="18"/>
                <w:szCs w:val="18"/>
              </w:rPr>
            </w:pPr>
            <w:r w:rsidRPr="005D3865">
              <w:rPr>
                <w:sz w:val="18"/>
                <w:szCs w:val="18"/>
              </w:rPr>
              <w:t>320,0</w:t>
            </w:r>
          </w:p>
        </w:tc>
        <w:tc>
          <w:tcPr>
            <w:tcW w:w="1332" w:type="dxa"/>
            <w:tcBorders>
              <w:top w:val="nil"/>
              <w:left w:val="nil"/>
              <w:bottom w:val="single" w:sz="4" w:space="0" w:color="auto"/>
              <w:right w:val="single" w:sz="4" w:space="0" w:color="auto"/>
            </w:tcBorders>
            <w:shd w:val="clear" w:color="000000" w:fill="FFFFFF"/>
            <w:noWrap/>
            <w:vAlign w:val="center"/>
            <w:hideMark/>
          </w:tcPr>
          <w:p w14:paraId="535AF53D" w14:textId="77777777" w:rsidR="005D3865" w:rsidRPr="005D3865" w:rsidRDefault="005D3865" w:rsidP="005D3865">
            <w:pPr>
              <w:jc w:val="center"/>
              <w:rPr>
                <w:sz w:val="18"/>
                <w:szCs w:val="18"/>
              </w:rPr>
            </w:pPr>
            <w:r w:rsidRPr="005D3865">
              <w:rPr>
                <w:sz w:val="18"/>
                <w:szCs w:val="18"/>
              </w:rPr>
              <w:t>325,0</w:t>
            </w:r>
          </w:p>
        </w:tc>
      </w:tr>
      <w:tr w:rsidR="005D3865" w:rsidRPr="005D3865" w14:paraId="7F3C7CBD" w14:textId="77777777" w:rsidTr="005D3865">
        <w:trPr>
          <w:trHeight w:val="127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1AF24A33" w14:textId="77777777" w:rsidR="005D3865" w:rsidRPr="005D3865" w:rsidRDefault="005D3865" w:rsidP="005D3865">
            <w:pPr>
              <w:jc w:val="both"/>
              <w:rPr>
                <w:sz w:val="18"/>
                <w:szCs w:val="18"/>
              </w:rPr>
            </w:pPr>
            <w:r w:rsidRPr="005D3865">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578" w:type="dxa"/>
            <w:tcBorders>
              <w:top w:val="nil"/>
              <w:left w:val="nil"/>
              <w:bottom w:val="single" w:sz="4" w:space="0" w:color="auto"/>
              <w:right w:val="single" w:sz="4" w:space="0" w:color="auto"/>
            </w:tcBorders>
            <w:shd w:val="clear" w:color="000000" w:fill="FFFFFF"/>
            <w:noWrap/>
            <w:vAlign w:val="center"/>
            <w:hideMark/>
          </w:tcPr>
          <w:p w14:paraId="5C154504"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37059706" w14:textId="77777777" w:rsidR="005D3865" w:rsidRPr="005D3865" w:rsidRDefault="005D3865" w:rsidP="005D3865">
            <w:pPr>
              <w:jc w:val="center"/>
              <w:rPr>
                <w:sz w:val="18"/>
                <w:szCs w:val="18"/>
              </w:rPr>
            </w:pPr>
            <w:r w:rsidRPr="005D3865">
              <w:rPr>
                <w:sz w:val="18"/>
                <w:szCs w:val="18"/>
              </w:rPr>
              <w:t>03</w:t>
            </w:r>
          </w:p>
        </w:tc>
        <w:tc>
          <w:tcPr>
            <w:tcW w:w="550" w:type="dxa"/>
            <w:tcBorders>
              <w:top w:val="nil"/>
              <w:left w:val="nil"/>
              <w:bottom w:val="single" w:sz="4" w:space="0" w:color="auto"/>
              <w:right w:val="single" w:sz="4" w:space="0" w:color="auto"/>
            </w:tcBorders>
            <w:shd w:val="clear" w:color="000000" w:fill="FFFFFF"/>
            <w:noWrap/>
            <w:vAlign w:val="center"/>
            <w:hideMark/>
          </w:tcPr>
          <w:p w14:paraId="6C7FA296" w14:textId="77777777" w:rsidR="005D3865" w:rsidRPr="005D3865" w:rsidRDefault="005D3865" w:rsidP="005D3865">
            <w:pPr>
              <w:jc w:val="center"/>
              <w:rPr>
                <w:sz w:val="18"/>
                <w:szCs w:val="18"/>
              </w:rPr>
            </w:pPr>
            <w:r w:rsidRPr="005D3865">
              <w:rPr>
                <w:sz w:val="18"/>
                <w:szCs w:val="18"/>
              </w:rPr>
              <w:t>10</w:t>
            </w:r>
          </w:p>
        </w:tc>
        <w:tc>
          <w:tcPr>
            <w:tcW w:w="830" w:type="dxa"/>
            <w:tcBorders>
              <w:top w:val="nil"/>
              <w:left w:val="nil"/>
              <w:bottom w:val="single" w:sz="4" w:space="0" w:color="auto"/>
              <w:right w:val="single" w:sz="4" w:space="0" w:color="auto"/>
            </w:tcBorders>
            <w:shd w:val="clear" w:color="000000" w:fill="FFFFFF"/>
            <w:noWrap/>
            <w:vAlign w:val="center"/>
            <w:hideMark/>
          </w:tcPr>
          <w:p w14:paraId="778D336C" w14:textId="77777777" w:rsidR="005D3865" w:rsidRPr="005D3865" w:rsidRDefault="005D3865" w:rsidP="005D3865">
            <w:pPr>
              <w:ind w:left="-141"/>
              <w:jc w:val="center"/>
              <w:rPr>
                <w:sz w:val="18"/>
                <w:szCs w:val="18"/>
              </w:rPr>
            </w:pPr>
            <w:r w:rsidRPr="005D3865">
              <w:rPr>
                <w:sz w:val="18"/>
                <w:szCs w:val="18"/>
              </w:rPr>
              <w:t>60 0 00 00000</w:t>
            </w:r>
          </w:p>
        </w:tc>
        <w:tc>
          <w:tcPr>
            <w:tcW w:w="576" w:type="dxa"/>
            <w:tcBorders>
              <w:top w:val="nil"/>
              <w:left w:val="nil"/>
              <w:bottom w:val="single" w:sz="4" w:space="0" w:color="auto"/>
              <w:right w:val="single" w:sz="4" w:space="0" w:color="auto"/>
            </w:tcBorders>
            <w:shd w:val="clear" w:color="000000" w:fill="FFFFFF"/>
            <w:noWrap/>
            <w:vAlign w:val="center"/>
          </w:tcPr>
          <w:p w14:paraId="7EFABBD4"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7404AF1F" w14:textId="77777777" w:rsidR="005D3865" w:rsidRPr="005D3865" w:rsidRDefault="005D3865" w:rsidP="005D3865">
            <w:pPr>
              <w:jc w:val="center"/>
              <w:rPr>
                <w:sz w:val="18"/>
                <w:szCs w:val="18"/>
              </w:rPr>
            </w:pPr>
            <w:r w:rsidRPr="005D3865">
              <w:rPr>
                <w:sz w:val="18"/>
                <w:szCs w:val="18"/>
              </w:rPr>
              <w:t>315,0</w:t>
            </w:r>
          </w:p>
        </w:tc>
        <w:tc>
          <w:tcPr>
            <w:tcW w:w="1424" w:type="dxa"/>
            <w:tcBorders>
              <w:top w:val="nil"/>
              <w:left w:val="nil"/>
              <w:bottom w:val="single" w:sz="4" w:space="0" w:color="auto"/>
              <w:right w:val="single" w:sz="4" w:space="0" w:color="auto"/>
            </w:tcBorders>
            <w:shd w:val="clear" w:color="000000" w:fill="FFFFFF"/>
            <w:noWrap/>
            <w:vAlign w:val="center"/>
            <w:hideMark/>
          </w:tcPr>
          <w:p w14:paraId="72BF22E2" w14:textId="77777777" w:rsidR="005D3865" w:rsidRPr="005D3865" w:rsidRDefault="005D3865" w:rsidP="005D3865">
            <w:pPr>
              <w:jc w:val="center"/>
              <w:rPr>
                <w:sz w:val="18"/>
                <w:szCs w:val="18"/>
              </w:rPr>
            </w:pPr>
            <w:r w:rsidRPr="005D3865">
              <w:rPr>
                <w:sz w:val="18"/>
                <w:szCs w:val="18"/>
              </w:rPr>
              <w:t>320,0</w:t>
            </w:r>
          </w:p>
        </w:tc>
        <w:tc>
          <w:tcPr>
            <w:tcW w:w="1332" w:type="dxa"/>
            <w:tcBorders>
              <w:top w:val="nil"/>
              <w:left w:val="nil"/>
              <w:bottom w:val="single" w:sz="4" w:space="0" w:color="auto"/>
              <w:right w:val="single" w:sz="4" w:space="0" w:color="auto"/>
            </w:tcBorders>
            <w:shd w:val="clear" w:color="000000" w:fill="FFFFFF"/>
            <w:noWrap/>
            <w:vAlign w:val="center"/>
            <w:hideMark/>
          </w:tcPr>
          <w:p w14:paraId="29AA243A" w14:textId="77777777" w:rsidR="005D3865" w:rsidRPr="005D3865" w:rsidRDefault="005D3865" w:rsidP="005D3865">
            <w:pPr>
              <w:jc w:val="center"/>
              <w:rPr>
                <w:sz w:val="18"/>
                <w:szCs w:val="18"/>
              </w:rPr>
            </w:pPr>
            <w:r w:rsidRPr="005D3865">
              <w:rPr>
                <w:sz w:val="18"/>
                <w:szCs w:val="18"/>
              </w:rPr>
              <w:t>325,0</w:t>
            </w:r>
          </w:p>
        </w:tc>
      </w:tr>
      <w:tr w:rsidR="005D3865" w:rsidRPr="005D3865" w14:paraId="5DF2E432" w14:textId="77777777" w:rsidTr="005D3865">
        <w:trPr>
          <w:trHeight w:val="123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4E8A5D4A" w14:textId="77777777" w:rsidR="005D3865" w:rsidRPr="005D3865" w:rsidRDefault="005D3865" w:rsidP="005D3865">
            <w:pPr>
              <w:jc w:val="both"/>
              <w:rPr>
                <w:sz w:val="18"/>
                <w:szCs w:val="18"/>
              </w:rPr>
            </w:pPr>
            <w:r w:rsidRPr="005D3865">
              <w:rPr>
                <w:sz w:val="18"/>
                <w:szCs w:val="18"/>
              </w:rPr>
              <w:t xml:space="preserve">Подпрограмма «Защита населения и территории Рамонского муниципального района Воронежской области от чрезвычайных ситуаций, пожарной безопасности и </w:t>
            </w:r>
            <w:r w:rsidRPr="005D3865">
              <w:rPr>
                <w:sz w:val="18"/>
                <w:szCs w:val="18"/>
              </w:rPr>
              <w:lastRenderedPageBreak/>
              <w:t xml:space="preserve">безопасности людей на водных объектах» </w:t>
            </w:r>
          </w:p>
        </w:tc>
        <w:tc>
          <w:tcPr>
            <w:tcW w:w="578" w:type="dxa"/>
            <w:tcBorders>
              <w:top w:val="nil"/>
              <w:left w:val="nil"/>
              <w:bottom w:val="single" w:sz="4" w:space="0" w:color="auto"/>
              <w:right w:val="single" w:sz="4" w:space="0" w:color="auto"/>
            </w:tcBorders>
            <w:shd w:val="clear" w:color="000000" w:fill="FFFFFF"/>
            <w:noWrap/>
            <w:vAlign w:val="center"/>
            <w:hideMark/>
          </w:tcPr>
          <w:p w14:paraId="2D29B8D3" w14:textId="77777777" w:rsidR="005D3865" w:rsidRPr="005D3865" w:rsidRDefault="005D3865" w:rsidP="005D3865">
            <w:pPr>
              <w:jc w:val="center"/>
              <w:rPr>
                <w:sz w:val="18"/>
                <w:szCs w:val="18"/>
              </w:rPr>
            </w:pPr>
            <w:r w:rsidRPr="005D3865">
              <w:rPr>
                <w:sz w:val="18"/>
                <w:szCs w:val="18"/>
              </w:rPr>
              <w:lastRenderedPageBreak/>
              <w:t>914</w:t>
            </w:r>
          </w:p>
        </w:tc>
        <w:tc>
          <w:tcPr>
            <w:tcW w:w="460" w:type="dxa"/>
            <w:tcBorders>
              <w:top w:val="nil"/>
              <w:left w:val="nil"/>
              <w:bottom w:val="single" w:sz="4" w:space="0" w:color="auto"/>
              <w:right w:val="single" w:sz="4" w:space="0" w:color="auto"/>
            </w:tcBorders>
            <w:shd w:val="clear" w:color="000000" w:fill="FFFFFF"/>
            <w:noWrap/>
            <w:vAlign w:val="center"/>
            <w:hideMark/>
          </w:tcPr>
          <w:p w14:paraId="34A4416F" w14:textId="77777777" w:rsidR="005D3865" w:rsidRPr="005D3865" w:rsidRDefault="005D3865" w:rsidP="005D3865">
            <w:pPr>
              <w:jc w:val="center"/>
              <w:rPr>
                <w:sz w:val="18"/>
                <w:szCs w:val="18"/>
              </w:rPr>
            </w:pPr>
            <w:r w:rsidRPr="005D3865">
              <w:rPr>
                <w:sz w:val="18"/>
                <w:szCs w:val="18"/>
              </w:rPr>
              <w:t>03</w:t>
            </w:r>
          </w:p>
        </w:tc>
        <w:tc>
          <w:tcPr>
            <w:tcW w:w="550" w:type="dxa"/>
            <w:tcBorders>
              <w:top w:val="nil"/>
              <w:left w:val="nil"/>
              <w:bottom w:val="single" w:sz="4" w:space="0" w:color="auto"/>
              <w:right w:val="single" w:sz="4" w:space="0" w:color="auto"/>
            </w:tcBorders>
            <w:shd w:val="clear" w:color="000000" w:fill="FFFFFF"/>
            <w:noWrap/>
            <w:vAlign w:val="center"/>
            <w:hideMark/>
          </w:tcPr>
          <w:p w14:paraId="1C6EFD71" w14:textId="77777777" w:rsidR="005D3865" w:rsidRPr="005D3865" w:rsidRDefault="005D3865" w:rsidP="005D3865">
            <w:pPr>
              <w:jc w:val="center"/>
              <w:rPr>
                <w:sz w:val="18"/>
                <w:szCs w:val="18"/>
              </w:rPr>
            </w:pPr>
            <w:r w:rsidRPr="005D3865">
              <w:rPr>
                <w:sz w:val="18"/>
                <w:szCs w:val="18"/>
              </w:rPr>
              <w:t>10</w:t>
            </w:r>
          </w:p>
        </w:tc>
        <w:tc>
          <w:tcPr>
            <w:tcW w:w="830" w:type="dxa"/>
            <w:tcBorders>
              <w:top w:val="nil"/>
              <w:left w:val="nil"/>
              <w:bottom w:val="single" w:sz="4" w:space="0" w:color="auto"/>
              <w:right w:val="single" w:sz="4" w:space="0" w:color="auto"/>
            </w:tcBorders>
            <w:shd w:val="clear" w:color="000000" w:fill="FFFFFF"/>
            <w:noWrap/>
            <w:vAlign w:val="center"/>
            <w:hideMark/>
          </w:tcPr>
          <w:p w14:paraId="68FDA1C7" w14:textId="77777777" w:rsidR="005D3865" w:rsidRPr="005D3865" w:rsidRDefault="005D3865" w:rsidP="005D3865">
            <w:pPr>
              <w:ind w:left="-141"/>
              <w:jc w:val="center"/>
              <w:rPr>
                <w:sz w:val="18"/>
                <w:szCs w:val="18"/>
              </w:rPr>
            </w:pPr>
            <w:r w:rsidRPr="005D3865">
              <w:rPr>
                <w:sz w:val="18"/>
                <w:szCs w:val="18"/>
              </w:rPr>
              <w:t>60 8 00 00000</w:t>
            </w:r>
          </w:p>
        </w:tc>
        <w:tc>
          <w:tcPr>
            <w:tcW w:w="576" w:type="dxa"/>
            <w:tcBorders>
              <w:top w:val="nil"/>
              <w:left w:val="nil"/>
              <w:bottom w:val="single" w:sz="4" w:space="0" w:color="auto"/>
              <w:right w:val="single" w:sz="4" w:space="0" w:color="auto"/>
            </w:tcBorders>
            <w:shd w:val="clear" w:color="000000" w:fill="FFFFFF"/>
            <w:noWrap/>
            <w:vAlign w:val="center"/>
          </w:tcPr>
          <w:p w14:paraId="6534454E"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21539E66" w14:textId="77777777" w:rsidR="005D3865" w:rsidRPr="005D3865" w:rsidRDefault="005D3865" w:rsidP="005D3865">
            <w:pPr>
              <w:jc w:val="center"/>
              <w:rPr>
                <w:sz w:val="18"/>
                <w:szCs w:val="18"/>
              </w:rPr>
            </w:pPr>
            <w:r w:rsidRPr="005D3865">
              <w:rPr>
                <w:sz w:val="18"/>
                <w:szCs w:val="18"/>
              </w:rPr>
              <w:t>315,0</w:t>
            </w:r>
          </w:p>
        </w:tc>
        <w:tc>
          <w:tcPr>
            <w:tcW w:w="1424" w:type="dxa"/>
            <w:tcBorders>
              <w:top w:val="nil"/>
              <w:left w:val="nil"/>
              <w:bottom w:val="single" w:sz="4" w:space="0" w:color="auto"/>
              <w:right w:val="single" w:sz="4" w:space="0" w:color="auto"/>
            </w:tcBorders>
            <w:shd w:val="clear" w:color="000000" w:fill="FFFFFF"/>
            <w:noWrap/>
            <w:vAlign w:val="center"/>
            <w:hideMark/>
          </w:tcPr>
          <w:p w14:paraId="1FF07976" w14:textId="77777777" w:rsidR="005D3865" w:rsidRPr="005D3865" w:rsidRDefault="005D3865" w:rsidP="005D3865">
            <w:pPr>
              <w:jc w:val="center"/>
              <w:rPr>
                <w:sz w:val="18"/>
                <w:szCs w:val="18"/>
              </w:rPr>
            </w:pPr>
            <w:r w:rsidRPr="005D3865">
              <w:rPr>
                <w:sz w:val="18"/>
                <w:szCs w:val="18"/>
              </w:rPr>
              <w:t>320,0</w:t>
            </w:r>
          </w:p>
        </w:tc>
        <w:tc>
          <w:tcPr>
            <w:tcW w:w="1332" w:type="dxa"/>
            <w:tcBorders>
              <w:top w:val="nil"/>
              <w:left w:val="nil"/>
              <w:bottom w:val="single" w:sz="4" w:space="0" w:color="auto"/>
              <w:right w:val="single" w:sz="4" w:space="0" w:color="auto"/>
            </w:tcBorders>
            <w:shd w:val="clear" w:color="000000" w:fill="FFFFFF"/>
            <w:noWrap/>
            <w:vAlign w:val="center"/>
            <w:hideMark/>
          </w:tcPr>
          <w:p w14:paraId="67706581" w14:textId="77777777" w:rsidR="005D3865" w:rsidRPr="005D3865" w:rsidRDefault="005D3865" w:rsidP="005D3865">
            <w:pPr>
              <w:jc w:val="center"/>
              <w:rPr>
                <w:sz w:val="18"/>
                <w:szCs w:val="18"/>
              </w:rPr>
            </w:pPr>
            <w:r w:rsidRPr="005D3865">
              <w:rPr>
                <w:sz w:val="18"/>
                <w:szCs w:val="18"/>
              </w:rPr>
              <w:t>325,0</w:t>
            </w:r>
          </w:p>
        </w:tc>
      </w:tr>
      <w:tr w:rsidR="005D3865" w:rsidRPr="005D3865" w14:paraId="11640A65" w14:textId="77777777" w:rsidTr="005D3865">
        <w:trPr>
          <w:trHeight w:val="649"/>
        </w:trPr>
        <w:tc>
          <w:tcPr>
            <w:tcW w:w="2678" w:type="dxa"/>
            <w:tcBorders>
              <w:top w:val="single" w:sz="4" w:space="0" w:color="auto"/>
              <w:left w:val="single" w:sz="4" w:space="0" w:color="auto"/>
              <w:bottom w:val="single" w:sz="4" w:space="0" w:color="auto"/>
              <w:right w:val="nil"/>
            </w:tcBorders>
            <w:shd w:val="clear" w:color="000000" w:fill="FFFFFF"/>
            <w:noWrap/>
            <w:vAlign w:val="center"/>
            <w:hideMark/>
          </w:tcPr>
          <w:p w14:paraId="4A29464D" w14:textId="77777777" w:rsidR="005D3865" w:rsidRPr="005D3865" w:rsidRDefault="005D3865" w:rsidP="005D3865">
            <w:pPr>
              <w:jc w:val="both"/>
              <w:rPr>
                <w:sz w:val="18"/>
                <w:szCs w:val="18"/>
              </w:rPr>
            </w:pPr>
            <w:r w:rsidRPr="005D3865">
              <w:rPr>
                <w:sz w:val="18"/>
                <w:szCs w:val="18"/>
              </w:rPr>
              <w:lastRenderedPageBreak/>
              <w:t>Основное мероприятие «Развитие и модернизация системы защиты населения от угроз чрезвычайных ситуаций и пожаров»;</w:t>
            </w:r>
          </w:p>
        </w:tc>
        <w:tc>
          <w:tcPr>
            <w:tcW w:w="5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7AE6A5" w14:textId="77777777" w:rsidR="005D3865" w:rsidRPr="005D3865" w:rsidRDefault="005D3865" w:rsidP="005D3865">
            <w:pPr>
              <w:jc w:val="center"/>
              <w:rPr>
                <w:sz w:val="18"/>
                <w:szCs w:val="18"/>
              </w:rPr>
            </w:pPr>
            <w:r w:rsidRPr="005D3865">
              <w:rPr>
                <w:sz w:val="18"/>
                <w:szCs w:val="18"/>
              </w:rPr>
              <w:t>914</w:t>
            </w:r>
          </w:p>
        </w:tc>
        <w:tc>
          <w:tcPr>
            <w:tcW w:w="460" w:type="dxa"/>
            <w:tcBorders>
              <w:top w:val="single" w:sz="4" w:space="0" w:color="auto"/>
              <w:left w:val="nil"/>
              <w:bottom w:val="single" w:sz="4" w:space="0" w:color="auto"/>
              <w:right w:val="single" w:sz="4" w:space="0" w:color="auto"/>
            </w:tcBorders>
            <w:shd w:val="clear" w:color="000000" w:fill="FFFFFF"/>
            <w:noWrap/>
            <w:vAlign w:val="center"/>
            <w:hideMark/>
          </w:tcPr>
          <w:p w14:paraId="01EF0649" w14:textId="77777777" w:rsidR="005D3865" w:rsidRPr="005D3865" w:rsidRDefault="005D3865" w:rsidP="005D3865">
            <w:pPr>
              <w:jc w:val="center"/>
              <w:rPr>
                <w:sz w:val="18"/>
                <w:szCs w:val="18"/>
              </w:rPr>
            </w:pPr>
            <w:r w:rsidRPr="005D3865">
              <w:rPr>
                <w:sz w:val="18"/>
                <w:szCs w:val="18"/>
              </w:rPr>
              <w:t>03</w:t>
            </w:r>
          </w:p>
        </w:tc>
        <w:tc>
          <w:tcPr>
            <w:tcW w:w="550" w:type="dxa"/>
            <w:tcBorders>
              <w:top w:val="single" w:sz="4" w:space="0" w:color="auto"/>
              <w:left w:val="nil"/>
              <w:bottom w:val="single" w:sz="4" w:space="0" w:color="auto"/>
              <w:right w:val="single" w:sz="4" w:space="0" w:color="auto"/>
            </w:tcBorders>
            <w:shd w:val="clear" w:color="000000" w:fill="FFFFFF"/>
            <w:noWrap/>
            <w:vAlign w:val="center"/>
            <w:hideMark/>
          </w:tcPr>
          <w:p w14:paraId="49D0D6CA" w14:textId="77777777" w:rsidR="005D3865" w:rsidRPr="005D3865" w:rsidRDefault="005D3865" w:rsidP="005D3865">
            <w:pPr>
              <w:jc w:val="center"/>
              <w:rPr>
                <w:sz w:val="18"/>
                <w:szCs w:val="18"/>
              </w:rPr>
            </w:pPr>
            <w:r w:rsidRPr="005D3865">
              <w:rPr>
                <w:sz w:val="18"/>
                <w:szCs w:val="18"/>
              </w:rPr>
              <w:t>10</w:t>
            </w:r>
          </w:p>
        </w:tc>
        <w:tc>
          <w:tcPr>
            <w:tcW w:w="830" w:type="dxa"/>
            <w:tcBorders>
              <w:top w:val="single" w:sz="4" w:space="0" w:color="auto"/>
              <w:left w:val="nil"/>
              <w:bottom w:val="single" w:sz="4" w:space="0" w:color="auto"/>
              <w:right w:val="nil"/>
            </w:tcBorders>
            <w:shd w:val="clear" w:color="000000" w:fill="FFFFFF"/>
            <w:noWrap/>
            <w:vAlign w:val="center"/>
            <w:hideMark/>
          </w:tcPr>
          <w:p w14:paraId="6BCCED08" w14:textId="77777777" w:rsidR="005D3865" w:rsidRPr="005D3865" w:rsidRDefault="005D3865" w:rsidP="005D3865">
            <w:pPr>
              <w:ind w:left="-141"/>
              <w:jc w:val="center"/>
              <w:rPr>
                <w:sz w:val="18"/>
                <w:szCs w:val="18"/>
              </w:rPr>
            </w:pPr>
            <w:r w:rsidRPr="005D3865">
              <w:rPr>
                <w:sz w:val="18"/>
                <w:szCs w:val="18"/>
              </w:rPr>
              <w:t xml:space="preserve">60 8 01 00000 </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AE4118" w14:textId="77777777" w:rsidR="005D3865" w:rsidRPr="005D3865" w:rsidRDefault="005D3865" w:rsidP="005D3865">
            <w:pPr>
              <w:jc w:val="center"/>
              <w:rPr>
                <w:sz w:val="18"/>
                <w:szCs w:val="18"/>
              </w:rPr>
            </w:pP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14:paraId="4B0412DB" w14:textId="77777777" w:rsidR="005D3865" w:rsidRPr="005D3865" w:rsidRDefault="005D3865" w:rsidP="005D3865">
            <w:pPr>
              <w:jc w:val="center"/>
              <w:rPr>
                <w:sz w:val="18"/>
                <w:szCs w:val="18"/>
              </w:rPr>
            </w:pPr>
            <w:r w:rsidRPr="005D3865">
              <w:rPr>
                <w:sz w:val="18"/>
                <w:szCs w:val="18"/>
              </w:rPr>
              <w:t>185,0</w:t>
            </w:r>
          </w:p>
        </w:tc>
        <w:tc>
          <w:tcPr>
            <w:tcW w:w="1424" w:type="dxa"/>
            <w:tcBorders>
              <w:top w:val="single" w:sz="4" w:space="0" w:color="auto"/>
              <w:left w:val="nil"/>
              <w:bottom w:val="single" w:sz="4" w:space="0" w:color="auto"/>
              <w:right w:val="single" w:sz="4" w:space="0" w:color="auto"/>
            </w:tcBorders>
            <w:shd w:val="clear" w:color="000000" w:fill="FFFFFF"/>
            <w:noWrap/>
            <w:vAlign w:val="center"/>
            <w:hideMark/>
          </w:tcPr>
          <w:p w14:paraId="76542CED" w14:textId="77777777" w:rsidR="005D3865" w:rsidRPr="005D3865" w:rsidRDefault="005D3865" w:rsidP="005D3865">
            <w:pPr>
              <w:jc w:val="center"/>
              <w:rPr>
                <w:sz w:val="18"/>
                <w:szCs w:val="18"/>
              </w:rPr>
            </w:pPr>
            <w:r w:rsidRPr="005D3865">
              <w:rPr>
                <w:sz w:val="18"/>
                <w:szCs w:val="18"/>
              </w:rPr>
              <w:t>190,0</w:t>
            </w:r>
          </w:p>
        </w:tc>
        <w:tc>
          <w:tcPr>
            <w:tcW w:w="1332" w:type="dxa"/>
            <w:tcBorders>
              <w:top w:val="single" w:sz="4" w:space="0" w:color="auto"/>
              <w:left w:val="nil"/>
              <w:bottom w:val="single" w:sz="4" w:space="0" w:color="auto"/>
              <w:right w:val="single" w:sz="4" w:space="0" w:color="auto"/>
            </w:tcBorders>
            <w:shd w:val="clear" w:color="000000" w:fill="FFFFFF"/>
            <w:noWrap/>
            <w:vAlign w:val="center"/>
            <w:hideMark/>
          </w:tcPr>
          <w:p w14:paraId="164C8A58" w14:textId="77777777" w:rsidR="005D3865" w:rsidRPr="005D3865" w:rsidRDefault="005D3865" w:rsidP="005D3865">
            <w:pPr>
              <w:jc w:val="center"/>
              <w:rPr>
                <w:sz w:val="18"/>
                <w:szCs w:val="18"/>
              </w:rPr>
            </w:pPr>
            <w:r w:rsidRPr="005D3865">
              <w:rPr>
                <w:sz w:val="18"/>
                <w:szCs w:val="18"/>
              </w:rPr>
              <w:t>195,0</w:t>
            </w:r>
          </w:p>
        </w:tc>
      </w:tr>
      <w:tr w:rsidR="005D3865" w:rsidRPr="005D3865" w14:paraId="0F031215" w14:textId="77777777" w:rsidTr="005D3865">
        <w:trPr>
          <w:trHeight w:val="1565"/>
        </w:trPr>
        <w:tc>
          <w:tcPr>
            <w:tcW w:w="2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EF6F8D" w14:textId="77777777" w:rsidR="005D3865" w:rsidRPr="005D3865" w:rsidRDefault="005D3865" w:rsidP="005D3865">
            <w:pPr>
              <w:jc w:val="both"/>
              <w:rPr>
                <w:sz w:val="18"/>
                <w:szCs w:val="18"/>
              </w:rPr>
            </w:pPr>
            <w:r w:rsidRPr="005D3865">
              <w:rPr>
                <w:sz w:val="18"/>
                <w:szCs w:val="18"/>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578" w:type="dxa"/>
            <w:tcBorders>
              <w:top w:val="single" w:sz="4" w:space="0" w:color="auto"/>
              <w:left w:val="nil"/>
              <w:bottom w:val="single" w:sz="4" w:space="0" w:color="auto"/>
              <w:right w:val="single" w:sz="4" w:space="0" w:color="auto"/>
            </w:tcBorders>
            <w:shd w:val="clear" w:color="000000" w:fill="FFFFFF"/>
            <w:noWrap/>
            <w:vAlign w:val="center"/>
            <w:hideMark/>
          </w:tcPr>
          <w:p w14:paraId="0D974A2B" w14:textId="77777777" w:rsidR="005D3865" w:rsidRPr="005D3865" w:rsidRDefault="005D3865" w:rsidP="005D3865">
            <w:pPr>
              <w:jc w:val="center"/>
              <w:rPr>
                <w:sz w:val="18"/>
                <w:szCs w:val="18"/>
              </w:rPr>
            </w:pPr>
            <w:r w:rsidRPr="005D3865">
              <w:rPr>
                <w:sz w:val="18"/>
                <w:szCs w:val="18"/>
              </w:rPr>
              <w:t>914</w:t>
            </w:r>
          </w:p>
        </w:tc>
        <w:tc>
          <w:tcPr>
            <w:tcW w:w="460" w:type="dxa"/>
            <w:tcBorders>
              <w:top w:val="single" w:sz="4" w:space="0" w:color="auto"/>
              <w:left w:val="nil"/>
              <w:bottom w:val="single" w:sz="4" w:space="0" w:color="auto"/>
              <w:right w:val="single" w:sz="4" w:space="0" w:color="auto"/>
            </w:tcBorders>
            <w:shd w:val="clear" w:color="000000" w:fill="FFFFFF"/>
            <w:noWrap/>
            <w:vAlign w:val="center"/>
            <w:hideMark/>
          </w:tcPr>
          <w:p w14:paraId="00051437" w14:textId="77777777" w:rsidR="005D3865" w:rsidRPr="005D3865" w:rsidRDefault="005D3865" w:rsidP="005D3865">
            <w:pPr>
              <w:jc w:val="center"/>
              <w:rPr>
                <w:sz w:val="18"/>
                <w:szCs w:val="18"/>
              </w:rPr>
            </w:pPr>
            <w:r w:rsidRPr="005D3865">
              <w:rPr>
                <w:sz w:val="18"/>
                <w:szCs w:val="18"/>
              </w:rPr>
              <w:t>03</w:t>
            </w:r>
          </w:p>
        </w:tc>
        <w:tc>
          <w:tcPr>
            <w:tcW w:w="550" w:type="dxa"/>
            <w:tcBorders>
              <w:top w:val="single" w:sz="4" w:space="0" w:color="auto"/>
              <w:left w:val="nil"/>
              <w:bottom w:val="single" w:sz="4" w:space="0" w:color="auto"/>
              <w:right w:val="single" w:sz="4" w:space="0" w:color="auto"/>
            </w:tcBorders>
            <w:shd w:val="clear" w:color="000000" w:fill="FFFFFF"/>
            <w:noWrap/>
            <w:vAlign w:val="center"/>
            <w:hideMark/>
          </w:tcPr>
          <w:p w14:paraId="5DE5251F" w14:textId="77777777" w:rsidR="005D3865" w:rsidRPr="005D3865" w:rsidRDefault="005D3865" w:rsidP="005D3865">
            <w:pPr>
              <w:jc w:val="center"/>
              <w:rPr>
                <w:sz w:val="18"/>
                <w:szCs w:val="18"/>
              </w:rPr>
            </w:pPr>
            <w:r w:rsidRPr="005D3865">
              <w:rPr>
                <w:sz w:val="18"/>
                <w:szCs w:val="18"/>
              </w:rPr>
              <w:t>10</w:t>
            </w:r>
          </w:p>
        </w:tc>
        <w:tc>
          <w:tcPr>
            <w:tcW w:w="830" w:type="dxa"/>
            <w:tcBorders>
              <w:top w:val="single" w:sz="4" w:space="0" w:color="auto"/>
              <w:left w:val="nil"/>
              <w:bottom w:val="single" w:sz="4" w:space="0" w:color="auto"/>
              <w:right w:val="single" w:sz="4" w:space="0" w:color="auto"/>
            </w:tcBorders>
            <w:shd w:val="clear" w:color="000000" w:fill="FFFFFF"/>
            <w:noWrap/>
            <w:vAlign w:val="center"/>
            <w:hideMark/>
          </w:tcPr>
          <w:p w14:paraId="3ACDF75F" w14:textId="77777777" w:rsidR="005D3865" w:rsidRPr="005D3865" w:rsidRDefault="005D3865" w:rsidP="005D3865">
            <w:pPr>
              <w:ind w:left="-141"/>
              <w:jc w:val="center"/>
              <w:rPr>
                <w:sz w:val="18"/>
                <w:szCs w:val="18"/>
              </w:rPr>
            </w:pPr>
            <w:r w:rsidRPr="005D3865">
              <w:rPr>
                <w:sz w:val="18"/>
                <w:szCs w:val="18"/>
              </w:rPr>
              <w:t>60 8 01 81430</w:t>
            </w:r>
          </w:p>
        </w:tc>
        <w:tc>
          <w:tcPr>
            <w:tcW w:w="576" w:type="dxa"/>
            <w:tcBorders>
              <w:top w:val="single" w:sz="4" w:space="0" w:color="auto"/>
              <w:left w:val="nil"/>
              <w:bottom w:val="single" w:sz="4" w:space="0" w:color="auto"/>
              <w:right w:val="single" w:sz="4" w:space="0" w:color="auto"/>
            </w:tcBorders>
            <w:shd w:val="clear" w:color="000000" w:fill="FFFFFF"/>
            <w:noWrap/>
            <w:vAlign w:val="center"/>
            <w:hideMark/>
          </w:tcPr>
          <w:p w14:paraId="0A97C870" w14:textId="77777777" w:rsidR="005D3865" w:rsidRPr="005D3865" w:rsidRDefault="005D3865" w:rsidP="005D3865">
            <w:pPr>
              <w:jc w:val="center"/>
              <w:rPr>
                <w:sz w:val="18"/>
                <w:szCs w:val="18"/>
              </w:rPr>
            </w:pPr>
            <w:r w:rsidRPr="005D3865">
              <w:rPr>
                <w:sz w:val="18"/>
                <w:szCs w:val="18"/>
              </w:rPr>
              <w:t>200</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14:paraId="7BF12AC1" w14:textId="77777777" w:rsidR="005D3865" w:rsidRPr="005D3865" w:rsidRDefault="005D3865" w:rsidP="005D3865">
            <w:pPr>
              <w:jc w:val="center"/>
              <w:rPr>
                <w:sz w:val="18"/>
                <w:szCs w:val="18"/>
              </w:rPr>
            </w:pPr>
            <w:r w:rsidRPr="005D3865">
              <w:rPr>
                <w:sz w:val="18"/>
                <w:szCs w:val="18"/>
              </w:rPr>
              <w:t>185,0</w:t>
            </w:r>
          </w:p>
        </w:tc>
        <w:tc>
          <w:tcPr>
            <w:tcW w:w="1424" w:type="dxa"/>
            <w:tcBorders>
              <w:top w:val="single" w:sz="4" w:space="0" w:color="auto"/>
              <w:left w:val="nil"/>
              <w:bottom w:val="single" w:sz="4" w:space="0" w:color="auto"/>
              <w:right w:val="single" w:sz="4" w:space="0" w:color="auto"/>
            </w:tcBorders>
            <w:shd w:val="clear" w:color="000000" w:fill="FFFFFF"/>
            <w:noWrap/>
            <w:vAlign w:val="center"/>
            <w:hideMark/>
          </w:tcPr>
          <w:p w14:paraId="6E02258C" w14:textId="77777777" w:rsidR="005D3865" w:rsidRPr="005D3865" w:rsidRDefault="005D3865" w:rsidP="005D3865">
            <w:pPr>
              <w:jc w:val="center"/>
              <w:rPr>
                <w:sz w:val="18"/>
                <w:szCs w:val="18"/>
              </w:rPr>
            </w:pPr>
            <w:r w:rsidRPr="005D3865">
              <w:rPr>
                <w:sz w:val="18"/>
                <w:szCs w:val="18"/>
              </w:rPr>
              <w:t>190,0</w:t>
            </w:r>
          </w:p>
        </w:tc>
        <w:tc>
          <w:tcPr>
            <w:tcW w:w="1332" w:type="dxa"/>
            <w:tcBorders>
              <w:top w:val="single" w:sz="4" w:space="0" w:color="auto"/>
              <w:left w:val="nil"/>
              <w:bottom w:val="single" w:sz="4" w:space="0" w:color="auto"/>
              <w:right w:val="single" w:sz="4" w:space="0" w:color="auto"/>
            </w:tcBorders>
            <w:shd w:val="clear" w:color="000000" w:fill="FFFFFF"/>
            <w:noWrap/>
            <w:vAlign w:val="center"/>
            <w:hideMark/>
          </w:tcPr>
          <w:p w14:paraId="63675A60" w14:textId="77777777" w:rsidR="005D3865" w:rsidRPr="005D3865" w:rsidRDefault="005D3865" w:rsidP="005D3865">
            <w:pPr>
              <w:jc w:val="center"/>
              <w:rPr>
                <w:sz w:val="18"/>
                <w:szCs w:val="18"/>
              </w:rPr>
            </w:pPr>
            <w:r w:rsidRPr="005D3865">
              <w:rPr>
                <w:sz w:val="18"/>
                <w:szCs w:val="18"/>
              </w:rPr>
              <w:t>195,0</w:t>
            </w:r>
          </w:p>
        </w:tc>
      </w:tr>
      <w:tr w:rsidR="005D3865" w:rsidRPr="005D3865" w14:paraId="21C303CC" w14:textId="77777777" w:rsidTr="005D3865">
        <w:trPr>
          <w:trHeight w:val="147"/>
        </w:trPr>
        <w:tc>
          <w:tcPr>
            <w:tcW w:w="2678" w:type="dxa"/>
            <w:tcBorders>
              <w:top w:val="nil"/>
              <w:left w:val="single" w:sz="4" w:space="0" w:color="auto"/>
              <w:bottom w:val="single" w:sz="4" w:space="0" w:color="auto"/>
              <w:right w:val="single" w:sz="4" w:space="0" w:color="auto"/>
            </w:tcBorders>
            <w:shd w:val="clear" w:color="000000" w:fill="FFFFFF"/>
            <w:noWrap/>
            <w:vAlign w:val="center"/>
            <w:hideMark/>
          </w:tcPr>
          <w:p w14:paraId="03D9771D" w14:textId="77777777" w:rsidR="005D3865" w:rsidRPr="005D3865" w:rsidRDefault="005D3865" w:rsidP="005D3865">
            <w:pPr>
              <w:jc w:val="both"/>
              <w:rPr>
                <w:sz w:val="18"/>
                <w:szCs w:val="18"/>
              </w:rPr>
            </w:pPr>
            <w:r w:rsidRPr="005D3865">
              <w:rPr>
                <w:sz w:val="18"/>
                <w:szCs w:val="18"/>
              </w:rPr>
              <w:t>Основное мероприятие «Создание системы обеспечения вызова экстренных оперативных служб по единому номеру «112» на базе Единой дежурно-диспетчерской службы муниципального района»</w:t>
            </w:r>
          </w:p>
        </w:tc>
        <w:tc>
          <w:tcPr>
            <w:tcW w:w="578" w:type="dxa"/>
            <w:tcBorders>
              <w:top w:val="nil"/>
              <w:left w:val="nil"/>
              <w:bottom w:val="single" w:sz="4" w:space="0" w:color="auto"/>
              <w:right w:val="single" w:sz="4" w:space="0" w:color="auto"/>
            </w:tcBorders>
            <w:shd w:val="clear" w:color="000000" w:fill="FFFFFF"/>
            <w:noWrap/>
            <w:vAlign w:val="center"/>
            <w:hideMark/>
          </w:tcPr>
          <w:p w14:paraId="48BB51F3"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5543BCE1" w14:textId="77777777" w:rsidR="005D3865" w:rsidRPr="005D3865" w:rsidRDefault="005D3865" w:rsidP="005D3865">
            <w:pPr>
              <w:jc w:val="center"/>
              <w:rPr>
                <w:sz w:val="18"/>
                <w:szCs w:val="18"/>
              </w:rPr>
            </w:pPr>
            <w:r w:rsidRPr="005D3865">
              <w:rPr>
                <w:sz w:val="18"/>
                <w:szCs w:val="18"/>
              </w:rPr>
              <w:t>03</w:t>
            </w:r>
          </w:p>
        </w:tc>
        <w:tc>
          <w:tcPr>
            <w:tcW w:w="550" w:type="dxa"/>
            <w:tcBorders>
              <w:top w:val="nil"/>
              <w:left w:val="nil"/>
              <w:bottom w:val="single" w:sz="4" w:space="0" w:color="auto"/>
              <w:right w:val="single" w:sz="4" w:space="0" w:color="auto"/>
            </w:tcBorders>
            <w:shd w:val="clear" w:color="000000" w:fill="FFFFFF"/>
            <w:noWrap/>
            <w:vAlign w:val="center"/>
            <w:hideMark/>
          </w:tcPr>
          <w:p w14:paraId="22B1E945" w14:textId="77777777" w:rsidR="005D3865" w:rsidRPr="005D3865" w:rsidRDefault="005D3865" w:rsidP="005D3865">
            <w:pPr>
              <w:jc w:val="center"/>
              <w:rPr>
                <w:sz w:val="18"/>
                <w:szCs w:val="18"/>
              </w:rPr>
            </w:pPr>
            <w:r w:rsidRPr="005D3865">
              <w:rPr>
                <w:sz w:val="18"/>
                <w:szCs w:val="18"/>
              </w:rPr>
              <w:t>10</w:t>
            </w:r>
          </w:p>
        </w:tc>
        <w:tc>
          <w:tcPr>
            <w:tcW w:w="830" w:type="dxa"/>
            <w:tcBorders>
              <w:top w:val="nil"/>
              <w:left w:val="nil"/>
              <w:bottom w:val="single" w:sz="4" w:space="0" w:color="auto"/>
              <w:right w:val="single" w:sz="4" w:space="0" w:color="auto"/>
            </w:tcBorders>
            <w:shd w:val="clear" w:color="000000" w:fill="FFFFFF"/>
            <w:noWrap/>
            <w:vAlign w:val="center"/>
            <w:hideMark/>
          </w:tcPr>
          <w:p w14:paraId="1E4EB444" w14:textId="77777777" w:rsidR="005D3865" w:rsidRPr="005D3865" w:rsidRDefault="005D3865" w:rsidP="005D3865">
            <w:pPr>
              <w:ind w:left="-141"/>
              <w:jc w:val="center"/>
              <w:rPr>
                <w:sz w:val="18"/>
                <w:szCs w:val="18"/>
              </w:rPr>
            </w:pPr>
            <w:r w:rsidRPr="005D3865">
              <w:rPr>
                <w:sz w:val="18"/>
                <w:szCs w:val="18"/>
              </w:rPr>
              <w:t>60 8 02 00000</w:t>
            </w:r>
          </w:p>
        </w:tc>
        <w:tc>
          <w:tcPr>
            <w:tcW w:w="576" w:type="dxa"/>
            <w:tcBorders>
              <w:top w:val="nil"/>
              <w:left w:val="nil"/>
              <w:bottom w:val="single" w:sz="4" w:space="0" w:color="auto"/>
              <w:right w:val="single" w:sz="4" w:space="0" w:color="auto"/>
            </w:tcBorders>
            <w:shd w:val="clear" w:color="000000" w:fill="FFFFFF"/>
            <w:noWrap/>
            <w:vAlign w:val="center"/>
            <w:hideMark/>
          </w:tcPr>
          <w:p w14:paraId="4C665105"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0C3F0F20" w14:textId="77777777" w:rsidR="005D3865" w:rsidRPr="005D3865" w:rsidRDefault="005D3865" w:rsidP="005D3865">
            <w:pPr>
              <w:jc w:val="center"/>
              <w:rPr>
                <w:sz w:val="18"/>
                <w:szCs w:val="18"/>
              </w:rPr>
            </w:pPr>
            <w:r w:rsidRPr="005D3865">
              <w:rPr>
                <w:sz w:val="18"/>
                <w:szCs w:val="18"/>
              </w:rPr>
              <w:t>130,0</w:t>
            </w:r>
          </w:p>
        </w:tc>
        <w:tc>
          <w:tcPr>
            <w:tcW w:w="1424" w:type="dxa"/>
            <w:tcBorders>
              <w:top w:val="nil"/>
              <w:left w:val="nil"/>
              <w:bottom w:val="single" w:sz="4" w:space="0" w:color="auto"/>
              <w:right w:val="single" w:sz="4" w:space="0" w:color="auto"/>
            </w:tcBorders>
            <w:shd w:val="clear" w:color="000000" w:fill="FFFFFF"/>
            <w:noWrap/>
            <w:vAlign w:val="center"/>
            <w:hideMark/>
          </w:tcPr>
          <w:p w14:paraId="6A33FE16" w14:textId="77777777" w:rsidR="005D3865" w:rsidRPr="005D3865" w:rsidRDefault="005D3865" w:rsidP="005D3865">
            <w:pPr>
              <w:jc w:val="center"/>
              <w:rPr>
                <w:sz w:val="18"/>
                <w:szCs w:val="18"/>
              </w:rPr>
            </w:pPr>
            <w:r w:rsidRPr="005D3865">
              <w:rPr>
                <w:sz w:val="18"/>
                <w:szCs w:val="18"/>
              </w:rPr>
              <w:t>130,0</w:t>
            </w:r>
          </w:p>
        </w:tc>
        <w:tc>
          <w:tcPr>
            <w:tcW w:w="1332" w:type="dxa"/>
            <w:tcBorders>
              <w:top w:val="nil"/>
              <w:left w:val="nil"/>
              <w:bottom w:val="single" w:sz="4" w:space="0" w:color="auto"/>
              <w:right w:val="single" w:sz="4" w:space="0" w:color="auto"/>
            </w:tcBorders>
            <w:shd w:val="clear" w:color="000000" w:fill="FFFFFF"/>
            <w:noWrap/>
            <w:vAlign w:val="center"/>
            <w:hideMark/>
          </w:tcPr>
          <w:p w14:paraId="67A78C6C" w14:textId="77777777" w:rsidR="005D3865" w:rsidRPr="005D3865" w:rsidRDefault="005D3865" w:rsidP="005D3865">
            <w:pPr>
              <w:jc w:val="center"/>
              <w:rPr>
                <w:sz w:val="18"/>
                <w:szCs w:val="18"/>
              </w:rPr>
            </w:pPr>
            <w:r w:rsidRPr="005D3865">
              <w:rPr>
                <w:sz w:val="18"/>
                <w:szCs w:val="18"/>
              </w:rPr>
              <w:t>130,0</w:t>
            </w:r>
          </w:p>
        </w:tc>
      </w:tr>
      <w:tr w:rsidR="005D3865" w:rsidRPr="005D3865" w14:paraId="1588D527" w14:textId="77777777" w:rsidTr="005D3865">
        <w:trPr>
          <w:trHeight w:val="94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5175668D" w14:textId="77777777" w:rsidR="005D3865" w:rsidRPr="005D3865" w:rsidRDefault="005D3865" w:rsidP="005D3865">
            <w:pPr>
              <w:jc w:val="both"/>
              <w:rPr>
                <w:sz w:val="18"/>
                <w:szCs w:val="18"/>
              </w:rPr>
            </w:pPr>
            <w:r w:rsidRPr="005D3865">
              <w:rPr>
                <w:sz w:val="18"/>
                <w:szCs w:val="18"/>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578" w:type="dxa"/>
            <w:tcBorders>
              <w:top w:val="nil"/>
              <w:left w:val="nil"/>
              <w:bottom w:val="single" w:sz="4" w:space="0" w:color="auto"/>
              <w:right w:val="single" w:sz="4" w:space="0" w:color="auto"/>
            </w:tcBorders>
            <w:shd w:val="clear" w:color="000000" w:fill="FFFFFF"/>
            <w:noWrap/>
            <w:vAlign w:val="center"/>
            <w:hideMark/>
          </w:tcPr>
          <w:p w14:paraId="1FEC06F7"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3CD4001B" w14:textId="77777777" w:rsidR="005D3865" w:rsidRPr="005D3865" w:rsidRDefault="005D3865" w:rsidP="005D3865">
            <w:pPr>
              <w:jc w:val="center"/>
              <w:rPr>
                <w:sz w:val="18"/>
                <w:szCs w:val="18"/>
              </w:rPr>
            </w:pPr>
            <w:r w:rsidRPr="005D3865">
              <w:rPr>
                <w:sz w:val="18"/>
                <w:szCs w:val="18"/>
              </w:rPr>
              <w:t>03</w:t>
            </w:r>
          </w:p>
        </w:tc>
        <w:tc>
          <w:tcPr>
            <w:tcW w:w="550" w:type="dxa"/>
            <w:tcBorders>
              <w:top w:val="nil"/>
              <w:left w:val="nil"/>
              <w:bottom w:val="single" w:sz="4" w:space="0" w:color="auto"/>
              <w:right w:val="single" w:sz="4" w:space="0" w:color="auto"/>
            </w:tcBorders>
            <w:shd w:val="clear" w:color="000000" w:fill="FFFFFF"/>
            <w:noWrap/>
            <w:vAlign w:val="center"/>
            <w:hideMark/>
          </w:tcPr>
          <w:p w14:paraId="2C14E580" w14:textId="77777777" w:rsidR="005D3865" w:rsidRPr="005D3865" w:rsidRDefault="005D3865" w:rsidP="005D3865">
            <w:pPr>
              <w:jc w:val="center"/>
              <w:rPr>
                <w:sz w:val="18"/>
                <w:szCs w:val="18"/>
              </w:rPr>
            </w:pPr>
            <w:r w:rsidRPr="005D3865">
              <w:rPr>
                <w:sz w:val="18"/>
                <w:szCs w:val="18"/>
              </w:rPr>
              <w:t>10</w:t>
            </w:r>
          </w:p>
        </w:tc>
        <w:tc>
          <w:tcPr>
            <w:tcW w:w="830" w:type="dxa"/>
            <w:tcBorders>
              <w:top w:val="nil"/>
              <w:left w:val="nil"/>
              <w:bottom w:val="single" w:sz="4" w:space="0" w:color="auto"/>
              <w:right w:val="single" w:sz="4" w:space="0" w:color="auto"/>
            </w:tcBorders>
            <w:shd w:val="clear" w:color="000000" w:fill="FFFFFF"/>
            <w:noWrap/>
            <w:vAlign w:val="center"/>
            <w:hideMark/>
          </w:tcPr>
          <w:p w14:paraId="38B5233C" w14:textId="77777777" w:rsidR="005D3865" w:rsidRPr="005D3865" w:rsidRDefault="005D3865" w:rsidP="005D3865">
            <w:pPr>
              <w:ind w:left="-141"/>
              <w:jc w:val="center"/>
              <w:rPr>
                <w:sz w:val="18"/>
                <w:szCs w:val="18"/>
              </w:rPr>
            </w:pPr>
            <w:r w:rsidRPr="005D3865">
              <w:rPr>
                <w:sz w:val="18"/>
                <w:szCs w:val="18"/>
              </w:rPr>
              <w:t>60 8 02 81430</w:t>
            </w:r>
          </w:p>
        </w:tc>
        <w:tc>
          <w:tcPr>
            <w:tcW w:w="576" w:type="dxa"/>
            <w:tcBorders>
              <w:top w:val="nil"/>
              <w:left w:val="nil"/>
              <w:bottom w:val="single" w:sz="4" w:space="0" w:color="auto"/>
              <w:right w:val="single" w:sz="4" w:space="0" w:color="auto"/>
            </w:tcBorders>
            <w:shd w:val="clear" w:color="000000" w:fill="FFFFFF"/>
            <w:noWrap/>
            <w:vAlign w:val="center"/>
            <w:hideMark/>
          </w:tcPr>
          <w:p w14:paraId="1815966E"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noWrap/>
            <w:vAlign w:val="center"/>
            <w:hideMark/>
          </w:tcPr>
          <w:p w14:paraId="0F38C771" w14:textId="77777777" w:rsidR="005D3865" w:rsidRPr="005D3865" w:rsidRDefault="005D3865" w:rsidP="005D3865">
            <w:pPr>
              <w:jc w:val="center"/>
              <w:rPr>
                <w:sz w:val="18"/>
                <w:szCs w:val="18"/>
              </w:rPr>
            </w:pPr>
            <w:r w:rsidRPr="005D3865">
              <w:rPr>
                <w:sz w:val="18"/>
                <w:szCs w:val="18"/>
              </w:rPr>
              <w:t>130,0</w:t>
            </w:r>
          </w:p>
        </w:tc>
        <w:tc>
          <w:tcPr>
            <w:tcW w:w="1424" w:type="dxa"/>
            <w:tcBorders>
              <w:top w:val="nil"/>
              <w:left w:val="nil"/>
              <w:bottom w:val="single" w:sz="4" w:space="0" w:color="auto"/>
              <w:right w:val="single" w:sz="4" w:space="0" w:color="auto"/>
            </w:tcBorders>
            <w:shd w:val="clear" w:color="000000" w:fill="FFFFFF"/>
            <w:noWrap/>
            <w:vAlign w:val="center"/>
            <w:hideMark/>
          </w:tcPr>
          <w:p w14:paraId="1047E67D" w14:textId="77777777" w:rsidR="005D3865" w:rsidRPr="005D3865" w:rsidRDefault="005D3865" w:rsidP="005D3865">
            <w:pPr>
              <w:jc w:val="center"/>
              <w:rPr>
                <w:sz w:val="18"/>
                <w:szCs w:val="18"/>
              </w:rPr>
            </w:pPr>
            <w:r w:rsidRPr="005D3865">
              <w:rPr>
                <w:sz w:val="18"/>
                <w:szCs w:val="18"/>
              </w:rPr>
              <w:t>130,0</w:t>
            </w:r>
          </w:p>
        </w:tc>
        <w:tc>
          <w:tcPr>
            <w:tcW w:w="1332" w:type="dxa"/>
            <w:tcBorders>
              <w:top w:val="nil"/>
              <w:left w:val="nil"/>
              <w:bottom w:val="single" w:sz="4" w:space="0" w:color="auto"/>
              <w:right w:val="single" w:sz="4" w:space="0" w:color="auto"/>
            </w:tcBorders>
            <w:shd w:val="clear" w:color="000000" w:fill="FFFFFF"/>
            <w:noWrap/>
            <w:vAlign w:val="center"/>
            <w:hideMark/>
          </w:tcPr>
          <w:p w14:paraId="3161F1DF" w14:textId="77777777" w:rsidR="005D3865" w:rsidRPr="005D3865" w:rsidRDefault="005D3865" w:rsidP="005D3865">
            <w:pPr>
              <w:jc w:val="center"/>
              <w:rPr>
                <w:sz w:val="18"/>
                <w:szCs w:val="18"/>
              </w:rPr>
            </w:pPr>
            <w:r w:rsidRPr="005D3865">
              <w:rPr>
                <w:sz w:val="18"/>
                <w:szCs w:val="18"/>
              </w:rPr>
              <w:t>130,0</w:t>
            </w:r>
          </w:p>
        </w:tc>
      </w:tr>
      <w:tr w:rsidR="005D3865" w:rsidRPr="005D3865" w14:paraId="4A784642" w14:textId="77777777" w:rsidTr="005D3865">
        <w:trPr>
          <w:trHeight w:val="315"/>
        </w:trPr>
        <w:tc>
          <w:tcPr>
            <w:tcW w:w="2678" w:type="dxa"/>
            <w:tcBorders>
              <w:top w:val="nil"/>
              <w:left w:val="single" w:sz="4" w:space="0" w:color="auto"/>
              <w:bottom w:val="single" w:sz="4" w:space="0" w:color="auto"/>
              <w:right w:val="single" w:sz="4" w:space="0" w:color="auto"/>
            </w:tcBorders>
            <w:shd w:val="clear" w:color="000000" w:fill="FFFFFF"/>
            <w:vAlign w:val="bottom"/>
            <w:hideMark/>
          </w:tcPr>
          <w:p w14:paraId="3D65E42D" w14:textId="77777777" w:rsidR="005D3865" w:rsidRPr="005D3865" w:rsidRDefault="005D3865" w:rsidP="005D3865">
            <w:pPr>
              <w:jc w:val="both"/>
              <w:rPr>
                <w:sz w:val="18"/>
                <w:szCs w:val="18"/>
              </w:rPr>
            </w:pPr>
            <w:r w:rsidRPr="005D3865">
              <w:rPr>
                <w:sz w:val="18"/>
                <w:szCs w:val="18"/>
              </w:rPr>
              <w:t>Национальная экономика</w:t>
            </w:r>
          </w:p>
        </w:tc>
        <w:tc>
          <w:tcPr>
            <w:tcW w:w="578" w:type="dxa"/>
            <w:tcBorders>
              <w:top w:val="nil"/>
              <w:left w:val="nil"/>
              <w:bottom w:val="single" w:sz="4" w:space="0" w:color="auto"/>
              <w:right w:val="single" w:sz="4" w:space="0" w:color="auto"/>
            </w:tcBorders>
            <w:shd w:val="clear" w:color="000000" w:fill="FFFFFF"/>
            <w:noWrap/>
            <w:vAlign w:val="center"/>
            <w:hideMark/>
          </w:tcPr>
          <w:p w14:paraId="08EF763B"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65976DC7"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tcPr>
          <w:p w14:paraId="7D5B5BE8" w14:textId="77777777" w:rsidR="005D3865" w:rsidRPr="005D3865" w:rsidRDefault="005D3865" w:rsidP="005D3865">
            <w:pPr>
              <w:jc w:val="center"/>
              <w:rPr>
                <w:sz w:val="18"/>
                <w:szCs w:val="18"/>
              </w:rPr>
            </w:pPr>
          </w:p>
        </w:tc>
        <w:tc>
          <w:tcPr>
            <w:tcW w:w="830" w:type="dxa"/>
            <w:tcBorders>
              <w:top w:val="nil"/>
              <w:left w:val="nil"/>
              <w:bottom w:val="single" w:sz="4" w:space="0" w:color="auto"/>
              <w:right w:val="single" w:sz="4" w:space="0" w:color="auto"/>
            </w:tcBorders>
            <w:shd w:val="clear" w:color="000000" w:fill="FFFFFF"/>
            <w:noWrap/>
            <w:vAlign w:val="center"/>
          </w:tcPr>
          <w:p w14:paraId="34E1D3B6"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5683AD7B"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14A322A6" w14:textId="77777777" w:rsidR="005D3865" w:rsidRPr="005D3865" w:rsidRDefault="005D3865" w:rsidP="005D3865">
            <w:pPr>
              <w:jc w:val="center"/>
              <w:rPr>
                <w:sz w:val="18"/>
                <w:szCs w:val="18"/>
              </w:rPr>
            </w:pPr>
            <w:r w:rsidRPr="005D3865">
              <w:rPr>
                <w:sz w:val="18"/>
                <w:szCs w:val="18"/>
              </w:rPr>
              <w:t>346 932,7</w:t>
            </w:r>
          </w:p>
        </w:tc>
        <w:tc>
          <w:tcPr>
            <w:tcW w:w="1424" w:type="dxa"/>
            <w:tcBorders>
              <w:top w:val="nil"/>
              <w:left w:val="nil"/>
              <w:bottom w:val="single" w:sz="4" w:space="0" w:color="auto"/>
              <w:right w:val="single" w:sz="4" w:space="0" w:color="auto"/>
            </w:tcBorders>
            <w:shd w:val="clear" w:color="000000" w:fill="FFFFFF"/>
            <w:noWrap/>
            <w:vAlign w:val="center"/>
            <w:hideMark/>
          </w:tcPr>
          <w:p w14:paraId="51750169" w14:textId="77777777" w:rsidR="005D3865" w:rsidRPr="005D3865" w:rsidRDefault="005D3865" w:rsidP="005D3865">
            <w:pPr>
              <w:jc w:val="center"/>
              <w:rPr>
                <w:sz w:val="18"/>
                <w:szCs w:val="18"/>
              </w:rPr>
            </w:pPr>
            <w:r w:rsidRPr="005D3865">
              <w:rPr>
                <w:sz w:val="18"/>
                <w:szCs w:val="18"/>
              </w:rPr>
              <w:t>659 741,6</w:t>
            </w:r>
          </w:p>
        </w:tc>
        <w:tc>
          <w:tcPr>
            <w:tcW w:w="1332" w:type="dxa"/>
            <w:tcBorders>
              <w:top w:val="nil"/>
              <w:left w:val="nil"/>
              <w:bottom w:val="single" w:sz="4" w:space="0" w:color="auto"/>
              <w:right w:val="single" w:sz="4" w:space="0" w:color="auto"/>
            </w:tcBorders>
            <w:shd w:val="clear" w:color="000000" w:fill="FFFFFF"/>
            <w:noWrap/>
            <w:vAlign w:val="center"/>
            <w:hideMark/>
          </w:tcPr>
          <w:p w14:paraId="10C40173" w14:textId="77777777" w:rsidR="005D3865" w:rsidRPr="005D3865" w:rsidRDefault="005D3865" w:rsidP="005D3865">
            <w:pPr>
              <w:jc w:val="center"/>
              <w:rPr>
                <w:sz w:val="18"/>
                <w:szCs w:val="18"/>
              </w:rPr>
            </w:pPr>
            <w:r w:rsidRPr="005D3865">
              <w:rPr>
                <w:sz w:val="18"/>
                <w:szCs w:val="18"/>
              </w:rPr>
              <w:t>386 106,6</w:t>
            </w:r>
          </w:p>
        </w:tc>
      </w:tr>
      <w:tr w:rsidR="005D3865" w:rsidRPr="005D3865" w14:paraId="2866D299" w14:textId="77777777" w:rsidTr="005D3865">
        <w:trPr>
          <w:trHeight w:val="315"/>
        </w:trPr>
        <w:tc>
          <w:tcPr>
            <w:tcW w:w="2678" w:type="dxa"/>
            <w:tcBorders>
              <w:top w:val="nil"/>
              <w:left w:val="single" w:sz="4" w:space="0" w:color="auto"/>
              <w:bottom w:val="single" w:sz="4" w:space="0" w:color="auto"/>
              <w:right w:val="single" w:sz="4" w:space="0" w:color="auto"/>
            </w:tcBorders>
            <w:shd w:val="clear" w:color="000000" w:fill="FFFFFF"/>
            <w:vAlign w:val="bottom"/>
            <w:hideMark/>
          </w:tcPr>
          <w:p w14:paraId="032C35A3" w14:textId="77777777" w:rsidR="005D3865" w:rsidRPr="005D3865" w:rsidRDefault="005D3865" w:rsidP="005D3865">
            <w:pPr>
              <w:jc w:val="both"/>
              <w:rPr>
                <w:sz w:val="18"/>
                <w:szCs w:val="18"/>
              </w:rPr>
            </w:pPr>
            <w:r w:rsidRPr="005D3865">
              <w:rPr>
                <w:sz w:val="18"/>
                <w:szCs w:val="18"/>
              </w:rPr>
              <w:t>Сельское хозяйство и рыболовство</w:t>
            </w:r>
          </w:p>
        </w:tc>
        <w:tc>
          <w:tcPr>
            <w:tcW w:w="578" w:type="dxa"/>
            <w:tcBorders>
              <w:top w:val="nil"/>
              <w:left w:val="nil"/>
              <w:bottom w:val="single" w:sz="4" w:space="0" w:color="auto"/>
              <w:right w:val="single" w:sz="4" w:space="0" w:color="auto"/>
            </w:tcBorders>
            <w:shd w:val="clear" w:color="000000" w:fill="FFFFFF"/>
            <w:noWrap/>
            <w:vAlign w:val="center"/>
            <w:hideMark/>
          </w:tcPr>
          <w:p w14:paraId="521251A8"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23D370A7"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01958040" w14:textId="77777777" w:rsidR="005D3865" w:rsidRPr="005D3865" w:rsidRDefault="005D3865" w:rsidP="005D3865">
            <w:pPr>
              <w:jc w:val="center"/>
              <w:rPr>
                <w:sz w:val="18"/>
                <w:szCs w:val="18"/>
              </w:rPr>
            </w:pPr>
            <w:r w:rsidRPr="005D3865">
              <w:rPr>
                <w:sz w:val="18"/>
                <w:szCs w:val="18"/>
              </w:rPr>
              <w:t>05</w:t>
            </w:r>
          </w:p>
        </w:tc>
        <w:tc>
          <w:tcPr>
            <w:tcW w:w="830" w:type="dxa"/>
            <w:tcBorders>
              <w:top w:val="nil"/>
              <w:left w:val="nil"/>
              <w:bottom w:val="single" w:sz="4" w:space="0" w:color="auto"/>
              <w:right w:val="single" w:sz="4" w:space="0" w:color="auto"/>
            </w:tcBorders>
            <w:shd w:val="clear" w:color="000000" w:fill="FFFFFF"/>
            <w:noWrap/>
            <w:vAlign w:val="center"/>
          </w:tcPr>
          <w:p w14:paraId="5F65D8F6"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61413AAB"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1E74AD9B" w14:textId="77777777" w:rsidR="005D3865" w:rsidRPr="005D3865" w:rsidRDefault="005D3865" w:rsidP="005D3865">
            <w:pPr>
              <w:jc w:val="center"/>
              <w:rPr>
                <w:sz w:val="18"/>
                <w:szCs w:val="18"/>
              </w:rPr>
            </w:pPr>
            <w:r w:rsidRPr="005D3865">
              <w:rPr>
                <w:sz w:val="18"/>
                <w:szCs w:val="18"/>
              </w:rPr>
              <w:t>6 945,9</w:t>
            </w:r>
          </w:p>
        </w:tc>
        <w:tc>
          <w:tcPr>
            <w:tcW w:w="1424" w:type="dxa"/>
            <w:tcBorders>
              <w:top w:val="nil"/>
              <w:left w:val="nil"/>
              <w:bottom w:val="single" w:sz="4" w:space="0" w:color="auto"/>
              <w:right w:val="single" w:sz="4" w:space="0" w:color="auto"/>
            </w:tcBorders>
            <w:shd w:val="clear" w:color="000000" w:fill="FFFFFF"/>
            <w:noWrap/>
            <w:vAlign w:val="center"/>
            <w:hideMark/>
          </w:tcPr>
          <w:p w14:paraId="7D34D3F8" w14:textId="77777777" w:rsidR="005D3865" w:rsidRPr="005D3865" w:rsidRDefault="005D3865" w:rsidP="005D3865">
            <w:pPr>
              <w:jc w:val="center"/>
              <w:rPr>
                <w:sz w:val="18"/>
                <w:szCs w:val="18"/>
              </w:rPr>
            </w:pPr>
            <w:r w:rsidRPr="005D3865">
              <w:rPr>
                <w:sz w:val="18"/>
                <w:szCs w:val="18"/>
              </w:rPr>
              <w:t>6 606,2</w:t>
            </w:r>
          </w:p>
        </w:tc>
        <w:tc>
          <w:tcPr>
            <w:tcW w:w="1332" w:type="dxa"/>
            <w:tcBorders>
              <w:top w:val="nil"/>
              <w:left w:val="nil"/>
              <w:bottom w:val="single" w:sz="4" w:space="0" w:color="auto"/>
              <w:right w:val="single" w:sz="4" w:space="0" w:color="auto"/>
            </w:tcBorders>
            <w:shd w:val="clear" w:color="000000" w:fill="FFFFFF"/>
            <w:noWrap/>
            <w:vAlign w:val="center"/>
            <w:hideMark/>
          </w:tcPr>
          <w:p w14:paraId="6EB4C7ED" w14:textId="77777777" w:rsidR="005D3865" w:rsidRPr="005D3865" w:rsidRDefault="005D3865" w:rsidP="005D3865">
            <w:pPr>
              <w:jc w:val="center"/>
              <w:rPr>
                <w:sz w:val="18"/>
                <w:szCs w:val="18"/>
              </w:rPr>
            </w:pPr>
            <w:r w:rsidRPr="005D3865">
              <w:rPr>
                <w:sz w:val="18"/>
                <w:szCs w:val="18"/>
              </w:rPr>
              <w:t>6 788,2</w:t>
            </w:r>
          </w:p>
        </w:tc>
      </w:tr>
      <w:tr w:rsidR="005D3865" w:rsidRPr="005D3865" w14:paraId="06FB813E" w14:textId="77777777" w:rsidTr="005D3865">
        <w:trPr>
          <w:trHeight w:val="915"/>
        </w:trPr>
        <w:tc>
          <w:tcPr>
            <w:tcW w:w="2678" w:type="dxa"/>
            <w:tcBorders>
              <w:top w:val="nil"/>
              <w:left w:val="single" w:sz="4" w:space="0" w:color="auto"/>
              <w:bottom w:val="single" w:sz="4" w:space="0" w:color="auto"/>
              <w:right w:val="single" w:sz="4" w:space="0" w:color="auto"/>
            </w:tcBorders>
            <w:shd w:val="clear" w:color="000000" w:fill="FFFFFF"/>
            <w:vAlign w:val="bottom"/>
            <w:hideMark/>
          </w:tcPr>
          <w:p w14:paraId="0BAA0908" w14:textId="77777777" w:rsidR="005D3865" w:rsidRPr="005D3865" w:rsidRDefault="005D3865" w:rsidP="005D3865">
            <w:pPr>
              <w:jc w:val="both"/>
              <w:rPr>
                <w:sz w:val="18"/>
                <w:szCs w:val="18"/>
              </w:rPr>
            </w:pPr>
            <w:r w:rsidRPr="005D3865">
              <w:rPr>
                <w:sz w:val="18"/>
                <w:szCs w:val="18"/>
              </w:rPr>
              <w:t>Муниципальная программа Рамонского муниципального района Воронежской области «Развитие сельского хозяйства на территории Рамонского муниципального района Воронежской области»</w:t>
            </w:r>
          </w:p>
        </w:tc>
        <w:tc>
          <w:tcPr>
            <w:tcW w:w="578" w:type="dxa"/>
            <w:tcBorders>
              <w:top w:val="nil"/>
              <w:left w:val="nil"/>
              <w:bottom w:val="single" w:sz="4" w:space="0" w:color="auto"/>
              <w:right w:val="single" w:sz="4" w:space="0" w:color="auto"/>
            </w:tcBorders>
            <w:shd w:val="clear" w:color="000000" w:fill="FFFFFF"/>
            <w:noWrap/>
            <w:vAlign w:val="center"/>
            <w:hideMark/>
          </w:tcPr>
          <w:p w14:paraId="15293C65"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69FEA2EA"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68BCDBFF" w14:textId="77777777" w:rsidR="005D3865" w:rsidRPr="005D3865" w:rsidRDefault="005D3865" w:rsidP="005D3865">
            <w:pPr>
              <w:jc w:val="center"/>
              <w:rPr>
                <w:sz w:val="18"/>
                <w:szCs w:val="18"/>
              </w:rPr>
            </w:pPr>
            <w:r w:rsidRPr="005D3865">
              <w:rPr>
                <w:sz w:val="18"/>
                <w:szCs w:val="18"/>
              </w:rPr>
              <w:t>05</w:t>
            </w:r>
          </w:p>
        </w:tc>
        <w:tc>
          <w:tcPr>
            <w:tcW w:w="830" w:type="dxa"/>
            <w:tcBorders>
              <w:top w:val="nil"/>
              <w:left w:val="nil"/>
              <w:bottom w:val="single" w:sz="4" w:space="0" w:color="auto"/>
              <w:right w:val="single" w:sz="4" w:space="0" w:color="auto"/>
            </w:tcBorders>
            <w:shd w:val="clear" w:color="000000" w:fill="FFFFFF"/>
            <w:noWrap/>
            <w:vAlign w:val="center"/>
            <w:hideMark/>
          </w:tcPr>
          <w:p w14:paraId="3050C28B" w14:textId="77777777" w:rsidR="005D3865" w:rsidRPr="005D3865" w:rsidRDefault="005D3865" w:rsidP="005D3865">
            <w:pPr>
              <w:ind w:left="-141"/>
              <w:jc w:val="center"/>
              <w:rPr>
                <w:sz w:val="18"/>
                <w:szCs w:val="18"/>
              </w:rPr>
            </w:pPr>
            <w:r w:rsidRPr="005D3865">
              <w:rPr>
                <w:sz w:val="18"/>
                <w:szCs w:val="18"/>
              </w:rPr>
              <w:t>25 0 00 00000</w:t>
            </w:r>
          </w:p>
        </w:tc>
        <w:tc>
          <w:tcPr>
            <w:tcW w:w="576" w:type="dxa"/>
            <w:tcBorders>
              <w:top w:val="nil"/>
              <w:left w:val="nil"/>
              <w:bottom w:val="single" w:sz="4" w:space="0" w:color="auto"/>
              <w:right w:val="single" w:sz="4" w:space="0" w:color="auto"/>
            </w:tcBorders>
            <w:shd w:val="clear" w:color="000000" w:fill="FFFFFF"/>
            <w:noWrap/>
            <w:vAlign w:val="center"/>
          </w:tcPr>
          <w:p w14:paraId="25442078"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419E6A7E" w14:textId="77777777" w:rsidR="005D3865" w:rsidRPr="005D3865" w:rsidRDefault="005D3865" w:rsidP="005D3865">
            <w:pPr>
              <w:jc w:val="center"/>
              <w:rPr>
                <w:sz w:val="18"/>
                <w:szCs w:val="18"/>
              </w:rPr>
            </w:pPr>
            <w:r w:rsidRPr="005D3865">
              <w:rPr>
                <w:sz w:val="18"/>
                <w:szCs w:val="18"/>
              </w:rPr>
              <w:t>6 945,9</w:t>
            </w:r>
          </w:p>
        </w:tc>
        <w:tc>
          <w:tcPr>
            <w:tcW w:w="1424" w:type="dxa"/>
            <w:tcBorders>
              <w:top w:val="nil"/>
              <w:left w:val="nil"/>
              <w:bottom w:val="single" w:sz="4" w:space="0" w:color="auto"/>
              <w:right w:val="single" w:sz="4" w:space="0" w:color="auto"/>
            </w:tcBorders>
            <w:shd w:val="clear" w:color="000000" w:fill="FFFFFF"/>
            <w:noWrap/>
            <w:vAlign w:val="center"/>
            <w:hideMark/>
          </w:tcPr>
          <w:p w14:paraId="756847E0" w14:textId="77777777" w:rsidR="005D3865" w:rsidRPr="005D3865" w:rsidRDefault="005D3865" w:rsidP="005D3865">
            <w:pPr>
              <w:jc w:val="center"/>
              <w:rPr>
                <w:sz w:val="18"/>
                <w:szCs w:val="18"/>
              </w:rPr>
            </w:pPr>
            <w:r w:rsidRPr="005D3865">
              <w:rPr>
                <w:sz w:val="18"/>
                <w:szCs w:val="18"/>
              </w:rPr>
              <w:t>6 606,2</w:t>
            </w:r>
          </w:p>
        </w:tc>
        <w:tc>
          <w:tcPr>
            <w:tcW w:w="1332" w:type="dxa"/>
            <w:tcBorders>
              <w:top w:val="nil"/>
              <w:left w:val="nil"/>
              <w:bottom w:val="single" w:sz="4" w:space="0" w:color="auto"/>
              <w:right w:val="single" w:sz="4" w:space="0" w:color="auto"/>
            </w:tcBorders>
            <w:shd w:val="clear" w:color="000000" w:fill="FFFFFF"/>
            <w:noWrap/>
            <w:vAlign w:val="center"/>
            <w:hideMark/>
          </w:tcPr>
          <w:p w14:paraId="3C9A4FFD" w14:textId="77777777" w:rsidR="005D3865" w:rsidRPr="005D3865" w:rsidRDefault="005D3865" w:rsidP="005D3865">
            <w:pPr>
              <w:jc w:val="center"/>
              <w:rPr>
                <w:sz w:val="18"/>
                <w:szCs w:val="18"/>
              </w:rPr>
            </w:pPr>
            <w:r w:rsidRPr="005D3865">
              <w:rPr>
                <w:sz w:val="18"/>
                <w:szCs w:val="18"/>
              </w:rPr>
              <w:t>6 788,2</w:t>
            </w:r>
          </w:p>
        </w:tc>
      </w:tr>
      <w:tr w:rsidR="005D3865" w:rsidRPr="005D3865" w14:paraId="6F3C39C6" w14:textId="77777777" w:rsidTr="005D3865">
        <w:trPr>
          <w:trHeight w:val="70"/>
        </w:trPr>
        <w:tc>
          <w:tcPr>
            <w:tcW w:w="2678" w:type="dxa"/>
            <w:tcBorders>
              <w:top w:val="nil"/>
              <w:left w:val="single" w:sz="4" w:space="0" w:color="000000"/>
              <w:bottom w:val="single" w:sz="4" w:space="0" w:color="000000"/>
              <w:right w:val="single" w:sz="4" w:space="0" w:color="000000"/>
            </w:tcBorders>
            <w:shd w:val="clear" w:color="000000" w:fill="FFFFFF"/>
            <w:hideMark/>
          </w:tcPr>
          <w:p w14:paraId="7999E350" w14:textId="77777777" w:rsidR="005D3865" w:rsidRPr="005D3865" w:rsidRDefault="005D3865" w:rsidP="005D3865">
            <w:pPr>
              <w:jc w:val="both"/>
              <w:rPr>
                <w:sz w:val="18"/>
                <w:szCs w:val="18"/>
              </w:rPr>
            </w:pPr>
            <w:r w:rsidRPr="005D3865">
              <w:rPr>
                <w:sz w:val="18"/>
                <w:szCs w:val="18"/>
              </w:rPr>
              <w:t xml:space="preserve">Подпрограмма «Развитие </w:t>
            </w:r>
            <w:proofErr w:type="spellStart"/>
            <w:r w:rsidRPr="005D3865">
              <w:rPr>
                <w:sz w:val="18"/>
                <w:szCs w:val="18"/>
              </w:rPr>
              <w:t>подотрасли</w:t>
            </w:r>
            <w:proofErr w:type="spellEnd"/>
            <w:r w:rsidRPr="005D3865">
              <w:rPr>
                <w:sz w:val="18"/>
                <w:szCs w:val="18"/>
              </w:rPr>
              <w:t xml:space="preserve"> животноводства, переработки и реализации продукции животноводства»</w:t>
            </w:r>
          </w:p>
        </w:tc>
        <w:tc>
          <w:tcPr>
            <w:tcW w:w="578" w:type="dxa"/>
            <w:tcBorders>
              <w:top w:val="nil"/>
              <w:left w:val="nil"/>
              <w:bottom w:val="single" w:sz="4" w:space="0" w:color="auto"/>
              <w:right w:val="single" w:sz="4" w:space="0" w:color="auto"/>
            </w:tcBorders>
            <w:shd w:val="clear" w:color="000000" w:fill="FFFFFF"/>
            <w:noWrap/>
            <w:vAlign w:val="center"/>
            <w:hideMark/>
          </w:tcPr>
          <w:p w14:paraId="1FB27252"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BD869D1"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586028FA" w14:textId="77777777" w:rsidR="005D3865" w:rsidRPr="005D3865" w:rsidRDefault="005D3865" w:rsidP="005D3865">
            <w:pPr>
              <w:jc w:val="center"/>
              <w:rPr>
                <w:sz w:val="18"/>
                <w:szCs w:val="18"/>
              </w:rPr>
            </w:pPr>
            <w:r w:rsidRPr="005D3865">
              <w:rPr>
                <w:sz w:val="18"/>
                <w:szCs w:val="18"/>
              </w:rPr>
              <w:t>05</w:t>
            </w:r>
          </w:p>
        </w:tc>
        <w:tc>
          <w:tcPr>
            <w:tcW w:w="830" w:type="dxa"/>
            <w:tcBorders>
              <w:top w:val="nil"/>
              <w:left w:val="nil"/>
              <w:bottom w:val="single" w:sz="4" w:space="0" w:color="000000"/>
              <w:right w:val="single" w:sz="4" w:space="0" w:color="000000"/>
            </w:tcBorders>
            <w:shd w:val="clear" w:color="000000" w:fill="FFFFFF"/>
            <w:vAlign w:val="center"/>
            <w:hideMark/>
          </w:tcPr>
          <w:p w14:paraId="7C10E58B" w14:textId="77777777" w:rsidR="005D3865" w:rsidRPr="005D3865" w:rsidRDefault="005D3865" w:rsidP="005D3865">
            <w:pPr>
              <w:ind w:left="-141"/>
              <w:jc w:val="center"/>
              <w:rPr>
                <w:sz w:val="18"/>
                <w:szCs w:val="18"/>
              </w:rPr>
            </w:pPr>
            <w:r w:rsidRPr="005D3865">
              <w:rPr>
                <w:sz w:val="18"/>
                <w:szCs w:val="18"/>
              </w:rPr>
              <w:t>25 2 00 00000</w:t>
            </w:r>
          </w:p>
        </w:tc>
        <w:tc>
          <w:tcPr>
            <w:tcW w:w="576" w:type="dxa"/>
            <w:tcBorders>
              <w:top w:val="nil"/>
              <w:left w:val="nil"/>
              <w:bottom w:val="single" w:sz="4" w:space="0" w:color="auto"/>
              <w:right w:val="single" w:sz="4" w:space="0" w:color="auto"/>
            </w:tcBorders>
            <w:shd w:val="clear" w:color="000000" w:fill="FFFFFF"/>
            <w:noWrap/>
            <w:vAlign w:val="center"/>
          </w:tcPr>
          <w:p w14:paraId="2F4306D3"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396993E9" w14:textId="77777777" w:rsidR="005D3865" w:rsidRPr="005D3865" w:rsidRDefault="005D3865" w:rsidP="005D3865">
            <w:pPr>
              <w:jc w:val="center"/>
              <w:rPr>
                <w:sz w:val="18"/>
                <w:szCs w:val="18"/>
              </w:rPr>
            </w:pPr>
            <w:r w:rsidRPr="005D3865">
              <w:rPr>
                <w:sz w:val="18"/>
                <w:szCs w:val="18"/>
              </w:rPr>
              <w:t>959,1</w:t>
            </w:r>
          </w:p>
        </w:tc>
        <w:tc>
          <w:tcPr>
            <w:tcW w:w="1424" w:type="dxa"/>
            <w:tcBorders>
              <w:top w:val="nil"/>
              <w:left w:val="nil"/>
              <w:bottom w:val="single" w:sz="4" w:space="0" w:color="auto"/>
              <w:right w:val="single" w:sz="4" w:space="0" w:color="auto"/>
            </w:tcBorders>
            <w:shd w:val="clear" w:color="000000" w:fill="FFFFFF"/>
            <w:noWrap/>
            <w:vAlign w:val="center"/>
            <w:hideMark/>
          </w:tcPr>
          <w:p w14:paraId="225C2185" w14:textId="77777777" w:rsidR="005D3865" w:rsidRPr="005D3865" w:rsidRDefault="005D3865" w:rsidP="005D3865">
            <w:pPr>
              <w:jc w:val="center"/>
              <w:rPr>
                <w:sz w:val="18"/>
                <w:szCs w:val="18"/>
              </w:rPr>
            </w:pPr>
            <w:r w:rsidRPr="005D3865">
              <w:rPr>
                <w:sz w:val="18"/>
                <w:szCs w:val="18"/>
              </w:rPr>
              <w:t>387,1</w:t>
            </w:r>
          </w:p>
        </w:tc>
        <w:tc>
          <w:tcPr>
            <w:tcW w:w="1332" w:type="dxa"/>
            <w:tcBorders>
              <w:top w:val="nil"/>
              <w:left w:val="nil"/>
              <w:bottom w:val="single" w:sz="4" w:space="0" w:color="auto"/>
              <w:right w:val="single" w:sz="4" w:space="0" w:color="auto"/>
            </w:tcBorders>
            <w:shd w:val="clear" w:color="000000" w:fill="FFFFFF"/>
            <w:noWrap/>
            <w:vAlign w:val="center"/>
            <w:hideMark/>
          </w:tcPr>
          <w:p w14:paraId="437EB6EB" w14:textId="77777777" w:rsidR="005D3865" w:rsidRPr="005D3865" w:rsidRDefault="005D3865" w:rsidP="005D3865">
            <w:pPr>
              <w:jc w:val="center"/>
              <w:rPr>
                <w:sz w:val="18"/>
                <w:szCs w:val="18"/>
              </w:rPr>
            </w:pPr>
            <w:r w:rsidRPr="005D3865">
              <w:rPr>
                <w:sz w:val="18"/>
                <w:szCs w:val="18"/>
              </w:rPr>
              <w:t>347,3</w:t>
            </w:r>
          </w:p>
        </w:tc>
      </w:tr>
      <w:tr w:rsidR="005D3865" w:rsidRPr="005D3865" w14:paraId="39ED4250" w14:textId="77777777" w:rsidTr="005D3865">
        <w:trPr>
          <w:trHeight w:val="1062"/>
        </w:trPr>
        <w:tc>
          <w:tcPr>
            <w:tcW w:w="2678" w:type="dxa"/>
            <w:tcBorders>
              <w:top w:val="nil"/>
              <w:left w:val="single" w:sz="4" w:space="0" w:color="000000"/>
              <w:bottom w:val="single" w:sz="4" w:space="0" w:color="000000"/>
              <w:right w:val="single" w:sz="4" w:space="0" w:color="000000"/>
            </w:tcBorders>
            <w:shd w:val="clear" w:color="000000" w:fill="FFFFFF"/>
            <w:hideMark/>
          </w:tcPr>
          <w:p w14:paraId="74814A0D" w14:textId="77777777" w:rsidR="005D3865" w:rsidRPr="005D3865" w:rsidRDefault="005D3865" w:rsidP="005D3865">
            <w:pPr>
              <w:jc w:val="both"/>
              <w:rPr>
                <w:sz w:val="18"/>
                <w:szCs w:val="18"/>
              </w:rPr>
            </w:pPr>
            <w:r w:rsidRPr="005D3865">
              <w:rPr>
                <w:sz w:val="18"/>
                <w:szCs w:val="18"/>
              </w:rPr>
              <w:t xml:space="preserve">Основное мероприятие «Обеспечение проведения противоэпизоотических мероприятий в </w:t>
            </w:r>
            <w:proofErr w:type="spellStart"/>
            <w:r w:rsidRPr="005D3865">
              <w:rPr>
                <w:sz w:val="18"/>
                <w:szCs w:val="18"/>
              </w:rPr>
              <w:t>Рамонском</w:t>
            </w:r>
            <w:proofErr w:type="spellEnd"/>
            <w:r w:rsidRPr="005D3865">
              <w:rPr>
                <w:sz w:val="18"/>
                <w:szCs w:val="18"/>
              </w:rPr>
              <w:t xml:space="preserve"> муниципальном районе Воронежской области»</w:t>
            </w:r>
          </w:p>
        </w:tc>
        <w:tc>
          <w:tcPr>
            <w:tcW w:w="578" w:type="dxa"/>
            <w:tcBorders>
              <w:top w:val="nil"/>
              <w:left w:val="nil"/>
              <w:bottom w:val="single" w:sz="4" w:space="0" w:color="auto"/>
              <w:right w:val="single" w:sz="4" w:space="0" w:color="auto"/>
            </w:tcBorders>
            <w:shd w:val="clear" w:color="000000" w:fill="FFFFFF"/>
            <w:noWrap/>
            <w:vAlign w:val="center"/>
            <w:hideMark/>
          </w:tcPr>
          <w:p w14:paraId="1F02CEEF"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49C96431"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4E157C93" w14:textId="77777777" w:rsidR="005D3865" w:rsidRPr="005D3865" w:rsidRDefault="005D3865" w:rsidP="005D3865">
            <w:pPr>
              <w:jc w:val="center"/>
              <w:rPr>
                <w:sz w:val="18"/>
                <w:szCs w:val="18"/>
              </w:rPr>
            </w:pPr>
            <w:r w:rsidRPr="005D3865">
              <w:rPr>
                <w:sz w:val="18"/>
                <w:szCs w:val="18"/>
              </w:rPr>
              <w:t>05</w:t>
            </w:r>
          </w:p>
        </w:tc>
        <w:tc>
          <w:tcPr>
            <w:tcW w:w="830" w:type="dxa"/>
            <w:tcBorders>
              <w:top w:val="nil"/>
              <w:left w:val="nil"/>
              <w:bottom w:val="single" w:sz="4" w:space="0" w:color="000000"/>
              <w:right w:val="single" w:sz="4" w:space="0" w:color="000000"/>
            </w:tcBorders>
            <w:shd w:val="clear" w:color="000000" w:fill="FFFFFF"/>
            <w:vAlign w:val="center"/>
            <w:hideMark/>
          </w:tcPr>
          <w:p w14:paraId="2958E5E6" w14:textId="77777777" w:rsidR="005D3865" w:rsidRPr="005D3865" w:rsidRDefault="005D3865" w:rsidP="005D3865">
            <w:pPr>
              <w:ind w:left="-141"/>
              <w:jc w:val="center"/>
              <w:rPr>
                <w:sz w:val="18"/>
                <w:szCs w:val="18"/>
              </w:rPr>
            </w:pPr>
            <w:r w:rsidRPr="005D3865">
              <w:rPr>
                <w:sz w:val="18"/>
                <w:szCs w:val="18"/>
              </w:rPr>
              <w:t>25 2 10 00000</w:t>
            </w:r>
          </w:p>
        </w:tc>
        <w:tc>
          <w:tcPr>
            <w:tcW w:w="576" w:type="dxa"/>
            <w:tcBorders>
              <w:top w:val="nil"/>
              <w:left w:val="nil"/>
              <w:bottom w:val="single" w:sz="4" w:space="0" w:color="auto"/>
              <w:right w:val="single" w:sz="4" w:space="0" w:color="auto"/>
            </w:tcBorders>
            <w:shd w:val="clear" w:color="000000" w:fill="FFFFFF"/>
            <w:noWrap/>
            <w:vAlign w:val="center"/>
            <w:hideMark/>
          </w:tcPr>
          <w:p w14:paraId="527881DE" w14:textId="77777777" w:rsidR="005D3865" w:rsidRPr="005D3865" w:rsidRDefault="005D3865" w:rsidP="005D3865">
            <w:pPr>
              <w:jc w:val="center"/>
              <w:rPr>
                <w:sz w:val="18"/>
                <w:szCs w:val="18"/>
              </w:rPr>
            </w:pPr>
            <w:r w:rsidRPr="005D3865">
              <w:rPr>
                <w:sz w:val="18"/>
                <w:szCs w:val="18"/>
              </w:rPr>
              <w:t> </w:t>
            </w:r>
          </w:p>
        </w:tc>
        <w:tc>
          <w:tcPr>
            <w:tcW w:w="1277" w:type="dxa"/>
            <w:tcBorders>
              <w:top w:val="nil"/>
              <w:left w:val="nil"/>
              <w:bottom w:val="single" w:sz="4" w:space="0" w:color="auto"/>
              <w:right w:val="single" w:sz="4" w:space="0" w:color="auto"/>
            </w:tcBorders>
            <w:shd w:val="clear" w:color="000000" w:fill="FFFFFF"/>
            <w:noWrap/>
            <w:vAlign w:val="center"/>
            <w:hideMark/>
          </w:tcPr>
          <w:p w14:paraId="741B0F44" w14:textId="77777777" w:rsidR="005D3865" w:rsidRPr="005D3865" w:rsidRDefault="005D3865" w:rsidP="005D3865">
            <w:pPr>
              <w:jc w:val="center"/>
              <w:rPr>
                <w:sz w:val="18"/>
                <w:szCs w:val="18"/>
              </w:rPr>
            </w:pPr>
            <w:r w:rsidRPr="005D3865">
              <w:rPr>
                <w:sz w:val="18"/>
                <w:szCs w:val="18"/>
              </w:rPr>
              <w:t>959,1</w:t>
            </w:r>
          </w:p>
        </w:tc>
        <w:tc>
          <w:tcPr>
            <w:tcW w:w="1424" w:type="dxa"/>
            <w:tcBorders>
              <w:top w:val="nil"/>
              <w:left w:val="nil"/>
              <w:bottom w:val="single" w:sz="4" w:space="0" w:color="auto"/>
              <w:right w:val="single" w:sz="4" w:space="0" w:color="auto"/>
            </w:tcBorders>
            <w:shd w:val="clear" w:color="000000" w:fill="FFFFFF"/>
            <w:noWrap/>
            <w:vAlign w:val="center"/>
            <w:hideMark/>
          </w:tcPr>
          <w:p w14:paraId="4D2599F1" w14:textId="77777777" w:rsidR="005D3865" w:rsidRPr="005D3865" w:rsidRDefault="005D3865" w:rsidP="005D3865">
            <w:pPr>
              <w:jc w:val="center"/>
              <w:rPr>
                <w:sz w:val="18"/>
                <w:szCs w:val="18"/>
              </w:rPr>
            </w:pPr>
            <w:r w:rsidRPr="005D3865">
              <w:rPr>
                <w:sz w:val="18"/>
                <w:szCs w:val="18"/>
              </w:rPr>
              <w:t>387,1</w:t>
            </w:r>
          </w:p>
        </w:tc>
        <w:tc>
          <w:tcPr>
            <w:tcW w:w="1332" w:type="dxa"/>
            <w:tcBorders>
              <w:top w:val="nil"/>
              <w:left w:val="nil"/>
              <w:bottom w:val="single" w:sz="4" w:space="0" w:color="auto"/>
              <w:right w:val="single" w:sz="4" w:space="0" w:color="auto"/>
            </w:tcBorders>
            <w:shd w:val="clear" w:color="000000" w:fill="FFFFFF"/>
            <w:noWrap/>
            <w:vAlign w:val="center"/>
            <w:hideMark/>
          </w:tcPr>
          <w:p w14:paraId="368F7E4E" w14:textId="77777777" w:rsidR="005D3865" w:rsidRPr="005D3865" w:rsidRDefault="005D3865" w:rsidP="005D3865">
            <w:pPr>
              <w:jc w:val="center"/>
              <w:rPr>
                <w:sz w:val="18"/>
                <w:szCs w:val="18"/>
              </w:rPr>
            </w:pPr>
            <w:r w:rsidRPr="005D3865">
              <w:rPr>
                <w:sz w:val="18"/>
                <w:szCs w:val="18"/>
              </w:rPr>
              <w:t>347,3</w:t>
            </w:r>
          </w:p>
        </w:tc>
      </w:tr>
      <w:tr w:rsidR="005D3865" w:rsidRPr="005D3865" w14:paraId="5A516986" w14:textId="77777777" w:rsidTr="005D3865">
        <w:trPr>
          <w:trHeight w:val="70"/>
        </w:trPr>
        <w:tc>
          <w:tcPr>
            <w:tcW w:w="2678" w:type="dxa"/>
            <w:tcBorders>
              <w:top w:val="nil"/>
              <w:left w:val="single" w:sz="4" w:space="0" w:color="000000"/>
              <w:bottom w:val="single" w:sz="4" w:space="0" w:color="000000"/>
              <w:right w:val="single" w:sz="4" w:space="0" w:color="000000"/>
            </w:tcBorders>
            <w:shd w:val="clear" w:color="000000" w:fill="FFFFFF"/>
            <w:hideMark/>
          </w:tcPr>
          <w:p w14:paraId="5E15D7F1" w14:textId="77777777" w:rsidR="005D3865" w:rsidRPr="005D3865" w:rsidRDefault="005D3865" w:rsidP="005D3865">
            <w:pPr>
              <w:jc w:val="both"/>
              <w:rPr>
                <w:sz w:val="18"/>
                <w:szCs w:val="18"/>
              </w:rPr>
            </w:pPr>
            <w:r w:rsidRPr="005D3865">
              <w:rPr>
                <w:sz w:val="18"/>
                <w:szCs w:val="18"/>
              </w:rPr>
              <w:t xml:space="preserve"> Расходы на осуществление отдельных государственных полномочий в области обращения с животными без владельцев (Закупка товаров, работ и услуг для обеспечения государственных (муниципальных) нужд)</w:t>
            </w:r>
          </w:p>
        </w:tc>
        <w:tc>
          <w:tcPr>
            <w:tcW w:w="578" w:type="dxa"/>
            <w:tcBorders>
              <w:top w:val="nil"/>
              <w:left w:val="nil"/>
              <w:bottom w:val="single" w:sz="4" w:space="0" w:color="auto"/>
              <w:right w:val="single" w:sz="4" w:space="0" w:color="auto"/>
            </w:tcBorders>
            <w:shd w:val="clear" w:color="000000" w:fill="FFFFFF"/>
            <w:noWrap/>
            <w:vAlign w:val="center"/>
            <w:hideMark/>
          </w:tcPr>
          <w:p w14:paraId="070A3370"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2D63FEF8"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70393B2B" w14:textId="77777777" w:rsidR="005D3865" w:rsidRPr="005D3865" w:rsidRDefault="005D3865" w:rsidP="005D3865">
            <w:pPr>
              <w:jc w:val="center"/>
              <w:rPr>
                <w:sz w:val="18"/>
                <w:szCs w:val="18"/>
              </w:rPr>
            </w:pPr>
            <w:r w:rsidRPr="005D3865">
              <w:rPr>
                <w:sz w:val="18"/>
                <w:szCs w:val="18"/>
              </w:rPr>
              <w:t>05</w:t>
            </w:r>
          </w:p>
        </w:tc>
        <w:tc>
          <w:tcPr>
            <w:tcW w:w="830" w:type="dxa"/>
            <w:tcBorders>
              <w:top w:val="nil"/>
              <w:left w:val="nil"/>
              <w:bottom w:val="single" w:sz="4" w:space="0" w:color="000000"/>
              <w:right w:val="single" w:sz="4" w:space="0" w:color="000000"/>
            </w:tcBorders>
            <w:shd w:val="clear" w:color="000000" w:fill="FFFFFF"/>
            <w:vAlign w:val="center"/>
            <w:hideMark/>
          </w:tcPr>
          <w:p w14:paraId="5E9FE0F9" w14:textId="77777777" w:rsidR="005D3865" w:rsidRPr="005D3865" w:rsidRDefault="005D3865" w:rsidP="005D3865">
            <w:pPr>
              <w:ind w:left="-141"/>
              <w:jc w:val="center"/>
              <w:rPr>
                <w:sz w:val="18"/>
                <w:szCs w:val="18"/>
              </w:rPr>
            </w:pPr>
            <w:r w:rsidRPr="005D3865">
              <w:rPr>
                <w:sz w:val="18"/>
                <w:szCs w:val="18"/>
              </w:rPr>
              <w:t>25 2 10 78450</w:t>
            </w:r>
          </w:p>
        </w:tc>
        <w:tc>
          <w:tcPr>
            <w:tcW w:w="576" w:type="dxa"/>
            <w:tcBorders>
              <w:top w:val="nil"/>
              <w:left w:val="nil"/>
              <w:bottom w:val="single" w:sz="4" w:space="0" w:color="auto"/>
              <w:right w:val="single" w:sz="4" w:space="0" w:color="auto"/>
            </w:tcBorders>
            <w:shd w:val="clear" w:color="000000" w:fill="FFFFFF"/>
            <w:noWrap/>
            <w:vAlign w:val="center"/>
            <w:hideMark/>
          </w:tcPr>
          <w:p w14:paraId="36869024"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noWrap/>
            <w:vAlign w:val="center"/>
            <w:hideMark/>
          </w:tcPr>
          <w:p w14:paraId="63548D31" w14:textId="77777777" w:rsidR="005D3865" w:rsidRPr="005D3865" w:rsidRDefault="005D3865" w:rsidP="005D3865">
            <w:pPr>
              <w:jc w:val="center"/>
              <w:rPr>
                <w:sz w:val="18"/>
                <w:szCs w:val="18"/>
              </w:rPr>
            </w:pPr>
            <w:r w:rsidRPr="005D3865">
              <w:rPr>
                <w:sz w:val="18"/>
                <w:szCs w:val="18"/>
              </w:rPr>
              <w:t>959,1</w:t>
            </w:r>
          </w:p>
        </w:tc>
        <w:tc>
          <w:tcPr>
            <w:tcW w:w="1424" w:type="dxa"/>
            <w:tcBorders>
              <w:top w:val="nil"/>
              <w:left w:val="nil"/>
              <w:bottom w:val="single" w:sz="4" w:space="0" w:color="auto"/>
              <w:right w:val="single" w:sz="4" w:space="0" w:color="auto"/>
            </w:tcBorders>
            <w:shd w:val="clear" w:color="000000" w:fill="FFFFFF"/>
            <w:noWrap/>
            <w:vAlign w:val="center"/>
            <w:hideMark/>
          </w:tcPr>
          <w:p w14:paraId="3DB98205" w14:textId="77777777" w:rsidR="005D3865" w:rsidRPr="005D3865" w:rsidRDefault="005D3865" w:rsidP="005D3865">
            <w:pPr>
              <w:jc w:val="center"/>
              <w:rPr>
                <w:sz w:val="18"/>
                <w:szCs w:val="18"/>
              </w:rPr>
            </w:pPr>
            <w:r w:rsidRPr="005D3865">
              <w:rPr>
                <w:sz w:val="18"/>
                <w:szCs w:val="18"/>
              </w:rPr>
              <w:t>387,1</w:t>
            </w:r>
          </w:p>
        </w:tc>
        <w:tc>
          <w:tcPr>
            <w:tcW w:w="1332" w:type="dxa"/>
            <w:tcBorders>
              <w:top w:val="nil"/>
              <w:left w:val="nil"/>
              <w:bottom w:val="single" w:sz="4" w:space="0" w:color="auto"/>
              <w:right w:val="single" w:sz="4" w:space="0" w:color="auto"/>
            </w:tcBorders>
            <w:shd w:val="clear" w:color="000000" w:fill="FFFFFF"/>
            <w:noWrap/>
            <w:vAlign w:val="center"/>
            <w:hideMark/>
          </w:tcPr>
          <w:p w14:paraId="10BDBEE7" w14:textId="77777777" w:rsidR="005D3865" w:rsidRPr="005D3865" w:rsidRDefault="005D3865" w:rsidP="005D3865">
            <w:pPr>
              <w:jc w:val="center"/>
              <w:rPr>
                <w:sz w:val="18"/>
                <w:szCs w:val="18"/>
              </w:rPr>
            </w:pPr>
            <w:r w:rsidRPr="005D3865">
              <w:rPr>
                <w:sz w:val="18"/>
                <w:szCs w:val="18"/>
              </w:rPr>
              <w:t>347,3</w:t>
            </w:r>
          </w:p>
        </w:tc>
      </w:tr>
      <w:tr w:rsidR="005D3865" w:rsidRPr="005D3865" w14:paraId="13074368" w14:textId="77777777" w:rsidTr="005D3865">
        <w:trPr>
          <w:trHeight w:val="63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004A3012" w14:textId="77777777" w:rsidR="005D3865" w:rsidRPr="005D3865" w:rsidRDefault="005D3865" w:rsidP="005D3865">
            <w:pPr>
              <w:jc w:val="both"/>
              <w:rPr>
                <w:sz w:val="18"/>
                <w:szCs w:val="18"/>
              </w:rPr>
            </w:pPr>
            <w:r w:rsidRPr="005D3865">
              <w:rPr>
                <w:sz w:val="18"/>
                <w:szCs w:val="18"/>
              </w:rPr>
              <w:t>Подпрограмма «Финансовое обеспечение реализации муниципальной программы»</w:t>
            </w:r>
          </w:p>
        </w:tc>
        <w:tc>
          <w:tcPr>
            <w:tcW w:w="578" w:type="dxa"/>
            <w:tcBorders>
              <w:top w:val="nil"/>
              <w:left w:val="nil"/>
              <w:bottom w:val="single" w:sz="4" w:space="0" w:color="auto"/>
              <w:right w:val="single" w:sz="4" w:space="0" w:color="auto"/>
            </w:tcBorders>
            <w:shd w:val="clear" w:color="000000" w:fill="FFFFFF"/>
            <w:noWrap/>
            <w:vAlign w:val="center"/>
            <w:hideMark/>
          </w:tcPr>
          <w:p w14:paraId="3922D5B7"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086DA9A6"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7211F0D6" w14:textId="77777777" w:rsidR="005D3865" w:rsidRPr="005D3865" w:rsidRDefault="005D3865" w:rsidP="005D3865">
            <w:pPr>
              <w:jc w:val="center"/>
              <w:rPr>
                <w:sz w:val="18"/>
                <w:szCs w:val="18"/>
              </w:rPr>
            </w:pPr>
            <w:r w:rsidRPr="005D3865">
              <w:rPr>
                <w:sz w:val="18"/>
                <w:szCs w:val="18"/>
              </w:rPr>
              <w:t>05</w:t>
            </w:r>
          </w:p>
        </w:tc>
        <w:tc>
          <w:tcPr>
            <w:tcW w:w="830" w:type="dxa"/>
            <w:tcBorders>
              <w:top w:val="nil"/>
              <w:left w:val="nil"/>
              <w:bottom w:val="single" w:sz="4" w:space="0" w:color="auto"/>
              <w:right w:val="single" w:sz="4" w:space="0" w:color="auto"/>
            </w:tcBorders>
            <w:shd w:val="clear" w:color="000000" w:fill="FFFFFF"/>
            <w:noWrap/>
            <w:vAlign w:val="center"/>
            <w:hideMark/>
          </w:tcPr>
          <w:p w14:paraId="3551300A" w14:textId="77777777" w:rsidR="005D3865" w:rsidRPr="005D3865" w:rsidRDefault="005D3865" w:rsidP="005D3865">
            <w:pPr>
              <w:ind w:left="-141"/>
              <w:jc w:val="center"/>
              <w:rPr>
                <w:sz w:val="18"/>
                <w:szCs w:val="18"/>
              </w:rPr>
            </w:pPr>
            <w:r w:rsidRPr="005D3865">
              <w:rPr>
                <w:sz w:val="18"/>
                <w:szCs w:val="18"/>
              </w:rPr>
              <w:t>25 6 00 00000</w:t>
            </w:r>
          </w:p>
        </w:tc>
        <w:tc>
          <w:tcPr>
            <w:tcW w:w="576" w:type="dxa"/>
            <w:tcBorders>
              <w:top w:val="nil"/>
              <w:left w:val="nil"/>
              <w:bottom w:val="single" w:sz="4" w:space="0" w:color="auto"/>
              <w:right w:val="single" w:sz="4" w:space="0" w:color="auto"/>
            </w:tcBorders>
            <w:shd w:val="clear" w:color="000000" w:fill="FFFFFF"/>
            <w:noWrap/>
            <w:vAlign w:val="center"/>
          </w:tcPr>
          <w:p w14:paraId="06ACB180"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2A222204" w14:textId="77777777" w:rsidR="005D3865" w:rsidRPr="005D3865" w:rsidRDefault="005D3865" w:rsidP="005D3865">
            <w:pPr>
              <w:jc w:val="center"/>
              <w:rPr>
                <w:sz w:val="18"/>
                <w:szCs w:val="18"/>
              </w:rPr>
            </w:pPr>
            <w:r w:rsidRPr="005D3865">
              <w:rPr>
                <w:sz w:val="18"/>
                <w:szCs w:val="18"/>
              </w:rPr>
              <w:t>5 836,8</w:t>
            </w:r>
          </w:p>
        </w:tc>
        <w:tc>
          <w:tcPr>
            <w:tcW w:w="1424" w:type="dxa"/>
            <w:tcBorders>
              <w:top w:val="nil"/>
              <w:left w:val="nil"/>
              <w:bottom w:val="single" w:sz="4" w:space="0" w:color="auto"/>
              <w:right w:val="single" w:sz="4" w:space="0" w:color="auto"/>
            </w:tcBorders>
            <w:shd w:val="clear" w:color="000000" w:fill="FFFFFF"/>
            <w:noWrap/>
            <w:vAlign w:val="center"/>
            <w:hideMark/>
          </w:tcPr>
          <w:p w14:paraId="7A7FB4DD" w14:textId="77777777" w:rsidR="005D3865" w:rsidRPr="005D3865" w:rsidRDefault="005D3865" w:rsidP="005D3865">
            <w:pPr>
              <w:jc w:val="center"/>
              <w:rPr>
                <w:sz w:val="18"/>
                <w:szCs w:val="18"/>
              </w:rPr>
            </w:pPr>
            <w:r w:rsidRPr="005D3865">
              <w:rPr>
                <w:sz w:val="18"/>
                <w:szCs w:val="18"/>
              </w:rPr>
              <w:t>6 069,1</w:t>
            </w:r>
          </w:p>
        </w:tc>
        <w:tc>
          <w:tcPr>
            <w:tcW w:w="1332" w:type="dxa"/>
            <w:tcBorders>
              <w:top w:val="nil"/>
              <w:left w:val="nil"/>
              <w:bottom w:val="single" w:sz="4" w:space="0" w:color="auto"/>
              <w:right w:val="single" w:sz="4" w:space="0" w:color="auto"/>
            </w:tcBorders>
            <w:shd w:val="clear" w:color="000000" w:fill="FFFFFF"/>
            <w:noWrap/>
            <w:vAlign w:val="center"/>
            <w:hideMark/>
          </w:tcPr>
          <w:p w14:paraId="104A7215" w14:textId="77777777" w:rsidR="005D3865" w:rsidRPr="005D3865" w:rsidRDefault="005D3865" w:rsidP="005D3865">
            <w:pPr>
              <w:jc w:val="center"/>
              <w:rPr>
                <w:sz w:val="18"/>
                <w:szCs w:val="18"/>
              </w:rPr>
            </w:pPr>
            <w:r w:rsidRPr="005D3865">
              <w:rPr>
                <w:sz w:val="18"/>
                <w:szCs w:val="18"/>
              </w:rPr>
              <w:t>6 290,9</w:t>
            </w:r>
          </w:p>
        </w:tc>
      </w:tr>
      <w:tr w:rsidR="005D3865" w:rsidRPr="005D3865" w14:paraId="44081C38" w14:textId="77777777" w:rsidTr="005D3865">
        <w:trPr>
          <w:trHeight w:val="615"/>
        </w:trPr>
        <w:tc>
          <w:tcPr>
            <w:tcW w:w="2678" w:type="dxa"/>
            <w:tcBorders>
              <w:top w:val="nil"/>
              <w:left w:val="single" w:sz="4" w:space="0" w:color="auto"/>
              <w:bottom w:val="single" w:sz="4" w:space="0" w:color="auto"/>
              <w:right w:val="single" w:sz="4" w:space="0" w:color="auto"/>
            </w:tcBorders>
            <w:shd w:val="clear" w:color="000000" w:fill="FFFFFF"/>
            <w:hideMark/>
          </w:tcPr>
          <w:p w14:paraId="18B1B3F7" w14:textId="77777777" w:rsidR="005D3865" w:rsidRPr="005D3865" w:rsidRDefault="005D3865" w:rsidP="005D3865">
            <w:pPr>
              <w:jc w:val="both"/>
              <w:rPr>
                <w:sz w:val="18"/>
                <w:szCs w:val="18"/>
              </w:rPr>
            </w:pPr>
            <w:r w:rsidRPr="005D3865">
              <w:rPr>
                <w:sz w:val="18"/>
                <w:szCs w:val="18"/>
              </w:rPr>
              <w:t xml:space="preserve">Основное мероприятие «Финансовое обеспечение деятельности </w:t>
            </w:r>
            <w:r w:rsidRPr="005D3865">
              <w:rPr>
                <w:sz w:val="18"/>
                <w:szCs w:val="18"/>
              </w:rPr>
              <w:lastRenderedPageBreak/>
              <w:t>подведомственных учреждений»</w:t>
            </w:r>
          </w:p>
        </w:tc>
        <w:tc>
          <w:tcPr>
            <w:tcW w:w="578" w:type="dxa"/>
            <w:tcBorders>
              <w:top w:val="nil"/>
              <w:left w:val="nil"/>
              <w:bottom w:val="single" w:sz="4" w:space="0" w:color="auto"/>
              <w:right w:val="single" w:sz="4" w:space="0" w:color="auto"/>
            </w:tcBorders>
            <w:shd w:val="clear" w:color="000000" w:fill="FFFFFF"/>
            <w:noWrap/>
            <w:vAlign w:val="center"/>
            <w:hideMark/>
          </w:tcPr>
          <w:p w14:paraId="7451D3A2" w14:textId="77777777" w:rsidR="005D3865" w:rsidRPr="005D3865" w:rsidRDefault="005D3865" w:rsidP="005D3865">
            <w:pPr>
              <w:jc w:val="center"/>
              <w:rPr>
                <w:sz w:val="18"/>
                <w:szCs w:val="18"/>
              </w:rPr>
            </w:pPr>
            <w:r w:rsidRPr="005D3865">
              <w:rPr>
                <w:sz w:val="18"/>
                <w:szCs w:val="18"/>
              </w:rPr>
              <w:lastRenderedPageBreak/>
              <w:t>914</w:t>
            </w:r>
          </w:p>
        </w:tc>
        <w:tc>
          <w:tcPr>
            <w:tcW w:w="460" w:type="dxa"/>
            <w:tcBorders>
              <w:top w:val="nil"/>
              <w:left w:val="nil"/>
              <w:bottom w:val="single" w:sz="4" w:space="0" w:color="auto"/>
              <w:right w:val="single" w:sz="4" w:space="0" w:color="auto"/>
            </w:tcBorders>
            <w:shd w:val="clear" w:color="000000" w:fill="FFFFFF"/>
            <w:noWrap/>
            <w:vAlign w:val="center"/>
            <w:hideMark/>
          </w:tcPr>
          <w:p w14:paraId="0230E3F1"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28A55238" w14:textId="77777777" w:rsidR="005D3865" w:rsidRPr="005D3865" w:rsidRDefault="005D3865" w:rsidP="005D3865">
            <w:pPr>
              <w:jc w:val="center"/>
              <w:rPr>
                <w:sz w:val="18"/>
                <w:szCs w:val="18"/>
              </w:rPr>
            </w:pPr>
            <w:r w:rsidRPr="005D3865">
              <w:rPr>
                <w:sz w:val="18"/>
                <w:szCs w:val="18"/>
              </w:rPr>
              <w:t>05</w:t>
            </w:r>
          </w:p>
        </w:tc>
        <w:tc>
          <w:tcPr>
            <w:tcW w:w="830" w:type="dxa"/>
            <w:tcBorders>
              <w:top w:val="nil"/>
              <w:left w:val="nil"/>
              <w:bottom w:val="single" w:sz="4" w:space="0" w:color="auto"/>
              <w:right w:val="single" w:sz="4" w:space="0" w:color="auto"/>
            </w:tcBorders>
            <w:shd w:val="clear" w:color="000000" w:fill="FFFFFF"/>
            <w:noWrap/>
            <w:vAlign w:val="center"/>
            <w:hideMark/>
          </w:tcPr>
          <w:p w14:paraId="694FF4A0" w14:textId="77777777" w:rsidR="005D3865" w:rsidRPr="005D3865" w:rsidRDefault="005D3865" w:rsidP="005D3865">
            <w:pPr>
              <w:ind w:left="-141"/>
              <w:jc w:val="center"/>
              <w:rPr>
                <w:sz w:val="18"/>
                <w:szCs w:val="18"/>
              </w:rPr>
            </w:pPr>
            <w:r w:rsidRPr="005D3865">
              <w:rPr>
                <w:sz w:val="18"/>
                <w:szCs w:val="18"/>
              </w:rPr>
              <w:t>25 6 01 00000</w:t>
            </w:r>
          </w:p>
        </w:tc>
        <w:tc>
          <w:tcPr>
            <w:tcW w:w="576" w:type="dxa"/>
            <w:tcBorders>
              <w:top w:val="nil"/>
              <w:left w:val="nil"/>
              <w:bottom w:val="single" w:sz="4" w:space="0" w:color="auto"/>
              <w:right w:val="single" w:sz="4" w:space="0" w:color="auto"/>
            </w:tcBorders>
            <w:shd w:val="clear" w:color="000000" w:fill="FFFFFF"/>
            <w:noWrap/>
            <w:vAlign w:val="center"/>
          </w:tcPr>
          <w:p w14:paraId="3B689D81"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376F2F9C" w14:textId="77777777" w:rsidR="005D3865" w:rsidRPr="005D3865" w:rsidRDefault="005D3865" w:rsidP="005D3865">
            <w:pPr>
              <w:jc w:val="center"/>
              <w:rPr>
                <w:sz w:val="18"/>
                <w:szCs w:val="18"/>
              </w:rPr>
            </w:pPr>
            <w:r w:rsidRPr="005D3865">
              <w:rPr>
                <w:sz w:val="18"/>
                <w:szCs w:val="18"/>
              </w:rPr>
              <w:t>5 836,8</w:t>
            </w:r>
          </w:p>
        </w:tc>
        <w:tc>
          <w:tcPr>
            <w:tcW w:w="1424" w:type="dxa"/>
            <w:tcBorders>
              <w:top w:val="nil"/>
              <w:left w:val="nil"/>
              <w:bottom w:val="single" w:sz="4" w:space="0" w:color="auto"/>
              <w:right w:val="single" w:sz="4" w:space="0" w:color="auto"/>
            </w:tcBorders>
            <w:shd w:val="clear" w:color="000000" w:fill="FFFFFF"/>
            <w:noWrap/>
            <w:vAlign w:val="center"/>
            <w:hideMark/>
          </w:tcPr>
          <w:p w14:paraId="3F825408" w14:textId="77777777" w:rsidR="005D3865" w:rsidRPr="005D3865" w:rsidRDefault="005D3865" w:rsidP="005D3865">
            <w:pPr>
              <w:jc w:val="center"/>
              <w:rPr>
                <w:sz w:val="18"/>
                <w:szCs w:val="18"/>
              </w:rPr>
            </w:pPr>
            <w:r w:rsidRPr="005D3865">
              <w:rPr>
                <w:sz w:val="18"/>
                <w:szCs w:val="18"/>
              </w:rPr>
              <w:t>6 069,1</w:t>
            </w:r>
          </w:p>
        </w:tc>
        <w:tc>
          <w:tcPr>
            <w:tcW w:w="1332" w:type="dxa"/>
            <w:tcBorders>
              <w:top w:val="nil"/>
              <w:left w:val="nil"/>
              <w:bottom w:val="single" w:sz="4" w:space="0" w:color="auto"/>
              <w:right w:val="single" w:sz="4" w:space="0" w:color="auto"/>
            </w:tcBorders>
            <w:shd w:val="clear" w:color="000000" w:fill="FFFFFF"/>
            <w:noWrap/>
            <w:vAlign w:val="center"/>
            <w:hideMark/>
          </w:tcPr>
          <w:p w14:paraId="05DE8104" w14:textId="77777777" w:rsidR="005D3865" w:rsidRPr="005D3865" w:rsidRDefault="005D3865" w:rsidP="005D3865">
            <w:pPr>
              <w:jc w:val="center"/>
              <w:rPr>
                <w:sz w:val="18"/>
                <w:szCs w:val="18"/>
              </w:rPr>
            </w:pPr>
            <w:r w:rsidRPr="005D3865">
              <w:rPr>
                <w:sz w:val="18"/>
                <w:szCs w:val="18"/>
              </w:rPr>
              <w:t>6 290,9</w:t>
            </w:r>
          </w:p>
        </w:tc>
      </w:tr>
      <w:tr w:rsidR="005D3865" w:rsidRPr="005D3865" w14:paraId="0564C755" w14:textId="77777777" w:rsidTr="005D3865">
        <w:trPr>
          <w:trHeight w:val="130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062F58CE" w14:textId="77777777" w:rsidR="005D3865" w:rsidRPr="005D3865" w:rsidRDefault="005D3865" w:rsidP="005D3865">
            <w:pPr>
              <w:jc w:val="both"/>
              <w:rPr>
                <w:sz w:val="18"/>
                <w:szCs w:val="18"/>
              </w:rPr>
            </w:pPr>
            <w:r w:rsidRPr="005D3865">
              <w:rPr>
                <w:sz w:val="18"/>
                <w:szCs w:val="18"/>
              </w:rPr>
              <w:lastRenderedPageBreak/>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578" w:type="dxa"/>
            <w:tcBorders>
              <w:top w:val="nil"/>
              <w:left w:val="nil"/>
              <w:bottom w:val="single" w:sz="4" w:space="0" w:color="auto"/>
              <w:right w:val="single" w:sz="4" w:space="0" w:color="auto"/>
            </w:tcBorders>
            <w:shd w:val="clear" w:color="000000" w:fill="FFFFFF"/>
            <w:noWrap/>
            <w:vAlign w:val="center"/>
            <w:hideMark/>
          </w:tcPr>
          <w:p w14:paraId="616E7CBF"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66B4A824"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3BA3577A" w14:textId="77777777" w:rsidR="005D3865" w:rsidRPr="005D3865" w:rsidRDefault="005D3865" w:rsidP="005D3865">
            <w:pPr>
              <w:jc w:val="center"/>
              <w:rPr>
                <w:sz w:val="18"/>
                <w:szCs w:val="18"/>
              </w:rPr>
            </w:pPr>
            <w:r w:rsidRPr="005D3865">
              <w:rPr>
                <w:sz w:val="18"/>
                <w:szCs w:val="18"/>
              </w:rPr>
              <w:t>05</w:t>
            </w:r>
          </w:p>
        </w:tc>
        <w:tc>
          <w:tcPr>
            <w:tcW w:w="830" w:type="dxa"/>
            <w:tcBorders>
              <w:top w:val="nil"/>
              <w:left w:val="nil"/>
              <w:bottom w:val="single" w:sz="4" w:space="0" w:color="auto"/>
              <w:right w:val="single" w:sz="4" w:space="0" w:color="auto"/>
            </w:tcBorders>
            <w:shd w:val="clear" w:color="000000" w:fill="FFFFFF"/>
            <w:noWrap/>
            <w:vAlign w:val="center"/>
            <w:hideMark/>
          </w:tcPr>
          <w:p w14:paraId="045FBA77" w14:textId="77777777" w:rsidR="005D3865" w:rsidRPr="005D3865" w:rsidRDefault="005D3865" w:rsidP="005D3865">
            <w:pPr>
              <w:ind w:left="-141"/>
              <w:jc w:val="center"/>
              <w:rPr>
                <w:sz w:val="18"/>
                <w:szCs w:val="18"/>
              </w:rPr>
            </w:pPr>
            <w:r w:rsidRPr="005D3865">
              <w:rPr>
                <w:sz w:val="18"/>
                <w:szCs w:val="18"/>
              </w:rPr>
              <w:t>25 6 01 00590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67812438" w14:textId="77777777" w:rsidR="005D3865" w:rsidRPr="005D3865" w:rsidRDefault="005D3865" w:rsidP="005D3865">
            <w:pPr>
              <w:jc w:val="center"/>
              <w:rPr>
                <w:sz w:val="18"/>
                <w:szCs w:val="18"/>
              </w:rPr>
            </w:pPr>
            <w:r w:rsidRPr="005D3865">
              <w:rPr>
                <w:sz w:val="18"/>
                <w:szCs w:val="18"/>
              </w:rPr>
              <w:t>600</w:t>
            </w:r>
          </w:p>
        </w:tc>
        <w:tc>
          <w:tcPr>
            <w:tcW w:w="1277" w:type="dxa"/>
            <w:tcBorders>
              <w:top w:val="nil"/>
              <w:left w:val="nil"/>
              <w:bottom w:val="single" w:sz="4" w:space="0" w:color="auto"/>
              <w:right w:val="single" w:sz="4" w:space="0" w:color="auto"/>
            </w:tcBorders>
            <w:shd w:val="clear" w:color="000000" w:fill="FFFFFF"/>
            <w:noWrap/>
            <w:vAlign w:val="center"/>
            <w:hideMark/>
          </w:tcPr>
          <w:p w14:paraId="60577300" w14:textId="77777777" w:rsidR="005D3865" w:rsidRPr="005D3865" w:rsidRDefault="005D3865" w:rsidP="005D3865">
            <w:pPr>
              <w:jc w:val="center"/>
              <w:rPr>
                <w:sz w:val="18"/>
                <w:szCs w:val="18"/>
              </w:rPr>
            </w:pPr>
            <w:r w:rsidRPr="005D3865">
              <w:rPr>
                <w:sz w:val="18"/>
                <w:szCs w:val="18"/>
              </w:rPr>
              <w:t>5 836,8</w:t>
            </w:r>
          </w:p>
        </w:tc>
        <w:tc>
          <w:tcPr>
            <w:tcW w:w="1424" w:type="dxa"/>
            <w:tcBorders>
              <w:top w:val="nil"/>
              <w:left w:val="nil"/>
              <w:bottom w:val="single" w:sz="4" w:space="0" w:color="auto"/>
              <w:right w:val="single" w:sz="4" w:space="0" w:color="auto"/>
            </w:tcBorders>
            <w:shd w:val="clear" w:color="000000" w:fill="FFFFFF"/>
            <w:noWrap/>
            <w:vAlign w:val="center"/>
            <w:hideMark/>
          </w:tcPr>
          <w:p w14:paraId="15E3AE1B" w14:textId="77777777" w:rsidR="005D3865" w:rsidRPr="005D3865" w:rsidRDefault="005D3865" w:rsidP="005D3865">
            <w:pPr>
              <w:jc w:val="center"/>
              <w:rPr>
                <w:sz w:val="18"/>
                <w:szCs w:val="18"/>
              </w:rPr>
            </w:pPr>
            <w:r w:rsidRPr="005D3865">
              <w:rPr>
                <w:sz w:val="18"/>
                <w:szCs w:val="18"/>
              </w:rPr>
              <w:t>6 069,1</w:t>
            </w:r>
          </w:p>
        </w:tc>
        <w:tc>
          <w:tcPr>
            <w:tcW w:w="1332" w:type="dxa"/>
            <w:tcBorders>
              <w:top w:val="nil"/>
              <w:left w:val="nil"/>
              <w:bottom w:val="single" w:sz="4" w:space="0" w:color="auto"/>
              <w:right w:val="single" w:sz="4" w:space="0" w:color="auto"/>
            </w:tcBorders>
            <w:shd w:val="clear" w:color="000000" w:fill="FFFFFF"/>
            <w:noWrap/>
            <w:vAlign w:val="center"/>
            <w:hideMark/>
          </w:tcPr>
          <w:p w14:paraId="5A9AF2E3" w14:textId="77777777" w:rsidR="005D3865" w:rsidRPr="005D3865" w:rsidRDefault="005D3865" w:rsidP="005D3865">
            <w:pPr>
              <w:jc w:val="center"/>
              <w:rPr>
                <w:sz w:val="18"/>
                <w:szCs w:val="18"/>
              </w:rPr>
            </w:pPr>
            <w:r w:rsidRPr="005D3865">
              <w:rPr>
                <w:sz w:val="18"/>
                <w:szCs w:val="18"/>
              </w:rPr>
              <w:t>6 290,9</w:t>
            </w:r>
          </w:p>
        </w:tc>
      </w:tr>
      <w:tr w:rsidR="005D3865" w:rsidRPr="005D3865" w14:paraId="6FCFF7BF"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bottom"/>
            <w:hideMark/>
          </w:tcPr>
          <w:p w14:paraId="063FCBB1" w14:textId="77777777" w:rsidR="005D3865" w:rsidRPr="005D3865" w:rsidRDefault="005D3865" w:rsidP="005D3865">
            <w:pPr>
              <w:jc w:val="both"/>
              <w:rPr>
                <w:sz w:val="18"/>
                <w:szCs w:val="18"/>
              </w:rPr>
            </w:pPr>
            <w:r w:rsidRPr="005D3865">
              <w:rPr>
                <w:sz w:val="18"/>
                <w:szCs w:val="18"/>
              </w:rPr>
              <w:t xml:space="preserve">Подпрограмма «Создание условий и предпосылок для развития агропромышленного комплекса Рамонского муниципального района Воронежской области» </w:t>
            </w:r>
          </w:p>
        </w:tc>
        <w:tc>
          <w:tcPr>
            <w:tcW w:w="578" w:type="dxa"/>
            <w:tcBorders>
              <w:top w:val="nil"/>
              <w:left w:val="nil"/>
              <w:bottom w:val="single" w:sz="4" w:space="0" w:color="auto"/>
              <w:right w:val="single" w:sz="4" w:space="0" w:color="auto"/>
            </w:tcBorders>
            <w:shd w:val="clear" w:color="000000" w:fill="FFFFFF"/>
            <w:noWrap/>
            <w:vAlign w:val="center"/>
            <w:hideMark/>
          </w:tcPr>
          <w:p w14:paraId="58760789"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430C027D"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3EC84895" w14:textId="77777777" w:rsidR="005D3865" w:rsidRPr="005D3865" w:rsidRDefault="005D3865" w:rsidP="005D3865">
            <w:pPr>
              <w:jc w:val="center"/>
              <w:rPr>
                <w:sz w:val="18"/>
                <w:szCs w:val="18"/>
              </w:rPr>
            </w:pPr>
            <w:r w:rsidRPr="005D3865">
              <w:rPr>
                <w:sz w:val="18"/>
                <w:szCs w:val="18"/>
              </w:rPr>
              <w:t>05</w:t>
            </w:r>
          </w:p>
        </w:tc>
        <w:tc>
          <w:tcPr>
            <w:tcW w:w="830" w:type="dxa"/>
            <w:tcBorders>
              <w:top w:val="nil"/>
              <w:left w:val="nil"/>
              <w:bottom w:val="single" w:sz="4" w:space="0" w:color="auto"/>
              <w:right w:val="single" w:sz="4" w:space="0" w:color="auto"/>
            </w:tcBorders>
            <w:shd w:val="clear" w:color="000000" w:fill="FFFFFF"/>
            <w:noWrap/>
            <w:vAlign w:val="center"/>
            <w:hideMark/>
          </w:tcPr>
          <w:p w14:paraId="2495476F" w14:textId="77777777" w:rsidR="005D3865" w:rsidRPr="005D3865" w:rsidRDefault="005D3865" w:rsidP="005D3865">
            <w:pPr>
              <w:ind w:left="-141"/>
              <w:jc w:val="center"/>
              <w:rPr>
                <w:sz w:val="18"/>
                <w:szCs w:val="18"/>
              </w:rPr>
            </w:pPr>
            <w:r w:rsidRPr="005D3865">
              <w:rPr>
                <w:sz w:val="18"/>
                <w:szCs w:val="18"/>
              </w:rPr>
              <w:t>25 9 00 00000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0DE235DC"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3A38E5CE" w14:textId="77777777" w:rsidR="005D3865" w:rsidRPr="005D3865" w:rsidRDefault="005D3865" w:rsidP="005D3865">
            <w:pPr>
              <w:jc w:val="center"/>
              <w:rPr>
                <w:sz w:val="18"/>
                <w:szCs w:val="18"/>
              </w:rPr>
            </w:pPr>
            <w:r w:rsidRPr="005D3865">
              <w:rPr>
                <w:sz w:val="18"/>
                <w:szCs w:val="18"/>
              </w:rPr>
              <w:t>150,0</w:t>
            </w:r>
          </w:p>
        </w:tc>
        <w:tc>
          <w:tcPr>
            <w:tcW w:w="1424" w:type="dxa"/>
            <w:tcBorders>
              <w:top w:val="nil"/>
              <w:left w:val="nil"/>
              <w:bottom w:val="single" w:sz="4" w:space="0" w:color="auto"/>
              <w:right w:val="single" w:sz="4" w:space="0" w:color="auto"/>
            </w:tcBorders>
            <w:shd w:val="clear" w:color="000000" w:fill="FFFFFF"/>
            <w:noWrap/>
            <w:vAlign w:val="center"/>
            <w:hideMark/>
          </w:tcPr>
          <w:p w14:paraId="33D4E21C" w14:textId="77777777" w:rsidR="005D3865" w:rsidRPr="005D3865" w:rsidRDefault="005D3865" w:rsidP="005D3865">
            <w:pPr>
              <w:jc w:val="center"/>
              <w:rPr>
                <w:sz w:val="18"/>
                <w:szCs w:val="18"/>
              </w:rPr>
            </w:pPr>
            <w:r w:rsidRPr="005D3865">
              <w:rPr>
                <w:sz w:val="18"/>
                <w:szCs w:val="18"/>
              </w:rPr>
              <w:t>150,0</w:t>
            </w:r>
          </w:p>
        </w:tc>
        <w:tc>
          <w:tcPr>
            <w:tcW w:w="1332" w:type="dxa"/>
            <w:tcBorders>
              <w:top w:val="nil"/>
              <w:left w:val="nil"/>
              <w:bottom w:val="single" w:sz="4" w:space="0" w:color="auto"/>
              <w:right w:val="single" w:sz="4" w:space="0" w:color="auto"/>
            </w:tcBorders>
            <w:shd w:val="clear" w:color="000000" w:fill="FFFFFF"/>
            <w:noWrap/>
            <w:vAlign w:val="center"/>
            <w:hideMark/>
          </w:tcPr>
          <w:p w14:paraId="08F31096" w14:textId="77777777" w:rsidR="005D3865" w:rsidRPr="005D3865" w:rsidRDefault="005D3865" w:rsidP="005D3865">
            <w:pPr>
              <w:jc w:val="center"/>
              <w:rPr>
                <w:sz w:val="18"/>
                <w:szCs w:val="18"/>
              </w:rPr>
            </w:pPr>
            <w:r w:rsidRPr="005D3865">
              <w:rPr>
                <w:sz w:val="18"/>
                <w:szCs w:val="18"/>
              </w:rPr>
              <w:t>150,0</w:t>
            </w:r>
          </w:p>
        </w:tc>
      </w:tr>
      <w:tr w:rsidR="005D3865" w:rsidRPr="005D3865" w14:paraId="1CFBE7D9" w14:textId="77777777" w:rsidTr="005D3865">
        <w:trPr>
          <w:trHeight w:val="69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18604F81" w14:textId="77777777" w:rsidR="005D3865" w:rsidRPr="005D3865" w:rsidRDefault="005D3865" w:rsidP="005D3865">
            <w:pPr>
              <w:jc w:val="both"/>
              <w:rPr>
                <w:sz w:val="18"/>
                <w:szCs w:val="18"/>
              </w:rPr>
            </w:pPr>
            <w:r w:rsidRPr="005D3865">
              <w:rPr>
                <w:sz w:val="18"/>
                <w:szCs w:val="18"/>
              </w:rPr>
              <w:t>Основное мероприятие «Проведение конкурсов, выставок, семинаров и прочих научно-практических мероприятий»</w:t>
            </w:r>
          </w:p>
        </w:tc>
        <w:tc>
          <w:tcPr>
            <w:tcW w:w="578" w:type="dxa"/>
            <w:tcBorders>
              <w:top w:val="nil"/>
              <w:left w:val="nil"/>
              <w:bottom w:val="single" w:sz="4" w:space="0" w:color="auto"/>
              <w:right w:val="single" w:sz="4" w:space="0" w:color="auto"/>
            </w:tcBorders>
            <w:shd w:val="clear" w:color="000000" w:fill="FFFFFF"/>
            <w:noWrap/>
            <w:vAlign w:val="center"/>
            <w:hideMark/>
          </w:tcPr>
          <w:p w14:paraId="41D6B7BE"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6553D07C"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5B72046E" w14:textId="77777777" w:rsidR="005D3865" w:rsidRPr="005D3865" w:rsidRDefault="005D3865" w:rsidP="005D3865">
            <w:pPr>
              <w:jc w:val="center"/>
              <w:rPr>
                <w:sz w:val="18"/>
                <w:szCs w:val="18"/>
              </w:rPr>
            </w:pPr>
            <w:r w:rsidRPr="005D3865">
              <w:rPr>
                <w:sz w:val="18"/>
                <w:szCs w:val="18"/>
              </w:rPr>
              <w:t>05</w:t>
            </w:r>
          </w:p>
        </w:tc>
        <w:tc>
          <w:tcPr>
            <w:tcW w:w="830" w:type="dxa"/>
            <w:tcBorders>
              <w:top w:val="nil"/>
              <w:left w:val="nil"/>
              <w:bottom w:val="single" w:sz="4" w:space="0" w:color="auto"/>
              <w:right w:val="single" w:sz="4" w:space="0" w:color="auto"/>
            </w:tcBorders>
            <w:shd w:val="clear" w:color="000000" w:fill="FFFFFF"/>
            <w:noWrap/>
            <w:vAlign w:val="center"/>
            <w:hideMark/>
          </w:tcPr>
          <w:p w14:paraId="4020D291" w14:textId="77777777" w:rsidR="005D3865" w:rsidRPr="005D3865" w:rsidRDefault="005D3865" w:rsidP="005D3865">
            <w:pPr>
              <w:ind w:left="-141"/>
              <w:jc w:val="center"/>
              <w:rPr>
                <w:sz w:val="18"/>
                <w:szCs w:val="18"/>
              </w:rPr>
            </w:pPr>
            <w:r w:rsidRPr="005D3865">
              <w:rPr>
                <w:sz w:val="18"/>
                <w:szCs w:val="18"/>
              </w:rPr>
              <w:t>25 9 01 00000</w:t>
            </w:r>
          </w:p>
        </w:tc>
        <w:tc>
          <w:tcPr>
            <w:tcW w:w="576" w:type="dxa"/>
            <w:tcBorders>
              <w:top w:val="nil"/>
              <w:left w:val="nil"/>
              <w:bottom w:val="single" w:sz="4" w:space="0" w:color="auto"/>
              <w:right w:val="single" w:sz="4" w:space="0" w:color="auto"/>
            </w:tcBorders>
            <w:shd w:val="clear" w:color="000000" w:fill="FFFFFF"/>
            <w:noWrap/>
            <w:vAlign w:val="center"/>
            <w:hideMark/>
          </w:tcPr>
          <w:p w14:paraId="463AE003"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5BB0BD09" w14:textId="77777777" w:rsidR="005D3865" w:rsidRPr="005D3865" w:rsidRDefault="005D3865" w:rsidP="005D3865">
            <w:pPr>
              <w:jc w:val="center"/>
              <w:rPr>
                <w:sz w:val="18"/>
                <w:szCs w:val="18"/>
              </w:rPr>
            </w:pPr>
            <w:r w:rsidRPr="005D3865">
              <w:rPr>
                <w:sz w:val="18"/>
                <w:szCs w:val="18"/>
              </w:rPr>
              <w:t>150,0</w:t>
            </w:r>
          </w:p>
        </w:tc>
        <w:tc>
          <w:tcPr>
            <w:tcW w:w="1424" w:type="dxa"/>
            <w:tcBorders>
              <w:top w:val="nil"/>
              <w:left w:val="nil"/>
              <w:bottom w:val="single" w:sz="4" w:space="0" w:color="auto"/>
              <w:right w:val="single" w:sz="4" w:space="0" w:color="auto"/>
            </w:tcBorders>
            <w:shd w:val="clear" w:color="000000" w:fill="FFFFFF"/>
            <w:noWrap/>
            <w:vAlign w:val="center"/>
            <w:hideMark/>
          </w:tcPr>
          <w:p w14:paraId="2650FC54" w14:textId="77777777" w:rsidR="005D3865" w:rsidRPr="005D3865" w:rsidRDefault="005D3865" w:rsidP="005D3865">
            <w:pPr>
              <w:jc w:val="center"/>
              <w:rPr>
                <w:sz w:val="18"/>
                <w:szCs w:val="18"/>
              </w:rPr>
            </w:pPr>
            <w:r w:rsidRPr="005D3865">
              <w:rPr>
                <w:sz w:val="18"/>
                <w:szCs w:val="18"/>
              </w:rPr>
              <w:t>150,0</w:t>
            </w:r>
          </w:p>
        </w:tc>
        <w:tc>
          <w:tcPr>
            <w:tcW w:w="1332" w:type="dxa"/>
            <w:tcBorders>
              <w:top w:val="nil"/>
              <w:left w:val="nil"/>
              <w:bottom w:val="single" w:sz="4" w:space="0" w:color="auto"/>
              <w:right w:val="single" w:sz="4" w:space="0" w:color="auto"/>
            </w:tcBorders>
            <w:shd w:val="clear" w:color="000000" w:fill="FFFFFF"/>
            <w:noWrap/>
            <w:vAlign w:val="center"/>
            <w:hideMark/>
          </w:tcPr>
          <w:p w14:paraId="0BECF83D" w14:textId="77777777" w:rsidR="005D3865" w:rsidRPr="005D3865" w:rsidRDefault="005D3865" w:rsidP="005D3865">
            <w:pPr>
              <w:jc w:val="center"/>
              <w:rPr>
                <w:sz w:val="18"/>
                <w:szCs w:val="18"/>
              </w:rPr>
            </w:pPr>
            <w:r w:rsidRPr="005D3865">
              <w:rPr>
                <w:sz w:val="18"/>
                <w:szCs w:val="18"/>
              </w:rPr>
              <w:t>150,0</w:t>
            </w:r>
          </w:p>
        </w:tc>
      </w:tr>
      <w:tr w:rsidR="005D3865" w:rsidRPr="005D3865" w14:paraId="455C250E" w14:textId="77777777" w:rsidTr="005D3865">
        <w:trPr>
          <w:trHeight w:val="61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06FA1F57" w14:textId="77777777" w:rsidR="005D3865" w:rsidRPr="005D3865" w:rsidRDefault="005D3865" w:rsidP="005D3865">
            <w:pPr>
              <w:jc w:val="both"/>
              <w:rPr>
                <w:sz w:val="18"/>
                <w:szCs w:val="18"/>
              </w:rPr>
            </w:pPr>
            <w:r w:rsidRPr="005D3865">
              <w:rPr>
                <w:sz w:val="18"/>
                <w:szCs w:val="18"/>
              </w:rPr>
              <w:t>Мероприятия в области сельского хозяйства (Иные бюджетные ассигнования)</w:t>
            </w:r>
          </w:p>
        </w:tc>
        <w:tc>
          <w:tcPr>
            <w:tcW w:w="578" w:type="dxa"/>
            <w:tcBorders>
              <w:top w:val="nil"/>
              <w:left w:val="nil"/>
              <w:bottom w:val="single" w:sz="4" w:space="0" w:color="auto"/>
              <w:right w:val="single" w:sz="4" w:space="0" w:color="auto"/>
            </w:tcBorders>
            <w:shd w:val="clear" w:color="000000" w:fill="FFFFFF"/>
            <w:noWrap/>
            <w:vAlign w:val="center"/>
            <w:hideMark/>
          </w:tcPr>
          <w:p w14:paraId="4491063A"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0AA8ACB3"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03F60967" w14:textId="77777777" w:rsidR="005D3865" w:rsidRPr="005D3865" w:rsidRDefault="005D3865" w:rsidP="005D3865">
            <w:pPr>
              <w:jc w:val="center"/>
              <w:rPr>
                <w:sz w:val="18"/>
                <w:szCs w:val="18"/>
              </w:rPr>
            </w:pPr>
            <w:r w:rsidRPr="005D3865">
              <w:rPr>
                <w:sz w:val="18"/>
                <w:szCs w:val="18"/>
              </w:rPr>
              <w:t>05</w:t>
            </w:r>
          </w:p>
        </w:tc>
        <w:tc>
          <w:tcPr>
            <w:tcW w:w="830" w:type="dxa"/>
            <w:tcBorders>
              <w:top w:val="nil"/>
              <w:left w:val="nil"/>
              <w:bottom w:val="single" w:sz="4" w:space="0" w:color="auto"/>
              <w:right w:val="single" w:sz="4" w:space="0" w:color="auto"/>
            </w:tcBorders>
            <w:shd w:val="clear" w:color="000000" w:fill="FFFFFF"/>
            <w:noWrap/>
            <w:vAlign w:val="center"/>
            <w:hideMark/>
          </w:tcPr>
          <w:p w14:paraId="10D354A4" w14:textId="77777777" w:rsidR="005D3865" w:rsidRPr="005D3865" w:rsidRDefault="005D3865" w:rsidP="005D3865">
            <w:pPr>
              <w:ind w:left="-141"/>
              <w:jc w:val="center"/>
              <w:rPr>
                <w:sz w:val="18"/>
                <w:szCs w:val="18"/>
              </w:rPr>
            </w:pPr>
            <w:r w:rsidRPr="005D3865">
              <w:rPr>
                <w:sz w:val="18"/>
                <w:szCs w:val="18"/>
              </w:rPr>
              <w:t>25 9 01 81550</w:t>
            </w:r>
          </w:p>
        </w:tc>
        <w:tc>
          <w:tcPr>
            <w:tcW w:w="576" w:type="dxa"/>
            <w:tcBorders>
              <w:top w:val="nil"/>
              <w:left w:val="nil"/>
              <w:bottom w:val="single" w:sz="4" w:space="0" w:color="auto"/>
              <w:right w:val="single" w:sz="4" w:space="0" w:color="auto"/>
            </w:tcBorders>
            <w:shd w:val="clear" w:color="000000" w:fill="FFFFFF"/>
            <w:noWrap/>
            <w:vAlign w:val="center"/>
            <w:hideMark/>
          </w:tcPr>
          <w:p w14:paraId="1662CF1A" w14:textId="77777777" w:rsidR="005D3865" w:rsidRPr="005D3865" w:rsidRDefault="005D3865" w:rsidP="005D3865">
            <w:pPr>
              <w:jc w:val="center"/>
              <w:rPr>
                <w:sz w:val="18"/>
                <w:szCs w:val="18"/>
              </w:rPr>
            </w:pPr>
            <w:r w:rsidRPr="005D3865">
              <w:rPr>
                <w:sz w:val="18"/>
                <w:szCs w:val="18"/>
              </w:rPr>
              <w:t>800</w:t>
            </w:r>
          </w:p>
        </w:tc>
        <w:tc>
          <w:tcPr>
            <w:tcW w:w="1277" w:type="dxa"/>
            <w:tcBorders>
              <w:top w:val="nil"/>
              <w:left w:val="nil"/>
              <w:bottom w:val="single" w:sz="4" w:space="0" w:color="auto"/>
              <w:right w:val="single" w:sz="4" w:space="0" w:color="auto"/>
            </w:tcBorders>
            <w:shd w:val="clear" w:color="000000" w:fill="FFFFFF"/>
            <w:noWrap/>
            <w:vAlign w:val="center"/>
            <w:hideMark/>
          </w:tcPr>
          <w:p w14:paraId="67AFE2C6" w14:textId="77777777" w:rsidR="005D3865" w:rsidRPr="005D3865" w:rsidRDefault="005D3865" w:rsidP="005D3865">
            <w:pPr>
              <w:jc w:val="center"/>
              <w:rPr>
                <w:sz w:val="18"/>
                <w:szCs w:val="18"/>
              </w:rPr>
            </w:pPr>
            <w:r w:rsidRPr="005D3865">
              <w:rPr>
                <w:sz w:val="18"/>
                <w:szCs w:val="18"/>
              </w:rPr>
              <w:t>150,0</w:t>
            </w:r>
          </w:p>
        </w:tc>
        <w:tc>
          <w:tcPr>
            <w:tcW w:w="1424" w:type="dxa"/>
            <w:tcBorders>
              <w:top w:val="nil"/>
              <w:left w:val="nil"/>
              <w:bottom w:val="single" w:sz="4" w:space="0" w:color="auto"/>
              <w:right w:val="single" w:sz="4" w:space="0" w:color="auto"/>
            </w:tcBorders>
            <w:shd w:val="clear" w:color="000000" w:fill="FFFFFF"/>
            <w:noWrap/>
            <w:vAlign w:val="center"/>
            <w:hideMark/>
          </w:tcPr>
          <w:p w14:paraId="619BA6F6" w14:textId="77777777" w:rsidR="005D3865" w:rsidRPr="005D3865" w:rsidRDefault="005D3865" w:rsidP="005D3865">
            <w:pPr>
              <w:jc w:val="center"/>
              <w:rPr>
                <w:sz w:val="18"/>
                <w:szCs w:val="18"/>
              </w:rPr>
            </w:pPr>
            <w:r w:rsidRPr="005D3865">
              <w:rPr>
                <w:sz w:val="18"/>
                <w:szCs w:val="18"/>
              </w:rPr>
              <w:t>150,0</w:t>
            </w:r>
          </w:p>
        </w:tc>
        <w:tc>
          <w:tcPr>
            <w:tcW w:w="1332" w:type="dxa"/>
            <w:tcBorders>
              <w:top w:val="nil"/>
              <w:left w:val="nil"/>
              <w:bottom w:val="single" w:sz="4" w:space="0" w:color="auto"/>
              <w:right w:val="single" w:sz="4" w:space="0" w:color="auto"/>
            </w:tcBorders>
            <w:shd w:val="clear" w:color="000000" w:fill="FFFFFF"/>
            <w:noWrap/>
            <w:vAlign w:val="center"/>
            <w:hideMark/>
          </w:tcPr>
          <w:p w14:paraId="2B610DD3" w14:textId="77777777" w:rsidR="005D3865" w:rsidRPr="005D3865" w:rsidRDefault="005D3865" w:rsidP="005D3865">
            <w:pPr>
              <w:jc w:val="center"/>
              <w:rPr>
                <w:sz w:val="18"/>
                <w:szCs w:val="18"/>
              </w:rPr>
            </w:pPr>
            <w:r w:rsidRPr="005D3865">
              <w:rPr>
                <w:sz w:val="18"/>
                <w:szCs w:val="18"/>
              </w:rPr>
              <w:t>150,0</w:t>
            </w:r>
          </w:p>
        </w:tc>
      </w:tr>
      <w:tr w:rsidR="005D3865" w:rsidRPr="005D3865" w14:paraId="2702276C" w14:textId="77777777" w:rsidTr="005D3865">
        <w:trPr>
          <w:trHeight w:val="36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7B0655E9" w14:textId="77777777" w:rsidR="005D3865" w:rsidRPr="005D3865" w:rsidRDefault="005D3865" w:rsidP="005D3865">
            <w:pPr>
              <w:jc w:val="both"/>
              <w:rPr>
                <w:sz w:val="18"/>
                <w:szCs w:val="18"/>
              </w:rPr>
            </w:pPr>
            <w:r w:rsidRPr="005D3865">
              <w:rPr>
                <w:sz w:val="18"/>
                <w:szCs w:val="18"/>
              </w:rPr>
              <w:t>Транспорт</w:t>
            </w:r>
          </w:p>
        </w:tc>
        <w:tc>
          <w:tcPr>
            <w:tcW w:w="578" w:type="dxa"/>
            <w:tcBorders>
              <w:top w:val="nil"/>
              <w:left w:val="nil"/>
              <w:bottom w:val="single" w:sz="4" w:space="0" w:color="auto"/>
              <w:right w:val="single" w:sz="4" w:space="0" w:color="auto"/>
            </w:tcBorders>
            <w:shd w:val="clear" w:color="000000" w:fill="FFFFFF"/>
            <w:noWrap/>
            <w:vAlign w:val="center"/>
            <w:hideMark/>
          </w:tcPr>
          <w:p w14:paraId="3D1AC4F4"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4702A17A"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4AF9A12F" w14:textId="77777777" w:rsidR="005D3865" w:rsidRPr="005D3865" w:rsidRDefault="005D3865" w:rsidP="005D3865">
            <w:pPr>
              <w:jc w:val="center"/>
              <w:rPr>
                <w:sz w:val="18"/>
                <w:szCs w:val="18"/>
              </w:rPr>
            </w:pPr>
            <w:r w:rsidRPr="005D3865">
              <w:rPr>
                <w:sz w:val="18"/>
                <w:szCs w:val="18"/>
              </w:rPr>
              <w:t>08</w:t>
            </w:r>
          </w:p>
        </w:tc>
        <w:tc>
          <w:tcPr>
            <w:tcW w:w="830" w:type="dxa"/>
            <w:tcBorders>
              <w:top w:val="nil"/>
              <w:left w:val="nil"/>
              <w:bottom w:val="single" w:sz="4" w:space="0" w:color="auto"/>
              <w:right w:val="single" w:sz="4" w:space="0" w:color="auto"/>
            </w:tcBorders>
            <w:shd w:val="clear" w:color="000000" w:fill="FFFFFF"/>
            <w:noWrap/>
            <w:vAlign w:val="center"/>
          </w:tcPr>
          <w:p w14:paraId="65A95613"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2C57F41D"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453CD4E0" w14:textId="77777777" w:rsidR="005D3865" w:rsidRPr="005D3865" w:rsidRDefault="005D3865" w:rsidP="005D3865">
            <w:pPr>
              <w:jc w:val="center"/>
              <w:rPr>
                <w:sz w:val="18"/>
                <w:szCs w:val="18"/>
              </w:rPr>
            </w:pPr>
            <w:r w:rsidRPr="005D3865">
              <w:rPr>
                <w:sz w:val="18"/>
                <w:szCs w:val="18"/>
              </w:rPr>
              <w:t>13 999,9</w:t>
            </w:r>
          </w:p>
        </w:tc>
        <w:tc>
          <w:tcPr>
            <w:tcW w:w="1424" w:type="dxa"/>
            <w:tcBorders>
              <w:top w:val="nil"/>
              <w:left w:val="nil"/>
              <w:bottom w:val="single" w:sz="4" w:space="0" w:color="auto"/>
              <w:right w:val="single" w:sz="4" w:space="0" w:color="auto"/>
            </w:tcBorders>
            <w:shd w:val="clear" w:color="000000" w:fill="FFFFFF"/>
            <w:noWrap/>
            <w:vAlign w:val="center"/>
            <w:hideMark/>
          </w:tcPr>
          <w:p w14:paraId="49BF7522" w14:textId="77777777" w:rsidR="005D3865" w:rsidRPr="005D3865" w:rsidRDefault="005D3865" w:rsidP="005D3865">
            <w:pPr>
              <w:jc w:val="center"/>
              <w:rPr>
                <w:sz w:val="18"/>
                <w:szCs w:val="18"/>
              </w:rPr>
            </w:pPr>
            <w:r w:rsidRPr="005D3865">
              <w:rPr>
                <w:sz w:val="18"/>
                <w:szCs w:val="18"/>
              </w:rPr>
              <w:t>18 357,2</w:t>
            </w:r>
          </w:p>
        </w:tc>
        <w:tc>
          <w:tcPr>
            <w:tcW w:w="1332" w:type="dxa"/>
            <w:tcBorders>
              <w:top w:val="nil"/>
              <w:left w:val="nil"/>
              <w:bottom w:val="single" w:sz="4" w:space="0" w:color="auto"/>
              <w:right w:val="single" w:sz="4" w:space="0" w:color="auto"/>
            </w:tcBorders>
            <w:shd w:val="clear" w:color="000000" w:fill="FFFFFF"/>
            <w:noWrap/>
            <w:vAlign w:val="center"/>
            <w:hideMark/>
          </w:tcPr>
          <w:p w14:paraId="50FD786F" w14:textId="77777777" w:rsidR="005D3865" w:rsidRPr="005D3865" w:rsidRDefault="005D3865" w:rsidP="005D3865">
            <w:pPr>
              <w:jc w:val="center"/>
              <w:rPr>
                <w:sz w:val="18"/>
                <w:szCs w:val="18"/>
              </w:rPr>
            </w:pPr>
            <w:r w:rsidRPr="005D3865">
              <w:rPr>
                <w:sz w:val="18"/>
                <w:szCs w:val="18"/>
              </w:rPr>
              <w:t>18 711,5</w:t>
            </w:r>
          </w:p>
        </w:tc>
      </w:tr>
      <w:tr w:rsidR="005D3865" w:rsidRPr="005D3865" w14:paraId="695E6FD4" w14:textId="77777777" w:rsidTr="005D3865">
        <w:trPr>
          <w:trHeight w:val="431"/>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18AF1FB2" w14:textId="77777777" w:rsidR="005D3865" w:rsidRPr="005D3865" w:rsidRDefault="005D3865" w:rsidP="005D3865">
            <w:pPr>
              <w:jc w:val="both"/>
              <w:rPr>
                <w:sz w:val="18"/>
                <w:szCs w:val="18"/>
              </w:rPr>
            </w:pPr>
            <w:r w:rsidRPr="005D3865">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578" w:type="dxa"/>
            <w:tcBorders>
              <w:top w:val="nil"/>
              <w:left w:val="nil"/>
              <w:bottom w:val="single" w:sz="4" w:space="0" w:color="auto"/>
              <w:right w:val="single" w:sz="4" w:space="0" w:color="auto"/>
            </w:tcBorders>
            <w:shd w:val="clear" w:color="000000" w:fill="FFFFFF"/>
            <w:noWrap/>
            <w:vAlign w:val="center"/>
            <w:hideMark/>
          </w:tcPr>
          <w:p w14:paraId="115FB1C1"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F32F489"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00DBE0D3" w14:textId="77777777" w:rsidR="005D3865" w:rsidRPr="005D3865" w:rsidRDefault="005D3865" w:rsidP="005D3865">
            <w:pPr>
              <w:jc w:val="center"/>
              <w:rPr>
                <w:sz w:val="18"/>
                <w:szCs w:val="18"/>
              </w:rPr>
            </w:pPr>
            <w:r w:rsidRPr="005D3865">
              <w:rPr>
                <w:sz w:val="18"/>
                <w:szCs w:val="18"/>
              </w:rPr>
              <w:t>08</w:t>
            </w:r>
          </w:p>
        </w:tc>
        <w:tc>
          <w:tcPr>
            <w:tcW w:w="830" w:type="dxa"/>
            <w:tcBorders>
              <w:top w:val="nil"/>
              <w:left w:val="nil"/>
              <w:bottom w:val="single" w:sz="4" w:space="0" w:color="auto"/>
              <w:right w:val="single" w:sz="4" w:space="0" w:color="auto"/>
            </w:tcBorders>
            <w:shd w:val="clear" w:color="000000" w:fill="FFFFFF"/>
            <w:noWrap/>
            <w:vAlign w:val="center"/>
            <w:hideMark/>
          </w:tcPr>
          <w:p w14:paraId="0E4CA2D9" w14:textId="77777777" w:rsidR="005D3865" w:rsidRPr="005D3865" w:rsidRDefault="005D3865" w:rsidP="005D3865">
            <w:pPr>
              <w:ind w:left="-141"/>
              <w:jc w:val="center"/>
              <w:rPr>
                <w:sz w:val="18"/>
                <w:szCs w:val="18"/>
              </w:rPr>
            </w:pPr>
            <w:r w:rsidRPr="005D3865">
              <w:rPr>
                <w:sz w:val="18"/>
                <w:szCs w:val="18"/>
              </w:rPr>
              <w:t>60 0 00 00000</w:t>
            </w:r>
          </w:p>
        </w:tc>
        <w:tc>
          <w:tcPr>
            <w:tcW w:w="576" w:type="dxa"/>
            <w:tcBorders>
              <w:top w:val="nil"/>
              <w:left w:val="nil"/>
              <w:bottom w:val="single" w:sz="4" w:space="0" w:color="auto"/>
              <w:right w:val="single" w:sz="4" w:space="0" w:color="auto"/>
            </w:tcBorders>
            <w:shd w:val="clear" w:color="000000" w:fill="FFFFFF"/>
            <w:noWrap/>
            <w:vAlign w:val="center"/>
          </w:tcPr>
          <w:p w14:paraId="2D10080C"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5B116F97" w14:textId="77777777" w:rsidR="005D3865" w:rsidRPr="005D3865" w:rsidRDefault="005D3865" w:rsidP="005D3865">
            <w:pPr>
              <w:jc w:val="center"/>
              <w:rPr>
                <w:sz w:val="18"/>
                <w:szCs w:val="18"/>
              </w:rPr>
            </w:pPr>
            <w:r w:rsidRPr="005D3865">
              <w:rPr>
                <w:sz w:val="18"/>
                <w:szCs w:val="18"/>
              </w:rPr>
              <w:t>13 999,9</w:t>
            </w:r>
          </w:p>
        </w:tc>
        <w:tc>
          <w:tcPr>
            <w:tcW w:w="1424" w:type="dxa"/>
            <w:tcBorders>
              <w:top w:val="nil"/>
              <w:left w:val="nil"/>
              <w:bottom w:val="single" w:sz="4" w:space="0" w:color="auto"/>
              <w:right w:val="single" w:sz="4" w:space="0" w:color="auto"/>
            </w:tcBorders>
            <w:shd w:val="clear" w:color="000000" w:fill="FFFFFF"/>
            <w:noWrap/>
            <w:vAlign w:val="center"/>
            <w:hideMark/>
          </w:tcPr>
          <w:p w14:paraId="46F2D107" w14:textId="77777777" w:rsidR="005D3865" w:rsidRPr="005D3865" w:rsidRDefault="005D3865" w:rsidP="005D3865">
            <w:pPr>
              <w:jc w:val="center"/>
              <w:rPr>
                <w:sz w:val="18"/>
                <w:szCs w:val="18"/>
              </w:rPr>
            </w:pPr>
            <w:r w:rsidRPr="005D3865">
              <w:rPr>
                <w:sz w:val="18"/>
                <w:szCs w:val="18"/>
              </w:rPr>
              <w:t>18 357,2</w:t>
            </w:r>
          </w:p>
        </w:tc>
        <w:tc>
          <w:tcPr>
            <w:tcW w:w="1332" w:type="dxa"/>
            <w:tcBorders>
              <w:top w:val="nil"/>
              <w:left w:val="nil"/>
              <w:bottom w:val="single" w:sz="4" w:space="0" w:color="auto"/>
              <w:right w:val="single" w:sz="4" w:space="0" w:color="auto"/>
            </w:tcBorders>
            <w:shd w:val="clear" w:color="000000" w:fill="FFFFFF"/>
            <w:noWrap/>
            <w:vAlign w:val="center"/>
            <w:hideMark/>
          </w:tcPr>
          <w:p w14:paraId="6C49E18B" w14:textId="77777777" w:rsidR="005D3865" w:rsidRPr="005D3865" w:rsidRDefault="005D3865" w:rsidP="005D3865">
            <w:pPr>
              <w:jc w:val="center"/>
              <w:rPr>
                <w:sz w:val="18"/>
                <w:szCs w:val="18"/>
              </w:rPr>
            </w:pPr>
            <w:r w:rsidRPr="005D3865">
              <w:rPr>
                <w:sz w:val="18"/>
                <w:szCs w:val="18"/>
              </w:rPr>
              <w:t>18 711,5</w:t>
            </w:r>
          </w:p>
        </w:tc>
      </w:tr>
      <w:tr w:rsidR="005D3865" w:rsidRPr="005D3865" w14:paraId="3D349BF4" w14:textId="77777777" w:rsidTr="005D3865">
        <w:trPr>
          <w:trHeight w:val="762"/>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66F50C3A" w14:textId="77777777" w:rsidR="005D3865" w:rsidRPr="005D3865" w:rsidRDefault="005D3865" w:rsidP="005D3865">
            <w:pPr>
              <w:jc w:val="both"/>
              <w:rPr>
                <w:sz w:val="18"/>
                <w:szCs w:val="18"/>
              </w:rPr>
            </w:pPr>
            <w:r w:rsidRPr="005D3865">
              <w:rPr>
                <w:sz w:val="18"/>
                <w:szCs w:val="18"/>
              </w:rPr>
              <w:t xml:space="preserve">Подпрограмма «Обеспечение пассажирских перевозок по социально значимым </w:t>
            </w:r>
            <w:proofErr w:type="spellStart"/>
            <w:r w:rsidRPr="005D3865">
              <w:rPr>
                <w:sz w:val="18"/>
                <w:szCs w:val="18"/>
              </w:rPr>
              <w:t>внутримуниципальным</w:t>
            </w:r>
            <w:proofErr w:type="spellEnd"/>
            <w:r w:rsidRPr="005D3865">
              <w:rPr>
                <w:sz w:val="18"/>
                <w:szCs w:val="18"/>
              </w:rPr>
              <w:t xml:space="preserve"> маршрутам» </w:t>
            </w:r>
          </w:p>
        </w:tc>
        <w:tc>
          <w:tcPr>
            <w:tcW w:w="578" w:type="dxa"/>
            <w:tcBorders>
              <w:top w:val="nil"/>
              <w:left w:val="nil"/>
              <w:bottom w:val="single" w:sz="4" w:space="0" w:color="auto"/>
              <w:right w:val="single" w:sz="4" w:space="0" w:color="auto"/>
            </w:tcBorders>
            <w:shd w:val="clear" w:color="000000" w:fill="FFFFFF"/>
            <w:noWrap/>
            <w:vAlign w:val="center"/>
            <w:hideMark/>
          </w:tcPr>
          <w:p w14:paraId="61E302B5"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5CEBBA56"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5A585440" w14:textId="77777777" w:rsidR="005D3865" w:rsidRPr="005D3865" w:rsidRDefault="005D3865" w:rsidP="005D3865">
            <w:pPr>
              <w:jc w:val="center"/>
              <w:rPr>
                <w:sz w:val="18"/>
                <w:szCs w:val="18"/>
              </w:rPr>
            </w:pPr>
            <w:r w:rsidRPr="005D3865">
              <w:rPr>
                <w:sz w:val="18"/>
                <w:szCs w:val="18"/>
              </w:rPr>
              <w:t>08</w:t>
            </w:r>
          </w:p>
        </w:tc>
        <w:tc>
          <w:tcPr>
            <w:tcW w:w="830" w:type="dxa"/>
            <w:tcBorders>
              <w:top w:val="nil"/>
              <w:left w:val="nil"/>
              <w:bottom w:val="single" w:sz="4" w:space="0" w:color="auto"/>
              <w:right w:val="single" w:sz="4" w:space="0" w:color="auto"/>
            </w:tcBorders>
            <w:shd w:val="clear" w:color="000000" w:fill="FFFFFF"/>
            <w:noWrap/>
            <w:vAlign w:val="center"/>
            <w:hideMark/>
          </w:tcPr>
          <w:p w14:paraId="09A50162" w14:textId="77777777" w:rsidR="005D3865" w:rsidRPr="005D3865" w:rsidRDefault="005D3865" w:rsidP="005D3865">
            <w:pPr>
              <w:ind w:left="-141"/>
              <w:jc w:val="center"/>
              <w:rPr>
                <w:sz w:val="18"/>
                <w:szCs w:val="18"/>
              </w:rPr>
            </w:pPr>
            <w:r w:rsidRPr="005D3865">
              <w:rPr>
                <w:sz w:val="18"/>
                <w:szCs w:val="18"/>
              </w:rPr>
              <w:t>60 9 00 00000</w:t>
            </w:r>
          </w:p>
        </w:tc>
        <w:tc>
          <w:tcPr>
            <w:tcW w:w="576" w:type="dxa"/>
            <w:tcBorders>
              <w:top w:val="nil"/>
              <w:left w:val="nil"/>
              <w:bottom w:val="single" w:sz="4" w:space="0" w:color="auto"/>
              <w:right w:val="single" w:sz="4" w:space="0" w:color="auto"/>
            </w:tcBorders>
            <w:shd w:val="clear" w:color="000000" w:fill="FFFFFF"/>
            <w:noWrap/>
            <w:vAlign w:val="center"/>
          </w:tcPr>
          <w:p w14:paraId="1A32AFD2"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258FCD01" w14:textId="77777777" w:rsidR="005D3865" w:rsidRPr="005D3865" w:rsidRDefault="005D3865" w:rsidP="005D3865">
            <w:pPr>
              <w:jc w:val="center"/>
              <w:rPr>
                <w:sz w:val="18"/>
                <w:szCs w:val="18"/>
              </w:rPr>
            </w:pPr>
            <w:r w:rsidRPr="005D3865">
              <w:rPr>
                <w:sz w:val="18"/>
                <w:szCs w:val="18"/>
              </w:rPr>
              <w:t>13 999,9</w:t>
            </w:r>
          </w:p>
        </w:tc>
        <w:tc>
          <w:tcPr>
            <w:tcW w:w="1424" w:type="dxa"/>
            <w:tcBorders>
              <w:top w:val="nil"/>
              <w:left w:val="nil"/>
              <w:bottom w:val="single" w:sz="4" w:space="0" w:color="auto"/>
              <w:right w:val="single" w:sz="4" w:space="0" w:color="auto"/>
            </w:tcBorders>
            <w:shd w:val="clear" w:color="000000" w:fill="FFFFFF"/>
            <w:noWrap/>
            <w:vAlign w:val="center"/>
            <w:hideMark/>
          </w:tcPr>
          <w:p w14:paraId="18B85E4E" w14:textId="77777777" w:rsidR="005D3865" w:rsidRPr="005D3865" w:rsidRDefault="005D3865" w:rsidP="005D3865">
            <w:pPr>
              <w:jc w:val="center"/>
              <w:rPr>
                <w:sz w:val="18"/>
                <w:szCs w:val="18"/>
              </w:rPr>
            </w:pPr>
            <w:r w:rsidRPr="005D3865">
              <w:rPr>
                <w:sz w:val="18"/>
                <w:szCs w:val="18"/>
              </w:rPr>
              <w:t>18 357,2</w:t>
            </w:r>
          </w:p>
        </w:tc>
        <w:tc>
          <w:tcPr>
            <w:tcW w:w="1332" w:type="dxa"/>
            <w:tcBorders>
              <w:top w:val="nil"/>
              <w:left w:val="nil"/>
              <w:bottom w:val="single" w:sz="4" w:space="0" w:color="auto"/>
              <w:right w:val="single" w:sz="4" w:space="0" w:color="auto"/>
            </w:tcBorders>
            <w:shd w:val="clear" w:color="000000" w:fill="FFFFFF"/>
            <w:noWrap/>
            <w:vAlign w:val="center"/>
            <w:hideMark/>
          </w:tcPr>
          <w:p w14:paraId="74069FFD" w14:textId="77777777" w:rsidR="005D3865" w:rsidRPr="005D3865" w:rsidRDefault="005D3865" w:rsidP="005D3865">
            <w:pPr>
              <w:jc w:val="center"/>
              <w:rPr>
                <w:sz w:val="18"/>
                <w:szCs w:val="18"/>
              </w:rPr>
            </w:pPr>
            <w:r w:rsidRPr="005D3865">
              <w:rPr>
                <w:sz w:val="18"/>
                <w:szCs w:val="18"/>
              </w:rPr>
              <w:t>18 711,5</w:t>
            </w:r>
          </w:p>
        </w:tc>
      </w:tr>
      <w:tr w:rsidR="005D3865" w:rsidRPr="005D3865" w14:paraId="20D8372B" w14:textId="77777777" w:rsidTr="005D3865">
        <w:trPr>
          <w:trHeight w:val="1062"/>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264FC0F9" w14:textId="77777777" w:rsidR="005D3865" w:rsidRPr="005D3865" w:rsidRDefault="005D3865" w:rsidP="005D3865">
            <w:pPr>
              <w:jc w:val="both"/>
              <w:rPr>
                <w:sz w:val="18"/>
                <w:szCs w:val="18"/>
              </w:rPr>
            </w:pPr>
            <w:r w:rsidRPr="005D3865">
              <w:rPr>
                <w:sz w:val="18"/>
                <w:szCs w:val="18"/>
              </w:rPr>
              <w:t xml:space="preserve">Основное мероприятие «Обеспечение экономической устойчивости транспортных предприятий автомобильного транспорта» </w:t>
            </w:r>
          </w:p>
        </w:tc>
        <w:tc>
          <w:tcPr>
            <w:tcW w:w="578" w:type="dxa"/>
            <w:tcBorders>
              <w:top w:val="nil"/>
              <w:left w:val="nil"/>
              <w:bottom w:val="single" w:sz="4" w:space="0" w:color="auto"/>
              <w:right w:val="single" w:sz="4" w:space="0" w:color="auto"/>
            </w:tcBorders>
            <w:shd w:val="clear" w:color="000000" w:fill="FFFFFF"/>
            <w:noWrap/>
            <w:vAlign w:val="center"/>
            <w:hideMark/>
          </w:tcPr>
          <w:p w14:paraId="5CAAE86C"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23A35A84"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4CD44747" w14:textId="77777777" w:rsidR="005D3865" w:rsidRPr="005D3865" w:rsidRDefault="005D3865" w:rsidP="005D3865">
            <w:pPr>
              <w:jc w:val="center"/>
              <w:rPr>
                <w:sz w:val="18"/>
                <w:szCs w:val="18"/>
              </w:rPr>
            </w:pPr>
            <w:r w:rsidRPr="005D3865">
              <w:rPr>
                <w:sz w:val="18"/>
                <w:szCs w:val="18"/>
              </w:rPr>
              <w:t>08</w:t>
            </w:r>
          </w:p>
        </w:tc>
        <w:tc>
          <w:tcPr>
            <w:tcW w:w="830" w:type="dxa"/>
            <w:tcBorders>
              <w:top w:val="nil"/>
              <w:left w:val="nil"/>
              <w:bottom w:val="single" w:sz="4" w:space="0" w:color="auto"/>
              <w:right w:val="single" w:sz="4" w:space="0" w:color="auto"/>
            </w:tcBorders>
            <w:shd w:val="clear" w:color="000000" w:fill="FFFFFF"/>
            <w:noWrap/>
            <w:vAlign w:val="center"/>
            <w:hideMark/>
          </w:tcPr>
          <w:p w14:paraId="06BF5A05" w14:textId="77777777" w:rsidR="005D3865" w:rsidRPr="005D3865" w:rsidRDefault="005D3865" w:rsidP="005D3865">
            <w:pPr>
              <w:ind w:left="-141"/>
              <w:jc w:val="center"/>
              <w:rPr>
                <w:sz w:val="18"/>
                <w:szCs w:val="18"/>
              </w:rPr>
            </w:pPr>
            <w:r w:rsidRPr="005D3865">
              <w:rPr>
                <w:sz w:val="18"/>
                <w:szCs w:val="18"/>
              </w:rPr>
              <w:t>60 9 01 00000</w:t>
            </w:r>
          </w:p>
        </w:tc>
        <w:tc>
          <w:tcPr>
            <w:tcW w:w="576" w:type="dxa"/>
            <w:tcBorders>
              <w:top w:val="nil"/>
              <w:left w:val="nil"/>
              <w:bottom w:val="single" w:sz="4" w:space="0" w:color="auto"/>
              <w:right w:val="single" w:sz="4" w:space="0" w:color="auto"/>
            </w:tcBorders>
            <w:shd w:val="clear" w:color="000000" w:fill="FFFFFF"/>
            <w:noWrap/>
            <w:vAlign w:val="center"/>
          </w:tcPr>
          <w:p w14:paraId="75ED2284"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255224B4" w14:textId="77777777" w:rsidR="005D3865" w:rsidRPr="005D3865" w:rsidRDefault="005D3865" w:rsidP="005D3865">
            <w:pPr>
              <w:jc w:val="center"/>
              <w:rPr>
                <w:sz w:val="18"/>
                <w:szCs w:val="18"/>
              </w:rPr>
            </w:pPr>
            <w:r w:rsidRPr="005D3865">
              <w:rPr>
                <w:sz w:val="18"/>
                <w:szCs w:val="18"/>
              </w:rPr>
              <w:t>13 999,9</w:t>
            </w:r>
          </w:p>
        </w:tc>
        <w:tc>
          <w:tcPr>
            <w:tcW w:w="1424" w:type="dxa"/>
            <w:tcBorders>
              <w:top w:val="nil"/>
              <w:left w:val="nil"/>
              <w:bottom w:val="single" w:sz="4" w:space="0" w:color="auto"/>
              <w:right w:val="single" w:sz="4" w:space="0" w:color="auto"/>
            </w:tcBorders>
            <w:shd w:val="clear" w:color="000000" w:fill="FFFFFF"/>
            <w:noWrap/>
            <w:vAlign w:val="center"/>
            <w:hideMark/>
          </w:tcPr>
          <w:p w14:paraId="5B56E5E1" w14:textId="77777777" w:rsidR="005D3865" w:rsidRPr="005D3865" w:rsidRDefault="005D3865" w:rsidP="005D3865">
            <w:pPr>
              <w:jc w:val="center"/>
              <w:rPr>
                <w:sz w:val="18"/>
                <w:szCs w:val="18"/>
              </w:rPr>
            </w:pPr>
            <w:r w:rsidRPr="005D3865">
              <w:rPr>
                <w:sz w:val="18"/>
                <w:szCs w:val="18"/>
              </w:rPr>
              <w:t>18 357,2</w:t>
            </w:r>
          </w:p>
        </w:tc>
        <w:tc>
          <w:tcPr>
            <w:tcW w:w="1332" w:type="dxa"/>
            <w:tcBorders>
              <w:top w:val="nil"/>
              <w:left w:val="nil"/>
              <w:bottom w:val="single" w:sz="4" w:space="0" w:color="auto"/>
              <w:right w:val="single" w:sz="4" w:space="0" w:color="auto"/>
            </w:tcBorders>
            <w:shd w:val="clear" w:color="000000" w:fill="FFFFFF"/>
            <w:noWrap/>
            <w:vAlign w:val="center"/>
            <w:hideMark/>
          </w:tcPr>
          <w:p w14:paraId="2FBDD66F" w14:textId="77777777" w:rsidR="005D3865" w:rsidRPr="005D3865" w:rsidRDefault="005D3865" w:rsidP="005D3865">
            <w:pPr>
              <w:jc w:val="center"/>
              <w:rPr>
                <w:sz w:val="18"/>
                <w:szCs w:val="18"/>
              </w:rPr>
            </w:pPr>
            <w:r w:rsidRPr="005D3865">
              <w:rPr>
                <w:sz w:val="18"/>
                <w:szCs w:val="18"/>
              </w:rPr>
              <w:t>18 711,5</w:t>
            </w:r>
          </w:p>
        </w:tc>
      </w:tr>
      <w:tr w:rsidR="005D3865" w:rsidRPr="005D3865" w14:paraId="06BF6C06" w14:textId="77777777" w:rsidTr="005D3865">
        <w:trPr>
          <w:trHeight w:val="1423"/>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21C9341B" w14:textId="77777777" w:rsidR="005D3865" w:rsidRPr="005D3865" w:rsidRDefault="005D3865" w:rsidP="005D3865">
            <w:pPr>
              <w:jc w:val="both"/>
              <w:rPr>
                <w:sz w:val="18"/>
                <w:szCs w:val="18"/>
              </w:rPr>
            </w:pPr>
            <w:r w:rsidRPr="005D3865">
              <w:rPr>
                <w:sz w:val="18"/>
                <w:szCs w:val="18"/>
              </w:rPr>
              <w:t xml:space="preserve">Расходы, связанные с осуществлением регулярных перевозок пассажиров и багажа автомобильным транспортом по регулируемым тарифам по </w:t>
            </w:r>
            <w:proofErr w:type="spellStart"/>
            <w:r w:rsidRPr="005D3865">
              <w:rPr>
                <w:sz w:val="18"/>
                <w:szCs w:val="18"/>
              </w:rPr>
              <w:t>внутримуниципальным</w:t>
            </w:r>
            <w:proofErr w:type="spellEnd"/>
            <w:r w:rsidRPr="005D3865">
              <w:rPr>
                <w:sz w:val="18"/>
                <w:szCs w:val="18"/>
              </w:rPr>
              <w:t xml:space="preserve"> маршрутам регулярных перевозок (Закупка товаров, работ и услуг для обеспечения государственных (муниципальных) нужд)</w:t>
            </w:r>
          </w:p>
        </w:tc>
        <w:tc>
          <w:tcPr>
            <w:tcW w:w="578" w:type="dxa"/>
            <w:tcBorders>
              <w:top w:val="nil"/>
              <w:left w:val="nil"/>
              <w:bottom w:val="single" w:sz="4" w:space="0" w:color="auto"/>
              <w:right w:val="single" w:sz="4" w:space="0" w:color="auto"/>
            </w:tcBorders>
            <w:shd w:val="clear" w:color="000000" w:fill="FFFFFF"/>
            <w:noWrap/>
            <w:vAlign w:val="center"/>
            <w:hideMark/>
          </w:tcPr>
          <w:p w14:paraId="3EE0AE39"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4C88A64F"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31610A3A" w14:textId="77777777" w:rsidR="005D3865" w:rsidRPr="005D3865" w:rsidRDefault="005D3865" w:rsidP="005D3865">
            <w:pPr>
              <w:jc w:val="center"/>
              <w:rPr>
                <w:sz w:val="18"/>
                <w:szCs w:val="18"/>
              </w:rPr>
            </w:pPr>
            <w:r w:rsidRPr="005D3865">
              <w:rPr>
                <w:sz w:val="18"/>
                <w:szCs w:val="18"/>
              </w:rPr>
              <w:t>08</w:t>
            </w:r>
          </w:p>
        </w:tc>
        <w:tc>
          <w:tcPr>
            <w:tcW w:w="830" w:type="dxa"/>
            <w:tcBorders>
              <w:top w:val="nil"/>
              <w:left w:val="nil"/>
              <w:bottom w:val="single" w:sz="4" w:space="0" w:color="auto"/>
              <w:right w:val="single" w:sz="4" w:space="0" w:color="auto"/>
            </w:tcBorders>
            <w:shd w:val="clear" w:color="000000" w:fill="FFFFFF"/>
            <w:noWrap/>
            <w:vAlign w:val="center"/>
            <w:hideMark/>
          </w:tcPr>
          <w:p w14:paraId="72D231A1" w14:textId="77777777" w:rsidR="005D3865" w:rsidRPr="005D3865" w:rsidRDefault="005D3865" w:rsidP="005D3865">
            <w:pPr>
              <w:ind w:left="-141"/>
              <w:jc w:val="center"/>
              <w:rPr>
                <w:sz w:val="18"/>
                <w:szCs w:val="18"/>
              </w:rPr>
            </w:pPr>
            <w:r w:rsidRPr="005D3865">
              <w:rPr>
                <w:sz w:val="18"/>
                <w:szCs w:val="18"/>
              </w:rPr>
              <w:t>60 9 01 81920</w:t>
            </w:r>
          </w:p>
        </w:tc>
        <w:tc>
          <w:tcPr>
            <w:tcW w:w="576" w:type="dxa"/>
            <w:tcBorders>
              <w:top w:val="nil"/>
              <w:left w:val="nil"/>
              <w:bottom w:val="single" w:sz="4" w:space="0" w:color="auto"/>
              <w:right w:val="single" w:sz="4" w:space="0" w:color="auto"/>
            </w:tcBorders>
            <w:shd w:val="clear" w:color="000000" w:fill="FFFFFF"/>
            <w:noWrap/>
            <w:vAlign w:val="center"/>
            <w:hideMark/>
          </w:tcPr>
          <w:p w14:paraId="04C6D02C"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noWrap/>
            <w:vAlign w:val="center"/>
            <w:hideMark/>
          </w:tcPr>
          <w:p w14:paraId="5A2CE400" w14:textId="77777777" w:rsidR="005D3865" w:rsidRPr="005D3865" w:rsidRDefault="005D3865" w:rsidP="005D3865">
            <w:pPr>
              <w:jc w:val="center"/>
              <w:rPr>
                <w:sz w:val="18"/>
                <w:szCs w:val="18"/>
              </w:rPr>
            </w:pPr>
            <w:r w:rsidRPr="005D3865">
              <w:rPr>
                <w:sz w:val="18"/>
                <w:szCs w:val="18"/>
              </w:rPr>
              <w:t>2 910,6</w:t>
            </w:r>
          </w:p>
        </w:tc>
        <w:tc>
          <w:tcPr>
            <w:tcW w:w="1424" w:type="dxa"/>
            <w:tcBorders>
              <w:top w:val="nil"/>
              <w:left w:val="nil"/>
              <w:bottom w:val="single" w:sz="4" w:space="0" w:color="auto"/>
              <w:right w:val="single" w:sz="4" w:space="0" w:color="auto"/>
            </w:tcBorders>
            <w:shd w:val="clear" w:color="000000" w:fill="FFFFFF"/>
            <w:noWrap/>
            <w:vAlign w:val="center"/>
            <w:hideMark/>
          </w:tcPr>
          <w:p w14:paraId="0733C0CD" w14:textId="77777777" w:rsidR="005D3865" w:rsidRPr="005D3865" w:rsidRDefault="005D3865" w:rsidP="005D3865">
            <w:pPr>
              <w:jc w:val="center"/>
              <w:rPr>
                <w:sz w:val="18"/>
                <w:szCs w:val="18"/>
              </w:rPr>
            </w:pPr>
            <w:r w:rsidRPr="005D3865">
              <w:rPr>
                <w:sz w:val="18"/>
                <w:szCs w:val="18"/>
              </w:rPr>
              <w:t>6 987,2</w:t>
            </w:r>
          </w:p>
        </w:tc>
        <w:tc>
          <w:tcPr>
            <w:tcW w:w="1332" w:type="dxa"/>
            <w:tcBorders>
              <w:top w:val="nil"/>
              <w:left w:val="nil"/>
              <w:bottom w:val="single" w:sz="4" w:space="0" w:color="auto"/>
              <w:right w:val="single" w:sz="4" w:space="0" w:color="auto"/>
            </w:tcBorders>
            <w:shd w:val="clear" w:color="000000" w:fill="FFFFFF"/>
            <w:noWrap/>
            <w:vAlign w:val="center"/>
            <w:hideMark/>
          </w:tcPr>
          <w:p w14:paraId="6778220E" w14:textId="77777777" w:rsidR="005D3865" w:rsidRPr="005D3865" w:rsidRDefault="005D3865" w:rsidP="005D3865">
            <w:pPr>
              <w:jc w:val="center"/>
              <w:rPr>
                <w:sz w:val="18"/>
                <w:szCs w:val="18"/>
              </w:rPr>
            </w:pPr>
            <w:r w:rsidRPr="005D3865">
              <w:rPr>
                <w:sz w:val="18"/>
                <w:szCs w:val="18"/>
              </w:rPr>
              <w:t>6 987,2</w:t>
            </w:r>
          </w:p>
        </w:tc>
      </w:tr>
      <w:tr w:rsidR="005D3865" w:rsidRPr="005D3865" w14:paraId="5B141897" w14:textId="77777777" w:rsidTr="005D3865">
        <w:trPr>
          <w:trHeight w:val="1129"/>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789FDC19" w14:textId="77777777" w:rsidR="005D3865" w:rsidRPr="005D3865" w:rsidRDefault="005D3865" w:rsidP="005D3865">
            <w:pPr>
              <w:jc w:val="both"/>
              <w:rPr>
                <w:sz w:val="18"/>
                <w:szCs w:val="18"/>
              </w:rPr>
            </w:pPr>
            <w:r w:rsidRPr="005D3865">
              <w:rPr>
                <w:sz w:val="18"/>
                <w:szCs w:val="18"/>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w:t>
            </w:r>
          </w:p>
        </w:tc>
        <w:tc>
          <w:tcPr>
            <w:tcW w:w="578" w:type="dxa"/>
            <w:tcBorders>
              <w:top w:val="nil"/>
              <w:left w:val="nil"/>
              <w:bottom w:val="single" w:sz="4" w:space="0" w:color="auto"/>
              <w:right w:val="single" w:sz="4" w:space="0" w:color="auto"/>
            </w:tcBorders>
            <w:shd w:val="clear" w:color="000000" w:fill="FFFFFF"/>
            <w:noWrap/>
            <w:vAlign w:val="center"/>
            <w:hideMark/>
          </w:tcPr>
          <w:p w14:paraId="27CB9495"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480FE860"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25529952" w14:textId="77777777" w:rsidR="005D3865" w:rsidRPr="005D3865" w:rsidRDefault="005D3865" w:rsidP="005D3865">
            <w:pPr>
              <w:jc w:val="center"/>
              <w:rPr>
                <w:sz w:val="18"/>
                <w:szCs w:val="18"/>
              </w:rPr>
            </w:pPr>
            <w:r w:rsidRPr="005D3865">
              <w:rPr>
                <w:sz w:val="18"/>
                <w:szCs w:val="18"/>
              </w:rPr>
              <w:t>08</w:t>
            </w:r>
          </w:p>
        </w:tc>
        <w:tc>
          <w:tcPr>
            <w:tcW w:w="830" w:type="dxa"/>
            <w:tcBorders>
              <w:top w:val="nil"/>
              <w:left w:val="nil"/>
              <w:bottom w:val="single" w:sz="4" w:space="0" w:color="auto"/>
              <w:right w:val="single" w:sz="4" w:space="0" w:color="auto"/>
            </w:tcBorders>
            <w:shd w:val="clear" w:color="000000" w:fill="FFFFFF"/>
            <w:noWrap/>
            <w:vAlign w:val="center"/>
            <w:hideMark/>
          </w:tcPr>
          <w:p w14:paraId="6CD0AE96" w14:textId="77777777" w:rsidR="005D3865" w:rsidRPr="005D3865" w:rsidRDefault="005D3865" w:rsidP="005D3865">
            <w:pPr>
              <w:ind w:left="-141"/>
              <w:jc w:val="center"/>
              <w:rPr>
                <w:sz w:val="18"/>
                <w:szCs w:val="18"/>
              </w:rPr>
            </w:pPr>
            <w:r w:rsidRPr="005D3865">
              <w:rPr>
                <w:sz w:val="18"/>
                <w:szCs w:val="18"/>
              </w:rPr>
              <w:t>60 9 01 S9260</w:t>
            </w:r>
          </w:p>
        </w:tc>
        <w:tc>
          <w:tcPr>
            <w:tcW w:w="576" w:type="dxa"/>
            <w:tcBorders>
              <w:top w:val="nil"/>
              <w:left w:val="nil"/>
              <w:bottom w:val="single" w:sz="4" w:space="0" w:color="auto"/>
              <w:right w:val="single" w:sz="4" w:space="0" w:color="auto"/>
            </w:tcBorders>
            <w:shd w:val="clear" w:color="000000" w:fill="FFFFFF"/>
            <w:noWrap/>
            <w:vAlign w:val="center"/>
            <w:hideMark/>
          </w:tcPr>
          <w:p w14:paraId="1CC69B7E"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noWrap/>
            <w:vAlign w:val="center"/>
            <w:hideMark/>
          </w:tcPr>
          <w:p w14:paraId="0A47F2F0" w14:textId="77777777" w:rsidR="005D3865" w:rsidRPr="005D3865" w:rsidRDefault="005D3865" w:rsidP="005D3865">
            <w:pPr>
              <w:jc w:val="center"/>
              <w:rPr>
                <w:sz w:val="18"/>
                <w:szCs w:val="18"/>
              </w:rPr>
            </w:pPr>
            <w:r w:rsidRPr="005D3865">
              <w:rPr>
                <w:sz w:val="18"/>
                <w:szCs w:val="18"/>
              </w:rPr>
              <w:t>11 089,3</w:t>
            </w:r>
          </w:p>
        </w:tc>
        <w:tc>
          <w:tcPr>
            <w:tcW w:w="1424" w:type="dxa"/>
            <w:tcBorders>
              <w:top w:val="nil"/>
              <w:left w:val="nil"/>
              <w:bottom w:val="single" w:sz="4" w:space="0" w:color="auto"/>
              <w:right w:val="single" w:sz="4" w:space="0" w:color="auto"/>
            </w:tcBorders>
            <w:shd w:val="clear" w:color="000000" w:fill="FFFFFF"/>
            <w:noWrap/>
            <w:vAlign w:val="center"/>
            <w:hideMark/>
          </w:tcPr>
          <w:p w14:paraId="053FA394" w14:textId="77777777" w:rsidR="005D3865" w:rsidRPr="005D3865" w:rsidRDefault="005D3865" w:rsidP="005D3865">
            <w:pPr>
              <w:jc w:val="center"/>
              <w:rPr>
                <w:sz w:val="18"/>
                <w:szCs w:val="18"/>
              </w:rPr>
            </w:pPr>
            <w:r w:rsidRPr="005D3865">
              <w:rPr>
                <w:sz w:val="18"/>
                <w:szCs w:val="18"/>
              </w:rPr>
              <w:t>11 370,0</w:t>
            </w:r>
          </w:p>
        </w:tc>
        <w:tc>
          <w:tcPr>
            <w:tcW w:w="1332" w:type="dxa"/>
            <w:tcBorders>
              <w:top w:val="nil"/>
              <w:left w:val="nil"/>
              <w:bottom w:val="single" w:sz="4" w:space="0" w:color="auto"/>
              <w:right w:val="single" w:sz="4" w:space="0" w:color="auto"/>
            </w:tcBorders>
            <w:shd w:val="clear" w:color="000000" w:fill="FFFFFF"/>
            <w:noWrap/>
            <w:vAlign w:val="center"/>
            <w:hideMark/>
          </w:tcPr>
          <w:p w14:paraId="757315B1" w14:textId="77777777" w:rsidR="005D3865" w:rsidRPr="005D3865" w:rsidRDefault="005D3865" w:rsidP="005D3865">
            <w:pPr>
              <w:jc w:val="center"/>
              <w:rPr>
                <w:sz w:val="18"/>
                <w:szCs w:val="18"/>
              </w:rPr>
            </w:pPr>
            <w:r w:rsidRPr="005D3865">
              <w:rPr>
                <w:sz w:val="18"/>
                <w:szCs w:val="18"/>
              </w:rPr>
              <w:t>11 724,3</w:t>
            </w:r>
          </w:p>
        </w:tc>
      </w:tr>
      <w:tr w:rsidR="005D3865" w:rsidRPr="005D3865" w14:paraId="072981AF" w14:textId="77777777" w:rsidTr="005D3865">
        <w:trPr>
          <w:trHeight w:val="409"/>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2D004B46" w14:textId="77777777" w:rsidR="005D3865" w:rsidRPr="005D3865" w:rsidRDefault="005D3865" w:rsidP="005D3865">
            <w:pPr>
              <w:jc w:val="both"/>
              <w:rPr>
                <w:sz w:val="18"/>
                <w:szCs w:val="18"/>
              </w:rPr>
            </w:pPr>
            <w:r w:rsidRPr="005D3865">
              <w:rPr>
                <w:sz w:val="18"/>
                <w:szCs w:val="18"/>
              </w:rPr>
              <w:t>Другие вопросы в области национальной экономики</w:t>
            </w:r>
          </w:p>
        </w:tc>
        <w:tc>
          <w:tcPr>
            <w:tcW w:w="578" w:type="dxa"/>
            <w:tcBorders>
              <w:top w:val="nil"/>
              <w:left w:val="nil"/>
              <w:bottom w:val="single" w:sz="4" w:space="0" w:color="auto"/>
              <w:right w:val="single" w:sz="4" w:space="0" w:color="auto"/>
            </w:tcBorders>
            <w:shd w:val="clear" w:color="000000" w:fill="FFFFFF"/>
            <w:noWrap/>
            <w:vAlign w:val="center"/>
            <w:hideMark/>
          </w:tcPr>
          <w:p w14:paraId="7F547DEA"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676F70C4"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39460BA9" w14:textId="77777777" w:rsidR="005D3865" w:rsidRPr="005D3865" w:rsidRDefault="005D3865" w:rsidP="005D3865">
            <w:pPr>
              <w:jc w:val="center"/>
              <w:rPr>
                <w:sz w:val="18"/>
                <w:szCs w:val="18"/>
              </w:rPr>
            </w:pPr>
            <w:r w:rsidRPr="005D3865">
              <w:rPr>
                <w:sz w:val="18"/>
                <w:szCs w:val="18"/>
              </w:rPr>
              <w:t>12</w:t>
            </w:r>
          </w:p>
        </w:tc>
        <w:tc>
          <w:tcPr>
            <w:tcW w:w="830" w:type="dxa"/>
            <w:tcBorders>
              <w:top w:val="nil"/>
              <w:left w:val="nil"/>
              <w:bottom w:val="single" w:sz="4" w:space="0" w:color="auto"/>
              <w:right w:val="single" w:sz="4" w:space="0" w:color="auto"/>
            </w:tcBorders>
            <w:shd w:val="clear" w:color="000000" w:fill="FFFFFF"/>
            <w:noWrap/>
            <w:vAlign w:val="center"/>
          </w:tcPr>
          <w:p w14:paraId="4F3A20EB"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040DBF00"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1E651E7F" w14:textId="77777777" w:rsidR="005D3865" w:rsidRPr="005D3865" w:rsidRDefault="005D3865" w:rsidP="005D3865">
            <w:pPr>
              <w:jc w:val="center"/>
              <w:rPr>
                <w:sz w:val="18"/>
                <w:szCs w:val="18"/>
              </w:rPr>
            </w:pPr>
            <w:r w:rsidRPr="005D3865">
              <w:rPr>
                <w:sz w:val="18"/>
                <w:szCs w:val="18"/>
              </w:rPr>
              <w:t>325 986,9</w:t>
            </w:r>
          </w:p>
        </w:tc>
        <w:tc>
          <w:tcPr>
            <w:tcW w:w="1424" w:type="dxa"/>
            <w:tcBorders>
              <w:top w:val="nil"/>
              <w:left w:val="nil"/>
              <w:bottom w:val="single" w:sz="4" w:space="0" w:color="auto"/>
              <w:right w:val="single" w:sz="4" w:space="0" w:color="auto"/>
            </w:tcBorders>
            <w:shd w:val="clear" w:color="000000" w:fill="FFFFFF"/>
            <w:noWrap/>
            <w:vAlign w:val="center"/>
            <w:hideMark/>
          </w:tcPr>
          <w:p w14:paraId="284FAA28" w14:textId="77777777" w:rsidR="005D3865" w:rsidRPr="005D3865" w:rsidRDefault="005D3865" w:rsidP="005D3865">
            <w:pPr>
              <w:jc w:val="center"/>
              <w:rPr>
                <w:sz w:val="18"/>
                <w:szCs w:val="18"/>
              </w:rPr>
            </w:pPr>
            <w:r w:rsidRPr="005D3865">
              <w:rPr>
                <w:sz w:val="18"/>
                <w:szCs w:val="18"/>
              </w:rPr>
              <w:t>634 778,2</w:t>
            </w:r>
          </w:p>
        </w:tc>
        <w:tc>
          <w:tcPr>
            <w:tcW w:w="1332" w:type="dxa"/>
            <w:tcBorders>
              <w:top w:val="nil"/>
              <w:left w:val="nil"/>
              <w:bottom w:val="single" w:sz="4" w:space="0" w:color="auto"/>
              <w:right w:val="single" w:sz="4" w:space="0" w:color="auto"/>
            </w:tcBorders>
            <w:shd w:val="clear" w:color="000000" w:fill="FFFFFF"/>
            <w:noWrap/>
            <w:vAlign w:val="center"/>
            <w:hideMark/>
          </w:tcPr>
          <w:p w14:paraId="133F86F8" w14:textId="77777777" w:rsidR="005D3865" w:rsidRPr="005D3865" w:rsidRDefault="005D3865" w:rsidP="005D3865">
            <w:pPr>
              <w:jc w:val="center"/>
              <w:rPr>
                <w:sz w:val="18"/>
                <w:szCs w:val="18"/>
              </w:rPr>
            </w:pPr>
            <w:r w:rsidRPr="005D3865">
              <w:rPr>
                <w:sz w:val="18"/>
                <w:szCs w:val="18"/>
              </w:rPr>
              <w:t>360 606,9</w:t>
            </w:r>
          </w:p>
        </w:tc>
      </w:tr>
      <w:tr w:rsidR="005D3865" w:rsidRPr="005D3865" w14:paraId="425F3AE9"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5E60C2C8" w14:textId="77777777" w:rsidR="005D3865" w:rsidRPr="005D3865" w:rsidRDefault="005D3865" w:rsidP="005D3865">
            <w:pPr>
              <w:jc w:val="both"/>
              <w:rPr>
                <w:sz w:val="18"/>
                <w:szCs w:val="18"/>
              </w:rPr>
            </w:pPr>
            <w:r w:rsidRPr="005D3865">
              <w:rPr>
                <w:sz w:val="18"/>
                <w:szCs w:val="18"/>
              </w:rPr>
              <w:t xml:space="preserve">Муниципальная программа Рамонского муниципального района Воронежской области «Развитие культуры и туризма в </w:t>
            </w:r>
            <w:proofErr w:type="spellStart"/>
            <w:r w:rsidRPr="005D3865">
              <w:rPr>
                <w:sz w:val="18"/>
                <w:szCs w:val="18"/>
              </w:rPr>
              <w:lastRenderedPageBreak/>
              <w:t>Рамонском</w:t>
            </w:r>
            <w:proofErr w:type="spellEnd"/>
            <w:r w:rsidRPr="005D3865">
              <w:rPr>
                <w:sz w:val="18"/>
                <w:szCs w:val="18"/>
              </w:rPr>
              <w:t xml:space="preserve">  муниципальном районе Воронежской области»</w:t>
            </w:r>
          </w:p>
        </w:tc>
        <w:tc>
          <w:tcPr>
            <w:tcW w:w="578" w:type="dxa"/>
            <w:tcBorders>
              <w:top w:val="nil"/>
              <w:left w:val="nil"/>
              <w:bottom w:val="single" w:sz="4" w:space="0" w:color="auto"/>
              <w:right w:val="single" w:sz="4" w:space="0" w:color="auto"/>
            </w:tcBorders>
            <w:shd w:val="clear" w:color="000000" w:fill="FFFFFF"/>
            <w:noWrap/>
            <w:vAlign w:val="center"/>
            <w:hideMark/>
          </w:tcPr>
          <w:p w14:paraId="411D52F0" w14:textId="77777777" w:rsidR="005D3865" w:rsidRPr="005D3865" w:rsidRDefault="005D3865" w:rsidP="005D3865">
            <w:pPr>
              <w:jc w:val="center"/>
              <w:rPr>
                <w:sz w:val="18"/>
                <w:szCs w:val="18"/>
              </w:rPr>
            </w:pPr>
            <w:r w:rsidRPr="005D3865">
              <w:rPr>
                <w:sz w:val="18"/>
                <w:szCs w:val="18"/>
              </w:rPr>
              <w:lastRenderedPageBreak/>
              <w:t>914</w:t>
            </w:r>
          </w:p>
        </w:tc>
        <w:tc>
          <w:tcPr>
            <w:tcW w:w="460" w:type="dxa"/>
            <w:tcBorders>
              <w:top w:val="nil"/>
              <w:left w:val="nil"/>
              <w:bottom w:val="single" w:sz="4" w:space="0" w:color="auto"/>
              <w:right w:val="single" w:sz="4" w:space="0" w:color="auto"/>
            </w:tcBorders>
            <w:shd w:val="clear" w:color="000000" w:fill="FFFFFF"/>
            <w:noWrap/>
            <w:vAlign w:val="center"/>
            <w:hideMark/>
          </w:tcPr>
          <w:p w14:paraId="1D03AAB0"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30B7F230" w14:textId="77777777" w:rsidR="005D3865" w:rsidRPr="005D3865" w:rsidRDefault="005D3865" w:rsidP="005D3865">
            <w:pPr>
              <w:jc w:val="center"/>
              <w:rPr>
                <w:sz w:val="18"/>
                <w:szCs w:val="18"/>
              </w:rPr>
            </w:pPr>
            <w:r w:rsidRPr="005D3865">
              <w:rPr>
                <w:sz w:val="18"/>
                <w:szCs w:val="18"/>
              </w:rPr>
              <w:t>12</w:t>
            </w:r>
          </w:p>
        </w:tc>
        <w:tc>
          <w:tcPr>
            <w:tcW w:w="830" w:type="dxa"/>
            <w:tcBorders>
              <w:top w:val="nil"/>
              <w:left w:val="nil"/>
              <w:bottom w:val="single" w:sz="4" w:space="0" w:color="auto"/>
              <w:right w:val="single" w:sz="4" w:space="0" w:color="auto"/>
            </w:tcBorders>
            <w:shd w:val="clear" w:color="000000" w:fill="FFFFFF"/>
            <w:noWrap/>
            <w:vAlign w:val="center"/>
            <w:hideMark/>
          </w:tcPr>
          <w:p w14:paraId="1BD2E385" w14:textId="77777777" w:rsidR="005D3865" w:rsidRPr="005D3865" w:rsidRDefault="005D3865" w:rsidP="005D3865">
            <w:pPr>
              <w:ind w:left="-141"/>
              <w:jc w:val="center"/>
              <w:rPr>
                <w:sz w:val="18"/>
                <w:szCs w:val="18"/>
              </w:rPr>
            </w:pPr>
            <w:r w:rsidRPr="005D3865">
              <w:rPr>
                <w:sz w:val="18"/>
                <w:szCs w:val="18"/>
              </w:rPr>
              <w:t>11 0 00 00000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046F351E"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39558489" w14:textId="77777777" w:rsidR="005D3865" w:rsidRPr="005D3865" w:rsidRDefault="005D3865" w:rsidP="005D3865">
            <w:pPr>
              <w:jc w:val="center"/>
              <w:rPr>
                <w:sz w:val="18"/>
                <w:szCs w:val="18"/>
              </w:rPr>
            </w:pPr>
            <w:r w:rsidRPr="005D3865">
              <w:rPr>
                <w:sz w:val="18"/>
                <w:szCs w:val="18"/>
              </w:rPr>
              <w:t>278 686,9</w:t>
            </w:r>
          </w:p>
        </w:tc>
        <w:tc>
          <w:tcPr>
            <w:tcW w:w="1424" w:type="dxa"/>
            <w:tcBorders>
              <w:top w:val="nil"/>
              <w:left w:val="nil"/>
              <w:bottom w:val="single" w:sz="4" w:space="0" w:color="auto"/>
              <w:right w:val="single" w:sz="4" w:space="0" w:color="auto"/>
            </w:tcBorders>
            <w:shd w:val="clear" w:color="000000" w:fill="FFFFFF"/>
            <w:noWrap/>
            <w:vAlign w:val="center"/>
            <w:hideMark/>
          </w:tcPr>
          <w:p w14:paraId="20CA3DEF" w14:textId="77777777" w:rsidR="005D3865" w:rsidRPr="005D3865" w:rsidRDefault="005D3865" w:rsidP="005D3865">
            <w:pPr>
              <w:jc w:val="center"/>
              <w:rPr>
                <w:sz w:val="18"/>
                <w:szCs w:val="18"/>
              </w:rPr>
            </w:pPr>
            <w:r w:rsidRPr="005D3865">
              <w:rPr>
                <w:sz w:val="18"/>
                <w:szCs w:val="18"/>
              </w:rPr>
              <w:t>590 778,2</w:t>
            </w:r>
          </w:p>
        </w:tc>
        <w:tc>
          <w:tcPr>
            <w:tcW w:w="1332" w:type="dxa"/>
            <w:tcBorders>
              <w:top w:val="nil"/>
              <w:left w:val="nil"/>
              <w:bottom w:val="single" w:sz="4" w:space="0" w:color="auto"/>
              <w:right w:val="single" w:sz="4" w:space="0" w:color="auto"/>
            </w:tcBorders>
            <w:shd w:val="clear" w:color="000000" w:fill="FFFFFF"/>
            <w:noWrap/>
            <w:vAlign w:val="center"/>
            <w:hideMark/>
          </w:tcPr>
          <w:p w14:paraId="09B6BC37" w14:textId="77777777" w:rsidR="005D3865" w:rsidRPr="005D3865" w:rsidRDefault="005D3865" w:rsidP="005D3865">
            <w:pPr>
              <w:jc w:val="center"/>
              <w:rPr>
                <w:sz w:val="18"/>
                <w:szCs w:val="18"/>
              </w:rPr>
            </w:pPr>
            <w:r w:rsidRPr="005D3865">
              <w:rPr>
                <w:sz w:val="18"/>
                <w:szCs w:val="18"/>
              </w:rPr>
              <w:t>315 606,9</w:t>
            </w:r>
          </w:p>
        </w:tc>
      </w:tr>
      <w:tr w:rsidR="005D3865" w:rsidRPr="005D3865" w14:paraId="68AFBC9D" w14:textId="77777777" w:rsidTr="005D3865">
        <w:trPr>
          <w:trHeight w:val="608"/>
        </w:trPr>
        <w:tc>
          <w:tcPr>
            <w:tcW w:w="2678" w:type="dxa"/>
            <w:tcBorders>
              <w:top w:val="nil"/>
              <w:left w:val="single" w:sz="4" w:space="0" w:color="auto"/>
              <w:bottom w:val="single" w:sz="4" w:space="0" w:color="auto"/>
              <w:right w:val="single" w:sz="4" w:space="0" w:color="auto"/>
            </w:tcBorders>
            <w:shd w:val="clear" w:color="000000" w:fill="FFFFFF"/>
            <w:vAlign w:val="bottom"/>
            <w:hideMark/>
          </w:tcPr>
          <w:p w14:paraId="5A63C792" w14:textId="77777777" w:rsidR="005D3865" w:rsidRPr="005D3865" w:rsidRDefault="005D3865" w:rsidP="005D3865">
            <w:pPr>
              <w:jc w:val="both"/>
              <w:rPr>
                <w:sz w:val="18"/>
                <w:szCs w:val="18"/>
              </w:rPr>
            </w:pPr>
            <w:r w:rsidRPr="005D3865">
              <w:rPr>
                <w:sz w:val="18"/>
                <w:szCs w:val="18"/>
              </w:rPr>
              <w:lastRenderedPageBreak/>
              <w:t xml:space="preserve">Подпрограмма «Развитие туризма в </w:t>
            </w:r>
            <w:proofErr w:type="spellStart"/>
            <w:r w:rsidRPr="005D3865">
              <w:rPr>
                <w:sz w:val="18"/>
                <w:szCs w:val="18"/>
              </w:rPr>
              <w:t>Рамонском</w:t>
            </w:r>
            <w:proofErr w:type="spellEnd"/>
            <w:r w:rsidRPr="005D3865">
              <w:rPr>
                <w:sz w:val="18"/>
                <w:szCs w:val="18"/>
              </w:rPr>
              <w:t xml:space="preserve"> муниципальном районе»</w:t>
            </w:r>
          </w:p>
        </w:tc>
        <w:tc>
          <w:tcPr>
            <w:tcW w:w="578" w:type="dxa"/>
            <w:tcBorders>
              <w:top w:val="nil"/>
              <w:left w:val="nil"/>
              <w:bottom w:val="single" w:sz="4" w:space="0" w:color="auto"/>
              <w:right w:val="single" w:sz="4" w:space="0" w:color="auto"/>
            </w:tcBorders>
            <w:shd w:val="clear" w:color="000000" w:fill="FFFFFF"/>
            <w:noWrap/>
            <w:vAlign w:val="center"/>
            <w:hideMark/>
          </w:tcPr>
          <w:p w14:paraId="40EC1E74"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3D592FFE"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2192F3AC" w14:textId="77777777" w:rsidR="005D3865" w:rsidRPr="005D3865" w:rsidRDefault="005D3865" w:rsidP="005D3865">
            <w:pPr>
              <w:jc w:val="center"/>
              <w:rPr>
                <w:sz w:val="18"/>
                <w:szCs w:val="18"/>
              </w:rPr>
            </w:pPr>
            <w:r w:rsidRPr="005D3865">
              <w:rPr>
                <w:sz w:val="18"/>
                <w:szCs w:val="18"/>
              </w:rPr>
              <w:t>12</w:t>
            </w:r>
          </w:p>
        </w:tc>
        <w:tc>
          <w:tcPr>
            <w:tcW w:w="830" w:type="dxa"/>
            <w:tcBorders>
              <w:top w:val="nil"/>
              <w:left w:val="nil"/>
              <w:bottom w:val="single" w:sz="4" w:space="0" w:color="auto"/>
              <w:right w:val="single" w:sz="4" w:space="0" w:color="auto"/>
            </w:tcBorders>
            <w:shd w:val="clear" w:color="000000" w:fill="FFFFFF"/>
            <w:noWrap/>
            <w:vAlign w:val="center"/>
            <w:hideMark/>
          </w:tcPr>
          <w:p w14:paraId="1D9AE381" w14:textId="77777777" w:rsidR="005D3865" w:rsidRPr="005D3865" w:rsidRDefault="005D3865" w:rsidP="005D3865">
            <w:pPr>
              <w:ind w:left="-141"/>
              <w:jc w:val="center"/>
              <w:rPr>
                <w:sz w:val="18"/>
                <w:szCs w:val="18"/>
              </w:rPr>
            </w:pPr>
            <w:r w:rsidRPr="005D3865">
              <w:rPr>
                <w:sz w:val="18"/>
                <w:szCs w:val="18"/>
              </w:rPr>
              <w:t>11 2 00 00000</w:t>
            </w:r>
          </w:p>
        </w:tc>
        <w:tc>
          <w:tcPr>
            <w:tcW w:w="576" w:type="dxa"/>
            <w:tcBorders>
              <w:top w:val="nil"/>
              <w:left w:val="nil"/>
              <w:bottom w:val="single" w:sz="4" w:space="0" w:color="auto"/>
              <w:right w:val="single" w:sz="4" w:space="0" w:color="auto"/>
            </w:tcBorders>
            <w:shd w:val="clear" w:color="000000" w:fill="FFFFFF"/>
            <w:noWrap/>
            <w:vAlign w:val="center"/>
          </w:tcPr>
          <w:p w14:paraId="5A16936B"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2F225B9F" w14:textId="77777777" w:rsidR="005D3865" w:rsidRPr="005D3865" w:rsidRDefault="005D3865" w:rsidP="005D3865">
            <w:pPr>
              <w:jc w:val="center"/>
              <w:rPr>
                <w:sz w:val="18"/>
                <w:szCs w:val="18"/>
              </w:rPr>
            </w:pPr>
            <w:r w:rsidRPr="005D3865">
              <w:rPr>
                <w:sz w:val="18"/>
                <w:szCs w:val="18"/>
              </w:rPr>
              <w:t>278 686,9</w:t>
            </w:r>
          </w:p>
        </w:tc>
        <w:tc>
          <w:tcPr>
            <w:tcW w:w="1424" w:type="dxa"/>
            <w:tcBorders>
              <w:top w:val="nil"/>
              <w:left w:val="nil"/>
              <w:bottom w:val="single" w:sz="4" w:space="0" w:color="auto"/>
              <w:right w:val="single" w:sz="4" w:space="0" w:color="auto"/>
            </w:tcBorders>
            <w:shd w:val="clear" w:color="000000" w:fill="FFFFFF"/>
            <w:noWrap/>
            <w:vAlign w:val="center"/>
            <w:hideMark/>
          </w:tcPr>
          <w:p w14:paraId="54219DE1" w14:textId="77777777" w:rsidR="005D3865" w:rsidRPr="005D3865" w:rsidRDefault="005D3865" w:rsidP="005D3865">
            <w:pPr>
              <w:jc w:val="center"/>
              <w:rPr>
                <w:sz w:val="18"/>
                <w:szCs w:val="18"/>
              </w:rPr>
            </w:pPr>
            <w:r w:rsidRPr="005D3865">
              <w:rPr>
                <w:sz w:val="18"/>
                <w:szCs w:val="18"/>
              </w:rPr>
              <w:t>590 778,2</w:t>
            </w:r>
          </w:p>
        </w:tc>
        <w:tc>
          <w:tcPr>
            <w:tcW w:w="1332" w:type="dxa"/>
            <w:tcBorders>
              <w:top w:val="nil"/>
              <w:left w:val="nil"/>
              <w:bottom w:val="single" w:sz="4" w:space="0" w:color="auto"/>
              <w:right w:val="single" w:sz="4" w:space="0" w:color="auto"/>
            </w:tcBorders>
            <w:shd w:val="clear" w:color="000000" w:fill="FFFFFF"/>
            <w:noWrap/>
            <w:vAlign w:val="center"/>
            <w:hideMark/>
          </w:tcPr>
          <w:p w14:paraId="28B2A6A4" w14:textId="77777777" w:rsidR="005D3865" w:rsidRPr="005D3865" w:rsidRDefault="005D3865" w:rsidP="005D3865">
            <w:pPr>
              <w:jc w:val="center"/>
              <w:rPr>
                <w:sz w:val="18"/>
                <w:szCs w:val="18"/>
              </w:rPr>
            </w:pPr>
            <w:r w:rsidRPr="005D3865">
              <w:rPr>
                <w:sz w:val="18"/>
                <w:szCs w:val="18"/>
              </w:rPr>
              <w:t>315 606,9</w:t>
            </w:r>
          </w:p>
        </w:tc>
      </w:tr>
      <w:tr w:rsidR="005D3865" w:rsidRPr="005D3865" w14:paraId="551486F8"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bottom"/>
            <w:hideMark/>
          </w:tcPr>
          <w:p w14:paraId="38E3C779" w14:textId="77777777" w:rsidR="005D3865" w:rsidRPr="005D3865" w:rsidRDefault="005D3865" w:rsidP="005D3865">
            <w:pPr>
              <w:jc w:val="both"/>
              <w:rPr>
                <w:sz w:val="18"/>
                <w:szCs w:val="18"/>
              </w:rPr>
            </w:pPr>
            <w:r w:rsidRPr="005D3865">
              <w:rPr>
                <w:sz w:val="18"/>
                <w:szCs w:val="18"/>
              </w:rPr>
              <w:t xml:space="preserve">Основное мероприятие «Обеспечение базовых информационных и организационно-экономических условий для развития туризма в </w:t>
            </w:r>
            <w:proofErr w:type="spellStart"/>
            <w:r w:rsidRPr="005D3865">
              <w:rPr>
                <w:sz w:val="18"/>
                <w:szCs w:val="18"/>
              </w:rPr>
              <w:t>Рамонском</w:t>
            </w:r>
            <w:proofErr w:type="spellEnd"/>
            <w:r w:rsidRPr="005D3865">
              <w:rPr>
                <w:sz w:val="18"/>
                <w:szCs w:val="18"/>
              </w:rPr>
              <w:t xml:space="preserve"> муниципальном районе Воронежской области и продвижение туристского потенциала Рамонского муниципального района Воронежской области на региональном и межрегиональном уровне»</w:t>
            </w:r>
          </w:p>
        </w:tc>
        <w:tc>
          <w:tcPr>
            <w:tcW w:w="578" w:type="dxa"/>
            <w:tcBorders>
              <w:top w:val="nil"/>
              <w:left w:val="nil"/>
              <w:bottom w:val="single" w:sz="4" w:space="0" w:color="auto"/>
              <w:right w:val="single" w:sz="4" w:space="0" w:color="auto"/>
            </w:tcBorders>
            <w:shd w:val="clear" w:color="000000" w:fill="FFFFFF"/>
            <w:noWrap/>
            <w:vAlign w:val="center"/>
            <w:hideMark/>
          </w:tcPr>
          <w:p w14:paraId="15685124"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5DFD7FEF"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6121D3F5" w14:textId="77777777" w:rsidR="005D3865" w:rsidRPr="005D3865" w:rsidRDefault="005D3865" w:rsidP="005D3865">
            <w:pPr>
              <w:jc w:val="center"/>
              <w:rPr>
                <w:sz w:val="18"/>
                <w:szCs w:val="18"/>
              </w:rPr>
            </w:pPr>
            <w:r w:rsidRPr="005D3865">
              <w:rPr>
                <w:sz w:val="18"/>
                <w:szCs w:val="18"/>
              </w:rPr>
              <w:t>12</w:t>
            </w:r>
          </w:p>
        </w:tc>
        <w:tc>
          <w:tcPr>
            <w:tcW w:w="830" w:type="dxa"/>
            <w:tcBorders>
              <w:top w:val="nil"/>
              <w:left w:val="nil"/>
              <w:bottom w:val="single" w:sz="4" w:space="0" w:color="auto"/>
              <w:right w:val="single" w:sz="4" w:space="0" w:color="auto"/>
            </w:tcBorders>
            <w:shd w:val="clear" w:color="000000" w:fill="FFFFFF"/>
            <w:noWrap/>
            <w:vAlign w:val="center"/>
            <w:hideMark/>
          </w:tcPr>
          <w:p w14:paraId="69CD3990" w14:textId="77777777" w:rsidR="005D3865" w:rsidRPr="005D3865" w:rsidRDefault="005D3865" w:rsidP="005D3865">
            <w:pPr>
              <w:ind w:left="-141"/>
              <w:jc w:val="center"/>
              <w:rPr>
                <w:sz w:val="18"/>
                <w:szCs w:val="18"/>
              </w:rPr>
            </w:pPr>
            <w:r w:rsidRPr="005D3865">
              <w:rPr>
                <w:sz w:val="18"/>
                <w:szCs w:val="18"/>
              </w:rPr>
              <w:t>11 2 01 00000</w:t>
            </w:r>
          </w:p>
        </w:tc>
        <w:tc>
          <w:tcPr>
            <w:tcW w:w="576" w:type="dxa"/>
            <w:tcBorders>
              <w:top w:val="nil"/>
              <w:left w:val="nil"/>
              <w:bottom w:val="single" w:sz="4" w:space="0" w:color="auto"/>
              <w:right w:val="single" w:sz="4" w:space="0" w:color="auto"/>
            </w:tcBorders>
            <w:shd w:val="clear" w:color="000000" w:fill="FFFFFF"/>
            <w:noWrap/>
            <w:vAlign w:val="center"/>
          </w:tcPr>
          <w:p w14:paraId="0126482C"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34AB60F4" w14:textId="77777777" w:rsidR="005D3865" w:rsidRPr="005D3865" w:rsidRDefault="005D3865" w:rsidP="005D3865">
            <w:pPr>
              <w:jc w:val="center"/>
              <w:rPr>
                <w:sz w:val="18"/>
                <w:szCs w:val="18"/>
              </w:rPr>
            </w:pPr>
            <w:r w:rsidRPr="005D3865">
              <w:rPr>
                <w:sz w:val="18"/>
                <w:szCs w:val="18"/>
              </w:rPr>
              <w:t>11 232,5</w:t>
            </w:r>
          </w:p>
        </w:tc>
        <w:tc>
          <w:tcPr>
            <w:tcW w:w="1424" w:type="dxa"/>
            <w:tcBorders>
              <w:top w:val="nil"/>
              <w:left w:val="nil"/>
              <w:bottom w:val="single" w:sz="4" w:space="0" w:color="auto"/>
              <w:right w:val="single" w:sz="4" w:space="0" w:color="auto"/>
            </w:tcBorders>
            <w:shd w:val="clear" w:color="000000" w:fill="FFFFFF"/>
            <w:noWrap/>
            <w:vAlign w:val="center"/>
            <w:hideMark/>
          </w:tcPr>
          <w:p w14:paraId="2DB3477C" w14:textId="77777777" w:rsidR="005D3865" w:rsidRPr="005D3865" w:rsidRDefault="005D3865" w:rsidP="005D3865">
            <w:pPr>
              <w:jc w:val="center"/>
              <w:rPr>
                <w:sz w:val="18"/>
                <w:szCs w:val="18"/>
              </w:rPr>
            </w:pPr>
            <w:r w:rsidRPr="005D3865">
              <w:rPr>
                <w:sz w:val="18"/>
                <w:szCs w:val="18"/>
              </w:rPr>
              <w:t>545,1</w:t>
            </w:r>
          </w:p>
        </w:tc>
        <w:tc>
          <w:tcPr>
            <w:tcW w:w="1332" w:type="dxa"/>
            <w:tcBorders>
              <w:top w:val="nil"/>
              <w:left w:val="nil"/>
              <w:bottom w:val="single" w:sz="4" w:space="0" w:color="auto"/>
              <w:right w:val="single" w:sz="4" w:space="0" w:color="auto"/>
            </w:tcBorders>
            <w:shd w:val="clear" w:color="000000" w:fill="FFFFFF"/>
            <w:noWrap/>
            <w:vAlign w:val="center"/>
            <w:hideMark/>
          </w:tcPr>
          <w:p w14:paraId="51CA3307" w14:textId="77777777" w:rsidR="005D3865" w:rsidRPr="005D3865" w:rsidRDefault="005D3865" w:rsidP="005D3865">
            <w:pPr>
              <w:jc w:val="center"/>
              <w:rPr>
                <w:sz w:val="18"/>
                <w:szCs w:val="18"/>
              </w:rPr>
            </w:pPr>
            <w:r w:rsidRPr="005D3865">
              <w:rPr>
                <w:sz w:val="18"/>
                <w:szCs w:val="18"/>
              </w:rPr>
              <w:t>596,9</w:t>
            </w:r>
          </w:p>
        </w:tc>
      </w:tr>
      <w:tr w:rsidR="005D3865" w:rsidRPr="005D3865" w14:paraId="53834ECF" w14:textId="77777777" w:rsidTr="005D3865">
        <w:trPr>
          <w:trHeight w:val="1249"/>
        </w:trPr>
        <w:tc>
          <w:tcPr>
            <w:tcW w:w="2678" w:type="dxa"/>
            <w:tcBorders>
              <w:top w:val="nil"/>
              <w:left w:val="single" w:sz="4" w:space="0" w:color="auto"/>
              <w:bottom w:val="single" w:sz="4" w:space="0" w:color="auto"/>
              <w:right w:val="single" w:sz="4" w:space="0" w:color="auto"/>
            </w:tcBorders>
            <w:shd w:val="clear" w:color="000000" w:fill="FFFFFF"/>
            <w:vAlign w:val="bottom"/>
            <w:hideMark/>
          </w:tcPr>
          <w:p w14:paraId="0F8ABE26" w14:textId="77777777" w:rsidR="005D3865" w:rsidRPr="005D3865" w:rsidRDefault="005D3865" w:rsidP="005D3865">
            <w:pPr>
              <w:jc w:val="both"/>
              <w:rPr>
                <w:sz w:val="18"/>
                <w:szCs w:val="18"/>
              </w:rPr>
            </w:pPr>
            <w:r w:rsidRPr="005D3865">
              <w:rPr>
                <w:sz w:val="18"/>
                <w:szCs w:val="18"/>
              </w:rPr>
              <w:t>Расходы на капитальные вложения в объекты муниципальной собственности (Капитальные вложения в объекты недвижимого имущества государственной (муниципальной) собственности)</w:t>
            </w:r>
          </w:p>
        </w:tc>
        <w:tc>
          <w:tcPr>
            <w:tcW w:w="578" w:type="dxa"/>
            <w:tcBorders>
              <w:top w:val="nil"/>
              <w:left w:val="nil"/>
              <w:bottom w:val="single" w:sz="4" w:space="0" w:color="auto"/>
              <w:right w:val="single" w:sz="4" w:space="0" w:color="auto"/>
            </w:tcBorders>
            <w:shd w:val="clear" w:color="000000" w:fill="FFFFFF"/>
            <w:noWrap/>
            <w:vAlign w:val="center"/>
            <w:hideMark/>
          </w:tcPr>
          <w:p w14:paraId="58AD7A6A"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23E20B5"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74797E51" w14:textId="77777777" w:rsidR="005D3865" w:rsidRPr="005D3865" w:rsidRDefault="005D3865" w:rsidP="005D3865">
            <w:pPr>
              <w:jc w:val="center"/>
              <w:rPr>
                <w:sz w:val="18"/>
                <w:szCs w:val="18"/>
              </w:rPr>
            </w:pPr>
            <w:r w:rsidRPr="005D3865">
              <w:rPr>
                <w:sz w:val="18"/>
                <w:szCs w:val="18"/>
              </w:rPr>
              <w:t>12</w:t>
            </w:r>
          </w:p>
        </w:tc>
        <w:tc>
          <w:tcPr>
            <w:tcW w:w="830" w:type="dxa"/>
            <w:tcBorders>
              <w:top w:val="nil"/>
              <w:left w:val="nil"/>
              <w:bottom w:val="single" w:sz="4" w:space="0" w:color="auto"/>
              <w:right w:val="single" w:sz="4" w:space="0" w:color="auto"/>
            </w:tcBorders>
            <w:shd w:val="clear" w:color="000000" w:fill="FFFFFF"/>
            <w:noWrap/>
            <w:vAlign w:val="center"/>
            <w:hideMark/>
          </w:tcPr>
          <w:p w14:paraId="73EFDCF6" w14:textId="77777777" w:rsidR="005D3865" w:rsidRPr="005D3865" w:rsidRDefault="005D3865" w:rsidP="005D3865">
            <w:pPr>
              <w:ind w:left="-141"/>
              <w:jc w:val="center"/>
              <w:rPr>
                <w:sz w:val="18"/>
                <w:szCs w:val="18"/>
              </w:rPr>
            </w:pPr>
            <w:r w:rsidRPr="005D3865">
              <w:rPr>
                <w:sz w:val="18"/>
                <w:szCs w:val="18"/>
              </w:rPr>
              <w:t>11 2 01 88100</w:t>
            </w:r>
          </w:p>
        </w:tc>
        <w:tc>
          <w:tcPr>
            <w:tcW w:w="576" w:type="dxa"/>
            <w:tcBorders>
              <w:top w:val="nil"/>
              <w:left w:val="nil"/>
              <w:bottom w:val="single" w:sz="4" w:space="0" w:color="auto"/>
              <w:right w:val="single" w:sz="4" w:space="0" w:color="auto"/>
            </w:tcBorders>
            <w:shd w:val="clear" w:color="000000" w:fill="FFFFFF"/>
            <w:noWrap/>
            <w:vAlign w:val="center"/>
            <w:hideMark/>
          </w:tcPr>
          <w:p w14:paraId="53FCCD2A" w14:textId="77777777" w:rsidR="005D3865" w:rsidRPr="005D3865" w:rsidRDefault="005D3865" w:rsidP="005D3865">
            <w:pPr>
              <w:jc w:val="center"/>
              <w:rPr>
                <w:sz w:val="18"/>
                <w:szCs w:val="18"/>
              </w:rPr>
            </w:pPr>
            <w:r w:rsidRPr="005D3865">
              <w:rPr>
                <w:sz w:val="18"/>
                <w:szCs w:val="18"/>
              </w:rPr>
              <w:t>400</w:t>
            </w:r>
          </w:p>
        </w:tc>
        <w:tc>
          <w:tcPr>
            <w:tcW w:w="1277" w:type="dxa"/>
            <w:tcBorders>
              <w:top w:val="nil"/>
              <w:left w:val="nil"/>
              <w:bottom w:val="single" w:sz="4" w:space="0" w:color="auto"/>
              <w:right w:val="single" w:sz="4" w:space="0" w:color="auto"/>
            </w:tcBorders>
            <w:shd w:val="clear" w:color="000000" w:fill="FFFFFF"/>
            <w:noWrap/>
            <w:vAlign w:val="center"/>
            <w:hideMark/>
          </w:tcPr>
          <w:p w14:paraId="2457B195" w14:textId="77777777" w:rsidR="005D3865" w:rsidRPr="005D3865" w:rsidRDefault="005D3865" w:rsidP="005D3865">
            <w:pPr>
              <w:jc w:val="center"/>
              <w:rPr>
                <w:sz w:val="18"/>
                <w:szCs w:val="18"/>
              </w:rPr>
            </w:pPr>
            <w:r w:rsidRPr="005D3865">
              <w:rPr>
                <w:sz w:val="18"/>
                <w:szCs w:val="18"/>
              </w:rPr>
              <w:t>10 770,0</w:t>
            </w:r>
          </w:p>
        </w:tc>
        <w:tc>
          <w:tcPr>
            <w:tcW w:w="1424" w:type="dxa"/>
            <w:tcBorders>
              <w:top w:val="nil"/>
              <w:left w:val="nil"/>
              <w:bottom w:val="single" w:sz="4" w:space="0" w:color="auto"/>
              <w:right w:val="single" w:sz="4" w:space="0" w:color="auto"/>
            </w:tcBorders>
            <w:shd w:val="clear" w:color="000000" w:fill="FFFFFF"/>
            <w:noWrap/>
            <w:vAlign w:val="center"/>
            <w:hideMark/>
          </w:tcPr>
          <w:p w14:paraId="53445521" w14:textId="77777777" w:rsidR="005D3865" w:rsidRPr="005D3865" w:rsidRDefault="005D3865" w:rsidP="005D3865">
            <w:pPr>
              <w:jc w:val="center"/>
              <w:rPr>
                <w:sz w:val="18"/>
                <w:szCs w:val="18"/>
              </w:rPr>
            </w:pPr>
            <w:r w:rsidRPr="005D3865">
              <w:rPr>
                <w:sz w:val="18"/>
                <w:szCs w:val="18"/>
              </w:rPr>
              <w:t>0,0</w:t>
            </w:r>
          </w:p>
        </w:tc>
        <w:tc>
          <w:tcPr>
            <w:tcW w:w="1332" w:type="dxa"/>
            <w:tcBorders>
              <w:top w:val="nil"/>
              <w:left w:val="nil"/>
              <w:bottom w:val="single" w:sz="4" w:space="0" w:color="auto"/>
              <w:right w:val="single" w:sz="4" w:space="0" w:color="auto"/>
            </w:tcBorders>
            <w:shd w:val="clear" w:color="000000" w:fill="FFFFFF"/>
            <w:noWrap/>
            <w:vAlign w:val="center"/>
            <w:hideMark/>
          </w:tcPr>
          <w:p w14:paraId="7F82AF12" w14:textId="77777777" w:rsidR="005D3865" w:rsidRPr="005D3865" w:rsidRDefault="005D3865" w:rsidP="005D3865">
            <w:pPr>
              <w:jc w:val="center"/>
              <w:rPr>
                <w:sz w:val="18"/>
                <w:szCs w:val="18"/>
              </w:rPr>
            </w:pPr>
            <w:r w:rsidRPr="005D3865">
              <w:rPr>
                <w:sz w:val="18"/>
                <w:szCs w:val="18"/>
              </w:rPr>
              <w:t>0,0</w:t>
            </w:r>
          </w:p>
        </w:tc>
      </w:tr>
      <w:tr w:rsidR="005D3865" w:rsidRPr="005D3865" w14:paraId="21AF312C" w14:textId="77777777" w:rsidTr="005D3865">
        <w:trPr>
          <w:trHeight w:val="1264"/>
        </w:trPr>
        <w:tc>
          <w:tcPr>
            <w:tcW w:w="2678" w:type="dxa"/>
            <w:tcBorders>
              <w:top w:val="nil"/>
              <w:left w:val="single" w:sz="4" w:space="0" w:color="auto"/>
              <w:bottom w:val="single" w:sz="4" w:space="0" w:color="auto"/>
              <w:right w:val="single" w:sz="4" w:space="0" w:color="auto"/>
            </w:tcBorders>
            <w:shd w:val="clear" w:color="000000" w:fill="FFFFFF"/>
            <w:vAlign w:val="bottom"/>
            <w:hideMark/>
          </w:tcPr>
          <w:p w14:paraId="6F732C0B" w14:textId="77777777" w:rsidR="005D3865" w:rsidRPr="005D3865" w:rsidRDefault="005D3865" w:rsidP="005D3865">
            <w:pPr>
              <w:jc w:val="both"/>
              <w:rPr>
                <w:sz w:val="18"/>
                <w:szCs w:val="18"/>
              </w:rPr>
            </w:pPr>
            <w:r w:rsidRPr="005D3865">
              <w:rPr>
                <w:sz w:val="18"/>
                <w:szCs w:val="18"/>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578" w:type="dxa"/>
            <w:tcBorders>
              <w:top w:val="nil"/>
              <w:left w:val="nil"/>
              <w:bottom w:val="single" w:sz="4" w:space="0" w:color="auto"/>
              <w:right w:val="single" w:sz="4" w:space="0" w:color="auto"/>
            </w:tcBorders>
            <w:shd w:val="clear" w:color="000000" w:fill="FFFFFF"/>
            <w:noWrap/>
            <w:vAlign w:val="center"/>
            <w:hideMark/>
          </w:tcPr>
          <w:p w14:paraId="306DA1D3"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78E5F0FE"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285B3C35" w14:textId="77777777" w:rsidR="005D3865" w:rsidRPr="005D3865" w:rsidRDefault="005D3865" w:rsidP="005D3865">
            <w:pPr>
              <w:jc w:val="center"/>
              <w:rPr>
                <w:sz w:val="18"/>
                <w:szCs w:val="18"/>
              </w:rPr>
            </w:pPr>
            <w:r w:rsidRPr="005D3865">
              <w:rPr>
                <w:sz w:val="18"/>
                <w:szCs w:val="18"/>
              </w:rPr>
              <w:t>12</w:t>
            </w:r>
          </w:p>
        </w:tc>
        <w:tc>
          <w:tcPr>
            <w:tcW w:w="830" w:type="dxa"/>
            <w:tcBorders>
              <w:top w:val="nil"/>
              <w:left w:val="nil"/>
              <w:bottom w:val="single" w:sz="4" w:space="0" w:color="auto"/>
              <w:right w:val="single" w:sz="4" w:space="0" w:color="auto"/>
            </w:tcBorders>
            <w:shd w:val="clear" w:color="000000" w:fill="FFFFFF"/>
            <w:noWrap/>
            <w:vAlign w:val="center"/>
            <w:hideMark/>
          </w:tcPr>
          <w:p w14:paraId="4F218183" w14:textId="77777777" w:rsidR="005D3865" w:rsidRPr="005D3865" w:rsidRDefault="005D3865" w:rsidP="005D3865">
            <w:pPr>
              <w:ind w:left="-141"/>
              <w:jc w:val="center"/>
              <w:rPr>
                <w:sz w:val="18"/>
                <w:szCs w:val="18"/>
              </w:rPr>
            </w:pPr>
            <w:r w:rsidRPr="005D3865">
              <w:rPr>
                <w:sz w:val="18"/>
                <w:szCs w:val="18"/>
              </w:rPr>
              <w:t>11 2 01 00590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53726AA3" w14:textId="77777777" w:rsidR="005D3865" w:rsidRPr="005D3865" w:rsidRDefault="005D3865" w:rsidP="005D3865">
            <w:pPr>
              <w:jc w:val="center"/>
              <w:rPr>
                <w:sz w:val="18"/>
                <w:szCs w:val="18"/>
              </w:rPr>
            </w:pPr>
            <w:r w:rsidRPr="005D3865">
              <w:rPr>
                <w:sz w:val="18"/>
                <w:szCs w:val="18"/>
              </w:rPr>
              <w:t>600</w:t>
            </w:r>
          </w:p>
        </w:tc>
        <w:tc>
          <w:tcPr>
            <w:tcW w:w="1277" w:type="dxa"/>
            <w:tcBorders>
              <w:top w:val="nil"/>
              <w:left w:val="nil"/>
              <w:bottom w:val="single" w:sz="4" w:space="0" w:color="auto"/>
              <w:right w:val="single" w:sz="4" w:space="0" w:color="auto"/>
            </w:tcBorders>
            <w:shd w:val="clear" w:color="000000" w:fill="FFFFFF"/>
            <w:noWrap/>
            <w:vAlign w:val="center"/>
            <w:hideMark/>
          </w:tcPr>
          <w:p w14:paraId="6771C634" w14:textId="77777777" w:rsidR="005D3865" w:rsidRPr="005D3865" w:rsidRDefault="005D3865" w:rsidP="005D3865">
            <w:pPr>
              <w:jc w:val="center"/>
              <w:rPr>
                <w:sz w:val="18"/>
                <w:szCs w:val="18"/>
              </w:rPr>
            </w:pPr>
            <w:r w:rsidRPr="005D3865">
              <w:rPr>
                <w:sz w:val="18"/>
                <w:szCs w:val="18"/>
              </w:rPr>
              <w:t>462,5</w:t>
            </w:r>
          </w:p>
        </w:tc>
        <w:tc>
          <w:tcPr>
            <w:tcW w:w="1424" w:type="dxa"/>
            <w:tcBorders>
              <w:top w:val="nil"/>
              <w:left w:val="nil"/>
              <w:bottom w:val="single" w:sz="4" w:space="0" w:color="auto"/>
              <w:right w:val="single" w:sz="4" w:space="0" w:color="auto"/>
            </w:tcBorders>
            <w:shd w:val="clear" w:color="000000" w:fill="FFFFFF"/>
            <w:noWrap/>
            <w:vAlign w:val="center"/>
            <w:hideMark/>
          </w:tcPr>
          <w:p w14:paraId="12CDB4AD" w14:textId="77777777" w:rsidR="005D3865" w:rsidRPr="005D3865" w:rsidRDefault="005D3865" w:rsidP="005D3865">
            <w:pPr>
              <w:jc w:val="center"/>
              <w:rPr>
                <w:sz w:val="18"/>
                <w:szCs w:val="18"/>
              </w:rPr>
            </w:pPr>
            <w:r w:rsidRPr="005D3865">
              <w:rPr>
                <w:sz w:val="18"/>
                <w:szCs w:val="18"/>
              </w:rPr>
              <w:t>545,1</w:t>
            </w:r>
          </w:p>
        </w:tc>
        <w:tc>
          <w:tcPr>
            <w:tcW w:w="1332" w:type="dxa"/>
            <w:tcBorders>
              <w:top w:val="nil"/>
              <w:left w:val="nil"/>
              <w:bottom w:val="single" w:sz="4" w:space="0" w:color="auto"/>
              <w:right w:val="single" w:sz="4" w:space="0" w:color="auto"/>
            </w:tcBorders>
            <w:shd w:val="clear" w:color="000000" w:fill="FFFFFF"/>
            <w:noWrap/>
            <w:vAlign w:val="center"/>
            <w:hideMark/>
          </w:tcPr>
          <w:p w14:paraId="78990705" w14:textId="77777777" w:rsidR="005D3865" w:rsidRPr="005D3865" w:rsidRDefault="005D3865" w:rsidP="005D3865">
            <w:pPr>
              <w:jc w:val="center"/>
              <w:rPr>
                <w:sz w:val="18"/>
                <w:szCs w:val="18"/>
              </w:rPr>
            </w:pPr>
            <w:r w:rsidRPr="005D3865">
              <w:rPr>
                <w:sz w:val="18"/>
                <w:szCs w:val="18"/>
              </w:rPr>
              <w:t>596,9</w:t>
            </w:r>
          </w:p>
        </w:tc>
      </w:tr>
      <w:tr w:rsidR="005D3865" w:rsidRPr="005D3865" w14:paraId="233B74CC"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bottom"/>
            <w:hideMark/>
          </w:tcPr>
          <w:p w14:paraId="58FE1D41" w14:textId="77777777" w:rsidR="005D3865" w:rsidRPr="005D3865" w:rsidRDefault="005D3865" w:rsidP="005D3865">
            <w:pPr>
              <w:jc w:val="both"/>
              <w:rPr>
                <w:sz w:val="18"/>
                <w:szCs w:val="18"/>
              </w:rPr>
            </w:pPr>
            <w:r w:rsidRPr="005D3865">
              <w:rPr>
                <w:sz w:val="18"/>
                <w:szCs w:val="18"/>
              </w:rPr>
              <w:t>Основное мероприятие «Региональный проект «Создание номерного фонда, инфраструктуры и новых точек притяжения»</w:t>
            </w:r>
          </w:p>
        </w:tc>
        <w:tc>
          <w:tcPr>
            <w:tcW w:w="578" w:type="dxa"/>
            <w:tcBorders>
              <w:top w:val="nil"/>
              <w:left w:val="nil"/>
              <w:bottom w:val="single" w:sz="4" w:space="0" w:color="auto"/>
              <w:right w:val="single" w:sz="4" w:space="0" w:color="auto"/>
            </w:tcBorders>
            <w:shd w:val="clear" w:color="000000" w:fill="FFFFFF"/>
            <w:noWrap/>
            <w:vAlign w:val="center"/>
            <w:hideMark/>
          </w:tcPr>
          <w:p w14:paraId="27B53044"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6D095886"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1A95F2E2" w14:textId="77777777" w:rsidR="005D3865" w:rsidRPr="005D3865" w:rsidRDefault="005D3865" w:rsidP="005D3865">
            <w:pPr>
              <w:jc w:val="center"/>
              <w:rPr>
                <w:sz w:val="18"/>
                <w:szCs w:val="18"/>
              </w:rPr>
            </w:pPr>
            <w:r w:rsidRPr="005D3865">
              <w:rPr>
                <w:sz w:val="18"/>
                <w:szCs w:val="18"/>
              </w:rPr>
              <w:t>12</w:t>
            </w:r>
          </w:p>
        </w:tc>
        <w:tc>
          <w:tcPr>
            <w:tcW w:w="830" w:type="dxa"/>
            <w:tcBorders>
              <w:top w:val="nil"/>
              <w:left w:val="nil"/>
              <w:bottom w:val="single" w:sz="4" w:space="0" w:color="auto"/>
              <w:right w:val="single" w:sz="4" w:space="0" w:color="auto"/>
            </w:tcBorders>
            <w:shd w:val="clear" w:color="000000" w:fill="FFFFFF"/>
            <w:noWrap/>
            <w:vAlign w:val="center"/>
            <w:hideMark/>
          </w:tcPr>
          <w:p w14:paraId="059398A7" w14:textId="77777777" w:rsidR="005D3865" w:rsidRPr="005D3865" w:rsidRDefault="005D3865" w:rsidP="005D3865">
            <w:pPr>
              <w:ind w:left="-141"/>
              <w:jc w:val="center"/>
              <w:rPr>
                <w:sz w:val="18"/>
                <w:szCs w:val="18"/>
              </w:rPr>
            </w:pPr>
            <w:r w:rsidRPr="005D3865">
              <w:rPr>
                <w:sz w:val="18"/>
                <w:szCs w:val="18"/>
              </w:rPr>
              <w:t>11 2 П1 00000</w:t>
            </w:r>
          </w:p>
        </w:tc>
        <w:tc>
          <w:tcPr>
            <w:tcW w:w="576" w:type="dxa"/>
            <w:tcBorders>
              <w:top w:val="nil"/>
              <w:left w:val="nil"/>
              <w:bottom w:val="single" w:sz="4" w:space="0" w:color="auto"/>
              <w:right w:val="single" w:sz="4" w:space="0" w:color="auto"/>
            </w:tcBorders>
            <w:shd w:val="clear" w:color="000000" w:fill="FFFFFF"/>
            <w:noWrap/>
            <w:vAlign w:val="center"/>
            <w:hideMark/>
          </w:tcPr>
          <w:p w14:paraId="0A53FC43"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530155A7" w14:textId="77777777" w:rsidR="005D3865" w:rsidRPr="005D3865" w:rsidRDefault="005D3865" w:rsidP="005D3865">
            <w:pPr>
              <w:jc w:val="center"/>
              <w:rPr>
                <w:sz w:val="18"/>
                <w:szCs w:val="18"/>
              </w:rPr>
            </w:pPr>
            <w:r w:rsidRPr="005D3865">
              <w:rPr>
                <w:sz w:val="18"/>
                <w:szCs w:val="18"/>
              </w:rPr>
              <w:t>267 454,4</w:t>
            </w:r>
          </w:p>
        </w:tc>
        <w:tc>
          <w:tcPr>
            <w:tcW w:w="1424" w:type="dxa"/>
            <w:tcBorders>
              <w:top w:val="nil"/>
              <w:left w:val="nil"/>
              <w:bottom w:val="single" w:sz="4" w:space="0" w:color="auto"/>
              <w:right w:val="single" w:sz="4" w:space="0" w:color="auto"/>
            </w:tcBorders>
            <w:shd w:val="clear" w:color="000000" w:fill="FFFFFF"/>
            <w:noWrap/>
            <w:vAlign w:val="center"/>
            <w:hideMark/>
          </w:tcPr>
          <w:p w14:paraId="753FD429" w14:textId="77777777" w:rsidR="005D3865" w:rsidRPr="005D3865" w:rsidRDefault="005D3865" w:rsidP="005D3865">
            <w:pPr>
              <w:jc w:val="center"/>
              <w:rPr>
                <w:sz w:val="18"/>
                <w:szCs w:val="18"/>
              </w:rPr>
            </w:pPr>
            <w:r w:rsidRPr="005D3865">
              <w:rPr>
                <w:sz w:val="18"/>
                <w:szCs w:val="18"/>
              </w:rPr>
              <w:t>590 233,1</w:t>
            </w:r>
          </w:p>
        </w:tc>
        <w:tc>
          <w:tcPr>
            <w:tcW w:w="1332" w:type="dxa"/>
            <w:tcBorders>
              <w:top w:val="nil"/>
              <w:left w:val="nil"/>
              <w:bottom w:val="single" w:sz="4" w:space="0" w:color="auto"/>
              <w:right w:val="single" w:sz="4" w:space="0" w:color="auto"/>
            </w:tcBorders>
            <w:shd w:val="clear" w:color="000000" w:fill="FFFFFF"/>
            <w:noWrap/>
            <w:vAlign w:val="center"/>
            <w:hideMark/>
          </w:tcPr>
          <w:p w14:paraId="2CBB29B3" w14:textId="77777777" w:rsidR="005D3865" w:rsidRPr="005D3865" w:rsidRDefault="005D3865" w:rsidP="005D3865">
            <w:pPr>
              <w:jc w:val="center"/>
              <w:rPr>
                <w:sz w:val="18"/>
                <w:szCs w:val="18"/>
              </w:rPr>
            </w:pPr>
            <w:r w:rsidRPr="005D3865">
              <w:rPr>
                <w:sz w:val="18"/>
                <w:szCs w:val="18"/>
              </w:rPr>
              <w:t>315 010,0</w:t>
            </w:r>
          </w:p>
        </w:tc>
      </w:tr>
      <w:tr w:rsidR="005D3865" w:rsidRPr="005D3865" w14:paraId="50982B38" w14:textId="77777777" w:rsidTr="005D3865">
        <w:trPr>
          <w:trHeight w:val="1103"/>
        </w:trPr>
        <w:tc>
          <w:tcPr>
            <w:tcW w:w="2678" w:type="dxa"/>
            <w:tcBorders>
              <w:top w:val="nil"/>
              <w:left w:val="single" w:sz="4" w:space="0" w:color="auto"/>
              <w:bottom w:val="single" w:sz="4" w:space="0" w:color="auto"/>
              <w:right w:val="single" w:sz="4" w:space="0" w:color="auto"/>
            </w:tcBorders>
            <w:shd w:val="clear" w:color="000000" w:fill="FFFFFF"/>
            <w:vAlign w:val="bottom"/>
            <w:hideMark/>
          </w:tcPr>
          <w:p w14:paraId="3AFC7580" w14:textId="77777777" w:rsidR="005D3865" w:rsidRPr="005D3865" w:rsidRDefault="005D3865" w:rsidP="005D3865">
            <w:pPr>
              <w:jc w:val="both"/>
              <w:rPr>
                <w:sz w:val="18"/>
                <w:szCs w:val="18"/>
              </w:rPr>
            </w:pPr>
            <w:r w:rsidRPr="005D3865">
              <w:rPr>
                <w:sz w:val="18"/>
                <w:szCs w:val="18"/>
              </w:rPr>
              <w:t>Создание инженерной и транспортной инфраструктуры в целях развития туристских кластеров (капитальные вложения в объекты государственной (муниципальной) собственности</w:t>
            </w:r>
          </w:p>
        </w:tc>
        <w:tc>
          <w:tcPr>
            <w:tcW w:w="578" w:type="dxa"/>
            <w:tcBorders>
              <w:top w:val="nil"/>
              <w:left w:val="nil"/>
              <w:bottom w:val="single" w:sz="4" w:space="0" w:color="auto"/>
              <w:right w:val="single" w:sz="4" w:space="0" w:color="auto"/>
            </w:tcBorders>
            <w:shd w:val="clear" w:color="000000" w:fill="FFFFFF"/>
            <w:noWrap/>
            <w:vAlign w:val="center"/>
            <w:hideMark/>
          </w:tcPr>
          <w:p w14:paraId="02347C9B"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329CF644"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4AA04BC6" w14:textId="77777777" w:rsidR="005D3865" w:rsidRPr="005D3865" w:rsidRDefault="005D3865" w:rsidP="005D3865">
            <w:pPr>
              <w:jc w:val="center"/>
              <w:rPr>
                <w:sz w:val="18"/>
                <w:szCs w:val="18"/>
              </w:rPr>
            </w:pPr>
            <w:r w:rsidRPr="005D3865">
              <w:rPr>
                <w:sz w:val="18"/>
                <w:szCs w:val="18"/>
              </w:rPr>
              <w:t>12</w:t>
            </w:r>
          </w:p>
        </w:tc>
        <w:tc>
          <w:tcPr>
            <w:tcW w:w="830" w:type="dxa"/>
            <w:tcBorders>
              <w:top w:val="nil"/>
              <w:left w:val="nil"/>
              <w:bottom w:val="single" w:sz="4" w:space="0" w:color="auto"/>
              <w:right w:val="single" w:sz="4" w:space="0" w:color="auto"/>
            </w:tcBorders>
            <w:shd w:val="clear" w:color="000000" w:fill="FFFFFF"/>
            <w:noWrap/>
            <w:vAlign w:val="center"/>
            <w:hideMark/>
          </w:tcPr>
          <w:p w14:paraId="0287B6D6" w14:textId="77777777" w:rsidR="005D3865" w:rsidRPr="005D3865" w:rsidRDefault="005D3865" w:rsidP="005D3865">
            <w:pPr>
              <w:ind w:left="-141"/>
              <w:jc w:val="center"/>
              <w:rPr>
                <w:sz w:val="18"/>
                <w:szCs w:val="18"/>
              </w:rPr>
            </w:pPr>
            <w:r w:rsidRPr="005D3865">
              <w:rPr>
                <w:sz w:val="18"/>
                <w:szCs w:val="18"/>
              </w:rPr>
              <w:t>11 2 П1 53380</w:t>
            </w:r>
          </w:p>
        </w:tc>
        <w:tc>
          <w:tcPr>
            <w:tcW w:w="576" w:type="dxa"/>
            <w:tcBorders>
              <w:top w:val="nil"/>
              <w:left w:val="nil"/>
              <w:bottom w:val="single" w:sz="4" w:space="0" w:color="auto"/>
              <w:right w:val="single" w:sz="4" w:space="0" w:color="auto"/>
            </w:tcBorders>
            <w:shd w:val="clear" w:color="000000" w:fill="FFFFFF"/>
            <w:noWrap/>
            <w:vAlign w:val="center"/>
            <w:hideMark/>
          </w:tcPr>
          <w:p w14:paraId="2B7DE34B" w14:textId="77777777" w:rsidR="005D3865" w:rsidRPr="005D3865" w:rsidRDefault="005D3865" w:rsidP="005D3865">
            <w:pPr>
              <w:jc w:val="center"/>
              <w:rPr>
                <w:sz w:val="18"/>
                <w:szCs w:val="18"/>
              </w:rPr>
            </w:pPr>
            <w:r w:rsidRPr="005D3865">
              <w:rPr>
                <w:sz w:val="18"/>
                <w:szCs w:val="18"/>
              </w:rPr>
              <w:t>400</w:t>
            </w:r>
          </w:p>
        </w:tc>
        <w:tc>
          <w:tcPr>
            <w:tcW w:w="1277" w:type="dxa"/>
            <w:tcBorders>
              <w:top w:val="nil"/>
              <w:left w:val="nil"/>
              <w:bottom w:val="single" w:sz="4" w:space="0" w:color="auto"/>
              <w:right w:val="single" w:sz="4" w:space="0" w:color="auto"/>
            </w:tcBorders>
            <w:shd w:val="clear" w:color="000000" w:fill="FFFFFF"/>
            <w:noWrap/>
            <w:vAlign w:val="center"/>
            <w:hideMark/>
          </w:tcPr>
          <w:p w14:paraId="17858CE4" w14:textId="77777777" w:rsidR="005D3865" w:rsidRPr="005D3865" w:rsidRDefault="005D3865" w:rsidP="005D3865">
            <w:pPr>
              <w:jc w:val="center"/>
              <w:rPr>
                <w:sz w:val="18"/>
                <w:szCs w:val="18"/>
              </w:rPr>
            </w:pPr>
            <w:r w:rsidRPr="005D3865">
              <w:rPr>
                <w:sz w:val="18"/>
                <w:szCs w:val="18"/>
              </w:rPr>
              <w:t>267 454,4</w:t>
            </w:r>
          </w:p>
        </w:tc>
        <w:tc>
          <w:tcPr>
            <w:tcW w:w="1424" w:type="dxa"/>
            <w:tcBorders>
              <w:top w:val="nil"/>
              <w:left w:val="nil"/>
              <w:bottom w:val="single" w:sz="4" w:space="0" w:color="auto"/>
              <w:right w:val="single" w:sz="4" w:space="0" w:color="auto"/>
            </w:tcBorders>
            <w:shd w:val="clear" w:color="000000" w:fill="FFFFFF"/>
            <w:noWrap/>
            <w:vAlign w:val="center"/>
            <w:hideMark/>
          </w:tcPr>
          <w:p w14:paraId="797ACCBC" w14:textId="77777777" w:rsidR="005D3865" w:rsidRPr="005D3865" w:rsidRDefault="005D3865" w:rsidP="005D3865">
            <w:pPr>
              <w:jc w:val="center"/>
              <w:rPr>
                <w:sz w:val="18"/>
                <w:szCs w:val="18"/>
              </w:rPr>
            </w:pPr>
            <w:r w:rsidRPr="005D3865">
              <w:rPr>
                <w:sz w:val="18"/>
                <w:szCs w:val="18"/>
              </w:rPr>
              <w:t>590 233,1</w:t>
            </w:r>
          </w:p>
        </w:tc>
        <w:tc>
          <w:tcPr>
            <w:tcW w:w="1332" w:type="dxa"/>
            <w:tcBorders>
              <w:top w:val="nil"/>
              <w:left w:val="nil"/>
              <w:bottom w:val="single" w:sz="4" w:space="0" w:color="auto"/>
              <w:right w:val="single" w:sz="4" w:space="0" w:color="auto"/>
            </w:tcBorders>
            <w:shd w:val="clear" w:color="000000" w:fill="FFFFFF"/>
            <w:noWrap/>
            <w:vAlign w:val="center"/>
            <w:hideMark/>
          </w:tcPr>
          <w:p w14:paraId="770D3431" w14:textId="77777777" w:rsidR="005D3865" w:rsidRPr="005D3865" w:rsidRDefault="005D3865" w:rsidP="005D3865">
            <w:pPr>
              <w:jc w:val="center"/>
              <w:rPr>
                <w:sz w:val="18"/>
                <w:szCs w:val="18"/>
              </w:rPr>
            </w:pPr>
            <w:r w:rsidRPr="005D3865">
              <w:rPr>
                <w:sz w:val="18"/>
                <w:szCs w:val="18"/>
              </w:rPr>
              <w:t>315 010,0</w:t>
            </w:r>
          </w:p>
        </w:tc>
      </w:tr>
      <w:tr w:rsidR="005D3865" w:rsidRPr="005D3865" w14:paraId="3751D66F"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78BEE113" w14:textId="77777777" w:rsidR="005D3865" w:rsidRPr="005D3865" w:rsidRDefault="005D3865" w:rsidP="005D3865">
            <w:pPr>
              <w:jc w:val="both"/>
              <w:rPr>
                <w:sz w:val="18"/>
                <w:szCs w:val="18"/>
              </w:rPr>
            </w:pPr>
            <w:r w:rsidRPr="005D3865">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578" w:type="dxa"/>
            <w:tcBorders>
              <w:top w:val="nil"/>
              <w:left w:val="nil"/>
              <w:bottom w:val="single" w:sz="4" w:space="0" w:color="auto"/>
              <w:right w:val="single" w:sz="4" w:space="0" w:color="auto"/>
            </w:tcBorders>
            <w:shd w:val="clear" w:color="000000" w:fill="FFFFFF"/>
            <w:noWrap/>
            <w:vAlign w:val="center"/>
            <w:hideMark/>
          </w:tcPr>
          <w:p w14:paraId="4DCD9F05"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645A6C3D"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7BF74FCD" w14:textId="77777777" w:rsidR="005D3865" w:rsidRPr="005D3865" w:rsidRDefault="005D3865" w:rsidP="005D3865">
            <w:pPr>
              <w:jc w:val="center"/>
              <w:rPr>
                <w:sz w:val="18"/>
                <w:szCs w:val="18"/>
              </w:rPr>
            </w:pPr>
            <w:r w:rsidRPr="005D3865">
              <w:rPr>
                <w:sz w:val="18"/>
                <w:szCs w:val="18"/>
              </w:rPr>
              <w:t>12</w:t>
            </w:r>
          </w:p>
        </w:tc>
        <w:tc>
          <w:tcPr>
            <w:tcW w:w="830" w:type="dxa"/>
            <w:tcBorders>
              <w:top w:val="nil"/>
              <w:left w:val="nil"/>
              <w:bottom w:val="single" w:sz="4" w:space="0" w:color="auto"/>
              <w:right w:val="single" w:sz="4" w:space="0" w:color="auto"/>
            </w:tcBorders>
            <w:shd w:val="clear" w:color="000000" w:fill="FFFFFF"/>
            <w:noWrap/>
            <w:vAlign w:val="center"/>
            <w:hideMark/>
          </w:tcPr>
          <w:p w14:paraId="59BD5E09" w14:textId="77777777" w:rsidR="005D3865" w:rsidRPr="005D3865" w:rsidRDefault="005D3865" w:rsidP="005D3865">
            <w:pPr>
              <w:ind w:left="-141"/>
              <w:jc w:val="center"/>
              <w:rPr>
                <w:sz w:val="18"/>
                <w:szCs w:val="18"/>
              </w:rPr>
            </w:pPr>
            <w:r w:rsidRPr="005D3865">
              <w:rPr>
                <w:sz w:val="18"/>
                <w:szCs w:val="18"/>
              </w:rPr>
              <w:t>60 0 00 00000</w:t>
            </w:r>
          </w:p>
        </w:tc>
        <w:tc>
          <w:tcPr>
            <w:tcW w:w="576" w:type="dxa"/>
            <w:tcBorders>
              <w:top w:val="nil"/>
              <w:left w:val="nil"/>
              <w:bottom w:val="single" w:sz="4" w:space="0" w:color="auto"/>
              <w:right w:val="single" w:sz="4" w:space="0" w:color="auto"/>
            </w:tcBorders>
            <w:shd w:val="clear" w:color="000000" w:fill="FFFFFF"/>
            <w:noWrap/>
            <w:vAlign w:val="center"/>
          </w:tcPr>
          <w:p w14:paraId="50CD7522"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75136879" w14:textId="77777777" w:rsidR="005D3865" w:rsidRPr="005D3865" w:rsidRDefault="005D3865" w:rsidP="005D3865">
            <w:pPr>
              <w:jc w:val="center"/>
              <w:rPr>
                <w:sz w:val="18"/>
                <w:szCs w:val="18"/>
              </w:rPr>
            </w:pPr>
            <w:r w:rsidRPr="005D3865">
              <w:rPr>
                <w:sz w:val="18"/>
                <w:szCs w:val="18"/>
              </w:rPr>
              <w:t>47 300,0</w:t>
            </w:r>
          </w:p>
        </w:tc>
        <w:tc>
          <w:tcPr>
            <w:tcW w:w="1424" w:type="dxa"/>
            <w:tcBorders>
              <w:top w:val="nil"/>
              <w:left w:val="nil"/>
              <w:bottom w:val="single" w:sz="4" w:space="0" w:color="auto"/>
              <w:right w:val="single" w:sz="4" w:space="0" w:color="auto"/>
            </w:tcBorders>
            <w:shd w:val="clear" w:color="000000" w:fill="FFFFFF"/>
            <w:noWrap/>
            <w:vAlign w:val="center"/>
            <w:hideMark/>
          </w:tcPr>
          <w:p w14:paraId="049BE2F8" w14:textId="77777777" w:rsidR="005D3865" w:rsidRPr="005D3865" w:rsidRDefault="005D3865" w:rsidP="005D3865">
            <w:pPr>
              <w:jc w:val="center"/>
              <w:rPr>
                <w:sz w:val="18"/>
                <w:szCs w:val="18"/>
              </w:rPr>
            </w:pPr>
            <w:r w:rsidRPr="005D3865">
              <w:rPr>
                <w:sz w:val="18"/>
                <w:szCs w:val="18"/>
              </w:rPr>
              <w:t>44 000,0</w:t>
            </w:r>
          </w:p>
        </w:tc>
        <w:tc>
          <w:tcPr>
            <w:tcW w:w="1332" w:type="dxa"/>
            <w:tcBorders>
              <w:top w:val="nil"/>
              <w:left w:val="nil"/>
              <w:bottom w:val="single" w:sz="4" w:space="0" w:color="auto"/>
              <w:right w:val="single" w:sz="4" w:space="0" w:color="auto"/>
            </w:tcBorders>
            <w:shd w:val="clear" w:color="000000" w:fill="FFFFFF"/>
            <w:noWrap/>
            <w:vAlign w:val="center"/>
            <w:hideMark/>
          </w:tcPr>
          <w:p w14:paraId="6B5F050E" w14:textId="77777777" w:rsidR="005D3865" w:rsidRPr="005D3865" w:rsidRDefault="005D3865" w:rsidP="005D3865">
            <w:pPr>
              <w:jc w:val="center"/>
              <w:rPr>
                <w:sz w:val="18"/>
                <w:szCs w:val="18"/>
              </w:rPr>
            </w:pPr>
            <w:r w:rsidRPr="005D3865">
              <w:rPr>
                <w:sz w:val="18"/>
                <w:szCs w:val="18"/>
              </w:rPr>
              <w:t>45 000,0</w:t>
            </w:r>
          </w:p>
        </w:tc>
      </w:tr>
      <w:tr w:rsidR="005D3865" w:rsidRPr="005D3865" w14:paraId="726A6145" w14:textId="77777777" w:rsidTr="005D3865">
        <w:trPr>
          <w:trHeight w:val="1283"/>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599C2CFA" w14:textId="77777777" w:rsidR="005D3865" w:rsidRPr="005D3865" w:rsidRDefault="005D3865" w:rsidP="005D3865">
            <w:pPr>
              <w:jc w:val="both"/>
              <w:rPr>
                <w:sz w:val="18"/>
                <w:szCs w:val="18"/>
              </w:rPr>
            </w:pPr>
            <w:r w:rsidRPr="005D3865">
              <w:rPr>
                <w:sz w:val="18"/>
                <w:szCs w:val="18"/>
              </w:rPr>
              <w:t xml:space="preserve">Подпрограмма Рамонского муниципального района Воронежской области «Развитие и поддержка малого и среднего предпринимательства в </w:t>
            </w:r>
            <w:proofErr w:type="spellStart"/>
            <w:r w:rsidRPr="005D3865">
              <w:rPr>
                <w:sz w:val="18"/>
                <w:szCs w:val="18"/>
              </w:rPr>
              <w:t>Рамонском</w:t>
            </w:r>
            <w:proofErr w:type="spellEnd"/>
            <w:r w:rsidRPr="005D3865">
              <w:rPr>
                <w:sz w:val="18"/>
                <w:szCs w:val="18"/>
              </w:rPr>
              <w:t xml:space="preserve"> муниципальном районе Воронежской области» </w:t>
            </w:r>
          </w:p>
        </w:tc>
        <w:tc>
          <w:tcPr>
            <w:tcW w:w="578" w:type="dxa"/>
            <w:tcBorders>
              <w:top w:val="nil"/>
              <w:left w:val="nil"/>
              <w:bottom w:val="single" w:sz="4" w:space="0" w:color="auto"/>
              <w:right w:val="single" w:sz="4" w:space="0" w:color="auto"/>
            </w:tcBorders>
            <w:shd w:val="clear" w:color="000000" w:fill="FFFFFF"/>
            <w:noWrap/>
            <w:vAlign w:val="center"/>
            <w:hideMark/>
          </w:tcPr>
          <w:p w14:paraId="577645B1"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6F5C6D17"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47D20ABC" w14:textId="77777777" w:rsidR="005D3865" w:rsidRPr="005D3865" w:rsidRDefault="005D3865" w:rsidP="005D3865">
            <w:pPr>
              <w:jc w:val="center"/>
              <w:rPr>
                <w:sz w:val="18"/>
                <w:szCs w:val="18"/>
              </w:rPr>
            </w:pPr>
            <w:r w:rsidRPr="005D3865">
              <w:rPr>
                <w:sz w:val="18"/>
                <w:szCs w:val="18"/>
              </w:rPr>
              <w:t>12</w:t>
            </w:r>
          </w:p>
        </w:tc>
        <w:tc>
          <w:tcPr>
            <w:tcW w:w="830" w:type="dxa"/>
            <w:tcBorders>
              <w:top w:val="nil"/>
              <w:left w:val="nil"/>
              <w:bottom w:val="single" w:sz="4" w:space="0" w:color="auto"/>
              <w:right w:val="single" w:sz="4" w:space="0" w:color="auto"/>
            </w:tcBorders>
            <w:shd w:val="clear" w:color="000000" w:fill="FFFFFF"/>
            <w:noWrap/>
            <w:vAlign w:val="center"/>
            <w:hideMark/>
          </w:tcPr>
          <w:p w14:paraId="5FF2A00B" w14:textId="77777777" w:rsidR="005D3865" w:rsidRPr="005D3865" w:rsidRDefault="005D3865" w:rsidP="005D3865">
            <w:pPr>
              <w:ind w:left="-141"/>
              <w:jc w:val="center"/>
              <w:rPr>
                <w:sz w:val="18"/>
                <w:szCs w:val="18"/>
              </w:rPr>
            </w:pPr>
            <w:r w:rsidRPr="005D3865">
              <w:rPr>
                <w:sz w:val="18"/>
                <w:szCs w:val="18"/>
              </w:rPr>
              <w:t>60 1 00 00000</w:t>
            </w:r>
          </w:p>
        </w:tc>
        <w:tc>
          <w:tcPr>
            <w:tcW w:w="576" w:type="dxa"/>
            <w:tcBorders>
              <w:top w:val="nil"/>
              <w:left w:val="nil"/>
              <w:bottom w:val="single" w:sz="4" w:space="0" w:color="auto"/>
              <w:right w:val="single" w:sz="4" w:space="0" w:color="auto"/>
            </w:tcBorders>
            <w:shd w:val="clear" w:color="000000" w:fill="FFFFFF"/>
            <w:noWrap/>
            <w:vAlign w:val="center"/>
          </w:tcPr>
          <w:p w14:paraId="79F2A65A"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6CE4BB29" w14:textId="77777777" w:rsidR="005D3865" w:rsidRPr="005D3865" w:rsidRDefault="005D3865" w:rsidP="005D3865">
            <w:pPr>
              <w:jc w:val="center"/>
              <w:rPr>
                <w:sz w:val="18"/>
                <w:szCs w:val="18"/>
              </w:rPr>
            </w:pPr>
            <w:r w:rsidRPr="005D3865">
              <w:rPr>
                <w:sz w:val="18"/>
                <w:szCs w:val="18"/>
              </w:rPr>
              <w:t>43 000,0</w:t>
            </w:r>
          </w:p>
        </w:tc>
        <w:tc>
          <w:tcPr>
            <w:tcW w:w="1424" w:type="dxa"/>
            <w:tcBorders>
              <w:top w:val="nil"/>
              <w:left w:val="nil"/>
              <w:bottom w:val="single" w:sz="4" w:space="0" w:color="auto"/>
              <w:right w:val="single" w:sz="4" w:space="0" w:color="auto"/>
            </w:tcBorders>
            <w:shd w:val="clear" w:color="000000" w:fill="FFFFFF"/>
            <w:noWrap/>
            <w:vAlign w:val="center"/>
            <w:hideMark/>
          </w:tcPr>
          <w:p w14:paraId="1DED0676" w14:textId="77777777" w:rsidR="005D3865" w:rsidRPr="005D3865" w:rsidRDefault="005D3865" w:rsidP="005D3865">
            <w:pPr>
              <w:jc w:val="center"/>
              <w:rPr>
                <w:sz w:val="18"/>
                <w:szCs w:val="18"/>
              </w:rPr>
            </w:pPr>
            <w:r w:rsidRPr="005D3865">
              <w:rPr>
                <w:sz w:val="18"/>
                <w:szCs w:val="18"/>
              </w:rPr>
              <w:t>44 000,0</w:t>
            </w:r>
          </w:p>
        </w:tc>
        <w:tc>
          <w:tcPr>
            <w:tcW w:w="1332" w:type="dxa"/>
            <w:tcBorders>
              <w:top w:val="nil"/>
              <w:left w:val="nil"/>
              <w:bottom w:val="single" w:sz="4" w:space="0" w:color="auto"/>
              <w:right w:val="single" w:sz="4" w:space="0" w:color="auto"/>
            </w:tcBorders>
            <w:shd w:val="clear" w:color="000000" w:fill="FFFFFF"/>
            <w:noWrap/>
            <w:vAlign w:val="center"/>
            <w:hideMark/>
          </w:tcPr>
          <w:p w14:paraId="291DAC5E" w14:textId="77777777" w:rsidR="005D3865" w:rsidRPr="005D3865" w:rsidRDefault="005D3865" w:rsidP="005D3865">
            <w:pPr>
              <w:jc w:val="center"/>
              <w:rPr>
                <w:sz w:val="18"/>
                <w:szCs w:val="18"/>
              </w:rPr>
            </w:pPr>
            <w:r w:rsidRPr="005D3865">
              <w:rPr>
                <w:sz w:val="18"/>
                <w:szCs w:val="18"/>
              </w:rPr>
              <w:t>45 000,0</w:t>
            </w:r>
          </w:p>
        </w:tc>
      </w:tr>
      <w:tr w:rsidR="005D3865" w:rsidRPr="005D3865" w14:paraId="45C65731" w14:textId="77777777" w:rsidTr="005D3865">
        <w:trPr>
          <w:trHeight w:val="63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76228D13" w14:textId="77777777" w:rsidR="005D3865" w:rsidRPr="005D3865" w:rsidRDefault="005D3865" w:rsidP="005D3865">
            <w:pPr>
              <w:jc w:val="both"/>
              <w:rPr>
                <w:sz w:val="18"/>
                <w:szCs w:val="18"/>
              </w:rPr>
            </w:pPr>
            <w:r w:rsidRPr="005D3865">
              <w:rPr>
                <w:sz w:val="18"/>
                <w:szCs w:val="18"/>
              </w:rPr>
              <w:t>Основное мероприятие «Развитие инфраструктуры поддержки предпринимательства»</w:t>
            </w:r>
          </w:p>
        </w:tc>
        <w:tc>
          <w:tcPr>
            <w:tcW w:w="578" w:type="dxa"/>
            <w:tcBorders>
              <w:top w:val="nil"/>
              <w:left w:val="nil"/>
              <w:bottom w:val="single" w:sz="4" w:space="0" w:color="auto"/>
              <w:right w:val="single" w:sz="4" w:space="0" w:color="auto"/>
            </w:tcBorders>
            <w:shd w:val="clear" w:color="000000" w:fill="FFFFFF"/>
            <w:noWrap/>
            <w:vAlign w:val="center"/>
            <w:hideMark/>
          </w:tcPr>
          <w:p w14:paraId="268AF93B"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3C88127E"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4B3A3F3E" w14:textId="77777777" w:rsidR="005D3865" w:rsidRPr="005D3865" w:rsidRDefault="005D3865" w:rsidP="005D3865">
            <w:pPr>
              <w:jc w:val="center"/>
              <w:rPr>
                <w:sz w:val="18"/>
                <w:szCs w:val="18"/>
              </w:rPr>
            </w:pPr>
            <w:r w:rsidRPr="005D3865">
              <w:rPr>
                <w:sz w:val="18"/>
                <w:szCs w:val="18"/>
              </w:rPr>
              <w:t>12</w:t>
            </w:r>
          </w:p>
        </w:tc>
        <w:tc>
          <w:tcPr>
            <w:tcW w:w="830" w:type="dxa"/>
            <w:tcBorders>
              <w:top w:val="nil"/>
              <w:left w:val="nil"/>
              <w:bottom w:val="single" w:sz="4" w:space="0" w:color="auto"/>
              <w:right w:val="single" w:sz="4" w:space="0" w:color="auto"/>
            </w:tcBorders>
            <w:shd w:val="clear" w:color="000000" w:fill="FFFFFF"/>
            <w:noWrap/>
            <w:vAlign w:val="center"/>
            <w:hideMark/>
          </w:tcPr>
          <w:p w14:paraId="149914B4" w14:textId="77777777" w:rsidR="005D3865" w:rsidRPr="005D3865" w:rsidRDefault="005D3865" w:rsidP="005D3865">
            <w:pPr>
              <w:ind w:left="-141"/>
              <w:jc w:val="center"/>
              <w:rPr>
                <w:sz w:val="18"/>
                <w:szCs w:val="18"/>
              </w:rPr>
            </w:pPr>
            <w:r w:rsidRPr="005D3865">
              <w:rPr>
                <w:sz w:val="18"/>
                <w:szCs w:val="18"/>
              </w:rPr>
              <w:t>60 1 02 00000</w:t>
            </w:r>
          </w:p>
        </w:tc>
        <w:tc>
          <w:tcPr>
            <w:tcW w:w="576" w:type="dxa"/>
            <w:tcBorders>
              <w:top w:val="nil"/>
              <w:left w:val="nil"/>
              <w:bottom w:val="single" w:sz="4" w:space="0" w:color="auto"/>
              <w:right w:val="single" w:sz="4" w:space="0" w:color="auto"/>
            </w:tcBorders>
            <w:shd w:val="clear" w:color="000000" w:fill="FFFFFF"/>
            <w:noWrap/>
            <w:vAlign w:val="center"/>
          </w:tcPr>
          <w:p w14:paraId="4FBBF570"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78C39E6E" w14:textId="77777777" w:rsidR="005D3865" w:rsidRPr="005D3865" w:rsidRDefault="005D3865" w:rsidP="005D3865">
            <w:pPr>
              <w:jc w:val="center"/>
              <w:rPr>
                <w:sz w:val="18"/>
                <w:szCs w:val="18"/>
              </w:rPr>
            </w:pPr>
            <w:r w:rsidRPr="005D3865">
              <w:rPr>
                <w:sz w:val="18"/>
                <w:szCs w:val="18"/>
              </w:rPr>
              <w:t>500,0</w:t>
            </w:r>
          </w:p>
        </w:tc>
        <w:tc>
          <w:tcPr>
            <w:tcW w:w="1424" w:type="dxa"/>
            <w:tcBorders>
              <w:top w:val="nil"/>
              <w:left w:val="nil"/>
              <w:bottom w:val="single" w:sz="4" w:space="0" w:color="auto"/>
              <w:right w:val="single" w:sz="4" w:space="0" w:color="auto"/>
            </w:tcBorders>
            <w:shd w:val="clear" w:color="000000" w:fill="FFFFFF"/>
            <w:noWrap/>
            <w:vAlign w:val="center"/>
            <w:hideMark/>
          </w:tcPr>
          <w:p w14:paraId="03A1CC83" w14:textId="77777777" w:rsidR="005D3865" w:rsidRPr="005D3865" w:rsidRDefault="005D3865" w:rsidP="005D3865">
            <w:pPr>
              <w:jc w:val="center"/>
              <w:rPr>
                <w:sz w:val="18"/>
                <w:szCs w:val="18"/>
              </w:rPr>
            </w:pPr>
            <w:r w:rsidRPr="005D3865">
              <w:rPr>
                <w:sz w:val="18"/>
                <w:szCs w:val="18"/>
              </w:rPr>
              <w:t>550,0</w:t>
            </w:r>
          </w:p>
        </w:tc>
        <w:tc>
          <w:tcPr>
            <w:tcW w:w="1332" w:type="dxa"/>
            <w:tcBorders>
              <w:top w:val="nil"/>
              <w:left w:val="nil"/>
              <w:bottom w:val="single" w:sz="4" w:space="0" w:color="auto"/>
              <w:right w:val="single" w:sz="4" w:space="0" w:color="auto"/>
            </w:tcBorders>
            <w:shd w:val="clear" w:color="000000" w:fill="FFFFFF"/>
            <w:noWrap/>
            <w:vAlign w:val="center"/>
            <w:hideMark/>
          </w:tcPr>
          <w:p w14:paraId="712F7C74" w14:textId="77777777" w:rsidR="005D3865" w:rsidRPr="005D3865" w:rsidRDefault="005D3865" w:rsidP="005D3865">
            <w:pPr>
              <w:jc w:val="center"/>
              <w:rPr>
                <w:sz w:val="18"/>
                <w:szCs w:val="18"/>
              </w:rPr>
            </w:pPr>
            <w:r w:rsidRPr="005D3865">
              <w:rPr>
                <w:sz w:val="18"/>
                <w:szCs w:val="18"/>
              </w:rPr>
              <w:t>600,0</w:t>
            </w:r>
          </w:p>
        </w:tc>
      </w:tr>
      <w:tr w:rsidR="005D3865" w:rsidRPr="005D3865" w14:paraId="38C13F0F" w14:textId="77777777" w:rsidTr="005D3865">
        <w:trPr>
          <w:trHeight w:val="1264"/>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650BBFC0" w14:textId="77777777" w:rsidR="005D3865" w:rsidRPr="005D3865" w:rsidRDefault="005D3865" w:rsidP="005D3865">
            <w:pPr>
              <w:jc w:val="both"/>
              <w:rPr>
                <w:sz w:val="18"/>
                <w:szCs w:val="18"/>
              </w:rPr>
            </w:pPr>
            <w:r w:rsidRPr="005D3865">
              <w:rPr>
                <w:sz w:val="18"/>
                <w:szCs w:val="18"/>
              </w:rPr>
              <w:lastRenderedPageBreak/>
              <w:t>Мероприятия по развитию и поддержке малого и среднего предпринимательства (Предоставление субсидий бюджетным, автономным учреждениям и иным некоммерческим организациям)</w:t>
            </w:r>
          </w:p>
        </w:tc>
        <w:tc>
          <w:tcPr>
            <w:tcW w:w="578" w:type="dxa"/>
            <w:tcBorders>
              <w:top w:val="nil"/>
              <w:left w:val="nil"/>
              <w:bottom w:val="single" w:sz="4" w:space="0" w:color="auto"/>
              <w:right w:val="single" w:sz="4" w:space="0" w:color="auto"/>
            </w:tcBorders>
            <w:shd w:val="clear" w:color="000000" w:fill="FFFFFF"/>
            <w:noWrap/>
            <w:vAlign w:val="center"/>
            <w:hideMark/>
          </w:tcPr>
          <w:p w14:paraId="0EC8177F"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2D3A2872"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2B2E77EE" w14:textId="77777777" w:rsidR="005D3865" w:rsidRPr="005D3865" w:rsidRDefault="005D3865" w:rsidP="005D3865">
            <w:pPr>
              <w:jc w:val="center"/>
              <w:rPr>
                <w:sz w:val="18"/>
                <w:szCs w:val="18"/>
              </w:rPr>
            </w:pPr>
            <w:r w:rsidRPr="005D3865">
              <w:rPr>
                <w:sz w:val="18"/>
                <w:szCs w:val="18"/>
              </w:rPr>
              <w:t>12</w:t>
            </w:r>
          </w:p>
        </w:tc>
        <w:tc>
          <w:tcPr>
            <w:tcW w:w="830" w:type="dxa"/>
            <w:tcBorders>
              <w:top w:val="nil"/>
              <w:left w:val="nil"/>
              <w:bottom w:val="single" w:sz="4" w:space="0" w:color="auto"/>
              <w:right w:val="single" w:sz="4" w:space="0" w:color="auto"/>
            </w:tcBorders>
            <w:shd w:val="clear" w:color="000000" w:fill="FFFFFF"/>
            <w:noWrap/>
            <w:vAlign w:val="center"/>
            <w:hideMark/>
          </w:tcPr>
          <w:p w14:paraId="30BBA91F" w14:textId="77777777" w:rsidR="005D3865" w:rsidRPr="005D3865" w:rsidRDefault="005D3865" w:rsidP="005D3865">
            <w:pPr>
              <w:ind w:left="-141"/>
              <w:jc w:val="center"/>
              <w:rPr>
                <w:sz w:val="18"/>
                <w:szCs w:val="18"/>
              </w:rPr>
            </w:pPr>
            <w:r w:rsidRPr="005D3865">
              <w:rPr>
                <w:sz w:val="18"/>
                <w:szCs w:val="18"/>
              </w:rPr>
              <w:t>60 1 02 80380</w:t>
            </w:r>
          </w:p>
        </w:tc>
        <w:tc>
          <w:tcPr>
            <w:tcW w:w="576" w:type="dxa"/>
            <w:tcBorders>
              <w:top w:val="nil"/>
              <w:left w:val="nil"/>
              <w:bottom w:val="single" w:sz="4" w:space="0" w:color="auto"/>
              <w:right w:val="single" w:sz="4" w:space="0" w:color="auto"/>
            </w:tcBorders>
            <w:shd w:val="clear" w:color="000000" w:fill="FFFFFF"/>
            <w:noWrap/>
            <w:vAlign w:val="center"/>
            <w:hideMark/>
          </w:tcPr>
          <w:p w14:paraId="2A53E4ED" w14:textId="77777777" w:rsidR="005D3865" w:rsidRPr="005D3865" w:rsidRDefault="005D3865" w:rsidP="005D3865">
            <w:pPr>
              <w:jc w:val="center"/>
              <w:rPr>
                <w:sz w:val="18"/>
                <w:szCs w:val="18"/>
              </w:rPr>
            </w:pPr>
            <w:r w:rsidRPr="005D3865">
              <w:rPr>
                <w:sz w:val="18"/>
                <w:szCs w:val="18"/>
              </w:rPr>
              <w:t>600</w:t>
            </w:r>
          </w:p>
        </w:tc>
        <w:tc>
          <w:tcPr>
            <w:tcW w:w="1277" w:type="dxa"/>
            <w:tcBorders>
              <w:top w:val="nil"/>
              <w:left w:val="nil"/>
              <w:bottom w:val="single" w:sz="4" w:space="0" w:color="auto"/>
              <w:right w:val="single" w:sz="4" w:space="0" w:color="auto"/>
            </w:tcBorders>
            <w:shd w:val="clear" w:color="000000" w:fill="FFFFFF"/>
            <w:noWrap/>
            <w:vAlign w:val="center"/>
            <w:hideMark/>
          </w:tcPr>
          <w:p w14:paraId="6F8229B1" w14:textId="77777777" w:rsidR="005D3865" w:rsidRPr="005D3865" w:rsidRDefault="005D3865" w:rsidP="005D3865">
            <w:pPr>
              <w:jc w:val="center"/>
              <w:rPr>
                <w:sz w:val="18"/>
                <w:szCs w:val="18"/>
              </w:rPr>
            </w:pPr>
            <w:r w:rsidRPr="005D3865">
              <w:rPr>
                <w:sz w:val="18"/>
                <w:szCs w:val="18"/>
              </w:rPr>
              <w:t>500,0</w:t>
            </w:r>
          </w:p>
        </w:tc>
        <w:tc>
          <w:tcPr>
            <w:tcW w:w="1424" w:type="dxa"/>
            <w:tcBorders>
              <w:top w:val="nil"/>
              <w:left w:val="nil"/>
              <w:bottom w:val="single" w:sz="4" w:space="0" w:color="auto"/>
              <w:right w:val="single" w:sz="4" w:space="0" w:color="auto"/>
            </w:tcBorders>
            <w:shd w:val="clear" w:color="000000" w:fill="FFFFFF"/>
            <w:noWrap/>
            <w:vAlign w:val="center"/>
            <w:hideMark/>
          </w:tcPr>
          <w:p w14:paraId="6F866415" w14:textId="77777777" w:rsidR="005D3865" w:rsidRPr="005D3865" w:rsidRDefault="005D3865" w:rsidP="005D3865">
            <w:pPr>
              <w:jc w:val="center"/>
              <w:rPr>
                <w:sz w:val="18"/>
                <w:szCs w:val="18"/>
              </w:rPr>
            </w:pPr>
            <w:r w:rsidRPr="005D3865">
              <w:rPr>
                <w:sz w:val="18"/>
                <w:szCs w:val="18"/>
              </w:rPr>
              <w:t>550,0</w:t>
            </w:r>
          </w:p>
        </w:tc>
        <w:tc>
          <w:tcPr>
            <w:tcW w:w="1332" w:type="dxa"/>
            <w:tcBorders>
              <w:top w:val="nil"/>
              <w:left w:val="nil"/>
              <w:bottom w:val="single" w:sz="4" w:space="0" w:color="auto"/>
              <w:right w:val="single" w:sz="4" w:space="0" w:color="auto"/>
            </w:tcBorders>
            <w:shd w:val="clear" w:color="000000" w:fill="FFFFFF"/>
            <w:noWrap/>
            <w:vAlign w:val="center"/>
            <w:hideMark/>
          </w:tcPr>
          <w:p w14:paraId="11BA7257" w14:textId="77777777" w:rsidR="005D3865" w:rsidRPr="005D3865" w:rsidRDefault="005D3865" w:rsidP="005D3865">
            <w:pPr>
              <w:jc w:val="center"/>
              <w:rPr>
                <w:sz w:val="18"/>
                <w:szCs w:val="18"/>
              </w:rPr>
            </w:pPr>
            <w:r w:rsidRPr="005D3865">
              <w:rPr>
                <w:sz w:val="18"/>
                <w:szCs w:val="18"/>
              </w:rPr>
              <w:t>600,0</w:t>
            </w:r>
          </w:p>
        </w:tc>
      </w:tr>
      <w:tr w:rsidR="005D3865" w:rsidRPr="005D3865" w14:paraId="339C836B"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689CF8EA" w14:textId="77777777" w:rsidR="005D3865" w:rsidRPr="005D3865" w:rsidRDefault="005D3865" w:rsidP="005D3865">
            <w:pPr>
              <w:jc w:val="both"/>
              <w:rPr>
                <w:sz w:val="18"/>
                <w:szCs w:val="18"/>
              </w:rPr>
            </w:pPr>
            <w:r w:rsidRPr="005D3865">
              <w:rPr>
                <w:sz w:val="18"/>
                <w:szCs w:val="18"/>
              </w:rPr>
              <w:t>Основное мероприятие «Финансовая поддержка субъектов малого и среднего предпринимательства»</w:t>
            </w:r>
          </w:p>
        </w:tc>
        <w:tc>
          <w:tcPr>
            <w:tcW w:w="578" w:type="dxa"/>
            <w:tcBorders>
              <w:top w:val="nil"/>
              <w:left w:val="nil"/>
              <w:bottom w:val="single" w:sz="4" w:space="0" w:color="auto"/>
              <w:right w:val="single" w:sz="4" w:space="0" w:color="auto"/>
            </w:tcBorders>
            <w:shd w:val="clear" w:color="000000" w:fill="FFFFFF"/>
            <w:noWrap/>
            <w:vAlign w:val="center"/>
            <w:hideMark/>
          </w:tcPr>
          <w:p w14:paraId="69061A5F"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2A2EA7E6"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5AEBDFEB" w14:textId="77777777" w:rsidR="005D3865" w:rsidRPr="005D3865" w:rsidRDefault="005D3865" w:rsidP="005D3865">
            <w:pPr>
              <w:jc w:val="center"/>
              <w:rPr>
                <w:sz w:val="18"/>
                <w:szCs w:val="18"/>
              </w:rPr>
            </w:pPr>
            <w:r w:rsidRPr="005D3865">
              <w:rPr>
                <w:sz w:val="18"/>
                <w:szCs w:val="18"/>
              </w:rPr>
              <w:t>12</w:t>
            </w:r>
          </w:p>
        </w:tc>
        <w:tc>
          <w:tcPr>
            <w:tcW w:w="830" w:type="dxa"/>
            <w:tcBorders>
              <w:top w:val="nil"/>
              <w:left w:val="nil"/>
              <w:bottom w:val="single" w:sz="4" w:space="0" w:color="auto"/>
              <w:right w:val="single" w:sz="4" w:space="0" w:color="auto"/>
            </w:tcBorders>
            <w:shd w:val="clear" w:color="000000" w:fill="FFFFFF"/>
            <w:noWrap/>
            <w:vAlign w:val="center"/>
            <w:hideMark/>
          </w:tcPr>
          <w:p w14:paraId="25FA3182" w14:textId="77777777" w:rsidR="005D3865" w:rsidRPr="005D3865" w:rsidRDefault="005D3865" w:rsidP="005D3865">
            <w:pPr>
              <w:ind w:left="-141"/>
              <w:jc w:val="center"/>
              <w:rPr>
                <w:sz w:val="18"/>
                <w:szCs w:val="18"/>
              </w:rPr>
            </w:pPr>
            <w:r w:rsidRPr="005D3865">
              <w:rPr>
                <w:sz w:val="18"/>
                <w:szCs w:val="18"/>
              </w:rPr>
              <w:t>60 1 03 00000</w:t>
            </w:r>
          </w:p>
        </w:tc>
        <w:tc>
          <w:tcPr>
            <w:tcW w:w="576" w:type="dxa"/>
            <w:tcBorders>
              <w:top w:val="nil"/>
              <w:left w:val="nil"/>
              <w:bottom w:val="single" w:sz="4" w:space="0" w:color="auto"/>
              <w:right w:val="single" w:sz="4" w:space="0" w:color="auto"/>
            </w:tcBorders>
            <w:shd w:val="clear" w:color="000000" w:fill="FFFFFF"/>
            <w:noWrap/>
            <w:vAlign w:val="center"/>
            <w:hideMark/>
          </w:tcPr>
          <w:p w14:paraId="0A4A1ABA"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57F00485" w14:textId="77777777" w:rsidR="005D3865" w:rsidRPr="005D3865" w:rsidRDefault="005D3865" w:rsidP="005D3865">
            <w:pPr>
              <w:jc w:val="center"/>
              <w:rPr>
                <w:sz w:val="18"/>
                <w:szCs w:val="18"/>
              </w:rPr>
            </w:pPr>
            <w:r w:rsidRPr="005D3865">
              <w:rPr>
                <w:sz w:val="18"/>
                <w:szCs w:val="18"/>
              </w:rPr>
              <w:t>42 500,0</w:t>
            </w:r>
          </w:p>
        </w:tc>
        <w:tc>
          <w:tcPr>
            <w:tcW w:w="1424" w:type="dxa"/>
            <w:tcBorders>
              <w:top w:val="nil"/>
              <w:left w:val="nil"/>
              <w:bottom w:val="single" w:sz="4" w:space="0" w:color="auto"/>
              <w:right w:val="single" w:sz="4" w:space="0" w:color="auto"/>
            </w:tcBorders>
            <w:shd w:val="clear" w:color="000000" w:fill="FFFFFF"/>
            <w:noWrap/>
            <w:vAlign w:val="center"/>
            <w:hideMark/>
          </w:tcPr>
          <w:p w14:paraId="2DEA4FF0" w14:textId="77777777" w:rsidR="005D3865" w:rsidRPr="005D3865" w:rsidRDefault="005D3865" w:rsidP="005D3865">
            <w:pPr>
              <w:jc w:val="center"/>
              <w:rPr>
                <w:sz w:val="18"/>
                <w:szCs w:val="18"/>
              </w:rPr>
            </w:pPr>
            <w:r w:rsidRPr="005D3865">
              <w:rPr>
                <w:sz w:val="18"/>
                <w:szCs w:val="18"/>
              </w:rPr>
              <w:t>43 450,0</w:t>
            </w:r>
          </w:p>
        </w:tc>
        <w:tc>
          <w:tcPr>
            <w:tcW w:w="1332" w:type="dxa"/>
            <w:tcBorders>
              <w:top w:val="nil"/>
              <w:left w:val="nil"/>
              <w:bottom w:val="single" w:sz="4" w:space="0" w:color="auto"/>
              <w:right w:val="single" w:sz="4" w:space="0" w:color="auto"/>
            </w:tcBorders>
            <w:shd w:val="clear" w:color="000000" w:fill="FFFFFF"/>
            <w:noWrap/>
            <w:vAlign w:val="center"/>
            <w:hideMark/>
          </w:tcPr>
          <w:p w14:paraId="11097A10" w14:textId="77777777" w:rsidR="005D3865" w:rsidRPr="005D3865" w:rsidRDefault="005D3865" w:rsidP="005D3865">
            <w:pPr>
              <w:jc w:val="center"/>
              <w:rPr>
                <w:sz w:val="18"/>
                <w:szCs w:val="18"/>
              </w:rPr>
            </w:pPr>
            <w:r w:rsidRPr="005D3865">
              <w:rPr>
                <w:sz w:val="18"/>
                <w:szCs w:val="18"/>
              </w:rPr>
              <w:t>44 400,0</w:t>
            </w:r>
          </w:p>
        </w:tc>
      </w:tr>
      <w:tr w:rsidR="005D3865" w:rsidRPr="005D3865" w14:paraId="6A287E2A" w14:textId="77777777" w:rsidTr="005D3865">
        <w:trPr>
          <w:trHeight w:val="612"/>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166A5DEA" w14:textId="77777777" w:rsidR="005D3865" w:rsidRPr="005D3865" w:rsidRDefault="005D3865" w:rsidP="005D3865">
            <w:pPr>
              <w:jc w:val="both"/>
              <w:rPr>
                <w:sz w:val="18"/>
                <w:szCs w:val="18"/>
              </w:rPr>
            </w:pPr>
            <w:r w:rsidRPr="005D3865">
              <w:rPr>
                <w:sz w:val="18"/>
                <w:szCs w:val="18"/>
              </w:rPr>
              <w:t>Мероприятия по развитию и поддержке малого и среднего предпринимательства (Иные бюджетные ассигнования)</w:t>
            </w:r>
          </w:p>
        </w:tc>
        <w:tc>
          <w:tcPr>
            <w:tcW w:w="578" w:type="dxa"/>
            <w:tcBorders>
              <w:top w:val="nil"/>
              <w:left w:val="nil"/>
              <w:bottom w:val="single" w:sz="4" w:space="0" w:color="auto"/>
              <w:right w:val="single" w:sz="4" w:space="0" w:color="auto"/>
            </w:tcBorders>
            <w:shd w:val="clear" w:color="000000" w:fill="FFFFFF"/>
            <w:noWrap/>
            <w:vAlign w:val="center"/>
            <w:hideMark/>
          </w:tcPr>
          <w:p w14:paraId="09A19CC6"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8080557"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06C190EF" w14:textId="77777777" w:rsidR="005D3865" w:rsidRPr="005D3865" w:rsidRDefault="005D3865" w:rsidP="005D3865">
            <w:pPr>
              <w:jc w:val="center"/>
              <w:rPr>
                <w:sz w:val="18"/>
                <w:szCs w:val="18"/>
              </w:rPr>
            </w:pPr>
            <w:r w:rsidRPr="005D3865">
              <w:rPr>
                <w:sz w:val="18"/>
                <w:szCs w:val="18"/>
              </w:rPr>
              <w:t>12</w:t>
            </w:r>
          </w:p>
        </w:tc>
        <w:tc>
          <w:tcPr>
            <w:tcW w:w="830" w:type="dxa"/>
            <w:tcBorders>
              <w:top w:val="nil"/>
              <w:left w:val="nil"/>
              <w:bottom w:val="single" w:sz="4" w:space="0" w:color="auto"/>
              <w:right w:val="single" w:sz="4" w:space="0" w:color="auto"/>
            </w:tcBorders>
            <w:shd w:val="clear" w:color="000000" w:fill="FFFFFF"/>
            <w:noWrap/>
            <w:vAlign w:val="center"/>
            <w:hideMark/>
          </w:tcPr>
          <w:p w14:paraId="4AE1C863" w14:textId="77777777" w:rsidR="005D3865" w:rsidRPr="005D3865" w:rsidRDefault="005D3865" w:rsidP="005D3865">
            <w:pPr>
              <w:ind w:left="-141"/>
              <w:jc w:val="center"/>
              <w:rPr>
                <w:sz w:val="18"/>
                <w:szCs w:val="18"/>
              </w:rPr>
            </w:pPr>
            <w:r w:rsidRPr="005D3865">
              <w:rPr>
                <w:sz w:val="18"/>
                <w:szCs w:val="18"/>
              </w:rPr>
              <w:t>60 1 03 80380</w:t>
            </w:r>
          </w:p>
        </w:tc>
        <w:tc>
          <w:tcPr>
            <w:tcW w:w="576" w:type="dxa"/>
            <w:tcBorders>
              <w:top w:val="nil"/>
              <w:left w:val="nil"/>
              <w:bottom w:val="single" w:sz="4" w:space="0" w:color="auto"/>
              <w:right w:val="single" w:sz="4" w:space="0" w:color="auto"/>
            </w:tcBorders>
            <w:shd w:val="clear" w:color="000000" w:fill="FFFFFF"/>
            <w:noWrap/>
            <w:vAlign w:val="center"/>
            <w:hideMark/>
          </w:tcPr>
          <w:p w14:paraId="52D15435" w14:textId="77777777" w:rsidR="005D3865" w:rsidRPr="005D3865" w:rsidRDefault="005D3865" w:rsidP="005D3865">
            <w:pPr>
              <w:jc w:val="center"/>
              <w:rPr>
                <w:sz w:val="18"/>
                <w:szCs w:val="18"/>
              </w:rPr>
            </w:pPr>
            <w:r w:rsidRPr="005D3865">
              <w:rPr>
                <w:sz w:val="18"/>
                <w:szCs w:val="18"/>
              </w:rPr>
              <w:t>800</w:t>
            </w:r>
          </w:p>
        </w:tc>
        <w:tc>
          <w:tcPr>
            <w:tcW w:w="1277" w:type="dxa"/>
            <w:tcBorders>
              <w:top w:val="nil"/>
              <w:left w:val="nil"/>
              <w:bottom w:val="single" w:sz="4" w:space="0" w:color="auto"/>
              <w:right w:val="single" w:sz="4" w:space="0" w:color="auto"/>
            </w:tcBorders>
            <w:shd w:val="clear" w:color="000000" w:fill="FFFFFF"/>
            <w:noWrap/>
            <w:vAlign w:val="center"/>
            <w:hideMark/>
          </w:tcPr>
          <w:p w14:paraId="439851B7" w14:textId="77777777" w:rsidR="005D3865" w:rsidRPr="005D3865" w:rsidRDefault="005D3865" w:rsidP="005D3865">
            <w:pPr>
              <w:jc w:val="center"/>
              <w:rPr>
                <w:sz w:val="18"/>
                <w:szCs w:val="18"/>
              </w:rPr>
            </w:pPr>
            <w:r w:rsidRPr="005D3865">
              <w:rPr>
                <w:sz w:val="18"/>
                <w:szCs w:val="18"/>
              </w:rPr>
              <w:t>42 500,0</w:t>
            </w:r>
          </w:p>
        </w:tc>
        <w:tc>
          <w:tcPr>
            <w:tcW w:w="1424" w:type="dxa"/>
            <w:tcBorders>
              <w:top w:val="nil"/>
              <w:left w:val="nil"/>
              <w:bottom w:val="single" w:sz="4" w:space="0" w:color="auto"/>
              <w:right w:val="single" w:sz="4" w:space="0" w:color="auto"/>
            </w:tcBorders>
            <w:shd w:val="clear" w:color="000000" w:fill="FFFFFF"/>
            <w:noWrap/>
            <w:vAlign w:val="center"/>
            <w:hideMark/>
          </w:tcPr>
          <w:p w14:paraId="4583B8DD" w14:textId="77777777" w:rsidR="005D3865" w:rsidRPr="005D3865" w:rsidRDefault="005D3865" w:rsidP="005D3865">
            <w:pPr>
              <w:jc w:val="center"/>
              <w:rPr>
                <w:sz w:val="18"/>
                <w:szCs w:val="18"/>
              </w:rPr>
            </w:pPr>
            <w:r w:rsidRPr="005D3865">
              <w:rPr>
                <w:sz w:val="18"/>
                <w:szCs w:val="18"/>
              </w:rPr>
              <w:t>43 450,0</w:t>
            </w:r>
          </w:p>
        </w:tc>
        <w:tc>
          <w:tcPr>
            <w:tcW w:w="1332" w:type="dxa"/>
            <w:tcBorders>
              <w:top w:val="nil"/>
              <w:left w:val="nil"/>
              <w:bottom w:val="single" w:sz="4" w:space="0" w:color="auto"/>
              <w:right w:val="single" w:sz="4" w:space="0" w:color="auto"/>
            </w:tcBorders>
            <w:shd w:val="clear" w:color="000000" w:fill="FFFFFF"/>
            <w:noWrap/>
            <w:vAlign w:val="center"/>
            <w:hideMark/>
          </w:tcPr>
          <w:p w14:paraId="6957D8E3" w14:textId="77777777" w:rsidR="005D3865" w:rsidRPr="005D3865" w:rsidRDefault="005D3865" w:rsidP="005D3865">
            <w:pPr>
              <w:jc w:val="center"/>
              <w:rPr>
                <w:sz w:val="18"/>
                <w:szCs w:val="18"/>
              </w:rPr>
            </w:pPr>
            <w:r w:rsidRPr="005D3865">
              <w:rPr>
                <w:sz w:val="18"/>
                <w:szCs w:val="18"/>
              </w:rPr>
              <w:t>44 400,0</w:t>
            </w:r>
          </w:p>
        </w:tc>
      </w:tr>
      <w:tr w:rsidR="005D3865" w:rsidRPr="005D3865" w14:paraId="281FB219"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bottom"/>
            <w:hideMark/>
          </w:tcPr>
          <w:p w14:paraId="2E7CFB35" w14:textId="77777777" w:rsidR="005D3865" w:rsidRPr="005D3865" w:rsidRDefault="005D3865" w:rsidP="005D3865">
            <w:pPr>
              <w:jc w:val="both"/>
              <w:rPr>
                <w:sz w:val="18"/>
                <w:szCs w:val="18"/>
              </w:rPr>
            </w:pPr>
            <w:r w:rsidRPr="005D3865">
              <w:rPr>
                <w:sz w:val="18"/>
                <w:szCs w:val="18"/>
              </w:rPr>
              <w:t xml:space="preserve">Подпрограмма «Обеспечение доступным и комфортным жильем и коммунальными услугами населения Рамонского муниципального района Воронежской области» </w:t>
            </w:r>
          </w:p>
        </w:tc>
        <w:tc>
          <w:tcPr>
            <w:tcW w:w="578" w:type="dxa"/>
            <w:tcBorders>
              <w:top w:val="nil"/>
              <w:left w:val="nil"/>
              <w:bottom w:val="single" w:sz="4" w:space="0" w:color="auto"/>
              <w:right w:val="single" w:sz="4" w:space="0" w:color="auto"/>
            </w:tcBorders>
            <w:shd w:val="clear" w:color="000000" w:fill="FFFFFF"/>
            <w:noWrap/>
            <w:vAlign w:val="center"/>
            <w:hideMark/>
          </w:tcPr>
          <w:p w14:paraId="0BBDF3F4"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1448700"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0CFBB6B0" w14:textId="77777777" w:rsidR="005D3865" w:rsidRPr="005D3865" w:rsidRDefault="005D3865" w:rsidP="005D3865">
            <w:pPr>
              <w:jc w:val="center"/>
              <w:rPr>
                <w:sz w:val="18"/>
                <w:szCs w:val="18"/>
              </w:rPr>
            </w:pPr>
            <w:r w:rsidRPr="005D3865">
              <w:rPr>
                <w:sz w:val="18"/>
                <w:szCs w:val="18"/>
              </w:rPr>
              <w:t>12</w:t>
            </w:r>
          </w:p>
        </w:tc>
        <w:tc>
          <w:tcPr>
            <w:tcW w:w="830" w:type="dxa"/>
            <w:tcBorders>
              <w:top w:val="nil"/>
              <w:left w:val="nil"/>
              <w:bottom w:val="single" w:sz="4" w:space="0" w:color="auto"/>
              <w:right w:val="single" w:sz="4" w:space="0" w:color="auto"/>
            </w:tcBorders>
            <w:shd w:val="clear" w:color="000000" w:fill="FFFFFF"/>
            <w:noWrap/>
            <w:vAlign w:val="center"/>
            <w:hideMark/>
          </w:tcPr>
          <w:p w14:paraId="2F9C2D72" w14:textId="77777777" w:rsidR="005D3865" w:rsidRPr="005D3865" w:rsidRDefault="005D3865" w:rsidP="005D3865">
            <w:pPr>
              <w:ind w:left="-141"/>
              <w:jc w:val="center"/>
              <w:rPr>
                <w:sz w:val="18"/>
                <w:szCs w:val="18"/>
              </w:rPr>
            </w:pPr>
            <w:r w:rsidRPr="005D3865">
              <w:rPr>
                <w:sz w:val="18"/>
                <w:szCs w:val="18"/>
              </w:rPr>
              <w:t>60 2 00 00000</w:t>
            </w:r>
          </w:p>
        </w:tc>
        <w:tc>
          <w:tcPr>
            <w:tcW w:w="576" w:type="dxa"/>
            <w:tcBorders>
              <w:top w:val="nil"/>
              <w:left w:val="nil"/>
              <w:bottom w:val="single" w:sz="4" w:space="0" w:color="auto"/>
              <w:right w:val="single" w:sz="4" w:space="0" w:color="auto"/>
            </w:tcBorders>
            <w:shd w:val="clear" w:color="000000" w:fill="FFFFFF"/>
            <w:noWrap/>
            <w:vAlign w:val="center"/>
          </w:tcPr>
          <w:p w14:paraId="15882809"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2374AEE6" w14:textId="77777777" w:rsidR="005D3865" w:rsidRPr="005D3865" w:rsidRDefault="005D3865" w:rsidP="005D3865">
            <w:pPr>
              <w:jc w:val="center"/>
              <w:rPr>
                <w:sz w:val="18"/>
                <w:szCs w:val="18"/>
              </w:rPr>
            </w:pPr>
            <w:r w:rsidRPr="005D3865">
              <w:rPr>
                <w:sz w:val="18"/>
                <w:szCs w:val="18"/>
              </w:rPr>
              <w:t>4 300,0</w:t>
            </w:r>
          </w:p>
        </w:tc>
        <w:tc>
          <w:tcPr>
            <w:tcW w:w="1424" w:type="dxa"/>
            <w:tcBorders>
              <w:top w:val="nil"/>
              <w:left w:val="nil"/>
              <w:bottom w:val="single" w:sz="4" w:space="0" w:color="auto"/>
              <w:right w:val="single" w:sz="4" w:space="0" w:color="auto"/>
            </w:tcBorders>
            <w:shd w:val="clear" w:color="000000" w:fill="FFFFFF"/>
            <w:noWrap/>
            <w:vAlign w:val="center"/>
            <w:hideMark/>
          </w:tcPr>
          <w:p w14:paraId="4E6667EC" w14:textId="77777777" w:rsidR="005D3865" w:rsidRPr="005D3865" w:rsidRDefault="005D3865" w:rsidP="005D3865">
            <w:pPr>
              <w:jc w:val="center"/>
              <w:rPr>
                <w:sz w:val="18"/>
                <w:szCs w:val="18"/>
              </w:rPr>
            </w:pPr>
            <w:r w:rsidRPr="005D3865">
              <w:rPr>
                <w:sz w:val="18"/>
                <w:szCs w:val="18"/>
              </w:rPr>
              <w:t>0,0</w:t>
            </w:r>
          </w:p>
        </w:tc>
        <w:tc>
          <w:tcPr>
            <w:tcW w:w="1332" w:type="dxa"/>
            <w:tcBorders>
              <w:top w:val="nil"/>
              <w:left w:val="nil"/>
              <w:bottom w:val="single" w:sz="4" w:space="0" w:color="auto"/>
              <w:right w:val="single" w:sz="4" w:space="0" w:color="auto"/>
            </w:tcBorders>
            <w:shd w:val="clear" w:color="000000" w:fill="FFFFFF"/>
            <w:noWrap/>
            <w:vAlign w:val="center"/>
            <w:hideMark/>
          </w:tcPr>
          <w:p w14:paraId="49ADB5AE" w14:textId="77777777" w:rsidR="005D3865" w:rsidRPr="005D3865" w:rsidRDefault="005D3865" w:rsidP="005D3865">
            <w:pPr>
              <w:jc w:val="center"/>
              <w:rPr>
                <w:sz w:val="18"/>
                <w:szCs w:val="18"/>
              </w:rPr>
            </w:pPr>
            <w:r w:rsidRPr="005D3865">
              <w:rPr>
                <w:sz w:val="18"/>
                <w:szCs w:val="18"/>
              </w:rPr>
              <w:t>0,0</w:t>
            </w:r>
          </w:p>
        </w:tc>
      </w:tr>
      <w:tr w:rsidR="005D3865" w:rsidRPr="005D3865" w14:paraId="4B64CB80" w14:textId="77777777" w:rsidTr="005D3865">
        <w:trPr>
          <w:trHeight w:val="63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63003369" w14:textId="77777777" w:rsidR="005D3865" w:rsidRPr="005D3865" w:rsidRDefault="005D3865" w:rsidP="005D3865">
            <w:pPr>
              <w:jc w:val="both"/>
              <w:rPr>
                <w:sz w:val="18"/>
                <w:szCs w:val="18"/>
              </w:rPr>
            </w:pPr>
            <w:r w:rsidRPr="005D3865">
              <w:rPr>
                <w:sz w:val="18"/>
                <w:szCs w:val="18"/>
              </w:rPr>
              <w:t>Основное мероприятие «Реформирование и модернизация ЖКХ»</w:t>
            </w:r>
          </w:p>
        </w:tc>
        <w:tc>
          <w:tcPr>
            <w:tcW w:w="578" w:type="dxa"/>
            <w:tcBorders>
              <w:top w:val="nil"/>
              <w:left w:val="nil"/>
              <w:bottom w:val="single" w:sz="4" w:space="0" w:color="auto"/>
              <w:right w:val="single" w:sz="4" w:space="0" w:color="auto"/>
            </w:tcBorders>
            <w:shd w:val="clear" w:color="000000" w:fill="FFFFFF"/>
            <w:noWrap/>
            <w:vAlign w:val="center"/>
            <w:hideMark/>
          </w:tcPr>
          <w:p w14:paraId="19C1242E"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2195B4CE"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0746103E" w14:textId="77777777" w:rsidR="005D3865" w:rsidRPr="005D3865" w:rsidRDefault="005D3865" w:rsidP="005D3865">
            <w:pPr>
              <w:jc w:val="center"/>
              <w:rPr>
                <w:sz w:val="18"/>
                <w:szCs w:val="18"/>
              </w:rPr>
            </w:pPr>
            <w:r w:rsidRPr="005D3865">
              <w:rPr>
                <w:sz w:val="18"/>
                <w:szCs w:val="18"/>
              </w:rPr>
              <w:t>12</w:t>
            </w:r>
          </w:p>
        </w:tc>
        <w:tc>
          <w:tcPr>
            <w:tcW w:w="830" w:type="dxa"/>
            <w:tcBorders>
              <w:top w:val="nil"/>
              <w:left w:val="nil"/>
              <w:bottom w:val="single" w:sz="4" w:space="0" w:color="auto"/>
              <w:right w:val="single" w:sz="4" w:space="0" w:color="auto"/>
            </w:tcBorders>
            <w:shd w:val="clear" w:color="000000" w:fill="FFFFFF"/>
            <w:noWrap/>
            <w:vAlign w:val="center"/>
            <w:hideMark/>
          </w:tcPr>
          <w:p w14:paraId="25E9BFFD" w14:textId="77777777" w:rsidR="005D3865" w:rsidRPr="005D3865" w:rsidRDefault="005D3865" w:rsidP="005D3865">
            <w:pPr>
              <w:ind w:left="-141"/>
              <w:jc w:val="center"/>
              <w:rPr>
                <w:sz w:val="18"/>
                <w:szCs w:val="18"/>
              </w:rPr>
            </w:pPr>
            <w:r w:rsidRPr="005D3865">
              <w:rPr>
                <w:sz w:val="18"/>
                <w:szCs w:val="18"/>
              </w:rPr>
              <w:t>60 2 04 00000</w:t>
            </w:r>
          </w:p>
        </w:tc>
        <w:tc>
          <w:tcPr>
            <w:tcW w:w="576" w:type="dxa"/>
            <w:tcBorders>
              <w:top w:val="nil"/>
              <w:left w:val="nil"/>
              <w:bottom w:val="single" w:sz="4" w:space="0" w:color="auto"/>
              <w:right w:val="single" w:sz="4" w:space="0" w:color="auto"/>
            </w:tcBorders>
            <w:shd w:val="clear" w:color="000000" w:fill="FFFFFF"/>
            <w:noWrap/>
            <w:vAlign w:val="center"/>
          </w:tcPr>
          <w:p w14:paraId="13771FDC"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5C0DF152" w14:textId="77777777" w:rsidR="005D3865" w:rsidRPr="005D3865" w:rsidRDefault="005D3865" w:rsidP="005D3865">
            <w:pPr>
              <w:jc w:val="center"/>
              <w:rPr>
                <w:sz w:val="18"/>
                <w:szCs w:val="18"/>
              </w:rPr>
            </w:pPr>
            <w:r w:rsidRPr="005D3865">
              <w:rPr>
                <w:sz w:val="18"/>
                <w:szCs w:val="18"/>
              </w:rPr>
              <w:t>4 300,0</w:t>
            </w:r>
          </w:p>
        </w:tc>
        <w:tc>
          <w:tcPr>
            <w:tcW w:w="1424" w:type="dxa"/>
            <w:tcBorders>
              <w:top w:val="nil"/>
              <w:left w:val="nil"/>
              <w:bottom w:val="single" w:sz="4" w:space="0" w:color="auto"/>
              <w:right w:val="single" w:sz="4" w:space="0" w:color="auto"/>
            </w:tcBorders>
            <w:shd w:val="clear" w:color="000000" w:fill="FFFFFF"/>
            <w:noWrap/>
            <w:vAlign w:val="center"/>
            <w:hideMark/>
          </w:tcPr>
          <w:p w14:paraId="1DEFABAF" w14:textId="77777777" w:rsidR="005D3865" w:rsidRPr="005D3865" w:rsidRDefault="005D3865" w:rsidP="005D3865">
            <w:pPr>
              <w:jc w:val="center"/>
              <w:rPr>
                <w:sz w:val="18"/>
                <w:szCs w:val="18"/>
              </w:rPr>
            </w:pPr>
            <w:r w:rsidRPr="005D3865">
              <w:rPr>
                <w:sz w:val="18"/>
                <w:szCs w:val="18"/>
              </w:rPr>
              <w:t>0,0</w:t>
            </w:r>
          </w:p>
        </w:tc>
        <w:tc>
          <w:tcPr>
            <w:tcW w:w="1332" w:type="dxa"/>
            <w:tcBorders>
              <w:top w:val="nil"/>
              <w:left w:val="nil"/>
              <w:bottom w:val="single" w:sz="4" w:space="0" w:color="auto"/>
              <w:right w:val="single" w:sz="4" w:space="0" w:color="auto"/>
            </w:tcBorders>
            <w:shd w:val="clear" w:color="000000" w:fill="FFFFFF"/>
            <w:noWrap/>
            <w:vAlign w:val="center"/>
            <w:hideMark/>
          </w:tcPr>
          <w:p w14:paraId="0E9A2AB3" w14:textId="77777777" w:rsidR="005D3865" w:rsidRPr="005D3865" w:rsidRDefault="005D3865" w:rsidP="005D3865">
            <w:pPr>
              <w:jc w:val="center"/>
              <w:rPr>
                <w:sz w:val="18"/>
                <w:szCs w:val="18"/>
              </w:rPr>
            </w:pPr>
            <w:r w:rsidRPr="005D3865">
              <w:rPr>
                <w:sz w:val="18"/>
                <w:szCs w:val="18"/>
              </w:rPr>
              <w:t>0,0</w:t>
            </w:r>
          </w:p>
        </w:tc>
      </w:tr>
      <w:tr w:rsidR="005D3865" w:rsidRPr="005D3865" w14:paraId="28923053" w14:textId="77777777" w:rsidTr="005D3865">
        <w:trPr>
          <w:trHeight w:val="1062"/>
        </w:trPr>
        <w:tc>
          <w:tcPr>
            <w:tcW w:w="2678" w:type="dxa"/>
            <w:tcBorders>
              <w:top w:val="nil"/>
              <w:left w:val="single" w:sz="4" w:space="0" w:color="auto"/>
              <w:bottom w:val="single" w:sz="4" w:space="0" w:color="auto"/>
              <w:right w:val="single" w:sz="4" w:space="0" w:color="auto"/>
            </w:tcBorders>
            <w:shd w:val="clear" w:color="000000" w:fill="FFFFFF"/>
            <w:vAlign w:val="bottom"/>
            <w:hideMark/>
          </w:tcPr>
          <w:p w14:paraId="74DFC95C" w14:textId="77777777" w:rsidR="005D3865" w:rsidRPr="005D3865" w:rsidRDefault="005D3865" w:rsidP="005D3865">
            <w:pPr>
              <w:jc w:val="both"/>
              <w:rPr>
                <w:sz w:val="18"/>
                <w:szCs w:val="18"/>
              </w:rPr>
            </w:pPr>
            <w:r w:rsidRPr="005D3865">
              <w:rPr>
                <w:sz w:val="18"/>
                <w:szCs w:val="18"/>
              </w:rPr>
              <w:t>Расходы на капитальные вложения в объекты муниципальной собственности (Капитальные вложения в объекты недвижимого имущества государственной (муниципальной) собственности)</w:t>
            </w:r>
          </w:p>
        </w:tc>
        <w:tc>
          <w:tcPr>
            <w:tcW w:w="578" w:type="dxa"/>
            <w:tcBorders>
              <w:top w:val="nil"/>
              <w:left w:val="nil"/>
              <w:bottom w:val="single" w:sz="4" w:space="0" w:color="auto"/>
              <w:right w:val="single" w:sz="4" w:space="0" w:color="auto"/>
            </w:tcBorders>
            <w:shd w:val="clear" w:color="000000" w:fill="FFFFFF"/>
            <w:noWrap/>
            <w:vAlign w:val="center"/>
            <w:hideMark/>
          </w:tcPr>
          <w:p w14:paraId="483CC2C9"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5E09764E"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2C0C6DA5" w14:textId="77777777" w:rsidR="005D3865" w:rsidRPr="005D3865" w:rsidRDefault="005D3865" w:rsidP="005D3865">
            <w:pPr>
              <w:jc w:val="center"/>
              <w:rPr>
                <w:sz w:val="18"/>
                <w:szCs w:val="18"/>
              </w:rPr>
            </w:pPr>
            <w:r w:rsidRPr="005D3865">
              <w:rPr>
                <w:sz w:val="18"/>
                <w:szCs w:val="18"/>
              </w:rPr>
              <w:t>12</w:t>
            </w:r>
          </w:p>
        </w:tc>
        <w:tc>
          <w:tcPr>
            <w:tcW w:w="830" w:type="dxa"/>
            <w:tcBorders>
              <w:top w:val="nil"/>
              <w:left w:val="nil"/>
              <w:bottom w:val="single" w:sz="4" w:space="0" w:color="auto"/>
              <w:right w:val="single" w:sz="4" w:space="0" w:color="auto"/>
            </w:tcBorders>
            <w:shd w:val="clear" w:color="000000" w:fill="FFFFFF"/>
            <w:noWrap/>
            <w:vAlign w:val="center"/>
            <w:hideMark/>
          </w:tcPr>
          <w:p w14:paraId="73D72E93" w14:textId="77777777" w:rsidR="005D3865" w:rsidRPr="005D3865" w:rsidRDefault="005D3865" w:rsidP="005D3865">
            <w:pPr>
              <w:ind w:left="-141"/>
              <w:jc w:val="center"/>
              <w:rPr>
                <w:sz w:val="18"/>
                <w:szCs w:val="18"/>
              </w:rPr>
            </w:pPr>
            <w:r w:rsidRPr="005D3865">
              <w:rPr>
                <w:sz w:val="18"/>
                <w:szCs w:val="18"/>
              </w:rPr>
              <w:t>60 2 04 88100</w:t>
            </w:r>
          </w:p>
        </w:tc>
        <w:tc>
          <w:tcPr>
            <w:tcW w:w="576" w:type="dxa"/>
            <w:tcBorders>
              <w:top w:val="nil"/>
              <w:left w:val="nil"/>
              <w:bottom w:val="single" w:sz="4" w:space="0" w:color="auto"/>
              <w:right w:val="single" w:sz="4" w:space="0" w:color="auto"/>
            </w:tcBorders>
            <w:shd w:val="clear" w:color="000000" w:fill="FFFFFF"/>
            <w:noWrap/>
            <w:vAlign w:val="center"/>
            <w:hideMark/>
          </w:tcPr>
          <w:p w14:paraId="2122C33A" w14:textId="77777777" w:rsidR="005D3865" w:rsidRPr="005D3865" w:rsidRDefault="005D3865" w:rsidP="005D3865">
            <w:pPr>
              <w:jc w:val="center"/>
              <w:rPr>
                <w:sz w:val="18"/>
                <w:szCs w:val="18"/>
              </w:rPr>
            </w:pPr>
            <w:r w:rsidRPr="005D3865">
              <w:rPr>
                <w:sz w:val="18"/>
                <w:szCs w:val="18"/>
              </w:rPr>
              <w:t>400</w:t>
            </w:r>
          </w:p>
        </w:tc>
        <w:tc>
          <w:tcPr>
            <w:tcW w:w="1277" w:type="dxa"/>
            <w:tcBorders>
              <w:top w:val="nil"/>
              <w:left w:val="nil"/>
              <w:bottom w:val="single" w:sz="4" w:space="0" w:color="auto"/>
              <w:right w:val="single" w:sz="4" w:space="0" w:color="auto"/>
            </w:tcBorders>
            <w:shd w:val="clear" w:color="000000" w:fill="FFFFFF"/>
            <w:noWrap/>
            <w:vAlign w:val="center"/>
            <w:hideMark/>
          </w:tcPr>
          <w:p w14:paraId="4DA84B6E" w14:textId="77777777" w:rsidR="005D3865" w:rsidRPr="005D3865" w:rsidRDefault="005D3865" w:rsidP="005D3865">
            <w:pPr>
              <w:jc w:val="center"/>
              <w:rPr>
                <w:sz w:val="18"/>
                <w:szCs w:val="18"/>
              </w:rPr>
            </w:pPr>
            <w:r w:rsidRPr="005D3865">
              <w:rPr>
                <w:sz w:val="18"/>
                <w:szCs w:val="18"/>
              </w:rPr>
              <w:t>4 300,0</w:t>
            </w:r>
          </w:p>
        </w:tc>
        <w:tc>
          <w:tcPr>
            <w:tcW w:w="1424" w:type="dxa"/>
            <w:tcBorders>
              <w:top w:val="nil"/>
              <w:left w:val="nil"/>
              <w:bottom w:val="single" w:sz="4" w:space="0" w:color="auto"/>
              <w:right w:val="single" w:sz="4" w:space="0" w:color="auto"/>
            </w:tcBorders>
            <w:shd w:val="clear" w:color="000000" w:fill="FFFFFF"/>
            <w:noWrap/>
            <w:vAlign w:val="center"/>
            <w:hideMark/>
          </w:tcPr>
          <w:p w14:paraId="4C62A01D" w14:textId="77777777" w:rsidR="005D3865" w:rsidRPr="005D3865" w:rsidRDefault="005D3865" w:rsidP="005D3865">
            <w:pPr>
              <w:jc w:val="center"/>
              <w:rPr>
                <w:sz w:val="18"/>
                <w:szCs w:val="18"/>
              </w:rPr>
            </w:pPr>
            <w:r w:rsidRPr="005D3865">
              <w:rPr>
                <w:sz w:val="18"/>
                <w:szCs w:val="18"/>
              </w:rPr>
              <w:t>0,0</w:t>
            </w:r>
          </w:p>
        </w:tc>
        <w:tc>
          <w:tcPr>
            <w:tcW w:w="1332" w:type="dxa"/>
            <w:tcBorders>
              <w:top w:val="nil"/>
              <w:left w:val="nil"/>
              <w:bottom w:val="single" w:sz="4" w:space="0" w:color="auto"/>
              <w:right w:val="single" w:sz="4" w:space="0" w:color="auto"/>
            </w:tcBorders>
            <w:shd w:val="clear" w:color="000000" w:fill="FFFFFF"/>
            <w:noWrap/>
            <w:vAlign w:val="center"/>
            <w:hideMark/>
          </w:tcPr>
          <w:p w14:paraId="7EA55A9D" w14:textId="77777777" w:rsidR="005D3865" w:rsidRPr="005D3865" w:rsidRDefault="005D3865" w:rsidP="005D3865">
            <w:pPr>
              <w:jc w:val="center"/>
              <w:rPr>
                <w:sz w:val="18"/>
                <w:szCs w:val="18"/>
              </w:rPr>
            </w:pPr>
            <w:r w:rsidRPr="005D3865">
              <w:rPr>
                <w:sz w:val="18"/>
                <w:szCs w:val="18"/>
              </w:rPr>
              <w:t>0,0</w:t>
            </w:r>
          </w:p>
        </w:tc>
      </w:tr>
      <w:tr w:rsidR="005D3865" w:rsidRPr="005D3865" w14:paraId="31EC237F" w14:textId="77777777" w:rsidTr="005D3865">
        <w:trPr>
          <w:trHeight w:val="36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0B549A3A" w14:textId="77777777" w:rsidR="005D3865" w:rsidRPr="005D3865" w:rsidRDefault="005D3865" w:rsidP="005D3865">
            <w:pPr>
              <w:jc w:val="both"/>
              <w:rPr>
                <w:sz w:val="18"/>
                <w:szCs w:val="18"/>
              </w:rPr>
            </w:pPr>
            <w:r w:rsidRPr="005D3865">
              <w:rPr>
                <w:sz w:val="18"/>
                <w:szCs w:val="18"/>
              </w:rPr>
              <w:t>Жилищно-коммунальное хозяйство</w:t>
            </w:r>
          </w:p>
        </w:tc>
        <w:tc>
          <w:tcPr>
            <w:tcW w:w="578" w:type="dxa"/>
            <w:tcBorders>
              <w:top w:val="nil"/>
              <w:left w:val="nil"/>
              <w:bottom w:val="single" w:sz="4" w:space="0" w:color="auto"/>
              <w:right w:val="single" w:sz="4" w:space="0" w:color="auto"/>
            </w:tcBorders>
            <w:shd w:val="clear" w:color="000000" w:fill="FFFFFF"/>
            <w:noWrap/>
            <w:vAlign w:val="center"/>
            <w:hideMark/>
          </w:tcPr>
          <w:p w14:paraId="47AD4DC8"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5E8DB9A9"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tcPr>
          <w:p w14:paraId="7E187796" w14:textId="77777777" w:rsidR="005D3865" w:rsidRPr="005D3865" w:rsidRDefault="005D3865" w:rsidP="005D3865">
            <w:pPr>
              <w:jc w:val="center"/>
              <w:rPr>
                <w:sz w:val="18"/>
                <w:szCs w:val="18"/>
              </w:rPr>
            </w:pPr>
          </w:p>
        </w:tc>
        <w:tc>
          <w:tcPr>
            <w:tcW w:w="830" w:type="dxa"/>
            <w:tcBorders>
              <w:top w:val="nil"/>
              <w:left w:val="nil"/>
              <w:bottom w:val="single" w:sz="4" w:space="0" w:color="auto"/>
              <w:right w:val="single" w:sz="4" w:space="0" w:color="auto"/>
            </w:tcBorders>
            <w:shd w:val="clear" w:color="000000" w:fill="FFFFFF"/>
            <w:noWrap/>
            <w:vAlign w:val="center"/>
          </w:tcPr>
          <w:p w14:paraId="0BB0A49D"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12A7DCE6"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4CD2306E" w14:textId="77777777" w:rsidR="005D3865" w:rsidRPr="005D3865" w:rsidRDefault="005D3865" w:rsidP="005D3865">
            <w:pPr>
              <w:jc w:val="center"/>
              <w:rPr>
                <w:sz w:val="18"/>
                <w:szCs w:val="18"/>
              </w:rPr>
            </w:pPr>
            <w:r w:rsidRPr="005D3865">
              <w:rPr>
                <w:sz w:val="18"/>
                <w:szCs w:val="18"/>
              </w:rPr>
              <w:t>15 475,6</w:t>
            </w:r>
          </w:p>
        </w:tc>
        <w:tc>
          <w:tcPr>
            <w:tcW w:w="1424" w:type="dxa"/>
            <w:tcBorders>
              <w:top w:val="nil"/>
              <w:left w:val="nil"/>
              <w:bottom w:val="single" w:sz="4" w:space="0" w:color="auto"/>
              <w:right w:val="single" w:sz="4" w:space="0" w:color="auto"/>
            </w:tcBorders>
            <w:shd w:val="clear" w:color="000000" w:fill="FFFFFF"/>
            <w:vAlign w:val="center"/>
            <w:hideMark/>
          </w:tcPr>
          <w:p w14:paraId="3698D3BD" w14:textId="77777777" w:rsidR="005D3865" w:rsidRPr="005D3865" w:rsidRDefault="005D3865" w:rsidP="005D3865">
            <w:pPr>
              <w:jc w:val="center"/>
              <w:rPr>
                <w:sz w:val="18"/>
                <w:szCs w:val="18"/>
              </w:rPr>
            </w:pPr>
            <w:r w:rsidRPr="005D3865">
              <w:rPr>
                <w:sz w:val="18"/>
                <w:szCs w:val="18"/>
              </w:rPr>
              <w:t>8 453,9</w:t>
            </w:r>
          </w:p>
        </w:tc>
        <w:tc>
          <w:tcPr>
            <w:tcW w:w="1332" w:type="dxa"/>
            <w:tcBorders>
              <w:top w:val="nil"/>
              <w:left w:val="nil"/>
              <w:bottom w:val="single" w:sz="4" w:space="0" w:color="auto"/>
              <w:right w:val="single" w:sz="4" w:space="0" w:color="auto"/>
            </w:tcBorders>
            <w:shd w:val="clear" w:color="000000" w:fill="FFFFFF"/>
            <w:vAlign w:val="center"/>
            <w:hideMark/>
          </w:tcPr>
          <w:p w14:paraId="1FFFC318" w14:textId="77777777" w:rsidR="005D3865" w:rsidRPr="005D3865" w:rsidRDefault="005D3865" w:rsidP="005D3865">
            <w:pPr>
              <w:jc w:val="center"/>
              <w:rPr>
                <w:sz w:val="18"/>
                <w:szCs w:val="18"/>
              </w:rPr>
            </w:pPr>
            <w:r w:rsidRPr="005D3865">
              <w:rPr>
                <w:sz w:val="18"/>
                <w:szCs w:val="18"/>
              </w:rPr>
              <w:t>8 003,9</w:t>
            </w:r>
          </w:p>
        </w:tc>
      </w:tr>
      <w:tr w:rsidR="005D3865" w:rsidRPr="005D3865" w14:paraId="3C63945F" w14:textId="77777777" w:rsidTr="005D3865">
        <w:trPr>
          <w:trHeight w:val="432"/>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4B1A8651" w14:textId="77777777" w:rsidR="005D3865" w:rsidRPr="005D3865" w:rsidRDefault="005D3865" w:rsidP="005D3865">
            <w:pPr>
              <w:jc w:val="both"/>
              <w:rPr>
                <w:sz w:val="18"/>
                <w:szCs w:val="18"/>
              </w:rPr>
            </w:pPr>
            <w:r w:rsidRPr="005D3865">
              <w:rPr>
                <w:sz w:val="18"/>
                <w:szCs w:val="18"/>
              </w:rPr>
              <w:t>Коммунальное хозяйство</w:t>
            </w:r>
          </w:p>
        </w:tc>
        <w:tc>
          <w:tcPr>
            <w:tcW w:w="578" w:type="dxa"/>
            <w:tcBorders>
              <w:top w:val="nil"/>
              <w:left w:val="nil"/>
              <w:bottom w:val="single" w:sz="4" w:space="0" w:color="auto"/>
              <w:right w:val="single" w:sz="4" w:space="0" w:color="auto"/>
            </w:tcBorders>
            <w:shd w:val="clear" w:color="000000" w:fill="FFFFFF"/>
            <w:noWrap/>
            <w:vAlign w:val="center"/>
            <w:hideMark/>
          </w:tcPr>
          <w:p w14:paraId="539FC0B2"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32B03C64"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2E0985FF"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noWrap/>
            <w:vAlign w:val="center"/>
          </w:tcPr>
          <w:p w14:paraId="3E664DEB"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75C818BE"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186A3234" w14:textId="77777777" w:rsidR="005D3865" w:rsidRPr="005D3865" w:rsidRDefault="005D3865" w:rsidP="005D3865">
            <w:pPr>
              <w:jc w:val="center"/>
              <w:rPr>
                <w:sz w:val="18"/>
                <w:szCs w:val="18"/>
              </w:rPr>
            </w:pPr>
            <w:r w:rsidRPr="005D3865">
              <w:rPr>
                <w:sz w:val="18"/>
                <w:szCs w:val="18"/>
              </w:rPr>
              <w:t>15 175,6</w:t>
            </w:r>
          </w:p>
        </w:tc>
        <w:tc>
          <w:tcPr>
            <w:tcW w:w="1424" w:type="dxa"/>
            <w:tcBorders>
              <w:top w:val="nil"/>
              <w:left w:val="nil"/>
              <w:bottom w:val="single" w:sz="4" w:space="0" w:color="auto"/>
              <w:right w:val="single" w:sz="4" w:space="0" w:color="auto"/>
            </w:tcBorders>
            <w:shd w:val="clear" w:color="000000" w:fill="FFFFFF"/>
            <w:noWrap/>
            <w:vAlign w:val="center"/>
            <w:hideMark/>
          </w:tcPr>
          <w:p w14:paraId="3D14AE10" w14:textId="77777777" w:rsidR="005D3865" w:rsidRPr="005D3865" w:rsidRDefault="005D3865" w:rsidP="005D3865">
            <w:pPr>
              <w:jc w:val="center"/>
              <w:rPr>
                <w:sz w:val="18"/>
                <w:szCs w:val="18"/>
              </w:rPr>
            </w:pPr>
            <w:r w:rsidRPr="005D3865">
              <w:rPr>
                <w:sz w:val="18"/>
                <w:szCs w:val="18"/>
              </w:rPr>
              <w:t>8 103,9</w:t>
            </w:r>
          </w:p>
        </w:tc>
        <w:tc>
          <w:tcPr>
            <w:tcW w:w="1332" w:type="dxa"/>
            <w:tcBorders>
              <w:top w:val="nil"/>
              <w:left w:val="nil"/>
              <w:bottom w:val="single" w:sz="4" w:space="0" w:color="auto"/>
              <w:right w:val="single" w:sz="4" w:space="0" w:color="auto"/>
            </w:tcBorders>
            <w:shd w:val="clear" w:color="000000" w:fill="FFFFFF"/>
            <w:noWrap/>
            <w:vAlign w:val="center"/>
            <w:hideMark/>
          </w:tcPr>
          <w:p w14:paraId="5D6665FD" w14:textId="77777777" w:rsidR="005D3865" w:rsidRPr="005D3865" w:rsidRDefault="005D3865" w:rsidP="005D3865">
            <w:pPr>
              <w:jc w:val="center"/>
              <w:rPr>
                <w:sz w:val="18"/>
                <w:szCs w:val="18"/>
              </w:rPr>
            </w:pPr>
            <w:r w:rsidRPr="005D3865">
              <w:rPr>
                <w:sz w:val="18"/>
                <w:szCs w:val="18"/>
              </w:rPr>
              <w:t>7 603,9</w:t>
            </w:r>
          </w:p>
        </w:tc>
      </w:tr>
      <w:tr w:rsidR="005D3865" w:rsidRPr="005D3865" w14:paraId="1671F9F6" w14:textId="77777777" w:rsidTr="005D3865">
        <w:trPr>
          <w:trHeight w:val="1332"/>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533FC4D8" w14:textId="77777777" w:rsidR="005D3865" w:rsidRPr="005D3865" w:rsidRDefault="005D3865" w:rsidP="005D3865">
            <w:pPr>
              <w:jc w:val="both"/>
              <w:rPr>
                <w:sz w:val="18"/>
                <w:szCs w:val="18"/>
              </w:rPr>
            </w:pPr>
            <w:r w:rsidRPr="005D3865">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578" w:type="dxa"/>
            <w:tcBorders>
              <w:top w:val="nil"/>
              <w:left w:val="nil"/>
              <w:bottom w:val="single" w:sz="4" w:space="0" w:color="auto"/>
              <w:right w:val="single" w:sz="4" w:space="0" w:color="auto"/>
            </w:tcBorders>
            <w:shd w:val="clear" w:color="000000" w:fill="FFFFFF"/>
            <w:noWrap/>
            <w:vAlign w:val="center"/>
            <w:hideMark/>
          </w:tcPr>
          <w:p w14:paraId="506F857C"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6160B8EA"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56A2E52A"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noWrap/>
            <w:vAlign w:val="center"/>
            <w:hideMark/>
          </w:tcPr>
          <w:p w14:paraId="423E5546" w14:textId="77777777" w:rsidR="005D3865" w:rsidRPr="005D3865" w:rsidRDefault="005D3865" w:rsidP="005D3865">
            <w:pPr>
              <w:ind w:left="-141"/>
              <w:jc w:val="center"/>
              <w:rPr>
                <w:sz w:val="18"/>
                <w:szCs w:val="18"/>
              </w:rPr>
            </w:pPr>
            <w:r w:rsidRPr="005D3865">
              <w:rPr>
                <w:sz w:val="18"/>
                <w:szCs w:val="18"/>
              </w:rPr>
              <w:t>60 0 00 00000</w:t>
            </w:r>
          </w:p>
        </w:tc>
        <w:tc>
          <w:tcPr>
            <w:tcW w:w="576" w:type="dxa"/>
            <w:tcBorders>
              <w:top w:val="nil"/>
              <w:left w:val="nil"/>
              <w:bottom w:val="single" w:sz="4" w:space="0" w:color="auto"/>
              <w:right w:val="single" w:sz="4" w:space="0" w:color="auto"/>
            </w:tcBorders>
            <w:shd w:val="clear" w:color="000000" w:fill="FFFFFF"/>
            <w:noWrap/>
            <w:vAlign w:val="center"/>
          </w:tcPr>
          <w:p w14:paraId="6C5A302D"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5AF70EB4" w14:textId="77777777" w:rsidR="005D3865" w:rsidRPr="005D3865" w:rsidRDefault="005D3865" w:rsidP="005D3865">
            <w:pPr>
              <w:jc w:val="center"/>
              <w:rPr>
                <w:sz w:val="18"/>
                <w:szCs w:val="18"/>
              </w:rPr>
            </w:pPr>
            <w:r w:rsidRPr="005D3865">
              <w:rPr>
                <w:sz w:val="18"/>
                <w:szCs w:val="18"/>
              </w:rPr>
              <w:t>15 175,6</w:t>
            </w:r>
          </w:p>
        </w:tc>
        <w:tc>
          <w:tcPr>
            <w:tcW w:w="1424" w:type="dxa"/>
            <w:tcBorders>
              <w:top w:val="nil"/>
              <w:left w:val="nil"/>
              <w:bottom w:val="single" w:sz="4" w:space="0" w:color="auto"/>
              <w:right w:val="single" w:sz="4" w:space="0" w:color="auto"/>
            </w:tcBorders>
            <w:shd w:val="clear" w:color="000000" w:fill="FFFFFF"/>
            <w:noWrap/>
            <w:vAlign w:val="center"/>
            <w:hideMark/>
          </w:tcPr>
          <w:p w14:paraId="52FC0002" w14:textId="77777777" w:rsidR="005D3865" w:rsidRPr="005D3865" w:rsidRDefault="005D3865" w:rsidP="005D3865">
            <w:pPr>
              <w:jc w:val="center"/>
              <w:rPr>
                <w:sz w:val="18"/>
                <w:szCs w:val="18"/>
              </w:rPr>
            </w:pPr>
            <w:r w:rsidRPr="005D3865">
              <w:rPr>
                <w:sz w:val="18"/>
                <w:szCs w:val="18"/>
              </w:rPr>
              <w:t>8 103,9</w:t>
            </w:r>
          </w:p>
        </w:tc>
        <w:tc>
          <w:tcPr>
            <w:tcW w:w="1332" w:type="dxa"/>
            <w:tcBorders>
              <w:top w:val="nil"/>
              <w:left w:val="nil"/>
              <w:bottom w:val="single" w:sz="4" w:space="0" w:color="auto"/>
              <w:right w:val="single" w:sz="4" w:space="0" w:color="auto"/>
            </w:tcBorders>
            <w:shd w:val="clear" w:color="000000" w:fill="FFFFFF"/>
            <w:noWrap/>
            <w:vAlign w:val="center"/>
            <w:hideMark/>
          </w:tcPr>
          <w:p w14:paraId="289926CB" w14:textId="77777777" w:rsidR="005D3865" w:rsidRPr="005D3865" w:rsidRDefault="005D3865" w:rsidP="005D3865">
            <w:pPr>
              <w:jc w:val="center"/>
              <w:rPr>
                <w:sz w:val="18"/>
                <w:szCs w:val="18"/>
              </w:rPr>
            </w:pPr>
            <w:r w:rsidRPr="005D3865">
              <w:rPr>
                <w:sz w:val="18"/>
                <w:szCs w:val="18"/>
              </w:rPr>
              <w:t>7 603,9</w:t>
            </w:r>
          </w:p>
        </w:tc>
      </w:tr>
      <w:tr w:rsidR="005D3865" w:rsidRPr="005D3865" w14:paraId="567EAD21" w14:textId="77777777" w:rsidTr="005D3865">
        <w:trPr>
          <w:trHeight w:val="572"/>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2D8F1F65" w14:textId="77777777" w:rsidR="005D3865" w:rsidRPr="005D3865" w:rsidRDefault="005D3865" w:rsidP="005D3865">
            <w:pPr>
              <w:jc w:val="both"/>
              <w:rPr>
                <w:sz w:val="18"/>
                <w:szCs w:val="18"/>
              </w:rPr>
            </w:pPr>
            <w:r w:rsidRPr="005D3865">
              <w:rPr>
                <w:sz w:val="18"/>
                <w:szCs w:val="18"/>
              </w:rPr>
              <w:t xml:space="preserve">Подпрограмма «Обеспечение доступным и комфортным жильем и коммунальными услугами населения Рамонского муниципального района Воронежской области» </w:t>
            </w:r>
          </w:p>
        </w:tc>
        <w:tc>
          <w:tcPr>
            <w:tcW w:w="578" w:type="dxa"/>
            <w:tcBorders>
              <w:top w:val="nil"/>
              <w:left w:val="nil"/>
              <w:bottom w:val="single" w:sz="4" w:space="0" w:color="auto"/>
              <w:right w:val="single" w:sz="4" w:space="0" w:color="auto"/>
            </w:tcBorders>
            <w:shd w:val="clear" w:color="000000" w:fill="FFFFFF"/>
            <w:noWrap/>
            <w:vAlign w:val="center"/>
            <w:hideMark/>
          </w:tcPr>
          <w:p w14:paraId="66B4350A"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2A63A82F"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4C37EDF6"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noWrap/>
            <w:vAlign w:val="center"/>
            <w:hideMark/>
          </w:tcPr>
          <w:p w14:paraId="18B0DCDF" w14:textId="77777777" w:rsidR="005D3865" w:rsidRPr="005D3865" w:rsidRDefault="005D3865" w:rsidP="005D3865">
            <w:pPr>
              <w:ind w:left="-141"/>
              <w:jc w:val="center"/>
              <w:rPr>
                <w:sz w:val="18"/>
                <w:szCs w:val="18"/>
              </w:rPr>
            </w:pPr>
            <w:r w:rsidRPr="005D3865">
              <w:rPr>
                <w:sz w:val="18"/>
                <w:szCs w:val="18"/>
              </w:rPr>
              <w:t>60 2 00 00000</w:t>
            </w:r>
          </w:p>
        </w:tc>
        <w:tc>
          <w:tcPr>
            <w:tcW w:w="576" w:type="dxa"/>
            <w:tcBorders>
              <w:top w:val="nil"/>
              <w:left w:val="nil"/>
              <w:bottom w:val="single" w:sz="4" w:space="0" w:color="auto"/>
              <w:right w:val="single" w:sz="4" w:space="0" w:color="auto"/>
            </w:tcBorders>
            <w:shd w:val="clear" w:color="000000" w:fill="FFFFFF"/>
            <w:noWrap/>
            <w:vAlign w:val="center"/>
          </w:tcPr>
          <w:p w14:paraId="54161D12"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6F660F02" w14:textId="77777777" w:rsidR="005D3865" w:rsidRPr="005D3865" w:rsidRDefault="005D3865" w:rsidP="005D3865">
            <w:pPr>
              <w:jc w:val="center"/>
              <w:rPr>
                <w:sz w:val="18"/>
                <w:szCs w:val="18"/>
              </w:rPr>
            </w:pPr>
            <w:r w:rsidRPr="005D3865">
              <w:rPr>
                <w:sz w:val="18"/>
                <w:szCs w:val="18"/>
              </w:rPr>
              <w:t>15 075,6</w:t>
            </w:r>
          </w:p>
        </w:tc>
        <w:tc>
          <w:tcPr>
            <w:tcW w:w="1424" w:type="dxa"/>
            <w:tcBorders>
              <w:top w:val="nil"/>
              <w:left w:val="nil"/>
              <w:bottom w:val="single" w:sz="4" w:space="0" w:color="auto"/>
              <w:right w:val="single" w:sz="4" w:space="0" w:color="auto"/>
            </w:tcBorders>
            <w:shd w:val="clear" w:color="000000" w:fill="FFFFFF"/>
            <w:vAlign w:val="center"/>
            <w:hideMark/>
          </w:tcPr>
          <w:p w14:paraId="395AA6E7" w14:textId="77777777" w:rsidR="005D3865" w:rsidRPr="005D3865" w:rsidRDefault="005D3865" w:rsidP="005D3865">
            <w:pPr>
              <w:jc w:val="center"/>
              <w:rPr>
                <w:sz w:val="18"/>
                <w:szCs w:val="18"/>
              </w:rPr>
            </w:pPr>
            <w:r w:rsidRPr="005D3865">
              <w:rPr>
                <w:sz w:val="18"/>
                <w:szCs w:val="18"/>
              </w:rPr>
              <w:t>8 003,9</w:t>
            </w:r>
          </w:p>
        </w:tc>
        <w:tc>
          <w:tcPr>
            <w:tcW w:w="1332" w:type="dxa"/>
            <w:tcBorders>
              <w:top w:val="nil"/>
              <w:left w:val="nil"/>
              <w:bottom w:val="single" w:sz="4" w:space="0" w:color="auto"/>
              <w:right w:val="single" w:sz="4" w:space="0" w:color="auto"/>
            </w:tcBorders>
            <w:shd w:val="clear" w:color="000000" w:fill="FFFFFF"/>
            <w:vAlign w:val="center"/>
            <w:hideMark/>
          </w:tcPr>
          <w:p w14:paraId="65C1CA67" w14:textId="77777777" w:rsidR="005D3865" w:rsidRPr="005D3865" w:rsidRDefault="005D3865" w:rsidP="005D3865">
            <w:pPr>
              <w:jc w:val="center"/>
              <w:rPr>
                <w:sz w:val="18"/>
                <w:szCs w:val="18"/>
              </w:rPr>
            </w:pPr>
            <w:r w:rsidRPr="005D3865">
              <w:rPr>
                <w:sz w:val="18"/>
                <w:szCs w:val="18"/>
              </w:rPr>
              <w:t>7 503,9</w:t>
            </w:r>
          </w:p>
        </w:tc>
      </w:tr>
      <w:tr w:rsidR="005D3865" w:rsidRPr="005D3865" w14:paraId="445AE00F" w14:textId="77777777" w:rsidTr="005D3865">
        <w:trPr>
          <w:trHeight w:val="353"/>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54C4B16A" w14:textId="77777777" w:rsidR="005D3865" w:rsidRPr="005D3865" w:rsidRDefault="005D3865" w:rsidP="005D3865">
            <w:pPr>
              <w:jc w:val="both"/>
              <w:rPr>
                <w:sz w:val="18"/>
                <w:szCs w:val="18"/>
              </w:rPr>
            </w:pPr>
            <w:r w:rsidRPr="005D3865">
              <w:rPr>
                <w:sz w:val="18"/>
                <w:szCs w:val="18"/>
              </w:rPr>
              <w:t>Основное мероприятие «Реформирование и модернизация ЖКХ»</w:t>
            </w:r>
          </w:p>
        </w:tc>
        <w:tc>
          <w:tcPr>
            <w:tcW w:w="578" w:type="dxa"/>
            <w:tcBorders>
              <w:top w:val="nil"/>
              <w:left w:val="nil"/>
              <w:bottom w:val="single" w:sz="4" w:space="0" w:color="auto"/>
              <w:right w:val="single" w:sz="4" w:space="0" w:color="auto"/>
            </w:tcBorders>
            <w:shd w:val="clear" w:color="000000" w:fill="FFFFFF"/>
            <w:noWrap/>
            <w:vAlign w:val="center"/>
            <w:hideMark/>
          </w:tcPr>
          <w:p w14:paraId="18D714F7"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0E4BF8F6"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139AB5CF"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noWrap/>
            <w:vAlign w:val="center"/>
            <w:hideMark/>
          </w:tcPr>
          <w:p w14:paraId="313D81C5" w14:textId="77777777" w:rsidR="005D3865" w:rsidRPr="005D3865" w:rsidRDefault="005D3865" w:rsidP="005D3865">
            <w:pPr>
              <w:ind w:left="-141"/>
              <w:jc w:val="center"/>
              <w:rPr>
                <w:sz w:val="18"/>
                <w:szCs w:val="18"/>
              </w:rPr>
            </w:pPr>
            <w:r w:rsidRPr="005D3865">
              <w:rPr>
                <w:sz w:val="18"/>
                <w:szCs w:val="18"/>
              </w:rPr>
              <w:t>60 2 04 00000</w:t>
            </w:r>
          </w:p>
        </w:tc>
        <w:tc>
          <w:tcPr>
            <w:tcW w:w="576" w:type="dxa"/>
            <w:tcBorders>
              <w:top w:val="nil"/>
              <w:left w:val="nil"/>
              <w:bottom w:val="single" w:sz="4" w:space="0" w:color="auto"/>
              <w:right w:val="single" w:sz="4" w:space="0" w:color="auto"/>
            </w:tcBorders>
            <w:shd w:val="clear" w:color="000000" w:fill="FFFFFF"/>
            <w:noWrap/>
            <w:vAlign w:val="center"/>
            <w:hideMark/>
          </w:tcPr>
          <w:p w14:paraId="1FA8258E"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10B57AE7" w14:textId="77777777" w:rsidR="005D3865" w:rsidRPr="005D3865" w:rsidRDefault="005D3865" w:rsidP="005D3865">
            <w:pPr>
              <w:jc w:val="center"/>
              <w:rPr>
                <w:sz w:val="18"/>
                <w:szCs w:val="18"/>
              </w:rPr>
            </w:pPr>
            <w:r w:rsidRPr="005D3865">
              <w:rPr>
                <w:sz w:val="18"/>
                <w:szCs w:val="18"/>
              </w:rPr>
              <w:t>15 075,6</w:t>
            </w:r>
          </w:p>
        </w:tc>
        <w:tc>
          <w:tcPr>
            <w:tcW w:w="1424" w:type="dxa"/>
            <w:tcBorders>
              <w:top w:val="nil"/>
              <w:left w:val="nil"/>
              <w:bottom w:val="single" w:sz="4" w:space="0" w:color="auto"/>
              <w:right w:val="single" w:sz="4" w:space="0" w:color="auto"/>
            </w:tcBorders>
            <w:shd w:val="clear" w:color="000000" w:fill="FFFFFF"/>
            <w:vAlign w:val="center"/>
            <w:hideMark/>
          </w:tcPr>
          <w:p w14:paraId="1D3899E1" w14:textId="77777777" w:rsidR="005D3865" w:rsidRPr="005D3865" w:rsidRDefault="005D3865" w:rsidP="005D3865">
            <w:pPr>
              <w:jc w:val="center"/>
              <w:rPr>
                <w:sz w:val="18"/>
                <w:szCs w:val="18"/>
              </w:rPr>
            </w:pPr>
            <w:r w:rsidRPr="005D3865">
              <w:rPr>
                <w:sz w:val="18"/>
                <w:szCs w:val="18"/>
              </w:rPr>
              <w:t>8 003,9</w:t>
            </w:r>
          </w:p>
        </w:tc>
        <w:tc>
          <w:tcPr>
            <w:tcW w:w="1332" w:type="dxa"/>
            <w:tcBorders>
              <w:top w:val="nil"/>
              <w:left w:val="nil"/>
              <w:bottom w:val="single" w:sz="4" w:space="0" w:color="auto"/>
              <w:right w:val="single" w:sz="4" w:space="0" w:color="auto"/>
            </w:tcBorders>
            <w:shd w:val="clear" w:color="000000" w:fill="FFFFFF"/>
            <w:vAlign w:val="center"/>
            <w:hideMark/>
          </w:tcPr>
          <w:p w14:paraId="1F741BCA" w14:textId="77777777" w:rsidR="005D3865" w:rsidRPr="005D3865" w:rsidRDefault="005D3865" w:rsidP="005D3865">
            <w:pPr>
              <w:jc w:val="center"/>
              <w:rPr>
                <w:sz w:val="18"/>
                <w:szCs w:val="18"/>
              </w:rPr>
            </w:pPr>
            <w:r w:rsidRPr="005D3865">
              <w:rPr>
                <w:sz w:val="18"/>
                <w:szCs w:val="18"/>
              </w:rPr>
              <w:t>7 503,9</w:t>
            </w:r>
          </w:p>
        </w:tc>
      </w:tr>
      <w:tr w:rsidR="005D3865" w:rsidRPr="005D3865" w14:paraId="75FE650D"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6D528AD2" w14:textId="77777777" w:rsidR="005D3865" w:rsidRPr="005D3865" w:rsidRDefault="005D3865" w:rsidP="005D3865">
            <w:pPr>
              <w:jc w:val="both"/>
              <w:rPr>
                <w:sz w:val="18"/>
                <w:szCs w:val="18"/>
              </w:rPr>
            </w:pPr>
            <w:r w:rsidRPr="005D3865">
              <w:rPr>
                <w:sz w:val="18"/>
                <w:szCs w:val="18"/>
              </w:rPr>
              <w:t>Расходы на мероприятия по подготовке объектов теплоэнергетического хозяйства и коммунальной инфраструктуры к очередному отопительному периоду (Закупка товаров, работ и услуг для обеспечения государственных (муниципальных) нужд)</w:t>
            </w:r>
          </w:p>
        </w:tc>
        <w:tc>
          <w:tcPr>
            <w:tcW w:w="578" w:type="dxa"/>
            <w:tcBorders>
              <w:top w:val="nil"/>
              <w:left w:val="nil"/>
              <w:bottom w:val="single" w:sz="4" w:space="0" w:color="auto"/>
              <w:right w:val="single" w:sz="4" w:space="0" w:color="auto"/>
            </w:tcBorders>
            <w:shd w:val="clear" w:color="000000" w:fill="FFFFFF"/>
            <w:noWrap/>
            <w:vAlign w:val="center"/>
            <w:hideMark/>
          </w:tcPr>
          <w:p w14:paraId="12A47F4C"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4BB43464"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5B4AB97E"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noWrap/>
            <w:vAlign w:val="center"/>
            <w:hideMark/>
          </w:tcPr>
          <w:p w14:paraId="5CBAF675" w14:textId="77777777" w:rsidR="005D3865" w:rsidRPr="005D3865" w:rsidRDefault="005D3865" w:rsidP="005D3865">
            <w:pPr>
              <w:ind w:left="-141"/>
              <w:jc w:val="center"/>
              <w:rPr>
                <w:sz w:val="18"/>
                <w:szCs w:val="18"/>
              </w:rPr>
            </w:pPr>
            <w:r w:rsidRPr="005D3865">
              <w:rPr>
                <w:sz w:val="18"/>
                <w:szCs w:val="18"/>
              </w:rPr>
              <w:t>60 2 04 S9120</w:t>
            </w:r>
          </w:p>
        </w:tc>
        <w:tc>
          <w:tcPr>
            <w:tcW w:w="576" w:type="dxa"/>
            <w:tcBorders>
              <w:top w:val="nil"/>
              <w:left w:val="nil"/>
              <w:bottom w:val="single" w:sz="4" w:space="0" w:color="auto"/>
              <w:right w:val="single" w:sz="4" w:space="0" w:color="auto"/>
            </w:tcBorders>
            <w:shd w:val="clear" w:color="000000" w:fill="FFFFFF"/>
            <w:noWrap/>
            <w:vAlign w:val="center"/>
            <w:hideMark/>
          </w:tcPr>
          <w:p w14:paraId="0B8DBEA0"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vAlign w:val="center"/>
            <w:hideMark/>
          </w:tcPr>
          <w:p w14:paraId="57D6A49D" w14:textId="77777777" w:rsidR="005D3865" w:rsidRPr="005D3865" w:rsidRDefault="005D3865" w:rsidP="005D3865">
            <w:pPr>
              <w:jc w:val="center"/>
              <w:rPr>
                <w:sz w:val="18"/>
                <w:szCs w:val="18"/>
              </w:rPr>
            </w:pPr>
            <w:r w:rsidRPr="005D3865">
              <w:rPr>
                <w:sz w:val="18"/>
                <w:szCs w:val="18"/>
              </w:rPr>
              <w:t>5 075,6</w:t>
            </w:r>
          </w:p>
        </w:tc>
        <w:tc>
          <w:tcPr>
            <w:tcW w:w="1424" w:type="dxa"/>
            <w:tcBorders>
              <w:top w:val="nil"/>
              <w:left w:val="nil"/>
              <w:bottom w:val="single" w:sz="4" w:space="0" w:color="auto"/>
              <w:right w:val="single" w:sz="4" w:space="0" w:color="auto"/>
            </w:tcBorders>
            <w:shd w:val="clear" w:color="000000" w:fill="FFFFFF"/>
            <w:vAlign w:val="center"/>
            <w:hideMark/>
          </w:tcPr>
          <w:p w14:paraId="6076067B" w14:textId="77777777" w:rsidR="005D3865" w:rsidRPr="005D3865" w:rsidRDefault="005D3865" w:rsidP="005D3865">
            <w:pPr>
              <w:jc w:val="center"/>
              <w:rPr>
                <w:sz w:val="18"/>
                <w:szCs w:val="18"/>
              </w:rPr>
            </w:pPr>
            <w:r w:rsidRPr="005D3865">
              <w:rPr>
                <w:sz w:val="18"/>
                <w:szCs w:val="18"/>
              </w:rPr>
              <w:t>5 003,9</w:t>
            </w:r>
          </w:p>
        </w:tc>
        <w:tc>
          <w:tcPr>
            <w:tcW w:w="1332" w:type="dxa"/>
            <w:tcBorders>
              <w:top w:val="nil"/>
              <w:left w:val="nil"/>
              <w:bottom w:val="single" w:sz="4" w:space="0" w:color="auto"/>
              <w:right w:val="single" w:sz="4" w:space="0" w:color="auto"/>
            </w:tcBorders>
            <w:shd w:val="clear" w:color="000000" w:fill="FFFFFF"/>
            <w:vAlign w:val="center"/>
            <w:hideMark/>
          </w:tcPr>
          <w:p w14:paraId="2AE388A8" w14:textId="77777777" w:rsidR="005D3865" w:rsidRPr="005D3865" w:rsidRDefault="005D3865" w:rsidP="005D3865">
            <w:pPr>
              <w:jc w:val="center"/>
              <w:rPr>
                <w:sz w:val="18"/>
                <w:szCs w:val="18"/>
              </w:rPr>
            </w:pPr>
            <w:r w:rsidRPr="005D3865">
              <w:rPr>
                <w:sz w:val="18"/>
                <w:szCs w:val="18"/>
              </w:rPr>
              <w:t>5 003,9</w:t>
            </w:r>
          </w:p>
        </w:tc>
      </w:tr>
      <w:tr w:rsidR="005D3865" w:rsidRPr="005D3865" w14:paraId="01E44BC2" w14:textId="77777777" w:rsidTr="005D3865">
        <w:trPr>
          <w:trHeight w:val="957"/>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3B77A3A0" w14:textId="77777777" w:rsidR="005D3865" w:rsidRPr="005D3865" w:rsidRDefault="005D3865" w:rsidP="005D3865">
            <w:pPr>
              <w:jc w:val="both"/>
              <w:rPr>
                <w:sz w:val="18"/>
                <w:szCs w:val="18"/>
              </w:rPr>
            </w:pPr>
            <w:r w:rsidRPr="005D3865">
              <w:rPr>
                <w:sz w:val="18"/>
                <w:szCs w:val="18"/>
              </w:rPr>
              <w:t>Субсидии на обеспечение финансовой деятельности МКП «</w:t>
            </w:r>
            <w:proofErr w:type="spellStart"/>
            <w:r w:rsidRPr="005D3865">
              <w:rPr>
                <w:sz w:val="18"/>
                <w:szCs w:val="18"/>
              </w:rPr>
              <w:t>Рамкомхоз</w:t>
            </w:r>
            <w:proofErr w:type="spellEnd"/>
            <w:r w:rsidRPr="005D3865">
              <w:rPr>
                <w:sz w:val="18"/>
                <w:szCs w:val="18"/>
              </w:rPr>
              <w:t>» (Иные бюджетные ассигнования)</w:t>
            </w:r>
          </w:p>
        </w:tc>
        <w:tc>
          <w:tcPr>
            <w:tcW w:w="578" w:type="dxa"/>
            <w:tcBorders>
              <w:top w:val="nil"/>
              <w:left w:val="nil"/>
              <w:bottom w:val="single" w:sz="4" w:space="0" w:color="auto"/>
              <w:right w:val="single" w:sz="4" w:space="0" w:color="auto"/>
            </w:tcBorders>
            <w:shd w:val="clear" w:color="000000" w:fill="FFFFFF"/>
            <w:noWrap/>
            <w:vAlign w:val="center"/>
            <w:hideMark/>
          </w:tcPr>
          <w:p w14:paraId="77CD0D5C"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0867344"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1100C076"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noWrap/>
            <w:vAlign w:val="center"/>
            <w:hideMark/>
          </w:tcPr>
          <w:p w14:paraId="64E430A7" w14:textId="77777777" w:rsidR="005D3865" w:rsidRPr="005D3865" w:rsidRDefault="005D3865" w:rsidP="005D3865">
            <w:pPr>
              <w:ind w:left="-141"/>
              <w:jc w:val="center"/>
              <w:rPr>
                <w:sz w:val="18"/>
                <w:szCs w:val="18"/>
              </w:rPr>
            </w:pPr>
            <w:r w:rsidRPr="005D3865">
              <w:rPr>
                <w:sz w:val="18"/>
                <w:szCs w:val="18"/>
              </w:rPr>
              <w:t>60 2 04 81580</w:t>
            </w:r>
          </w:p>
        </w:tc>
        <w:tc>
          <w:tcPr>
            <w:tcW w:w="576" w:type="dxa"/>
            <w:tcBorders>
              <w:top w:val="nil"/>
              <w:left w:val="nil"/>
              <w:bottom w:val="single" w:sz="4" w:space="0" w:color="auto"/>
              <w:right w:val="single" w:sz="4" w:space="0" w:color="auto"/>
            </w:tcBorders>
            <w:shd w:val="clear" w:color="000000" w:fill="FFFFFF"/>
            <w:noWrap/>
            <w:vAlign w:val="center"/>
            <w:hideMark/>
          </w:tcPr>
          <w:p w14:paraId="212B62F1" w14:textId="77777777" w:rsidR="005D3865" w:rsidRPr="005D3865" w:rsidRDefault="005D3865" w:rsidP="005D3865">
            <w:pPr>
              <w:jc w:val="center"/>
              <w:rPr>
                <w:sz w:val="18"/>
                <w:szCs w:val="18"/>
              </w:rPr>
            </w:pPr>
            <w:r w:rsidRPr="005D3865">
              <w:rPr>
                <w:sz w:val="18"/>
                <w:szCs w:val="18"/>
              </w:rPr>
              <w:t>800</w:t>
            </w:r>
          </w:p>
        </w:tc>
        <w:tc>
          <w:tcPr>
            <w:tcW w:w="1277" w:type="dxa"/>
            <w:tcBorders>
              <w:top w:val="nil"/>
              <w:left w:val="nil"/>
              <w:bottom w:val="single" w:sz="4" w:space="0" w:color="auto"/>
              <w:right w:val="single" w:sz="4" w:space="0" w:color="auto"/>
            </w:tcBorders>
            <w:shd w:val="clear" w:color="000000" w:fill="FFFFFF"/>
            <w:vAlign w:val="center"/>
            <w:hideMark/>
          </w:tcPr>
          <w:p w14:paraId="187F7D16" w14:textId="77777777" w:rsidR="005D3865" w:rsidRPr="005D3865" w:rsidRDefault="005D3865" w:rsidP="005D3865">
            <w:pPr>
              <w:jc w:val="center"/>
              <w:rPr>
                <w:sz w:val="18"/>
                <w:szCs w:val="18"/>
              </w:rPr>
            </w:pPr>
            <w:r w:rsidRPr="005D3865">
              <w:rPr>
                <w:sz w:val="18"/>
                <w:szCs w:val="18"/>
              </w:rPr>
              <w:t>5 000,0</w:t>
            </w:r>
          </w:p>
        </w:tc>
        <w:tc>
          <w:tcPr>
            <w:tcW w:w="1424" w:type="dxa"/>
            <w:tcBorders>
              <w:top w:val="nil"/>
              <w:left w:val="nil"/>
              <w:bottom w:val="single" w:sz="4" w:space="0" w:color="auto"/>
              <w:right w:val="single" w:sz="4" w:space="0" w:color="auto"/>
            </w:tcBorders>
            <w:shd w:val="clear" w:color="000000" w:fill="FFFFFF"/>
            <w:vAlign w:val="center"/>
            <w:hideMark/>
          </w:tcPr>
          <w:p w14:paraId="6DEE7E0B" w14:textId="77777777" w:rsidR="005D3865" w:rsidRPr="005D3865" w:rsidRDefault="005D3865" w:rsidP="005D3865">
            <w:pPr>
              <w:jc w:val="center"/>
              <w:rPr>
                <w:sz w:val="18"/>
                <w:szCs w:val="18"/>
              </w:rPr>
            </w:pPr>
            <w:r w:rsidRPr="005D3865">
              <w:rPr>
                <w:sz w:val="18"/>
                <w:szCs w:val="18"/>
              </w:rPr>
              <w:t>1 000,0</w:t>
            </w:r>
          </w:p>
        </w:tc>
        <w:tc>
          <w:tcPr>
            <w:tcW w:w="1332" w:type="dxa"/>
            <w:tcBorders>
              <w:top w:val="nil"/>
              <w:left w:val="nil"/>
              <w:bottom w:val="single" w:sz="4" w:space="0" w:color="auto"/>
              <w:right w:val="single" w:sz="4" w:space="0" w:color="auto"/>
            </w:tcBorders>
            <w:shd w:val="clear" w:color="000000" w:fill="FFFFFF"/>
            <w:vAlign w:val="center"/>
            <w:hideMark/>
          </w:tcPr>
          <w:p w14:paraId="71667004" w14:textId="77777777" w:rsidR="005D3865" w:rsidRPr="005D3865" w:rsidRDefault="005D3865" w:rsidP="005D3865">
            <w:pPr>
              <w:jc w:val="center"/>
              <w:rPr>
                <w:sz w:val="18"/>
                <w:szCs w:val="18"/>
              </w:rPr>
            </w:pPr>
            <w:r w:rsidRPr="005D3865">
              <w:rPr>
                <w:sz w:val="18"/>
                <w:szCs w:val="18"/>
              </w:rPr>
              <w:t>1 000,0</w:t>
            </w:r>
          </w:p>
        </w:tc>
      </w:tr>
      <w:tr w:rsidR="005D3865" w:rsidRPr="005D3865" w14:paraId="1A35E0EF" w14:textId="77777777" w:rsidTr="005D3865">
        <w:trPr>
          <w:trHeight w:val="957"/>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2E3B0029" w14:textId="77777777" w:rsidR="005D3865" w:rsidRPr="005D3865" w:rsidRDefault="005D3865" w:rsidP="005D3865">
            <w:pPr>
              <w:jc w:val="both"/>
              <w:rPr>
                <w:sz w:val="18"/>
                <w:szCs w:val="18"/>
              </w:rPr>
            </w:pPr>
            <w:r w:rsidRPr="005D3865">
              <w:rPr>
                <w:sz w:val="18"/>
                <w:szCs w:val="18"/>
              </w:rPr>
              <w:lastRenderedPageBreak/>
              <w:t>Субсидии на обеспечение финансовой деятельности МКП «Рамонский водоканал» (Иные бюджетные ассигнования)</w:t>
            </w:r>
          </w:p>
        </w:tc>
        <w:tc>
          <w:tcPr>
            <w:tcW w:w="578" w:type="dxa"/>
            <w:tcBorders>
              <w:top w:val="nil"/>
              <w:left w:val="nil"/>
              <w:bottom w:val="single" w:sz="4" w:space="0" w:color="auto"/>
              <w:right w:val="single" w:sz="4" w:space="0" w:color="auto"/>
            </w:tcBorders>
            <w:shd w:val="clear" w:color="000000" w:fill="FFFFFF"/>
            <w:noWrap/>
            <w:vAlign w:val="center"/>
            <w:hideMark/>
          </w:tcPr>
          <w:p w14:paraId="2881DE98"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9453275"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0EAD5FB0"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noWrap/>
            <w:vAlign w:val="center"/>
            <w:hideMark/>
          </w:tcPr>
          <w:p w14:paraId="2C3CAAB8" w14:textId="77777777" w:rsidR="005D3865" w:rsidRPr="005D3865" w:rsidRDefault="005D3865" w:rsidP="005D3865">
            <w:pPr>
              <w:ind w:left="-141"/>
              <w:jc w:val="center"/>
              <w:rPr>
                <w:sz w:val="18"/>
                <w:szCs w:val="18"/>
              </w:rPr>
            </w:pPr>
            <w:r w:rsidRPr="005D3865">
              <w:rPr>
                <w:sz w:val="18"/>
                <w:szCs w:val="18"/>
              </w:rPr>
              <w:t>60 2 04 81581</w:t>
            </w:r>
          </w:p>
        </w:tc>
        <w:tc>
          <w:tcPr>
            <w:tcW w:w="576" w:type="dxa"/>
            <w:tcBorders>
              <w:top w:val="nil"/>
              <w:left w:val="nil"/>
              <w:bottom w:val="single" w:sz="4" w:space="0" w:color="auto"/>
              <w:right w:val="single" w:sz="4" w:space="0" w:color="auto"/>
            </w:tcBorders>
            <w:shd w:val="clear" w:color="000000" w:fill="FFFFFF"/>
            <w:noWrap/>
            <w:vAlign w:val="center"/>
            <w:hideMark/>
          </w:tcPr>
          <w:p w14:paraId="2E6E2F22" w14:textId="77777777" w:rsidR="005D3865" w:rsidRPr="005D3865" w:rsidRDefault="005D3865" w:rsidP="005D3865">
            <w:pPr>
              <w:jc w:val="center"/>
              <w:rPr>
                <w:sz w:val="18"/>
                <w:szCs w:val="18"/>
              </w:rPr>
            </w:pPr>
            <w:r w:rsidRPr="005D3865">
              <w:rPr>
                <w:sz w:val="18"/>
                <w:szCs w:val="18"/>
              </w:rPr>
              <w:t>800</w:t>
            </w:r>
          </w:p>
        </w:tc>
        <w:tc>
          <w:tcPr>
            <w:tcW w:w="1277" w:type="dxa"/>
            <w:tcBorders>
              <w:top w:val="nil"/>
              <w:left w:val="nil"/>
              <w:bottom w:val="single" w:sz="4" w:space="0" w:color="auto"/>
              <w:right w:val="single" w:sz="4" w:space="0" w:color="auto"/>
            </w:tcBorders>
            <w:shd w:val="clear" w:color="000000" w:fill="FFFFFF"/>
            <w:vAlign w:val="center"/>
            <w:hideMark/>
          </w:tcPr>
          <w:p w14:paraId="54130078" w14:textId="77777777" w:rsidR="005D3865" w:rsidRPr="005D3865" w:rsidRDefault="005D3865" w:rsidP="005D3865">
            <w:pPr>
              <w:jc w:val="center"/>
              <w:rPr>
                <w:sz w:val="18"/>
                <w:szCs w:val="18"/>
              </w:rPr>
            </w:pPr>
            <w:r w:rsidRPr="005D3865">
              <w:rPr>
                <w:sz w:val="18"/>
                <w:szCs w:val="18"/>
              </w:rPr>
              <w:t>5 000,0</w:t>
            </w:r>
          </w:p>
        </w:tc>
        <w:tc>
          <w:tcPr>
            <w:tcW w:w="1424" w:type="dxa"/>
            <w:tcBorders>
              <w:top w:val="nil"/>
              <w:left w:val="nil"/>
              <w:bottom w:val="single" w:sz="4" w:space="0" w:color="auto"/>
              <w:right w:val="single" w:sz="4" w:space="0" w:color="auto"/>
            </w:tcBorders>
            <w:shd w:val="clear" w:color="000000" w:fill="FFFFFF"/>
            <w:vAlign w:val="center"/>
            <w:hideMark/>
          </w:tcPr>
          <w:p w14:paraId="7805E29E" w14:textId="77777777" w:rsidR="005D3865" w:rsidRPr="005D3865" w:rsidRDefault="005D3865" w:rsidP="005D3865">
            <w:pPr>
              <w:jc w:val="center"/>
              <w:rPr>
                <w:sz w:val="18"/>
                <w:szCs w:val="18"/>
              </w:rPr>
            </w:pPr>
            <w:r w:rsidRPr="005D3865">
              <w:rPr>
                <w:sz w:val="18"/>
                <w:szCs w:val="18"/>
              </w:rPr>
              <w:t>2 000,0</w:t>
            </w:r>
          </w:p>
        </w:tc>
        <w:tc>
          <w:tcPr>
            <w:tcW w:w="1332" w:type="dxa"/>
            <w:tcBorders>
              <w:top w:val="nil"/>
              <w:left w:val="nil"/>
              <w:bottom w:val="single" w:sz="4" w:space="0" w:color="auto"/>
              <w:right w:val="single" w:sz="4" w:space="0" w:color="auto"/>
            </w:tcBorders>
            <w:shd w:val="clear" w:color="000000" w:fill="FFFFFF"/>
            <w:vAlign w:val="center"/>
            <w:hideMark/>
          </w:tcPr>
          <w:p w14:paraId="14D3BE3D" w14:textId="77777777" w:rsidR="005D3865" w:rsidRPr="005D3865" w:rsidRDefault="005D3865" w:rsidP="005D3865">
            <w:pPr>
              <w:jc w:val="center"/>
              <w:rPr>
                <w:sz w:val="18"/>
                <w:szCs w:val="18"/>
              </w:rPr>
            </w:pPr>
            <w:r w:rsidRPr="005D3865">
              <w:rPr>
                <w:sz w:val="18"/>
                <w:szCs w:val="18"/>
              </w:rPr>
              <w:t>1 500,0</w:t>
            </w:r>
          </w:p>
        </w:tc>
      </w:tr>
      <w:tr w:rsidR="005D3865" w:rsidRPr="005D3865" w14:paraId="18BB17D6" w14:textId="77777777" w:rsidTr="005D3865">
        <w:trPr>
          <w:trHeight w:val="66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20030233" w14:textId="77777777" w:rsidR="005D3865" w:rsidRPr="005D3865" w:rsidRDefault="005D3865" w:rsidP="005D3865">
            <w:pPr>
              <w:jc w:val="both"/>
              <w:rPr>
                <w:sz w:val="18"/>
                <w:szCs w:val="18"/>
              </w:rPr>
            </w:pPr>
            <w:r w:rsidRPr="005D3865">
              <w:rPr>
                <w:sz w:val="18"/>
                <w:szCs w:val="18"/>
              </w:rPr>
              <w:t xml:space="preserve">Подпрограмма «Энергосбережение на территории Рамонского муниципального района Воронежской области» </w:t>
            </w:r>
          </w:p>
        </w:tc>
        <w:tc>
          <w:tcPr>
            <w:tcW w:w="578" w:type="dxa"/>
            <w:tcBorders>
              <w:top w:val="nil"/>
              <w:left w:val="nil"/>
              <w:bottom w:val="single" w:sz="4" w:space="0" w:color="auto"/>
              <w:right w:val="single" w:sz="4" w:space="0" w:color="auto"/>
            </w:tcBorders>
            <w:shd w:val="clear" w:color="000000" w:fill="FFFFFF"/>
            <w:noWrap/>
            <w:vAlign w:val="center"/>
            <w:hideMark/>
          </w:tcPr>
          <w:p w14:paraId="2E781C0B"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50D8B0B4"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23FFDA03"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noWrap/>
            <w:vAlign w:val="center"/>
            <w:hideMark/>
          </w:tcPr>
          <w:p w14:paraId="295B58CB" w14:textId="77777777" w:rsidR="005D3865" w:rsidRPr="005D3865" w:rsidRDefault="005D3865" w:rsidP="005D3865">
            <w:pPr>
              <w:ind w:left="-141"/>
              <w:jc w:val="center"/>
              <w:rPr>
                <w:sz w:val="18"/>
                <w:szCs w:val="18"/>
              </w:rPr>
            </w:pPr>
            <w:r w:rsidRPr="005D3865">
              <w:rPr>
                <w:sz w:val="18"/>
                <w:szCs w:val="18"/>
              </w:rPr>
              <w:t>60 4 00 00000</w:t>
            </w:r>
          </w:p>
        </w:tc>
        <w:tc>
          <w:tcPr>
            <w:tcW w:w="576" w:type="dxa"/>
            <w:tcBorders>
              <w:top w:val="nil"/>
              <w:left w:val="nil"/>
              <w:bottom w:val="single" w:sz="4" w:space="0" w:color="auto"/>
              <w:right w:val="single" w:sz="4" w:space="0" w:color="auto"/>
            </w:tcBorders>
            <w:shd w:val="clear" w:color="000000" w:fill="FFFFFF"/>
            <w:noWrap/>
            <w:vAlign w:val="center"/>
          </w:tcPr>
          <w:p w14:paraId="306A23F6"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72F26164" w14:textId="77777777" w:rsidR="005D3865" w:rsidRPr="005D3865" w:rsidRDefault="005D3865" w:rsidP="005D3865">
            <w:pPr>
              <w:jc w:val="center"/>
              <w:rPr>
                <w:sz w:val="18"/>
                <w:szCs w:val="18"/>
              </w:rPr>
            </w:pPr>
            <w:r w:rsidRPr="005D3865">
              <w:rPr>
                <w:sz w:val="18"/>
                <w:szCs w:val="18"/>
              </w:rPr>
              <w:t>100,0</w:t>
            </w:r>
          </w:p>
        </w:tc>
        <w:tc>
          <w:tcPr>
            <w:tcW w:w="1424" w:type="dxa"/>
            <w:tcBorders>
              <w:top w:val="nil"/>
              <w:left w:val="nil"/>
              <w:bottom w:val="single" w:sz="4" w:space="0" w:color="auto"/>
              <w:right w:val="single" w:sz="4" w:space="0" w:color="auto"/>
            </w:tcBorders>
            <w:shd w:val="clear" w:color="000000" w:fill="FFFFFF"/>
            <w:noWrap/>
            <w:vAlign w:val="center"/>
            <w:hideMark/>
          </w:tcPr>
          <w:p w14:paraId="578F2F0A" w14:textId="77777777" w:rsidR="005D3865" w:rsidRPr="005D3865" w:rsidRDefault="005D3865" w:rsidP="005D3865">
            <w:pPr>
              <w:jc w:val="center"/>
              <w:rPr>
                <w:sz w:val="18"/>
                <w:szCs w:val="18"/>
              </w:rPr>
            </w:pPr>
            <w:r w:rsidRPr="005D3865">
              <w:rPr>
                <w:sz w:val="18"/>
                <w:szCs w:val="18"/>
              </w:rPr>
              <w:t>100,0</w:t>
            </w:r>
          </w:p>
        </w:tc>
        <w:tc>
          <w:tcPr>
            <w:tcW w:w="1332" w:type="dxa"/>
            <w:tcBorders>
              <w:top w:val="nil"/>
              <w:left w:val="nil"/>
              <w:bottom w:val="single" w:sz="4" w:space="0" w:color="auto"/>
              <w:right w:val="single" w:sz="4" w:space="0" w:color="auto"/>
            </w:tcBorders>
            <w:shd w:val="clear" w:color="000000" w:fill="FFFFFF"/>
            <w:noWrap/>
            <w:vAlign w:val="center"/>
            <w:hideMark/>
          </w:tcPr>
          <w:p w14:paraId="2B0C7A43" w14:textId="77777777" w:rsidR="005D3865" w:rsidRPr="005D3865" w:rsidRDefault="005D3865" w:rsidP="005D3865">
            <w:pPr>
              <w:jc w:val="center"/>
              <w:rPr>
                <w:sz w:val="18"/>
                <w:szCs w:val="18"/>
              </w:rPr>
            </w:pPr>
            <w:r w:rsidRPr="005D3865">
              <w:rPr>
                <w:sz w:val="18"/>
                <w:szCs w:val="18"/>
              </w:rPr>
              <w:t>100,0</w:t>
            </w:r>
          </w:p>
        </w:tc>
      </w:tr>
      <w:tr w:rsidR="005D3865" w:rsidRPr="005D3865" w14:paraId="3EEE5E37" w14:textId="77777777" w:rsidTr="005D3865">
        <w:trPr>
          <w:trHeight w:val="61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5C8E28C2" w14:textId="77777777" w:rsidR="005D3865" w:rsidRPr="005D3865" w:rsidRDefault="005D3865" w:rsidP="005D3865">
            <w:pPr>
              <w:jc w:val="both"/>
              <w:rPr>
                <w:sz w:val="18"/>
                <w:szCs w:val="18"/>
              </w:rPr>
            </w:pPr>
            <w:r w:rsidRPr="005D3865">
              <w:rPr>
                <w:sz w:val="18"/>
                <w:szCs w:val="18"/>
              </w:rPr>
              <w:t>Основное мероприятие «Замена/установка современных окон с многокамерными стеклопакетами, входных групп»</w:t>
            </w:r>
          </w:p>
        </w:tc>
        <w:tc>
          <w:tcPr>
            <w:tcW w:w="578" w:type="dxa"/>
            <w:tcBorders>
              <w:top w:val="nil"/>
              <w:left w:val="nil"/>
              <w:bottom w:val="single" w:sz="4" w:space="0" w:color="auto"/>
              <w:right w:val="single" w:sz="4" w:space="0" w:color="auto"/>
            </w:tcBorders>
            <w:shd w:val="clear" w:color="000000" w:fill="FFFFFF"/>
            <w:noWrap/>
            <w:vAlign w:val="center"/>
            <w:hideMark/>
          </w:tcPr>
          <w:p w14:paraId="54BE8746"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2C585861"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544353CF"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noWrap/>
            <w:vAlign w:val="center"/>
            <w:hideMark/>
          </w:tcPr>
          <w:p w14:paraId="35F30C7C" w14:textId="77777777" w:rsidR="005D3865" w:rsidRPr="005D3865" w:rsidRDefault="005D3865" w:rsidP="005D3865">
            <w:pPr>
              <w:ind w:left="-141"/>
              <w:jc w:val="center"/>
              <w:rPr>
                <w:sz w:val="18"/>
                <w:szCs w:val="18"/>
              </w:rPr>
            </w:pPr>
            <w:r w:rsidRPr="005D3865">
              <w:rPr>
                <w:sz w:val="18"/>
                <w:szCs w:val="18"/>
              </w:rPr>
              <w:t>60 4 03 00000</w:t>
            </w:r>
          </w:p>
        </w:tc>
        <w:tc>
          <w:tcPr>
            <w:tcW w:w="576" w:type="dxa"/>
            <w:tcBorders>
              <w:top w:val="nil"/>
              <w:left w:val="nil"/>
              <w:bottom w:val="single" w:sz="4" w:space="0" w:color="auto"/>
              <w:right w:val="single" w:sz="4" w:space="0" w:color="auto"/>
            </w:tcBorders>
            <w:shd w:val="clear" w:color="000000" w:fill="FFFFFF"/>
            <w:noWrap/>
            <w:vAlign w:val="center"/>
          </w:tcPr>
          <w:p w14:paraId="4832B42F"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5C373F52" w14:textId="77777777" w:rsidR="005D3865" w:rsidRPr="005D3865" w:rsidRDefault="005D3865" w:rsidP="005D3865">
            <w:pPr>
              <w:jc w:val="center"/>
              <w:rPr>
                <w:sz w:val="18"/>
                <w:szCs w:val="18"/>
              </w:rPr>
            </w:pPr>
            <w:r w:rsidRPr="005D3865">
              <w:rPr>
                <w:sz w:val="18"/>
                <w:szCs w:val="18"/>
              </w:rPr>
              <w:t>100,0</w:t>
            </w:r>
          </w:p>
        </w:tc>
        <w:tc>
          <w:tcPr>
            <w:tcW w:w="1424" w:type="dxa"/>
            <w:tcBorders>
              <w:top w:val="nil"/>
              <w:left w:val="nil"/>
              <w:bottom w:val="single" w:sz="4" w:space="0" w:color="auto"/>
              <w:right w:val="single" w:sz="4" w:space="0" w:color="auto"/>
            </w:tcBorders>
            <w:shd w:val="clear" w:color="000000" w:fill="FFFFFF"/>
            <w:vAlign w:val="center"/>
            <w:hideMark/>
          </w:tcPr>
          <w:p w14:paraId="4E851B3C" w14:textId="77777777" w:rsidR="005D3865" w:rsidRPr="005D3865" w:rsidRDefault="005D3865" w:rsidP="005D3865">
            <w:pPr>
              <w:jc w:val="center"/>
              <w:rPr>
                <w:sz w:val="18"/>
                <w:szCs w:val="18"/>
              </w:rPr>
            </w:pPr>
            <w:r w:rsidRPr="005D3865">
              <w:rPr>
                <w:sz w:val="18"/>
                <w:szCs w:val="18"/>
              </w:rPr>
              <w:t>100,0</w:t>
            </w:r>
          </w:p>
        </w:tc>
        <w:tc>
          <w:tcPr>
            <w:tcW w:w="1332" w:type="dxa"/>
            <w:tcBorders>
              <w:top w:val="nil"/>
              <w:left w:val="nil"/>
              <w:bottom w:val="single" w:sz="4" w:space="0" w:color="auto"/>
              <w:right w:val="single" w:sz="4" w:space="0" w:color="auto"/>
            </w:tcBorders>
            <w:shd w:val="clear" w:color="000000" w:fill="FFFFFF"/>
            <w:vAlign w:val="center"/>
            <w:hideMark/>
          </w:tcPr>
          <w:p w14:paraId="63729C98" w14:textId="77777777" w:rsidR="005D3865" w:rsidRPr="005D3865" w:rsidRDefault="005D3865" w:rsidP="005D3865">
            <w:pPr>
              <w:jc w:val="center"/>
              <w:rPr>
                <w:sz w:val="18"/>
                <w:szCs w:val="18"/>
              </w:rPr>
            </w:pPr>
            <w:r w:rsidRPr="005D3865">
              <w:rPr>
                <w:sz w:val="18"/>
                <w:szCs w:val="18"/>
              </w:rPr>
              <w:t>100,0</w:t>
            </w:r>
          </w:p>
        </w:tc>
      </w:tr>
      <w:tr w:rsidR="005D3865" w:rsidRPr="005D3865" w14:paraId="6A5CC178"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59A14C81" w14:textId="77777777" w:rsidR="005D3865" w:rsidRPr="005D3865" w:rsidRDefault="005D3865" w:rsidP="005D3865">
            <w:pPr>
              <w:jc w:val="both"/>
              <w:rPr>
                <w:sz w:val="18"/>
                <w:szCs w:val="18"/>
              </w:rPr>
            </w:pPr>
            <w:r w:rsidRPr="005D3865">
              <w:rPr>
                <w:sz w:val="18"/>
                <w:szCs w:val="18"/>
              </w:rPr>
              <w:t>Повышение энергетической эффективности экономики Рамонского муниципального района Воронежской области и сокращение энергетических издержек в бюджетном секторе (Закупка товаров, работ и услуг для государственных (муниципальных) нужд)</w:t>
            </w:r>
          </w:p>
        </w:tc>
        <w:tc>
          <w:tcPr>
            <w:tcW w:w="578" w:type="dxa"/>
            <w:tcBorders>
              <w:top w:val="nil"/>
              <w:left w:val="nil"/>
              <w:bottom w:val="single" w:sz="4" w:space="0" w:color="auto"/>
              <w:right w:val="single" w:sz="4" w:space="0" w:color="auto"/>
            </w:tcBorders>
            <w:shd w:val="clear" w:color="000000" w:fill="FFFFFF"/>
            <w:noWrap/>
            <w:vAlign w:val="center"/>
            <w:hideMark/>
          </w:tcPr>
          <w:p w14:paraId="1C00D99E"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67A93353"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6122E871"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noWrap/>
            <w:vAlign w:val="center"/>
            <w:hideMark/>
          </w:tcPr>
          <w:p w14:paraId="133C2978" w14:textId="77777777" w:rsidR="005D3865" w:rsidRPr="005D3865" w:rsidRDefault="005D3865" w:rsidP="005D3865">
            <w:pPr>
              <w:ind w:left="-141"/>
              <w:jc w:val="center"/>
              <w:rPr>
                <w:sz w:val="18"/>
                <w:szCs w:val="18"/>
              </w:rPr>
            </w:pPr>
            <w:r w:rsidRPr="005D3865">
              <w:rPr>
                <w:sz w:val="18"/>
                <w:szCs w:val="18"/>
              </w:rPr>
              <w:t>60 4 03 81220</w:t>
            </w:r>
          </w:p>
        </w:tc>
        <w:tc>
          <w:tcPr>
            <w:tcW w:w="576" w:type="dxa"/>
            <w:tcBorders>
              <w:top w:val="nil"/>
              <w:left w:val="nil"/>
              <w:bottom w:val="single" w:sz="4" w:space="0" w:color="auto"/>
              <w:right w:val="single" w:sz="4" w:space="0" w:color="auto"/>
            </w:tcBorders>
            <w:shd w:val="clear" w:color="000000" w:fill="FFFFFF"/>
            <w:noWrap/>
            <w:vAlign w:val="center"/>
            <w:hideMark/>
          </w:tcPr>
          <w:p w14:paraId="060FA216"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vAlign w:val="center"/>
            <w:hideMark/>
          </w:tcPr>
          <w:p w14:paraId="20C9D007" w14:textId="77777777" w:rsidR="005D3865" w:rsidRPr="005D3865" w:rsidRDefault="005D3865" w:rsidP="005D3865">
            <w:pPr>
              <w:jc w:val="center"/>
              <w:rPr>
                <w:sz w:val="18"/>
                <w:szCs w:val="18"/>
              </w:rPr>
            </w:pPr>
            <w:r w:rsidRPr="005D3865">
              <w:rPr>
                <w:sz w:val="18"/>
                <w:szCs w:val="18"/>
              </w:rPr>
              <w:t>100,0</w:t>
            </w:r>
          </w:p>
        </w:tc>
        <w:tc>
          <w:tcPr>
            <w:tcW w:w="1424" w:type="dxa"/>
            <w:tcBorders>
              <w:top w:val="nil"/>
              <w:left w:val="nil"/>
              <w:bottom w:val="single" w:sz="4" w:space="0" w:color="auto"/>
              <w:right w:val="single" w:sz="4" w:space="0" w:color="auto"/>
            </w:tcBorders>
            <w:shd w:val="clear" w:color="000000" w:fill="FFFFFF"/>
            <w:vAlign w:val="center"/>
            <w:hideMark/>
          </w:tcPr>
          <w:p w14:paraId="793E728F" w14:textId="77777777" w:rsidR="005D3865" w:rsidRPr="005D3865" w:rsidRDefault="005D3865" w:rsidP="005D3865">
            <w:pPr>
              <w:jc w:val="center"/>
              <w:rPr>
                <w:sz w:val="18"/>
                <w:szCs w:val="18"/>
              </w:rPr>
            </w:pPr>
            <w:r w:rsidRPr="005D3865">
              <w:rPr>
                <w:sz w:val="18"/>
                <w:szCs w:val="18"/>
              </w:rPr>
              <w:t>100,0</w:t>
            </w:r>
          </w:p>
        </w:tc>
        <w:tc>
          <w:tcPr>
            <w:tcW w:w="1332" w:type="dxa"/>
            <w:tcBorders>
              <w:top w:val="nil"/>
              <w:left w:val="nil"/>
              <w:bottom w:val="single" w:sz="4" w:space="0" w:color="auto"/>
              <w:right w:val="single" w:sz="4" w:space="0" w:color="auto"/>
            </w:tcBorders>
            <w:shd w:val="clear" w:color="000000" w:fill="FFFFFF"/>
            <w:vAlign w:val="center"/>
            <w:hideMark/>
          </w:tcPr>
          <w:p w14:paraId="6BBDC5DE" w14:textId="77777777" w:rsidR="005D3865" w:rsidRPr="005D3865" w:rsidRDefault="005D3865" w:rsidP="005D3865">
            <w:pPr>
              <w:jc w:val="center"/>
              <w:rPr>
                <w:sz w:val="18"/>
                <w:szCs w:val="18"/>
              </w:rPr>
            </w:pPr>
            <w:r w:rsidRPr="005D3865">
              <w:rPr>
                <w:sz w:val="18"/>
                <w:szCs w:val="18"/>
              </w:rPr>
              <w:t>100,0</w:t>
            </w:r>
          </w:p>
        </w:tc>
      </w:tr>
      <w:tr w:rsidR="005D3865" w:rsidRPr="005D3865" w14:paraId="68722A0E" w14:textId="77777777" w:rsidTr="005D3865">
        <w:trPr>
          <w:trHeight w:val="533"/>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0377011F" w14:textId="77777777" w:rsidR="005D3865" w:rsidRPr="005D3865" w:rsidRDefault="005D3865" w:rsidP="005D3865">
            <w:pPr>
              <w:jc w:val="both"/>
              <w:rPr>
                <w:sz w:val="18"/>
                <w:szCs w:val="18"/>
              </w:rPr>
            </w:pPr>
            <w:r w:rsidRPr="005D3865">
              <w:rPr>
                <w:sz w:val="18"/>
                <w:szCs w:val="18"/>
              </w:rPr>
              <w:t>Другие вопросы в области жилищно-коммунального хозяйства</w:t>
            </w:r>
          </w:p>
        </w:tc>
        <w:tc>
          <w:tcPr>
            <w:tcW w:w="578" w:type="dxa"/>
            <w:tcBorders>
              <w:top w:val="nil"/>
              <w:left w:val="nil"/>
              <w:bottom w:val="single" w:sz="4" w:space="0" w:color="auto"/>
              <w:right w:val="single" w:sz="4" w:space="0" w:color="auto"/>
            </w:tcBorders>
            <w:shd w:val="clear" w:color="000000" w:fill="FFFFFF"/>
            <w:noWrap/>
            <w:vAlign w:val="center"/>
            <w:hideMark/>
          </w:tcPr>
          <w:p w14:paraId="0772C4A7"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58EEEB98"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60D11782" w14:textId="77777777" w:rsidR="005D3865" w:rsidRPr="005D3865" w:rsidRDefault="005D3865" w:rsidP="005D3865">
            <w:pPr>
              <w:jc w:val="center"/>
              <w:rPr>
                <w:sz w:val="18"/>
                <w:szCs w:val="18"/>
              </w:rPr>
            </w:pPr>
            <w:r w:rsidRPr="005D3865">
              <w:rPr>
                <w:sz w:val="18"/>
                <w:szCs w:val="18"/>
              </w:rPr>
              <w:t>05</w:t>
            </w:r>
          </w:p>
        </w:tc>
        <w:tc>
          <w:tcPr>
            <w:tcW w:w="830" w:type="dxa"/>
            <w:tcBorders>
              <w:top w:val="nil"/>
              <w:left w:val="nil"/>
              <w:bottom w:val="single" w:sz="4" w:space="0" w:color="auto"/>
              <w:right w:val="single" w:sz="4" w:space="0" w:color="auto"/>
            </w:tcBorders>
            <w:shd w:val="clear" w:color="000000" w:fill="FFFFFF"/>
            <w:noWrap/>
            <w:vAlign w:val="center"/>
          </w:tcPr>
          <w:p w14:paraId="507FC8A4"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5141236E"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4AF9035C" w14:textId="77777777" w:rsidR="005D3865" w:rsidRPr="005D3865" w:rsidRDefault="005D3865" w:rsidP="005D3865">
            <w:pPr>
              <w:jc w:val="center"/>
              <w:rPr>
                <w:sz w:val="18"/>
                <w:szCs w:val="18"/>
              </w:rPr>
            </w:pPr>
            <w:r w:rsidRPr="005D3865">
              <w:rPr>
                <w:sz w:val="18"/>
                <w:szCs w:val="18"/>
              </w:rPr>
              <w:t>300,0</w:t>
            </w:r>
          </w:p>
        </w:tc>
        <w:tc>
          <w:tcPr>
            <w:tcW w:w="1424" w:type="dxa"/>
            <w:tcBorders>
              <w:top w:val="nil"/>
              <w:left w:val="nil"/>
              <w:bottom w:val="single" w:sz="4" w:space="0" w:color="auto"/>
              <w:right w:val="single" w:sz="4" w:space="0" w:color="auto"/>
            </w:tcBorders>
            <w:shd w:val="clear" w:color="000000" w:fill="FFFFFF"/>
            <w:vAlign w:val="center"/>
            <w:hideMark/>
          </w:tcPr>
          <w:p w14:paraId="4E02B670" w14:textId="77777777" w:rsidR="005D3865" w:rsidRPr="005D3865" w:rsidRDefault="005D3865" w:rsidP="005D3865">
            <w:pPr>
              <w:jc w:val="center"/>
              <w:rPr>
                <w:sz w:val="18"/>
                <w:szCs w:val="18"/>
              </w:rPr>
            </w:pPr>
            <w:r w:rsidRPr="005D3865">
              <w:rPr>
                <w:sz w:val="18"/>
                <w:szCs w:val="18"/>
              </w:rPr>
              <w:t>350,0</w:t>
            </w:r>
          </w:p>
        </w:tc>
        <w:tc>
          <w:tcPr>
            <w:tcW w:w="1332" w:type="dxa"/>
            <w:tcBorders>
              <w:top w:val="nil"/>
              <w:left w:val="nil"/>
              <w:bottom w:val="single" w:sz="4" w:space="0" w:color="auto"/>
              <w:right w:val="single" w:sz="4" w:space="0" w:color="auto"/>
            </w:tcBorders>
            <w:shd w:val="clear" w:color="000000" w:fill="FFFFFF"/>
            <w:vAlign w:val="center"/>
            <w:hideMark/>
          </w:tcPr>
          <w:p w14:paraId="591DD49B" w14:textId="77777777" w:rsidR="005D3865" w:rsidRPr="005D3865" w:rsidRDefault="005D3865" w:rsidP="005D3865">
            <w:pPr>
              <w:jc w:val="center"/>
              <w:rPr>
                <w:sz w:val="18"/>
                <w:szCs w:val="18"/>
              </w:rPr>
            </w:pPr>
            <w:r w:rsidRPr="005D3865">
              <w:rPr>
                <w:sz w:val="18"/>
                <w:szCs w:val="18"/>
              </w:rPr>
              <w:t>400,0</w:t>
            </w:r>
          </w:p>
        </w:tc>
      </w:tr>
      <w:tr w:rsidR="005D3865" w:rsidRPr="005D3865" w14:paraId="4ABDE2AA" w14:textId="77777777" w:rsidTr="005D3865">
        <w:trPr>
          <w:trHeight w:val="968"/>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7EC43C90" w14:textId="77777777" w:rsidR="005D3865" w:rsidRPr="005D3865" w:rsidRDefault="005D3865" w:rsidP="005D3865">
            <w:pPr>
              <w:jc w:val="both"/>
              <w:rPr>
                <w:sz w:val="18"/>
                <w:szCs w:val="18"/>
              </w:rPr>
            </w:pPr>
            <w:r w:rsidRPr="005D3865">
              <w:rPr>
                <w:sz w:val="18"/>
                <w:szCs w:val="18"/>
              </w:rPr>
              <w:t xml:space="preserve">Подпрограмма «Обеспечение доступным и комфортным жильем и коммунальными услугами населения Рамонского муниципального района Воронежской области» </w:t>
            </w:r>
          </w:p>
        </w:tc>
        <w:tc>
          <w:tcPr>
            <w:tcW w:w="578" w:type="dxa"/>
            <w:tcBorders>
              <w:top w:val="nil"/>
              <w:left w:val="nil"/>
              <w:bottom w:val="single" w:sz="4" w:space="0" w:color="auto"/>
              <w:right w:val="single" w:sz="4" w:space="0" w:color="auto"/>
            </w:tcBorders>
            <w:shd w:val="clear" w:color="000000" w:fill="FFFFFF"/>
            <w:noWrap/>
            <w:vAlign w:val="center"/>
            <w:hideMark/>
          </w:tcPr>
          <w:p w14:paraId="49546C94"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46D644CE"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251A60EA" w14:textId="77777777" w:rsidR="005D3865" w:rsidRPr="005D3865" w:rsidRDefault="005D3865" w:rsidP="005D3865">
            <w:pPr>
              <w:jc w:val="center"/>
              <w:rPr>
                <w:sz w:val="18"/>
                <w:szCs w:val="18"/>
              </w:rPr>
            </w:pPr>
            <w:r w:rsidRPr="005D3865">
              <w:rPr>
                <w:sz w:val="18"/>
                <w:szCs w:val="18"/>
              </w:rPr>
              <w:t>05</w:t>
            </w:r>
          </w:p>
        </w:tc>
        <w:tc>
          <w:tcPr>
            <w:tcW w:w="830" w:type="dxa"/>
            <w:tcBorders>
              <w:top w:val="nil"/>
              <w:left w:val="nil"/>
              <w:bottom w:val="single" w:sz="4" w:space="0" w:color="auto"/>
              <w:right w:val="single" w:sz="4" w:space="0" w:color="auto"/>
            </w:tcBorders>
            <w:shd w:val="clear" w:color="000000" w:fill="FFFFFF"/>
            <w:noWrap/>
            <w:vAlign w:val="center"/>
            <w:hideMark/>
          </w:tcPr>
          <w:p w14:paraId="0004AED4" w14:textId="77777777" w:rsidR="005D3865" w:rsidRPr="005D3865" w:rsidRDefault="005D3865" w:rsidP="005D3865">
            <w:pPr>
              <w:ind w:left="-141"/>
              <w:jc w:val="center"/>
              <w:rPr>
                <w:sz w:val="18"/>
                <w:szCs w:val="18"/>
              </w:rPr>
            </w:pPr>
            <w:r w:rsidRPr="005D3865">
              <w:rPr>
                <w:sz w:val="18"/>
                <w:szCs w:val="18"/>
              </w:rPr>
              <w:t>60 2 00 00000</w:t>
            </w:r>
          </w:p>
        </w:tc>
        <w:tc>
          <w:tcPr>
            <w:tcW w:w="576" w:type="dxa"/>
            <w:tcBorders>
              <w:top w:val="nil"/>
              <w:left w:val="nil"/>
              <w:bottom w:val="single" w:sz="4" w:space="0" w:color="auto"/>
              <w:right w:val="single" w:sz="4" w:space="0" w:color="auto"/>
            </w:tcBorders>
            <w:shd w:val="clear" w:color="000000" w:fill="FFFFFF"/>
            <w:noWrap/>
            <w:vAlign w:val="center"/>
          </w:tcPr>
          <w:p w14:paraId="4EB3A8DF"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5D625325" w14:textId="77777777" w:rsidR="005D3865" w:rsidRPr="005D3865" w:rsidRDefault="005D3865" w:rsidP="005D3865">
            <w:pPr>
              <w:jc w:val="center"/>
              <w:rPr>
                <w:sz w:val="18"/>
                <w:szCs w:val="18"/>
              </w:rPr>
            </w:pPr>
            <w:r w:rsidRPr="005D3865">
              <w:rPr>
                <w:sz w:val="18"/>
                <w:szCs w:val="18"/>
              </w:rPr>
              <w:t>300,0</w:t>
            </w:r>
          </w:p>
        </w:tc>
        <w:tc>
          <w:tcPr>
            <w:tcW w:w="1424" w:type="dxa"/>
            <w:tcBorders>
              <w:top w:val="nil"/>
              <w:left w:val="nil"/>
              <w:bottom w:val="single" w:sz="4" w:space="0" w:color="auto"/>
              <w:right w:val="single" w:sz="4" w:space="0" w:color="auto"/>
            </w:tcBorders>
            <w:shd w:val="clear" w:color="000000" w:fill="FFFFFF"/>
            <w:vAlign w:val="center"/>
            <w:hideMark/>
          </w:tcPr>
          <w:p w14:paraId="201C9BDE" w14:textId="77777777" w:rsidR="005D3865" w:rsidRPr="005D3865" w:rsidRDefault="005D3865" w:rsidP="005D3865">
            <w:pPr>
              <w:jc w:val="center"/>
              <w:rPr>
                <w:sz w:val="18"/>
                <w:szCs w:val="18"/>
              </w:rPr>
            </w:pPr>
            <w:r w:rsidRPr="005D3865">
              <w:rPr>
                <w:sz w:val="18"/>
                <w:szCs w:val="18"/>
              </w:rPr>
              <w:t>350,0</w:t>
            </w:r>
          </w:p>
        </w:tc>
        <w:tc>
          <w:tcPr>
            <w:tcW w:w="1332" w:type="dxa"/>
            <w:tcBorders>
              <w:top w:val="nil"/>
              <w:left w:val="nil"/>
              <w:bottom w:val="single" w:sz="4" w:space="0" w:color="auto"/>
              <w:right w:val="single" w:sz="4" w:space="0" w:color="auto"/>
            </w:tcBorders>
            <w:shd w:val="clear" w:color="000000" w:fill="FFFFFF"/>
            <w:vAlign w:val="center"/>
            <w:hideMark/>
          </w:tcPr>
          <w:p w14:paraId="04945CEF" w14:textId="77777777" w:rsidR="005D3865" w:rsidRPr="005D3865" w:rsidRDefault="005D3865" w:rsidP="005D3865">
            <w:pPr>
              <w:jc w:val="center"/>
              <w:rPr>
                <w:sz w:val="18"/>
                <w:szCs w:val="18"/>
              </w:rPr>
            </w:pPr>
            <w:r w:rsidRPr="005D3865">
              <w:rPr>
                <w:sz w:val="18"/>
                <w:szCs w:val="18"/>
              </w:rPr>
              <w:t>400,0</w:t>
            </w:r>
          </w:p>
        </w:tc>
      </w:tr>
      <w:tr w:rsidR="005D3865" w:rsidRPr="005D3865" w14:paraId="6B3F15CD" w14:textId="77777777" w:rsidTr="005D3865">
        <w:trPr>
          <w:trHeight w:val="428"/>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71AD632E" w14:textId="77777777" w:rsidR="005D3865" w:rsidRPr="005D3865" w:rsidRDefault="005D3865" w:rsidP="005D3865">
            <w:pPr>
              <w:jc w:val="both"/>
              <w:rPr>
                <w:sz w:val="18"/>
                <w:szCs w:val="18"/>
              </w:rPr>
            </w:pPr>
            <w:r w:rsidRPr="005D3865">
              <w:rPr>
                <w:sz w:val="18"/>
                <w:szCs w:val="18"/>
              </w:rPr>
              <w:t>Основное мероприятие «Реформирование и модернизация ЖКХ»</w:t>
            </w:r>
          </w:p>
        </w:tc>
        <w:tc>
          <w:tcPr>
            <w:tcW w:w="578" w:type="dxa"/>
            <w:tcBorders>
              <w:top w:val="nil"/>
              <w:left w:val="nil"/>
              <w:bottom w:val="single" w:sz="4" w:space="0" w:color="auto"/>
              <w:right w:val="single" w:sz="4" w:space="0" w:color="auto"/>
            </w:tcBorders>
            <w:shd w:val="clear" w:color="000000" w:fill="FFFFFF"/>
            <w:noWrap/>
            <w:vAlign w:val="center"/>
            <w:hideMark/>
          </w:tcPr>
          <w:p w14:paraId="23C2CA3B"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02D51048"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42DE3B46" w14:textId="77777777" w:rsidR="005D3865" w:rsidRPr="005D3865" w:rsidRDefault="005D3865" w:rsidP="005D3865">
            <w:pPr>
              <w:jc w:val="center"/>
              <w:rPr>
                <w:sz w:val="18"/>
                <w:szCs w:val="18"/>
              </w:rPr>
            </w:pPr>
            <w:r w:rsidRPr="005D3865">
              <w:rPr>
                <w:sz w:val="18"/>
                <w:szCs w:val="18"/>
              </w:rPr>
              <w:t>05</w:t>
            </w:r>
          </w:p>
        </w:tc>
        <w:tc>
          <w:tcPr>
            <w:tcW w:w="830" w:type="dxa"/>
            <w:tcBorders>
              <w:top w:val="nil"/>
              <w:left w:val="nil"/>
              <w:bottom w:val="single" w:sz="4" w:space="0" w:color="auto"/>
              <w:right w:val="single" w:sz="4" w:space="0" w:color="auto"/>
            </w:tcBorders>
            <w:shd w:val="clear" w:color="000000" w:fill="FFFFFF"/>
            <w:noWrap/>
            <w:vAlign w:val="center"/>
            <w:hideMark/>
          </w:tcPr>
          <w:p w14:paraId="6294D135" w14:textId="77777777" w:rsidR="005D3865" w:rsidRPr="005D3865" w:rsidRDefault="005D3865" w:rsidP="005D3865">
            <w:pPr>
              <w:ind w:left="-141"/>
              <w:jc w:val="center"/>
              <w:rPr>
                <w:sz w:val="18"/>
                <w:szCs w:val="18"/>
              </w:rPr>
            </w:pPr>
            <w:r w:rsidRPr="005D3865">
              <w:rPr>
                <w:sz w:val="18"/>
                <w:szCs w:val="18"/>
              </w:rPr>
              <w:t>60 2 04 00000</w:t>
            </w:r>
          </w:p>
        </w:tc>
        <w:tc>
          <w:tcPr>
            <w:tcW w:w="576" w:type="dxa"/>
            <w:tcBorders>
              <w:top w:val="nil"/>
              <w:left w:val="nil"/>
              <w:bottom w:val="single" w:sz="4" w:space="0" w:color="auto"/>
              <w:right w:val="single" w:sz="4" w:space="0" w:color="auto"/>
            </w:tcBorders>
            <w:shd w:val="clear" w:color="000000" w:fill="FFFFFF"/>
            <w:noWrap/>
            <w:vAlign w:val="center"/>
          </w:tcPr>
          <w:p w14:paraId="022ADADD"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411B0662" w14:textId="77777777" w:rsidR="005D3865" w:rsidRPr="005D3865" w:rsidRDefault="005D3865" w:rsidP="005D3865">
            <w:pPr>
              <w:jc w:val="center"/>
              <w:rPr>
                <w:sz w:val="18"/>
                <w:szCs w:val="18"/>
              </w:rPr>
            </w:pPr>
            <w:r w:rsidRPr="005D3865">
              <w:rPr>
                <w:sz w:val="18"/>
                <w:szCs w:val="18"/>
              </w:rPr>
              <w:t>300,0</w:t>
            </w:r>
          </w:p>
        </w:tc>
        <w:tc>
          <w:tcPr>
            <w:tcW w:w="1424" w:type="dxa"/>
            <w:tcBorders>
              <w:top w:val="nil"/>
              <w:left w:val="nil"/>
              <w:bottom w:val="single" w:sz="4" w:space="0" w:color="auto"/>
              <w:right w:val="single" w:sz="4" w:space="0" w:color="auto"/>
            </w:tcBorders>
            <w:shd w:val="clear" w:color="000000" w:fill="FFFFFF"/>
            <w:vAlign w:val="center"/>
            <w:hideMark/>
          </w:tcPr>
          <w:p w14:paraId="44D0BCFD" w14:textId="77777777" w:rsidR="005D3865" w:rsidRPr="005D3865" w:rsidRDefault="005D3865" w:rsidP="005D3865">
            <w:pPr>
              <w:jc w:val="center"/>
              <w:rPr>
                <w:sz w:val="18"/>
                <w:szCs w:val="18"/>
              </w:rPr>
            </w:pPr>
            <w:r w:rsidRPr="005D3865">
              <w:rPr>
                <w:sz w:val="18"/>
                <w:szCs w:val="18"/>
              </w:rPr>
              <w:t>350,0</w:t>
            </w:r>
          </w:p>
        </w:tc>
        <w:tc>
          <w:tcPr>
            <w:tcW w:w="1332" w:type="dxa"/>
            <w:tcBorders>
              <w:top w:val="nil"/>
              <w:left w:val="nil"/>
              <w:bottom w:val="single" w:sz="4" w:space="0" w:color="auto"/>
              <w:right w:val="single" w:sz="4" w:space="0" w:color="auto"/>
            </w:tcBorders>
            <w:shd w:val="clear" w:color="000000" w:fill="FFFFFF"/>
            <w:vAlign w:val="center"/>
            <w:hideMark/>
          </w:tcPr>
          <w:p w14:paraId="16EF0929" w14:textId="77777777" w:rsidR="005D3865" w:rsidRPr="005D3865" w:rsidRDefault="005D3865" w:rsidP="005D3865">
            <w:pPr>
              <w:jc w:val="center"/>
              <w:rPr>
                <w:sz w:val="18"/>
                <w:szCs w:val="18"/>
              </w:rPr>
            </w:pPr>
            <w:r w:rsidRPr="005D3865">
              <w:rPr>
                <w:sz w:val="18"/>
                <w:szCs w:val="18"/>
              </w:rPr>
              <w:t>400,0</w:t>
            </w:r>
          </w:p>
        </w:tc>
      </w:tr>
      <w:tr w:rsidR="005D3865" w:rsidRPr="005D3865" w14:paraId="0E929963" w14:textId="77777777" w:rsidTr="005D3865">
        <w:trPr>
          <w:trHeight w:val="1088"/>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6E34443E" w14:textId="77777777" w:rsidR="005D3865" w:rsidRPr="005D3865" w:rsidRDefault="005D3865" w:rsidP="005D3865">
            <w:pPr>
              <w:jc w:val="both"/>
              <w:rPr>
                <w:sz w:val="18"/>
                <w:szCs w:val="18"/>
              </w:rPr>
            </w:pPr>
            <w:r w:rsidRPr="005D3865">
              <w:rPr>
                <w:sz w:val="18"/>
                <w:szCs w:val="18"/>
              </w:rPr>
              <w:t>Расходы на капитальные вложения в объекты муниципальной собственности (Капитальные вложения в объекты недвижимого имущества государственной (муниципальной) собственности)</w:t>
            </w:r>
          </w:p>
        </w:tc>
        <w:tc>
          <w:tcPr>
            <w:tcW w:w="578" w:type="dxa"/>
            <w:tcBorders>
              <w:top w:val="nil"/>
              <w:left w:val="nil"/>
              <w:bottom w:val="single" w:sz="4" w:space="0" w:color="auto"/>
              <w:right w:val="single" w:sz="4" w:space="0" w:color="auto"/>
            </w:tcBorders>
            <w:shd w:val="clear" w:color="000000" w:fill="FFFFFF"/>
            <w:noWrap/>
            <w:vAlign w:val="center"/>
            <w:hideMark/>
          </w:tcPr>
          <w:p w14:paraId="662AF894"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98F41ED"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27E0D3C0" w14:textId="77777777" w:rsidR="005D3865" w:rsidRPr="005D3865" w:rsidRDefault="005D3865" w:rsidP="005D3865">
            <w:pPr>
              <w:jc w:val="center"/>
              <w:rPr>
                <w:sz w:val="18"/>
                <w:szCs w:val="18"/>
              </w:rPr>
            </w:pPr>
            <w:r w:rsidRPr="005D3865">
              <w:rPr>
                <w:sz w:val="18"/>
                <w:szCs w:val="18"/>
              </w:rPr>
              <w:t>05</w:t>
            </w:r>
          </w:p>
        </w:tc>
        <w:tc>
          <w:tcPr>
            <w:tcW w:w="830" w:type="dxa"/>
            <w:tcBorders>
              <w:top w:val="nil"/>
              <w:left w:val="nil"/>
              <w:bottom w:val="single" w:sz="4" w:space="0" w:color="auto"/>
              <w:right w:val="single" w:sz="4" w:space="0" w:color="auto"/>
            </w:tcBorders>
            <w:shd w:val="clear" w:color="000000" w:fill="FFFFFF"/>
            <w:noWrap/>
            <w:vAlign w:val="center"/>
            <w:hideMark/>
          </w:tcPr>
          <w:p w14:paraId="77283E7E" w14:textId="77777777" w:rsidR="005D3865" w:rsidRPr="005D3865" w:rsidRDefault="005D3865" w:rsidP="005D3865">
            <w:pPr>
              <w:ind w:left="-141"/>
              <w:jc w:val="center"/>
              <w:rPr>
                <w:sz w:val="18"/>
                <w:szCs w:val="18"/>
              </w:rPr>
            </w:pPr>
            <w:r w:rsidRPr="005D3865">
              <w:rPr>
                <w:sz w:val="18"/>
                <w:szCs w:val="18"/>
              </w:rPr>
              <w:t>60 2 04 88100</w:t>
            </w:r>
          </w:p>
        </w:tc>
        <w:tc>
          <w:tcPr>
            <w:tcW w:w="576" w:type="dxa"/>
            <w:tcBorders>
              <w:top w:val="nil"/>
              <w:left w:val="nil"/>
              <w:bottom w:val="single" w:sz="4" w:space="0" w:color="auto"/>
              <w:right w:val="single" w:sz="4" w:space="0" w:color="auto"/>
            </w:tcBorders>
            <w:shd w:val="clear" w:color="000000" w:fill="FFFFFF"/>
            <w:noWrap/>
            <w:vAlign w:val="center"/>
            <w:hideMark/>
          </w:tcPr>
          <w:p w14:paraId="5DF26E7E" w14:textId="77777777" w:rsidR="005D3865" w:rsidRPr="005D3865" w:rsidRDefault="005D3865" w:rsidP="005D3865">
            <w:pPr>
              <w:jc w:val="center"/>
              <w:rPr>
                <w:sz w:val="18"/>
                <w:szCs w:val="18"/>
              </w:rPr>
            </w:pPr>
            <w:r w:rsidRPr="005D3865">
              <w:rPr>
                <w:sz w:val="18"/>
                <w:szCs w:val="18"/>
              </w:rPr>
              <w:t>400</w:t>
            </w:r>
          </w:p>
        </w:tc>
        <w:tc>
          <w:tcPr>
            <w:tcW w:w="1277" w:type="dxa"/>
            <w:tcBorders>
              <w:top w:val="nil"/>
              <w:left w:val="nil"/>
              <w:bottom w:val="single" w:sz="4" w:space="0" w:color="auto"/>
              <w:right w:val="single" w:sz="4" w:space="0" w:color="auto"/>
            </w:tcBorders>
            <w:shd w:val="clear" w:color="000000" w:fill="FFFFFF"/>
            <w:vAlign w:val="center"/>
            <w:hideMark/>
          </w:tcPr>
          <w:p w14:paraId="3885C864" w14:textId="77777777" w:rsidR="005D3865" w:rsidRPr="005D3865" w:rsidRDefault="005D3865" w:rsidP="005D3865">
            <w:pPr>
              <w:jc w:val="center"/>
              <w:rPr>
                <w:sz w:val="18"/>
                <w:szCs w:val="18"/>
              </w:rPr>
            </w:pPr>
            <w:r w:rsidRPr="005D3865">
              <w:rPr>
                <w:sz w:val="18"/>
                <w:szCs w:val="18"/>
              </w:rPr>
              <w:t>300,0</w:t>
            </w:r>
          </w:p>
        </w:tc>
        <w:tc>
          <w:tcPr>
            <w:tcW w:w="1424" w:type="dxa"/>
            <w:tcBorders>
              <w:top w:val="nil"/>
              <w:left w:val="nil"/>
              <w:bottom w:val="single" w:sz="4" w:space="0" w:color="auto"/>
              <w:right w:val="single" w:sz="4" w:space="0" w:color="auto"/>
            </w:tcBorders>
            <w:shd w:val="clear" w:color="000000" w:fill="FFFFFF"/>
            <w:vAlign w:val="center"/>
            <w:hideMark/>
          </w:tcPr>
          <w:p w14:paraId="7F657E63" w14:textId="77777777" w:rsidR="005D3865" w:rsidRPr="005D3865" w:rsidRDefault="005D3865" w:rsidP="005D3865">
            <w:pPr>
              <w:jc w:val="center"/>
              <w:rPr>
                <w:sz w:val="18"/>
                <w:szCs w:val="18"/>
              </w:rPr>
            </w:pPr>
            <w:r w:rsidRPr="005D3865">
              <w:rPr>
                <w:sz w:val="18"/>
                <w:szCs w:val="18"/>
              </w:rPr>
              <w:t>350,0</w:t>
            </w:r>
          </w:p>
        </w:tc>
        <w:tc>
          <w:tcPr>
            <w:tcW w:w="1332" w:type="dxa"/>
            <w:tcBorders>
              <w:top w:val="nil"/>
              <w:left w:val="nil"/>
              <w:bottom w:val="single" w:sz="4" w:space="0" w:color="auto"/>
              <w:right w:val="single" w:sz="4" w:space="0" w:color="auto"/>
            </w:tcBorders>
            <w:shd w:val="clear" w:color="000000" w:fill="FFFFFF"/>
            <w:vAlign w:val="center"/>
            <w:hideMark/>
          </w:tcPr>
          <w:p w14:paraId="73AEA8E7" w14:textId="77777777" w:rsidR="005D3865" w:rsidRPr="005D3865" w:rsidRDefault="005D3865" w:rsidP="005D3865">
            <w:pPr>
              <w:jc w:val="center"/>
              <w:rPr>
                <w:sz w:val="18"/>
                <w:szCs w:val="18"/>
              </w:rPr>
            </w:pPr>
            <w:r w:rsidRPr="005D3865">
              <w:rPr>
                <w:sz w:val="18"/>
                <w:szCs w:val="18"/>
              </w:rPr>
              <w:t>400,0</w:t>
            </w:r>
          </w:p>
        </w:tc>
      </w:tr>
      <w:tr w:rsidR="005D3865" w:rsidRPr="005D3865" w14:paraId="71A94BCC" w14:textId="77777777" w:rsidTr="005D3865">
        <w:trPr>
          <w:trHeight w:val="428"/>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29131AFF" w14:textId="77777777" w:rsidR="005D3865" w:rsidRPr="005D3865" w:rsidRDefault="005D3865" w:rsidP="005D3865">
            <w:pPr>
              <w:jc w:val="both"/>
              <w:rPr>
                <w:sz w:val="18"/>
                <w:szCs w:val="18"/>
              </w:rPr>
            </w:pPr>
            <w:r w:rsidRPr="005D3865">
              <w:rPr>
                <w:sz w:val="18"/>
                <w:szCs w:val="18"/>
              </w:rPr>
              <w:t>Охрана окружающей среды</w:t>
            </w:r>
          </w:p>
        </w:tc>
        <w:tc>
          <w:tcPr>
            <w:tcW w:w="578" w:type="dxa"/>
            <w:tcBorders>
              <w:top w:val="nil"/>
              <w:left w:val="nil"/>
              <w:bottom w:val="single" w:sz="4" w:space="0" w:color="auto"/>
              <w:right w:val="single" w:sz="4" w:space="0" w:color="auto"/>
            </w:tcBorders>
            <w:shd w:val="clear" w:color="000000" w:fill="FFFFFF"/>
            <w:noWrap/>
            <w:vAlign w:val="center"/>
            <w:hideMark/>
          </w:tcPr>
          <w:p w14:paraId="5CFF6CAC"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4DF8D9A0" w14:textId="77777777" w:rsidR="005D3865" w:rsidRPr="005D3865" w:rsidRDefault="005D3865" w:rsidP="005D3865">
            <w:pPr>
              <w:jc w:val="center"/>
              <w:rPr>
                <w:sz w:val="18"/>
                <w:szCs w:val="18"/>
              </w:rPr>
            </w:pPr>
            <w:r w:rsidRPr="005D3865">
              <w:rPr>
                <w:sz w:val="18"/>
                <w:szCs w:val="18"/>
              </w:rPr>
              <w:t>06</w:t>
            </w:r>
          </w:p>
        </w:tc>
        <w:tc>
          <w:tcPr>
            <w:tcW w:w="550" w:type="dxa"/>
            <w:tcBorders>
              <w:top w:val="nil"/>
              <w:left w:val="nil"/>
              <w:bottom w:val="single" w:sz="4" w:space="0" w:color="auto"/>
              <w:right w:val="single" w:sz="4" w:space="0" w:color="auto"/>
            </w:tcBorders>
            <w:shd w:val="clear" w:color="000000" w:fill="FFFFFF"/>
            <w:noWrap/>
            <w:vAlign w:val="center"/>
          </w:tcPr>
          <w:p w14:paraId="5EC1B27A" w14:textId="77777777" w:rsidR="005D3865" w:rsidRPr="005D3865" w:rsidRDefault="005D3865" w:rsidP="005D3865">
            <w:pPr>
              <w:jc w:val="center"/>
              <w:rPr>
                <w:sz w:val="18"/>
                <w:szCs w:val="18"/>
              </w:rPr>
            </w:pPr>
          </w:p>
        </w:tc>
        <w:tc>
          <w:tcPr>
            <w:tcW w:w="830" w:type="dxa"/>
            <w:tcBorders>
              <w:top w:val="nil"/>
              <w:left w:val="nil"/>
              <w:bottom w:val="single" w:sz="4" w:space="0" w:color="auto"/>
              <w:right w:val="single" w:sz="4" w:space="0" w:color="auto"/>
            </w:tcBorders>
            <w:shd w:val="clear" w:color="000000" w:fill="FFFFFF"/>
            <w:noWrap/>
            <w:vAlign w:val="center"/>
          </w:tcPr>
          <w:p w14:paraId="47E8ECFA"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4DD819EC"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76674A2C" w14:textId="77777777" w:rsidR="005D3865" w:rsidRPr="005D3865" w:rsidRDefault="005D3865" w:rsidP="005D3865">
            <w:pPr>
              <w:jc w:val="center"/>
              <w:rPr>
                <w:sz w:val="18"/>
                <w:szCs w:val="18"/>
              </w:rPr>
            </w:pPr>
            <w:r w:rsidRPr="005D3865">
              <w:rPr>
                <w:sz w:val="18"/>
                <w:szCs w:val="18"/>
              </w:rPr>
              <w:t>5 950,0</w:t>
            </w:r>
          </w:p>
        </w:tc>
        <w:tc>
          <w:tcPr>
            <w:tcW w:w="1424" w:type="dxa"/>
            <w:tcBorders>
              <w:top w:val="nil"/>
              <w:left w:val="nil"/>
              <w:bottom w:val="single" w:sz="4" w:space="0" w:color="auto"/>
              <w:right w:val="single" w:sz="4" w:space="0" w:color="auto"/>
            </w:tcBorders>
            <w:shd w:val="clear" w:color="000000" w:fill="FFFFFF"/>
            <w:vAlign w:val="center"/>
            <w:hideMark/>
          </w:tcPr>
          <w:p w14:paraId="73957936" w14:textId="77777777" w:rsidR="005D3865" w:rsidRPr="005D3865" w:rsidRDefault="005D3865" w:rsidP="005D3865">
            <w:pPr>
              <w:jc w:val="center"/>
              <w:rPr>
                <w:sz w:val="18"/>
                <w:szCs w:val="18"/>
              </w:rPr>
            </w:pPr>
            <w:r w:rsidRPr="005D3865">
              <w:rPr>
                <w:sz w:val="18"/>
                <w:szCs w:val="18"/>
              </w:rPr>
              <w:t>0,0</w:t>
            </w:r>
          </w:p>
        </w:tc>
        <w:tc>
          <w:tcPr>
            <w:tcW w:w="1332" w:type="dxa"/>
            <w:tcBorders>
              <w:top w:val="nil"/>
              <w:left w:val="nil"/>
              <w:bottom w:val="single" w:sz="4" w:space="0" w:color="auto"/>
              <w:right w:val="single" w:sz="4" w:space="0" w:color="auto"/>
            </w:tcBorders>
            <w:shd w:val="clear" w:color="000000" w:fill="FFFFFF"/>
            <w:vAlign w:val="center"/>
            <w:hideMark/>
          </w:tcPr>
          <w:p w14:paraId="4857F6F1" w14:textId="77777777" w:rsidR="005D3865" w:rsidRPr="005D3865" w:rsidRDefault="005D3865" w:rsidP="005D3865">
            <w:pPr>
              <w:jc w:val="center"/>
              <w:rPr>
                <w:sz w:val="18"/>
                <w:szCs w:val="18"/>
              </w:rPr>
            </w:pPr>
            <w:r w:rsidRPr="005D3865">
              <w:rPr>
                <w:sz w:val="18"/>
                <w:szCs w:val="18"/>
              </w:rPr>
              <w:t>0,0</w:t>
            </w:r>
          </w:p>
        </w:tc>
      </w:tr>
      <w:tr w:rsidR="005D3865" w:rsidRPr="005D3865" w14:paraId="7D9287A9" w14:textId="77777777" w:rsidTr="005D3865">
        <w:trPr>
          <w:trHeight w:val="409"/>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06CDBF8F" w14:textId="77777777" w:rsidR="005D3865" w:rsidRPr="005D3865" w:rsidRDefault="005D3865" w:rsidP="005D3865">
            <w:pPr>
              <w:jc w:val="both"/>
              <w:rPr>
                <w:sz w:val="18"/>
                <w:szCs w:val="18"/>
              </w:rPr>
            </w:pPr>
            <w:r w:rsidRPr="005D3865">
              <w:rPr>
                <w:sz w:val="18"/>
                <w:szCs w:val="18"/>
              </w:rPr>
              <w:t>Другие вопросы в области окружающей среды</w:t>
            </w:r>
          </w:p>
        </w:tc>
        <w:tc>
          <w:tcPr>
            <w:tcW w:w="578" w:type="dxa"/>
            <w:tcBorders>
              <w:top w:val="nil"/>
              <w:left w:val="nil"/>
              <w:bottom w:val="single" w:sz="4" w:space="0" w:color="auto"/>
              <w:right w:val="single" w:sz="4" w:space="0" w:color="auto"/>
            </w:tcBorders>
            <w:shd w:val="clear" w:color="000000" w:fill="FFFFFF"/>
            <w:noWrap/>
            <w:vAlign w:val="center"/>
            <w:hideMark/>
          </w:tcPr>
          <w:p w14:paraId="1E3A7A89"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447BAC57" w14:textId="77777777" w:rsidR="005D3865" w:rsidRPr="005D3865" w:rsidRDefault="005D3865" w:rsidP="005D3865">
            <w:pPr>
              <w:jc w:val="center"/>
              <w:rPr>
                <w:sz w:val="18"/>
                <w:szCs w:val="18"/>
              </w:rPr>
            </w:pPr>
            <w:r w:rsidRPr="005D3865">
              <w:rPr>
                <w:sz w:val="18"/>
                <w:szCs w:val="18"/>
              </w:rPr>
              <w:t>06</w:t>
            </w:r>
          </w:p>
        </w:tc>
        <w:tc>
          <w:tcPr>
            <w:tcW w:w="550" w:type="dxa"/>
            <w:tcBorders>
              <w:top w:val="nil"/>
              <w:left w:val="nil"/>
              <w:bottom w:val="single" w:sz="4" w:space="0" w:color="auto"/>
              <w:right w:val="single" w:sz="4" w:space="0" w:color="auto"/>
            </w:tcBorders>
            <w:shd w:val="clear" w:color="000000" w:fill="FFFFFF"/>
            <w:noWrap/>
            <w:vAlign w:val="center"/>
            <w:hideMark/>
          </w:tcPr>
          <w:p w14:paraId="578F65E3" w14:textId="77777777" w:rsidR="005D3865" w:rsidRPr="005D3865" w:rsidRDefault="005D3865" w:rsidP="005D3865">
            <w:pPr>
              <w:jc w:val="center"/>
              <w:rPr>
                <w:sz w:val="18"/>
                <w:szCs w:val="18"/>
              </w:rPr>
            </w:pPr>
            <w:r w:rsidRPr="005D3865">
              <w:rPr>
                <w:sz w:val="18"/>
                <w:szCs w:val="18"/>
              </w:rPr>
              <w:t>05</w:t>
            </w:r>
          </w:p>
        </w:tc>
        <w:tc>
          <w:tcPr>
            <w:tcW w:w="830" w:type="dxa"/>
            <w:tcBorders>
              <w:top w:val="nil"/>
              <w:left w:val="nil"/>
              <w:bottom w:val="single" w:sz="4" w:space="0" w:color="auto"/>
              <w:right w:val="single" w:sz="4" w:space="0" w:color="auto"/>
            </w:tcBorders>
            <w:shd w:val="clear" w:color="000000" w:fill="FFFFFF"/>
            <w:noWrap/>
            <w:vAlign w:val="center"/>
          </w:tcPr>
          <w:p w14:paraId="33449EF7"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6A9339FA"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2D241A44" w14:textId="77777777" w:rsidR="005D3865" w:rsidRPr="005D3865" w:rsidRDefault="005D3865" w:rsidP="005D3865">
            <w:pPr>
              <w:jc w:val="center"/>
              <w:rPr>
                <w:sz w:val="18"/>
                <w:szCs w:val="18"/>
              </w:rPr>
            </w:pPr>
            <w:r w:rsidRPr="005D3865">
              <w:rPr>
                <w:sz w:val="18"/>
                <w:szCs w:val="18"/>
              </w:rPr>
              <w:t>5 950,0</w:t>
            </w:r>
          </w:p>
        </w:tc>
        <w:tc>
          <w:tcPr>
            <w:tcW w:w="1424" w:type="dxa"/>
            <w:tcBorders>
              <w:top w:val="nil"/>
              <w:left w:val="nil"/>
              <w:bottom w:val="single" w:sz="4" w:space="0" w:color="auto"/>
              <w:right w:val="single" w:sz="4" w:space="0" w:color="auto"/>
            </w:tcBorders>
            <w:shd w:val="clear" w:color="000000" w:fill="FFFFFF"/>
            <w:vAlign w:val="center"/>
            <w:hideMark/>
          </w:tcPr>
          <w:p w14:paraId="5D107280" w14:textId="77777777" w:rsidR="005D3865" w:rsidRPr="005D3865" w:rsidRDefault="005D3865" w:rsidP="005D3865">
            <w:pPr>
              <w:jc w:val="center"/>
              <w:rPr>
                <w:sz w:val="18"/>
                <w:szCs w:val="18"/>
              </w:rPr>
            </w:pPr>
            <w:r w:rsidRPr="005D3865">
              <w:rPr>
                <w:sz w:val="18"/>
                <w:szCs w:val="18"/>
              </w:rPr>
              <w:t>0,0</w:t>
            </w:r>
          </w:p>
        </w:tc>
        <w:tc>
          <w:tcPr>
            <w:tcW w:w="1332" w:type="dxa"/>
            <w:tcBorders>
              <w:top w:val="nil"/>
              <w:left w:val="nil"/>
              <w:bottom w:val="single" w:sz="4" w:space="0" w:color="auto"/>
              <w:right w:val="single" w:sz="4" w:space="0" w:color="auto"/>
            </w:tcBorders>
            <w:shd w:val="clear" w:color="000000" w:fill="FFFFFF"/>
            <w:vAlign w:val="center"/>
            <w:hideMark/>
          </w:tcPr>
          <w:p w14:paraId="5B05837F" w14:textId="77777777" w:rsidR="005D3865" w:rsidRPr="005D3865" w:rsidRDefault="005D3865" w:rsidP="005D3865">
            <w:pPr>
              <w:jc w:val="center"/>
              <w:rPr>
                <w:sz w:val="18"/>
                <w:szCs w:val="18"/>
              </w:rPr>
            </w:pPr>
            <w:r w:rsidRPr="005D3865">
              <w:rPr>
                <w:sz w:val="18"/>
                <w:szCs w:val="18"/>
              </w:rPr>
              <w:t>0,0</w:t>
            </w:r>
          </w:p>
        </w:tc>
      </w:tr>
      <w:tr w:rsidR="005D3865" w:rsidRPr="005D3865" w14:paraId="701B94D6"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796B4724" w14:textId="77777777" w:rsidR="005D3865" w:rsidRPr="005D3865" w:rsidRDefault="005D3865" w:rsidP="005D3865">
            <w:pPr>
              <w:jc w:val="both"/>
              <w:rPr>
                <w:sz w:val="18"/>
                <w:szCs w:val="18"/>
              </w:rPr>
            </w:pPr>
            <w:r w:rsidRPr="005D3865">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578" w:type="dxa"/>
            <w:tcBorders>
              <w:top w:val="nil"/>
              <w:left w:val="nil"/>
              <w:bottom w:val="single" w:sz="4" w:space="0" w:color="auto"/>
              <w:right w:val="single" w:sz="4" w:space="0" w:color="auto"/>
            </w:tcBorders>
            <w:shd w:val="clear" w:color="000000" w:fill="FFFFFF"/>
            <w:noWrap/>
            <w:vAlign w:val="center"/>
            <w:hideMark/>
          </w:tcPr>
          <w:p w14:paraId="23952DE3"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2D0E100B" w14:textId="77777777" w:rsidR="005D3865" w:rsidRPr="005D3865" w:rsidRDefault="005D3865" w:rsidP="005D3865">
            <w:pPr>
              <w:jc w:val="center"/>
              <w:rPr>
                <w:sz w:val="18"/>
                <w:szCs w:val="18"/>
              </w:rPr>
            </w:pPr>
            <w:r w:rsidRPr="005D3865">
              <w:rPr>
                <w:sz w:val="18"/>
                <w:szCs w:val="18"/>
              </w:rPr>
              <w:t>06</w:t>
            </w:r>
          </w:p>
        </w:tc>
        <w:tc>
          <w:tcPr>
            <w:tcW w:w="550" w:type="dxa"/>
            <w:tcBorders>
              <w:top w:val="nil"/>
              <w:left w:val="nil"/>
              <w:bottom w:val="single" w:sz="4" w:space="0" w:color="auto"/>
              <w:right w:val="single" w:sz="4" w:space="0" w:color="auto"/>
            </w:tcBorders>
            <w:shd w:val="clear" w:color="000000" w:fill="FFFFFF"/>
            <w:noWrap/>
            <w:vAlign w:val="center"/>
            <w:hideMark/>
          </w:tcPr>
          <w:p w14:paraId="0F8A40C7" w14:textId="77777777" w:rsidR="005D3865" w:rsidRPr="005D3865" w:rsidRDefault="005D3865" w:rsidP="005D3865">
            <w:pPr>
              <w:jc w:val="center"/>
              <w:rPr>
                <w:sz w:val="18"/>
                <w:szCs w:val="18"/>
              </w:rPr>
            </w:pPr>
            <w:r w:rsidRPr="005D3865">
              <w:rPr>
                <w:sz w:val="18"/>
                <w:szCs w:val="18"/>
              </w:rPr>
              <w:t>05</w:t>
            </w:r>
          </w:p>
        </w:tc>
        <w:tc>
          <w:tcPr>
            <w:tcW w:w="830" w:type="dxa"/>
            <w:tcBorders>
              <w:top w:val="nil"/>
              <w:left w:val="nil"/>
              <w:bottom w:val="single" w:sz="4" w:space="0" w:color="auto"/>
              <w:right w:val="single" w:sz="4" w:space="0" w:color="auto"/>
            </w:tcBorders>
            <w:shd w:val="clear" w:color="000000" w:fill="FFFFFF"/>
            <w:noWrap/>
            <w:vAlign w:val="center"/>
            <w:hideMark/>
          </w:tcPr>
          <w:p w14:paraId="45E3D069" w14:textId="77777777" w:rsidR="005D3865" w:rsidRPr="005D3865" w:rsidRDefault="005D3865" w:rsidP="005D3865">
            <w:pPr>
              <w:ind w:left="-141"/>
              <w:jc w:val="center"/>
              <w:rPr>
                <w:sz w:val="18"/>
                <w:szCs w:val="18"/>
              </w:rPr>
            </w:pPr>
            <w:r w:rsidRPr="005D3865">
              <w:rPr>
                <w:sz w:val="18"/>
                <w:szCs w:val="18"/>
              </w:rPr>
              <w:t>60 0 00 00000</w:t>
            </w:r>
          </w:p>
        </w:tc>
        <w:tc>
          <w:tcPr>
            <w:tcW w:w="576" w:type="dxa"/>
            <w:tcBorders>
              <w:top w:val="nil"/>
              <w:left w:val="nil"/>
              <w:bottom w:val="single" w:sz="4" w:space="0" w:color="auto"/>
              <w:right w:val="single" w:sz="4" w:space="0" w:color="auto"/>
            </w:tcBorders>
            <w:shd w:val="clear" w:color="000000" w:fill="FFFFFF"/>
            <w:noWrap/>
            <w:vAlign w:val="center"/>
          </w:tcPr>
          <w:p w14:paraId="4FBF15E0"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70B70205" w14:textId="77777777" w:rsidR="005D3865" w:rsidRPr="005D3865" w:rsidRDefault="005D3865" w:rsidP="005D3865">
            <w:pPr>
              <w:jc w:val="center"/>
              <w:rPr>
                <w:sz w:val="18"/>
                <w:szCs w:val="18"/>
              </w:rPr>
            </w:pPr>
            <w:r w:rsidRPr="005D3865">
              <w:rPr>
                <w:sz w:val="18"/>
                <w:szCs w:val="18"/>
              </w:rPr>
              <w:t>5 950,0</w:t>
            </w:r>
          </w:p>
        </w:tc>
        <w:tc>
          <w:tcPr>
            <w:tcW w:w="1424" w:type="dxa"/>
            <w:tcBorders>
              <w:top w:val="nil"/>
              <w:left w:val="nil"/>
              <w:bottom w:val="single" w:sz="4" w:space="0" w:color="auto"/>
              <w:right w:val="single" w:sz="4" w:space="0" w:color="auto"/>
            </w:tcBorders>
            <w:shd w:val="clear" w:color="000000" w:fill="FFFFFF"/>
            <w:vAlign w:val="center"/>
            <w:hideMark/>
          </w:tcPr>
          <w:p w14:paraId="37D57D3E" w14:textId="77777777" w:rsidR="005D3865" w:rsidRPr="005D3865" w:rsidRDefault="005D3865" w:rsidP="005D3865">
            <w:pPr>
              <w:jc w:val="center"/>
              <w:rPr>
                <w:sz w:val="18"/>
                <w:szCs w:val="18"/>
              </w:rPr>
            </w:pPr>
            <w:r w:rsidRPr="005D3865">
              <w:rPr>
                <w:sz w:val="18"/>
                <w:szCs w:val="18"/>
              </w:rPr>
              <w:t>0,0</w:t>
            </w:r>
          </w:p>
        </w:tc>
        <w:tc>
          <w:tcPr>
            <w:tcW w:w="1332" w:type="dxa"/>
            <w:tcBorders>
              <w:top w:val="nil"/>
              <w:left w:val="nil"/>
              <w:bottom w:val="single" w:sz="4" w:space="0" w:color="auto"/>
              <w:right w:val="single" w:sz="4" w:space="0" w:color="auto"/>
            </w:tcBorders>
            <w:shd w:val="clear" w:color="000000" w:fill="FFFFFF"/>
            <w:vAlign w:val="center"/>
            <w:hideMark/>
          </w:tcPr>
          <w:p w14:paraId="14327E15" w14:textId="77777777" w:rsidR="005D3865" w:rsidRPr="005D3865" w:rsidRDefault="005D3865" w:rsidP="005D3865">
            <w:pPr>
              <w:jc w:val="center"/>
              <w:rPr>
                <w:sz w:val="18"/>
                <w:szCs w:val="18"/>
              </w:rPr>
            </w:pPr>
            <w:r w:rsidRPr="005D3865">
              <w:rPr>
                <w:sz w:val="18"/>
                <w:szCs w:val="18"/>
              </w:rPr>
              <w:t>0,0</w:t>
            </w:r>
          </w:p>
        </w:tc>
      </w:tr>
      <w:tr w:rsidR="005D3865" w:rsidRPr="005D3865" w14:paraId="390CDEF2"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6D29D232" w14:textId="77777777" w:rsidR="005D3865" w:rsidRPr="005D3865" w:rsidRDefault="005D3865" w:rsidP="005D3865">
            <w:pPr>
              <w:jc w:val="both"/>
              <w:rPr>
                <w:sz w:val="18"/>
                <w:szCs w:val="18"/>
              </w:rPr>
            </w:pPr>
            <w:r w:rsidRPr="005D3865">
              <w:rPr>
                <w:sz w:val="18"/>
                <w:szCs w:val="18"/>
              </w:rPr>
              <w:t>Подпрограмма «Охрана окружающей среды»</w:t>
            </w:r>
          </w:p>
        </w:tc>
        <w:tc>
          <w:tcPr>
            <w:tcW w:w="578" w:type="dxa"/>
            <w:tcBorders>
              <w:top w:val="nil"/>
              <w:left w:val="nil"/>
              <w:bottom w:val="single" w:sz="4" w:space="0" w:color="auto"/>
              <w:right w:val="single" w:sz="4" w:space="0" w:color="auto"/>
            </w:tcBorders>
            <w:shd w:val="clear" w:color="000000" w:fill="FFFFFF"/>
            <w:noWrap/>
            <w:vAlign w:val="center"/>
            <w:hideMark/>
          </w:tcPr>
          <w:p w14:paraId="7871BD20"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3E71634B" w14:textId="77777777" w:rsidR="005D3865" w:rsidRPr="005D3865" w:rsidRDefault="005D3865" w:rsidP="005D3865">
            <w:pPr>
              <w:jc w:val="center"/>
              <w:rPr>
                <w:sz w:val="18"/>
                <w:szCs w:val="18"/>
              </w:rPr>
            </w:pPr>
            <w:r w:rsidRPr="005D3865">
              <w:rPr>
                <w:sz w:val="18"/>
                <w:szCs w:val="18"/>
              </w:rPr>
              <w:t>06</w:t>
            </w:r>
          </w:p>
        </w:tc>
        <w:tc>
          <w:tcPr>
            <w:tcW w:w="550" w:type="dxa"/>
            <w:tcBorders>
              <w:top w:val="nil"/>
              <w:left w:val="nil"/>
              <w:bottom w:val="single" w:sz="4" w:space="0" w:color="auto"/>
              <w:right w:val="single" w:sz="4" w:space="0" w:color="auto"/>
            </w:tcBorders>
            <w:shd w:val="clear" w:color="000000" w:fill="FFFFFF"/>
            <w:noWrap/>
            <w:vAlign w:val="center"/>
            <w:hideMark/>
          </w:tcPr>
          <w:p w14:paraId="1EFB1907" w14:textId="77777777" w:rsidR="005D3865" w:rsidRPr="005D3865" w:rsidRDefault="005D3865" w:rsidP="005D3865">
            <w:pPr>
              <w:jc w:val="center"/>
              <w:rPr>
                <w:sz w:val="18"/>
                <w:szCs w:val="18"/>
              </w:rPr>
            </w:pPr>
            <w:r w:rsidRPr="005D3865">
              <w:rPr>
                <w:sz w:val="18"/>
                <w:szCs w:val="18"/>
              </w:rPr>
              <w:t>05</w:t>
            </w:r>
          </w:p>
        </w:tc>
        <w:tc>
          <w:tcPr>
            <w:tcW w:w="830" w:type="dxa"/>
            <w:tcBorders>
              <w:top w:val="nil"/>
              <w:left w:val="nil"/>
              <w:bottom w:val="single" w:sz="4" w:space="0" w:color="auto"/>
              <w:right w:val="single" w:sz="4" w:space="0" w:color="auto"/>
            </w:tcBorders>
            <w:shd w:val="clear" w:color="000000" w:fill="FFFFFF"/>
            <w:noWrap/>
            <w:vAlign w:val="center"/>
            <w:hideMark/>
          </w:tcPr>
          <w:p w14:paraId="21FBE0C9" w14:textId="77777777" w:rsidR="005D3865" w:rsidRPr="005D3865" w:rsidRDefault="005D3865" w:rsidP="005D3865">
            <w:pPr>
              <w:ind w:left="-141"/>
              <w:jc w:val="center"/>
              <w:rPr>
                <w:sz w:val="18"/>
                <w:szCs w:val="18"/>
              </w:rPr>
            </w:pPr>
            <w:r w:rsidRPr="005D3865">
              <w:rPr>
                <w:sz w:val="18"/>
                <w:szCs w:val="18"/>
              </w:rPr>
              <w:t>60 3 00 00000</w:t>
            </w:r>
          </w:p>
        </w:tc>
        <w:tc>
          <w:tcPr>
            <w:tcW w:w="576" w:type="dxa"/>
            <w:tcBorders>
              <w:top w:val="nil"/>
              <w:left w:val="nil"/>
              <w:bottom w:val="single" w:sz="4" w:space="0" w:color="auto"/>
              <w:right w:val="single" w:sz="4" w:space="0" w:color="auto"/>
            </w:tcBorders>
            <w:shd w:val="clear" w:color="000000" w:fill="FFFFFF"/>
            <w:noWrap/>
            <w:vAlign w:val="center"/>
          </w:tcPr>
          <w:p w14:paraId="56EB3E2F"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19BD6FA3" w14:textId="77777777" w:rsidR="005D3865" w:rsidRPr="005D3865" w:rsidRDefault="005D3865" w:rsidP="005D3865">
            <w:pPr>
              <w:jc w:val="center"/>
              <w:rPr>
                <w:sz w:val="18"/>
                <w:szCs w:val="18"/>
              </w:rPr>
            </w:pPr>
            <w:r w:rsidRPr="005D3865">
              <w:rPr>
                <w:sz w:val="18"/>
                <w:szCs w:val="18"/>
              </w:rPr>
              <w:t>5 950,0</w:t>
            </w:r>
          </w:p>
        </w:tc>
        <w:tc>
          <w:tcPr>
            <w:tcW w:w="1424" w:type="dxa"/>
            <w:tcBorders>
              <w:top w:val="nil"/>
              <w:left w:val="nil"/>
              <w:bottom w:val="single" w:sz="4" w:space="0" w:color="auto"/>
              <w:right w:val="single" w:sz="4" w:space="0" w:color="auto"/>
            </w:tcBorders>
            <w:shd w:val="clear" w:color="000000" w:fill="FFFFFF"/>
            <w:vAlign w:val="center"/>
            <w:hideMark/>
          </w:tcPr>
          <w:p w14:paraId="13707C89" w14:textId="77777777" w:rsidR="005D3865" w:rsidRPr="005D3865" w:rsidRDefault="005D3865" w:rsidP="005D3865">
            <w:pPr>
              <w:jc w:val="center"/>
              <w:rPr>
                <w:sz w:val="18"/>
                <w:szCs w:val="18"/>
              </w:rPr>
            </w:pPr>
            <w:r w:rsidRPr="005D3865">
              <w:rPr>
                <w:sz w:val="18"/>
                <w:szCs w:val="18"/>
              </w:rPr>
              <w:t>0,0</w:t>
            </w:r>
          </w:p>
        </w:tc>
        <w:tc>
          <w:tcPr>
            <w:tcW w:w="1332" w:type="dxa"/>
            <w:tcBorders>
              <w:top w:val="nil"/>
              <w:left w:val="nil"/>
              <w:bottom w:val="single" w:sz="4" w:space="0" w:color="auto"/>
              <w:right w:val="single" w:sz="4" w:space="0" w:color="auto"/>
            </w:tcBorders>
            <w:shd w:val="clear" w:color="000000" w:fill="FFFFFF"/>
            <w:vAlign w:val="center"/>
            <w:hideMark/>
          </w:tcPr>
          <w:p w14:paraId="5D664FB6" w14:textId="77777777" w:rsidR="005D3865" w:rsidRPr="005D3865" w:rsidRDefault="005D3865" w:rsidP="005D3865">
            <w:pPr>
              <w:jc w:val="center"/>
              <w:rPr>
                <w:sz w:val="18"/>
                <w:szCs w:val="18"/>
              </w:rPr>
            </w:pPr>
            <w:r w:rsidRPr="005D3865">
              <w:rPr>
                <w:sz w:val="18"/>
                <w:szCs w:val="18"/>
              </w:rPr>
              <w:t>0,0</w:t>
            </w:r>
          </w:p>
        </w:tc>
      </w:tr>
      <w:tr w:rsidR="005D3865" w:rsidRPr="005D3865" w14:paraId="4546BB67"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3DD1BDFC" w14:textId="77777777" w:rsidR="005D3865" w:rsidRPr="005D3865" w:rsidRDefault="005D3865" w:rsidP="005D3865">
            <w:pPr>
              <w:jc w:val="both"/>
              <w:rPr>
                <w:sz w:val="18"/>
                <w:szCs w:val="18"/>
              </w:rPr>
            </w:pPr>
            <w:r w:rsidRPr="005D3865">
              <w:rPr>
                <w:sz w:val="18"/>
                <w:szCs w:val="18"/>
              </w:rPr>
              <w:t>Основное мероприятие «Развитие системы обращения с отходами производства и потребления (ТБО) на территории муниципального района»</w:t>
            </w:r>
          </w:p>
        </w:tc>
        <w:tc>
          <w:tcPr>
            <w:tcW w:w="578" w:type="dxa"/>
            <w:tcBorders>
              <w:top w:val="nil"/>
              <w:left w:val="nil"/>
              <w:bottom w:val="single" w:sz="4" w:space="0" w:color="auto"/>
              <w:right w:val="single" w:sz="4" w:space="0" w:color="auto"/>
            </w:tcBorders>
            <w:shd w:val="clear" w:color="000000" w:fill="FFFFFF"/>
            <w:noWrap/>
            <w:vAlign w:val="center"/>
            <w:hideMark/>
          </w:tcPr>
          <w:p w14:paraId="32723EBF"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63DDE2D3" w14:textId="77777777" w:rsidR="005D3865" w:rsidRPr="005D3865" w:rsidRDefault="005D3865" w:rsidP="005D3865">
            <w:pPr>
              <w:jc w:val="center"/>
              <w:rPr>
                <w:sz w:val="18"/>
                <w:szCs w:val="18"/>
              </w:rPr>
            </w:pPr>
            <w:r w:rsidRPr="005D3865">
              <w:rPr>
                <w:sz w:val="18"/>
                <w:szCs w:val="18"/>
              </w:rPr>
              <w:t>06</w:t>
            </w:r>
          </w:p>
        </w:tc>
        <w:tc>
          <w:tcPr>
            <w:tcW w:w="550" w:type="dxa"/>
            <w:tcBorders>
              <w:top w:val="nil"/>
              <w:left w:val="nil"/>
              <w:bottom w:val="single" w:sz="4" w:space="0" w:color="auto"/>
              <w:right w:val="single" w:sz="4" w:space="0" w:color="auto"/>
            </w:tcBorders>
            <w:shd w:val="clear" w:color="000000" w:fill="FFFFFF"/>
            <w:noWrap/>
            <w:vAlign w:val="center"/>
            <w:hideMark/>
          </w:tcPr>
          <w:p w14:paraId="5253B6C2" w14:textId="77777777" w:rsidR="005D3865" w:rsidRPr="005D3865" w:rsidRDefault="005D3865" w:rsidP="005D3865">
            <w:pPr>
              <w:jc w:val="center"/>
              <w:rPr>
                <w:sz w:val="18"/>
                <w:szCs w:val="18"/>
              </w:rPr>
            </w:pPr>
            <w:r w:rsidRPr="005D3865">
              <w:rPr>
                <w:sz w:val="18"/>
                <w:szCs w:val="18"/>
              </w:rPr>
              <w:t>05</w:t>
            </w:r>
          </w:p>
        </w:tc>
        <w:tc>
          <w:tcPr>
            <w:tcW w:w="830" w:type="dxa"/>
            <w:tcBorders>
              <w:top w:val="nil"/>
              <w:left w:val="nil"/>
              <w:bottom w:val="single" w:sz="4" w:space="0" w:color="auto"/>
              <w:right w:val="single" w:sz="4" w:space="0" w:color="auto"/>
            </w:tcBorders>
            <w:shd w:val="clear" w:color="000000" w:fill="FFFFFF"/>
            <w:noWrap/>
            <w:vAlign w:val="center"/>
            <w:hideMark/>
          </w:tcPr>
          <w:p w14:paraId="7096FED9" w14:textId="77777777" w:rsidR="005D3865" w:rsidRPr="005D3865" w:rsidRDefault="005D3865" w:rsidP="005D3865">
            <w:pPr>
              <w:ind w:left="-141"/>
              <w:jc w:val="center"/>
              <w:rPr>
                <w:sz w:val="18"/>
                <w:szCs w:val="18"/>
              </w:rPr>
            </w:pPr>
            <w:r w:rsidRPr="005D3865">
              <w:rPr>
                <w:sz w:val="18"/>
                <w:szCs w:val="18"/>
              </w:rPr>
              <w:t>60 3 01 00000</w:t>
            </w:r>
          </w:p>
        </w:tc>
        <w:tc>
          <w:tcPr>
            <w:tcW w:w="576" w:type="dxa"/>
            <w:tcBorders>
              <w:top w:val="nil"/>
              <w:left w:val="nil"/>
              <w:bottom w:val="single" w:sz="4" w:space="0" w:color="auto"/>
              <w:right w:val="single" w:sz="4" w:space="0" w:color="auto"/>
            </w:tcBorders>
            <w:shd w:val="clear" w:color="000000" w:fill="FFFFFF"/>
            <w:noWrap/>
            <w:vAlign w:val="center"/>
            <w:hideMark/>
          </w:tcPr>
          <w:p w14:paraId="6BBBCAE2"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1E632A47" w14:textId="77777777" w:rsidR="005D3865" w:rsidRPr="005D3865" w:rsidRDefault="005D3865" w:rsidP="005D3865">
            <w:pPr>
              <w:jc w:val="center"/>
              <w:rPr>
                <w:sz w:val="18"/>
                <w:szCs w:val="18"/>
              </w:rPr>
            </w:pPr>
            <w:r w:rsidRPr="005D3865">
              <w:rPr>
                <w:sz w:val="18"/>
                <w:szCs w:val="18"/>
              </w:rPr>
              <w:t>5 950,0</w:t>
            </w:r>
          </w:p>
        </w:tc>
        <w:tc>
          <w:tcPr>
            <w:tcW w:w="1424" w:type="dxa"/>
            <w:tcBorders>
              <w:top w:val="nil"/>
              <w:left w:val="nil"/>
              <w:bottom w:val="single" w:sz="4" w:space="0" w:color="auto"/>
              <w:right w:val="single" w:sz="4" w:space="0" w:color="auto"/>
            </w:tcBorders>
            <w:shd w:val="clear" w:color="000000" w:fill="FFFFFF"/>
            <w:vAlign w:val="center"/>
            <w:hideMark/>
          </w:tcPr>
          <w:p w14:paraId="5D59A81A" w14:textId="77777777" w:rsidR="005D3865" w:rsidRPr="005D3865" w:rsidRDefault="005D3865" w:rsidP="005D3865">
            <w:pPr>
              <w:jc w:val="center"/>
              <w:rPr>
                <w:sz w:val="18"/>
                <w:szCs w:val="18"/>
              </w:rPr>
            </w:pPr>
            <w:r w:rsidRPr="005D3865">
              <w:rPr>
                <w:sz w:val="18"/>
                <w:szCs w:val="18"/>
              </w:rPr>
              <w:t>0,0</w:t>
            </w:r>
          </w:p>
        </w:tc>
        <w:tc>
          <w:tcPr>
            <w:tcW w:w="1332" w:type="dxa"/>
            <w:tcBorders>
              <w:top w:val="nil"/>
              <w:left w:val="nil"/>
              <w:bottom w:val="single" w:sz="4" w:space="0" w:color="auto"/>
              <w:right w:val="single" w:sz="4" w:space="0" w:color="auto"/>
            </w:tcBorders>
            <w:shd w:val="clear" w:color="000000" w:fill="FFFFFF"/>
            <w:vAlign w:val="center"/>
            <w:hideMark/>
          </w:tcPr>
          <w:p w14:paraId="5392E421" w14:textId="77777777" w:rsidR="005D3865" w:rsidRPr="005D3865" w:rsidRDefault="005D3865" w:rsidP="005D3865">
            <w:pPr>
              <w:jc w:val="center"/>
              <w:rPr>
                <w:sz w:val="18"/>
                <w:szCs w:val="18"/>
              </w:rPr>
            </w:pPr>
            <w:r w:rsidRPr="005D3865">
              <w:rPr>
                <w:sz w:val="18"/>
                <w:szCs w:val="18"/>
              </w:rPr>
              <w:t>0,0</w:t>
            </w:r>
          </w:p>
        </w:tc>
      </w:tr>
      <w:tr w:rsidR="005D3865" w:rsidRPr="005D3865" w14:paraId="1C01070D" w14:textId="77777777" w:rsidTr="005D3865">
        <w:trPr>
          <w:trHeight w:val="972"/>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45902A18" w14:textId="77777777" w:rsidR="005D3865" w:rsidRPr="005D3865" w:rsidRDefault="005D3865" w:rsidP="005D3865">
            <w:pPr>
              <w:jc w:val="both"/>
              <w:rPr>
                <w:sz w:val="18"/>
                <w:szCs w:val="18"/>
              </w:rPr>
            </w:pPr>
            <w:r w:rsidRPr="005D3865">
              <w:rPr>
                <w:sz w:val="18"/>
                <w:szCs w:val="18"/>
              </w:rPr>
              <w:lastRenderedPageBreak/>
              <w:t>Расходы на мероприятия в области обращения с отходами (Закупка товаров, работ и услуг для обеспечения государственных (муниципальных) нужд)</w:t>
            </w:r>
          </w:p>
        </w:tc>
        <w:tc>
          <w:tcPr>
            <w:tcW w:w="578" w:type="dxa"/>
            <w:tcBorders>
              <w:top w:val="nil"/>
              <w:left w:val="nil"/>
              <w:bottom w:val="single" w:sz="4" w:space="0" w:color="auto"/>
              <w:right w:val="single" w:sz="4" w:space="0" w:color="auto"/>
            </w:tcBorders>
            <w:shd w:val="clear" w:color="000000" w:fill="FFFFFF"/>
            <w:noWrap/>
            <w:vAlign w:val="center"/>
            <w:hideMark/>
          </w:tcPr>
          <w:p w14:paraId="46ABC617"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46DB455C" w14:textId="77777777" w:rsidR="005D3865" w:rsidRPr="005D3865" w:rsidRDefault="005D3865" w:rsidP="005D3865">
            <w:pPr>
              <w:jc w:val="center"/>
              <w:rPr>
                <w:sz w:val="18"/>
                <w:szCs w:val="18"/>
              </w:rPr>
            </w:pPr>
            <w:r w:rsidRPr="005D3865">
              <w:rPr>
                <w:sz w:val="18"/>
                <w:szCs w:val="18"/>
              </w:rPr>
              <w:t>06</w:t>
            </w:r>
          </w:p>
        </w:tc>
        <w:tc>
          <w:tcPr>
            <w:tcW w:w="550" w:type="dxa"/>
            <w:tcBorders>
              <w:top w:val="nil"/>
              <w:left w:val="nil"/>
              <w:bottom w:val="single" w:sz="4" w:space="0" w:color="auto"/>
              <w:right w:val="single" w:sz="4" w:space="0" w:color="auto"/>
            </w:tcBorders>
            <w:shd w:val="clear" w:color="000000" w:fill="FFFFFF"/>
            <w:noWrap/>
            <w:vAlign w:val="center"/>
            <w:hideMark/>
          </w:tcPr>
          <w:p w14:paraId="6500AE90" w14:textId="77777777" w:rsidR="005D3865" w:rsidRPr="005D3865" w:rsidRDefault="005D3865" w:rsidP="005D3865">
            <w:pPr>
              <w:jc w:val="center"/>
              <w:rPr>
                <w:sz w:val="18"/>
                <w:szCs w:val="18"/>
              </w:rPr>
            </w:pPr>
            <w:r w:rsidRPr="005D3865">
              <w:rPr>
                <w:sz w:val="18"/>
                <w:szCs w:val="18"/>
              </w:rPr>
              <w:t>05</w:t>
            </w:r>
          </w:p>
        </w:tc>
        <w:tc>
          <w:tcPr>
            <w:tcW w:w="830" w:type="dxa"/>
            <w:tcBorders>
              <w:top w:val="nil"/>
              <w:left w:val="nil"/>
              <w:bottom w:val="single" w:sz="4" w:space="0" w:color="auto"/>
              <w:right w:val="single" w:sz="4" w:space="0" w:color="auto"/>
            </w:tcBorders>
            <w:shd w:val="clear" w:color="000000" w:fill="FFFFFF"/>
            <w:noWrap/>
            <w:vAlign w:val="center"/>
            <w:hideMark/>
          </w:tcPr>
          <w:p w14:paraId="6635C9D7" w14:textId="77777777" w:rsidR="005D3865" w:rsidRPr="005D3865" w:rsidRDefault="005D3865" w:rsidP="005D3865">
            <w:pPr>
              <w:ind w:left="-141"/>
              <w:jc w:val="center"/>
              <w:rPr>
                <w:sz w:val="18"/>
                <w:szCs w:val="18"/>
              </w:rPr>
            </w:pPr>
            <w:r w:rsidRPr="005D3865">
              <w:rPr>
                <w:sz w:val="18"/>
                <w:szCs w:val="18"/>
              </w:rPr>
              <w:t>60 3 01 81120</w:t>
            </w:r>
          </w:p>
        </w:tc>
        <w:tc>
          <w:tcPr>
            <w:tcW w:w="576" w:type="dxa"/>
            <w:tcBorders>
              <w:top w:val="nil"/>
              <w:left w:val="nil"/>
              <w:bottom w:val="single" w:sz="4" w:space="0" w:color="auto"/>
              <w:right w:val="single" w:sz="4" w:space="0" w:color="auto"/>
            </w:tcBorders>
            <w:shd w:val="clear" w:color="000000" w:fill="FFFFFF"/>
            <w:noWrap/>
            <w:vAlign w:val="center"/>
            <w:hideMark/>
          </w:tcPr>
          <w:p w14:paraId="388D1CCA"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vAlign w:val="center"/>
            <w:hideMark/>
          </w:tcPr>
          <w:p w14:paraId="18964980" w14:textId="77777777" w:rsidR="005D3865" w:rsidRPr="005D3865" w:rsidRDefault="005D3865" w:rsidP="005D3865">
            <w:pPr>
              <w:jc w:val="center"/>
              <w:rPr>
                <w:sz w:val="18"/>
                <w:szCs w:val="18"/>
              </w:rPr>
            </w:pPr>
            <w:r w:rsidRPr="005D3865">
              <w:rPr>
                <w:sz w:val="18"/>
                <w:szCs w:val="18"/>
              </w:rPr>
              <w:t>5 950,0</w:t>
            </w:r>
          </w:p>
        </w:tc>
        <w:tc>
          <w:tcPr>
            <w:tcW w:w="1424" w:type="dxa"/>
            <w:tcBorders>
              <w:top w:val="nil"/>
              <w:left w:val="nil"/>
              <w:bottom w:val="single" w:sz="4" w:space="0" w:color="auto"/>
              <w:right w:val="single" w:sz="4" w:space="0" w:color="auto"/>
            </w:tcBorders>
            <w:shd w:val="clear" w:color="000000" w:fill="FFFFFF"/>
            <w:noWrap/>
            <w:vAlign w:val="center"/>
            <w:hideMark/>
          </w:tcPr>
          <w:p w14:paraId="588E7E5A" w14:textId="77777777" w:rsidR="005D3865" w:rsidRPr="005D3865" w:rsidRDefault="005D3865" w:rsidP="005D3865">
            <w:pPr>
              <w:jc w:val="center"/>
              <w:rPr>
                <w:sz w:val="18"/>
                <w:szCs w:val="18"/>
              </w:rPr>
            </w:pPr>
            <w:r w:rsidRPr="005D3865">
              <w:rPr>
                <w:sz w:val="18"/>
                <w:szCs w:val="18"/>
              </w:rPr>
              <w:t>0,0</w:t>
            </w:r>
          </w:p>
        </w:tc>
        <w:tc>
          <w:tcPr>
            <w:tcW w:w="1332" w:type="dxa"/>
            <w:tcBorders>
              <w:top w:val="nil"/>
              <w:left w:val="nil"/>
              <w:bottom w:val="single" w:sz="4" w:space="0" w:color="auto"/>
              <w:right w:val="single" w:sz="4" w:space="0" w:color="auto"/>
            </w:tcBorders>
            <w:shd w:val="clear" w:color="000000" w:fill="FFFFFF"/>
            <w:noWrap/>
            <w:vAlign w:val="center"/>
            <w:hideMark/>
          </w:tcPr>
          <w:p w14:paraId="6D922E24" w14:textId="77777777" w:rsidR="005D3865" w:rsidRPr="005D3865" w:rsidRDefault="005D3865" w:rsidP="005D3865">
            <w:pPr>
              <w:jc w:val="center"/>
              <w:rPr>
                <w:sz w:val="18"/>
                <w:szCs w:val="18"/>
              </w:rPr>
            </w:pPr>
            <w:r w:rsidRPr="005D3865">
              <w:rPr>
                <w:sz w:val="18"/>
                <w:szCs w:val="18"/>
              </w:rPr>
              <w:t>0,0</w:t>
            </w:r>
          </w:p>
        </w:tc>
      </w:tr>
      <w:tr w:rsidR="005D3865" w:rsidRPr="005D3865" w14:paraId="5C767FED" w14:textId="77777777" w:rsidTr="005D3865">
        <w:trPr>
          <w:trHeight w:val="270"/>
        </w:trPr>
        <w:tc>
          <w:tcPr>
            <w:tcW w:w="2678" w:type="dxa"/>
            <w:tcBorders>
              <w:top w:val="nil"/>
              <w:left w:val="single" w:sz="4" w:space="0" w:color="auto"/>
              <w:bottom w:val="single" w:sz="4" w:space="0" w:color="auto"/>
              <w:right w:val="single" w:sz="4" w:space="0" w:color="auto"/>
            </w:tcBorders>
            <w:shd w:val="clear" w:color="000000" w:fill="FFFFFF"/>
          </w:tcPr>
          <w:p w14:paraId="6E784DD2" w14:textId="77777777" w:rsidR="005D3865" w:rsidRPr="005D3865" w:rsidRDefault="005D3865" w:rsidP="005D3865">
            <w:pPr>
              <w:rPr>
                <w:sz w:val="18"/>
                <w:szCs w:val="18"/>
              </w:rPr>
            </w:pPr>
            <w:r w:rsidRPr="005D3865">
              <w:rPr>
                <w:sz w:val="18"/>
                <w:szCs w:val="18"/>
              </w:rPr>
              <w:t>Образование</w:t>
            </w:r>
          </w:p>
        </w:tc>
        <w:tc>
          <w:tcPr>
            <w:tcW w:w="578" w:type="dxa"/>
            <w:tcBorders>
              <w:top w:val="nil"/>
              <w:left w:val="nil"/>
              <w:bottom w:val="single" w:sz="4" w:space="0" w:color="auto"/>
              <w:right w:val="single" w:sz="4" w:space="0" w:color="auto"/>
            </w:tcBorders>
            <w:shd w:val="clear" w:color="000000" w:fill="FFFFFF"/>
            <w:noWrap/>
          </w:tcPr>
          <w:p w14:paraId="184E51CD" w14:textId="77777777" w:rsidR="005D3865" w:rsidRPr="005D3865" w:rsidRDefault="005D3865" w:rsidP="005D3865">
            <w:pP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tcPr>
          <w:p w14:paraId="0FA4D727" w14:textId="77777777" w:rsidR="005D3865" w:rsidRPr="005D3865" w:rsidRDefault="005D3865" w:rsidP="005D3865">
            <w:pP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tcPr>
          <w:p w14:paraId="41DEB70E" w14:textId="77777777" w:rsidR="005D3865" w:rsidRPr="005D3865" w:rsidRDefault="005D3865" w:rsidP="005D3865">
            <w:pPr>
              <w:rPr>
                <w:sz w:val="18"/>
                <w:szCs w:val="18"/>
              </w:rPr>
            </w:pPr>
          </w:p>
        </w:tc>
        <w:tc>
          <w:tcPr>
            <w:tcW w:w="830" w:type="dxa"/>
            <w:tcBorders>
              <w:top w:val="nil"/>
              <w:left w:val="nil"/>
              <w:bottom w:val="single" w:sz="4" w:space="0" w:color="auto"/>
              <w:right w:val="single" w:sz="4" w:space="0" w:color="auto"/>
            </w:tcBorders>
            <w:shd w:val="clear" w:color="000000" w:fill="FFFFFF"/>
            <w:noWrap/>
          </w:tcPr>
          <w:p w14:paraId="18215D4B" w14:textId="77777777" w:rsidR="005D3865" w:rsidRPr="005D3865" w:rsidRDefault="005D3865" w:rsidP="005D3865">
            <w:pPr>
              <w:rPr>
                <w:sz w:val="18"/>
                <w:szCs w:val="18"/>
              </w:rPr>
            </w:pPr>
          </w:p>
        </w:tc>
        <w:tc>
          <w:tcPr>
            <w:tcW w:w="576" w:type="dxa"/>
            <w:tcBorders>
              <w:top w:val="nil"/>
              <w:left w:val="nil"/>
              <w:bottom w:val="single" w:sz="4" w:space="0" w:color="auto"/>
              <w:right w:val="single" w:sz="4" w:space="0" w:color="auto"/>
            </w:tcBorders>
            <w:shd w:val="clear" w:color="000000" w:fill="FFFFFF"/>
            <w:noWrap/>
          </w:tcPr>
          <w:p w14:paraId="5304CB7B" w14:textId="77777777" w:rsidR="005D3865" w:rsidRPr="005D3865" w:rsidRDefault="005D3865" w:rsidP="005D3865">
            <w:pPr>
              <w:rPr>
                <w:sz w:val="18"/>
                <w:szCs w:val="18"/>
              </w:rPr>
            </w:pPr>
          </w:p>
        </w:tc>
        <w:tc>
          <w:tcPr>
            <w:tcW w:w="1277" w:type="dxa"/>
            <w:tcBorders>
              <w:top w:val="nil"/>
              <w:left w:val="nil"/>
              <w:bottom w:val="single" w:sz="4" w:space="0" w:color="auto"/>
              <w:right w:val="single" w:sz="4" w:space="0" w:color="auto"/>
            </w:tcBorders>
            <w:shd w:val="clear" w:color="000000" w:fill="FFFFFF"/>
          </w:tcPr>
          <w:p w14:paraId="79FF013A" w14:textId="77777777" w:rsidR="005D3865" w:rsidRPr="005D3865" w:rsidRDefault="005D3865" w:rsidP="005D3865">
            <w:pPr>
              <w:rPr>
                <w:sz w:val="18"/>
                <w:szCs w:val="18"/>
              </w:rPr>
            </w:pPr>
            <w:r w:rsidRPr="005D3865">
              <w:rPr>
                <w:sz w:val="18"/>
                <w:szCs w:val="18"/>
              </w:rPr>
              <w:t>82 068,6</w:t>
            </w:r>
          </w:p>
        </w:tc>
        <w:tc>
          <w:tcPr>
            <w:tcW w:w="1424" w:type="dxa"/>
            <w:tcBorders>
              <w:top w:val="nil"/>
              <w:left w:val="nil"/>
              <w:bottom w:val="single" w:sz="4" w:space="0" w:color="auto"/>
              <w:right w:val="single" w:sz="4" w:space="0" w:color="auto"/>
            </w:tcBorders>
            <w:shd w:val="clear" w:color="000000" w:fill="FFFFFF"/>
            <w:noWrap/>
          </w:tcPr>
          <w:p w14:paraId="46DEFC37" w14:textId="77777777" w:rsidR="005D3865" w:rsidRPr="005D3865" w:rsidRDefault="005D3865" w:rsidP="005D3865">
            <w:pPr>
              <w:rPr>
                <w:sz w:val="18"/>
                <w:szCs w:val="18"/>
              </w:rPr>
            </w:pPr>
            <w:r w:rsidRPr="005D3865">
              <w:rPr>
                <w:sz w:val="18"/>
                <w:szCs w:val="18"/>
              </w:rPr>
              <w:t>372 728,2</w:t>
            </w:r>
          </w:p>
        </w:tc>
        <w:tc>
          <w:tcPr>
            <w:tcW w:w="1332" w:type="dxa"/>
            <w:tcBorders>
              <w:top w:val="nil"/>
              <w:left w:val="nil"/>
              <w:bottom w:val="single" w:sz="4" w:space="0" w:color="auto"/>
              <w:right w:val="single" w:sz="4" w:space="0" w:color="auto"/>
            </w:tcBorders>
            <w:shd w:val="clear" w:color="000000" w:fill="FFFFFF"/>
            <w:noWrap/>
          </w:tcPr>
          <w:p w14:paraId="737EA46B" w14:textId="77777777" w:rsidR="005D3865" w:rsidRPr="005D3865" w:rsidRDefault="005D3865" w:rsidP="005D3865">
            <w:pPr>
              <w:rPr>
                <w:sz w:val="18"/>
                <w:szCs w:val="18"/>
              </w:rPr>
            </w:pPr>
            <w:r w:rsidRPr="005D3865">
              <w:rPr>
                <w:sz w:val="18"/>
                <w:szCs w:val="18"/>
              </w:rPr>
              <w:t>111 413,7</w:t>
            </w:r>
          </w:p>
        </w:tc>
      </w:tr>
      <w:tr w:rsidR="005D3865" w:rsidRPr="005D3865" w14:paraId="116179E9" w14:textId="77777777" w:rsidTr="005D3865">
        <w:trPr>
          <w:trHeight w:val="544"/>
        </w:trPr>
        <w:tc>
          <w:tcPr>
            <w:tcW w:w="2678" w:type="dxa"/>
            <w:tcBorders>
              <w:top w:val="nil"/>
              <w:left w:val="single" w:sz="4" w:space="0" w:color="auto"/>
              <w:bottom w:val="single" w:sz="4" w:space="0" w:color="auto"/>
              <w:right w:val="single" w:sz="4" w:space="0" w:color="auto"/>
            </w:tcBorders>
            <w:shd w:val="clear" w:color="000000" w:fill="FFFFFF"/>
          </w:tcPr>
          <w:p w14:paraId="49168608" w14:textId="77777777" w:rsidR="005D3865" w:rsidRPr="005D3865" w:rsidRDefault="005D3865" w:rsidP="005D3865">
            <w:pPr>
              <w:rPr>
                <w:sz w:val="18"/>
                <w:szCs w:val="18"/>
              </w:rPr>
            </w:pPr>
            <w:r w:rsidRPr="005D3865">
              <w:rPr>
                <w:sz w:val="18"/>
                <w:szCs w:val="18"/>
              </w:rPr>
              <w:t>Другие вопросы в области образования</w:t>
            </w:r>
          </w:p>
        </w:tc>
        <w:tc>
          <w:tcPr>
            <w:tcW w:w="578" w:type="dxa"/>
            <w:tcBorders>
              <w:top w:val="nil"/>
              <w:left w:val="nil"/>
              <w:bottom w:val="single" w:sz="4" w:space="0" w:color="auto"/>
              <w:right w:val="single" w:sz="4" w:space="0" w:color="auto"/>
            </w:tcBorders>
            <w:shd w:val="clear" w:color="000000" w:fill="FFFFFF"/>
            <w:noWrap/>
          </w:tcPr>
          <w:p w14:paraId="0020C012" w14:textId="77777777" w:rsidR="005D3865" w:rsidRPr="005D3865" w:rsidRDefault="005D3865" w:rsidP="005D3865">
            <w:pP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tcPr>
          <w:p w14:paraId="037519E1" w14:textId="77777777" w:rsidR="005D3865" w:rsidRPr="005D3865" w:rsidRDefault="005D3865" w:rsidP="005D3865">
            <w:pP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tcPr>
          <w:p w14:paraId="3E6E8E14" w14:textId="77777777" w:rsidR="005D3865" w:rsidRPr="005D3865" w:rsidRDefault="005D3865" w:rsidP="005D3865">
            <w:pPr>
              <w:rPr>
                <w:sz w:val="18"/>
                <w:szCs w:val="18"/>
              </w:rPr>
            </w:pPr>
            <w:r w:rsidRPr="005D3865">
              <w:rPr>
                <w:sz w:val="18"/>
                <w:szCs w:val="18"/>
              </w:rPr>
              <w:t>09</w:t>
            </w:r>
          </w:p>
        </w:tc>
        <w:tc>
          <w:tcPr>
            <w:tcW w:w="830" w:type="dxa"/>
            <w:tcBorders>
              <w:top w:val="nil"/>
              <w:left w:val="nil"/>
              <w:bottom w:val="single" w:sz="4" w:space="0" w:color="auto"/>
              <w:right w:val="single" w:sz="4" w:space="0" w:color="auto"/>
            </w:tcBorders>
            <w:shd w:val="clear" w:color="000000" w:fill="FFFFFF"/>
            <w:noWrap/>
          </w:tcPr>
          <w:p w14:paraId="324D661A" w14:textId="77777777" w:rsidR="005D3865" w:rsidRPr="005D3865" w:rsidRDefault="005D3865" w:rsidP="005D3865">
            <w:pPr>
              <w:rPr>
                <w:sz w:val="18"/>
                <w:szCs w:val="18"/>
              </w:rPr>
            </w:pPr>
          </w:p>
        </w:tc>
        <w:tc>
          <w:tcPr>
            <w:tcW w:w="576" w:type="dxa"/>
            <w:tcBorders>
              <w:top w:val="nil"/>
              <w:left w:val="nil"/>
              <w:bottom w:val="single" w:sz="4" w:space="0" w:color="auto"/>
              <w:right w:val="single" w:sz="4" w:space="0" w:color="auto"/>
            </w:tcBorders>
            <w:shd w:val="clear" w:color="000000" w:fill="FFFFFF"/>
            <w:noWrap/>
          </w:tcPr>
          <w:p w14:paraId="5E52B60E" w14:textId="77777777" w:rsidR="005D3865" w:rsidRPr="005D3865" w:rsidRDefault="005D3865" w:rsidP="005D3865">
            <w:pPr>
              <w:rPr>
                <w:sz w:val="18"/>
                <w:szCs w:val="18"/>
              </w:rPr>
            </w:pPr>
          </w:p>
        </w:tc>
        <w:tc>
          <w:tcPr>
            <w:tcW w:w="1277" w:type="dxa"/>
            <w:tcBorders>
              <w:top w:val="nil"/>
              <w:left w:val="nil"/>
              <w:bottom w:val="single" w:sz="4" w:space="0" w:color="auto"/>
              <w:right w:val="single" w:sz="4" w:space="0" w:color="auto"/>
            </w:tcBorders>
            <w:shd w:val="clear" w:color="000000" w:fill="FFFFFF"/>
          </w:tcPr>
          <w:p w14:paraId="261F2349" w14:textId="77777777" w:rsidR="005D3865" w:rsidRPr="005D3865" w:rsidRDefault="005D3865" w:rsidP="005D3865">
            <w:pPr>
              <w:rPr>
                <w:sz w:val="18"/>
                <w:szCs w:val="18"/>
              </w:rPr>
            </w:pPr>
            <w:r w:rsidRPr="005D3865">
              <w:rPr>
                <w:sz w:val="18"/>
                <w:szCs w:val="18"/>
              </w:rPr>
              <w:t>82 068,6</w:t>
            </w:r>
          </w:p>
        </w:tc>
        <w:tc>
          <w:tcPr>
            <w:tcW w:w="1424" w:type="dxa"/>
            <w:tcBorders>
              <w:top w:val="nil"/>
              <w:left w:val="nil"/>
              <w:bottom w:val="single" w:sz="4" w:space="0" w:color="auto"/>
              <w:right w:val="single" w:sz="4" w:space="0" w:color="auto"/>
            </w:tcBorders>
            <w:shd w:val="clear" w:color="000000" w:fill="FFFFFF"/>
            <w:noWrap/>
          </w:tcPr>
          <w:p w14:paraId="13996616" w14:textId="77777777" w:rsidR="005D3865" w:rsidRPr="005D3865" w:rsidRDefault="005D3865" w:rsidP="005D3865">
            <w:pPr>
              <w:rPr>
                <w:sz w:val="18"/>
                <w:szCs w:val="18"/>
              </w:rPr>
            </w:pPr>
            <w:r w:rsidRPr="005D3865">
              <w:rPr>
                <w:sz w:val="18"/>
                <w:szCs w:val="18"/>
              </w:rPr>
              <w:t>372 728,2</w:t>
            </w:r>
          </w:p>
        </w:tc>
        <w:tc>
          <w:tcPr>
            <w:tcW w:w="1332" w:type="dxa"/>
            <w:tcBorders>
              <w:top w:val="nil"/>
              <w:left w:val="nil"/>
              <w:bottom w:val="single" w:sz="4" w:space="0" w:color="auto"/>
              <w:right w:val="single" w:sz="4" w:space="0" w:color="auto"/>
            </w:tcBorders>
            <w:shd w:val="clear" w:color="000000" w:fill="FFFFFF"/>
            <w:noWrap/>
          </w:tcPr>
          <w:p w14:paraId="7EEE272A" w14:textId="77777777" w:rsidR="005D3865" w:rsidRPr="005D3865" w:rsidRDefault="005D3865" w:rsidP="005D3865">
            <w:pPr>
              <w:rPr>
                <w:sz w:val="18"/>
                <w:szCs w:val="18"/>
              </w:rPr>
            </w:pPr>
            <w:r w:rsidRPr="005D3865">
              <w:rPr>
                <w:sz w:val="18"/>
                <w:szCs w:val="18"/>
              </w:rPr>
              <w:t>111 413,7</w:t>
            </w:r>
          </w:p>
        </w:tc>
      </w:tr>
      <w:tr w:rsidR="005D3865" w:rsidRPr="005D3865" w14:paraId="3C74FE31" w14:textId="77777777" w:rsidTr="005D3865">
        <w:trPr>
          <w:trHeight w:val="972"/>
        </w:trPr>
        <w:tc>
          <w:tcPr>
            <w:tcW w:w="2678" w:type="dxa"/>
            <w:tcBorders>
              <w:top w:val="nil"/>
              <w:left w:val="single" w:sz="4" w:space="0" w:color="auto"/>
              <w:bottom w:val="single" w:sz="4" w:space="0" w:color="auto"/>
              <w:right w:val="single" w:sz="4" w:space="0" w:color="auto"/>
            </w:tcBorders>
            <w:shd w:val="clear" w:color="000000" w:fill="FFFFFF"/>
          </w:tcPr>
          <w:p w14:paraId="638E98AA" w14:textId="77777777" w:rsidR="005D3865" w:rsidRPr="005D3865" w:rsidRDefault="005D3865" w:rsidP="005D3865">
            <w:pPr>
              <w:rPr>
                <w:sz w:val="18"/>
                <w:szCs w:val="18"/>
              </w:rPr>
            </w:pPr>
            <w:r w:rsidRPr="005D3865">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578" w:type="dxa"/>
            <w:tcBorders>
              <w:top w:val="nil"/>
              <w:left w:val="nil"/>
              <w:bottom w:val="single" w:sz="4" w:space="0" w:color="auto"/>
              <w:right w:val="single" w:sz="4" w:space="0" w:color="auto"/>
            </w:tcBorders>
            <w:shd w:val="clear" w:color="000000" w:fill="FFFFFF"/>
            <w:noWrap/>
          </w:tcPr>
          <w:p w14:paraId="7083945C" w14:textId="77777777" w:rsidR="005D3865" w:rsidRPr="005D3865" w:rsidRDefault="005D3865" w:rsidP="005D3865">
            <w:pP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tcPr>
          <w:p w14:paraId="02DF8F20" w14:textId="77777777" w:rsidR="005D3865" w:rsidRPr="005D3865" w:rsidRDefault="005D3865" w:rsidP="005D3865">
            <w:pP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tcPr>
          <w:p w14:paraId="55828249" w14:textId="77777777" w:rsidR="005D3865" w:rsidRPr="005D3865" w:rsidRDefault="005D3865" w:rsidP="005D3865">
            <w:pPr>
              <w:rPr>
                <w:sz w:val="18"/>
                <w:szCs w:val="18"/>
              </w:rPr>
            </w:pPr>
            <w:r w:rsidRPr="005D3865">
              <w:rPr>
                <w:sz w:val="18"/>
                <w:szCs w:val="18"/>
              </w:rPr>
              <w:t>09</w:t>
            </w:r>
          </w:p>
        </w:tc>
        <w:tc>
          <w:tcPr>
            <w:tcW w:w="830" w:type="dxa"/>
            <w:tcBorders>
              <w:top w:val="nil"/>
              <w:left w:val="nil"/>
              <w:bottom w:val="single" w:sz="4" w:space="0" w:color="auto"/>
              <w:right w:val="single" w:sz="4" w:space="0" w:color="auto"/>
            </w:tcBorders>
            <w:shd w:val="clear" w:color="000000" w:fill="FFFFFF"/>
            <w:noWrap/>
          </w:tcPr>
          <w:p w14:paraId="0ACD0530" w14:textId="77777777" w:rsidR="005D3865" w:rsidRPr="005D3865" w:rsidRDefault="005D3865" w:rsidP="005D3865">
            <w:pPr>
              <w:rPr>
                <w:sz w:val="18"/>
                <w:szCs w:val="18"/>
              </w:rPr>
            </w:pPr>
            <w:r w:rsidRPr="005D3865">
              <w:rPr>
                <w:sz w:val="18"/>
                <w:szCs w:val="18"/>
              </w:rPr>
              <w:t>02 0 00 00000</w:t>
            </w:r>
          </w:p>
        </w:tc>
        <w:tc>
          <w:tcPr>
            <w:tcW w:w="576" w:type="dxa"/>
            <w:tcBorders>
              <w:top w:val="nil"/>
              <w:left w:val="nil"/>
              <w:bottom w:val="single" w:sz="4" w:space="0" w:color="auto"/>
              <w:right w:val="single" w:sz="4" w:space="0" w:color="auto"/>
            </w:tcBorders>
            <w:shd w:val="clear" w:color="000000" w:fill="FFFFFF"/>
            <w:noWrap/>
          </w:tcPr>
          <w:p w14:paraId="764CC4AC" w14:textId="77777777" w:rsidR="005D3865" w:rsidRPr="005D3865" w:rsidRDefault="005D3865" w:rsidP="005D3865">
            <w:pPr>
              <w:rPr>
                <w:sz w:val="18"/>
                <w:szCs w:val="18"/>
              </w:rPr>
            </w:pPr>
          </w:p>
        </w:tc>
        <w:tc>
          <w:tcPr>
            <w:tcW w:w="1277" w:type="dxa"/>
            <w:tcBorders>
              <w:top w:val="nil"/>
              <w:left w:val="nil"/>
              <w:bottom w:val="single" w:sz="4" w:space="0" w:color="auto"/>
              <w:right w:val="single" w:sz="4" w:space="0" w:color="auto"/>
            </w:tcBorders>
            <w:shd w:val="clear" w:color="000000" w:fill="FFFFFF"/>
          </w:tcPr>
          <w:p w14:paraId="7A21EA33" w14:textId="77777777" w:rsidR="005D3865" w:rsidRPr="005D3865" w:rsidRDefault="005D3865" w:rsidP="005D3865">
            <w:pPr>
              <w:rPr>
                <w:sz w:val="18"/>
                <w:szCs w:val="18"/>
              </w:rPr>
            </w:pPr>
            <w:r w:rsidRPr="005D3865">
              <w:rPr>
                <w:sz w:val="18"/>
                <w:szCs w:val="18"/>
              </w:rPr>
              <w:t>82 068,6</w:t>
            </w:r>
          </w:p>
        </w:tc>
        <w:tc>
          <w:tcPr>
            <w:tcW w:w="1424" w:type="dxa"/>
            <w:tcBorders>
              <w:top w:val="nil"/>
              <w:left w:val="nil"/>
              <w:bottom w:val="single" w:sz="4" w:space="0" w:color="auto"/>
              <w:right w:val="single" w:sz="4" w:space="0" w:color="auto"/>
            </w:tcBorders>
            <w:shd w:val="clear" w:color="000000" w:fill="FFFFFF"/>
            <w:noWrap/>
          </w:tcPr>
          <w:p w14:paraId="0222A024" w14:textId="77777777" w:rsidR="005D3865" w:rsidRPr="005D3865" w:rsidRDefault="005D3865" w:rsidP="005D3865">
            <w:pPr>
              <w:rPr>
                <w:sz w:val="18"/>
                <w:szCs w:val="18"/>
              </w:rPr>
            </w:pPr>
            <w:r w:rsidRPr="005D3865">
              <w:rPr>
                <w:sz w:val="18"/>
                <w:szCs w:val="18"/>
              </w:rPr>
              <w:t>372 728,2</w:t>
            </w:r>
          </w:p>
        </w:tc>
        <w:tc>
          <w:tcPr>
            <w:tcW w:w="1332" w:type="dxa"/>
            <w:tcBorders>
              <w:top w:val="nil"/>
              <w:left w:val="nil"/>
              <w:bottom w:val="single" w:sz="4" w:space="0" w:color="auto"/>
              <w:right w:val="single" w:sz="4" w:space="0" w:color="auto"/>
            </w:tcBorders>
            <w:shd w:val="clear" w:color="000000" w:fill="FFFFFF"/>
            <w:noWrap/>
          </w:tcPr>
          <w:p w14:paraId="05663111" w14:textId="77777777" w:rsidR="005D3865" w:rsidRPr="005D3865" w:rsidRDefault="005D3865" w:rsidP="005D3865">
            <w:pPr>
              <w:rPr>
                <w:sz w:val="18"/>
                <w:szCs w:val="18"/>
              </w:rPr>
            </w:pPr>
            <w:r w:rsidRPr="005D3865">
              <w:rPr>
                <w:sz w:val="18"/>
                <w:szCs w:val="18"/>
              </w:rPr>
              <w:t>111 413,7</w:t>
            </w:r>
          </w:p>
        </w:tc>
      </w:tr>
      <w:tr w:rsidR="005D3865" w:rsidRPr="005D3865" w14:paraId="18EDFF1A" w14:textId="77777777" w:rsidTr="005D3865">
        <w:trPr>
          <w:trHeight w:val="972"/>
        </w:trPr>
        <w:tc>
          <w:tcPr>
            <w:tcW w:w="2678" w:type="dxa"/>
            <w:tcBorders>
              <w:top w:val="nil"/>
              <w:left w:val="single" w:sz="4" w:space="0" w:color="auto"/>
              <w:bottom w:val="single" w:sz="4" w:space="0" w:color="auto"/>
              <w:right w:val="single" w:sz="4" w:space="0" w:color="auto"/>
            </w:tcBorders>
            <w:shd w:val="clear" w:color="000000" w:fill="FFFFFF"/>
          </w:tcPr>
          <w:p w14:paraId="6F48844A" w14:textId="77777777" w:rsidR="005D3865" w:rsidRPr="005D3865" w:rsidRDefault="005D3865" w:rsidP="005D3865">
            <w:pPr>
              <w:rPr>
                <w:sz w:val="18"/>
                <w:szCs w:val="18"/>
              </w:rPr>
            </w:pPr>
            <w:r w:rsidRPr="005D3865">
              <w:rPr>
                <w:sz w:val="18"/>
                <w:szCs w:val="18"/>
              </w:rPr>
              <w:t>Подпрограмма «Развитие дошкольного и общего образования»</w:t>
            </w:r>
          </w:p>
        </w:tc>
        <w:tc>
          <w:tcPr>
            <w:tcW w:w="578" w:type="dxa"/>
            <w:tcBorders>
              <w:top w:val="nil"/>
              <w:left w:val="nil"/>
              <w:bottom w:val="single" w:sz="4" w:space="0" w:color="auto"/>
              <w:right w:val="single" w:sz="4" w:space="0" w:color="auto"/>
            </w:tcBorders>
            <w:shd w:val="clear" w:color="000000" w:fill="FFFFFF"/>
            <w:noWrap/>
          </w:tcPr>
          <w:p w14:paraId="4C080E62" w14:textId="77777777" w:rsidR="005D3865" w:rsidRPr="005D3865" w:rsidRDefault="005D3865" w:rsidP="005D3865">
            <w:pP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tcPr>
          <w:p w14:paraId="6C1C970C" w14:textId="77777777" w:rsidR="005D3865" w:rsidRPr="005D3865" w:rsidRDefault="005D3865" w:rsidP="005D3865">
            <w:pP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tcPr>
          <w:p w14:paraId="1FDB9236" w14:textId="77777777" w:rsidR="005D3865" w:rsidRPr="005D3865" w:rsidRDefault="005D3865" w:rsidP="005D3865">
            <w:pPr>
              <w:rPr>
                <w:sz w:val="18"/>
                <w:szCs w:val="18"/>
              </w:rPr>
            </w:pPr>
            <w:r w:rsidRPr="005D3865">
              <w:rPr>
                <w:sz w:val="18"/>
                <w:szCs w:val="18"/>
              </w:rPr>
              <w:t>09</w:t>
            </w:r>
          </w:p>
        </w:tc>
        <w:tc>
          <w:tcPr>
            <w:tcW w:w="830" w:type="dxa"/>
            <w:tcBorders>
              <w:top w:val="nil"/>
              <w:left w:val="nil"/>
              <w:bottom w:val="single" w:sz="4" w:space="0" w:color="auto"/>
              <w:right w:val="single" w:sz="4" w:space="0" w:color="auto"/>
            </w:tcBorders>
            <w:shd w:val="clear" w:color="000000" w:fill="FFFFFF"/>
            <w:noWrap/>
          </w:tcPr>
          <w:p w14:paraId="4584D5FE" w14:textId="77777777" w:rsidR="005D3865" w:rsidRPr="005D3865" w:rsidRDefault="005D3865" w:rsidP="005D3865">
            <w:pPr>
              <w:rPr>
                <w:sz w:val="18"/>
                <w:szCs w:val="18"/>
              </w:rPr>
            </w:pPr>
            <w:r w:rsidRPr="005D3865">
              <w:rPr>
                <w:sz w:val="18"/>
                <w:szCs w:val="18"/>
              </w:rPr>
              <w:t>02 1 00 00000</w:t>
            </w:r>
          </w:p>
        </w:tc>
        <w:tc>
          <w:tcPr>
            <w:tcW w:w="576" w:type="dxa"/>
            <w:tcBorders>
              <w:top w:val="nil"/>
              <w:left w:val="nil"/>
              <w:bottom w:val="single" w:sz="4" w:space="0" w:color="auto"/>
              <w:right w:val="single" w:sz="4" w:space="0" w:color="auto"/>
            </w:tcBorders>
            <w:shd w:val="clear" w:color="000000" w:fill="FFFFFF"/>
            <w:noWrap/>
          </w:tcPr>
          <w:p w14:paraId="141249D7" w14:textId="77777777" w:rsidR="005D3865" w:rsidRPr="005D3865" w:rsidRDefault="005D3865" w:rsidP="005D3865">
            <w:pPr>
              <w:rPr>
                <w:sz w:val="18"/>
                <w:szCs w:val="18"/>
              </w:rPr>
            </w:pPr>
          </w:p>
        </w:tc>
        <w:tc>
          <w:tcPr>
            <w:tcW w:w="1277" w:type="dxa"/>
            <w:tcBorders>
              <w:top w:val="nil"/>
              <w:left w:val="nil"/>
              <w:bottom w:val="single" w:sz="4" w:space="0" w:color="auto"/>
              <w:right w:val="single" w:sz="4" w:space="0" w:color="auto"/>
            </w:tcBorders>
            <w:shd w:val="clear" w:color="000000" w:fill="FFFFFF"/>
          </w:tcPr>
          <w:p w14:paraId="1CA78B68" w14:textId="77777777" w:rsidR="005D3865" w:rsidRPr="005D3865" w:rsidRDefault="005D3865" w:rsidP="005D3865">
            <w:pPr>
              <w:rPr>
                <w:sz w:val="18"/>
                <w:szCs w:val="18"/>
              </w:rPr>
            </w:pPr>
            <w:r w:rsidRPr="005D3865">
              <w:rPr>
                <w:sz w:val="18"/>
                <w:szCs w:val="18"/>
              </w:rPr>
              <w:t>82 068,6</w:t>
            </w:r>
          </w:p>
        </w:tc>
        <w:tc>
          <w:tcPr>
            <w:tcW w:w="1424" w:type="dxa"/>
            <w:tcBorders>
              <w:top w:val="nil"/>
              <w:left w:val="nil"/>
              <w:bottom w:val="single" w:sz="4" w:space="0" w:color="auto"/>
              <w:right w:val="single" w:sz="4" w:space="0" w:color="auto"/>
            </w:tcBorders>
            <w:shd w:val="clear" w:color="000000" w:fill="FFFFFF"/>
            <w:noWrap/>
          </w:tcPr>
          <w:p w14:paraId="629BE780" w14:textId="77777777" w:rsidR="005D3865" w:rsidRPr="005D3865" w:rsidRDefault="005D3865" w:rsidP="005D3865">
            <w:pPr>
              <w:rPr>
                <w:sz w:val="18"/>
                <w:szCs w:val="18"/>
              </w:rPr>
            </w:pPr>
            <w:r w:rsidRPr="005D3865">
              <w:rPr>
                <w:sz w:val="18"/>
                <w:szCs w:val="18"/>
              </w:rPr>
              <w:t>372 728,2</w:t>
            </w:r>
          </w:p>
        </w:tc>
        <w:tc>
          <w:tcPr>
            <w:tcW w:w="1332" w:type="dxa"/>
            <w:tcBorders>
              <w:top w:val="nil"/>
              <w:left w:val="nil"/>
              <w:bottom w:val="single" w:sz="4" w:space="0" w:color="auto"/>
              <w:right w:val="single" w:sz="4" w:space="0" w:color="auto"/>
            </w:tcBorders>
            <w:shd w:val="clear" w:color="000000" w:fill="FFFFFF"/>
            <w:noWrap/>
          </w:tcPr>
          <w:p w14:paraId="120D07B9" w14:textId="77777777" w:rsidR="005D3865" w:rsidRPr="005D3865" w:rsidRDefault="005D3865" w:rsidP="005D3865">
            <w:pPr>
              <w:rPr>
                <w:sz w:val="18"/>
                <w:szCs w:val="18"/>
              </w:rPr>
            </w:pPr>
            <w:r w:rsidRPr="005D3865">
              <w:rPr>
                <w:sz w:val="18"/>
                <w:szCs w:val="18"/>
              </w:rPr>
              <w:t>111 413,7</w:t>
            </w:r>
          </w:p>
        </w:tc>
      </w:tr>
      <w:tr w:rsidR="005D3865" w:rsidRPr="005D3865" w14:paraId="55BF2951" w14:textId="77777777" w:rsidTr="005D3865">
        <w:trPr>
          <w:trHeight w:val="774"/>
        </w:trPr>
        <w:tc>
          <w:tcPr>
            <w:tcW w:w="2678" w:type="dxa"/>
            <w:tcBorders>
              <w:top w:val="nil"/>
              <w:left w:val="single" w:sz="4" w:space="0" w:color="auto"/>
              <w:bottom w:val="single" w:sz="4" w:space="0" w:color="auto"/>
              <w:right w:val="single" w:sz="4" w:space="0" w:color="auto"/>
            </w:tcBorders>
            <w:shd w:val="clear" w:color="000000" w:fill="FFFFFF"/>
          </w:tcPr>
          <w:p w14:paraId="7D605970" w14:textId="77777777" w:rsidR="005D3865" w:rsidRPr="005D3865" w:rsidRDefault="005D3865" w:rsidP="005D3865">
            <w:pPr>
              <w:rPr>
                <w:sz w:val="18"/>
                <w:szCs w:val="18"/>
              </w:rPr>
            </w:pPr>
            <w:r w:rsidRPr="005D3865">
              <w:rPr>
                <w:sz w:val="18"/>
                <w:szCs w:val="18"/>
              </w:rPr>
              <w:t>Основное мероприятие «Развитие дошкольного образования»</w:t>
            </w:r>
          </w:p>
        </w:tc>
        <w:tc>
          <w:tcPr>
            <w:tcW w:w="578" w:type="dxa"/>
            <w:tcBorders>
              <w:top w:val="nil"/>
              <w:left w:val="nil"/>
              <w:bottom w:val="single" w:sz="4" w:space="0" w:color="auto"/>
              <w:right w:val="single" w:sz="4" w:space="0" w:color="auto"/>
            </w:tcBorders>
            <w:shd w:val="clear" w:color="000000" w:fill="FFFFFF"/>
            <w:noWrap/>
          </w:tcPr>
          <w:p w14:paraId="74542B73" w14:textId="77777777" w:rsidR="005D3865" w:rsidRPr="005D3865" w:rsidRDefault="005D3865" w:rsidP="005D3865">
            <w:pP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tcPr>
          <w:p w14:paraId="5C13CE17" w14:textId="77777777" w:rsidR="005D3865" w:rsidRPr="005D3865" w:rsidRDefault="005D3865" w:rsidP="005D3865">
            <w:pP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tcPr>
          <w:p w14:paraId="7ED6372C" w14:textId="77777777" w:rsidR="005D3865" w:rsidRPr="005D3865" w:rsidRDefault="005D3865" w:rsidP="005D3865">
            <w:pPr>
              <w:rPr>
                <w:sz w:val="18"/>
                <w:szCs w:val="18"/>
              </w:rPr>
            </w:pPr>
            <w:r w:rsidRPr="005D3865">
              <w:rPr>
                <w:sz w:val="18"/>
                <w:szCs w:val="18"/>
              </w:rPr>
              <w:t>09</w:t>
            </w:r>
          </w:p>
        </w:tc>
        <w:tc>
          <w:tcPr>
            <w:tcW w:w="830" w:type="dxa"/>
            <w:tcBorders>
              <w:top w:val="nil"/>
              <w:left w:val="nil"/>
              <w:bottom w:val="single" w:sz="4" w:space="0" w:color="auto"/>
              <w:right w:val="single" w:sz="4" w:space="0" w:color="auto"/>
            </w:tcBorders>
            <w:shd w:val="clear" w:color="000000" w:fill="FFFFFF"/>
            <w:noWrap/>
          </w:tcPr>
          <w:p w14:paraId="7B0F859F" w14:textId="77777777" w:rsidR="005D3865" w:rsidRPr="005D3865" w:rsidRDefault="005D3865" w:rsidP="005D3865">
            <w:pPr>
              <w:rPr>
                <w:sz w:val="18"/>
                <w:szCs w:val="18"/>
              </w:rPr>
            </w:pPr>
            <w:r w:rsidRPr="005D3865">
              <w:rPr>
                <w:sz w:val="18"/>
                <w:szCs w:val="18"/>
              </w:rPr>
              <w:t>02 1 01 00000</w:t>
            </w:r>
          </w:p>
        </w:tc>
        <w:tc>
          <w:tcPr>
            <w:tcW w:w="576" w:type="dxa"/>
            <w:tcBorders>
              <w:top w:val="nil"/>
              <w:left w:val="nil"/>
              <w:bottom w:val="single" w:sz="4" w:space="0" w:color="auto"/>
              <w:right w:val="single" w:sz="4" w:space="0" w:color="auto"/>
            </w:tcBorders>
            <w:shd w:val="clear" w:color="000000" w:fill="FFFFFF"/>
            <w:noWrap/>
          </w:tcPr>
          <w:p w14:paraId="1D8621AB" w14:textId="77777777" w:rsidR="005D3865" w:rsidRPr="005D3865" w:rsidRDefault="005D3865" w:rsidP="005D3865">
            <w:pPr>
              <w:rPr>
                <w:sz w:val="18"/>
                <w:szCs w:val="18"/>
              </w:rPr>
            </w:pPr>
          </w:p>
        </w:tc>
        <w:tc>
          <w:tcPr>
            <w:tcW w:w="1277" w:type="dxa"/>
            <w:tcBorders>
              <w:top w:val="nil"/>
              <w:left w:val="nil"/>
              <w:bottom w:val="single" w:sz="4" w:space="0" w:color="auto"/>
              <w:right w:val="single" w:sz="4" w:space="0" w:color="auto"/>
            </w:tcBorders>
            <w:shd w:val="clear" w:color="000000" w:fill="FFFFFF"/>
          </w:tcPr>
          <w:p w14:paraId="3DC66F2B" w14:textId="77777777" w:rsidR="005D3865" w:rsidRPr="005D3865" w:rsidRDefault="005D3865" w:rsidP="005D3865">
            <w:pPr>
              <w:rPr>
                <w:sz w:val="18"/>
                <w:szCs w:val="18"/>
              </w:rPr>
            </w:pPr>
            <w:r w:rsidRPr="005D3865">
              <w:rPr>
                <w:sz w:val="18"/>
                <w:szCs w:val="18"/>
              </w:rPr>
              <w:t>82 068,6</w:t>
            </w:r>
          </w:p>
        </w:tc>
        <w:tc>
          <w:tcPr>
            <w:tcW w:w="1424" w:type="dxa"/>
            <w:tcBorders>
              <w:top w:val="nil"/>
              <w:left w:val="nil"/>
              <w:bottom w:val="single" w:sz="4" w:space="0" w:color="auto"/>
              <w:right w:val="single" w:sz="4" w:space="0" w:color="auto"/>
            </w:tcBorders>
            <w:shd w:val="clear" w:color="000000" w:fill="FFFFFF"/>
            <w:noWrap/>
          </w:tcPr>
          <w:p w14:paraId="00A39A7E" w14:textId="77777777" w:rsidR="005D3865" w:rsidRPr="005D3865" w:rsidRDefault="005D3865" w:rsidP="005D3865">
            <w:pPr>
              <w:rPr>
                <w:sz w:val="18"/>
                <w:szCs w:val="18"/>
              </w:rPr>
            </w:pPr>
            <w:r w:rsidRPr="005D3865">
              <w:rPr>
                <w:sz w:val="18"/>
                <w:szCs w:val="18"/>
              </w:rPr>
              <w:t>372 728,2</w:t>
            </w:r>
          </w:p>
        </w:tc>
        <w:tc>
          <w:tcPr>
            <w:tcW w:w="1332" w:type="dxa"/>
            <w:tcBorders>
              <w:top w:val="nil"/>
              <w:left w:val="nil"/>
              <w:bottom w:val="single" w:sz="4" w:space="0" w:color="auto"/>
              <w:right w:val="single" w:sz="4" w:space="0" w:color="auto"/>
            </w:tcBorders>
            <w:shd w:val="clear" w:color="000000" w:fill="FFFFFF"/>
            <w:noWrap/>
          </w:tcPr>
          <w:p w14:paraId="1F6A8D65" w14:textId="77777777" w:rsidR="005D3865" w:rsidRPr="005D3865" w:rsidRDefault="005D3865" w:rsidP="005D3865">
            <w:pPr>
              <w:rPr>
                <w:sz w:val="18"/>
                <w:szCs w:val="18"/>
              </w:rPr>
            </w:pPr>
            <w:r w:rsidRPr="005D3865">
              <w:rPr>
                <w:sz w:val="18"/>
                <w:szCs w:val="18"/>
              </w:rPr>
              <w:t>111 413,7</w:t>
            </w:r>
          </w:p>
        </w:tc>
      </w:tr>
      <w:tr w:rsidR="005D3865" w:rsidRPr="005D3865" w14:paraId="660910DC"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tcPr>
          <w:p w14:paraId="21A0F4A9" w14:textId="77777777" w:rsidR="005D3865" w:rsidRPr="005D3865" w:rsidRDefault="005D3865" w:rsidP="005D3865">
            <w:pPr>
              <w:rPr>
                <w:sz w:val="18"/>
                <w:szCs w:val="18"/>
              </w:rPr>
            </w:pPr>
            <w:r w:rsidRPr="005D3865">
              <w:rPr>
                <w:sz w:val="18"/>
                <w:szCs w:val="18"/>
              </w:rPr>
              <w:t>Расходы на капитальные вложения в объекты образования (Капитальные вложения в объекты недвижимого имущества государственной (муниципальной) собственности)</w:t>
            </w:r>
          </w:p>
        </w:tc>
        <w:tc>
          <w:tcPr>
            <w:tcW w:w="578" w:type="dxa"/>
            <w:tcBorders>
              <w:top w:val="nil"/>
              <w:left w:val="nil"/>
              <w:bottom w:val="single" w:sz="4" w:space="0" w:color="auto"/>
              <w:right w:val="single" w:sz="4" w:space="0" w:color="auto"/>
            </w:tcBorders>
            <w:shd w:val="clear" w:color="000000" w:fill="FFFFFF"/>
            <w:noWrap/>
          </w:tcPr>
          <w:p w14:paraId="36D6CCAA" w14:textId="77777777" w:rsidR="005D3865" w:rsidRPr="005D3865" w:rsidRDefault="005D3865" w:rsidP="005D3865">
            <w:pP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tcPr>
          <w:p w14:paraId="6976645B" w14:textId="77777777" w:rsidR="005D3865" w:rsidRPr="005D3865" w:rsidRDefault="005D3865" w:rsidP="005D3865">
            <w:pP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tcPr>
          <w:p w14:paraId="7DF4E5A6" w14:textId="77777777" w:rsidR="005D3865" w:rsidRPr="005D3865" w:rsidRDefault="005D3865" w:rsidP="005D3865">
            <w:pPr>
              <w:rPr>
                <w:sz w:val="18"/>
                <w:szCs w:val="18"/>
              </w:rPr>
            </w:pPr>
            <w:r w:rsidRPr="005D3865">
              <w:rPr>
                <w:sz w:val="18"/>
                <w:szCs w:val="18"/>
              </w:rPr>
              <w:t>09</w:t>
            </w:r>
          </w:p>
        </w:tc>
        <w:tc>
          <w:tcPr>
            <w:tcW w:w="830" w:type="dxa"/>
            <w:tcBorders>
              <w:top w:val="nil"/>
              <w:left w:val="nil"/>
              <w:bottom w:val="single" w:sz="4" w:space="0" w:color="auto"/>
              <w:right w:val="single" w:sz="4" w:space="0" w:color="auto"/>
            </w:tcBorders>
            <w:shd w:val="clear" w:color="000000" w:fill="FFFFFF"/>
            <w:noWrap/>
          </w:tcPr>
          <w:p w14:paraId="371B1567" w14:textId="77777777" w:rsidR="005D3865" w:rsidRPr="005D3865" w:rsidRDefault="005D3865" w:rsidP="005D3865">
            <w:pPr>
              <w:rPr>
                <w:sz w:val="18"/>
                <w:szCs w:val="18"/>
              </w:rPr>
            </w:pPr>
            <w:r w:rsidRPr="005D3865">
              <w:rPr>
                <w:sz w:val="18"/>
                <w:szCs w:val="18"/>
              </w:rPr>
              <w:t>02 1 01 S9720</w:t>
            </w:r>
          </w:p>
        </w:tc>
        <w:tc>
          <w:tcPr>
            <w:tcW w:w="576" w:type="dxa"/>
            <w:tcBorders>
              <w:top w:val="nil"/>
              <w:left w:val="nil"/>
              <w:bottom w:val="single" w:sz="4" w:space="0" w:color="auto"/>
              <w:right w:val="single" w:sz="4" w:space="0" w:color="auto"/>
            </w:tcBorders>
            <w:shd w:val="clear" w:color="000000" w:fill="FFFFFF"/>
            <w:noWrap/>
          </w:tcPr>
          <w:p w14:paraId="2510F340" w14:textId="77777777" w:rsidR="005D3865" w:rsidRPr="005D3865" w:rsidRDefault="005D3865" w:rsidP="005D3865">
            <w:pPr>
              <w:rPr>
                <w:sz w:val="18"/>
                <w:szCs w:val="18"/>
              </w:rPr>
            </w:pPr>
            <w:r w:rsidRPr="005D3865">
              <w:rPr>
                <w:sz w:val="18"/>
                <w:szCs w:val="18"/>
              </w:rPr>
              <w:t>400</w:t>
            </w:r>
          </w:p>
        </w:tc>
        <w:tc>
          <w:tcPr>
            <w:tcW w:w="1277" w:type="dxa"/>
            <w:tcBorders>
              <w:top w:val="nil"/>
              <w:left w:val="nil"/>
              <w:bottom w:val="single" w:sz="4" w:space="0" w:color="auto"/>
              <w:right w:val="single" w:sz="4" w:space="0" w:color="auto"/>
            </w:tcBorders>
            <w:shd w:val="clear" w:color="000000" w:fill="FFFFFF"/>
          </w:tcPr>
          <w:p w14:paraId="1650A822" w14:textId="77777777" w:rsidR="005D3865" w:rsidRPr="005D3865" w:rsidRDefault="005D3865" w:rsidP="005D3865">
            <w:pPr>
              <w:rPr>
                <w:sz w:val="18"/>
                <w:szCs w:val="18"/>
              </w:rPr>
            </w:pPr>
            <w:r w:rsidRPr="005D3865">
              <w:rPr>
                <w:sz w:val="18"/>
                <w:szCs w:val="18"/>
              </w:rPr>
              <w:t>82 068,6</w:t>
            </w:r>
          </w:p>
        </w:tc>
        <w:tc>
          <w:tcPr>
            <w:tcW w:w="1424" w:type="dxa"/>
            <w:tcBorders>
              <w:top w:val="nil"/>
              <w:left w:val="nil"/>
              <w:bottom w:val="single" w:sz="4" w:space="0" w:color="auto"/>
              <w:right w:val="single" w:sz="4" w:space="0" w:color="auto"/>
            </w:tcBorders>
            <w:shd w:val="clear" w:color="000000" w:fill="FFFFFF"/>
            <w:noWrap/>
          </w:tcPr>
          <w:p w14:paraId="2F4ED793" w14:textId="77777777" w:rsidR="005D3865" w:rsidRPr="005D3865" w:rsidRDefault="005D3865" w:rsidP="005D3865">
            <w:pPr>
              <w:rPr>
                <w:sz w:val="18"/>
                <w:szCs w:val="18"/>
              </w:rPr>
            </w:pPr>
            <w:r w:rsidRPr="005D3865">
              <w:rPr>
                <w:sz w:val="18"/>
                <w:szCs w:val="18"/>
              </w:rPr>
              <w:t>372 728,2</w:t>
            </w:r>
          </w:p>
        </w:tc>
        <w:tc>
          <w:tcPr>
            <w:tcW w:w="1332" w:type="dxa"/>
            <w:tcBorders>
              <w:top w:val="nil"/>
              <w:left w:val="nil"/>
              <w:bottom w:val="single" w:sz="4" w:space="0" w:color="auto"/>
              <w:right w:val="single" w:sz="4" w:space="0" w:color="auto"/>
            </w:tcBorders>
            <w:shd w:val="clear" w:color="000000" w:fill="FFFFFF"/>
            <w:noWrap/>
          </w:tcPr>
          <w:p w14:paraId="7EB0F738" w14:textId="77777777" w:rsidR="005D3865" w:rsidRPr="005D3865" w:rsidRDefault="005D3865" w:rsidP="005D3865">
            <w:pPr>
              <w:rPr>
                <w:sz w:val="18"/>
                <w:szCs w:val="18"/>
              </w:rPr>
            </w:pPr>
            <w:r w:rsidRPr="005D3865">
              <w:rPr>
                <w:sz w:val="18"/>
                <w:szCs w:val="18"/>
              </w:rPr>
              <w:t>111 413,7</w:t>
            </w:r>
          </w:p>
        </w:tc>
      </w:tr>
      <w:tr w:rsidR="005D3865" w:rsidRPr="005D3865" w14:paraId="4EFEC688" w14:textId="77777777" w:rsidTr="005D3865">
        <w:trPr>
          <w:trHeight w:val="31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04D8A8F5" w14:textId="77777777" w:rsidR="005D3865" w:rsidRPr="005D3865" w:rsidRDefault="005D3865" w:rsidP="005D3865">
            <w:pPr>
              <w:jc w:val="both"/>
              <w:rPr>
                <w:sz w:val="18"/>
                <w:szCs w:val="18"/>
              </w:rPr>
            </w:pPr>
            <w:r w:rsidRPr="005D3865">
              <w:rPr>
                <w:sz w:val="18"/>
                <w:szCs w:val="18"/>
              </w:rPr>
              <w:t>Социальная политика</w:t>
            </w:r>
          </w:p>
        </w:tc>
        <w:tc>
          <w:tcPr>
            <w:tcW w:w="578" w:type="dxa"/>
            <w:tcBorders>
              <w:top w:val="nil"/>
              <w:left w:val="nil"/>
              <w:bottom w:val="single" w:sz="4" w:space="0" w:color="auto"/>
              <w:right w:val="single" w:sz="4" w:space="0" w:color="auto"/>
            </w:tcBorders>
            <w:shd w:val="clear" w:color="000000" w:fill="FFFFFF"/>
            <w:noWrap/>
            <w:vAlign w:val="center"/>
            <w:hideMark/>
          </w:tcPr>
          <w:p w14:paraId="06D67B1A"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6D3D3B7B"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tcPr>
          <w:p w14:paraId="611FCFDF" w14:textId="77777777" w:rsidR="005D3865" w:rsidRPr="005D3865" w:rsidRDefault="005D3865" w:rsidP="005D3865">
            <w:pPr>
              <w:jc w:val="center"/>
              <w:rPr>
                <w:sz w:val="18"/>
                <w:szCs w:val="18"/>
              </w:rPr>
            </w:pPr>
          </w:p>
        </w:tc>
        <w:tc>
          <w:tcPr>
            <w:tcW w:w="830" w:type="dxa"/>
            <w:tcBorders>
              <w:top w:val="nil"/>
              <w:left w:val="nil"/>
              <w:bottom w:val="single" w:sz="4" w:space="0" w:color="auto"/>
              <w:right w:val="single" w:sz="4" w:space="0" w:color="auto"/>
            </w:tcBorders>
            <w:shd w:val="clear" w:color="000000" w:fill="FFFFFF"/>
            <w:noWrap/>
            <w:vAlign w:val="center"/>
          </w:tcPr>
          <w:p w14:paraId="1C769753"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0C98018E"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3E80531E" w14:textId="77777777" w:rsidR="005D3865" w:rsidRPr="005D3865" w:rsidRDefault="005D3865" w:rsidP="005D3865">
            <w:pPr>
              <w:jc w:val="center"/>
              <w:rPr>
                <w:sz w:val="18"/>
                <w:szCs w:val="18"/>
              </w:rPr>
            </w:pPr>
            <w:r w:rsidRPr="005D3865">
              <w:rPr>
                <w:sz w:val="18"/>
                <w:szCs w:val="18"/>
              </w:rPr>
              <w:t>22 258,0</w:t>
            </w:r>
          </w:p>
        </w:tc>
        <w:tc>
          <w:tcPr>
            <w:tcW w:w="1424" w:type="dxa"/>
            <w:tcBorders>
              <w:top w:val="nil"/>
              <w:left w:val="nil"/>
              <w:bottom w:val="single" w:sz="4" w:space="0" w:color="auto"/>
              <w:right w:val="single" w:sz="4" w:space="0" w:color="auto"/>
            </w:tcBorders>
            <w:shd w:val="clear" w:color="000000" w:fill="FFFFFF"/>
            <w:vAlign w:val="center"/>
            <w:hideMark/>
          </w:tcPr>
          <w:p w14:paraId="5C017805" w14:textId="77777777" w:rsidR="005D3865" w:rsidRPr="005D3865" w:rsidRDefault="005D3865" w:rsidP="005D3865">
            <w:pPr>
              <w:jc w:val="center"/>
              <w:rPr>
                <w:sz w:val="18"/>
                <w:szCs w:val="18"/>
              </w:rPr>
            </w:pPr>
            <w:r w:rsidRPr="005D3865">
              <w:rPr>
                <w:sz w:val="18"/>
                <w:szCs w:val="18"/>
              </w:rPr>
              <w:t>28 335,6</w:t>
            </w:r>
          </w:p>
        </w:tc>
        <w:tc>
          <w:tcPr>
            <w:tcW w:w="1332" w:type="dxa"/>
            <w:tcBorders>
              <w:top w:val="nil"/>
              <w:left w:val="nil"/>
              <w:bottom w:val="single" w:sz="4" w:space="0" w:color="auto"/>
              <w:right w:val="single" w:sz="4" w:space="0" w:color="auto"/>
            </w:tcBorders>
            <w:shd w:val="clear" w:color="000000" w:fill="FFFFFF"/>
            <w:vAlign w:val="center"/>
            <w:hideMark/>
          </w:tcPr>
          <w:p w14:paraId="3F6634A7" w14:textId="77777777" w:rsidR="005D3865" w:rsidRPr="005D3865" w:rsidRDefault="005D3865" w:rsidP="005D3865">
            <w:pPr>
              <w:jc w:val="center"/>
              <w:rPr>
                <w:sz w:val="18"/>
                <w:szCs w:val="18"/>
              </w:rPr>
            </w:pPr>
            <w:r w:rsidRPr="005D3865">
              <w:rPr>
                <w:sz w:val="18"/>
                <w:szCs w:val="18"/>
              </w:rPr>
              <w:t>29 802,3</w:t>
            </w:r>
          </w:p>
        </w:tc>
      </w:tr>
      <w:tr w:rsidR="005D3865" w:rsidRPr="005D3865" w14:paraId="55496D10" w14:textId="77777777" w:rsidTr="005D3865">
        <w:trPr>
          <w:trHeight w:val="31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1F131D69" w14:textId="77777777" w:rsidR="005D3865" w:rsidRPr="005D3865" w:rsidRDefault="005D3865" w:rsidP="005D3865">
            <w:pPr>
              <w:jc w:val="both"/>
              <w:rPr>
                <w:sz w:val="18"/>
                <w:szCs w:val="18"/>
              </w:rPr>
            </w:pPr>
            <w:r w:rsidRPr="005D3865">
              <w:rPr>
                <w:sz w:val="18"/>
                <w:szCs w:val="18"/>
              </w:rPr>
              <w:t>Пенсионное обеспечение</w:t>
            </w:r>
          </w:p>
        </w:tc>
        <w:tc>
          <w:tcPr>
            <w:tcW w:w="578" w:type="dxa"/>
            <w:tcBorders>
              <w:top w:val="nil"/>
              <w:left w:val="nil"/>
              <w:bottom w:val="single" w:sz="4" w:space="0" w:color="auto"/>
              <w:right w:val="single" w:sz="4" w:space="0" w:color="auto"/>
            </w:tcBorders>
            <w:shd w:val="clear" w:color="000000" w:fill="FFFFFF"/>
            <w:noWrap/>
            <w:vAlign w:val="center"/>
            <w:hideMark/>
          </w:tcPr>
          <w:p w14:paraId="3B5BFBFE"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52DF179D"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5399C1CB" w14:textId="77777777" w:rsidR="005D3865" w:rsidRPr="005D3865" w:rsidRDefault="005D3865" w:rsidP="005D3865">
            <w:pPr>
              <w:jc w:val="center"/>
              <w:rPr>
                <w:sz w:val="18"/>
                <w:szCs w:val="18"/>
              </w:rPr>
            </w:pPr>
            <w:r w:rsidRPr="005D3865">
              <w:rPr>
                <w:sz w:val="18"/>
                <w:szCs w:val="18"/>
              </w:rPr>
              <w:t>01</w:t>
            </w:r>
          </w:p>
        </w:tc>
        <w:tc>
          <w:tcPr>
            <w:tcW w:w="830" w:type="dxa"/>
            <w:tcBorders>
              <w:top w:val="nil"/>
              <w:left w:val="nil"/>
              <w:bottom w:val="single" w:sz="4" w:space="0" w:color="auto"/>
              <w:right w:val="single" w:sz="4" w:space="0" w:color="auto"/>
            </w:tcBorders>
            <w:shd w:val="clear" w:color="000000" w:fill="FFFFFF"/>
            <w:noWrap/>
            <w:vAlign w:val="center"/>
          </w:tcPr>
          <w:p w14:paraId="4CAC67D4"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0D181D1D"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7121A6FE" w14:textId="77777777" w:rsidR="005D3865" w:rsidRPr="005D3865" w:rsidRDefault="005D3865" w:rsidP="005D3865">
            <w:pPr>
              <w:jc w:val="center"/>
              <w:rPr>
                <w:sz w:val="18"/>
                <w:szCs w:val="18"/>
              </w:rPr>
            </w:pPr>
            <w:r w:rsidRPr="005D3865">
              <w:rPr>
                <w:sz w:val="18"/>
                <w:szCs w:val="18"/>
              </w:rPr>
              <w:t>6 978,0</w:t>
            </w:r>
          </w:p>
        </w:tc>
        <w:tc>
          <w:tcPr>
            <w:tcW w:w="1424" w:type="dxa"/>
            <w:tcBorders>
              <w:top w:val="nil"/>
              <w:left w:val="nil"/>
              <w:bottom w:val="single" w:sz="4" w:space="0" w:color="auto"/>
              <w:right w:val="single" w:sz="4" w:space="0" w:color="auto"/>
            </w:tcBorders>
            <w:shd w:val="clear" w:color="000000" w:fill="FFFFFF"/>
            <w:noWrap/>
            <w:vAlign w:val="center"/>
            <w:hideMark/>
          </w:tcPr>
          <w:p w14:paraId="331046B9" w14:textId="77777777" w:rsidR="005D3865" w:rsidRPr="005D3865" w:rsidRDefault="005D3865" w:rsidP="005D3865">
            <w:pPr>
              <w:jc w:val="center"/>
              <w:rPr>
                <w:sz w:val="18"/>
                <w:szCs w:val="18"/>
              </w:rPr>
            </w:pPr>
            <w:r w:rsidRPr="005D3865">
              <w:rPr>
                <w:sz w:val="18"/>
                <w:szCs w:val="18"/>
              </w:rPr>
              <w:t>7 257,0</w:t>
            </w:r>
          </w:p>
        </w:tc>
        <w:tc>
          <w:tcPr>
            <w:tcW w:w="1332" w:type="dxa"/>
            <w:tcBorders>
              <w:top w:val="nil"/>
              <w:left w:val="nil"/>
              <w:bottom w:val="single" w:sz="4" w:space="0" w:color="auto"/>
              <w:right w:val="single" w:sz="4" w:space="0" w:color="auto"/>
            </w:tcBorders>
            <w:shd w:val="clear" w:color="000000" w:fill="FFFFFF"/>
            <w:noWrap/>
            <w:vAlign w:val="center"/>
            <w:hideMark/>
          </w:tcPr>
          <w:p w14:paraId="12760924" w14:textId="77777777" w:rsidR="005D3865" w:rsidRPr="005D3865" w:rsidRDefault="005D3865" w:rsidP="005D3865">
            <w:pPr>
              <w:jc w:val="center"/>
              <w:rPr>
                <w:sz w:val="18"/>
                <w:szCs w:val="18"/>
              </w:rPr>
            </w:pPr>
            <w:r w:rsidRPr="005D3865">
              <w:rPr>
                <w:sz w:val="18"/>
                <w:szCs w:val="18"/>
              </w:rPr>
              <w:t>7 547,0</w:t>
            </w:r>
          </w:p>
        </w:tc>
      </w:tr>
      <w:tr w:rsidR="005D3865" w:rsidRPr="005D3865" w14:paraId="3C5D6C5A" w14:textId="77777777" w:rsidTr="005D3865">
        <w:trPr>
          <w:trHeight w:val="94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7CE9E77C" w14:textId="77777777" w:rsidR="005D3865" w:rsidRPr="005D3865" w:rsidRDefault="005D3865" w:rsidP="005D3865">
            <w:pPr>
              <w:jc w:val="both"/>
              <w:rPr>
                <w:sz w:val="18"/>
                <w:szCs w:val="18"/>
              </w:rPr>
            </w:pPr>
            <w:r w:rsidRPr="005D3865">
              <w:rPr>
                <w:sz w:val="18"/>
                <w:szCs w:val="18"/>
              </w:rPr>
              <w:t>Муниципальная программа Рамонского муниципального района  Воронежской области «Муниципальное управление Рамонского муниципального района Воронежской области»</w:t>
            </w:r>
          </w:p>
        </w:tc>
        <w:tc>
          <w:tcPr>
            <w:tcW w:w="578" w:type="dxa"/>
            <w:tcBorders>
              <w:top w:val="nil"/>
              <w:left w:val="nil"/>
              <w:bottom w:val="single" w:sz="4" w:space="0" w:color="auto"/>
              <w:right w:val="single" w:sz="4" w:space="0" w:color="auto"/>
            </w:tcBorders>
            <w:shd w:val="clear" w:color="000000" w:fill="FFFFFF"/>
            <w:noWrap/>
            <w:vAlign w:val="center"/>
            <w:hideMark/>
          </w:tcPr>
          <w:p w14:paraId="346276BC"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4071D959"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6AABF702" w14:textId="77777777" w:rsidR="005D3865" w:rsidRPr="005D3865" w:rsidRDefault="005D3865" w:rsidP="005D3865">
            <w:pPr>
              <w:jc w:val="center"/>
              <w:rPr>
                <w:sz w:val="18"/>
                <w:szCs w:val="18"/>
              </w:rPr>
            </w:pPr>
            <w:r w:rsidRPr="005D3865">
              <w:rPr>
                <w:sz w:val="18"/>
                <w:szCs w:val="18"/>
              </w:rPr>
              <w:t>01</w:t>
            </w:r>
          </w:p>
        </w:tc>
        <w:tc>
          <w:tcPr>
            <w:tcW w:w="830" w:type="dxa"/>
            <w:tcBorders>
              <w:top w:val="nil"/>
              <w:left w:val="nil"/>
              <w:bottom w:val="single" w:sz="4" w:space="0" w:color="auto"/>
              <w:right w:val="single" w:sz="4" w:space="0" w:color="auto"/>
            </w:tcBorders>
            <w:shd w:val="clear" w:color="000000" w:fill="FFFFFF"/>
            <w:noWrap/>
            <w:vAlign w:val="center"/>
            <w:hideMark/>
          </w:tcPr>
          <w:p w14:paraId="622FF319" w14:textId="77777777" w:rsidR="005D3865" w:rsidRPr="005D3865" w:rsidRDefault="005D3865" w:rsidP="005D3865">
            <w:pPr>
              <w:ind w:left="-141"/>
              <w:jc w:val="center"/>
              <w:rPr>
                <w:sz w:val="18"/>
                <w:szCs w:val="18"/>
              </w:rPr>
            </w:pPr>
            <w:r w:rsidRPr="005D3865">
              <w:rPr>
                <w:sz w:val="18"/>
                <w:szCs w:val="18"/>
              </w:rPr>
              <w:t>59 0 00 00000</w:t>
            </w:r>
          </w:p>
        </w:tc>
        <w:tc>
          <w:tcPr>
            <w:tcW w:w="576" w:type="dxa"/>
            <w:tcBorders>
              <w:top w:val="nil"/>
              <w:left w:val="nil"/>
              <w:bottom w:val="single" w:sz="4" w:space="0" w:color="auto"/>
              <w:right w:val="single" w:sz="4" w:space="0" w:color="auto"/>
            </w:tcBorders>
            <w:shd w:val="clear" w:color="000000" w:fill="FFFFFF"/>
            <w:noWrap/>
            <w:vAlign w:val="center"/>
          </w:tcPr>
          <w:p w14:paraId="648DEB15"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33807F23" w14:textId="77777777" w:rsidR="005D3865" w:rsidRPr="005D3865" w:rsidRDefault="005D3865" w:rsidP="005D3865">
            <w:pPr>
              <w:jc w:val="center"/>
              <w:rPr>
                <w:sz w:val="18"/>
                <w:szCs w:val="18"/>
              </w:rPr>
            </w:pPr>
            <w:r w:rsidRPr="005D3865">
              <w:rPr>
                <w:sz w:val="18"/>
                <w:szCs w:val="18"/>
              </w:rPr>
              <w:t>6 978,0</w:t>
            </w:r>
          </w:p>
        </w:tc>
        <w:tc>
          <w:tcPr>
            <w:tcW w:w="1424" w:type="dxa"/>
            <w:tcBorders>
              <w:top w:val="nil"/>
              <w:left w:val="nil"/>
              <w:bottom w:val="single" w:sz="4" w:space="0" w:color="auto"/>
              <w:right w:val="single" w:sz="4" w:space="0" w:color="auto"/>
            </w:tcBorders>
            <w:shd w:val="clear" w:color="000000" w:fill="FFFFFF"/>
            <w:noWrap/>
            <w:vAlign w:val="center"/>
            <w:hideMark/>
          </w:tcPr>
          <w:p w14:paraId="639A3AE1" w14:textId="77777777" w:rsidR="005D3865" w:rsidRPr="005D3865" w:rsidRDefault="005D3865" w:rsidP="005D3865">
            <w:pPr>
              <w:jc w:val="center"/>
              <w:rPr>
                <w:sz w:val="18"/>
                <w:szCs w:val="18"/>
              </w:rPr>
            </w:pPr>
            <w:r w:rsidRPr="005D3865">
              <w:rPr>
                <w:sz w:val="18"/>
                <w:szCs w:val="18"/>
              </w:rPr>
              <w:t>7 257,0</w:t>
            </w:r>
          </w:p>
        </w:tc>
        <w:tc>
          <w:tcPr>
            <w:tcW w:w="1332" w:type="dxa"/>
            <w:tcBorders>
              <w:top w:val="nil"/>
              <w:left w:val="nil"/>
              <w:bottom w:val="single" w:sz="4" w:space="0" w:color="auto"/>
              <w:right w:val="single" w:sz="4" w:space="0" w:color="auto"/>
            </w:tcBorders>
            <w:shd w:val="clear" w:color="000000" w:fill="FFFFFF"/>
            <w:noWrap/>
            <w:vAlign w:val="center"/>
            <w:hideMark/>
          </w:tcPr>
          <w:p w14:paraId="2ED1A96C" w14:textId="77777777" w:rsidR="005D3865" w:rsidRPr="005D3865" w:rsidRDefault="005D3865" w:rsidP="005D3865">
            <w:pPr>
              <w:jc w:val="center"/>
              <w:rPr>
                <w:sz w:val="18"/>
                <w:szCs w:val="18"/>
              </w:rPr>
            </w:pPr>
            <w:r w:rsidRPr="005D3865">
              <w:rPr>
                <w:sz w:val="18"/>
                <w:szCs w:val="18"/>
              </w:rPr>
              <w:t>7 547,0</w:t>
            </w:r>
          </w:p>
        </w:tc>
      </w:tr>
      <w:tr w:rsidR="005D3865" w:rsidRPr="005D3865" w14:paraId="430F61CD" w14:textId="77777777" w:rsidTr="005D3865">
        <w:trPr>
          <w:trHeight w:val="63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6712838C" w14:textId="77777777" w:rsidR="005D3865" w:rsidRPr="005D3865" w:rsidRDefault="005D3865" w:rsidP="005D3865">
            <w:pPr>
              <w:jc w:val="both"/>
              <w:rPr>
                <w:sz w:val="18"/>
                <w:szCs w:val="18"/>
              </w:rPr>
            </w:pPr>
            <w:r w:rsidRPr="005D3865">
              <w:rPr>
                <w:sz w:val="18"/>
                <w:szCs w:val="18"/>
              </w:rPr>
              <w:t>Подпрограмма «Финансовое обеспечение реализации муниципальной программы»</w:t>
            </w:r>
          </w:p>
        </w:tc>
        <w:tc>
          <w:tcPr>
            <w:tcW w:w="578" w:type="dxa"/>
            <w:tcBorders>
              <w:top w:val="nil"/>
              <w:left w:val="nil"/>
              <w:bottom w:val="single" w:sz="4" w:space="0" w:color="auto"/>
              <w:right w:val="single" w:sz="4" w:space="0" w:color="auto"/>
            </w:tcBorders>
            <w:shd w:val="clear" w:color="000000" w:fill="FFFFFF"/>
            <w:noWrap/>
            <w:vAlign w:val="center"/>
            <w:hideMark/>
          </w:tcPr>
          <w:p w14:paraId="4C4D7D4E"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53CD054F"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7B5177B8" w14:textId="77777777" w:rsidR="005D3865" w:rsidRPr="005D3865" w:rsidRDefault="005D3865" w:rsidP="005D3865">
            <w:pPr>
              <w:jc w:val="center"/>
              <w:rPr>
                <w:sz w:val="18"/>
                <w:szCs w:val="18"/>
              </w:rPr>
            </w:pPr>
            <w:r w:rsidRPr="005D3865">
              <w:rPr>
                <w:sz w:val="18"/>
                <w:szCs w:val="18"/>
              </w:rPr>
              <w:t>01</w:t>
            </w:r>
          </w:p>
        </w:tc>
        <w:tc>
          <w:tcPr>
            <w:tcW w:w="830" w:type="dxa"/>
            <w:tcBorders>
              <w:top w:val="nil"/>
              <w:left w:val="nil"/>
              <w:bottom w:val="single" w:sz="4" w:space="0" w:color="auto"/>
              <w:right w:val="single" w:sz="4" w:space="0" w:color="auto"/>
            </w:tcBorders>
            <w:shd w:val="clear" w:color="000000" w:fill="FFFFFF"/>
            <w:noWrap/>
            <w:vAlign w:val="center"/>
            <w:hideMark/>
          </w:tcPr>
          <w:p w14:paraId="7F6ACDBE" w14:textId="77777777" w:rsidR="005D3865" w:rsidRPr="005D3865" w:rsidRDefault="005D3865" w:rsidP="005D3865">
            <w:pPr>
              <w:ind w:left="-141"/>
              <w:jc w:val="center"/>
              <w:rPr>
                <w:sz w:val="18"/>
                <w:szCs w:val="18"/>
              </w:rPr>
            </w:pPr>
            <w:r w:rsidRPr="005D3865">
              <w:rPr>
                <w:sz w:val="18"/>
                <w:szCs w:val="18"/>
              </w:rPr>
              <w:t>59 5 00 00000</w:t>
            </w:r>
          </w:p>
        </w:tc>
        <w:tc>
          <w:tcPr>
            <w:tcW w:w="576" w:type="dxa"/>
            <w:tcBorders>
              <w:top w:val="nil"/>
              <w:left w:val="nil"/>
              <w:bottom w:val="single" w:sz="4" w:space="0" w:color="auto"/>
              <w:right w:val="single" w:sz="4" w:space="0" w:color="auto"/>
            </w:tcBorders>
            <w:shd w:val="clear" w:color="000000" w:fill="FFFFFF"/>
            <w:noWrap/>
            <w:vAlign w:val="center"/>
          </w:tcPr>
          <w:p w14:paraId="3F63F4A0"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78AC68AD" w14:textId="77777777" w:rsidR="005D3865" w:rsidRPr="005D3865" w:rsidRDefault="005D3865" w:rsidP="005D3865">
            <w:pPr>
              <w:jc w:val="center"/>
              <w:rPr>
                <w:sz w:val="18"/>
                <w:szCs w:val="18"/>
              </w:rPr>
            </w:pPr>
            <w:r w:rsidRPr="005D3865">
              <w:rPr>
                <w:sz w:val="18"/>
                <w:szCs w:val="18"/>
              </w:rPr>
              <w:t>6 978,0</w:t>
            </w:r>
          </w:p>
        </w:tc>
        <w:tc>
          <w:tcPr>
            <w:tcW w:w="1424" w:type="dxa"/>
            <w:tcBorders>
              <w:top w:val="nil"/>
              <w:left w:val="nil"/>
              <w:bottom w:val="single" w:sz="4" w:space="0" w:color="auto"/>
              <w:right w:val="single" w:sz="4" w:space="0" w:color="auto"/>
            </w:tcBorders>
            <w:shd w:val="clear" w:color="000000" w:fill="FFFFFF"/>
            <w:noWrap/>
            <w:vAlign w:val="center"/>
            <w:hideMark/>
          </w:tcPr>
          <w:p w14:paraId="0938AACA" w14:textId="77777777" w:rsidR="005D3865" w:rsidRPr="005D3865" w:rsidRDefault="005D3865" w:rsidP="005D3865">
            <w:pPr>
              <w:jc w:val="center"/>
              <w:rPr>
                <w:sz w:val="18"/>
                <w:szCs w:val="18"/>
              </w:rPr>
            </w:pPr>
            <w:r w:rsidRPr="005D3865">
              <w:rPr>
                <w:sz w:val="18"/>
                <w:szCs w:val="18"/>
              </w:rPr>
              <w:t>7 257,0</w:t>
            </w:r>
          </w:p>
        </w:tc>
        <w:tc>
          <w:tcPr>
            <w:tcW w:w="1332" w:type="dxa"/>
            <w:tcBorders>
              <w:top w:val="nil"/>
              <w:left w:val="nil"/>
              <w:bottom w:val="single" w:sz="4" w:space="0" w:color="auto"/>
              <w:right w:val="single" w:sz="4" w:space="0" w:color="auto"/>
            </w:tcBorders>
            <w:shd w:val="clear" w:color="000000" w:fill="FFFFFF"/>
            <w:noWrap/>
            <w:vAlign w:val="center"/>
            <w:hideMark/>
          </w:tcPr>
          <w:p w14:paraId="5DFCB743" w14:textId="77777777" w:rsidR="005D3865" w:rsidRPr="005D3865" w:rsidRDefault="005D3865" w:rsidP="005D3865">
            <w:pPr>
              <w:jc w:val="center"/>
              <w:rPr>
                <w:sz w:val="18"/>
                <w:szCs w:val="18"/>
              </w:rPr>
            </w:pPr>
            <w:r w:rsidRPr="005D3865">
              <w:rPr>
                <w:sz w:val="18"/>
                <w:szCs w:val="18"/>
              </w:rPr>
              <w:t>7 547,0</w:t>
            </w:r>
          </w:p>
        </w:tc>
      </w:tr>
      <w:tr w:rsidR="005D3865" w:rsidRPr="005D3865" w14:paraId="75102659"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4027D4DB" w14:textId="77777777" w:rsidR="005D3865" w:rsidRPr="005D3865" w:rsidRDefault="005D3865" w:rsidP="005D3865">
            <w:pPr>
              <w:jc w:val="both"/>
              <w:rPr>
                <w:sz w:val="18"/>
                <w:szCs w:val="18"/>
              </w:rPr>
            </w:pPr>
            <w:r w:rsidRPr="005D3865">
              <w:rPr>
                <w:sz w:val="18"/>
                <w:szCs w:val="18"/>
              </w:rPr>
              <w:t>Основное мероприятие «Осуществление выплаты пенсии за выслугу лет лицам, замещавшим выборные муниципальные должности и должности муниципальной службы в органах местного самоуправления муниципального района»</w:t>
            </w:r>
          </w:p>
        </w:tc>
        <w:tc>
          <w:tcPr>
            <w:tcW w:w="578" w:type="dxa"/>
            <w:tcBorders>
              <w:top w:val="nil"/>
              <w:left w:val="nil"/>
              <w:bottom w:val="single" w:sz="4" w:space="0" w:color="auto"/>
              <w:right w:val="single" w:sz="4" w:space="0" w:color="auto"/>
            </w:tcBorders>
            <w:shd w:val="clear" w:color="000000" w:fill="FFFFFF"/>
            <w:noWrap/>
            <w:vAlign w:val="center"/>
            <w:hideMark/>
          </w:tcPr>
          <w:p w14:paraId="531DB82A"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362EFE99"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43E9F72B" w14:textId="77777777" w:rsidR="005D3865" w:rsidRPr="005D3865" w:rsidRDefault="005D3865" w:rsidP="005D3865">
            <w:pPr>
              <w:jc w:val="center"/>
              <w:rPr>
                <w:sz w:val="18"/>
                <w:szCs w:val="18"/>
              </w:rPr>
            </w:pPr>
            <w:r w:rsidRPr="005D3865">
              <w:rPr>
                <w:sz w:val="18"/>
                <w:szCs w:val="18"/>
              </w:rPr>
              <w:t>01</w:t>
            </w:r>
          </w:p>
        </w:tc>
        <w:tc>
          <w:tcPr>
            <w:tcW w:w="830" w:type="dxa"/>
            <w:tcBorders>
              <w:top w:val="nil"/>
              <w:left w:val="nil"/>
              <w:bottom w:val="single" w:sz="4" w:space="0" w:color="auto"/>
              <w:right w:val="single" w:sz="4" w:space="0" w:color="auto"/>
            </w:tcBorders>
            <w:shd w:val="clear" w:color="000000" w:fill="FFFFFF"/>
            <w:noWrap/>
            <w:vAlign w:val="center"/>
            <w:hideMark/>
          </w:tcPr>
          <w:p w14:paraId="01BC0052" w14:textId="77777777" w:rsidR="005D3865" w:rsidRPr="005D3865" w:rsidRDefault="005D3865" w:rsidP="005D3865">
            <w:pPr>
              <w:ind w:left="-141"/>
              <w:jc w:val="center"/>
              <w:rPr>
                <w:sz w:val="18"/>
                <w:szCs w:val="18"/>
              </w:rPr>
            </w:pPr>
            <w:r w:rsidRPr="005D3865">
              <w:rPr>
                <w:sz w:val="18"/>
                <w:szCs w:val="18"/>
              </w:rPr>
              <w:t>59 5 03 00000</w:t>
            </w:r>
          </w:p>
        </w:tc>
        <w:tc>
          <w:tcPr>
            <w:tcW w:w="576" w:type="dxa"/>
            <w:tcBorders>
              <w:top w:val="nil"/>
              <w:left w:val="nil"/>
              <w:bottom w:val="single" w:sz="4" w:space="0" w:color="auto"/>
              <w:right w:val="single" w:sz="4" w:space="0" w:color="auto"/>
            </w:tcBorders>
            <w:shd w:val="clear" w:color="000000" w:fill="FFFFFF"/>
            <w:noWrap/>
            <w:vAlign w:val="center"/>
          </w:tcPr>
          <w:p w14:paraId="2464F925"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50B6D27D" w14:textId="77777777" w:rsidR="005D3865" w:rsidRPr="005D3865" w:rsidRDefault="005D3865" w:rsidP="005D3865">
            <w:pPr>
              <w:jc w:val="center"/>
              <w:rPr>
                <w:sz w:val="18"/>
                <w:szCs w:val="18"/>
              </w:rPr>
            </w:pPr>
            <w:r w:rsidRPr="005D3865">
              <w:rPr>
                <w:sz w:val="18"/>
                <w:szCs w:val="18"/>
              </w:rPr>
              <w:t>6 978,0</w:t>
            </w:r>
          </w:p>
        </w:tc>
        <w:tc>
          <w:tcPr>
            <w:tcW w:w="1424" w:type="dxa"/>
            <w:tcBorders>
              <w:top w:val="nil"/>
              <w:left w:val="nil"/>
              <w:bottom w:val="single" w:sz="4" w:space="0" w:color="auto"/>
              <w:right w:val="single" w:sz="4" w:space="0" w:color="auto"/>
            </w:tcBorders>
            <w:shd w:val="clear" w:color="000000" w:fill="FFFFFF"/>
            <w:noWrap/>
            <w:vAlign w:val="center"/>
            <w:hideMark/>
          </w:tcPr>
          <w:p w14:paraId="10B5F249" w14:textId="77777777" w:rsidR="005D3865" w:rsidRPr="005D3865" w:rsidRDefault="005D3865" w:rsidP="005D3865">
            <w:pPr>
              <w:jc w:val="center"/>
              <w:rPr>
                <w:sz w:val="18"/>
                <w:szCs w:val="18"/>
              </w:rPr>
            </w:pPr>
            <w:r w:rsidRPr="005D3865">
              <w:rPr>
                <w:sz w:val="18"/>
                <w:szCs w:val="18"/>
              </w:rPr>
              <w:t>7 257,0</w:t>
            </w:r>
          </w:p>
        </w:tc>
        <w:tc>
          <w:tcPr>
            <w:tcW w:w="1332" w:type="dxa"/>
            <w:tcBorders>
              <w:top w:val="nil"/>
              <w:left w:val="nil"/>
              <w:bottom w:val="single" w:sz="4" w:space="0" w:color="auto"/>
              <w:right w:val="single" w:sz="4" w:space="0" w:color="auto"/>
            </w:tcBorders>
            <w:shd w:val="clear" w:color="000000" w:fill="FFFFFF"/>
            <w:noWrap/>
            <w:vAlign w:val="center"/>
            <w:hideMark/>
          </w:tcPr>
          <w:p w14:paraId="2F1C8B13" w14:textId="77777777" w:rsidR="005D3865" w:rsidRPr="005D3865" w:rsidRDefault="005D3865" w:rsidP="005D3865">
            <w:pPr>
              <w:jc w:val="center"/>
              <w:rPr>
                <w:sz w:val="18"/>
                <w:szCs w:val="18"/>
              </w:rPr>
            </w:pPr>
            <w:r w:rsidRPr="005D3865">
              <w:rPr>
                <w:sz w:val="18"/>
                <w:szCs w:val="18"/>
              </w:rPr>
              <w:t>7 547,0</w:t>
            </w:r>
          </w:p>
        </w:tc>
      </w:tr>
      <w:tr w:rsidR="005D3865" w:rsidRPr="005D3865" w14:paraId="6118D236" w14:textId="77777777" w:rsidTr="005D3865">
        <w:trPr>
          <w:trHeight w:val="289"/>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079C2B5B" w14:textId="77777777" w:rsidR="005D3865" w:rsidRPr="005D3865" w:rsidRDefault="005D3865" w:rsidP="005D3865">
            <w:pPr>
              <w:jc w:val="both"/>
              <w:rPr>
                <w:sz w:val="18"/>
                <w:szCs w:val="18"/>
              </w:rPr>
            </w:pPr>
            <w:r w:rsidRPr="005D3865">
              <w:rPr>
                <w:sz w:val="18"/>
                <w:szCs w:val="18"/>
              </w:rPr>
              <w:t>Пенсии за выслугу лет лицам, замещавшим выборные муниципальные должности и должности муниципальной службы в органах местного самоуправления Рамонского муниципального района Воронежской области (Социальное обеспечение и иные выплаты населению)</w:t>
            </w:r>
          </w:p>
        </w:tc>
        <w:tc>
          <w:tcPr>
            <w:tcW w:w="578" w:type="dxa"/>
            <w:tcBorders>
              <w:top w:val="nil"/>
              <w:left w:val="nil"/>
              <w:bottom w:val="single" w:sz="4" w:space="0" w:color="auto"/>
              <w:right w:val="single" w:sz="4" w:space="0" w:color="auto"/>
            </w:tcBorders>
            <w:shd w:val="clear" w:color="000000" w:fill="FFFFFF"/>
            <w:noWrap/>
            <w:vAlign w:val="center"/>
            <w:hideMark/>
          </w:tcPr>
          <w:p w14:paraId="0D3801D3"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38AAC53C"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0A5D5083" w14:textId="77777777" w:rsidR="005D3865" w:rsidRPr="005D3865" w:rsidRDefault="005D3865" w:rsidP="005D3865">
            <w:pPr>
              <w:jc w:val="center"/>
              <w:rPr>
                <w:sz w:val="18"/>
                <w:szCs w:val="18"/>
              </w:rPr>
            </w:pPr>
            <w:r w:rsidRPr="005D3865">
              <w:rPr>
                <w:sz w:val="18"/>
                <w:szCs w:val="18"/>
              </w:rPr>
              <w:t>01</w:t>
            </w:r>
          </w:p>
        </w:tc>
        <w:tc>
          <w:tcPr>
            <w:tcW w:w="830" w:type="dxa"/>
            <w:tcBorders>
              <w:top w:val="nil"/>
              <w:left w:val="nil"/>
              <w:bottom w:val="single" w:sz="4" w:space="0" w:color="auto"/>
              <w:right w:val="single" w:sz="4" w:space="0" w:color="auto"/>
            </w:tcBorders>
            <w:shd w:val="clear" w:color="000000" w:fill="FFFFFF"/>
            <w:noWrap/>
            <w:vAlign w:val="center"/>
            <w:hideMark/>
          </w:tcPr>
          <w:p w14:paraId="38E67088" w14:textId="77777777" w:rsidR="005D3865" w:rsidRPr="005D3865" w:rsidRDefault="005D3865" w:rsidP="005D3865">
            <w:pPr>
              <w:ind w:left="-141"/>
              <w:jc w:val="center"/>
              <w:rPr>
                <w:sz w:val="18"/>
                <w:szCs w:val="18"/>
              </w:rPr>
            </w:pPr>
            <w:r w:rsidRPr="005D3865">
              <w:rPr>
                <w:sz w:val="18"/>
                <w:szCs w:val="18"/>
              </w:rPr>
              <w:t>59 5 03 80470</w:t>
            </w:r>
          </w:p>
        </w:tc>
        <w:tc>
          <w:tcPr>
            <w:tcW w:w="576" w:type="dxa"/>
            <w:tcBorders>
              <w:top w:val="nil"/>
              <w:left w:val="nil"/>
              <w:bottom w:val="single" w:sz="4" w:space="0" w:color="auto"/>
              <w:right w:val="single" w:sz="4" w:space="0" w:color="auto"/>
            </w:tcBorders>
            <w:shd w:val="clear" w:color="000000" w:fill="FFFFFF"/>
            <w:noWrap/>
            <w:vAlign w:val="center"/>
            <w:hideMark/>
          </w:tcPr>
          <w:p w14:paraId="7B77DB0F" w14:textId="77777777" w:rsidR="005D3865" w:rsidRPr="005D3865" w:rsidRDefault="005D3865" w:rsidP="005D3865">
            <w:pPr>
              <w:jc w:val="center"/>
              <w:rPr>
                <w:sz w:val="18"/>
                <w:szCs w:val="18"/>
              </w:rPr>
            </w:pPr>
            <w:r w:rsidRPr="005D3865">
              <w:rPr>
                <w:sz w:val="18"/>
                <w:szCs w:val="18"/>
              </w:rPr>
              <w:t>300</w:t>
            </w:r>
          </w:p>
        </w:tc>
        <w:tc>
          <w:tcPr>
            <w:tcW w:w="1277" w:type="dxa"/>
            <w:tcBorders>
              <w:top w:val="nil"/>
              <w:left w:val="nil"/>
              <w:bottom w:val="single" w:sz="4" w:space="0" w:color="auto"/>
              <w:right w:val="single" w:sz="4" w:space="0" w:color="auto"/>
            </w:tcBorders>
            <w:shd w:val="clear" w:color="000000" w:fill="FFFFFF"/>
            <w:noWrap/>
            <w:vAlign w:val="center"/>
            <w:hideMark/>
          </w:tcPr>
          <w:p w14:paraId="401BBD7E" w14:textId="77777777" w:rsidR="005D3865" w:rsidRPr="005D3865" w:rsidRDefault="005D3865" w:rsidP="005D3865">
            <w:pPr>
              <w:jc w:val="center"/>
              <w:rPr>
                <w:sz w:val="18"/>
                <w:szCs w:val="18"/>
              </w:rPr>
            </w:pPr>
            <w:r w:rsidRPr="005D3865">
              <w:rPr>
                <w:sz w:val="18"/>
                <w:szCs w:val="18"/>
              </w:rPr>
              <w:t>6 978,0</w:t>
            </w:r>
          </w:p>
        </w:tc>
        <w:tc>
          <w:tcPr>
            <w:tcW w:w="1424" w:type="dxa"/>
            <w:tcBorders>
              <w:top w:val="nil"/>
              <w:left w:val="nil"/>
              <w:bottom w:val="single" w:sz="4" w:space="0" w:color="auto"/>
              <w:right w:val="single" w:sz="4" w:space="0" w:color="auto"/>
            </w:tcBorders>
            <w:shd w:val="clear" w:color="000000" w:fill="FFFFFF"/>
            <w:noWrap/>
            <w:vAlign w:val="center"/>
            <w:hideMark/>
          </w:tcPr>
          <w:p w14:paraId="03416C1C" w14:textId="77777777" w:rsidR="005D3865" w:rsidRPr="005D3865" w:rsidRDefault="005D3865" w:rsidP="005D3865">
            <w:pPr>
              <w:jc w:val="center"/>
              <w:rPr>
                <w:sz w:val="18"/>
                <w:szCs w:val="18"/>
              </w:rPr>
            </w:pPr>
            <w:r w:rsidRPr="005D3865">
              <w:rPr>
                <w:sz w:val="18"/>
                <w:szCs w:val="18"/>
              </w:rPr>
              <w:t>7 257,0</w:t>
            </w:r>
          </w:p>
        </w:tc>
        <w:tc>
          <w:tcPr>
            <w:tcW w:w="1332" w:type="dxa"/>
            <w:tcBorders>
              <w:top w:val="nil"/>
              <w:left w:val="nil"/>
              <w:bottom w:val="single" w:sz="4" w:space="0" w:color="auto"/>
              <w:right w:val="single" w:sz="4" w:space="0" w:color="auto"/>
            </w:tcBorders>
            <w:shd w:val="clear" w:color="000000" w:fill="FFFFFF"/>
            <w:noWrap/>
            <w:vAlign w:val="center"/>
            <w:hideMark/>
          </w:tcPr>
          <w:p w14:paraId="7FDD1FC5" w14:textId="77777777" w:rsidR="005D3865" w:rsidRPr="005D3865" w:rsidRDefault="005D3865" w:rsidP="005D3865">
            <w:pPr>
              <w:jc w:val="center"/>
              <w:rPr>
                <w:sz w:val="18"/>
                <w:szCs w:val="18"/>
              </w:rPr>
            </w:pPr>
            <w:r w:rsidRPr="005D3865">
              <w:rPr>
                <w:sz w:val="18"/>
                <w:szCs w:val="18"/>
              </w:rPr>
              <w:t>7 547,0</w:t>
            </w:r>
          </w:p>
        </w:tc>
      </w:tr>
      <w:tr w:rsidR="005D3865" w:rsidRPr="005D3865" w14:paraId="787DF11F" w14:textId="77777777" w:rsidTr="005D3865">
        <w:trPr>
          <w:trHeight w:val="31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104545F3" w14:textId="77777777" w:rsidR="005D3865" w:rsidRPr="005D3865" w:rsidRDefault="005D3865" w:rsidP="005D3865">
            <w:pPr>
              <w:jc w:val="both"/>
              <w:rPr>
                <w:sz w:val="18"/>
                <w:szCs w:val="18"/>
              </w:rPr>
            </w:pPr>
            <w:r w:rsidRPr="005D3865">
              <w:rPr>
                <w:sz w:val="18"/>
                <w:szCs w:val="18"/>
              </w:rPr>
              <w:t>Социальное обеспечение населения</w:t>
            </w:r>
          </w:p>
        </w:tc>
        <w:tc>
          <w:tcPr>
            <w:tcW w:w="578" w:type="dxa"/>
            <w:tcBorders>
              <w:top w:val="nil"/>
              <w:left w:val="nil"/>
              <w:bottom w:val="single" w:sz="4" w:space="0" w:color="auto"/>
              <w:right w:val="single" w:sz="4" w:space="0" w:color="auto"/>
            </w:tcBorders>
            <w:shd w:val="clear" w:color="000000" w:fill="FFFFFF"/>
            <w:noWrap/>
            <w:vAlign w:val="center"/>
            <w:hideMark/>
          </w:tcPr>
          <w:p w14:paraId="4C993712"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2CE2856E"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0925A947" w14:textId="77777777" w:rsidR="005D3865" w:rsidRPr="005D3865" w:rsidRDefault="005D3865" w:rsidP="005D3865">
            <w:pPr>
              <w:jc w:val="center"/>
              <w:rPr>
                <w:sz w:val="18"/>
                <w:szCs w:val="18"/>
              </w:rPr>
            </w:pPr>
            <w:r w:rsidRPr="005D3865">
              <w:rPr>
                <w:sz w:val="18"/>
                <w:szCs w:val="18"/>
              </w:rPr>
              <w:t>03</w:t>
            </w:r>
          </w:p>
        </w:tc>
        <w:tc>
          <w:tcPr>
            <w:tcW w:w="830" w:type="dxa"/>
            <w:tcBorders>
              <w:top w:val="nil"/>
              <w:left w:val="nil"/>
              <w:bottom w:val="single" w:sz="4" w:space="0" w:color="auto"/>
              <w:right w:val="single" w:sz="4" w:space="0" w:color="auto"/>
            </w:tcBorders>
            <w:shd w:val="clear" w:color="000000" w:fill="FFFFFF"/>
            <w:noWrap/>
            <w:vAlign w:val="center"/>
          </w:tcPr>
          <w:p w14:paraId="04DBB3E1"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7B908338"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7206FC4B" w14:textId="77777777" w:rsidR="005D3865" w:rsidRPr="005D3865" w:rsidRDefault="005D3865" w:rsidP="005D3865">
            <w:pPr>
              <w:jc w:val="center"/>
              <w:rPr>
                <w:sz w:val="18"/>
                <w:szCs w:val="18"/>
              </w:rPr>
            </w:pPr>
            <w:r w:rsidRPr="005D3865">
              <w:rPr>
                <w:sz w:val="18"/>
                <w:szCs w:val="18"/>
              </w:rPr>
              <w:t>4 602,0</w:t>
            </w:r>
          </w:p>
        </w:tc>
        <w:tc>
          <w:tcPr>
            <w:tcW w:w="1424" w:type="dxa"/>
            <w:tcBorders>
              <w:top w:val="nil"/>
              <w:left w:val="nil"/>
              <w:bottom w:val="single" w:sz="4" w:space="0" w:color="auto"/>
              <w:right w:val="single" w:sz="4" w:space="0" w:color="auto"/>
            </w:tcBorders>
            <w:shd w:val="clear" w:color="000000" w:fill="FFFFFF"/>
            <w:noWrap/>
            <w:vAlign w:val="center"/>
            <w:hideMark/>
          </w:tcPr>
          <w:p w14:paraId="1109BA51" w14:textId="77777777" w:rsidR="005D3865" w:rsidRPr="005D3865" w:rsidRDefault="005D3865" w:rsidP="005D3865">
            <w:pPr>
              <w:jc w:val="center"/>
              <w:rPr>
                <w:sz w:val="18"/>
                <w:szCs w:val="18"/>
              </w:rPr>
            </w:pPr>
            <w:r w:rsidRPr="005D3865">
              <w:rPr>
                <w:sz w:val="18"/>
                <w:szCs w:val="18"/>
              </w:rPr>
              <w:t>4 686,0</w:t>
            </w:r>
          </w:p>
        </w:tc>
        <w:tc>
          <w:tcPr>
            <w:tcW w:w="1332" w:type="dxa"/>
            <w:tcBorders>
              <w:top w:val="nil"/>
              <w:left w:val="nil"/>
              <w:bottom w:val="single" w:sz="4" w:space="0" w:color="auto"/>
              <w:right w:val="single" w:sz="4" w:space="0" w:color="auto"/>
            </w:tcBorders>
            <w:shd w:val="clear" w:color="000000" w:fill="FFFFFF"/>
            <w:noWrap/>
            <w:vAlign w:val="center"/>
            <w:hideMark/>
          </w:tcPr>
          <w:p w14:paraId="3D3D6CA6" w14:textId="77777777" w:rsidR="005D3865" w:rsidRPr="005D3865" w:rsidRDefault="005D3865" w:rsidP="005D3865">
            <w:pPr>
              <w:jc w:val="center"/>
              <w:rPr>
                <w:sz w:val="18"/>
                <w:szCs w:val="18"/>
              </w:rPr>
            </w:pPr>
            <w:r w:rsidRPr="005D3865">
              <w:rPr>
                <w:sz w:val="18"/>
                <w:szCs w:val="18"/>
              </w:rPr>
              <w:t>4 770,0</w:t>
            </w:r>
          </w:p>
        </w:tc>
      </w:tr>
      <w:tr w:rsidR="005D3865" w:rsidRPr="005D3865" w14:paraId="3E0079B5" w14:textId="77777777" w:rsidTr="005D3865">
        <w:trPr>
          <w:trHeight w:val="108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129823C8" w14:textId="77777777" w:rsidR="005D3865" w:rsidRPr="005D3865" w:rsidRDefault="005D3865" w:rsidP="005D3865">
            <w:pPr>
              <w:jc w:val="both"/>
              <w:rPr>
                <w:sz w:val="18"/>
                <w:szCs w:val="18"/>
              </w:rPr>
            </w:pPr>
            <w:r w:rsidRPr="005D3865">
              <w:rPr>
                <w:sz w:val="18"/>
                <w:szCs w:val="18"/>
              </w:rPr>
              <w:lastRenderedPageBreak/>
              <w:t>Муниципальная программа Рамонского муниципального района  Воронежской области «Муниципальное управление Рамонского муниципального района Воронежской области»</w:t>
            </w:r>
          </w:p>
        </w:tc>
        <w:tc>
          <w:tcPr>
            <w:tcW w:w="578" w:type="dxa"/>
            <w:tcBorders>
              <w:top w:val="nil"/>
              <w:left w:val="nil"/>
              <w:bottom w:val="single" w:sz="4" w:space="0" w:color="auto"/>
              <w:right w:val="single" w:sz="4" w:space="0" w:color="auto"/>
            </w:tcBorders>
            <w:shd w:val="clear" w:color="000000" w:fill="FFFFFF"/>
            <w:noWrap/>
            <w:vAlign w:val="center"/>
            <w:hideMark/>
          </w:tcPr>
          <w:p w14:paraId="71A16A53"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5878D49B"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2E813239" w14:textId="77777777" w:rsidR="005D3865" w:rsidRPr="005D3865" w:rsidRDefault="005D3865" w:rsidP="005D3865">
            <w:pPr>
              <w:jc w:val="center"/>
              <w:rPr>
                <w:sz w:val="18"/>
                <w:szCs w:val="18"/>
              </w:rPr>
            </w:pPr>
            <w:r w:rsidRPr="005D3865">
              <w:rPr>
                <w:sz w:val="18"/>
                <w:szCs w:val="18"/>
              </w:rPr>
              <w:t>03</w:t>
            </w:r>
          </w:p>
        </w:tc>
        <w:tc>
          <w:tcPr>
            <w:tcW w:w="830" w:type="dxa"/>
            <w:tcBorders>
              <w:top w:val="nil"/>
              <w:left w:val="nil"/>
              <w:bottom w:val="single" w:sz="4" w:space="0" w:color="auto"/>
              <w:right w:val="single" w:sz="4" w:space="0" w:color="auto"/>
            </w:tcBorders>
            <w:shd w:val="clear" w:color="000000" w:fill="FFFFFF"/>
            <w:noWrap/>
            <w:vAlign w:val="center"/>
            <w:hideMark/>
          </w:tcPr>
          <w:p w14:paraId="2D708E79" w14:textId="77777777" w:rsidR="005D3865" w:rsidRPr="005D3865" w:rsidRDefault="005D3865" w:rsidP="005D3865">
            <w:pPr>
              <w:ind w:left="-141"/>
              <w:jc w:val="center"/>
              <w:rPr>
                <w:sz w:val="18"/>
                <w:szCs w:val="18"/>
              </w:rPr>
            </w:pPr>
            <w:r w:rsidRPr="005D3865">
              <w:rPr>
                <w:sz w:val="18"/>
                <w:szCs w:val="18"/>
              </w:rPr>
              <w:t>59 0 00 00000</w:t>
            </w:r>
          </w:p>
        </w:tc>
        <w:tc>
          <w:tcPr>
            <w:tcW w:w="576" w:type="dxa"/>
            <w:tcBorders>
              <w:top w:val="nil"/>
              <w:left w:val="nil"/>
              <w:bottom w:val="single" w:sz="4" w:space="0" w:color="auto"/>
              <w:right w:val="single" w:sz="4" w:space="0" w:color="auto"/>
            </w:tcBorders>
            <w:shd w:val="clear" w:color="000000" w:fill="FFFFFF"/>
            <w:noWrap/>
            <w:vAlign w:val="center"/>
          </w:tcPr>
          <w:p w14:paraId="521682A9"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449F6AE8" w14:textId="77777777" w:rsidR="005D3865" w:rsidRPr="005D3865" w:rsidRDefault="005D3865" w:rsidP="005D3865">
            <w:pPr>
              <w:jc w:val="center"/>
              <w:rPr>
                <w:sz w:val="18"/>
                <w:szCs w:val="18"/>
              </w:rPr>
            </w:pPr>
            <w:r w:rsidRPr="005D3865">
              <w:rPr>
                <w:sz w:val="18"/>
                <w:szCs w:val="18"/>
              </w:rPr>
              <w:t>852,0</w:t>
            </w:r>
          </w:p>
        </w:tc>
        <w:tc>
          <w:tcPr>
            <w:tcW w:w="1424" w:type="dxa"/>
            <w:tcBorders>
              <w:top w:val="nil"/>
              <w:left w:val="nil"/>
              <w:bottom w:val="single" w:sz="4" w:space="0" w:color="auto"/>
              <w:right w:val="single" w:sz="4" w:space="0" w:color="auto"/>
            </w:tcBorders>
            <w:shd w:val="clear" w:color="000000" w:fill="FFFFFF"/>
            <w:noWrap/>
            <w:vAlign w:val="center"/>
            <w:hideMark/>
          </w:tcPr>
          <w:p w14:paraId="32D51422" w14:textId="77777777" w:rsidR="005D3865" w:rsidRPr="005D3865" w:rsidRDefault="005D3865" w:rsidP="005D3865">
            <w:pPr>
              <w:jc w:val="center"/>
              <w:rPr>
                <w:sz w:val="18"/>
                <w:szCs w:val="18"/>
              </w:rPr>
            </w:pPr>
            <w:r w:rsidRPr="005D3865">
              <w:rPr>
                <w:sz w:val="18"/>
                <w:szCs w:val="18"/>
              </w:rPr>
              <w:t>936,0</w:t>
            </w:r>
          </w:p>
        </w:tc>
        <w:tc>
          <w:tcPr>
            <w:tcW w:w="1332" w:type="dxa"/>
            <w:tcBorders>
              <w:top w:val="nil"/>
              <w:left w:val="nil"/>
              <w:bottom w:val="single" w:sz="4" w:space="0" w:color="auto"/>
              <w:right w:val="single" w:sz="4" w:space="0" w:color="auto"/>
            </w:tcBorders>
            <w:shd w:val="clear" w:color="000000" w:fill="FFFFFF"/>
            <w:noWrap/>
            <w:vAlign w:val="center"/>
            <w:hideMark/>
          </w:tcPr>
          <w:p w14:paraId="33722BA0" w14:textId="77777777" w:rsidR="005D3865" w:rsidRPr="005D3865" w:rsidRDefault="005D3865" w:rsidP="005D3865">
            <w:pPr>
              <w:jc w:val="center"/>
              <w:rPr>
                <w:sz w:val="18"/>
                <w:szCs w:val="18"/>
              </w:rPr>
            </w:pPr>
            <w:r w:rsidRPr="005D3865">
              <w:rPr>
                <w:sz w:val="18"/>
                <w:szCs w:val="18"/>
              </w:rPr>
              <w:t>1 020,0</w:t>
            </w:r>
          </w:p>
        </w:tc>
      </w:tr>
      <w:tr w:rsidR="005D3865" w:rsidRPr="005D3865" w14:paraId="303510F2" w14:textId="77777777" w:rsidTr="005D3865">
        <w:trPr>
          <w:trHeight w:val="69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3349F3C4" w14:textId="77777777" w:rsidR="005D3865" w:rsidRPr="005D3865" w:rsidRDefault="005D3865" w:rsidP="005D3865">
            <w:pPr>
              <w:jc w:val="both"/>
              <w:rPr>
                <w:sz w:val="18"/>
                <w:szCs w:val="18"/>
              </w:rPr>
            </w:pPr>
            <w:r w:rsidRPr="005D3865">
              <w:rPr>
                <w:sz w:val="18"/>
                <w:szCs w:val="18"/>
              </w:rPr>
              <w:t>Подпрограмма «Финансовое обеспечение реализации муниципальной программы»</w:t>
            </w:r>
          </w:p>
        </w:tc>
        <w:tc>
          <w:tcPr>
            <w:tcW w:w="578" w:type="dxa"/>
            <w:tcBorders>
              <w:top w:val="nil"/>
              <w:left w:val="nil"/>
              <w:bottom w:val="single" w:sz="4" w:space="0" w:color="auto"/>
              <w:right w:val="single" w:sz="4" w:space="0" w:color="auto"/>
            </w:tcBorders>
            <w:shd w:val="clear" w:color="000000" w:fill="FFFFFF"/>
            <w:noWrap/>
            <w:vAlign w:val="center"/>
            <w:hideMark/>
          </w:tcPr>
          <w:p w14:paraId="371965F8"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6469A4AC"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43DF428F" w14:textId="77777777" w:rsidR="005D3865" w:rsidRPr="005D3865" w:rsidRDefault="005D3865" w:rsidP="005D3865">
            <w:pPr>
              <w:jc w:val="center"/>
              <w:rPr>
                <w:sz w:val="18"/>
                <w:szCs w:val="18"/>
              </w:rPr>
            </w:pPr>
            <w:r w:rsidRPr="005D3865">
              <w:rPr>
                <w:sz w:val="18"/>
                <w:szCs w:val="18"/>
              </w:rPr>
              <w:t>03</w:t>
            </w:r>
          </w:p>
        </w:tc>
        <w:tc>
          <w:tcPr>
            <w:tcW w:w="830" w:type="dxa"/>
            <w:tcBorders>
              <w:top w:val="nil"/>
              <w:left w:val="nil"/>
              <w:bottom w:val="single" w:sz="4" w:space="0" w:color="auto"/>
              <w:right w:val="single" w:sz="4" w:space="0" w:color="auto"/>
            </w:tcBorders>
            <w:shd w:val="clear" w:color="000000" w:fill="FFFFFF"/>
            <w:noWrap/>
            <w:vAlign w:val="center"/>
            <w:hideMark/>
          </w:tcPr>
          <w:p w14:paraId="67094D40" w14:textId="77777777" w:rsidR="005D3865" w:rsidRPr="005D3865" w:rsidRDefault="005D3865" w:rsidP="005D3865">
            <w:pPr>
              <w:ind w:left="-141"/>
              <w:jc w:val="center"/>
              <w:rPr>
                <w:sz w:val="18"/>
                <w:szCs w:val="18"/>
              </w:rPr>
            </w:pPr>
            <w:r w:rsidRPr="005D3865">
              <w:rPr>
                <w:sz w:val="18"/>
                <w:szCs w:val="18"/>
              </w:rPr>
              <w:t>59 5 00 00000</w:t>
            </w:r>
          </w:p>
        </w:tc>
        <w:tc>
          <w:tcPr>
            <w:tcW w:w="576" w:type="dxa"/>
            <w:tcBorders>
              <w:top w:val="nil"/>
              <w:left w:val="nil"/>
              <w:bottom w:val="single" w:sz="4" w:space="0" w:color="auto"/>
              <w:right w:val="single" w:sz="4" w:space="0" w:color="auto"/>
            </w:tcBorders>
            <w:shd w:val="clear" w:color="000000" w:fill="FFFFFF"/>
            <w:noWrap/>
            <w:vAlign w:val="center"/>
          </w:tcPr>
          <w:p w14:paraId="6AE58044"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01769FC0" w14:textId="77777777" w:rsidR="005D3865" w:rsidRPr="005D3865" w:rsidRDefault="005D3865" w:rsidP="005D3865">
            <w:pPr>
              <w:jc w:val="center"/>
              <w:rPr>
                <w:sz w:val="18"/>
                <w:szCs w:val="18"/>
              </w:rPr>
            </w:pPr>
            <w:r w:rsidRPr="005D3865">
              <w:rPr>
                <w:sz w:val="18"/>
                <w:szCs w:val="18"/>
              </w:rPr>
              <w:t>852,0</w:t>
            </w:r>
          </w:p>
        </w:tc>
        <w:tc>
          <w:tcPr>
            <w:tcW w:w="1424" w:type="dxa"/>
            <w:tcBorders>
              <w:top w:val="nil"/>
              <w:left w:val="nil"/>
              <w:bottom w:val="single" w:sz="4" w:space="0" w:color="auto"/>
              <w:right w:val="single" w:sz="4" w:space="0" w:color="auto"/>
            </w:tcBorders>
            <w:shd w:val="clear" w:color="000000" w:fill="FFFFFF"/>
            <w:noWrap/>
            <w:vAlign w:val="center"/>
            <w:hideMark/>
          </w:tcPr>
          <w:p w14:paraId="3EDB43B8" w14:textId="77777777" w:rsidR="005D3865" w:rsidRPr="005D3865" w:rsidRDefault="005D3865" w:rsidP="005D3865">
            <w:pPr>
              <w:jc w:val="center"/>
              <w:rPr>
                <w:sz w:val="18"/>
                <w:szCs w:val="18"/>
              </w:rPr>
            </w:pPr>
            <w:r w:rsidRPr="005D3865">
              <w:rPr>
                <w:sz w:val="18"/>
                <w:szCs w:val="18"/>
              </w:rPr>
              <w:t>936,0</w:t>
            </w:r>
          </w:p>
        </w:tc>
        <w:tc>
          <w:tcPr>
            <w:tcW w:w="1332" w:type="dxa"/>
            <w:tcBorders>
              <w:top w:val="nil"/>
              <w:left w:val="nil"/>
              <w:bottom w:val="single" w:sz="4" w:space="0" w:color="auto"/>
              <w:right w:val="single" w:sz="4" w:space="0" w:color="auto"/>
            </w:tcBorders>
            <w:shd w:val="clear" w:color="000000" w:fill="FFFFFF"/>
            <w:noWrap/>
            <w:vAlign w:val="center"/>
            <w:hideMark/>
          </w:tcPr>
          <w:p w14:paraId="7CC1C1CF" w14:textId="77777777" w:rsidR="005D3865" w:rsidRPr="005D3865" w:rsidRDefault="005D3865" w:rsidP="005D3865">
            <w:pPr>
              <w:jc w:val="center"/>
              <w:rPr>
                <w:sz w:val="18"/>
                <w:szCs w:val="18"/>
              </w:rPr>
            </w:pPr>
            <w:r w:rsidRPr="005D3865">
              <w:rPr>
                <w:sz w:val="18"/>
                <w:szCs w:val="18"/>
              </w:rPr>
              <w:t>1 020,0</w:t>
            </w:r>
          </w:p>
        </w:tc>
      </w:tr>
      <w:tr w:rsidR="005D3865" w:rsidRPr="005D3865" w14:paraId="44DD4AB3" w14:textId="77777777" w:rsidTr="005D3865">
        <w:trPr>
          <w:trHeight w:val="69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7ED7D95E" w14:textId="77777777" w:rsidR="005D3865" w:rsidRPr="005D3865" w:rsidRDefault="005D3865" w:rsidP="005D3865">
            <w:pPr>
              <w:jc w:val="both"/>
              <w:rPr>
                <w:sz w:val="18"/>
                <w:szCs w:val="18"/>
              </w:rPr>
            </w:pPr>
            <w:r w:rsidRPr="005D3865">
              <w:rPr>
                <w:sz w:val="18"/>
                <w:szCs w:val="18"/>
              </w:rPr>
              <w:t>Основное мероприятие "Оказание мер социальной поддержки отдельным категориям медицинских работников"</w:t>
            </w:r>
          </w:p>
        </w:tc>
        <w:tc>
          <w:tcPr>
            <w:tcW w:w="578" w:type="dxa"/>
            <w:tcBorders>
              <w:top w:val="nil"/>
              <w:left w:val="nil"/>
              <w:bottom w:val="single" w:sz="4" w:space="0" w:color="auto"/>
              <w:right w:val="single" w:sz="4" w:space="0" w:color="auto"/>
            </w:tcBorders>
            <w:shd w:val="clear" w:color="000000" w:fill="FFFFFF"/>
            <w:noWrap/>
            <w:vAlign w:val="center"/>
            <w:hideMark/>
          </w:tcPr>
          <w:p w14:paraId="39BAF9F6"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5514344C"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032730F6" w14:textId="77777777" w:rsidR="005D3865" w:rsidRPr="005D3865" w:rsidRDefault="005D3865" w:rsidP="005D3865">
            <w:pPr>
              <w:jc w:val="center"/>
              <w:rPr>
                <w:sz w:val="18"/>
                <w:szCs w:val="18"/>
              </w:rPr>
            </w:pPr>
            <w:r w:rsidRPr="005D3865">
              <w:rPr>
                <w:sz w:val="18"/>
                <w:szCs w:val="18"/>
              </w:rPr>
              <w:t>03</w:t>
            </w:r>
          </w:p>
        </w:tc>
        <w:tc>
          <w:tcPr>
            <w:tcW w:w="830" w:type="dxa"/>
            <w:tcBorders>
              <w:top w:val="nil"/>
              <w:left w:val="nil"/>
              <w:bottom w:val="single" w:sz="4" w:space="0" w:color="auto"/>
              <w:right w:val="single" w:sz="4" w:space="0" w:color="auto"/>
            </w:tcBorders>
            <w:shd w:val="clear" w:color="000000" w:fill="FFFFFF"/>
            <w:noWrap/>
            <w:vAlign w:val="center"/>
            <w:hideMark/>
          </w:tcPr>
          <w:p w14:paraId="118E0FAF" w14:textId="77777777" w:rsidR="005D3865" w:rsidRPr="005D3865" w:rsidRDefault="005D3865" w:rsidP="005D3865">
            <w:pPr>
              <w:ind w:left="-141"/>
              <w:jc w:val="center"/>
              <w:rPr>
                <w:sz w:val="18"/>
                <w:szCs w:val="18"/>
              </w:rPr>
            </w:pPr>
            <w:r w:rsidRPr="005D3865">
              <w:rPr>
                <w:sz w:val="18"/>
                <w:szCs w:val="18"/>
              </w:rPr>
              <w:t>59 5 04 00000</w:t>
            </w:r>
          </w:p>
        </w:tc>
        <w:tc>
          <w:tcPr>
            <w:tcW w:w="576" w:type="dxa"/>
            <w:tcBorders>
              <w:top w:val="nil"/>
              <w:left w:val="nil"/>
              <w:bottom w:val="single" w:sz="4" w:space="0" w:color="auto"/>
              <w:right w:val="single" w:sz="4" w:space="0" w:color="auto"/>
            </w:tcBorders>
            <w:shd w:val="clear" w:color="000000" w:fill="FFFFFF"/>
            <w:noWrap/>
            <w:vAlign w:val="center"/>
          </w:tcPr>
          <w:p w14:paraId="11FC568A"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1890ABD3" w14:textId="77777777" w:rsidR="005D3865" w:rsidRPr="005D3865" w:rsidRDefault="005D3865" w:rsidP="005D3865">
            <w:pPr>
              <w:jc w:val="center"/>
              <w:rPr>
                <w:sz w:val="18"/>
                <w:szCs w:val="18"/>
              </w:rPr>
            </w:pPr>
            <w:r w:rsidRPr="005D3865">
              <w:rPr>
                <w:sz w:val="18"/>
                <w:szCs w:val="18"/>
              </w:rPr>
              <w:t>180,0</w:t>
            </w:r>
          </w:p>
        </w:tc>
        <w:tc>
          <w:tcPr>
            <w:tcW w:w="1424" w:type="dxa"/>
            <w:tcBorders>
              <w:top w:val="nil"/>
              <w:left w:val="nil"/>
              <w:bottom w:val="single" w:sz="4" w:space="0" w:color="auto"/>
              <w:right w:val="single" w:sz="4" w:space="0" w:color="auto"/>
            </w:tcBorders>
            <w:shd w:val="clear" w:color="000000" w:fill="FFFFFF"/>
            <w:noWrap/>
            <w:vAlign w:val="center"/>
            <w:hideMark/>
          </w:tcPr>
          <w:p w14:paraId="011C8045" w14:textId="77777777" w:rsidR="005D3865" w:rsidRPr="005D3865" w:rsidRDefault="005D3865" w:rsidP="005D3865">
            <w:pPr>
              <w:jc w:val="center"/>
              <w:rPr>
                <w:sz w:val="18"/>
                <w:szCs w:val="18"/>
              </w:rPr>
            </w:pPr>
            <w:r w:rsidRPr="005D3865">
              <w:rPr>
                <w:sz w:val="18"/>
                <w:szCs w:val="18"/>
              </w:rPr>
              <w:t>180,0</w:t>
            </w:r>
          </w:p>
        </w:tc>
        <w:tc>
          <w:tcPr>
            <w:tcW w:w="1332" w:type="dxa"/>
            <w:tcBorders>
              <w:top w:val="nil"/>
              <w:left w:val="nil"/>
              <w:bottom w:val="single" w:sz="4" w:space="0" w:color="auto"/>
              <w:right w:val="single" w:sz="4" w:space="0" w:color="auto"/>
            </w:tcBorders>
            <w:shd w:val="clear" w:color="000000" w:fill="FFFFFF"/>
            <w:noWrap/>
            <w:vAlign w:val="center"/>
            <w:hideMark/>
          </w:tcPr>
          <w:p w14:paraId="3D717689" w14:textId="77777777" w:rsidR="005D3865" w:rsidRPr="005D3865" w:rsidRDefault="005D3865" w:rsidP="005D3865">
            <w:pPr>
              <w:jc w:val="center"/>
              <w:rPr>
                <w:sz w:val="18"/>
                <w:szCs w:val="18"/>
              </w:rPr>
            </w:pPr>
            <w:r w:rsidRPr="005D3865">
              <w:rPr>
                <w:sz w:val="18"/>
                <w:szCs w:val="18"/>
              </w:rPr>
              <w:t>180,0</w:t>
            </w:r>
          </w:p>
        </w:tc>
      </w:tr>
      <w:tr w:rsidR="005D3865" w:rsidRPr="005D3865" w14:paraId="44BE895F"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78878DAA" w14:textId="77777777" w:rsidR="005D3865" w:rsidRPr="005D3865" w:rsidRDefault="005D3865" w:rsidP="005D3865">
            <w:pPr>
              <w:jc w:val="both"/>
              <w:rPr>
                <w:sz w:val="18"/>
                <w:szCs w:val="18"/>
              </w:rPr>
            </w:pPr>
            <w:r w:rsidRPr="005D3865">
              <w:rPr>
                <w:sz w:val="18"/>
                <w:szCs w:val="18"/>
              </w:rPr>
              <w:t>Предоставление мер социальной поддержки отдельным категориям медицинских работников в виде компенсации расходов по договору найма жилого помещения (Социальное обеспечение и иные выплаты населению)</w:t>
            </w:r>
          </w:p>
        </w:tc>
        <w:tc>
          <w:tcPr>
            <w:tcW w:w="578" w:type="dxa"/>
            <w:tcBorders>
              <w:top w:val="nil"/>
              <w:left w:val="nil"/>
              <w:bottom w:val="single" w:sz="4" w:space="0" w:color="auto"/>
              <w:right w:val="single" w:sz="4" w:space="0" w:color="auto"/>
            </w:tcBorders>
            <w:shd w:val="clear" w:color="000000" w:fill="FFFFFF"/>
            <w:noWrap/>
            <w:vAlign w:val="center"/>
            <w:hideMark/>
          </w:tcPr>
          <w:p w14:paraId="0352AE65"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5F90115"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0CAB3270" w14:textId="77777777" w:rsidR="005D3865" w:rsidRPr="005D3865" w:rsidRDefault="005D3865" w:rsidP="005D3865">
            <w:pPr>
              <w:jc w:val="center"/>
              <w:rPr>
                <w:sz w:val="18"/>
                <w:szCs w:val="18"/>
              </w:rPr>
            </w:pPr>
            <w:r w:rsidRPr="005D3865">
              <w:rPr>
                <w:sz w:val="18"/>
                <w:szCs w:val="18"/>
              </w:rPr>
              <w:t>03</w:t>
            </w:r>
          </w:p>
        </w:tc>
        <w:tc>
          <w:tcPr>
            <w:tcW w:w="830" w:type="dxa"/>
            <w:tcBorders>
              <w:top w:val="nil"/>
              <w:left w:val="nil"/>
              <w:bottom w:val="single" w:sz="4" w:space="0" w:color="auto"/>
              <w:right w:val="single" w:sz="4" w:space="0" w:color="auto"/>
            </w:tcBorders>
            <w:shd w:val="clear" w:color="000000" w:fill="FFFFFF"/>
            <w:noWrap/>
            <w:vAlign w:val="center"/>
            <w:hideMark/>
          </w:tcPr>
          <w:p w14:paraId="1EBAB8D3" w14:textId="77777777" w:rsidR="005D3865" w:rsidRPr="005D3865" w:rsidRDefault="005D3865" w:rsidP="005D3865">
            <w:pPr>
              <w:ind w:left="-141"/>
              <w:jc w:val="center"/>
              <w:rPr>
                <w:sz w:val="18"/>
                <w:szCs w:val="18"/>
              </w:rPr>
            </w:pPr>
            <w:r w:rsidRPr="005D3865">
              <w:rPr>
                <w:sz w:val="18"/>
                <w:szCs w:val="18"/>
              </w:rPr>
              <w:t>59 5 04 81200</w:t>
            </w:r>
          </w:p>
        </w:tc>
        <w:tc>
          <w:tcPr>
            <w:tcW w:w="576" w:type="dxa"/>
            <w:tcBorders>
              <w:top w:val="nil"/>
              <w:left w:val="nil"/>
              <w:bottom w:val="single" w:sz="4" w:space="0" w:color="auto"/>
              <w:right w:val="single" w:sz="4" w:space="0" w:color="auto"/>
            </w:tcBorders>
            <w:shd w:val="clear" w:color="000000" w:fill="FFFFFF"/>
            <w:noWrap/>
            <w:vAlign w:val="center"/>
            <w:hideMark/>
          </w:tcPr>
          <w:p w14:paraId="7C512AB9" w14:textId="77777777" w:rsidR="005D3865" w:rsidRPr="005D3865" w:rsidRDefault="005D3865" w:rsidP="005D3865">
            <w:pPr>
              <w:jc w:val="center"/>
              <w:rPr>
                <w:sz w:val="18"/>
                <w:szCs w:val="18"/>
              </w:rPr>
            </w:pPr>
            <w:r w:rsidRPr="005D3865">
              <w:rPr>
                <w:sz w:val="18"/>
                <w:szCs w:val="18"/>
              </w:rPr>
              <w:t>300</w:t>
            </w:r>
          </w:p>
        </w:tc>
        <w:tc>
          <w:tcPr>
            <w:tcW w:w="1277" w:type="dxa"/>
            <w:tcBorders>
              <w:top w:val="nil"/>
              <w:left w:val="nil"/>
              <w:bottom w:val="single" w:sz="4" w:space="0" w:color="auto"/>
              <w:right w:val="single" w:sz="4" w:space="0" w:color="auto"/>
            </w:tcBorders>
            <w:shd w:val="clear" w:color="000000" w:fill="FFFFFF"/>
            <w:noWrap/>
            <w:vAlign w:val="center"/>
            <w:hideMark/>
          </w:tcPr>
          <w:p w14:paraId="50E104A0" w14:textId="77777777" w:rsidR="005D3865" w:rsidRPr="005D3865" w:rsidRDefault="005D3865" w:rsidP="005D3865">
            <w:pPr>
              <w:jc w:val="center"/>
              <w:rPr>
                <w:sz w:val="18"/>
                <w:szCs w:val="18"/>
              </w:rPr>
            </w:pPr>
            <w:r w:rsidRPr="005D3865">
              <w:rPr>
                <w:sz w:val="18"/>
                <w:szCs w:val="18"/>
              </w:rPr>
              <w:t>180,0</w:t>
            </w:r>
          </w:p>
        </w:tc>
        <w:tc>
          <w:tcPr>
            <w:tcW w:w="1424" w:type="dxa"/>
            <w:tcBorders>
              <w:top w:val="nil"/>
              <w:left w:val="nil"/>
              <w:bottom w:val="single" w:sz="4" w:space="0" w:color="auto"/>
              <w:right w:val="single" w:sz="4" w:space="0" w:color="auto"/>
            </w:tcBorders>
            <w:shd w:val="clear" w:color="000000" w:fill="FFFFFF"/>
            <w:noWrap/>
            <w:vAlign w:val="center"/>
            <w:hideMark/>
          </w:tcPr>
          <w:p w14:paraId="637B4D0F" w14:textId="77777777" w:rsidR="005D3865" w:rsidRPr="005D3865" w:rsidRDefault="005D3865" w:rsidP="005D3865">
            <w:pPr>
              <w:jc w:val="center"/>
              <w:rPr>
                <w:sz w:val="18"/>
                <w:szCs w:val="18"/>
              </w:rPr>
            </w:pPr>
            <w:r w:rsidRPr="005D3865">
              <w:rPr>
                <w:sz w:val="18"/>
                <w:szCs w:val="18"/>
              </w:rPr>
              <w:t>180,0</w:t>
            </w:r>
          </w:p>
        </w:tc>
        <w:tc>
          <w:tcPr>
            <w:tcW w:w="1332" w:type="dxa"/>
            <w:tcBorders>
              <w:top w:val="nil"/>
              <w:left w:val="nil"/>
              <w:bottom w:val="single" w:sz="4" w:space="0" w:color="auto"/>
              <w:right w:val="single" w:sz="4" w:space="0" w:color="auto"/>
            </w:tcBorders>
            <w:shd w:val="clear" w:color="000000" w:fill="FFFFFF"/>
            <w:noWrap/>
            <w:vAlign w:val="center"/>
            <w:hideMark/>
          </w:tcPr>
          <w:p w14:paraId="0C48179D" w14:textId="77777777" w:rsidR="005D3865" w:rsidRPr="005D3865" w:rsidRDefault="005D3865" w:rsidP="005D3865">
            <w:pPr>
              <w:jc w:val="center"/>
              <w:rPr>
                <w:sz w:val="18"/>
                <w:szCs w:val="18"/>
              </w:rPr>
            </w:pPr>
            <w:r w:rsidRPr="005D3865">
              <w:rPr>
                <w:sz w:val="18"/>
                <w:szCs w:val="18"/>
              </w:rPr>
              <w:t>180,0</w:t>
            </w:r>
          </w:p>
        </w:tc>
      </w:tr>
      <w:tr w:rsidR="005D3865" w:rsidRPr="005D3865" w14:paraId="1303A393" w14:textId="77777777" w:rsidTr="005D3865">
        <w:trPr>
          <w:trHeight w:val="690"/>
        </w:trPr>
        <w:tc>
          <w:tcPr>
            <w:tcW w:w="2678" w:type="dxa"/>
            <w:tcBorders>
              <w:top w:val="nil"/>
              <w:left w:val="single" w:sz="4" w:space="0" w:color="000000"/>
              <w:bottom w:val="single" w:sz="4" w:space="0" w:color="000000"/>
              <w:right w:val="single" w:sz="4" w:space="0" w:color="000000"/>
            </w:tcBorders>
            <w:shd w:val="clear" w:color="000000" w:fill="FFFFFF"/>
            <w:hideMark/>
          </w:tcPr>
          <w:p w14:paraId="5CA8E936" w14:textId="77777777" w:rsidR="005D3865" w:rsidRPr="005D3865" w:rsidRDefault="005D3865" w:rsidP="005D3865">
            <w:pPr>
              <w:jc w:val="both"/>
              <w:rPr>
                <w:sz w:val="18"/>
                <w:szCs w:val="18"/>
              </w:rPr>
            </w:pPr>
            <w:r w:rsidRPr="005D3865">
              <w:rPr>
                <w:sz w:val="18"/>
                <w:szCs w:val="18"/>
              </w:rPr>
              <w:t>Основное мероприятие «Оказание мер социальной поддержки граждан, имеющих звание «Почетный гражданин Рамонского муниципального района Воронежской области»</w:t>
            </w:r>
          </w:p>
        </w:tc>
        <w:tc>
          <w:tcPr>
            <w:tcW w:w="578" w:type="dxa"/>
            <w:tcBorders>
              <w:top w:val="nil"/>
              <w:left w:val="nil"/>
              <w:bottom w:val="single" w:sz="4" w:space="0" w:color="auto"/>
              <w:right w:val="single" w:sz="4" w:space="0" w:color="auto"/>
            </w:tcBorders>
            <w:shd w:val="clear" w:color="000000" w:fill="FFFFFF"/>
            <w:noWrap/>
            <w:vAlign w:val="center"/>
            <w:hideMark/>
          </w:tcPr>
          <w:p w14:paraId="5707A571"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5B62BE4F"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762BC9DE" w14:textId="77777777" w:rsidR="005D3865" w:rsidRPr="005D3865" w:rsidRDefault="005D3865" w:rsidP="005D3865">
            <w:pPr>
              <w:jc w:val="center"/>
              <w:rPr>
                <w:sz w:val="18"/>
                <w:szCs w:val="18"/>
              </w:rPr>
            </w:pPr>
            <w:r w:rsidRPr="005D3865">
              <w:rPr>
                <w:sz w:val="18"/>
                <w:szCs w:val="18"/>
              </w:rPr>
              <w:t>03</w:t>
            </w:r>
          </w:p>
        </w:tc>
        <w:tc>
          <w:tcPr>
            <w:tcW w:w="830" w:type="dxa"/>
            <w:tcBorders>
              <w:top w:val="nil"/>
              <w:left w:val="nil"/>
              <w:bottom w:val="single" w:sz="4" w:space="0" w:color="auto"/>
              <w:right w:val="single" w:sz="4" w:space="0" w:color="auto"/>
            </w:tcBorders>
            <w:shd w:val="clear" w:color="000000" w:fill="FFFFFF"/>
            <w:vAlign w:val="center"/>
            <w:hideMark/>
          </w:tcPr>
          <w:p w14:paraId="08EC3C71" w14:textId="77777777" w:rsidR="005D3865" w:rsidRPr="005D3865" w:rsidRDefault="005D3865" w:rsidP="005D3865">
            <w:pPr>
              <w:ind w:left="-141"/>
              <w:jc w:val="center"/>
              <w:rPr>
                <w:sz w:val="18"/>
                <w:szCs w:val="18"/>
              </w:rPr>
            </w:pPr>
            <w:r w:rsidRPr="005D3865">
              <w:rPr>
                <w:sz w:val="18"/>
                <w:szCs w:val="18"/>
              </w:rPr>
              <w:t>59 5 05 00000</w:t>
            </w:r>
          </w:p>
        </w:tc>
        <w:tc>
          <w:tcPr>
            <w:tcW w:w="576" w:type="dxa"/>
            <w:tcBorders>
              <w:top w:val="nil"/>
              <w:left w:val="nil"/>
              <w:bottom w:val="single" w:sz="4" w:space="0" w:color="auto"/>
              <w:right w:val="single" w:sz="4" w:space="0" w:color="auto"/>
            </w:tcBorders>
            <w:shd w:val="clear" w:color="000000" w:fill="FFFFFF"/>
            <w:noWrap/>
            <w:vAlign w:val="center"/>
            <w:hideMark/>
          </w:tcPr>
          <w:p w14:paraId="69D77904"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0A4A709D" w14:textId="77777777" w:rsidR="005D3865" w:rsidRPr="005D3865" w:rsidRDefault="005D3865" w:rsidP="005D3865">
            <w:pPr>
              <w:jc w:val="center"/>
              <w:rPr>
                <w:sz w:val="18"/>
                <w:szCs w:val="18"/>
              </w:rPr>
            </w:pPr>
            <w:r w:rsidRPr="005D3865">
              <w:rPr>
                <w:sz w:val="18"/>
                <w:szCs w:val="18"/>
              </w:rPr>
              <w:t>672,0</w:t>
            </w:r>
          </w:p>
        </w:tc>
        <w:tc>
          <w:tcPr>
            <w:tcW w:w="1424" w:type="dxa"/>
            <w:tcBorders>
              <w:top w:val="nil"/>
              <w:left w:val="nil"/>
              <w:bottom w:val="single" w:sz="4" w:space="0" w:color="auto"/>
              <w:right w:val="single" w:sz="4" w:space="0" w:color="auto"/>
            </w:tcBorders>
            <w:shd w:val="clear" w:color="000000" w:fill="FFFFFF"/>
            <w:noWrap/>
            <w:vAlign w:val="center"/>
            <w:hideMark/>
          </w:tcPr>
          <w:p w14:paraId="64CEE890" w14:textId="77777777" w:rsidR="005D3865" w:rsidRPr="005D3865" w:rsidRDefault="005D3865" w:rsidP="005D3865">
            <w:pPr>
              <w:jc w:val="center"/>
              <w:rPr>
                <w:sz w:val="18"/>
                <w:szCs w:val="18"/>
              </w:rPr>
            </w:pPr>
            <w:r w:rsidRPr="005D3865">
              <w:rPr>
                <w:sz w:val="18"/>
                <w:szCs w:val="18"/>
              </w:rPr>
              <w:t>756,0</w:t>
            </w:r>
          </w:p>
        </w:tc>
        <w:tc>
          <w:tcPr>
            <w:tcW w:w="1332" w:type="dxa"/>
            <w:tcBorders>
              <w:top w:val="nil"/>
              <w:left w:val="nil"/>
              <w:bottom w:val="single" w:sz="4" w:space="0" w:color="auto"/>
              <w:right w:val="single" w:sz="4" w:space="0" w:color="auto"/>
            </w:tcBorders>
            <w:shd w:val="clear" w:color="000000" w:fill="FFFFFF"/>
            <w:noWrap/>
            <w:vAlign w:val="center"/>
            <w:hideMark/>
          </w:tcPr>
          <w:p w14:paraId="70BCB89F" w14:textId="77777777" w:rsidR="005D3865" w:rsidRPr="005D3865" w:rsidRDefault="005D3865" w:rsidP="005D3865">
            <w:pPr>
              <w:jc w:val="center"/>
              <w:rPr>
                <w:sz w:val="18"/>
                <w:szCs w:val="18"/>
              </w:rPr>
            </w:pPr>
            <w:r w:rsidRPr="005D3865">
              <w:rPr>
                <w:sz w:val="18"/>
                <w:szCs w:val="18"/>
              </w:rPr>
              <w:t>840,0</w:t>
            </w:r>
          </w:p>
        </w:tc>
      </w:tr>
      <w:tr w:rsidR="005D3865" w:rsidRPr="005D3865" w14:paraId="4E6D23EF" w14:textId="77777777" w:rsidTr="005D3865">
        <w:trPr>
          <w:trHeight w:val="675"/>
        </w:trPr>
        <w:tc>
          <w:tcPr>
            <w:tcW w:w="2678" w:type="dxa"/>
            <w:tcBorders>
              <w:top w:val="nil"/>
              <w:left w:val="single" w:sz="4" w:space="0" w:color="000000"/>
              <w:bottom w:val="single" w:sz="4" w:space="0" w:color="000000"/>
              <w:right w:val="single" w:sz="4" w:space="0" w:color="000000"/>
            </w:tcBorders>
            <w:shd w:val="clear" w:color="000000" w:fill="FFFFFF"/>
            <w:hideMark/>
          </w:tcPr>
          <w:p w14:paraId="0DA702F7" w14:textId="77777777" w:rsidR="005D3865" w:rsidRPr="005D3865" w:rsidRDefault="005D3865" w:rsidP="005D3865">
            <w:pPr>
              <w:jc w:val="both"/>
              <w:rPr>
                <w:sz w:val="18"/>
                <w:szCs w:val="18"/>
              </w:rPr>
            </w:pPr>
            <w:r w:rsidRPr="005D3865">
              <w:rPr>
                <w:sz w:val="18"/>
                <w:szCs w:val="18"/>
              </w:rPr>
              <w:t>Предоставление мер социальной поддержки граждан, имеющих звание «Почетный гражданин Рамонского муниципального района Воронежской области»</w:t>
            </w:r>
          </w:p>
        </w:tc>
        <w:tc>
          <w:tcPr>
            <w:tcW w:w="578" w:type="dxa"/>
            <w:tcBorders>
              <w:top w:val="nil"/>
              <w:left w:val="nil"/>
              <w:bottom w:val="single" w:sz="4" w:space="0" w:color="auto"/>
              <w:right w:val="single" w:sz="4" w:space="0" w:color="auto"/>
            </w:tcBorders>
            <w:shd w:val="clear" w:color="000000" w:fill="FFFFFF"/>
            <w:noWrap/>
            <w:vAlign w:val="center"/>
            <w:hideMark/>
          </w:tcPr>
          <w:p w14:paraId="5B2978EC"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6110E29A"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5FD22B39" w14:textId="77777777" w:rsidR="005D3865" w:rsidRPr="005D3865" w:rsidRDefault="005D3865" w:rsidP="005D3865">
            <w:pPr>
              <w:jc w:val="center"/>
              <w:rPr>
                <w:sz w:val="18"/>
                <w:szCs w:val="18"/>
              </w:rPr>
            </w:pPr>
            <w:r w:rsidRPr="005D3865">
              <w:rPr>
                <w:sz w:val="18"/>
                <w:szCs w:val="18"/>
              </w:rPr>
              <w:t>03</w:t>
            </w:r>
          </w:p>
        </w:tc>
        <w:tc>
          <w:tcPr>
            <w:tcW w:w="830" w:type="dxa"/>
            <w:tcBorders>
              <w:top w:val="nil"/>
              <w:left w:val="nil"/>
              <w:bottom w:val="single" w:sz="4" w:space="0" w:color="auto"/>
              <w:right w:val="single" w:sz="4" w:space="0" w:color="auto"/>
            </w:tcBorders>
            <w:shd w:val="clear" w:color="000000" w:fill="FFFFFF"/>
            <w:vAlign w:val="center"/>
            <w:hideMark/>
          </w:tcPr>
          <w:p w14:paraId="1CD11E86" w14:textId="77777777" w:rsidR="005D3865" w:rsidRPr="005D3865" w:rsidRDefault="005D3865" w:rsidP="005D3865">
            <w:pPr>
              <w:ind w:left="-141"/>
              <w:jc w:val="center"/>
              <w:rPr>
                <w:sz w:val="18"/>
                <w:szCs w:val="18"/>
              </w:rPr>
            </w:pPr>
            <w:r w:rsidRPr="005D3865">
              <w:rPr>
                <w:sz w:val="18"/>
                <w:szCs w:val="18"/>
              </w:rPr>
              <w:t>59 5 05 80520</w:t>
            </w:r>
          </w:p>
        </w:tc>
        <w:tc>
          <w:tcPr>
            <w:tcW w:w="576" w:type="dxa"/>
            <w:tcBorders>
              <w:top w:val="nil"/>
              <w:left w:val="nil"/>
              <w:bottom w:val="single" w:sz="4" w:space="0" w:color="auto"/>
              <w:right w:val="single" w:sz="4" w:space="0" w:color="auto"/>
            </w:tcBorders>
            <w:shd w:val="clear" w:color="000000" w:fill="FFFFFF"/>
            <w:noWrap/>
            <w:vAlign w:val="center"/>
            <w:hideMark/>
          </w:tcPr>
          <w:p w14:paraId="1D8CB4FA" w14:textId="77777777" w:rsidR="005D3865" w:rsidRPr="005D3865" w:rsidRDefault="005D3865" w:rsidP="005D3865">
            <w:pPr>
              <w:jc w:val="center"/>
              <w:rPr>
                <w:sz w:val="18"/>
                <w:szCs w:val="18"/>
              </w:rPr>
            </w:pPr>
            <w:r w:rsidRPr="005D3865">
              <w:rPr>
                <w:sz w:val="18"/>
                <w:szCs w:val="18"/>
              </w:rPr>
              <w:t>300</w:t>
            </w:r>
          </w:p>
        </w:tc>
        <w:tc>
          <w:tcPr>
            <w:tcW w:w="1277" w:type="dxa"/>
            <w:tcBorders>
              <w:top w:val="nil"/>
              <w:left w:val="nil"/>
              <w:bottom w:val="single" w:sz="4" w:space="0" w:color="auto"/>
              <w:right w:val="single" w:sz="4" w:space="0" w:color="auto"/>
            </w:tcBorders>
            <w:shd w:val="clear" w:color="000000" w:fill="FFFFFF"/>
            <w:noWrap/>
            <w:vAlign w:val="center"/>
            <w:hideMark/>
          </w:tcPr>
          <w:p w14:paraId="3A079A6F" w14:textId="77777777" w:rsidR="005D3865" w:rsidRPr="005D3865" w:rsidRDefault="005D3865" w:rsidP="005D3865">
            <w:pPr>
              <w:jc w:val="center"/>
              <w:rPr>
                <w:sz w:val="18"/>
                <w:szCs w:val="18"/>
              </w:rPr>
            </w:pPr>
            <w:r w:rsidRPr="005D3865">
              <w:rPr>
                <w:sz w:val="18"/>
                <w:szCs w:val="18"/>
              </w:rPr>
              <w:t>672,0</w:t>
            </w:r>
          </w:p>
        </w:tc>
        <w:tc>
          <w:tcPr>
            <w:tcW w:w="1424" w:type="dxa"/>
            <w:tcBorders>
              <w:top w:val="nil"/>
              <w:left w:val="nil"/>
              <w:bottom w:val="single" w:sz="4" w:space="0" w:color="auto"/>
              <w:right w:val="single" w:sz="4" w:space="0" w:color="auto"/>
            </w:tcBorders>
            <w:shd w:val="clear" w:color="000000" w:fill="FFFFFF"/>
            <w:noWrap/>
            <w:vAlign w:val="center"/>
            <w:hideMark/>
          </w:tcPr>
          <w:p w14:paraId="50BC7654" w14:textId="77777777" w:rsidR="005D3865" w:rsidRPr="005D3865" w:rsidRDefault="005D3865" w:rsidP="005D3865">
            <w:pPr>
              <w:jc w:val="center"/>
              <w:rPr>
                <w:sz w:val="18"/>
                <w:szCs w:val="18"/>
              </w:rPr>
            </w:pPr>
            <w:r w:rsidRPr="005D3865">
              <w:rPr>
                <w:sz w:val="18"/>
                <w:szCs w:val="18"/>
              </w:rPr>
              <w:t>756,0</w:t>
            </w:r>
          </w:p>
        </w:tc>
        <w:tc>
          <w:tcPr>
            <w:tcW w:w="1332" w:type="dxa"/>
            <w:tcBorders>
              <w:top w:val="nil"/>
              <w:left w:val="nil"/>
              <w:bottom w:val="single" w:sz="4" w:space="0" w:color="auto"/>
              <w:right w:val="single" w:sz="4" w:space="0" w:color="auto"/>
            </w:tcBorders>
            <w:shd w:val="clear" w:color="000000" w:fill="FFFFFF"/>
            <w:noWrap/>
            <w:vAlign w:val="center"/>
            <w:hideMark/>
          </w:tcPr>
          <w:p w14:paraId="691464D5" w14:textId="77777777" w:rsidR="005D3865" w:rsidRPr="005D3865" w:rsidRDefault="005D3865" w:rsidP="005D3865">
            <w:pPr>
              <w:jc w:val="center"/>
              <w:rPr>
                <w:sz w:val="18"/>
                <w:szCs w:val="18"/>
              </w:rPr>
            </w:pPr>
            <w:r w:rsidRPr="005D3865">
              <w:rPr>
                <w:sz w:val="18"/>
                <w:szCs w:val="18"/>
              </w:rPr>
              <w:t>840,0</w:t>
            </w:r>
          </w:p>
        </w:tc>
      </w:tr>
      <w:tr w:rsidR="005D3865" w:rsidRPr="005D3865" w14:paraId="785922C8" w14:textId="77777777" w:rsidTr="005D3865">
        <w:trPr>
          <w:trHeight w:val="1388"/>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4C085886" w14:textId="77777777" w:rsidR="005D3865" w:rsidRPr="005D3865" w:rsidRDefault="005D3865" w:rsidP="005D3865">
            <w:pPr>
              <w:jc w:val="both"/>
              <w:rPr>
                <w:sz w:val="18"/>
                <w:szCs w:val="18"/>
              </w:rPr>
            </w:pPr>
            <w:r w:rsidRPr="005D3865">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578" w:type="dxa"/>
            <w:tcBorders>
              <w:top w:val="nil"/>
              <w:left w:val="nil"/>
              <w:bottom w:val="single" w:sz="4" w:space="0" w:color="auto"/>
              <w:right w:val="single" w:sz="4" w:space="0" w:color="auto"/>
            </w:tcBorders>
            <w:shd w:val="clear" w:color="000000" w:fill="FFFFFF"/>
            <w:noWrap/>
            <w:vAlign w:val="center"/>
            <w:hideMark/>
          </w:tcPr>
          <w:p w14:paraId="7738D834"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5ACB46B0"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4363BB42" w14:textId="77777777" w:rsidR="005D3865" w:rsidRPr="005D3865" w:rsidRDefault="005D3865" w:rsidP="005D3865">
            <w:pPr>
              <w:jc w:val="center"/>
              <w:rPr>
                <w:sz w:val="18"/>
                <w:szCs w:val="18"/>
              </w:rPr>
            </w:pPr>
            <w:r w:rsidRPr="005D3865">
              <w:rPr>
                <w:sz w:val="18"/>
                <w:szCs w:val="18"/>
              </w:rPr>
              <w:t>03</w:t>
            </w:r>
          </w:p>
        </w:tc>
        <w:tc>
          <w:tcPr>
            <w:tcW w:w="830" w:type="dxa"/>
            <w:tcBorders>
              <w:top w:val="nil"/>
              <w:left w:val="nil"/>
              <w:bottom w:val="single" w:sz="4" w:space="0" w:color="auto"/>
              <w:right w:val="single" w:sz="4" w:space="0" w:color="auto"/>
            </w:tcBorders>
            <w:shd w:val="clear" w:color="000000" w:fill="FFFFFF"/>
            <w:noWrap/>
            <w:vAlign w:val="center"/>
            <w:hideMark/>
          </w:tcPr>
          <w:p w14:paraId="6413AD57" w14:textId="77777777" w:rsidR="005D3865" w:rsidRPr="005D3865" w:rsidRDefault="005D3865" w:rsidP="005D3865">
            <w:pPr>
              <w:ind w:left="-141"/>
              <w:jc w:val="center"/>
              <w:rPr>
                <w:sz w:val="18"/>
                <w:szCs w:val="18"/>
              </w:rPr>
            </w:pPr>
            <w:r w:rsidRPr="005D3865">
              <w:rPr>
                <w:sz w:val="18"/>
                <w:szCs w:val="18"/>
              </w:rPr>
              <w:t>60 0 00 00000</w:t>
            </w:r>
          </w:p>
        </w:tc>
        <w:tc>
          <w:tcPr>
            <w:tcW w:w="576" w:type="dxa"/>
            <w:tcBorders>
              <w:top w:val="nil"/>
              <w:left w:val="nil"/>
              <w:bottom w:val="single" w:sz="4" w:space="0" w:color="auto"/>
              <w:right w:val="single" w:sz="4" w:space="0" w:color="auto"/>
            </w:tcBorders>
            <w:shd w:val="clear" w:color="000000" w:fill="FFFFFF"/>
            <w:noWrap/>
            <w:vAlign w:val="center"/>
          </w:tcPr>
          <w:p w14:paraId="61EDBEB1"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78B96F34" w14:textId="77777777" w:rsidR="005D3865" w:rsidRPr="005D3865" w:rsidRDefault="005D3865" w:rsidP="005D3865">
            <w:pPr>
              <w:jc w:val="center"/>
              <w:rPr>
                <w:sz w:val="18"/>
                <w:szCs w:val="18"/>
              </w:rPr>
            </w:pPr>
            <w:r w:rsidRPr="005D3865">
              <w:rPr>
                <w:sz w:val="18"/>
                <w:szCs w:val="18"/>
              </w:rPr>
              <w:t>3 750,0</w:t>
            </w:r>
          </w:p>
        </w:tc>
        <w:tc>
          <w:tcPr>
            <w:tcW w:w="1424" w:type="dxa"/>
            <w:tcBorders>
              <w:top w:val="nil"/>
              <w:left w:val="nil"/>
              <w:bottom w:val="single" w:sz="4" w:space="0" w:color="auto"/>
              <w:right w:val="single" w:sz="4" w:space="0" w:color="auto"/>
            </w:tcBorders>
            <w:shd w:val="clear" w:color="000000" w:fill="FFFFFF"/>
            <w:noWrap/>
            <w:vAlign w:val="center"/>
            <w:hideMark/>
          </w:tcPr>
          <w:p w14:paraId="7CEC1519" w14:textId="77777777" w:rsidR="005D3865" w:rsidRPr="005D3865" w:rsidRDefault="005D3865" w:rsidP="005D3865">
            <w:pPr>
              <w:jc w:val="center"/>
              <w:rPr>
                <w:sz w:val="18"/>
                <w:szCs w:val="18"/>
              </w:rPr>
            </w:pPr>
            <w:r w:rsidRPr="005D3865">
              <w:rPr>
                <w:sz w:val="18"/>
                <w:szCs w:val="18"/>
              </w:rPr>
              <w:t>3 750,0</w:t>
            </w:r>
          </w:p>
        </w:tc>
        <w:tc>
          <w:tcPr>
            <w:tcW w:w="1332" w:type="dxa"/>
            <w:tcBorders>
              <w:top w:val="nil"/>
              <w:left w:val="nil"/>
              <w:bottom w:val="single" w:sz="4" w:space="0" w:color="auto"/>
              <w:right w:val="single" w:sz="4" w:space="0" w:color="auto"/>
            </w:tcBorders>
            <w:shd w:val="clear" w:color="000000" w:fill="FFFFFF"/>
            <w:noWrap/>
            <w:vAlign w:val="center"/>
            <w:hideMark/>
          </w:tcPr>
          <w:p w14:paraId="07F25FFD" w14:textId="77777777" w:rsidR="005D3865" w:rsidRPr="005D3865" w:rsidRDefault="005D3865" w:rsidP="005D3865">
            <w:pPr>
              <w:jc w:val="center"/>
              <w:rPr>
                <w:sz w:val="18"/>
                <w:szCs w:val="18"/>
              </w:rPr>
            </w:pPr>
            <w:r w:rsidRPr="005D3865">
              <w:rPr>
                <w:sz w:val="18"/>
                <w:szCs w:val="18"/>
              </w:rPr>
              <w:t>3 750,0</w:t>
            </w:r>
          </w:p>
        </w:tc>
      </w:tr>
      <w:tr w:rsidR="005D3865" w:rsidRPr="005D3865" w14:paraId="4826883E" w14:textId="77777777" w:rsidTr="005D3865">
        <w:trPr>
          <w:trHeight w:val="1114"/>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0E984380" w14:textId="77777777" w:rsidR="005D3865" w:rsidRPr="005D3865" w:rsidRDefault="005D3865" w:rsidP="005D3865">
            <w:pPr>
              <w:jc w:val="both"/>
              <w:rPr>
                <w:sz w:val="18"/>
                <w:szCs w:val="18"/>
              </w:rPr>
            </w:pPr>
            <w:r w:rsidRPr="005D3865">
              <w:rPr>
                <w:sz w:val="18"/>
                <w:szCs w:val="18"/>
              </w:rPr>
              <w:t xml:space="preserve">Подпрограмма «Обеспечение доступным и комфортным жильем и коммунальными услугами населения Рамонского муниципального района Воронежской области» </w:t>
            </w:r>
          </w:p>
        </w:tc>
        <w:tc>
          <w:tcPr>
            <w:tcW w:w="578" w:type="dxa"/>
            <w:tcBorders>
              <w:top w:val="nil"/>
              <w:left w:val="nil"/>
              <w:bottom w:val="single" w:sz="4" w:space="0" w:color="auto"/>
              <w:right w:val="single" w:sz="4" w:space="0" w:color="auto"/>
            </w:tcBorders>
            <w:shd w:val="clear" w:color="000000" w:fill="FFFFFF"/>
            <w:noWrap/>
            <w:vAlign w:val="center"/>
            <w:hideMark/>
          </w:tcPr>
          <w:p w14:paraId="02624E42"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060FBC4"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73A7541C" w14:textId="77777777" w:rsidR="005D3865" w:rsidRPr="005D3865" w:rsidRDefault="005D3865" w:rsidP="005D3865">
            <w:pPr>
              <w:jc w:val="center"/>
              <w:rPr>
                <w:sz w:val="18"/>
                <w:szCs w:val="18"/>
              </w:rPr>
            </w:pPr>
            <w:r w:rsidRPr="005D3865">
              <w:rPr>
                <w:sz w:val="18"/>
                <w:szCs w:val="18"/>
              </w:rPr>
              <w:t>03</w:t>
            </w:r>
          </w:p>
        </w:tc>
        <w:tc>
          <w:tcPr>
            <w:tcW w:w="830" w:type="dxa"/>
            <w:tcBorders>
              <w:top w:val="nil"/>
              <w:left w:val="nil"/>
              <w:bottom w:val="single" w:sz="4" w:space="0" w:color="auto"/>
              <w:right w:val="single" w:sz="4" w:space="0" w:color="auto"/>
            </w:tcBorders>
            <w:shd w:val="clear" w:color="000000" w:fill="FFFFFF"/>
            <w:noWrap/>
            <w:vAlign w:val="center"/>
            <w:hideMark/>
          </w:tcPr>
          <w:p w14:paraId="7552B912" w14:textId="77777777" w:rsidR="005D3865" w:rsidRPr="005D3865" w:rsidRDefault="005D3865" w:rsidP="005D3865">
            <w:pPr>
              <w:ind w:left="-141"/>
              <w:jc w:val="center"/>
              <w:rPr>
                <w:sz w:val="18"/>
                <w:szCs w:val="18"/>
              </w:rPr>
            </w:pPr>
            <w:r w:rsidRPr="005D3865">
              <w:rPr>
                <w:sz w:val="18"/>
                <w:szCs w:val="18"/>
              </w:rPr>
              <w:t>60 2 00 00000</w:t>
            </w:r>
          </w:p>
        </w:tc>
        <w:tc>
          <w:tcPr>
            <w:tcW w:w="576" w:type="dxa"/>
            <w:tcBorders>
              <w:top w:val="nil"/>
              <w:left w:val="nil"/>
              <w:bottom w:val="single" w:sz="4" w:space="0" w:color="auto"/>
              <w:right w:val="single" w:sz="4" w:space="0" w:color="auto"/>
            </w:tcBorders>
            <w:shd w:val="clear" w:color="000000" w:fill="FFFFFF"/>
            <w:noWrap/>
            <w:vAlign w:val="center"/>
          </w:tcPr>
          <w:p w14:paraId="0192CDF8"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77F46241" w14:textId="77777777" w:rsidR="005D3865" w:rsidRPr="005D3865" w:rsidRDefault="005D3865" w:rsidP="005D3865">
            <w:pPr>
              <w:jc w:val="center"/>
              <w:rPr>
                <w:sz w:val="18"/>
                <w:szCs w:val="18"/>
              </w:rPr>
            </w:pPr>
            <w:r w:rsidRPr="005D3865">
              <w:rPr>
                <w:sz w:val="18"/>
                <w:szCs w:val="18"/>
              </w:rPr>
              <w:t>3 750,0</w:t>
            </w:r>
          </w:p>
        </w:tc>
        <w:tc>
          <w:tcPr>
            <w:tcW w:w="1424" w:type="dxa"/>
            <w:tcBorders>
              <w:top w:val="nil"/>
              <w:left w:val="nil"/>
              <w:bottom w:val="single" w:sz="4" w:space="0" w:color="auto"/>
              <w:right w:val="single" w:sz="4" w:space="0" w:color="auto"/>
            </w:tcBorders>
            <w:shd w:val="clear" w:color="000000" w:fill="FFFFFF"/>
            <w:noWrap/>
            <w:vAlign w:val="center"/>
            <w:hideMark/>
          </w:tcPr>
          <w:p w14:paraId="756A5C89" w14:textId="77777777" w:rsidR="005D3865" w:rsidRPr="005D3865" w:rsidRDefault="005D3865" w:rsidP="005D3865">
            <w:pPr>
              <w:jc w:val="center"/>
              <w:rPr>
                <w:sz w:val="18"/>
                <w:szCs w:val="18"/>
              </w:rPr>
            </w:pPr>
            <w:r w:rsidRPr="005D3865">
              <w:rPr>
                <w:sz w:val="18"/>
                <w:szCs w:val="18"/>
              </w:rPr>
              <w:t>3 750,0</w:t>
            </w:r>
          </w:p>
        </w:tc>
        <w:tc>
          <w:tcPr>
            <w:tcW w:w="1332" w:type="dxa"/>
            <w:tcBorders>
              <w:top w:val="nil"/>
              <w:left w:val="nil"/>
              <w:bottom w:val="single" w:sz="4" w:space="0" w:color="auto"/>
              <w:right w:val="single" w:sz="4" w:space="0" w:color="auto"/>
            </w:tcBorders>
            <w:shd w:val="clear" w:color="000000" w:fill="FFFFFF"/>
            <w:noWrap/>
            <w:vAlign w:val="center"/>
            <w:hideMark/>
          </w:tcPr>
          <w:p w14:paraId="0C6CE1FE" w14:textId="77777777" w:rsidR="005D3865" w:rsidRPr="005D3865" w:rsidRDefault="005D3865" w:rsidP="005D3865">
            <w:pPr>
              <w:jc w:val="center"/>
              <w:rPr>
                <w:sz w:val="18"/>
                <w:szCs w:val="18"/>
              </w:rPr>
            </w:pPr>
            <w:r w:rsidRPr="005D3865">
              <w:rPr>
                <w:sz w:val="18"/>
                <w:szCs w:val="18"/>
              </w:rPr>
              <w:t>3 750,0</w:t>
            </w:r>
          </w:p>
        </w:tc>
      </w:tr>
      <w:tr w:rsidR="005D3865" w:rsidRPr="005D3865" w14:paraId="7445D84B" w14:textId="77777777" w:rsidTr="005D3865">
        <w:trPr>
          <w:trHeight w:val="1144"/>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09458A7E" w14:textId="77777777" w:rsidR="005D3865" w:rsidRPr="005D3865" w:rsidRDefault="005D3865" w:rsidP="005D3865">
            <w:pPr>
              <w:jc w:val="both"/>
              <w:rPr>
                <w:sz w:val="18"/>
                <w:szCs w:val="18"/>
              </w:rPr>
            </w:pPr>
            <w:r w:rsidRPr="005D3865">
              <w:rPr>
                <w:sz w:val="18"/>
                <w:szCs w:val="18"/>
              </w:rPr>
              <w:t>Основное мероприятие «Предоставление мер социальной поддержки членам семей участников специальной военной операции»</w:t>
            </w:r>
          </w:p>
        </w:tc>
        <w:tc>
          <w:tcPr>
            <w:tcW w:w="578" w:type="dxa"/>
            <w:tcBorders>
              <w:top w:val="nil"/>
              <w:left w:val="nil"/>
              <w:bottom w:val="single" w:sz="4" w:space="0" w:color="auto"/>
              <w:right w:val="single" w:sz="4" w:space="0" w:color="auto"/>
            </w:tcBorders>
            <w:shd w:val="clear" w:color="000000" w:fill="FFFFFF"/>
            <w:noWrap/>
            <w:vAlign w:val="center"/>
            <w:hideMark/>
          </w:tcPr>
          <w:p w14:paraId="4BDEC0B1"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3B9313A1"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1464CC5A" w14:textId="77777777" w:rsidR="005D3865" w:rsidRPr="005D3865" w:rsidRDefault="005D3865" w:rsidP="005D3865">
            <w:pPr>
              <w:jc w:val="center"/>
              <w:rPr>
                <w:sz w:val="18"/>
                <w:szCs w:val="18"/>
              </w:rPr>
            </w:pPr>
            <w:r w:rsidRPr="005D3865">
              <w:rPr>
                <w:sz w:val="18"/>
                <w:szCs w:val="18"/>
              </w:rPr>
              <w:t>03</w:t>
            </w:r>
          </w:p>
        </w:tc>
        <w:tc>
          <w:tcPr>
            <w:tcW w:w="830" w:type="dxa"/>
            <w:tcBorders>
              <w:top w:val="nil"/>
              <w:left w:val="nil"/>
              <w:bottom w:val="single" w:sz="4" w:space="0" w:color="auto"/>
              <w:right w:val="single" w:sz="4" w:space="0" w:color="auto"/>
            </w:tcBorders>
            <w:shd w:val="clear" w:color="000000" w:fill="FFFFFF"/>
            <w:noWrap/>
            <w:vAlign w:val="center"/>
            <w:hideMark/>
          </w:tcPr>
          <w:p w14:paraId="7A004965" w14:textId="77777777" w:rsidR="005D3865" w:rsidRPr="005D3865" w:rsidRDefault="005D3865" w:rsidP="005D3865">
            <w:pPr>
              <w:ind w:left="-141"/>
              <w:jc w:val="center"/>
              <w:rPr>
                <w:sz w:val="18"/>
                <w:szCs w:val="18"/>
              </w:rPr>
            </w:pPr>
            <w:r w:rsidRPr="005D3865">
              <w:rPr>
                <w:sz w:val="18"/>
                <w:szCs w:val="18"/>
              </w:rPr>
              <w:t>60 2 07 00000</w:t>
            </w:r>
          </w:p>
        </w:tc>
        <w:tc>
          <w:tcPr>
            <w:tcW w:w="576" w:type="dxa"/>
            <w:tcBorders>
              <w:top w:val="nil"/>
              <w:left w:val="nil"/>
              <w:bottom w:val="single" w:sz="4" w:space="0" w:color="auto"/>
              <w:right w:val="single" w:sz="4" w:space="0" w:color="auto"/>
            </w:tcBorders>
            <w:shd w:val="clear" w:color="000000" w:fill="FFFFFF"/>
            <w:noWrap/>
            <w:vAlign w:val="center"/>
          </w:tcPr>
          <w:p w14:paraId="780CAA70"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18F3898B" w14:textId="77777777" w:rsidR="005D3865" w:rsidRPr="005D3865" w:rsidRDefault="005D3865" w:rsidP="005D3865">
            <w:pPr>
              <w:jc w:val="center"/>
              <w:rPr>
                <w:sz w:val="18"/>
                <w:szCs w:val="18"/>
              </w:rPr>
            </w:pPr>
            <w:r w:rsidRPr="005D3865">
              <w:rPr>
                <w:sz w:val="18"/>
                <w:szCs w:val="18"/>
              </w:rPr>
              <w:t>3 750,0</w:t>
            </w:r>
          </w:p>
        </w:tc>
        <w:tc>
          <w:tcPr>
            <w:tcW w:w="1424" w:type="dxa"/>
            <w:tcBorders>
              <w:top w:val="nil"/>
              <w:left w:val="nil"/>
              <w:bottom w:val="single" w:sz="4" w:space="0" w:color="auto"/>
              <w:right w:val="single" w:sz="4" w:space="0" w:color="auto"/>
            </w:tcBorders>
            <w:shd w:val="clear" w:color="000000" w:fill="FFFFFF"/>
            <w:noWrap/>
            <w:vAlign w:val="center"/>
            <w:hideMark/>
          </w:tcPr>
          <w:p w14:paraId="51F060E7" w14:textId="77777777" w:rsidR="005D3865" w:rsidRPr="005D3865" w:rsidRDefault="005D3865" w:rsidP="005D3865">
            <w:pPr>
              <w:jc w:val="center"/>
              <w:rPr>
                <w:sz w:val="18"/>
                <w:szCs w:val="18"/>
              </w:rPr>
            </w:pPr>
            <w:r w:rsidRPr="005D3865">
              <w:rPr>
                <w:sz w:val="18"/>
                <w:szCs w:val="18"/>
              </w:rPr>
              <w:t>3 750,0</w:t>
            </w:r>
          </w:p>
        </w:tc>
        <w:tc>
          <w:tcPr>
            <w:tcW w:w="1332" w:type="dxa"/>
            <w:tcBorders>
              <w:top w:val="nil"/>
              <w:left w:val="nil"/>
              <w:bottom w:val="single" w:sz="4" w:space="0" w:color="auto"/>
              <w:right w:val="single" w:sz="4" w:space="0" w:color="auto"/>
            </w:tcBorders>
            <w:shd w:val="clear" w:color="000000" w:fill="FFFFFF"/>
            <w:noWrap/>
            <w:vAlign w:val="center"/>
            <w:hideMark/>
          </w:tcPr>
          <w:p w14:paraId="0DC25BBB" w14:textId="77777777" w:rsidR="005D3865" w:rsidRPr="005D3865" w:rsidRDefault="005D3865" w:rsidP="005D3865">
            <w:pPr>
              <w:jc w:val="center"/>
              <w:rPr>
                <w:sz w:val="18"/>
                <w:szCs w:val="18"/>
              </w:rPr>
            </w:pPr>
            <w:r w:rsidRPr="005D3865">
              <w:rPr>
                <w:sz w:val="18"/>
                <w:szCs w:val="18"/>
              </w:rPr>
              <w:t>3 750,0</w:t>
            </w:r>
          </w:p>
        </w:tc>
      </w:tr>
      <w:tr w:rsidR="005D3865" w:rsidRPr="005D3865" w14:paraId="35C256C0"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36879A66" w14:textId="77777777" w:rsidR="005D3865" w:rsidRPr="005D3865" w:rsidRDefault="005D3865" w:rsidP="005D3865">
            <w:pPr>
              <w:jc w:val="both"/>
              <w:rPr>
                <w:sz w:val="18"/>
                <w:szCs w:val="18"/>
              </w:rPr>
            </w:pPr>
            <w:r w:rsidRPr="005D3865">
              <w:rPr>
                <w:sz w:val="18"/>
                <w:szCs w:val="18"/>
              </w:rPr>
              <w:t>Предоставление мер социальной поддержки членам семей участников специальной военной операции (Социальное обеспечение и иные выплаты населению)</w:t>
            </w:r>
          </w:p>
        </w:tc>
        <w:tc>
          <w:tcPr>
            <w:tcW w:w="578" w:type="dxa"/>
            <w:tcBorders>
              <w:top w:val="nil"/>
              <w:left w:val="nil"/>
              <w:bottom w:val="single" w:sz="4" w:space="0" w:color="auto"/>
              <w:right w:val="single" w:sz="4" w:space="0" w:color="auto"/>
            </w:tcBorders>
            <w:shd w:val="clear" w:color="000000" w:fill="FFFFFF"/>
            <w:noWrap/>
            <w:vAlign w:val="center"/>
            <w:hideMark/>
          </w:tcPr>
          <w:p w14:paraId="0B3B1D4A"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75DF5860"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144E596F" w14:textId="77777777" w:rsidR="005D3865" w:rsidRPr="005D3865" w:rsidRDefault="005D3865" w:rsidP="005D3865">
            <w:pPr>
              <w:jc w:val="center"/>
              <w:rPr>
                <w:sz w:val="18"/>
                <w:szCs w:val="18"/>
              </w:rPr>
            </w:pPr>
            <w:r w:rsidRPr="005D3865">
              <w:rPr>
                <w:sz w:val="18"/>
                <w:szCs w:val="18"/>
              </w:rPr>
              <w:t>03</w:t>
            </w:r>
          </w:p>
        </w:tc>
        <w:tc>
          <w:tcPr>
            <w:tcW w:w="830" w:type="dxa"/>
            <w:tcBorders>
              <w:top w:val="nil"/>
              <w:left w:val="nil"/>
              <w:bottom w:val="single" w:sz="4" w:space="0" w:color="auto"/>
              <w:right w:val="single" w:sz="4" w:space="0" w:color="auto"/>
            </w:tcBorders>
            <w:shd w:val="clear" w:color="000000" w:fill="FFFFFF"/>
            <w:noWrap/>
            <w:vAlign w:val="center"/>
            <w:hideMark/>
          </w:tcPr>
          <w:p w14:paraId="1CC9A2DC" w14:textId="77777777" w:rsidR="005D3865" w:rsidRPr="005D3865" w:rsidRDefault="005D3865" w:rsidP="005D3865">
            <w:pPr>
              <w:ind w:left="-141"/>
              <w:jc w:val="center"/>
              <w:rPr>
                <w:sz w:val="18"/>
                <w:szCs w:val="18"/>
              </w:rPr>
            </w:pPr>
            <w:r w:rsidRPr="005D3865">
              <w:rPr>
                <w:sz w:val="18"/>
                <w:szCs w:val="18"/>
              </w:rPr>
              <w:t>60 2 07 81210</w:t>
            </w:r>
          </w:p>
        </w:tc>
        <w:tc>
          <w:tcPr>
            <w:tcW w:w="576" w:type="dxa"/>
            <w:tcBorders>
              <w:top w:val="nil"/>
              <w:left w:val="nil"/>
              <w:bottom w:val="single" w:sz="4" w:space="0" w:color="auto"/>
              <w:right w:val="single" w:sz="4" w:space="0" w:color="auto"/>
            </w:tcBorders>
            <w:shd w:val="clear" w:color="000000" w:fill="FFFFFF"/>
            <w:noWrap/>
            <w:vAlign w:val="center"/>
            <w:hideMark/>
          </w:tcPr>
          <w:p w14:paraId="7E7999D9" w14:textId="77777777" w:rsidR="005D3865" w:rsidRPr="005D3865" w:rsidRDefault="005D3865" w:rsidP="005D3865">
            <w:pPr>
              <w:jc w:val="center"/>
              <w:rPr>
                <w:sz w:val="18"/>
                <w:szCs w:val="18"/>
              </w:rPr>
            </w:pPr>
            <w:r w:rsidRPr="005D3865">
              <w:rPr>
                <w:sz w:val="18"/>
                <w:szCs w:val="18"/>
              </w:rPr>
              <w:t>300</w:t>
            </w:r>
          </w:p>
        </w:tc>
        <w:tc>
          <w:tcPr>
            <w:tcW w:w="1277" w:type="dxa"/>
            <w:tcBorders>
              <w:top w:val="nil"/>
              <w:left w:val="nil"/>
              <w:bottom w:val="single" w:sz="4" w:space="0" w:color="auto"/>
              <w:right w:val="single" w:sz="4" w:space="0" w:color="auto"/>
            </w:tcBorders>
            <w:shd w:val="clear" w:color="000000" w:fill="FFFFFF"/>
            <w:noWrap/>
            <w:vAlign w:val="center"/>
            <w:hideMark/>
          </w:tcPr>
          <w:p w14:paraId="1A10286C" w14:textId="77777777" w:rsidR="005D3865" w:rsidRPr="005D3865" w:rsidRDefault="005D3865" w:rsidP="005D3865">
            <w:pPr>
              <w:jc w:val="center"/>
              <w:rPr>
                <w:sz w:val="18"/>
                <w:szCs w:val="18"/>
              </w:rPr>
            </w:pPr>
            <w:r w:rsidRPr="005D3865">
              <w:rPr>
                <w:sz w:val="18"/>
                <w:szCs w:val="18"/>
              </w:rPr>
              <w:t>3 750,0</w:t>
            </w:r>
          </w:p>
        </w:tc>
        <w:tc>
          <w:tcPr>
            <w:tcW w:w="1424" w:type="dxa"/>
            <w:tcBorders>
              <w:top w:val="nil"/>
              <w:left w:val="nil"/>
              <w:bottom w:val="single" w:sz="4" w:space="0" w:color="auto"/>
              <w:right w:val="single" w:sz="4" w:space="0" w:color="auto"/>
            </w:tcBorders>
            <w:shd w:val="clear" w:color="000000" w:fill="FFFFFF"/>
            <w:noWrap/>
            <w:vAlign w:val="center"/>
            <w:hideMark/>
          </w:tcPr>
          <w:p w14:paraId="78EB842F" w14:textId="77777777" w:rsidR="005D3865" w:rsidRPr="005D3865" w:rsidRDefault="005D3865" w:rsidP="005D3865">
            <w:pPr>
              <w:jc w:val="center"/>
              <w:rPr>
                <w:sz w:val="18"/>
                <w:szCs w:val="18"/>
              </w:rPr>
            </w:pPr>
            <w:r w:rsidRPr="005D3865">
              <w:rPr>
                <w:sz w:val="18"/>
                <w:szCs w:val="18"/>
              </w:rPr>
              <w:t>3 750,0</w:t>
            </w:r>
          </w:p>
        </w:tc>
        <w:tc>
          <w:tcPr>
            <w:tcW w:w="1332" w:type="dxa"/>
            <w:tcBorders>
              <w:top w:val="nil"/>
              <w:left w:val="nil"/>
              <w:bottom w:val="single" w:sz="4" w:space="0" w:color="auto"/>
              <w:right w:val="single" w:sz="4" w:space="0" w:color="auto"/>
            </w:tcBorders>
            <w:shd w:val="clear" w:color="000000" w:fill="FFFFFF"/>
            <w:noWrap/>
            <w:vAlign w:val="center"/>
            <w:hideMark/>
          </w:tcPr>
          <w:p w14:paraId="7E3AEDD1" w14:textId="77777777" w:rsidR="005D3865" w:rsidRPr="005D3865" w:rsidRDefault="005D3865" w:rsidP="005D3865">
            <w:pPr>
              <w:jc w:val="center"/>
              <w:rPr>
                <w:sz w:val="18"/>
                <w:szCs w:val="18"/>
              </w:rPr>
            </w:pPr>
            <w:r w:rsidRPr="005D3865">
              <w:rPr>
                <w:sz w:val="18"/>
                <w:szCs w:val="18"/>
              </w:rPr>
              <w:t>3 750,0</w:t>
            </w:r>
          </w:p>
        </w:tc>
      </w:tr>
      <w:tr w:rsidR="005D3865" w:rsidRPr="005D3865" w14:paraId="362AE32E" w14:textId="77777777" w:rsidTr="005D3865">
        <w:trPr>
          <w:trHeight w:val="432"/>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7B86C5E9" w14:textId="77777777" w:rsidR="005D3865" w:rsidRPr="005D3865" w:rsidRDefault="005D3865" w:rsidP="005D3865">
            <w:pPr>
              <w:jc w:val="both"/>
              <w:rPr>
                <w:sz w:val="18"/>
                <w:szCs w:val="18"/>
              </w:rPr>
            </w:pPr>
            <w:r w:rsidRPr="005D3865">
              <w:rPr>
                <w:sz w:val="18"/>
                <w:szCs w:val="18"/>
              </w:rPr>
              <w:t>Охрана семьи и детства</w:t>
            </w:r>
          </w:p>
        </w:tc>
        <w:tc>
          <w:tcPr>
            <w:tcW w:w="578" w:type="dxa"/>
            <w:tcBorders>
              <w:top w:val="nil"/>
              <w:left w:val="nil"/>
              <w:bottom w:val="single" w:sz="4" w:space="0" w:color="auto"/>
              <w:right w:val="single" w:sz="4" w:space="0" w:color="auto"/>
            </w:tcBorders>
            <w:shd w:val="clear" w:color="000000" w:fill="FFFFFF"/>
            <w:noWrap/>
            <w:vAlign w:val="center"/>
            <w:hideMark/>
          </w:tcPr>
          <w:p w14:paraId="7C636464"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0C0F4E23"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4235474B" w14:textId="77777777" w:rsidR="005D3865" w:rsidRPr="005D3865" w:rsidRDefault="005D3865" w:rsidP="005D3865">
            <w:pPr>
              <w:jc w:val="center"/>
              <w:rPr>
                <w:sz w:val="18"/>
                <w:szCs w:val="18"/>
              </w:rPr>
            </w:pPr>
            <w:r w:rsidRPr="005D3865">
              <w:rPr>
                <w:sz w:val="18"/>
                <w:szCs w:val="18"/>
              </w:rPr>
              <w:t>04</w:t>
            </w:r>
          </w:p>
        </w:tc>
        <w:tc>
          <w:tcPr>
            <w:tcW w:w="830" w:type="dxa"/>
            <w:tcBorders>
              <w:top w:val="nil"/>
              <w:left w:val="nil"/>
              <w:bottom w:val="single" w:sz="4" w:space="0" w:color="auto"/>
              <w:right w:val="single" w:sz="4" w:space="0" w:color="auto"/>
            </w:tcBorders>
            <w:shd w:val="clear" w:color="000000" w:fill="FFFFFF"/>
            <w:noWrap/>
            <w:vAlign w:val="center"/>
          </w:tcPr>
          <w:p w14:paraId="10FCD307"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4E3871A8"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666D2A1F" w14:textId="77777777" w:rsidR="005D3865" w:rsidRPr="005D3865" w:rsidRDefault="005D3865" w:rsidP="005D3865">
            <w:pPr>
              <w:jc w:val="center"/>
              <w:rPr>
                <w:sz w:val="18"/>
                <w:szCs w:val="18"/>
              </w:rPr>
            </w:pPr>
            <w:r w:rsidRPr="005D3865">
              <w:rPr>
                <w:sz w:val="18"/>
                <w:szCs w:val="18"/>
              </w:rPr>
              <w:t>6 027,0</w:t>
            </w:r>
          </w:p>
        </w:tc>
        <w:tc>
          <w:tcPr>
            <w:tcW w:w="1424" w:type="dxa"/>
            <w:tcBorders>
              <w:top w:val="nil"/>
              <w:left w:val="nil"/>
              <w:bottom w:val="single" w:sz="4" w:space="0" w:color="auto"/>
              <w:right w:val="single" w:sz="4" w:space="0" w:color="auto"/>
            </w:tcBorders>
            <w:shd w:val="clear" w:color="000000" w:fill="FFFFFF"/>
            <w:noWrap/>
            <w:vAlign w:val="center"/>
            <w:hideMark/>
          </w:tcPr>
          <w:p w14:paraId="04F5DD47" w14:textId="77777777" w:rsidR="005D3865" w:rsidRPr="005D3865" w:rsidRDefault="005D3865" w:rsidP="005D3865">
            <w:pPr>
              <w:jc w:val="center"/>
              <w:rPr>
                <w:sz w:val="18"/>
                <w:szCs w:val="18"/>
              </w:rPr>
            </w:pPr>
            <w:r w:rsidRPr="005D3865">
              <w:rPr>
                <w:sz w:val="18"/>
                <w:szCs w:val="18"/>
              </w:rPr>
              <w:t>10 700,4</w:t>
            </w:r>
          </w:p>
        </w:tc>
        <w:tc>
          <w:tcPr>
            <w:tcW w:w="1332" w:type="dxa"/>
            <w:tcBorders>
              <w:top w:val="nil"/>
              <w:left w:val="nil"/>
              <w:bottom w:val="single" w:sz="4" w:space="0" w:color="auto"/>
              <w:right w:val="single" w:sz="4" w:space="0" w:color="auto"/>
            </w:tcBorders>
            <w:shd w:val="clear" w:color="000000" w:fill="FFFFFF"/>
            <w:noWrap/>
            <w:vAlign w:val="center"/>
            <w:hideMark/>
          </w:tcPr>
          <w:p w14:paraId="6736A37D" w14:textId="77777777" w:rsidR="005D3865" w:rsidRPr="005D3865" w:rsidRDefault="005D3865" w:rsidP="005D3865">
            <w:pPr>
              <w:jc w:val="center"/>
              <w:rPr>
                <w:sz w:val="18"/>
                <w:szCs w:val="18"/>
              </w:rPr>
            </w:pPr>
            <w:r w:rsidRPr="005D3865">
              <w:rPr>
                <w:sz w:val="18"/>
                <w:szCs w:val="18"/>
              </w:rPr>
              <w:t>10 735,1</w:t>
            </w:r>
          </w:p>
        </w:tc>
      </w:tr>
      <w:tr w:rsidR="005D3865" w:rsidRPr="005D3865" w14:paraId="71FF08E5" w14:textId="77777777" w:rsidTr="005D3865">
        <w:trPr>
          <w:trHeight w:val="572"/>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265A1D5A" w14:textId="77777777" w:rsidR="005D3865" w:rsidRPr="005D3865" w:rsidRDefault="005D3865" w:rsidP="005D3865">
            <w:pPr>
              <w:jc w:val="both"/>
              <w:rPr>
                <w:sz w:val="18"/>
                <w:szCs w:val="18"/>
              </w:rPr>
            </w:pPr>
            <w:r w:rsidRPr="005D3865">
              <w:rPr>
                <w:sz w:val="18"/>
                <w:szCs w:val="18"/>
              </w:rPr>
              <w:t xml:space="preserve">Муниципальная программа Рамонского муниципального района  Воронежской области «Создание благоприятных условий для населения  </w:t>
            </w:r>
            <w:r w:rsidRPr="005D3865">
              <w:rPr>
                <w:sz w:val="18"/>
                <w:szCs w:val="18"/>
              </w:rPr>
              <w:lastRenderedPageBreak/>
              <w:t>Рамонского муниципального района Воронежской области»</w:t>
            </w:r>
          </w:p>
        </w:tc>
        <w:tc>
          <w:tcPr>
            <w:tcW w:w="578" w:type="dxa"/>
            <w:tcBorders>
              <w:top w:val="nil"/>
              <w:left w:val="nil"/>
              <w:bottom w:val="single" w:sz="4" w:space="0" w:color="auto"/>
              <w:right w:val="single" w:sz="4" w:space="0" w:color="auto"/>
            </w:tcBorders>
            <w:shd w:val="clear" w:color="000000" w:fill="FFFFFF"/>
            <w:noWrap/>
            <w:vAlign w:val="center"/>
            <w:hideMark/>
          </w:tcPr>
          <w:p w14:paraId="6A24BDAA" w14:textId="77777777" w:rsidR="005D3865" w:rsidRPr="005D3865" w:rsidRDefault="005D3865" w:rsidP="005D3865">
            <w:pPr>
              <w:jc w:val="center"/>
              <w:rPr>
                <w:sz w:val="18"/>
                <w:szCs w:val="18"/>
              </w:rPr>
            </w:pPr>
            <w:r w:rsidRPr="005D3865">
              <w:rPr>
                <w:sz w:val="18"/>
                <w:szCs w:val="18"/>
              </w:rPr>
              <w:lastRenderedPageBreak/>
              <w:t>914</w:t>
            </w:r>
          </w:p>
        </w:tc>
        <w:tc>
          <w:tcPr>
            <w:tcW w:w="460" w:type="dxa"/>
            <w:tcBorders>
              <w:top w:val="nil"/>
              <w:left w:val="nil"/>
              <w:bottom w:val="single" w:sz="4" w:space="0" w:color="auto"/>
              <w:right w:val="single" w:sz="4" w:space="0" w:color="auto"/>
            </w:tcBorders>
            <w:shd w:val="clear" w:color="000000" w:fill="FFFFFF"/>
            <w:noWrap/>
            <w:vAlign w:val="center"/>
            <w:hideMark/>
          </w:tcPr>
          <w:p w14:paraId="1E8D16E6"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25B43DDD" w14:textId="77777777" w:rsidR="005D3865" w:rsidRPr="005D3865" w:rsidRDefault="005D3865" w:rsidP="005D3865">
            <w:pPr>
              <w:jc w:val="center"/>
              <w:rPr>
                <w:sz w:val="18"/>
                <w:szCs w:val="18"/>
              </w:rPr>
            </w:pPr>
            <w:r w:rsidRPr="005D3865">
              <w:rPr>
                <w:sz w:val="18"/>
                <w:szCs w:val="18"/>
              </w:rPr>
              <w:t>04</w:t>
            </w:r>
          </w:p>
        </w:tc>
        <w:tc>
          <w:tcPr>
            <w:tcW w:w="830" w:type="dxa"/>
            <w:tcBorders>
              <w:top w:val="nil"/>
              <w:left w:val="nil"/>
              <w:bottom w:val="single" w:sz="4" w:space="0" w:color="auto"/>
              <w:right w:val="single" w:sz="4" w:space="0" w:color="auto"/>
            </w:tcBorders>
            <w:shd w:val="clear" w:color="000000" w:fill="FFFFFF"/>
            <w:noWrap/>
            <w:vAlign w:val="center"/>
            <w:hideMark/>
          </w:tcPr>
          <w:p w14:paraId="0EB605A1" w14:textId="77777777" w:rsidR="005D3865" w:rsidRPr="005D3865" w:rsidRDefault="005D3865" w:rsidP="005D3865">
            <w:pPr>
              <w:ind w:left="-141"/>
              <w:jc w:val="center"/>
              <w:rPr>
                <w:sz w:val="18"/>
                <w:szCs w:val="18"/>
              </w:rPr>
            </w:pPr>
            <w:r w:rsidRPr="005D3865">
              <w:rPr>
                <w:sz w:val="18"/>
                <w:szCs w:val="18"/>
              </w:rPr>
              <w:t>60 0 00 00000</w:t>
            </w:r>
          </w:p>
        </w:tc>
        <w:tc>
          <w:tcPr>
            <w:tcW w:w="576" w:type="dxa"/>
            <w:tcBorders>
              <w:top w:val="nil"/>
              <w:left w:val="nil"/>
              <w:bottom w:val="single" w:sz="4" w:space="0" w:color="auto"/>
              <w:right w:val="single" w:sz="4" w:space="0" w:color="auto"/>
            </w:tcBorders>
            <w:shd w:val="clear" w:color="000000" w:fill="FFFFFF"/>
            <w:noWrap/>
            <w:vAlign w:val="center"/>
          </w:tcPr>
          <w:p w14:paraId="7802A9C2"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19376121" w14:textId="77777777" w:rsidR="005D3865" w:rsidRPr="005D3865" w:rsidRDefault="005D3865" w:rsidP="005D3865">
            <w:pPr>
              <w:jc w:val="center"/>
              <w:rPr>
                <w:sz w:val="18"/>
                <w:szCs w:val="18"/>
              </w:rPr>
            </w:pPr>
            <w:r w:rsidRPr="005D3865">
              <w:rPr>
                <w:sz w:val="18"/>
                <w:szCs w:val="18"/>
              </w:rPr>
              <w:t>6 027,0</w:t>
            </w:r>
          </w:p>
        </w:tc>
        <w:tc>
          <w:tcPr>
            <w:tcW w:w="1424" w:type="dxa"/>
            <w:tcBorders>
              <w:top w:val="nil"/>
              <w:left w:val="nil"/>
              <w:bottom w:val="single" w:sz="4" w:space="0" w:color="auto"/>
              <w:right w:val="single" w:sz="4" w:space="0" w:color="auto"/>
            </w:tcBorders>
            <w:shd w:val="clear" w:color="000000" w:fill="FFFFFF"/>
            <w:noWrap/>
            <w:vAlign w:val="center"/>
            <w:hideMark/>
          </w:tcPr>
          <w:p w14:paraId="7C95E6F5" w14:textId="77777777" w:rsidR="005D3865" w:rsidRPr="005D3865" w:rsidRDefault="005D3865" w:rsidP="005D3865">
            <w:pPr>
              <w:jc w:val="center"/>
              <w:rPr>
                <w:sz w:val="18"/>
                <w:szCs w:val="18"/>
              </w:rPr>
            </w:pPr>
            <w:r w:rsidRPr="005D3865">
              <w:rPr>
                <w:sz w:val="18"/>
                <w:szCs w:val="18"/>
              </w:rPr>
              <w:t>10 700,4</w:t>
            </w:r>
          </w:p>
        </w:tc>
        <w:tc>
          <w:tcPr>
            <w:tcW w:w="1332" w:type="dxa"/>
            <w:tcBorders>
              <w:top w:val="nil"/>
              <w:left w:val="nil"/>
              <w:bottom w:val="single" w:sz="4" w:space="0" w:color="auto"/>
              <w:right w:val="single" w:sz="4" w:space="0" w:color="auto"/>
            </w:tcBorders>
            <w:shd w:val="clear" w:color="000000" w:fill="FFFFFF"/>
            <w:noWrap/>
            <w:vAlign w:val="center"/>
            <w:hideMark/>
          </w:tcPr>
          <w:p w14:paraId="1DCA3925" w14:textId="77777777" w:rsidR="005D3865" w:rsidRPr="005D3865" w:rsidRDefault="005D3865" w:rsidP="005D3865">
            <w:pPr>
              <w:jc w:val="center"/>
              <w:rPr>
                <w:sz w:val="18"/>
                <w:szCs w:val="18"/>
              </w:rPr>
            </w:pPr>
            <w:r w:rsidRPr="005D3865">
              <w:rPr>
                <w:sz w:val="18"/>
                <w:szCs w:val="18"/>
              </w:rPr>
              <w:t>10 735,1</w:t>
            </w:r>
          </w:p>
        </w:tc>
      </w:tr>
      <w:tr w:rsidR="005D3865" w:rsidRPr="005D3865" w14:paraId="01288C8B" w14:textId="77777777" w:rsidTr="005D3865">
        <w:trPr>
          <w:trHeight w:val="998"/>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60052BD4" w14:textId="77777777" w:rsidR="005D3865" w:rsidRPr="005D3865" w:rsidRDefault="005D3865" w:rsidP="005D3865">
            <w:pPr>
              <w:jc w:val="both"/>
              <w:rPr>
                <w:sz w:val="18"/>
                <w:szCs w:val="18"/>
              </w:rPr>
            </w:pPr>
            <w:r w:rsidRPr="005D3865">
              <w:rPr>
                <w:sz w:val="18"/>
                <w:szCs w:val="18"/>
              </w:rPr>
              <w:lastRenderedPageBreak/>
              <w:t xml:space="preserve">Подпрограмма «Обеспечение доступным и комфортным жильем и коммунальными услугами населения Рамонского муниципального района Воронежской области» </w:t>
            </w:r>
          </w:p>
        </w:tc>
        <w:tc>
          <w:tcPr>
            <w:tcW w:w="578" w:type="dxa"/>
            <w:tcBorders>
              <w:top w:val="nil"/>
              <w:left w:val="nil"/>
              <w:bottom w:val="single" w:sz="4" w:space="0" w:color="auto"/>
              <w:right w:val="single" w:sz="4" w:space="0" w:color="auto"/>
            </w:tcBorders>
            <w:shd w:val="clear" w:color="000000" w:fill="FFFFFF"/>
            <w:noWrap/>
            <w:vAlign w:val="center"/>
            <w:hideMark/>
          </w:tcPr>
          <w:p w14:paraId="416F60EC"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68E60FB4"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5CF561A7" w14:textId="77777777" w:rsidR="005D3865" w:rsidRPr="005D3865" w:rsidRDefault="005D3865" w:rsidP="005D3865">
            <w:pPr>
              <w:jc w:val="center"/>
              <w:rPr>
                <w:sz w:val="18"/>
                <w:szCs w:val="18"/>
              </w:rPr>
            </w:pPr>
            <w:r w:rsidRPr="005D3865">
              <w:rPr>
                <w:sz w:val="18"/>
                <w:szCs w:val="18"/>
              </w:rPr>
              <w:t>04</w:t>
            </w:r>
          </w:p>
        </w:tc>
        <w:tc>
          <w:tcPr>
            <w:tcW w:w="830" w:type="dxa"/>
            <w:tcBorders>
              <w:top w:val="nil"/>
              <w:left w:val="nil"/>
              <w:bottom w:val="single" w:sz="4" w:space="0" w:color="auto"/>
              <w:right w:val="single" w:sz="4" w:space="0" w:color="auto"/>
            </w:tcBorders>
            <w:shd w:val="clear" w:color="000000" w:fill="FFFFFF"/>
            <w:noWrap/>
            <w:vAlign w:val="center"/>
            <w:hideMark/>
          </w:tcPr>
          <w:p w14:paraId="4CB027C6" w14:textId="77777777" w:rsidR="005D3865" w:rsidRPr="005D3865" w:rsidRDefault="005D3865" w:rsidP="005D3865">
            <w:pPr>
              <w:ind w:left="-141"/>
              <w:jc w:val="center"/>
              <w:rPr>
                <w:sz w:val="18"/>
                <w:szCs w:val="18"/>
              </w:rPr>
            </w:pPr>
            <w:r w:rsidRPr="005D3865">
              <w:rPr>
                <w:sz w:val="18"/>
                <w:szCs w:val="18"/>
              </w:rPr>
              <w:t>60 2 00 00000</w:t>
            </w:r>
          </w:p>
        </w:tc>
        <w:tc>
          <w:tcPr>
            <w:tcW w:w="576" w:type="dxa"/>
            <w:tcBorders>
              <w:top w:val="nil"/>
              <w:left w:val="nil"/>
              <w:bottom w:val="single" w:sz="4" w:space="0" w:color="auto"/>
              <w:right w:val="single" w:sz="4" w:space="0" w:color="auto"/>
            </w:tcBorders>
            <w:shd w:val="clear" w:color="000000" w:fill="FFFFFF"/>
            <w:noWrap/>
            <w:vAlign w:val="center"/>
          </w:tcPr>
          <w:p w14:paraId="1CF2A42F"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23915CF8" w14:textId="77777777" w:rsidR="005D3865" w:rsidRPr="005D3865" w:rsidRDefault="005D3865" w:rsidP="005D3865">
            <w:pPr>
              <w:jc w:val="center"/>
              <w:rPr>
                <w:sz w:val="18"/>
                <w:szCs w:val="18"/>
              </w:rPr>
            </w:pPr>
            <w:r w:rsidRPr="005D3865">
              <w:rPr>
                <w:sz w:val="18"/>
                <w:szCs w:val="18"/>
              </w:rPr>
              <w:t>6 027,0</w:t>
            </w:r>
          </w:p>
        </w:tc>
        <w:tc>
          <w:tcPr>
            <w:tcW w:w="1424" w:type="dxa"/>
            <w:tcBorders>
              <w:top w:val="nil"/>
              <w:left w:val="nil"/>
              <w:bottom w:val="single" w:sz="4" w:space="0" w:color="auto"/>
              <w:right w:val="single" w:sz="4" w:space="0" w:color="auto"/>
            </w:tcBorders>
            <w:shd w:val="clear" w:color="000000" w:fill="FFFFFF"/>
            <w:noWrap/>
            <w:vAlign w:val="center"/>
            <w:hideMark/>
          </w:tcPr>
          <w:p w14:paraId="1AA84AEC" w14:textId="77777777" w:rsidR="005D3865" w:rsidRPr="005D3865" w:rsidRDefault="005D3865" w:rsidP="005D3865">
            <w:pPr>
              <w:jc w:val="center"/>
              <w:rPr>
                <w:sz w:val="18"/>
                <w:szCs w:val="18"/>
              </w:rPr>
            </w:pPr>
            <w:r w:rsidRPr="005D3865">
              <w:rPr>
                <w:sz w:val="18"/>
                <w:szCs w:val="18"/>
              </w:rPr>
              <w:t>10 700,4</w:t>
            </w:r>
          </w:p>
        </w:tc>
        <w:tc>
          <w:tcPr>
            <w:tcW w:w="1332" w:type="dxa"/>
            <w:tcBorders>
              <w:top w:val="nil"/>
              <w:left w:val="nil"/>
              <w:bottom w:val="single" w:sz="4" w:space="0" w:color="auto"/>
              <w:right w:val="single" w:sz="4" w:space="0" w:color="auto"/>
            </w:tcBorders>
            <w:shd w:val="clear" w:color="000000" w:fill="FFFFFF"/>
            <w:noWrap/>
            <w:vAlign w:val="center"/>
            <w:hideMark/>
          </w:tcPr>
          <w:p w14:paraId="454EF562" w14:textId="77777777" w:rsidR="005D3865" w:rsidRPr="005D3865" w:rsidRDefault="005D3865" w:rsidP="005D3865">
            <w:pPr>
              <w:jc w:val="center"/>
              <w:rPr>
                <w:sz w:val="18"/>
                <w:szCs w:val="18"/>
              </w:rPr>
            </w:pPr>
            <w:r w:rsidRPr="005D3865">
              <w:rPr>
                <w:sz w:val="18"/>
                <w:szCs w:val="18"/>
              </w:rPr>
              <w:t>10 735,1</w:t>
            </w:r>
          </w:p>
        </w:tc>
      </w:tr>
      <w:tr w:rsidR="005D3865" w:rsidRPr="005D3865" w14:paraId="19BEE1FA" w14:textId="77777777" w:rsidTr="005D3865">
        <w:trPr>
          <w:trHeight w:val="54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0BA45F1B" w14:textId="77777777" w:rsidR="005D3865" w:rsidRPr="005D3865" w:rsidRDefault="005D3865" w:rsidP="005D3865">
            <w:pPr>
              <w:jc w:val="both"/>
              <w:rPr>
                <w:sz w:val="18"/>
                <w:szCs w:val="18"/>
              </w:rPr>
            </w:pPr>
            <w:r w:rsidRPr="005D3865">
              <w:rPr>
                <w:sz w:val="18"/>
                <w:szCs w:val="18"/>
              </w:rPr>
              <w:t>Основное мероприятие «Обеспечение жильем молодых семей»</w:t>
            </w:r>
          </w:p>
        </w:tc>
        <w:tc>
          <w:tcPr>
            <w:tcW w:w="578" w:type="dxa"/>
            <w:tcBorders>
              <w:top w:val="nil"/>
              <w:left w:val="nil"/>
              <w:bottom w:val="single" w:sz="4" w:space="0" w:color="auto"/>
              <w:right w:val="single" w:sz="4" w:space="0" w:color="auto"/>
            </w:tcBorders>
            <w:shd w:val="clear" w:color="000000" w:fill="FFFFFF"/>
            <w:noWrap/>
            <w:vAlign w:val="center"/>
            <w:hideMark/>
          </w:tcPr>
          <w:p w14:paraId="3BE14189"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4B9C08FC"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3C119665" w14:textId="77777777" w:rsidR="005D3865" w:rsidRPr="005D3865" w:rsidRDefault="005D3865" w:rsidP="005D3865">
            <w:pPr>
              <w:jc w:val="center"/>
              <w:rPr>
                <w:sz w:val="18"/>
                <w:szCs w:val="18"/>
              </w:rPr>
            </w:pPr>
            <w:r w:rsidRPr="005D3865">
              <w:rPr>
                <w:sz w:val="18"/>
                <w:szCs w:val="18"/>
              </w:rPr>
              <w:t>04</w:t>
            </w:r>
          </w:p>
        </w:tc>
        <w:tc>
          <w:tcPr>
            <w:tcW w:w="830" w:type="dxa"/>
            <w:tcBorders>
              <w:top w:val="nil"/>
              <w:left w:val="nil"/>
              <w:bottom w:val="single" w:sz="4" w:space="0" w:color="auto"/>
              <w:right w:val="single" w:sz="4" w:space="0" w:color="auto"/>
            </w:tcBorders>
            <w:shd w:val="clear" w:color="000000" w:fill="FFFFFF"/>
            <w:noWrap/>
            <w:vAlign w:val="center"/>
            <w:hideMark/>
          </w:tcPr>
          <w:p w14:paraId="09C37B49" w14:textId="77777777" w:rsidR="005D3865" w:rsidRPr="005D3865" w:rsidRDefault="005D3865" w:rsidP="005D3865">
            <w:pPr>
              <w:ind w:left="-141"/>
              <w:jc w:val="center"/>
              <w:rPr>
                <w:sz w:val="18"/>
                <w:szCs w:val="18"/>
              </w:rPr>
            </w:pPr>
            <w:r w:rsidRPr="005D3865">
              <w:rPr>
                <w:sz w:val="18"/>
                <w:szCs w:val="18"/>
              </w:rPr>
              <w:t>60 2 01 00000</w:t>
            </w:r>
          </w:p>
        </w:tc>
        <w:tc>
          <w:tcPr>
            <w:tcW w:w="576" w:type="dxa"/>
            <w:tcBorders>
              <w:top w:val="nil"/>
              <w:left w:val="nil"/>
              <w:bottom w:val="single" w:sz="4" w:space="0" w:color="auto"/>
              <w:right w:val="single" w:sz="4" w:space="0" w:color="auto"/>
            </w:tcBorders>
            <w:shd w:val="clear" w:color="000000" w:fill="FFFFFF"/>
            <w:noWrap/>
            <w:vAlign w:val="center"/>
          </w:tcPr>
          <w:p w14:paraId="2B5D43C9"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33FE4C90" w14:textId="77777777" w:rsidR="005D3865" w:rsidRPr="005D3865" w:rsidRDefault="005D3865" w:rsidP="005D3865">
            <w:pPr>
              <w:jc w:val="center"/>
              <w:rPr>
                <w:sz w:val="18"/>
                <w:szCs w:val="18"/>
              </w:rPr>
            </w:pPr>
            <w:r w:rsidRPr="005D3865">
              <w:rPr>
                <w:sz w:val="18"/>
                <w:szCs w:val="18"/>
              </w:rPr>
              <w:t>6 027,0</w:t>
            </w:r>
          </w:p>
        </w:tc>
        <w:tc>
          <w:tcPr>
            <w:tcW w:w="1424" w:type="dxa"/>
            <w:tcBorders>
              <w:top w:val="nil"/>
              <w:left w:val="nil"/>
              <w:bottom w:val="single" w:sz="4" w:space="0" w:color="auto"/>
              <w:right w:val="single" w:sz="4" w:space="0" w:color="auto"/>
            </w:tcBorders>
            <w:shd w:val="clear" w:color="000000" w:fill="FFFFFF"/>
            <w:noWrap/>
            <w:vAlign w:val="center"/>
            <w:hideMark/>
          </w:tcPr>
          <w:p w14:paraId="3DCC0249" w14:textId="77777777" w:rsidR="005D3865" w:rsidRPr="005D3865" w:rsidRDefault="005D3865" w:rsidP="005D3865">
            <w:pPr>
              <w:jc w:val="center"/>
              <w:rPr>
                <w:sz w:val="18"/>
                <w:szCs w:val="18"/>
              </w:rPr>
            </w:pPr>
            <w:r w:rsidRPr="005D3865">
              <w:rPr>
                <w:sz w:val="18"/>
                <w:szCs w:val="18"/>
              </w:rPr>
              <w:t>10 700,4</w:t>
            </w:r>
          </w:p>
        </w:tc>
        <w:tc>
          <w:tcPr>
            <w:tcW w:w="1332" w:type="dxa"/>
            <w:tcBorders>
              <w:top w:val="nil"/>
              <w:left w:val="nil"/>
              <w:bottom w:val="single" w:sz="4" w:space="0" w:color="auto"/>
              <w:right w:val="single" w:sz="4" w:space="0" w:color="auto"/>
            </w:tcBorders>
            <w:shd w:val="clear" w:color="000000" w:fill="FFFFFF"/>
            <w:noWrap/>
            <w:vAlign w:val="center"/>
            <w:hideMark/>
          </w:tcPr>
          <w:p w14:paraId="5680796B" w14:textId="77777777" w:rsidR="005D3865" w:rsidRPr="005D3865" w:rsidRDefault="005D3865" w:rsidP="005D3865">
            <w:pPr>
              <w:jc w:val="center"/>
              <w:rPr>
                <w:sz w:val="18"/>
                <w:szCs w:val="18"/>
              </w:rPr>
            </w:pPr>
            <w:r w:rsidRPr="005D3865">
              <w:rPr>
                <w:sz w:val="18"/>
                <w:szCs w:val="18"/>
              </w:rPr>
              <w:t>10 735,1</w:t>
            </w:r>
          </w:p>
        </w:tc>
      </w:tr>
      <w:tr w:rsidR="005D3865" w:rsidRPr="005D3865" w14:paraId="399738AF" w14:textId="77777777" w:rsidTr="005D3865">
        <w:trPr>
          <w:trHeight w:val="938"/>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4AF00112" w14:textId="77777777" w:rsidR="005D3865" w:rsidRPr="005D3865" w:rsidRDefault="005D3865" w:rsidP="005D3865">
            <w:pPr>
              <w:jc w:val="both"/>
              <w:rPr>
                <w:sz w:val="18"/>
                <w:szCs w:val="18"/>
              </w:rPr>
            </w:pPr>
            <w:r w:rsidRPr="005D3865">
              <w:rPr>
                <w:sz w:val="18"/>
                <w:szCs w:val="18"/>
              </w:rPr>
              <w:t>Мероприятия по обеспечению жильем  молодых семей за счет субсидий из федерального бюджета(Социальное обеспечение и иные выплаты населению)</w:t>
            </w:r>
          </w:p>
        </w:tc>
        <w:tc>
          <w:tcPr>
            <w:tcW w:w="578" w:type="dxa"/>
            <w:tcBorders>
              <w:top w:val="nil"/>
              <w:left w:val="nil"/>
              <w:bottom w:val="single" w:sz="4" w:space="0" w:color="auto"/>
              <w:right w:val="single" w:sz="4" w:space="0" w:color="auto"/>
            </w:tcBorders>
            <w:shd w:val="clear" w:color="000000" w:fill="FFFFFF"/>
            <w:noWrap/>
            <w:vAlign w:val="center"/>
            <w:hideMark/>
          </w:tcPr>
          <w:p w14:paraId="7465F3CA"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06468DF0"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5BBFE5E9" w14:textId="77777777" w:rsidR="005D3865" w:rsidRPr="005D3865" w:rsidRDefault="005D3865" w:rsidP="005D3865">
            <w:pPr>
              <w:jc w:val="center"/>
              <w:rPr>
                <w:sz w:val="18"/>
                <w:szCs w:val="18"/>
              </w:rPr>
            </w:pPr>
            <w:r w:rsidRPr="005D3865">
              <w:rPr>
                <w:sz w:val="18"/>
                <w:szCs w:val="18"/>
              </w:rPr>
              <w:t>04</w:t>
            </w:r>
          </w:p>
        </w:tc>
        <w:tc>
          <w:tcPr>
            <w:tcW w:w="830" w:type="dxa"/>
            <w:tcBorders>
              <w:top w:val="nil"/>
              <w:left w:val="nil"/>
              <w:bottom w:val="single" w:sz="4" w:space="0" w:color="auto"/>
              <w:right w:val="single" w:sz="4" w:space="0" w:color="auto"/>
            </w:tcBorders>
            <w:shd w:val="clear" w:color="000000" w:fill="FFFFFF"/>
            <w:noWrap/>
            <w:vAlign w:val="center"/>
            <w:hideMark/>
          </w:tcPr>
          <w:p w14:paraId="6BE3FE8C" w14:textId="77777777" w:rsidR="005D3865" w:rsidRPr="005D3865" w:rsidRDefault="005D3865" w:rsidP="005D3865">
            <w:pPr>
              <w:ind w:left="-141"/>
              <w:jc w:val="center"/>
              <w:rPr>
                <w:sz w:val="18"/>
                <w:szCs w:val="18"/>
              </w:rPr>
            </w:pPr>
            <w:r w:rsidRPr="005D3865">
              <w:rPr>
                <w:sz w:val="18"/>
                <w:szCs w:val="18"/>
              </w:rPr>
              <w:t>60 2 01 L4970</w:t>
            </w:r>
          </w:p>
        </w:tc>
        <w:tc>
          <w:tcPr>
            <w:tcW w:w="576" w:type="dxa"/>
            <w:tcBorders>
              <w:top w:val="nil"/>
              <w:left w:val="nil"/>
              <w:bottom w:val="single" w:sz="4" w:space="0" w:color="auto"/>
              <w:right w:val="single" w:sz="4" w:space="0" w:color="auto"/>
            </w:tcBorders>
            <w:shd w:val="clear" w:color="000000" w:fill="FFFFFF"/>
            <w:noWrap/>
            <w:vAlign w:val="center"/>
            <w:hideMark/>
          </w:tcPr>
          <w:p w14:paraId="24A93813" w14:textId="77777777" w:rsidR="005D3865" w:rsidRPr="005D3865" w:rsidRDefault="005D3865" w:rsidP="005D3865">
            <w:pPr>
              <w:jc w:val="center"/>
              <w:rPr>
                <w:sz w:val="18"/>
                <w:szCs w:val="18"/>
              </w:rPr>
            </w:pPr>
            <w:r w:rsidRPr="005D3865">
              <w:rPr>
                <w:sz w:val="18"/>
                <w:szCs w:val="18"/>
              </w:rPr>
              <w:t>300</w:t>
            </w:r>
          </w:p>
        </w:tc>
        <w:tc>
          <w:tcPr>
            <w:tcW w:w="1277" w:type="dxa"/>
            <w:tcBorders>
              <w:top w:val="nil"/>
              <w:left w:val="nil"/>
              <w:bottom w:val="single" w:sz="4" w:space="0" w:color="auto"/>
              <w:right w:val="single" w:sz="4" w:space="0" w:color="auto"/>
            </w:tcBorders>
            <w:shd w:val="clear" w:color="000000" w:fill="FFFFFF"/>
            <w:vAlign w:val="center"/>
            <w:hideMark/>
          </w:tcPr>
          <w:p w14:paraId="0AD8E415" w14:textId="77777777" w:rsidR="005D3865" w:rsidRPr="005D3865" w:rsidRDefault="005D3865" w:rsidP="005D3865">
            <w:pPr>
              <w:jc w:val="center"/>
              <w:rPr>
                <w:sz w:val="18"/>
                <w:szCs w:val="18"/>
              </w:rPr>
            </w:pPr>
            <w:r w:rsidRPr="005D3865">
              <w:rPr>
                <w:sz w:val="18"/>
                <w:szCs w:val="18"/>
              </w:rPr>
              <w:t>6 027,0</w:t>
            </w:r>
          </w:p>
        </w:tc>
        <w:tc>
          <w:tcPr>
            <w:tcW w:w="1424" w:type="dxa"/>
            <w:tcBorders>
              <w:top w:val="nil"/>
              <w:left w:val="nil"/>
              <w:bottom w:val="single" w:sz="4" w:space="0" w:color="auto"/>
              <w:right w:val="single" w:sz="4" w:space="0" w:color="auto"/>
            </w:tcBorders>
            <w:shd w:val="clear" w:color="000000" w:fill="FFFFFF"/>
            <w:vAlign w:val="center"/>
            <w:hideMark/>
          </w:tcPr>
          <w:p w14:paraId="3DB2AF6E" w14:textId="77777777" w:rsidR="005D3865" w:rsidRPr="005D3865" w:rsidRDefault="005D3865" w:rsidP="005D3865">
            <w:pPr>
              <w:jc w:val="center"/>
              <w:rPr>
                <w:sz w:val="18"/>
                <w:szCs w:val="18"/>
              </w:rPr>
            </w:pPr>
            <w:r w:rsidRPr="005D3865">
              <w:rPr>
                <w:sz w:val="18"/>
                <w:szCs w:val="18"/>
              </w:rPr>
              <w:t>10 700,4</w:t>
            </w:r>
          </w:p>
        </w:tc>
        <w:tc>
          <w:tcPr>
            <w:tcW w:w="1332" w:type="dxa"/>
            <w:tcBorders>
              <w:top w:val="nil"/>
              <w:left w:val="nil"/>
              <w:bottom w:val="single" w:sz="4" w:space="0" w:color="auto"/>
              <w:right w:val="single" w:sz="4" w:space="0" w:color="auto"/>
            </w:tcBorders>
            <w:shd w:val="clear" w:color="000000" w:fill="FFFFFF"/>
            <w:vAlign w:val="center"/>
            <w:hideMark/>
          </w:tcPr>
          <w:p w14:paraId="0B00D27A" w14:textId="77777777" w:rsidR="005D3865" w:rsidRPr="005D3865" w:rsidRDefault="005D3865" w:rsidP="005D3865">
            <w:pPr>
              <w:jc w:val="center"/>
              <w:rPr>
                <w:sz w:val="18"/>
                <w:szCs w:val="18"/>
              </w:rPr>
            </w:pPr>
            <w:r w:rsidRPr="005D3865">
              <w:rPr>
                <w:sz w:val="18"/>
                <w:szCs w:val="18"/>
              </w:rPr>
              <w:t>10 735,1</w:t>
            </w:r>
          </w:p>
        </w:tc>
      </w:tr>
      <w:tr w:rsidR="005D3865" w:rsidRPr="005D3865" w14:paraId="32E19718" w14:textId="77777777" w:rsidTr="005D3865">
        <w:trPr>
          <w:trHeight w:val="31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79666B69" w14:textId="77777777" w:rsidR="005D3865" w:rsidRPr="005D3865" w:rsidRDefault="005D3865" w:rsidP="005D3865">
            <w:pPr>
              <w:jc w:val="both"/>
              <w:rPr>
                <w:sz w:val="18"/>
                <w:szCs w:val="18"/>
              </w:rPr>
            </w:pPr>
            <w:r w:rsidRPr="005D3865">
              <w:rPr>
                <w:sz w:val="18"/>
                <w:szCs w:val="18"/>
              </w:rPr>
              <w:t>Другие вопросы в области социальной политики</w:t>
            </w:r>
          </w:p>
        </w:tc>
        <w:tc>
          <w:tcPr>
            <w:tcW w:w="578" w:type="dxa"/>
            <w:tcBorders>
              <w:top w:val="nil"/>
              <w:left w:val="nil"/>
              <w:bottom w:val="single" w:sz="4" w:space="0" w:color="auto"/>
              <w:right w:val="single" w:sz="4" w:space="0" w:color="auto"/>
            </w:tcBorders>
            <w:shd w:val="clear" w:color="000000" w:fill="FFFFFF"/>
            <w:noWrap/>
            <w:vAlign w:val="center"/>
            <w:hideMark/>
          </w:tcPr>
          <w:p w14:paraId="6933932D"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7AA2253F"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397BE46A" w14:textId="77777777" w:rsidR="005D3865" w:rsidRPr="005D3865" w:rsidRDefault="005D3865" w:rsidP="005D3865">
            <w:pPr>
              <w:jc w:val="center"/>
              <w:rPr>
                <w:sz w:val="18"/>
                <w:szCs w:val="18"/>
              </w:rPr>
            </w:pPr>
            <w:r w:rsidRPr="005D3865">
              <w:rPr>
                <w:sz w:val="18"/>
                <w:szCs w:val="18"/>
              </w:rPr>
              <w:t>06</w:t>
            </w:r>
          </w:p>
        </w:tc>
        <w:tc>
          <w:tcPr>
            <w:tcW w:w="830" w:type="dxa"/>
            <w:tcBorders>
              <w:top w:val="nil"/>
              <w:left w:val="nil"/>
              <w:bottom w:val="single" w:sz="4" w:space="0" w:color="auto"/>
              <w:right w:val="single" w:sz="4" w:space="0" w:color="auto"/>
            </w:tcBorders>
            <w:shd w:val="clear" w:color="000000" w:fill="FFFFFF"/>
            <w:noWrap/>
            <w:vAlign w:val="center"/>
          </w:tcPr>
          <w:p w14:paraId="60F67A2B"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6AB99E48"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6DFA281D" w14:textId="77777777" w:rsidR="005D3865" w:rsidRPr="005D3865" w:rsidRDefault="005D3865" w:rsidP="005D3865">
            <w:pPr>
              <w:jc w:val="center"/>
              <w:rPr>
                <w:sz w:val="18"/>
                <w:szCs w:val="18"/>
              </w:rPr>
            </w:pPr>
            <w:r w:rsidRPr="005D3865">
              <w:rPr>
                <w:sz w:val="18"/>
                <w:szCs w:val="18"/>
              </w:rPr>
              <w:t>4 651,0</w:t>
            </w:r>
          </w:p>
        </w:tc>
        <w:tc>
          <w:tcPr>
            <w:tcW w:w="1424" w:type="dxa"/>
            <w:tcBorders>
              <w:top w:val="nil"/>
              <w:left w:val="nil"/>
              <w:bottom w:val="single" w:sz="4" w:space="0" w:color="auto"/>
              <w:right w:val="single" w:sz="4" w:space="0" w:color="auto"/>
            </w:tcBorders>
            <w:shd w:val="clear" w:color="000000" w:fill="FFFFFF"/>
            <w:vAlign w:val="center"/>
            <w:hideMark/>
          </w:tcPr>
          <w:p w14:paraId="30E1D952" w14:textId="77777777" w:rsidR="005D3865" w:rsidRPr="005D3865" w:rsidRDefault="005D3865" w:rsidP="005D3865">
            <w:pPr>
              <w:jc w:val="center"/>
              <w:rPr>
                <w:sz w:val="18"/>
                <w:szCs w:val="18"/>
              </w:rPr>
            </w:pPr>
            <w:r w:rsidRPr="005D3865">
              <w:rPr>
                <w:sz w:val="18"/>
                <w:szCs w:val="18"/>
              </w:rPr>
              <w:t>5 692,2</w:t>
            </w:r>
          </w:p>
        </w:tc>
        <w:tc>
          <w:tcPr>
            <w:tcW w:w="1332" w:type="dxa"/>
            <w:tcBorders>
              <w:top w:val="nil"/>
              <w:left w:val="nil"/>
              <w:bottom w:val="single" w:sz="4" w:space="0" w:color="auto"/>
              <w:right w:val="single" w:sz="4" w:space="0" w:color="auto"/>
            </w:tcBorders>
            <w:shd w:val="clear" w:color="000000" w:fill="FFFFFF"/>
            <w:vAlign w:val="center"/>
            <w:hideMark/>
          </w:tcPr>
          <w:p w14:paraId="635AF122" w14:textId="77777777" w:rsidR="005D3865" w:rsidRPr="005D3865" w:rsidRDefault="005D3865" w:rsidP="005D3865">
            <w:pPr>
              <w:jc w:val="center"/>
              <w:rPr>
                <w:sz w:val="18"/>
                <w:szCs w:val="18"/>
              </w:rPr>
            </w:pPr>
            <w:r w:rsidRPr="005D3865">
              <w:rPr>
                <w:sz w:val="18"/>
                <w:szCs w:val="18"/>
              </w:rPr>
              <w:t>6 750,2</w:t>
            </w:r>
          </w:p>
        </w:tc>
      </w:tr>
      <w:tr w:rsidR="005D3865" w:rsidRPr="005D3865" w14:paraId="2BEFE1E5"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136E4339" w14:textId="77777777" w:rsidR="005D3865" w:rsidRPr="005D3865" w:rsidRDefault="005D3865" w:rsidP="005D3865">
            <w:pPr>
              <w:jc w:val="both"/>
              <w:rPr>
                <w:sz w:val="18"/>
                <w:szCs w:val="18"/>
              </w:rPr>
            </w:pPr>
            <w:r w:rsidRPr="005D3865">
              <w:rPr>
                <w:sz w:val="18"/>
                <w:szCs w:val="18"/>
              </w:rPr>
              <w:t>Муниципальная программа Рамонского муниципального района  Воронежской области «Муниципальное управление Рамонского муниципального района Воронежской области»</w:t>
            </w:r>
          </w:p>
        </w:tc>
        <w:tc>
          <w:tcPr>
            <w:tcW w:w="578" w:type="dxa"/>
            <w:tcBorders>
              <w:top w:val="nil"/>
              <w:left w:val="nil"/>
              <w:bottom w:val="single" w:sz="4" w:space="0" w:color="auto"/>
              <w:right w:val="single" w:sz="4" w:space="0" w:color="auto"/>
            </w:tcBorders>
            <w:shd w:val="clear" w:color="000000" w:fill="FFFFFF"/>
            <w:noWrap/>
            <w:vAlign w:val="center"/>
            <w:hideMark/>
          </w:tcPr>
          <w:p w14:paraId="08158A79"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3D6DF03D"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3DA63B69" w14:textId="77777777" w:rsidR="005D3865" w:rsidRPr="005D3865" w:rsidRDefault="005D3865" w:rsidP="005D3865">
            <w:pPr>
              <w:jc w:val="center"/>
              <w:rPr>
                <w:sz w:val="18"/>
                <w:szCs w:val="18"/>
              </w:rPr>
            </w:pPr>
            <w:r w:rsidRPr="005D3865">
              <w:rPr>
                <w:sz w:val="18"/>
                <w:szCs w:val="18"/>
              </w:rPr>
              <w:t>06</w:t>
            </w:r>
          </w:p>
        </w:tc>
        <w:tc>
          <w:tcPr>
            <w:tcW w:w="830" w:type="dxa"/>
            <w:tcBorders>
              <w:top w:val="nil"/>
              <w:left w:val="nil"/>
              <w:bottom w:val="single" w:sz="4" w:space="0" w:color="auto"/>
              <w:right w:val="single" w:sz="4" w:space="0" w:color="auto"/>
            </w:tcBorders>
            <w:shd w:val="clear" w:color="000000" w:fill="FFFFFF"/>
            <w:noWrap/>
            <w:vAlign w:val="center"/>
            <w:hideMark/>
          </w:tcPr>
          <w:p w14:paraId="2D421086" w14:textId="77777777" w:rsidR="005D3865" w:rsidRPr="005D3865" w:rsidRDefault="005D3865" w:rsidP="005D3865">
            <w:pPr>
              <w:ind w:left="-141"/>
              <w:jc w:val="center"/>
              <w:rPr>
                <w:sz w:val="18"/>
                <w:szCs w:val="18"/>
              </w:rPr>
            </w:pPr>
            <w:r w:rsidRPr="005D3865">
              <w:rPr>
                <w:sz w:val="18"/>
                <w:szCs w:val="18"/>
              </w:rPr>
              <w:t>59 0 00 00000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5A80B54D"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16B835E6" w14:textId="77777777" w:rsidR="005D3865" w:rsidRPr="005D3865" w:rsidRDefault="005D3865" w:rsidP="005D3865">
            <w:pPr>
              <w:jc w:val="center"/>
              <w:rPr>
                <w:sz w:val="18"/>
                <w:szCs w:val="18"/>
              </w:rPr>
            </w:pPr>
            <w:r w:rsidRPr="005D3865">
              <w:rPr>
                <w:sz w:val="18"/>
                <w:szCs w:val="18"/>
              </w:rPr>
              <w:t>4 651,0</w:t>
            </w:r>
          </w:p>
        </w:tc>
        <w:tc>
          <w:tcPr>
            <w:tcW w:w="1424" w:type="dxa"/>
            <w:tcBorders>
              <w:top w:val="nil"/>
              <w:left w:val="nil"/>
              <w:bottom w:val="single" w:sz="4" w:space="0" w:color="auto"/>
              <w:right w:val="single" w:sz="4" w:space="0" w:color="auto"/>
            </w:tcBorders>
            <w:shd w:val="clear" w:color="000000" w:fill="FFFFFF"/>
            <w:vAlign w:val="center"/>
            <w:hideMark/>
          </w:tcPr>
          <w:p w14:paraId="33F873C0" w14:textId="77777777" w:rsidR="005D3865" w:rsidRPr="005D3865" w:rsidRDefault="005D3865" w:rsidP="005D3865">
            <w:pPr>
              <w:jc w:val="center"/>
              <w:rPr>
                <w:sz w:val="18"/>
                <w:szCs w:val="18"/>
              </w:rPr>
            </w:pPr>
            <w:r w:rsidRPr="005D3865">
              <w:rPr>
                <w:sz w:val="18"/>
                <w:szCs w:val="18"/>
              </w:rPr>
              <w:t>5 692,2</w:t>
            </w:r>
          </w:p>
        </w:tc>
        <w:tc>
          <w:tcPr>
            <w:tcW w:w="1332" w:type="dxa"/>
            <w:tcBorders>
              <w:top w:val="nil"/>
              <w:left w:val="nil"/>
              <w:bottom w:val="single" w:sz="4" w:space="0" w:color="auto"/>
              <w:right w:val="single" w:sz="4" w:space="0" w:color="auto"/>
            </w:tcBorders>
            <w:shd w:val="clear" w:color="000000" w:fill="FFFFFF"/>
            <w:vAlign w:val="center"/>
            <w:hideMark/>
          </w:tcPr>
          <w:p w14:paraId="5D7D5342" w14:textId="77777777" w:rsidR="005D3865" w:rsidRPr="005D3865" w:rsidRDefault="005D3865" w:rsidP="005D3865">
            <w:pPr>
              <w:jc w:val="center"/>
              <w:rPr>
                <w:sz w:val="18"/>
                <w:szCs w:val="18"/>
              </w:rPr>
            </w:pPr>
            <w:r w:rsidRPr="005D3865">
              <w:rPr>
                <w:sz w:val="18"/>
                <w:szCs w:val="18"/>
              </w:rPr>
              <w:t>6 750,2</w:t>
            </w:r>
          </w:p>
        </w:tc>
      </w:tr>
      <w:tr w:rsidR="005D3865" w:rsidRPr="005D3865" w14:paraId="32C5F2F9" w14:textId="77777777" w:rsidTr="005D3865">
        <w:trPr>
          <w:trHeight w:val="31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2CB9DCA5" w14:textId="77777777" w:rsidR="005D3865" w:rsidRPr="005D3865" w:rsidRDefault="005D3865" w:rsidP="005D3865">
            <w:pPr>
              <w:jc w:val="both"/>
              <w:rPr>
                <w:sz w:val="18"/>
                <w:szCs w:val="18"/>
              </w:rPr>
            </w:pPr>
            <w:r w:rsidRPr="005D3865">
              <w:rPr>
                <w:sz w:val="18"/>
                <w:szCs w:val="18"/>
              </w:rPr>
              <w:t xml:space="preserve">Подпрограмма «Развитие муниципального управления» </w:t>
            </w:r>
          </w:p>
        </w:tc>
        <w:tc>
          <w:tcPr>
            <w:tcW w:w="578" w:type="dxa"/>
            <w:tcBorders>
              <w:top w:val="nil"/>
              <w:left w:val="nil"/>
              <w:bottom w:val="single" w:sz="4" w:space="0" w:color="auto"/>
              <w:right w:val="single" w:sz="4" w:space="0" w:color="auto"/>
            </w:tcBorders>
            <w:shd w:val="clear" w:color="000000" w:fill="FFFFFF"/>
            <w:noWrap/>
            <w:vAlign w:val="center"/>
            <w:hideMark/>
          </w:tcPr>
          <w:p w14:paraId="7152603C"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0042C3C7"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1C5D6503" w14:textId="77777777" w:rsidR="005D3865" w:rsidRPr="005D3865" w:rsidRDefault="005D3865" w:rsidP="005D3865">
            <w:pPr>
              <w:jc w:val="center"/>
              <w:rPr>
                <w:sz w:val="18"/>
                <w:szCs w:val="18"/>
              </w:rPr>
            </w:pPr>
            <w:r w:rsidRPr="005D3865">
              <w:rPr>
                <w:sz w:val="18"/>
                <w:szCs w:val="18"/>
              </w:rPr>
              <w:t>06</w:t>
            </w:r>
          </w:p>
        </w:tc>
        <w:tc>
          <w:tcPr>
            <w:tcW w:w="830" w:type="dxa"/>
            <w:tcBorders>
              <w:top w:val="nil"/>
              <w:left w:val="nil"/>
              <w:bottom w:val="single" w:sz="4" w:space="0" w:color="auto"/>
              <w:right w:val="single" w:sz="4" w:space="0" w:color="auto"/>
            </w:tcBorders>
            <w:shd w:val="clear" w:color="000000" w:fill="FFFFFF"/>
            <w:noWrap/>
            <w:vAlign w:val="center"/>
            <w:hideMark/>
          </w:tcPr>
          <w:p w14:paraId="45F8F504" w14:textId="77777777" w:rsidR="005D3865" w:rsidRPr="005D3865" w:rsidRDefault="005D3865" w:rsidP="005D3865">
            <w:pPr>
              <w:ind w:left="-141"/>
              <w:jc w:val="center"/>
              <w:rPr>
                <w:sz w:val="18"/>
                <w:szCs w:val="18"/>
              </w:rPr>
            </w:pPr>
            <w:r w:rsidRPr="005D3865">
              <w:rPr>
                <w:sz w:val="18"/>
                <w:szCs w:val="18"/>
              </w:rPr>
              <w:t>59 1 00 00000</w:t>
            </w:r>
          </w:p>
        </w:tc>
        <w:tc>
          <w:tcPr>
            <w:tcW w:w="576" w:type="dxa"/>
            <w:tcBorders>
              <w:top w:val="nil"/>
              <w:left w:val="nil"/>
              <w:bottom w:val="single" w:sz="4" w:space="0" w:color="auto"/>
              <w:right w:val="single" w:sz="4" w:space="0" w:color="auto"/>
            </w:tcBorders>
            <w:shd w:val="clear" w:color="000000" w:fill="FFFFFF"/>
            <w:noWrap/>
            <w:vAlign w:val="center"/>
          </w:tcPr>
          <w:p w14:paraId="7ADC62E8"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73CB50EB" w14:textId="77777777" w:rsidR="005D3865" w:rsidRPr="005D3865" w:rsidRDefault="005D3865" w:rsidP="005D3865">
            <w:pPr>
              <w:jc w:val="center"/>
              <w:rPr>
                <w:sz w:val="18"/>
                <w:szCs w:val="18"/>
              </w:rPr>
            </w:pPr>
            <w:r w:rsidRPr="005D3865">
              <w:rPr>
                <w:sz w:val="18"/>
                <w:szCs w:val="18"/>
              </w:rPr>
              <w:t>4 651,0</w:t>
            </w:r>
          </w:p>
        </w:tc>
        <w:tc>
          <w:tcPr>
            <w:tcW w:w="1424" w:type="dxa"/>
            <w:tcBorders>
              <w:top w:val="nil"/>
              <w:left w:val="nil"/>
              <w:bottom w:val="single" w:sz="4" w:space="0" w:color="auto"/>
              <w:right w:val="single" w:sz="4" w:space="0" w:color="auto"/>
            </w:tcBorders>
            <w:shd w:val="clear" w:color="000000" w:fill="FFFFFF"/>
            <w:vAlign w:val="center"/>
            <w:hideMark/>
          </w:tcPr>
          <w:p w14:paraId="59EC4446" w14:textId="77777777" w:rsidR="005D3865" w:rsidRPr="005D3865" w:rsidRDefault="005D3865" w:rsidP="005D3865">
            <w:pPr>
              <w:jc w:val="center"/>
              <w:rPr>
                <w:sz w:val="18"/>
                <w:szCs w:val="18"/>
              </w:rPr>
            </w:pPr>
            <w:r w:rsidRPr="005D3865">
              <w:rPr>
                <w:sz w:val="18"/>
                <w:szCs w:val="18"/>
              </w:rPr>
              <w:t>5 692,2</w:t>
            </w:r>
          </w:p>
        </w:tc>
        <w:tc>
          <w:tcPr>
            <w:tcW w:w="1332" w:type="dxa"/>
            <w:tcBorders>
              <w:top w:val="nil"/>
              <w:left w:val="nil"/>
              <w:bottom w:val="single" w:sz="4" w:space="0" w:color="auto"/>
              <w:right w:val="single" w:sz="4" w:space="0" w:color="auto"/>
            </w:tcBorders>
            <w:shd w:val="clear" w:color="000000" w:fill="FFFFFF"/>
            <w:vAlign w:val="center"/>
            <w:hideMark/>
          </w:tcPr>
          <w:p w14:paraId="580429D7" w14:textId="77777777" w:rsidR="005D3865" w:rsidRPr="005D3865" w:rsidRDefault="005D3865" w:rsidP="005D3865">
            <w:pPr>
              <w:jc w:val="center"/>
              <w:rPr>
                <w:sz w:val="18"/>
                <w:szCs w:val="18"/>
              </w:rPr>
            </w:pPr>
            <w:r w:rsidRPr="005D3865">
              <w:rPr>
                <w:sz w:val="18"/>
                <w:szCs w:val="18"/>
              </w:rPr>
              <w:t>6 750,2</w:t>
            </w:r>
          </w:p>
        </w:tc>
      </w:tr>
      <w:tr w:rsidR="005D3865" w:rsidRPr="005D3865" w14:paraId="14609CED" w14:textId="77777777" w:rsidTr="005D3865">
        <w:trPr>
          <w:trHeight w:val="792"/>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6F071A70" w14:textId="77777777" w:rsidR="005D3865" w:rsidRPr="005D3865" w:rsidRDefault="005D3865" w:rsidP="005D3865">
            <w:pPr>
              <w:jc w:val="both"/>
              <w:rPr>
                <w:sz w:val="18"/>
                <w:szCs w:val="18"/>
              </w:rPr>
            </w:pPr>
            <w:r w:rsidRPr="005D3865">
              <w:rPr>
                <w:sz w:val="18"/>
                <w:szCs w:val="18"/>
              </w:rPr>
              <w:t>Основное мероприятие «Предоставление субсидий СОНКО на обеспечение деятельности»</w:t>
            </w:r>
          </w:p>
        </w:tc>
        <w:tc>
          <w:tcPr>
            <w:tcW w:w="578" w:type="dxa"/>
            <w:tcBorders>
              <w:top w:val="nil"/>
              <w:left w:val="nil"/>
              <w:bottom w:val="single" w:sz="4" w:space="0" w:color="auto"/>
              <w:right w:val="single" w:sz="4" w:space="0" w:color="auto"/>
            </w:tcBorders>
            <w:shd w:val="clear" w:color="000000" w:fill="FFFFFF"/>
            <w:noWrap/>
            <w:vAlign w:val="center"/>
            <w:hideMark/>
          </w:tcPr>
          <w:p w14:paraId="7E8E2EAC"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2FA18395"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6241B1C9" w14:textId="77777777" w:rsidR="005D3865" w:rsidRPr="005D3865" w:rsidRDefault="005D3865" w:rsidP="005D3865">
            <w:pPr>
              <w:jc w:val="center"/>
              <w:rPr>
                <w:sz w:val="18"/>
                <w:szCs w:val="18"/>
              </w:rPr>
            </w:pPr>
            <w:r w:rsidRPr="005D3865">
              <w:rPr>
                <w:sz w:val="18"/>
                <w:szCs w:val="18"/>
              </w:rPr>
              <w:t>06</w:t>
            </w:r>
          </w:p>
        </w:tc>
        <w:tc>
          <w:tcPr>
            <w:tcW w:w="830" w:type="dxa"/>
            <w:tcBorders>
              <w:top w:val="nil"/>
              <w:left w:val="nil"/>
              <w:bottom w:val="single" w:sz="4" w:space="0" w:color="auto"/>
              <w:right w:val="single" w:sz="4" w:space="0" w:color="auto"/>
            </w:tcBorders>
            <w:shd w:val="clear" w:color="000000" w:fill="FFFFFF"/>
            <w:noWrap/>
            <w:vAlign w:val="center"/>
            <w:hideMark/>
          </w:tcPr>
          <w:p w14:paraId="0D4E50E0" w14:textId="77777777" w:rsidR="005D3865" w:rsidRPr="005D3865" w:rsidRDefault="005D3865" w:rsidP="005D3865">
            <w:pPr>
              <w:ind w:left="-141"/>
              <w:jc w:val="center"/>
              <w:rPr>
                <w:sz w:val="18"/>
                <w:szCs w:val="18"/>
              </w:rPr>
            </w:pPr>
            <w:r w:rsidRPr="005D3865">
              <w:rPr>
                <w:sz w:val="18"/>
                <w:szCs w:val="18"/>
              </w:rPr>
              <w:t>59 1 06 00000</w:t>
            </w:r>
          </w:p>
        </w:tc>
        <w:tc>
          <w:tcPr>
            <w:tcW w:w="576" w:type="dxa"/>
            <w:tcBorders>
              <w:top w:val="nil"/>
              <w:left w:val="nil"/>
              <w:bottom w:val="single" w:sz="4" w:space="0" w:color="auto"/>
              <w:right w:val="single" w:sz="4" w:space="0" w:color="auto"/>
            </w:tcBorders>
            <w:shd w:val="clear" w:color="000000" w:fill="FFFFFF"/>
            <w:noWrap/>
            <w:vAlign w:val="center"/>
          </w:tcPr>
          <w:p w14:paraId="10816796"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4F6FA089" w14:textId="77777777" w:rsidR="005D3865" w:rsidRPr="005D3865" w:rsidRDefault="005D3865" w:rsidP="005D3865">
            <w:pPr>
              <w:jc w:val="center"/>
              <w:rPr>
                <w:sz w:val="18"/>
                <w:szCs w:val="18"/>
              </w:rPr>
            </w:pPr>
            <w:r w:rsidRPr="005D3865">
              <w:rPr>
                <w:sz w:val="18"/>
                <w:szCs w:val="18"/>
              </w:rPr>
              <w:t>1 651,0</w:t>
            </w:r>
          </w:p>
        </w:tc>
        <w:tc>
          <w:tcPr>
            <w:tcW w:w="1424" w:type="dxa"/>
            <w:tcBorders>
              <w:top w:val="nil"/>
              <w:left w:val="nil"/>
              <w:bottom w:val="single" w:sz="4" w:space="0" w:color="auto"/>
              <w:right w:val="single" w:sz="4" w:space="0" w:color="auto"/>
            </w:tcBorders>
            <w:shd w:val="clear" w:color="000000" w:fill="FFFFFF"/>
            <w:noWrap/>
            <w:vAlign w:val="center"/>
            <w:hideMark/>
          </w:tcPr>
          <w:p w14:paraId="086E86B5" w14:textId="77777777" w:rsidR="005D3865" w:rsidRPr="005D3865" w:rsidRDefault="005D3865" w:rsidP="005D3865">
            <w:pPr>
              <w:jc w:val="center"/>
              <w:rPr>
                <w:sz w:val="18"/>
                <w:szCs w:val="18"/>
              </w:rPr>
            </w:pPr>
            <w:r w:rsidRPr="005D3865">
              <w:rPr>
                <w:sz w:val="18"/>
                <w:szCs w:val="18"/>
              </w:rPr>
              <w:t>1 692,2</w:t>
            </w:r>
          </w:p>
        </w:tc>
        <w:tc>
          <w:tcPr>
            <w:tcW w:w="1332" w:type="dxa"/>
            <w:tcBorders>
              <w:top w:val="nil"/>
              <w:left w:val="nil"/>
              <w:bottom w:val="single" w:sz="4" w:space="0" w:color="auto"/>
              <w:right w:val="single" w:sz="4" w:space="0" w:color="auto"/>
            </w:tcBorders>
            <w:shd w:val="clear" w:color="000000" w:fill="FFFFFF"/>
            <w:noWrap/>
            <w:vAlign w:val="center"/>
            <w:hideMark/>
          </w:tcPr>
          <w:p w14:paraId="1332868D" w14:textId="77777777" w:rsidR="005D3865" w:rsidRPr="005D3865" w:rsidRDefault="005D3865" w:rsidP="005D3865">
            <w:pPr>
              <w:jc w:val="center"/>
              <w:rPr>
                <w:sz w:val="18"/>
                <w:szCs w:val="18"/>
              </w:rPr>
            </w:pPr>
            <w:r w:rsidRPr="005D3865">
              <w:rPr>
                <w:sz w:val="18"/>
                <w:szCs w:val="18"/>
              </w:rPr>
              <w:t>1 750,2</w:t>
            </w:r>
          </w:p>
        </w:tc>
      </w:tr>
      <w:tr w:rsidR="005D3865" w:rsidRPr="005D3865" w14:paraId="7BC75F45"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5970F16F" w14:textId="77777777" w:rsidR="005D3865" w:rsidRPr="005D3865" w:rsidRDefault="005D3865" w:rsidP="005D3865">
            <w:pPr>
              <w:jc w:val="both"/>
              <w:rPr>
                <w:sz w:val="18"/>
                <w:szCs w:val="18"/>
              </w:rPr>
            </w:pPr>
            <w:r w:rsidRPr="005D3865">
              <w:rPr>
                <w:sz w:val="18"/>
                <w:szCs w:val="18"/>
              </w:rPr>
              <w:t xml:space="preserve">Финансовое обеспечение </w:t>
            </w:r>
            <w:proofErr w:type="spellStart"/>
            <w:r w:rsidRPr="005D3865">
              <w:rPr>
                <w:sz w:val="18"/>
                <w:szCs w:val="18"/>
              </w:rPr>
              <w:t>Рамонской</w:t>
            </w:r>
            <w:proofErr w:type="spellEnd"/>
            <w:r w:rsidRPr="005D3865">
              <w:rPr>
                <w:sz w:val="18"/>
                <w:szCs w:val="18"/>
              </w:rPr>
              <w:t xml:space="preserve"> районной общественной организации ветеранов войны, труда, вооруженных Сил и правоохранительных органов (Предоставление субсидий бюджетным, автономным учреждениям и иным некоммерческим организациям)</w:t>
            </w:r>
          </w:p>
        </w:tc>
        <w:tc>
          <w:tcPr>
            <w:tcW w:w="578" w:type="dxa"/>
            <w:tcBorders>
              <w:top w:val="nil"/>
              <w:left w:val="nil"/>
              <w:bottom w:val="single" w:sz="4" w:space="0" w:color="auto"/>
              <w:right w:val="single" w:sz="4" w:space="0" w:color="auto"/>
            </w:tcBorders>
            <w:shd w:val="clear" w:color="000000" w:fill="FFFFFF"/>
            <w:noWrap/>
            <w:vAlign w:val="center"/>
            <w:hideMark/>
          </w:tcPr>
          <w:p w14:paraId="5CEB1826"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420A4811"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1F7B7AFC" w14:textId="77777777" w:rsidR="005D3865" w:rsidRPr="005D3865" w:rsidRDefault="005D3865" w:rsidP="005D3865">
            <w:pPr>
              <w:jc w:val="center"/>
              <w:rPr>
                <w:sz w:val="18"/>
                <w:szCs w:val="18"/>
              </w:rPr>
            </w:pPr>
            <w:r w:rsidRPr="005D3865">
              <w:rPr>
                <w:sz w:val="18"/>
                <w:szCs w:val="18"/>
              </w:rPr>
              <w:t>06</w:t>
            </w:r>
          </w:p>
        </w:tc>
        <w:tc>
          <w:tcPr>
            <w:tcW w:w="830" w:type="dxa"/>
            <w:tcBorders>
              <w:top w:val="nil"/>
              <w:left w:val="nil"/>
              <w:bottom w:val="single" w:sz="4" w:space="0" w:color="auto"/>
              <w:right w:val="single" w:sz="4" w:space="0" w:color="auto"/>
            </w:tcBorders>
            <w:shd w:val="clear" w:color="000000" w:fill="FFFFFF"/>
            <w:noWrap/>
            <w:vAlign w:val="center"/>
            <w:hideMark/>
          </w:tcPr>
          <w:p w14:paraId="5F29E1F9" w14:textId="77777777" w:rsidR="005D3865" w:rsidRPr="005D3865" w:rsidRDefault="005D3865" w:rsidP="005D3865">
            <w:pPr>
              <w:ind w:left="-141"/>
              <w:jc w:val="center"/>
              <w:rPr>
                <w:sz w:val="18"/>
                <w:szCs w:val="18"/>
              </w:rPr>
            </w:pPr>
            <w:r w:rsidRPr="005D3865">
              <w:rPr>
                <w:sz w:val="18"/>
                <w:szCs w:val="18"/>
              </w:rPr>
              <w:t>59 1 06 80490</w:t>
            </w:r>
          </w:p>
        </w:tc>
        <w:tc>
          <w:tcPr>
            <w:tcW w:w="576" w:type="dxa"/>
            <w:tcBorders>
              <w:top w:val="nil"/>
              <w:left w:val="nil"/>
              <w:bottom w:val="single" w:sz="4" w:space="0" w:color="auto"/>
              <w:right w:val="single" w:sz="4" w:space="0" w:color="auto"/>
            </w:tcBorders>
            <w:shd w:val="clear" w:color="000000" w:fill="FFFFFF"/>
            <w:noWrap/>
            <w:vAlign w:val="center"/>
            <w:hideMark/>
          </w:tcPr>
          <w:p w14:paraId="64CEF1C9" w14:textId="77777777" w:rsidR="005D3865" w:rsidRPr="005D3865" w:rsidRDefault="005D3865" w:rsidP="005D3865">
            <w:pPr>
              <w:jc w:val="center"/>
              <w:rPr>
                <w:sz w:val="18"/>
                <w:szCs w:val="18"/>
              </w:rPr>
            </w:pPr>
            <w:r w:rsidRPr="005D3865">
              <w:rPr>
                <w:sz w:val="18"/>
                <w:szCs w:val="18"/>
              </w:rPr>
              <w:t>600</w:t>
            </w:r>
          </w:p>
        </w:tc>
        <w:tc>
          <w:tcPr>
            <w:tcW w:w="1277" w:type="dxa"/>
            <w:tcBorders>
              <w:top w:val="nil"/>
              <w:left w:val="nil"/>
              <w:bottom w:val="single" w:sz="4" w:space="0" w:color="auto"/>
              <w:right w:val="single" w:sz="4" w:space="0" w:color="auto"/>
            </w:tcBorders>
            <w:shd w:val="clear" w:color="000000" w:fill="FFFFFF"/>
            <w:vAlign w:val="center"/>
            <w:hideMark/>
          </w:tcPr>
          <w:p w14:paraId="721E8E2C" w14:textId="77777777" w:rsidR="005D3865" w:rsidRPr="005D3865" w:rsidRDefault="005D3865" w:rsidP="005D3865">
            <w:pPr>
              <w:jc w:val="center"/>
              <w:rPr>
                <w:sz w:val="18"/>
                <w:szCs w:val="18"/>
              </w:rPr>
            </w:pPr>
            <w:r w:rsidRPr="005D3865">
              <w:rPr>
                <w:sz w:val="18"/>
                <w:szCs w:val="18"/>
              </w:rPr>
              <w:t>1 296,0</w:t>
            </w:r>
          </w:p>
        </w:tc>
        <w:tc>
          <w:tcPr>
            <w:tcW w:w="1424" w:type="dxa"/>
            <w:tcBorders>
              <w:top w:val="nil"/>
              <w:left w:val="nil"/>
              <w:bottom w:val="single" w:sz="4" w:space="0" w:color="auto"/>
              <w:right w:val="single" w:sz="4" w:space="0" w:color="auto"/>
            </w:tcBorders>
            <w:shd w:val="clear" w:color="000000" w:fill="FFFFFF"/>
            <w:vAlign w:val="center"/>
            <w:hideMark/>
          </w:tcPr>
          <w:p w14:paraId="19412C3E" w14:textId="77777777" w:rsidR="005D3865" w:rsidRPr="005D3865" w:rsidRDefault="005D3865" w:rsidP="005D3865">
            <w:pPr>
              <w:jc w:val="center"/>
              <w:rPr>
                <w:sz w:val="18"/>
                <w:szCs w:val="18"/>
              </w:rPr>
            </w:pPr>
            <w:r w:rsidRPr="005D3865">
              <w:rPr>
                <w:sz w:val="18"/>
                <w:szCs w:val="18"/>
              </w:rPr>
              <w:t>1 360,0</w:t>
            </w:r>
          </w:p>
        </w:tc>
        <w:tc>
          <w:tcPr>
            <w:tcW w:w="1332" w:type="dxa"/>
            <w:tcBorders>
              <w:top w:val="nil"/>
              <w:left w:val="nil"/>
              <w:bottom w:val="single" w:sz="4" w:space="0" w:color="auto"/>
              <w:right w:val="single" w:sz="4" w:space="0" w:color="auto"/>
            </w:tcBorders>
            <w:shd w:val="clear" w:color="000000" w:fill="FFFFFF"/>
            <w:vAlign w:val="center"/>
            <w:hideMark/>
          </w:tcPr>
          <w:p w14:paraId="744AFC8B" w14:textId="77777777" w:rsidR="005D3865" w:rsidRPr="005D3865" w:rsidRDefault="005D3865" w:rsidP="005D3865">
            <w:pPr>
              <w:jc w:val="center"/>
              <w:rPr>
                <w:sz w:val="18"/>
                <w:szCs w:val="18"/>
              </w:rPr>
            </w:pPr>
            <w:r w:rsidRPr="005D3865">
              <w:rPr>
                <w:sz w:val="18"/>
                <w:szCs w:val="18"/>
              </w:rPr>
              <w:t>1 418,0</w:t>
            </w:r>
          </w:p>
        </w:tc>
      </w:tr>
      <w:tr w:rsidR="005D3865" w:rsidRPr="005D3865" w14:paraId="710927EF" w14:textId="77777777" w:rsidTr="005D3865">
        <w:trPr>
          <w:trHeight w:val="1643"/>
        </w:trPr>
        <w:tc>
          <w:tcPr>
            <w:tcW w:w="2678" w:type="dxa"/>
            <w:tcBorders>
              <w:top w:val="nil"/>
              <w:left w:val="single" w:sz="4" w:space="0" w:color="auto"/>
              <w:bottom w:val="single" w:sz="4" w:space="0" w:color="auto"/>
              <w:right w:val="nil"/>
            </w:tcBorders>
            <w:shd w:val="clear" w:color="000000" w:fill="FFFFFF"/>
            <w:vAlign w:val="center"/>
            <w:hideMark/>
          </w:tcPr>
          <w:p w14:paraId="2A9EE728" w14:textId="77777777" w:rsidR="005D3865" w:rsidRPr="005D3865" w:rsidRDefault="005D3865" w:rsidP="005D3865">
            <w:pPr>
              <w:jc w:val="both"/>
              <w:rPr>
                <w:sz w:val="18"/>
                <w:szCs w:val="18"/>
              </w:rPr>
            </w:pPr>
            <w:r w:rsidRPr="005D3865">
              <w:rPr>
                <w:sz w:val="18"/>
                <w:szCs w:val="18"/>
              </w:rPr>
              <w:t>Финансовое обеспечение Рамонского районного отделения Воронежской областной общественной организации Всероссийского общества инвалидов  (Предоставление субсидий бюджетным, автономным учреждениям и иным некоммерческим организациям)</w:t>
            </w:r>
          </w:p>
        </w:tc>
        <w:tc>
          <w:tcPr>
            <w:tcW w:w="578" w:type="dxa"/>
            <w:tcBorders>
              <w:top w:val="nil"/>
              <w:left w:val="single" w:sz="4" w:space="0" w:color="auto"/>
              <w:bottom w:val="single" w:sz="4" w:space="0" w:color="auto"/>
              <w:right w:val="single" w:sz="4" w:space="0" w:color="auto"/>
            </w:tcBorders>
            <w:shd w:val="clear" w:color="000000" w:fill="FFFFFF"/>
            <w:noWrap/>
            <w:vAlign w:val="center"/>
            <w:hideMark/>
          </w:tcPr>
          <w:p w14:paraId="2D16C492"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5D7FE31D" w14:textId="77777777" w:rsidR="005D3865" w:rsidRPr="005D3865" w:rsidRDefault="005D3865" w:rsidP="005D3865">
            <w:pPr>
              <w:jc w:val="center"/>
              <w:rPr>
                <w:sz w:val="18"/>
                <w:szCs w:val="18"/>
              </w:rPr>
            </w:pPr>
            <w:r w:rsidRPr="005D3865">
              <w:rPr>
                <w:sz w:val="18"/>
                <w:szCs w:val="18"/>
              </w:rPr>
              <w:t xml:space="preserve">10 </w:t>
            </w:r>
          </w:p>
        </w:tc>
        <w:tc>
          <w:tcPr>
            <w:tcW w:w="550" w:type="dxa"/>
            <w:tcBorders>
              <w:top w:val="nil"/>
              <w:left w:val="nil"/>
              <w:bottom w:val="single" w:sz="4" w:space="0" w:color="auto"/>
              <w:right w:val="single" w:sz="4" w:space="0" w:color="auto"/>
            </w:tcBorders>
            <w:shd w:val="clear" w:color="000000" w:fill="FFFFFF"/>
            <w:noWrap/>
            <w:vAlign w:val="center"/>
            <w:hideMark/>
          </w:tcPr>
          <w:p w14:paraId="0E38B3B8" w14:textId="77777777" w:rsidR="005D3865" w:rsidRPr="005D3865" w:rsidRDefault="005D3865" w:rsidP="005D3865">
            <w:pPr>
              <w:jc w:val="center"/>
              <w:rPr>
                <w:sz w:val="18"/>
                <w:szCs w:val="18"/>
              </w:rPr>
            </w:pPr>
            <w:r w:rsidRPr="005D3865">
              <w:rPr>
                <w:sz w:val="18"/>
                <w:szCs w:val="18"/>
              </w:rPr>
              <w:t>06</w:t>
            </w:r>
          </w:p>
        </w:tc>
        <w:tc>
          <w:tcPr>
            <w:tcW w:w="830" w:type="dxa"/>
            <w:tcBorders>
              <w:top w:val="nil"/>
              <w:left w:val="nil"/>
              <w:bottom w:val="single" w:sz="4" w:space="0" w:color="auto"/>
              <w:right w:val="single" w:sz="4" w:space="0" w:color="auto"/>
            </w:tcBorders>
            <w:shd w:val="clear" w:color="000000" w:fill="FFFFFF"/>
            <w:noWrap/>
            <w:vAlign w:val="center"/>
            <w:hideMark/>
          </w:tcPr>
          <w:p w14:paraId="305347B3" w14:textId="77777777" w:rsidR="005D3865" w:rsidRPr="005D3865" w:rsidRDefault="005D3865" w:rsidP="005D3865">
            <w:pPr>
              <w:ind w:left="-141"/>
              <w:jc w:val="center"/>
              <w:rPr>
                <w:sz w:val="18"/>
                <w:szCs w:val="18"/>
              </w:rPr>
            </w:pPr>
            <w:r w:rsidRPr="005D3865">
              <w:rPr>
                <w:sz w:val="18"/>
                <w:szCs w:val="18"/>
              </w:rPr>
              <w:t>59 1 06 80500</w:t>
            </w:r>
          </w:p>
        </w:tc>
        <w:tc>
          <w:tcPr>
            <w:tcW w:w="576" w:type="dxa"/>
            <w:tcBorders>
              <w:top w:val="nil"/>
              <w:left w:val="nil"/>
              <w:bottom w:val="single" w:sz="4" w:space="0" w:color="auto"/>
              <w:right w:val="single" w:sz="4" w:space="0" w:color="auto"/>
            </w:tcBorders>
            <w:shd w:val="clear" w:color="000000" w:fill="FFFFFF"/>
            <w:noWrap/>
            <w:vAlign w:val="center"/>
            <w:hideMark/>
          </w:tcPr>
          <w:p w14:paraId="05F27E2A" w14:textId="77777777" w:rsidR="005D3865" w:rsidRPr="005D3865" w:rsidRDefault="005D3865" w:rsidP="005D3865">
            <w:pPr>
              <w:jc w:val="center"/>
              <w:rPr>
                <w:sz w:val="18"/>
                <w:szCs w:val="18"/>
              </w:rPr>
            </w:pPr>
            <w:r w:rsidRPr="005D3865">
              <w:rPr>
                <w:sz w:val="18"/>
                <w:szCs w:val="18"/>
              </w:rPr>
              <w:t>600</w:t>
            </w:r>
          </w:p>
        </w:tc>
        <w:tc>
          <w:tcPr>
            <w:tcW w:w="1277" w:type="dxa"/>
            <w:tcBorders>
              <w:top w:val="nil"/>
              <w:left w:val="nil"/>
              <w:bottom w:val="single" w:sz="4" w:space="0" w:color="auto"/>
              <w:right w:val="single" w:sz="4" w:space="0" w:color="auto"/>
            </w:tcBorders>
            <w:shd w:val="clear" w:color="000000" w:fill="FFFFFF"/>
            <w:vAlign w:val="center"/>
            <w:hideMark/>
          </w:tcPr>
          <w:p w14:paraId="42DEC675" w14:textId="77777777" w:rsidR="005D3865" w:rsidRPr="005D3865" w:rsidRDefault="005D3865" w:rsidP="005D3865">
            <w:pPr>
              <w:jc w:val="center"/>
              <w:rPr>
                <w:sz w:val="18"/>
                <w:szCs w:val="18"/>
              </w:rPr>
            </w:pPr>
            <w:r w:rsidRPr="005D3865">
              <w:rPr>
                <w:sz w:val="18"/>
                <w:szCs w:val="18"/>
              </w:rPr>
              <w:t>355,0</w:t>
            </w:r>
          </w:p>
        </w:tc>
        <w:tc>
          <w:tcPr>
            <w:tcW w:w="1424" w:type="dxa"/>
            <w:tcBorders>
              <w:top w:val="nil"/>
              <w:left w:val="nil"/>
              <w:bottom w:val="single" w:sz="4" w:space="0" w:color="auto"/>
              <w:right w:val="single" w:sz="4" w:space="0" w:color="auto"/>
            </w:tcBorders>
            <w:shd w:val="clear" w:color="000000" w:fill="FFFFFF"/>
            <w:vAlign w:val="center"/>
            <w:hideMark/>
          </w:tcPr>
          <w:p w14:paraId="77704EFE" w14:textId="77777777" w:rsidR="005D3865" w:rsidRPr="005D3865" w:rsidRDefault="005D3865" w:rsidP="005D3865">
            <w:pPr>
              <w:jc w:val="center"/>
              <w:rPr>
                <w:sz w:val="18"/>
                <w:szCs w:val="18"/>
              </w:rPr>
            </w:pPr>
            <w:r w:rsidRPr="005D3865">
              <w:rPr>
                <w:sz w:val="18"/>
                <w:szCs w:val="18"/>
              </w:rPr>
              <w:t>332,2</w:t>
            </w:r>
          </w:p>
        </w:tc>
        <w:tc>
          <w:tcPr>
            <w:tcW w:w="1332" w:type="dxa"/>
            <w:tcBorders>
              <w:top w:val="nil"/>
              <w:left w:val="nil"/>
              <w:bottom w:val="single" w:sz="4" w:space="0" w:color="auto"/>
              <w:right w:val="single" w:sz="4" w:space="0" w:color="auto"/>
            </w:tcBorders>
            <w:shd w:val="clear" w:color="000000" w:fill="FFFFFF"/>
            <w:vAlign w:val="center"/>
            <w:hideMark/>
          </w:tcPr>
          <w:p w14:paraId="2A9353F8" w14:textId="77777777" w:rsidR="005D3865" w:rsidRPr="005D3865" w:rsidRDefault="005D3865" w:rsidP="005D3865">
            <w:pPr>
              <w:jc w:val="center"/>
              <w:rPr>
                <w:sz w:val="18"/>
                <w:szCs w:val="18"/>
              </w:rPr>
            </w:pPr>
            <w:r w:rsidRPr="005D3865">
              <w:rPr>
                <w:sz w:val="18"/>
                <w:szCs w:val="18"/>
              </w:rPr>
              <w:t>332,2</w:t>
            </w:r>
          </w:p>
        </w:tc>
      </w:tr>
      <w:tr w:rsidR="005D3865" w:rsidRPr="005D3865" w14:paraId="54C2A737" w14:textId="77777777" w:rsidTr="005D3865">
        <w:trPr>
          <w:trHeight w:val="70"/>
        </w:trPr>
        <w:tc>
          <w:tcPr>
            <w:tcW w:w="2678" w:type="dxa"/>
            <w:tcBorders>
              <w:top w:val="nil"/>
              <w:left w:val="single" w:sz="4" w:space="0" w:color="auto"/>
              <w:bottom w:val="single" w:sz="4" w:space="0" w:color="auto"/>
              <w:right w:val="nil"/>
            </w:tcBorders>
            <w:shd w:val="clear" w:color="000000" w:fill="FFFFFF"/>
            <w:vAlign w:val="center"/>
            <w:hideMark/>
          </w:tcPr>
          <w:p w14:paraId="074DE9AC" w14:textId="77777777" w:rsidR="005D3865" w:rsidRPr="005D3865" w:rsidRDefault="005D3865" w:rsidP="005D3865">
            <w:pPr>
              <w:jc w:val="both"/>
              <w:rPr>
                <w:sz w:val="18"/>
                <w:szCs w:val="18"/>
              </w:rPr>
            </w:pPr>
            <w:r w:rsidRPr="005D3865">
              <w:rPr>
                <w:sz w:val="18"/>
                <w:szCs w:val="18"/>
              </w:rPr>
              <w:t>Основное мероприятие «Предоставление на конкурсной основе грантов в форме субсидий социально ориентированным некоммерческим организациям на реализацию программ (проектов)»</w:t>
            </w:r>
          </w:p>
        </w:tc>
        <w:tc>
          <w:tcPr>
            <w:tcW w:w="578" w:type="dxa"/>
            <w:tcBorders>
              <w:top w:val="nil"/>
              <w:left w:val="single" w:sz="4" w:space="0" w:color="auto"/>
              <w:bottom w:val="single" w:sz="4" w:space="0" w:color="auto"/>
              <w:right w:val="single" w:sz="4" w:space="0" w:color="auto"/>
            </w:tcBorders>
            <w:shd w:val="clear" w:color="000000" w:fill="FFFFFF"/>
            <w:vAlign w:val="center"/>
            <w:hideMark/>
          </w:tcPr>
          <w:p w14:paraId="530A2A0C"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vAlign w:val="center"/>
            <w:hideMark/>
          </w:tcPr>
          <w:p w14:paraId="47FC01E6"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29E1B1D8" w14:textId="77777777" w:rsidR="005D3865" w:rsidRPr="005D3865" w:rsidRDefault="005D3865" w:rsidP="005D3865">
            <w:pPr>
              <w:jc w:val="center"/>
              <w:rPr>
                <w:sz w:val="18"/>
                <w:szCs w:val="18"/>
              </w:rPr>
            </w:pPr>
            <w:r w:rsidRPr="005D3865">
              <w:rPr>
                <w:sz w:val="18"/>
                <w:szCs w:val="18"/>
              </w:rPr>
              <w:t>06</w:t>
            </w:r>
          </w:p>
        </w:tc>
        <w:tc>
          <w:tcPr>
            <w:tcW w:w="830" w:type="dxa"/>
            <w:tcBorders>
              <w:top w:val="nil"/>
              <w:left w:val="nil"/>
              <w:bottom w:val="single" w:sz="4" w:space="0" w:color="auto"/>
              <w:right w:val="single" w:sz="4" w:space="0" w:color="auto"/>
            </w:tcBorders>
            <w:shd w:val="clear" w:color="000000" w:fill="FFFFFF"/>
            <w:vAlign w:val="center"/>
            <w:hideMark/>
          </w:tcPr>
          <w:p w14:paraId="5270646A" w14:textId="77777777" w:rsidR="005D3865" w:rsidRPr="005D3865" w:rsidRDefault="005D3865" w:rsidP="005D3865">
            <w:pPr>
              <w:ind w:left="-141"/>
              <w:jc w:val="center"/>
              <w:rPr>
                <w:sz w:val="18"/>
                <w:szCs w:val="18"/>
              </w:rPr>
            </w:pPr>
            <w:r w:rsidRPr="005D3865">
              <w:rPr>
                <w:sz w:val="18"/>
                <w:szCs w:val="18"/>
              </w:rPr>
              <w:t>59 1 08 00000</w:t>
            </w:r>
          </w:p>
        </w:tc>
        <w:tc>
          <w:tcPr>
            <w:tcW w:w="576" w:type="dxa"/>
            <w:tcBorders>
              <w:top w:val="nil"/>
              <w:left w:val="nil"/>
              <w:bottom w:val="single" w:sz="4" w:space="0" w:color="auto"/>
              <w:right w:val="single" w:sz="4" w:space="0" w:color="auto"/>
            </w:tcBorders>
            <w:shd w:val="clear" w:color="000000" w:fill="FFFFFF"/>
            <w:vAlign w:val="center"/>
            <w:hideMark/>
          </w:tcPr>
          <w:p w14:paraId="3CC91225"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08C9F4E7" w14:textId="77777777" w:rsidR="005D3865" w:rsidRPr="005D3865" w:rsidRDefault="005D3865" w:rsidP="005D3865">
            <w:pPr>
              <w:jc w:val="center"/>
              <w:rPr>
                <w:sz w:val="18"/>
                <w:szCs w:val="18"/>
              </w:rPr>
            </w:pPr>
            <w:r w:rsidRPr="005D3865">
              <w:rPr>
                <w:sz w:val="18"/>
                <w:szCs w:val="18"/>
              </w:rPr>
              <w:t>3 000,0</w:t>
            </w:r>
          </w:p>
        </w:tc>
        <w:tc>
          <w:tcPr>
            <w:tcW w:w="1424" w:type="dxa"/>
            <w:tcBorders>
              <w:top w:val="nil"/>
              <w:left w:val="nil"/>
              <w:bottom w:val="single" w:sz="4" w:space="0" w:color="auto"/>
              <w:right w:val="single" w:sz="4" w:space="0" w:color="auto"/>
            </w:tcBorders>
            <w:shd w:val="clear" w:color="000000" w:fill="FFFFFF"/>
            <w:noWrap/>
            <w:vAlign w:val="center"/>
            <w:hideMark/>
          </w:tcPr>
          <w:p w14:paraId="46C50521" w14:textId="77777777" w:rsidR="005D3865" w:rsidRPr="005D3865" w:rsidRDefault="005D3865" w:rsidP="005D3865">
            <w:pPr>
              <w:jc w:val="center"/>
              <w:rPr>
                <w:sz w:val="18"/>
                <w:szCs w:val="18"/>
              </w:rPr>
            </w:pPr>
            <w:r w:rsidRPr="005D3865">
              <w:rPr>
                <w:sz w:val="18"/>
                <w:szCs w:val="18"/>
              </w:rPr>
              <w:t>4 000,0</w:t>
            </w:r>
          </w:p>
        </w:tc>
        <w:tc>
          <w:tcPr>
            <w:tcW w:w="1332" w:type="dxa"/>
            <w:tcBorders>
              <w:top w:val="nil"/>
              <w:left w:val="nil"/>
              <w:bottom w:val="single" w:sz="4" w:space="0" w:color="auto"/>
              <w:right w:val="single" w:sz="4" w:space="0" w:color="auto"/>
            </w:tcBorders>
            <w:shd w:val="clear" w:color="000000" w:fill="FFFFFF"/>
            <w:noWrap/>
            <w:vAlign w:val="center"/>
            <w:hideMark/>
          </w:tcPr>
          <w:p w14:paraId="0F629A35" w14:textId="77777777" w:rsidR="005D3865" w:rsidRPr="005D3865" w:rsidRDefault="005D3865" w:rsidP="005D3865">
            <w:pPr>
              <w:jc w:val="center"/>
              <w:rPr>
                <w:sz w:val="18"/>
                <w:szCs w:val="18"/>
              </w:rPr>
            </w:pPr>
            <w:r w:rsidRPr="005D3865">
              <w:rPr>
                <w:sz w:val="18"/>
                <w:szCs w:val="18"/>
              </w:rPr>
              <w:t>5 000,0</w:t>
            </w:r>
          </w:p>
        </w:tc>
      </w:tr>
      <w:tr w:rsidR="005D3865" w:rsidRPr="005D3865" w14:paraId="31AF1BE3" w14:textId="77777777" w:rsidTr="005D3865">
        <w:trPr>
          <w:trHeight w:val="1275"/>
        </w:trPr>
        <w:tc>
          <w:tcPr>
            <w:tcW w:w="2678" w:type="dxa"/>
            <w:tcBorders>
              <w:top w:val="nil"/>
              <w:left w:val="single" w:sz="4" w:space="0" w:color="auto"/>
              <w:bottom w:val="single" w:sz="4" w:space="0" w:color="auto"/>
              <w:right w:val="nil"/>
            </w:tcBorders>
            <w:shd w:val="clear" w:color="000000" w:fill="FFFFFF"/>
            <w:vAlign w:val="center"/>
            <w:hideMark/>
          </w:tcPr>
          <w:p w14:paraId="4A95B927" w14:textId="77777777" w:rsidR="005D3865" w:rsidRPr="005D3865" w:rsidRDefault="005D3865" w:rsidP="005D3865">
            <w:pPr>
              <w:jc w:val="both"/>
              <w:rPr>
                <w:sz w:val="18"/>
                <w:szCs w:val="18"/>
              </w:rPr>
            </w:pPr>
            <w:r w:rsidRPr="005D3865">
              <w:rPr>
                <w:sz w:val="18"/>
                <w:szCs w:val="18"/>
              </w:rPr>
              <w:t>Субсидии на поддержку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578" w:type="dxa"/>
            <w:tcBorders>
              <w:top w:val="nil"/>
              <w:left w:val="single" w:sz="4" w:space="0" w:color="auto"/>
              <w:bottom w:val="single" w:sz="4" w:space="0" w:color="auto"/>
              <w:right w:val="single" w:sz="4" w:space="0" w:color="auto"/>
            </w:tcBorders>
            <w:shd w:val="clear" w:color="000000" w:fill="FFFFFF"/>
            <w:vAlign w:val="center"/>
            <w:hideMark/>
          </w:tcPr>
          <w:p w14:paraId="6CECF4A4" w14:textId="77777777" w:rsidR="005D3865" w:rsidRPr="005D3865" w:rsidRDefault="005D3865" w:rsidP="005D3865">
            <w:pPr>
              <w:jc w:val="center"/>
              <w:rPr>
                <w:sz w:val="18"/>
                <w:szCs w:val="18"/>
              </w:rPr>
            </w:pPr>
            <w:r w:rsidRPr="005D3865">
              <w:rPr>
                <w:sz w:val="18"/>
                <w:szCs w:val="18"/>
              </w:rPr>
              <w:t>914</w:t>
            </w:r>
          </w:p>
        </w:tc>
        <w:tc>
          <w:tcPr>
            <w:tcW w:w="460" w:type="dxa"/>
            <w:tcBorders>
              <w:top w:val="nil"/>
              <w:left w:val="nil"/>
              <w:bottom w:val="single" w:sz="4" w:space="0" w:color="auto"/>
              <w:right w:val="single" w:sz="4" w:space="0" w:color="auto"/>
            </w:tcBorders>
            <w:shd w:val="clear" w:color="000000" w:fill="FFFFFF"/>
            <w:vAlign w:val="center"/>
            <w:hideMark/>
          </w:tcPr>
          <w:p w14:paraId="597231DC"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0CEFAF8C" w14:textId="77777777" w:rsidR="005D3865" w:rsidRPr="005D3865" w:rsidRDefault="005D3865" w:rsidP="005D3865">
            <w:pPr>
              <w:jc w:val="center"/>
              <w:rPr>
                <w:sz w:val="18"/>
                <w:szCs w:val="18"/>
              </w:rPr>
            </w:pPr>
            <w:r w:rsidRPr="005D3865">
              <w:rPr>
                <w:sz w:val="18"/>
                <w:szCs w:val="18"/>
              </w:rPr>
              <w:t>06</w:t>
            </w:r>
          </w:p>
        </w:tc>
        <w:tc>
          <w:tcPr>
            <w:tcW w:w="830" w:type="dxa"/>
            <w:tcBorders>
              <w:top w:val="nil"/>
              <w:left w:val="nil"/>
              <w:bottom w:val="single" w:sz="4" w:space="0" w:color="auto"/>
              <w:right w:val="single" w:sz="4" w:space="0" w:color="auto"/>
            </w:tcBorders>
            <w:shd w:val="clear" w:color="000000" w:fill="FFFFFF"/>
            <w:vAlign w:val="center"/>
            <w:hideMark/>
          </w:tcPr>
          <w:p w14:paraId="622E538A" w14:textId="77777777" w:rsidR="005D3865" w:rsidRPr="005D3865" w:rsidRDefault="005D3865" w:rsidP="005D3865">
            <w:pPr>
              <w:ind w:left="-141"/>
              <w:jc w:val="center"/>
              <w:rPr>
                <w:sz w:val="18"/>
                <w:szCs w:val="18"/>
              </w:rPr>
            </w:pPr>
            <w:r w:rsidRPr="005D3865">
              <w:rPr>
                <w:sz w:val="18"/>
                <w:szCs w:val="18"/>
              </w:rPr>
              <w:t>59 1 08 88890</w:t>
            </w:r>
          </w:p>
        </w:tc>
        <w:tc>
          <w:tcPr>
            <w:tcW w:w="576" w:type="dxa"/>
            <w:tcBorders>
              <w:top w:val="nil"/>
              <w:left w:val="nil"/>
              <w:bottom w:val="single" w:sz="4" w:space="0" w:color="auto"/>
              <w:right w:val="single" w:sz="4" w:space="0" w:color="auto"/>
            </w:tcBorders>
            <w:shd w:val="clear" w:color="000000" w:fill="FFFFFF"/>
            <w:vAlign w:val="center"/>
            <w:hideMark/>
          </w:tcPr>
          <w:p w14:paraId="2647D27D" w14:textId="77777777" w:rsidR="005D3865" w:rsidRPr="005D3865" w:rsidRDefault="005D3865" w:rsidP="005D3865">
            <w:pPr>
              <w:jc w:val="center"/>
              <w:rPr>
                <w:sz w:val="18"/>
                <w:szCs w:val="18"/>
              </w:rPr>
            </w:pPr>
            <w:r w:rsidRPr="005D3865">
              <w:rPr>
                <w:sz w:val="18"/>
                <w:szCs w:val="18"/>
              </w:rPr>
              <w:t>600</w:t>
            </w:r>
          </w:p>
        </w:tc>
        <w:tc>
          <w:tcPr>
            <w:tcW w:w="1277" w:type="dxa"/>
            <w:tcBorders>
              <w:top w:val="nil"/>
              <w:left w:val="nil"/>
              <w:bottom w:val="single" w:sz="4" w:space="0" w:color="auto"/>
              <w:right w:val="single" w:sz="4" w:space="0" w:color="auto"/>
            </w:tcBorders>
            <w:shd w:val="clear" w:color="000000" w:fill="FFFFFF"/>
            <w:vAlign w:val="center"/>
            <w:hideMark/>
          </w:tcPr>
          <w:p w14:paraId="2C62DAD4" w14:textId="77777777" w:rsidR="005D3865" w:rsidRPr="005D3865" w:rsidRDefault="005D3865" w:rsidP="005D3865">
            <w:pPr>
              <w:jc w:val="center"/>
              <w:rPr>
                <w:sz w:val="18"/>
                <w:szCs w:val="18"/>
              </w:rPr>
            </w:pPr>
            <w:r w:rsidRPr="005D3865">
              <w:rPr>
                <w:sz w:val="18"/>
                <w:szCs w:val="18"/>
              </w:rPr>
              <w:t>3 000,0</w:t>
            </w:r>
          </w:p>
        </w:tc>
        <w:tc>
          <w:tcPr>
            <w:tcW w:w="1424" w:type="dxa"/>
            <w:tcBorders>
              <w:top w:val="nil"/>
              <w:left w:val="nil"/>
              <w:bottom w:val="single" w:sz="4" w:space="0" w:color="auto"/>
              <w:right w:val="single" w:sz="4" w:space="0" w:color="auto"/>
            </w:tcBorders>
            <w:shd w:val="clear" w:color="000000" w:fill="FFFFFF"/>
            <w:vAlign w:val="center"/>
            <w:hideMark/>
          </w:tcPr>
          <w:p w14:paraId="6771D38D" w14:textId="77777777" w:rsidR="005D3865" w:rsidRPr="005D3865" w:rsidRDefault="005D3865" w:rsidP="005D3865">
            <w:pPr>
              <w:jc w:val="center"/>
              <w:rPr>
                <w:sz w:val="18"/>
                <w:szCs w:val="18"/>
              </w:rPr>
            </w:pPr>
            <w:r w:rsidRPr="005D3865">
              <w:rPr>
                <w:sz w:val="18"/>
                <w:szCs w:val="18"/>
              </w:rPr>
              <w:t>4 000,0</w:t>
            </w:r>
          </w:p>
        </w:tc>
        <w:tc>
          <w:tcPr>
            <w:tcW w:w="1332" w:type="dxa"/>
            <w:tcBorders>
              <w:top w:val="nil"/>
              <w:left w:val="nil"/>
              <w:bottom w:val="single" w:sz="4" w:space="0" w:color="auto"/>
              <w:right w:val="single" w:sz="4" w:space="0" w:color="auto"/>
            </w:tcBorders>
            <w:shd w:val="clear" w:color="000000" w:fill="FFFFFF"/>
            <w:vAlign w:val="center"/>
            <w:hideMark/>
          </w:tcPr>
          <w:p w14:paraId="14CDAE94" w14:textId="77777777" w:rsidR="005D3865" w:rsidRPr="005D3865" w:rsidRDefault="005D3865" w:rsidP="005D3865">
            <w:pPr>
              <w:jc w:val="center"/>
              <w:rPr>
                <w:sz w:val="18"/>
                <w:szCs w:val="18"/>
              </w:rPr>
            </w:pPr>
            <w:r w:rsidRPr="005D3865">
              <w:rPr>
                <w:sz w:val="18"/>
                <w:szCs w:val="18"/>
              </w:rPr>
              <w:t>5 000,0</w:t>
            </w:r>
          </w:p>
        </w:tc>
      </w:tr>
      <w:tr w:rsidR="005D3865" w:rsidRPr="005D3865" w14:paraId="56297E8D" w14:textId="77777777" w:rsidTr="005D3865">
        <w:trPr>
          <w:trHeight w:val="630"/>
        </w:trPr>
        <w:tc>
          <w:tcPr>
            <w:tcW w:w="2678" w:type="dxa"/>
            <w:tcBorders>
              <w:top w:val="nil"/>
              <w:left w:val="single" w:sz="4" w:space="0" w:color="auto"/>
              <w:bottom w:val="single" w:sz="4" w:space="0" w:color="auto"/>
              <w:right w:val="single" w:sz="4" w:space="0" w:color="auto"/>
            </w:tcBorders>
            <w:shd w:val="clear" w:color="000000" w:fill="FFFFFF"/>
            <w:vAlign w:val="bottom"/>
            <w:hideMark/>
          </w:tcPr>
          <w:p w14:paraId="25CDAF2E" w14:textId="77777777" w:rsidR="005D3865" w:rsidRPr="005D3865" w:rsidRDefault="005D3865" w:rsidP="005D3865">
            <w:pPr>
              <w:jc w:val="both"/>
              <w:rPr>
                <w:b/>
                <w:bCs/>
                <w:sz w:val="18"/>
                <w:szCs w:val="18"/>
              </w:rPr>
            </w:pPr>
            <w:r w:rsidRPr="005D3865">
              <w:rPr>
                <w:b/>
                <w:bCs/>
                <w:sz w:val="18"/>
                <w:szCs w:val="18"/>
              </w:rPr>
              <w:lastRenderedPageBreak/>
              <w:t>Отдел по культуре администрации Рамонского муниципального района Воронежской области</w:t>
            </w:r>
          </w:p>
        </w:tc>
        <w:tc>
          <w:tcPr>
            <w:tcW w:w="578" w:type="dxa"/>
            <w:tcBorders>
              <w:top w:val="nil"/>
              <w:left w:val="nil"/>
              <w:bottom w:val="single" w:sz="4" w:space="0" w:color="auto"/>
              <w:right w:val="single" w:sz="4" w:space="0" w:color="auto"/>
            </w:tcBorders>
            <w:shd w:val="clear" w:color="000000" w:fill="FFFFFF"/>
            <w:noWrap/>
            <w:vAlign w:val="center"/>
            <w:hideMark/>
          </w:tcPr>
          <w:p w14:paraId="5EC637C6" w14:textId="77777777" w:rsidR="005D3865" w:rsidRPr="005D3865" w:rsidRDefault="005D3865" w:rsidP="005D3865">
            <w:pPr>
              <w:jc w:val="center"/>
              <w:rPr>
                <w:b/>
                <w:bCs/>
                <w:sz w:val="18"/>
                <w:szCs w:val="18"/>
              </w:rPr>
            </w:pPr>
            <w:r w:rsidRPr="005D3865">
              <w:rPr>
                <w:b/>
                <w:bCs/>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tcPr>
          <w:p w14:paraId="75568C61" w14:textId="77777777" w:rsidR="005D3865" w:rsidRPr="005D3865" w:rsidRDefault="005D3865" w:rsidP="005D3865">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14546332" w14:textId="77777777" w:rsidR="005D3865" w:rsidRPr="005D3865" w:rsidRDefault="005D3865" w:rsidP="005D3865">
            <w:pPr>
              <w:jc w:val="center"/>
              <w:rPr>
                <w:b/>
                <w:bCs/>
                <w:sz w:val="18"/>
                <w:szCs w:val="18"/>
              </w:rPr>
            </w:pPr>
          </w:p>
        </w:tc>
        <w:tc>
          <w:tcPr>
            <w:tcW w:w="830" w:type="dxa"/>
            <w:tcBorders>
              <w:top w:val="nil"/>
              <w:left w:val="nil"/>
              <w:bottom w:val="single" w:sz="4" w:space="0" w:color="auto"/>
              <w:right w:val="single" w:sz="4" w:space="0" w:color="auto"/>
            </w:tcBorders>
            <w:shd w:val="clear" w:color="000000" w:fill="FFFFFF"/>
            <w:noWrap/>
            <w:vAlign w:val="center"/>
          </w:tcPr>
          <w:p w14:paraId="046E35AE" w14:textId="77777777" w:rsidR="005D3865" w:rsidRPr="005D3865" w:rsidRDefault="005D3865" w:rsidP="005D3865">
            <w:pPr>
              <w:ind w:left="-141"/>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130E16C0" w14:textId="77777777" w:rsidR="005D3865" w:rsidRPr="005D3865" w:rsidRDefault="005D3865" w:rsidP="005D3865">
            <w:pPr>
              <w:jc w:val="center"/>
              <w:rPr>
                <w:b/>
                <w:bCs/>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1E8B829E" w14:textId="77777777" w:rsidR="005D3865" w:rsidRPr="005D3865" w:rsidRDefault="005D3865" w:rsidP="005D3865">
            <w:pPr>
              <w:jc w:val="center"/>
              <w:rPr>
                <w:b/>
                <w:bCs/>
                <w:sz w:val="18"/>
                <w:szCs w:val="18"/>
              </w:rPr>
            </w:pPr>
            <w:r w:rsidRPr="005D3865">
              <w:rPr>
                <w:b/>
                <w:bCs/>
                <w:sz w:val="18"/>
                <w:szCs w:val="18"/>
              </w:rPr>
              <w:t>166 935,9</w:t>
            </w:r>
          </w:p>
        </w:tc>
        <w:tc>
          <w:tcPr>
            <w:tcW w:w="1424" w:type="dxa"/>
            <w:tcBorders>
              <w:top w:val="nil"/>
              <w:left w:val="nil"/>
              <w:bottom w:val="single" w:sz="4" w:space="0" w:color="auto"/>
              <w:right w:val="single" w:sz="4" w:space="0" w:color="auto"/>
            </w:tcBorders>
            <w:shd w:val="clear" w:color="000000" w:fill="FFFFFF"/>
            <w:noWrap/>
            <w:vAlign w:val="center"/>
            <w:hideMark/>
          </w:tcPr>
          <w:p w14:paraId="691EAA15" w14:textId="77777777" w:rsidR="005D3865" w:rsidRPr="005D3865" w:rsidRDefault="005D3865" w:rsidP="005D3865">
            <w:pPr>
              <w:jc w:val="center"/>
              <w:rPr>
                <w:b/>
                <w:bCs/>
                <w:sz w:val="18"/>
                <w:szCs w:val="18"/>
              </w:rPr>
            </w:pPr>
            <w:r w:rsidRPr="005D3865">
              <w:rPr>
                <w:b/>
                <w:bCs/>
                <w:sz w:val="18"/>
                <w:szCs w:val="18"/>
              </w:rPr>
              <w:t>171 140,4</w:t>
            </w:r>
          </w:p>
        </w:tc>
        <w:tc>
          <w:tcPr>
            <w:tcW w:w="1332" w:type="dxa"/>
            <w:tcBorders>
              <w:top w:val="nil"/>
              <w:left w:val="nil"/>
              <w:bottom w:val="single" w:sz="4" w:space="0" w:color="auto"/>
              <w:right w:val="single" w:sz="4" w:space="0" w:color="auto"/>
            </w:tcBorders>
            <w:shd w:val="clear" w:color="000000" w:fill="FFFFFF"/>
            <w:noWrap/>
            <w:vAlign w:val="center"/>
            <w:hideMark/>
          </w:tcPr>
          <w:p w14:paraId="586FDACB" w14:textId="77777777" w:rsidR="005D3865" w:rsidRPr="005D3865" w:rsidRDefault="005D3865" w:rsidP="005D3865">
            <w:pPr>
              <w:jc w:val="center"/>
              <w:rPr>
                <w:b/>
                <w:bCs/>
                <w:sz w:val="18"/>
                <w:szCs w:val="18"/>
              </w:rPr>
            </w:pPr>
            <w:r w:rsidRPr="005D3865">
              <w:rPr>
                <w:b/>
                <w:bCs/>
                <w:sz w:val="18"/>
                <w:szCs w:val="18"/>
              </w:rPr>
              <w:t>182 914,8</w:t>
            </w:r>
          </w:p>
        </w:tc>
      </w:tr>
      <w:tr w:rsidR="005D3865" w:rsidRPr="005D3865" w14:paraId="08E00EEF" w14:textId="77777777" w:rsidTr="005D3865">
        <w:trPr>
          <w:trHeight w:val="315"/>
        </w:trPr>
        <w:tc>
          <w:tcPr>
            <w:tcW w:w="2678" w:type="dxa"/>
            <w:tcBorders>
              <w:top w:val="nil"/>
              <w:left w:val="single" w:sz="4" w:space="0" w:color="auto"/>
              <w:bottom w:val="single" w:sz="4" w:space="0" w:color="auto"/>
              <w:right w:val="single" w:sz="4" w:space="0" w:color="auto"/>
            </w:tcBorders>
            <w:shd w:val="clear" w:color="000000" w:fill="FFFFFF"/>
            <w:vAlign w:val="bottom"/>
            <w:hideMark/>
          </w:tcPr>
          <w:p w14:paraId="10E8DB24" w14:textId="77777777" w:rsidR="005D3865" w:rsidRPr="005D3865" w:rsidRDefault="005D3865" w:rsidP="005D3865">
            <w:pPr>
              <w:jc w:val="both"/>
              <w:rPr>
                <w:sz w:val="18"/>
                <w:szCs w:val="18"/>
              </w:rPr>
            </w:pPr>
            <w:r w:rsidRPr="005D3865">
              <w:rPr>
                <w:sz w:val="18"/>
                <w:szCs w:val="18"/>
              </w:rPr>
              <w:t>Другие вопросы в области национальной экономики</w:t>
            </w:r>
          </w:p>
        </w:tc>
        <w:tc>
          <w:tcPr>
            <w:tcW w:w="578" w:type="dxa"/>
            <w:tcBorders>
              <w:top w:val="nil"/>
              <w:left w:val="nil"/>
              <w:bottom w:val="single" w:sz="4" w:space="0" w:color="auto"/>
              <w:right w:val="single" w:sz="4" w:space="0" w:color="auto"/>
            </w:tcBorders>
            <w:shd w:val="clear" w:color="000000" w:fill="FFFFFF"/>
            <w:noWrap/>
            <w:vAlign w:val="center"/>
            <w:hideMark/>
          </w:tcPr>
          <w:p w14:paraId="502BA77A" w14:textId="77777777" w:rsidR="005D3865" w:rsidRPr="005D3865" w:rsidRDefault="005D3865" w:rsidP="005D3865">
            <w:pPr>
              <w:jc w:val="center"/>
              <w:rPr>
                <w:sz w:val="18"/>
                <w:szCs w:val="18"/>
              </w:rPr>
            </w:pPr>
            <w:r w:rsidRPr="005D3865">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35C4E463"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5D7A8779" w14:textId="77777777" w:rsidR="005D3865" w:rsidRPr="005D3865" w:rsidRDefault="005D3865" w:rsidP="005D3865">
            <w:pPr>
              <w:jc w:val="center"/>
              <w:rPr>
                <w:sz w:val="18"/>
                <w:szCs w:val="18"/>
              </w:rPr>
            </w:pPr>
            <w:r w:rsidRPr="005D3865">
              <w:rPr>
                <w:sz w:val="18"/>
                <w:szCs w:val="18"/>
              </w:rPr>
              <w:t>12</w:t>
            </w:r>
          </w:p>
        </w:tc>
        <w:tc>
          <w:tcPr>
            <w:tcW w:w="830" w:type="dxa"/>
            <w:tcBorders>
              <w:top w:val="nil"/>
              <w:left w:val="nil"/>
              <w:bottom w:val="single" w:sz="4" w:space="0" w:color="auto"/>
              <w:right w:val="single" w:sz="4" w:space="0" w:color="auto"/>
            </w:tcBorders>
            <w:shd w:val="clear" w:color="000000" w:fill="FFFFFF"/>
            <w:noWrap/>
            <w:vAlign w:val="center"/>
          </w:tcPr>
          <w:p w14:paraId="40AC212C"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26816443"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4CF0188F" w14:textId="77777777" w:rsidR="005D3865" w:rsidRPr="005D3865" w:rsidRDefault="005D3865" w:rsidP="005D3865">
            <w:pPr>
              <w:jc w:val="center"/>
              <w:rPr>
                <w:sz w:val="18"/>
                <w:szCs w:val="18"/>
              </w:rPr>
            </w:pPr>
            <w:r w:rsidRPr="005D3865">
              <w:rPr>
                <w:sz w:val="18"/>
                <w:szCs w:val="18"/>
              </w:rPr>
              <w:t>1 070,0</w:t>
            </w:r>
          </w:p>
        </w:tc>
        <w:tc>
          <w:tcPr>
            <w:tcW w:w="1424" w:type="dxa"/>
            <w:tcBorders>
              <w:top w:val="nil"/>
              <w:left w:val="nil"/>
              <w:bottom w:val="single" w:sz="4" w:space="0" w:color="auto"/>
              <w:right w:val="single" w:sz="4" w:space="0" w:color="auto"/>
            </w:tcBorders>
            <w:shd w:val="clear" w:color="000000" w:fill="FFFFFF"/>
            <w:noWrap/>
            <w:vAlign w:val="center"/>
            <w:hideMark/>
          </w:tcPr>
          <w:p w14:paraId="31EB04F6" w14:textId="77777777" w:rsidR="005D3865" w:rsidRPr="005D3865" w:rsidRDefault="005D3865" w:rsidP="005D3865">
            <w:pPr>
              <w:jc w:val="center"/>
              <w:rPr>
                <w:sz w:val="18"/>
                <w:szCs w:val="18"/>
              </w:rPr>
            </w:pPr>
            <w:r w:rsidRPr="005D3865">
              <w:rPr>
                <w:sz w:val="18"/>
                <w:szCs w:val="18"/>
              </w:rPr>
              <w:t>980,0</w:t>
            </w:r>
          </w:p>
        </w:tc>
        <w:tc>
          <w:tcPr>
            <w:tcW w:w="1332" w:type="dxa"/>
            <w:tcBorders>
              <w:top w:val="nil"/>
              <w:left w:val="nil"/>
              <w:bottom w:val="single" w:sz="4" w:space="0" w:color="auto"/>
              <w:right w:val="single" w:sz="4" w:space="0" w:color="auto"/>
            </w:tcBorders>
            <w:shd w:val="clear" w:color="000000" w:fill="FFFFFF"/>
            <w:noWrap/>
            <w:vAlign w:val="center"/>
            <w:hideMark/>
          </w:tcPr>
          <w:p w14:paraId="202A1122" w14:textId="77777777" w:rsidR="005D3865" w:rsidRPr="005D3865" w:rsidRDefault="005D3865" w:rsidP="005D3865">
            <w:pPr>
              <w:jc w:val="center"/>
              <w:rPr>
                <w:sz w:val="18"/>
                <w:szCs w:val="18"/>
              </w:rPr>
            </w:pPr>
            <w:r w:rsidRPr="005D3865">
              <w:rPr>
                <w:sz w:val="18"/>
                <w:szCs w:val="18"/>
              </w:rPr>
              <w:t>1 100,0</w:t>
            </w:r>
          </w:p>
        </w:tc>
      </w:tr>
      <w:tr w:rsidR="005D3865" w:rsidRPr="005D3865" w14:paraId="0FBD269B" w14:textId="77777777" w:rsidTr="005D3865">
        <w:trPr>
          <w:trHeight w:val="94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16A9A88A" w14:textId="77777777" w:rsidR="005D3865" w:rsidRPr="005D3865" w:rsidRDefault="005D3865" w:rsidP="005D3865">
            <w:pPr>
              <w:jc w:val="both"/>
              <w:rPr>
                <w:sz w:val="18"/>
                <w:szCs w:val="18"/>
              </w:rPr>
            </w:pPr>
            <w:r w:rsidRPr="005D3865">
              <w:rPr>
                <w:sz w:val="18"/>
                <w:szCs w:val="18"/>
              </w:rPr>
              <w:t xml:space="preserve">Муниципальная программа Рамонского муниципального района Воронежской области «Развитие культуры и туризма в </w:t>
            </w:r>
            <w:proofErr w:type="spellStart"/>
            <w:r w:rsidRPr="005D3865">
              <w:rPr>
                <w:sz w:val="18"/>
                <w:szCs w:val="18"/>
              </w:rPr>
              <w:t>Рамонском</w:t>
            </w:r>
            <w:proofErr w:type="spellEnd"/>
            <w:r w:rsidRPr="005D3865">
              <w:rPr>
                <w:sz w:val="18"/>
                <w:szCs w:val="18"/>
              </w:rPr>
              <w:t xml:space="preserve">  муниципальном районе Воронежской области»</w:t>
            </w:r>
          </w:p>
        </w:tc>
        <w:tc>
          <w:tcPr>
            <w:tcW w:w="578" w:type="dxa"/>
            <w:tcBorders>
              <w:top w:val="nil"/>
              <w:left w:val="nil"/>
              <w:bottom w:val="single" w:sz="4" w:space="0" w:color="auto"/>
              <w:right w:val="single" w:sz="4" w:space="0" w:color="auto"/>
            </w:tcBorders>
            <w:shd w:val="clear" w:color="000000" w:fill="FFFFFF"/>
            <w:noWrap/>
            <w:vAlign w:val="center"/>
            <w:hideMark/>
          </w:tcPr>
          <w:p w14:paraId="05B37514" w14:textId="77777777" w:rsidR="005D3865" w:rsidRPr="005D3865" w:rsidRDefault="005D3865" w:rsidP="005D3865">
            <w:pPr>
              <w:jc w:val="center"/>
              <w:rPr>
                <w:sz w:val="18"/>
                <w:szCs w:val="18"/>
              </w:rPr>
            </w:pPr>
            <w:r w:rsidRPr="005D3865">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509F238E"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0423EDA2" w14:textId="77777777" w:rsidR="005D3865" w:rsidRPr="005D3865" w:rsidRDefault="005D3865" w:rsidP="005D3865">
            <w:pPr>
              <w:jc w:val="center"/>
              <w:rPr>
                <w:sz w:val="18"/>
                <w:szCs w:val="18"/>
              </w:rPr>
            </w:pPr>
            <w:r w:rsidRPr="005D3865">
              <w:rPr>
                <w:sz w:val="18"/>
                <w:szCs w:val="18"/>
              </w:rPr>
              <w:t>12</w:t>
            </w:r>
          </w:p>
        </w:tc>
        <w:tc>
          <w:tcPr>
            <w:tcW w:w="830" w:type="dxa"/>
            <w:tcBorders>
              <w:top w:val="nil"/>
              <w:left w:val="nil"/>
              <w:bottom w:val="single" w:sz="4" w:space="0" w:color="auto"/>
              <w:right w:val="single" w:sz="4" w:space="0" w:color="auto"/>
            </w:tcBorders>
            <w:shd w:val="clear" w:color="000000" w:fill="FFFFFF"/>
            <w:noWrap/>
            <w:vAlign w:val="center"/>
            <w:hideMark/>
          </w:tcPr>
          <w:p w14:paraId="71601AAB" w14:textId="77777777" w:rsidR="005D3865" w:rsidRPr="005D3865" w:rsidRDefault="005D3865" w:rsidP="005D3865">
            <w:pPr>
              <w:ind w:left="-141"/>
              <w:jc w:val="center"/>
              <w:rPr>
                <w:sz w:val="18"/>
                <w:szCs w:val="18"/>
              </w:rPr>
            </w:pPr>
            <w:r w:rsidRPr="005D3865">
              <w:rPr>
                <w:sz w:val="18"/>
                <w:szCs w:val="18"/>
              </w:rPr>
              <w:t>11 0 00 00000</w:t>
            </w:r>
          </w:p>
        </w:tc>
        <w:tc>
          <w:tcPr>
            <w:tcW w:w="576" w:type="dxa"/>
            <w:tcBorders>
              <w:top w:val="nil"/>
              <w:left w:val="nil"/>
              <w:bottom w:val="single" w:sz="4" w:space="0" w:color="auto"/>
              <w:right w:val="single" w:sz="4" w:space="0" w:color="auto"/>
            </w:tcBorders>
            <w:shd w:val="clear" w:color="000000" w:fill="FFFFFF"/>
            <w:noWrap/>
            <w:vAlign w:val="center"/>
          </w:tcPr>
          <w:p w14:paraId="0EEC0284"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0F29471E" w14:textId="77777777" w:rsidR="005D3865" w:rsidRPr="005D3865" w:rsidRDefault="005D3865" w:rsidP="005D3865">
            <w:pPr>
              <w:jc w:val="center"/>
              <w:rPr>
                <w:sz w:val="18"/>
                <w:szCs w:val="18"/>
              </w:rPr>
            </w:pPr>
            <w:r w:rsidRPr="005D3865">
              <w:rPr>
                <w:sz w:val="18"/>
                <w:szCs w:val="18"/>
              </w:rPr>
              <w:t>1 070,0</w:t>
            </w:r>
          </w:p>
        </w:tc>
        <w:tc>
          <w:tcPr>
            <w:tcW w:w="1424" w:type="dxa"/>
            <w:tcBorders>
              <w:top w:val="nil"/>
              <w:left w:val="nil"/>
              <w:bottom w:val="single" w:sz="4" w:space="0" w:color="auto"/>
              <w:right w:val="single" w:sz="4" w:space="0" w:color="auto"/>
            </w:tcBorders>
            <w:shd w:val="clear" w:color="000000" w:fill="FFFFFF"/>
            <w:noWrap/>
            <w:vAlign w:val="center"/>
            <w:hideMark/>
          </w:tcPr>
          <w:p w14:paraId="3D99F01D" w14:textId="77777777" w:rsidR="005D3865" w:rsidRPr="005D3865" w:rsidRDefault="005D3865" w:rsidP="005D3865">
            <w:pPr>
              <w:jc w:val="center"/>
              <w:rPr>
                <w:sz w:val="18"/>
                <w:szCs w:val="18"/>
              </w:rPr>
            </w:pPr>
            <w:r w:rsidRPr="005D3865">
              <w:rPr>
                <w:sz w:val="18"/>
                <w:szCs w:val="18"/>
              </w:rPr>
              <w:t>980,0</w:t>
            </w:r>
          </w:p>
        </w:tc>
        <w:tc>
          <w:tcPr>
            <w:tcW w:w="1332" w:type="dxa"/>
            <w:tcBorders>
              <w:top w:val="nil"/>
              <w:left w:val="nil"/>
              <w:bottom w:val="single" w:sz="4" w:space="0" w:color="auto"/>
              <w:right w:val="single" w:sz="4" w:space="0" w:color="auto"/>
            </w:tcBorders>
            <w:shd w:val="clear" w:color="000000" w:fill="FFFFFF"/>
            <w:noWrap/>
            <w:vAlign w:val="center"/>
            <w:hideMark/>
          </w:tcPr>
          <w:p w14:paraId="559D5470" w14:textId="77777777" w:rsidR="005D3865" w:rsidRPr="005D3865" w:rsidRDefault="005D3865" w:rsidP="005D3865">
            <w:pPr>
              <w:jc w:val="center"/>
              <w:rPr>
                <w:sz w:val="18"/>
                <w:szCs w:val="18"/>
              </w:rPr>
            </w:pPr>
            <w:r w:rsidRPr="005D3865">
              <w:rPr>
                <w:sz w:val="18"/>
                <w:szCs w:val="18"/>
              </w:rPr>
              <w:t>1 100,0</w:t>
            </w:r>
          </w:p>
        </w:tc>
      </w:tr>
      <w:tr w:rsidR="005D3865" w:rsidRPr="005D3865" w14:paraId="536C001B" w14:textId="77777777" w:rsidTr="005D3865">
        <w:trPr>
          <w:trHeight w:val="623"/>
        </w:trPr>
        <w:tc>
          <w:tcPr>
            <w:tcW w:w="2678" w:type="dxa"/>
            <w:tcBorders>
              <w:top w:val="nil"/>
              <w:left w:val="single" w:sz="4" w:space="0" w:color="auto"/>
              <w:bottom w:val="single" w:sz="4" w:space="0" w:color="auto"/>
              <w:right w:val="single" w:sz="4" w:space="0" w:color="auto"/>
            </w:tcBorders>
            <w:shd w:val="clear" w:color="000000" w:fill="FFFFFF"/>
            <w:vAlign w:val="bottom"/>
            <w:hideMark/>
          </w:tcPr>
          <w:p w14:paraId="667EBA95" w14:textId="77777777" w:rsidR="005D3865" w:rsidRPr="005D3865" w:rsidRDefault="005D3865" w:rsidP="005D3865">
            <w:pPr>
              <w:jc w:val="both"/>
              <w:rPr>
                <w:sz w:val="18"/>
                <w:szCs w:val="18"/>
              </w:rPr>
            </w:pPr>
            <w:r w:rsidRPr="005D3865">
              <w:rPr>
                <w:sz w:val="18"/>
                <w:szCs w:val="18"/>
              </w:rPr>
              <w:t xml:space="preserve">Подпрограмма «Развитие туризма в </w:t>
            </w:r>
            <w:proofErr w:type="spellStart"/>
            <w:r w:rsidRPr="005D3865">
              <w:rPr>
                <w:sz w:val="18"/>
                <w:szCs w:val="18"/>
              </w:rPr>
              <w:t>Рамонском</w:t>
            </w:r>
            <w:proofErr w:type="spellEnd"/>
            <w:r w:rsidRPr="005D3865">
              <w:rPr>
                <w:sz w:val="18"/>
                <w:szCs w:val="18"/>
              </w:rPr>
              <w:t xml:space="preserve"> муниципальном районе»</w:t>
            </w:r>
          </w:p>
        </w:tc>
        <w:tc>
          <w:tcPr>
            <w:tcW w:w="578" w:type="dxa"/>
            <w:tcBorders>
              <w:top w:val="nil"/>
              <w:left w:val="nil"/>
              <w:bottom w:val="single" w:sz="4" w:space="0" w:color="auto"/>
              <w:right w:val="single" w:sz="4" w:space="0" w:color="auto"/>
            </w:tcBorders>
            <w:shd w:val="clear" w:color="000000" w:fill="FFFFFF"/>
            <w:noWrap/>
            <w:vAlign w:val="center"/>
            <w:hideMark/>
          </w:tcPr>
          <w:p w14:paraId="26C8E1C3" w14:textId="77777777" w:rsidR="005D3865" w:rsidRPr="005D3865" w:rsidRDefault="005D3865" w:rsidP="005D3865">
            <w:pPr>
              <w:jc w:val="center"/>
              <w:rPr>
                <w:sz w:val="18"/>
                <w:szCs w:val="18"/>
              </w:rPr>
            </w:pPr>
            <w:r w:rsidRPr="005D3865">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0389C472"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5741EB48" w14:textId="77777777" w:rsidR="005D3865" w:rsidRPr="005D3865" w:rsidRDefault="005D3865" w:rsidP="005D3865">
            <w:pPr>
              <w:jc w:val="center"/>
              <w:rPr>
                <w:sz w:val="18"/>
                <w:szCs w:val="18"/>
              </w:rPr>
            </w:pPr>
            <w:r w:rsidRPr="005D3865">
              <w:rPr>
                <w:sz w:val="18"/>
                <w:szCs w:val="18"/>
              </w:rPr>
              <w:t>12</w:t>
            </w:r>
          </w:p>
        </w:tc>
        <w:tc>
          <w:tcPr>
            <w:tcW w:w="830" w:type="dxa"/>
            <w:tcBorders>
              <w:top w:val="nil"/>
              <w:left w:val="nil"/>
              <w:bottom w:val="single" w:sz="4" w:space="0" w:color="auto"/>
              <w:right w:val="single" w:sz="4" w:space="0" w:color="auto"/>
            </w:tcBorders>
            <w:shd w:val="clear" w:color="000000" w:fill="FFFFFF"/>
            <w:noWrap/>
            <w:vAlign w:val="center"/>
            <w:hideMark/>
          </w:tcPr>
          <w:p w14:paraId="16EC06E5" w14:textId="77777777" w:rsidR="005D3865" w:rsidRPr="005D3865" w:rsidRDefault="005D3865" w:rsidP="005D3865">
            <w:pPr>
              <w:ind w:left="-141"/>
              <w:jc w:val="center"/>
              <w:rPr>
                <w:sz w:val="18"/>
                <w:szCs w:val="18"/>
              </w:rPr>
            </w:pPr>
            <w:r w:rsidRPr="005D3865">
              <w:rPr>
                <w:sz w:val="18"/>
                <w:szCs w:val="18"/>
              </w:rPr>
              <w:t>11 2 00 00000</w:t>
            </w:r>
          </w:p>
        </w:tc>
        <w:tc>
          <w:tcPr>
            <w:tcW w:w="576" w:type="dxa"/>
            <w:tcBorders>
              <w:top w:val="nil"/>
              <w:left w:val="nil"/>
              <w:bottom w:val="single" w:sz="4" w:space="0" w:color="auto"/>
              <w:right w:val="single" w:sz="4" w:space="0" w:color="auto"/>
            </w:tcBorders>
            <w:shd w:val="clear" w:color="000000" w:fill="FFFFFF"/>
            <w:noWrap/>
            <w:vAlign w:val="center"/>
          </w:tcPr>
          <w:p w14:paraId="77D13B95"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30E7AC68" w14:textId="77777777" w:rsidR="005D3865" w:rsidRPr="005D3865" w:rsidRDefault="005D3865" w:rsidP="005D3865">
            <w:pPr>
              <w:jc w:val="center"/>
              <w:rPr>
                <w:sz w:val="18"/>
                <w:szCs w:val="18"/>
              </w:rPr>
            </w:pPr>
            <w:r w:rsidRPr="005D3865">
              <w:rPr>
                <w:sz w:val="18"/>
                <w:szCs w:val="18"/>
              </w:rPr>
              <w:t>1 070,0</w:t>
            </w:r>
          </w:p>
        </w:tc>
        <w:tc>
          <w:tcPr>
            <w:tcW w:w="1424" w:type="dxa"/>
            <w:tcBorders>
              <w:top w:val="nil"/>
              <w:left w:val="nil"/>
              <w:bottom w:val="single" w:sz="4" w:space="0" w:color="auto"/>
              <w:right w:val="single" w:sz="4" w:space="0" w:color="auto"/>
            </w:tcBorders>
            <w:shd w:val="clear" w:color="000000" w:fill="FFFFFF"/>
            <w:noWrap/>
            <w:vAlign w:val="center"/>
            <w:hideMark/>
          </w:tcPr>
          <w:p w14:paraId="42CDCD33" w14:textId="77777777" w:rsidR="005D3865" w:rsidRPr="005D3865" w:rsidRDefault="005D3865" w:rsidP="005D3865">
            <w:pPr>
              <w:jc w:val="center"/>
              <w:rPr>
                <w:sz w:val="18"/>
                <w:szCs w:val="18"/>
              </w:rPr>
            </w:pPr>
            <w:r w:rsidRPr="005D3865">
              <w:rPr>
                <w:sz w:val="18"/>
                <w:szCs w:val="18"/>
              </w:rPr>
              <w:t>980,0</w:t>
            </w:r>
          </w:p>
        </w:tc>
        <w:tc>
          <w:tcPr>
            <w:tcW w:w="1332" w:type="dxa"/>
            <w:tcBorders>
              <w:top w:val="nil"/>
              <w:left w:val="nil"/>
              <w:bottom w:val="single" w:sz="4" w:space="0" w:color="auto"/>
              <w:right w:val="single" w:sz="4" w:space="0" w:color="auto"/>
            </w:tcBorders>
            <w:shd w:val="clear" w:color="000000" w:fill="FFFFFF"/>
            <w:noWrap/>
            <w:vAlign w:val="center"/>
            <w:hideMark/>
          </w:tcPr>
          <w:p w14:paraId="6C45F8F0" w14:textId="77777777" w:rsidR="005D3865" w:rsidRPr="005D3865" w:rsidRDefault="005D3865" w:rsidP="005D3865">
            <w:pPr>
              <w:jc w:val="center"/>
              <w:rPr>
                <w:sz w:val="18"/>
                <w:szCs w:val="18"/>
              </w:rPr>
            </w:pPr>
            <w:r w:rsidRPr="005D3865">
              <w:rPr>
                <w:sz w:val="18"/>
                <w:szCs w:val="18"/>
              </w:rPr>
              <w:t>1 100,0</w:t>
            </w:r>
          </w:p>
        </w:tc>
      </w:tr>
      <w:tr w:rsidR="005D3865" w:rsidRPr="005D3865" w14:paraId="4CEEE77E"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bottom"/>
            <w:hideMark/>
          </w:tcPr>
          <w:p w14:paraId="714CDB74" w14:textId="77777777" w:rsidR="005D3865" w:rsidRPr="005D3865" w:rsidRDefault="005D3865" w:rsidP="005D3865">
            <w:pPr>
              <w:jc w:val="both"/>
              <w:rPr>
                <w:sz w:val="18"/>
                <w:szCs w:val="18"/>
              </w:rPr>
            </w:pPr>
            <w:r w:rsidRPr="005D3865">
              <w:rPr>
                <w:sz w:val="18"/>
                <w:szCs w:val="18"/>
              </w:rPr>
              <w:t>Основное мероприятие «Поддержка некоммерческих организаций, осуществляющих деятельность на территории Рамонского муниципального района Воронежской области по приоритетным направлениям туристической деятельности в сфере внутреннего и въездного туризма»</w:t>
            </w:r>
          </w:p>
        </w:tc>
        <w:tc>
          <w:tcPr>
            <w:tcW w:w="578" w:type="dxa"/>
            <w:tcBorders>
              <w:top w:val="nil"/>
              <w:left w:val="nil"/>
              <w:bottom w:val="single" w:sz="4" w:space="0" w:color="auto"/>
              <w:right w:val="single" w:sz="4" w:space="0" w:color="auto"/>
            </w:tcBorders>
            <w:shd w:val="clear" w:color="000000" w:fill="FFFFFF"/>
            <w:noWrap/>
            <w:vAlign w:val="center"/>
            <w:hideMark/>
          </w:tcPr>
          <w:p w14:paraId="2C8BF491" w14:textId="77777777" w:rsidR="005D3865" w:rsidRPr="005D3865" w:rsidRDefault="005D3865" w:rsidP="005D3865">
            <w:pPr>
              <w:jc w:val="center"/>
              <w:rPr>
                <w:sz w:val="18"/>
                <w:szCs w:val="18"/>
              </w:rPr>
            </w:pPr>
            <w:r w:rsidRPr="005D3865">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1032293C"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6F648C01" w14:textId="77777777" w:rsidR="005D3865" w:rsidRPr="005D3865" w:rsidRDefault="005D3865" w:rsidP="005D3865">
            <w:pPr>
              <w:jc w:val="center"/>
              <w:rPr>
                <w:sz w:val="18"/>
                <w:szCs w:val="18"/>
              </w:rPr>
            </w:pPr>
            <w:r w:rsidRPr="005D3865">
              <w:rPr>
                <w:sz w:val="18"/>
                <w:szCs w:val="18"/>
              </w:rPr>
              <w:t>12</w:t>
            </w:r>
          </w:p>
        </w:tc>
        <w:tc>
          <w:tcPr>
            <w:tcW w:w="830" w:type="dxa"/>
            <w:tcBorders>
              <w:top w:val="nil"/>
              <w:left w:val="nil"/>
              <w:bottom w:val="single" w:sz="4" w:space="0" w:color="auto"/>
              <w:right w:val="single" w:sz="4" w:space="0" w:color="auto"/>
            </w:tcBorders>
            <w:shd w:val="clear" w:color="000000" w:fill="FFFFFF"/>
            <w:noWrap/>
            <w:vAlign w:val="center"/>
            <w:hideMark/>
          </w:tcPr>
          <w:p w14:paraId="7F5BFED1" w14:textId="77777777" w:rsidR="005D3865" w:rsidRPr="005D3865" w:rsidRDefault="005D3865" w:rsidP="005D3865">
            <w:pPr>
              <w:ind w:left="-141"/>
              <w:jc w:val="center"/>
              <w:rPr>
                <w:sz w:val="18"/>
                <w:szCs w:val="18"/>
              </w:rPr>
            </w:pPr>
            <w:r w:rsidRPr="005D3865">
              <w:rPr>
                <w:sz w:val="18"/>
                <w:szCs w:val="18"/>
              </w:rPr>
              <w:t>11 2 02 00000</w:t>
            </w:r>
          </w:p>
        </w:tc>
        <w:tc>
          <w:tcPr>
            <w:tcW w:w="576" w:type="dxa"/>
            <w:tcBorders>
              <w:top w:val="nil"/>
              <w:left w:val="nil"/>
              <w:bottom w:val="single" w:sz="4" w:space="0" w:color="auto"/>
              <w:right w:val="single" w:sz="4" w:space="0" w:color="auto"/>
            </w:tcBorders>
            <w:shd w:val="clear" w:color="000000" w:fill="FFFFFF"/>
            <w:noWrap/>
            <w:vAlign w:val="center"/>
          </w:tcPr>
          <w:p w14:paraId="074B8CE5"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7868CF21" w14:textId="77777777" w:rsidR="005D3865" w:rsidRPr="005D3865" w:rsidRDefault="005D3865" w:rsidP="005D3865">
            <w:pPr>
              <w:jc w:val="center"/>
              <w:rPr>
                <w:sz w:val="18"/>
                <w:szCs w:val="18"/>
              </w:rPr>
            </w:pPr>
            <w:r w:rsidRPr="005D3865">
              <w:rPr>
                <w:sz w:val="18"/>
                <w:szCs w:val="18"/>
              </w:rPr>
              <w:t>1 070,0</w:t>
            </w:r>
          </w:p>
        </w:tc>
        <w:tc>
          <w:tcPr>
            <w:tcW w:w="1424" w:type="dxa"/>
            <w:tcBorders>
              <w:top w:val="nil"/>
              <w:left w:val="nil"/>
              <w:bottom w:val="single" w:sz="4" w:space="0" w:color="auto"/>
              <w:right w:val="single" w:sz="4" w:space="0" w:color="auto"/>
            </w:tcBorders>
            <w:shd w:val="clear" w:color="000000" w:fill="FFFFFF"/>
            <w:noWrap/>
            <w:vAlign w:val="center"/>
            <w:hideMark/>
          </w:tcPr>
          <w:p w14:paraId="67DF300E" w14:textId="77777777" w:rsidR="005D3865" w:rsidRPr="005D3865" w:rsidRDefault="005D3865" w:rsidP="005D3865">
            <w:pPr>
              <w:jc w:val="center"/>
              <w:rPr>
                <w:sz w:val="18"/>
                <w:szCs w:val="18"/>
              </w:rPr>
            </w:pPr>
            <w:r w:rsidRPr="005D3865">
              <w:rPr>
                <w:sz w:val="18"/>
                <w:szCs w:val="18"/>
              </w:rPr>
              <w:t>980,0</w:t>
            </w:r>
          </w:p>
        </w:tc>
        <w:tc>
          <w:tcPr>
            <w:tcW w:w="1332" w:type="dxa"/>
            <w:tcBorders>
              <w:top w:val="nil"/>
              <w:left w:val="nil"/>
              <w:bottom w:val="single" w:sz="4" w:space="0" w:color="auto"/>
              <w:right w:val="single" w:sz="4" w:space="0" w:color="auto"/>
            </w:tcBorders>
            <w:shd w:val="clear" w:color="000000" w:fill="FFFFFF"/>
            <w:noWrap/>
            <w:vAlign w:val="center"/>
            <w:hideMark/>
          </w:tcPr>
          <w:p w14:paraId="784367B8" w14:textId="77777777" w:rsidR="005D3865" w:rsidRPr="005D3865" w:rsidRDefault="005D3865" w:rsidP="005D3865">
            <w:pPr>
              <w:jc w:val="center"/>
              <w:rPr>
                <w:sz w:val="18"/>
                <w:szCs w:val="18"/>
              </w:rPr>
            </w:pPr>
            <w:r w:rsidRPr="005D3865">
              <w:rPr>
                <w:sz w:val="18"/>
                <w:szCs w:val="18"/>
              </w:rPr>
              <w:t>1 100,0</w:t>
            </w:r>
          </w:p>
        </w:tc>
      </w:tr>
      <w:tr w:rsidR="005D3865" w:rsidRPr="005D3865" w14:paraId="6146D3DC" w14:textId="77777777" w:rsidTr="005D3865">
        <w:trPr>
          <w:trHeight w:val="975"/>
        </w:trPr>
        <w:tc>
          <w:tcPr>
            <w:tcW w:w="2678" w:type="dxa"/>
            <w:tcBorders>
              <w:top w:val="nil"/>
              <w:left w:val="single" w:sz="4" w:space="0" w:color="auto"/>
              <w:bottom w:val="single" w:sz="4" w:space="0" w:color="auto"/>
              <w:right w:val="single" w:sz="4" w:space="0" w:color="auto"/>
            </w:tcBorders>
            <w:shd w:val="clear" w:color="000000" w:fill="FFFFFF"/>
            <w:vAlign w:val="bottom"/>
            <w:hideMark/>
          </w:tcPr>
          <w:p w14:paraId="0433AB1D" w14:textId="77777777" w:rsidR="005D3865" w:rsidRPr="005D3865" w:rsidRDefault="005D3865" w:rsidP="005D3865">
            <w:pPr>
              <w:jc w:val="both"/>
              <w:rPr>
                <w:sz w:val="18"/>
                <w:szCs w:val="18"/>
              </w:rPr>
            </w:pPr>
            <w:r w:rsidRPr="005D3865">
              <w:rPr>
                <w:sz w:val="18"/>
                <w:szCs w:val="18"/>
              </w:rPr>
              <w:t xml:space="preserve"> Мероприятия по развитию туризма в </w:t>
            </w:r>
            <w:proofErr w:type="spellStart"/>
            <w:r w:rsidRPr="005D3865">
              <w:rPr>
                <w:sz w:val="18"/>
                <w:szCs w:val="18"/>
              </w:rPr>
              <w:t>Рамонском</w:t>
            </w:r>
            <w:proofErr w:type="spellEnd"/>
            <w:r w:rsidRPr="005D3865">
              <w:rPr>
                <w:sz w:val="18"/>
                <w:szCs w:val="18"/>
              </w:rPr>
              <w:t xml:space="preserve"> муниципальном районе (Предоставление субсидий бюджетным, автономным учреждениям и иным некоммерческим организациям)</w:t>
            </w:r>
          </w:p>
        </w:tc>
        <w:tc>
          <w:tcPr>
            <w:tcW w:w="578" w:type="dxa"/>
            <w:tcBorders>
              <w:top w:val="nil"/>
              <w:left w:val="nil"/>
              <w:bottom w:val="single" w:sz="4" w:space="0" w:color="auto"/>
              <w:right w:val="single" w:sz="4" w:space="0" w:color="auto"/>
            </w:tcBorders>
            <w:shd w:val="clear" w:color="000000" w:fill="FFFFFF"/>
            <w:noWrap/>
            <w:vAlign w:val="center"/>
            <w:hideMark/>
          </w:tcPr>
          <w:p w14:paraId="4D381EF2" w14:textId="77777777" w:rsidR="005D3865" w:rsidRPr="005D3865" w:rsidRDefault="005D3865" w:rsidP="005D3865">
            <w:pPr>
              <w:jc w:val="center"/>
              <w:rPr>
                <w:sz w:val="18"/>
                <w:szCs w:val="18"/>
              </w:rPr>
            </w:pPr>
            <w:r w:rsidRPr="005D3865">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7D081894"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3AA3F0D5" w14:textId="77777777" w:rsidR="005D3865" w:rsidRPr="005D3865" w:rsidRDefault="005D3865" w:rsidP="005D3865">
            <w:pPr>
              <w:jc w:val="center"/>
              <w:rPr>
                <w:sz w:val="18"/>
                <w:szCs w:val="18"/>
              </w:rPr>
            </w:pPr>
            <w:r w:rsidRPr="005D3865">
              <w:rPr>
                <w:sz w:val="18"/>
                <w:szCs w:val="18"/>
              </w:rPr>
              <w:t>12</w:t>
            </w:r>
          </w:p>
        </w:tc>
        <w:tc>
          <w:tcPr>
            <w:tcW w:w="830" w:type="dxa"/>
            <w:tcBorders>
              <w:top w:val="nil"/>
              <w:left w:val="nil"/>
              <w:bottom w:val="single" w:sz="4" w:space="0" w:color="auto"/>
              <w:right w:val="single" w:sz="4" w:space="0" w:color="auto"/>
            </w:tcBorders>
            <w:shd w:val="clear" w:color="000000" w:fill="FFFFFF"/>
            <w:vAlign w:val="center"/>
            <w:hideMark/>
          </w:tcPr>
          <w:p w14:paraId="3E5AFA04" w14:textId="77777777" w:rsidR="005D3865" w:rsidRPr="005D3865" w:rsidRDefault="005D3865" w:rsidP="005D3865">
            <w:pPr>
              <w:ind w:left="-141"/>
              <w:jc w:val="center"/>
              <w:rPr>
                <w:sz w:val="18"/>
                <w:szCs w:val="18"/>
              </w:rPr>
            </w:pPr>
            <w:r w:rsidRPr="005D3865">
              <w:rPr>
                <w:sz w:val="18"/>
                <w:szCs w:val="18"/>
              </w:rPr>
              <w:t>11 2 02 80840</w:t>
            </w:r>
          </w:p>
        </w:tc>
        <w:tc>
          <w:tcPr>
            <w:tcW w:w="576" w:type="dxa"/>
            <w:tcBorders>
              <w:top w:val="nil"/>
              <w:left w:val="nil"/>
              <w:bottom w:val="single" w:sz="4" w:space="0" w:color="auto"/>
              <w:right w:val="single" w:sz="4" w:space="0" w:color="auto"/>
            </w:tcBorders>
            <w:shd w:val="clear" w:color="000000" w:fill="FFFFFF"/>
            <w:noWrap/>
            <w:vAlign w:val="center"/>
            <w:hideMark/>
          </w:tcPr>
          <w:p w14:paraId="43362EBD" w14:textId="77777777" w:rsidR="005D3865" w:rsidRPr="005D3865" w:rsidRDefault="005D3865" w:rsidP="005D3865">
            <w:pPr>
              <w:jc w:val="center"/>
              <w:rPr>
                <w:sz w:val="18"/>
                <w:szCs w:val="18"/>
              </w:rPr>
            </w:pPr>
            <w:r w:rsidRPr="005D3865">
              <w:rPr>
                <w:sz w:val="18"/>
                <w:szCs w:val="18"/>
              </w:rPr>
              <w:t>600</w:t>
            </w:r>
          </w:p>
        </w:tc>
        <w:tc>
          <w:tcPr>
            <w:tcW w:w="1277" w:type="dxa"/>
            <w:tcBorders>
              <w:top w:val="nil"/>
              <w:left w:val="nil"/>
              <w:bottom w:val="single" w:sz="4" w:space="0" w:color="auto"/>
              <w:right w:val="single" w:sz="4" w:space="0" w:color="auto"/>
            </w:tcBorders>
            <w:shd w:val="clear" w:color="000000" w:fill="FFFFFF"/>
            <w:noWrap/>
            <w:vAlign w:val="center"/>
            <w:hideMark/>
          </w:tcPr>
          <w:p w14:paraId="10ABE6D9" w14:textId="77777777" w:rsidR="005D3865" w:rsidRPr="005D3865" w:rsidRDefault="005D3865" w:rsidP="005D3865">
            <w:pPr>
              <w:jc w:val="center"/>
              <w:rPr>
                <w:sz w:val="18"/>
                <w:szCs w:val="18"/>
              </w:rPr>
            </w:pPr>
            <w:r w:rsidRPr="005D3865">
              <w:rPr>
                <w:sz w:val="18"/>
                <w:szCs w:val="18"/>
              </w:rPr>
              <w:t>1 070,0</w:t>
            </w:r>
          </w:p>
        </w:tc>
        <w:tc>
          <w:tcPr>
            <w:tcW w:w="1424" w:type="dxa"/>
            <w:tcBorders>
              <w:top w:val="nil"/>
              <w:left w:val="nil"/>
              <w:bottom w:val="single" w:sz="4" w:space="0" w:color="auto"/>
              <w:right w:val="single" w:sz="4" w:space="0" w:color="auto"/>
            </w:tcBorders>
            <w:shd w:val="clear" w:color="000000" w:fill="FFFFFF"/>
            <w:noWrap/>
            <w:vAlign w:val="center"/>
            <w:hideMark/>
          </w:tcPr>
          <w:p w14:paraId="2DC3D2AC" w14:textId="77777777" w:rsidR="005D3865" w:rsidRPr="005D3865" w:rsidRDefault="005D3865" w:rsidP="005D3865">
            <w:pPr>
              <w:jc w:val="center"/>
              <w:rPr>
                <w:sz w:val="18"/>
                <w:szCs w:val="18"/>
              </w:rPr>
            </w:pPr>
            <w:r w:rsidRPr="005D3865">
              <w:rPr>
                <w:sz w:val="18"/>
                <w:szCs w:val="18"/>
              </w:rPr>
              <w:t>980,0</w:t>
            </w:r>
          </w:p>
        </w:tc>
        <w:tc>
          <w:tcPr>
            <w:tcW w:w="1332" w:type="dxa"/>
            <w:tcBorders>
              <w:top w:val="nil"/>
              <w:left w:val="nil"/>
              <w:bottom w:val="single" w:sz="4" w:space="0" w:color="auto"/>
              <w:right w:val="single" w:sz="4" w:space="0" w:color="auto"/>
            </w:tcBorders>
            <w:shd w:val="clear" w:color="000000" w:fill="FFFFFF"/>
            <w:noWrap/>
            <w:vAlign w:val="center"/>
            <w:hideMark/>
          </w:tcPr>
          <w:p w14:paraId="4C75E108" w14:textId="77777777" w:rsidR="005D3865" w:rsidRPr="005D3865" w:rsidRDefault="005D3865" w:rsidP="005D3865">
            <w:pPr>
              <w:jc w:val="center"/>
              <w:rPr>
                <w:sz w:val="18"/>
                <w:szCs w:val="18"/>
              </w:rPr>
            </w:pPr>
            <w:r w:rsidRPr="005D3865">
              <w:rPr>
                <w:sz w:val="18"/>
                <w:szCs w:val="18"/>
              </w:rPr>
              <w:t>1 100,0</w:t>
            </w:r>
          </w:p>
        </w:tc>
      </w:tr>
      <w:tr w:rsidR="005D3865" w:rsidRPr="005D3865" w14:paraId="72A84714" w14:textId="77777777" w:rsidTr="005D3865">
        <w:trPr>
          <w:trHeight w:val="375"/>
        </w:trPr>
        <w:tc>
          <w:tcPr>
            <w:tcW w:w="2678" w:type="dxa"/>
            <w:tcBorders>
              <w:top w:val="nil"/>
              <w:left w:val="single" w:sz="4" w:space="0" w:color="auto"/>
              <w:bottom w:val="single" w:sz="4" w:space="0" w:color="auto"/>
              <w:right w:val="single" w:sz="4" w:space="0" w:color="auto"/>
            </w:tcBorders>
            <w:shd w:val="clear" w:color="000000" w:fill="FFFFFF"/>
            <w:vAlign w:val="bottom"/>
            <w:hideMark/>
          </w:tcPr>
          <w:p w14:paraId="753A8499" w14:textId="77777777" w:rsidR="005D3865" w:rsidRPr="005D3865" w:rsidRDefault="005D3865" w:rsidP="005D3865">
            <w:pPr>
              <w:jc w:val="both"/>
              <w:rPr>
                <w:sz w:val="18"/>
                <w:szCs w:val="18"/>
              </w:rPr>
            </w:pPr>
            <w:r w:rsidRPr="005D3865">
              <w:rPr>
                <w:sz w:val="18"/>
                <w:szCs w:val="18"/>
              </w:rPr>
              <w:t>Образование</w:t>
            </w:r>
          </w:p>
        </w:tc>
        <w:tc>
          <w:tcPr>
            <w:tcW w:w="578" w:type="dxa"/>
            <w:tcBorders>
              <w:top w:val="nil"/>
              <w:left w:val="nil"/>
              <w:bottom w:val="single" w:sz="4" w:space="0" w:color="auto"/>
              <w:right w:val="single" w:sz="4" w:space="0" w:color="auto"/>
            </w:tcBorders>
            <w:shd w:val="clear" w:color="000000" w:fill="FFFFFF"/>
            <w:noWrap/>
            <w:vAlign w:val="center"/>
            <w:hideMark/>
          </w:tcPr>
          <w:p w14:paraId="60FDCE14" w14:textId="77777777" w:rsidR="005D3865" w:rsidRPr="005D3865" w:rsidRDefault="005D3865" w:rsidP="005D3865">
            <w:pPr>
              <w:jc w:val="center"/>
              <w:rPr>
                <w:sz w:val="18"/>
                <w:szCs w:val="18"/>
              </w:rPr>
            </w:pPr>
            <w:r w:rsidRPr="005D3865">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03D7AFB5"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tcPr>
          <w:p w14:paraId="047C6F73" w14:textId="77777777" w:rsidR="005D3865" w:rsidRPr="005D3865" w:rsidRDefault="005D3865" w:rsidP="005D3865">
            <w:pPr>
              <w:jc w:val="center"/>
              <w:rPr>
                <w:sz w:val="18"/>
                <w:szCs w:val="18"/>
              </w:rPr>
            </w:pPr>
          </w:p>
        </w:tc>
        <w:tc>
          <w:tcPr>
            <w:tcW w:w="830" w:type="dxa"/>
            <w:tcBorders>
              <w:top w:val="nil"/>
              <w:left w:val="nil"/>
              <w:bottom w:val="single" w:sz="4" w:space="0" w:color="auto"/>
              <w:right w:val="single" w:sz="4" w:space="0" w:color="auto"/>
            </w:tcBorders>
            <w:shd w:val="clear" w:color="000000" w:fill="FFFFFF"/>
            <w:noWrap/>
            <w:vAlign w:val="center"/>
          </w:tcPr>
          <w:p w14:paraId="34CC4733"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1BD440C1"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38C4DBB2" w14:textId="77777777" w:rsidR="005D3865" w:rsidRPr="005D3865" w:rsidRDefault="005D3865" w:rsidP="005D3865">
            <w:pPr>
              <w:jc w:val="center"/>
              <w:rPr>
                <w:sz w:val="18"/>
                <w:szCs w:val="18"/>
              </w:rPr>
            </w:pPr>
            <w:r w:rsidRPr="005D3865">
              <w:rPr>
                <w:sz w:val="18"/>
                <w:szCs w:val="18"/>
              </w:rPr>
              <w:t>46 836,8</w:t>
            </w:r>
          </w:p>
        </w:tc>
        <w:tc>
          <w:tcPr>
            <w:tcW w:w="1424" w:type="dxa"/>
            <w:tcBorders>
              <w:top w:val="nil"/>
              <w:left w:val="nil"/>
              <w:bottom w:val="single" w:sz="4" w:space="0" w:color="auto"/>
              <w:right w:val="single" w:sz="4" w:space="0" w:color="auto"/>
            </w:tcBorders>
            <w:shd w:val="clear" w:color="000000" w:fill="FFFFFF"/>
            <w:noWrap/>
            <w:vAlign w:val="center"/>
            <w:hideMark/>
          </w:tcPr>
          <w:p w14:paraId="732CFC40" w14:textId="77777777" w:rsidR="005D3865" w:rsidRPr="005D3865" w:rsidRDefault="005D3865" w:rsidP="005D3865">
            <w:pPr>
              <w:jc w:val="center"/>
              <w:rPr>
                <w:sz w:val="18"/>
                <w:szCs w:val="18"/>
              </w:rPr>
            </w:pPr>
            <w:r w:rsidRPr="005D3865">
              <w:rPr>
                <w:sz w:val="18"/>
                <w:szCs w:val="18"/>
              </w:rPr>
              <w:t>46 555,7</w:t>
            </w:r>
          </w:p>
        </w:tc>
        <w:tc>
          <w:tcPr>
            <w:tcW w:w="1332" w:type="dxa"/>
            <w:tcBorders>
              <w:top w:val="nil"/>
              <w:left w:val="nil"/>
              <w:bottom w:val="single" w:sz="4" w:space="0" w:color="auto"/>
              <w:right w:val="single" w:sz="4" w:space="0" w:color="auto"/>
            </w:tcBorders>
            <w:shd w:val="clear" w:color="000000" w:fill="FFFFFF"/>
            <w:noWrap/>
            <w:vAlign w:val="center"/>
            <w:hideMark/>
          </w:tcPr>
          <w:p w14:paraId="1FD6131F" w14:textId="77777777" w:rsidR="005D3865" w:rsidRPr="005D3865" w:rsidRDefault="005D3865" w:rsidP="005D3865">
            <w:pPr>
              <w:jc w:val="center"/>
              <w:rPr>
                <w:sz w:val="18"/>
                <w:szCs w:val="18"/>
              </w:rPr>
            </w:pPr>
            <w:r w:rsidRPr="005D3865">
              <w:rPr>
                <w:sz w:val="18"/>
                <w:szCs w:val="18"/>
              </w:rPr>
              <w:t>49 231,2</w:t>
            </w:r>
          </w:p>
        </w:tc>
      </w:tr>
      <w:tr w:rsidR="005D3865" w:rsidRPr="005D3865" w14:paraId="0D05E8F6" w14:textId="77777777" w:rsidTr="005D3865">
        <w:trPr>
          <w:trHeight w:val="375"/>
        </w:trPr>
        <w:tc>
          <w:tcPr>
            <w:tcW w:w="2678" w:type="dxa"/>
            <w:tcBorders>
              <w:top w:val="nil"/>
              <w:left w:val="single" w:sz="4" w:space="0" w:color="auto"/>
              <w:bottom w:val="single" w:sz="4" w:space="0" w:color="auto"/>
              <w:right w:val="single" w:sz="4" w:space="0" w:color="auto"/>
            </w:tcBorders>
            <w:shd w:val="clear" w:color="000000" w:fill="FFFFFF"/>
            <w:vAlign w:val="bottom"/>
            <w:hideMark/>
          </w:tcPr>
          <w:p w14:paraId="3CBBBAA9" w14:textId="77777777" w:rsidR="005D3865" w:rsidRPr="005D3865" w:rsidRDefault="005D3865" w:rsidP="005D3865">
            <w:pPr>
              <w:jc w:val="both"/>
              <w:rPr>
                <w:sz w:val="18"/>
                <w:szCs w:val="18"/>
              </w:rPr>
            </w:pPr>
            <w:r w:rsidRPr="005D3865">
              <w:rPr>
                <w:sz w:val="18"/>
                <w:szCs w:val="18"/>
              </w:rPr>
              <w:t>Дополнительное образование детей</w:t>
            </w:r>
          </w:p>
        </w:tc>
        <w:tc>
          <w:tcPr>
            <w:tcW w:w="578" w:type="dxa"/>
            <w:tcBorders>
              <w:top w:val="nil"/>
              <w:left w:val="nil"/>
              <w:bottom w:val="single" w:sz="4" w:space="0" w:color="auto"/>
              <w:right w:val="single" w:sz="4" w:space="0" w:color="auto"/>
            </w:tcBorders>
            <w:shd w:val="clear" w:color="000000" w:fill="FFFFFF"/>
            <w:noWrap/>
            <w:vAlign w:val="center"/>
            <w:hideMark/>
          </w:tcPr>
          <w:p w14:paraId="08F4AA8F" w14:textId="77777777" w:rsidR="005D3865" w:rsidRPr="005D3865" w:rsidRDefault="005D3865" w:rsidP="005D3865">
            <w:pPr>
              <w:jc w:val="center"/>
              <w:rPr>
                <w:sz w:val="18"/>
                <w:szCs w:val="18"/>
              </w:rPr>
            </w:pPr>
            <w:r w:rsidRPr="005D3865">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2D3FD62A" w14:textId="77777777" w:rsidR="005D3865" w:rsidRPr="005D3865" w:rsidRDefault="005D3865" w:rsidP="005D3865">
            <w:pPr>
              <w:jc w:val="center"/>
              <w:rPr>
                <w:sz w:val="18"/>
                <w:szCs w:val="18"/>
              </w:rPr>
            </w:pPr>
            <w:r w:rsidRPr="005D3865">
              <w:rPr>
                <w:sz w:val="18"/>
                <w:szCs w:val="18"/>
              </w:rPr>
              <w:t xml:space="preserve">07 </w:t>
            </w:r>
          </w:p>
        </w:tc>
        <w:tc>
          <w:tcPr>
            <w:tcW w:w="550" w:type="dxa"/>
            <w:tcBorders>
              <w:top w:val="nil"/>
              <w:left w:val="nil"/>
              <w:bottom w:val="single" w:sz="4" w:space="0" w:color="auto"/>
              <w:right w:val="single" w:sz="4" w:space="0" w:color="auto"/>
            </w:tcBorders>
            <w:shd w:val="clear" w:color="000000" w:fill="FFFFFF"/>
            <w:noWrap/>
            <w:vAlign w:val="center"/>
            <w:hideMark/>
          </w:tcPr>
          <w:p w14:paraId="0507D52A" w14:textId="77777777" w:rsidR="005D3865" w:rsidRPr="005D3865" w:rsidRDefault="005D3865" w:rsidP="005D3865">
            <w:pPr>
              <w:jc w:val="center"/>
              <w:rPr>
                <w:sz w:val="18"/>
                <w:szCs w:val="18"/>
              </w:rPr>
            </w:pPr>
            <w:r w:rsidRPr="005D3865">
              <w:rPr>
                <w:sz w:val="18"/>
                <w:szCs w:val="18"/>
              </w:rPr>
              <w:t>03</w:t>
            </w:r>
          </w:p>
        </w:tc>
        <w:tc>
          <w:tcPr>
            <w:tcW w:w="830" w:type="dxa"/>
            <w:tcBorders>
              <w:top w:val="nil"/>
              <w:left w:val="nil"/>
              <w:bottom w:val="single" w:sz="4" w:space="0" w:color="auto"/>
              <w:right w:val="single" w:sz="4" w:space="0" w:color="auto"/>
            </w:tcBorders>
            <w:shd w:val="clear" w:color="000000" w:fill="FFFFFF"/>
            <w:noWrap/>
            <w:vAlign w:val="center"/>
          </w:tcPr>
          <w:p w14:paraId="18895FD0"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692D60D6"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0CE8ED61" w14:textId="77777777" w:rsidR="005D3865" w:rsidRPr="005D3865" w:rsidRDefault="005D3865" w:rsidP="005D3865">
            <w:pPr>
              <w:jc w:val="center"/>
              <w:rPr>
                <w:sz w:val="18"/>
                <w:szCs w:val="18"/>
              </w:rPr>
            </w:pPr>
            <w:r w:rsidRPr="005D3865">
              <w:rPr>
                <w:sz w:val="18"/>
                <w:szCs w:val="18"/>
              </w:rPr>
              <w:t>46 836,8</w:t>
            </w:r>
          </w:p>
        </w:tc>
        <w:tc>
          <w:tcPr>
            <w:tcW w:w="1424" w:type="dxa"/>
            <w:tcBorders>
              <w:top w:val="nil"/>
              <w:left w:val="nil"/>
              <w:bottom w:val="single" w:sz="4" w:space="0" w:color="auto"/>
              <w:right w:val="single" w:sz="4" w:space="0" w:color="auto"/>
            </w:tcBorders>
            <w:shd w:val="clear" w:color="000000" w:fill="FFFFFF"/>
            <w:noWrap/>
            <w:vAlign w:val="center"/>
            <w:hideMark/>
          </w:tcPr>
          <w:p w14:paraId="5EE74A79" w14:textId="77777777" w:rsidR="005D3865" w:rsidRPr="005D3865" w:rsidRDefault="005D3865" w:rsidP="005D3865">
            <w:pPr>
              <w:jc w:val="center"/>
              <w:rPr>
                <w:sz w:val="18"/>
                <w:szCs w:val="18"/>
              </w:rPr>
            </w:pPr>
            <w:r w:rsidRPr="005D3865">
              <w:rPr>
                <w:sz w:val="18"/>
                <w:szCs w:val="18"/>
              </w:rPr>
              <w:t>46 555,7</w:t>
            </w:r>
          </w:p>
        </w:tc>
        <w:tc>
          <w:tcPr>
            <w:tcW w:w="1332" w:type="dxa"/>
            <w:tcBorders>
              <w:top w:val="nil"/>
              <w:left w:val="nil"/>
              <w:bottom w:val="single" w:sz="4" w:space="0" w:color="auto"/>
              <w:right w:val="single" w:sz="4" w:space="0" w:color="auto"/>
            </w:tcBorders>
            <w:shd w:val="clear" w:color="000000" w:fill="FFFFFF"/>
            <w:noWrap/>
            <w:vAlign w:val="center"/>
            <w:hideMark/>
          </w:tcPr>
          <w:p w14:paraId="6A20F28D" w14:textId="77777777" w:rsidR="005D3865" w:rsidRPr="005D3865" w:rsidRDefault="005D3865" w:rsidP="005D3865">
            <w:pPr>
              <w:jc w:val="center"/>
              <w:rPr>
                <w:sz w:val="18"/>
                <w:szCs w:val="18"/>
              </w:rPr>
            </w:pPr>
            <w:r w:rsidRPr="005D3865">
              <w:rPr>
                <w:sz w:val="18"/>
                <w:szCs w:val="18"/>
              </w:rPr>
              <w:t>49 231,2</w:t>
            </w:r>
          </w:p>
        </w:tc>
      </w:tr>
      <w:tr w:rsidR="005D3865" w:rsidRPr="005D3865" w14:paraId="346A82B8" w14:textId="77777777" w:rsidTr="005D3865">
        <w:trPr>
          <w:trHeight w:val="94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36C6E1C3" w14:textId="77777777" w:rsidR="005D3865" w:rsidRPr="005D3865" w:rsidRDefault="005D3865" w:rsidP="005D3865">
            <w:pPr>
              <w:jc w:val="both"/>
              <w:rPr>
                <w:sz w:val="18"/>
                <w:szCs w:val="18"/>
              </w:rPr>
            </w:pPr>
            <w:r w:rsidRPr="005D3865">
              <w:rPr>
                <w:sz w:val="18"/>
                <w:szCs w:val="18"/>
              </w:rPr>
              <w:t xml:space="preserve">Муниципальная программа Рамонского муниципального района Воронежской области «Развитие культуры и туризма в </w:t>
            </w:r>
            <w:proofErr w:type="spellStart"/>
            <w:r w:rsidRPr="005D3865">
              <w:rPr>
                <w:sz w:val="18"/>
                <w:szCs w:val="18"/>
              </w:rPr>
              <w:t>Рамонском</w:t>
            </w:r>
            <w:proofErr w:type="spellEnd"/>
            <w:r w:rsidRPr="005D3865">
              <w:rPr>
                <w:sz w:val="18"/>
                <w:szCs w:val="18"/>
              </w:rPr>
              <w:t xml:space="preserve"> муниципальном районе Воронежской области»</w:t>
            </w:r>
          </w:p>
        </w:tc>
        <w:tc>
          <w:tcPr>
            <w:tcW w:w="578" w:type="dxa"/>
            <w:tcBorders>
              <w:top w:val="nil"/>
              <w:left w:val="nil"/>
              <w:bottom w:val="single" w:sz="4" w:space="0" w:color="auto"/>
              <w:right w:val="single" w:sz="4" w:space="0" w:color="auto"/>
            </w:tcBorders>
            <w:shd w:val="clear" w:color="000000" w:fill="FFFFFF"/>
            <w:noWrap/>
            <w:vAlign w:val="center"/>
            <w:hideMark/>
          </w:tcPr>
          <w:p w14:paraId="06CFB8C1" w14:textId="77777777" w:rsidR="005D3865" w:rsidRPr="005D3865" w:rsidRDefault="005D3865" w:rsidP="005D3865">
            <w:pPr>
              <w:jc w:val="center"/>
              <w:rPr>
                <w:sz w:val="18"/>
                <w:szCs w:val="18"/>
              </w:rPr>
            </w:pPr>
            <w:r w:rsidRPr="005D3865">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69EF7F74" w14:textId="77777777" w:rsidR="005D3865" w:rsidRPr="005D3865" w:rsidRDefault="005D3865" w:rsidP="005D3865">
            <w:pPr>
              <w:jc w:val="center"/>
              <w:rPr>
                <w:sz w:val="18"/>
                <w:szCs w:val="18"/>
              </w:rPr>
            </w:pPr>
            <w:r w:rsidRPr="005D3865">
              <w:rPr>
                <w:sz w:val="18"/>
                <w:szCs w:val="18"/>
              </w:rPr>
              <w:t xml:space="preserve">07 </w:t>
            </w:r>
          </w:p>
        </w:tc>
        <w:tc>
          <w:tcPr>
            <w:tcW w:w="550" w:type="dxa"/>
            <w:tcBorders>
              <w:top w:val="nil"/>
              <w:left w:val="nil"/>
              <w:bottom w:val="single" w:sz="4" w:space="0" w:color="auto"/>
              <w:right w:val="single" w:sz="4" w:space="0" w:color="auto"/>
            </w:tcBorders>
            <w:shd w:val="clear" w:color="000000" w:fill="FFFFFF"/>
            <w:noWrap/>
            <w:vAlign w:val="center"/>
            <w:hideMark/>
          </w:tcPr>
          <w:p w14:paraId="23F97FF3" w14:textId="77777777" w:rsidR="005D3865" w:rsidRPr="005D3865" w:rsidRDefault="005D3865" w:rsidP="005D3865">
            <w:pPr>
              <w:jc w:val="center"/>
              <w:rPr>
                <w:sz w:val="18"/>
                <w:szCs w:val="18"/>
              </w:rPr>
            </w:pPr>
            <w:r w:rsidRPr="005D3865">
              <w:rPr>
                <w:sz w:val="18"/>
                <w:szCs w:val="18"/>
              </w:rPr>
              <w:t>03</w:t>
            </w:r>
          </w:p>
        </w:tc>
        <w:tc>
          <w:tcPr>
            <w:tcW w:w="830" w:type="dxa"/>
            <w:tcBorders>
              <w:top w:val="nil"/>
              <w:left w:val="nil"/>
              <w:bottom w:val="single" w:sz="4" w:space="0" w:color="auto"/>
              <w:right w:val="single" w:sz="4" w:space="0" w:color="auto"/>
            </w:tcBorders>
            <w:shd w:val="clear" w:color="000000" w:fill="FFFFFF"/>
            <w:noWrap/>
            <w:vAlign w:val="center"/>
            <w:hideMark/>
          </w:tcPr>
          <w:p w14:paraId="35AE5BF4" w14:textId="77777777" w:rsidR="005D3865" w:rsidRPr="005D3865" w:rsidRDefault="005D3865" w:rsidP="005D3865">
            <w:pPr>
              <w:ind w:left="-141"/>
              <w:jc w:val="center"/>
              <w:rPr>
                <w:sz w:val="18"/>
                <w:szCs w:val="18"/>
              </w:rPr>
            </w:pPr>
            <w:r w:rsidRPr="005D3865">
              <w:rPr>
                <w:sz w:val="18"/>
                <w:szCs w:val="18"/>
              </w:rPr>
              <w:t>11 0 00 00000</w:t>
            </w:r>
          </w:p>
        </w:tc>
        <w:tc>
          <w:tcPr>
            <w:tcW w:w="576" w:type="dxa"/>
            <w:tcBorders>
              <w:top w:val="nil"/>
              <w:left w:val="nil"/>
              <w:bottom w:val="single" w:sz="4" w:space="0" w:color="auto"/>
              <w:right w:val="single" w:sz="4" w:space="0" w:color="auto"/>
            </w:tcBorders>
            <w:shd w:val="clear" w:color="000000" w:fill="FFFFFF"/>
            <w:noWrap/>
            <w:vAlign w:val="center"/>
          </w:tcPr>
          <w:p w14:paraId="7D0A6ED6"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144B07B9" w14:textId="77777777" w:rsidR="005D3865" w:rsidRPr="005D3865" w:rsidRDefault="005D3865" w:rsidP="005D3865">
            <w:pPr>
              <w:jc w:val="center"/>
              <w:rPr>
                <w:sz w:val="18"/>
                <w:szCs w:val="18"/>
              </w:rPr>
            </w:pPr>
            <w:r w:rsidRPr="005D3865">
              <w:rPr>
                <w:sz w:val="18"/>
                <w:szCs w:val="18"/>
              </w:rPr>
              <w:t>46 836,8</w:t>
            </w:r>
          </w:p>
        </w:tc>
        <w:tc>
          <w:tcPr>
            <w:tcW w:w="1424" w:type="dxa"/>
            <w:tcBorders>
              <w:top w:val="nil"/>
              <w:left w:val="nil"/>
              <w:bottom w:val="single" w:sz="4" w:space="0" w:color="auto"/>
              <w:right w:val="single" w:sz="4" w:space="0" w:color="auto"/>
            </w:tcBorders>
            <w:shd w:val="clear" w:color="000000" w:fill="FFFFFF"/>
            <w:vAlign w:val="center"/>
            <w:hideMark/>
          </w:tcPr>
          <w:p w14:paraId="1D7400FA" w14:textId="77777777" w:rsidR="005D3865" w:rsidRPr="005D3865" w:rsidRDefault="005D3865" w:rsidP="005D3865">
            <w:pPr>
              <w:jc w:val="center"/>
              <w:rPr>
                <w:sz w:val="18"/>
                <w:szCs w:val="18"/>
              </w:rPr>
            </w:pPr>
            <w:r w:rsidRPr="005D3865">
              <w:rPr>
                <w:sz w:val="18"/>
                <w:szCs w:val="18"/>
              </w:rPr>
              <w:t>46 555,7</w:t>
            </w:r>
          </w:p>
        </w:tc>
        <w:tc>
          <w:tcPr>
            <w:tcW w:w="1332" w:type="dxa"/>
            <w:tcBorders>
              <w:top w:val="nil"/>
              <w:left w:val="nil"/>
              <w:bottom w:val="single" w:sz="4" w:space="0" w:color="auto"/>
              <w:right w:val="single" w:sz="4" w:space="0" w:color="auto"/>
            </w:tcBorders>
            <w:shd w:val="clear" w:color="000000" w:fill="FFFFFF"/>
            <w:vAlign w:val="center"/>
            <w:hideMark/>
          </w:tcPr>
          <w:p w14:paraId="06563637" w14:textId="77777777" w:rsidR="005D3865" w:rsidRPr="005D3865" w:rsidRDefault="005D3865" w:rsidP="005D3865">
            <w:pPr>
              <w:jc w:val="center"/>
              <w:rPr>
                <w:sz w:val="18"/>
                <w:szCs w:val="18"/>
              </w:rPr>
            </w:pPr>
            <w:r w:rsidRPr="005D3865">
              <w:rPr>
                <w:sz w:val="18"/>
                <w:szCs w:val="18"/>
              </w:rPr>
              <w:t>49 231,2</w:t>
            </w:r>
          </w:p>
        </w:tc>
      </w:tr>
      <w:tr w:rsidR="005D3865" w:rsidRPr="005D3865" w14:paraId="15F2C2C8" w14:textId="77777777" w:rsidTr="005D3865">
        <w:trPr>
          <w:trHeight w:val="63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7525A329" w14:textId="77777777" w:rsidR="005D3865" w:rsidRPr="005D3865" w:rsidRDefault="005D3865" w:rsidP="005D3865">
            <w:pPr>
              <w:jc w:val="both"/>
              <w:rPr>
                <w:sz w:val="18"/>
                <w:szCs w:val="18"/>
              </w:rPr>
            </w:pPr>
            <w:r w:rsidRPr="005D3865">
              <w:rPr>
                <w:sz w:val="18"/>
                <w:szCs w:val="18"/>
              </w:rPr>
              <w:t>Подпрограмма «Развитие культуры Рамонского муниципального района»</w:t>
            </w:r>
          </w:p>
        </w:tc>
        <w:tc>
          <w:tcPr>
            <w:tcW w:w="578" w:type="dxa"/>
            <w:tcBorders>
              <w:top w:val="nil"/>
              <w:left w:val="nil"/>
              <w:bottom w:val="single" w:sz="4" w:space="0" w:color="auto"/>
              <w:right w:val="single" w:sz="4" w:space="0" w:color="auto"/>
            </w:tcBorders>
            <w:shd w:val="clear" w:color="000000" w:fill="FFFFFF"/>
            <w:noWrap/>
            <w:vAlign w:val="center"/>
            <w:hideMark/>
          </w:tcPr>
          <w:p w14:paraId="3FF13F53" w14:textId="77777777" w:rsidR="005D3865" w:rsidRPr="005D3865" w:rsidRDefault="005D3865" w:rsidP="005D3865">
            <w:pPr>
              <w:jc w:val="center"/>
              <w:rPr>
                <w:sz w:val="18"/>
                <w:szCs w:val="18"/>
              </w:rPr>
            </w:pPr>
            <w:r w:rsidRPr="005D3865">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25172E7E" w14:textId="77777777" w:rsidR="005D3865" w:rsidRPr="005D3865" w:rsidRDefault="005D3865" w:rsidP="005D3865">
            <w:pPr>
              <w:jc w:val="center"/>
              <w:rPr>
                <w:sz w:val="18"/>
                <w:szCs w:val="18"/>
              </w:rPr>
            </w:pPr>
            <w:r w:rsidRPr="005D3865">
              <w:rPr>
                <w:sz w:val="18"/>
                <w:szCs w:val="18"/>
              </w:rPr>
              <w:t xml:space="preserve">07 </w:t>
            </w:r>
          </w:p>
        </w:tc>
        <w:tc>
          <w:tcPr>
            <w:tcW w:w="550" w:type="dxa"/>
            <w:tcBorders>
              <w:top w:val="nil"/>
              <w:left w:val="nil"/>
              <w:bottom w:val="single" w:sz="4" w:space="0" w:color="auto"/>
              <w:right w:val="single" w:sz="4" w:space="0" w:color="auto"/>
            </w:tcBorders>
            <w:shd w:val="clear" w:color="000000" w:fill="FFFFFF"/>
            <w:noWrap/>
            <w:vAlign w:val="center"/>
            <w:hideMark/>
          </w:tcPr>
          <w:p w14:paraId="055F5B5D" w14:textId="77777777" w:rsidR="005D3865" w:rsidRPr="005D3865" w:rsidRDefault="005D3865" w:rsidP="005D3865">
            <w:pPr>
              <w:jc w:val="center"/>
              <w:rPr>
                <w:sz w:val="18"/>
                <w:szCs w:val="18"/>
              </w:rPr>
            </w:pPr>
            <w:r w:rsidRPr="005D3865">
              <w:rPr>
                <w:sz w:val="18"/>
                <w:szCs w:val="18"/>
              </w:rPr>
              <w:t>03</w:t>
            </w:r>
          </w:p>
        </w:tc>
        <w:tc>
          <w:tcPr>
            <w:tcW w:w="830" w:type="dxa"/>
            <w:tcBorders>
              <w:top w:val="nil"/>
              <w:left w:val="nil"/>
              <w:bottom w:val="single" w:sz="4" w:space="0" w:color="auto"/>
              <w:right w:val="single" w:sz="4" w:space="0" w:color="auto"/>
            </w:tcBorders>
            <w:shd w:val="clear" w:color="000000" w:fill="FFFFFF"/>
            <w:noWrap/>
            <w:vAlign w:val="center"/>
            <w:hideMark/>
          </w:tcPr>
          <w:p w14:paraId="3640AC1E" w14:textId="77777777" w:rsidR="005D3865" w:rsidRPr="005D3865" w:rsidRDefault="005D3865" w:rsidP="005D3865">
            <w:pPr>
              <w:ind w:left="-141"/>
              <w:jc w:val="center"/>
              <w:rPr>
                <w:sz w:val="18"/>
                <w:szCs w:val="18"/>
              </w:rPr>
            </w:pPr>
            <w:r w:rsidRPr="005D3865">
              <w:rPr>
                <w:sz w:val="18"/>
                <w:szCs w:val="18"/>
              </w:rPr>
              <w:t>11 1 00 00000</w:t>
            </w:r>
          </w:p>
        </w:tc>
        <w:tc>
          <w:tcPr>
            <w:tcW w:w="576" w:type="dxa"/>
            <w:tcBorders>
              <w:top w:val="nil"/>
              <w:left w:val="nil"/>
              <w:bottom w:val="single" w:sz="4" w:space="0" w:color="auto"/>
              <w:right w:val="single" w:sz="4" w:space="0" w:color="auto"/>
            </w:tcBorders>
            <w:shd w:val="clear" w:color="000000" w:fill="FFFFFF"/>
            <w:noWrap/>
            <w:vAlign w:val="center"/>
          </w:tcPr>
          <w:p w14:paraId="6A17D09D"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2EAB0F72" w14:textId="77777777" w:rsidR="005D3865" w:rsidRPr="005D3865" w:rsidRDefault="005D3865" w:rsidP="005D3865">
            <w:pPr>
              <w:jc w:val="center"/>
              <w:rPr>
                <w:sz w:val="18"/>
                <w:szCs w:val="18"/>
              </w:rPr>
            </w:pPr>
            <w:r w:rsidRPr="005D3865">
              <w:rPr>
                <w:sz w:val="18"/>
                <w:szCs w:val="18"/>
              </w:rPr>
              <w:t>46 836,8</w:t>
            </w:r>
          </w:p>
        </w:tc>
        <w:tc>
          <w:tcPr>
            <w:tcW w:w="1424" w:type="dxa"/>
            <w:tcBorders>
              <w:top w:val="nil"/>
              <w:left w:val="nil"/>
              <w:bottom w:val="single" w:sz="4" w:space="0" w:color="auto"/>
              <w:right w:val="single" w:sz="4" w:space="0" w:color="auto"/>
            </w:tcBorders>
            <w:shd w:val="clear" w:color="000000" w:fill="FFFFFF"/>
            <w:vAlign w:val="center"/>
            <w:hideMark/>
          </w:tcPr>
          <w:p w14:paraId="737C5E47" w14:textId="77777777" w:rsidR="005D3865" w:rsidRPr="005D3865" w:rsidRDefault="005D3865" w:rsidP="005D3865">
            <w:pPr>
              <w:jc w:val="center"/>
              <w:rPr>
                <w:sz w:val="18"/>
                <w:szCs w:val="18"/>
              </w:rPr>
            </w:pPr>
            <w:r w:rsidRPr="005D3865">
              <w:rPr>
                <w:sz w:val="18"/>
                <w:szCs w:val="18"/>
              </w:rPr>
              <w:t>46 555,7</w:t>
            </w:r>
          </w:p>
        </w:tc>
        <w:tc>
          <w:tcPr>
            <w:tcW w:w="1332" w:type="dxa"/>
            <w:tcBorders>
              <w:top w:val="nil"/>
              <w:left w:val="nil"/>
              <w:bottom w:val="single" w:sz="4" w:space="0" w:color="auto"/>
              <w:right w:val="single" w:sz="4" w:space="0" w:color="auto"/>
            </w:tcBorders>
            <w:shd w:val="clear" w:color="000000" w:fill="FFFFFF"/>
            <w:vAlign w:val="center"/>
            <w:hideMark/>
          </w:tcPr>
          <w:p w14:paraId="0539D025" w14:textId="77777777" w:rsidR="005D3865" w:rsidRPr="005D3865" w:rsidRDefault="005D3865" w:rsidP="005D3865">
            <w:pPr>
              <w:jc w:val="center"/>
              <w:rPr>
                <w:sz w:val="18"/>
                <w:szCs w:val="18"/>
              </w:rPr>
            </w:pPr>
            <w:r w:rsidRPr="005D3865">
              <w:rPr>
                <w:sz w:val="18"/>
                <w:szCs w:val="18"/>
              </w:rPr>
              <w:t>49 231,2</w:t>
            </w:r>
          </w:p>
        </w:tc>
      </w:tr>
      <w:tr w:rsidR="005D3865" w:rsidRPr="005D3865" w14:paraId="18599407" w14:textId="77777777" w:rsidTr="005D3865">
        <w:trPr>
          <w:trHeight w:val="94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1D2733FF" w14:textId="77777777" w:rsidR="005D3865" w:rsidRPr="005D3865" w:rsidRDefault="005D3865" w:rsidP="005D3865">
            <w:pPr>
              <w:jc w:val="both"/>
              <w:rPr>
                <w:sz w:val="18"/>
                <w:szCs w:val="18"/>
              </w:rPr>
            </w:pPr>
            <w:r w:rsidRPr="005D3865">
              <w:rPr>
                <w:sz w:val="18"/>
                <w:szCs w:val="18"/>
              </w:rPr>
              <w:t>Основное мероприятие «Система мер по сохранению и развитию дополнительного образования детей в сфере культуры Рамонского муниципального района»</w:t>
            </w:r>
          </w:p>
        </w:tc>
        <w:tc>
          <w:tcPr>
            <w:tcW w:w="578" w:type="dxa"/>
            <w:tcBorders>
              <w:top w:val="nil"/>
              <w:left w:val="nil"/>
              <w:bottom w:val="single" w:sz="4" w:space="0" w:color="auto"/>
              <w:right w:val="single" w:sz="4" w:space="0" w:color="auto"/>
            </w:tcBorders>
            <w:shd w:val="clear" w:color="000000" w:fill="FFFFFF"/>
            <w:noWrap/>
            <w:vAlign w:val="center"/>
            <w:hideMark/>
          </w:tcPr>
          <w:p w14:paraId="0402801A" w14:textId="77777777" w:rsidR="005D3865" w:rsidRPr="005D3865" w:rsidRDefault="005D3865" w:rsidP="005D3865">
            <w:pPr>
              <w:jc w:val="center"/>
              <w:rPr>
                <w:sz w:val="18"/>
                <w:szCs w:val="18"/>
              </w:rPr>
            </w:pPr>
            <w:r w:rsidRPr="005D3865">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6EF91D57" w14:textId="77777777" w:rsidR="005D3865" w:rsidRPr="005D3865" w:rsidRDefault="005D3865" w:rsidP="005D3865">
            <w:pPr>
              <w:jc w:val="center"/>
              <w:rPr>
                <w:sz w:val="18"/>
                <w:szCs w:val="18"/>
              </w:rPr>
            </w:pPr>
            <w:r w:rsidRPr="005D3865">
              <w:rPr>
                <w:sz w:val="18"/>
                <w:szCs w:val="18"/>
              </w:rPr>
              <w:t xml:space="preserve">07 </w:t>
            </w:r>
          </w:p>
        </w:tc>
        <w:tc>
          <w:tcPr>
            <w:tcW w:w="550" w:type="dxa"/>
            <w:tcBorders>
              <w:top w:val="nil"/>
              <w:left w:val="nil"/>
              <w:bottom w:val="single" w:sz="4" w:space="0" w:color="auto"/>
              <w:right w:val="single" w:sz="4" w:space="0" w:color="auto"/>
            </w:tcBorders>
            <w:shd w:val="clear" w:color="000000" w:fill="FFFFFF"/>
            <w:noWrap/>
            <w:vAlign w:val="center"/>
            <w:hideMark/>
          </w:tcPr>
          <w:p w14:paraId="65E77FC6" w14:textId="77777777" w:rsidR="005D3865" w:rsidRPr="005D3865" w:rsidRDefault="005D3865" w:rsidP="005D3865">
            <w:pPr>
              <w:jc w:val="center"/>
              <w:rPr>
                <w:sz w:val="18"/>
                <w:szCs w:val="18"/>
              </w:rPr>
            </w:pPr>
            <w:r w:rsidRPr="005D3865">
              <w:rPr>
                <w:sz w:val="18"/>
                <w:szCs w:val="18"/>
              </w:rPr>
              <w:t>03</w:t>
            </w:r>
          </w:p>
        </w:tc>
        <w:tc>
          <w:tcPr>
            <w:tcW w:w="830" w:type="dxa"/>
            <w:tcBorders>
              <w:top w:val="nil"/>
              <w:left w:val="nil"/>
              <w:bottom w:val="single" w:sz="4" w:space="0" w:color="auto"/>
              <w:right w:val="single" w:sz="4" w:space="0" w:color="auto"/>
            </w:tcBorders>
            <w:shd w:val="clear" w:color="000000" w:fill="FFFFFF"/>
            <w:noWrap/>
            <w:vAlign w:val="center"/>
            <w:hideMark/>
          </w:tcPr>
          <w:p w14:paraId="7D1DC1CB" w14:textId="77777777" w:rsidR="005D3865" w:rsidRPr="005D3865" w:rsidRDefault="005D3865" w:rsidP="005D3865">
            <w:pPr>
              <w:ind w:left="-141"/>
              <w:jc w:val="center"/>
              <w:rPr>
                <w:sz w:val="18"/>
                <w:szCs w:val="18"/>
              </w:rPr>
            </w:pPr>
            <w:r w:rsidRPr="005D3865">
              <w:rPr>
                <w:sz w:val="18"/>
                <w:szCs w:val="18"/>
              </w:rPr>
              <w:t>11 1 03 00000</w:t>
            </w:r>
          </w:p>
        </w:tc>
        <w:tc>
          <w:tcPr>
            <w:tcW w:w="576" w:type="dxa"/>
            <w:tcBorders>
              <w:top w:val="nil"/>
              <w:left w:val="nil"/>
              <w:bottom w:val="single" w:sz="4" w:space="0" w:color="auto"/>
              <w:right w:val="single" w:sz="4" w:space="0" w:color="auto"/>
            </w:tcBorders>
            <w:shd w:val="clear" w:color="000000" w:fill="FFFFFF"/>
            <w:noWrap/>
            <w:vAlign w:val="center"/>
          </w:tcPr>
          <w:p w14:paraId="79A0740A"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1B90A809" w14:textId="77777777" w:rsidR="005D3865" w:rsidRPr="005D3865" w:rsidRDefault="005D3865" w:rsidP="005D3865">
            <w:pPr>
              <w:jc w:val="center"/>
              <w:rPr>
                <w:sz w:val="18"/>
                <w:szCs w:val="18"/>
              </w:rPr>
            </w:pPr>
            <w:r w:rsidRPr="005D3865">
              <w:rPr>
                <w:sz w:val="18"/>
                <w:szCs w:val="18"/>
              </w:rPr>
              <w:t>46 836,8</w:t>
            </w:r>
          </w:p>
        </w:tc>
        <w:tc>
          <w:tcPr>
            <w:tcW w:w="1424" w:type="dxa"/>
            <w:tcBorders>
              <w:top w:val="nil"/>
              <w:left w:val="nil"/>
              <w:bottom w:val="single" w:sz="4" w:space="0" w:color="auto"/>
              <w:right w:val="single" w:sz="4" w:space="0" w:color="auto"/>
            </w:tcBorders>
            <w:shd w:val="clear" w:color="000000" w:fill="FFFFFF"/>
            <w:vAlign w:val="center"/>
            <w:hideMark/>
          </w:tcPr>
          <w:p w14:paraId="178B1340" w14:textId="77777777" w:rsidR="005D3865" w:rsidRPr="005D3865" w:rsidRDefault="005D3865" w:rsidP="005D3865">
            <w:pPr>
              <w:jc w:val="center"/>
              <w:rPr>
                <w:sz w:val="18"/>
                <w:szCs w:val="18"/>
              </w:rPr>
            </w:pPr>
            <w:r w:rsidRPr="005D3865">
              <w:rPr>
                <w:sz w:val="18"/>
                <w:szCs w:val="18"/>
              </w:rPr>
              <w:t>46 555,7</w:t>
            </w:r>
          </w:p>
        </w:tc>
        <w:tc>
          <w:tcPr>
            <w:tcW w:w="1332" w:type="dxa"/>
            <w:tcBorders>
              <w:top w:val="nil"/>
              <w:left w:val="nil"/>
              <w:bottom w:val="single" w:sz="4" w:space="0" w:color="auto"/>
              <w:right w:val="single" w:sz="4" w:space="0" w:color="auto"/>
            </w:tcBorders>
            <w:shd w:val="clear" w:color="000000" w:fill="FFFFFF"/>
            <w:vAlign w:val="center"/>
            <w:hideMark/>
          </w:tcPr>
          <w:p w14:paraId="4D6E37A5" w14:textId="77777777" w:rsidR="005D3865" w:rsidRPr="005D3865" w:rsidRDefault="005D3865" w:rsidP="005D3865">
            <w:pPr>
              <w:jc w:val="center"/>
              <w:rPr>
                <w:sz w:val="18"/>
                <w:szCs w:val="18"/>
              </w:rPr>
            </w:pPr>
            <w:r w:rsidRPr="005D3865">
              <w:rPr>
                <w:sz w:val="18"/>
                <w:szCs w:val="18"/>
              </w:rPr>
              <w:t>49 231,2</w:t>
            </w:r>
          </w:p>
        </w:tc>
      </w:tr>
      <w:tr w:rsidR="005D3865" w:rsidRPr="005D3865" w14:paraId="52B3E92B"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3F909747" w14:textId="77777777" w:rsidR="005D3865" w:rsidRPr="005D3865" w:rsidRDefault="005D3865" w:rsidP="005D3865">
            <w:pPr>
              <w:jc w:val="both"/>
              <w:rPr>
                <w:sz w:val="18"/>
                <w:szCs w:val="18"/>
              </w:rPr>
            </w:pPr>
            <w:r w:rsidRPr="005D3865">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8" w:type="dxa"/>
            <w:tcBorders>
              <w:top w:val="nil"/>
              <w:left w:val="nil"/>
              <w:bottom w:val="single" w:sz="4" w:space="0" w:color="auto"/>
              <w:right w:val="single" w:sz="4" w:space="0" w:color="auto"/>
            </w:tcBorders>
            <w:shd w:val="clear" w:color="000000" w:fill="FFFFFF"/>
            <w:noWrap/>
            <w:vAlign w:val="center"/>
            <w:hideMark/>
          </w:tcPr>
          <w:p w14:paraId="29084441" w14:textId="77777777" w:rsidR="005D3865" w:rsidRPr="005D3865" w:rsidRDefault="005D3865" w:rsidP="005D3865">
            <w:pPr>
              <w:jc w:val="center"/>
              <w:rPr>
                <w:sz w:val="18"/>
                <w:szCs w:val="18"/>
              </w:rPr>
            </w:pPr>
            <w:r w:rsidRPr="005D3865">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3D2F33B3" w14:textId="77777777" w:rsidR="005D3865" w:rsidRPr="005D3865" w:rsidRDefault="005D3865" w:rsidP="005D3865">
            <w:pPr>
              <w:jc w:val="center"/>
              <w:rPr>
                <w:sz w:val="18"/>
                <w:szCs w:val="18"/>
              </w:rPr>
            </w:pPr>
            <w:r w:rsidRPr="005D3865">
              <w:rPr>
                <w:sz w:val="18"/>
                <w:szCs w:val="18"/>
              </w:rPr>
              <w:t xml:space="preserve">07 </w:t>
            </w:r>
          </w:p>
        </w:tc>
        <w:tc>
          <w:tcPr>
            <w:tcW w:w="550" w:type="dxa"/>
            <w:tcBorders>
              <w:top w:val="nil"/>
              <w:left w:val="nil"/>
              <w:bottom w:val="single" w:sz="4" w:space="0" w:color="auto"/>
              <w:right w:val="single" w:sz="4" w:space="0" w:color="auto"/>
            </w:tcBorders>
            <w:shd w:val="clear" w:color="000000" w:fill="FFFFFF"/>
            <w:noWrap/>
            <w:vAlign w:val="center"/>
            <w:hideMark/>
          </w:tcPr>
          <w:p w14:paraId="56DF3BCF" w14:textId="77777777" w:rsidR="005D3865" w:rsidRPr="005D3865" w:rsidRDefault="005D3865" w:rsidP="005D3865">
            <w:pPr>
              <w:jc w:val="center"/>
              <w:rPr>
                <w:sz w:val="18"/>
                <w:szCs w:val="18"/>
              </w:rPr>
            </w:pPr>
            <w:r w:rsidRPr="005D3865">
              <w:rPr>
                <w:sz w:val="18"/>
                <w:szCs w:val="18"/>
              </w:rPr>
              <w:t>03</w:t>
            </w:r>
          </w:p>
        </w:tc>
        <w:tc>
          <w:tcPr>
            <w:tcW w:w="830" w:type="dxa"/>
            <w:tcBorders>
              <w:top w:val="nil"/>
              <w:left w:val="nil"/>
              <w:bottom w:val="single" w:sz="4" w:space="0" w:color="auto"/>
              <w:right w:val="single" w:sz="4" w:space="0" w:color="auto"/>
            </w:tcBorders>
            <w:shd w:val="clear" w:color="000000" w:fill="FFFFFF"/>
            <w:noWrap/>
            <w:vAlign w:val="center"/>
            <w:hideMark/>
          </w:tcPr>
          <w:p w14:paraId="4D064F9C" w14:textId="77777777" w:rsidR="005D3865" w:rsidRPr="005D3865" w:rsidRDefault="005D3865" w:rsidP="005D3865">
            <w:pPr>
              <w:ind w:left="-141"/>
              <w:jc w:val="center"/>
              <w:rPr>
                <w:sz w:val="18"/>
                <w:szCs w:val="18"/>
              </w:rPr>
            </w:pPr>
            <w:r w:rsidRPr="005D3865">
              <w:rPr>
                <w:sz w:val="18"/>
                <w:szCs w:val="18"/>
              </w:rPr>
              <w:t>11 1 03 00590</w:t>
            </w:r>
          </w:p>
        </w:tc>
        <w:tc>
          <w:tcPr>
            <w:tcW w:w="576" w:type="dxa"/>
            <w:tcBorders>
              <w:top w:val="nil"/>
              <w:left w:val="nil"/>
              <w:bottom w:val="single" w:sz="4" w:space="0" w:color="auto"/>
              <w:right w:val="single" w:sz="4" w:space="0" w:color="auto"/>
            </w:tcBorders>
            <w:shd w:val="clear" w:color="000000" w:fill="FFFFFF"/>
            <w:noWrap/>
            <w:vAlign w:val="center"/>
            <w:hideMark/>
          </w:tcPr>
          <w:p w14:paraId="06290498" w14:textId="77777777" w:rsidR="005D3865" w:rsidRPr="005D3865" w:rsidRDefault="005D3865" w:rsidP="005D3865">
            <w:pPr>
              <w:jc w:val="center"/>
              <w:rPr>
                <w:sz w:val="18"/>
                <w:szCs w:val="18"/>
              </w:rPr>
            </w:pPr>
            <w:r w:rsidRPr="005D3865">
              <w:rPr>
                <w:sz w:val="18"/>
                <w:szCs w:val="18"/>
              </w:rPr>
              <w:t>100</w:t>
            </w:r>
          </w:p>
        </w:tc>
        <w:tc>
          <w:tcPr>
            <w:tcW w:w="1277" w:type="dxa"/>
            <w:tcBorders>
              <w:top w:val="nil"/>
              <w:left w:val="nil"/>
              <w:bottom w:val="single" w:sz="4" w:space="0" w:color="auto"/>
              <w:right w:val="single" w:sz="4" w:space="0" w:color="auto"/>
            </w:tcBorders>
            <w:shd w:val="clear" w:color="000000" w:fill="FFFFFF"/>
            <w:vAlign w:val="center"/>
            <w:hideMark/>
          </w:tcPr>
          <w:p w14:paraId="6EA1E46D" w14:textId="77777777" w:rsidR="005D3865" w:rsidRPr="005D3865" w:rsidRDefault="005D3865" w:rsidP="005D3865">
            <w:pPr>
              <w:jc w:val="center"/>
              <w:rPr>
                <w:sz w:val="18"/>
                <w:szCs w:val="18"/>
              </w:rPr>
            </w:pPr>
            <w:r w:rsidRPr="005D3865">
              <w:rPr>
                <w:sz w:val="18"/>
                <w:szCs w:val="18"/>
              </w:rPr>
              <w:t>38 026,9</w:t>
            </w:r>
          </w:p>
        </w:tc>
        <w:tc>
          <w:tcPr>
            <w:tcW w:w="1424" w:type="dxa"/>
            <w:tcBorders>
              <w:top w:val="nil"/>
              <w:left w:val="nil"/>
              <w:bottom w:val="single" w:sz="4" w:space="0" w:color="auto"/>
              <w:right w:val="single" w:sz="4" w:space="0" w:color="auto"/>
            </w:tcBorders>
            <w:shd w:val="clear" w:color="000000" w:fill="FFFFFF"/>
            <w:vAlign w:val="center"/>
            <w:hideMark/>
          </w:tcPr>
          <w:p w14:paraId="53C5260D" w14:textId="77777777" w:rsidR="005D3865" w:rsidRPr="005D3865" w:rsidRDefault="005D3865" w:rsidP="005D3865">
            <w:pPr>
              <w:jc w:val="center"/>
              <w:rPr>
                <w:sz w:val="18"/>
                <w:szCs w:val="18"/>
              </w:rPr>
            </w:pPr>
            <w:r w:rsidRPr="005D3865">
              <w:rPr>
                <w:sz w:val="18"/>
                <w:szCs w:val="18"/>
              </w:rPr>
              <w:t>40 456,9</w:t>
            </w:r>
          </w:p>
        </w:tc>
        <w:tc>
          <w:tcPr>
            <w:tcW w:w="1332" w:type="dxa"/>
            <w:tcBorders>
              <w:top w:val="nil"/>
              <w:left w:val="nil"/>
              <w:bottom w:val="single" w:sz="4" w:space="0" w:color="auto"/>
              <w:right w:val="single" w:sz="4" w:space="0" w:color="auto"/>
            </w:tcBorders>
            <w:shd w:val="clear" w:color="000000" w:fill="FFFFFF"/>
            <w:vAlign w:val="center"/>
            <w:hideMark/>
          </w:tcPr>
          <w:p w14:paraId="4D51B5AF" w14:textId="77777777" w:rsidR="005D3865" w:rsidRPr="005D3865" w:rsidRDefault="005D3865" w:rsidP="005D3865">
            <w:pPr>
              <w:jc w:val="center"/>
              <w:rPr>
                <w:sz w:val="18"/>
                <w:szCs w:val="18"/>
              </w:rPr>
            </w:pPr>
            <w:r w:rsidRPr="005D3865">
              <w:rPr>
                <w:sz w:val="18"/>
                <w:szCs w:val="18"/>
              </w:rPr>
              <w:t>42 923,0</w:t>
            </w:r>
          </w:p>
        </w:tc>
      </w:tr>
      <w:tr w:rsidR="005D3865" w:rsidRPr="005D3865" w14:paraId="4A855704"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5B04F45B" w14:textId="77777777" w:rsidR="005D3865" w:rsidRPr="005D3865" w:rsidRDefault="005D3865" w:rsidP="005D3865">
            <w:pPr>
              <w:jc w:val="both"/>
              <w:rPr>
                <w:sz w:val="18"/>
                <w:szCs w:val="18"/>
              </w:rPr>
            </w:pPr>
            <w:r w:rsidRPr="005D3865">
              <w:rPr>
                <w:sz w:val="18"/>
                <w:szCs w:val="18"/>
              </w:rPr>
              <w:t xml:space="preserve">Расходы на обеспечение деятельности (оказание услуг) муниципальных учреждений </w:t>
            </w:r>
            <w:r w:rsidRPr="005D3865">
              <w:rPr>
                <w:sz w:val="18"/>
                <w:szCs w:val="18"/>
              </w:rPr>
              <w:lastRenderedPageBreak/>
              <w:t>(Закупка товаров, работ и услуг для обеспечения государственных (муниципальных) нужд)</w:t>
            </w:r>
          </w:p>
        </w:tc>
        <w:tc>
          <w:tcPr>
            <w:tcW w:w="578" w:type="dxa"/>
            <w:tcBorders>
              <w:top w:val="nil"/>
              <w:left w:val="nil"/>
              <w:bottom w:val="single" w:sz="4" w:space="0" w:color="auto"/>
              <w:right w:val="single" w:sz="4" w:space="0" w:color="auto"/>
            </w:tcBorders>
            <w:shd w:val="clear" w:color="000000" w:fill="FFFFFF"/>
            <w:noWrap/>
            <w:vAlign w:val="center"/>
            <w:hideMark/>
          </w:tcPr>
          <w:p w14:paraId="681F29D0" w14:textId="77777777" w:rsidR="005D3865" w:rsidRPr="005D3865" w:rsidRDefault="005D3865" w:rsidP="005D3865">
            <w:pPr>
              <w:jc w:val="center"/>
              <w:rPr>
                <w:sz w:val="18"/>
                <w:szCs w:val="18"/>
              </w:rPr>
            </w:pPr>
            <w:r w:rsidRPr="005D3865">
              <w:rPr>
                <w:sz w:val="18"/>
                <w:szCs w:val="18"/>
              </w:rPr>
              <w:lastRenderedPageBreak/>
              <w:t>922</w:t>
            </w:r>
          </w:p>
        </w:tc>
        <w:tc>
          <w:tcPr>
            <w:tcW w:w="460" w:type="dxa"/>
            <w:tcBorders>
              <w:top w:val="nil"/>
              <w:left w:val="nil"/>
              <w:bottom w:val="single" w:sz="4" w:space="0" w:color="auto"/>
              <w:right w:val="single" w:sz="4" w:space="0" w:color="auto"/>
            </w:tcBorders>
            <w:shd w:val="clear" w:color="000000" w:fill="FFFFFF"/>
            <w:noWrap/>
            <w:vAlign w:val="center"/>
            <w:hideMark/>
          </w:tcPr>
          <w:p w14:paraId="0E93F9D7" w14:textId="77777777" w:rsidR="005D3865" w:rsidRPr="005D3865" w:rsidRDefault="005D3865" w:rsidP="005D3865">
            <w:pPr>
              <w:jc w:val="center"/>
              <w:rPr>
                <w:sz w:val="18"/>
                <w:szCs w:val="18"/>
              </w:rPr>
            </w:pPr>
            <w:r w:rsidRPr="005D3865">
              <w:rPr>
                <w:sz w:val="18"/>
                <w:szCs w:val="18"/>
              </w:rPr>
              <w:t xml:space="preserve">07 </w:t>
            </w:r>
          </w:p>
        </w:tc>
        <w:tc>
          <w:tcPr>
            <w:tcW w:w="550" w:type="dxa"/>
            <w:tcBorders>
              <w:top w:val="nil"/>
              <w:left w:val="nil"/>
              <w:bottom w:val="single" w:sz="4" w:space="0" w:color="auto"/>
              <w:right w:val="single" w:sz="4" w:space="0" w:color="auto"/>
            </w:tcBorders>
            <w:shd w:val="clear" w:color="000000" w:fill="FFFFFF"/>
            <w:noWrap/>
            <w:vAlign w:val="center"/>
            <w:hideMark/>
          </w:tcPr>
          <w:p w14:paraId="5DE46872" w14:textId="77777777" w:rsidR="005D3865" w:rsidRPr="005D3865" w:rsidRDefault="005D3865" w:rsidP="005D3865">
            <w:pPr>
              <w:jc w:val="center"/>
              <w:rPr>
                <w:sz w:val="18"/>
                <w:szCs w:val="18"/>
              </w:rPr>
            </w:pPr>
            <w:r w:rsidRPr="005D3865">
              <w:rPr>
                <w:sz w:val="18"/>
                <w:szCs w:val="18"/>
              </w:rPr>
              <w:t>03</w:t>
            </w:r>
          </w:p>
        </w:tc>
        <w:tc>
          <w:tcPr>
            <w:tcW w:w="830" w:type="dxa"/>
            <w:tcBorders>
              <w:top w:val="nil"/>
              <w:left w:val="nil"/>
              <w:bottom w:val="single" w:sz="4" w:space="0" w:color="auto"/>
              <w:right w:val="single" w:sz="4" w:space="0" w:color="auto"/>
            </w:tcBorders>
            <w:shd w:val="clear" w:color="000000" w:fill="FFFFFF"/>
            <w:noWrap/>
            <w:vAlign w:val="center"/>
            <w:hideMark/>
          </w:tcPr>
          <w:p w14:paraId="1E87D839" w14:textId="77777777" w:rsidR="005D3865" w:rsidRPr="005D3865" w:rsidRDefault="005D3865" w:rsidP="005D3865">
            <w:pPr>
              <w:ind w:left="-141"/>
              <w:jc w:val="center"/>
              <w:rPr>
                <w:sz w:val="18"/>
                <w:szCs w:val="18"/>
              </w:rPr>
            </w:pPr>
            <w:r w:rsidRPr="005D3865">
              <w:rPr>
                <w:sz w:val="18"/>
                <w:szCs w:val="18"/>
              </w:rPr>
              <w:t>11 1 03 00590</w:t>
            </w:r>
          </w:p>
        </w:tc>
        <w:tc>
          <w:tcPr>
            <w:tcW w:w="576" w:type="dxa"/>
            <w:tcBorders>
              <w:top w:val="nil"/>
              <w:left w:val="nil"/>
              <w:bottom w:val="single" w:sz="4" w:space="0" w:color="auto"/>
              <w:right w:val="single" w:sz="4" w:space="0" w:color="auto"/>
            </w:tcBorders>
            <w:shd w:val="clear" w:color="000000" w:fill="FFFFFF"/>
            <w:noWrap/>
            <w:vAlign w:val="center"/>
            <w:hideMark/>
          </w:tcPr>
          <w:p w14:paraId="5C7ED161"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vAlign w:val="center"/>
            <w:hideMark/>
          </w:tcPr>
          <w:p w14:paraId="08336BCE" w14:textId="77777777" w:rsidR="005D3865" w:rsidRPr="005D3865" w:rsidRDefault="005D3865" w:rsidP="005D3865">
            <w:pPr>
              <w:jc w:val="center"/>
              <w:rPr>
                <w:sz w:val="18"/>
                <w:szCs w:val="18"/>
              </w:rPr>
            </w:pPr>
            <w:r w:rsidRPr="005D3865">
              <w:rPr>
                <w:sz w:val="18"/>
                <w:szCs w:val="18"/>
              </w:rPr>
              <w:t>8 515,6</w:t>
            </w:r>
          </w:p>
        </w:tc>
        <w:tc>
          <w:tcPr>
            <w:tcW w:w="1424" w:type="dxa"/>
            <w:tcBorders>
              <w:top w:val="nil"/>
              <w:left w:val="nil"/>
              <w:bottom w:val="single" w:sz="4" w:space="0" w:color="auto"/>
              <w:right w:val="single" w:sz="4" w:space="0" w:color="auto"/>
            </w:tcBorders>
            <w:shd w:val="clear" w:color="000000" w:fill="FFFFFF"/>
            <w:vAlign w:val="center"/>
            <w:hideMark/>
          </w:tcPr>
          <w:p w14:paraId="37BB7116" w14:textId="77777777" w:rsidR="005D3865" w:rsidRPr="005D3865" w:rsidRDefault="005D3865" w:rsidP="005D3865">
            <w:pPr>
              <w:jc w:val="center"/>
              <w:rPr>
                <w:sz w:val="18"/>
                <w:szCs w:val="18"/>
              </w:rPr>
            </w:pPr>
            <w:r w:rsidRPr="005D3865">
              <w:rPr>
                <w:sz w:val="18"/>
                <w:szCs w:val="18"/>
              </w:rPr>
              <w:t>5 804,5</w:t>
            </w:r>
          </w:p>
        </w:tc>
        <w:tc>
          <w:tcPr>
            <w:tcW w:w="1332" w:type="dxa"/>
            <w:tcBorders>
              <w:top w:val="nil"/>
              <w:left w:val="nil"/>
              <w:bottom w:val="single" w:sz="4" w:space="0" w:color="auto"/>
              <w:right w:val="single" w:sz="4" w:space="0" w:color="auto"/>
            </w:tcBorders>
            <w:shd w:val="clear" w:color="000000" w:fill="FFFFFF"/>
            <w:vAlign w:val="center"/>
            <w:hideMark/>
          </w:tcPr>
          <w:p w14:paraId="2CEE3C20" w14:textId="77777777" w:rsidR="005D3865" w:rsidRPr="005D3865" w:rsidRDefault="005D3865" w:rsidP="005D3865">
            <w:pPr>
              <w:jc w:val="center"/>
              <w:rPr>
                <w:sz w:val="18"/>
                <w:szCs w:val="18"/>
              </w:rPr>
            </w:pPr>
            <w:r w:rsidRPr="005D3865">
              <w:rPr>
                <w:sz w:val="18"/>
                <w:szCs w:val="18"/>
              </w:rPr>
              <w:t>6 013,9</w:t>
            </w:r>
          </w:p>
        </w:tc>
      </w:tr>
      <w:tr w:rsidR="005D3865" w:rsidRPr="005D3865" w14:paraId="6836583D" w14:textId="77777777" w:rsidTr="005D3865">
        <w:trPr>
          <w:trHeight w:val="63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7868018D" w14:textId="77777777" w:rsidR="005D3865" w:rsidRPr="005D3865" w:rsidRDefault="005D3865" w:rsidP="005D3865">
            <w:pPr>
              <w:jc w:val="both"/>
              <w:rPr>
                <w:sz w:val="18"/>
                <w:szCs w:val="18"/>
              </w:rPr>
            </w:pPr>
            <w:r w:rsidRPr="005D3865">
              <w:rPr>
                <w:sz w:val="18"/>
                <w:szCs w:val="18"/>
              </w:rPr>
              <w:lastRenderedPageBreak/>
              <w:t>Расходы на обеспечение деятельности (оказание услуг) муниципальных учреждений  (Иные бюджетные ассигнования)</w:t>
            </w:r>
          </w:p>
        </w:tc>
        <w:tc>
          <w:tcPr>
            <w:tcW w:w="578" w:type="dxa"/>
            <w:tcBorders>
              <w:top w:val="nil"/>
              <w:left w:val="nil"/>
              <w:bottom w:val="single" w:sz="4" w:space="0" w:color="auto"/>
              <w:right w:val="single" w:sz="4" w:space="0" w:color="auto"/>
            </w:tcBorders>
            <w:shd w:val="clear" w:color="000000" w:fill="FFFFFF"/>
            <w:noWrap/>
            <w:vAlign w:val="center"/>
            <w:hideMark/>
          </w:tcPr>
          <w:p w14:paraId="49107AE7" w14:textId="77777777" w:rsidR="005D3865" w:rsidRPr="005D3865" w:rsidRDefault="005D3865" w:rsidP="005D3865">
            <w:pPr>
              <w:jc w:val="center"/>
              <w:rPr>
                <w:sz w:val="18"/>
                <w:szCs w:val="18"/>
              </w:rPr>
            </w:pPr>
            <w:r w:rsidRPr="005D3865">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1847D35A" w14:textId="77777777" w:rsidR="005D3865" w:rsidRPr="005D3865" w:rsidRDefault="005D3865" w:rsidP="005D3865">
            <w:pPr>
              <w:jc w:val="center"/>
              <w:rPr>
                <w:sz w:val="18"/>
                <w:szCs w:val="18"/>
              </w:rPr>
            </w:pPr>
            <w:r w:rsidRPr="005D3865">
              <w:rPr>
                <w:sz w:val="18"/>
                <w:szCs w:val="18"/>
              </w:rPr>
              <w:t xml:space="preserve">07 </w:t>
            </w:r>
          </w:p>
        </w:tc>
        <w:tc>
          <w:tcPr>
            <w:tcW w:w="550" w:type="dxa"/>
            <w:tcBorders>
              <w:top w:val="nil"/>
              <w:left w:val="nil"/>
              <w:bottom w:val="single" w:sz="4" w:space="0" w:color="auto"/>
              <w:right w:val="single" w:sz="4" w:space="0" w:color="auto"/>
            </w:tcBorders>
            <w:shd w:val="clear" w:color="000000" w:fill="FFFFFF"/>
            <w:noWrap/>
            <w:vAlign w:val="center"/>
            <w:hideMark/>
          </w:tcPr>
          <w:p w14:paraId="1683D899" w14:textId="77777777" w:rsidR="005D3865" w:rsidRPr="005D3865" w:rsidRDefault="005D3865" w:rsidP="005D3865">
            <w:pPr>
              <w:jc w:val="center"/>
              <w:rPr>
                <w:sz w:val="18"/>
                <w:szCs w:val="18"/>
              </w:rPr>
            </w:pPr>
            <w:r w:rsidRPr="005D3865">
              <w:rPr>
                <w:sz w:val="18"/>
                <w:szCs w:val="18"/>
              </w:rPr>
              <w:t>03</w:t>
            </w:r>
          </w:p>
        </w:tc>
        <w:tc>
          <w:tcPr>
            <w:tcW w:w="830" w:type="dxa"/>
            <w:tcBorders>
              <w:top w:val="nil"/>
              <w:left w:val="nil"/>
              <w:bottom w:val="single" w:sz="4" w:space="0" w:color="auto"/>
              <w:right w:val="single" w:sz="4" w:space="0" w:color="auto"/>
            </w:tcBorders>
            <w:shd w:val="clear" w:color="000000" w:fill="FFFFFF"/>
            <w:noWrap/>
            <w:vAlign w:val="center"/>
            <w:hideMark/>
          </w:tcPr>
          <w:p w14:paraId="5B192233" w14:textId="77777777" w:rsidR="005D3865" w:rsidRPr="005D3865" w:rsidRDefault="005D3865" w:rsidP="005D3865">
            <w:pPr>
              <w:ind w:left="-141"/>
              <w:jc w:val="center"/>
              <w:rPr>
                <w:sz w:val="18"/>
                <w:szCs w:val="18"/>
              </w:rPr>
            </w:pPr>
            <w:r w:rsidRPr="005D3865">
              <w:rPr>
                <w:sz w:val="18"/>
                <w:szCs w:val="18"/>
              </w:rPr>
              <w:t>11 1 03 00590</w:t>
            </w:r>
          </w:p>
        </w:tc>
        <w:tc>
          <w:tcPr>
            <w:tcW w:w="576" w:type="dxa"/>
            <w:tcBorders>
              <w:top w:val="nil"/>
              <w:left w:val="nil"/>
              <w:bottom w:val="single" w:sz="4" w:space="0" w:color="auto"/>
              <w:right w:val="single" w:sz="4" w:space="0" w:color="auto"/>
            </w:tcBorders>
            <w:shd w:val="clear" w:color="000000" w:fill="FFFFFF"/>
            <w:noWrap/>
            <w:vAlign w:val="center"/>
            <w:hideMark/>
          </w:tcPr>
          <w:p w14:paraId="6E41D657" w14:textId="77777777" w:rsidR="005D3865" w:rsidRPr="005D3865" w:rsidRDefault="005D3865" w:rsidP="005D3865">
            <w:pPr>
              <w:jc w:val="center"/>
              <w:rPr>
                <w:sz w:val="18"/>
                <w:szCs w:val="18"/>
              </w:rPr>
            </w:pPr>
            <w:r w:rsidRPr="005D3865">
              <w:rPr>
                <w:sz w:val="18"/>
                <w:szCs w:val="18"/>
              </w:rPr>
              <w:t>800</w:t>
            </w:r>
          </w:p>
        </w:tc>
        <w:tc>
          <w:tcPr>
            <w:tcW w:w="1277" w:type="dxa"/>
            <w:tcBorders>
              <w:top w:val="nil"/>
              <w:left w:val="nil"/>
              <w:bottom w:val="single" w:sz="4" w:space="0" w:color="auto"/>
              <w:right w:val="single" w:sz="4" w:space="0" w:color="auto"/>
            </w:tcBorders>
            <w:shd w:val="clear" w:color="000000" w:fill="FFFFFF"/>
            <w:vAlign w:val="center"/>
            <w:hideMark/>
          </w:tcPr>
          <w:p w14:paraId="6EC8C34F" w14:textId="77777777" w:rsidR="005D3865" w:rsidRPr="005D3865" w:rsidRDefault="005D3865" w:rsidP="005D3865">
            <w:pPr>
              <w:jc w:val="center"/>
              <w:rPr>
                <w:sz w:val="18"/>
                <w:szCs w:val="18"/>
              </w:rPr>
            </w:pPr>
            <w:r w:rsidRPr="005D3865">
              <w:rPr>
                <w:sz w:val="18"/>
                <w:szCs w:val="18"/>
              </w:rPr>
              <w:t>294,3</w:t>
            </w:r>
          </w:p>
        </w:tc>
        <w:tc>
          <w:tcPr>
            <w:tcW w:w="1424" w:type="dxa"/>
            <w:tcBorders>
              <w:top w:val="nil"/>
              <w:left w:val="nil"/>
              <w:bottom w:val="single" w:sz="4" w:space="0" w:color="auto"/>
              <w:right w:val="single" w:sz="4" w:space="0" w:color="auto"/>
            </w:tcBorders>
            <w:shd w:val="clear" w:color="000000" w:fill="FFFFFF"/>
            <w:vAlign w:val="center"/>
            <w:hideMark/>
          </w:tcPr>
          <w:p w14:paraId="26F9A9B5" w14:textId="77777777" w:rsidR="005D3865" w:rsidRPr="005D3865" w:rsidRDefault="005D3865" w:rsidP="005D3865">
            <w:pPr>
              <w:jc w:val="center"/>
              <w:rPr>
                <w:sz w:val="18"/>
                <w:szCs w:val="18"/>
              </w:rPr>
            </w:pPr>
            <w:r w:rsidRPr="005D3865">
              <w:rPr>
                <w:sz w:val="18"/>
                <w:szCs w:val="18"/>
              </w:rPr>
              <w:t>294,3</w:t>
            </w:r>
          </w:p>
        </w:tc>
        <w:tc>
          <w:tcPr>
            <w:tcW w:w="1332" w:type="dxa"/>
            <w:tcBorders>
              <w:top w:val="nil"/>
              <w:left w:val="nil"/>
              <w:bottom w:val="single" w:sz="4" w:space="0" w:color="auto"/>
              <w:right w:val="single" w:sz="4" w:space="0" w:color="auto"/>
            </w:tcBorders>
            <w:shd w:val="clear" w:color="000000" w:fill="FFFFFF"/>
            <w:vAlign w:val="center"/>
            <w:hideMark/>
          </w:tcPr>
          <w:p w14:paraId="52F04FE8" w14:textId="77777777" w:rsidR="005D3865" w:rsidRPr="005D3865" w:rsidRDefault="005D3865" w:rsidP="005D3865">
            <w:pPr>
              <w:jc w:val="center"/>
              <w:rPr>
                <w:sz w:val="18"/>
                <w:szCs w:val="18"/>
              </w:rPr>
            </w:pPr>
            <w:r w:rsidRPr="005D3865">
              <w:rPr>
                <w:sz w:val="18"/>
                <w:szCs w:val="18"/>
              </w:rPr>
              <w:t>294,3</w:t>
            </w:r>
          </w:p>
        </w:tc>
      </w:tr>
      <w:tr w:rsidR="005D3865" w:rsidRPr="005D3865" w14:paraId="0B1A4153" w14:textId="77777777" w:rsidTr="005D3865">
        <w:trPr>
          <w:trHeight w:val="31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07E3F7A7" w14:textId="77777777" w:rsidR="005D3865" w:rsidRPr="005D3865" w:rsidRDefault="005D3865" w:rsidP="005D3865">
            <w:pPr>
              <w:jc w:val="both"/>
              <w:rPr>
                <w:sz w:val="18"/>
                <w:szCs w:val="18"/>
              </w:rPr>
            </w:pPr>
            <w:r w:rsidRPr="005D3865">
              <w:rPr>
                <w:sz w:val="18"/>
                <w:szCs w:val="18"/>
              </w:rPr>
              <w:t>Культура, кинематография</w:t>
            </w:r>
          </w:p>
        </w:tc>
        <w:tc>
          <w:tcPr>
            <w:tcW w:w="578" w:type="dxa"/>
            <w:tcBorders>
              <w:top w:val="nil"/>
              <w:left w:val="nil"/>
              <w:bottom w:val="single" w:sz="4" w:space="0" w:color="auto"/>
              <w:right w:val="single" w:sz="4" w:space="0" w:color="auto"/>
            </w:tcBorders>
            <w:shd w:val="clear" w:color="000000" w:fill="FFFFFF"/>
            <w:noWrap/>
            <w:vAlign w:val="center"/>
            <w:hideMark/>
          </w:tcPr>
          <w:p w14:paraId="4FA06CD3" w14:textId="77777777" w:rsidR="005D3865" w:rsidRPr="005D3865" w:rsidRDefault="005D3865" w:rsidP="005D3865">
            <w:pPr>
              <w:jc w:val="center"/>
              <w:rPr>
                <w:sz w:val="18"/>
                <w:szCs w:val="18"/>
              </w:rPr>
            </w:pPr>
            <w:r w:rsidRPr="005D3865">
              <w:rPr>
                <w:sz w:val="18"/>
                <w:szCs w:val="18"/>
              </w:rPr>
              <w:t>922</w:t>
            </w:r>
          </w:p>
        </w:tc>
        <w:tc>
          <w:tcPr>
            <w:tcW w:w="460" w:type="dxa"/>
            <w:tcBorders>
              <w:top w:val="nil"/>
              <w:left w:val="nil"/>
              <w:bottom w:val="single" w:sz="4" w:space="0" w:color="auto"/>
              <w:right w:val="single" w:sz="4" w:space="0" w:color="auto"/>
            </w:tcBorders>
            <w:shd w:val="clear" w:color="000000" w:fill="FFFFFF"/>
            <w:vAlign w:val="center"/>
            <w:hideMark/>
          </w:tcPr>
          <w:p w14:paraId="587BCC78" w14:textId="77777777" w:rsidR="005D3865" w:rsidRPr="005D3865" w:rsidRDefault="005D3865" w:rsidP="005D3865">
            <w:pPr>
              <w:jc w:val="center"/>
              <w:rPr>
                <w:sz w:val="18"/>
                <w:szCs w:val="18"/>
              </w:rPr>
            </w:pPr>
            <w:r w:rsidRPr="005D3865">
              <w:rPr>
                <w:sz w:val="18"/>
                <w:szCs w:val="18"/>
              </w:rPr>
              <w:t>08</w:t>
            </w:r>
          </w:p>
        </w:tc>
        <w:tc>
          <w:tcPr>
            <w:tcW w:w="550" w:type="dxa"/>
            <w:tcBorders>
              <w:top w:val="nil"/>
              <w:left w:val="nil"/>
              <w:bottom w:val="single" w:sz="4" w:space="0" w:color="auto"/>
              <w:right w:val="single" w:sz="4" w:space="0" w:color="auto"/>
            </w:tcBorders>
            <w:shd w:val="clear" w:color="000000" w:fill="FFFFFF"/>
            <w:vAlign w:val="center"/>
          </w:tcPr>
          <w:p w14:paraId="205FEE10" w14:textId="77777777" w:rsidR="005D3865" w:rsidRPr="005D3865" w:rsidRDefault="005D3865" w:rsidP="005D3865">
            <w:pPr>
              <w:jc w:val="center"/>
              <w:rPr>
                <w:sz w:val="18"/>
                <w:szCs w:val="18"/>
              </w:rPr>
            </w:pPr>
          </w:p>
        </w:tc>
        <w:tc>
          <w:tcPr>
            <w:tcW w:w="830" w:type="dxa"/>
            <w:tcBorders>
              <w:top w:val="nil"/>
              <w:left w:val="nil"/>
              <w:bottom w:val="single" w:sz="4" w:space="0" w:color="auto"/>
              <w:right w:val="single" w:sz="4" w:space="0" w:color="auto"/>
            </w:tcBorders>
            <w:shd w:val="clear" w:color="000000" w:fill="FFFFFF"/>
            <w:vAlign w:val="center"/>
          </w:tcPr>
          <w:p w14:paraId="1B3CA6D1"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vAlign w:val="center"/>
          </w:tcPr>
          <w:p w14:paraId="00D872F3"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0ABE91A6" w14:textId="77777777" w:rsidR="005D3865" w:rsidRPr="005D3865" w:rsidRDefault="005D3865" w:rsidP="005D3865">
            <w:pPr>
              <w:jc w:val="center"/>
              <w:rPr>
                <w:sz w:val="18"/>
                <w:szCs w:val="18"/>
              </w:rPr>
            </w:pPr>
            <w:r w:rsidRPr="005D3865">
              <w:rPr>
                <w:sz w:val="18"/>
                <w:szCs w:val="18"/>
              </w:rPr>
              <w:t>119 029,1</w:t>
            </w:r>
          </w:p>
        </w:tc>
        <w:tc>
          <w:tcPr>
            <w:tcW w:w="1424" w:type="dxa"/>
            <w:tcBorders>
              <w:top w:val="nil"/>
              <w:left w:val="nil"/>
              <w:bottom w:val="single" w:sz="4" w:space="0" w:color="auto"/>
              <w:right w:val="single" w:sz="4" w:space="0" w:color="auto"/>
            </w:tcBorders>
            <w:shd w:val="clear" w:color="000000" w:fill="FFFFFF"/>
            <w:vAlign w:val="center"/>
            <w:hideMark/>
          </w:tcPr>
          <w:p w14:paraId="4BE637B7" w14:textId="77777777" w:rsidR="005D3865" w:rsidRPr="005D3865" w:rsidRDefault="005D3865" w:rsidP="005D3865">
            <w:pPr>
              <w:jc w:val="center"/>
              <w:rPr>
                <w:sz w:val="18"/>
                <w:szCs w:val="18"/>
              </w:rPr>
            </w:pPr>
            <w:r w:rsidRPr="005D3865">
              <w:rPr>
                <w:sz w:val="18"/>
                <w:szCs w:val="18"/>
              </w:rPr>
              <w:t>123 604,7</w:t>
            </w:r>
          </w:p>
        </w:tc>
        <w:tc>
          <w:tcPr>
            <w:tcW w:w="1332" w:type="dxa"/>
            <w:tcBorders>
              <w:top w:val="nil"/>
              <w:left w:val="nil"/>
              <w:bottom w:val="single" w:sz="4" w:space="0" w:color="auto"/>
              <w:right w:val="single" w:sz="4" w:space="0" w:color="auto"/>
            </w:tcBorders>
            <w:shd w:val="clear" w:color="000000" w:fill="FFFFFF"/>
            <w:vAlign w:val="center"/>
            <w:hideMark/>
          </w:tcPr>
          <w:p w14:paraId="59F4457A" w14:textId="77777777" w:rsidR="005D3865" w:rsidRPr="005D3865" w:rsidRDefault="005D3865" w:rsidP="005D3865">
            <w:pPr>
              <w:jc w:val="center"/>
              <w:rPr>
                <w:sz w:val="18"/>
                <w:szCs w:val="18"/>
              </w:rPr>
            </w:pPr>
            <w:r w:rsidRPr="005D3865">
              <w:rPr>
                <w:sz w:val="18"/>
                <w:szCs w:val="18"/>
              </w:rPr>
              <w:t>132 583,6</w:t>
            </w:r>
          </w:p>
        </w:tc>
      </w:tr>
      <w:tr w:rsidR="005D3865" w:rsidRPr="005D3865" w14:paraId="6FD3BF2E" w14:textId="77777777" w:rsidTr="005D3865">
        <w:trPr>
          <w:trHeight w:val="315"/>
        </w:trPr>
        <w:tc>
          <w:tcPr>
            <w:tcW w:w="2678" w:type="dxa"/>
            <w:tcBorders>
              <w:top w:val="nil"/>
              <w:left w:val="single" w:sz="4" w:space="0" w:color="auto"/>
              <w:bottom w:val="single" w:sz="4" w:space="0" w:color="auto"/>
              <w:right w:val="single" w:sz="4" w:space="0" w:color="auto"/>
            </w:tcBorders>
            <w:shd w:val="clear" w:color="000000" w:fill="FFFFFF"/>
            <w:vAlign w:val="bottom"/>
            <w:hideMark/>
          </w:tcPr>
          <w:p w14:paraId="0948C521" w14:textId="77777777" w:rsidR="005D3865" w:rsidRPr="005D3865" w:rsidRDefault="005D3865" w:rsidP="005D3865">
            <w:pPr>
              <w:jc w:val="both"/>
              <w:rPr>
                <w:sz w:val="18"/>
                <w:szCs w:val="18"/>
              </w:rPr>
            </w:pPr>
            <w:r w:rsidRPr="005D3865">
              <w:rPr>
                <w:sz w:val="18"/>
                <w:szCs w:val="18"/>
              </w:rPr>
              <w:t>Культура</w:t>
            </w:r>
          </w:p>
        </w:tc>
        <w:tc>
          <w:tcPr>
            <w:tcW w:w="578" w:type="dxa"/>
            <w:tcBorders>
              <w:top w:val="nil"/>
              <w:left w:val="nil"/>
              <w:bottom w:val="single" w:sz="4" w:space="0" w:color="auto"/>
              <w:right w:val="single" w:sz="4" w:space="0" w:color="auto"/>
            </w:tcBorders>
            <w:shd w:val="clear" w:color="000000" w:fill="FFFFFF"/>
            <w:noWrap/>
            <w:vAlign w:val="center"/>
            <w:hideMark/>
          </w:tcPr>
          <w:p w14:paraId="47BF2A67" w14:textId="77777777" w:rsidR="005D3865" w:rsidRPr="005D3865" w:rsidRDefault="005D3865" w:rsidP="005D3865">
            <w:pPr>
              <w:jc w:val="center"/>
              <w:rPr>
                <w:sz w:val="18"/>
                <w:szCs w:val="18"/>
              </w:rPr>
            </w:pPr>
            <w:r w:rsidRPr="005D3865">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0BCA79BA" w14:textId="77777777" w:rsidR="005D3865" w:rsidRPr="005D3865" w:rsidRDefault="005D3865" w:rsidP="005D3865">
            <w:pPr>
              <w:jc w:val="center"/>
              <w:rPr>
                <w:sz w:val="18"/>
                <w:szCs w:val="18"/>
              </w:rPr>
            </w:pPr>
            <w:r w:rsidRPr="005D3865">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71AC92E8" w14:textId="77777777" w:rsidR="005D3865" w:rsidRPr="005D3865" w:rsidRDefault="005D3865" w:rsidP="005D3865">
            <w:pPr>
              <w:jc w:val="center"/>
              <w:rPr>
                <w:sz w:val="18"/>
                <w:szCs w:val="18"/>
              </w:rPr>
            </w:pPr>
            <w:r w:rsidRPr="005D3865">
              <w:rPr>
                <w:sz w:val="18"/>
                <w:szCs w:val="18"/>
              </w:rPr>
              <w:t>01</w:t>
            </w:r>
          </w:p>
        </w:tc>
        <w:tc>
          <w:tcPr>
            <w:tcW w:w="830" w:type="dxa"/>
            <w:tcBorders>
              <w:top w:val="nil"/>
              <w:left w:val="nil"/>
              <w:bottom w:val="single" w:sz="4" w:space="0" w:color="auto"/>
              <w:right w:val="single" w:sz="4" w:space="0" w:color="auto"/>
            </w:tcBorders>
            <w:shd w:val="clear" w:color="000000" w:fill="FFFFFF"/>
            <w:noWrap/>
            <w:vAlign w:val="center"/>
          </w:tcPr>
          <w:p w14:paraId="048CD348"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29923485"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68F5911B" w14:textId="77777777" w:rsidR="005D3865" w:rsidRPr="005D3865" w:rsidRDefault="005D3865" w:rsidP="005D3865">
            <w:pPr>
              <w:jc w:val="center"/>
              <w:rPr>
                <w:sz w:val="18"/>
                <w:szCs w:val="18"/>
              </w:rPr>
            </w:pPr>
            <w:r w:rsidRPr="005D3865">
              <w:rPr>
                <w:sz w:val="18"/>
                <w:szCs w:val="18"/>
              </w:rPr>
              <w:t>115 765,7</w:t>
            </w:r>
          </w:p>
        </w:tc>
        <w:tc>
          <w:tcPr>
            <w:tcW w:w="1424" w:type="dxa"/>
            <w:tcBorders>
              <w:top w:val="nil"/>
              <w:left w:val="nil"/>
              <w:bottom w:val="single" w:sz="4" w:space="0" w:color="auto"/>
              <w:right w:val="single" w:sz="4" w:space="0" w:color="auto"/>
            </w:tcBorders>
            <w:shd w:val="clear" w:color="000000" w:fill="FFFFFF"/>
            <w:vAlign w:val="center"/>
            <w:hideMark/>
          </w:tcPr>
          <w:p w14:paraId="2FCC9AE4" w14:textId="77777777" w:rsidR="005D3865" w:rsidRPr="005D3865" w:rsidRDefault="005D3865" w:rsidP="005D3865">
            <w:pPr>
              <w:jc w:val="center"/>
              <w:rPr>
                <w:sz w:val="18"/>
                <w:szCs w:val="18"/>
              </w:rPr>
            </w:pPr>
            <w:r w:rsidRPr="005D3865">
              <w:rPr>
                <w:sz w:val="18"/>
                <w:szCs w:val="18"/>
              </w:rPr>
              <w:t>120 176,8</w:t>
            </w:r>
          </w:p>
        </w:tc>
        <w:tc>
          <w:tcPr>
            <w:tcW w:w="1332" w:type="dxa"/>
            <w:tcBorders>
              <w:top w:val="nil"/>
              <w:left w:val="nil"/>
              <w:bottom w:val="single" w:sz="4" w:space="0" w:color="auto"/>
              <w:right w:val="single" w:sz="4" w:space="0" w:color="auto"/>
            </w:tcBorders>
            <w:shd w:val="clear" w:color="000000" w:fill="FFFFFF"/>
            <w:vAlign w:val="center"/>
            <w:hideMark/>
          </w:tcPr>
          <w:p w14:paraId="575EEDC0" w14:textId="77777777" w:rsidR="005D3865" w:rsidRPr="005D3865" w:rsidRDefault="005D3865" w:rsidP="005D3865">
            <w:pPr>
              <w:jc w:val="center"/>
              <w:rPr>
                <w:sz w:val="18"/>
                <w:szCs w:val="18"/>
              </w:rPr>
            </w:pPr>
            <w:r w:rsidRPr="005D3865">
              <w:rPr>
                <w:sz w:val="18"/>
                <w:szCs w:val="18"/>
              </w:rPr>
              <w:t>129 166,6</w:t>
            </w:r>
          </w:p>
        </w:tc>
      </w:tr>
      <w:tr w:rsidR="005D3865" w:rsidRPr="005D3865" w14:paraId="67B9B9E7" w14:textId="77777777" w:rsidTr="005D3865">
        <w:trPr>
          <w:trHeight w:val="900"/>
        </w:trPr>
        <w:tc>
          <w:tcPr>
            <w:tcW w:w="2678" w:type="dxa"/>
            <w:tcBorders>
              <w:top w:val="nil"/>
              <w:left w:val="single" w:sz="4" w:space="0" w:color="auto"/>
              <w:bottom w:val="single" w:sz="4" w:space="0" w:color="auto"/>
              <w:right w:val="single" w:sz="4" w:space="0" w:color="auto"/>
            </w:tcBorders>
            <w:shd w:val="clear" w:color="000000" w:fill="FFFFFF"/>
            <w:vAlign w:val="bottom"/>
            <w:hideMark/>
          </w:tcPr>
          <w:p w14:paraId="295A3F26" w14:textId="77777777" w:rsidR="005D3865" w:rsidRPr="005D3865" w:rsidRDefault="005D3865" w:rsidP="005D3865">
            <w:pPr>
              <w:jc w:val="both"/>
              <w:rPr>
                <w:sz w:val="18"/>
                <w:szCs w:val="18"/>
              </w:rPr>
            </w:pPr>
            <w:r w:rsidRPr="005D3865">
              <w:rPr>
                <w:sz w:val="18"/>
                <w:szCs w:val="18"/>
              </w:rPr>
              <w:t xml:space="preserve">Муниципальная программа Рамонского муниципального района Воронежской области «Развитие культуры и туризма в </w:t>
            </w:r>
            <w:proofErr w:type="spellStart"/>
            <w:r w:rsidRPr="005D3865">
              <w:rPr>
                <w:sz w:val="18"/>
                <w:szCs w:val="18"/>
              </w:rPr>
              <w:t>Рамонском</w:t>
            </w:r>
            <w:proofErr w:type="spellEnd"/>
            <w:r w:rsidRPr="005D3865">
              <w:rPr>
                <w:sz w:val="18"/>
                <w:szCs w:val="18"/>
              </w:rPr>
              <w:t xml:space="preserve"> муниципальном районе Воронежской области»</w:t>
            </w:r>
          </w:p>
        </w:tc>
        <w:tc>
          <w:tcPr>
            <w:tcW w:w="578" w:type="dxa"/>
            <w:tcBorders>
              <w:top w:val="nil"/>
              <w:left w:val="nil"/>
              <w:bottom w:val="single" w:sz="4" w:space="0" w:color="auto"/>
              <w:right w:val="single" w:sz="4" w:space="0" w:color="auto"/>
            </w:tcBorders>
            <w:shd w:val="clear" w:color="000000" w:fill="FFFFFF"/>
            <w:noWrap/>
            <w:vAlign w:val="center"/>
            <w:hideMark/>
          </w:tcPr>
          <w:p w14:paraId="06355CF7" w14:textId="77777777" w:rsidR="005D3865" w:rsidRPr="005D3865" w:rsidRDefault="005D3865" w:rsidP="005D3865">
            <w:pPr>
              <w:jc w:val="center"/>
              <w:rPr>
                <w:sz w:val="18"/>
                <w:szCs w:val="18"/>
              </w:rPr>
            </w:pPr>
            <w:r w:rsidRPr="005D3865">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483C2022" w14:textId="77777777" w:rsidR="005D3865" w:rsidRPr="005D3865" w:rsidRDefault="005D3865" w:rsidP="005D3865">
            <w:pPr>
              <w:jc w:val="center"/>
              <w:rPr>
                <w:sz w:val="18"/>
                <w:szCs w:val="18"/>
              </w:rPr>
            </w:pPr>
            <w:r w:rsidRPr="005D3865">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45A99F3A" w14:textId="77777777" w:rsidR="005D3865" w:rsidRPr="005D3865" w:rsidRDefault="005D3865" w:rsidP="005D3865">
            <w:pPr>
              <w:jc w:val="center"/>
              <w:rPr>
                <w:sz w:val="18"/>
                <w:szCs w:val="18"/>
              </w:rPr>
            </w:pPr>
            <w:r w:rsidRPr="005D3865">
              <w:rPr>
                <w:sz w:val="18"/>
                <w:szCs w:val="18"/>
              </w:rPr>
              <w:t>01</w:t>
            </w:r>
          </w:p>
        </w:tc>
        <w:tc>
          <w:tcPr>
            <w:tcW w:w="830" w:type="dxa"/>
            <w:tcBorders>
              <w:top w:val="nil"/>
              <w:left w:val="nil"/>
              <w:bottom w:val="single" w:sz="4" w:space="0" w:color="auto"/>
              <w:right w:val="single" w:sz="4" w:space="0" w:color="auto"/>
            </w:tcBorders>
            <w:shd w:val="clear" w:color="000000" w:fill="FFFFFF"/>
            <w:noWrap/>
            <w:vAlign w:val="center"/>
            <w:hideMark/>
          </w:tcPr>
          <w:p w14:paraId="174E5CF9" w14:textId="77777777" w:rsidR="005D3865" w:rsidRPr="005D3865" w:rsidRDefault="005D3865" w:rsidP="005D3865">
            <w:pPr>
              <w:ind w:left="-141"/>
              <w:jc w:val="center"/>
              <w:rPr>
                <w:sz w:val="18"/>
                <w:szCs w:val="18"/>
              </w:rPr>
            </w:pPr>
            <w:r w:rsidRPr="005D3865">
              <w:rPr>
                <w:sz w:val="18"/>
                <w:szCs w:val="18"/>
              </w:rPr>
              <w:t>11 0 00 00000</w:t>
            </w:r>
          </w:p>
        </w:tc>
        <w:tc>
          <w:tcPr>
            <w:tcW w:w="576" w:type="dxa"/>
            <w:tcBorders>
              <w:top w:val="nil"/>
              <w:left w:val="nil"/>
              <w:bottom w:val="single" w:sz="4" w:space="0" w:color="auto"/>
              <w:right w:val="single" w:sz="4" w:space="0" w:color="auto"/>
            </w:tcBorders>
            <w:shd w:val="clear" w:color="000000" w:fill="FFFFFF"/>
            <w:noWrap/>
            <w:vAlign w:val="center"/>
          </w:tcPr>
          <w:p w14:paraId="34517B53"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34F4E1D7" w14:textId="77777777" w:rsidR="005D3865" w:rsidRPr="005D3865" w:rsidRDefault="005D3865" w:rsidP="005D3865">
            <w:pPr>
              <w:jc w:val="center"/>
              <w:rPr>
                <w:sz w:val="18"/>
                <w:szCs w:val="18"/>
              </w:rPr>
            </w:pPr>
            <w:r w:rsidRPr="005D3865">
              <w:rPr>
                <w:sz w:val="18"/>
                <w:szCs w:val="18"/>
              </w:rPr>
              <w:t>115 740,7</w:t>
            </w:r>
          </w:p>
        </w:tc>
        <w:tc>
          <w:tcPr>
            <w:tcW w:w="1424" w:type="dxa"/>
            <w:tcBorders>
              <w:top w:val="nil"/>
              <w:left w:val="nil"/>
              <w:bottom w:val="single" w:sz="4" w:space="0" w:color="auto"/>
              <w:right w:val="single" w:sz="4" w:space="0" w:color="auto"/>
            </w:tcBorders>
            <w:shd w:val="clear" w:color="000000" w:fill="FFFFFF"/>
            <w:vAlign w:val="center"/>
            <w:hideMark/>
          </w:tcPr>
          <w:p w14:paraId="3188C1E8" w14:textId="77777777" w:rsidR="005D3865" w:rsidRPr="005D3865" w:rsidRDefault="005D3865" w:rsidP="005D3865">
            <w:pPr>
              <w:jc w:val="center"/>
              <w:rPr>
                <w:sz w:val="18"/>
                <w:szCs w:val="18"/>
              </w:rPr>
            </w:pPr>
            <w:r w:rsidRPr="005D3865">
              <w:rPr>
                <w:sz w:val="18"/>
                <w:szCs w:val="18"/>
              </w:rPr>
              <w:t>120 150,8</w:t>
            </w:r>
          </w:p>
        </w:tc>
        <w:tc>
          <w:tcPr>
            <w:tcW w:w="1332" w:type="dxa"/>
            <w:tcBorders>
              <w:top w:val="nil"/>
              <w:left w:val="nil"/>
              <w:bottom w:val="single" w:sz="4" w:space="0" w:color="auto"/>
              <w:right w:val="single" w:sz="4" w:space="0" w:color="auto"/>
            </w:tcBorders>
            <w:shd w:val="clear" w:color="000000" w:fill="FFFFFF"/>
            <w:vAlign w:val="center"/>
            <w:hideMark/>
          </w:tcPr>
          <w:p w14:paraId="6683C216" w14:textId="77777777" w:rsidR="005D3865" w:rsidRPr="005D3865" w:rsidRDefault="005D3865" w:rsidP="005D3865">
            <w:pPr>
              <w:jc w:val="center"/>
              <w:rPr>
                <w:sz w:val="18"/>
                <w:szCs w:val="18"/>
              </w:rPr>
            </w:pPr>
            <w:r w:rsidRPr="005D3865">
              <w:rPr>
                <w:sz w:val="18"/>
                <w:szCs w:val="18"/>
              </w:rPr>
              <w:t>129 139,6</w:t>
            </w:r>
          </w:p>
        </w:tc>
      </w:tr>
      <w:tr w:rsidR="005D3865" w:rsidRPr="005D3865" w14:paraId="0DC20657" w14:textId="77777777" w:rsidTr="005D3865">
        <w:trPr>
          <w:trHeight w:val="630"/>
        </w:trPr>
        <w:tc>
          <w:tcPr>
            <w:tcW w:w="2678" w:type="dxa"/>
            <w:tcBorders>
              <w:top w:val="nil"/>
              <w:left w:val="single" w:sz="4" w:space="0" w:color="auto"/>
              <w:bottom w:val="single" w:sz="4" w:space="0" w:color="auto"/>
              <w:right w:val="single" w:sz="4" w:space="0" w:color="auto"/>
            </w:tcBorders>
            <w:shd w:val="clear" w:color="000000" w:fill="FFFFFF"/>
            <w:vAlign w:val="bottom"/>
            <w:hideMark/>
          </w:tcPr>
          <w:p w14:paraId="5B1DD30B" w14:textId="77777777" w:rsidR="005D3865" w:rsidRPr="005D3865" w:rsidRDefault="005D3865" w:rsidP="005D3865">
            <w:pPr>
              <w:jc w:val="both"/>
              <w:rPr>
                <w:sz w:val="18"/>
                <w:szCs w:val="18"/>
              </w:rPr>
            </w:pPr>
            <w:r w:rsidRPr="005D3865">
              <w:rPr>
                <w:sz w:val="18"/>
                <w:szCs w:val="18"/>
              </w:rPr>
              <w:t>Подпрограмма «Развитие культуры Рамонского муниципального района»</w:t>
            </w:r>
          </w:p>
        </w:tc>
        <w:tc>
          <w:tcPr>
            <w:tcW w:w="578" w:type="dxa"/>
            <w:tcBorders>
              <w:top w:val="nil"/>
              <w:left w:val="nil"/>
              <w:bottom w:val="single" w:sz="4" w:space="0" w:color="auto"/>
              <w:right w:val="single" w:sz="4" w:space="0" w:color="auto"/>
            </w:tcBorders>
            <w:shd w:val="clear" w:color="000000" w:fill="FFFFFF"/>
            <w:noWrap/>
            <w:vAlign w:val="center"/>
            <w:hideMark/>
          </w:tcPr>
          <w:p w14:paraId="22363E11" w14:textId="77777777" w:rsidR="005D3865" w:rsidRPr="005D3865" w:rsidRDefault="005D3865" w:rsidP="005D3865">
            <w:pPr>
              <w:jc w:val="center"/>
              <w:rPr>
                <w:sz w:val="18"/>
                <w:szCs w:val="18"/>
              </w:rPr>
            </w:pPr>
            <w:r w:rsidRPr="005D3865">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15F7C953" w14:textId="77777777" w:rsidR="005D3865" w:rsidRPr="005D3865" w:rsidRDefault="005D3865" w:rsidP="005D3865">
            <w:pPr>
              <w:jc w:val="center"/>
              <w:rPr>
                <w:sz w:val="18"/>
                <w:szCs w:val="18"/>
              </w:rPr>
            </w:pPr>
            <w:r w:rsidRPr="005D3865">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5DF34300" w14:textId="77777777" w:rsidR="005D3865" w:rsidRPr="005D3865" w:rsidRDefault="005D3865" w:rsidP="005D3865">
            <w:pPr>
              <w:jc w:val="center"/>
              <w:rPr>
                <w:sz w:val="18"/>
                <w:szCs w:val="18"/>
              </w:rPr>
            </w:pPr>
            <w:r w:rsidRPr="005D3865">
              <w:rPr>
                <w:sz w:val="18"/>
                <w:szCs w:val="18"/>
              </w:rPr>
              <w:t>01</w:t>
            </w:r>
          </w:p>
        </w:tc>
        <w:tc>
          <w:tcPr>
            <w:tcW w:w="830" w:type="dxa"/>
            <w:tcBorders>
              <w:top w:val="nil"/>
              <w:left w:val="nil"/>
              <w:bottom w:val="single" w:sz="4" w:space="0" w:color="auto"/>
              <w:right w:val="single" w:sz="4" w:space="0" w:color="auto"/>
            </w:tcBorders>
            <w:shd w:val="clear" w:color="000000" w:fill="FFFFFF"/>
            <w:noWrap/>
            <w:vAlign w:val="center"/>
            <w:hideMark/>
          </w:tcPr>
          <w:p w14:paraId="585E4CA3" w14:textId="77777777" w:rsidR="005D3865" w:rsidRPr="005D3865" w:rsidRDefault="005D3865" w:rsidP="005D3865">
            <w:pPr>
              <w:ind w:left="-141"/>
              <w:jc w:val="center"/>
              <w:rPr>
                <w:sz w:val="18"/>
                <w:szCs w:val="18"/>
              </w:rPr>
            </w:pPr>
            <w:r w:rsidRPr="005D3865">
              <w:rPr>
                <w:sz w:val="18"/>
                <w:szCs w:val="18"/>
              </w:rPr>
              <w:t>11 1 00 00000</w:t>
            </w:r>
          </w:p>
        </w:tc>
        <w:tc>
          <w:tcPr>
            <w:tcW w:w="576" w:type="dxa"/>
            <w:tcBorders>
              <w:top w:val="nil"/>
              <w:left w:val="nil"/>
              <w:bottom w:val="single" w:sz="4" w:space="0" w:color="auto"/>
              <w:right w:val="single" w:sz="4" w:space="0" w:color="auto"/>
            </w:tcBorders>
            <w:shd w:val="clear" w:color="000000" w:fill="FFFFFF"/>
            <w:noWrap/>
            <w:vAlign w:val="center"/>
          </w:tcPr>
          <w:p w14:paraId="34AEE9CC"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354C161F" w14:textId="77777777" w:rsidR="005D3865" w:rsidRPr="005D3865" w:rsidRDefault="005D3865" w:rsidP="005D3865">
            <w:pPr>
              <w:jc w:val="center"/>
              <w:rPr>
                <w:sz w:val="18"/>
                <w:szCs w:val="18"/>
              </w:rPr>
            </w:pPr>
            <w:r w:rsidRPr="005D3865">
              <w:rPr>
                <w:sz w:val="18"/>
                <w:szCs w:val="18"/>
              </w:rPr>
              <w:t>115 740,7</w:t>
            </w:r>
          </w:p>
        </w:tc>
        <w:tc>
          <w:tcPr>
            <w:tcW w:w="1424" w:type="dxa"/>
            <w:tcBorders>
              <w:top w:val="nil"/>
              <w:left w:val="nil"/>
              <w:bottom w:val="single" w:sz="4" w:space="0" w:color="auto"/>
              <w:right w:val="single" w:sz="4" w:space="0" w:color="auto"/>
            </w:tcBorders>
            <w:shd w:val="clear" w:color="000000" w:fill="FFFFFF"/>
            <w:vAlign w:val="center"/>
            <w:hideMark/>
          </w:tcPr>
          <w:p w14:paraId="42F96307" w14:textId="77777777" w:rsidR="005D3865" w:rsidRPr="005D3865" w:rsidRDefault="005D3865" w:rsidP="005D3865">
            <w:pPr>
              <w:jc w:val="center"/>
              <w:rPr>
                <w:sz w:val="18"/>
                <w:szCs w:val="18"/>
              </w:rPr>
            </w:pPr>
            <w:r w:rsidRPr="005D3865">
              <w:rPr>
                <w:sz w:val="18"/>
                <w:szCs w:val="18"/>
              </w:rPr>
              <w:t>120 150,8</w:t>
            </w:r>
          </w:p>
        </w:tc>
        <w:tc>
          <w:tcPr>
            <w:tcW w:w="1332" w:type="dxa"/>
            <w:tcBorders>
              <w:top w:val="nil"/>
              <w:left w:val="nil"/>
              <w:bottom w:val="single" w:sz="4" w:space="0" w:color="auto"/>
              <w:right w:val="single" w:sz="4" w:space="0" w:color="auto"/>
            </w:tcBorders>
            <w:shd w:val="clear" w:color="000000" w:fill="FFFFFF"/>
            <w:vAlign w:val="center"/>
            <w:hideMark/>
          </w:tcPr>
          <w:p w14:paraId="7458CD1F" w14:textId="77777777" w:rsidR="005D3865" w:rsidRPr="005D3865" w:rsidRDefault="005D3865" w:rsidP="005D3865">
            <w:pPr>
              <w:jc w:val="center"/>
              <w:rPr>
                <w:sz w:val="18"/>
                <w:szCs w:val="18"/>
              </w:rPr>
            </w:pPr>
            <w:r w:rsidRPr="005D3865">
              <w:rPr>
                <w:sz w:val="18"/>
                <w:szCs w:val="18"/>
              </w:rPr>
              <w:t>129 139,6</w:t>
            </w:r>
          </w:p>
        </w:tc>
      </w:tr>
      <w:tr w:rsidR="005D3865" w:rsidRPr="005D3865" w14:paraId="411A9725" w14:textId="77777777" w:rsidTr="005D3865">
        <w:trPr>
          <w:trHeight w:val="660"/>
        </w:trPr>
        <w:tc>
          <w:tcPr>
            <w:tcW w:w="2678" w:type="dxa"/>
            <w:tcBorders>
              <w:top w:val="nil"/>
              <w:left w:val="single" w:sz="4" w:space="0" w:color="auto"/>
              <w:bottom w:val="single" w:sz="4" w:space="0" w:color="auto"/>
              <w:right w:val="single" w:sz="4" w:space="0" w:color="auto"/>
            </w:tcBorders>
            <w:shd w:val="clear" w:color="000000" w:fill="FFFFFF"/>
            <w:vAlign w:val="bottom"/>
            <w:hideMark/>
          </w:tcPr>
          <w:p w14:paraId="6779F69E" w14:textId="77777777" w:rsidR="005D3865" w:rsidRPr="005D3865" w:rsidRDefault="005D3865" w:rsidP="005D3865">
            <w:pPr>
              <w:jc w:val="both"/>
              <w:rPr>
                <w:sz w:val="18"/>
                <w:szCs w:val="18"/>
              </w:rPr>
            </w:pPr>
            <w:r w:rsidRPr="005D3865">
              <w:rPr>
                <w:sz w:val="18"/>
                <w:szCs w:val="18"/>
              </w:rPr>
              <w:t>Основное мероприятие «Создание условий для организации  деятельности  культурно-досуговых учреждений района»</w:t>
            </w:r>
          </w:p>
        </w:tc>
        <w:tc>
          <w:tcPr>
            <w:tcW w:w="578" w:type="dxa"/>
            <w:tcBorders>
              <w:top w:val="nil"/>
              <w:left w:val="nil"/>
              <w:bottom w:val="single" w:sz="4" w:space="0" w:color="auto"/>
              <w:right w:val="single" w:sz="4" w:space="0" w:color="auto"/>
            </w:tcBorders>
            <w:shd w:val="clear" w:color="000000" w:fill="FFFFFF"/>
            <w:noWrap/>
            <w:vAlign w:val="center"/>
            <w:hideMark/>
          </w:tcPr>
          <w:p w14:paraId="4CF70262" w14:textId="77777777" w:rsidR="005D3865" w:rsidRPr="005D3865" w:rsidRDefault="005D3865" w:rsidP="005D3865">
            <w:pPr>
              <w:jc w:val="center"/>
              <w:rPr>
                <w:sz w:val="18"/>
                <w:szCs w:val="18"/>
              </w:rPr>
            </w:pPr>
            <w:r w:rsidRPr="005D3865">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3B235486" w14:textId="77777777" w:rsidR="005D3865" w:rsidRPr="005D3865" w:rsidRDefault="005D3865" w:rsidP="005D3865">
            <w:pPr>
              <w:jc w:val="center"/>
              <w:rPr>
                <w:sz w:val="18"/>
                <w:szCs w:val="18"/>
              </w:rPr>
            </w:pPr>
            <w:r w:rsidRPr="005D3865">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556E7A3C" w14:textId="77777777" w:rsidR="005D3865" w:rsidRPr="005D3865" w:rsidRDefault="005D3865" w:rsidP="005D3865">
            <w:pPr>
              <w:jc w:val="center"/>
              <w:rPr>
                <w:sz w:val="18"/>
                <w:szCs w:val="18"/>
              </w:rPr>
            </w:pPr>
            <w:r w:rsidRPr="005D3865">
              <w:rPr>
                <w:sz w:val="18"/>
                <w:szCs w:val="18"/>
              </w:rPr>
              <w:t>01</w:t>
            </w:r>
          </w:p>
        </w:tc>
        <w:tc>
          <w:tcPr>
            <w:tcW w:w="830" w:type="dxa"/>
            <w:tcBorders>
              <w:top w:val="nil"/>
              <w:left w:val="nil"/>
              <w:bottom w:val="single" w:sz="4" w:space="0" w:color="auto"/>
              <w:right w:val="single" w:sz="4" w:space="0" w:color="auto"/>
            </w:tcBorders>
            <w:shd w:val="clear" w:color="000000" w:fill="FFFFFF"/>
            <w:noWrap/>
            <w:vAlign w:val="center"/>
            <w:hideMark/>
          </w:tcPr>
          <w:p w14:paraId="0A543CAC" w14:textId="77777777" w:rsidR="005D3865" w:rsidRPr="005D3865" w:rsidRDefault="005D3865" w:rsidP="005D3865">
            <w:pPr>
              <w:ind w:left="-141"/>
              <w:jc w:val="center"/>
              <w:rPr>
                <w:sz w:val="18"/>
                <w:szCs w:val="18"/>
              </w:rPr>
            </w:pPr>
            <w:r w:rsidRPr="005D3865">
              <w:rPr>
                <w:sz w:val="18"/>
                <w:szCs w:val="18"/>
              </w:rPr>
              <w:t>11 1 01 00000</w:t>
            </w:r>
          </w:p>
        </w:tc>
        <w:tc>
          <w:tcPr>
            <w:tcW w:w="576" w:type="dxa"/>
            <w:tcBorders>
              <w:top w:val="nil"/>
              <w:left w:val="nil"/>
              <w:bottom w:val="single" w:sz="4" w:space="0" w:color="auto"/>
              <w:right w:val="single" w:sz="4" w:space="0" w:color="auto"/>
            </w:tcBorders>
            <w:shd w:val="clear" w:color="000000" w:fill="FFFFFF"/>
            <w:noWrap/>
            <w:vAlign w:val="center"/>
          </w:tcPr>
          <w:p w14:paraId="5CA84309"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3E20A515" w14:textId="77777777" w:rsidR="005D3865" w:rsidRPr="005D3865" w:rsidRDefault="005D3865" w:rsidP="005D3865">
            <w:pPr>
              <w:jc w:val="center"/>
              <w:rPr>
                <w:sz w:val="18"/>
                <w:szCs w:val="18"/>
              </w:rPr>
            </w:pPr>
            <w:r w:rsidRPr="005D3865">
              <w:rPr>
                <w:sz w:val="18"/>
                <w:szCs w:val="18"/>
              </w:rPr>
              <w:t>83 745,1</w:t>
            </w:r>
          </w:p>
        </w:tc>
        <w:tc>
          <w:tcPr>
            <w:tcW w:w="1424" w:type="dxa"/>
            <w:tcBorders>
              <w:top w:val="nil"/>
              <w:left w:val="nil"/>
              <w:bottom w:val="single" w:sz="4" w:space="0" w:color="auto"/>
              <w:right w:val="single" w:sz="4" w:space="0" w:color="auto"/>
            </w:tcBorders>
            <w:shd w:val="clear" w:color="000000" w:fill="FFFFFF"/>
            <w:vAlign w:val="center"/>
            <w:hideMark/>
          </w:tcPr>
          <w:p w14:paraId="0569F74A" w14:textId="77777777" w:rsidR="005D3865" w:rsidRPr="005D3865" w:rsidRDefault="005D3865" w:rsidP="005D3865">
            <w:pPr>
              <w:jc w:val="center"/>
              <w:rPr>
                <w:sz w:val="18"/>
                <w:szCs w:val="18"/>
              </w:rPr>
            </w:pPr>
            <w:r w:rsidRPr="005D3865">
              <w:rPr>
                <w:sz w:val="18"/>
                <w:szCs w:val="18"/>
              </w:rPr>
              <w:t>85 945,9</w:t>
            </w:r>
          </w:p>
        </w:tc>
        <w:tc>
          <w:tcPr>
            <w:tcW w:w="1332" w:type="dxa"/>
            <w:tcBorders>
              <w:top w:val="nil"/>
              <w:left w:val="nil"/>
              <w:bottom w:val="single" w:sz="4" w:space="0" w:color="auto"/>
              <w:right w:val="single" w:sz="4" w:space="0" w:color="auto"/>
            </w:tcBorders>
            <w:shd w:val="clear" w:color="000000" w:fill="FFFFFF"/>
            <w:vAlign w:val="center"/>
            <w:hideMark/>
          </w:tcPr>
          <w:p w14:paraId="4D40917F" w14:textId="77777777" w:rsidR="005D3865" w:rsidRPr="005D3865" w:rsidRDefault="005D3865" w:rsidP="005D3865">
            <w:pPr>
              <w:jc w:val="center"/>
              <w:rPr>
                <w:sz w:val="18"/>
                <w:szCs w:val="18"/>
              </w:rPr>
            </w:pPr>
            <w:r w:rsidRPr="005D3865">
              <w:rPr>
                <w:sz w:val="18"/>
                <w:szCs w:val="18"/>
              </w:rPr>
              <w:t>92 438,5</w:t>
            </w:r>
          </w:p>
        </w:tc>
      </w:tr>
      <w:tr w:rsidR="005D3865" w:rsidRPr="005D3865" w14:paraId="14FE9B58"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34253066" w14:textId="77777777" w:rsidR="005D3865" w:rsidRPr="005D3865" w:rsidRDefault="005D3865" w:rsidP="005D3865">
            <w:pPr>
              <w:jc w:val="both"/>
              <w:rPr>
                <w:sz w:val="18"/>
                <w:szCs w:val="18"/>
              </w:rPr>
            </w:pPr>
            <w:r w:rsidRPr="005D3865">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8" w:type="dxa"/>
            <w:tcBorders>
              <w:top w:val="nil"/>
              <w:left w:val="nil"/>
              <w:bottom w:val="single" w:sz="4" w:space="0" w:color="auto"/>
              <w:right w:val="single" w:sz="4" w:space="0" w:color="auto"/>
            </w:tcBorders>
            <w:shd w:val="clear" w:color="000000" w:fill="FFFFFF"/>
            <w:noWrap/>
            <w:vAlign w:val="center"/>
            <w:hideMark/>
          </w:tcPr>
          <w:p w14:paraId="11BE7740" w14:textId="77777777" w:rsidR="005D3865" w:rsidRPr="005D3865" w:rsidRDefault="005D3865" w:rsidP="005D3865">
            <w:pPr>
              <w:jc w:val="center"/>
              <w:rPr>
                <w:sz w:val="18"/>
                <w:szCs w:val="18"/>
              </w:rPr>
            </w:pPr>
            <w:r w:rsidRPr="005D3865">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52F17C95" w14:textId="77777777" w:rsidR="005D3865" w:rsidRPr="005D3865" w:rsidRDefault="005D3865" w:rsidP="005D3865">
            <w:pPr>
              <w:jc w:val="center"/>
              <w:rPr>
                <w:sz w:val="18"/>
                <w:szCs w:val="18"/>
              </w:rPr>
            </w:pPr>
            <w:r w:rsidRPr="005D3865">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15455206" w14:textId="77777777" w:rsidR="005D3865" w:rsidRPr="005D3865" w:rsidRDefault="005D3865" w:rsidP="005D3865">
            <w:pPr>
              <w:jc w:val="center"/>
              <w:rPr>
                <w:sz w:val="18"/>
                <w:szCs w:val="18"/>
              </w:rPr>
            </w:pPr>
            <w:r w:rsidRPr="005D3865">
              <w:rPr>
                <w:sz w:val="18"/>
                <w:szCs w:val="18"/>
              </w:rPr>
              <w:t>01</w:t>
            </w:r>
          </w:p>
        </w:tc>
        <w:tc>
          <w:tcPr>
            <w:tcW w:w="830" w:type="dxa"/>
            <w:tcBorders>
              <w:top w:val="nil"/>
              <w:left w:val="nil"/>
              <w:bottom w:val="single" w:sz="4" w:space="0" w:color="auto"/>
              <w:right w:val="single" w:sz="4" w:space="0" w:color="auto"/>
            </w:tcBorders>
            <w:shd w:val="clear" w:color="000000" w:fill="FFFFFF"/>
            <w:noWrap/>
            <w:vAlign w:val="center"/>
            <w:hideMark/>
          </w:tcPr>
          <w:p w14:paraId="1F686741" w14:textId="77777777" w:rsidR="005D3865" w:rsidRPr="005D3865" w:rsidRDefault="005D3865" w:rsidP="005D3865">
            <w:pPr>
              <w:ind w:left="-141"/>
              <w:jc w:val="center"/>
              <w:rPr>
                <w:sz w:val="18"/>
                <w:szCs w:val="18"/>
              </w:rPr>
            </w:pPr>
            <w:r w:rsidRPr="005D3865">
              <w:rPr>
                <w:sz w:val="18"/>
                <w:szCs w:val="18"/>
              </w:rPr>
              <w:t>11 1 01 00590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034DEF80" w14:textId="77777777" w:rsidR="005D3865" w:rsidRPr="005D3865" w:rsidRDefault="005D3865" w:rsidP="005D3865">
            <w:pPr>
              <w:jc w:val="center"/>
              <w:rPr>
                <w:sz w:val="18"/>
                <w:szCs w:val="18"/>
              </w:rPr>
            </w:pPr>
            <w:r w:rsidRPr="005D3865">
              <w:rPr>
                <w:sz w:val="18"/>
                <w:szCs w:val="18"/>
              </w:rPr>
              <w:t>100</w:t>
            </w:r>
          </w:p>
        </w:tc>
        <w:tc>
          <w:tcPr>
            <w:tcW w:w="1277" w:type="dxa"/>
            <w:tcBorders>
              <w:top w:val="nil"/>
              <w:left w:val="nil"/>
              <w:bottom w:val="single" w:sz="4" w:space="0" w:color="auto"/>
              <w:right w:val="single" w:sz="4" w:space="0" w:color="auto"/>
            </w:tcBorders>
            <w:shd w:val="clear" w:color="000000" w:fill="FFFFFF"/>
            <w:vAlign w:val="center"/>
            <w:hideMark/>
          </w:tcPr>
          <w:p w14:paraId="5FE9AE88" w14:textId="77777777" w:rsidR="005D3865" w:rsidRPr="005D3865" w:rsidRDefault="005D3865" w:rsidP="005D3865">
            <w:pPr>
              <w:jc w:val="center"/>
              <w:rPr>
                <w:sz w:val="18"/>
                <w:szCs w:val="18"/>
              </w:rPr>
            </w:pPr>
            <w:r w:rsidRPr="005D3865">
              <w:rPr>
                <w:sz w:val="18"/>
                <w:szCs w:val="18"/>
              </w:rPr>
              <w:t>67 233,0</w:t>
            </w:r>
          </w:p>
        </w:tc>
        <w:tc>
          <w:tcPr>
            <w:tcW w:w="1424" w:type="dxa"/>
            <w:tcBorders>
              <w:top w:val="nil"/>
              <w:left w:val="nil"/>
              <w:bottom w:val="single" w:sz="4" w:space="0" w:color="auto"/>
              <w:right w:val="single" w:sz="4" w:space="0" w:color="auto"/>
            </w:tcBorders>
            <w:shd w:val="clear" w:color="000000" w:fill="FFFFFF"/>
            <w:vAlign w:val="center"/>
            <w:hideMark/>
          </w:tcPr>
          <w:p w14:paraId="22D9779E" w14:textId="77777777" w:rsidR="005D3865" w:rsidRPr="005D3865" w:rsidRDefault="005D3865" w:rsidP="005D3865">
            <w:pPr>
              <w:jc w:val="center"/>
              <w:rPr>
                <w:sz w:val="18"/>
                <w:szCs w:val="18"/>
              </w:rPr>
            </w:pPr>
            <w:r w:rsidRPr="005D3865">
              <w:rPr>
                <w:sz w:val="18"/>
                <w:szCs w:val="18"/>
              </w:rPr>
              <w:t>73 216,7</w:t>
            </w:r>
          </w:p>
        </w:tc>
        <w:tc>
          <w:tcPr>
            <w:tcW w:w="1332" w:type="dxa"/>
            <w:tcBorders>
              <w:top w:val="nil"/>
              <w:left w:val="nil"/>
              <w:bottom w:val="single" w:sz="4" w:space="0" w:color="auto"/>
              <w:right w:val="single" w:sz="4" w:space="0" w:color="auto"/>
            </w:tcBorders>
            <w:shd w:val="clear" w:color="000000" w:fill="FFFFFF"/>
            <w:vAlign w:val="center"/>
            <w:hideMark/>
          </w:tcPr>
          <w:p w14:paraId="0BCEBB93" w14:textId="77777777" w:rsidR="005D3865" w:rsidRPr="005D3865" w:rsidRDefault="005D3865" w:rsidP="005D3865">
            <w:pPr>
              <w:jc w:val="center"/>
              <w:rPr>
                <w:sz w:val="18"/>
                <w:szCs w:val="18"/>
              </w:rPr>
            </w:pPr>
            <w:r w:rsidRPr="005D3865">
              <w:rPr>
                <w:sz w:val="18"/>
                <w:szCs w:val="18"/>
              </w:rPr>
              <w:t>79 293,0</w:t>
            </w:r>
          </w:p>
        </w:tc>
      </w:tr>
      <w:tr w:rsidR="005D3865" w:rsidRPr="005D3865" w14:paraId="1092EBB7" w14:textId="77777777" w:rsidTr="005D3865">
        <w:trPr>
          <w:trHeight w:val="94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069A4781" w14:textId="77777777" w:rsidR="005D3865" w:rsidRPr="005D3865" w:rsidRDefault="005D3865" w:rsidP="005D3865">
            <w:pPr>
              <w:jc w:val="both"/>
              <w:rPr>
                <w:sz w:val="18"/>
                <w:szCs w:val="18"/>
              </w:rPr>
            </w:pPr>
            <w:r w:rsidRPr="005D3865">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78" w:type="dxa"/>
            <w:tcBorders>
              <w:top w:val="nil"/>
              <w:left w:val="nil"/>
              <w:bottom w:val="single" w:sz="4" w:space="0" w:color="auto"/>
              <w:right w:val="single" w:sz="4" w:space="0" w:color="auto"/>
            </w:tcBorders>
            <w:shd w:val="clear" w:color="000000" w:fill="FFFFFF"/>
            <w:noWrap/>
            <w:vAlign w:val="center"/>
            <w:hideMark/>
          </w:tcPr>
          <w:p w14:paraId="67B5CCBE" w14:textId="77777777" w:rsidR="005D3865" w:rsidRPr="005D3865" w:rsidRDefault="005D3865" w:rsidP="005D3865">
            <w:pPr>
              <w:jc w:val="center"/>
              <w:rPr>
                <w:sz w:val="18"/>
                <w:szCs w:val="18"/>
              </w:rPr>
            </w:pPr>
            <w:r w:rsidRPr="005D3865">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447C8DA8" w14:textId="77777777" w:rsidR="005D3865" w:rsidRPr="005D3865" w:rsidRDefault="005D3865" w:rsidP="005D3865">
            <w:pPr>
              <w:jc w:val="center"/>
              <w:rPr>
                <w:sz w:val="18"/>
                <w:szCs w:val="18"/>
              </w:rPr>
            </w:pPr>
            <w:r w:rsidRPr="005D3865">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795350CD" w14:textId="77777777" w:rsidR="005D3865" w:rsidRPr="005D3865" w:rsidRDefault="005D3865" w:rsidP="005D3865">
            <w:pPr>
              <w:jc w:val="center"/>
              <w:rPr>
                <w:sz w:val="18"/>
                <w:szCs w:val="18"/>
              </w:rPr>
            </w:pPr>
            <w:r w:rsidRPr="005D3865">
              <w:rPr>
                <w:sz w:val="18"/>
                <w:szCs w:val="18"/>
              </w:rPr>
              <w:t>01</w:t>
            </w:r>
          </w:p>
        </w:tc>
        <w:tc>
          <w:tcPr>
            <w:tcW w:w="830" w:type="dxa"/>
            <w:tcBorders>
              <w:top w:val="nil"/>
              <w:left w:val="nil"/>
              <w:bottom w:val="single" w:sz="4" w:space="0" w:color="auto"/>
              <w:right w:val="single" w:sz="4" w:space="0" w:color="auto"/>
            </w:tcBorders>
            <w:shd w:val="clear" w:color="000000" w:fill="FFFFFF"/>
            <w:noWrap/>
            <w:vAlign w:val="center"/>
            <w:hideMark/>
          </w:tcPr>
          <w:p w14:paraId="0C4FC276" w14:textId="77777777" w:rsidR="005D3865" w:rsidRPr="005D3865" w:rsidRDefault="005D3865" w:rsidP="005D3865">
            <w:pPr>
              <w:ind w:left="-141"/>
              <w:jc w:val="center"/>
              <w:rPr>
                <w:sz w:val="18"/>
                <w:szCs w:val="18"/>
              </w:rPr>
            </w:pPr>
            <w:r w:rsidRPr="005D3865">
              <w:rPr>
                <w:sz w:val="18"/>
                <w:szCs w:val="18"/>
              </w:rPr>
              <w:t>11 1 01 00590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6AE3D140"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vAlign w:val="center"/>
            <w:hideMark/>
          </w:tcPr>
          <w:p w14:paraId="40DF80C8" w14:textId="77777777" w:rsidR="005D3865" w:rsidRPr="005D3865" w:rsidRDefault="005D3865" w:rsidP="005D3865">
            <w:pPr>
              <w:jc w:val="center"/>
              <w:rPr>
                <w:sz w:val="18"/>
                <w:szCs w:val="18"/>
              </w:rPr>
            </w:pPr>
            <w:r w:rsidRPr="005D3865">
              <w:rPr>
                <w:sz w:val="18"/>
                <w:szCs w:val="18"/>
              </w:rPr>
              <w:t>16 306,7</w:t>
            </w:r>
          </w:p>
        </w:tc>
        <w:tc>
          <w:tcPr>
            <w:tcW w:w="1424" w:type="dxa"/>
            <w:tcBorders>
              <w:top w:val="nil"/>
              <w:left w:val="nil"/>
              <w:bottom w:val="single" w:sz="4" w:space="0" w:color="auto"/>
              <w:right w:val="single" w:sz="4" w:space="0" w:color="auto"/>
            </w:tcBorders>
            <w:shd w:val="clear" w:color="000000" w:fill="FFFFFF"/>
            <w:vAlign w:val="center"/>
            <w:hideMark/>
          </w:tcPr>
          <w:p w14:paraId="595C4E4C" w14:textId="77777777" w:rsidR="005D3865" w:rsidRPr="005D3865" w:rsidRDefault="005D3865" w:rsidP="005D3865">
            <w:pPr>
              <w:jc w:val="center"/>
              <w:rPr>
                <w:sz w:val="18"/>
                <w:szCs w:val="18"/>
              </w:rPr>
            </w:pPr>
            <w:r w:rsidRPr="005D3865">
              <w:rPr>
                <w:sz w:val="18"/>
                <w:szCs w:val="18"/>
              </w:rPr>
              <w:t>12 523,8</w:t>
            </w:r>
          </w:p>
        </w:tc>
        <w:tc>
          <w:tcPr>
            <w:tcW w:w="1332" w:type="dxa"/>
            <w:tcBorders>
              <w:top w:val="nil"/>
              <w:left w:val="nil"/>
              <w:bottom w:val="single" w:sz="4" w:space="0" w:color="auto"/>
              <w:right w:val="single" w:sz="4" w:space="0" w:color="auto"/>
            </w:tcBorders>
            <w:shd w:val="clear" w:color="000000" w:fill="FFFFFF"/>
            <w:vAlign w:val="center"/>
            <w:hideMark/>
          </w:tcPr>
          <w:p w14:paraId="4534AB0D" w14:textId="77777777" w:rsidR="005D3865" w:rsidRPr="005D3865" w:rsidRDefault="005D3865" w:rsidP="005D3865">
            <w:pPr>
              <w:jc w:val="center"/>
              <w:rPr>
                <w:sz w:val="18"/>
                <w:szCs w:val="18"/>
              </w:rPr>
            </w:pPr>
            <w:r w:rsidRPr="005D3865">
              <w:rPr>
                <w:sz w:val="18"/>
                <w:szCs w:val="18"/>
              </w:rPr>
              <w:t>12 940,1</w:t>
            </w:r>
          </w:p>
        </w:tc>
      </w:tr>
      <w:tr w:rsidR="005D3865" w:rsidRPr="005D3865" w14:paraId="05760357" w14:textId="77777777" w:rsidTr="005D3865">
        <w:trPr>
          <w:trHeight w:val="649"/>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6F6984B9" w14:textId="77777777" w:rsidR="005D3865" w:rsidRPr="005D3865" w:rsidRDefault="005D3865" w:rsidP="005D3865">
            <w:pPr>
              <w:jc w:val="both"/>
              <w:rPr>
                <w:sz w:val="18"/>
                <w:szCs w:val="18"/>
              </w:rPr>
            </w:pPr>
            <w:r w:rsidRPr="005D3865">
              <w:rPr>
                <w:sz w:val="18"/>
                <w:szCs w:val="18"/>
              </w:rPr>
              <w:t>Расходы на обеспечение деятельности (оказание услуг) муниципальных учреждений  (Иные бюджетные ассигнования)</w:t>
            </w:r>
          </w:p>
        </w:tc>
        <w:tc>
          <w:tcPr>
            <w:tcW w:w="578" w:type="dxa"/>
            <w:tcBorders>
              <w:top w:val="nil"/>
              <w:left w:val="nil"/>
              <w:bottom w:val="single" w:sz="4" w:space="0" w:color="auto"/>
              <w:right w:val="single" w:sz="4" w:space="0" w:color="auto"/>
            </w:tcBorders>
            <w:shd w:val="clear" w:color="000000" w:fill="FFFFFF"/>
            <w:noWrap/>
            <w:vAlign w:val="center"/>
            <w:hideMark/>
          </w:tcPr>
          <w:p w14:paraId="3E15A4B8" w14:textId="77777777" w:rsidR="005D3865" w:rsidRPr="005D3865" w:rsidRDefault="005D3865" w:rsidP="005D3865">
            <w:pPr>
              <w:jc w:val="center"/>
              <w:rPr>
                <w:sz w:val="18"/>
                <w:szCs w:val="18"/>
              </w:rPr>
            </w:pPr>
            <w:r w:rsidRPr="005D3865">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5F5CF5E4" w14:textId="77777777" w:rsidR="005D3865" w:rsidRPr="005D3865" w:rsidRDefault="005D3865" w:rsidP="005D3865">
            <w:pPr>
              <w:jc w:val="center"/>
              <w:rPr>
                <w:sz w:val="18"/>
                <w:szCs w:val="18"/>
              </w:rPr>
            </w:pPr>
            <w:r w:rsidRPr="005D3865">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0C521DDF" w14:textId="77777777" w:rsidR="005D3865" w:rsidRPr="005D3865" w:rsidRDefault="005D3865" w:rsidP="005D3865">
            <w:pPr>
              <w:jc w:val="center"/>
              <w:rPr>
                <w:sz w:val="18"/>
                <w:szCs w:val="18"/>
              </w:rPr>
            </w:pPr>
            <w:r w:rsidRPr="005D3865">
              <w:rPr>
                <w:sz w:val="18"/>
                <w:szCs w:val="18"/>
              </w:rPr>
              <w:t>01</w:t>
            </w:r>
          </w:p>
        </w:tc>
        <w:tc>
          <w:tcPr>
            <w:tcW w:w="830" w:type="dxa"/>
            <w:tcBorders>
              <w:top w:val="nil"/>
              <w:left w:val="nil"/>
              <w:bottom w:val="single" w:sz="4" w:space="0" w:color="auto"/>
              <w:right w:val="single" w:sz="4" w:space="0" w:color="auto"/>
            </w:tcBorders>
            <w:shd w:val="clear" w:color="000000" w:fill="FFFFFF"/>
            <w:noWrap/>
            <w:vAlign w:val="center"/>
            <w:hideMark/>
          </w:tcPr>
          <w:p w14:paraId="4550B905" w14:textId="77777777" w:rsidR="005D3865" w:rsidRPr="005D3865" w:rsidRDefault="005D3865" w:rsidP="005D3865">
            <w:pPr>
              <w:ind w:left="-141"/>
              <w:jc w:val="center"/>
              <w:rPr>
                <w:sz w:val="18"/>
                <w:szCs w:val="18"/>
              </w:rPr>
            </w:pPr>
            <w:r w:rsidRPr="005D3865">
              <w:rPr>
                <w:sz w:val="18"/>
                <w:szCs w:val="18"/>
              </w:rPr>
              <w:t>11 1 01 00590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44D6D9D2" w14:textId="77777777" w:rsidR="005D3865" w:rsidRPr="005D3865" w:rsidRDefault="005D3865" w:rsidP="005D3865">
            <w:pPr>
              <w:jc w:val="center"/>
              <w:rPr>
                <w:sz w:val="18"/>
                <w:szCs w:val="18"/>
              </w:rPr>
            </w:pPr>
            <w:r w:rsidRPr="005D3865">
              <w:rPr>
                <w:sz w:val="18"/>
                <w:szCs w:val="18"/>
              </w:rPr>
              <w:t>800</w:t>
            </w:r>
          </w:p>
        </w:tc>
        <w:tc>
          <w:tcPr>
            <w:tcW w:w="1277" w:type="dxa"/>
            <w:tcBorders>
              <w:top w:val="nil"/>
              <w:left w:val="nil"/>
              <w:bottom w:val="single" w:sz="4" w:space="0" w:color="auto"/>
              <w:right w:val="single" w:sz="4" w:space="0" w:color="auto"/>
            </w:tcBorders>
            <w:shd w:val="clear" w:color="000000" w:fill="FFFFFF"/>
            <w:vAlign w:val="center"/>
            <w:hideMark/>
          </w:tcPr>
          <w:p w14:paraId="016F2170" w14:textId="77777777" w:rsidR="005D3865" w:rsidRPr="005D3865" w:rsidRDefault="005D3865" w:rsidP="005D3865">
            <w:pPr>
              <w:jc w:val="center"/>
              <w:rPr>
                <w:sz w:val="18"/>
                <w:szCs w:val="18"/>
              </w:rPr>
            </w:pPr>
            <w:r w:rsidRPr="005D3865">
              <w:rPr>
                <w:sz w:val="18"/>
                <w:szCs w:val="18"/>
              </w:rPr>
              <w:t>205,4</w:t>
            </w:r>
          </w:p>
        </w:tc>
        <w:tc>
          <w:tcPr>
            <w:tcW w:w="1424" w:type="dxa"/>
            <w:tcBorders>
              <w:top w:val="nil"/>
              <w:left w:val="nil"/>
              <w:bottom w:val="single" w:sz="4" w:space="0" w:color="auto"/>
              <w:right w:val="single" w:sz="4" w:space="0" w:color="auto"/>
            </w:tcBorders>
            <w:shd w:val="clear" w:color="000000" w:fill="FFFFFF"/>
            <w:vAlign w:val="center"/>
            <w:hideMark/>
          </w:tcPr>
          <w:p w14:paraId="1F62787E" w14:textId="77777777" w:rsidR="005D3865" w:rsidRPr="005D3865" w:rsidRDefault="005D3865" w:rsidP="005D3865">
            <w:pPr>
              <w:jc w:val="center"/>
              <w:rPr>
                <w:sz w:val="18"/>
                <w:szCs w:val="18"/>
              </w:rPr>
            </w:pPr>
            <w:r w:rsidRPr="005D3865">
              <w:rPr>
                <w:sz w:val="18"/>
                <w:szCs w:val="18"/>
              </w:rPr>
              <w:t>205,4</w:t>
            </w:r>
          </w:p>
        </w:tc>
        <w:tc>
          <w:tcPr>
            <w:tcW w:w="1332" w:type="dxa"/>
            <w:tcBorders>
              <w:top w:val="nil"/>
              <w:left w:val="nil"/>
              <w:bottom w:val="single" w:sz="4" w:space="0" w:color="auto"/>
              <w:right w:val="single" w:sz="4" w:space="0" w:color="auto"/>
            </w:tcBorders>
            <w:shd w:val="clear" w:color="000000" w:fill="FFFFFF"/>
            <w:vAlign w:val="center"/>
            <w:hideMark/>
          </w:tcPr>
          <w:p w14:paraId="1FB53319" w14:textId="77777777" w:rsidR="005D3865" w:rsidRPr="005D3865" w:rsidRDefault="005D3865" w:rsidP="005D3865">
            <w:pPr>
              <w:jc w:val="center"/>
              <w:rPr>
                <w:sz w:val="18"/>
                <w:szCs w:val="18"/>
              </w:rPr>
            </w:pPr>
            <w:r w:rsidRPr="005D3865">
              <w:rPr>
                <w:sz w:val="18"/>
                <w:szCs w:val="18"/>
              </w:rPr>
              <w:t>205,4</w:t>
            </w:r>
          </w:p>
        </w:tc>
      </w:tr>
      <w:tr w:rsidR="005D3865" w:rsidRPr="005D3865" w14:paraId="7883A600" w14:textId="77777777" w:rsidTr="005D3865">
        <w:trPr>
          <w:trHeight w:val="897"/>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1B6AD3BF" w14:textId="77777777" w:rsidR="005D3865" w:rsidRPr="005D3865" w:rsidRDefault="005D3865" w:rsidP="005D3865">
            <w:pPr>
              <w:jc w:val="both"/>
              <w:rPr>
                <w:sz w:val="18"/>
                <w:szCs w:val="18"/>
              </w:rPr>
            </w:pPr>
            <w:r w:rsidRPr="005D3865">
              <w:rPr>
                <w:sz w:val="18"/>
                <w:szCs w:val="18"/>
              </w:rPr>
              <w:t>Основное мероприятие «Сохранение и развитие библиотечного обслуживания населения Рамонского муниципального района»</w:t>
            </w:r>
          </w:p>
        </w:tc>
        <w:tc>
          <w:tcPr>
            <w:tcW w:w="578" w:type="dxa"/>
            <w:tcBorders>
              <w:top w:val="nil"/>
              <w:left w:val="nil"/>
              <w:bottom w:val="single" w:sz="4" w:space="0" w:color="auto"/>
              <w:right w:val="single" w:sz="4" w:space="0" w:color="auto"/>
            </w:tcBorders>
            <w:shd w:val="clear" w:color="000000" w:fill="FFFFFF"/>
            <w:noWrap/>
            <w:vAlign w:val="center"/>
            <w:hideMark/>
          </w:tcPr>
          <w:p w14:paraId="6C4A0BE1" w14:textId="77777777" w:rsidR="005D3865" w:rsidRPr="005D3865" w:rsidRDefault="005D3865" w:rsidP="005D3865">
            <w:pPr>
              <w:jc w:val="center"/>
              <w:rPr>
                <w:sz w:val="18"/>
                <w:szCs w:val="18"/>
              </w:rPr>
            </w:pPr>
            <w:r w:rsidRPr="005D3865">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6FB6B5DA" w14:textId="77777777" w:rsidR="005D3865" w:rsidRPr="005D3865" w:rsidRDefault="005D3865" w:rsidP="005D3865">
            <w:pPr>
              <w:jc w:val="center"/>
              <w:rPr>
                <w:sz w:val="18"/>
                <w:szCs w:val="18"/>
              </w:rPr>
            </w:pPr>
            <w:r w:rsidRPr="005D3865">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4F6B5F36" w14:textId="77777777" w:rsidR="005D3865" w:rsidRPr="005D3865" w:rsidRDefault="005D3865" w:rsidP="005D3865">
            <w:pPr>
              <w:jc w:val="center"/>
              <w:rPr>
                <w:sz w:val="18"/>
                <w:szCs w:val="18"/>
              </w:rPr>
            </w:pPr>
            <w:r w:rsidRPr="005D3865">
              <w:rPr>
                <w:sz w:val="18"/>
                <w:szCs w:val="18"/>
              </w:rPr>
              <w:t>01</w:t>
            </w:r>
          </w:p>
        </w:tc>
        <w:tc>
          <w:tcPr>
            <w:tcW w:w="830" w:type="dxa"/>
            <w:tcBorders>
              <w:top w:val="nil"/>
              <w:left w:val="nil"/>
              <w:bottom w:val="single" w:sz="4" w:space="0" w:color="auto"/>
              <w:right w:val="single" w:sz="4" w:space="0" w:color="auto"/>
            </w:tcBorders>
            <w:shd w:val="clear" w:color="000000" w:fill="FFFFFF"/>
            <w:noWrap/>
            <w:vAlign w:val="center"/>
            <w:hideMark/>
          </w:tcPr>
          <w:p w14:paraId="65306D90" w14:textId="77777777" w:rsidR="005D3865" w:rsidRPr="005D3865" w:rsidRDefault="005D3865" w:rsidP="005D3865">
            <w:pPr>
              <w:ind w:left="-141"/>
              <w:jc w:val="center"/>
              <w:rPr>
                <w:sz w:val="18"/>
                <w:szCs w:val="18"/>
              </w:rPr>
            </w:pPr>
            <w:r w:rsidRPr="005D3865">
              <w:rPr>
                <w:sz w:val="18"/>
                <w:szCs w:val="18"/>
              </w:rPr>
              <w:t>11 1 02 00000</w:t>
            </w:r>
          </w:p>
        </w:tc>
        <w:tc>
          <w:tcPr>
            <w:tcW w:w="576" w:type="dxa"/>
            <w:tcBorders>
              <w:top w:val="nil"/>
              <w:left w:val="nil"/>
              <w:bottom w:val="single" w:sz="4" w:space="0" w:color="auto"/>
              <w:right w:val="single" w:sz="4" w:space="0" w:color="auto"/>
            </w:tcBorders>
            <w:shd w:val="clear" w:color="000000" w:fill="FFFFFF"/>
            <w:noWrap/>
            <w:vAlign w:val="center"/>
            <w:hideMark/>
          </w:tcPr>
          <w:p w14:paraId="0DE80A14"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19D74FCC" w14:textId="77777777" w:rsidR="005D3865" w:rsidRPr="005D3865" w:rsidRDefault="005D3865" w:rsidP="005D3865">
            <w:pPr>
              <w:jc w:val="center"/>
              <w:rPr>
                <w:sz w:val="18"/>
                <w:szCs w:val="18"/>
              </w:rPr>
            </w:pPr>
            <w:r w:rsidRPr="005D3865">
              <w:rPr>
                <w:sz w:val="18"/>
                <w:szCs w:val="18"/>
              </w:rPr>
              <w:t>31 995,6</w:t>
            </w:r>
          </w:p>
        </w:tc>
        <w:tc>
          <w:tcPr>
            <w:tcW w:w="1424" w:type="dxa"/>
            <w:tcBorders>
              <w:top w:val="nil"/>
              <w:left w:val="nil"/>
              <w:bottom w:val="single" w:sz="4" w:space="0" w:color="auto"/>
              <w:right w:val="single" w:sz="4" w:space="0" w:color="auto"/>
            </w:tcBorders>
            <w:shd w:val="clear" w:color="000000" w:fill="FFFFFF"/>
            <w:noWrap/>
            <w:vAlign w:val="center"/>
            <w:hideMark/>
          </w:tcPr>
          <w:p w14:paraId="741D173A" w14:textId="77777777" w:rsidR="005D3865" w:rsidRPr="005D3865" w:rsidRDefault="005D3865" w:rsidP="005D3865">
            <w:pPr>
              <w:jc w:val="center"/>
              <w:rPr>
                <w:sz w:val="18"/>
                <w:szCs w:val="18"/>
              </w:rPr>
            </w:pPr>
            <w:r w:rsidRPr="005D3865">
              <w:rPr>
                <w:sz w:val="18"/>
                <w:szCs w:val="18"/>
              </w:rPr>
              <w:t>34 204,9</w:t>
            </w:r>
          </w:p>
        </w:tc>
        <w:tc>
          <w:tcPr>
            <w:tcW w:w="1332" w:type="dxa"/>
            <w:tcBorders>
              <w:top w:val="nil"/>
              <w:left w:val="nil"/>
              <w:bottom w:val="single" w:sz="4" w:space="0" w:color="auto"/>
              <w:right w:val="single" w:sz="4" w:space="0" w:color="auto"/>
            </w:tcBorders>
            <w:shd w:val="clear" w:color="000000" w:fill="FFFFFF"/>
            <w:noWrap/>
            <w:vAlign w:val="center"/>
            <w:hideMark/>
          </w:tcPr>
          <w:p w14:paraId="1B110F46" w14:textId="77777777" w:rsidR="005D3865" w:rsidRPr="005D3865" w:rsidRDefault="005D3865" w:rsidP="005D3865">
            <w:pPr>
              <w:jc w:val="center"/>
              <w:rPr>
                <w:sz w:val="18"/>
                <w:szCs w:val="18"/>
              </w:rPr>
            </w:pPr>
            <w:r w:rsidRPr="005D3865">
              <w:rPr>
                <w:sz w:val="18"/>
                <w:szCs w:val="18"/>
              </w:rPr>
              <w:t>36 701,1</w:t>
            </w:r>
          </w:p>
        </w:tc>
      </w:tr>
      <w:tr w:rsidR="005D3865" w:rsidRPr="005D3865" w14:paraId="1CA45B94"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6D844954" w14:textId="77777777" w:rsidR="005D3865" w:rsidRPr="005D3865" w:rsidRDefault="005D3865" w:rsidP="005D3865">
            <w:pPr>
              <w:jc w:val="both"/>
              <w:rPr>
                <w:sz w:val="18"/>
                <w:szCs w:val="18"/>
              </w:rPr>
            </w:pPr>
            <w:r w:rsidRPr="005D3865">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8" w:type="dxa"/>
            <w:tcBorders>
              <w:top w:val="nil"/>
              <w:left w:val="nil"/>
              <w:bottom w:val="single" w:sz="4" w:space="0" w:color="auto"/>
              <w:right w:val="single" w:sz="4" w:space="0" w:color="auto"/>
            </w:tcBorders>
            <w:shd w:val="clear" w:color="000000" w:fill="FFFFFF"/>
            <w:noWrap/>
            <w:vAlign w:val="center"/>
            <w:hideMark/>
          </w:tcPr>
          <w:p w14:paraId="06FE1B1F" w14:textId="77777777" w:rsidR="005D3865" w:rsidRPr="005D3865" w:rsidRDefault="005D3865" w:rsidP="005D3865">
            <w:pPr>
              <w:jc w:val="center"/>
              <w:rPr>
                <w:sz w:val="18"/>
                <w:szCs w:val="18"/>
              </w:rPr>
            </w:pPr>
            <w:r w:rsidRPr="005D3865">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5D6334A0" w14:textId="77777777" w:rsidR="005D3865" w:rsidRPr="005D3865" w:rsidRDefault="005D3865" w:rsidP="005D3865">
            <w:pPr>
              <w:jc w:val="center"/>
              <w:rPr>
                <w:sz w:val="18"/>
                <w:szCs w:val="18"/>
              </w:rPr>
            </w:pPr>
            <w:r w:rsidRPr="005D3865">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41E6B917" w14:textId="77777777" w:rsidR="005D3865" w:rsidRPr="005D3865" w:rsidRDefault="005D3865" w:rsidP="005D3865">
            <w:pPr>
              <w:jc w:val="center"/>
              <w:rPr>
                <w:sz w:val="18"/>
                <w:szCs w:val="18"/>
              </w:rPr>
            </w:pPr>
            <w:r w:rsidRPr="005D3865">
              <w:rPr>
                <w:sz w:val="18"/>
                <w:szCs w:val="18"/>
              </w:rPr>
              <w:t>01</w:t>
            </w:r>
          </w:p>
        </w:tc>
        <w:tc>
          <w:tcPr>
            <w:tcW w:w="830" w:type="dxa"/>
            <w:tcBorders>
              <w:top w:val="nil"/>
              <w:left w:val="nil"/>
              <w:bottom w:val="single" w:sz="4" w:space="0" w:color="auto"/>
              <w:right w:val="single" w:sz="4" w:space="0" w:color="auto"/>
            </w:tcBorders>
            <w:shd w:val="clear" w:color="000000" w:fill="FFFFFF"/>
            <w:noWrap/>
            <w:vAlign w:val="center"/>
            <w:hideMark/>
          </w:tcPr>
          <w:p w14:paraId="4B576E76" w14:textId="77777777" w:rsidR="005D3865" w:rsidRPr="005D3865" w:rsidRDefault="005D3865" w:rsidP="005D3865">
            <w:pPr>
              <w:ind w:left="-141"/>
              <w:jc w:val="center"/>
              <w:rPr>
                <w:sz w:val="18"/>
                <w:szCs w:val="18"/>
              </w:rPr>
            </w:pPr>
            <w:r w:rsidRPr="005D3865">
              <w:rPr>
                <w:sz w:val="18"/>
                <w:szCs w:val="18"/>
              </w:rPr>
              <w:t>11 1 02 00590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74358D2A" w14:textId="77777777" w:rsidR="005D3865" w:rsidRPr="005D3865" w:rsidRDefault="005D3865" w:rsidP="005D3865">
            <w:pPr>
              <w:jc w:val="center"/>
              <w:rPr>
                <w:sz w:val="18"/>
                <w:szCs w:val="18"/>
              </w:rPr>
            </w:pPr>
            <w:r w:rsidRPr="005D3865">
              <w:rPr>
                <w:sz w:val="18"/>
                <w:szCs w:val="18"/>
              </w:rPr>
              <w:t>100</w:t>
            </w:r>
          </w:p>
        </w:tc>
        <w:tc>
          <w:tcPr>
            <w:tcW w:w="1277" w:type="dxa"/>
            <w:tcBorders>
              <w:top w:val="nil"/>
              <w:left w:val="nil"/>
              <w:bottom w:val="single" w:sz="4" w:space="0" w:color="auto"/>
              <w:right w:val="single" w:sz="4" w:space="0" w:color="auto"/>
            </w:tcBorders>
            <w:shd w:val="clear" w:color="000000" w:fill="FFFFFF"/>
            <w:noWrap/>
            <w:vAlign w:val="center"/>
            <w:hideMark/>
          </w:tcPr>
          <w:p w14:paraId="45757E77" w14:textId="77777777" w:rsidR="005D3865" w:rsidRPr="005D3865" w:rsidRDefault="005D3865" w:rsidP="005D3865">
            <w:pPr>
              <w:jc w:val="center"/>
              <w:rPr>
                <w:sz w:val="18"/>
                <w:szCs w:val="18"/>
              </w:rPr>
            </w:pPr>
            <w:r w:rsidRPr="005D3865">
              <w:rPr>
                <w:sz w:val="18"/>
                <w:szCs w:val="18"/>
              </w:rPr>
              <w:t>26 020,9</w:t>
            </w:r>
          </w:p>
        </w:tc>
        <w:tc>
          <w:tcPr>
            <w:tcW w:w="1424" w:type="dxa"/>
            <w:tcBorders>
              <w:top w:val="nil"/>
              <w:left w:val="nil"/>
              <w:bottom w:val="single" w:sz="4" w:space="0" w:color="auto"/>
              <w:right w:val="single" w:sz="4" w:space="0" w:color="auto"/>
            </w:tcBorders>
            <w:shd w:val="clear" w:color="000000" w:fill="FFFFFF"/>
            <w:noWrap/>
            <w:vAlign w:val="center"/>
            <w:hideMark/>
          </w:tcPr>
          <w:p w14:paraId="47817EF6" w14:textId="77777777" w:rsidR="005D3865" w:rsidRPr="005D3865" w:rsidRDefault="005D3865" w:rsidP="005D3865">
            <w:pPr>
              <w:jc w:val="center"/>
              <w:rPr>
                <w:sz w:val="18"/>
                <w:szCs w:val="18"/>
              </w:rPr>
            </w:pPr>
            <w:r w:rsidRPr="005D3865">
              <w:rPr>
                <w:sz w:val="18"/>
                <w:szCs w:val="18"/>
              </w:rPr>
              <w:t>28 336,5</w:t>
            </w:r>
          </w:p>
        </w:tc>
        <w:tc>
          <w:tcPr>
            <w:tcW w:w="1332" w:type="dxa"/>
            <w:tcBorders>
              <w:top w:val="nil"/>
              <w:left w:val="nil"/>
              <w:bottom w:val="single" w:sz="4" w:space="0" w:color="auto"/>
              <w:right w:val="single" w:sz="4" w:space="0" w:color="auto"/>
            </w:tcBorders>
            <w:shd w:val="clear" w:color="000000" w:fill="FFFFFF"/>
            <w:noWrap/>
            <w:vAlign w:val="center"/>
            <w:hideMark/>
          </w:tcPr>
          <w:p w14:paraId="4DF07424" w14:textId="77777777" w:rsidR="005D3865" w:rsidRPr="005D3865" w:rsidRDefault="005D3865" w:rsidP="005D3865">
            <w:pPr>
              <w:jc w:val="center"/>
              <w:rPr>
                <w:sz w:val="18"/>
                <w:szCs w:val="18"/>
              </w:rPr>
            </w:pPr>
            <w:r w:rsidRPr="005D3865">
              <w:rPr>
                <w:sz w:val="18"/>
                <w:szCs w:val="18"/>
              </w:rPr>
              <w:t>30 687,8</w:t>
            </w:r>
          </w:p>
        </w:tc>
      </w:tr>
      <w:tr w:rsidR="005D3865" w:rsidRPr="005D3865" w14:paraId="5CD4DB9F"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6859EFB7" w14:textId="77777777" w:rsidR="005D3865" w:rsidRPr="005D3865" w:rsidRDefault="005D3865" w:rsidP="005D3865">
            <w:pPr>
              <w:jc w:val="both"/>
              <w:rPr>
                <w:sz w:val="18"/>
                <w:szCs w:val="18"/>
              </w:rPr>
            </w:pPr>
            <w:r w:rsidRPr="005D3865">
              <w:rPr>
                <w:sz w:val="18"/>
                <w:szCs w:val="18"/>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78" w:type="dxa"/>
            <w:tcBorders>
              <w:top w:val="nil"/>
              <w:left w:val="nil"/>
              <w:bottom w:val="single" w:sz="4" w:space="0" w:color="auto"/>
              <w:right w:val="single" w:sz="4" w:space="0" w:color="auto"/>
            </w:tcBorders>
            <w:shd w:val="clear" w:color="000000" w:fill="FFFFFF"/>
            <w:noWrap/>
            <w:vAlign w:val="center"/>
            <w:hideMark/>
          </w:tcPr>
          <w:p w14:paraId="5D4E2D19" w14:textId="77777777" w:rsidR="005D3865" w:rsidRPr="005D3865" w:rsidRDefault="005D3865" w:rsidP="005D3865">
            <w:pPr>
              <w:jc w:val="center"/>
              <w:rPr>
                <w:sz w:val="18"/>
                <w:szCs w:val="18"/>
              </w:rPr>
            </w:pPr>
            <w:r w:rsidRPr="005D3865">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1B250E52" w14:textId="77777777" w:rsidR="005D3865" w:rsidRPr="005D3865" w:rsidRDefault="005D3865" w:rsidP="005D3865">
            <w:pPr>
              <w:jc w:val="center"/>
              <w:rPr>
                <w:sz w:val="18"/>
                <w:szCs w:val="18"/>
              </w:rPr>
            </w:pPr>
            <w:r w:rsidRPr="005D3865">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77A32B63" w14:textId="77777777" w:rsidR="005D3865" w:rsidRPr="005D3865" w:rsidRDefault="005D3865" w:rsidP="005D3865">
            <w:pPr>
              <w:jc w:val="center"/>
              <w:rPr>
                <w:sz w:val="18"/>
                <w:szCs w:val="18"/>
              </w:rPr>
            </w:pPr>
            <w:r w:rsidRPr="005D3865">
              <w:rPr>
                <w:sz w:val="18"/>
                <w:szCs w:val="18"/>
              </w:rPr>
              <w:t>01</w:t>
            </w:r>
          </w:p>
        </w:tc>
        <w:tc>
          <w:tcPr>
            <w:tcW w:w="830" w:type="dxa"/>
            <w:tcBorders>
              <w:top w:val="nil"/>
              <w:left w:val="nil"/>
              <w:bottom w:val="single" w:sz="4" w:space="0" w:color="auto"/>
              <w:right w:val="single" w:sz="4" w:space="0" w:color="auto"/>
            </w:tcBorders>
            <w:shd w:val="clear" w:color="000000" w:fill="FFFFFF"/>
            <w:noWrap/>
            <w:vAlign w:val="center"/>
            <w:hideMark/>
          </w:tcPr>
          <w:p w14:paraId="49C47FBB" w14:textId="77777777" w:rsidR="005D3865" w:rsidRPr="005D3865" w:rsidRDefault="005D3865" w:rsidP="005D3865">
            <w:pPr>
              <w:ind w:left="-141"/>
              <w:jc w:val="center"/>
              <w:rPr>
                <w:sz w:val="18"/>
                <w:szCs w:val="18"/>
              </w:rPr>
            </w:pPr>
            <w:r w:rsidRPr="005D3865">
              <w:rPr>
                <w:sz w:val="18"/>
                <w:szCs w:val="18"/>
              </w:rPr>
              <w:t>11 1 02 00590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12651210"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noWrap/>
            <w:vAlign w:val="center"/>
            <w:hideMark/>
          </w:tcPr>
          <w:p w14:paraId="4A729D38" w14:textId="77777777" w:rsidR="005D3865" w:rsidRPr="005D3865" w:rsidRDefault="005D3865" w:rsidP="005D3865">
            <w:pPr>
              <w:jc w:val="center"/>
              <w:rPr>
                <w:sz w:val="18"/>
                <w:szCs w:val="18"/>
              </w:rPr>
            </w:pPr>
            <w:r w:rsidRPr="005D3865">
              <w:rPr>
                <w:sz w:val="18"/>
                <w:szCs w:val="18"/>
              </w:rPr>
              <w:t>5 773,6</w:t>
            </w:r>
          </w:p>
        </w:tc>
        <w:tc>
          <w:tcPr>
            <w:tcW w:w="1424" w:type="dxa"/>
            <w:tcBorders>
              <w:top w:val="nil"/>
              <w:left w:val="nil"/>
              <w:bottom w:val="single" w:sz="4" w:space="0" w:color="auto"/>
              <w:right w:val="single" w:sz="4" w:space="0" w:color="auto"/>
            </w:tcBorders>
            <w:shd w:val="clear" w:color="000000" w:fill="FFFFFF"/>
            <w:noWrap/>
            <w:vAlign w:val="center"/>
            <w:hideMark/>
          </w:tcPr>
          <w:p w14:paraId="2A064A08" w14:textId="77777777" w:rsidR="005D3865" w:rsidRPr="005D3865" w:rsidRDefault="005D3865" w:rsidP="005D3865">
            <w:pPr>
              <w:jc w:val="center"/>
              <w:rPr>
                <w:sz w:val="18"/>
                <w:szCs w:val="18"/>
              </w:rPr>
            </w:pPr>
            <w:r w:rsidRPr="005D3865">
              <w:rPr>
                <w:sz w:val="18"/>
                <w:szCs w:val="18"/>
              </w:rPr>
              <w:t>5 663,7</w:t>
            </w:r>
          </w:p>
        </w:tc>
        <w:tc>
          <w:tcPr>
            <w:tcW w:w="1332" w:type="dxa"/>
            <w:tcBorders>
              <w:top w:val="nil"/>
              <w:left w:val="nil"/>
              <w:bottom w:val="single" w:sz="4" w:space="0" w:color="auto"/>
              <w:right w:val="single" w:sz="4" w:space="0" w:color="auto"/>
            </w:tcBorders>
            <w:shd w:val="clear" w:color="000000" w:fill="FFFFFF"/>
            <w:noWrap/>
            <w:vAlign w:val="center"/>
            <w:hideMark/>
          </w:tcPr>
          <w:p w14:paraId="4E52E2D5" w14:textId="77777777" w:rsidR="005D3865" w:rsidRPr="005D3865" w:rsidRDefault="005D3865" w:rsidP="005D3865">
            <w:pPr>
              <w:jc w:val="center"/>
              <w:rPr>
                <w:sz w:val="18"/>
                <w:szCs w:val="18"/>
              </w:rPr>
            </w:pPr>
            <w:r w:rsidRPr="005D3865">
              <w:rPr>
                <w:sz w:val="18"/>
                <w:szCs w:val="18"/>
              </w:rPr>
              <w:t>5 807,0</w:t>
            </w:r>
          </w:p>
        </w:tc>
      </w:tr>
      <w:tr w:rsidR="005D3865" w:rsidRPr="005D3865" w14:paraId="091C9DD8" w14:textId="77777777" w:rsidTr="005D3865">
        <w:trPr>
          <w:trHeight w:val="73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6CFA3F39" w14:textId="77777777" w:rsidR="005D3865" w:rsidRPr="005D3865" w:rsidRDefault="005D3865" w:rsidP="005D3865">
            <w:pPr>
              <w:jc w:val="both"/>
              <w:rPr>
                <w:sz w:val="18"/>
                <w:szCs w:val="18"/>
              </w:rPr>
            </w:pPr>
            <w:r w:rsidRPr="005D3865">
              <w:rPr>
                <w:sz w:val="18"/>
                <w:szCs w:val="18"/>
              </w:rPr>
              <w:t>Расходы на обеспечение деятельности (оказание услуг) муниципальных учреждений  (Иные бюджетные ассигнования)</w:t>
            </w:r>
          </w:p>
        </w:tc>
        <w:tc>
          <w:tcPr>
            <w:tcW w:w="578" w:type="dxa"/>
            <w:tcBorders>
              <w:top w:val="nil"/>
              <w:left w:val="nil"/>
              <w:bottom w:val="single" w:sz="4" w:space="0" w:color="auto"/>
              <w:right w:val="single" w:sz="4" w:space="0" w:color="auto"/>
            </w:tcBorders>
            <w:shd w:val="clear" w:color="000000" w:fill="FFFFFF"/>
            <w:noWrap/>
            <w:vAlign w:val="center"/>
            <w:hideMark/>
          </w:tcPr>
          <w:p w14:paraId="57584D17" w14:textId="77777777" w:rsidR="005D3865" w:rsidRPr="005D3865" w:rsidRDefault="005D3865" w:rsidP="005D3865">
            <w:pPr>
              <w:jc w:val="center"/>
              <w:rPr>
                <w:sz w:val="18"/>
                <w:szCs w:val="18"/>
              </w:rPr>
            </w:pPr>
            <w:r w:rsidRPr="005D3865">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71924E09" w14:textId="77777777" w:rsidR="005D3865" w:rsidRPr="005D3865" w:rsidRDefault="005D3865" w:rsidP="005D3865">
            <w:pPr>
              <w:jc w:val="center"/>
              <w:rPr>
                <w:sz w:val="18"/>
                <w:szCs w:val="18"/>
              </w:rPr>
            </w:pPr>
            <w:r w:rsidRPr="005D3865">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14C89194" w14:textId="77777777" w:rsidR="005D3865" w:rsidRPr="005D3865" w:rsidRDefault="005D3865" w:rsidP="005D3865">
            <w:pPr>
              <w:jc w:val="center"/>
              <w:rPr>
                <w:sz w:val="18"/>
                <w:szCs w:val="18"/>
              </w:rPr>
            </w:pPr>
            <w:r w:rsidRPr="005D3865">
              <w:rPr>
                <w:sz w:val="18"/>
                <w:szCs w:val="18"/>
              </w:rPr>
              <w:t>01</w:t>
            </w:r>
          </w:p>
        </w:tc>
        <w:tc>
          <w:tcPr>
            <w:tcW w:w="830" w:type="dxa"/>
            <w:tcBorders>
              <w:top w:val="nil"/>
              <w:left w:val="nil"/>
              <w:bottom w:val="single" w:sz="4" w:space="0" w:color="auto"/>
              <w:right w:val="single" w:sz="4" w:space="0" w:color="auto"/>
            </w:tcBorders>
            <w:shd w:val="clear" w:color="000000" w:fill="FFFFFF"/>
            <w:noWrap/>
            <w:vAlign w:val="center"/>
            <w:hideMark/>
          </w:tcPr>
          <w:p w14:paraId="6D859A3A" w14:textId="77777777" w:rsidR="005D3865" w:rsidRPr="005D3865" w:rsidRDefault="005D3865" w:rsidP="005D3865">
            <w:pPr>
              <w:ind w:left="-141"/>
              <w:jc w:val="center"/>
              <w:rPr>
                <w:sz w:val="18"/>
                <w:szCs w:val="18"/>
              </w:rPr>
            </w:pPr>
            <w:r w:rsidRPr="005D3865">
              <w:rPr>
                <w:sz w:val="18"/>
                <w:szCs w:val="18"/>
              </w:rPr>
              <w:t>11 1 02 00590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397A9D81" w14:textId="77777777" w:rsidR="005D3865" w:rsidRPr="005D3865" w:rsidRDefault="005D3865" w:rsidP="005D3865">
            <w:pPr>
              <w:jc w:val="center"/>
              <w:rPr>
                <w:sz w:val="18"/>
                <w:szCs w:val="18"/>
              </w:rPr>
            </w:pPr>
            <w:r w:rsidRPr="005D3865">
              <w:rPr>
                <w:sz w:val="18"/>
                <w:szCs w:val="18"/>
              </w:rPr>
              <w:t>800</w:t>
            </w:r>
          </w:p>
        </w:tc>
        <w:tc>
          <w:tcPr>
            <w:tcW w:w="1277" w:type="dxa"/>
            <w:tcBorders>
              <w:top w:val="nil"/>
              <w:left w:val="nil"/>
              <w:bottom w:val="single" w:sz="4" w:space="0" w:color="auto"/>
              <w:right w:val="single" w:sz="4" w:space="0" w:color="auto"/>
            </w:tcBorders>
            <w:shd w:val="clear" w:color="000000" w:fill="FFFFFF"/>
            <w:noWrap/>
            <w:vAlign w:val="center"/>
            <w:hideMark/>
          </w:tcPr>
          <w:p w14:paraId="2FF93036" w14:textId="77777777" w:rsidR="005D3865" w:rsidRPr="005D3865" w:rsidRDefault="005D3865" w:rsidP="005D3865">
            <w:pPr>
              <w:jc w:val="center"/>
              <w:rPr>
                <w:sz w:val="18"/>
                <w:szCs w:val="18"/>
              </w:rPr>
            </w:pPr>
            <w:r w:rsidRPr="005D3865">
              <w:rPr>
                <w:sz w:val="18"/>
                <w:szCs w:val="18"/>
              </w:rPr>
              <w:t>35,5</w:t>
            </w:r>
          </w:p>
        </w:tc>
        <w:tc>
          <w:tcPr>
            <w:tcW w:w="1424" w:type="dxa"/>
            <w:tcBorders>
              <w:top w:val="nil"/>
              <w:left w:val="nil"/>
              <w:bottom w:val="single" w:sz="4" w:space="0" w:color="auto"/>
              <w:right w:val="single" w:sz="4" w:space="0" w:color="auto"/>
            </w:tcBorders>
            <w:shd w:val="clear" w:color="000000" w:fill="FFFFFF"/>
            <w:noWrap/>
            <w:vAlign w:val="center"/>
            <w:hideMark/>
          </w:tcPr>
          <w:p w14:paraId="05BB5300" w14:textId="77777777" w:rsidR="005D3865" w:rsidRPr="005D3865" w:rsidRDefault="005D3865" w:rsidP="005D3865">
            <w:pPr>
              <w:jc w:val="center"/>
              <w:rPr>
                <w:sz w:val="18"/>
                <w:szCs w:val="18"/>
              </w:rPr>
            </w:pPr>
            <w:r w:rsidRPr="005D3865">
              <w:rPr>
                <w:sz w:val="18"/>
                <w:szCs w:val="18"/>
              </w:rPr>
              <w:t>35,5</w:t>
            </w:r>
          </w:p>
        </w:tc>
        <w:tc>
          <w:tcPr>
            <w:tcW w:w="1332" w:type="dxa"/>
            <w:tcBorders>
              <w:top w:val="nil"/>
              <w:left w:val="nil"/>
              <w:bottom w:val="single" w:sz="4" w:space="0" w:color="auto"/>
              <w:right w:val="single" w:sz="4" w:space="0" w:color="auto"/>
            </w:tcBorders>
            <w:shd w:val="clear" w:color="000000" w:fill="FFFFFF"/>
            <w:noWrap/>
            <w:vAlign w:val="center"/>
            <w:hideMark/>
          </w:tcPr>
          <w:p w14:paraId="7E6BD022" w14:textId="77777777" w:rsidR="005D3865" w:rsidRPr="005D3865" w:rsidRDefault="005D3865" w:rsidP="005D3865">
            <w:pPr>
              <w:jc w:val="center"/>
              <w:rPr>
                <w:sz w:val="18"/>
                <w:szCs w:val="18"/>
              </w:rPr>
            </w:pPr>
            <w:r w:rsidRPr="005D3865">
              <w:rPr>
                <w:sz w:val="18"/>
                <w:szCs w:val="18"/>
              </w:rPr>
              <w:t>35,5</w:t>
            </w:r>
          </w:p>
        </w:tc>
      </w:tr>
      <w:tr w:rsidR="005D3865" w:rsidRPr="005D3865" w14:paraId="7E047F32" w14:textId="77777777" w:rsidTr="005D3865">
        <w:trPr>
          <w:trHeight w:val="863"/>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29E013C1" w14:textId="77777777" w:rsidR="005D3865" w:rsidRPr="005D3865" w:rsidRDefault="005D3865" w:rsidP="005D3865">
            <w:pPr>
              <w:jc w:val="both"/>
              <w:rPr>
                <w:sz w:val="18"/>
                <w:szCs w:val="18"/>
              </w:rPr>
            </w:pPr>
            <w:r w:rsidRPr="005D3865">
              <w:rPr>
                <w:sz w:val="18"/>
                <w:szCs w:val="18"/>
              </w:rPr>
              <w:t>Поддержка отрасли культуры (Закупка товаров, работ и услуг для обеспечения государственных (муниципальных) нужд)</w:t>
            </w:r>
          </w:p>
        </w:tc>
        <w:tc>
          <w:tcPr>
            <w:tcW w:w="578" w:type="dxa"/>
            <w:tcBorders>
              <w:top w:val="nil"/>
              <w:left w:val="nil"/>
              <w:bottom w:val="single" w:sz="4" w:space="0" w:color="auto"/>
              <w:right w:val="single" w:sz="4" w:space="0" w:color="auto"/>
            </w:tcBorders>
            <w:shd w:val="clear" w:color="000000" w:fill="FFFFFF"/>
            <w:noWrap/>
            <w:vAlign w:val="center"/>
            <w:hideMark/>
          </w:tcPr>
          <w:p w14:paraId="14629401" w14:textId="77777777" w:rsidR="005D3865" w:rsidRPr="005D3865" w:rsidRDefault="005D3865" w:rsidP="005D3865">
            <w:pPr>
              <w:jc w:val="center"/>
              <w:rPr>
                <w:sz w:val="18"/>
                <w:szCs w:val="18"/>
              </w:rPr>
            </w:pPr>
            <w:r w:rsidRPr="005D3865">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24D4A961" w14:textId="77777777" w:rsidR="005D3865" w:rsidRPr="005D3865" w:rsidRDefault="005D3865" w:rsidP="005D3865">
            <w:pPr>
              <w:jc w:val="center"/>
              <w:rPr>
                <w:sz w:val="18"/>
                <w:szCs w:val="18"/>
              </w:rPr>
            </w:pPr>
            <w:r w:rsidRPr="005D3865">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0D72BEDD" w14:textId="77777777" w:rsidR="005D3865" w:rsidRPr="005D3865" w:rsidRDefault="005D3865" w:rsidP="005D3865">
            <w:pPr>
              <w:jc w:val="center"/>
              <w:rPr>
                <w:sz w:val="18"/>
                <w:szCs w:val="18"/>
              </w:rPr>
            </w:pPr>
            <w:r w:rsidRPr="005D3865">
              <w:rPr>
                <w:sz w:val="18"/>
                <w:szCs w:val="18"/>
              </w:rPr>
              <w:t>01</w:t>
            </w:r>
          </w:p>
        </w:tc>
        <w:tc>
          <w:tcPr>
            <w:tcW w:w="830" w:type="dxa"/>
            <w:tcBorders>
              <w:top w:val="nil"/>
              <w:left w:val="nil"/>
              <w:bottom w:val="single" w:sz="4" w:space="0" w:color="auto"/>
              <w:right w:val="single" w:sz="4" w:space="0" w:color="auto"/>
            </w:tcBorders>
            <w:shd w:val="clear" w:color="000000" w:fill="FFFFFF"/>
            <w:vAlign w:val="center"/>
            <w:hideMark/>
          </w:tcPr>
          <w:p w14:paraId="0610E8D9" w14:textId="77777777" w:rsidR="005D3865" w:rsidRPr="005D3865" w:rsidRDefault="005D3865" w:rsidP="005D3865">
            <w:pPr>
              <w:ind w:left="-141"/>
              <w:jc w:val="center"/>
              <w:rPr>
                <w:sz w:val="18"/>
                <w:szCs w:val="18"/>
              </w:rPr>
            </w:pPr>
            <w:r w:rsidRPr="005D3865">
              <w:rPr>
                <w:sz w:val="18"/>
                <w:szCs w:val="18"/>
              </w:rPr>
              <w:t>11 1 02 L5190</w:t>
            </w:r>
          </w:p>
        </w:tc>
        <w:tc>
          <w:tcPr>
            <w:tcW w:w="576" w:type="dxa"/>
            <w:tcBorders>
              <w:top w:val="nil"/>
              <w:left w:val="nil"/>
              <w:bottom w:val="single" w:sz="4" w:space="0" w:color="auto"/>
              <w:right w:val="single" w:sz="4" w:space="0" w:color="auto"/>
            </w:tcBorders>
            <w:shd w:val="clear" w:color="000000" w:fill="FFFFFF"/>
            <w:noWrap/>
            <w:vAlign w:val="center"/>
            <w:hideMark/>
          </w:tcPr>
          <w:p w14:paraId="51C18806"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noWrap/>
            <w:vAlign w:val="center"/>
            <w:hideMark/>
          </w:tcPr>
          <w:p w14:paraId="088C3B0E" w14:textId="77777777" w:rsidR="005D3865" w:rsidRPr="005D3865" w:rsidRDefault="005D3865" w:rsidP="005D3865">
            <w:pPr>
              <w:jc w:val="center"/>
              <w:rPr>
                <w:sz w:val="18"/>
                <w:szCs w:val="18"/>
              </w:rPr>
            </w:pPr>
            <w:r w:rsidRPr="005D3865">
              <w:rPr>
                <w:sz w:val="18"/>
                <w:szCs w:val="18"/>
              </w:rPr>
              <w:t>165,6</w:t>
            </w:r>
          </w:p>
        </w:tc>
        <w:tc>
          <w:tcPr>
            <w:tcW w:w="1424" w:type="dxa"/>
            <w:tcBorders>
              <w:top w:val="nil"/>
              <w:left w:val="nil"/>
              <w:bottom w:val="single" w:sz="4" w:space="0" w:color="auto"/>
              <w:right w:val="single" w:sz="4" w:space="0" w:color="auto"/>
            </w:tcBorders>
            <w:shd w:val="clear" w:color="000000" w:fill="FFFFFF"/>
            <w:noWrap/>
            <w:vAlign w:val="center"/>
            <w:hideMark/>
          </w:tcPr>
          <w:p w14:paraId="06C238A5" w14:textId="77777777" w:rsidR="005D3865" w:rsidRPr="005D3865" w:rsidRDefault="005D3865" w:rsidP="005D3865">
            <w:pPr>
              <w:jc w:val="center"/>
              <w:rPr>
                <w:sz w:val="18"/>
                <w:szCs w:val="18"/>
              </w:rPr>
            </w:pPr>
            <w:r w:rsidRPr="005D3865">
              <w:rPr>
                <w:sz w:val="18"/>
                <w:szCs w:val="18"/>
              </w:rPr>
              <w:t>169,2</w:t>
            </w:r>
          </w:p>
        </w:tc>
        <w:tc>
          <w:tcPr>
            <w:tcW w:w="1332" w:type="dxa"/>
            <w:tcBorders>
              <w:top w:val="nil"/>
              <w:left w:val="nil"/>
              <w:bottom w:val="single" w:sz="4" w:space="0" w:color="auto"/>
              <w:right w:val="single" w:sz="4" w:space="0" w:color="auto"/>
            </w:tcBorders>
            <w:shd w:val="clear" w:color="000000" w:fill="FFFFFF"/>
            <w:noWrap/>
            <w:vAlign w:val="center"/>
            <w:hideMark/>
          </w:tcPr>
          <w:p w14:paraId="6403BA07" w14:textId="77777777" w:rsidR="005D3865" w:rsidRPr="005D3865" w:rsidRDefault="005D3865" w:rsidP="005D3865">
            <w:pPr>
              <w:jc w:val="center"/>
              <w:rPr>
                <w:sz w:val="18"/>
                <w:szCs w:val="18"/>
              </w:rPr>
            </w:pPr>
            <w:r w:rsidRPr="005D3865">
              <w:rPr>
                <w:sz w:val="18"/>
                <w:szCs w:val="18"/>
              </w:rPr>
              <w:t>170,8</w:t>
            </w:r>
          </w:p>
        </w:tc>
      </w:tr>
      <w:tr w:rsidR="005D3865" w:rsidRPr="005D3865" w14:paraId="2D2D76AB" w14:textId="77777777" w:rsidTr="005D3865">
        <w:trPr>
          <w:trHeight w:val="1095"/>
        </w:trPr>
        <w:tc>
          <w:tcPr>
            <w:tcW w:w="2678" w:type="dxa"/>
            <w:tcBorders>
              <w:top w:val="nil"/>
              <w:left w:val="single" w:sz="4" w:space="0" w:color="000000"/>
              <w:bottom w:val="single" w:sz="4" w:space="0" w:color="000000"/>
              <w:right w:val="single" w:sz="4" w:space="0" w:color="000000"/>
            </w:tcBorders>
            <w:shd w:val="clear" w:color="000000" w:fill="FFFFFF"/>
            <w:hideMark/>
          </w:tcPr>
          <w:p w14:paraId="0D90AD82" w14:textId="77777777" w:rsidR="005D3865" w:rsidRPr="005D3865" w:rsidRDefault="005D3865" w:rsidP="005D3865">
            <w:pPr>
              <w:jc w:val="both"/>
              <w:rPr>
                <w:sz w:val="18"/>
                <w:szCs w:val="18"/>
              </w:rPr>
            </w:pPr>
            <w:r w:rsidRPr="005D3865">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578" w:type="dxa"/>
            <w:tcBorders>
              <w:top w:val="nil"/>
              <w:left w:val="nil"/>
              <w:bottom w:val="single" w:sz="4" w:space="0" w:color="auto"/>
              <w:right w:val="single" w:sz="4" w:space="0" w:color="auto"/>
            </w:tcBorders>
            <w:shd w:val="clear" w:color="000000" w:fill="FFFFFF"/>
            <w:noWrap/>
            <w:vAlign w:val="center"/>
            <w:hideMark/>
          </w:tcPr>
          <w:p w14:paraId="025D0FF3" w14:textId="77777777" w:rsidR="005D3865" w:rsidRPr="005D3865" w:rsidRDefault="005D3865" w:rsidP="005D3865">
            <w:pPr>
              <w:jc w:val="center"/>
              <w:rPr>
                <w:sz w:val="18"/>
                <w:szCs w:val="18"/>
              </w:rPr>
            </w:pPr>
            <w:r w:rsidRPr="005D3865">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473987D6" w14:textId="77777777" w:rsidR="005D3865" w:rsidRPr="005D3865" w:rsidRDefault="005D3865" w:rsidP="005D3865">
            <w:pPr>
              <w:jc w:val="center"/>
              <w:rPr>
                <w:sz w:val="18"/>
                <w:szCs w:val="18"/>
              </w:rPr>
            </w:pPr>
            <w:r w:rsidRPr="005D3865">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051CFD2E" w14:textId="77777777" w:rsidR="005D3865" w:rsidRPr="005D3865" w:rsidRDefault="005D3865" w:rsidP="005D3865">
            <w:pPr>
              <w:jc w:val="center"/>
              <w:rPr>
                <w:sz w:val="18"/>
                <w:szCs w:val="18"/>
              </w:rPr>
            </w:pPr>
            <w:r w:rsidRPr="005D3865">
              <w:rPr>
                <w:sz w:val="18"/>
                <w:szCs w:val="18"/>
              </w:rPr>
              <w:t>01</w:t>
            </w:r>
          </w:p>
        </w:tc>
        <w:tc>
          <w:tcPr>
            <w:tcW w:w="830" w:type="dxa"/>
            <w:tcBorders>
              <w:top w:val="nil"/>
              <w:left w:val="nil"/>
              <w:bottom w:val="single" w:sz="4" w:space="0" w:color="auto"/>
              <w:right w:val="single" w:sz="4" w:space="0" w:color="auto"/>
            </w:tcBorders>
            <w:shd w:val="clear" w:color="000000" w:fill="FFFFFF"/>
            <w:vAlign w:val="center"/>
            <w:hideMark/>
          </w:tcPr>
          <w:p w14:paraId="44298F6C" w14:textId="77777777" w:rsidR="005D3865" w:rsidRPr="005D3865" w:rsidRDefault="005D3865" w:rsidP="005D3865">
            <w:pPr>
              <w:ind w:left="-141"/>
              <w:jc w:val="center"/>
              <w:rPr>
                <w:sz w:val="18"/>
                <w:szCs w:val="18"/>
              </w:rPr>
            </w:pPr>
            <w:r w:rsidRPr="005D3865">
              <w:rPr>
                <w:sz w:val="18"/>
                <w:szCs w:val="18"/>
              </w:rPr>
              <w:t>60 0 00 00000</w:t>
            </w:r>
          </w:p>
        </w:tc>
        <w:tc>
          <w:tcPr>
            <w:tcW w:w="576" w:type="dxa"/>
            <w:tcBorders>
              <w:top w:val="nil"/>
              <w:left w:val="nil"/>
              <w:bottom w:val="single" w:sz="4" w:space="0" w:color="auto"/>
              <w:right w:val="single" w:sz="4" w:space="0" w:color="auto"/>
            </w:tcBorders>
            <w:shd w:val="clear" w:color="000000" w:fill="FFFFFF"/>
            <w:noWrap/>
            <w:vAlign w:val="center"/>
          </w:tcPr>
          <w:p w14:paraId="0970078B"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29DE02CA" w14:textId="77777777" w:rsidR="005D3865" w:rsidRPr="005D3865" w:rsidRDefault="005D3865" w:rsidP="005D3865">
            <w:pPr>
              <w:jc w:val="center"/>
              <w:rPr>
                <w:sz w:val="18"/>
                <w:szCs w:val="18"/>
              </w:rPr>
            </w:pPr>
            <w:r w:rsidRPr="005D3865">
              <w:rPr>
                <w:sz w:val="18"/>
                <w:szCs w:val="18"/>
              </w:rPr>
              <w:t>25,0</w:t>
            </w:r>
          </w:p>
        </w:tc>
        <w:tc>
          <w:tcPr>
            <w:tcW w:w="1424" w:type="dxa"/>
            <w:tcBorders>
              <w:top w:val="nil"/>
              <w:left w:val="nil"/>
              <w:bottom w:val="single" w:sz="4" w:space="0" w:color="auto"/>
              <w:right w:val="single" w:sz="4" w:space="0" w:color="auto"/>
            </w:tcBorders>
            <w:shd w:val="clear" w:color="000000" w:fill="FFFFFF"/>
            <w:noWrap/>
            <w:vAlign w:val="center"/>
            <w:hideMark/>
          </w:tcPr>
          <w:p w14:paraId="451DC810" w14:textId="77777777" w:rsidR="005D3865" w:rsidRPr="005D3865" w:rsidRDefault="005D3865" w:rsidP="005D3865">
            <w:pPr>
              <w:jc w:val="center"/>
              <w:rPr>
                <w:sz w:val="18"/>
                <w:szCs w:val="18"/>
              </w:rPr>
            </w:pPr>
            <w:r w:rsidRPr="005D3865">
              <w:rPr>
                <w:sz w:val="18"/>
                <w:szCs w:val="18"/>
              </w:rPr>
              <w:t>26,0</w:t>
            </w:r>
          </w:p>
        </w:tc>
        <w:tc>
          <w:tcPr>
            <w:tcW w:w="1332" w:type="dxa"/>
            <w:tcBorders>
              <w:top w:val="nil"/>
              <w:left w:val="nil"/>
              <w:bottom w:val="single" w:sz="4" w:space="0" w:color="auto"/>
              <w:right w:val="single" w:sz="4" w:space="0" w:color="auto"/>
            </w:tcBorders>
            <w:shd w:val="clear" w:color="000000" w:fill="FFFFFF"/>
            <w:noWrap/>
            <w:vAlign w:val="center"/>
            <w:hideMark/>
          </w:tcPr>
          <w:p w14:paraId="2290EEFF" w14:textId="77777777" w:rsidR="005D3865" w:rsidRPr="005D3865" w:rsidRDefault="005D3865" w:rsidP="005D3865">
            <w:pPr>
              <w:jc w:val="center"/>
              <w:rPr>
                <w:sz w:val="18"/>
                <w:szCs w:val="18"/>
              </w:rPr>
            </w:pPr>
            <w:r w:rsidRPr="005D3865">
              <w:rPr>
                <w:sz w:val="18"/>
                <w:szCs w:val="18"/>
              </w:rPr>
              <w:t>27,0</w:t>
            </w:r>
          </w:p>
        </w:tc>
      </w:tr>
      <w:tr w:rsidR="005D3865" w:rsidRPr="005D3865" w14:paraId="5A12E494" w14:textId="77777777" w:rsidTr="005D3865">
        <w:trPr>
          <w:trHeight w:val="638"/>
        </w:trPr>
        <w:tc>
          <w:tcPr>
            <w:tcW w:w="2678" w:type="dxa"/>
            <w:tcBorders>
              <w:top w:val="nil"/>
              <w:left w:val="single" w:sz="4" w:space="0" w:color="000000"/>
              <w:bottom w:val="single" w:sz="4" w:space="0" w:color="000000"/>
              <w:right w:val="single" w:sz="4" w:space="0" w:color="000000"/>
            </w:tcBorders>
            <w:shd w:val="clear" w:color="000000" w:fill="FFFFFF"/>
            <w:hideMark/>
          </w:tcPr>
          <w:p w14:paraId="442E4348" w14:textId="77777777" w:rsidR="005D3865" w:rsidRPr="005D3865" w:rsidRDefault="005D3865" w:rsidP="005D3865">
            <w:pPr>
              <w:jc w:val="both"/>
              <w:rPr>
                <w:sz w:val="18"/>
                <w:szCs w:val="18"/>
              </w:rPr>
            </w:pPr>
            <w:r w:rsidRPr="005D3865">
              <w:rPr>
                <w:sz w:val="18"/>
                <w:szCs w:val="18"/>
              </w:rPr>
              <w:t xml:space="preserve">Подпрограмма «Профилактика правонарушений в </w:t>
            </w:r>
            <w:proofErr w:type="spellStart"/>
            <w:r w:rsidRPr="005D3865">
              <w:rPr>
                <w:sz w:val="18"/>
                <w:szCs w:val="18"/>
              </w:rPr>
              <w:t>Рамонском</w:t>
            </w:r>
            <w:proofErr w:type="spellEnd"/>
            <w:r w:rsidRPr="005D3865">
              <w:rPr>
                <w:sz w:val="18"/>
                <w:szCs w:val="18"/>
              </w:rPr>
              <w:t xml:space="preserve"> муниципальном районе  Воронежской области»</w:t>
            </w:r>
          </w:p>
        </w:tc>
        <w:tc>
          <w:tcPr>
            <w:tcW w:w="578" w:type="dxa"/>
            <w:tcBorders>
              <w:top w:val="nil"/>
              <w:left w:val="nil"/>
              <w:bottom w:val="single" w:sz="4" w:space="0" w:color="auto"/>
              <w:right w:val="single" w:sz="4" w:space="0" w:color="auto"/>
            </w:tcBorders>
            <w:shd w:val="clear" w:color="000000" w:fill="FFFFFF"/>
            <w:noWrap/>
            <w:vAlign w:val="center"/>
            <w:hideMark/>
          </w:tcPr>
          <w:p w14:paraId="3DD7EDBC" w14:textId="77777777" w:rsidR="005D3865" w:rsidRPr="005D3865" w:rsidRDefault="005D3865" w:rsidP="005D3865">
            <w:pPr>
              <w:jc w:val="center"/>
              <w:rPr>
                <w:sz w:val="18"/>
                <w:szCs w:val="18"/>
              </w:rPr>
            </w:pPr>
            <w:r w:rsidRPr="005D3865">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1FC81134" w14:textId="77777777" w:rsidR="005D3865" w:rsidRPr="005D3865" w:rsidRDefault="005D3865" w:rsidP="005D3865">
            <w:pPr>
              <w:jc w:val="center"/>
              <w:rPr>
                <w:sz w:val="18"/>
                <w:szCs w:val="18"/>
              </w:rPr>
            </w:pPr>
            <w:r w:rsidRPr="005D3865">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5948AB71" w14:textId="77777777" w:rsidR="005D3865" w:rsidRPr="005D3865" w:rsidRDefault="005D3865" w:rsidP="005D3865">
            <w:pPr>
              <w:jc w:val="center"/>
              <w:rPr>
                <w:sz w:val="18"/>
                <w:szCs w:val="18"/>
              </w:rPr>
            </w:pPr>
            <w:r w:rsidRPr="005D3865">
              <w:rPr>
                <w:sz w:val="18"/>
                <w:szCs w:val="18"/>
              </w:rPr>
              <w:t>01</w:t>
            </w:r>
          </w:p>
        </w:tc>
        <w:tc>
          <w:tcPr>
            <w:tcW w:w="830" w:type="dxa"/>
            <w:tcBorders>
              <w:top w:val="nil"/>
              <w:left w:val="nil"/>
              <w:bottom w:val="single" w:sz="4" w:space="0" w:color="auto"/>
              <w:right w:val="single" w:sz="4" w:space="0" w:color="auto"/>
            </w:tcBorders>
            <w:shd w:val="clear" w:color="000000" w:fill="FFFFFF"/>
            <w:vAlign w:val="center"/>
            <w:hideMark/>
          </w:tcPr>
          <w:p w14:paraId="53E5E6B1" w14:textId="77777777" w:rsidR="005D3865" w:rsidRPr="005D3865" w:rsidRDefault="005D3865" w:rsidP="005D3865">
            <w:pPr>
              <w:ind w:left="-141"/>
              <w:jc w:val="center"/>
              <w:rPr>
                <w:sz w:val="18"/>
                <w:szCs w:val="18"/>
              </w:rPr>
            </w:pPr>
            <w:r w:rsidRPr="005D3865">
              <w:rPr>
                <w:sz w:val="18"/>
                <w:szCs w:val="18"/>
              </w:rPr>
              <w:t>60 6 00 00000</w:t>
            </w:r>
          </w:p>
        </w:tc>
        <w:tc>
          <w:tcPr>
            <w:tcW w:w="576" w:type="dxa"/>
            <w:tcBorders>
              <w:top w:val="nil"/>
              <w:left w:val="nil"/>
              <w:bottom w:val="single" w:sz="4" w:space="0" w:color="auto"/>
              <w:right w:val="single" w:sz="4" w:space="0" w:color="auto"/>
            </w:tcBorders>
            <w:shd w:val="clear" w:color="000000" w:fill="FFFFFF"/>
            <w:noWrap/>
            <w:vAlign w:val="center"/>
          </w:tcPr>
          <w:p w14:paraId="35CFE992"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044054A5" w14:textId="77777777" w:rsidR="005D3865" w:rsidRPr="005D3865" w:rsidRDefault="005D3865" w:rsidP="005D3865">
            <w:pPr>
              <w:jc w:val="center"/>
              <w:rPr>
                <w:sz w:val="18"/>
                <w:szCs w:val="18"/>
              </w:rPr>
            </w:pPr>
            <w:r w:rsidRPr="005D3865">
              <w:rPr>
                <w:sz w:val="18"/>
                <w:szCs w:val="18"/>
              </w:rPr>
              <w:t>25,0</w:t>
            </w:r>
          </w:p>
        </w:tc>
        <w:tc>
          <w:tcPr>
            <w:tcW w:w="1424" w:type="dxa"/>
            <w:tcBorders>
              <w:top w:val="nil"/>
              <w:left w:val="nil"/>
              <w:bottom w:val="single" w:sz="4" w:space="0" w:color="auto"/>
              <w:right w:val="single" w:sz="4" w:space="0" w:color="auto"/>
            </w:tcBorders>
            <w:shd w:val="clear" w:color="000000" w:fill="FFFFFF"/>
            <w:noWrap/>
            <w:vAlign w:val="center"/>
            <w:hideMark/>
          </w:tcPr>
          <w:p w14:paraId="32FBDFCF" w14:textId="77777777" w:rsidR="005D3865" w:rsidRPr="005D3865" w:rsidRDefault="005D3865" w:rsidP="005D3865">
            <w:pPr>
              <w:jc w:val="center"/>
              <w:rPr>
                <w:sz w:val="18"/>
                <w:szCs w:val="18"/>
              </w:rPr>
            </w:pPr>
            <w:r w:rsidRPr="005D3865">
              <w:rPr>
                <w:sz w:val="18"/>
                <w:szCs w:val="18"/>
              </w:rPr>
              <w:t>26,0</w:t>
            </w:r>
          </w:p>
        </w:tc>
        <w:tc>
          <w:tcPr>
            <w:tcW w:w="1332" w:type="dxa"/>
            <w:tcBorders>
              <w:top w:val="nil"/>
              <w:left w:val="nil"/>
              <w:bottom w:val="single" w:sz="4" w:space="0" w:color="auto"/>
              <w:right w:val="single" w:sz="4" w:space="0" w:color="auto"/>
            </w:tcBorders>
            <w:shd w:val="clear" w:color="000000" w:fill="FFFFFF"/>
            <w:noWrap/>
            <w:vAlign w:val="center"/>
            <w:hideMark/>
          </w:tcPr>
          <w:p w14:paraId="03C5E5F0" w14:textId="77777777" w:rsidR="005D3865" w:rsidRPr="005D3865" w:rsidRDefault="005D3865" w:rsidP="005D3865">
            <w:pPr>
              <w:jc w:val="center"/>
              <w:rPr>
                <w:sz w:val="18"/>
                <w:szCs w:val="18"/>
              </w:rPr>
            </w:pPr>
            <w:r w:rsidRPr="005D3865">
              <w:rPr>
                <w:sz w:val="18"/>
                <w:szCs w:val="18"/>
              </w:rPr>
              <w:t>27,0</w:t>
            </w:r>
          </w:p>
        </w:tc>
      </w:tr>
      <w:tr w:rsidR="005D3865" w:rsidRPr="005D3865" w14:paraId="5BC4E172" w14:textId="77777777" w:rsidTr="005D3865">
        <w:trPr>
          <w:trHeight w:val="115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21D7EB0B" w14:textId="77777777" w:rsidR="005D3865" w:rsidRPr="005D3865" w:rsidRDefault="005D3865" w:rsidP="005D3865">
            <w:pPr>
              <w:jc w:val="both"/>
              <w:rPr>
                <w:sz w:val="18"/>
                <w:szCs w:val="18"/>
              </w:rPr>
            </w:pPr>
            <w:r w:rsidRPr="005D3865">
              <w:rPr>
                <w:sz w:val="18"/>
                <w:szCs w:val="18"/>
              </w:rPr>
              <w:t>Основное мероприятие «Профилактика асоциального поведения граждан в рамках общественно-массовой и культурно-просветительской деятельности учреждений культуры»</w:t>
            </w:r>
          </w:p>
        </w:tc>
        <w:tc>
          <w:tcPr>
            <w:tcW w:w="578" w:type="dxa"/>
            <w:tcBorders>
              <w:top w:val="nil"/>
              <w:left w:val="nil"/>
              <w:bottom w:val="single" w:sz="4" w:space="0" w:color="auto"/>
              <w:right w:val="single" w:sz="4" w:space="0" w:color="auto"/>
            </w:tcBorders>
            <w:shd w:val="clear" w:color="000000" w:fill="FFFFFF"/>
            <w:noWrap/>
            <w:vAlign w:val="center"/>
            <w:hideMark/>
          </w:tcPr>
          <w:p w14:paraId="7360C056" w14:textId="77777777" w:rsidR="005D3865" w:rsidRPr="005D3865" w:rsidRDefault="005D3865" w:rsidP="005D3865">
            <w:pPr>
              <w:jc w:val="center"/>
              <w:rPr>
                <w:sz w:val="18"/>
                <w:szCs w:val="18"/>
              </w:rPr>
            </w:pPr>
            <w:r w:rsidRPr="005D3865">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61BF9E0C" w14:textId="77777777" w:rsidR="005D3865" w:rsidRPr="005D3865" w:rsidRDefault="005D3865" w:rsidP="005D3865">
            <w:pPr>
              <w:jc w:val="center"/>
              <w:rPr>
                <w:sz w:val="18"/>
                <w:szCs w:val="18"/>
              </w:rPr>
            </w:pPr>
            <w:r w:rsidRPr="005D3865">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0F1F277A" w14:textId="77777777" w:rsidR="005D3865" w:rsidRPr="005D3865" w:rsidRDefault="005D3865" w:rsidP="005D3865">
            <w:pPr>
              <w:jc w:val="center"/>
              <w:rPr>
                <w:sz w:val="18"/>
                <w:szCs w:val="18"/>
              </w:rPr>
            </w:pPr>
            <w:r w:rsidRPr="005D3865">
              <w:rPr>
                <w:sz w:val="18"/>
                <w:szCs w:val="18"/>
              </w:rPr>
              <w:t>01</w:t>
            </w:r>
          </w:p>
        </w:tc>
        <w:tc>
          <w:tcPr>
            <w:tcW w:w="830" w:type="dxa"/>
            <w:tcBorders>
              <w:top w:val="nil"/>
              <w:left w:val="nil"/>
              <w:bottom w:val="single" w:sz="4" w:space="0" w:color="auto"/>
              <w:right w:val="single" w:sz="4" w:space="0" w:color="auto"/>
            </w:tcBorders>
            <w:shd w:val="clear" w:color="000000" w:fill="FFFFFF"/>
            <w:vAlign w:val="center"/>
            <w:hideMark/>
          </w:tcPr>
          <w:p w14:paraId="393A2320" w14:textId="77777777" w:rsidR="005D3865" w:rsidRPr="005D3865" w:rsidRDefault="005D3865" w:rsidP="005D3865">
            <w:pPr>
              <w:ind w:left="-141"/>
              <w:jc w:val="center"/>
              <w:rPr>
                <w:sz w:val="18"/>
                <w:szCs w:val="18"/>
              </w:rPr>
            </w:pPr>
            <w:r w:rsidRPr="005D3865">
              <w:rPr>
                <w:sz w:val="18"/>
                <w:szCs w:val="18"/>
              </w:rPr>
              <w:t>60 6 01 00000</w:t>
            </w:r>
          </w:p>
        </w:tc>
        <w:tc>
          <w:tcPr>
            <w:tcW w:w="576" w:type="dxa"/>
            <w:tcBorders>
              <w:top w:val="nil"/>
              <w:left w:val="nil"/>
              <w:bottom w:val="single" w:sz="4" w:space="0" w:color="auto"/>
              <w:right w:val="single" w:sz="4" w:space="0" w:color="auto"/>
            </w:tcBorders>
            <w:shd w:val="clear" w:color="000000" w:fill="FFFFFF"/>
            <w:noWrap/>
            <w:vAlign w:val="center"/>
          </w:tcPr>
          <w:p w14:paraId="0662581F"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05DB5A68" w14:textId="77777777" w:rsidR="005D3865" w:rsidRPr="005D3865" w:rsidRDefault="005D3865" w:rsidP="005D3865">
            <w:pPr>
              <w:jc w:val="center"/>
              <w:rPr>
                <w:sz w:val="18"/>
                <w:szCs w:val="18"/>
              </w:rPr>
            </w:pPr>
            <w:r w:rsidRPr="005D3865">
              <w:rPr>
                <w:sz w:val="18"/>
                <w:szCs w:val="18"/>
              </w:rPr>
              <w:t>25,0</w:t>
            </w:r>
          </w:p>
        </w:tc>
        <w:tc>
          <w:tcPr>
            <w:tcW w:w="1424" w:type="dxa"/>
            <w:tcBorders>
              <w:top w:val="nil"/>
              <w:left w:val="nil"/>
              <w:bottom w:val="single" w:sz="4" w:space="0" w:color="auto"/>
              <w:right w:val="single" w:sz="4" w:space="0" w:color="auto"/>
            </w:tcBorders>
            <w:shd w:val="clear" w:color="000000" w:fill="FFFFFF"/>
            <w:noWrap/>
            <w:vAlign w:val="center"/>
            <w:hideMark/>
          </w:tcPr>
          <w:p w14:paraId="4B2803A6" w14:textId="77777777" w:rsidR="005D3865" w:rsidRPr="005D3865" w:rsidRDefault="005D3865" w:rsidP="005D3865">
            <w:pPr>
              <w:jc w:val="center"/>
              <w:rPr>
                <w:sz w:val="18"/>
                <w:szCs w:val="18"/>
              </w:rPr>
            </w:pPr>
            <w:r w:rsidRPr="005D3865">
              <w:rPr>
                <w:sz w:val="18"/>
                <w:szCs w:val="18"/>
              </w:rPr>
              <w:t>26,0</w:t>
            </w:r>
          </w:p>
        </w:tc>
        <w:tc>
          <w:tcPr>
            <w:tcW w:w="1332" w:type="dxa"/>
            <w:tcBorders>
              <w:top w:val="nil"/>
              <w:left w:val="nil"/>
              <w:bottom w:val="single" w:sz="4" w:space="0" w:color="auto"/>
              <w:right w:val="single" w:sz="4" w:space="0" w:color="auto"/>
            </w:tcBorders>
            <w:shd w:val="clear" w:color="000000" w:fill="FFFFFF"/>
            <w:noWrap/>
            <w:vAlign w:val="center"/>
            <w:hideMark/>
          </w:tcPr>
          <w:p w14:paraId="5920D62A" w14:textId="77777777" w:rsidR="005D3865" w:rsidRPr="005D3865" w:rsidRDefault="005D3865" w:rsidP="005D3865">
            <w:pPr>
              <w:jc w:val="center"/>
              <w:rPr>
                <w:sz w:val="18"/>
                <w:szCs w:val="18"/>
              </w:rPr>
            </w:pPr>
            <w:r w:rsidRPr="005D3865">
              <w:rPr>
                <w:sz w:val="18"/>
                <w:szCs w:val="18"/>
              </w:rPr>
              <w:t>27,0</w:t>
            </w:r>
          </w:p>
        </w:tc>
      </w:tr>
      <w:tr w:rsidR="005D3865" w:rsidRPr="005D3865" w14:paraId="17F058BD" w14:textId="77777777" w:rsidTr="005D3865">
        <w:trPr>
          <w:trHeight w:val="147"/>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2B09CA9A" w14:textId="77777777" w:rsidR="005D3865" w:rsidRPr="005D3865" w:rsidRDefault="005D3865" w:rsidP="005D3865">
            <w:pPr>
              <w:jc w:val="both"/>
              <w:rPr>
                <w:sz w:val="18"/>
                <w:szCs w:val="18"/>
              </w:rPr>
            </w:pPr>
            <w:r w:rsidRPr="005D3865">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578" w:type="dxa"/>
            <w:tcBorders>
              <w:top w:val="nil"/>
              <w:left w:val="nil"/>
              <w:bottom w:val="single" w:sz="4" w:space="0" w:color="auto"/>
              <w:right w:val="single" w:sz="4" w:space="0" w:color="auto"/>
            </w:tcBorders>
            <w:shd w:val="clear" w:color="000000" w:fill="FFFFFF"/>
            <w:noWrap/>
            <w:vAlign w:val="center"/>
            <w:hideMark/>
          </w:tcPr>
          <w:p w14:paraId="31AE36E9" w14:textId="77777777" w:rsidR="005D3865" w:rsidRPr="005D3865" w:rsidRDefault="005D3865" w:rsidP="005D3865">
            <w:pPr>
              <w:jc w:val="center"/>
              <w:rPr>
                <w:sz w:val="18"/>
                <w:szCs w:val="18"/>
              </w:rPr>
            </w:pPr>
            <w:r w:rsidRPr="005D3865">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037D4EA2" w14:textId="77777777" w:rsidR="005D3865" w:rsidRPr="005D3865" w:rsidRDefault="005D3865" w:rsidP="005D3865">
            <w:pPr>
              <w:jc w:val="center"/>
              <w:rPr>
                <w:sz w:val="18"/>
                <w:szCs w:val="18"/>
              </w:rPr>
            </w:pPr>
            <w:r w:rsidRPr="005D3865">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793E42FD" w14:textId="77777777" w:rsidR="005D3865" w:rsidRPr="005D3865" w:rsidRDefault="005D3865" w:rsidP="005D3865">
            <w:pPr>
              <w:jc w:val="center"/>
              <w:rPr>
                <w:sz w:val="18"/>
                <w:szCs w:val="18"/>
              </w:rPr>
            </w:pPr>
            <w:r w:rsidRPr="005D3865">
              <w:rPr>
                <w:sz w:val="18"/>
                <w:szCs w:val="18"/>
              </w:rPr>
              <w:t>01</w:t>
            </w:r>
          </w:p>
        </w:tc>
        <w:tc>
          <w:tcPr>
            <w:tcW w:w="830" w:type="dxa"/>
            <w:tcBorders>
              <w:top w:val="nil"/>
              <w:left w:val="nil"/>
              <w:bottom w:val="single" w:sz="4" w:space="0" w:color="auto"/>
              <w:right w:val="single" w:sz="4" w:space="0" w:color="auto"/>
            </w:tcBorders>
            <w:shd w:val="clear" w:color="000000" w:fill="FFFFFF"/>
            <w:vAlign w:val="center"/>
            <w:hideMark/>
          </w:tcPr>
          <w:p w14:paraId="649CCF35" w14:textId="77777777" w:rsidR="005D3865" w:rsidRPr="005D3865" w:rsidRDefault="005D3865" w:rsidP="005D3865">
            <w:pPr>
              <w:ind w:left="-141"/>
              <w:jc w:val="center"/>
              <w:rPr>
                <w:sz w:val="18"/>
                <w:szCs w:val="18"/>
              </w:rPr>
            </w:pPr>
            <w:r w:rsidRPr="005D3865">
              <w:rPr>
                <w:sz w:val="18"/>
                <w:szCs w:val="18"/>
              </w:rPr>
              <w:t>60 6 01 81880</w:t>
            </w:r>
          </w:p>
        </w:tc>
        <w:tc>
          <w:tcPr>
            <w:tcW w:w="576" w:type="dxa"/>
            <w:tcBorders>
              <w:top w:val="nil"/>
              <w:left w:val="nil"/>
              <w:bottom w:val="single" w:sz="4" w:space="0" w:color="auto"/>
              <w:right w:val="single" w:sz="4" w:space="0" w:color="auto"/>
            </w:tcBorders>
            <w:shd w:val="clear" w:color="000000" w:fill="FFFFFF"/>
            <w:noWrap/>
            <w:vAlign w:val="center"/>
            <w:hideMark/>
          </w:tcPr>
          <w:p w14:paraId="6EC60249"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noWrap/>
            <w:vAlign w:val="center"/>
            <w:hideMark/>
          </w:tcPr>
          <w:p w14:paraId="3D52A926" w14:textId="77777777" w:rsidR="005D3865" w:rsidRPr="005D3865" w:rsidRDefault="005D3865" w:rsidP="005D3865">
            <w:pPr>
              <w:jc w:val="center"/>
              <w:rPr>
                <w:sz w:val="18"/>
                <w:szCs w:val="18"/>
              </w:rPr>
            </w:pPr>
            <w:r w:rsidRPr="005D3865">
              <w:rPr>
                <w:sz w:val="18"/>
                <w:szCs w:val="18"/>
              </w:rPr>
              <w:t>25,0</w:t>
            </w:r>
          </w:p>
        </w:tc>
        <w:tc>
          <w:tcPr>
            <w:tcW w:w="1424" w:type="dxa"/>
            <w:tcBorders>
              <w:top w:val="nil"/>
              <w:left w:val="nil"/>
              <w:bottom w:val="single" w:sz="4" w:space="0" w:color="auto"/>
              <w:right w:val="single" w:sz="4" w:space="0" w:color="auto"/>
            </w:tcBorders>
            <w:shd w:val="clear" w:color="000000" w:fill="FFFFFF"/>
            <w:noWrap/>
            <w:vAlign w:val="center"/>
            <w:hideMark/>
          </w:tcPr>
          <w:p w14:paraId="272FEFBF" w14:textId="77777777" w:rsidR="005D3865" w:rsidRPr="005D3865" w:rsidRDefault="005D3865" w:rsidP="005D3865">
            <w:pPr>
              <w:jc w:val="center"/>
              <w:rPr>
                <w:sz w:val="18"/>
                <w:szCs w:val="18"/>
              </w:rPr>
            </w:pPr>
            <w:r w:rsidRPr="005D3865">
              <w:rPr>
                <w:sz w:val="18"/>
                <w:szCs w:val="18"/>
              </w:rPr>
              <w:t>26,0</w:t>
            </w:r>
          </w:p>
        </w:tc>
        <w:tc>
          <w:tcPr>
            <w:tcW w:w="1332" w:type="dxa"/>
            <w:tcBorders>
              <w:top w:val="nil"/>
              <w:left w:val="nil"/>
              <w:bottom w:val="single" w:sz="4" w:space="0" w:color="auto"/>
              <w:right w:val="single" w:sz="4" w:space="0" w:color="auto"/>
            </w:tcBorders>
            <w:shd w:val="clear" w:color="000000" w:fill="FFFFFF"/>
            <w:noWrap/>
            <w:vAlign w:val="center"/>
            <w:hideMark/>
          </w:tcPr>
          <w:p w14:paraId="750D3D2A" w14:textId="77777777" w:rsidR="005D3865" w:rsidRPr="005D3865" w:rsidRDefault="005D3865" w:rsidP="005D3865">
            <w:pPr>
              <w:jc w:val="center"/>
              <w:rPr>
                <w:sz w:val="18"/>
                <w:szCs w:val="18"/>
              </w:rPr>
            </w:pPr>
            <w:r w:rsidRPr="005D3865">
              <w:rPr>
                <w:sz w:val="18"/>
                <w:szCs w:val="18"/>
              </w:rPr>
              <w:t>27,0</w:t>
            </w:r>
          </w:p>
        </w:tc>
      </w:tr>
      <w:tr w:rsidR="005D3865" w:rsidRPr="005D3865" w14:paraId="6398F997" w14:textId="77777777" w:rsidTr="005D3865">
        <w:trPr>
          <w:trHeight w:val="409"/>
        </w:trPr>
        <w:tc>
          <w:tcPr>
            <w:tcW w:w="2678" w:type="dxa"/>
            <w:tcBorders>
              <w:top w:val="nil"/>
              <w:left w:val="single" w:sz="4" w:space="0" w:color="auto"/>
              <w:bottom w:val="single" w:sz="4" w:space="0" w:color="auto"/>
              <w:right w:val="single" w:sz="4" w:space="0" w:color="auto"/>
            </w:tcBorders>
            <w:shd w:val="clear" w:color="000000" w:fill="FFFFFF"/>
            <w:vAlign w:val="bottom"/>
            <w:hideMark/>
          </w:tcPr>
          <w:p w14:paraId="7A891476" w14:textId="77777777" w:rsidR="005D3865" w:rsidRPr="005D3865" w:rsidRDefault="005D3865" w:rsidP="005D3865">
            <w:pPr>
              <w:jc w:val="both"/>
              <w:rPr>
                <w:sz w:val="18"/>
                <w:szCs w:val="18"/>
              </w:rPr>
            </w:pPr>
            <w:r w:rsidRPr="005D3865">
              <w:rPr>
                <w:sz w:val="18"/>
                <w:szCs w:val="18"/>
              </w:rPr>
              <w:t xml:space="preserve">Другие вопросы в области культуры, кинематографии </w:t>
            </w:r>
          </w:p>
        </w:tc>
        <w:tc>
          <w:tcPr>
            <w:tcW w:w="578" w:type="dxa"/>
            <w:tcBorders>
              <w:top w:val="nil"/>
              <w:left w:val="nil"/>
              <w:bottom w:val="single" w:sz="4" w:space="0" w:color="auto"/>
              <w:right w:val="single" w:sz="4" w:space="0" w:color="auto"/>
            </w:tcBorders>
            <w:shd w:val="clear" w:color="000000" w:fill="FFFFFF"/>
            <w:noWrap/>
            <w:vAlign w:val="center"/>
            <w:hideMark/>
          </w:tcPr>
          <w:p w14:paraId="77E2EFD8" w14:textId="77777777" w:rsidR="005D3865" w:rsidRPr="005D3865" w:rsidRDefault="005D3865" w:rsidP="005D3865">
            <w:pPr>
              <w:jc w:val="center"/>
              <w:rPr>
                <w:sz w:val="18"/>
                <w:szCs w:val="18"/>
              </w:rPr>
            </w:pPr>
            <w:r w:rsidRPr="005D3865">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581830C5" w14:textId="77777777" w:rsidR="005D3865" w:rsidRPr="005D3865" w:rsidRDefault="005D3865" w:rsidP="005D3865">
            <w:pPr>
              <w:jc w:val="center"/>
              <w:rPr>
                <w:sz w:val="18"/>
                <w:szCs w:val="18"/>
              </w:rPr>
            </w:pPr>
            <w:r w:rsidRPr="005D3865">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3313E6C9" w14:textId="77777777" w:rsidR="005D3865" w:rsidRPr="005D3865" w:rsidRDefault="005D3865" w:rsidP="005D3865">
            <w:pPr>
              <w:jc w:val="center"/>
              <w:rPr>
                <w:sz w:val="18"/>
                <w:szCs w:val="18"/>
              </w:rPr>
            </w:pPr>
            <w:r w:rsidRPr="005D3865">
              <w:rPr>
                <w:sz w:val="18"/>
                <w:szCs w:val="18"/>
              </w:rPr>
              <w:t>04</w:t>
            </w:r>
          </w:p>
        </w:tc>
        <w:tc>
          <w:tcPr>
            <w:tcW w:w="830" w:type="dxa"/>
            <w:tcBorders>
              <w:top w:val="nil"/>
              <w:left w:val="nil"/>
              <w:bottom w:val="single" w:sz="4" w:space="0" w:color="auto"/>
              <w:right w:val="single" w:sz="4" w:space="0" w:color="auto"/>
            </w:tcBorders>
            <w:shd w:val="clear" w:color="000000" w:fill="FFFFFF"/>
            <w:noWrap/>
            <w:vAlign w:val="center"/>
          </w:tcPr>
          <w:p w14:paraId="1D89721B"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3CEB3B6B"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275347E5" w14:textId="77777777" w:rsidR="005D3865" w:rsidRPr="005D3865" w:rsidRDefault="005D3865" w:rsidP="005D3865">
            <w:pPr>
              <w:jc w:val="center"/>
              <w:rPr>
                <w:sz w:val="18"/>
                <w:szCs w:val="18"/>
              </w:rPr>
            </w:pPr>
            <w:r w:rsidRPr="005D3865">
              <w:rPr>
                <w:sz w:val="18"/>
                <w:szCs w:val="18"/>
              </w:rPr>
              <w:t>3 263,4</w:t>
            </w:r>
          </w:p>
        </w:tc>
        <w:tc>
          <w:tcPr>
            <w:tcW w:w="1424" w:type="dxa"/>
            <w:tcBorders>
              <w:top w:val="nil"/>
              <w:left w:val="nil"/>
              <w:bottom w:val="single" w:sz="4" w:space="0" w:color="auto"/>
              <w:right w:val="single" w:sz="4" w:space="0" w:color="auto"/>
            </w:tcBorders>
            <w:shd w:val="clear" w:color="000000" w:fill="FFFFFF"/>
            <w:noWrap/>
            <w:vAlign w:val="center"/>
            <w:hideMark/>
          </w:tcPr>
          <w:p w14:paraId="40F9F5BB" w14:textId="77777777" w:rsidR="005D3865" w:rsidRPr="005D3865" w:rsidRDefault="005D3865" w:rsidP="005D3865">
            <w:pPr>
              <w:jc w:val="center"/>
              <w:rPr>
                <w:sz w:val="18"/>
                <w:szCs w:val="18"/>
              </w:rPr>
            </w:pPr>
            <w:r w:rsidRPr="005D3865">
              <w:rPr>
                <w:sz w:val="18"/>
                <w:szCs w:val="18"/>
              </w:rPr>
              <w:t>3 427,9</w:t>
            </w:r>
          </w:p>
        </w:tc>
        <w:tc>
          <w:tcPr>
            <w:tcW w:w="1332" w:type="dxa"/>
            <w:tcBorders>
              <w:top w:val="nil"/>
              <w:left w:val="nil"/>
              <w:bottom w:val="single" w:sz="4" w:space="0" w:color="auto"/>
              <w:right w:val="single" w:sz="4" w:space="0" w:color="auto"/>
            </w:tcBorders>
            <w:shd w:val="clear" w:color="000000" w:fill="FFFFFF"/>
            <w:noWrap/>
            <w:vAlign w:val="center"/>
            <w:hideMark/>
          </w:tcPr>
          <w:p w14:paraId="5054E318" w14:textId="77777777" w:rsidR="005D3865" w:rsidRPr="005D3865" w:rsidRDefault="005D3865" w:rsidP="005D3865">
            <w:pPr>
              <w:jc w:val="center"/>
              <w:rPr>
                <w:sz w:val="18"/>
                <w:szCs w:val="18"/>
              </w:rPr>
            </w:pPr>
            <w:r w:rsidRPr="005D3865">
              <w:rPr>
                <w:sz w:val="18"/>
                <w:szCs w:val="18"/>
              </w:rPr>
              <w:t>3 417,0</w:t>
            </w:r>
          </w:p>
        </w:tc>
      </w:tr>
      <w:tr w:rsidR="005D3865" w:rsidRPr="005D3865" w14:paraId="51F1E7BA" w14:textId="77777777" w:rsidTr="005D3865">
        <w:trPr>
          <w:trHeight w:val="1032"/>
        </w:trPr>
        <w:tc>
          <w:tcPr>
            <w:tcW w:w="2678" w:type="dxa"/>
            <w:tcBorders>
              <w:top w:val="nil"/>
              <w:left w:val="single" w:sz="4" w:space="0" w:color="auto"/>
              <w:bottom w:val="single" w:sz="4" w:space="0" w:color="auto"/>
              <w:right w:val="single" w:sz="4" w:space="0" w:color="auto"/>
            </w:tcBorders>
            <w:shd w:val="clear" w:color="000000" w:fill="FFFFFF"/>
            <w:vAlign w:val="bottom"/>
            <w:hideMark/>
          </w:tcPr>
          <w:p w14:paraId="7EAC08F1" w14:textId="77777777" w:rsidR="005D3865" w:rsidRPr="005D3865" w:rsidRDefault="005D3865" w:rsidP="005D3865">
            <w:pPr>
              <w:jc w:val="both"/>
              <w:rPr>
                <w:sz w:val="18"/>
                <w:szCs w:val="18"/>
              </w:rPr>
            </w:pPr>
            <w:r w:rsidRPr="005D3865">
              <w:rPr>
                <w:sz w:val="18"/>
                <w:szCs w:val="18"/>
              </w:rPr>
              <w:t xml:space="preserve">Муниципальная программа Рамонского муниципального района Воронежской области «Развитие культуры и туризма в </w:t>
            </w:r>
            <w:proofErr w:type="spellStart"/>
            <w:r w:rsidRPr="005D3865">
              <w:rPr>
                <w:sz w:val="18"/>
                <w:szCs w:val="18"/>
              </w:rPr>
              <w:t>Рамонском</w:t>
            </w:r>
            <w:proofErr w:type="spellEnd"/>
            <w:r w:rsidRPr="005D3865">
              <w:rPr>
                <w:sz w:val="18"/>
                <w:szCs w:val="18"/>
              </w:rPr>
              <w:t xml:space="preserve">  муниципальном районе Воронежской области»</w:t>
            </w:r>
          </w:p>
        </w:tc>
        <w:tc>
          <w:tcPr>
            <w:tcW w:w="578" w:type="dxa"/>
            <w:tcBorders>
              <w:top w:val="nil"/>
              <w:left w:val="nil"/>
              <w:bottom w:val="single" w:sz="4" w:space="0" w:color="auto"/>
              <w:right w:val="single" w:sz="4" w:space="0" w:color="auto"/>
            </w:tcBorders>
            <w:shd w:val="clear" w:color="000000" w:fill="FFFFFF"/>
            <w:noWrap/>
            <w:vAlign w:val="center"/>
            <w:hideMark/>
          </w:tcPr>
          <w:p w14:paraId="28E005C1" w14:textId="77777777" w:rsidR="005D3865" w:rsidRPr="005D3865" w:rsidRDefault="005D3865" w:rsidP="005D3865">
            <w:pPr>
              <w:jc w:val="center"/>
              <w:rPr>
                <w:sz w:val="18"/>
                <w:szCs w:val="18"/>
              </w:rPr>
            </w:pPr>
            <w:r w:rsidRPr="005D3865">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35498EDC" w14:textId="77777777" w:rsidR="005D3865" w:rsidRPr="005D3865" w:rsidRDefault="005D3865" w:rsidP="005D3865">
            <w:pPr>
              <w:jc w:val="center"/>
              <w:rPr>
                <w:sz w:val="18"/>
                <w:szCs w:val="18"/>
              </w:rPr>
            </w:pPr>
            <w:r w:rsidRPr="005D3865">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61FA6E47" w14:textId="77777777" w:rsidR="005D3865" w:rsidRPr="005D3865" w:rsidRDefault="005D3865" w:rsidP="005D3865">
            <w:pPr>
              <w:jc w:val="center"/>
              <w:rPr>
                <w:sz w:val="18"/>
                <w:szCs w:val="18"/>
              </w:rPr>
            </w:pPr>
            <w:r w:rsidRPr="005D3865">
              <w:rPr>
                <w:sz w:val="18"/>
                <w:szCs w:val="18"/>
              </w:rPr>
              <w:t>04</w:t>
            </w:r>
          </w:p>
        </w:tc>
        <w:tc>
          <w:tcPr>
            <w:tcW w:w="830" w:type="dxa"/>
            <w:tcBorders>
              <w:top w:val="nil"/>
              <w:left w:val="nil"/>
              <w:bottom w:val="single" w:sz="4" w:space="0" w:color="auto"/>
              <w:right w:val="single" w:sz="4" w:space="0" w:color="auto"/>
            </w:tcBorders>
            <w:shd w:val="clear" w:color="000000" w:fill="FFFFFF"/>
            <w:noWrap/>
            <w:vAlign w:val="center"/>
            <w:hideMark/>
          </w:tcPr>
          <w:p w14:paraId="5F658A42" w14:textId="77777777" w:rsidR="005D3865" w:rsidRPr="005D3865" w:rsidRDefault="005D3865" w:rsidP="005D3865">
            <w:pPr>
              <w:ind w:left="-141"/>
              <w:jc w:val="center"/>
              <w:rPr>
                <w:sz w:val="18"/>
                <w:szCs w:val="18"/>
              </w:rPr>
            </w:pPr>
            <w:r w:rsidRPr="005D3865">
              <w:rPr>
                <w:sz w:val="18"/>
                <w:szCs w:val="18"/>
              </w:rPr>
              <w:t>11 0 00 00000</w:t>
            </w:r>
          </w:p>
        </w:tc>
        <w:tc>
          <w:tcPr>
            <w:tcW w:w="576" w:type="dxa"/>
            <w:tcBorders>
              <w:top w:val="nil"/>
              <w:left w:val="nil"/>
              <w:bottom w:val="single" w:sz="4" w:space="0" w:color="auto"/>
              <w:right w:val="single" w:sz="4" w:space="0" w:color="auto"/>
            </w:tcBorders>
            <w:shd w:val="clear" w:color="000000" w:fill="FFFFFF"/>
            <w:noWrap/>
            <w:vAlign w:val="center"/>
          </w:tcPr>
          <w:p w14:paraId="5575F877"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29C9DC0D" w14:textId="77777777" w:rsidR="005D3865" w:rsidRPr="005D3865" w:rsidRDefault="005D3865" w:rsidP="005D3865">
            <w:pPr>
              <w:jc w:val="center"/>
              <w:rPr>
                <w:sz w:val="18"/>
                <w:szCs w:val="18"/>
              </w:rPr>
            </w:pPr>
            <w:r w:rsidRPr="005D3865">
              <w:rPr>
                <w:sz w:val="18"/>
                <w:szCs w:val="18"/>
              </w:rPr>
              <w:t>3 263,4</w:t>
            </w:r>
          </w:p>
        </w:tc>
        <w:tc>
          <w:tcPr>
            <w:tcW w:w="1424" w:type="dxa"/>
            <w:tcBorders>
              <w:top w:val="nil"/>
              <w:left w:val="nil"/>
              <w:bottom w:val="single" w:sz="4" w:space="0" w:color="auto"/>
              <w:right w:val="single" w:sz="4" w:space="0" w:color="auto"/>
            </w:tcBorders>
            <w:shd w:val="clear" w:color="000000" w:fill="FFFFFF"/>
            <w:noWrap/>
            <w:vAlign w:val="center"/>
            <w:hideMark/>
          </w:tcPr>
          <w:p w14:paraId="400BAB00" w14:textId="77777777" w:rsidR="005D3865" w:rsidRPr="005D3865" w:rsidRDefault="005D3865" w:rsidP="005D3865">
            <w:pPr>
              <w:jc w:val="center"/>
              <w:rPr>
                <w:sz w:val="18"/>
                <w:szCs w:val="18"/>
              </w:rPr>
            </w:pPr>
            <w:r w:rsidRPr="005D3865">
              <w:rPr>
                <w:sz w:val="18"/>
                <w:szCs w:val="18"/>
              </w:rPr>
              <w:t>3 427,9</w:t>
            </w:r>
          </w:p>
        </w:tc>
        <w:tc>
          <w:tcPr>
            <w:tcW w:w="1332" w:type="dxa"/>
            <w:tcBorders>
              <w:top w:val="nil"/>
              <w:left w:val="nil"/>
              <w:bottom w:val="single" w:sz="4" w:space="0" w:color="auto"/>
              <w:right w:val="single" w:sz="4" w:space="0" w:color="auto"/>
            </w:tcBorders>
            <w:shd w:val="clear" w:color="000000" w:fill="FFFFFF"/>
            <w:noWrap/>
            <w:vAlign w:val="center"/>
            <w:hideMark/>
          </w:tcPr>
          <w:p w14:paraId="1AABF565" w14:textId="77777777" w:rsidR="005D3865" w:rsidRPr="005D3865" w:rsidRDefault="005D3865" w:rsidP="005D3865">
            <w:pPr>
              <w:jc w:val="center"/>
              <w:rPr>
                <w:sz w:val="18"/>
                <w:szCs w:val="18"/>
              </w:rPr>
            </w:pPr>
            <w:r w:rsidRPr="005D3865">
              <w:rPr>
                <w:sz w:val="18"/>
                <w:szCs w:val="18"/>
              </w:rPr>
              <w:t>3 417,0</w:t>
            </w:r>
          </w:p>
        </w:tc>
      </w:tr>
      <w:tr w:rsidR="005D3865" w:rsidRPr="005D3865" w14:paraId="52D01CFF" w14:textId="77777777" w:rsidTr="005D3865">
        <w:trPr>
          <w:trHeight w:val="630"/>
        </w:trPr>
        <w:tc>
          <w:tcPr>
            <w:tcW w:w="2678" w:type="dxa"/>
            <w:tcBorders>
              <w:top w:val="nil"/>
              <w:left w:val="single" w:sz="4" w:space="0" w:color="auto"/>
              <w:bottom w:val="single" w:sz="4" w:space="0" w:color="auto"/>
              <w:right w:val="single" w:sz="4" w:space="0" w:color="auto"/>
            </w:tcBorders>
            <w:shd w:val="clear" w:color="000000" w:fill="FFFFFF"/>
            <w:vAlign w:val="bottom"/>
            <w:hideMark/>
          </w:tcPr>
          <w:p w14:paraId="4853A1B6" w14:textId="77777777" w:rsidR="005D3865" w:rsidRPr="005D3865" w:rsidRDefault="005D3865" w:rsidP="005D3865">
            <w:pPr>
              <w:jc w:val="both"/>
              <w:rPr>
                <w:sz w:val="18"/>
                <w:szCs w:val="18"/>
              </w:rPr>
            </w:pPr>
            <w:r w:rsidRPr="005D3865">
              <w:rPr>
                <w:sz w:val="18"/>
                <w:szCs w:val="18"/>
              </w:rPr>
              <w:t>Подпрограмма «Финансовое обеспечение реализации муниципальной программы»</w:t>
            </w:r>
          </w:p>
        </w:tc>
        <w:tc>
          <w:tcPr>
            <w:tcW w:w="578" w:type="dxa"/>
            <w:tcBorders>
              <w:top w:val="nil"/>
              <w:left w:val="nil"/>
              <w:bottom w:val="single" w:sz="4" w:space="0" w:color="auto"/>
              <w:right w:val="single" w:sz="4" w:space="0" w:color="auto"/>
            </w:tcBorders>
            <w:shd w:val="clear" w:color="000000" w:fill="FFFFFF"/>
            <w:noWrap/>
            <w:vAlign w:val="center"/>
            <w:hideMark/>
          </w:tcPr>
          <w:p w14:paraId="4B6FA679" w14:textId="77777777" w:rsidR="005D3865" w:rsidRPr="005D3865" w:rsidRDefault="005D3865" w:rsidP="005D3865">
            <w:pPr>
              <w:jc w:val="center"/>
              <w:rPr>
                <w:sz w:val="18"/>
                <w:szCs w:val="18"/>
              </w:rPr>
            </w:pPr>
            <w:r w:rsidRPr="005D3865">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15524441" w14:textId="77777777" w:rsidR="005D3865" w:rsidRPr="005D3865" w:rsidRDefault="005D3865" w:rsidP="005D3865">
            <w:pPr>
              <w:jc w:val="center"/>
              <w:rPr>
                <w:sz w:val="18"/>
                <w:szCs w:val="18"/>
              </w:rPr>
            </w:pPr>
            <w:r w:rsidRPr="005D3865">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1011325B" w14:textId="77777777" w:rsidR="005D3865" w:rsidRPr="005D3865" w:rsidRDefault="005D3865" w:rsidP="005D3865">
            <w:pPr>
              <w:jc w:val="center"/>
              <w:rPr>
                <w:sz w:val="18"/>
                <w:szCs w:val="18"/>
              </w:rPr>
            </w:pPr>
            <w:r w:rsidRPr="005D3865">
              <w:rPr>
                <w:sz w:val="18"/>
                <w:szCs w:val="18"/>
              </w:rPr>
              <w:t>04</w:t>
            </w:r>
          </w:p>
        </w:tc>
        <w:tc>
          <w:tcPr>
            <w:tcW w:w="830" w:type="dxa"/>
            <w:tcBorders>
              <w:top w:val="nil"/>
              <w:left w:val="nil"/>
              <w:bottom w:val="single" w:sz="4" w:space="0" w:color="auto"/>
              <w:right w:val="single" w:sz="4" w:space="0" w:color="auto"/>
            </w:tcBorders>
            <w:shd w:val="clear" w:color="000000" w:fill="FFFFFF"/>
            <w:noWrap/>
            <w:vAlign w:val="center"/>
            <w:hideMark/>
          </w:tcPr>
          <w:p w14:paraId="7EC57E22" w14:textId="77777777" w:rsidR="005D3865" w:rsidRPr="005D3865" w:rsidRDefault="005D3865" w:rsidP="005D3865">
            <w:pPr>
              <w:ind w:left="-141"/>
              <w:jc w:val="center"/>
              <w:rPr>
                <w:sz w:val="18"/>
                <w:szCs w:val="18"/>
              </w:rPr>
            </w:pPr>
            <w:r w:rsidRPr="005D3865">
              <w:rPr>
                <w:sz w:val="18"/>
                <w:szCs w:val="18"/>
              </w:rPr>
              <w:t>11 3 00 00000</w:t>
            </w:r>
          </w:p>
        </w:tc>
        <w:tc>
          <w:tcPr>
            <w:tcW w:w="576" w:type="dxa"/>
            <w:tcBorders>
              <w:top w:val="nil"/>
              <w:left w:val="nil"/>
              <w:bottom w:val="single" w:sz="4" w:space="0" w:color="auto"/>
              <w:right w:val="single" w:sz="4" w:space="0" w:color="auto"/>
            </w:tcBorders>
            <w:shd w:val="clear" w:color="000000" w:fill="FFFFFF"/>
            <w:noWrap/>
            <w:vAlign w:val="center"/>
          </w:tcPr>
          <w:p w14:paraId="7984DD94"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79356116" w14:textId="77777777" w:rsidR="005D3865" w:rsidRPr="005D3865" w:rsidRDefault="005D3865" w:rsidP="005D3865">
            <w:pPr>
              <w:jc w:val="center"/>
              <w:rPr>
                <w:sz w:val="18"/>
                <w:szCs w:val="18"/>
              </w:rPr>
            </w:pPr>
            <w:r w:rsidRPr="005D3865">
              <w:rPr>
                <w:sz w:val="18"/>
                <w:szCs w:val="18"/>
              </w:rPr>
              <w:t>3 263,4</w:t>
            </w:r>
          </w:p>
        </w:tc>
        <w:tc>
          <w:tcPr>
            <w:tcW w:w="1424" w:type="dxa"/>
            <w:tcBorders>
              <w:top w:val="nil"/>
              <w:left w:val="nil"/>
              <w:bottom w:val="single" w:sz="4" w:space="0" w:color="auto"/>
              <w:right w:val="single" w:sz="4" w:space="0" w:color="auto"/>
            </w:tcBorders>
            <w:shd w:val="clear" w:color="000000" w:fill="FFFFFF"/>
            <w:noWrap/>
            <w:vAlign w:val="center"/>
            <w:hideMark/>
          </w:tcPr>
          <w:p w14:paraId="0FDA7F9B" w14:textId="77777777" w:rsidR="005D3865" w:rsidRPr="005D3865" w:rsidRDefault="005D3865" w:rsidP="005D3865">
            <w:pPr>
              <w:jc w:val="center"/>
              <w:rPr>
                <w:sz w:val="18"/>
                <w:szCs w:val="18"/>
              </w:rPr>
            </w:pPr>
            <w:r w:rsidRPr="005D3865">
              <w:rPr>
                <w:sz w:val="18"/>
                <w:szCs w:val="18"/>
              </w:rPr>
              <w:t>3 427,9</w:t>
            </w:r>
          </w:p>
        </w:tc>
        <w:tc>
          <w:tcPr>
            <w:tcW w:w="1332" w:type="dxa"/>
            <w:tcBorders>
              <w:top w:val="nil"/>
              <w:left w:val="nil"/>
              <w:bottom w:val="single" w:sz="4" w:space="0" w:color="auto"/>
              <w:right w:val="single" w:sz="4" w:space="0" w:color="auto"/>
            </w:tcBorders>
            <w:shd w:val="clear" w:color="000000" w:fill="FFFFFF"/>
            <w:noWrap/>
            <w:vAlign w:val="center"/>
            <w:hideMark/>
          </w:tcPr>
          <w:p w14:paraId="4C5E2577" w14:textId="77777777" w:rsidR="005D3865" w:rsidRPr="005D3865" w:rsidRDefault="005D3865" w:rsidP="005D3865">
            <w:pPr>
              <w:jc w:val="center"/>
              <w:rPr>
                <w:sz w:val="18"/>
                <w:szCs w:val="18"/>
              </w:rPr>
            </w:pPr>
            <w:r w:rsidRPr="005D3865">
              <w:rPr>
                <w:sz w:val="18"/>
                <w:szCs w:val="18"/>
              </w:rPr>
              <w:t>3 417,0</w:t>
            </w:r>
          </w:p>
        </w:tc>
      </w:tr>
      <w:tr w:rsidR="005D3865" w:rsidRPr="005D3865" w14:paraId="03E846F9" w14:textId="77777777" w:rsidTr="005D3865">
        <w:trPr>
          <w:trHeight w:val="945"/>
        </w:trPr>
        <w:tc>
          <w:tcPr>
            <w:tcW w:w="2678" w:type="dxa"/>
            <w:tcBorders>
              <w:top w:val="nil"/>
              <w:left w:val="single" w:sz="4" w:space="0" w:color="auto"/>
              <w:bottom w:val="single" w:sz="4" w:space="0" w:color="auto"/>
              <w:right w:val="single" w:sz="4" w:space="0" w:color="auto"/>
            </w:tcBorders>
            <w:shd w:val="clear" w:color="000000" w:fill="FFFFFF"/>
            <w:vAlign w:val="bottom"/>
            <w:hideMark/>
          </w:tcPr>
          <w:p w14:paraId="14F54984" w14:textId="77777777" w:rsidR="005D3865" w:rsidRPr="005D3865" w:rsidRDefault="005D3865" w:rsidP="005D3865">
            <w:pPr>
              <w:jc w:val="both"/>
              <w:rPr>
                <w:sz w:val="18"/>
                <w:szCs w:val="18"/>
              </w:rPr>
            </w:pPr>
            <w:r w:rsidRPr="005D3865">
              <w:rPr>
                <w:sz w:val="18"/>
                <w:szCs w:val="18"/>
              </w:rPr>
              <w:t>Основное мероприятие «Финансовое обеспечение деятельности отдела по культуре администрации Рамонского муниципального района Воронежской области»</w:t>
            </w:r>
          </w:p>
        </w:tc>
        <w:tc>
          <w:tcPr>
            <w:tcW w:w="578" w:type="dxa"/>
            <w:tcBorders>
              <w:top w:val="nil"/>
              <w:left w:val="nil"/>
              <w:bottom w:val="single" w:sz="4" w:space="0" w:color="auto"/>
              <w:right w:val="single" w:sz="4" w:space="0" w:color="auto"/>
            </w:tcBorders>
            <w:shd w:val="clear" w:color="000000" w:fill="FFFFFF"/>
            <w:noWrap/>
            <w:vAlign w:val="center"/>
            <w:hideMark/>
          </w:tcPr>
          <w:p w14:paraId="21120F7E" w14:textId="77777777" w:rsidR="005D3865" w:rsidRPr="005D3865" w:rsidRDefault="005D3865" w:rsidP="005D3865">
            <w:pPr>
              <w:jc w:val="center"/>
              <w:rPr>
                <w:sz w:val="18"/>
                <w:szCs w:val="18"/>
              </w:rPr>
            </w:pPr>
            <w:r w:rsidRPr="005D3865">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4CE913A3" w14:textId="77777777" w:rsidR="005D3865" w:rsidRPr="005D3865" w:rsidRDefault="005D3865" w:rsidP="005D3865">
            <w:pPr>
              <w:jc w:val="center"/>
              <w:rPr>
                <w:sz w:val="18"/>
                <w:szCs w:val="18"/>
              </w:rPr>
            </w:pPr>
            <w:r w:rsidRPr="005D3865">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24A33D44" w14:textId="77777777" w:rsidR="005D3865" w:rsidRPr="005D3865" w:rsidRDefault="005D3865" w:rsidP="005D3865">
            <w:pPr>
              <w:jc w:val="center"/>
              <w:rPr>
                <w:sz w:val="18"/>
                <w:szCs w:val="18"/>
              </w:rPr>
            </w:pPr>
            <w:r w:rsidRPr="005D3865">
              <w:rPr>
                <w:sz w:val="18"/>
                <w:szCs w:val="18"/>
              </w:rPr>
              <w:t>04</w:t>
            </w:r>
          </w:p>
        </w:tc>
        <w:tc>
          <w:tcPr>
            <w:tcW w:w="830" w:type="dxa"/>
            <w:tcBorders>
              <w:top w:val="nil"/>
              <w:left w:val="nil"/>
              <w:bottom w:val="single" w:sz="4" w:space="0" w:color="auto"/>
              <w:right w:val="single" w:sz="4" w:space="0" w:color="auto"/>
            </w:tcBorders>
            <w:shd w:val="clear" w:color="000000" w:fill="FFFFFF"/>
            <w:noWrap/>
            <w:vAlign w:val="center"/>
            <w:hideMark/>
          </w:tcPr>
          <w:p w14:paraId="25722682" w14:textId="77777777" w:rsidR="005D3865" w:rsidRPr="005D3865" w:rsidRDefault="005D3865" w:rsidP="005D3865">
            <w:pPr>
              <w:ind w:left="-141"/>
              <w:jc w:val="center"/>
              <w:rPr>
                <w:sz w:val="18"/>
                <w:szCs w:val="18"/>
              </w:rPr>
            </w:pPr>
            <w:r w:rsidRPr="005D3865">
              <w:rPr>
                <w:sz w:val="18"/>
                <w:szCs w:val="18"/>
              </w:rPr>
              <w:t>11 3 01 00000</w:t>
            </w:r>
          </w:p>
        </w:tc>
        <w:tc>
          <w:tcPr>
            <w:tcW w:w="576" w:type="dxa"/>
            <w:tcBorders>
              <w:top w:val="nil"/>
              <w:left w:val="nil"/>
              <w:bottom w:val="single" w:sz="4" w:space="0" w:color="auto"/>
              <w:right w:val="single" w:sz="4" w:space="0" w:color="auto"/>
            </w:tcBorders>
            <w:shd w:val="clear" w:color="000000" w:fill="FFFFFF"/>
            <w:noWrap/>
            <w:vAlign w:val="center"/>
          </w:tcPr>
          <w:p w14:paraId="273C03AC"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4465AB09" w14:textId="77777777" w:rsidR="005D3865" w:rsidRPr="005D3865" w:rsidRDefault="005D3865" w:rsidP="005D3865">
            <w:pPr>
              <w:jc w:val="center"/>
              <w:rPr>
                <w:sz w:val="18"/>
                <w:szCs w:val="18"/>
              </w:rPr>
            </w:pPr>
            <w:r w:rsidRPr="005D3865">
              <w:rPr>
                <w:sz w:val="18"/>
                <w:szCs w:val="18"/>
              </w:rPr>
              <w:t>3 263,4</w:t>
            </w:r>
          </w:p>
        </w:tc>
        <w:tc>
          <w:tcPr>
            <w:tcW w:w="1424" w:type="dxa"/>
            <w:tcBorders>
              <w:top w:val="nil"/>
              <w:left w:val="nil"/>
              <w:bottom w:val="single" w:sz="4" w:space="0" w:color="auto"/>
              <w:right w:val="single" w:sz="4" w:space="0" w:color="auto"/>
            </w:tcBorders>
            <w:shd w:val="clear" w:color="000000" w:fill="FFFFFF"/>
            <w:noWrap/>
            <w:vAlign w:val="center"/>
            <w:hideMark/>
          </w:tcPr>
          <w:p w14:paraId="0B5F520A" w14:textId="77777777" w:rsidR="005D3865" w:rsidRPr="005D3865" w:rsidRDefault="005D3865" w:rsidP="005D3865">
            <w:pPr>
              <w:jc w:val="center"/>
              <w:rPr>
                <w:sz w:val="18"/>
                <w:szCs w:val="18"/>
              </w:rPr>
            </w:pPr>
            <w:r w:rsidRPr="005D3865">
              <w:rPr>
                <w:sz w:val="18"/>
                <w:szCs w:val="18"/>
              </w:rPr>
              <w:t>3 427,9</w:t>
            </w:r>
          </w:p>
        </w:tc>
        <w:tc>
          <w:tcPr>
            <w:tcW w:w="1332" w:type="dxa"/>
            <w:tcBorders>
              <w:top w:val="nil"/>
              <w:left w:val="nil"/>
              <w:bottom w:val="single" w:sz="4" w:space="0" w:color="auto"/>
              <w:right w:val="single" w:sz="4" w:space="0" w:color="auto"/>
            </w:tcBorders>
            <w:shd w:val="clear" w:color="000000" w:fill="FFFFFF"/>
            <w:noWrap/>
            <w:vAlign w:val="center"/>
            <w:hideMark/>
          </w:tcPr>
          <w:p w14:paraId="62DAEDF9" w14:textId="77777777" w:rsidR="005D3865" w:rsidRPr="005D3865" w:rsidRDefault="005D3865" w:rsidP="005D3865">
            <w:pPr>
              <w:jc w:val="center"/>
              <w:rPr>
                <w:sz w:val="18"/>
                <w:szCs w:val="18"/>
              </w:rPr>
            </w:pPr>
            <w:r w:rsidRPr="005D3865">
              <w:rPr>
                <w:sz w:val="18"/>
                <w:szCs w:val="18"/>
              </w:rPr>
              <w:t>3 417,0</w:t>
            </w:r>
          </w:p>
        </w:tc>
      </w:tr>
      <w:tr w:rsidR="005D3865" w:rsidRPr="005D3865" w14:paraId="77441F97"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00F765F3" w14:textId="77777777" w:rsidR="005D3865" w:rsidRPr="005D3865" w:rsidRDefault="005D3865" w:rsidP="005D3865">
            <w:pPr>
              <w:jc w:val="both"/>
              <w:rPr>
                <w:sz w:val="18"/>
                <w:szCs w:val="18"/>
              </w:rPr>
            </w:pPr>
            <w:r w:rsidRPr="005D3865">
              <w:rPr>
                <w:sz w:val="18"/>
                <w:szCs w:val="18"/>
              </w:rPr>
              <w:t xml:space="preserve">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D3865">
              <w:rPr>
                <w:sz w:val="18"/>
                <w:szCs w:val="18"/>
              </w:rPr>
              <w:lastRenderedPageBreak/>
              <w:t>государственными внебюджетными фондами)</w:t>
            </w:r>
          </w:p>
        </w:tc>
        <w:tc>
          <w:tcPr>
            <w:tcW w:w="578" w:type="dxa"/>
            <w:tcBorders>
              <w:top w:val="nil"/>
              <w:left w:val="nil"/>
              <w:bottom w:val="single" w:sz="4" w:space="0" w:color="auto"/>
              <w:right w:val="single" w:sz="4" w:space="0" w:color="auto"/>
            </w:tcBorders>
            <w:shd w:val="clear" w:color="000000" w:fill="FFFFFF"/>
            <w:noWrap/>
            <w:vAlign w:val="center"/>
            <w:hideMark/>
          </w:tcPr>
          <w:p w14:paraId="2E0EC431" w14:textId="77777777" w:rsidR="005D3865" w:rsidRPr="005D3865" w:rsidRDefault="005D3865" w:rsidP="005D3865">
            <w:pPr>
              <w:jc w:val="center"/>
              <w:rPr>
                <w:sz w:val="18"/>
                <w:szCs w:val="18"/>
              </w:rPr>
            </w:pPr>
            <w:r w:rsidRPr="005D3865">
              <w:rPr>
                <w:sz w:val="18"/>
                <w:szCs w:val="18"/>
              </w:rPr>
              <w:lastRenderedPageBreak/>
              <w:t>922</w:t>
            </w:r>
          </w:p>
        </w:tc>
        <w:tc>
          <w:tcPr>
            <w:tcW w:w="460" w:type="dxa"/>
            <w:tcBorders>
              <w:top w:val="nil"/>
              <w:left w:val="nil"/>
              <w:bottom w:val="single" w:sz="4" w:space="0" w:color="auto"/>
              <w:right w:val="single" w:sz="4" w:space="0" w:color="auto"/>
            </w:tcBorders>
            <w:shd w:val="clear" w:color="000000" w:fill="FFFFFF"/>
            <w:noWrap/>
            <w:vAlign w:val="center"/>
            <w:hideMark/>
          </w:tcPr>
          <w:p w14:paraId="07894606" w14:textId="77777777" w:rsidR="005D3865" w:rsidRPr="005D3865" w:rsidRDefault="005D3865" w:rsidP="005D3865">
            <w:pPr>
              <w:jc w:val="center"/>
              <w:rPr>
                <w:sz w:val="18"/>
                <w:szCs w:val="18"/>
              </w:rPr>
            </w:pPr>
            <w:r w:rsidRPr="005D3865">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38501854" w14:textId="77777777" w:rsidR="005D3865" w:rsidRPr="005D3865" w:rsidRDefault="005D3865" w:rsidP="005D3865">
            <w:pPr>
              <w:jc w:val="center"/>
              <w:rPr>
                <w:sz w:val="18"/>
                <w:szCs w:val="18"/>
              </w:rPr>
            </w:pPr>
            <w:r w:rsidRPr="005D3865">
              <w:rPr>
                <w:sz w:val="18"/>
                <w:szCs w:val="18"/>
              </w:rPr>
              <w:t>04</w:t>
            </w:r>
          </w:p>
        </w:tc>
        <w:tc>
          <w:tcPr>
            <w:tcW w:w="830" w:type="dxa"/>
            <w:tcBorders>
              <w:top w:val="nil"/>
              <w:left w:val="nil"/>
              <w:bottom w:val="single" w:sz="4" w:space="0" w:color="auto"/>
              <w:right w:val="single" w:sz="4" w:space="0" w:color="auto"/>
            </w:tcBorders>
            <w:shd w:val="clear" w:color="000000" w:fill="FFFFFF"/>
            <w:noWrap/>
            <w:vAlign w:val="center"/>
            <w:hideMark/>
          </w:tcPr>
          <w:p w14:paraId="73C21CED" w14:textId="77777777" w:rsidR="005D3865" w:rsidRPr="005D3865" w:rsidRDefault="005D3865" w:rsidP="005D3865">
            <w:pPr>
              <w:ind w:left="-141"/>
              <w:jc w:val="center"/>
              <w:rPr>
                <w:sz w:val="18"/>
                <w:szCs w:val="18"/>
              </w:rPr>
            </w:pPr>
            <w:r w:rsidRPr="005D3865">
              <w:rPr>
                <w:sz w:val="18"/>
                <w:szCs w:val="18"/>
              </w:rPr>
              <w:t>11 3 01 82010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78DCA07D" w14:textId="77777777" w:rsidR="005D3865" w:rsidRPr="005D3865" w:rsidRDefault="005D3865" w:rsidP="005D3865">
            <w:pPr>
              <w:jc w:val="center"/>
              <w:rPr>
                <w:sz w:val="18"/>
                <w:szCs w:val="18"/>
              </w:rPr>
            </w:pPr>
            <w:r w:rsidRPr="005D3865">
              <w:rPr>
                <w:sz w:val="18"/>
                <w:szCs w:val="18"/>
              </w:rPr>
              <w:t>100</w:t>
            </w:r>
          </w:p>
        </w:tc>
        <w:tc>
          <w:tcPr>
            <w:tcW w:w="1277" w:type="dxa"/>
            <w:tcBorders>
              <w:top w:val="nil"/>
              <w:left w:val="nil"/>
              <w:bottom w:val="single" w:sz="4" w:space="0" w:color="auto"/>
              <w:right w:val="single" w:sz="4" w:space="0" w:color="auto"/>
            </w:tcBorders>
            <w:shd w:val="clear" w:color="000000" w:fill="FFFFFF"/>
            <w:noWrap/>
            <w:vAlign w:val="center"/>
            <w:hideMark/>
          </w:tcPr>
          <w:p w14:paraId="4305C6EF" w14:textId="77777777" w:rsidR="005D3865" w:rsidRPr="005D3865" w:rsidRDefault="005D3865" w:rsidP="005D3865">
            <w:pPr>
              <w:jc w:val="center"/>
              <w:rPr>
                <w:sz w:val="18"/>
                <w:szCs w:val="18"/>
              </w:rPr>
            </w:pPr>
            <w:r w:rsidRPr="005D3865">
              <w:rPr>
                <w:sz w:val="18"/>
                <w:szCs w:val="18"/>
              </w:rPr>
              <w:t>2 698,4</w:t>
            </w:r>
          </w:p>
        </w:tc>
        <w:tc>
          <w:tcPr>
            <w:tcW w:w="1424" w:type="dxa"/>
            <w:tcBorders>
              <w:top w:val="nil"/>
              <w:left w:val="nil"/>
              <w:bottom w:val="single" w:sz="4" w:space="0" w:color="auto"/>
              <w:right w:val="single" w:sz="4" w:space="0" w:color="auto"/>
            </w:tcBorders>
            <w:shd w:val="clear" w:color="000000" w:fill="FFFFFF"/>
            <w:noWrap/>
            <w:vAlign w:val="center"/>
            <w:hideMark/>
          </w:tcPr>
          <w:p w14:paraId="4FAD8B7A" w14:textId="77777777" w:rsidR="005D3865" w:rsidRPr="005D3865" w:rsidRDefault="005D3865" w:rsidP="005D3865">
            <w:pPr>
              <w:jc w:val="center"/>
              <w:rPr>
                <w:sz w:val="18"/>
                <w:szCs w:val="18"/>
              </w:rPr>
            </w:pPr>
            <w:r w:rsidRPr="005D3865">
              <w:rPr>
                <w:sz w:val="18"/>
                <w:szCs w:val="18"/>
              </w:rPr>
              <w:t>2 842,6</w:t>
            </w:r>
          </w:p>
        </w:tc>
        <w:tc>
          <w:tcPr>
            <w:tcW w:w="1332" w:type="dxa"/>
            <w:tcBorders>
              <w:top w:val="nil"/>
              <w:left w:val="nil"/>
              <w:bottom w:val="single" w:sz="4" w:space="0" w:color="auto"/>
              <w:right w:val="single" w:sz="4" w:space="0" w:color="auto"/>
            </w:tcBorders>
            <w:shd w:val="clear" w:color="000000" w:fill="FFFFFF"/>
            <w:noWrap/>
            <w:vAlign w:val="center"/>
            <w:hideMark/>
          </w:tcPr>
          <w:p w14:paraId="4FCC9A31" w14:textId="77777777" w:rsidR="005D3865" w:rsidRPr="005D3865" w:rsidRDefault="005D3865" w:rsidP="005D3865">
            <w:pPr>
              <w:jc w:val="center"/>
              <w:rPr>
                <w:sz w:val="18"/>
                <w:szCs w:val="18"/>
              </w:rPr>
            </w:pPr>
            <w:r w:rsidRPr="005D3865">
              <w:rPr>
                <w:sz w:val="18"/>
                <w:szCs w:val="18"/>
              </w:rPr>
              <w:t>2 872,3</w:t>
            </w:r>
          </w:p>
        </w:tc>
      </w:tr>
      <w:tr w:rsidR="005D3865" w:rsidRPr="005D3865" w14:paraId="7282A28D" w14:textId="77777777" w:rsidTr="005D3865">
        <w:trPr>
          <w:trHeight w:val="856"/>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0B7CE33D" w14:textId="77777777" w:rsidR="005D3865" w:rsidRPr="005D3865" w:rsidRDefault="005D3865" w:rsidP="005D3865">
            <w:pPr>
              <w:jc w:val="both"/>
              <w:rPr>
                <w:sz w:val="18"/>
                <w:szCs w:val="18"/>
              </w:rPr>
            </w:pPr>
            <w:r w:rsidRPr="005D3865">
              <w:rPr>
                <w:sz w:val="18"/>
                <w:szCs w:val="18"/>
              </w:rPr>
              <w:lastRenderedPageBreak/>
              <w:t>Расходы на обеспечение функций органов местного  самоуправления (Закупка товаров, работ и услуг для государственных (муниципальных) нужд)</w:t>
            </w:r>
          </w:p>
        </w:tc>
        <w:tc>
          <w:tcPr>
            <w:tcW w:w="578" w:type="dxa"/>
            <w:tcBorders>
              <w:top w:val="nil"/>
              <w:left w:val="nil"/>
              <w:bottom w:val="single" w:sz="4" w:space="0" w:color="auto"/>
              <w:right w:val="single" w:sz="4" w:space="0" w:color="auto"/>
            </w:tcBorders>
            <w:shd w:val="clear" w:color="000000" w:fill="FFFFFF"/>
            <w:noWrap/>
            <w:vAlign w:val="center"/>
            <w:hideMark/>
          </w:tcPr>
          <w:p w14:paraId="5126468B" w14:textId="77777777" w:rsidR="005D3865" w:rsidRPr="005D3865" w:rsidRDefault="005D3865" w:rsidP="005D3865">
            <w:pPr>
              <w:jc w:val="center"/>
              <w:rPr>
                <w:sz w:val="18"/>
                <w:szCs w:val="18"/>
              </w:rPr>
            </w:pPr>
            <w:r w:rsidRPr="005D3865">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446D22DB" w14:textId="77777777" w:rsidR="005D3865" w:rsidRPr="005D3865" w:rsidRDefault="005D3865" w:rsidP="005D3865">
            <w:pPr>
              <w:jc w:val="center"/>
              <w:rPr>
                <w:sz w:val="18"/>
                <w:szCs w:val="18"/>
              </w:rPr>
            </w:pPr>
            <w:r w:rsidRPr="005D3865">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29DEF5AA" w14:textId="77777777" w:rsidR="005D3865" w:rsidRPr="005D3865" w:rsidRDefault="005D3865" w:rsidP="005D3865">
            <w:pPr>
              <w:jc w:val="center"/>
              <w:rPr>
                <w:sz w:val="18"/>
                <w:szCs w:val="18"/>
              </w:rPr>
            </w:pPr>
            <w:r w:rsidRPr="005D3865">
              <w:rPr>
                <w:sz w:val="18"/>
                <w:szCs w:val="18"/>
              </w:rPr>
              <w:t>04</w:t>
            </w:r>
          </w:p>
        </w:tc>
        <w:tc>
          <w:tcPr>
            <w:tcW w:w="830" w:type="dxa"/>
            <w:tcBorders>
              <w:top w:val="nil"/>
              <w:left w:val="nil"/>
              <w:bottom w:val="single" w:sz="4" w:space="0" w:color="auto"/>
              <w:right w:val="single" w:sz="4" w:space="0" w:color="auto"/>
            </w:tcBorders>
            <w:shd w:val="clear" w:color="000000" w:fill="FFFFFF"/>
            <w:noWrap/>
            <w:vAlign w:val="center"/>
            <w:hideMark/>
          </w:tcPr>
          <w:p w14:paraId="698346E2" w14:textId="77777777" w:rsidR="005D3865" w:rsidRPr="005D3865" w:rsidRDefault="005D3865" w:rsidP="005D3865">
            <w:pPr>
              <w:ind w:left="-141"/>
              <w:jc w:val="center"/>
              <w:rPr>
                <w:sz w:val="18"/>
                <w:szCs w:val="18"/>
              </w:rPr>
            </w:pPr>
            <w:r w:rsidRPr="005D3865">
              <w:rPr>
                <w:sz w:val="18"/>
                <w:szCs w:val="18"/>
              </w:rPr>
              <w:t>11 3 01 82010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6C433AEB"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noWrap/>
            <w:vAlign w:val="center"/>
            <w:hideMark/>
          </w:tcPr>
          <w:p w14:paraId="6A383C02" w14:textId="77777777" w:rsidR="005D3865" w:rsidRPr="005D3865" w:rsidRDefault="005D3865" w:rsidP="005D3865">
            <w:pPr>
              <w:jc w:val="center"/>
              <w:rPr>
                <w:sz w:val="18"/>
                <w:szCs w:val="18"/>
              </w:rPr>
            </w:pPr>
            <w:r w:rsidRPr="005D3865">
              <w:rPr>
                <w:sz w:val="18"/>
                <w:szCs w:val="18"/>
              </w:rPr>
              <w:t>562,0</w:t>
            </w:r>
          </w:p>
        </w:tc>
        <w:tc>
          <w:tcPr>
            <w:tcW w:w="1424" w:type="dxa"/>
            <w:tcBorders>
              <w:top w:val="nil"/>
              <w:left w:val="nil"/>
              <w:bottom w:val="single" w:sz="4" w:space="0" w:color="auto"/>
              <w:right w:val="single" w:sz="4" w:space="0" w:color="auto"/>
            </w:tcBorders>
            <w:shd w:val="clear" w:color="000000" w:fill="FFFFFF"/>
            <w:noWrap/>
            <w:vAlign w:val="center"/>
            <w:hideMark/>
          </w:tcPr>
          <w:p w14:paraId="0A6315A3" w14:textId="77777777" w:rsidR="005D3865" w:rsidRPr="005D3865" w:rsidRDefault="005D3865" w:rsidP="005D3865">
            <w:pPr>
              <w:jc w:val="center"/>
              <w:rPr>
                <w:sz w:val="18"/>
                <w:szCs w:val="18"/>
              </w:rPr>
            </w:pPr>
            <w:r w:rsidRPr="005D3865">
              <w:rPr>
                <w:sz w:val="18"/>
                <w:szCs w:val="18"/>
              </w:rPr>
              <w:t>582,3</w:t>
            </w:r>
          </w:p>
        </w:tc>
        <w:tc>
          <w:tcPr>
            <w:tcW w:w="1332" w:type="dxa"/>
            <w:tcBorders>
              <w:top w:val="nil"/>
              <w:left w:val="nil"/>
              <w:bottom w:val="single" w:sz="4" w:space="0" w:color="auto"/>
              <w:right w:val="single" w:sz="4" w:space="0" w:color="auto"/>
            </w:tcBorders>
            <w:shd w:val="clear" w:color="000000" w:fill="FFFFFF"/>
            <w:noWrap/>
            <w:vAlign w:val="center"/>
            <w:hideMark/>
          </w:tcPr>
          <w:p w14:paraId="1641B9D3" w14:textId="77777777" w:rsidR="005D3865" w:rsidRPr="005D3865" w:rsidRDefault="005D3865" w:rsidP="005D3865">
            <w:pPr>
              <w:jc w:val="center"/>
              <w:rPr>
                <w:sz w:val="18"/>
                <w:szCs w:val="18"/>
              </w:rPr>
            </w:pPr>
            <w:r w:rsidRPr="005D3865">
              <w:rPr>
                <w:sz w:val="18"/>
                <w:szCs w:val="18"/>
              </w:rPr>
              <w:t>541,7</w:t>
            </w:r>
          </w:p>
        </w:tc>
      </w:tr>
      <w:tr w:rsidR="005D3865" w:rsidRPr="005D3865" w14:paraId="1BBE9AD3" w14:textId="77777777" w:rsidTr="005D3865">
        <w:trPr>
          <w:trHeight w:val="61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18A2DF54" w14:textId="77777777" w:rsidR="005D3865" w:rsidRPr="005D3865" w:rsidRDefault="005D3865" w:rsidP="005D3865">
            <w:pPr>
              <w:jc w:val="both"/>
              <w:rPr>
                <w:sz w:val="18"/>
                <w:szCs w:val="18"/>
              </w:rPr>
            </w:pPr>
            <w:r w:rsidRPr="005D3865">
              <w:rPr>
                <w:sz w:val="18"/>
                <w:szCs w:val="18"/>
              </w:rPr>
              <w:t>Расходы на обеспечение функций органов местного  самоуправления (Иные бюджетные ассигнования)</w:t>
            </w:r>
          </w:p>
        </w:tc>
        <w:tc>
          <w:tcPr>
            <w:tcW w:w="578" w:type="dxa"/>
            <w:tcBorders>
              <w:top w:val="nil"/>
              <w:left w:val="nil"/>
              <w:bottom w:val="single" w:sz="4" w:space="0" w:color="auto"/>
              <w:right w:val="single" w:sz="4" w:space="0" w:color="auto"/>
            </w:tcBorders>
            <w:shd w:val="clear" w:color="000000" w:fill="FFFFFF"/>
            <w:noWrap/>
            <w:vAlign w:val="center"/>
            <w:hideMark/>
          </w:tcPr>
          <w:p w14:paraId="3B5E66C4" w14:textId="77777777" w:rsidR="005D3865" w:rsidRPr="005D3865" w:rsidRDefault="005D3865" w:rsidP="005D3865">
            <w:pPr>
              <w:jc w:val="center"/>
              <w:rPr>
                <w:sz w:val="18"/>
                <w:szCs w:val="18"/>
              </w:rPr>
            </w:pPr>
            <w:r w:rsidRPr="005D3865">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2F995175" w14:textId="77777777" w:rsidR="005D3865" w:rsidRPr="005D3865" w:rsidRDefault="005D3865" w:rsidP="005D3865">
            <w:pPr>
              <w:jc w:val="center"/>
              <w:rPr>
                <w:sz w:val="18"/>
                <w:szCs w:val="18"/>
              </w:rPr>
            </w:pPr>
            <w:r w:rsidRPr="005D3865">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27D6D0B2" w14:textId="77777777" w:rsidR="005D3865" w:rsidRPr="005D3865" w:rsidRDefault="005D3865" w:rsidP="005D3865">
            <w:pPr>
              <w:jc w:val="center"/>
              <w:rPr>
                <w:sz w:val="18"/>
                <w:szCs w:val="18"/>
              </w:rPr>
            </w:pPr>
            <w:r w:rsidRPr="005D3865">
              <w:rPr>
                <w:sz w:val="18"/>
                <w:szCs w:val="18"/>
              </w:rPr>
              <w:t>04</w:t>
            </w:r>
          </w:p>
        </w:tc>
        <w:tc>
          <w:tcPr>
            <w:tcW w:w="830" w:type="dxa"/>
            <w:tcBorders>
              <w:top w:val="nil"/>
              <w:left w:val="nil"/>
              <w:bottom w:val="single" w:sz="4" w:space="0" w:color="auto"/>
              <w:right w:val="single" w:sz="4" w:space="0" w:color="auto"/>
            </w:tcBorders>
            <w:shd w:val="clear" w:color="000000" w:fill="FFFFFF"/>
            <w:noWrap/>
            <w:vAlign w:val="center"/>
            <w:hideMark/>
          </w:tcPr>
          <w:p w14:paraId="7710F24F" w14:textId="77777777" w:rsidR="005D3865" w:rsidRPr="005D3865" w:rsidRDefault="005D3865" w:rsidP="005D3865">
            <w:pPr>
              <w:ind w:left="-141"/>
              <w:jc w:val="center"/>
              <w:rPr>
                <w:sz w:val="18"/>
                <w:szCs w:val="18"/>
              </w:rPr>
            </w:pPr>
            <w:r w:rsidRPr="005D3865">
              <w:rPr>
                <w:sz w:val="18"/>
                <w:szCs w:val="18"/>
              </w:rPr>
              <w:t>11 3 01 82010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602CC2FF" w14:textId="77777777" w:rsidR="005D3865" w:rsidRPr="005D3865" w:rsidRDefault="005D3865" w:rsidP="005D3865">
            <w:pPr>
              <w:jc w:val="center"/>
              <w:rPr>
                <w:sz w:val="18"/>
                <w:szCs w:val="18"/>
              </w:rPr>
            </w:pPr>
            <w:r w:rsidRPr="005D3865">
              <w:rPr>
                <w:sz w:val="18"/>
                <w:szCs w:val="18"/>
              </w:rPr>
              <w:t>800</w:t>
            </w:r>
          </w:p>
        </w:tc>
        <w:tc>
          <w:tcPr>
            <w:tcW w:w="1277" w:type="dxa"/>
            <w:tcBorders>
              <w:top w:val="nil"/>
              <w:left w:val="nil"/>
              <w:bottom w:val="single" w:sz="4" w:space="0" w:color="auto"/>
              <w:right w:val="single" w:sz="4" w:space="0" w:color="auto"/>
            </w:tcBorders>
            <w:shd w:val="clear" w:color="000000" w:fill="FFFFFF"/>
            <w:noWrap/>
            <w:vAlign w:val="center"/>
            <w:hideMark/>
          </w:tcPr>
          <w:p w14:paraId="3041AC0B" w14:textId="77777777" w:rsidR="005D3865" w:rsidRPr="005D3865" w:rsidRDefault="005D3865" w:rsidP="005D3865">
            <w:pPr>
              <w:jc w:val="center"/>
              <w:rPr>
                <w:sz w:val="18"/>
                <w:szCs w:val="18"/>
              </w:rPr>
            </w:pPr>
            <w:r w:rsidRPr="005D3865">
              <w:rPr>
                <w:sz w:val="18"/>
                <w:szCs w:val="18"/>
              </w:rPr>
              <w:t>3,0</w:t>
            </w:r>
          </w:p>
        </w:tc>
        <w:tc>
          <w:tcPr>
            <w:tcW w:w="1424" w:type="dxa"/>
            <w:tcBorders>
              <w:top w:val="nil"/>
              <w:left w:val="nil"/>
              <w:bottom w:val="single" w:sz="4" w:space="0" w:color="auto"/>
              <w:right w:val="single" w:sz="4" w:space="0" w:color="auto"/>
            </w:tcBorders>
            <w:shd w:val="clear" w:color="000000" w:fill="FFFFFF"/>
            <w:noWrap/>
            <w:vAlign w:val="center"/>
            <w:hideMark/>
          </w:tcPr>
          <w:p w14:paraId="6272020D" w14:textId="77777777" w:rsidR="005D3865" w:rsidRPr="005D3865" w:rsidRDefault="005D3865" w:rsidP="005D3865">
            <w:pPr>
              <w:jc w:val="center"/>
              <w:rPr>
                <w:sz w:val="18"/>
                <w:szCs w:val="18"/>
              </w:rPr>
            </w:pPr>
            <w:r w:rsidRPr="005D3865">
              <w:rPr>
                <w:sz w:val="18"/>
                <w:szCs w:val="18"/>
              </w:rPr>
              <w:t>3,0</w:t>
            </w:r>
          </w:p>
        </w:tc>
        <w:tc>
          <w:tcPr>
            <w:tcW w:w="1332" w:type="dxa"/>
            <w:tcBorders>
              <w:top w:val="nil"/>
              <w:left w:val="nil"/>
              <w:bottom w:val="single" w:sz="4" w:space="0" w:color="auto"/>
              <w:right w:val="single" w:sz="4" w:space="0" w:color="auto"/>
            </w:tcBorders>
            <w:shd w:val="clear" w:color="000000" w:fill="FFFFFF"/>
            <w:noWrap/>
            <w:vAlign w:val="center"/>
            <w:hideMark/>
          </w:tcPr>
          <w:p w14:paraId="4AC5A7AE" w14:textId="77777777" w:rsidR="005D3865" w:rsidRPr="005D3865" w:rsidRDefault="005D3865" w:rsidP="005D3865">
            <w:pPr>
              <w:jc w:val="center"/>
              <w:rPr>
                <w:sz w:val="18"/>
                <w:szCs w:val="18"/>
              </w:rPr>
            </w:pPr>
            <w:r w:rsidRPr="005D3865">
              <w:rPr>
                <w:sz w:val="18"/>
                <w:szCs w:val="18"/>
              </w:rPr>
              <w:t>3,0</w:t>
            </w:r>
          </w:p>
        </w:tc>
      </w:tr>
      <w:tr w:rsidR="005D3865" w:rsidRPr="005D3865" w14:paraId="79C84699" w14:textId="77777777" w:rsidTr="005D3865">
        <w:trPr>
          <w:trHeight w:val="94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7A46579B" w14:textId="77777777" w:rsidR="005D3865" w:rsidRPr="005D3865" w:rsidRDefault="005D3865" w:rsidP="005D3865">
            <w:pPr>
              <w:jc w:val="both"/>
              <w:rPr>
                <w:b/>
                <w:bCs/>
                <w:sz w:val="18"/>
                <w:szCs w:val="18"/>
              </w:rPr>
            </w:pPr>
            <w:r w:rsidRPr="005D3865">
              <w:rPr>
                <w:b/>
                <w:bCs/>
                <w:sz w:val="18"/>
                <w:szCs w:val="18"/>
              </w:rPr>
              <w:t>Отдел по образованию, спорту и молодежной политике администрации Рамонского муниципального района Воронежской области</w:t>
            </w:r>
          </w:p>
        </w:tc>
        <w:tc>
          <w:tcPr>
            <w:tcW w:w="578" w:type="dxa"/>
            <w:tcBorders>
              <w:top w:val="nil"/>
              <w:left w:val="nil"/>
              <w:bottom w:val="single" w:sz="4" w:space="0" w:color="auto"/>
              <w:right w:val="single" w:sz="4" w:space="0" w:color="auto"/>
            </w:tcBorders>
            <w:shd w:val="clear" w:color="000000" w:fill="FFFFFF"/>
            <w:vAlign w:val="center"/>
            <w:hideMark/>
          </w:tcPr>
          <w:p w14:paraId="779BD608" w14:textId="77777777" w:rsidR="005D3865" w:rsidRPr="005D3865" w:rsidRDefault="005D3865" w:rsidP="005D3865">
            <w:pPr>
              <w:jc w:val="center"/>
              <w:rPr>
                <w:b/>
                <w:bCs/>
                <w:sz w:val="18"/>
                <w:szCs w:val="18"/>
              </w:rPr>
            </w:pPr>
            <w:r w:rsidRPr="005D3865">
              <w:rPr>
                <w:b/>
                <w:bCs/>
                <w:sz w:val="18"/>
                <w:szCs w:val="18"/>
              </w:rPr>
              <w:t>924</w:t>
            </w:r>
          </w:p>
        </w:tc>
        <w:tc>
          <w:tcPr>
            <w:tcW w:w="460" w:type="dxa"/>
            <w:tcBorders>
              <w:top w:val="nil"/>
              <w:left w:val="nil"/>
              <w:bottom w:val="single" w:sz="4" w:space="0" w:color="auto"/>
              <w:right w:val="single" w:sz="4" w:space="0" w:color="auto"/>
            </w:tcBorders>
            <w:shd w:val="clear" w:color="000000" w:fill="FFFFFF"/>
            <w:vAlign w:val="center"/>
          </w:tcPr>
          <w:p w14:paraId="306EF382" w14:textId="77777777" w:rsidR="005D3865" w:rsidRPr="005D3865" w:rsidRDefault="005D3865" w:rsidP="005D3865">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vAlign w:val="center"/>
          </w:tcPr>
          <w:p w14:paraId="2B808CC8" w14:textId="77777777" w:rsidR="005D3865" w:rsidRPr="005D3865" w:rsidRDefault="005D3865" w:rsidP="005D3865">
            <w:pPr>
              <w:jc w:val="center"/>
              <w:rPr>
                <w:b/>
                <w:bCs/>
                <w:sz w:val="18"/>
                <w:szCs w:val="18"/>
              </w:rPr>
            </w:pPr>
          </w:p>
        </w:tc>
        <w:tc>
          <w:tcPr>
            <w:tcW w:w="830" w:type="dxa"/>
            <w:tcBorders>
              <w:top w:val="nil"/>
              <w:left w:val="nil"/>
              <w:bottom w:val="single" w:sz="4" w:space="0" w:color="auto"/>
              <w:right w:val="single" w:sz="4" w:space="0" w:color="auto"/>
            </w:tcBorders>
            <w:shd w:val="clear" w:color="000000" w:fill="FFFFFF"/>
            <w:vAlign w:val="center"/>
          </w:tcPr>
          <w:p w14:paraId="7DA5A43A" w14:textId="77777777" w:rsidR="005D3865" w:rsidRPr="005D3865" w:rsidRDefault="005D3865" w:rsidP="005D3865">
            <w:pPr>
              <w:ind w:left="-141"/>
              <w:jc w:val="center"/>
              <w:rPr>
                <w:b/>
                <w:bCs/>
                <w:sz w:val="18"/>
                <w:szCs w:val="18"/>
              </w:rPr>
            </w:pPr>
          </w:p>
        </w:tc>
        <w:tc>
          <w:tcPr>
            <w:tcW w:w="576" w:type="dxa"/>
            <w:tcBorders>
              <w:top w:val="nil"/>
              <w:left w:val="nil"/>
              <w:bottom w:val="single" w:sz="4" w:space="0" w:color="auto"/>
              <w:right w:val="single" w:sz="4" w:space="0" w:color="auto"/>
            </w:tcBorders>
            <w:shd w:val="clear" w:color="000000" w:fill="FFFFFF"/>
            <w:vAlign w:val="center"/>
          </w:tcPr>
          <w:p w14:paraId="569A4186" w14:textId="77777777" w:rsidR="005D3865" w:rsidRPr="005D3865" w:rsidRDefault="005D3865" w:rsidP="005D3865">
            <w:pPr>
              <w:jc w:val="center"/>
              <w:rPr>
                <w:b/>
                <w:bCs/>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D0A6A4" w14:textId="77777777" w:rsidR="005D3865" w:rsidRPr="005D3865" w:rsidRDefault="005D3865" w:rsidP="005D3865">
            <w:pPr>
              <w:ind w:left="-110"/>
              <w:jc w:val="center"/>
              <w:rPr>
                <w:b/>
                <w:bCs/>
                <w:sz w:val="18"/>
                <w:szCs w:val="18"/>
              </w:rPr>
            </w:pPr>
            <w:r w:rsidRPr="005D3865">
              <w:rPr>
                <w:b/>
                <w:bCs/>
                <w:sz w:val="18"/>
                <w:szCs w:val="18"/>
              </w:rPr>
              <w:t>1 511 402,5</w:t>
            </w:r>
          </w:p>
        </w:tc>
        <w:tc>
          <w:tcPr>
            <w:tcW w:w="1424" w:type="dxa"/>
            <w:tcBorders>
              <w:top w:val="single" w:sz="4" w:space="0" w:color="auto"/>
              <w:left w:val="nil"/>
              <w:bottom w:val="single" w:sz="4" w:space="0" w:color="auto"/>
              <w:right w:val="single" w:sz="4" w:space="0" w:color="auto"/>
            </w:tcBorders>
            <w:shd w:val="clear" w:color="000000" w:fill="FFFFFF"/>
            <w:vAlign w:val="center"/>
            <w:hideMark/>
          </w:tcPr>
          <w:p w14:paraId="3D95D02C" w14:textId="77777777" w:rsidR="005D3865" w:rsidRPr="005D3865" w:rsidRDefault="005D3865" w:rsidP="005D3865">
            <w:pPr>
              <w:ind w:left="-110"/>
              <w:jc w:val="center"/>
              <w:rPr>
                <w:b/>
                <w:bCs/>
                <w:sz w:val="18"/>
                <w:szCs w:val="18"/>
              </w:rPr>
            </w:pPr>
            <w:r w:rsidRPr="005D3865">
              <w:rPr>
                <w:b/>
                <w:bCs/>
                <w:sz w:val="18"/>
                <w:szCs w:val="18"/>
              </w:rPr>
              <w:t>1 678 493,6</w:t>
            </w:r>
          </w:p>
        </w:tc>
        <w:tc>
          <w:tcPr>
            <w:tcW w:w="1332" w:type="dxa"/>
            <w:tcBorders>
              <w:top w:val="single" w:sz="4" w:space="0" w:color="auto"/>
              <w:left w:val="nil"/>
              <w:bottom w:val="single" w:sz="4" w:space="0" w:color="auto"/>
              <w:right w:val="single" w:sz="4" w:space="0" w:color="auto"/>
            </w:tcBorders>
            <w:shd w:val="clear" w:color="000000" w:fill="FFFFFF"/>
            <w:vAlign w:val="center"/>
            <w:hideMark/>
          </w:tcPr>
          <w:p w14:paraId="376005B8" w14:textId="77777777" w:rsidR="005D3865" w:rsidRPr="005D3865" w:rsidRDefault="005D3865" w:rsidP="005D3865">
            <w:pPr>
              <w:ind w:left="-110"/>
              <w:jc w:val="center"/>
              <w:rPr>
                <w:b/>
                <w:bCs/>
                <w:sz w:val="18"/>
                <w:szCs w:val="18"/>
              </w:rPr>
            </w:pPr>
            <w:r w:rsidRPr="005D3865">
              <w:rPr>
                <w:b/>
                <w:bCs/>
                <w:sz w:val="18"/>
                <w:szCs w:val="18"/>
              </w:rPr>
              <w:t>1 956 161,0</w:t>
            </w:r>
          </w:p>
        </w:tc>
      </w:tr>
      <w:tr w:rsidR="005D3865" w:rsidRPr="005D3865" w14:paraId="6C74FA24" w14:textId="77777777" w:rsidTr="005D3865">
        <w:trPr>
          <w:trHeight w:val="315"/>
        </w:trPr>
        <w:tc>
          <w:tcPr>
            <w:tcW w:w="2678" w:type="dxa"/>
            <w:tcBorders>
              <w:top w:val="nil"/>
              <w:left w:val="single" w:sz="4" w:space="0" w:color="auto"/>
              <w:bottom w:val="single" w:sz="4" w:space="0" w:color="auto"/>
              <w:right w:val="nil"/>
            </w:tcBorders>
            <w:shd w:val="clear" w:color="000000" w:fill="FFFFFF"/>
            <w:vAlign w:val="center"/>
            <w:hideMark/>
          </w:tcPr>
          <w:p w14:paraId="134944DC" w14:textId="77777777" w:rsidR="005D3865" w:rsidRPr="005D3865" w:rsidRDefault="005D3865" w:rsidP="005D3865">
            <w:pPr>
              <w:jc w:val="both"/>
              <w:rPr>
                <w:sz w:val="18"/>
                <w:szCs w:val="18"/>
              </w:rPr>
            </w:pPr>
            <w:r w:rsidRPr="005D3865">
              <w:rPr>
                <w:sz w:val="18"/>
                <w:szCs w:val="18"/>
              </w:rPr>
              <w:t>Общегосударственные вопросы</w:t>
            </w:r>
          </w:p>
        </w:tc>
        <w:tc>
          <w:tcPr>
            <w:tcW w:w="578" w:type="dxa"/>
            <w:tcBorders>
              <w:top w:val="nil"/>
              <w:left w:val="single" w:sz="4" w:space="0" w:color="auto"/>
              <w:bottom w:val="single" w:sz="4" w:space="0" w:color="auto"/>
              <w:right w:val="single" w:sz="4" w:space="0" w:color="auto"/>
            </w:tcBorders>
            <w:shd w:val="clear" w:color="000000" w:fill="FFFFFF"/>
            <w:vAlign w:val="center"/>
            <w:hideMark/>
          </w:tcPr>
          <w:p w14:paraId="7CE36756"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vAlign w:val="center"/>
            <w:hideMark/>
          </w:tcPr>
          <w:p w14:paraId="3B005005"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vAlign w:val="center"/>
          </w:tcPr>
          <w:p w14:paraId="160A9A5F" w14:textId="77777777" w:rsidR="005D3865" w:rsidRPr="005D3865" w:rsidRDefault="005D3865" w:rsidP="005D3865">
            <w:pPr>
              <w:jc w:val="center"/>
              <w:rPr>
                <w:sz w:val="18"/>
                <w:szCs w:val="18"/>
              </w:rPr>
            </w:pPr>
          </w:p>
        </w:tc>
        <w:tc>
          <w:tcPr>
            <w:tcW w:w="830" w:type="dxa"/>
            <w:tcBorders>
              <w:top w:val="nil"/>
              <w:left w:val="nil"/>
              <w:bottom w:val="single" w:sz="4" w:space="0" w:color="auto"/>
              <w:right w:val="single" w:sz="4" w:space="0" w:color="auto"/>
            </w:tcBorders>
            <w:shd w:val="clear" w:color="000000" w:fill="FFFFFF"/>
            <w:vAlign w:val="center"/>
          </w:tcPr>
          <w:p w14:paraId="2FD0FE16"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vAlign w:val="center"/>
          </w:tcPr>
          <w:p w14:paraId="7FB06815"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2D95E285" w14:textId="77777777" w:rsidR="005D3865" w:rsidRPr="005D3865" w:rsidRDefault="005D3865" w:rsidP="005D3865">
            <w:pPr>
              <w:jc w:val="center"/>
              <w:rPr>
                <w:sz w:val="18"/>
                <w:szCs w:val="18"/>
              </w:rPr>
            </w:pPr>
            <w:r w:rsidRPr="005D3865">
              <w:rPr>
                <w:sz w:val="18"/>
                <w:szCs w:val="18"/>
              </w:rPr>
              <w:t>3 024,0</w:t>
            </w:r>
          </w:p>
        </w:tc>
        <w:tc>
          <w:tcPr>
            <w:tcW w:w="1424" w:type="dxa"/>
            <w:tcBorders>
              <w:top w:val="nil"/>
              <w:left w:val="nil"/>
              <w:bottom w:val="single" w:sz="4" w:space="0" w:color="auto"/>
              <w:right w:val="single" w:sz="4" w:space="0" w:color="auto"/>
            </w:tcBorders>
            <w:shd w:val="clear" w:color="000000" w:fill="FFFFFF"/>
            <w:vAlign w:val="center"/>
            <w:hideMark/>
          </w:tcPr>
          <w:p w14:paraId="6A1FC994" w14:textId="77777777" w:rsidR="005D3865" w:rsidRPr="005D3865" w:rsidRDefault="005D3865" w:rsidP="005D3865">
            <w:pPr>
              <w:jc w:val="center"/>
              <w:rPr>
                <w:sz w:val="18"/>
                <w:szCs w:val="18"/>
              </w:rPr>
            </w:pPr>
            <w:r w:rsidRPr="005D3865">
              <w:rPr>
                <w:sz w:val="18"/>
                <w:szCs w:val="18"/>
              </w:rPr>
              <w:t>3 141,0</w:t>
            </w:r>
          </w:p>
        </w:tc>
        <w:tc>
          <w:tcPr>
            <w:tcW w:w="1332" w:type="dxa"/>
            <w:tcBorders>
              <w:top w:val="nil"/>
              <w:left w:val="nil"/>
              <w:bottom w:val="single" w:sz="4" w:space="0" w:color="auto"/>
              <w:right w:val="single" w:sz="4" w:space="0" w:color="auto"/>
            </w:tcBorders>
            <w:shd w:val="clear" w:color="000000" w:fill="FFFFFF"/>
            <w:vAlign w:val="center"/>
            <w:hideMark/>
          </w:tcPr>
          <w:p w14:paraId="6085149F" w14:textId="77777777" w:rsidR="005D3865" w:rsidRPr="005D3865" w:rsidRDefault="005D3865" w:rsidP="005D3865">
            <w:pPr>
              <w:jc w:val="center"/>
              <w:rPr>
                <w:sz w:val="18"/>
                <w:szCs w:val="18"/>
              </w:rPr>
            </w:pPr>
            <w:r w:rsidRPr="005D3865">
              <w:rPr>
                <w:sz w:val="18"/>
                <w:szCs w:val="18"/>
              </w:rPr>
              <w:t>3 262,0</w:t>
            </w:r>
          </w:p>
        </w:tc>
      </w:tr>
      <w:tr w:rsidR="005D3865" w:rsidRPr="005D3865" w14:paraId="583D33B3" w14:textId="77777777" w:rsidTr="005D3865">
        <w:trPr>
          <w:trHeight w:val="315"/>
        </w:trPr>
        <w:tc>
          <w:tcPr>
            <w:tcW w:w="2678" w:type="dxa"/>
            <w:tcBorders>
              <w:top w:val="nil"/>
              <w:left w:val="single" w:sz="4" w:space="0" w:color="auto"/>
              <w:bottom w:val="single" w:sz="4" w:space="0" w:color="auto"/>
              <w:right w:val="nil"/>
            </w:tcBorders>
            <w:shd w:val="clear" w:color="000000" w:fill="FFFFFF"/>
            <w:vAlign w:val="center"/>
            <w:hideMark/>
          </w:tcPr>
          <w:p w14:paraId="5EAD23DF" w14:textId="77777777" w:rsidR="005D3865" w:rsidRPr="005D3865" w:rsidRDefault="005D3865" w:rsidP="005D3865">
            <w:pPr>
              <w:jc w:val="both"/>
              <w:rPr>
                <w:sz w:val="18"/>
                <w:szCs w:val="18"/>
              </w:rPr>
            </w:pPr>
            <w:r w:rsidRPr="005D3865">
              <w:rPr>
                <w:sz w:val="18"/>
                <w:szCs w:val="18"/>
              </w:rPr>
              <w:t>Другие общегосударственные вопросы</w:t>
            </w:r>
          </w:p>
        </w:tc>
        <w:tc>
          <w:tcPr>
            <w:tcW w:w="578" w:type="dxa"/>
            <w:tcBorders>
              <w:top w:val="nil"/>
              <w:left w:val="single" w:sz="4" w:space="0" w:color="auto"/>
              <w:bottom w:val="single" w:sz="4" w:space="0" w:color="auto"/>
              <w:right w:val="single" w:sz="4" w:space="0" w:color="auto"/>
            </w:tcBorders>
            <w:shd w:val="clear" w:color="000000" w:fill="FFFFFF"/>
            <w:vAlign w:val="center"/>
            <w:hideMark/>
          </w:tcPr>
          <w:p w14:paraId="33461853"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231FFABA"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CE26B7E" w14:textId="77777777" w:rsidR="005D3865" w:rsidRPr="005D3865" w:rsidRDefault="005D3865" w:rsidP="005D3865">
            <w:pPr>
              <w:jc w:val="center"/>
              <w:rPr>
                <w:sz w:val="18"/>
                <w:szCs w:val="18"/>
              </w:rPr>
            </w:pPr>
            <w:r w:rsidRPr="005D3865">
              <w:rPr>
                <w:sz w:val="18"/>
                <w:szCs w:val="18"/>
              </w:rPr>
              <w:t>13</w:t>
            </w:r>
          </w:p>
        </w:tc>
        <w:tc>
          <w:tcPr>
            <w:tcW w:w="830" w:type="dxa"/>
            <w:tcBorders>
              <w:top w:val="nil"/>
              <w:left w:val="nil"/>
              <w:bottom w:val="single" w:sz="4" w:space="0" w:color="auto"/>
              <w:right w:val="single" w:sz="4" w:space="0" w:color="auto"/>
            </w:tcBorders>
            <w:shd w:val="clear" w:color="000000" w:fill="FFFFFF"/>
            <w:noWrap/>
            <w:vAlign w:val="center"/>
          </w:tcPr>
          <w:p w14:paraId="354283E9"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53CB51E4"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3A118646" w14:textId="77777777" w:rsidR="005D3865" w:rsidRPr="005D3865" w:rsidRDefault="005D3865" w:rsidP="005D3865">
            <w:pPr>
              <w:jc w:val="center"/>
              <w:rPr>
                <w:sz w:val="18"/>
                <w:szCs w:val="18"/>
              </w:rPr>
            </w:pPr>
            <w:r w:rsidRPr="005D3865">
              <w:rPr>
                <w:sz w:val="18"/>
                <w:szCs w:val="18"/>
              </w:rPr>
              <w:t>3 024,0</w:t>
            </w:r>
          </w:p>
        </w:tc>
        <w:tc>
          <w:tcPr>
            <w:tcW w:w="1424" w:type="dxa"/>
            <w:tcBorders>
              <w:top w:val="nil"/>
              <w:left w:val="nil"/>
              <w:bottom w:val="single" w:sz="4" w:space="0" w:color="auto"/>
              <w:right w:val="single" w:sz="4" w:space="0" w:color="auto"/>
            </w:tcBorders>
            <w:shd w:val="clear" w:color="000000" w:fill="FFFFFF"/>
            <w:noWrap/>
            <w:vAlign w:val="center"/>
            <w:hideMark/>
          </w:tcPr>
          <w:p w14:paraId="4D58FB3A" w14:textId="77777777" w:rsidR="005D3865" w:rsidRPr="005D3865" w:rsidRDefault="005D3865" w:rsidP="005D3865">
            <w:pPr>
              <w:jc w:val="center"/>
              <w:rPr>
                <w:sz w:val="18"/>
                <w:szCs w:val="18"/>
              </w:rPr>
            </w:pPr>
            <w:r w:rsidRPr="005D3865">
              <w:rPr>
                <w:sz w:val="18"/>
                <w:szCs w:val="18"/>
              </w:rPr>
              <w:t>3 141,0</w:t>
            </w:r>
          </w:p>
        </w:tc>
        <w:tc>
          <w:tcPr>
            <w:tcW w:w="1332" w:type="dxa"/>
            <w:tcBorders>
              <w:top w:val="nil"/>
              <w:left w:val="nil"/>
              <w:bottom w:val="single" w:sz="4" w:space="0" w:color="auto"/>
              <w:right w:val="single" w:sz="4" w:space="0" w:color="auto"/>
            </w:tcBorders>
            <w:shd w:val="clear" w:color="000000" w:fill="FFFFFF"/>
            <w:noWrap/>
            <w:vAlign w:val="center"/>
            <w:hideMark/>
          </w:tcPr>
          <w:p w14:paraId="69AACB11" w14:textId="77777777" w:rsidR="005D3865" w:rsidRPr="005D3865" w:rsidRDefault="005D3865" w:rsidP="005D3865">
            <w:pPr>
              <w:jc w:val="center"/>
              <w:rPr>
                <w:sz w:val="18"/>
                <w:szCs w:val="18"/>
              </w:rPr>
            </w:pPr>
            <w:r w:rsidRPr="005D3865">
              <w:rPr>
                <w:sz w:val="18"/>
                <w:szCs w:val="18"/>
              </w:rPr>
              <w:t>3 262,0</w:t>
            </w:r>
          </w:p>
        </w:tc>
      </w:tr>
      <w:tr w:rsidR="005D3865" w:rsidRPr="005D3865" w14:paraId="718A6AAE" w14:textId="77777777" w:rsidTr="005D3865">
        <w:trPr>
          <w:trHeight w:val="945"/>
        </w:trPr>
        <w:tc>
          <w:tcPr>
            <w:tcW w:w="2678" w:type="dxa"/>
            <w:tcBorders>
              <w:top w:val="nil"/>
              <w:left w:val="single" w:sz="4" w:space="0" w:color="auto"/>
              <w:bottom w:val="single" w:sz="4" w:space="0" w:color="auto"/>
              <w:right w:val="nil"/>
            </w:tcBorders>
            <w:shd w:val="clear" w:color="000000" w:fill="FFFFFF"/>
            <w:vAlign w:val="center"/>
            <w:hideMark/>
          </w:tcPr>
          <w:p w14:paraId="3EF542C7" w14:textId="77777777" w:rsidR="005D3865" w:rsidRPr="005D3865" w:rsidRDefault="005D3865" w:rsidP="005D3865">
            <w:pPr>
              <w:jc w:val="both"/>
              <w:rPr>
                <w:sz w:val="18"/>
                <w:szCs w:val="18"/>
              </w:rPr>
            </w:pPr>
            <w:r w:rsidRPr="005D3865">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578" w:type="dxa"/>
            <w:tcBorders>
              <w:top w:val="nil"/>
              <w:left w:val="single" w:sz="4" w:space="0" w:color="auto"/>
              <w:bottom w:val="single" w:sz="4" w:space="0" w:color="auto"/>
              <w:right w:val="single" w:sz="4" w:space="0" w:color="auto"/>
            </w:tcBorders>
            <w:shd w:val="clear" w:color="000000" w:fill="FFFFFF"/>
            <w:vAlign w:val="center"/>
            <w:hideMark/>
          </w:tcPr>
          <w:p w14:paraId="620FA395"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D037C6D"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9C90749" w14:textId="77777777" w:rsidR="005D3865" w:rsidRPr="005D3865" w:rsidRDefault="005D3865" w:rsidP="005D3865">
            <w:pPr>
              <w:jc w:val="center"/>
              <w:rPr>
                <w:sz w:val="18"/>
                <w:szCs w:val="18"/>
              </w:rPr>
            </w:pPr>
            <w:r w:rsidRPr="005D3865">
              <w:rPr>
                <w:sz w:val="18"/>
                <w:szCs w:val="18"/>
              </w:rPr>
              <w:t>13</w:t>
            </w:r>
          </w:p>
        </w:tc>
        <w:tc>
          <w:tcPr>
            <w:tcW w:w="830" w:type="dxa"/>
            <w:tcBorders>
              <w:top w:val="nil"/>
              <w:left w:val="nil"/>
              <w:bottom w:val="single" w:sz="4" w:space="0" w:color="auto"/>
              <w:right w:val="single" w:sz="4" w:space="0" w:color="auto"/>
            </w:tcBorders>
            <w:shd w:val="clear" w:color="000000" w:fill="FFFFFF"/>
            <w:noWrap/>
            <w:vAlign w:val="center"/>
            <w:hideMark/>
          </w:tcPr>
          <w:p w14:paraId="10296360" w14:textId="77777777" w:rsidR="005D3865" w:rsidRPr="005D3865" w:rsidRDefault="005D3865" w:rsidP="005D3865">
            <w:pPr>
              <w:ind w:left="-141"/>
              <w:jc w:val="center"/>
              <w:rPr>
                <w:sz w:val="18"/>
                <w:szCs w:val="18"/>
              </w:rPr>
            </w:pPr>
            <w:r w:rsidRPr="005D3865">
              <w:rPr>
                <w:sz w:val="18"/>
                <w:szCs w:val="18"/>
              </w:rPr>
              <w:t>02 0 00 00000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1ED603EA"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1360D7AA" w14:textId="77777777" w:rsidR="005D3865" w:rsidRPr="005D3865" w:rsidRDefault="005D3865" w:rsidP="005D3865">
            <w:pPr>
              <w:jc w:val="center"/>
              <w:rPr>
                <w:sz w:val="18"/>
                <w:szCs w:val="18"/>
              </w:rPr>
            </w:pPr>
            <w:r w:rsidRPr="005D3865">
              <w:rPr>
                <w:sz w:val="18"/>
                <w:szCs w:val="18"/>
              </w:rPr>
              <w:t>3 024,0</w:t>
            </w:r>
          </w:p>
        </w:tc>
        <w:tc>
          <w:tcPr>
            <w:tcW w:w="1424" w:type="dxa"/>
            <w:tcBorders>
              <w:top w:val="nil"/>
              <w:left w:val="nil"/>
              <w:bottom w:val="single" w:sz="4" w:space="0" w:color="auto"/>
              <w:right w:val="single" w:sz="4" w:space="0" w:color="auto"/>
            </w:tcBorders>
            <w:shd w:val="clear" w:color="000000" w:fill="FFFFFF"/>
            <w:noWrap/>
            <w:vAlign w:val="center"/>
            <w:hideMark/>
          </w:tcPr>
          <w:p w14:paraId="053E5C51" w14:textId="77777777" w:rsidR="005D3865" w:rsidRPr="005D3865" w:rsidRDefault="005D3865" w:rsidP="005D3865">
            <w:pPr>
              <w:jc w:val="center"/>
              <w:rPr>
                <w:sz w:val="18"/>
                <w:szCs w:val="18"/>
              </w:rPr>
            </w:pPr>
            <w:r w:rsidRPr="005D3865">
              <w:rPr>
                <w:sz w:val="18"/>
                <w:szCs w:val="18"/>
              </w:rPr>
              <w:t>3 141,0</w:t>
            </w:r>
          </w:p>
        </w:tc>
        <w:tc>
          <w:tcPr>
            <w:tcW w:w="1332" w:type="dxa"/>
            <w:tcBorders>
              <w:top w:val="nil"/>
              <w:left w:val="nil"/>
              <w:bottom w:val="single" w:sz="4" w:space="0" w:color="auto"/>
              <w:right w:val="single" w:sz="4" w:space="0" w:color="auto"/>
            </w:tcBorders>
            <w:shd w:val="clear" w:color="000000" w:fill="FFFFFF"/>
            <w:noWrap/>
            <w:vAlign w:val="center"/>
            <w:hideMark/>
          </w:tcPr>
          <w:p w14:paraId="446854CF" w14:textId="77777777" w:rsidR="005D3865" w:rsidRPr="005D3865" w:rsidRDefault="005D3865" w:rsidP="005D3865">
            <w:pPr>
              <w:jc w:val="center"/>
              <w:rPr>
                <w:sz w:val="18"/>
                <w:szCs w:val="18"/>
              </w:rPr>
            </w:pPr>
            <w:r w:rsidRPr="005D3865">
              <w:rPr>
                <w:sz w:val="18"/>
                <w:szCs w:val="18"/>
              </w:rPr>
              <w:t>3 262,0</w:t>
            </w:r>
          </w:p>
        </w:tc>
      </w:tr>
      <w:tr w:rsidR="005D3865" w:rsidRPr="005D3865" w14:paraId="5CCDDE90" w14:textId="77777777" w:rsidTr="005D3865">
        <w:trPr>
          <w:trHeight w:val="70"/>
        </w:trPr>
        <w:tc>
          <w:tcPr>
            <w:tcW w:w="2678" w:type="dxa"/>
            <w:tcBorders>
              <w:top w:val="nil"/>
              <w:left w:val="single" w:sz="4" w:space="0" w:color="auto"/>
              <w:bottom w:val="single" w:sz="4" w:space="0" w:color="auto"/>
              <w:right w:val="nil"/>
            </w:tcBorders>
            <w:shd w:val="clear" w:color="000000" w:fill="FFFFFF"/>
            <w:vAlign w:val="center"/>
            <w:hideMark/>
          </w:tcPr>
          <w:p w14:paraId="662B7B1D" w14:textId="77777777" w:rsidR="005D3865" w:rsidRPr="005D3865" w:rsidRDefault="005D3865" w:rsidP="005D3865">
            <w:pPr>
              <w:jc w:val="both"/>
              <w:rPr>
                <w:sz w:val="18"/>
                <w:szCs w:val="18"/>
              </w:rPr>
            </w:pPr>
            <w:r w:rsidRPr="005D3865">
              <w:rPr>
                <w:sz w:val="18"/>
                <w:szCs w:val="18"/>
              </w:rPr>
              <w:t>Подпрограмма «Социализация детей-сирот и детей, нуждающихся  в особой заботе государства»</w:t>
            </w:r>
          </w:p>
        </w:tc>
        <w:tc>
          <w:tcPr>
            <w:tcW w:w="578" w:type="dxa"/>
            <w:tcBorders>
              <w:top w:val="nil"/>
              <w:left w:val="single" w:sz="4" w:space="0" w:color="auto"/>
              <w:bottom w:val="single" w:sz="4" w:space="0" w:color="auto"/>
              <w:right w:val="single" w:sz="4" w:space="0" w:color="auto"/>
            </w:tcBorders>
            <w:shd w:val="clear" w:color="000000" w:fill="FFFFFF"/>
            <w:vAlign w:val="center"/>
            <w:hideMark/>
          </w:tcPr>
          <w:p w14:paraId="2D1EE293"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14E6EF7B"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A7DFF7F" w14:textId="77777777" w:rsidR="005D3865" w:rsidRPr="005D3865" w:rsidRDefault="005D3865" w:rsidP="005D3865">
            <w:pPr>
              <w:jc w:val="center"/>
              <w:rPr>
                <w:sz w:val="18"/>
                <w:szCs w:val="18"/>
              </w:rPr>
            </w:pPr>
            <w:r w:rsidRPr="005D3865">
              <w:rPr>
                <w:sz w:val="18"/>
                <w:szCs w:val="18"/>
              </w:rPr>
              <w:t>13</w:t>
            </w:r>
          </w:p>
        </w:tc>
        <w:tc>
          <w:tcPr>
            <w:tcW w:w="830" w:type="dxa"/>
            <w:tcBorders>
              <w:top w:val="nil"/>
              <w:left w:val="nil"/>
              <w:bottom w:val="single" w:sz="4" w:space="0" w:color="auto"/>
              <w:right w:val="single" w:sz="4" w:space="0" w:color="auto"/>
            </w:tcBorders>
            <w:shd w:val="clear" w:color="000000" w:fill="FFFFFF"/>
            <w:noWrap/>
            <w:vAlign w:val="center"/>
            <w:hideMark/>
          </w:tcPr>
          <w:p w14:paraId="4EBFA5B8" w14:textId="77777777" w:rsidR="005D3865" w:rsidRPr="005D3865" w:rsidRDefault="005D3865" w:rsidP="005D3865">
            <w:pPr>
              <w:ind w:left="-141"/>
              <w:jc w:val="center"/>
              <w:rPr>
                <w:sz w:val="18"/>
                <w:szCs w:val="18"/>
              </w:rPr>
            </w:pPr>
            <w:r w:rsidRPr="005D3865">
              <w:rPr>
                <w:sz w:val="18"/>
                <w:szCs w:val="18"/>
              </w:rPr>
              <w:t>02 2 00 00000</w:t>
            </w:r>
          </w:p>
        </w:tc>
        <w:tc>
          <w:tcPr>
            <w:tcW w:w="576" w:type="dxa"/>
            <w:tcBorders>
              <w:top w:val="nil"/>
              <w:left w:val="nil"/>
              <w:bottom w:val="single" w:sz="4" w:space="0" w:color="auto"/>
              <w:right w:val="single" w:sz="4" w:space="0" w:color="auto"/>
            </w:tcBorders>
            <w:shd w:val="clear" w:color="000000" w:fill="FFFFFF"/>
            <w:noWrap/>
            <w:vAlign w:val="center"/>
          </w:tcPr>
          <w:p w14:paraId="294563FA"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66194961" w14:textId="77777777" w:rsidR="005D3865" w:rsidRPr="005D3865" w:rsidRDefault="005D3865" w:rsidP="005D3865">
            <w:pPr>
              <w:jc w:val="center"/>
              <w:rPr>
                <w:sz w:val="18"/>
                <w:szCs w:val="18"/>
              </w:rPr>
            </w:pPr>
            <w:r w:rsidRPr="005D3865">
              <w:rPr>
                <w:sz w:val="18"/>
                <w:szCs w:val="18"/>
              </w:rPr>
              <w:t>3 024,0</w:t>
            </w:r>
          </w:p>
        </w:tc>
        <w:tc>
          <w:tcPr>
            <w:tcW w:w="1424" w:type="dxa"/>
            <w:tcBorders>
              <w:top w:val="nil"/>
              <w:left w:val="nil"/>
              <w:bottom w:val="single" w:sz="4" w:space="0" w:color="auto"/>
              <w:right w:val="single" w:sz="4" w:space="0" w:color="auto"/>
            </w:tcBorders>
            <w:shd w:val="clear" w:color="000000" w:fill="FFFFFF"/>
            <w:noWrap/>
            <w:vAlign w:val="center"/>
            <w:hideMark/>
          </w:tcPr>
          <w:p w14:paraId="73210D17" w14:textId="77777777" w:rsidR="005D3865" w:rsidRPr="005D3865" w:rsidRDefault="005D3865" w:rsidP="005D3865">
            <w:pPr>
              <w:jc w:val="center"/>
              <w:rPr>
                <w:sz w:val="18"/>
                <w:szCs w:val="18"/>
              </w:rPr>
            </w:pPr>
            <w:r w:rsidRPr="005D3865">
              <w:rPr>
                <w:sz w:val="18"/>
                <w:szCs w:val="18"/>
              </w:rPr>
              <w:t>3 141,0</w:t>
            </w:r>
          </w:p>
        </w:tc>
        <w:tc>
          <w:tcPr>
            <w:tcW w:w="1332" w:type="dxa"/>
            <w:tcBorders>
              <w:top w:val="nil"/>
              <w:left w:val="nil"/>
              <w:bottom w:val="single" w:sz="4" w:space="0" w:color="auto"/>
              <w:right w:val="single" w:sz="4" w:space="0" w:color="auto"/>
            </w:tcBorders>
            <w:shd w:val="clear" w:color="000000" w:fill="FFFFFF"/>
            <w:noWrap/>
            <w:vAlign w:val="center"/>
            <w:hideMark/>
          </w:tcPr>
          <w:p w14:paraId="5600190D" w14:textId="77777777" w:rsidR="005D3865" w:rsidRPr="005D3865" w:rsidRDefault="005D3865" w:rsidP="005D3865">
            <w:pPr>
              <w:jc w:val="center"/>
              <w:rPr>
                <w:sz w:val="18"/>
                <w:szCs w:val="18"/>
              </w:rPr>
            </w:pPr>
            <w:r w:rsidRPr="005D3865">
              <w:rPr>
                <w:sz w:val="18"/>
                <w:szCs w:val="18"/>
              </w:rPr>
              <w:t>3 262,0</w:t>
            </w:r>
          </w:p>
        </w:tc>
      </w:tr>
      <w:tr w:rsidR="005D3865" w:rsidRPr="005D3865" w14:paraId="17AA96A8" w14:textId="77777777" w:rsidTr="005D3865">
        <w:trPr>
          <w:trHeight w:val="289"/>
        </w:trPr>
        <w:tc>
          <w:tcPr>
            <w:tcW w:w="2678" w:type="dxa"/>
            <w:tcBorders>
              <w:top w:val="nil"/>
              <w:left w:val="single" w:sz="4" w:space="0" w:color="auto"/>
              <w:bottom w:val="single" w:sz="4" w:space="0" w:color="auto"/>
              <w:right w:val="nil"/>
            </w:tcBorders>
            <w:shd w:val="clear" w:color="000000" w:fill="FFFFFF"/>
            <w:vAlign w:val="center"/>
            <w:hideMark/>
          </w:tcPr>
          <w:p w14:paraId="60E02828" w14:textId="77777777" w:rsidR="005D3865" w:rsidRPr="005D3865" w:rsidRDefault="005D3865" w:rsidP="005D3865">
            <w:pPr>
              <w:jc w:val="both"/>
              <w:rPr>
                <w:sz w:val="18"/>
                <w:szCs w:val="18"/>
              </w:rPr>
            </w:pPr>
            <w:r w:rsidRPr="005D3865">
              <w:rPr>
                <w:sz w:val="18"/>
                <w:szCs w:val="18"/>
              </w:rPr>
              <w:t>Основное мероприятие «Осуществление государственных полномочий по созданию и организации деятельности комиссий по делам несовершеннолетних и защите их прав»</w:t>
            </w:r>
          </w:p>
        </w:tc>
        <w:tc>
          <w:tcPr>
            <w:tcW w:w="578" w:type="dxa"/>
            <w:tcBorders>
              <w:top w:val="nil"/>
              <w:left w:val="single" w:sz="4" w:space="0" w:color="auto"/>
              <w:bottom w:val="single" w:sz="4" w:space="0" w:color="auto"/>
              <w:right w:val="single" w:sz="4" w:space="0" w:color="auto"/>
            </w:tcBorders>
            <w:shd w:val="clear" w:color="000000" w:fill="FFFFFF"/>
            <w:vAlign w:val="center"/>
            <w:hideMark/>
          </w:tcPr>
          <w:p w14:paraId="12716B50"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242E9B4E"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B08BE81" w14:textId="77777777" w:rsidR="005D3865" w:rsidRPr="005D3865" w:rsidRDefault="005D3865" w:rsidP="005D3865">
            <w:pPr>
              <w:jc w:val="center"/>
              <w:rPr>
                <w:sz w:val="18"/>
                <w:szCs w:val="18"/>
              </w:rPr>
            </w:pPr>
            <w:r w:rsidRPr="005D3865">
              <w:rPr>
                <w:sz w:val="18"/>
                <w:szCs w:val="18"/>
              </w:rPr>
              <w:t>13</w:t>
            </w:r>
          </w:p>
        </w:tc>
        <w:tc>
          <w:tcPr>
            <w:tcW w:w="830" w:type="dxa"/>
            <w:tcBorders>
              <w:top w:val="nil"/>
              <w:left w:val="nil"/>
              <w:bottom w:val="single" w:sz="4" w:space="0" w:color="auto"/>
              <w:right w:val="single" w:sz="4" w:space="0" w:color="auto"/>
            </w:tcBorders>
            <w:shd w:val="clear" w:color="000000" w:fill="FFFFFF"/>
            <w:noWrap/>
            <w:vAlign w:val="center"/>
            <w:hideMark/>
          </w:tcPr>
          <w:p w14:paraId="09811310" w14:textId="77777777" w:rsidR="005D3865" w:rsidRPr="005D3865" w:rsidRDefault="005D3865" w:rsidP="005D3865">
            <w:pPr>
              <w:ind w:left="-141"/>
              <w:jc w:val="center"/>
              <w:rPr>
                <w:sz w:val="18"/>
                <w:szCs w:val="18"/>
              </w:rPr>
            </w:pPr>
            <w:r w:rsidRPr="005D3865">
              <w:rPr>
                <w:sz w:val="18"/>
                <w:szCs w:val="18"/>
              </w:rPr>
              <w:t>02 2 02 00000</w:t>
            </w:r>
          </w:p>
        </w:tc>
        <w:tc>
          <w:tcPr>
            <w:tcW w:w="576" w:type="dxa"/>
            <w:tcBorders>
              <w:top w:val="nil"/>
              <w:left w:val="nil"/>
              <w:bottom w:val="single" w:sz="4" w:space="0" w:color="auto"/>
              <w:right w:val="single" w:sz="4" w:space="0" w:color="auto"/>
            </w:tcBorders>
            <w:shd w:val="clear" w:color="000000" w:fill="FFFFFF"/>
            <w:noWrap/>
            <w:vAlign w:val="center"/>
          </w:tcPr>
          <w:p w14:paraId="37C50921"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1CFC194C" w14:textId="77777777" w:rsidR="005D3865" w:rsidRPr="005D3865" w:rsidRDefault="005D3865" w:rsidP="005D3865">
            <w:pPr>
              <w:jc w:val="center"/>
              <w:rPr>
                <w:sz w:val="18"/>
                <w:szCs w:val="18"/>
              </w:rPr>
            </w:pPr>
            <w:r w:rsidRPr="005D3865">
              <w:rPr>
                <w:sz w:val="18"/>
                <w:szCs w:val="18"/>
              </w:rPr>
              <w:t>597,0</w:t>
            </w:r>
          </w:p>
        </w:tc>
        <w:tc>
          <w:tcPr>
            <w:tcW w:w="1424" w:type="dxa"/>
            <w:tcBorders>
              <w:top w:val="nil"/>
              <w:left w:val="nil"/>
              <w:bottom w:val="single" w:sz="4" w:space="0" w:color="auto"/>
              <w:right w:val="single" w:sz="4" w:space="0" w:color="auto"/>
            </w:tcBorders>
            <w:shd w:val="clear" w:color="000000" w:fill="FFFFFF"/>
            <w:noWrap/>
            <w:vAlign w:val="center"/>
            <w:hideMark/>
          </w:tcPr>
          <w:p w14:paraId="0E633814" w14:textId="77777777" w:rsidR="005D3865" w:rsidRPr="005D3865" w:rsidRDefault="005D3865" w:rsidP="005D3865">
            <w:pPr>
              <w:jc w:val="center"/>
              <w:rPr>
                <w:sz w:val="18"/>
                <w:szCs w:val="18"/>
              </w:rPr>
            </w:pPr>
            <w:r w:rsidRPr="005D3865">
              <w:rPr>
                <w:sz w:val="18"/>
                <w:szCs w:val="18"/>
              </w:rPr>
              <w:t>619,0</w:t>
            </w:r>
          </w:p>
        </w:tc>
        <w:tc>
          <w:tcPr>
            <w:tcW w:w="1332" w:type="dxa"/>
            <w:tcBorders>
              <w:top w:val="nil"/>
              <w:left w:val="nil"/>
              <w:bottom w:val="single" w:sz="4" w:space="0" w:color="auto"/>
              <w:right w:val="single" w:sz="4" w:space="0" w:color="auto"/>
            </w:tcBorders>
            <w:shd w:val="clear" w:color="000000" w:fill="FFFFFF"/>
            <w:noWrap/>
            <w:vAlign w:val="center"/>
            <w:hideMark/>
          </w:tcPr>
          <w:p w14:paraId="0F6B04FA" w14:textId="77777777" w:rsidR="005D3865" w:rsidRPr="005D3865" w:rsidRDefault="005D3865" w:rsidP="005D3865">
            <w:pPr>
              <w:jc w:val="center"/>
              <w:rPr>
                <w:sz w:val="18"/>
                <w:szCs w:val="18"/>
              </w:rPr>
            </w:pPr>
            <w:r w:rsidRPr="005D3865">
              <w:rPr>
                <w:sz w:val="18"/>
                <w:szCs w:val="18"/>
              </w:rPr>
              <w:t>641,0</w:t>
            </w:r>
          </w:p>
        </w:tc>
      </w:tr>
      <w:tr w:rsidR="005D3865" w:rsidRPr="005D3865" w14:paraId="388AE562" w14:textId="77777777" w:rsidTr="005D3865">
        <w:trPr>
          <w:trHeight w:val="252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0662687A" w14:textId="77777777" w:rsidR="005D3865" w:rsidRPr="005D3865" w:rsidRDefault="005D3865" w:rsidP="005D3865">
            <w:pPr>
              <w:jc w:val="both"/>
              <w:rPr>
                <w:sz w:val="18"/>
                <w:szCs w:val="18"/>
              </w:rPr>
            </w:pPr>
            <w:r w:rsidRPr="005D3865">
              <w:rPr>
                <w:sz w:val="18"/>
                <w:szCs w:val="18"/>
              </w:rPr>
              <w:t>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8" w:type="dxa"/>
            <w:tcBorders>
              <w:top w:val="nil"/>
              <w:left w:val="nil"/>
              <w:bottom w:val="single" w:sz="4" w:space="0" w:color="auto"/>
              <w:right w:val="single" w:sz="4" w:space="0" w:color="auto"/>
            </w:tcBorders>
            <w:shd w:val="clear" w:color="000000" w:fill="FFFFFF"/>
            <w:vAlign w:val="center"/>
            <w:hideMark/>
          </w:tcPr>
          <w:p w14:paraId="084EC1B4"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5069BE67"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3BA4F1C" w14:textId="77777777" w:rsidR="005D3865" w:rsidRPr="005D3865" w:rsidRDefault="005D3865" w:rsidP="005D3865">
            <w:pPr>
              <w:jc w:val="center"/>
              <w:rPr>
                <w:sz w:val="18"/>
                <w:szCs w:val="18"/>
              </w:rPr>
            </w:pPr>
            <w:r w:rsidRPr="005D3865">
              <w:rPr>
                <w:sz w:val="18"/>
                <w:szCs w:val="18"/>
              </w:rPr>
              <w:t>13</w:t>
            </w:r>
          </w:p>
        </w:tc>
        <w:tc>
          <w:tcPr>
            <w:tcW w:w="830" w:type="dxa"/>
            <w:tcBorders>
              <w:top w:val="nil"/>
              <w:left w:val="nil"/>
              <w:bottom w:val="single" w:sz="4" w:space="0" w:color="auto"/>
              <w:right w:val="single" w:sz="4" w:space="0" w:color="auto"/>
            </w:tcBorders>
            <w:shd w:val="clear" w:color="000000" w:fill="FFFFFF"/>
            <w:noWrap/>
            <w:vAlign w:val="center"/>
            <w:hideMark/>
          </w:tcPr>
          <w:p w14:paraId="1D79A8E9" w14:textId="77777777" w:rsidR="005D3865" w:rsidRPr="005D3865" w:rsidRDefault="005D3865" w:rsidP="005D3865">
            <w:pPr>
              <w:ind w:left="-141"/>
              <w:jc w:val="center"/>
              <w:rPr>
                <w:sz w:val="18"/>
                <w:szCs w:val="18"/>
              </w:rPr>
            </w:pPr>
            <w:r w:rsidRPr="005D3865">
              <w:rPr>
                <w:sz w:val="18"/>
                <w:szCs w:val="18"/>
              </w:rPr>
              <w:t>02 2 02 78080</w:t>
            </w:r>
          </w:p>
        </w:tc>
        <w:tc>
          <w:tcPr>
            <w:tcW w:w="576" w:type="dxa"/>
            <w:tcBorders>
              <w:top w:val="nil"/>
              <w:left w:val="nil"/>
              <w:bottom w:val="single" w:sz="4" w:space="0" w:color="auto"/>
              <w:right w:val="single" w:sz="4" w:space="0" w:color="auto"/>
            </w:tcBorders>
            <w:shd w:val="clear" w:color="000000" w:fill="FFFFFF"/>
            <w:noWrap/>
            <w:vAlign w:val="center"/>
            <w:hideMark/>
          </w:tcPr>
          <w:p w14:paraId="5F51ADE9" w14:textId="77777777" w:rsidR="005D3865" w:rsidRPr="005D3865" w:rsidRDefault="005D3865" w:rsidP="005D3865">
            <w:pPr>
              <w:jc w:val="center"/>
              <w:rPr>
                <w:sz w:val="18"/>
                <w:szCs w:val="18"/>
              </w:rPr>
            </w:pPr>
            <w:r w:rsidRPr="005D3865">
              <w:rPr>
                <w:sz w:val="18"/>
                <w:szCs w:val="18"/>
              </w:rPr>
              <w:t>100</w:t>
            </w:r>
          </w:p>
        </w:tc>
        <w:tc>
          <w:tcPr>
            <w:tcW w:w="1277" w:type="dxa"/>
            <w:tcBorders>
              <w:top w:val="nil"/>
              <w:left w:val="nil"/>
              <w:bottom w:val="single" w:sz="4" w:space="0" w:color="auto"/>
              <w:right w:val="single" w:sz="4" w:space="0" w:color="auto"/>
            </w:tcBorders>
            <w:shd w:val="clear" w:color="000000" w:fill="FFFFFF"/>
            <w:vAlign w:val="center"/>
            <w:hideMark/>
          </w:tcPr>
          <w:p w14:paraId="5B89B77B" w14:textId="77777777" w:rsidR="005D3865" w:rsidRPr="005D3865" w:rsidRDefault="005D3865" w:rsidP="005D3865">
            <w:pPr>
              <w:jc w:val="center"/>
              <w:rPr>
                <w:sz w:val="18"/>
                <w:szCs w:val="18"/>
              </w:rPr>
            </w:pPr>
            <w:r w:rsidRPr="005D3865">
              <w:rPr>
                <w:sz w:val="18"/>
                <w:szCs w:val="18"/>
              </w:rPr>
              <w:t>597,0</w:t>
            </w:r>
          </w:p>
        </w:tc>
        <w:tc>
          <w:tcPr>
            <w:tcW w:w="1424" w:type="dxa"/>
            <w:tcBorders>
              <w:top w:val="nil"/>
              <w:left w:val="nil"/>
              <w:bottom w:val="single" w:sz="4" w:space="0" w:color="auto"/>
              <w:right w:val="single" w:sz="4" w:space="0" w:color="auto"/>
            </w:tcBorders>
            <w:shd w:val="clear" w:color="000000" w:fill="FFFFFF"/>
            <w:vAlign w:val="center"/>
            <w:hideMark/>
          </w:tcPr>
          <w:p w14:paraId="4D50E2D8" w14:textId="77777777" w:rsidR="005D3865" w:rsidRPr="005D3865" w:rsidRDefault="005D3865" w:rsidP="005D3865">
            <w:pPr>
              <w:jc w:val="center"/>
              <w:rPr>
                <w:sz w:val="18"/>
                <w:szCs w:val="18"/>
              </w:rPr>
            </w:pPr>
            <w:r w:rsidRPr="005D3865">
              <w:rPr>
                <w:sz w:val="18"/>
                <w:szCs w:val="18"/>
              </w:rPr>
              <w:t>619,0</w:t>
            </w:r>
          </w:p>
        </w:tc>
        <w:tc>
          <w:tcPr>
            <w:tcW w:w="1332" w:type="dxa"/>
            <w:tcBorders>
              <w:top w:val="nil"/>
              <w:left w:val="nil"/>
              <w:bottom w:val="single" w:sz="4" w:space="0" w:color="auto"/>
              <w:right w:val="single" w:sz="4" w:space="0" w:color="auto"/>
            </w:tcBorders>
            <w:shd w:val="clear" w:color="000000" w:fill="FFFFFF"/>
            <w:vAlign w:val="center"/>
            <w:hideMark/>
          </w:tcPr>
          <w:p w14:paraId="331B474B" w14:textId="77777777" w:rsidR="005D3865" w:rsidRPr="005D3865" w:rsidRDefault="005D3865" w:rsidP="005D3865">
            <w:pPr>
              <w:jc w:val="center"/>
              <w:rPr>
                <w:sz w:val="18"/>
                <w:szCs w:val="18"/>
              </w:rPr>
            </w:pPr>
            <w:r w:rsidRPr="005D3865">
              <w:rPr>
                <w:sz w:val="18"/>
                <w:szCs w:val="18"/>
              </w:rPr>
              <w:t>641,0</w:t>
            </w:r>
          </w:p>
        </w:tc>
      </w:tr>
      <w:tr w:rsidR="005D3865" w:rsidRPr="005D3865" w14:paraId="16183422" w14:textId="77777777" w:rsidTr="005D3865">
        <w:trPr>
          <w:trHeight w:val="1178"/>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438EB1F9" w14:textId="77777777" w:rsidR="005D3865" w:rsidRPr="005D3865" w:rsidRDefault="005D3865" w:rsidP="005D3865">
            <w:pPr>
              <w:jc w:val="both"/>
              <w:rPr>
                <w:sz w:val="18"/>
                <w:szCs w:val="18"/>
              </w:rPr>
            </w:pPr>
            <w:r w:rsidRPr="005D3865">
              <w:rPr>
                <w:sz w:val="18"/>
                <w:szCs w:val="18"/>
              </w:rPr>
              <w:t>Основное мероприятие «Осуществление государственных полномочий по организации и осуществлению деятельности по опеке и попечительству»</w:t>
            </w:r>
          </w:p>
        </w:tc>
        <w:tc>
          <w:tcPr>
            <w:tcW w:w="578" w:type="dxa"/>
            <w:tcBorders>
              <w:top w:val="nil"/>
              <w:left w:val="nil"/>
              <w:bottom w:val="single" w:sz="4" w:space="0" w:color="auto"/>
              <w:right w:val="single" w:sz="4" w:space="0" w:color="auto"/>
            </w:tcBorders>
            <w:shd w:val="clear" w:color="000000" w:fill="FFFFFF"/>
            <w:vAlign w:val="center"/>
            <w:hideMark/>
          </w:tcPr>
          <w:p w14:paraId="544E8156"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62C49EF3"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C12C0E5" w14:textId="77777777" w:rsidR="005D3865" w:rsidRPr="005D3865" w:rsidRDefault="005D3865" w:rsidP="005D3865">
            <w:pPr>
              <w:jc w:val="center"/>
              <w:rPr>
                <w:sz w:val="18"/>
                <w:szCs w:val="18"/>
              </w:rPr>
            </w:pPr>
            <w:r w:rsidRPr="005D3865">
              <w:rPr>
                <w:sz w:val="18"/>
                <w:szCs w:val="18"/>
              </w:rPr>
              <w:t>13</w:t>
            </w:r>
          </w:p>
        </w:tc>
        <w:tc>
          <w:tcPr>
            <w:tcW w:w="830" w:type="dxa"/>
            <w:tcBorders>
              <w:top w:val="nil"/>
              <w:left w:val="nil"/>
              <w:bottom w:val="single" w:sz="4" w:space="0" w:color="auto"/>
              <w:right w:val="single" w:sz="4" w:space="0" w:color="auto"/>
            </w:tcBorders>
            <w:shd w:val="clear" w:color="000000" w:fill="FFFFFF"/>
            <w:noWrap/>
            <w:vAlign w:val="center"/>
            <w:hideMark/>
          </w:tcPr>
          <w:p w14:paraId="667EEB41" w14:textId="77777777" w:rsidR="005D3865" w:rsidRPr="005D3865" w:rsidRDefault="005D3865" w:rsidP="005D3865">
            <w:pPr>
              <w:ind w:left="-141"/>
              <w:jc w:val="center"/>
              <w:rPr>
                <w:sz w:val="18"/>
                <w:szCs w:val="18"/>
              </w:rPr>
            </w:pPr>
            <w:r w:rsidRPr="005D3865">
              <w:rPr>
                <w:sz w:val="18"/>
                <w:szCs w:val="18"/>
              </w:rPr>
              <w:t>02 2 08 00000</w:t>
            </w:r>
          </w:p>
        </w:tc>
        <w:tc>
          <w:tcPr>
            <w:tcW w:w="576" w:type="dxa"/>
            <w:tcBorders>
              <w:top w:val="nil"/>
              <w:left w:val="nil"/>
              <w:bottom w:val="single" w:sz="4" w:space="0" w:color="auto"/>
              <w:right w:val="single" w:sz="4" w:space="0" w:color="auto"/>
            </w:tcBorders>
            <w:shd w:val="clear" w:color="000000" w:fill="FFFFFF"/>
            <w:noWrap/>
            <w:vAlign w:val="center"/>
            <w:hideMark/>
          </w:tcPr>
          <w:p w14:paraId="2E140331" w14:textId="77777777" w:rsidR="005D3865" w:rsidRPr="005D3865" w:rsidRDefault="005D3865" w:rsidP="005D3865">
            <w:pPr>
              <w:jc w:val="center"/>
              <w:rPr>
                <w:sz w:val="18"/>
                <w:szCs w:val="18"/>
              </w:rPr>
            </w:pPr>
            <w:r w:rsidRPr="005D3865">
              <w:rPr>
                <w:sz w:val="18"/>
                <w:szCs w:val="18"/>
              </w:rPr>
              <w:t> </w:t>
            </w:r>
          </w:p>
        </w:tc>
        <w:tc>
          <w:tcPr>
            <w:tcW w:w="1277" w:type="dxa"/>
            <w:tcBorders>
              <w:top w:val="nil"/>
              <w:left w:val="nil"/>
              <w:bottom w:val="single" w:sz="4" w:space="0" w:color="auto"/>
              <w:right w:val="single" w:sz="4" w:space="0" w:color="auto"/>
            </w:tcBorders>
            <w:shd w:val="clear" w:color="000000" w:fill="FFFFFF"/>
            <w:vAlign w:val="center"/>
            <w:hideMark/>
          </w:tcPr>
          <w:p w14:paraId="50CB3BD4" w14:textId="77777777" w:rsidR="005D3865" w:rsidRPr="005D3865" w:rsidRDefault="005D3865" w:rsidP="005D3865">
            <w:pPr>
              <w:jc w:val="center"/>
              <w:rPr>
                <w:sz w:val="18"/>
                <w:szCs w:val="18"/>
              </w:rPr>
            </w:pPr>
            <w:r w:rsidRPr="005D3865">
              <w:rPr>
                <w:sz w:val="18"/>
                <w:szCs w:val="18"/>
              </w:rPr>
              <w:t>2 427,0</w:t>
            </w:r>
          </w:p>
        </w:tc>
        <w:tc>
          <w:tcPr>
            <w:tcW w:w="1424" w:type="dxa"/>
            <w:tcBorders>
              <w:top w:val="nil"/>
              <w:left w:val="nil"/>
              <w:bottom w:val="single" w:sz="4" w:space="0" w:color="auto"/>
              <w:right w:val="single" w:sz="4" w:space="0" w:color="auto"/>
            </w:tcBorders>
            <w:shd w:val="clear" w:color="000000" w:fill="FFFFFF"/>
            <w:vAlign w:val="center"/>
            <w:hideMark/>
          </w:tcPr>
          <w:p w14:paraId="1FC3035E" w14:textId="77777777" w:rsidR="005D3865" w:rsidRPr="005D3865" w:rsidRDefault="005D3865" w:rsidP="005D3865">
            <w:pPr>
              <w:jc w:val="center"/>
              <w:rPr>
                <w:sz w:val="18"/>
                <w:szCs w:val="18"/>
              </w:rPr>
            </w:pPr>
            <w:r w:rsidRPr="005D3865">
              <w:rPr>
                <w:sz w:val="18"/>
                <w:szCs w:val="18"/>
              </w:rPr>
              <w:t>2 522,0</w:t>
            </w:r>
          </w:p>
        </w:tc>
        <w:tc>
          <w:tcPr>
            <w:tcW w:w="1332" w:type="dxa"/>
            <w:tcBorders>
              <w:top w:val="nil"/>
              <w:left w:val="nil"/>
              <w:bottom w:val="single" w:sz="4" w:space="0" w:color="auto"/>
              <w:right w:val="single" w:sz="4" w:space="0" w:color="auto"/>
            </w:tcBorders>
            <w:shd w:val="clear" w:color="000000" w:fill="FFFFFF"/>
            <w:vAlign w:val="center"/>
            <w:hideMark/>
          </w:tcPr>
          <w:p w14:paraId="1764EE57" w14:textId="77777777" w:rsidR="005D3865" w:rsidRPr="005D3865" w:rsidRDefault="005D3865" w:rsidP="005D3865">
            <w:pPr>
              <w:jc w:val="center"/>
              <w:rPr>
                <w:sz w:val="18"/>
                <w:szCs w:val="18"/>
              </w:rPr>
            </w:pPr>
            <w:r w:rsidRPr="005D3865">
              <w:rPr>
                <w:sz w:val="18"/>
                <w:szCs w:val="18"/>
              </w:rPr>
              <w:t>2 621,0</w:t>
            </w:r>
          </w:p>
        </w:tc>
      </w:tr>
      <w:tr w:rsidR="005D3865" w:rsidRPr="005D3865" w14:paraId="1800B856"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3994BC7E" w14:textId="77777777" w:rsidR="005D3865" w:rsidRPr="005D3865" w:rsidRDefault="005D3865" w:rsidP="005D3865">
            <w:pPr>
              <w:jc w:val="both"/>
              <w:rPr>
                <w:sz w:val="18"/>
                <w:szCs w:val="18"/>
              </w:rPr>
            </w:pPr>
            <w:r w:rsidRPr="005D3865">
              <w:rPr>
                <w:sz w:val="18"/>
                <w:szCs w:val="18"/>
              </w:rPr>
              <w:t xml:space="preserve">Осуществление отдельных государственных полномочий Воронежской области по организации и осуществлению деятельности по опеке и попечительству (Расходы на выплаты персоналу в целях обеспечения выполнения </w:t>
            </w:r>
            <w:r w:rsidRPr="005D3865">
              <w:rPr>
                <w:sz w:val="18"/>
                <w:szCs w:val="1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8" w:type="dxa"/>
            <w:tcBorders>
              <w:top w:val="nil"/>
              <w:left w:val="nil"/>
              <w:bottom w:val="single" w:sz="4" w:space="0" w:color="auto"/>
              <w:right w:val="single" w:sz="4" w:space="0" w:color="auto"/>
            </w:tcBorders>
            <w:shd w:val="clear" w:color="000000" w:fill="FFFFFF"/>
            <w:vAlign w:val="center"/>
            <w:hideMark/>
          </w:tcPr>
          <w:p w14:paraId="1A0FF3D6" w14:textId="77777777" w:rsidR="005D3865" w:rsidRPr="005D3865" w:rsidRDefault="005D3865" w:rsidP="005D3865">
            <w:pPr>
              <w:jc w:val="center"/>
              <w:rPr>
                <w:sz w:val="18"/>
                <w:szCs w:val="18"/>
              </w:rPr>
            </w:pPr>
            <w:r w:rsidRPr="005D3865">
              <w:rPr>
                <w:sz w:val="18"/>
                <w:szCs w:val="18"/>
              </w:rPr>
              <w:lastRenderedPageBreak/>
              <w:t>924</w:t>
            </w:r>
          </w:p>
        </w:tc>
        <w:tc>
          <w:tcPr>
            <w:tcW w:w="460" w:type="dxa"/>
            <w:tcBorders>
              <w:top w:val="nil"/>
              <w:left w:val="nil"/>
              <w:bottom w:val="single" w:sz="4" w:space="0" w:color="auto"/>
              <w:right w:val="single" w:sz="4" w:space="0" w:color="auto"/>
            </w:tcBorders>
            <w:shd w:val="clear" w:color="000000" w:fill="FFFFFF"/>
            <w:noWrap/>
            <w:vAlign w:val="center"/>
            <w:hideMark/>
          </w:tcPr>
          <w:p w14:paraId="710A05D9"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88F3D03" w14:textId="77777777" w:rsidR="005D3865" w:rsidRPr="005D3865" w:rsidRDefault="005D3865" w:rsidP="005D3865">
            <w:pPr>
              <w:jc w:val="center"/>
              <w:rPr>
                <w:sz w:val="18"/>
                <w:szCs w:val="18"/>
              </w:rPr>
            </w:pPr>
            <w:r w:rsidRPr="005D3865">
              <w:rPr>
                <w:sz w:val="18"/>
                <w:szCs w:val="18"/>
              </w:rPr>
              <w:t>13</w:t>
            </w:r>
          </w:p>
        </w:tc>
        <w:tc>
          <w:tcPr>
            <w:tcW w:w="830" w:type="dxa"/>
            <w:tcBorders>
              <w:top w:val="nil"/>
              <w:left w:val="nil"/>
              <w:bottom w:val="single" w:sz="4" w:space="0" w:color="auto"/>
              <w:right w:val="single" w:sz="4" w:space="0" w:color="auto"/>
            </w:tcBorders>
            <w:shd w:val="clear" w:color="000000" w:fill="FFFFFF"/>
            <w:noWrap/>
            <w:vAlign w:val="center"/>
            <w:hideMark/>
          </w:tcPr>
          <w:p w14:paraId="1A245437" w14:textId="77777777" w:rsidR="005D3865" w:rsidRPr="005D3865" w:rsidRDefault="005D3865" w:rsidP="005D3865">
            <w:pPr>
              <w:ind w:left="-141"/>
              <w:jc w:val="center"/>
              <w:rPr>
                <w:sz w:val="18"/>
                <w:szCs w:val="18"/>
              </w:rPr>
            </w:pPr>
            <w:r w:rsidRPr="005D3865">
              <w:rPr>
                <w:sz w:val="18"/>
                <w:szCs w:val="18"/>
              </w:rPr>
              <w:t>02 2 08 79430</w:t>
            </w:r>
          </w:p>
        </w:tc>
        <w:tc>
          <w:tcPr>
            <w:tcW w:w="576" w:type="dxa"/>
            <w:tcBorders>
              <w:top w:val="nil"/>
              <w:left w:val="nil"/>
              <w:bottom w:val="single" w:sz="4" w:space="0" w:color="auto"/>
              <w:right w:val="single" w:sz="4" w:space="0" w:color="auto"/>
            </w:tcBorders>
            <w:shd w:val="clear" w:color="000000" w:fill="FFFFFF"/>
            <w:noWrap/>
            <w:vAlign w:val="center"/>
            <w:hideMark/>
          </w:tcPr>
          <w:p w14:paraId="7EBF7753" w14:textId="77777777" w:rsidR="005D3865" w:rsidRPr="005D3865" w:rsidRDefault="005D3865" w:rsidP="005D3865">
            <w:pPr>
              <w:jc w:val="center"/>
              <w:rPr>
                <w:sz w:val="18"/>
                <w:szCs w:val="18"/>
              </w:rPr>
            </w:pPr>
            <w:r w:rsidRPr="005D3865">
              <w:rPr>
                <w:sz w:val="18"/>
                <w:szCs w:val="18"/>
              </w:rPr>
              <w:t>100</w:t>
            </w:r>
          </w:p>
        </w:tc>
        <w:tc>
          <w:tcPr>
            <w:tcW w:w="1277" w:type="dxa"/>
            <w:tcBorders>
              <w:top w:val="nil"/>
              <w:left w:val="nil"/>
              <w:bottom w:val="single" w:sz="4" w:space="0" w:color="auto"/>
              <w:right w:val="single" w:sz="4" w:space="0" w:color="auto"/>
            </w:tcBorders>
            <w:shd w:val="clear" w:color="000000" w:fill="FFFFFF"/>
            <w:vAlign w:val="center"/>
            <w:hideMark/>
          </w:tcPr>
          <w:p w14:paraId="1251B7F2" w14:textId="77777777" w:rsidR="005D3865" w:rsidRPr="005D3865" w:rsidRDefault="005D3865" w:rsidP="005D3865">
            <w:pPr>
              <w:jc w:val="center"/>
              <w:rPr>
                <w:sz w:val="18"/>
                <w:szCs w:val="18"/>
              </w:rPr>
            </w:pPr>
            <w:r w:rsidRPr="005D3865">
              <w:rPr>
                <w:sz w:val="18"/>
                <w:szCs w:val="18"/>
              </w:rPr>
              <w:t>2 178,0</w:t>
            </w:r>
          </w:p>
        </w:tc>
        <w:tc>
          <w:tcPr>
            <w:tcW w:w="1424" w:type="dxa"/>
            <w:tcBorders>
              <w:top w:val="nil"/>
              <w:left w:val="nil"/>
              <w:bottom w:val="single" w:sz="4" w:space="0" w:color="auto"/>
              <w:right w:val="single" w:sz="4" w:space="0" w:color="auto"/>
            </w:tcBorders>
            <w:shd w:val="clear" w:color="000000" w:fill="FFFFFF"/>
            <w:vAlign w:val="center"/>
            <w:hideMark/>
          </w:tcPr>
          <w:p w14:paraId="640A7E14" w14:textId="77777777" w:rsidR="005D3865" w:rsidRPr="005D3865" w:rsidRDefault="005D3865" w:rsidP="005D3865">
            <w:pPr>
              <w:jc w:val="center"/>
              <w:rPr>
                <w:sz w:val="18"/>
                <w:szCs w:val="18"/>
              </w:rPr>
            </w:pPr>
            <w:r w:rsidRPr="005D3865">
              <w:rPr>
                <w:sz w:val="18"/>
                <w:szCs w:val="18"/>
              </w:rPr>
              <w:t>2 272,0</w:t>
            </w:r>
          </w:p>
        </w:tc>
        <w:tc>
          <w:tcPr>
            <w:tcW w:w="1332" w:type="dxa"/>
            <w:tcBorders>
              <w:top w:val="nil"/>
              <w:left w:val="nil"/>
              <w:bottom w:val="single" w:sz="4" w:space="0" w:color="auto"/>
              <w:right w:val="single" w:sz="4" w:space="0" w:color="auto"/>
            </w:tcBorders>
            <w:shd w:val="clear" w:color="000000" w:fill="FFFFFF"/>
            <w:vAlign w:val="center"/>
            <w:hideMark/>
          </w:tcPr>
          <w:p w14:paraId="0193A3D4" w14:textId="77777777" w:rsidR="005D3865" w:rsidRPr="005D3865" w:rsidRDefault="005D3865" w:rsidP="005D3865">
            <w:pPr>
              <w:jc w:val="center"/>
              <w:rPr>
                <w:sz w:val="18"/>
                <w:szCs w:val="18"/>
              </w:rPr>
            </w:pPr>
            <w:r w:rsidRPr="005D3865">
              <w:rPr>
                <w:sz w:val="18"/>
                <w:szCs w:val="18"/>
              </w:rPr>
              <w:t>2 368,0</w:t>
            </w:r>
          </w:p>
        </w:tc>
      </w:tr>
      <w:tr w:rsidR="005D3865" w:rsidRPr="005D3865" w14:paraId="0F12B969" w14:textId="77777777" w:rsidTr="005D3865">
        <w:trPr>
          <w:trHeight w:val="1403"/>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6EAC772F" w14:textId="77777777" w:rsidR="005D3865" w:rsidRPr="005D3865" w:rsidRDefault="005D3865" w:rsidP="005D3865">
            <w:pPr>
              <w:jc w:val="both"/>
              <w:rPr>
                <w:sz w:val="18"/>
                <w:szCs w:val="18"/>
              </w:rPr>
            </w:pPr>
            <w:r w:rsidRPr="005D3865">
              <w:rPr>
                <w:sz w:val="18"/>
                <w:szCs w:val="18"/>
              </w:rPr>
              <w:lastRenderedPageBreak/>
              <w:t>Осуществление отдельных государственных полномочий Воронежской области по организации и осуществлению деятельности по опеке и попечительству (Закупка товаров, работ и услуг для обеспечения государственных (муниципальных) нужд)</w:t>
            </w:r>
          </w:p>
        </w:tc>
        <w:tc>
          <w:tcPr>
            <w:tcW w:w="578" w:type="dxa"/>
            <w:tcBorders>
              <w:top w:val="nil"/>
              <w:left w:val="nil"/>
              <w:bottom w:val="single" w:sz="4" w:space="0" w:color="auto"/>
              <w:right w:val="single" w:sz="4" w:space="0" w:color="auto"/>
            </w:tcBorders>
            <w:shd w:val="clear" w:color="000000" w:fill="FFFFFF"/>
            <w:vAlign w:val="center"/>
            <w:hideMark/>
          </w:tcPr>
          <w:p w14:paraId="69653767"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6B0B4D3F"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B9F5A22" w14:textId="77777777" w:rsidR="005D3865" w:rsidRPr="005D3865" w:rsidRDefault="005D3865" w:rsidP="005D3865">
            <w:pPr>
              <w:jc w:val="center"/>
              <w:rPr>
                <w:sz w:val="18"/>
                <w:szCs w:val="18"/>
              </w:rPr>
            </w:pPr>
            <w:r w:rsidRPr="005D3865">
              <w:rPr>
                <w:sz w:val="18"/>
                <w:szCs w:val="18"/>
              </w:rPr>
              <w:t>13</w:t>
            </w:r>
          </w:p>
        </w:tc>
        <w:tc>
          <w:tcPr>
            <w:tcW w:w="830" w:type="dxa"/>
            <w:tcBorders>
              <w:top w:val="nil"/>
              <w:left w:val="nil"/>
              <w:bottom w:val="single" w:sz="4" w:space="0" w:color="auto"/>
              <w:right w:val="single" w:sz="4" w:space="0" w:color="auto"/>
            </w:tcBorders>
            <w:shd w:val="clear" w:color="000000" w:fill="FFFFFF"/>
            <w:noWrap/>
            <w:vAlign w:val="center"/>
            <w:hideMark/>
          </w:tcPr>
          <w:p w14:paraId="1B5181BA" w14:textId="77777777" w:rsidR="005D3865" w:rsidRPr="005D3865" w:rsidRDefault="005D3865" w:rsidP="005D3865">
            <w:pPr>
              <w:ind w:left="-141"/>
              <w:jc w:val="center"/>
              <w:rPr>
                <w:sz w:val="18"/>
                <w:szCs w:val="18"/>
              </w:rPr>
            </w:pPr>
            <w:r w:rsidRPr="005D3865">
              <w:rPr>
                <w:sz w:val="18"/>
                <w:szCs w:val="18"/>
              </w:rPr>
              <w:t>02 2 08 79430</w:t>
            </w:r>
          </w:p>
        </w:tc>
        <w:tc>
          <w:tcPr>
            <w:tcW w:w="576" w:type="dxa"/>
            <w:tcBorders>
              <w:top w:val="nil"/>
              <w:left w:val="nil"/>
              <w:bottom w:val="single" w:sz="4" w:space="0" w:color="auto"/>
              <w:right w:val="single" w:sz="4" w:space="0" w:color="auto"/>
            </w:tcBorders>
            <w:shd w:val="clear" w:color="000000" w:fill="FFFFFF"/>
            <w:noWrap/>
            <w:vAlign w:val="center"/>
            <w:hideMark/>
          </w:tcPr>
          <w:p w14:paraId="20EA78F7"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vAlign w:val="center"/>
            <w:hideMark/>
          </w:tcPr>
          <w:p w14:paraId="5E2F5EA4" w14:textId="77777777" w:rsidR="005D3865" w:rsidRPr="005D3865" w:rsidRDefault="005D3865" w:rsidP="005D3865">
            <w:pPr>
              <w:jc w:val="center"/>
              <w:rPr>
                <w:sz w:val="18"/>
                <w:szCs w:val="18"/>
              </w:rPr>
            </w:pPr>
            <w:r w:rsidRPr="005D3865">
              <w:rPr>
                <w:sz w:val="18"/>
                <w:szCs w:val="18"/>
              </w:rPr>
              <w:t>249,0</w:t>
            </w:r>
          </w:p>
        </w:tc>
        <w:tc>
          <w:tcPr>
            <w:tcW w:w="1424" w:type="dxa"/>
            <w:tcBorders>
              <w:top w:val="nil"/>
              <w:left w:val="nil"/>
              <w:bottom w:val="single" w:sz="4" w:space="0" w:color="auto"/>
              <w:right w:val="single" w:sz="4" w:space="0" w:color="auto"/>
            </w:tcBorders>
            <w:shd w:val="clear" w:color="000000" w:fill="FFFFFF"/>
            <w:vAlign w:val="center"/>
            <w:hideMark/>
          </w:tcPr>
          <w:p w14:paraId="5A4E9B49" w14:textId="77777777" w:rsidR="005D3865" w:rsidRPr="005D3865" w:rsidRDefault="005D3865" w:rsidP="005D3865">
            <w:pPr>
              <w:jc w:val="center"/>
              <w:rPr>
                <w:sz w:val="18"/>
                <w:szCs w:val="18"/>
              </w:rPr>
            </w:pPr>
            <w:r w:rsidRPr="005D3865">
              <w:rPr>
                <w:sz w:val="18"/>
                <w:szCs w:val="18"/>
              </w:rPr>
              <w:t>250,0</w:t>
            </w:r>
          </w:p>
        </w:tc>
        <w:tc>
          <w:tcPr>
            <w:tcW w:w="1332" w:type="dxa"/>
            <w:tcBorders>
              <w:top w:val="nil"/>
              <w:left w:val="nil"/>
              <w:bottom w:val="single" w:sz="4" w:space="0" w:color="auto"/>
              <w:right w:val="single" w:sz="4" w:space="0" w:color="auto"/>
            </w:tcBorders>
            <w:shd w:val="clear" w:color="000000" w:fill="FFFFFF"/>
            <w:vAlign w:val="center"/>
            <w:hideMark/>
          </w:tcPr>
          <w:p w14:paraId="14A813F7" w14:textId="77777777" w:rsidR="005D3865" w:rsidRPr="005D3865" w:rsidRDefault="005D3865" w:rsidP="005D3865">
            <w:pPr>
              <w:jc w:val="center"/>
              <w:rPr>
                <w:sz w:val="18"/>
                <w:szCs w:val="18"/>
              </w:rPr>
            </w:pPr>
            <w:r w:rsidRPr="005D3865">
              <w:rPr>
                <w:sz w:val="18"/>
                <w:szCs w:val="18"/>
              </w:rPr>
              <w:t>253,0</w:t>
            </w:r>
          </w:p>
        </w:tc>
      </w:tr>
      <w:tr w:rsidR="005D3865" w:rsidRPr="005D3865" w14:paraId="1FB9B2CE" w14:textId="77777777" w:rsidTr="005D3865">
        <w:trPr>
          <w:trHeight w:val="315"/>
        </w:trPr>
        <w:tc>
          <w:tcPr>
            <w:tcW w:w="2678" w:type="dxa"/>
            <w:tcBorders>
              <w:top w:val="nil"/>
              <w:left w:val="single" w:sz="4" w:space="0" w:color="auto"/>
              <w:bottom w:val="single" w:sz="4" w:space="0" w:color="auto"/>
              <w:right w:val="single" w:sz="4" w:space="0" w:color="auto"/>
            </w:tcBorders>
            <w:shd w:val="clear" w:color="000000" w:fill="FFFFFF"/>
            <w:vAlign w:val="bottom"/>
            <w:hideMark/>
          </w:tcPr>
          <w:p w14:paraId="5C5F99FB" w14:textId="77777777" w:rsidR="005D3865" w:rsidRPr="005D3865" w:rsidRDefault="005D3865" w:rsidP="005D3865">
            <w:pPr>
              <w:jc w:val="both"/>
              <w:rPr>
                <w:sz w:val="18"/>
                <w:szCs w:val="18"/>
              </w:rPr>
            </w:pPr>
            <w:r w:rsidRPr="005D3865">
              <w:rPr>
                <w:sz w:val="18"/>
                <w:szCs w:val="18"/>
              </w:rPr>
              <w:t>Образование</w:t>
            </w:r>
          </w:p>
        </w:tc>
        <w:tc>
          <w:tcPr>
            <w:tcW w:w="578" w:type="dxa"/>
            <w:tcBorders>
              <w:top w:val="nil"/>
              <w:left w:val="nil"/>
              <w:bottom w:val="single" w:sz="4" w:space="0" w:color="auto"/>
              <w:right w:val="single" w:sz="4" w:space="0" w:color="auto"/>
            </w:tcBorders>
            <w:shd w:val="clear" w:color="000000" w:fill="FFFFFF"/>
            <w:vAlign w:val="center"/>
            <w:hideMark/>
          </w:tcPr>
          <w:p w14:paraId="5AA30BCC"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3C08743D"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tcPr>
          <w:p w14:paraId="2B602DEA" w14:textId="77777777" w:rsidR="005D3865" w:rsidRPr="005D3865" w:rsidRDefault="005D3865" w:rsidP="005D3865">
            <w:pPr>
              <w:jc w:val="center"/>
              <w:rPr>
                <w:sz w:val="18"/>
                <w:szCs w:val="18"/>
              </w:rPr>
            </w:pPr>
          </w:p>
        </w:tc>
        <w:tc>
          <w:tcPr>
            <w:tcW w:w="830" w:type="dxa"/>
            <w:tcBorders>
              <w:top w:val="nil"/>
              <w:left w:val="nil"/>
              <w:bottom w:val="single" w:sz="4" w:space="0" w:color="auto"/>
              <w:right w:val="single" w:sz="4" w:space="0" w:color="auto"/>
            </w:tcBorders>
            <w:shd w:val="clear" w:color="000000" w:fill="FFFFFF"/>
            <w:noWrap/>
            <w:vAlign w:val="center"/>
          </w:tcPr>
          <w:p w14:paraId="23CE371C"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3925037D"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5C03B5D7" w14:textId="77777777" w:rsidR="005D3865" w:rsidRPr="005D3865" w:rsidRDefault="005D3865" w:rsidP="005D3865">
            <w:pPr>
              <w:jc w:val="center"/>
              <w:rPr>
                <w:sz w:val="18"/>
                <w:szCs w:val="18"/>
              </w:rPr>
            </w:pPr>
            <w:r w:rsidRPr="005D3865">
              <w:rPr>
                <w:sz w:val="18"/>
                <w:szCs w:val="18"/>
              </w:rPr>
              <w:t>1 471 622,7</w:t>
            </w:r>
          </w:p>
        </w:tc>
        <w:tc>
          <w:tcPr>
            <w:tcW w:w="1424" w:type="dxa"/>
            <w:tcBorders>
              <w:top w:val="nil"/>
              <w:left w:val="nil"/>
              <w:bottom w:val="single" w:sz="4" w:space="0" w:color="auto"/>
              <w:right w:val="single" w:sz="4" w:space="0" w:color="auto"/>
            </w:tcBorders>
            <w:shd w:val="clear" w:color="000000" w:fill="FFFFFF"/>
            <w:vAlign w:val="center"/>
            <w:hideMark/>
          </w:tcPr>
          <w:p w14:paraId="1563D45F" w14:textId="77777777" w:rsidR="005D3865" w:rsidRPr="005D3865" w:rsidRDefault="005D3865" w:rsidP="005D3865">
            <w:pPr>
              <w:jc w:val="center"/>
              <w:rPr>
                <w:sz w:val="18"/>
                <w:szCs w:val="18"/>
              </w:rPr>
            </w:pPr>
            <w:r w:rsidRPr="005D3865">
              <w:rPr>
                <w:sz w:val="18"/>
                <w:szCs w:val="18"/>
              </w:rPr>
              <w:t>1 846 725,9</w:t>
            </w:r>
          </w:p>
        </w:tc>
        <w:tc>
          <w:tcPr>
            <w:tcW w:w="1332" w:type="dxa"/>
            <w:tcBorders>
              <w:top w:val="nil"/>
              <w:left w:val="nil"/>
              <w:bottom w:val="single" w:sz="4" w:space="0" w:color="auto"/>
              <w:right w:val="single" w:sz="4" w:space="0" w:color="auto"/>
            </w:tcBorders>
            <w:shd w:val="clear" w:color="000000" w:fill="FFFFFF"/>
            <w:vAlign w:val="center"/>
            <w:hideMark/>
          </w:tcPr>
          <w:p w14:paraId="31D6FD21" w14:textId="77777777" w:rsidR="005D3865" w:rsidRPr="005D3865" w:rsidRDefault="005D3865" w:rsidP="005D3865">
            <w:pPr>
              <w:jc w:val="center"/>
              <w:rPr>
                <w:sz w:val="18"/>
                <w:szCs w:val="18"/>
              </w:rPr>
            </w:pPr>
            <w:r w:rsidRPr="005D3865">
              <w:rPr>
                <w:sz w:val="18"/>
                <w:szCs w:val="18"/>
              </w:rPr>
              <w:t>1 946 674,4</w:t>
            </w:r>
          </w:p>
        </w:tc>
      </w:tr>
      <w:tr w:rsidR="005D3865" w:rsidRPr="005D3865" w14:paraId="748A25FD" w14:textId="77777777" w:rsidTr="005D3865">
        <w:trPr>
          <w:trHeight w:val="315"/>
        </w:trPr>
        <w:tc>
          <w:tcPr>
            <w:tcW w:w="2678" w:type="dxa"/>
            <w:tcBorders>
              <w:top w:val="nil"/>
              <w:left w:val="single" w:sz="4" w:space="0" w:color="auto"/>
              <w:bottom w:val="single" w:sz="4" w:space="0" w:color="auto"/>
              <w:right w:val="single" w:sz="4" w:space="0" w:color="auto"/>
            </w:tcBorders>
            <w:shd w:val="clear" w:color="000000" w:fill="FFFFFF"/>
            <w:vAlign w:val="bottom"/>
            <w:hideMark/>
          </w:tcPr>
          <w:p w14:paraId="320D5E2E" w14:textId="77777777" w:rsidR="005D3865" w:rsidRPr="005D3865" w:rsidRDefault="005D3865" w:rsidP="005D3865">
            <w:pPr>
              <w:jc w:val="both"/>
              <w:rPr>
                <w:sz w:val="18"/>
                <w:szCs w:val="18"/>
              </w:rPr>
            </w:pPr>
            <w:r w:rsidRPr="005D3865">
              <w:rPr>
                <w:sz w:val="18"/>
                <w:szCs w:val="18"/>
              </w:rPr>
              <w:t>Дошкольное образование</w:t>
            </w:r>
          </w:p>
        </w:tc>
        <w:tc>
          <w:tcPr>
            <w:tcW w:w="578" w:type="dxa"/>
            <w:tcBorders>
              <w:top w:val="nil"/>
              <w:left w:val="nil"/>
              <w:bottom w:val="single" w:sz="4" w:space="0" w:color="auto"/>
              <w:right w:val="single" w:sz="4" w:space="0" w:color="auto"/>
            </w:tcBorders>
            <w:shd w:val="clear" w:color="000000" w:fill="FFFFFF"/>
            <w:vAlign w:val="center"/>
            <w:hideMark/>
          </w:tcPr>
          <w:p w14:paraId="45E2E047"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2BC2EE45"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03B84CF" w14:textId="77777777" w:rsidR="005D3865" w:rsidRPr="005D3865" w:rsidRDefault="005D3865" w:rsidP="005D3865">
            <w:pPr>
              <w:jc w:val="center"/>
              <w:rPr>
                <w:sz w:val="18"/>
                <w:szCs w:val="18"/>
              </w:rPr>
            </w:pPr>
            <w:r w:rsidRPr="005D3865">
              <w:rPr>
                <w:sz w:val="18"/>
                <w:szCs w:val="18"/>
              </w:rPr>
              <w:t>01</w:t>
            </w:r>
          </w:p>
        </w:tc>
        <w:tc>
          <w:tcPr>
            <w:tcW w:w="830" w:type="dxa"/>
            <w:tcBorders>
              <w:top w:val="nil"/>
              <w:left w:val="nil"/>
              <w:bottom w:val="single" w:sz="4" w:space="0" w:color="auto"/>
              <w:right w:val="single" w:sz="4" w:space="0" w:color="auto"/>
            </w:tcBorders>
            <w:shd w:val="clear" w:color="000000" w:fill="FFFFFF"/>
            <w:noWrap/>
            <w:vAlign w:val="center"/>
          </w:tcPr>
          <w:p w14:paraId="3662FECC"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0ED5ACDB"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365511BF" w14:textId="77777777" w:rsidR="005D3865" w:rsidRPr="005D3865" w:rsidRDefault="005D3865" w:rsidP="005D3865">
            <w:pPr>
              <w:jc w:val="center"/>
              <w:rPr>
                <w:sz w:val="18"/>
                <w:szCs w:val="18"/>
              </w:rPr>
            </w:pPr>
            <w:r w:rsidRPr="005D3865">
              <w:rPr>
                <w:sz w:val="18"/>
                <w:szCs w:val="18"/>
              </w:rPr>
              <w:t>443 626,5</w:t>
            </w:r>
          </w:p>
        </w:tc>
        <w:tc>
          <w:tcPr>
            <w:tcW w:w="1424" w:type="dxa"/>
            <w:tcBorders>
              <w:top w:val="nil"/>
              <w:left w:val="nil"/>
              <w:bottom w:val="single" w:sz="4" w:space="0" w:color="auto"/>
              <w:right w:val="single" w:sz="4" w:space="0" w:color="auto"/>
            </w:tcBorders>
            <w:shd w:val="clear" w:color="000000" w:fill="FFFFFF"/>
            <w:vAlign w:val="center"/>
            <w:hideMark/>
          </w:tcPr>
          <w:p w14:paraId="78968B19" w14:textId="77777777" w:rsidR="005D3865" w:rsidRPr="005D3865" w:rsidRDefault="005D3865" w:rsidP="005D3865">
            <w:pPr>
              <w:jc w:val="center"/>
              <w:rPr>
                <w:sz w:val="18"/>
                <w:szCs w:val="18"/>
              </w:rPr>
            </w:pPr>
            <w:r w:rsidRPr="005D3865">
              <w:rPr>
                <w:sz w:val="18"/>
                <w:szCs w:val="18"/>
              </w:rPr>
              <w:t>455 203,9</w:t>
            </w:r>
          </w:p>
        </w:tc>
        <w:tc>
          <w:tcPr>
            <w:tcW w:w="1332" w:type="dxa"/>
            <w:tcBorders>
              <w:top w:val="nil"/>
              <w:left w:val="nil"/>
              <w:bottom w:val="single" w:sz="4" w:space="0" w:color="auto"/>
              <w:right w:val="single" w:sz="4" w:space="0" w:color="auto"/>
            </w:tcBorders>
            <w:shd w:val="clear" w:color="000000" w:fill="FFFFFF"/>
            <w:vAlign w:val="center"/>
            <w:hideMark/>
          </w:tcPr>
          <w:p w14:paraId="42633F8F" w14:textId="77777777" w:rsidR="005D3865" w:rsidRPr="005D3865" w:rsidRDefault="005D3865" w:rsidP="005D3865">
            <w:pPr>
              <w:jc w:val="center"/>
              <w:rPr>
                <w:sz w:val="18"/>
                <w:szCs w:val="18"/>
              </w:rPr>
            </w:pPr>
            <w:r w:rsidRPr="005D3865">
              <w:rPr>
                <w:sz w:val="18"/>
                <w:szCs w:val="18"/>
              </w:rPr>
              <w:t>472 231,2</w:t>
            </w:r>
          </w:p>
        </w:tc>
      </w:tr>
      <w:tr w:rsidR="005D3865" w:rsidRPr="005D3865" w14:paraId="643AB3C6" w14:textId="77777777" w:rsidTr="005D3865">
        <w:trPr>
          <w:trHeight w:val="945"/>
        </w:trPr>
        <w:tc>
          <w:tcPr>
            <w:tcW w:w="2678" w:type="dxa"/>
            <w:tcBorders>
              <w:top w:val="nil"/>
              <w:left w:val="single" w:sz="4" w:space="0" w:color="auto"/>
              <w:bottom w:val="single" w:sz="4" w:space="0" w:color="auto"/>
              <w:right w:val="single" w:sz="4" w:space="0" w:color="auto"/>
            </w:tcBorders>
            <w:shd w:val="clear" w:color="000000" w:fill="FFFFFF"/>
            <w:vAlign w:val="bottom"/>
            <w:hideMark/>
          </w:tcPr>
          <w:p w14:paraId="72E06154" w14:textId="77777777" w:rsidR="005D3865" w:rsidRPr="005D3865" w:rsidRDefault="005D3865" w:rsidP="005D3865">
            <w:pPr>
              <w:jc w:val="both"/>
              <w:rPr>
                <w:sz w:val="18"/>
                <w:szCs w:val="18"/>
              </w:rPr>
            </w:pPr>
            <w:r w:rsidRPr="005D3865">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578" w:type="dxa"/>
            <w:tcBorders>
              <w:top w:val="nil"/>
              <w:left w:val="nil"/>
              <w:bottom w:val="single" w:sz="4" w:space="0" w:color="auto"/>
              <w:right w:val="single" w:sz="4" w:space="0" w:color="auto"/>
            </w:tcBorders>
            <w:shd w:val="clear" w:color="000000" w:fill="FFFFFF"/>
            <w:vAlign w:val="center"/>
            <w:hideMark/>
          </w:tcPr>
          <w:p w14:paraId="2502CEA0"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77BD9462"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EF25FA6" w14:textId="77777777" w:rsidR="005D3865" w:rsidRPr="005D3865" w:rsidRDefault="005D3865" w:rsidP="005D3865">
            <w:pPr>
              <w:jc w:val="center"/>
              <w:rPr>
                <w:sz w:val="18"/>
                <w:szCs w:val="18"/>
              </w:rPr>
            </w:pPr>
            <w:r w:rsidRPr="005D3865">
              <w:rPr>
                <w:sz w:val="18"/>
                <w:szCs w:val="18"/>
              </w:rPr>
              <w:t>01</w:t>
            </w:r>
          </w:p>
        </w:tc>
        <w:tc>
          <w:tcPr>
            <w:tcW w:w="830" w:type="dxa"/>
            <w:tcBorders>
              <w:top w:val="nil"/>
              <w:left w:val="nil"/>
              <w:bottom w:val="single" w:sz="4" w:space="0" w:color="auto"/>
              <w:right w:val="single" w:sz="4" w:space="0" w:color="auto"/>
            </w:tcBorders>
            <w:shd w:val="clear" w:color="000000" w:fill="FFFFFF"/>
            <w:noWrap/>
            <w:vAlign w:val="center"/>
            <w:hideMark/>
          </w:tcPr>
          <w:p w14:paraId="734C3A72" w14:textId="77777777" w:rsidR="005D3865" w:rsidRPr="005D3865" w:rsidRDefault="005D3865" w:rsidP="005D3865">
            <w:pPr>
              <w:ind w:left="-141"/>
              <w:jc w:val="center"/>
              <w:rPr>
                <w:sz w:val="18"/>
                <w:szCs w:val="18"/>
              </w:rPr>
            </w:pPr>
            <w:r w:rsidRPr="005D3865">
              <w:rPr>
                <w:sz w:val="18"/>
                <w:szCs w:val="18"/>
              </w:rPr>
              <w:t>02 0 00 00000</w:t>
            </w:r>
          </w:p>
        </w:tc>
        <w:tc>
          <w:tcPr>
            <w:tcW w:w="576" w:type="dxa"/>
            <w:tcBorders>
              <w:top w:val="nil"/>
              <w:left w:val="nil"/>
              <w:bottom w:val="single" w:sz="4" w:space="0" w:color="auto"/>
              <w:right w:val="single" w:sz="4" w:space="0" w:color="auto"/>
            </w:tcBorders>
            <w:shd w:val="clear" w:color="000000" w:fill="FFFFFF"/>
            <w:noWrap/>
            <w:vAlign w:val="center"/>
          </w:tcPr>
          <w:p w14:paraId="4E6B0AC5"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7B88FC02" w14:textId="77777777" w:rsidR="005D3865" w:rsidRPr="005D3865" w:rsidRDefault="005D3865" w:rsidP="005D3865">
            <w:pPr>
              <w:jc w:val="center"/>
              <w:rPr>
                <w:sz w:val="18"/>
                <w:szCs w:val="18"/>
              </w:rPr>
            </w:pPr>
            <w:r w:rsidRPr="005D3865">
              <w:rPr>
                <w:sz w:val="18"/>
                <w:szCs w:val="18"/>
              </w:rPr>
              <w:t>443 626,5</w:t>
            </w:r>
          </w:p>
        </w:tc>
        <w:tc>
          <w:tcPr>
            <w:tcW w:w="1424" w:type="dxa"/>
            <w:tcBorders>
              <w:top w:val="nil"/>
              <w:left w:val="nil"/>
              <w:bottom w:val="single" w:sz="4" w:space="0" w:color="auto"/>
              <w:right w:val="single" w:sz="4" w:space="0" w:color="auto"/>
            </w:tcBorders>
            <w:shd w:val="clear" w:color="000000" w:fill="FFFFFF"/>
            <w:vAlign w:val="center"/>
            <w:hideMark/>
          </w:tcPr>
          <w:p w14:paraId="5138CDC4" w14:textId="77777777" w:rsidR="005D3865" w:rsidRPr="005D3865" w:rsidRDefault="005D3865" w:rsidP="005D3865">
            <w:pPr>
              <w:jc w:val="center"/>
              <w:rPr>
                <w:sz w:val="18"/>
                <w:szCs w:val="18"/>
              </w:rPr>
            </w:pPr>
            <w:r w:rsidRPr="005D3865">
              <w:rPr>
                <w:sz w:val="18"/>
                <w:szCs w:val="18"/>
              </w:rPr>
              <w:t>455 203,9</w:t>
            </w:r>
          </w:p>
        </w:tc>
        <w:tc>
          <w:tcPr>
            <w:tcW w:w="1332" w:type="dxa"/>
            <w:tcBorders>
              <w:top w:val="nil"/>
              <w:left w:val="nil"/>
              <w:bottom w:val="single" w:sz="4" w:space="0" w:color="auto"/>
              <w:right w:val="single" w:sz="4" w:space="0" w:color="auto"/>
            </w:tcBorders>
            <w:shd w:val="clear" w:color="000000" w:fill="FFFFFF"/>
            <w:vAlign w:val="center"/>
            <w:hideMark/>
          </w:tcPr>
          <w:p w14:paraId="0B3AA78E" w14:textId="77777777" w:rsidR="005D3865" w:rsidRPr="005D3865" w:rsidRDefault="005D3865" w:rsidP="005D3865">
            <w:pPr>
              <w:jc w:val="center"/>
              <w:rPr>
                <w:sz w:val="18"/>
                <w:szCs w:val="18"/>
              </w:rPr>
            </w:pPr>
            <w:r w:rsidRPr="005D3865">
              <w:rPr>
                <w:sz w:val="18"/>
                <w:szCs w:val="18"/>
              </w:rPr>
              <w:t>472 231,2</w:t>
            </w:r>
          </w:p>
        </w:tc>
      </w:tr>
      <w:tr w:rsidR="005D3865" w:rsidRPr="005D3865" w14:paraId="338CF744" w14:textId="77777777" w:rsidTr="005D3865">
        <w:trPr>
          <w:trHeight w:val="405"/>
        </w:trPr>
        <w:tc>
          <w:tcPr>
            <w:tcW w:w="2678" w:type="dxa"/>
            <w:tcBorders>
              <w:top w:val="nil"/>
              <w:left w:val="single" w:sz="4" w:space="0" w:color="auto"/>
              <w:bottom w:val="single" w:sz="4" w:space="0" w:color="auto"/>
              <w:right w:val="single" w:sz="4" w:space="0" w:color="auto"/>
            </w:tcBorders>
            <w:shd w:val="clear" w:color="000000" w:fill="FFFFFF"/>
            <w:vAlign w:val="bottom"/>
            <w:hideMark/>
          </w:tcPr>
          <w:p w14:paraId="3B0F8DD1" w14:textId="77777777" w:rsidR="005D3865" w:rsidRPr="005D3865" w:rsidRDefault="005D3865" w:rsidP="005D3865">
            <w:pPr>
              <w:jc w:val="both"/>
              <w:rPr>
                <w:sz w:val="18"/>
                <w:szCs w:val="18"/>
              </w:rPr>
            </w:pPr>
            <w:r w:rsidRPr="005D3865">
              <w:rPr>
                <w:sz w:val="18"/>
                <w:szCs w:val="18"/>
              </w:rPr>
              <w:t>Подпрограмма «Развитие дошкольного и общего образования»</w:t>
            </w:r>
          </w:p>
        </w:tc>
        <w:tc>
          <w:tcPr>
            <w:tcW w:w="578" w:type="dxa"/>
            <w:tcBorders>
              <w:top w:val="nil"/>
              <w:left w:val="nil"/>
              <w:bottom w:val="single" w:sz="4" w:space="0" w:color="auto"/>
              <w:right w:val="single" w:sz="4" w:space="0" w:color="auto"/>
            </w:tcBorders>
            <w:shd w:val="clear" w:color="000000" w:fill="FFFFFF"/>
            <w:vAlign w:val="center"/>
            <w:hideMark/>
          </w:tcPr>
          <w:p w14:paraId="5EC0716D"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17CC4F06"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400464A" w14:textId="77777777" w:rsidR="005D3865" w:rsidRPr="005D3865" w:rsidRDefault="005D3865" w:rsidP="005D3865">
            <w:pPr>
              <w:jc w:val="center"/>
              <w:rPr>
                <w:sz w:val="18"/>
                <w:szCs w:val="18"/>
              </w:rPr>
            </w:pPr>
            <w:r w:rsidRPr="005D3865">
              <w:rPr>
                <w:sz w:val="18"/>
                <w:szCs w:val="18"/>
              </w:rPr>
              <w:t>01</w:t>
            </w:r>
          </w:p>
        </w:tc>
        <w:tc>
          <w:tcPr>
            <w:tcW w:w="830" w:type="dxa"/>
            <w:tcBorders>
              <w:top w:val="nil"/>
              <w:left w:val="nil"/>
              <w:bottom w:val="single" w:sz="4" w:space="0" w:color="auto"/>
              <w:right w:val="single" w:sz="4" w:space="0" w:color="auto"/>
            </w:tcBorders>
            <w:shd w:val="clear" w:color="000000" w:fill="FFFFFF"/>
            <w:noWrap/>
            <w:vAlign w:val="center"/>
            <w:hideMark/>
          </w:tcPr>
          <w:p w14:paraId="699545B2" w14:textId="77777777" w:rsidR="005D3865" w:rsidRPr="005D3865" w:rsidRDefault="005D3865" w:rsidP="005D3865">
            <w:pPr>
              <w:ind w:left="-141"/>
              <w:jc w:val="center"/>
              <w:rPr>
                <w:sz w:val="18"/>
                <w:szCs w:val="18"/>
              </w:rPr>
            </w:pPr>
            <w:r w:rsidRPr="005D3865">
              <w:rPr>
                <w:sz w:val="18"/>
                <w:szCs w:val="18"/>
              </w:rPr>
              <w:t>02 1 00 00000</w:t>
            </w:r>
          </w:p>
        </w:tc>
        <w:tc>
          <w:tcPr>
            <w:tcW w:w="576" w:type="dxa"/>
            <w:tcBorders>
              <w:top w:val="nil"/>
              <w:left w:val="nil"/>
              <w:bottom w:val="single" w:sz="4" w:space="0" w:color="auto"/>
              <w:right w:val="single" w:sz="4" w:space="0" w:color="auto"/>
            </w:tcBorders>
            <w:shd w:val="clear" w:color="000000" w:fill="FFFFFF"/>
            <w:noWrap/>
            <w:vAlign w:val="center"/>
          </w:tcPr>
          <w:p w14:paraId="1E9F9C13"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6C3359A5" w14:textId="77777777" w:rsidR="005D3865" w:rsidRPr="005D3865" w:rsidRDefault="005D3865" w:rsidP="005D3865">
            <w:pPr>
              <w:jc w:val="center"/>
              <w:rPr>
                <w:sz w:val="18"/>
                <w:szCs w:val="18"/>
              </w:rPr>
            </w:pPr>
            <w:r w:rsidRPr="005D3865">
              <w:rPr>
                <w:sz w:val="18"/>
                <w:szCs w:val="18"/>
              </w:rPr>
              <w:t>443 626,5</w:t>
            </w:r>
          </w:p>
        </w:tc>
        <w:tc>
          <w:tcPr>
            <w:tcW w:w="1424" w:type="dxa"/>
            <w:tcBorders>
              <w:top w:val="nil"/>
              <w:left w:val="nil"/>
              <w:bottom w:val="single" w:sz="4" w:space="0" w:color="auto"/>
              <w:right w:val="single" w:sz="4" w:space="0" w:color="auto"/>
            </w:tcBorders>
            <w:shd w:val="clear" w:color="000000" w:fill="FFFFFF"/>
            <w:vAlign w:val="center"/>
            <w:hideMark/>
          </w:tcPr>
          <w:p w14:paraId="0902F97E" w14:textId="77777777" w:rsidR="005D3865" w:rsidRPr="005D3865" w:rsidRDefault="005D3865" w:rsidP="005D3865">
            <w:pPr>
              <w:jc w:val="center"/>
              <w:rPr>
                <w:sz w:val="18"/>
                <w:szCs w:val="18"/>
              </w:rPr>
            </w:pPr>
            <w:r w:rsidRPr="005D3865">
              <w:rPr>
                <w:sz w:val="18"/>
                <w:szCs w:val="18"/>
              </w:rPr>
              <w:t>455 203,9</w:t>
            </w:r>
          </w:p>
        </w:tc>
        <w:tc>
          <w:tcPr>
            <w:tcW w:w="1332" w:type="dxa"/>
            <w:tcBorders>
              <w:top w:val="nil"/>
              <w:left w:val="nil"/>
              <w:bottom w:val="single" w:sz="4" w:space="0" w:color="auto"/>
              <w:right w:val="single" w:sz="4" w:space="0" w:color="auto"/>
            </w:tcBorders>
            <w:shd w:val="clear" w:color="000000" w:fill="FFFFFF"/>
            <w:vAlign w:val="center"/>
            <w:hideMark/>
          </w:tcPr>
          <w:p w14:paraId="522A15A3" w14:textId="77777777" w:rsidR="005D3865" w:rsidRPr="005D3865" w:rsidRDefault="005D3865" w:rsidP="005D3865">
            <w:pPr>
              <w:jc w:val="center"/>
              <w:rPr>
                <w:sz w:val="18"/>
                <w:szCs w:val="18"/>
              </w:rPr>
            </w:pPr>
            <w:r w:rsidRPr="005D3865">
              <w:rPr>
                <w:sz w:val="18"/>
                <w:szCs w:val="18"/>
              </w:rPr>
              <w:t>472 231,2</w:t>
            </w:r>
          </w:p>
        </w:tc>
      </w:tr>
      <w:tr w:rsidR="005D3865" w:rsidRPr="005D3865" w14:paraId="2A7E8343"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bottom"/>
            <w:hideMark/>
          </w:tcPr>
          <w:p w14:paraId="41F6B881" w14:textId="77777777" w:rsidR="005D3865" w:rsidRPr="005D3865" w:rsidRDefault="005D3865" w:rsidP="005D3865">
            <w:pPr>
              <w:jc w:val="both"/>
              <w:rPr>
                <w:sz w:val="18"/>
                <w:szCs w:val="18"/>
              </w:rPr>
            </w:pPr>
            <w:r w:rsidRPr="005D3865">
              <w:rPr>
                <w:sz w:val="18"/>
                <w:szCs w:val="18"/>
              </w:rPr>
              <w:t>Основное мероприятие «Развитие дошкольного образования»</w:t>
            </w:r>
          </w:p>
        </w:tc>
        <w:tc>
          <w:tcPr>
            <w:tcW w:w="578" w:type="dxa"/>
            <w:tcBorders>
              <w:top w:val="nil"/>
              <w:left w:val="nil"/>
              <w:bottom w:val="single" w:sz="4" w:space="0" w:color="auto"/>
              <w:right w:val="single" w:sz="4" w:space="0" w:color="auto"/>
            </w:tcBorders>
            <w:shd w:val="clear" w:color="000000" w:fill="FFFFFF"/>
            <w:vAlign w:val="center"/>
            <w:hideMark/>
          </w:tcPr>
          <w:p w14:paraId="31110DAC"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76464D08"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2062C0A" w14:textId="77777777" w:rsidR="005D3865" w:rsidRPr="005D3865" w:rsidRDefault="005D3865" w:rsidP="005D3865">
            <w:pPr>
              <w:jc w:val="center"/>
              <w:rPr>
                <w:sz w:val="18"/>
                <w:szCs w:val="18"/>
              </w:rPr>
            </w:pPr>
            <w:r w:rsidRPr="005D3865">
              <w:rPr>
                <w:sz w:val="18"/>
                <w:szCs w:val="18"/>
              </w:rPr>
              <w:t>01</w:t>
            </w:r>
          </w:p>
        </w:tc>
        <w:tc>
          <w:tcPr>
            <w:tcW w:w="830" w:type="dxa"/>
            <w:tcBorders>
              <w:top w:val="nil"/>
              <w:left w:val="nil"/>
              <w:bottom w:val="single" w:sz="4" w:space="0" w:color="auto"/>
              <w:right w:val="single" w:sz="4" w:space="0" w:color="auto"/>
            </w:tcBorders>
            <w:shd w:val="clear" w:color="000000" w:fill="FFFFFF"/>
            <w:noWrap/>
            <w:vAlign w:val="center"/>
            <w:hideMark/>
          </w:tcPr>
          <w:p w14:paraId="41D42020" w14:textId="77777777" w:rsidR="005D3865" w:rsidRPr="005D3865" w:rsidRDefault="005D3865" w:rsidP="005D3865">
            <w:pPr>
              <w:ind w:left="-141"/>
              <w:jc w:val="center"/>
              <w:rPr>
                <w:sz w:val="18"/>
                <w:szCs w:val="18"/>
              </w:rPr>
            </w:pPr>
            <w:r w:rsidRPr="005D3865">
              <w:rPr>
                <w:sz w:val="18"/>
                <w:szCs w:val="18"/>
              </w:rPr>
              <w:t>02 1 01 00000</w:t>
            </w:r>
          </w:p>
        </w:tc>
        <w:tc>
          <w:tcPr>
            <w:tcW w:w="576" w:type="dxa"/>
            <w:tcBorders>
              <w:top w:val="nil"/>
              <w:left w:val="nil"/>
              <w:bottom w:val="single" w:sz="4" w:space="0" w:color="auto"/>
              <w:right w:val="single" w:sz="4" w:space="0" w:color="auto"/>
            </w:tcBorders>
            <w:shd w:val="clear" w:color="000000" w:fill="FFFFFF"/>
            <w:noWrap/>
            <w:vAlign w:val="center"/>
          </w:tcPr>
          <w:p w14:paraId="01E130B7"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371692BB" w14:textId="77777777" w:rsidR="005D3865" w:rsidRPr="005D3865" w:rsidRDefault="005D3865" w:rsidP="005D3865">
            <w:pPr>
              <w:jc w:val="center"/>
              <w:rPr>
                <w:sz w:val="18"/>
                <w:szCs w:val="18"/>
              </w:rPr>
            </w:pPr>
            <w:r w:rsidRPr="005D3865">
              <w:rPr>
                <w:sz w:val="18"/>
                <w:szCs w:val="18"/>
              </w:rPr>
              <w:t>443 626,5</w:t>
            </w:r>
          </w:p>
        </w:tc>
        <w:tc>
          <w:tcPr>
            <w:tcW w:w="1424" w:type="dxa"/>
            <w:tcBorders>
              <w:top w:val="nil"/>
              <w:left w:val="nil"/>
              <w:bottom w:val="single" w:sz="4" w:space="0" w:color="auto"/>
              <w:right w:val="single" w:sz="4" w:space="0" w:color="auto"/>
            </w:tcBorders>
            <w:shd w:val="clear" w:color="000000" w:fill="FFFFFF"/>
            <w:vAlign w:val="center"/>
            <w:hideMark/>
          </w:tcPr>
          <w:p w14:paraId="7807D6E4" w14:textId="77777777" w:rsidR="005D3865" w:rsidRPr="005D3865" w:rsidRDefault="005D3865" w:rsidP="005D3865">
            <w:pPr>
              <w:jc w:val="center"/>
              <w:rPr>
                <w:sz w:val="18"/>
                <w:szCs w:val="18"/>
              </w:rPr>
            </w:pPr>
            <w:r w:rsidRPr="005D3865">
              <w:rPr>
                <w:sz w:val="18"/>
                <w:szCs w:val="18"/>
              </w:rPr>
              <w:t>455 203,9</w:t>
            </w:r>
          </w:p>
        </w:tc>
        <w:tc>
          <w:tcPr>
            <w:tcW w:w="1332" w:type="dxa"/>
            <w:tcBorders>
              <w:top w:val="nil"/>
              <w:left w:val="nil"/>
              <w:bottom w:val="single" w:sz="4" w:space="0" w:color="auto"/>
              <w:right w:val="single" w:sz="4" w:space="0" w:color="auto"/>
            </w:tcBorders>
            <w:shd w:val="clear" w:color="000000" w:fill="FFFFFF"/>
            <w:vAlign w:val="center"/>
            <w:hideMark/>
          </w:tcPr>
          <w:p w14:paraId="5FCBDA31" w14:textId="77777777" w:rsidR="005D3865" w:rsidRPr="005D3865" w:rsidRDefault="005D3865" w:rsidP="005D3865">
            <w:pPr>
              <w:jc w:val="center"/>
              <w:rPr>
                <w:sz w:val="18"/>
                <w:szCs w:val="18"/>
              </w:rPr>
            </w:pPr>
            <w:r w:rsidRPr="005D3865">
              <w:rPr>
                <w:sz w:val="18"/>
                <w:szCs w:val="18"/>
              </w:rPr>
              <w:t>472 231,2</w:t>
            </w:r>
          </w:p>
        </w:tc>
      </w:tr>
      <w:tr w:rsidR="005D3865" w:rsidRPr="005D3865" w14:paraId="47138DB2" w14:textId="77777777" w:rsidTr="005D3865">
        <w:trPr>
          <w:trHeight w:val="289"/>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527E65AC" w14:textId="77777777" w:rsidR="005D3865" w:rsidRPr="005D3865" w:rsidRDefault="005D3865" w:rsidP="005D3865">
            <w:pPr>
              <w:jc w:val="both"/>
              <w:rPr>
                <w:sz w:val="18"/>
                <w:szCs w:val="18"/>
              </w:rPr>
            </w:pPr>
            <w:r w:rsidRPr="005D3865">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8" w:type="dxa"/>
            <w:tcBorders>
              <w:top w:val="nil"/>
              <w:left w:val="nil"/>
              <w:bottom w:val="single" w:sz="4" w:space="0" w:color="auto"/>
              <w:right w:val="single" w:sz="4" w:space="0" w:color="auto"/>
            </w:tcBorders>
            <w:shd w:val="clear" w:color="000000" w:fill="FFFFFF"/>
            <w:vAlign w:val="center"/>
            <w:hideMark/>
          </w:tcPr>
          <w:p w14:paraId="560F6A80"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2875835F"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F3DA94E" w14:textId="77777777" w:rsidR="005D3865" w:rsidRPr="005D3865" w:rsidRDefault="005D3865" w:rsidP="005D3865">
            <w:pPr>
              <w:jc w:val="center"/>
              <w:rPr>
                <w:sz w:val="18"/>
                <w:szCs w:val="18"/>
              </w:rPr>
            </w:pPr>
            <w:r w:rsidRPr="005D3865">
              <w:rPr>
                <w:sz w:val="18"/>
                <w:szCs w:val="18"/>
              </w:rPr>
              <w:t>01</w:t>
            </w:r>
          </w:p>
        </w:tc>
        <w:tc>
          <w:tcPr>
            <w:tcW w:w="830" w:type="dxa"/>
            <w:tcBorders>
              <w:top w:val="nil"/>
              <w:left w:val="nil"/>
              <w:bottom w:val="single" w:sz="4" w:space="0" w:color="auto"/>
              <w:right w:val="single" w:sz="4" w:space="0" w:color="auto"/>
            </w:tcBorders>
            <w:shd w:val="clear" w:color="000000" w:fill="FFFFFF"/>
            <w:noWrap/>
            <w:vAlign w:val="center"/>
            <w:hideMark/>
          </w:tcPr>
          <w:p w14:paraId="3B94EE5A" w14:textId="77777777" w:rsidR="005D3865" w:rsidRPr="005D3865" w:rsidRDefault="005D3865" w:rsidP="005D3865">
            <w:pPr>
              <w:ind w:left="-141"/>
              <w:jc w:val="center"/>
              <w:rPr>
                <w:sz w:val="18"/>
                <w:szCs w:val="18"/>
              </w:rPr>
            </w:pPr>
            <w:r w:rsidRPr="005D3865">
              <w:rPr>
                <w:sz w:val="18"/>
                <w:szCs w:val="18"/>
              </w:rPr>
              <w:t>02 1 01 00590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5B88C471" w14:textId="77777777" w:rsidR="005D3865" w:rsidRPr="005D3865" w:rsidRDefault="005D3865" w:rsidP="005D3865">
            <w:pPr>
              <w:jc w:val="center"/>
              <w:rPr>
                <w:sz w:val="18"/>
                <w:szCs w:val="18"/>
              </w:rPr>
            </w:pPr>
            <w:r w:rsidRPr="005D3865">
              <w:rPr>
                <w:sz w:val="18"/>
                <w:szCs w:val="18"/>
              </w:rPr>
              <w:t>100</w:t>
            </w:r>
          </w:p>
        </w:tc>
        <w:tc>
          <w:tcPr>
            <w:tcW w:w="1277" w:type="dxa"/>
            <w:tcBorders>
              <w:top w:val="nil"/>
              <w:left w:val="nil"/>
              <w:bottom w:val="single" w:sz="4" w:space="0" w:color="auto"/>
              <w:right w:val="single" w:sz="4" w:space="0" w:color="auto"/>
            </w:tcBorders>
            <w:shd w:val="clear" w:color="000000" w:fill="FFFFFF"/>
            <w:vAlign w:val="center"/>
            <w:hideMark/>
          </w:tcPr>
          <w:p w14:paraId="28E50369" w14:textId="77777777" w:rsidR="005D3865" w:rsidRPr="005D3865" w:rsidRDefault="005D3865" w:rsidP="005D3865">
            <w:pPr>
              <w:jc w:val="center"/>
              <w:rPr>
                <w:sz w:val="18"/>
                <w:szCs w:val="18"/>
              </w:rPr>
            </w:pPr>
            <w:r w:rsidRPr="005D3865">
              <w:rPr>
                <w:sz w:val="18"/>
                <w:szCs w:val="18"/>
              </w:rPr>
              <w:t>115 351,0</w:t>
            </w:r>
          </w:p>
        </w:tc>
        <w:tc>
          <w:tcPr>
            <w:tcW w:w="1424" w:type="dxa"/>
            <w:tcBorders>
              <w:top w:val="nil"/>
              <w:left w:val="nil"/>
              <w:bottom w:val="single" w:sz="4" w:space="0" w:color="auto"/>
              <w:right w:val="single" w:sz="4" w:space="0" w:color="auto"/>
            </w:tcBorders>
            <w:shd w:val="clear" w:color="000000" w:fill="FFFFFF"/>
            <w:vAlign w:val="center"/>
            <w:hideMark/>
          </w:tcPr>
          <w:p w14:paraId="74C09D3F" w14:textId="77777777" w:rsidR="005D3865" w:rsidRPr="005D3865" w:rsidRDefault="005D3865" w:rsidP="005D3865">
            <w:pPr>
              <w:jc w:val="center"/>
              <w:rPr>
                <w:sz w:val="18"/>
                <w:szCs w:val="18"/>
              </w:rPr>
            </w:pPr>
            <w:r w:rsidRPr="005D3865">
              <w:rPr>
                <w:sz w:val="18"/>
                <w:szCs w:val="18"/>
              </w:rPr>
              <w:t>116 398,0</w:t>
            </w:r>
          </w:p>
        </w:tc>
        <w:tc>
          <w:tcPr>
            <w:tcW w:w="1332" w:type="dxa"/>
            <w:tcBorders>
              <w:top w:val="nil"/>
              <w:left w:val="nil"/>
              <w:bottom w:val="single" w:sz="4" w:space="0" w:color="auto"/>
              <w:right w:val="single" w:sz="4" w:space="0" w:color="auto"/>
            </w:tcBorders>
            <w:shd w:val="clear" w:color="000000" w:fill="FFFFFF"/>
            <w:vAlign w:val="center"/>
            <w:hideMark/>
          </w:tcPr>
          <w:p w14:paraId="1C5D6C61" w14:textId="77777777" w:rsidR="005D3865" w:rsidRPr="005D3865" w:rsidRDefault="005D3865" w:rsidP="005D3865">
            <w:pPr>
              <w:jc w:val="center"/>
              <w:rPr>
                <w:sz w:val="18"/>
                <w:szCs w:val="18"/>
              </w:rPr>
            </w:pPr>
            <w:r w:rsidRPr="005D3865">
              <w:rPr>
                <w:sz w:val="18"/>
                <w:szCs w:val="18"/>
              </w:rPr>
              <w:t>117 050,0</w:t>
            </w:r>
          </w:p>
        </w:tc>
      </w:tr>
      <w:tr w:rsidR="005D3865" w:rsidRPr="005D3865" w14:paraId="5D09BC7C" w14:textId="77777777" w:rsidTr="005D3865">
        <w:trPr>
          <w:trHeight w:val="998"/>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542FB1F1" w14:textId="77777777" w:rsidR="005D3865" w:rsidRPr="005D3865" w:rsidRDefault="005D3865" w:rsidP="005D3865">
            <w:pPr>
              <w:jc w:val="both"/>
              <w:rPr>
                <w:sz w:val="18"/>
                <w:szCs w:val="18"/>
              </w:rPr>
            </w:pPr>
            <w:r w:rsidRPr="005D3865">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78" w:type="dxa"/>
            <w:tcBorders>
              <w:top w:val="nil"/>
              <w:left w:val="nil"/>
              <w:bottom w:val="single" w:sz="4" w:space="0" w:color="auto"/>
              <w:right w:val="single" w:sz="4" w:space="0" w:color="auto"/>
            </w:tcBorders>
            <w:shd w:val="clear" w:color="000000" w:fill="FFFFFF"/>
            <w:vAlign w:val="center"/>
            <w:hideMark/>
          </w:tcPr>
          <w:p w14:paraId="44CA40F1"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1E2A47F4"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7170C6B" w14:textId="77777777" w:rsidR="005D3865" w:rsidRPr="005D3865" w:rsidRDefault="005D3865" w:rsidP="005D3865">
            <w:pPr>
              <w:jc w:val="center"/>
              <w:rPr>
                <w:sz w:val="18"/>
                <w:szCs w:val="18"/>
              </w:rPr>
            </w:pPr>
            <w:r w:rsidRPr="005D3865">
              <w:rPr>
                <w:sz w:val="18"/>
                <w:szCs w:val="18"/>
              </w:rPr>
              <w:t>01</w:t>
            </w:r>
          </w:p>
        </w:tc>
        <w:tc>
          <w:tcPr>
            <w:tcW w:w="830" w:type="dxa"/>
            <w:tcBorders>
              <w:top w:val="nil"/>
              <w:left w:val="nil"/>
              <w:bottom w:val="single" w:sz="4" w:space="0" w:color="auto"/>
              <w:right w:val="single" w:sz="4" w:space="0" w:color="auto"/>
            </w:tcBorders>
            <w:shd w:val="clear" w:color="000000" w:fill="FFFFFF"/>
            <w:noWrap/>
            <w:vAlign w:val="center"/>
            <w:hideMark/>
          </w:tcPr>
          <w:p w14:paraId="2A44483A" w14:textId="77777777" w:rsidR="005D3865" w:rsidRPr="005D3865" w:rsidRDefault="005D3865" w:rsidP="005D3865">
            <w:pPr>
              <w:ind w:left="-141"/>
              <w:jc w:val="center"/>
              <w:rPr>
                <w:sz w:val="18"/>
                <w:szCs w:val="18"/>
              </w:rPr>
            </w:pPr>
            <w:r w:rsidRPr="005D3865">
              <w:rPr>
                <w:sz w:val="18"/>
                <w:szCs w:val="18"/>
              </w:rPr>
              <w:t>02 1 01 00590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1893AD5E"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vAlign w:val="center"/>
            <w:hideMark/>
          </w:tcPr>
          <w:p w14:paraId="746EAFE2" w14:textId="77777777" w:rsidR="005D3865" w:rsidRPr="005D3865" w:rsidRDefault="005D3865" w:rsidP="005D3865">
            <w:pPr>
              <w:jc w:val="center"/>
              <w:rPr>
                <w:sz w:val="18"/>
                <w:szCs w:val="18"/>
              </w:rPr>
            </w:pPr>
            <w:r w:rsidRPr="005D3865">
              <w:rPr>
                <w:sz w:val="18"/>
                <w:szCs w:val="18"/>
              </w:rPr>
              <w:t>141 671,9</w:t>
            </w:r>
          </w:p>
        </w:tc>
        <w:tc>
          <w:tcPr>
            <w:tcW w:w="1424" w:type="dxa"/>
            <w:tcBorders>
              <w:top w:val="nil"/>
              <w:left w:val="nil"/>
              <w:bottom w:val="single" w:sz="4" w:space="0" w:color="auto"/>
              <w:right w:val="single" w:sz="4" w:space="0" w:color="auto"/>
            </w:tcBorders>
            <w:shd w:val="clear" w:color="000000" w:fill="FFFFFF"/>
            <w:vAlign w:val="center"/>
            <w:hideMark/>
          </w:tcPr>
          <w:p w14:paraId="555E6EE8" w14:textId="77777777" w:rsidR="005D3865" w:rsidRPr="005D3865" w:rsidRDefault="005D3865" w:rsidP="005D3865">
            <w:pPr>
              <w:jc w:val="center"/>
              <w:rPr>
                <w:sz w:val="18"/>
                <w:szCs w:val="18"/>
              </w:rPr>
            </w:pPr>
            <w:r w:rsidRPr="005D3865">
              <w:rPr>
                <w:sz w:val="18"/>
                <w:szCs w:val="18"/>
              </w:rPr>
              <w:t>142 187,0</w:t>
            </w:r>
          </w:p>
        </w:tc>
        <w:tc>
          <w:tcPr>
            <w:tcW w:w="1332" w:type="dxa"/>
            <w:tcBorders>
              <w:top w:val="nil"/>
              <w:left w:val="nil"/>
              <w:bottom w:val="single" w:sz="4" w:space="0" w:color="auto"/>
              <w:right w:val="single" w:sz="4" w:space="0" w:color="auto"/>
            </w:tcBorders>
            <w:shd w:val="clear" w:color="000000" w:fill="FFFFFF"/>
            <w:vAlign w:val="center"/>
            <w:hideMark/>
          </w:tcPr>
          <w:p w14:paraId="22D19339" w14:textId="77777777" w:rsidR="005D3865" w:rsidRPr="005D3865" w:rsidRDefault="005D3865" w:rsidP="005D3865">
            <w:pPr>
              <w:jc w:val="center"/>
              <w:rPr>
                <w:sz w:val="18"/>
                <w:szCs w:val="18"/>
              </w:rPr>
            </w:pPr>
            <w:r w:rsidRPr="005D3865">
              <w:rPr>
                <w:sz w:val="18"/>
                <w:szCs w:val="18"/>
              </w:rPr>
              <w:t>148 042,0</w:t>
            </w:r>
          </w:p>
        </w:tc>
      </w:tr>
      <w:tr w:rsidR="005D3865" w:rsidRPr="005D3865" w14:paraId="79ACC905" w14:textId="77777777" w:rsidTr="005D3865">
        <w:trPr>
          <w:trHeight w:val="713"/>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5990C586" w14:textId="77777777" w:rsidR="005D3865" w:rsidRPr="005D3865" w:rsidRDefault="005D3865" w:rsidP="005D3865">
            <w:pPr>
              <w:jc w:val="both"/>
              <w:rPr>
                <w:sz w:val="18"/>
                <w:szCs w:val="18"/>
              </w:rPr>
            </w:pPr>
            <w:r w:rsidRPr="005D3865">
              <w:rPr>
                <w:sz w:val="18"/>
                <w:szCs w:val="18"/>
              </w:rPr>
              <w:t>Расходы на обеспечение деятельности (оказание услуг) муниципальных учреждений (Иные бюджетные ассигнования)</w:t>
            </w:r>
          </w:p>
        </w:tc>
        <w:tc>
          <w:tcPr>
            <w:tcW w:w="578" w:type="dxa"/>
            <w:tcBorders>
              <w:top w:val="nil"/>
              <w:left w:val="nil"/>
              <w:bottom w:val="single" w:sz="4" w:space="0" w:color="auto"/>
              <w:right w:val="single" w:sz="4" w:space="0" w:color="auto"/>
            </w:tcBorders>
            <w:shd w:val="clear" w:color="000000" w:fill="FFFFFF"/>
            <w:vAlign w:val="center"/>
            <w:hideMark/>
          </w:tcPr>
          <w:p w14:paraId="21F695C6"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BDC9C95"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96FB6D4" w14:textId="77777777" w:rsidR="005D3865" w:rsidRPr="005D3865" w:rsidRDefault="005D3865" w:rsidP="005D3865">
            <w:pPr>
              <w:jc w:val="center"/>
              <w:rPr>
                <w:sz w:val="18"/>
                <w:szCs w:val="18"/>
              </w:rPr>
            </w:pPr>
            <w:r w:rsidRPr="005D3865">
              <w:rPr>
                <w:sz w:val="18"/>
                <w:szCs w:val="18"/>
              </w:rPr>
              <w:t>01</w:t>
            </w:r>
          </w:p>
        </w:tc>
        <w:tc>
          <w:tcPr>
            <w:tcW w:w="830" w:type="dxa"/>
            <w:tcBorders>
              <w:top w:val="nil"/>
              <w:left w:val="nil"/>
              <w:bottom w:val="single" w:sz="4" w:space="0" w:color="auto"/>
              <w:right w:val="single" w:sz="4" w:space="0" w:color="auto"/>
            </w:tcBorders>
            <w:shd w:val="clear" w:color="000000" w:fill="FFFFFF"/>
            <w:noWrap/>
            <w:vAlign w:val="center"/>
            <w:hideMark/>
          </w:tcPr>
          <w:p w14:paraId="3DC5AD6B" w14:textId="77777777" w:rsidR="005D3865" w:rsidRPr="005D3865" w:rsidRDefault="005D3865" w:rsidP="005D3865">
            <w:pPr>
              <w:ind w:left="-141"/>
              <w:jc w:val="center"/>
              <w:rPr>
                <w:sz w:val="18"/>
                <w:szCs w:val="18"/>
              </w:rPr>
            </w:pPr>
            <w:r w:rsidRPr="005D3865">
              <w:rPr>
                <w:sz w:val="18"/>
                <w:szCs w:val="18"/>
              </w:rPr>
              <w:t>02 1 01 00590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639AC9DF" w14:textId="77777777" w:rsidR="005D3865" w:rsidRPr="005D3865" w:rsidRDefault="005D3865" w:rsidP="005D3865">
            <w:pPr>
              <w:jc w:val="center"/>
              <w:rPr>
                <w:sz w:val="18"/>
                <w:szCs w:val="18"/>
              </w:rPr>
            </w:pPr>
            <w:r w:rsidRPr="005D3865">
              <w:rPr>
                <w:sz w:val="18"/>
                <w:szCs w:val="18"/>
              </w:rPr>
              <w:t>800</w:t>
            </w:r>
          </w:p>
        </w:tc>
        <w:tc>
          <w:tcPr>
            <w:tcW w:w="1277" w:type="dxa"/>
            <w:tcBorders>
              <w:top w:val="nil"/>
              <w:left w:val="nil"/>
              <w:bottom w:val="single" w:sz="4" w:space="0" w:color="auto"/>
              <w:right w:val="single" w:sz="4" w:space="0" w:color="auto"/>
            </w:tcBorders>
            <w:shd w:val="clear" w:color="000000" w:fill="FFFFFF"/>
            <w:vAlign w:val="center"/>
            <w:hideMark/>
          </w:tcPr>
          <w:p w14:paraId="443F4E59" w14:textId="77777777" w:rsidR="005D3865" w:rsidRPr="005D3865" w:rsidRDefault="005D3865" w:rsidP="005D3865">
            <w:pPr>
              <w:jc w:val="center"/>
              <w:rPr>
                <w:sz w:val="18"/>
                <w:szCs w:val="18"/>
              </w:rPr>
            </w:pPr>
            <w:r w:rsidRPr="005D3865">
              <w:rPr>
                <w:sz w:val="18"/>
                <w:szCs w:val="18"/>
              </w:rPr>
              <w:t>14 550,0</w:t>
            </w:r>
          </w:p>
        </w:tc>
        <w:tc>
          <w:tcPr>
            <w:tcW w:w="1424" w:type="dxa"/>
            <w:tcBorders>
              <w:top w:val="nil"/>
              <w:left w:val="nil"/>
              <w:bottom w:val="single" w:sz="4" w:space="0" w:color="auto"/>
              <w:right w:val="single" w:sz="4" w:space="0" w:color="auto"/>
            </w:tcBorders>
            <w:shd w:val="clear" w:color="000000" w:fill="FFFFFF"/>
            <w:vAlign w:val="center"/>
            <w:hideMark/>
          </w:tcPr>
          <w:p w14:paraId="4BAD7A1B" w14:textId="77777777" w:rsidR="005D3865" w:rsidRPr="005D3865" w:rsidRDefault="005D3865" w:rsidP="005D3865">
            <w:pPr>
              <w:jc w:val="center"/>
              <w:rPr>
                <w:sz w:val="18"/>
                <w:szCs w:val="18"/>
              </w:rPr>
            </w:pPr>
            <w:r w:rsidRPr="005D3865">
              <w:rPr>
                <w:sz w:val="18"/>
                <w:szCs w:val="18"/>
              </w:rPr>
              <w:t>14 650,0</w:t>
            </w:r>
          </w:p>
        </w:tc>
        <w:tc>
          <w:tcPr>
            <w:tcW w:w="1332" w:type="dxa"/>
            <w:tcBorders>
              <w:top w:val="nil"/>
              <w:left w:val="nil"/>
              <w:bottom w:val="single" w:sz="4" w:space="0" w:color="auto"/>
              <w:right w:val="single" w:sz="4" w:space="0" w:color="auto"/>
            </w:tcBorders>
            <w:shd w:val="clear" w:color="000000" w:fill="FFFFFF"/>
            <w:vAlign w:val="center"/>
            <w:hideMark/>
          </w:tcPr>
          <w:p w14:paraId="59324C7A" w14:textId="77777777" w:rsidR="005D3865" w:rsidRPr="005D3865" w:rsidRDefault="005D3865" w:rsidP="005D3865">
            <w:pPr>
              <w:jc w:val="center"/>
              <w:rPr>
                <w:sz w:val="18"/>
                <w:szCs w:val="18"/>
              </w:rPr>
            </w:pPr>
            <w:r w:rsidRPr="005D3865">
              <w:rPr>
                <w:sz w:val="18"/>
                <w:szCs w:val="18"/>
              </w:rPr>
              <w:t>14 750,0</w:t>
            </w:r>
          </w:p>
        </w:tc>
      </w:tr>
      <w:tr w:rsidR="005D3865" w:rsidRPr="005D3865" w14:paraId="0BD83145"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74A8C9D0" w14:textId="77777777" w:rsidR="005D3865" w:rsidRPr="005D3865" w:rsidRDefault="005D3865" w:rsidP="005D3865">
            <w:pPr>
              <w:jc w:val="both"/>
              <w:rPr>
                <w:sz w:val="18"/>
                <w:szCs w:val="18"/>
              </w:rPr>
            </w:pPr>
            <w:r w:rsidRPr="005D3865">
              <w:rPr>
                <w:sz w:val="18"/>
                <w:szCs w:val="18"/>
              </w:rPr>
              <w:t xml:space="preserve">Расходы на обеспечение государственных гарантий реализации прав на получение общедоступного и бесплатного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D3865">
              <w:rPr>
                <w:sz w:val="18"/>
                <w:szCs w:val="18"/>
              </w:rPr>
              <w:lastRenderedPageBreak/>
              <w:t>государственными внебюджетными фондами)</w:t>
            </w:r>
          </w:p>
        </w:tc>
        <w:tc>
          <w:tcPr>
            <w:tcW w:w="578" w:type="dxa"/>
            <w:tcBorders>
              <w:top w:val="nil"/>
              <w:left w:val="nil"/>
              <w:bottom w:val="single" w:sz="4" w:space="0" w:color="auto"/>
              <w:right w:val="single" w:sz="4" w:space="0" w:color="auto"/>
            </w:tcBorders>
            <w:shd w:val="clear" w:color="000000" w:fill="FFFFFF"/>
            <w:vAlign w:val="center"/>
            <w:hideMark/>
          </w:tcPr>
          <w:p w14:paraId="0A531A4A" w14:textId="77777777" w:rsidR="005D3865" w:rsidRPr="005D3865" w:rsidRDefault="005D3865" w:rsidP="005D3865">
            <w:pPr>
              <w:jc w:val="center"/>
              <w:rPr>
                <w:sz w:val="18"/>
                <w:szCs w:val="18"/>
              </w:rPr>
            </w:pPr>
            <w:r w:rsidRPr="005D3865">
              <w:rPr>
                <w:sz w:val="18"/>
                <w:szCs w:val="18"/>
              </w:rPr>
              <w:lastRenderedPageBreak/>
              <w:t>924</w:t>
            </w:r>
          </w:p>
        </w:tc>
        <w:tc>
          <w:tcPr>
            <w:tcW w:w="460" w:type="dxa"/>
            <w:tcBorders>
              <w:top w:val="nil"/>
              <w:left w:val="nil"/>
              <w:bottom w:val="single" w:sz="4" w:space="0" w:color="auto"/>
              <w:right w:val="single" w:sz="4" w:space="0" w:color="auto"/>
            </w:tcBorders>
            <w:shd w:val="clear" w:color="000000" w:fill="FFFFFF"/>
            <w:noWrap/>
            <w:vAlign w:val="center"/>
            <w:hideMark/>
          </w:tcPr>
          <w:p w14:paraId="312447C0"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7E1536F" w14:textId="77777777" w:rsidR="005D3865" w:rsidRPr="005D3865" w:rsidRDefault="005D3865" w:rsidP="005D3865">
            <w:pPr>
              <w:jc w:val="center"/>
              <w:rPr>
                <w:sz w:val="18"/>
                <w:szCs w:val="18"/>
              </w:rPr>
            </w:pPr>
            <w:r w:rsidRPr="005D3865">
              <w:rPr>
                <w:sz w:val="18"/>
                <w:szCs w:val="18"/>
              </w:rPr>
              <w:t>01</w:t>
            </w:r>
          </w:p>
        </w:tc>
        <w:tc>
          <w:tcPr>
            <w:tcW w:w="830" w:type="dxa"/>
            <w:tcBorders>
              <w:top w:val="nil"/>
              <w:left w:val="nil"/>
              <w:bottom w:val="single" w:sz="4" w:space="0" w:color="auto"/>
              <w:right w:val="single" w:sz="4" w:space="0" w:color="auto"/>
            </w:tcBorders>
            <w:shd w:val="clear" w:color="000000" w:fill="FFFFFF"/>
            <w:noWrap/>
            <w:vAlign w:val="center"/>
            <w:hideMark/>
          </w:tcPr>
          <w:p w14:paraId="7A4ABC7C" w14:textId="77777777" w:rsidR="005D3865" w:rsidRPr="005D3865" w:rsidRDefault="005D3865" w:rsidP="005D3865">
            <w:pPr>
              <w:ind w:left="-141"/>
              <w:jc w:val="center"/>
              <w:rPr>
                <w:sz w:val="18"/>
                <w:szCs w:val="18"/>
              </w:rPr>
            </w:pPr>
            <w:r w:rsidRPr="005D3865">
              <w:rPr>
                <w:sz w:val="18"/>
                <w:szCs w:val="18"/>
              </w:rPr>
              <w:t>02 1 01 78290</w:t>
            </w:r>
          </w:p>
        </w:tc>
        <w:tc>
          <w:tcPr>
            <w:tcW w:w="576" w:type="dxa"/>
            <w:tcBorders>
              <w:top w:val="nil"/>
              <w:left w:val="nil"/>
              <w:bottom w:val="single" w:sz="4" w:space="0" w:color="auto"/>
              <w:right w:val="single" w:sz="4" w:space="0" w:color="auto"/>
            </w:tcBorders>
            <w:shd w:val="clear" w:color="000000" w:fill="FFFFFF"/>
            <w:noWrap/>
            <w:vAlign w:val="center"/>
            <w:hideMark/>
          </w:tcPr>
          <w:p w14:paraId="202DE838" w14:textId="77777777" w:rsidR="005D3865" w:rsidRPr="005D3865" w:rsidRDefault="005D3865" w:rsidP="005D3865">
            <w:pPr>
              <w:jc w:val="center"/>
              <w:rPr>
                <w:sz w:val="18"/>
                <w:szCs w:val="18"/>
              </w:rPr>
            </w:pPr>
            <w:r w:rsidRPr="005D3865">
              <w:rPr>
                <w:sz w:val="18"/>
                <w:szCs w:val="18"/>
              </w:rPr>
              <w:t>100</w:t>
            </w:r>
          </w:p>
        </w:tc>
        <w:tc>
          <w:tcPr>
            <w:tcW w:w="1277" w:type="dxa"/>
            <w:tcBorders>
              <w:top w:val="nil"/>
              <w:left w:val="nil"/>
              <w:bottom w:val="single" w:sz="4" w:space="0" w:color="auto"/>
              <w:right w:val="single" w:sz="4" w:space="0" w:color="auto"/>
            </w:tcBorders>
            <w:shd w:val="clear" w:color="000000" w:fill="FFFFFF"/>
            <w:vAlign w:val="center"/>
            <w:hideMark/>
          </w:tcPr>
          <w:p w14:paraId="1C3279E6" w14:textId="77777777" w:rsidR="005D3865" w:rsidRPr="005D3865" w:rsidRDefault="005D3865" w:rsidP="005D3865">
            <w:pPr>
              <w:jc w:val="center"/>
              <w:rPr>
                <w:sz w:val="18"/>
                <w:szCs w:val="18"/>
              </w:rPr>
            </w:pPr>
            <w:r w:rsidRPr="005D3865">
              <w:rPr>
                <w:sz w:val="18"/>
                <w:szCs w:val="18"/>
              </w:rPr>
              <w:t>172 053,6</w:t>
            </w:r>
          </w:p>
        </w:tc>
        <w:tc>
          <w:tcPr>
            <w:tcW w:w="1424" w:type="dxa"/>
            <w:tcBorders>
              <w:top w:val="nil"/>
              <w:left w:val="nil"/>
              <w:bottom w:val="single" w:sz="4" w:space="0" w:color="auto"/>
              <w:right w:val="single" w:sz="4" w:space="0" w:color="auto"/>
            </w:tcBorders>
            <w:shd w:val="clear" w:color="000000" w:fill="FFFFFF"/>
            <w:vAlign w:val="center"/>
            <w:hideMark/>
          </w:tcPr>
          <w:p w14:paraId="577B1FF4" w14:textId="77777777" w:rsidR="005D3865" w:rsidRPr="005D3865" w:rsidRDefault="005D3865" w:rsidP="005D3865">
            <w:pPr>
              <w:jc w:val="center"/>
              <w:rPr>
                <w:sz w:val="18"/>
                <w:szCs w:val="18"/>
              </w:rPr>
            </w:pPr>
            <w:r w:rsidRPr="005D3865">
              <w:rPr>
                <w:sz w:val="18"/>
                <w:szCs w:val="18"/>
              </w:rPr>
              <w:t>181 968,9</w:t>
            </w:r>
          </w:p>
        </w:tc>
        <w:tc>
          <w:tcPr>
            <w:tcW w:w="1332" w:type="dxa"/>
            <w:tcBorders>
              <w:top w:val="nil"/>
              <w:left w:val="nil"/>
              <w:bottom w:val="single" w:sz="4" w:space="0" w:color="auto"/>
              <w:right w:val="single" w:sz="4" w:space="0" w:color="auto"/>
            </w:tcBorders>
            <w:shd w:val="clear" w:color="000000" w:fill="FFFFFF"/>
            <w:vAlign w:val="center"/>
            <w:hideMark/>
          </w:tcPr>
          <w:p w14:paraId="2985C4B6" w14:textId="77777777" w:rsidR="005D3865" w:rsidRPr="005D3865" w:rsidRDefault="005D3865" w:rsidP="005D3865">
            <w:pPr>
              <w:jc w:val="center"/>
              <w:rPr>
                <w:sz w:val="18"/>
                <w:szCs w:val="18"/>
              </w:rPr>
            </w:pPr>
            <w:r w:rsidRPr="005D3865">
              <w:rPr>
                <w:sz w:val="18"/>
                <w:szCs w:val="18"/>
              </w:rPr>
              <w:t>192 389,2</w:t>
            </w:r>
          </w:p>
        </w:tc>
      </w:tr>
      <w:tr w:rsidR="005D3865" w:rsidRPr="005D3865" w14:paraId="3CC8A954" w14:textId="77777777" w:rsidTr="005D3865">
        <w:trPr>
          <w:trHeight w:val="405"/>
        </w:trPr>
        <w:tc>
          <w:tcPr>
            <w:tcW w:w="2678" w:type="dxa"/>
            <w:tcBorders>
              <w:top w:val="nil"/>
              <w:left w:val="single" w:sz="4" w:space="0" w:color="auto"/>
              <w:bottom w:val="single" w:sz="4" w:space="0" w:color="auto"/>
              <w:right w:val="single" w:sz="4" w:space="0" w:color="auto"/>
            </w:tcBorders>
            <w:shd w:val="clear" w:color="000000" w:fill="FFFFFF"/>
            <w:vAlign w:val="bottom"/>
            <w:hideMark/>
          </w:tcPr>
          <w:p w14:paraId="7FE6CB8D" w14:textId="77777777" w:rsidR="005D3865" w:rsidRPr="005D3865" w:rsidRDefault="005D3865" w:rsidP="005D3865">
            <w:pPr>
              <w:jc w:val="both"/>
              <w:rPr>
                <w:sz w:val="18"/>
                <w:szCs w:val="18"/>
              </w:rPr>
            </w:pPr>
            <w:r w:rsidRPr="005D3865">
              <w:rPr>
                <w:sz w:val="18"/>
                <w:szCs w:val="18"/>
              </w:rPr>
              <w:lastRenderedPageBreak/>
              <w:t>Общее образование</w:t>
            </w:r>
          </w:p>
        </w:tc>
        <w:tc>
          <w:tcPr>
            <w:tcW w:w="578" w:type="dxa"/>
            <w:tcBorders>
              <w:top w:val="nil"/>
              <w:left w:val="nil"/>
              <w:bottom w:val="single" w:sz="4" w:space="0" w:color="auto"/>
              <w:right w:val="single" w:sz="4" w:space="0" w:color="auto"/>
            </w:tcBorders>
            <w:shd w:val="clear" w:color="000000" w:fill="FFFFFF"/>
            <w:vAlign w:val="center"/>
            <w:hideMark/>
          </w:tcPr>
          <w:p w14:paraId="541BD5DC"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4AE839A7"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9F8A89D"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noWrap/>
            <w:vAlign w:val="center"/>
          </w:tcPr>
          <w:p w14:paraId="63696CEB"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5E846410"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17FF9AD9" w14:textId="77777777" w:rsidR="005D3865" w:rsidRPr="005D3865" w:rsidRDefault="005D3865" w:rsidP="005D3865">
            <w:pPr>
              <w:jc w:val="center"/>
              <w:rPr>
                <w:sz w:val="18"/>
                <w:szCs w:val="18"/>
              </w:rPr>
            </w:pPr>
            <w:r w:rsidRPr="005D3865">
              <w:rPr>
                <w:sz w:val="18"/>
                <w:szCs w:val="18"/>
              </w:rPr>
              <w:t>702 857,0</w:t>
            </w:r>
          </w:p>
        </w:tc>
        <w:tc>
          <w:tcPr>
            <w:tcW w:w="1424" w:type="dxa"/>
            <w:tcBorders>
              <w:top w:val="nil"/>
              <w:left w:val="nil"/>
              <w:bottom w:val="single" w:sz="4" w:space="0" w:color="auto"/>
              <w:right w:val="single" w:sz="4" w:space="0" w:color="auto"/>
            </w:tcBorders>
            <w:shd w:val="clear" w:color="000000" w:fill="FFFFFF"/>
            <w:vAlign w:val="center"/>
            <w:hideMark/>
          </w:tcPr>
          <w:p w14:paraId="43E432ED" w14:textId="77777777" w:rsidR="005D3865" w:rsidRPr="005D3865" w:rsidRDefault="005D3865" w:rsidP="005D3865">
            <w:pPr>
              <w:jc w:val="center"/>
              <w:rPr>
                <w:sz w:val="18"/>
                <w:szCs w:val="18"/>
              </w:rPr>
            </w:pPr>
            <w:r w:rsidRPr="005D3865">
              <w:rPr>
                <w:sz w:val="18"/>
                <w:szCs w:val="18"/>
              </w:rPr>
              <w:t>731 854,8</w:t>
            </w:r>
          </w:p>
        </w:tc>
        <w:tc>
          <w:tcPr>
            <w:tcW w:w="1332" w:type="dxa"/>
            <w:tcBorders>
              <w:top w:val="nil"/>
              <w:left w:val="nil"/>
              <w:bottom w:val="single" w:sz="4" w:space="0" w:color="auto"/>
              <w:right w:val="single" w:sz="4" w:space="0" w:color="auto"/>
            </w:tcBorders>
            <w:shd w:val="clear" w:color="000000" w:fill="FFFFFF"/>
            <w:vAlign w:val="center"/>
            <w:hideMark/>
          </w:tcPr>
          <w:p w14:paraId="24827B80" w14:textId="77777777" w:rsidR="005D3865" w:rsidRPr="005D3865" w:rsidRDefault="005D3865" w:rsidP="005D3865">
            <w:pPr>
              <w:jc w:val="center"/>
              <w:rPr>
                <w:sz w:val="18"/>
                <w:szCs w:val="18"/>
              </w:rPr>
            </w:pPr>
            <w:r w:rsidRPr="005D3865">
              <w:rPr>
                <w:sz w:val="18"/>
                <w:szCs w:val="18"/>
              </w:rPr>
              <w:t>767 497,9</w:t>
            </w:r>
          </w:p>
        </w:tc>
      </w:tr>
      <w:tr w:rsidR="005D3865" w:rsidRPr="005D3865" w14:paraId="51436838"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bottom"/>
            <w:hideMark/>
          </w:tcPr>
          <w:p w14:paraId="7914CE75" w14:textId="77777777" w:rsidR="005D3865" w:rsidRPr="005D3865" w:rsidRDefault="005D3865" w:rsidP="005D3865">
            <w:pPr>
              <w:jc w:val="both"/>
              <w:rPr>
                <w:sz w:val="18"/>
                <w:szCs w:val="18"/>
              </w:rPr>
            </w:pPr>
            <w:r w:rsidRPr="005D3865">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578" w:type="dxa"/>
            <w:tcBorders>
              <w:top w:val="nil"/>
              <w:left w:val="nil"/>
              <w:bottom w:val="single" w:sz="4" w:space="0" w:color="auto"/>
              <w:right w:val="single" w:sz="4" w:space="0" w:color="auto"/>
            </w:tcBorders>
            <w:shd w:val="clear" w:color="000000" w:fill="FFFFFF"/>
            <w:vAlign w:val="center"/>
            <w:hideMark/>
          </w:tcPr>
          <w:p w14:paraId="2E4161A1"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1D4B3289"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8DE6B76"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noWrap/>
            <w:vAlign w:val="center"/>
            <w:hideMark/>
          </w:tcPr>
          <w:p w14:paraId="37CD88D3" w14:textId="77777777" w:rsidR="005D3865" w:rsidRPr="005D3865" w:rsidRDefault="005D3865" w:rsidP="005D3865">
            <w:pPr>
              <w:ind w:left="-141"/>
              <w:jc w:val="center"/>
              <w:rPr>
                <w:sz w:val="18"/>
                <w:szCs w:val="18"/>
              </w:rPr>
            </w:pPr>
            <w:r w:rsidRPr="005D3865">
              <w:rPr>
                <w:sz w:val="18"/>
                <w:szCs w:val="18"/>
              </w:rPr>
              <w:t>02 0 00 00000</w:t>
            </w:r>
          </w:p>
        </w:tc>
        <w:tc>
          <w:tcPr>
            <w:tcW w:w="576" w:type="dxa"/>
            <w:tcBorders>
              <w:top w:val="nil"/>
              <w:left w:val="nil"/>
              <w:bottom w:val="single" w:sz="4" w:space="0" w:color="auto"/>
              <w:right w:val="single" w:sz="4" w:space="0" w:color="auto"/>
            </w:tcBorders>
            <w:shd w:val="clear" w:color="000000" w:fill="FFFFFF"/>
            <w:noWrap/>
            <w:vAlign w:val="center"/>
          </w:tcPr>
          <w:p w14:paraId="6306E343"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1A496EAA" w14:textId="77777777" w:rsidR="005D3865" w:rsidRPr="005D3865" w:rsidRDefault="005D3865" w:rsidP="005D3865">
            <w:pPr>
              <w:jc w:val="center"/>
              <w:rPr>
                <w:sz w:val="18"/>
                <w:szCs w:val="18"/>
              </w:rPr>
            </w:pPr>
            <w:r w:rsidRPr="005D3865">
              <w:rPr>
                <w:sz w:val="18"/>
                <w:szCs w:val="18"/>
              </w:rPr>
              <w:t>702 857,0</w:t>
            </w:r>
          </w:p>
        </w:tc>
        <w:tc>
          <w:tcPr>
            <w:tcW w:w="1424" w:type="dxa"/>
            <w:tcBorders>
              <w:top w:val="nil"/>
              <w:left w:val="nil"/>
              <w:bottom w:val="single" w:sz="4" w:space="0" w:color="auto"/>
              <w:right w:val="single" w:sz="4" w:space="0" w:color="auto"/>
            </w:tcBorders>
            <w:shd w:val="clear" w:color="000000" w:fill="FFFFFF"/>
            <w:vAlign w:val="center"/>
            <w:hideMark/>
          </w:tcPr>
          <w:p w14:paraId="0E2723C3" w14:textId="77777777" w:rsidR="005D3865" w:rsidRPr="005D3865" w:rsidRDefault="005D3865" w:rsidP="005D3865">
            <w:pPr>
              <w:jc w:val="center"/>
              <w:rPr>
                <w:sz w:val="18"/>
                <w:szCs w:val="18"/>
              </w:rPr>
            </w:pPr>
            <w:r w:rsidRPr="005D3865">
              <w:rPr>
                <w:sz w:val="18"/>
                <w:szCs w:val="18"/>
              </w:rPr>
              <w:t>731 854,8</w:t>
            </w:r>
          </w:p>
        </w:tc>
        <w:tc>
          <w:tcPr>
            <w:tcW w:w="1332" w:type="dxa"/>
            <w:tcBorders>
              <w:top w:val="nil"/>
              <w:left w:val="nil"/>
              <w:bottom w:val="single" w:sz="4" w:space="0" w:color="auto"/>
              <w:right w:val="single" w:sz="4" w:space="0" w:color="auto"/>
            </w:tcBorders>
            <w:shd w:val="clear" w:color="000000" w:fill="FFFFFF"/>
            <w:vAlign w:val="center"/>
            <w:hideMark/>
          </w:tcPr>
          <w:p w14:paraId="0E93A591" w14:textId="77777777" w:rsidR="005D3865" w:rsidRPr="005D3865" w:rsidRDefault="005D3865" w:rsidP="005D3865">
            <w:pPr>
              <w:jc w:val="center"/>
              <w:rPr>
                <w:sz w:val="18"/>
                <w:szCs w:val="18"/>
              </w:rPr>
            </w:pPr>
            <w:r w:rsidRPr="005D3865">
              <w:rPr>
                <w:sz w:val="18"/>
                <w:szCs w:val="18"/>
              </w:rPr>
              <w:t>767 497,9</w:t>
            </w:r>
          </w:p>
        </w:tc>
      </w:tr>
      <w:tr w:rsidR="005D3865" w:rsidRPr="005D3865" w14:paraId="0C046894" w14:textId="77777777" w:rsidTr="005D3865">
        <w:trPr>
          <w:trHeight w:val="315"/>
        </w:trPr>
        <w:tc>
          <w:tcPr>
            <w:tcW w:w="2678" w:type="dxa"/>
            <w:tcBorders>
              <w:top w:val="nil"/>
              <w:left w:val="single" w:sz="4" w:space="0" w:color="auto"/>
              <w:bottom w:val="single" w:sz="4" w:space="0" w:color="auto"/>
              <w:right w:val="single" w:sz="4" w:space="0" w:color="auto"/>
            </w:tcBorders>
            <w:shd w:val="clear" w:color="000000" w:fill="FFFFFF"/>
            <w:vAlign w:val="bottom"/>
            <w:hideMark/>
          </w:tcPr>
          <w:p w14:paraId="2201FD32" w14:textId="77777777" w:rsidR="005D3865" w:rsidRPr="005D3865" w:rsidRDefault="005D3865" w:rsidP="005D3865">
            <w:pPr>
              <w:jc w:val="both"/>
              <w:rPr>
                <w:sz w:val="18"/>
                <w:szCs w:val="18"/>
              </w:rPr>
            </w:pPr>
            <w:r w:rsidRPr="005D3865">
              <w:rPr>
                <w:sz w:val="18"/>
                <w:szCs w:val="18"/>
              </w:rPr>
              <w:t>Подпрограмма «Развитие дошкольного и общего образования»</w:t>
            </w:r>
          </w:p>
        </w:tc>
        <w:tc>
          <w:tcPr>
            <w:tcW w:w="578" w:type="dxa"/>
            <w:tcBorders>
              <w:top w:val="nil"/>
              <w:left w:val="nil"/>
              <w:bottom w:val="single" w:sz="4" w:space="0" w:color="auto"/>
              <w:right w:val="single" w:sz="4" w:space="0" w:color="auto"/>
            </w:tcBorders>
            <w:shd w:val="clear" w:color="000000" w:fill="FFFFFF"/>
            <w:vAlign w:val="center"/>
            <w:hideMark/>
          </w:tcPr>
          <w:p w14:paraId="415B1A44"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5F0B77E5"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6037A2F"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noWrap/>
            <w:vAlign w:val="center"/>
            <w:hideMark/>
          </w:tcPr>
          <w:p w14:paraId="5E734FCA" w14:textId="77777777" w:rsidR="005D3865" w:rsidRPr="005D3865" w:rsidRDefault="005D3865" w:rsidP="005D3865">
            <w:pPr>
              <w:ind w:left="-141"/>
              <w:jc w:val="center"/>
              <w:rPr>
                <w:sz w:val="18"/>
                <w:szCs w:val="18"/>
              </w:rPr>
            </w:pPr>
            <w:r w:rsidRPr="005D3865">
              <w:rPr>
                <w:sz w:val="18"/>
                <w:szCs w:val="18"/>
              </w:rPr>
              <w:t>02 1 00 00000</w:t>
            </w:r>
          </w:p>
        </w:tc>
        <w:tc>
          <w:tcPr>
            <w:tcW w:w="576" w:type="dxa"/>
            <w:tcBorders>
              <w:top w:val="nil"/>
              <w:left w:val="nil"/>
              <w:bottom w:val="single" w:sz="4" w:space="0" w:color="auto"/>
              <w:right w:val="single" w:sz="4" w:space="0" w:color="auto"/>
            </w:tcBorders>
            <w:shd w:val="clear" w:color="000000" w:fill="FFFFFF"/>
            <w:noWrap/>
            <w:vAlign w:val="center"/>
          </w:tcPr>
          <w:p w14:paraId="08C8D5BF"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1BBCC04E" w14:textId="77777777" w:rsidR="005D3865" w:rsidRPr="005D3865" w:rsidRDefault="005D3865" w:rsidP="005D3865">
            <w:pPr>
              <w:jc w:val="center"/>
              <w:rPr>
                <w:sz w:val="18"/>
                <w:szCs w:val="18"/>
              </w:rPr>
            </w:pPr>
            <w:r w:rsidRPr="005D3865">
              <w:rPr>
                <w:sz w:val="18"/>
                <w:szCs w:val="18"/>
              </w:rPr>
              <w:t>702 857,0</w:t>
            </w:r>
          </w:p>
        </w:tc>
        <w:tc>
          <w:tcPr>
            <w:tcW w:w="1424" w:type="dxa"/>
            <w:tcBorders>
              <w:top w:val="nil"/>
              <w:left w:val="nil"/>
              <w:bottom w:val="single" w:sz="4" w:space="0" w:color="auto"/>
              <w:right w:val="single" w:sz="4" w:space="0" w:color="auto"/>
            </w:tcBorders>
            <w:shd w:val="clear" w:color="000000" w:fill="FFFFFF"/>
            <w:vAlign w:val="center"/>
            <w:hideMark/>
          </w:tcPr>
          <w:p w14:paraId="332A217D" w14:textId="77777777" w:rsidR="005D3865" w:rsidRPr="005D3865" w:rsidRDefault="005D3865" w:rsidP="005D3865">
            <w:pPr>
              <w:jc w:val="center"/>
              <w:rPr>
                <w:sz w:val="18"/>
                <w:szCs w:val="18"/>
              </w:rPr>
            </w:pPr>
            <w:r w:rsidRPr="005D3865">
              <w:rPr>
                <w:sz w:val="18"/>
                <w:szCs w:val="18"/>
              </w:rPr>
              <w:t>731 854,8</w:t>
            </w:r>
          </w:p>
        </w:tc>
        <w:tc>
          <w:tcPr>
            <w:tcW w:w="1332" w:type="dxa"/>
            <w:tcBorders>
              <w:top w:val="nil"/>
              <w:left w:val="nil"/>
              <w:bottom w:val="single" w:sz="4" w:space="0" w:color="auto"/>
              <w:right w:val="single" w:sz="4" w:space="0" w:color="auto"/>
            </w:tcBorders>
            <w:shd w:val="clear" w:color="000000" w:fill="FFFFFF"/>
            <w:vAlign w:val="center"/>
            <w:hideMark/>
          </w:tcPr>
          <w:p w14:paraId="7253983E" w14:textId="77777777" w:rsidR="005D3865" w:rsidRPr="005D3865" w:rsidRDefault="005D3865" w:rsidP="005D3865">
            <w:pPr>
              <w:jc w:val="center"/>
              <w:rPr>
                <w:sz w:val="18"/>
                <w:szCs w:val="18"/>
              </w:rPr>
            </w:pPr>
            <w:r w:rsidRPr="005D3865">
              <w:rPr>
                <w:sz w:val="18"/>
                <w:szCs w:val="18"/>
              </w:rPr>
              <w:t>767 497,9</w:t>
            </w:r>
          </w:p>
        </w:tc>
      </w:tr>
      <w:tr w:rsidR="005D3865" w:rsidRPr="005D3865" w14:paraId="413B7BBC" w14:textId="77777777" w:rsidTr="005D3865">
        <w:trPr>
          <w:trHeight w:val="300"/>
        </w:trPr>
        <w:tc>
          <w:tcPr>
            <w:tcW w:w="2678" w:type="dxa"/>
            <w:tcBorders>
              <w:top w:val="nil"/>
              <w:left w:val="single" w:sz="4" w:space="0" w:color="auto"/>
              <w:bottom w:val="single" w:sz="4" w:space="0" w:color="auto"/>
              <w:right w:val="single" w:sz="4" w:space="0" w:color="auto"/>
            </w:tcBorders>
            <w:shd w:val="clear" w:color="000000" w:fill="FFFFFF"/>
            <w:vAlign w:val="bottom"/>
            <w:hideMark/>
          </w:tcPr>
          <w:p w14:paraId="202CB887" w14:textId="77777777" w:rsidR="005D3865" w:rsidRPr="005D3865" w:rsidRDefault="005D3865" w:rsidP="005D3865">
            <w:pPr>
              <w:jc w:val="both"/>
              <w:rPr>
                <w:sz w:val="18"/>
                <w:szCs w:val="18"/>
              </w:rPr>
            </w:pPr>
            <w:r w:rsidRPr="005D3865">
              <w:rPr>
                <w:sz w:val="18"/>
                <w:szCs w:val="18"/>
              </w:rPr>
              <w:t>Основное мероприятие «Развитие общего образования»</w:t>
            </w:r>
          </w:p>
        </w:tc>
        <w:tc>
          <w:tcPr>
            <w:tcW w:w="578" w:type="dxa"/>
            <w:tcBorders>
              <w:top w:val="nil"/>
              <w:left w:val="nil"/>
              <w:bottom w:val="single" w:sz="4" w:space="0" w:color="auto"/>
              <w:right w:val="single" w:sz="4" w:space="0" w:color="auto"/>
            </w:tcBorders>
            <w:shd w:val="clear" w:color="000000" w:fill="FFFFFF"/>
            <w:vAlign w:val="center"/>
            <w:hideMark/>
          </w:tcPr>
          <w:p w14:paraId="6EAFE6CF"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6D36963F"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22EE340"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noWrap/>
            <w:vAlign w:val="center"/>
            <w:hideMark/>
          </w:tcPr>
          <w:p w14:paraId="3BD0EB89" w14:textId="77777777" w:rsidR="005D3865" w:rsidRPr="005D3865" w:rsidRDefault="005D3865" w:rsidP="005D3865">
            <w:pPr>
              <w:ind w:left="-141"/>
              <w:jc w:val="center"/>
              <w:rPr>
                <w:sz w:val="18"/>
                <w:szCs w:val="18"/>
              </w:rPr>
            </w:pPr>
            <w:r w:rsidRPr="005D3865">
              <w:rPr>
                <w:sz w:val="18"/>
                <w:szCs w:val="18"/>
              </w:rPr>
              <w:t>02 1 02 00000</w:t>
            </w:r>
          </w:p>
        </w:tc>
        <w:tc>
          <w:tcPr>
            <w:tcW w:w="576" w:type="dxa"/>
            <w:tcBorders>
              <w:top w:val="nil"/>
              <w:left w:val="nil"/>
              <w:bottom w:val="single" w:sz="4" w:space="0" w:color="auto"/>
              <w:right w:val="single" w:sz="4" w:space="0" w:color="auto"/>
            </w:tcBorders>
            <w:shd w:val="clear" w:color="000000" w:fill="FFFFFF"/>
            <w:noWrap/>
            <w:vAlign w:val="center"/>
          </w:tcPr>
          <w:p w14:paraId="58E8C614"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7503C8E6" w14:textId="77777777" w:rsidR="005D3865" w:rsidRPr="005D3865" w:rsidRDefault="005D3865" w:rsidP="005D3865">
            <w:pPr>
              <w:jc w:val="center"/>
              <w:rPr>
                <w:sz w:val="18"/>
                <w:szCs w:val="18"/>
              </w:rPr>
            </w:pPr>
            <w:r w:rsidRPr="005D3865">
              <w:rPr>
                <w:sz w:val="18"/>
                <w:szCs w:val="18"/>
              </w:rPr>
              <w:t>668 015,4</w:t>
            </w:r>
          </w:p>
        </w:tc>
        <w:tc>
          <w:tcPr>
            <w:tcW w:w="1424" w:type="dxa"/>
            <w:tcBorders>
              <w:top w:val="nil"/>
              <w:left w:val="nil"/>
              <w:bottom w:val="single" w:sz="4" w:space="0" w:color="auto"/>
              <w:right w:val="single" w:sz="4" w:space="0" w:color="auto"/>
            </w:tcBorders>
            <w:shd w:val="clear" w:color="000000" w:fill="FFFFFF"/>
            <w:vAlign w:val="center"/>
            <w:hideMark/>
          </w:tcPr>
          <w:p w14:paraId="2D3F2561" w14:textId="77777777" w:rsidR="005D3865" w:rsidRPr="005D3865" w:rsidRDefault="005D3865" w:rsidP="005D3865">
            <w:pPr>
              <w:jc w:val="center"/>
              <w:rPr>
                <w:sz w:val="18"/>
                <w:szCs w:val="18"/>
              </w:rPr>
            </w:pPr>
            <w:r w:rsidRPr="005D3865">
              <w:rPr>
                <w:sz w:val="18"/>
                <w:szCs w:val="18"/>
              </w:rPr>
              <w:t>697 013,2</w:t>
            </w:r>
          </w:p>
        </w:tc>
        <w:tc>
          <w:tcPr>
            <w:tcW w:w="1332" w:type="dxa"/>
            <w:tcBorders>
              <w:top w:val="nil"/>
              <w:left w:val="nil"/>
              <w:bottom w:val="single" w:sz="4" w:space="0" w:color="auto"/>
              <w:right w:val="single" w:sz="4" w:space="0" w:color="auto"/>
            </w:tcBorders>
            <w:shd w:val="clear" w:color="000000" w:fill="FFFFFF"/>
            <w:vAlign w:val="center"/>
            <w:hideMark/>
          </w:tcPr>
          <w:p w14:paraId="6A89BD99" w14:textId="77777777" w:rsidR="005D3865" w:rsidRPr="005D3865" w:rsidRDefault="005D3865" w:rsidP="005D3865">
            <w:pPr>
              <w:jc w:val="center"/>
              <w:rPr>
                <w:sz w:val="18"/>
                <w:szCs w:val="18"/>
              </w:rPr>
            </w:pPr>
            <w:r w:rsidRPr="005D3865">
              <w:rPr>
                <w:sz w:val="18"/>
                <w:szCs w:val="18"/>
              </w:rPr>
              <w:t>732 656,3</w:t>
            </w:r>
          </w:p>
        </w:tc>
      </w:tr>
      <w:tr w:rsidR="005D3865" w:rsidRPr="005D3865" w14:paraId="1B857B6C" w14:textId="77777777" w:rsidTr="005D3865">
        <w:trPr>
          <w:trHeight w:val="103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2206BD61" w14:textId="77777777" w:rsidR="005D3865" w:rsidRPr="005D3865" w:rsidRDefault="005D3865" w:rsidP="005D3865">
            <w:pPr>
              <w:jc w:val="both"/>
              <w:rPr>
                <w:sz w:val="18"/>
                <w:szCs w:val="18"/>
              </w:rPr>
            </w:pPr>
            <w:r w:rsidRPr="005D3865">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78" w:type="dxa"/>
            <w:tcBorders>
              <w:top w:val="nil"/>
              <w:left w:val="nil"/>
              <w:bottom w:val="single" w:sz="4" w:space="0" w:color="auto"/>
              <w:right w:val="single" w:sz="4" w:space="0" w:color="auto"/>
            </w:tcBorders>
            <w:shd w:val="clear" w:color="000000" w:fill="FFFFFF"/>
            <w:vAlign w:val="center"/>
            <w:hideMark/>
          </w:tcPr>
          <w:p w14:paraId="779C0328"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37321C54"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87593AA"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noWrap/>
            <w:vAlign w:val="center"/>
            <w:hideMark/>
          </w:tcPr>
          <w:p w14:paraId="71AEAFBB" w14:textId="77777777" w:rsidR="005D3865" w:rsidRPr="005D3865" w:rsidRDefault="005D3865" w:rsidP="005D3865">
            <w:pPr>
              <w:ind w:left="-141"/>
              <w:jc w:val="center"/>
              <w:rPr>
                <w:sz w:val="18"/>
                <w:szCs w:val="18"/>
              </w:rPr>
            </w:pPr>
            <w:r w:rsidRPr="005D3865">
              <w:rPr>
                <w:sz w:val="18"/>
                <w:szCs w:val="18"/>
              </w:rPr>
              <w:t>02 1 02 00590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55988401"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vAlign w:val="center"/>
            <w:hideMark/>
          </w:tcPr>
          <w:p w14:paraId="570D09EE" w14:textId="77777777" w:rsidR="005D3865" w:rsidRPr="005D3865" w:rsidRDefault="005D3865" w:rsidP="005D3865">
            <w:pPr>
              <w:jc w:val="center"/>
              <w:rPr>
                <w:sz w:val="18"/>
                <w:szCs w:val="18"/>
              </w:rPr>
            </w:pPr>
            <w:r w:rsidRPr="005D3865">
              <w:rPr>
                <w:sz w:val="18"/>
                <w:szCs w:val="18"/>
              </w:rPr>
              <w:t>124 123,6</w:t>
            </w:r>
          </w:p>
        </w:tc>
        <w:tc>
          <w:tcPr>
            <w:tcW w:w="1424" w:type="dxa"/>
            <w:tcBorders>
              <w:top w:val="nil"/>
              <w:left w:val="nil"/>
              <w:bottom w:val="single" w:sz="4" w:space="0" w:color="auto"/>
              <w:right w:val="single" w:sz="4" w:space="0" w:color="auto"/>
            </w:tcBorders>
            <w:shd w:val="clear" w:color="000000" w:fill="FFFFFF"/>
            <w:vAlign w:val="center"/>
            <w:hideMark/>
          </w:tcPr>
          <w:p w14:paraId="2A42DB0F" w14:textId="77777777" w:rsidR="005D3865" w:rsidRPr="005D3865" w:rsidRDefault="005D3865" w:rsidP="005D3865">
            <w:pPr>
              <w:jc w:val="center"/>
              <w:rPr>
                <w:sz w:val="18"/>
                <w:szCs w:val="18"/>
              </w:rPr>
            </w:pPr>
            <w:r w:rsidRPr="005D3865">
              <w:rPr>
                <w:sz w:val="18"/>
                <w:szCs w:val="18"/>
              </w:rPr>
              <w:t>132 288,0</w:t>
            </w:r>
          </w:p>
        </w:tc>
        <w:tc>
          <w:tcPr>
            <w:tcW w:w="1332" w:type="dxa"/>
            <w:tcBorders>
              <w:top w:val="nil"/>
              <w:left w:val="nil"/>
              <w:bottom w:val="single" w:sz="4" w:space="0" w:color="auto"/>
              <w:right w:val="single" w:sz="4" w:space="0" w:color="auto"/>
            </w:tcBorders>
            <w:shd w:val="clear" w:color="000000" w:fill="FFFFFF"/>
            <w:vAlign w:val="center"/>
            <w:hideMark/>
          </w:tcPr>
          <w:p w14:paraId="61DAA1FE" w14:textId="77777777" w:rsidR="005D3865" w:rsidRPr="005D3865" w:rsidRDefault="005D3865" w:rsidP="005D3865">
            <w:pPr>
              <w:jc w:val="center"/>
              <w:rPr>
                <w:sz w:val="18"/>
                <w:szCs w:val="18"/>
              </w:rPr>
            </w:pPr>
            <w:r w:rsidRPr="005D3865">
              <w:rPr>
                <w:sz w:val="18"/>
                <w:szCs w:val="18"/>
              </w:rPr>
              <w:t>135 683,0</w:t>
            </w:r>
          </w:p>
        </w:tc>
      </w:tr>
      <w:tr w:rsidR="005D3865" w:rsidRPr="005D3865" w14:paraId="523BB294" w14:textId="77777777" w:rsidTr="005D3865">
        <w:trPr>
          <w:trHeight w:val="1467"/>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6ADC9228" w14:textId="77777777" w:rsidR="005D3865" w:rsidRPr="005D3865" w:rsidRDefault="005D3865" w:rsidP="005D3865">
            <w:pPr>
              <w:jc w:val="both"/>
              <w:rPr>
                <w:sz w:val="18"/>
                <w:szCs w:val="18"/>
              </w:rPr>
            </w:pPr>
            <w:r w:rsidRPr="005D3865">
              <w:rPr>
                <w:sz w:val="18"/>
                <w:szCs w:val="18"/>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578" w:type="dxa"/>
            <w:tcBorders>
              <w:top w:val="nil"/>
              <w:left w:val="nil"/>
              <w:bottom w:val="single" w:sz="4" w:space="0" w:color="auto"/>
              <w:right w:val="single" w:sz="4" w:space="0" w:color="auto"/>
            </w:tcBorders>
            <w:shd w:val="clear" w:color="000000" w:fill="FFFFFF"/>
            <w:vAlign w:val="center"/>
            <w:hideMark/>
          </w:tcPr>
          <w:p w14:paraId="2AE00404"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6F06CE1D"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31E255E"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noWrap/>
            <w:vAlign w:val="center"/>
            <w:hideMark/>
          </w:tcPr>
          <w:p w14:paraId="668C8AA5" w14:textId="77777777" w:rsidR="005D3865" w:rsidRPr="005D3865" w:rsidRDefault="005D3865" w:rsidP="005D3865">
            <w:pPr>
              <w:ind w:left="-141"/>
              <w:jc w:val="center"/>
              <w:rPr>
                <w:sz w:val="18"/>
                <w:szCs w:val="18"/>
              </w:rPr>
            </w:pPr>
            <w:r w:rsidRPr="005D3865">
              <w:rPr>
                <w:sz w:val="18"/>
                <w:szCs w:val="18"/>
              </w:rPr>
              <w:t>02 1 02 00590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38AFD3C1" w14:textId="77777777" w:rsidR="005D3865" w:rsidRPr="005D3865" w:rsidRDefault="005D3865" w:rsidP="005D3865">
            <w:pPr>
              <w:jc w:val="center"/>
              <w:rPr>
                <w:sz w:val="18"/>
                <w:szCs w:val="18"/>
              </w:rPr>
            </w:pPr>
            <w:r w:rsidRPr="005D3865">
              <w:rPr>
                <w:sz w:val="18"/>
                <w:szCs w:val="18"/>
              </w:rPr>
              <w:t>600</w:t>
            </w:r>
          </w:p>
        </w:tc>
        <w:tc>
          <w:tcPr>
            <w:tcW w:w="1277" w:type="dxa"/>
            <w:tcBorders>
              <w:top w:val="nil"/>
              <w:left w:val="nil"/>
              <w:bottom w:val="single" w:sz="4" w:space="0" w:color="auto"/>
              <w:right w:val="single" w:sz="4" w:space="0" w:color="auto"/>
            </w:tcBorders>
            <w:shd w:val="clear" w:color="000000" w:fill="FFFFFF"/>
            <w:vAlign w:val="center"/>
            <w:hideMark/>
          </w:tcPr>
          <w:p w14:paraId="4C5B5799" w14:textId="77777777" w:rsidR="005D3865" w:rsidRPr="005D3865" w:rsidRDefault="005D3865" w:rsidP="005D3865">
            <w:pPr>
              <w:jc w:val="center"/>
              <w:rPr>
                <w:sz w:val="18"/>
                <w:szCs w:val="18"/>
              </w:rPr>
            </w:pPr>
            <w:r w:rsidRPr="005D3865">
              <w:rPr>
                <w:sz w:val="18"/>
                <w:szCs w:val="18"/>
              </w:rPr>
              <w:t>42 781,0</w:t>
            </w:r>
          </w:p>
        </w:tc>
        <w:tc>
          <w:tcPr>
            <w:tcW w:w="1424" w:type="dxa"/>
            <w:tcBorders>
              <w:top w:val="nil"/>
              <w:left w:val="nil"/>
              <w:bottom w:val="single" w:sz="4" w:space="0" w:color="auto"/>
              <w:right w:val="single" w:sz="4" w:space="0" w:color="auto"/>
            </w:tcBorders>
            <w:shd w:val="clear" w:color="000000" w:fill="FFFFFF"/>
            <w:vAlign w:val="center"/>
            <w:hideMark/>
          </w:tcPr>
          <w:p w14:paraId="673C632B" w14:textId="77777777" w:rsidR="005D3865" w:rsidRPr="005D3865" w:rsidRDefault="005D3865" w:rsidP="005D3865">
            <w:pPr>
              <w:jc w:val="center"/>
              <w:rPr>
                <w:sz w:val="18"/>
                <w:szCs w:val="18"/>
              </w:rPr>
            </w:pPr>
            <w:r w:rsidRPr="005D3865">
              <w:rPr>
                <w:sz w:val="18"/>
                <w:szCs w:val="18"/>
              </w:rPr>
              <w:t>33 050,0</w:t>
            </w:r>
          </w:p>
        </w:tc>
        <w:tc>
          <w:tcPr>
            <w:tcW w:w="1332" w:type="dxa"/>
            <w:tcBorders>
              <w:top w:val="nil"/>
              <w:left w:val="nil"/>
              <w:bottom w:val="single" w:sz="4" w:space="0" w:color="auto"/>
              <w:right w:val="single" w:sz="4" w:space="0" w:color="auto"/>
            </w:tcBorders>
            <w:shd w:val="clear" w:color="000000" w:fill="FFFFFF"/>
            <w:vAlign w:val="center"/>
            <w:hideMark/>
          </w:tcPr>
          <w:p w14:paraId="12B5599E" w14:textId="77777777" w:rsidR="005D3865" w:rsidRPr="005D3865" w:rsidRDefault="005D3865" w:rsidP="005D3865">
            <w:pPr>
              <w:jc w:val="center"/>
              <w:rPr>
                <w:sz w:val="18"/>
                <w:szCs w:val="18"/>
              </w:rPr>
            </w:pPr>
            <w:r w:rsidRPr="005D3865">
              <w:rPr>
                <w:sz w:val="18"/>
                <w:szCs w:val="18"/>
              </w:rPr>
              <w:t>34 100,0</w:t>
            </w:r>
          </w:p>
        </w:tc>
      </w:tr>
      <w:tr w:rsidR="005D3865" w:rsidRPr="005D3865" w14:paraId="6D577A58"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573EA9BC" w14:textId="77777777" w:rsidR="005D3865" w:rsidRPr="005D3865" w:rsidRDefault="005D3865" w:rsidP="005D3865">
            <w:pPr>
              <w:jc w:val="both"/>
              <w:rPr>
                <w:sz w:val="18"/>
                <w:szCs w:val="18"/>
              </w:rPr>
            </w:pPr>
            <w:r w:rsidRPr="005D3865">
              <w:rPr>
                <w:sz w:val="18"/>
                <w:szCs w:val="18"/>
              </w:rPr>
              <w:t>Расходы на обеспечение деятельности (оказание услуг) муниципальных учреждений  (Иные бюджетные ассигнования)</w:t>
            </w:r>
          </w:p>
        </w:tc>
        <w:tc>
          <w:tcPr>
            <w:tcW w:w="578" w:type="dxa"/>
            <w:tcBorders>
              <w:top w:val="nil"/>
              <w:left w:val="nil"/>
              <w:bottom w:val="single" w:sz="4" w:space="0" w:color="auto"/>
              <w:right w:val="single" w:sz="4" w:space="0" w:color="auto"/>
            </w:tcBorders>
            <w:shd w:val="clear" w:color="000000" w:fill="FFFFFF"/>
            <w:vAlign w:val="center"/>
            <w:hideMark/>
          </w:tcPr>
          <w:p w14:paraId="1A028690"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6DF1000D"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19BE656"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noWrap/>
            <w:vAlign w:val="center"/>
            <w:hideMark/>
          </w:tcPr>
          <w:p w14:paraId="64E05592" w14:textId="77777777" w:rsidR="005D3865" w:rsidRPr="005D3865" w:rsidRDefault="005D3865" w:rsidP="005D3865">
            <w:pPr>
              <w:ind w:left="-141"/>
              <w:jc w:val="center"/>
              <w:rPr>
                <w:sz w:val="18"/>
                <w:szCs w:val="18"/>
              </w:rPr>
            </w:pPr>
            <w:r w:rsidRPr="005D3865">
              <w:rPr>
                <w:sz w:val="18"/>
                <w:szCs w:val="18"/>
              </w:rPr>
              <w:t>02 1 02 00590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0D3FA433" w14:textId="77777777" w:rsidR="005D3865" w:rsidRPr="005D3865" w:rsidRDefault="005D3865" w:rsidP="005D3865">
            <w:pPr>
              <w:jc w:val="center"/>
              <w:rPr>
                <w:sz w:val="18"/>
                <w:szCs w:val="18"/>
              </w:rPr>
            </w:pPr>
            <w:r w:rsidRPr="005D3865">
              <w:rPr>
                <w:sz w:val="18"/>
                <w:szCs w:val="18"/>
              </w:rPr>
              <w:t>800</w:t>
            </w:r>
          </w:p>
        </w:tc>
        <w:tc>
          <w:tcPr>
            <w:tcW w:w="1277" w:type="dxa"/>
            <w:tcBorders>
              <w:top w:val="nil"/>
              <w:left w:val="nil"/>
              <w:bottom w:val="single" w:sz="4" w:space="0" w:color="auto"/>
              <w:right w:val="single" w:sz="4" w:space="0" w:color="auto"/>
            </w:tcBorders>
            <w:shd w:val="clear" w:color="000000" w:fill="FFFFFF"/>
            <w:vAlign w:val="center"/>
            <w:hideMark/>
          </w:tcPr>
          <w:p w14:paraId="5D8AEA0E" w14:textId="77777777" w:rsidR="005D3865" w:rsidRPr="005D3865" w:rsidRDefault="005D3865" w:rsidP="005D3865">
            <w:pPr>
              <w:jc w:val="center"/>
              <w:rPr>
                <w:sz w:val="18"/>
                <w:szCs w:val="18"/>
              </w:rPr>
            </w:pPr>
            <w:r w:rsidRPr="005D3865">
              <w:rPr>
                <w:sz w:val="18"/>
                <w:szCs w:val="18"/>
              </w:rPr>
              <w:t>44 670,0</w:t>
            </w:r>
          </w:p>
        </w:tc>
        <w:tc>
          <w:tcPr>
            <w:tcW w:w="1424" w:type="dxa"/>
            <w:tcBorders>
              <w:top w:val="nil"/>
              <w:left w:val="nil"/>
              <w:bottom w:val="single" w:sz="4" w:space="0" w:color="auto"/>
              <w:right w:val="single" w:sz="4" w:space="0" w:color="auto"/>
            </w:tcBorders>
            <w:shd w:val="clear" w:color="000000" w:fill="FFFFFF"/>
            <w:vAlign w:val="center"/>
            <w:hideMark/>
          </w:tcPr>
          <w:p w14:paraId="3541F766" w14:textId="77777777" w:rsidR="005D3865" w:rsidRPr="005D3865" w:rsidRDefault="005D3865" w:rsidP="005D3865">
            <w:pPr>
              <w:jc w:val="center"/>
              <w:rPr>
                <w:sz w:val="18"/>
                <w:szCs w:val="18"/>
              </w:rPr>
            </w:pPr>
            <w:r w:rsidRPr="005D3865">
              <w:rPr>
                <w:sz w:val="18"/>
                <w:szCs w:val="18"/>
              </w:rPr>
              <w:t>44 770,0</w:t>
            </w:r>
          </w:p>
        </w:tc>
        <w:tc>
          <w:tcPr>
            <w:tcW w:w="1332" w:type="dxa"/>
            <w:tcBorders>
              <w:top w:val="nil"/>
              <w:left w:val="nil"/>
              <w:bottom w:val="single" w:sz="4" w:space="0" w:color="auto"/>
              <w:right w:val="single" w:sz="4" w:space="0" w:color="auto"/>
            </w:tcBorders>
            <w:shd w:val="clear" w:color="000000" w:fill="FFFFFF"/>
            <w:vAlign w:val="center"/>
            <w:hideMark/>
          </w:tcPr>
          <w:p w14:paraId="3EBCD581" w14:textId="77777777" w:rsidR="005D3865" w:rsidRPr="005D3865" w:rsidRDefault="005D3865" w:rsidP="005D3865">
            <w:pPr>
              <w:jc w:val="center"/>
              <w:rPr>
                <w:sz w:val="18"/>
                <w:szCs w:val="18"/>
              </w:rPr>
            </w:pPr>
            <w:r w:rsidRPr="005D3865">
              <w:rPr>
                <w:sz w:val="18"/>
                <w:szCs w:val="18"/>
              </w:rPr>
              <w:t>44 870,0</w:t>
            </w:r>
          </w:p>
        </w:tc>
      </w:tr>
      <w:tr w:rsidR="005D3865" w:rsidRPr="005D3865" w14:paraId="4607E6B6" w14:textId="77777777" w:rsidTr="005D3865">
        <w:trPr>
          <w:trHeight w:val="1423"/>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4FFD82EB" w14:textId="77777777" w:rsidR="005D3865" w:rsidRPr="005D3865" w:rsidRDefault="005D3865" w:rsidP="005D3865">
            <w:pPr>
              <w:jc w:val="both"/>
              <w:rPr>
                <w:sz w:val="18"/>
                <w:szCs w:val="18"/>
              </w:rPr>
            </w:pPr>
            <w:r w:rsidRPr="005D3865">
              <w:rPr>
                <w:sz w:val="18"/>
                <w:szCs w:val="18"/>
              </w:rPr>
              <w:t>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8" w:type="dxa"/>
            <w:tcBorders>
              <w:top w:val="nil"/>
              <w:left w:val="nil"/>
              <w:bottom w:val="single" w:sz="4" w:space="0" w:color="auto"/>
              <w:right w:val="single" w:sz="4" w:space="0" w:color="auto"/>
            </w:tcBorders>
            <w:shd w:val="clear" w:color="000000" w:fill="FFFFFF"/>
            <w:vAlign w:val="center"/>
            <w:hideMark/>
          </w:tcPr>
          <w:p w14:paraId="4B946270"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16914033"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D58B260"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noWrap/>
            <w:vAlign w:val="center"/>
            <w:hideMark/>
          </w:tcPr>
          <w:p w14:paraId="2EC00284" w14:textId="77777777" w:rsidR="005D3865" w:rsidRPr="005D3865" w:rsidRDefault="005D3865" w:rsidP="005D3865">
            <w:pPr>
              <w:ind w:left="-141"/>
              <w:jc w:val="center"/>
              <w:rPr>
                <w:sz w:val="18"/>
                <w:szCs w:val="18"/>
              </w:rPr>
            </w:pPr>
            <w:r w:rsidRPr="005D3865">
              <w:rPr>
                <w:sz w:val="18"/>
                <w:szCs w:val="18"/>
              </w:rPr>
              <w:t>02 1 02 78120</w:t>
            </w:r>
          </w:p>
        </w:tc>
        <w:tc>
          <w:tcPr>
            <w:tcW w:w="576" w:type="dxa"/>
            <w:tcBorders>
              <w:top w:val="nil"/>
              <w:left w:val="nil"/>
              <w:bottom w:val="single" w:sz="4" w:space="0" w:color="auto"/>
              <w:right w:val="single" w:sz="4" w:space="0" w:color="auto"/>
            </w:tcBorders>
            <w:shd w:val="clear" w:color="000000" w:fill="FFFFFF"/>
            <w:noWrap/>
            <w:vAlign w:val="center"/>
            <w:hideMark/>
          </w:tcPr>
          <w:p w14:paraId="172D3C2D" w14:textId="77777777" w:rsidR="005D3865" w:rsidRPr="005D3865" w:rsidRDefault="005D3865" w:rsidP="005D3865">
            <w:pPr>
              <w:jc w:val="center"/>
              <w:rPr>
                <w:sz w:val="18"/>
                <w:szCs w:val="18"/>
              </w:rPr>
            </w:pPr>
            <w:r w:rsidRPr="005D3865">
              <w:rPr>
                <w:sz w:val="18"/>
                <w:szCs w:val="18"/>
              </w:rPr>
              <w:t>100</w:t>
            </w:r>
          </w:p>
        </w:tc>
        <w:tc>
          <w:tcPr>
            <w:tcW w:w="1277" w:type="dxa"/>
            <w:tcBorders>
              <w:top w:val="nil"/>
              <w:left w:val="nil"/>
              <w:bottom w:val="single" w:sz="4" w:space="0" w:color="auto"/>
              <w:right w:val="single" w:sz="4" w:space="0" w:color="auto"/>
            </w:tcBorders>
            <w:shd w:val="clear" w:color="000000" w:fill="FFFFFF"/>
            <w:vAlign w:val="center"/>
            <w:hideMark/>
          </w:tcPr>
          <w:p w14:paraId="3D6A42FE" w14:textId="77777777" w:rsidR="005D3865" w:rsidRPr="005D3865" w:rsidRDefault="005D3865" w:rsidP="005D3865">
            <w:pPr>
              <w:jc w:val="center"/>
              <w:rPr>
                <w:sz w:val="18"/>
                <w:szCs w:val="18"/>
              </w:rPr>
            </w:pPr>
            <w:r w:rsidRPr="005D3865">
              <w:rPr>
                <w:sz w:val="18"/>
                <w:szCs w:val="18"/>
              </w:rPr>
              <w:t>317 407,1</w:t>
            </w:r>
          </w:p>
        </w:tc>
        <w:tc>
          <w:tcPr>
            <w:tcW w:w="1424" w:type="dxa"/>
            <w:tcBorders>
              <w:top w:val="nil"/>
              <w:left w:val="nil"/>
              <w:bottom w:val="single" w:sz="4" w:space="0" w:color="auto"/>
              <w:right w:val="single" w:sz="4" w:space="0" w:color="auto"/>
            </w:tcBorders>
            <w:shd w:val="clear" w:color="000000" w:fill="FFFFFF"/>
            <w:vAlign w:val="center"/>
            <w:hideMark/>
          </w:tcPr>
          <w:p w14:paraId="3098F067" w14:textId="77777777" w:rsidR="005D3865" w:rsidRPr="005D3865" w:rsidRDefault="005D3865" w:rsidP="005D3865">
            <w:pPr>
              <w:jc w:val="center"/>
              <w:rPr>
                <w:sz w:val="18"/>
                <w:szCs w:val="18"/>
              </w:rPr>
            </w:pPr>
            <w:r w:rsidRPr="005D3865">
              <w:rPr>
                <w:sz w:val="18"/>
                <w:szCs w:val="18"/>
              </w:rPr>
              <w:t>340 842,6</w:t>
            </w:r>
          </w:p>
        </w:tc>
        <w:tc>
          <w:tcPr>
            <w:tcW w:w="1332" w:type="dxa"/>
            <w:tcBorders>
              <w:top w:val="nil"/>
              <w:left w:val="nil"/>
              <w:bottom w:val="single" w:sz="4" w:space="0" w:color="auto"/>
              <w:right w:val="single" w:sz="4" w:space="0" w:color="auto"/>
            </w:tcBorders>
            <w:shd w:val="clear" w:color="000000" w:fill="FFFFFF"/>
            <w:vAlign w:val="center"/>
            <w:hideMark/>
          </w:tcPr>
          <w:p w14:paraId="764B68FF" w14:textId="77777777" w:rsidR="005D3865" w:rsidRPr="005D3865" w:rsidRDefault="005D3865" w:rsidP="005D3865">
            <w:pPr>
              <w:jc w:val="center"/>
              <w:rPr>
                <w:sz w:val="18"/>
                <w:szCs w:val="18"/>
              </w:rPr>
            </w:pPr>
            <w:r w:rsidRPr="005D3865">
              <w:rPr>
                <w:sz w:val="18"/>
                <w:szCs w:val="18"/>
              </w:rPr>
              <w:t>364 734,5</w:t>
            </w:r>
          </w:p>
        </w:tc>
      </w:tr>
      <w:tr w:rsidR="005D3865" w:rsidRPr="005D3865" w14:paraId="02C47E44" w14:textId="77777777" w:rsidTr="005D3865">
        <w:trPr>
          <w:trHeight w:val="1602"/>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382AB97F" w14:textId="77777777" w:rsidR="005D3865" w:rsidRPr="005D3865" w:rsidRDefault="005D3865" w:rsidP="005D3865">
            <w:pPr>
              <w:jc w:val="both"/>
              <w:rPr>
                <w:sz w:val="18"/>
                <w:szCs w:val="18"/>
              </w:rPr>
            </w:pPr>
            <w:r w:rsidRPr="005D3865">
              <w:rPr>
                <w:sz w:val="18"/>
                <w:szCs w:val="18"/>
              </w:rPr>
              <w:t>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(Закупка товаров, работ и услуг для обеспечения государственных (муниципальных) нужд)</w:t>
            </w:r>
          </w:p>
        </w:tc>
        <w:tc>
          <w:tcPr>
            <w:tcW w:w="578" w:type="dxa"/>
            <w:tcBorders>
              <w:top w:val="nil"/>
              <w:left w:val="nil"/>
              <w:bottom w:val="single" w:sz="4" w:space="0" w:color="auto"/>
              <w:right w:val="single" w:sz="4" w:space="0" w:color="auto"/>
            </w:tcBorders>
            <w:shd w:val="clear" w:color="000000" w:fill="FFFFFF"/>
            <w:vAlign w:val="center"/>
            <w:hideMark/>
          </w:tcPr>
          <w:p w14:paraId="5A1B0DC2"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5AEBB666"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FC1489D"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noWrap/>
            <w:vAlign w:val="center"/>
            <w:hideMark/>
          </w:tcPr>
          <w:p w14:paraId="550B758B" w14:textId="77777777" w:rsidR="005D3865" w:rsidRPr="005D3865" w:rsidRDefault="005D3865" w:rsidP="005D3865">
            <w:pPr>
              <w:ind w:left="-141"/>
              <w:jc w:val="center"/>
              <w:rPr>
                <w:sz w:val="18"/>
                <w:szCs w:val="18"/>
              </w:rPr>
            </w:pPr>
            <w:r w:rsidRPr="005D3865">
              <w:rPr>
                <w:sz w:val="18"/>
                <w:szCs w:val="18"/>
              </w:rPr>
              <w:t>02 1 02 78120</w:t>
            </w:r>
          </w:p>
        </w:tc>
        <w:tc>
          <w:tcPr>
            <w:tcW w:w="576" w:type="dxa"/>
            <w:tcBorders>
              <w:top w:val="nil"/>
              <w:left w:val="nil"/>
              <w:bottom w:val="single" w:sz="4" w:space="0" w:color="auto"/>
              <w:right w:val="single" w:sz="4" w:space="0" w:color="auto"/>
            </w:tcBorders>
            <w:shd w:val="clear" w:color="000000" w:fill="FFFFFF"/>
            <w:noWrap/>
            <w:vAlign w:val="center"/>
            <w:hideMark/>
          </w:tcPr>
          <w:p w14:paraId="33A92C6A"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vAlign w:val="center"/>
            <w:hideMark/>
          </w:tcPr>
          <w:p w14:paraId="7C19ACF4" w14:textId="77777777" w:rsidR="005D3865" w:rsidRPr="005D3865" w:rsidRDefault="005D3865" w:rsidP="005D3865">
            <w:pPr>
              <w:jc w:val="center"/>
              <w:rPr>
                <w:sz w:val="18"/>
                <w:szCs w:val="18"/>
              </w:rPr>
            </w:pPr>
            <w:r w:rsidRPr="005D3865">
              <w:rPr>
                <w:sz w:val="18"/>
                <w:szCs w:val="18"/>
              </w:rPr>
              <w:t>7 000,0</w:t>
            </w:r>
          </w:p>
        </w:tc>
        <w:tc>
          <w:tcPr>
            <w:tcW w:w="1424" w:type="dxa"/>
            <w:tcBorders>
              <w:top w:val="nil"/>
              <w:left w:val="nil"/>
              <w:bottom w:val="single" w:sz="4" w:space="0" w:color="auto"/>
              <w:right w:val="single" w:sz="4" w:space="0" w:color="auto"/>
            </w:tcBorders>
            <w:shd w:val="clear" w:color="000000" w:fill="FFFFFF"/>
            <w:vAlign w:val="center"/>
            <w:hideMark/>
          </w:tcPr>
          <w:p w14:paraId="000D13AA" w14:textId="77777777" w:rsidR="005D3865" w:rsidRPr="005D3865" w:rsidRDefault="005D3865" w:rsidP="005D3865">
            <w:pPr>
              <w:jc w:val="center"/>
              <w:rPr>
                <w:sz w:val="18"/>
                <w:szCs w:val="18"/>
              </w:rPr>
            </w:pPr>
            <w:r w:rsidRPr="005D3865">
              <w:rPr>
                <w:sz w:val="18"/>
                <w:szCs w:val="18"/>
              </w:rPr>
              <w:t>7 000,0</w:t>
            </w:r>
          </w:p>
        </w:tc>
        <w:tc>
          <w:tcPr>
            <w:tcW w:w="1332" w:type="dxa"/>
            <w:tcBorders>
              <w:top w:val="nil"/>
              <w:left w:val="nil"/>
              <w:bottom w:val="single" w:sz="4" w:space="0" w:color="auto"/>
              <w:right w:val="single" w:sz="4" w:space="0" w:color="auto"/>
            </w:tcBorders>
            <w:shd w:val="clear" w:color="000000" w:fill="FFFFFF"/>
            <w:vAlign w:val="center"/>
            <w:hideMark/>
          </w:tcPr>
          <w:p w14:paraId="10B82086" w14:textId="77777777" w:rsidR="005D3865" w:rsidRPr="005D3865" w:rsidRDefault="005D3865" w:rsidP="005D3865">
            <w:pPr>
              <w:jc w:val="center"/>
              <w:rPr>
                <w:sz w:val="18"/>
                <w:szCs w:val="18"/>
              </w:rPr>
            </w:pPr>
            <w:r w:rsidRPr="005D3865">
              <w:rPr>
                <w:sz w:val="18"/>
                <w:szCs w:val="18"/>
              </w:rPr>
              <w:t>7 000,0</w:t>
            </w:r>
          </w:p>
        </w:tc>
      </w:tr>
      <w:tr w:rsidR="005D3865" w:rsidRPr="005D3865" w14:paraId="5ECE0583"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472C9FB5" w14:textId="77777777" w:rsidR="005D3865" w:rsidRPr="005D3865" w:rsidRDefault="005D3865" w:rsidP="005D3865">
            <w:pPr>
              <w:jc w:val="both"/>
              <w:rPr>
                <w:sz w:val="18"/>
                <w:szCs w:val="18"/>
              </w:rPr>
            </w:pPr>
            <w:r w:rsidRPr="005D3865">
              <w:rPr>
                <w:sz w:val="18"/>
                <w:szCs w:val="18"/>
              </w:rPr>
              <w:t xml:space="preserve">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w:t>
            </w:r>
            <w:r w:rsidRPr="005D3865">
              <w:rPr>
                <w:sz w:val="18"/>
                <w:szCs w:val="18"/>
              </w:rPr>
              <w:lastRenderedPageBreak/>
              <w:t>детей в общеобразовательных учреждениях (Предоставление субсидий бюджетным, автономным учреждениям и иным некоммерческим организациям)</w:t>
            </w:r>
          </w:p>
        </w:tc>
        <w:tc>
          <w:tcPr>
            <w:tcW w:w="578" w:type="dxa"/>
            <w:tcBorders>
              <w:top w:val="nil"/>
              <w:left w:val="nil"/>
              <w:bottom w:val="single" w:sz="4" w:space="0" w:color="auto"/>
              <w:right w:val="single" w:sz="4" w:space="0" w:color="auto"/>
            </w:tcBorders>
            <w:shd w:val="clear" w:color="000000" w:fill="FFFFFF"/>
            <w:vAlign w:val="center"/>
            <w:hideMark/>
          </w:tcPr>
          <w:p w14:paraId="15F7C276" w14:textId="77777777" w:rsidR="005D3865" w:rsidRPr="005D3865" w:rsidRDefault="005D3865" w:rsidP="005D3865">
            <w:pPr>
              <w:jc w:val="center"/>
              <w:rPr>
                <w:sz w:val="18"/>
                <w:szCs w:val="18"/>
              </w:rPr>
            </w:pPr>
            <w:r w:rsidRPr="005D3865">
              <w:rPr>
                <w:sz w:val="18"/>
                <w:szCs w:val="18"/>
              </w:rPr>
              <w:lastRenderedPageBreak/>
              <w:t>924</w:t>
            </w:r>
          </w:p>
        </w:tc>
        <w:tc>
          <w:tcPr>
            <w:tcW w:w="460" w:type="dxa"/>
            <w:tcBorders>
              <w:top w:val="nil"/>
              <w:left w:val="nil"/>
              <w:bottom w:val="single" w:sz="4" w:space="0" w:color="auto"/>
              <w:right w:val="single" w:sz="4" w:space="0" w:color="auto"/>
            </w:tcBorders>
            <w:shd w:val="clear" w:color="000000" w:fill="FFFFFF"/>
            <w:noWrap/>
            <w:vAlign w:val="center"/>
            <w:hideMark/>
          </w:tcPr>
          <w:p w14:paraId="5CEBE9C1"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173767D"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noWrap/>
            <w:vAlign w:val="center"/>
            <w:hideMark/>
          </w:tcPr>
          <w:p w14:paraId="25959066" w14:textId="77777777" w:rsidR="005D3865" w:rsidRPr="005D3865" w:rsidRDefault="005D3865" w:rsidP="005D3865">
            <w:pPr>
              <w:ind w:left="-141"/>
              <w:jc w:val="center"/>
              <w:rPr>
                <w:sz w:val="18"/>
                <w:szCs w:val="18"/>
              </w:rPr>
            </w:pPr>
            <w:r w:rsidRPr="005D3865">
              <w:rPr>
                <w:sz w:val="18"/>
                <w:szCs w:val="18"/>
              </w:rPr>
              <w:t>02 1 02 78120</w:t>
            </w:r>
          </w:p>
        </w:tc>
        <w:tc>
          <w:tcPr>
            <w:tcW w:w="576" w:type="dxa"/>
            <w:tcBorders>
              <w:top w:val="nil"/>
              <w:left w:val="nil"/>
              <w:bottom w:val="single" w:sz="4" w:space="0" w:color="auto"/>
              <w:right w:val="single" w:sz="4" w:space="0" w:color="auto"/>
            </w:tcBorders>
            <w:shd w:val="clear" w:color="000000" w:fill="FFFFFF"/>
            <w:noWrap/>
            <w:vAlign w:val="center"/>
            <w:hideMark/>
          </w:tcPr>
          <w:p w14:paraId="75D15D9C" w14:textId="77777777" w:rsidR="005D3865" w:rsidRPr="005D3865" w:rsidRDefault="005D3865" w:rsidP="005D3865">
            <w:pPr>
              <w:jc w:val="center"/>
              <w:rPr>
                <w:sz w:val="18"/>
                <w:szCs w:val="18"/>
              </w:rPr>
            </w:pPr>
            <w:r w:rsidRPr="005D3865">
              <w:rPr>
                <w:sz w:val="18"/>
                <w:szCs w:val="18"/>
              </w:rPr>
              <w:t>600</w:t>
            </w:r>
          </w:p>
        </w:tc>
        <w:tc>
          <w:tcPr>
            <w:tcW w:w="1277" w:type="dxa"/>
            <w:tcBorders>
              <w:top w:val="nil"/>
              <w:left w:val="nil"/>
              <w:bottom w:val="single" w:sz="4" w:space="0" w:color="auto"/>
              <w:right w:val="single" w:sz="4" w:space="0" w:color="auto"/>
            </w:tcBorders>
            <w:shd w:val="clear" w:color="000000" w:fill="FFFFFF"/>
            <w:vAlign w:val="center"/>
            <w:hideMark/>
          </w:tcPr>
          <w:p w14:paraId="7C013197" w14:textId="77777777" w:rsidR="005D3865" w:rsidRPr="005D3865" w:rsidRDefault="005D3865" w:rsidP="005D3865">
            <w:pPr>
              <w:jc w:val="center"/>
              <w:rPr>
                <w:sz w:val="18"/>
                <w:szCs w:val="18"/>
              </w:rPr>
            </w:pPr>
            <w:r w:rsidRPr="005D3865">
              <w:rPr>
                <w:sz w:val="18"/>
                <w:szCs w:val="18"/>
              </w:rPr>
              <w:t>90 620,0</w:t>
            </w:r>
          </w:p>
        </w:tc>
        <w:tc>
          <w:tcPr>
            <w:tcW w:w="1424" w:type="dxa"/>
            <w:tcBorders>
              <w:top w:val="nil"/>
              <w:left w:val="nil"/>
              <w:bottom w:val="single" w:sz="4" w:space="0" w:color="auto"/>
              <w:right w:val="single" w:sz="4" w:space="0" w:color="auto"/>
            </w:tcBorders>
            <w:shd w:val="clear" w:color="000000" w:fill="FFFFFF"/>
            <w:vAlign w:val="center"/>
            <w:hideMark/>
          </w:tcPr>
          <w:p w14:paraId="54D85AE0" w14:textId="77777777" w:rsidR="005D3865" w:rsidRPr="005D3865" w:rsidRDefault="005D3865" w:rsidP="005D3865">
            <w:pPr>
              <w:jc w:val="center"/>
              <w:rPr>
                <w:sz w:val="18"/>
                <w:szCs w:val="18"/>
              </w:rPr>
            </w:pPr>
            <w:r w:rsidRPr="005D3865">
              <w:rPr>
                <w:sz w:val="18"/>
                <w:szCs w:val="18"/>
              </w:rPr>
              <w:t>97 163,0</w:t>
            </w:r>
          </w:p>
        </w:tc>
        <w:tc>
          <w:tcPr>
            <w:tcW w:w="1332" w:type="dxa"/>
            <w:tcBorders>
              <w:top w:val="nil"/>
              <w:left w:val="nil"/>
              <w:bottom w:val="single" w:sz="4" w:space="0" w:color="auto"/>
              <w:right w:val="single" w:sz="4" w:space="0" w:color="auto"/>
            </w:tcBorders>
            <w:shd w:val="clear" w:color="000000" w:fill="FFFFFF"/>
            <w:vAlign w:val="center"/>
            <w:hideMark/>
          </w:tcPr>
          <w:p w14:paraId="0B23284F" w14:textId="77777777" w:rsidR="005D3865" w:rsidRPr="005D3865" w:rsidRDefault="005D3865" w:rsidP="005D3865">
            <w:pPr>
              <w:jc w:val="center"/>
              <w:rPr>
                <w:sz w:val="18"/>
                <w:szCs w:val="18"/>
              </w:rPr>
            </w:pPr>
            <w:r w:rsidRPr="005D3865">
              <w:rPr>
                <w:sz w:val="18"/>
                <w:szCs w:val="18"/>
              </w:rPr>
              <w:t>103 828,0</w:t>
            </w:r>
          </w:p>
        </w:tc>
      </w:tr>
      <w:tr w:rsidR="005D3865" w:rsidRPr="005D3865" w14:paraId="6F4173FF" w14:textId="77777777" w:rsidTr="005D3865">
        <w:trPr>
          <w:trHeight w:val="147"/>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20B64FE1" w14:textId="77777777" w:rsidR="005D3865" w:rsidRPr="005D3865" w:rsidRDefault="005D3865" w:rsidP="005D3865">
            <w:pPr>
              <w:jc w:val="both"/>
              <w:rPr>
                <w:sz w:val="18"/>
                <w:szCs w:val="18"/>
              </w:rPr>
            </w:pPr>
            <w:r w:rsidRPr="005D3865">
              <w:rPr>
                <w:sz w:val="18"/>
                <w:szCs w:val="18"/>
              </w:rPr>
              <w:lastRenderedPageBreak/>
              <w:t>Расходы  на обеспечение учащихся общеобразовательных учреждений молочной продукцией (</w:t>
            </w:r>
            <w:proofErr w:type="spellStart"/>
            <w:r w:rsidRPr="005D3865">
              <w:rPr>
                <w:sz w:val="18"/>
                <w:szCs w:val="18"/>
              </w:rPr>
              <w:t>софинансирование</w:t>
            </w:r>
            <w:proofErr w:type="spellEnd"/>
            <w:r w:rsidRPr="005D3865">
              <w:rPr>
                <w:sz w:val="18"/>
                <w:szCs w:val="18"/>
              </w:rPr>
              <w:t>) (Закупка товаров, работ и услуг для обеспечения государственных (муниципальных) нужд)</w:t>
            </w:r>
          </w:p>
        </w:tc>
        <w:tc>
          <w:tcPr>
            <w:tcW w:w="578" w:type="dxa"/>
            <w:tcBorders>
              <w:top w:val="nil"/>
              <w:left w:val="nil"/>
              <w:bottom w:val="single" w:sz="4" w:space="0" w:color="auto"/>
              <w:right w:val="single" w:sz="4" w:space="0" w:color="auto"/>
            </w:tcBorders>
            <w:shd w:val="clear" w:color="000000" w:fill="FFFFFF"/>
            <w:vAlign w:val="center"/>
            <w:hideMark/>
          </w:tcPr>
          <w:p w14:paraId="0D2323B0"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181CCC37"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3D31314"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noWrap/>
            <w:vAlign w:val="center"/>
            <w:hideMark/>
          </w:tcPr>
          <w:p w14:paraId="738FA979" w14:textId="77777777" w:rsidR="005D3865" w:rsidRPr="005D3865" w:rsidRDefault="005D3865" w:rsidP="005D3865">
            <w:pPr>
              <w:ind w:left="-141"/>
              <w:jc w:val="center"/>
              <w:rPr>
                <w:sz w:val="18"/>
                <w:szCs w:val="18"/>
              </w:rPr>
            </w:pPr>
            <w:r w:rsidRPr="005D3865">
              <w:rPr>
                <w:sz w:val="18"/>
                <w:szCs w:val="18"/>
              </w:rPr>
              <w:t>02 1 02 S8130</w:t>
            </w:r>
          </w:p>
        </w:tc>
        <w:tc>
          <w:tcPr>
            <w:tcW w:w="576" w:type="dxa"/>
            <w:tcBorders>
              <w:top w:val="nil"/>
              <w:left w:val="nil"/>
              <w:bottom w:val="single" w:sz="4" w:space="0" w:color="auto"/>
              <w:right w:val="single" w:sz="4" w:space="0" w:color="auto"/>
            </w:tcBorders>
            <w:shd w:val="clear" w:color="000000" w:fill="FFFFFF"/>
            <w:noWrap/>
            <w:vAlign w:val="center"/>
            <w:hideMark/>
          </w:tcPr>
          <w:p w14:paraId="69658489"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vAlign w:val="center"/>
            <w:hideMark/>
          </w:tcPr>
          <w:p w14:paraId="769A6617" w14:textId="77777777" w:rsidR="005D3865" w:rsidRPr="005D3865" w:rsidRDefault="005D3865" w:rsidP="005D3865">
            <w:pPr>
              <w:jc w:val="center"/>
              <w:rPr>
                <w:sz w:val="18"/>
                <w:szCs w:val="18"/>
              </w:rPr>
            </w:pPr>
            <w:r w:rsidRPr="005D3865">
              <w:rPr>
                <w:sz w:val="18"/>
                <w:szCs w:val="18"/>
              </w:rPr>
              <w:t>5 642,8</w:t>
            </w:r>
          </w:p>
        </w:tc>
        <w:tc>
          <w:tcPr>
            <w:tcW w:w="1424" w:type="dxa"/>
            <w:tcBorders>
              <w:top w:val="nil"/>
              <w:left w:val="nil"/>
              <w:bottom w:val="single" w:sz="4" w:space="0" w:color="auto"/>
              <w:right w:val="single" w:sz="4" w:space="0" w:color="auto"/>
            </w:tcBorders>
            <w:shd w:val="clear" w:color="000000" w:fill="FFFFFF"/>
            <w:vAlign w:val="center"/>
            <w:hideMark/>
          </w:tcPr>
          <w:p w14:paraId="1C4B76E5" w14:textId="77777777" w:rsidR="005D3865" w:rsidRPr="005D3865" w:rsidRDefault="005D3865" w:rsidP="005D3865">
            <w:pPr>
              <w:jc w:val="center"/>
              <w:rPr>
                <w:sz w:val="18"/>
                <w:szCs w:val="18"/>
              </w:rPr>
            </w:pPr>
            <w:r w:rsidRPr="005D3865">
              <w:rPr>
                <w:sz w:val="18"/>
                <w:szCs w:val="18"/>
              </w:rPr>
              <w:t>5 863,2</w:t>
            </w:r>
          </w:p>
        </w:tc>
        <w:tc>
          <w:tcPr>
            <w:tcW w:w="1332" w:type="dxa"/>
            <w:tcBorders>
              <w:top w:val="nil"/>
              <w:left w:val="nil"/>
              <w:bottom w:val="single" w:sz="4" w:space="0" w:color="auto"/>
              <w:right w:val="single" w:sz="4" w:space="0" w:color="auto"/>
            </w:tcBorders>
            <w:shd w:val="clear" w:color="000000" w:fill="FFFFFF"/>
            <w:vAlign w:val="center"/>
            <w:hideMark/>
          </w:tcPr>
          <w:p w14:paraId="161CF075" w14:textId="77777777" w:rsidR="005D3865" w:rsidRPr="005D3865" w:rsidRDefault="005D3865" w:rsidP="005D3865">
            <w:pPr>
              <w:jc w:val="center"/>
              <w:rPr>
                <w:sz w:val="18"/>
                <w:szCs w:val="18"/>
              </w:rPr>
            </w:pPr>
            <w:r w:rsidRPr="005D3865">
              <w:rPr>
                <w:sz w:val="18"/>
                <w:szCs w:val="18"/>
              </w:rPr>
              <w:t>6 139,2</w:t>
            </w:r>
          </w:p>
        </w:tc>
      </w:tr>
      <w:tr w:rsidR="005D3865" w:rsidRPr="005D3865" w14:paraId="2A14B4FC" w14:textId="77777777" w:rsidTr="005D3865">
        <w:trPr>
          <w:trHeight w:val="1414"/>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3D0BE005" w14:textId="77777777" w:rsidR="005D3865" w:rsidRPr="005D3865" w:rsidRDefault="005D3865" w:rsidP="005D3865">
            <w:pPr>
              <w:jc w:val="both"/>
              <w:rPr>
                <w:sz w:val="18"/>
                <w:szCs w:val="18"/>
              </w:rPr>
            </w:pPr>
            <w:r w:rsidRPr="005D3865">
              <w:rPr>
                <w:sz w:val="18"/>
                <w:szCs w:val="18"/>
              </w:rPr>
              <w:t>Расходы  на обеспечение учащихся общеобразовательных учреждений молочной продукцией (</w:t>
            </w:r>
            <w:proofErr w:type="spellStart"/>
            <w:r w:rsidRPr="005D3865">
              <w:rPr>
                <w:sz w:val="18"/>
                <w:szCs w:val="18"/>
              </w:rPr>
              <w:t>софинансирование</w:t>
            </w:r>
            <w:proofErr w:type="spellEnd"/>
            <w:r w:rsidRPr="005D3865">
              <w:rPr>
                <w:sz w:val="18"/>
                <w:szCs w:val="18"/>
              </w:rPr>
              <w:t>) (Предоставление субсидий бюджетным, автономным учреждениям и иным некоммерческим организациям)</w:t>
            </w:r>
          </w:p>
        </w:tc>
        <w:tc>
          <w:tcPr>
            <w:tcW w:w="578" w:type="dxa"/>
            <w:tcBorders>
              <w:top w:val="nil"/>
              <w:left w:val="nil"/>
              <w:bottom w:val="single" w:sz="4" w:space="0" w:color="auto"/>
              <w:right w:val="single" w:sz="4" w:space="0" w:color="auto"/>
            </w:tcBorders>
            <w:shd w:val="clear" w:color="000000" w:fill="FFFFFF"/>
            <w:vAlign w:val="center"/>
            <w:hideMark/>
          </w:tcPr>
          <w:p w14:paraId="0B9DE654"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4399D512"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F8FE1FC"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noWrap/>
            <w:vAlign w:val="center"/>
            <w:hideMark/>
          </w:tcPr>
          <w:p w14:paraId="4DDD8791" w14:textId="77777777" w:rsidR="005D3865" w:rsidRPr="005D3865" w:rsidRDefault="005D3865" w:rsidP="005D3865">
            <w:pPr>
              <w:ind w:left="-141"/>
              <w:jc w:val="center"/>
              <w:rPr>
                <w:sz w:val="18"/>
                <w:szCs w:val="18"/>
              </w:rPr>
            </w:pPr>
            <w:r w:rsidRPr="005D3865">
              <w:rPr>
                <w:sz w:val="18"/>
                <w:szCs w:val="18"/>
              </w:rPr>
              <w:t>02 1 02 S8130</w:t>
            </w:r>
          </w:p>
        </w:tc>
        <w:tc>
          <w:tcPr>
            <w:tcW w:w="576" w:type="dxa"/>
            <w:tcBorders>
              <w:top w:val="nil"/>
              <w:left w:val="nil"/>
              <w:bottom w:val="single" w:sz="4" w:space="0" w:color="auto"/>
              <w:right w:val="single" w:sz="4" w:space="0" w:color="auto"/>
            </w:tcBorders>
            <w:shd w:val="clear" w:color="000000" w:fill="FFFFFF"/>
            <w:noWrap/>
            <w:vAlign w:val="center"/>
            <w:hideMark/>
          </w:tcPr>
          <w:p w14:paraId="46A6ABCE" w14:textId="77777777" w:rsidR="005D3865" w:rsidRPr="005D3865" w:rsidRDefault="005D3865" w:rsidP="005D3865">
            <w:pPr>
              <w:jc w:val="center"/>
              <w:rPr>
                <w:sz w:val="18"/>
                <w:szCs w:val="18"/>
              </w:rPr>
            </w:pPr>
            <w:r w:rsidRPr="005D3865">
              <w:rPr>
                <w:sz w:val="18"/>
                <w:szCs w:val="18"/>
              </w:rPr>
              <w:t>600</w:t>
            </w:r>
          </w:p>
        </w:tc>
        <w:tc>
          <w:tcPr>
            <w:tcW w:w="1277" w:type="dxa"/>
            <w:tcBorders>
              <w:top w:val="nil"/>
              <w:left w:val="nil"/>
              <w:bottom w:val="single" w:sz="4" w:space="0" w:color="auto"/>
              <w:right w:val="single" w:sz="4" w:space="0" w:color="auto"/>
            </w:tcBorders>
            <w:shd w:val="clear" w:color="000000" w:fill="FFFFFF"/>
            <w:vAlign w:val="center"/>
            <w:hideMark/>
          </w:tcPr>
          <w:p w14:paraId="0319C76B" w14:textId="77777777" w:rsidR="005D3865" w:rsidRPr="005D3865" w:rsidRDefault="005D3865" w:rsidP="005D3865">
            <w:pPr>
              <w:jc w:val="center"/>
              <w:rPr>
                <w:sz w:val="18"/>
                <w:szCs w:val="18"/>
              </w:rPr>
            </w:pPr>
            <w:r w:rsidRPr="005D3865">
              <w:rPr>
                <w:sz w:val="18"/>
                <w:szCs w:val="18"/>
              </w:rPr>
              <w:t>1 716,0</w:t>
            </w:r>
          </w:p>
        </w:tc>
        <w:tc>
          <w:tcPr>
            <w:tcW w:w="1424" w:type="dxa"/>
            <w:tcBorders>
              <w:top w:val="nil"/>
              <w:left w:val="nil"/>
              <w:bottom w:val="single" w:sz="4" w:space="0" w:color="auto"/>
              <w:right w:val="single" w:sz="4" w:space="0" w:color="auto"/>
            </w:tcBorders>
            <w:shd w:val="clear" w:color="000000" w:fill="FFFFFF"/>
            <w:vAlign w:val="center"/>
            <w:hideMark/>
          </w:tcPr>
          <w:p w14:paraId="0F041596" w14:textId="77777777" w:rsidR="005D3865" w:rsidRPr="005D3865" w:rsidRDefault="005D3865" w:rsidP="005D3865">
            <w:pPr>
              <w:jc w:val="center"/>
              <w:rPr>
                <w:sz w:val="18"/>
                <w:szCs w:val="18"/>
              </w:rPr>
            </w:pPr>
            <w:r w:rsidRPr="005D3865">
              <w:rPr>
                <w:sz w:val="18"/>
                <w:szCs w:val="18"/>
              </w:rPr>
              <w:t>1 790,0</w:t>
            </w:r>
          </w:p>
        </w:tc>
        <w:tc>
          <w:tcPr>
            <w:tcW w:w="1332" w:type="dxa"/>
            <w:tcBorders>
              <w:top w:val="nil"/>
              <w:left w:val="nil"/>
              <w:bottom w:val="single" w:sz="4" w:space="0" w:color="auto"/>
              <w:right w:val="single" w:sz="4" w:space="0" w:color="auto"/>
            </w:tcBorders>
            <w:shd w:val="clear" w:color="000000" w:fill="FFFFFF"/>
            <w:vAlign w:val="center"/>
            <w:hideMark/>
          </w:tcPr>
          <w:p w14:paraId="2ABCDA70" w14:textId="77777777" w:rsidR="005D3865" w:rsidRPr="005D3865" w:rsidRDefault="005D3865" w:rsidP="005D3865">
            <w:pPr>
              <w:jc w:val="center"/>
              <w:rPr>
                <w:sz w:val="18"/>
                <w:szCs w:val="18"/>
              </w:rPr>
            </w:pPr>
            <w:r w:rsidRPr="005D3865">
              <w:rPr>
                <w:sz w:val="18"/>
                <w:szCs w:val="18"/>
              </w:rPr>
              <w:t>1 820,0</w:t>
            </w:r>
          </w:p>
        </w:tc>
      </w:tr>
      <w:tr w:rsidR="005D3865" w:rsidRPr="005D3865" w14:paraId="2203A1D2" w14:textId="77777777" w:rsidTr="005D3865">
        <w:trPr>
          <w:trHeight w:val="1568"/>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776FE728" w14:textId="77777777" w:rsidR="005D3865" w:rsidRPr="005D3865" w:rsidRDefault="005D3865" w:rsidP="005D3865">
            <w:pPr>
              <w:jc w:val="both"/>
              <w:rPr>
                <w:sz w:val="18"/>
                <w:szCs w:val="18"/>
              </w:rPr>
            </w:pPr>
            <w:r w:rsidRPr="005D3865">
              <w:rPr>
                <w:sz w:val="18"/>
                <w:szCs w:val="18"/>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(Закупка товаров, работ и услуг для обеспечения государственных (муниципальных) нужд)</w:t>
            </w:r>
          </w:p>
        </w:tc>
        <w:tc>
          <w:tcPr>
            <w:tcW w:w="578" w:type="dxa"/>
            <w:tcBorders>
              <w:top w:val="nil"/>
              <w:left w:val="nil"/>
              <w:bottom w:val="single" w:sz="4" w:space="0" w:color="auto"/>
              <w:right w:val="single" w:sz="4" w:space="0" w:color="auto"/>
            </w:tcBorders>
            <w:shd w:val="clear" w:color="000000" w:fill="FFFFFF"/>
            <w:vAlign w:val="center"/>
            <w:hideMark/>
          </w:tcPr>
          <w:p w14:paraId="1B03F1E7"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163F4E0"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2B5F390"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noWrap/>
            <w:vAlign w:val="center"/>
            <w:hideMark/>
          </w:tcPr>
          <w:p w14:paraId="494DD260" w14:textId="77777777" w:rsidR="005D3865" w:rsidRPr="005D3865" w:rsidRDefault="005D3865" w:rsidP="005D3865">
            <w:pPr>
              <w:ind w:left="-141"/>
              <w:jc w:val="center"/>
              <w:rPr>
                <w:sz w:val="18"/>
                <w:szCs w:val="18"/>
              </w:rPr>
            </w:pPr>
            <w:r w:rsidRPr="005D3865">
              <w:rPr>
                <w:sz w:val="18"/>
                <w:szCs w:val="18"/>
              </w:rPr>
              <w:t>02 1 02 L3040</w:t>
            </w:r>
          </w:p>
        </w:tc>
        <w:tc>
          <w:tcPr>
            <w:tcW w:w="576" w:type="dxa"/>
            <w:tcBorders>
              <w:top w:val="nil"/>
              <w:left w:val="nil"/>
              <w:bottom w:val="single" w:sz="4" w:space="0" w:color="auto"/>
              <w:right w:val="single" w:sz="4" w:space="0" w:color="auto"/>
            </w:tcBorders>
            <w:shd w:val="clear" w:color="000000" w:fill="FFFFFF"/>
            <w:noWrap/>
            <w:vAlign w:val="center"/>
            <w:hideMark/>
          </w:tcPr>
          <w:p w14:paraId="498C8404"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vAlign w:val="center"/>
            <w:hideMark/>
          </w:tcPr>
          <w:p w14:paraId="2EB170CF" w14:textId="77777777" w:rsidR="005D3865" w:rsidRPr="005D3865" w:rsidRDefault="005D3865" w:rsidP="005D3865">
            <w:pPr>
              <w:jc w:val="center"/>
              <w:rPr>
                <w:sz w:val="18"/>
                <w:szCs w:val="18"/>
              </w:rPr>
            </w:pPr>
            <w:r w:rsidRPr="005D3865">
              <w:rPr>
                <w:sz w:val="18"/>
                <w:szCs w:val="18"/>
              </w:rPr>
              <w:t>18 476,1</w:t>
            </w:r>
          </w:p>
        </w:tc>
        <w:tc>
          <w:tcPr>
            <w:tcW w:w="1424" w:type="dxa"/>
            <w:tcBorders>
              <w:top w:val="nil"/>
              <w:left w:val="nil"/>
              <w:bottom w:val="single" w:sz="4" w:space="0" w:color="auto"/>
              <w:right w:val="single" w:sz="4" w:space="0" w:color="auto"/>
            </w:tcBorders>
            <w:shd w:val="clear" w:color="000000" w:fill="FFFFFF"/>
            <w:vAlign w:val="center"/>
            <w:hideMark/>
          </w:tcPr>
          <w:p w14:paraId="6841897E" w14:textId="77777777" w:rsidR="005D3865" w:rsidRPr="005D3865" w:rsidRDefault="005D3865" w:rsidP="005D3865">
            <w:pPr>
              <w:jc w:val="center"/>
              <w:rPr>
                <w:sz w:val="18"/>
                <w:szCs w:val="18"/>
              </w:rPr>
            </w:pPr>
            <w:r w:rsidRPr="005D3865">
              <w:rPr>
                <w:sz w:val="18"/>
                <w:szCs w:val="18"/>
              </w:rPr>
              <w:t>18 476,1</w:t>
            </w:r>
          </w:p>
        </w:tc>
        <w:tc>
          <w:tcPr>
            <w:tcW w:w="1332" w:type="dxa"/>
            <w:tcBorders>
              <w:top w:val="nil"/>
              <w:left w:val="nil"/>
              <w:bottom w:val="single" w:sz="4" w:space="0" w:color="auto"/>
              <w:right w:val="single" w:sz="4" w:space="0" w:color="auto"/>
            </w:tcBorders>
            <w:shd w:val="clear" w:color="000000" w:fill="FFFFFF"/>
            <w:vAlign w:val="center"/>
            <w:hideMark/>
          </w:tcPr>
          <w:p w14:paraId="35448DE0" w14:textId="77777777" w:rsidR="005D3865" w:rsidRPr="005D3865" w:rsidRDefault="005D3865" w:rsidP="005D3865">
            <w:pPr>
              <w:jc w:val="center"/>
              <w:rPr>
                <w:sz w:val="18"/>
                <w:szCs w:val="18"/>
              </w:rPr>
            </w:pPr>
            <w:r w:rsidRPr="005D3865">
              <w:rPr>
                <w:sz w:val="18"/>
                <w:szCs w:val="18"/>
              </w:rPr>
              <w:t>18 476,1</w:t>
            </w:r>
          </w:p>
        </w:tc>
      </w:tr>
      <w:tr w:rsidR="005D3865" w:rsidRPr="005D3865" w14:paraId="3545E6BF"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0063A7CC" w14:textId="77777777" w:rsidR="005D3865" w:rsidRPr="005D3865" w:rsidRDefault="005D3865" w:rsidP="005D3865">
            <w:pPr>
              <w:jc w:val="both"/>
              <w:rPr>
                <w:sz w:val="18"/>
                <w:szCs w:val="18"/>
              </w:rPr>
            </w:pPr>
            <w:r w:rsidRPr="005D3865">
              <w:rPr>
                <w:sz w:val="18"/>
                <w:szCs w:val="18"/>
              </w:rPr>
              <w:t xml:space="preserve">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578" w:type="dxa"/>
            <w:tcBorders>
              <w:top w:val="nil"/>
              <w:left w:val="nil"/>
              <w:bottom w:val="single" w:sz="4" w:space="0" w:color="auto"/>
              <w:right w:val="single" w:sz="4" w:space="0" w:color="auto"/>
            </w:tcBorders>
            <w:shd w:val="clear" w:color="000000" w:fill="FFFFFF"/>
            <w:vAlign w:val="center"/>
            <w:hideMark/>
          </w:tcPr>
          <w:p w14:paraId="0A28DA8F"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5C556230"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2A4A32B"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noWrap/>
            <w:vAlign w:val="center"/>
            <w:hideMark/>
          </w:tcPr>
          <w:p w14:paraId="11148E14" w14:textId="77777777" w:rsidR="005D3865" w:rsidRPr="005D3865" w:rsidRDefault="005D3865" w:rsidP="005D3865">
            <w:pPr>
              <w:ind w:left="-141"/>
              <w:jc w:val="center"/>
              <w:rPr>
                <w:sz w:val="18"/>
                <w:szCs w:val="18"/>
              </w:rPr>
            </w:pPr>
            <w:r w:rsidRPr="005D3865">
              <w:rPr>
                <w:sz w:val="18"/>
                <w:szCs w:val="18"/>
              </w:rPr>
              <w:t>02 1 02 L3040</w:t>
            </w:r>
          </w:p>
        </w:tc>
        <w:tc>
          <w:tcPr>
            <w:tcW w:w="576" w:type="dxa"/>
            <w:tcBorders>
              <w:top w:val="nil"/>
              <w:left w:val="nil"/>
              <w:bottom w:val="single" w:sz="4" w:space="0" w:color="auto"/>
              <w:right w:val="single" w:sz="4" w:space="0" w:color="auto"/>
            </w:tcBorders>
            <w:shd w:val="clear" w:color="000000" w:fill="FFFFFF"/>
            <w:noWrap/>
            <w:vAlign w:val="center"/>
            <w:hideMark/>
          </w:tcPr>
          <w:p w14:paraId="5C9B467E" w14:textId="77777777" w:rsidR="005D3865" w:rsidRPr="005D3865" w:rsidRDefault="005D3865" w:rsidP="005D3865">
            <w:pPr>
              <w:jc w:val="center"/>
              <w:rPr>
                <w:sz w:val="18"/>
                <w:szCs w:val="18"/>
              </w:rPr>
            </w:pPr>
            <w:r w:rsidRPr="005D3865">
              <w:rPr>
                <w:sz w:val="18"/>
                <w:szCs w:val="18"/>
              </w:rPr>
              <w:t>600</w:t>
            </w:r>
          </w:p>
        </w:tc>
        <w:tc>
          <w:tcPr>
            <w:tcW w:w="1277" w:type="dxa"/>
            <w:tcBorders>
              <w:top w:val="nil"/>
              <w:left w:val="nil"/>
              <w:bottom w:val="single" w:sz="4" w:space="0" w:color="auto"/>
              <w:right w:val="single" w:sz="4" w:space="0" w:color="auto"/>
            </w:tcBorders>
            <w:shd w:val="clear" w:color="000000" w:fill="FFFFFF"/>
            <w:vAlign w:val="center"/>
            <w:hideMark/>
          </w:tcPr>
          <w:p w14:paraId="4BEC3693" w14:textId="77777777" w:rsidR="005D3865" w:rsidRPr="005D3865" w:rsidRDefault="005D3865" w:rsidP="005D3865">
            <w:pPr>
              <w:jc w:val="center"/>
              <w:rPr>
                <w:sz w:val="18"/>
                <w:szCs w:val="18"/>
              </w:rPr>
            </w:pPr>
            <w:r w:rsidRPr="005D3865">
              <w:rPr>
                <w:sz w:val="18"/>
                <w:szCs w:val="18"/>
              </w:rPr>
              <w:t>8 011,3</w:t>
            </w:r>
          </w:p>
        </w:tc>
        <w:tc>
          <w:tcPr>
            <w:tcW w:w="1424" w:type="dxa"/>
            <w:tcBorders>
              <w:top w:val="nil"/>
              <w:left w:val="nil"/>
              <w:bottom w:val="single" w:sz="4" w:space="0" w:color="auto"/>
              <w:right w:val="single" w:sz="4" w:space="0" w:color="auto"/>
            </w:tcBorders>
            <w:shd w:val="clear" w:color="000000" w:fill="FFFFFF"/>
            <w:vAlign w:val="center"/>
            <w:hideMark/>
          </w:tcPr>
          <w:p w14:paraId="3FF68755" w14:textId="77777777" w:rsidR="005D3865" w:rsidRPr="005D3865" w:rsidRDefault="005D3865" w:rsidP="005D3865">
            <w:pPr>
              <w:jc w:val="center"/>
              <w:rPr>
                <w:sz w:val="18"/>
                <w:szCs w:val="18"/>
              </w:rPr>
            </w:pPr>
            <w:r w:rsidRPr="005D3865">
              <w:rPr>
                <w:sz w:val="18"/>
                <w:szCs w:val="18"/>
              </w:rPr>
              <w:t>8 011,3</w:t>
            </w:r>
          </w:p>
        </w:tc>
        <w:tc>
          <w:tcPr>
            <w:tcW w:w="1332" w:type="dxa"/>
            <w:tcBorders>
              <w:top w:val="nil"/>
              <w:left w:val="nil"/>
              <w:bottom w:val="single" w:sz="4" w:space="0" w:color="auto"/>
              <w:right w:val="single" w:sz="4" w:space="0" w:color="auto"/>
            </w:tcBorders>
            <w:shd w:val="clear" w:color="000000" w:fill="FFFFFF"/>
            <w:vAlign w:val="center"/>
            <w:hideMark/>
          </w:tcPr>
          <w:p w14:paraId="6FB2B13A" w14:textId="77777777" w:rsidR="005D3865" w:rsidRPr="005D3865" w:rsidRDefault="005D3865" w:rsidP="005D3865">
            <w:pPr>
              <w:jc w:val="center"/>
              <w:rPr>
                <w:sz w:val="18"/>
                <w:szCs w:val="18"/>
              </w:rPr>
            </w:pPr>
            <w:r w:rsidRPr="005D3865">
              <w:rPr>
                <w:sz w:val="18"/>
                <w:szCs w:val="18"/>
              </w:rPr>
              <w:t>8 011,3</w:t>
            </w:r>
          </w:p>
        </w:tc>
      </w:tr>
      <w:tr w:rsidR="005D3865" w:rsidRPr="005D3865" w14:paraId="276C11FD" w14:textId="77777777" w:rsidTr="005D3865">
        <w:trPr>
          <w:trHeight w:val="1148"/>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55B1FDC9" w14:textId="77777777" w:rsidR="005D3865" w:rsidRPr="005D3865" w:rsidRDefault="005D3865" w:rsidP="005D3865">
            <w:pPr>
              <w:jc w:val="both"/>
              <w:rPr>
                <w:sz w:val="18"/>
                <w:szCs w:val="18"/>
              </w:rPr>
            </w:pPr>
            <w:r w:rsidRPr="005D3865">
              <w:rPr>
                <w:sz w:val="18"/>
                <w:szCs w:val="18"/>
              </w:rPr>
              <w:t>Расходы на материально-техническое оснащение муниципальных общеобразовательных организаций (Закупка товаров, работ и услуг для обеспечения государственных (муниципальных) нужд)</w:t>
            </w:r>
          </w:p>
        </w:tc>
        <w:tc>
          <w:tcPr>
            <w:tcW w:w="578" w:type="dxa"/>
            <w:tcBorders>
              <w:top w:val="nil"/>
              <w:left w:val="nil"/>
              <w:bottom w:val="single" w:sz="4" w:space="0" w:color="auto"/>
              <w:right w:val="single" w:sz="4" w:space="0" w:color="auto"/>
            </w:tcBorders>
            <w:shd w:val="clear" w:color="000000" w:fill="FFFFFF"/>
            <w:vAlign w:val="center"/>
            <w:hideMark/>
          </w:tcPr>
          <w:p w14:paraId="2861DE0A"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4D8FED30"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58B3630"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noWrap/>
            <w:vAlign w:val="center"/>
            <w:hideMark/>
          </w:tcPr>
          <w:p w14:paraId="68AA8A8E" w14:textId="77777777" w:rsidR="005D3865" w:rsidRPr="005D3865" w:rsidRDefault="005D3865" w:rsidP="005D3865">
            <w:pPr>
              <w:ind w:left="-141"/>
              <w:jc w:val="center"/>
              <w:rPr>
                <w:sz w:val="18"/>
                <w:szCs w:val="18"/>
              </w:rPr>
            </w:pPr>
            <w:r w:rsidRPr="005D3865">
              <w:rPr>
                <w:sz w:val="18"/>
                <w:szCs w:val="18"/>
              </w:rPr>
              <w:t>02 1 02 S8940</w:t>
            </w:r>
          </w:p>
        </w:tc>
        <w:tc>
          <w:tcPr>
            <w:tcW w:w="576" w:type="dxa"/>
            <w:tcBorders>
              <w:top w:val="nil"/>
              <w:left w:val="nil"/>
              <w:bottom w:val="single" w:sz="4" w:space="0" w:color="auto"/>
              <w:right w:val="single" w:sz="4" w:space="0" w:color="auto"/>
            </w:tcBorders>
            <w:shd w:val="clear" w:color="000000" w:fill="FFFFFF"/>
            <w:noWrap/>
            <w:vAlign w:val="center"/>
            <w:hideMark/>
          </w:tcPr>
          <w:p w14:paraId="71924F7C"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vAlign w:val="center"/>
            <w:hideMark/>
          </w:tcPr>
          <w:p w14:paraId="15004973" w14:textId="77777777" w:rsidR="005D3865" w:rsidRPr="005D3865" w:rsidRDefault="005D3865" w:rsidP="005D3865">
            <w:pPr>
              <w:jc w:val="center"/>
              <w:rPr>
                <w:sz w:val="18"/>
                <w:szCs w:val="18"/>
              </w:rPr>
            </w:pPr>
            <w:r w:rsidRPr="005D3865">
              <w:rPr>
                <w:sz w:val="18"/>
                <w:szCs w:val="18"/>
              </w:rPr>
              <w:t>130,3</w:t>
            </w:r>
          </w:p>
        </w:tc>
        <w:tc>
          <w:tcPr>
            <w:tcW w:w="1424" w:type="dxa"/>
            <w:tcBorders>
              <w:top w:val="nil"/>
              <w:left w:val="nil"/>
              <w:bottom w:val="single" w:sz="4" w:space="0" w:color="auto"/>
              <w:right w:val="single" w:sz="4" w:space="0" w:color="auto"/>
            </w:tcBorders>
            <w:shd w:val="clear" w:color="000000" w:fill="FFFFFF"/>
            <w:vAlign w:val="center"/>
            <w:hideMark/>
          </w:tcPr>
          <w:p w14:paraId="470E8EED" w14:textId="77777777" w:rsidR="005D3865" w:rsidRPr="005D3865" w:rsidRDefault="005D3865" w:rsidP="005D3865">
            <w:pPr>
              <w:jc w:val="center"/>
              <w:rPr>
                <w:sz w:val="18"/>
                <w:szCs w:val="18"/>
              </w:rPr>
            </w:pPr>
            <w:r w:rsidRPr="005D3865">
              <w:rPr>
                <w:sz w:val="18"/>
                <w:szCs w:val="18"/>
              </w:rPr>
              <w:t>128,4</w:t>
            </w:r>
          </w:p>
        </w:tc>
        <w:tc>
          <w:tcPr>
            <w:tcW w:w="1332" w:type="dxa"/>
            <w:tcBorders>
              <w:top w:val="nil"/>
              <w:left w:val="nil"/>
              <w:bottom w:val="single" w:sz="4" w:space="0" w:color="auto"/>
              <w:right w:val="single" w:sz="4" w:space="0" w:color="auto"/>
            </w:tcBorders>
            <w:shd w:val="clear" w:color="000000" w:fill="FFFFFF"/>
            <w:vAlign w:val="center"/>
            <w:hideMark/>
          </w:tcPr>
          <w:p w14:paraId="148E0540" w14:textId="77777777" w:rsidR="005D3865" w:rsidRPr="005D3865" w:rsidRDefault="005D3865" w:rsidP="005D3865">
            <w:pPr>
              <w:jc w:val="center"/>
              <w:rPr>
                <w:sz w:val="18"/>
                <w:szCs w:val="18"/>
              </w:rPr>
            </w:pPr>
            <w:r w:rsidRPr="005D3865">
              <w:rPr>
                <w:sz w:val="18"/>
                <w:szCs w:val="18"/>
              </w:rPr>
              <w:t>128,4</w:t>
            </w:r>
          </w:p>
        </w:tc>
      </w:tr>
      <w:tr w:rsidR="005D3865" w:rsidRPr="005D3865" w14:paraId="2E159F7B" w14:textId="77777777" w:rsidTr="005D3865">
        <w:trPr>
          <w:trHeight w:val="1182"/>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77FAD10D" w14:textId="77777777" w:rsidR="005D3865" w:rsidRPr="005D3865" w:rsidRDefault="005D3865" w:rsidP="005D3865">
            <w:pPr>
              <w:jc w:val="both"/>
              <w:rPr>
                <w:sz w:val="18"/>
                <w:szCs w:val="18"/>
              </w:rPr>
            </w:pPr>
            <w:r w:rsidRPr="005D3865">
              <w:rPr>
                <w:sz w:val="18"/>
                <w:szCs w:val="18"/>
              </w:rPr>
              <w:t>Расходы на приведение территорий общеобразовательных организаций к нормативным требований (Закупка товаров, работ и услуг для обеспечения государственных (муниципальных) нужд)</w:t>
            </w:r>
          </w:p>
        </w:tc>
        <w:tc>
          <w:tcPr>
            <w:tcW w:w="578" w:type="dxa"/>
            <w:tcBorders>
              <w:top w:val="nil"/>
              <w:left w:val="nil"/>
              <w:bottom w:val="single" w:sz="4" w:space="0" w:color="auto"/>
              <w:right w:val="single" w:sz="4" w:space="0" w:color="auto"/>
            </w:tcBorders>
            <w:shd w:val="clear" w:color="000000" w:fill="FFFFFF"/>
            <w:vAlign w:val="center"/>
            <w:hideMark/>
          </w:tcPr>
          <w:p w14:paraId="6C32DE20"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76805BF2"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5544987"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noWrap/>
            <w:vAlign w:val="center"/>
            <w:hideMark/>
          </w:tcPr>
          <w:p w14:paraId="7D958832" w14:textId="77777777" w:rsidR="005D3865" w:rsidRPr="005D3865" w:rsidRDefault="005D3865" w:rsidP="005D3865">
            <w:pPr>
              <w:ind w:left="-141"/>
              <w:jc w:val="center"/>
              <w:rPr>
                <w:sz w:val="18"/>
                <w:szCs w:val="18"/>
              </w:rPr>
            </w:pPr>
            <w:r w:rsidRPr="005D3865">
              <w:rPr>
                <w:sz w:val="18"/>
                <w:szCs w:val="18"/>
              </w:rPr>
              <w:t>02 1 02 S8190</w:t>
            </w:r>
          </w:p>
        </w:tc>
        <w:tc>
          <w:tcPr>
            <w:tcW w:w="576" w:type="dxa"/>
            <w:tcBorders>
              <w:top w:val="nil"/>
              <w:left w:val="nil"/>
              <w:bottom w:val="single" w:sz="4" w:space="0" w:color="auto"/>
              <w:right w:val="single" w:sz="4" w:space="0" w:color="auto"/>
            </w:tcBorders>
            <w:shd w:val="clear" w:color="000000" w:fill="FFFFFF"/>
            <w:noWrap/>
            <w:vAlign w:val="center"/>
            <w:hideMark/>
          </w:tcPr>
          <w:p w14:paraId="6C96E34B"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vAlign w:val="center"/>
            <w:hideMark/>
          </w:tcPr>
          <w:p w14:paraId="739A9B45" w14:textId="77777777" w:rsidR="005D3865" w:rsidRPr="005D3865" w:rsidRDefault="005D3865" w:rsidP="005D3865">
            <w:pPr>
              <w:jc w:val="center"/>
              <w:rPr>
                <w:sz w:val="18"/>
                <w:szCs w:val="18"/>
              </w:rPr>
            </w:pPr>
            <w:r w:rsidRPr="005D3865">
              <w:rPr>
                <w:sz w:val="18"/>
                <w:szCs w:val="18"/>
              </w:rPr>
              <w:t>1 700,0</w:t>
            </w:r>
          </w:p>
        </w:tc>
        <w:tc>
          <w:tcPr>
            <w:tcW w:w="1424" w:type="dxa"/>
            <w:tcBorders>
              <w:top w:val="nil"/>
              <w:left w:val="nil"/>
              <w:bottom w:val="single" w:sz="4" w:space="0" w:color="auto"/>
              <w:right w:val="single" w:sz="4" w:space="0" w:color="auto"/>
            </w:tcBorders>
            <w:shd w:val="clear" w:color="000000" w:fill="FFFFFF"/>
            <w:vAlign w:val="center"/>
            <w:hideMark/>
          </w:tcPr>
          <w:p w14:paraId="0D439CFB" w14:textId="77777777" w:rsidR="005D3865" w:rsidRPr="005D3865" w:rsidRDefault="005D3865" w:rsidP="005D3865">
            <w:pPr>
              <w:jc w:val="center"/>
              <w:rPr>
                <w:sz w:val="18"/>
                <w:szCs w:val="18"/>
              </w:rPr>
            </w:pPr>
            <w:r w:rsidRPr="005D3865">
              <w:rPr>
                <w:sz w:val="18"/>
                <w:szCs w:val="18"/>
              </w:rPr>
              <w:t>1 750,0</w:t>
            </w:r>
          </w:p>
        </w:tc>
        <w:tc>
          <w:tcPr>
            <w:tcW w:w="1332" w:type="dxa"/>
            <w:tcBorders>
              <w:top w:val="nil"/>
              <w:left w:val="nil"/>
              <w:bottom w:val="single" w:sz="4" w:space="0" w:color="auto"/>
              <w:right w:val="single" w:sz="4" w:space="0" w:color="auto"/>
            </w:tcBorders>
            <w:shd w:val="clear" w:color="000000" w:fill="FFFFFF"/>
            <w:vAlign w:val="center"/>
            <w:hideMark/>
          </w:tcPr>
          <w:p w14:paraId="75EA06D9" w14:textId="77777777" w:rsidR="005D3865" w:rsidRPr="005D3865" w:rsidRDefault="005D3865" w:rsidP="005D3865">
            <w:pPr>
              <w:jc w:val="center"/>
              <w:rPr>
                <w:sz w:val="18"/>
                <w:szCs w:val="18"/>
              </w:rPr>
            </w:pPr>
            <w:r w:rsidRPr="005D3865">
              <w:rPr>
                <w:sz w:val="18"/>
                <w:szCs w:val="18"/>
              </w:rPr>
              <w:t>1 750,0</w:t>
            </w:r>
          </w:p>
        </w:tc>
      </w:tr>
      <w:tr w:rsidR="005D3865" w:rsidRPr="005D3865" w14:paraId="6FD1F63E" w14:textId="77777777" w:rsidTr="005D3865">
        <w:trPr>
          <w:trHeight w:val="1332"/>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0E93F3D9" w14:textId="77777777" w:rsidR="005D3865" w:rsidRPr="005D3865" w:rsidRDefault="005D3865" w:rsidP="005D3865">
            <w:pPr>
              <w:jc w:val="both"/>
              <w:rPr>
                <w:sz w:val="18"/>
                <w:szCs w:val="18"/>
              </w:rPr>
            </w:pPr>
            <w:r w:rsidRPr="005D3865">
              <w:rPr>
                <w:sz w:val="18"/>
                <w:szCs w:val="18"/>
              </w:rPr>
              <w:lastRenderedPageBreak/>
              <w:t>Расходы на организацию бесплатного питания обучающихся из многодетных семей в муниципальных общеобразовательных организациях (Закупка товаров, работ и услуг для обеспечения государственных (муниципальных) нужд)</w:t>
            </w:r>
          </w:p>
        </w:tc>
        <w:tc>
          <w:tcPr>
            <w:tcW w:w="578" w:type="dxa"/>
            <w:tcBorders>
              <w:top w:val="nil"/>
              <w:left w:val="nil"/>
              <w:bottom w:val="single" w:sz="4" w:space="0" w:color="auto"/>
              <w:right w:val="single" w:sz="4" w:space="0" w:color="auto"/>
            </w:tcBorders>
            <w:shd w:val="clear" w:color="000000" w:fill="FFFFFF"/>
            <w:vAlign w:val="center"/>
            <w:hideMark/>
          </w:tcPr>
          <w:p w14:paraId="5CFE8E38"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2CA2D1A3"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D512524"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vAlign w:val="center"/>
            <w:hideMark/>
          </w:tcPr>
          <w:p w14:paraId="2D0AC87F" w14:textId="77777777" w:rsidR="005D3865" w:rsidRPr="005D3865" w:rsidRDefault="005D3865" w:rsidP="005D3865">
            <w:pPr>
              <w:ind w:left="-141"/>
              <w:jc w:val="center"/>
              <w:rPr>
                <w:sz w:val="18"/>
                <w:szCs w:val="18"/>
              </w:rPr>
            </w:pPr>
            <w:r w:rsidRPr="005D3865">
              <w:rPr>
                <w:sz w:val="18"/>
                <w:szCs w:val="18"/>
              </w:rPr>
              <w:t>02 1 02 S9970</w:t>
            </w:r>
          </w:p>
        </w:tc>
        <w:tc>
          <w:tcPr>
            <w:tcW w:w="576" w:type="dxa"/>
            <w:tcBorders>
              <w:top w:val="nil"/>
              <w:left w:val="nil"/>
              <w:bottom w:val="single" w:sz="4" w:space="0" w:color="auto"/>
              <w:right w:val="single" w:sz="4" w:space="0" w:color="auto"/>
            </w:tcBorders>
            <w:shd w:val="clear" w:color="000000" w:fill="FFFFFF"/>
            <w:noWrap/>
            <w:vAlign w:val="center"/>
            <w:hideMark/>
          </w:tcPr>
          <w:p w14:paraId="11BA71B4"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vAlign w:val="center"/>
            <w:hideMark/>
          </w:tcPr>
          <w:p w14:paraId="38A8B765" w14:textId="77777777" w:rsidR="005D3865" w:rsidRPr="005D3865" w:rsidRDefault="005D3865" w:rsidP="005D3865">
            <w:pPr>
              <w:jc w:val="center"/>
              <w:rPr>
                <w:sz w:val="18"/>
                <w:szCs w:val="18"/>
              </w:rPr>
            </w:pPr>
            <w:r w:rsidRPr="005D3865">
              <w:rPr>
                <w:sz w:val="18"/>
                <w:szCs w:val="18"/>
              </w:rPr>
              <w:t>3 946,3</w:t>
            </w:r>
          </w:p>
        </w:tc>
        <w:tc>
          <w:tcPr>
            <w:tcW w:w="1424" w:type="dxa"/>
            <w:tcBorders>
              <w:top w:val="nil"/>
              <w:left w:val="nil"/>
              <w:bottom w:val="single" w:sz="4" w:space="0" w:color="auto"/>
              <w:right w:val="single" w:sz="4" w:space="0" w:color="auto"/>
            </w:tcBorders>
            <w:shd w:val="clear" w:color="000000" w:fill="FFFFFF"/>
            <w:vAlign w:val="center"/>
            <w:hideMark/>
          </w:tcPr>
          <w:p w14:paraId="3B906F97" w14:textId="77777777" w:rsidR="005D3865" w:rsidRPr="005D3865" w:rsidRDefault="005D3865" w:rsidP="005D3865">
            <w:pPr>
              <w:jc w:val="center"/>
              <w:rPr>
                <w:sz w:val="18"/>
                <w:szCs w:val="18"/>
              </w:rPr>
            </w:pPr>
            <w:r w:rsidRPr="005D3865">
              <w:rPr>
                <w:sz w:val="18"/>
                <w:szCs w:val="18"/>
              </w:rPr>
              <w:t>4 115,6</w:t>
            </w:r>
          </w:p>
        </w:tc>
        <w:tc>
          <w:tcPr>
            <w:tcW w:w="1332" w:type="dxa"/>
            <w:tcBorders>
              <w:top w:val="nil"/>
              <w:left w:val="nil"/>
              <w:bottom w:val="single" w:sz="4" w:space="0" w:color="auto"/>
              <w:right w:val="single" w:sz="4" w:space="0" w:color="auto"/>
            </w:tcBorders>
            <w:shd w:val="clear" w:color="000000" w:fill="FFFFFF"/>
            <w:vAlign w:val="center"/>
            <w:hideMark/>
          </w:tcPr>
          <w:p w14:paraId="2F15BBCA" w14:textId="77777777" w:rsidR="005D3865" w:rsidRPr="005D3865" w:rsidRDefault="005D3865" w:rsidP="005D3865">
            <w:pPr>
              <w:jc w:val="center"/>
              <w:rPr>
                <w:sz w:val="18"/>
                <w:szCs w:val="18"/>
              </w:rPr>
            </w:pPr>
            <w:r w:rsidRPr="005D3865">
              <w:rPr>
                <w:sz w:val="18"/>
                <w:szCs w:val="18"/>
              </w:rPr>
              <w:t>4 350,8</w:t>
            </w:r>
          </w:p>
        </w:tc>
      </w:tr>
      <w:tr w:rsidR="005D3865" w:rsidRPr="005D3865" w14:paraId="7EADC4D8"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64E09BC3" w14:textId="77777777" w:rsidR="005D3865" w:rsidRPr="005D3865" w:rsidRDefault="005D3865" w:rsidP="005D3865">
            <w:pPr>
              <w:jc w:val="both"/>
              <w:rPr>
                <w:sz w:val="18"/>
                <w:szCs w:val="18"/>
              </w:rPr>
            </w:pPr>
            <w:r w:rsidRPr="005D3865">
              <w:rPr>
                <w:sz w:val="18"/>
                <w:szCs w:val="18"/>
              </w:rPr>
              <w:t>Расходы на организацию бесплатного питания обучающихся из многодетных семей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578" w:type="dxa"/>
            <w:tcBorders>
              <w:top w:val="nil"/>
              <w:left w:val="nil"/>
              <w:bottom w:val="single" w:sz="4" w:space="0" w:color="auto"/>
              <w:right w:val="single" w:sz="4" w:space="0" w:color="auto"/>
            </w:tcBorders>
            <w:shd w:val="clear" w:color="000000" w:fill="FFFFFF"/>
            <w:vAlign w:val="center"/>
            <w:hideMark/>
          </w:tcPr>
          <w:p w14:paraId="17C46FC5"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66008991"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DAA77F0"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vAlign w:val="center"/>
            <w:hideMark/>
          </w:tcPr>
          <w:p w14:paraId="4FC7FA1E" w14:textId="77777777" w:rsidR="005D3865" w:rsidRPr="005D3865" w:rsidRDefault="005D3865" w:rsidP="005D3865">
            <w:pPr>
              <w:ind w:left="-141"/>
              <w:jc w:val="center"/>
              <w:rPr>
                <w:sz w:val="18"/>
                <w:szCs w:val="18"/>
              </w:rPr>
            </w:pPr>
            <w:r w:rsidRPr="005D3865">
              <w:rPr>
                <w:sz w:val="18"/>
                <w:szCs w:val="18"/>
              </w:rPr>
              <w:t>02 1 02 S9970</w:t>
            </w:r>
          </w:p>
        </w:tc>
        <w:tc>
          <w:tcPr>
            <w:tcW w:w="576" w:type="dxa"/>
            <w:tcBorders>
              <w:top w:val="nil"/>
              <w:left w:val="nil"/>
              <w:bottom w:val="single" w:sz="4" w:space="0" w:color="auto"/>
              <w:right w:val="single" w:sz="4" w:space="0" w:color="auto"/>
            </w:tcBorders>
            <w:shd w:val="clear" w:color="000000" w:fill="FFFFFF"/>
            <w:noWrap/>
            <w:vAlign w:val="center"/>
            <w:hideMark/>
          </w:tcPr>
          <w:p w14:paraId="45D33920" w14:textId="77777777" w:rsidR="005D3865" w:rsidRPr="005D3865" w:rsidRDefault="005D3865" w:rsidP="005D3865">
            <w:pPr>
              <w:jc w:val="center"/>
              <w:rPr>
                <w:sz w:val="18"/>
                <w:szCs w:val="18"/>
              </w:rPr>
            </w:pPr>
            <w:r w:rsidRPr="005D3865">
              <w:rPr>
                <w:sz w:val="18"/>
                <w:szCs w:val="18"/>
              </w:rPr>
              <w:t>600</w:t>
            </w:r>
          </w:p>
        </w:tc>
        <w:tc>
          <w:tcPr>
            <w:tcW w:w="1277" w:type="dxa"/>
            <w:tcBorders>
              <w:top w:val="nil"/>
              <w:left w:val="nil"/>
              <w:bottom w:val="single" w:sz="4" w:space="0" w:color="auto"/>
              <w:right w:val="single" w:sz="4" w:space="0" w:color="auto"/>
            </w:tcBorders>
            <w:shd w:val="clear" w:color="000000" w:fill="FFFFFF"/>
            <w:vAlign w:val="center"/>
            <w:hideMark/>
          </w:tcPr>
          <w:p w14:paraId="53434D80" w14:textId="77777777" w:rsidR="005D3865" w:rsidRPr="005D3865" w:rsidRDefault="005D3865" w:rsidP="005D3865">
            <w:pPr>
              <w:jc w:val="center"/>
              <w:rPr>
                <w:sz w:val="18"/>
                <w:szCs w:val="18"/>
              </w:rPr>
            </w:pPr>
            <w:r w:rsidRPr="005D3865">
              <w:rPr>
                <w:sz w:val="18"/>
                <w:szCs w:val="18"/>
              </w:rPr>
              <w:t>1 790,9</w:t>
            </w:r>
          </w:p>
        </w:tc>
        <w:tc>
          <w:tcPr>
            <w:tcW w:w="1424" w:type="dxa"/>
            <w:tcBorders>
              <w:top w:val="nil"/>
              <w:left w:val="nil"/>
              <w:bottom w:val="single" w:sz="4" w:space="0" w:color="auto"/>
              <w:right w:val="single" w:sz="4" w:space="0" w:color="auto"/>
            </w:tcBorders>
            <w:shd w:val="clear" w:color="000000" w:fill="FFFFFF"/>
            <w:vAlign w:val="center"/>
            <w:hideMark/>
          </w:tcPr>
          <w:p w14:paraId="58010F46" w14:textId="77777777" w:rsidR="005D3865" w:rsidRPr="005D3865" w:rsidRDefault="005D3865" w:rsidP="005D3865">
            <w:pPr>
              <w:jc w:val="center"/>
              <w:rPr>
                <w:sz w:val="18"/>
                <w:szCs w:val="18"/>
              </w:rPr>
            </w:pPr>
            <w:r w:rsidRPr="005D3865">
              <w:rPr>
                <w:sz w:val="18"/>
                <w:szCs w:val="18"/>
              </w:rPr>
              <w:t>1 765,0</w:t>
            </w:r>
          </w:p>
        </w:tc>
        <w:tc>
          <w:tcPr>
            <w:tcW w:w="1332" w:type="dxa"/>
            <w:tcBorders>
              <w:top w:val="nil"/>
              <w:left w:val="nil"/>
              <w:bottom w:val="single" w:sz="4" w:space="0" w:color="auto"/>
              <w:right w:val="single" w:sz="4" w:space="0" w:color="auto"/>
            </w:tcBorders>
            <w:shd w:val="clear" w:color="000000" w:fill="FFFFFF"/>
            <w:vAlign w:val="center"/>
            <w:hideMark/>
          </w:tcPr>
          <w:p w14:paraId="3BB3E039" w14:textId="77777777" w:rsidR="005D3865" w:rsidRPr="005D3865" w:rsidRDefault="005D3865" w:rsidP="005D3865">
            <w:pPr>
              <w:jc w:val="center"/>
              <w:rPr>
                <w:sz w:val="18"/>
                <w:szCs w:val="18"/>
              </w:rPr>
            </w:pPr>
            <w:r w:rsidRPr="005D3865">
              <w:rPr>
                <w:sz w:val="18"/>
                <w:szCs w:val="18"/>
              </w:rPr>
              <w:t>1 765,0</w:t>
            </w:r>
          </w:p>
        </w:tc>
      </w:tr>
      <w:tr w:rsidR="005D3865" w:rsidRPr="005D3865" w14:paraId="2330A8CE" w14:textId="77777777" w:rsidTr="005D3865">
        <w:trPr>
          <w:trHeight w:val="70"/>
        </w:trPr>
        <w:tc>
          <w:tcPr>
            <w:tcW w:w="2678" w:type="dxa"/>
            <w:tcBorders>
              <w:top w:val="nil"/>
              <w:left w:val="single" w:sz="4" w:space="0" w:color="000000"/>
              <w:bottom w:val="single" w:sz="4" w:space="0" w:color="000000"/>
              <w:right w:val="single" w:sz="4" w:space="0" w:color="000000"/>
            </w:tcBorders>
            <w:shd w:val="clear" w:color="000000" w:fill="FFFFFF"/>
            <w:hideMark/>
          </w:tcPr>
          <w:p w14:paraId="6B658003" w14:textId="77777777" w:rsidR="005D3865" w:rsidRPr="005D3865" w:rsidRDefault="005D3865" w:rsidP="005D3865">
            <w:pPr>
              <w:jc w:val="both"/>
              <w:rPr>
                <w:sz w:val="18"/>
                <w:szCs w:val="18"/>
              </w:rPr>
            </w:pPr>
            <w:r w:rsidRPr="005D3865">
              <w:rPr>
                <w:sz w:val="18"/>
                <w:szCs w:val="18"/>
              </w:rPr>
              <w:t>Основное мероприятие «Региональный проект «Педагоги и наставники»</w:t>
            </w:r>
          </w:p>
        </w:tc>
        <w:tc>
          <w:tcPr>
            <w:tcW w:w="578" w:type="dxa"/>
            <w:tcBorders>
              <w:top w:val="nil"/>
              <w:left w:val="nil"/>
              <w:bottom w:val="single" w:sz="4" w:space="0" w:color="auto"/>
              <w:right w:val="single" w:sz="4" w:space="0" w:color="auto"/>
            </w:tcBorders>
            <w:shd w:val="clear" w:color="000000" w:fill="FFFFFF"/>
            <w:vAlign w:val="center"/>
            <w:hideMark/>
          </w:tcPr>
          <w:p w14:paraId="2FECE282"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2DBA72F7"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4D92A1F"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vAlign w:val="center"/>
            <w:hideMark/>
          </w:tcPr>
          <w:p w14:paraId="7A31D088" w14:textId="77777777" w:rsidR="005D3865" w:rsidRPr="005D3865" w:rsidRDefault="005D3865" w:rsidP="005D3865">
            <w:pPr>
              <w:ind w:left="-141"/>
              <w:jc w:val="center"/>
              <w:rPr>
                <w:sz w:val="18"/>
                <w:szCs w:val="18"/>
              </w:rPr>
            </w:pPr>
            <w:r w:rsidRPr="005D3865">
              <w:rPr>
                <w:sz w:val="18"/>
                <w:szCs w:val="18"/>
              </w:rPr>
              <w:t>02 1 Ю6 00000</w:t>
            </w:r>
          </w:p>
        </w:tc>
        <w:tc>
          <w:tcPr>
            <w:tcW w:w="576" w:type="dxa"/>
            <w:tcBorders>
              <w:top w:val="nil"/>
              <w:left w:val="nil"/>
              <w:bottom w:val="single" w:sz="4" w:space="0" w:color="auto"/>
              <w:right w:val="single" w:sz="4" w:space="0" w:color="auto"/>
            </w:tcBorders>
            <w:shd w:val="clear" w:color="000000" w:fill="FFFFFF"/>
            <w:noWrap/>
            <w:vAlign w:val="center"/>
            <w:hideMark/>
          </w:tcPr>
          <w:p w14:paraId="6419F979"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538491C3" w14:textId="77777777" w:rsidR="005D3865" w:rsidRPr="005D3865" w:rsidRDefault="005D3865" w:rsidP="005D3865">
            <w:pPr>
              <w:jc w:val="center"/>
              <w:rPr>
                <w:sz w:val="18"/>
                <w:szCs w:val="18"/>
              </w:rPr>
            </w:pPr>
            <w:r w:rsidRPr="005D3865">
              <w:rPr>
                <w:sz w:val="18"/>
                <w:szCs w:val="18"/>
              </w:rPr>
              <w:t>34 841,6</w:t>
            </w:r>
          </w:p>
        </w:tc>
        <w:tc>
          <w:tcPr>
            <w:tcW w:w="1424" w:type="dxa"/>
            <w:tcBorders>
              <w:top w:val="nil"/>
              <w:left w:val="nil"/>
              <w:bottom w:val="single" w:sz="4" w:space="0" w:color="auto"/>
              <w:right w:val="single" w:sz="4" w:space="0" w:color="auto"/>
            </w:tcBorders>
            <w:shd w:val="clear" w:color="000000" w:fill="FFFFFF"/>
            <w:vAlign w:val="center"/>
            <w:hideMark/>
          </w:tcPr>
          <w:p w14:paraId="1FD8DAE1" w14:textId="77777777" w:rsidR="005D3865" w:rsidRPr="005D3865" w:rsidRDefault="005D3865" w:rsidP="005D3865">
            <w:pPr>
              <w:jc w:val="center"/>
              <w:rPr>
                <w:sz w:val="18"/>
                <w:szCs w:val="18"/>
              </w:rPr>
            </w:pPr>
            <w:r w:rsidRPr="005D3865">
              <w:rPr>
                <w:sz w:val="18"/>
                <w:szCs w:val="18"/>
              </w:rPr>
              <w:t>34 841,6</w:t>
            </w:r>
          </w:p>
        </w:tc>
        <w:tc>
          <w:tcPr>
            <w:tcW w:w="1332" w:type="dxa"/>
            <w:tcBorders>
              <w:top w:val="nil"/>
              <w:left w:val="nil"/>
              <w:bottom w:val="single" w:sz="4" w:space="0" w:color="auto"/>
              <w:right w:val="single" w:sz="4" w:space="0" w:color="auto"/>
            </w:tcBorders>
            <w:shd w:val="clear" w:color="000000" w:fill="FFFFFF"/>
            <w:vAlign w:val="center"/>
            <w:hideMark/>
          </w:tcPr>
          <w:p w14:paraId="5D51B8F0" w14:textId="77777777" w:rsidR="005D3865" w:rsidRPr="005D3865" w:rsidRDefault="005D3865" w:rsidP="005D3865">
            <w:pPr>
              <w:jc w:val="center"/>
              <w:rPr>
                <w:sz w:val="18"/>
                <w:szCs w:val="18"/>
              </w:rPr>
            </w:pPr>
            <w:r w:rsidRPr="005D3865">
              <w:rPr>
                <w:sz w:val="18"/>
                <w:szCs w:val="18"/>
              </w:rPr>
              <w:t>34 841,6</w:t>
            </w:r>
          </w:p>
        </w:tc>
      </w:tr>
      <w:tr w:rsidR="005D3865" w:rsidRPr="005D3865" w14:paraId="6A30F018" w14:textId="77777777" w:rsidTr="005D3865">
        <w:trPr>
          <w:trHeight w:val="2067"/>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1CC8A39B" w14:textId="77777777" w:rsidR="005D3865" w:rsidRPr="005D3865" w:rsidRDefault="005D3865" w:rsidP="005D3865">
            <w:pPr>
              <w:jc w:val="both"/>
              <w:rPr>
                <w:sz w:val="18"/>
                <w:szCs w:val="18"/>
              </w:rPr>
            </w:pPr>
            <w:r w:rsidRPr="005D3865">
              <w:rPr>
                <w:sz w:val="18"/>
                <w:szCs w:val="18"/>
              </w:rPr>
              <w:t>Ежемесячное денежное вознаграждение за классное руководство педагогических работников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8" w:type="dxa"/>
            <w:tcBorders>
              <w:top w:val="nil"/>
              <w:left w:val="nil"/>
              <w:bottom w:val="single" w:sz="4" w:space="0" w:color="auto"/>
              <w:right w:val="single" w:sz="4" w:space="0" w:color="auto"/>
            </w:tcBorders>
            <w:shd w:val="clear" w:color="000000" w:fill="FFFFFF"/>
            <w:vAlign w:val="center"/>
            <w:hideMark/>
          </w:tcPr>
          <w:p w14:paraId="583930B2"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250E1021"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78D984F"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vAlign w:val="center"/>
            <w:hideMark/>
          </w:tcPr>
          <w:p w14:paraId="7E18CBC3" w14:textId="77777777" w:rsidR="005D3865" w:rsidRPr="005D3865" w:rsidRDefault="005D3865" w:rsidP="005D3865">
            <w:pPr>
              <w:ind w:left="-141"/>
              <w:jc w:val="center"/>
              <w:rPr>
                <w:sz w:val="18"/>
                <w:szCs w:val="18"/>
              </w:rPr>
            </w:pPr>
            <w:r w:rsidRPr="005D3865">
              <w:rPr>
                <w:sz w:val="18"/>
                <w:szCs w:val="18"/>
              </w:rPr>
              <w:t>02 1 Ю6 53030</w:t>
            </w:r>
          </w:p>
        </w:tc>
        <w:tc>
          <w:tcPr>
            <w:tcW w:w="576" w:type="dxa"/>
            <w:tcBorders>
              <w:top w:val="nil"/>
              <w:left w:val="nil"/>
              <w:bottom w:val="single" w:sz="4" w:space="0" w:color="auto"/>
              <w:right w:val="single" w:sz="4" w:space="0" w:color="auto"/>
            </w:tcBorders>
            <w:shd w:val="clear" w:color="000000" w:fill="FFFFFF"/>
            <w:noWrap/>
            <w:vAlign w:val="center"/>
            <w:hideMark/>
          </w:tcPr>
          <w:p w14:paraId="184DF978" w14:textId="77777777" w:rsidR="005D3865" w:rsidRPr="005D3865" w:rsidRDefault="005D3865" w:rsidP="005D3865">
            <w:pPr>
              <w:jc w:val="center"/>
              <w:rPr>
                <w:sz w:val="18"/>
                <w:szCs w:val="18"/>
              </w:rPr>
            </w:pPr>
            <w:r w:rsidRPr="005D3865">
              <w:rPr>
                <w:sz w:val="18"/>
                <w:szCs w:val="18"/>
              </w:rPr>
              <w:t>100</w:t>
            </w:r>
          </w:p>
        </w:tc>
        <w:tc>
          <w:tcPr>
            <w:tcW w:w="1277" w:type="dxa"/>
            <w:tcBorders>
              <w:top w:val="nil"/>
              <w:left w:val="nil"/>
              <w:bottom w:val="single" w:sz="4" w:space="0" w:color="auto"/>
              <w:right w:val="single" w:sz="4" w:space="0" w:color="auto"/>
            </w:tcBorders>
            <w:shd w:val="clear" w:color="000000" w:fill="FFFFFF"/>
            <w:vAlign w:val="center"/>
            <w:hideMark/>
          </w:tcPr>
          <w:p w14:paraId="02682D5D" w14:textId="77777777" w:rsidR="005D3865" w:rsidRPr="005D3865" w:rsidRDefault="005D3865" w:rsidP="005D3865">
            <w:pPr>
              <w:jc w:val="center"/>
              <w:rPr>
                <w:sz w:val="18"/>
                <w:szCs w:val="18"/>
              </w:rPr>
            </w:pPr>
            <w:r w:rsidRPr="005D3865">
              <w:rPr>
                <w:sz w:val="18"/>
                <w:szCs w:val="18"/>
              </w:rPr>
              <w:t>26 639,0</w:t>
            </w:r>
          </w:p>
        </w:tc>
        <w:tc>
          <w:tcPr>
            <w:tcW w:w="1424" w:type="dxa"/>
            <w:tcBorders>
              <w:top w:val="nil"/>
              <w:left w:val="nil"/>
              <w:bottom w:val="single" w:sz="4" w:space="0" w:color="auto"/>
              <w:right w:val="single" w:sz="4" w:space="0" w:color="auto"/>
            </w:tcBorders>
            <w:shd w:val="clear" w:color="000000" w:fill="FFFFFF"/>
            <w:vAlign w:val="center"/>
            <w:hideMark/>
          </w:tcPr>
          <w:p w14:paraId="71A1082C" w14:textId="77777777" w:rsidR="005D3865" w:rsidRPr="005D3865" w:rsidRDefault="005D3865" w:rsidP="005D3865">
            <w:pPr>
              <w:jc w:val="center"/>
              <w:rPr>
                <w:sz w:val="18"/>
                <w:szCs w:val="18"/>
              </w:rPr>
            </w:pPr>
            <w:r w:rsidRPr="005D3865">
              <w:rPr>
                <w:sz w:val="18"/>
                <w:szCs w:val="18"/>
              </w:rPr>
              <w:t>26 639,0</w:t>
            </w:r>
          </w:p>
        </w:tc>
        <w:tc>
          <w:tcPr>
            <w:tcW w:w="1332" w:type="dxa"/>
            <w:tcBorders>
              <w:top w:val="nil"/>
              <w:left w:val="nil"/>
              <w:bottom w:val="single" w:sz="4" w:space="0" w:color="auto"/>
              <w:right w:val="single" w:sz="4" w:space="0" w:color="auto"/>
            </w:tcBorders>
            <w:shd w:val="clear" w:color="000000" w:fill="FFFFFF"/>
            <w:vAlign w:val="center"/>
            <w:hideMark/>
          </w:tcPr>
          <w:p w14:paraId="49C37373" w14:textId="77777777" w:rsidR="005D3865" w:rsidRPr="005D3865" w:rsidRDefault="005D3865" w:rsidP="005D3865">
            <w:pPr>
              <w:jc w:val="center"/>
              <w:rPr>
                <w:sz w:val="18"/>
                <w:szCs w:val="18"/>
              </w:rPr>
            </w:pPr>
            <w:r w:rsidRPr="005D3865">
              <w:rPr>
                <w:sz w:val="18"/>
                <w:szCs w:val="18"/>
              </w:rPr>
              <w:t>26 639,0</w:t>
            </w:r>
          </w:p>
        </w:tc>
      </w:tr>
      <w:tr w:rsidR="005D3865" w:rsidRPr="005D3865" w14:paraId="52329451"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7277C971" w14:textId="77777777" w:rsidR="005D3865" w:rsidRPr="005D3865" w:rsidRDefault="005D3865" w:rsidP="005D3865">
            <w:pPr>
              <w:jc w:val="both"/>
              <w:rPr>
                <w:sz w:val="18"/>
                <w:szCs w:val="18"/>
              </w:rPr>
            </w:pPr>
            <w:r w:rsidRPr="005D3865">
              <w:rPr>
                <w:sz w:val="18"/>
                <w:szCs w:val="18"/>
              </w:rPr>
              <w:t>Ежемесячное денежное вознаграждение за классное руководство педагогических работников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578" w:type="dxa"/>
            <w:tcBorders>
              <w:top w:val="nil"/>
              <w:left w:val="nil"/>
              <w:bottom w:val="single" w:sz="4" w:space="0" w:color="auto"/>
              <w:right w:val="single" w:sz="4" w:space="0" w:color="auto"/>
            </w:tcBorders>
            <w:shd w:val="clear" w:color="000000" w:fill="FFFFFF"/>
            <w:vAlign w:val="center"/>
            <w:hideMark/>
          </w:tcPr>
          <w:p w14:paraId="7877F67F"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2D386F7B"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9199993"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vAlign w:val="center"/>
            <w:hideMark/>
          </w:tcPr>
          <w:p w14:paraId="162578B8" w14:textId="77777777" w:rsidR="005D3865" w:rsidRPr="005D3865" w:rsidRDefault="005D3865" w:rsidP="005D3865">
            <w:pPr>
              <w:ind w:left="-141"/>
              <w:jc w:val="center"/>
              <w:rPr>
                <w:sz w:val="18"/>
                <w:szCs w:val="18"/>
              </w:rPr>
            </w:pPr>
            <w:r w:rsidRPr="005D3865">
              <w:rPr>
                <w:sz w:val="18"/>
                <w:szCs w:val="18"/>
              </w:rPr>
              <w:t>02 1 Ю6 53030</w:t>
            </w:r>
          </w:p>
        </w:tc>
        <w:tc>
          <w:tcPr>
            <w:tcW w:w="576" w:type="dxa"/>
            <w:tcBorders>
              <w:top w:val="nil"/>
              <w:left w:val="nil"/>
              <w:bottom w:val="single" w:sz="4" w:space="0" w:color="auto"/>
              <w:right w:val="single" w:sz="4" w:space="0" w:color="auto"/>
            </w:tcBorders>
            <w:shd w:val="clear" w:color="000000" w:fill="FFFFFF"/>
            <w:noWrap/>
            <w:vAlign w:val="center"/>
            <w:hideMark/>
          </w:tcPr>
          <w:p w14:paraId="3694D5EE" w14:textId="77777777" w:rsidR="005D3865" w:rsidRPr="005D3865" w:rsidRDefault="005D3865" w:rsidP="005D3865">
            <w:pPr>
              <w:jc w:val="center"/>
              <w:rPr>
                <w:sz w:val="18"/>
                <w:szCs w:val="18"/>
              </w:rPr>
            </w:pPr>
            <w:r w:rsidRPr="005D3865">
              <w:rPr>
                <w:sz w:val="18"/>
                <w:szCs w:val="18"/>
              </w:rPr>
              <w:t>600</w:t>
            </w:r>
          </w:p>
        </w:tc>
        <w:tc>
          <w:tcPr>
            <w:tcW w:w="1277" w:type="dxa"/>
            <w:tcBorders>
              <w:top w:val="nil"/>
              <w:left w:val="nil"/>
              <w:bottom w:val="single" w:sz="4" w:space="0" w:color="auto"/>
              <w:right w:val="single" w:sz="4" w:space="0" w:color="auto"/>
            </w:tcBorders>
            <w:shd w:val="clear" w:color="000000" w:fill="FFFFFF"/>
            <w:vAlign w:val="center"/>
            <w:hideMark/>
          </w:tcPr>
          <w:p w14:paraId="06DFCFF3" w14:textId="77777777" w:rsidR="005D3865" w:rsidRPr="005D3865" w:rsidRDefault="005D3865" w:rsidP="005D3865">
            <w:pPr>
              <w:jc w:val="center"/>
              <w:rPr>
                <w:sz w:val="18"/>
                <w:szCs w:val="18"/>
              </w:rPr>
            </w:pPr>
            <w:r w:rsidRPr="005D3865">
              <w:rPr>
                <w:sz w:val="18"/>
                <w:szCs w:val="18"/>
              </w:rPr>
              <w:t>8 202,6</w:t>
            </w:r>
          </w:p>
        </w:tc>
        <w:tc>
          <w:tcPr>
            <w:tcW w:w="1424" w:type="dxa"/>
            <w:tcBorders>
              <w:top w:val="nil"/>
              <w:left w:val="nil"/>
              <w:bottom w:val="single" w:sz="4" w:space="0" w:color="auto"/>
              <w:right w:val="single" w:sz="4" w:space="0" w:color="auto"/>
            </w:tcBorders>
            <w:shd w:val="clear" w:color="000000" w:fill="FFFFFF"/>
            <w:vAlign w:val="center"/>
            <w:hideMark/>
          </w:tcPr>
          <w:p w14:paraId="53395180" w14:textId="77777777" w:rsidR="005D3865" w:rsidRPr="005D3865" w:rsidRDefault="005D3865" w:rsidP="005D3865">
            <w:pPr>
              <w:jc w:val="center"/>
              <w:rPr>
                <w:sz w:val="18"/>
                <w:szCs w:val="18"/>
              </w:rPr>
            </w:pPr>
            <w:r w:rsidRPr="005D3865">
              <w:rPr>
                <w:sz w:val="18"/>
                <w:szCs w:val="18"/>
              </w:rPr>
              <w:t>8 202,6</w:t>
            </w:r>
          </w:p>
        </w:tc>
        <w:tc>
          <w:tcPr>
            <w:tcW w:w="1332" w:type="dxa"/>
            <w:tcBorders>
              <w:top w:val="nil"/>
              <w:left w:val="nil"/>
              <w:bottom w:val="single" w:sz="4" w:space="0" w:color="auto"/>
              <w:right w:val="single" w:sz="4" w:space="0" w:color="auto"/>
            </w:tcBorders>
            <w:shd w:val="clear" w:color="000000" w:fill="FFFFFF"/>
            <w:vAlign w:val="center"/>
            <w:hideMark/>
          </w:tcPr>
          <w:p w14:paraId="58F88C7E" w14:textId="77777777" w:rsidR="005D3865" w:rsidRPr="005D3865" w:rsidRDefault="005D3865" w:rsidP="005D3865">
            <w:pPr>
              <w:jc w:val="center"/>
              <w:rPr>
                <w:sz w:val="18"/>
                <w:szCs w:val="18"/>
              </w:rPr>
            </w:pPr>
            <w:r w:rsidRPr="005D3865">
              <w:rPr>
                <w:sz w:val="18"/>
                <w:szCs w:val="18"/>
              </w:rPr>
              <w:t>8 202,6</w:t>
            </w:r>
          </w:p>
        </w:tc>
      </w:tr>
      <w:tr w:rsidR="005D3865" w:rsidRPr="005D3865" w14:paraId="3F6375D2" w14:textId="77777777" w:rsidTr="005D3865">
        <w:trPr>
          <w:trHeight w:val="315"/>
        </w:trPr>
        <w:tc>
          <w:tcPr>
            <w:tcW w:w="2678" w:type="dxa"/>
            <w:tcBorders>
              <w:top w:val="nil"/>
              <w:left w:val="single" w:sz="4" w:space="0" w:color="auto"/>
              <w:bottom w:val="single" w:sz="4" w:space="0" w:color="auto"/>
              <w:right w:val="single" w:sz="4" w:space="0" w:color="auto"/>
            </w:tcBorders>
            <w:shd w:val="clear" w:color="000000" w:fill="FFFFFF"/>
            <w:vAlign w:val="bottom"/>
            <w:hideMark/>
          </w:tcPr>
          <w:p w14:paraId="7970B965" w14:textId="77777777" w:rsidR="005D3865" w:rsidRPr="005D3865" w:rsidRDefault="005D3865" w:rsidP="005D3865">
            <w:pPr>
              <w:jc w:val="both"/>
              <w:rPr>
                <w:sz w:val="18"/>
                <w:szCs w:val="18"/>
              </w:rPr>
            </w:pPr>
            <w:r w:rsidRPr="005D3865">
              <w:rPr>
                <w:sz w:val="18"/>
                <w:szCs w:val="18"/>
              </w:rPr>
              <w:t>Дополнительное образование детей</w:t>
            </w:r>
          </w:p>
        </w:tc>
        <w:tc>
          <w:tcPr>
            <w:tcW w:w="578" w:type="dxa"/>
            <w:tcBorders>
              <w:top w:val="nil"/>
              <w:left w:val="nil"/>
              <w:bottom w:val="single" w:sz="4" w:space="0" w:color="auto"/>
              <w:right w:val="single" w:sz="4" w:space="0" w:color="auto"/>
            </w:tcBorders>
            <w:shd w:val="clear" w:color="000000" w:fill="FFFFFF"/>
            <w:vAlign w:val="center"/>
            <w:hideMark/>
          </w:tcPr>
          <w:p w14:paraId="74854CF4"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38E610D2"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D201C95" w14:textId="77777777" w:rsidR="005D3865" w:rsidRPr="005D3865" w:rsidRDefault="005D3865" w:rsidP="005D3865">
            <w:pPr>
              <w:jc w:val="center"/>
              <w:rPr>
                <w:sz w:val="18"/>
                <w:szCs w:val="18"/>
              </w:rPr>
            </w:pPr>
            <w:r w:rsidRPr="005D3865">
              <w:rPr>
                <w:sz w:val="18"/>
                <w:szCs w:val="18"/>
              </w:rPr>
              <w:t>03</w:t>
            </w:r>
          </w:p>
        </w:tc>
        <w:tc>
          <w:tcPr>
            <w:tcW w:w="830" w:type="dxa"/>
            <w:tcBorders>
              <w:top w:val="nil"/>
              <w:left w:val="nil"/>
              <w:bottom w:val="single" w:sz="4" w:space="0" w:color="auto"/>
              <w:right w:val="single" w:sz="4" w:space="0" w:color="auto"/>
            </w:tcBorders>
            <w:shd w:val="clear" w:color="000000" w:fill="FFFFFF"/>
            <w:noWrap/>
            <w:vAlign w:val="center"/>
          </w:tcPr>
          <w:p w14:paraId="03F5673C"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788619DF"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4B9B7F3D" w14:textId="77777777" w:rsidR="005D3865" w:rsidRPr="005D3865" w:rsidRDefault="005D3865" w:rsidP="005D3865">
            <w:pPr>
              <w:jc w:val="center"/>
              <w:rPr>
                <w:sz w:val="18"/>
                <w:szCs w:val="18"/>
              </w:rPr>
            </w:pPr>
            <w:r w:rsidRPr="005D3865">
              <w:rPr>
                <w:sz w:val="18"/>
                <w:szCs w:val="18"/>
              </w:rPr>
              <w:t>88 068,2</w:t>
            </w:r>
          </w:p>
        </w:tc>
        <w:tc>
          <w:tcPr>
            <w:tcW w:w="1424" w:type="dxa"/>
            <w:tcBorders>
              <w:top w:val="nil"/>
              <w:left w:val="nil"/>
              <w:bottom w:val="single" w:sz="4" w:space="0" w:color="auto"/>
              <w:right w:val="single" w:sz="4" w:space="0" w:color="auto"/>
            </w:tcBorders>
            <w:shd w:val="clear" w:color="000000" w:fill="FFFFFF"/>
            <w:vAlign w:val="center"/>
            <w:hideMark/>
          </w:tcPr>
          <w:p w14:paraId="276D317C" w14:textId="77777777" w:rsidR="005D3865" w:rsidRPr="005D3865" w:rsidRDefault="005D3865" w:rsidP="005D3865">
            <w:pPr>
              <w:jc w:val="center"/>
              <w:rPr>
                <w:sz w:val="18"/>
                <w:szCs w:val="18"/>
              </w:rPr>
            </w:pPr>
            <w:r w:rsidRPr="005D3865">
              <w:rPr>
                <w:sz w:val="18"/>
                <w:szCs w:val="18"/>
              </w:rPr>
              <w:t>88 508,0</w:t>
            </w:r>
          </w:p>
        </w:tc>
        <w:tc>
          <w:tcPr>
            <w:tcW w:w="1332" w:type="dxa"/>
            <w:tcBorders>
              <w:top w:val="nil"/>
              <w:left w:val="nil"/>
              <w:bottom w:val="single" w:sz="4" w:space="0" w:color="auto"/>
              <w:right w:val="single" w:sz="4" w:space="0" w:color="auto"/>
            </w:tcBorders>
            <w:shd w:val="clear" w:color="000000" w:fill="FFFFFF"/>
            <w:vAlign w:val="center"/>
            <w:hideMark/>
          </w:tcPr>
          <w:p w14:paraId="23103239" w14:textId="77777777" w:rsidR="005D3865" w:rsidRPr="005D3865" w:rsidRDefault="005D3865" w:rsidP="005D3865">
            <w:pPr>
              <w:jc w:val="center"/>
              <w:rPr>
                <w:sz w:val="18"/>
                <w:szCs w:val="18"/>
              </w:rPr>
            </w:pPr>
            <w:r w:rsidRPr="005D3865">
              <w:rPr>
                <w:sz w:val="18"/>
                <w:szCs w:val="18"/>
              </w:rPr>
              <w:t>88 858,0</w:t>
            </w:r>
          </w:p>
        </w:tc>
      </w:tr>
      <w:tr w:rsidR="005D3865" w:rsidRPr="005D3865" w14:paraId="0BB6EA3C"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bottom"/>
            <w:hideMark/>
          </w:tcPr>
          <w:p w14:paraId="65ABCD35" w14:textId="77777777" w:rsidR="005D3865" w:rsidRPr="005D3865" w:rsidRDefault="005D3865" w:rsidP="005D3865">
            <w:pPr>
              <w:jc w:val="both"/>
              <w:rPr>
                <w:sz w:val="18"/>
                <w:szCs w:val="18"/>
              </w:rPr>
            </w:pPr>
            <w:r w:rsidRPr="005D3865">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578" w:type="dxa"/>
            <w:tcBorders>
              <w:top w:val="nil"/>
              <w:left w:val="nil"/>
              <w:bottom w:val="single" w:sz="4" w:space="0" w:color="auto"/>
              <w:right w:val="single" w:sz="4" w:space="0" w:color="auto"/>
            </w:tcBorders>
            <w:shd w:val="clear" w:color="000000" w:fill="FFFFFF"/>
            <w:vAlign w:val="center"/>
            <w:hideMark/>
          </w:tcPr>
          <w:p w14:paraId="0AEC54E1"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2781016C"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B20633B" w14:textId="77777777" w:rsidR="005D3865" w:rsidRPr="005D3865" w:rsidRDefault="005D3865" w:rsidP="005D3865">
            <w:pPr>
              <w:jc w:val="center"/>
              <w:rPr>
                <w:sz w:val="18"/>
                <w:szCs w:val="18"/>
              </w:rPr>
            </w:pPr>
            <w:r w:rsidRPr="005D3865">
              <w:rPr>
                <w:sz w:val="18"/>
                <w:szCs w:val="18"/>
              </w:rPr>
              <w:t>03</w:t>
            </w:r>
          </w:p>
        </w:tc>
        <w:tc>
          <w:tcPr>
            <w:tcW w:w="830" w:type="dxa"/>
            <w:tcBorders>
              <w:top w:val="nil"/>
              <w:left w:val="nil"/>
              <w:bottom w:val="single" w:sz="4" w:space="0" w:color="auto"/>
              <w:right w:val="single" w:sz="4" w:space="0" w:color="auto"/>
            </w:tcBorders>
            <w:shd w:val="clear" w:color="000000" w:fill="FFFFFF"/>
            <w:noWrap/>
            <w:vAlign w:val="center"/>
            <w:hideMark/>
          </w:tcPr>
          <w:p w14:paraId="448B7D7D" w14:textId="77777777" w:rsidR="005D3865" w:rsidRPr="005D3865" w:rsidRDefault="005D3865" w:rsidP="005D3865">
            <w:pPr>
              <w:ind w:left="-141"/>
              <w:jc w:val="center"/>
              <w:rPr>
                <w:sz w:val="18"/>
                <w:szCs w:val="18"/>
              </w:rPr>
            </w:pPr>
            <w:r w:rsidRPr="005D3865">
              <w:rPr>
                <w:sz w:val="18"/>
                <w:szCs w:val="18"/>
              </w:rPr>
              <w:t>02 0 00 00000</w:t>
            </w:r>
          </w:p>
        </w:tc>
        <w:tc>
          <w:tcPr>
            <w:tcW w:w="576" w:type="dxa"/>
            <w:tcBorders>
              <w:top w:val="nil"/>
              <w:left w:val="nil"/>
              <w:bottom w:val="single" w:sz="4" w:space="0" w:color="auto"/>
              <w:right w:val="single" w:sz="4" w:space="0" w:color="auto"/>
            </w:tcBorders>
            <w:shd w:val="clear" w:color="000000" w:fill="FFFFFF"/>
            <w:noWrap/>
            <w:vAlign w:val="center"/>
          </w:tcPr>
          <w:p w14:paraId="365A00F3"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35E32A44" w14:textId="77777777" w:rsidR="005D3865" w:rsidRPr="005D3865" w:rsidRDefault="005D3865" w:rsidP="005D3865">
            <w:pPr>
              <w:jc w:val="center"/>
              <w:rPr>
                <w:sz w:val="18"/>
                <w:szCs w:val="18"/>
              </w:rPr>
            </w:pPr>
            <w:r w:rsidRPr="005D3865">
              <w:rPr>
                <w:sz w:val="18"/>
                <w:szCs w:val="18"/>
              </w:rPr>
              <w:t>87 987,2</w:t>
            </w:r>
          </w:p>
        </w:tc>
        <w:tc>
          <w:tcPr>
            <w:tcW w:w="1424" w:type="dxa"/>
            <w:tcBorders>
              <w:top w:val="nil"/>
              <w:left w:val="nil"/>
              <w:bottom w:val="single" w:sz="4" w:space="0" w:color="auto"/>
              <w:right w:val="single" w:sz="4" w:space="0" w:color="auto"/>
            </w:tcBorders>
            <w:shd w:val="clear" w:color="000000" w:fill="FFFFFF"/>
            <w:vAlign w:val="center"/>
            <w:hideMark/>
          </w:tcPr>
          <w:p w14:paraId="66D95130" w14:textId="77777777" w:rsidR="005D3865" w:rsidRPr="005D3865" w:rsidRDefault="005D3865" w:rsidP="005D3865">
            <w:pPr>
              <w:jc w:val="center"/>
              <w:rPr>
                <w:sz w:val="18"/>
                <w:szCs w:val="18"/>
              </w:rPr>
            </w:pPr>
            <w:r w:rsidRPr="005D3865">
              <w:rPr>
                <w:sz w:val="18"/>
                <w:szCs w:val="18"/>
              </w:rPr>
              <w:t>88 427,0</w:t>
            </w:r>
          </w:p>
        </w:tc>
        <w:tc>
          <w:tcPr>
            <w:tcW w:w="1332" w:type="dxa"/>
            <w:tcBorders>
              <w:top w:val="nil"/>
              <w:left w:val="nil"/>
              <w:bottom w:val="single" w:sz="4" w:space="0" w:color="auto"/>
              <w:right w:val="single" w:sz="4" w:space="0" w:color="auto"/>
            </w:tcBorders>
            <w:shd w:val="clear" w:color="000000" w:fill="FFFFFF"/>
            <w:vAlign w:val="center"/>
            <w:hideMark/>
          </w:tcPr>
          <w:p w14:paraId="3A0C7A27" w14:textId="77777777" w:rsidR="005D3865" w:rsidRPr="005D3865" w:rsidRDefault="005D3865" w:rsidP="005D3865">
            <w:pPr>
              <w:jc w:val="center"/>
              <w:rPr>
                <w:sz w:val="18"/>
                <w:szCs w:val="18"/>
              </w:rPr>
            </w:pPr>
            <w:r w:rsidRPr="005D3865">
              <w:rPr>
                <w:sz w:val="18"/>
                <w:szCs w:val="18"/>
              </w:rPr>
              <w:t>88 777,0</w:t>
            </w:r>
          </w:p>
        </w:tc>
      </w:tr>
      <w:tr w:rsidR="005D3865" w:rsidRPr="005D3865" w14:paraId="7BD21B49" w14:textId="77777777" w:rsidTr="005D3865">
        <w:trPr>
          <w:trHeight w:val="1103"/>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0344BEE4" w14:textId="77777777" w:rsidR="005D3865" w:rsidRPr="005D3865" w:rsidRDefault="005D3865" w:rsidP="005D3865">
            <w:pPr>
              <w:jc w:val="both"/>
              <w:rPr>
                <w:sz w:val="18"/>
                <w:szCs w:val="18"/>
              </w:rPr>
            </w:pPr>
            <w:r w:rsidRPr="005D3865">
              <w:rPr>
                <w:sz w:val="18"/>
                <w:szCs w:val="18"/>
              </w:rPr>
              <w:t xml:space="preserve">Подпрограмма «Развитие дополнительного образования и воспитания детей и молодежи Рамонского муниципального района» </w:t>
            </w:r>
          </w:p>
        </w:tc>
        <w:tc>
          <w:tcPr>
            <w:tcW w:w="578" w:type="dxa"/>
            <w:tcBorders>
              <w:top w:val="nil"/>
              <w:left w:val="nil"/>
              <w:bottom w:val="single" w:sz="4" w:space="0" w:color="auto"/>
              <w:right w:val="single" w:sz="4" w:space="0" w:color="auto"/>
            </w:tcBorders>
            <w:shd w:val="clear" w:color="000000" w:fill="FFFFFF"/>
            <w:vAlign w:val="center"/>
            <w:hideMark/>
          </w:tcPr>
          <w:p w14:paraId="7F5BE20D"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2FC19E5"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C7A127A" w14:textId="77777777" w:rsidR="005D3865" w:rsidRPr="005D3865" w:rsidRDefault="005D3865" w:rsidP="005D3865">
            <w:pPr>
              <w:jc w:val="center"/>
              <w:rPr>
                <w:sz w:val="18"/>
                <w:szCs w:val="18"/>
              </w:rPr>
            </w:pPr>
            <w:r w:rsidRPr="005D3865">
              <w:rPr>
                <w:sz w:val="18"/>
                <w:szCs w:val="18"/>
              </w:rPr>
              <w:t>03</w:t>
            </w:r>
          </w:p>
        </w:tc>
        <w:tc>
          <w:tcPr>
            <w:tcW w:w="830" w:type="dxa"/>
            <w:tcBorders>
              <w:top w:val="nil"/>
              <w:left w:val="nil"/>
              <w:bottom w:val="single" w:sz="4" w:space="0" w:color="auto"/>
              <w:right w:val="single" w:sz="4" w:space="0" w:color="auto"/>
            </w:tcBorders>
            <w:shd w:val="clear" w:color="000000" w:fill="FFFFFF"/>
            <w:noWrap/>
            <w:vAlign w:val="center"/>
            <w:hideMark/>
          </w:tcPr>
          <w:p w14:paraId="12239337" w14:textId="77777777" w:rsidR="005D3865" w:rsidRPr="005D3865" w:rsidRDefault="005D3865" w:rsidP="005D3865">
            <w:pPr>
              <w:ind w:left="-141"/>
              <w:jc w:val="center"/>
              <w:rPr>
                <w:sz w:val="18"/>
                <w:szCs w:val="18"/>
              </w:rPr>
            </w:pPr>
            <w:r w:rsidRPr="005D3865">
              <w:rPr>
                <w:sz w:val="18"/>
                <w:szCs w:val="18"/>
              </w:rPr>
              <w:t>02 3 00 00000</w:t>
            </w:r>
          </w:p>
        </w:tc>
        <w:tc>
          <w:tcPr>
            <w:tcW w:w="576" w:type="dxa"/>
            <w:tcBorders>
              <w:top w:val="nil"/>
              <w:left w:val="nil"/>
              <w:bottom w:val="single" w:sz="4" w:space="0" w:color="auto"/>
              <w:right w:val="single" w:sz="4" w:space="0" w:color="auto"/>
            </w:tcBorders>
            <w:shd w:val="clear" w:color="000000" w:fill="FFFFFF"/>
            <w:noWrap/>
            <w:vAlign w:val="center"/>
          </w:tcPr>
          <w:p w14:paraId="79D354A2"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3B62B8C6" w14:textId="77777777" w:rsidR="005D3865" w:rsidRPr="005D3865" w:rsidRDefault="005D3865" w:rsidP="005D3865">
            <w:pPr>
              <w:jc w:val="center"/>
              <w:rPr>
                <w:sz w:val="18"/>
                <w:szCs w:val="18"/>
              </w:rPr>
            </w:pPr>
            <w:r w:rsidRPr="005D3865">
              <w:rPr>
                <w:sz w:val="18"/>
                <w:szCs w:val="18"/>
              </w:rPr>
              <w:t>87 987,2</w:t>
            </w:r>
          </w:p>
        </w:tc>
        <w:tc>
          <w:tcPr>
            <w:tcW w:w="1424" w:type="dxa"/>
            <w:tcBorders>
              <w:top w:val="nil"/>
              <w:left w:val="nil"/>
              <w:bottom w:val="single" w:sz="4" w:space="0" w:color="auto"/>
              <w:right w:val="single" w:sz="4" w:space="0" w:color="auto"/>
            </w:tcBorders>
            <w:shd w:val="clear" w:color="000000" w:fill="FFFFFF"/>
            <w:vAlign w:val="center"/>
            <w:hideMark/>
          </w:tcPr>
          <w:p w14:paraId="55574963" w14:textId="77777777" w:rsidR="005D3865" w:rsidRPr="005D3865" w:rsidRDefault="005D3865" w:rsidP="005D3865">
            <w:pPr>
              <w:jc w:val="center"/>
              <w:rPr>
                <w:sz w:val="18"/>
                <w:szCs w:val="18"/>
              </w:rPr>
            </w:pPr>
            <w:r w:rsidRPr="005D3865">
              <w:rPr>
                <w:sz w:val="18"/>
                <w:szCs w:val="18"/>
              </w:rPr>
              <w:t>88 427,0</w:t>
            </w:r>
          </w:p>
        </w:tc>
        <w:tc>
          <w:tcPr>
            <w:tcW w:w="1332" w:type="dxa"/>
            <w:tcBorders>
              <w:top w:val="nil"/>
              <w:left w:val="nil"/>
              <w:bottom w:val="single" w:sz="4" w:space="0" w:color="auto"/>
              <w:right w:val="single" w:sz="4" w:space="0" w:color="auto"/>
            </w:tcBorders>
            <w:shd w:val="clear" w:color="000000" w:fill="FFFFFF"/>
            <w:vAlign w:val="center"/>
            <w:hideMark/>
          </w:tcPr>
          <w:p w14:paraId="10A7436B" w14:textId="77777777" w:rsidR="005D3865" w:rsidRPr="005D3865" w:rsidRDefault="005D3865" w:rsidP="005D3865">
            <w:pPr>
              <w:jc w:val="center"/>
              <w:rPr>
                <w:sz w:val="18"/>
                <w:szCs w:val="18"/>
              </w:rPr>
            </w:pPr>
            <w:r w:rsidRPr="005D3865">
              <w:rPr>
                <w:sz w:val="18"/>
                <w:szCs w:val="18"/>
              </w:rPr>
              <w:t>88 777,0</w:t>
            </w:r>
          </w:p>
        </w:tc>
      </w:tr>
      <w:tr w:rsidR="005D3865" w:rsidRPr="005D3865" w14:paraId="6BFD0F3D" w14:textId="77777777" w:rsidTr="005D3865">
        <w:trPr>
          <w:trHeight w:val="94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466DC14C" w14:textId="77777777" w:rsidR="005D3865" w:rsidRPr="005D3865" w:rsidRDefault="005D3865" w:rsidP="005D3865">
            <w:pPr>
              <w:jc w:val="both"/>
              <w:rPr>
                <w:sz w:val="18"/>
                <w:szCs w:val="18"/>
              </w:rPr>
            </w:pPr>
            <w:r w:rsidRPr="005D3865">
              <w:rPr>
                <w:sz w:val="18"/>
                <w:szCs w:val="18"/>
              </w:rPr>
              <w:t>Основное мероприятие «Развитие информационно-методического обеспечения системы дополнительного образования и развития одаренности детей и молодежи»</w:t>
            </w:r>
          </w:p>
        </w:tc>
        <w:tc>
          <w:tcPr>
            <w:tcW w:w="578" w:type="dxa"/>
            <w:tcBorders>
              <w:top w:val="nil"/>
              <w:left w:val="nil"/>
              <w:bottom w:val="single" w:sz="4" w:space="0" w:color="auto"/>
              <w:right w:val="single" w:sz="4" w:space="0" w:color="auto"/>
            </w:tcBorders>
            <w:shd w:val="clear" w:color="000000" w:fill="FFFFFF"/>
            <w:vAlign w:val="center"/>
            <w:hideMark/>
          </w:tcPr>
          <w:p w14:paraId="7B9D4B29"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5C5959D5"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AD8169E" w14:textId="77777777" w:rsidR="005D3865" w:rsidRPr="005D3865" w:rsidRDefault="005D3865" w:rsidP="005D3865">
            <w:pPr>
              <w:jc w:val="center"/>
              <w:rPr>
                <w:sz w:val="18"/>
                <w:szCs w:val="18"/>
              </w:rPr>
            </w:pPr>
            <w:r w:rsidRPr="005D3865">
              <w:rPr>
                <w:sz w:val="18"/>
                <w:szCs w:val="18"/>
              </w:rPr>
              <w:t>03</w:t>
            </w:r>
          </w:p>
        </w:tc>
        <w:tc>
          <w:tcPr>
            <w:tcW w:w="830" w:type="dxa"/>
            <w:tcBorders>
              <w:top w:val="nil"/>
              <w:left w:val="nil"/>
              <w:bottom w:val="single" w:sz="4" w:space="0" w:color="auto"/>
              <w:right w:val="single" w:sz="4" w:space="0" w:color="auto"/>
            </w:tcBorders>
            <w:shd w:val="clear" w:color="000000" w:fill="FFFFFF"/>
            <w:noWrap/>
            <w:vAlign w:val="center"/>
            <w:hideMark/>
          </w:tcPr>
          <w:p w14:paraId="7EE8AE38" w14:textId="77777777" w:rsidR="005D3865" w:rsidRPr="005D3865" w:rsidRDefault="005D3865" w:rsidP="005D3865">
            <w:pPr>
              <w:ind w:left="-141"/>
              <w:jc w:val="center"/>
              <w:rPr>
                <w:sz w:val="18"/>
                <w:szCs w:val="18"/>
              </w:rPr>
            </w:pPr>
            <w:r w:rsidRPr="005D3865">
              <w:rPr>
                <w:sz w:val="18"/>
                <w:szCs w:val="18"/>
              </w:rPr>
              <w:t>02 3 05 00000</w:t>
            </w:r>
          </w:p>
        </w:tc>
        <w:tc>
          <w:tcPr>
            <w:tcW w:w="576" w:type="dxa"/>
            <w:tcBorders>
              <w:top w:val="nil"/>
              <w:left w:val="nil"/>
              <w:bottom w:val="single" w:sz="4" w:space="0" w:color="auto"/>
              <w:right w:val="single" w:sz="4" w:space="0" w:color="auto"/>
            </w:tcBorders>
            <w:shd w:val="clear" w:color="000000" w:fill="FFFFFF"/>
            <w:noWrap/>
            <w:vAlign w:val="center"/>
          </w:tcPr>
          <w:p w14:paraId="3F70A03E"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5EC034C7" w14:textId="77777777" w:rsidR="005D3865" w:rsidRPr="005D3865" w:rsidRDefault="005D3865" w:rsidP="005D3865">
            <w:pPr>
              <w:jc w:val="center"/>
              <w:rPr>
                <w:sz w:val="18"/>
                <w:szCs w:val="18"/>
              </w:rPr>
            </w:pPr>
            <w:r w:rsidRPr="005D3865">
              <w:rPr>
                <w:sz w:val="18"/>
                <w:szCs w:val="18"/>
              </w:rPr>
              <w:t>150,0</w:t>
            </w:r>
          </w:p>
        </w:tc>
        <w:tc>
          <w:tcPr>
            <w:tcW w:w="1424" w:type="dxa"/>
            <w:tcBorders>
              <w:top w:val="nil"/>
              <w:left w:val="nil"/>
              <w:bottom w:val="single" w:sz="4" w:space="0" w:color="auto"/>
              <w:right w:val="single" w:sz="4" w:space="0" w:color="auto"/>
            </w:tcBorders>
            <w:shd w:val="clear" w:color="000000" w:fill="FFFFFF"/>
            <w:vAlign w:val="center"/>
            <w:hideMark/>
          </w:tcPr>
          <w:p w14:paraId="0EB5905C" w14:textId="77777777" w:rsidR="005D3865" w:rsidRPr="005D3865" w:rsidRDefault="005D3865" w:rsidP="005D3865">
            <w:pPr>
              <w:jc w:val="center"/>
              <w:rPr>
                <w:sz w:val="18"/>
                <w:szCs w:val="18"/>
              </w:rPr>
            </w:pPr>
            <w:r w:rsidRPr="005D3865">
              <w:rPr>
                <w:sz w:val="18"/>
                <w:szCs w:val="18"/>
              </w:rPr>
              <w:t>160,0</w:t>
            </w:r>
          </w:p>
        </w:tc>
        <w:tc>
          <w:tcPr>
            <w:tcW w:w="1332" w:type="dxa"/>
            <w:tcBorders>
              <w:top w:val="nil"/>
              <w:left w:val="nil"/>
              <w:bottom w:val="single" w:sz="4" w:space="0" w:color="auto"/>
              <w:right w:val="single" w:sz="4" w:space="0" w:color="auto"/>
            </w:tcBorders>
            <w:shd w:val="clear" w:color="000000" w:fill="FFFFFF"/>
            <w:vAlign w:val="center"/>
            <w:hideMark/>
          </w:tcPr>
          <w:p w14:paraId="666FD9A2" w14:textId="77777777" w:rsidR="005D3865" w:rsidRPr="005D3865" w:rsidRDefault="005D3865" w:rsidP="005D3865">
            <w:pPr>
              <w:jc w:val="center"/>
              <w:rPr>
                <w:sz w:val="18"/>
                <w:szCs w:val="18"/>
              </w:rPr>
            </w:pPr>
            <w:r w:rsidRPr="005D3865">
              <w:rPr>
                <w:sz w:val="18"/>
                <w:szCs w:val="18"/>
              </w:rPr>
              <w:t>170,0</w:t>
            </w:r>
          </w:p>
        </w:tc>
      </w:tr>
      <w:tr w:rsidR="005D3865" w:rsidRPr="005D3865" w14:paraId="7FC1D887" w14:textId="77777777" w:rsidTr="005D3865">
        <w:trPr>
          <w:trHeight w:val="94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663E8CDF" w14:textId="77777777" w:rsidR="005D3865" w:rsidRPr="005D3865" w:rsidRDefault="005D3865" w:rsidP="005D3865">
            <w:pPr>
              <w:jc w:val="both"/>
              <w:rPr>
                <w:sz w:val="18"/>
                <w:szCs w:val="18"/>
              </w:rPr>
            </w:pPr>
            <w:r w:rsidRPr="005D3865">
              <w:rPr>
                <w:sz w:val="18"/>
                <w:szCs w:val="18"/>
              </w:rPr>
              <w:lastRenderedPageBreak/>
              <w:t>Мероприятия в области дополнительного образования и воспитания детей (Закупка товаров, работ и услуг для обеспечения государственных (муниципальных) нужд)</w:t>
            </w:r>
          </w:p>
        </w:tc>
        <w:tc>
          <w:tcPr>
            <w:tcW w:w="578" w:type="dxa"/>
            <w:tcBorders>
              <w:top w:val="nil"/>
              <w:left w:val="nil"/>
              <w:bottom w:val="single" w:sz="4" w:space="0" w:color="auto"/>
              <w:right w:val="single" w:sz="4" w:space="0" w:color="auto"/>
            </w:tcBorders>
            <w:shd w:val="clear" w:color="000000" w:fill="FFFFFF"/>
            <w:vAlign w:val="center"/>
            <w:hideMark/>
          </w:tcPr>
          <w:p w14:paraId="08AF2EA4"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439D0512"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9D865EB" w14:textId="77777777" w:rsidR="005D3865" w:rsidRPr="005D3865" w:rsidRDefault="005D3865" w:rsidP="005D3865">
            <w:pPr>
              <w:jc w:val="center"/>
              <w:rPr>
                <w:sz w:val="18"/>
                <w:szCs w:val="18"/>
              </w:rPr>
            </w:pPr>
            <w:r w:rsidRPr="005D3865">
              <w:rPr>
                <w:sz w:val="18"/>
                <w:szCs w:val="18"/>
              </w:rPr>
              <w:t>03</w:t>
            </w:r>
          </w:p>
        </w:tc>
        <w:tc>
          <w:tcPr>
            <w:tcW w:w="830" w:type="dxa"/>
            <w:tcBorders>
              <w:top w:val="nil"/>
              <w:left w:val="nil"/>
              <w:bottom w:val="single" w:sz="4" w:space="0" w:color="auto"/>
              <w:right w:val="single" w:sz="4" w:space="0" w:color="auto"/>
            </w:tcBorders>
            <w:shd w:val="clear" w:color="000000" w:fill="FFFFFF"/>
            <w:noWrap/>
            <w:vAlign w:val="center"/>
            <w:hideMark/>
          </w:tcPr>
          <w:p w14:paraId="7DCAD52A" w14:textId="77777777" w:rsidR="005D3865" w:rsidRPr="005D3865" w:rsidRDefault="005D3865" w:rsidP="005D3865">
            <w:pPr>
              <w:ind w:left="-141"/>
              <w:jc w:val="center"/>
              <w:rPr>
                <w:sz w:val="18"/>
                <w:szCs w:val="18"/>
              </w:rPr>
            </w:pPr>
            <w:r w:rsidRPr="005D3865">
              <w:rPr>
                <w:sz w:val="18"/>
                <w:szCs w:val="18"/>
              </w:rPr>
              <w:t>02 3 05 80270</w:t>
            </w:r>
          </w:p>
        </w:tc>
        <w:tc>
          <w:tcPr>
            <w:tcW w:w="576" w:type="dxa"/>
            <w:tcBorders>
              <w:top w:val="nil"/>
              <w:left w:val="nil"/>
              <w:bottom w:val="single" w:sz="4" w:space="0" w:color="auto"/>
              <w:right w:val="single" w:sz="4" w:space="0" w:color="auto"/>
            </w:tcBorders>
            <w:shd w:val="clear" w:color="000000" w:fill="FFFFFF"/>
            <w:noWrap/>
            <w:vAlign w:val="center"/>
            <w:hideMark/>
          </w:tcPr>
          <w:p w14:paraId="6960A291"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vAlign w:val="center"/>
            <w:hideMark/>
          </w:tcPr>
          <w:p w14:paraId="3B498DB0" w14:textId="77777777" w:rsidR="005D3865" w:rsidRPr="005D3865" w:rsidRDefault="005D3865" w:rsidP="005D3865">
            <w:pPr>
              <w:jc w:val="center"/>
              <w:rPr>
                <w:sz w:val="18"/>
                <w:szCs w:val="18"/>
              </w:rPr>
            </w:pPr>
            <w:r w:rsidRPr="005D3865">
              <w:rPr>
                <w:sz w:val="18"/>
                <w:szCs w:val="18"/>
              </w:rPr>
              <w:t>150,0</w:t>
            </w:r>
          </w:p>
        </w:tc>
        <w:tc>
          <w:tcPr>
            <w:tcW w:w="1424" w:type="dxa"/>
            <w:tcBorders>
              <w:top w:val="nil"/>
              <w:left w:val="nil"/>
              <w:bottom w:val="single" w:sz="4" w:space="0" w:color="auto"/>
              <w:right w:val="single" w:sz="4" w:space="0" w:color="auto"/>
            </w:tcBorders>
            <w:shd w:val="clear" w:color="000000" w:fill="FFFFFF"/>
            <w:vAlign w:val="center"/>
            <w:hideMark/>
          </w:tcPr>
          <w:p w14:paraId="0FCD59D4" w14:textId="77777777" w:rsidR="005D3865" w:rsidRPr="005D3865" w:rsidRDefault="005D3865" w:rsidP="005D3865">
            <w:pPr>
              <w:jc w:val="center"/>
              <w:rPr>
                <w:sz w:val="18"/>
                <w:szCs w:val="18"/>
              </w:rPr>
            </w:pPr>
            <w:r w:rsidRPr="005D3865">
              <w:rPr>
                <w:sz w:val="18"/>
                <w:szCs w:val="18"/>
              </w:rPr>
              <w:t>160,0</w:t>
            </w:r>
          </w:p>
        </w:tc>
        <w:tc>
          <w:tcPr>
            <w:tcW w:w="1332" w:type="dxa"/>
            <w:tcBorders>
              <w:top w:val="nil"/>
              <w:left w:val="nil"/>
              <w:bottom w:val="single" w:sz="4" w:space="0" w:color="auto"/>
              <w:right w:val="single" w:sz="4" w:space="0" w:color="auto"/>
            </w:tcBorders>
            <w:shd w:val="clear" w:color="000000" w:fill="FFFFFF"/>
            <w:vAlign w:val="center"/>
            <w:hideMark/>
          </w:tcPr>
          <w:p w14:paraId="53FBD908" w14:textId="77777777" w:rsidR="005D3865" w:rsidRPr="005D3865" w:rsidRDefault="005D3865" w:rsidP="005D3865">
            <w:pPr>
              <w:jc w:val="center"/>
              <w:rPr>
                <w:sz w:val="18"/>
                <w:szCs w:val="18"/>
              </w:rPr>
            </w:pPr>
            <w:r w:rsidRPr="005D3865">
              <w:rPr>
                <w:sz w:val="18"/>
                <w:szCs w:val="18"/>
              </w:rPr>
              <w:t>170,0</w:t>
            </w:r>
          </w:p>
        </w:tc>
      </w:tr>
      <w:tr w:rsidR="005D3865" w:rsidRPr="005D3865" w14:paraId="17B3D188" w14:textId="77777777" w:rsidTr="005D3865">
        <w:trPr>
          <w:trHeight w:val="923"/>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4A9C9DF7" w14:textId="77777777" w:rsidR="005D3865" w:rsidRPr="005D3865" w:rsidRDefault="005D3865" w:rsidP="005D3865">
            <w:pPr>
              <w:jc w:val="both"/>
              <w:rPr>
                <w:sz w:val="18"/>
                <w:szCs w:val="18"/>
              </w:rPr>
            </w:pPr>
            <w:r w:rsidRPr="005D3865">
              <w:rPr>
                <w:sz w:val="18"/>
                <w:szCs w:val="18"/>
              </w:rPr>
              <w:t>Основное мероприятие «Финансовое обеспечение деятельности муниципальных учреждений дополнительного образования детей»</w:t>
            </w:r>
          </w:p>
        </w:tc>
        <w:tc>
          <w:tcPr>
            <w:tcW w:w="578" w:type="dxa"/>
            <w:tcBorders>
              <w:top w:val="nil"/>
              <w:left w:val="nil"/>
              <w:bottom w:val="single" w:sz="4" w:space="0" w:color="auto"/>
              <w:right w:val="single" w:sz="4" w:space="0" w:color="auto"/>
            </w:tcBorders>
            <w:shd w:val="clear" w:color="000000" w:fill="FFFFFF"/>
            <w:vAlign w:val="center"/>
            <w:hideMark/>
          </w:tcPr>
          <w:p w14:paraId="7564EE5C"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3C193343"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DD06449" w14:textId="77777777" w:rsidR="005D3865" w:rsidRPr="005D3865" w:rsidRDefault="005D3865" w:rsidP="005D3865">
            <w:pPr>
              <w:jc w:val="center"/>
              <w:rPr>
                <w:sz w:val="18"/>
                <w:szCs w:val="18"/>
              </w:rPr>
            </w:pPr>
            <w:r w:rsidRPr="005D3865">
              <w:rPr>
                <w:sz w:val="18"/>
                <w:szCs w:val="18"/>
              </w:rPr>
              <w:t>03</w:t>
            </w:r>
          </w:p>
        </w:tc>
        <w:tc>
          <w:tcPr>
            <w:tcW w:w="830" w:type="dxa"/>
            <w:tcBorders>
              <w:top w:val="nil"/>
              <w:left w:val="nil"/>
              <w:bottom w:val="single" w:sz="4" w:space="0" w:color="auto"/>
              <w:right w:val="single" w:sz="4" w:space="0" w:color="auto"/>
            </w:tcBorders>
            <w:shd w:val="clear" w:color="000000" w:fill="FFFFFF"/>
            <w:noWrap/>
            <w:vAlign w:val="center"/>
            <w:hideMark/>
          </w:tcPr>
          <w:p w14:paraId="2EA42148" w14:textId="77777777" w:rsidR="005D3865" w:rsidRPr="005D3865" w:rsidRDefault="005D3865" w:rsidP="005D3865">
            <w:pPr>
              <w:ind w:left="-141"/>
              <w:jc w:val="center"/>
              <w:rPr>
                <w:sz w:val="18"/>
                <w:szCs w:val="18"/>
              </w:rPr>
            </w:pPr>
            <w:r w:rsidRPr="005D3865">
              <w:rPr>
                <w:sz w:val="18"/>
                <w:szCs w:val="18"/>
              </w:rPr>
              <w:t>02 3 06 00000</w:t>
            </w:r>
          </w:p>
        </w:tc>
        <w:tc>
          <w:tcPr>
            <w:tcW w:w="576" w:type="dxa"/>
            <w:tcBorders>
              <w:top w:val="nil"/>
              <w:left w:val="nil"/>
              <w:bottom w:val="single" w:sz="4" w:space="0" w:color="auto"/>
              <w:right w:val="single" w:sz="4" w:space="0" w:color="auto"/>
            </w:tcBorders>
            <w:shd w:val="clear" w:color="000000" w:fill="FFFFFF"/>
            <w:noWrap/>
            <w:vAlign w:val="center"/>
          </w:tcPr>
          <w:p w14:paraId="699D9C0C"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5E7870D8" w14:textId="77777777" w:rsidR="005D3865" w:rsidRPr="005D3865" w:rsidRDefault="005D3865" w:rsidP="005D3865">
            <w:pPr>
              <w:jc w:val="center"/>
              <w:rPr>
                <w:sz w:val="18"/>
                <w:szCs w:val="18"/>
              </w:rPr>
            </w:pPr>
            <w:r w:rsidRPr="005D3865">
              <w:rPr>
                <w:sz w:val="18"/>
                <w:szCs w:val="18"/>
              </w:rPr>
              <w:t>84 877,2</w:t>
            </w:r>
          </w:p>
        </w:tc>
        <w:tc>
          <w:tcPr>
            <w:tcW w:w="1424" w:type="dxa"/>
            <w:tcBorders>
              <w:top w:val="nil"/>
              <w:left w:val="nil"/>
              <w:bottom w:val="single" w:sz="4" w:space="0" w:color="auto"/>
              <w:right w:val="single" w:sz="4" w:space="0" w:color="auto"/>
            </w:tcBorders>
            <w:shd w:val="clear" w:color="000000" w:fill="FFFFFF"/>
            <w:vAlign w:val="center"/>
            <w:hideMark/>
          </w:tcPr>
          <w:p w14:paraId="4D8DEB4E" w14:textId="77777777" w:rsidR="005D3865" w:rsidRPr="005D3865" w:rsidRDefault="005D3865" w:rsidP="005D3865">
            <w:pPr>
              <w:jc w:val="center"/>
              <w:rPr>
                <w:sz w:val="18"/>
                <w:szCs w:val="18"/>
              </w:rPr>
            </w:pPr>
            <w:r w:rsidRPr="005D3865">
              <w:rPr>
                <w:sz w:val="18"/>
                <w:szCs w:val="18"/>
              </w:rPr>
              <w:t>85 307,0</w:t>
            </w:r>
          </w:p>
        </w:tc>
        <w:tc>
          <w:tcPr>
            <w:tcW w:w="1332" w:type="dxa"/>
            <w:tcBorders>
              <w:top w:val="nil"/>
              <w:left w:val="nil"/>
              <w:bottom w:val="single" w:sz="4" w:space="0" w:color="auto"/>
              <w:right w:val="single" w:sz="4" w:space="0" w:color="auto"/>
            </w:tcBorders>
            <w:shd w:val="clear" w:color="000000" w:fill="FFFFFF"/>
            <w:vAlign w:val="center"/>
            <w:hideMark/>
          </w:tcPr>
          <w:p w14:paraId="5888EB32" w14:textId="77777777" w:rsidR="005D3865" w:rsidRPr="005D3865" w:rsidRDefault="005D3865" w:rsidP="005D3865">
            <w:pPr>
              <w:jc w:val="center"/>
              <w:rPr>
                <w:sz w:val="18"/>
                <w:szCs w:val="18"/>
              </w:rPr>
            </w:pPr>
            <w:r w:rsidRPr="005D3865">
              <w:rPr>
                <w:sz w:val="18"/>
                <w:szCs w:val="18"/>
              </w:rPr>
              <w:t>85 647,0</w:t>
            </w:r>
          </w:p>
        </w:tc>
      </w:tr>
      <w:tr w:rsidR="005D3865" w:rsidRPr="005D3865" w14:paraId="40A8616C"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687A0540" w14:textId="77777777" w:rsidR="005D3865" w:rsidRPr="005D3865" w:rsidRDefault="005D3865" w:rsidP="005D3865">
            <w:pPr>
              <w:jc w:val="both"/>
              <w:rPr>
                <w:sz w:val="18"/>
                <w:szCs w:val="18"/>
              </w:rPr>
            </w:pPr>
            <w:r w:rsidRPr="005D3865">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8" w:type="dxa"/>
            <w:tcBorders>
              <w:top w:val="nil"/>
              <w:left w:val="nil"/>
              <w:bottom w:val="single" w:sz="4" w:space="0" w:color="auto"/>
              <w:right w:val="single" w:sz="4" w:space="0" w:color="auto"/>
            </w:tcBorders>
            <w:shd w:val="clear" w:color="000000" w:fill="FFFFFF"/>
            <w:vAlign w:val="center"/>
            <w:hideMark/>
          </w:tcPr>
          <w:p w14:paraId="2C2866F5"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25027E67"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BB7EE23" w14:textId="77777777" w:rsidR="005D3865" w:rsidRPr="005D3865" w:rsidRDefault="005D3865" w:rsidP="005D3865">
            <w:pPr>
              <w:jc w:val="center"/>
              <w:rPr>
                <w:sz w:val="18"/>
                <w:szCs w:val="18"/>
              </w:rPr>
            </w:pPr>
            <w:r w:rsidRPr="005D3865">
              <w:rPr>
                <w:sz w:val="18"/>
                <w:szCs w:val="18"/>
              </w:rPr>
              <w:t>03</w:t>
            </w:r>
          </w:p>
        </w:tc>
        <w:tc>
          <w:tcPr>
            <w:tcW w:w="830" w:type="dxa"/>
            <w:tcBorders>
              <w:top w:val="nil"/>
              <w:left w:val="nil"/>
              <w:bottom w:val="single" w:sz="4" w:space="0" w:color="auto"/>
              <w:right w:val="single" w:sz="4" w:space="0" w:color="auto"/>
            </w:tcBorders>
            <w:shd w:val="clear" w:color="000000" w:fill="FFFFFF"/>
            <w:noWrap/>
            <w:vAlign w:val="center"/>
            <w:hideMark/>
          </w:tcPr>
          <w:p w14:paraId="0A37A1D0" w14:textId="77777777" w:rsidR="005D3865" w:rsidRPr="005D3865" w:rsidRDefault="005D3865" w:rsidP="005D3865">
            <w:pPr>
              <w:ind w:left="-141"/>
              <w:jc w:val="center"/>
              <w:rPr>
                <w:sz w:val="18"/>
                <w:szCs w:val="18"/>
              </w:rPr>
            </w:pPr>
            <w:r w:rsidRPr="005D3865">
              <w:rPr>
                <w:sz w:val="18"/>
                <w:szCs w:val="18"/>
              </w:rPr>
              <w:t>02 3 06 00590</w:t>
            </w:r>
          </w:p>
        </w:tc>
        <w:tc>
          <w:tcPr>
            <w:tcW w:w="576" w:type="dxa"/>
            <w:tcBorders>
              <w:top w:val="nil"/>
              <w:left w:val="nil"/>
              <w:bottom w:val="single" w:sz="4" w:space="0" w:color="auto"/>
              <w:right w:val="single" w:sz="4" w:space="0" w:color="auto"/>
            </w:tcBorders>
            <w:shd w:val="clear" w:color="000000" w:fill="FFFFFF"/>
            <w:noWrap/>
            <w:vAlign w:val="center"/>
            <w:hideMark/>
          </w:tcPr>
          <w:p w14:paraId="13476E06" w14:textId="77777777" w:rsidR="005D3865" w:rsidRPr="005D3865" w:rsidRDefault="005D3865" w:rsidP="005D3865">
            <w:pPr>
              <w:jc w:val="center"/>
              <w:rPr>
                <w:sz w:val="18"/>
                <w:szCs w:val="18"/>
              </w:rPr>
            </w:pPr>
            <w:r w:rsidRPr="005D3865">
              <w:rPr>
                <w:sz w:val="18"/>
                <w:szCs w:val="18"/>
              </w:rPr>
              <w:t>100</w:t>
            </w:r>
          </w:p>
        </w:tc>
        <w:tc>
          <w:tcPr>
            <w:tcW w:w="1277" w:type="dxa"/>
            <w:tcBorders>
              <w:top w:val="nil"/>
              <w:left w:val="nil"/>
              <w:bottom w:val="single" w:sz="4" w:space="0" w:color="auto"/>
              <w:right w:val="single" w:sz="4" w:space="0" w:color="auto"/>
            </w:tcBorders>
            <w:shd w:val="clear" w:color="000000" w:fill="FFFFFF"/>
            <w:vAlign w:val="center"/>
            <w:hideMark/>
          </w:tcPr>
          <w:p w14:paraId="36549E44" w14:textId="77777777" w:rsidR="005D3865" w:rsidRPr="005D3865" w:rsidRDefault="005D3865" w:rsidP="005D3865">
            <w:pPr>
              <w:jc w:val="center"/>
              <w:rPr>
                <w:sz w:val="18"/>
                <w:szCs w:val="18"/>
              </w:rPr>
            </w:pPr>
            <w:r w:rsidRPr="005D3865">
              <w:rPr>
                <w:sz w:val="18"/>
                <w:szCs w:val="18"/>
              </w:rPr>
              <w:t>55 596,0</w:t>
            </w:r>
          </w:p>
        </w:tc>
        <w:tc>
          <w:tcPr>
            <w:tcW w:w="1424" w:type="dxa"/>
            <w:tcBorders>
              <w:top w:val="nil"/>
              <w:left w:val="nil"/>
              <w:bottom w:val="single" w:sz="4" w:space="0" w:color="auto"/>
              <w:right w:val="single" w:sz="4" w:space="0" w:color="auto"/>
            </w:tcBorders>
            <w:shd w:val="clear" w:color="000000" w:fill="FFFFFF"/>
            <w:vAlign w:val="center"/>
            <w:hideMark/>
          </w:tcPr>
          <w:p w14:paraId="6748787C" w14:textId="77777777" w:rsidR="005D3865" w:rsidRPr="005D3865" w:rsidRDefault="005D3865" w:rsidP="005D3865">
            <w:pPr>
              <w:jc w:val="center"/>
              <w:rPr>
                <w:sz w:val="18"/>
                <w:szCs w:val="18"/>
              </w:rPr>
            </w:pPr>
            <w:r w:rsidRPr="005D3865">
              <w:rPr>
                <w:sz w:val="18"/>
                <w:szCs w:val="18"/>
              </w:rPr>
              <w:t>55 725,0</w:t>
            </w:r>
          </w:p>
        </w:tc>
        <w:tc>
          <w:tcPr>
            <w:tcW w:w="1332" w:type="dxa"/>
            <w:tcBorders>
              <w:top w:val="nil"/>
              <w:left w:val="nil"/>
              <w:bottom w:val="single" w:sz="4" w:space="0" w:color="auto"/>
              <w:right w:val="single" w:sz="4" w:space="0" w:color="auto"/>
            </w:tcBorders>
            <w:shd w:val="clear" w:color="000000" w:fill="FFFFFF"/>
            <w:vAlign w:val="center"/>
            <w:hideMark/>
          </w:tcPr>
          <w:p w14:paraId="62430875" w14:textId="77777777" w:rsidR="005D3865" w:rsidRPr="005D3865" w:rsidRDefault="005D3865" w:rsidP="005D3865">
            <w:pPr>
              <w:jc w:val="center"/>
              <w:rPr>
                <w:sz w:val="18"/>
                <w:szCs w:val="18"/>
              </w:rPr>
            </w:pPr>
            <w:r w:rsidRPr="005D3865">
              <w:rPr>
                <w:sz w:val="18"/>
                <w:szCs w:val="18"/>
              </w:rPr>
              <w:t>55 855,0</w:t>
            </w:r>
          </w:p>
        </w:tc>
      </w:tr>
      <w:tr w:rsidR="005D3865" w:rsidRPr="005D3865" w14:paraId="1EA8A9BB" w14:textId="77777777" w:rsidTr="005D3865">
        <w:trPr>
          <w:trHeight w:val="108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16AE3BD0" w14:textId="77777777" w:rsidR="005D3865" w:rsidRPr="005D3865" w:rsidRDefault="005D3865" w:rsidP="005D3865">
            <w:pPr>
              <w:jc w:val="both"/>
              <w:rPr>
                <w:sz w:val="18"/>
                <w:szCs w:val="18"/>
              </w:rPr>
            </w:pPr>
            <w:r w:rsidRPr="005D3865">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78" w:type="dxa"/>
            <w:tcBorders>
              <w:top w:val="nil"/>
              <w:left w:val="nil"/>
              <w:bottom w:val="single" w:sz="4" w:space="0" w:color="auto"/>
              <w:right w:val="single" w:sz="4" w:space="0" w:color="auto"/>
            </w:tcBorders>
            <w:shd w:val="clear" w:color="000000" w:fill="FFFFFF"/>
            <w:vAlign w:val="center"/>
            <w:hideMark/>
          </w:tcPr>
          <w:p w14:paraId="35394A4B"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71E3EDC5"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0258631" w14:textId="77777777" w:rsidR="005D3865" w:rsidRPr="005D3865" w:rsidRDefault="005D3865" w:rsidP="005D3865">
            <w:pPr>
              <w:jc w:val="center"/>
              <w:rPr>
                <w:sz w:val="18"/>
                <w:szCs w:val="18"/>
              </w:rPr>
            </w:pPr>
            <w:r w:rsidRPr="005D3865">
              <w:rPr>
                <w:sz w:val="18"/>
                <w:szCs w:val="18"/>
              </w:rPr>
              <w:t>03</w:t>
            </w:r>
          </w:p>
        </w:tc>
        <w:tc>
          <w:tcPr>
            <w:tcW w:w="830" w:type="dxa"/>
            <w:tcBorders>
              <w:top w:val="nil"/>
              <w:left w:val="nil"/>
              <w:bottom w:val="single" w:sz="4" w:space="0" w:color="auto"/>
              <w:right w:val="single" w:sz="4" w:space="0" w:color="auto"/>
            </w:tcBorders>
            <w:shd w:val="clear" w:color="000000" w:fill="FFFFFF"/>
            <w:noWrap/>
            <w:vAlign w:val="center"/>
            <w:hideMark/>
          </w:tcPr>
          <w:p w14:paraId="4A99E7BB" w14:textId="77777777" w:rsidR="005D3865" w:rsidRPr="005D3865" w:rsidRDefault="005D3865" w:rsidP="005D3865">
            <w:pPr>
              <w:ind w:left="-141"/>
              <w:jc w:val="center"/>
              <w:rPr>
                <w:sz w:val="18"/>
                <w:szCs w:val="18"/>
              </w:rPr>
            </w:pPr>
            <w:r w:rsidRPr="005D3865">
              <w:rPr>
                <w:sz w:val="18"/>
                <w:szCs w:val="18"/>
              </w:rPr>
              <w:t>02 3 06 00590</w:t>
            </w:r>
          </w:p>
        </w:tc>
        <w:tc>
          <w:tcPr>
            <w:tcW w:w="576" w:type="dxa"/>
            <w:tcBorders>
              <w:top w:val="nil"/>
              <w:left w:val="nil"/>
              <w:bottom w:val="single" w:sz="4" w:space="0" w:color="auto"/>
              <w:right w:val="single" w:sz="4" w:space="0" w:color="auto"/>
            </w:tcBorders>
            <w:shd w:val="clear" w:color="000000" w:fill="FFFFFF"/>
            <w:noWrap/>
            <w:vAlign w:val="center"/>
            <w:hideMark/>
          </w:tcPr>
          <w:p w14:paraId="0D5BDA49"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vAlign w:val="center"/>
            <w:hideMark/>
          </w:tcPr>
          <w:p w14:paraId="17D1E4D5" w14:textId="77777777" w:rsidR="005D3865" w:rsidRPr="005D3865" w:rsidRDefault="005D3865" w:rsidP="005D3865">
            <w:pPr>
              <w:jc w:val="center"/>
              <w:rPr>
                <w:sz w:val="18"/>
                <w:szCs w:val="18"/>
              </w:rPr>
            </w:pPr>
            <w:r w:rsidRPr="005D3865">
              <w:rPr>
                <w:sz w:val="18"/>
                <w:szCs w:val="18"/>
              </w:rPr>
              <w:t>3 746,2</w:t>
            </w:r>
          </w:p>
        </w:tc>
        <w:tc>
          <w:tcPr>
            <w:tcW w:w="1424" w:type="dxa"/>
            <w:tcBorders>
              <w:top w:val="nil"/>
              <w:left w:val="nil"/>
              <w:bottom w:val="single" w:sz="4" w:space="0" w:color="auto"/>
              <w:right w:val="single" w:sz="4" w:space="0" w:color="auto"/>
            </w:tcBorders>
            <w:shd w:val="clear" w:color="000000" w:fill="FFFFFF"/>
            <w:vAlign w:val="center"/>
            <w:hideMark/>
          </w:tcPr>
          <w:p w14:paraId="6A448FB3" w14:textId="77777777" w:rsidR="005D3865" w:rsidRPr="005D3865" w:rsidRDefault="005D3865" w:rsidP="005D3865">
            <w:pPr>
              <w:jc w:val="center"/>
              <w:rPr>
                <w:sz w:val="18"/>
                <w:szCs w:val="18"/>
              </w:rPr>
            </w:pPr>
            <w:r w:rsidRPr="005D3865">
              <w:rPr>
                <w:sz w:val="18"/>
                <w:szCs w:val="18"/>
              </w:rPr>
              <w:t>3 947,0</w:t>
            </w:r>
          </w:p>
        </w:tc>
        <w:tc>
          <w:tcPr>
            <w:tcW w:w="1332" w:type="dxa"/>
            <w:tcBorders>
              <w:top w:val="nil"/>
              <w:left w:val="nil"/>
              <w:bottom w:val="single" w:sz="4" w:space="0" w:color="auto"/>
              <w:right w:val="single" w:sz="4" w:space="0" w:color="auto"/>
            </w:tcBorders>
            <w:shd w:val="clear" w:color="000000" w:fill="FFFFFF"/>
            <w:vAlign w:val="center"/>
            <w:hideMark/>
          </w:tcPr>
          <w:p w14:paraId="6349BB70" w14:textId="77777777" w:rsidR="005D3865" w:rsidRPr="005D3865" w:rsidRDefault="005D3865" w:rsidP="005D3865">
            <w:pPr>
              <w:jc w:val="center"/>
              <w:rPr>
                <w:sz w:val="18"/>
                <w:szCs w:val="18"/>
              </w:rPr>
            </w:pPr>
            <w:r w:rsidRPr="005D3865">
              <w:rPr>
                <w:sz w:val="18"/>
                <w:szCs w:val="18"/>
              </w:rPr>
              <w:t>4 057,0</w:t>
            </w:r>
          </w:p>
        </w:tc>
      </w:tr>
      <w:tr w:rsidR="005D3865" w:rsidRPr="005D3865" w14:paraId="577F246E" w14:textId="77777777" w:rsidTr="005D3865">
        <w:trPr>
          <w:trHeight w:val="1433"/>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47842FF1" w14:textId="77777777" w:rsidR="005D3865" w:rsidRPr="005D3865" w:rsidRDefault="005D3865" w:rsidP="005D3865">
            <w:pPr>
              <w:jc w:val="both"/>
              <w:rPr>
                <w:sz w:val="18"/>
                <w:szCs w:val="18"/>
              </w:rPr>
            </w:pPr>
            <w:r w:rsidRPr="005D3865">
              <w:rPr>
                <w:sz w:val="18"/>
                <w:szCs w:val="18"/>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578" w:type="dxa"/>
            <w:tcBorders>
              <w:top w:val="nil"/>
              <w:left w:val="nil"/>
              <w:bottom w:val="single" w:sz="4" w:space="0" w:color="auto"/>
              <w:right w:val="single" w:sz="4" w:space="0" w:color="auto"/>
            </w:tcBorders>
            <w:shd w:val="clear" w:color="000000" w:fill="FFFFFF"/>
            <w:vAlign w:val="center"/>
            <w:hideMark/>
          </w:tcPr>
          <w:p w14:paraId="3530158E"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10B7BCBC"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3D02B18" w14:textId="77777777" w:rsidR="005D3865" w:rsidRPr="005D3865" w:rsidRDefault="005D3865" w:rsidP="005D3865">
            <w:pPr>
              <w:jc w:val="center"/>
              <w:rPr>
                <w:sz w:val="18"/>
                <w:szCs w:val="18"/>
              </w:rPr>
            </w:pPr>
            <w:r w:rsidRPr="005D3865">
              <w:rPr>
                <w:sz w:val="18"/>
                <w:szCs w:val="18"/>
              </w:rPr>
              <w:t>03</w:t>
            </w:r>
          </w:p>
        </w:tc>
        <w:tc>
          <w:tcPr>
            <w:tcW w:w="830" w:type="dxa"/>
            <w:tcBorders>
              <w:top w:val="nil"/>
              <w:left w:val="nil"/>
              <w:bottom w:val="single" w:sz="4" w:space="0" w:color="auto"/>
              <w:right w:val="single" w:sz="4" w:space="0" w:color="auto"/>
            </w:tcBorders>
            <w:shd w:val="clear" w:color="000000" w:fill="FFFFFF"/>
            <w:noWrap/>
            <w:vAlign w:val="center"/>
            <w:hideMark/>
          </w:tcPr>
          <w:p w14:paraId="14123DC5" w14:textId="77777777" w:rsidR="005D3865" w:rsidRPr="005D3865" w:rsidRDefault="005D3865" w:rsidP="005D3865">
            <w:pPr>
              <w:ind w:left="-141"/>
              <w:jc w:val="center"/>
              <w:rPr>
                <w:sz w:val="18"/>
                <w:szCs w:val="18"/>
              </w:rPr>
            </w:pPr>
            <w:r w:rsidRPr="005D3865">
              <w:rPr>
                <w:sz w:val="18"/>
                <w:szCs w:val="18"/>
              </w:rPr>
              <w:t>02 3 06 00590</w:t>
            </w:r>
          </w:p>
        </w:tc>
        <w:tc>
          <w:tcPr>
            <w:tcW w:w="576" w:type="dxa"/>
            <w:tcBorders>
              <w:top w:val="nil"/>
              <w:left w:val="nil"/>
              <w:bottom w:val="single" w:sz="4" w:space="0" w:color="auto"/>
              <w:right w:val="single" w:sz="4" w:space="0" w:color="auto"/>
            </w:tcBorders>
            <w:shd w:val="clear" w:color="000000" w:fill="FFFFFF"/>
            <w:noWrap/>
            <w:vAlign w:val="center"/>
            <w:hideMark/>
          </w:tcPr>
          <w:p w14:paraId="1AD86065" w14:textId="77777777" w:rsidR="005D3865" w:rsidRPr="005D3865" w:rsidRDefault="005D3865" w:rsidP="005D3865">
            <w:pPr>
              <w:jc w:val="center"/>
              <w:rPr>
                <w:sz w:val="18"/>
                <w:szCs w:val="18"/>
              </w:rPr>
            </w:pPr>
            <w:r w:rsidRPr="005D3865">
              <w:rPr>
                <w:sz w:val="18"/>
                <w:szCs w:val="18"/>
              </w:rPr>
              <w:t>600</w:t>
            </w:r>
          </w:p>
        </w:tc>
        <w:tc>
          <w:tcPr>
            <w:tcW w:w="1277" w:type="dxa"/>
            <w:tcBorders>
              <w:top w:val="nil"/>
              <w:left w:val="nil"/>
              <w:bottom w:val="single" w:sz="4" w:space="0" w:color="auto"/>
              <w:right w:val="single" w:sz="4" w:space="0" w:color="auto"/>
            </w:tcBorders>
            <w:shd w:val="clear" w:color="000000" w:fill="FFFFFF"/>
            <w:vAlign w:val="center"/>
            <w:hideMark/>
          </w:tcPr>
          <w:p w14:paraId="79F6D483" w14:textId="77777777" w:rsidR="005D3865" w:rsidRPr="005D3865" w:rsidRDefault="005D3865" w:rsidP="005D3865">
            <w:pPr>
              <w:jc w:val="center"/>
              <w:rPr>
                <w:sz w:val="18"/>
                <w:szCs w:val="18"/>
              </w:rPr>
            </w:pPr>
            <w:r w:rsidRPr="005D3865">
              <w:rPr>
                <w:sz w:val="18"/>
                <w:szCs w:val="18"/>
              </w:rPr>
              <w:t>25 300,0</w:t>
            </w:r>
          </w:p>
        </w:tc>
        <w:tc>
          <w:tcPr>
            <w:tcW w:w="1424" w:type="dxa"/>
            <w:tcBorders>
              <w:top w:val="nil"/>
              <w:left w:val="nil"/>
              <w:bottom w:val="single" w:sz="4" w:space="0" w:color="auto"/>
              <w:right w:val="single" w:sz="4" w:space="0" w:color="auto"/>
            </w:tcBorders>
            <w:shd w:val="clear" w:color="000000" w:fill="FFFFFF"/>
            <w:vAlign w:val="center"/>
            <w:hideMark/>
          </w:tcPr>
          <w:p w14:paraId="0D438CEB" w14:textId="77777777" w:rsidR="005D3865" w:rsidRPr="005D3865" w:rsidRDefault="005D3865" w:rsidP="005D3865">
            <w:pPr>
              <w:jc w:val="center"/>
              <w:rPr>
                <w:sz w:val="18"/>
                <w:szCs w:val="18"/>
              </w:rPr>
            </w:pPr>
            <w:r w:rsidRPr="005D3865">
              <w:rPr>
                <w:sz w:val="18"/>
                <w:szCs w:val="18"/>
              </w:rPr>
              <w:t>25 400,0</w:t>
            </w:r>
          </w:p>
        </w:tc>
        <w:tc>
          <w:tcPr>
            <w:tcW w:w="1332" w:type="dxa"/>
            <w:tcBorders>
              <w:top w:val="nil"/>
              <w:left w:val="nil"/>
              <w:bottom w:val="single" w:sz="4" w:space="0" w:color="auto"/>
              <w:right w:val="single" w:sz="4" w:space="0" w:color="auto"/>
            </w:tcBorders>
            <w:shd w:val="clear" w:color="000000" w:fill="FFFFFF"/>
            <w:vAlign w:val="center"/>
            <w:hideMark/>
          </w:tcPr>
          <w:p w14:paraId="7381D96D" w14:textId="77777777" w:rsidR="005D3865" w:rsidRPr="005D3865" w:rsidRDefault="005D3865" w:rsidP="005D3865">
            <w:pPr>
              <w:jc w:val="center"/>
              <w:rPr>
                <w:sz w:val="18"/>
                <w:szCs w:val="18"/>
              </w:rPr>
            </w:pPr>
            <w:r w:rsidRPr="005D3865">
              <w:rPr>
                <w:sz w:val="18"/>
                <w:szCs w:val="18"/>
              </w:rPr>
              <w:t>25 500,0</w:t>
            </w:r>
          </w:p>
        </w:tc>
      </w:tr>
      <w:tr w:rsidR="005D3865" w:rsidRPr="005D3865" w14:paraId="2DCF7B6C" w14:textId="77777777" w:rsidTr="005D3865">
        <w:trPr>
          <w:trHeight w:val="672"/>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43A5774A" w14:textId="77777777" w:rsidR="005D3865" w:rsidRPr="005D3865" w:rsidRDefault="005D3865" w:rsidP="005D3865">
            <w:pPr>
              <w:jc w:val="both"/>
              <w:rPr>
                <w:sz w:val="18"/>
                <w:szCs w:val="18"/>
              </w:rPr>
            </w:pPr>
            <w:r w:rsidRPr="005D3865">
              <w:rPr>
                <w:sz w:val="18"/>
                <w:szCs w:val="18"/>
              </w:rPr>
              <w:t>Расходы на обеспечение деятельности (оказание услуг) муниципальных учреждений  (Иные бюджетные ассигнования)</w:t>
            </w:r>
          </w:p>
        </w:tc>
        <w:tc>
          <w:tcPr>
            <w:tcW w:w="578" w:type="dxa"/>
            <w:tcBorders>
              <w:top w:val="nil"/>
              <w:left w:val="nil"/>
              <w:bottom w:val="single" w:sz="4" w:space="0" w:color="auto"/>
              <w:right w:val="single" w:sz="4" w:space="0" w:color="auto"/>
            </w:tcBorders>
            <w:shd w:val="clear" w:color="000000" w:fill="FFFFFF"/>
            <w:vAlign w:val="center"/>
            <w:hideMark/>
          </w:tcPr>
          <w:p w14:paraId="3DDE17DE"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C466C27"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4AFD91B" w14:textId="77777777" w:rsidR="005D3865" w:rsidRPr="005D3865" w:rsidRDefault="005D3865" w:rsidP="005D3865">
            <w:pPr>
              <w:jc w:val="center"/>
              <w:rPr>
                <w:sz w:val="18"/>
                <w:szCs w:val="18"/>
              </w:rPr>
            </w:pPr>
            <w:r w:rsidRPr="005D3865">
              <w:rPr>
                <w:sz w:val="18"/>
                <w:szCs w:val="18"/>
              </w:rPr>
              <w:t>03</w:t>
            </w:r>
          </w:p>
        </w:tc>
        <w:tc>
          <w:tcPr>
            <w:tcW w:w="830" w:type="dxa"/>
            <w:tcBorders>
              <w:top w:val="nil"/>
              <w:left w:val="nil"/>
              <w:bottom w:val="single" w:sz="4" w:space="0" w:color="auto"/>
              <w:right w:val="single" w:sz="4" w:space="0" w:color="auto"/>
            </w:tcBorders>
            <w:shd w:val="clear" w:color="000000" w:fill="FFFFFF"/>
            <w:noWrap/>
            <w:vAlign w:val="center"/>
            <w:hideMark/>
          </w:tcPr>
          <w:p w14:paraId="6928987A" w14:textId="77777777" w:rsidR="005D3865" w:rsidRPr="005D3865" w:rsidRDefault="005D3865" w:rsidP="005D3865">
            <w:pPr>
              <w:ind w:left="-141"/>
              <w:jc w:val="center"/>
              <w:rPr>
                <w:sz w:val="18"/>
                <w:szCs w:val="18"/>
              </w:rPr>
            </w:pPr>
            <w:r w:rsidRPr="005D3865">
              <w:rPr>
                <w:sz w:val="18"/>
                <w:szCs w:val="18"/>
              </w:rPr>
              <w:t>02 3 06 00590</w:t>
            </w:r>
          </w:p>
        </w:tc>
        <w:tc>
          <w:tcPr>
            <w:tcW w:w="576" w:type="dxa"/>
            <w:tcBorders>
              <w:top w:val="nil"/>
              <w:left w:val="nil"/>
              <w:bottom w:val="single" w:sz="4" w:space="0" w:color="auto"/>
              <w:right w:val="single" w:sz="4" w:space="0" w:color="auto"/>
            </w:tcBorders>
            <w:shd w:val="clear" w:color="000000" w:fill="FFFFFF"/>
            <w:noWrap/>
            <w:vAlign w:val="center"/>
            <w:hideMark/>
          </w:tcPr>
          <w:p w14:paraId="556E7EF3" w14:textId="77777777" w:rsidR="005D3865" w:rsidRPr="005D3865" w:rsidRDefault="005D3865" w:rsidP="005D3865">
            <w:pPr>
              <w:jc w:val="center"/>
              <w:rPr>
                <w:sz w:val="18"/>
                <w:szCs w:val="18"/>
              </w:rPr>
            </w:pPr>
            <w:r w:rsidRPr="005D3865">
              <w:rPr>
                <w:sz w:val="18"/>
                <w:szCs w:val="18"/>
              </w:rPr>
              <w:t>800</w:t>
            </w:r>
          </w:p>
        </w:tc>
        <w:tc>
          <w:tcPr>
            <w:tcW w:w="1277" w:type="dxa"/>
            <w:tcBorders>
              <w:top w:val="nil"/>
              <w:left w:val="nil"/>
              <w:bottom w:val="single" w:sz="4" w:space="0" w:color="auto"/>
              <w:right w:val="single" w:sz="4" w:space="0" w:color="auto"/>
            </w:tcBorders>
            <w:shd w:val="clear" w:color="000000" w:fill="FFFFFF"/>
            <w:vAlign w:val="center"/>
            <w:hideMark/>
          </w:tcPr>
          <w:p w14:paraId="0B090912" w14:textId="77777777" w:rsidR="005D3865" w:rsidRPr="005D3865" w:rsidRDefault="005D3865" w:rsidP="005D3865">
            <w:pPr>
              <w:jc w:val="center"/>
              <w:rPr>
                <w:sz w:val="18"/>
                <w:szCs w:val="18"/>
              </w:rPr>
            </w:pPr>
            <w:r w:rsidRPr="005D3865">
              <w:rPr>
                <w:sz w:val="18"/>
                <w:szCs w:val="18"/>
              </w:rPr>
              <w:t>235,0</w:t>
            </w:r>
          </w:p>
        </w:tc>
        <w:tc>
          <w:tcPr>
            <w:tcW w:w="1424" w:type="dxa"/>
            <w:tcBorders>
              <w:top w:val="nil"/>
              <w:left w:val="nil"/>
              <w:bottom w:val="single" w:sz="4" w:space="0" w:color="auto"/>
              <w:right w:val="single" w:sz="4" w:space="0" w:color="auto"/>
            </w:tcBorders>
            <w:shd w:val="clear" w:color="000000" w:fill="FFFFFF"/>
            <w:vAlign w:val="center"/>
            <w:hideMark/>
          </w:tcPr>
          <w:p w14:paraId="74ADB461" w14:textId="77777777" w:rsidR="005D3865" w:rsidRPr="005D3865" w:rsidRDefault="005D3865" w:rsidP="005D3865">
            <w:pPr>
              <w:jc w:val="center"/>
              <w:rPr>
                <w:sz w:val="18"/>
                <w:szCs w:val="18"/>
              </w:rPr>
            </w:pPr>
            <w:r w:rsidRPr="005D3865">
              <w:rPr>
                <w:sz w:val="18"/>
                <w:szCs w:val="18"/>
              </w:rPr>
              <w:t>235,0</w:t>
            </w:r>
          </w:p>
        </w:tc>
        <w:tc>
          <w:tcPr>
            <w:tcW w:w="1332" w:type="dxa"/>
            <w:tcBorders>
              <w:top w:val="nil"/>
              <w:left w:val="nil"/>
              <w:bottom w:val="single" w:sz="4" w:space="0" w:color="auto"/>
              <w:right w:val="single" w:sz="4" w:space="0" w:color="auto"/>
            </w:tcBorders>
            <w:shd w:val="clear" w:color="000000" w:fill="FFFFFF"/>
            <w:vAlign w:val="center"/>
            <w:hideMark/>
          </w:tcPr>
          <w:p w14:paraId="46EDD9F6" w14:textId="77777777" w:rsidR="005D3865" w:rsidRPr="005D3865" w:rsidRDefault="005D3865" w:rsidP="005D3865">
            <w:pPr>
              <w:jc w:val="center"/>
              <w:rPr>
                <w:sz w:val="18"/>
                <w:szCs w:val="18"/>
              </w:rPr>
            </w:pPr>
            <w:r w:rsidRPr="005D3865">
              <w:rPr>
                <w:sz w:val="18"/>
                <w:szCs w:val="18"/>
              </w:rPr>
              <w:t>235,0</w:t>
            </w:r>
          </w:p>
        </w:tc>
      </w:tr>
      <w:tr w:rsidR="005D3865" w:rsidRPr="005D3865" w14:paraId="7E643A32" w14:textId="77777777" w:rsidTr="005D3865">
        <w:trPr>
          <w:trHeight w:val="777"/>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0BBEBBE6" w14:textId="77777777" w:rsidR="005D3865" w:rsidRPr="005D3865" w:rsidRDefault="005D3865" w:rsidP="005D3865">
            <w:pPr>
              <w:jc w:val="both"/>
              <w:rPr>
                <w:sz w:val="18"/>
                <w:szCs w:val="18"/>
              </w:rPr>
            </w:pPr>
            <w:r w:rsidRPr="005D3865">
              <w:rPr>
                <w:sz w:val="18"/>
                <w:szCs w:val="18"/>
              </w:rPr>
              <w:t>Основное мероприятие «Обеспечение персонифицированного финансирования дополнительного образования детей»</w:t>
            </w:r>
          </w:p>
        </w:tc>
        <w:tc>
          <w:tcPr>
            <w:tcW w:w="578" w:type="dxa"/>
            <w:tcBorders>
              <w:top w:val="nil"/>
              <w:left w:val="nil"/>
              <w:bottom w:val="single" w:sz="4" w:space="0" w:color="auto"/>
              <w:right w:val="single" w:sz="4" w:space="0" w:color="auto"/>
            </w:tcBorders>
            <w:shd w:val="clear" w:color="000000" w:fill="FFFFFF"/>
            <w:vAlign w:val="center"/>
            <w:hideMark/>
          </w:tcPr>
          <w:p w14:paraId="2F3B1BFB"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9AD3338"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492A650" w14:textId="77777777" w:rsidR="005D3865" w:rsidRPr="005D3865" w:rsidRDefault="005D3865" w:rsidP="005D3865">
            <w:pPr>
              <w:jc w:val="center"/>
              <w:rPr>
                <w:sz w:val="18"/>
                <w:szCs w:val="18"/>
              </w:rPr>
            </w:pPr>
            <w:r w:rsidRPr="005D3865">
              <w:rPr>
                <w:sz w:val="18"/>
                <w:szCs w:val="18"/>
              </w:rPr>
              <w:t>03</w:t>
            </w:r>
          </w:p>
        </w:tc>
        <w:tc>
          <w:tcPr>
            <w:tcW w:w="830" w:type="dxa"/>
            <w:tcBorders>
              <w:top w:val="nil"/>
              <w:left w:val="nil"/>
              <w:bottom w:val="single" w:sz="4" w:space="0" w:color="auto"/>
              <w:right w:val="single" w:sz="4" w:space="0" w:color="auto"/>
            </w:tcBorders>
            <w:shd w:val="clear" w:color="000000" w:fill="FFFFFF"/>
            <w:noWrap/>
            <w:vAlign w:val="center"/>
            <w:hideMark/>
          </w:tcPr>
          <w:p w14:paraId="19032308" w14:textId="77777777" w:rsidR="005D3865" w:rsidRPr="005D3865" w:rsidRDefault="005D3865" w:rsidP="005D3865">
            <w:pPr>
              <w:ind w:left="-141"/>
              <w:jc w:val="center"/>
              <w:rPr>
                <w:sz w:val="18"/>
                <w:szCs w:val="18"/>
              </w:rPr>
            </w:pPr>
            <w:r w:rsidRPr="005D3865">
              <w:rPr>
                <w:sz w:val="18"/>
                <w:szCs w:val="18"/>
              </w:rPr>
              <w:t>02 3 07 00000</w:t>
            </w:r>
          </w:p>
        </w:tc>
        <w:tc>
          <w:tcPr>
            <w:tcW w:w="576" w:type="dxa"/>
            <w:tcBorders>
              <w:top w:val="nil"/>
              <w:left w:val="nil"/>
              <w:bottom w:val="single" w:sz="4" w:space="0" w:color="auto"/>
              <w:right w:val="single" w:sz="4" w:space="0" w:color="auto"/>
            </w:tcBorders>
            <w:shd w:val="clear" w:color="000000" w:fill="FFFFFF"/>
            <w:noWrap/>
            <w:vAlign w:val="center"/>
            <w:hideMark/>
          </w:tcPr>
          <w:p w14:paraId="2863A6D3"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1203B9FB" w14:textId="77777777" w:rsidR="005D3865" w:rsidRPr="005D3865" w:rsidRDefault="005D3865" w:rsidP="005D3865">
            <w:pPr>
              <w:jc w:val="center"/>
              <w:rPr>
                <w:sz w:val="18"/>
                <w:szCs w:val="18"/>
              </w:rPr>
            </w:pPr>
            <w:r w:rsidRPr="005D3865">
              <w:rPr>
                <w:sz w:val="18"/>
                <w:szCs w:val="18"/>
              </w:rPr>
              <w:t>2 960,0</w:t>
            </w:r>
          </w:p>
        </w:tc>
        <w:tc>
          <w:tcPr>
            <w:tcW w:w="1424" w:type="dxa"/>
            <w:tcBorders>
              <w:top w:val="nil"/>
              <w:left w:val="nil"/>
              <w:bottom w:val="single" w:sz="4" w:space="0" w:color="auto"/>
              <w:right w:val="single" w:sz="4" w:space="0" w:color="auto"/>
            </w:tcBorders>
            <w:shd w:val="clear" w:color="000000" w:fill="FFFFFF"/>
            <w:vAlign w:val="center"/>
            <w:hideMark/>
          </w:tcPr>
          <w:p w14:paraId="3402970B" w14:textId="77777777" w:rsidR="005D3865" w:rsidRPr="005D3865" w:rsidRDefault="005D3865" w:rsidP="005D3865">
            <w:pPr>
              <w:jc w:val="center"/>
              <w:rPr>
                <w:sz w:val="18"/>
                <w:szCs w:val="18"/>
              </w:rPr>
            </w:pPr>
            <w:r w:rsidRPr="005D3865">
              <w:rPr>
                <w:sz w:val="18"/>
                <w:szCs w:val="18"/>
              </w:rPr>
              <w:t>2 960,0</w:t>
            </w:r>
          </w:p>
        </w:tc>
        <w:tc>
          <w:tcPr>
            <w:tcW w:w="1332" w:type="dxa"/>
            <w:tcBorders>
              <w:top w:val="nil"/>
              <w:left w:val="nil"/>
              <w:bottom w:val="single" w:sz="4" w:space="0" w:color="auto"/>
              <w:right w:val="single" w:sz="4" w:space="0" w:color="auto"/>
            </w:tcBorders>
            <w:shd w:val="clear" w:color="000000" w:fill="FFFFFF"/>
            <w:vAlign w:val="center"/>
            <w:hideMark/>
          </w:tcPr>
          <w:p w14:paraId="62695810" w14:textId="77777777" w:rsidR="005D3865" w:rsidRPr="005D3865" w:rsidRDefault="005D3865" w:rsidP="005D3865">
            <w:pPr>
              <w:jc w:val="center"/>
              <w:rPr>
                <w:sz w:val="18"/>
                <w:szCs w:val="18"/>
              </w:rPr>
            </w:pPr>
            <w:r w:rsidRPr="005D3865">
              <w:rPr>
                <w:sz w:val="18"/>
                <w:szCs w:val="18"/>
              </w:rPr>
              <w:t>2 960,0</w:t>
            </w:r>
          </w:p>
        </w:tc>
      </w:tr>
      <w:tr w:rsidR="005D3865" w:rsidRPr="005D3865" w14:paraId="78F6A496"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66198EF1" w14:textId="77777777" w:rsidR="005D3865" w:rsidRPr="005D3865" w:rsidRDefault="005D3865" w:rsidP="005D3865">
            <w:pPr>
              <w:jc w:val="both"/>
              <w:rPr>
                <w:sz w:val="18"/>
                <w:szCs w:val="18"/>
              </w:rPr>
            </w:pPr>
            <w:r w:rsidRPr="005D3865">
              <w:rPr>
                <w:sz w:val="18"/>
                <w:szCs w:val="18"/>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578" w:type="dxa"/>
            <w:tcBorders>
              <w:top w:val="nil"/>
              <w:left w:val="nil"/>
              <w:bottom w:val="single" w:sz="4" w:space="0" w:color="auto"/>
              <w:right w:val="single" w:sz="4" w:space="0" w:color="auto"/>
            </w:tcBorders>
            <w:shd w:val="clear" w:color="000000" w:fill="FFFFFF"/>
            <w:vAlign w:val="center"/>
            <w:hideMark/>
          </w:tcPr>
          <w:p w14:paraId="7D8D9A46"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3C6470C2"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44689BB" w14:textId="77777777" w:rsidR="005D3865" w:rsidRPr="005D3865" w:rsidRDefault="005D3865" w:rsidP="005D3865">
            <w:pPr>
              <w:jc w:val="center"/>
              <w:rPr>
                <w:sz w:val="18"/>
                <w:szCs w:val="18"/>
              </w:rPr>
            </w:pPr>
            <w:r w:rsidRPr="005D3865">
              <w:rPr>
                <w:sz w:val="18"/>
                <w:szCs w:val="18"/>
              </w:rPr>
              <w:t>03</w:t>
            </w:r>
          </w:p>
        </w:tc>
        <w:tc>
          <w:tcPr>
            <w:tcW w:w="830" w:type="dxa"/>
            <w:tcBorders>
              <w:top w:val="nil"/>
              <w:left w:val="nil"/>
              <w:bottom w:val="single" w:sz="4" w:space="0" w:color="auto"/>
              <w:right w:val="single" w:sz="4" w:space="0" w:color="auto"/>
            </w:tcBorders>
            <w:shd w:val="clear" w:color="000000" w:fill="FFFFFF"/>
            <w:noWrap/>
            <w:vAlign w:val="center"/>
            <w:hideMark/>
          </w:tcPr>
          <w:p w14:paraId="511EC12B" w14:textId="77777777" w:rsidR="005D3865" w:rsidRPr="005D3865" w:rsidRDefault="005D3865" w:rsidP="005D3865">
            <w:pPr>
              <w:ind w:left="-141"/>
              <w:jc w:val="center"/>
              <w:rPr>
                <w:sz w:val="18"/>
                <w:szCs w:val="18"/>
              </w:rPr>
            </w:pPr>
            <w:r w:rsidRPr="005D3865">
              <w:rPr>
                <w:sz w:val="18"/>
                <w:szCs w:val="18"/>
              </w:rPr>
              <w:t>02 3 07 00590</w:t>
            </w:r>
          </w:p>
        </w:tc>
        <w:tc>
          <w:tcPr>
            <w:tcW w:w="576" w:type="dxa"/>
            <w:tcBorders>
              <w:top w:val="nil"/>
              <w:left w:val="nil"/>
              <w:bottom w:val="single" w:sz="4" w:space="0" w:color="auto"/>
              <w:right w:val="single" w:sz="4" w:space="0" w:color="auto"/>
            </w:tcBorders>
            <w:shd w:val="clear" w:color="000000" w:fill="FFFFFF"/>
            <w:noWrap/>
            <w:vAlign w:val="center"/>
            <w:hideMark/>
          </w:tcPr>
          <w:p w14:paraId="23E580BD" w14:textId="77777777" w:rsidR="005D3865" w:rsidRPr="005D3865" w:rsidRDefault="005D3865" w:rsidP="005D3865">
            <w:pPr>
              <w:jc w:val="center"/>
              <w:rPr>
                <w:sz w:val="18"/>
                <w:szCs w:val="18"/>
              </w:rPr>
            </w:pPr>
            <w:r w:rsidRPr="005D3865">
              <w:rPr>
                <w:sz w:val="18"/>
                <w:szCs w:val="18"/>
              </w:rPr>
              <w:t>600</w:t>
            </w:r>
          </w:p>
        </w:tc>
        <w:tc>
          <w:tcPr>
            <w:tcW w:w="1277" w:type="dxa"/>
            <w:tcBorders>
              <w:top w:val="nil"/>
              <w:left w:val="nil"/>
              <w:bottom w:val="single" w:sz="4" w:space="0" w:color="auto"/>
              <w:right w:val="single" w:sz="4" w:space="0" w:color="auto"/>
            </w:tcBorders>
            <w:shd w:val="clear" w:color="000000" w:fill="FFFFFF"/>
            <w:vAlign w:val="center"/>
            <w:hideMark/>
          </w:tcPr>
          <w:p w14:paraId="36889EA3" w14:textId="77777777" w:rsidR="005D3865" w:rsidRPr="005D3865" w:rsidRDefault="005D3865" w:rsidP="005D3865">
            <w:pPr>
              <w:jc w:val="center"/>
              <w:rPr>
                <w:sz w:val="18"/>
                <w:szCs w:val="18"/>
              </w:rPr>
            </w:pPr>
            <w:r w:rsidRPr="005D3865">
              <w:rPr>
                <w:sz w:val="18"/>
                <w:szCs w:val="18"/>
              </w:rPr>
              <w:t>2 960,0</w:t>
            </w:r>
          </w:p>
        </w:tc>
        <w:tc>
          <w:tcPr>
            <w:tcW w:w="1424" w:type="dxa"/>
            <w:tcBorders>
              <w:top w:val="nil"/>
              <w:left w:val="nil"/>
              <w:bottom w:val="single" w:sz="4" w:space="0" w:color="auto"/>
              <w:right w:val="single" w:sz="4" w:space="0" w:color="auto"/>
            </w:tcBorders>
            <w:shd w:val="clear" w:color="000000" w:fill="FFFFFF"/>
            <w:vAlign w:val="center"/>
            <w:hideMark/>
          </w:tcPr>
          <w:p w14:paraId="323AB419" w14:textId="77777777" w:rsidR="005D3865" w:rsidRPr="005D3865" w:rsidRDefault="005D3865" w:rsidP="005D3865">
            <w:pPr>
              <w:jc w:val="center"/>
              <w:rPr>
                <w:sz w:val="18"/>
                <w:szCs w:val="18"/>
              </w:rPr>
            </w:pPr>
            <w:r w:rsidRPr="005D3865">
              <w:rPr>
                <w:sz w:val="18"/>
                <w:szCs w:val="18"/>
              </w:rPr>
              <w:t>2 960,0</w:t>
            </w:r>
          </w:p>
        </w:tc>
        <w:tc>
          <w:tcPr>
            <w:tcW w:w="1332" w:type="dxa"/>
            <w:tcBorders>
              <w:top w:val="nil"/>
              <w:left w:val="nil"/>
              <w:bottom w:val="single" w:sz="4" w:space="0" w:color="auto"/>
              <w:right w:val="single" w:sz="4" w:space="0" w:color="auto"/>
            </w:tcBorders>
            <w:shd w:val="clear" w:color="000000" w:fill="FFFFFF"/>
            <w:vAlign w:val="center"/>
            <w:hideMark/>
          </w:tcPr>
          <w:p w14:paraId="111BF79B" w14:textId="77777777" w:rsidR="005D3865" w:rsidRPr="005D3865" w:rsidRDefault="005D3865" w:rsidP="005D3865">
            <w:pPr>
              <w:jc w:val="center"/>
              <w:rPr>
                <w:sz w:val="18"/>
                <w:szCs w:val="18"/>
              </w:rPr>
            </w:pPr>
            <w:r w:rsidRPr="005D3865">
              <w:rPr>
                <w:sz w:val="18"/>
                <w:szCs w:val="18"/>
              </w:rPr>
              <w:t>2 960,0</w:t>
            </w:r>
          </w:p>
        </w:tc>
      </w:tr>
      <w:tr w:rsidR="005D3865" w:rsidRPr="005D3865" w14:paraId="2327F3BC" w14:textId="77777777" w:rsidTr="005D3865">
        <w:trPr>
          <w:trHeight w:val="572"/>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2914FFEF" w14:textId="77777777" w:rsidR="005D3865" w:rsidRPr="005D3865" w:rsidRDefault="005D3865" w:rsidP="005D3865">
            <w:pPr>
              <w:jc w:val="both"/>
              <w:rPr>
                <w:sz w:val="18"/>
                <w:szCs w:val="18"/>
              </w:rPr>
            </w:pPr>
            <w:r w:rsidRPr="005D3865">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578" w:type="dxa"/>
            <w:tcBorders>
              <w:top w:val="nil"/>
              <w:left w:val="nil"/>
              <w:bottom w:val="single" w:sz="4" w:space="0" w:color="auto"/>
              <w:right w:val="single" w:sz="4" w:space="0" w:color="auto"/>
            </w:tcBorders>
            <w:shd w:val="clear" w:color="000000" w:fill="FFFFFF"/>
            <w:vAlign w:val="center"/>
            <w:hideMark/>
          </w:tcPr>
          <w:p w14:paraId="25AB4DF7"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37DAC3EA"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E9AB0E9" w14:textId="77777777" w:rsidR="005D3865" w:rsidRPr="005D3865" w:rsidRDefault="005D3865" w:rsidP="005D3865">
            <w:pPr>
              <w:jc w:val="center"/>
              <w:rPr>
                <w:sz w:val="18"/>
                <w:szCs w:val="18"/>
              </w:rPr>
            </w:pPr>
            <w:r w:rsidRPr="005D3865">
              <w:rPr>
                <w:sz w:val="18"/>
                <w:szCs w:val="18"/>
              </w:rPr>
              <w:t>03</w:t>
            </w:r>
          </w:p>
        </w:tc>
        <w:tc>
          <w:tcPr>
            <w:tcW w:w="830" w:type="dxa"/>
            <w:tcBorders>
              <w:top w:val="nil"/>
              <w:left w:val="nil"/>
              <w:bottom w:val="single" w:sz="4" w:space="0" w:color="auto"/>
              <w:right w:val="single" w:sz="4" w:space="0" w:color="auto"/>
            </w:tcBorders>
            <w:shd w:val="clear" w:color="000000" w:fill="FFFFFF"/>
            <w:vAlign w:val="center"/>
            <w:hideMark/>
          </w:tcPr>
          <w:p w14:paraId="6F81D0BB" w14:textId="77777777" w:rsidR="005D3865" w:rsidRPr="005D3865" w:rsidRDefault="005D3865" w:rsidP="005D3865">
            <w:pPr>
              <w:ind w:left="-141"/>
              <w:jc w:val="center"/>
              <w:rPr>
                <w:sz w:val="18"/>
                <w:szCs w:val="18"/>
              </w:rPr>
            </w:pPr>
            <w:r w:rsidRPr="005D3865">
              <w:rPr>
                <w:sz w:val="18"/>
                <w:szCs w:val="18"/>
              </w:rPr>
              <w:t>60 0 00 00000</w:t>
            </w:r>
          </w:p>
        </w:tc>
        <w:tc>
          <w:tcPr>
            <w:tcW w:w="576" w:type="dxa"/>
            <w:tcBorders>
              <w:top w:val="nil"/>
              <w:left w:val="nil"/>
              <w:bottom w:val="single" w:sz="4" w:space="0" w:color="auto"/>
              <w:right w:val="single" w:sz="4" w:space="0" w:color="auto"/>
            </w:tcBorders>
            <w:shd w:val="clear" w:color="000000" w:fill="FFFFFF"/>
            <w:noWrap/>
            <w:vAlign w:val="center"/>
          </w:tcPr>
          <w:p w14:paraId="623179F6"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1F20BF17" w14:textId="77777777" w:rsidR="005D3865" w:rsidRPr="005D3865" w:rsidRDefault="005D3865" w:rsidP="005D3865">
            <w:pPr>
              <w:jc w:val="center"/>
              <w:rPr>
                <w:sz w:val="18"/>
                <w:szCs w:val="18"/>
              </w:rPr>
            </w:pPr>
            <w:r w:rsidRPr="005D3865">
              <w:rPr>
                <w:sz w:val="18"/>
                <w:szCs w:val="18"/>
              </w:rPr>
              <w:t>81,0</w:t>
            </w:r>
          </w:p>
        </w:tc>
        <w:tc>
          <w:tcPr>
            <w:tcW w:w="1424" w:type="dxa"/>
            <w:tcBorders>
              <w:top w:val="nil"/>
              <w:left w:val="nil"/>
              <w:bottom w:val="single" w:sz="4" w:space="0" w:color="auto"/>
              <w:right w:val="single" w:sz="4" w:space="0" w:color="auto"/>
            </w:tcBorders>
            <w:shd w:val="clear" w:color="000000" w:fill="FFFFFF"/>
            <w:vAlign w:val="center"/>
            <w:hideMark/>
          </w:tcPr>
          <w:p w14:paraId="464F9E56" w14:textId="77777777" w:rsidR="005D3865" w:rsidRPr="005D3865" w:rsidRDefault="005D3865" w:rsidP="005D3865">
            <w:pPr>
              <w:jc w:val="center"/>
              <w:rPr>
                <w:sz w:val="18"/>
                <w:szCs w:val="18"/>
              </w:rPr>
            </w:pPr>
            <w:r w:rsidRPr="005D3865">
              <w:rPr>
                <w:sz w:val="18"/>
                <w:szCs w:val="18"/>
              </w:rPr>
              <w:t>81,0</w:t>
            </w:r>
          </w:p>
        </w:tc>
        <w:tc>
          <w:tcPr>
            <w:tcW w:w="1332" w:type="dxa"/>
            <w:tcBorders>
              <w:top w:val="nil"/>
              <w:left w:val="nil"/>
              <w:bottom w:val="single" w:sz="4" w:space="0" w:color="auto"/>
              <w:right w:val="single" w:sz="4" w:space="0" w:color="auto"/>
            </w:tcBorders>
            <w:shd w:val="clear" w:color="000000" w:fill="FFFFFF"/>
            <w:vAlign w:val="center"/>
            <w:hideMark/>
          </w:tcPr>
          <w:p w14:paraId="777A1FEE" w14:textId="77777777" w:rsidR="005D3865" w:rsidRPr="005D3865" w:rsidRDefault="005D3865" w:rsidP="005D3865">
            <w:pPr>
              <w:jc w:val="center"/>
              <w:rPr>
                <w:sz w:val="18"/>
                <w:szCs w:val="18"/>
              </w:rPr>
            </w:pPr>
            <w:r w:rsidRPr="005D3865">
              <w:rPr>
                <w:sz w:val="18"/>
                <w:szCs w:val="18"/>
              </w:rPr>
              <w:t>81,0</w:t>
            </w:r>
          </w:p>
        </w:tc>
      </w:tr>
      <w:tr w:rsidR="005D3865" w:rsidRPr="005D3865" w14:paraId="33E00D37" w14:textId="77777777" w:rsidTr="005D3865">
        <w:trPr>
          <w:trHeight w:val="63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4EBE39F4" w14:textId="77777777" w:rsidR="005D3865" w:rsidRPr="005D3865" w:rsidRDefault="005D3865" w:rsidP="005D3865">
            <w:pPr>
              <w:jc w:val="both"/>
              <w:rPr>
                <w:sz w:val="18"/>
                <w:szCs w:val="18"/>
              </w:rPr>
            </w:pPr>
            <w:r w:rsidRPr="005D3865">
              <w:rPr>
                <w:sz w:val="18"/>
                <w:szCs w:val="18"/>
              </w:rPr>
              <w:t xml:space="preserve"> Подпрограмма «Профилактика правонарушений в </w:t>
            </w:r>
            <w:proofErr w:type="spellStart"/>
            <w:r w:rsidRPr="005D3865">
              <w:rPr>
                <w:sz w:val="18"/>
                <w:szCs w:val="18"/>
              </w:rPr>
              <w:t>Рамонском</w:t>
            </w:r>
            <w:proofErr w:type="spellEnd"/>
            <w:r w:rsidRPr="005D3865">
              <w:rPr>
                <w:sz w:val="18"/>
                <w:szCs w:val="18"/>
              </w:rPr>
              <w:t xml:space="preserve"> муниципальном районе Воронежской области»</w:t>
            </w:r>
          </w:p>
        </w:tc>
        <w:tc>
          <w:tcPr>
            <w:tcW w:w="578" w:type="dxa"/>
            <w:tcBorders>
              <w:top w:val="nil"/>
              <w:left w:val="nil"/>
              <w:bottom w:val="single" w:sz="4" w:space="0" w:color="auto"/>
              <w:right w:val="single" w:sz="4" w:space="0" w:color="auto"/>
            </w:tcBorders>
            <w:shd w:val="clear" w:color="000000" w:fill="FFFFFF"/>
            <w:vAlign w:val="center"/>
            <w:hideMark/>
          </w:tcPr>
          <w:p w14:paraId="72C22A7E"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1DE51059"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7B0E173" w14:textId="77777777" w:rsidR="005D3865" w:rsidRPr="005D3865" w:rsidRDefault="005D3865" w:rsidP="005D3865">
            <w:pPr>
              <w:jc w:val="center"/>
              <w:rPr>
                <w:sz w:val="18"/>
                <w:szCs w:val="18"/>
              </w:rPr>
            </w:pPr>
            <w:r w:rsidRPr="005D3865">
              <w:rPr>
                <w:sz w:val="18"/>
                <w:szCs w:val="18"/>
              </w:rPr>
              <w:t>03</w:t>
            </w:r>
          </w:p>
        </w:tc>
        <w:tc>
          <w:tcPr>
            <w:tcW w:w="830" w:type="dxa"/>
            <w:tcBorders>
              <w:top w:val="nil"/>
              <w:left w:val="nil"/>
              <w:bottom w:val="single" w:sz="4" w:space="0" w:color="auto"/>
              <w:right w:val="single" w:sz="4" w:space="0" w:color="auto"/>
            </w:tcBorders>
            <w:shd w:val="clear" w:color="000000" w:fill="FFFFFF"/>
            <w:vAlign w:val="center"/>
            <w:hideMark/>
          </w:tcPr>
          <w:p w14:paraId="57C5DEAE" w14:textId="77777777" w:rsidR="005D3865" w:rsidRPr="005D3865" w:rsidRDefault="005D3865" w:rsidP="005D3865">
            <w:pPr>
              <w:ind w:left="-141"/>
              <w:jc w:val="center"/>
              <w:rPr>
                <w:sz w:val="18"/>
                <w:szCs w:val="18"/>
              </w:rPr>
            </w:pPr>
            <w:r w:rsidRPr="005D3865">
              <w:rPr>
                <w:sz w:val="18"/>
                <w:szCs w:val="18"/>
              </w:rPr>
              <w:t>60 6 00 00000</w:t>
            </w:r>
          </w:p>
        </w:tc>
        <w:tc>
          <w:tcPr>
            <w:tcW w:w="576" w:type="dxa"/>
            <w:tcBorders>
              <w:top w:val="nil"/>
              <w:left w:val="nil"/>
              <w:bottom w:val="single" w:sz="4" w:space="0" w:color="auto"/>
              <w:right w:val="single" w:sz="4" w:space="0" w:color="auto"/>
            </w:tcBorders>
            <w:shd w:val="clear" w:color="000000" w:fill="FFFFFF"/>
            <w:noWrap/>
            <w:vAlign w:val="center"/>
          </w:tcPr>
          <w:p w14:paraId="5CFC943F"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60D02953" w14:textId="77777777" w:rsidR="005D3865" w:rsidRPr="005D3865" w:rsidRDefault="005D3865" w:rsidP="005D3865">
            <w:pPr>
              <w:jc w:val="center"/>
              <w:rPr>
                <w:sz w:val="18"/>
                <w:szCs w:val="18"/>
              </w:rPr>
            </w:pPr>
            <w:r w:rsidRPr="005D3865">
              <w:rPr>
                <w:sz w:val="18"/>
                <w:szCs w:val="18"/>
              </w:rPr>
              <w:t>81,0</w:t>
            </w:r>
          </w:p>
        </w:tc>
        <w:tc>
          <w:tcPr>
            <w:tcW w:w="1424" w:type="dxa"/>
            <w:tcBorders>
              <w:top w:val="nil"/>
              <w:left w:val="nil"/>
              <w:bottom w:val="single" w:sz="4" w:space="0" w:color="auto"/>
              <w:right w:val="single" w:sz="4" w:space="0" w:color="auto"/>
            </w:tcBorders>
            <w:shd w:val="clear" w:color="000000" w:fill="FFFFFF"/>
            <w:vAlign w:val="center"/>
            <w:hideMark/>
          </w:tcPr>
          <w:p w14:paraId="2CCE3955" w14:textId="77777777" w:rsidR="005D3865" w:rsidRPr="005D3865" w:rsidRDefault="005D3865" w:rsidP="005D3865">
            <w:pPr>
              <w:jc w:val="center"/>
              <w:rPr>
                <w:sz w:val="18"/>
                <w:szCs w:val="18"/>
              </w:rPr>
            </w:pPr>
            <w:r w:rsidRPr="005D3865">
              <w:rPr>
                <w:sz w:val="18"/>
                <w:szCs w:val="18"/>
              </w:rPr>
              <w:t>81,0</w:t>
            </w:r>
          </w:p>
        </w:tc>
        <w:tc>
          <w:tcPr>
            <w:tcW w:w="1332" w:type="dxa"/>
            <w:tcBorders>
              <w:top w:val="nil"/>
              <w:left w:val="nil"/>
              <w:bottom w:val="single" w:sz="4" w:space="0" w:color="auto"/>
              <w:right w:val="single" w:sz="4" w:space="0" w:color="auto"/>
            </w:tcBorders>
            <w:shd w:val="clear" w:color="000000" w:fill="FFFFFF"/>
            <w:vAlign w:val="center"/>
            <w:hideMark/>
          </w:tcPr>
          <w:p w14:paraId="7E7A4618" w14:textId="77777777" w:rsidR="005D3865" w:rsidRPr="005D3865" w:rsidRDefault="005D3865" w:rsidP="005D3865">
            <w:pPr>
              <w:jc w:val="center"/>
              <w:rPr>
                <w:sz w:val="18"/>
                <w:szCs w:val="18"/>
              </w:rPr>
            </w:pPr>
            <w:r w:rsidRPr="005D3865">
              <w:rPr>
                <w:sz w:val="18"/>
                <w:szCs w:val="18"/>
              </w:rPr>
              <w:t>81,0</w:t>
            </w:r>
          </w:p>
        </w:tc>
      </w:tr>
      <w:tr w:rsidR="005D3865" w:rsidRPr="005D3865" w14:paraId="1601E6C8" w14:textId="77777777" w:rsidTr="005D3865">
        <w:trPr>
          <w:trHeight w:val="945"/>
        </w:trPr>
        <w:tc>
          <w:tcPr>
            <w:tcW w:w="2678" w:type="dxa"/>
            <w:tcBorders>
              <w:top w:val="single" w:sz="4" w:space="0" w:color="auto"/>
              <w:left w:val="single" w:sz="4" w:space="0" w:color="auto"/>
              <w:bottom w:val="single" w:sz="4" w:space="0" w:color="auto"/>
              <w:right w:val="nil"/>
            </w:tcBorders>
            <w:shd w:val="clear" w:color="000000" w:fill="FFFFFF"/>
            <w:vAlign w:val="center"/>
            <w:hideMark/>
          </w:tcPr>
          <w:p w14:paraId="3567D29E" w14:textId="77777777" w:rsidR="005D3865" w:rsidRPr="005D3865" w:rsidRDefault="005D3865" w:rsidP="005D3865">
            <w:pPr>
              <w:jc w:val="both"/>
              <w:rPr>
                <w:sz w:val="18"/>
                <w:szCs w:val="18"/>
              </w:rPr>
            </w:pPr>
            <w:r w:rsidRPr="005D3865">
              <w:rPr>
                <w:sz w:val="18"/>
                <w:szCs w:val="18"/>
              </w:rPr>
              <w:lastRenderedPageBreak/>
              <w:t>Основное мероприятие «Профилактика и предупреждение детского дорожно-транспортного травматизма среди несовершеннолетних»</w:t>
            </w:r>
          </w:p>
        </w:tc>
        <w:tc>
          <w:tcPr>
            <w:tcW w:w="5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07D6DB" w14:textId="77777777" w:rsidR="005D3865" w:rsidRPr="005D3865" w:rsidRDefault="005D3865" w:rsidP="005D3865">
            <w:pPr>
              <w:jc w:val="center"/>
              <w:rPr>
                <w:sz w:val="18"/>
                <w:szCs w:val="18"/>
              </w:rPr>
            </w:pPr>
            <w:r w:rsidRPr="005D3865">
              <w:rPr>
                <w:sz w:val="18"/>
                <w:szCs w:val="18"/>
              </w:rPr>
              <w:t>924</w:t>
            </w:r>
          </w:p>
        </w:tc>
        <w:tc>
          <w:tcPr>
            <w:tcW w:w="460" w:type="dxa"/>
            <w:tcBorders>
              <w:top w:val="single" w:sz="4" w:space="0" w:color="auto"/>
              <w:left w:val="nil"/>
              <w:bottom w:val="single" w:sz="4" w:space="0" w:color="auto"/>
              <w:right w:val="single" w:sz="4" w:space="0" w:color="auto"/>
            </w:tcBorders>
            <w:shd w:val="clear" w:color="000000" w:fill="FFFFFF"/>
            <w:noWrap/>
            <w:vAlign w:val="center"/>
            <w:hideMark/>
          </w:tcPr>
          <w:p w14:paraId="26CA7922" w14:textId="77777777" w:rsidR="005D3865" w:rsidRPr="005D3865" w:rsidRDefault="005D3865" w:rsidP="005D3865">
            <w:pPr>
              <w:jc w:val="center"/>
              <w:rPr>
                <w:sz w:val="18"/>
                <w:szCs w:val="18"/>
              </w:rPr>
            </w:pPr>
            <w:r w:rsidRPr="005D3865">
              <w:rPr>
                <w:sz w:val="18"/>
                <w:szCs w:val="18"/>
              </w:rPr>
              <w:t>07</w:t>
            </w:r>
          </w:p>
        </w:tc>
        <w:tc>
          <w:tcPr>
            <w:tcW w:w="550" w:type="dxa"/>
            <w:tcBorders>
              <w:top w:val="single" w:sz="4" w:space="0" w:color="auto"/>
              <w:left w:val="nil"/>
              <w:bottom w:val="single" w:sz="4" w:space="0" w:color="auto"/>
              <w:right w:val="single" w:sz="4" w:space="0" w:color="auto"/>
            </w:tcBorders>
            <w:shd w:val="clear" w:color="000000" w:fill="FFFFFF"/>
            <w:noWrap/>
            <w:vAlign w:val="center"/>
            <w:hideMark/>
          </w:tcPr>
          <w:p w14:paraId="4095E4A5" w14:textId="77777777" w:rsidR="005D3865" w:rsidRPr="005D3865" w:rsidRDefault="005D3865" w:rsidP="005D3865">
            <w:pPr>
              <w:jc w:val="center"/>
              <w:rPr>
                <w:sz w:val="18"/>
                <w:szCs w:val="18"/>
              </w:rPr>
            </w:pPr>
            <w:r w:rsidRPr="005D3865">
              <w:rPr>
                <w:sz w:val="18"/>
                <w:szCs w:val="18"/>
              </w:rPr>
              <w:t>03</w:t>
            </w:r>
          </w:p>
        </w:tc>
        <w:tc>
          <w:tcPr>
            <w:tcW w:w="830" w:type="dxa"/>
            <w:tcBorders>
              <w:top w:val="single" w:sz="4" w:space="0" w:color="auto"/>
              <w:left w:val="nil"/>
              <w:bottom w:val="single" w:sz="4" w:space="0" w:color="auto"/>
              <w:right w:val="single" w:sz="4" w:space="0" w:color="auto"/>
            </w:tcBorders>
            <w:shd w:val="clear" w:color="000000" w:fill="FFFFFF"/>
            <w:vAlign w:val="center"/>
            <w:hideMark/>
          </w:tcPr>
          <w:p w14:paraId="517158DE" w14:textId="77777777" w:rsidR="005D3865" w:rsidRPr="005D3865" w:rsidRDefault="005D3865" w:rsidP="005D3865">
            <w:pPr>
              <w:ind w:left="-141"/>
              <w:jc w:val="center"/>
              <w:rPr>
                <w:sz w:val="18"/>
                <w:szCs w:val="18"/>
              </w:rPr>
            </w:pPr>
            <w:r w:rsidRPr="005D3865">
              <w:rPr>
                <w:sz w:val="18"/>
                <w:szCs w:val="18"/>
              </w:rPr>
              <w:t>60 6 02 00000</w:t>
            </w:r>
          </w:p>
        </w:tc>
        <w:tc>
          <w:tcPr>
            <w:tcW w:w="576" w:type="dxa"/>
            <w:tcBorders>
              <w:top w:val="nil"/>
              <w:left w:val="nil"/>
              <w:bottom w:val="single" w:sz="4" w:space="0" w:color="auto"/>
              <w:right w:val="single" w:sz="4" w:space="0" w:color="auto"/>
            </w:tcBorders>
            <w:shd w:val="clear" w:color="000000" w:fill="FFFFFF"/>
            <w:noWrap/>
            <w:vAlign w:val="center"/>
          </w:tcPr>
          <w:p w14:paraId="046B2F11"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1EF960AA" w14:textId="77777777" w:rsidR="005D3865" w:rsidRPr="005D3865" w:rsidRDefault="005D3865" w:rsidP="005D3865">
            <w:pPr>
              <w:jc w:val="center"/>
              <w:rPr>
                <w:sz w:val="18"/>
                <w:szCs w:val="18"/>
              </w:rPr>
            </w:pPr>
            <w:r w:rsidRPr="005D3865">
              <w:rPr>
                <w:sz w:val="18"/>
                <w:szCs w:val="18"/>
              </w:rPr>
              <w:t>35,0</w:t>
            </w:r>
          </w:p>
        </w:tc>
        <w:tc>
          <w:tcPr>
            <w:tcW w:w="1424" w:type="dxa"/>
            <w:tcBorders>
              <w:top w:val="nil"/>
              <w:left w:val="nil"/>
              <w:bottom w:val="single" w:sz="4" w:space="0" w:color="auto"/>
              <w:right w:val="single" w:sz="4" w:space="0" w:color="auto"/>
            </w:tcBorders>
            <w:shd w:val="clear" w:color="000000" w:fill="FFFFFF"/>
            <w:vAlign w:val="center"/>
            <w:hideMark/>
          </w:tcPr>
          <w:p w14:paraId="5FFE2A27" w14:textId="77777777" w:rsidR="005D3865" w:rsidRPr="005D3865" w:rsidRDefault="005D3865" w:rsidP="005D3865">
            <w:pPr>
              <w:jc w:val="center"/>
              <w:rPr>
                <w:sz w:val="18"/>
                <w:szCs w:val="18"/>
              </w:rPr>
            </w:pPr>
            <w:r w:rsidRPr="005D3865">
              <w:rPr>
                <w:sz w:val="18"/>
                <w:szCs w:val="18"/>
              </w:rPr>
              <w:t>35,0</w:t>
            </w:r>
          </w:p>
        </w:tc>
        <w:tc>
          <w:tcPr>
            <w:tcW w:w="1332" w:type="dxa"/>
            <w:tcBorders>
              <w:top w:val="nil"/>
              <w:left w:val="nil"/>
              <w:bottom w:val="single" w:sz="4" w:space="0" w:color="auto"/>
              <w:right w:val="single" w:sz="4" w:space="0" w:color="auto"/>
            </w:tcBorders>
            <w:shd w:val="clear" w:color="000000" w:fill="FFFFFF"/>
            <w:vAlign w:val="center"/>
            <w:hideMark/>
          </w:tcPr>
          <w:p w14:paraId="34A4168D" w14:textId="77777777" w:rsidR="005D3865" w:rsidRPr="005D3865" w:rsidRDefault="005D3865" w:rsidP="005D3865">
            <w:pPr>
              <w:jc w:val="center"/>
              <w:rPr>
                <w:sz w:val="18"/>
                <w:szCs w:val="18"/>
              </w:rPr>
            </w:pPr>
            <w:r w:rsidRPr="005D3865">
              <w:rPr>
                <w:sz w:val="18"/>
                <w:szCs w:val="18"/>
              </w:rPr>
              <w:t>35,0</w:t>
            </w:r>
          </w:p>
        </w:tc>
      </w:tr>
      <w:tr w:rsidR="005D3865" w:rsidRPr="005D3865" w14:paraId="376BCCE7" w14:textId="77777777" w:rsidTr="005D3865">
        <w:trPr>
          <w:trHeight w:val="945"/>
        </w:trPr>
        <w:tc>
          <w:tcPr>
            <w:tcW w:w="2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FF4C0A" w14:textId="77777777" w:rsidR="005D3865" w:rsidRPr="005D3865" w:rsidRDefault="005D3865" w:rsidP="005D3865">
            <w:pPr>
              <w:jc w:val="both"/>
              <w:rPr>
                <w:sz w:val="18"/>
                <w:szCs w:val="18"/>
              </w:rPr>
            </w:pPr>
            <w:r w:rsidRPr="005D3865">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578" w:type="dxa"/>
            <w:tcBorders>
              <w:top w:val="single" w:sz="4" w:space="0" w:color="auto"/>
              <w:left w:val="nil"/>
              <w:bottom w:val="single" w:sz="4" w:space="0" w:color="auto"/>
              <w:right w:val="single" w:sz="4" w:space="0" w:color="auto"/>
            </w:tcBorders>
            <w:shd w:val="clear" w:color="000000" w:fill="FFFFFF"/>
            <w:vAlign w:val="center"/>
            <w:hideMark/>
          </w:tcPr>
          <w:p w14:paraId="1A14FD1E" w14:textId="77777777" w:rsidR="005D3865" w:rsidRPr="005D3865" w:rsidRDefault="005D3865" w:rsidP="005D3865">
            <w:pPr>
              <w:jc w:val="center"/>
              <w:rPr>
                <w:sz w:val="18"/>
                <w:szCs w:val="18"/>
              </w:rPr>
            </w:pPr>
            <w:r w:rsidRPr="005D3865">
              <w:rPr>
                <w:sz w:val="18"/>
                <w:szCs w:val="18"/>
              </w:rPr>
              <w:t>924</w:t>
            </w:r>
          </w:p>
        </w:tc>
        <w:tc>
          <w:tcPr>
            <w:tcW w:w="460" w:type="dxa"/>
            <w:tcBorders>
              <w:top w:val="single" w:sz="4" w:space="0" w:color="auto"/>
              <w:left w:val="nil"/>
              <w:bottom w:val="single" w:sz="4" w:space="0" w:color="auto"/>
              <w:right w:val="single" w:sz="4" w:space="0" w:color="auto"/>
            </w:tcBorders>
            <w:shd w:val="clear" w:color="000000" w:fill="FFFFFF"/>
            <w:noWrap/>
            <w:vAlign w:val="center"/>
            <w:hideMark/>
          </w:tcPr>
          <w:p w14:paraId="323F2770" w14:textId="77777777" w:rsidR="005D3865" w:rsidRPr="005D3865" w:rsidRDefault="005D3865" w:rsidP="005D3865">
            <w:pPr>
              <w:jc w:val="center"/>
              <w:rPr>
                <w:sz w:val="18"/>
                <w:szCs w:val="18"/>
              </w:rPr>
            </w:pPr>
            <w:r w:rsidRPr="005D3865">
              <w:rPr>
                <w:sz w:val="18"/>
                <w:szCs w:val="18"/>
              </w:rPr>
              <w:t>07</w:t>
            </w:r>
          </w:p>
        </w:tc>
        <w:tc>
          <w:tcPr>
            <w:tcW w:w="550" w:type="dxa"/>
            <w:tcBorders>
              <w:top w:val="single" w:sz="4" w:space="0" w:color="auto"/>
              <w:left w:val="nil"/>
              <w:bottom w:val="single" w:sz="4" w:space="0" w:color="auto"/>
              <w:right w:val="single" w:sz="4" w:space="0" w:color="auto"/>
            </w:tcBorders>
            <w:shd w:val="clear" w:color="000000" w:fill="FFFFFF"/>
            <w:noWrap/>
            <w:vAlign w:val="center"/>
            <w:hideMark/>
          </w:tcPr>
          <w:p w14:paraId="3BD8CEBA" w14:textId="77777777" w:rsidR="005D3865" w:rsidRPr="005D3865" w:rsidRDefault="005D3865" w:rsidP="005D3865">
            <w:pPr>
              <w:jc w:val="center"/>
              <w:rPr>
                <w:sz w:val="18"/>
                <w:szCs w:val="18"/>
              </w:rPr>
            </w:pPr>
            <w:r w:rsidRPr="005D3865">
              <w:rPr>
                <w:sz w:val="18"/>
                <w:szCs w:val="18"/>
              </w:rPr>
              <w:t>03</w:t>
            </w:r>
          </w:p>
        </w:tc>
        <w:tc>
          <w:tcPr>
            <w:tcW w:w="830" w:type="dxa"/>
            <w:tcBorders>
              <w:top w:val="single" w:sz="4" w:space="0" w:color="auto"/>
              <w:left w:val="nil"/>
              <w:bottom w:val="single" w:sz="4" w:space="0" w:color="auto"/>
              <w:right w:val="single" w:sz="4" w:space="0" w:color="auto"/>
            </w:tcBorders>
            <w:shd w:val="clear" w:color="000000" w:fill="FFFFFF"/>
            <w:vAlign w:val="center"/>
            <w:hideMark/>
          </w:tcPr>
          <w:p w14:paraId="077F83A6" w14:textId="77777777" w:rsidR="005D3865" w:rsidRPr="005D3865" w:rsidRDefault="005D3865" w:rsidP="005D3865">
            <w:pPr>
              <w:ind w:left="-141"/>
              <w:jc w:val="center"/>
              <w:rPr>
                <w:sz w:val="18"/>
                <w:szCs w:val="18"/>
              </w:rPr>
            </w:pPr>
            <w:r w:rsidRPr="005D3865">
              <w:rPr>
                <w:sz w:val="18"/>
                <w:szCs w:val="18"/>
              </w:rPr>
              <w:t>60 6 02 81880</w:t>
            </w:r>
          </w:p>
        </w:tc>
        <w:tc>
          <w:tcPr>
            <w:tcW w:w="576" w:type="dxa"/>
            <w:tcBorders>
              <w:top w:val="nil"/>
              <w:left w:val="nil"/>
              <w:bottom w:val="single" w:sz="4" w:space="0" w:color="auto"/>
              <w:right w:val="single" w:sz="4" w:space="0" w:color="auto"/>
            </w:tcBorders>
            <w:shd w:val="clear" w:color="000000" w:fill="FFFFFF"/>
            <w:noWrap/>
            <w:vAlign w:val="center"/>
            <w:hideMark/>
          </w:tcPr>
          <w:p w14:paraId="41EA351F"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vAlign w:val="center"/>
            <w:hideMark/>
          </w:tcPr>
          <w:p w14:paraId="5104BA7B" w14:textId="77777777" w:rsidR="005D3865" w:rsidRPr="005D3865" w:rsidRDefault="005D3865" w:rsidP="005D3865">
            <w:pPr>
              <w:jc w:val="center"/>
              <w:rPr>
                <w:sz w:val="18"/>
                <w:szCs w:val="18"/>
              </w:rPr>
            </w:pPr>
            <w:r w:rsidRPr="005D3865">
              <w:rPr>
                <w:sz w:val="18"/>
                <w:szCs w:val="18"/>
              </w:rPr>
              <w:t>35,0</w:t>
            </w:r>
          </w:p>
        </w:tc>
        <w:tc>
          <w:tcPr>
            <w:tcW w:w="1424" w:type="dxa"/>
            <w:tcBorders>
              <w:top w:val="nil"/>
              <w:left w:val="nil"/>
              <w:bottom w:val="single" w:sz="4" w:space="0" w:color="auto"/>
              <w:right w:val="single" w:sz="4" w:space="0" w:color="auto"/>
            </w:tcBorders>
            <w:shd w:val="clear" w:color="000000" w:fill="FFFFFF"/>
            <w:vAlign w:val="center"/>
            <w:hideMark/>
          </w:tcPr>
          <w:p w14:paraId="3D72E0D1" w14:textId="77777777" w:rsidR="005D3865" w:rsidRPr="005D3865" w:rsidRDefault="005D3865" w:rsidP="005D3865">
            <w:pPr>
              <w:jc w:val="center"/>
              <w:rPr>
                <w:sz w:val="18"/>
                <w:szCs w:val="18"/>
              </w:rPr>
            </w:pPr>
            <w:r w:rsidRPr="005D3865">
              <w:rPr>
                <w:sz w:val="18"/>
                <w:szCs w:val="18"/>
              </w:rPr>
              <w:t>35,0</w:t>
            </w:r>
          </w:p>
        </w:tc>
        <w:tc>
          <w:tcPr>
            <w:tcW w:w="1332" w:type="dxa"/>
            <w:tcBorders>
              <w:top w:val="nil"/>
              <w:left w:val="nil"/>
              <w:bottom w:val="single" w:sz="4" w:space="0" w:color="auto"/>
              <w:right w:val="single" w:sz="4" w:space="0" w:color="auto"/>
            </w:tcBorders>
            <w:shd w:val="clear" w:color="000000" w:fill="FFFFFF"/>
            <w:vAlign w:val="center"/>
            <w:hideMark/>
          </w:tcPr>
          <w:p w14:paraId="7B278D7C" w14:textId="77777777" w:rsidR="005D3865" w:rsidRPr="005D3865" w:rsidRDefault="005D3865" w:rsidP="005D3865">
            <w:pPr>
              <w:jc w:val="center"/>
              <w:rPr>
                <w:sz w:val="18"/>
                <w:szCs w:val="18"/>
              </w:rPr>
            </w:pPr>
            <w:r w:rsidRPr="005D3865">
              <w:rPr>
                <w:sz w:val="18"/>
                <w:szCs w:val="18"/>
              </w:rPr>
              <w:t>35,0</w:t>
            </w:r>
          </w:p>
        </w:tc>
      </w:tr>
      <w:tr w:rsidR="005D3865" w:rsidRPr="005D3865" w14:paraId="73279757"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3DA08153" w14:textId="77777777" w:rsidR="005D3865" w:rsidRPr="005D3865" w:rsidRDefault="005D3865" w:rsidP="005D3865">
            <w:pPr>
              <w:jc w:val="both"/>
              <w:rPr>
                <w:sz w:val="18"/>
                <w:szCs w:val="18"/>
              </w:rPr>
            </w:pPr>
            <w:r w:rsidRPr="005D3865">
              <w:rPr>
                <w:sz w:val="18"/>
                <w:szCs w:val="18"/>
              </w:rPr>
              <w:t>Основное мероприятие «Проведение рейдов с целью посещения и выявления семей социального риска и несовершеннолетних, ведущих асоциальный образ жизни»</w:t>
            </w:r>
          </w:p>
        </w:tc>
        <w:tc>
          <w:tcPr>
            <w:tcW w:w="578" w:type="dxa"/>
            <w:tcBorders>
              <w:top w:val="nil"/>
              <w:left w:val="nil"/>
              <w:bottom w:val="single" w:sz="4" w:space="0" w:color="auto"/>
              <w:right w:val="single" w:sz="4" w:space="0" w:color="auto"/>
            </w:tcBorders>
            <w:shd w:val="clear" w:color="000000" w:fill="FFFFFF"/>
            <w:vAlign w:val="center"/>
            <w:hideMark/>
          </w:tcPr>
          <w:p w14:paraId="518E2AF6"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56130917"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3509C82" w14:textId="77777777" w:rsidR="005D3865" w:rsidRPr="005D3865" w:rsidRDefault="005D3865" w:rsidP="005D3865">
            <w:pPr>
              <w:jc w:val="center"/>
              <w:rPr>
                <w:sz w:val="18"/>
                <w:szCs w:val="18"/>
              </w:rPr>
            </w:pPr>
            <w:r w:rsidRPr="005D3865">
              <w:rPr>
                <w:sz w:val="18"/>
                <w:szCs w:val="18"/>
              </w:rPr>
              <w:t>03</w:t>
            </w:r>
          </w:p>
        </w:tc>
        <w:tc>
          <w:tcPr>
            <w:tcW w:w="830" w:type="dxa"/>
            <w:tcBorders>
              <w:top w:val="nil"/>
              <w:left w:val="nil"/>
              <w:bottom w:val="single" w:sz="4" w:space="0" w:color="auto"/>
              <w:right w:val="single" w:sz="4" w:space="0" w:color="auto"/>
            </w:tcBorders>
            <w:shd w:val="clear" w:color="000000" w:fill="FFFFFF"/>
            <w:vAlign w:val="center"/>
            <w:hideMark/>
          </w:tcPr>
          <w:p w14:paraId="3691094F" w14:textId="77777777" w:rsidR="005D3865" w:rsidRPr="005D3865" w:rsidRDefault="005D3865" w:rsidP="005D3865">
            <w:pPr>
              <w:ind w:left="-141"/>
              <w:jc w:val="center"/>
              <w:rPr>
                <w:sz w:val="18"/>
                <w:szCs w:val="18"/>
              </w:rPr>
            </w:pPr>
            <w:r w:rsidRPr="005D3865">
              <w:rPr>
                <w:sz w:val="18"/>
                <w:szCs w:val="18"/>
              </w:rPr>
              <w:t>60 6 03 00000</w:t>
            </w:r>
          </w:p>
        </w:tc>
        <w:tc>
          <w:tcPr>
            <w:tcW w:w="576" w:type="dxa"/>
            <w:tcBorders>
              <w:top w:val="nil"/>
              <w:left w:val="nil"/>
              <w:bottom w:val="single" w:sz="4" w:space="0" w:color="auto"/>
              <w:right w:val="single" w:sz="4" w:space="0" w:color="auto"/>
            </w:tcBorders>
            <w:shd w:val="clear" w:color="000000" w:fill="FFFFFF"/>
            <w:noWrap/>
            <w:vAlign w:val="center"/>
            <w:hideMark/>
          </w:tcPr>
          <w:p w14:paraId="751EEC9E"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3E687032" w14:textId="77777777" w:rsidR="005D3865" w:rsidRPr="005D3865" w:rsidRDefault="005D3865" w:rsidP="005D3865">
            <w:pPr>
              <w:jc w:val="center"/>
              <w:rPr>
                <w:sz w:val="18"/>
                <w:szCs w:val="18"/>
              </w:rPr>
            </w:pPr>
            <w:r w:rsidRPr="005D3865">
              <w:rPr>
                <w:sz w:val="18"/>
                <w:szCs w:val="18"/>
              </w:rPr>
              <w:t>10,0</w:t>
            </w:r>
          </w:p>
        </w:tc>
        <w:tc>
          <w:tcPr>
            <w:tcW w:w="1424" w:type="dxa"/>
            <w:tcBorders>
              <w:top w:val="nil"/>
              <w:left w:val="nil"/>
              <w:bottom w:val="single" w:sz="4" w:space="0" w:color="auto"/>
              <w:right w:val="single" w:sz="4" w:space="0" w:color="auto"/>
            </w:tcBorders>
            <w:shd w:val="clear" w:color="000000" w:fill="FFFFFF"/>
            <w:vAlign w:val="center"/>
            <w:hideMark/>
          </w:tcPr>
          <w:p w14:paraId="47A4FF50" w14:textId="77777777" w:rsidR="005D3865" w:rsidRPr="005D3865" w:rsidRDefault="005D3865" w:rsidP="005D3865">
            <w:pPr>
              <w:jc w:val="center"/>
              <w:rPr>
                <w:sz w:val="18"/>
                <w:szCs w:val="18"/>
              </w:rPr>
            </w:pPr>
            <w:r w:rsidRPr="005D3865">
              <w:rPr>
                <w:sz w:val="18"/>
                <w:szCs w:val="18"/>
              </w:rPr>
              <w:t>10,0</w:t>
            </w:r>
          </w:p>
        </w:tc>
        <w:tc>
          <w:tcPr>
            <w:tcW w:w="1332" w:type="dxa"/>
            <w:tcBorders>
              <w:top w:val="nil"/>
              <w:left w:val="nil"/>
              <w:bottom w:val="single" w:sz="4" w:space="0" w:color="auto"/>
              <w:right w:val="single" w:sz="4" w:space="0" w:color="auto"/>
            </w:tcBorders>
            <w:shd w:val="clear" w:color="000000" w:fill="FFFFFF"/>
            <w:vAlign w:val="center"/>
            <w:hideMark/>
          </w:tcPr>
          <w:p w14:paraId="1FE36F0A" w14:textId="77777777" w:rsidR="005D3865" w:rsidRPr="005D3865" w:rsidRDefault="005D3865" w:rsidP="005D3865">
            <w:pPr>
              <w:jc w:val="center"/>
              <w:rPr>
                <w:sz w:val="18"/>
                <w:szCs w:val="18"/>
              </w:rPr>
            </w:pPr>
            <w:r w:rsidRPr="005D3865">
              <w:rPr>
                <w:sz w:val="18"/>
                <w:szCs w:val="18"/>
              </w:rPr>
              <w:t>10,0</w:t>
            </w:r>
          </w:p>
        </w:tc>
      </w:tr>
      <w:tr w:rsidR="005D3865" w:rsidRPr="005D3865" w14:paraId="78EAB79A" w14:textId="77777777" w:rsidTr="005D3865">
        <w:trPr>
          <w:trHeight w:val="94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50E5D419" w14:textId="77777777" w:rsidR="005D3865" w:rsidRPr="005D3865" w:rsidRDefault="005D3865" w:rsidP="005D3865">
            <w:pPr>
              <w:jc w:val="both"/>
              <w:rPr>
                <w:sz w:val="18"/>
                <w:szCs w:val="18"/>
              </w:rPr>
            </w:pPr>
            <w:r w:rsidRPr="005D3865">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578" w:type="dxa"/>
            <w:tcBorders>
              <w:top w:val="nil"/>
              <w:left w:val="nil"/>
              <w:bottom w:val="single" w:sz="4" w:space="0" w:color="auto"/>
              <w:right w:val="single" w:sz="4" w:space="0" w:color="auto"/>
            </w:tcBorders>
            <w:shd w:val="clear" w:color="000000" w:fill="FFFFFF"/>
            <w:vAlign w:val="center"/>
            <w:hideMark/>
          </w:tcPr>
          <w:p w14:paraId="1C06A7B7"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465CC8C9"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08F8E6C" w14:textId="77777777" w:rsidR="005D3865" w:rsidRPr="005D3865" w:rsidRDefault="005D3865" w:rsidP="005D3865">
            <w:pPr>
              <w:jc w:val="center"/>
              <w:rPr>
                <w:sz w:val="18"/>
                <w:szCs w:val="18"/>
              </w:rPr>
            </w:pPr>
            <w:r w:rsidRPr="005D3865">
              <w:rPr>
                <w:sz w:val="18"/>
                <w:szCs w:val="18"/>
              </w:rPr>
              <w:t>03</w:t>
            </w:r>
          </w:p>
        </w:tc>
        <w:tc>
          <w:tcPr>
            <w:tcW w:w="830" w:type="dxa"/>
            <w:tcBorders>
              <w:top w:val="nil"/>
              <w:left w:val="nil"/>
              <w:bottom w:val="single" w:sz="4" w:space="0" w:color="auto"/>
              <w:right w:val="single" w:sz="4" w:space="0" w:color="auto"/>
            </w:tcBorders>
            <w:shd w:val="clear" w:color="000000" w:fill="FFFFFF"/>
            <w:vAlign w:val="center"/>
            <w:hideMark/>
          </w:tcPr>
          <w:p w14:paraId="4E57C968" w14:textId="77777777" w:rsidR="005D3865" w:rsidRPr="005D3865" w:rsidRDefault="005D3865" w:rsidP="005D3865">
            <w:pPr>
              <w:ind w:left="-141"/>
              <w:jc w:val="center"/>
              <w:rPr>
                <w:sz w:val="18"/>
                <w:szCs w:val="18"/>
              </w:rPr>
            </w:pPr>
            <w:r w:rsidRPr="005D3865">
              <w:rPr>
                <w:sz w:val="18"/>
                <w:szCs w:val="18"/>
              </w:rPr>
              <w:t>60 6 03 81880</w:t>
            </w:r>
          </w:p>
        </w:tc>
        <w:tc>
          <w:tcPr>
            <w:tcW w:w="576" w:type="dxa"/>
            <w:tcBorders>
              <w:top w:val="nil"/>
              <w:left w:val="nil"/>
              <w:bottom w:val="single" w:sz="4" w:space="0" w:color="auto"/>
              <w:right w:val="single" w:sz="4" w:space="0" w:color="auto"/>
            </w:tcBorders>
            <w:shd w:val="clear" w:color="000000" w:fill="FFFFFF"/>
            <w:noWrap/>
            <w:vAlign w:val="center"/>
            <w:hideMark/>
          </w:tcPr>
          <w:p w14:paraId="18D68482"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vAlign w:val="center"/>
            <w:hideMark/>
          </w:tcPr>
          <w:p w14:paraId="78A62E03" w14:textId="77777777" w:rsidR="005D3865" w:rsidRPr="005D3865" w:rsidRDefault="005D3865" w:rsidP="005D3865">
            <w:pPr>
              <w:jc w:val="center"/>
              <w:rPr>
                <w:sz w:val="18"/>
                <w:szCs w:val="18"/>
              </w:rPr>
            </w:pPr>
            <w:r w:rsidRPr="005D3865">
              <w:rPr>
                <w:sz w:val="18"/>
                <w:szCs w:val="18"/>
              </w:rPr>
              <w:t>10,0</w:t>
            </w:r>
          </w:p>
        </w:tc>
        <w:tc>
          <w:tcPr>
            <w:tcW w:w="1424" w:type="dxa"/>
            <w:tcBorders>
              <w:top w:val="nil"/>
              <w:left w:val="nil"/>
              <w:bottom w:val="single" w:sz="4" w:space="0" w:color="auto"/>
              <w:right w:val="single" w:sz="4" w:space="0" w:color="auto"/>
            </w:tcBorders>
            <w:shd w:val="clear" w:color="000000" w:fill="FFFFFF"/>
            <w:vAlign w:val="center"/>
            <w:hideMark/>
          </w:tcPr>
          <w:p w14:paraId="1A403189" w14:textId="77777777" w:rsidR="005D3865" w:rsidRPr="005D3865" w:rsidRDefault="005D3865" w:rsidP="005D3865">
            <w:pPr>
              <w:jc w:val="center"/>
              <w:rPr>
                <w:sz w:val="18"/>
                <w:szCs w:val="18"/>
              </w:rPr>
            </w:pPr>
            <w:r w:rsidRPr="005D3865">
              <w:rPr>
                <w:sz w:val="18"/>
                <w:szCs w:val="18"/>
              </w:rPr>
              <w:t>10,0</w:t>
            </w:r>
          </w:p>
        </w:tc>
        <w:tc>
          <w:tcPr>
            <w:tcW w:w="1332" w:type="dxa"/>
            <w:tcBorders>
              <w:top w:val="nil"/>
              <w:left w:val="nil"/>
              <w:bottom w:val="single" w:sz="4" w:space="0" w:color="auto"/>
              <w:right w:val="single" w:sz="4" w:space="0" w:color="auto"/>
            </w:tcBorders>
            <w:shd w:val="clear" w:color="000000" w:fill="FFFFFF"/>
            <w:vAlign w:val="center"/>
            <w:hideMark/>
          </w:tcPr>
          <w:p w14:paraId="2BB925C5" w14:textId="77777777" w:rsidR="005D3865" w:rsidRPr="005D3865" w:rsidRDefault="005D3865" w:rsidP="005D3865">
            <w:pPr>
              <w:jc w:val="center"/>
              <w:rPr>
                <w:sz w:val="18"/>
                <w:szCs w:val="18"/>
              </w:rPr>
            </w:pPr>
            <w:r w:rsidRPr="005D3865">
              <w:rPr>
                <w:sz w:val="18"/>
                <w:szCs w:val="18"/>
              </w:rPr>
              <w:t>10,0</w:t>
            </w:r>
          </w:p>
        </w:tc>
      </w:tr>
      <w:tr w:rsidR="005D3865" w:rsidRPr="005D3865" w14:paraId="577E4E42" w14:textId="77777777" w:rsidTr="005D3865">
        <w:trPr>
          <w:trHeight w:val="70"/>
        </w:trPr>
        <w:tc>
          <w:tcPr>
            <w:tcW w:w="2678" w:type="dxa"/>
            <w:tcBorders>
              <w:top w:val="nil"/>
              <w:left w:val="single" w:sz="4" w:space="0" w:color="auto"/>
              <w:bottom w:val="single" w:sz="4" w:space="0" w:color="auto"/>
              <w:right w:val="nil"/>
            </w:tcBorders>
            <w:shd w:val="clear" w:color="000000" w:fill="FFFFFF"/>
            <w:vAlign w:val="center"/>
            <w:hideMark/>
          </w:tcPr>
          <w:p w14:paraId="5F928242" w14:textId="77777777" w:rsidR="005D3865" w:rsidRPr="005D3865" w:rsidRDefault="005D3865" w:rsidP="005D3865">
            <w:pPr>
              <w:jc w:val="both"/>
              <w:rPr>
                <w:sz w:val="18"/>
                <w:szCs w:val="18"/>
              </w:rPr>
            </w:pPr>
            <w:r w:rsidRPr="005D3865">
              <w:rPr>
                <w:sz w:val="18"/>
                <w:szCs w:val="18"/>
              </w:rPr>
              <w:t>Основное мероприятие «Проведение межведомственной комплексной профилактической акции «Без наркотиков» на базе образовательных организаций района и летних оздоровительных лагерей»</w:t>
            </w:r>
          </w:p>
        </w:tc>
        <w:tc>
          <w:tcPr>
            <w:tcW w:w="578" w:type="dxa"/>
            <w:tcBorders>
              <w:top w:val="nil"/>
              <w:left w:val="single" w:sz="4" w:space="0" w:color="auto"/>
              <w:bottom w:val="single" w:sz="4" w:space="0" w:color="auto"/>
              <w:right w:val="single" w:sz="4" w:space="0" w:color="auto"/>
            </w:tcBorders>
            <w:shd w:val="clear" w:color="000000" w:fill="FFFFFF"/>
            <w:vAlign w:val="center"/>
            <w:hideMark/>
          </w:tcPr>
          <w:p w14:paraId="129C0CCC"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7A3BA64"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F323E5C" w14:textId="77777777" w:rsidR="005D3865" w:rsidRPr="005D3865" w:rsidRDefault="005D3865" w:rsidP="005D3865">
            <w:pPr>
              <w:jc w:val="center"/>
              <w:rPr>
                <w:sz w:val="18"/>
                <w:szCs w:val="18"/>
              </w:rPr>
            </w:pPr>
            <w:r w:rsidRPr="005D3865">
              <w:rPr>
                <w:sz w:val="18"/>
                <w:szCs w:val="18"/>
              </w:rPr>
              <w:t>03</w:t>
            </w:r>
          </w:p>
        </w:tc>
        <w:tc>
          <w:tcPr>
            <w:tcW w:w="830" w:type="dxa"/>
            <w:tcBorders>
              <w:top w:val="nil"/>
              <w:left w:val="nil"/>
              <w:bottom w:val="single" w:sz="4" w:space="0" w:color="auto"/>
              <w:right w:val="single" w:sz="4" w:space="0" w:color="auto"/>
            </w:tcBorders>
            <w:shd w:val="clear" w:color="000000" w:fill="FFFFFF"/>
            <w:vAlign w:val="center"/>
            <w:hideMark/>
          </w:tcPr>
          <w:p w14:paraId="358F1375" w14:textId="77777777" w:rsidR="005D3865" w:rsidRPr="005D3865" w:rsidRDefault="005D3865" w:rsidP="005D3865">
            <w:pPr>
              <w:ind w:left="-141"/>
              <w:jc w:val="center"/>
              <w:rPr>
                <w:sz w:val="18"/>
                <w:szCs w:val="18"/>
              </w:rPr>
            </w:pPr>
            <w:r w:rsidRPr="005D3865">
              <w:rPr>
                <w:sz w:val="18"/>
                <w:szCs w:val="18"/>
              </w:rPr>
              <w:t>60 6 04 00000</w:t>
            </w:r>
          </w:p>
        </w:tc>
        <w:tc>
          <w:tcPr>
            <w:tcW w:w="576" w:type="dxa"/>
            <w:tcBorders>
              <w:top w:val="nil"/>
              <w:left w:val="nil"/>
              <w:bottom w:val="single" w:sz="4" w:space="0" w:color="auto"/>
              <w:right w:val="single" w:sz="4" w:space="0" w:color="auto"/>
            </w:tcBorders>
            <w:shd w:val="clear" w:color="000000" w:fill="FFFFFF"/>
            <w:noWrap/>
            <w:vAlign w:val="center"/>
            <w:hideMark/>
          </w:tcPr>
          <w:p w14:paraId="4CEA46A5"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52A50B4C" w14:textId="77777777" w:rsidR="005D3865" w:rsidRPr="005D3865" w:rsidRDefault="005D3865" w:rsidP="005D3865">
            <w:pPr>
              <w:jc w:val="center"/>
              <w:rPr>
                <w:sz w:val="18"/>
                <w:szCs w:val="18"/>
              </w:rPr>
            </w:pPr>
            <w:r w:rsidRPr="005D3865">
              <w:rPr>
                <w:sz w:val="18"/>
                <w:szCs w:val="18"/>
              </w:rPr>
              <w:t>6,0</w:t>
            </w:r>
          </w:p>
        </w:tc>
        <w:tc>
          <w:tcPr>
            <w:tcW w:w="1424" w:type="dxa"/>
            <w:tcBorders>
              <w:top w:val="nil"/>
              <w:left w:val="nil"/>
              <w:bottom w:val="single" w:sz="4" w:space="0" w:color="auto"/>
              <w:right w:val="single" w:sz="4" w:space="0" w:color="auto"/>
            </w:tcBorders>
            <w:shd w:val="clear" w:color="000000" w:fill="FFFFFF"/>
            <w:vAlign w:val="center"/>
            <w:hideMark/>
          </w:tcPr>
          <w:p w14:paraId="20AF36E8" w14:textId="77777777" w:rsidR="005D3865" w:rsidRPr="005D3865" w:rsidRDefault="005D3865" w:rsidP="005D3865">
            <w:pPr>
              <w:jc w:val="center"/>
              <w:rPr>
                <w:sz w:val="18"/>
                <w:szCs w:val="18"/>
              </w:rPr>
            </w:pPr>
            <w:r w:rsidRPr="005D3865">
              <w:rPr>
                <w:sz w:val="18"/>
                <w:szCs w:val="18"/>
              </w:rPr>
              <w:t>6,0</w:t>
            </w:r>
          </w:p>
        </w:tc>
        <w:tc>
          <w:tcPr>
            <w:tcW w:w="1332" w:type="dxa"/>
            <w:tcBorders>
              <w:top w:val="nil"/>
              <w:left w:val="nil"/>
              <w:bottom w:val="single" w:sz="4" w:space="0" w:color="auto"/>
              <w:right w:val="single" w:sz="4" w:space="0" w:color="auto"/>
            </w:tcBorders>
            <w:shd w:val="clear" w:color="000000" w:fill="FFFFFF"/>
            <w:vAlign w:val="center"/>
            <w:hideMark/>
          </w:tcPr>
          <w:p w14:paraId="7CDA2304" w14:textId="77777777" w:rsidR="005D3865" w:rsidRPr="005D3865" w:rsidRDefault="005D3865" w:rsidP="005D3865">
            <w:pPr>
              <w:jc w:val="center"/>
              <w:rPr>
                <w:sz w:val="18"/>
                <w:szCs w:val="18"/>
              </w:rPr>
            </w:pPr>
            <w:r w:rsidRPr="005D3865">
              <w:rPr>
                <w:sz w:val="18"/>
                <w:szCs w:val="18"/>
              </w:rPr>
              <w:t>6,0</w:t>
            </w:r>
          </w:p>
        </w:tc>
      </w:tr>
      <w:tr w:rsidR="005D3865" w:rsidRPr="005D3865" w14:paraId="36D417F5" w14:textId="77777777" w:rsidTr="005D3865">
        <w:trPr>
          <w:trHeight w:val="94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238D12EB" w14:textId="77777777" w:rsidR="005D3865" w:rsidRPr="005D3865" w:rsidRDefault="005D3865" w:rsidP="005D3865">
            <w:pPr>
              <w:jc w:val="both"/>
              <w:rPr>
                <w:sz w:val="18"/>
                <w:szCs w:val="18"/>
              </w:rPr>
            </w:pPr>
            <w:r w:rsidRPr="005D3865">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578" w:type="dxa"/>
            <w:tcBorders>
              <w:top w:val="nil"/>
              <w:left w:val="nil"/>
              <w:bottom w:val="single" w:sz="4" w:space="0" w:color="auto"/>
              <w:right w:val="single" w:sz="4" w:space="0" w:color="auto"/>
            </w:tcBorders>
            <w:shd w:val="clear" w:color="000000" w:fill="FFFFFF"/>
            <w:vAlign w:val="center"/>
            <w:hideMark/>
          </w:tcPr>
          <w:p w14:paraId="761B8C26"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19DC7249"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9192453" w14:textId="77777777" w:rsidR="005D3865" w:rsidRPr="005D3865" w:rsidRDefault="005D3865" w:rsidP="005D3865">
            <w:pPr>
              <w:jc w:val="center"/>
              <w:rPr>
                <w:sz w:val="18"/>
                <w:szCs w:val="18"/>
              </w:rPr>
            </w:pPr>
            <w:r w:rsidRPr="005D3865">
              <w:rPr>
                <w:sz w:val="18"/>
                <w:szCs w:val="18"/>
              </w:rPr>
              <w:t>03</w:t>
            </w:r>
          </w:p>
        </w:tc>
        <w:tc>
          <w:tcPr>
            <w:tcW w:w="830" w:type="dxa"/>
            <w:tcBorders>
              <w:top w:val="nil"/>
              <w:left w:val="nil"/>
              <w:bottom w:val="single" w:sz="4" w:space="0" w:color="auto"/>
              <w:right w:val="single" w:sz="4" w:space="0" w:color="auto"/>
            </w:tcBorders>
            <w:shd w:val="clear" w:color="000000" w:fill="FFFFFF"/>
            <w:vAlign w:val="center"/>
            <w:hideMark/>
          </w:tcPr>
          <w:p w14:paraId="14935AC6" w14:textId="77777777" w:rsidR="005D3865" w:rsidRPr="005D3865" w:rsidRDefault="005D3865" w:rsidP="005D3865">
            <w:pPr>
              <w:ind w:left="-141"/>
              <w:jc w:val="center"/>
              <w:rPr>
                <w:sz w:val="18"/>
                <w:szCs w:val="18"/>
              </w:rPr>
            </w:pPr>
            <w:r w:rsidRPr="005D3865">
              <w:rPr>
                <w:sz w:val="18"/>
                <w:szCs w:val="18"/>
              </w:rPr>
              <w:t>60 6 04 81880</w:t>
            </w:r>
          </w:p>
        </w:tc>
        <w:tc>
          <w:tcPr>
            <w:tcW w:w="576" w:type="dxa"/>
            <w:tcBorders>
              <w:top w:val="nil"/>
              <w:left w:val="nil"/>
              <w:bottom w:val="single" w:sz="4" w:space="0" w:color="auto"/>
              <w:right w:val="single" w:sz="4" w:space="0" w:color="auto"/>
            </w:tcBorders>
            <w:shd w:val="clear" w:color="000000" w:fill="FFFFFF"/>
            <w:noWrap/>
            <w:vAlign w:val="center"/>
            <w:hideMark/>
          </w:tcPr>
          <w:p w14:paraId="740E1081"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vAlign w:val="center"/>
            <w:hideMark/>
          </w:tcPr>
          <w:p w14:paraId="5A9C1601" w14:textId="77777777" w:rsidR="005D3865" w:rsidRPr="005D3865" w:rsidRDefault="005D3865" w:rsidP="005D3865">
            <w:pPr>
              <w:jc w:val="center"/>
              <w:rPr>
                <w:sz w:val="18"/>
                <w:szCs w:val="18"/>
              </w:rPr>
            </w:pPr>
            <w:r w:rsidRPr="005D3865">
              <w:rPr>
                <w:sz w:val="18"/>
                <w:szCs w:val="18"/>
              </w:rPr>
              <w:t>6,0</w:t>
            </w:r>
          </w:p>
        </w:tc>
        <w:tc>
          <w:tcPr>
            <w:tcW w:w="1424" w:type="dxa"/>
            <w:tcBorders>
              <w:top w:val="nil"/>
              <w:left w:val="nil"/>
              <w:bottom w:val="single" w:sz="4" w:space="0" w:color="auto"/>
              <w:right w:val="single" w:sz="4" w:space="0" w:color="auto"/>
            </w:tcBorders>
            <w:shd w:val="clear" w:color="000000" w:fill="FFFFFF"/>
            <w:vAlign w:val="center"/>
            <w:hideMark/>
          </w:tcPr>
          <w:p w14:paraId="310508FE" w14:textId="77777777" w:rsidR="005D3865" w:rsidRPr="005D3865" w:rsidRDefault="005D3865" w:rsidP="005D3865">
            <w:pPr>
              <w:jc w:val="center"/>
              <w:rPr>
                <w:sz w:val="18"/>
                <w:szCs w:val="18"/>
              </w:rPr>
            </w:pPr>
            <w:r w:rsidRPr="005D3865">
              <w:rPr>
                <w:sz w:val="18"/>
                <w:szCs w:val="18"/>
              </w:rPr>
              <w:t>6,0</w:t>
            </w:r>
          </w:p>
        </w:tc>
        <w:tc>
          <w:tcPr>
            <w:tcW w:w="1332" w:type="dxa"/>
            <w:tcBorders>
              <w:top w:val="nil"/>
              <w:left w:val="nil"/>
              <w:bottom w:val="single" w:sz="4" w:space="0" w:color="auto"/>
              <w:right w:val="single" w:sz="4" w:space="0" w:color="auto"/>
            </w:tcBorders>
            <w:shd w:val="clear" w:color="000000" w:fill="FFFFFF"/>
            <w:vAlign w:val="center"/>
            <w:hideMark/>
          </w:tcPr>
          <w:p w14:paraId="2936CFF1" w14:textId="77777777" w:rsidR="005D3865" w:rsidRPr="005D3865" w:rsidRDefault="005D3865" w:rsidP="005D3865">
            <w:pPr>
              <w:jc w:val="center"/>
              <w:rPr>
                <w:sz w:val="18"/>
                <w:szCs w:val="18"/>
              </w:rPr>
            </w:pPr>
            <w:r w:rsidRPr="005D3865">
              <w:rPr>
                <w:sz w:val="18"/>
                <w:szCs w:val="18"/>
              </w:rPr>
              <w:t>6,0</w:t>
            </w:r>
          </w:p>
        </w:tc>
      </w:tr>
      <w:tr w:rsidR="005D3865" w:rsidRPr="005D3865" w14:paraId="71D54841" w14:textId="77777777" w:rsidTr="005D3865">
        <w:trPr>
          <w:trHeight w:val="159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01A7EFD1" w14:textId="77777777" w:rsidR="005D3865" w:rsidRPr="005D3865" w:rsidRDefault="005D3865" w:rsidP="005D3865">
            <w:pPr>
              <w:jc w:val="both"/>
              <w:rPr>
                <w:sz w:val="18"/>
                <w:szCs w:val="18"/>
              </w:rPr>
            </w:pPr>
            <w:r w:rsidRPr="005D3865">
              <w:rPr>
                <w:sz w:val="18"/>
                <w:szCs w:val="18"/>
              </w:rPr>
              <w:t>Основное мероприятие «Обеспечение участия подростков, состоящих на учете в органах и учреждениях системы профилактики безнадзорности и правонарушений несовершеннолетних, в работе областного специализированного лагеря»</w:t>
            </w:r>
          </w:p>
        </w:tc>
        <w:tc>
          <w:tcPr>
            <w:tcW w:w="578" w:type="dxa"/>
            <w:tcBorders>
              <w:top w:val="nil"/>
              <w:left w:val="nil"/>
              <w:bottom w:val="single" w:sz="4" w:space="0" w:color="auto"/>
              <w:right w:val="single" w:sz="4" w:space="0" w:color="auto"/>
            </w:tcBorders>
            <w:shd w:val="clear" w:color="000000" w:fill="FFFFFF"/>
            <w:vAlign w:val="center"/>
            <w:hideMark/>
          </w:tcPr>
          <w:p w14:paraId="22A7E84A"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1E871DAD"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08A3D11" w14:textId="77777777" w:rsidR="005D3865" w:rsidRPr="005D3865" w:rsidRDefault="005D3865" w:rsidP="005D3865">
            <w:pPr>
              <w:jc w:val="center"/>
              <w:rPr>
                <w:sz w:val="18"/>
                <w:szCs w:val="18"/>
              </w:rPr>
            </w:pPr>
            <w:r w:rsidRPr="005D3865">
              <w:rPr>
                <w:sz w:val="18"/>
                <w:szCs w:val="18"/>
              </w:rPr>
              <w:t>03</w:t>
            </w:r>
          </w:p>
        </w:tc>
        <w:tc>
          <w:tcPr>
            <w:tcW w:w="830" w:type="dxa"/>
            <w:tcBorders>
              <w:top w:val="nil"/>
              <w:left w:val="nil"/>
              <w:bottom w:val="single" w:sz="4" w:space="0" w:color="auto"/>
              <w:right w:val="single" w:sz="4" w:space="0" w:color="auto"/>
            </w:tcBorders>
            <w:shd w:val="clear" w:color="000000" w:fill="FFFFFF"/>
            <w:vAlign w:val="center"/>
            <w:hideMark/>
          </w:tcPr>
          <w:p w14:paraId="125594C0" w14:textId="77777777" w:rsidR="005D3865" w:rsidRPr="005D3865" w:rsidRDefault="005D3865" w:rsidP="005D3865">
            <w:pPr>
              <w:ind w:left="-141"/>
              <w:jc w:val="center"/>
              <w:rPr>
                <w:sz w:val="18"/>
                <w:szCs w:val="18"/>
              </w:rPr>
            </w:pPr>
            <w:r w:rsidRPr="005D3865">
              <w:rPr>
                <w:sz w:val="18"/>
                <w:szCs w:val="18"/>
              </w:rPr>
              <w:t>60 6 05 00000</w:t>
            </w:r>
          </w:p>
        </w:tc>
        <w:tc>
          <w:tcPr>
            <w:tcW w:w="576" w:type="dxa"/>
            <w:tcBorders>
              <w:top w:val="nil"/>
              <w:left w:val="nil"/>
              <w:bottom w:val="single" w:sz="4" w:space="0" w:color="auto"/>
              <w:right w:val="single" w:sz="4" w:space="0" w:color="auto"/>
            </w:tcBorders>
            <w:shd w:val="clear" w:color="000000" w:fill="FFFFFF"/>
            <w:noWrap/>
            <w:vAlign w:val="center"/>
            <w:hideMark/>
          </w:tcPr>
          <w:p w14:paraId="78384431"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219CFFB8" w14:textId="77777777" w:rsidR="005D3865" w:rsidRPr="005D3865" w:rsidRDefault="005D3865" w:rsidP="005D3865">
            <w:pPr>
              <w:jc w:val="center"/>
              <w:rPr>
                <w:sz w:val="18"/>
                <w:szCs w:val="18"/>
              </w:rPr>
            </w:pPr>
            <w:r w:rsidRPr="005D3865">
              <w:rPr>
                <w:sz w:val="18"/>
                <w:szCs w:val="18"/>
              </w:rPr>
              <w:t>10,0</w:t>
            </w:r>
          </w:p>
        </w:tc>
        <w:tc>
          <w:tcPr>
            <w:tcW w:w="1424" w:type="dxa"/>
            <w:tcBorders>
              <w:top w:val="nil"/>
              <w:left w:val="nil"/>
              <w:bottom w:val="single" w:sz="4" w:space="0" w:color="auto"/>
              <w:right w:val="single" w:sz="4" w:space="0" w:color="auto"/>
            </w:tcBorders>
            <w:shd w:val="clear" w:color="000000" w:fill="FFFFFF"/>
            <w:vAlign w:val="center"/>
            <w:hideMark/>
          </w:tcPr>
          <w:p w14:paraId="1F0AE952" w14:textId="77777777" w:rsidR="005D3865" w:rsidRPr="005D3865" w:rsidRDefault="005D3865" w:rsidP="005D3865">
            <w:pPr>
              <w:jc w:val="center"/>
              <w:rPr>
                <w:sz w:val="18"/>
                <w:szCs w:val="18"/>
              </w:rPr>
            </w:pPr>
            <w:r w:rsidRPr="005D3865">
              <w:rPr>
                <w:sz w:val="18"/>
                <w:szCs w:val="18"/>
              </w:rPr>
              <w:t>10,0</w:t>
            </w:r>
          </w:p>
        </w:tc>
        <w:tc>
          <w:tcPr>
            <w:tcW w:w="1332" w:type="dxa"/>
            <w:tcBorders>
              <w:top w:val="nil"/>
              <w:left w:val="nil"/>
              <w:bottom w:val="single" w:sz="4" w:space="0" w:color="auto"/>
              <w:right w:val="single" w:sz="4" w:space="0" w:color="auto"/>
            </w:tcBorders>
            <w:shd w:val="clear" w:color="000000" w:fill="FFFFFF"/>
            <w:vAlign w:val="center"/>
            <w:hideMark/>
          </w:tcPr>
          <w:p w14:paraId="00A5C077" w14:textId="77777777" w:rsidR="005D3865" w:rsidRPr="005D3865" w:rsidRDefault="005D3865" w:rsidP="005D3865">
            <w:pPr>
              <w:jc w:val="center"/>
              <w:rPr>
                <w:sz w:val="18"/>
                <w:szCs w:val="18"/>
              </w:rPr>
            </w:pPr>
            <w:r w:rsidRPr="005D3865">
              <w:rPr>
                <w:sz w:val="18"/>
                <w:szCs w:val="18"/>
              </w:rPr>
              <w:t>10,0</w:t>
            </w:r>
          </w:p>
        </w:tc>
      </w:tr>
      <w:tr w:rsidR="005D3865" w:rsidRPr="005D3865" w14:paraId="5989C1A4"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1E41DA35" w14:textId="77777777" w:rsidR="005D3865" w:rsidRPr="005D3865" w:rsidRDefault="005D3865" w:rsidP="005D3865">
            <w:pPr>
              <w:jc w:val="both"/>
              <w:rPr>
                <w:sz w:val="18"/>
                <w:szCs w:val="18"/>
              </w:rPr>
            </w:pPr>
            <w:r w:rsidRPr="005D3865">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578" w:type="dxa"/>
            <w:tcBorders>
              <w:top w:val="nil"/>
              <w:left w:val="nil"/>
              <w:bottom w:val="single" w:sz="4" w:space="0" w:color="auto"/>
              <w:right w:val="single" w:sz="4" w:space="0" w:color="auto"/>
            </w:tcBorders>
            <w:shd w:val="clear" w:color="000000" w:fill="FFFFFF"/>
            <w:vAlign w:val="center"/>
            <w:hideMark/>
          </w:tcPr>
          <w:p w14:paraId="5F5CD42E"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744DA02"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76C246A" w14:textId="77777777" w:rsidR="005D3865" w:rsidRPr="005D3865" w:rsidRDefault="005D3865" w:rsidP="005D3865">
            <w:pPr>
              <w:jc w:val="center"/>
              <w:rPr>
                <w:sz w:val="18"/>
                <w:szCs w:val="18"/>
              </w:rPr>
            </w:pPr>
            <w:r w:rsidRPr="005D3865">
              <w:rPr>
                <w:sz w:val="18"/>
                <w:szCs w:val="18"/>
              </w:rPr>
              <w:t>03</w:t>
            </w:r>
          </w:p>
        </w:tc>
        <w:tc>
          <w:tcPr>
            <w:tcW w:w="830" w:type="dxa"/>
            <w:tcBorders>
              <w:top w:val="nil"/>
              <w:left w:val="nil"/>
              <w:bottom w:val="single" w:sz="4" w:space="0" w:color="auto"/>
              <w:right w:val="single" w:sz="4" w:space="0" w:color="auto"/>
            </w:tcBorders>
            <w:shd w:val="clear" w:color="000000" w:fill="FFFFFF"/>
            <w:vAlign w:val="center"/>
            <w:hideMark/>
          </w:tcPr>
          <w:p w14:paraId="0ABDDE5D" w14:textId="77777777" w:rsidR="005D3865" w:rsidRPr="005D3865" w:rsidRDefault="005D3865" w:rsidP="005D3865">
            <w:pPr>
              <w:ind w:left="-141"/>
              <w:jc w:val="center"/>
              <w:rPr>
                <w:sz w:val="18"/>
                <w:szCs w:val="18"/>
              </w:rPr>
            </w:pPr>
            <w:r w:rsidRPr="005D3865">
              <w:rPr>
                <w:sz w:val="18"/>
                <w:szCs w:val="18"/>
              </w:rPr>
              <w:t>60 6 05 81880</w:t>
            </w:r>
          </w:p>
        </w:tc>
        <w:tc>
          <w:tcPr>
            <w:tcW w:w="576" w:type="dxa"/>
            <w:tcBorders>
              <w:top w:val="nil"/>
              <w:left w:val="nil"/>
              <w:bottom w:val="single" w:sz="4" w:space="0" w:color="auto"/>
              <w:right w:val="single" w:sz="4" w:space="0" w:color="auto"/>
            </w:tcBorders>
            <w:shd w:val="clear" w:color="000000" w:fill="FFFFFF"/>
            <w:noWrap/>
            <w:vAlign w:val="center"/>
            <w:hideMark/>
          </w:tcPr>
          <w:p w14:paraId="31083FF9"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vAlign w:val="center"/>
            <w:hideMark/>
          </w:tcPr>
          <w:p w14:paraId="248AF10D" w14:textId="77777777" w:rsidR="005D3865" w:rsidRPr="005D3865" w:rsidRDefault="005D3865" w:rsidP="005D3865">
            <w:pPr>
              <w:jc w:val="center"/>
              <w:rPr>
                <w:sz w:val="18"/>
                <w:szCs w:val="18"/>
              </w:rPr>
            </w:pPr>
            <w:r w:rsidRPr="005D3865">
              <w:rPr>
                <w:sz w:val="18"/>
                <w:szCs w:val="18"/>
              </w:rPr>
              <w:t>10,0</w:t>
            </w:r>
          </w:p>
        </w:tc>
        <w:tc>
          <w:tcPr>
            <w:tcW w:w="1424" w:type="dxa"/>
            <w:tcBorders>
              <w:top w:val="nil"/>
              <w:left w:val="nil"/>
              <w:bottom w:val="single" w:sz="4" w:space="0" w:color="auto"/>
              <w:right w:val="single" w:sz="4" w:space="0" w:color="auto"/>
            </w:tcBorders>
            <w:shd w:val="clear" w:color="000000" w:fill="FFFFFF"/>
            <w:vAlign w:val="center"/>
            <w:hideMark/>
          </w:tcPr>
          <w:p w14:paraId="014E3F0B" w14:textId="77777777" w:rsidR="005D3865" w:rsidRPr="005D3865" w:rsidRDefault="005D3865" w:rsidP="005D3865">
            <w:pPr>
              <w:jc w:val="center"/>
              <w:rPr>
                <w:sz w:val="18"/>
                <w:szCs w:val="18"/>
              </w:rPr>
            </w:pPr>
            <w:r w:rsidRPr="005D3865">
              <w:rPr>
                <w:sz w:val="18"/>
                <w:szCs w:val="18"/>
              </w:rPr>
              <w:t>10,0</w:t>
            </w:r>
          </w:p>
        </w:tc>
        <w:tc>
          <w:tcPr>
            <w:tcW w:w="1332" w:type="dxa"/>
            <w:tcBorders>
              <w:top w:val="nil"/>
              <w:left w:val="nil"/>
              <w:bottom w:val="single" w:sz="4" w:space="0" w:color="auto"/>
              <w:right w:val="single" w:sz="4" w:space="0" w:color="auto"/>
            </w:tcBorders>
            <w:shd w:val="clear" w:color="000000" w:fill="FFFFFF"/>
            <w:vAlign w:val="center"/>
            <w:hideMark/>
          </w:tcPr>
          <w:p w14:paraId="31D528C4" w14:textId="77777777" w:rsidR="005D3865" w:rsidRPr="005D3865" w:rsidRDefault="005D3865" w:rsidP="005D3865">
            <w:pPr>
              <w:jc w:val="center"/>
              <w:rPr>
                <w:sz w:val="18"/>
                <w:szCs w:val="18"/>
              </w:rPr>
            </w:pPr>
            <w:r w:rsidRPr="005D3865">
              <w:rPr>
                <w:sz w:val="18"/>
                <w:szCs w:val="18"/>
              </w:rPr>
              <w:t>10,0</w:t>
            </w:r>
          </w:p>
        </w:tc>
      </w:tr>
      <w:tr w:rsidR="005D3865" w:rsidRPr="005D3865" w14:paraId="41A61937"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14D69F23" w14:textId="77777777" w:rsidR="005D3865" w:rsidRPr="005D3865" w:rsidRDefault="005D3865" w:rsidP="005D3865">
            <w:pPr>
              <w:jc w:val="both"/>
              <w:rPr>
                <w:sz w:val="18"/>
                <w:szCs w:val="18"/>
              </w:rPr>
            </w:pPr>
            <w:r w:rsidRPr="005D3865">
              <w:rPr>
                <w:sz w:val="18"/>
                <w:szCs w:val="18"/>
              </w:rPr>
              <w:t>Основное мероприятие «Производство и размещение в общественных местах наружной рекламы по проблемам асоциального поведения граждан, пропаганде здорового образа жизни»</w:t>
            </w:r>
          </w:p>
        </w:tc>
        <w:tc>
          <w:tcPr>
            <w:tcW w:w="578" w:type="dxa"/>
            <w:tcBorders>
              <w:top w:val="nil"/>
              <w:left w:val="nil"/>
              <w:bottom w:val="single" w:sz="4" w:space="0" w:color="auto"/>
              <w:right w:val="single" w:sz="4" w:space="0" w:color="auto"/>
            </w:tcBorders>
            <w:shd w:val="clear" w:color="000000" w:fill="FFFFFF"/>
            <w:vAlign w:val="center"/>
            <w:hideMark/>
          </w:tcPr>
          <w:p w14:paraId="08A3C8C0"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E5928B9"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D7BF2D0" w14:textId="77777777" w:rsidR="005D3865" w:rsidRPr="005D3865" w:rsidRDefault="005D3865" w:rsidP="005D3865">
            <w:pPr>
              <w:jc w:val="center"/>
              <w:rPr>
                <w:sz w:val="18"/>
                <w:szCs w:val="18"/>
              </w:rPr>
            </w:pPr>
            <w:r w:rsidRPr="005D3865">
              <w:rPr>
                <w:sz w:val="18"/>
                <w:szCs w:val="18"/>
              </w:rPr>
              <w:t>03</w:t>
            </w:r>
          </w:p>
        </w:tc>
        <w:tc>
          <w:tcPr>
            <w:tcW w:w="830" w:type="dxa"/>
            <w:tcBorders>
              <w:top w:val="nil"/>
              <w:left w:val="nil"/>
              <w:bottom w:val="single" w:sz="4" w:space="0" w:color="auto"/>
              <w:right w:val="single" w:sz="4" w:space="0" w:color="auto"/>
            </w:tcBorders>
            <w:shd w:val="clear" w:color="000000" w:fill="FFFFFF"/>
            <w:vAlign w:val="center"/>
            <w:hideMark/>
          </w:tcPr>
          <w:p w14:paraId="671ED27A" w14:textId="77777777" w:rsidR="005D3865" w:rsidRPr="005D3865" w:rsidRDefault="005D3865" w:rsidP="005D3865">
            <w:pPr>
              <w:ind w:left="-141"/>
              <w:jc w:val="center"/>
              <w:rPr>
                <w:sz w:val="18"/>
                <w:szCs w:val="18"/>
              </w:rPr>
            </w:pPr>
            <w:r w:rsidRPr="005D3865">
              <w:rPr>
                <w:sz w:val="18"/>
                <w:szCs w:val="18"/>
              </w:rPr>
              <w:t>60 6 07 00000</w:t>
            </w:r>
          </w:p>
        </w:tc>
        <w:tc>
          <w:tcPr>
            <w:tcW w:w="576" w:type="dxa"/>
            <w:tcBorders>
              <w:top w:val="nil"/>
              <w:left w:val="nil"/>
              <w:bottom w:val="single" w:sz="4" w:space="0" w:color="auto"/>
              <w:right w:val="single" w:sz="4" w:space="0" w:color="auto"/>
            </w:tcBorders>
            <w:shd w:val="clear" w:color="000000" w:fill="FFFFFF"/>
            <w:noWrap/>
            <w:vAlign w:val="center"/>
            <w:hideMark/>
          </w:tcPr>
          <w:p w14:paraId="247D8603"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7E8AE5F2" w14:textId="77777777" w:rsidR="005D3865" w:rsidRPr="005D3865" w:rsidRDefault="005D3865" w:rsidP="005D3865">
            <w:pPr>
              <w:jc w:val="center"/>
              <w:rPr>
                <w:sz w:val="18"/>
                <w:szCs w:val="18"/>
              </w:rPr>
            </w:pPr>
            <w:r w:rsidRPr="005D3865">
              <w:rPr>
                <w:sz w:val="18"/>
                <w:szCs w:val="18"/>
              </w:rPr>
              <w:t>20,0</w:t>
            </w:r>
          </w:p>
        </w:tc>
        <w:tc>
          <w:tcPr>
            <w:tcW w:w="1424" w:type="dxa"/>
            <w:tcBorders>
              <w:top w:val="nil"/>
              <w:left w:val="nil"/>
              <w:bottom w:val="single" w:sz="4" w:space="0" w:color="auto"/>
              <w:right w:val="single" w:sz="4" w:space="0" w:color="auto"/>
            </w:tcBorders>
            <w:shd w:val="clear" w:color="000000" w:fill="FFFFFF"/>
            <w:vAlign w:val="center"/>
            <w:hideMark/>
          </w:tcPr>
          <w:p w14:paraId="31A47258" w14:textId="77777777" w:rsidR="005D3865" w:rsidRPr="005D3865" w:rsidRDefault="005D3865" w:rsidP="005D3865">
            <w:pPr>
              <w:jc w:val="center"/>
              <w:rPr>
                <w:sz w:val="18"/>
                <w:szCs w:val="18"/>
              </w:rPr>
            </w:pPr>
            <w:r w:rsidRPr="005D3865">
              <w:rPr>
                <w:sz w:val="18"/>
                <w:szCs w:val="18"/>
              </w:rPr>
              <w:t>20,0</w:t>
            </w:r>
          </w:p>
        </w:tc>
        <w:tc>
          <w:tcPr>
            <w:tcW w:w="1332" w:type="dxa"/>
            <w:tcBorders>
              <w:top w:val="nil"/>
              <w:left w:val="nil"/>
              <w:bottom w:val="single" w:sz="4" w:space="0" w:color="auto"/>
              <w:right w:val="single" w:sz="4" w:space="0" w:color="auto"/>
            </w:tcBorders>
            <w:shd w:val="clear" w:color="000000" w:fill="FFFFFF"/>
            <w:vAlign w:val="center"/>
            <w:hideMark/>
          </w:tcPr>
          <w:p w14:paraId="0CC37682" w14:textId="77777777" w:rsidR="005D3865" w:rsidRPr="005D3865" w:rsidRDefault="005D3865" w:rsidP="005D3865">
            <w:pPr>
              <w:jc w:val="center"/>
              <w:rPr>
                <w:sz w:val="18"/>
                <w:szCs w:val="18"/>
              </w:rPr>
            </w:pPr>
            <w:r w:rsidRPr="005D3865">
              <w:rPr>
                <w:sz w:val="18"/>
                <w:szCs w:val="18"/>
              </w:rPr>
              <w:t>20,0</w:t>
            </w:r>
          </w:p>
        </w:tc>
      </w:tr>
      <w:tr w:rsidR="005D3865" w:rsidRPr="005D3865" w14:paraId="312C6CC4" w14:textId="77777777" w:rsidTr="005D3865">
        <w:trPr>
          <w:trHeight w:val="94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1C223178" w14:textId="77777777" w:rsidR="005D3865" w:rsidRPr="005D3865" w:rsidRDefault="005D3865" w:rsidP="005D3865">
            <w:pPr>
              <w:jc w:val="both"/>
              <w:rPr>
                <w:sz w:val="18"/>
                <w:szCs w:val="18"/>
              </w:rPr>
            </w:pPr>
            <w:r w:rsidRPr="005D3865">
              <w:rPr>
                <w:sz w:val="18"/>
                <w:szCs w:val="18"/>
              </w:rPr>
              <w:t xml:space="preserve">Мероприятия в сфере повышения безопасности дорожного движения (Закупка товаров, работ и услуг для </w:t>
            </w:r>
            <w:r w:rsidRPr="005D3865">
              <w:rPr>
                <w:sz w:val="18"/>
                <w:szCs w:val="18"/>
              </w:rPr>
              <w:lastRenderedPageBreak/>
              <w:t>обеспечения государственных (муниципальных) нужд)</w:t>
            </w:r>
          </w:p>
        </w:tc>
        <w:tc>
          <w:tcPr>
            <w:tcW w:w="578" w:type="dxa"/>
            <w:tcBorders>
              <w:top w:val="nil"/>
              <w:left w:val="nil"/>
              <w:bottom w:val="single" w:sz="4" w:space="0" w:color="auto"/>
              <w:right w:val="single" w:sz="4" w:space="0" w:color="auto"/>
            </w:tcBorders>
            <w:shd w:val="clear" w:color="000000" w:fill="FFFFFF"/>
            <w:vAlign w:val="center"/>
            <w:hideMark/>
          </w:tcPr>
          <w:p w14:paraId="66D07DF1" w14:textId="77777777" w:rsidR="005D3865" w:rsidRPr="005D3865" w:rsidRDefault="005D3865" w:rsidP="005D3865">
            <w:pPr>
              <w:jc w:val="center"/>
              <w:rPr>
                <w:sz w:val="18"/>
                <w:szCs w:val="18"/>
              </w:rPr>
            </w:pPr>
            <w:r w:rsidRPr="005D3865">
              <w:rPr>
                <w:sz w:val="18"/>
                <w:szCs w:val="18"/>
              </w:rPr>
              <w:lastRenderedPageBreak/>
              <w:t>924</w:t>
            </w:r>
          </w:p>
        </w:tc>
        <w:tc>
          <w:tcPr>
            <w:tcW w:w="460" w:type="dxa"/>
            <w:tcBorders>
              <w:top w:val="nil"/>
              <w:left w:val="nil"/>
              <w:bottom w:val="single" w:sz="4" w:space="0" w:color="auto"/>
              <w:right w:val="single" w:sz="4" w:space="0" w:color="auto"/>
            </w:tcBorders>
            <w:shd w:val="clear" w:color="000000" w:fill="FFFFFF"/>
            <w:noWrap/>
            <w:vAlign w:val="center"/>
            <w:hideMark/>
          </w:tcPr>
          <w:p w14:paraId="677C6CFA"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B6D9846" w14:textId="77777777" w:rsidR="005D3865" w:rsidRPr="005D3865" w:rsidRDefault="005D3865" w:rsidP="005D3865">
            <w:pPr>
              <w:jc w:val="center"/>
              <w:rPr>
                <w:sz w:val="18"/>
                <w:szCs w:val="18"/>
              </w:rPr>
            </w:pPr>
            <w:r w:rsidRPr="005D3865">
              <w:rPr>
                <w:sz w:val="18"/>
                <w:szCs w:val="18"/>
              </w:rPr>
              <w:t>03</w:t>
            </w:r>
          </w:p>
        </w:tc>
        <w:tc>
          <w:tcPr>
            <w:tcW w:w="830" w:type="dxa"/>
            <w:tcBorders>
              <w:top w:val="nil"/>
              <w:left w:val="nil"/>
              <w:bottom w:val="single" w:sz="4" w:space="0" w:color="auto"/>
              <w:right w:val="single" w:sz="4" w:space="0" w:color="auto"/>
            </w:tcBorders>
            <w:shd w:val="clear" w:color="000000" w:fill="FFFFFF"/>
            <w:vAlign w:val="center"/>
            <w:hideMark/>
          </w:tcPr>
          <w:p w14:paraId="26778D06" w14:textId="77777777" w:rsidR="005D3865" w:rsidRPr="005D3865" w:rsidRDefault="005D3865" w:rsidP="005D3865">
            <w:pPr>
              <w:ind w:left="-141"/>
              <w:jc w:val="center"/>
              <w:rPr>
                <w:sz w:val="18"/>
                <w:szCs w:val="18"/>
              </w:rPr>
            </w:pPr>
            <w:r w:rsidRPr="005D3865">
              <w:rPr>
                <w:sz w:val="18"/>
                <w:szCs w:val="18"/>
              </w:rPr>
              <w:t>60 6 07 81880</w:t>
            </w:r>
          </w:p>
        </w:tc>
        <w:tc>
          <w:tcPr>
            <w:tcW w:w="576" w:type="dxa"/>
            <w:tcBorders>
              <w:top w:val="nil"/>
              <w:left w:val="nil"/>
              <w:bottom w:val="single" w:sz="4" w:space="0" w:color="auto"/>
              <w:right w:val="single" w:sz="4" w:space="0" w:color="auto"/>
            </w:tcBorders>
            <w:shd w:val="clear" w:color="000000" w:fill="FFFFFF"/>
            <w:noWrap/>
            <w:vAlign w:val="center"/>
            <w:hideMark/>
          </w:tcPr>
          <w:p w14:paraId="5369DF9E"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vAlign w:val="center"/>
            <w:hideMark/>
          </w:tcPr>
          <w:p w14:paraId="1FB49255" w14:textId="77777777" w:rsidR="005D3865" w:rsidRPr="005D3865" w:rsidRDefault="005D3865" w:rsidP="005D3865">
            <w:pPr>
              <w:jc w:val="center"/>
              <w:rPr>
                <w:sz w:val="18"/>
                <w:szCs w:val="18"/>
              </w:rPr>
            </w:pPr>
            <w:r w:rsidRPr="005D3865">
              <w:rPr>
                <w:sz w:val="18"/>
                <w:szCs w:val="18"/>
              </w:rPr>
              <w:t>20,0</w:t>
            </w:r>
          </w:p>
        </w:tc>
        <w:tc>
          <w:tcPr>
            <w:tcW w:w="1424" w:type="dxa"/>
            <w:tcBorders>
              <w:top w:val="nil"/>
              <w:left w:val="nil"/>
              <w:bottom w:val="single" w:sz="4" w:space="0" w:color="auto"/>
              <w:right w:val="single" w:sz="4" w:space="0" w:color="auto"/>
            </w:tcBorders>
            <w:shd w:val="clear" w:color="000000" w:fill="FFFFFF"/>
            <w:vAlign w:val="center"/>
            <w:hideMark/>
          </w:tcPr>
          <w:p w14:paraId="6D5E89DD" w14:textId="77777777" w:rsidR="005D3865" w:rsidRPr="005D3865" w:rsidRDefault="005D3865" w:rsidP="005D3865">
            <w:pPr>
              <w:jc w:val="center"/>
              <w:rPr>
                <w:sz w:val="18"/>
                <w:szCs w:val="18"/>
              </w:rPr>
            </w:pPr>
            <w:r w:rsidRPr="005D3865">
              <w:rPr>
                <w:sz w:val="18"/>
                <w:szCs w:val="18"/>
              </w:rPr>
              <w:t>20,0</w:t>
            </w:r>
          </w:p>
        </w:tc>
        <w:tc>
          <w:tcPr>
            <w:tcW w:w="1332" w:type="dxa"/>
            <w:tcBorders>
              <w:top w:val="nil"/>
              <w:left w:val="nil"/>
              <w:bottom w:val="single" w:sz="4" w:space="0" w:color="auto"/>
              <w:right w:val="single" w:sz="4" w:space="0" w:color="auto"/>
            </w:tcBorders>
            <w:shd w:val="clear" w:color="000000" w:fill="FFFFFF"/>
            <w:vAlign w:val="center"/>
            <w:hideMark/>
          </w:tcPr>
          <w:p w14:paraId="5EDBCBF5" w14:textId="77777777" w:rsidR="005D3865" w:rsidRPr="005D3865" w:rsidRDefault="005D3865" w:rsidP="005D3865">
            <w:pPr>
              <w:jc w:val="center"/>
              <w:rPr>
                <w:sz w:val="18"/>
                <w:szCs w:val="18"/>
              </w:rPr>
            </w:pPr>
            <w:r w:rsidRPr="005D3865">
              <w:rPr>
                <w:sz w:val="18"/>
                <w:szCs w:val="18"/>
              </w:rPr>
              <w:t>20,0</w:t>
            </w:r>
          </w:p>
        </w:tc>
      </w:tr>
      <w:tr w:rsidR="005D3865" w:rsidRPr="005D3865" w14:paraId="034646CE" w14:textId="77777777" w:rsidTr="005D3865">
        <w:trPr>
          <w:trHeight w:val="31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10557139" w14:textId="77777777" w:rsidR="005D3865" w:rsidRPr="005D3865" w:rsidRDefault="005D3865" w:rsidP="005D3865">
            <w:pPr>
              <w:jc w:val="both"/>
              <w:rPr>
                <w:sz w:val="18"/>
                <w:szCs w:val="18"/>
              </w:rPr>
            </w:pPr>
            <w:r w:rsidRPr="005D3865">
              <w:rPr>
                <w:sz w:val="18"/>
                <w:szCs w:val="18"/>
              </w:rPr>
              <w:lastRenderedPageBreak/>
              <w:t>Молодежная политика и оздоровление детей</w:t>
            </w:r>
          </w:p>
        </w:tc>
        <w:tc>
          <w:tcPr>
            <w:tcW w:w="578" w:type="dxa"/>
            <w:tcBorders>
              <w:top w:val="nil"/>
              <w:left w:val="nil"/>
              <w:bottom w:val="single" w:sz="4" w:space="0" w:color="auto"/>
              <w:right w:val="single" w:sz="4" w:space="0" w:color="auto"/>
            </w:tcBorders>
            <w:shd w:val="clear" w:color="000000" w:fill="FFFFFF"/>
            <w:vAlign w:val="center"/>
            <w:hideMark/>
          </w:tcPr>
          <w:p w14:paraId="38E55F44"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52847916"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F262279" w14:textId="77777777" w:rsidR="005D3865" w:rsidRPr="005D3865" w:rsidRDefault="005D3865" w:rsidP="005D3865">
            <w:pPr>
              <w:jc w:val="center"/>
              <w:rPr>
                <w:sz w:val="18"/>
                <w:szCs w:val="18"/>
              </w:rPr>
            </w:pPr>
            <w:r w:rsidRPr="005D3865">
              <w:rPr>
                <w:sz w:val="18"/>
                <w:szCs w:val="18"/>
              </w:rPr>
              <w:t>07</w:t>
            </w:r>
          </w:p>
        </w:tc>
        <w:tc>
          <w:tcPr>
            <w:tcW w:w="830" w:type="dxa"/>
            <w:tcBorders>
              <w:top w:val="nil"/>
              <w:left w:val="nil"/>
              <w:bottom w:val="single" w:sz="4" w:space="0" w:color="auto"/>
              <w:right w:val="single" w:sz="4" w:space="0" w:color="auto"/>
            </w:tcBorders>
            <w:shd w:val="clear" w:color="000000" w:fill="FFFFFF"/>
            <w:noWrap/>
            <w:vAlign w:val="center"/>
          </w:tcPr>
          <w:p w14:paraId="350561DC"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2A880FF6"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40D91E71" w14:textId="77777777" w:rsidR="005D3865" w:rsidRPr="005D3865" w:rsidRDefault="005D3865" w:rsidP="005D3865">
            <w:pPr>
              <w:jc w:val="center"/>
              <w:rPr>
                <w:sz w:val="18"/>
                <w:szCs w:val="18"/>
              </w:rPr>
            </w:pPr>
            <w:r w:rsidRPr="005D3865">
              <w:rPr>
                <w:sz w:val="18"/>
                <w:szCs w:val="18"/>
              </w:rPr>
              <w:t>33 552,5</w:t>
            </w:r>
          </w:p>
        </w:tc>
        <w:tc>
          <w:tcPr>
            <w:tcW w:w="1424" w:type="dxa"/>
            <w:tcBorders>
              <w:top w:val="nil"/>
              <w:left w:val="nil"/>
              <w:bottom w:val="single" w:sz="4" w:space="0" w:color="auto"/>
              <w:right w:val="single" w:sz="4" w:space="0" w:color="auto"/>
            </w:tcBorders>
            <w:shd w:val="clear" w:color="000000" w:fill="FFFFFF"/>
            <w:vAlign w:val="center"/>
            <w:hideMark/>
          </w:tcPr>
          <w:p w14:paraId="6471B93A" w14:textId="77777777" w:rsidR="005D3865" w:rsidRPr="005D3865" w:rsidRDefault="005D3865" w:rsidP="005D3865">
            <w:pPr>
              <w:jc w:val="center"/>
              <w:rPr>
                <w:sz w:val="18"/>
                <w:szCs w:val="18"/>
              </w:rPr>
            </w:pPr>
            <w:r w:rsidRPr="005D3865">
              <w:rPr>
                <w:sz w:val="18"/>
                <w:szCs w:val="18"/>
              </w:rPr>
              <w:t>34 161,0</w:t>
            </w:r>
          </w:p>
        </w:tc>
        <w:tc>
          <w:tcPr>
            <w:tcW w:w="1332" w:type="dxa"/>
            <w:tcBorders>
              <w:top w:val="nil"/>
              <w:left w:val="nil"/>
              <w:bottom w:val="single" w:sz="4" w:space="0" w:color="auto"/>
              <w:right w:val="single" w:sz="4" w:space="0" w:color="auto"/>
            </w:tcBorders>
            <w:shd w:val="clear" w:color="000000" w:fill="FFFFFF"/>
            <w:vAlign w:val="center"/>
            <w:hideMark/>
          </w:tcPr>
          <w:p w14:paraId="79DBE0A6" w14:textId="77777777" w:rsidR="005D3865" w:rsidRPr="005D3865" w:rsidRDefault="005D3865" w:rsidP="005D3865">
            <w:pPr>
              <w:jc w:val="center"/>
              <w:rPr>
                <w:sz w:val="18"/>
                <w:szCs w:val="18"/>
              </w:rPr>
            </w:pPr>
            <w:r w:rsidRPr="005D3865">
              <w:rPr>
                <w:sz w:val="18"/>
                <w:szCs w:val="18"/>
              </w:rPr>
              <w:t>35 474,0</w:t>
            </w:r>
          </w:p>
        </w:tc>
      </w:tr>
      <w:tr w:rsidR="005D3865" w:rsidRPr="005D3865" w14:paraId="2363666A" w14:textId="77777777" w:rsidTr="005D3865">
        <w:trPr>
          <w:trHeight w:val="945"/>
        </w:trPr>
        <w:tc>
          <w:tcPr>
            <w:tcW w:w="2678" w:type="dxa"/>
            <w:tcBorders>
              <w:top w:val="nil"/>
              <w:left w:val="single" w:sz="4" w:space="0" w:color="auto"/>
              <w:bottom w:val="single" w:sz="4" w:space="0" w:color="auto"/>
              <w:right w:val="single" w:sz="4" w:space="0" w:color="auto"/>
            </w:tcBorders>
            <w:shd w:val="clear" w:color="000000" w:fill="FFFFFF"/>
            <w:vAlign w:val="bottom"/>
            <w:hideMark/>
          </w:tcPr>
          <w:p w14:paraId="3A17021C" w14:textId="77777777" w:rsidR="005D3865" w:rsidRPr="005D3865" w:rsidRDefault="005D3865" w:rsidP="005D3865">
            <w:pPr>
              <w:jc w:val="both"/>
              <w:rPr>
                <w:sz w:val="18"/>
                <w:szCs w:val="18"/>
              </w:rPr>
            </w:pPr>
            <w:r w:rsidRPr="005D3865">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578" w:type="dxa"/>
            <w:tcBorders>
              <w:top w:val="nil"/>
              <w:left w:val="nil"/>
              <w:bottom w:val="single" w:sz="4" w:space="0" w:color="auto"/>
              <w:right w:val="single" w:sz="4" w:space="0" w:color="auto"/>
            </w:tcBorders>
            <w:shd w:val="clear" w:color="000000" w:fill="FFFFFF"/>
            <w:vAlign w:val="center"/>
            <w:hideMark/>
          </w:tcPr>
          <w:p w14:paraId="1FB8CBA3"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F68E012"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568BA53" w14:textId="77777777" w:rsidR="005D3865" w:rsidRPr="005D3865" w:rsidRDefault="005D3865" w:rsidP="005D3865">
            <w:pPr>
              <w:jc w:val="center"/>
              <w:rPr>
                <w:sz w:val="18"/>
                <w:szCs w:val="18"/>
              </w:rPr>
            </w:pPr>
            <w:r w:rsidRPr="005D3865">
              <w:rPr>
                <w:sz w:val="18"/>
                <w:szCs w:val="18"/>
              </w:rPr>
              <w:t>07</w:t>
            </w:r>
          </w:p>
        </w:tc>
        <w:tc>
          <w:tcPr>
            <w:tcW w:w="830" w:type="dxa"/>
            <w:tcBorders>
              <w:top w:val="nil"/>
              <w:left w:val="nil"/>
              <w:bottom w:val="single" w:sz="4" w:space="0" w:color="auto"/>
              <w:right w:val="single" w:sz="4" w:space="0" w:color="auto"/>
            </w:tcBorders>
            <w:shd w:val="clear" w:color="000000" w:fill="FFFFFF"/>
            <w:noWrap/>
            <w:vAlign w:val="center"/>
            <w:hideMark/>
          </w:tcPr>
          <w:p w14:paraId="5DC0ED4C" w14:textId="77777777" w:rsidR="005D3865" w:rsidRPr="005D3865" w:rsidRDefault="005D3865" w:rsidP="005D3865">
            <w:pPr>
              <w:ind w:left="-141"/>
              <w:jc w:val="center"/>
              <w:rPr>
                <w:sz w:val="18"/>
                <w:szCs w:val="18"/>
              </w:rPr>
            </w:pPr>
            <w:r w:rsidRPr="005D3865">
              <w:rPr>
                <w:sz w:val="18"/>
                <w:szCs w:val="18"/>
              </w:rPr>
              <w:t>02 0 00 00000</w:t>
            </w:r>
          </w:p>
        </w:tc>
        <w:tc>
          <w:tcPr>
            <w:tcW w:w="576" w:type="dxa"/>
            <w:tcBorders>
              <w:top w:val="nil"/>
              <w:left w:val="nil"/>
              <w:bottom w:val="single" w:sz="4" w:space="0" w:color="auto"/>
              <w:right w:val="single" w:sz="4" w:space="0" w:color="auto"/>
            </w:tcBorders>
            <w:shd w:val="clear" w:color="000000" w:fill="FFFFFF"/>
            <w:noWrap/>
            <w:vAlign w:val="center"/>
          </w:tcPr>
          <w:p w14:paraId="4D5C7312"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6EB75A0B" w14:textId="77777777" w:rsidR="005D3865" w:rsidRPr="005D3865" w:rsidRDefault="005D3865" w:rsidP="005D3865">
            <w:pPr>
              <w:jc w:val="center"/>
              <w:rPr>
                <w:sz w:val="18"/>
                <w:szCs w:val="18"/>
              </w:rPr>
            </w:pPr>
            <w:r w:rsidRPr="005D3865">
              <w:rPr>
                <w:sz w:val="18"/>
                <w:szCs w:val="18"/>
              </w:rPr>
              <w:t>33 552,5</w:t>
            </w:r>
          </w:p>
        </w:tc>
        <w:tc>
          <w:tcPr>
            <w:tcW w:w="1424" w:type="dxa"/>
            <w:tcBorders>
              <w:top w:val="nil"/>
              <w:left w:val="nil"/>
              <w:bottom w:val="single" w:sz="4" w:space="0" w:color="auto"/>
              <w:right w:val="single" w:sz="4" w:space="0" w:color="auto"/>
            </w:tcBorders>
            <w:shd w:val="clear" w:color="000000" w:fill="FFFFFF"/>
            <w:vAlign w:val="center"/>
            <w:hideMark/>
          </w:tcPr>
          <w:p w14:paraId="0B065667" w14:textId="77777777" w:rsidR="005D3865" w:rsidRPr="005D3865" w:rsidRDefault="005D3865" w:rsidP="005D3865">
            <w:pPr>
              <w:jc w:val="center"/>
              <w:rPr>
                <w:sz w:val="18"/>
                <w:szCs w:val="18"/>
              </w:rPr>
            </w:pPr>
            <w:r w:rsidRPr="005D3865">
              <w:rPr>
                <w:sz w:val="18"/>
                <w:szCs w:val="18"/>
              </w:rPr>
              <w:t>34 161,0</w:t>
            </w:r>
          </w:p>
        </w:tc>
        <w:tc>
          <w:tcPr>
            <w:tcW w:w="1332" w:type="dxa"/>
            <w:tcBorders>
              <w:top w:val="nil"/>
              <w:left w:val="nil"/>
              <w:bottom w:val="single" w:sz="4" w:space="0" w:color="auto"/>
              <w:right w:val="single" w:sz="4" w:space="0" w:color="auto"/>
            </w:tcBorders>
            <w:shd w:val="clear" w:color="000000" w:fill="FFFFFF"/>
            <w:vAlign w:val="center"/>
            <w:hideMark/>
          </w:tcPr>
          <w:p w14:paraId="0D2D7162" w14:textId="77777777" w:rsidR="005D3865" w:rsidRPr="005D3865" w:rsidRDefault="005D3865" w:rsidP="005D3865">
            <w:pPr>
              <w:jc w:val="center"/>
              <w:rPr>
                <w:sz w:val="18"/>
                <w:szCs w:val="18"/>
              </w:rPr>
            </w:pPr>
            <w:r w:rsidRPr="005D3865">
              <w:rPr>
                <w:sz w:val="18"/>
                <w:szCs w:val="18"/>
              </w:rPr>
              <w:t>35 474,0</w:t>
            </w:r>
          </w:p>
        </w:tc>
      </w:tr>
      <w:tr w:rsidR="005D3865" w:rsidRPr="005D3865" w14:paraId="4776DF7F" w14:textId="77777777" w:rsidTr="005D3865">
        <w:trPr>
          <w:trHeight w:val="627"/>
        </w:trPr>
        <w:tc>
          <w:tcPr>
            <w:tcW w:w="2678" w:type="dxa"/>
            <w:tcBorders>
              <w:top w:val="nil"/>
              <w:left w:val="single" w:sz="4" w:space="0" w:color="auto"/>
              <w:bottom w:val="single" w:sz="4" w:space="0" w:color="auto"/>
              <w:right w:val="single" w:sz="4" w:space="0" w:color="auto"/>
            </w:tcBorders>
            <w:shd w:val="clear" w:color="000000" w:fill="FFFFFF"/>
            <w:vAlign w:val="bottom"/>
            <w:hideMark/>
          </w:tcPr>
          <w:p w14:paraId="375CB19F" w14:textId="77777777" w:rsidR="005D3865" w:rsidRPr="005D3865" w:rsidRDefault="005D3865" w:rsidP="005D3865">
            <w:pPr>
              <w:jc w:val="both"/>
              <w:rPr>
                <w:sz w:val="18"/>
                <w:szCs w:val="18"/>
              </w:rPr>
            </w:pPr>
            <w:r w:rsidRPr="005D3865">
              <w:rPr>
                <w:sz w:val="18"/>
                <w:szCs w:val="18"/>
              </w:rPr>
              <w:t>Подпрограмма «Развитие дополнительного образования и воспитания детей и молодежи Рамонского муниципального района»</w:t>
            </w:r>
          </w:p>
        </w:tc>
        <w:tc>
          <w:tcPr>
            <w:tcW w:w="578" w:type="dxa"/>
            <w:tcBorders>
              <w:top w:val="nil"/>
              <w:left w:val="nil"/>
              <w:bottom w:val="single" w:sz="4" w:space="0" w:color="auto"/>
              <w:right w:val="single" w:sz="4" w:space="0" w:color="auto"/>
            </w:tcBorders>
            <w:shd w:val="clear" w:color="000000" w:fill="FFFFFF"/>
            <w:vAlign w:val="center"/>
            <w:hideMark/>
          </w:tcPr>
          <w:p w14:paraId="7A16F4AE"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5DB5A1D5"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C0E5481" w14:textId="77777777" w:rsidR="005D3865" w:rsidRPr="005D3865" w:rsidRDefault="005D3865" w:rsidP="005D3865">
            <w:pPr>
              <w:jc w:val="center"/>
              <w:rPr>
                <w:sz w:val="18"/>
                <w:szCs w:val="18"/>
              </w:rPr>
            </w:pPr>
            <w:r w:rsidRPr="005D3865">
              <w:rPr>
                <w:sz w:val="18"/>
                <w:szCs w:val="18"/>
              </w:rPr>
              <w:t>07</w:t>
            </w:r>
          </w:p>
        </w:tc>
        <w:tc>
          <w:tcPr>
            <w:tcW w:w="830" w:type="dxa"/>
            <w:tcBorders>
              <w:top w:val="nil"/>
              <w:left w:val="nil"/>
              <w:bottom w:val="single" w:sz="4" w:space="0" w:color="auto"/>
              <w:right w:val="single" w:sz="4" w:space="0" w:color="auto"/>
            </w:tcBorders>
            <w:shd w:val="clear" w:color="000000" w:fill="FFFFFF"/>
            <w:noWrap/>
            <w:vAlign w:val="center"/>
            <w:hideMark/>
          </w:tcPr>
          <w:p w14:paraId="6CCC9075" w14:textId="77777777" w:rsidR="005D3865" w:rsidRPr="005D3865" w:rsidRDefault="005D3865" w:rsidP="005D3865">
            <w:pPr>
              <w:ind w:left="-141"/>
              <w:jc w:val="center"/>
              <w:rPr>
                <w:sz w:val="18"/>
                <w:szCs w:val="18"/>
              </w:rPr>
            </w:pPr>
            <w:r w:rsidRPr="005D3865">
              <w:rPr>
                <w:sz w:val="18"/>
                <w:szCs w:val="18"/>
              </w:rPr>
              <w:t>02 3 00 00000</w:t>
            </w:r>
          </w:p>
        </w:tc>
        <w:tc>
          <w:tcPr>
            <w:tcW w:w="576" w:type="dxa"/>
            <w:tcBorders>
              <w:top w:val="nil"/>
              <w:left w:val="nil"/>
              <w:bottom w:val="single" w:sz="4" w:space="0" w:color="auto"/>
              <w:right w:val="single" w:sz="4" w:space="0" w:color="auto"/>
            </w:tcBorders>
            <w:shd w:val="clear" w:color="000000" w:fill="FFFFFF"/>
            <w:noWrap/>
            <w:vAlign w:val="center"/>
          </w:tcPr>
          <w:p w14:paraId="7ECED029"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5F14B83E" w14:textId="77777777" w:rsidR="005D3865" w:rsidRPr="005D3865" w:rsidRDefault="005D3865" w:rsidP="005D3865">
            <w:pPr>
              <w:jc w:val="center"/>
              <w:rPr>
                <w:sz w:val="18"/>
                <w:szCs w:val="18"/>
              </w:rPr>
            </w:pPr>
            <w:r w:rsidRPr="005D3865">
              <w:rPr>
                <w:sz w:val="18"/>
                <w:szCs w:val="18"/>
              </w:rPr>
              <w:t>743,5</w:t>
            </w:r>
          </w:p>
        </w:tc>
        <w:tc>
          <w:tcPr>
            <w:tcW w:w="1424" w:type="dxa"/>
            <w:tcBorders>
              <w:top w:val="nil"/>
              <w:left w:val="nil"/>
              <w:bottom w:val="single" w:sz="4" w:space="0" w:color="auto"/>
              <w:right w:val="single" w:sz="4" w:space="0" w:color="auto"/>
            </w:tcBorders>
            <w:shd w:val="clear" w:color="000000" w:fill="FFFFFF"/>
            <w:vAlign w:val="center"/>
            <w:hideMark/>
          </w:tcPr>
          <w:p w14:paraId="38ED0C66" w14:textId="77777777" w:rsidR="005D3865" w:rsidRPr="005D3865" w:rsidRDefault="005D3865" w:rsidP="005D3865">
            <w:pPr>
              <w:jc w:val="center"/>
              <w:rPr>
                <w:sz w:val="18"/>
                <w:szCs w:val="18"/>
              </w:rPr>
            </w:pPr>
            <w:r w:rsidRPr="005D3865">
              <w:rPr>
                <w:sz w:val="18"/>
                <w:szCs w:val="18"/>
              </w:rPr>
              <w:t>0,0</w:t>
            </w:r>
          </w:p>
        </w:tc>
        <w:tc>
          <w:tcPr>
            <w:tcW w:w="1332" w:type="dxa"/>
            <w:tcBorders>
              <w:top w:val="nil"/>
              <w:left w:val="nil"/>
              <w:bottom w:val="single" w:sz="4" w:space="0" w:color="auto"/>
              <w:right w:val="single" w:sz="4" w:space="0" w:color="auto"/>
            </w:tcBorders>
            <w:shd w:val="clear" w:color="000000" w:fill="FFFFFF"/>
            <w:vAlign w:val="center"/>
            <w:hideMark/>
          </w:tcPr>
          <w:p w14:paraId="790171C7" w14:textId="77777777" w:rsidR="005D3865" w:rsidRPr="005D3865" w:rsidRDefault="005D3865" w:rsidP="005D3865">
            <w:pPr>
              <w:jc w:val="center"/>
              <w:rPr>
                <w:sz w:val="18"/>
                <w:szCs w:val="18"/>
              </w:rPr>
            </w:pPr>
            <w:r w:rsidRPr="005D3865">
              <w:rPr>
                <w:sz w:val="18"/>
                <w:szCs w:val="18"/>
              </w:rPr>
              <w:t>0,0</w:t>
            </w:r>
          </w:p>
        </w:tc>
      </w:tr>
      <w:tr w:rsidR="005D3865" w:rsidRPr="005D3865" w14:paraId="05FE1893"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3668DCE2" w14:textId="77777777" w:rsidR="005D3865" w:rsidRPr="005D3865" w:rsidRDefault="005D3865" w:rsidP="005D3865">
            <w:pPr>
              <w:jc w:val="both"/>
              <w:rPr>
                <w:sz w:val="18"/>
                <w:szCs w:val="18"/>
              </w:rPr>
            </w:pPr>
            <w:r w:rsidRPr="005D3865">
              <w:rPr>
                <w:sz w:val="18"/>
                <w:szCs w:val="18"/>
              </w:rPr>
              <w:t>Основное мероприятие «Региональный проект «Россия - страна возможностей»</w:t>
            </w:r>
          </w:p>
        </w:tc>
        <w:tc>
          <w:tcPr>
            <w:tcW w:w="578" w:type="dxa"/>
            <w:tcBorders>
              <w:top w:val="nil"/>
              <w:left w:val="nil"/>
              <w:bottom w:val="single" w:sz="4" w:space="0" w:color="auto"/>
              <w:right w:val="single" w:sz="4" w:space="0" w:color="auto"/>
            </w:tcBorders>
            <w:shd w:val="clear" w:color="000000" w:fill="FFFFFF"/>
            <w:vAlign w:val="center"/>
            <w:hideMark/>
          </w:tcPr>
          <w:p w14:paraId="6FEEAA75"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320E3AF9"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6F92EA8" w14:textId="77777777" w:rsidR="005D3865" w:rsidRPr="005D3865" w:rsidRDefault="005D3865" w:rsidP="005D3865">
            <w:pPr>
              <w:jc w:val="center"/>
              <w:rPr>
                <w:sz w:val="18"/>
                <w:szCs w:val="18"/>
              </w:rPr>
            </w:pPr>
            <w:r w:rsidRPr="005D3865">
              <w:rPr>
                <w:sz w:val="18"/>
                <w:szCs w:val="18"/>
              </w:rPr>
              <w:t>07</w:t>
            </w:r>
          </w:p>
        </w:tc>
        <w:tc>
          <w:tcPr>
            <w:tcW w:w="830" w:type="dxa"/>
            <w:tcBorders>
              <w:top w:val="nil"/>
              <w:left w:val="nil"/>
              <w:bottom w:val="single" w:sz="4" w:space="0" w:color="auto"/>
              <w:right w:val="single" w:sz="4" w:space="0" w:color="auto"/>
            </w:tcBorders>
            <w:shd w:val="clear" w:color="000000" w:fill="FFFFFF"/>
            <w:noWrap/>
            <w:vAlign w:val="center"/>
            <w:hideMark/>
          </w:tcPr>
          <w:p w14:paraId="007FD8D3" w14:textId="77777777" w:rsidR="005D3865" w:rsidRPr="005D3865" w:rsidRDefault="005D3865" w:rsidP="005D3865">
            <w:pPr>
              <w:ind w:left="-141"/>
              <w:jc w:val="center"/>
              <w:rPr>
                <w:sz w:val="18"/>
                <w:szCs w:val="18"/>
              </w:rPr>
            </w:pPr>
            <w:r w:rsidRPr="005D3865">
              <w:rPr>
                <w:sz w:val="18"/>
                <w:szCs w:val="18"/>
              </w:rPr>
              <w:t>02 3 Ю1 00000</w:t>
            </w:r>
          </w:p>
        </w:tc>
        <w:tc>
          <w:tcPr>
            <w:tcW w:w="576" w:type="dxa"/>
            <w:tcBorders>
              <w:top w:val="nil"/>
              <w:left w:val="nil"/>
              <w:bottom w:val="single" w:sz="4" w:space="0" w:color="auto"/>
              <w:right w:val="single" w:sz="4" w:space="0" w:color="auto"/>
            </w:tcBorders>
            <w:shd w:val="clear" w:color="000000" w:fill="FFFFFF"/>
            <w:noWrap/>
            <w:vAlign w:val="center"/>
          </w:tcPr>
          <w:p w14:paraId="43ADB872"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7A89C42E" w14:textId="77777777" w:rsidR="005D3865" w:rsidRPr="005D3865" w:rsidRDefault="005D3865" w:rsidP="005D3865">
            <w:pPr>
              <w:jc w:val="center"/>
              <w:rPr>
                <w:sz w:val="18"/>
                <w:szCs w:val="18"/>
              </w:rPr>
            </w:pPr>
            <w:r w:rsidRPr="005D3865">
              <w:rPr>
                <w:sz w:val="18"/>
                <w:szCs w:val="18"/>
              </w:rPr>
              <w:t>743,5</w:t>
            </w:r>
          </w:p>
        </w:tc>
        <w:tc>
          <w:tcPr>
            <w:tcW w:w="1424" w:type="dxa"/>
            <w:tcBorders>
              <w:top w:val="nil"/>
              <w:left w:val="nil"/>
              <w:bottom w:val="single" w:sz="4" w:space="0" w:color="auto"/>
              <w:right w:val="single" w:sz="4" w:space="0" w:color="auto"/>
            </w:tcBorders>
            <w:shd w:val="clear" w:color="000000" w:fill="FFFFFF"/>
            <w:vAlign w:val="center"/>
            <w:hideMark/>
          </w:tcPr>
          <w:p w14:paraId="12380B0E" w14:textId="77777777" w:rsidR="005D3865" w:rsidRPr="005D3865" w:rsidRDefault="005D3865" w:rsidP="005D3865">
            <w:pPr>
              <w:jc w:val="center"/>
              <w:rPr>
                <w:sz w:val="18"/>
                <w:szCs w:val="18"/>
              </w:rPr>
            </w:pPr>
            <w:r w:rsidRPr="005D3865">
              <w:rPr>
                <w:sz w:val="18"/>
                <w:szCs w:val="18"/>
              </w:rPr>
              <w:t>0,0</w:t>
            </w:r>
          </w:p>
        </w:tc>
        <w:tc>
          <w:tcPr>
            <w:tcW w:w="1332" w:type="dxa"/>
            <w:tcBorders>
              <w:top w:val="nil"/>
              <w:left w:val="nil"/>
              <w:bottom w:val="single" w:sz="4" w:space="0" w:color="auto"/>
              <w:right w:val="single" w:sz="4" w:space="0" w:color="auto"/>
            </w:tcBorders>
            <w:shd w:val="clear" w:color="000000" w:fill="FFFFFF"/>
            <w:vAlign w:val="center"/>
            <w:hideMark/>
          </w:tcPr>
          <w:p w14:paraId="0B0CD2C2" w14:textId="77777777" w:rsidR="005D3865" w:rsidRPr="005D3865" w:rsidRDefault="005D3865" w:rsidP="005D3865">
            <w:pPr>
              <w:jc w:val="center"/>
              <w:rPr>
                <w:sz w:val="18"/>
                <w:szCs w:val="18"/>
              </w:rPr>
            </w:pPr>
            <w:r w:rsidRPr="005D3865">
              <w:rPr>
                <w:sz w:val="18"/>
                <w:szCs w:val="18"/>
              </w:rPr>
              <w:t>0,0</w:t>
            </w:r>
          </w:p>
        </w:tc>
      </w:tr>
      <w:tr w:rsidR="005D3865" w:rsidRPr="005D3865" w14:paraId="60CE907A" w14:textId="77777777" w:rsidTr="005D3865">
        <w:trPr>
          <w:trHeight w:val="1249"/>
        </w:trPr>
        <w:tc>
          <w:tcPr>
            <w:tcW w:w="2678" w:type="dxa"/>
            <w:tcBorders>
              <w:top w:val="nil"/>
              <w:left w:val="single" w:sz="4" w:space="0" w:color="auto"/>
              <w:bottom w:val="single" w:sz="4" w:space="0" w:color="auto"/>
              <w:right w:val="single" w:sz="4" w:space="0" w:color="auto"/>
            </w:tcBorders>
            <w:shd w:val="clear" w:color="000000" w:fill="FFFFFF"/>
            <w:vAlign w:val="bottom"/>
            <w:hideMark/>
          </w:tcPr>
          <w:p w14:paraId="00016672" w14:textId="77777777" w:rsidR="005D3865" w:rsidRPr="005D3865" w:rsidRDefault="005D3865" w:rsidP="005D3865">
            <w:pPr>
              <w:jc w:val="both"/>
              <w:rPr>
                <w:sz w:val="18"/>
                <w:szCs w:val="18"/>
              </w:rPr>
            </w:pPr>
            <w:r w:rsidRPr="005D3865">
              <w:rPr>
                <w:sz w:val="18"/>
                <w:szCs w:val="18"/>
              </w:rPr>
              <w:t>Расходы на реализацию программы комплексного развития молодежной политики в субъектах РФ «Регион для молодых» (Предоставление субсидий бюджетным, автономным учреждениям и иным некоммерческим организациям)</w:t>
            </w:r>
          </w:p>
        </w:tc>
        <w:tc>
          <w:tcPr>
            <w:tcW w:w="578" w:type="dxa"/>
            <w:tcBorders>
              <w:top w:val="nil"/>
              <w:left w:val="nil"/>
              <w:bottom w:val="single" w:sz="4" w:space="0" w:color="auto"/>
              <w:right w:val="single" w:sz="4" w:space="0" w:color="auto"/>
            </w:tcBorders>
            <w:shd w:val="clear" w:color="000000" w:fill="FFFFFF"/>
            <w:vAlign w:val="center"/>
            <w:hideMark/>
          </w:tcPr>
          <w:p w14:paraId="50C3C8E1"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1FE32B0"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FEB4E33" w14:textId="77777777" w:rsidR="005D3865" w:rsidRPr="005D3865" w:rsidRDefault="005D3865" w:rsidP="005D3865">
            <w:pPr>
              <w:jc w:val="center"/>
              <w:rPr>
                <w:sz w:val="18"/>
                <w:szCs w:val="18"/>
              </w:rPr>
            </w:pPr>
            <w:r w:rsidRPr="005D3865">
              <w:rPr>
                <w:sz w:val="18"/>
                <w:szCs w:val="18"/>
              </w:rPr>
              <w:t>07</w:t>
            </w:r>
          </w:p>
        </w:tc>
        <w:tc>
          <w:tcPr>
            <w:tcW w:w="830" w:type="dxa"/>
            <w:tcBorders>
              <w:top w:val="nil"/>
              <w:left w:val="nil"/>
              <w:bottom w:val="single" w:sz="4" w:space="0" w:color="auto"/>
              <w:right w:val="single" w:sz="4" w:space="0" w:color="auto"/>
            </w:tcBorders>
            <w:shd w:val="clear" w:color="000000" w:fill="FFFFFF"/>
            <w:noWrap/>
            <w:vAlign w:val="center"/>
            <w:hideMark/>
          </w:tcPr>
          <w:p w14:paraId="5123C036" w14:textId="77777777" w:rsidR="005D3865" w:rsidRPr="005D3865" w:rsidRDefault="005D3865" w:rsidP="005D3865">
            <w:pPr>
              <w:ind w:left="-141"/>
              <w:jc w:val="center"/>
              <w:rPr>
                <w:sz w:val="18"/>
                <w:szCs w:val="18"/>
              </w:rPr>
            </w:pPr>
            <w:r w:rsidRPr="005D3865">
              <w:rPr>
                <w:sz w:val="18"/>
                <w:szCs w:val="18"/>
              </w:rPr>
              <w:t>02 3 Ю1 51160</w:t>
            </w:r>
          </w:p>
        </w:tc>
        <w:tc>
          <w:tcPr>
            <w:tcW w:w="576" w:type="dxa"/>
            <w:tcBorders>
              <w:top w:val="nil"/>
              <w:left w:val="nil"/>
              <w:bottom w:val="single" w:sz="4" w:space="0" w:color="auto"/>
              <w:right w:val="single" w:sz="4" w:space="0" w:color="auto"/>
            </w:tcBorders>
            <w:shd w:val="clear" w:color="000000" w:fill="FFFFFF"/>
            <w:noWrap/>
            <w:vAlign w:val="center"/>
            <w:hideMark/>
          </w:tcPr>
          <w:p w14:paraId="6391C59C" w14:textId="77777777" w:rsidR="005D3865" w:rsidRPr="005D3865" w:rsidRDefault="005D3865" w:rsidP="005D3865">
            <w:pPr>
              <w:jc w:val="center"/>
              <w:rPr>
                <w:sz w:val="18"/>
                <w:szCs w:val="18"/>
              </w:rPr>
            </w:pPr>
            <w:r w:rsidRPr="005D3865">
              <w:rPr>
                <w:sz w:val="18"/>
                <w:szCs w:val="18"/>
              </w:rPr>
              <w:t>600</w:t>
            </w:r>
          </w:p>
        </w:tc>
        <w:tc>
          <w:tcPr>
            <w:tcW w:w="1277" w:type="dxa"/>
            <w:tcBorders>
              <w:top w:val="nil"/>
              <w:left w:val="nil"/>
              <w:bottom w:val="single" w:sz="4" w:space="0" w:color="auto"/>
              <w:right w:val="single" w:sz="4" w:space="0" w:color="auto"/>
            </w:tcBorders>
            <w:shd w:val="clear" w:color="000000" w:fill="FFFFFF"/>
            <w:vAlign w:val="center"/>
            <w:hideMark/>
          </w:tcPr>
          <w:p w14:paraId="6A56E463" w14:textId="77777777" w:rsidR="005D3865" w:rsidRPr="005D3865" w:rsidRDefault="005D3865" w:rsidP="005D3865">
            <w:pPr>
              <w:jc w:val="center"/>
              <w:rPr>
                <w:sz w:val="18"/>
                <w:szCs w:val="18"/>
              </w:rPr>
            </w:pPr>
            <w:r w:rsidRPr="005D3865">
              <w:rPr>
                <w:sz w:val="18"/>
                <w:szCs w:val="18"/>
              </w:rPr>
              <w:t>743,5</w:t>
            </w:r>
          </w:p>
        </w:tc>
        <w:tc>
          <w:tcPr>
            <w:tcW w:w="1424" w:type="dxa"/>
            <w:tcBorders>
              <w:top w:val="nil"/>
              <w:left w:val="nil"/>
              <w:bottom w:val="single" w:sz="4" w:space="0" w:color="auto"/>
              <w:right w:val="single" w:sz="4" w:space="0" w:color="auto"/>
            </w:tcBorders>
            <w:shd w:val="clear" w:color="000000" w:fill="FFFFFF"/>
            <w:vAlign w:val="center"/>
            <w:hideMark/>
          </w:tcPr>
          <w:p w14:paraId="22848754" w14:textId="77777777" w:rsidR="005D3865" w:rsidRPr="005D3865" w:rsidRDefault="005D3865" w:rsidP="005D3865">
            <w:pPr>
              <w:jc w:val="center"/>
              <w:rPr>
                <w:sz w:val="18"/>
                <w:szCs w:val="18"/>
              </w:rPr>
            </w:pPr>
            <w:r w:rsidRPr="005D3865">
              <w:rPr>
                <w:sz w:val="18"/>
                <w:szCs w:val="18"/>
              </w:rPr>
              <w:t>0,0</w:t>
            </w:r>
          </w:p>
        </w:tc>
        <w:tc>
          <w:tcPr>
            <w:tcW w:w="1332" w:type="dxa"/>
            <w:tcBorders>
              <w:top w:val="nil"/>
              <w:left w:val="nil"/>
              <w:bottom w:val="single" w:sz="4" w:space="0" w:color="auto"/>
              <w:right w:val="single" w:sz="4" w:space="0" w:color="auto"/>
            </w:tcBorders>
            <w:shd w:val="clear" w:color="000000" w:fill="FFFFFF"/>
            <w:vAlign w:val="center"/>
            <w:hideMark/>
          </w:tcPr>
          <w:p w14:paraId="5148616E" w14:textId="77777777" w:rsidR="005D3865" w:rsidRPr="005D3865" w:rsidRDefault="005D3865" w:rsidP="005D3865">
            <w:pPr>
              <w:jc w:val="center"/>
              <w:rPr>
                <w:sz w:val="18"/>
                <w:szCs w:val="18"/>
              </w:rPr>
            </w:pPr>
            <w:r w:rsidRPr="005D3865">
              <w:rPr>
                <w:sz w:val="18"/>
                <w:szCs w:val="18"/>
              </w:rPr>
              <w:t>0,0</w:t>
            </w:r>
          </w:p>
        </w:tc>
      </w:tr>
      <w:tr w:rsidR="005D3865" w:rsidRPr="005D3865" w14:paraId="38F681F2"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bottom"/>
            <w:hideMark/>
          </w:tcPr>
          <w:p w14:paraId="6F897827" w14:textId="77777777" w:rsidR="005D3865" w:rsidRPr="005D3865" w:rsidRDefault="005D3865" w:rsidP="005D3865">
            <w:pPr>
              <w:jc w:val="both"/>
              <w:rPr>
                <w:sz w:val="18"/>
                <w:szCs w:val="18"/>
              </w:rPr>
            </w:pPr>
            <w:r w:rsidRPr="005D3865">
              <w:rPr>
                <w:sz w:val="18"/>
                <w:szCs w:val="18"/>
              </w:rPr>
              <w:t xml:space="preserve">Подпрограмма «Вовлечение молодежи в социальную практику» </w:t>
            </w:r>
          </w:p>
        </w:tc>
        <w:tc>
          <w:tcPr>
            <w:tcW w:w="578" w:type="dxa"/>
            <w:tcBorders>
              <w:top w:val="nil"/>
              <w:left w:val="nil"/>
              <w:bottom w:val="single" w:sz="4" w:space="0" w:color="auto"/>
              <w:right w:val="single" w:sz="4" w:space="0" w:color="auto"/>
            </w:tcBorders>
            <w:shd w:val="clear" w:color="000000" w:fill="FFFFFF"/>
            <w:vAlign w:val="center"/>
            <w:hideMark/>
          </w:tcPr>
          <w:p w14:paraId="07D35639"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519F8B78"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0B64E5C" w14:textId="77777777" w:rsidR="005D3865" w:rsidRPr="005D3865" w:rsidRDefault="005D3865" w:rsidP="005D3865">
            <w:pPr>
              <w:jc w:val="center"/>
              <w:rPr>
                <w:sz w:val="18"/>
                <w:szCs w:val="18"/>
              </w:rPr>
            </w:pPr>
            <w:r w:rsidRPr="005D3865">
              <w:rPr>
                <w:sz w:val="18"/>
                <w:szCs w:val="18"/>
              </w:rPr>
              <w:t>07</w:t>
            </w:r>
          </w:p>
        </w:tc>
        <w:tc>
          <w:tcPr>
            <w:tcW w:w="830" w:type="dxa"/>
            <w:tcBorders>
              <w:top w:val="nil"/>
              <w:left w:val="nil"/>
              <w:bottom w:val="single" w:sz="4" w:space="0" w:color="auto"/>
              <w:right w:val="single" w:sz="4" w:space="0" w:color="auto"/>
            </w:tcBorders>
            <w:shd w:val="clear" w:color="000000" w:fill="FFFFFF"/>
            <w:noWrap/>
            <w:vAlign w:val="center"/>
            <w:hideMark/>
          </w:tcPr>
          <w:p w14:paraId="1CE92279" w14:textId="77777777" w:rsidR="005D3865" w:rsidRPr="005D3865" w:rsidRDefault="005D3865" w:rsidP="005D3865">
            <w:pPr>
              <w:ind w:left="-141"/>
              <w:jc w:val="center"/>
              <w:rPr>
                <w:sz w:val="18"/>
                <w:szCs w:val="18"/>
              </w:rPr>
            </w:pPr>
            <w:r w:rsidRPr="005D3865">
              <w:rPr>
                <w:sz w:val="18"/>
                <w:szCs w:val="18"/>
              </w:rPr>
              <w:t>02 4 00 00000</w:t>
            </w:r>
          </w:p>
        </w:tc>
        <w:tc>
          <w:tcPr>
            <w:tcW w:w="576" w:type="dxa"/>
            <w:tcBorders>
              <w:top w:val="nil"/>
              <w:left w:val="nil"/>
              <w:bottom w:val="single" w:sz="4" w:space="0" w:color="auto"/>
              <w:right w:val="single" w:sz="4" w:space="0" w:color="auto"/>
            </w:tcBorders>
            <w:shd w:val="clear" w:color="000000" w:fill="FFFFFF"/>
            <w:noWrap/>
            <w:vAlign w:val="center"/>
          </w:tcPr>
          <w:p w14:paraId="36DC49F5"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3C0E1937" w14:textId="77777777" w:rsidR="005D3865" w:rsidRPr="005D3865" w:rsidRDefault="005D3865" w:rsidP="005D3865">
            <w:pPr>
              <w:jc w:val="center"/>
              <w:rPr>
                <w:sz w:val="18"/>
                <w:szCs w:val="18"/>
              </w:rPr>
            </w:pPr>
            <w:r w:rsidRPr="005D3865">
              <w:rPr>
                <w:sz w:val="18"/>
                <w:szCs w:val="18"/>
              </w:rPr>
              <w:t>150,0</w:t>
            </w:r>
          </w:p>
        </w:tc>
        <w:tc>
          <w:tcPr>
            <w:tcW w:w="1424" w:type="dxa"/>
            <w:tcBorders>
              <w:top w:val="nil"/>
              <w:left w:val="nil"/>
              <w:bottom w:val="single" w:sz="4" w:space="0" w:color="auto"/>
              <w:right w:val="single" w:sz="4" w:space="0" w:color="auto"/>
            </w:tcBorders>
            <w:shd w:val="clear" w:color="000000" w:fill="FFFFFF"/>
            <w:vAlign w:val="center"/>
            <w:hideMark/>
          </w:tcPr>
          <w:p w14:paraId="03EA2B53" w14:textId="77777777" w:rsidR="005D3865" w:rsidRPr="005D3865" w:rsidRDefault="005D3865" w:rsidP="005D3865">
            <w:pPr>
              <w:jc w:val="center"/>
              <w:rPr>
                <w:sz w:val="18"/>
                <w:szCs w:val="18"/>
              </w:rPr>
            </w:pPr>
            <w:r w:rsidRPr="005D3865">
              <w:rPr>
                <w:sz w:val="18"/>
                <w:szCs w:val="18"/>
              </w:rPr>
              <w:t>150,0</w:t>
            </w:r>
          </w:p>
        </w:tc>
        <w:tc>
          <w:tcPr>
            <w:tcW w:w="1332" w:type="dxa"/>
            <w:tcBorders>
              <w:top w:val="nil"/>
              <w:left w:val="nil"/>
              <w:bottom w:val="single" w:sz="4" w:space="0" w:color="auto"/>
              <w:right w:val="single" w:sz="4" w:space="0" w:color="auto"/>
            </w:tcBorders>
            <w:shd w:val="clear" w:color="000000" w:fill="FFFFFF"/>
            <w:vAlign w:val="center"/>
            <w:hideMark/>
          </w:tcPr>
          <w:p w14:paraId="498CC88C" w14:textId="77777777" w:rsidR="005D3865" w:rsidRPr="005D3865" w:rsidRDefault="005D3865" w:rsidP="005D3865">
            <w:pPr>
              <w:jc w:val="center"/>
              <w:rPr>
                <w:sz w:val="18"/>
                <w:szCs w:val="18"/>
              </w:rPr>
            </w:pPr>
            <w:r w:rsidRPr="005D3865">
              <w:rPr>
                <w:sz w:val="18"/>
                <w:szCs w:val="18"/>
              </w:rPr>
              <w:t>150,0</w:t>
            </w:r>
          </w:p>
        </w:tc>
      </w:tr>
      <w:tr w:rsidR="005D3865" w:rsidRPr="005D3865" w14:paraId="696CAFAF" w14:textId="77777777" w:rsidTr="005D3865">
        <w:trPr>
          <w:trHeight w:val="94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63E3E7A5" w14:textId="77777777" w:rsidR="005D3865" w:rsidRPr="005D3865" w:rsidRDefault="005D3865" w:rsidP="005D3865">
            <w:pPr>
              <w:jc w:val="both"/>
              <w:rPr>
                <w:sz w:val="18"/>
                <w:szCs w:val="18"/>
              </w:rPr>
            </w:pPr>
            <w:r w:rsidRPr="005D3865">
              <w:rPr>
                <w:sz w:val="18"/>
                <w:szCs w:val="18"/>
              </w:rPr>
              <w:t>Основное мероприятие «Вовлечение молодежи в социальную практику и обеспечение поддержки научной, творческой и предпринимательской активности молодежи»</w:t>
            </w:r>
          </w:p>
        </w:tc>
        <w:tc>
          <w:tcPr>
            <w:tcW w:w="578" w:type="dxa"/>
            <w:tcBorders>
              <w:top w:val="nil"/>
              <w:left w:val="nil"/>
              <w:bottom w:val="single" w:sz="4" w:space="0" w:color="auto"/>
              <w:right w:val="single" w:sz="4" w:space="0" w:color="auto"/>
            </w:tcBorders>
            <w:shd w:val="clear" w:color="000000" w:fill="FFFFFF"/>
            <w:vAlign w:val="center"/>
            <w:hideMark/>
          </w:tcPr>
          <w:p w14:paraId="393A90C4"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16D0714B"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59705AA" w14:textId="77777777" w:rsidR="005D3865" w:rsidRPr="005D3865" w:rsidRDefault="005D3865" w:rsidP="005D3865">
            <w:pPr>
              <w:jc w:val="center"/>
              <w:rPr>
                <w:sz w:val="18"/>
                <w:szCs w:val="18"/>
              </w:rPr>
            </w:pPr>
            <w:r w:rsidRPr="005D3865">
              <w:rPr>
                <w:sz w:val="18"/>
                <w:szCs w:val="18"/>
              </w:rPr>
              <w:t>07</w:t>
            </w:r>
          </w:p>
        </w:tc>
        <w:tc>
          <w:tcPr>
            <w:tcW w:w="830" w:type="dxa"/>
            <w:tcBorders>
              <w:top w:val="nil"/>
              <w:left w:val="nil"/>
              <w:bottom w:val="single" w:sz="4" w:space="0" w:color="auto"/>
              <w:right w:val="single" w:sz="4" w:space="0" w:color="auto"/>
            </w:tcBorders>
            <w:shd w:val="clear" w:color="000000" w:fill="FFFFFF"/>
            <w:noWrap/>
            <w:vAlign w:val="center"/>
            <w:hideMark/>
          </w:tcPr>
          <w:p w14:paraId="1DC1262C" w14:textId="77777777" w:rsidR="005D3865" w:rsidRPr="005D3865" w:rsidRDefault="005D3865" w:rsidP="005D3865">
            <w:pPr>
              <w:ind w:left="-141"/>
              <w:jc w:val="center"/>
              <w:rPr>
                <w:sz w:val="18"/>
                <w:szCs w:val="18"/>
              </w:rPr>
            </w:pPr>
            <w:r w:rsidRPr="005D3865">
              <w:rPr>
                <w:sz w:val="18"/>
                <w:szCs w:val="18"/>
              </w:rPr>
              <w:t>02 4 01 00000</w:t>
            </w:r>
          </w:p>
        </w:tc>
        <w:tc>
          <w:tcPr>
            <w:tcW w:w="576" w:type="dxa"/>
            <w:tcBorders>
              <w:top w:val="nil"/>
              <w:left w:val="nil"/>
              <w:bottom w:val="single" w:sz="4" w:space="0" w:color="auto"/>
              <w:right w:val="single" w:sz="4" w:space="0" w:color="auto"/>
            </w:tcBorders>
            <w:shd w:val="clear" w:color="000000" w:fill="FFFFFF"/>
            <w:noWrap/>
            <w:vAlign w:val="center"/>
          </w:tcPr>
          <w:p w14:paraId="15E2308A"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216CEDB5" w14:textId="77777777" w:rsidR="005D3865" w:rsidRPr="005D3865" w:rsidRDefault="005D3865" w:rsidP="005D3865">
            <w:pPr>
              <w:jc w:val="center"/>
              <w:rPr>
                <w:sz w:val="18"/>
                <w:szCs w:val="18"/>
              </w:rPr>
            </w:pPr>
            <w:r w:rsidRPr="005D3865">
              <w:rPr>
                <w:sz w:val="18"/>
                <w:szCs w:val="18"/>
              </w:rPr>
              <w:t>150,0</w:t>
            </w:r>
          </w:p>
        </w:tc>
        <w:tc>
          <w:tcPr>
            <w:tcW w:w="1424" w:type="dxa"/>
            <w:tcBorders>
              <w:top w:val="nil"/>
              <w:left w:val="nil"/>
              <w:bottom w:val="single" w:sz="4" w:space="0" w:color="auto"/>
              <w:right w:val="single" w:sz="4" w:space="0" w:color="auto"/>
            </w:tcBorders>
            <w:shd w:val="clear" w:color="000000" w:fill="FFFFFF"/>
            <w:vAlign w:val="center"/>
            <w:hideMark/>
          </w:tcPr>
          <w:p w14:paraId="6AE80ED8" w14:textId="77777777" w:rsidR="005D3865" w:rsidRPr="005D3865" w:rsidRDefault="005D3865" w:rsidP="005D3865">
            <w:pPr>
              <w:jc w:val="center"/>
              <w:rPr>
                <w:sz w:val="18"/>
                <w:szCs w:val="18"/>
              </w:rPr>
            </w:pPr>
            <w:r w:rsidRPr="005D3865">
              <w:rPr>
                <w:sz w:val="18"/>
                <w:szCs w:val="18"/>
              </w:rPr>
              <w:t>150,0</w:t>
            </w:r>
          </w:p>
        </w:tc>
        <w:tc>
          <w:tcPr>
            <w:tcW w:w="1332" w:type="dxa"/>
            <w:tcBorders>
              <w:top w:val="nil"/>
              <w:left w:val="nil"/>
              <w:bottom w:val="single" w:sz="4" w:space="0" w:color="auto"/>
              <w:right w:val="single" w:sz="4" w:space="0" w:color="auto"/>
            </w:tcBorders>
            <w:shd w:val="clear" w:color="000000" w:fill="FFFFFF"/>
            <w:vAlign w:val="center"/>
            <w:hideMark/>
          </w:tcPr>
          <w:p w14:paraId="638E695B" w14:textId="77777777" w:rsidR="005D3865" w:rsidRPr="005D3865" w:rsidRDefault="005D3865" w:rsidP="005D3865">
            <w:pPr>
              <w:jc w:val="center"/>
              <w:rPr>
                <w:sz w:val="18"/>
                <w:szCs w:val="18"/>
              </w:rPr>
            </w:pPr>
            <w:r w:rsidRPr="005D3865">
              <w:rPr>
                <w:sz w:val="18"/>
                <w:szCs w:val="18"/>
              </w:rPr>
              <w:t>150,0</w:t>
            </w:r>
          </w:p>
        </w:tc>
      </w:tr>
      <w:tr w:rsidR="005D3865" w:rsidRPr="005D3865" w14:paraId="6F56FD4D" w14:textId="77777777" w:rsidTr="005D3865">
        <w:trPr>
          <w:trHeight w:val="94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099CAE6F" w14:textId="77777777" w:rsidR="005D3865" w:rsidRPr="005D3865" w:rsidRDefault="005D3865" w:rsidP="005D3865">
            <w:pPr>
              <w:jc w:val="both"/>
              <w:rPr>
                <w:sz w:val="18"/>
                <w:szCs w:val="18"/>
              </w:rPr>
            </w:pPr>
            <w:r w:rsidRPr="005D3865">
              <w:rPr>
                <w:sz w:val="18"/>
                <w:szCs w:val="18"/>
              </w:rPr>
              <w:t>Мероприятия, связанные с вовлечением молодежи в социальную практику (Закупка товаров, работ и услуг для обеспечения государственных (муниципальных) нужд)</w:t>
            </w:r>
          </w:p>
        </w:tc>
        <w:tc>
          <w:tcPr>
            <w:tcW w:w="578" w:type="dxa"/>
            <w:tcBorders>
              <w:top w:val="nil"/>
              <w:left w:val="nil"/>
              <w:bottom w:val="single" w:sz="4" w:space="0" w:color="auto"/>
              <w:right w:val="single" w:sz="4" w:space="0" w:color="auto"/>
            </w:tcBorders>
            <w:shd w:val="clear" w:color="000000" w:fill="FFFFFF"/>
            <w:vAlign w:val="center"/>
            <w:hideMark/>
          </w:tcPr>
          <w:p w14:paraId="5ADC9457"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5B33BA66"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A82D15D" w14:textId="77777777" w:rsidR="005D3865" w:rsidRPr="005D3865" w:rsidRDefault="005D3865" w:rsidP="005D3865">
            <w:pPr>
              <w:jc w:val="center"/>
              <w:rPr>
                <w:sz w:val="18"/>
                <w:szCs w:val="18"/>
              </w:rPr>
            </w:pPr>
            <w:r w:rsidRPr="005D3865">
              <w:rPr>
                <w:sz w:val="18"/>
                <w:szCs w:val="18"/>
              </w:rPr>
              <w:t>07</w:t>
            </w:r>
          </w:p>
        </w:tc>
        <w:tc>
          <w:tcPr>
            <w:tcW w:w="830" w:type="dxa"/>
            <w:tcBorders>
              <w:top w:val="nil"/>
              <w:left w:val="nil"/>
              <w:bottom w:val="single" w:sz="4" w:space="0" w:color="auto"/>
              <w:right w:val="single" w:sz="4" w:space="0" w:color="auto"/>
            </w:tcBorders>
            <w:shd w:val="clear" w:color="000000" w:fill="FFFFFF"/>
            <w:noWrap/>
            <w:vAlign w:val="center"/>
            <w:hideMark/>
          </w:tcPr>
          <w:p w14:paraId="37A6D5B8" w14:textId="77777777" w:rsidR="005D3865" w:rsidRPr="005D3865" w:rsidRDefault="005D3865" w:rsidP="005D3865">
            <w:pPr>
              <w:ind w:left="-141"/>
              <w:jc w:val="center"/>
              <w:rPr>
                <w:sz w:val="18"/>
                <w:szCs w:val="18"/>
              </w:rPr>
            </w:pPr>
            <w:r w:rsidRPr="005D3865">
              <w:rPr>
                <w:sz w:val="18"/>
                <w:szCs w:val="18"/>
              </w:rPr>
              <w:t>02 4 01 80310</w:t>
            </w:r>
          </w:p>
        </w:tc>
        <w:tc>
          <w:tcPr>
            <w:tcW w:w="576" w:type="dxa"/>
            <w:tcBorders>
              <w:top w:val="nil"/>
              <w:left w:val="nil"/>
              <w:bottom w:val="single" w:sz="4" w:space="0" w:color="auto"/>
              <w:right w:val="single" w:sz="4" w:space="0" w:color="auto"/>
            </w:tcBorders>
            <w:shd w:val="clear" w:color="000000" w:fill="FFFFFF"/>
            <w:noWrap/>
            <w:vAlign w:val="center"/>
            <w:hideMark/>
          </w:tcPr>
          <w:p w14:paraId="1661D421"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vAlign w:val="center"/>
            <w:hideMark/>
          </w:tcPr>
          <w:p w14:paraId="4213B920" w14:textId="77777777" w:rsidR="005D3865" w:rsidRPr="005D3865" w:rsidRDefault="005D3865" w:rsidP="005D3865">
            <w:pPr>
              <w:jc w:val="center"/>
              <w:rPr>
                <w:sz w:val="18"/>
                <w:szCs w:val="18"/>
              </w:rPr>
            </w:pPr>
            <w:r w:rsidRPr="005D3865">
              <w:rPr>
                <w:sz w:val="18"/>
                <w:szCs w:val="18"/>
              </w:rPr>
              <w:t>150,0</w:t>
            </w:r>
          </w:p>
        </w:tc>
        <w:tc>
          <w:tcPr>
            <w:tcW w:w="1424" w:type="dxa"/>
            <w:tcBorders>
              <w:top w:val="nil"/>
              <w:left w:val="nil"/>
              <w:bottom w:val="single" w:sz="4" w:space="0" w:color="auto"/>
              <w:right w:val="single" w:sz="4" w:space="0" w:color="auto"/>
            </w:tcBorders>
            <w:shd w:val="clear" w:color="000000" w:fill="FFFFFF"/>
            <w:vAlign w:val="center"/>
            <w:hideMark/>
          </w:tcPr>
          <w:p w14:paraId="09B1D0E0" w14:textId="77777777" w:rsidR="005D3865" w:rsidRPr="005D3865" w:rsidRDefault="005D3865" w:rsidP="005D3865">
            <w:pPr>
              <w:jc w:val="center"/>
              <w:rPr>
                <w:sz w:val="18"/>
                <w:szCs w:val="18"/>
              </w:rPr>
            </w:pPr>
            <w:r w:rsidRPr="005D3865">
              <w:rPr>
                <w:sz w:val="18"/>
                <w:szCs w:val="18"/>
              </w:rPr>
              <w:t>150,0</w:t>
            </w:r>
          </w:p>
        </w:tc>
        <w:tc>
          <w:tcPr>
            <w:tcW w:w="1332" w:type="dxa"/>
            <w:tcBorders>
              <w:top w:val="nil"/>
              <w:left w:val="nil"/>
              <w:bottom w:val="single" w:sz="4" w:space="0" w:color="auto"/>
              <w:right w:val="single" w:sz="4" w:space="0" w:color="auto"/>
            </w:tcBorders>
            <w:shd w:val="clear" w:color="000000" w:fill="FFFFFF"/>
            <w:vAlign w:val="center"/>
            <w:hideMark/>
          </w:tcPr>
          <w:p w14:paraId="05A6E976" w14:textId="77777777" w:rsidR="005D3865" w:rsidRPr="005D3865" w:rsidRDefault="005D3865" w:rsidP="005D3865">
            <w:pPr>
              <w:jc w:val="center"/>
              <w:rPr>
                <w:sz w:val="18"/>
                <w:szCs w:val="18"/>
              </w:rPr>
            </w:pPr>
            <w:r w:rsidRPr="005D3865">
              <w:rPr>
                <w:sz w:val="18"/>
                <w:szCs w:val="18"/>
              </w:rPr>
              <w:t>150,0</w:t>
            </w:r>
          </w:p>
        </w:tc>
      </w:tr>
      <w:tr w:rsidR="005D3865" w:rsidRPr="005D3865" w14:paraId="7137EF17" w14:textId="77777777" w:rsidTr="005D3865">
        <w:trPr>
          <w:trHeight w:val="979"/>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77405DF8" w14:textId="77777777" w:rsidR="005D3865" w:rsidRPr="005D3865" w:rsidRDefault="005D3865" w:rsidP="005D3865">
            <w:pPr>
              <w:jc w:val="both"/>
              <w:rPr>
                <w:sz w:val="18"/>
                <w:szCs w:val="18"/>
              </w:rPr>
            </w:pPr>
            <w:r w:rsidRPr="005D3865">
              <w:rPr>
                <w:sz w:val="18"/>
                <w:szCs w:val="18"/>
              </w:rPr>
              <w:t xml:space="preserve">Подпрограмма «Создание условий для организации отдыха и оздоровления детей и молодежи Рамонского муниципального района» </w:t>
            </w:r>
          </w:p>
        </w:tc>
        <w:tc>
          <w:tcPr>
            <w:tcW w:w="578" w:type="dxa"/>
            <w:tcBorders>
              <w:top w:val="nil"/>
              <w:left w:val="nil"/>
              <w:bottom w:val="single" w:sz="4" w:space="0" w:color="auto"/>
              <w:right w:val="single" w:sz="4" w:space="0" w:color="auto"/>
            </w:tcBorders>
            <w:shd w:val="clear" w:color="000000" w:fill="FFFFFF"/>
            <w:vAlign w:val="center"/>
            <w:hideMark/>
          </w:tcPr>
          <w:p w14:paraId="7B61DB9E"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74332538"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927DA0A" w14:textId="77777777" w:rsidR="005D3865" w:rsidRPr="005D3865" w:rsidRDefault="005D3865" w:rsidP="005D3865">
            <w:pPr>
              <w:jc w:val="center"/>
              <w:rPr>
                <w:sz w:val="18"/>
                <w:szCs w:val="18"/>
              </w:rPr>
            </w:pPr>
            <w:r w:rsidRPr="005D3865">
              <w:rPr>
                <w:sz w:val="18"/>
                <w:szCs w:val="18"/>
              </w:rPr>
              <w:t>07</w:t>
            </w:r>
          </w:p>
        </w:tc>
        <w:tc>
          <w:tcPr>
            <w:tcW w:w="830" w:type="dxa"/>
            <w:tcBorders>
              <w:top w:val="nil"/>
              <w:left w:val="nil"/>
              <w:bottom w:val="single" w:sz="4" w:space="0" w:color="auto"/>
              <w:right w:val="single" w:sz="4" w:space="0" w:color="auto"/>
            </w:tcBorders>
            <w:shd w:val="clear" w:color="000000" w:fill="FFFFFF"/>
            <w:noWrap/>
            <w:vAlign w:val="center"/>
            <w:hideMark/>
          </w:tcPr>
          <w:p w14:paraId="38E4A5D9" w14:textId="77777777" w:rsidR="005D3865" w:rsidRPr="005D3865" w:rsidRDefault="005D3865" w:rsidP="005D3865">
            <w:pPr>
              <w:ind w:left="-141"/>
              <w:jc w:val="center"/>
              <w:rPr>
                <w:sz w:val="18"/>
                <w:szCs w:val="18"/>
              </w:rPr>
            </w:pPr>
            <w:r w:rsidRPr="005D3865">
              <w:rPr>
                <w:sz w:val="18"/>
                <w:szCs w:val="18"/>
              </w:rPr>
              <w:t>02 5 00 00000</w:t>
            </w:r>
          </w:p>
        </w:tc>
        <w:tc>
          <w:tcPr>
            <w:tcW w:w="576" w:type="dxa"/>
            <w:tcBorders>
              <w:top w:val="nil"/>
              <w:left w:val="nil"/>
              <w:bottom w:val="single" w:sz="4" w:space="0" w:color="auto"/>
              <w:right w:val="single" w:sz="4" w:space="0" w:color="auto"/>
            </w:tcBorders>
            <w:shd w:val="clear" w:color="000000" w:fill="FFFFFF"/>
            <w:noWrap/>
            <w:vAlign w:val="center"/>
          </w:tcPr>
          <w:p w14:paraId="36BB451B"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4956FD64" w14:textId="77777777" w:rsidR="005D3865" w:rsidRPr="005D3865" w:rsidRDefault="005D3865" w:rsidP="005D3865">
            <w:pPr>
              <w:jc w:val="center"/>
              <w:rPr>
                <w:sz w:val="18"/>
                <w:szCs w:val="18"/>
              </w:rPr>
            </w:pPr>
            <w:r w:rsidRPr="005D3865">
              <w:rPr>
                <w:sz w:val="18"/>
                <w:szCs w:val="18"/>
              </w:rPr>
              <w:t>32 659,0</w:t>
            </w:r>
          </w:p>
        </w:tc>
        <w:tc>
          <w:tcPr>
            <w:tcW w:w="1424" w:type="dxa"/>
            <w:tcBorders>
              <w:top w:val="nil"/>
              <w:left w:val="nil"/>
              <w:bottom w:val="single" w:sz="4" w:space="0" w:color="auto"/>
              <w:right w:val="single" w:sz="4" w:space="0" w:color="auto"/>
            </w:tcBorders>
            <w:shd w:val="clear" w:color="000000" w:fill="FFFFFF"/>
            <w:vAlign w:val="center"/>
            <w:hideMark/>
          </w:tcPr>
          <w:p w14:paraId="2943C457" w14:textId="77777777" w:rsidR="005D3865" w:rsidRPr="005D3865" w:rsidRDefault="005D3865" w:rsidP="005D3865">
            <w:pPr>
              <w:jc w:val="center"/>
              <w:rPr>
                <w:sz w:val="18"/>
                <w:szCs w:val="18"/>
              </w:rPr>
            </w:pPr>
            <w:r w:rsidRPr="005D3865">
              <w:rPr>
                <w:sz w:val="18"/>
                <w:szCs w:val="18"/>
              </w:rPr>
              <w:t>34 011,0</w:t>
            </w:r>
          </w:p>
        </w:tc>
        <w:tc>
          <w:tcPr>
            <w:tcW w:w="1332" w:type="dxa"/>
            <w:tcBorders>
              <w:top w:val="nil"/>
              <w:left w:val="nil"/>
              <w:bottom w:val="single" w:sz="4" w:space="0" w:color="auto"/>
              <w:right w:val="single" w:sz="4" w:space="0" w:color="auto"/>
            </w:tcBorders>
            <w:shd w:val="clear" w:color="000000" w:fill="FFFFFF"/>
            <w:vAlign w:val="center"/>
            <w:hideMark/>
          </w:tcPr>
          <w:p w14:paraId="27CFFD5F" w14:textId="77777777" w:rsidR="005D3865" w:rsidRPr="005D3865" w:rsidRDefault="005D3865" w:rsidP="005D3865">
            <w:pPr>
              <w:jc w:val="center"/>
              <w:rPr>
                <w:sz w:val="18"/>
                <w:szCs w:val="18"/>
              </w:rPr>
            </w:pPr>
            <w:r w:rsidRPr="005D3865">
              <w:rPr>
                <w:sz w:val="18"/>
                <w:szCs w:val="18"/>
              </w:rPr>
              <w:t>35 324,0</w:t>
            </w:r>
          </w:p>
        </w:tc>
      </w:tr>
      <w:tr w:rsidR="005D3865" w:rsidRPr="005D3865" w14:paraId="528596F4" w14:textId="77777777" w:rsidTr="005D3865">
        <w:trPr>
          <w:trHeight w:val="1073"/>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09DC2D6F" w14:textId="77777777" w:rsidR="005D3865" w:rsidRPr="005D3865" w:rsidRDefault="005D3865" w:rsidP="005D3865">
            <w:pPr>
              <w:jc w:val="both"/>
              <w:rPr>
                <w:sz w:val="18"/>
                <w:szCs w:val="18"/>
              </w:rPr>
            </w:pPr>
            <w:r w:rsidRPr="005D3865">
              <w:rPr>
                <w:sz w:val="18"/>
                <w:szCs w:val="18"/>
              </w:rPr>
              <w:t>Основное мероприятие «Финансовое обеспечение деятельности МКУ «Рамонский центр развития образования и молодежных проектов»</w:t>
            </w:r>
          </w:p>
        </w:tc>
        <w:tc>
          <w:tcPr>
            <w:tcW w:w="578" w:type="dxa"/>
            <w:tcBorders>
              <w:top w:val="nil"/>
              <w:left w:val="nil"/>
              <w:bottom w:val="single" w:sz="4" w:space="0" w:color="auto"/>
              <w:right w:val="single" w:sz="4" w:space="0" w:color="auto"/>
            </w:tcBorders>
            <w:shd w:val="clear" w:color="000000" w:fill="FFFFFF"/>
            <w:vAlign w:val="center"/>
            <w:hideMark/>
          </w:tcPr>
          <w:p w14:paraId="5EC7BA56"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2F446C3B"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EF8D7FE" w14:textId="77777777" w:rsidR="005D3865" w:rsidRPr="005D3865" w:rsidRDefault="005D3865" w:rsidP="005D3865">
            <w:pPr>
              <w:jc w:val="center"/>
              <w:rPr>
                <w:sz w:val="18"/>
                <w:szCs w:val="18"/>
              </w:rPr>
            </w:pPr>
            <w:r w:rsidRPr="005D3865">
              <w:rPr>
                <w:sz w:val="18"/>
                <w:szCs w:val="18"/>
              </w:rPr>
              <w:t>07</w:t>
            </w:r>
          </w:p>
        </w:tc>
        <w:tc>
          <w:tcPr>
            <w:tcW w:w="830" w:type="dxa"/>
            <w:tcBorders>
              <w:top w:val="nil"/>
              <w:left w:val="nil"/>
              <w:bottom w:val="single" w:sz="4" w:space="0" w:color="auto"/>
              <w:right w:val="single" w:sz="4" w:space="0" w:color="auto"/>
            </w:tcBorders>
            <w:shd w:val="clear" w:color="000000" w:fill="FFFFFF"/>
            <w:noWrap/>
            <w:vAlign w:val="center"/>
            <w:hideMark/>
          </w:tcPr>
          <w:p w14:paraId="5B830CD4" w14:textId="77777777" w:rsidR="005D3865" w:rsidRPr="005D3865" w:rsidRDefault="005D3865" w:rsidP="005D3865">
            <w:pPr>
              <w:ind w:left="-141"/>
              <w:jc w:val="center"/>
              <w:rPr>
                <w:sz w:val="18"/>
                <w:szCs w:val="18"/>
              </w:rPr>
            </w:pPr>
            <w:r w:rsidRPr="005D3865">
              <w:rPr>
                <w:sz w:val="18"/>
                <w:szCs w:val="18"/>
              </w:rPr>
              <w:t>02 5 08 00000</w:t>
            </w:r>
          </w:p>
        </w:tc>
        <w:tc>
          <w:tcPr>
            <w:tcW w:w="576" w:type="dxa"/>
            <w:tcBorders>
              <w:top w:val="nil"/>
              <w:left w:val="nil"/>
              <w:bottom w:val="single" w:sz="4" w:space="0" w:color="auto"/>
              <w:right w:val="single" w:sz="4" w:space="0" w:color="auto"/>
            </w:tcBorders>
            <w:shd w:val="clear" w:color="000000" w:fill="FFFFFF"/>
            <w:noWrap/>
            <w:vAlign w:val="center"/>
          </w:tcPr>
          <w:p w14:paraId="4D900E09"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2A775420" w14:textId="77777777" w:rsidR="005D3865" w:rsidRPr="005D3865" w:rsidRDefault="005D3865" w:rsidP="005D3865">
            <w:pPr>
              <w:jc w:val="center"/>
              <w:rPr>
                <w:sz w:val="18"/>
                <w:szCs w:val="18"/>
              </w:rPr>
            </w:pPr>
            <w:r w:rsidRPr="005D3865">
              <w:rPr>
                <w:sz w:val="18"/>
                <w:szCs w:val="18"/>
              </w:rPr>
              <w:t>32 659,0</w:t>
            </w:r>
          </w:p>
        </w:tc>
        <w:tc>
          <w:tcPr>
            <w:tcW w:w="1424" w:type="dxa"/>
            <w:tcBorders>
              <w:top w:val="nil"/>
              <w:left w:val="nil"/>
              <w:bottom w:val="single" w:sz="4" w:space="0" w:color="auto"/>
              <w:right w:val="single" w:sz="4" w:space="0" w:color="auto"/>
            </w:tcBorders>
            <w:shd w:val="clear" w:color="000000" w:fill="FFFFFF"/>
            <w:vAlign w:val="center"/>
            <w:hideMark/>
          </w:tcPr>
          <w:p w14:paraId="3EE315D5" w14:textId="77777777" w:rsidR="005D3865" w:rsidRPr="005D3865" w:rsidRDefault="005D3865" w:rsidP="005D3865">
            <w:pPr>
              <w:jc w:val="center"/>
              <w:rPr>
                <w:sz w:val="18"/>
                <w:szCs w:val="18"/>
              </w:rPr>
            </w:pPr>
            <w:r w:rsidRPr="005D3865">
              <w:rPr>
                <w:sz w:val="18"/>
                <w:szCs w:val="18"/>
              </w:rPr>
              <w:t>34 011,0</w:t>
            </w:r>
          </w:p>
        </w:tc>
        <w:tc>
          <w:tcPr>
            <w:tcW w:w="1332" w:type="dxa"/>
            <w:tcBorders>
              <w:top w:val="nil"/>
              <w:left w:val="nil"/>
              <w:bottom w:val="single" w:sz="4" w:space="0" w:color="auto"/>
              <w:right w:val="single" w:sz="4" w:space="0" w:color="auto"/>
            </w:tcBorders>
            <w:shd w:val="clear" w:color="000000" w:fill="FFFFFF"/>
            <w:vAlign w:val="center"/>
            <w:hideMark/>
          </w:tcPr>
          <w:p w14:paraId="28C96DCA" w14:textId="77777777" w:rsidR="005D3865" w:rsidRPr="005D3865" w:rsidRDefault="005D3865" w:rsidP="005D3865">
            <w:pPr>
              <w:jc w:val="center"/>
              <w:rPr>
                <w:sz w:val="18"/>
                <w:szCs w:val="18"/>
              </w:rPr>
            </w:pPr>
            <w:r w:rsidRPr="005D3865">
              <w:rPr>
                <w:sz w:val="18"/>
                <w:szCs w:val="18"/>
              </w:rPr>
              <w:t>35 324,0</w:t>
            </w:r>
          </w:p>
        </w:tc>
      </w:tr>
      <w:tr w:rsidR="005D3865" w:rsidRPr="005D3865" w14:paraId="4726765C"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69FCEDCC" w14:textId="77777777" w:rsidR="005D3865" w:rsidRPr="005D3865" w:rsidRDefault="005D3865" w:rsidP="005D3865">
            <w:pPr>
              <w:jc w:val="both"/>
              <w:rPr>
                <w:sz w:val="18"/>
                <w:szCs w:val="18"/>
              </w:rPr>
            </w:pPr>
            <w:r w:rsidRPr="005D3865">
              <w:rPr>
                <w:sz w:val="18"/>
                <w:szCs w:val="18"/>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D3865">
              <w:rPr>
                <w:sz w:val="18"/>
                <w:szCs w:val="18"/>
              </w:rPr>
              <w:lastRenderedPageBreak/>
              <w:t>государственными внебюджетными фондами)</w:t>
            </w:r>
          </w:p>
        </w:tc>
        <w:tc>
          <w:tcPr>
            <w:tcW w:w="578" w:type="dxa"/>
            <w:tcBorders>
              <w:top w:val="nil"/>
              <w:left w:val="nil"/>
              <w:bottom w:val="single" w:sz="4" w:space="0" w:color="auto"/>
              <w:right w:val="single" w:sz="4" w:space="0" w:color="auto"/>
            </w:tcBorders>
            <w:shd w:val="clear" w:color="000000" w:fill="FFFFFF"/>
            <w:vAlign w:val="center"/>
            <w:hideMark/>
          </w:tcPr>
          <w:p w14:paraId="273B9F2D" w14:textId="77777777" w:rsidR="005D3865" w:rsidRPr="005D3865" w:rsidRDefault="005D3865" w:rsidP="005D3865">
            <w:pPr>
              <w:jc w:val="center"/>
              <w:rPr>
                <w:sz w:val="18"/>
                <w:szCs w:val="18"/>
              </w:rPr>
            </w:pPr>
            <w:r w:rsidRPr="005D3865">
              <w:rPr>
                <w:sz w:val="18"/>
                <w:szCs w:val="18"/>
              </w:rPr>
              <w:lastRenderedPageBreak/>
              <w:t>924</w:t>
            </w:r>
          </w:p>
        </w:tc>
        <w:tc>
          <w:tcPr>
            <w:tcW w:w="460" w:type="dxa"/>
            <w:tcBorders>
              <w:top w:val="nil"/>
              <w:left w:val="nil"/>
              <w:bottom w:val="single" w:sz="4" w:space="0" w:color="auto"/>
              <w:right w:val="single" w:sz="4" w:space="0" w:color="auto"/>
            </w:tcBorders>
            <w:shd w:val="clear" w:color="000000" w:fill="FFFFFF"/>
            <w:noWrap/>
            <w:vAlign w:val="center"/>
            <w:hideMark/>
          </w:tcPr>
          <w:p w14:paraId="355642B0"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9491C66" w14:textId="77777777" w:rsidR="005D3865" w:rsidRPr="005D3865" w:rsidRDefault="005D3865" w:rsidP="005D3865">
            <w:pPr>
              <w:jc w:val="center"/>
              <w:rPr>
                <w:sz w:val="18"/>
                <w:szCs w:val="18"/>
              </w:rPr>
            </w:pPr>
            <w:r w:rsidRPr="005D3865">
              <w:rPr>
                <w:sz w:val="18"/>
                <w:szCs w:val="18"/>
              </w:rPr>
              <w:t>07</w:t>
            </w:r>
          </w:p>
        </w:tc>
        <w:tc>
          <w:tcPr>
            <w:tcW w:w="830" w:type="dxa"/>
            <w:tcBorders>
              <w:top w:val="nil"/>
              <w:left w:val="nil"/>
              <w:bottom w:val="single" w:sz="4" w:space="0" w:color="auto"/>
              <w:right w:val="single" w:sz="4" w:space="0" w:color="auto"/>
            </w:tcBorders>
            <w:shd w:val="clear" w:color="000000" w:fill="FFFFFF"/>
            <w:noWrap/>
            <w:vAlign w:val="center"/>
            <w:hideMark/>
          </w:tcPr>
          <w:p w14:paraId="14D35351" w14:textId="77777777" w:rsidR="005D3865" w:rsidRPr="005D3865" w:rsidRDefault="005D3865" w:rsidP="005D3865">
            <w:pPr>
              <w:ind w:left="-141"/>
              <w:jc w:val="center"/>
              <w:rPr>
                <w:sz w:val="18"/>
                <w:szCs w:val="18"/>
              </w:rPr>
            </w:pPr>
            <w:r w:rsidRPr="005D3865">
              <w:rPr>
                <w:sz w:val="18"/>
                <w:szCs w:val="18"/>
              </w:rPr>
              <w:t>02 5 08 00590</w:t>
            </w:r>
          </w:p>
        </w:tc>
        <w:tc>
          <w:tcPr>
            <w:tcW w:w="576" w:type="dxa"/>
            <w:tcBorders>
              <w:top w:val="nil"/>
              <w:left w:val="nil"/>
              <w:bottom w:val="single" w:sz="4" w:space="0" w:color="auto"/>
              <w:right w:val="single" w:sz="4" w:space="0" w:color="auto"/>
            </w:tcBorders>
            <w:shd w:val="clear" w:color="000000" w:fill="FFFFFF"/>
            <w:noWrap/>
            <w:vAlign w:val="center"/>
            <w:hideMark/>
          </w:tcPr>
          <w:p w14:paraId="0A30113D" w14:textId="77777777" w:rsidR="005D3865" w:rsidRPr="005D3865" w:rsidRDefault="005D3865" w:rsidP="005D3865">
            <w:pPr>
              <w:jc w:val="center"/>
              <w:rPr>
                <w:sz w:val="18"/>
                <w:szCs w:val="18"/>
              </w:rPr>
            </w:pPr>
            <w:r w:rsidRPr="005D3865">
              <w:rPr>
                <w:sz w:val="18"/>
                <w:szCs w:val="18"/>
              </w:rPr>
              <w:t>100</w:t>
            </w:r>
          </w:p>
        </w:tc>
        <w:tc>
          <w:tcPr>
            <w:tcW w:w="1277" w:type="dxa"/>
            <w:tcBorders>
              <w:top w:val="nil"/>
              <w:left w:val="nil"/>
              <w:bottom w:val="single" w:sz="4" w:space="0" w:color="auto"/>
              <w:right w:val="single" w:sz="4" w:space="0" w:color="auto"/>
            </w:tcBorders>
            <w:shd w:val="clear" w:color="000000" w:fill="FFFFFF"/>
            <w:vAlign w:val="center"/>
            <w:hideMark/>
          </w:tcPr>
          <w:p w14:paraId="7111F739" w14:textId="77777777" w:rsidR="005D3865" w:rsidRPr="005D3865" w:rsidRDefault="005D3865" w:rsidP="005D3865">
            <w:pPr>
              <w:jc w:val="center"/>
              <w:rPr>
                <w:sz w:val="18"/>
                <w:szCs w:val="18"/>
              </w:rPr>
            </w:pPr>
            <w:r w:rsidRPr="005D3865">
              <w:rPr>
                <w:sz w:val="18"/>
                <w:szCs w:val="18"/>
              </w:rPr>
              <w:t>31 209,0</w:t>
            </w:r>
          </w:p>
        </w:tc>
        <w:tc>
          <w:tcPr>
            <w:tcW w:w="1424" w:type="dxa"/>
            <w:tcBorders>
              <w:top w:val="nil"/>
              <w:left w:val="nil"/>
              <w:bottom w:val="single" w:sz="4" w:space="0" w:color="auto"/>
              <w:right w:val="single" w:sz="4" w:space="0" w:color="auto"/>
            </w:tcBorders>
            <w:shd w:val="clear" w:color="000000" w:fill="FFFFFF"/>
            <w:vAlign w:val="center"/>
            <w:hideMark/>
          </w:tcPr>
          <w:p w14:paraId="59462A09" w14:textId="77777777" w:rsidR="005D3865" w:rsidRPr="005D3865" w:rsidRDefault="005D3865" w:rsidP="005D3865">
            <w:pPr>
              <w:jc w:val="center"/>
              <w:rPr>
                <w:sz w:val="18"/>
                <w:szCs w:val="18"/>
              </w:rPr>
            </w:pPr>
            <w:r w:rsidRPr="005D3865">
              <w:rPr>
                <w:sz w:val="18"/>
                <w:szCs w:val="18"/>
              </w:rPr>
              <w:t>32 550,0</w:t>
            </w:r>
          </w:p>
        </w:tc>
        <w:tc>
          <w:tcPr>
            <w:tcW w:w="1332" w:type="dxa"/>
            <w:tcBorders>
              <w:top w:val="nil"/>
              <w:left w:val="nil"/>
              <w:bottom w:val="single" w:sz="4" w:space="0" w:color="auto"/>
              <w:right w:val="single" w:sz="4" w:space="0" w:color="auto"/>
            </w:tcBorders>
            <w:shd w:val="clear" w:color="000000" w:fill="FFFFFF"/>
            <w:vAlign w:val="center"/>
            <w:hideMark/>
          </w:tcPr>
          <w:p w14:paraId="73C77D7F" w14:textId="77777777" w:rsidR="005D3865" w:rsidRPr="005D3865" w:rsidRDefault="005D3865" w:rsidP="005D3865">
            <w:pPr>
              <w:jc w:val="center"/>
              <w:rPr>
                <w:sz w:val="18"/>
                <w:szCs w:val="18"/>
              </w:rPr>
            </w:pPr>
            <w:r w:rsidRPr="005D3865">
              <w:rPr>
                <w:sz w:val="18"/>
                <w:szCs w:val="18"/>
              </w:rPr>
              <w:t>33 852,0</w:t>
            </w:r>
          </w:p>
        </w:tc>
      </w:tr>
      <w:tr w:rsidR="005D3865" w:rsidRPr="005D3865" w14:paraId="166E1841" w14:textId="77777777" w:rsidTr="005D3865">
        <w:trPr>
          <w:trHeight w:val="94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29977FC4" w14:textId="77777777" w:rsidR="005D3865" w:rsidRPr="005D3865" w:rsidRDefault="005D3865" w:rsidP="005D3865">
            <w:pPr>
              <w:jc w:val="both"/>
              <w:rPr>
                <w:sz w:val="18"/>
                <w:szCs w:val="18"/>
              </w:rPr>
            </w:pPr>
            <w:r w:rsidRPr="005D3865">
              <w:rPr>
                <w:sz w:val="18"/>
                <w:szCs w:val="18"/>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78" w:type="dxa"/>
            <w:tcBorders>
              <w:top w:val="nil"/>
              <w:left w:val="nil"/>
              <w:bottom w:val="single" w:sz="4" w:space="0" w:color="auto"/>
              <w:right w:val="single" w:sz="4" w:space="0" w:color="auto"/>
            </w:tcBorders>
            <w:shd w:val="clear" w:color="000000" w:fill="FFFFFF"/>
            <w:vAlign w:val="center"/>
            <w:hideMark/>
          </w:tcPr>
          <w:p w14:paraId="340D3B99"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7AB43BAA"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F61D5DA" w14:textId="77777777" w:rsidR="005D3865" w:rsidRPr="005D3865" w:rsidRDefault="005D3865" w:rsidP="005D3865">
            <w:pPr>
              <w:jc w:val="center"/>
              <w:rPr>
                <w:sz w:val="18"/>
                <w:szCs w:val="18"/>
              </w:rPr>
            </w:pPr>
            <w:r w:rsidRPr="005D3865">
              <w:rPr>
                <w:sz w:val="18"/>
                <w:szCs w:val="18"/>
              </w:rPr>
              <w:t>07</w:t>
            </w:r>
          </w:p>
        </w:tc>
        <w:tc>
          <w:tcPr>
            <w:tcW w:w="830" w:type="dxa"/>
            <w:tcBorders>
              <w:top w:val="nil"/>
              <w:left w:val="nil"/>
              <w:bottom w:val="single" w:sz="4" w:space="0" w:color="auto"/>
              <w:right w:val="single" w:sz="4" w:space="0" w:color="auto"/>
            </w:tcBorders>
            <w:shd w:val="clear" w:color="000000" w:fill="FFFFFF"/>
            <w:noWrap/>
            <w:vAlign w:val="center"/>
            <w:hideMark/>
          </w:tcPr>
          <w:p w14:paraId="1755F805" w14:textId="77777777" w:rsidR="005D3865" w:rsidRPr="005D3865" w:rsidRDefault="005D3865" w:rsidP="005D3865">
            <w:pPr>
              <w:ind w:left="-141"/>
              <w:jc w:val="center"/>
              <w:rPr>
                <w:sz w:val="18"/>
                <w:szCs w:val="18"/>
              </w:rPr>
            </w:pPr>
            <w:r w:rsidRPr="005D3865">
              <w:rPr>
                <w:sz w:val="18"/>
                <w:szCs w:val="18"/>
              </w:rPr>
              <w:t>02 5 08 00590</w:t>
            </w:r>
          </w:p>
        </w:tc>
        <w:tc>
          <w:tcPr>
            <w:tcW w:w="576" w:type="dxa"/>
            <w:tcBorders>
              <w:top w:val="nil"/>
              <w:left w:val="nil"/>
              <w:bottom w:val="single" w:sz="4" w:space="0" w:color="auto"/>
              <w:right w:val="single" w:sz="4" w:space="0" w:color="auto"/>
            </w:tcBorders>
            <w:shd w:val="clear" w:color="000000" w:fill="FFFFFF"/>
            <w:noWrap/>
            <w:vAlign w:val="center"/>
            <w:hideMark/>
          </w:tcPr>
          <w:p w14:paraId="581899FA"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vAlign w:val="center"/>
            <w:hideMark/>
          </w:tcPr>
          <w:p w14:paraId="42D7F492" w14:textId="77777777" w:rsidR="005D3865" w:rsidRPr="005D3865" w:rsidRDefault="005D3865" w:rsidP="005D3865">
            <w:pPr>
              <w:jc w:val="center"/>
              <w:rPr>
                <w:sz w:val="18"/>
                <w:szCs w:val="18"/>
              </w:rPr>
            </w:pPr>
            <w:r w:rsidRPr="005D3865">
              <w:rPr>
                <w:sz w:val="18"/>
                <w:szCs w:val="18"/>
              </w:rPr>
              <w:t>1 442,0</w:t>
            </w:r>
          </w:p>
        </w:tc>
        <w:tc>
          <w:tcPr>
            <w:tcW w:w="1424" w:type="dxa"/>
            <w:tcBorders>
              <w:top w:val="nil"/>
              <w:left w:val="nil"/>
              <w:bottom w:val="single" w:sz="4" w:space="0" w:color="auto"/>
              <w:right w:val="single" w:sz="4" w:space="0" w:color="auto"/>
            </w:tcBorders>
            <w:shd w:val="clear" w:color="000000" w:fill="FFFFFF"/>
            <w:vAlign w:val="center"/>
            <w:hideMark/>
          </w:tcPr>
          <w:p w14:paraId="71CE5C54" w14:textId="77777777" w:rsidR="005D3865" w:rsidRPr="005D3865" w:rsidRDefault="005D3865" w:rsidP="005D3865">
            <w:pPr>
              <w:jc w:val="center"/>
              <w:rPr>
                <w:sz w:val="18"/>
                <w:szCs w:val="18"/>
              </w:rPr>
            </w:pPr>
            <w:r w:rsidRPr="005D3865">
              <w:rPr>
                <w:sz w:val="18"/>
                <w:szCs w:val="18"/>
              </w:rPr>
              <w:t>1 453,0</w:t>
            </w:r>
          </w:p>
        </w:tc>
        <w:tc>
          <w:tcPr>
            <w:tcW w:w="1332" w:type="dxa"/>
            <w:tcBorders>
              <w:top w:val="nil"/>
              <w:left w:val="nil"/>
              <w:bottom w:val="single" w:sz="4" w:space="0" w:color="auto"/>
              <w:right w:val="single" w:sz="4" w:space="0" w:color="auto"/>
            </w:tcBorders>
            <w:shd w:val="clear" w:color="000000" w:fill="FFFFFF"/>
            <w:vAlign w:val="center"/>
            <w:hideMark/>
          </w:tcPr>
          <w:p w14:paraId="14B8F3CF" w14:textId="77777777" w:rsidR="005D3865" w:rsidRPr="005D3865" w:rsidRDefault="005D3865" w:rsidP="005D3865">
            <w:pPr>
              <w:jc w:val="center"/>
              <w:rPr>
                <w:sz w:val="18"/>
                <w:szCs w:val="18"/>
              </w:rPr>
            </w:pPr>
            <w:r w:rsidRPr="005D3865">
              <w:rPr>
                <w:sz w:val="18"/>
                <w:szCs w:val="18"/>
              </w:rPr>
              <w:t>1 464,0</w:t>
            </w:r>
          </w:p>
        </w:tc>
      </w:tr>
      <w:tr w:rsidR="005D3865" w:rsidRPr="005D3865" w14:paraId="2CF469CF" w14:textId="77777777" w:rsidTr="005D3865">
        <w:trPr>
          <w:trHeight w:val="63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18A5371A" w14:textId="77777777" w:rsidR="005D3865" w:rsidRPr="005D3865" w:rsidRDefault="005D3865" w:rsidP="005D3865">
            <w:pPr>
              <w:jc w:val="both"/>
              <w:rPr>
                <w:sz w:val="18"/>
                <w:szCs w:val="18"/>
              </w:rPr>
            </w:pPr>
            <w:r w:rsidRPr="005D3865">
              <w:rPr>
                <w:sz w:val="18"/>
                <w:szCs w:val="18"/>
              </w:rPr>
              <w:t>Расходы на обеспечение деятельности (оказание услуг) муниципальных учреждений  (Иные бюджетные ассигнования)</w:t>
            </w:r>
          </w:p>
        </w:tc>
        <w:tc>
          <w:tcPr>
            <w:tcW w:w="578" w:type="dxa"/>
            <w:tcBorders>
              <w:top w:val="nil"/>
              <w:left w:val="nil"/>
              <w:bottom w:val="single" w:sz="4" w:space="0" w:color="auto"/>
              <w:right w:val="single" w:sz="4" w:space="0" w:color="auto"/>
            </w:tcBorders>
            <w:shd w:val="clear" w:color="000000" w:fill="FFFFFF"/>
            <w:vAlign w:val="center"/>
            <w:hideMark/>
          </w:tcPr>
          <w:p w14:paraId="153FB0D9"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4770247C"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43496F8" w14:textId="77777777" w:rsidR="005D3865" w:rsidRPr="005D3865" w:rsidRDefault="005D3865" w:rsidP="005D3865">
            <w:pPr>
              <w:jc w:val="center"/>
              <w:rPr>
                <w:sz w:val="18"/>
                <w:szCs w:val="18"/>
              </w:rPr>
            </w:pPr>
            <w:r w:rsidRPr="005D3865">
              <w:rPr>
                <w:sz w:val="18"/>
                <w:szCs w:val="18"/>
              </w:rPr>
              <w:t>07</w:t>
            </w:r>
          </w:p>
        </w:tc>
        <w:tc>
          <w:tcPr>
            <w:tcW w:w="830" w:type="dxa"/>
            <w:tcBorders>
              <w:top w:val="nil"/>
              <w:left w:val="nil"/>
              <w:bottom w:val="single" w:sz="4" w:space="0" w:color="auto"/>
              <w:right w:val="single" w:sz="4" w:space="0" w:color="auto"/>
            </w:tcBorders>
            <w:shd w:val="clear" w:color="000000" w:fill="FFFFFF"/>
            <w:noWrap/>
            <w:vAlign w:val="center"/>
            <w:hideMark/>
          </w:tcPr>
          <w:p w14:paraId="60906D7A" w14:textId="77777777" w:rsidR="005D3865" w:rsidRPr="005D3865" w:rsidRDefault="005D3865" w:rsidP="005D3865">
            <w:pPr>
              <w:ind w:left="-141"/>
              <w:jc w:val="center"/>
              <w:rPr>
                <w:sz w:val="18"/>
                <w:szCs w:val="18"/>
              </w:rPr>
            </w:pPr>
            <w:r w:rsidRPr="005D3865">
              <w:rPr>
                <w:sz w:val="18"/>
                <w:szCs w:val="18"/>
              </w:rPr>
              <w:t>02 5 08 00590</w:t>
            </w:r>
          </w:p>
        </w:tc>
        <w:tc>
          <w:tcPr>
            <w:tcW w:w="576" w:type="dxa"/>
            <w:tcBorders>
              <w:top w:val="nil"/>
              <w:left w:val="nil"/>
              <w:bottom w:val="single" w:sz="4" w:space="0" w:color="auto"/>
              <w:right w:val="single" w:sz="4" w:space="0" w:color="auto"/>
            </w:tcBorders>
            <w:shd w:val="clear" w:color="000000" w:fill="FFFFFF"/>
            <w:noWrap/>
            <w:vAlign w:val="center"/>
            <w:hideMark/>
          </w:tcPr>
          <w:p w14:paraId="1FC4C2CE" w14:textId="77777777" w:rsidR="005D3865" w:rsidRPr="005D3865" w:rsidRDefault="005D3865" w:rsidP="005D3865">
            <w:pPr>
              <w:jc w:val="center"/>
              <w:rPr>
                <w:sz w:val="18"/>
                <w:szCs w:val="18"/>
              </w:rPr>
            </w:pPr>
            <w:r w:rsidRPr="005D3865">
              <w:rPr>
                <w:sz w:val="18"/>
                <w:szCs w:val="18"/>
              </w:rPr>
              <w:t>800</w:t>
            </w:r>
          </w:p>
        </w:tc>
        <w:tc>
          <w:tcPr>
            <w:tcW w:w="1277" w:type="dxa"/>
            <w:tcBorders>
              <w:top w:val="nil"/>
              <w:left w:val="nil"/>
              <w:bottom w:val="single" w:sz="4" w:space="0" w:color="auto"/>
              <w:right w:val="single" w:sz="4" w:space="0" w:color="auto"/>
            </w:tcBorders>
            <w:shd w:val="clear" w:color="000000" w:fill="FFFFFF"/>
            <w:vAlign w:val="center"/>
            <w:hideMark/>
          </w:tcPr>
          <w:p w14:paraId="5A721860" w14:textId="77777777" w:rsidR="005D3865" w:rsidRPr="005D3865" w:rsidRDefault="005D3865" w:rsidP="005D3865">
            <w:pPr>
              <w:jc w:val="center"/>
              <w:rPr>
                <w:sz w:val="18"/>
                <w:szCs w:val="18"/>
              </w:rPr>
            </w:pPr>
            <w:r w:rsidRPr="005D3865">
              <w:rPr>
                <w:sz w:val="18"/>
                <w:szCs w:val="18"/>
              </w:rPr>
              <w:t>8,0</w:t>
            </w:r>
          </w:p>
        </w:tc>
        <w:tc>
          <w:tcPr>
            <w:tcW w:w="1424" w:type="dxa"/>
            <w:tcBorders>
              <w:top w:val="nil"/>
              <w:left w:val="nil"/>
              <w:bottom w:val="single" w:sz="4" w:space="0" w:color="auto"/>
              <w:right w:val="single" w:sz="4" w:space="0" w:color="auto"/>
            </w:tcBorders>
            <w:shd w:val="clear" w:color="000000" w:fill="FFFFFF"/>
            <w:vAlign w:val="center"/>
            <w:hideMark/>
          </w:tcPr>
          <w:p w14:paraId="661DF5E9" w14:textId="77777777" w:rsidR="005D3865" w:rsidRPr="005D3865" w:rsidRDefault="005D3865" w:rsidP="005D3865">
            <w:pPr>
              <w:jc w:val="center"/>
              <w:rPr>
                <w:sz w:val="18"/>
                <w:szCs w:val="18"/>
              </w:rPr>
            </w:pPr>
            <w:r w:rsidRPr="005D3865">
              <w:rPr>
                <w:sz w:val="18"/>
                <w:szCs w:val="18"/>
              </w:rPr>
              <w:t>8,0</w:t>
            </w:r>
          </w:p>
        </w:tc>
        <w:tc>
          <w:tcPr>
            <w:tcW w:w="1332" w:type="dxa"/>
            <w:tcBorders>
              <w:top w:val="nil"/>
              <w:left w:val="nil"/>
              <w:bottom w:val="single" w:sz="4" w:space="0" w:color="auto"/>
              <w:right w:val="single" w:sz="4" w:space="0" w:color="auto"/>
            </w:tcBorders>
            <w:shd w:val="clear" w:color="000000" w:fill="FFFFFF"/>
            <w:vAlign w:val="center"/>
            <w:hideMark/>
          </w:tcPr>
          <w:p w14:paraId="266FE016" w14:textId="77777777" w:rsidR="005D3865" w:rsidRPr="005D3865" w:rsidRDefault="005D3865" w:rsidP="005D3865">
            <w:pPr>
              <w:jc w:val="center"/>
              <w:rPr>
                <w:sz w:val="18"/>
                <w:szCs w:val="18"/>
              </w:rPr>
            </w:pPr>
            <w:r w:rsidRPr="005D3865">
              <w:rPr>
                <w:sz w:val="18"/>
                <w:szCs w:val="18"/>
              </w:rPr>
              <w:t>8,0</w:t>
            </w:r>
          </w:p>
        </w:tc>
      </w:tr>
      <w:tr w:rsidR="005D3865" w:rsidRPr="005D3865" w14:paraId="5C6B55E7" w14:textId="77777777" w:rsidTr="005D3865">
        <w:trPr>
          <w:trHeight w:val="31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378BFE6B" w14:textId="77777777" w:rsidR="005D3865" w:rsidRPr="005D3865" w:rsidRDefault="005D3865" w:rsidP="005D3865">
            <w:pPr>
              <w:jc w:val="both"/>
              <w:rPr>
                <w:sz w:val="18"/>
                <w:szCs w:val="18"/>
              </w:rPr>
            </w:pPr>
            <w:r w:rsidRPr="005D3865">
              <w:rPr>
                <w:sz w:val="18"/>
                <w:szCs w:val="18"/>
              </w:rPr>
              <w:t>Другие вопросы в области образования</w:t>
            </w:r>
          </w:p>
        </w:tc>
        <w:tc>
          <w:tcPr>
            <w:tcW w:w="578" w:type="dxa"/>
            <w:tcBorders>
              <w:top w:val="nil"/>
              <w:left w:val="nil"/>
              <w:bottom w:val="single" w:sz="4" w:space="0" w:color="auto"/>
              <w:right w:val="single" w:sz="4" w:space="0" w:color="auto"/>
            </w:tcBorders>
            <w:shd w:val="clear" w:color="000000" w:fill="FFFFFF"/>
            <w:vAlign w:val="center"/>
            <w:hideMark/>
          </w:tcPr>
          <w:p w14:paraId="10AC2F02"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389414ED"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3F3A097" w14:textId="77777777" w:rsidR="005D3865" w:rsidRPr="005D3865" w:rsidRDefault="005D3865" w:rsidP="005D3865">
            <w:pPr>
              <w:jc w:val="center"/>
              <w:rPr>
                <w:sz w:val="18"/>
                <w:szCs w:val="18"/>
              </w:rPr>
            </w:pPr>
            <w:r w:rsidRPr="005D3865">
              <w:rPr>
                <w:sz w:val="18"/>
                <w:szCs w:val="18"/>
              </w:rPr>
              <w:t>09</w:t>
            </w:r>
          </w:p>
        </w:tc>
        <w:tc>
          <w:tcPr>
            <w:tcW w:w="830" w:type="dxa"/>
            <w:tcBorders>
              <w:top w:val="nil"/>
              <w:left w:val="nil"/>
              <w:bottom w:val="single" w:sz="4" w:space="0" w:color="auto"/>
              <w:right w:val="single" w:sz="4" w:space="0" w:color="auto"/>
            </w:tcBorders>
            <w:shd w:val="clear" w:color="000000" w:fill="FFFFFF"/>
            <w:noWrap/>
            <w:vAlign w:val="center"/>
          </w:tcPr>
          <w:p w14:paraId="54648830"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2FC97048" w14:textId="77777777" w:rsidR="005D3865" w:rsidRPr="005D3865" w:rsidRDefault="005D3865" w:rsidP="005D3865">
            <w:pPr>
              <w:jc w:val="center"/>
              <w:rPr>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541A3" w14:textId="77777777" w:rsidR="005D3865" w:rsidRPr="005D3865" w:rsidRDefault="005D3865" w:rsidP="005D3865">
            <w:pPr>
              <w:jc w:val="center"/>
              <w:rPr>
                <w:sz w:val="18"/>
                <w:szCs w:val="18"/>
              </w:rPr>
            </w:pPr>
            <w:r w:rsidRPr="005D3865">
              <w:rPr>
                <w:sz w:val="18"/>
                <w:szCs w:val="18"/>
              </w:rPr>
              <w:t>121 449,9</w:t>
            </w:r>
          </w:p>
        </w:tc>
        <w:tc>
          <w:tcPr>
            <w:tcW w:w="1424" w:type="dxa"/>
            <w:tcBorders>
              <w:top w:val="single" w:sz="4" w:space="0" w:color="auto"/>
              <w:left w:val="nil"/>
              <w:bottom w:val="single" w:sz="4" w:space="0" w:color="auto"/>
              <w:right w:val="single" w:sz="4" w:space="0" w:color="auto"/>
            </w:tcBorders>
            <w:shd w:val="clear" w:color="auto" w:fill="auto"/>
            <w:vAlign w:val="center"/>
            <w:hideMark/>
          </w:tcPr>
          <w:p w14:paraId="3F13EEFE" w14:textId="77777777" w:rsidR="005D3865" w:rsidRPr="005D3865" w:rsidRDefault="005D3865" w:rsidP="005D3865">
            <w:pPr>
              <w:jc w:val="center"/>
              <w:rPr>
                <w:sz w:val="18"/>
                <w:szCs w:val="18"/>
              </w:rPr>
            </w:pPr>
            <w:r w:rsidRPr="005D3865">
              <w:rPr>
                <w:sz w:val="18"/>
                <w:szCs w:val="18"/>
              </w:rPr>
              <w:t>164 270,0</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7AC46BDF" w14:textId="77777777" w:rsidR="005D3865" w:rsidRPr="005D3865" w:rsidRDefault="005D3865" w:rsidP="005D3865">
            <w:pPr>
              <w:jc w:val="center"/>
              <w:rPr>
                <w:sz w:val="18"/>
                <w:szCs w:val="18"/>
              </w:rPr>
            </w:pPr>
            <w:r w:rsidRPr="005D3865">
              <w:rPr>
                <w:sz w:val="18"/>
                <w:szCs w:val="18"/>
              </w:rPr>
              <w:t>471 199,6</w:t>
            </w:r>
          </w:p>
        </w:tc>
      </w:tr>
      <w:tr w:rsidR="005D3865" w:rsidRPr="005D3865" w14:paraId="04E4F9D5" w14:textId="77777777" w:rsidTr="005D3865">
        <w:trPr>
          <w:trHeight w:val="945"/>
        </w:trPr>
        <w:tc>
          <w:tcPr>
            <w:tcW w:w="2678" w:type="dxa"/>
            <w:tcBorders>
              <w:top w:val="nil"/>
              <w:left w:val="single" w:sz="4" w:space="0" w:color="auto"/>
              <w:bottom w:val="single" w:sz="4" w:space="0" w:color="auto"/>
              <w:right w:val="single" w:sz="4" w:space="0" w:color="auto"/>
            </w:tcBorders>
            <w:shd w:val="clear" w:color="000000" w:fill="FFFFFF"/>
            <w:vAlign w:val="bottom"/>
            <w:hideMark/>
          </w:tcPr>
          <w:p w14:paraId="1CCB5D8E" w14:textId="77777777" w:rsidR="005D3865" w:rsidRPr="005D3865" w:rsidRDefault="005D3865" w:rsidP="005D3865">
            <w:pPr>
              <w:jc w:val="both"/>
              <w:rPr>
                <w:sz w:val="18"/>
                <w:szCs w:val="18"/>
              </w:rPr>
            </w:pPr>
            <w:r w:rsidRPr="005D3865">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578" w:type="dxa"/>
            <w:tcBorders>
              <w:top w:val="nil"/>
              <w:left w:val="nil"/>
              <w:bottom w:val="single" w:sz="4" w:space="0" w:color="auto"/>
              <w:right w:val="single" w:sz="4" w:space="0" w:color="auto"/>
            </w:tcBorders>
            <w:shd w:val="clear" w:color="000000" w:fill="FFFFFF"/>
            <w:vAlign w:val="center"/>
            <w:hideMark/>
          </w:tcPr>
          <w:p w14:paraId="40D0D3DF"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265CF033"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677945D" w14:textId="77777777" w:rsidR="005D3865" w:rsidRPr="005D3865" w:rsidRDefault="005D3865" w:rsidP="005D3865">
            <w:pPr>
              <w:jc w:val="center"/>
              <w:rPr>
                <w:sz w:val="18"/>
                <w:szCs w:val="18"/>
              </w:rPr>
            </w:pPr>
            <w:r w:rsidRPr="005D3865">
              <w:rPr>
                <w:sz w:val="18"/>
                <w:szCs w:val="18"/>
              </w:rPr>
              <w:t>09</w:t>
            </w:r>
          </w:p>
        </w:tc>
        <w:tc>
          <w:tcPr>
            <w:tcW w:w="830" w:type="dxa"/>
            <w:tcBorders>
              <w:top w:val="nil"/>
              <w:left w:val="nil"/>
              <w:bottom w:val="single" w:sz="4" w:space="0" w:color="auto"/>
              <w:right w:val="single" w:sz="4" w:space="0" w:color="auto"/>
            </w:tcBorders>
            <w:shd w:val="clear" w:color="000000" w:fill="FFFFFF"/>
            <w:noWrap/>
            <w:vAlign w:val="center"/>
            <w:hideMark/>
          </w:tcPr>
          <w:p w14:paraId="4483AAB2" w14:textId="77777777" w:rsidR="005D3865" w:rsidRPr="005D3865" w:rsidRDefault="005D3865" w:rsidP="005D3865">
            <w:pPr>
              <w:ind w:left="-141"/>
              <w:jc w:val="center"/>
              <w:rPr>
                <w:sz w:val="18"/>
                <w:szCs w:val="18"/>
              </w:rPr>
            </w:pPr>
            <w:r w:rsidRPr="005D3865">
              <w:rPr>
                <w:sz w:val="18"/>
                <w:szCs w:val="18"/>
              </w:rPr>
              <w:t>02 0 00 00000</w:t>
            </w:r>
          </w:p>
        </w:tc>
        <w:tc>
          <w:tcPr>
            <w:tcW w:w="576" w:type="dxa"/>
            <w:tcBorders>
              <w:top w:val="nil"/>
              <w:left w:val="nil"/>
              <w:bottom w:val="single" w:sz="4" w:space="0" w:color="auto"/>
              <w:right w:val="single" w:sz="4" w:space="0" w:color="auto"/>
            </w:tcBorders>
            <w:shd w:val="clear" w:color="000000" w:fill="FFFFFF"/>
            <w:noWrap/>
            <w:vAlign w:val="center"/>
          </w:tcPr>
          <w:p w14:paraId="0A38529F" w14:textId="77777777" w:rsidR="005D3865" w:rsidRPr="005D3865" w:rsidRDefault="005D3865" w:rsidP="005D3865">
            <w:pPr>
              <w:jc w:val="center"/>
              <w:rPr>
                <w:sz w:val="18"/>
                <w:szCs w:val="18"/>
              </w:rPr>
            </w:pPr>
          </w:p>
        </w:tc>
        <w:tc>
          <w:tcPr>
            <w:tcW w:w="1277" w:type="dxa"/>
            <w:tcBorders>
              <w:top w:val="nil"/>
              <w:left w:val="single" w:sz="4" w:space="0" w:color="auto"/>
              <w:bottom w:val="single" w:sz="4" w:space="0" w:color="auto"/>
              <w:right w:val="single" w:sz="4" w:space="0" w:color="auto"/>
            </w:tcBorders>
            <w:shd w:val="clear" w:color="auto" w:fill="auto"/>
            <w:vAlign w:val="center"/>
            <w:hideMark/>
          </w:tcPr>
          <w:p w14:paraId="2DC65D14" w14:textId="77777777" w:rsidR="005D3865" w:rsidRPr="005D3865" w:rsidRDefault="005D3865" w:rsidP="005D3865">
            <w:pPr>
              <w:jc w:val="center"/>
              <w:rPr>
                <w:sz w:val="18"/>
                <w:szCs w:val="18"/>
              </w:rPr>
            </w:pPr>
            <w:r w:rsidRPr="005D3865">
              <w:rPr>
                <w:sz w:val="18"/>
                <w:szCs w:val="18"/>
              </w:rPr>
              <w:t>121 449,9</w:t>
            </w:r>
          </w:p>
        </w:tc>
        <w:tc>
          <w:tcPr>
            <w:tcW w:w="1424" w:type="dxa"/>
            <w:tcBorders>
              <w:top w:val="nil"/>
              <w:left w:val="nil"/>
              <w:bottom w:val="single" w:sz="4" w:space="0" w:color="auto"/>
              <w:right w:val="single" w:sz="4" w:space="0" w:color="auto"/>
            </w:tcBorders>
            <w:shd w:val="clear" w:color="auto" w:fill="auto"/>
            <w:vAlign w:val="center"/>
            <w:hideMark/>
          </w:tcPr>
          <w:p w14:paraId="2DED8E66" w14:textId="77777777" w:rsidR="005D3865" w:rsidRPr="005D3865" w:rsidRDefault="005D3865" w:rsidP="005D3865">
            <w:pPr>
              <w:jc w:val="center"/>
              <w:rPr>
                <w:sz w:val="18"/>
                <w:szCs w:val="18"/>
              </w:rPr>
            </w:pPr>
            <w:r w:rsidRPr="005D3865">
              <w:rPr>
                <w:sz w:val="18"/>
                <w:szCs w:val="18"/>
              </w:rPr>
              <w:t>164 270,0</w:t>
            </w:r>
          </w:p>
        </w:tc>
        <w:tc>
          <w:tcPr>
            <w:tcW w:w="1332" w:type="dxa"/>
            <w:tcBorders>
              <w:top w:val="nil"/>
              <w:left w:val="nil"/>
              <w:bottom w:val="single" w:sz="4" w:space="0" w:color="auto"/>
              <w:right w:val="single" w:sz="4" w:space="0" w:color="auto"/>
            </w:tcBorders>
            <w:shd w:val="clear" w:color="auto" w:fill="auto"/>
            <w:vAlign w:val="center"/>
            <w:hideMark/>
          </w:tcPr>
          <w:p w14:paraId="0D7CB97F" w14:textId="77777777" w:rsidR="005D3865" w:rsidRPr="005D3865" w:rsidRDefault="005D3865" w:rsidP="005D3865">
            <w:pPr>
              <w:jc w:val="center"/>
              <w:rPr>
                <w:sz w:val="18"/>
                <w:szCs w:val="18"/>
              </w:rPr>
            </w:pPr>
            <w:r w:rsidRPr="005D3865">
              <w:rPr>
                <w:sz w:val="18"/>
                <w:szCs w:val="18"/>
              </w:rPr>
              <w:t>471 199,6</w:t>
            </w:r>
          </w:p>
        </w:tc>
      </w:tr>
      <w:tr w:rsidR="005D3865" w:rsidRPr="005D3865" w14:paraId="1CD885BB" w14:textId="77777777" w:rsidTr="005D3865">
        <w:trPr>
          <w:trHeight w:val="312"/>
        </w:trPr>
        <w:tc>
          <w:tcPr>
            <w:tcW w:w="2678" w:type="dxa"/>
            <w:tcBorders>
              <w:top w:val="nil"/>
              <w:left w:val="single" w:sz="4" w:space="0" w:color="auto"/>
              <w:bottom w:val="single" w:sz="4" w:space="0" w:color="auto"/>
              <w:right w:val="single" w:sz="4" w:space="0" w:color="auto"/>
            </w:tcBorders>
            <w:shd w:val="clear" w:color="000000" w:fill="FFFFFF"/>
            <w:vAlign w:val="bottom"/>
            <w:hideMark/>
          </w:tcPr>
          <w:p w14:paraId="5F5118CC" w14:textId="77777777" w:rsidR="005D3865" w:rsidRPr="005D3865" w:rsidRDefault="005D3865" w:rsidP="005D3865">
            <w:pPr>
              <w:jc w:val="both"/>
              <w:rPr>
                <w:sz w:val="18"/>
                <w:szCs w:val="18"/>
              </w:rPr>
            </w:pPr>
            <w:r w:rsidRPr="005D3865">
              <w:rPr>
                <w:sz w:val="18"/>
                <w:szCs w:val="18"/>
              </w:rPr>
              <w:t>Подпрограмма «Развитие дошкольного и общего образования»</w:t>
            </w:r>
          </w:p>
        </w:tc>
        <w:tc>
          <w:tcPr>
            <w:tcW w:w="578" w:type="dxa"/>
            <w:tcBorders>
              <w:top w:val="nil"/>
              <w:left w:val="nil"/>
              <w:bottom w:val="single" w:sz="4" w:space="0" w:color="auto"/>
              <w:right w:val="single" w:sz="4" w:space="0" w:color="auto"/>
            </w:tcBorders>
            <w:shd w:val="clear" w:color="000000" w:fill="FFFFFF"/>
            <w:vAlign w:val="center"/>
            <w:hideMark/>
          </w:tcPr>
          <w:p w14:paraId="453141B2"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DB21F9C"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5736444" w14:textId="77777777" w:rsidR="005D3865" w:rsidRPr="005D3865" w:rsidRDefault="005D3865" w:rsidP="005D3865">
            <w:pPr>
              <w:jc w:val="center"/>
              <w:rPr>
                <w:sz w:val="18"/>
                <w:szCs w:val="18"/>
              </w:rPr>
            </w:pPr>
            <w:r w:rsidRPr="005D3865">
              <w:rPr>
                <w:sz w:val="18"/>
                <w:szCs w:val="18"/>
              </w:rPr>
              <w:t>09</w:t>
            </w:r>
          </w:p>
        </w:tc>
        <w:tc>
          <w:tcPr>
            <w:tcW w:w="830" w:type="dxa"/>
            <w:tcBorders>
              <w:top w:val="nil"/>
              <w:left w:val="nil"/>
              <w:bottom w:val="single" w:sz="4" w:space="0" w:color="auto"/>
              <w:right w:val="single" w:sz="4" w:space="0" w:color="auto"/>
            </w:tcBorders>
            <w:shd w:val="clear" w:color="000000" w:fill="FFFFFF"/>
            <w:noWrap/>
            <w:vAlign w:val="center"/>
            <w:hideMark/>
          </w:tcPr>
          <w:p w14:paraId="36DA27D8" w14:textId="77777777" w:rsidR="005D3865" w:rsidRPr="005D3865" w:rsidRDefault="005D3865" w:rsidP="005D3865">
            <w:pPr>
              <w:ind w:left="-141"/>
              <w:jc w:val="center"/>
              <w:rPr>
                <w:sz w:val="18"/>
                <w:szCs w:val="18"/>
              </w:rPr>
            </w:pPr>
            <w:r w:rsidRPr="005D3865">
              <w:rPr>
                <w:sz w:val="18"/>
                <w:szCs w:val="18"/>
              </w:rPr>
              <w:t>02 1 00 00000</w:t>
            </w:r>
          </w:p>
        </w:tc>
        <w:tc>
          <w:tcPr>
            <w:tcW w:w="576" w:type="dxa"/>
            <w:tcBorders>
              <w:top w:val="nil"/>
              <w:left w:val="nil"/>
              <w:bottom w:val="single" w:sz="4" w:space="0" w:color="auto"/>
              <w:right w:val="single" w:sz="4" w:space="0" w:color="auto"/>
            </w:tcBorders>
            <w:shd w:val="clear" w:color="000000" w:fill="FFFFFF"/>
            <w:noWrap/>
            <w:vAlign w:val="center"/>
          </w:tcPr>
          <w:p w14:paraId="6A376A93" w14:textId="77777777" w:rsidR="005D3865" w:rsidRPr="005D3865" w:rsidRDefault="005D3865" w:rsidP="005D3865">
            <w:pPr>
              <w:jc w:val="center"/>
              <w:rPr>
                <w:sz w:val="18"/>
                <w:szCs w:val="18"/>
              </w:rPr>
            </w:pPr>
          </w:p>
        </w:tc>
        <w:tc>
          <w:tcPr>
            <w:tcW w:w="1277" w:type="dxa"/>
            <w:tcBorders>
              <w:top w:val="nil"/>
              <w:left w:val="single" w:sz="4" w:space="0" w:color="auto"/>
              <w:bottom w:val="single" w:sz="4" w:space="0" w:color="auto"/>
              <w:right w:val="single" w:sz="4" w:space="0" w:color="auto"/>
            </w:tcBorders>
            <w:shd w:val="clear" w:color="auto" w:fill="auto"/>
            <w:vAlign w:val="center"/>
            <w:hideMark/>
          </w:tcPr>
          <w:p w14:paraId="6B0072D3" w14:textId="77777777" w:rsidR="005D3865" w:rsidRPr="005D3865" w:rsidRDefault="005D3865" w:rsidP="005D3865">
            <w:pPr>
              <w:jc w:val="center"/>
              <w:rPr>
                <w:sz w:val="18"/>
                <w:szCs w:val="18"/>
              </w:rPr>
            </w:pPr>
            <w:r w:rsidRPr="005D3865">
              <w:rPr>
                <w:sz w:val="18"/>
                <w:szCs w:val="18"/>
              </w:rPr>
              <w:t>36 770,5</w:t>
            </w:r>
          </w:p>
        </w:tc>
        <w:tc>
          <w:tcPr>
            <w:tcW w:w="1424" w:type="dxa"/>
            <w:tcBorders>
              <w:top w:val="nil"/>
              <w:left w:val="nil"/>
              <w:bottom w:val="single" w:sz="4" w:space="0" w:color="auto"/>
              <w:right w:val="single" w:sz="4" w:space="0" w:color="auto"/>
            </w:tcBorders>
            <w:shd w:val="clear" w:color="auto" w:fill="auto"/>
            <w:vAlign w:val="center"/>
            <w:hideMark/>
          </w:tcPr>
          <w:p w14:paraId="0B41F84D" w14:textId="77777777" w:rsidR="005D3865" w:rsidRPr="005D3865" w:rsidRDefault="005D3865" w:rsidP="005D3865">
            <w:pPr>
              <w:jc w:val="center"/>
              <w:rPr>
                <w:sz w:val="18"/>
                <w:szCs w:val="18"/>
              </w:rPr>
            </w:pPr>
            <w:r w:rsidRPr="005D3865">
              <w:rPr>
                <w:sz w:val="18"/>
                <w:szCs w:val="18"/>
              </w:rPr>
              <w:t>96 055,0</w:t>
            </w:r>
          </w:p>
        </w:tc>
        <w:tc>
          <w:tcPr>
            <w:tcW w:w="1332" w:type="dxa"/>
            <w:tcBorders>
              <w:top w:val="nil"/>
              <w:left w:val="nil"/>
              <w:bottom w:val="single" w:sz="4" w:space="0" w:color="auto"/>
              <w:right w:val="single" w:sz="4" w:space="0" w:color="auto"/>
            </w:tcBorders>
            <w:shd w:val="clear" w:color="auto" w:fill="auto"/>
            <w:vAlign w:val="center"/>
            <w:hideMark/>
          </w:tcPr>
          <w:p w14:paraId="7CDF47F5" w14:textId="77777777" w:rsidR="005D3865" w:rsidRPr="005D3865" w:rsidRDefault="005D3865" w:rsidP="005D3865">
            <w:pPr>
              <w:jc w:val="center"/>
              <w:rPr>
                <w:sz w:val="18"/>
                <w:szCs w:val="18"/>
              </w:rPr>
            </w:pPr>
            <w:r w:rsidRPr="005D3865">
              <w:rPr>
                <w:sz w:val="18"/>
                <w:szCs w:val="18"/>
              </w:rPr>
              <w:t>400 818,0</w:t>
            </w:r>
          </w:p>
        </w:tc>
      </w:tr>
      <w:tr w:rsidR="005D3865" w:rsidRPr="005D3865" w14:paraId="4FEC5BB4"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bottom"/>
            <w:hideMark/>
          </w:tcPr>
          <w:p w14:paraId="398F16FF" w14:textId="77777777" w:rsidR="005D3865" w:rsidRPr="005D3865" w:rsidRDefault="005D3865" w:rsidP="005D3865">
            <w:pPr>
              <w:jc w:val="both"/>
              <w:rPr>
                <w:sz w:val="18"/>
                <w:szCs w:val="18"/>
              </w:rPr>
            </w:pPr>
            <w:r w:rsidRPr="005D3865">
              <w:rPr>
                <w:sz w:val="18"/>
                <w:szCs w:val="18"/>
              </w:rPr>
              <w:t>Основное мероприятие «Развитие дошкольного образования»</w:t>
            </w:r>
          </w:p>
        </w:tc>
        <w:tc>
          <w:tcPr>
            <w:tcW w:w="578" w:type="dxa"/>
            <w:tcBorders>
              <w:top w:val="nil"/>
              <w:left w:val="nil"/>
              <w:bottom w:val="single" w:sz="4" w:space="0" w:color="auto"/>
              <w:right w:val="single" w:sz="4" w:space="0" w:color="auto"/>
            </w:tcBorders>
            <w:shd w:val="clear" w:color="000000" w:fill="FFFFFF"/>
            <w:vAlign w:val="center"/>
            <w:hideMark/>
          </w:tcPr>
          <w:p w14:paraId="41721A17"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515FBBF2"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0BA19B7" w14:textId="77777777" w:rsidR="005D3865" w:rsidRPr="005D3865" w:rsidRDefault="005D3865" w:rsidP="005D3865">
            <w:pPr>
              <w:jc w:val="center"/>
              <w:rPr>
                <w:sz w:val="18"/>
                <w:szCs w:val="18"/>
              </w:rPr>
            </w:pPr>
            <w:r w:rsidRPr="005D3865">
              <w:rPr>
                <w:sz w:val="18"/>
                <w:szCs w:val="18"/>
              </w:rPr>
              <w:t>09</w:t>
            </w:r>
          </w:p>
        </w:tc>
        <w:tc>
          <w:tcPr>
            <w:tcW w:w="830" w:type="dxa"/>
            <w:tcBorders>
              <w:top w:val="nil"/>
              <w:left w:val="nil"/>
              <w:bottom w:val="single" w:sz="4" w:space="0" w:color="auto"/>
              <w:right w:val="single" w:sz="4" w:space="0" w:color="auto"/>
            </w:tcBorders>
            <w:shd w:val="clear" w:color="000000" w:fill="FFFFFF"/>
            <w:noWrap/>
            <w:vAlign w:val="center"/>
            <w:hideMark/>
          </w:tcPr>
          <w:p w14:paraId="5E796369" w14:textId="77777777" w:rsidR="005D3865" w:rsidRPr="005D3865" w:rsidRDefault="005D3865" w:rsidP="005D3865">
            <w:pPr>
              <w:ind w:left="-141"/>
              <w:jc w:val="center"/>
              <w:rPr>
                <w:sz w:val="18"/>
                <w:szCs w:val="18"/>
              </w:rPr>
            </w:pPr>
            <w:r w:rsidRPr="005D3865">
              <w:rPr>
                <w:sz w:val="18"/>
                <w:szCs w:val="18"/>
              </w:rPr>
              <w:t>02 1 01 00000</w:t>
            </w:r>
          </w:p>
        </w:tc>
        <w:tc>
          <w:tcPr>
            <w:tcW w:w="576" w:type="dxa"/>
            <w:tcBorders>
              <w:top w:val="nil"/>
              <w:left w:val="nil"/>
              <w:bottom w:val="single" w:sz="4" w:space="0" w:color="auto"/>
              <w:right w:val="single" w:sz="4" w:space="0" w:color="auto"/>
            </w:tcBorders>
            <w:shd w:val="clear" w:color="000000" w:fill="FFFFFF"/>
            <w:noWrap/>
            <w:vAlign w:val="center"/>
            <w:hideMark/>
          </w:tcPr>
          <w:p w14:paraId="71E79C7E" w14:textId="77777777" w:rsidR="005D3865" w:rsidRPr="005D3865" w:rsidRDefault="005D3865" w:rsidP="005D3865">
            <w:pPr>
              <w:jc w:val="center"/>
              <w:rPr>
                <w:sz w:val="18"/>
                <w:szCs w:val="18"/>
              </w:rPr>
            </w:pPr>
          </w:p>
        </w:tc>
        <w:tc>
          <w:tcPr>
            <w:tcW w:w="1277" w:type="dxa"/>
            <w:tcBorders>
              <w:top w:val="nil"/>
              <w:left w:val="single" w:sz="4" w:space="0" w:color="auto"/>
              <w:bottom w:val="single" w:sz="4" w:space="0" w:color="auto"/>
              <w:right w:val="single" w:sz="4" w:space="0" w:color="auto"/>
            </w:tcBorders>
            <w:shd w:val="clear" w:color="auto" w:fill="auto"/>
            <w:vAlign w:val="center"/>
            <w:hideMark/>
          </w:tcPr>
          <w:p w14:paraId="5D6B7672" w14:textId="77777777" w:rsidR="005D3865" w:rsidRPr="005D3865" w:rsidRDefault="005D3865" w:rsidP="005D3865">
            <w:pPr>
              <w:jc w:val="center"/>
              <w:rPr>
                <w:sz w:val="18"/>
                <w:szCs w:val="18"/>
              </w:rPr>
            </w:pPr>
            <w:r w:rsidRPr="005D3865">
              <w:rPr>
                <w:sz w:val="18"/>
                <w:szCs w:val="18"/>
              </w:rPr>
              <w:t>5 400,0</w:t>
            </w:r>
          </w:p>
        </w:tc>
        <w:tc>
          <w:tcPr>
            <w:tcW w:w="1424" w:type="dxa"/>
            <w:tcBorders>
              <w:top w:val="nil"/>
              <w:left w:val="nil"/>
              <w:bottom w:val="single" w:sz="4" w:space="0" w:color="auto"/>
              <w:right w:val="single" w:sz="4" w:space="0" w:color="auto"/>
            </w:tcBorders>
            <w:shd w:val="clear" w:color="auto" w:fill="auto"/>
            <w:vAlign w:val="center"/>
            <w:hideMark/>
          </w:tcPr>
          <w:p w14:paraId="7EABEA2C" w14:textId="77777777" w:rsidR="005D3865" w:rsidRPr="005D3865" w:rsidRDefault="005D3865" w:rsidP="005D3865">
            <w:pPr>
              <w:jc w:val="center"/>
              <w:rPr>
                <w:sz w:val="18"/>
                <w:szCs w:val="18"/>
              </w:rPr>
            </w:pPr>
            <w:r w:rsidRPr="005D3865">
              <w:rPr>
                <w:sz w:val="18"/>
                <w:szCs w:val="18"/>
              </w:rPr>
              <w:t>68 306,0</w:t>
            </w:r>
          </w:p>
        </w:tc>
        <w:tc>
          <w:tcPr>
            <w:tcW w:w="1332" w:type="dxa"/>
            <w:tcBorders>
              <w:top w:val="nil"/>
              <w:left w:val="nil"/>
              <w:bottom w:val="single" w:sz="4" w:space="0" w:color="auto"/>
              <w:right w:val="single" w:sz="4" w:space="0" w:color="auto"/>
            </w:tcBorders>
            <w:shd w:val="clear" w:color="auto" w:fill="auto"/>
            <w:vAlign w:val="center"/>
            <w:hideMark/>
          </w:tcPr>
          <w:p w14:paraId="2443965E" w14:textId="77777777" w:rsidR="005D3865" w:rsidRPr="005D3865" w:rsidRDefault="005D3865" w:rsidP="005D3865">
            <w:pPr>
              <w:jc w:val="center"/>
              <w:rPr>
                <w:sz w:val="18"/>
                <w:szCs w:val="18"/>
              </w:rPr>
            </w:pPr>
            <w:r w:rsidRPr="005D3865">
              <w:rPr>
                <w:sz w:val="18"/>
                <w:szCs w:val="18"/>
              </w:rPr>
              <w:t>372 728,2</w:t>
            </w:r>
          </w:p>
        </w:tc>
      </w:tr>
      <w:tr w:rsidR="005D3865" w:rsidRPr="005D3865" w14:paraId="2C499C6C" w14:textId="77777777" w:rsidTr="005D3865">
        <w:trPr>
          <w:trHeight w:val="1103"/>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3986F423" w14:textId="77777777" w:rsidR="005D3865" w:rsidRPr="005D3865" w:rsidRDefault="005D3865" w:rsidP="005D3865">
            <w:pPr>
              <w:jc w:val="both"/>
              <w:rPr>
                <w:sz w:val="18"/>
                <w:szCs w:val="18"/>
              </w:rPr>
            </w:pPr>
            <w:r w:rsidRPr="005D3865">
              <w:rPr>
                <w:sz w:val="18"/>
                <w:szCs w:val="18"/>
              </w:rPr>
              <w:t>Расходы на капитальные вложения в объекты образования (Капитальные вложения в объекты недвижимого имущества государственной (муниципальной) собственности)</w:t>
            </w:r>
          </w:p>
        </w:tc>
        <w:tc>
          <w:tcPr>
            <w:tcW w:w="578" w:type="dxa"/>
            <w:tcBorders>
              <w:top w:val="nil"/>
              <w:left w:val="nil"/>
              <w:bottom w:val="single" w:sz="4" w:space="0" w:color="auto"/>
              <w:right w:val="single" w:sz="4" w:space="0" w:color="auto"/>
            </w:tcBorders>
            <w:shd w:val="clear" w:color="000000" w:fill="FFFFFF"/>
            <w:vAlign w:val="center"/>
            <w:hideMark/>
          </w:tcPr>
          <w:p w14:paraId="0950C433"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7A839810"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56D9F37" w14:textId="77777777" w:rsidR="005D3865" w:rsidRPr="005D3865" w:rsidRDefault="005D3865" w:rsidP="005D3865">
            <w:pPr>
              <w:jc w:val="center"/>
              <w:rPr>
                <w:sz w:val="18"/>
                <w:szCs w:val="18"/>
              </w:rPr>
            </w:pPr>
            <w:r w:rsidRPr="005D3865">
              <w:rPr>
                <w:sz w:val="18"/>
                <w:szCs w:val="18"/>
              </w:rPr>
              <w:t>09</w:t>
            </w:r>
          </w:p>
        </w:tc>
        <w:tc>
          <w:tcPr>
            <w:tcW w:w="830" w:type="dxa"/>
            <w:tcBorders>
              <w:top w:val="nil"/>
              <w:left w:val="nil"/>
              <w:bottom w:val="single" w:sz="4" w:space="0" w:color="auto"/>
              <w:right w:val="single" w:sz="4" w:space="0" w:color="auto"/>
            </w:tcBorders>
            <w:shd w:val="clear" w:color="000000" w:fill="FFFFFF"/>
            <w:noWrap/>
            <w:vAlign w:val="center"/>
            <w:hideMark/>
          </w:tcPr>
          <w:p w14:paraId="7981CF21" w14:textId="77777777" w:rsidR="005D3865" w:rsidRPr="005D3865" w:rsidRDefault="005D3865" w:rsidP="005D3865">
            <w:pPr>
              <w:ind w:left="-141"/>
              <w:jc w:val="center"/>
              <w:rPr>
                <w:sz w:val="18"/>
                <w:szCs w:val="18"/>
              </w:rPr>
            </w:pPr>
            <w:r w:rsidRPr="005D3865">
              <w:rPr>
                <w:sz w:val="18"/>
                <w:szCs w:val="18"/>
              </w:rPr>
              <w:t>02 1 01 S9720</w:t>
            </w:r>
          </w:p>
        </w:tc>
        <w:tc>
          <w:tcPr>
            <w:tcW w:w="576" w:type="dxa"/>
            <w:tcBorders>
              <w:top w:val="nil"/>
              <w:left w:val="nil"/>
              <w:bottom w:val="single" w:sz="4" w:space="0" w:color="auto"/>
              <w:right w:val="single" w:sz="4" w:space="0" w:color="auto"/>
            </w:tcBorders>
            <w:shd w:val="clear" w:color="000000" w:fill="FFFFFF"/>
            <w:noWrap/>
            <w:vAlign w:val="center"/>
            <w:hideMark/>
          </w:tcPr>
          <w:p w14:paraId="03F41024" w14:textId="77777777" w:rsidR="005D3865" w:rsidRPr="005D3865" w:rsidRDefault="005D3865" w:rsidP="005D3865">
            <w:pPr>
              <w:jc w:val="center"/>
              <w:rPr>
                <w:sz w:val="18"/>
                <w:szCs w:val="18"/>
              </w:rPr>
            </w:pPr>
            <w:r w:rsidRPr="005D3865">
              <w:rPr>
                <w:sz w:val="18"/>
                <w:szCs w:val="18"/>
              </w:rPr>
              <w:t>400</w:t>
            </w:r>
          </w:p>
        </w:tc>
        <w:tc>
          <w:tcPr>
            <w:tcW w:w="1277" w:type="dxa"/>
            <w:tcBorders>
              <w:top w:val="nil"/>
              <w:left w:val="single" w:sz="4" w:space="0" w:color="auto"/>
              <w:bottom w:val="single" w:sz="4" w:space="0" w:color="auto"/>
              <w:right w:val="single" w:sz="4" w:space="0" w:color="auto"/>
            </w:tcBorders>
            <w:shd w:val="clear" w:color="auto" w:fill="auto"/>
            <w:vAlign w:val="center"/>
            <w:hideMark/>
          </w:tcPr>
          <w:p w14:paraId="451BDEF7" w14:textId="77777777" w:rsidR="005D3865" w:rsidRPr="005D3865" w:rsidRDefault="005D3865" w:rsidP="005D3865">
            <w:pPr>
              <w:jc w:val="center"/>
              <w:rPr>
                <w:sz w:val="18"/>
                <w:szCs w:val="18"/>
              </w:rPr>
            </w:pPr>
            <w:r w:rsidRPr="005D3865">
              <w:rPr>
                <w:sz w:val="18"/>
                <w:szCs w:val="18"/>
              </w:rPr>
              <w:t>5 400,0</w:t>
            </w:r>
          </w:p>
        </w:tc>
        <w:tc>
          <w:tcPr>
            <w:tcW w:w="1424" w:type="dxa"/>
            <w:tcBorders>
              <w:top w:val="nil"/>
              <w:left w:val="nil"/>
              <w:bottom w:val="single" w:sz="4" w:space="0" w:color="auto"/>
              <w:right w:val="single" w:sz="4" w:space="0" w:color="auto"/>
            </w:tcBorders>
            <w:shd w:val="clear" w:color="auto" w:fill="auto"/>
            <w:vAlign w:val="center"/>
            <w:hideMark/>
          </w:tcPr>
          <w:p w14:paraId="594571CF" w14:textId="77777777" w:rsidR="005D3865" w:rsidRPr="005D3865" w:rsidRDefault="005D3865" w:rsidP="005D3865">
            <w:pPr>
              <w:jc w:val="center"/>
              <w:rPr>
                <w:sz w:val="18"/>
                <w:szCs w:val="18"/>
              </w:rPr>
            </w:pPr>
            <w:r w:rsidRPr="005D3865">
              <w:rPr>
                <w:sz w:val="18"/>
                <w:szCs w:val="18"/>
              </w:rPr>
              <w:t>68 306,0</w:t>
            </w:r>
          </w:p>
        </w:tc>
        <w:tc>
          <w:tcPr>
            <w:tcW w:w="1332" w:type="dxa"/>
            <w:tcBorders>
              <w:top w:val="nil"/>
              <w:left w:val="nil"/>
              <w:bottom w:val="single" w:sz="4" w:space="0" w:color="auto"/>
              <w:right w:val="single" w:sz="4" w:space="0" w:color="auto"/>
            </w:tcBorders>
            <w:shd w:val="clear" w:color="auto" w:fill="auto"/>
            <w:vAlign w:val="center"/>
            <w:hideMark/>
          </w:tcPr>
          <w:p w14:paraId="582C085C" w14:textId="77777777" w:rsidR="005D3865" w:rsidRPr="005D3865" w:rsidRDefault="005D3865" w:rsidP="005D3865">
            <w:pPr>
              <w:jc w:val="center"/>
              <w:rPr>
                <w:sz w:val="18"/>
                <w:szCs w:val="18"/>
              </w:rPr>
            </w:pPr>
            <w:r w:rsidRPr="005D3865">
              <w:rPr>
                <w:sz w:val="18"/>
                <w:szCs w:val="18"/>
              </w:rPr>
              <w:t>372 728,2</w:t>
            </w:r>
          </w:p>
        </w:tc>
      </w:tr>
      <w:tr w:rsidR="005D3865" w:rsidRPr="005D3865" w14:paraId="7BB4A0B8"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bottom"/>
            <w:hideMark/>
          </w:tcPr>
          <w:p w14:paraId="1F029D66" w14:textId="77777777" w:rsidR="005D3865" w:rsidRPr="005D3865" w:rsidRDefault="005D3865" w:rsidP="005D3865">
            <w:pPr>
              <w:jc w:val="both"/>
              <w:rPr>
                <w:sz w:val="18"/>
                <w:szCs w:val="18"/>
              </w:rPr>
            </w:pPr>
            <w:r w:rsidRPr="005D3865">
              <w:rPr>
                <w:sz w:val="18"/>
                <w:szCs w:val="18"/>
              </w:rPr>
              <w:t>Основное мероприятие «Развитие общего образования»</w:t>
            </w:r>
          </w:p>
        </w:tc>
        <w:tc>
          <w:tcPr>
            <w:tcW w:w="578" w:type="dxa"/>
            <w:tcBorders>
              <w:top w:val="nil"/>
              <w:left w:val="nil"/>
              <w:bottom w:val="single" w:sz="4" w:space="0" w:color="auto"/>
              <w:right w:val="single" w:sz="4" w:space="0" w:color="auto"/>
            </w:tcBorders>
            <w:shd w:val="clear" w:color="000000" w:fill="FFFFFF"/>
            <w:vAlign w:val="center"/>
            <w:hideMark/>
          </w:tcPr>
          <w:p w14:paraId="425D1471"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7E60A59"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F279CE6" w14:textId="77777777" w:rsidR="005D3865" w:rsidRPr="005D3865" w:rsidRDefault="005D3865" w:rsidP="005D3865">
            <w:pPr>
              <w:jc w:val="center"/>
              <w:rPr>
                <w:sz w:val="18"/>
                <w:szCs w:val="18"/>
              </w:rPr>
            </w:pPr>
            <w:r w:rsidRPr="005D3865">
              <w:rPr>
                <w:sz w:val="18"/>
                <w:szCs w:val="18"/>
              </w:rPr>
              <w:t>09</w:t>
            </w:r>
          </w:p>
        </w:tc>
        <w:tc>
          <w:tcPr>
            <w:tcW w:w="830" w:type="dxa"/>
            <w:tcBorders>
              <w:top w:val="nil"/>
              <w:left w:val="nil"/>
              <w:bottom w:val="single" w:sz="4" w:space="0" w:color="auto"/>
              <w:right w:val="single" w:sz="4" w:space="0" w:color="auto"/>
            </w:tcBorders>
            <w:shd w:val="clear" w:color="000000" w:fill="FFFFFF"/>
            <w:noWrap/>
            <w:vAlign w:val="center"/>
            <w:hideMark/>
          </w:tcPr>
          <w:p w14:paraId="4DBAEF9B" w14:textId="77777777" w:rsidR="005D3865" w:rsidRPr="005D3865" w:rsidRDefault="005D3865" w:rsidP="005D3865">
            <w:pPr>
              <w:ind w:left="-141"/>
              <w:jc w:val="center"/>
              <w:rPr>
                <w:sz w:val="18"/>
                <w:szCs w:val="18"/>
              </w:rPr>
            </w:pPr>
            <w:r w:rsidRPr="005D3865">
              <w:rPr>
                <w:sz w:val="18"/>
                <w:szCs w:val="18"/>
              </w:rPr>
              <w:t>02 1 02 00000</w:t>
            </w:r>
          </w:p>
        </w:tc>
        <w:tc>
          <w:tcPr>
            <w:tcW w:w="576" w:type="dxa"/>
            <w:tcBorders>
              <w:top w:val="nil"/>
              <w:left w:val="nil"/>
              <w:bottom w:val="single" w:sz="4" w:space="0" w:color="auto"/>
              <w:right w:val="single" w:sz="4" w:space="0" w:color="auto"/>
            </w:tcBorders>
            <w:shd w:val="clear" w:color="000000" w:fill="FFFFFF"/>
            <w:noWrap/>
            <w:vAlign w:val="center"/>
          </w:tcPr>
          <w:p w14:paraId="1786F529"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2F77F64B" w14:textId="77777777" w:rsidR="005D3865" w:rsidRPr="005D3865" w:rsidRDefault="005D3865" w:rsidP="005D3865">
            <w:pPr>
              <w:jc w:val="center"/>
              <w:rPr>
                <w:sz w:val="18"/>
                <w:szCs w:val="18"/>
              </w:rPr>
            </w:pPr>
            <w:r w:rsidRPr="005D3865">
              <w:rPr>
                <w:sz w:val="18"/>
                <w:szCs w:val="18"/>
              </w:rPr>
              <w:t>27 078,0</w:t>
            </w:r>
          </w:p>
        </w:tc>
        <w:tc>
          <w:tcPr>
            <w:tcW w:w="1424" w:type="dxa"/>
            <w:tcBorders>
              <w:top w:val="nil"/>
              <w:left w:val="nil"/>
              <w:bottom w:val="single" w:sz="4" w:space="0" w:color="auto"/>
              <w:right w:val="single" w:sz="4" w:space="0" w:color="auto"/>
            </w:tcBorders>
            <w:shd w:val="clear" w:color="000000" w:fill="FFFFFF"/>
            <w:vAlign w:val="center"/>
            <w:hideMark/>
          </w:tcPr>
          <w:p w14:paraId="28307144" w14:textId="77777777" w:rsidR="005D3865" w:rsidRPr="005D3865" w:rsidRDefault="005D3865" w:rsidP="005D3865">
            <w:pPr>
              <w:jc w:val="center"/>
              <w:rPr>
                <w:sz w:val="18"/>
                <w:szCs w:val="18"/>
              </w:rPr>
            </w:pPr>
            <w:r w:rsidRPr="005D3865">
              <w:rPr>
                <w:sz w:val="18"/>
                <w:szCs w:val="18"/>
              </w:rPr>
              <w:t>23 408,0</w:t>
            </w:r>
          </w:p>
        </w:tc>
        <w:tc>
          <w:tcPr>
            <w:tcW w:w="1332" w:type="dxa"/>
            <w:tcBorders>
              <w:top w:val="nil"/>
              <w:left w:val="nil"/>
              <w:bottom w:val="single" w:sz="4" w:space="0" w:color="auto"/>
              <w:right w:val="single" w:sz="4" w:space="0" w:color="auto"/>
            </w:tcBorders>
            <w:shd w:val="clear" w:color="000000" w:fill="FFFFFF"/>
            <w:vAlign w:val="center"/>
            <w:hideMark/>
          </w:tcPr>
          <w:p w14:paraId="65760542" w14:textId="77777777" w:rsidR="005D3865" w:rsidRPr="005D3865" w:rsidRDefault="005D3865" w:rsidP="005D3865">
            <w:pPr>
              <w:jc w:val="center"/>
              <w:rPr>
                <w:sz w:val="18"/>
                <w:szCs w:val="18"/>
              </w:rPr>
            </w:pPr>
            <w:r w:rsidRPr="005D3865">
              <w:rPr>
                <w:sz w:val="18"/>
                <w:szCs w:val="18"/>
              </w:rPr>
              <w:t>23 690,0</w:t>
            </w:r>
          </w:p>
        </w:tc>
      </w:tr>
      <w:tr w:rsidR="005D3865" w:rsidRPr="005D3865" w14:paraId="61AA1FB2" w14:textId="77777777" w:rsidTr="005D3865">
        <w:trPr>
          <w:trHeight w:val="1849"/>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5B86BAB0" w14:textId="77777777" w:rsidR="005D3865" w:rsidRPr="005D3865" w:rsidRDefault="005D3865" w:rsidP="005D3865">
            <w:pPr>
              <w:jc w:val="both"/>
              <w:rPr>
                <w:sz w:val="18"/>
                <w:szCs w:val="18"/>
              </w:rPr>
            </w:pPr>
            <w:r w:rsidRPr="005D3865">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8" w:type="dxa"/>
            <w:tcBorders>
              <w:top w:val="nil"/>
              <w:left w:val="nil"/>
              <w:bottom w:val="single" w:sz="4" w:space="0" w:color="auto"/>
              <w:right w:val="single" w:sz="4" w:space="0" w:color="auto"/>
            </w:tcBorders>
            <w:shd w:val="clear" w:color="000000" w:fill="FFFFFF"/>
            <w:vAlign w:val="center"/>
            <w:hideMark/>
          </w:tcPr>
          <w:p w14:paraId="5AB4D7EA"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66CC0E03"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D427968" w14:textId="77777777" w:rsidR="005D3865" w:rsidRPr="005D3865" w:rsidRDefault="005D3865" w:rsidP="005D3865">
            <w:pPr>
              <w:jc w:val="center"/>
              <w:rPr>
                <w:sz w:val="18"/>
                <w:szCs w:val="18"/>
              </w:rPr>
            </w:pPr>
            <w:r w:rsidRPr="005D3865">
              <w:rPr>
                <w:sz w:val="18"/>
                <w:szCs w:val="18"/>
              </w:rPr>
              <w:t>09</w:t>
            </w:r>
          </w:p>
        </w:tc>
        <w:tc>
          <w:tcPr>
            <w:tcW w:w="830" w:type="dxa"/>
            <w:tcBorders>
              <w:top w:val="nil"/>
              <w:left w:val="nil"/>
              <w:bottom w:val="single" w:sz="4" w:space="0" w:color="auto"/>
              <w:right w:val="single" w:sz="4" w:space="0" w:color="auto"/>
            </w:tcBorders>
            <w:shd w:val="clear" w:color="000000" w:fill="FFFFFF"/>
            <w:noWrap/>
            <w:vAlign w:val="center"/>
            <w:hideMark/>
          </w:tcPr>
          <w:p w14:paraId="3A386F56" w14:textId="77777777" w:rsidR="005D3865" w:rsidRPr="005D3865" w:rsidRDefault="005D3865" w:rsidP="005D3865">
            <w:pPr>
              <w:ind w:left="-141"/>
              <w:jc w:val="center"/>
              <w:rPr>
                <w:sz w:val="18"/>
                <w:szCs w:val="18"/>
              </w:rPr>
            </w:pPr>
            <w:r w:rsidRPr="005D3865">
              <w:rPr>
                <w:sz w:val="18"/>
                <w:szCs w:val="18"/>
              </w:rPr>
              <w:t>02 1 02 00590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221406F1" w14:textId="77777777" w:rsidR="005D3865" w:rsidRPr="005D3865" w:rsidRDefault="005D3865" w:rsidP="005D3865">
            <w:pPr>
              <w:jc w:val="center"/>
              <w:rPr>
                <w:sz w:val="18"/>
                <w:szCs w:val="18"/>
              </w:rPr>
            </w:pPr>
            <w:r w:rsidRPr="005D3865">
              <w:rPr>
                <w:sz w:val="18"/>
                <w:szCs w:val="18"/>
              </w:rPr>
              <w:t>100</w:t>
            </w:r>
          </w:p>
        </w:tc>
        <w:tc>
          <w:tcPr>
            <w:tcW w:w="1277" w:type="dxa"/>
            <w:tcBorders>
              <w:top w:val="nil"/>
              <w:left w:val="nil"/>
              <w:bottom w:val="single" w:sz="4" w:space="0" w:color="auto"/>
              <w:right w:val="single" w:sz="4" w:space="0" w:color="auto"/>
            </w:tcBorders>
            <w:shd w:val="clear" w:color="000000" w:fill="FFFFFF"/>
            <w:vAlign w:val="center"/>
            <w:hideMark/>
          </w:tcPr>
          <w:p w14:paraId="755B1713" w14:textId="77777777" w:rsidR="005D3865" w:rsidRPr="005D3865" w:rsidRDefault="005D3865" w:rsidP="005D3865">
            <w:pPr>
              <w:jc w:val="center"/>
              <w:rPr>
                <w:sz w:val="18"/>
                <w:szCs w:val="18"/>
              </w:rPr>
            </w:pPr>
            <w:r w:rsidRPr="005D3865">
              <w:rPr>
                <w:sz w:val="18"/>
                <w:szCs w:val="18"/>
              </w:rPr>
              <w:t>12 460,0</w:t>
            </w:r>
          </w:p>
        </w:tc>
        <w:tc>
          <w:tcPr>
            <w:tcW w:w="1424" w:type="dxa"/>
            <w:tcBorders>
              <w:top w:val="nil"/>
              <w:left w:val="nil"/>
              <w:bottom w:val="single" w:sz="4" w:space="0" w:color="auto"/>
              <w:right w:val="single" w:sz="4" w:space="0" w:color="auto"/>
            </w:tcBorders>
            <w:shd w:val="clear" w:color="000000" w:fill="FFFFFF"/>
            <w:vAlign w:val="center"/>
            <w:hideMark/>
          </w:tcPr>
          <w:p w14:paraId="429137B4" w14:textId="77777777" w:rsidR="005D3865" w:rsidRPr="005D3865" w:rsidRDefault="005D3865" w:rsidP="005D3865">
            <w:pPr>
              <w:jc w:val="center"/>
              <w:rPr>
                <w:sz w:val="18"/>
                <w:szCs w:val="18"/>
              </w:rPr>
            </w:pPr>
            <w:r w:rsidRPr="005D3865">
              <w:rPr>
                <w:sz w:val="18"/>
                <w:szCs w:val="18"/>
              </w:rPr>
              <w:t>12 499,0</w:t>
            </w:r>
          </w:p>
        </w:tc>
        <w:tc>
          <w:tcPr>
            <w:tcW w:w="1332" w:type="dxa"/>
            <w:tcBorders>
              <w:top w:val="nil"/>
              <w:left w:val="nil"/>
              <w:bottom w:val="single" w:sz="4" w:space="0" w:color="auto"/>
              <w:right w:val="single" w:sz="4" w:space="0" w:color="auto"/>
            </w:tcBorders>
            <w:shd w:val="clear" w:color="000000" w:fill="FFFFFF"/>
            <w:vAlign w:val="center"/>
            <w:hideMark/>
          </w:tcPr>
          <w:p w14:paraId="5812BB59" w14:textId="77777777" w:rsidR="005D3865" w:rsidRPr="005D3865" w:rsidRDefault="005D3865" w:rsidP="005D3865">
            <w:pPr>
              <w:jc w:val="center"/>
              <w:rPr>
                <w:sz w:val="18"/>
                <w:szCs w:val="18"/>
              </w:rPr>
            </w:pPr>
            <w:r w:rsidRPr="005D3865">
              <w:rPr>
                <w:sz w:val="18"/>
                <w:szCs w:val="18"/>
              </w:rPr>
              <w:t>12 629,0</w:t>
            </w:r>
          </w:p>
        </w:tc>
      </w:tr>
      <w:tr w:rsidR="005D3865" w:rsidRPr="005D3865" w14:paraId="0054CCBE" w14:textId="77777777" w:rsidTr="005D3865">
        <w:trPr>
          <w:trHeight w:val="94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568ECBC0" w14:textId="77777777" w:rsidR="005D3865" w:rsidRPr="005D3865" w:rsidRDefault="005D3865" w:rsidP="005D3865">
            <w:pPr>
              <w:jc w:val="both"/>
              <w:rPr>
                <w:sz w:val="18"/>
                <w:szCs w:val="18"/>
              </w:rPr>
            </w:pPr>
            <w:r w:rsidRPr="005D3865">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78" w:type="dxa"/>
            <w:tcBorders>
              <w:top w:val="nil"/>
              <w:left w:val="nil"/>
              <w:bottom w:val="single" w:sz="4" w:space="0" w:color="auto"/>
              <w:right w:val="single" w:sz="4" w:space="0" w:color="auto"/>
            </w:tcBorders>
            <w:shd w:val="clear" w:color="000000" w:fill="FFFFFF"/>
            <w:vAlign w:val="center"/>
            <w:hideMark/>
          </w:tcPr>
          <w:p w14:paraId="3F2B67A8"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7F3468E0"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8A85935" w14:textId="77777777" w:rsidR="005D3865" w:rsidRPr="005D3865" w:rsidRDefault="005D3865" w:rsidP="005D3865">
            <w:pPr>
              <w:jc w:val="center"/>
              <w:rPr>
                <w:sz w:val="18"/>
                <w:szCs w:val="18"/>
              </w:rPr>
            </w:pPr>
            <w:r w:rsidRPr="005D3865">
              <w:rPr>
                <w:sz w:val="18"/>
                <w:szCs w:val="18"/>
              </w:rPr>
              <w:t>09</w:t>
            </w:r>
          </w:p>
        </w:tc>
        <w:tc>
          <w:tcPr>
            <w:tcW w:w="830" w:type="dxa"/>
            <w:tcBorders>
              <w:top w:val="nil"/>
              <w:left w:val="nil"/>
              <w:bottom w:val="single" w:sz="4" w:space="0" w:color="auto"/>
              <w:right w:val="single" w:sz="4" w:space="0" w:color="auto"/>
            </w:tcBorders>
            <w:shd w:val="clear" w:color="000000" w:fill="FFFFFF"/>
            <w:noWrap/>
            <w:vAlign w:val="center"/>
            <w:hideMark/>
          </w:tcPr>
          <w:p w14:paraId="0D72F53D" w14:textId="77777777" w:rsidR="005D3865" w:rsidRPr="005D3865" w:rsidRDefault="005D3865" w:rsidP="005D3865">
            <w:pPr>
              <w:ind w:left="-141"/>
              <w:jc w:val="center"/>
              <w:rPr>
                <w:sz w:val="18"/>
                <w:szCs w:val="18"/>
              </w:rPr>
            </w:pPr>
            <w:r w:rsidRPr="005D3865">
              <w:rPr>
                <w:sz w:val="18"/>
                <w:szCs w:val="18"/>
              </w:rPr>
              <w:t>02 1 02 00590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0E36D45E"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vAlign w:val="center"/>
            <w:hideMark/>
          </w:tcPr>
          <w:p w14:paraId="687DDE42" w14:textId="77777777" w:rsidR="005D3865" w:rsidRPr="005D3865" w:rsidRDefault="005D3865" w:rsidP="005D3865">
            <w:pPr>
              <w:jc w:val="center"/>
              <w:rPr>
                <w:sz w:val="18"/>
                <w:szCs w:val="18"/>
              </w:rPr>
            </w:pPr>
            <w:r w:rsidRPr="005D3865">
              <w:rPr>
                <w:sz w:val="18"/>
                <w:szCs w:val="18"/>
              </w:rPr>
              <w:t>14 568,0</w:t>
            </w:r>
          </w:p>
        </w:tc>
        <w:tc>
          <w:tcPr>
            <w:tcW w:w="1424" w:type="dxa"/>
            <w:tcBorders>
              <w:top w:val="nil"/>
              <w:left w:val="nil"/>
              <w:bottom w:val="single" w:sz="4" w:space="0" w:color="auto"/>
              <w:right w:val="single" w:sz="4" w:space="0" w:color="auto"/>
            </w:tcBorders>
            <w:shd w:val="clear" w:color="000000" w:fill="FFFFFF"/>
            <w:vAlign w:val="center"/>
            <w:hideMark/>
          </w:tcPr>
          <w:p w14:paraId="3FC46816" w14:textId="77777777" w:rsidR="005D3865" w:rsidRPr="005D3865" w:rsidRDefault="005D3865" w:rsidP="005D3865">
            <w:pPr>
              <w:jc w:val="center"/>
              <w:rPr>
                <w:sz w:val="18"/>
                <w:szCs w:val="18"/>
              </w:rPr>
            </w:pPr>
            <w:r w:rsidRPr="005D3865">
              <w:rPr>
                <w:sz w:val="18"/>
                <w:szCs w:val="18"/>
              </w:rPr>
              <w:t>10 859,0</w:t>
            </w:r>
          </w:p>
        </w:tc>
        <w:tc>
          <w:tcPr>
            <w:tcW w:w="1332" w:type="dxa"/>
            <w:tcBorders>
              <w:top w:val="nil"/>
              <w:left w:val="nil"/>
              <w:bottom w:val="single" w:sz="4" w:space="0" w:color="auto"/>
              <w:right w:val="single" w:sz="4" w:space="0" w:color="auto"/>
            </w:tcBorders>
            <w:shd w:val="clear" w:color="000000" w:fill="FFFFFF"/>
            <w:vAlign w:val="center"/>
            <w:hideMark/>
          </w:tcPr>
          <w:p w14:paraId="6CD9F339" w14:textId="77777777" w:rsidR="005D3865" w:rsidRPr="005D3865" w:rsidRDefault="005D3865" w:rsidP="005D3865">
            <w:pPr>
              <w:jc w:val="center"/>
              <w:rPr>
                <w:sz w:val="18"/>
                <w:szCs w:val="18"/>
              </w:rPr>
            </w:pPr>
            <w:r w:rsidRPr="005D3865">
              <w:rPr>
                <w:sz w:val="18"/>
                <w:szCs w:val="18"/>
              </w:rPr>
              <w:t>11 011,0</w:t>
            </w:r>
          </w:p>
        </w:tc>
      </w:tr>
      <w:tr w:rsidR="005D3865" w:rsidRPr="005D3865" w14:paraId="36A7DB2B" w14:textId="77777777" w:rsidTr="005D3865">
        <w:trPr>
          <w:trHeight w:val="63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503F5264" w14:textId="77777777" w:rsidR="005D3865" w:rsidRPr="005D3865" w:rsidRDefault="005D3865" w:rsidP="005D3865">
            <w:pPr>
              <w:jc w:val="both"/>
              <w:rPr>
                <w:sz w:val="18"/>
                <w:szCs w:val="18"/>
              </w:rPr>
            </w:pPr>
            <w:r w:rsidRPr="005D3865">
              <w:rPr>
                <w:sz w:val="18"/>
                <w:szCs w:val="18"/>
              </w:rPr>
              <w:t>Расходы на обеспечение деятельности (оказание услуг) муниципальных учреждений  (Иные бюджетные ассигнования)</w:t>
            </w:r>
          </w:p>
        </w:tc>
        <w:tc>
          <w:tcPr>
            <w:tcW w:w="578" w:type="dxa"/>
            <w:tcBorders>
              <w:top w:val="nil"/>
              <w:left w:val="nil"/>
              <w:bottom w:val="single" w:sz="4" w:space="0" w:color="auto"/>
              <w:right w:val="single" w:sz="4" w:space="0" w:color="auto"/>
            </w:tcBorders>
            <w:shd w:val="clear" w:color="000000" w:fill="FFFFFF"/>
            <w:vAlign w:val="center"/>
            <w:hideMark/>
          </w:tcPr>
          <w:p w14:paraId="2848971B"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3D9A155"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F0EE809" w14:textId="77777777" w:rsidR="005D3865" w:rsidRPr="005D3865" w:rsidRDefault="005D3865" w:rsidP="005D3865">
            <w:pPr>
              <w:jc w:val="center"/>
              <w:rPr>
                <w:sz w:val="18"/>
                <w:szCs w:val="18"/>
              </w:rPr>
            </w:pPr>
            <w:r w:rsidRPr="005D3865">
              <w:rPr>
                <w:sz w:val="18"/>
                <w:szCs w:val="18"/>
              </w:rPr>
              <w:t>09</w:t>
            </w:r>
          </w:p>
        </w:tc>
        <w:tc>
          <w:tcPr>
            <w:tcW w:w="830" w:type="dxa"/>
            <w:tcBorders>
              <w:top w:val="nil"/>
              <w:left w:val="nil"/>
              <w:bottom w:val="single" w:sz="4" w:space="0" w:color="auto"/>
              <w:right w:val="single" w:sz="4" w:space="0" w:color="auto"/>
            </w:tcBorders>
            <w:shd w:val="clear" w:color="000000" w:fill="FFFFFF"/>
            <w:noWrap/>
            <w:vAlign w:val="center"/>
            <w:hideMark/>
          </w:tcPr>
          <w:p w14:paraId="09E876EB" w14:textId="77777777" w:rsidR="005D3865" w:rsidRPr="005D3865" w:rsidRDefault="005D3865" w:rsidP="005D3865">
            <w:pPr>
              <w:ind w:left="-141"/>
              <w:jc w:val="center"/>
              <w:rPr>
                <w:sz w:val="18"/>
                <w:szCs w:val="18"/>
              </w:rPr>
            </w:pPr>
            <w:r w:rsidRPr="005D3865">
              <w:rPr>
                <w:sz w:val="18"/>
                <w:szCs w:val="18"/>
              </w:rPr>
              <w:t>02 1 02 00590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3626BA16" w14:textId="77777777" w:rsidR="005D3865" w:rsidRPr="005D3865" w:rsidRDefault="005D3865" w:rsidP="005D3865">
            <w:pPr>
              <w:jc w:val="center"/>
              <w:rPr>
                <w:sz w:val="18"/>
                <w:szCs w:val="18"/>
              </w:rPr>
            </w:pPr>
            <w:r w:rsidRPr="005D3865">
              <w:rPr>
                <w:sz w:val="18"/>
                <w:szCs w:val="18"/>
              </w:rPr>
              <w:t>800</w:t>
            </w:r>
          </w:p>
        </w:tc>
        <w:tc>
          <w:tcPr>
            <w:tcW w:w="1277" w:type="dxa"/>
            <w:tcBorders>
              <w:top w:val="nil"/>
              <w:left w:val="nil"/>
              <w:bottom w:val="single" w:sz="4" w:space="0" w:color="auto"/>
              <w:right w:val="single" w:sz="4" w:space="0" w:color="auto"/>
            </w:tcBorders>
            <w:shd w:val="clear" w:color="000000" w:fill="FFFFFF"/>
            <w:vAlign w:val="center"/>
            <w:hideMark/>
          </w:tcPr>
          <w:p w14:paraId="06BDB7FC" w14:textId="77777777" w:rsidR="005D3865" w:rsidRPr="005D3865" w:rsidRDefault="005D3865" w:rsidP="005D3865">
            <w:pPr>
              <w:jc w:val="center"/>
              <w:rPr>
                <w:sz w:val="18"/>
                <w:szCs w:val="18"/>
              </w:rPr>
            </w:pPr>
            <w:r w:rsidRPr="005D3865">
              <w:rPr>
                <w:sz w:val="18"/>
                <w:szCs w:val="18"/>
              </w:rPr>
              <w:t>50,0</w:t>
            </w:r>
          </w:p>
        </w:tc>
        <w:tc>
          <w:tcPr>
            <w:tcW w:w="1424" w:type="dxa"/>
            <w:tcBorders>
              <w:top w:val="nil"/>
              <w:left w:val="nil"/>
              <w:bottom w:val="single" w:sz="4" w:space="0" w:color="auto"/>
              <w:right w:val="single" w:sz="4" w:space="0" w:color="auto"/>
            </w:tcBorders>
            <w:shd w:val="clear" w:color="000000" w:fill="FFFFFF"/>
            <w:vAlign w:val="center"/>
            <w:hideMark/>
          </w:tcPr>
          <w:p w14:paraId="3747F7CB" w14:textId="77777777" w:rsidR="005D3865" w:rsidRPr="005D3865" w:rsidRDefault="005D3865" w:rsidP="005D3865">
            <w:pPr>
              <w:jc w:val="center"/>
              <w:rPr>
                <w:sz w:val="18"/>
                <w:szCs w:val="18"/>
              </w:rPr>
            </w:pPr>
            <w:r w:rsidRPr="005D3865">
              <w:rPr>
                <w:sz w:val="18"/>
                <w:szCs w:val="18"/>
              </w:rPr>
              <w:t>50,0</w:t>
            </w:r>
          </w:p>
        </w:tc>
        <w:tc>
          <w:tcPr>
            <w:tcW w:w="1332" w:type="dxa"/>
            <w:tcBorders>
              <w:top w:val="nil"/>
              <w:left w:val="nil"/>
              <w:bottom w:val="single" w:sz="4" w:space="0" w:color="auto"/>
              <w:right w:val="single" w:sz="4" w:space="0" w:color="auto"/>
            </w:tcBorders>
            <w:shd w:val="clear" w:color="000000" w:fill="FFFFFF"/>
            <w:vAlign w:val="center"/>
            <w:hideMark/>
          </w:tcPr>
          <w:p w14:paraId="5EF9F7E4" w14:textId="77777777" w:rsidR="005D3865" w:rsidRPr="005D3865" w:rsidRDefault="005D3865" w:rsidP="005D3865">
            <w:pPr>
              <w:jc w:val="center"/>
              <w:rPr>
                <w:sz w:val="18"/>
                <w:szCs w:val="18"/>
              </w:rPr>
            </w:pPr>
            <w:r w:rsidRPr="005D3865">
              <w:rPr>
                <w:sz w:val="18"/>
                <w:szCs w:val="18"/>
              </w:rPr>
              <w:t>50,0</w:t>
            </w:r>
          </w:p>
        </w:tc>
      </w:tr>
      <w:tr w:rsidR="005D3865" w:rsidRPr="005D3865" w14:paraId="3F8A91F8" w14:textId="77777777" w:rsidTr="005D3865">
        <w:trPr>
          <w:trHeight w:val="70"/>
        </w:trPr>
        <w:tc>
          <w:tcPr>
            <w:tcW w:w="2678" w:type="dxa"/>
            <w:tcBorders>
              <w:top w:val="single" w:sz="4" w:space="0" w:color="000000"/>
              <w:left w:val="single" w:sz="4" w:space="0" w:color="000000"/>
              <w:bottom w:val="single" w:sz="4" w:space="0" w:color="000000"/>
              <w:right w:val="single" w:sz="4" w:space="0" w:color="000000"/>
            </w:tcBorders>
            <w:shd w:val="clear" w:color="000000" w:fill="FFFFFF"/>
            <w:hideMark/>
          </w:tcPr>
          <w:p w14:paraId="608FC554" w14:textId="77777777" w:rsidR="005D3865" w:rsidRPr="005D3865" w:rsidRDefault="005D3865" w:rsidP="005D3865">
            <w:pPr>
              <w:jc w:val="both"/>
              <w:rPr>
                <w:sz w:val="18"/>
                <w:szCs w:val="18"/>
              </w:rPr>
            </w:pPr>
            <w:r w:rsidRPr="005D3865">
              <w:rPr>
                <w:sz w:val="18"/>
                <w:szCs w:val="18"/>
              </w:rPr>
              <w:t>Основное мероприятие «Региональный проект «Педагоги и наставники»</w:t>
            </w:r>
          </w:p>
        </w:tc>
        <w:tc>
          <w:tcPr>
            <w:tcW w:w="578" w:type="dxa"/>
            <w:tcBorders>
              <w:top w:val="nil"/>
              <w:left w:val="nil"/>
              <w:bottom w:val="single" w:sz="4" w:space="0" w:color="auto"/>
              <w:right w:val="single" w:sz="4" w:space="0" w:color="auto"/>
            </w:tcBorders>
            <w:shd w:val="clear" w:color="000000" w:fill="FFFFFF"/>
            <w:vAlign w:val="center"/>
            <w:hideMark/>
          </w:tcPr>
          <w:p w14:paraId="06921703"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2D898C5B"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0DA56BA" w14:textId="77777777" w:rsidR="005D3865" w:rsidRPr="005D3865" w:rsidRDefault="005D3865" w:rsidP="005D3865">
            <w:pPr>
              <w:jc w:val="center"/>
              <w:rPr>
                <w:sz w:val="18"/>
                <w:szCs w:val="18"/>
              </w:rPr>
            </w:pPr>
            <w:r w:rsidRPr="005D3865">
              <w:rPr>
                <w:sz w:val="18"/>
                <w:szCs w:val="18"/>
              </w:rPr>
              <w:t>09</w:t>
            </w:r>
          </w:p>
        </w:tc>
        <w:tc>
          <w:tcPr>
            <w:tcW w:w="830" w:type="dxa"/>
            <w:tcBorders>
              <w:top w:val="nil"/>
              <w:left w:val="nil"/>
              <w:bottom w:val="single" w:sz="4" w:space="0" w:color="auto"/>
              <w:right w:val="single" w:sz="4" w:space="0" w:color="auto"/>
            </w:tcBorders>
            <w:shd w:val="clear" w:color="000000" w:fill="FFFFFF"/>
            <w:noWrap/>
            <w:vAlign w:val="center"/>
            <w:hideMark/>
          </w:tcPr>
          <w:p w14:paraId="233DE4FB" w14:textId="77777777" w:rsidR="005D3865" w:rsidRPr="005D3865" w:rsidRDefault="005D3865" w:rsidP="005D3865">
            <w:pPr>
              <w:ind w:left="-141"/>
              <w:jc w:val="center"/>
              <w:rPr>
                <w:sz w:val="18"/>
                <w:szCs w:val="18"/>
              </w:rPr>
            </w:pPr>
            <w:r w:rsidRPr="005D3865">
              <w:rPr>
                <w:sz w:val="18"/>
                <w:szCs w:val="18"/>
              </w:rPr>
              <w:t>02 1 Ю6 00000</w:t>
            </w:r>
          </w:p>
        </w:tc>
        <w:tc>
          <w:tcPr>
            <w:tcW w:w="576" w:type="dxa"/>
            <w:tcBorders>
              <w:top w:val="nil"/>
              <w:left w:val="nil"/>
              <w:bottom w:val="single" w:sz="4" w:space="0" w:color="auto"/>
              <w:right w:val="single" w:sz="4" w:space="0" w:color="auto"/>
            </w:tcBorders>
            <w:shd w:val="clear" w:color="000000" w:fill="FFFFFF"/>
            <w:noWrap/>
            <w:vAlign w:val="center"/>
            <w:hideMark/>
          </w:tcPr>
          <w:p w14:paraId="188628A2"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6DD19236" w14:textId="77777777" w:rsidR="005D3865" w:rsidRPr="005D3865" w:rsidRDefault="005D3865" w:rsidP="005D3865">
            <w:pPr>
              <w:jc w:val="center"/>
              <w:rPr>
                <w:sz w:val="18"/>
                <w:szCs w:val="18"/>
              </w:rPr>
            </w:pPr>
            <w:r w:rsidRPr="005D3865">
              <w:rPr>
                <w:sz w:val="18"/>
                <w:szCs w:val="18"/>
              </w:rPr>
              <w:t>4 292,5</w:t>
            </w:r>
          </w:p>
        </w:tc>
        <w:tc>
          <w:tcPr>
            <w:tcW w:w="1424" w:type="dxa"/>
            <w:tcBorders>
              <w:top w:val="nil"/>
              <w:left w:val="nil"/>
              <w:bottom w:val="single" w:sz="4" w:space="0" w:color="auto"/>
              <w:right w:val="single" w:sz="4" w:space="0" w:color="auto"/>
            </w:tcBorders>
            <w:shd w:val="clear" w:color="000000" w:fill="FFFFFF"/>
            <w:vAlign w:val="center"/>
            <w:hideMark/>
          </w:tcPr>
          <w:p w14:paraId="1BE306C6" w14:textId="77777777" w:rsidR="005D3865" w:rsidRPr="005D3865" w:rsidRDefault="005D3865" w:rsidP="005D3865">
            <w:pPr>
              <w:jc w:val="center"/>
              <w:rPr>
                <w:sz w:val="18"/>
                <w:szCs w:val="18"/>
              </w:rPr>
            </w:pPr>
            <w:r w:rsidRPr="005D3865">
              <w:rPr>
                <w:sz w:val="18"/>
                <w:szCs w:val="18"/>
              </w:rPr>
              <w:t>4 341,0</w:t>
            </w:r>
          </w:p>
        </w:tc>
        <w:tc>
          <w:tcPr>
            <w:tcW w:w="1332" w:type="dxa"/>
            <w:tcBorders>
              <w:top w:val="nil"/>
              <w:left w:val="nil"/>
              <w:bottom w:val="single" w:sz="4" w:space="0" w:color="auto"/>
              <w:right w:val="single" w:sz="4" w:space="0" w:color="auto"/>
            </w:tcBorders>
            <w:shd w:val="clear" w:color="000000" w:fill="FFFFFF"/>
            <w:vAlign w:val="center"/>
            <w:hideMark/>
          </w:tcPr>
          <w:p w14:paraId="6F8795CB" w14:textId="77777777" w:rsidR="005D3865" w:rsidRPr="005D3865" w:rsidRDefault="005D3865" w:rsidP="005D3865">
            <w:pPr>
              <w:jc w:val="center"/>
              <w:rPr>
                <w:sz w:val="18"/>
                <w:szCs w:val="18"/>
              </w:rPr>
            </w:pPr>
            <w:r w:rsidRPr="005D3865">
              <w:rPr>
                <w:sz w:val="18"/>
                <w:szCs w:val="18"/>
              </w:rPr>
              <w:t>4 399,8</w:t>
            </w:r>
          </w:p>
        </w:tc>
      </w:tr>
      <w:tr w:rsidR="005D3865" w:rsidRPr="005D3865" w14:paraId="664A4845" w14:textId="77777777" w:rsidTr="005D3865">
        <w:trPr>
          <w:trHeight w:val="572"/>
        </w:trPr>
        <w:tc>
          <w:tcPr>
            <w:tcW w:w="2678" w:type="dxa"/>
            <w:tcBorders>
              <w:top w:val="nil"/>
              <w:left w:val="single" w:sz="4" w:space="0" w:color="000000"/>
              <w:bottom w:val="single" w:sz="4" w:space="0" w:color="000000"/>
              <w:right w:val="single" w:sz="4" w:space="0" w:color="000000"/>
            </w:tcBorders>
            <w:shd w:val="clear" w:color="000000" w:fill="FFFFFF"/>
            <w:hideMark/>
          </w:tcPr>
          <w:p w14:paraId="420EAF6F" w14:textId="77777777" w:rsidR="005D3865" w:rsidRPr="005D3865" w:rsidRDefault="005D3865" w:rsidP="005D3865">
            <w:pPr>
              <w:jc w:val="both"/>
              <w:rPr>
                <w:sz w:val="18"/>
                <w:szCs w:val="18"/>
              </w:rPr>
            </w:pPr>
            <w:r w:rsidRPr="005D3865">
              <w:rPr>
                <w:sz w:val="18"/>
                <w:szCs w:val="18"/>
              </w:rPr>
              <w:lastRenderedPageBreak/>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8" w:type="dxa"/>
            <w:tcBorders>
              <w:top w:val="nil"/>
              <w:left w:val="nil"/>
              <w:bottom w:val="single" w:sz="4" w:space="0" w:color="auto"/>
              <w:right w:val="single" w:sz="4" w:space="0" w:color="auto"/>
            </w:tcBorders>
            <w:shd w:val="clear" w:color="000000" w:fill="FFFFFF"/>
            <w:vAlign w:val="center"/>
            <w:hideMark/>
          </w:tcPr>
          <w:p w14:paraId="486D1515"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1BCEA5B7"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1B82436" w14:textId="77777777" w:rsidR="005D3865" w:rsidRPr="005D3865" w:rsidRDefault="005D3865" w:rsidP="005D3865">
            <w:pPr>
              <w:jc w:val="center"/>
              <w:rPr>
                <w:sz w:val="18"/>
                <w:szCs w:val="18"/>
              </w:rPr>
            </w:pPr>
            <w:r w:rsidRPr="005D3865">
              <w:rPr>
                <w:sz w:val="18"/>
                <w:szCs w:val="18"/>
              </w:rPr>
              <w:t>09</w:t>
            </w:r>
          </w:p>
        </w:tc>
        <w:tc>
          <w:tcPr>
            <w:tcW w:w="830" w:type="dxa"/>
            <w:tcBorders>
              <w:top w:val="nil"/>
              <w:left w:val="nil"/>
              <w:bottom w:val="single" w:sz="4" w:space="0" w:color="auto"/>
              <w:right w:val="single" w:sz="4" w:space="0" w:color="auto"/>
            </w:tcBorders>
            <w:shd w:val="clear" w:color="000000" w:fill="FFFFFF"/>
            <w:noWrap/>
            <w:vAlign w:val="center"/>
            <w:hideMark/>
          </w:tcPr>
          <w:p w14:paraId="70521770" w14:textId="77777777" w:rsidR="005D3865" w:rsidRPr="005D3865" w:rsidRDefault="005D3865" w:rsidP="005D3865">
            <w:pPr>
              <w:ind w:left="-141"/>
              <w:jc w:val="center"/>
              <w:rPr>
                <w:sz w:val="18"/>
                <w:szCs w:val="18"/>
              </w:rPr>
            </w:pPr>
            <w:r w:rsidRPr="005D3865">
              <w:rPr>
                <w:sz w:val="18"/>
                <w:szCs w:val="18"/>
              </w:rPr>
              <w:t>02 1 Ю6 51790</w:t>
            </w:r>
          </w:p>
        </w:tc>
        <w:tc>
          <w:tcPr>
            <w:tcW w:w="576" w:type="dxa"/>
            <w:tcBorders>
              <w:top w:val="nil"/>
              <w:left w:val="nil"/>
              <w:bottom w:val="single" w:sz="4" w:space="0" w:color="auto"/>
              <w:right w:val="single" w:sz="4" w:space="0" w:color="auto"/>
            </w:tcBorders>
            <w:shd w:val="clear" w:color="000000" w:fill="FFFFFF"/>
            <w:noWrap/>
            <w:vAlign w:val="center"/>
            <w:hideMark/>
          </w:tcPr>
          <w:p w14:paraId="185A0C24" w14:textId="77777777" w:rsidR="005D3865" w:rsidRPr="005D3865" w:rsidRDefault="005D3865" w:rsidP="005D3865">
            <w:pPr>
              <w:jc w:val="center"/>
              <w:rPr>
                <w:sz w:val="18"/>
                <w:szCs w:val="18"/>
              </w:rPr>
            </w:pPr>
            <w:r w:rsidRPr="005D3865">
              <w:rPr>
                <w:sz w:val="18"/>
                <w:szCs w:val="18"/>
              </w:rPr>
              <w:t>100</w:t>
            </w:r>
          </w:p>
        </w:tc>
        <w:tc>
          <w:tcPr>
            <w:tcW w:w="1277" w:type="dxa"/>
            <w:tcBorders>
              <w:top w:val="nil"/>
              <w:left w:val="nil"/>
              <w:bottom w:val="single" w:sz="4" w:space="0" w:color="auto"/>
              <w:right w:val="single" w:sz="4" w:space="0" w:color="auto"/>
            </w:tcBorders>
            <w:shd w:val="clear" w:color="000000" w:fill="FFFFFF"/>
            <w:vAlign w:val="center"/>
            <w:hideMark/>
          </w:tcPr>
          <w:p w14:paraId="51907CA5" w14:textId="77777777" w:rsidR="005D3865" w:rsidRPr="005D3865" w:rsidRDefault="005D3865" w:rsidP="005D3865">
            <w:pPr>
              <w:jc w:val="center"/>
              <w:rPr>
                <w:sz w:val="18"/>
                <w:szCs w:val="18"/>
              </w:rPr>
            </w:pPr>
            <w:r w:rsidRPr="005D3865">
              <w:rPr>
                <w:sz w:val="18"/>
                <w:szCs w:val="18"/>
              </w:rPr>
              <w:t>2 873,3</w:t>
            </w:r>
          </w:p>
        </w:tc>
        <w:tc>
          <w:tcPr>
            <w:tcW w:w="1424" w:type="dxa"/>
            <w:tcBorders>
              <w:top w:val="nil"/>
              <w:left w:val="nil"/>
              <w:bottom w:val="single" w:sz="4" w:space="0" w:color="auto"/>
              <w:right w:val="single" w:sz="4" w:space="0" w:color="auto"/>
            </w:tcBorders>
            <w:shd w:val="clear" w:color="000000" w:fill="FFFFFF"/>
            <w:vAlign w:val="center"/>
            <w:hideMark/>
          </w:tcPr>
          <w:p w14:paraId="2F0AAF4B" w14:textId="77777777" w:rsidR="005D3865" w:rsidRPr="005D3865" w:rsidRDefault="005D3865" w:rsidP="005D3865">
            <w:pPr>
              <w:jc w:val="center"/>
              <w:rPr>
                <w:sz w:val="18"/>
                <w:szCs w:val="18"/>
              </w:rPr>
            </w:pPr>
            <w:r w:rsidRPr="005D3865">
              <w:rPr>
                <w:sz w:val="18"/>
                <w:szCs w:val="18"/>
              </w:rPr>
              <w:t>2 921,8</w:t>
            </w:r>
          </w:p>
        </w:tc>
        <w:tc>
          <w:tcPr>
            <w:tcW w:w="1332" w:type="dxa"/>
            <w:tcBorders>
              <w:top w:val="nil"/>
              <w:left w:val="nil"/>
              <w:bottom w:val="single" w:sz="4" w:space="0" w:color="auto"/>
              <w:right w:val="single" w:sz="4" w:space="0" w:color="auto"/>
            </w:tcBorders>
            <w:shd w:val="clear" w:color="000000" w:fill="FFFFFF"/>
            <w:vAlign w:val="center"/>
            <w:hideMark/>
          </w:tcPr>
          <w:p w14:paraId="47F3928F" w14:textId="77777777" w:rsidR="005D3865" w:rsidRPr="005D3865" w:rsidRDefault="005D3865" w:rsidP="005D3865">
            <w:pPr>
              <w:jc w:val="center"/>
              <w:rPr>
                <w:sz w:val="18"/>
                <w:szCs w:val="18"/>
              </w:rPr>
            </w:pPr>
            <w:r w:rsidRPr="005D3865">
              <w:rPr>
                <w:sz w:val="18"/>
                <w:szCs w:val="18"/>
              </w:rPr>
              <w:t>2 980,6</w:t>
            </w:r>
          </w:p>
        </w:tc>
      </w:tr>
      <w:tr w:rsidR="005D3865" w:rsidRPr="005D3865" w14:paraId="4E7ED6CC" w14:textId="77777777" w:rsidTr="005D3865">
        <w:trPr>
          <w:trHeight w:val="1917"/>
        </w:trPr>
        <w:tc>
          <w:tcPr>
            <w:tcW w:w="2678" w:type="dxa"/>
            <w:tcBorders>
              <w:top w:val="nil"/>
              <w:left w:val="single" w:sz="4" w:space="0" w:color="000000"/>
              <w:bottom w:val="single" w:sz="4" w:space="0" w:color="000000"/>
              <w:right w:val="single" w:sz="4" w:space="0" w:color="000000"/>
            </w:tcBorders>
            <w:shd w:val="clear" w:color="000000" w:fill="FFFFFF"/>
            <w:hideMark/>
          </w:tcPr>
          <w:p w14:paraId="4AC3747B" w14:textId="77777777" w:rsidR="005D3865" w:rsidRPr="005D3865" w:rsidRDefault="005D3865" w:rsidP="005D3865">
            <w:pPr>
              <w:jc w:val="both"/>
              <w:rPr>
                <w:sz w:val="18"/>
                <w:szCs w:val="18"/>
              </w:rPr>
            </w:pPr>
            <w:r w:rsidRPr="005D3865">
              <w:rPr>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578" w:type="dxa"/>
            <w:tcBorders>
              <w:top w:val="nil"/>
              <w:left w:val="nil"/>
              <w:bottom w:val="single" w:sz="4" w:space="0" w:color="auto"/>
              <w:right w:val="single" w:sz="4" w:space="0" w:color="auto"/>
            </w:tcBorders>
            <w:shd w:val="clear" w:color="000000" w:fill="FFFFFF"/>
            <w:vAlign w:val="center"/>
            <w:hideMark/>
          </w:tcPr>
          <w:p w14:paraId="47585E5C"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2428DACC"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E5E82C0" w14:textId="77777777" w:rsidR="005D3865" w:rsidRPr="005D3865" w:rsidRDefault="005D3865" w:rsidP="005D3865">
            <w:pPr>
              <w:jc w:val="center"/>
              <w:rPr>
                <w:sz w:val="18"/>
                <w:szCs w:val="18"/>
              </w:rPr>
            </w:pPr>
            <w:r w:rsidRPr="005D3865">
              <w:rPr>
                <w:sz w:val="18"/>
                <w:szCs w:val="18"/>
              </w:rPr>
              <w:t>09</w:t>
            </w:r>
          </w:p>
        </w:tc>
        <w:tc>
          <w:tcPr>
            <w:tcW w:w="830" w:type="dxa"/>
            <w:tcBorders>
              <w:top w:val="nil"/>
              <w:left w:val="nil"/>
              <w:bottom w:val="single" w:sz="4" w:space="0" w:color="auto"/>
              <w:right w:val="single" w:sz="4" w:space="0" w:color="auto"/>
            </w:tcBorders>
            <w:shd w:val="clear" w:color="000000" w:fill="FFFFFF"/>
            <w:noWrap/>
            <w:vAlign w:val="center"/>
            <w:hideMark/>
          </w:tcPr>
          <w:p w14:paraId="1ACAD3E6" w14:textId="77777777" w:rsidR="005D3865" w:rsidRPr="005D3865" w:rsidRDefault="005D3865" w:rsidP="005D3865">
            <w:pPr>
              <w:ind w:left="-141"/>
              <w:jc w:val="center"/>
              <w:rPr>
                <w:sz w:val="18"/>
                <w:szCs w:val="18"/>
              </w:rPr>
            </w:pPr>
            <w:r w:rsidRPr="005D3865">
              <w:rPr>
                <w:sz w:val="18"/>
                <w:szCs w:val="18"/>
              </w:rPr>
              <w:t>02 1 Ю6 51790</w:t>
            </w:r>
          </w:p>
        </w:tc>
        <w:tc>
          <w:tcPr>
            <w:tcW w:w="576" w:type="dxa"/>
            <w:tcBorders>
              <w:top w:val="nil"/>
              <w:left w:val="nil"/>
              <w:bottom w:val="single" w:sz="4" w:space="0" w:color="auto"/>
              <w:right w:val="single" w:sz="4" w:space="0" w:color="auto"/>
            </w:tcBorders>
            <w:shd w:val="clear" w:color="000000" w:fill="FFFFFF"/>
            <w:noWrap/>
            <w:vAlign w:val="center"/>
            <w:hideMark/>
          </w:tcPr>
          <w:p w14:paraId="722FD15A" w14:textId="77777777" w:rsidR="005D3865" w:rsidRPr="005D3865" w:rsidRDefault="005D3865" w:rsidP="005D3865">
            <w:pPr>
              <w:jc w:val="center"/>
              <w:rPr>
                <w:sz w:val="18"/>
                <w:szCs w:val="18"/>
              </w:rPr>
            </w:pPr>
            <w:r w:rsidRPr="005D3865">
              <w:rPr>
                <w:sz w:val="18"/>
                <w:szCs w:val="18"/>
              </w:rPr>
              <w:t>600</w:t>
            </w:r>
          </w:p>
        </w:tc>
        <w:tc>
          <w:tcPr>
            <w:tcW w:w="1277" w:type="dxa"/>
            <w:tcBorders>
              <w:top w:val="nil"/>
              <w:left w:val="nil"/>
              <w:bottom w:val="single" w:sz="4" w:space="0" w:color="auto"/>
              <w:right w:val="single" w:sz="4" w:space="0" w:color="auto"/>
            </w:tcBorders>
            <w:shd w:val="clear" w:color="000000" w:fill="FFFFFF"/>
            <w:vAlign w:val="center"/>
            <w:hideMark/>
          </w:tcPr>
          <w:p w14:paraId="2F7F6FBE" w14:textId="77777777" w:rsidR="005D3865" w:rsidRPr="005D3865" w:rsidRDefault="005D3865" w:rsidP="005D3865">
            <w:pPr>
              <w:jc w:val="center"/>
              <w:rPr>
                <w:sz w:val="18"/>
                <w:szCs w:val="18"/>
              </w:rPr>
            </w:pPr>
            <w:r w:rsidRPr="005D3865">
              <w:rPr>
                <w:sz w:val="18"/>
                <w:szCs w:val="18"/>
              </w:rPr>
              <w:t>325,5</w:t>
            </w:r>
          </w:p>
        </w:tc>
        <w:tc>
          <w:tcPr>
            <w:tcW w:w="1424" w:type="dxa"/>
            <w:tcBorders>
              <w:top w:val="nil"/>
              <w:left w:val="nil"/>
              <w:bottom w:val="single" w:sz="4" w:space="0" w:color="auto"/>
              <w:right w:val="single" w:sz="4" w:space="0" w:color="auto"/>
            </w:tcBorders>
            <w:shd w:val="clear" w:color="000000" w:fill="FFFFFF"/>
            <w:vAlign w:val="center"/>
            <w:hideMark/>
          </w:tcPr>
          <w:p w14:paraId="46EEA437" w14:textId="77777777" w:rsidR="005D3865" w:rsidRPr="005D3865" w:rsidRDefault="005D3865" w:rsidP="005D3865">
            <w:pPr>
              <w:jc w:val="center"/>
              <w:rPr>
                <w:sz w:val="18"/>
                <w:szCs w:val="18"/>
              </w:rPr>
            </w:pPr>
            <w:r w:rsidRPr="005D3865">
              <w:rPr>
                <w:sz w:val="18"/>
                <w:szCs w:val="18"/>
              </w:rPr>
              <w:t>325,5</w:t>
            </w:r>
          </w:p>
        </w:tc>
        <w:tc>
          <w:tcPr>
            <w:tcW w:w="1332" w:type="dxa"/>
            <w:tcBorders>
              <w:top w:val="nil"/>
              <w:left w:val="nil"/>
              <w:bottom w:val="single" w:sz="4" w:space="0" w:color="auto"/>
              <w:right w:val="single" w:sz="4" w:space="0" w:color="auto"/>
            </w:tcBorders>
            <w:shd w:val="clear" w:color="000000" w:fill="FFFFFF"/>
            <w:vAlign w:val="center"/>
            <w:hideMark/>
          </w:tcPr>
          <w:p w14:paraId="4C1EA3CD" w14:textId="77777777" w:rsidR="005D3865" w:rsidRPr="005D3865" w:rsidRDefault="005D3865" w:rsidP="005D3865">
            <w:pPr>
              <w:jc w:val="center"/>
              <w:rPr>
                <w:sz w:val="18"/>
                <w:szCs w:val="18"/>
              </w:rPr>
            </w:pPr>
            <w:r w:rsidRPr="005D3865">
              <w:rPr>
                <w:sz w:val="18"/>
                <w:szCs w:val="18"/>
              </w:rPr>
              <w:t>325,5</w:t>
            </w:r>
          </w:p>
        </w:tc>
      </w:tr>
      <w:tr w:rsidR="005D3865" w:rsidRPr="005D3865" w14:paraId="7A650EAD" w14:textId="77777777" w:rsidTr="005D3865">
        <w:trPr>
          <w:trHeight w:val="1139"/>
        </w:trPr>
        <w:tc>
          <w:tcPr>
            <w:tcW w:w="2678" w:type="dxa"/>
            <w:tcBorders>
              <w:top w:val="nil"/>
              <w:left w:val="single" w:sz="4" w:space="0" w:color="000000"/>
              <w:bottom w:val="single" w:sz="4" w:space="0" w:color="000000"/>
              <w:right w:val="single" w:sz="4" w:space="0" w:color="000000"/>
            </w:tcBorders>
            <w:shd w:val="clear" w:color="000000" w:fill="FFFFFF"/>
            <w:hideMark/>
          </w:tcPr>
          <w:p w14:paraId="73033C74" w14:textId="77777777" w:rsidR="005D3865" w:rsidRPr="005D3865" w:rsidRDefault="005D3865" w:rsidP="005D3865">
            <w:pPr>
              <w:jc w:val="both"/>
              <w:rPr>
                <w:sz w:val="18"/>
                <w:szCs w:val="18"/>
              </w:rPr>
            </w:pPr>
            <w:r w:rsidRPr="005D3865">
              <w:rPr>
                <w:sz w:val="18"/>
                <w:szCs w:val="1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РФ, г. Байконура и федеральной территории «Сириус», муниципальных общеобразовательных организаций и профессиональных 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8" w:type="dxa"/>
            <w:tcBorders>
              <w:top w:val="nil"/>
              <w:left w:val="nil"/>
              <w:bottom w:val="single" w:sz="4" w:space="0" w:color="auto"/>
              <w:right w:val="single" w:sz="4" w:space="0" w:color="auto"/>
            </w:tcBorders>
            <w:shd w:val="clear" w:color="000000" w:fill="FFFFFF"/>
            <w:vAlign w:val="center"/>
            <w:hideMark/>
          </w:tcPr>
          <w:p w14:paraId="5E332101"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6A860EBC"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3F0274D" w14:textId="77777777" w:rsidR="005D3865" w:rsidRPr="005D3865" w:rsidRDefault="005D3865" w:rsidP="005D3865">
            <w:pPr>
              <w:jc w:val="center"/>
              <w:rPr>
                <w:sz w:val="18"/>
                <w:szCs w:val="18"/>
              </w:rPr>
            </w:pPr>
            <w:r w:rsidRPr="005D3865">
              <w:rPr>
                <w:sz w:val="18"/>
                <w:szCs w:val="18"/>
              </w:rPr>
              <w:t>09</w:t>
            </w:r>
          </w:p>
        </w:tc>
        <w:tc>
          <w:tcPr>
            <w:tcW w:w="830" w:type="dxa"/>
            <w:tcBorders>
              <w:top w:val="nil"/>
              <w:left w:val="nil"/>
              <w:bottom w:val="single" w:sz="4" w:space="0" w:color="auto"/>
              <w:right w:val="single" w:sz="4" w:space="0" w:color="auto"/>
            </w:tcBorders>
            <w:shd w:val="clear" w:color="000000" w:fill="FFFFFF"/>
            <w:vAlign w:val="center"/>
            <w:hideMark/>
          </w:tcPr>
          <w:p w14:paraId="1F20891F" w14:textId="77777777" w:rsidR="005D3865" w:rsidRPr="005D3865" w:rsidRDefault="005D3865" w:rsidP="005D3865">
            <w:pPr>
              <w:ind w:left="-141"/>
              <w:jc w:val="center"/>
              <w:rPr>
                <w:sz w:val="18"/>
                <w:szCs w:val="18"/>
              </w:rPr>
            </w:pPr>
            <w:r w:rsidRPr="005D3865">
              <w:rPr>
                <w:sz w:val="18"/>
                <w:szCs w:val="18"/>
              </w:rPr>
              <w:t>02 1 Ю6 50500</w:t>
            </w:r>
          </w:p>
        </w:tc>
        <w:tc>
          <w:tcPr>
            <w:tcW w:w="576" w:type="dxa"/>
            <w:tcBorders>
              <w:top w:val="nil"/>
              <w:left w:val="nil"/>
              <w:bottom w:val="single" w:sz="4" w:space="0" w:color="auto"/>
              <w:right w:val="single" w:sz="4" w:space="0" w:color="auto"/>
            </w:tcBorders>
            <w:shd w:val="clear" w:color="000000" w:fill="FFFFFF"/>
            <w:noWrap/>
            <w:vAlign w:val="center"/>
            <w:hideMark/>
          </w:tcPr>
          <w:p w14:paraId="3E391D10" w14:textId="77777777" w:rsidR="005D3865" w:rsidRPr="005D3865" w:rsidRDefault="005D3865" w:rsidP="005D3865">
            <w:pPr>
              <w:jc w:val="center"/>
              <w:rPr>
                <w:sz w:val="18"/>
                <w:szCs w:val="18"/>
              </w:rPr>
            </w:pPr>
            <w:r w:rsidRPr="005D3865">
              <w:rPr>
                <w:sz w:val="18"/>
                <w:szCs w:val="18"/>
              </w:rPr>
              <w:t>100</w:t>
            </w:r>
          </w:p>
        </w:tc>
        <w:tc>
          <w:tcPr>
            <w:tcW w:w="1277" w:type="dxa"/>
            <w:tcBorders>
              <w:top w:val="nil"/>
              <w:left w:val="nil"/>
              <w:bottom w:val="single" w:sz="4" w:space="0" w:color="auto"/>
              <w:right w:val="single" w:sz="4" w:space="0" w:color="auto"/>
            </w:tcBorders>
            <w:shd w:val="clear" w:color="000000" w:fill="FFFFFF"/>
            <w:vAlign w:val="center"/>
            <w:hideMark/>
          </w:tcPr>
          <w:p w14:paraId="301CCE7F" w14:textId="77777777" w:rsidR="005D3865" w:rsidRPr="005D3865" w:rsidRDefault="005D3865" w:rsidP="005D3865">
            <w:pPr>
              <w:jc w:val="center"/>
              <w:rPr>
                <w:sz w:val="18"/>
                <w:szCs w:val="18"/>
              </w:rPr>
            </w:pPr>
            <w:r w:rsidRPr="005D3865">
              <w:rPr>
                <w:sz w:val="18"/>
                <w:szCs w:val="18"/>
              </w:rPr>
              <w:t>1 002,4</w:t>
            </w:r>
          </w:p>
        </w:tc>
        <w:tc>
          <w:tcPr>
            <w:tcW w:w="1424" w:type="dxa"/>
            <w:tcBorders>
              <w:top w:val="nil"/>
              <w:left w:val="nil"/>
              <w:bottom w:val="single" w:sz="4" w:space="0" w:color="auto"/>
              <w:right w:val="single" w:sz="4" w:space="0" w:color="auto"/>
            </w:tcBorders>
            <w:shd w:val="clear" w:color="000000" w:fill="FFFFFF"/>
            <w:vAlign w:val="center"/>
            <w:hideMark/>
          </w:tcPr>
          <w:p w14:paraId="5C2AB640" w14:textId="77777777" w:rsidR="005D3865" w:rsidRPr="005D3865" w:rsidRDefault="005D3865" w:rsidP="005D3865">
            <w:pPr>
              <w:jc w:val="center"/>
              <w:rPr>
                <w:sz w:val="18"/>
                <w:szCs w:val="18"/>
              </w:rPr>
            </w:pPr>
            <w:r w:rsidRPr="005D3865">
              <w:rPr>
                <w:sz w:val="18"/>
                <w:szCs w:val="18"/>
              </w:rPr>
              <w:t>1 002,4</w:t>
            </w:r>
          </w:p>
        </w:tc>
        <w:tc>
          <w:tcPr>
            <w:tcW w:w="1332" w:type="dxa"/>
            <w:tcBorders>
              <w:top w:val="nil"/>
              <w:left w:val="nil"/>
              <w:bottom w:val="single" w:sz="4" w:space="0" w:color="auto"/>
              <w:right w:val="single" w:sz="4" w:space="0" w:color="auto"/>
            </w:tcBorders>
            <w:shd w:val="clear" w:color="000000" w:fill="FFFFFF"/>
            <w:vAlign w:val="center"/>
            <w:hideMark/>
          </w:tcPr>
          <w:p w14:paraId="6D9EA677" w14:textId="77777777" w:rsidR="005D3865" w:rsidRPr="005D3865" w:rsidRDefault="005D3865" w:rsidP="005D3865">
            <w:pPr>
              <w:jc w:val="center"/>
              <w:rPr>
                <w:sz w:val="18"/>
                <w:szCs w:val="18"/>
              </w:rPr>
            </w:pPr>
            <w:r w:rsidRPr="005D3865">
              <w:rPr>
                <w:sz w:val="18"/>
                <w:szCs w:val="18"/>
              </w:rPr>
              <w:t>1 002,4</w:t>
            </w:r>
          </w:p>
        </w:tc>
      </w:tr>
      <w:tr w:rsidR="005D3865" w:rsidRPr="005D3865" w14:paraId="3194A352" w14:textId="77777777" w:rsidTr="005D3865">
        <w:trPr>
          <w:trHeight w:val="70"/>
        </w:trPr>
        <w:tc>
          <w:tcPr>
            <w:tcW w:w="2678" w:type="dxa"/>
            <w:tcBorders>
              <w:top w:val="nil"/>
              <w:left w:val="single" w:sz="4" w:space="0" w:color="000000"/>
              <w:bottom w:val="single" w:sz="4" w:space="0" w:color="000000"/>
              <w:right w:val="single" w:sz="4" w:space="0" w:color="000000"/>
            </w:tcBorders>
            <w:shd w:val="clear" w:color="000000" w:fill="FFFFFF"/>
            <w:hideMark/>
          </w:tcPr>
          <w:p w14:paraId="11F0EEF9" w14:textId="77777777" w:rsidR="005D3865" w:rsidRPr="005D3865" w:rsidRDefault="005D3865" w:rsidP="005D3865">
            <w:pPr>
              <w:jc w:val="both"/>
              <w:rPr>
                <w:sz w:val="18"/>
                <w:szCs w:val="18"/>
              </w:rPr>
            </w:pPr>
            <w:r w:rsidRPr="005D3865">
              <w:rPr>
                <w:sz w:val="18"/>
                <w:szCs w:val="18"/>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w:t>
            </w:r>
            <w:r w:rsidRPr="005D3865">
              <w:rPr>
                <w:sz w:val="18"/>
                <w:szCs w:val="18"/>
              </w:rPr>
              <w:lastRenderedPageBreak/>
              <w:t>организаций, профессиональных образовательных организаций субъектов РФ, г. Байконура и федеральной территории "Сириус", муниципальных общеобразовательных организаций и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578" w:type="dxa"/>
            <w:tcBorders>
              <w:top w:val="nil"/>
              <w:left w:val="nil"/>
              <w:bottom w:val="single" w:sz="4" w:space="0" w:color="auto"/>
              <w:right w:val="single" w:sz="4" w:space="0" w:color="auto"/>
            </w:tcBorders>
            <w:shd w:val="clear" w:color="000000" w:fill="FFFFFF"/>
            <w:vAlign w:val="center"/>
            <w:hideMark/>
          </w:tcPr>
          <w:p w14:paraId="630C7E20" w14:textId="77777777" w:rsidR="005D3865" w:rsidRPr="005D3865" w:rsidRDefault="005D3865" w:rsidP="005D3865">
            <w:pPr>
              <w:jc w:val="center"/>
              <w:rPr>
                <w:sz w:val="18"/>
                <w:szCs w:val="18"/>
              </w:rPr>
            </w:pPr>
            <w:r w:rsidRPr="005D3865">
              <w:rPr>
                <w:sz w:val="18"/>
                <w:szCs w:val="18"/>
              </w:rPr>
              <w:lastRenderedPageBreak/>
              <w:t>924</w:t>
            </w:r>
          </w:p>
        </w:tc>
        <w:tc>
          <w:tcPr>
            <w:tcW w:w="460" w:type="dxa"/>
            <w:tcBorders>
              <w:top w:val="nil"/>
              <w:left w:val="nil"/>
              <w:bottom w:val="single" w:sz="4" w:space="0" w:color="auto"/>
              <w:right w:val="single" w:sz="4" w:space="0" w:color="auto"/>
            </w:tcBorders>
            <w:shd w:val="clear" w:color="000000" w:fill="FFFFFF"/>
            <w:noWrap/>
            <w:vAlign w:val="center"/>
            <w:hideMark/>
          </w:tcPr>
          <w:p w14:paraId="714F9040"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45DE668" w14:textId="77777777" w:rsidR="005D3865" w:rsidRPr="005D3865" w:rsidRDefault="005D3865" w:rsidP="005D3865">
            <w:pPr>
              <w:jc w:val="center"/>
              <w:rPr>
                <w:sz w:val="18"/>
                <w:szCs w:val="18"/>
              </w:rPr>
            </w:pPr>
            <w:r w:rsidRPr="005D3865">
              <w:rPr>
                <w:sz w:val="18"/>
                <w:szCs w:val="18"/>
              </w:rPr>
              <w:t>09</w:t>
            </w:r>
          </w:p>
        </w:tc>
        <w:tc>
          <w:tcPr>
            <w:tcW w:w="830" w:type="dxa"/>
            <w:tcBorders>
              <w:top w:val="nil"/>
              <w:left w:val="nil"/>
              <w:bottom w:val="single" w:sz="4" w:space="0" w:color="auto"/>
              <w:right w:val="single" w:sz="4" w:space="0" w:color="auto"/>
            </w:tcBorders>
            <w:shd w:val="clear" w:color="000000" w:fill="FFFFFF"/>
            <w:vAlign w:val="center"/>
            <w:hideMark/>
          </w:tcPr>
          <w:p w14:paraId="715CE0B2" w14:textId="77777777" w:rsidR="005D3865" w:rsidRPr="005D3865" w:rsidRDefault="005D3865" w:rsidP="005D3865">
            <w:pPr>
              <w:ind w:left="-141"/>
              <w:jc w:val="center"/>
              <w:rPr>
                <w:sz w:val="18"/>
                <w:szCs w:val="18"/>
              </w:rPr>
            </w:pPr>
            <w:r w:rsidRPr="005D3865">
              <w:rPr>
                <w:sz w:val="18"/>
                <w:szCs w:val="18"/>
              </w:rPr>
              <w:t>02 1 Ю6 50500</w:t>
            </w:r>
          </w:p>
        </w:tc>
        <w:tc>
          <w:tcPr>
            <w:tcW w:w="576" w:type="dxa"/>
            <w:tcBorders>
              <w:top w:val="nil"/>
              <w:left w:val="nil"/>
              <w:bottom w:val="single" w:sz="4" w:space="0" w:color="auto"/>
              <w:right w:val="single" w:sz="4" w:space="0" w:color="auto"/>
            </w:tcBorders>
            <w:shd w:val="clear" w:color="000000" w:fill="FFFFFF"/>
            <w:noWrap/>
            <w:vAlign w:val="center"/>
            <w:hideMark/>
          </w:tcPr>
          <w:p w14:paraId="1325005B" w14:textId="77777777" w:rsidR="005D3865" w:rsidRPr="005D3865" w:rsidRDefault="005D3865" w:rsidP="005D3865">
            <w:pPr>
              <w:jc w:val="center"/>
              <w:rPr>
                <w:sz w:val="18"/>
                <w:szCs w:val="18"/>
              </w:rPr>
            </w:pPr>
            <w:r w:rsidRPr="005D3865">
              <w:rPr>
                <w:sz w:val="18"/>
                <w:szCs w:val="18"/>
              </w:rPr>
              <w:t>600</w:t>
            </w:r>
          </w:p>
        </w:tc>
        <w:tc>
          <w:tcPr>
            <w:tcW w:w="1277" w:type="dxa"/>
            <w:tcBorders>
              <w:top w:val="nil"/>
              <w:left w:val="nil"/>
              <w:bottom w:val="single" w:sz="4" w:space="0" w:color="auto"/>
              <w:right w:val="single" w:sz="4" w:space="0" w:color="auto"/>
            </w:tcBorders>
            <w:shd w:val="clear" w:color="000000" w:fill="FFFFFF"/>
            <w:vAlign w:val="center"/>
            <w:hideMark/>
          </w:tcPr>
          <w:p w14:paraId="0D8B67EC" w14:textId="77777777" w:rsidR="005D3865" w:rsidRPr="005D3865" w:rsidRDefault="005D3865" w:rsidP="005D3865">
            <w:pPr>
              <w:jc w:val="center"/>
              <w:rPr>
                <w:sz w:val="18"/>
                <w:szCs w:val="18"/>
              </w:rPr>
            </w:pPr>
            <w:r w:rsidRPr="005D3865">
              <w:rPr>
                <w:sz w:val="18"/>
                <w:szCs w:val="18"/>
              </w:rPr>
              <w:t>91,3</w:t>
            </w:r>
          </w:p>
        </w:tc>
        <w:tc>
          <w:tcPr>
            <w:tcW w:w="1424" w:type="dxa"/>
            <w:tcBorders>
              <w:top w:val="nil"/>
              <w:left w:val="nil"/>
              <w:bottom w:val="single" w:sz="4" w:space="0" w:color="auto"/>
              <w:right w:val="single" w:sz="4" w:space="0" w:color="auto"/>
            </w:tcBorders>
            <w:shd w:val="clear" w:color="000000" w:fill="FFFFFF"/>
            <w:vAlign w:val="center"/>
            <w:hideMark/>
          </w:tcPr>
          <w:p w14:paraId="381E7970" w14:textId="77777777" w:rsidR="005D3865" w:rsidRPr="005D3865" w:rsidRDefault="005D3865" w:rsidP="005D3865">
            <w:pPr>
              <w:jc w:val="center"/>
              <w:rPr>
                <w:sz w:val="18"/>
                <w:szCs w:val="18"/>
              </w:rPr>
            </w:pPr>
            <w:r w:rsidRPr="005D3865">
              <w:rPr>
                <w:sz w:val="18"/>
                <w:szCs w:val="18"/>
              </w:rPr>
              <w:t>91,3</w:t>
            </w:r>
          </w:p>
        </w:tc>
        <w:tc>
          <w:tcPr>
            <w:tcW w:w="1332" w:type="dxa"/>
            <w:tcBorders>
              <w:top w:val="nil"/>
              <w:left w:val="nil"/>
              <w:bottom w:val="single" w:sz="4" w:space="0" w:color="auto"/>
              <w:right w:val="single" w:sz="4" w:space="0" w:color="auto"/>
            </w:tcBorders>
            <w:shd w:val="clear" w:color="000000" w:fill="FFFFFF"/>
            <w:vAlign w:val="center"/>
            <w:hideMark/>
          </w:tcPr>
          <w:p w14:paraId="04259A14" w14:textId="77777777" w:rsidR="005D3865" w:rsidRPr="005D3865" w:rsidRDefault="005D3865" w:rsidP="005D3865">
            <w:pPr>
              <w:jc w:val="center"/>
              <w:rPr>
                <w:sz w:val="18"/>
                <w:szCs w:val="18"/>
              </w:rPr>
            </w:pPr>
            <w:r w:rsidRPr="005D3865">
              <w:rPr>
                <w:sz w:val="18"/>
                <w:szCs w:val="18"/>
              </w:rPr>
              <w:t>91,3</w:t>
            </w:r>
          </w:p>
        </w:tc>
      </w:tr>
      <w:tr w:rsidR="005D3865" w:rsidRPr="005D3865" w14:paraId="00105BCF"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2E4A4127" w14:textId="77777777" w:rsidR="005D3865" w:rsidRPr="005D3865" w:rsidRDefault="005D3865" w:rsidP="005D3865">
            <w:pPr>
              <w:jc w:val="both"/>
              <w:rPr>
                <w:sz w:val="18"/>
                <w:szCs w:val="18"/>
              </w:rPr>
            </w:pPr>
            <w:r w:rsidRPr="005D3865">
              <w:rPr>
                <w:sz w:val="18"/>
                <w:szCs w:val="18"/>
              </w:rPr>
              <w:lastRenderedPageBreak/>
              <w:t xml:space="preserve">Подпрограмма «Создание условий для организации отдыха и оздоровления детей и молодежи Рамонского муниципального района» </w:t>
            </w:r>
          </w:p>
        </w:tc>
        <w:tc>
          <w:tcPr>
            <w:tcW w:w="578" w:type="dxa"/>
            <w:tcBorders>
              <w:top w:val="nil"/>
              <w:left w:val="nil"/>
              <w:bottom w:val="single" w:sz="4" w:space="0" w:color="auto"/>
              <w:right w:val="single" w:sz="4" w:space="0" w:color="auto"/>
            </w:tcBorders>
            <w:shd w:val="clear" w:color="000000" w:fill="FFFFFF"/>
            <w:vAlign w:val="center"/>
            <w:hideMark/>
          </w:tcPr>
          <w:p w14:paraId="71B25021"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60B8EF75"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1C743E1" w14:textId="77777777" w:rsidR="005D3865" w:rsidRPr="005D3865" w:rsidRDefault="005D3865" w:rsidP="005D3865">
            <w:pPr>
              <w:jc w:val="center"/>
              <w:rPr>
                <w:sz w:val="18"/>
                <w:szCs w:val="18"/>
              </w:rPr>
            </w:pPr>
            <w:r w:rsidRPr="005D3865">
              <w:rPr>
                <w:sz w:val="18"/>
                <w:szCs w:val="18"/>
              </w:rPr>
              <w:t>09</w:t>
            </w:r>
          </w:p>
        </w:tc>
        <w:tc>
          <w:tcPr>
            <w:tcW w:w="830" w:type="dxa"/>
            <w:tcBorders>
              <w:top w:val="nil"/>
              <w:left w:val="nil"/>
              <w:bottom w:val="single" w:sz="4" w:space="0" w:color="auto"/>
              <w:right w:val="single" w:sz="4" w:space="0" w:color="auto"/>
            </w:tcBorders>
            <w:shd w:val="clear" w:color="000000" w:fill="FFFFFF"/>
            <w:noWrap/>
            <w:vAlign w:val="center"/>
            <w:hideMark/>
          </w:tcPr>
          <w:p w14:paraId="4483E98D" w14:textId="77777777" w:rsidR="005D3865" w:rsidRPr="005D3865" w:rsidRDefault="005D3865" w:rsidP="005D3865">
            <w:pPr>
              <w:ind w:left="-141"/>
              <w:jc w:val="center"/>
              <w:rPr>
                <w:sz w:val="18"/>
                <w:szCs w:val="18"/>
              </w:rPr>
            </w:pPr>
            <w:r w:rsidRPr="005D3865">
              <w:rPr>
                <w:sz w:val="18"/>
                <w:szCs w:val="18"/>
              </w:rPr>
              <w:t>02 5 00 00000</w:t>
            </w:r>
          </w:p>
        </w:tc>
        <w:tc>
          <w:tcPr>
            <w:tcW w:w="576" w:type="dxa"/>
            <w:tcBorders>
              <w:top w:val="nil"/>
              <w:left w:val="nil"/>
              <w:bottom w:val="single" w:sz="4" w:space="0" w:color="auto"/>
              <w:right w:val="single" w:sz="4" w:space="0" w:color="auto"/>
            </w:tcBorders>
            <w:shd w:val="clear" w:color="000000" w:fill="FFFFFF"/>
            <w:noWrap/>
            <w:vAlign w:val="center"/>
          </w:tcPr>
          <w:p w14:paraId="13A3A5C2"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081ACDA9" w14:textId="77777777" w:rsidR="005D3865" w:rsidRPr="005D3865" w:rsidRDefault="005D3865" w:rsidP="005D3865">
            <w:pPr>
              <w:jc w:val="center"/>
              <w:rPr>
                <w:sz w:val="18"/>
                <w:szCs w:val="18"/>
              </w:rPr>
            </w:pPr>
            <w:r w:rsidRPr="005D3865">
              <w:rPr>
                <w:sz w:val="18"/>
                <w:szCs w:val="18"/>
              </w:rPr>
              <w:t>49 931,2</w:t>
            </w:r>
          </w:p>
        </w:tc>
        <w:tc>
          <w:tcPr>
            <w:tcW w:w="1424" w:type="dxa"/>
            <w:tcBorders>
              <w:top w:val="nil"/>
              <w:left w:val="nil"/>
              <w:bottom w:val="single" w:sz="4" w:space="0" w:color="auto"/>
              <w:right w:val="single" w:sz="4" w:space="0" w:color="auto"/>
            </w:tcBorders>
            <w:shd w:val="clear" w:color="000000" w:fill="FFFFFF"/>
            <w:vAlign w:val="center"/>
            <w:hideMark/>
          </w:tcPr>
          <w:p w14:paraId="07507921" w14:textId="77777777" w:rsidR="005D3865" w:rsidRPr="005D3865" w:rsidRDefault="005D3865" w:rsidP="005D3865">
            <w:pPr>
              <w:jc w:val="center"/>
              <w:rPr>
                <w:sz w:val="18"/>
                <w:szCs w:val="18"/>
              </w:rPr>
            </w:pPr>
            <w:r w:rsidRPr="005D3865">
              <w:rPr>
                <w:sz w:val="18"/>
                <w:szCs w:val="18"/>
              </w:rPr>
              <w:t>32 636,0</w:t>
            </w:r>
          </w:p>
        </w:tc>
        <w:tc>
          <w:tcPr>
            <w:tcW w:w="1332" w:type="dxa"/>
            <w:tcBorders>
              <w:top w:val="nil"/>
              <w:left w:val="nil"/>
              <w:bottom w:val="single" w:sz="4" w:space="0" w:color="auto"/>
              <w:right w:val="single" w:sz="4" w:space="0" w:color="auto"/>
            </w:tcBorders>
            <w:shd w:val="clear" w:color="000000" w:fill="FFFFFF"/>
            <w:vAlign w:val="center"/>
            <w:hideMark/>
          </w:tcPr>
          <w:p w14:paraId="3543AB53" w14:textId="77777777" w:rsidR="005D3865" w:rsidRPr="005D3865" w:rsidRDefault="005D3865" w:rsidP="005D3865">
            <w:pPr>
              <w:jc w:val="center"/>
              <w:rPr>
                <w:sz w:val="18"/>
                <w:szCs w:val="18"/>
              </w:rPr>
            </w:pPr>
            <w:r w:rsidRPr="005D3865">
              <w:rPr>
                <w:sz w:val="18"/>
                <w:szCs w:val="18"/>
              </w:rPr>
              <w:t>33 710,1</w:t>
            </w:r>
          </w:p>
        </w:tc>
      </w:tr>
      <w:tr w:rsidR="005D3865" w:rsidRPr="005D3865" w14:paraId="18C2AF4A" w14:textId="77777777" w:rsidTr="005D3865">
        <w:trPr>
          <w:trHeight w:val="63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0E9EC0B6" w14:textId="77777777" w:rsidR="005D3865" w:rsidRPr="005D3865" w:rsidRDefault="005D3865" w:rsidP="005D3865">
            <w:pPr>
              <w:jc w:val="both"/>
              <w:rPr>
                <w:sz w:val="18"/>
                <w:szCs w:val="18"/>
              </w:rPr>
            </w:pPr>
            <w:r w:rsidRPr="005D3865">
              <w:rPr>
                <w:sz w:val="18"/>
                <w:szCs w:val="18"/>
              </w:rPr>
              <w:t>Основное мероприятие «Организация отдыха, оздоровления и занятости детей и молодежи»</w:t>
            </w:r>
          </w:p>
        </w:tc>
        <w:tc>
          <w:tcPr>
            <w:tcW w:w="578" w:type="dxa"/>
            <w:tcBorders>
              <w:top w:val="nil"/>
              <w:left w:val="nil"/>
              <w:bottom w:val="single" w:sz="4" w:space="0" w:color="auto"/>
              <w:right w:val="single" w:sz="4" w:space="0" w:color="auto"/>
            </w:tcBorders>
            <w:shd w:val="clear" w:color="000000" w:fill="FFFFFF"/>
            <w:vAlign w:val="center"/>
            <w:hideMark/>
          </w:tcPr>
          <w:p w14:paraId="7B53B58B"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5568A287"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A30079C" w14:textId="77777777" w:rsidR="005D3865" w:rsidRPr="005D3865" w:rsidRDefault="005D3865" w:rsidP="005D3865">
            <w:pPr>
              <w:jc w:val="center"/>
              <w:rPr>
                <w:sz w:val="18"/>
                <w:szCs w:val="18"/>
              </w:rPr>
            </w:pPr>
            <w:r w:rsidRPr="005D3865">
              <w:rPr>
                <w:sz w:val="18"/>
                <w:szCs w:val="18"/>
              </w:rPr>
              <w:t>09</w:t>
            </w:r>
          </w:p>
        </w:tc>
        <w:tc>
          <w:tcPr>
            <w:tcW w:w="830" w:type="dxa"/>
            <w:tcBorders>
              <w:top w:val="nil"/>
              <w:left w:val="nil"/>
              <w:bottom w:val="single" w:sz="4" w:space="0" w:color="auto"/>
              <w:right w:val="single" w:sz="4" w:space="0" w:color="auto"/>
            </w:tcBorders>
            <w:shd w:val="clear" w:color="000000" w:fill="FFFFFF"/>
            <w:noWrap/>
            <w:vAlign w:val="center"/>
            <w:hideMark/>
          </w:tcPr>
          <w:p w14:paraId="0FA0BB19" w14:textId="77777777" w:rsidR="005D3865" w:rsidRPr="005D3865" w:rsidRDefault="005D3865" w:rsidP="005D3865">
            <w:pPr>
              <w:ind w:left="-141"/>
              <w:jc w:val="center"/>
              <w:rPr>
                <w:sz w:val="18"/>
                <w:szCs w:val="18"/>
              </w:rPr>
            </w:pPr>
            <w:r w:rsidRPr="005D3865">
              <w:rPr>
                <w:sz w:val="18"/>
                <w:szCs w:val="18"/>
              </w:rPr>
              <w:t>02 5 02 00000</w:t>
            </w:r>
          </w:p>
        </w:tc>
        <w:tc>
          <w:tcPr>
            <w:tcW w:w="576" w:type="dxa"/>
            <w:tcBorders>
              <w:top w:val="nil"/>
              <w:left w:val="nil"/>
              <w:bottom w:val="single" w:sz="4" w:space="0" w:color="auto"/>
              <w:right w:val="single" w:sz="4" w:space="0" w:color="auto"/>
            </w:tcBorders>
            <w:shd w:val="clear" w:color="000000" w:fill="FFFFFF"/>
            <w:noWrap/>
            <w:vAlign w:val="center"/>
          </w:tcPr>
          <w:p w14:paraId="2436763D"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5862D8ED" w14:textId="77777777" w:rsidR="005D3865" w:rsidRPr="005D3865" w:rsidRDefault="005D3865" w:rsidP="005D3865">
            <w:pPr>
              <w:jc w:val="center"/>
              <w:rPr>
                <w:sz w:val="18"/>
                <w:szCs w:val="18"/>
              </w:rPr>
            </w:pPr>
            <w:r w:rsidRPr="005D3865">
              <w:rPr>
                <w:sz w:val="18"/>
                <w:szCs w:val="18"/>
              </w:rPr>
              <w:t>2 845,7</w:t>
            </w:r>
          </w:p>
        </w:tc>
        <w:tc>
          <w:tcPr>
            <w:tcW w:w="1424" w:type="dxa"/>
            <w:tcBorders>
              <w:top w:val="nil"/>
              <w:left w:val="nil"/>
              <w:bottom w:val="single" w:sz="4" w:space="0" w:color="auto"/>
              <w:right w:val="single" w:sz="4" w:space="0" w:color="auto"/>
            </w:tcBorders>
            <w:shd w:val="clear" w:color="000000" w:fill="FFFFFF"/>
            <w:vAlign w:val="center"/>
            <w:hideMark/>
          </w:tcPr>
          <w:p w14:paraId="6328E2F9" w14:textId="77777777" w:rsidR="005D3865" w:rsidRPr="005D3865" w:rsidRDefault="005D3865" w:rsidP="005D3865">
            <w:pPr>
              <w:jc w:val="center"/>
              <w:rPr>
                <w:sz w:val="18"/>
                <w:szCs w:val="18"/>
              </w:rPr>
            </w:pPr>
            <w:r w:rsidRPr="005D3865">
              <w:rPr>
                <w:sz w:val="18"/>
                <w:szCs w:val="18"/>
              </w:rPr>
              <w:t>2 948,0</w:t>
            </w:r>
          </w:p>
        </w:tc>
        <w:tc>
          <w:tcPr>
            <w:tcW w:w="1332" w:type="dxa"/>
            <w:tcBorders>
              <w:top w:val="nil"/>
              <w:left w:val="nil"/>
              <w:bottom w:val="single" w:sz="4" w:space="0" w:color="auto"/>
              <w:right w:val="single" w:sz="4" w:space="0" w:color="auto"/>
            </w:tcBorders>
            <w:shd w:val="clear" w:color="000000" w:fill="FFFFFF"/>
            <w:vAlign w:val="center"/>
            <w:hideMark/>
          </w:tcPr>
          <w:p w14:paraId="3298535C" w14:textId="77777777" w:rsidR="005D3865" w:rsidRPr="005D3865" w:rsidRDefault="005D3865" w:rsidP="005D3865">
            <w:pPr>
              <w:jc w:val="center"/>
              <w:rPr>
                <w:sz w:val="18"/>
                <w:szCs w:val="18"/>
              </w:rPr>
            </w:pPr>
            <w:r w:rsidRPr="005D3865">
              <w:rPr>
                <w:sz w:val="18"/>
                <w:szCs w:val="18"/>
              </w:rPr>
              <w:t>2 990,5</w:t>
            </w:r>
          </w:p>
        </w:tc>
      </w:tr>
      <w:tr w:rsidR="005D3865" w:rsidRPr="005D3865" w14:paraId="18C0FC70" w14:textId="77777777" w:rsidTr="005D3865">
        <w:trPr>
          <w:trHeight w:val="174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7FCB6C91" w14:textId="77777777" w:rsidR="005D3865" w:rsidRPr="005D3865" w:rsidRDefault="005D3865" w:rsidP="005D3865">
            <w:pPr>
              <w:jc w:val="both"/>
              <w:rPr>
                <w:sz w:val="18"/>
                <w:szCs w:val="18"/>
              </w:rPr>
            </w:pPr>
            <w:r w:rsidRPr="005D3865">
              <w:rPr>
                <w:sz w:val="18"/>
                <w:szCs w:val="18"/>
              </w:rPr>
              <w:t>Мероприятия по оздоровлению детей  (</w:t>
            </w:r>
            <w:proofErr w:type="spellStart"/>
            <w:r w:rsidRPr="005D3865">
              <w:rPr>
                <w:sz w:val="18"/>
                <w:szCs w:val="18"/>
              </w:rPr>
              <w:t>софинансирование</w:t>
            </w:r>
            <w:proofErr w:type="spellEnd"/>
            <w:r w:rsidRPr="005D3865">
              <w:rPr>
                <w:sz w:val="18"/>
                <w:szCs w:val="18"/>
              </w:rPr>
              <w:t>)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8" w:type="dxa"/>
            <w:tcBorders>
              <w:top w:val="nil"/>
              <w:left w:val="nil"/>
              <w:bottom w:val="single" w:sz="4" w:space="0" w:color="auto"/>
              <w:right w:val="single" w:sz="4" w:space="0" w:color="auto"/>
            </w:tcBorders>
            <w:shd w:val="clear" w:color="000000" w:fill="FFFFFF"/>
            <w:vAlign w:val="center"/>
            <w:hideMark/>
          </w:tcPr>
          <w:p w14:paraId="3A10E9D7"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35E7BDFD"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670676F" w14:textId="77777777" w:rsidR="005D3865" w:rsidRPr="005D3865" w:rsidRDefault="005D3865" w:rsidP="005D3865">
            <w:pPr>
              <w:jc w:val="center"/>
              <w:rPr>
                <w:sz w:val="18"/>
                <w:szCs w:val="18"/>
              </w:rPr>
            </w:pPr>
            <w:r w:rsidRPr="005D3865">
              <w:rPr>
                <w:sz w:val="18"/>
                <w:szCs w:val="18"/>
              </w:rPr>
              <w:t>09</w:t>
            </w:r>
          </w:p>
        </w:tc>
        <w:tc>
          <w:tcPr>
            <w:tcW w:w="830" w:type="dxa"/>
            <w:tcBorders>
              <w:top w:val="nil"/>
              <w:left w:val="nil"/>
              <w:bottom w:val="single" w:sz="4" w:space="0" w:color="auto"/>
              <w:right w:val="single" w:sz="4" w:space="0" w:color="auto"/>
            </w:tcBorders>
            <w:shd w:val="clear" w:color="000000" w:fill="FFFFFF"/>
            <w:noWrap/>
            <w:vAlign w:val="center"/>
            <w:hideMark/>
          </w:tcPr>
          <w:p w14:paraId="713CBC9A" w14:textId="77777777" w:rsidR="005D3865" w:rsidRPr="005D3865" w:rsidRDefault="005D3865" w:rsidP="005D3865">
            <w:pPr>
              <w:ind w:left="-141"/>
              <w:jc w:val="center"/>
              <w:rPr>
                <w:sz w:val="18"/>
                <w:szCs w:val="18"/>
              </w:rPr>
            </w:pPr>
            <w:r w:rsidRPr="005D3865">
              <w:rPr>
                <w:sz w:val="18"/>
                <w:szCs w:val="18"/>
              </w:rPr>
              <w:t>02 5 02 S8410</w:t>
            </w:r>
          </w:p>
        </w:tc>
        <w:tc>
          <w:tcPr>
            <w:tcW w:w="576" w:type="dxa"/>
            <w:tcBorders>
              <w:top w:val="nil"/>
              <w:left w:val="nil"/>
              <w:bottom w:val="single" w:sz="4" w:space="0" w:color="auto"/>
              <w:right w:val="single" w:sz="4" w:space="0" w:color="auto"/>
            </w:tcBorders>
            <w:shd w:val="clear" w:color="000000" w:fill="FFFFFF"/>
            <w:noWrap/>
            <w:vAlign w:val="center"/>
            <w:hideMark/>
          </w:tcPr>
          <w:p w14:paraId="421C5163" w14:textId="77777777" w:rsidR="005D3865" w:rsidRPr="005D3865" w:rsidRDefault="005D3865" w:rsidP="005D3865">
            <w:pPr>
              <w:jc w:val="center"/>
              <w:rPr>
                <w:sz w:val="18"/>
                <w:szCs w:val="18"/>
              </w:rPr>
            </w:pPr>
            <w:r w:rsidRPr="005D3865">
              <w:rPr>
                <w:sz w:val="18"/>
                <w:szCs w:val="18"/>
              </w:rPr>
              <w:t>100</w:t>
            </w:r>
          </w:p>
        </w:tc>
        <w:tc>
          <w:tcPr>
            <w:tcW w:w="1277" w:type="dxa"/>
            <w:tcBorders>
              <w:top w:val="nil"/>
              <w:left w:val="nil"/>
              <w:bottom w:val="single" w:sz="4" w:space="0" w:color="auto"/>
              <w:right w:val="single" w:sz="4" w:space="0" w:color="auto"/>
            </w:tcBorders>
            <w:shd w:val="clear" w:color="000000" w:fill="FFFFFF"/>
            <w:vAlign w:val="center"/>
            <w:hideMark/>
          </w:tcPr>
          <w:p w14:paraId="536B1D1A" w14:textId="77777777" w:rsidR="005D3865" w:rsidRPr="005D3865" w:rsidRDefault="005D3865" w:rsidP="005D3865">
            <w:pPr>
              <w:jc w:val="center"/>
              <w:rPr>
                <w:sz w:val="18"/>
                <w:szCs w:val="18"/>
              </w:rPr>
            </w:pPr>
            <w:r w:rsidRPr="005D3865">
              <w:rPr>
                <w:sz w:val="18"/>
                <w:szCs w:val="18"/>
              </w:rPr>
              <w:t>504,7</w:t>
            </w:r>
          </w:p>
        </w:tc>
        <w:tc>
          <w:tcPr>
            <w:tcW w:w="1424" w:type="dxa"/>
            <w:tcBorders>
              <w:top w:val="nil"/>
              <w:left w:val="nil"/>
              <w:bottom w:val="single" w:sz="4" w:space="0" w:color="auto"/>
              <w:right w:val="single" w:sz="4" w:space="0" w:color="auto"/>
            </w:tcBorders>
            <w:shd w:val="clear" w:color="000000" w:fill="FFFFFF"/>
            <w:vAlign w:val="center"/>
            <w:hideMark/>
          </w:tcPr>
          <w:p w14:paraId="4F485BFD" w14:textId="77777777" w:rsidR="005D3865" w:rsidRPr="005D3865" w:rsidRDefault="005D3865" w:rsidP="005D3865">
            <w:pPr>
              <w:jc w:val="center"/>
              <w:rPr>
                <w:sz w:val="18"/>
                <w:szCs w:val="18"/>
              </w:rPr>
            </w:pPr>
            <w:r w:rsidRPr="005D3865">
              <w:rPr>
                <w:sz w:val="18"/>
                <w:szCs w:val="18"/>
              </w:rPr>
              <w:t>524,0</w:t>
            </w:r>
          </w:p>
        </w:tc>
        <w:tc>
          <w:tcPr>
            <w:tcW w:w="1332" w:type="dxa"/>
            <w:tcBorders>
              <w:top w:val="nil"/>
              <w:left w:val="nil"/>
              <w:bottom w:val="single" w:sz="4" w:space="0" w:color="auto"/>
              <w:right w:val="single" w:sz="4" w:space="0" w:color="auto"/>
            </w:tcBorders>
            <w:shd w:val="clear" w:color="000000" w:fill="FFFFFF"/>
            <w:vAlign w:val="center"/>
            <w:hideMark/>
          </w:tcPr>
          <w:p w14:paraId="25FDE82E" w14:textId="77777777" w:rsidR="005D3865" w:rsidRPr="005D3865" w:rsidRDefault="005D3865" w:rsidP="005D3865">
            <w:pPr>
              <w:jc w:val="center"/>
              <w:rPr>
                <w:sz w:val="18"/>
                <w:szCs w:val="18"/>
              </w:rPr>
            </w:pPr>
            <w:r w:rsidRPr="005D3865">
              <w:rPr>
                <w:sz w:val="18"/>
                <w:szCs w:val="18"/>
              </w:rPr>
              <w:t>489,5</w:t>
            </w:r>
          </w:p>
        </w:tc>
      </w:tr>
      <w:tr w:rsidR="005D3865" w:rsidRPr="005D3865" w14:paraId="3FAAE1D7" w14:textId="77777777" w:rsidTr="005D3865">
        <w:trPr>
          <w:trHeight w:val="94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3EA1125B" w14:textId="77777777" w:rsidR="005D3865" w:rsidRPr="005D3865" w:rsidRDefault="005D3865" w:rsidP="005D3865">
            <w:pPr>
              <w:jc w:val="both"/>
              <w:rPr>
                <w:sz w:val="18"/>
                <w:szCs w:val="18"/>
              </w:rPr>
            </w:pPr>
            <w:r w:rsidRPr="005D3865">
              <w:rPr>
                <w:sz w:val="18"/>
                <w:szCs w:val="18"/>
              </w:rPr>
              <w:t>Мероприятия по оздоровлению детей  (</w:t>
            </w:r>
            <w:proofErr w:type="spellStart"/>
            <w:r w:rsidRPr="005D3865">
              <w:rPr>
                <w:sz w:val="18"/>
                <w:szCs w:val="18"/>
              </w:rPr>
              <w:t>софинансирование</w:t>
            </w:r>
            <w:proofErr w:type="spellEnd"/>
            <w:r w:rsidRPr="005D3865">
              <w:rPr>
                <w:sz w:val="18"/>
                <w:szCs w:val="18"/>
              </w:rPr>
              <w:t>) (Закупка товаров, работ и услуг для обеспечения государственных (муниципальных) нужд)</w:t>
            </w:r>
          </w:p>
        </w:tc>
        <w:tc>
          <w:tcPr>
            <w:tcW w:w="578" w:type="dxa"/>
            <w:tcBorders>
              <w:top w:val="nil"/>
              <w:left w:val="nil"/>
              <w:bottom w:val="single" w:sz="4" w:space="0" w:color="auto"/>
              <w:right w:val="single" w:sz="4" w:space="0" w:color="auto"/>
            </w:tcBorders>
            <w:shd w:val="clear" w:color="000000" w:fill="FFFFFF"/>
            <w:vAlign w:val="center"/>
            <w:hideMark/>
          </w:tcPr>
          <w:p w14:paraId="4449F357"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640938FB"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0DBCFFF" w14:textId="77777777" w:rsidR="005D3865" w:rsidRPr="005D3865" w:rsidRDefault="005D3865" w:rsidP="005D3865">
            <w:pPr>
              <w:jc w:val="center"/>
              <w:rPr>
                <w:sz w:val="18"/>
                <w:szCs w:val="18"/>
              </w:rPr>
            </w:pPr>
            <w:r w:rsidRPr="005D3865">
              <w:rPr>
                <w:sz w:val="18"/>
                <w:szCs w:val="18"/>
              </w:rPr>
              <w:t>09</w:t>
            </w:r>
          </w:p>
        </w:tc>
        <w:tc>
          <w:tcPr>
            <w:tcW w:w="830" w:type="dxa"/>
            <w:tcBorders>
              <w:top w:val="nil"/>
              <w:left w:val="nil"/>
              <w:bottom w:val="single" w:sz="4" w:space="0" w:color="auto"/>
              <w:right w:val="single" w:sz="4" w:space="0" w:color="auto"/>
            </w:tcBorders>
            <w:shd w:val="clear" w:color="000000" w:fill="FFFFFF"/>
            <w:noWrap/>
            <w:vAlign w:val="center"/>
            <w:hideMark/>
          </w:tcPr>
          <w:p w14:paraId="1BC7492C" w14:textId="77777777" w:rsidR="005D3865" w:rsidRPr="005D3865" w:rsidRDefault="005D3865" w:rsidP="005D3865">
            <w:pPr>
              <w:ind w:left="-141"/>
              <w:jc w:val="center"/>
              <w:rPr>
                <w:sz w:val="18"/>
                <w:szCs w:val="18"/>
              </w:rPr>
            </w:pPr>
            <w:r w:rsidRPr="005D3865">
              <w:rPr>
                <w:sz w:val="18"/>
                <w:szCs w:val="18"/>
              </w:rPr>
              <w:t>02 5 02 S8410</w:t>
            </w:r>
          </w:p>
        </w:tc>
        <w:tc>
          <w:tcPr>
            <w:tcW w:w="576" w:type="dxa"/>
            <w:tcBorders>
              <w:top w:val="nil"/>
              <w:left w:val="nil"/>
              <w:bottom w:val="single" w:sz="4" w:space="0" w:color="auto"/>
              <w:right w:val="single" w:sz="4" w:space="0" w:color="auto"/>
            </w:tcBorders>
            <w:shd w:val="clear" w:color="000000" w:fill="FFFFFF"/>
            <w:noWrap/>
            <w:vAlign w:val="center"/>
            <w:hideMark/>
          </w:tcPr>
          <w:p w14:paraId="474EE72A"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vAlign w:val="center"/>
            <w:hideMark/>
          </w:tcPr>
          <w:p w14:paraId="3907095B" w14:textId="77777777" w:rsidR="005D3865" w:rsidRPr="005D3865" w:rsidRDefault="005D3865" w:rsidP="005D3865">
            <w:pPr>
              <w:jc w:val="center"/>
              <w:rPr>
                <w:sz w:val="18"/>
                <w:szCs w:val="18"/>
              </w:rPr>
            </w:pPr>
            <w:r w:rsidRPr="005D3865">
              <w:rPr>
                <w:sz w:val="18"/>
                <w:szCs w:val="18"/>
              </w:rPr>
              <w:t>2 341,0</w:t>
            </w:r>
          </w:p>
        </w:tc>
        <w:tc>
          <w:tcPr>
            <w:tcW w:w="1424" w:type="dxa"/>
            <w:tcBorders>
              <w:top w:val="nil"/>
              <w:left w:val="nil"/>
              <w:bottom w:val="single" w:sz="4" w:space="0" w:color="auto"/>
              <w:right w:val="single" w:sz="4" w:space="0" w:color="auto"/>
            </w:tcBorders>
            <w:shd w:val="clear" w:color="000000" w:fill="FFFFFF"/>
            <w:vAlign w:val="center"/>
            <w:hideMark/>
          </w:tcPr>
          <w:p w14:paraId="5DFEAC64" w14:textId="77777777" w:rsidR="005D3865" w:rsidRPr="005D3865" w:rsidRDefault="005D3865" w:rsidP="005D3865">
            <w:pPr>
              <w:jc w:val="center"/>
              <w:rPr>
                <w:sz w:val="18"/>
                <w:szCs w:val="18"/>
              </w:rPr>
            </w:pPr>
            <w:r w:rsidRPr="005D3865">
              <w:rPr>
                <w:sz w:val="18"/>
                <w:szCs w:val="18"/>
              </w:rPr>
              <w:t>2 424,0</w:t>
            </w:r>
          </w:p>
        </w:tc>
        <w:tc>
          <w:tcPr>
            <w:tcW w:w="1332" w:type="dxa"/>
            <w:tcBorders>
              <w:top w:val="nil"/>
              <w:left w:val="nil"/>
              <w:bottom w:val="single" w:sz="4" w:space="0" w:color="auto"/>
              <w:right w:val="single" w:sz="4" w:space="0" w:color="auto"/>
            </w:tcBorders>
            <w:shd w:val="clear" w:color="000000" w:fill="FFFFFF"/>
            <w:vAlign w:val="center"/>
            <w:hideMark/>
          </w:tcPr>
          <w:p w14:paraId="0E286B59" w14:textId="77777777" w:rsidR="005D3865" w:rsidRPr="005D3865" w:rsidRDefault="005D3865" w:rsidP="005D3865">
            <w:pPr>
              <w:jc w:val="center"/>
              <w:rPr>
                <w:sz w:val="18"/>
                <w:szCs w:val="18"/>
              </w:rPr>
            </w:pPr>
            <w:r w:rsidRPr="005D3865">
              <w:rPr>
                <w:sz w:val="18"/>
                <w:szCs w:val="18"/>
              </w:rPr>
              <w:t>2 501,0</w:t>
            </w:r>
          </w:p>
        </w:tc>
      </w:tr>
      <w:tr w:rsidR="005D3865" w:rsidRPr="005D3865" w14:paraId="2A0FBEBE"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19A6CAE7" w14:textId="77777777" w:rsidR="005D3865" w:rsidRPr="005D3865" w:rsidRDefault="005D3865" w:rsidP="005D3865">
            <w:pPr>
              <w:jc w:val="both"/>
              <w:rPr>
                <w:sz w:val="18"/>
                <w:szCs w:val="18"/>
              </w:rPr>
            </w:pPr>
            <w:r w:rsidRPr="005D3865">
              <w:rPr>
                <w:sz w:val="18"/>
                <w:szCs w:val="18"/>
              </w:rPr>
              <w:t>Основное мероприятие «Организация отдыха и оздоровления детей в лагерях дневного пребывания»</w:t>
            </w:r>
          </w:p>
        </w:tc>
        <w:tc>
          <w:tcPr>
            <w:tcW w:w="578" w:type="dxa"/>
            <w:tcBorders>
              <w:top w:val="nil"/>
              <w:left w:val="nil"/>
              <w:bottom w:val="single" w:sz="4" w:space="0" w:color="auto"/>
              <w:right w:val="single" w:sz="4" w:space="0" w:color="auto"/>
            </w:tcBorders>
            <w:shd w:val="clear" w:color="000000" w:fill="FFFFFF"/>
            <w:vAlign w:val="center"/>
            <w:hideMark/>
          </w:tcPr>
          <w:p w14:paraId="2EC2B292"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7E495CC8"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F796B60" w14:textId="77777777" w:rsidR="005D3865" w:rsidRPr="005D3865" w:rsidRDefault="005D3865" w:rsidP="005D3865">
            <w:pPr>
              <w:jc w:val="center"/>
              <w:rPr>
                <w:sz w:val="18"/>
                <w:szCs w:val="18"/>
              </w:rPr>
            </w:pPr>
            <w:r w:rsidRPr="005D3865">
              <w:rPr>
                <w:sz w:val="18"/>
                <w:szCs w:val="18"/>
              </w:rPr>
              <w:t>09</w:t>
            </w:r>
          </w:p>
        </w:tc>
        <w:tc>
          <w:tcPr>
            <w:tcW w:w="830" w:type="dxa"/>
            <w:tcBorders>
              <w:top w:val="nil"/>
              <w:left w:val="nil"/>
              <w:bottom w:val="single" w:sz="4" w:space="0" w:color="auto"/>
              <w:right w:val="single" w:sz="4" w:space="0" w:color="auto"/>
            </w:tcBorders>
            <w:shd w:val="clear" w:color="000000" w:fill="FFFFFF"/>
            <w:noWrap/>
            <w:vAlign w:val="center"/>
            <w:hideMark/>
          </w:tcPr>
          <w:p w14:paraId="5019327E" w14:textId="77777777" w:rsidR="005D3865" w:rsidRPr="005D3865" w:rsidRDefault="005D3865" w:rsidP="005D3865">
            <w:pPr>
              <w:ind w:left="-141"/>
              <w:jc w:val="center"/>
              <w:rPr>
                <w:sz w:val="18"/>
                <w:szCs w:val="18"/>
              </w:rPr>
            </w:pPr>
            <w:r w:rsidRPr="005D3865">
              <w:rPr>
                <w:sz w:val="18"/>
                <w:szCs w:val="18"/>
              </w:rPr>
              <w:t>02 5 03 00000</w:t>
            </w:r>
          </w:p>
        </w:tc>
        <w:tc>
          <w:tcPr>
            <w:tcW w:w="576" w:type="dxa"/>
            <w:tcBorders>
              <w:top w:val="nil"/>
              <w:left w:val="nil"/>
              <w:bottom w:val="single" w:sz="4" w:space="0" w:color="auto"/>
              <w:right w:val="single" w:sz="4" w:space="0" w:color="auto"/>
            </w:tcBorders>
            <w:shd w:val="clear" w:color="000000" w:fill="FFFFFF"/>
            <w:noWrap/>
            <w:vAlign w:val="center"/>
            <w:hideMark/>
          </w:tcPr>
          <w:p w14:paraId="71B2E5D6"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77282951" w14:textId="77777777" w:rsidR="005D3865" w:rsidRPr="005D3865" w:rsidRDefault="005D3865" w:rsidP="005D3865">
            <w:pPr>
              <w:jc w:val="center"/>
              <w:rPr>
                <w:sz w:val="18"/>
                <w:szCs w:val="18"/>
              </w:rPr>
            </w:pPr>
            <w:r w:rsidRPr="005D3865">
              <w:rPr>
                <w:sz w:val="18"/>
                <w:szCs w:val="18"/>
              </w:rPr>
              <w:t>2 752,8</w:t>
            </w:r>
          </w:p>
        </w:tc>
        <w:tc>
          <w:tcPr>
            <w:tcW w:w="1424" w:type="dxa"/>
            <w:tcBorders>
              <w:top w:val="nil"/>
              <w:left w:val="nil"/>
              <w:bottom w:val="single" w:sz="4" w:space="0" w:color="auto"/>
              <w:right w:val="single" w:sz="4" w:space="0" w:color="auto"/>
            </w:tcBorders>
            <w:shd w:val="clear" w:color="000000" w:fill="FFFFFF"/>
            <w:vAlign w:val="center"/>
            <w:hideMark/>
          </w:tcPr>
          <w:p w14:paraId="5AC5FBE4" w14:textId="77777777" w:rsidR="005D3865" w:rsidRPr="005D3865" w:rsidRDefault="005D3865" w:rsidP="005D3865">
            <w:pPr>
              <w:jc w:val="center"/>
              <w:rPr>
                <w:sz w:val="18"/>
                <w:szCs w:val="18"/>
              </w:rPr>
            </w:pPr>
            <w:r w:rsidRPr="005D3865">
              <w:rPr>
                <w:sz w:val="18"/>
                <w:szCs w:val="18"/>
              </w:rPr>
              <w:t>2 940,0</w:t>
            </w:r>
          </w:p>
        </w:tc>
        <w:tc>
          <w:tcPr>
            <w:tcW w:w="1332" w:type="dxa"/>
            <w:tcBorders>
              <w:top w:val="nil"/>
              <w:left w:val="nil"/>
              <w:bottom w:val="single" w:sz="4" w:space="0" w:color="auto"/>
              <w:right w:val="single" w:sz="4" w:space="0" w:color="auto"/>
            </w:tcBorders>
            <w:shd w:val="clear" w:color="000000" w:fill="FFFFFF"/>
            <w:vAlign w:val="center"/>
            <w:hideMark/>
          </w:tcPr>
          <w:p w14:paraId="785D3038" w14:textId="77777777" w:rsidR="005D3865" w:rsidRPr="005D3865" w:rsidRDefault="005D3865" w:rsidP="005D3865">
            <w:pPr>
              <w:jc w:val="center"/>
              <w:rPr>
                <w:sz w:val="18"/>
                <w:szCs w:val="18"/>
              </w:rPr>
            </w:pPr>
            <w:r w:rsidRPr="005D3865">
              <w:rPr>
                <w:sz w:val="18"/>
                <w:szCs w:val="18"/>
              </w:rPr>
              <w:t>3 140,0</w:t>
            </w:r>
          </w:p>
        </w:tc>
      </w:tr>
      <w:tr w:rsidR="005D3865" w:rsidRPr="005D3865" w14:paraId="62BD529F" w14:textId="77777777" w:rsidTr="005D3865">
        <w:trPr>
          <w:trHeight w:val="94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3915562A" w14:textId="77777777" w:rsidR="005D3865" w:rsidRPr="005D3865" w:rsidRDefault="005D3865" w:rsidP="005D3865">
            <w:pPr>
              <w:jc w:val="both"/>
              <w:rPr>
                <w:sz w:val="18"/>
                <w:szCs w:val="18"/>
              </w:rPr>
            </w:pPr>
            <w:r w:rsidRPr="005D3865">
              <w:rPr>
                <w:sz w:val="18"/>
                <w:szCs w:val="18"/>
              </w:rPr>
              <w:t>Мероприятия по организации отдыха и оздоровления детей и молодежи (</w:t>
            </w:r>
            <w:proofErr w:type="spellStart"/>
            <w:r w:rsidRPr="005D3865">
              <w:rPr>
                <w:sz w:val="18"/>
                <w:szCs w:val="18"/>
              </w:rPr>
              <w:t>софинансирование</w:t>
            </w:r>
            <w:proofErr w:type="spellEnd"/>
            <w:r w:rsidRPr="005D3865">
              <w:rPr>
                <w:sz w:val="18"/>
                <w:szCs w:val="18"/>
              </w:rPr>
              <w:t>) (Закупка товаров, работ и услуг для обеспечения государственных (муниципальных) нужд)</w:t>
            </w:r>
          </w:p>
        </w:tc>
        <w:tc>
          <w:tcPr>
            <w:tcW w:w="578" w:type="dxa"/>
            <w:tcBorders>
              <w:top w:val="nil"/>
              <w:left w:val="nil"/>
              <w:bottom w:val="single" w:sz="4" w:space="0" w:color="auto"/>
              <w:right w:val="single" w:sz="4" w:space="0" w:color="auto"/>
            </w:tcBorders>
            <w:shd w:val="clear" w:color="000000" w:fill="FFFFFF"/>
            <w:vAlign w:val="center"/>
            <w:hideMark/>
          </w:tcPr>
          <w:p w14:paraId="02976C9E"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62E9755"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470589F" w14:textId="77777777" w:rsidR="005D3865" w:rsidRPr="005D3865" w:rsidRDefault="005D3865" w:rsidP="005D3865">
            <w:pPr>
              <w:jc w:val="center"/>
              <w:rPr>
                <w:sz w:val="18"/>
                <w:szCs w:val="18"/>
              </w:rPr>
            </w:pPr>
            <w:r w:rsidRPr="005D3865">
              <w:rPr>
                <w:sz w:val="18"/>
                <w:szCs w:val="18"/>
              </w:rPr>
              <w:t>09</w:t>
            </w:r>
          </w:p>
        </w:tc>
        <w:tc>
          <w:tcPr>
            <w:tcW w:w="830" w:type="dxa"/>
            <w:tcBorders>
              <w:top w:val="nil"/>
              <w:left w:val="nil"/>
              <w:bottom w:val="single" w:sz="4" w:space="0" w:color="auto"/>
              <w:right w:val="single" w:sz="4" w:space="0" w:color="auto"/>
            </w:tcBorders>
            <w:shd w:val="clear" w:color="000000" w:fill="FFFFFF"/>
            <w:noWrap/>
            <w:vAlign w:val="center"/>
            <w:hideMark/>
          </w:tcPr>
          <w:p w14:paraId="250493D6" w14:textId="77777777" w:rsidR="005D3865" w:rsidRPr="005D3865" w:rsidRDefault="005D3865" w:rsidP="005D3865">
            <w:pPr>
              <w:ind w:left="-141"/>
              <w:jc w:val="center"/>
              <w:rPr>
                <w:sz w:val="18"/>
                <w:szCs w:val="18"/>
              </w:rPr>
            </w:pPr>
            <w:r w:rsidRPr="005D3865">
              <w:rPr>
                <w:sz w:val="18"/>
                <w:szCs w:val="18"/>
              </w:rPr>
              <w:t>02 5 03 S8320</w:t>
            </w:r>
          </w:p>
        </w:tc>
        <w:tc>
          <w:tcPr>
            <w:tcW w:w="576" w:type="dxa"/>
            <w:tcBorders>
              <w:top w:val="nil"/>
              <w:left w:val="nil"/>
              <w:bottom w:val="single" w:sz="4" w:space="0" w:color="auto"/>
              <w:right w:val="single" w:sz="4" w:space="0" w:color="auto"/>
            </w:tcBorders>
            <w:shd w:val="clear" w:color="000000" w:fill="FFFFFF"/>
            <w:noWrap/>
            <w:vAlign w:val="center"/>
            <w:hideMark/>
          </w:tcPr>
          <w:p w14:paraId="3BA83942"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vAlign w:val="center"/>
            <w:hideMark/>
          </w:tcPr>
          <w:p w14:paraId="3FA95B83" w14:textId="77777777" w:rsidR="005D3865" w:rsidRPr="005D3865" w:rsidRDefault="005D3865" w:rsidP="005D3865">
            <w:pPr>
              <w:jc w:val="center"/>
              <w:rPr>
                <w:sz w:val="18"/>
                <w:szCs w:val="18"/>
              </w:rPr>
            </w:pPr>
            <w:r w:rsidRPr="005D3865">
              <w:rPr>
                <w:sz w:val="18"/>
                <w:szCs w:val="18"/>
              </w:rPr>
              <w:t>1 934,8</w:t>
            </w:r>
          </w:p>
        </w:tc>
        <w:tc>
          <w:tcPr>
            <w:tcW w:w="1424" w:type="dxa"/>
            <w:tcBorders>
              <w:top w:val="nil"/>
              <w:left w:val="nil"/>
              <w:bottom w:val="single" w:sz="4" w:space="0" w:color="auto"/>
              <w:right w:val="single" w:sz="4" w:space="0" w:color="auto"/>
            </w:tcBorders>
            <w:shd w:val="clear" w:color="000000" w:fill="FFFFFF"/>
            <w:vAlign w:val="center"/>
            <w:hideMark/>
          </w:tcPr>
          <w:p w14:paraId="5F2895D1" w14:textId="77777777" w:rsidR="005D3865" w:rsidRPr="005D3865" w:rsidRDefault="005D3865" w:rsidP="005D3865">
            <w:pPr>
              <w:jc w:val="center"/>
              <w:rPr>
                <w:sz w:val="18"/>
                <w:szCs w:val="18"/>
              </w:rPr>
            </w:pPr>
            <w:r w:rsidRPr="005D3865">
              <w:rPr>
                <w:sz w:val="18"/>
                <w:szCs w:val="18"/>
              </w:rPr>
              <w:t>2 122,0</w:t>
            </w:r>
          </w:p>
        </w:tc>
        <w:tc>
          <w:tcPr>
            <w:tcW w:w="1332" w:type="dxa"/>
            <w:tcBorders>
              <w:top w:val="nil"/>
              <w:left w:val="nil"/>
              <w:bottom w:val="single" w:sz="4" w:space="0" w:color="auto"/>
              <w:right w:val="single" w:sz="4" w:space="0" w:color="auto"/>
            </w:tcBorders>
            <w:shd w:val="clear" w:color="000000" w:fill="FFFFFF"/>
            <w:vAlign w:val="center"/>
            <w:hideMark/>
          </w:tcPr>
          <w:p w14:paraId="33085BFA" w14:textId="77777777" w:rsidR="005D3865" w:rsidRPr="005D3865" w:rsidRDefault="005D3865" w:rsidP="005D3865">
            <w:pPr>
              <w:jc w:val="center"/>
              <w:rPr>
                <w:sz w:val="18"/>
                <w:szCs w:val="18"/>
              </w:rPr>
            </w:pPr>
            <w:r w:rsidRPr="005D3865">
              <w:rPr>
                <w:sz w:val="18"/>
                <w:szCs w:val="18"/>
              </w:rPr>
              <w:t>2 322,0</w:t>
            </w:r>
          </w:p>
        </w:tc>
      </w:tr>
      <w:tr w:rsidR="005D3865" w:rsidRPr="005D3865" w14:paraId="148E7316" w14:textId="77777777" w:rsidTr="005D3865">
        <w:trPr>
          <w:trHeight w:val="856"/>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14177E92" w14:textId="77777777" w:rsidR="005D3865" w:rsidRPr="005D3865" w:rsidRDefault="005D3865" w:rsidP="005D3865">
            <w:pPr>
              <w:jc w:val="both"/>
              <w:rPr>
                <w:sz w:val="18"/>
                <w:szCs w:val="18"/>
              </w:rPr>
            </w:pPr>
            <w:r w:rsidRPr="005D3865">
              <w:rPr>
                <w:sz w:val="18"/>
                <w:szCs w:val="18"/>
              </w:rPr>
              <w:t>Мероприятия по организации отдыха и оздоровления детей и молодежи (</w:t>
            </w:r>
            <w:proofErr w:type="spellStart"/>
            <w:r w:rsidRPr="005D3865">
              <w:rPr>
                <w:sz w:val="18"/>
                <w:szCs w:val="18"/>
              </w:rPr>
              <w:t>софинансирование</w:t>
            </w:r>
            <w:proofErr w:type="spellEnd"/>
            <w:r w:rsidRPr="005D3865">
              <w:rPr>
                <w:sz w:val="18"/>
                <w:szCs w:val="18"/>
              </w:rPr>
              <w:t>) (Предоставление субсидий бюджетным, автономным учреждениям и иным некоммерческим организациям)</w:t>
            </w:r>
          </w:p>
        </w:tc>
        <w:tc>
          <w:tcPr>
            <w:tcW w:w="578" w:type="dxa"/>
            <w:tcBorders>
              <w:top w:val="nil"/>
              <w:left w:val="nil"/>
              <w:bottom w:val="single" w:sz="4" w:space="0" w:color="auto"/>
              <w:right w:val="single" w:sz="4" w:space="0" w:color="auto"/>
            </w:tcBorders>
            <w:shd w:val="clear" w:color="000000" w:fill="FFFFFF"/>
            <w:vAlign w:val="center"/>
            <w:hideMark/>
          </w:tcPr>
          <w:p w14:paraId="645F7497"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3D089E9F"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EBA0478" w14:textId="77777777" w:rsidR="005D3865" w:rsidRPr="005D3865" w:rsidRDefault="005D3865" w:rsidP="005D3865">
            <w:pPr>
              <w:jc w:val="center"/>
              <w:rPr>
                <w:sz w:val="18"/>
                <w:szCs w:val="18"/>
              </w:rPr>
            </w:pPr>
            <w:r w:rsidRPr="005D3865">
              <w:rPr>
                <w:sz w:val="18"/>
                <w:szCs w:val="18"/>
              </w:rPr>
              <w:t>09</w:t>
            </w:r>
          </w:p>
        </w:tc>
        <w:tc>
          <w:tcPr>
            <w:tcW w:w="830" w:type="dxa"/>
            <w:tcBorders>
              <w:top w:val="nil"/>
              <w:left w:val="nil"/>
              <w:bottom w:val="single" w:sz="4" w:space="0" w:color="auto"/>
              <w:right w:val="single" w:sz="4" w:space="0" w:color="auto"/>
            </w:tcBorders>
            <w:shd w:val="clear" w:color="000000" w:fill="FFFFFF"/>
            <w:noWrap/>
            <w:vAlign w:val="center"/>
            <w:hideMark/>
          </w:tcPr>
          <w:p w14:paraId="114A26BF" w14:textId="77777777" w:rsidR="005D3865" w:rsidRPr="005D3865" w:rsidRDefault="005D3865" w:rsidP="005D3865">
            <w:pPr>
              <w:ind w:left="-141"/>
              <w:jc w:val="center"/>
              <w:rPr>
                <w:sz w:val="18"/>
                <w:szCs w:val="18"/>
              </w:rPr>
            </w:pPr>
            <w:r w:rsidRPr="005D3865">
              <w:rPr>
                <w:sz w:val="18"/>
                <w:szCs w:val="18"/>
              </w:rPr>
              <w:t>02 5 03 S8320</w:t>
            </w:r>
          </w:p>
        </w:tc>
        <w:tc>
          <w:tcPr>
            <w:tcW w:w="576" w:type="dxa"/>
            <w:tcBorders>
              <w:top w:val="nil"/>
              <w:left w:val="nil"/>
              <w:bottom w:val="single" w:sz="4" w:space="0" w:color="auto"/>
              <w:right w:val="single" w:sz="4" w:space="0" w:color="auto"/>
            </w:tcBorders>
            <w:shd w:val="clear" w:color="000000" w:fill="FFFFFF"/>
            <w:noWrap/>
            <w:vAlign w:val="center"/>
            <w:hideMark/>
          </w:tcPr>
          <w:p w14:paraId="64BD14DF" w14:textId="77777777" w:rsidR="005D3865" w:rsidRPr="005D3865" w:rsidRDefault="005D3865" w:rsidP="005D3865">
            <w:pPr>
              <w:jc w:val="center"/>
              <w:rPr>
                <w:sz w:val="18"/>
                <w:szCs w:val="18"/>
              </w:rPr>
            </w:pPr>
            <w:r w:rsidRPr="005D3865">
              <w:rPr>
                <w:sz w:val="18"/>
                <w:szCs w:val="18"/>
              </w:rPr>
              <w:t>600</w:t>
            </w:r>
          </w:p>
        </w:tc>
        <w:tc>
          <w:tcPr>
            <w:tcW w:w="1277" w:type="dxa"/>
            <w:tcBorders>
              <w:top w:val="nil"/>
              <w:left w:val="nil"/>
              <w:bottom w:val="single" w:sz="4" w:space="0" w:color="auto"/>
              <w:right w:val="single" w:sz="4" w:space="0" w:color="auto"/>
            </w:tcBorders>
            <w:shd w:val="clear" w:color="000000" w:fill="FFFFFF"/>
            <w:vAlign w:val="center"/>
            <w:hideMark/>
          </w:tcPr>
          <w:p w14:paraId="44D6A4A6" w14:textId="77777777" w:rsidR="005D3865" w:rsidRPr="005D3865" w:rsidRDefault="005D3865" w:rsidP="005D3865">
            <w:pPr>
              <w:jc w:val="center"/>
              <w:rPr>
                <w:sz w:val="18"/>
                <w:szCs w:val="18"/>
              </w:rPr>
            </w:pPr>
            <w:r w:rsidRPr="005D3865">
              <w:rPr>
                <w:sz w:val="18"/>
                <w:szCs w:val="18"/>
              </w:rPr>
              <w:t>818,0</w:t>
            </w:r>
          </w:p>
        </w:tc>
        <w:tc>
          <w:tcPr>
            <w:tcW w:w="1424" w:type="dxa"/>
            <w:tcBorders>
              <w:top w:val="nil"/>
              <w:left w:val="nil"/>
              <w:bottom w:val="single" w:sz="4" w:space="0" w:color="auto"/>
              <w:right w:val="single" w:sz="4" w:space="0" w:color="auto"/>
            </w:tcBorders>
            <w:shd w:val="clear" w:color="000000" w:fill="FFFFFF"/>
            <w:vAlign w:val="center"/>
            <w:hideMark/>
          </w:tcPr>
          <w:p w14:paraId="797754E2" w14:textId="77777777" w:rsidR="005D3865" w:rsidRPr="005D3865" w:rsidRDefault="005D3865" w:rsidP="005D3865">
            <w:pPr>
              <w:jc w:val="center"/>
              <w:rPr>
                <w:sz w:val="18"/>
                <w:szCs w:val="18"/>
              </w:rPr>
            </w:pPr>
            <w:r w:rsidRPr="005D3865">
              <w:rPr>
                <w:sz w:val="18"/>
                <w:szCs w:val="18"/>
              </w:rPr>
              <w:t>818,0</w:t>
            </w:r>
          </w:p>
        </w:tc>
        <w:tc>
          <w:tcPr>
            <w:tcW w:w="1332" w:type="dxa"/>
            <w:tcBorders>
              <w:top w:val="nil"/>
              <w:left w:val="nil"/>
              <w:bottom w:val="single" w:sz="4" w:space="0" w:color="auto"/>
              <w:right w:val="single" w:sz="4" w:space="0" w:color="auto"/>
            </w:tcBorders>
            <w:shd w:val="clear" w:color="000000" w:fill="FFFFFF"/>
            <w:vAlign w:val="center"/>
            <w:hideMark/>
          </w:tcPr>
          <w:p w14:paraId="72006779" w14:textId="77777777" w:rsidR="005D3865" w:rsidRPr="005D3865" w:rsidRDefault="005D3865" w:rsidP="005D3865">
            <w:pPr>
              <w:jc w:val="center"/>
              <w:rPr>
                <w:sz w:val="18"/>
                <w:szCs w:val="18"/>
              </w:rPr>
            </w:pPr>
            <w:r w:rsidRPr="005D3865">
              <w:rPr>
                <w:sz w:val="18"/>
                <w:szCs w:val="18"/>
              </w:rPr>
              <w:t>818,0</w:t>
            </w:r>
          </w:p>
        </w:tc>
      </w:tr>
      <w:tr w:rsidR="005D3865" w:rsidRPr="005D3865" w14:paraId="0F94AA26" w14:textId="77777777" w:rsidTr="005D3865">
        <w:trPr>
          <w:trHeight w:val="788"/>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37E1DCA6" w14:textId="77777777" w:rsidR="005D3865" w:rsidRPr="005D3865" w:rsidRDefault="005D3865" w:rsidP="005D3865">
            <w:pPr>
              <w:jc w:val="both"/>
              <w:rPr>
                <w:sz w:val="18"/>
                <w:szCs w:val="18"/>
              </w:rPr>
            </w:pPr>
            <w:r w:rsidRPr="005D3865">
              <w:rPr>
                <w:sz w:val="18"/>
                <w:szCs w:val="18"/>
              </w:rPr>
              <w:t>Основное мероприятие «Организация оборонно-спортивных профильных смен для подростков допризывного возраста»</w:t>
            </w:r>
          </w:p>
        </w:tc>
        <w:tc>
          <w:tcPr>
            <w:tcW w:w="578" w:type="dxa"/>
            <w:tcBorders>
              <w:top w:val="nil"/>
              <w:left w:val="nil"/>
              <w:bottom w:val="single" w:sz="4" w:space="0" w:color="auto"/>
              <w:right w:val="single" w:sz="4" w:space="0" w:color="auto"/>
            </w:tcBorders>
            <w:shd w:val="clear" w:color="000000" w:fill="FFFFFF"/>
            <w:vAlign w:val="center"/>
            <w:hideMark/>
          </w:tcPr>
          <w:p w14:paraId="6EDA94FC"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529268BA"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5C89809" w14:textId="77777777" w:rsidR="005D3865" w:rsidRPr="005D3865" w:rsidRDefault="005D3865" w:rsidP="005D3865">
            <w:pPr>
              <w:jc w:val="center"/>
              <w:rPr>
                <w:sz w:val="18"/>
                <w:szCs w:val="18"/>
              </w:rPr>
            </w:pPr>
            <w:r w:rsidRPr="005D3865">
              <w:rPr>
                <w:sz w:val="18"/>
                <w:szCs w:val="18"/>
              </w:rPr>
              <w:t>09</w:t>
            </w:r>
          </w:p>
        </w:tc>
        <w:tc>
          <w:tcPr>
            <w:tcW w:w="830" w:type="dxa"/>
            <w:tcBorders>
              <w:top w:val="nil"/>
              <w:left w:val="nil"/>
              <w:bottom w:val="single" w:sz="4" w:space="0" w:color="auto"/>
              <w:right w:val="single" w:sz="4" w:space="0" w:color="auto"/>
            </w:tcBorders>
            <w:shd w:val="clear" w:color="000000" w:fill="FFFFFF"/>
            <w:noWrap/>
            <w:vAlign w:val="center"/>
            <w:hideMark/>
          </w:tcPr>
          <w:p w14:paraId="0B7D83C3" w14:textId="77777777" w:rsidR="005D3865" w:rsidRPr="005D3865" w:rsidRDefault="005D3865" w:rsidP="005D3865">
            <w:pPr>
              <w:ind w:left="-141"/>
              <w:jc w:val="center"/>
              <w:rPr>
                <w:sz w:val="18"/>
                <w:szCs w:val="18"/>
              </w:rPr>
            </w:pPr>
            <w:r w:rsidRPr="005D3865">
              <w:rPr>
                <w:sz w:val="18"/>
                <w:szCs w:val="18"/>
              </w:rPr>
              <w:t>02 5 04 00000</w:t>
            </w:r>
          </w:p>
        </w:tc>
        <w:tc>
          <w:tcPr>
            <w:tcW w:w="576" w:type="dxa"/>
            <w:tcBorders>
              <w:top w:val="nil"/>
              <w:left w:val="nil"/>
              <w:bottom w:val="single" w:sz="4" w:space="0" w:color="auto"/>
              <w:right w:val="single" w:sz="4" w:space="0" w:color="auto"/>
            </w:tcBorders>
            <w:shd w:val="clear" w:color="000000" w:fill="FFFFFF"/>
            <w:noWrap/>
            <w:vAlign w:val="center"/>
            <w:hideMark/>
          </w:tcPr>
          <w:p w14:paraId="6934984B"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21C367E3" w14:textId="77777777" w:rsidR="005D3865" w:rsidRPr="005D3865" w:rsidRDefault="005D3865" w:rsidP="005D3865">
            <w:pPr>
              <w:jc w:val="center"/>
              <w:rPr>
                <w:sz w:val="18"/>
                <w:szCs w:val="18"/>
              </w:rPr>
            </w:pPr>
            <w:r w:rsidRPr="005D3865">
              <w:rPr>
                <w:sz w:val="18"/>
                <w:szCs w:val="18"/>
              </w:rPr>
              <w:t>459,0</w:t>
            </w:r>
          </w:p>
        </w:tc>
        <w:tc>
          <w:tcPr>
            <w:tcW w:w="1424" w:type="dxa"/>
            <w:tcBorders>
              <w:top w:val="nil"/>
              <w:left w:val="nil"/>
              <w:bottom w:val="single" w:sz="4" w:space="0" w:color="auto"/>
              <w:right w:val="single" w:sz="4" w:space="0" w:color="auto"/>
            </w:tcBorders>
            <w:shd w:val="clear" w:color="000000" w:fill="FFFFFF"/>
            <w:vAlign w:val="center"/>
            <w:hideMark/>
          </w:tcPr>
          <w:p w14:paraId="607545DB" w14:textId="77777777" w:rsidR="005D3865" w:rsidRPr="005D3865" w:rsidRDefault="005D3865" w:rsidP="005D3865">
            <w:pPr>
              <w:jc w:val="center"/>
              <w:rPr>
                <w:sz w:val="18"/>
                <w:szCs w:val="18"/>
              </w:rPr>
            </w:pPr>
            <w:r w:rsidRPr="005D3865">
              <w:rPr>
                <w:sz w:val="18"/>
                <w:szCs w:val="18"/>
              </w:rPr>
              <w:t>460,0</w:t>
            </w:r>
          </w:p>
        </w:tc>
        <w:tc>
          <w:tcPr>
            <w:tcW w:w="1332" w:type="dxa"/>
            <w:tcBorders>
              <w:top w:val="nil"/>
              <w:left w:val="nil"/>
              <w:bottom w:val="single" w:sz="4" w:space="0" w:color="auto"/>
              <w:right w:val="single" w:sz="4" w:space="0" w:color="auto"/>
            </w:tcBorders>
            <w:shd w:val="clear" w:color="000000" w:fill="FFFFFF"/>
            <w:vAlign w:val="center"/>
            <w:hideMark/>
          </w:tcPr>
          <w:p w14:paraId="0E05CCF6" w14:textId="77777777" w:rsidR="005D3865" w:rsidRPr="005D3865" w:rsidRDefault="005D3865" w:rsidP="005D3865">
            <w:pPr>
              <w:jc w:val="center"/>
              <w:rPr>
                <w:sz w:val="18"/>
                <w:szCs w:val="18"/>
              </w:rPr>
            </w:pPr>
            <w:r w:rsidRPr="005D3865">
              <w:rPr>
                <w:sz w:val="18"/>
                <w:szCs w:val="18"/>
              </w:rPr>
              <w:t>461,0</w:t>
            </w:r>
          </w:p>
        </w:tc>
      </w:tr>
      <w:tr w:rsidR="005D3865" w:rsidRPr="005D3865" w14:paraId="1F58DE4C" w14:textId="77777777" w:rsidTr="005D3865">
        <w:trPr>
          <w:trHeight w:val="1129"/>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555030CC" w14:textId="77777777" w:rsidR="005D3865" w:rsidRPr="005D3865" w:rsidRDefault="005D3865" w:rsidP="005D3865">
            <w:pPr>
              <w:jc w:val="both"/>
              <w:rPr>
                <w:sz w:val="18"/>
                <w:szCs w:val="18"/>
              </w:rPr>
            </w:pPr>
            <w:r w:rsidRPr="005D3865">
              <w:rPr>
                <w:sz w:val="18"/>
                <w:szCs w:val="18"/>
              </w:rPr>
              <w:lastRenderedPageBreak/>
              <w:t>Мероприятия по организации отдыха и оздоровления детей и молодежи (</w:t>
            </w:r>
            <w:proofErr w:type="spellStart"/>
            <w:r w:rsidRPr="005D3865">
              <w:rPr>
                <w:sz w:val="18"/>
                <w:szCs w:val="18"/>
              </w:rPr>
              <w:t>софинансирование</w:t>
            </w:r>
            <w:proofErr w:type="spellEnd"/>
            <w:r w:rsidRPr="005D3865">
              <w:rPr>
                <w:sz w:val="18"/>
                <w:szCs w:val="18"/>
              </w:rPr>
              <w:t>) (Закупка товаров, работ и услуг для обеспечения государственных (муниципальных) нужд)</w:t>
            </w:r>
          </w:p>
        </w:tc>
        <w:tc>
          <w:tcPr>
            <w:tcW w:w="578" w:type="dxa"/>
            <w:tcBorders>
              <w:top w:val="nil"/>
              <w:left w:val="nil"/>
              <w:bottom w:val="single" w:sz="4" w:space="0" w:color="auto"/>
              <w:right w:val="single" w:sz="4" w:space="0" w:color="auto"/>
            </w:tcBorders>
            <w:shd w:val="clear" w:color="000000" w:fill="FFFFFF"/>
            <w:vAlign w:val="center"/>
            <w:hideMark/>
          </w:tcPr>
          <w:p w14:paraId="006CD668"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6A6A1484"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2A209C3" w14:textId="77777777" w:rsidR="005D3865" w:rsidRPr="005D3865" w:rsidRDefault="005D3865" w:rsidP="005D3865">
            <w:pPr>
              <w:jc w:val="center"/>
              <w:rPr>
                <w:sz w:val="18"/>
                <w:szCs w:val="18"/>
              </w:rPr>
            </w:pPr>
            <w:r w:rsidRPr="005D3865">
              <w:rPr>
                <w:sz w:val="18"/>
                <w:szCs w:val="18"/>
              </w:rPr>
              <w:t>09</w:t>
            </w:r>
          </w:p>
        </w:tc>
        <w:tc>
          <w:tcPr>
            <w:tcW w:w="830" w:type="dxa"/>
            <w:tcBorders>
              <w:top w:val="nil"/>
              <w:left w:val="nil"/>
              <w:bottom w:val="single" w:sz="4" w:space="0" w:color="auto"/>
              <w:right w:val="single" w:sz="4" w:space="0" w:color="auto"/>
            </w:tcBorders>
            <w:shd w:val="clear" w:color="000000" w:fill="FFFFFF"/>
            <w:noWrap/>
            <w:vAlign w:val="center"/>
            <w:hideMark/>
          </w:tcPr>
          <w:p w14:paraId="1D5D3BCF" w14:textId="77777777" w:rsidR="005D3865" w:rsidRPr="005D3865" w:rsidRDefault="005D3865" w:rsidP="005D3865">
            <w:pPr>
              <w:ind w:left="-141"/>
              <w:jc w:val="center"/>
              <w:rPr>
                <w:sz w:val="18"/>
                <w:szCs w:val="18"/>
              </w:rPr>
            </w:pPr>
            <w:r w:rsidRPr="005D3865">
              <w:rPr>
                <w:sz w:val="18"/>
                <w:szCs w:val="18"/>
              </w:rPr>
              <w:t>02 5 04 S8320</w:t>
            </w:r>
          </w:p>
        </w:tc>
        <w:tc>
          <w:tcPr>
            <w:tcW w:w="576" w:type="dxa"/>
            <w:tcBorders>
              <w:top w:val="nil"/>
              <w:left w:val="nil"/>
              <w:bottom w:val="single" w:sz="4" w:space="0" w:color="auto"/>
              <w:right w:val="single" w:sz="4" w:space="0" w:color="auto"/>
            </w:tcBorders>
            <w:shd w:val="clear" w:color="000000" w:fill="FFFFFF"/>
            <w:noWrap/>
            <w:vAlign w:val="center"/>
            <w:hideMark/>
          </w:tcPr>
          <w:p w14:paraId="1CCC2FFF"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vAlign w:val="center"/>
            <w:hideMark/>
          </w:tcPr>
          <w:p w14:paraId="605A122A" w14:textId="77777777" w:rsidR="005D3865" w:rsidRPr="005D3865" w:rsidRDefault="005D3865" w:rsidP="005D3865">
            <w:pPr>
              <w:jc w:val="center"/>
              <w:rPr>
                <w:sz w:val="18"/>
                <w:szCs w:val="18"/>
              </w:rPr>
            </w:pPr>
            <w:r w:rsidRPr="005D3865">
              <w:rPr>
                <w:sz w:val="18"/>
                <w:szCs w:val="18"/>
              </w:rPr>
              <w:t>459,0</w:t>
            </w:r>
          </w:p>
        </w:tc>
        <w:tc>
          <w:tcPr>
            <w:tcW w:w="1424" w:type="dxa"/>
            <w:tcBorders>
              <w:top w:val="nil"/>
              <w:left w:val="nil"/>
              <w:bottom w:val="single" w:sz="4" w:space="0" w:color="auto"/>
              <w:right w:val="single" w:sz="4" w:space="0" w:color="auto"/>
            </w:tcBorders>
            <w:shd w:val="clear" w:color="000000" w:fill="FFFFFF"/>
            <w:vAlign w:val="center"/>
            <w:hideMark/>
          </w:tcPr>
          <w:p w14:paraId="7A77CEDD" w14:textId="77777777" w:rsidR="005D3865" w:rsidRPr="005D3865" w:rsidRDefault="005D3865" w:rsidP="005D3865">
            <w:pPr>
              <w:jc w:val="center"/>
              <w:rPr>
                <w:sz w:val="18"/>
                <w:szCs w:val="18"/>
              </w:rPr>
            </w:pPr>
            <w:r w:rsidRPr="005D3865">
              <w:rPr>
                <w:sz w:val="18"/>
                <w:szCs w:val="18"/>
              </w:rPr>
              <w:t>460,0</w:t>
            </w:r>
          </w:p>
        </w:tc>
        <w:tc>
          <w:tcPr>
            <w:tcW w:w="1332" w:type="dxa"/>
            <w:tcBorders>
              <w:top w:val="nil"/>
              <w:left w:val="nil"/>
              <w:bottom w:val="single" w:sz="4" w:space="0" w:color="auto"/>
              <w:right w:val="single" w:sz="4" w:space="0" w:color="auto"/>
            </w:tcBorders>
            <w:shd w:val="clear" w:color="000000" w:fill="FFFFFF"/>
            <w:vAlign w:val="center"/>
            <w:hideMark/>
          </w:tcPr>
          <w:p w14:paraId="6147ECEB" w14:textId="77777777" w:rsidR="005D3865" w:rsidRPr="005D3865" w:rsidRDefault="005D3865" w:rsidP="005D3865">
            <w:pPr>
              <w:jc w:val="center"/>
              <w:rPr>
                <w:sz w:val="18"/>
                <w:szCs w:val="18"/>
              </w:rPr>
            </w:pPr>
            <w:r w:rsidRPr="005D3865">
              <w:rPr>
                <w:sz w:val="18"/>
                <w:szCs w:val="18"/>
              </w:rPr>
              <w:t>461,0</w:t>
            </w:r>
          </w:p>
        </w:tc>
      </w:tr>
      <w:tr w:rsidR="005D3865" w:rsidRPr="005D3865" w14:paraId="270B404B" w14:textId="77777777" w:rsidTr="005D3865">
        <w:trPr>
          <w:trHeight w:val="94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2F54C4CE" w14:textId="77777777" w:rsidR="005D3865" w:rsidRPr="005D3865" w:rsidRDefault="005D3865" w:rsidP="005D3865">
            <w:pPr>
              <w:jc w:val="both"/>
              <w:rPr>
                <w:sz w:val="18"/>
                <w:szCs w:val="18"/>
              </w:rPr>
            </w:pPr>
            <w:r w:rsidRPr="005D3865">
              <w:rPr>
                <w:sz w:val="18"/>
                <w:szCs w:val="18"/>
              </w:rPr>
              <w:t>Основное мероприятие «Организация профильных и тематических смен различной направленности в учреждениях отдыха и оздоровления»</w:t>
            </w:r>
          </w:p>
        </w:tc>
        <w:tc>
          <w:tcPr>
            <w:tcW w:w="578" w:type="dxa"/>
            <w:tcBorders>
              <w:top w:val="nil"/>
              <w:left w:val="nil"/>
              <w:bottom w:val="single" w:sz="4" w:space="0" w:color="auto"/>
              <w:right w:val="single" w:sz="4" w:space="0" w:color="auto"/>
            </w:tcBorders>
            <w:shd w:val="clear" w:color="000000" w:fill="FFFFFF"/>
            <w:vAlign w:val="center"/>
            <w:hideMark/>
          </w:tcPr>
          <w:p w14:paraId="620ED957"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6EB4DBE2"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B6461EB" w14:textId="77777777" w:rsidR="005D3865" w:rsidRPr="005D3865" w:rsidRDefault="005D3865" w:rsidP="005D3865">
            <w:pPr>
              <w:jc w:val="center"/>
              <w:rPr>
                <w:sz w:val="18"/>
                <w:szCs w:val="18"/>
              </w:rPr>
            </w:pPr>
            <w:r w:rsidRPr="005D3865">
              <w:rPr>
                <w:sz w:val="18"/>
                <w:szCs w:val="18"/>
              </w:rPr>
              <w:t>09</w:t>
            </w:r>
          </w:p>
        </w:tc>
        <w:tc>
          <w:tcPr>
            <w:tcW w:w="830" w:type="dxa"/>
            <w:tcBorders>
              <w:top w:val="nil"/>
              <w:left w:val="nil"/>
              <w:bottom w:val="single" w:sz="4" w:space="0" w:color="auto"/>
              <w:right w:val="single" w:sz="4" w:space="0" w:color="auto"/>
            </w:tcBorders>
            <w:shd w:val="clear" w:color="000000" w:fill="FFFFFF"/>
            <w:noWrap/>
            <w:vAlign w:val="center"/>
            <w:hideMark/>
          </w:tcPr>
          <w:p w14:paraId="450D2EBE" w14:textId="77777777" w:rsidR="005D3865" w:rsidRPr="005D3865" w:rsidRDefault="005D3865" w:rsidP="005D3865">
            <w:pPr>
              <w:ind w:left="-141"/>
              <w:jc w:val="center"/>
              <w:rPr>
                <w:sz w:val="18"/>
                <w:szCs w:val="18"/>
              </w:rPr>
            </w:pPr>
            <w:r w:rsidRPr="005D3865">
              <w:rPr>
                <w:sz w:val="18"/>
                <w:szCs w:val="18"/>
              </w:rPr>
              <w:t>02 5 05 00000</w:t>
            </w:r>
          </w:p>
        </w:tc>
        <w:tc>
          <w:tcPr>
            <w:tcW w:w="576" w:type="dxa"/>
            <w:tcBorders>
              <w:top w:val="nil"/>
              <w:left w:val="nil"/>
              <w:bottom w:val="single" w:sz="4" w:space="0" w:color="auto"/>
              <w:right w:val="single" w:sz="4" w:space="0" w:color="auto"/>
            </w:tcBorders>
            <w:shd w:val="clear" w:color="000000" w:fill="FFFFFF"/>
            <w:noWrap/>
            <w:vAlign w:val="center"/>
            <w:hideMark/>
          </w:tcPr>
          <w:p w14:paraId="25C6F59C"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5CC91931" w14:textId="77777777" w:rsidR="005D3865" w:rsidRPr="005D3865" w:rsidRDefault="005D3865" w:rsidP="005D3865">
            <w:pPr>
              <w:jc w:val="center"/>
              <w:rPr>
                <w:sz w:val="18"/>
                <w:szCs w:val="18"/>
              </w:rPr>
            </w:pPr>
            <w:r w:rsidRPr="005D3865">
              <w:rPr>
                <w:sz w:val="18"/>
                <w:szCs w:val="18"/>
              </w:rPr>
              <w:t>2 711,7</w:t>
            </w:r>
          </w:p>
        </w:tc>
        <w:tc>
          <w:tcPr>
            <w:tcW w:w="1424" w:type="dxa"/>
            <w:tcBorders>
              <w:top w:val="nil"/>
              <w:left w:val="nil"/>
              <w:bottom w:val="single" w:sz="4" w:space="0" w:color="auto"/>
              <w:right w:val="single" w:sz="4" w:space="0" w:color="auto"/>
            </w:tcBorders>
            <w:shd w:val="clear" w:color="000000" w:fill="FFFFFF"/>
            <w:vAlign w:val="center"/>
            <w:hideMark/>
          </w:tcPr>
          <w:p w14:paraId="29D85D7F" w14:textId="77777777" w:rsidR="005D3865" w:rsidRPr="005D3865" w:rsidRDefault="005D3865" w:rsidP="005D3865">
            <w:pPr>
              <w:jc w:val="center"/>
              <w:rPr>
                <w:sz w:val="18"/>
                <w:szCs w:val="18"/>
              </w:rPr>
            </w:pPr>
            <w:r w:rsidRPr="005D3865">
              <w:rPr>
                <w:sz w:val="18"/>
                <w:szCs w:val="18"/>
              </w:rPr>
              <w:t>2 669,8</w:t>
            </w:r>
          </w:p>
        </w:tc>
        <w:tc>
          <w:tcPr>
            <w:tcW w:w="1332" w:type="dxa"/>
            <w:tcBorders>
              <w:top w:val="nil"/>
              <w:left w:val="nil"/>
              <w:bottom w:val="single" w:sz="4" w:space="0" w:color="auto"/>
              <w:right w:val="single" w:sz="4" w:space="0" w:color="auto"/>
            </w:tcBorders>
            <w:shd w:val="clear" w:color="000000" w:fill="FFFFFF"/>
            <w:vAlign w:val="center"/>
            <w:hideMark/>
          </w:tcPr>
          <w:p w14:paraId="6C878BCE" w14:textId="77777777" w:rsidR="005D3865" w:rsidRPr="005D3865" w:rsidRDefault="005D3865" w:rsidP="005D3865">
            <w:pPr>
              <w:jc w:val="center"/>
              <w:rPr>
                <w:sz w:val="18"/>
                <w:szCs w:val="18"/>
              </w:rPr>
            </w:pPr>
            <w:r w:rsidRPr="005D3865">
              <w:rPr>
                <w:sz w:val="18"/>
                <w:szCs w:val="18"/>
              </w:rPr>
              <w:t>2 707,6</w:t>
            </w:r>
          </w:p>
        </w:tc>
      </w:tr>
      <w:tr w:rsidR="005D3865" w:rsidRPr="005D3865" w14:paraId="39B6464C"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75AE4ACB" w14:textId="77777777" w:rsidR="005D3865" w:rsidRPr="005D3865" w:rsidRDefault="005D3865" w:rsidP="005D3865">
            <w:pPr>
              <w:jc w:val="both"/>
              <w:rPr>
                <w:sz w:val="18"/>
                <w:szCs w:val="18"/>
              </w:rPr>
            </w:pPr>
            <w:r w:rsidRPr="005D3865">
              <w:rPr>
                <w:sz w:val="18"/>
                <w:szCs w:val="18"/>
              </w:rPr>
              <w:t>Мероприятия по организации отдыха и оздоровления детей и молодежи (Закупка товаров, работ и услуг для обеспечения государственных (муниципальных) нужд)</w:t>
            </w:r>
          </w:p>
        </w:tc>
        <w:tc>
          <w:tcPr>
            <w:tcW w:w="578" w:type="dxa"/>
            <w:tcBorders>
              <w:top w:val="nil"/>
              <w:left w:val="nil"/>
              <w:bottom w:val="single" w:sz="4" w:space="0" w:color="auto"/>
              <w:right w:val="single" w:sz="4" w:space="0" w:color="auto"/>
            </w:tcBorders>
            <w:shd w:val="clear" w:color="000000" w:fill="FFFFFF"/>
            <w:vAlign w:val="center"/>
            <w:hideMark/>
          </w:tcPr>
          <w:p w14:paraId="3A784DE0"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3450553B"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8E27D85" w14:textId="77777777" w:rsidR="005D3865" w:rsidRPr="005D3865" w:rsidRDefault="005D3865" w:rsidP="005D3865">
            <w:pPr>
              <w:jc w:val="center"/>
              <w:rPr>
                <w:sz w:val="18"/>
                <w:szCs w:val="18"/>
              </w:rPr>
            </w:pPr>
            <w:r w:rsidRPr="005D3865">
              <w:rPr>
                <w:sz w:val="18"/>
                <w:szCs w:val="18"/>
              </w:rPr>
              <w:t>09</w:t>
            </w:r>
          </w:p>
        </w:tc>
        <w:tc>
          <w:tcPr>
            <w:tcW w:w="830" w:type="dxa"/>
            <w:tcBorders>
              <w:top w:val="nil"/>
              <w:left w:val="nil"/>
              <w:bottom w:val="single" w:sz="4" w:space="0" w:color="auto"/>
              <w:right w:val="single" w:sz="4" w:space="0" w:color="auto"/>
            </w:tcBorders>
            <w:shd w:val="clear" w:color="000000" w:fill="FFFFFF"/>
            <w:noWrap/>
            <w:vAlign w:val="center"/>
            <w:hideMark/>
          </w:tcPr>
          <w:p w14:paraId="73F61CEC" w14:textId="77777777" w:rsidR="005D3865" w:rsidRPr="005D3865" w:rsidRDefault="005D3865" w:rsidP="005D3865">
            <w:pPr>
              <w:ind w:left="-141"/>
              <w:jc w:val="center"/>
              <w:rPr>
                <w:sz w:val="18"/>
                <w:szCs w:val="18"/>
              </w:rPr>
            </w:pPr>
            <w:r w:rsidRPr="005D3865">
              <w:rPr>
                <w:sz w:val="18"/>
                <w:szCs w:val="18"/>
              </w:rPr>
              <w:t>02 5 05 S8320</w:t>
            </w:r>
          </w:p>
        </w:tc>
        <w:tc>
          <w:tcPr>
            <w:tcW w:w="576" w:type="dxa"/>
            <w:tcBorders>
              <w:top w:val="nil"/>
              <w:left w:val="nil"/>
              <w:bottom w:val="single" w:sz="4" w:space="0" w:color="auto"/>
              <w:right w:val="single" w:sz="4" w:space="0" w:color="auto"/>
            </w:tcBorders>
            <w:shd w:val="clear" w:color="000000" w:fill="FFFFFF"/>
            <w:noWrap/>
            <w:vAlign w:val="center"/>
            <w:hideMark/>
          </w:tcPr>
          <w:p w14:paraId="43C0801F"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vAlign w:val="center"/>
            <w:hideMark/>
          </w:tcPr>
          <w:p w14:paraId="4AFFFECD" w14:textId="77777777" w:rsidR="005D3865" w:rsidRPr="005D3865" w:rsidRDefault="005D3865" w:rsidP="005D3865">
            <w:pPr>
              <w:jc w:val="center"/>
              <w:rPr>
                <w:sz w:val="18"/>
                <w:szCs w:val="18"/>
              </w:rPr>
            </w:pPr>
            <w:r w:rsidRPr="005D3865">
              <w:rPr>
                <w:sz w:val="18"/>
                <w:szCs w:val="18"/>
              </w:rPr>
              <w:t>1 688,7</w:t>
            </w:r>
          </w:p>
        </w:tc>
        <w:tc>
          <w:tcPr>
            <w:tcW w:w="1424" w:type="dxa"/>
            <w:tcBorders>
              <w:top w:val="nil"/>
              <w:left w:val="nil"/>
              <w:bottom w:val="single" w:sz="4" w:space="0" w:color="auto"/>
              <w:right w:val="single" w:sz="4" w:space="0" w:color="auto"/>
            </w:tcBorders>
            <w:shd w:val="clear" w:color="000000" w:fill="FFFFFF"/>
            <w:vAlign w:val="center"/>
            <w:hideMark/>
          </w:tcPr>
          <w:p w14:paraId="59DEDAA2" w14:textId="77777777" w:rsidR="005D3865" w:rsidRPr="005D3865" w:rsidRDefault="005D3865" w:rsidP="005D3865">
            <w:pPr>
              <w:jc w:val="center"/>
              <w:rPr>
                <w:sz w:val="18"/>
                <w:szCs w:val="18"/>
              </w:rPr>
            </w:pPr>
            <w:r w:rsidRPr="005D3865">
              <w:rPr>
                <w:sz w:val="18"/>
                <w:szCs w:val="18"/>
              </w:rPr>
              <w:t>1 646,8</w:t>
            </w:r>
          </w:p>
        </w:tc>
        <w:tc>
          <w:tcPr>
            <w:tcW w:w="1332" w:type="dxa"/>
            <w:tcBorders>
              <w:top w:val="nil"/>
              <w:left w:val="nil"/>
              <w:bottom w:val="single" w:sz="4" w:space="0" w:color="auto"/>
              <w:right w:val="single" w:sz="4" w:space="0" w:color="auto"/>
            </w:tcBorders>
            <w:shd w:val="clear" w:color="000000" w:fill="FFFFFF"/>
            <w:vAlign w:val="center"/>
            <w:hideMark/>
          </w:tcPr>
          <w:p w14:paraId="557662B9" w14:textId="77777777" w:rsidR="005D3865" w:rsidRPr="005D3865" w:rsidRDefault="005D3865" w:rsidP="005D3865">
            <w:pPr>
              <w:jc w:val="center"/>
              <w:rPr>
                <w:sz w:val="18"/>
                <w:szCs w:val="18"/>
              </w:rPr>
            </w:pPr>
            <w:r w:rsidRPr="005D3865">
              <w:rPr>
                <w:sz w:val="18"/>
                <w:szCs w:val="18"/>
              </w:rPr>
              <w:t>1 684,6</w:t>
            </w:r>
          </w:p>
        </w:tc>
      </w:tr>
      <w:tr w:rsidR="005D3865" w:rsidRPr="005D3865" w14:paraId="62D653D4" w14:textId="77777777" w:rsidTr="005D3865">
        <w:trPr>
          <w:trHeight w:val="572"/>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20B3AB73" w14:textId="77777777" w:rsidR="005D3865" w:rsidRPr="005D3865" w:rsidRDefault="005D3865" w:rsidP="005D3865">
            <w:pPr>
              <w:jc w:val="both"/>
              <w:rPr>
                <w:sz w:val="18"/>
                <w:szCs w:val="18"/>
              </w:rPr>
            </w:pPr>
            <w:r w:rsidRPr="005D3865">
              <w:rPr>
                <w:sz w:val="18"/>
                <w:szCs w:val="18"/>
              </w:rPr>
              <w:t>Мероприятия по организации отдыха и оздоровления детей и молодежи (</w:t>
            </w:r>
            <w:proofErr w:type="spellStart"/>
            <w:r w:rsidRPr="005D3865">
              <w:rPr>
                <w:sz w:val="18"/>
                <w:szCs w:val="18"/>
              </w:rPr>
              <w:t>софинансирование</w:t>
            </w:r>
            <w:proofErr w:type="spellEnd"/>
            <w:r w:rsidRPr="005D3865">
              <w:rPr>
                <w:sz w:val="18"/>
                <w:szCs w:val="18"/>
              </w:rPr>
              <w:t>) (Предоставление субсидий бюджетным, автономным учреждениям и иным некоммерческим организациям)</w:t>
            </w:r>
          </w:p>
        </w:tc>
        <w:tc>
          <w:tcPr>
            <w:tcW w:w="578" w:type="dxa"/>
            <w:tcBorders>
              <w:top w:val="nil"/>
              <w:left w:val="nil"/>
              <w:bottom w:val="single" w:sz="4" w:space="0" w:color="auto"/>
              <w:right w:val="single" w:sz="4" w:space="0" w:color="auto"/>
            </w:tcBorders>
            <w:shd w:val="clear" w:color="000000" w:fill="FFFFFF"/>
            <w:vAlign w:val="center"/>
            <w:hideMark/>
          </w:tcPr>
          <w:p w14:paraId="27C52C73"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5247112A"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B6A6CDA" w14:textId="77777777" w:rsidR="005D3865" w:rsidRPr="005D3865" w:rsidRDefault="005D3865" w:rsidP="005D3865">
            <w:pPr>
              <w:jc w:val="center"/>
              <w:rPr>
                <w:sz w:val="18"/>
                <w:szCs w:val="18"/>
              </w:rPr>
            </w:pPr>
            <w:r w:rsidRPr="005D3865">
              <w:rPr>
                <w:sz w:val="18"/>
                <w:szCs w:val="18"/>
              </w:rPr>
              <w:t>09</w:t>
            </w:r>
          </w:p>
        </w:tc>
        <w:tc>
          <w:tcPr>
            <w:tcW w:w="830" w:type="dxa"/>
            <w:tcBorders>
              <w:top w:val="nil"/>
              <w:left w:val="nil"/>
              <w:bottom w:val="single" w:sz="4" w:space="0" w:color="auto"/>
              <w:right w:val="single" w:sz="4" w:space="0" w:color="auto"/>
            </w:tcBorders>
            <w:shd w:val="clear" w:color="000000" w:fill="FFFFFF"/>
            <w:noWrap/>
            <w:vAlign w:val="center"/>
            <w:hideMark/>
          </w:tcPr>
          <w:p w14:paraId="0CDE8C97" w14:textId="77777777" w:rsidR="005D3865" w:rsidRPr="005D3865" w:rsidRDefault="005D3865" w:rsidP="005D3865">
            <w:pPr>
              <w:ind w:left="-141"/>
              <w:jc w:val="center"/>
              <w:rPr>
                <w:sz w:val="18"/>
                <w:szCs w:val="18"/>
              </w:rPr>
            </w:pPr>
            <w:r w:rsidRPr="005D3865">
              <w:rPr>
                <w:sz w:val="18"/>
                <w:szCs w:val="18"/>
              </w:rPr>
              <w:t>02 5 05 S8320</w:t>
            </w:r>
          </w:p>
        </w:tc>
        <w:tc>
          <w:tcPr>
            <w:tcW w:w="576" w:type="dxa"/>
            <w:tcBorders>
              <w:top w:val="nil"/>
              <w:left w:val="nil"/>
              <w:bottom w:val="single" w:sz="4" w:space="0" w:color="auto"/>
              <w:right w:val="single" w:sz="4" w:space="0" w:color="auto"/>
            </w:tcBorders>
            <w:shd w:val="clear" w:color="000000" w:fill="FFFFFF"/>
            <w:noWrap/>
            <w:vAlign w:val="center"/>
            <w:hideMark/>
          </w:tcPr>
          <w:p w14:paraId="50C42278" w14:textId="77777777" w:rsidR="005D3865" w:rsidRPr="005D3865" w:rsidRDefault="005D3865" w:rsidP="005D3865">
            <w:pPr>
              <w:jc w:val="center"/>
              <w:rPr>
                <w:sz w:val="18"/>
                <w:szCs w:val="18"/>
              </w:rPr>
            </w:pPr>
            <w:r w:rsidRPr="005D3865">
              <w:rPr>
                <w:sz w:val="18"/>
                <w:szCs w:val="18"/>
              </w:rPr>
              <w:t>600</w:t>
            </w:r>
          </w:p>
        </w:tc>
        <w:tc>
          <w:tcPr>
            <w:tcW w:w="1277" w:type="dxa"/>
            <w:tcBorders>
              <w:top w:val="nil"/>
              <w:left w:val="nil"/>
              <w:bottom w:val="single" w:sz="4" w:space="0" w:color="auto"/>
              <w:right w:val="single" w:sz="4" w:space="0" w:color="auto"/>
            </w:tcBorders>
            <w:shd w:val="clear" w:color="000000" w:fill="FFFFFF"/>
            <w:vAlign w:val="center"/>
            <w:hideMark/>
          </w:tcPr>
          <w:p w14:paraId="0F6B367B" w14:textId="77777777" w:rsidR="005D3865" w:rsidRPr="005D3865" w:rsidRDefault="005D3865" w:rsidP="005D3865">
            <w:pPr>
              <w:jc w:val="center"/>
              <w:rPr>
                <w:sz w:val="18"/>
                <w:szCs w:val="18"/>
              </w:rPr>
            </w:pPr>
            <w:r w:rsidRPr="005D3865">
              <w:rPr>
                <w:sz w:val="18"/>
                <w:szCs w:val="18"/>
              </w:rPr>
              <w:t>1 023,0</w:t>
            </w:r>
          </w:p>
        </w:tc>
        <w:tc>
          <w:tcPr>
            <w:tcW w:w="1424" w:type="dxa"/>
            <w:tcBorders>
              <w:top w:val="nil"/>
              <w:left w:val="nil"/>
              <w:bottom w:val="single" w:sz="4" w:space="0" w:color="auto"/>
              <w:right w:val="single" w:sz="4" w:space="0" w:color="auto"/>
            </w:tcBorders>
            <w:shd w:val="clear" w:color="000000" w:fill="FFFFFF"/>
            <w:vAlign w:val="center"/>
            <w:hideMark/>
          </w:tcPr>
          <w:p w14:paraId="1F15BAD7" w14:textId="77777777" w:rsidR="005D3865" w:rsidRPr="005D3865" w:rsidRDefault="005D3865" w:rsidP="005D3865">
            <w:pPr>
              <w:jc w:val="center"/>
              <w:rPr>
                <w:sz w:val="18"/>
                <w:szCs w:val="18"/>
              </w:rPr>
            </w:pPr>
            <w:r w:rsidRPr="005D3865">
              <w:rPr>
                <w:sz w:val="18"/>
                <w:szCs w:val="18"/>
              </w:rPr>
              <w:t>1 023,0</w:t>
            </w:r>
          </w:p>
        </w:tc>
        <w:tc>
          <w:tcPr>
            <w:tcW w:w="1332" w:type="dxa"/>
            <w:tcBorders>
              <w:top w:val="nil"/>
              <w:left w:val="nil"/>
              <w:bottom w:val="single" w:sz="4" w:space="0" w:color="auto"/>
              <w:right w:val="single" w:sz="4" w:space="0" w:color="auto"/>
            </w:tcBorders>
            <w:shd w:val="clear" w:color="000000" w:fill="FFFFFF"/>
            <w:vAlign w:val="center"/>
            <w:hideMark/>
          </w:tcPr>
          <w:p w14:paraId="1FAD9FC0" w14:textId="77777777" w:rsidR="005D3865" w:rsidRPr="005D3865" w:rsidRDefault="005D3865" w:rsidP="005D3865">
            <w:pPr>
              <w:jc w:val="center"/>
              <w:rPr>
                <w:sz w:val="18"/>
                <w:szCs w:val="18"/>
              </w:rPr>
            </w:pPr>
            <w:r w:rsidRPr="005D3865">
              <w:rPr>
                <w:sz w:val="18"/>
                <w:szCs w:val="18"/>
              </w:rPr>
              <w:t>1 023,0</w:t>
            </w:r>
          </w:p>
        </w:tc>
      </w:tr>
      <w:tr w:rsidR="005D3865" w:rsidRPr="005D3865" w14:paraId="364B9190" w14:textId="77777777" w:rsidTr="005D3865">
        <w:trPr>
          <w:trHeight w:val="63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535AC601" w14:textId="77777777" w:rsidR="005D3865" w:rsidRPr="005D3865" w:rsidRDefault="005D3865" w:rsidP="005D3865">
            <w:pPr>
              <w:jc w:val="both"/>
              <w:rPr>
                <w:sz w:val="18"/>
                <w:szCs w:val="18"/>
              </w:rPr>
            </w:pPr>
            <w:r w:rsidRPr="005D3865">
              <w:rPr>
                <w:sz w:val="18"/>
                <w:szCs w:val="18"/>
              </w:rPr>
              <w:t>Основное мероприятие «Финансовое обеспечение деятельности МКУ РДОЛ «Бобренок»</w:t>
            </w:r>
          </w:p>
        </w:tc>
        <w:tc>
          <w:tcPr>
            <w:tcW w:w="578" w:type="dxa"/>
            <w:tcBorders>
              <w:top w:val="nil"/>
              <w:left w:val="nil"/>
              <w:bottom w:val="single" w:sz="4" w:space="0" w:color="auto"/>
              <w:right w:val="single" w:sz="4" w:space="0" w:color="auto"/>
            </w:tcBorders>
            <w:shd w:val="clear" w:color="000000" w:fill="FFFFFF"/>
            <w:vAlign w:val="center"/>
            <w:hideMark/>
          </w:tcPr>
          <w:p w14:paraId="5C6AF3F8"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E1E689C"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F9FD149" w14:textId="77777777" w:rsidR="005D3865" w:rsidRPr="005D3865" w:rsidRDefault="005D3865" w:rsidP="005D3865">
            <w:pPr>
              <w:jc w:val="center"/>
              <w:rPr>
                <w:sz w:val="18"/>
                <w:szCs w:val="18"/>
              </w:rPr>
            </w:pPr>
            <w:r w:rsidRPr="005D3865">
              <w:rPr>
                <w:sz w:val="18"/>
                <w:szCs w:val="18"/>
              </w:rPr>
              <w:t>09</w:t>
            </w:r>
          </w:p>
        </w:tc>
        <w:tc>
          <w:tcPr>
            <w:tcW w:w="830" w:type="dxa"/>
            <w:tcBorders>
              <w:top w:val="nil"/>
              <w:left w:val="nil"/>
              <w:bottom w:val="single" w:sz="4" w:space="0" w:color="auto"/>
              <w:right w:val="single" w:sz="4" w:space="0" w:color="auto"/>
            </w:tcBorders>
            <w:shd w:val="clear" w:color="000000" w:fill="FFFFFF"/>
            <w:noWrap/>
            <w:vAlign w:val="center"/>
            <w:hideMark/>
          </w:tcPr>
          <w:p w14:paraId="712CA23A" w14:textId="77777777" w:rsidR="005D3865" w:rsidRPr="005D3865" w:rsidRDefault="005D3865" w:rsidP="005D3865">
            <w:pPr>
              <w:ind w:left="-141"/>
              <w:jc w:val="center"/>
              <w:rPr>
                <w:sz w:val="18"/>
                <w:szCs w:val="18"/>
              </w:rPr>
            </w:pPr>
            <w:r w:rsidRPr="005D3865">
              <w:rPr>
                <w:sz w:val="18"/>
                <w:szCs w:val="18"/>
              </w:rPr>
              <w:t>02 5 07 00000</w:t>
            </w:r>
          </w:p>
        </w:tc>
        <w:tc>
          <w:tcPr>
            <w:tcW w:w="576" w:type="dxa"/>
            <w:tcBorders>
              <w:top w:val="nil"/>
              <w:left w:val="nil"/>
              <w:bottom w:val="single" w:sz="4" w:space="0" w:color="auto"/>
              <w:right w:val="single" w:sz="4" w:space="0" w:color="auto"/>
            </w:tcBorders>
            <w:shd w:val="clear" w:color="000000" w:fill="FFFFFF"/>
            <w:noWrap/>
            <w:vAlign w:val="center"/>
            <w:hideMark/>
          </w:tcPr>
          <w:p w14:paraId="58587A90"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5562CAF1" w14:textId="77777777" w:rsidR="005D3865" w:rsidRPr="005D3865" w:rsidRDefault="005D3865" w:rsidP="005D3865">
            <w:pPr>
              <w:jc w:val="center"/>
              <w:rPr>
                <w:sz w:val="18"/>
                <w:szCs w:val="18"/>
              </w:rPr>
            </w:pPr>
            <w:r w:rsidRPr="005D3865">
              <w:rPr>
                <w:sz w:val="18"/>
                <w:szCs w:val="18"/>
              </w:rPr>
              <w:t>41 162,0</w:t>
            </w:r>
          </w:p>
        </w:tc>
        <w:tc>
          <w:tcPr>
            <w:tcW w:w="1424" w:type="dxa"/>
            <w:tcBorders>
              <w:top w:val="nil"/>
              <w:left w:val="nil"/>
              <w:bottom w:val="single" w:sz="4" w:space="0" w:color="auto"/>
              <w:right w:val="single" w:sz="4" w:space="0" w:color="auto"/>
            </w:tcBorders>
            <w:shd w:val="clear" w:color="000000" w:fill="FFFFFF"/>
            <w:vAlign w:val="center"/>
            <w:hideMark/>
          </w:tcPr>
          <w:p w14:paraId="4A105737" w14:textId="77777777" w:rsidR="005D3865" w:rsidRPr="005D3865" w:rsidRDefault="005D3865" w:rsidP="005D3865">
            <w:pPr>
              <w:jc w:val="center"/>
              <w:rPr>
                <w:sz w:val="18"/>
                <w:szCs w:val="18"/>
              </w:rPr>
            </w:pPr>
            <w:r w:rsidRPr="005D3865">
              <w:rPr>
                <w:sz w:val="18"/>
                <w:szCs w:val="18"/>
              </w:rPr>
              <w:t>23 618,2</w:t>
            </w:r>
          </w:p>
        </w:tc>
        <w:tc>
          <w:tcPr>
            <w:tcW w:w="1332" w:type="dxa"/>
            <w:tcBorders>
              <w:top w:val="nil"/>
              <w:left w:val="nil"/>
              <w:bottom w:val="single" w:sz="4" w:space="0" w:color="auto"/>
              <w:right w:val="single" w:sz="4" w:space="0" w:color="auto"/>
            </w:tcBorders>
            <w:shd w:val="clear" w:color="000000" w:fill="FFFFFF"/>
            <w:vAlign w:val="center"/>
            <w:hideMark/>
          </w:tcPr>
          <w:p w14:paraId="6FEEC6BF" w14:textId="77777777" w:rsidR="005D3865" w:rsidRPr="005D3865" w:rsidRDefault="005D3865" w:rsidP="005D3865">
            <w:pPr>
              <w:jc w:val="center"/>
              <w:rPr>
                <w:sz w:val="18"/>
                <w:szCs w:val="18"/>
              </w:rPr>
            </w:pPr>
            <w:r w:rsidRPr="005D3865">
              <w:rPr>
                <w:sz w:val="18"/>
                <w:szCs w:val="18"/>
              </w:rPr>
              <w:t>24 411,0</w:t>
            </w:r>
          </w:p>
        </w:tc>
      </w:tr>
      <w:tr w:rsidR="005D3865" w:rsidRPr="005D3865" w14:paraId="79502018" w14:textId="77777777" w:rsidTr="005D3865">
        <w:trPr>
          <w:trHeight w:val="189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0C1C04AD" w14:textId="77777777" w:rsidR="005D3865" w:rsidRPr="005D3865" w:rsidRDefault="005D3865" w:rsidP="005D3865">
            <w:pPr>
              <w:jc w:val="both"/>
              <w:rPr>
                <w:sz w:val="18"/>
                <w:szCs w:val="18"/>
              </w:rPr>
            </w:pPr>
            <w:r w:rsidRPr="005D3865">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8" w:type="dxa"/>
            <w:tcBorders>
              <w:top w:val="nil"/>
              <w:left w:val="nil"/>
              <w:bottom w:val="single" w:sz="4" w:space="0" w:color="auto"/>
              <w:right w:val="single" w:sz="4" w:space="0" w:color="auto"/>
            </w:tcBorders>
            <w:shd w:val="clear" w:color="000000" w:fill="FFFFFF"/>
            <w:vAlign w:val="center"/>
            <w:hideMark/>
          </w:tcPr>
          <w:p w14:paraId="29EC1FA4"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6286924B"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FA73E88" w14:textId="77777777" w:rsidR="005D3865" w:rsidRPr="005D3865" w:rsidRDefault="005D3865" w:rsidP="005D3865">
            <w:pPr>
              <w:jc w:val="center"/>
              <w:rPr>
                <w:sz w:val="18"/>
                <w:szCs w:val="18"/>
              </w:rPr>
            </w:pPr>
            <w:r w:rsidRPr="005D3865">
              <w:rPr>
                <w:sz w:val="18"/>
                <w:szCs w:val="18"/>
              </w:rPr>
              <w:t>09</w:t>
            </w:r>
          </w:p>
        </w:tc>
        <w:tc>
          <w:tcPr>
            <w:tcW w:w="830" w:type="dxa"/>
            <w:tcBorders>
              <w:top w:val="nil"/>
              <w:left w:val="nil"/>
              <w:bottom w:val="single" w:sz="4" w:space="0" w:color="auto"/>
              <w:right w:val="single" w:sz="4" w:space="0" w:color="auto"/>
            </w:tcBorders>
            <w:shd w:val="clear" w:color="000000" w:fill="FFFFFF"/>
            <w:noWrap/>
            <w:vAlign w:val="center"/>
            <w:hideMark/>
          </w:tcPr>
          <w:p w14:paraId="2E16C7D7" w14:textId="77777777" w:rsidR="005D3865" w:rsidRPr="005D3865" w:rsidRDefault="005D3865" w:rsidP="005D3865">
            <w:pPr>
              <w:ind w:left="-141"/>
              <w:jc w:val="center"/>
              <w:rPr>
                <w:sz w:val="18"/>
                <w:szCs w:val="18"/>
              </w:rPr>
            </w:pPr>
            <w:r w:rsidRPr="005D3865">
              <w:rPr>
                <w:sz w:val="18"/>
                <w:szCs w:val="18"/>
              </w:rPr>
              <w:t>02 5 07 00590</w:t>
            </w:r>
          </w:p>
        </w:tc>
        <w:tc>
          <w:tcPr>
            <w:tcW w:w="576" w:type="dxa"/>
            <w:tcBorders>
              <w:top w:val="nil"/>
              <w:left w:val="nil"/>
              <w:bottom w:val="single" w:sz="4" w:space="0" w:color="auto"/>
              <w:right w:val="single" w:sz="4" w:space="0" w:color="auto"/>
            </w:tcBorders>
            <w:shd w:val="clear" w:color="000000" w:fill="FFFFFF"/>
            <w:noWrap/>
            <w:vAlign w:val="center"/>
            <w:hideMark/>
          </w:tcPr>
          <w:p w14:paraId="3AFD542E" w14:textId="77777777" w:rsidR="005D3865" w:rsidRPr="005D3865" w:rsidRDefault="005D3865" w:rsidP="005D3865">
            <w:pPr>
              <w:jc w:val="center"/>
              <w:rPr>
                <w:sz w:val="18"/>
                <w:szCs w:val="18"/>
              </w:rPr>
            </w:pPr>
            <w:r w:rsidRPr="005D3865">
              <w:rPr>
                <w:sz w:val="18"/>
                <w:szCs w:val="18"/>
              </w:rPr>
              <w:t>100</w:t>
            </w:r>
          </w:p>
        </w:tc>
        <w:tc>
          <w:tcPr>
            <w:tcW w:w="1277" w:type="dxa"/>
            <w:tcBorders>
              <w:top w:val="nil"/>
              <w:left w:val="nil"/>
              <w:bottom w:val="single" w:sz="4" w:space="0" w:color="auto"/>
              <w:right w:val="single" w:sz="4" w:space="0" w:color="auto"/>
            </w:tcBorders>
            <w:shd w:val="clear" w:color="000000" w:fill="FFFFFF"/>
            <w:vAlign w:val="center"/>
            <w:hideMark/>
          </w:tcPr>
          <w:p w14:paraId="239330B8" w14:textId="77777777" w:rsidR="005D3865" w:rsidRPr="005D3865" w:rsidRDefault="005D3865" w:rsidP="005D3865">
            <w:pPr>
              <w:jc w:val="center"/>
              <w:rPr>
                <w:sz w:val="18"/>
                <w:szCs w:val="18"/>
              </w:rPr>
            </w:pPr>
            <w:r w:rsidRPr="005D3865">
              <w:rPr>
                <w:sz w:val="18"/>
                <w:szCs w:val="18"/>
              </w:rPr>
              <w:t>11 202,0</w:t>
            </w:r>
          </w:p>
        </w:tc>
        <w:tc>
          <w:tcPr>
            <w:tcW w:w="1424" w:type="dxa"/>
            <w:tcBorders>
              <w:top w:val="nil"/>
              <w:left w:val="nil"/>
              <w:bottom w:val="single" w:sz="4" w:space="0" w:color="auto"/>
              <w:right w:val="single" w:sz="4" w:space="0" w:color="auto"/>
            </w:tcBorders>
            <w:shd w:val="clear" w:color="000000" w:fill="FFFFFF"/>
            <w:vAlign w:val="center"/>
            <w:hideMark/>
          </w:tcPr>
          <w:p w14:paraId="60C0CBAC" w14:textId="77777777" w:rsidR="005D3865" w:rsidRPr="005D3865" w:rsidRDefault="005D3865" w:rsidP="005D3865">
            <w:pPr>
              <w:jc w:val="center"/>
              <w:rPr>
                <w:sz w:val="18"/>
                <w:szCs w:val="18"/>
              </w:rPr>
            </w:pPr>
            <w:r w:rsidRPr="005D3865">
              <w:rPr>
                <w:sz w:val="18"/>
                <w:szCs w:val="18"/>
              </w:rPr>
              <w:t>11 694,2</w:t>
            </w:r>
          </w:p>
        </w:tc>
        <w:tc>
          <w:tcPr>
            <w:tcW w:w="1332" w:type="dxa"/>
            <w:tcBorders>
              <w:top w:val="nil"/>
              <w:left w:val="nil"/>
              <w:bottom w:val="single" w:sz="4" w:space="0" w:color="auto"/>
              <w:right w:val="single" w:sz="4" w:space="0" w:color="auto"/>
            </w:tcBorders>
            <w:shd w:val="clear" w:color="000000" w:fill="FFFFFF"/>
            <w:vAlign w:val="center"/>
            <w:hideMark/>
          </w:tcPr>
          <w:p w14:paraId="5F52749A" w14:textId="77777777" w:rsidR="005D3865" w:rsidRPr="005D3865" w:rsidRDefault="005D3865" w:rsidP="005D3865">
            <w:pPr>
              <w:jc w:val="center"/>
              <w:rPr>
                <w:sz w:val="18"/>
                <w:szCs w:val="18"/>
              </w:rPr>
            </w:pPr>
            <w:r w:rsidRPr="005D3865">
              <w:rPr>
                <w:sz w:val="18"/>
                <w:szCs w:val="18"/>
              </w:rPr>
              <w:t>12 265,0</w:t>
            </w:r>
          </w:p>
        </w:tc>
      </w:tr>
      <w:tr w:rsidR="005D3865" w:rsidRPr="005D3865" w14:paraId="3560AF66" w14:textId="77777777" w:rsidTr="005D3865">
        <w:trPr>
          <w:trHeight w:val="94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11EC24FE" w14:textId="77777777" w:rsidR="005D3865" w:rsidRPr="005D3865" w:rsidRDefault="005D3865" w:rsidP="005D3865">
            <w:pPr>
              <w:jc w:val="both"/>
              <w:rPr>
                <w:sz w:val="18"/>
                <w:szCs w:val="18"/>
              </w:rPr>
            </w:pPr>
            <w:r w:rsidRPr="005D3865">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78" w:type="dxa"/>
            <w:tcBorders>
              <w:top w:val="nil"/>
              <w:left w:val="nil"/>
              <w:bottom w:val="single" w:sz="4" w:space="0" w:color="auto"/>
              <w:right w:val="single" w:sz="4" w:space="0" w:color="auto"/>
            </w:tcBorders>
            <w:shd w:val="clear" w:color="000000" w:fill="FFFFFF"/>
            <w:vAlign w:val="center"/>
            <w:hideMark/>
          </w:tcPr>
          <w:p w14:paraId="2B53E9E2"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4D405320"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7C1CC2A" w14:textId="77777777" w:rsidR="005D3865" w:rsidRPr="005D3865" w:rsidRDefault="005D3865" w:rsidP="005D3865">
            <w:pPr>
              <w:jc w:val="center"/>
              <w:rPr>
                <w:sz w:val="18"/>
                <w:szCs w:val="18"/>
              </w:rPr>
            </w:pPr>
            <w:r w:rsidRPr="005D3865">
              <w:rPr>
                <w:sz w:val="18"/>
                <w:szCs w:val="18"/>
              </w:rPr>
              <w:t>09</w:t>
            </w:r>
          </w:p>
        </w:tc>
        <w:tc>
          <w:tcPr>
            <w:tcW w:w="830" w:type="dxa"/>
            <w:tcBorders>
              <w:top w:val="nil"/>
              <w:left w:val="nil"/>
              <w:bottom w:val="single" w:sz="4" w:space="0" w:color="auto"/>
              <w:right w:val="single" w:sz="4" w:space="0" w:color="auto"/>
            </w:tcBorders>
            <w:shd w:val="clear" w:color="000000" w:fill="FFFFFF"/>
            <w:noWrap/>
            <w:vAlign w:val="center"/>
            <w:hideMark/>
          </w:tcPr>
          <w:p w14:paraId="20C2436C" w14:textId="77777777" w:rsidR="005D3865" w:rsidRPr="005D3865" w:rsidRDefault="005D3865" w:rsidP="005D3865">
            <w:pPr>
              <w:ind w:left="-141"/>
              <w:jc w:val="center"/>
              <w:rPr>
                <w:sz w:val="18"/>
                <w:szCs w:val="18"/>
              </w:rPr>
            </w:pPr>
            <w:r w:rsidRPr="005D3865">
              <w:rPr>
                <w:sz w:val="18"/>
                <w:szCs w:val="18"/>
              </w:rPr>
              <w:t>02 5 07 00590</w:t>
            </w:r>
          </w:p>
        </w:tc>
        <w:tc>
          <w:tcPr>
            <w:tcW w:w="576" w:type="dxa"/>
            <w:tcBorders>
              <w:top w:val="nil"/>
              <w:left w:val="nil"/>
              <w:bottom w:val="single" w:sz="4" w:space="0" w:color="auto"/>
              <w:right w:val="single" w:sz="4" w:space="0" w:color="auto"/>
            </w:tcBorders>
            <w:shd w:val="clear" w:color="000000" w:fill="FFFFFF"/>
            <w:noWrap/>
            <w:vAlign w:val="center"/>
            <w:hideMark/>
          </w:tcPr>
          <w:p w14:paraId="57A149BE"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vAlign w:val="center"/>
            <w:hideMark/>
          </w:tcPr>
          <w:p w14:paraId="6196F11D" w14:textId="77777777" w:rsidR="005D3865" w:rsidRPr="005D3865" w:rsidRDefault="005D3865" w:rsidP="005D3865">
            <w:pPr>
              <w:jc w:val="center"/>
              <w:rPr>
                <w:sz w:val="18"/>
                <w:szCs w:val="18"/>
              </w:rPr>
            </w:pPr>
            <w:r w:rsidRPr="005D3865">
              <w:rPr>
                <w:sz w:val="18"/>
                <w:szCs w:val="18"/>
              </w:rPr>
              <w:t>29 731,0</w:t>
            </w:r>
          </w:p>
        </w:tc>
        <w:tc>
          <w:tcPr>
            <w:tcW w:w="1424" w:type="dxa"/>
            <w:tcBorders>
              <w:top w:val="nil"/>
              <w:left w:val="nil"/>
              <w:bottom w:val="single" w:sz="4" w:space="0" w:color="auto"/>
              <w:right w:val="single" w:sz="4" w:space="0" w:color="auto"/>
            </w:tcBorders>
            <w:shd w:val="clear" w:color="000000" w:fill="FFFFFF"/>
            <w:vAlign w:val="center"/>
            <w:hideMark/>
          </w:tcPr>
          <w:p w14:paraId="76ACBF5F" w14:textId="77777777" w:rsidR="005D3865" w:rsidRPr="005D3865" w:rsidRDefault="005D3865" w:rsidP="005D3865">
            <w:pPr>
              <w:jc w:val="center"/>
              <w:rPr>
                <w:sz w:val="18"/>
                <w:szCs w:val="18"/>
              </w:rPr>
            </w:pPr>
            <w:r w:rsidRPr="005D3865">
              <w:rPr>
                <w:sz w:val="18"/>
                <w:szCs w:val="18"/>
              </w:rPr>
              <w:t>11 695,0</w:t>
            </w:r>
          </w:p>
        </w:tc>
        <w:tc>
          <w:tcPr>
            <w:tcW w:w="1332" w:type="dxa"/>
            <w:tcBorders>
              <w:top w:val="nil"/>
              <w:left w:val="nil"/>
              <w:bottom w:val="single" w:sz="4" w:space="0" w:color="auto"/>
              <w:right w:val="single" w:sz="4" w:space="0" w:color="auto"/>
            </w:tcBorders>
            <w:shd w:val="clear" w:color="000000" w:fill="FFFFFF"/>
            <w:vAlign w:val="center"/>
            <w:hideMark/>
          </w:tcPr>
          <w:p w14:paraId="5C36978C" w14:textId="77777777" w:rsidR="005D3865" w:rsidRPr="005D3865" w:rsidRDefault="005D3865" w:rsidP="005D3865">
            <w:pPr>
              <w:jc w:val="center"/>
              <w:rPr>
                <w:sz w:val="18"/>
                <w:szCs w:val="18"/>
              </w:rPr>
            </w:pPr>
            <w:r w:rsidRPr="005D3865">
              <w:rPr>
                <w:sz w:val="18"/>
                <w:szCs w:val="18"/>
              </w:rPr>
              <w:t>11 917,0</w:t>
            </w:r>
          </w:p>
        </w:tc>
      </w:tr>
      <w:tr w:rsidR="005D3865" w:rsidRPr="005D3865" w14:paraId="328CE062"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5935B837" w14:textId="77777777" w:rsidR="005D3865" w:rsidRPr="005D3865" w:rsidRDefault="005D3865" w:rsidP="005D3865">
            <w:pPr>
              <w:jc w:val="both"/>
              <w:rPr>
                <w:sz w:val="18"/>
                <w:szCs w:val="18"/>
              </w:rPr>
            </w:pPr>
            <w:r w:rsidRPr="005D3865">
              <w:rPr>
                <w:sz w:val="18"/>
                <w:szCs w:val="18"/>
              </w:rPr>
              <w:t>Расходы на обеспечение деятельности (оказание услуг) муниципальных учреждений  (Иные бюджетные ассигнования)</w:t>
            </w:r>
          </w:p>
        </w:tc>
        <w:tc>
          <w:tcPr>
            <w:tcW w:w="578" w:type="dxa"/>
            <w:tcBorders>
              <w:top w:val="nil"/>
              <w:left w:val="nil"/>
              <w:bottom w:val="single" w:sz="4" w:space="0" w:color="auto"/>
              <w:right w:val="single" w:sz="4" w:space="0" w:color="auto"/>
            </w:tcBorders>
            <w:shd w:val="clear" w:color="000000" w:fill="FFFFFF"/>
            <w:vAlign w:val="center"/>
            <w:hideMark/>
          </w:tcPr>
          <w:p w14:paraId="7CE8FFDA"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11AC414A"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851675C" w14:textId="77777777" w:rsidR="005D3865" w:rsidRPr="005D3865" w:rsidRDefault="005D3865" w:rsidP="005D3865">
            <w:pPr>
              <w:jc w:val="center"/>
              <w:rPr>
                <w:sz w:val="18"/>
                <w:szCs w:val="18"/>
              </w:rPr>
            </w:pPr>
            <w:r w:rsidRPr="005D3865">
              <w:rPr>
                <w:sz w:val="18"/>
                <w:szCs w:val="18"/>
              </w:rPr>
              <w:t>09</w:t>
            </w:r>
          </w:p>
        </w:tc>
        <w:tc>
          <w:tcPr>
            <w:tcW w:w="830" w:type="dxa"/>
            <w:tcBorders>
              <w:top w:val="nil"/>
              <w:left w:val="nil"/>
              <w:bottom w:val="single" w:sz="4" w:space="0" w:color="auto"/>
              <w:right w:val="single" w:sz="4" w:space="0" w:color="auto"/>
            </w:tcBorders>
            <w:shd w:val="clear" w:color="000000" w:fill="FFFFFF"/>
            <w:noWrap/>
            <w:vAlign w:val="center"/>
            <w:hideMark/>
          </w:tcPr>
          <w:p w14:paraId="05F70619" w14:textId="77777777" w:rsidR="005D3865" w:rsidRPr="005D3865" w:rsidRDefault="005D3865" w:rsidP="005D3865">
            <w:pPr>
              <w:ind w:left="-141"/>
              <w:jc w:val="center"/>
              <w:rPr>
                <w:sz w:val="18"/>
                <w:szCs w:val="18"/>
              </w:rPr>
            </w:pPr>
            <w:r w:rsidRPr="005D3865">
              <w:rPr>
                <w:sz w:val="18"/>
                <w:szCs w:val="18"/>
              </w:rPr>
              <w:t>02 5 07 00590</w:t>
            </w:r>
          </w:p>
        </w:tc>
        <w:tc>
          <w:tcPr>
            <w:tcW w:w="576" w:type="dxa"/>
            <w:tcBorders>
              <w:top w:val="nil"/>
              <w:left w:val="nil"/>
              <w:bottom w:val="single" w:sz="4" w:space="0" w:color="auto"/>
              <w:right w:val="single" w:sz="4" w:space="0" w:color="auto"/>
            </w:tcBorders>
            <w:shd w:val="clear" w:color="000000" w:fill="FFFFFF"/>
            <w:noWrap/>
            <w:vAlign w:val="center"/>
            <w:hideMark/>
          </w:tcPr>
          <w:p w14:paraId="70B1A01B" w14:textId="77777777" w:rsidR="005D3865" w:rsidRPr="005D3865" w:rsidRDefault="005D3865" w:rsidP="005D3865">
            <w:pPr>
              <w:jc w:val="center"/>
              <w:rPr>
                <w:sz w:val="18"/>
                <w:szCs w:val="18"/>
              </w:rPr>
            </w:pPr>
            <w:r w:rsidRPr="005D3865">
              <w:rPr>
                <w:sz w:val="18"/>
                <w:szCs w:val="18"/>
              </w:rPr>
              <w:t>800</w:t>
            </w:r>
          </w:p>
        </w:tc>
        <w:tc>
          <w:tcPr>
            <w:tcW w:w="1277" w:type="dxa"/>
            <w:tcBorders>
              <w:top w:val="nil"/>
              <w:left w:val="nil"/>
              <w:bottom w:val="single" w:sz="4" w:space="0" w:color="auto"/>
              <w:right w:val="single" w:sz="4" w:space="0" w:color="auto"/>
            </w:tcBorders>
            <w:shd w:val="clear" w:color="000000" w:fill="FFFFFF"/>
            <w:vAlign w:val="center"/>
            <w:hideMark/>
          </w:tcPr>
          <w:p w14:paraId="69582065" w14:textId="77777777" w:rsidR="005D3865" w:rsidRPr="005D3865" w:rsidRDefault="005D3865" w:rsidP="005D3865">
            <w:pPr>
              <w:jc w:val="center"/>
              <w:rPr>
                <w:sz w:val="18"/>
                <w:szCs w:val="18"/>
              </w:rPr>
            </w:pPr>
            <w:r w:rsidRPr="005D3865">
              <w:rPr>
                <w:sz w:val="18"/>
                <w:szCs w:val="18"/>
              </w:rPr>
              <w:t>229,0</w:t>
            </w:r>
          </w:p>
        </w:tc>
        <w:tc>
          <w:tcPr>
            <w:tcW w:w="1424" w:type="dxa"/>
            <w:tcBorders>
              <w:top w:val="nil"/>
              <w:left w:val="nil"/>
              <w:bottom w:val="single" w:sz="4" w:space="0" w:color="auto"/>
              <w:right w:val="single" w:sz="4" w:space="0" w:color="auto"/>
            </w:tcBorders>
            <w:shd w:val="clear" w:color="000000" w:fill="FFFFFF"/>
            <w:vAlign w:val="center"/>
            <w:hideMark/>
          </w:tcPr>
          <w:p w14:paraId="74DFB4CE" w14:textId="77777777" w:rsidR="005D3865" w:rsidRPr="005D3865" w:rsidRDefault="005D3865" w:rsidP="005D3865">
            <w:pPr>
              <w:jc w:val="center"/>
              <w:rPr>
                <w:sz w:val="18"/>
                <w:szCs w:val="18"/>
              </w:rPr>
            </w:pPr>
            <w:r w:rsidRPr="005D3865">
              <w:rPr>
                <w:sz w:val="18"/>
                <w:szCs w:val="18"/>
              </w:rPr>
              <w:t>229,0</w:t>
            </w:r>
          </w:p>
        </w:tc>
        <w:tc>
          <w:tcPr>
            <w:tcW w:w="1332" w:type="dxa"/>
            <w:tcBorders>
              <w:top w:val="nil"/>
              <w:left w:val="nil"/>
              <w:bottom w:val="single" w:sz="4" w:space="0" w:color="auto"/>
              <w:right w:val="single" w:sz="4" w:space="0" w:color="auto"/>
            </w:tcBorders>
            <w:shd w:val="clear" w:color="000000" w:fill="FFFFFF"/>
            <w:vAlign w:val="center"/>
            <w:hideMark/>
          </w:tcPr>
          <w:p w14:paraId="4528352D" w14:textId="77777777" w:rsidR="005D3865" w:rsidRPr="005D3865" w:rsidRDefault="005D3865" w:rsidP="005D3865">
            <w:pPr>
              <w:jc w:val="center"/>
              <w:rPr>
                <w:sz w:val="18"/>
                <w:szCs w:val="18"/>
              </w:rPr>
            </w:pPr>
            <w:r w:rsidRPr="005D3865">
              <w:rPr>
                <w:sz w:val="18"/>
                <w:szCs w:val="18"/>
              </w:rPr>
              <w:t>229,0</w:t>
            </w:r>
          </w:p>
        </w:tc>
      </w:tr>
      <w:tr w:rsidR="005D3865" w:rsidRPr="005D3865" w14:paraId="4252501D"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6188CBB1" w14:textId="77777777" w:rsidR="005D3865" w:rsidRPr="005D3865" w:rsidRDefault="005D3865" w:rsidP="005D3865">
            <w:pPr>
              <w:jc w:val="both"/>
              <w:rPr>
                <w:sz w:val="18"/>
                <w:szCs w:val="18"/>
              </w:rPr>
            </w:pPr>
            <w:r w:rsidRPr="005D3865">
              <w:rPr>
                <w:sz w:val="18"/>
                <w:szCs w:val="18"/>
              </w:rPr>
              <w:t xml:space="preserve">Подпрограмма «Финансовое обеспечение реализации муниципальной программы» </w:t>
            </w:r>
          </w:p>
        </w:tc>
        <w:tc>
          <w:tcPr>
            <w:tcW w:w="578" w:type="dxa"/>
            <w:tcBorders>
              <w:top w:val="nil"/>
              <w:left w:val="nil"/>
              <w:bottom w:val="single" w:sz="4" w:space="0" w:color="auto"/>
              <w:right w:val="single" w:sz="4" w:space="0" w:color="auto"/>
            </w:tcBorders>
            <w:shd w:val="clear" w:color="000000" w:fill="FFFFFF"/>
            <w:vAlign w:val="center"/>
            <w:hideMark/>
          </w:tcPr>
          <w:p w14:paraId="57FB3910"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5BC90D00"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B04B24F" w14:textId="77777777" w:rsidR="005D3865" w:rsidRPr="005D3865" w:rsidRDefault="005D3865" w:rsidP="005D3865">
            <w:pPr>
              <w:jc w:val="center"/>
              <w:rPr>
                <w:sz w:val="18"/>
                <w:szCs w:val="18"/>
              </w:rPr>
            </w:pPr>
            <w:r w:rsidRPr="005D3865">
              <w:rPr>
                <w:sz w:val="18"/>
                <w:szCs w:val="18"/>
              </w:rPr>
              <w:t>09</w:t>
            </w:r>
          </w:p>
        </w:tc>
        <w:tc>
          <w:tcPr>
            <w:tcW w:w="830" w:type="dxa"/>
            <w:tcBorders>
              <w:top w:val="nil"/>
              <w:left w:val="nil"/>
              <w:bottom w:val="single" w:sz="4" w:space="0" w:color="auto"/>
              <w:right w:val="single" w:sz="4" w:space="0" w:color="auto"/>
            </w:tcBorders>
            <w:shd w:val="clear" w:color="000000" w:fill="FFFFFF"/>
            <w:noWrap/>
            <w:vAlign w:val="center"/>
            <w:hideMark/>
          </w:tcPr>
          <w:p w14:paraId="0E395D77" w14:textId="77777777" w:rsidR="005D3865" w:rsidRPr="005D3865" w:rsidRDefault="005D3865" w:rsidP="005D3865">
            <w:pPr>
              <w:ind w:left="-141"/>
              <w:jc w:val="center"/>
              <w:rPr>
                <w:sz w:val="18"/>
                <w:szCs w:val="18"/>
              </w:rPr>
            </w:pPr>
            <w:r w:rsidRPr="005D3865">
              <w:rPr>
                <w:sz w:val="18"/>
                <w:szCs w:val="18"/>
              </w:rPr>
              <w:t>02 7 00 00000</w:t>
            </w:r>
          </w:p>
        </w:tc>
        <w:tc>
          <w:tcPr>
            <w:tcW w:w="576" w:type="dxa"/>
            <w:tcBorders>
              <w:top w:val="nil"/>
              <w:left w:val="nil"/>
              <w:bottom w:val="single" w:sz="4" w:space="0" w:color="auto"/>
              <w:right w:val="single" w:sz="4" w:space="0" w:color="auto"/>
            </w:tcBorders>
            <w:shd w:val="clear" w:color="000000" w:fill="FFFFFF"/>
            <w:noWrap/>
            <w:vAlign w:val="center"/>
          </w:tcPr>
          <w:p w14:paraId="49C34CC3"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6464A6F6" w14:textId="77777777" w:rsidR="005D3865" w:rsidRPr="005D3865" w:rsidRDefault="005D3865" w:rsidP="005D3865">
            <w:pPr>
              <w:jc w:val="center"/>
              <w:rPr>
                <w:sz w:val="18"/>
                <w:szCs w:val="18"/>
              </w:rPr>
            </w:pPr>
            <w:r w:rsidRPr="005D3865">
              <w:rPr>
                <w:sz w:val="18"/>
                <w:szCs w:val="18"/>
              </w:rPr>
              <w:t>34 748,2</w:t>
            </w:r>
          </w:p>
        </w:tc>
        <w:tc>
          <w:tcPr>
            <w:tcW w:w="1424" w:type="dxa"/>
            <w:tcBorders>
              <w:top w:val="nil"/>
              <w:left w:val="nil"/>
              <w:bottom w:val="single" w:sz="4" w:space="0" w:color="auto"/>
              <w:right w:val="single" w:sz="4" w:space="0" w:color="auto"/>
            </w:tcBorders>
            <w:shd w:val="clear" w:color="000000" w:fill="FFFFFF"/>
            <w:vAlign w:val="center"/>
            <w:hideMark/>
          </w:tcPr>
          <w:p w14:paraId="04660835" w14:textId="77777777" w:rsidR="005D3865" w:rsidRPr="005D3865" w:rsidRDefault="005D3865" w:rsidP="005D3865">
            <w:pPr>
              <w:jc w:val="center"/>
              <w:rPr>
                <w:sz w:val="18"/>
                <w:szCs w:val="18"/>
              </w:rPr>
            </w:pPr>
            <w:r w:rsidRPr="005D3865">
              <w:rPr>
                <w:sz w:val="18"/>
                <w:szCs w:val="18"/>
              </w:rPr>
              <w:t>35 579,0</w:t>
            </w:r>
          </w:p>
        </w:tc>
        <w:tc>
          <w:tcPr>
            <w:tcW w:w="1332" w:type="dxa"/>
            <w:tcBorders>
              <w:top w:val="nil"/>
              <w:left w:val="nil"/>
              <w:bottom w:val="single" w:sz="4" w:space="0" w:color="auto"/>
              <w:right w:val="single" w:sz="4" w:space="0" w:color="auto"/>
            </w:tcBorders>
            <w:shd w:val="clear" w:color="000000" w:fill="FFFFFF"/>
            <w:vAlign w:val="center"/>
            <w:hideMark/>
          </w:tcPr>
          <w:p w14:paraId="59558EC0" w14:textId="77777777" w:rsidR="005D3865" w:rsidRPr="005D3865" w:rsidRDefault="005D3865" w:rsidP="005D3865">
            <w:pPr>
              <w:jc w:val="center"/>
              <w:rPr>
                <w:sz w:val="18"/>
                <w:szCs w:val="18"/>
              </w:rPr>
            </w:pPr>
            <w:r w:rsidRPr="005D3865">
              <w:rPr>
                <w:sz w:val="18"/>
                <w:szCs w:val="18"/>
              </w:rPr>
              <w:t>36 671,5</w:t>
            </w:r>
          </w:p>
        </w:tc>
      </w:tr>
      <w:tr w:rsidR="005D3865" w:rsidRPr="005D3865" w14:paraId="5BF81B9B" w14:textId="77777777" w:rsidTr="005D3865">
        <w:trPr>
          <w:trHeight w:val="144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6AD845BE" w14:textId="77777777" w:rsidR="005D3865" w:rsidRPr="005D3865" w:rsidRDefault="005D3865" w:rsidP="005D3865">
            <w:pPr>
              <w:jc w:val="both"/>
              <w:rPr>
                <w:sz w:val="18"/>
                <w:szCs w:val="18"/>
              </w:rPr>
            </w:pPr>
            <w:r w:rsidRPr="005D3865">
              <w:rPr>
                <w:sz w:val="18"/>
                <w:szCs w:val="18"/>
              </w:rPr>
              <w:t>Основное мероприятие «Финансовое обеспечение деятельности отдела по образованию, спорту и молодежной политике администрации Рамонского муниципального района Воронежской области»</w:t>
            </w:r>
          </w:p>
        </w:tc>
        <w:tc>
          <w:tcPr>
            <w:tcW w:w="578" w:type="dxa"/>
            <w:tcBorders>
              <w:top w:val="nil"/>
              <w:left w:val="nil"/>
              <w:bottom w:val="single" w:sz="4" w:space="0" w:color="auto"/>
              <w:right w:val="single" w:sz="4" w:space="0" w:color="auto"/>
            </w:tcBorders>
            <w:shd w:val="clear" w:color="000000" w:fill="FFFFFF"/>
            <w:vAlign w:val="center"/>
            <w:hideMark/>
          </w:tcPr>
          <w:p w14:paraId="05F888BB"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2AA22768"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9CE8079" w14:textId="77777777" w:rsidR="005D3865" w:rsidRPr="005D3865" w:rsidRDefault="005D3865" w:rsidP="005D3865">
            <w:pPr>
              <w:jc w:val="center"/>
              <w:rPr>
                <w:sz w:val="18"/>
                <w:szCs w:val="18"/>
              </w:rPr>
            </w:pPr>
            <w:r w:rsidRPr="005D3865">
              <w:rPr>
                <w:sz w:val="18"/>
                <w:szCs w:val="18"/>
              </w:rPr>
              <w:t>09</w:t>
            </w:r>
          </w:p>
        </w:tc>
        <w:tc>
          <w:tcPr>
            <w:tcW w:w="830" w:type="dxa"/>
            <w:tcBorders>
              <w:top w:val="nil"/>
              <w:left w:val="nil"/>
              <w:bottom w:val="single" w:sz="4" w:space="0" w:color="auto"/>
              <w:right w:val="single" w:sz="4" w:space="0" w:color="auto"/>
            </w:tcBorders>
            <w:shd w:val="clear" w:color="000000" w:fill="FFFFFF"/>
            <w:noWrap/>
            <w:vAlign w:val="center"/>
            <w:hideMark/>
          </w:tcPr>
          <w:p w14:paraId="72236491" w14:textId="77777777" w:rsidR="005D3865" w:rsidRPr="005D3865" w:rsidRDefault="005D3865" w:rsidP="005D3865">
            <w:pPr>
              <w:ind w:left="-141"/>
              <w:jc w:val="center"/>
              <w:rPr>
                <w:sz w:val="18"/>
                <w:szCs w:val="18"/>
              </w:rPr>
            </w:pPr>
            <w:r w:rsidRPr="005D3865">
              <w:rPr>
                <w:sz w:val="18"/>
                <w:szCs w:val="18"/>
              </w:rPr>
              <w:t>02 7 01 00000</w:t>
            </w:r>
          </w:p>
        </w:tc>
        <w:tc>
          <w:tcPr>
            <w:tcW w:w="576" w:type="dxa"/>
            <w:tcBorders>
              <w:top w:val="nil"/>
              <w:left w:val="nil"/>
              <w:bottom w:val="single" w:sz="4" w:space="0" w:color="auto"/>
              <w:right w:val="single" w:sz="4" w:space="0" w:color="auto"/>
            </w:tcBorders>
            <w:shd w:val="clear" w:color="000000" w:fill="FFFFFF"/>
            <w:noWrap/>
            <w:vAlign w:val="center"/>
          </w:tcPr>
          <w:p w14:paraId="52D5FADF"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760621F0" w14:textId="77777777" w:rsidR="005D3865" w:rsidRPr="005D3865" w:rsidRDefault="005D3865" w:rsidP="005D3865">
            <w:pPr>
              <w:jc w:val="center"/>
              <w:rPr>
                <w:sz w:val="18"/>
                <w:szCs w:val="18"/>
              </w:rPr>
            </w:pPr>
            <w:r w:rsidRPr="005D3865">
              <w:rPr>
                <w:sz w:val="18"/>
                <w:szCs w:val="18"/>
              </w:rPr>
              <w:t>7 032,2</w:t>
            </w:r>
          </w:p>
        </w:tc>
        <w:tc>
          <w:tcPr>
            <w:tcW w:w="1424" w:type="dxa"/>
            <w:tcBorders>
              <w:top w:val="nil"/>
              <w:left w:val="nil"/>
              <w:bottom w:val="single" w:sz="4" w:space="0" w:color="auto"/>
              <w:right w:val="single" w:sz="4" w:space="0" w:color="auto"/>
            </w:tcBorders>
            <w:shd w:val="clear" w:color="000000" w:fill="FFFFFF"/>
            <w:vAlign w:val="center"/>
            <w:hideMark/>
          </w:tcPr>
          <w:p w14:paraId="6450E7BA" w14:textId="77777777" w:rsidR="005D3865" w:rsidRPr="005D3865" w:rsidRDefault="005D3865" w:rsidP="005D3865">
            <w:pPr>
              <w:jc w:val="center"/>
              <w:rPr>
                <w:sz w:val="18"/>
                <w:szCs w:val="18"/>
              </w:rPr>
            </w:pPr>
            <w:r w:rsidRPr="005D3865">
              <w:rPr>
                <w:sz w:val="18"/>
                <w:szCs w:val="18"/>
              </w:rPr>
              <w:t>7 202,0</w:t>
            </w:r>
          </w:p>
        </w:tc>
        <w:tc>
          <w:tcPr>
            <w:tcW w:w="1332" w:type="dxa"/>
            <w:tcBorders>
              <w:top w:val="nil"/>
              <w:left w:val="nil"/>
              <w:bottom w:val="single" w:sz="4" w:space="0" w:color="auto"/>
              <w:right w:val="single" w:sz="4" w:space="0" w:color="auto"/>
            </w:tcBorders>
            <w:shd w:val="clear" w:color="000000" w:fill="FFFFFF"/>
            <w:vAlign w:val="center"/>
            <w:hideMark/>
          </w:tcPr>
          <w:p w14:paraId="0ED6A802" w14:textId="77777777" w:rsidR="005D3865" w:rsidRPr="005D3865" w:rsidRDefault="005D3865" w:rsidP="005D3865">
            <w:pPr>
              <w:jc w:val="center"/>
              <w:rPr>
                <w:sz w:val="18"/>
                <w:szCs w:val="18"/>
              </w:rPr>
            </w:pPr>
            <w:r w:rsidRPr="005D3865">
              <w:rPr>
                <w:sz w:val="18"/>
                <w:szCs w:val="18"/>
              </w:rPr>
              <w:t>7 373,5</w:t>
            </w:r>
          </w:p>
        </w:tc>
      </w:tr>
      <w:tr w:rsidR="005D3865" w:rsidRPr="005D3865" w14:paraId="49C79691" w14:textId="77777777" w:rsidTr="005D3865">
        <w:trPr>
          <w:trHeight w:val="1962"/>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58480311" w14:textId="77777777" w:rsidR="005D3865" w:rsidRPr="005D3865" w:rsidRDefault="005D3865" w:rsidP="005D3865">
            <w:pPr>
              <w:jc w:val="both"/>
              <w:rPr>
                <w:sz w:val="18"/>
                <w:szCs w:val="18"/>
              </w:rPr>
            </w:pPr>
            <w:r w:rsidRPr="005D3865">
              <w:rPr>
                <w:sz w:val="18"/>
                <w:szCs w:val="18"/>
              </w:rPr>
              <w:lastRenderedPageBreak/>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8" w:type="dxa"/>
            <w:tcBorders>
              <w:top w:val="nil"/>
              <w:left w:val="nil"/>
              <w:bottom w:val="single" w:sz="4" w:space="0" w:color="auto"/>
              <w:right w:val="single" w:sz="4" w:space="0" w:color="auto"/>
            </w:tcBorders>
            <w:shd w:val="clear" w:color="000000" w:fill="FFFFFF"/>
            <w:vAlign w:val="center"/>
            <w:hideMark/>
          </w:tcPr>
          <w:p w14:paraId="5DAA8362"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717F2921"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659D1B9" w14:textId="77777777" w:rsidR="005D3865" w:rsidRPr="005D3865" w:rsidRDefault="005D3865" w:rsidP="005D3865">
            <w:pPr>
              <w:jc w:val="center"/>
              <w:rPr>
                <w:sz w:val="18"/>
                <w:szCs w:val="18"/>
              </w:rPr>
            </w:pPr>
            <w:r w:rsidRPr="005D3865">
              <w:rPr>
                <w:sz w:val="18"/>
                <w:szCs w:val="18"/>
              </w:rPr>
              <w:t>09</w:t>
            </w:r>
          </w:p>
        </w:tc>
        <w:tc>
          <w:tcPr>
            <w:tcW w:w="830" w:type="dxa"/>
            <w:tcBorders>
              <w:top w:val="nil"/>
              <w:left w:val="nil"/>
              <w:bottom w:val="single" w:sz="4" w:space="0" w:color="auto"/>
              <w:right w:val="single" w:sz="4" w:space="0" w:color="auto"/>
            </w:tcBorders>
            <w:shd w:val="clear" w:color="000000" w:fill="FFFFFF"/>
            <w:noWrap/>
            <w:vAlign w:val="center"/>
            <w:hideMark/>
          </w:tcPr>
          <w:p w14:paraId="2ECF6E11" w14:textId="77777777" w:rsidR="005D3865" w:rsidRPr="005D3865" w:rsidRDefault="005D3865" w:rsidP="005D3865">
            <w:pPr>
              <w:ind w:left="-141"/>
              <w:jc w:val="center"/>
              <w:rPr>
                <w:sz w:val="18"/>
                <w:szCs w:val="18"/>
              </w:rPr>
            </w:pPr>
            <w:r w:rsidRPr="005D3865">
              <w:rPr>
                <w:sz w:val="18"/>
                <w:szCs w:val="18"/>
              </w:rPr>
              <w:t>02 7 01 82010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66BE3D11" w14:textId="77777777" w:rsidR="005D3865" w:rsidRPr="005D3865" w:rsidRDefault="005D3865" w:rsidP="005D3865">
            <w:pPr>
              <w:jc w:val="center"/>
              <w:rPr>
                <w:sz w:val="18"/>
                <w:szCs w:val="18"/>
              </w:rPr>
            </w:pPr>
            <w:r w:rsidRPr="005D3865">
              <w:rPr>
                <w:sz w:val="18"/>
                <w:szCs w:val="18"/>
              </w:rPr>
              <w:t>100</w:t>
            </w:r>
          </w:p>
        </w:tc>
        <w:tc>
          <w:tcPr>
            <w:tcW w:w="1277" w:type="dxa"/>
            <w:tcBorders>
              <w:top w:val="nil"/>
              <w:left w:val="nil"/>
              <w:bottom w:val="single" w:sz="4" w:space="0" w:color="auto"/>
              <w:right w:val="single" w:sz="4" w:space="0" w:color="auto"/>
            </w:tcBorders>
            <w:shd w:val="clear" w:color="000000" w:fill="FFFFFF"/>
            <w:vAlign w:val="center"/>
            <w:hideMark/>
          </w:tcPr>
          <w:p w14:paraId="2B39AC8A" w14:textId="77777777" w:rsidR="005D3865" w:rsidRPr="005D3865" w:rsidRDefault="005D3865" w:rsidP="005D3865">
            <w:pPr>
              <w:jc w:val="center"/>
              <w:rPr>
                <w:sz w:val="18"/>
                <w:szCs w:val="18"/>
              </w:rPr>
            </w:pPr>
            <w:r w:rsidRPr="005D3865">
              <w:rPr>
                <w:sz w:val="18"/>
                <w:szCs w:val="18"/>
              </w:rPr>
              <w:t>3 519,7</w:t>
            </w:r>
          </w:p>
        </w:tc>
        <w:tc>
          <w:tcPr>
            <w:tcW w:w="1424" w:type="dxa"/>
            <w:tcBorders>
              <w:top w:val="nil"/>
              <w:left w:val="nil"/>
              <w:bottom w:val="single" w:sz="4" w:space="0" w:color="auto"/>
              <w:right w:val="single" w:sz="4" w:space="0" w:color="auto"/>
            </w:tcBorders>
            <w:shd w:val="clear" w:color="000000" w:fill="FFFFFF"/>
            <w:vAlign w:val="center"/>
            <w:hideMark/>
          </w:tcPr>
          <w:p w14:paraId="5E9CEB2B" w14:textId="77777777" w:rsidR="005D3865" w:rsidRPr="005D3865" w:rsidRDefault="005D3865" w:rsidP="005D3865">
            <w:pPr>
              <w:jc w:val="center"/>
              <w:rPr>
                <w:sz w:val="18"/>
                <w:szCs w:val="18"/>
              </w:rPr>
            </w:pPr>
            <w:r w:rsidRPr="005D3865">
              <w:rPr>
                <w:sz w:val="18"/>
                <w:szCs w:val="18"/>
              </w:rPr>
              <w:t>3 616,5</w:t>
            </w:r>
          </w:p>
        </w:tc>
        <w:tc>
          <w:tcPr>
            <w:tcW w:w="1332" w:type="dxa"/>
            <w:tcBorders>
              <w:top w:val="nil"/>
              <w:left w:val="nil"/>
              <w:bottom w:val="single" w:sz="4" w:space="0" w:color="auto"/>
              <w:right w:val="single" w:sz="4" w:space="0" w:color="auto"/>
            </w:tcBorders>
            <w:shd w:val="clear" w:color="000000" w:fill="FFFFFF"/>
            <w:vAlign w:val="center"/>
            <w:hideMark/>
          </w:tcPr>
          <w:p w14:paraId="44F6C3F0" w14:textId="77777777" w:rsidR="005D3865" w:rsidRPr="005D3865" w:rsidRDefault="005D3865" w:rsidP="005D3865">
            <w:pPr>
              <w:jc w:val="center"/>
              <w:rPr>
                <w:sz w:val="18"/>
                <w:szCs w:val="18"/>
              </w:rPr>
            </w:pPr>
            <w:r w:rsidRPr="005D3865">
              <w:rPr>
                <w:sz w:val="18"/>
                <w:szCs w:val="18"/>
              </w:rPr>
              <w:t>3 725,0</w:t>
            </w:r>
          </w:p>
        </w:tc>
      </w:tr>
      <w:tr w:rsidR="005D3865" w:rsidRPr="005D3865" w14:paraId="29B8422B" w14:textId="77777777" w:rsidTr="005D3865">
        <w:trPr>
          <w:trHeight w:val="94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08E8245A" w14:textId="77777777" w:rsidR="005D3865" w:rsidRPr="005D3865" w:rsidRDefault="005D3865" w:rsidP="005D3865">
            <w:pPr>
              <w:jc w:val="both"/>
              <w:rPr>
                <w:sz w:val="18"/>
                <w:szCs w:val="18"/>
              </w:rPr>
            </w:pPr>
            <w:r w:rsidRPr="005D3865">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578" w:type="dxa"/>
            <w:tcBorders>
              <w:top w:val="nil"/>
              <w:left w:val="nil"/>
              <w:bottom w:val="single" w:sz="4" w:space="0" w:color="auto"/>
              <w:right w:val="single" w:sz="4" w:space="0" w:color="auto"/>
            </w:tcBorders>
            <w:shd w:val="clear" w:color="000000" w:fill="FFFFFF"/>
            <w:vAlign w:val="center"/>
            <w:hideMark/>
          </w:tcPr>
          <w:p w14:paraId="4CC744D8"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13A8FC7F"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4EB4870" w14:textId="77777777" w:rsidR="005D3865" w:rsidRPr="005D3865" w:rsidRDefault="005D3865" w:rsidP="005D3865">
            <w:pPr>
              <w:jc w:val="center"/>
              <w:rPr>
                <w:sz w:val="18"/>
                <w:szCs w:val="18"/>
              </w:rPr>
            </w:pPr>
            <w:r w:rsidRPr="005D3865">
              <w:rPr>
                <w:sz w:val="18"/>
                <w:szCs w:val="18"/>
              </w:rPr>
              <w:t>09</w:t>
            </w:r>
          </w:p>
        </w:tc>
        <w:tc>
          <w:tcPr>
            <w:tcW w:w="830" w:type="dxa"/>
            <w:tcBorders>
              <w:top w:val="nil"/>
              <w:left w:val="nil"/>
              <w:bottom w:val="single" w:sz="4" w:space="0" w:color="auto"/>
              <w:right w:val="single" w:sz="4" w:space="0" w:color="auto"/>
            </w:tcBorders>
            <w:shd w:val="clear" w:color="000000" w:fill="FFFFFF"/>
            <w:noWrap/>
            <w:vAlign w:val="center"/>
            <w:hideMark/>
          </w:tcPr>
          <w:p w14:paraId="6146C248" w14:textId="77777777" w:rsidR="005D3865" w:rsidRPr="005D3865" w:rsidRDefault="005D3865" w:rsidP="005D3865">
            <w:pPr>
              <w:ind w:left="-141"/>
              <w:jc w:val="center"/>
              <w:rPr>
                <w:sz w:val="18"/>
                <w:szCs w:val="18"/>
              </w:rPr>
            </w:pPr>
            <w:r w:rsidRPr="005D3865">
              <w:rPr>
                <w:sz w:val="18"/>
                <w:szCs w:val="18"/>
              </w:rPr>
              <w:t>02 7 01 82010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72983CF0"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vAlign w:val="center"/>
            <w:hideMark/>
          </w:tcPr>
          <w:p w14:paraId="5566BBE5" w14:textId="77777777" w:rsidR="005D3865" w:rsidRPr="005D3865" w:rsidRDefault="005D3865" w:rsidP="005D3865">
            <w:pPr>
              <w:jc w:val="center"/>
              <w:rPr>
                <w:sz w:val="18"/>
                <w:szCs w:val="18"/>
              </w:rPr>
            </w:pPr>
            <w:r w:rsidRPr="005D3865">
              <w:rPr>
                <w:sz w:val="18"/>
                <w:szCs w:val="18"/>
              </w:rPr>
              <w:t>3 317,5</w:t>
            </w:r>
          </w:p>
        </w:tc>
        <w:tc>
          <w:tcPr>
            <w:tcW w:w="1424" w:type="dxa"/>
            <w:tcBorders>
              <w:top w:val="nil"/>
              <w:left w:val="nil"/>
              <w:bottom w:val="single" w:sz="4" w:space="0" w:color="auto"/>
              <w:right w:val="single" w:sz="4" w:space="0" w:color="auto"/>
            </w:tcBorders>
            <w:shd w:val="clear" w:color="000000" w:fill="FFFFFF"/>
            <w:vAlign w:val="center"/>
            <w:hideMark/>
          </w:tcPr>
          <w:p w14:paraId="61433201" w14:textId="77777777" w:rsidR="005D3865" w:rsidRPr="005D3865" w:rsidRDefault="005D3865" w:rsidP="005D3865">
            <w:pPr>
              <w:jc w:val="center"/>
              <w:rPr>
                <w:sz w:val="18"/>
                <w:szCs w:val="18"/>
              </w:rPr>
            </w:pPr>
            <w:r w:rsidRPr="005D3865">
              <w:rPr>
                <w:sz w:val="18"/>
                <w:szCs w:val="18"/>
              </w:rPr>
              <w:t>3 390,5</w:t>
            </w:r>
          </w:p>
        </w:tc>
        <w:tc>
          <w:tcPr>
            <w:tcW w:w="1332" w:type="dxa"/>
            <w:tcBorders>
              <w:top w:val="nil"/>
              <w:left w:val="nil"/>
              <w:bottom w:val="single" w:sz="4" w:space="0" w:color="auto"/>
              <w:right w:val="single" w:sz="4" w:space="0" w:color="auto"/>
            </w:tcBorders>
            <w:shd w:val="clear" w:color="000000" w:fill="FFFFFF"/>
            <w:vAlign w:val="center"/>
            <w:hideMark/>
          </w:tcPr>
          <w:p w14:paraId="69E24D31" w14:textId="77777777" w:rsidR="005D3865" w:rsidRPr="005D3865" w:rsidRDefault="005D3865" w:rsidP="005D3865">
            <w:pPr>
              <w:jc w:val="center"/>
              <w:rPr>
                <w:sz w:val="18"/>
                <w:szCs w:val="18"/>
              </w:rPr>
            </w:pPr>
            <w:r w:rsidRPr="005D3865">
              <w:rPr>
                <w:sz w:val="18"/>
                <w:szCs w:val="18"/>
              </w:rPr>
              <w:t>3 453,5</w:t>
            </w:r>
          </w:p>
        </w:tc>
      </w:tr>
      <w:tr w:rsidR="005D3865" w:rsidRPr="005D3865" w14:paraId="6C01A007"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1CCF3EA5" w14:textId="77777777" w:rsidR="005D3865" w:rsidRPr="005D3865" w:rsidRDefault="005D3865" w:rsidP="005D3865">
            <w:pPr>
              <w:jc w:val="both"/>
              <w:rPr>
                <w:sz w:val="18"/>
                <w:szCs w:val="18"/>
              </w:rPr>
            </w:pPr>
            <w:r w:rsidRPr="005D3865">
              <w:rPr>
                <w:sz w:val="18"/>
                <w:szCs w:val="18"/>
              </w:rPr>
              <w:t>Расходы на обеспечение функций органов местного  самоуправления (Иные бюджетные ассигнования)</w:t>
            </w:r>
          </w:p>
        </w:tc>
        <w:tc>
          <w:tcPr>
            <w:tcW w:w="578" w:type="dxa"/>
            <w:tcBorders>
              <w:top w:val="nil"/>
              <w:left w:val="nil"/>
              <w:bottom w:val="single" w:sz="4" w:space="0" w:color="auto"/>
              <w:right w:val="single" w:sz="4" w:space="0" w:color="auto"/>
            </w:tcBorders>
            <w:shd w:val="clear" w:color="000000" w:fill="FFFFFF"/>
            <w:vAlign w:val="center"/>
            <w:hideMark/>
          </w:tcPr>
          <w:p w14:paraId="55A2FD4F"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68DC9078"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09F4473" w14:textId="77777777" w:rsidR="005D3865" w:rsidRPr="005D3865" w:rsidRDefault="005D3865" w:rsidP="005D3865">
            <w:pPr>
              <w:jc w:val="center"/>
              <w:rPr>
                <w:sz w:val="18"/>
                <w:szCs w:val="18"/>
              </w:rPr>
            </w:pPr>
            <w:r w:rsidRPr="005D3865">
              <w:rPr>
                <w:sz w:val="18"/>
                <w:szCs w:val="18"/>
              </w:rPr>
              <w:t>09</w:t>
            </w:r>
          </w:p>
        </w:tc>
        <w:tc>
          <w:tcPr>
            <w:tcW w:w="830" w:type="dxa"/>
            <w:tcBorders>
              <w:top w:val="nil"/>
              <w:left w:val="nil"/>
              <w:bottom w:val="single" w:sz="4" w:space="0" w:color="auto"/>
              <w:right w:val="single" w:sz="4" w:space="0" w:color="auto"/>
            </w:tcBorders>
            <w:shd w:val="clear" w:color="000000" w:fill="FFFFFF"/>
            <w:noWrap/>
            <w:vAlign w:val="center"/>
            <w:hideMark/>
          </w:tcPr>
          <w:p w14:paraId="2911EF75" w14:textId="77777777" w:rsidR="005D3865" w:rsidRPr="005D3865" w:rsidRDefault="005D3865" w:rsidP="005D3865">
            <w:pPr>
              <w:ind w:left="-141"/>
              <w:jc w:val="center"/>
              <w:rPr>
                <w:sz w:val="18"/>
                <w:szCs w:val="18"/>
              </w:rPr>
            </w:pPr>
            <w:r w:rsidRPr="005D3865">
              <w:rPr>
                <w:sz w:val="18"/>
                <w:szCs w:val="18"/>
              </w:rPr>
              <w:t>02 7 01 82010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301C22C3" w14:textId="77777777" w:rsidR="005D3865" w:rsidRPr="005D3865" w:rsidRDefault="005D3865" w:rsidP="005D3865">
            <w:pPr>
              <w:jc w:val="center"/>
              <w:rPr>
                <w:sz w:val="18"/>
                <w:szCs w:val="18"/>
              </w:rPr>
            </w:pPr>
            <w:r w:rsidRPr="005D3865">
              <w:rPr>
                <w:sz w:val="18"/>
                <w:szCs w:val="18"/>
              </w:rPr>
              <w:t>800</w:t>
            </w:r>
          </w:p>
        </w:tc>
        <w:tc>
          <w:tcPr>
            <w:tcW w:w="1277" w:type="dxa"/>
            <w:tcBorders>
              <w:top w:val="nil"/>
              <w:left w:val="nil"/>
              <w:bottom w:val="single" w:sz="4" w:space="0" w:color="auto"/>
              <w:right w:val="single" w:sz="4" w:space="0" w:color="auto"/>
            </w:tcBorders>
            <w:shd w:val="clear" w:color="000000" w:fill="FFFFFF"/>
            <w:vAlign w:val="center"/>
            <w:hideMark/>
          </w:tcPr>
          <w:p w14:paraId="426E62B7" w14:textId="77777777" w:rsidR="005D3865" w:rsidRPr="005D3865" w:rsidRDefault="005D3865" w:rsidP="005D3865">
            <w:pPr>
              <w:jc w:val="center"/>
              <w:rPr>
                <w:sz w:val="18"/>
                <w:szCs w:val="18"/>
              </w:rPr>
            </w:pPr>
            <w:r w:rsidRPr="005D3865">
              <w:rPr>
                <w:sz w:val="18"/>
                <w:szCs w:val="18"/>
              </w:rPr>
              <w:t>195,0</w:t>
            </w:r>
          </w:p>
        </w:tc>
        <w:tc>
          <w:tcPr>
            <w:tcW w:w="1424" w:type="dxa"/>
            <w:tcBorders>
              <w:top w:val="nil"/>
              <w:left w:val="nil"/>
              <w:bottom w:val="single" w:sz="4" w:space="0" w:color="auto"/>
              <w:right w:val="single" w:sz="4" w:space="0" w:color="auto"/>
            </w:tcBorders>
            <w:shd w:val="clear" w:color="000000" w:fill="FFFFFF"/>
            <w:vAlign w:val="center"/>
            <w:hideMark/>
          </w:tcPr>
          <w:p w14:paraId="1FCDD216" w14:textId="77777777" w:rsidR="005D3865" w:rsidRPr="005D3865" w:rsidRDefault="005D3865" w:rsidP="005D3865">
            <w:pPr>
              <w:jc w:val="center"/>
              <w:rPr>
                <w:sz w:val="18"/>
                <w:szCs w:val="18"/>
              </w:rPr>
            </w:pPr>
            <w:r w:rsidRPr="005D3865">
              <w:rPr>
                <w:sz w:val="18"/>
                <w:szCs w:val="18"/>
              </w:rPr>
              <w:t>195,0</w:t>
            </w:r>
          </w:p>
        </w:tc>
        <w:tc>
          <w:tcPr>
            <w:tcW w:w="1332" w:type="dxa"/>
            <w:tcBorders>
              <w:top w:val="nil"/>
              <w:left w:val="nil"/>
              <w:bottom w:val="single" w:sz="4" w:space="0" w:color="auto"/>
              <w:right w:val="single" w:sz="4" w:space="0" w:color="auto"/>
            </w:tcBorders>
            <w:shd w:val="clear" w:color="000000" w:fill="FFFFFF"/>
            <w:vAlign w:val="center"/>
            <w:hideMark/>
          </w:tcPr>
          <w:p w14:paraId="36015409" w14:textId="77777777" w:rsidR="005D3865" w:rsidRPr="005D3865" w:rsidRDefault="005D3865" w:rsidP="005D3865">
            <w:pPr>
              <w:jc w:val="center"/>
              <w:rPr>
                <w:sz w:val="18"/>
                <w:szCs w:val="18"/>
              </w:rPr>
            </w:pPr>
            <w:r w:rsidRPr="005D3865">
              <w:rPr>
                <w:sz w:val="18"/>
                <w:szCs w:val="18"/>
              </w:rPr>
              <w:t>195,0</w:t>
            </w:r>
          </w:p>
        </w:tc>
      </w:tr>
      <w:tr w:rsidR="005D3865" w:rsidRPr="005D3865" w14:paraId="0DB9AF08" w14:textId="77777777" w:rsidTr="005D3865">
        <w:trPr>
          <w:trHeight w:val="289"/>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156526AE" w14:textId="77777777" w:rsidR="005D3865" w:rsidRPr="005D3865" w:rsidRDefault="005D3865" w:rsidP="005D3865">
            <w:pPr>
              <w:jc w:val="both"/>
              <w:rPr>
                <w:sz w:val="18"/>
                <w:szCs w:val="18"/>
              </w:rPr>
            </w:pPr>
            <w:r w:rsidRPr="005D3865">
              <w:rPr>
                <w:sz w:val="18"/>
                <w:szCs w:val="18"/>
              </w:rPr>
              <w:t>Основное мероприятие «Финансовое обеспечение деятельности МКУ «Центр учета и отчетности муниципальных учреждений образования, физической культуры и спорта администрации Рамонского муниципального района Воронежской области»</w:t>
            </w:r>
          </w:p>
        </w:tc>
        <w:tc>
          <w:tcPr>
            <w:tcW w:w="578" w:type="dxa"/>
            <w:tcBorders>
              <w:top w:val="nil"/>
              <w:left w:val="nil"/>
              <w:bottom w:val="single" w:sz="4" w:space="0" w:color="auto"/>
              <w:right w:val="single" w:sz="4" w:space="0" w:color="auto"/>
            </w:tcBorders>
            <w:shd w:val="clear" w:color="000000" w:fill="FFFFFF"/>
            <w:vAlign w:val="center"/>
            <w:hideMark/>
          </w:tcPr>
          <w:p w14:paraId="648997AF"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D8CF071"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2F0C6AF" w14:textId="77777777" w:rsidR="005D3865" w:rsidRPr="005D3865" w:rsidRDefault="005D3865" w:rsidP="005D3865">
            <w:pPr>
              <w:jc w:val="center"/>
              <w:rPr>
                <w:sz w:val="18"/>
                <w:szCs w:val="18"/>
              </w:rPr>
            </w:pPr>
            <w:r w:rsidRPr="005D3865">
              <w:rPr>
                <w:sz w:val="18"/>
                <w:szCs w:val="18"/>
              </w:rPr>
              <w:t>09</w:t>
            </w:r>
          </w:p>
        </w:tc>
        <w:tc>
          <w:tcPr>
            <w:tcW w:w="830" w:type="dxa"/>
            <w:tcBorders>
              <w:top w:val="nil"/>
              <w:left w:val="nil"/>
              <w:bottom w:val="single" w:sz="4" w:space="0" w:color="auto"/>
              <w:right w:val="single" w:sz="4" w:space="0" w:color="auto"/>
            </w:tcBorders>
            <w:shd w:val="clear" w:color="000000" w:fill="FFFFFF"/>
            <w:noWrap/>
            <w:vAlign w:val="center"/>
            <w:hideMark/>
          </w:tcPr>
          <w:p w14:paraId="1A032B27" w14:textId="77777777" w:rsidR="005D3865" w:rsidRPr="005D3865" w:rsidRDefault="005D3865" w:rsidP="005D3865">
            <w:pPr>
              <w:ind w:left="-141"/>
              <w:jc w:val="center"/>
              <w:rPr>
                <w:sz w:val="18"/>
                <w:szCs w:val="18"/>
              </w:rPr>
            </w:pPr>
            <w:r w:rsidRPr="005D3865">
              <w:rPr>
                <w:sz w:val="18"/>
                <w:szCs w:val="18"/>
              </w:rPr>
              <w:t>02 7 02 00000</w:t>
            </w:r>
          </w:p>
        </w:tc>
        <w:tc>
          <w:tcPr>
            <w:tcW w:w="576" w:type="dxa"/>
            <w:tcBorders>
              <w:top w:val="nil"/>
              <w:left w:val="nil"/>
              <w:bottom w:val="single" w:sz="4" w:space="0" w:color="auto"/>
              <w:right w:val="single" w:sz="4" w:space="0" w:color="auto"/>
            </w:tcBorders>
            <w:shd w:val="clear" w:color="000000" w:fill="FFFFFF"/>
            <w:noWrap/>
            <w:vAlign w:val="center"/>
            <w:hideMark/>
          </w:tcPr>
          <w:p w14:paraId="069B2926"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09865034" w14:textId="77777777" w:rsidR="005D3865" w:rsidRPr="005D3865" w:rsidRDefault="005D3865" w:rsidP="005D3865">
            <w:pPr>
              <w:jc w:val="center"/>
              <w:rPr>
                <w:sz w:val="18"/>
                <w:szCs w:val="18"/>
              </w:rPr>
            </w:pPr>
            <w:r w:rsidRPr="005D3865">
              <w:rPr>
                <w:sz w:val="18"/>
                <w:szCs w:val="18"/>
              </w:rPr>
              <w:t>27 716,0</w:t>
            </w:r>
          </w:p>
        </w:tc>
        <w:tc>
          <w:tcPr>
            <w:tcW w:w="1424" w:type="dxa"/>
            <w:tcBorders>
              <w:top w:val="nil"/>
              <w:left w:val="nil"/>
              <w:bottom w:val="single" w:sz="4" w:space="0" w:color="auto"/>
              <w:right w:val="single" w:sz="4" w:space="0" w:color="auto"/>
            </w:tcBorders>
            <w:shd w:val="clear" w:color="000000" w:fill="FFFFFF"/>
            <w:vAlign w:val="center"/>
            <w:hideMark/>
          </w:tcPr>
          <w:p w14:paraId="00BF939E" w14:textId="77777777" w:rsidR="005D3865" w:rsidRPr="005D3865" w:rsidRDefault="005D3865" w:rsidP="005D3865">
            <w:pPr>
              <w:jc w:val="center"/>
              <w:rPr>
                <w:sz w:val="18"/>
                <w:szCs w:val="18"/>
              </w:rPr>
            </w:pPr>
            <w:r w:rsidRPr="005D3865">
              <w:rPr>
                <w:sz w:val="18"/>
                <w:szCs w:val="18"/>
              </w:rPr>
              <w:t>28 377,0</w:t>
            </w:r>
          </w:p>
        </w:tc>
        <w:tc>
          <w:tcPr>
            <w:tcW w:w="1332" w:type="dxa"/>
            <w:tcBorders>
              <w:top w:val="nil"/>
              <w:left w:val="nil"/>
              <w:bottom w:val="single" w:sz="4" w:space="0" w:color="auto"/>
              <w:right w:val="single" w:sz="4" w:space="0" w:color="auto"/>
            </w:tcBorders>
            <w:shd w:val="clear" w:color="000000" w:fill="FFFFFF"/>
            <w:vAlign w:val="center"/>
            <w:hideMark/>
          </w:tcPr>
          <w:p w14:paraId="508EB4C4" w14:textId="77777777" w:rsidR="005D3865" w:rsidRPr="005D3865" w:rsidRDefault="005D3865" w:rsidP="005D3865">
            <w:pPr>
              <w:jc w:val="center"/>
              <w:rPr>
                <w:sz w:val="18"/>
                <w:szCs w:val="18"/>
              </w:rPr>
            </w:pPr>
            <w:r w:rsidRPr="005D3865">
              <w:rPr>
                <w:sz w:val="18"/>
                <w:szCs w:val="18"/>
              </w:rPr>
              <w:t>29 298,0</w:t>
            </w:r>
          </w:p>
        </w:tc>
      </w:tr>
      <w:tr w:rsidR="005D3865" w:rsidRPr="005D3865" w14:paraId="72F66B95" w14:textId="77777777" w:rsidTr="005D3865">
        <w:trPr>
          <w:trHeight w:val="2037"/>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277C6D18" w14:textId="77777777" w:rsidR="005D3865" w:rsidRPr="005D3865" w:rsidRDefault="005D3865" w:rsidP="005D3865">
            <w:pPr>
              <w:jc w:val="both"/>
              <w:rPr>
                <w:sz w:val="18"/>
                <w:szCs w:val="18"/>
              </w:rPr>
            </w:pPr>
            <w:r w:rsidRPr="005D3865">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8" w:type="dxa"/>
            <w:tcBorders>
              <w:top w:val="nil"/>
              <w:left w:val="nil"/>
              <w:bottom w:val="single" w:sz="4" w:space="0" w:color="auto"/>
              <w:right w:val="single" w:sz="4" w:space="0" w:color="auto"/>
            </w:tcBorders>
            <w:shd w:val="clear" w:color="000000" w:fill="FFFFFF"/>
            <w:vAlign w:val="center"/>
            <w:hideMark/>
          </w:tcPr>
          <w:p w14:paraId="6B720B7B"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112F5EC1"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152C955" w14:textId="77777777" w:rsidR="005D3865" w:rsidRPr="005D3865" w:rsidRDefault="005D3865" w:rsidP="005D3865">
            <w:pPr>
              <w:jc w:val="center"/>
              <w:rPr>
                <w:sz w:val="18"/>
                <w:szCs w:val="18"/>
              </w:rPr>
            </w:pPr>
            <w:r w:rsidRPr="005D3865">
              <w:rPr>
                <w:sz w:val="18"/>
                <w:szCs w:val="18"/>
              </w:rPr>
              <w:t>09</w:t>
            </w:r>
          </w:p>
        </w:tc>
        <w:tc>
          <w:tcPr>
            <w:tcW w:w="830" w:type="dxa"/>
            <w:tcBorders>
              <w:top w:val="nil"/>
              <w:left w:val="nil"/>
              <w:bottom w:val="single" w:sz="4" w:space="0" w:color="auto"/>
              <w:right w:val="single" w:sz="4" w:space="0" w:color="auto"/>
            </w:tcBorders>
            <w:shd w:val="clear" w:color="000000" w:fill="FFFFFF"/>
            <w:noWrap/>
            <w:vAlign w:val="center"/>
            <w:hideMark/>
          </w:tcPr>
          <w:p w14:paraId="4002BD10" w14:textId="77777777" w:rsidR="005D3865" w:rsidRPr="005D3865" w:rsidRDefault="005D3865" w:rsidP="005D3865">
            <w:pPr>
              <w:ind w:left="-141"/>
              <w:jc w:val="center"/>
              <w:rPr>
                <w:sz w:val="18"/>
                <w:szCs w:val="18"/>
              </w:rPr>
            </w:pPr>
            <w:r w:rsidRPr="005D3865">
              <w:rPr>
                <w:sz w:val="18"/>
                <w:szCs w:val="18"/>
              </w:rPr>
              <w:t>02 7 02 00590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441BD9F7" w14:textId="77777777" w:rsidR="005D3865" w:rsidRPr="005D3865" w:rsidRDefault="005D3865" w:rsidP="005D3865">
            <w:pPr>
              <w:jc w:val="center"/>
              <w:rPr>
                <w:sz w:val="18"/>
                <w:szCs w:val="18"/>
              </w:rPr>
            </w:pPr>
            <w:r w:rsidRPr="005D3865">
              <w:rPr>
                <w:sz w:val="18"/>
                <w:szCs w:val="18"/>
              </w:rPr>
              <w:t>100</w:t>
            </w:r>
          </w:p>
        </w:tc>
        <w:tc>
          <w:tcPr>
            <w:tcW w:w="1277" w:type="dxa"/>
            <w:tcBorders>
              <w:top w:val="nil"/>
              <w:left w:val="nil"/>
              <w:bottom w:val="single" w:sz="4" w:space="0" w:color="auto"/>
              <w:right w:val="single" w:sz="4" w:space="0" w:color="auto"/>
            </w:tcBorders>
            <w:shd w:val="clear" w:color="000000" w:fill="FFFFFF"/>
            <w:vAlign w:val="center"/>
            <w:hideMark/>
          </w:tcPr>
          <w:p w14:paraId="7B85B9AF" w14:textId="77777777" w:rsidR="005D3865" w:rsidRPr="005D3865" w:rsidRDefault="005D3865" w:rsidP="005D3865">
            <w:pPr>
              <w:jc w:val="center"/>
              <w:rPr>
                <w:sz w:val="18"/>
                <w:szCs w:val="18"/>
              </w:rPr>
            </w:pPr>
            <w:r w:rsidRPr="005D3865">
              <w:rPr>
                <w:sz w:val="18"/>
                <w:szCs w:val="18"/>
              </w:rPr>
              <w:t>25 910,0</w:t>
            </w:r>
          </w:p>
        </w:tc>
        <w:tc>
          <w:tcPr>
            <w:tcW w:w="1424" w:type="dxa"/>
            <w:tcBorders>
              <w:top w:val="nil"/>
              <w:left w:val="nil"/>
              <w:bottom w:val="single" w:sz="4" w:space="0" w:color="auto"/>
              <w:right w:val="single" w:sz="4" w:space="0" w:color="auto"/>
            </w:tcBorders>
            <w:shd w:val="clear" w:color="000000" w:fill="FFFFFF"/>
            <w:vAlign w:val="center"/>
            <w:hideMark/>
          </w:tcPr>
          <w:p w14:paraId="5431706D" w14:textId="77777777" w:rsidR="005D3865" w:rsidRPr="005D3865" w:rsidRDefault="005D3865" w:rsidP="005D3865">
            <w:pPr>
              <w:jc w:val="center"/>
              <w:rPr>
                <w:sz w:val="18"/>
                <w:szCs w:val="18"/>
              </w:rPr>
            </w:pPr>
            <w:r w:rsidRPr="005D3865">
              <w:rPr>
                <w:sz w:val="18"/>
                <w:szCs w:val="18"/>
              </w:rPr>
              <w:t>26 561,0</w:t>
            </w:r>
          </w:p>
        </w:tc>
        <w:tc>
          <w:tcPr>
            <w:tcW w:w="1332" w:type="dxa"/>
            <w:tcBorders>
              <w:top w:val="nil"/>
              <w:left w:val="nil"/>
              <w:bottom w:val="single" w:sz="4" w:space="0" w:color="auto"/>
              <w:right w:val="single" w:sz="4" w:space="0" w:color="auto"/>
            </w:tcBorders>
            <w:shd w:val="clear" w:color="000000" w:fill="FFFFFF"/>
            <w:vAlign w:val="center"/>
            <w:hideMark/>
          </w:tcPr>
          <w:p w14:paraId="07B2D733" w14:textId="77777777" w:rsidR="005D3865" w:rsidRPr="005D3865" w:rsidRDefault="005D3865" w:rsidP="005D3865">
            <w:pPr>
              <w:jc w:val="center"/>
              <w:rPr>
                <w:sz w:val="18"/>
                <w:szCs w:val="18"/>
              </w:rPr>
            </w:pPr>
            <w:r w:rsidRPr="005D3865">
              <w:rPr>
                <w:sz w:val="18"/>
                <w:szCs w:val="18"/>
              </w:rPr>
              <w:t>27 472,0</w:t>
            </w:r>
          </w:p>
        </w:tc>
      </w:tr>
      <w:tr w:rsidR="005D3865" w:rsidRPr="005D3865" w14:paraId="33AC67BB" w14:textId="77777777" w:rsidTr="005D3865">
        <w:trPr>
          <w:trHeight w:val="1073"/>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728A2BD6" w14:textId="77777777" w:rsidR="005D3865" w:rsidRPr="005D3865" w:rsidRDefault="005D3865" w:rsidP="005D3865">
            <w:pPr>
              <w:jc w:val="both"/>
              <w:rPr>
                <w:sz w:val="18"/>
                <w:szCs w:val="18"/>
              </w:rPr>
            </w:pPr>
            <w:r w:rsidRPr="005D3865">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78" w:type="dxa"/>
            <w:tcBorders>
              <w:top w:val="nil"/>
              <w:left w:val="nil"/>
              <w:bottom w:val="single" w:sz="4" w:space="0" w:color="auto"/>
              <w:right w:val="single" w:sz="4" w:space="0" w:color="auto"/>
            </w:tcBorders>
            <w:shd w:val="clear" w:color="000000" w:fill="FFFFFF"/>
            <w:vAlign w:val="center"/>
            <w:hideMark/>
          </w:tcPr>
          <w:p w14:paraId="39C0A28F"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2E291E7E"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A8399BE" w14:textId="77777777" w:rsidR="005D3865" w:rsidRPr="005D3865" w:rsidRDefault="005D3865" w:rsidP="005D3865">
            <w:pPr>
              <w:jc w:val="center"/>
              <w:rPr>
                <w:sz w:val="18"/>
                <w:szCs w:val="18"/>
              </w:rPr>
            </w:pPr>
            <w:r w:rsidRPr="005D3865">
              <w:rPr>
                <w:sz w:val="18"/>
                <w:szCs w:val="18"/>
              </w:rPr>
              <w:t>09</w:t>
            </w:r>
          </w:p>
        </w:tc>
        <w:tc>
          <w:tcPr>
            <w:tcW w:w="830" w:type="dxa"/>
            <w:tcBorders>
              <w:top w:val="nil"/>
              <w:left w:val="nil"/>
              <w:bottom w:val="single" w:sz="4" w:space="0" w:color="auto"/>
              <w:right w:val="single" w:sz="4" w:space="0" w:color="auto"/>
            </w:tcBorders>
            <w:shd w:val="clear" w:color="000000" w:fill="FFFFFF"/>
            <w:noWrap/>
            <w:vAlign w:val="center"/>
            <w:hideMark/>
          </w:tcPr>
          <w:p w14:paraId="25AE034A" w14:textId="77777777" w:rsidR="005D3865" w:rsidRPr="005D3865" w:rsidRDefault="005D3865" w:rsidP="005D3865">
            <w:pPr>
              <w:ind w:left="-141"/>
              <w:jc w:val="center"/>
              <w:rPr>
                <w:sz w:val="18"/>
                <w:szCs w:val="18"/>
              </w:rPr>
            </w:pPr>
            <w:r w:rsidRPr="005D3865">
              <w:rPr>
                <w:sz w:val="18"/>
                <w:szCs w:val="18"/>
              </w:rPr>
              <w:t>02 7 02 00590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1FC0EBB3"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vAlign w:val="center"/>
            <w:hideMark/>
          </w:tcPr>
          <w:p w14:paraId="471F063F" w14:textId="77777777" w:rsidR="005D3865" w:rsidRPr="005D3865" w:rsidRDefault="005D3865" w:rsidP="005D3865">
            <w:pPr>
              <w:jc w:val="center"/>
              <w:rPr>
                <w:sz w:val="18"/>
                <w:szCs w:val="18"/>
              </w:rPr>
            </w:pPr>
            <w:r w:rsidRPr="005D3865">
              <w:rPr>
                <w:sz w:val="18"/>
                <w:szCs w:val="18"/>
              </w:rPr>
              <w:t>1 791,0</w:t>
            </w:r>
          </w:p>
        </w:tc>
        <w:tc>
          <w:tcPr>
            <w:tcW w:w="1424" w:type="dxa"/>
            <w:tcBorders>
              <w:top w:val="nil"/>
              <w:left w:val="nil"/>
              <w:bottom w:val="single" w:sz="4" w:space="0" w:color="auto"/>
              <w:right w:val="single" w:sz="4" w:space="0" w:color="auto"/>
            </w:tcBorders>
            <w:shd w:val="clear" w:color="000000" w:fill="FFFFFF"/>
            <w:vAlign w:val="center"/>
            <w:hideMark/>
          </w:tcPr>
          <w:p w14:paraId="0C3F7F06" w14:textId="77777777" w:rsidR="005D3865" w:rsidRPr="005D3865" w:rsidRDefault="005D3865" w:rsidP="005D3865">
            <w:pPr>
              <w:jc w:val="center"/>
              <w:rPr>
                <w:sz w:val="18"/>
                <w:szCs w:val="18"/>
              </w:rPr>
            </w:pPr>
            <w:r w:rsidRPr="005D3865">
              <w:rPr>
                <w:sz w:val="18"/>
                <w:szCs w:val="18"/>
              </w:rPr>
              <w:t>1 801,0</w:t>
            </w:r>
          </w:p>
        </w:tc>
        <w:tc>
          <w:tcPr>
            <w:tcW w:w="1332" w:type="dxa"/>
            <w:tcBorders>
              <w:top w:val="nil"/>
              <w:left w:val="nil"/>
              <w:bottom w:val="single" w:sz="4" w:space="0" w:color="auto"/>
              <w:right w:val="single" w:sz="4" w:space="0" w:color="auto"/>
            </w:tcBorders>
            <w:shd w:val="clear" w:color="000000" w:fill="FFFFFF"/>
            <w:vAlign w:val="center"/>
            <w:hideMark/>
          </w:tcPr>
          <w:p w14:paraId="7AF8BE60" w14:textId="77777777" w:rsidR="005D3865" w:rsidRPr="005D3865" w:rsidRDefault="005D3865" w:rsidP="005D3865">
            <w:pPr>
              <w:jc w:val="center"/>
              <w:rPr>
                <w:sz w:val="18"/>
                <w:szCs w:val="18"/>
              </w:rPr>
            </w:pPr>
            <w:r w:rsidRPr="005D3865">
              <w:rPr>
                <w:sz w:val="18"/>
                <w:szCs w:val="18"/>
              </w:rPr>
              <w:t>1 811,0</w:t>
            </w:r>
          </w:p>
        </w:tc>
      </w:tr>
      <w:tr w:rsidR="005D3865" w:rsidRPr="005D3865" w14:paraId="367E5472"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78143856" w14:textId="77777777" w:rsidR="005D3865" w:rsidRPr="005D3865" w:rsidRDefault="005D3865" w:rsidP="005D3865">
            <w:pPr>
              <w:jc w:val="both"/>
              <w:rPr>
                <w:sz w:val="18"/>
                <w:szCs w:val="18"/>
              </w:rPr>
            </w:pPr>
            <w:r w:rsidRPr="005D3865">
              <w:rPr>
                <w:sz w:val="18"/>
                <w:szCs w:val="18"/>
              </w:rPr>
              <w:t>Расходы на обеспечение деятельности (оказание услуг) муниципальных учреждений  (Иные бюджетные ассигнования)</w:t>
            </w:r>
          </w:p>
        </w:tc>
        <w:tc>
          <w:tcPr>
            <w:tcW w:w="578" w:type="dxa"/>
            <w:tcBorders>
              <w:top w:val="nil"/>
              <w:left w:val="nil"/>
              <w:bottom w:val="single" w:sz="4" w:space="0" w:color="auto"/>
              <w:right w:val="single" w:sz="4" w:space="0" w:color="auto"/>
            </w:tcBorders>
            <w:shd w:val="clear" w:color="000000" w:fill="FFFFFF"/>
            <w:vAlign w:val="center"/>
            <w:hideMark/>
          </w:tcPr>
          <w:p w14:paraId="3AC23F6B"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4907AF3B"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6DA4F96" w14:textId="77777777" w:rsidR="005D3865" w:rsidRPr="005D3865" w:rsidRDefault="005D3865" w:rsidP="005D3865">
            <w:pPr>
              <w:jc w:val="center"/>
              <w:rPr>
                <w:sz w:val="18"/>
                <w:szCs w:val="18"/>
              </w:rPr>
            </w:pPr>
            <w:r w:rsidRPr="005D3865">
              <w:rPr>
                <w:sz w:val="18"/>
                <w:szCs w:val="18"/>
              </w:rPr>
              <w:t>09</w:t>
            </w:r>
          </w:p>
        </w:tc>
        <w:tc>
          <w:tcPr>
            <w:tcW w:w="830" w:type="dxa"/>
            <w:tcBorders>
              <w:top w:val="nil"/>
              <w:left w:val="nil"/>
              <w:bottom w:val="single" w:sz="4" w:space="0" w:color="auto"/>
              <w:right w:val="single" w:sz="4" w:space="0" w:color="auto"/>
            </w:tcBorders>
            <w:shd w:val="clear" w:color="000000" w:fill="FFFFFF"/>
            <w:noWrap/>
            <w:vAlign w:val="center"/>
            <w:hideMark/>
          </w:tcPr>
          <w:p w14:paraId="402C0F93" w14:textId="77777777" w:rsidR="005D3865" w:rsidRPr="005D3865" w:rsidRDefault="005D3865" w:rsidP="005D3865">
            <w:pPr>
              <w:ind w:left="-141"/>
              <w:jc w:val="center"/>
              <w:rPr>
                <w:sz w:val="18"/>
                <w:szCs w:val="18"/>
              </w:rPr>
            </w:pPr>
            <w:r w:rsidRPr="005D3865">
              <w:rPr>
                <w:sz w:val="18"/>
                <w:szCs w:val="18"/>
              </w:rPr>
              <w:t>02 7 02 00590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755E4B52" w14:textId="77777777" w:rsidR="005D3865" w:rsidRPr="005D3865" w:rsidRDefault="005D3865" w:rsidP="005D3865">
            <w:pPr>
              <w:jc w:val="center"/>
              <w:rPr>
                <w:sz w:val="18"/>
                <w:szCs w:val="18"/>
              </w:rPr>
            </w:pPr>
            <w:r w:rsidRPr="005D3865">
              <w:rPr>
                <w:sz w:val="18"/>
                <w:szCs w:val="18"/>
              </w:rPr>
              <w:t>800</w:t>
            </w:r>
          </w:p>
        </w:tc>
        <w:tc>
          <w:tcPr>
            <w:tcW w:w="1277" w:type="dxa"/>
            <w:tcBorders>
              <w:top w:val="nil"/>
              <w:left w:val="nil"/>
              <w:bottom w:val="single" w:sz="4" w:space="0" w:color="auto"/>
              <w:right w:val="single" w:sz="4" w:space="0" w:color="auto"/>
            </w:tcBorders>
            <w:shd w:val="clear" w:color="000000" w:fill="FFFFFF"/>
            <w:vAlign w:val="center"/>
            <w:hideMark/>
          </w:tcPr>
          <w:p w14:paraId="3D7C8F96" w14:textId="77777777" w:rsidR="005D3865" w:rsidRPr="005D3865" w:rsidRDefault="005D3865" w:rsidP="005D3865">
            <w:pPr>
              <w:jc w:val="center"/>
              <w:rPr>
                <w:sz w:val="18"/>
                <w:szCs w:val="18"/>
              </w:rPr>
            </w:pPr>
            <w:r w:rsidRPr="005D3865">
              <w:rPr>
                <w:sz w:val="18"/>
                <w:szCs w:val="18"/>
              </w:rPr>
              <w:t>15,0</w:t>
            </w:r>
          </w:p>
        </w:tc>
        <w:tc>
          <w:tcPr>
            <w:tcW w:w="1424" w:type="dxa"/>
            <w:tcBorders>
              <w:top w:val="nil"/>
              <w:left w:val="nil"/>
              <w:bottom w:val="single" w:sz="4" w:space="0" w:color="auto"/>
              <w:right w:val="single" w:sz="4" w:space="0" w:color="auto"/>
            </w:tcBorders>
            <w:shd w:val="clear" w:color="000000" w:fill="FFFFFF"/>
            <w:vAlign w:val="center"/>
            <w:hideMark/>
          </w:tcPr>
          <w:p w14:paraId="6E9D3EA3" w14:textId="77777777" w:rsidR="005D3865" w:rsidRPr="005D3865" w:rsidRDefault="005D3865" w:rsidP="005D3865">
            <w:pPr>
              <w:jc w:val="center"/>
              <w:rPr>
                <w:sz w:val="18"/>
                <w:szCs w:val="18"/>
              </w:rPr>
            </w:pPr>
            <w:r w:rsidRPr="005D3865">
              <w:rPr>
                <w:sz w:val="18"/>
                <w:szCs w:val="18"/>
              </w:rPr>
              <w:t>15,0</w:t>
            </w:r>
          </w:p>
        </w:tc>
        <w:tc>
          <w:tcPr>
            <w:tcW w:w="1332" w:type="dxa"/>
            <w:tcBorders>
              <w:top w:val="nil"/>
              <w:left w:val="nil"/>
              <w:bottom w:val="single" w:sz="4" w:space="0" w:color="auto"/>
              <w:right w:val="single" w:sz="4" w:space="0" w:color="auto"/>
            </w:tcBorders>
            <w:shd w:val="clear" w:color="000000" w:fill="FFFFFF"/>
            <w:vAlign w:val="center"/>
            <w:hideMark/>
          </w:tcPr>
          <w:p w14:paraId="2178E88E" w14:textId="77777777" w:rsidR="005D3865" w:rsidRPr="005D3865" w:rsidRDefault="005D3865" w:rsidP="005D3865">
            <w:pPr>
              <w:jc w:val="center"/>
              <w:rPr>
                <w:sz w:val="18"/>
                <w:szCs w:val="18"/>
              </w:rPr>
            </w:pPr>
            <w:r w:rsidRPr="005D3865">
              <w:rPr>
                <w:sz w:val="18"/>
                <w:szCs w:val="18"/>
              </w:rPr>
              <w:t>15,0</w:t>
            </w:r>
          </w:p>
        </w:tc>
      </w:tr>
      <w:tr w:rsidR="005D3865" w:rsidRPr="005D3865" w14:paraId="581DA5D3" w14:textId="77777777" w:rsidTr="005D3865">
        <w:trPr>
          <w:trHeight w:val="31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277A707C" w14:textId="77777777" w:rsidR="005D3865" w:rsidRPr="005D3865" w:rsidRDefault="005D3865" w:rsidP="005D3865">
            <w:pPr>
              <w:jc w:val="both"/>
              <w:rPr>
                <w:sz w:val="18"/>
                <w:szCs w:val="18"/>
              </w:rPr>
            </w:pPr>
            <w:r w:rsidRPr="005D3865">
              <w:rPr>
                <w:sz w:val="18"/>
                <w:szCs w:val="18"/>
              </w:rPr>
              <w:t>Социальная политика</w:t>
            </w:r>
          </w:p>
        </w:tc>
        <w:tc>
          <w:tcPr>
            <w:tcW w:w="578" w:type="dxa"/>
            <w:tcBorders>
              <w:top w:val="nil"/>
              <w:left w:val="nil"/>
              <w:bottom w:val="single" w:sz="4" w:space="0" w:color="auto"/>
              <w:right w:val="single" w:sz="4" w:space="0" w:color="auto"/>
            </w:tcBorders>
            <w:shd w:val="clear" w:color="000000" w:fill="FFFFFF"/>
            <w:vAlign w:val="center"/>
            <w:hideMark/>
          </w:tcPr>
          <w:p w14:paraId="1F39FB13"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E61B9F5"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tcPr>
          <w:p w14:paraId="5627AC5E" w14:textId="77777777" w:rsidR="005D3865" w:rsidRPr="005D3865" w:rsidRDefault="005D3865" w:rsidP="005D3865">
            <w:pPr>
              <w:jc w:val="center"/>
              <w:rPr>
                <w:sz w:val="18"/>
                <w:szCs w:val="18"/>
              </w:rPr>
            </w:pPr>
          </w:p>
        </w:tc>
        <w:tc>
          <w:tcPr>
            <w:tcW w:w="830" w:type="dxa"/>
            <w:tcBorders>
              <w:top w:val="nil"/>
              <w:left w:val="nil"/>
              <w:bottom w:val="single" w:sz="4" w:space="0" w:color="auto"/>
              <w:right w:val="single" w:sz="4" w:space="0" w:color="auto"/>
            </w:tcBorders>
            <w:shd w:val="clear" w:color="000000" w:fill="FFFFFF"/>
            <w:noWrap/>
            <w:vAlign w:val="center"/>
          </w:tcPr>
          <w:p w14:paraId="4B0C6D1C"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36C2B8A5"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673253E0" w14:textId="77777777" w:rsidR="005D3865" w:rsidRPr="005D3865" w:rsidRDefault="005D3865" w:rsidP="005D3865">
            <w:pPr>
              <w:jc w:val="center"/>
              <w:rPr>
                <w:sz w:val="18"/>
                <w:szCs w:val="18"/>
              </w:rPr>
            </w:pPr>
            <w:r w:rsidRPr="005D3865">
              <w:rPr>
                <w:sz w:val="18"/>
                <w:szCs w:val="18"/>
              </w:rPr>
              <w:t>18 647,3</w:t>
            </w:r>
          </w:p>
        </w:tc>
        <w:tc>
          <w:tcPr>
            <w:tcW w:w="1424" w:type="dxa"/>
            <w:tcBorders>
              <w:top w:val="nil"/>
              <w:left w:val="nil"/>
              <w:bottom w:val="single" w:sz="4" w:space="0" w:color="auto"/>
              <w:right w:val="single" w:sz="4" w:space="0" w:color="auto"/>
            </w:tcBorders>
            <w:shd w:val="clear" w:color="000000" w:fill="FFFFFF"/>
            <w:vAlign w:val="center"/>
            <w:hideMark/>
          </w:tcPr>
          <w:p w14:paraId="10C8B296" w14:textId="77777777" w:rsidR="005D3865" w:rsidRPr="005D3865" w:rsidRDefault="005D3865" w:rsidP="005D3865">
            <w:pPr>
              <w:jc w:val="center"/>
              <w:rPr>
                <w:sz w:val="18"/>
                <w:szCs w:val="18"/>
              </w:rPr>
            </w:pPr>
            <w:r w:rsidRPr="005D3865">
              <w:rPr>
                <w:sz w:val="18"/>
                <w:szCs w:val="18"/>
              </w:rPr>
              <w:t>19 392,2</w:t>
            </w:r>
          </w:p>
        </w:tc>
        <w:tc>
          <w:tcPr>
            <w:tcW w:w="1332" w:type="dxa"/>
            <w:tcBorders>
              <w:top w:val="nil"/>
              <w:left w:val="nil"/>
              <w:bottom w:val="single" w:sz="4" w:space="0" w:color="auto"/>
              <w:right w:val="single" w:sz="4" w:space="0" w:color="auto"/>
            </w:tcBorders>
            <w:shd w:val="clear" w:color="000000" w:fill="FFFFFF"/>
            <w:vAlign w:val="center"/>
            <w:hideMark/>
          </w:tcPr>
          <w:p w14:paraId="7E77E1C8" w14:textId="77777777" w:rsidR="005D3865" w:rsidRPr="005D3865" w:rsidRDefault="005D3865" w:rsidP="005D3865">
            <w:pPr>
              <w:jc w:val="center"/>
              <w:rPr>
                <w:sz w:val="18"/>
                <w:szCs w:val="18"/>
              </w:rPr>
            </w:pPr>
            <w:r w:rsidRPr="005D3865">
              <w:rPr>
                <w:sz w:val="18"/>
                <w:szCs w:val="18"/>
              </w:rPr>
              <w:t>20 170,2</w:t>
            </w:r>
          </w:p>
        </w:tc>
      </w:tr>
      <w:tr w:rsidR="005D3865" w:rsidRPr="005D3865" w14:paraId="52021B3B" w14:textId="77777777" w:rsidTr="005D3865">
        <w:trPr>
          <w:trHeight w:val="31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046F6659" w14:textId="77777777" w:rsidR="005D3865" w:rsidRPr="005D3865" w:rsidRDefault="005D3865" w:rsidP="005D3865">
            <w:pPr>
              <w:jc w:val="both"/>
              <w:rPr>
                <w:sz w:val="18"/>
                <w:szCs w:val="18"/>
              </w:rPr>
            </w:pPr>
            <w:r w:rsidRPr="005D3865">
              <w:rPr>
                <w:sz w:val="18"/>
                <w:szCs w:val="18"/>
              </w:rPr>
              <w:t>Охрана семьи и детства</w:t>
            </w:r>
          </w:p>
        </w:tc>
        <w:tc>
          <w:tcPr>
            <w:tcW w:w="578" w:type="dxa"/>
            <w:tcBorders>
              <w:top w:val="nil"/>
              <w:left w:val="nil"/>
              <w:bottom w:val="single" w:sz="4" w:space="0" w:color="auto"/>
              <w:right w:val="single" w:sz="4" w:space="0" w:color="auto"/>
            </w:tcBorders>
            <w:shd w:val="clear" w:color="000000" w:fill="FFFFFF"/>
            <w:vAlign w:val="center"/>
            <w:hideMark/>
          </w:tcPr>
          <w:p w14:paraId="40B61DE1"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25A50766"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4719928B" w14:textId="77777777" w:rsidR="005D3865" w:rsidRPr="005D3865" w:rsidRDefault="005D3865" w:rsidP="005D3865">
            <w:pPr>
              <w:jc w:val="center"/>
              <w:rPr>
                <w:sz w:val="18"/>
                <w:szCs w:val="18"/>
              </w:rPr>
            </w:pPr>
            <w:r w:rsidRPr="005D3865">
              <w:rPr>
                <w:sz w:val="18"/>
                <w:szCs w:val="18"/>
              </w:rPr>
              <w:t>04</w:t>
            </w:r>
          </w:p>
        </w:tc>
        <w:tc>
          <w:tcPr>
            <w:tcW w:w="830" w:type="dxa"/>
            <w:tcBorders>
              <w:top w:val="nil"/>
              <w:left w:val="nil"/>
              <w:bottom w:val="single" w:sz="4" w:space="0" w:color="auto"/>
              <w:right w:val="single" w:sz="4" w:space="0" w:color="auto"/>
            </w:tcBorders>
            <w:shd w:val="clear" w:color="000000" w:fill="FFFFFF"/>
            <w:noWrap/>
            <w:vAlign w:val="center"/>
          </w:tcPr>
          <w:p w14:paraId="3B17CB11"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1AD62C96"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25792F11" w14:textId="77777777" w:rsidR="005D3865" w:rsidRPr="005D3865" w:rsidRDefault="005D3865" w:rsidP="005D3865">
            <w:pPr>
              <w:jc w:val="center"/>
              <w:rPr>
                <w:sz w:val="18"/>
                <w:szCs w:val="18"/>
              </w:rPr>
            </w:pPr>
            <w:r w:rsidRPr="005D3865">
              <w:rPr>
                <w:sz w:val="18"/>
                <w:szCs w:val="18"/>
              </w:rPr>
              <w:t>18 647,3</w:t>
            </w:r>
          </w:p>
        </w:tc>
        <w:tc>
          <w:tcPr>
            <w:tcW w:w="1424" w:type="dxa"/>
            <w:tcBorders>
              <w:top w:val="nil"/>
              <w:left w:val="nil"/>
              <w:bottom w:val="single" w:sz="4" w:space="0" w:color="auto"/>
              <w:right w:val="single" w:sz="4" w:space="0" w:color="auto"/>
            </w:tcBorders>
            <w:shd w:val="clear" w:color="000000" w:fill="FFFFFF"/>
            <w:vAlign w:val="center"/>
            <w:hideMark/>
          </w:tcPr>
          <w:p w14:paraId="350F57F9" w14:textId="77777777" w:rsidR="005D3865" w:rsidRPr="005D3865" w:rsidRDefault="005D3865" w:rsidP="005D3865">
            <w:pPr>
              <w:jc w:val="center"/>
              <w:rPr>
                <w:sz w:val="18"/>
                <w:szCs w:val="18"/>
              </w:rPr>
            </w:pPr>
            <w:r w:rsidRPr="005D3865">
              <w:rPr>
                <w:sz w:val="18"/>
                <w:szCs w:val="18"/>
              </w:rPr>
              <w:t>19 392,2</w:t>
            </w:r>
          </w:p>
        </w:tc>
        <w:tc>
          <w:tcPr>
            <w:tcW w:w="1332" w:type="dxa"/>
            <w:tcBorders>
              <w:top w:val="nil"/>
              <w:left w:val="nil"/>
              <w:bottom w:val="single" w:sz="4" w:space="0" w:color="auto"/>
              <w:right w:val="single" w:sz="4" w:space="0" w:color="auto"/>
            </w:tcBorders>
            <w:shd w:val="clear" w:color="000000" w:fill="FFFFFF"/>
            <w:vAlign w:val="center"/>
            <w:hideMark/>
          </w:tcPr>
          <w:p w14:paraId="28AEB929" w14:textId="77777777" w:rsidR="005D3865" w:rsidRPr="005D3865" w:rsidRDefault="005D3865" w:rsidP="005D3865">
            <w:pPr>
              <w:jc w:val="center"/>
              <w:rPr>
                <w:sz w:val="18"/>
                <w:szCs w:val="18"/>
              </w:rPr>
            </w:pPr>
            <w:r w:rsidRPr="005D3865">
              <w:rPr>
                <w:sz w:val="18"/>
                <w:szCs w:val="18"/>
              </w:rPr>
              <w:t>20 170,2</w:t>
            </w:r>
          </w:p>
        </w:tc>
      </w:tr>
      <w:tr w:rsidR="005D3865" w:rsidRPr="005D3865" w14:paraId="02DCF13E" w14:textId="77777777" w:rsidTr="005D3865">
        <w:trPr>
          <w:trHeight w:val="572"/>
        </w:trPr>
        <w:tc>
          <w:tcPr>
            <w:tcW w:w="2678" w:type="dxa"/>
            <w:tcBorders>
              <w:top w:val="nil"/>
              <w:left w:val="single" w:sz="4" w:space="0" w:color="auto"/>
              <w:bottom w:val="single" w:sz="4" w:space="0" w:color="auto"/>
              <w:right w:val="single" w:sz="4" w:space="0" w:color="auto"/>
            </w:tcBorders>
            <w:shd w:val="clear" w:color="000000" w:fill="FFFFFF"/>
            <w:vAlign w:val="bottom"/>
            <w:hideMark/>
          </w:tcPr>
          <w:p w14:paraId="35DB8F42" w14:textId="77777777" w:rsidR="005D3865" w:rsidRPr="005D3865" w:rsidRDefault="005D3865" w:rsidP="005D3865">
            <w:pPr>
              <w:jc w:val="both"/>
              <w:rPr>
                <w:sz w:val="18"/>
                <w:szCs w:val="18"/>
              </w:rPr>
            </w:pPr>
            <w:r w:rsidRPr="005D3865">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578" w:type="dxa"/>
            <w:tcBorders>
              <w:top w:val="nil"/>
              <w:left w:val="nil"/>
              <w:bottom w:val="single" w:sz="4" w:space="0" w:color="auto"/>
              <w:right w:val="single" w:sz="4" w:space="0" w:color="auto"/>
            </w:tcBorders>
            <w:shd w:val="clear" w:color="000000" w:fill="FFFFFF"/>
            <w:vAlign w:val="center"/>
            <w:hideMark/>
          </w:tcPr>
          <w:p w14:paraId="4313B53D"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661CABF7"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74FE1585" w14:textId="77777777" w:rsidR="005D3865" w:rsidRPr="005D3865" w:rsidRDefault="005D3865" w:rsidP="005D3865">
            <w:pPr>
              <w:jc w:val="center"/>
              <w:rPr>
                <w:sz w:val="18"/>
                <w:szCs w:val="18"/>
              </w:rPr>
            </w:pPr>
            <w:r w:rsidRPr="005D3865">
              <w:rPr>
                <w:sz w:val="18"/>
                <w:szCs w:val="18"/>
              </w:rPr>
              <w:t>04</w:t>
            </w:r>
          </w:p>
        </w:tc>
        <w:tc>
          <w:tcPr>
            <w:tcW w:w="830" w:type="dxa"/>
            <w:tcBorders>
              <w:top w:val="nil"/>
              <w:left w:val="nil"/>
              <w:bottom w:val="single" w:sz="4" w:space="0" w:color="auto"/>
              <w:right w:val="single" w:sz="4" w:space="0" w:color="auto"/>
            </w:tcBorders>
            <w:shd w:val="clear" w:color="000000" w:fill="FFFFFF"/>
            <w:noWrap/>
            <w:vAlign w:val="center"/>
            <w:hideMark/>
          </w:tcPr>
          <w:p w14:paraId="528C73A5" w14:textId="77777777" w:rsidR="005D3865" w:rsidRPr="005D3865" w:rsidRDefault="005D3865" w:rsidP="005D3865">
            <w:pPr>
              <w:ind w:left="-141"/>
              <w:jc w:val="center"/>
              <w:rPr>
                <w:sz w:val="18"/>
                <w:szCs w:val="18"/>
              </w:rPr>
            </w:pPr>
            <w:r w:rsidRPr="005D3865">
              <w:rPr>
                <w:sz w:val="18"/>
                <w:szCs w:val="18"/>
              </w:rPr>
              <w:t>02 0 00 00000</w:t>
            </w:r>
          </w:p>
        </w:tc>
        <w:tc>
          <w:tcPr>
            <w:tcW w:w="576" w:type="dxa"/>
            <w:tcBorders>
              <w:top w:val="nil"/>
              <w:left w:val="nil"/>
              <w:bottom w:val="single" w:sz="4" w:space="0" w:color="auto"/>
              <w:right w:val="single" w:sz="4" w:space="0" w:color="auto"/>
            </w:tcBorders>
            <w:shd w:val="clear" w:color="000000" w:fill="FFFFFF"/>
            <w:noWrap/>
            <w:vAlign w:val="center"/>
          </w:tcPr>
          <w:p w14:paraId="713D632B"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5B126DD8" w14:textId="77777777" w:rsidR="005D3865" w:rsidRPr="005D3865" w:rsidRDefault="005D3865" w:rsidP="005D3865">
            <w:pPr>
              <w:jc w:val="center"/>
              <w:rPr>
                <w:sz w:val="18"/>
                <w:szCs w:val="18"/>
              </w:rPr>
            </w:pPr>
            <w:r w:rsidRPr="005D3865">
              <w:rPr>
                <w:sz w:val="18"/>
                <w:szCs w:val="18"/>
              </w:rPr>
              <w:t>18 647,3</w:t>
            </w:r>
          </w:p>
        </w:tc>
        <w:tc>
          <w:tcPr>
            <w:tcW w:w="1424" w:type="dxa"/>
            <w:tcBorders>
              <w:top w:val="nil"/>
              <w:left w:val="nil"/>
              <w:bottom w:val="single" w:sz="4" w:space="0" w:color="auto"/>
              <w:right w:val="single" w:sz="4" w:space="0" w:color="auto"/>
            </w:tcBorders>
            <w:shd w:val="clear" w:color="000000" w:fill="FFFFFF"/>
            <w:vAlign w:val="center"/>
            <w:hideMark/>
          </w:tcPr>
          <w:p w14:paraId="6D0CCFCF" w14:textId="77777777" w:rsidR="005D3865" w:rsidRPr="005D3865" w:rsidRDefault="005D3865" w:rsidP="005D3865">
            <w:pPr>
              <w:jc w:val="center"/>
              <w:rPr>
                <w:sz w:val="18"/>
                <w:szCs w:val="18"/>
              </w:rPr>
            </w:pPr>
            <w:r w:rsidRPr="005D3865">
              <w:rPr>
                <w:sz w:val="18"/>
                <w:szCs w:val="18"/>
              </w:rPr>
              <w:t>19 392,2</w:t>
            </w:r>
          </w:p>
        </w:tc>
        <w:tc>
          <w:tcPr>
            <w:tcW w:w="1332" w:type="dxa"/>
            <w:tcBorders>
              <w:top w:val="nil"/>
              <w:left w:val="nil"/>
              <w:bottom w:val="single" w:sz="4" w:space="0" w:color="auto"/>
              <w:right w:val="single" w:sz="4" w:space="0" w:color="auto"/>
            </w:tcBorders>
            <w:shd w:val="clear" w:color="000000" w:fill="FFFFFF"/>
            <w:vAlign w:val="center"/>
            <w:hideMark/>
          </w:tcPr>
          <w:p w14:paraId="1F8D17F6" w14:textId="77777777" w:rsidR="005D3865" w:rsidRPr="005D3865" w:rsidRDefault="005D3865" w:rsidP="005D3865">
            <w:pPr>
              <w:jc w:val="center"/>
              <w:rPr>
                <w:sz w:val="18"/>
                <w:szCs w:val="18"/>
              </w:rPr>
            </w:pPr>
            <w:r w:rsidRPr="005D3865">
              <w:rPr>
                <w:sz w:val="18"/>
                <w:szCs w:val="18"/>
              </w:rPr>
              <w:t>20 170,2</w:t>
            </w:r>
          </w:p>
        </w:tc>
      </w:tr>
      <w:tr w:rsidR="005D3865" w:rsidRPr="005D3865" w14:paraId="67A07A68" w14:textId="77777777" w:rsidTr="005D3865">
        <w:trPr>
          <w:trHeight w:val="315"/>
        </w:trPr>
        <w:tc>
          <w:tcPr>
            <w:tcW w:w="2678" w:type="dxa"/>
            <w:tcBorders>
              <w:top w:val="nil"/>
              <w:left w:val="single" w:sz="4" w:space="0" w:color="auto"/>
              <w:bottom w:val="single" w:sz="4" w:space="0" w:color="auto"/>
              <w:right w:val="single" w:sz="4" w:space="0" w:color="auto"/>
            </w:tcBorders>
            <w:shd w:val="clear" w:color="000000" w:fill="FFFFFF"/>
            <w:vAlign w:val="bottom"/>
            <w:hideMark/>
          </w:tcPr>
          <w:p w14:paraId="711F85D4" w14:textId="77777777" w:rsidR="005D3865" w:rsidRPr="005D3865" w:rsidRDefault="005D3865" w:rsidP="005D3865">
            <w:pPr>
              <w:jc w:val="both"/>
              <w:rPr>
                <w:sz w:val="18"/>
                <w:szCs w:val="18"/>
              </w:rPr>
            </w:pPr>
            <w:r w:rsidRPr="005D3865">
              <w:rPr>
                <w:sz w:val="18"/>
                <w:szCs w:val="18"/>
              </w:rPr>
              <w:t>Подпрограмма «Развитие дошкольного и общего образования»</w:t>
            </w:r>
          </w:p>
        </w:tc>
        <w:tc>
          <w:tcPr>
            <w:tcW w:w="578" w:type="dxa"/>
            <w:tcBorders>
              <w:top w:val="nil"/>
              <w:left w:val="nil"/>
              <w:bottom w:val="single" w:sz="4" w:space="0" w:color="auto"/>
              <w:right w:val="single" w:sz="4" w:space="0" w:color="auto"/>
            </w:tcBorders>
            <w:shd w:val="clear" w:color="000000" w:fill="FFFFFF"/>
            <w:vAlign w:val="center"/>
            <w:hideMark/>
          </w:tcPr>
          <w:p w14:paraId="615DF999"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6D3D3C6B"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6143CCE8" w14:textId="77777777" w:rsidR="005D3865" w:rsidRPr="005D3865" w:rsidRDefault="005D3865" w:rsidP="005D3865">
            <w:pPr>
              <w:jc w:val="center"/>
              <w:rPr>
                <w:sz w:val="18"/>
                <w:szCs w:val="18"/>
              </w:rPr>
            </w:pPr>
            <w:r w:rsidRPr="005D3865">
              <w:rPr>
                <w:sz w:val="18"/>
                <w:szCs w:val="18"/>
              </w:rPr>
              <w:t>04</w:t>
            </w:r>
          </w:p>
        </w:tc>
        <w:tc>
          <w:tcPr>
            <w:tcW w:w="830" w:type="dxa"/>
            <w:tcBorders>
              <w:top w:val="nil"/>
              <w:left w:val="nil"/>
              <w:bottom w:val="single" w:sz="4" w:space="0" w:color="auto"/>
              <w:right w:val="single" w:sz="4" w:space="0" w:color="auto"/>
            </w:tcBorders>
            <w:shd w:val="clear" w:color="000000" w:fill="FFFFFF"/>
            <w:noWrap/>
            <w:vAlign w:val="center"/>
            <w:hideMark/>
          </w:tcPr>
          <w:p w14:paraId="0118B9D3" w14:textId="77777777" w:rsidR="005D3865" w:rsidRPr="005D3865" w:rsidRDefault="005D3865" w:rsidP="005D3865">
            <w:pPr>
              <w:ind w:left="-141"/>
              <w:jc w:val="center"/>
              <w:rPr>
                <w:sz w:val="18"/>
                <w:szCs w:val="18"/>
              </w:rPr>
            </w:pPr>
            <w:r w:rsidRPr="005D3865">
              <w:rPr>
                <w:sz w:val="18"/>
                <w:szCs w:val="18"/>
              </w:rPr>
              <w:t>02 1 00 00000</w:t>
            </w:r>
          </w:p>
        </w:tc>
        <w:tc>
          <w:tcPr>
            <w:tcW w:w="576" w:type="dxa"/>
            <w:tcBorders>
              <w:top w:val="nil"/>
              <w:left w:val="nil"/>
              <w:bottom w:val="single" w:sz="4" w:space="0" w:color="auto"/>
              <w:right w:val="single" w:sz="4" w:space="0" w:color="auto"/>
            </w:tcBorders>
            <w:shd w:val="clear" w:color="000000" w:fill="FFFFFF"/>
            <w:noWrap/>
            <w:vAlign w:val="center"/>
          </w:tcPr>
          <w:p w14:paraId="2C9D8974"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32AEEAA7" w14:textId="77777777" w:rsidR="005D3865" w:rsidRPr="005D3865" w:rsidRDefault="005D3865" w:rsidP="005D3865">
            <w:pPr>
              <w:jc w:val="center"/>
              <w:rPr>
                <w:sz w:val="18"/>
                <w:szCs w:val="18"/>
              </w:rPr>
            </w:pPr>
            <w:r w:rsidRPr="005D3865">
              <w:rPr>
                <w:sz w:val="18"/>
                <w:szCs w:val="18"/>
              </w:rPr>
              <w:t>96,3</w:t>
            </w:r>
          </w:p>
        </w:tc>
        <w:tc>
          <w:tcPr>
            <w:tcW w:w="1424" w:type="dxa"/>
            <w:tcBorders>
              <w:top w:val="nil"/>
              <w:left w:val="nil"/>
              <w:bottom w:val="single" w:sz="4" w:space="0" w:color="auto"/>
              <w:right w:val="single" w:sz="4" w:space="0" w:color="auto"/>
            </w:tcBorders>
            <w:shd w:val="clear" w:color="000000" w:fill="FFFFFF"/>
            <w:vAlign w:val="center"/>
            <w:hideMark/>
          </w:tcPr>
          <w:p w14:paraId="7B6CE0E5" w14:textId="77777777" w:rsidR="005D3865" w:rsidRPr="005D3865" w:rsidRDefault="005D3865" w:rsidP="005D3865">
            <w:pPr>
              <w:jc w:val="center"/>
              <w:rPr>
                <w:sz w:val="18"/>
                <w:szCs w:val="18"/>
              </w:rPr>
            </w:pPr>
            <w:r w:rsidRPr="005D3865">
              <w:rPr>
                <w:sz w:val="18"/>
                <w:szCs w:val="18"/>
              </w:rPr>
              <w:t>100,2</w:t>
            </w:r>
          </w:p>
        </w:tc>
        <w:tc>
          <w:tcPr>
            <w:tcW w:w="1332" w:type="dxa"/>
            <w:tcBorders>
              <w:top w:val="nil"/>
              <w:left w:val="nil"/>
              <w:bottom w:val="single" w:sz="4" w:space="0" w:color="auto"/>
              <w:right w:val="single" w:sz="4" w:space="0" w:color="auto"/>
            </w:tcBorders>
            <w:shd w:val="clear" w:color="000000" w:fill="FFFFFF"/>
            <w:vAlign w:val="center"/>
            <w:hideMark/>
          </w:tcPr>
          <w:p w14:paraId="1AFC99AE" w14:textId="77777777" w:rsidR="005D3865" w:rsidRPr="005D3865" w:rsidRDefault="005D3865" w:rsidP="005D3865">
            <w:pPr>
              <w:jc w:val="center"/>
              <w:rPr>
                <w:sz w:val="18"/>
                <w:szCs w:val="18"/>
              </w:rPr>
            </w:pPr>
            <w:r w:rsidRPr="005D3865">
              <w:rPr>
                <w:sz w:val="18"/>
                <w:szCs w:val="18"/>
              </w:rPr>
              <w:t>104,2</w:t>
            </w:r>
          </w:p>
        </w:tc>
      </w:tr>
      <w:tr w:rsidR="005D3865" w:rsidRPr="005D3865" w14:paraId="1D2D828B" w14:textId="77777777" w:rsidTr="005D3865">
        <w:trPr>
          <w:trHeight w:val="327"/>
        </w:trPr>
        <w:tc>
          <w:tcPr>
            <w:tcW w:w="2678" w:type="dxa"/>
            <w:tcBorders>
              <w:top w:val="nil"/>
              <w:left w:val="single" w:sz="4" w:space="0" w:color="auto"/>
              <w:bottom w:val="single" w:sz="4" w:space="0" w:color="auto"/>
              <w:right w:val="single" w:sz="4" w:space="0" w:color="auto"/>
            </w:tcBorders>
            <w:shd w:val="clear" w:color="000000" w:fill="FFFFFF"/>
            <w:vAlign w:val="bottom"/>
            <w:hideMark/>
          </w:tcPr>
          <w:p w14:paraId="1284CB97" w14:textId="77777777" w:rsidR="005D3865" w:rsidRPr="005D3865" w:rsidRDefault="005D3865" w:rsidP="005D3865">
            <w:pPr>
              <w:jc w:val="both"/>
              <w:rPr>
                <w:sz w:val="18"/>
                <w:szCs w:val="18"/>
              </w:rPr>
            </w:pPr>
            <w:r w:rsidRPr="005D3865">
              <w:rPr>
                <w:sz w:val="18"/>
                <w:szCs w:val="18"/>
              </w:rPr>
              <w:lastRenderedPageBreak/>
              <w:t>Основное мероприятие «Развитие дошкольного образования»</w:t>
            </w:r>
          </w:p>
        </w:tc>
        <w:tc>
          <w:tcPr>
            <w:tcW w:w="578" w:type="dxa"/>
            <w:tcBorders>
              <w:top w:val="nil"/>
              <w:left w:val="nil"/>
              <w:bottom w:val="single" w:sz="4" w:space="0" w:color="auto"/>
              <w:right w:val="single" w:sz="4" w:space="0" w:color="auto"/>
            </w:tcBorders>
            <w:shd w:val="clear" w:color="000000" w:fill="FFFFFF"/>
            <w:vAlign w:val="center"/>
            <w:hideMark/>
          </w:tcPr>
          <w:p w14:paraId="0B83113D"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3E38F92C"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2ABBE6AD" w14:textId="77777777" w:rsidR="005D3865" w:rsidRPr="005D3865" w:rsidRDefault="005D3865" w:rsidP="005D3865">
            <w:pPr>
              <w:jc w:val="center"/>
              <w:rPr>
                <w:sz w:val="18"/>
                <w:szCs w:val="18"/>
              </w:rPr>
            </w:pPr>
            <w:r w:rsidRPr="005D3865">
              <w:rPr>
                <w:sz w:val="18"/>
                <w:szCs w:val="18"/>
              </w:rPr>
              <w:t>04</w:t>
            </w:r>
          </w:p>
        </w:tc>
        <w:tc>
          <w:tcPr>
            <w:tcW w:w="830" w:type="dxa"/>
            <w:tcBorders>
              <w:top w:val="nil"/>
              <w:left w:val="nil"/>
              <w:bottom w:val="single" w:sz="4" w:space="0" w:color="auto"/>
              <w:right w:val="single" w:sz="4" w:space="0" w:color="auto"/>
            </w:tcBorders>
            <w:shd w:val="clear" w:color="000000" w:fill="FFFFFF"/>
            <w:noWrap/>
            <w:vAlign w:val="center"/>
            <w:hideMark/>
          </w:tcPr>
          <w:p w14:paraId="058D3E96" w14:textId="77777777" w:rsidR="005D3865" w:rsidRPr="005D3865" w:rsidRDefault="005D3865" w:rsidP="005D3865">
            <w:pPr>
              <w:ind w:left="-141"/>
              <w:jc w:val="center"/>
              <w:rPr>
                <w:sz w:val="18"/>
                <w:szCs w:val="18"/>
              </w:rPr>
            </w:pPr>
            <w:r w:rsidRPr="005D3865">
              <w:rPr>
                <w:sz w:val="18"/>
                <w:szCs w:val="18"/>
              </w:rPr>
              <w:t>02 1 01 00000</w:t>
            </w:r>
          </w:p>
        </w:tc>
        <w:tc>
          <w:tcPr>
            <w:tcW w:w="576" w:type="dxa"/>
            <w:tcBorders>
              <w:top w:val="nil"/>
              <w:left w:val="nil"/>
              <w:bottom w:val="single" w:sz="4" w:space="0" w:color="auto"/>
              <w:right w:val="single" w:sz="4" w:space="0" w:color="auto"/>
            </w:tcBorders>
            <w:shd w:val="clear" w:color="000000" w:fill="FFFFFF"/>
            <w:noWrap/>
            <w:vAlign w:val="center"/>
            <w:hideMark/>
          </w:tcPr>
          <w:p w14:paraId="16A6BBC3"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157DF552" w14:textId="77777777" w:rsidR="005D3865" w:rsidRPr="005D3865" w:rsidRDefault="005D3865" w:rsidP="005D3865">
            <w:pPr>
              <w:jc w:val="center"/>
              <w:rPr>
                <w:sz w:val="18"/>
                <w:szCs w:val="18"/>
              </w:rPr>
            </w:pPr>
            <w:r w:rsidRPr="005D3865">
              <w:rPr>
                <w:sz w:val="18"/>
                <w:szCs w:val="18"/>
              </w:rPr>
              <w:t>96,3</w:t>
            </w:r>
          </w:p>
        </w:tc>
        <w:tc>
          <w:tcPr>
            <w:tcW w:w="1424" w:type="dxa"/>
            <w:tcBorders>
              <w:top w:val="nil"/>
              <w:left w:val="nil"/>
              <w:bottom w:val="single" w:sz="4" w:space="0" w:color="auto"/>
              <w:right w:val="single" w:sz="4" w:space="0" w:color="auto"/>
            </w:tcBorders>
            <w:shd w:val="clear" w:color="000000" w:fill="FFFFFF"/>
            <w:vAlign w:val="center"/>
            <w:hideMark/>
          </w:tcPr>
          <w:p w14:paraId="1C38F739" w14:textId="77777777" w:rsidR="005D3865" w:rsidRPr="005D3865" w:rsidRDefault="005D3865" w:rsidP="005D3865">
            <w:pPr>
              <w:jc w:val="center"/>
              <w:rPr>
                <w:sz w:val="18"/>
                <w:szCs w:val="18"/>
              </w:rPr>
            </w:pPr>
            <w:r w:rsidRPr="005D3865">
              <w:rPr>
                <w:sz w:val="18"/>
                <w:szCs w:val="18"/>
              </w:rPr>
              <w:t>100,2</w:t>
            </w:r>
          </w:p>
        </w:tc>
        <w:tc>
          <w:tcPr>
            <w:tcW w:w="1332" w:type="dxa"/>
            <w:tcBorders>
              <w:top w:val="nil"/>
              <w:left w:val="nil"/>
              <w:bottom w:val="single" w:sz="4" w:space="0" w:color="auto"/>
              <w:right w:val="single" w:sz="4" w:space="0" w:color="auto"/>
            </w:tcBorders>
            <w:shd w:val="clear" w:color="000000" w:fill="FFFFFF"/>
            <w:vAlign w:val="center"/>
            <w:hideMark/>
          </w:tcPr>
          <w:p w14:paraId="50711488" w14:textId="77777777" w:rsidR="005D3865" w:rsidRPr="005D3865" w:rsidRDefault="005D3865" w:rsidP="005D3865">
            <w:pPr>
              <w:jc w:val="center"/>
              <w:rPr>
                <w:sz w:val="18"/>
                <w:szCs w:val="18"/>
              </w:rPr>
            </w:pPr>
            <w:r w:rsidRPr="005D3865">
              <w:rPr>
                <w:sz w:val="18"/>
                <w:szCs w:val="18"/>
              </w:rPr>
              <w:t>104,2</w:t>
            </w:r>
          </w:p>
        </w:tc>
      </w:tr>
      <w:tr w:rsidR="005D3865" w:rsidRPr="005D3865" w14:paraId="1D77E1E6" w14:textId="77777777" w:rsidTr="005D3865">
        <w:trPr>
          <w:trHeight w:val="187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75F5DFDE" w14:textId="77777777" w:rsidR="005D3865" w:rsidRPr="005D3865" w:rsidRDefault="005D3865" w:rsidP="005D3865">
            <w:pPr>
              <w:jc w:val="both"/>
              <w:rPr>
                <w:sz w:val="18"/>
                <w:szCs w:val="18"/>
              </w:rPr>
            </w:pPr>
            <w:r w:rsidRPr="005D3865">
              <w:rPr>
                <w:sz w:val="18"/>
                <w:szCs w:val="18"/>
              </w:rPr>
              <w:t>Расходы на компенсацию, выплачиваемую родителям(законным представителя)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w:t>
            </w:r>
          </w:p>
        </w:tc>
        <w:tc>
          <w:tcPr>
            <w:tcW w:w="578" w:type="dxa"/>
            <w:tcBorders>
              <w:top w:val="nil"/>
              <w:left w:val="nil"/>
              <w:bottom w:val="single" w:sz="4" w:space="0" w:color="auto"/>
              <w:right w:val="single" w:sz="4" w:space="0" w:color="auto"/>
            </w:tcBorders>
            <w:shd w:val="clear" w:color="000000" w:fill="FFFFFF"/>
            <w:vAlign w:val="center"/>
            <w:hideMark/>
          </w:tcPr>
          <w:p w14:paraId="749A2B86"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5984B8D3"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53B36E50" w14:textId="77777777" w:rsidR="005D3865" w:rsidRPr="005D3865" w:rsidRDefault="005D3865" w:rsidP="005D3865">
            <w:pPr>
              <w:jc w:val="center"/>
              <w:rPr>
                <w:sz w:val="18"/>
                <w:szCs w:val="18"/>
              </w:rPr>
            </w:pPr>
            <w:r w:rsidRPr="005D3865">
              <w:rPr>
                <w:sz w:val="18"/>
                <w:szCs w:val="18"/>
              </w:rPr>
              <w:t>04</w:t>
            </w:r>
          </w:p>
        </w:tc>
        <w:tc>
          <w:tcPr>
            <w:tcW w:w="830" w:type="dxa"/>
            <w:tcBorders>
              <w:top w:val="nil"/>
              <w:left w:val="nil"/>
              <w:bottom w:val="single" w:sz="4" w:space="0" w:color="auto"/>
              <w:right w:val="single" w:sz="4" w:space="0" w:color="auto"/>
            </w:tcBorders>
            <w:shd w:val="clear" w:color="000000" w:fill="FFFFFF"/>
            <w:noWrap/>
            <w:vAlign w:val="center"/>
            <w:hideMark/>
          </w:tcPr>
          <w:p w14:paraId="259BCFFA" w14:textId="77777777" w:rsidR="005D3865" w:rsidRPr="005D3865" w:rsidRDefault="005D3865" w:rsidP="005D3865">
            <w:pPr>
              <w:ind w:left="-141"/>
              <w:jc w:val="center"/>
              <w:rPr>
                <w:sz w:val="18"/>
                <w:szCs w:val="18"/>
              </w:rPr>
            </w:pPr>
            <w:r w:rsidRPr="005D3865">
              <w:rPr>
                <w:sz w:val="18"/>
                <w:szCs w:val="18"/>
              </w:rPr>
              <w:t>02 1 01 78150</w:t>
            </w:r>
          </w:p>
        </w:tc>
        <w:tc>
          <w:tcPr>
            <w:tcW w:w="576" w:type="dxa"/>
            <w:tcBorders>
              <w:top w:val="nil"/>
              <w:left w:val="nil"/>
              <w:bottom w:val="single" w:sz="4" w:space="0" w:color="auto"/>
              <w:right w:val="single" w:sz="4" w:space="0" w:color="auto"/>
            </w:tcBorders>
            <w:shd w:val="clear" w:color="000000" w:fill="FFFFFF"/>
            <w:noWrap/>
            <w:vAlign w:val="center"/>
            <w:hideMark/>
          </w:tcPr>
          <w:p w14:paraId="65866649" w14:textId="77777777" w:rsidR="005D3865" w:rsidRPr="005D3865" w:rsidRDefault="005D3865" w:rsidP="005D3865">
            <w:pPr>
              <w:jc w:val="center"/>
              <w:rPr>
                <w:sz w:val="18"/>
                <w:szCs w:val="18"/>
              </w:rPr>
            </w:pPr>
            <w:r w:rsidRPr="005D3865">
              <w:rPr>
                <w:sz w:val="18"/>
                <w:szCs w:val="18"/>
              </w:rPr>
              <w:t>300</w:t>
            </w:r>
          </w:p>
        </w:tc>
        <w:tc>
          <w:tcPr>
            <w:tcW w:w="1277" w:type="dxa"/>
            <w:tcBorders>
              <w:top w:val="nil"/>
              <w:left w:val="nil"/>
              <w:bottom w:val="single" w:sz="4" w:space="0" w:color="auto"/>
              <w:right w:val="single" w:sz="4" w:space="0" w:color="auto"/>
            </w:tcBorders>
            <w:shd w:val="clear" w:color="000000" w:fill="FFFFFF"/>
            <w:vAlign w:val="center"/>
            <w:hideMark/>
          </w:tcPr>
          <w:p w14:paraId="700EEEC2" w14:textId="77777777" w:rsidR="005D3865" w:rsidRPr="005D3865" w:rsidRDefault="005D3865" w:rsidP="005D3865">
            <w:pPr>
              <w:jc w:val="center"/>
              <w:rPr>
                <w:sz w:val="18"/>
                <w:szCs w:val="18"/>
              </w:rPr>
            </w:pPr>
            <w:r w:rsidRPr="005D3865">
              <w:rPr>
                <w:sz w:val="18"/>
                <w:szCs w:val="18"/>
              </w:rPr>
              <w:t>96,3</w:t>
            </w:r>
          </w:p>
        </w:tc>
        <w:tc>
          <w:tcPr>
            <w:tcW w:w="1424" w:type="dxa"/>
            <w:tcBorders>
              <w:top w:val="nil"/>
              <w:left w:val="nil"/>
              <w:bottom w:val="single" w:sz="4" w:space="0" w:color="auto"/>
              <w:right w:val="single" w:sz="4" w:space="0" w:color="auto"/>
            </w:tcBorders>
            <w:shd w:val="clear" w:color="000000" w:fill="FFFFFF"/>
            <w:vAlign w:val="center"/>
            <w:hideMark/>
          </w:tcPr>
          <w:p w14:paraId="07EA8C6E" w14:textId="77777777" w:rsidR="005D3865" w:rsidRPr="005D3865" w:rsidRDefault="005D3865" w:rsidP="005D3865">
            <w:pPr>
              <w:jc w:val="center"/>
              <w:rPr>
                <w:sz w:val="18"/>
                <w:szCs w:val="18"/>
              </w:rPr>
            </w:pPr>
            <w:r w:rsidRPr="005D3865">
              <w:rPr>
                <w:sz w:val="18"/>
                <w:szCs w:val="18"/>
              </w:rPr>
              <w:t>100,2</w:t>
            </w:r>
          </w:p>
        </w:tc>
        <w:tc>
          <w:tcPr>
            <w:tcW w:w="1332" w:type="dxa"/>
            <w:tcBorders>
              <w:top w:val="nil"/>
              <w:left w:val="nil"/>
              <w:bottom w:val="single" w:sz="4" w:space="0" w:color="auto"/>
              <w:right w:val="single" w:sz="4" w:space="0" w:color="auto"/>
            </w:tcBorders>
            <w:shd w:val="clear" w:color="000000" w:fill="FFFFFF"/>
            <w:vAlign w:val="center"/>
            <w:hideMark/>
          </w:tcPr>
          <w:p w14:paraId="4C1A067E" w14:textId="77777777" w:rsidR="005D3865" w:rsidRPr="005D3865" w:rsidRDefault="005D3865" w:rsidP="005D3865">
            <w:pPr>
              <w:jc w:val="center"/>
              <w:rPr>
                <w:sz w:val="18"/>
                <w:szCs w:val="18"/>
              </w:rPr>
            </w:pPr>
            <w:r w:rsidRPr="005D3865">
              <w:rPr>
                <w:sz w:val="18"/>
                <w:szCs w:val="18"/>
              </w:rPr>
              <w:t>104,2</w:t>
            </w:r>
          </w:p>
        </w:tc>
      </w:tr>
      <w:tr w:rsidR="005D3865" w:rsidRPr="005D3865" w14:paraId="6B3613C0" w14:textId="77777777" w:rsidTr="005D3865">
        <w:trPr>
          <w:trHeight w:val="73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1B21EB08" w14:textId="77777777" w:rsidR="005D3865" w:rsidRPr="005D3865" w:rsidRDefault="005D3865" w:rsidP="005D3865">
            <w:pPr>
              <w:jc w:val="both"/>
              <w:rPr>
                <w:sz w:val="18"/>
                <w:szCs w:val="18"/>
              </w:rPr>
            </w:pPr>
            <w:r w:rsidRPr="005D3865">
              <w:rPr>
                <w:sz w:val="18"/>
                <w:szCs w:val="18"/>
              </w:rPr>
              <w:t>Подпрограмма «Социализация детей-сирот и детей, нуждающихся  в особой заботе государства»</w:t>
            </w:r>
          </w:p>
        </w:tc>
        <w:tc>
          <w:tcPr>
            <w:tcW w:w="578" w:type="dxa"/>
            <w:tcBorders>
              <w:top w:val="nil"/>
              <w:left w:val="nil"/>
              <w:bottom w:val="single" w:sz="4" w:space="0" w:color="auto"/>
              <w:right w:val="single" w:sz="4" w:space="0" w:color="auto"/>
            </w:tcBorders>
            <w:shd w:val="clear" w:color="000000" w:fill="FFFFFF"/>
            <w:vAlign w:val="center"/>
            <w:hideMark/>
          </w:tcPr>
          <w:p w14:paraId="7F424767"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2CBA2EC8"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7DA18BF0" w14:textId="77777777" w:rsidR="005D3865" w:rsidRPr="005D3865" w:rsidRDefault="005D3865" w:rsidP="005D3865">
            <w:pPr>
              <w:jc w:val="center"/>
              <w:rPr>
                <w:sz w:val="18"/>
                <w:szCs w:val="18"/>
              </w:rPr>
            </w:pPr>
            <w:r w:rsidRPr="005D3865">
              <w:rPr>
                <w:sz w:val="18"/>
                <w:szCs w:val="18"/>
              </w:rPr>
              <w:t>04</w:t>
            </w:r>
          </w:p>
        </w:tc>
        <w:tc>
          <w:tcPr>
            <w:tcW w:w="830" w:type="dxa"/>
            <w:tcBorders>
              <w:top w:val="nil"/>
              <w:left w:val="nil"/>
              <w:bottom w:val="single" w:sz="4" w:space="0" w:color="auto"/>
              <w:right w:val="single" w:sz="4" w:space="0" w:color="auto"/>
            </w:tcBorders>
            <w:shd w:val="clear" w:color="000000" w:fill="FFFFFF"/>
            <w:noWrap/>
            <w:vAlign w:val="center"/>
            <w:hideMark/>
          </w:tcPr>
          <w:p w14:paraId="39827BDC" w14:textId="77777777" w:rsidR="005D3865" w:rsidRPr="005D3865" w:rsidRDefault="005D3865" w:rsidP="005D3865">
            <w:pPr>
              <w:ind w:left="-141"/>
              <w:jc w:val="center"/>
              <w:rPr>
                <w:sz w:val="18"/>
                <w:szCs w:val="18"/>
              </w:rPr>
            </w:pPr>
            <w:r w:rsidRPr="005D3865">
              <w:rPr>
                <w:sz w:val="18"/>
                <w:szCs w:val="18"/>
              </w:rPr>
              <w:t>02 2 00 00000</w:t>
            </w:r>
          </w:p>
        </w:tc>
        <w:tc>
          <w:tcPr>
            <w:tcW w:w="576" w:type="dxa"/>
            <w:tcBorders>
              <w:top w:val="nil"/>
              <w:left w:val="nil"/>
              <w:bottom w:val="single" w:sz="4" w:space="0" w:color="auto"/>
              <w:right w:val="single" w:sz="4" w:space="0" w:color="auto"/>
            </w:tcBorders>
            <w:shd w:val="clear" w:color="000000" w:fill="FFFFFF"/>
            <w:noWrap/>
            <w:vAlign w:val="center"/>
          </w:tcPr>
          <w:p w14:paraId="5DD6828F"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095B8769" w14:textId="77777777" w:rsidR="005D3865" w:rsidRPr="005D3865" w:rsidRDefault="005D3865" w:rsidP="005D3865">
            <w:pPr>
              <w:jc w:val="center"/>
              <w:rPr>
                <w:sz w:val="18"/>
                <w:szCs w:val="18"/>
              </w:rPr>
            </w:pPr>
            <w:r w:rsidRPr="005D3865">
              <w:rPr>
                <w:sz w:val="18"/>
                <w:szCs w:val="18"/>
              </w:rPr>
              <w:t>18 551,0</w:t>
            </w:r>
          </w:p>
        </w:tc>
        <w:tc>
          <w:tcPr>
            <w:tcW w:w="1424" w:type="dxa"/>
            <w:tcBorders>
              <w:top w:val="nil"/>
              <w:left w:val="nil"/>
              <w:bottom w:val="single" w:sz="4" w:space="0" w:color="auto"/>
              <w:right w:val="single" w:sz="4" w:space="0" w:color="auto"/>
            </w:tcBorders>
            <w:shd w:val="clear" w:color="000000" w:fill="FFFFFF"/>
            <w:vAlign w:val="center"/>
            <w:hideMark/>
          </w:tcPr>
          <w:p w14:paraId="17668A5C" w14:textId="77777777" w:rsidR="005D3865" w:rsidRPr="005D3865" w:rsidRDefault="005D3865" w:rsidP="005D3865">
            <w:pPr>
              <w:jc w:val="center"/>
              <w:rPr>
                <w:sz w:val="18"/>
                <w:szCs w:val="18"/>
              </w:rPr>
            </w:pPr>
            <w:r w:rsidRPr="005D3865">
              <w:rPr>
                <w:sz w:val="18"/>
                <w:szCs w:val="18"/>
              </w:rPr>
              <w:t>19 292,0</w:t>
            </w:r>
          </w:p>
        </w:tc>
        <w:tc>
          <w:tcPr>
            <w:tcW w:w="1332" w:type="dxa"/>
            <w:tcBorders>
              <w:top w:val="nil"/>
              <w:left w:val="nil"/>
              <w:bottom w:val="single" w:sz="4" w:space="0" w:color="auto"/>
              <w:right w:val="single" w:sz="4" w:space="0" w:color="auto"/>
            </w:tcBorders>
            <w:shd w:val="clear" w:color="000000" w:fill="FFFFFF"/>
            <w:vAlign w:val="center"/>
            <w:hideMark/>
          </w:tcPr>
          <w:p w14:paraId="53D69C46" w14:textId="77777777" w:rsidR="005D3865" w:rsidRPr="005D3865" w:rsidRDefault="005D3865" w:rsidP="005D3865">
            <w:pPr>
              <w:jc w:val="center"/>
              <w:rPr>
                <w:sz w:val="18"/>
                <w:szCs w:val="18"/>
              </w:rPr>
            </w:pPr>
            <w:r w:rsidRPr="005D3865">
              <w:rPr>
                <w:sz w:val="18"/>
                <w:szCs w:val="18"/>
              </w:rPr>
              <w:t>20 066,0</w:t>
            </w:r>
          </w:p>
        </w:tc>
      </w:tr>
      <w:tr w:rsidR="005D3865" w:rsidRPr="005D3865" w14:paraId="43229922"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14A0A34A" w14:textId="77777777" w:rsidR="005D3865" w:rsidRPr="005D3865" w:rsidRDefault="005D3865" w:rsidP="005D3865">
            <w:pPr>
              <w:jc w:val="both"/>
              <w:rPr>
                <w:sz w:val="18"/>
                <w:szCs w:val="18"/>
              </w:rPr>
            </w:pPr>
            <w:r w:rsidRPr="005D3865">
              <w:rPr>
                <w:sz w:val="18"/>
                <w:szCs w:val="18"/>
              </w:rPr>
              <w:t>Основное мероприятие «Расходы на обеспечение выплат приемной семье на содержание подопечных детей»</w:t>
            </w:r>
          </w:p>
        </w:tc>
        <w:tc>
          <w:tcPr>
            <w:tcW w:w="578" w:type="dxa"/>
            <w:tcBorders>
              <w:top w:val="nil"/>
              <w:left w:val="nil"/>
              <w:bottom w:val="single" w:sz="4" w:space="0" w:color="auto"/>
              <w:right w:val="single" w:sz="4" w:space="0" w:color="auto"/>
            </w:tcBorders>
            <w:shd w:val="clear" w:color="000000" w:fill="FFFFFF"/>
            <w:vAlign w:val="center"/>
            <w:hideMark/>
          </w:tcPr>
          <w:p w14:paraId="71A50F25"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6442E04C"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74A3A623" w14:textId="77777777" w:rsidR="005D3865" w:rsidRPr="005D3865" w:rsidRDefault="005D3865" w:rsidP="005D3865">
            <w:pPr>
              <w:jc w:val="center"/>
              <w:rPr>
                <w:sz w:val="18"/>
                <w:szCs w:val="18"/>
              </w:rPr>
            </w:pPr>
            <w:r w:rsidRPr="005D3865">
              <w:rPr>
                <w:sz w:val="18"/>
                <w:szCs w:val="18"/>
              </w:rPr>
              <w:t>04</w:t>
            </w:r>
          </w:p>
        </w:tc>
        <w:tc>
          <w:tcPr>
            <w:tcW w:w="830" w:type="dxa"/>
            <w:tcBorders>
              <w:top w:val="nil"/>
              <w:left w:val="nil"/>
              <w:bottom w:val="single" w:sz="4" w:space="0" w:color="auto"/>
              <w:right w:val="single" w:sz="4" w:space="0" w:color="auto"/>
            </w:tcBorders>
            <w:shd w:val="clear" w:color="000000" w:fill="FFFFFF"/>
            <w:noWrap/>
            <w:vAlign w:val="center"/>
            <w:hideMark/>
          </w:tcPr>
          <w:p w14:paraId="45298773" w14:textId="77777777" w:rsidR="005D3865" w:rsidRPr="005D3865" w:rsidRDefault="005D3865" w:rsidP="005D3865">
            <w:pPr>
              <w:ind w:left="-141"/>
              <w:jc w:val="center"/>
              <w:rPr>
                <w:sz w:val="18"/>
                <w:szCs w:val="18"/>
              </w:rPr>
            </w:pPr>
            <w:r w:rsidRPr="005D3865">
              <w:rPr>
                <w:sz w:val="18"/>
                <w:szCs w:val="18"/>
              </w:rPr>
              <w:t>02 2 03 00000</w:t>
            </w:r>
          </w:p>
        </w:tc>
        <w:tc>
          <w:tcPr>
            <w:tcW w:w="576" w:type="dxa"/>
            <w:tcBorders>
              <w:top w:val="nil"/>
              <w:left w:val="nil"/>
              <w:bottom w:val="single" w:sz="4" w:space="0" w:color="auto"/>
              <w:right w:val="single" w:sz="4" w:space="0" w:color="auto"/>
            </w:tcBorders>
            <w:shd w:val="clear" w:color="000000" w:fill="FFFFFF"/>
            <w:noWrap/>
            <w:vAlign w:val="center"/>
          </w:tcPr>
          <w:p w14:paraId="653E0EA2"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18C43E1C" w14:textId="77777777" w:rsidR="005D3865" w:rsidRPr="005D3865" w:rsidRDefault="005D3865" w:rsidP="005D3865">
            <w:pPr>
              <w:jc w:val="center"/>
              <w:rPr>
                <w:sz w:val="18"/>
                <w:szCs w:val="18"/>
              </w:rPr>
            </w:pPr>
            <w:r w:rsidRPr="005D3865">
              <w:rPr>
                <w:sz w:val="18"/>
                <w:szCs w:val="18"/>
              </w:rPr>
              <w:t>7 116,0</w:t>
            </w:r>
          </w:p>
        </w:tc>
        <w:tc>
          <w:tcPr>
            <w:tcW w:w="1424" w:type="dxa"/>
            <w:tcBorders>
              <w:top w:val="nil"/>
              <w:left w:val="nil"/>
              <w:bottom w:val="single" w:sz="4" w:space="0" w:color="auto"/>
              <w:right w:val="single" w:sz="4" w:space="0" w:color="auto"/>
            </w:tcBorders>
            <w:shd w:val="clear" w:color="000000" w:fill="FFFFFF"/>
            <w:vAlign w:val="center"/>
            <w:hideMark/>
          </w:tcPr>
          <w:p w14:paraId="3B8F892C" w14:textId="77777777" w:rsidR="005D3865" w:rsidRPr="005D3865" w:rsidRDefault="005D3865" w:rsidP="005D3865">
            <w:pPr>
              <w:jc w:val="center"/>
              <w:rPr>
                <w:sz w:val="18"/>
                <w:szCs w:val="18"/>
              </w:rPr>
            </w:pPr>
            <w:r w:rsidRPr="005D3865">
              <w:rPr>
                <w:sz w:val="18"/>
                <w:szCs w:val="18"/>
              </w:rPr>
              <w:t>7 400,0</w:t>
            </w:r>
          </w:p>
        </w:tc>
        <w:tc>
          <w:tcPr>
            <w:tcW w:w="1332" w:type="dxa"/>
            <w:tcBorders>
              <w:top w:val="nil"/>
              <w:left w:val="nil"/>
              <w:bottom w:val="single" w:sz="4" w:space="0" w:color="auto"/>
              <w:right w:val="single" w:sz="4" w:space="0" w:color="auto"/>
            </w:tcBorders>
            <w:shd w:val="clear" w:color="000000" w:fill="FFFFFF"/>
            <w:vAlign w:val="center"/>
            <w:hideMark/>
          </w:tcPr>
          <w:p w14:paraId="0C8E1E07" w14:textId="77777777" w:rsidR="005D3865" w:rsidRPr="005D3865" w:rsidRDefault="005D3865" w:rsidP="005D3865">
            <w:pPr>
              <w:jc w:val="center"/>
              <w:rPr>
                <w:sz w:val="18"/>
                <w:szCs w:val="18"/>
              </w:rPr>
            </w:pPr>
            <w:r w:rsidRPr="005D3865">
              <w:rPr>
                <w:sz w:val="18"/>
                <w:szCs w:val="18"/>
              </w:rPr>
              <w:t>7 697,0</w:t>
            </w:r>
          </w:p>
        </w:tc>
      </w:tr>
      <w:tr w:rsidR="005D3865" w:rsidRPr="005D3865" w14:paraId="16EF2ADB"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215975BC" w14:textId="77777777" w:rsidR="005D3865" w:rsidRPr="005D3865" w:rsidRDefault="005D3865" w:rsidP="005D3865">
            <w:pPr>
              <w:jc w:val="both"/>
              <w:rPr>
                <w:sz w:val="18"/>
                <w:szCs w:val="18"/>
              </w:rPr>
            </w:pPr>
            <w:r w:rsidRPr="005D3865">
              <w:rPr>
                <w:sz w:val="18"/>
                <w:szCs w:val="18"/>
              </w:rPr>
              <w:t>Осуществление отдельных государственных полномочий Воронежской области по обеспечению выплат приемной семье на содержание подопечных детей (Социальное обеспечение и иные выплаты населению)</w:t>
            </w:r>
          </w:p>
        </w:tc>
        <w:tc>
          <w:tcPr>
            <w:tcW w:w="578" w:type="dxa"/>
            <w:tcBorders>
              <w:top w:val="nil"/>
              <w:left w:val="nil"/>
              <w:bottom w:val="single" w:sz="4" w:space="0" w:color="auto"/>
              <w:right w:val="single" w:sz="4" w:space="0" w:color="auto"/>
            </w:tcBorders>
            <w:shd w:val="clear" w:color="000000" w:fill="FFFFFF"/>
            <w:vAlign w:val="center"/>
            <w:hideMark/>
          </w:tcPr>
          <w:p w14:paraId="0006729C"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12677ED3"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27792851" w14:textId="77777777" w:rsidR="005D3865" w:rsidRPr="005D3865" w:rsidRDefault="005D3865" w:rsidP="005D3865">
            <w:pPr>
              <w:jc w:val="center"/>
              <w:rPr>
                <w:sz w:val="18"/>
                <w:szCs w:val="18"/>
              </w:rPr>
            </w:pPr>
            <w:r w:rsidRPr="005D3865">
              <w:rPr>
                <w:sz w:val="18"/>
                <w:szCs w:val="18"/>
              </w:rPr>
              <w:t>04</w:t>
            </w:r>
          </w:p>
        </w:tc>
        <w:tc>
          <w:tcPr>
            <w:tcW w:w="830" w:type="dxa"/>
            <w:tcBorders>
              <w:top w:val="nil"/>
              <w:left w:val="nil"/>
              <w:bottom w:val="single" w:sz="4" w:space="0" w:color="auto"/>
              <w:right w:val="single" w:sz="4" w:space="0" w:color="auto"/>
            </w:tcBorders>
            <w:shd w:val="clear" w:color="000000" w:fill="FFFFFF"/>
            <w:noWrap/>
            <w:vAlign w:val="center"/>
            <w:hideMark/>
          </w:tcPr>
          <w:p w14:paraId="6E0C6D61" w14:textId="77777777" w:rsidR="005D3865" w:rsidRPr="005D3865" w:rsidRDefault="005D3865" w:rsidP="005D3865">
            <w:pPr>
              <w:ind w:left="-141"/>
              <w:jc w:val="center"/>
              <w:rPr>
                <w:sz w:val="18"/>
                <w:szCs w:val="18"/>
              </w:rPr>
            </w:pPr>
            <w:r w:rsidRPr="005D3865">
              <w:rPr>
                <w:sz w:val="18"/>
                <w:szCs w:val="18"/>
              </w:rPr>
              <w:t>02 2 03 78541</w:t>
            </w:r>
          </w:p>
        </w:tc>
        <w:tc>
          <w:tcPr>
            <w:tcW w:w="576" w:type="dxa"/>
            <w:tcBorders>
              <w:top w:val="nil"/>
              <w:left w:val="nil"/>
              <w:bottom w:val="single" w:sz="4" w:space="0" w:color="auto"/>
              <w:right w:val="single" w:sz="4" w:space="0" w:color="auto"/>
            </w:tcBorders>
            <w:shd w:val="clear" w:color="000000" w:fill="FFFFFF"/>
            <w:noWrap/>
            <w:vAlign w:val="center"/>
            <w:hideMark/>
          </w:tcPr>
          <w:p w14:paraId="6DCD1494" w14:textId="77777777" w:rsidR="005D3865" w:rsidRPr="005D3865" w:rsidRDefault="005D3865" w:rsidP="005D3865">
            <w:pPr>
              <w:jc w:val="center"/>
              <w:rPr>
                <w:sz w:val="18"/>
                <w:szCs w:val="18"/>
              </w:rPr>
            </w:pPr>
            <w:r w:rsidRPr="005D3865">
              <w:rPr>
                <w:sz w:val="18"/>
                <w:szCs w:val="18"/>
              </w:rPr>
              <w:t>300</w:t>
            </w:r>
          </w:p>
        </w:tc>
        <w:tc>
          <w:tcPr>
            <w:tcW w:w="1277" w:type="dxa"/>
            <w:tcBorders>
              <w:top w:val="nil"/>
              <w:left w:val="nil"/>
              <w:bottom w:val="single" w:sz="4" w:space="0" w:color="auto"/>
              <w:right w:val="single" w:sz="4" w:space="0" w:color="auto"/>
            </w:tcBorders>
            <w:shd w:val="clear" w:color="000000" w:fill="FFFFFF"/>
            <w:vAlign w:val="center"/>
            <w:hideMark/>
          </w:tcPr>
          <w:p w14:paraId="6F9B52CC" w14:textId="77777777" w:rsidR="005D3865" w:rsidRPr="005D3865" w:rsidRDefault="005D3865" w:rsidP="005D3865">
            <w:pPr>
              <w:jc w:val="center"/>
              <w:rPr>
                <w:sz w:val="18"/>
                <w:szCs w:val="18"/>
              </w:rPr>
            </w:pPr>
            <w:r w:rsidRPr="005D3865">
              <w:rPr>
                <w:sz w:val="18"/>
                <w:szCs w:val="18"/>
              </w:rPr>
              <w:t>7 116,0</w:t>
            </w:r>
          </w:p>
        </w:tc>
        <w:tc>
          <w:tcPr>
            <w:tcW w:w="1424" w:type="dxa"/>
            <w:tcBorders>
              <w:top w:val="nil"/>
              <w:left w:val="nil"/>
              <w:bottom w:val="single" w:sz="4" w:space="0" w:color="auto"/>
              <w:right w:val="single" w:sz="4" w:space="0" w:color="auto"/>
            </w:tcBorders>
            <w:shd w:val="clear" w:color="000000" w:fill="FFFFFF"/>
            <w:vAlign w:val="center"/>
            <w:hideMark/>
          </w:tcPr>
          <w:p w14:paraId="34C43EA4" w14:textId="77777777" w:rsidR="005D3865" w:rsidRPr="005D3865" w:rsidRDefault="005D3865" w:rsidP="005D3865">
            <w:pPr>
              <w:jc w:val="center"/>
              <w:rPr>
                <w:sz w:val="18"/>
                <w:szCs w:val="18"/>
              </w:rPr>
            </w:pPr>
            <w:r w:rsidRPr="005D3865">
              <w:rPr>
                <w:sz w:val="18"/>
                <w:szCs w:val="18"/>
              </w:rPr>
              <w:t>7 400,0</w:t>
            </w:r>
          </w:p>
        </w:tc>
        <w:tc>
          <w:tcPr>
            <w:tcW w:w="1332" w:type="dxa"/>
            <w:tcBorders>
              <w:top w:val="nil"/>
              <w:left w:val="nil"/>
              <w:bottom w:val="single" w:sz="4" w:space="0" w:color="auto"/>
              <w:right w:val="single" w:sz="4" w:space="0" w:color="auto"/>
            </w:tcBorders>
            <w:shd w:val="clear" w:color="000000" w:fill="FFFFFF"/>
            <w:vAlign w:val="center"/>
            <w:hideMark/>
          </w:tcPr>
          <w:p w14:paraId="67A3EE05" w14:textId="77777777" w:rsidR="005D3865" w:rsidRPr="005D3865" w:rsidRDefault="005D3865" w:rsidP="005D3865">
            <w:pPr>
              <w:jc w:val="center"/>
              <w:rPr>
                <w:sz w:val="18"/>
                <w:szCs w:val="18"/>
              </w:rPr>
            </w:pPr>
            <w:r w:rsidRPr="005D3865">
              <w:rPr>
                <w:sz w:val="18"/>
                <w:szCs w:val="18"/>
              </w:rPr>
              <w:t>7 697,0</w:t>
            </w:r>
          </w:p>
        </w:tc>
      </w:tr>
      <w:tr w:rsidR="005D3865" w:rsidRPr="005D3865" w14:paraId="1CFEAA42" w14:textId="77777777" w:rsidTr="005D3865">
        <w:trPr>
          <w:trHeight w:val="788"/>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704BE2C1" w14:textId="77777777" w:rsidR="005D3865" w:rsidRPr="005D3865" w:rsidRDefault="005D3865" w:rsidP="005D3865">
            <w:pPr>
              <w:jc w:val="both"/>
              <w:rPr>
                <w:sz w:val="18"/>
                <w:szCs w:val="18"/>
              </w:rPr>
            </w:pPr>
            <w:r w:rsidRPr="005D3865">
              <w:rPr>
                <w:sz w:val="18"/>
                <w:szCs w:val="18"/>
              </w:rPr>
              <w:t>Основное мероприятие «Расходы на обеспечение выплаты вознаграждения, причитающегося приемному родителю»</w:t>
            </w:r>
          </w:p>
        </w:tc>
        <w:tc>
          <w:tcPr>
            <w:tcW w:w="578" w:type="dxa"/>
            <w:tcBorders>
              <w:top w:val="nil"/>
              <w:left w:val="nil"/>
              <w:bottom w:val="single" w:sz="4" w:space="0" w:color="auto"/>
              <w:right w:val="single" w:sz="4" w:space="0" w:color="auto"/>
            </w:tcBorders>
            <w:shd w:val="clear" w:color="000000" w:fill="FFFFFF"/>
            <w:vAlign w:val="center"/>
            <w:hideMark/>
          </w:tcPr>
          <w:p w14:paraId="2A470618"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1C1837D"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77DE11CC" w14:textId="77777777" w:rsidR="005D3865" w:rsidRPr="005D3865" w:rsidRDefault="005D3865" w:rsidP="005D3865">
            <w:pPr>
              <w:jc w:val="center"/>
              <w:rPr>
                <w:sz w:val="18"/>
                <w:szCs w:val="18"/>
              </w:rPr>
            </w:pPr>
            <w:r w:rsidRPr="005D3865">
              <w:rPr>
                <w:sz w:val="18"/>
                <w:szCs w:val="18"/>
              </w:rPr>
              <w:t>04</w:t>
            </w:r>
          </w:p>
        </w:tc>
        <w:tc>
          <w:tcPr>
            <w:tcW w:w="830" w:type="dxa"/>
            <w:tcBorders>
              <w:top w:val="nil"/>
              <w:left w:val="nil"/>
              <w:bottom w:val="single" w:sz="4" w:space="0" w:color="auto"/>
              <w:right w:val="single" w:sz="4" w:space="0" w:color="auto"/>
            </w:tcBorders>
            <w:shd w:val="clear" w:color="000000" w:fill="FFFFFF"/>
            <w:noWrap/>
            <w:vAlign w:val="center"/>
            <w:hideMark/>
          </w:tcPr>
          <w:p w14:paraId="1D5DB294" w14:textId="77777777" w:rsidR="005D3865" w:rsidRPr="005D3865" w:rsidRDefault="005D3865" w:rsidP="005D3865">
            <w:pPr>
              <w:ind w:left="-141"/>
              <w:jc w:val="center"/>
              <w:rPr>
                <w:sz w:val="18"/>
                <w:szCs w:val="18"/>
              </w:rPr>
            </w:pPr>
            <w:r w:rsidRPr="005D3865">
              <w:rPr>
                <w:sz w:val="18"/>
                <w:szCs w:val="18"/>
              </w:rPr>
              <w:t>02 2 04 00000</w:t>
            </w:r>
          </w:p>
        </w:tc>
        <w:tc>
          <w:tcPr>
            <w:tcW w:w="576" w:type="dxa"/>
            <w:tcBorders>
              <w:top w:val="nil"/>
              <w:left w:val="nil"/>
              <w:bottom w:val="single" w:sz="4" w:space="0" w:color="auto"/>
              <w:right w:val="single" w:sz="4" w:space="0" w:color="auto"/>
            </w:tcBorders>
            <w:shd w:val="clear" w:color="000000" w:fill="FFFFFF"/>
            <w:noWrap/>
            <w:vAlign w:val="center"/>
            <w:hideMark/>
          </w:tcPr>
          <w:p w14:paraId="2E989EB9"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300DF992" w14:textId="77777777" w:rsidR="005D3865" w:rsidRPr="005D3865" w:rsidRDefault="005D3865" w:rsidP="005D3865">
            <w:pPr>
              <w:jc w:val="center"/>
              <w:rPr>
                <w:sz w:val="18"/>
                <w:szCs w:val="18"/>
              </w:rPr>
            </w:pPr>
            <w:r w:rsidRPr="005D3865">
              <w:rPr>
                <w:sz w:val="18"/>
                <w:szCs w:val="18"/>
              </w:rPr>
              <w:t>5 128,0</w:t>
            </w:r>
          </w:p>
        </w:tc>
        <w:tc>
          <w:tcPr>
            <w:tcW w:w="1424" w:type="dxa"/>
            <w:tcBorders>
              <w:top w:val="nil"/>
              <w:left w:val="nil"/>
              <w:bottom w:val="single" w:sz="4" w:space="0" w:color="auto"/>
              <w:right w:val="single" w:sz="4" w:space="0" w:color="auto"/>
            </w:tcBorders>
            <w:shd w:val="clear" w:color="000000" w:fill="FFFFFF"/>
            <w:vAlign w:val="center"/>
            <w:hideMark/>
          </w:tcPr>
          <w:p w14:paraId="232C3221" w14:textId="77777777" w:rsidR="005D3865" w:rsidRPr="005D3865" w:rsidRDefault="005D3865" w:rsidP="005D3865">
            <w:pPr>
              <w:jc w:val="center"/>
              <w:rPr>
                <w:sz w:val="18"/>
                <w:szCs w:val="18"/>
              </w:rPr>
            </w:pPr>
            <w:r w:rsidRPr="005D3865">
              <w:rPr>
                <w:sz w:val="18"/>
                <w:szCs w:val="18"/>
              </w:rPr>
              <w:t>5 333,0</w:t>
            </w:r>
          </w:p>
        </w:tc>
        <w:tc>
          <w:tcPr>
            <w:tcW w:w="1332" w:type="dxa"/>
            <w:tcBorders>
              <w:top w:val="nil"/>
              <w:left w:val="nil"/>
              <w:bottom w:val="single" w:sz="4" w:space="0" w:color="auto"/>
              <w:right w:val="single" w:sz="4" w:space="0" w:color="auto"/>
            </w:tcBorders>
            <w:shd w:val="clear" w:color="000000" w:fill="FFFFFF"/>
            <w:vAlign w:val="center"/>
            <w:hideMark/>
          </w:tcPr>
          <w:p w14:paraId="718BD887" w14:textId="77777777" w:rsidR="005D3865" w:rsidRPr="005D3865" w:rsidRDefault="005D3865" w:rsidP="005D3865">
            <w:pPr>
              <w:jc w:val="center"/>
              <w:rPr>
                <w:sz w:val="18"/>
                <w:szCs w:val="18"/>
              </w:rPr>
            </w:pPr>
            <w:r w:rsidRPr="005D3865">
              <w:rPr>
                <w:sz w:val="18"/>
                <w:szCs w:val="18"/>
              </w:rPr>
              <w:t>5 547,0</w:t>
            </w:r>
          </w:p>
        </w:tc>
      </w:tr>
      <w:tr w:rsidR="005D3865" w:rsidRPr="005D3865" w14:paraId="665D9026" w14:textId="77777777" w:rsidTr="005D3865">
        <w:trPr>
          <w:trHeight w:val="126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70D65926" w14:textId="77777777" w:rsidR="005D3865" w:rsidRPr="005D3865" w:rsidRDefault="005D3865" w:rsidP="005D3865">
            <w:pPr>
              <w:jc w:val="both"/>
              <w:rPr>
                <w:sz w:val="18"/>
                <w:szCs w:val="18"/>
              </w:rPr>
            </w:pPr>
            <w:r w:rsidRPr="005D3865">
              <w:rPr>
                <w:sz w:val="18"/>
                <w:szCs w:val="18"/>
              </w:rPr>
              <w:t>Осуществление отдельных государственных полномочий Воронежской области по обеспечению выплаты вознаграждения, причитающегося приемному родителю (Социальное обеспечение и иные выплаты населению)</w:t>
            </w:r>
          </w:p>
        </w:tc>
        <w:tc>
          <w:tcPr>
            <w:tcW w:w="578" w:type="dxa"/>
            <w:tcBorders>
              <w:top w:val="nil"/>
              <w:left w:val="nil"/>
              <w:bottom w:val="single" w:sz="4" w:space="0" w:color="auto"/>
              <w:right w:val="single" w:sz="4" w:space="0" w:color="auto"/>
            </w:tcBorders>
            <w:shd w:val="clear" w:color="000000" w:fill="FFFFFF"/>
            <w:vAlign w:val="center"/>
            <w:hideMark/>
          </w:tcPr>
          <w:p w14:paraId="6A270954"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769DC589"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1DB019CC" w14:textId="77777777" w:rsidR="005D3865" w:rsidRPr="005D3865" w:rsidRDefault="005D3865" w:rsidP="005D3865">
            <w:pPr>
              <w:jc w:val="center"/>
              <w:rPr>
                <w:sz w:val="18"/>
                <w:szCs w:val="18"/>
              </w:rPr>
            </w:pPr>
            <w:r w:rsidRPr="005D3865">
              <w:rPr>
                <w:sz w:val="18"/>
                <w:szCs w:val="18"/>
              </w:rPr>
              <w:t>04</w:t>
            </w:r>
          </w:p>
        </w:tc>
        <w:tc>
          <w:tcPr>
            <w:tcW w:w="830" w:type="dxa"/>
            <w:tcBorders>
              <w:top w:val="nil"/>
              <w:left w:val="nil"/>
              <w:bottom w:val="single" w:sz="4" w:space="0" w:color="auto"/>
              <w:right w:val="single" w:sz="4" w:space="0" w:color="auto"/>
            </w:tcBorders>
            <w:shd w:val="clear" w:color="000000" w:fill="FFFFFF"/>
            <w:noWrap/>
            <w:vAlign w:val="center"/>
            <w:hideMark/>
          </w:tcPr>
          <w:p w14:paraId="07DA78DC" w14:textId="77777777" w:rsidR="005D3865" w:rsidRPr="005D3865" w:rsidRDefault="005D3865" w:rsidP="005D3865">
            <w:pPr>
              <w:ind w:left="-141"/>
              <w:jc w:val="center"/>
              <w:rPr>
                <w:sz w:val="18"/>
                <w:szCs w:val="18"/>
              </w:rPr>
            </w:pPr>
            <w:r w:rsidRPr="005D3865">
              <w:rPr>
                <w:sz w:val="18"/>
                <w:szCs w:val="18"/>
              </w:rPr>
              <w:t>02 2 04 78542</w:t>
            </w:r>
          </w:p>
        </w:tc>
        <w:tc>
          <w:tcPr>
            <w:tcW w:w="576" w:type="dxa"/>
            <w:tcBorders>
              <w:top w:val="nil"/>
              <w:left w:val="nil"/>
              <w:bottom w:val="single" w:sz="4" w:space="0" w:color="auto"/>
              <w:right w:val="single" w:sz="4" w:space="0" w:color="auto"/>
            </w:tcBorders>
            <w:shd w:val="clear" w:color="000000" w:fill="FFFFFF"/>
            <w:noWrap/>
            <w:vAlign w:val="center"/>
            <w:hideMark/>
          </w:tcPr>
          <w:p w14:paraId="635B49EA" w14:textId="77777777" w:rsidR="005D3865" w:rsidRPr="005D3865" w:rsidRDefault="005D3865" w:rsidP="005D3865">
            <w:pPr>
              <w:jc w:val="center"/>
              <w:rPr>
                <w:sz w:val="18"/>
                <w:szCs w:val="18"/>
              </w:rPr>
            </w:pPr>
            <w:r w:rsidRPr="005D3865">
              <w:rPr>
                <w:sz w:val="18"/>
                <w:szCs w:val="18"/>
              </w:rPr>
              <w:t>300</w:t>
            </w:r>
          </w:p>
        </w:tc>
        <w:tc>
          <w:tcPr>
            <w:tcW w:w="1277" w:type="dxa"/>
            <w:tcBorders>
              <w:top w:val="nil"/>
              <w:left w:val="nil"/>
              <w:bottom w:val="single" w:sz="4" w:space="0" w:color="auto"/>
              <w:right w:val="single" w:sz="4" w:space="0" w:color="auto"/>
            </w:tcBorders>
            <w:shd w:val="clear" w:color="000000" w:fill="FFFFFF"/>
            <w:vAlign w:val="center"/>
            <w:hideMark/>
          </w:tcPr>
          <w:p w14:paraId="402F867A" w14:textId="77777777" w:rsidR="005D3865" w:rsidRPr="005D3865" w:rsidRDefault="005D3865" w:rsidP="005D3865">
            <w:pPr>
              <w:jc w:val="center"/>
              <w:rPr>
                <w:sz w:val="18"/>
                <w:szCs w:val="18"/>
              </w:rPr>
            </w:pPr>
            <w:r w:rsidRPr="005D3865">
              <w:rPr>
                <w:sz w:val="18"/>
                <w:szCs w:val="18"/>
              </w:rPr>
              <w:t>5 128,0</w:t>
            </w:r>
          </w:p>
        </w:tc>
        <w:tc>
          <w:tcPr>
            <w:tcW w:w="1424" w:type="dxa"/>
            <w:tcBorders>
              <w:top w:val="nil"/>
              <w:left w:val="nil"/>
              <w:bottom w:val="single" w:sz="4" w:space="0" w:color="auto"/>
              <w:right w:val="single" w:sz="4" w:space="0" w:color="auto"/>
            </w:tcBorders>
            <w:shd w:val="clear" w:color="000000" w:fill="FFFFFF"/>
            <w:vAlign w:val="center"/>
            <w:hideMark/>
          </w:tcPr>
          <w:p w14:paraId="7A46C272" w14:textId="77777777" w:rsidR="005D3865" w:rsidRPr="005D3865" w:rsidRDefault="005D3865" w:rsidP="005D3865">
            <w:pPr>
              <w:jc w:val="center"/>
              <w:rPr>
                <w:sz w:val="18"/>
                <w:szCs w:val="18"/>
              </w:rPr>
            </w:pPr>
            <w:r w:rsidRPr="005D3865">
              <w:rPr>
                <w:sz w:val="18"/>
                <w:szCs w:val="18"/>
              </w:rPr>
              <w:t>5 333,0</w:t>
            </w:r>
          </w:p>
        </w:tc>
        <w:tc>
          <w:tcPr>
            <w:tcW w:w="1332" w:type="dxa"/>
            <w:tcBorders>
              <w:top w:val="nil"/>
              <w:left w:val="nil"/>
              <w:bottom w:val="single" w:sz="4" w:space="0" w:color="auto"/>
              <w:right w:val="single" w:sz="4" w:space="0" w:color="auto"/>
            </w:tcBorders>
            <w:shd w:val="clear" w:color="000000" w:fill="FFFFFF"/>
            <w:vAlign w:val="center"/>
            <w:hideMark/>
          </w:tcPr>
          <w:p w14:paraId="079E7E3D" w14:textId="77777777" w:rsidR="005D3865" w:rsidRPr="005D3865" w:rsidRDefault="005D3865" w:rsidP="005D3865">
            <w:pPr>
              <w:jc w:val="center"/>
              <w:rPr>
                <w:sz w:val="18"/>
                <w:szCs w:val="18"/>
              </w:rPr>
            </w:pPr>
            <w:r w:rsidRPr="005D3865">
              <w:rPr>
                <w:sz w:val="18"/>
                <w:szCs w:val="18"/>
              </w:rPr>
              <w:t>5 547,0</w:t>
            </w:r>
          </w:p>
        </w:tc>
      </w:tr>
      <w:tr w:rsidR="005D3865" w:rsidRPr="005D3865" w14:paraId="2940B5DC" w14:textId="77777777" w:rsidTr="005D3865">
        <w:trPr>
          <w:trHeight w:val="788"/>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2E6FDF2B" w14:textId="77777777" w:rsidR="005D3865" w:rsidRPr="005D3865" w:rsidRDefault="005D3865" w:rsidP="005D3865">
            <w:pPr>
              <w:jc w:val="both"/>
              <w:rPr>
                <w:sz w:val="18"/>
                <w:szCs w:val="18"/>
              </w:rPr>
            </w:pPr>
            <w:r w:rsidRPr="005D3865">
              <w:rPr>
                <w:sz w:val="18"/>
                <w:szCs w:val="18"/>
              </w:rPr>
              <w:t>Основное мероприятие «Расходы на обеспечение выплат семьям опекунов на содержание подопечных детей»</w:t>
            </w:r>
          </w:p>
        </w:tc>
        <w:tc>
          <w:tcPr>
            <w:tcW w:w="578" w:type="dxa"/>
            <w:tcBorders>
              <w:top w:val="nil"/>
              <w:left w:val="nil"/>
              <w:bottom w:val="single" w:sz="4" w:space="0" w:color="auto"/>
              <w:right w:val="single" w:sz="4" w:space="0" w:color="auto"/>
            </w:tcBorders>
            <w:shd w:val="clear" w:color="000000" w:fill="FFFFFF"/>
            <w:vAlign w:val="center"/>
            <w:hideMark/>
          </w:tcPr>
          <w:p w14:paraId="14D1348A"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38D94349"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01F7275B" w14:textId="77777777" w:rsidR="005D3865" w:rsidRPr="005D3865" w:rsidRDefault="005D3865" w:rsidP="005D3865">
            <w:pPr>
              <w:jc w:val="center"/>
              <w:rPr>
                <w:sz w:val="18"/>
                <w:szCs w:val="18"/>
              </w:rPr>
            </w:pPr>
            <w:r w:rsidRPr="005D3865">
              <w:rPr>
                <w:sz w:val="18"/>
                <w:szCs w:val="18"/>
              </w:rPr>
              <w:t>04</w:t>
            </w:r>
          </w:p>
        </w:tc>
        <w:tc>
          <w:tcPr>
            <w:tcW w:w="830" w:type="dxa"/>
            <w:tcBorders>
              <w:top w:val="nil"/>
              <w:left w:val="nil"/>
              <w:bottom w:val="single" w:sz="4" w:space="0" w:color="auto"/>
              <w:right w:val="single" w:sz="4" w:space="0" w:color="auto"/>
            </w:tcBorders>
            <w:shd w:val="clear" w:color="000000" w:fill="FFFFFF"/>
            <w:noWrap/>
            <w:vAlign w:val="center"/>
            <w:hideMark/>
          </w:tcPr>
          <w:p w14:paraId="01AD8DC0" w14:textId="77777777" w:rsidR="005D3865" w:rsidRPr="005D3865" w:rsidRDefault="005D3865" w:rsidP="005D3865">
            <w:pPr>
              <w:ind w:left="-141"/>
              <w:jc w:val="center"/>
              <w:rPr>
                <w:sz w:val="18"/>
                <w:szCs w:val="18"/>
              </w:rPr>
            </w:pPr>
            <w:r w:rsidRPr="005D3865">
              <w:rPr>
                <w:sz w:val="18"/>
                <w:szCs w:val="18"/>
              </w:rPr>
              <w:t>02 2 05 00000</w:t>
            </w:r>
          </w:p>
        </w:tc>
        <w:tc>
          <w:tcPr>
            <w:tcW w:w="576" w:type="dxa"/>
            <w:tcBorders>
              <w:top w:val="nil"/>
              <w:left w:val="nil"/>
              <w:bottom w:val="single" w:sz="4" w:space="0" w:color="auto"/>
              <w:right w:val="single" w:sz="4" w:space="0" w:color="auto"/>
            </w:tcBorders>
            <w:shd w:val="clear" w:color="000000" w:fill="FFFFFF"/>
            <w:noWrap/>
            <w:vAlign w:val="center"/>
            <w:hideMark/>
          </w:tcPr>
          <w:p w14:paraId="7A23C15C"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48BDE99E" w14:textId="77777777" w:rsidR="005D3865" w:rsidRPr="005D3865" w:rsidRDefault="005D3865" w:rsidP="005D3865">
            <w:pPr>
              <w:jc w:val="center"/>
              <w:rPr>
                <w:sz w:val="18"/>
                <w:szCs w:val="18"/>
              </w:rPr>
            </w:pPr>
            <w:r w:rsidRPr="005D3865">
              <w:rPr>
                <w:sz w:val="18"/>
                <w:szCs w:val="18"/>
              </w:rPr>
              <w:t>6 307,0</w:t>
            </w:r>
          </w:p>
        </w:tc>
        <w:tc>
          <w:tcPr>
            <w:tcW w:w="1424" w:type="dxa"/>
            <w:tcBorders>
              <w:top w:val="nil"/>
              <w:left w:val="nil"/>
              <w:bottom w:val="single" w:sz="4" w:space="0" w:color="auto"/>
              <w:right w:val="single" w:sz="4" w:space="0" w:color="auto"/>
            </w:tcBorders>
            <w:shd w:val="clear" w:color="000000" w:fill="FFFFFF"/>
            <w:vAlign w:val="center"/>
            <w:hideMark/>
          </w:tcPr>
          <w:p w14:paraId="38B826B2" w14:textId="77777777" w:rsidR="005D3865" w:rsidRPr="005D3865" w:rsidRDefault="005D3865" w:rsidP="005D3865">
            <w:pPr>
              <w:jc w:val="center"/>
              <w:rPr>
                <w:sz w:val="18"/>
                <w:szCs w:val="18"/>
              </w:rPr>
            </w:pPr>
            <w:r w:rsidRPr="005D3865">
              <w:rPr>
                <w:sz w:val="18"/>
                <w:szCs w:val="18"/>
              </w:rPr>
              <w:t>6 559,0</w:t>
            </w:r>
          </w:p>
        </w:tc>
        <w:tc>
          <w:tcPr>
            <w:tcW w:w="1332" w:type="dxa"/>
            <w:tcBorders>
              <w:top w:val="nil"/>
              <w:left w:val="nil"/>
              <w:bottom w:val="single" w:sz="4" w:space="0" w:color="auto"/>
              <w:right w:val="single" w:sz="4" w:space="0" w:color="auto"/>
            </w:tcBorders>
            <w:shd w:val="clear" w:color="000000" w:fill="FFFFFF"/>
            <w:vAlign w:val="center"/>
            <w:hideMark/>
          </w:tcPr>
          <w:p w14:paraId="0BB13B68" w14:textId="77777777" w:rsidR="005D3865" w:rsidRPr="005D3865" w:rsidRDefault="005D3865" w:rsidP="005D3865">
            <w:pPr>
              <w:jc w:val="center"/>
              <w:rPr>
                <w:sz w:val="18"/>
                <w:szCs w:val="18"/>
              </w:rPr>
            </w:pPr>
            <w:r w:rsidRPr="005D3865">
              <w:rPr>
                <w:sz w:val="18"/>
                <w:szCs w:val="18"/>
              </w:rPr>
              <w:t>6 822,0</w:t>
            </w:r>
          </w:p>
        </w:tc>
      </w:tr>
      <w:tr w:rsidR="005D3865" w:rsidRPr="005D3865" w14:paraId="65DA63DC"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328D91CA" w14:textId="77777777" w:rsidR="005D3865" w:rsidRPr="005D3865" w:rsidRDefault="005D3865" w:rsidP="005D3865">
            <w:pPr>
              <w:jc w:val="both"/>
              <w:rPr>
                <w:sz w:val="18"/>
                <w:szCs w:val="18"/>
              </w:rPr>
            </w:pPr>
            <w:r w:rsidRPr="005D3865">
              <w:rPr>
                <w:sz w:val="18"/>
                <w:szCs w:val="18"/>
              </w:rPr>
              <w:t>Осуществление отдельных государственных полномочий Воронежской области по обеспечению выплат семьям опекунов на содержание подопечных детей (Социальное обеспечение и иные выплаты населению)</w:t>
            </w:r>
          </w:p>
        </w:tc>
        <w:tc>
          <w:tcPr>
            <w:tcW w:w="578" w:type="dxa"/>
            <w:tcBorders>
              <w:top w:val="nil"/>
              <w:left w:val="nil"/>
              <w:bottom w:val="single" w:sz="4" w:space="0" w:color="auto"/>
              <w:right w:val="single" w:sz="4" w:space="0" w:color="auto"/>
            </w:tcBorders>
            <w:shd w:val="clear" w:color="000000" w:fill="FFFFFF"/>
            <w:vAlign w:val="center"/>
            <w:hideMark/>
          </w:tcPr>
          <w:p w14:paraId="7C1EB631"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41405E67"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5D725EC5" w14:textId="77777777" w:rsidR="005D3865" w:rsidRPr="005D3865" w:rsidRDefault="005D3865" w:rsidP="005D3865">
            <w:pPr>
              <w:jc w:val="center"/>
              <w:rPr>
                <w:sz w:val="18"/>
                <w:szCs w:val="18"/>
              </w:rPr>
            </w:pPr>
            <w:r w:rsidRPr="005D3865">
              <w:rPr>
                <w:sz w:val="18"/>
                <w:szCs w:val="18"/>
              </w:rPr>
              <w:t>04</w:t>
            </w:r>
          </w:p>
        </w:tc>
        <w:tc>
          <w:tcPr>
            <w:tcW w:w="830" w:type="dxa"/>
            <w:tcBorders>
              <w:top w:val="nil"/>
              <w:left w:val="nil"/>
              <w:bottom w:val="single" w:sz="4" w:space="0" w:color="auto"/>
              <w:right w:val="single" w:sz="4" w:space="0" w:color="auto"/>
            </w:tcBorders>
            <w:shd w:val="clear" w:color="000000" w:fill="FFFFFF"/>
            <w:noWrap/>
            <w:vAlign w:val="center"/>
            <w:hideMark/>
          </w:tcPr>
          <w:p w14:paraId="07AAA51B" w14:textId="77777777" w:rsidR="005D3865" w:rsidRPr="005D3865" w:rsidRDefault="005D3865" w:rsidP="005D3865">
            <w:pPr>
              <w:ind w:left="-141"/>
              <w:jc w:val="center"/>
              <w:rPr>
                <w:sz w:val="18"/>
                <w:szCs w:val="18"/>
              </w:rPr>
            </w:pPr>
            <w:r w:rsidRPr="005D3865">
              <w:rPr>
                <w:sz w:val="18"/>
                <w:szCs w:val="18"/>
              </w:rPr>
              <w:t>02 2 05 78543</w:t>
            </w:r>
          </w:p>
        </w:tc>
        <w:tc>
          <w:tcPr>
            <w:tcW w:w="576" w:type="dxa"/>
            <w:tcBorders>
              <w:top w:val="nil"/>
              <w:left w:val="nil"/>
              <w:bottom w:val="single" w:sz="4" w:space="0" w:color="auto"/>
              <w:right w:val="single" w:sz="4" w:space="0" w:color="auto"/>
            </w:tcBorders>
            <w:shd w:val="clear" w:color="000000" w:fill="FFFFFF"/>
            <w:noWrap/>
            <w:vAlign w:val="center"/>
            <w:hideMark/>
          </w:tcPr>
          <w:p w14:paraId="388CA1C0" w14:textId="77777777" w:rsidR="005D3865" w:rsidRPr="005D3865" w:rsidRDefault="005D3865" w:rsidP="005D3865">
            <w:pPr>
              <w:jc w:val="center"/>
              <w:rPr>
                <w:sz w:val="18"/>
                <w:szCs w:val="18"/>
              </w:rPr>
            </w:pPr>
            <w:r w:rsidRPr="005D3865">
              <w:rPr>
                <w:sz w:val="18"/>
                <w:szCs w:val="18"/>
              </w:rPr>
              <w:t>300</w:t>
            </w:r>
          </w:p>
        </w:tc>
        <w:tc>
          <w:tcPr>
            <w:tcW w:w="1277" w:type="dxa"/>
            <w:tcBorders>
              <w:top w:val="nil"/>
              <w:left w:val="nil"/>
              <w:bottom w:val="single" w:sz="4" w:space="0" w:color="auto"/>
              <w:right w:val="single" w:sz="4" w:space="0" w:color="auto"/>
            </w:tcBorders>
            <w:shd w:val="clear" w:color="000000" w:fill="FFFFFF"/>
            <w:vAlign w:val="center"/>
            <w:hideMark/>
          </w:tcPr>
          <w:p w14:paraId="06260B49" w14:textId="77777777" w:rsidR="005D3865" w:rsidRPr="005D3865" w:rsidRDefault="005D3865" w:rsidP="005D3865">
            <w:pPr>
              <w:jc w:val="center"/>
              <w:rPr>
                <w:sz w:val="18"/>
                <w:szCs w:val="18"/>
              </w:rPr>
            </w:pPr>
            <w:r w:rsidRPr="005D3865">
              <w:rPr>
                <w:sz w:val="18"/>
                <w:szCs w:val="18"/>
              </w:rPr>
              <w:t>6 307,0</w:t>
            </w:r>
          </w:p>
        </w:tc>
        <w:tc>
          <w:tcPr>
            <w:tcW w:w="1424" w:type="dxa"/>
            <w:tcBorders>
              <w:top w:val="nil"/>
              <w:left w:val="nil"/>
              <w:bottom w:val="single" w:sz="4" w:space="0" w:color="auto"/>
              <w:right w:val="single" w:sz="4" w:space="0" w:color="auto"/>
            </w:tcBorders>
            <w:shd w:val="clear" w:color="000000" w:fill="FFFFFF"/>
            <w:vAlign w:val="center"/>
            <w:hideMark/>
          </w:tcPr>
          <w:p w14:paraId="7C8B9C66" w14:textId="77777777" w:rsidR="005D3865" w:rsidRPr="005D3865" w:rsidRDefault="005D3865" w:rsidP="005D3865">
            <w:pPr>
              <w:jc w:val="center"/>
              <w:rPr>
                <w:sz w:val="18"/>
                <w:szCs w:val="18"/>
              </w:rPr>
            </w:pPr>
            <w:r w:rsidRPr="005D3865">
              <w:rPr>
                <w:sz w:val="18"/>
                <w:szCs w:val="18"/>
              </w:rPr>
              <w:t>6 559,0</w:t>
            </w:r>
          </w:p>
        </w:tc>
        <w:tc>
          <w:tcPr>
            <w:tcW w:w="1332" w:type="dxa"/>
            <w:tcBorders>
              <w:top w:val="nil"/>
              <w:left w:val="nil"/>
              <w:bottom w:val="single" w:sz="4" w:space="0" w:color="auto"/>
              <w:right w:val="single" w:sz="4" w:space="0" w:color="auto"/>
            </w:tcBorders>
            <w:shd w:val="clear" w:color="000000" w:fill="FFFFFF"/>
            <w:vAlign w:val="center"/>
            <w:hideMark/>
          </w:tcPr>
          <w:p w14:paraId="12FBEDB1" w14:textId="77777777" w:rsidR="005D3865" w:rsidRPr="005D3865" w:rsidRDefault="005D3865" w:rsidP="005D3865">
            <w:pPr>
              <w:jc w:val="center"/>
              <w:rPr>
                <w:sz w:val="18"/>
                <w:szCs w:val="18"/>
              </w:rPr>
            </w:pPr>
            <w:r w:rsidRPr="005D3865">
              <w:rPr>
                <w:sz w:val="18"/>
                <w:szCs w:val="18"/>
              </w:rPr>
              <w:t>6 822,0</w:t>
            </w:r>
          </w:p>
        </w:tc>
      </w:tr>
      <w:tr w:rsidR="005D3865" w:rsidRPr="005D3865" w14:paraId="30A568DC" w14:textId="77777777" w:rsidTr="005D3865">
        <w:trPr>
          <w:trHeight w:val="31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0635D07B" w14:textId="77777777" w:rsidR="005D3865" w:rsidRPr="005D3865" w:rsidRDefault="005D3865" w:rsidP="005D3865">
            <w:pPr>
              <w:jc w:val="both"/>
              <w:rPr>
                <w:sz w:val="18"/>
                <w:szCs w:val="18"/>
              </w:rPr>
            </w:pPr>
            <w:r w:rsidRPr="005D3865">
              <w:rPr>
                <w:sz w:val="18"/>
                <w:szCs w:val="18"/>
              </w:rPr>
              <w:t xml:space="preserve">Физическая культура и спорт </w:t>
            </w:r>
          </w:p>
        </w:tc>
        <w:tc>
          <w:tcPr>
            <w:tcW w:w="578" w:type="dxa"/>
            <w:tcBorders>
              <w:top w:val="nil"/>
              <w:left w:val="nil"/>
              <w:bottom w:val="single" w:sz="4" w:space="0" w:color="auto"/>
              <w:right w:val="single" w:sz="4" w:space="0" w:color="auto"/>
            </w:tcBorders>
            <w:shd w:val="clear" w:color="000000" w:fill="FFFFFF"/>
            <w:vAlign w:val="center"/>
            <w:hideMark/>
          </w:tcPr>
          <w:p w14:paraId="598BC531"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vAlign w:val="center"/>
            <w:hideMark/>
          </w:tcPr>
          <w:p w14:paraId="6218BFB7" w14:textId="77777777" w:rsidR="005D3865" w:rsidRPr="005D3865" w:rsidRDefault="005D3865" w:rsidP="005D3865">
            <w:pPr>
              <w:jc w:val="center"/>
              <w:rPr>
                <w:sz w:val="18"/>
                <w:szCs w:val="18"/>
              </w:rPr>
            </w:pPr>
            <w:r w:rsidRPr="005D3865">
              <w:rPr>
                <w:sz w:val="18"/>
                <w:szCs w:val="18"/>
              </w:rPr>
              <w:t>11</w:t>
            </w:r>
          </w:p>
        </w:tc>
        <w:tc>
          <w:tcPr>
            <w:tcW w:w="550" w:type="dxa"/>
            <w:tcBorders>
              <w:top w:val="nil"/>
              <w:left w:val="nil"/>
              <w:bottom w:val="single" w:sz="4" w:space="0" w:color="auto"/>
              <w:right w:val="single" w:sz="4" w:space="0" w:color="auto"/>
            </w:tcBorders>
            <w:shd w:val="clear" w:color="000000" w:fill="FFFFFF"/>
            <w:vAlign w:val="center"/>
          </w:tcPr>
          <w:p w14:paraId="6A7FC44B" w14:textId="77777777" w:rsidR="005D3865" w:rsidRPr="005D3865" w:rsidRDefault="005D3865" w:rsidP="005D3865">
            <w:pPr>
              <w:jc w:val="center"/>
              <w:rPr>
                <w:sz w:val="18"/>
                <w:szCs w:val="18"/>
              </w:rPr>
            </w:pPr>
          </w:p>
        </w:tc>
        <w:tc>
          <w:tcPr>
            <w:tcW w:w="830" w:type="dxa"/>
            <w:tcBorders>
              <w:top w:val="nil"/>
              <w:left w:val="nil"/>
              <w:bottom w:val="single" w:sz="4" w:space="0" w:color="auto"/>
              <w:right w:val="single" w:sz="4" w:space="0" w:color="auto"/>
            </w:tcBorders>
            <w:shd w:val="clear" w:color="000000" w:fill="FFFFFF"/>
            <w:vAlign w:val="center"/>
          </w:tcPr>
          <w:p w14:paraId="429A51E7"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vAlign w:val="center"/>
          </w:tcPr>
          <w:p w14:paraId="3544F0E5"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30DA6333" w14:textId="77777777" w:rsidR="005D3865" w:rsidRPr="005D3865" w:rsidRDefault="005D3865" w:rsidP="005D3865">
            <w:pPr>
              <w:jc w:val="center"/>
              <w:rPr>
                <w:sz w:val="18"/>
                <w:szCs w:val="18"/>
              </w:rPr>
            </w:pPr>
            <w:r w:rsidRPr="005D3865">
              <w:rPr>
                <w:sz w:val="18"/>
                <w:szCs w:val="18"/>
              </w:rPr>
              <w:t>100 177,1</w:t>
            </w:r>
          </w:p>
        </w:tc>
        <w:tc>
          <w:tcPr>
            <w:tcW w:w="1424" w:type="dxa"/>
            <w:tcBorders>
              <w:top w:val="nil"/>
              <w:left w:val="nil"/>
              <w:bottom w:val="single" w:sz="4" w:space="0" w:color="auto"/>
              <w:right w:val="single" w:sz="4" w:space="0" w:color="auto"/>
            </w:tcBorders>
            <w:shd w:val="clear" w:color="000000" w:fill="FFFFFF"/>
            <w:vAlign w:val="center"/>
            <w:hideMark/>
          </w:tcPr>
          <w:p w14:paraId="451C657B" w14:textId="77777777" w:rsidR="005D3865" w:rsidRPr="005D3865" w:rsidRDefault="005D3865" w:rsidP="005D3865">
            <w:pPr>
              <w:jc w:val="center"/>
              <w:rPr>
                <w:sz w:val="18"/>
                <w:szCs w:val="18"/>
              </w:rPr>
            </w:pPr>
            <w:r w:rsidRPr="005D3865">
              <w:rPr>
                <w:sz w:val="18"/>
                <w:szCs w:val="18"/>
              </w:rPr>
              <w:t>181 962,7</w:t>
            </w:r>
          </w:p>
        </w:tc>
        <w:tc>
          <w:tcPr>
            <w:tcW w:w="1332" w:type="dxa"/>
            <w:tcBorders>
              <w:top w:val="nil"/>
              <w:left w:val="nil"/>
              <w:bottom w:val="single" w:sz="4" w:space="0" w:color="auto"/>
              <w:right w:val="single" w:sz="4" w:space="0" w:color="auto"/>
            </w:tcBorders>
            <w:shd w:val="clear" w:color="000000" w:fill="FFFFFF"/>
            <w:vAlign w:val="center"/>
            <w:hideMark/>
          </w:tcPr>
          <w:p w14:paraId="6D6E043C" w14:textId="77777777" w:rsidR="005D3865" w:rsidRPr="005D3865" w:rsidRDefault="005D3865" w:rsidP="005D3865">
            <w:pPr>
              <w:jc w:val="center"/>
              <w:rPr>
                <w:sz w:val="18"/>
                <w:szCs w:val="18"/>
              </w:rPr>
            </w:pPr>
            <w:r w:rsidRPr="005D3865">
              <w:rPr>
                <w:sz w:val="18"/>
                <w:szCs w:val="18"/>
              </w:rPr>
              <w:t>97 468,1</w:t>
            </w:r>
          </w:p>
        </w:tc>
      </w:tr>
      <w:tr w:rsidR="005D3865" w:rsidRPr="005D3865" w14:paraId="759C9CCF" w14:textId="77777777" w:rsidTr="005D3865">
        <w:trPr>
          <w:trHeight w:val="31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54B48B86" w14:textId="77777777" w:rsidR="005D3865" w:rsidRPr="005D3865" w:rsidRDefault="005D3865" w:rsidP="005D3865">
            <w:pPr>
              <w:jc w:val="both"/>
              <w:rPr>
                <w:sz w:val="18"/>
                <w:szCs w:val="18"/>
              </w:rPr>
            </w:pPr>
            <w:r w:rsidRPr="005D3865">
              <w:rPr>
                <w:sz w:val="18"/>
                <w:szCs w:val="18"/>
              </w:rPr>
              <w:t>Массовый спорт</w:t>
            </w:r>
          </w:p>
        </w:tc>
        <w:tc>
          <w:tcPr>
            <w:tcW w:w="578" w:type="dxa"/>
            <w:tcBorders>
              <w:top w:val="nil"/>
              <w:left w:val="nil"/>
              <w:bottom w:val="single" w:sz="4" w:space="0" w:color="auto"/>
              <w:right w:val="single" w:sz="4" w:space="0" w:color="auto"/>
            </w:tcBorders>
            <w:shd w:val="clear" w:color="000000" w:fill="FFFFFF"/>
            <w:vAlign w:val="center"/>
            <w:hideMark/>
          </w:tcPr>
          <w:p w14:paraId="2D597816"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5C60A6C0" w14:textId="77777777" w:rsidR="005D3865" w:rsidRPr="005D3865" w:rsidRDefault="005D3865" w:rsidP="005D3865">
            <w:pPr>
              <w:jc w:val="center"/>
              <w:rPr>
                <w:sz w:val="18"/>
                <w:szCs w:val="18"/>
              </w:rPr>
            </w:pPr>
            <w:r w:rsidRPr="005D3865">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02EA0DE3"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noWrap/>
            <w:vAlign w:val="center"/>
          </w:tcPr>
          <w:p w14:paraId="682373C9"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331DDA50"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1B4CF5F2" w14:textId="77777777" w:rsidR="005D3865" w:rsidRPr="005D3865" w:rsidRDefault="005D3865" w:rsidP="005D3865">
            <w:pPr>
              <w:jc w:val="center"/>
              <w:rPr>
                <w:sz w:val="18"/>
                <w:szCs w:val="18"/>
              </w:rPr>
            </w:pPr>
            <w:r w:rsidRPr="005D3865">
              <w:rPr>
                <w:sz w:val="18"/>
                <w:szCs w:val="18"/>
              </w:rPr>
              <w:t>100 177,1</w:t>
            </w:r>
          </w:p>
        </w:tc>
        <w:tc>
          <w:tcPr>
            <w:tcW w:w="1424" w:type="dxa"/>
            <w:tcBorders>
              <w:top w:val="nil"/>
              <w:left w:val="nil"/>
              <w:bottom w:val="single" w:sz="4" w:space="0" w:color="auto"/>
              <w:right w:val="single" w:sz="4" w:space="0" w:color="auto"/>
            </w:tcBorders>
            <w:shd w:val="clear" w:color="000000" w:fill="FFFFFF"/>
            <w:noWrap/>
            <w:vAlign w:val="center"/>
            <w:hideMark/>
          </w:tcPr>
          <w:p w14:paraId="7284184E" w14:textId="77777777" w:rsidR="005D3865" w:rsidRPr="005D3865" w:rsidRDefault="005D3865" w:rsidP="005D3865">
            <w:pPr>
              <w:jc w:val="center"/>
              <w:rPr>
                <w:sz w:val="18"/>
                <w:szCs w:val="18"/>
              </w:rPr>
            </w:pPr>
            <w:r w:rsidRPr="005D3865">
              <w:rPr>
                <w:sz w:val="18"/>
                <w:szCs w:val="18"/>
              </w:rPr>
              <w:t>181 962,7</w:t>
            </w:r>
          </w:p>
        </w:tc>
        <w:tc>
          <w:tcPr>
            <w:tcW w:w="1332" w:type="dxa"/>
            <w:tcBorders>
              <w:top w:val="nil"/>
              <w:left w:val="nil"/>
              <w:bottom w:val="single" w:sz="4" w:space="0" w:color="auto"/>
              <w:right w:val="single" w:sz="4" w:space="0" w:color="auto"/>
            </w:tcBorders>
            <w:shd w:val="clear" w:color="000000" w:fill="FFFFFF"/>
            <w:noWrap/>
            <w:vAlign w:val="center"/>
            <w:hideMark/>
          </w:tcPr>
          <w:p w14:paraId="50A56EE8" w14:textId="77777777" w:rsidR="005D3865" w:rsidRPr="005D3865" w:rsidRDefault="005D3865" w:rsidP="005D3865">
            <w:pPr>
              <w:jc w:val="center"/>
              <w:rPr>
                <w:sz w:val="18"/>
                <w:szCs w:val="18"/>
              </w:rPr>
            </w:pPr>
            <w:r w:rsidRPr="005D3865">
              <w:rPr>
                <w:sz w:val="18"/>
                <w:szCs w:val="18"/>
              </w:rPr>
              <w:t>97 468,1</w:t>
            </w:r>
          </w:p>
        </w:tc>
      </w:tr>
      <w:tr w:rsidR="005D3865" w:rsidRPr="005D3865" w14:paraId="18E2B323"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bottom"/>
            <w:hideMark/>
          </w:tcPr>
          <w:p w14:paraId="1438ABEF" w14:textId="77777777" w:rsidR="005D3865" w:rsidRPr="005D3865" w:rsidRDefault="005D3865" w:rsidP="005D3865">
            <w:pPr>
              <w:jc w:val="both"/>
              <w:rPr>
                <w:sz w:val="18"/>
                <w:szCs w:val="18"/>
              </w:rPr>
            </w:pPr>
            <w:r w:rsidRPr="005D3865">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578" w:type="dxa"/>
            <w:tcBorders>
              <w:top w:val="nil"/>
              <w:left w:val="nil"/>
              <w:bottom w:val="single" w:sz="4" w:space="0" w:color="auto"/>
              <w:right w:val="single" w:sz="4" w:space="0" w:color="auto"/>
            </w:tcBorders>
            <w:shd w:val="clear" w:color="000000" w:fill="FFFFFF"/>
            <w:vAlign w:val="center"/>
            <w:hideMark/>
          </w:tcPr>
          <w:p w14:paraId="5D28B7AE"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7E1B6F77" w14:textId="77777777" w:rsidR="005D3865" w:rsidRPr="005D3865" w:rsidRDefault="005D3865" w:rsidP="005D3865">
            <w:pPr>
              <w:jc w:val="center"/>
              <w:rPr>
                <w:sz w:val="18"/>
                <w:szCs w:val="18"/>
              </w:rPr>
            </w:pPr>
            <w:r w:rsidRPr="005D3865">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7D901F96"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noWrap/>
            <w:vAlign w:val="center"/>
            <w:hideMark/>
          </w:tcPr>
          <w:p w14:paraId="1D18CB55" w14:textId="77777777" w:rsidR="005D3865" w:rsidRPr="005D3865" w:rsidRDefault="005D3865" w:rsidP="005D3865">
            <w:pPr>
              <w:ind w:left="-141"/>
              <w:jc w:val="center"/>
              <w:rPr>
                <w:sz w:val="18"/>
                <w:szCs w:val="18"/>
              </w:rPr>
            </w:pPr>
            <w:r w:rsidRPr="005D3865">
              <w:rPr>
                <w:sz w:val="18"/>
                <w:szCs w:val="18"/>
              </w:rPr>
              <w:t>02 0 00 00000</w:t>
            </w:r>
          </w:p>
        </w:tc>
        <w:tc>
          <w:tcPr>
            <w:tcW w:w="576" w:type="dxa"/>
            <w:tcBorders>
              <w:top w:val="nil"/>
              <w:left w:val="nil"/>
              <w:bottom w:val="single" w:sz="4" w:space="0" w:color="auto"/>
              <w:right w:val="single" w:sz="4" w:space="0" w:color="auto"/>
            </w:tcBorders>
            <w:shd w:val="clear" w:color="000000" w:fill="FFFFFF"/>
            <w:noWrap/>
            <w:vAlign w:val="center"/>
          </w:tcPr>
          <w:p w14:paraId="5B3D4FDF"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5A2E0F9A" w14:textId="77777777" w:rsidR="005D3865" w:rsidRPr="005D3865" w:rsidRDefault="005D3865" w:rsidP="005D3865">
            <w:pPr>
              <w:jc w:val="center"/>
              <w:rPr>
                <w:sz w:val="18"/>
                <w:szCs w:val="18"/>
              </w:rPr>
            </w:pPr>
            <w:r w:rsidRPr="005D3865">
              <w:rPr>
                <w:sz w:val="18"/>
                <w:szCs w:val="18"/>
              </w:rPr>
              <w:t>100 177,1</w:t>
            </w:r>
          </w:p>
        </w:tc>
        <w:tc>
          <w:tcPr>
            <w:tcW w:w="1424" w:type="dxa"/>
            <w:tcBorders>
              <w:top w:val="nil"/>
              <w:left w:val="nil"/>
              <w:bottom w:val="single" w:sz="4" w:space="0" w:color="auto"/>
              <w:right w:val="single" w:sz="4" w:space="0" w:color="auto"/>
            </w:tcBorders>
            <w:shd w:val="clear" w:color="000000" w:fill="FFFFFF"/>
            <w:noWrap/>
            <w:vAlign w:val="center"/>
            <w:hideMark/>
          </w:tcPr>
          <w:p w14:paraId="34196EDF" w14:textId="77777777" w:rsidR="005D3865" w:rsidRPr="005D3865" w:rsidRDefault="005D3865" w:rsidP="005D3865">
            <w:pPr>
              <w:jc w:val="center"/>
              <w:rPr>
                <w:sz w:val="18"/>
                <w:szCs w:val="18"/>
              </w:rPr>
            </w:pPr>
            <w:r w:rsidRPr="005D3865">
              <w:rPr>
                <w:sz w:val="18"/>
                <w:szCs w:val="18"/>
              </w:rPr>
              <w:t>181 962,7</w:t>
            </w:r>
          </w:p>
        </w:tc>
        <w:tc>
          <w:tcPr>
            <w:tcW w:w="1332" w:type="dxa"/>
            <w:tcBorders>
              <w:top w:val="nil"/>
              <w:left w:val="nil"/>
              <w:bottom w:val="single" w:sz="4" w:space="0" w:color="auto"/>
              <w:right w:val="single" w:sz="4" w:space="0" w:color="auto"/>
            </w:tcBorders>
            <w:shd w:val="clear" w:color="000000" w:fill="FFFFFF"/>
            <w:noWrap/>
            <w:vAlign w:val="center"/>
            <w:hideMark/>
          </w:tcPr>
          <w:p w14:paraId="4EBF3861" w14:textId="77777777" w:rsidR="005D3865" w:rsidRPr="005D3865" w:rsidRDefault="005D3865" w:rsidP="005D3865">
            <w:pPr>
              <w:jc w:val="center"/>
              <w:rPr>
                <w:sz w:val="18"/>
                <w:szCs w:val="18"/>
              </w:rPr>
            </w:pPr>
            <w:r w:rsidRPr="005D3865">
              <w:rPr>
                <w:sz w:val="18"/>
                <w:szCs w:val="18"/>
              </w:rPr>
              <w:t>97 468,1</w:t>
            </w:r>
          </w:p>
        </w:tc>
      </w:tr>
      <w:tr w:rsidR="005D3865" w:rsidRPr="005D3865" w14:paraId="4A5FFB2B" w14:textId="77777777" w:rsidTr="005D3865">
        <w:trPr>
          <w:trHeight w:val="315"/>
        </w:trPr>
        <w:tc>
          <w:tcPr>
            <w:tcW w:w="2678" w:type="dxa"/>
            <w:tcBorders>
              <w:top w:val="nil"/>
              <w:left w:val="single" w:sz="4" w:space="0" w:color="auto"/>
              <w:bottom w:val="single" w:sz="4" w:space="0" w:color="auto"/>
              <w:right w:val="single" w:sz="4" w:space="0" w:color="auto"/>
            </w:tcBorders>
            <w:shd w:val="clear" w:color="000000" w:fill="FFFFFF"/>
            <w:vAlign w:val="bottom"/>
            <w:hideMark/>
          </w:tcPr>
          <w:p w14:paraId="4BFF0DA5" w14:textId="77777777" w:rsidR="005D3865" w:rsidRPr="005D3865" w:rsidRDefault="005D3865" w:rsidP="005D3865">
            <w:pPr>
              <w:jc w:val="both"/>
              <w:rPr>
                <w:sz w:val="18"/>
                <w:szCs w:val="18"/>
              </w:rPr>
            </w:pPr>
            <w:r w:rsidRPr="005D3865">
              <w:rPr>
                <w:sz w:val="18"/>
                <w:szCs w:val="18"/>
              </w:rPr>
              <w:lastRenderedPageBreak/>
              <w:t>Подпрограмма «Развитие дошкольного и общего образования"</w:t>
            </w:r>
          </w:p>
        </w:tc>
        <w:tc>
          <w:tcPr>
            <w:tcW w:w="578" w:type="dxa"/>
            <w:tcBorders>
              <w:top w:val="nil"/>
              <w:left w:val="nil"/>
              <w:bottom w:val="single" w:sz="4" w:space="0" w:color="auto"/>
              <w:right w:val="single" w:sz="4" w:space="0" w:color="auto"/>
            </w:tcBorders>
            <w:shd w:val="clear" w:color="000000" w:fill="FFFFFF"/>
            <w:vAlign w:val="center"/>
            <w:hideMark/>
          </w:tcPr>
          <w:p w14:paraId="12BB5B2B"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38A54D80" w14:textId="77777777" w:rsidR="005D3865" w:rsidRPr="005D3865" w:rsidRDefault="005D3865" w:rsidP="005D3865">
            <w:pPr>
              <w:jc w:val="center"/>
              <w:rPr>
                <w:sz w:val="18"/>
                <w:szCs w:val="18"/>
              </w:rPr>
            </w:pPr>
            <w:r w:rsidRPr="005D3865">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389AE8EA"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noWrap/>
            <w:vAlign w:val="center"/>
            <w:hideMark/>
          </w:tcPr>
          <w:p w14:paraId="29E62270" w14:textId="77777777" w:rsidR="005D3865" w:rsidRPr="005D3865" w:rsidRDefault="005D3865" w:rsidP="005D3865">
            <w:pPr>
              <w:ind w:left="-141"/>
              <w:jc w:val="center"/>
              <w:rPr>
                <w:sz w:val="18"/>
                <w:szCs w:val="18"/>
              </w:rPr>
            </w:pPr>
            <w:r w:rsidRPr="005D3865">
              <w:rPr>
                <w:sz w:val="18"/>
                <w:szCs w:val="18"/>
              </w:rPr>
              <w:t>02 1 00 00000</w:t>
            </w:r>
          </w:p>
        </w:tc>
        <w:tc>
          <w:tcPr>
            <w:tcW w:w="576" w:type="dxa"/>
            <w:tcBorders>
              <w:top w:val="nil"/>
              <w:left w:val="nil"/>
              <w:bottom w:val="single" w:sz="4" w:space="0" w:color="auto"/>
              <w:right w:val="single" w:sz="4" w:space="0" w:color="auto"/>
            </w:tcBorders>
            <w:shd w:val="clear" w:color="000000" w:fill="FFFFFF"/>
            <w:noWrap/>
            <w:vAlign w:val="center"/>
          </w:tcPr>
          <w:p w14:paraId="7CC3FCD3"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05C71834" w14:textId="77777777" w:rsidR="005D3865" w:rsidRPr="005D3865" w:rsidRDefault="005D3865" w:rsidP="005D3865">
            <w:pPr>
              <w:jc w:val="center"/>
              <w:rPr>
                <w:sz w:val="18"/>
                <w:szCs w:val="18"/>
              </w:rPr>
            </w:pPr>
            <w:r w:rsidRPr="005D3865">
              <w:rPr>
                <w:sz w:val="18"/>
                <w:szCs w:val="18"/>
              </w:rPr>
              <w:t>0,0</w:t>
            </w:r>
          </w:p>
        </w:tc>
        <w:tc>
          <w:tcPr>
            <w:tcW w:w="1424" w:type="dxa"/>
            <w:tcBorders>
              <w:top w:val="nil"/>
              <w:left w:val="nil"/>
              <w:bottom w:val="single" w:sz="4" w:space="0" w:color="auto"/>
              <w:right w:val="single" w:sz="4" w:space="0" w:color="auto"/>
            </w:tcBorders>
            <w:shd w:val="clear" w:color="000000" w:fill="FFFFFF"/>
            <w:noWrap/>
            <w:vAlign w:val="center"/>
            <w:hideMark/>
          </w:tcPr>
          <w:p w14:paraId="41F82595" w14:textId="77777777" w:rsidR="005D3865" w:rsidRPr="005D3865" w:rsidRDefault="005D3865" w:rsidP="005D3865">
            <w:pPr>
              <w:jc w:val="center"/>
              <w:rPr>
                <w:sz w:val="18"/>
                <w:szCs w:val="18"/>
              </w:rPr>
            </w:pPr>
            <w:r w:rsidRPr="005D3865">
              <w:rPr>
                <w:sz w:val="18"/>
                <w:szCs w:val="18"/>
              </w:rPr>
              <w:t>13 034,6</w:t>
            </w:r>
          </w:p>
        </w:tc>
        <w:tc>
          <w:tcPr>
            <w:tcW w:w="1332" w:type="dxa"/>
            <w:tcBorders>
              <w:top w:val="nil"/>
              <w:left w:val="nil"/>
              <w:bottom w:val="single" w:sz="4" w:space="0" w:color="auto"/>
              <w:right w:val="single" w:sz="4" w:space="0" w:color="auto"/>
            </w:tcBorders>
            <w:shd w:val="clear" w:color="000000" w:fill="FFFFFF"/>
            <w:noWrap/>
            <w:vAlign w:val="center"/>
            <w:hideMark/>
          </w:tcPr>
          <w:p w14:paraId="67C6A2CA" w14:textId="77777777" w:rsidR="005D3865" w:rsidRPr="005D3865" w:rsidRDefault="005D3865" w:rsidP="005D3865">
            <w:pPr>
              <w:jc w:val="center"/>
              <w:rPr>
                <w:sz w:val="18"/>
                <w:szCs w:val="18"/>
              </w:rPr>
            </w:pPr>
            <w:r w:rsidRPr="005D3865">
              <w:rPr>
                <w:sz w:val="18"/>
                <w:szCs w:val="18"/>
              </w:rPr>
              <w:t>0,0</w:t>
            </w:r>
          </w:p>
        </w:tc>
      </w:tr>
      <w:tr w:rsidR="005D3865" w:rsidRPr="005D3865" w14:paraId="2EF2B852" w14:textId="77777777" w:rsidTr="005D3865">
        <w:trPr>
          <w:trHeight w:val="630"/>
        </w:trPr>
        <w:tc>
          <w:tcPr>
            <w:tcW w:w="2678" w:type="dxa"/>
            <w:tcBorders>
              <w:top w:val="nil"/>
              <w:left w:val="single" w:sz="4" w:space="0" w:color="auto"/>
              <w:bottom w:val="single" w:sz="4" w:space="0" w:color="auto"/>
              <w:right w:val="single" w:sz="4" w:space="0" w:color="auto"/>
            </w:tcBorders>
            <w:shd w:val="clear" w:color="000000" w:fill="FFFFFF"/>
            <w:vAlign w:val="bottom"/>
            <w:hideMark/>
          </w:tcPr>
          <w:p w14:paraId="5F338E04" w14:textId="77777777" w:rsidR="005D3865" w:rsidRPr="005D3865" w:rsidRDefault="005D3865" w:rsidP="005D3865">
            <w:pPr>
              <w:jc w:val="both"/>
              <w:rPr>
                <w:sz w:val="18"/>
                <w:szCs w:val="18"/>
              </w:rPr>
            </w:pPr>
            <w:r w:rsidRPr="005D3865">
              <w:rPr>
                <w:sz w:val="18"/>
                <w:szCs w:val="18"/>
              </w:rPr>
              <w:t>Основное мероприятие «Региональный проект «Бизнес-спринт (Я выбираю спорт)»</w:t>
            </w:r>
          </w:p>
        </w:tc>
        <w:tc>
          <w:tcPr>
            <w:tcW w:w="578" w:type="dxa"/>
            <w:tcBorders>
              <w:top w:val="nil"/>
              <w:left w:val="nil"/>
              <w:bottom w:val="single" w:sz="4" w:space="0" w:color="auto"/>
              <w:right w:val="single" w:sz="4" w:space="0" w:color="auto"/>
            </w:tcBorders>
            <w:shd w:val="clear" w:color="000000" w:fill="FFFFFF"/>
            <w:vAlign w:val="center"/>
            <w:hideMark/>
          </w:tcPr>
          <w:p w14:paraId="57DC10C9"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307CC6FD" w14:textId="77777777" w:rsidR="005D3865" w:rsidRPr="005D3865" w:rsidRDefault="005D3865" w:rsidP="005D3865">
            <w:pPr>
              <w:jc w:val="center"/>
              <w:rPr>
                <w:sz w:val="18"/>
                <w:szCs w:val="18"/>
              </w:rPr>
            </w:pPr>
            <w:r w:rsidRPr="005D3865">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3DEA94D4"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noWrap/>
            <w:vAlign w:val="center"/>
            <w:hideMark/>
          </w:tcPr>
          <w:p w14:paraId="6B5C5657" w14:textId="77777777" w:rsidR="005D3865" w:rsidRPr="005D3865" w:rsidRDefault="005D3865" w:rsidP="005D3865">
            <w:pPr>
              <w:ind w:left="-141"/>
              <w:jc w:val="center"/>
              <w:rPr>
                <w:sz w:val="18"/>
                <w:szCs w:val="18"/>
              </w:rPr>
            </w:pPr>
            <w:r w:rsidRPr="005D3865">
              <w:rPr>
                <w:sz w:val="18"/>
                <w:szCs w:val="18"/>
              </w:rPr>
              <w:t>02 1 8D 00000</w:t>
            </w:r>
          </w:p>
        </w:tc>
        <w:tc>
          <w:tcPr>
            <w:tcW w:w="576" w:type="dxa"/>
            <w:tcBorders>
              <w:top w:val="nil"/>
              <w:left w:val="nil"/>
              <w:bottom w:val="single" w:sz="4" w:space="0" w:color="auto"/>
              <w:right w:val="single" w:sz="4" w:space="0" w:color="auto"/>
            </w:tcBorders>
            <w:shd w:val="clear" w:color="000000" w:fill="FFFFFF"/>
            <w:noWrap/>
            <w:vAlign w:val="center"/>
          </w:tcPr>
          <w:p w14:paraId="506932D4"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6ECFC628" w14:textId="77777777" w:rsidR="005D3865" w:rsidRPr="005D3865" w:rsidRDefault="005D3865" w:rsidP="005D3865">
            <w:pPr>
              <w:jc w:val="center"/>
              <w:rPr>
                <w:sz w:val="18"/>
                <w:szCs w:val="18"/>
              </w:rPr>
            </w:pPr>
            <w:r w:rsidRPr="005D3865">
              <w:rPr>
                <w:sz w:val="18"/>
                <w:szCs w:val="18"/>
              </w:rPr>
              <w:t>0,0</w:t>
            </w:r>
          </w:p>
        </w:tc>
        <w:tc>
          <w:tcPr>
            <w:tcW w:w="1424" w:type="dxa"/>
            <w:tcBorders>
              <w:top w:val="nil"/>
              <w:left w:val="nil"/>
              <w:bottom w:val="single" w:sz="4" w:space="0" w:color="auto"/>
              <w:right w:val="single" w:sz="4" w:space="0" w:color="auto"/>
            </w:tcBorders>
            <w:shd w:val="clear" w:color="000000" w:fill="FFFFFF"/>
            <w:noWrap/>
            <w:vAlign w:val="center"/>
            <w:hideMark/>
          </w:tcPr>
          <w:p w14:paraId="33F1CFE3" w14:textId="77777777" w:rsidR="005D3865" w:rsidRPr="005D3865" w:rsidRDefault="005D3865" w:rsidP="005D3865">
            <w:pPr>
              <w:jc w:val="center"/>
              <w:rPr>
                <w:sz w:val="18"/>
                <w:szCs w:val="18"/>
              </w:rPr>
            </w:pPr>
            <w:r w:rsidRPr="005D3865">
              <w:rPr>
                <w:sz w:val="18"/>
                <w:szCs w:val="18"/>
              </w:rPr>
              <w:t>13 034,6</w:t>
            </w:r>
          </w:p>
        </w:tc>
        <w:tc>
          <w:tcPr>
            <w:tcW w:w="1332" w:type="dxa"/>
            <w:tcBorders>
              <w:top w:val="nil"/>
              <w:left w:val="nil"/>
              <w:bottom w:val="single" w:sz="4" w:space="0" w:color="auto"/>
              <w:right w:val="single" w:sz="4" w:space="0" w:color="auto"/>
            </w:tcBorders>
            <w:shd w:val="clear" w:color="000000" w:fill="FFFFFF"/>
            <w:noWrap/>
            <w:vAlign w:val="center"/>
            <w:hideMark/>
          </w:tcPr>
          <w:p w14:paraId="5EC10BE8" w14:textId="77777777" w:rsidR="005D3865" w:rsidRPr="005D3865" w:rsidRDefault="005D3865" w:rsidP="005D3865">
            <w:pPr>
              <w:jc w:val="center"/>
              <w:rPr>
                <w:sz w:val="18"/>
                <w:szCs w:val="18"/>
              </w:rPr>
            </w:pPr>
            <w:r w:rsidRPr="005D3865">
              <w:rPr>
                <w:sz w:val="18"/>
                <w:szCs w:val="18"/>
              </w:rPr>
              <w:t>0,0</w:t>
            </w:r>
          </w:p>
        </w:tc>
      </w:tr>
      <w:tr w:rsidR="005D3865" w:rsidRPr="005D3865" w14:paraId="0D89DDF8" w14:textId="77777777" w:rsidTr="005D3865">
        <w:trPr>
          <w:trHeight w:val="945"/>
        </w:trPr>
        <w:tc>
          <w:tcPr>
            <w:tcW w:w="2678" w:type="dxa"/>
            <w:tcBorders>
              <w:top w:val="nil"/>
              <w:left w:val="single" w:sz="4" w:space="0" w:color="auto"/>
              <w:bottom w:val="single" w:sz="4" w:space="0" w:color="auto"/>
              <w:right w:val="single" w:sz="4" w:space="0" w:color="auto"/>
            </w:tcBorders>
            <w:shd w:val="clear" w:color="000000" w:fill="FFFFFF"/>
            <w:vAlign w:val="bottom"/>
            <w:hideMark/>
          </w:tcPr>
          <w:p w14:paraId="3095F0FD" w14:textId="77777777" w:rsidR="005D3865" w:rsidRPr="005D3865" w:rsidRDefault="005D3865" w:rsidP="005D3865">
            <w:pPr>
              <w:jc w:val="both"/>
              <w:rPr>
                <w:sz w:val="18"/>
                <w:szCs w:val="18"/>
              </w:rPr>
            </w:pPr>
            <w:r w:rsidRPr="005D3865">
              <w:rPr>
                <w:sz w:val="18"/>
                <w:szCs w:val="18"/>
              </w:rPr>
              <w:t>Закупка и монтаж оборудования для создания "умных" спортивных площадок (Закупка товаров, работ и услуг для обеспечения государственных (муниципальных) нужд)</w:t>
            </w:r>
          </w:p>
        </w:tc>
        <w:tc>
          <w:tcPr>
            <w:tcW w:w="578" w:type="dxa"/>
            <w:tcBorders>
              <w:top w:val="nil"/>
              <w:left w:val="nil"/>
              <w:bottom w:val="single" w:sz="4" w:space="0" w:color="auto"/>
              <w:right w:val="single" w:sz="4" w:space="0" w:color="auto"/>
            </w:tcBorders>
            <w:shd w:val="clear" w:color="000000" w:fill="FFFFFF"/>
            <w:vAlign w:val="center"/>
            <w:hideMark/>
          </w:tcPr>
          <w:p w14:paraId="034AF387"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6D6D3ECF" w14:textId="77777777" w:rsidR="005D3865" w:rsidRPr="005D3865" w:rsidRDefault="005D3865" w:rsidP="005D3865">
            <w:pPr>
              <w:jc w:val="center"/>
              <w:rPr>
                <w:sz w:val="18"/>
                <w:szCs w:val="18"/>
              </w:rPr>
            </w:pPr>
            <w:r w:rsidRPr="005D3865">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130F70F5"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noWrap/>
            <w:vAlign w:val="center"/>
            <w:hideMark/>
          </w:tcPr>
          <w:p w14:paraId="526D24D2" w14:textId="77777777" w:rsidR="005D3865" w:rsidRPr="005D3865" w:rsidRDefault="005D3865" w:rsidP="005D3865">
            <w:pPr>
              <w:ind w:left="-141"/>
              <w:jc w:val="center"/>
              <w:rPr>
                <w:sz w:val="18"/>
                <w:szCs w:val="18"/>
              </w:rPr>
            </w:pPr>
            <w:r w:rsidRPr="005D3865">
              <w:rPr>
                <w:sz w:val="18"/>
                <w:szCs w:val="18"/>
              </w:rPr>
              <w:t>02 1 8D L7530</w:t>
            </w:r>
          </w:p>
        </w:tc>
        <w:tc>
          <w:tcPr>
            <w:tcW w:w="576" w:type="dxa"/>
            <w:tcBorders>
              <w:top w:val="nil"/>
              <w:left w:val="nil"/>
              <w:bottom w:val="single" w:sz="4" w:space="0" w:color="auto"/>
              <w:right w:val="single" w:sz="4" w:space="0" w:color="auto"/>
            </w:tcBorders>
            <w:shd w:val="clear" w:color="000000" w:fill="FFFFFF"/>
            <w:noWrap/>
            <w:vAlign w:val="center"/>
            <w:hideMark/>
          </w:tcPr>
          <w:p w14:paraId="402A6082"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noWrap/>
            <w:vAlign w:val="center"/>
            <w:hideMark/>
          </w:tcPr>
          <w:p w14:paraId="34C53B5C" w14:textId="77777777" w:rsidR="005D3865" w:rsidRPr="005D3865" w:rsidRDefault="005D3865" w:rsidP="005D3865">
            <w:pPr>
              <w:jc w:val="center"/>
              <w:rPr>
                <w:sz w:val="18"/>
                <w:szCs w:val="18"/>
              </w:rPr>
            </w:pPr>
            <w:r w:rsidRPr="005D3865">
              <w:rPr>
                <w:sz w:val="18"/>
                <w:szCs w:val="18"/>
              </w:rPr>
              <w:t>0,0</w:t>
            </w:r>
          </w:p>
        </w:tc>
        <w:tc>
          <w:tcPr>
            <w:tcW w:w="1424" w:type="dxa"/>
            <w:tcBorders>
              <w:top w:val="nil"/>
              <w:left w:val="nil"/>
              <w:bottom w:val="single" w:sz="4" w:space="0" w:color="auto"/>
              <w:right w:val="single" w:sz="4" w:space="0" w:color="auto"/>
            </w:tcBorders>
            <w:shd w:val="clear" w:color="000000" w:fill="FFFFFF"/>
            <w:noWrap/>
            <w:vAlign w:val="center"/>
            <w:hideMark/>
          </w:tcPr>
          <w:p w14:paraId="0D8313FD" w14:textId="77777777" w:rsidR="005D3865" w:rsidRPr="005D3865" w:rsidRDefault="005D3865" w:rsidP="005D3865">
            <w:pPr>
              <w:jc w:val="center"/>
              <w:rPr>
                <w:sz w:val="18"/>
                <w:szCs w:val="18"/>
              </w:rPr>
            </w:pPr>
            <w:r w:rsidRPr="005D3865">
              <w:rPr>
                <w:sz w:val="18"/>
                <w:szCs w:val="18"/>
              </w:rPr>
              <w:t>13 034,6</w:t>
            </w:r>
          </w:p>
        </w:tc>
        <w:tc>
          <w:tcPr>
            <w:tcW w:w="1332" w:type="dxa"/>
            <w:tcBorders>
              <w:top w:val="nil"/>
              <w:left w:val="nil"/>
              <w:bottom w:val="single" w:sz="4" w:space="0" w:color="auto"/>
              <w:right w:val="single" w:sz="4" w:space="0" w:color="auto"/>
            </w:tcBorders>
            <w:shd w:val="clear" w:color="000000" w:fill="FFFFFF"/>
            <w:noWrap/>
            <w:vAlign w:val="center"/>
            <w:hideMark/>
          </w:tcPr>
          <w:p w14:paraId="78A28309" w14:textId="77777777" w:rsidR="005D3865" w:rsidRPr="005D3865" w:rsidRDefault="005D3865" w:rsidP="005D3865">
            <w:pPr>
              <w:jc w:val="center"/>
              <w:rPr>
                <w:sz w:val="18"/>
                <w:szCs w:val="18"/>
              </w:rPr>
            </w:pPr>
            <w:r w:rsidRPr="005D3865">
              <w:rPr>
                <w:sz w:val="18"/>
                <w:szCs w:val="18"/>
              </w:rPr>
              <w:t>0,0</w:t>
            </w:r>
          </w:p>
        </w:tc>
      </w:tr>
      <w:tr w:rsidR="005D3865" w:rsidRPr="005D3865" w14:paraId="6A871829" w14:textId="77777777" w:rsidTr="005D3865">
        <w:trPr>
          <w:trHeight w:val="63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7D152392" w14:textId="77777777" w:rsidR="005D3865" w:rsidRPr="005D3865" w:rsidRDefault="005D3865" w:rsidP="005D3865">
            <w:pPr>
              <w:jc w:val="both"/>
              <w:rPr>
                <w:sz w:val="18"/>
                <w:szCs w:val="18"/>
              </w:rPr>
            </w:pPr>
            <w:r w:rsidRPr="005D3865">
              <w:rPr>
                <w:sz w:val="18"/>
                <w:szCs w:val="18"/>
              </w:rPr>
              <w:t xml:space="preserve">Подпрограмма «Развитие физической культуры и спорта в </w:t>
            </w:r>
            <w:proofErr w:type="spellStart"/>
            <w:r w:rsidRPr="005D3865">
              <w:rPr>
                <w:sz w:val="18"/>
                <w:szCs w:val="18"/>
              </w:rPr>
              <w:t>Рамонском</w:t>
            </w:r>
            <w:proofErr w:type="spellEnd"/>
            <w:r w:rsidRPr="005D3865">
              <w:rPr>
                <w:sz w:val="18"/>
                <w:szCs w:val="18"/>
              </w:rPr>
              <w:t xml:space="preserve"> муниципальном районе Воронежской области» </w:t>
            </w:r>
          </w:p>
        </w:tc>
        <w:tc>
          <w:tcPr>
            <w:tcW w:w="578" w:type="dxa"/>
            <w:tcBorders>
              <w:top w:val="nil"/>
              <w:left w:val="nil"/>
              <w:bottom w:val="single" w:sz="4" w:space="0" w:color="auto"/>
              <w:right w:val="single" w:sz="4" w:space="0" w:color="auto"/>
            </w:tcBorders>
            <w:shd w:val="clear" w:color="000000" w:fill="FFFFFF"/>
            <w:vAlign w:val="center"/>
            <w:hideMark/>
          </w:tcPr>
          <w:p w14:paraId="2F0285E3"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ED71409" w14:textId="77777777" w:rsidR="005D3865" w:rsidRPr="005D3865" w:rsidRDefault="005D3865" w:rsidP="005D3865">
            <w:pPr>
              <w:jc w:val="center"/>
              <w:rPr>
                <w:sz w:val="18"/>
                <w:szCs w:val="18"/>
              </w:rPr>
            </w:pPr>
            <w:r w:rsidRPr="005D3865">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6C284414"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noWrap/>
            <w:vAlign w:val="center"/>
            <w:hideMark/>
          </w:tcPr>
          <w:p w14:paraId="5FC8B6EA" w14:textId="77777777" w:rsidR="005D3865" w:rsidRPr="005D3865" w:rsidRDefault="005D3865" w:rsidP="005D3865">
            <w:pPr>
              <w:ind w:left="-141"/>
              <w:jc w:val="center"/>
              <w:rPr>
                <w:sz w:val="18"/>
                <w:szCs w:val="18"/>
              </w:rPr>
            </w:pPr>
            <w:r w:rsidRPr="005D3865">
              <w:rPr>
                <w:sz w:val="18"/>
                <w:szCs w:val="18"/>
              </w:rPr>
              <w:t>02 6 00 00000</w:t>
            </w:r>
          </w:p>
        </w:tc>
        <w:tc>
          <w:tcPr>
            <w:tcW w:w="576" w:type="dxa"/>
            <w:tcBorders>
              <w:top w:val="nil"/>
              <w:left w:val="nil"/>
              <w:bottom w:val="single" w:sz="4" w:space="0" w:color="auto"/>
              <w:right w:val="single" w:sz="4" w:space="0" w:color="auto"/>
            </w:tcBorders>
            <w:shd w:val="clear" w:color="000000" w:fill="FFFFFF"/>
            <w:noWrap/>
            <w:vAlign w:val="center"/>
          </w:tcPr>
          <w:p w14:paraId="321E0E65"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461AF4EF" w14:textId="77777777" w:rsidR="005D3865" w:rsidRPr="005D3865" w:rsidRDefault="005D3865" w:rsidP="005D3865">
            <w:pPr>
              <w:jc w:val="center"/>
              <w:rPr>
                <w:sz w:val="18"/>
                <w:szCs w:val="18"/>
              </w:rPr>
            </w:pPr>
            <w:r w:rsidRPr="005D3865">
              <w:rPr>
                <w:sz w:val="18"/>
                <w:szCs w:val="18"/>
              </w:rPr>
              <w:t>100 177,1</w:t>
            </w:r>
          </w:p>
        </w:tc>
        <w:tc>
          <w:tcPr>
            <w:tcW w:w="1424" w:type="dxa"/>
            <w:tcBorders>
              <w:top w:val="nil"/>
              <w:left w:val="nil"/>
              <w:bottom w:val="single" w:sz="4" w:space="0" w:color="auto"/>
              <w:right w:val="single" w:sz="4" w:space="0" w:color="auto"/>
            </w:tcBorders>
            <w:shd w:val="clear" w:color="000000" w:fill="FFFFFF"/>
            <w:noWrap/>
            <w:vAlign w:val="center"/>
            <w:hideMark/>
          </w:tcPr>
          <w:p w14:paraId="1333502A" w14:textId="77777777" w:rsidR="005D3865" w:rsidRPr="005D3865" w:rsidRDefault="005D3865" w:rsidP="005D3865">
            <w:pPr>
              <w:jc w:val="center"/>
              <w:rPr>
                <w:sz w:val="18"/>
                <w:szCs w:val="18"/>
              </w:rPr>
            </w:pPr>
            <w:r w:rsidRPr="005D3865">
              <w:rPr>
                <w:sz w:val="18"/>
                <w:szCs w:val="18"/>
              </w:rPr>
              <w:t>168 928,1</w:t>
            </w:r>
          </w:p>
        </w:tc>
        <w:tc>
          <w:tcPr>
            <w:tcW w:w="1332" w:type="dxa"/>
            <w:tcBorders>
              <w:top w:val="nil"/>
              <w:left w:val="nil"/>
              <w:bottom w:val="single" w:sz="4" w:space="0" w:color="auto"/>
              <w:right w:val="single" w:sz="4" w:space="0" w:color="auto"/>
            </w:tcBorders>
            <w:shd w:val="clear" w:color="000000" w:fill="FFFFFF"/>
            <w:noWrap/>
            <w:vAlign w:val="center"/>
            <w:hideMark/>
          </w:tcPr>
          <w:p w14:paraId="32971ED8" w14:textId="77777777" w:rsidR="005D3865" w:rsidRPr="005D3865" w:rsidRDefault="005D3865" w:rsidP="005D3865">
            <w:pPr>
              <w:jc w:val="center"/>
              <w:rPr>
                <w:sz w:val="18"/>
                <w:szCs w:val="18"/>
              </w:rPr>
            </w:pPr>
            <w:r w:rsidRPr="005D3865">
              <w:rPr>
                <w:sz w:val="18"/>
                <w:szCs w:val="18"/>
              </w:rPr>
              <w:t>97 468,1</w:t>
            </w:r>
          </w:p>
        </w:tc>
      </w:tr>
      <w:tr w:rsidR="005D3865" w:rsidRPr="005D3865" w14:paraId="394933BC" w14:textId="77777777" w:rsidTr="005D3865">
        <w:trPr>
          <w:trHeight w:val="72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5BB6D8F9" w14:textId="77777777" w:rsidR="005D3865" w:rsidRPr="005D3865" w:rsidRDefault="005D3865" w:rsidP="005D3865">
            <w:pPr>
              <w:jc w:val="both"/>
              <w:rPr>
                <w:sz w:val="18"/>
                <w:szCs w:val="18"/>
              </w:rPr>
            </w:pPr>
            <w:r w:rsidRPr="005D3865">
              <w:rPr>
                <w:sz w:val="18"/>
                <w:szCs w:val="18"/>
              </w:rPr>
              <w:t>Основное мероприятие «Финансовое обеспечение деятельности МКУДО «РЦФКС»</w:t>
            </w:r>
          </w:p>
        </w:tc>
        <w:tc>
          <w:tcPr>
            <w:tcW w:w="578" w:type="dxa"/>
            <w:tcBorders>
              <w:top w:val="nil"/>
              <w:left w:val="nil"/>
              <w:bottom w:val="single" w:sz="4" w:space="0" w:color="auto"/>
              <w:right w:val="single" w:sz="4" w:space="0" w:color="auto"/>
            </w:tcBorders>
            <w:shd w:val="clear" w:color="000000" w:fill="FFFFFF"/>
            <w:vAlign w:val="center"/>
            <w:hideMark/>
          </w:tcPr>
          <w:p w14:paraId="10AEC0DF"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1B29DA85" w14:textId="77777777" w:rsidR="005D3865" w:rsidRPr="005D3865" w:rsidRDefault="005D3865" w:rsidP="005D3865">
            <w:pPr>
              <w:jc w:val="center"/>
              <w:rPr>
                <w:sz w:val="18"/>
                <w:szCs w:val="18"/>
              </w:rPr>
            </w:pPr>
            <w:r w:rsidRPr="005D3865">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2FB0D9F0"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noWrap/>
            <w:vAlign w:val="center"/>
            <w:hideMark/>
          </w:tcPr>
          <w:p w14:paraId="2EA599D1" w14:textId="77777777" w:rsidR="005D3865" w:rsidRPr="005D3865" w:rsidRDefault="005D3865" w:rsidP="005D3865">
            <w:pPr>
              <w:ind w:left="-141"/>
              <w:jc w:val="center"/>
              <w:rPr>
                <w:sz w:val="18"/>
                <w:szCs w:val="18"/>
              </w:rPr>
            </w:pPr>
            <w:r w:rsidRPr="005D3865">
              <w:rPr>
                <w:sz w:val="18"/>
                <w:szCs w:val="18"/>
              </w:rPr>
              <w:t>02 6 01 00000</w:t>
            </w:r>
          </w:p>
        </w:tc>
        <w:tc>
          <w:tcPr>
            <w:tcW w:w="576" w:type="dxa"/>
            <w:tcBorders>
              <w:top w:val="nil"/>
              <w:left w:val="nil"/>
              <w:bottom w:val="single" w:sz="4" w:space="0" w:color="auto"/>
              <w:right w:val="single" w:sz="4" w:space="0" w:color="auto"/>
            </w:tcBorders>
            <w:shd w:val="clear" w:color="000000" w:fill="FFFFFF"/>
            <w:noWrap/>
            <w:vAlign w:val="center"/>
          </w:tcPr>
          <w:p w14:paraId="220AA14C"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0CDAA732" w14:textId="77777777" w:rsidR="005D3865" w:rsidRPr="005D3865" w:rsidRDefault="005D3865" w:rsidP="005D3865">
            <w:pPr>
              <w:jc w:val="center"/>
              <w:rPr>
                <w:sz w:val="18"/>
                <w:szCs w:val="18"/>
              </w:rPr>
            </w:pPr>
            <w:r w:rsidRPr="005D3865">
              <w:rPr>
                <w:sz w:val="18"/>
                <w:szCs w:val="18"/>
              </w:rPr>
              <w:t>29 226,1</w:t>
            </w:r>
          </w:p>
        </w:tc>
        <w:tc>
          <w:tcPr>
            <w:tcW w:w="1424" w:type="dxa"/>
            <w:tcBorders>
              <w:top w:val="nil"/>
              <w:left w:val="nil"/>
              <w:bottom w:val="single" w:sz="4" w:space="0" w:color="auto"/>
              <w:right w:val="single" w:sz="4" w:space="0" w:color="auto"/>
            </w:tcBorders>
            <w:shd w:val="clear" w:color="000000" w:fill="FFFFFF"/>
            <w:noWrap/>
            <w:vAlign w:val="center"/>
            <w:hideMark/>
          </w:tcPr>
          <w:p w14:paraId="3B4CE0B0" w14:textId="77777777" w:rsidR="005D3865" w:rsidRPr="005D3865" w:rsidRDefault="005D3865" w:rsidP="005D3865">
            <w:pPr>
              <w:jc w:val="center"/>
              <w:rPr>
                <w:sz w:val="18"/>
                <w:szCs w:val="18"/>
              </w:rPr>
            </w:pPr>
            <w:r w:rsidRPr="005D3865">
              <w:rPr>
                <w:sz w:val="18"/>
                <w:szCs w:val="18"/>
              </w:rPr>
              <w:t>29 289,3</w:t>
            </w:r>
          </w:p>
        </w:tc>
        <w:tc>
          <w:tcPr>
            <w:tcW w:w="1332" w:type="dxa"/>
            <w:tcBorders>
              <w:top w:val="nil"/>
              <w:left w:val="nil"/>
              <w:bottom w:val="single" w:sz="4" w:space="0" w:color="auto"/>
              <w:right w:val="single" w:sz="4" w:space="0" w:color="auto"/>
            </w:tcBorders>
            <w:shd w:val="clear" w:color="000000" w:fill="FFFFFF"/>
            <w:noWrap/>
            <w:vAlign w:val="center"/>
            <w:hideMark/>
          </w:tcPr>
          <w:p w14:paraId="0F548A45" w14:textId="77777777" w:rsidR="005D3865" w:rsidRPr="005D3865" w:rsidRDefault="005D3865" w:rsidP="005D3865">
            <w:pPr>
              <w:jc w:val="center"/>
              <w:rPr>
                <w:sz w:val="18"/>
                <w:szCs w:val="18"/>
              </w:rPr>
            </w:pPr>
            <w:r w:rsidRPr="005D3865">
              <w:rPr>
                <w:sz w:val="18"/>
                <w:szCs w:val="18"/>
              </w:rPr>
              <w:t>29 419,3</w:t>
            </w:r>
          </w:p>
        </w:tc>
      </w:tr>
      <w:tr w:rsidR="005D3865" w:rsidRPr="005D3865" w14:paraId="53B7E170" w14:textId="77777777" w:rsidTr="005D3865">
        <w:trPr>
          <w:trHeight w:val="714"/>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485295C1" w14:textId="77777777" w:rsidR="005D3865" w:rsidRPr="005D3865" w:rsidRDefault="005D3865" w:rsidP="005D3865">
            <w:pPr>
              <w:jc w:val="both"/>
              <w:rPr>
                <w:sz w:val="18"/>
                <w:szCs w:val="18"/>
              </w:rPr>
            </w:pPr>
            <w:r w:rsidRPr="005D3865">
              <w:rPr>
                <w:sz w:val="18"/>
                <w:szCs w:val="18"/>
              </w:rPr>
              <w:t>Расходы на реализацию мероприятий по созданию условий для развития физической культуры и массового спорта(Расходы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8" w:type="dxa"/>
            <w:tcBorders>
              <w:top w:val="nil"/>
              <w:left w:val="nil"/>
              <w:bottom w:val="single" w:sz="4" w:space="0" w:color="auto"/>
              <w:right w:val="single" w:sz="4" w:space="0" w:color="auto"/>
            </w:tcBorders>
            <w:shd w:val="clear" w:color="000000" w:fill="FFFFFF"/>
            <w:vAlign w:val="center"/>
            <w:hideMark/>
          </w:tcPr>
          <w:p w14:paraId="2347DA84"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1696C5C9" w14:textId="77777777" w:rsidR="005D3865" w:rsidRPr="005D3865" w:rsidRDefault="005D3865" w:rsidP="005D3865">
            <w:pPr>
              <w:jc w:val="center"/>
              <w:rPr>
                <w:sz w:val="18"/>
                <w:szCs w:val="18"/>
              </w:rPr>
            </w:pPr>
            <w:r w:rsidRPr="005D3865">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312E5C9A"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vAlign w:val="center"/>
            <w:hideMark/>
          </w:tcPr>
          <w:p w14:paraId="5AA35CB5" w14:textId="77777777" w:rsidR="005D3865" w:rsidRPr="005D3865" w:rsidRDefault="005D3865" w:rsidP="005D3865">
            <w:pPr>
              <w:ind w:left="-141"/>
              <w:jc w:val="center"/>
              <w:rPr>
                <w:sz w:val="18"/>
                <w:szCs w:val="18"/>
              </w:rPr>
            </w:pPr>
            <w:r w:rsidRPr="005D3865">
              <w:rPr>
                <w:sz w:val="18"/>
                <w:szCs w:val="18"/>
              </w:rPr>
              <w:t>02 6 01 S8790</w:t>
            </w:r>
          </w:p>
        </w:tc>
        <w:tc>
          <w:tcPr>
            <w:tcW w:w="576" w:type="dxa"/>
            <w:tcBorders>
              <w:top w:val="nil"/>
              <w:left w:val="nil"/>
              <w:bottom w:val="single" w:sz="4" w:space="0" w:color="auto"/>
              <w:right w:val="single" w:sz="4" w:space="0" w:color="auto"/>
            </w:tcBorders>
            <w:shd w:val="clear" w:color="000000" w:fill="FFFFFF"/>
            <w:noWrap/>
            <w:vAlign w:val="center"/>
            <w:hideMark/>
          </w:tcPr>
          <w:p w14:paraId="482860A6" w14:textId="77777777" w:rsidR="005D3865" w:rsidRPr="005D3865" w:rsidRDefault="005D3865" w:rsidP="005D3865">
            <w:pPr>
              <w:jc w:val="center"/>
              <w:rPr>
                <w:sz w:val="18"/>
                <w:szCs w:val="18"/>
              </w:rPr>
            </w:pPr>
            <w:r w:rsidRPr="005D3865">
              <w:rPr>
                <w:sz w:val="18"/>
                <w:szCs w:val="18"/>
              </w:rPr>
              <w:t>100</w:t>
            </w:r>
          </w:p>
        </w:tc>
        <w:tc>
          <w:tcPr>
            <w:tcW w:w="1277" w:type="dxa"/>
            <w:tcBorders>
              <w:top w:val="nil"/>
              <w:left w:val="nil"/>
              <w:bottom w:val="single" w:sz="4" w:space="0" w:color="auto"/>
              <w:right w:val="single" w:sz="4" w:space="0" w:color="auto"/>
            </w:tcBorders>
            <w:shd w:val="clear" w:color="000000" w:fill="FFFFFF"/>
            <w:noWrap/>
            <w:vAlign w:val="center"/>
            <w:hideMark/>
          </w:tcPr>
          <w:p w14:paraId="5010926D" w14:textId="77777777" w:rsidR="005D3865" w:rsidRPr="005D3865" w:rsidRDefault="005D3865" w:rsidP="005D3865">
            <w:pPr>
              <w:jc w:val="center"/>
              <w:rPr>
                <w:sz w:val="18"/>
                <w:szCs w:val="18"/>
              </w:rPr>
            </w:pPr>
            <w:r w:rsidRPr="005D3865">
              <w:rPr>
                <w:sz w:val="18"/>
                <w:szCs w:val="18"/>
              </w:rPr>
              <w:t>1 922,1</w:t>
            </w:r>
          </w:p>
        </w:tc>
        <w:tc>
          <w:tcPr>
            <w:tcW w:w="1424" w:type="dxa"/>
            <w:tcBorders>
              <w:top w:val="nil"/>
              <w:left w:val="nil"/>
              <w:bottom w:val="single" w:sz="4" w:space="0" w:color="auto"/>
              <w:right w:val="single" w:sz="4" w:space="0" w:color="auto"/>
            </w:tcBorders>
            <w:shd w:val="clear" w:color="000000" w:fill="FFFFFF"/>
            <w:noWrap/>
            <w:vAlign w:val="center"/>
            <w:hideMark/>
          </w:tcPr>
          <w:p w14:paraId="26CE3C70" w14:textId="77777777" w:rsidR="005D3865" w:rsidRPr="005D3865" w:rsidRDefault="005D3865" w:rsidP="005D3865">
            <w:pPr>
              <w:jc w:val="center"/>
              <w:rPr>
                <w:sz w:val="18"/>
                <w:szCs w:val="18"/>
              </w:rPr>
            </w:pPr>
            <w:r w:rsidRPr="005D3865">
              <w:rPr>
                <w:sz w:val="18"/>
                <w:szCs w:val="18"/>
              </w:rPr>
              <w:t>1 894,3</w:t>
            </w:r>
          </w:p>
        </w:tc>
        <w:tc>
          <w:tcPr>
            <w:tcW w:w="1332" w:type="dxa"/>
            <w:tcBorders>
              <w:top w:val="nil"/>
              <w:left w:val="nil"/>
              <w:bottom w:val="single" w:sz="4" w:space="0" w:color="auto"/>
              <w:right w:val="single" w:sz="4" w:space="0" w:color="auto"/>
            </w:tcBorders>
            <w:shd w:val="clear" w:color="000000" w:fill="FFFFFF"/>
            <w:noWrap/>
            <w:vAlign w:val="center"/>
            <w:hideMark/>
          </w:tcPr>
          <w:p w14:paraId="50F14A30" w14:textId="77777777" w:rsidR="005D3865" w:rsidRPr="005D3865" w:rsidRDefault="005D3865" w:rsidP="005D3865">
            <w:pPr>
              <w:jc w:val="center"/>
              <w:rPr>
                <w:sz w:val="18"/>
                <w:szCs w:val="18"/>
              </w:rPr>
            </w:pPr>
            <w:r w:rsidRPr="005D3865">
              <w:rPr>
                <w:sz w:val="18"/>
                <w:szCs w:val="18"/>
              </w:rPr>
              <w:t>1 894,3</w:t>
            </w:r>
          </w:p>
        </w:tc>
      </w:tr>
      <w:tr w:rsidR="005D3865" w:rsidRPr="005D3865" w14:paraId="3AC512FD" w14:textId="77777777" w:rsidTr="005D3865">
        <w:trPr>
          <w:trHeight w:val="156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505062E6" w14:textId="77777777" w:rsidR="005D3865" w:rsidRPr="005D3865" w:rsidRDefault="005D3865" w:rsidP="005D3865">
            <w:pPr>
              <w:jc w:val="both"/>
              <w:rPr>
                <w:sz w:val="18"/>
                <w:szCs w:val="18"/>
              </w:rPr>
            </w:pPr>
            <w:r w:rsidRPr="005D3865">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8" w:type="dxa"/>
            <w:tcBorders>
              <w:top w:val="nil"/>
              <w:left w:val="nil"/>
              <w:bottom w:val="single" w:sz="4" w:space="0" w:color="auto"/>
              <w:right w:val="single" w:sz="4" w:space="0" w:color="auto"/>
            </w:tcBorders>
            <w:shd w:val="clear" w:color="000000" w:fill="FFFFFF"/>
            <w:vAlign w:val="center"/>
            <w:hideMark/>
          </w:tcPr>
          <w:p w14:paraId="36EEE9E5"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68FD5F4" w14:textId="77777777" w:rsidR="005D3865" w:rsidRPr="005D3865" w:rsidRDefault="005D3865" w:rsidP="005D3865">
            <w:pPr>
              <w:jc w:val="center"/>
              <w:rPr>
                <w:sz w:val="18"/>
                <w:szCs w:val="18"/>
              </w:rPr>
            </w:pPr>
            <w:r w:rsidRPr="005D3865">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570FAA5C"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noWrap/>
            <w:vAlign w:val="center"/>
            <w:hideMark/>
          </w:tcPr>
          <w:p w14:paraId="0F077885" w14:textId="77777777" w:rsidR="005D3865" w:rsidRPr="005D3865" w:rsidRDefault="005D3865" w:rsidP="005D3865">
            <w:pPr>
              <w:ind w:left="-141"/>
              <w:jc w:val="center"/>
              <w:rPr>
                <w:sz w:val="18"/>
                <w:szCs w:val="18"/>
              </w:rPr>
            </w:pPr>
            <w:r w:rsidRPr="005D3865">
              <w:rPr>
                <w:sz w:val="18"/>
                <w:szCs w:val="18"/>
              </w:rPr>
              <w:t>02 6 01 00590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2CA74BC7" w14:textId="77777777" w:rsidR="005D3865" w:rsidRPr="005D3865" w:rsidRDefault="005D3865" w:rsidP="005D3865">
            <w:pPr>
              <w:jc w:val="center"/>
              <w:rPr>
                <w:sz w:val="18"/>
                <w:szCs w:val="18"/>
              </w:rPr>
            </w:pPr>
            <w:r w:rsidRPr="005D3865">
              <w:rPr>
                <w:sz w:val="18"/>
                <w:szCs w:val="18"/>
              </w:rPr>
              <w:t>100</w:t>
            </w:r>
          </w:p>
        </w:tc>
        <w:tc>
          <w:tcPr>
            <w:tcW w:w="1277" w:type="dxa"/>
            <w:tcBorders>
              <w:top w:val="nil"/>
              <w:left w:val="nil"/>
              <w:bottom w:val="single" w:sz="4" w:space="0" w:color="auto"/>
              <w:right w:val="single" w:sz="4" w:space="0" w:color="auto"/>
            </w:tcBorders>
            <w:shd w:val="clear" w:color="000000" w:fill="FFFFFF"/>
            <w:vAlign w:val="center"/>
            <w:hideMark/>
          </w:tcPr>
          <w:p w14:paraId="2912D362" w14:textId="77777777" w:rsidR="005D3865" w:rsidRPr="005D3865" w:rsidRDefault="005D3865" w:rsidP="005D3865">
            <w:pPr>
              <w:jc w:val="center"/>
              <w:rPr>
                <w:sz w:val="18"/>
                <w:szCs w:val="18"/>
              </w:rPr>
            </w:pPr>
            <w:r w:rsidRPr="005D3865">
              <w:rPr>
                <w:sz w:val="18"/>
                <w:szCs w:val="18"/>
              </w:rPr>
              <w:t>19 439,0</w:t>
            </w:r>
          </w:p>
        </w:tc>
        <w:tc>
          <w:tcPr>
            <w:tcW w:w="1424" w:type="dxa"/>
            <w:tcBorders>
              <w:top w:val="nil"/>
              <w:left w:val="nil"/>
              <w:bottom w:val="single" w:sz="4" w:space="0" w:color="auto"/>
              <w:right w:val="single" w:sz="4" w:space="0" w:color="auto"/>
            </w:tcBorders>
            <w:shd w:val="clear" w:color="000000" w:fill="FFFFFF"/>
            <w:vAlign w:val="center"/>
            <w:hideMark/>
          </w:tcPr>
          <w:p w14:paraId="52441205" w14:textId="77777777" w:rsidR="005D3865" w:rsidRPr="005D3865" w:rsidRDefault="005D3865" w:rsidP="005D3865">
            <w:pPr>
              <w:jc w:val="center"/>
              <w:rPr>
                <w:sz w:val="18"/>
                <w:szCs w:val="18"/>
              </w:rPr>
            </w:pPr>
            <w:r w:rsidRPr="005D3865">
              <w:rPr>
                <w:sz w:val="18"/>
                <w:szCs w:val="18"/>
              </w:rPr>
              <w:t>19 530,0</w:t>
            </w:r>
          </w:p>
        </w:tc>
        <w:tc>
          <w:tcPr>
            <w:tcW w:w="1332" w:type="dxa"/>
            <w:tcBorders>
              <w:top w:val="nil"/>
              <w:left w:val="nil"/>
              <w:bottom w:val="single" w:sz="4" w:space="0" w:color="auto"/>
              <w:right w:val="single" w:sz="4" w:space="0" w:color="auto"/>
            </w:tcBorders>
            <w:shd w:val="clear" w:color="000000" w:fill="FFFFFF"/>
            <w:vAlign w:val="center"/>
            <w:hideMark/>
          </w:tcPr>
          <w:p w14:paraId="1874253B" w14:textId="77777777" w:rsidR="005D3865" w:rsidRPr="005D3865" w:rsidRDefault="005D3865" w:rsidP="005D3865">
            <w:pPr>
              <w:jc w:val="center"/>
              <w:rPr>
                <w:sz w:val="18"/>
                <w:szCs w:val="18"/>
              </w:rPr>
            </w:pPr>
            <w:r w:rsidRPr="005D3865">
              <w:rPr>
                <w:sz w:val="18"/>
                <w:szCs w:val="18"/>
              </w:rPr>
              <w:t>19 660,0</w:t>
            </w:r>
          </w:p>
        </w:tc>
      </w:tr>
      <w:tr w:rsidR="005D3865" w:rsidRPr="005D3865" w14:paraId="40F82E7F" w14:textId="77777777" w:rsidTr="005D3865">
        <w:trPr>
          <w:trHeight w:val="1062"/>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3576437C" w14:textId="77777777" w:rsidR="005D3865" w:rsidRPr="005D3865" w:rsidRDefault="005D3865" w:rsidP="005D3865">
            <w:pPr>
              <w:jc w:val="both"/>
              <w:rPr>
                <w:sz w:val="18"/>
                <w:szCs w:val="18"/>
              </w:rPr>
            </w:pPr>
            <w:r w:rsidRPr="005D3865">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78" w:type="dxa"/>
            <w:tcBorders>
              <w:top w:val="nil"/>
              <w:left w:val="nil"/>
              <w:bottom w:val="single" w:sz="4" w:space="0" w:color="auto"/>
              <w:right w:val="single" w:sz="4" w:space="0" w:color="auto"/>
            </w:tcBorders>
            <w:shd w:val="clear" w:color="000000" w:fill="FFFFFF"/>
            <w:vAlign w:val="center"/>
            <w:hideMark/>
          </w:tcPr>
          <w:p w14:paraId="1507C224"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65AFAD9A" w14:textId="77777777" w:rsidR="005D3865" w:rsidRPr="005D3865" w:rsidRDefault="005D3865" w:rsidP="005D3865">
            <w:pPr>
              <w:jc w:val="center"/>
              <w:rPr>
                <w:sz w:val="18"/>
                <w:szCs w:val="18"/>
              </w:rPr>
            </w:pPr>
            <w:r w:rsidRPr="005D3865">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1FA3D493"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noWrap/>
            <w:vAlign w:val="center"/>
            <w:hideMark/>
          </w:tcPr>
          <w:p w14:paraId="6B1EC6E5" w14:textId="77777777" w:rsidR="005D3865" w:rsidRPr="005D3865" w:rsidRDefault="005D3865" w:rsidP="005D3865">
            <w:pPr>
              <w:ind w:left="-141"/>
              <w:jc w:val="center"/>
              <w:rPr>
                <w:sz w:val="18"/>
                <w:szCs w:val="18"/>
              </w:rPr>
            </w:pPr>
            <w:r w:rsidRPr="005D3865">
              <w:rPr>
                <w:sz w:val="18"/>
                <w:szCs w:val="18"/>
              </w:rPr>
              <w:t>02 6 01 00590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16C12193"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vAlign w:val="center"/>
            <w:hideMark/>
          </w:tcPr>
          <w:p w14:paraId="0A31CAEA" w14:textId="77777777" w:rsidR="005D3865" w:rsidRPr="005D3865" w:rsidRDefault="005D3865" w:rsidP="005D3865">
            <w:pPr>
              <w:jc w:val="center"/>
              <w:rPr>
                <w:sz w:val="18"/>
                <w:szCs w:val="18"/>
              </w:rPr>
            </w:pPr>
            <w:r w:rsidRPr="005D3865">
              <w:rPr>
                <w:sz w:val="18"/>
                <w:szCs w:val="18"/>
              </w:rPr>
              <w:t>3 616,0</w:t>
            </w:r>
          </w:p>
        </w:tc>
        <w:tc>
          <w:tcPr>
            <w:tcW w:w="1424" w:type="dxa"/>
            <w:tcBorders>
              <w:top w:val="nil"/>
              <w:left w:val="nil"/>
              <w:bottom w:val="single" w:sz="4" w:space="0" w:color="auto"/>
              <w:right w:val="single" w:sz="4" w:space="0" w:color="auto"/>
            </w:tcBorders>
            <w:shd w:val="clear" w:color="000000" w:fill="FFFFFF"/>
            <w:vAlign w:val="center"/>
            <w:hideMark/>
          </w:tcPr>
          <w:p w14:paraId="33422390" w14:textId="77777777" w:rsidR="005D3865" w:rsidRPr="005D3865" w:rsidRDefault="005D3865" w:rsidP="005D3865">
            <w:pPr>
              <w:jc w:val="center"/>
              <w:rPr>
                <w:sz w:val="18"/>
                <w:szCs w:val="18"/>
              </w:rPr>
            </w:pPr>
            <w:r w:rsidRPr="005D3865">
              <w:rPr>
                <w:sz w:val="18"/>
                <w:szCs w:val="18"/>
              </w:rPr>
              <w:t>3 616,0</w:t>
            </w:r>
          </w:p>
        </w:tc>
        <w:tc>
          <w:tcPr>
            <w:tcW w:w="1332" w:type="dxa"/>
            <w:tcBorders>
              <w:top w:val="nil"/>
              <w:left w:val="nil"/>
              <w:bottom w:val="single" w:sz="4" w:space="0" w:color="auto"/>
              <w:right w:val="single" w:sz="4" w:space="0" w:color="auto"/>
            </w:tcBorders>
            <w:shd w:val="clear" w:color="000000" w:fill="FFFFFF"/>
            <w:vAlign w:val="center"/>
            <w:hideMark/>
          </w:tcPr>
          <w:p w14:paraId="0B5B19C4" w14:textId="77777777" w:rsidR="005D3865" w:rsidRPr="005D3865" w:rsidRDefault="005D3865" w:rsidP="005D3865">
            <w:pPr>
              <w:jc w:val="center"/>
              <w:rPr>
                <w:sz w:val="18"/>
                <w:szCs w:val="18"/>
              </w:rPr>
            </w:pPr>
            <w:r w:rsidRPr="005D3865">
              <w:rPr>
                <w:sz w:val="18"/>
                <w:szCs w:val="18"/>
              </w:rPr>
              <w:t>3 616,0</w:t>
            </w:r>
          </w:p>
        </w:tc>
      </w:tr>
      <w:tr w:rsidR="005D3865" w:rsidRPr="005D3865" w14:paraId="6388A50B" w14:textId="77777777" w:rsidTr="005D3865">
        <w:trPr>
          <w:trHeight w:val="72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0C1CA41E" w14:textId="77777777" w:rsidR="005D3865" w:rsidRPr="005D3865" w:rsidRDefault="005D3865" w:rsidP="005D3865">
            <w:pPr>
              <w:jc w:val="both"/>
              <w:rPr>
                <w:sz w:val="18"/>
                <w:szCs w:val="18"/>
              </w:rPr>
            </w:pPr>
            <w:r w:rsidRPr="005D3865">
              <w:rPr>
                <w:sz w:val="18"/>
                <w:szCs w:val="18"/>
              </w:rPr>
              <w:t>Расходы на обеспечение деятельности (оказание услуг) муниципальных учреждений (Иные бюджетные ассигнования)</w:t>
            </w:r>
          </w:p>
        </w:tc>
        <w:tc>
          <w:tcPr>
            <w:tcW w:w="578" w:type="dxa"/>
            <w:tcBorders>
              <w:top w:val="nil"/>
              <w:left w:val="nil"/>
              <w:bottom w:val="single" w:sz="4" w:space="0" w:color="auto"/>
              <w:right w:val="single" w:sz="4" w:space="0" w:color="auto"/>
            </w:tcBorders>
            <w:shd w:val="clear" w:color="000000" w:fill="FFFFFF"/>
            <w:vAlign w:val="center"/>
            <w:hideMark/>
          </w:tcPr>
          <w:p w14:paraId="41D0CE8B"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2907474" w14:textId="77777777" w:rsidR="005D3865" w:rsidRPr="005D3865" w:rsidRDefault="005D3865" w:rsidP="005D3865">
            <w:pPr>
              <w:jc w:val="center"/>
              <w:rPr>
                <w:sz w:val="18"/>
                <w:szCs w:val="18"/>
              </w:rPr>
            </w:pPr>
            <w:r w:rsidRPr="005D3865">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7AD04454"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noWrap/>
            <w:vAlign w:val="center"/>
            <w:hideMark/>
          </w:tcPr>
          <w:p w14:paraId="22DA4195" w14:textId="77777777" w:rsidR="005D3865" w:rsidRPr="005D3865" w:rsidRDefault="005D3865" w:rsidP="005D3865">
            <w:pPr>
              <w:ind w:left="-141"/>
              <w:jc w:val="center"/>
              <w:rPr>
                <w:sz w:val="18"/>
                <w:szCs w:val="18"/>
              </w:rPr>
            </w:pPr>
            <w:r w:rsidRPr="005D3865">
              <w:rPr>
                <w:sz w:val="18"/>
                <w:szCs w:val="18"/>
              </w:rPr>
              <w:t>02 6 01 00590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2A12AD4C" w14:textId="77777777" w:rsidR="005D3865" w:rsidRPr="005D3865" w:rsidRDefault="005D3865" w:rsidP="005D3865">
            <w:pPr>
              <w:jc w:val="center"/>
              <w:rPr>
                <w:sz w:val="18"/>
                <w:szCs w:val="18"/>
              </w:rPr>
            </w:pPr>
            <w:r w:rsidRPr="005D3865">
              <w:rPr>
                <w:sz w:val="18"/>
                <w:szCs w:val="18"/>
              </w:rPr>
              <w:t>800</w:t>
            </w:r>
          </w:p>
        </w:tc>
        <w:tc>
          <w:tcPr>
            <w:tcW w:w="1277" w:type="dxa"/>
            <w:tcBorders>
              <w:top w:val="nil"/>
              <w:left w:val="nil"/>
              <w:bottom w:val="single" w:sz="4" w:space="0" w:color="auto"/>
              <w:right w:val="single" w:sz="4" w:space="0" w:color="auto"/>
            </w:tcBorders>
            <w:shd w:val="clear" w:color="000000" w:fill="FFFFFF"/>
            <w:vAlign w:val="center"/>
            <w:hideMark/>
          </w:tcPr>
          <w:p w14:paraId="298F10FB" w14:textId="77777777" w:rsidR="005D3865" w:rsidRPr="005D3865" w:rsidRDefault="005D3865" w:rsidP="005D3865">
            <w:pPr>
              <w:jc w:val="center"/>
              <w:rPr>
                <w:sz w:val="18"/>
                <w:szCs w:val="18"/>
              </w:rPr>
            </w:pPr>
            <w:r w:rsidRPr="005D3865">
              <w:rPr>
                <w:sz w:val="18"/>
                <w:szCs w:val="18"/>
              </w:rPr>
              <w:t>4 249,0</w:t>
            </w:r>
          </w:p>
        </w:tc>
        <w:tc>
          <w:tcPr>
            <w:tcW w:w="1424" w:type="dxa"/>
            <w:tcBorders>
              <w:top w:val="nil"/>
              <w:left w:val="nil"/>
              <w:bottom w:val="single" w:sz="4" w:space="0" w:color="auto"/>
              <w:right w:val="single" w:sz="4" w:space="0" w:color="auto"/>
            </w:tcBorders>
            <w:shd w:val="clear" w:color="000000" w:fill="FFFFFF"/>
            <w:vAlign w:val="center"/>
            <w:hideMark/>
          </w:tcPr>
          <w:p w14:paraId="708B34E3" w14:textId="77777777" w:rsidR="005D3865" w:rsidRPr="005D3865" w:rsidRDefault="005D3865" w:rsidP="005D3865">
            <w:pPr>
              <w:jc w:val="center"/>
              <w:rPr>
                <w:sz w:val="18"/>
                <w:szCs w:val="18"/>
              </w:rPr>
            </w:pPr>
            <w:r w:rsidRPr="005D3865">
              <w:rPr>
                <w:sz w:val="18"/>
                <w:szCs w:val="18"/>
              </w:rPr>
              <w:t>4 249,0</w:t>
            </w:r>
          </w:p>
        </w:tc>
        <w:tc>
          <w:tcPr>
            <w:tcW w:w="1332" w:type="dxa"/>
            <w:tcBorders>
              <w:top w:val="nil"/>
              <w:left w:val="nil"/>
              <w:bottom w:val="single" w:sz="4" w:space="0" w:color="auto"/>
              <w:right w:val="single" w:sz="4" w:space="0" w:color="auto"/>
            </w:tcBorders>
            <w:shd w:val="clear" w:color="000000" w:fill="FFFFFF"/>
            <w:vAlign w:val="center"/>
            <w:hideMark/>
          </w:tcPr>
          <w:p w14:paraId="2778E226" w14:textId="77777777" w:rsidR="005D3865" w:rsidRPr="005D3865" w:rsidRDefault="005D3865" w:rsidP="005D3865">
            <w:pPr>
              <w:jc w:val="center"/>
              <w:rPr>
                <w:sz w:val="18"/>
                <w:szCs w:val="18"/>
              </w:rPr>
            </w:pPr>
            <w:r w:rsidRPr="005D3865">
              <w:rPr>
                <w:sz w:val="18"/>
                <w:szCs w:val="18"/>
              </w:rPr>
              <w:t>4 249,0</w:t>
            </w:r>
          </w:p>
        </w:tc>
      </w:tr>
      <w:tr w:rsidR="005D3865" w:rsidRPr="005D3865" w14:paraId="78481276"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0C307DA7" w14:textId="77777777" w:rsidR="005D3865" w:rsidRPr="005D3865" w:rsidRDefault="005D3865" w:rsidP="005D3865">
            <w:pPr>
              <w:jc w:val="both"/>
              <w:rPr>
                <w:sz w:val="18"/>
                <w:szCs w:val="18"/>
              </w:rPr>
            </w:pPr>
            <w:r w:rsidRPr="005D3865">
              <w:rPr>
                <w:sz w:val="18"/>
                <w:szCs w:val="18"/>
              </w:rPr>
              <w:t xml:space="preserve">Основное мероприятие «Организация и проведение физкультурных и спортивных мероприятий в </w:t>
            </w:r>
            <w:proofErr w:type="spellStart"/>
            <w:r w:rsidRPr="005D3865">
              <w:rPr>
                <w:sz w:val="18"/>
                <w:szCs w:val="18"/>
              </w:rPr>
              <w:t>Рамонском</w:t>
            </w:r>
            <w:proofErr w:type="spellEnd"/>
            <w:r w:rsidRPr="005D3865">
              <w:rPr>
                <w:sz w:val="18"/>
                <w:szCs w:val="18"/>
              </w:rPr>
              <w:t xml:space="preserve"> муниципальном районе Воронежской области»</w:t>
            </w:r>
          </w:p>
        </w:tc>
        <w:tc>
          <w:tcPr>
            <w:tcW w:w="578" w:type="dxa"/>
            <w:tcBorders>
              <w:top w:val="nil"/>
              <w:left w:val="nil"/>
              <w:bottom w:val="single" w:sz="4" w:space="0" w:color="auto"/>
              <w:right w:val="single" w:sz="4" w:space="0" w:color="auto"/>
            </w:tcBorders>
            <w:shd w:val="clear" w:color="000000" w:fill="FFFFFF"/>
            <w:vAlign w:val="center"/>
            <w:hideMark/>
          </w:tcPr>
          <w:p w14:paraId="3B511D4D"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31DDDE34" w14:textId="77777777" w:rsidR="005D3865" w:rsidRPr="005D3865" w:rsidRDefault="005D3865" w:rsidP="005D3865">
            <w:pPr>
              <w:jc w:val="center"/>
              <w:rPr>
                <w:sz w:val="18"/>
                <w:szCs w:val="18"/>
              </w:rPr>
            </w:pPr>
            <w:r w:rsidRPr="005D3865">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27A23274"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noWrap/>
            <w:vAlign w:val="center"/>
            <w:hideMark/>
          </w:tcPr>
          <w:p w14:paraId="14766383" w14:textId="77777777" w:rsidR="005D3865" w:rsidRPr="005D3865" w:rsidRDefault="005D3865" w:rsidP="005D3865">
            <w:pPr>
              <w:ind w:left="-141"/>
              <w:jc w:val="center"/>
              <w:rPr>
                <w:sz w:val="18"/>
                <w:szCs w:val="18"/>
              </w:rPr>
            </w:pPr>
            <w:r w:rsidRPr="005D3865">
              <w:rPr>
                <w:sz w:val="18"/>
                <w:szCs w:val="18"/>
              </w:rPr>
              <w:t>02 6 02 00000</w:t>
            </w:r>
          </w:p>
        </w:tc>
        <w:tc>
          <w:tcPr>
            <w:tcW w:w="576" w:type="dxa"/>
            <w:tcBorders>
              <w:top w:val="nil"/>
              <w:left w:val="nil"/>
              <w:bottom w:val="single" w:sz="4" w:space="0" w:color="auto"/>
              <w:right w:val="single" w:sz="4" w:space="0" w:color="auto"/>
            </w:tcBorders>
            <w:shd w:val="clear" w:color="000000" w:fill="FFFFFF"/>
            <w:noWrap/>
            <w:vAlign w:val="center"/>
            <w:hideMark/>
          </w:tcPr>
          <w:p w14:paraId="1CD44420"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1646478F" w14:textId="77777777" w:rsidR="005D3865" w:rsidRPr="005D3865" w:rsidRDefault="005D3865" w:rsidP="005D3865">
            <w:pPr>
              <w:jc w:val="center"/>
              <w:rPr>
                <w:sz w:val="18"/>
                <w:szCs w:val="18"/>
              </w:rPr>
            </w:pPr>
            <w:r w:rsidRPr="005D3865">
              <w:rPr>
                <w:sz w:val="18"/>
                <w:szCs w:val="18"/>
              </w:rPr>
              <w:t>3 100,0</w:t>
            </w:r>
          </w:p>
        </w:tc>
        <w:tc>
          <w:tcPr>
            <w:tcW w:w="1424" w:type="dxa"/>
            <w:tcBorders>
              <w:top w:val="nil"/>
              <w:left w:val="nil"/>
              <w:bottom w:val="single" w:sz="4" w:space="0" w:color="auto"/>
              <w:right w:val="single" w:sz="4" w:space="0" w:color="auto"/>
            </w:tcBorders>
            <w:shd w:val="clear" w:color="000000" w:fill="FFFFFF"/>
            <w:vAlign w:val="center"/>
            <w:hideMark/>
          </w:tcPr>
          <w:p w14:paraId="2133FAD0" w14:textId="77777777" w:rsidR="005D3865" w:rsidRPr="005D3865" w:rsidRDefault="005D3865" w:rsidP="005D3865">
            <w:pPr>
              <w:jc w:val="center"/>
              <w:rPr>
                <w:sz w:val="18"/>
                <w:szCs w:val="18"/>
              </w:rPr>
            </w:pPr>
            <w:r w:rsidRPr="005D3865">
              <w:rPr>
                <w:sz w:val="18"/>
                <w:szCs w:val="18"/>
              </w:rPr>
              <w:t>3 100,0</w:t>
            </w:r>
          </w:p>
        </w:tc>
        <w:tc>
          <w:tcPr>
            <w:tcW w:w="1332" w:type="dxa"/>
            <w:tcBorders>
              <w:top w:val="nil"/>
              <w:left w:val="nil"/>
              <w:bottom w:val="single" w:sz="4" w:space="0" w:color="auto"/>
              <w:right w:val="single" w:sz="4" w:space="0" w:color="auto"/>
            </w:tcBorders>
            <w:shd w:val="clear" w:color="000000" w:fill="FFFFFF"/>
            <w:vAlign w:val="center"/>
            <w:hideMark/>
          </w:tcPr>
          <w:p w14:paraId="6229CA70" w14:textId="77777777" w:rsidR="005D3865" w:rsidRPr="005D3865" w:rsidRDefault="005D3865" w:rsidP="005D3865">
            <w:pPr>
              <w:jc w:val="center"/>
              <w:rPr>
                <w:sz w:val="18"/>
                <w:szCs w:val="18"/>
              </w:rPr>
            </w:pPr>
            <w:r w:rsidRPr="005D3865">
              <w:rPr>
                <w:sz w:val="18"/>
                <w:szCs w:val="18"/>
              </w:rPr>
              <w:t>3 100,0</w:t>
            </w:r>
          </w:p>
        </w:tc>
      </w:tr>
      <w:tr w:rsidR="005D3865" w:rsidRPr="005D3865" w14:paraId="05FFA347" w14:textId="77777777" w:rsidTr="005D3865">
        <w:trPr>
          <w:trHeight w:val="994"/>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7FF928A8" w14:textId="77777777" w:rsidR="005D3865" w:rsidRPr="005D3865" w:rsidRDefault="005D3865" w:rsidP="005D3865">
            <w:pPr>
              <w:jc w:val="both"/>
              <w:rPr>
                <w:sz w:val="18"/>
                <w:szCs w:val="18"/>
              </w:rPr>
            </w:pPr>
            <w:r w:rsidRPr="005D3865">
              <w:rPr>
                <w:sz w:val="18"/>
                <w:szCs w:val="18"/>
              </w:rPr>
              <w:lastRenderedPageBreak/>
              <w:t>Мероприятия в области физической культуры и спорта (Закупка товаров, работ и услуг для обеспечения государственных (муниципальных) нужд)</w:t>
            </w:r>
          </w:p>
        </w:tc>
        <w:tc>
          <w:tcPr>
            <w:tcW w:w="578" w:type="dxa"/>
            <w:tcBorders>
              <w:top w:val="nil"/>
              <w:left w:val="nil"/>
              <w:bottom w:val="single" w:sz="4" w:space="0" w:color="auto"/>
              <w:right w:val="single" w:sz="4" w:space="0" w:color="auto"/>
            </w:tcBorders>
            <w:shd w:val="clear" w:color="000000" w:fill="FFFFFF"/>
            <w:vAlign w:val="center"/>
            <w:hideMark/>
          </w:tcPr>
          <w:p w14:paraId="1499B589"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67D61006" w14:textId="77777777" w:rsidR="005D3865" w:rsidRPr="005D3865" w:rsidRDefault="005D3865" w:rsidP="005D3865">
            <w:pPr>
              <w:jc w:val="center"/>
              <w:rPr>
                <w:sz w:val="18"/>
                <w:szCs w:val="18"/>
              </w:rPr>
            </w:pPr>
            <w:r w:rsidRPr="005D3865">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1A31AC6B"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noWrap/>
            <w:vAlign w:val="center"/>
            <w:hideMark/>
          </w:tcPr>
          <w:p w14:paraId="7EB05078" w14:textId="77777777" w:rsidR="005D3865" w:rsidRPr="005D3865" w:rsidRDefault="005D3865" w:rsidP="005D3865">
            <w:pPr>
              <w:ind w:left="-141"/>
              <w:jc w:val="center"/>
              <w:rPr>
                <w:sz w:val="18"/>
                <w:szCs w:val="18"/>
              </w:rPr>
            </w:pPr>
            <w:r w:rsidRPr="005D3865">
              <w:rPr>
                <w:sz w:val="18"/>
                <w:szCs w:val="18"/>
              </w:rPr>
              <w:t>02 6 02 80410</w:t>
            </w:r>
          </w:p>
        </w:tc>
        <w:tc>
          <w:tcPr>
            <w:tcW w:w="576" w:type="dxa"/>
            <w:tcBorders>
              <w:top w:val="nil"/>
              <w:left w:val="nil"/>
              <w:bottom w:val="single" w:sz="4" w:space="0" w:color="auto"/>
              <w:right w:val="single" w:sz="4" w:space="0" w:color="auto"/>
            </w:tcBorders>
            <w:shd w:val="clear" w:color="000000" w:fill="FFFFFF"/>
            <w:noWrap/>
            <w:vAlign w:val="center"/>
            <w:hideMark/>
          </w:tcPr>
          <w:p w14:paraId="4D0C165C"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vAlign w:val="center"/>
            <w:hideMark/>
          </w:tcPr>
          <w:p w14:paraId="63C2B08B" w14:textId="77777777" w:rsidR="005D3865" w:rsidRPr="005D3865" w:rsidRDefault="005D3865" w:rsidP="005D3865">
            <w:pPr>
              <w:jc w:val="center"/>
              <w:rPr>
                <w:sz w:val="18"/>
                <w:szCs w:val="18"/>
              </w:rPr>
            </w:pPr>
            <w:r w:rsidRPr="005D3865">
              <w:rPr>
                <w:sz w:val="18"/>
                <w:szCs w:val="18"/>
              </w:rPr>
              <w:t>3 100,0</w:t>
            </w:r>
          </w:p>
        </w:tc>
        <w:tc>
          <w:tcPr>
            <w:tcW w:w="1424" w:type="dxa"/>
            <w:tcBorders>
              <w:top w:val="nil"/>
              <w:left w:val="nil"/>
              <w:bottom w:val="single" w:sz="4" w:space="0" w:color="auto"/>
              <w:right w:val="single" w:sz="4" w:space="0" w:color="auto"/>
            </w:tcBorders>
            <w:shd w:val="clear" w:color="000000" w:fill="FFFFFF"/>
            <w:vAlign w:val="center"/>
            <w:hideMark/>
          </w:tcPr>
          <w:p w14:paraId="3EFBBEA1" w14:textId="77777777" w:rsidR="005D3865" w:rsidRPr="005D3865" w:rsidRDefault="005D3865" w:rsidP="005D3865">
            <w:pPr>
              <w:jc w:val="center"/>
              <w:rPr>
                <w:sz w:val="18"/>
                <w:szCs w:val="18"/>
              </w:rPr>
            </w:pPr>
            <w:r w:rsidRPr="005D3865">
              <w:rPr>
                <w:sz w:val="18"/>
                <w:szCs w:val="18"/>
              </w:rPr>
              <w:t>3 100,0</w:t>
            </w:r>
          </w:p>
        </w:tc>
        <w:tc>
          <w:tcPr>
            <w:tcW w:w="1332" w:type="dxa"/>
            <w:tcBorders>
              <w:top w:val="nil"/>
              <w:left w:val="nil"/>
              <w:bottom w:val="single" w:sz="4" w:space="0" w:color="auto"/>
              <w:right w:val="single" w:sz="4" w:space="0" w:color="auto"/>
            </w:tcBorders>
            <w:shd w:val="clear" w:color="000000" w:fill="FFFFFF"/>
            <w:vAlign w:val="center"/>
            <w:hideMark/>
          </w:tcPr>
          <w:p w14:paraId="5ACD032C" w14:textId="77777777" w:rsidR="005D3865" w:rsidRPr="005D3865" w:rsidRDefault="005D3865" w:rsidP="005D3865">
            <w:pPr>
              <w:jc w:val="center"/>
              <w:rPr>
                <w:sz w:val="18"/>
                <w:szCs w:val="18"/>
              </w:rPr>
            </w:pPr>
            <w:r w:rsidRPr="005D3865">
              <w:rPr>
                <w:sz w:val="18"/>
                <w:szCs w:val="18"/>
              </w:rPr>
              <w:t>3 100,0</w:t>
            </w:r>
          </w:p>
        </w:tc>
      </w:tr>
      <w:tr w:rsidR="005D3865" w:rsidRPr="005D3865" w14:paraId="7FCF3DA4" w14:textId="77777777" w:rsidTr="005D3865">
        <w:trPr>
          <w:trHeight w:val="147"/>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3B278AAC" w14:textId="77777777" w:rsidR="005D3865" w:rsidRPr="005D3865" w:rsidRDefault="005D3865" w:rsidP="005D3865">
            <w:pPr>
              <w:jc w:val="both"/>
              <w:rPr>
                <w:sz w:val="18"/>
                <w:szCs w:val="18"/>
              </w:rPr>
            </w:pPr>
            <w:r w:rsidRPr="005D3865">
              <w:rPr>
                <w:sz w:val="18"/>
                <w:szCs w:val="18"/>
              </w:rPr>
              <w:t>Основное мероприятие «Обеспечение функционирования центра тестирования комплекса ГТО на территории Рамонского муниципального района Воронежской области»</w:t>
            </w:r>
          </w:p>
        </w:tc>
        <w:tc>
          <w:tcPr>
            <w:tcW w:w="578" w:type="dxa"/>
            <w:tcBorders>
              <w:top w:val="nil"/>
              <w:left w:val="nil"/>
              <w:bottom w:val="single" w:sz="4" w:space="0" w:color="auto"/>
              <w:right w:val="single" w:sz="4" w:space="0" w:color="auto"/>
            </w:tcBorders>
            <w:shd w:val="clear" w:color="000000" w:fill="FFFFFF"/>
            <w:vAlign w:val="center"/>
            <w:hideMark/>
          </w:tcPr>
          <w:p w14:paraId="76FFC4F1"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4D33574C" w14:textId="77777777" w:rsidR="005D3865" w:rsidRPr="005D3865" w:rsidRDefault="005D3865" w:rsidP="005D3865">
            <w:pPr>
              <w:jc w:val="center"/>
              <w:rPr>
                <w:sz w:val="18"/>
                <w:szCs w:val="18"/>
              </w:rPr>
            </w:pPr>
            <w:r w:rsidRPr="005D3865">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45A8E14A"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noWrap/>
            <w:vAlign w:val="center"/>
            <w:hideMark/>
          </w:tcPr>
          <w:p w14:paraId="7AD7B62F" w14:textId="77777777" w:rsidR="005D3865" w:rsidRPr="005D3865" w:rsidRDefault="005D3865" w:rsidP="005D3865">
            <w:pPr>
              <w:ind w:left="-141"/>
              <w:jc w:val="center"/>
              <w:rPr>
                <w:sz w:val="18"/>
                <w:szCs w:val="18"/>
              </w:rPr>
            </w:pPr>
            <w:r w:rsidRPr="005D3865">
              <w:rPr>
                <w:sz w:val="18"/>
                <w:szCs w:val="18"/>
              </w:rPr>
              <w:t>02 6 03 00000</w:t>
            </w:r>
          </w:p>
        </w:tc>
        <w:tc>
          <w:tcPr>
            <w:tcW w:w="576" w:type="dxa"/>
            <w:tcBorders>
              <w:top w:val="nil"/>
              <w:left w:val="nil"/>
              <w:bottom w:val="single" w:sz="4" w:space="0" w:color="auto"/>
              <w:right w:val="single" w:sz="4" w:space="0" w:color="auto"/>
            </w:tcBorders>
            <w:shd w:val="clear" w:color="000000" w:fill="FFFFFF"/>
            <w:noWrap/>
            <w:vAlign w:val="center"/>
            <w:hideMark/>
          </w:tcPr>
          <w:p w14:paraId="40753544"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6B8945D8" w14:textId="77777777" w:rsidR="005D3865" w:rsidRPr="005D3865" w:rsidRDefault="005D3865" w:rsidP="005D3865">
            <w:pPr>
              <w:jc w:val="center"/>
              <w:rPr>
                <w:sz w:val="18"/>
                <w:szCs w:val="18"/>
              </w:rPr>
            </w:pPr>
            <w:r w:rsidRPr="005D3865">
              <w:rPr>
                <w:sz w:val="18"/>
                <w:szCs w:val="18"/>
              </w:rPr>
              <w:t>28,0</w:t>
            </w:r>
          </w:p>
        </w:tc>
        <w:tc>
          <w:tcPr>
            <w:tcW w:w="1424" w:type="dxa"/>
            <w:tcBorders>
              <w:top w:val="nil"/>
              <w:left w:val="nil"/>
              <w:bottom w:val="single" w:sz="4" w:space="0" w:color="auto"/>
              <w:right w:val="single" w:sz="4" w:space="0" w:color="auto"/>
            </w:tcBorders>
            <w:shd w:val="clear" w:color="000000" w:fill="FFFFFF"/>
            <w:vAlign w:val="center"/>
            <w:hideMark/>
          </w:tcPr>
          <w:p w14:paraId="0C496F00" w14:textId="77777777" w:rsidR="005D3865" w:rsidRPr="005D3865" w:rsidRDefault="005D3865" w:rsidP="005D3865">
            <w:pPr>
              <w:jc w:val="center"/>
              <w:rPr>
                <w:sz w:val="18"/>
                <w:szCs w:val="18"/>
              </w:rPr>
            </w:pPr>
            <w:r w:rsidRPr="005D3865">
              <w:rPr>
                <w:sz w:val="18"/>
                <w:szCs w:val="18"/>
              </w:rPr>
              <w:t>28,0</w:t>
            </w:r>
          </w:p>
        </w:tc>
        <w:tc>
          <w:tcPr>
            <w:tcW w:w="1332" w:type="dxa"/>
            <w:tcBorders>
              <w:top w:val="nil"/>
              <w:left w:val="nil"/>
              <w:bottom w:val="single" w:sz="4" w:space="0" w:color="auto"/>
              <w:right w:val="single" w:sz="4" w:space="0" w:color="auto"/>
            </w:tcBorders>
            <w:shd w:val="clear" w:color="000000" w:fill="FFFFFF"/>
            <w:vAlign w:val="center"/>
            <w:hideMark/>
          </w:tcPr>
          <w:p w14:paraId="78340C78" w14:textId="77777777" w:rsidR="005D3865" w:rsidRPr="005D3865" w:rsidRDefault="005D3865" w:rsidP="005D3865">
            <w:pPr>
              <w:jc w:val="center"/>
              <w:rPr>
                <w:sz w:val="18"/>
                <w:szCs w:val="18"/>
              </w:rPr>
            </w:pPr>
            <w:r w:rsidRPr="005D3865">
              <w:rPr>
                <w:sz w:val="18"/>
                <w:szCs w:val="18"/>
              </w:rPr>
              <w:t>28,0</w:t>
            </w:r>
          </w:p>
        </w:tc>
      </w:tr>
      <w:tr w:rsidR="005D3865" w:rsidRPr="005D3865" w14:paraId="7D39191C" w14:textId="77777777" w:rsidTr="005D3865">
        <w:trPr>
          <w:trHeight w:val="94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4C7CCC11" w14:textId="77777777" w:rsidR="005D3865" w:rsidRPr="005D3865" w:rsidRDefault="005D3865" w:rsidP="005D3865">
            <w:pPr>
              <w:jc w:val="both"/>
              <w:rPr>
                <w:sz w:val="18"/>
                <w:szCs w:val="18"/>
              </w:rPr>
            </w:pPr>
            <w:r w:rsidRPr="005D3865">
              <w:rPr>
                <w:sz w:val="18"/>
                <w:szCs w:val="18"/>
              </w:rPr>
              <w:t>Мероприятия в области физической культуры и спорта (Закупка товаров, работ и услуг для обеспечения государственных (муниципальных) нужд)</w:t>
            </w:r>
          </w:p>
        </w:tc>
        <w:tc>
          <w:tcPr>
            <w:tcW w:w="578" w:type="dxa"/>
            <w:tcBorders>
              <w:top w:val="nil"/>
              <w:left w:val="nil"/>
              <w:bottom w:val="single" w:sz="4" w:space="0" w:color="auto"/>
              <w:right w:val="single" w:sz="4" w:space="0" w:color="auto"/>
            </w:tcBorders>
            <w:shd w:val="clear" w:color="000000" w:fill="FFFFFF"/>
            <w:vAlign w:val="center"/>
            <w:hideMark/>
          </w:tcPr>
          <w:p w14:paraId="6AAD7C05"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1C7BAF79" w14:textId="77777777" w:rsidR="005D3865" w:rsidRPr="005D3865" w:rsidRDefault="005D3865" w:rsidP="005D3865">
            <w:pPr>
              <w:jc w:val="center"/>
              <w:rPr>
                <w:sz w:val="18"/>
                <w:szCs w:val="18"/>
              </w:rPr>
            </w:pPr>
            <w:r w:rsidRPr="005D3865">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50077EC3"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noWrap/>
            <w:vAlign w:val="center"/>
            <w:hideMark/>
          </w:tcPr>
          <w:p w14:paraId="4A96D575" w14:textId="77777777" w:rsidR="005D3865" w:rsidRPr="005D3865" w:rsidRDefault="005D3865" w:rsidP="005D3865">
            <w:pPr>
              <w:ind w:left="-141"/>
              <w:jc w:val="center"/>
              <w:rPr>
                <w:sz w:val="18"/>
                <w:szCs w:val="18"/>
              </w:rPr>
            </w:pPr>
            <w:r w:rsidRPr="005D3865">
              <w:rPr>
                <w:sz w:val="18"/>
                <w:szCs w:val="18"/>
              </w:rPr>
              <w:t>02 6 03 80410</w:t>
            </w:r>
          </w:p>
        </w:tc>
        <w:tc>
          <w:tcPr>
            <w:tcW w:w="576" w:type="dxa"/>
            <w:tcBorders>
              <w:top w:val="nil"/>
              <w:left w:val="nil"/>
              <w:bottom w:val="single" w:sz="4" w:space="0" w:color="auto"/>
              <w:right w:val="single" w:sz="4" w:space="0" w:color="auto"/>
            </w:tcBorders>
            <w:shd w:val="clear" w:color="000000" w:fill="FFFFFF"/>
            <w:noWrap/>
            <w:vAlign w:val="center"/>
            <w:hideMark/>
          </w:tcPr>
          <w:p w14:paraId="1787C272"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vAlign w:val="center"/>
            <w:hideMark/>
          </w:tcPr>
          <w:p w14:paraId="4E3B5A31" w14:textId="77777777" w:rsidR="005D3865" w:rsidRPr="005D3865" w:rsidRDefault="005D3865" w:rsidP="005D3865">
            <w:pPr>
              <w:jc w:val="center"/>
              <w:rPr>
                <w:sz w:val="18"/>
                <w:szCs w:val="18"/>
              </w:rPr>
            </w:pPr>
            <w:r w:rsidRPr="005D3865">
              <w:rPr>
                <w:sz w:val="18"/>
                <w:szCs w:val="18"/>
              </w:rPr>
              <w:t>28,0</w:t>
            </w:r>
          </w:p>
        </w:tc>
        <w:tc>
          <w:tcPr>
            <w:tcW w:w="1424" w:type="dxa"/>
            <w:tcBorders>
              <w:top w:val="nil"/>
              <w:left w:val="nil"/>
              <w:bottom w:val="single" w:sz="4" w:space="0" w:color="auto"/>
              <w:right w:val="single" w:sz="4" w:space="0" w:color="auto"/>
            </w:tcBorders>
            <w:shd w:val="clear" w:color="000000" w:fill="FFFFFF"/>
            <w:vAlign w:val="center"/>
            <w:hideMark/>
          </w:tcPr>
          <w:p w14:paraId="55FFEE47" w14:textId="77777777" w:rsidR="005D3865" w:rsidRPr="005D3865" w:rsidRDefault="005D3865" w:rsidP="005D3865">
            <w:pPr>
              <w:jc w:val="center"/>
              <w:rPr>
                <w:sz w:val="18"/>
                <w:szCs w:val="18"/>
              </w:rPr>
            </w:pPr>
            <w:r w:rsidRPr="005D3865">
              <w:rPr>
                <w:sz w:val="18"/>
                <w:szCs w:val="18"/>
              </w:rPr>
              <w:t>28,0</w:t>
            </w:r>
          </w:p>
        </w:tc>
        <w:tc>
          <w:tcPr>
            <w:tcW w:w="1332" w:type="dxa"/>
            <w:tcBorders>
              <w:top w:val="nil"/>
              <w:left w:val="nil"/>
              <w:bottom w:val="single" w:sz="4" w:space="0" w:color="auto"/>
              <w:right w:val="single" w:sz="4" w:space="0" w:color="auto"/>
            </w:tcBorders>
            <w:shd w:val="clear" w:color="000000" w:fill="FFFFFF"/>
            <w:vAlign w:val="center"/>
            <w:hideMark/>
          </w:tcPr>
          <w:p w14:paraId="566509E2" w14:textId="77777777" w:rsidR="005D3865" w:rsidRPr="005D3865" w:rsidRDefault="005D3865" w:rsidP="005D3865">
            <w:pPr>
              <w:jc w:val="center"/>
              <w:rPr>
                <w:sz w:val="18"/>
                <w:szCs w:val="18"/>
              </w:rPr>
            </w:pPr>
            <w:r w:rsidRPr="005D3865">
              <w:rPr>
                <w:sz w:val="18"/>
                <w:szCs w:val="18"/>
              </w:rPr>
              <w:t>28,0</w:t>
            </w:r>
          </w:p>
        </w:tc>
      </w:tr>
      <w:tr w:rsidR="005D3865" w:rsidRPr="005D3865" w14:paraId="4204FF63" w14:textId="77777777" w:rsidTr="005D3865">
        <w:trPr>
          <w:trHeight w:val="109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12854A99" w14:textId="77777777" w:rsidR="005D3865" w:rsidRPr="005D3865" w:rsidRDefault="005D3865" w:rsidP="005D3865">
            <w:pPr>
              <w:jc w:val="both"/>
              <w:rPr>
                <w:sz w:val="18"/>
                <w:szCs w:val="18"/>
              </w:rPr>
            </w:pPr>
            <w:r w:rsidRPr="005D3865">
              <w:rPr>
                <w:sz w:val="18"/>
                <w:szCs w:val="18"/>
              </w:rPr>
              <w:t>Основное мероприятие «Финансовое обеспечение деятельности (оказания услуг) спортивного комплекса «Лидер» и стадиона «Юность»- структурного подразделения МКУДО «РЦФКС»</w:t>
            </w:r>
          </w:p>
        </w:tc>
        <w:tc>
          <w:tcPr>
            <w:tcW w:w="578" w:type="dxa"/>
            <w:tcBorders>
              <w:top w:val="nil"/>
              <w:left w:val="nil"/>
              <w:bottom w:val="single" w:sz="4" w:space="0" w:color="auto"/>
              <w:right w:val="single" w:sz="4" w:space="0" w:color="auto"/>
            </w:tcBorders>
            <w:shd w:val="clear" w:color="000000" w:fill="FFFFFF"/>
            <w:vAlign w:val="center"/>
            <w:hideMark/>
          </w:tcPr>
          <w:p w14:paraId="1E8B9A23"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6CA50049" w14:textId="77777777" w:rsidR="005D3865" w:rsidRPr="005D3865" w:rsidRDefault="005D3865" w:rsidP="005D3865">
            <w:pPr>
              <w:jc w:val="center"/>
              <w:rPr>
                <w:sz w:val="18"/>
                <w:szCs w:val="18"/>
              </w:rPr>
            </w:pPr>
            <w:r w:rsidRPr="005D3865">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1108ECFB"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noWrap/>
            <w:vAlign w:val="center"/>
            <w:hideMark/>
          </w:tcPr>
          <w:p w14:paraId="1E78016C" w14:textId="77777777" w:rsidR="005D3865" w:rsidRPr="005D3865" w:rsidRDefault="005D3865" w:rsidP="005D3865">
            <w:pPr>
              <w:ind w:left="-141"/>
              <w:jc w:val="center"/>
              <w:rPr>
                <w:sz w:val="18"/>
                <w:szCs w:val="18"/>
              </w:rPr>
            </w:pPr>
            <w:r w:rsidRPr="005D3865">
              <w:rPr>
                <w:sz w:val="18"/>
                <w:szCs w:val="18"/>
              </w:rPr>
              <w:t>02 6 04 00000</w:t>
            </w:r>
          </w:p>
        </w:tc>
        <w:tc>
          <w:tcPr>
            <w:tcW w:w="576" w:type="dxa"/>
            <w:tcBorders>
              <w:top w:val="nil"/>
              <w:left w:val="nil"/>
              <w:bottom w:val="single" w:sz="4" w:space="0" w:color="auto"/>
              <w:right w:val="single" w:sz="4" w:space="0" w:color="auto"/>
            </w:tcBorders>
            <w:shd w:val="clear" w:color="000000" w:fill="FFFFFF"/>
            <w:noWrap/>
            <w:vAlign w:val="center"/>
            <w:hideMark/>
          </w:tcPr>
          <w:p w14:paraId="7CDB5476"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054436F8" w14:textId="77777777" w:rsidR="005D3865" w:rsidRPr="005D3865" w:rsidRDefault="005D3865" w:rsidP="005D3865">
            <w:pPr>
              <w:jc w:val="center"/>
              <w:rPr>
                <w:sz w:val="18"/>
                <w:szCs w:val="18"/>
              </w:rPr>
            </w:pPr>
            <w:r w:rsidRPr="005D3865">
              <w:rPr>
                <w:sz w:val="18"/>
                <w:szCs w:val="18"/>
              </w:rPr>
              <w:t>35 416,1</w:t>
            </w:r>
          </w:p>
        </w:tc>
        <w:tc>
          <w:tcPr>
            <w:tcW w:w="1424" w:type="dxa"/>
            <w:tcBorders>
              <w:top w:val="nil"/>
              <w:left w:val="nil"/>
              <w:bottom w:val="single" w:sz="4" w:space="0" w:color="auto"/>
              <w:right w:val="single" w:sz="4" w:space="0" w:color="auto"/>
            </w:tcBorders>
            <w:shd w:val="clear" w:color="000000" w:fill="FFFFFF"/>
            <w:vAlign w:val="center"/>
            <w:hideMark/>
          </w:tcPr>
          <w:p w14:paraId="24FD8490" w14:textId="77777777" w:rsidR="005D3865" w:rsidRPr="005D3865" w:rsidRDefault="005D3865" w:rsidP="005D3865">
            <w:pPr>
              <w:jc w:val="center"/>
              <w:rPr>
                <w:sz w:val="18"/>
                <w:szCs w:val="18"/>
              </w:rPr>
            </w:pPr>
            <w:r w:rsidRPr="005D3865">
              <w:rPr>
                <w:sz w:val="18"/>
                <w:szCs w:val="18"/>
              </w:rPr>
              <w:t>103 514,1</w:t>
            </w:r>
          </w:p>
        </w:tc>
        <w:tc>
          <w:tcPr>
            <w:tcW w:w="1332" w:type="dxa"/>
            <w:tcBorders>
              <w:top w:val="nil"/>
              <w:left w:val="nil"/>
              <w:bottom w:val="single" w:sz="4" w:space="0" w:color="auto"/>
              <w:right w:val="single" w:sz="4" w:space="0" w:color="auto"/>
            </w:tcBorders>
            <w:shd w:val="clear" w:color="000000" w:fill="FFFFFF"/>
            <w:vAlign w:val="center"/>
            <w:hideMark/>
          </w:tcPr>
          <w:p w14:paraId="2CD35231" w14:textId="77777777" w:rsidR="005D3865" w:rsidRPr="005D3865" w:rsidRDefault="005D3865" w:rsidP="005D3865">
            <w:pPr>
              <w:jc w:val="center"/>
              <w:rPr>
                <w:sz w:val="18"/>
                <w:szCs w:val="18"/>
              </w:rPr>
            </w:pPr>
            <w:r w:rsidRPr="005D3865">
              <w:rPr>
                <w:sz w:val="18"/>
                <w:szCs w:val="18"/>
              </w:rPr>
              <w:t>31 719,0</w:t>
            </w:r>
          </w:p>
        </w:tc>
      </w:tr>
      <w:tr w:rsidR="005D3865" w:rsidRPr="005D3865" w14:paraId="7C3EDF9C"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54C64DC8" w14:textId="77777777" w:rsidR="005D3865" w:rsidRPr="005D3865" w:rsidRDefault="005D3865" w:rsidP="005D3865">
            <w:pPr>
              <w:jc w:val="both"/>
              <w:rPr>
                <w:sz w:val="18"/>
                <w:szCs w:val="18"/>
              </w:rPr>
            </w:pPr>
            <w:r w:rsidRPr="005D3865">
              <w:rPr>
                <w:sz w:val="18"/>
                <w:szCs w:val="18"/>
              </w:rPr>
              <w:t>Расходы на обеспечение деятельности (оказание услуг) структурных подразделений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8" w:type="dxa"/>
            <w:tcBorders>
              <w:top w:val="nil"/>
              <w:left w:val="nil"/>
              <w:bottom w:val="single" w:sz="4" w:space="0" w:color="auto"/>
              <w:right w:val="single" w:sz="4" w:space="0" w:color="auto"/>
            </w:tcBorders>
            <w:shd w:val="clear" w:color="000000" w:fill="FFFFFF"/>
            <w:vAlign w:val="center"/>
            <w:hideMark/>
          </w:tcPr>
          <w:p w14:paraId="56A2E32C"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41F1EFF1" w14:textId="77777777" w:rsidR="005D3865" w:rsidRPr="005D3865" w:rsidRDefault="005D3865" w:rsidP="005D3865">
            <w:pPr>
              <w:jc w:val="center"/>
              <w:rPr>
                <w:sz w:val="18"/>
                <w:szCs w:val="18"/>
              </w:rPr>
            </w:pPr>
            <w:r w:rsidRPr="005D3865">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798ECC09"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noWrap/>
            <w:vAlign w:val="center"/>
            <w:hideMark/>
          </w:tcPr>
          <w:p w14:paraId="76366D27" w14:textId="77777777" w:rsidR="005D3865" w:rsidRPr="005D3865" w:rsidRDefault="005D3865" w:rsidP="005D3865">
            <w:pPr>
              <w:ind w:left="-141"/>
              <w:jc w:val="center"/>
              <w:rPr>
                <w:sz w:val="18"/>
                <w:szCs w:val="18"/>
              </w:rPr>
            </w:pPr>
            <w:r w:rsidRPr="005D3865">
              <w:rPr>
                <w:sz w:val="18"/>
                <w:szCs w:val="18"/>
              </w:rPr>
              <w:t>02 6 04 80590</w:t>
            </w:r>
          </w:p>
        </w:tc>
        <w:tc>
          <w:tcPr>
            <w:tcW w:w="576" w:type="dxa"/>
            <w:tcBorders>
              <w:top w:val="nil"/>
              <w:left w:val="nil"/>
              <w:bottom w:val="single" w:sz="4" w:space="0" w:color="auto"/>
              <w:right w:val="single" w:sz="4" w:space="0" w:color="auto"/>
            </w:tcBorders>
            <w:shd w:val="clear" w:color="000000" w:fill="FFFFFF"/>
            <w:noWrap/>
            <w:vAlign w:val="center"/>
            <w:hideMark/>
          </w:tcPr>
          <w:p w14:paraId="210662FC" w14:textId="77777777" w:rsidR="005D3865" w:rsidRPr="005D3865" w:rsidRDefault="005D3865" w:rsidP="005D3865">
            <w:pPr>
              <w:jc w:val="center"/>
              <w:rPr>
                <w:sz w:val="18"/>
                <w:szCs w:val="18"/>
              </w:rPr>
            </w:pPr>
            <w:r w:rsidRPr="005D3865">
              <w:rPr>
                <w:sz w:val="18"/>
                <w:szCs w:val="18"/>
              </w:rPr>
              <w:t>100</w:t>
            </w:r>
          </w:p>
        </w:tc>
        <w:tc>
          <w:tcPr>
            <w:tcW w:w="1277" w:type="dxa"/>
            <w:tcBorders>
              <w:top w:val="nil"/>
              <w:left w:val="nil"/>
              <w:bottom w:val="single" w:sz="4" w:space="0" w:color="auto"/>
              <w:right w:val="single" w:sz="4" w:space="0" w:color="auto"/>
            </w:tcBorders>
            <w:shd w:val="clear" w:color="000000" w:fill="FFFFFF"/>
            <w:vAlign w:val="center"/>
            <w:hideMark/>
          </w:tcPr>
          <w:p w14:paraId="0D103418" w14:textId="77777777" w:rsidR="005D3865" w:rsidRPr="005D3865" w:rsidRDefault="005D3865" w:rsidP="005D3865">
            <w:pPr>
              <w:jc w:val="center"/>
              <w:rPr>
                <w:sz w:val="18"/>
                <w:szCs w:val="18"/>
              </w:rPr>
            </w:pPr>
            <w:r w:rsidRPr="005D3865">
              <w:rPr>
                <w:sz w:val="18"/>
                <w:szCs w:val="18"/>
              </w:rPr>
              <w:t>21 369,1</w:t>
            </w:r>
          </w:p>
        </w:tc>
        <w:tc>
          <w:tcPr>
            <w:tcW w:w="1424" w:type="dxa"/>
            <w:tcBorders>
              <w:top w:val="nil"/>
              <w:left w:val="nil"/>
              <w:bottom w:val="single" w:sz="4" w:space="0" w:color="auto"/>
              <w:right w:val="single" w:sz="4" w:space="0" w:color="auto"/>
            </w:tcBorders>
            <w:shd w:val="clear" w:color="000000" w:fill="FFFFFF"/>
            <w:vAlign w:val="center"/>
            <w:hideMark/>
          </w:tcPr>
          <w:p w14:paraId="41AB2854" w14:textId="77777777" w:rsidR="005D3865" w:rsidRPr="005D3865" w:rsidRDefault="005D3865" w:rsidP="005D3865">
            <w:pPr>
              <w:jc w:val="center"/>
              <w:rPr>
                <w:sz w:val="18"/>
                <w:szCs w:val="18"/>
              </w:rPr>
            </w:pPr>
            <w:r w:rsidRPr="005D3865">
              <w:rPr>
                <w:sz w:val="18"/>
                <w:szCs w:val="18"/>
              </w:rPr>
              <w:t>21 519,3</w:t>
            </w:r>
          </w:p>
        </w:tc>
        <w:tc>
          <w:tcPr>
            <w:tcW w:w="1332" w:type="dxa"/>
            <w:tcBorders>
              <w:top w:val="nil"/>
              <w:left w:val="nil"/>
              <w:bottom w:val="single" w:sz="4" w:space="0" w:color="auto"/>
              <w:right w:val="single" w:sz="4" w:space="0" w:color="auto"/>
            </w:tcBorders>
            <w:shd w:val="clear" w:color="000000" w:fill="FFFFFF"/>
            <w:vAlign w:val="center"/>
            <w:hideMark/>
          </w:tcPr>
          <w:p w14:paraId="5E36ED6A" w14:textId="77777777" w:rsidR="005D3865" w:rsidRPr="005D3865" w:rsidRDefault="005D3865" w:rsidP="005D3865">
            <w:pPr>
              <w:jc w:val="center"/>
              <w:rPr>
                <w:sz w:val="18"/>
                <w:szCs w:val="18"/>
              </w:rPr>
            </w:pPr>
            <w:r w:rsidRPr="005D3865">
              <w:rPr>
                <w:sz w:val="18"/>
                <w:szCs w:val="18"/>
              </w:rPr>
              <w:t>21 680,0</w:t>
            </w:r>
          </w:p>
        </w:tc>
      </w:tr>
      <w:tr w:rsidR="005D3865" w:rsidRPr="005D3865" w14:paraId="51AA364D"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1315574A" w14:textId="77777777" w:rsidR="005D3865" w:rsidRPr="005D3865" w:rsidRDefault="005D3865" w:rsidP="005D3865">
            <w:pPr>
              <w:jc w:val="both"/>
              <w:rPr>
                <w:sz w:val="18"/>
                <w:szCs w:val="18"/>
              </w:rPr>
            </w:pPr>
            <w:r w:rsidRPr="005D3865">
              <w:rPr>
                <w:sz w:val="18"/>
                <w:szCs w:val="18"/>
              </w:rPr>
              <w:t>Расходы на обеспечение деятельности (оказание услуг) структурных подразделений (Закупка товаров, работ и услуг для государственных (муниципальных) нужд)</w:t>
            </w:r>
          </w:p>
        </w:tc>
        <w:tc>
          <w:tcPr>
            <w:tcW w:w="578" w:type="dxa"/>
            <w:tcBorders>
              <w:top w:val="nil"/>
              <w:left w:val="nil"/>
              <w:bottom w:val="single" w:sz="4" w:space="0" w:color="auto"/>
              <w:right w:val="single" w:sz="4" w:space="0" w:color="auto"/>
            </w:tcBorders>
            <w:shd w:val="clear" w:color="000000" w:fill="FFFFFF"/>
            <w:vAlign w:val="center"/>
            <w:hideMark/>
          </w:tcPr>
          <w:p w14:paraId="34C26FD9"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2249B9FD" w14:textId="77777777" w:rsidR="005D3865" w:rsidRPr="005D3865" w:rsidRDefault="005D3865" w:rsidP="005D3865">
            <w:pPr>
              <w:jc w:val="center"/>
              <w:rPr>
                <w:sz w:val="18"/>
                <w:szCs w:val="18"/>
              </w:rPr>
            </w:pPr>
            <w:r w:rsidRPr="005D3865">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0170F6CE"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noWrap/>
            <w:vAlign w:val="center"/>
            <w:hideMark/>
          </w:tcPr>
          <w:p w14:paraId="65B8F2C8" w14:textId="77777777" w:rsidR="005D3865" w:rsidRPr="005D3865" w:rsidRDefault="005D3865" w:rsidP="005D3865">
            <w:pPr>
              <w:ind w:left="-141"/>
              <w:jc w:val="center"/>
              <w:rPr>
                <w:sz w:val="18"/>
                <w:szCs w:val="18"/>
              </w:rPr>
            </w:pPr>
            <w:r w:rsidRPr="005D3865">
              <w:rPr>
                <w:sz w:val="18"/>
                <w:szCs w:val="18"/>
              </w:rPr>
              <w:t>02 6 04 80590</w:t>
            </w:r>
          </w:p>
        </w:tc>
        <w:tc>
          <w:tcPr>
            <w:tcW w:w="576" w:type="dxa"/>
            <w:tcBorders>
              <w:top w:val="nil"/>
              <w:left w:val="nil"/>
              <w:bottom w:val="single" w:sz="4" w:space="0" w:color="auto"/>
              <w:right w:val="single" w:sz="4" w:space="0" w:color="auto"/>
            </w:tcBorders>
            <w:shd w:val="clear" w:color="000000" w:fill="FFFFFF"/>
            <w:noWrap/>
            <w:vAlign w:val="center"/>
            <w:hideMark/>
          </w:tcPr>
          <w:p w14:paraId="0346DA79"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vAlign w:val="center"/>
            <w:hideMark/>
          </w:tcPr>
          <w:p w14:paraId="5037FD8B" w14:textId="77777777" w:rsidR="005D3865" w:rsidRPr="005D3865" w:rsidRDefault="005D3865" w:rsidP="005D3865">
            <w:pPr>
              <w:jc w:val="center"/>
              <w:rPr>
                <w:sz w:val="18"/>
                <w:szCs w:val="18"/>
              </w:rPr>
            </w:pPr>
            <w:r w:rsidRPr="005D3865">
              <w:rPr>
                <w:sz w:val="18"/>
                <w:szCs w:val="18"/>
              </w:rPr>
              <w:t>11 448,7</w:t>
            </w:r>
          </w:p>
        </w:tc>
        <w:tc>
          <w:tcPr>
            <w:tcW w:w="1424" w:type="dxa"/>
            <w:tcBorders>
              <w:top w:val="nil"/>
              <w:left w:val="nil"/>
              <w:bottom w:val="single" w:sz="4" w:space="0" w:color="auto"/>
              <w:right w:val="single" w:sz="4" w:space="0" w:color="auto"/>
            </w:tcBorders>
            <w:shd w:val="clear" w:color="000000" w:fill="FFFFFF"/>
            <w:vAlign w:val="center"/>
            <w:hideMark/>
          </w:tcPr>
          <w:p w14:paraId="0F069013" w14:textId="77777777" w:rsidR="005D3865" w:rsidRPr="005D3865" w:rsidRDefault="005D3865" w:rsidP="005D3865">
            <w:pPr>
              <w:jc w:val="center"/>
              <w:rPr>
                <w:sz w:val="18"/>
                <w:szCs w:val="18"/>
              </w:rPr>
            </w:pPr>
            <w:r w:rsidRPr="005D3865">
              <w:rPr>
                <w:sz w:val="18"/>
                <w:szCs w:val="18"/>
              </w:rPr>
              <w:t>10 003,0</w:t>
            </w:r>
          </w:p>
        </w:tc>
        <w:tc>
          <w:tcPr>
            <w:tcW w:w="1332" w:type="dxa"/>
            <w:tcBorders>
              <w:top w:val="nil"/>
              <w:left w:val="nil"/>
              <w:bottom w:val="single" w:sz="4" w:space="0" w:color="auto"/>
              <w:right w:val="single" w:sz="4" w:space="0" w:color="auto"/>
            </w:tcBorders>
            <w:shd w:val="clear" w:color="000000" w:fill="FFFFFF"/>
            <w:vAlign w:val="center"/>
            <w:hideMark/>
          </w:tcPr>
          <w:p w14:paraId="09D1D377" w14:textId="77777777" w:rsidR="005D3865" w:rsidRPr="005D3865" w:rsidRDefault="005D3865" w:rsidP="005D3865">
            <w:pPr>
              <w:jc w:val="center"/>
              <w:rPr>
                <w:sz w:val="18"/>
                <w:szCs w:val="18"/>
              </w:rPr>
            </w:pPr>
            <w:r w:rsidRPr="005D3865">
              <w:rPr>
                <w:sz w:val="18"/>
                <w:szCs w:val="18"/>
              </w:rPr>
              <w:t>10 039,0</w:t>
            </w:r>
          </w:p>
        </w:tc>
      </w:tr>
      <w:tr w:rsidR="005D3865" w:rsidRPr="005D3865" w14:paraId="16D8439E" w14:textId="77777777" w:rsidTr="005D3865">
        <w:trPr>
          <w:trHeight w:val="1388"/>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09F1F90C" w14:textId="77777777" w:rsidR="005D3865" w:rsidRPr="005D3865" w:rsidRDefault="005D3865" w:rsidP="005D3865">
            <w:pPr>
              <w:jc w:val="both"/>
              <w:rPr>
                <w:sz w:val="18"/>
                <w:szCs w:val="18"/>
              </w:rPr>
            </w:pPr>
            <w:r w:rsidRPr="005D3865">
              <w:rPr>
                <w:sz w:val="18"/>
                <w:szCs w:val="18"/>
              </w:rPr>
              <w:t>Расходы на реализацию мероприятий областной адресной программы капитального ремонта по объектам физической культуры и спорта (Закупка товаров, работ и услуг для обеспечения государственных (муниципальных) нужд)</w:t>
            </w:r>
          </w:p>
        </w:tc>
        <w:tc>
          <w:tcPr>
            <w:tcW w:w="578" w:type="dxa"/>
            <w:tcBorders>
              <w:top w:val="nil"/>
              <w:left w:val="nil"/>
              <w:bottom w:val="single" w:sz="4" w:space="0" w:color="auto"/>
              <w:right w:val="single" w:sz="4" w:space="0" w:color="auto"/>
            </w:tcBorders>
            <w:shd w:val="clear" w:color="000000" w:fill="FFFFFF"/>
            <w:vAlign w:val="center"/>
            <w:hideMark/>
          </w:tcPr>
          <w:p w14:paraId="22EC095E"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543023FA" w14:textId="77777777" w:rsidR="005D3865" w:rsidRPr="005D3865" w:rsidRDefault="005D3865" w:rsidP="005D3865">
            <w:pPr>
              <w:jc w:val="center"/>
              <w:rPr>
                <w:sz w:val="18"/>
                <w:szCs w:val="18"/>
              </w:rPr>
            </w:pPr>
            <w:r w:rsidRPr="005D3865">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55E11CF0"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noWrap/>
            <w:vAlign w:val="center"/>
            <w:hideMark/>
          </w:tcPr>
          <w:p w14:paraId="38200B57" w14:textId="77777777" w:rsidR="005D3865" w:rsidRPr="005D3865" w:rsidRDefault="005D3865" w:rsidP="005D3865">
            <w:pPr>
              <w:ind w:left="-141"/>
              <w:jc w:val="center"/>
              <w:rPr>
                <w:sz w:val="18"/>
                <w:szCs w:val="18"/>
              </w:rPr>
            </w:pPr>
            <w:r w:rsidRPr="005D3865">
              <w:rPr>
                <w:sz w:val="18"/>
                <w:szCs w:val="18"/>
              </w:rPr>
              <w:t>02 6 04 S9650</w:t>
            </w:r>
          </w:p>
        </w:tc>
        <w:tc>
          <w:tcPr>
            <w:tcW w:w="576" w:type="dxa"/>
            <w:tcBorders>
              <w:top w:val="nil"/>
              <w:left w:val="nil"/>
              <w:bottom w:val="single" w:sz="4" w:space="0" w:color="auto"/>
              <w:right w:val="single" w:sz="4" w:space="0" w:color="auto"/>
            </w:tcBorders>
            <w:shd w:val="clear" w:color="000000" w:fill="FFFFFF"/>
            <w:noWrap/>
            <w:vAlign w:val="center"/>
            <w:hideMark/>
          </w:tcPr>
          <w:p w14:paraId="405FCE84"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vAlign w:val="center"/>
            <w:hideMark/>
          </w:tcPr>
          <w:p w14:paraId="3682637D" w14:textId="77777777" w:rsidR="005D3865" w:rsidRPr="005D3865" w:rsidRDefault="005D3865" w:rsidP="005D3865">
            <w:pPr>
              <w:jc w:val="center"/>
              <w:rPr>
                <w:sz w:val="18"/>
                <w:szCs w:val="18"/>
              </w:rPr>
            </w:pPr>
            <w:r w:rsidRPr="005D3865">
              <w:rPr>
                <w:sz w:val="18"/>
                <w:szCs w:val="18"/>
              </w:rPr>
              <w:t>0,0</w:t>
            </w:r>
          </w:p>
        </w:tc>
        <w:tc>
          <w:tcPr>
            <w:tcW w:w="1424" w:type="dxa"/>
            <w:tcBorders>
              <w:top w:val="nil"/>
              <w:left w:val="nil"/>
              <w:bottom w:val="single" w:sz="4" w:space="0" w:color="auto"/>
              <w:right w:val="single" w:sz="4" w:space="0" w:color="auto"/>
            </w:tcBorders>
            <w:shd w:val="clear" w:color="000000" w:fill="FFFFFF"/>
            <w:vAlign w:val="center"/>
            <w:hideMark/>
          </w:tcPr>
          <w:p w14:paraId="432F7B77" w14:textId="77777777" w:rsidR="005D3865" w:rsidRPr="005D3865" w:rsidRDefault="005D3865" w:rsidP="005D3865">
            <w:pPr>
              <w:jc w:val="center"/>
              <w:rPr>
                <w:sz w:val="18"/>
                <w:szCs w:val="18"/>
              </w:rPr>
            </w:pPr>
            <w:r w:rsidRPr="005D3865">
              <w:rPr>
                <w:sz w:val="18"/>
                <w:szCs w:val="18"/>
              </w:rPr>
              <w:t>71 991,8</w:t>
            </w:r>
          </w:p>
        </w:tc>
        <w:tc>
          <w:tcPr>
            <w:tcW w:w="1332" w:type="dxa"/>
            <w:tcBorders>
              <w:top w:val="nil"/>
              <w:left w:val="nil"/>
              <w:bottom w:val="single" w:sz="4" w:space="0" w:color="auto"/>
              <w:right w:val="single" w:sz="4" w:space="0" w:color="auto"/>
            </w:tcBorders>
            <w:shd w:val="clear" w:color="000000" w:fill="FFFFFF"/>
            <w:vAlign w:val="center"/>
            <w:hideMark/>
          </w:tcPr>
          <w:p w14:paraId="0FA061E5" w14:textId="77777777" w:rsidR="005D3865" w:rsidRPr="005D3865" w:rsidRDefault="005D3865" w:rsidP="005D3865">
            <w:pPr>
              <w:jc w:val="center"/>
              <w:rPr>
                <w:sz w:val="18"/>
                <w:szCs w:val="18"/>
              </w:rPr>
            </w:pPr>
            <w:r w:rsidRPr="005D3865">
              <w:rPr>
                <w:sz w:val="18"/>
                <w:szCs w:val="18"/>
              </w:rPr>
              <w:t>0,0</w:t>
            </w:r>
          </w:p>
        </w:tc>
      </w:tr>
      <w:tr w:rsidR="005D3865" w:rsidRPr="005D3865" w14:paraId="41E62CEB" w14:textId="77777777" w:rsidTr="005D3865">
        <w:trPr>
          <w:trHeight w:val="1388"/>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01A6CB6F" w14:textId="77777777" w:rsidR="005D3865" w:rsidRPr="005D3865" w:rsidRDefault="005D3865" w:rsidP="005D3865">
            <w:pPr>
              <w:jc w:val="both"/>
              <w:rPr>
                <w:sz w:val="18"/>
                <w:szCs w:val="18"/>
              </w:rPr>
            </w:pPr>
            <w:r w:rsidRPr="005D3865">
              <w:rPr>
                <w:sz w:val="18"/>
                <w:szCs w:val="18"/>
              </w:rPr>
              <w:t>Расходы на реализацию мероприятий по оснащению объектов спортивной инфраструктуры спортивно-технологическим оборудованием (Закупка товаров, работ и услуг для государственных (муниципальных) нужд)</w:t>
            </w:r>
          </w:p>
        </w:tc>
        <w:tc>
          <w:tcPr>
            <w:tcW w:w="578" w:type="dxa"/>
            <w:tcBorders>
              <w:top w:val="nil"/>
              <w:left w:val="nil"/>
              <w:bottom w:val="single" w:sz="4" w:space="0" w:color="auto"/>
              <w:right w:val="single" w:sz="4" w:space="0" w:color="auto"/>
            </w:tcBorders>
            <w:shd w:val="clear" w:color="000000" w:fill="FFFFFF"/>
            <w:noWrap/>
            <w:vAlign w:val="center"/>
            <w:hideMark/>
          </w:tcPr>
          <w:p w14:paraId="76D71C4A"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35654137" w14:textId="77777777" w:rsidR="005D3865" w:rsidRPr="005D3865" w:rsidRDefault="005D3865" w:rsidP="005D3865">
            <w:pPr>
              <w:jc w:val="center"/>
              <w:rPr>
                <w:sz w:val="18"/>
                <w:szCs w:val="18"/>
              </w:rPr>
            </w:pPr>
            <w:r w:rsidRPr="005D3865">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0883A371"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vAlign w:val="center"/>
            <w:hideMark/>
          </w:tcPr>
          <w:p w14:paraId="3D21CBF7" w14:textId="77777777" w:rsidR="005D3865" w:rsidRPr="005D3865" w:rsidRDefault="005D3865" w:rsidP="005D3865">
            <w:pPr>
              <w:ind w:left="-141"/>
              <w:jc w:val="center"/>
              <w:rPr>
                <w:sz w:val="18"/>
                <w:szCs w:val="18"/>
              </w:rPr>
            </w:pPr>
            <w:r w:rsidRPr="005D3865">
              <w:rPr>
                <w:sz w:val="18"/>
                <w:szCs w:val="18"/>
              </w:rPr>
              <w:t>02 6 04 L2280</w:t>
            </w:r>
          </w:p>
        </w:tc>
        <w:tc>
          <w:tcPr>
            <w:tcW w:w="576" w:type="dxa"/>
            <w:tcBorders>
              <w:top w:val="nil"/>
              <w:left w:val="nil"/>
              <w:bottom w:val="single" w:sz="4" w:space="0" w:color="auto"/>
              <w:right w:val="single" w:sz="4" w:space="0" w:color="auto"/>
            </w:tcBorders>
            <w:shd w:val="clear" w:color="000000" w:fill="FFFFFF"/>
            <w:noWrap/>
            <w:vAlign w:val="center"/>
            <w:hideMark/>
          </w:tcPr>
          <w:p w14:paraId="549A991F"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vAlign w:val="center"/>
            <w:hideMark/>
          </w:tcPr>
          <w:p w14:paraId="49F124A9" w14:textId="77777777" w:rsidR="005D3865" w:rsidRPr="005D3865" w:rsidRDefault="005D3865" w:rsidP="005D3865">
            <w:pPr>
              <w:jc w:val="center"/>
              <w:rPr>
                <w:sz w:val="18"/>
                <w:szCs w:val="18"/>
              </w:rPr>
            </w:pPr>
            <w:r w:rsidRPr="005D3865">
              <w:rPr>
                <w:sz w:val="18"/>
                <w:szCs w:val="18"/>
              </w:rPr>
              <w:t>2 598,3</w:t>
            </w:r>
          </w:p>
        </w:tc>
        <w:tc>
          <w:tcPr>
            <w:tcW w:w="1424" w:type="dxa"/>
            <w:tcBorders>
              <w:top w:val="nil"/>
              <w:left w:val="nil"/>
              <w:bottom w:val="single" w:sz="4" w:space="0" w:color="auto"/>
              <w:right w:val="single" w:sz="4" w:space="0" w:color="auto"/>
            </w:tcBorders>
            <w:shd w:val="clear" w:color="000000" w:fill="FFFFFF"/>
            <w:vAlign w:val="center"/>
            <w:hideMark/>
          </w:tcPr>
          <w:p w14:paraId="43183E89" w14:textId="77777777" w:rsidR="005D3865" w:rsidRPr="005D3865" w:rsidRDefault="005D3865" w:rsidP="005D3865">
            <w:pPr>
              <w:jc w:val="center"/>
              <w:rPr>
                <w:sz w:val="18"/>
                <w:szCs w:val="18"/>
              </w:rPr>
            </w:pPr>
            <w:r w:rsidRPr="005D3865">
              <w:rPr>
                <w:sz w:val="18"/>
                <w:szCs w:val="18"/>
              </w:rPr>
              <w:t>0,0</w:t>
            </w:r>
          </w:p>
        </w:tc>
        <w:tc>
          <w:tcPr>
            <w:tcW w:w="1332" w:type="dxa"/>
            <w:tcBorders>
              <w:top w:val="nil"/>
              <w:left w:val="nil"/>
              <w:bottom w:val="single" w:sz="4" w:space="0" w:color="auto"/>
              <w:right w:val="single" w:sz="4" w:space="0" w:color="auto"/>
            </w:tcBorders>
            <w:shd w:val="clear" w:color="000000" w:fill="FFFFFF"/>
            <w:vAlign w:val="center"/>
            <w:hideMark/>
          </w:tcPr>
          <w:p w14:paraId="1423F121" w14:textId="77777777" w:rsidR="005D3865" w:rsidRPr="005D3865" w:rsidRDefault="005D3865" w:rsidP="005D3865">
            <w:pPr>
              <w:jc w:val="center"/>
              <w:rPr>
                <w:sz w:val="18"/>
                <w:szCs w:val="18"/>
              </w:rPr>
            </w:pPr>
            <w:r w:rsidRPr="005D3865">
              <w:rPr>
                <w:sz w:val="18"/>
                <w:szCs w:val="18"/>
              </w:rPr>
              <w:t>0,0</w:t>
            </w:r>
          </w:p>
        </w:tc>
      </w:tr>
      <w:tr w:rsidR="005D3865" w:rsidRPr="005D3865" w14:paraId="573634A0" w14:textId="77777777" w:rsidTr="005D3865">
        <w:trPr>
          <w:trHeight w:val="923"/>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36561A79" w14:textId="77777777" w:rsidR="005D3865" w:rsidRPr="005D3865" w:rsidRDefault="005D3865" w:rsidP="005D3865">
            <w:pPr>
              <w:jc w:val="both"/>
              <w:rPr>
                <w:sz w:val="18"/>
                <w:szCs w:val="18"/>
              </w:rPr>
            </w:pPr>
            <w:r w:rsidRPr="005D3865">
              <w:rPr>
                <w:sz w:val="18"/>
                <w:szCs w:val="18"/>
              </w:rPr>
              <w:t xml:space="preserve">Основное мероприятие «Финансовое обеспечение деятельности (оказания услуг) спортивного комплекса п. ВНИИСС, </w:t>
            </w:r>
            <w:proofErr w:type="spellStart"/>
            <w:r w:rsidRPr="005D3865">
              <w:rPr>
                <w:sz w:val="18"/>
                <w:szCs w:val="18"/>
              </w:rPr>
              <w:t>р.п</w:t>
            </w:r>
            <w:proofErr w:type="spellEnd"/>
            <w:r w:rsidRPr="005D3865">
              <w:rPr>
                <w:sz w:val="18"/>
                <w:szCs w:val="18"/>
              </w:rPr>
              <w:t>. Рамонь</w:t>
            </w:r>
          </w:p>
        </w:tc>
        <w:tc>
          <w:tcPr>
            <w:tcW w:w="578" w:type="dxa"/>
            <w:tcBorders>
              <w:top w:val="nil"/>
              <w:left w:val="nil"/>
              <w:bottom w:val="single" w:sz="4" w:space="0" w:color="auto"/>
              <w:right w:val="single" w:sz="4" w:space="0" w:color="auto"/>
            </w:tcBorders>
            <w:shd w:val="clear" w:color="000000" w:fill="FFFFFF"/>
            <w:vAlign w:val="center"/>
            <w:hideMark/>
          </w:tcPr>
          <w:p w14:paraId="20426B67"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2F1F00EC" w14:textId="77777777" w:rsidR="005D3865" w:rsidRPr="005D3865" w:rsidRDefault="005D3865" w:rsidP="005D3865">
            <w:pPr>
              <w:jc w:val="center"/>
              <w:rPr>
                <w:sz w:val="18"/>
                <w:szCs w:val="18"/>
              </w:rPr>
            </w:pPr>
            <w:r w:rsidRPr="005D3865">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5373218B"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noWrap/>
            <w:vAlign w:val="center"/>
            <w:hideMark/>
          </w:tcPr>
          <w:p w14:paraId="02DABA1A" w14:textId="77777777" w:rsidR="005D3865" w:rsidRPr="005D3865" w:rsidRDefault="005D3865" w:rsidP="005D3865">
            <w:pPr>
              <w:ind w:left="-141"/>
              <w:jc w:val="center"/>
              <w:rPr>
                <w:sz w:val="18"/>
                <w:szCs w:val="18"/>
              </w:rPr>
            </w:pPr>
            <w:r w:rsidRPr="005D3865">
              <w:rPr>
                <w:sz w:val="18"/>
                <w:szCs w:val="18"/>
              </w:rPr>
              <w:t>02 6 05 00000</w:t>
            </w:r>
          </w:p>
        </w:tc>
        <w:tc>
          <w:tcPr>
            <w:tcW w:w="576" w:type="dxa"/>
            <w:tcBorders>
              <w:top w:val="nil"/>
              <w:left w:val="nil"/>
              <w:bottom w:val="single" w:sz="4" w:space="0" w:color="auto"/>
              <w:right w:val="single" w:sz="4" w:space="0" w:color="auto"/>
            </w:tcBorders>
            <w:shd w:val="clear" w:color="000000" w:fill="FFFFFF"/>
            <w:noWrap/>
            <w:vAlign w:val="center"/>
            <w:hideMark/>
          </w:tcPr>
          <w:p w14:paraId="1C221A70" w14:textId="77777777" w:rsidR="005D3865" w:rsidRPr="005D3865" w:rsidRDefault="005D3865" w:rsidP="005D3865">
            <w:pPr>
              <w:jc w:val="center"/>
              <w:rPr>
                <w:sz w:val="18"/>
                <w:szCs w:val="18"/>
              </w:rPr>
            </w:pPr>
            <w:r w:rsidRPr="005D3865">
              <w:rPr>
                <w:sz w:val="18"/>
                <w:szCs w:val="18"/>
              </w:rPr>
              <w:t> </w:t>
            </w:r>
          </w:p>
        </w:tc>
        <w:tc>
          <w:tcPr>
            <w:tcW w:w="1277" w:type="dxa"/>
            <w:tcBorders>
              <w:top w:val="nil"/>
              <w:left w:val="nil"/>
              <w:bottom w:val="single" w:sz="4" w:space="0" w:color="auto"/>
              <w:right w:val="single" w:sz="4" w:space="0" w:color="auto"/>
            </w:tcBorders>
            <w:shd w:val="clear" w:color="000000" w:fill="FFFFFF"/>
            <w:vAlign w:val="center"/>
            <w:hideMark/>
          </w:tcPr>
          <w:p w14:paraId="635D0DDC" w14:textId="77777777" w:rsidR="005D3865" w:rsidRPr="005D3865" w:rsidRDefault="005D3865" w:rsidP="005D3865">
            <w:pPr>
              <w:jc w:val="center"/>
              <w:rPr>
                <w:sz w:val="18"/>
                <w:szCs w:val="18"/>
              </w:rPr>
            </w:pPr>
            <w:r w:rsidRPr="005D3865">
              <w:rPr>
                <w:sz w:val="18"/>
                <w:szCs w:val="18"/>
              </w:rPr>
              <w:t>4 473,0</w:t>
            </w:r>
          </w:p>
        </w:tc>
        <w:tc>
          <w:tcPr>
            <w:tcW w:w="1424" w:type="dxa"/>
            <w:tcBorders>
              <w:top w:val="nil"/>
              <w:left w:val="nil"/>
              <w:bottom w:val="single" w:sz="4" w:space="0" w:color="auto"/>
              <w:right w:val="single" w:sz="4" w:space="0" w:color="auto"/>
            </w:tcBorders>
            <w:shd w:val="clear" w:color="000000" w:fill="FFFFFF"/>
            <w:vAlign w:val="center"/>
            <w:hideMark/>
          </w:tcPr>
          <w:p w14:paraId="03E9933B" w14:textId="77777777" w:rsidR="005D3865" w:rsidRPr="005D3865" w:rsidRDefault="005D3865" w:rsidP="005D3865">
            <w:pPr>
              <w:jc w:val="center"/>
              <w:rPr>
                <w:sz w:val="18"/>
                <w:szCs w:val="18"/>
              </w:rPr>
            </w:pPr>
            <w:r w:rsidRPr="005D3865">
              <w:rPr>
                <w:sz w:val="18"/>
                <w:szCs w:val="18"/>
              </w:rPr>
              <w:t>4 520,7</w:t>
            </w:r>
          </w:p>
        </w:tc>
        <w:tc>
          <w:tcPr>
            <w:tcW w:w="1332" w:type="dxa"/>
            <w:tcBorders>
              <w:top w:val="nil"/>
              <w:left w:val="nil"/>
              <w:bottom w:val="single" w:sz="4" w:space="0" w:color="auto"/>
              <w:right w:val="single" w:sz="4" w:space="0" w:color="auto"/>
            </w:tcBorders>
            <w:shd w:val="clear" w:color="000000" w:fill="FFFFFF"/>
            <w:vAlign w:val="center"/>
            <w:hideMark/>
          </w:tcPr>
          <w:p w14:paraId="32C1FDE6" w14:textId="77777777" w:rsidR="005D3865" w:rsidRPr="005D3865" w:rsidRDefault="005D3865" w:rsidP="005D3865">
            <w:pPr>
              <w:jc w:val="center"/>
              <w:rPr>
                <w:sz w:val="18"/>
                <w:szCs w:val="18"/>
              </w:rPr>
            </w:pPr>
            <w:r w:rsidRPr="005D3865">
              <w:rPr>
                <w:sz w:val="18"/>
                <w:szCs w:val="18"/>
              </w:rPr>
              <w:t>4 595,8</w:t>
            </w:r>
          </w:p>
        </w:tc>
      </w:tr>
      <w:tr w:rsidR="005D3865" w:rsidRPr="005D3865" w14:paraId="2FD557CA" w14:textId="77777777" w:rsidTr="005D3865">
        <w:trPr>
          <w:trHeight w:val="147"/>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558DB052" w14:textId="77777777" w:rsidR="005D3865" w:rsidRPr="005D3865" w:rsidRDefault="005D3865" w:rsidP="005D3865">
            <w:pPr>
              <w:jc w:val="both"/>
              <w:rPr>
                <w:sz w:val="18"/>
                <w:szCs w:val="18"/>
              </w:rPr>
            </w:pPr>
            <w:r w:rsidRPr="005D3865">
              <w:rPr>
                <w:sz w:val="18"/>
                <w:szCs w:val="18"/>
              </w:rPr>
              <w:lastRenderedPageBreak/>
              <w:t>Расходы на обеспечение деятельности (оказание услуг) структурных подразделений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8" w:type="dxa"/>
            <w:tcBorders>
              <w:top w:val="nil"/>
              <w:left w:val="nil"/>
              <w:bottom w:val="single" w:sz="4" w:space="0" w:color="auto"/>
              <w:right w:val="single" w:sz="4" w:space="0" w:color="auto"/>
            </w:tcBorders>
            <w:shd w:val="clear" w:color="000000" w:fill="FFFFFF"/>
            <w:vAlign w:val="center"/>
            <w:hideMark/>
          </w:tcPr>
          <w:p w14:paraId="37B21D98"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472627F6" w14:textId="77777777" w:rsidR="005D3865" w:rsidRPr="005D3865" w:rsidRDefault="005D3865" w:rsidP="005D3865">
            <w:pPr>
              <w:jc w:val="center"/>
              <w:rPr>
                <w:sz w:val="18"/>
                <w:szCs w:val="18"/>
              </w:rPr>
            </w:pPr>
            <w:r w:rsidRPr="005D3865">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1DD7D6BF"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noWrap/>
            <w:vAlign w:val="center"/>
            <w:hideMark/>
          </w:tcPr>
          <w:p w14:paraId="7C5610B6" w14:textId="77777777" w:rsidR="005D3865" w:rsidRPr="005D3865" w:rsidRDefault="005D3865" w:rsidP="005D3865">
            <w:pPr>
              <w:ind w:left="-141"/>
              <w:jc w:val="center"/>
              <w:rPr>
                <w:sz w:val="18"/>
                <w:szCs w:val="18"/>
              </w:rPr>
            </w:pPr>
            <w:r w:rsidRPr="005D3865">
              <w:rPr>
                <w:sz w:val="18"/>
                <w:szCs w:val="18"/>
              </w:rPr>
              <w:t>02 6 05 80590</w:t>
            </w:r>
          </w:p>
        </w:tc>
        <w:tc>
          <w:tcPr>
            <w:tcW w:w="576" w:type="dxa"/>
            <w:tcBorders>
              <w:top w:val="nil"/>
              <w:left w:val="nil"/>
              <w:bottom w:val="single" w:sz="4" w:space="0" w:color="auto"/>
              <w:right w:val="single" w:sz="4" w:space="0" w:color="auto"/>
            </w:tcBorders>
            <w:shd w:val="clear" w:color="000000" w:fill="FFFFFF"/>
            <w:noWrap/>
            <w:vAlign w:val="center"/>
            <w:hideMark/>
          </w:tcPr>
          <w:p w14:paraId="0CCC0038" w14:textId="77777777" w:rsidR="005D3865" w:rsidRPr="005D3865" w:rsidRDefault="005D3865" w:rsidP="005D3865">
            <w:pPr>
              <w:jc w:val="center"/>
              <w:rPr>
                <w:sz w:val="18"/>
                <w:szCs w:val="18"/>
              </w:rPr>
            </w:pPr>
            <w:r w:rsidRPr="005D3865">
              <w:rPr>
                <w:sz w:val="18"/>
                <w:szCs w:val="18"/>
              </w:rPr>
              <w:t>100</w:t>
            </w:r>
          </w:p>
        </w:tc>
        <w:tc>
          <w:tcPr>
            <w:tcW w:w="1277" w:type="dxa"/>
            <w:tcBorders>
              <w:top w:val="nil"/>
              <w:left w:val="nil"/>
              <w:bottom w:val="single" w:sz="4" w:space="0" w:color="auto"/>
              <w:right w:val="single" w:sz="4" w:space="0" w:color="auto"/>
            </w:tcBorders>
            <w:shd w:val="clear" w:color="000000" w:fill="FFFFFF"/>
            <w:vAlign w:val="center"/>
            <w:hideMark/>
          </w:tcPr>
          <w:p w14:paraId="09311F9E" w14:textId="77777777" w:rsidR="005D3865" w:rsidRPr="005D3865" w:rsidRDefault="005D3865" w:rsidP="005D3865">
            <w:pPr>
              <w:jc w:val="center"/>
              <w:rPr>
                <w:sz w:val="18"/>
                <w:szCs w:val="18"/>
              </w:rPr>
            </w:pPr>
            <w:r w:rsidRPr="005D3865">
              <w:rPr>
                <w:sz w:val="18"/>
                <w:szCs w:val="18"/>
              </w:rPr>
              <w:t>2 371,0</w:t>
            </w:r>
          </w:p>
        </w:tc>
        <w:tc>
          <w:tcPr>
            <w:tcW w:w="1424" w:type="dxa"/>
            <w:tcBorders>
              <w:top w:val="nil"/>
              <w:left w:val="nil"/>
              <w:bottom w:val="single" w:sz="4" w:space="0" w:color="auto"/>
              <w:right w:val="single" w:sz="4" w:space="0" w:color="auto"/>
            </w:tcBorders>
            <w:shd w:val="clear" w:color="000000" w:fill="FFFFFF"/>
            <w:vAlign w:val="center"/>
            <w:hideMark/>
          </w:tcPr>
          <w:p w14:paraId="3C969783" w14:textId="77777777" w:rsidR="005D3865" w:rsidRPr="005D3865" w:rsidRDefault="005D3865" w:rsidP="005D3865">
            <w:pPr>
              <w:jc w:val="center"/>
              <w:rPr>
                <w:sz w:val="18"/>
                <w:szCs w:val="18"/>
              </w:rPr>
            </w:pPr>
            <w:r w:rsidRPr="005D3865">
              <w:rPr>
                <w:sz w:val="18"/>
                <w:szCs w:val="18"/>
              </w:rPr>
              <w:t>2 408,7</w:t>
            </w:r>
          </w:p>
        </w:tc>
        <w:tc>
          <w:tcPr>
            <w:tcW w:w="1332" w:type="dxa"/>
            <w:tcBorders>
              <w:top w:val="nil"/>
              <w:left w:val="nil"/>
              <w:bottom w:val="single" w:sz="4" w:space="0" w:color="auto"/>
              <w:right w:val="single" w:sz="4" w:space="0" w:color="auto"/>
            </w:tcBorders>
            <w:shd w:val="clear" w:color="000000" w:fill="FFFFFF"/>
            <w:vAlign w:val="center"/>
            <w:hideMark/>
          </w:tcPr>
          <w:p w14:paraId="783F4F62" w14:textId="77777777" w:rsidR="005D3865" w:rsidRPr="005D3865" w:rsidRDefault="005D3865" w:rsidP="005D3865">
            <w:pPr>
              <w:jc w:val="center"/>
              <w:rPr>
                <w:sz w:val="18"/>
                <w:szCs w:val="18"/>
              </w:rPr>
            </w:pPr>
            <w:r w:rsidRPr="005D3865">
              <w:rPr>
                <w:sz w:val="18"/>
                <w:szCs w:val="18"/>
              </w:rPr>
              <w:t>2 473,8</w:t>
            </w:r>
          </w:p>
        </w:tc>
      </w:tr>
      <w:tr w:rsidR="005D3865" w:rsidRPr="005D3865" w14:paraId="71C63F6C" w14:textId="77777777" w:rsidTr="005D3865">
        <w:trPr>
          <w:trHeight w:val="103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2695BD85" w14:textId="77777777" w:rsidR="005D3865" w:rsidRPr="005D3865" w:rsidRDefault="005D3865" w:rsidP="005D3865">
            <w:pPr>
              <w:jc w:val="both"/>
              <w:rPr>
                <w:sz w:val="18"/>
                <w:szCs w:val="18"/>
              </w:rPr>
            </w:pPr>
            <w:r w:rsidRPr="005D3865">
              <w:rPr>
                <w:sz w:val="18"/>
                <w:szCs w:val="18"/>
              </w:rPr>
              <w:t>Расходы на обеспечение деятельности (оказание услуг) структурных подразделений (Закупка товаров, работ и услуг для обеспечения государственных (муниципальных) нужд)</w:t>
            </w:r>
          </w:p>
        </w:tc>
        <w:tc>
          <w:tcPr>
            <w:tcW w:w="578" w:type="dxa"/>
            <w:tcBorders>
              <w:top w:val="nil"/>
              <w:left w:val="nil"/>
              <w:bottom w:val="single" w:sz="4" w:space="0" w:color="auto"/>
              <w:right w:val="single" w:sz="4" w:space="0" w:color="auto"/>
            </w:tcBorders>
            <w:shd w:val="clear" w:color="000000" w:fill="FFFFFF"/>
            <w:vAlign w:val="center"/>
            <w:hideMark/>
          </w:tcPr>
          <w:p w14:paraId="599468B0"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2D810BD2" w14:textId="77777777" w:rsidR="005D3865" w:rsidRPr="005D3865" w:rsidRDefault="005D3865" w:rsidP="005D3865">
            <w:pPr>
              <w:jc w:val="center"/>
              <w:rPr>
                <w:sz w:val="18"/>
                <w:szCs w:val="18"/>
              </w:rPr>
            </w:pPr>
            <w:r w:rsidRPr="005D3865">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4AAF2FA3"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noWrap/>
            <w:vAlign w:val="center"/>
            <w:hideMark/>
          </w:tcPr>
          <w:p w14:paraId="3DC34A78" w14:textId="77777777" w:rsidR="005D3865" w:rsidRPr="005D3865" w:rsidRDefault="005D3865" w:rsidP="005D3865">
            <w:pPr>
              <w:ind w:left="-141"/>
              <w:jc w:val="center"/>
              <w:rPr>
                <w:sz w:val="18"/>
                <w:szCs w:val="18"/>
              </w:rPr>
            </w:pPr>
            <w:r w:rsidRPr="005D3865">
              <w:rPr>
                <w:sz w:val="18"/>
                <w:szCs w:val="18"/>
              </w:rPr>
              <w:t>02 6 05 80590</w:t>
            </w:r>
          </w:p>
        </w:tc>
        <w:tc>
          <w:tcPr>
            <w:tcW w:w="576" w:type="dxa"/>
            <w:tcBorders>
              <w:top w:val="nil"/>
              <w:left w:val="nil"/>
              <w:bottom w:val="single" w:sz="4" w:space="0" w:color="auto"/>
              <w:right w:val="single" w:sz="4" w:space="0" w:color="auto"/>
            </w:tcBorders>
            <w:shd w:val="clear" w:color="000000" w:fill="FFFFFF"/>
            <w:noWrap/>
            <w:vAlign w:val="center"/>
            <w:hideMark/>
          </w:tcPr>
          <w:p w14:paraId="080CB7A9"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vAlign w:val="center"/>
            <w:hideMark/>
          </w:tcPr>
          <w:p w14:paraId="6AEE8E9B" w14:textId="77777777" w:rsidR="005D3865" w:rsidRPr="005D3865" w:rsidRDefault="005D3865" w:rsidP="005D3865">
            <w:pPr>
              <w:jc w:val="center"/>
              <w:rPr>
                <w:sz w:val="18"/>
                <w:szCs w:val="18"/>
              </w:rPr>
            </w:pPr>
            <w:r w:rsidRPr="005D3865">
              <w:rPr>
                <w:sz w:val="18"/>
                <w:szCs w:val="18"/>
              </w:rPr>
              <w:t>2 102,0</w:t>
            </w:r>
          </w:p>
        </w:tc>
        <w:tc>
          <w:tcPr>
            <w:tcW w:w="1424" w:type="dxa"/>
            <w:tcBorders>
              <w:top w:val="nil"/>
              <w:left w:val="nil"/>
              <w:bottom w:val="single" w:sz="4" w:space="0" w:color="auto"/>
              <w:right w:val="single" w:sz="4" w:space="0" w:color="auto"/>
            </w:tcBorders>
            <w:shd w:val="clear" w:color="000000" w:fill="FFFFFF"/>
            <w:vAlign w:val="center"/>
            <w:hideMark/>
          </w:tcPr>
          <w:p w14:paraId="5CE1C3B2" w14:textId="77777777" w:rsidR="005D3865" w:rsidRPr="005D3865" w:rsidRDefault="005D3865" w:rsidP="005D3865">
            <w:pPr>
              <w:jc w:val="center"/>
              <w:rPr>
                <w:sz w:val="18"/>
                <w:szCs w:val="18"/>
              </w:rPr>
            </w:pPr>
            <w:r w:rsidRPr="005D3865">
              <w:rPr>
                <w:sz w:val="18"/>
                <w:szCs w:val="18"/>
              </w:rPr>
              <w:t>2 112,0</w:t>
            </w:r>
          </w:p>
        </w:tc>
        <w:tc>
          <w:tcPr>
            <w:tcW w:w="1332" w:type="dxa"/>
            <w:tcBorders>
              <w:top w:val="nil"/>
              <w:left w:val="nil"/>
              <w:bottom w:val="single" w:sz="4" w:space="0" w:color="auto"/>
              <w:right w:val="single" w:sz="4" w:space="0" w:color="auto"/>
            </w:tcBorders>
            <w:shd w:val="clear" w:color="000000" w:fill="FFFFFF"/>
            <w:vAlign w:val="center"/>
            <w:hideMark/>
          </w:tcPr>
          <w:p w14:paraId="5C1D7960" w14:textId="77777777" w:rsidR="005D3865" w:rsidRPr="005D3865" w:rsidRDefault="005D3865" w:rsidP="005D3865">
            <w:pPr>
              <w:jc w:val="center"/>
              <w:rPr>
                <w:sz w:val="18"/>
                <w:szCs w:val="18"/>
              </w:rPr>
            </w:pPr>
            <w:r w:rsidRPr="005D3865">
              <w:rPr>
                <w:sz w:val="18"/>
                <w:szCs w:val="18"/>
              </w:rPr>
              <w:t>2 122,0</w:t>
            </w:r>
          </w:p>
        </w:tc>
      </w:tr>
      <w:tr w:rsidR="005D3865" w:rsidRPr="005D3865" w14:paraId="1BDAC9B1" w14:textId="77777777" w:rsidTr="005D3865">
        <w:trPr>
          <w:trHeight w:val="1103"/>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5D7C137C" w14:textId="77777777" w:rsidR="005D3865" w:rsidRPr="005D3865" w:rsidRDefault="005D3865" w:rsidP="005D3865">
            <w:pPr>
              <w:jc w:val="both"/>
              <w:rPr>
                <w:sz w:val="18"/>
                <w:szCs w:val="18"/>
              </w:rPr>
            </w:pPr>
            <w:r w:rsidRPr="005D3865">
              <w:rPr>
                <w:sz w:val="18"/>
                <w:szCs w:val="18"/>
              </w:rPr>
              <w:t xml:space="preserve">Основное мероприятие «Финансовое обеспечение деятельности (оказания услуг) плавательного бассейна </w:t>
            </w:r>
            <w:proofErr w:type="spellStart"/>
            <w:r w:rsidRPr="005D3865">
              <w:rPr>
                <w:sz w:val="18"/>
                <w:szCs w:val="18"/>
              </w:rPr>
              <w:t>р.п</w:t>
            </w:r>
            <w:proofErr w:type="spellEnd"/>
            <w:r w:rsidRPr="005D3865">
              <w:rPr>
                <w:sz w:val="18"/>
                <w:szCs w:val="18"/>
              </w:rPr>
              <w:t>. Рамонь - структурного подразделения МКУДО «РЦФКС»</w:t>
            </w:r>
          </w:p>
        </w:tc>
        <w:tc>
          <w:tcPr>
            <w:tcW w:w="578" w:type="dxa"/>
            <w:tcBorders>
              <w:top w:val="nil"/>
              <w:left w:val="nil"/>
              <w:bottom w:val="single" w:sz="4" w:space="0" w:color="auto"/>
              <w:right w:val="single" w:sz="4" w:space="0" w:color="auto"/>
            </w:tcBorders>
            <w:shd w:val="clear" w:color="000000" w:fill="FFFFFF"/>
            <w:vAlign w:val="center"/>
            <w:hideMark/>
          </w:tcPr>
          <w:p w14:paraId="7C04629F"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4F486127" w14:textId="77777777" w:rsidR="005D3865" w:rsidRPr="005D3865" w:rsidRDefault="005D3865" w:rsidP="005D3865">
            <w:pPr>
              <w:jc w:val="center"/>
              <w:rPr>
                <w:sz w:val="18"/>
                <w:szCs w:val="18"/>
              </w:rPr>
            </w:pPr>
            <w:r w:rsidRPr="005D3865">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26C3E485"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noWrap/>
            <w:vAlign w:val="center"/>
            <w:hideMark/>
          </w:tcPr>
          <w:p w14:paraId="44228381" w14:textId="77777777" w:rsidR="005D3865" w:rsidRPr="005D3865" w:rsidRDefault="005D3865" w:rsidP="005D3865">
            <w:pPr>
              <w:ind w:left="-141"/>
              <w:jc w:val="center"/>
              <w:rPr>
                <w:sz w:val="18"/>
                <w:szCs w:val="18"/>
              </w:rPr>
            </w:pPr>
            <w:r w:rsidRPr="005D3865">
              <w:rPr>
                <w:sz w:val="18"/>
                <w:szCs w:val="18"/>
              </w:rPr>
              <w:t>02 6 06 80590</w:t>
            </w:r>
          </w:p>
        </w:tc>
        <w:tc>
          <w:tcPr>
            <w:tcW w:w="576" w:type="dxa"/>
            <w:tcBorders>
              <w:top w:val="nil"/>
              <w:left w:val="nil"/>
              <w:bottom w:val="single" w:sz="4" w:space="0" w:color="auto"/>
              <w:right w:val="single" w:sz="4" w:space="0" w:color="auto"/>
            </w:tcBorders>
            <w:shd w:val="clear" w:color="000000" w:fill="FFFFFF"/>
            <w:noWrap/>
            <w:vAlign w:val="center"/>
          </w:tcPr>
          <w:p w14:paraId="7B1BC6BF"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73A49A40" w14:textId="77777777" w:rsidR="005D3865" w:rsidRPr="005D3865" w:rsidRDefault="005D3865" w:rsidP="005D3865">
            <w:pPr>
              <w:jc w:val="center"/>
              <w:rPr>
                <w:sz w:val="18"/>
                <w:szCs w:val="18"/>
              </w:rPr>
            </w:pPr>
            <w:r w:rsidRPr="005D3865">
              <w:rPr>
                <w:sz w:val="18"/>
                <w:szCs w:val="18"/>
              </w:rPr>
              <w:t>27 933,9</w:t>
            </w:r>
          </w:p>
        </w:tc>
        <w:tc>
          <w:tcPr>
            <w:tcW w:w="1424" w:type="dxa"/>
            <w:tcBorders>
              <w:top w:val="nil"/>
              <w:left w:val="nil"/>
              <w:bottom w:val="single" w:sz="4" w:space="0" w:color="auto"/>
              <w:right w:val="single" w:sz="4" w:space="0" w:color="auto"/>
            </w:tcBorders>
            <w:shd w:val="clear" w:color="000000" w:fill="FFFFFF"/>
            <w:vAlign w:val="center"/>
            <w:hideMark/>
          </w:tcPr>
          <w:p w14:paraId="0CBE75AD" w14:textId="77777777" w:rsidR="005D3865" w:rsidRPr="005D3865" w:rsidRDefault="005D3865" w:rsidP="005D3865">
            <w:pPr>
              <w:jc w:val="center"/>
              <w:rPr>
                <w:sz w:val="18"/>
                <w:szCs w:val="18"/>
              </w:rPr>
            </w:pPr>
            <w:r w:rsidRPr="005D3865">
              <w:rPr>
                <w:sz w:val="18"/>
                <w:szCs w:val="18"/>
              </w:rPr>
              <w:t>28 476,0</w:t>
            </w:r>
          </w:p>
        </w:tc>
        <w:tc>
          <w:tcPr>
            <w:tcW w:w="1332" w:type="dxa"/>
            <w:tcBorders>
              <w:top w:val="nil"/>
              <w:left w:val="nil"/>
              <w:bottom w:val="single" w:sz="4" w:space="0" w:color="auto"/>
              <w:right w:val="single" w:sz="4" w:space="0" w:color="auto"/>
            </w:tcBorders>
            <w:shd w:val="clear" w:color="000000" w:fill="FFFFFF"/>
            <w:vAlign w:val="center"/>
            <w:hideMark/>
          </w:tcPr>
          <w:p w14:paraId="01B51B09" w14:textId="77777777" w:rsidR="005D3865" w:rsidRPr="005D3865" w:rsidRDefault="005D3865" w:rsidP="005D3865">
            <w:pPr>
              <w:jc w:val="center"/>
              <w:rPr>
                <w:sz w:val="18"/>
                <w:szCs w:val="18"/>
              </w:rPr>
            </w:pPr>
            <w:r w:rsidRPr="005D3865">
              <w:rPr>
                <w:sz w:val="18"/>
                <w:szCs w:val="18"/>
              </w:rPr>
              <w:t>28 606,0</w:t>
            </w:r>
          </w:p>
        </w:tc>
      </w:tr>
      <w:tr w:rsidR="005D3865" w:rsidRPr="005D3865" w14:paraId="5A7682A1"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33783F3B" w14:textId="77777777" w:rsidR="005D3865" w:rsidRPr="005D3865" w:rsidRDefault="005D3865" w:rsidP="005D3865">
            <w:pPr>
              <w:jc w:val="both"/>
              <w:rPr>
                <w:sz w:val="18"/>
                <w:szCs w:val="18"/>
              </w:rPr>
            </w:pPr>
            <w:r w:rsidRPr="005D3865">
              <w:rPr>
                <w:sz w:val="18"/>
                <w:szCs w:val="18"/>
              </w:rPr>
              <w:t>Расходы на обеспечение деятельности (оказание услуг) структурных подразделений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8" w:type="dxa"/>
            <w:tcBorders>
              <w:top w:val="nil"/>
              <w:left w:val="nil"/>
              <w:bottom w:val="single" w:sz="4" w:space="0" w:color="auto"/>
              <w:right w:val="single" w:sz="4" w:space="0" w:color="auto"/>
            </w:tcBorders>
            <w:shd w:val="clear" w:color="000000" w:fill="FFFFFF"/>
            <w:vAlign w:val="center"/>
            <w:hideMark/>
          </w:tcPr>
          <w:p w14:paraId="271E8032"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5828B5C2" w14:textId="77777777" w:rsidR="005D3865" w:rsidRPr="005D3865" w:rsidRDefault="005D3865" w:rsidP="005D3865">
            <w:pPr>
              <w:jc w:val="center"/>
              <w:rPr>
                <w:sz w:val="18"/>
                <w:szCs w:val="18"/>
              </w:rPr>
            </w:pPr>
            <w:r w:rsidRPr="005D3865">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2CD1CB23"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noWrap/>
            <w:vAlign w:val="center"/>
            <w:hideMark/>
          </w:tcPr>
          <w:p w14:paraId="076ADAA1" w14:textId="77777777" w:rsidR="005D3865" w:rsidRPr="005D3865" w:rsidRDefault="005D3865" w:rsidP="005D3865">
            <w:pPr>
              <w:ind w:left="-141"/>
              <w:jc w:val="center"/>
              <w:rPr>
                <w:sz w:val="18"/>
                <w:szCs w:val="18"/>
              </w:rPr>
            </w:pPr>
            <w:r w:rsidRPr="005D3865">
              <w:rPr>
                <w:sz w:val="18"/>
                <w:szCs w:val="18"/>
              </w:rPr>
              <w:t>02 6 06 80590</w:t>
            </w:r>
          </w:p>
        </w:tc>
        <w:tc>
          <w:tcPr>
            <w:tcW w:w="576" w:type="dxa"/>
            <w:tcBorders>
              <w:top w:val="nil"/>
              <w:left w:val="nil"/>
              <w:bottom w:val="single" w:sz="4" w:space="0" w:color="auto"/>
              <w:right w:val="single" w:sz="4" w:space="0" w:color="auto"/>
            </w:tcBorders>
            <w:shd w:val="clear" w:color="000000" w:fill="FFFFFF"/>
            <w:noWrap/>
            <w:vAlign w:val="center"/>
            <w:hideMark/>
          </w:tcPr>
          <w:p w14:paraId="29520EF5" w14:textId="77777777" w:rsidR="005D3865" w:rsidRPr="005D3865" w:rsidRDefault="005D3865" w:rsidP="005D3865">
            <w:pPr>
              <w:jc w:val="center"/>
              <w:rPr>
                <w:sz w:val="18"/>
                <w:szCs w:val="18"/>
              </w:rPr>
            </w:pPr>
            <w:r w:rsidRPr="005D3865">
              <w:rPr>
                <w:sz w:val="18"/>
                <w:szCs w:val="18"/>
              </w:rPr>
              <w:t>100</w:t>
            </w:r>
          </w:p>
        </w:tc>
        <w:tc>
          <w:tcPr>
            <w:tcW w:w="1277" w:type="dxa"/>
            <w:tcBorders>
              <w:top w:val="nil"/>
              <w:left w:val="nil"/>
              <w:bottom w:val="single" w:sz="4" w:space="0" w:color="auto"/>
              <w:right w:val="single" w:sz="4" w:space="0" w:color="auto"/>
            </w:tcBorders>
            <w:shd w:val="clear" w:color="000000" w:fill="FFFFFF"/>
            <w:vAlign w:val="center"/>
            <w:hideMark/>
          </w:tcPr>
          <w:p w14:paraId="4C1496E2" w14:textId="77777777" w:rsidR="005D3865" w:rsidRPr="005D3865" w:rsidRDefault="005D3865" w:rsidP="005D3865">
            <w:pPr>
              <w:jc w:val="center"/>
              <w:rPr>
                <w:sz w:val="18"/>
                <w:szCs w:val="18"/>
              </w:rPr>
            </w:pPr>
            <w:r w:rsidRPr="005D3865">
              <w:rPr>
                <w:sz w:val="18"/>
                <w:szCs w:val="18"/>
              </w:rPr>
              <w:t>13 172,0</w:t>
            </w:r>
          </w:p>
        </w:tc>
        <w:tc>
          <w:tcPr>
            <w:tcW w:w="1424" w:type="dxa"/>
            <w:tcBorders>
              <w:top w:val="nil"/>
              <w:left w:val="nil"/>
              <w:bottom w:val="single" w:sz="4" w:space="0" w:color="auto"/>
              <w:right w:val="single" w:sz="4" w:space="0" w:color="auto"/>
            </w:tcBorders>
            <w:shd w:val="clear" w:color="000000" w:fill="FFFFFF"/>
            <w:vAlign w:val="center"/>
            <w:hideMark/>
          </w:tcPr>
          <w:p w14:paraId="4CED39B0" w14:textId="77777777" w:rsidR="005D3865" w:rsidRPr="005D3865" w:rsidRDefault="005D3865" w:rsidP="005D3865">
            <w:pPr>
              <w:jc w:val="center"/>
              <w:rPr>
                <w:sz w:val="18"/>
                <w:szCs w:val="18"/>
              </w:rPr>
            </w:pPr>
            <w:r w:rsidRPr="005D3865">
              <w:rPr>
                <w:sz w:val="18"/>
                <w:szCs w:val="18"/>
              </w:rPr>
              <w:t>13 346,0</w:t>
            </w:r>
          </w:p>
        </w:tc>
        <w:tc>
          <w:tcPr>
            <w:tcW w:w="1332" w:type="dxa"/>
            <w:tcBorders>
              <w:top w:val="nil"/>
              <w:left w:val="nil"/>
              <w:bottom w:val="single" w:sz="4" w:space="0" w:color="auto"/>
              <w:right w:val="single" w:sz="4" w:space="0" w:color="auto"/>
            </w:tcBorders>
            <w:shd w:val="clear" w:color="000000" w:fill="FFFFFF"/>
            <w:vAlign w:val="center"/>
            <w:hideMark/>
          </w:tcPr>
          <w:p w14:paraId="43CAE9C2" w14:textId="77777777" w:rsidR="005D3865" w:rsidRPr="005D3865" w:rsidRDefault="005D3865" w:rsidP="005D3865">
            <w:pPr>
              <w:jc w:val="center"/>
              <w:rPr>
                <w:sz w:val="18"/>
                <w:szCs w:val="18"/>
              </w:rPr>
            </w:pPr>
            <w:r w:rsidRPr="005D3865">
              <w:rPr>
                <w:sz w:val="18"/>
                <w:szCs w:val="18"/>
              </w:rPr>
              <w:t>13 411,0</w:t>
            </w:r>
          </w:p>
        </w:tc>
      </w:tr>
      <w:tr w:rsidR="005D3865" w:rsidRPr="005D3865" w14:paraId="2EFCA2DB"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0F7E3B73" w14:textId="77777777" w:rsidR="005D3865" w:rsidRPr="005D3865" w:rsidRDefault="005D3865" w:rsidP="005D3865">
            <w:pPr>
              <w:jc w:val="both"/>
              <w:rPr>
                <w:sz w:val="18"/>
                <w:szCs w:val="18"/>
              </w:rPr>
            </w:pPr>
            <w:r w:rsidRPr="005D3865">
              <w:rPr>
                <w:sz w:val="18"/>
                <w:szCs w:val="18"/>
              </w:rPr>
              <w:t>Расходы на обеспечение деятельности (оказание услуг) структурных подразделений (Закупка товаров, работ и услуг для обеспечения государственных (муниципальных) нужд)</w:t>
            </w:r>
          </w:p>
        </w:tc>
        <w:tc>
          <w:tcPr>
            <w:tcW w:w="578" w:type="dxa"/>
            <w:tcBorders>
              <w:top w:val="nil"/>
              <w:left w:val="nil"/>
              <w:bottom w:val="single" w:sz="4" w:space="0" w:color="auto"/>
              <w:right w:val="single" w:sz="4" w:space="0" w:color="auto"/>
            </w:tcBorders>
            <w:shd w:val="clear" w:color="000000" w:fill="FFFFFF"/>
            <w:vAlign w:val="center"/>
            <w:hideMark/>
          </w:tcPr>
          <w:p w14:paraId="78BB5FE6" w14:textId="77777777" w:rsidR="005D3865" w:rsidRPr="005D3865" w:rsidRDefault="005D3865" w:rsidP="005D3865">
            <w:pPr>
              <w:jc w:val="center"/>
              <w:rPr>
                <w:sz w:val="18"/>
                <w:szCs w:val="18"/>
              </w:rPr>
            </w:pPr>
            <w:r w:rsidRPr="005D3865">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475AF271" w14:textId="77777777" w:rsidR="005D3865" w:rsidRPr="005D3865" w:rsidRDefault="005D3865" w:rsidP="005D3865">
            <w:pPr>
              <w:jc w:val="center"/>
              <w:rPr>
                <w:sz w:val="18"/>
                <w:szCs w:val="18"/>
              </w:rPr>
            </w:pPr>
            <w:r w:rsidRPr="005D3865">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0713A482"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noWrap/>
            <w:vAlign w:val="center"/>
            <w:hideMark/>
          </w:tcPr>
          <w:p w14:paraId="179ABF55" w14:textId="77777777" w:rsidR="005D3865" w:rsidRPr="005D3865" w:rsidRDefault="005D3865" w:rsidP="005D3865">
            <w:pPr>
              <w:ind w:left="-141"/>
              <w:jc w:val="center"/>
              <w:rPr>
                <w:sz w:val="18"/>
                <w:szCs w:val="18"/>
              </w:rPr>
            </w:pPr>
            <w:r w:rsidRPr="005D3865">
              <w:rPr>
                <w:sz w:val="18"/>
                <w:szCs w:val="18"/>
              </w:rPr>
              <w:t>02 6 06 80590</w:t>
            </w:r>
          </w:p>
        </w:tc>
        <w:tc>
          <w:tcPr>
            <w:tcW w:w="576" w:type="dxa"/>
            <w:tcBorders>
              <w:top w:val="nil"/>
              <w:left w:val="nil"/>
              <w:bottom w:val="single" w:sz="4" w:space="0" w:color="auto"/>
              <w:right w:val="single" w:sz="4" w:space="0" w:color="auto"/>
            </w:tcBorders>
            <w:shd w:val="clear" w:color="000000" w:fill="FFFFFF"/>
            <w:noWrap/>
            <w:vAlign w:val="center"/>
            <w:hideMark/>
          </w:tcPr>
          <w:p w14:paraId="26AAEAE2"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vAlign w:val="center"/>
            <w:hideMark/>
          </w:tcPr>
          <w:p w14:paraId="0601B320" w14:textId="77777777" w:rsidR="005D3865" w:rsidRPr="005D3865" w:rsidRDefault="005D3865" w:rsidP="005D3865">
            <w:pPr>
              <w:jc w:val="center"/>
              <w:rPr>
                <w:sz w:val="18"/>
                <w:szCs w:val="18"/>
              </w:rPr>
            </w:pPr>
            <w:r w:rsidRPr="005D3865">
              <w:rPr>
                <w:sz w:val="18"/>
                <w:szCs w:val="18"/>
              </w:rPr>
              <w:t>14 761,9</w:t>
            </w:r>
          </w:p>
        </w:tc>
        <w:tc>
          <w:tcPr>
            <w:tcW w:w="1424" w:type="dxa"/>
            <w:tcBorders>
              <w:top w:val="nil"/>
              <w:left w:val="nil"/>
              <w:bottom w:val="single" w:sz="4" w:space="0" w:color="auto"/>
              <w:right w:val="single" w:sz="4" w:space="0" w:color="auto"/>
            </w:tcBorders>
            <w:shd w:val="clear" w:color="000000" w:fill="FFFFFF"/>
            <w:vAlign w:val="center"/>
            <w:hideMark/>
          </w:tcPr>
          <w:p w14:paraId="0A418FFF" w14:textId="77777777" w:rsidR="005D3865" w:rsidRPr="005D3865" w:rsidRDefault="005D3865" w:rsidP="005D3865">
            <w:pPr>
              <w:jc w:val="center"/>
              <w:rPr>
                <w:sz w:val="18"/>
                <w:szCs w:val="18"/>
              </w:rPr>
            </w:pPr>
            <w:r w:rsidRPr="005D3865">
              <w:rPr>
                <w:sz w:val="18"/>
                <w:szCs w:val="18"/>
              </w:rPr>
              <w:t>15 130,0</w:t>
            </w:r>
          </w:p>
        </w:tc>
        <w:tc>
          <w:tcPr>
            <w:tcW w:w="1332" w:type="dxa"/>
            <w:tcBorders>
              <w:top w:val="nil"/>
              <w:left w:val="nil"/>
              <w:bottom w:val="single" w:sz="4" w:space="0" w:color="auto"/>
              <w:right w:val="single" w:sz="4" w:space="0" w:color="auto"/>
            </w:tcBorders>
            <w:shd w:val="clear" w:color="000000" w:fill="FFFFFF"/>
            <w:vAlign w:val="center"/>
            <w:hideMark/>
          </w:tcPr>
          <w:p w14:paraId="103DD40D" w14:textId="77777777" w:rsidR="005D3865" w:rsidRPr="005D3865" w:rsidRDefault="005D3865" w:rsidP="005D3865">
            <w:pPr>
              <w:jc w:val="center"/>
              <w:rPr>
                <w:sz w:val="18"/>
                <w:szCs w:val="18"/>
              </w:rPr>
            </w:pPr>
            <w:r w:rsidRPr="005D3865">
              <w:rPr>
                <w:sz w:val="18"/>
                <w:szCs w:val="18"/>
              </w:rPr>
              <w:t>15 195,0</w:t>
            </w:r>
          </w:p>
        </w:tc>
      </w:tr>
      <w:tr w:rsidR="005D3865" w:rsidRPr="005D3865" w14:paraId="560043EF" w14:textId="77777777" w:rsidTr="005D3865">
        <w:trPr>
          <w:trHeight w:val="683"/>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2D0084E0" w14:textId="77777777" w:rsidR="005D3865" w:rsidRPr="005D3865" w:rsidRDefault="005D3865" w:rsidP="005D3865">
            <w:pPr>
              <w:jc w:val="both"/>
              <w:rPr>
                <w:b/>
                <w:bCs/>
                <w:sz w:val="18"/>
                <w:szCs w:val="18"/>
              </w:rPr>
            </w:pPr>
            <w:r w:rsidRPr="005D3865">
              <w:rPr>
                <w:b/>
                <w:bCs/>
                <w:sz w:val="18"/>
                <w:szCs w:val="18"/>
              </w:rPr>
              <w:t>Отдел по финансам администрации Рамонского муниципального района Воронежской области</w:t>
            </w:r>
          </w:p>
        </w:tc>
        <w:tc>
          <w:tcPr>
            <w:tcW w:w="578" w:type="dxa"/>
            <w:tcBorders>
              <w:top w:val="nil"/>
              <w:left w:val="nil"/>
              <w:bottom w:val="single" w:sz="4" w:space="0" w:color="auto"/>
              <w:right w:val="single" w:sz="4" w:space="0" w:color="auto"/>
            </w:tcBorders>
            <w:shd w:val="clear" w:color="000000" w:fill="FFFFFF"/>
            <w:vAlign w:val="center"/>
            <w:hideMark/>
          </w:tcPr>
          <w:p w14:paraId="07F64CA3" w14:textId="77777777" w:rsidR="005D3865" w:rsidRPr="005D3865" w:rsidRDefault="005D3865" w:rsidP="005D3865">
            <w:pPr>
              <w:jc w:val="center"/>
              <w:rPr>
                <w:b/>
                <w:bCs/>
                <w:sz w:val="18"/>
                <w:szCs w:val="18"/>
              </w:rPr>
            </w:pPr>
            <w:r w:rsidRPr="005D3865">
              <w:rPr>
                <w:b/>
                <w:bCs/>
                <w:sz w:val="18"/>
                <w:szCs w:val="18"/>
              </w:rPr>
              <w:t>927</w:t>
            </w:r>
          </w:p>
        </w:tc>
        <w:tc>
          <w:tcPr>
            <w:tcW w:w="460" w:type="dxa"/>
            <w:tcBorders>
              <w:top w:val="nil"/>
              <w:left w:val="nil"/>
              <w:bottom w:val="single" w:sz="4" w:space="0" w:color="auto"/>
              <w:right w:val="single" w:sz="4" w:space="0" w:color="auto"/>
            </w:tcBorders>
            <w:shd w:val="clear" w:color="000000" w:fill="FFFFFF"/>
            <w:vAlign w:val="center"/>
          </w:tcPr>
          <w:p w14:paraId="0EE6B2BA" w14:textId="77777777" w:rsidR="005D3865" w:rsidRPr="005D3865" w:rsidRDefault="005D3865" w:rsidP="005D3865">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vAlign w:val="center"/>
          </w:tcPr>
          <w:p w14:paraId="4363552C" w14:textId="77777777" w:rsidR="005D3865" w:rsidRPr="005D3865" w:rsidRDefault="005D3865" w:rsidP="005D3865">
            <w:pPr>
              <w:jc w:val="center"/>
              <w:rPr>
                <w:b/>
                <w:bCs/>
                <w:sz w:val="18"/>
                <w:szCs w:val="18"/>
              </w:rPr>
            </w:pPr>
          </w:p>
        </w:tc>
        <w:tc>
          <w:tcPr>
            <w:tcW w:w="830" w:type="dxa"/>
            <w:tcBorders>
              <w:top w:val="nil"/>
              <w:left w:val="nil"/>
              <w:bottom w:val="single" w:sz="4" w:space="0" w:color="auto"/>
              <w:right w:val="single" w:sz="4" w:space="0" w:color="auto"/>
            </w:tcBorders>
            <w:shd w:val="clear" w:color="000000" w:fill="FFFFFF"/>
            <w:vAlign w:val="center"/>
          </w:tcPr>
          <w:p w14:paraId="54C75D63" w14:textId="77777777" w:rsidR="005D3865" w:rsidRPr="005D3865" w:rsidRDefault="005D3865" w:rsidP="005D3865">
            <w:pPr>
              <w:ind w:left="-141"/>
              <w:jc w:val="center"/>
              <w:rPr>
                <w:b/>
                <w:bCs/>
                <w:sz w:val="18"/>
                <w:szCs w:val="18"/>
              </w:rPr>
            </w:pPr>
          </w:p>
        </w:tc>
        <w:tc>
          <w:tcPr>
            <w:tcW w:w="576" w:type="dxa"/>
            <w:tcBorders>
              <w:top w:val="nil"/>
              <w:left w:val="nil"/>
              <w:bottom w:val="single" w:sz="4" w:space="0" w:color="auto"/>
              <w:right w:val="single" w:sz="4" w:space="0" w:color="auto"/>
            </w:tcBorders>
            <w:shd w:val="clear" w:color="000000" w:fill="FFFFFF"/>
            <w:vAlign w:val="center"/>
          </w:tcPr>
          <w:p w14:paraId="7F568816" w14:textId="77777777" w:rsidR="005D3865" w:rsidRPr="005D3865" w:rsidRDefault="005D3865" w:rsidP="005D3865">
            <w:pPr>
              <w:jc w:val="center"/>
              <w:rPr>
                <w:b/>
                <w:bCs/>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35AFAE20" w14:textId="77777777" w:rsidR="005D3865" w:rsidRPr="005D3865" w:rsidRDefault="005D3865" w:rsidP="005D3865">
            <w:pPr>
              <w:jc w:val="center"/>
              <w:rPr>
                <w:b/>
                <w:bCs/>
                <w:sz w:val="18"/>
                <w:szCs w:val="18"/>
              </w:rPr>
            </w:pPr>
            <w:r w:rsidRPr="005D3865">
              <w:rPr>
                <w:b/>
                <w:bCs/>
                <w:sz w:val="18"/>
                <w:szCs w:val="18"/>
              </w:rPr>
              <w:t>407 594,9</w:t>
            </w:r>
          </w:p>
        </w:tc>
        <w:tc>
          <w:tcPr>
            <w:tcW w:w="1424" w:type="dxa"/>
            <w:tcBorders>
              <w:top w:val="nil"/>
              <w:left w:val="nil"/>
              <w:bottom w:val="single" w:sz="4" w:space="0" w:color="auto"/>
              <w:right w:val="single" w:sz="4" w:space="0" w:color="auto"/>
            </w:tcBorders>
            <w:shd w:val="clear" w:color="000000" w:fill="FFFFFF"/>
            <w:vAlign w:val="center"/>
            <w:hideMark/>
          </w:tcPr>
          <w:p w14:paraId="2FB7DE76" w14:textId="77777777" w:rsidR="005D3865" w:rsidRPr="005D3865" w:rsidRDefault="005D3865" w:rsidP="005D3865">
            <w:pPr>
              <w:jc w:val="center"/>
              <w:rPr>
                <w:b/>
                <w:bCs/>
                <w:sz w:val="18"/>
                <w:szCs w:val="18"/>
              </w:rPr>
            </w:pPr>
            <w:r w:rsidRPr="005D3865">
              <w:rPr>
                <w:b/>
                <w:bCs/>
                <w:sz w:val="18"/>
                <w:szCs w:val="18"/>
              </w:rPr>
              <w:t>346 671,5</w:t>
            </w:r>
          </w:p>
        </w:tc>
        <w:tc>
          <w:tcPr>
            <w:tcW w:w="1332" w:type="dxa"/>
            <w:tcBorders>
              <w:top w:val="nil"/>
              <w:left w:val="nil"/>
              <w:bottom w:val="single" w:sz="4" w:space="0" w:color="auto"/>
              <w:right w:val="single" w:sz="4" w:space="0" w:color="auto"/>
            </w:tcBorders>
            <w:shd w:val="clear" w:color="000000" w:fill="FFFFFF"/>
            <w:vAlign w:val="center"/>
            <w:hideMark/>
          </w:tcPr>
          <w:p w14:paraId="3BDE30BB" w14:textId="77777777" w:rsidR="005D3865" w:rsidRPr="005D3865" w:rsidRDefault="005D3865" w:rsidP="005D3865">
            <w:pPr>
              <w:jc w:val="center"/>
              <w:rPr>
                <w:b/>
                <w:bCs/>
                <w:sz w:val="18"/>
                <w:szCs w:val="18"/>
              </w:rPr>
            </w:pPr>
            <w:r w:rsidRPr="005D3865">
              <w:rPr>
                <w:b/>
                <w:bCs/>
                <w:sz w:val="18"/>
                <w:szCs w:val="18"/>
              </w:rPr>
              <w:t>432 858,7</w:t>
            </w:r>
          </w:p>
        </w:tc>
      </w:tr>
      <w:tr w:rsidR="005D3865" w:rsidRPr="005D3865" w14:paraId="245C0614" w14:textId="77777777" w:rsidTr="005D3865">
        <w:trPr>
          <w:trHeight w:val="409"/>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633B0508" w14:textId="77777777" w:rsidR="005D3865" w:rsidRPr="005D3865" w:rsidRDefault="005D3865" w:rsidP="005D3865">
            <w:pPr>
              <w:jc w:val="both"/>
              <w:rPr>
                <w:sz w:val="18"/>
                <w:szCs w:val="18"/>
              </w:rPr>
            </w:pPr>
            <w:r w:rsidRPr="005D3865">
              <w:rPr>
                <w:sz w:val="18"/>
                <w:szCs w:val="18"/>
              </w:rPr>
              <w:t>Общегосударственные вопросы</w:t>
            </w:r>
          </w:p>
        </w:tc>
        <w:tc>
          <w:tcPr>
            <w:tcW w:w="578" w:type="dxa"/>
            <w:tcBorders>
              <w:top w:val="nil"/>
              <w:left w:val="nil"/>
              <w:bottom w:val="single" w:sz="4" w:space="0" w:color="auto"/>
              <w:right w:val="single" w:sz="4" w:space="0" w:color="auto"/>
            </w:tcBorders>
            <w:shd w:val="clear" w:color="000000" w:fill="FFFFFF"/>
            <w:vAlign w:val="center"/>
            <w:hideMark/>
          </w:tcPr>
          <w:p w14:paraId="6A3D029C"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vAlign w:val="center"/>
            <w:hideMark/>
          </w:tcPr>
          <w:p w14:paraId="4199FA6E"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vAlign w:val="center"/>
          </w:tcPr>
          <w:p w14:paraId="4B292D0B" w14:textId="77777777" w:rsidR="005D3865" w:rsidRPr="005D3865" w:rsidRDefault="005D3865" w:rsidP="005D3865">
            <w:pPr>
              <w:jc w:val="center"/>
              <w:rPr>
                <w:sz w:val="18"/>
                <w:szCs w:val="18"/>
              </w:rPr>
            </w:pPr>
          </w:p>
        </w:tc>
        <w:tc>
          <w:tcPr>
            <w:tcW w:w="830" w:type="dxa"/>
            <w:tcBorders>
              <w:top w:val="nil"/>
              <w:left w:val="nil"/>
              <w:bottom w:val="single" w:sz="4" w:space="0" w:color="auto"/>
              <w:right w:val="single" w:sz="4" w:space="0" w:color="auto"/>
            </w:tcBorders>
            <w:shd w:val="clear" w:color="000000" w:fill="FFFFFF"/>
            <w:vAlign w:val="center"/>
          </w:tcPr>
          <w:p w14:paraId="05B1EC18"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vAlign w:val="center"/>
          </w:tcPr>
          <w:p w14:paraId="15BB1A2E"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45E818CC" w14:textId="77777777" w:rsidR="005D3865" w:rsidRPr="005D3865" w:rsidRDefault="005D3865" w:rsidP="005D3865">
            <w:pPr>
              <w:jc w:val="center"/>
              <w:rPr>
                <w:sz w:val="18"/>
                <w:szCs w:val="18"/>
              </w:rPr>
            </w:pPr>
            <w:r w:rsidRPr="005D3865">
              <w:rPr>
                <w:sz w:val="18"/>
                <w:szCs w:val="18"/>
              </w:rPr>
              <w:t>37 747,1</w:t>
            </w:r>
          </w:p>
        </w:tc>
        <w:tc>
          <w:tcPr>
            <w:tcW w:w="1424" w:type="dxa"/>
            <w:tcBorders>
              <w:top w:val="nil"/>
              <w:left w:val="nil"/>
              <w:bottom w:val="single" w:sz="4" w:space="0" w:color="auto"/>
              <w:right w:val="single" w:sz="4" w:space="0" w:color="auto"/>
            </w:tcBorders>
            <w:shd w:val="clear" w:color="000000" w:fill="FFFFFF"/>
            <w:vAlign w:val="center"/>
            <w:hideMark/>
          </w:tcPr>
          <w:p w14:paraId="740C2BE3" w14:textId="77777777" w:rsidR="005D3865" w:rsidRPr="005D3865" w:rsidRDefault="005D3865" w:rsidP="005D3865">
            <w:pPr>
              <w:jc w:val="center"/>
              <w:rPr>
                <w:sz w:val="18"/>
                <w:szCs w:val="18"/>
              </w:rPr>
            </w:pPr>
            <w:r w:rsidRPr="005D3865">
              <w:rPr>
                <w:sz w:val="18"/>
                <w:szCs w:val="18"/>
              </w:rPr>
              <w:t>58 697,8</w:t>
            </w:r>
          </w:p>
        </w:tc>
        <w:tc>
          <w:tcPr>
            <w:tcW w:w="1332" w:type="dxa"/>
            <w:tcBorders>
              <w:top w:val="nil"/>
              <w:left w:val="nil"/>
              <w:bottom w:val="single" w:sz="4" w:space="0" w:color="auto"/>
              <w:right w:val="single" w:sz="4" w:space="0" w:color="auto"/>
            </w:tcBorders>
            <w:shd w:val="clear" w:color="000000" w:fill="FFFFFF"/>
            <w:vAlign w:val="center"/>
            <w:hideMark/>
          </w:tcPr>
          <w:p w14:paraId="11FCA53E" w14:textId="77777777" w:rsidR="005D3865" w:rsidRPr="005D3865" w:rsidRDefault="005D3865" w:rsidP="005D3865">
            <w:pPr>
              <w:jc w:val="center"/>
              <w:rPr>
                <w:sz w:val="18"/>
                <w:szCs w:val="18"/>
              </w:rPr>
            </w:pPr>
            <w:r w:rsidRPr="005D3865">
              <w:rPr>
                <w:sz w:val="18"/>
                <w:szCs w:val="18"/>
              </w:rPr>
              <w:t>121 876,6</w:t>
            </w:r>
          </w:p>
        </w:tc>
      </w:tr>
      <w:tr w:rsidR="005D3865" w:rsidRPr="005D3865" w14:paraId="670C14A6" w14:textId="77777777" w:rsidTr="005D3865">
        <w:trPr>
          <w:trHeight w:val="91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7961FCD6" w14:textId="77777777" w:rsidR="005D3865" w:rsidRPr="005D3865" w:rsidRDefault="005D3865" w:rsidP="005D3865">
            <w:pPr>
              <w:jc w:val="both"/>
              <w:rPr>
                <w:sz w:val="18"/>
                <w:szCs w:val="18"/>
              </w:rPr>
            </w:pPr>
            <w:r w:rsidRPr="005D3865">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78" w:type="dxa"/>
            <w:tcBorders>
              <w:top w:val="nil"/>
              <w:left w:val="nil"/>
              <w:bottom w:val="single" w:sz="4" w:space="0" w:color="auto"/>
              <w:right w:val="single" w:sz="4" w:space="0" w:color="auto"/>
            </w:tcBorders>
            <w:shd w:val="clear" w:color="000000" w:fill="FFFFFF"/>
            <w:vAlign w:val="center"/>
            <w:hideMark/>
          </w:tcPr>
          <w:p w14:paraId="3F2D9A33"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vAlign w:val="center"/>
            <w:hideMark/>
          </w:tcPr>
          <w:p w14:paraId="53816520"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14:paraId="26116B39" w14:textId="77777777" w:rsidR="005D3865" w:rsidRPr="005D3865" w:rsidRDefault="005D3865" w:rsidP="005D3865">
            <w:pPr>
              <w:jc w:val="center"/>
              <w:rPr>
                <w:sz w:val="18"/>
                <w:szCs w:val="18"/>
              </w:rPr>
            </w:pPr>
            <w:r w:rsidRPr="005D3865">
              <w:rPr>
                <w:sz w:val="18"/>
                <w:szCs w:val="18"/>
              </w:rPr>
              <w:t>06</w:t>
            </w:r>
          </w:p>
        </w:tc>
        <w:tc>
          <w:tcPr>
            <w:tcW w:w="830" w:type="dxa"/>
            <w:tcBorders>
              <w:top w:val="nil"/>
              <w:left w:val="nil"/>
              <w:bottom w:val="single" w:sz="4" w:space="0" w:color="auto"/>
              <w:right w:val="single" w:sz="4" w:space="0" w:color="auto"/>
            </w:tcBorders>
            <w:shd w:val="clear" w:color="000000" w:fill="FFFFFF"/>
            <w:vAlign w:val="center"/>
          </w:tcPr>
          <w:p w14:paraId="054B2115"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vAlign w:val="center"/>
          </w:tcPr>
          <w:p w14:paraId="2E40DF06"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09B8AC18" w14:textId="77777777" w:rsidR="005D3865" w:rsidRPr="005D3865" w:rsidRDefault="005D3865" w:rsidP="005D3865">
            <w:pPr>
              <w:jc w:val="center"/>
              <w:rPr>
                <w:sz w:val="18"/>
                <w:szCs w:val="18"/>
              </w:rPr>
            </w:pPr>
            <w:r w:rsidRPr="005D3865">
              <w:rPr>
                <w:sz w:val="18"/>
                <w:szCs w:val="18"/>
              </w:rPr>
              <w:t>13 247,1</w:t>
            </w:r>
          </w:p>
        </w:tc>
        <w:tc>
          <w:tcPr>
            <w:tcW w:w="1424" w:type="dxa"/>
            <w:tcBorders>
              <w:top w:val="nil"/>
              <w:left w:val="nil"/>
              <w:bottom w:val="single" w:sz="4" w:space="0" w:color="auto"/>
              <w:right w:val="single" w:sz="4" w:space="0" w:color="auto"/>
            </w:tcBorders>
            <w:shd w:val="clear" w:color="000000" w:fill="FFFFFF"/>
            <w:vAlign w:val="center"/>
            <w:hideMark/>
          </w:tcPr>
          <w:p w14:paraId="0CAED011" w14:textId="77777777" w:rsidR="005D3865" w:rsidRPr="005D3865" w:rsidRDefault="005D3865" w:rsidP="005D3865">
            <w:pPr>
              <w:jc w:val="center"/>
              <w:rPr>
                <w:sz w:val="18"/>
                <w:szCs w:val="18"/>
              </w:rPr>
            </w:pPr>
            <w:r w:rsidRPr="005D3865">
              <w:rPr>
                <w:sz w:val="18"/>
                <w:szCs w:val="18"/>
              </w:rPr>
              <w:t>13 829,8</w:t>
            </w:r>
          </w:p>
        </w:tc>
        <w:tc>
          <w:tcPr>
            <w:tcW w:w="1332" w:type="dxa"/>
            <w:tcBorders>
              <w:top w:val="nil"/>
              <w:left w:val="nil"/>
              <w:bottom w:val="single" w:sz="4" w:space="0" w:color="auto"/>
              <w:right w:val="single" w:sz="4" w:space="0" w:color="auto"/>
            </w:tcBorders>
            <w:shd w:val="clear" w:color="000000" w:fill="FFFFFF"/>
            <w:vAlign w:val="center"/>
            <w:hideMark/>
          </w:tcPr>
          <w:p w14:paraId="2970CA42" w14:textId="77777777" w:rsidR="005D3865" w:rsidRPr="005D3865" w:rsidRDefault="005D3865" w:rsidP="005D3865">
            <w:pPr>
              <w:jc w:val="center"/>
              <w:rPr>
                <w:sz w:val="18"/>
                <w:szCs w:val="18"/>
              </w:rPr>
            </w:pPr>
            <w:r w:rsidRPr="005D3865">
              <w:rPr>
                <w:sz w:val="18"/>
                <w:szCs w:val="18"/>
              </w:rPr>
              <w:t>14 434,8</w:t>
            </w:r>
          </w:p>
        </w:tc>
      </w:tr>
      <w:tr w:rsidR="005D3865" w:rsidRPr="005D3865" w14:paraId="2DD17275" w14:textId="77777777" w:rsidTr="005D3865">
        <w:trPr>
          <w:trHeight w:val="1943"/>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558119DE" w14:textId="77777777" w:rsidR="005D3865" w:rsidRPr="005D3865" w:rsidRDefault="005D3865" w:rsidP="005D3865">
            <w:pPr>
              <w:jc w:val="both"/>
              <w:rPr>
                <w:sz w:val="18"/>
                <w:szCs w:val="18"/>
              </w:rPr>
            </w:pPr>
            <w:r w:rsidRPr="005D3865">
              <w:rPr>
                <w:sz w:val="18"/>
                <w:szCs w:val="18"/>
              </w:rPr>
              <w:t xml:space="preserve">Муниципальная программа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w:t>
            </w:r>
            <w:r w:rsidRPr="005D3865">
              <w:rPr>
                <w:sz w:val="18"/>
                <w:szCs w:val="18"/>
              </w:rPr>
              <w:lastRenderedPageBreak/>
              <w:t>Рамонского муниципального района Воронежской области»</w:t>
            </w:r>
          </w:p>
        </w:tc>
        <w:tc>
          <w:tcPr>
            <w:tcW w:w="578" w:type="dxa"/>
            <w:tcBorders>
              <w:top w:val="nil"/>
              <w:left w:val="nil"/>
              <w:bottom w:val="single" w:sz="4" w:space="0" w:color="auto"/>
              <w:right w:val="single" w:sz="4" w:space="0" w:color="auto"/>
            </w:tcBorders>
            <w:shd w:val="clear" w:color="000000" w:fill="FFFFFF"/>
            <w:vAlign w:val="center"/>
            <w:hideMark/>
          </w:tcPr>
          <w:p w14:paraId="54CA3343" w14:textId="77777777" w:rsidR="005D3865" w:rsidRPr="005D3865" w:rsidRDefault="005D3865" w:rsidP="005D3865">
            <w:pPr>
              <w:jc w:val="center"/>
              <w:rPr>
                <w:sz w:val="18"/>
                <w:szCs w:val="18"/>
              </w:rPr>
            </w:pPr>
            <w:r w:rsidRPr="005D3865">
              <w:rPr>
                <w:sz w:val="18"/>
                <w:szCs w:val="18"/>
              </w:rPr>
              <w:lastRenderedPageBreak/>
              <w:t>927</w:t>
            </w:r>
          </w:p>
        </w:tc>
        <w:tc>
          <w:tcPr>
            <w:tcW w:w="460" w:type="dxa"/>
            <w:tcBorders>
              <w:top w:val="nil"/>
              <w:left w:val="nil"/>
              <w:bottom w:val="single" w:sz="4" w:space="0" w:color="auto"/>
              <w:right w:val="single" w:sz="4" w:space="0" w:color="auto"/>
            </w:tcBorders>
            <w:shd w:val="clear" w:color="000000" w:fill="FFFFFF"/>
            <w:noWrap/>
            <w:vAlign w:val="center"/>
            <w:hideMark/>
          </w:tcPr>
          <w:p w14:paraId="6C1D7478"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10A0559" w14:textId="77777777" w:rsidR="005D3865" w:rsidRPr="005D3865" w:rsidRDefault="005D3865" w:rsidP="005D3865">
            <w:pPr>
              <w:jc w:val="center"/>
              <w:rPr>
                <w:sz w:val="18"/>
                <w:szCs w:val="18"/>
              </w:rPr>
            </w:pPr>
            <w:r w:rsidRPr="005D3865">
              <w:rPr>
                <w:sz w:val="18"/>
                <w:szCs w:val="18"/>
              </w:rPr>
              <w:t>06</w:t>
            </w:r>
          </w:p>
        </w:tc>
        <w:tc>
          <w:tcPr>
            <w:tcW w:w="830" w:type="dxa"/>
            <w:tcBorders>
              <w:top w:val="nil"/>
              <w:left w:val="nil"/>
              <w:bottom w:val="single" w:sz="4" w:space="0" w:color="auto"/>
              <w:right w:val="single" w:sz="4" w:space="0" w:color="auto"/>
            </w:tcBorders>
            <w:shd w:val="clear" w:color="000000" w:fill="FFFFFF"/>
            <w:noWrap/>
            <w:vAlign w:val="center"/>
            <w:hideMark/>
          </w:tcPr>
          <w:p w14:paraId="387BF495" w14:textId="77777777" w:rsidR="005D3865" w:rsidRPr="005D3865" w:rsidRDefault="005D3865" w:rsidP="005D3865">
            <w:pPr>
              <w:ind w:left="-141"/>
              <w:jc w:val="center"/>
              <w:rPr>
                <w:sz w:val="18"/>
                <w:szCs w:val="18"/>
              </w:rPr>
            </w:pPr>
            <w:r w:rsidRPr="005D3865">
              <w:rPr>
                <w:sz w:val="18"/>
                <w:szCs w:val="18"/>
              </w:rPr>
              <w:t>39 0 00 00000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0662DC63"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19AD76CB" w14:textId="77777777" w:rsidR="005D3865" w:rsidRPr="005D3865" w:rsidRDefault="005D3865" w:rsidP="005D3865">
            <w:pPr>
              <w:jc w:val="center"/>
              <w:rPr>
                <w:sz w:val="18"/>
                <w:szCs w:val="18"/>
              </w:rPr>
            </w:pPr>
            <w:r w:rsidRPr="005D3865">
              <w:rPr>
                <w:sz w:val="18"/>
                <w:szCs w:val="18"/>
              </w:rPr>
              <w:t>13 247,1</w:t>
            </w:r>
          </w:p>
        </w:tc>
        <w:tc>
          <w:tcPr>
            <w:tcW w:w="1424" w:type="dxa"/>
            <w:tcBorders>
              <w:top w:val="nil"/>
              <w:left w:val="nil"/>
              <w:bottom w:val="single" w:sz="4" w:space="0" w:color="auto"/>
              <w:right w:val="single" w:sz="4" w:space="0" w:color="auto"/>
            </w:tcBorders>
            <w:shd w:val="clear" w:color="000000" w:fill="FFFFFF"/>
            <w:noWrap/>
            <w:vAlign w:val="center"/>
            <w:hideMark/>
          </w:tcPr>
          <w:p w14:paraId="2EB2FF65" w14:textId="77777777" w:rsidR="005D3865" w:rsidRPr="005D3865" w:rsidRDefault="005D3865" w:rsidP="005D3865">
            <w:pPr>
              <w:jc w:val="center"/>
              <w:rPr>
                <w:sz w:val="18"/>
                <w:szCs w:val="18"/>
              </w:rPr>
            </w:pPr>
            <w:r w:rsidRPr="005D3865">
              <w:rPr>
                <w:sz w:val="18"/>
                <w:szCs w:val="18"/>
              </w:rPr>
              <w:t>13 829,8</w:t>
            </w:r>
          </w:p>
        </w:tc>
        <w:tc>
          <w:tcPr>
            <w:tcW w:w="1332" w:type="dxa"/>
            <w:tcBorders>
              <w:top w:val="nil"/>
              <w:left w:val="nil"/>
              <w:bottom w:val="single" w:sz="4" w:space="0" w:color="auto"/>
              <w:right w:val="single" w:sz="4" w:space="0" w:color="auto"/>
            </w:tcBorders>
            <w:shd w:val="clear" w:color="000000" w:fill="FFFFFF"/>
            <w:noWrap/>
            <w:vAlign w:val="center"/>
            <w:hideMark/>
          </w:tcPr>
          <w:p w14:paraId="23FCA1A1" w14:textId="77777777" w:rsidR="005D3865" w:rsidRPr="005D3865" w:rsidRDefault="005D3865" w:rsidP="005D3865">
            <w:pPr>
              <w:jc w:val="center"/>
              <w:rPr>
                <w:sz w:val="18"/>
                <w:szCs w:val="18"/>
              </w:rPr>
            </w:pPr>
            <w:r w:rsidRPr="005D3865">
              <w:rPr>
                <w:sz w:val="18"/>
                <w:szCs w:val="18"/>
              </w:rPr>
              <w:t>14 434,8</w:t>
            </w:r>
          </w:p>
        </w:tc>
      </w:tr>
      <w:tr w:rsidR="005D3865" w:rsidRPr="005D3865" w14:paraId="6DA85EF7"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5720CB98" w14:textId="77777777" w:rsidR="005D3865" w:rsidRPr="005D3865" w:rsidRDefault="005D3865" w:rsidP="005D3865">
            <w:pPr>
              <w:jc w:val="both"/>
              <w:rPr>
                <w:sz w:val="18"/>
                <w:szCs w:val="18"/>
              </w:rPr>
            </w:pPr>
            <w:r w:rsidRPr="005D3865">
              <w:rPr>
                <w:sz w:val="18"/>
                <w:szCs w:val="18"/>
              </w:rPr>
              <w:lastRenderedPageBreak/>
              <w:t xml:space="preserve">Подпрограмма «Финансовое обеспечение реализации муниципальной программы» </w:t>
            </w:r>
          </w:p>
        </w:tc>
        <w:tc>
          <w:tcPr>
            <w:tcW w:w="578" w:type="dxa"/>
            <w:tcBorders>
              <w:top w:val="nil"/>
              <w:left w:val="nil"/>
              <w:bottom w:val="single" w:sz="4" w:space="0" w:color="auto"/>
              <w:right w:val="single" w:sz="4" w:space="0" w:color="auto"/>
            </w:tcBorders>
            <w:shd w:val="clear" w:color="000000" w:fill="FFFFFF"/>
            <w:vAlign w:val="center"/>
            <w:hideMark/>
          </w:tcPr>
          <w:p w14:paraId="202F5EF0"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5459D30F"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502D74B" w14:textId="77777777" w:rsidR="005D3865" w:rsidRPr="005D3865" w:rsidRDefault="005D3865" w:rsidP="005D3865">
            <w:pPr>
              <w:jc w:val="center"/>
              <w:rPr>
                <w:sz w:val="18"/>
                <w:szCs w:val="18"/>
              </w:rPr>
            </w:pPr>
            <w:r w:rsidRPr="005D3865">
              <w:rPr>
                <w:sz w:val="18"/>
                <w:szCs w:val="18"/>
              </w:rPr>
              <w:t>06</w:t>
            </w:r>
          </w:p>
        </w:tc>
        <w:tc>
          <w:tcPr>
            <w:tcW w:w="830" w:type="dxa"/>
            <w:tcBorders>
              <w:top w:val="nil"/>
              <w:left w:val="nil"/>
              <w:bottom w:val="single" w:sz="4" w:space="0" w:color="auto"/>
              <w:right w:val="single" w:sz="4" w:space="0" w:color="auto"/>
            </w:tcBorders>
            <w:shd w:val="clear" w:color="000000" w:fill="FFFFFF"/>
            <w:noWrap/>
            <w:vAlign w:val="center"/>
            <w:hideMark/>
          </w:tcPr>
          <w:p w14:paraId="290A20DA" w14:textId="77777777" w:rsidR="005D3865" w:rsidRPr="005D3865" w:rsidRDefault="005D3865" w:rsidP="005D3865">
            <w:pPr>
              <w:ind w:left="-141"/>
              <w:jc w:val="center"/>
              <w:rPr>
                <w:sz w:val="18"/>
                <w:szCs w:val="18"/>
              </w:rPr>
            </w:pPr>
            <w:r w:rsidRPr="005D3865">
              <w:rPr>
                <w:sz w:val="18"/>
                <w:szCs w:val="18"/>
              </w:rPr>
              <w:t>39 3 00 00000</w:t>
            </w:r>
          </w:p>
        </w:tc>
        <w:tc>
          <w:tcPr>
            <w:tcW w:w="576" w:type="dxa"/>
            <w:tcBorders>
              <w:top w:val="nil"/>
              <w:left w:val="nil"/>
              <w:bottom w:val="single" w:sz="4" w:space="0" w:color="auto"/>
              <w:right w:val="single" w:sz="4" w:space="0" w:color="auto"/>
            </w:tcBorders>
            <w:shd w:val="clear" w:color="000000" w:fill="FFFFFF"/>
            <w:noWrap/>
            <w:vAlign w:val="center"/>
          </w:tcPr>
          <w:p w14:paraId="049B256A"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4EF6FB4B" w14:textId="77777777" w:rsidR="005D3865" w:rsidRPr="005D3865" w:rsidRDefault="005D3865" w:rsidP="005D3865">
            <w:pPr>
              <w:jc w:val="center"/>
              <w:rPr>
                <w:sz w:val="18"/>
                <w:szCs w:val="18"/>
              </w:rPr>
            </w:pPr>
            <w:r w:rsidRPr="005D3865">
              <w:rPr>
                <w:sz w:val="18"/>
                <w:szCs w:val="18"/>
              </w:rPr>
              <w:t>13 247,1</w:t>
            </w:r>
          </w:p>
        </w:tc>
        <w:tc>
          <w:tcPr>
            <w:tcW w:w="1424" w:type="dxa"/>
            <w:tcBorders>
              <w:top w:val="nil"/>
              <w:left w:val="nil"/>
              <w:bottom w:val="single" w:sz="4" w:space="0" w:color="auto"/>
              <w:right w:val="single" w:sz="4" w:space="0" w:color="auto"/>
            </w:tcBorders>
            <w:shd w:val="clear" w:color="000000" w:fill="FFFFFF"/>
            <w:noWrap/>
            <w:vAlign w:val="center"/>
            <w:hideMark/>
          </w:tcPr>
          <w:p w14:paraId="74135764" w14:textId="77777777" w:rsidR="005D3865" w:rsidRPr="005D3865" w:rsidRDefault="005D3865" w:rsidP="005D3865">
            <w:pPr>
              <w:jc w:val="center"/>
              <w:rPr>
                <w:sz w:val="18"/>
                <w:szCs w:val="18"/>
              </w:rPr>
            </w:pPr>
            <w:r w:rsidRPr="005D3865">
              <w:rPr>
                <w:sz w:val="18"/>
                <w:szCs w:val="18"/>
              </w:rPr>
              <w:t>13 829,8</w:t>
            </w:r>
          </w:p>
        </w:tc>
        <w:tc>
          <w:tcPr>
            <w:tcW w:w="1332" w:type="dxa"/>
            <w:tcBorders>
              <w:top w:val="nil"/>
              <w:left w:val="nil"/>
              <w:bottom w:val="single" w:sz="4" w:space="0" w:color="auto"/>
              <w:right w:val="single" w:sz="4" w:space="0" w:color="auto"/>
            </w:tcBorders>
            <w:shd w:val="clear" w:color="000000" w:fill="FFFFFF"/>
            <w:noWrap/>
            <w:vAlign w:val="center"/>
            <w:hideMark/>
          </w:tcPr>
          <w:p w14:paraId="250C8DCB" w14:textId="77777777" w:rsidR="005D3865" w:rsidRPr="005D3865" w:rsidRDefault="005D3865" w:rsidP="005D3865">
            <w:pPr>
              <w:jc w:val="center"/>
              <w:rPr>
                <w:sz w:val="18"/>
                <w:szCs w:val="18"/>
              </w:rPr>
            </w:pPr>
            <w:r w:rsidRPr="005D3865">
              <w:rPr>
                <w:sz w:val="18"/>
                <w:szCs w:val="18"/>
              </w:rPr>
              <w:t>14 434,8</w:t>
            </w:r>
          </w:p>
        </w:tc>
      </w:tr>
      <w:tr w:rsidR="005D3865" w:rsidRPr="005D3865" w14:paraId="517A2CB7" w14:textId="77777777" w:rsidTr="005D3865">
        <w:trPr>
          <w:trHeight w:val="94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6F5008BD" w14:textId="77777777" w:rsidR="005D3865" w:rsidRPr="005D3865" w:rsidRDefault="005D3865" w:rsidP="005D3865">
            <w:pPr>
              <w:jc w:val="both"/>
              <w:rPr>
                <w:sz w:val="18"/>
                <w:szCs w:val="18"/>
              </w:rPr>
            </w:pPr>
            <w:r w:rsidRPr="005D3865">
              <w:rPr>
                <w:sz w:val="18"/>
                <w:szCs w:val="18"/>
              </w:rPr>
              <w:t>Основное мероприятие «Финансовое обеспечение деятельности Отдела по финансам, иных главных распорядителей средств районного  бюджета – исполнителей»</w:t>
            </w:r>
          </w:p>
        </w:tc>
        <w:tc>
          <w:tcPr>
            <w:tcW w:w="578" w:type="dxa"/>
            <w:tcBorders>
              <w:top w:val="nil"/>
              <w:left w:val="nil"/>
              <w:bottom w:val="single" w:sz="4" w:space="0" w:color="auto"/>
              <w:right w:val="single" w:sz="4" w:space="0" w:color="auto"/>
            </w:tcBorders>
            <w:shd w:val="clear" w:color="000000" w:fill="FFFFFF"/>
            <w:vAlign w:val="center"/>
            <w:hideMark/>
          </w:tcPr>
          <w:p w14:paraId="6C6C20C9"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0B32AF0A"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271DB64" w14:textId="77777777" w:rsidR="005D3865" w:rsidRPr="005D3865" w:rsidRDefault="005D3865" w:rsidP="005D3865">
            <w:pPr>
              <w:jc w:val="center"/>
              <w:rPr>
                <w:sz w:val="18"/>
                <w:szCs w:val="18"/>
              </w:rPr>
            </w:pPr>
            <w:r w:rsidRPr="005D3865">
              <w:rPr>
                <w:sz w:val="18"/>
                <w:szCs w:val="18"/>
              </w:rPr>
              <w:t>06</w:t>
            </w:r>
          </w:p>
        </w:tc>
        <w:tc>
          <w:tcPr>
            <w:tcW w:w="830" w:type="dxa"/>
            <w:tcBorders>
              <w:top w:val="nil"/>
              <w:left w:val="nil"/>
              <w:bottom w:val="single" w:sz="4" w:space="0" w:color="auto"/>
              <w:right w:val="single" w:sz="4" w:space="0" w:color="auto"/>
            </w:tcBorders>
            <w:shd w:val="clear" w:color="000000" w:fill="FFFFFF"/>
            <w:noWrap/>
            <w:vAlign w:val="center"/>
            <w:hideMark/>
          </w:tcPr>
          <w:p w14:paraId="54FA4D1D" w14:textId="77777777" w:rsidR="005D3865" w:rsidRPr="005D3865" w:rsidRDefault="005D3865" w:rsidP="005D3865">
            <w:pPr>
              <w:ind w:left="-141"/>
              <w:jc w:val="center"/>
              <w:rPr>
                <w:sz w:val="18"/>
                <w:szCs w:val="18"/>
              </w:rPr>
            </w:pPr>
            <w:r w:rsidRPr="005D3865">
              <w:rPr>
                <w:sz w:val="18"/>
                <w:szCs w:val="18"/>
              </w:rPr>
              <w:t>39 3 01 00000</w:t>
            </w:r>
          </w:p>
        </w:tc>
        <w:tc>
          <w:tcPr>
            <w:tcW w:w="576" w:type="dxa"/>
            <w:tcBorders>
              <w:top w:val="nil"/>
              <w:left w:val="nil"/>
              <w:bottom w:val="single" w:sz="4" w:space="0" w:color="auto"/>
              <w:right w:val="single" w:sz="4" w:space="0" w:color="auto"/>
            </w:tcBorders>
            <w:shd w:val="clear" w:color="000000" w:fill="FFFFFF"/>
            <w:noWrap/>
            <w:vAlign w:val="center"/>
          </w:tcPr>
          <w:p w14:paraId="216D3DCF"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76E8F3BB" w14:textId="77777777" w:rsidR="005D3865" w:rsidRPr="005D3865" w:rsidRDefault="005D3865" w:rsidP="005D3865">
            <w:pPr>
              <w:jc w:val="center"/>
              <w:rPr>
                <w:sz w:val="18"/>
                <w:szCs w:val="18"/>
              </w:rPr>
            </w:pPr>
            <w:r w:rsidRPr="005D3865">
              <w:rPr>
                <w:sz w:val="18"/>
                <w:szCs w:val="18"/>
              </w:rPr>
              <w:t>13 247,1</w:t>
            </w:r>
          </w:p>
        </w:tc>
        <w:tc>
          <w:tcPr>
            <w:tcW w:w="1424" w:type="dxa"/>
            <w:tcBorders>
              <w:top w:val="nil"/>
              <w:left w:val="nil"/>
              <w:bottom w:val="single" w:sz="4" w:space="0" w:color="auto"/>
              <w:right w:val="single" w:sz="4" w:space="0" w:color="auto"/>
            </w:tcBorders>
            <w:shd w:val="clear" w:color="000000" w:fill="FFFFFF"/>
            <w:noWrap/>
            <w:vAlign w:val="center"/>
            <w:hideMark/>
          </w:tcPr>
          <w:p w14:paraId="61DB3C5A" w14:textId="77777777" w:rsidR="005D3865" w:rsidRPr="005D3865" w:rsidRDefault="005D3865" w:rsidP="005D3865">
            <w:pPr>
              <w:jc w:val="center"/>
              <w:rPr>
                <w:sz w:val="18"/>
                <w:szCs w:val="18"/>
              </w:rPr>
            </w:pPr>
            <w:r w:rsidRPr="005D3865">
              <w:rPr>
                <w:sz w:val="18"/>
                <w:szCs w:val="18"/>
              </w:rPr>
              <w:t>13 829,8</w:t>
            </w:r>
          </w:p>
        </w:tc>
        <w:tc>
          <w:tcPr>
            <w:tcW w:w="1332" w:type="dxa"/>
            <w:tcBorders>
              <w:top w:val="nil"/>
              <w:left w:val="nil"/>
              <w:bottom w:val="single" w:sz="4" w:space="0" w:color="auto"/>
              <w:right w:val="single" w:sz="4" w:space="0" w:color="auto"/>
            </w:tcBorders>
            <w:shd w:val="clear" w:color="000000" w:fill="FFFFFF"/>
            <w:noWrap/>
            <w:vAlign w:val="center"/>
            <w:hideMark/>
          </w:tcPr>
          <w:p w14:paraId="32A7266F" w14:textId="77777777" w:rsidR="005D3865" w:rsidRPr="005D3865" w:rsidRDefault="005D3865" w:rsidP="005D3865">
            <w:pPr>
              <w:jc w:val="center"/>
              <w:rPr>
                <w:sz w:val="18"/>
                <w:szCs w:val="18"/>
              </w:rPr>
            </w:pPr>
            <w:r w:rsidRPr="005D3865">
              <w:rPr>
                <w:sz w:val="18"/>
                <w:szCs w:val="18"/>
              </w:rPr>
              <w:t>14 434,8</w:t>
            </w:r>
          </w:p>
        </w:tc>
      </w:tr>
      <w:tr w:rsidR="005D3865" w:rsidRPr="005D3865" w14:paraId="63F69EDC"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571251C1" w14:textId="77777777" w:rsidR="005D3865" w:rsidRPr="005D3865" w:rsidRDefault="005D3865" w:rsidP="005D3865">
            <w:pPr>
              <w:jc w:val="both"/>
              <w:rPr>
                <w:sz w:val="18"/>
                <w:szCs w:val="18"/>
              </w:rPr>
            </w:pPr>
            <w:r w:rsidRPr="005D3865">
              <w:rPr>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8" w:type="dxa"/>
            <w:tcBorders>
              <w:top w:val="nil"/>
              <w:left w:val="nil"/>
              <w:bottom w:val="single" w:sz="4" w:space="0" w:color="auto"/>
              <w:right w:val="single" w:sz="4" w:space="0" w:color="auto"/>
            </w:tcBorders>
            <w:shd w:val="clear" w:color="000000" w:fill="FFFFFF"/>
            <w:vAlign w:val="center"/>
            <w:hideMark/>
          </w:tcPr>
          <w:p w14:paraId="74D73AD1"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7FF85EBB"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657210B" w14:textId="77777777" w:rsidR="005D3865" w:rsidRPr="005D3865" w:rsidRDefault="005D3865" w:rsidP="005D3865">
            <w:pPr>
              <w:jc w:val="center"/>
              <w:rPr>
                <w:sz w:val="18"/>
                <w:szCs w:val="18"/>
              </w:rPr>
            </w:pPr>
            <w:r w:rsidRPr="005D3865">
              <w:rPr>
                <w:sz w:val="18"/>
                <w:szCs w:val="18"/>
              </w:rPr>
              <w:t>06</w:t>
            </w:r>
          </w:p>
        </w:tc>
        <w:tc>
          <w:tcPr>
            <w:tcW w:w="830" w:type="dxa"/>
            <w:tcBorders>
              <w:top w:val="nil"/>
              <w:left w:val="nil"/>
              <w:bottom w:val="single" w:sz="4" w:space="0" w:color="auto"/>
              <w:right w:val="single" w:sz="4" w:space="0" w:color="auto"/>
            </w:tcBorders>
            <w:shd w:val="clear" w:color="000000" w:fill="FFFFFF"/>
            <w:noWrap/>
            <w:vAlign w:val="center"/>
            <w:hideMark/>
          </w:tcPr>
          <w:p w14:paraId="079B9F9B" w14:textId="77777777" w:rsidR="005D3865" w:rsidRPr="005D3865" w:rsidRDefault="005D3865" w:rsidP="005D3865">
            <w:pPr>
              <w:ind w:left="-141"/>
              <w:jc w:val="center"/>
              <w:rPr>
                <w:sz w:val="18"/>
                <w:szCs w:val="18"/>
              </w:rPr>
            </w:pPr>
            <w:r w:rsidRPr="005D3865">
              <w:rPr>
                <w:sz w:val="18"/>
                <w:szCs w:val="18"/>
              </w:rPr>
              <w:t>39 3 01 82010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7846B37B" w14:textId="77777777" w:rsidR="005D3865" w:rsidRPr="005D3865" w:rsidRDefault="005D3865" w:rsidP="005D3865">
            <w:pPr>
              <w:jc w:val="center"/>
              <w:rPr>
                <w:sz w:val="18"/>
                <w:szCs w:val="18"/>
              </w:rPr>
            </w:pPr>
            <w:r w:rsidRPr="005D3865">
              <w:rPr>
                <w:sz w:val="18"/>
                <w:szCs w:val="18"/>
              </w:rPr>
              <w:t>100</w:t>
            </w:r>
          </w:p>
        </w:tc>
        <w:tc>
          <w:tcPr>
            <w:tcW w:w="1277" w:type="dxa"/>
            <w:tcBorders>
              <w:top w:val="nil"/>
              <w:left w:val="nil"/>
              <w:bottom w:val="single" w:sz="4" w:space="0" w:color="auto"/>
              <w:right w:val="single" w:sz="4" w:space="0" w:color="auto"/>
            </w:tcBorders>
            <w:shd w:val="clear" w:color="000000" w:fill="FFFFFF"/>
            <w:noWrap/>
            <w:vAlign w:val="center"/>
            <w:hideMark/>
          </w:tcPr>
          <w:p w14:paraId="4B605C09" w14:textId="77777777" w:rsidR="005D3865" w:rsidRPr="005D3865" w:rsidRDefault="005D3865" w:rsidP="005D3865">
            <w:pPr>
              <w:jc w:val="center"/>
              <w:rPr>
                <w:sz w:val="18"/>
                <w:szCs w:val="18"/>
              </w:rPr>
            </w:pPr>
            <w:r w:rsidRPr="005D3865">
              <w:rPr>
                <w:sz w:val="18"/>
                <w:szCs w:val="18"/>
              </w:rPr>
              <w:t>10 196,4</w:t>
            </w:r>
          </w:p>
        </w:tc>
        <w:tc>
          <w:tcPr>
            <w:tcW w:w="1424" w:type="dxa"/>
            <w:tcBorders>
              <w:top w:val="nil"/>
              <w:left w:val="nil"/>
              <w:bottom w:val="single" w:sz="4" w:space="0" w:color="auto"/>
              <w:right w:val="single" w:sz="4" w:space="0" w:color="auto"/>
            </w:tcBorders>
            <w:shd w:val="clear" w:color="000000" w:fill="FFFFFF"/>
            <w:noWrap/>
            <w:vAlign w:val="center"/>
            <w:hideMark/>
          </w:tcPr>
          <w:p w14:paraId="4AB7A3E7" w14:textId="77777777" w:rsidR="005D3865" w:rsidRPr="005D3865" w:rsidRDefault="005D3865" w:rsidP="005D3865">
            <w:pPr>
              <w:jc w:val="center"/>
              <w:rPr>
                <w:sz w:val="18"/>
                <w:szCs w:val="18"/>
              </w:rPr>
            </w:pPr>
            <w:r w:rsidRPr="005D3865">
              <w:rPr>
                <w:sz w:val="18"/>
                <w:szCs w:val="18"/>
              </w:rPr>
              <w:t>10 656,8</w:t>
            </w:r>
          </w:p>
        </w:tc>
        <w:tc>
          <w:tcPr>
            <w:tcW w:w="1332" w:type="dxa"/>
            <w:tcBorders>
              <w:top w:val="nil"/>
              <w:left w:val="nil"/>
              <w:bottom w:val="single" w:sz="4" w:space="0" w:color="auto"/>
              <w:right w:val="single" w:sz="4" w:space="0" w:color="auto"/>
            </w:tcBorders>
            <w:shd w:val="clear" w:color="000000" w:fill="FFFFFF"/>
            <w:noWrap/>
            <w:vAlign w:val="center"/>
            <w:hideMark/>
          </w:tcPr>
          <w:p w14:paraId="0217BE92" w14:textId="77777777" w:rsidR="005D3865" w:rsidRPr="005D3865" w:rsidRDefault="005D3865" w:rsidP="005D3865">
            <w:pPr>
              <w:jc w:val="center"/>
              <w:rPr>
                <w:sz w:val="18"/>
                <w:szCs w:val="18"/>
              </w:rPr>
            </w:pPr>
            <w:r w:rsidRPr="005D3865">
              <w:rPr>
                <w:sz w:val="18"/>
                <w:szCs w:val="18"/>
              </w:rPr>
              <w:t>11 134,5</w:t>
            </w:r>
          </w:p>
        </w:tc>
      </w:tr>
      <w:tr w:rsidR="005D3865" w:rsidRPr="005D3865" w14:paraId="24DDB545" w14:textId="77777777" w:rsidTr="005D3865">
        <w:trPr>
          <w:trHeight w:val="94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07394421" w14:textId="77777777" w:rsidR="005D3865" w:rsidRPr="005D3865" w:rsidRDefault="005D3865" w:rsidP="005D3865">
            <w:pPr>
              <w:jc w:val="both"/>
              <w:rPr>
                <w:sz w:val="18"/>
                <w:szCs w:val="18"/>
              </w:rPr>
            </w:pPr>
            <w:r w:rsidRPr="005D3865">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578" w:type="dxa"/>
            <w:tcBorders>
              <w:top w:val="nil"/>
              <w:left w:val="nil"/>
              <w:bottom w:val="single" w:sz="4" w:space="0" w:color="auto"/>
              <w:right w:val="single" w:sz="4" w:space="0" w:color="auto"/>
            </w:tcBorders>
            <w:shd w:val="clear" w:color="000000" w:fill="FFFFFF"/>
            <w:vAlign w:val="center"/>
            <w:hideMark/>
          </w:tcPr>
          <w:p w14:paraId="3AF7672D"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403E043C"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635584D" w14:textId="77777777" w:rsidR="005D3865" w:rsidRPr="005D3865" w:rsidRDefault="005D3865" w:rsidP="005D3865">
            <w:pPr>
              <w:jc w:val="center"/>
              <w:rPr>
                <w:sz w:val="18"/>
                <w:szCs w:val="18"/>
              </w:rPr>
            </w:pPr>
            <w:r w:rsidRPr="005D3865">
              <w:rPr>
                <w:sz w:val="18"/>
                <w:szCs w:val="18"/>
              </w:rPr>
              <w:t>06</w:t>
            </w:r>
          </w:p>
        </w:tc>
        <w:tc>
          <w:tcPr>
            <w:tcW w:w="830" w:type="dxa"/>
            <w:tcBorders>
              <w:top w:val="nil"/>
              <w:left w:val="nil"/>
              <w:bottom w:val="single" w:sz="4" w:space="0" w:color="auto"/>
              <w:right w:val="single" w:sz="4" w:space="0" w:color="auto"/>
            </w:tcBorders>
            <w:shd w:val="clear" w:color="000000" w:fill="FFFFFF"/>
            <w:noWrap/>
            <w:vAlign w:val="center"/>
            <w:hideMark/>
          </w:tcPr>
          <w:p w14:paraId="67894807" w14:textId="77777777" w:rsidR="005D3865" w:rsidRPr="005D3865" w:rsidRDefault="005D3865" w:rsidP="005D3865">
            <w:pPr>
              <w:ind w:left="-141"/>
              <w:jc w:val="center"/>
              <w:rPr>
                <w:sz w:val="18"/>
                <w:szCs w:val="18"/>
              </w:rPr>
            </w:pPr>
            <w:r w:rsidRPr="005D3865">
              <w:rPr>
                <w:sz w:val="18"/>
                <w:szCs w:val="18"/>
              </w:rPr>
              <w:t>39 3 01 82010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189D2E61"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noWrap/>
            <w:vAlign w:val="center"/>
            <w:hideMark/>
          </w:tcPr>
          <w:p w14:paraId="6109000D" w14:textId="77777777" w:rsidR="005D3865" w:rsidRPr="005D3865" w:rsidRDefault="005D3865" w:rsidP="005D3865">
            <w:pPr>
              <w:jc w:val="center"/>
              <w:rPr>
                <w:sz w:val="18"/>
                <w:szCs w:val="18"/>
              </w:rPr>
            </w:pPr>
            <w:r w:rsidRPr="005D3865">
              <w:rPr>
                <w:sz w:val="18"/>
                <w:szCs w:val="18"/>
              </w:rPr>
              <w:t>3 050,3</w:t>
            </w:r>
          </w:p>
        </w:tc>
        <w:tc>
          <w:tcPr>
            <w:tcW w:w="1424" w:type="dxa"/>
            <w:tcBorders>
              <w:top w:val="nil"/>
              <w:left w:val="nil"/>
              <w:bottom w:val="single" w:sz="4" w:space="0" w:color="auto"/>
              <w:right w:val="single" w:sz="4" w:space="0" w:color="auto"/>
            </w:tcBorders>
            <w:shd w:val="clear" w:color="000000" w:fill="FFFFFF"/>
            <w:noWrap/>
            <w:vAlign w:val="center"/>
            <w:hideMark/>
          </w:tcPr>
          <w:p w14:paraId="3153D122" w14:textId="77777777" w:rsidR="005D3865" w:rsidRPr="005D3865" w:rsidRDefault="005D3865" w:rsidP="005D3865">
            <w:pPr>
              <w:jc w:val="center"/>
              <w:rPr>
                <w:sz w:val="18"/>
                <w:szCs w:val="18"/>
              </w:rPr>
            </w:pPr>
            <w:r w:rsidRPr="005D3865">
              <w:rPr>
                <w:sz w:val="18"/>
                <w:szCs w:val="18"/>
              </w:rPr>
              <w:t>3 172,6</w:t>
            </w:r>
          </w:p>
        </w:tc>
        <w:tc>
          <w:tcPr>
            <w:tcW w:w="1332" w:type="dxa"/>
            <w:tcBorders>
              <w:top w:val="nil"/>
              <w:left w:val="nil"/>
              <w:bottom w:val="single" w:sz="4" w:space="0" w:color="auto"/>
              <w:right w:val="single" w:sz="4" w:space="0" w:color="auto"/>
            </w:tcBorders>
            <w:shd w:val="clear" w:color="000000" w:fill="FFFFFF"/>
            <w:noWrap/>
            <w:vAlign w:val="center"/>
            <w:hideMark/>
          </w:tcPr>
          <w:p w14:paraId="778ADA18" w14:textId="77777777" w:rsidR="005D3865" w:rsidRPr="005D3865" w:rsidRDefault="005D3865" w:rsidP="005D3865">
            <w:pPr>
              <w:jc w:val="center"/>
              <w:rPr>
                <w:sz w:val="18"/>
                <w:szCs w:val="18"/>
              </w:rPr>
            </w:pPr>
            <w:r w:rsidRPr="005D3865">
              <w:rPr>
                <w:sz w:val="18"/>
                <w:szCs w:val="18"/>
              </w:rPr>
              <w:t>3 299,9</w:t>
            </w:r>
          </w:p>
        </w:tc>
      </w:tr>
      <w:tr w:rsidR="005D3865" w:rsidRPr="005D3865" w14:paraId="40BA7F2E" w14:textId="77777777" w:rsidTr="005D3865">
        <w:trPr>
          <w:trHeight w:val="694"/>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687FD6EE" w14:textId="77777777" w:rsidR="005D3865" w:rsidRPr="005D3865" w:rsidRDefault="005D3865" w:rsidP="005D3865">
            <w:pPr>
              <w:jc w:val="both"/>
              <w:rPr>
                <w:sz w:val="18"/>
                <w:szCs w:val="18"/>
              </w:rPr>
            </w:pPr>
            <w:r w:rsidRPr="005D3865">
              <w:rPr>
                <w:sz w:val="18"/>
                <w:szCs w:val="18"/>
              </w:rPr>
              <w:t>Расходы на обеспечение функций органов местного  самоуправления (Иные бюджетные ассигнования)</w:t>
            </w:r>
          </w:p>
        </w:tc>
        <w:tc>
          <w:tcPr>
            <w:tcW w:w="578" w:type="dxa"/>
            <w:tcBorders>
              <w:top w:val="nil"/>
              <w:left w:val="nil"/>
              <w:bottom w:val="single" w:sz="4" w:space="0" w:color="auto"/>
              <w:right w:val="single" w:sz="4" w:space="0" w:color="auto"/>
            </w:tcBorders>
            <w:shd w:val="clear" w:color="000000" w:fill="FFFFFF"/>
            <w:vAlign w:val="center"/>
            <w:hideMark/>
          </w:tcPr>
          <w:p w14:paraId="0B655184"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48F4DB64"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4916C22" w14:textId="77777777" w:rsidR="005D3865" w:rsidRPr="005D3865" w:rsidRDefault="005D3865" w:rsidP="005D3865">
            <w:pPr>
              <w:jc w:val="center"/>
              <w:rPr>
                <w:sz w:val="18"/>
                <w:szCs w:val="18"/>
              </w:rPr>
            </w:pPr>
            <w:r w:rsidRPr="005D3865">
              <w:rPr>
                <w:sz w:val="18"/>
                <w:szCs w:val="18"/>
              </w:rPr>
              <w:t>06</w:t>
            </w:r>
          </w:p>
        </w:tc>
        <w:tc>
          <w:tcPr>
            <w:tcW w:w="830" w:type="dxa"/>
            <w:tcBorders>
              <w:top w:val="nil"/>
              <w:left w:val="nil"/>
              <w:bottom w:val="single" w:sz="4" w:space="0" w:color="auto"/>
              <w:right w:val="single" w:sz="4" w:space="0" w:color="auto"/>
            </w:tcBorders>
            <w:shd w:val="clear" w:color="000000" w:fill="FFFFFF"/>
            <w:noWrap/>
            <w:vAlign w:val="center"/>
            <w:hideMark/>
          </w:tcPr>
          <w:p w14:paraId="09EE4845" w14:textId="77777777" w:rsidR="005D3865" w:rsidRPr="005D3865" w:rsidRDefault="005D3865" w:rsidP="005D3865">
            <w:pPr>
              <w:ind w:left="-141"/>
              <w:jc w:val="center"/>
              <w:rPr>
                <w:sz w:val="18"/>
                <w:szCs w:val="18"/>
              </w:rPr>
            </w:pPr>
            <w:r w:rsidRPr="005D3865">
              <w:rPr>
                <w:sz w:val="18"/>
                <w:szCs w:val="18"/>
              </w:rPr>
              <w:t>39 3 01 82010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1557328C" w14:textId="77777777" w:rsidR="005D3865" w:rsidRPr="005D3865" w:rsidRDefault="005D3865" w:rsidP="005D3865">
            <w:pPr>
              <w:jc w:val="center"/>
              <w:rPr>
                <w:sz w:val="18"/>
                <w:szCs w:val="18"/>
              </w:rPr>
            </w:pPr>
            <w:r w:rsidRPr="005D3865">
              <w:rPr>
                <w:sz w:val="18"/>
                <w:szCs w:val="18"/>
              </w:rPr>
              <w:t>800</w:t>
            </w:r>
          </w:p>
        </w:tc>
        <w:tc>
          <w:tcPr>
            <w:tcW w:w="1277" w:type="dxa"/>
            <w:tcBorders>
              <w:top w:val="nil"/>
              <w:left w:val="nil"/>
              <w:bottom w:val="single" w:sz="4" w:space="0" w:color="auto"/>
              <w:right w:val="single" w:sz="4" w:space="0" w:color="auto"/>
            </w:tcBorders>
            <w:shd w:val="clear" w:color="000000" w:fill="FFFFFF"/>
            <w:noWrap/>
            <w:vAlign w:val="center"/>
            <w:hideMark/>
          </w:tcPr>
          <w:p w14:paraId="4D3AD02B" w14:textId="77777777" w:rsidR="005D3865" w:rsidRPr="005D3865" w:rsidRDefault="005D3865" w:rsidP="005D3865">
            <w:pPr>
              <w:jc w:val="center"/>
              <w:rPr>
                <w:sz w:val="18"/>
                <w:szCs w:val="18"/>
              </w:rPr>
            </w:pPr>
            <w:r w:rsidRPr="005D3865">
              <w:rPr>
                <w:sz w:val="18"/>
                <w:szCs w:val="18"/>
              </w:rPr>
              <w:t>0,4</w:t>
            </w:r>
          </w:p>
        </w:tc>
        <w:tc>
          <w:tcPr>
            <w:tcW w:w="1424" w:type="dxa"/>
            <w:tcBorders>
              <w:top w:val="nil"/>
              <w:left w:val="nil"/>
              <w:bottom w:val="single" w:sz="4" w:space="0" w:color="auto"/>
              <w:right w:val="single" w:sz="4" w:space="0" w:color="auto"/>
            </w:tcBorders>
            <w:shd w:val="clear" w:color="000000" w:fill="FFFFFF"/>
            <w:noWrap/>
            <w:vAlign w:val="center"/>
            <w:hideMark/>
          </w:tcPr>
          <w:p w14:paraId="6450DB02" w14:textId="77777777" w:rsidR="005D3865" w:rsidRPr="005D3865" w:rsidRDefault="005D3865" w:rsidP="005D3865">
            <w:pPr>
              <w:jc w:val="center"/>
              <w:rPr>
                <w:sz w:val="18"/>
                <w:szCs w:val="18"/>
              </w:rPr>
            </w:pPr>
            <w:r w:rsidRPr="005D3865">
              <w:rPr>
                <w:sz w:val="18"/>
                <w:szCs w:val="18"/>
              </w:rPr>
              <w:t>0,4</w:t>
            </w:r>
          </w:p>
        </w:tc>
        <w:tc>
          <w:tcPr>
            <w:tcW w:w="1332" w:type="dxa"/>
            <w:tcBorders>
              <w:top w:val="nil"/>
              <w:left w:val="nil"/>
              <w:bottom w:val="single" w:sz="4" w:space="0" w:color="auto"/>
              <w:right w:val="single" w:sz="4" w:space="0" w:color="auto"/>
            </w:tcBorders>
            <w:shd w:val="clear" w:color="000000" w:fill="FFFFFF"/>
            <w:noWrap/>
            <w:vAlign w:val="center"/>
            <w:hideMark/>
          </w:tcPr>
          <w:p w14:paraId="0CEED052" w14:textId="77777777" w:rsidR="005D3865" w:rsidRPr="005D3865" w:rsidRDefault="005D3865" w:rsidP="005D3865">
            <w:pPr>
              <w:jc w:val="center"/>
              <w:rPr>
                <w:sz w:val="18"/>
                <w:szCs w:val="18"/>
              </w:rPr>
            </w:pPr>
            <w:r w:rsidRPr="005D3865">
              <w:rPr>
                <w:sz w:val="18"/>
                <w:szCs w:val="18"/>
              </w:rPr>
              <w:t>0,4</w:t>
            </w:r>
          </w:p>
        </w:tc>
      </w:tr>
      <w:tr w:rsidR="005D3865" w:rsidRPr="005D3865" w14:paraId="2FE96AB9" w14:textId="77777777" w:rsidTr="005D3865">
        <w:trPr>
          <w:trHeight w:val="51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4DADD3B0" w14:textId="77777777" w:rsidR="005D3865" w:rsidRPr="005D3865" w:rsidRDefault="005D3865" w:rsidP="005D3865">
            <w:pPr>
              <w:jc w:val="both"/>
              <w:rPr>
                <w:sz w:val="18"/>
                <w:szCs w:val="18"/>
              </w:rPr>
            </w:pPr>
            <w:r w:rsidRPr="005D3865">
              <w:rPr>
                <w:sz w:val="18"/>
                <w:szCs w:val="18"/>
              </w:rPr>
              <w:t>Резервные фонды</w:t>
            </w:r>
          </w:p>
        </w:tc>
        <w:tc>
          <w:tcPr>
            <w:tcW w:w="578" w:type="dxa"/>
            <w:tcBorders>
              <w:top w:val="nil"/>
              <w:left w:val="nil"/>
              <w:bottom w:val="single" w:sz="4" w:space="0" w:color="auto"/>
              <w:right w:val="single" w:sz="4" w:space="0" w:color="auto"/>
            </w:tcBorders>
            <w:shd w:val="clear" w:color="000000" w:fill="FFFFFF"/>
            <w:vAlign w:val="center"/>
            <w:hideMark/>
          </w:tcPr>
          <w:p w14:paraId="209EE7D2"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0B3037D0"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3D9D5D7" w14:textId="77777777" w:rsidR="005D3865" w:rsidRPr="005D3865" w:rsidRDefault="005D3865" w:rsidP="005D3865">
            <w:pPr>
              <w:jc w:val="center"/>
              <w:rPr>
                <w:sz w:val="18"/>
                <w:szCs w:val="18"/>
              </w:rPr>
            </w:pPr>
            <w:r w:rsidRPr="005D3865">
              <w:rPr>
                <w:sz w:val="18"/>
                <w:szCs w:val="18"/>
              </w:rPr>
              <w:t>11</w:t>
            </w:r>
          </w:p>
        </w:tc>
        <w:tc>
          <w:tcPr>
            <w:tcW w:w="830" w:type="dxa"/>
            <w:tcBorders>
              <w:top w:val="nil"/>
              <w:left w:val="nil"/>
              <w:bottom w:val="single" w:sz="4" w:space="0" w:color="auto"/>
              <w:right w:val="single" w:sz="4" w:space="0" w:color="auto"/>
            </w:tcBorders>
            <w:shd w:val="clear" w:color="000000" w:fill="FFFFFF"/>
            <w:noWrap/>
            <w:vAlign w:val="center"/>
          </w:tcPr>
          <w:p w14:paraId="66ED8A8B"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41E8F6D9"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2152C271" w14:textId="77777777" w:rsidR="005D3865" w:rsidRPr="005D3865" w:rsidRDefault="005D3865" w:rsidP="005D3865">
            <w:pPr>
              <w:jc w:val="center"/>
              <w:rPr>
                <w:sz w:val="18"/>
                <w:szCs w:val="18"/>
              </w:rPr>
            </w:pPr>
            <w:r w:rsidRPr="005D3865">
              <w:rPr>
                <w:sz w:val="18"/>
                <w:szCs w:val="18"/>
              </w:rPr>
              <w:t>1 500,0</w:t>
            </w:r>
          </w:p>
        </w:tc>
        <w:tc>
          <w:tcPr>
            <w:tcW w:w="1424" w:type="dxa"/>
            <w:tcBorders>
              <w:top w:val="nil"/>
              <w:left w:val="nil"/>
              <w:bottom w:val="single" w:sz="4" w:space="0" w:color="auto"/>
              <w:right w:val="single" w:sz="4" w:space="0" w:color="auto"/>
            </w:tcBorders>
            <w:shd w:val="clear" w:color="000000" w:fill="FFFFFF"/>
            <w:noWrap/>
            <w:vAlign w:val="center"/>
            <w:hideMark/>
          </w:tcPr>
          <w:p w14:paraId="7EFA3A32" w14:textId="77777777" w:rsidR="005D3865" w:rsidRPr="005D3865" w:rsidRDefault="005D3865" w:rsidP="005D3865">
            <w:pPr>
              <w:jc w:val="center"/>
              <w:rPr>
                <w:sz w:val="18"/>
                <w:szCs w:val="18"/>
              </w:rPr>
            </w:pPr>
            <w:r w:rsidRPr="005D3865">
              <w:rPr>
                <w:sz w:val="18"/>
                <w:szCs w:val="18"/>
              </w:rPr>
              <w:t>4 000,0</w:t>
            </w:r>
          </w:p>
        </w:tc>
        <w:tc>
          <w:tcPr>
            <w:tcW w:w="1332" w:type="dxa"/>
            <w:tcBorders>
              <w:top w:val="nil"/>
              <w:left w:val="nil"/>
              <w:bottom w:val="single" w:sz="4" w:space="0" w:color="auto"/>
              <w:right w:val="single" w:sz="4" w:space="0" w:color="auto"/>
            </w:tcBorders>
            <w:shd w:val="clear" w:color="000000" w:fill="FFFFFF"/>
            <w:noWrap/>
            <w:vAlign w:val="center"/>
            <w:hideMark/>
          </w:tcPr>
          <w:p w14:paraId="60978580" w14:textId="77777777" w:rsidR="005D3865" w:rsidRPr="005D3865" w:rsidRDefault="005D3865" w:rsidP="005D3865">
            <w:pPr>
              <w:jc w:val="center"/>
              <w:rPr>
                <w:sz w:val="18"/>
                <w:szCs w:val="18"/>
              </w:rPr>
            </w:pPr>
            <w:r w:rsidRPr="005D3865">
              <w:rPr>
                <w:sz w:val="18"/>
                <w:szCs w:val="18"/>
              </w:rPr>
              <w:t>6 500,0</w:t>
            </w:r>
          </w:p>
        </w:tc>
      </w:tr>
      <w:tr w:rsidR="005D3865" w:rsidRPr="005D3865" w14:paraId="04CDEA20"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28B01247" w14:textId="77777777" w:rsidR="005D3865" w:rsidRPr="005D3865" w:rsidRDefault="005D3865" w:rsidP="005D3865">
            <w:pPr>
              <w:jc w:val="both"/>
              <w:rPr>
                <w:sz w:val="18"/>
                <w:szCs w:val="18"/>
              </w:rPr>
            </w:pPr>
            <w:r w:rsidRPr="005D3865">
              <w:rPr>
                <w:sz w:val="18"/>
                <w:szCs w:val="18"/>
              </w:rPr>
              <w:t>Муниципальная программа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c>
          <w:tcPr>
            <w:tcW w:w="578" w:type="dxa"/>
            <w:tcBorders>
              <w:top w:val="nil"/>
              <w:left w:val="nil"/>
              <w:bottom w:val="single" w:sz="4" w:space="0" w:color="auto"/>
              <w:right w:val="single" w:sz="4" w:space="0" w:color="auto"/>
            </w:tcBorders>
            <w:shd w:val="clear" w:color="000000" w:fill="FFFFFF"/>
            <w:vAlign w:val="center"/>
            <w:hideMark/>
          </w:tcPr>
          <w:p w14:paraId="05B9E3D2"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4765A157"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0EB6D56" w14:textId="77777777" w:rsidR="005D3865" w:rsidRPr="005D3865" w:rsidRDefault="005D3865" w:rsidP="005D3865">
            <w:pPr>
              <w:jc w:val="center"/>
              <w:rPr>
                <w:sz w:val="18"/>
                <w:szCs w:val="18"/>
              </w:rPr>
            </w:pPr>
            <w:r w:rsidRPr="005D3865">
              <w:rPr>
                <w:sz w:val="18"/>
                <w:szCs w:val="18"/>
              </w:rPr>
              <w:t>11</w:t>
            </w:r>
          </w:p>
        </w:tc>
        <w:tc>
          <w:tcPr>
            <w:tcW w:w="830" w:type="dxa"/>
            <w:tcBorders>
              <w:top w:val="nil"/>
              <w:left w:val="nil"/>
              <w:bottom w:val="single" w:sz="4" w:space="0" w:color="auto"/>
              <w:right w:val="single" w:sz="4" w:space="0" w:color="auto"/>
            </w:tcBorders>
            <w:shd w:val="clear" w:color="000000" w:fill="FFFFFF"/>
            <w:noWrap/>
            <w:vAlign w:val="center"/>
            <w:hideMark/>
          </w:tcPr>
          <w:p w14:paraId="02CE30D9" w14:textId="77777777" w:rsidR="005D3865" w:rsidRPr="005D3865" w:rsidRDefault="005D3865" w:rsidP="005D3865">
            <w:pPr>
              <w:ind w:left="-141"/>
              <w:jc w:val="center"/>
              <w:rPr>
                <w:sz w:val="18"/>
                <w:szCs w:val="18"/>
              </w:rPr>
            </w:pPr>
            <w:r w:rsidRPr="005D3865">
              <w:rPr>
                <w:sz w:val="18"/>
                <w:szCs w:val="18"/>
              </w:rPr>
              <w:t>39 0 00 00000</w:t>
            </w:r>
          </w:p>
        </w:tc>
        <w:tc>
          <w:tcPr>
            <w:tcW w:w="576" w:type="dxa"/>
            <w:tcBorders>
              <w:top w:val="nil"/>
              <w:left w:val="nil"/>
              <w:bottom w:val="single" w:sz="4" w:space="0" w:color="auto"/>
              <w:right w:val="single" w:sz="4" w:space="0" w:color="auto"/>
            </w:tcBorders>
            <w:shd w:val="clear" w:color="000000" w:fill="FFFFFF"/>
            <w:noWrap/>
            <w:vAlign w:val="center"/>
          </w:tcPr>
          <w:p w14:paraId="3B349594"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6B5B10B4" w14:textId="77777777" w:rsidR="005D3865" w:rsidRPr="005D3865" w:rsidRDefault="005D3865" w:rsidP="005D3865">
            <w:pPr>
              <w:jc w:val="center"/>
              <w:rPr>
                <w:sz w:val="18"/>
                <w:szCs w:val="18"/>
              </w:rPr>
            </w:pPr>
            <w:r w:rsidRPr="005D3865">
              <w:rPr>
                <w:sz w:val="18"/>
                <w:szCs w:val="18"/>
              </w:rPr>
              <w:t>1 500,0</w:t>
            </w:r>
          </w:p>
        </w:tc>
        <w:tc>
          <w:tcPr>
            <w:tcW w:w="1424" w:type="dxa"/>
            <w:tcBorders>
              <w:top w:val="nil"/>
              <w:left w:val="nil"/>
              <w:bottom w:val="single" w:sz="4" w:space="0" w:color="auto"/>
              <w:right w:val="single" w:sz="4" w:space="0" w:color="auto"/>
            </w:tcBorders>
            <w:shd w:val="clear" w:color="000000" w:fill="FFFFFF"/>
            <w:noWrap/>
            <w:vAlign w:val="center"/>
            <w:hideMark/>
          </w:tcPr>
          <w:p w14:paraId="1F9CB43E" w14:textId="77777777" w:rsidR="005D3865" w:rsidRPr="005D3865" w:rsidRDefault="005D3865" w:rsidP="005D3865">
            <w:pPr>
              <w:jc w:val="center"/>
              <w:rPr>
                <w:sz w:val="18"/>
                <w:szCs w:val="18"/>
              </w:rPr>
            </w:pPr>
            <w:r w:rsidRPr="005D3865">
              <w:rPr>
                <w:sz w:val="18"/>
                <w:szCs w:val="18"/>
              </w:rPr>
              <w:t>4 000,0</w:t>
            </w:r>
          </w:p>
        </w:tc>
        <w:tc>
          <w:tcPr>
            <w:tcW w:w="1332" w:type="dxa"/>
            <w:tcBorders>
              <w:top w:val="nil"/>
              <w:left w:val="nil"/>
              <w:bottom w:val="single" w:sz="4" w:space="0" w:color="auto"/>
              <w:right w:val="single" w:sz="4" w:space="0" w:color="auto"/>
            </w:tcBorders>
            <w:shd w:val="clear" w:color="000000" w:fill="FFFFFF"/>
            <w:noWrap/>
            <w:vAlign w:val="center"/>
            <w:hideMark/>
          </w:tcPr>
          <w:p w14:paraId="59BB62E6" w14:textId="77777777" w:rsidR="005D3865" w:rsidRPr="005D3865" w:rsidRDefault="005D3865" w:rsidP="005D3865">
            <w:pPr>
              <w:jc w:val="center"/>
              <w:rPr>
                <w:sz w:val="18"/>
                <w:szCs w:val="18"/>
              </w:rPr>
            </w:pPr>
            <w:r w:rsidRPr="005D3865">
              <w:rPr>
                <w:sz w:val="18"/>
                <w:szCs w:val="18"/>
              </w:rPr>
              <w:t>6 500,0</w:t>
            </w:r>
          </w:p>
        </w:tc>
      </w:tr>
      <w:tr w:rsidR="005D3865" w:rsidRPr="005D3865" w14:paraId="2818CD29" w14:textId="77777777" w:rsidTr="005D3865">
        <w:trPr>
          <w:trHeight w:val="765"/>
        </w:trPr>
        <w:tc>
          <w:tcPr>
            <w:tcW w:w="2678" w:type="dxa"/>
            <w:tcBorders>
              <w:top w:val="nil"/>
              <w:left w:val="single" w:sz="4" w:space="0" w:color="auto"/>
              <w:bottom w:val="single" w:sz="4" w:space="0" w:color="auto"/>
              <w:right w:val="nil"/>
            </w:tcBorders>
            <w:shd w:val="clear" w:color="000000" w:fill="FFFFFF"/>
            <w:vAlign w:val="center"/>
            <w:hideMark/>
          </w:tcPr>
          <w:p w14:paraId="6A9B758F" w14:textId="77777777" w:rsidR="005D3865" w:rsidRPr="005D3865" w:rsidRDefault="005D3865" w:rsidP="005D3865">
            <w:pPr>
              <w:jc w:val="both"/>
              <w:rPr>
                <w:sz w:val="18"/>
                <w:szCs w:val="18"/>
              </w:rPr>
            </w:pPr>
            <w:r w:rsidRPr="005D3865">
              <w:rPr>
                <w:sz w:val="18"/>
                <w:szCs w:val="18"/>
              </w:rPr>
              <w:t xml:space="preserve">Подпрограмма «Организация управления муниципальными финансами и муниципальным долгом» </w:t>
            </w:r>
          </w:p>
        </w:tc>
        <w:tc>
          <w:tcPr>
            <w:tcW w:w="578" w:type="dxa"/>
            <w:tcBorders>
              <w:top w:val="nil"/>
              <w:left w:val="single" w:sz="4" w:space="0" w:color="auto"/>
              <w:bottom w:val="single" w:sz="4" w:space="0" w:color="auto"/>
              <w:right w:val="single" w:sz="4" w:space="0" w:color="auto"/>
            </w:tcBorders>
            <w:shd w:val="clear" w:color="000000" w:fill="FFFFFF"/>
            <w:vAlign w:val="center"/>
            <w:hideMark/>
          </w:tcPr>
          <w:p w14:paraId="68F9E808"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56476920"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C98D1E3" w14:textId="77777777" w:rsidR="005D3865" w:rsidRPr="005D3865" w:rsidRDefault="005D3865" w:rsidP="005D3865">
            <w:pPr>
              <w:jc w:val="center"/>
              <w:rPr>
                <w:sz w:val="18"/>
                <w:szCs w:val="18"/>
              </w:rPr>
            </w:pPr>
            <w:r w:rsidRPr="005D3865">
              <w:rPr>
                <w:sz w:val="18"/>
                <w:szCs w:val="18"/>
              </w:rPr>
              <w:t>11</w:t>
            </w:r>
          </w:p>
        </w:tc>
        <w:tc>
          <w:tcPr>
            <w:tcW w:w="830" w:type="dxa"/>
            <w:tcBorders>
              <w:top w:val="nil"/>
              <w:left w:val="nil"/>
              <w:bottom w:val="single" w:sz="4" w:space="0" w:color="auto"/>
              <w:right w:val="single" w:sz="4" w:space="0" w:color="auto"/>
            </w:tcBorders>
            <w:shd w:val="clear" w:color="000000" w:fill="FFFFFF"/>
            <w:noWrap/>
            <w:vAlign w:val="center"/>
            <w:hideMark/>
          </w:tcPr>
          <w:p w14:paraId="5DB89C19" w14:textId="77777777" w:rsidR="005D3865" w:rsidRPr="005D3865" w:rsidRDefault="005D3865" w:rsidP="005D3865">
            <w:pPr>
              <w:ind w:left="-141"/>
              <w:jc w:val="center"/>
              <w:rPr>
                <w:sz w:val="18"/>
                <w:szCs w:val="18"/>
              </w:rPr>
            </w:pPr>
            <w:r w:rsidRPr="005D3865">
              <w:rPr>
                <w:sz w:val="18"/>
                <w:szCs w:val="18"/>
              </w:rPr>
              <w:t>39 1 00 00000</w:t>
            </w:r>
          </w:p>
        </w:tc>
        <w:tc>
          <w:tcPr>
            <w:tcW w:w="576" w:type="dxa"/>
            <w:tcBorders>
              <w:top w:val="nil"/>
              <w:left w:val="nil"/>
              <w:bottom w:val="single" w:sz="4" w:space="0" w:color="auto"/>
              <w:right w:val="single" w:sz="4" w:space="0" w:color="auto"/>
            </w:tcBorders>
            <w:shd w:val="clear" w:color="000000" w:fill="FFFFFF"/>
            <w:noWrap/>
            <w:vAlign w:val="center"/>
          </w:tcPr>
          <w:p w14:paraId="0E49527D"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2DEE2C00" w14:textId="77777777" w:rsidR="005D3865" w:rsidRPr="005D3865" w:rsidRDefault="005D3865" w:rsidP="005D3865">
            <w:pPr>
              <w:jc w:val="center"/>
              <w:rPr>
                <w:sz w:val="18"/>
                <w:szCs w:val="18"/>
              </w:rPr>
            </w:pPr>
            <w:r w:rsidRPr="005D3865">
              <w:rPr>
                <w:sz w:val="18"/>
                <w:szCs w:val="18"/>
              </w:rPr>
              <w:t>1 500,0</w:t>
            </w:r>
          </w:p>
        </w:tc>
        <w:tc>
          <w:tcPr>
            <w:tcW w:w="1424" w:type="dxa"/>
            <w:tcBorders>
              <w:top w:val="nil"/>
              <w:left w:val="nil"/>
              <w:bottom w:val="single" w:sz="4" w:space="0" w:color="auto"/>
              <w:right w:val="single" w:sz="4" w:space="0" w:color="auto"/>
            </w:tcBorders>
            <w:shd w:val="clear" w:color="000000" w:fill="FFFFFF"/>
            <w:noWrap/>
            <w:vAlign w:val="center"/>
            <w:hideMark/>
          </w:tcPr>
          <w:p w14:paraId="251AC462" w14:textId="77777777" w:rsidR="005D3865" w:rsidRPr="005D3865" w:rsidRDefault="005D3865" w:rsidP="005D3865">
            <w:pPr>
              <w:jc w:val="center"/>
              <w:rPr>
                <w:sz w:val="18"/>
                <w:szCs w:val="18"/>
              </w:rPr>
            </w:pPr>
            <w:r w:rsidRPr="005D3865">
              <w:rPr>
                <w:sz w:val="18"/>
                <w:szCs w:val="18"/>
              </w:rPr>
              <w:t>4 000,0</w:t>
            </w:r>
          </w:p>
        </w:tc>
        <w:tc>
          <w:tcPr>
            <w:tcW w:w="1332" w:type="dxa"/>
            <w:tcBorders>
              <w:top w:val="nil"/>
              <w:left w:val="nil"/>
              <w:bottom w:val="single" w:sz="4" w:space="0" w:color="auto"/>
              <w:right w:val="single" w:sz="4" w:space="0" w:color="auto"/>
            </w:tcBorders>
            <w:shd w:val="clear" w:color="000000" w:fill="FFFFFF"/>
            <w:noWrap/>
            <w:vAlign w:val="center"/>
            <w:hideMark/>
          </w:tcPr>
          <w:p w14:paraId="0EECA8EA" w14:textId="77777777" w:rsidR="005D3865" w:rsidRPr="005D3865" w:rsidRDefault="005D3865" w:rsidP="005D3865">
            <w:pPr>
              <w:jc w:val="center"/>
              <w:rPr>
                <w:sz w:val="18"/>
                <w:szCs w:val="18"/>
              </w:rPr>
            </w:pPr>
            <w:r w:rsidRPr="005D3865">
              <w:rPr>
                <w:sz w:val="18"/>
                <w:szCs w:val="18"/>
              </w:rPr>
              <w:t>6 500,0</w:t>
            </w:r>
          </w:p>
        </w:tc>
      </w:tr>
      <w:tr w:rsidR="005D3865" w:rsidRPr="005D3865" w14:paraId="69B166DC" w14:textId="77777777" w:rsidTr="005D3865">
        <w:trPr>
          <w:trHeight w:val="1062"/>
        </w:trPr>
        <w:tc>
          <w:tcPr>
            <w:tcW w:w="2678" w:type="dxa"/>
            <w:tcBorders>
              <w:top w:val="nil"/>
              <w:left w:val="single" w:sz="4" w:space="0" w:color="auto"/>
              <w:bottom w:val="single" w:sz="4" w:space="0" w:color="auto"/>
              <w:right w:val="nil"/>
            </w:tcBorders>
            <w:shd w:val="clear" w:color="000000" w:fill="FFFFFF"/>
            <w:vAlign w:val="center"/>
            <w:hideMark/>
          </w:tcPr>
          <w:p w14:paraId="5A83618E" w14:textId="77777777" w:rsidR="005D3865" w:rsidRPr="005D3865" w:rsidRDefault="005D3865" w:rsidP="005D3865">
            <w:pPr>
              <w:jc w:val="both"/>
              <w:rPr>
                <w:sz w:val="18"/>
                <w:szCs w:val="18"/>
              </w:rPr>
            </w:pPr>
            <w:r w:rsidRPr="005D3865">
              <w:rPr>
                <w:sz w:val="18"/>
                <w:szCs w:val="18"/>
              </w:rPr>
              <w:t>Основное мероприятие «Управление резервным фондом администрации  муниципального района  и иными средствами  на исполнение расходных обязательств муниципального района»</w:t>
            </w:r>
          </w:p>
        </w:tc>
        <w:tc>
          <w:tcPr>
            <w:tcW w:w="578" w:type="dxa"/>
            <w:tcBorders>
              <w:top w:val="nil"/>
              <w:left w:val="single" w:sz="4" w:space="0" w:color="auto"/>
              <w:bottom w:val="single" w:sz="4" w:space="0" w:color="auto"/>
              <w:right w:val="single" w:sz="4" w:space="0" w:color="auto"/>
            </w:tcBorders>
            <w:shd w:val="clear" w:color="000000" w:fill="FFFFFF"/>
            <w:vAlign w:val="center"/>
            <w:hideMark/>
          </w:tcPr>
          <w:p w14:paraId="7D425F3F"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764CEBD8"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000B655" w14:textId="77777777" w:rsidR="005D3865" w:rsidRPr="005D3865" w:rsidRDefault="005D3865" w:rsidP="005D3865">
            <w:pPr>
              <w:jc w:val="center"/>
              <w:rPr>
                <w:sz w:val="18"/>
                <w:szCs w:val="18"/>
              </w:rPr>
            </w:pPr>
            <w:r w:rsidRPr="005D3865">
              <w:rPr>
                <w:sz w:val="18"/>
                <w:szCs w:val="18"/>
              </w:rPr>
              <w:t>11</w:t>
            </w:r>
          </w:p>
        </w:tc>
        <w:tc>
          <w:tcPr>
            <w:tcW w:w="830" w:type="dxa"/>
            <w:tcBorders>
              <w:top w:val="nil"/>
              <w:left w:val="nil"/>
              <w:bottom w:val="single" w:sz="4" w:space="0" w:color="auto"/>
              <w:right w:val="single" w:sz="4" w:space="0" w:color="auto"/>
            </w:tcBorders>
            <w:shd w:val="clear" w:color="000000" w:fill="FFFFFF"/>
            <w:noWrap/>
            <w:vAlign w:val="center"/>
            <w:hideMark/>
          </w:tcPr>
          <w:p w14:paraId="365F8DE8" w14:textId="77777777" w:rsidR="005D3865" w:rsidRPr="005D3865" w:rsidRDefault="005D3865" w:rsidP="005D3865">
            <w:pPr>
              <w:ind w:left="-141"/>
              <w:jc w:val="center"/>
              <w:rPr>
                <w:sz w:val="18"/>
                <w:szCs w:val="18"/>
              </w:rPr>
            </w:pPr>
            <w:r w:rsidRPr="005D3865">
              <w:rPr>
                <w:sz w:val="18"/>
                <w:szCs w:val="18"/>
              </w:rPr>
              <w:t>39 1 04 00000</w:t>
            </w:r>
          </w:p>
        </w:tc>
        <w:tc>
          <w:tcPr>
            <w:tcW w:w="576" w:type="dxa"/>
            <w:tcBorders>
              <w:top w:val="nil"/>
              <w:left w:val="nil"/>
              <w:bottom w:val="single" w:sz="4" w:space="0" w:color="auto"/>
              <w:right w:val="single" w:sz="4" w:space="0" w:color="auto"/>
            </w:tcBorders>
            <w:shd w:val="clear" w:color="000000" w:fill="FFFFFF"/>
            <w:noWrap/>
            <w:vAlign w:val="center"/>
          </w:tcPr>
          <w:p w14:paraId="0AD3CB83"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7A3313C3" w14:textId="77777777" w:rsidR="005D3865" w:rsidRPr="005D3865" w:rsidRDefault="005D3865" w:rsidP="005D3865">
            <w:pPr>
              <w:jc w:val="center"/>
              <w:rPr>
                <w:sz w:val="18"/>
                <w:szCs w:val="18"/>
              </w:rPr>
            </w:pPr>
            <w:r w:rsidRPr="005D3865">
              <w:rPr>
                <w:sz w:val="18"/>
                <w:szCs w:val="18"/>
              </w:rPr>
              <w:t>1 500,0</w:t>
            </w:r>
          </w:p>
        </w:tc>
        <w:tc>
          <w:tcPr>
            <w:tcW w:w="1424" w:type="dxa"/>
            <w:tcBorders>
              <w:top w:val="nil"/>
              <w:left w:val="nil"/>
              <w:bottom w:val="single" w:sz="4" w:space="0" w:color="auto"/>
              <w:right w:val="single" w:sz="4" w:space="0" w:color="auto"/>
            </w:tcBorders>
            <w:shd w:val="clear" w:color="000000" w:fill="FFFFFF"/>
            <w:noWrap/>
            <w:vAlign w:val="center"/>
            <w:hideMark/>
          </w:tcPr>
          <w:p w14:paraId="148A225E" w14:textId="77777777" w:rsidR="005D3865" w:rsidRPr="005D3865" w:rsidRDefault="005D3865" w:rsidP="005D3865">
            <w:pPr>
              <w:jc w:val="center"/>
              <w:rPr>
                <w:sz w:val="18"/>
                <w:szCs w:val="18"/>
              </w:rPr>
            </w:pPr>
            <w:r w:rsidRPr="005D3865">
              <w:rPr>
                <w:sz w:val="18"/>
                <w:szCs w:val="18"/>
              </w:rPr>
              <w:t>4 000,0</w:t>
            </w:r>
          </w:p>
        </w:tc>
        <w:tc>
          <w:tcPr>
            <w:tcW w:w="1332" w:type="dxa"/>
            <w:tcBorders>
              <w:top w:val="nil"/>
              <w:left w:val="nil"/>
              <w:bottom w:val="single" w:sz="4" w:space="0" w:color="auto"/>
              <w:right w:val="single" w:sz="4" w:space="0" w:color="auto"/>
            </w:tcBorders>
            <w:shd w:val="clear" w:color="000000" w:fill="FFFFFF"/>
            <w:noWrap/>
            <w:vAlign w:val="center"/>
            <w:hideMark/>
          </w:tcPr>
          <w:p w14:paraId="125533D0" w14:textId="77777777" w:rsidR="005D3865" w:rsidRPr="005D3865" w:rsidRDefault="005D3865" w:rsidP="005D3865">
            <w:pPr>
              <w:jc w:val="center"/>
              <w:rPr>
                <w:sz w:val="18"/>
                <w:szCs w:val="18"/>
              </w:rPr>
            </w:pPr>
            <w:r w:rsidRPr="005D3865">
              <w:rPr>
                <w:sz w:val="18"/>
                <w:szCs w:val="18"/>
              </w:rPr>
              <w:t>6 500,0</w:t>
            </w:r>
          </w:p>
        </w:tc>
      </w:tr>
      <w:tr w:rsidR="005D3865" w:rsidRPr="005D3865" w14:paraId="05667602" w14:textId="77777777" w:rsidTr="005D3865">
        <w:trPr>
          <w:trHeight w:val="289"/>
        </w:trPr>
        <w:tc>
          <w:tcPr>
            <w:tcW w:w="2678" w:type="dxa"/>
            <w:tcBorders>
              <w:top w:val="nil"/>
              <w:left w:val="single" w:sz="4" w:space="0" w:color="auto"/>
              <w:bottom w:val="single" w:sz="4" w:space="0" w:color="auto"/>
              <w:right w:val="nil"/>
            </w:tcBorders>
            <w:shd w:val="clear" w:color="000000" w:fill="FFFFFF"/>
            <w:vAlign w:val="center"/>
            <w:hideMark/>
          </w:tcPr>
          <w:p w14:paraId="55C3FDE2" w14:textId="77777777" w:rsidR="005D3865" w:rsidRPr="005D3865" w:rsidRDefault="005D3865" w:rsidP="005D3865">
            <w:pPr>
              <w:jc w:val="both"/>
              <w:rPr>
                <w:sz w:val="18"/>
                <w:szCs w:val="18"/>
              </w:rPr>
            </w:pPr>
            <w:r w:rsidRPr="005D3865">
              <w:rPr>
                <w:sz w:val="18"/>
                <w:szCs w:val="18"/>
              </w:rPr>
              <w:lastRenderedPageBreak/>
              <w:t>Резервный фонд администрации Рамонского муниципального района Воронежской области (финансовое обеспечение непредвиденных расходов) (Иные бюджетные ассигнования)</w:t>
            </w:r>
          </w:p>
        </w:tc>
        <w:tc>
          <w:tcPr>
            <w:tcW w:w="578" w:type="dxa"/>
            <w:tcBorders>
              <w:top w:val="nil"/>
              <w:left w:val="single" w:sz="4" w:space="0" w:color="auto"/>
              <w:bottom w:val="single" w:sz="4" w:space="0" w:color="auto"/>
              <w:right w:val="single" w:sz="4" w:space="0" w:color="auto"/>
            </w:tcBorders>
            <w:shd w:val="clear" w:color="000000" w:fill="FFFFFF"/>
            <w:vAlign w:val="center"/>
            <w:hideMark/>
          </w:tcPr>
          <w:p w14:paraId="5AEF9985"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34E17C07"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95FE3EC" w14:textId="77777777" w:rsidR="005D3865" w:rsidRPr="005D3865" w:rsidRDefault="005D3865" w:rsidP="005D3865">
            <w:pPr>
              <w:jc w:val="center"/>
              <w:rPr>
                <w:sz w:val="18"/>
                <w:szCs w:val="18"/>
              </w:rPr>
            </w:pPr>
            <w:r w:rsidRPr="005D3865">
              <w:rPr>
                <w:sz w:val="18"/>
                <w:szCs w:val="18"/>
              </w:rPr>
              <w:t>11</w:t>
            </w:r>
          </w:p>
        </w:tc>
        <w:tc>
          <w:tcPr>
            <w:tcW w:w="830" w:type="dxa"/>
            <w:tcBorders>
              <w:top w:val="nil"/>
              <w:left w:val="nil"/>
              <w:bottom w:val="single" w:sz="4" w:space="0" w:color="auto"/>
              <w:right w:val="single" w:sz="4" w:space="0" w:color="auto"/>
            </w:tcBorders>
            <w:shd w:val="clear" w:color="000000" w:fill="FFFFFF"/>
            <w:noWrap/>
            <w:vAlign w:val="center"/>
            <w:hideMark/>
          </w:tcPr>
          <w:p w14:paraId="7EB7A43B" w14:textId="77777777" w:rsidR="005D3865" w:rsidRPr="005D3865" w:rsidRDefault="005D3865" w:rsidP="005D3865">
            <w:pPr>
              <w:ind w:left="-141"/>
              <w:jc w:val="center"/>
              <w:rPr>
                <w:sz w:val="18"/>
                <w:szCs w:val="18"/>
              </w:rPr>
            </w:pPr>
            <w:r w:rsidRPr="005D3865">
              <w:rPr>
                <w:sz w:val="18"/>
                <w:szCs w:val="18"/>
              </w:rPr>
              <w:t>39 1 04 20540</w:t>
            </w:r>
          </w:p>
        </w:tc>
        <w:tc>
          <w:tcPr>
            <w:tcW w:w="576" w:type="dxa"/>
            <w:tcBorders>
              <w:top w:val="nil"/>
              <w:left w:val="nil"/>
              <w:bottom w:val="single" w:sz="4" w:space="0" w:color="auto"/>
              <w:right w:val="single" w:sz="4" w:space="0" w:color="auto"/>
            </w:tcBorders>
            <w:shd w:val="clear" w:color="000000" w:fill="FFFFFF"/>
            <w:noWrap/>
            <w:vAlign w:val="center"/>
            <w:hideMark/>
          </w:tcPr>
          <w:p w14:paraId="662460EB" w14:textId="77777777" w:rsidR="005D3865" w:rsidRPr="005D3865" w:rsidRDefault="005D3865" w:rsidP="005D3865">
            <w:pPr>
              <w:jc w:val="center"/>
              <w:rPr>
                <w:sz w:val="18"/>
                <w:szCs w:val="18"/>
              </w:rPr>
            </w:pPr>
            <w:r w:rsidRPr="005D3865">
              <w:rPr>
                <w:sz w:val="18"/>
                <w:szCs w:val="18"/>
              </w:rPr>
              <w:t>800</w:t>
            </w:r>
          </w:p>
        </w:tc>
        <w:tc>
          <w:tcPr>
            <w:tcW w:w="1277" w:type="dxa"/>
            <w:tcBorders>
              <w:top w:val="nil"/>
              <w:left w:val="nil"/>
              <w:bottom w:val="single" w:sz="4" w:space="0" w:color="auto"/>
              <w:right w:val="single" w:sz="4" w:space="0" w:color="auto"/>
            </w:tcBorders>
            <w:shd w:val="clear" w:color="000000" w:fill="FFFFFF"/>
            <w:noWrap/>
            <w:vAlign w:val="center"/>
            <w:hideMark/>
          </w:tcPr>
          <w:p w14:paraId="1CA71062" w14:textId="77777777" w:rsidR="005D3865" w:rsidRPr="005D3865" w:rsidRDefault="005D3865" w:rsidP="005D3865">
            <w:pPr>
              <w:jc w:val="center"/>
              <w:rPr>
                <w:sz w:val="18"/>
                <w:szCs w:val="18"/>
              </w:rPr>
            </w:pPr>
            <w:r w:rsidRPr="005D3865">
              <w:rPr>
                <w:sz w:val="18"/>
                <w:szCs w:val="18"/>
              </w:rPr>
              <w:t>500,0</w:t>
            </w:r>
          </w:p>
        </w:tc>
        <w:tc>
          <w:tcPr>
            <w:tcW w:w="1424" w:type="dxa"/>
            <w:tcBorders>
              <w:top w:val="nil"/>
              <w:left w:val="nil"/>
              <w:bottom w:val="single" w:sz="4" w:space="0" w:color="auto"/>
              <w:right w:val="single" w:sz="4" w:space="0" w:color="auto"/>
            </w:tcBorders>
            <w:shd w:val="clear" w:color="000000" w:fill="FFFFFF"/>
            <w:noWrap/>
            <w:vAlign w:val="center"/>
            <w:hideMark/>
          </w:tcPr>
          <w:p w14:paraId="502C407D" w14:textId="77777777" w:rsidR="005D3865" w:rsidRPr="005D3865" w:rsidRDefault="005D3865" w:rsidP="005D3865">
            <w:pPr>
              <w:jc w:val="center"/>
              <w:rPr>
                <w:sz w:val="18"/>
                <w:szCs w:val="18"/>
              </w:rPr>
            </w:pPr>
            <w:r w:rsidRPr="005D3865">
              <w:rPr>
                <w:sz w:val="18"/>
                <w:szCs w:val="18"/>
              </w:rPr>
              <w:t>1 000,0</w:t>
            </w:r>
          </w:p>
        </w:tc>
        <w:tc>
          <w:tcPr>
            <w:tcW w:w="1332" w:type="dxa"/>
            <w:tcBorders>
              <w:top w:val="nil"/>
              <w:left w:val="nil"/>
              <w:bottom w:val="single" w:sz="4" w:space="0" w:color="auto"/>
              <w:right w:val="single" w:sz="4" w:space="0" w:color="auto"/>
            </w:tcBorders>
            <w:shd w:val="clear" w:color="000000" w:fill="FFFFFF"/>
            <w:noWrap/>
            <w:vAlign w:val="center"/>
            <w:hideMark/>
          </w:tcPr>
          <w:p w14:paraId="4CB2E0CA" w14:textId="77777777" w:rsidR="005D3865" w:rsidRPr="005D3865" w:rsidRDefault="005D3865" w:rsidP="005D3865">
            <w:pPr>
              <w:jc w:val="center"/>
              <w:rPr>
                <w:sz w:val="18"/>
                <w:szCs w:val="18"/>
              </w:rPr>
            </w:pPr>
            <w:r w:rsidRPr="005D3865">
              <w:rPr>
                <w:sz w:val="18"/>
                <w:szCs w:val="18"/>
              </w:rPr>
              <w:t>1 500,0</w:t>
            </w:r>
          </w:p>
        </w:tc>
      </w:tr>
      <w:tr w:rsidR="005D3865" w:rsidRPr="005D3865" w14:paraId="583DA7D4" w14:textId="77777777" w:rsidTr="005D3865">
        <w:trPr>
          <w:trHeight w:val="572"/>
        </w:trPr>
        <w:tc>
          <w:tcPr>
            <w:tcW w:w="2678" w:type="dxa"/>
            <w:tcBorders>
              <w:top w:val="nil"/>
              <w:left w:val="single" w:sz="4" w:space="0" w:color="auto"/>
              <w:bottom w:val="single" w:sz="4" w:space="0" w:color="auto"/>
              <w:right w:val="nil"/>
            </w:tcBorders>
            <w:shd w:val="clear" w:color="000000" w:fill="FFFFFF"/>
            <w:vAlign w:val="center"/>
            <w:hideMark/>
          </w:tcPr>
          <w:p w14:paraId="46C9EF49" w14:textId="77777777" w:rsidR="005D3865" w:rsidRPr="005D3865" w:rsidRDefault="005D3865" w:rsidP="005D3865">
            <w:pPr>
              <w:jc w:val="both"/>
              <w:rPr>
                <w:sz w:val="18"/>
                <w:szCs w:val="18"/>
              </w:rPr>
            </w:pPr>
            <w:r w:rsidRPr="005D3865">
              <w:rPr>
                <w:sz w:val="18"/>
                <w:szCs w:val="18"/>
              </w:rPr>
              <w:t>Резервный фонд администрации Рамонского муниципального района Воронежской области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578" w:type="dxa"/>
            <w:tcBorders>
              <w:top w:val="nil"/>
              <w:left w:val="single" w:sz="4" w:space="0" w:color="auto"/>
              <w:bottom w:val="single" w:sz="4" w:space="0" w:color="auto"/>
              <w:right w:val="single" w:sz="4" w:space="0" w:color="auto"/>
            </w:tcBorders>
            <w:shd w:val="clear" w:color="000000" w:fill="FFFFFF"/>
            <w:vAlign w:val="center"/>
            <w:hideMark/>
          </w:tcPr>
          <w:p w14:paraId="4BEDA513"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76E2B6C5"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28AA0D8" w14:textId="77777777" w:rsidR="005D3865" w:rsidRPr="005D3865" w:rsidRDefault="005D3865" w:rsidP="005D3865">
            <w:pPr>
              <w:jc w:val="center"/>
              <w:rPr>
                <w:sz w:val="18"/>
                <w:szCs w:val="18"/>
              </w:rPr>
            </w:pPr>
            <w:r w:rsidRPr="005D3865">
              <w:rPr>
                <w:sz w:val="18"/>
                <w:szCs w:val="18"/>
              </w:rPr>
              <w:t>11</w:t>
            </w:r>
          </w:p>
        </w:tc>
        <w:tc>
          <w:tcPr>
            <w:tcW w:w="830" w:type="dxa"/>
            <w:tcBorders>
              <w:top w:val="nil"/>
              <w:left w:val="nil"/>
              <w:bottom w:val="single" w:sz="4" w:space="0" w:color="auto"/>
              <w:right w:val="single" w:sz="4" w:space="0" w:color="auto"/>
            </w:tcBorders>
            <w:shd w:val="clear" w:color="000000" w:fill="FFFFFF"/>
            <w:noWrap/>
            <w:vAlign w:val="center"/>
            <w:hideMark/>
          </w:tcPr>
          <w:p w14:paraId="4B497348" w14:textId="77777777" w:rsidR="005D3865" w:rsidRPr="005D3865" w:rsidRDefault="005D3865" w:rsidP="005D3865">
            <w:pPr>
              <w:ind w:left="-141"/>
              <w:jc w:val="center"/>
              <w:rPr>
                <w:sz w:val="18"/>
                <w:szCs w:val="18"/>
              </w:rPr>
            </w:pPr>
            <w:r w:rsidRPr="005D3865">
              <w:rPr>
                <w:sz w:val="18"/>
                <w:szCs w:val="18"/>
              </w:rPr>
              <w:t>39 1 04 20570</w:t>
            </w:r>
          </w:p>
        </w:tc>
        <w:tc>
          <w:tcPr>
            <w:tcW w:w="576" w:type="dxa"/>
            <w:tcBorders>
              <w:top w:val="nil"/>
              <w:left w:val="nil"/>
              <w:bottom w:val="single" w:sz="4" w:space="0" w:color="auto"/>
              <w:right w:val="single" w:sz="4" w:space="0" w:color="auto"/>
            </w:tcBorders>
            <w:shd w:val="clear" w:color="000000" w:fill="FFFFFF"/>
            <w:noWrap/>
            <w:vAlign w:val="center"/>
            <w:hideMark/>
          </w:tcPr>
          <w:p w14:paraId="5BD871E3" w14:textId="77777777" w:rsidR="005D3865" w:rsidRPr="005D3865" w:rsidRDefault="005D3865" w:rsidP="005D3865">
            <w:pPr>
              <w:jc w:val="center"/>
              <w:rPr>
                <w:sz w:val="18"/>
                <w:szCs w:val="18"/>
              </w:rPr>
            </w:pPr>
            <w:r w:rsidRPr="005D3865">
              <w:rPr>
                <w:sz w:val="18"/>
                <w:szCs w:val="18"/>
              </w:rPr>
              <w:t>800</w:t>
            </w:r>
          </w:p>
        </w:tc>
        <w:tc>
          <w:tcPr>
            <w:tcW w:w="1277" w:type="dxa"/>
            <w:tcBorders>
              <w:top w:val="nil"/>
              <w:left w:val="nil"/>
              <w:bottom w:val="single" w:sz="4" w:space="0" w:color="auto"/>
              <w:right w:val="single" w:sz="4" w:space="0" w:color="auto"/>
            </w:tcBorders>
            <w:shd w:val="clear" w:color="000000" w:fill="FFFFFF"/>
            <w:noWrap/>
            <w:vAlign w:val="center"/>
            <w:hideMark/>
          </w:tcPr>
          <w:p w14:paraId="1995FE6A" w14:textId="77777777" w:rsidR="005D3865" w:rsidRPr="005D3865" w:rsidRDefault="005D3865" w:rsidP="005D3865">
            <w:pPr>
              <w:jc w:val="center"/>
              <w:rPr>
                <w:sz w:val="18"/>
                <w:szCs w:val="18"/>
              </w:rPr>
            </w:pPr>
            <w:r w:rsidRPr="005D3865">
              <w:rPr>
                <w:sz w:val="18"/>
                <w:szCs w:val="18"/>
              </w:rPr>
              <w:t>1 000,0</w:t>
            </w:r>
          </w:p>
        </w:tc>
        <w:tc>
          <w:tcPr>
            <w:tcW w:w="1424" w:type="dxa"/>
            <w:tcBorders>
              <w:top w:val="nil"/>
              <w:left w:val="nil"/>
              <w:bottom w:val="single" w:sz="4" w:space="0" w:color="auto"/>
              <w:right w:val="single" w:sz="4" w:space="0" w:color="auto"/>
            </w:tcBorders>
            <w:shd w:val="clear" w:color="000000" w:fill="FFFFFF"/>
            <w:noWrap/>
            <w:vAlign w:val="center"/>
            <w:hideMark/>
          </w:tcPr>
          <w:p w14:paraId="2A4DE008" w14:textId="77777777" w:rsidR="005D3865" w:rsidRPr="005D3865" w:rsidRDefault="005D3865" w:rsidP="005D3865">
            <w:pPr>
              <w:jc w:val="center"/>
              <w:rPr>
                <w:sz w:val="18"/>
                <w:szCs w:val="18"/>
              </w:rPr>
            </w:pPr>
            <w:r w:rsidRPr="005D3865">
              <w:rPr>
                <w:sz w:val="18"/>
                <w:szCs w:val="18"/>
              </w:rPr>
              <w:t>3 000,0</w:t>
            </w:r>
          </w:p>
        </w:tc>
        <w:tc>
          <w:tcPr>
            <w:tcW w:w="1332" w:type="dxa"/>
            <w:tcBorders>
              <w:top w:val="nil"/>
              <w:left w:val="nil"/>
              <w:bottom w:val="single" w:sz="4" w:space="0" w:color="auto"/>
              <w:right w:val="single" w:sz="4" w:space="0" w:color="auto"/>
            </w:tcBorders>
            <w:shd w:val="clear" w:color="000000" w:fill="FFFFFF"/>
            <w:noWrap/>
            <w:vAlign w:val="center"/>
            <w:hideMark/>
          </w:tcPr>
          <w:p w14:paraId="08985D3D" w14:textId="77777777" w:rsidR="005D3865" w:rsidRPr="005D3865" w:rsidRDefault="005D3865" w:rsidP="005D3865">
            <w:pPr>
              <w:jc w:val="center"/>
              <w:rPr>
                <w:sz w:val="18"/>
                <w:szCs w:val="18"/>
              </w:rPr>
            </w:pPr>
            <w:r w:rsidRPr="005D3865">
              <w:rPr>
                <w:sz w:val="18"/>
                <w:szCs w:val="18"/>
              </w:rPr>
              <w:t>5 000,0</w:t>
            </w:r>
          </w:p>
        </w:tc>
      </w:tr>
      <w:tr w:rsidR="005D3865" w:rsidRPr="005D3865" w14:paraId="7C5E8985" w14:textId="77777777" w:rsidTr="005D3865">
        <w:trPr>
          <w:trHeight w:val="315"/>
        </w:trPr>
        <w:tc>
          <w:tcPr>
            <w:tcW w:w="2678" w:type="dxa"/>
            <w:tcBorders>
              <w:top w:val="nil"/>
              <w:left w:val="single" w:sz="4" w:space="0" w:color="auto"/>
              <w:bottom w:val="single" w:sz="4" w:space="0" w:color="auto"/>
              <w:right w:val="nil"/>
            </w:tcBorders>
            <w:shd w:val="clear" w:color="000000" w:fill="FFFFFF"/>
            <w:vAlign w:val="center"/>
            <w:hideMark/>
          </w:tcPr>
          <w:p w14:paraId="505C5279" w14:textId="77777777" w:rsidR="005D3865" w:rsidRPr="005D3865" w:rsidRDefault="005D3865" w:rsidP="005D3865">
            <w:pPr>
              <w:jc w:val="both"/>
              <w:rPr>
                <w:sz w:val="18"/>
                <w:szCs w:val="18"/>
              </w:rPr>
            </w:pPr>
            <w:r w:rsidRPr="005D3865">
              <w:rPr>
                <w:sz w:val="18"/>
                <w:szCs w:val="18"/>
              </w:rPr>
              <w:t>Другие общегосударственные вопросы</w:t>
            </w:r>
          </w:p>
        </w:tc>
        <w:tc>
          <w:tcPr>
            <w:tcW w:w="578" w:type="dxa"/>
            <w:tcBorders>
              <w:top w:val="nil"/>
              <w:left w:val="single" w:sz="4" w:space="0" w:color="auto"/>
              <w:bottom w:val="single" w:sz="4" w:space="0" w:color="auto"/>
              <w:right w:val="single" w:sz="4" w:space="0" w:color="auto"/>
            </w:tcBorders>
            <w:shd w:val="clear" w:color="000000" w:fill="FFFFFF"/>
            <w:vAlign w:val="center"/>
            <w:hideMark/>
          </w:tcPr>
          <w:p w14:paraId="00D4B95D"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7BD7CA3F"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076CC33" w14:textId="77777777" w:rsidR="005D3865" w:rsidRPr="005D3865" w:rsidRDefault="005D3865" w:rsidP="005D3865">
            <w:pPr>
              <w:jc w:val="center"/>
              <w:rPr>
                <w:sz w:val="18"/>
                <w:szCs w:val="18"/>
              </w:rPr>
            </w:pPr>
            <w:r w:rsidRPr="005D3865">
              <w:rPr>
                <w:sz w:val="18"/>
                <w:szCs w:val="18"/>
              </w:rPr>
              <w:t>13</w:t>
            </w:r>
          </w:p>
        </w:tc>
        <w:tc>
          <w:tcPr>
            <w:tcW w:w="830" w:type="dxa"/>
            <w:tcBorders>
              <w:top w:val="nil"/>
              <w:left w:val="nil"/>
              <w:bottom w:val="single" w:sz="4" w:space="0" w:color="auto"/>
              <w:right w:val="single" w:sz="4" w:space="0" w:color="auto"/>
            </w:tcBorders>
            <w:shd w:val="clear" w:color="000000" w:fill="FFFFFF"/>
            <w:noWrap/>
            <w:vAlign w:val="center"/>
          </w:tcPr>
          <w:p w14:paraId="0884828B"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5E90C2F2"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72939D72" w14:textId="77777777" w:rsidR="005D3865" w:rsidRPr="005D3865" w:rsidRDefault="005D3865" w:rsidP="005D3865">
            <w:pPr>
              <w:jc w:val="center"/>
              <w:rPr>
                <w:sz w:val="18"/>
                <w:szCs w:val="18"/>
              </w:rPr>
            </w:pPr>
            <w:r w:rsidRPr="005D3865">
              <w:rPr>
                <w:sz w:val="18"/>
                <w:szCs w:val="18"/>
              </w:rPr>
              <w:t>23 000,0</w:t>
            </w:r>
          </w:p>
        </w:tc>
        <w:tc>
          <w:tcPr>
            <w:tcW w:w="1424" w:type="dxa"/>
            <w:tcBorders>
              <w:top w:val="nil"/>
              <w:left w:val="nil"/>
              <w:bottom w:val="single" w:sz="4" w:space="0" w:color="auto"/>
              <w:right w:val="single" w:sz="4" w:space="0" w:color="auto"/>
            </w:tcBorders>
            <w:shd w:val="clear" w:color="000000" w:fill="FFFFFF"/>
            <w:noWrap/>
            <w:vAlign w:val="center"/>
            <w:hideMark/>
          </w:tcPr>
          <w:p w14:paraId="240C0EF5" w14:textId="77777777" w:rsidR="005D3865" w:rsidRPr="005D3865" w:rsidRDefault="005D3865" w:rsidP="005D3865">
            <w:pPr>
              <w:jc w:val="center"/>
              <w:rPr>
                <w:sz w:val="18"/>
                <w:szCs w:val="18"/>
              </w:rPr>
            </w:pPr>
            <w:r w:rsidRPr="005D3865">
              <w:rPr>
                <w:sz w:val="18"/>
                <w:szCs w:val="18"/>
              </w:rPr>
              <w:t>40 868,0</w:t>
            </w:r>
          </w:p>
        </w:tc>
        <w:tc>
          <w:tcPr>
            <w:tcW w:w="1332" w:type="dxa"/>
            <w:tcBorders>
              <w:top w:val="nil"/>
              <w:left w:val="nil"/>
              <w:bottom w:val="single" w:sz="4" w:space="0" w:color="auto"/>
              <w:right w:val="single" w:sz="4" w:space="0" w:color="auto"/>
            </w:tcBorders>
            <w:shd w:val="clear" w:color="000000" w:fill="FFFFFF"/>
            <w:noWrap/>
            <w:vAlign w:val="center"/>
            <w:hideMark/>
          </w:tcPr>
          <w:p w14:paraId="7DA6A03F" w14:textId="77777777" w:rsidR="005D3865" w:rsidRPr="005D3865" w:rsidRDefault="005D3865" w:rsidP="005D3865">
            <w:pPr>
              <w:jc w:val="center"/>
              <w:rPr>
                <w:sz w:val="18"/>
                <w:szCs w:val="18"/>
              </w:rPr>
            </w:pPr>
            <w:r w:rsidRPr="005D3865">
              <w:rPr>
                <w:sz w:val="18"/>
                <w:szCs w:val="18"/>
              </w:rPr>
              <w:t>100 941,8</w:t>
            </w:r>
          </w:p>
        </w:tc>
      </w:tr>
      <w:tr w:rsidR="005D3865" w:rsidRPr="005D3865" w14:paraId="18C983B6" w14:textId="77777777" w:rsidTr="005D3865">
        <w:trPr>
          <w:trHeight w:val="1943"/>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51CE9E3D" w14:textId="77777777" w:rsidR="005D3865" w:rsidRPr="005D3865" w:rsidRDefault="005D3865" w:rsidP="005D3865">
            <w:pPr>
              <w:jc w:val="both"/>
              <w:rPr>
                <w:sz w:val="18"/>
                <w:szCs w:val="18"/>
              </w:rPr>
            </w:pPr>
            <w:r w:rsidRPr="005D3865">
              <w:rPr>
                <w:sz w:val="18"/>
                <w:szCs w:val="18"/>
              </w:rPr>
              <w:t>Муниципальная программа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c>
          <w:tcPr>
            <w:tcW w:w="578" w:type="dxa"/>
            <w:tcBorders>
              <w:top w:val="nil"/>
              <w:left w:val="nil"/>
              <w:bottom w:val="single" w:sz="4" w:space="0" w:color="auto"/>
              <w:right w:val="single" w:sz="4" w:space="0" w:color="auto"/>
            </w:tcBorders>
            <w:shd w:val="clear" w:color="000000" w:fill="FFFFFF"/>
            <w:vAlign w:val="center"/>
            <w:hideMark/>
          </w:tcPr>
          <w:p w14:paraId="7E996BCA"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5EC91838"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3B315A7" w14:textId="77777777" w:rsidR="005D3865" w:rsidRPr="005D3865" w:rsidRDefault="005D3865" w:rsidP="005D3865">
            <w:pPr>
              <w:jc w:val="center"/>
              <w:rPr>
                <w:sz w:val="18"/>
                <w:szCs w:val="18"/>
              </w:rPr>
            </w:pPr>
            <w:r w:rsidRPr="005D3865">
              <w:rPr>
                <w:sz w:val="18"/>
                <w:szCs w:val="18"/>
              </w:rPr>
              <w:t>13</w:t>
            </w:r>
          </w:p>
        </w:tc>
        <w:tc>
          <w:tcPr>
            <w:tcW w:w="830" w:type="dxa"/>
            <w:tcBorders>
              <w:top w:val="nil"/>
              <w:left w:val="nil"/>
              <w:bottom w:val="single" w:sz="4" w:space="0" w:color="auto"/>
              <w:right w:val="single" w:sz="4" w:space="0" w:color="auto"/>
            </w:tcBorders>
            <w:shd w:val="clear" w:color="000000" w:fill="FFFFFF"/>
            <w:noWrap/>
            <w:vAlign w:val="center"/>
            <w:hideMark/>
          </w:tcPr>
          <w:p w14:paraId="6852846D" w14:textId="77777777" w:rsidR="005D3865" w:rsidRPr="005D3865" w:rsidRDefault="005D3865" w:rsidP="005D3865">
            <w:pPr>
              <w:ind w:left="-141"/>
              <w:jc w:val="center"/>
              <w:rPr>
                <w:sz w:val="18"/>
                <w:szCs w:val="18"/>
              </w:rPr>
            </w:pPr>
            <w:r w:rsidRPr="005D3865">
              <w:rPr>
                <w:sz w:val="18"/>
                <w:szCs w:val="18"/>
              </w:rPr>
              <w:t>39 0 00 00000</w:t>
            </w:r>
          </w:p>
        </w:tc>
        <w:tc>
          <w:tcPr>
            <w:tcW w:w="576" w:type="dxa"/>
            <w:tcBorders>
              <w:top w:val="nil"/>
              <w:left w:val="nil"/>
              <w:bottom w:val="single" w:sz="4" w:space="0" w:color="auto"/>
              <w:right w:val="single" w:sz="4" w:space="0" w:color="auto"/>
            </w:tcBorders>
            <w:shd w:val="clear" w:color="000000" w:fill="FFFFFF"/>
            <w:noWrap/>
            <w:vAlign w:val="center"/>
          </w:tcPr>
          <w:p w14:paraId="40AF44DB"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1EF157AF" w14:textId="77777777" w:rsidR="005D3865" w:rsidRPr="005D3865" w:rsidRDefault="005D3865" w:rsidP="005D3865">
            <w:pPr>
              <w:jc w:val="center"/>
              <w:rPr>
                <w:sz w:val="18"/>
                <w:szCs w:val="18"/>
              </w:rPr>
            </w:pPr>
            <w:r w:rsidRPr="005D3865">
              <w:rPr>
                <w:sz w:val="18"/>
                <w:szCs w:val="18"/>
              </w:rPr>
              <w:t>23 000,0</w:t>
            </w:r>
          </w:p>
        </w:tc>
        <w:tc>
          <w:tcPr>
            <w:tcW w:w="1424" w:type="dxa"/>
            <w:tcBorders>
              <w:top w:val="nil"/>
              <w:left w:val="nil"/>
              <w:bottom w:val="single" w:sz="4" w:space="0" w:color="auto"/>
              <w:right w:val="single" w:sz="4" w:space="0" w:color="auto"/>
            </w:tcBorders>
            <w:shd w:val="clear" w:color="000000" w:fill="FFFFFF"/>
            <w:noWrap/>
            <w:vAlign w:val="center"/>
            <w:hideMark/>
          </w:tcPr>
          <w:p w14:paraId="2BBD8B0C" w14:textId="77777777" w:rsidR="005D3865" w:rsidRPr="005D3865" w:rsidRDefault="005D3865" w:rsidP="005D3865">
            <w:pPr>
              <w:jc w:val="center"/>
              <w:rPr>
                <w:sz w:val="18"/>
                <w:szCs w:val="18"/>
              </w:rPr>
            </w:pPr>
            <w:r w:rsidRPr="005D3865">
              <w:rPr>
                <w:sz w:val="18"/>
                <w:szCs w:val="18"/>
              </w:rPr>
              <w:t>40 868,0</w:t>
            </w:r>
          </w:p>
        </w:tc>
        <w:tc>
          <w:tcPr>
            <w:tcW w:w="1332" w:type="dxa"/>
            <w:tcBorders>
              <w:top w:val="nil"/>
              <w:left w:val="nil"/>
              <w:bottom w:val="single" w:sz="4" w:space="0" w:color="auto"/>
              <w:right w:val="single" w:sz="4" w:space="0" w:color="auto"/>
            </w:tcBorders>
            <w:shd w:val="clear" w:color="000000" w:fill="FFFFFF"/>
            <w:noWrap/>
            <w:vAlign w:val="center"/>
            <w:hideMark/>
          </w:tcPr>
          <w:p w14:paraId="218C2739" w14:textId="77777777" w:rsidR="005D3865" w:rsidRPr="005D3865" w:rsidRDefault="005D3865" w:rsidP="005D3865">
            <w:pPr>
              <w:jc w:val="center"/>
              <w:rPr>
                <w:sz w:val="18"/>
                <w:szCs w:val="18"/>
              </w:rPr>
            </w:pPr>
            <w:r w:rsidRPr="005D3865">
              <w:rPr>
                <w:sz w:val="18"/>
                <w:szCs w:val="18"/>
              </w:rPr>
              <w:t>100 941,8</w:t>
            </w:r>
          </w:p>
        </w:tc>
      </w:tr>
      <w:tr w:rsidR="005D3865" w:rsidRPr="005D3865" w14:paraId="78030028" w14:textId="77777777" w:rsidTr="005D3865">
        <w:trPr>
          <w:trHeight w:val="630"/>
        </w:trPr>
        <w:tc>
          <w:tcPr>
            <w:tcW w:w="2678" w:type="dxa"/>
            <w:tcBorders>
              <w:top w:val="nil"/>
              <w:left w:val="single" w:sz="4" w:space="0" w:color="auto"/>
              <w:bottom w:val="single" w:sz="4" w:space="0" w:color="auto"/>
              <w:right w:val="nil"/>
            </w:tcBorders>
            <w:shd w:val="clear" w:color="000000" w:fill="FFFFFF"/>
            <w:vAlign w:val="center"/>
            <w:hideMark/>
          </w:tcPr>
          <w:p w14:paraId="05CE93F8" w14:textId="77777777" w:rsidR="005D3865" w:rsidRPr="005D3865" w:rsidRDefault="005D3865" w:rsidP="005D3865">
            <w:pPr>
              <w:jc w:val="both"/>
              <w:rPr>
                <w:sz w:val="18"/>
                <w:szCs w:val="18"/>
              </w:rPr>
            </w:pPr>
            <w:r w:rsidRPr="005D3865">
              <w:rPr>
                <w:sz w:val="18"/>
                <w:szCs w:val="18"/>
              </w:rPr>
              <w:t xml:space="preserve">Подпрограмма «Организация управления муниципальными финансами и муниципальным долгом» </w:t>
            </w:r>
          </w:p>
        </w:tc>
        <w:tc>
          <w:tcPr>
            <w:tcW w:w="578" w:type="dxa"/>
            <w:tcBorders>
              <w:top w:val="nil"/>
              <w:left w:val="single" w:sz="4" w:space="0" w:color="auto"/>
              <w:bottom w:val="single" w:sz="4" w:space="0" w:color="auto"/>
              <w:right w:val="single" w:sz="4" w:space="0" w:color="auto"/>
            </w:tcBorders>
            <w:shd w:val="clear" w:color="000000" w:fill="FFFFFF"/>
            <w:vAlign w:val="center"/>
            <w:hideMark/>
          </w:tcPr>
          <w:p w14:paraId="610F4312"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218CE94D"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5DEE7B2" w14:textId="77777777" w:rsidR="005D3865" w:rsidRPr="005D3865" w:rsidRDefault="005D3865" w:rsidP="005D3865">
            <w:pPr>
              <w:jc w:val="center"/>
              <w:rPr>
                <w:sz w:val="18"/>
                <w:szCs w:val="18"/>
              </w:rPr>
            </w:pPr>
            <w:r w:rsidRPr="005D3865">
              <w:rPr>
                <w:sz w:val="18"/>
                <w:szCs w:val="18"/>
              </w:rPr>
              <w:t>13</w:t>
            </w:r>
          </w:p>
        </w:tc>
        <w:tc>
          <w:tcPr>
            <w:tcW w:w="830" w:type="dxa"/>
            <w:tcBorders>
              <w:top w:val="nil"/>
              <w:left w:val="nil"/>
              <w:bottom w:val="single" w:sz="4" w:space="0" w:color="auto"/>
              <w:right w:val="single" w:sz="4" w:space="0" w:color="auto"/>
            </w:tcBorders>
            <w:shd w:val="clear" w:color="000000" w:fill="FFFFFF"/>
            <w:noWrap/>
            <w:vAlign w:val="center"/>
            <w:hideMark/>
          </w:tcPr>
          <w:p w14:paraId="436B5E66" w14:textId="77777777" w:rsidR="005D3865" w:rsidRPr="005D3865" w:rsidRDefault="005D3865" w:rsidP="005D3865">
            <w:pPr>
              <w:ind w:left="-141"/>
              <w:jc w:val="center"/>
              <w:rPr>
                <w:sz w:val="18"/>
                <w:szCs w:val="18"/>
              </w:rPr>
            </w:pPr>
            <w:r w:rsidRPr="005D3865">
              <w:rPr>
                <w:sz w:val="18"/>
                <w:szCs w:val="18"/>
              </w:rPr>
              <w:t>39 1 00 00000</w:t>
            </w:r>
          </w:p>
        </w:tc>
        <w:tc>
          <w:tcPr>
            <w:tcW w:w="576" w:type="dxa"/>
            <w:tcBorders>
              <w:top w:val="nil"/>
              <w:left w:val="nil"/>
              <w:bottom w:val="single" w:sz="4" w:space="0" w:color="auto"/>
              <w:right w:val="single" w:sz="4" w:space="0" w:color="auto"/>
            </w:tcBorders>
            <w:shd w:val="clear" w:color="000000" w:fill="FFFFFF"/>
            <w:noWrap/>
            <w:vAlign w:val="center"/>
          </w:tcPr>
          <w:p w14:paraId="09113484"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74186E09" w14:textId="77777777" w:rsidR="005D3865" w:rsidRPr="005D3865" w:rsidRDefault="005D3865" w:rsidP="005D3865">
            <w:pPr>
              <w:jc w:val="center"/>
              <w:rPr>
                <w:sz w:val="18"/>
                <w:szCs w:val="18"/>
              </w:rPr>
            </w:pPr>
            <w:r w:rsidRPr="005D3865">
              <w:rPr>
                <w:sz w:val="18"/>
                <w:szCs w:val="18"/>
              </w:rPr>
              <w:t>23 000,0</w:t>
            </w:r>
          </w:p>
        </w:tc>
        <w:tc>
          <w:tcPr>
            <w:tcW w:w="1424" w:type="dxa"/>
            <w:tcBorders>
              <w:top w:val="nil"/>
              <w:left w:val="nil"/>
              <w:bottom w:val="single" w:sz="4" w:space="0" w:color="auto"/>
              <w:right w:val="single" w:sz="4" w:space="0" w:color="auto"/>
            </w:tcBorders>
            <w:shd w:val="clear" w:color="000000" w:fill="FFFFFF"/>
            <w:noWrap/>
            <w:vAlign w:val="center"/>
            <w:hideMark/>
          </w:tcPr>
          <w:p w14:paraId="68425769" w14:textId="77777777" w:rsidR="005D3865" w:rsidRPr="005D3865" w:rsidRDefault="005D3865" w:rsidP="005D3865">
            <w:pPr>
              <w:jc w:val="center"/>
              <w:rPr>
                <w:sz w:val="18"/>
                <w:szCs w:val="18"/>
              </w:rPr>
            </w:pPr>
            <w:r w:rsidRPr="005D3865">
              <w:rPr>
                <w:sz w:val="18"/>
                <w:szCs w:val="18"/>
              </w:rPr>
              <w:t>40 868,0</w:t>
            </w:r>
          </w:p>
        </w:tc>
        <w:tc>
          <w:tcPr>
            <w:tcW w:w="1332" w:type="dxa"/>
            <w:tcBorders>
              <w:top w:val="nil"/>
              <w:left w:val="nil"/>
              <w:bottom w:val="single" w:sz="4" w:space="0" w:color="auto"/>
              <w:right w:val="single" w:sz="4" w:space="0" w:color="auto"/>
            </w:tcBorders>
            <w:shd w:val="clear" w:color="000000" w:fill="FFFFFF"/>
            <w:noWrap/>
            <w:vAlign w:val="center"/>
            <w:hideMark/>
          </w:tcPr>
          <w:p w14:paraId="542058FF" w14:textId="77777777" w:rsidR="005D3865" w:rsidRPr="005D3865" w:rsidRDefault="005D3865" w:rsidP="005D3865">
            <w:pPr>
              <w:jc w:val="center"/>
              <w:rPr>
                <w:sz w:val="18"/>
                <w:szCs w:val="18"/>
              </w:rPr>
            </w:pPr>
            <w:r w:rsidRPr="005D3865">
              <w:rPr>
                <w:sz w:val="18"/>
                <w:szCs w:val="18"/>
              </w:rPr>
              <w:t>100 941,8</w:t>
            </w:r>
          </w:p>
        </w:tc>
      </w:tr>
      <w:tr w:rsidR="005D3865" w:rsidRPr="005D3865" w14:paraId="4E76E0FE" w14:textId="77777777" w:rsidTr="005D3865">
        <w:trPr>
          <w:trHeight w:val="714"/>
        </w:trPr>
        <w:tc>
          <w:tcPr>
            <w:tcW w:w="2678" w:type="dxa"/>
            <w:tcBorders>
              <w:top w:val="nil"/>
              <w:left w:val="single" w:sz="4" w:space="0" w:color="auto"/>
              <w:bottom w:val="single" w:sz="4" w:space="0" w:color="auto"/>
              <w:right w:val="nil"/>
            </w:tcBorders>
            <w:shd w:val="clear" w:color="000000" w:fill="FFFFFF"/>
            <w:vAlign w:val="center"/>
            <w:hideMark/>
          </w:tcPr>
          <w:p w14:paraId="2629F059" w14:textId="77777777" w:rsidR="005D3865" w:rsidRPr="005D3865" w:rsidRDefault="005D3865" w:rsidP="005D3865">
            <w:pPr>
              <w:jc w:val="both"/>
              <w:rPr>
                <w:sz w:val="18"/>
                <w:szCs w:val="18"/>
              </w:rPr>
            </w:pPr>
            <w:r w:rsidRPr="005D3865">
              <w:rPr>
                <w:sz w:val="18"/>
                <w:szCs w:val="18"/>
              </w:rPr>
              <w:t>Основное мероприятие «Управление резервным фондом администрации муниципального района и иными средствами  на исполнение расходных обязательств муниципального района»</w:t>
            </w:r>
          </w:p>
        </w:tc>
        <w:tc>
          <w:tcPr>
            <w:tcW w:w="578" w:type="dxa"/>
            <w:tcBorders>
              <w:top w:val="nil"/>
              <w:left w:val="single" w:sz="4" w:space="0" w:color="auto"/>
              <w:bottom w:val="single" w:sz="4" w:space="0" w:color="auto"/>
              <w:right w:val="single" w:sz="4" w:space="0" w:color="auto"/>
            </w:tcBorders>
            <w:shd w:val="clear" w:color="000000" w:fill="FFFFFF"/>
            <w:vAlign w:val="center"/>
            <w:hideMark/>
          </w:tcPr>
          <w:p w14:paraId="31F65CE0"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5355CF58"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E00583C" w14:textId="77777777" w:rsidR="005D3865" w:rsidRPr="005D3865" w:rsidRDefault="005D3865" w:rsidP="005D3865">
            <w:pPr>
              <w:jc w:val="center"/>
              <w:rPr>
                <w:sz w:val="18"/>
                <w:szCs w:val="18"/>
              </w:rPr>
            </w:pPr>
            <w:r w:rsidRPr="005D3865">
              <w:rPr>
                <w:sz w:val="18"/>
                <w:szCs w:val="18"/>
              </w:rPr>
              <w:t>13</w:t>
            </w:r>
          </w:p>
        </w:tc>
        <w:tc>
          <w:tcPr>
            <w:tcW w:w="830" w:type="dxa"/>
            <w:tcBorders>
              <w:top w:val="nil"/>
              <w:left w:val="nil"/>
              <w:bottom w:val="single" w:sz="4" w:space="0" w:color="auto"/>
              <w:right w:val="single" w:sz="4" w:space="0" w:color="auto"/>
            </w:tcBorders>
            <w:shd w:val="clear" w:color="000000" w:fill="FFFFFF"/>
            <w:noWrap/>
            <w:vAlign w:val="center"/>
            <w:hideMark/>
          </w:tcPr>
          <w:p w14:paraId="0E45B38B" w14:textId="77777777" w:rsidR="005D3865" w:rsidRPr="005D3865" w:rsidRDefault="005D3865" w:rsidP="005D3865">
            <w:pPr>
              <w:ind w:left="-141"/>
              <w:jc w:val="center"/>
              <w:rPr>
                <w:sz w:val="18"/>
                <w:szCs w:val="18"/>
              </w:rPr>
            </w:pPr>
            <w:r w:rsidRPr="005D3865">
              <w:rPr>
                <w:sz w:val="18"/>
                <w:szCs w:val="18"/>
              </w:rPr>
              <w:t>39 1 04 00000</w:t>
            </w:r>
          </w:p>
        </w:tc>
        <w:tc>
          <w:tcPr>
            <w:tcW w:w="576" w:type="dxa"/>
            <w:tcBorders>
              <w:top w:val="nil"/>
              <w:left w:val="nil"/>
              <w:bottom w:val="single" w:sz="4" w:space="0" w:color="auto"/>
              <w:right w:val="single" w:sz="4" w:space="0" w:color="auto"/>
            </w:tcBorders>
            <w:shd w:val="clear" w:color="000000" w:fill="FFFFFF"/>
            <w:noWrap/>
            <w:vAlign w:val="center"/>
          </w:tcPr>
          <w:p w14:paraId="23058263"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2567CDDC" w14:textId="77777777" w:rsidR="005D3865" w:rsidRPr="005D3865" w:rsidRDefault="005D3865" w:rsidP="005D3865">
            <w:pPr>
              <w:jc w:val="center"/>
              <w:rPr>
                <w:sz w:val="18"/>
                <w:szCs w:val="18"/>
              </w:rPr>
            </w:pPr>
            <w:r w:rsidRPr="005D3865">
              <w:rPr>
                <w:sz w:val="18"/>
                <w:szCs w:val="18"/>
              </w:rPr>
              <w:t>23 000,0</w:t>
            </w:r>
          </w:p>
        </w:tc>
        <w:tc>
          <w:tcPr>
            <w:tcW w:w="1424" w:type="dxa"/>
            <w:tcBorders>
              <w:top w:val="nil"/>
              <w:left w:val="nil"/>
              <w:bottom w:val="single" w:sz="4" w:space="0" w:color="auto"/>
              <w:right w:val="single" w:sz="4" w:space="0" w:color="auto"/>
            </w:tcBorders>
            <w:shd w:val="clear" w:color="000000" w:fill="FFFFFF"/>
            <w:noWrap/>
            <w:vAlign w:val="center"/>
            <w:hideMark/>
          </w:tcPr>
          <w:p w14:paraId="1A5125C0" w14:textId="77777777" w:rsidR="005D3865" w:rsidRPr="005D3865" w:rsidRDefault="005D3865" w:rsidP="005D3865">
            <w:pPr>
              <w:jc w:val="center"/>
              <w:rPr>
                <w:sz w:val="18"/>
                <w:szCs w:val="18"/>
              </w:rPr>
            </w:pPr>
            <w:r w:rsidRPr="005D3865">
              <w:rPr>
                <w:sz w:val="18"/>
                <w:szCs w:val="18"/>
              </w:rPr>
              <w:t>40 868,0</w:t>
            </w:r>
          </w:p>
        </w:tc>
        <w:tc>
          <w:tcPr>
            <w:tcW w:w="1332" w:type="dxa"/>
            <w:tcBorders>
              <w:top w:val="nil"/>
              <w:left w:val="nil"/>
              <w:bottom w:val="single" w:sz="4" w:space="0" w:color="auto"/>
              <w:right w:val="single" w:sz="4" w:space="0" w:color="auto"/>
            </w:tcBorders>
            <w:shd w:val="clear" w:color="000000" w:fill="FFFFFF"/>
            <w:noWrap/>
            <w:vAlign w:val="center"/>
            <w:hideMark/>
          </w:tcPr>
          <w:p w14:paraId="3621EC66" w14:textId="77777777" w:rsidR="005D3865" w:rsidRPr="005D3865" w:rsidRDefault="005D3865" w:rsidP="005D3865">
            <w:pPr>
              <w:jc w:val="center"/>
              <w:rPr>
                <w:sz w:val="18"/>
                <w:szCs w:val="18"/>
              </w:rPr>
            </w:pPr>
            <w:r w:rsidRPr="005D3865">
              <w:rPr>
                <w:sz w:val="18"/>
                <w:szCs w:val="18"/>
              </w:rPr>
              <w:t>100 941,8</w:t>
            </w:r>
          </w:p>
        </w:tc>
      </w:tr>
      <w:tr w:rsidR="005D3865" w:rsidRPr="005D3865" w14:paraId="358DD216" w14:textId="77777777" w:rsidTr="005D3865">
        <w:trPr>
          <w:trHeight w:val="630"/>
        </w:trPr>
        <w:tc>
          <w:tcPr>
            <w:tcW w:w="2678" w:type="dxa"/>
            <w:tcBorders>
              <w:top w:val="nil"/>
              <w:left w:val="single" w:sz="4" w:space="0" w:color="auto"/>
              <w:bottom w:val="single" w:sz="4" w:space="0" w:color="auto"/>
              <w:right w:val="nil"/>
            </w:tcBorders>
            <w:shd w:val="clear" w:color="000000" w:fill="FFFFFF"/>
            <w:vAlign w:val="center"/>
            <w:hideMark/>
          </w:tcPr>
          <w:p w14:paraId="41A2453E" w14:textId="77777777" w:rsidR="005D3865" w:rsidRPr="005D3865" w:rsidRDefault="005D3865" w:rsidP="005D3865">
            <w:pPr>
              <w:jc w:val="both"/>
              <w:rPr>
                <w:sz w:val="18"/>
                <w:szCs w:val="18"/>
              </w:rPr>
            </w:pPr>
            <w:r w:rsidRPr="005D3865">
              <w:rPr>
                <w:sz w:val="18"/>
                <w:szCs w:val="18"/>
              </w:rPr>
              <w:t>Зарезервированные средства, связанные с особенностями исполнения бюджета (Иные бюджетные ассигнования)</w:t>
            </w:r>
          </w:p>
        </w:tc>
        <w:tc>
          <w:tcPr>
            <w:tcW w:w="578" w:type="dxa"/>
            <w:tcBorders>
              <w:top w:val="nil"/>
              <w:left w:val="single" w:sz="4" w:space="0" w:color="auto"/>
              <w:bottom w:val="single" w:sz="4" w:space="0" w:color="auto"/>
              <w:right w:val="single" w:sz="4" w:space="0" w:color="auto"/>
            </w:tcBorders>
            <w:shd w:val="clear" w:color="000000" w:fill="FFFFFF"/>
            <w:vAlign w:val="center"/>
            <w:hideMark/>
          </w:tcPr>
          <w:p w14:paraId="0947349E"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0BBA43C1"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3C5F8FE" w14:textId="77777777" w:rsidR="005D3865" w:rsidRPr="005D3865" w:rsidRDefault="005D3865" w:rsidP="005D3865">
            <w:pPr>
              <w:jc w:val="center"/>
              <w:rPr>
                <w:sz w:val="18"/>
                <w:szCs w:val="18"/>
              </w:rPr>
            </w:pPr>
            <w:r w:rsidRPr="005D3865">
              <w:rPr>
                <w:sz w:val="18"/>
                <w:szCs w:val="18"/>
              </w:rPr>
              <w:t>13</w:t>
            </w:r>
          </w:p>
        </w:tc>
        <w:tc>
          <w:tcPr>
            <w:tcW w:w="830" w:type="dxa"/>
            <w:tcBorders>
              <w:top w:val="nil"/>
              <w:left w:val="nil"/>
              <w:bottom w:val="single" w:sz="4" w:space="0" w:color="auto"/>
              <w:right w:val="single" w:sz="4" w:space="0" w:color="auto"/>
            </w:tcBorders>
            <w:shd w:val="clear" w:color="000000" w:fill="FFFFFF"/>
            <w:noWrap/>
            <w:vAlign w:val="center"/>
            <w:hideMark/>
          </w:tcPr>
          <w:p w14:paraId="5CEDCC63" w14:textId="77777777" w:rsidR="005D3865" w:rsidRPr="005D3865" w:rsidRDefault="005D3865" w:rsidP="005D3865">
            <w:pPr>
              <w:ind w:left="-141"/>
              <w:jc w:val="center"/>
              <w:rPr>
                <w:sz w:val="18"/>
                <w:szCs w:val="18"/>
              </w:rPr>
            </w:pPr>
            <w:r w:rsidRPr="005D3865">
              <w:rPr>
                <w:sz w:val="18"/>
                <w:szCs w:val="18"/>
              </w:rPr>
              <w:t>39 1 04 70100</w:t>
            </w:r>
          </w:p>
        </w:tc>
        <w:tc>
          <w:tcPr>
            <w:tcW w:w="576" w:type="dxa"/>
            <w:tcBorders>
              <w:top w:val="nil"/>
              <w:left w:val="nil"/>
              <w:bottom w:val="single" w:sz="4" w:space="0" w:color="auto"/>
              <w:right w:val="single" w:sz="4" w:space="0" w:color="auto"/>
            </w:tcBorders>
            <w:shd w:val="clear" w:color="000000" w:fill="FFFFFF"/>
            <w:noWrap/>
            <w:vAlign w:val="center"/>
            <w:hideMark/>
          </w:tcPr>
          <w:p w14:paraId="29C6E0EF" w14:textId="77777777" w:rsidR="005D3865" w:rsidRPr="005D3865" w:rsidRDefault="005D3865" w:rsidP="005D3865">
            <w:pPr>
              <w:jc w:val="center"/>
              <w:rPr>
                <w:sz w:val="18"/>
                <w:szCs w:val="18"/>
              </w:rPr>
            </w:pPr>
            <w:r w:rsidRPr="005D3865">
              <w:rPr>
                <w:sz w:val="18"/>
                <w:szCs w:val="18"/>
              </w:rPr>
              <w:t>800</w:t>
            </w:r>
          </w:p>
        </w:tc>
        <w:tc>
          <w:tcPr>
            <w:tcW w:w="1277" w:type="dxa"/>
            <w:tcBorders>
              <w:top w:val="nil"/>
              <w:left w:val="nil"/>
              <w:bottom w:val="single" w:sz="4" w:space="0" w:color="auto"/>
              <w:right w:val="single" w:sz="4" w:space="0" w:color="auto"/>
            </w:tcBorders>
            <w:shd w:val="clear" w:color="000000" w:fill="FFFFFF"/>
            <w:noWrap/>
            <w:vAlign w:val="center"/>
            <w:hideMark/>
          </w:tcPr>
          <w:p w14:paraId="4DB00B0A" w14:textId="77777777" w:rsidR="005D3865" w:rsidRPr="005D3865" w:rsidRDefault="005D3865" w:rsidP="005D3865">
            <w:pPr>
              <w:jc w:val="center"/>
              <w:rPr>
                <w:sz w:val="18"/>
                <w:szCs w:val="18"/>
              </w:rPr>
            </w:pPr>
            <w:r w:rsidRPr="005D3865">
              <w:rPr>
                <w:sz w:val="18"/>
                <w:szCs w:val="18"/>
              </w:rPr>
              <w:t>23 000,0</w:t>
            </w:r>
          </w:p>
        </w:tc>
        <w:tc>
          <w:tcPr>
            <w:tcW w:w="1424" w:type="dxa"/>
            <w:tcBorders>
              <w:top w:val="nil"/>
              <w:left w:val="nil"/>
              <w:bottom w:val="single" w:sz="4" w:space="0" w:color="000000"/>
              <w:right w:val="single" w:sz="4" w:space="0" w:color="000000"/>
            </w:tcBorders>
            <w:shd w:val="clear" w:color="000000" w:fill="FFFFFF"/>
            <w:vAlign w:val="center"/>
            <w:hideMark/>
          </w:tcPr>
          <w:p w14:paraId="75A44CC8" w14:textId="77777777" w:rsidR="005D3865" w:rsidRPr="005D3865" w:rsidRDefault="005D3865" w:rsidP="005D3865">
            <w:pPr>
              <w:jc w:val="center"/>
              <w:rPr>
                <w:sz w:val="18"/>
                <w:szCs w:val="18"/>
              </w:rPr>
            </w:pPr>
            <w:r w:rsidRPr="005D3865">
              <w:rPr>
                <w:sz w:val="18"/>
                <w:szCs w:val="18"/>
              </w:rPr>
              <w:t>40 868,0</w:t>
            </w:r>
          </w:p>
        </w:tc>
        <w:tc>
          <w:tcPr>
            <w:tcW w:w="1332" w:type="dxa"/>
            <w:tcBorders>
              <w:top w:val="nil"/>
              <w:left w:val="nil"/>
              <w:bottom w:val="single" w:sz="4" w:space="0" w:color="000000"/>
              <w:right w:val="single" w:sz="4" w:space="0" w:color="000000"/>
            </w:tcBorders>
            <w:shd w:val="clear" w:color="000000" w:fill="FFFFFF"/>
            <w:vAlign w:val="center"/>
            <w:hideMark/>
          </w:tcPr>
          <w:p w14:paraId="3B227FCE" w14:textId="77777777" w:rsidR="005D3865" w:rsidRPr="005D3865" w:rsidRDefault="005D3865" w:rsidP="005D3865">
            <w:pPr>
              <w:jc w:val="center"/>
              <w:rPr>
                <w:sz w:val="18"/>
                <w:szCs w:val="18"/>
              </w:rPr>
            </w:pPr>
            <w:r w:rsidRPr="005D3865">
              <w:rPr>
                <w:sz w:val="18"/>
                <w:szCs w:val="18"/>
              </w:rPr>
              <w:t>100 941,8</w:t>
            </w:r>
          </w:p>
        </w:tc>
      </w:tr>
      <w:tr w:rsidR="005D3865" w:rsidRPr="005D3865" w14:paraId="7B631B27" w14:textId="77777777" w:rsidTr="005D3865">
        <w:trPr>
          <w:trHeight w:val="315"/>
        </w:trPr>
        <w:tc>
          <w:tcPr>
            <w:tcW w:w="2678" w:type="dxa"/>
            <w:tcBorders>
              <w:top w:val="nil"/>
              <w:left w:val="single" w:sz="4" w:space="0" w:color="auto"/>
              <w:bottom w:val="single" w:sz="4" w:space="0" w:color="auto"/>
              <w:right w:val="nil"/>
            </w:tcBorders>
            <w:shd w:val="clear" w:color="000000" w:fill="FFFFFF"/>
            <w:vAlign w:val="center"/>
            <w:hideMark/>
          </w:tcPr>
          <w:p w14:paraId="1CC15E13" w14:textId="77777777" w:rsidR="005D3865" w:rsidRPr="005D3865" w:rsidRDefault="005D3865" w:rsidP="005D3865">
            <w:pPr>
              <w:jc w:val="both"/>
              <w:rPr>
                <w:sz w:val="18"/>
                <w:szCs w:val="18"/>
              </w:rPr>
            </w:pPr>
            <w:r w:rsidRPr="005D3865">
              <w:rPr>
                <w:sz w:val="18"/>
                <w:szCs w:val="18"/>
              </w:rPr>
              <w:t>Национальная экономика</w:t>
            </w:r>
          </w:p>
        </w:tc>
        <w:tc>
          <w:tcPr>
            <w:tcW w:w="578" w:type="dxa"/>
            <w:tcBorders>
              <w:top w:val="nil"/>
              <w:left w:val="single" w:sz="4" w:space="0" w:color="auto"/>
              <w:bottom w:val="single" w:sz="4" w:space="0" w:color="auto"/>
              <w:right w:val="single" w:sz="4" w:space="0" w:color="auto"/>
            </w:tcBorders>
            <w:shd w:val="clear" w:color="000000" w:fill="FFFFFF"/>
            <w:vAlign w:val="center"/>
            <w:hideMark/>
          </w:tcPr>
          <w:p w14:paraId="4142CEB4"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3B009407"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tcPr>
          <w:p w14:paraId="203B92B5" w14:textId="77777777" w:rsidR="005D3865" w:rsidRPr="005D3865" w:rsidRDefault="005D3865" w:rsidP="005D3865">
            <w:pPr>
              <w:jc w:val="center"/>
              <w:rPr>
                <w:sz w:val="18"/>
                <w:szCs w:val="18"/>
              </w:rPr>
            </w:pPr>
          </w:p>
        </w:tc>
        <w:tc>
          <w:tcPr>
            <w:tcW w:w="830" w:type="dxa"/>
            <w:tcBorders>
              <w:top w:val="nil"/>
              <w:left w:val="nil"/>
              <w:bottom w:val="single" w:sz="4" w:space="0" w:color="auto"/>
              <w:right w:val="single" w:sz="4" w:space="0" w:color="auto"/>
            </w:tcBorders>
            <w:shd w:val="clear" w:color="000000" w:fill="FFFFFF"/>
            <w:noWrap/>
            <w:vAlign w:val="center"/>
          </w:tcPr>
          <w:p w14:paraId="2877EC24"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1BAAF85F"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09071F72" w14:textId="77777777" w:rsidR="005D3865" w:rsidRPr="005D3865" w:rsidRDefault="005D3865" w:rsidP="005D3865">
            <w:pPr>
              <w:jc w:val="center"/>
              <w:rPr>
                <w:sz w:val="18"/>
                <w:szCs w:val="18"/>
              </w:rPr>
            </w:pPr>
            <w:r w:rsidRPr="005D3865">
              <w:rPr>
                <w:sz w:val="18"/>
                <w:szCs w:val="18"/>
              </w:rPr>
              <w:t>184 200,3</w:t>
            </w:r>
          </w:p>
        </w:tc>
        <w:tc>
          <w:tcPr>
            <w:tcW w:w="1424" w:type="dxa"/>
            <w:tcBorders>
              <w:top w:val="nil"/>
              <w:left w:val="nil"/>
              <w:bottom w:val="single" w:sz="4" w:space="0" w:color="auto"/>
              <w:right w:val="single" w:sz="4" w:space="0" w:color="auto"/>
            </w:tcBorders>
            <w:shd w:val="clear" w:color="000000" w:fill="FFFFFF"/>
            <w:noWrap/>
            <w:vAlign w:val="center"/>
            <w:hideMark/>
          </w:tcPr>
          <w:p w14:paraId="714DFE1A" w14:textId="77777777" w:rsidR="005D3865" w:rsidRPr="005D3865" w:rsidRDefault="005D3865" w:rsidP="005D3865">
            <w:pPr>
              <w:jc w:val="center"/>
              <w:rPr>
                <w:sz w:val="18"/>
                <w:szCs w:val="18"/>
              </w:rPr>
            </w:pPr>
            <w:r w:rsidRPr="005D3865">
              <w:rPr>
                <w:sz w:val="18"/>
                <w:szCs w:val="18"/>
              </w:rPr>
              <w:t>185 417,3</w:t>
            </w:r>
          </w:p>
        </w:tc>
        <w:tc>
          <w:tcPr>
            <w:tcW w:w="1332" w:type="dxa"/>
            <w:tcBorders>
              <w:top w:val="nil"/>
              <w:left w:val="nil"/>
              <w:bottom w:val="single" w:sz="4" w:space="0" w:color="auto"/>
              <w:right w:val="single" w:sz="4" w:space="0" w:color="auto"/>
            </w:tcBorders>
            <w:shd w:val="clear" w:color="000000" w:fill="FFFFFF"/>
            <w:noWrap/>
            <w:vAlign w:val="center"/>
            <w:hideMark/>
          </w:tcPr>
          <w:p w14:paraId="581A134B" w14:textId="77777777" w:rsidR="005D3865" w:rsidRPr="005D3865" w:rsidRDefault="005D3865" w:rsidP="005D3865">
            <w:pPr>
              <w:jc w:val="center"/>
              <w:rPr>
                <w:sz w:val="18"/>
                <w:szCs w:val="18"/>
              </w:rPr>
            </w:pPr>
            <w:r w:rsidRPr="005D3865">
              <w:rPr>
                <w:sz w:val="18"/>
                <w:szCs w:val="18"/>
              </w:rPr>
              <w:t>198 149,3</w:t>
            </w:r>
          </w:p>
        </w:tc>
      </w:tr>
      <w:tr w:rsidR="005D3865" w:rsidRPr="005D3865" w14:paraId="247724C2" w14:textId="77777777" w:rsidTr="005D3865">
        <w:trPr>
          <w:trHeight w:val="394"/>
        </w:trPr>
        <w:tc>
          <w:tcPr>
            <w:tcW w:w="2678" w:type="dxa"/>
            <w:tcBorders>
              <w:top w:val="nil"/>
              <w:left w:val="single" w:sz="4" w:space="0" w:color="auto"/>
              <w:bottom w:val="single" w:sz="4" w:space="0" w:color="auto"/>
              <w:right w:val="nil"/>
            </w:tcBorders>
            <w:shd w:val="clear" w:color="000000" w:fill="FFFFFF"/>
            <w:vAlign w:val="center"/>
            <w:hideMark/>
          </w:tcPr>
          <w:p w14:paraId="2415B17D" w14:textId="77777777" w:rsidR="005D3865" w:rsidRPr="005D3865" w:rsidRDefault="005D3865" w:rsidP="005D3865">
            <w:pPr>
              <w:jc w:val="both"/>
              <w:rPr>
                <w:sz w:val="18"/>
                <w:szCs w:val="18"/>
              </w:rPr>
            </w:pPr>
            <w:r w:rsidRPr="005D3865">
              <w:rPr>
                <w:sz w:val="18"/>
                <w:szCs w:val="18"/>
              </w:rPr>
              <w:t>Дорожное хозяйство</w:t>
            </w:r>
          </w:p>
        </w:tc>
        <w:tc>
          <w:tcPr>
            <w:tcW w:w="578" w:type="dxa"/>
            <w:tcBorders>
              <w:top w:val="nil"/>
              <w:left w:val="single" w:sz="4" w:space="0" w:color="auto"/>
              <w:bottom w:val="single" w:sz="4" w:space="0" w:color="auto"/>
              <w:right w:val="single" w:sz="4" w:space="0" w:color="auto"/>
            </w:tcBorders>
            <w:shd w:val="clear" w:color="000000" w:fill="FFFFFF"/>
            <w:vAlign w:val="center"/>
            <w:hideMark/>
          </w:tcPr>
          <w:p w14:paraId="6F46C7DF"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096EB073"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7673D7C2" w14:textId="77777777" w:rsidR="005D3865" w:rsidRPr="005D3865" w:rsidRDefault="005D3865" w:rsidP="005D3865">
            <w:pPr>
              <w:jc w:val="center"/>
              <w:rPr>
                <w:sz w:val="18"/>
                <w:szCs w:val="18"/>
              </w:rPr>
            </w:pPr>
            <w:r w:rsidRPr="005D3865">
              <w:rPr>
                <w:sz w:val="18"/>
                <w:szCs w:val="18"/>
              </w:rPr>
              <w:t>09</w:t>
            </w:r>
          </w:p>
        </w:tc>
        <w:tc>
          <w:tcPr>
            <w:tcW w:w="830" w:type="dxa"/>
            <w:tcBorders>
              <w:top w:val="nil"/>
              <w:left w:val="nil"/>
              <w:bottom w:val="single" w:sz="4" w:space="0" w:color="auto"/>
              <w:right w:val="single" w:sz="4" w:space="0" w:color="auto"/>
            </w:tcBorders>
            <w:shd w:val="clear" w:color="000000" w:fill="FFFFFF"/>
            <w:noWrap/>
            <w:vAlign w:val="center"/>
          </w:tcPr>
          <w:p w14:paraId="55291F37"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259F76FF"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71A4CB55" w14:textId="77777777" w:rsidR="005D3865" w:rsidRPr="005D3865" w:rsidRDefault="005D3865" w:rsidP="005D3865">
            <w:pPr>
              <w:jc w:val="center"/>
              <w:rPr>
                <w:sz w:val="18"/>
                <w:szCs w:val="18"/>
              </w:rPr>
            </w:pPr>
            <w:r w:rsidRPr="005D3865">
              <w:rPr>
                <w:sz w:val="18"/>
                <w:szCs w:val="18"/>
              </w:rPr>
              <w:t>184 200,3</w:t>
            </w:r>
          </w:p>
        </w:tc>
        <w:tc>
          <w:tcPr>
            <w:tcW w:w="1424" w:type="dxa"/>
            <w:tcBorders>
              <w:top w:val="nil"/>
              <w:left w:val="nil"/>
              <w:bottom w:val="single" w:sz="4" w:space="0" w:color="auto"/>
              <w:right w:val="single" w:sz="4" w:space="0" w:color="auto"/>
            </w:tcBorders>
            <w:shd w:val="clear" w:color="000000" w:fill="FFFFFF"/>
            <w:noWrap/>
            <w:vAlign w:val="center"/>
            <w:hideMark/>
          </w:tcPr>
          <w:p w14:paraId="5A196CA5" w14:textId="77777777" w:rsidR="005D3865" w:rsidRPr="005D3865" w:rsidRDefault="005D3865" w:rsidP="005D3865">
            <w:pPr>
              <w:jc w:val="center"/>
              <w:rPr>
                <w:sz w:val="18"/>
                <w:szCs w:val="18"/>
              </w:rPr>
            </w:pPr>
            <w:r w:rsidRPr="005D3865">
              <w:rPr>
                <w:sz w:val="18"/>
                <w:szCs w:val="18"/>
              </w:rPr>
              <w:t>185 417,3</w:t>
            </w:r>
          </w:p>
        </w:tc>
        <w:tc>
          <w:tcPr>
            <w:tcW w:w="1332" w:type="dxa"/>
            <w:tcBorders>
              <w:top w:val="nil"/>
              <w:left w:val="nil"/>
              <w:bottom w:val="single" w:sz="4" w:space="0" w:color="auto"/>
              <w:right w:val="single" w:sz="4" w:space="0" w:color="auto"/>
            </w:tcBorders>
            <w:shd w:val="clear" w:color="000000" w:fill="FFFFFF"/>
            <w:noWrap/>
            <w:vAlign w:val="center"/>
            <w:hideMark/>
          </w:tcPr>
          <w:p w14:paraId="1C69DE05" w14:textId="77777777" w:rsidR="005D3865" w:rsidRPr="005D3865" w:rsidRDefault="005D3865" w:rsidP="005D3865">
            <w:pPr>
              <w:jc w:val="center"/>
              <w:rPr>
                <w:sz w:val="18"/>
                <w:szCs w:val="18"/>
              </w:rPr>
            </w:pPr>
            <w:r w:rsidRPr="005D3865">
              <w:rPr>
                <w:sz w:val="18"/>
                <w:szCs w:val="18"/>
              </w:rPr>
              <w:t>198 149,3</w:t>
            </w:r>
          </w:p>
        </w:tc>
      </w:tr>
      <w:tr w:rsidR="005D3865" w:rsidRPr="005D3865" w14:paraId="5BFD776D" w14:textId="77777777" w:rsidTr="005D3865">
        <w:trPr>
          <w:trHeight w:val="1009"/>
        </w:trPr>
        <w:tc>
          <w:tcPr>
            <w:tcW w:w="2678" w:type="dxa"/>
            <w:tcBorders>
              <w:top w:val="nil"/>
              <w:left w:val="single" w:sz="4" w:space="0" w:color="000000"/>
              <w:bottom w:val="single" w:sz="4" w:space="0" w:color="000000"/>
              <w:right w:val="single" w:sz="4" w:space="0" w:color="000000"/>
            </w:tcBorders>
            <w:shd w:val="clear" w:color="000000" w:fill="FFFFFF"/>
            <w:hideMark/>
          </w:tcPr>
          <w:p w14:paraId="09C9F022" w14:textId="77777777" w:rsidR="005D3865" w:rsidRPr="005D3865" w:rsidRDefault="005D3865" w:rsidP="005D3865">
            <w:pPr>
              <w:jc w:val="both"/>
              <w:rPr>
                <w:sz w:val="18"/>
                <w:szCs w:val="18"/>
              </w:rPr>
            </w:pPr>
            <w:r w:rsidRPr="005D3865">
              <w:rPr>
                <w:sz w:val="18"/>
                <w:szCs w:val="18"/>
              </w:rPr>
              <w:t>Муниципальная программа Рамонского муниципального района Воронежской области «Развитие сельского хозяйства на территории Рамонского муниципального района Воронежской области»</w:t>
            </w:r>
          </w:p>
        </w:tc>
        <w:tc>
          <w:tcPr>
            <w:tcW w:w="578" w:type="dxa"/>
            <w:tcBorders>
              <w:top w:val="nil"/>
              <w:left w:val="nil"/>
              <w:bottom w:val="single" w:sz="4" w:space="0" w:color="auto"/>
              <w:right w:val="single" w:sz="4" w:space="0" w:color="auto"/>
            </w:tcBorders>
            <w:shd w:val="clear" w:color="000000" w:fill="FFFFFF"/>
            <w:vAlign w:val="center"/>
            <w:hideMark/>
          </w:tcPr>
          <w:p w14:paraId="230E1109"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6DB04116"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1DBDD963" w14:textId="77777777" w:rsidR="005D3865" w:rsidRPr="005D3865" w:rsidRDefault="005D3865" w:rsidP="005D3865">
            <w:pPr>
              <w:jc w:val="center"/>
              <w:rPr>
                <w:sz w:val="18"/>
                <w:szCs w:val="18"/>
              </w:rPr>
            </w:pPr>
            <w:r w:rsidRPr="005D3865">
              <w:rPr>
                <w:sz w:val="18"/>
                <w:szCs w:val="18"/>
              </w:rPr>
              <w:t>09</w:t>
            </w:r>
          </w:p>
        </w:tc>
        <w:tc>
          <w:tcPr>
            <w:tcW w:w="830" w:type="dxa"/>
            <w:tcBorders>
              <w:top w:val="nil"/>
              <w:left w:val="nil"/>
              <w:bottom w:val="single" w:sz="4" w:space="0" w:color="auto"/>
              <w:right w:val="single" w:sz="4" w:space="0" w:color="auto"/>
            </w:tcBorders>
            <w:shd w:val="clear" w:color="000000" w:fill="FFFFFF"/>
            <w:vAlign w:val="center"/>
            <w:hideMark/>
          </w:tcPr>
          <w:p w14:paraId="17497020" w14:textId="77777777" w:rsidR="005D3865" w:rsidRPr="005D3865" w:rsidRDefault="005D3865" w:rsidP="005D3865">
            <w:pPr>
              <w:ind w:left="-141"/>
              <w:jc w:val="center"/>
              <w:rPr>
                <w:sz w:val="18"/>
                <w:szCs w:val="18"/>
              </w:rPr>
            </w:pPr>
            <w:r w:rsidRPr="005D3865">
              <w:rPr>
                <w:sz w:val="18"/>
                <w:szCs w:val="18"/>
              </w:rPr>
              <w:t>25 0 00 00000</w:t>
            </w:r>
          </w:p>
        </w:tc>
        <w:tc>
          <w:tcPr>
            <w:tcW w:w="576" w:type="dxa"/>
            <w:tcBorders>
              <w:top w:val="nil"/>
              <w:left w:val="nil"/>
              <w:bottom w:val="single" w:sz="4" w:space="0" w:color="auto"/>
              <w:right w:val="single" w:sz="4" w:space="0" w:color="auto"/>
            </w:tcBorders>
            <w:shd w:val="clear" w:color="000000" w:fill="FFFFFF"/>
            <w:noWrap/>
            <w:vAlign w:val="center"/>
          </w:tcPr>
          <w:p w14:paraId="775F4833"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1D61BECC" w14:textId="77777777" w:rsidR="005D3865" w:rsidRPr="005D3865" w:rsidRDefault="005D3865" w:rsidP="005D3865">
            <w:pPr>
              <w:jc w:val="center"/>
              <w:rPr>
                <w:sz w:val="18"/>
                <w:szCs w:val="18"/>
              </w:rPr>
            </w:pPr>
            <w:r w:rsidRPr="005D3865">
              <w:rPr>
                <w:sz w:val="18"/>
                <w:szCs w:val="18"/>
              </w:rPr>
              <w:t>184 200,3</w:t>
            </w:r>
          </w:p>
        </w:tc>
        <w:tc>
          <w:tcPr>
            <w:tcW w:w="1424" w:type="dxa"/>
            <w:tcBorders>
              <w:top w:val="nil"/>
              <w:left w:val="nil"/>
              <w:bottom w:val="single" w:sz="4" w:space="0" w:color="auto"/>
              <w:right w:val="single" w:sz="4" w:space="0" w:color="auto"/>
            </w:tcBorders>
            <w:shd w:val="clear" w:color="000000" w:fill="FFFFFF"/>
            <w:noWrap/>
            <w:vAlign w:val="center"/>
            <w:hideMark/>
          </w:tcPr>
          <w:p w14:paraId="49E14BBC" w14:textId="77777777" w:rsidR="005D3865" w:rsidRPr="005D3865" w:rsidRDefault="005D3865" w:rsidP="005D3865">
            <w:pPr>
              <w:jc w:val="center"/>
              <w:rPr>
                <w:sz w:val="18"/>
                <w:szCs w:val="18"/>
              </w:rPr>
            </w:pPr>
            <w:r w:rsidRPr="005D3865">
              <w:rPr>
                <w:sz w:val="18"/>
                <w:szCs w:val="18"/>
              </w:rPr>
              <w:t>185 417,3</w:t>
            </w:r>
          </w:p>
        </w:tc>
        <w:tc>
          <w:tcPr>
            <w:tcW w:w="1332" w:type="dxa"/>
            <w:tcBorders>
              <w:top w:val="nil"/>
              <w:left w:val="nil"/>
              <w:bottom w:val="single" w:sz="4" w:space="0" w:color="auto"/>
              <w:right w:val="single" w:sz="4" w:space="0" w:color="auto"/>
            </w:tcBorders>
            <w:shd w:val="clear" w:color="000000" w:fill="FFFFFF"/>
            <w:noWrap/>
            <w:vAlign w:val="center"/>
            <w:hideMark/>
          </w:tcPr>
          <w:p w14:paraId="63234AE7" w14:textId="77777777" w:rsidR="005D3865" w:rsidRPr="005D3865" w:rsidRDefault="005D3865" w:rsidP="005D3865">
            <w:pPr>
              <w:jc w:val="center"/>
              <w:rPr>
                <w:sz w:val="18"/>
                <w:szCs w:val="18"/>
              </w:rPr>
            </w:pPr>
            <w:r w:rsidRPr="005D3865">
              <w:rPr>
                <w:sz w:val="18"/>
                <w:szCs w:val="18"/>
              </w:rPr>
              <w:t>198 149,3</w:t>
            </w:r>
          </w:p>
        </w:tc>
      </w:tr>
      <w:tr w:rsidR="005D3865" w:rsidRPr="005D3865" w14:paraId="305DEFFD" w14:textId="77777777" w:rsidTr="005D3865">
        <w:trPr>
          <w:trHeight w:val="458"/>
        </w:trPr>
        <w:tc>
          <w:tcPr>
            <w:tcW w:w="2678" w:type="dxa"/>
            <w:tcBorders>
              <w:top w:val="nil"/>
              <w:left w:val="single" w:sz="4" w:space="0" w:color="000000"/>
              <w:bottom w:val="single" w:sz="4" w:space="0" w:color="000000"/>
              <w:right w:val="single" w:sz="4" w:space="0" w:color="000000"/>
            </w:tcBorders>
            <w:shd w:val="clear" w:color="000000" w:fill="FFFFFF"/>
            <w:hideMark/>
          </w:tcPr>
          <w:p w14:paraId="25DB85F0" w14:textId="77777777" w:rsidR="005D3865" w:rsidRPr="005D3865" w:rsidRDefault="005D3865" w:rsidP="005D3865">
            <w:pPr>
              <w:jc w:val="both"/>
              <w:rPr>
                <w:sz w:val="18"/>
                <w:szCs w:val="18"/>
              </w:rPr>
            </w:pPr>
            <w:r w:rsidRPr="005D3865">
              <w:rPr>
                <w:sz w:val="18"/>
                <w:szCs w:val="18"/>
              </w:rPr>
              <w:t>Подпрограмма «Комплексное развитие сельских территорий»</w:t>
            </w:r>
          </w:p>
        </w:tc>
        <w:tc>
          <w:tcPr>
            <w:tcW w:w="578" w:type="dxa"/>
            <w:tcBorders>
              <w:top w:val="nil"/>
              <w:left w:val="nil"/>
              <w:bottom w:val="single" w:sz="4" w:space="0" w:color="auto"/>
              <w:right w:val="single" w:sz="4" w:space="0" w:color="auto"/>
            </w:tcBorders>
            <w:shd w:val="clear" w:color="000000" w:fill="FFFFFF"/>
            <w:vAlign w:val="center"/>
            <w:hideMark/>
          </w:tcPr>
          <w:p w14:paraId="71AE0CE5"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3D319CAF"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3354CA34" w14:textId="77777777" w:rsidR="005D3865" w:rsidRPr="005D3865" w:rsidRDefault="005D3865" w:rsidP="005D3865">
            <w:pPr>
              <w:jc w:val="center"/>
              <w:rPr>
                <w:sz w:val="18"/>
                <w:szCs w:val="18"/>
              </w:rPr>
            </w:pPr>
            <w:r w:rsidRPr="005D3865">
              <w:rPr>
                <w:sz w:val="18"/>
                <w:szCs w:val="18"/>
              </w:rPr>
              <w:t>09</w:t>
            </w:r>
          </w:p>
        </w:tc>
        <w:tc>
          <w:tcPr>
            <w:tcW w:w="830" w:type="dxa"/>
            <w:tcBorders>
              <w:top w:val="nil"/>
              <w:left w:val="nil"/>
              <w:bottom w:val="single" w:sz="4" w:space="0" w:color="000000"/>
              <w:right w:val="single" w:sz="4" w:space="0" w:color="000000"/>
            </w:tcBorders>
            <w:shd w:val="clear" w:color="000000" w:fill="FFFFFF"/>
            <w:vAlign w:val="center"/>
            <w:hideMark/>
          </w:tcPr>
          <w:p w14:paraId="56DE048E" w14:textId="77777777" w:rsidR="005D3865" w:rsidRPr="005D3865" w:rsidRDefault="005D3865" w:rsidP="005D3865">
            <w:pPr>
              <w:ind w:left="-141"/>
              <w:jc w:val="center"/>
              <w:rPr>
                <w:sz w:val="18"/>
                <w:szCs w:val="18"/>
              </w:rPr>
            </w:pPr>
            <w:r w:rsidRPr="005D3865">
              <w:rPr>
                <w:sz w:val="18"/>
                <w:szCs w:val="18"/>
              </w:rPr>
              <w:t>25 8 00 00000</w:t>
            </w:r>
          </w:p>
        </w:tc>
        <w:tc>
          <w:tcPr>
            <w:tcW w:w="576" w:type="dxa"/>
            <w:tcBorders>
              <w:top w:val="nil"/>
              <w:left w:val="nil"/>
              <w:bottom w:val="single" w:sz="4" w:space="0" w:color="auto"/>
              <w:right w:val="single" w:sz="4" w:space="0" w:color="auto"/>
            </w:tcBorders>
            <w:shd w:val="clear" w:color="000000" w:fill="FFFFFF"/>
            <w:noWrap/>
            <w:vAlign w:val="center"/>
          </w:tcPr>
          <w:p w14:paraId="1E61A95C"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23AAE5DF" w14:textId="77777777" w:rsidR="005D3865" w:rsidRPr="005D3865" w:rsidRDefault="005D3865" w:rsidP="005D3865">
            <w:pPr>
              <w:jc w:val="center"/>
              <w:rPr>
                <w:sz w:val="18"/>
                <w:szCs w:val="18"/>
              </w:rPr>
            </w:pPr>
            <w:r w:rsidRPr="005D3865">
              <w:rPr>
                <w:sz w:val="18"/>
                <w:szCs w:val="18"/>
              </w:rPr>
              <w:t>184 200,3</w:t>
            </w:r>
          </w:p>
        </w:tc>
        <w:tc>
          <w:tcPr>
            <w:tcW w:w="1424" w:type="dxa"/>
            <w:tcBorders>
              <w:top w:val="nil"/>
              <w:left w:val="nil"/>
              <w:bottom w:val="single" w:sz="4" w:space="0" w:color="auto"/>
              <w:right w:val="single" w:sz="4" w:space="0" w:color="auto"/>
            </w:tcBorders>
            <w:shd w:val="clear" w:color="000000" w:fill="FFFFFF"/>
            <w:noWrap/>
            <w:vAlign w:val="center"/>
            <w:hideMark/>
          </w:tcPr>
          <w:p w14:paraId="6E415F5F" w14:textId="77777777" w:rsidR="005D3865" w:rsidRPr="005D3865" w:rsidRDefault="005D3865" w:rsidP="005D3865">
            <w:pPr>
              <w:jc w:val="center"/>
              <w:rPr>
                <w:sz w:val="18"/>
                <w:szCs w:val="18"/>
              </w:rPr>
            </w:pPr>
            <w:r w:rsidRPr="005D3865">
              <w:rPr>
                <w:sz w:val="18"/>
                <w:szCs w:val="18"/>
              </w:rPr>
              <w:t>185 417,3</w:t>
            </w:r>
          </w:p>
        </w:tc>
        <w:tc>
          <w:tcPr>
            <w:tcW w:w="1332" w:type="dxa"/>
            <w:tcBorders>
              <w:top w:val="nil"/>
              <w:left w:val="nil"/>
              <w:bottom w:val="single" w:sz="4" w:space="0" w:color="auto"/>
              <w:right w:val="single" w:sz="4" w:space="0" w:color="auto"/>
            </w:tcBorders>
            <w:shd w:val="clear" w:color="000000" w:fill="FFFFFF"/>
            <w:noWrap/>
            <w:vAlign w:val="center"/>
            <w:hideMark/>
          </w:tcPr>
          <w:p w14:paraId="5CF4A4AA" w14:textId="77777777" w:rsidR="005D3865" w:rsidRPr="005D3865" w:rsidRDefault="005D3865" w:rsidP="005D3865">
            <w:pPr>
              <w:jc w:val="center"/>
              <w:rPr>
                <w:sz w:val="18"/>
                <w:szCs w:val="18"/>
              </w:rPr>
            </w:pPr>
            <w:r w:rsidRPr="005D3865">
              <w:rPr>
                <w:sz w:val="18"/>
                <w:szCs w:val="18"/>
              </w:rPr>
              <w:t>198 149,3</w:t>
            </w:r>
          </w:p>
        </w:tc>
      </w:tr>
      <w:tr w:rsidR="005D3865" w:rsidRPr="005D3865" w14:paraId="5E4F5426" w14:textId="77777777" w:rsidTr="005D3865">
        <w:trPr>
          <w:trHeight w:val="818"/>
        </w:trPr>
        <w:tc>
          <w:tcPr>
            <w:tcW w:w="2678" w:type="dxa"/>
            <w:tcBorders>
              <w:top w:val="nil"/>
              <w:left w:val="single" w:sz="4" w:space="0" w:color="000000"/>
              <w:bottom w:val="single" w:sz="4" w:space="0" w:color="000000"/>
              <w:right w:val="single" w:sz="4" w:space="0" w:color="000000"/>
            </w:tcBorders>
            <w:shd w:val="clear" w:color="000000" w:fill="FFFFFF"/>
            <w:hideMark/>
          </w:tcPr>
          <w:p w14:paraId="1ECC9BC6" w14:textId="77777777" w:rsidR="005D3865" w:rsidRPr="005D3865" w:rsidRDefault="005D3865" w:rsidP="005D3865">
            <w:pPr>
              <w:jc w:val="both"/>
              <w:rPr>
                <w:sz w:val="18"/>
                <w:szCs w:val="18"/>
              </w:rPr>
            </w:pPr>
            <w:r w:rsidRPr="005D3865">
              <w:rPr>
                <w:sz w:val="18"/>
                <w:szCs w:val="18"/>
              </w:rPr>
              <w:t>Основное мероприятие «Создание и развитие инфраструктуры на сельских территориях»</w:t>
            </w:r>
          </w:p>
        </w:tc>
        <w:tc>
          <w:tcPr>
            <w:tcW w:w="578" w:type="dxa"/>
            <w:tcBorders>
              <w:top w:val="nil"/>
              <w:left w:val="nil"/>
              <w:bottom w:val="single" w:sz="4" w:space="0" w:color="auto"/>
              <w:right w:val="single" w:sz="4" w:space="0" w:color="auto"/>
            </w:tcBorders>
            <w:shd w:val="clear" w:color="000000" w:fill="FFFFFF"/>
            <w:vAlign w:val="center"/>
            <w:hideMark/>
          </w:tcPr>
          <w:p w14:paraId="2A80ACC2"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2570604D"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632B2AEF" w14:textId="77777777" w:rsidR="005D3865" w:rsidRPr="005D3865" w:rsidRDefault="005D3865" w:rsidP="005D3865">
            <w:pPr>
              <w:jc w:val="center"/>
              <w:rPr>
                <w:sz w:val="18"/>
                <w:szCs w:val="18"/>
              </w:rPr>
            </w:pPr>
            <w:r w:rsidRPr="005D3865">
              <w:rPr>
                <w:sz w:val="18"/>
                <w:szCs w:val="18"/>
              </w:rPr>
              <w:t>09</w:t>
            </w:r>
          </w:p>
        </w:tc>
        <w:tc>
          <w:tcPr>
            <w:tcW w:w="830" w:type="dxa"/>
            <w:tcBorders>
              <w:top w:val="nil"/>
              <w:left w:val="nil"/>
              <w:bottom w:val="single" w:sz="4" w:space="0" w:color="000000"/>
              <w:right w:val="single" w:sz="4" w:space="0" w:color="000000"/>
            </w:tcBorders>
            <w:shd w:val="clear" w:color="000000" w:fill="FFFFFF"/>
            <w:vAlign w:val="center"/>
            <w:hideMark/>
          </w:tcPr>
          <w:p w14:paraId="0A1AFF2D" w14:textId="77777777" w:rsidR="005D3865" w:rsidRPr="005D3865" w:rsidRDefault="005D3865" w:rsidP="005D3865">
            <w:pPr>
              <w:ind w:left="-141"/>
              <w:jc w:val="center"/>
              <w:rPr>
                <w:sz w:val="18"/>
                <w:szCs w:val="18"/>
              </w:rPr>
            </w:pPr>
            <w:r w:rsidRPr="005D3865">
              <w:rPr>
                <w:sz w:val="18"/>
                <w:szCs w:val="18"/>
              </w:rPr>
              <w:t>25 8 03 00000</w:t>
            </w:r>
          </w:p>
        </w:tc>
        <w:tc>
          <w:tcPr>
            <w:tcW w:w="576" w:type="dxa"/>
            <w:tcBorders>
              <w:top w:val="nil"/>
              <w:left w:val="nil"/>
              <w:bottom w:val="single" w:sz="4" w:space="0" w:color="auto"/>
              <w:right w:val="single" w:sz="4" w:space="0" w:color="auto"/>
            </w:tcBorders>
            <w:shd w:val="clear" w:color="000000" w:fill="FFFFFF"/>
            <w:noWrap/>
            <w:vAlign w:val="center"/>
          </w:tcPr>
          <w:p w14:paraId="48BC077C"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70780B57" w14:textId="77777777" w:rsidR="005D3865" w:rsidRPr="005D3865" w:rsidRDefault="005D3865" w:rsidP="005D3865">
            <w:pPr>
              <w:jc w:val="center"/>
              <w:rPr>
                <w:sz w:val="18"/>
                <w:szCs w:val="18"/>
              </w:rPr>
            </w:pPr>
            <w:r w:rsidRPr="005D3865">
              <w:rPr>
                <w:sz w:val="18"/>
                <w:szCs w:val="18"/>
              </w:rPr>
              <w:t>184 200,3</w:t>
            </w:r>
          </w:p>
        </w:tc>
        <w:tc>
          <w:tcPr>
            <w:tcW w:w="1424" w:type="dxa"/>
            <w:tcBorders>
              <w:top w:val="nil"/>
              <w:left w:val="nil"/>
              <w:bottom w:val="single" w:sz="4" w:space="0" w:color="auto"/>
              <w:right w:val="single" w:sz="4" w:space="0" w:color="auto"/>
            </w:tcBorders>
            <w:shd w:val="clear" w:color="000000" w:fill="FFFFFF"/>
            <w:noWrap/>
            <w:vAlign w:val="center"/>
            <w:hideMark/>
          </w:tcPr>
          <w:p w14:paraId="48580D01" w14:textId="77777777" w:rsidR="005D3865" w:rsidRPr="005D3865" w:rsidRDefault="005D3865" w:rsidP="005D3865">
            <w:pPr>
              <w:jc w:val="center"/>
              <w:rPr>
                <w:sz w:val="18"/>
                <w:szCs w:val="18"/>
              </w:rPr>
            </w:pPr>
            <w:r w:rsidRPr="005D3865">
              <w:rPr>
                <w:sz w:val="18"/>
                <w:szCs w:val="18"/>
              </w:rPr>
              <w:t>185 417,3</w:t>
            </w:r>
          </w:p>
        </w:tc>
        <w:tc>
          <w:tcPr>
            <w:tcW w:w="1332" w:type="dxa"/>
            <w:tcBorders>
              <w:top w:val="nil"/>
              <w:left w:val="nil"/>
              <w:bottom w:val="single" w:sz="4" w:space="0" w:color="auto"/>
              <w:right w:val="single" w:sz="4" w:space="0" w:color="auto"/>
            </w:tcBorders>
            <w:shd w:val="clear" w:color="000000" w:fill="FFFFFF"/>
            <w:noWrap/>
            <w:vAlign w:val="center"/>
            <w:hideMark/>
          </w:tcPr>
          <w:p w14:paraId="74F7B7B3" w14:textId="77777777" w:rsidR="005D3865" w:rsidRPr="005D3865" w:rsidRDefault="005D3865" w:rsidP="005D3865">
            <w:pPr>
              <w:jc w:val="center"/>
              <w:rPr>
                <w:sz w:val="18"/>
                <w:szCs w:val="18"/>
              </w:rPr>
            </w:pPr>
            <w:r w:rsidRPr="005D3865">
              <w:rPr>
                <w:sz w:val="18"/>
                <w:szCs w:val="18"/>
              </w:rPr>
              <w:t>198 149,3</w:t>
            </w:r>
          </w:p>
        </w:tc>
      </w:tr>
      <w:tr w:rsidR="005D3865" w:rsidRPr="005D3865" w14:paraId="3FABECB8" w14:textId="77777777" w:rsidTr="005D3865">
        <w:trPr>
          <w:trHeight w:val="979"/>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245C150A" w14:textId="77777777" w:rsidR="005D3865" w:rsidRPr="005D3865" w:rsidRDefault="005D3865" w:rsidP="005D3865">
            <w:pPr>
              <w:jc w:val="both"/>
              <w:rPr>
                <w:sz w:val="18"/>
                <w:szCs w:val="18"/>
              </w:rPr>
            </w:pPr>
            <w:r w:rsidRPr="005D3865">
              <w:rPr>
                <w:sz w:val="18"/>
                <w:szCs w:val="18"/>
              </w:rPr>
              <w:lastRenderedPageBreak/>
              <w:t>Иные межбюджетные трансферты поселениям на капитальный ремонт и ремонт автомобильных дорог общего пользования местного значения (Межбюджетные трансферты)</w:t>
            </w:r>
          </w:p>
        </w:tc>
        <w:tc>
          <w:tcPr>
            <w:tcW w:w="578" w:type="dxa"/>
            <w:tcBorders>
              <w:top w:val="nil"/>
              <w:left w:val="nil"/>
              <w:bottom w:val="single" w:sz="4" w:space="0" w:color="auto"/>
              <w:right w:val="single" w:sz="4" w:space="0" w:color="auto"/>
            </w:tcBorders>
            <w:shd w:val="clear" w:color="000000" w:fill="FFFFFF"/>
            <w:vAlign w:val="center"/>
            <w:hideMark/>
          </w:tcPr>
          <w:p w14:paraId="7B9FF54C"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42926E8D"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06A80080" w14:textId="77777777" w:rsidR="005D3865" w:rsidRPr="005D3865" w:rsidRDefault="005D3865" w:rsidP="005D3865">
            <w:pPr>
              <w:jc w:val="center"/>
              <w:rPr>
                <w:sz w:val="18"/>
                <w:szCs w:val="18"/>
              </w:rPr>
            </w:pPr>
            <w:r w:rsidRPr="005D3865">
              <w:rPr>
                <w:sz w:val="18"/>
                <w:szCs w:val="18"/>
              </w:rPr>
              <w:t>09</w:t>
            </w:r>
          </w:p>
        </w:tc>
        <w:tc>
          <w:tcPr>
            <w:tcW w:w="830" w:type="dxa"/>
            <w:tcBorders>
              <w:top w:val="nil"/>
              <w:left w:val="nil"/>
              <w:bottom w:val="single" w:sz="4" w:space="0" w:color="auto"/>
              <w:right w:val="single" w:sz="4" w:space="0" w:color="auto"/>
            </w:tcBorders>
            <w:shd w:val="clear" w:color="000000" w:fill="FFFFFF"/>
            <w:vAlign w:val="center"/>
            <w:hideMark/>
          </w:tcPr>
          <w:p w14:paraId="7627E9D7" w14:textId="77777777" w:rsidR="005D3865" w:rsidRPr="005D3865" w:rsidRDefault="005D3865" w:rsidP="005D3865">
            <w:pPr>
              <w:ind w:left="-141"/>
              <w:jc w:val="center"/>
              <w:rPr>
                <w:sz w:val="18"/>
                <w:szCs w:val="18"/>
              </w:rPr>
            </w:pPr>
            <w:r w:rsidRPr="005D3865">
              <w:rPr>
                <w:sz w:val="18"/>
                <w:szCs w:val="18"/>
              </w:rPr>
              <w:t>25 8 03 SД130</w:t>
            </w:r>
          </w:p>
        </w:tc>
        <w:tc>
          <w:tcPr>
            <w:tcW w:w="576" w:type="dxa"/>
            <w:tcBorders>
              <w:top w:val="nil"/>
              <w:left w:val="nil"/>
              <w:bottom w:val="single" w:sz="4" w:space="0" w:color="auto"/>
              <w:right w:val="single" w:sz="4" w:space="0" w:color="auto"/>
            </w:tcBorders>
            <w:shd w:val="clear" w:color="000000" w:fill="FFFFFF"/>
            <w:noWrap/>
            <w:vAlign w:val="center"/>
            <w:hideMark/>
          </w:tcPr>
          <w:p w14:paraId="7442D7E9" w14:textId="77777777" w:rsidR="005D3865" w:rsidRPr="005D3865" w:rsidRDefault="005D3865" w:rsidP="005D3865">
            <w:pPr>
              <w:jc w:val="center"/>
              <w:rPr>
                <w:sz w:val="18"/>
                <w:szCs w:val="18"/>
              </w:rPr>
            </w:pPr>
            <w:r w:rsidRPr="005D3865">
              <w:rPr>
                <w:sz w:val="18"/>
                <w:szCs w:val="18"/>
              </w:rPr>
              <w:t>500</w:t>
            </w:r>
          </w:p>
        </w:tc>
        <w:tc>
          <w:tcPr>
            <w:tcW w:w="1277" w:type="dxa"/>
            <w:tcBorders>
              <w:top w:val="nil"/>
              <w:left w:val="nil"/>
              <w:bottom w:val="single" w:sz="4" w:space="0" w:color="auto"/>
              <w:right w:val="single" w:sz="4" w:space="0" w:color="auto"/>
            </w:tcBorders>
            <w:shd w:val="clear" w:color="000000" w:fill="FFFFFF"/>
            <w:noWrap/>
            <w:vAlign w:val="center"/>
            <w:hideMark/>
          </w:tcPr>
          <w:p w14:paraId="4361FAC2" w14:textId="77777777" w:rsidR="005D3865" w:rsidRPr="005D3865" w:rsidRDefault="005D3865" w:rsidP="005D3865">
            <w:pPr>
              <w:jc w:val="center"/>
              <w:rPr>
                <w:sz w:val="18"/>
                <w:szCs w:val="18"/>
              </w:rPr>
            </w:pPr>
            <w:r w:rsidRPr="005D3865">
              <w:rPr>
                <w:sz w:val="18"/>
                <w:szCs w:val="18"/>
              </w:rPr>
              <w:t>137 826,3</w:t>
            </w:r>
          </w:p>
        </w:tc>
        <w:tc>
          <w:tcPr>
            <w:tcW w:w="1424" w:type="dxa"/>
            <w:tcBorders>
              <w:top w:val="nil"/>
              <w:left w:val="nil"/>
              <w:bottom w:val="single" w:sz="4" w:space="0" w:color="auto"/>
              <w:right w:val="single" w:sz="4" w:space="0" w:color="auto"/>
            </w:tcBorders>
            <w:shd w:val="clear" w:color="000000" w:fill="FFFFFF"/>
            <w:noWrap/>
            <w:vAlign w:val="center"/>
            <w:hideMark/>
          </w:tcPr>
          <w:p w14:paraId="20DDBAB9" w14:textId="77777777" w:rsidR="005D3865" w:rsidRPr="005D3865" w:rsidRDefault="005D3865" w:rsidP="005D3865">
            <w:pPr>
              <w:jc w:val="center"/>
              <w:rPr>
                <w:sz w:val="18"/>
                <w:szCs w:val="18"/>
              </w:rPr>
            </w:pPr>
            <w:r w:rsidRPr="005D3865">
              <w:rPr>
                <w:sz w:val="18"/>
                <w:szCs w:val="18"/>
              </w:rPr>
              <w:t>137 826,3</w:t>
            </w:r>
          </w:p>
        </w:tc>
        <w:tc>
          <w:tcPr>
            <w:tcW w:w="1332" w:type="dxa"/>
            <w:tcBorders>
              <w:top w:val="nil"/>
              <w:left w:val="nil"/>
              <w:bottom w:val="single" w:sz="4" w:space="0" w:color="auto"/>
              <w:right w:val="single" w:sz="4" w:space="0" w:color="auto"/>
            </w:tcBorders>
            <w:shd w:val="clear" w:color="000000" w:fill="FFFFFF"/>
            <w:noWrap/>
            <w:vAlign w:val="center"/>
            <w:hideMark/>
          </w:tcPr>
          <w:p w14:paraId="7551014D" w14:textId="77777777" w:rsidR="005D3865" w:rsidRPr="005D3865" w:rsidRDefault="005D3865" w:rsidP="005D3865">
            <w:pPr>
              <w:jc w:val="center"/>
              <w:rPr>
                <w:sz w:val="18"/>
                <w:szCs w:val="18"/>
              </w:rPr>
            </w:pPr>
            <w:r w:rsidRPr="005D3865">
              <w:rPr>
                <w:sz w:val="18"/>
                <w:szCs w:val="18"/>
              </w:rPr>
              <w:t>137 826,3</w:t>
            </w:r>
          </w:p>
        </w:tc>
      </w:tr>
      <w:tr w:rsidR="005D3865" w:rsidRPr="005D3865" w14:paraId="08151A62"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41A53186" w14:textId="77777777" w:rsidR="005D3865" w:rsidRPr="005D3865" w:rsidRDefault="005D3865" w:rsidP="005D3865">
            <w:pPr>
              <w:jc w:val="both"/>
              <w:rPr>
                <w:sz w:val="18"/>
                <w:szCs w:val="18"/>
              </w:rPr>
            </w:pPr>
            <w:r w:rsidRPr="005D3865">
              <w:rPr>
                <w:sz w:val="18"/>
                <w:szCs w:val="18"/>
              </w:rPr>
              <w:t>Иные межбюджетные трансферты, передаваемые из районного бюджета бюджетам сельских поселений на осуществление дорожной деятельности (Межбюджетные трансферты)</w:t>
            </w:r>
          </w:p>
        </w:tc>
        <w:tc>
          <w:tcPr>
            <w:tcW w:w="578" w:type="dxa"/>
            <w:tcBorders>
              <w:top w:val="nil"/>
              <w:left w:val="nil"/>
              <w:bottom w:val="single" w:sz="4" w:space="0" w:color="auto"/>
              <w:right w:val="single" w:sz="4" w:space="0" w:color="auto"/>
            </w:tcBorders>
            <w:shd w:val="clear" w:color="000000" w:fill="FFFFFF"/>
            <w:vAlign w:val="center"/>
            <w:hideMark/>
          </w:tcPr>
          <w:p w14:paraId="7969C3FC"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6990805F"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6799B704" w14:textId="77777777" w:rsidR="005D3865" w:rsidRPr="005D3865" w:rsidRDefault="005D3865" w:rsidP="005D3865">
            <w:pPr>
              <w:jc w:val="center"/>
              <w:rPr>
                <w:sz w:val="18"/>
                <w:szCs w:val="18"/>
              </w:rPr>
            </w:pPr>
            <w:r w:rsidRPr="005D3865">
              <w:rPr>
                <w:sz w:val="18"/>
                <w:szCs w:val="18"/>
              </w:rPr>
              <w:t>09</w:t>
            </w:r>
          </w:p>
        </w:tc>
        <w:tc>
          <w:tcPr>
            <w:tcW w:w="830" w:type="dxa"/>
            <w:tcBorders>
              <w:top w:val="nil"/>
              <w:left w:val="nil"/>
              <w:bottom w:val="single" w:sz="4" w:space="0" w:color="auto"/>
              <w:right w:val="single" w:sz="4" w:space="0" w:color="auto"/>
            </w:tcBorders>
            <w:shd w:val="clear" w:color="000000" w:fill="FFFFFF"/>
            <w:vAlign w:val="center"/>
            <w:hideMark/>
          </w:tcPr>
          <w:p w14:paraId="0F0F13FC" w14:textId="77777777" w:rsidR="005D3865" w:rsidRPr="005D3865" w:rsidRDefault="005D3865" w:rsidP="005D3865">
            <w:pPr>
              <w:ind w:left="-141"/>
              <w:jc w:val="center"/>
              <w:rPr>
                <w:sz w:val="18"/>
                <w:szCs w:val="18"/>
              </w:rPr>
            </w:pPr>
            <w:r w:rsidRPr="005D3865">
              <w:rPr>
                <w:sz w:val="18"/>
                <w:szCs w:val="18"/>
              </w:rPr>
              <w:t>25 8 03 84140</w:t>
            </w:r>
          </w:p>
        </w:tc>
        <w:tc>
          <w:tcPr>
            <w:tcW w:w="576" w:type="dxa"/>
            <w:tcBorders>
              <w:top w:val="nil"/>
              <w:left w:val="nil"/>
              <w:bottom w:val="single" w:sz="4" w:space="0" w:color="auto"/>
              <w:right w:val="single" w:sz="4" w:space="0" w:color="auto"/>
            </w:tcBorders>
            <w:shd w:val="clear" w:color="000000" w:fill="FFFFFF"/>
            <w:noWrap/>
            <w:vAlign w:val="center"/>
            <w:hideMark/>
          </w:tcPr>
          <w:p w14:paraId="507E63DE" w14:textId="77777777" w:rsidR="005D3865" w:rsidRPr="005D3865" w:rsidRDefault="005D3865" w:rsidP="005D3865">
            <w:pPr>
              <w:jc w:val="center"/>
              <w:rPr>
                <w:sz w:val="18"/>
                <w:szCs w:val="18"/>
              </w:rPr>
            </w:pPr>
            <w:r w:rsidRPr="005D3865">
              <w:rPr>
                <w:sz w:val="18"/>
                <w:szCs w:val="18"/>
              </w:rPr>
              <w:t>500</w:t>
            </w:r>
          </w:p>
        </w:tc>
        <w:tc>
          <w:tcPr>
            <w:tcW w:w="1277" w:type="dxa"/>
            <w:tcBorders>
              <w:top w:val="nil"/>
              <w:left w:val="nil"/>
              <w:bottom w:val="single" w:sz="4" w:space="0" w:color="auto"/>
              <w:right w:val="single" w:sz="4" w:space="0" w:color="auto"/>
            </w:tcBorders>
            <w:shd w:val="clear" w:color="000000" w:fill="FFFFFF"/>
            <w:noWrap/>
            <w:vAlign w:val="center"/>
            <w:hideMark/>
          </w:tcPr>
          <w:p w14:paraId="1BCA13C4" w14:textId="77777777" w:rsidR="005D3865" w:rsidRPr="005D3865" w:rsidRDefault="005D3865" w:rsidP="005D3865">
            <w:pPr>
              <w:jc w:val="center"/>
              <w:rPr>
                <w:sz w:val="18"/>
                <w:szCs w:val="18"/>
              </w:rPr>
            </w:pPr>
            <w:r w:rsidRPr="005D3865">
              <w:rPr>
                <w:sz w:val="18"/>
                <w:szCs w:val="18"/>
              </w:rPr>
              <w:t>46 374,0</w:t>
            </w:r>
          </w:p>
        </w:tc>
        <w:tc>
          <w:tcPr>
            <w:tcW w:w="1424" w:type="dxa"/>
            <w:tcBorders>
              <w:top w:val="nil"/>
              <w:left w:val="nil"/>
              <w:bottom w:val="single" w:sz="4" w:space="0" w:color="auto"/>
              <w:right w:val="single" w:sz="4" w:space="0" w:color="auto"/>
            </w:tcBorders>
            <w:shd w:val="clear" w:color="000000" w:fill="FFFFFF"/>
            <w:noWrap/>
            <w:vAlign w:val="center"/>
            <w:hideMark/>
          </w:tcPr>
          <w:p w14:paraId="3265110F" w14:textId="77777777" w:rsidR="005D3865" w:rsidRPr="005D3865" w:rsidRDefault="005D3865" w:rsidP="005D3865">
            <w:pPr>
              <w:jc w:val="center"/>
              <w:rPr>
                <w:sz w:val="18"/>
                <w:szCs w:val="18"/>
              </w:rPr>
            </w:pPr>
            <w:r w:rsidRPr="005D3865">
              <w:rPr>
                <w:sz w:val="18"/>
                <w:szCs w:val="18"/>
              </w:rPr>
              <w:t>47 591,0</w:t>
            </w:r>
          </w:p>
        </w:tc>
        <w:tc>
          <w:tcPr>
            <w:tcW w:w="1332" w:type="dxa"/>
            <w:tcBorders>
              <w:top w:val="nil"/>
              <w:left w:val="nil"/>
              <w:bottom w:val="single" w:sz="4" w:space="0" w:color="auto"/>
              <w:right w:val="single" w:sz="4" w:space="0" w:color="auto"/>
            </w:tcBorders>
            <w:shd w:val="clear" w:color="000000" w:fill="FFFFFF"/>
            <w:noWrap/>
            <w:vAlign w:val="center"/>
            <w:hideMark/>
          </w:tcPr>
          <w:p w14:paraId="6A4C3188" w14:textId="77777777" w:rsidR="005D3865" w:rsidRPr="005D3865" w:rsidRDefault="005D3865" w:rsidP="005D3865">
            <w:pPr>
              <w:jc w:val="center"/>
              <w:rPr>
                <w:sz w:val="18"/>
                <w:szCs w:val="18"/>
              </w:rPr>
            </w:pPr>
            <w:r w:rsidRPr="005D3865">
              <w:rPr>
                <w:sz w:val="18"/>
                <w:szCs w:val="18"/>
              </w:rPr>
              <w:t>60 323,0</w:t>
            </w:r>
          </w:p>
        </w:tc>
      </w:tr>
      <w:tr w:rsidR="005D3865" w:rsidRPr="005D3865" w14:paraId="158DCB6A" w14:textId="77777777" w:rsidTr="005D3865">
        <w:trPr>
          <w:trHeight w:val="312"/>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2CA1CB43" w14:textId="77777777" w:rsidR="005D3865" w:rsidRPr="005D3865" w:rsidRDefault="005D3865" w:rsidP="005D3865">
            <w:pPr>
              <w:jc w:val="both"/>
              <w:rPr>
                <w:sz w:val="18"/>
                <w:szCs w:val="18"/>
              </w:rPr>
            </w:pPr>
            <w:r w:rsidRPr="005D3865">
              <w:rPr>
                <w:sz w:val="18"/>
                <w:szCs w:val="18"/>
              </w:rPr>
              <w:t>Жилищно-коммунальное хозяйство</w:t>
            </w:r>
          </w:p>
        </w:tc>
        <w:tc>
          <w:tcPr>
            <w:tcW w:w="578" w:type="dxa"/>
            <w:tcBorders>
              <w:top w:val="nil"/>
              <w:left w:val="nil"/>
              <w:bottom w:val="single" w:sz="4" w:space="0" w:color="auto"/>
              <w:right w:val="single" w:sz="4" w:space="0" w:color="auto"/>
            </w:tcBorders>
            <w:shd w:val="clear" w:color="000000" w:fill="FFFFFF"/>
            <w:vAlign w:val="center"/>
            <w:hideMark/>
          </w:tcPr>
          <w:p w14:paraId="55FFA2E1"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4B186DE6"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tcPr>
          <w:p w14:paraId="033CFA6F" w14:textId="77777777" w:rsidR="005D3865" w:rsidRPr="005D3865" w:rsidRDefault="005D3865" w:rsidP="005D3865">
            <w:pPr>
              <w:jc w:val="center"/>
              <w:rPr>
                <w:sz w:val="18"/>
                <w:szCs w:val="18"/>
              </w:rPr>
            </w:pPr>
          </w:p>
        </w:tc>
        <w:tc>
          <w:tcPr>
            <w:tcW w:w="830" w:type="dxa"/>
            <w:tcBorders>
              <w:top w:val="nil"/>
              <w:left w:val="nil"/>
              <w:bottom w:val="single" w:sz="4" w:space="0" w:color="auto"/>
              <w:right w:val="single" w:sz="4" w:space="0" w:color="auto"/>
            </w:tcBorders>
            <w:shd w:val="clear" w:color="000000" w:fill="FFFFFF"/>
            <w:vAlign w:val="center"/>
          </w:tcPr>
          <w:p w14:paraId="55601AB0"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62ECABC7"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2C86D9F8" w14:textId="77777777" w:rsidR="005D3865" w:rsidRPr="005D3865" w:rsidRDefault="005D3865" w:rsidP="005D3865">
            <w:pPr>
              <w:jc w:val="center"/>
              <w:rPr>
                <w:sz w:val="18"/>
                <w:szCs w:val="18"/>
              </w:rPr>
            </w:pPr>
            <w:r w:rsidRPr="005D3865">
              <w:rPr>
                <w:sz w:val="18"/>
                <w:szCs w:val="18"/>
              </w:rPr>
              <w:t>11 794,7</w:t>
            </w:r>
          </w:p>
        </w:tc>
        <w:tc>
          <w:tcPr>
            <w:tcW w:w="1424" w:type="dxa"/>
            <w:tcBorders>
              <w:top w:val="nil"/>
              <w:left w:val="nil"/>
              <w:bottom w:val="single" w:sz="4" w:space="0" w:color="auto"/>
              <w:right w:val="single" w:sz="4" w:space="0" w:color="auto"/>
            </w:tcBorders>
            <w:shd w:val="clear" w:color="000000" w:fill="FFFFFF"/>
            <w:noWrap/>
            <w:vAlign w:val="center"/>
            <w:hideMark/>
          </w:tcPr>
          <w:p w14:paraId="4C64CF6B" w14:textId="77777777" w:rsidR="005D3865" w:rsidRPr="005D3865" w:rsidRDefault="005D3865" w:rsidP="005D3865">
            <w:pPr>
              <w:jc w:val="center"/>
              <w:rPr>
                <w:sz w:val="18"/>
                <w:szCs w:val="18"/>
              </w:rPr>
            </w:pPr>
            <w:r w:rsidRPr="005D3865">
              <w:rPr>
                <w:sz w:val="18"/>
                <w:szCs w:val="18"/>
              </w:rPr>
              <w:t>19 206,6</w:t>
            </w:r>
          </w:p>
        </w:tc>
        <w:tc>
          <w:tcPr>
            <w:tcW w:w="1332" w:type="dxa"/>
            <w:tcBorders>
              <w:top w:val="nil"/>
              <w:left w:val="nil"/>
              <w:bottom w:val="single" w:sz="4" w:space="0" w:color="auto"/>
              <w:right w:val="single" w:sz="4" w:space="0" w:color="auto"/>
            </w:tcBorders>
            <w:shd w:val="clear" w:color="000000" w:fill="FFFFFF"/>
            <w:noWrap/>
            <w:vAlign w:val="center"/>
            <w:hideMark/>
          </w:tcPr>
          <w:p w14:paraId="52760AEB" w14:textId="77777777" w:rsidR="005D3865" w:rsidRPr="005D3865" w:rsidRDefault="005D3865" w:rsidP="005D3865">
            <w:pPr>
              <w:jc w:val="center"/>
              <w:rPr>
                <w:sz w:val="18"/>
                <w:szCs w:val="18"/>
              </w:rPr>
            </w:pPr>
            <w:r w:rsidRPr="005D3865">
              <w:rPr>
                <w:sz w:val="18"/>
                <w:szCs w:val="18"/>
              </w:rPr>
              <w:t>26 763,8</w:t>
            </w:r>
          </w:p>
        </w:tc>
      </w:tr>
      <w:tr w:rsidR="005D3865" w:rsidRPr="005D3865" w14:paraId="2CB75AF8" w14:textId="77777777" w:rsidTr="005D3865">
        <w:trPr>
          <w:trHeight w:val="398"/>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7BC16683" w14:textId="77777777" w:rsidR="005D3865" w:rsidRPr="005D3865" w:rsidRDefault="005D3865" w:rsidP="005D3865">
            <w:pPr>
              <w:jc w:val="both"/>
              <w:rPr>
                <w:sz w:val="18"/>
                <w:szCs w:val="18"/>
              </w:rPr>
            </w:pPr>
            <w:r w:rsidRPr="005D3865">
              <w:rPr>
                <w:sz w:val="18"/>
                <w:szCs w:val="18"/>
              </w:rPr>
              <w:t>Коммунальное хозяйство</w:t>
            </w:r>
          </w:p>
        </w:tc>
        <w:tc>
          <w:tcPr>
            <w:tcW w:w="578" w:type="dxa"/>
            <w:tcBorders>
              <w:top w:val="nil"/>
              <w:left w:val="nil"/>
              <w:bottom w:val="single" w:sz="4" w:space="0" w:color="auto"/>
              <w:right w:val="single" w:sz="4" w:space="0" w:color="auto"/>
            </w:tcBorders>
            <w:shd w:val="clear" w:color="000000" w:fill="FFFFFF"/>
            <w:vAlign w:val="center"/>
            <w:hideMark/>
          </w:tcPr>
          <w:p w14:paraId="4586BAF5"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5CBF1D26"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2ACE13F9"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vAlign w:val="center"/>
          </w:tcPr>
          <w:p w14:paraId="3EE0F0C7"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5681DA68"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4EA4B8FF" w14:textId="77777777" w:rsidR="005D3865" w:rsidRPr="005D3865" w:rsidRDefault="005D3865" w:rsidP="005D3865">
            <w:pPr>
              <w:jc w:val="center"/>
              <w:rPr>
                <w:sz w:val="18"/>
                <w:szCs w:val="18"/>
              </w:rPr>
            </w:pPr>
            <w:r w:rsidRPr="005D3865">
              <w:rPr>
                <w:sz w:val="18"/>
                <w:szCs w:val="18"/>
              </w:rPr>
              <w:t>2 307,5</w:t>
            </w:r>
          </w:p>
        </w:tc>
        <w:tc>
          <w:tcPr>
            <w:tcW w:w="1424" w:type="dxa"/>
            <w:tcBorders>
              <w:top w:val="nil"/>
              <w:left w:val="nil"/>
              <w:bottom w:val="single" w:sz="4" w:space="0" w:color="auto"/>
              <w:right w:val="single" w:sz="4" w:space="0" w:color="auto"/>
            </w:tcBorders>
            <w:shd w:val="clear" w:color="000000" w:fill="FFFFFF"/>
            <w:noWrap/>
            <w:vAlign w:val="center"/>
            <w:hideMark/>
          </w:tcPr>
          <w:p w14:paraId="2059FA16" w14:textId="77777777" w:rsidR="005D3865" w:rsidRPr="005D3865" w:rsidRDefault="005D3865" w:rsidP="005D3865">
            <w:pPr>
              <w:jc w:val="center"/>
              <w:rPr>
                <w:sz w:val="18"/>
                <w:szCs w:val="18"/>
              </w:rPr>
            </w:pPr>
            <w:r w:rsidRPr="005D3865">
              <w:rPr>
                <w:sz w:val="18"/>
                <w:szCs w:val="18"/>
              </w:rPr>
              <w:t>2 150,0</w:t>
            </w:r>
          </w:p>
        </w:tc>
        <w:tc>
          <w:tcPr>
            <w:tcW w:w="1332" w:type="dxa"/>
            <w:tcBorders>
              <w:top w:val="nil"/>
              <w:left w:val="nil"/>
              <w:bottom w:val="single" w:sz="4" w:space="0" w:color="auto"/>
              <w:right w:val="single" w:sz="4" w:space="0" w:color="auto"/>
            </w:tcBorders>
            <w:shd w:val="clear" w:color="000000" w:fill="FFFFFF"/>
            <w:noWrap/>
            <w:vAlign w:val="center"/>
            <w:hideMark/>
          </w:tcPr>
          <w:p w14:paraId="36DBE39A" w14:textId="77777777" w:rsidR="005D3865" w:rsidRPr="005D3865" w:rsidRDefault="005D3865" w:rsidP="005D3865">
            <w:pPr>
              <w:jc w:val="center"/>
              <w:rPr>
                <w:sz w:val="18"/>
                <w:szCs w:val="18"/>
              </w:rPr>
            </w:pPr>
            <w:r w:rsidRPr="005D3865">
              <w:rPr>
                <w:sz w:val="18"/>
                <w:szCs w:val="18"/>
              </w:rPr>
              <w:t>2 150,0</w:t>
            </w:r>
          </w:p>
        </w:tc>
      </w:tr>
      <w:tr w:rsidR="005D3865" w:rsidRPr="005D3865" w14:paraId="463080E1" w14:textId="77777777" w:rsidTr="005D3865">
        <w:trPr>
          <w:trHeight w:val="972"/>
        </w:trPr>
        <w:tc>
          <w:tcPr>
            <w:tcW w:w="2678" w:type="dxa"/>
            <w:tcBorders>
              <w:top w:val="nil"/>
              <w:left w:val="single" w:sz="4" w:space="0" w:color="000000"/>
              <w:bottom w:val="single" w:sz="4" w:space="0" w:color="000000"/>
              <w:right w:val="single" w:sz="4" w:space="0" w:color="000000"/>
            </w:tcBorders>
            <w:shd w:val="clear" w:color="000000" w:fill="FFFFFF"/>
            <w:hideMark/>
          </w:tcPr>
          <w:p w14:paraId="1129B5A3" w14:textId="77777777" w:rsidR="005D3865" w:rsidRPr="005D3865" w:rsidRDefault="005D3865" w:rsidP="005D3865">
            <w:pPr>
              <w:jc w:val="both"/>
              <w:rPr>
                <w:sz w:val="18"/>
                <w:szCs w:val="18"/>
              </w:rPr>
            </w:pPr>
            <w:r w:rsidRPr="005D3865">
              <w:rPr>
                <w:sz w:val="18"/>
                <w:szCs w:val="18"/>
              </w:rPr>
              <w:t>Муниципальная программа Рамонского муниципального района Воронежской области «Развитие сельского хозяйства на территории Рамонского муниципального района Воронежской области»</w:t>
            </w:r>
          </w:p>
        </w:tc>
        <w:tc>
          <w:tcPr>
            <w:tcW w:w="578" w:type="dxa"/>
            <w:tcBorders>
              <w:top w:val="nil"/>
              <w:left w:val="nil"/>
              <w:bottom w:val="single" w:sz="4" w:space="0" w:color="auto"/>
              <w:right w:val="single" w:sz="4" w:space="0" w:color="auto"/>
            </w:tcBorders>
            <w:shd w:val="clear" w:color="000000" w:fill="FFFFFF"/>
            <w:vAlign w:val="center"/>
            <w:hideMark/>
          </w:tcPr>
          <w:p w14:paraId="0829E404"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4A1D30F7"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5CEC4075"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vAlign w:val="center"/>
            <w:hideMark/>
          </w:tcPr>
          <w:p w14:paraId="6E71A257" w14:textId="77777777" w:rsidR="005D3865" w:rsidRPr="005D3865" w:rsidRDefault="005D3865" w:rsidP="005D3865">
            <w:pPr>
              <w:ind w:left="-141"/>
              <w:jc w:val="center"/>
              <w:rPr>
                <w:sz w:val="18"/>
                <w:szCs w:val="18"/>
              </w:rPr>
            </w:pPr>
            <w:r w:rsidRPr="005D3865">
              <w:rPr>
                <w:sz w:val="18"/>
                <w:szCs w:val="18"/>
              </w:rPr>
              <w:t>25 0 00 00000</w:t>
            </w:r>
          </w:p>
        </w:tc>
        <w:tc>
          <w:tcPr>
            <w:tcW w:w="576" w:type="dxa"/>
            <w:tcBorders>
              <w:top w:val="nil"/>
              <w:left w:val="nil"/>
              <w:bottom w:val="single" w:sz="4" w:space="0" w:color="auto"/>
              <w:right w:val="single" w:sz="4" w:space="0" w:color="auto"/>
            </w:tcBorders>
            <w:shd w:val="clear" w:color="000000" w:fill="FFFFFF"/>
            <w:noWrap/>
            <w:vAlign w:val="center"/>
          </w:tcPr>
          <w:p w14:paraId="186DDBA5"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498FFC1E" w14:textId="77777777" w:rsidR="005D3865" w:rsidRPr="005D3865" w:rsidRDefault="005D3865" w:rsidP="005D3865">
            <w:pPr>
              <w:jc w:val="center"/>
              <w:rPr>
                <w:sz w:val="18"/>
                <w:szCs w:val="18"/>
              </w:rPr>
            </w:pPr>
            <w:r w:rsidRPr="005D3865">
              <w:rPr>
                <w:sz w:val="18"/>
                <w:szCs w:val="18"/>
              </w:rPr>
              <w:t>2 307,5</w:t>
            </w:r>
          </w:p>
        </w:tc>
        <w:tc>
          <w:tcPr>
            <w:tcW w:w="1424" w:type="dxa"/>
            <w:tcBorders>
              <w:top w:val="nil"/>
              <w:left w:val="nil"/>
              <w:bottom w:val="single" w:sz="4" w:space="0" w:color="auto"/>
              <w:right w:val="single" w:sz="4" w:space="0" w:color="auto"/>
            </w:tcBorders>
            <w:shd w:val="clear" w:color="000000" w:fill="FFFFFF"/>
            <w:noWrap/>
            <w:vAlign w:val="center"/>
            <w:hideMark/>
          </w:tcPr>
          <w:p w14:paraId="33C7E710" w14:textId="77777777" w:rsidR="005D3865" w:rsidRPr="005D3865" w:rsidRDefault="005D3865" w:rsidP="005D3865">
            <w:pPr>
              <w:jc w:val="center"/>
              <w:rPr>
                <w:sz w:val="18"/>
                <w:szCs w:val="18"/>
              </w:rPr>
            </w:pPr>
            <w:r w:rsidRPr="005D3865">
              <w:rPr>
                <w:sz w:val="18"/>
                <w:szCs w:val="18"/>
              </w:rPr>
              <w:t>2 150,0</w:t>
            </w:r>
          </w:p>
        </w:tc>
        <w:tc>
          <w:tcPr>
            <w:tcW w:w="1332" w:type="dxa"/>
            <w:tcBorders>
              <w:top w:val="nil"/>
              <w:left w:val="nil"/>
              <w:bottom w:val="single" w:sz="4" w:space="0" w:color="auto"/>
              <w:right w:val="single" w:sz="4" w:space="0" w:color="auto"/>
            </w:tcBorders>
            <w:shd w:val="clear" w:color="000000" w:fill="FFFFFF"/>
            <w:noWrap/>
            <w:vAlign w:val="center"/>
            <w:hideMark/>
          </w:tcPr>
          <w:p w14:paraId="16F81453" w14:textId="77777777" w:rsidR="005D3865" w:rsidRPr="005D3865" w:rsidRDefault="005D3865" w:rsidP="005D3865">
            <w:pPr>
              <w:jc w:val="center"/>
              <w:rPr>
                <w:sz w:val="18"/>
                <w:szCs w:val="18"/>
              </w:rPr>
            </w:pPr>
            <w:r w:rsidRPr="005D3865">
              <w:rPr>
                <w:sz w:val="18"/>
                <w:szCs w:val="18"/>
              </w:rPr>
              <w:t>2 150,0</w:t>
            </w:r>
          </w:p>
        </w:tc>
      </w:tr>
      <w:tr w:rsidR="005D3865" w:rsidRPr="005D3865" w14:paraId="09597C60" w14:textId="77777777" w:rsidTr="005D3865">
        <w:trPr>
          <w:trHeight w:val="432"/>
        </w:trPr>
        <w:tc>
          <w:tcPr>
            <w:tcW w:w="2678" w:type="dxa"/>
            <w:tcBorders>
              <w:top w:val="nil"/>
              <w:left w:val="single" w:sz="4" w:space="0" w:color="000000"/>
              <w:bottom w:val="single" w:sz="4" w:space="0" w:color="000000"/>
              <w:right w:val="single" w:sz="4" w:space="0" w:color="000000"/>
            </w:tcBorders>
            <w:shd w:val="clear" w:color="000000" w:fill="FFFFFF"/>
            <w:hideMark/>
          </w:tcPr>
          <w:p w14:paraId="4DCD1194" w14:textId="77777777" w:rsidR="005D3865" w:rsidRPr="005D3865" w:rsidRDefault="005D3865" w:rsidP="005D3865">
            <w:pPr>
              <w:jc w:val="both"/>
              <w:rPr>
                <w:sz w:val="18"/>
                <w:szCs w:val="18"/>
              </w:rPr>
            </w:pPr>
            <w:r w:rsidRPr="005D3865">
              <w:rPr>
                <w:sz w:val="18"/>
                <w:szCs w:val="18"/>
              </w:rPr>
              <w:t>Подпрограмма «Комплексное развитие сельских территорий»</w:t>
            </w:r>
          </w:p>
        </w:tc>
        <w:tc>
          <w:tcPr>
            <w:tcW w:w="578" w:type="dxa"/>
            <w:tcBorders>
              <w:top w:val="nil"/>
              <w:left w:val="nil"/>
              <w:bottom w:val="single" w:sz="4" w:space="0" w:color="auto"/>
              <w:right w:val="single" w:sz="4" w:space="0" w:color="auto"/>
            </w:tcBorders>
            <w:shd w:val="clear" w:color="000000" w:fill="FFFFFF"/>
            <w:vAlign w:val="center"/>
            <w:hideMark/>
          </w:tcPr>
          <w:p w14:paraId="4F282C70"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533D9E13"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7DE6337D"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vAlign w:val="center"/>
            <w:hideMark/>
          </w:tcPr>
          <w:p w14:paraId="03523488" w14:textId="77777777" w:rsidR="005D3865" w:rsidRPr="005D3865" w:rsidRDefault="005D3865" w:rsidP="005D3865">
            <w:pPr>
              <w:ind w:left="-141"/>
              <w:jc w:val="center"/>
              <w:rPr>
                <w:sz w:val="18"/>
                <w:szCs w:val="18"/>
              </w:rPr>
            </w:pPr>
            <w:r w:rsidRPr="005D3865">
              <w:rPr>
                <w:sz w:val="18"/>
                <w:szCs w:val="18"/>
              </w:rPr>
              <w:t xml:space="preserve">25 8 00 00000 </w:t>
            </w:r>
          </w:p>
        </w:tc>
        <w:tc>
          <w:tcPr>
            <w:tcW w:w="576" w:type="dxa"/>
            <w:tcBorders>
              <w:top w:val="nil"/>
              <w:left w:val="nil"/>
              <w:bottom w:val="single" w:sz="4" w:space="0" w:color="auto"/>
              <w:right w:val="single" w:sz="4" w:space="0" w:color="auto"/>
            </w:tcBorders>
            <w:shd w:val="clear" w:color="000000" w:fill="FFFFFF"/>
            <w:noWrap/>
            <w:vAlign w:val="center"/>
          </w:tcPr>
          <w:p w14:paraId="03B5EB19"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7508DF92" w14:textId="77777777" w:rsidR="005D3865" w:rsidRPr="005D3865" w:rsidRDefault="005D3865" w:rsidP="005D3865">
            <w:pPr>
              <w:jc w:val="center"/>
              <w:rPr>
                <w:sz w:val="18"/>
                <w:szCs w:val="18"/>
              </w:rPr>
            </w:pPr>
            <w:r w:rsidRPr="005D3865">
              <w:rPr>
                <w:sz w:val="18"/>
                <w:szCs w:val="18"/>
              </w:rPr>
              <w:t>2 307,5</w:t>
            </w:r>
          </w:p>
        </w:tc>
        <w:tc>
          <w:tcPr>
            <w:tcW w:w="1424" w:type="dxa"/>
            <w:tcBorders>
              <w:top w:val="nil"/>
              <w:left w:val="nil"/>
              <w:bottom w:val="single" w:sz="4" w:space="0" w:color="auto"/>
              <w:right w:val="single" w:sz="4" w:space="0" w:color="auto"/>
            </w:tcBorders>
            <w:shd w:val="clear" w:color="000000" w:fill="FFFFFF"/>
            <w:noWrap/>
            <w:vAlign w:val="center"/>
            <w:hideMark/>
          </w:tcPr>
          <w:p w14:paraId="7075CB6E" w14:textId="77777777" w:rsidR="005D3865" w:rsidRPr="005D3865" w:rsidRDefault="005D3865" w:rsidP="005D3865">
            <w:pPr>
              <w:jc w:val="center"/>
              <w:rPr>
                <w:sz w:val="18"/>
                <w:szCs w:val="18"/>
              </w:rPr>
            </w:pPr>
            <w:r w:rsidRPr="005D3865">
              <w:rPr>
                <w:sz w:val="18"/>
                <w:szCs w:val="18"/>
              </w:rPr>
              <w:t>2 150,0</w:t>
            </w:r>
          </w:p>
        </w:tc>
        <w:tc>
          <w:tcPr>
            <w:tcW w:w="1332" w:type="dxa"/>
            <w:tcBorders>
              <w:top w:val="nil"/>
              <w:left w:val="nil"/>
              <w:bottom w:val="single" w:sz="4" w:space="0" w:color="auto"/>
              <w:right w:val="single" w:sz="4" w:space="0" w:color="auto"/>
            </w:tcBorders>
            <w:shd w:val="clear" w:color="000000" w:fill="FFFFFF"/>
            <w:noWrap/>
            <w:vAlign w:val="center"/>
            <w:hideMark/>
          </w:tcPr>
          <w:p w14:paraId="720A1F23" w14:textId="77777777" w:rsidR="005D3865" w:rsidRPr="005D3865" w:rsidRDefault="005D3865" w:rsidP="005D3865">
            <w:pPr>
              <w:jc w:val="center"/>
              <w:rPr>
                <w:sz w:val="18"/>
                <w:szCs w:val="18"/>
              </w:rPr>
            </w:pPr>
            <w:r w:rsidRPr="005D3865">
              <w:rPr>
                <w:sz w:val="18"/>
                <w:szCs w:val="18"/>
              </w:rPr>
              <w:t>2 150,0</w:t>
            </w:r>
          </w:p>
        </w:tc>
      </w:tr>
      <w:tr w:rsidR="005D3865" w:rsidRPr="005D3865" w14:paraId="1837B73F" w14:textId="77777777" w:rsidTr="005D3865">
        <w:trPr>
          <w:trHeight w:val="73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49052FB0" w14:textId="77777777" w:rsidR="005D3865" w:rsidRPr="005D3865" w:rsidRDefault="005D3865" w:rsidP="005D3865">
            <w:pPr>
              <w:jc w:val="both"/>
              <w:rPr>
                <w:sz w:val="18"/>
                <w:szCs w:val="18"/>
              </w:rPr>
            </w:pPr>
            <w:r w:rsidRPr="005D3865">
              <w:rPr>
                <w:sz w:val="18"/>
                <w:szCs w:val="18"/>
              </w:rPr>
              <w:t>Основное мероприятие «Создание и развитие инфраструктуры на сельских территориях»</w:t>
            </w:r>
          </w:p>
        </w:tc>
        <w:tc>
          <w:tcPr>
            <w:tcW w:w="578" w:type="dxa"/>
            <w:tcBorders>
              <w:top w:val="nil"/>
              <w:left w:val="nil"/>
              <w:bottom w:val="single" w:sz="4" w:space="0" w:color="auto"/>
              <w:right w:val="single" w:sz="4" w:space="0" w:color="auto"/>
            </w:tcBorders>
            <w:shd w:val="clear" w:color="000000" w:fill="FFFFFF"/>
            <w:vAlign w:val="center"/>
            <w:hideMark/>
          </w:tcPr>
          <w:p w14:paraId="67035158"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05549814"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195AFB74"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vAlign w:val="center"/>
            <w:hideMark/>
          </w:tcPr>
          <w:p w14:paraId="526D4FDB" w14:textId="77777777" w:rsidR="005D3865" w:rsidRPr="005D3865" w:rsidRDefault="005D3865" w:rsidP="005D3865">
            <w:pPr>
              <w:ind w:left="-141"/>
              <w:jc w:val="center"/>
              <w:rPr>
                <w:sz w:val="18"/>
                <w:szCs w:val="18"/>
              </w:rPr>
            </w:pPr>
            <w:r w:rsidRPr="005D3865">
              <w:rPr>
                <w:sz w:val="18"/>
                <w:szCs w:val="18"/>
              </w:rPr>
              <w:t xml:space="preserve">25 8 03 00000 </w:t>
            </w:r>
          </w:p>
        </w:tc>
        <w:tc>
          <w:tcPr>
            <w:tcW w:w="576" w:type="dxa"/>
            <w:tcBorders>
              <w:top w:val="nil"/>
              <w:left w:val="nil"/>
              <w:bottom w:val="single" w:sz="4" w:space="0" w:color="auto"/>
              <w:right w:val="single" w:sz="4" w:space="0" w:color="auto"/>
            </w:tcBorders>
            <w:shd w:val="clear" w:color="000000" w:fill="FFFFFF"/>
            <w:noWrap/>
            <w:vAlign w:val="center"/>
          </w:tcPr>
          <w:p w14:paraId="469D5FAC"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1E6C1E88" w14:textId="77777777" w:rsidR="005D3865" w:rsidRPr="005D3865" w:rsidRDefault="005D3865" w:rsidP="005D3865">
            <w:pPr>
              <w:jc w:val="center"/>
              <w:rPr>
                <w:sz w:val="18"/>
                <w:szCs w:val="18"/>
              </w:rPr>
            </w:pPr>
            <w:r w:rsidRPr="005D3865">
              <w:rPr>
                <w:sz w:val="18"/>
                <w:szCs w:val="18"/>
              </w:rPr>
              <w:t>2 307,5</w:t>
            </w:r>
          </w:p>
        </w:tc>
        <w:tc>
          <w:tcPr>
            <w:tcW w:w="1424" w:type="dxa"/>
            <w:tcBorders>
              <w:top w:val="nil"/>
              <w:left w:val="nil"/>
              <w:bottom w:val="single" w:sz="4" w:space="0" w:color="auto"/>
              <w:right w:val="single" w:sz="4" w:space="0" w:color="auto"/>
            </w:tcBorders>
            <w:shd w:val="clear" w:color="000000" w:fill="FFFFFF"/>
            <w:noWrap/>
            <w:vAlign w:val="center"/>
            <w:hideMark/>
          </w:tcPr>
          <w:p w14:paraId="34DC011A" w14:textId="77777777" w:rsidR="005D3865" w:rsidRPr="005D3865" w:rsidRDefault="005D3865" w:rsidP="005D3865">
            <w:pPr>
              <w:jc w:val="center"/>
              <w:rPr>
                <w:sz w:val="18"/>
                <w:szCs w:val="18"/>
              </w:rPr>
            </w:pPr>
            <w:r w:rsidRPr="005D3865">
              <w:rPr>
                <w:sz w:val="18"/>
                <w:szCs w:val="18"/>
              </w:rPr>
              <w:t>2 150,0</w:t>
            </w:r>
          </w:p>
        </w:tc>
        <w:tc>
          <w:tcPr>
            <w:tcW w:w="1332" w:type="dxa"/>
            <w:tcBorders>
              <w:top w:val="nil"/>
              <w:left w:val="nil"/>
              <w:bottom w:val="single" w:sz="4" w:space="0" w:color="auto"/>
              <w:right w:val="single" w:sz="4" w:space="0" w:color="auto"/>
            </w:tcBorders>
            <w:shd w:val="clear" w:color="000000" w:fill="FFFFFF"/>
            <w:noWrap/>
            <w:vAlign w:val="center"/>
            <w:hideMark/>
          </w:tcPr>
          <w:p w14:paraId="77231709" w14:textId="77777777" w:rsidR="005D3865" w:rsidRPr="005D3865" w:rsidRDefault="005D3865" w:rsidP="005D3865">
            <w:pPr>
              <w:jc w:val="center"/>
              <w:rPr>
                <w:sz w:val="18"/>
                <w:szCs w:val="18"/>
              </w:rPr>
            </w:pPr>
            <w:r w:rsidRPr="005D3865">
              <w:rPr>
                <w:sz w:val="18"/>
                <w:szCs w:val="18"/>
              </w:rPr>
              <w:t>2 150,0</w:t>
            </w:r>
          </w:p>
        </w:tc>
      </w:tr>
      <w:tr w:rsidR="005D3865" w:rsidRPr="005D3865" w14:paraId="7823D458" w14:textId="77777777" w:rsidTr="005D3865">
        <w:trPr>
          <w:trHeight w:val="1392"/>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2C7DB2D8" w14:textId="77777777" w:rsidR="005D3865" w:rsidRPr="005D3865" w:rsidRDefault="005D3865" w:rsidP="005D3865">
            <w:pPr>
              <w:jc w:val="both"/>
              <w:rPr>
                <w:sz w:val="18"/>
                <w:szCs w:val="18"/>
              </w:rPr>
            </w:pPr>
            <w:r w:rsidRPr="005D3865">
              <w:rPr>
                <w:sz w:val="18"/>
                <w:szCs w:val="18"/>
              </w:rPr>
              <w:t xml:space="preserve">Расходы на </w:t>
            </w:r>
            <w:proofErr w:type="spellStart"/>
            <w:r w:rsidRPr="005D3865">
              <w:rPr>
                <w:sz w:val="18"/>
                <w:szCs w:val="18"/>
              </w:rPr>
              <w:t>софинансирование</w:t>
            </w:r>
            <w:proofErr w:type="spellEnd"/>
            <w:r w:rsidRPr="005D3865">
              <w:rPr>
                <w:sz w:val="18"/>
                <w:szCs w:val="18"/>
              </w:rPr>
              <w:t xml:space="preserve">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(межбюджетные трансферты)</w:t>
            </w:r>
          </w:p>
        </w:tc>
        <w:tc>
          <w:tcPr>
            <w:tcW w:w="578" w:type="dxa"/>
            <w:tcBorders>
              <w:top w:val="nil"/>
              <w:left w:val="nil"/>
              <w:bottom w:val="single" w:sz="4" w:space="0" w:color="auto"/>
              <w:right w:val="single" w:sz="4" w:space="0" w:color="auto"/>
            </w:tcBorders>
            <w:shd w:val="clear" w:color="000000" w:fill="FFFFFF"/>
            <w:vAlign w:val="center"/>
            <w:hideMark/>
          </w:tcPr>
          <w:p w14:paraId="6D42E2D4"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3A04E177"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684A7535" w14:textId="77777777" w:rsidR="005D3865" w:rsidRPr="005D3865" w:rsidRDefault="005D3865" w:rsidP="005D3865">
            <w:pPr>
              <w:jc w:val="center"/>
              <w:rPr>
                <w:sz w:val="18"/>
                <w:szCs w:val="18"/>
              </w:rPr>
            </w:pPr>
            <w:r w:rsidRPr="005D3865">
              <w:rPr>
                <w:sz w:val="18"/>
                <w:szCs w:val="18"/>
              </w:rPr>
              <w:t>02</w:t>
            </w:r>
          </w:p>
        </w:tc>
        <w:tc>
          <w:tcPr>
            <w:tcW w:w="830" w:type="dxa"/>
            <w:tcBorders>
              <w:top w:val="nil"/>
              <w:left w:val="nil"/>
              <w:bottom w:val="single" w:sz="4" w:space="0" w:color="auto"/>
              <w:right w:val="single" w:sz="4" w:space="0" w:color="auto"/>
            </w:tcBorders>
            <w:shd w:val="clear" w:color="000000" w:fill="FFFFFF"/>
            <w:vAlign w:val="center"/>
            <w:hideMark/>
          </w:tcPr>
          <w:p w14:paraId="0B7F7070" w14:textId="77777777" w:rsidR="005D3865" w:rsidRPr="005D3865" w:rsidRDefault="005D3865" w:rsidP="005D3865">
            <w:pPr>
              <w:ind w:left="-141"/>
              <w:jc w:val="center"/>
              <w:rPr>
                <w:sz w:val="18"/>
                <w:szCs w:val="18"/>
              </w:rPr>
            </w:pPr>
            <w:r w:rsidRPr="005D3865">
              <w:rPr>
                <w:sz w:val="18"/>
                <w:szCs w:val="18"/>
              </w:rPr>
              <w:t>25 8 03 S8140</w:t>
            </w:r>
          </w:p>
        </w:tc>
        <w:tc>
          <w:tcPr>
            <w:tcW w:w="576" w:type="dxa"/>
            <w:tcBorders>
              <w:top w:val="nil"/>
              <w:left w:val="nil"/>
              <w:bottom w:val="single" w:sz="4" w:space="0" w:color="auto"/>
              <w:right w:val="single" w:sz="4" w:space="0" w:color="auto"/>
            </w:tcBorders>
            <w:shd w:val="clear" w:color="000000" w:fill="FFFFFF"/>
            <w:noWrap/>
            <w:vAlign w:val="center"/>
            <w:hideMark/>
          </w:tcPr>
          <w:p w14:paraId="330927AB" w14:textId="77777777" w:rsidR="005D3865" w:rsidRPr="005D3865" w:rsidRDefault="005D3865" w:rsidP="005D3865">
            <w:pPr>
              <w:jc w:val="center"/>
              <w:rPr>
                <w:sz w:val="18"/>
                <w:szCs w:val="18"/>
              </w:rPr>
            </w:pPr>
            <w:r w:rsidRPr="005D3865">
              <w:rPr>
                <w:sz w:val="18"/>
                <w:szCs w:val="18"/>
              </w:rPr>
              <w:t>500</w:t>
            </w:r>
          </w:p>
        </w:tc>
        <w:tc>
          <w:tcPr>
            <w:tcW w:w="1277" w:type="dxa"/>
            <w:tcBorders>
              <w:top w:val="nil"/>
              <w:left w:val="nil"/>
              <w:bottom w:val="single" w:sz="4" w:space="0" w:color="auto"/>
              <w:right w:val="single" w:sz="4" w:space="0" w:color="auto"/>
            </w:tcBorders>
            <w:shd w:val="clear" w:color="000000" w:fill="FFFFFF"/>
            <w:noWrap/>
            <w:vAlign w:val="center"/>
            <w:hideMark/>
          </w:tcPr>
          <w:p w14:paraId="0143A0B1" w14:textId="77777777" w:rsidR="005D3865" w:rsidRPr="005D3865" w:rsidRDefault="005D3865" w:rsidP="005D3865">
            <w:pPr>
              <w:jc w:val="center"/>
              <w:rPr>
                <w:sz w:val="18"/>
                <w:szCs w:val="18"/>
              </w:rPr>
            </w:pPr>
            <w:r w:rsidRPr="005D3865">
              <w:rPr>
                <w:sz w:val="18"/>
                <w:szCs w:val="18"/>
              </w:rPr>
              <w:t>2 307,5</w:t>
            </w:r>
          </w:p>
        </w:tc>
        <w:tc>
          <w:tcPr>
            <w:tcW w:w="1424" w:type="dxa"/>
            <w:tcBorders>
              <w:top w:val="nil"/>
              <w:left w:val="nil"/>
              <w:bottom w:val="single" w:sz="4" w:space="0" w:color="auto"/>
              <w:right w:val="single" w:sz="4" w:space="0" w:color="auto"/>
            </w:tcBorders>
            <w:shd w:val="clear" w:color="000000" w:fill="FFFFFF"/>
            <w:noWrap/>
            <w:vAlign w:val="center"/>
            <w:hideMark/>
          </w:tcPr>
          <w:p w14:paraId="1A786A6A" w14:textId="77777777" w:rsidR="005D3865" w:rsidRPr="005D3865" w:rsidRDefault="005D3865" w:rsidP="005D3865">
            <w:pPr>
              <w:jc w:val="center"/>
              <w:rPr>
                <w:sz w:val="18"/>
                <w:szCs w:val="18"/>
              </w:rPr>
            </w:pPr>
            <w:r w:rsidRPr="005D3865">
              <w:rPr>
                <w:sz w:val="18"/>
                <w:szCs w:val="18"/>
              </w:rPr>
              <w:t>2 150,0</w:t>
            </w:r>
          </w:p>
        </w:tc>
        <w:tc>
          <w:tcPr>
            <w:tcW w:w="1332" w:type="dxa"/>
            <w:tcBorders>
              <w:top w:val="nil"/>
              <w:left w:val="nil"/>
              <w:bottom w:val="single" w:sz="4" w:space="0" w:color="auto"/>
              <w:right w:val="single" w:sz="4" w:space="0" w:color="auto"/>
            </w:tcBorders>
            <w:shd w:val="clear" w:color="000000" w:fill="FFFFFF"/>
            <w:noWrap/>
            <w:vAlign w:val="center"/>
            <w:hideMark/>
          </w:tcPr>
          <w:p w14:paraId="18971C42" w14:textId="77777777" w:rsidR="005D3865" w:rsidRPr="005D3865" w:rsidRDefault="005D3865" w:rsidP="005D3865">
            <w:pPr>
              <w:jc w:val="center"/>
              <w:rPr>
                <w:sz w:val="18"/>
                <w:szCs w:val="18"/>
              </w:rPr>
            </w:pPr>
            <w:r w:rsidRPr="005D3865">
              <w:rPr>
                <w:sz w:val="18"/>
                <w:szCs w:val="18"/>
              </w:rPr>
              <w:t>2 150,0</w:t>
            </w:r>
          </w:p>
        </w:tc>
      </w:tr>
      <w:tr w:rsidR="005D3865" w:rsidRPr="005D3865" w14:paraId="229EEB33" w14:textId="77777777" w:rsidTr="005D3865">
        <w:trPr>
          <w:trHeight w:val="37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11963DA7" w14:textId="77777777" w:rsidR="005D3865" w:rsidRPr="005D3865" w:rsidRDefault="005D3865" w:rsidP="005D3865">
            <w:pPr>
              <w:jc w:val="both"/>
              <w:rPr>
                <w:sz w:val="18"/>
                <w:szCs w:val="18"/>
              </w:rPr>
            </w:pPr>
            <w:r w:rsidRPr="005D3865">
              <w:rPr>
                <w:sz w:val="18"/>
                <w:szCs w:val="18"/>
              </w:rPr>
              <w:t>Благоустройство</w:t>
            </w:r>
          </w:p>
        </w:tc>
        <w:tc>
          <w:tcPr>
            <w:tcW w:w="578" w:type="dxa"/>
            <w:tcBorders>
              <w:top w:val="nil"/>
              <w:left w:val="nil"/>
              <w:bottom w:val="single" w:sz="4" w:space="0" w:color="auto"/>
              <w:right w:val="single" w:sz="4" w:space="0" w:color="auto"/>
            </w:tcBorders>
            <w:shd w:val="clear" w:color="000000" w:fill="FFFFFF"/>
            <w:vAlign w:val="center"/>
            <w:hideMark/>
          </w:tcPr>
          <w:p w14:paraId="4BC7ED55"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4FE8C286"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2F7B770E" w14:textId="77777777" w:rsidR="005D3865" w:rsidRPr="005D3865" w:rsidRDefault="005D3865" w:rsidP="005D3865">
            <w:pPr>
              <w:jc w:val="center"/>
              <w:rPr>
                <w:sz w:val="18"/>
                <w:szCs w:val="18"/>
              </w:rPr>
            </w:pPr>
            <w:r w:rsidRPr="005D3865">
              <w:rPr>
                <w:sz w:val="18"/>
                <w:szCs w:val="18"/>
              </w:rPr>
              <w:t>03</w:t>
            </w:r>
          </w:p>
        </w:tc>
        <w:tc>
          <w:tcPr>
            <w:tcW w:w="830" w:type="dxa"/>
            <w:tcBorders>
              <w:top w:val="nil"/>
              <w:left w:val="nil"/>
              <w:bottom w:val="single" w:sz="4" w:space="0" w:color="auto"/>
              <w:right w:val="single" w:sz="4" w:space="0" w:color="auto"/>
            </w:tcBorders>
            <w:shd w:val="clear" w:color="000000" w:fill="FFFFFF"/>
            <w:vAlign w:val="center"/>
            <w:hideMark/>
          </w:tcPr>
          <w:p w14:paraId="2E932EE7"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hideMark/>
          </w:tcPr>
          <w:p w14:paraId="5F7B0D16"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0EB1F58A" w14:textId="77777777" w:rsidR="005D3865" w:rsidRPr="005D3865" w:rsidRDefault="005D3865" w:rsidP="005D3865">
            <w:pPr>
              <w:jc w:val="center"/>
              <w:rPr>
                <w:sz w:val="18"/>
                <w:szCs w:val="18"/>
              </w:rPr>
            </w:pPr>
            <w:r w:rsidRPr="005D3865">
              <w:rPr>
                <w:sz w:val="18"/>
                <w:szCs w:val="18"/>
              </w:rPr>
              <w:t>7 662,9</w:t>
            </w:r>
          </w:p>
        </w:tc>
        <w:tc>
          <w:tcPr>
            <w:tcW w:w="1424" w:type="dxa"/>
            <w:tcBorders>
              <w:top w:val="nil"/>
              <w:left w:val="nil"/>
              <w:bottom w:val="single" w:sz="4" w:space="0" w:color="auto"/>
              <w:right w:val="single" w:sz="4" w:space="0" w:color="auto"/>
            </w:tcBorders>
            <w:shd w:val="clear" w:color="000000" w:fill="FFFFFF"/>
            <w:noWrap/>
            <w:vAlign w:val="center"/>
            <w:hideMark/>
          </w:tcPr>
          <w:p w14:paraId="5C255BDD" w14:textId="77777777" w:rsidR="005D3865" w:rsidRPr="005D3865" w:rsidRDefault="005D3865" w:rsidP="005D3865">
            <w:pPr>
              <w:jc w:val="center"/>
              <w:rPr>
                <w:sz w:val="18"/>
                <w:szCs w:val="18"/>
              </w:rPr>
            </w:pPr>
            <w:r w:rsidRPr="005D3865">
              <w:rPr>
                <w:sz w:val="18"/>
                <w:szCs w:val="18"/>
              </w:rPr>
              <w:t>4 662,9</w:t>
            </w:r>
          </w:p>
        </w:tc>
        <w:tc>
          <w:tcPr>
            <w:tcW w:w="1332" w:type="dxa"/>
            <w:tcBorders>
              <w:top w:val="nil"/>
              <w:left w:val="nil"/>
              <w:bottom w:val="single" w:sz="4" w:space="0" w:color="auto"/>
              <w:right w:val="single" w:sz="4" w:space="0" w:color="auto"/>
            </w:tcBorders>
            <w:shd w:val="clear" w:color="000000" w:fill="FFFFFF"/>
            <w:noWrap/>
            <w:vAlign w:val="center"/>
            <w:hideMark/>
          </w:tcPr>
          <w:p w14:paraId="204217FC" w14:textId="77777777" w:rsidR="005D3865" w:rsidRPr="005D3865" w:rsidRDefault="005D3865" w:rsidP="005D3865">
            <w:pPr>
              <w:jc w:val="center"/>
              <w:rPr>
                <w:sz w:val="18"/>
                <w:szCs w:val="18"/>
              </w:rPr>
            </w:pPr>
            <w:r w:rsidRPr="005D3865">
              <w:rPr>
                <w:sz w:val="18"/>
                <w:szCs w:val="18"/>
              </w:rPr>
              <w:t>4 662,9</w:t>
            </w:r>
          </w:p>
        </w:tc>
      </w:tr>
      <w:tr w:rsidR="005D3865" w:rsidRPr="005D3865" w14:paraId="4217F383" w14:textId="77777777" w:rsidTr="005D3865">
        <w:trPr>
          <w:trHeight w:val="70"/>
        </w:trPr>
        <w:tc>
          <w:tcPr>
            <w:tcW w:w="2678" w:type="dxa"/>
            <w:tcBorders>
              <w:top w:val="nil"/>
              <w:left w:val="single" w:sz="4" w:space="0" w:color="000000"/>
              <w:bottom w:val="single" w:sz="4" w:space="0" w:color="000000"/>
              <w:right w:val="single" w:sz="4" w:space="0" w:color="000000"/>
            </w:tcBorders>
            <w:shd w:val="clear" w:color="000000" w:fill="FFFFFF"/>
            <w:hideMark/>
          </w:tcPr>
          <w:p w14:paraId="45B1D666" w14:textId="77777777" w:rsidR="005D3865" w:rsidRPr="005D3865" w:rsidRDefault="005D3865" w:rsidP="005D3865">
            <w:pPr>
              <w:jc w:val="both"/>
              <w:rPr>
                <w:sz w:val="18"/>
                <w:szCs w:val="18"/>
              </w:rPr>
            </w:pPr>
            <w:r w:rsidRPr="005D3865">
              <w:rPr>
                <w:sz w:val="18"/>
                <w:szCs w:val="18"/>
              </w:rPr>
              <w:t>Муниципальная программа Рамонского муниципального района Воронежской области «Развитие сельского хозяйства на территории Рамонского муниципального района Воронежской области»</w:t>
            </w:r>
          </w:p>
        </w:tc>
        <w:tc>
          <w:tcPr>
            <w:tcW w:w="578" w:type="dxa"/>
            <w:tcBorders>
              <w:top w:val="nil"/>
              <w:left w:val="nil"/>
              <w:bottom w:val="single" w:sz="4" w:space="0" w:color="auto"/>
              <w:right w:val="single" w:sz="4" w:space="0" w:color="auto"/>
            </w:tcBorders>
            <w:shd w:val="clear" w:color="000000" w:fill="FFFFFF"/>
            <w:vAlign w:val="center"/>
            <w:hideMark/>
          </w:tcPr>
          <w:p w14:paraId="527ADCD9"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4E7749D9"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5158DB94" w14:textId="77777777" w:rsidR="005D3865" w:rsidRPr="005D3865" w:rsidRDefault="005D3865" w:rsidP="005D3865">
            <w:pPr>
              <w:jc w:val="center"/>
              <w:rPr>
                <w:sz w:val="18"/>
                <w:szCs w:val="18"/>
              </w:rPr>
            </w:pPr>
            <w:r w:rsidRPr="005D3865">
              <w:rPr>
                <w:sz w:val="18"/>
                <w:szCs w:val="18"/>
              </w:rPr>
              <w:t>03</w:t>
            </w:r>
          </w:p>
        </w:tc>
        <w:tc>
          <w:tcPr>
            <w:tcW w:w="830" w:type="dxa"/>
            <w:tcBorders>
              <w:top w:val="nil"/>
              <w:left w:val="nil"/>
              <w:bottom w:val="single" w:sz="4" w:space="0" w:color="auto"/>
              <w:right w:val="single" w:sz="4" w:space="0" w:color="auto"/>
            </w:tcBorders>
            <w:shd w:val="clear" w:color="000000" w:fill="FFFFFF"/>
            <w:vAlign w:val="center"/>
            <w:hideMark/>
          </w:tcPr>
          <w:p w14:paraId="58EC9D1F" w14:textId="77777777" w:rsidR="005D3865" w:rsidRPr="005D3865" w:rsidRDefault="005D3865" w:rsidP="005D3865">
            <w:pPr>
              <w:ind w:left="-141"/>
              <w:jc w:val="center"/>
              <w:rPr>
                <w:sz w:val="18"/>
                <w:szCs w:val="18"/>
              </w:rPr>
            </w:pPr>
            <w:r w:rsidRPr="005D3865">
              <w:rPr>
                <w:sz w:val="18"/>
                <w:szCs w:val="18"/>
              </w:rPr>
              <w:t>25 0 00 00000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08549EBC"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315A3810" w14:textId="77777777" w:rsidR="005D3865" w:rsidRPr="005D3865" w:rsidRDefault="005D3865" w:rsidP="005D3865">
            <w:pPr>
              <w:jc w:val="center"/>
              <w:rPr>
                <w:sz w:val="18"/>
                <w:szCs w:val="18"/>
              </w:rPr>
            </w:pPr>
            <w:r w:rsidRPr="005D3865">
              <w:rPr>
                <w:sz w:val="18"/>
                <w:szCs w:val="18"/>
              </w:rPr>
              <w:t>7 662,9</w:t>
            </w:r>
          </w:p>
        </w:tc>
        <w:tc>
          <w:tcPr>
            <w:tcW w:w="1424" w:type="dxa"/>
            <w:tcBorders>
              <w:top w:val="nil"/>
              <w:left w:val="nil"/>
              <w:bottom w:val="single" w:sz="4" w:space="0" w:color="auto"/>
              <w:right w:val="single" w:sz="4" w:space="0" w:color="auto"/>
            </w:tcBorders>
            <w:shd w:val="clear" w:color="000000" w:fill="FFFFFF"/>
            <w:noWrap/>
            <w:vAlign w:val="center"/>
            <w:hideMark/>
          </w:tcPr>
          <w:p w14:paraId="6D258644" w14:textId="77777777" w:rsidR="005D3865" w:rsidRPr="005D3865" w:rsidRDefault="005D3865" w:rsidP="005D3865">
            <w:pPr>
              <w:jc w:val="center"/>
              <w:rPr>
                <w:sz w:val="18"/>
                <w:szCs w:val="18"/>
              </w:rPr>
            </w:pPr>
            <w:r w:rsidRPr="005D3865">
              <w:rPr>
                <w:sz w:val="18"/>
                <w:szCs w:val="18"/>
              </w:rPr>
              <w:t>4 662,9</w:t>
            </w:r>
          </w:p>
        </w:tc>
        <w:tc>
          <w:tcPr>
            <w:tcW w:w="1332" w:type="dxa"/>
            <w:tcBorders>
              <w:top w:val="nil"/>
              <w:left w:val="nil"/>
              <w:bottom w:val="single" w:sz="4" w:space="0" w:color="auto"/>
              <w:right w:val="single" w:sz="4" w:space="0" w:color="auto"/>
            </w:tcBorders>
            <w:shd w:val="clear" w:color="000000" w:fill="FFFFFF"/>
            <w:noWrap/>
            <w:vAlign w:val="center"/>
            <w:hideMark/>
          </w:tcPr>
          <w:p w14:paraId="539CD158" w14:textId="77777777" w:rsidR="005D3865" w:rsidRPr="005D3865" w:rsidRDefault="005D3865" w:rsidP="005D3865">
            <w:pPr>
              <w:jc w:val="center"/>
              <w:rPr>
                <w:sz w:val="18"/>
                <w:szCs w:val="18"/>
              </w:rPr>
            </w:pPr>
            <w:r w:rsidRPr="005D3865">
              <w:rPr>
                <w:sz w:val="18"/>
                <w:szCs w:val="18"/>
              </w:rPr>
              <w:t>4 662,9</w:t>
            </w:r>
          </w:p>
        </w:tc>
      </w:tr>
      <w:tr w:rsidR="005D3865" w:rsidRPr="005D3865" w14:paraId="7ED2B677" w14:textId="77777777" w:rsidTr="005D3865">
        <w:trPr>
          <w:trHeight w:val="375"/>
        </w:trPr>
        <w:tc>
          <w:tcPr>
            <w:tcW w:w="2678" w:type="dxa"/>
            <w:tcBorders>
              <w:top w:val="nil"/>
              <w:left w:val="single" w:sz="4" w:space="0" w:color="000000"/>
              <w:bottom w:val="single" w:sz="4" w:space="0" w:color="000000"/>
              <w:right w:val="single" w:sz="4" w:space="0" w:color="000000"/>
            </w:tcBorders>
            <w:shd w:val="clear" w:color="000000" w:fill="FFFFFF"/>
            <w:hideMark/>
          </w:tcPr>
          <w:p w14:paraId="2BE5BA90" w14:textId="77777777" w:rsidR="005D3865" w:rsidRPr="005D3865" w:rsidRDefault="005D3865" w:rsidP="005D3865">
            <w:pPr>
              <w:jc w:val="both"/>
              <w:rPr>
                <w:sz w:val="18"/>
                <w:szCs w:val="18"/>
              </w:rPr>
            </w:pPr>
            <w:r w:rsidRPr="005D3865">
              <w:rPr>
                <w:sz w:val="18"/>
                <w:szCs w:val="18"/>
              </w:rPr>
              <w:t>Подпрограмма «Комплексное развитие сельских территорий»</w:t>
            </w:r>
          </w:p>
        </w:tc>
        <w:tc>
          <w:tcPr>
            <w:tcW w:w="578" w:type="dxa"/>
            <w:tcBorders>
              <w:top w:val="nil"/>
              <w:left w:val="nil"/>
              <w:bottom w:val="single" w:sz="4" w:space="0" w:color="auto"/>
              <w:right w:val="single" w:sz="4" w:space="0" w:color="auto"/>
            </w:tcBorders>
            <w:shd w:val="clear" w:color="000000" w:fill="FFFFFF"/>
            <w:vAlign w:val="center"/>
            <w:hideMark/>
          </w:tcPr>
          <w:p w14:paraId="2732F537"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68F5FCB8"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3FED1275" w14:textId="77777777" w:rsidR="005D3865" w:rsidRPr="005D3865" w:rsidRDefault="005D3865" w:rsidP="005D3865">
            <w:pPr>
              <w:jc w:val="center"/>
              <w:rPr>
                <w:sz w:val="18"/>
                <w:szCs w:val="18"/>
              </w:rPr>
            </w:pPr>
            <w:r w:rsidRPr="005D3865">
              <w:rPr>
                <w:sz w:val="18"/>
                <w:szCs w:val="18"/>
              </w:rPr>
              <w:t>03</w:t>
            </w:r>
          </w:p>
        </w:tc>
        <w:tc>
          <w:tcPr>
            <w:tcW w:w="830" w:type="dxa"/>
            <w:tcBorders>
              <w:top w:val="nil"/>
              <w:left w:val="nil"/>
              <w:bottom w:val="single" w:sz="4" w:space="0" w:color="auto"/>
              <w:right w:val="single" w:sz="4" w:space="0" w:color="auto"/>
            </w:tcBorders>
            <w:shd w:val="clear" w:color="000000" w:fill="FFFFFF"/>
            <w:vAlign w:val="center"/>
            <w:hideMark/>
          </w:tcPr>
          <w:p w14:paraId="04E9F6C3" w14:textId="77777777" w:rsidR="005D3865" w:rsidRPr="005D3865" w:rsidRDefault="005D3865" w:rsidP="005D3865">
            <w:pPr>
              <w:ind w:left="-141"/>
              <w:jc w:val="center"/>
              <w:rPr>
                <w:sz w:val="18"/>
                <w:szCs w:val="18"/>
              </w:rPr>
            </w:pPr>
            <w:r w:rsidRPr="005D3865">
              <w:rPr>
                <w:sz w:val="18"/>
                <w:szCs w:val="18"/>
              </w:rPr>
              <w:t xml:space="preserve">25 8 00 00000 </w:t>
            </w:r>
          </w:p>
        </w:tc>
        <w:tc>
          <w:tcPr>
            <w:tcW w:w="576" w:type="dxa"/>
            <w:tcBorders>
              <w:top w:val="nil"/>
              <w:left w:val="nil"/>
              <w:bottom w:val="single" w:sz="4" w:space="0" w:color="auto"/>
              <w:right w:val="single" w:sz="4" w:space="0" w:color="auto"/>
            </w:tcBorders>
            <w:shd w:val="clear" w:color="000000" w:fill="FFFFFF"/>
            <w:noWrap/>
            <w:vAlign w:val="center"/>
            <w:hideMark/>
          </w:tcPr>
          <w:p w14:paraId="1EAC4BAB"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52DF94C5" w14:textId="77777777" w:rsidR="005D3865" w:rsidRPr="005D3865" w:rsidRDefault="005D3865" w:rsidP="005D3865">
            <w:pPr>
              <w:jc w:val="center"/>
              <w:rPr>
                <w:sz w:val="18"/>
                <w:szCs w:val="18"/>
              </w:rPr>
            </w:pPr>
            <w:r w:rsidRPr="005D3865">
              <w:rPr>
                <w:sz w:val="18"/>
                <w:szCs w:val="18"/>
              </w:rPr>
              <w:t>7 662,9</w:t>
            </w:r>
          </w:p>
        </w:tc>
        <w:tc>
          <w:tcPr>
            <w:tcW w:w="1424" w:type="dxa"/>
            <w:tcBorders>
              <w:top w:val="nil"/>
              <w:left w:val="nil"/>
              <w:bottom w:val="single" w:sz="4" w:space="0" w:color="auto"/>
              <w:right w:val="single" w:sz="4" w:space="0" w:color="auto"/>
            </w:tcBorders>
            <w:shd w:val="clear" w:color="000000" w:fill="FFFFFF"/>
            <w:noWrap/>
            <w:vAlign w:val="center"/>
            <w:hideMark/>
          </w:tcPr>
          <w:p w14:paraId="665B2580" w14:textId="77777777" w:rsidR="005D3865" w:rsidRPr="005D3865" w:rsidRDefault="005D3865" w:rsidP="005D3865">
            <w:pPr>
              <w:jc w:val="center"/>
              <w:rPr>
                <w:sz w:val="18"/>
                <w:szCs w:val="18"/>
              </w:rPr>
            </w:pPr>
            <w:r w:rsidRPr="005D3865">
              <w:rPr>
                <w:sz w:val="18"/>
                <w:szCs w:val="18"/>
              </w:rPr>
              <w:t>4 662,9</w:t>
            </w:r>
          </w:p>
        </w:tc>
        <w:tc>
          <w:tcPr>
            <w:tcW w:w="1332" w:type="dxa"/>
            <w:tcBorders>
              <w:top w:val="nil"/>
              <w:left w:val="nil"/>
              <w:bottom w:val="single" w:sz="4" w:space="0" w:color="auto"/>
              <w:right w:val="single" w:sz="4" w:space="0" w:color="auto"/>
            </w:tcBorders>
            <w:shd w:val="clear" w:color="000000" w:fill="FFFFFF"/>
            <w:noWrap/>
            <w:vAlign w:val="center"/>
            <w:hideMark/>
          </w:tcPr>
          <w:p w14:paraId="51BA9AD5" w14:textId="77777777" w:rsidR="005D3865" w:rsidRPr="005D3865" w:rsidRDefault="005D3865" w:rsidP="005D3865">
            <w:pPr>
              <w:jc w:val="center"/>
              <w:rPr>
                <w:sz w:val="18"/>
                <w:szCs w:val="18"/>
              </w:rPr>
            </w:pPr>
            <w:r w:rsidRPr="005D3865">
              <w:rPr>
                <w:sz w:val="18"/>
                <w:szCs w:val="18"/>
              </w:rPr>
              <w:t>4 662,9</w:t>
            </w:r>
          </w:p>
        </w:tc>
      </w:tr>
      <w:tr w:rsidR="005D3865" w:rsidRPr="005D3865" w14:paraId="4364A619" w14:textId="77777777" w:rsidTr="005D3865">
        <w:trPr>
          <w:trHeight w:val="289"/>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74AEF24E" w14:textId="77777777" w:rsidR="005D3865" w:rsidRPr="005D3865" w:rsidRDefault="005D3865" w:rsidP="005D3865">
            <w:pPr>
              <w:jc w:val="both"/>
              <w:rPr>
                <w:sz w:val="18"/>
                <w:szCs w:val="18"/>
              </w:rPr>
            </w:pPr>
            <w:r w:rsidRPr="005D3865">
              <w:rPr>
                <w:sz w:val="18"/>
                <w:szCs w:val="18"/>
              </w:rPr>
              <w:t>Основное мероприятие «Создание и развитие инфраструктуры на сельских территориях»</w:t>
            </w:r>
          </w:p>
        </w:tc>
        <w:tc>
          <w:tcPr>
            <w:tcW w:w="578" w:type="dxa"/>
            <w:tcBorders>
              <w:top w:val="nil"/>
              <w:left w:val="nil"/>
              <w:bottom w:val="single" w:sz="4" w:space="0" w:color="auto"/>
              <w:right w:val="single" w:sz="4" w:space="0" w:color="auto"/>
            </w:tcBorders>
            <w:shd w:val="clear" w:color="000000" w:fill="FFFFFF"/>
            <w:vAlign w:val="center"/>
            <w:hideMark/>
          </w:tcPr>
          <w:p w14:paraId="76929CEF"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719B6DBD"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72CDE1AB" w14:textId="77777777" w:rsidR="005D3865" w:rsidRPr="005D3865" w:rsidRDefault="005D3865" w:rsidP="005D3865">
            <w:pPr>
              <w:jc w:val="center"/>
              <w:rPr>
                <w:sz w:val="18"/>
                <w:szCs w:val="18"/>
              </w:rPr>
            </w:pPr>
            <w:r w:rsidRPr="005D3865">
              <w:rPr>
                <w:sz w:val="18"/>
                <w:szCs w:val="18"/>
              </w:rPr>
              <w:t>03</w:t>
            </w:r>
          </w:p>
        </w:tc>
        <w:tc>
          <w:tcPr>
            <w:tcW w:w="830" w:type="dxa"/>
            <w:tcBorders>
              <w:top w:val="nil"/>
              <w:left w:val="nil"/>
              <w:bottom w:val="single" w:sz="4" w:space="0" w:color="auto"/>
              <w:right w:val="single" w:sz="4" w:space="0" w:color="auto"/>
            </w:tcBorders>
            <w:shd w:val="clear" w:color="000000" w:fill="FFFFFF"/>
            <w:vAlign w:val="center"/>
            <w:hideMark/>
          </w:tcPr>
          <w:p w14:paraId="5F57609E" w14:textId="77777777" w:rsidR="005D3865" w:rsidRPr="005D3865" w:rsidRDefault="005D3865" w:rsidP="005D3865">
            <w:pPr>
              <w:ind w:left="-141"/>
              <w:jc w:val="center"/>
              <w:rPr>
                <w:sz w:val="18"/>
                <w:szCs w:val="18"/>
              </w:rPr>
            </w:pPr>
            <w:r w:rsidRPr="005D3865">
              <w:rPr>
                <w:sz w:val="18"/>
                <w:szCs w:val="18"/>
              </w:rPr>
              <w:t xml:space="preserve">25 8 03 00000 </w:t>
            </w:r>
          </w:p>
        </w:tc>
        <w:tc>
          <w:tcPr>
            <w:tcW w:w="576" w:type="dxa"/>
            <w:tcBorders>
              <w:top w:val="nil"/>
              <w:left w:val="nil"/>
              <w:bottom w:val="single" w:sz="4" w:space="0" w:color="auto"/>
              <w:right w:val="single" w:sz="4" w:space="0" w:color="auto"/>
            </w:tcBorders>
            <w:shd w:val="clear" w:color="000000" w:fill="FFFFFF"/>
            <w:noWrap/>
            <w:vAlign w:val="center"/>
            <w:hideMark/>
          </w:tcPr>
          <w:p w14:paraId="36228536"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655D2D1A" w14:textId="77777777" w:rsidR="005D3865" w:rsidRPr="005D3865" w:rsidRDefault="005D3865" w:rsidP="005D3865">
            <w:pPr>
              <w:jc w:val="center"/>
              <w:rPr>
                <w:sz w:val="18"/>
                <w:szCs w:val="18"/>
              </w:rPr>
            </w:pPr>
            <w:r w:rsidRPr="005D3865">
              <w:rPr>
                <w:sz w:val="18"/>
                <w:szCs w:val="18"/>
              </w:rPr>
              <w:t>7 662,9</w:t>
            </w:r>
          </w:p>
        </w:tc>
        <w:tc>
          <w:tcPr>
            <w:tcW w:w="1424" w:type="dxa"/>
            <w:tcBorders>
              <w:top w:val="nil"/>
              <w:left w:val="nil"/>
              <w:bottom w:val="single" w:sz="4" w:space="0" w:color="auto"/>
              <w:right w:val="single" w:sz="4" w:space="0" w:color="auto"/>
            </w:tcBorders>
            <w:shd w:val="clear" w:color="000000" w:fill="FFFFFF"/>
            <w:noWrap/>
            <w:vAlign w:val="center"/>
            <w:hideMark/>
          </w:tcPr>
          <w:p w14:paraId="42981909" w14:textId="77777777" w:rsidR="005D3865" w:rsidRPr="005D3865" w:rsidRDefault="005D3865" w:rsidP="005D3865">
            <w:pPr>
              <w:jc w:val="center"/>
              <w:rPr>
                <w:sz w:val="18"/>
                <w:szCs w:val="18"/>
              </w:rPr>
            </w:pPr>
            <w:r w:rsidRPr="005D3865">
              <w:rPr>
                <w:sz w:val="18"/>
                <w:szCs w:val="18"/>
              </w:rPr>
              <w:t>4 662,9</w:t>
            </w:r>
          </w:p>
        </w:tc>
        <w:tc>
          <w:tcPr>
            <w:tcW w:w="1332" w:type="dxa"/>
            <w:tcBorders>
              <w:top w:val="nil"/>
              <w:left w:val="nil"/>
              <w:bottom w:val="single" w:sz="4" w:space="0" w:color="auto"/>
              <w:right w:val="single" w:sz="4" w:space="0" w:color="auto"/>
            </w:tcBorders>
            <w:shd w:val="clear" w:color="000000" w:fill="FFFFFF"/>
            <w:noWrap/>
            <w:vAlign w:val="center"/>
            <w:hideMark/>
          </w:tcPr>
          <w:p w14:paraId="600538E5" w14:textId="77777777" w:rsidR="005D3865" w:rsidRPr="005D3865" w:rsidRDefault="005D3865" w:rsidP="005D3865">
            <w:pPr>
              <w:jc w:val="center"/>
              <w:rPr>
                <w:sz w:val="18"/>
                <w:szCs w:val="18"/>
              </w:rPr>
            </w:pPr>
            <w:r w:rsidRPr="005D3865">
              <w:rPr>
                <w:sz w:val="18"/>
                <w:szCs w:val="18"/>
              </w:rPr>
              <w:t>4 662,9</w:t>
            </w:r>
          </w:p>
        </w:tc>
      </w:tr>
      <w:tr w:rsidR="005D3865" w:rsidRPr="005D3865" w14:paraId="17DC57FF" w14:textId="77777777" w:rsidTr="005D3865">
        <w:trPr>
          <w:trHeight w:val="1767"/>
        </w:trPr>
        <w:tc>
          <w:tcPr>
            <w:tcW w:w="2678" w:type="dxa"/>
            <w:tcBorders>
              <w:top w:val="nil"/>
              <w:left w:val="single" w:sz="4" w:space="0" w:color="auto"/>
              <w:bottom w:val="single" w:sz="4" w:space="0" w:color="auto"/>
              <w:right w:val="nil"/>
            </w:tcBorders>
            <w:shd w:val="clear" w:color="000000" w:fill="FFFFFF"/>
            <w:vAlign w:val="center"/>
            <w:hideMark/>
          </w:tcPr>
          <w:p w14:paraId="0744DF0F" w14:textId="77777777" w:rsidR="005D3865" w:rsidRPr="005D3865" w:rsidRDefault="005D3865" w:rsidP="005D3865">
            <w:pPr>
              <w:jc w:val="both"/>
              <w:rPr>
                <w:sz w:val="18"/>
                <w:szCs w:val="18"/>
              </w:rPr>
            </w:pPr>
            <w:r w:rsidRPr="005D3865">
              <w:rPr>
                <w:sz w:val="18"/>
                <w:szCs w:val="18"/>
              </w:rPr>
              <w:t xml:space="preserve">Иные межбюджетные трансферты бюджетам поселений на  </w:t>
            </w:r>
            <w:proofErr w:type="spellStart"/>
            <w:r w:rsidRPr="005D3865">
              <w:rPr>
                <w:sz w:val="18"/>
                <w:szCs w:val="18"/>
              </w:rPr>
              <w:t>софинансирование</w:t>
            </w:r>
            <w:proofErr w:type="spellEnd"/>
            <w:r w:rsidRPr="005D3865">
              <w:rPr>
                <w:sz w:val="18"/>
                <w:szCs w:val="18"/>
              </w:rPr>
              <w:t xml:space="preserve">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  (межбюджетные трансферты)</w:t>
            </w:r>
          </w:p>
        </w:tc>
        <w:tc>
          <w:tcPr>
            <w:tcW w:w="578" w:type="dxa"/>
            <w:tcBorders>
              <w:top w:val="nil"/>
              <w:left w:val="single" w:sz="4" w:space="0" w:color="auto"/>
              <w:bottom w:val="single" w:sz="4" w:space="0" w:color="auto"/>
              <w:right w:val="single" w:sz="4" w:space="0" w:color="auto"/>
            </w:tcBorders>
            <w:shd w:val="clear" w:color="000000" w:fill="FFFFFF"/>
            <w:vAlign w:val="center"/>
            <w:hideMark/>
          </w:tcPr>
          <w:p w14:paraId="782DEAFB"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149CA9A7"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592538EB" w14:textId="77777777" w:rsidR="005D3865" w:rsidRPr="005D3865" w:rsidRDefault="005D3865" w:rsidP="005D3865">
            <w:pPr>
              <w:jc w:val="center"/>
              <w:rPr>
                <w:sz w:val="18"/>
                <w:szCs w:val="18"/>
              </w:rPr>
            </w:pPr>
            <w:r w:rsidRPr="005D3865">
              <w:rPr>
                <w:sz w:val="18"/>
                <w:szCs w:val="18"/>
              </w:rPr>
              <w:t>03</w:t>
            </w:r>
          </w:p>
        </w:tc>
        <w:tc>
          <w:tcPr>
            <w:tcW w:w="830" w:type="dxa"/>
            <w:tcBorders>
              <w:top w:val="nil"/>
              <w:left w:val="nil"/>
              <w:bottom w:val="single" w:sz="4" w:space="0" w:color="auto"/>
              <w:right w:val="single" w:sz="4" w:space="0" w:color="auto"/>
            </w:tcBorders>
            <w:shd w:val="clear" w:color="000000" w:fill="FFFFFF"/>
            <w:vAlign w:val="center"/>
            <w:hideMark/>
          </w:tcPr>
          <w:p w14:paraId="040573A1" w14:textId="77777777" w:rsidR="005D3865" w:rsidRPr="005D3865" w:rsidRDefault="005D3865" w:rsidP="005D3865">
            <w:pPr>
              <w:ind w:left="-141"/>
              <w:jc w:val="center"/>
              <w:rPr>
                <w:sz w:val="18"/>
                <w:szCs w:val="18"/>
              </w:rPr>
            </w:pPr>
            <w:r w:rsidRPr="005D3865">
              <w:rPr>
                <w:sz w:val="18"/>
                <w:szCs w:val="18"/>
              </w:rPr>
              <w:t>25 8 03 S8670</w:t>
            </w:r>
          </w:p>
        </w:tc>
        <w:tc>
          <w:tcPr>
            <w:tcW w:w="576" w:type="dxa"/>
            <w:tcBorders>
              <w:top w:val="nil"/>
              <w:left w:val="nil"/>
              <w:bottom w:val="single" w:sz="4" w:space="0" w:color="auto"/>
              <w:right w:val="single" w:sz="4" w:space="0" w:color="auto"/>
            </w:tcBorders>
            <w:shd w:val="clear" w:color="000000" w:fill="FFFFFF"/>
            <w:noWrap/>
            <w:vAlign w:val="center"/>
            <w:hideMark/>
          </w:tcPr>
          <w:p w14:paraId="60319C50" w14:textId="77777777" w:rsidR="005D3865" w:rsidRPr="005D3865" w:rsidRDefault="005D3865" w:rsidP="005D3865">
            <w:pPr>
              <w:jc w:val="center"/>
              <w:rPr>
                <w:sz w:val="18"/>
                <w:szCs w:val="18"/>
              </w:rPr>
            </w:pPr>
            <w:r w:rsidRPr="005D3865">
              <w:rPr>
                <w:sz w:val="18"/>
                <w:szCs w:val="18"/>
              </w:rPr>
              <w:t>500</w:t>
            </w:r>
          </w:p>
        </w:tc>
        <w:tc>
          <w:tcPr>
            <w:tcW w:w="1277" w:type="dxa"/>
            <w:tcBorders>
              <w:top w:val="nil"/>
              <w:left w:val="nil"/>
              <w:bottom w:val="single" w:sz="4" w:space="0" w:color="auto"/>
              <w:right w:val="single" w:sz="4" w:space="0" w:color="auto"/>
            </w:tcBorders>
            <w:shd w:val="clear" w:color="000000" w:fill="FFFFFF"/>
            <w:noWrap/>
            <w:vAlign w:val="center"/>
            <w:hideMark/>
          </w:tcPr>
          <w:p w14:paraId="6A468512" w14:textId="77777777" w:rsidR="005D3865" w:rsidRPr="005D3865" w:rsidRDefault="005D3865" w:rsidP="005D3865">
            <w:pPr>
              <w:jc w:val="center"/>
              <w:rPr>
                <w:sz w:val="18"/>
                <w:szCs w:val="18"/>
              </w:rPr>
            </w:pPr>
            <w:r w:rsidRPr="005D3865">
              <w:rPr>
                <w:sz w:val="18"/>
                <w:szCs w:val="18"/>
              </w:rPr>
              <w:t>3 769,7</w:t>
            </w:r>
          </w:p>
        </w:tc>
        <w:tc>
          <w:tcPr>
            <w:tcW w:w="1424" w:type="dxa"/>
            <w:tcBorders>
              <w:top w:val="nil"/>
              <w:left w:val="nil"/>
              <w:bottom w:val="single" w:sz="4" w:space="0" w:color="auto"/>
              <w:right w:val="single" w:sz="4" w:space="0" w:color="auto"/>
            </w:tcBorders>
            <w:shd w:val="clear" w:color="000000" w:fill="FFFFFF"/>
            <w:noWrap/>
            <w:vAlign w:val="center"/>
            <w:hideMark/>
          </w:tcPr>
          <w:p w14:paraId="2E6C05D7" w14:textId="77777777" w:rsidR="005D3865" w:rsidRPr="005D3865" w:rsidRDefault="005D3865" w:rsidP="005D3865">
            <w:pPr>
              <w:jc w:val="center"/>
              <w:rPr>
                <w:sz w:val="18"/>
                <w:szCs w:val="18"/>
              </w:rPr>
            </w:pPr>
            <w:r w:rsidRPr="005D3865">
              <w:rPr>
                <w:sz w:val="18"/>
                <w:szCs w:val="18"/>
              </w:rPr>
              <w:t>3 769,7</w:t>
            </w:r>
          </w:p>
        </w:tc>
        <w:tc>
          <w:tcPr>
            <w:tcW w:w="1332" w:type="dxa"/>
            <w:tcBorders>
              <w:top w:val="nil"/>
              <w:left w:val="nil"/>
              <w:bottom w:val="single" w:sz="4" w:space="0" w:color="auto"/>
              <w:right w:val="single" w:sz="4" w:space="0" w:color="auto"/>
            </w:tcBorders>
            <w:shd w:val="clear" w:color="000000" w:fill="FFFFFF"/>
            <w:noWrap/>
            <w:vAlign w:val="center"/>
            <w:hideMark/>
          </w:tcPr>
          <w:p w14:paraId="0128DE14" w14:textId="77777777" w:rsidR="005D3865" w:rsidRPr="005D3865" w:rsidRDefault="005D3865" w:rsidP="005D3865">
            <w:pPr>
              <w:jc w:val="center"/>
              <w:rPr>
                <w:sz w:val="18"/>
                <w:szCs w:val="18"/>
              </w:rPr>
            </w:pPr>
            <w:r w:rsidRPr="005D3865">
              <w:rPr>
                <w:sz w:val="18"/>
                <w:szCs w:val="18"/>
              </w:rPr>
              <w:t>3 769,7</w:t>
            </w:r>
          </w:p>
        </w:tc>
      </w:tr>
      <w:tr w:rsidR="005D3865" w:rsidRPr="005D3865" w14:paraId="03A0481A" w14:textId="77777777" w:rsidTr="005D3865">
        <w:trPr>
          <w:trHeight w:val="777"/>
        </w:trPr>
        <w:tc>
          <w:tcPr>
            <w:tcW w:w="2678" w:type="dxa"/>
            <w:tcBorders>
              <w:top w:val="nil"/>
              <w:left w:val="single" w:sz="4" w:space="0" w:color="auto"/>
              <w:bottom w:val="single" w:sz="4" w:space="0" w:color="auto"/>
              <w:right w:val="nil"/>
            </w:tcBorders>
            <w:shd w:val="clear" w:color="000000" w:fill="FFFFFF"/>
            <w:vAlign w:val="center"/>
            <w:hideMark/>
          </w:tcPr>
          <w:p w14:paraId="7B2883FD" w14:textId="77777777" w:rsidR="005D3865" w:rsidRPr="005D3865" w:rsidRDefault="005D3865" w:rsidP="005D3865">
            <w:pPr>
              <w:jc w:val="both"/>
              <w:rPr>
                <w:sz w:val="18"/>
                <w:szCs w:val="18"/>
              </w:rPr>
            </w:pPr>
            <w:r w:rsidRPr="005D3865">
              <w:rPr>
                <w:sz w:val="18"/>
                <w:szCs w:val="18"/>
              </w:rPr>
              <w:lastRenderedPageBreak/>
              <w:t>Обеспечение комплексного развития сельских территорий (софинансирование0 (иные межбюджетные трансферты)</w:t>
            </w:r>
          </w:p>
        </w:tc>
        <w:tc>
          <w:tcPr>
            <w:tcW w:w="578" w:type="dxa"/>
            <w:tcBorders>
              <w:top w:val="nil"/>
              <w:left w:val="single" w:sz="4" w:space="0" w:color="auto"/>
              <w:bottom w:val="single" w:sz="4" w:space="0" w:color="auto"/>
              <w:right w:val="single" w:sz="4" w:space="0" w:color="auto"/>
            </w:tcBorders>
            <w:shd w:val="clear" w:color="000000" w:fill="FFFFFF"/>
            <w:vAlign w:val="center"/>
            <w:hideMark/>
          </w:tcPr>
          <w:p w14:paraId="5C5C68A6"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6027818B"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66A19825" w14:textId="77777777" w:rsidR="005D3865" w:rsidRPr="005D3865" w:rsidRDefault="005D3865" w:rsidP="005D3865">
            <w:pPr>
              <w:jc w:val="center"/>
              <w:rPr>
                <w:sz w:val="18"/>
                <w:szCs w:val="18"/>
              </w:rPr>
            </w:pPr>
            <w:r w:rsidRPr="005D3865">
              <w:rPr>
                <w:sz w:val="18"/>
                <w:szCs w:val="18"/>
              </w:rPr>
              <w:t>03</w:t>
            </w:r>
          </w:p>
        </w:tc>
        <w:tc>
          <w:tcPr>
            <w:tcW w:w="830" w:type="dxa"/>
            <w:tcBorders>
              <w:top w:val="nil"/>
              <w:left w:val="nil"/>
              <w:bottom w:val="single" w:sz="4" w:space="0" w:color="auto"/>
              <w:right w:val="single" w:sz="4" w:space="0" w:color="auto"/>
            </w:tcBorders>
            <w:shd w:val="clear" w:color="000000" w:fill="FFFFFF"/>
            <w:vAlign w:val="center"/>
            <w:hideMark/>
          </w:tcPr>
          <w:p w14:paraId="6056BDCC" w14:textId="77777777" w:rsidR="005D3865" w:rsidRPr="005D3865" w:rsidRDefault="005D3865" w:rsidP="005D3865">
            <w:pPr>
              <w:ind w:left="-141"/>
              <w:jc w:val="center"/>
              <w:rPr>
                <w:sz w:val="18"/>
                <w:szCs w:val="18"/>
              </w:rPr>
            </w:pPr>
            <w:r w:rsidRPr="005D3865">
              <w:rPr>
                <w:sz w:val="18"/>
                <w:szCs w:val="18"/>
              </w:rPr>
              <w:t>25 8 03 L5760</w:t>
            </w:r>
          </w:p>
        </w:tc>
        <w:tc>
          <w:tcPr>
            <w:tcW w:w="576" w:type="dxa"/>
            <w:tcBorders>
              <w:top w:val="nil"/>
              <w:left w:val="nil"/>
              <w:bottom w:val="single" w:sz="4" w:space="0" w:color="auto"/>
              <w:right w:val="single" w:sz="4" w:space="0" w:color="auto"/>
            </w:tcBorders>
            <w:shd w:val="clear" w:color="000000" w:fill="FFFFFF"/>
            <w:noWrap/>
            <w:vAlign w:val="center"/>
            <w:hideMark/>
          </w:tcPr>
          <w:p w14:paraId="7ABC2CB3" w14:textId="77777777" w:rsidR="005D3865" w:rsidRPr="005D3865" w:rsidRDefault="005D3865" w:rsidP="005D3865">
            <w:pPr>
              <w:jc w:val="center"/>
              <w:rPr>
                <w:sz w:val="18"/>
                <w:szCs w:val="18"/>
              </w:rPr>
            </w:pPr>
            <w:r w:rsidRPr="005D3865">
              <w:rPr>
                <w:sz w:val="18"/>
                <w:szCs w:val="18"/>
              </w:rPr>
              <w:t>500</w:t>
            </w:r>
          </w:p>
        </w:tc>
        <w:tc>
          <w:tcPr>
            <w:tcW w:w="1277" w:type="dxa"/>
            <w:tcBorders>
              <w:top w:val="nil"/>
              <w:left w:val="nil"/>
              <w:bottom w:val="single" w:sz="4" w:space="0" w:color="auto"/>
              <w:right w:val="single" w:sz="4" w:space="0" w:color="auto"/>
            </w:tcBorders>
            <w:shd w:val="clear" w:color="000000" w:fill="FFFFFF"/>
            <w:noWrap/>
            <w:vAlign w:val="center"/>
            <w:hideMark/>
          </w:tcPr>
          <w:p w14:paraId="200BB6F5" w14:textId="77777777" w:rsidR="005D3865" w:rsidRPr="005D3865" w:rsidRDefault="005D3865" w:rsidP="005D3865">
            <w:pPr>
              <w:jc w:val="center"/>
              <w:rPr>
                <w:sz w:val="18"/>
                <w:szCs w:val="18"/>
              </w:rPr>
            </w:pPr>
            <w:r w:rsidRPr="005D3865">
              <w:rPr>
                <w:sz w:val="18"/>
                <w:szCs w:val="18"/>
              </w:rPr>
              <w:t>3 000,0</w:t>
            </w:r>
          </w:p>
        </w:tc>
        <w:tc>
          <w:tcPr>
            <w:tcW w:w="1424" w:type="dxa"/>
            <w:tcBorders>
              <w:top w:val="nil"/>
              <w:left w:val="nil"/>
              <w:bottom w:val="single" w:sz="4" w:space="0" w:color="auto"/>
              <w:right w:val="single" w:sz="4" w:space="0" w:color="auto"/>
            </w:tcBorders>
            <w:shd w:val="clear" w:color="000000" w:fill="FFFFFF"/>
            <w:noWrap/>
            <w:vAlign w:val="center"/>
            <w:hideMark/>
          </w:tcPr>
          <w:p w14:paraId="7C768614" w14:textId="77777777" w:rsidR="005D3865" w:rsidRPr="005D3865" w:rsidRDefault="005D3865" w:rsidP="005D3865">
            <w:pPr>
              <w:jc w:val="center"/>
              <w:rPr>
                <w:sz w:val="18"/>
                <w:szCs w:val="18"/>
              </w:rPr>
            </w:pPr>
            <w:r w:rsidRPr="005D3865">
              <w:rPr>
                <w:sz w:val="18"/>
                <w:szCs w:val="18"/>
              </w:rPr>
              <w:t>0,0</w:t>
            </w:r>
          </w:p>
        </w:tc>
        <w:tc>
          <w:tcPr>
            <w:tcW w:w="1332" w:type="dxa"/>
            <w:tcBorders>
              <w:top w:val="nil"/>
              <w:left w:val="nil"/>
              <w:bottom w:val="single" w:sz="4" w:space="0" w:color="auto"/>
              <w:right w:val="single" w:sz="4" w:space="0" w:color="auto"/>
            </w:tcBorders>
            <w:shd w:val="clear" w:color="000000" w:fill="FFFFFF"/>
            <w:noWrap/>
            <w:vAlign w:val="center"/>
            <w:hideMark/>
          </w:tcPr>
          <w:p w14:paraId="6A02AC7E" w14:textId="77777777" w:rsidR="005D3865" w:rsidRPr="005D3865" w:rsidRDefault="005D3865" w:rsidP="005D3865">
            <w:pPr>
              <w:jc w:val="center"/>
              <w:rPr>
                <w:sz w:val="18"/>
                <w:szCs w:val="18"/>
              </w:rPr>
            </w:pPr>
            <w:r w:rsidRPr="005D3865">
              <w:rPr>
                <w:sz w:val="18"/>
                <w:szCs w:val="18"/>
              </w:rPr>
              <w:t>0,0</w:t>
            </w:r>
          </w:p>
        </w:tc>
      </w:tr>
      <w:tr w:rsidR="005D3865" w:rsidRPr="005D3865" w14:paraId="5E7C9E95" w14:textId="77777777" w:rsidTr="005D3865">
        <w:trPr>
          <w:trHeight w:val="777"/>
        </w:trPr>
        <w:tc>
          <w:tcPr>
            <w:tcW w:w="2678" w:type="dxa"/>
            <w:tcBorders>
              <w:top w:val="nil"/>
              <w:left w:val="single" w:sz="4" w:space="0" w:color="auto"/>
              <w:bottom w:val="single" w:sz="4" w:space="0" w:color="auto"/>
              <w:right w:val="nil"/>
            </w:tcBorders>
            <w:shd w:val="clear" w:color="000000" w:fill="FFFFFF"/>
            <w:vAlign w:val="center"/>
            <w:hideMark/>
          </w:tcPr>
          <w:p w14:paraId="36FAB742" w14:textId="77777777" w:rsidR="005D3865" w:rsidRPr="005D3865" w:rsidRDefault="005D3865" w:rsidP="005D3865">
            <w:pPr>
              <w:jc w:val="both"/>
              <w:rPr>
                <w:sz w:val="18"/>
                <w:szCs w:val="18"/>
              </w:rPr>
            </w:pPr>
            <w:r w:rsidRPr="005D3865">
              <w:rPr>
                <w:sz w:val="18"/>
                <w:szCs w:val="18"/>
              </w:rPr>
              <w:t>Расходы на содержание и обслуживание мест массового отдыха населения (межбюджетные трансферты)</w:t>
            </w:r>
          </w:p>
        </w:tc>
        <w:tc>
          <w:tcPr>
            <w:tcW w:w="578" w:type="dxa"/>
            <w:tcBorders>
              <w:top w:val="nil"/>
              <w:left w:val="single" w:sz="4" w:space="0" w:color="auto"/>
              <w:bottom w:val="single" w:sz="4" w:space="0" w:color="auto"/>
              <w:right w:val="single" w:sz="4" w:space="0" w:color="auto"/>
            </w:tcBorders>
            <w:shd w:val="clear" w:color="000000" w:fill="FFFFFF"/>
            <w:vAlign w:val="center"/>
            <w:hideMark/>
          </w:tcPr>
          <w:p w14:paraId="4B552017"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1BBCE647"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38DAF60E" w14:textId="77777777" w:rsidR="005D3865" w:rsidRPr="005D3865" w:rsidRDefault="005D3865" w:rsidP="005D3865">
            <w:pPr>
              <w:jc w:val="center"/>
              <w:rPr>
                <w:sz w:val="18"/>
                <w:szCs w:val="18"/>
              </w:rPr>
            </w:pPr>
            <w:r w:rsidRPr="005D3865">
              <w:rPr>
                <w:sz w:val="18"/>
                <w:szCs w:val="18"/>
              </w:rPr>
              <w:t>03</w:t>
            </w:r>
          </w:p>
        </w:tc>
        <w:tc>
          <w:tcPr>
            <w:tcW w:w="830" w:type="dxa"/>
            <w:tcBorders>
              <w:top w:val="nil"/>
              <w:left w:val="nil"/>
              <w:bottom w:val="single" w:sz="4" w:space="0" w:color="auto"/>
              <w:right w:val="single" w:sz="4" w:space="0" w:color="auto"/>
            </w:tcBorders>
            <w:shd w:val="clear" w:color="000000" w:fill="FFFFFF"/>
            <w:vAlign w:val="center"/>
            <w:hideMark/>
          </w:tcPr>
          <w:p w14:paraId="431E3CC5" w14:textId="77777777" w:rsidR="005D3865" w:rsidRPr="005D3865" w:rsidRDefault="005D3865" w:rsidP="005D3865">
            <w:pPr>
              <w:ind w:left="-141"/>
              <w:jc w:val="center"/>
              <w:rPr>
                <w:sz w:val="18"/>
                <w:szCs w:val="18"/>
              </w:rPr>
            </w:pPr>
            <w:r w:rsidRPr="005D3865">
              <w:rPr>
                <w:sz w:val="18"/>
                <w:szCs w:val="18"/>
              </w:rPr>
              <w:t>25 8 03 S8520</w:t>
            </w:r>
          </w:p>
        </w:tc>
        <w:tc>
          <w:tcPr>
            <w:tcW w:w="576" w:type="dxa"/>
            <w:tcBorders>
              <w:top w:val="nil"/>
              <w:left w:val="nil"/>
              <w:bottom w:val="single" w:sz="4" w:space="0" w:color="auto"/>
              <w:right w:val="single" w:sz="4" w:space="0" w:color="auto"/>
            </w:tcBorders>
            <w:shd w:val="clear" w:color="000000" w:fill="FFFFFF"/>
            <w:noWrap/>
            <w:vAlign w:val="center"/>
            <w:hideMark/>
          </w:tcPr>
          <w:p w14:paraId="7A0E288E" w14:textId="77777777" w:rsidR="005D3865" w:rsidRPr="005D3865" w:rsidRDefault="005D3865" w:rsidP="005D3865">
            <w:pPr>
              <w:jc w:val="center"/>
              <w:rPr>
                <w:sz w:val="18"/>
                <w:szCs w:val="18"/>
              </w:rPr>
            </w:pPr>
            <w:r w:rsidRPr="005D3865">
              <w:rPr>
                <w:sz w:val="18"/>
                <w:szCs w:val="18"/>
              </w:rPr>
              <w:t>500</w:t>
            </w:r>
          </w:p>
        </w:tc>
        <w:tc>
          <w:tcPr>
            <w:tcW w:w="1277" w:type="dxa"/>
            <w:tcBorders>
              <w:top w:val="nil"/>
              <w:left w:val="nil"/>
              <w:bottom w:val="single" w:sz="4" w:space="0" w:color="auto"/>
              <w:right w:val="single" w:sz="4" w:space="0" w:color="auto"/>
            </w:tcBorders>
            <w:shd w:val="clear" w:color="000000" w:fill="FFFFFF"/>
            <w:noWrap/>
            <w:vAlign w:val="center"/>
            <w:hideMark/>
          </w:tcPr>
          <w:p w14:paraId="0C36CB5F" w14:textId="77777777" w:rsidR="005D3865" w:rsidRPr="005D3865" w:rsidRDefault="005D3865" w:rsidP="005D3865">
            <w:pPr>
              <w:jc w:val="center"/>
              <w:rPr>
                <w:sz w:val="18"/>
                <w:szCs w:val="18"/>
              </w:rPr>
            </w:pPr>
            <w:r w:rsidRPr="005D3865">
              <w:rPr>
                <w:sz w:val="18"/>
                <w:szCs w:val="18"/>
              </w:rPr>
              <w:t>893,2</w:t>
            </w:r>
          </w:p>
        </w:tc>
        <w:tc>
          <w:tcPr>
            <w:tcW w:w="1424" w:type="dxa"/>
            <w:tcBorders>
              <w:top w:val="nil"/>
              <w:left w:val="nil"/>
              <w:bottom w:val="single" w:sz="4" w:space="0" w:color="auto"/>
              <w:right w:val="single" w:sz="4" w:space="0" w:color="auto"/>
            </w:tcBorders>
            <w:shd w:val="clear" w:color="000000" w:fill="FFFFFF"/>
            <w:noWrap/>
            <w:vAlign w:val="center"/>
            <w:hideMark/>
          </w:tcPr>
          <w:p w14:paraId="2D24B1B0" w14:textId="77777777" w:rsidR="005D3865" w:rsidRPr="005D3865" w:rsidRDefault="005D3865" w:rsidP="005D3865">
            <w:pPr>
              <w:jc w:val="center"/>
              <w:rPr>
                <w:sz w:val="18"/>
                <w:szCs w:val="18"/>
              </w:rPr>
            </w:pPr>
            <w:r w:rsidRPr="005D3865">
              <w:rPr>
                <w:sz w:val="18"/>
                <w:szCs w:val="18"/>
              </w:rPr>
              <w:t>893,2</w:t>
            </w:r>
          </w:p>
        </w:tc>
        <w:tc>
          <w:tcPr>
            <w:tcW w:w="1332" w:type="dxa"/>
            <w:tcBorders>
              <w:top w:val="nil"/>
              <w:left w:val="nil"/>
              <w:bottom w:val="single" w:sz="4" w:space="0" w:color="auto"/>
              <w:right w:val="single" w:sz="4" w:space="0" w:color="auto"/>
            </w:tcBorders>
            <w:shd w:val="clear" w:color="000000" w:fill="FFFFFF"/>
            <w:noWrap/>
            <w:vAlign w:val="center"/>
            <w:hideMark/>
          </w:tcPr>
          <w:p w14:paraId="73C16CEC" w14:textId="77777777" w:rsidR="005D3865" w:rsidRPr="005D3865" w:rsidRDefault="005D3865" w:rsidP="005D3865">
            <w:pPr>
              <w:jc w:val="center"/>
              <w:rPr>
                <w:sz w:val="18"/>
                <w:szCs w:val="18"/>
              </w:rPr>
            </w:pPr>
            <w:r w:rsidRPr="005D3865">
              <w:rPr>
                <w:sz w:val="18"/>
                <w:szCs w:val="18"/>
              </w:rPr>
              <w:t>893,2</w:t>
            </w:r>
          </w:p>
        </w:tc>
      </w:tr>
      <w:tr w:rsidR="005D3865" w:rsidRPr="005D3865" w14:paraId="6AEF0305" w14:textId="77777777" w:rsidTr="005D3865">
        <w:trPr>
          <w:trHeight w:val="58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6DDC95EA" w14:textId="77777777" w:rsidR="005D3865" w:rsidRPr="005D3865" w:rsidRDefault="005D3865" w:rsidP="005D3865">
            <w:pPr>
              <w:jc w:val="both"/>
              <w:rPr>
                <w:sz w:val="18"/>
                <w:szCs w:val="18"/>
              </w:rPr>
            </w:pPr>
            <w:r w:rsidRPr="005D3865">
              <w:rPr>
                <w:sz w:val="18"/>
                <w:szCs w:val="18"/>
              </w:rPr>
              <w:t>Другие вопросы в области жилищно-коммунального хозяйства</w:t>
            </w:r>
          </w:p>
        </w:tc>
        <w:tc>
          <w:tcPr>
            <w:tcW w:w="578" w:type="dxa"/>
            <w:tcBorders>
              <w:top w:val="nil"/>
              <w:left w:val="nil"/>
              <w:bottom w:val="single" w:sz="4" w:space="0" w:color="auto"/>
              <w:right w:val="single" w:sz="4" w:space="0" w:color="auto"/>
            </w:tcBorders>
            <w:shd w:val="clear" w:color="000000" w:fill="FFFFFF"/>
            <w:vAlign w:val="center"/>
            <w:hideMark/>
          </w:tcPr>
          <w:p w14:paraId="42701F67"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627193BF"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3A3E04B7" w14:textId="77777777" w:rsidR="005D3865" w:rsidRPr="005D3865" w:rsidRDefault="005D3865" w:rsidP="005D3865">
            <w:pPr>
              <w:jc w:val="center"/>
              <w:rPr>
                <w:sz w:val="18"/>
                <w:szCs w:val="18"/>
              </w:rPr>
            </w:pPr>
            <w:r w:rsidRPr="005D3865">
              <w:rPr>
                <w:sz w:val="18"/>
                <w:szCs w:val="18"/>
              </w:rPr>
              <w:t>05</w:t>
            </w:r>
          </w:p>
        </w:tc>
        <w:tc>
          <w:tcPr>
            <w:tcW w:w="830" w:type="dxa"/>
            <w:tcBorders>
              <w:top w:val="nil"/>
              <w:left w:val="nil"/>
              <w:bottom w:val="single" w:sz="4" w:space="0" w:color="auto"/>
              <w:right w:val="single" w:sz="4" w:space="0" w:color="auto"/>
            </w:tcBorders>
            <w:shd w:val="clear" w:color="000000" w:fill="FFFFFF"/>
            <w:noWrap/>
            <w:vAlign w:val="center"/>
          </w:tcPr>
          <w:p w14:paraId="7847C3C2"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742DDD2A"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1E8A7F7C" w14:textId="77777777" w:rsidR="005D3865" w:rsidRPr="005D3865" w:rsidRDefault="005D3865" w:rsidP="005D3865">
            <w:pPr>
              <w:jc w:val="center"/>
              <w:rPr>
                <w:sz w:val="18"/>
                <w:szCs w:val="18"/>
              </w:rPr>
            </w:pPr>
            <w:r w:rsidRPr="005D3865">
              <w:rPr>
                <w:sz w:val="18"/>
                <w:szCs w:val="18"/>
              </w:rPr>
              <w:t>1 824,3</w:t>
            </w:r>
          </w:p>
        </w:tc>
        <w:tc>
          <w:tcPr>
            <w:tcW w:w="1424" w:type="dxa"/>
            <w:tcBorders>
              <w:top w:val="nil"/>
              <w:left w:val="nil"/>
              <w:bottom w:val="single" w:sz="4" w:space="0" w:color="auto"/>
              <w:right w:val="single" w:sz="4" w:space="0" w:color="auto"/>
            </w:tcBorders>
            <w:shd w:val="clear" w:color="000000" w:fill="FFFFFF"/>
            <w:noWrap/>
            <w:vAlign w:val="center"/>
            <w:hideMark/>
          </w:tcPr>
          <w:p w14:paraId="424968D3" w14:textId="77777777" w:rsidR="005D3865" w:rsidRPr="005D3865" w:rsidRDefault="005D3865" w:rsidP="005D3865">
            <w:pPr>
              <w:jc w:val="center"/>
              <w:rPr>
                <w:sz w:val="18"/>
                <w:szCs w:val="18"/>
              </w:rPr>
            </w:pPr>
            <w:r w:rsidRPr="005D3865">
              <w:rPr>
                <w:sz w:val="18"/>
                <w:szCs w:val="18"/>
              </w:rPr>
              <w:t>12 393,7</w:t>
            </w:r>
          </w:p>
        </w:tc>
        <w:tc>
          <w:tcPr>
            <w:tcW w:w="1332" w:type="dxa"/>
            <w:tcBorders>
              <w:top w:val="nil"/>
              <w:left w:val="nil"/>
              <w:bottom w:val="single" w:sz="4" w:space="0" w:color="auto"/>
              <w:right w:val="single" w:sz="4" w:space="0" w:color="auto"/>
            </w:tcBorders>
            <w:shd w:val="clear" w:color="000000" w:fill="FFFFFF"/>
            <w:noWrap/>
            <w:vAlign w:val="center"/>
            <w:hideMark/>
          </w:tcPr>
          <w:p w14:paraId="15474A03" w14:textId="77777777" w:rsidR="005D3865" w:rsidRPr="005D3865" w:rsidRDefault="005D3865" w:rsidP="005D3865">
            <w:pPr>
              <w:jc w:val="center"/>
              <w:rPr>
                <w:sz w:val="18"/>
                <w:szCs w:val="18"/>
              </w:rPr>
            </w:pPr>
            <w:r w:rsidRPr="005D3865">
              <w:rPr>
                <w:sz w:val="18"/>
                <w:szCs w:val="18"/>
              </w:rPr>
              <w:t>19 950,9</w:t>
            </w:r>
          </w:p>
        </w:tc>
      </w:tr>
      <w:tr w:rsidR="005D3865" w:rsidRPr="005D3865" w14:paraId="511F63C7" w14:textId="77777777" w:rsidTr="005D3865">
        <w:trPr>
          <w:trHeight w:val="70"/>
        </w:trPr>
        <w:tc>
          <w:tcPr>
            <w:tcW w:w="2678" w:type="dxa"/>
            <w:tcBorders>
              <w:top w:val="nil"/>
              <w:left w:val="single" w:sz="4" w:space="0" w:color="000000"/>
              <w:bottom w:val="single" w:sz="4" w:space="0" w:color="000000"/>
              <w:right w:val="single" w:sz="4" w:space="0" w:color="000000"/>
            </w:tcBorders>
            <w:shd w:val="clear" w:color="000000" w:fill="FFFFFF"/>
            <w:hideMark/>
          </w:tcPr>
          <w:p w14:paraId="6E53BDEA" w14:textId="77777777" w:rsidR="005D3865" w:rsidRPr="005D3865" w:rsidRDefault="005D3865" w:rsidP="005D3865">
            <w:pPr>
              <w:jc w:val="both"/>
              <w:rPr>
                <w:sz w:val="18"/>
                <w:szCs w:val="18"/>
              </w:rPr>
            </w:pPr>
            <w:r w:rsidRPr="005D3865">
              <w:rPr>
                <w:sz w:val="18"/>
                <w:szCs w:val="18"/>
              </w:rPr>
              <w:t>Муниципальная программа Рамонского муниципального района Воронежской области «Развитие сельского хозяйства на территории Рамонского муниципального района Воронежской области»</w:t>
            </w:r>
          </w:p>
        </w:tc>
        <w:tc>
          <w:tcPr>
            <w:tcW w:w="578" w:type="dxa"/>
            <w:tcBorders>
              <w:top w:val="nil"/>
              <w:left w:val="nil"/>
              <w:bottom w:val="single" w:sz="4" w:space="0" w:color="auto"/>
              <w:right w:val="single" w:sz="4" w:space="0" w:color="auto"/>
            </w:tcBorders>
            <w:shd w:val="clear" w:color="000000" w:fill="FFFFFF"/>
            <w:vAlign w:val="center"/>
            <w:hideMark/>
          </w:tcPr>
          <w:p w14:paraId="1DA9B7D1"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12FD7F81"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221142A5" w14:textId="77777777" w:rsidR="005D3865" w:rsidRPr="005D3865" w:rsidRDefault="005D3865" w:rsidP="005D3865">
            <w:pPr>
              <w:jc w:val="center"/>
              <w:rPr>
                <w:sz w:val="18"/>
                <w:szCs w:val="18"/>
              </w:rPr>
            </w:pPr>
            <w:r w:rsidRPr="005D3865">
              <w:rPr>
                <w:sz w:val="18"/>
                <w:szCs w:val="18"/>
              </w:rPr>
              <w:t>05</w:t>
            </w:r>
          </w:p>
        </w:tc>
        <w:tc>
          <w:tcPr>
            <w:tcW w:w="830" w:type="dxa"/>
            <w:tcBorders>
              <w:top w:val="nil"/>
              <w:left w:val="nil"/>
              <w:bottom w:val="single" w:sz="4" w:space="0" w:color="auto"/>
              <w:right w:val="single" w:sz="4" w:space="0" w:color="auto"/>
            </w:tcBorders>
            <w:shd w:val="clear" w:color="000000" w:fill="FFFFFF"/>
            <w:noWrap/>
            <w:vAlign w:val="center"/>
            <w:hideMark/>
          </w:tcPr>
          <w:p w14:paraId="0B36720F" w14:textId="77777777" w:rsidR="005D3865" w:rsidRPr="005D3865" w:rsidRDefault="005D3865" w:rsidP="005D3865">
            <w:pPr>
              <w:ind w:left="-141"/>
              <w:jc w:val="center"/>
              <w:rPr>
                <w:sz w:val="18"/>
                <w:szCs w:val="18"/>
              </w:rPr>
            </w:pPr>
            <w:r w:rsidRPr="005D3865">
              <w:rPr>
                <w:sz w:val="18"/>
                <w:szCs w:val="18"/>
              </w:rPr>
              <w:t>25 0 00 00000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42C2732E"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38C97B5C" w14:textId="77777777" w:rsidR="005D3865" w:rsidRPr="005D3865" w:rsidRDefault="005D3865" w:rsidP="005D3865">
            <w:pPr>
              <w:jc w:val="center"/>
              <w:rPr>
                <w:sz w:val="18"/>
                <w:szCs w:val="18"/>
              </w:rPr>
            </w:pPr>
            <w:r w:rsidRPr="005D3865">
              <w:rPr>
                <w:sz w:val="18"/>
                <w:szCs w:val="18"/>
              </w:rPr>
              <w:t>0,0</w:t>
            </w:r>
          </w:p>
        </w:tc>
        <w:tc>
          <w:tcPr>
            <w:tcW w:w="1424" w:type="dxa"/>
            <w:tcBorders>
              <w:top w:val="nil"/>
              <w:left w:val="nil"/>
              <w:bottom w:val="single" w:sz="4" w:space="0" w:color="auto"/>
              <w:right w:val="single" w:sz="4" w:space="0" w:color="auto"/>
            </w:tcBorders>
            <w:shd w:val="clear" w:color="000000" w:fill="FFFFFF"/>
            <w:noWrap/>
            <w:vAlign w:val="center"/>
            <w:hideMark/>
          </w:tcPr>
          <w:p w14:paraId="248E557C" w14:textId="77777777" w:rsidR="005D3865" w:rsidRPr="005D3865" w:rsidRDefault="005D3865" w:rsidP="005D3865">
            <w:pPr>
              <w:jc w:val="center"/>
              <w:rPr>
                <w:sz w:val="18"/>
                <w:szCs w:val="18"/>
              </w:rPr>
            </w:pPr>
            <w:r w:rsidRPr="005D3865">
              <w:rPr>
                <w:sz w:val="18"/>
                <w:szCs w:val="18"/>
              </w:rPr>
              <w:t>0,0</w:t>
            </w:r>
          </w:p>
        </w:tc>
        <w:tc>
          <w:tcPr>
            <w:tcW w:w="1332" w:type="dxa"/>
            <w:tcBorders>
              <w:top w:val="nil"/>
              <w:left w:val="nil"/>
              <w:bottom w:val="single" w:sz="4" w:space="0" w:color="auto"/>
              <w:right w:val="single" w:sz="4" w:space="0" w:color="auto"/>
            </w:tcBorders>
            <w:shd w:val="clear" w:color="000000" w:fill="FFFFFF"/>
            <w:noWrap/>
            <w:vAlign w:val="center"/>
            <w:hideMark/>
          </w:tcPr>
          <w:p w14:paraId="03724074" w14:textId="77777777" w:rsidR="005D3865" w:rsidRPr="005D3865" w:rsidRDefault="005D3865" w:rsidP="005D3865">
            <w:pPr>
              <w:jc w:val="center"/>
              <w:rPr>
                <w:sz w:val="18"/>
                <w:szCs w:val="18"/>
              </w:rPr>
            </w:pPr>
            <w:r w:rsidRPr="005D3865">
              <w:rPr>
                <w:sz w:val="18"/>
                <w:szCs w:val="18"/>
              </w:rPr>
              <w:t>11 910,9</w:t>
            </w:r>
          </w:p>
        </w:tc>
      </w:tr>
      <w:tr w:rsidR="005D3865" w:rsidRPr="005D3865" w14:paraId="197B18CE" w14:textId="77777777" w:rsidTr="005D3865">
        <w:trPr>
          <w:trHeight w:val="585"/>
        </w:trPr>
        <w:tc>
          <w:tcPr>
            <w:tcW w:w="2678" w:type="dxa"/>
            <w:tcBorders>
              <w:top w:val="nil"/>
              <w:left w:val="single" w:sz="4" w:space="0" w:color="000000"/>
              <w:bottom w:val="single" w:sz="4" w:space="0" w:color="000000"/>
              <w:right w:val="single" w:sz="4" w:space="0" w:color="000000"/>
            </w:tcBorders>
            <w:shd w:val="clear" w:color="000000" w:fill="FFFFFF"/>
            <w:hideMark/>
          </w:tcPr>
          <w:p w14:paraId="3C43A7A1" w14:textId="77777777" w:rsidR="005D3865" w:rsidRPr="005D3865" w:rsidRDefault="005D3865" w:rsidP="005D3865">
            <w:pPr>
              <w:jc w:val="both"/>
              <w:rPr>
                <w:sz w:val="18"/>
                <w:szCs w:val="18"/>
              </w:rPr>
            </w:pPr>
            <w:r w:rsidRPr="005D3865">
              <w:rPr>
                <w:sz w:val="18"/>
                <w:szCs w:val="18"/>
              </w:rPr>
              <w:t>Подпрограмма «Комплексное развитие сельских территорий»</w:t>
            </w:r>
          </w:p>
        </w:tc>
        <w:tc>
          <w:tcPr>
            <w:tcW w:w="578" w:type="dxa"/>
            <w:tcBorders>
              <w:top w:val="nil"/>
              <w:left w:val="nil"/>
              <w:bottom w:val="single" w:sz="4" w:space="0" w:color="auto"/>
              <w:right w:val="single" w:sz="4" w:space="0" w:color="auto"/>
            </w:tcBorders>
            <w:shd w:val="clear" w:color="000000" w:fill="FFFFFF"/>
            <w:vAlign w:val="center"/>
            <w:hideMark/>
          </w:tcPr>
          <w:p w14:paraId="0A829944"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4F3E8E02"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2DDAC76E" w14:textId="77777777" w:rsidR="005D3865" w:rsidRPr="005D3865" w:rsidRDefault="005D3865" w:rsidP="005D3865">
            <w:pPr>
              <w:jc w:val="center"/>
              <w:rPr>
                <w:sz w:val="18"/>
                <w:szCs w:val="18"/>
              </w:rPr>
            </w:pPr>
            <w:r w:rsidRPr="005D3865">
              <w:rPr>
                <w:sz w:val="18"/>
                <w:szCs w:val="18"/>
              </w:rPr>
              <w:t>05</w:t>
            </w:r>
          </w:p>
        </w:tc>
        <w:tc>
          <w:tcPr>
            <w:tcW w:w="830" w:type="dxa"/>
            <w:tcBorders>
              <w:top w:val="nil"/>
              <w:left w:val="nil"/>
              <w:bottom w:val="single" w:sz="4" w:space="0" w:color="auto"/>
              <w:right w:val="single" w:sz="4" w:space="0" w:color="auto"/>
            </w:tcBorders>
            <w:shd w:val="clear" w:color="000000" w:fill="FFFFFF"/>
            <w:noWrap/>
            <w:vAlign w:val="center"/>
            <w:hideMark/>
          </w:tcPr>
          <w:p w14:paraId="3D21A599" w14:textId="77777777" w:rsidR="005D3865" w:rsidRPr="005D3865" w:rsidRDefault="005D3865" w:rsidP="005D3865">
            <w:pPr>
              <w:ind w:left="-141"/>
              <w:jc w:val="center"/>
              <w:rPr>
                <w:sz w:val="18"/>
                <w:szCs w:val="18"/>
              </w:rPr>
            </w:pPr>
            <w:r w:rsidRPr="005D3865">
              <w:rPr>
                <w:sz w:val="18"/>
                <w:szCs w:val="18"/>
              </w:rPr>
              <w:t>25 8 00 00000</w:t>
            </w:r>
          </w:p>
        </w:tc>
        <w:tc>
          <w:tcPr>
            <w:tcW w:w="576" w:type="dxa"/>
            <w:tcBorders>
              <w:top w:val="nil"/>
              <w:left w:val="nil"/>
              <w:bottom w:val="single" w:sz="4" w:space="0" w:color="auto"/>
              <w:right w:val="single" w:sz="4" w:space="0" w:color="auto"/>
            </w:tcBorders>
            <w:shd w:val="clear" w:color="000000" w:fill="FFFFFF"/>
            <w:noWrap/>
            <w:vAlign w:val="center"/>
          </w:tcPr>
          <w:p w14:paraId="4EDAA1DE"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34809FD6" w14:textId="77777777" w:rsidR="005D3865" w:rsidRPr="005D3865" w:rsidRDefault="005D3865" w:rsidP="005D3865">
            <w:pPr>
              <w:jc w:val="center"/>
              <w:rPr>
                <w:sz w:val="18"/>
                <w:szCs w:val="18"/>
              </w:rPr>
            </w:pPr>
            <w:r w:rsidRPr="005D3865">
              <w:rPr>
                <w:sz w:val="18"/>
                <w:szCs w:val="18"/>
              </w:rPr>
              <w:t>0,0</w:t>
            </w:r>
          </w:p>
        </w:tc>
        <w:tc>
          <w:tcPr>
            <w:tcW w:w="1424" w:type="dxa"/>
            <w:tcBorders>
              <w:top w:val="nil"/>
              <w:left w:val="nil"/>
              <w:bottom w:val="single" w:sz="4" w:space="0" w:color="auto"/>
              <w:right w:val="single" w:sz="4" w:space="0" w:color="auto"/>
            </w:tcBorders>
            <w:shd w:val="clear" w:color="000000" w:fill="FFFFFF"/>
            <w:noWrap/>
            <w:vAlign w:val="center"/>
            <w:hideMark/>
          </w:tcPr>
          <w:p w14:paraId="45809495" w14:textId="77777777" w:rsidR="005D3865" w:rsidRPr="005D3865" w:rsidRDefault="005D3865" w:rsidP="005D3865">
            <w:pPr>
              <w:jc w:val="center"/>
              <w:rPr>
                <w:sz w:val="18"/>
                <w:szCs w:val="18"/>
              </w:rPr>
            </w:pPr>
            <w:r w:rsidRPr="005D3865">
              <w:rPr>
                <w:sz w:val="18"/>
                <w:szCs w:val="18"/>
              </w:rPr>
              <w:t>0,0</w:t>
            </w:r>
          </w:p>
        </w:tc>
        <w:tc>
          <w:tcPr>
            <w:tcW w:w="1332" w:type="dxa"/>
            <w:tcBorders>
              <w:top w:val="nil"/>
              <w:left w:val="nil"/>
              <w:bottom w:val="single" w:sz="4" w:space="0" w:color="auto"/>
              <w:right w:val="single" w:sz="4" w:space="0" w:color="auto"/>
            </w:tcBorders>
            <w:shd w:val="clear" w:color="000000" w:fill="FFFFFF"/>
            <w:noWrap/>
            <w:vAlign w:val="center"/>
            <w:hideMark/>
          </w:tcPr>
          <w:p w14:paraId="70D0E8AD" w14:textId="77777777" w:rsidR="005D3865" w:rsidRPr="005D3865" w:rsidRDefault="005D3865" w:rsidP="005D3865">
            <w:pPr>
              <w:jc w:val="center"/>
              <w:rPr>
                <w:sz w:val="18"/>
                <w:szCs w:val="18"/>
              </w:rPr>
            </w:pPr>
            <w:r w:rsidRPr="005D3865">
              <w:rPr>
                <w:sz w:val="18"/>
                <w:szCs w:val="18"/>
              </w:rPr>
              <w:t>11 910,9</w:t>
            </w:r>
          </w:p>
        </w:tc>
      </w:tr>
      <w:tr w:rsidR="005D3865" w:rsidRPr="005D3865" w14:paraId="09A23392" w14:textId="77777777" w:rsidTr="005D3865">
        <w:trPr>
          <w:trHeight w:val="58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2273564D" w14:textId="77777777" w:rsidR="005D3865" w:rsidRPr="005D3865" w:rsidRDefault="005D3865" w:rsidP="005D3865">
            <w:pPr>
              <w:jc w:val="both"/>
              <w:rPr>
                <w:sz w:val="18"/>
                <w:szCs w:val="18"/>
              </w:rPr>
            </w:pPr>
            <w:r w:rsidRPr="005D3865">
              <w:rPr>
                <w:sz w:val="18"/>
                <w:szCs w:val="18"/>
              </w:rPr>
              <w:t>Основное мероприятие «Создание и развитие инфраструктуры на сельских территориях»</w:t>
            </w:r>
          </w:p>
        </w:tc>
        <w:tc>
          <w:tcPr>
            <w:tcW w:w="578" w:type="dxa"/>
            <w:tcBorders>
              <w:top w:val="nil"/>
              <w:left w:val="nil"/>
              <w:bottom w:val="single" w:sz="4" w:space="0" w:color="auto"/>
              <w:right w:val="single" w:sz="4" w:space="0" w:color="auto"/>
            </w:tcBorders>
            <w:shd w:val="clear" w:color="000000" w:fill="FFFFFF"/>
            <w:vAlign w:val="center"/>
            <w:hideMark/>
          </w:tcPr>
          <w:p w14:paraId="3DC29C0B"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6DE92431"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241E4F9B" w14:textId="77777777" w:rsidR="005D3865" w:rsidRPr="005D3865" w:rsidRDefault="005D3865" w:rsidP="005D3865">
            <w:pPr>
              <w:jc w:val="center"/>
              <w:rPr>
                <w:sz w:val="18"/>
                <w:szCs w:val="18"/>
              </w:rPr>
            </w:pPr>
            <w:r w:rsidRPr="005D3865">
              <w:rPr>
                <w:sz w:val="18"/>
                <w:szCs w:val="18"/>
              </w:rPr>
              <w:t>05</w:t>
            </w:r>
          </w:p>
        </w:tc>
        <w:tc>
          <w:tcPr>
            <w:tcW w:w="830" w:type="dxa"/>
            <w:tcBorders>
              <w:top w:val="nil"/>
              <w:left w:val="nil"/>
              <w:bottom w:val="single" w:sz="4" w:space="0" w:color="auto"/>
              <w:right w:val="single" w:sz="4" w:space="0" w:color="auto"/>
            </w:tcBorders>
            <w:shd w:val="clear" w:color="000000" w:fill="FFFFFF"/>
            <w:noWrap/>
            <w:vAlign w:val="center"/>
            <w:hideMark/>
          </w:tcPr>
          <w:p w14:paraId="39E0C50D" w14:textId="77777777" w:rsidR="005D3865" w:rsidRPr="005D3865" w:rsidRDefault="005D3865" w:rsidP="005D3865">
            <w:pPr>
              <w:ind w:left="-141"/>
              <w:jc w:val="center"/>
              <w:rPr>
                <w:sz w:val="18"/>
                <w:szCs w:val="18"/>
              </w:rPr>
            </w:pPr>
            <w:r w:rsidRPr="005D3865">
              <w:rPr>
                <w:sz w:val="18"/>
                <w:szCs w:val="18"/>
              </w:rPr>
              <w:t>25 8 03 00000</w:t>
            </w:r>
          </w:p>
        </w:tc>
        <w:tc>
          <w:tcPr>
            <w:tcW w:w="576" w:type="dxa"/>
            <w:tcBorders>
              <w:top w:val="nil"/>
              <w:left w:val="nil"/>
              <w:bottom w:val="single" w:sz="4" w:space="0" w:color="auto"/>
              <w:right w:val="single" w:sz="4" w:space="0" w:color="auto"/>
            </w:tcBorders>
            <w:shd w:val="clear" w:color="000000" w:fill="FFFFFF"/>
            <w:noWrap/>
            <w:vAlign w:val="center"/>
          </w:tcPr>
          <w:p w14:paraId="7EF45218"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7DFE62C5" w14:textId="77777777" w:rsidR="005D3865" w:rsidRPr="005D3865" w:rsidRDefault="005D3865" w:rsidP="005D3865">
            <w:pPr>
              <w:jc w:val="center"/>
              <w:rPr>
                <w:sz w:val="18"/>
                <w:szCs w:val="18"/>
              </w:rPr>
            </w:pPr>
            <w:r w:rsidRPr="005D3865">
              <w:rPr>
                <w:sz w:val="18"/>
                <w:szCs w:val="18"/>
              </w:rPr>
              <w:t>0,0</w:t>
            </w:r>
          </w:p>
        </w:tc>
        <w:tc>
          <w:tcPr>
            <w:tcW w:w="1424" w:type="dxa"/>
            <w:tcBorders>
              <w:top w:val="nil"/>
              <w:left w:val="nil"/>
              <w:bottom w:val="single" w:sz="4" w:space="0" w:color="auto"/>
              <w:right w:val="single" w:sz="4" w:space="0" w:color="auto"/>
            </w:tcBorders>
            <w:shd w:val="clear" w:color="000000" w:fill="FFFFFF"/>
            <w:noWrap/>
            <w:vAlign w:val="center"/>
            <w:hideMark/>
          </w:tcPr>
          <w:p w14:paraId="232009BE" w14:textId="77777777" w:rsidR="005D3865" w:rsidRPr="005D3865" w:rsidRDefault="005D3865" w:rsidP="005D3865">
            <w:pPr>
              <w:jc w:val="center"/>
              <w:rPr>
                <w:sz w:val="18"/>
                <w:szCs w:val="18"/>
              </w:rPr>
            </w:pPr>
            <w:r w:rsidRPr="005D3865">
              <w:rPr>
                <w:sz w:val="18"/>
                <w:szCs w:val="18"/>
              </w:rPr>
              <w:t>0,0</w:t>
            </w:r>
          </w:p>
        </w:tc>
        <w:tc>
          <w:tcPr>
            <w:tcW w:w="1332" w:type="dxa"/>
            <w:tcBorders>
              <w:top w:val="nil"/>
              <w:left w:val="nil"/>
              <w:bottom w:val="single" w:sz="4" w:space="0" w:color="auto"/>
              <w:right w:val="single" w:sz="4" w:space="0" w:color="auto"/>
            </w:tcBorders>
            <w:shd w:val="clear" w:color="000000" w:fill="FFFFFF"/>
            <w:noWrap/>
            <w:vAlign w:val="center"/>
            <w:hideMark/>
          </w:tcPr>
          <w:p w14:paraId="1F228056" w14:textId="77777777" w:rsidR="005D3865" w:rsidRPr="005D3865" w:rsidRDefault="005D3865" w:rsidP="005D3865">
            <w:pPr>
              <w:jc w:val="center"/>
              <w:rPr>
                <w:sz w:val="18"/>
                <w:szCs w:val="18"/>
              </w:rPr>
            </w:pPr>
            <w:r w:rsidRPr="005D3865">
              <w:rPr>
                <w:sz w:val="18"/>
                <w:szCs w:val="18"/>
              </w:rPr>
              <w:t>11 910,9</w:t>
            </w:r>
          </w:p>
        </w:tc>
      </w:tr>
      <w:tr w:rsidR="005D3865" w:rsidRPr="005D3865" w14:paraId="68A322BB" w14:textId="77777777" w:rsidTr="005D3865">
        <w:trPr>
          <w:trHeight w:val="829"/>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2EA110BA" w14:textId="77777777" w:rsidR="005D3865" w:rsidRPr="005D3865" w:rsidRDefault="005D3865" w:rsidP="005D3865">
            <w:pPr>
              <w:jc w:val="both"/>
              <w:rPr>
                <w:sz w:val="18"/>
                <w:szCs w:val="18"/>
              </w:rPr>
            </w:pPr>
            <w:r w:rsidRPr="005D3865">
              <w:rPr>
                <w:sz w:val="18"/>
                <w:szCs w:val="18"/>
              </w:rPr>
              <w:t>Обеспечение комплексного развития сельских территорий (софинансирование0 (иные межбюджетные трансферты)</w:t>
            </w:r>
          </w:p>
        </w:tc>
        <w:tc>
          <w:tcPr>
            <w:tcW w:w="578" w:type="dxa"/>
            <w:tcBorders>
              <w:top w:val="nil"/>
              <w:left w:val="nil"/>
              <w:bottom w:val="single" w:sz="4" w:space="0" w:color="auto"/>
              <w:right w:val="single" w:sz="4" w:space="0" w:color="auto"/>
            </w:tcBorders>
            <w:shd w:val="clear" w:color="000000" w:fill="FFFFFF"/>
            <w:vAlign w:val="center"/>
            <w:hideMark/>
          </w:tcPr>
          <w:p w14:paraId="740B7B3F"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77840B42"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1FB0C80F" w14:textId="77777777" w:rsidR="005D3865" w:rsidRPr="005D3865" w:rsidRDefault="005D3865" w:rsidP="005D3865">
            <w:pPr>
              <w:jc w:val="center"/>
              <w:rPr>
                <w:sz w:val="18"/>
                <w:szCs w:val="18"/>
              </w:rPr>
            </w:pPr>
            <w:r w:rsidRPr="005D3865">
              <w:rPr>
                <w:sz w:val="18"/>
                <w:szCs w:val="18"/>
              </w:rPr>
              <w:t>05</w:t>
            </w:r>
          </w:p>
        </w:tc>
        <w:tc>
          <w:tcPr>
            <w:tcW w:w="830" w:type="dxa"/>
            <w:tcBorders>
              <w:top w:val="nil"/>
              <w:left w:val="nil"/>
              <w:bottom w:val="single" w:sz="4" w:space="0" w:color="auto"/>
              <w:right w:val="single" w:sz="4" w:space="0" w:color="auto"/>
            </w:tcBorders>
            <w:shd w:val="clear" w:color="000000" w:fill="FFFFFF"/>
            <w:noWrap/>
            <w:vAlign w:val="center"/>
            <w:hideMark/>
          </w:tcPr>
          <w:p w14:paraId="5BF79C46" w14:textId="77777777" w:rsidR="005D3865" w:rsidRPr="005D3865" w:rsidRDefault="005D3865" w:rsidP="005D3865">
            <w:pPr>
              <w:ind w:left="-141"/>
              <w:jc w:val="center"/>
              <w:rPr>
                <w:sz w:val="18"/>
                <w:szCs w:val="18"/>
              </w:rPr>
            </w:pPr>
            <w:r w:rsidRPr="005D3865">
              <w:rPr>
                <w:sz w:val="18"/>
                <w:szCs w:val="18"/>
              </w:rPr>
              <w:t>25 8 03 L5760</w:t>
            </w:r>
          </w:p>
        </w:tc>
        <w:tc>
          <w:tcPr>
            <w:tcW w:w="576" w:type="dxa"/>
            <w:tcBorders>
              <w:top w:val="nil"/>
              <w:left w:val="nil"/>
              <w:bottom w:val="single" w:sz="4" w:space="0" w:color="auto"/>
              <w:right w:val="single" w:sz="4" w:space="0" w:color="auto"/>
            </w:tcBorders>
            <w:shd w:val="clear" w:color="000000" w:fill="FFFFFF"/>
            <w:noWrap/>
            <w:vAlign w:val="center"/>
            <w:hideMark/>
          </w:tcPr>
          <w:p w14:paraId="45330571" w14:textId="77777777" w:rsidR="005D3865" w:rsidRPr="005D3865" w:rsidRDefault="005D3865" w:rsidP="005D3865">
            <w:pPr>
              <w:jc w:val="center"/>
              <w:rPr>
                <w:sz w:val="18"/>
                <w:szCs w:val="18"/>
              </w:rPr>
            </w:pPr>
            <w:r w:rsidRPr="005D3865">
              <w:rPr>
                <w:sz w:val="18"/>
                <w:szCs w:val="18"/>
              </w:rPr>
              <w:t>500</w:t>
            </w:r>
          </w:p>
        </w:tc>
        <w:tc>
          <w:tcPr>
            <w:tcW w:w="1277" w:type="dxa"/>
            <w:tcBorders>
              <w:top w:val="nil"/>
              <w:left w:val="nil"/>
              <w:bottom w:val="single" w:sz="4" w:space="0" w:color="auto"/>
              <w:right w:val="single" w:sz="4" w:space="0" w:color="auto"/>
            </w:tcBorders>
            <w:shd w:val="clear" w:color="000000" w:fill="FFFFFF"/>
            <w:noWrap/>
            <w:vAlign w:val="center"/>
            <w:hideMark/>
          </w:tcPr>
          <w:p w14:paraId="51649BFD" w14:textId="77777777" w:rsidR="005D3865" w:rsidRPr="005D3865" w:rsidRDefault="005D3865" w:rsidP="005D3865">
            <w:pPr>
              <w:jc w:val="center"/>
              <w:rPr>
                <w:sz w:val="18"/>
                <w:szCs w:val="18"/>
              </w:rPr>
            </w:pPr>
            <w:r w:rsidRPr="005D3865">
              <w:rPr>
                <w:sz w:val="18"/>
                <w:szCs w:val="18"/>
              </w:rPr>
              <w:t>0,0</w:t>
            </w:r>
          </w:p>
        </w:tc>
        <w:tc>
          <w:tcPr>
            <w:tcW w:w="1424" w:type="dxa"/>
            <w:tcBorders>
              <w:top w:val="nil"/>
              <w:left w:val="nil"/>
              <w:bottom w:val="single" w:sz="4" w:space="0" w:color="auto"/>
              <w:right w:val="single" w:sz="4" w:space="0" w:color="auto"/>
            </w:tcBorders>
            <w:shd w:val="clear" w:color="000000" w:fill="FFFFFF"/>
            <w:noWrap/>
            <w:vAlign w:val="center"/>
            <w:hideMark/>
          </w:tcPr>
          <w:p w14:paraId="1BC10DE2" w14:textId="77777777" w:rsidR="005D3865" w:rsidRPr="005D3865" w:rsidRDefault="005D3865" w:rsidP="005D3865">
            <w:pPr>
              <w:jc w:val="center"/>
              <w:rPr>
                <w:sz w:val="18"/>
                <w:szCs w:val="18"/>
              </w:rPr>
            </w:pPr>
            <w:r w:rsidRPr="005D3865">
              <w:rPr>
                <w:sz w:val="18"/>
                <w:szCs w:val="18"/>
              </w:rPr>
              <w:t>0,0</w:t>
            </w:r>
          </w:p>
        </w:tc>
        <w:tc>
          <w:tcPr>
            <w:tcW w:w="1332" w:type="dxa"/>
            <w:tcBorders>
              <w:top w:val="nil"/>
              <w:left w:val="nil"/>
              <w:bottom w:val="single" w:sz="4" w:space="0" w:color="auto"/>
              <w:right w:val="single" w:sz="4" w:space="0" w:color="auto"/>
            </w:tcBorders>
            <w:shd w:val="clear" w:color="000000" w:fill="FFFFFF"/>
            <w:noWrap/>
            <w:vAlign w:val="center"/>
            <w:hideMark/>
          </w:tcPr>
          <w:p w14:paraId="583E49D4" w14:textId="77777777" w:rsidR="005D3865" w:rsidRPr="005D3865" w:rsidRDefault="005D3865" w:rsidP="005D3865">
            <w:pPr>
              <w:jc w:val="center"/>
              <w:rPr>
                <w:sz w:val="18"/>
                <w:szCs w:val="18"/>
              </w:rPr>
            </w:pPr>
            <w:r w:rsidRPr="005D3865">
              <w:rPr>
                <w:sz w:val="18"/>
                <w:szCs w:val="18"/>
              </w:rPr>
              <w:t>11 910,9</w:t>
            </w:r>
          </w:p>
        </w:tc>
      </w:tr>
      <w:tr w:rsidR="005D3865" w:rsidRPr="005D3865" w14:paraId="3B1FE93C" w14:textId="77777777" w:rsidTr="005D3865">
        <w:trPr>
          <w:trHeight w:val="1264"/>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55783C2B" w14:textId="77777777" w:rsidR="005D3865" w:rsidRPr="005D3865" w:rsidRDefault="005D3865" w:rsidP="005D3865">
            <w:pPr>
              <w:jc w:val="both"/>
              <w:rPr>
                <w:sz w:val="18"/>
                <w:szCs w:val="18"/>
              </w:rPr>
            </w:pPr>
            <w:r w:rsidRPr="005D3865">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578" w:type="dxa"/>
            <w:tcBorders>
              <w:top w:val="nil"/>
              <w:left w:val="nil"/>
              <w:bottom w:val="single" w:sz="4" w:space="0" w:color="auto"/>
              <w:right w:val="single" w:sz="4" w:space="0" w:color="auto"/>
            </w:tcBorders>
            <w:shd w:val="clear" w:color="000000" w:fill="FFFFFF"/>
            <w:vAlign w:val="center"/>
            <w:hideMark/>
          </w:tcPr>
          <w:p w14:paraId="00A92E78"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756853D5"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3E6512F5" w14:textId="77777777" w:rsidR="005D3865" w:rsidRPr="005D3865" w:rsidRDefault="005D3865" w:rsidP="005D3865">
            <w:pPr>
              <w:jc w:val="center"/>
              <w:rPr>
                <w:sz w:val="18"/>
                <w:szCs w:val="18"/>
              </w:rPr>
            </w:pPr>
            <w:r w:rsidRPr="005D3865">
              <w:rPr>
                <w:sz w:val="18"/>
                <w:szCs w:val="18"/>
              </w:rPr>
              <w:t>05</w:t>
            </w:r>
          </w:p>
        </w:tc>
        <w:tc>
          <w:tcPr>
            <w:tcW w:w="830" w:type="dxa"/>
            <w:tcBorders>
              <w:top w:val="nil"/>
              <w:left w:val="nil"/>
              <w:bottom w:val="single" w:sz="4" w:space="0" w:color="auto"/>
              <w:right w:val="single" w:sz="4" w:space="0" w:color="auto"/>
            </w:tcBorders>
            <w:shd w:val="clear" w:color="000000" w:fill="FFFFFF"/>
            <w:vAlign w:val="center"/>
            <w:hideMark/>
          </w:tcPr>
          <w:p w14:paraId="46951AB1" w14:textId="77777777" w:rsidR="005D3865" w:rsidRPr="005D3865" w:rsidRDefault="005D3865" w:rsidP="005D3865">
            <w:pPr>
              <w:ind w:left="-141"/>
              <w:jc w:val="center"/>
              <w:rPr>
                <w:sz w:val="18"/>
                <w:szCs w:val="18"/>
              </w:rPr>
            </w:pPr>
            <w:r w:rsidRPr="005D3865">
              <w:rPr>
                <w:sz w:val="18"/>
                <w:szCs w:val="18"/>
              </w:rPr>
              <w:t>60 0 00 00000</w:t>
            </w:r>
          </w:p>
        </w:tc>
        <w:tc>
          <w:tcPr>
            <w:tcW w:w="576" w:type="dxa"/>
            <w:tcBorders>
              <w:top w:val="nil"/>
              <w:left w:val="nil"/>
              <w:bottom w:val="single" w:sz="4" w:space="0" w:color="auto"/>
              <w:right w:val="single" w:sz="4" w:space="0" w:color="auto"/>
            </w:tcBorders>
            <w:shd w:val="clear" w:color="000000" w:fill="FFFFFF"/>
            <w:noWrap/>
            <w:vAlign w:val="center"/>
          </w:tcPr>
          <w:p w14:paraId="612DE266"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385344B0" w14:textId="77777777" w:rsidR="005D3865" w:rsidRPr="005D3865" w:rsidRDefault="005D3865" w:rsidP="005D3865">
            <w:pPr>
              <w:jc w:val="center"/>
              <w:rPr>
                <w:sz w:val="18"/>
                <w:szCs w:val="18"/>
              </w:rPr>
            </w:pPr>
            <w:r w:rsidRPr="005D3865">
              <w:rPr>
                <w:sz w:val="18"/>
                <w:szCs w:val="18"/>
              </w:rPr>
              <w:t>1 824,3</w:t>
            </w:r>
          </w:p>
        </w:tc>
        <w:tc>
          <w:tcPr>
            <w:tcW w:w="1424" w:type="dxa"/>
            <w:tcBorders>
              <w:top w:val="nil"/>
              <w:left w:val="nil"/>
              <w:bottom w:val="single" w:sz="4" w:space="0" w:color="auto"/>
              <w:right w:val="single" w:sz="4" w:space="0" w:color="auto"/>
            </w:tcBorders>
            <w:shd w:val="clear" w:color="000000" w:fill="FFFFFF"/>
            <w:noWrap/>
            <w:vAlign w:val="center"/>
            <w:hideMark/>
          </w:tcPr>
          <w:p w14:paraId="6D7EE169" w14:textId="77777777" w:rsidR="005D3865" w:rsidRPr="005D3865" w:rsidRDefault="005D3865" w:rsidP="005D3865">
            <w:pPr>
              <w:jc w:val="center"/>
              <w:rPr>
                <w:sz w:val="18"/>
                <w:szCs w:val="18"/>
              </w:rPr>
            </w:pPr>
            <w:r w:rsidRPr="005D3865">
              <w:rPr>
                <w:sz w:val="18"/>
                <w:szCs w:val="18"/>
              </w:rPr>
              <w:t>12 393,7</w:t>
            </w:r>
          </w:p>
        </w:tc>
        <w:tc>
          <w:tcPr>
            <w:tcW w:w="1332" w:type="dxa"/>
            <w:tcBorders>
              <w:top w:val="nil"/>
              <w:left w:val="nil"/>
              <w:bottom w:val="single" w:sz="4" w:space="0" w:color="auto"/>
              <w:right w:val="single" w:sz="4" w:space="0" w:color="auto"/>
            </w:tcBorders>
            <w:shd w:val="clear" w:color="000000" w:fill="FFFFFF"/>
            <w:noWrap/>
            <w:vAlign w:val="center"/>
            <w:hideMark/>
          </w:tcPr>
          <w:p w14:paraId="379A724E" w14:textId="77777777" w:rsidR="005D3865" w:rsidRPr="005D3865" w:rsidRDefault="005D3865" w:rsidP="005D3865">
            <w:pPr>
              <w:jc w:val="center"/>
              <w:rPr>
                <w:sz w:val="18"/>
                <w:szCs w:val="18"/>
              </w:rPr>
            </w:pPr>
            <w:r w:rsidRPr="005D3865">
              <w:rPr>
                <w:sz w:val="18"/>
                <w:szCs w:val="18"/>
              </w:rPr>
              <w:t>8 040,0</w:t>
            </w:r>
          </w:p>
        </w:tc>
      </w:tr>
      <w:tr w:rsidR="005D3865" w:rsidRPr="005D3865" w14:paraId="72A3F210" w14:textId="77777777" w:rsidTr="005D3865">
        <w:trPr>
          <w:trHeight w:val="120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524386E6" w14:textId="77777777" w:rsidR="005D3865" w:rsidRPr="005D3865" w:rsidRDefault="005D3865" w:rsidP="005D3865">
            <w:pPr>
              <w:jc w:val="both"/>
              <w:rPr>
                <w:sz w:val="18"/>
                <w:szCs w:val="18"/>
              </w:rPr>
            </w:pPr>
            <w:r w:rsidRPr="005D3865">
              <w:rPr>
                <w:sz w:val="18"/>
                <w:szCs w:val="18"/>
              </w:rPr>
              <w:t xml:space="preserve">Подпрограмма «Обеспечение доступным и комфортным жильем и коммунальными услугами населения Рамонского муниципального района Воронежской области» </w:t>
            </w:r>
          </w:p>
        </w:tc>
        <w:tc>
          <w:tcPr>
            <w:tcW w:w="578" w:type="dxa"/>
            <w:tcBorders>
              <w:top w:val="nil"/>
              <w:left w:val="nil"/>
              <w:bottom w:val="single" w:sz="4" w:space="0" w:color="auto"/>
              <w:right w:val="single" w:sz="4" w:space="0" w:color="auto"/>
            </w:tcBorders>
            <w:shd w:val="clear" w:color="000000" w:fill="FFFFFF"/>
            <w:vAlign w:val="center"/>
            <w:hideMark/>
          </w:tcPr>
          <w:p w14:paraId="039B192C"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70216ADF"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4D0DEE90" w14:textId="77777777" w:rsidR="005D3865" w:rsidRPr="005D3865" w:rsidRDefault="005D3865" w:rsidP="005D3865">
            <w:pPr>
              <w:jc w:val="center"/>
              <w:rPr>
                <w:sz w:val="18"/>
                <w:szCs w:val="18"/>
              </w:rPr>
            </w:pPr>
            <w:r w:rsidRPr="005D3865">
              <w:rPr>
                <w:sz w:val="18"/>
                <w:szCs w:val="18"/>
              </w:rPr>
              <w:t>05</w:t>
            </w:r>
          </w:p>
        </w:tc>
        <w:tc>
          <w:tcPr>
            <w:tcW w:w="830" w:type="dxa"/>
            <w:tcBorders>
              <w:top w:val="nil"/>
              <w:left w:val="nil"/>
              <w:bottom w:val="single" w:sz="4" w:space="0" w:color="auto"/>
              <w:right w:val="single" w:sz="4" w:space="0" w:color="auto"/>
            </w:tcBorders>
            <w:shd w:val="clear" w:color="000000" w:fill="FFFFFF"/>
            <w:vAlign w:val="center"/>
            <w:hideMark/>
          </w:tcPr>
          <w:p w14:paraId="2A85E667" w14:textId="77777777" w:rsidR="005D3865" w:rsidRPr="005D3865" w:rsidRDefault="005D3865" w:rsidP="005D3865">
            <w:pPr>
              <w:ind w:left="-141"/>
              <w:jc w:val="center"/>
              <w:rPr>
                <w:sz w:val="18"/>
                <w:szCs w:val="18"/>
              </w:rPr>
            </w:pPr>
            <w:r w:rsidRPr="005D3865">
              <w:rPr>
                <w:sz w:val="18"/>
                <w:szCs w:val="18"/>
              </w:rPr>
              <w:t>60 2 00 00000</w:t>
            </w:r>
          </w:p>
        </w:tc>
        <w:tc>
          <w:tcPr>
            <w:tcW w:w="576" w:type="dxa"/>
            <w:tcBorders>
              <w:top w:val="nil"/>
              <w:left w:val="nil"/>
              <w:bottom w:val="single" w:sz="4" w:space="0" w:color="auto"/>
              <w:right w:val="single" w:sz="4" w:space="0" w:color="auto"/>
            </w:tcBorders>
            <w:shd w:val="clear" w:color="000000" w:fill="FFFFFF"/>
            <w:noWrap/>
            <w:vAlign w:val="center"/>
          </w:tcPr>
          <w:p w14:paraId="6DE4B9F5"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7ABEE336" w14:textId="77777777" w:rsidR="005D3865" w:rsidRPr="005D3865" w:rsidRDefault="005D3865" w:rsidP="005D3865">
            <w:pPr>
              <w:jc w:val="center"/>
              <w:rPr>
                <w:sz w:val="18"/>
                <w:szCs w:val="18"/>
              </w:rPr>
            </w:pPr>
            <w:r w:rsidRPr="005D3865">
              <w:rPr>
                <w:sz w:val="18"/>
                <w:szCs w:val="18"/>
              </w:rPr>
              <w:t>1 824,3</w:t>
            </w:r>
          </w:p>
        </w:tc>
        <w:tc>
          <w:tcPr>
            <w:tcW w:w="1424" w:type="dxa"/>
            <w:tcBorders>
              <w:top w:val="nil"/>
              <w:left w:val="nil"/>
              <w:bottom w:val="single" w:sz="4" w:space="0" w:color="auto"/>
              <w:right w:val="single" w:sz="4" w:space="0" w:color="auto"/>
            </w:tcBorders>
            <w:shd w:val="clear" w:color="000000" w:fill="FFFFFF"/>
            <w:noWrap/>
            <w:vAlign w:val="center"/>
            <w:hideMark/>
          </w:tcPr>
          <w:p w14:paraId="081F8E86" w14:textId="77777777" w:rsidR="005D3865" w:rsidRPr="005D3865" w:rsidRDefault="005D3865" w:rsidP="005D3865">
            <w:pPr>
              <w:jc w:val="center"/>
              <w:rPr>
                <w:sz w:val="18"/>
                <w:szCs w:val="18"/>
              </w:rPr>
            </w:pPr>
            <w:r w:rsidRPr="005D3865">
              <w:rPr>
                <w:sz w:val="18"/>
                <w:szCs w:val="18"/>
              </w:rPr>
              <w:t>12 393,7</w:t>
            </w:r>
          </w:p>
        </w:tc>
        <w:tc>
          <w:tcPr>
            <w:tcW w:w="1332" w:type="dxa"/>
            <w:tcBorders>
              <w:top w:val="nil"/>
              <w:left w:val="nil"/>
              <w:bottom w:val="single" w:sz="4" w:space="0" w:color="auto"/>
              <w:right w:val="single" w:sz="4" w:space="0" w:color="auto"/>
            </w:tcBorders>
            <w:shd w:val="clear" w:color="000000" w:fill="FFFFFF"/>
            <w:noWrap/>
            <w:vAlign w:val="center"/>
            <w:hideMark/>
          </w:tcPr>
          <w:p w14:paraId="3DAB608E" w14:textId="77777777" w:rsidR="005D3865" w:rsidRPr="005D3865" w:rsidRDefault="005D3865" w:rsidP="005D3865">
            <w:pPr>
              <w:jc w:val="center"/>
              <w:rPr>
                <w:sz w:val="18"/>
                <w:szCs w:val="18"/>
              </w:rPr>
            </w:pPr>
            <w:r w:rsidRPr="005D3865">
              <w:rPr>
                <w:sz w:val="18"/>
                <w:szCs w:val="18"/>
              </w:rPr>
              <w:t>8 040,0</w:t>
            </w:r>
          </w:p>
        </w:tc>
      </w:tr>
      <w:tr w:rsidR="005D3865" w:rsidRPr="005D3865" w14:paraId="147AA5D3" w14:textId="77777777" w:rsidTr="005D3865">
        <w:trPr>
          <w:trHeight w:val="120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168A3EC9" w14:textId="77777777" w:rsidR="005D3865" w:rsidRPr="005D3865" w:rsidRDefault="005D3865" w:rsidP="005D3865">
            <w:pPr>
              <w:jc w:val="both"/>
              <w:rPr>
                <w:sz w:val="18"/>
                <w:szCs w:val="18"/>
              </w:rPr>
            </w:pPr>
            <w:r w:rsidRPr="005D3865">
              <w:rPr>
                <w:sz w:val="18"/>
                <w:szCs w:val="18"/>
              </w:rPr>
              <w:t>Основное мероприятие «Инфраструктурное обеспечение земельных участков, предназначенных для комплексной застройки малоэтажного жилья и жилья эконом класса»</w:t>
            </w:r>
          </w:p>
        </w:tc>
        <w:tc>
          <w:tcPr>
            <w:tcW w:w="578" w:type="dxa"/>
            <w:tcBorders>
              <w:top w:val="nil"/>
              <w:left w:val="nil"/>
              <w:bottom w:val="single" w:sz="4" w:space="0" w:color="auto"/>
              <w:right w:val="single" w:sz="4" w:space="0" w:color="auto"/>
            </w:tcBorders>
            <w:shd w:val="clear" w:color="000000" w:fill="FFFFFF"/>
            <w:vAlign w:val="center"/>
            <w:hideMark/>
          </w:tcPr>
          <w:p w14:paraId="509758F2"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593C1108"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706646EE" w14:textId="77777777" w:rsidR="005D3865" w:rsidRPr="005D3865" w:rsidRDefault="005D3865" w:rsidP="005D3865">
            <w:pPr>
              <w:jc w:val="center"/>
              <w:rPr>
                <w:sz w:val="18"/>
                <w:szCs w:val="18"/>
              </w:rPr>
            </w:pPr>
            <w:r w:rsidRPr="005D3865">
              <w:rPr>
                <w:sz w:val="18"/>
                <w:szCs w:val="18"/>
              </w:rPr>
              <w:t>05</w:t>
            </w:r>
          </w:p>
        </w:tc>
        <w:tc>
          <w:tcPr>
            <w:tcW w:w="830" w:type="dxa"/>
            <w:tcBorders>
              <w:top w:val="nil"/>
              <w:left w:val="nil"/>
              <w:bottom w:val="single" w:sz="4" w:space="0" w:color="auto"/>
              <w:right w:val="single" w:sz="4" w:space="0" w:color="auto"/>
            </w:tcBorders>
            <w:shd w:val="clear" w:color="000000" w:fill="FFFFFF"/>
            <w:vAlign w:val="center"/>
            <w:hideMark/>
          </w:tcPr>
          <w:p w14:paraId="1EBC0F4D" w14:textId="77777777" w:rsidR="005D3865" w:rsidRPr="005D3865" w:rsidRDefault="005D3865" w:rsidP="005D3865">
            <w:pPr>
              <w:ind w:left="-141"/>
              <w:jc w:val="center"/>
              <w:rPr>
                <w:sz w:val="18"/>
                <w:szCs w:val="18"/>
              </w:rPr>
            </w:pPr>
            <w:r w:rsidRPr="005D3865">
              <w:rPr>
                <w:sz w:val="18"/>
                <w:szCs w:val="18"/>
              </w:rPr>
              <w:t>60 2 02 00000</w:t>
            </w:r>
          </w:p>
        </w:tc>
        <w:tc>
          <w:tcPr>
            <w:tcW w:w="576" w:type="dxa"/>
            <w:tcBorders>
              <w:top w:val="nil"/>
              <w:left w:val="nil"/>
              <w:bottom w:val="single" w:sz="4" w:space="0" w:color="auto"/>
              <w:right w:val="single" w:sz="4" w:space="0" w:color="auto"/>
            </w:tcBorders>
            <w:shd w:val="clear" w:color="000000" w:fill="FFFFFF"/>
            <w:noWrap/>
            <w:vAlign w:val="center"/>
          </w:tcPr>
          <w:p w14:paraId="2FA3B3BF"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363377C3" w14:textId="77777777" w:rsidR="005D3865" w:rsidRPr="005D3865" w:rsidRDefault="005D3865" w:rsidP="005D3865">
            <w:pPr>
              <w:jc w:val="center"/>
              <w:rPr>
                <w:sz w:val="18"/>
                <w:szCs w:val="18"/>
              </w:rPr>
            </w:pPr>
            <w:r w:rsidRPr="005D3865">
              <w:rPr>
                <w:sz w:val="18"/>
                <w:szCs w:val="18"/>
              </w:rPr>
              <w:t>1 824,3</w:t>
            </w:r>
          </w:p>
        </w:tc>
        <w:tc>
          <w:tcPr>
            <w:tcW w:w="1424" w:type="dxa"/>
            <w:tcBorders>
              <w:top w:val="nil"/>
              <w:left w:val="nil"/>
              <w:bottom w:val="single" w:sz="4" w:space="0" w:color="auto"/>
              <w:right w:val="single" w:sz="4" w:space="0" w:color="auto"/>
            </w:tcBorders>
            <w:shd w:val="clear" w:color="000000" w:fill="FFFFFF"/>
            <w:noWrap/>
            <w:vAlign w:val="center"/>
            <w:hideMark/>
          </w:tcPr>
          <w:p w14:paraId="6F86315A" w14:textId="77777777" w:rsidR="005D3865" w:rsidRPr="005D3865" w:rsidRDefault="005D3865" w:rsidP="005D3865">
            <w:pPr>
              <w:jc w:val="center"/>
              <w:rPr>
                <w:sz w:val="18"/>
                <w:szCs w:val="18"/>
              </w:rPr>
            </w:pPr>
            <w:r w:rsidRPr="005D3865">
              <w:rPr>
                <w:sz w:val="18"/>
                <w:szCs w:val="18"/>
              </w:rPr>
              <w:t>12 393,7</w:t>
            </w:r>
          </w:p>
        </w:tc>
        <w:tc>
          <w:tcPr>
            <w:tcW w:w="1332" w:type="dxa"/>
            <w:tcBorders>
              <w:top w:val="nil"/>
              <w:left w:val="nil"/>
              <w:bottom w:val="single" w:sz="4" w:space="0" w:color="auto"/>
              <w:right w:val="single" w:sz="4" w:space="0" w:color="auto"/>
            </w:tcBorders>
            <w:shd w:val="clear" w:color="000000" w:fill="FFFFFF"/>
            <w:noWrap/>
            <w:vAlign w:val="center"/>
            <w:hideMark/>
          </w:tcPr>
          <w:p w14:paraId="0A204EC6" w14:textId="77777777" w:rsidR="005D3865" w:rsidRPr="005D3865" w:rsidRDefault="005D3865" w:rsidP="005D3865">
            <w:pPr>
              <w:jc w:val="center"/>
              <w:rPr>
                <w:sz w:val="18"/>
                <w:szCs w:val="18"/>
              </w:rPr>
            </w:pPr>
            <w:r w:rsidRPr="005D3865">
              <w:rPr>
                <w:sz w:val="18"/>
                <w:szCs w:val="18"/>
              </w:rPr>
              <w:t>8 040,0</w:t>
            </w:r>
          </w:p>
        </w:tc>
      </w:tr>
      <w:tr w:rsidR="005D3865" w:rsidRPr="005D3865" w14:paraId="5AFF9BBC"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4038435A" w14:textId="77777777" w:rsidR="005D3865" w:rsidRPr="005D3865" w:rsidRDefault="005D3865" w:rsidP="005D3865">
            <w:pPr>
              <w:jc w:val="both"/>
              <w:rPr>
                <w:sz w:val="18"/>
                <w:szCs w:val="18"/>
              </w:rPr>
            </w:pPr>
            <w:r w:rsidRPr="005D3865">
              <w:rPr>
                <w:sz w:val="18"/>
                <w:szCs w:val="18"/>
              </w:rPr>
              <w:t>Расходы на капитальные вложения в объекты инфраструктуры на земельных участках, предназначенных для предоставления семьям, имеющим трех и более детей (межбюджетные трансферты)</w:t>
            </w:r>
          </w:p>
        </w:tc>
        <w:tc>
          <w:tcPr>
            <w:tcW w:w="578" w:type="dxa"/>
            <w:tcBorders>
              <w:top w:val="nil"/>
              <w:left w:val="nil"/>
              <w:bottom w:val="single" w:sz="4" w:space="0" w:color="auto"/>
              <w:right w:val="single" w:sz="4" w:space="0" w:color="auto"/>
            </w:tcBorders>
            <w:shd w:val="clear" w:color="000000" w:fill="FFFFFF"/>
            <w:vAlign w:val="center"/>
            <w:hideMark/>
          </w:tcPr>
          <w:p w14:paraId="497CBA46"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5102DC75"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75D043DA" w14:textId="77777777" w:rsidR="005D3865" w:rsidRPr="005D3865" w:rsidRDefault="005D3865" w:rsidP="005D3865">
            <w:pPr>
              <w:jc w:val="center"/>
              <w:rPr>
                <w:sz w:val="18"/>
                <w:szCs w:val="18"/>
              </w:rPr>
            </w:pPr>
            <w:r w:rsidRPr="005D3865">
              <w:rPr>
                <w:sz w:val="18"/>
                <w:szCs w:val="18"/>
              </w:rPr>
              <w:t>05</w:t>
            </w:r>
          </w:p>
        </w:tc>
        <w:tc>
          <w:tcPr>
            <w:tcW w:w="830" w:type="dxa"/>
            <w:tcBorders>
              <w:top w:val="nil"/>
              <w:left w:val="nil"/>
              <w:bottom w:val="single" w:sz="4" w:space="0" w:color="auto"/>
              <w:right w:val="single" w:sz="4" w:space="0" w:color="auto"/>
            </w:tcBorders>
            <w:shd w:val="clear" w:color="000000" w:fill="FFFFFF"/>
            <w:vAlign w:val="center"/>
            <w:hideMark/>
          </w:tcPr>
          <w:p w14:paraId="51C7E9BF" w14:textId="77777777" w:rsidR="005D3865" w:rsidRPr="005D3865" w:rsidRDefault="005D3865" w:rsidP="005D3865">
            <w:pPr>
              <w:ind w:left="-141"/>
              <w:jc w:val="center"/>
              <w:rPr>
                <w:sz w:val="18"/>
                <w:szCs w:val="18"/>
              </w:rPr>
            </w:pPr>
            <w:r w:rsidRPr="005D3865">
              <w:rPr>
                <w:sz w:val="18"/>
                <w:szCs w:val="18"/>
              </w:rPr>
              <w:t>60 2 02 S9770</w:t>
            </w:r>
          </w:p>
        </w:tc>
        <w:tc>
          <w:tcPr>
            <w:tcW w:w="576" w:type="dxa"/>
            <w:tcBorders>
              <w:top w:val="nil"/>
              <w:left w:val="nil"/>
              <w:bottom w:val="single" w:sz="4" w:space="0" w:color="auto"/>
              <w:right w:val="single" w:sz="4" w:space="0" w:color="auto"/>
            </w:tcBorders>
            <w:shd w:val="clear" w:color="000000" w:fill="FFFFFF"/>
            <w:noWrap/>
            <w:vAlign w:val="center"/>
            <w:hideMark/>
          </w:tcPr>
          <w:p w14:paraId="7D5F1F6C" w14:textId="77777777" w:rsidR="005D3865" w:rsidRPr="005D3865" w:rsidRDefault="005D3865" w:rsidP="005D3865">
            <w:pPr>
              <w:jc w:val="center"/>
              <w:rPr>
                <w:sz w:val="18"/>
                <w:szCs w:val="18"/>
              </w:rPr>
            </w:pPr>
            <w:r w:rsidRPr="005D3865">
              <w:rPr>
                <w:sz w:val="18"/>
                <w:szCs w:val="18"/>
              </w:rPr>
              <w:t>500</w:t>
            </w:r>
          </w:p>
        </w:tc>
        <w:tc>
          <w:tcPr>
            <w:tcW w:w="1277" w:type="dxa"/>
            <w:tcBorders>
              <w:top w:val="nil"/>
              <w:left w:val="nil"/>
              <w:bottom w:val="single" w:sz="4" w:space="0" w:color="auto"/>
              <w:right w:val="single" w:sz="4" w:space="0" w:color="auto"/>
            </w:tcBorders>
            <w:shd w:val="clear" w:color="000000" w:fill="FFFFFF"/>
            <w:noWrap/>
            <w:vAlign w:val="center"/>
            <w:hideMark/>
          </w:tcPr>
          <w:p w14:paraId="454566AC" w14:textId="77777777" w:rsidR="005D3865" w:rsidRPr="005D3865" w:rsidRDefault="005D3865" w:rsidP="005D3865">
            <w:pPr>
              <w:jc w:val="center"/>
              <w:rPr>
                <w:sz w:val="18"/>
                <w:szCs w:val="18"/>
              </w:rPr>
            </w:pPr>
            <w:r w:rsidRPr="005D3865">
              <w:rPr>
                <w:sz w:val="18"/>
                <w:szCs w:val="18"/>
              </w:rPr>
              <w:t>1 824,3</w:t>
            </w:r>
          </w:p>
        </w:tc>
        <w:tc>
          <w:tcPr>
            <w:tcW w:w="1424" w:type="dxa"/>
            <w:tcBorders>
              <w:top w:val="nil"/>
              <w:left w:val="nil"/>
              <w:bottom w:val="single" w:sz="4" w:space="0" w:color="auto"/>
              <w:right w:val="single" w:sz="4" w:space="0" w:color="auto"/>
            </w:tcBorders>
            <w:shd w:val="clear" w:color="000000" w:fill="FFFFFF"/>
            <w:noWrap/>
            <w:vAlign w:val="center"/>
            <w:hideMark/>
          </w:tcPr>
          <w:p w14:paraId="1280B8D1" w14:textId="77777777" w:rsidR="005D3865" w:rsidRPr="005D3865" w:rsidRDefault="005D3865" w:rsidP="005D3865">
            <w:pPr>
              <w:jc w:val="center"/>
              <w:rPr>
                <w:sz w:val="18"/>
                <w:szCs w:val="18"/>
              </w:rPr>
            </w:pPr>
            <w:r w:rsidRPr="005D3865">
              <w:rPr>
                <w:sz w:val="18"/>
                <w:szCs w:val="18"/>
              </w:rPr>
              <w:t>12 393,7</w:t>
            </w:r>
          </w:p>
        </w:tc>
        <w:tc>
          <w:tcPr>
            <w:tcW w:w="1332" w:type="dxa"/>
            <w:tcBorders>
              <w:top w:val="nil"/>
              <w:left w:val="nil"/>
              <w:bottom w:val="single" w:sz="4" w:space="0" w:color="auto"/>
              <w:right w:val="single" w:sz="4" w:space="0" w:color="auto"/>
            </w:tcBorders>
            <w:shd w:val="clear" w:color="000000" w:fill="FFFFFF"/>
            <w:noWrap/>
            <w:vAlign w:val="center"/>
            <w:hideMark/>
          </w:tcPr>
          <w:p w14:paraId="6F3EE5B7" w14:textId="77777777" w:rsidR="005D3865" w:rsidRPr="005D3865" w:rsidRDefault="005D3865" w:rsidP="005D3865">
            <w:pPr>
              <w:jc w:val="center"/>
              <w:rPr>
                <w:sz w:val="18"/>
                <w:szCs w:val="18"/>
              </w:rPr>
            </w:pPr>
            <w:r w:rsidRPr="005D3865">
              <w:rPr>
                <w:sz w:val="18"/>
                <w:szCs w:val="18"/>
              </w:rPr>
              <w:t>8 040,0</w:t>
            </w:r>
          </w:p>
        </w:tc>
      </w:tr>
      <w:tr w:rsidR="005D3865" w:rsidRPr="005D3865" w14:paraId="33BA96AC" w14:textId="77777777" w:rsidTr="005D3865">
        <w:trPr>
          <w:trHeight w:val="432"/>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1B0657B0" w14:textId="77777777" w:rsidR="005D3865" w:rsidRPr="005D3865" w:rsidRDefault="005D3865" w:rsidP="005D3865">
            <w:pPr>
              <w:jc w:val="both"/>
              <w:rPr>
                <w:sz w:val="18"/>
                <w:szCs w:val="18"/>
              </w:rPr>
            </w:pPr>
            <w:r w:rsidRPr="005D3865">
              <w:rPr>
                <w:sz w:val="18"/>
                <w:szCs w:val="18"/>
              </w:rPr>
              <w:t>Культура, кинематография</w:t>
            </w:r>
          </w:p>
        </w:tc>
        <w:tc>
          <w:tcPr>
            <w:tcW w:w="578" w:type="dxa"/>
            <w:tcBorders>
              <w:top w:val="nil"/>
              <w:left w:val="nil"/>
              <w:bottom w:val="single" w:sz="4" w:space="0" w:color="auto"/>
              <w:right w:val="single" w:sz="4" w:space="0" w:color="auto"/>
            </w:tcBorders>
            <w:shd w:val="clear" w:color="000000" w:fill="FFFFFF"/>
            <w:vAlign w:val="center"/>
            <w:hideMark/>
          </w:tcPr>
          <w:p w14:paraId="5D5EACFD"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vAlign w:val="center"/>
            <w:hideMark/>
          </w:tcPr>
          <w:p w14:paraId="141F4CA4" w14:textId="77777777" w:rsidR="005D3865" w:rsidRPr="005D3865" w:rsidRDefault="005D3865" w:rsidP="005D3865">
            <w:pPr>
              <w:jc w:val="center"/>
              <w:rPr>
                <w:sz w:val="18"/>
                <w:szCs w:val="18"/>
              </w:rPr>
            </w:pPr>
            <w:r w:rsidRPr="005D3865">
              <w:rPr>
                <w:sz w:val="18"/>
                <w:szCs w:val="18"/>
              </w:rPr>
              <w:t>08</w:t>
            </w:r>
          </w:p>
        </w:tc>
        <w:tc>
          <w:tcPr>
            <w:tcW w:w="550" w:type="dxa"/>
            <w:tcBorders>
              <w:top w:val="nil"/>
              <w:left w:val="nil"/>
              <w:bottom w:val="single" w:sz="4" w:space="0" w:color="auto"/>
              <w:right w:val="single" w:sz="4" w:space="0" w:color="auto"/>
            </w:tcBorders>
            <w:shd w:val="clear" w:color="000000" w:fill="FFFFFF"/>
            <w:vAlign w:val="center"/>
          </w:tcPr>
          <w:p w14:paraId="0FCBE42E" w14:textId="77777777" w:rsidR="005D3865" w:rsidRPr="005D3865" w:rsidRDefault="005D3865" w:rsidP="005D3865">
            <w:pPr>
              <w:jc w:val="center"/>
              <w:rPr>
                <w:sz w:val="18"/>
                <w:szCs w:val="18"/>
              </w:rPr>
            </w:pPr>
          </w:p>
        </w:tc>
        <w:tc>
          <w:tcPr>
            <w:tcW w:w="830" w:type="dxa"/>
            <w:tcBorders>
              <w:top w:val="nil"/>
              <w:left w:val="nil"/>
              <w:bottom w:val="single" w:sz="4" w:space="0" w:color="auto"/>
              <w:right w:val="single" w:sz="4" w:space="0" w:color="auto"/>
            </w:tcBorders>
            <w:shd w:val="clear" w:color="000000" w:fill="FFFFFF"/>
            <w:vAlign w:val="center"/>
          </w:tcPr>
          <w:p w14:paraId="1BFD7FD2"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671D5D39"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6C8E4DEA" w14:textId="77777777" w:rsidR="005D3865" w:rsidRPr="005D3865" w:rsidRDefault="005D3865" w:rsidP="005D3865">
            <w:pPr>
              <w:jc w:val="center"/>
              <w:rPr>
                <w:sz w:val="18"/>
                <w:szCs w:val="18"/>
              </w:rPr>
            </w:pPr>
            <w:r w:rsidRPr="005D3865">
              <w:rPr>
                <w:sz w:val="18"/>
                <w:szCs w:val="18"/>
              </w:rPr>
              <w:t>0,0</w:t>
            </w:r>
          </w:p>
        </w:tc>
        <w:tc>
          <w:tcPr>
            <w:tcW w:w="1424" w:type="dxa"/>
            <w:tcBorders>
              <w:top w:val="nil"/>
              <w:left w:val="nil"/>
              <w:bottom w:val="single" w:sz="4" w:space="0" w:color="auto"/>
              <w:right w:val="single" w:sz="4" w:space="0" w:color="auto"/>
            </w:tcBorders>
            <w:shd w:val="clear" w:color="000000" w:fill="FFFFFF"/>
            <w:noWrap/>
            <w:vAlign w:val="center"/>
            <w:hideMark/>
          </w:tcPr>
          <w:p w14:paraId="2A4FEDAA" w14:textId="77777777" w:rsidR="005D3865" w:rsidRPr="005D3865" w:rsidRDefault="005D3865" w:rsidP="005D3865">
            <w:pPr>
              <w:jc w:val="center"/>
              <w:rPr>
                <w:sz w:val="18"/>
                <w:szCs w:val="18"/>
              </w:rPr>
            </w:pPr>
            <w:r w:rsidRPr="005D3865">
              <w:rPr>
                <w:sz w:val="18"/>
                <w:szCs w:val="18"/>
              </w:rPr>
              <w:t>1 460,0</w:t>
            </w:r>
          </w:p>
        </w:tc>
        <w:tc>
          <w:tcPr>
            <w:tcW w:w="1332" w:type="dxa"/>
            <w:tcBorders>
              <w:top w:val="nil"/>
              <w:left w:val="nil"/>
              <w:bottom w:val="single" w:sz="4" w:space="0" w:color="auto"/>
              <w:right w:val="single" w:sz="4" w:space="0" w:color="auto"/>
            </w:tcBorders>
            <w:shd w:val="clear" w:color="000000" w:fill="FFFFFF"/>
            <w:noWrap/>
            <w:vAlign w:val="center"/>
            <w:hideMark/>
          </w:tcPr>
          <w:p w14:paraId="575D5CB6" w14:textId="77777777" w:rsidR="005D3865" w:rsidRPr="005D3865" w:rsidRDefault="005D3865" w:rsidP="005D3865">
            <w:pPr>
              <w:jc w:val="center"/>
              <w:rPr>
                <w:sz w:val="18"/>
                <w:szCs w:val="18"/>
              </w:rPr>
            </w:pPr>
            <w:r w:rsidRPr="005D3865">
              <w:rPr>
                <w:sz w:val="18"/>
                <w:szCs w:val="18"/>
              </w:rPr>
              <w:t>1 353,0</w:t>
            </w:r>
          </w:p>
        </w:tc>
      </w:tr>
      <w:tr w:rsidR="005D3865" w:rsidRPr="005D3865" w14:paraId="443BB95C" w14:textId="77777777" w:rsidTr="005D3865">
        <w:trPr>
          <w:trHeight w:val="458"/>
        </w:trPr>
        <w:tc>
          <w:tcPr>
            <w:tcW w:w="2678" w:type="dxa"/>
            <w:tcBorders>
              <w:top w:val="nil"/>
              <w:left w:val="single" w:sz="4" w:space="0" w:color="auto"/>
              <w:bottom w:val="single" w:sz="4" w:space="0" w:color="auto"/>
              <w:right w:val="single" w:sz="4" w:space="0" w:color="auto"/>
            </w:tcBorders>
            <w:shd w:val="clear" w:color="000000" w:fill="FFFFFF"/>
            <w:vAlign w:val="bottom"/>
            <w:hideMark/>
          </w:tcPr>
          <w:p w14:paraId="1833152F" w14:textId="77777777" w:rsidR="005D3865" w:rsidRPr="005D3865" w:rsidRDefault="005D3865" w:rsidP="005D3865">
            <w:pPr>
              <w:jc w:val="both"/>
              <w:rPr>
                <w:sz w:val="18"/>
                <w:szCs w:val="18"/>
              </w:rPr>
            </w:pPr>
            <w:r w:rsidRPr="005D3865">
              <w:rPr>
                <w:sz w:val="18"/>
                <w:szCs w:val="18"/>
              </w:rPr>
              <w:t>Культура</w:t>
            </w:r>
          </w:p>
        </w:tc>
        <w:tc>
          <w:tcPr>
            <w:tcW w:w="578" w:type="dxa"/>
            <w:tcBorders>
              <w:top w:val="nil"/>
              <w:left w:val="nil"/>
              <w:bottom w:val="single" w:sz="4" w:space="0" w:color="auto"/>
              <w:right w:val="single" w:sz="4" w:space="0" w:color="auto"/>
            </w:tcBorders>
            <w:shd w:val="clear" w:color="000000" w:fill="FFFFFF"/>
            <w:vAlign w:val="center"/>
            <w:hideMark/>
          </w:tcPr>
          <w:p w14:paraId="7AC07799"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44B92C62" w14:textId="77777777" w:rsidR="005D3865" w:rsidRPr="005D3865" w:rsidRDefault="005D3865" w:rsidP="005D3865">
            <w:pPr>
              <w:jc w:val="center"/>
              <w:rPr>
                <w:sz w:val="18"/>
                <w:szCs w:val="18"/>
              </w:rPr>
            </w:pPr>
            <w:r w:rsidRPr="005D3865">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0EE87290" w14:textId="77777777" w:rsidR="005D3865" w:rsidRPr="005D3865" w:rsidRDefault="005D3865" w:rsidP="005D3865">
            <w:pPr>
              <w:jc w:val="center"/>
              <w:rPr>
                <w:sz w:val="18"/>
                <w:szCs w:val="18"/>
              </w:rPr>
            </w:pPr>
            <w:r w:rsidRPr="005D3865">
              <w:rPr>
                <w:sz w:val="18"/>
                <w:szCs w:val="18"/>
              </w:rPr>
              <w:t>01</w:t>
            </w:r>
          </w:p>
        </w:tc>
        <w:tc>
          <w:tcPr>
            <w:tcW w:w="830" w:type="dxa"/>
            <w:tcBorders>
              <w:top w:val="nil"/>
              <w:left w:val="nil"/>
              <w:bottom w:val="single" w:sz="4" w:space="0" w:color="auto"/>
              <w:right w:val="single" w:sz="4" w:space="0" w:color="auto"/>
            </w:tcBorders>
            <w:shd w:val="clear" w:color="000000" w:fill="FFFFFF"/>
            <w:vAlign w:val="center"/>
          </w:tcPr>
          <w:p w14:paraId="067FB251"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6BE88326"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51FC2BB6" w14:textId="77777777" w:rsidR="005D3865" w:rsidRPr="005D3865" w:rsidRDefault="005D3865" w:rsidP="005D3865">
            <w:pPr>
              <w:jc w:val="center"/>
              <w:rPr>
                <w:sz w:val="18"/>
                <w:szCs w:val="18"/>
              </w:rPr>
            </w:pPr>
            <w:r w:rsidRPr="005D3865">
              <w:rPr>
                <w:sz w:val="18"/>
                <w:szCs w:val="18"/>
              </w:rPr>
              <w:t>0,0</w:t>
            </w:r>
          </w:p>
        </w:tc>
        <w:tc>
          <w:tcPr>
            <w:tcW w:w="1424" w:type="dxa"/>
            <w:tcBorders>
              <w:top w:val="nil"/>
              <w:left w:val="nil"/>
              <w:bottom w:val="single" w:sz="4" w:space="0" w:color="auto"/>
              <w:right w:val="single" w:sz="4" w:space="0" w:color="auto"/>
            </w:tcBorders>
            <w:shd w:val="clear" w:color="000000" w:fill="FFFFFF"/>
            <w:noWrap/>
            <w:vAlign w:val="center"/>
            <w:hideMark/>
          </w:tcPr>
          <w:p w14:paraId="5225B5F7" w14:textId="77777777" w:rsidR="005D3865" w:rsidRPr="005D3865" w:rsidRDefault="005D3865" w:rsidP="005D3865">
            <w:pPr>
              <w:jc w:val="center"/>
              <w:rPr>
                <w:sz w:val="18"/>
                <w:szCs w:val="18"/>
              </w:rPr>
            </w:pPr>
            <w:r w:rsidRPr="005D3865">
              <w:rPr>
                <w:sz w:val="18"/>
                <w:szCs w:val="18"/>
              </w:rPr>
              <w:t>1 460,0</w:t>
            </w:r>
          </w:p>
        </w:tc>
        <w:tc>
          <w:tcPr>
            <w:tcW w:w="1332" w:type="dxa"/>
            <w:tcBorders>
              <w:top w:val="nil"/>
              <w:left w:val="nil"/>
              <w:bottom w:val="single" w:sz="4" w:space="0" w:color="auto"/>
              <w:right w:val="single" w:sz="4" w:space="0" w:color="auto"/>
            </w:tcBorders>
            <w:shd w:val="clear" w:color="000000" w:fill="FFFFFF"/>
            <w:noWrap/>
            <w:vAlign w:val="center"/>
            <w:hideMark/>
          </w:tcPr>
          <w:p w14:paraId="0BC29E33" w14:textId="77777777" w:rsidR="005D3865" w:rsidRPr="005D3865" w:rsidRDefault="005D3865" w:rsidP="005D3865">
            <w:pPr>
              <w:jc w:val="center"/>
              <w:rPr>
                <w:sz w:val="18"/>
                <w:szCs w:val="18"/>
              </w:rPr>
            </w:pPr>
            <w:r w:rsidRPr="005D3865">
              <w:rPr>
                <w:sz w:val="18"/>
                <w:szCs w:val="18"/>
              </w:rPr>
              <w:t>1 353,0</w:t>
            </w:r>
          </w:p>
        </w:tc>
      </w:tr>
      <w:tr w:rsidR="005D3865" w:rsidRPr="005D3865" w14:paraId="17A79DDE" w14:textId="77777777" w:rsidTr="005D3865">
        <w:trPr>
          <w:trHeight w:val="1088"/>
        </w:trPr>
        <w:tc>
          <w:tcPr>
            <w:tcW w:w="2678" w:type="dxa"/>
            <w:tcBorders>
              <w:top w:val="nil"/>
              <w:left w:val="single" w:sz="4" w:space="0" w:color="auto"/>
              <w:bottom w:val="single" w:sz="4" w:space="0" w:color="auto"/>
              <w:right w:val="single" w:sz="4" w:space="0" w:color="auto"/>
            </w:tcBorders>
            <w:shd w:val="clear" w:color="000000" w:fill="FFFFFF"/>
            <w:vAlign w:val="bottom"/>
            <w:hideMark/>
          </w:tcPr>
          <w:p w14:paraId="4242C60E" w14:textId="77777777" w:rsidR="005D3865" w:rsidRPr="005D3865" w:rsidRDefault="005D3865" w:rsidP="005D3865">
            <w:pPr>
              <w:jc w:val="both"/>
              <w:rPr>
                <w:sz w:val="18"/>
                <w:szCs w:val="18"/>
              </w:rPr>
            </w:pPr>
            <w:r w:rsidRPr="005D3865">
              <w:rPr>
                <w:sz w:val="18"/>
                <w:szCs w:val="18"/>
              </w:rPr>
              <w:t xml:space="preserve">Муниципальная программа Рамонского муниципального района Воронежской области «Развитие культуры и туризма в </w:t>
            </w:r>
            <w:proofErr w:type="spellStart"/>
            <w:r w:rsidRPr="005D3865">
              <w:rPr>
                <w:sz w:val="18"/>
                <w:szCs w:val="18"/>
              </w:rPr>
              <w:t>Рамонском</w:t>
            </w:r>
            <w:proofErr w:type="spellEnd"/>
            <w:r w:rsidRPr="005D3865">
              <w:rPr>
                <w:sz w:val="18"/>
                <w:szCs w:val="18"/>
              </w:rPr>
              <w:t xml:space="preserve"> муниципальном районе Воронежской области»</w:t>
            </w:r>
          </w:p>
        </w:tc>
        <w:tc>
          <w:tcPr>
            <w:tcW w:w="578" w:type="dxa"/>
            <w:tcBorders>
              <w:top w:val="nil"/>
              <w:left w:val="nil"/>
              <w:bottom w:val="single" w:sz="4" w:space="0" w:color="auto"/>
              <w:right w:val="single" w:sz="4" w:space="0" w:color="auto"/>
            </w:tcBorders>
            <w:shd w:val="clear" w:color="000000" w:fill="FFFFFF"/>
            <w:vAlign w:val="center"/>
            <w:hideMark/>
          </w:tcPr>
          <w:p w14:paraId="16B4D371"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32204D0D" w14:textId="77777777" w:rsidR="005D3865" w:rsidRPr="005D3865" w:rsidRDefault="005D3865" w:rsidP="005D3865">
            <w:pPr>
              <w:jc w:val="center"/>
              <w:rPr>
                <w:sz w:val="18"/>
                <w:szCs w:val="18"/>
              </w:rPr>
            </w:pPr>
            <w:r w:rsidRPr="005D3865">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1C38ABA4" w14:textId="77777777" w:rsidR="005D3865" w:rsidRPr="005D3865" w:rsidRDefault="005D3865" w:rsidP="005D3865">
            <w:pPr>
              <w:jc w:val="center"/>
              <w:rPr>
                <w:sz w:val="18"/>
                <w:szCs w:val="18"/>
              </w:rPr>
            </w:pPr>
            <w:r w:rsidRPr="005D3865">
              <w:rPr>
                <w:sz w:val="18"/>
                <w:szCs w:val="18"/>
              </w:rPr>
              <w:t>01</w:t>
            </w:r>
          </w:p>
        </w:tc>
        <w:tc>
          <w:tcPr>
            <w:tcW w:w="830" w:type="dxa"/>
            <w:tcBorders>
              <w:top w:val="nil"/>
              <w:left w:val="nil"/>
              <w:bottom w:val="single" w:sz="4" w:space="0" w:color="auto"/>
              <w:right w:val="single" w:sz="4" w:space="0" w:color="auto"/>
            </w:tcBorders>
            <w:shd w:val="clear" w:color="000000" w:fill="FFFFFF"/>
            <w:vAlign w:val="center"/>
            <w:hideMark/>
          </w:tcPr>
          <w:p w14:paraId="451D63BB" w14:textId="77777777" w:rsidR="005D3865" w:rsidRPr="005D3865" w:rsidRDefault="005D3865" w:rsidP="005D3865">
            <w:pPr>
              <w:ind w:left="-141"/>
              <w:jc w:val="center"/>
              <w:rPr>
                <w:sz w:val="18"/>
                <w:szCs w:val="18"/>
              </w:rPr>
            </w:pPr>
            <w:r w:rsidRPr="005D3865">
              <w:rPr>
                <w:sz w:val="18"/>
                <w:szCs w:val="18"/>
              </w:rPr>
              <w:t>11 0 00 00000</w:t>
            </w:r>
          </w:p>
        </w:tc>
        <w:tc>
          <w:tcPr>
            <w:tcW w:w="576" w:type="dxa"/>
            <w:tcBorders>
              <w:top w:val="nil"/>
              <w:left w:val="nil"/>
              <w:bottom w:val="single" w:sz="4" w:space="0" w:color="auto"/>
              <w:right w:val="single" w:sz="4" w:space="0" w:color="auto"/>
            </w:tcBorders>
            <w:shd w:val="clear" w:color="000000" w:fill="FFFFFF"/>
            <w:noWrap/>
            <w:vAlign w:val="center"/>
          </w:tcPr>
          <w:p w14:paraId="1387DCC5"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5E2D3141" w14:textId="77777777" w:rsidR="005D3865" w:rsidRPr="005D3865" w:rsidRDefault="005D3865" w:rsidP="005D3865">
            <w:pPr>
              <w:jc w:val="center"/>
              <w:rPr>
                <w:sz w:val="18"/>
                <w:szCs w:val="18"/>
              </w:rPr>
            </w:pPr>
            <w:r w:rsidRPr="005D3865">
              <w:rPr>
                <w:sz w:val="18"/>
                <w:szCs w:val="18"/>
              </w:rPr>
              <w:t>0,0</w:t>
            </w:r>
          </w:p>
        </w:tc>
        <w:tc>
          <w:tcPr>
            <w:tcW w:w="1424" w:type="dxa"/>
            <w:tcBorders>
              <w:top w:val="nil"/>
              <w:left w:val="nil"/>
              <w:bottom w:val="single" w:sz="4" w:space="0" w:color="auto"/>
              <w:right w:val="single" w:sz="4" w:space="0" w:color="auto"/>
            </w:tcBorders>
            <w:shd w:val="clear" w:color="000000" w:fill="FFFFFF"/>
            <w:noWrap/>
            <w:vAlign w:val="center"/>
            <w:hideMark/>
          </w:tcPr>
          <w:p w14:paraId="06C77397" w14:textId="77777777" w:rsidR="005D3865" w:rsidRPr="005D3865" w:rsidRDefault="005D3865" w:rsidP="005D3865">
            <w:pPr>
              <w:jc w:val="center"/>
              <w:rPr>
                <w:sz w:val="18"/>
                <w:szCs w:val="18"/>
              </w:rPr>
            </w:pPr>
            <w:r w:rsidRPr="005D3865">
              <w:rPr>
                <w:sz w:val="18"/>
                <w:szCs w:val="18"/>
              </w:rPr>
              <w:t>1 460,0</w:t>
            </w:r>
          </w:p>
        </w:tc>
        <w:tc>
          <w:tcPr>
            <w:tcW w:w="1332" w:type="dxa"/>
            <w:tcBorders>
              <w:top w:val="nil"/>
              <w:left w:val="nil"/>
              <w:bottom w:val="single" w:sz="4" w:space="0" w:color="auto"/>
              <w:right w:val="single" w:sz="4" w:space="0" w:color="auto"/>
            </w:tcBorders>
            <w:shd w:val="clear" w:color="000000" w:fill="FFFFFF"/>
            <w:noWrap/>
            <w:vAlign w:val="center"/>
            <w:hideMark/>
          </w:tcPr>
          <w:p w14:paraId="2CAA2DB1" w14:textId="77777777" w:rsidR="005D3865" w:rsidRPr="005D3865" w:rsidRDefault="005D3865" w:rsidP="005D3865">
            <w:pPr>
              <w:jc w:val="center"/>
              <w:rPr>
                <w:sz w:val="18"/>
                <w:szCs w:val="18"/>
              </w:rPr>
            </w:pPr>
            <w:r w:rsidRPr="005D3865">
              <w:rPr>
                <w:sz w:val="18"/>
                <w:szCs w:val="18"/>
              </w:rPr>
              <w:t>1 353,0</w:t>
            </w:r>
          </w:p>
        </w:tc>
      </w:tr>
      <w:tr w:rsidR="005D3865" w:rsidRPr="005D3865" w14:paraId="0087BBC2" w14:textId="77777777" w:rsidTr="005D3865">
        <w:trPr>
          <w:trHeight w:val="762"/>
        </w:trPr>
        <w:tc>
          <w:tcPr>
            <w:tcW w:w="2678" w:type="dxa"/>
            <w:tcBorders>
              <w:top w:val="nil"/>
              <w:left w:val="single" w:sz="4" w:space="0" w:color="auto"/>
              <w:bottom w:val="single" w:sz="4" w:space="0" w:color="auto"/>
              <w:right w:val="single" w:sz="4" w:space="0" w:color="auto"/>
            </w:tcBorders>
            <w:shd w:val="clear" w:color="000000" w:fill="FFFFFF"/>
            <w:vAlign w:val="bottom"/>
            <w:hideMark/>
          </w:tcPr>
          <w:p w14:paraId="14601AD4" w14:textId="77777777" w:rsidR="005D3865" w:rsidRPr="005D3865" w:rsidRDefault="005D3865" w:rsidP="005D3865">
            <w:pPr>
              <w:jc w:val="both"/>
              <w:rPr>
                <w:sz w:val="18"/>
                <w:szCs w:val="18"/>
              </w:rPr>
            </w:pPr>
            <w:r w:rsidRPr="005D3865">
              <w:rPr>
                <w:sz w:val="18"/>
                <w:szCs w:val="18"/>
              </w:rPr>
              <w:lastRenderedPageBreak/>
              <w:t>Подпрограмма «Развитие культуры Рамонского муниципального района»</w:t>
            </w:r>
          </w:p>
        </w:tc>
        <w:tc>
          <w:tcPr>
            <w:tcW w:w="578" w:type="dxa"/>
            <w:tcBorders>
              <w:top w:val="nil"/>
              <w:left w:val="nil"/>
              <w:bottom w:val="single" w:sz="4" w:space="0" w:color="auto"/>
              <w:right w:val="single" w:sz="4" w:space="0" w:color="auto"/>
            </w:tcBorders>
            <w:shd w:val="clear" w:color="000000" w:fill="FFFFFF"/>
            <w:vAlign w:val="center"/>
            <w:hideMark/>
          </w:tcPr>
          <w:p w14:paraId="45F1EDF0"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6D41EF7E" w14:textId="77777777" w:rsidR="005D3865" w:rsidRPr="005D3865" w:rsidRDefault="005D3865" w:rsidP="005D3865">
            <w:pPr>
              <w:jc w:val="center"/>
              <w:rPr>
                <w:sz w:val="18"/>
                <w:szCs w:val="18"/>
              </w:rPr>
            </w:pPr>
            <w:r w:rsidRPr="005D3865">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158DB6C7" w14:textId="77777777" w:rsidR="005D3865" w:rsidRPr="005D3865" w:rsidRDefault="005D3865" w:rsidP="005D3865">
            <w:pPr>
              <w:jc w:val="center"/>
              <w:rPr>
                <w:sz w:val="18"/>
                <w:szCs w:val="18"/>
              </w:rPr>
            </w:pPr>
            <w:r w:rsidRPr="005D3865">
              <w:rPr>
                <w:sz w:val="18"/>
                <w:szCs w:val="18"/>
              </w:rPr>
              <w:t>01</w:t>
            </w:r>
          </w:p>
        </w:tc>
        <w:tc>
          <w:tcPr>
            <w:tcW w:w="830" w:type="dxa"/>
            <w:tcBorders>
              <w:top w:val="nil"/>
              <w:left w:val="nil"/>
              <w:bottom w:val="single" w:sz="4" w:space="0" w:color="auto"/>
              <w:right w:val="single" w:sz="4" w:space="0" w:color="auto"/>
            </w:tcBorders>
            <w:shd w:val="clear" w:color="000000" w:fill="FFFFFF"/>
            <w:vAlign w:val="center"/>
            <w:hideMark/>
          </w:tcPr>
          <w:p w14:paraId="78A9A976" w14:textId="77777777" w:rsidR="005D3865" w:rsidRPr="005D3865" w:rsidRDefault="005D3865" w:rsidP="005D3865">
            <w:pPr>
              <w:ind w:left="-141"/>
              <w:jc w:val="center"/>
              <w:rPr>
                <w:sz w:val="18"/>
                <w:szCs w:val="18"/>
              </w:rPr>
            </w:pPr>
            <w:r w:rsidRPr="005D3865">
              <w:rPr>
                <w:sz w:val="18"/>
                <w:szCs w:val="18"/>
              </w:rPr>
              <w:t>11 1 00 00000</w:t>
            </w:r>
          </w:p>
        </w:tc>
        <w:tc>
          <w:tcPr>
            <w:tcW w:w="576" w:type="dxa"/>
            <w:tcBorders>
              <w:top w:val="nil"/>
              <w:left w:val="nil"/>
              <w:bottom w:val="single" w:sz="4" w:space="0" w:color="auto"/>
              <w:right w:val="single" w:sz="4" w:space="0" w:color="auto"/>
            </w:tcBorders>
            <w:shd w:val="clear" w:color="000000" w:fill="FFFFFF"/>
            <w:noWrap/>
            <w:vAlign w:val="center"/>
          </w:tcPr>
          <w:p w14:paraId="1FD70469"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16D10365" w14:textId="77777777" w:rsidR="005D3865" w:rsidRPr="005D3865" w:rsidRDefault="005D3865" w:rsidP="005D3865">
            <w:pPr>
              <w:jc w:val="center"/>
              <w:rPr>
                <w:sz w:val="18"/>
                <w:szCs w:val="18"/>
              </w:rPr>
            </w:pPr>
            <w:r w:rsidRPr="005D3865">
              <w:rPr>
                <w:sz w:val="18"/>
                <w:szCs w:val="18"/>
              </w:rPr>
              <w:t>0,0</w:t>
            </w:r>
          </w:p>
        </w:tc>
        <w:tc>
          <w:tcPr>
            <w:tcW w:w="1424" w:type="dxa"/>
            <w:tcBorders>
              <w:top w:val="nil"/>
              <w:left w:val="nil"/>
              <w:bottom w:val="single" w:sz="4" w:space="0" w:color="auto"/>
              <w:right w:val="single" w:sz="4" w:space="0" w:color="auto"/>
            </w:tcBorders>
            <w:shd w:val="clear" w:color="000000" w:fill="FFFFFF"/>
            <w:noWrap/>
            <w:vAlign w:val="center"/>
            <w:hideMark/>
          </w:tcPr>
          <w:p w14:paraId="6B7BE599" w14:textId="77777777" w:rsidR="005D3865" w:rsidRPr="005D3865" w:rsidRDefault="005D3865" w:rsidP="005D3865">
            <w:pPr>
              <w:jc w:val="center"/>
              <w:rPr>
                <w:sz w:val="18"/>
                <w:szCs w:val="18"/>
              </w:rPr>
            </w:pPr>
            <w:r w:rsidRPr="005D3865">
              <w:rPr>
                <w:sz w:val="18"/>
                <w:szCs w:val="18"/>
              </w:rPr>
              <w:t>1 460,0</w:t>
            </w:r>
          </w:p>
        </w:tc>
        <w:tc>
          <w:tcPr>
            <w:tcW w:w="1332" w:type="dxa"/>
            <w:tcBorders>
              <w:top w:val="nil"/>
              <w:left w:val="nil"/>
              <w:bottom w:val="single" w:sz="4" w:space="0" w:color="auto"/>
              <w:right w:val="single" w:sz="4" w:space="0" w:color="auto"/>
            </w:tcBorders>
            <w:shd w:val="clear" w:color="000000" w:fill="FFFFFF"/>
            <w:noWrap/>
            <w:vAlign w:val="center"/>
            <w:hideMark/>
          </w:tcPr>
          <w:p w14:paraId="0B24095C" w14:textId="77777777" w:rsidR="005D3865" w:rsidRPr="005D3865" w:rsidRDefault="005D3865" w:rsidP="005D3865">
            <w:pPr>
              <w:jc w:val="center"/>
              <w:rPr>
                <w:sz w:val="18"/>
                <w:szCs w:val="18"/>
              </w:rPr>
            </w:pPr>
            <w:r w:rsidRPr="005D3865">
              <w:rPr>
                <w:sz w:val="18"/>
                <w:szCs w:val="18"/>
              </w:rPr>
              <w:t>1 353,0</w:t>
            </w:r>
          </w:p>
        </w:tc>
      </w:tr>
      <w:tr w:rsidR="005D3865" w:rsidRPr="005D3865" w14:paraId="5FFA54C0" w14:textId="77777777" w:rsidTr="005D3865">
        <w:trPr>
          <w:trHeight w:val="747"/>
        </w:trPr>
        <w:tc>
          <w:tcPr>
            <w:tcW w:w="2678" w:type="dxa"/>
            <w:tcBorders>
              <w:top w:val="nil"/>
              <w:left w:val="single" w:sz="4" w:space="0" w:color="auto"/>
              <w:bottom w:val="single" w:sz="4" w:space="0" w:color="auto"/>
              <w:right w:val="single" w:sz="4" w:space="0" w:color="auto"/>
            </w:tcBorders>
            <w:shd w:val="clear" w:color="000000" w:fill="FFFFFF"/>
            <w:vAlign w:val="bottom"/>
            <w:hideMark/>
          </w:tcPr>
          <w:p w14:paraId="723AB0D4" w14:textId="77777777" w:rsidR="005D3865" w:rsidRPr="005D3865" w:rsidRDefault="005D3865" w:rsidP="005D3865">
            <w:pPr>
              <w:jc w:val="both"/>
              <w:rPr>
                <w:sz w:val="18"/>
                <w:szCs w:val="18"/>
              </w:rPr>
            </w:pPr>
            <w:r w:rsidRPr="005D3865">
              <w:rPr>
                <w:sz w:val="18"/>
                <w:szCs w:val="18"/>
              </w:rPr>
              <w:t>Основное мероприятие «Создание условий для организации  деятельности  культурно-досуговых учреждений района»</w:t>
            </w:r>
          </w:p>
        </w:tc>
        <w:tc>
          <w:tcPr>
            <w:tcW w:w="578" w:type="dxa"/>
            <w:tcBorders>
              <w:top w:val="nil"/>
              <w:left w:val="nil"/>
              <w:bottom w:val="single" w:sz="4" w:space="0" w:color="auto"/>
              <w:right w:val="single" w:sz="4" w:space="0" w:color="auto"/>
            </w:tcBorders>
            <w:shd w:val="clear" w:color="000000" w:fill="FFFFFF"/>
            <w:vAlign w:val="center"/>
            <w:hideMark/>
          </w:tcPr>
          <w:p w14:paraId="509EAD6D"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72701014" w14:textId="77777777" w:rsidR="005D3865" w:rsidRPr="005D3865" w:rsidRDefault="005D3865" w:rsidP="005D3865">
            <w:pPr>
              <w:jc w:val="center"/>
              <w:rPr>
                <w:sz w:val="18"/>
                <w:szCs w:val="18"/>
              </w:rPr>
            </w:pPr>
            <w:r w:rsidRPr="005D3865">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5025B52B" w14:textId="77777777" w:rsidR="005D3865" w:rsidRPr="005D3865" w:rsidRDefault="005D3865" w:rsidP="005D3865">
            <w:pPr>
              <w:jc w:val="center"/>
              <w:rPr>
                <w:sz w:val="18"/>
                <w:szCs w:val="18"/>
              </w:rPr>
            </w:pPr>
            <w:r w:rsidRPr="005D3865">
              <w:rPr>
                <w:sz w:val="18"/>
                <w:szCs w:val="18"/>
              </w:rPr>
              <w:t>01</w:t>
            </w:r>
          </w:p>
        </w:tc>
        <w:tc>
          <w:tcPr>
            <w:tcW w:w="830" w:type="dxa"/>
            <w:tcBorders>
              <w:top w:val="nil"/>
              <w:left w:val="nil"/>
              <w:bottom w:val="single" w:sz="4" w:space="0" w:color="auto"/>
              <w:right w:val="single" w:sz="4" w:space="0" w:color="auto"/>
            </w:tcBorders>
            <w:shd w:val="clear" w:color="000000" w:fill="FFFFFF"/>
            <w:vAlign w:val="center"/>
            <w:hideMark/>
          </w:tcPr>
          <w:p w14:paraId="51A40DA9" w14:textId="77777777" w:rsidR="005D3865" w:rsidRPr="005D3865" w:rsidRDefault="005D3865" w:rsidP="005D3865">
            <w:pPr>
              <w:ind w:left="-141"/>
              <w:jc w:val="center"/>
              <w:rPr>
                <w:sz w:val="18"/>
                <w:szCs w:val="18"/>
              </w:rPr>
            </w:pPr>
            <w:r w:rsidRPr="005D3865">
              <w:rPr>
                <w:sz w:val="18"/>
                <w:szCs w:val="18"/>
              </w:rPr>
              <w:t>11 1 01 00000</w:t>
            </w:r>
          </w:p>
        </w:tc>
        <w:tc>
          <w:tcPr>
            <w:tcW w:w="576" w:type="dxa"/>
            <w:tcBorders>
              <w:top w:val="nil"/>
              <w:left w:val="nil"/>
              <w:bottom w:val="single" w:sz="4" w:space="0" w:color="auto"/>
              <w:right w:val="single" w:sz="4" w:space="0" w:color="auto"/>
            </w:tcBorders>
            <w:shd w:val="clear" w:color="000000" w:fill="FFFFFF"/>
            <w:noWrap/>
            <w:vAlign w:val="center"/>
          </w:tcPr>
          <w:p w14:paraId="1DACDA79"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0B4611C7" w14:textId="77777777" w:rsidR="005D3865" w:rsidRPr="005D3865" w:rsidRDefault="005D3865" w:rsidP="005D3865">
            <w:pPr>
              <w:jc w:val="center"/>
              <w:rPr>
                <w:sz w:val="18"/>
                <w:szCs w:val="18"/>
              </w:rPr>
            </w:pPr>
            <w:r w:rsidRPr="005D3865">
              <w:rPr>
                <w:sz w:val="18"/>
                <w:szCs w:val="18"/>
              </w:rPr>
              <w:t>0,0</w:t>
            </w:r>
          </w:p>
        </w:tc>
        <w:tc>
          <w:tcPr>
            <w:tcW w:w="1424" w:type="dxa"/>
            <w:tcBorders>
              <w:top w:val="nil"/>
              <w:left w:val="nil"/>
              <w:bottom w:val="single" w:sz="4" w:space="0" w:color="auto"/>
              <w:right w:val="single" w:sz="4" w:space="0" w:color="auto"/>
            </w:tcBorders>
            <w:shd w:val="clear" w:color="000000" w:fill="FFFFFF"/>
            <w:noWrap/>
            <w:vAlign w:val="center"/>
            <w:hideMark/>
          </w:tcPr>
          <w:p w14:paraId="1A24AD27" w14:textId="77777777" w:rsidR="005D3865" w:rsidRPr="005D3865" w:rsidRDefault="005D3865" w:rsidP="005D3865">
            <w:pPr>
              <w:jc w:val="center"/>
              <w:rPr>
                <w:sz w:val="18"/>
                <w:szCs w:val="18"/>
              </w:rPr>
            </w:pPr>
            <w:r w:rsidRPr="005D3865">
              <w:rPr>
                <w:sz w:val="18"/>
                <w:szCs w:val="18"/>
              </w:rPr>
              <w:t>1 460,0</w:t>
            </w:r>
          </w:p>
        </w:tc>
        <w:tc>
          <w:tcPr>
            <w:tcW w:w="1332" w:type="dxa"/>
            <w:tcBorders>
              <w:top w:val="nil"/>
              <w:left w:val="nil"/>
              <w:bottom w:val="single" w:sz="4" w:space="0" w:color="auto"/>
              <w:right w:val="single" w:sz="4" w:space="0" w:color="auto"/>
            </w:tcBorders>
            <w:shd w:val="clear" w:color="000000" w:fill="FFFFFF"/>
            <w:noWrap/>
            <w:vAlign w:val="center"/>
            <w:hideMark/>
          </w:tcPr>
          <w:p w14:paraId="0C136AF1" w14:textId="77777777" w:rsidR="005D3865" w:rsidRPr="005D3865" w:rsidRDefault="005D3865" w:rsidP="005D3865">
            <w:pPr>
              <w:jc w:val="center"/>
              <w:rPr>
                <w:sz w:val="18"/>
                <w:szCs w:val="18"/>
              </w:rPr>
            </w:pPr>
            <w:r w:rsidRPr="005D3865">
              <w:rPr>
                <w:sz w:val="18"/>
                <w:szCs w:val="18"/>
              </w:rPr>
              <w:t>1 353,0</w:t>
            </w:r>
          </w:p>
        </w:tc>
      </w:tr>
      <w:tr w:rsidR="005D3865" w:rsidRPr="005D3865" w14:paraId="24F8BD28" w14:textId="77777777" w:rsidTr="005D3865">
        <w:trPr>
          <w:trHeight w:val="1358"/>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2192223E" w14:textId="77777777" w:rsidR="005D3865" w:rsidRPr="005D3865" w:rsidRDefault="005D3865" w:rsidP="005D3865">
            <w:pPr>
              <w:jc w:val="both"/>
              <w:rPr>
                <w:sz w:val="18"/>
                <w:szCs w:val="18"/>
              </w:rPr>
            </w:pPr>
            <w:r w:rsidRPr="005D3865">
              <w:rPr>
                <w:sz w:val="18"/>
                <w:szCs w:val="18"/>
              </w:rPr>
              <w:t>Иные межбюджетные трансферты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578" w:type="dxa"/>
            <w:tcBorders>
              <w:top w:val="nil"/>
              <w:left w:val="nil"/>
              <w:bottom w:val="single" w:sz="4" w:space="0" w:color="auto"/>
              <w:right w:val="single" w:sz="4" w:space="0" w:color="auto"/>
            </w:tcBorders>
            <w:shd w:val="clear" w:color="000000" w:fill="FFFFFF"/>
            <w:vAlign w:val="center"/>
            <w:hideMark/>
          </w:tcPr>
          <w:p w14:paraId="7E386BDA"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558E8766" w14:textId="77777777" w:rsidR="005D3865" w:rsidRPr="005D3865" w:rsidRDefault="005D3865" w:rsidP="005D3865">
            <w:pPr>
              <w:jc w:val="center"/>
              <w:rPr>
                <w:sz w:val="18"/>
                <w:szCs w:val="18"/>
              </w:rPr>
            </w:pPr>
            <w:r w:rsidRPr="005D3865">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57ED41F9" w14:textId="77777777" w:rsidR="005D3865" w:rsidRPr="005D3865" w:rsidRDefault="005D3865" w:rsidP="005D3865">
            <w:pPr>
              <w:jc w:val="center"/>
              <w:rPr>
                <w:sz w:val="18"/>
                <w:szCs w:val="18"/>
              </w:rPr>
            </w:pPr>
            <w:r w:rsidRPr="005D3865">
              <w:rPr>
                <w:sz w:val="18"/>
                <w:szCs w:val="18"/>
              </w:rPr>
              <w:t>01</w:t>
            </w:r>
          </w:p>
        </w:tc>
        <w:tc>
          <w:tcPr>
            <w:tcW w:w="830" w:type="dxa"/>
            <w:tcBorders>
              <w:top w:val="nil"/>
              <w:left w:val="nil"/>
              <w:bottom w:val="single" w:sz="4" w:space="0" w:color="auto"/>
              <w:right w:val="single" w:sz="4" w:space="0" w:color="auto"/>
            </w:tcBorders>
            <w:shd w:val="clear" w:color="000000" w:fill="FFFFFF"/>
            <w:vAlign w:val="center"/>
            <w:hideMark/>
          </w:tcPr>
          <w:p w14:paraId="4408D934" w14:textId="77777777" w:rsidR="005D3865" w:rsidRPr="005D3865" w:rsidRDefault="005D3865" w:rsidP="005D3865">
            <w:pPr>
              <w:ind w:left="-141"/>
              <w:jc w:val="center"/>
              <w:rPr>
                <w:sz w:val="18"/>
                <w:szCs w:val="18"/>
              </w:rPr>
            </w:pPr>
            <w:r w:rsidRPr="005D3865">
              <w:rPr>
                <w:sz w:val="18"/>
                <w:szCs w:val="18"/>
              </w:rPr>
              <w:t>11 1 01 L4670</w:t>
            </w:r>
          </w:p>
        </w:tc>
        <w:tc>
          <w:tcPr>
            <w:tcW w:w="576" w:type="dxa"/>
            <w:tcBorders>
              <w:top w:val="nil"/>
              <w:left w:val="nil"/>
              <w:bottom w:val="single" w:sz="4" w:space="0" w:color="auto"/>
              <w:right w:val="single" w:sz="4" w:space="0" w:color="auto"/>
            </w:tcBorders>
            <w:shd w:val="clear" w:color="000000" w:fill="FFFFFF"/>
            <w:noWrap/>
            <w:vAlign w:val="center"/>
            <w:hideMark/>
          </w:tcPr>
          <w:p w14:paraId="22818160" w14:textId="77777777" w:rsidR="005D3865" w:rsidRPr="005D3865" w:rsidRDefault="005D3865" w:rsidP="005D3865">
            <w:pPr>
              <w:jc w:val="center"/>
              <w:rPr>
                <w:sz w:val="18"/>
                <w:szCs w:val="18"/>
              </w:rPr>
            </w:pPr>
            <w:r w:rsidRPr="005D3865">
              <w:rPr>
                <w:sz w:val="18"/>
                <w:szCs w:val="18"/>
              </w:rPr>
              <w:t>500</w:t>
            </w:r>
          </w:p>
        </w:tc>
        <w:tc>
          <w:tcPr>
            <w:tcW w:w="1277" w:type="dxa"/>
            <w:tcBorders>
              <w:top w:val="nil"/>
              <w:left w:val="nil"/>
              <w:bottom w:val="single" w:sz="4" w:space="0" w:color="auto"/>
              <w:right w:val="single" w:sz="4" w:space="0" w:color="auto"/>
            </w:tcBorders>
            <w:shd w:val="clear" w:color="000000" w:fill="FFFFFF"/>
            <w:noWrap/>
            <w:vAlign w:val="center"/>
            <w:hideMark/>
          </w:tcPr>
          <w:p w14:paraId="5D4CFF6A" w14:textId="77777777" w:rsidR="005D3865" w:rsidRPr="005D3865" w:rsidRDefault="005D3865" w:rsidP="005D3865">
            <w:pPr>
              <w:jc w:val="center"/>
              <w:rPr>
                <w:sz w:val="18"/>
                <w:szCs w:val="18"/>
              </w:rPr>
            </w:pPr>
            <w:r w:rsidRPr="005D3865">
              <w:rPr>
                <w:sz w:val="18"/>
                <w:szCs w:val="18"/>
              </w:rPr>
              <w:t>0,0</w:t>
            </w:r>
          </w:p>
        </w:tc>
        <w:tc>
          <w:tcPr>
            <w:tcW w:w="1424" w:type="dxa"/>
            <w:tcBorders>
              <w:top w:val="nil"/>
              <w:left w:val="nil"/>
              <w:bottom w:val="single" w:sz="4" w:space="0" w:color="auto"/>
              <w:right w:val="single" w:sz="4" w:space="0" w:color="auto"/>
            </w:tcBorders>
            <w:shd w:val="clear" w:color="000000" w:fill="FFFFFF"/>
            <w:noWrap/>
            <w:vAlign w:val="center"/>
            <w:hideMark/>
          </w:tcPr>
          <w:p w14:paraId="6DEF608B" w14:textId="77777777" w:rsidR="005D3865" w:rsidRPr="005D3865" w:rsidRDefault="005D3865" w:rsidP="005D3865">
            <w:pPr>
              <w:jc w:val="center"/>
              <w:rPr>
                <w:sz w:val="18"/>
                <w:szCs w:val="18"/>
              </w:rPr>
            </w:pPr>
            <w:r w:rsidRPr="005D3865">
              <w:rPr>
                <w:sz w:val="18"/>
                <w:szCs w:val="18"/>
              </w:rPr>
              <w:t>1 460,0</w:t>
            </w:r>
          </w:p>
        </w:tc>
        <w:tc>
          <w:tcPr>
            <w:tcW w:w="1332" w:type="dxa"/>
            <w:tcBorders>
              <w:top w:val="nil"/>
              <w:left w:val="nil"/>
              <w:bottom w:val="single" w:sz="4" w:space="0" w:color="auto"/>
              <w:right w:val="single" w:sz="4" w:space="0" w:color="auto"/>
            </w:tcBorders>
            <w:shd w:val="clear" w:color="000000" w:fill="FFFFFF"/>
            <w:noWrap/>
            <w:vAlign w:val="center"/>
            <w:hideMark/>
          </w:tcPr>
          <w:p w14:paraId="1357A8F0" w14:textId="77777777" w:rsidR="005D3865" w:rsidRPr="005D3865" w:rsidRDefault="005D3865" w:rsidP="005D3865">
            <w:pPr>
              <w:jc w:val="center"/>
              <w:rPr>
                <w:sz w:val="18"/>
                <w:szCs w:val="18"/>
              </w:rPr>
            </w:pPr>
            <w:r w:rsidRPr="005D3865">
              <w:rPr>
                <w:sz w:val="18"/>
                <w:szCs w:val="18"/>
              </w:rPr>
              <w:t>1 353,0</w:t>
            </w:r>
          </w:p>
        </w:tc>
      </w:tr>
      <w:tr w:rsidR="005D3865" w:rsidRPr="005D3865" w14:paraId="5C96B43C" w14:textId="77777777" w:rsidTr="005D3865">
        <w:trPr>
          <w:trHeight w:val="882"/>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757D6352" w14:textId="77777777" w:rsidR="005D3865" w:rsidRPr="005D3865" w:rsidRDefault="005D3865" w:rsidP="005D3865">
            <w:pPr>
              <w:jc w:val="both"/>
              <w:rPr>
                <w:sz w:val="18"/>
                <w:szCs w:val="18"/>
              </w:rPr>
            </w:pPr>
            <w:r w:rsidRPr="005D3865">
              <w:rPr>
                <w:sz w:val="18"/>
                <w:szCs w:val="18"/>
              </w:rPr>
              <w:t>Межбюджетные трансферты общего характера бюджетам субъектов Российской Федерации и муниципальных образований</w:t>
            </w:r>
          </w:p>
        </w:tc>
        <w:tc>
          <w:tcPr>
            <w:tcW w:w="578" w:type="dxa"/>
            <w:tcBorders>
              <w:top w:val="nil"/>
              <w:left w:val="nil"/>
              <w:bottom w:val="single" w:sz="4" w:space="0" w:color="auto"/>
              <w:right w:val="single" w:sz="4" w:space="0" w:color="auto"/>
            </w:tcBorders>
            <w:shd w:val="clear" w:color="000000" w:fill="FFFFFF"/>
            <w:vAlign w:val="center"/>
            <w:hideMark/>
          </w:tcPr>
          <w:p w14:paraId="66583F0B"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62776562" w14:textId="77777777" w:rsidR="005D3865" w:rsidRPr="005D3865" w:rsidRDefault="005D3865" w:rsidP="005D3865">
            <w:pPr>
              <w:jc w:val="center"/>
              <w:rPr>
                <w:sz w:val="18"/>
                <w:szCs w:val="18"/>
              </w:rPr>
            </w:pPr>
            <w:r w:rsidRPr="005D3865">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tcPr>
          <w:p w14:paraId="19793905" w14:textId="77777777" w:rsidR="005D3865" w:rsidRPr="005D3865" w:rsidRDefault="005D3865" w:rsidP="005D3865">
            <w:pPr>
              <w:jc w:val="center"/>
              <w:rPr>
                <w:sz w:val="18"/>
                <w:szCs w:val="18"/>
              </w:rPr>
            </w:pPr>
          </w:p>
        </w:tc>
        <w:tc>
          <w:tcPr>
            <w:tcW w:w="830" w:type="dxa"/>
            <w:tcBorders>
              <w:top w:val="nil"/>
              <w:left w:val="nil"/>
              <w:bottom w:val="single" w:sz="4" w:space="0" w:color="auto"/>
              <w:right w:val="single" w:sz="4" w:space="0" w:color="auto"/>
            </w:tcBorders>
            <w:shd w:val="clear" w:color="000000" w:fill="FFFFFF"/>
            <w:noWrap/>
            <w:vAlign w:val="center"/>
          </w:tcPr>
          <w:p w14:paraId="5A8D352E"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763E00AC"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43ACB3F4" w14:textId="77777777" w:rsidR="005D3865" w:rsidRPr="005D3865" w:rsidRDefault="005D3865" w:rsidP="005D3865">
            <w:pPr>
              <w:jc w:val="center"/>
              <w:rPr>
                <w:sz w:val="18"/>
                <w:szCs w:val="18"/>
              </w:rPr>
            </w:pPr>
            <w:r w:rsidRPr="005D3865">
              <w:rPr>
                <w:sz w:val="18"/>
                <w:szCs w:val="18"/>
              </w:rPr>
              <w:t>173 852,8</w:t>
            </w:r>
          </w:p>
        </w:tc>
        <w:tc>
          <w:tcPr>
            <w:tcW w:w="1424" w:type="dxa"/>
            <w:tcBorders>
              <w:top w:val="nil"/>
              <w:left w:val="nil"/>
              <w:bottom w:val="single" w:sz="4" w:space="0" w:color="auto"/>
              <w:right w:val="single" w:sz="4" w:space="0" w:color="auto"/>
            </w:tcBorders>
            <w:shd w:val="clear" w:color="000000" w:fill="FFFFFF"/>
            <w:noWrap/>
            <w:vAlign w:val="center"/>
            <w:hideMark/>
          </w:tcPr>
          <w:p w14:paraId="53808004" w14:textId="77777777" w:rsidR="005D3865" w:rsidRPr="005D3865" w:rsidRDefault="005D3865" w:rsidP="005D3865">
            <w:pPr>
              <w:jc w:val="center"/>
              <w:rPr>
                <w:sz w:val="18"/>
                <w:szCs w:val="18"/>
              </w:rPr>
            </w:pPr>
            <w:r w:rsidRPr="005D3865">
              <w:rPr>
                <w:sz w:val="18"/>
                <w:szCs w:val="18"/>
              </w:rPr>
              <w:t>81 889,8</w:t>
            </w:r>
          </w:p>
        </w:tc>
        <w:tc>
          <w:tcPr>
            <w:tcW w:w="1332" w:type="dxa"/>
            <w:tcBorders>
              <w:top w:val="nil"/>
              <w:left w:val="nil"/>
              <w:bottom w:val="single" w:sz="4" w:space="0" w:color="auto"/>
              <w:right w:val="single" w:sz="4" w:space="0" w:color="auto"/>
            </w:tcBorders>
            <w:shd w:val="clear" w:color="000000" w:fill="FFFFFF"/>
            <w:noWrap/>
            <w:vAlign w:val="center"/>
            <w:hideMark/>
          </w:tcPr>
          <w:p w14:paraId="03BBF445" w14:textId="77777777" w:rsidR="005D3865" w:rsidRPr="005D3865" w:rsidRDefault="005D3865" w:rsidP="005D3865">
            <w:pPr>
              <w:jc w:val="center"/>
              <w:rPr>
                <w:sz w:val="18"/>
                <w:szCs w:val="18"/>
              </w:rPr>
            </w:pPr>
            <w:r w:rsidRPr="005D3865">
              <w:rPr>
                <w:sz w:val="18"/>
                <w:szCs w:val="18"/>
              </w:rPr>
              <w:t>84 716,0</w:t>
            </w:r>
          </w:p>
        </w:tc>
      </w:tr>
      <w:tr w:rsidR="005D3865" w:rsidRPr="005D3865" w14:paraId="0E26EE0E"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1C8D5257" w14:textId="77777777" w:rsidR="005D3865" w:rsidRPr="005D3865" w:rsidRDefault="005D3865" w:rsidP="005D3865">
            <w:pPr>
              <w:jc w:val="both"/>
              <w:rPr>
                <w:sz w:val="18"/>
                <w:szCs w:val="18"/>
              </w:rPr>
            </w:pPr>
            <w:r w:rsidRPr="005D3865">
              <w:rPr>
                <w:sz w:val="18"/>
                <w:szCs w:val="18"/>
              </w:rPr>
              <w:t>Дотации на выравнивание бюджетной обеспеченности субъектов Российской Федерации и муниципальных образований</w:t>
            </w:r>
          </w:p>
        </w:tc>
        <w:tc>
          <w:tcPr>
            <w:tcW w:w="578" w:type="dxa"/>
            <w:tcBorders>
              <w:top w:val="nil"/>
              <w:left w:val="nil"/>
              <w:bottom w:val="single" w:sz="4" w:space="0" w:color="auto"/>
              <w:right w:val="single" w:sz="4" w:space="0" w:color="auto"/>
            </w:tcBorders>
            <w:shd w:val="clear" w:color="000000" w:fill="FFFFFF"/>
            <w:vAlign w:val="center"/>
            <w:hideMark/>
          </w:tcPr>
          <w:p w14:paraId="749CA6B3"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38B40BBA" w14:textId="77777777" w:rsidR="005D3865" w:rsidRPr="005D3865" w:rsidRDefault="005D3865" w:rsidP="005D3865">
            <w:pPr>
              <w:jc w:val="center"/>
              <w:rPr>
                <w:sz w:val="18"/>
                <w:szCs w:val="18"/>
              </w:rPr>
            </w:pPr>
            <w:r w:rsidRPr="005D3865">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6E32AB38" w14:textId="77777777" w:rsidR="005D3865" w:rsidRPr="005D3865" w:rsidRDefault="005D3865" w:rsidP="005D3865">
            <w:pPr>
              <w:jc w:val="center"/>
              <w:rPr>
                <w:sz w:val="18"/>
                <w:szCs w:val="18"/>
              </w:rPr>
            </w:pPr>
            <w:r w:rsidRPr="005D3865">
              <w:rPr>
                <w:sz w:val="18"/>
                <w:szCs w:val="18"/>
              </w:rPr>
              <w:t>01</w:t>
            </w:r>
          </w:p>
        </w:tc>
        <w:tc>
          <w:tcPr>
            <w:tcW w:w="830" w:type="dxa"/>
            <w:tcBorders>
              <w:top w:val="nil"/>
              <w:left w:val="nil"/>
              <w:bottom w:val="single" w:sz="4" w:space="0" w:color="auto"/>
              <w:right w:val="single" w:sz="4" w:space="0" w:color="auto"/>
            </w:tcBorders>
            <w:shd w:val="clear" w:color="000000" w:fill="FFFFFF"/>
            <w:noWrap/>
            <w:vAlign w:val="center"/>
          </w:tcPr>
          <w:p w14:paraId="28DF7C94"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20BB0FB6"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435679B5" w14:textId="77777777" w:rsidR="005D3865" w:rsidRPr="005D3865" w:rsidRDefault="005D3865" w:rsidP="005D3865">
            <w:pPr>
              <w:jc w:val="center"/>
              <w:rPr>
                <w:sz w:val="18"/>
                <w:szCs w:val="18"/>
              </w:rPr>
            </w:pPr>
            <w:r w:rsidRPr="005D3865">
              <w:rPr>
                <w:sz w:val="18"/>
                <w:szCs w:val="18"/>
              </w:rPr>
              <w:t>54 487,0</w:t>
            </w:r>
          </w:p>
        </w:tc>
        <w:tc>
          <w:tcPr>
            <w:tcW w:w="1424" w:type="dxa"/>
            <w:tcBorders>
              <w:top w:val="nil"/>
              <w:left w:val="nil"/>
              <w:bottom w:val="single" w:sz="4" w:space="0" w:color="auto"/>
              <w:right w:val="single" w:sz="4" w:space="0" w:color="auto"/>
            </w:tcBorders>
            <w:shd w:val="clear" w:color="000000" w:fill="FFFFFF"/>
            <w:noWrap/>
            <w:vAlign w:val="center"/>
            <w:hideMark/>
          </w:tcPr>
          <w:p w14:paraId="6787DE42" w14:textId="77777777" w:rsidR="005D3865" w:rsidRPr="005D3865" w:rsidRDefault="005D3865" w:rsidP="005D3865">
            <w:pPr>
              <w:jc w:val="center"/>
              <w:rPr>
                <w:sz w:val="18"/>
                <w:szCs w:val="18"/>
              </w:rPr>
            </w:pPr>
            <w:r w:rsidRPr="005D3865">
              <w:rPr>
                <w:sz w:val="18"/>
                <w:szCs w:val="18"/>
              </w:rPr>
              <w:t>55 187,0</w:t>
            </w:r>
          </w:p>
        </w:tc>
        <w:tc>
          <w:tcPr>
            <w:tcW w:w="1332" w:type="dxa"/>
            <w:tcBorders>
              <w:top w:val="nil"/>
              <w:left w:val="nil"/>
              <w:bottom w:val="single" w:sz="4" w:space="0" w:color="auto"/>
              <w:right w:val="single" w:sz="4" w:space="0" w:color="auto"/>
            </w:tcBorders>
            <w:shd w:val="clear" w:color="000000" w:fill="FFFFFF"/>
            <w:noWrap/>
            <w:vAlign w:val="center"/>
            <w:hideMark/>
          </w:tcPr>
          <w:p w14:paraId="62666B15" w14:textId="77777777" w:rsidR="005D3865" w:rsidRPr="005D3865" w:rsidRDefault="005D3865" w:rsidP="005D3865">
            <w:pPr>
              <w:jc w:val="center"/>
              <w:rPr>
                <w:sz w:val="18"/>
                <w:szCs w:val="18"/>
              </w:rPr>
            </w:pPr>
            <w:r w:rsidRPr="005D3865">
              <w:rPr>
                <w:sz w:val="18"/>
                <w:szCs w:val="18"/>
              </w:rPr>
              <w:t>59 483,0</w:t>
            </w:r>
          </w:p>
        </w:tc>
      </w:tr>
      <w:tr w:rsidR="005D3865" w:rsidRPr="005D3865" w14:paraId="55FD51F1" w14:textId="77777777" w:rsidTr="005D3865">
        <w:trPr>
          <w:trHeight w:val="1849"/>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0687585F" w14:textId="77777777" w:rsidR="005D3865" w:rsidRPr="005D3865" w:rsidRDefault="005D3865" w:rsidP="005D3865">
            <w:pPr>
              <w:jc w:val="both"/>
              <w:rPr>
                <w:sz w:val="18"/>
                <w:szCs w:val="18"/>
              </w:rPr>
            </w:pPr>
            <w:r w:rsidRPr="005D3865">
              <w:rPr>
                <w:sz w:val="18"/>
                <w:szCs w:val="18"/>
              </w:rPr>
              <w:t>Муниципальная программа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c>
          <w:tcPr>
            <w:tcW w:w="578" w:type="dxa"/>
            <w:tcBorders>
              <w:top w:val="nil"/>
              <w:left w:val="nil"/>
              <w:bottom w:val="single" w:sz="4" w:space="0" w:color="auto"/>
              <w:right w:val="single" w:sz="4" w:space="0" w:color="auto"/>
            </w:tcBorders>
            <w:shd w:val="clear" w:color="000000" w:fill="FFFFFF"/>
            <w:vAlign w:val="center"/>
            <w:hideMark/>
          </w:tcPr>
          <w:p w14:paraId="1155DA5B"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25A67E1F" w14:textId="77777777" w:rsidR="005D3865" w:rsidRPr="005D3865" w:rsidRDefault="005D3865" w:rsidP="005D3865">
            <w:pPr>
              <w:jc w:val="center"/>
              <w:rPr>
                <w:sz w:val="18"/>
                <w:szCs w:val="18"/>
              </w:rPr>
            </w:pPr>
            <w:r w:rsidRPr="005D3865">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7F41336A" w14:textId="77777777" w:rsidR="005D3865" w:rsidRPr="005D3865" w:rsidRDefault="005D3865" w:rsidP="005D3865">
            <w:pPr>
              <w:jc w:val="center"/>
              <w:rPr>
                <w:sz w:val="18"/>
                <w:szCs w:val="18"/>
              </w:rPr>
            </w:pPr>
            <w:r w:rsidRPr="005D3865">
              <w:rPr>
                <w:sz w:val="18"/>
                <w:szCs w:val="18"/>
              </w:rPr>
              <w:t>01</w:t>
            </w:r>
          </w:p>
        </w:tc>
        <w:tc>
          <w:tcPr>
            <w:tcW w:w="830" w:type="dxa"/>
            <w:tcBorders>
              <w:top w:val="nil"/>
              <w:left w:val="nil"/>
              <w:bottom w:val="single" w:sz="4" w:space="0" w:color="auto"/>
              <w:right w:val="single" w:sz="4" w:space="0" w:color="auto"/>
            </w:tcBorders>
            <w:shd w:val="clear" w:color="000000" w:fill="FFFFFF"/>
            <w:noWrap/>
            <w:vAlign w:val="center"/>
            <w:hideMark/>
          </w:tcPr>
          <w:p w14:paraId="035E66A4" w14:textId="77777777" w:rsidR="005D3865" w:rsidRPr="005D3865" w:rsidRDefault="005D3865" w:rsidP="005D3865">
            <w:pPr>
              <w:ind w:left="-141"/>
              <w:jc w:val="center"/>
              <w:rPr>
                <w:sz w:val="18"/>
                <w:szCs w:val="18"/>
              </w:rPr>
            </w:pPr>
            <w:r w:rsidRPr="005D3865">
              <w:rPr>
                <w:sz w:val="18"/>
                <w:szCs w:val="18"/>
              </w:rPr>
              <w:t>39 0 00 00000</w:t>
            </w:r>
          </w:p>
        </w:tc>
        <w:tc>
          <w:tcPr>
            <w:tcW w:w="576" w:type="dxa"/>
            <w:tcBorders>
              <w:top w:val="nil"/>
              <w:left w:val="nil"/>
              <w:bottom w:val="single" w:sz="4" w:space="0" w:color="auto"/>
              <w:right w:val="single" w:sz="4" w:space="0" w:color="auto"/>
            </w:tcBorders>
            <w:shd w:val="clear" w:color="000000" w:fill="FFFFFF"/>
            <w:noWrap/>
            <w:vAlign w:val="center"/>
          </w:tcPr>
          <w:p w14:paraId="5794623D"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7289B4FE" w14:textId="77777777" w:rsidR="005D3865" w:rsidRPr="005D3865" w:rsidRDefault="005D3865" w:rsidP="005D3865">
            <w:pPr>
              <w:jc w:val="center"/>
              <w:rPr>
                <w:sz w:val="18"/>
                <w:szCs w:val="18"/>
              </w:rPr>
            </w:pPr>
            <w:r w:rsidRPr="005D3865">
              <w:rPr>
                <w:sz w:val="18"/>
                <w:szCs w:val="18"/>
              </w:rPr>
              <w:t>54 487,0</w:t>
            </w:r>
          </w:p>
        </w:tc>
        <w:tc>
          <w:tcPr>
            <w:tcW w:w="1424" w:type="dxa"/>
            <w:tcBorders>
              <w:top w:val="nil"/>
              <w:left w:val="nil"/>
              <w:bottom w:val="single" w:sz="4" w:space="0" w:color="auto"/>
              <w:right w:val="single" w:sz="4" w:space="0" w:color="auto"/>
            </w:tcBorders>
            <w:shd w:val="clear" w:color="000000" w:fill="FFFFFF"/>
            <w:noWrap/>
            <w:vAlign w:val="center"/>
            <w:hideMark/>
          </w:tcPr>
          <w:p w14:paraId="27F177A0" w14:textId="77777777" w:rsidR="005D3865" w:rsidRPr="005D3865" w:rsidRDefault="005D3865" w:rsidP="005D3865">
            <w:pPr>
              <w:jc w:val="center"/>
              <w:rPr>
                <w:sz w:val="18"/>
                <w:szCs w:val="18"/>
              </w:rPr>
            </w:pPr>
            <w:r w:rsidRPr="005D3865">
              <w:rPr>
                <w:sz w:val="18"/>
                <w:szCs w:val="18"/>
              </w:rPr>
              <w:t>55 187,0</w:t>
            </w:r>
          </w:p>
        </w:tc>
        <w:tc>
          <w:tcPr>
            <w:tcW w:w="1332" w:type="dxa"/>
            <w:tcBorders>
              <w:top w:val="nil"/>
              <w:left w:val="nil"/>
              <w:bottom w:val="single" w:sz="4" w:space="0" w:color="auto"/>
              <w:right w:val="single" w:sz="4" w:space="0" w:color="auto"/>
            </w:tcBorders>
            <w:shd w:val="clear" w:color="000000" w:fill="FFFFFF"/>
            <w:noWrap/>
            <w:vAlign w:val="center"/>
            <w:hideMark/>
          </w:tcPr>
          <w:p w14:paraId="7586F8A2" w14:textId="77777777" w:rsidR="005D3865" w:rsidRPr="005D3865" w:rsidRDefault="005D3865" w:rsidP="005D3865">
            <w:pPr>
              <w:jc w:val="center"/>
              <w:rPr>
                <w:sz w:val="18"/>
                <w:szCs w:val="18"/>
              </w:rPr>
            </w:pPr>
            <w:r w:rsidRPr="005D3865">
              <w:rPr>
                <w:sz w:val="18"/>
                <w:szCs w:val="18"/>
              </w:rPr>
              <w:t>59 483,0</w:t>
            </w:r>
          </w:p>
        </w:tc>
      </w:tr>
      <w:tr w:rsidR="005D3865" w:rsidRPr="005D3865" w14:paraId="65BFEAB8" w14:textId="77777777" w:rsidTr="005D3865">
        <w:trPr>
          <w:trHeight w:val="94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723D6463" w14:textId="77777777" w:rsidR="005D3865" w:rsidRPr="005D3865" w:rsidRDefault="005D3865" w:rsidP="005D3865">
            <w:pPr>
              <w:jc w:val="both"/>
              <w:rPr>
                <w:sz w:val="18"/>
                <w:szCs w:val="18"/>
              </w:rPr>
            </w:pPr>
            <w:r w:rsidRPr="005D3865">
              <w:rPr>
                <w:sz w:val="18"/>
                <w:szCs w:val="18"/>
              </w:rPr>
              <w:t xml:space="preserve">Подпрограмма «Повышение устойчивости бюджетов поселений Рамонского муниципального района  Воронежской области» </w:t>
            </w:r>
          </w:p>
        </w:tc>
        <w:tc>
          <w:tcPr>
            <w:tcW w:w="578" w:type="dxa"/>
            <w:tcBorders>
              <w:top w:val="nil"/>
              <w:left w:val="nil"/>
              <w:bottom w:val="single" w:sz="4" w:space="0" w:color="auto"/>
              <w:right w:val="single" w:sz="4" w:space="0" w:color="auto"/>
            </w:tcBorders>
            <w:shd w:val="clear" w:color="000000" w:fill="FFFFFF"/>
            <w:vAlign w:val="center"/>
            <w:hideMark/>
          </w:tcPr>
          <w:p w14:paraId="38412200"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35C2338A" w14:textId="77777777" w:rsidR="005D3865" w:rsidRPr="005D3865" w:rsidRDefault="005D3865" w:rsidP="005D3865">
            <w:pPr>
              <w:jc w:val="center"/>
              <w:rPr>
                <w:sz w:val="18"/>
                <w:szCs w:val="18"/>
              </w:rPr>
            </w:pPr>
            <w:r w:rsidRPr="005D3865">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7640114B" w14:textId="77777777" w:rsidR="005D3865" w:rsidRPr="005D3865" w:rsidRDefault="005D3865" w:rsidP="005D3865">
            <w:pPr>
              <w:jc w:val="center"/>
              <w:rPr>
                <w:sz w:val="18"/>
                <w:szCs w:val="18"/>
              </w:rPr>
            </w:pPr>
            <w:r w:rsidRPr="005D3865">
              <w:rPr>
                <w:sz w:val="18"/>
                <w:szCs w:val="18"/>
              </w:rPr>
              <w:t>01</w:t>
            </w:r>
          </w:p>
        </w:tc>
        <w:tc>
          <w:tcPr>
            <w:tcW w:w="830" w:type="dxa"/>
            <w:tcBorders>
              <w:top w:val="nil"/>
              <w:left w:val="nil"/>
              <w:bottom w:val="single" w:sz="4" w:space="0" w:color="auto"/>
              <w:right w:val="single" w:sz="4" w:space="0" w:color="auto"/>
            </w:tcBorders>
            <w:shd w:val="clear" w:color="000000" w:fill="FFFFFF"/>
            <w:noWrap/>
            <w:vAlign w:val="center"/>
            <w:hideMark/>
          </w:tcPr>
          <w:p w14:paraId="12E4541F" w14:textId="77777777" w:rsidR="005D3865" w:rsidRPr="005D3865" w:rsidRDefault="005D3865" w:rsidP="005D3865">
            <w:pPr>
              <w:ind w:left="-141"/>
              <w:jc w:val="center"/>
              <w:rPr>
                <w:sz w:val="18"/>
                <w:szCs w:val="18"/>
              </w:rPr>
            </w:pPr>
            <w:r w:rsidRPr="005D3865">
              <w:rPr>
                <w:sz w:val="18"/>
                <w:szCs w:val="18"/>
              </w:rPr>
              <w:t>39 2 00 00000</w:t>
            </w:r>
          </w:p>
        </w:tc>
        <w:tc>
          <w:tcPr>
            <w:tcW w:w="576" w:type="dxa"/>
            <w:tcBorders>
              <w:top w:val="nil"/>
              <w:left w:val="nil"/>
              <w:bottom w:val="single" w:sz="4" w:space="0" w:color="auto"/>
              <w:right w:val="single" w:sz="4" w:space="0" w:color="auto"/>
            </w:tcBorders>
            <w:shd w:val="clear" w:color="000000" w:fill="FFFFFF"/>
            <w:noWrap/>
            <w:vAlign w:val="center"/>
          </w:tcPr>
          <w:p w14:paraId="5C7BF610"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1A9BA49F" w14:textId="77777777" w:rsidR="005D3865" w:rsidRPr="005D3865" w:rsidRDefault="005D3865" w:rsidP="005D3865">
            <w:pPr>
              <w:jc w:val="center"/>
              <w:rPr>
                <w:sz w:val="18"/>
                <w:szCs w:val="18"/>
              </w:rPr>
            </w:pPr>
            <w:r w:rsidRPr="005D3865">
              <w:rPr>
                <w:sz w:val="18"/>
                <w:szCs w:val="18"/>
              </w:rPr>
              <w:t>54 487,0</w:t>
            </w:r>
          </w:p>
        </w:tc>
        <w:tc>
          <w:tcPr>
            <w:tcW w:w="1424" w:type="dxa"/>
            <w:tcBorders>
              <w:top w:val="nil"/>
              <w:left w:val="nil"/>
              <w:bottom w:val="single" w:sz="4" w:space="0" w:color="auto"/>
              <w:right w:val="single" w:sz="4" w:space="0" w:color="auto"/>
            </w:tcBorders>
            <w:shd w:val="clear" w:color="000000" w:fill="FFFFFF"/>
            <w:noWrap/>
            <w:vAlign w:val="center"/>
            <w:hideMark/>
          </w:tcPr>
          <w:p w14:paraId="60073550" w14:textId="77777777" w:rsidR="005D3865" w:rsidRPr="005D3865" w:rsidRDefault="005D3865" w:rsidP="005D3865">
            <w:pPr>
              <w:jc w:val="center"/>
              <w:rPr>
                <w:sz w:val="18"/>
                <w:szCs w:val="18"/>
              </w:rPr>
            </w:pPr>
            <w:r w:rsidRPr="005D3865">
              <w:rPr>
                <w:sz w:val="18"/>
                <w:szCs w:val="18"/>
              </w:rPr>
              <w:t>55 187,0</w:t>
            </w:r>
          </w:p>
        </w:tc>
        <w:tc>
          <w:tcPr>
            <w:tcW w:w="1332" w:type="dxa"/>
            <w:tcBorders>
              <w:top w:val="nil"/>
              <w:left w:val="nil"/>
              <w:bottom w:val="single" w:sz="4" w:space="0" w:color="auto"/>
              <w:right w:val="single" w:sz="4" w:space="0" w:color="auto"/>
            </w:tcBorders>
            <w:shd w:val="clear" w:color="000000" w:fill="FFFFFF"/>
            <w:noWrap/>
            <w:vAlign w:val="center"/>
            <w:hideMark/>
          </w:tcPr>
          <w:p w14:paraId="0F9517D4" w14:textId="77777777" w:rsidR="005D3865" w:rsidRPr="005D3865" w:rsidRDefault="005D3865" w:rsidP="005D3865">
            <w:pPr>
              <w:jc w:val="center"/>
              <w:rPr>
                <w:sz w:val="18"/>
                <w:szCs w:val="18"/>
              </w:rPr>
            </w:pPr>
            <w:r w:rsidRPr="005D3865">
              <w:rPr>
                <w:sz w:val="18"/>
                <w:szCs w:val="18"/>
              </w:rPr>
              <w:t>59 483,0</w:t>
            </w:r>
          </w:p>
        </w:tc>
      </w:tr>
      <w:tr w:rsidR="005D3865" w:rsidRPr="005D3865" w14:paraId="4B0F6B6B" w14:textId="77777777" w:rsidTr="005D3865">
        <w:trPr>
          <w:trHeight w:val="63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0E9C725C" w14:textId="77777777" w:rsidR="005D3865" w:rsidRPr="005D3865" w:rsidRDefault="005D3865" w:rsidP="005D3865">
            <w:pPr>
              <w:jc w:val="both"/>
              <w:rPr>
                <w:sz w:val="18"/>
                <w:szCs w:val="18"/>
              </w:rPr>
            </w:pPr>
            <w:r w:rsidRPr="005D3865">
              <w:rPr>
                <w:sz w:val="18"/>
                <w:szCs w:val="18"/>
              </w:rPr>
              <w:t>Основное мероприятие «Выравнивание бюджетной обеспеченности поселений муниципального района»</w:t>
            </w:r>
          </w:p>
        </w:tc>
        <w:tc>
          <w:tcPr>
            <w:tcW w:w="578" w:type="dxa"/>
            <w:tcBorders>
              <w:top w:val="nil"/>
              <w:left w:val="nil"/>
              <w:bottom w:val="single" w:sz="4" w:space="0" w:color="auto"/>
              <w:right w:val="single" w:sz="4" w:space="0" w:color="auto"/>
            </w:tcBorders>
            <w:shd w:val="clear" w:color="000000" w:fill="FFFFFF"/>
            <w:vAlign w:val="center"/>
            <w:hideMark/>
          </w:tcPr>
          <w:p w14:paraId="22DBDAE9"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6769EBEB" w14:textId="77777777" w:rsidR="005D3865" w:rsidRPr="005D3865" w:rsidRDefault="005D3865" w:rsidP="005D3865">
            <w:pPr>
              <w:jc w:val="center"/>
              <w:rPr>
                <w:sz w:val="18"/>
                <w:szCs w:val="18"/>
              </w:rPr>
            </w:pPr>
            <w:r w:rsidRPr="005D3865">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658C76F4" w14:textId="77777777" w:rsidR="005D3865" w:rsidRPr="005D3865" w:rsidRDefault="005D3865" w:rsidP="005D3865">
            <w:pPr>
              <w:jc w:val="center"/>
              <w:rPr>
                <w:sz w:val="18"/>
                <w:szCs w:val="18"/>
              </w:rPr>
            </w:pPr>
            <w:r w:rsidRPr="005D3865">
              <w:rPr>
                <w:sz w:val="18"/>
                <w:szCs w:val="18"/>
              </w:rPr>
              <w:t>01</w:t>
            </w:r>
          </w:p>
        </w:tc>
        <w:tc>
          <w:tcPr>
            <w:tcW w:w="830" w:type="dxa"/>
            <w:tcBorders>
              <w:top w:val="nil"/>
              <w:left w:val="nil"/>
              <w:bottom w:val="single" w:sz="4" w:space="0" w:color="auto"/>
              <w:right w:val="single" w:sz="4" w:space="0" w:color="auto"/>
            </w:tcBorders>
            <w:shd w:val="clear" w:color="000000" w:fill="FFFFFF"/>
            <w:noWrap/>
            <w:vAlign w:val="center"/>
            <w:hideMark/>
          </w:tcPr>
          <w:p w14:paraId="58BC4DA6" w14:textId="77777777" w:rsidR="005D3865" w:rsidRPr="005D3865" w:rsidRDefault="005D3865" w:rsidP="005D3865">
            <w:pPr>
              <w:ind w:left="-141"/>
              <w:jc w:val="center"/>
              <w:rPr>
                <w:sz w:val="18"/>
                <w:szCs w:val="18"/>
              </w:rPr>
            </w:pPr>
            <w:r w:rsidRPr="005D3865">
              <w:rPr>
                <w:sz w:val="18"/>
                <w:szCs w:val="18"/>
              </w:rPr>
              <w:t>39 2 02 00000</w:t>
            </w:r>
          </w:p>
        </w:tc>
        <w:tc>
          <w:tcPr>
            <w:tcW w:w="576" w:type="dxa"/>
            <w:tcBorders>
              <w:top w:val="nil"/>
              <w:left w:val="nil"/>
              <w:bottom w:val="single" w:sz="4" w:space="0" w:color="auto"/>
              <w:right w:val="single" w:sz="4" w:space="0" w:color="auto"/>
            </w:tcBorders>
            <w:shd w:val="clear" w:color="000000" w:fill="FFFFFF"/>
            <w:noWrap/>
            <w:vAlign w:val="center"/>
          </w:tcPr>
          <w:p w14:paraId="4AFBBF6E"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36EBCEE8" w14:textId="77777777" w:rsidR="005D3865" w:rsidRPr="005D3865" w:rsidRDefault="005D3865" w:rsidP="005D3865">
            <w:pPr>
              <w:jc w:val="center"/>
              <w:rPr>
                <w:sz w:val="18"/>
                <w:szCs w:val="18"/>
              </w:rPr>
            </w:pPr>
            <w:r w:rsidRPr="005D3865">
              <w:rPr>
                <w:sz w:val="18"/>
                <w:szCs w:val="18"/>
              </w:rPr>
              <w:t>54 487,0</w:t>
            </w:r>
          </w:p>
        </w:tc>
        <w:tc>
          <w:tcPr>
            <w:tcW w:w="1424" w:type="dxa"/>
            <w:tcBorders>
              <w:top w:val="nil"/>
              <w:left w:val="nil"/>
              <w:bottom w:val="single" w:sz="4" w:space="0" w:color="auto"/>
              <w:right w:val="single" w:sz="4" w:space="0" w:color="auto"/>
            </w:tcBorders>
            <w:shd w:val="clear" w:color="000000" w:fill="FFFFFF"/>
            <w:noWrap/>
            <w:vAlign w:val="center"/>
            <w:hideMark/>
          </w:tcPr>
          <w:p w14:paraId="0F6D5BFF" w14:textId="77777777" w:rsidR="005D3865" w:rsidRPr="005D3865" w:rsidRDefault="005D3865" w:rsidP="005D3865">
            <w:pPr>
              <w:jc w:val="center"/>
              <w:rPr>
                <w:sz w:val="18"/>
                <w:szCs w:val="18"/>
              </w:rPr>
            </w:pPr>
            <w:r w:rsidRPr="005D3865">
              <w:rPr>
                <w:sz w:val="18"/>
                <w:szCs w:val="18"/>
              </w:rPr>
              <w:t>55 187,0</w:t>
            </w:r>
          </w:p>
        </w:tc>
        <w:tc>
          <w:tcPr>
            <w:tcW w:w="1332" w:type="dxa"/>
            <w:tcBorders>
              <w:top w:val="nil"/>
              <w:left w:val="nil"/>
              <w:bottom w:val="single" w:sz="4" w:space="0" w:color="auto"/>
              <w:right w:val="single" w:sz="4" w:space="0" w:color="auto"/>
            </w:tcBorders>
            <w:shd w:val="clear" w:color="000000" w:fill="FFFFFF"/>
            <w:noWrap/>
            <w:vAlign w:val="center"/>
            <w:hideMark/>
          </w:tcPr>
          <w:p w14:paraId="716F0493" w14:textId="77777777" w:rsidR="005D3865" w:rsidRPr="005D3865" w:rsidRDefault="005D3865" w:rsidP="005D3865">
            <w:pPr>
              <w:jc w:val="center"/>
              <w:rPr>
                <w:sz w:val="18"/>
                <w:szCs w:val="18"/>
              </w:rPr>
            </w:pPr>
            <w:r w:rsidRPr="005D3865">
              <w:rPr>
                <w:sz w:val="18"/>
                <w:szCs w:val="18"/>
              </w:rPr>
              <w:t>59 483,0</w:t>
            </w:r>
          </w:p>
        </w:tc>
      </w:tr>
      <w:tr w:rsidR="005D3865" w:rsidRPr="005D3865" w14:paraId="19E1D190" w14:textId="77777777" w:rsidTr="005D3865">
        <w:trPr>
          <w:trHeight w:val="694"/>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2998D6FE" w14:textId="77777777" w:rsidR="005D3865" w:rsidRPr="005D3865" w:rsidRDefault="005D3865" w:rsidP="005D3865">
            <w:pPr>
              <w:jc w:val="both"/>
              <w:rPr>
                <w:sz w:val="18"/>
                <w:szCs w:val="18"/>
              </w:rPr>
            </w:pPr>
            <w:r w:rsidRPr="005D3865">
              <w:rPr>
                <w:sz w:val="18"/>
                <w:szCs w:val="18"/>
              </w:rPr>
              <w:t>Выравнивание бюджетной обеспеченности поселений за счет областного бюджета  (межбюджетные трансферты)</w:t>
            </w:r>
          </w:p>
        </w:tc>
        <w:tc>
          <w:tcPr>
            <w:tcW w:w="578" w:type="dxa"/>
            <w:tcBorders>
              <w:top w:val="nil"/>
              <w:left w:val="nil"/>
              <w:bottom w:val="single" w:sz="4" w:space="0" w:color="auto"/>
              <w:right w:val="single" w:sz="4" w:space="0" w:color="auto"/>
            </w:tcBorders>
            <w:shd w:val="clear" w:color="000000" w:fill="FFFFFF"/>
            <w:vAlign w:val="center"/>
            <w:hideMark/>
          </w:tcPr>
          <w:p w14:paraId="677C900F"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30AF7BB9" w14:textId="77777777" w:rsidR="005D3865" w:rsidRPr="005D3865" w:rsidRDefault="005D3865" w:rsidP="005D3865">
            <w:pPr>
              <w:jc w:val="center"/>
              <w:rPr>
                <w:sz w:val="18"/>
                <w:szCs w:val="18"/>
              </w:rPr>
            </w:pPr>
            <w:r w:rsidRPr="005D3865">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572A2DBD" w14:textId="77777777" w:rsidR="005D3865" w:rsidRPr="005D3865" w:rsidRDefault="005D3865" w:rsidP="005D3865">
            <w:pPr>
              <w:jc w:val="center"/>
              <w:rPr>
                <w:sz w:val="18"/>
                <w:szCs w:val="18"/>
              </w:rPr>
            </w:pPr>
            <w:r w:rsidRPr="005D3865">
              <w:rPr>
                <w:sz w:val="18"/>
                <w:szCs w:val="18"/>
              </w:rPr>
              <w:t>01</w:t>
            </w:r>
          </w:p>
        </w:tc>
        <w:tc>
          <w:tcPr>
            <w:tcW w:w="830" w:type="dxa"/>
            <w:tcBorders>
              <w:top w:val="nil"/>
              <w:left w:val="nil"/>
              <w:bottom w:val="single" w:sz="4" w:space="0" w:color="auto"/>
              <w:right w:val="single" w:sz="4" w:space="0" w:color="auto"/>
            </w:tcBorders>
            <w:shd w:val="clear" w:color="000000" w:fill="FFFFFF"/>
            <w:vAlign w:val="center"/>
            <w:hideMark/>
          </w:tcPr>
          <w:p w14:paraId="08299B15" w14:textId="77777777" w:rsidR="005D3865" w:rsidRPr="005D3865" w:rsidRDefault="005D3865" w:rsidP="005D3865">
            <w:pPr>
              <w:ind w:left="-141"/>
              <w:jc w:val="center"/>
              <w:rPr>
                <w:sz w:val="18"/>
                <w:szCs w:val="18"/>
              </w:rPr>
            </w:pPr>
            <w:r w:rsidRPr="005D3865">
              <w:rPr>
                <w:sz w:val="18"/>
                <w:szCs w:val="18"/>
              </w:rPr>
              <w:t>39 2 02 78050</w:t>
            </w:r>
          </w:p>
        </w:tc>
        <w:tc>
          <w:tcPr>
            <w:tcW w:w="576" w:type="dxa"/>
            <w:tcBorders>
              <w:top w:val="nil"/>
              <w:left w:val="nil"/>
              <w:bottom w:val="single" w:sz="4" w:space="0" w:color="auto"/>
              <w:right w:val="single" w:sz="4" w:space="0" w:color="auto"/>
            </w:tcBorders>
            <w:shd w:val="clear" w:color="000000" w:fill="FFFFFF"/>
            <w:noWrap/>
            <w:vAlign w:val="center"/>
            <w:hideMark/>
          </w:tcPr>
          <w:p w14:paraId="3F2F2BED" w14:textId="77777777" w:rsidR="005D3865" w:rsidRPr="005D3865" w:rsidRDefault="005D3865" w:rsidP="005D3865">
            <w:pPr>
              <w:jc w:val="center"/>
              <w:rPr>
                <w:sz w:val="18"/>
                <w:szCs w:val="18"/>
              </w:rPr>
            </w:pPr>
            <w:r w:rsidRPr="005D3865">
              <w:rPr>
                <w:sz w:val="18"/>
                <w:szCs w:val="18"/>
              </w:rPr>
              <w:t>500</w:t>
            </w:r>
          </w:p>
        </w:tc>
        <w:tc>
          <w:tcPr>
            <w:tcW w:w="1277" w:type="dxa"/>
            <w:tcBorders>
              <w:top w:val="nil"/>
              <w:left w:val="nil"/>
              <w:bottom w:val="single" w:sz="4" w:space="0" w:color="auto"/>
              <w:right w:val="single" w:sz="4" w:space="0" w:color="auto"/>
            </w:tcBorders>
            <w:shd w:val="clear" w:color="000000" w:fill="FFFFFF"/>
            <w:noWrap/>
            <w:vAlign w:val="center"/>
            <w:hideMark/>
          </w:tcPr>
          <w:p w14:paraId="0FB4FEE3" w14:textId="77777777" w:rsidR="005D3865" w:rsidRPr="005D3865" w:rsidRDefault="005D3865" w:rsidP="005D3865">
            <w:pPr>
              <w:jc w:val="center"/>
              <w:rPr>
                <w:sz w:val="18"/>
                <w:szCs w:val="18"/>
              </w:rPr>
            </w:pPr>
            <w:r w:rsidRPr="005D3865">
              <w:rPr>
                <w:sz w:val="18"/>
                <w:szCs w:val="18"/>
              </w:rPr>
              <w:t>10 487,0</w:t>
            </w:r>
          </w:p>
        </w:tc>
        <w:tc>
          <w:tcPr>
            <w:tcW w:w="1424" w:type="dxa"/>
            <w:tcBorders>
              <w:top w:val="nil"/>
              <w:left w:val="nil"/>
              <w:bottom w:val="single" w:sz="4" w:space="0" w:color="auto"/>
              <w:right w:val="single" w:sz="4" w:space="0" w:color="auto"/>
            </w:tcBorders>
            <w:shd w:val="clear" w:color="000000" w:fill="FFFFFF"/>
            <w:noWrap/>
            <w:vAlign w:val="center"/>
            <w:hideMark/>
          </w:tcPr>
          <w:p w14:paraId="2DA31180" w14:textId="77777777" w:rsidR="005D3865" w:rsidRPr="005D3865" w:rsidRDefault="005D3865" w:rsidP="005D3865">
            <w:pPr>
              <w:jc w:val="center"/>
              <w:rPr>
                <w:sz w:val="18"/>
                <w:szCs w:val="18"/>
              </w:rPr>
            </w:pPr>
            <w:r w:rsidRPr="005D3865">
              <w:rPr>
                <w:sz w:val="18"/>
                <w:szCs w:val="18"/>
              </w:rPr>
              <w:t>9 187,0</w:t>
            </w:r>
          </w:p>
        </w:tc>
        <w:tc>
          <w:tcPr>
            <w:tcW w:w="1332" w:type="dxa"/>
            <w:tcBorders>
              <w:top w:val="nil"/>
              <w:left w:val="nil"/>
              <w:bottom w:val="single" w:sz="4" w:space="0" w:color="auto"/>
              <w:right w:val="single" w:sz="4" w:space="0" w:color="auto"/>
            </w:tcBorders>
            <w:shd w:val="clear" w:color="000000" w:fill="FFFFFF"/>
            <w:noWrap/>
            <w:vAlign w:val="center"/>
            <w:hideMark/>
          </w:tcPr>
          <w:p w14:paraId="63E31677" w14:textId="77777777" w:rsidR="005D3865" w:rsidRPr="005D3865" w:rsidRDefault="005D3865" w:rsidP="005D3865">
            <w:pPr>
              <w:jc w:val="center"/>
              <w:rPr>
                <w:sz w:val="18"/>
                <w:szCs w:val="18"/>
              </w:rPr>
            </w:pPr>
            <w:r w:rsidRPr="005D3865">
              <w:rPr>
                <w:sz w:val="18"/>
                <w:szCs w:val="18"/>
              </w:rPr>
              <w:t>9 483,0</w:t>
            </w:r>
          </w:p>
        </w:tc>
      </w:tr>
      <w:tr w:rsidR="005D3865" w:rsidRPr="005D3865" w14:paraId="6A853F51" w14:textId="77777777" w:rsidTr="005D3865">
        <w:trPr>
          <w:trHeight w:val="43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07313E3C" w14:textId="77777777" w:rsidR="005D3865" w:rsidRPr="005D3865" w:rsidRDefault="005D3865" w:rsidP="005D3865">
            <w:pPr>
              <w:jc w:val="both"/>
              <w:rPr>
                <w:sz w:val="18"/>
                <w:szCs w:val="18"/>
              </w:rPr>
            </w:pPr>
            <w:r w:rsidRPr="005D3865">
              <w:rPr>
                <w:sz w:val="18"/>
                <w:szCs w:val="18"/>
              </w:rPr>
              <w:t>Выравнивание бюджетной обеспеченности поселений за счет районного бюджета  (межбюджетные трансферты)</w:t>
            </w:r>
          </w:p>
        </w:tc>
        <w:tc>
          <w:tcPr>
            <w:tcW w:w="578" w:type="dxa"/>
            <w:tcBorders>
              <w:top w:val="nil"/>
              <w:left w:val="nil"/>
              <w:bottom w:val="single" w:sz="4" w:space="0" w:color="auto"/>
              <w:right w:val="single" w:sz="4" w:space="0" w:color="auto"/>
            </w:tcBorders>
            <w:shd w:val="clear" w:color="000000" w:fill="FFFFFF"/>
            <w:vAlign w:val="center"/>
            <w:hideMark/>
          </w:tcPr>
          <w:p w14:paraId="072D2AC3"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6ACE3FB2" w14:textId="77777777" w:rsidR="005D3865" w:rsidRPr="005D3865" w:rsidRDefault="005D3865" w:rsidP="005D3865">
            <w:pPr>
              <w:jc w:val="center"/>
              <w:rPr>
                <w:sz w:val="18"/>
                <w:szCs w:val="18"/>
              </w:rPr>
            </w:pPr>
            <w:r w:rsidRPr="005D3865">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056E8D19" w14:textId="77777777" w:rsidR="005D3865" w:rsidRPr="005D3865" w:rsidRDefault="005D3865" w:rsidP="005D3865">
            <w:pPr>
              <w:jc w:val="center"/>
              <w:rPr>
                <w:sz w:val="18"/>
                <w:szCs w:val="18"/>
              </w:rPr>
            </w:pPr>
            <w:r w:rsidRPr="005D3865">
              <w:rPr>
                <w:sz w:val="18"/>
                <w:szCs w:val="18"/>
              </w:rPr>
              <w:t>01</w:t>
            </w:r>
          </w:p>
        </w:tc>
        <w:tc>
          <w:tcPr>
            <w:tcW w:w="830" w:type="dxa"/>
            <w:tcBorders>
              <w:top w:val="nil"/>
              <w:left w:val="nil"/>
              <w:bottom w:val="single" w:sz="4" w:space="0" w:color="auto"/>
              <w:right w:val="single" w:sz="4" w:space="0" w:color="auto"/>
            </w:tcBorders>
            <w:shd w:val="clear" w:color="000000" w:fill="FFFFFF"/>
            <w:vAlign w:val="center"/>
            <w:hideMark/>
          </w:tcPr>
          <w:p w14:paraId="7D27AE40" w14:textId="77777777" w:rsidR="005D3865" w:rsidRPr="005D3865" w:rsidRDefault="005D3865" w:rsidP="005D3865">
            <w:pPr>
              <w:ind w:left="-141"/>
              <w:jc w:val="center"/>
              <w:rPr>
                <w:sz w:val="18"/>
                <w:szCs w:val="18"/>
              </w:rPr>
            </w:pPr>
            <w:r w:rsidRPr="005D3865">
              <w:rPr>
                <w:sz w:val="18"/>
                <w:szCs w:val="18"/>
              </w:rPr>
              <w:t>39 2 02 88050</w:t>
            </w:r>
          </w:p>
        </w:tc>
        <w:tc>
          <w:tcPr>
            <w:tcW w:w="576" w:type="dxa"/>
            <w:tcBorders>
              <w:top w:val="nil"/>
              <w:left w:val="nil"/>
              <w:bottom w:val="single" w:sz="4" w:space="0" w:color="auto"/>
              <w:right w:val="single" w:sz="4" w:space="0" w:color="auto"/>
            </w:tcBorders>
            <w:shd w:val="clear" w:color="000000" w:fill="FFFFFF"/>
            <w:noWrap/>
            <w:vAlign w:val="center"/>
            <w:hideMark/>
          </w:tcPr>
          <w:p w14:paraId="7654D9F6" w14:textId="77777777" w:rsidR="005D3865" w:rsidRPr="005D3865" w:rsidRDefault="005D3865" w:rsidP="005D3865">
            <w:pPr>
              <w:jc w:val="center"/>
              <w:rPr>
                <w:sz w:val="18"/>
                <w:szCs w:val="18"/>
              </w:rPr>
            </w:pPr>
            <w:r w:rsidRPr="005D3865">
              <w:rPr>
                <w:sz w:val="18"/>
                <w:szCs w:val="18"/>
              </w:rPr>
              <w:t>500</w:t>
            </w:r>
          </w:p>
        </w:tc>
        <w:tc>
          <w:tcPr>
            <w:tcW w:w="1277" w:type="dxa"/>
            <w:tcBorders>
              <w:top w:val="nil"/>
              <w:left w:val="nil"/>
              <w:bottom w:val="single" w:sz="4" w:space="0" w:color="auto"/>
              <w:right w:val="single" w:sz="4" w:space="0" w:color="auto"/>
            </w:tcBorders>
            <w:shd w:val="clear" w:color="000000" w:fill="FFFFFF"/>
            <w:noWrap/>
            <w:vAlign w:val="center"/>
            <w:hideMark/>
          </w:tcPr>
          <w:p w14:paraId="303AB75E" w14:textId="77777777" w:rsidR="005D3865" w:rsidRPr="005D3865" w:rsidRDefault="005D3865" w:rsidP="005D3865">
            <w:pPr>
              <w:jc w:val="center"/>
              <w:rPr>
                <w:sz w:val="18"/>
                <w:szCs w:val="18"/>
              </w:rPr>
            </w:pPr>
            <w:r w:rsidRPr="005D3865">
              <w:rPr>
                <w:sz w:val="18"/>
                <w:szCs w:val="18"/>
              </w:rPr>
              <w:t>44 000,0</w:t>
            </w:r>
          </w:p>
        </w:tc>
        <w:tc>
          <w:tcPr>
            <w:tcW w:w="1424" w:type="dxa"/>
            <w:tcBorders>
              <w:top w:val="nil"/>
              <w:left w:val="nil"/>
              <w:bottom w:val="single" w:sz="4" w:space="0" w:color="auto"/>
              <w:right w:val="single" w:sz="4" w:space="0" w:color="auto"/>
            </w:tcBorders>
            <w:shd w:val="clear" w:color="000000" w:fill="FFFFFF"/>
            <w:noWrap/>
            <w:vAlign w:val="center"/>
            <w:hideMark/>
          </w:tcPr>
          <w:p w14:paraId="57995482" w14:textId="77777777" w:rsidR="005D3865" w:rsidRPr="005D3865" w:rsidRDefault="005D3865" w:rsidP="005D3865">
            <w:pPr>
              <w:jc w:val="center"/>
              <w:rPr>
                <w:sz w:val="18"/>
                <w:szCs w:val="18"/>
              </w:rPr>
            </w:pPr>
            <w:r w:rsidRPr="005D3865">
              <w:rPr>
                <w:sz w:val="18"/>
                <w:szCs w:val="18"/>
              </w:rPr>
              <w:t>46 000,0</w:t>
            </w:r>
          </w:p>
        </w:tc>
        <w:tc>
          <w:tcPr>
            <w:tcW w:w="1332" w:type="dxa"/>
            <w:tcBorders>
              <w:top w:val="nil"/>
              <w:left w:val="nil"/>
              <w:bottom w:val="single" w:sz="4" w:space="0" w:color="auto"/>
              <w:right w:val="single" w:sz="4" w:space="0" w:color="auto"/>
            </w:tcBorders>
            <w:shd w:val="clear" w:color="000000" w:fill="FFFFFF"/>
            <w:noWrap/>
            <w:vAlign w:val="center"/>
            <w:hideMark/>
          </w:tcPr>
          <w:p w14:paraId="304BE462" w14:textId="77777777" w:rsidR="005D3865" w:rsidRPr="005D3865" w:rsidRDefault="005D3865" w:rsidP="005D3865">
            <w:pPr>
              <w:jc w:val="center"/>
              <w:rPr>
                <w:sz w:val="18"/>
                <w:szCs w:val="18"/>
              </w:rPr>
            </w:pPr>
            <w:r w:rsidRPr="005D3865">
              <w:rPr>
                <w:sz w:val="18"/>
                <w:szCs w:val="18"/>
              </w:rPr>
              <w:t>50 000,0</w:t>
            </w:r>
          </w:p>
        </w:tc>
      </w:tr>
      <w:tr w:rsidR="005D3865" w:rsidRPr="005D3865" w14:paraId="5BCB6CEB" w14:textId="77777777" w:rsidTr="005D3865">
        <w:trPr>
          <w:trHeight w:val="49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14DAFDB7" w14:textId="77777777" w:rsidR="005D3865" w:rsidRPr="005D3865" w:rsidRDefault="005D3865" w:rsidP="005D3865">
            <w:pPr>
              <w:jc w:val="both"/>
              <w:rPr>
                <w:sz w:val="18"/>
                <w:szCs w:val="18"/>
              </w:rPr>
            </w:pPr>
            <w:r w:rsidRPr="005D3865">
              <w:rPr>
                <w:sz w:val="18"/>
                <w:szCs w:val="18"/>
              </w:rPr>
              <w:t>Прочие межбюджетные трансферты общего характера</w:t>
            </w:r>
          </w:p>
        </w:tc>
        <w:tc>
          <w:tcPr>
            <w:tcW w:w="578" w:type="dxa"/>
            <w:tcBorders>
              <w:top w:val="nil"/>
              <w:left w:val="nil"/>
              <w:bottom w:val="single" w:sz="4" w:space="0" w:color="auto"/>
              <w:right w:val="single" w:sz="4" w:space="0" w:color="auto"/>
            </w:tcBorders>
            <w:shd w:val="clear" w:color="000000" w:fill="FFFFFF"/>
            <w:vAlign w:val="center"/>
            <w:hideMark/>
          </w:tcPr>
          <w:p w14:paraId="30440F8D"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vAlign w:val="center"/>
            <w:hideMark/>
          </w:tcPr>
          <w:p w14:paraId="3E15654C" w14:textId="77777777" w:rsidR="005D3865" w:rsidRPr="005D3865" w:rsidRDefault="005D3865" w:rsidP="005D3865">
            <w:pPr>
              <w:jc w:val="center"/>
              <w:rPr>
                <w:sz w:val="18"/>
                <w:szCs w:val="18"/>
              </w:rPr>
            </w:pPr>
            <w:r w:rsidRPr="005D3865">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14:paraId="55DBDC9D" w14:textId="77777777" w:rsidR="005D3865" w:rsidRPr="005D3865" w:rsidRDefault="005D3865" w:rsidP="005D3865">
            <w:pPr>
              <w:jc w:val="center"/>
              <w:rPr>
                <w:sz w:val="18"/>
                <w:szCs w:val="18"/>
              </w:rPr>
            </w:pPr>
            <w:r w:rsidRPr="005D3865">
              <w:rPr>
                <w:sz w:val="18"/>
                <w:szCs w:val="18"/>
              </w:rPr>
              <w:t>03</w:t>
            </w:r>
          </w:p>
        </w:tc>
        <w:tc>
          <w:tcPr>
            <w:tcW w:w="830" w:type="dxa"/>
            <w:tcBorders>
              <w:top w:val="nil"/>
              <w:left w:val="nil"/>
              <w:bottom w:val="single" w:sz="4" w:space="0" w:color="auto"/>
              <w:right w:val="single" w:sz="4" w:space="0" w:color="auto"/>
            </w:tcBorders>
            <w:shd w:val="clear" w:color="000000" w:fill="FFFFFF"/>
            <w:vAlign w:val="center"/>
          </w:tcPr>
          <w:p w14:paraId="6EAB623A"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vAlign w:val="center"/>
          </w:tcPr>
          <w:p w14:paraId="3FE43A30"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31992BAA" w14:textId="77777777" w:rsidR="005D3865" w:rsidRPr="005D3865" w:rsidRDefault="005D3865" w:rsidP="005D3865">
            <w:pPr>
              <w:jc w:val="center"/>
              <w:rPr>
                <w:sz w:val="18"/>
                <w:szCs w:val="18"/>
              </w:rPr>
            </w:pPr>
            <w:r w:rsidRPr="005D3865">
              <w:rPr>
                <w:sz w:val="18"/>
                <w:szCs w:val="18"/>
              </w:rPr>
              <w:t>119 365,8</w:t>
            </w:r>
          </w:p>
        </w:tc>
        <w:tc>
          <w:tcPr>
            <w:tcW w:w="1424" w:type="dxa"/>
            <w:tcBorders>
              <w:top w:val="nil"/>
              <w:left w:val="nil"/>
              <w:bottom w:val="single" w:sz="4" w:space="0" w:color="auto"/>
              <w:right w:val="single" w:sz="4" w:space="0" w:color="auto"/>
            </w:tcBorders>
            <w:shd w:val="clear" w:color="000000" w:fill="FFFFFF"/>
            <w:noWrap/>
            <w:vAlign w:val="center"/>
            <w:hideMark/>
          </w:tcPr>
          <w:p w14:paraId="5C2CE5A2" w14:textId="77777777" w:rsidR="005D3865" w:rsidRPr="005D3865" w:rsidRDefault="005D3865" w:rsidP="005D3865">
            <w:pPr>
              <w:jc w:val="center"/>
              <w:rPr>
                <w:sz w:val="18"/>
                <w:szCs w:val="18"/>
              </w:rPr>
            </w:pPr>
            <w:r w:rsidRPr="005D3865">
              <w:rPr>
                <w:sz w:val="18"/>
                <w:szCs w:val="18"/>
              </w:rPr>
              <w:t>26 702,8</w:t>
            </w:r>
          </w:p>
        </w:tc>
        <w:tc>
          <w:tcPr>
            <w:tcW w:w="1332" w:type="dxa"/>
            <w:tcBorders>
              <w:top w:val="nil"/>
              <w:left w:val="nil"/>
              <w:bottom w:val="single" w:sz="4" w:space="0" w:color="auto"/>
              <w:right w:val="single" w:sz="4" w:space="0" w:color="auto"/>
            </w:tcBorders>
            <w:shd w:val="clear" w:color="000000" w:fill="FFFFFF"/>
            <w:noWrap/>
            <w:vAlign w:val="center"/>
            <w:hideMark/>
          </w:tcPr>
          <w:p w14:paraId="41725FA1" w14:textId="77777777" w:rsidR="005D3865" w:rsidRPr="005D3865" w:rsidRDefault="005D3865" w:rsidP="005D3865">
            <w:pPr>
              <w:jc w:val="center"/>
              <w:rPr>
                <w:sz w:val="18"/>
                <w:szCs w:val="18"/>
              </w:rPr>
            </w:pPr>
            <w:r w:rsidRPr="005D3865">
              <w:rPr>
                <w:sz w:val="18"/>
                <w:szCs w:val="18"/>
              </w:rPr>
              <w:t>25 233,0</w:t>
            </w:r>
          </w:p>
        </w:tc>
      </w:tr>
      <w:tr w:rsidR="005D3865" w:rsidRPr="005D3865" w14:paraId="13180A1A" w14:textId="77777777" w:rsidTr="005D3865">
        <w:trPr>
          <w:trHeight w:val="1868"/>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261E4D83" w14:textId="77777777" w:rsidR="005D3865" w:rsidRPr="005D3865" w:rsidRDefault="005D3865" w:rsidP="005D3865">
            <w:pPr>
              <w:jc w:val="both"/>
              <w:rPr>
                <w:sz w:val="18"/>
                <w:szCs w:val="18"/>
              </w:rPr>
            </w:pPr>
            <w:r w:rsidRPr="005D3865">
              <w:rPr>
                <w:sz w:val="18"/>
                <w:szCs w:val="18"/>
              </w:rPr>
              <w:t xml:space="preserve">Муниципальная программа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w:t>
            </w:r>
            <w:r w:rsidRPr="005D3865">
              <w:rPr>
                <w:sz w:val="18"/>
                <w:szCs w:val="18"/>
              </w:rPr>
              <w:lastRenderedPageBreak/>
              <w:t>бюджетов поселений Рамонского муниципального района Воронежской области»</w:t>
            </w:r>
          </w:p>
        </w:tc>
        <w:tc>
          <w:tcPr>
            <w:tcW w:w="578" w:type="dxa"/>
            <w:tcBorders>
              <w:top w:val="nil"/>
              <w:left w:val="nil"/>
              <w:bottom w:val="single" w:sz="4" w:space="0" w:color="auto"/>
              <w:right w:val="single" w:sz="4" w:space="0" w:color="auto"/>
            </w:tcBorders>
            <w:shd w:val="clear" w:color="000000" w:fill="FFFFFF"/>
            <w:vAlign w:val="center"/>
            <w:hideMark/>
          </w:tcPr>
          <w:p w14:paraId="739061C5" w14:textId="77777777" w:rsidR="005D3865" w:rsidRPr="005D3865" w:rsidRDefault="005D3865" w:rsidP="005D3865">
            <w:pPr>
              <w:jc w:val="center"/>
              <w:rPr>
                <w:sz w:val="18"/>
                <w:szCs w:val="18"/>
              </w:rPr>
            </w:pPr>
            <w:r w:rsidRPr="005D3865">
              <w:rPr>
                <w:sz w:val="18"/>
                <w:szCs w:val="18"/>
              </w:rPr>
              <w:lastRenderedPageBreak/>
              <w:t>927</w:t>
            </w:r>
          </w:p>
        </w:tc>
        <w:tc>
          <w:tcPr>
            <w:tcW w:w="460" w:type="dxa"/>
            <w:tcBorders>
              <w:top w:val="nil"/>
              <w:left w:val="nil"/>
              <w:bottom w:val="single" w:sz="4" w:space="0" w:color="auto"/>
              <w:right w:val="single" w:sz="4" w:space="0" w:color="auto"/>
            </w:tcBorders>
            <w:shd w:val="clear" w:color="000000" w:fill="FFFFFF"/>
            <w:vAlign w:val="center"/>
            <w:hideMark/>
          </w:tcPr>
          <w:p w14:paraId="0503B1D7" w14:textId="77777777" w:rsidR="005D3865" w:rsidRPr="005D3865" w:rsidRDefault="005D3865" w:rsidP="005D3865">
            <w:pPr>
              <w:jc w:val="center"/>
              <w:rPr>
                <w:sz w:val="18"/>
                <w:szCs w:val="18"/>
              </w:rPr>
            </w:pPr>
            <w:r w:rsidRPr="005D3865">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14:paraId="79CA2E8A" w14:textId="77777777" w:rsidR="005D3865" w:rsidRPr="005D3865" w:rsidRDefault="005D3865" w:rsidP="005D3865">
            <w:pPr>
              <w:jc w:val="center"/>
              <w:rPr>
                <w:sz w:val="18"/>
                <w:szCs w:val="18"/>
              </w:rPr>
            </w:pPr>
            <w:r w:rsidRPr="005D3865">
              <w:rPr>
                <w:sz w:val="18"/>
                <w:szCs w:val="18"/>
              </w:rPr>
              <w:t>03</w:t>
            </w:r>
          </w:p>
        </w:tc>
        <w:tc>
          <w:tcPr>
            <w:tcW w:w="830" w:type="dxa"/>
            <w:tcBorders>
              <w:top w:val="nil"/>
              <w:left w:val="nil"/>
              <w:bottom w:val="single" w:sz="4" w:space="0" w:color="auto"/>
              <w:right w:val="single" w:sz="4" w:space="0" w:color="auto"/>
            </w:tcBorders>
            <w:shd w:val="clear" w:color="000000" w:fill="FFFFFF"/>
            <w:noWrap/>
            <w:vAlign w:val="center"/>
            <w:hideMark/>
          </w:tcPr>
          <w:p w14:paraId="5C684F21" w14:textId="77777777" w:rsidR="005D3865" w:rsidRPr="005D3865" w:rsidRDefault="005D3865" w:rsidP="005D3865">
            <w:pPr>
              <w:ind w:left="-141"/>
              <w:jc w:val="center"/>
              <w:rPr>
                <w:sz w:val="18"/>
                <w:szCs w:val="18"/>
              </w:rPr>
            </w:pPr>
            <w:r w:rsidRPr="005D3865">
              <w:rPr>
                <w:sz w:val="18"/>
                <w:szCs w:val="18"/>
              </w:rPr>
              <w:t>39 0 00 00000</w:t>
            </w:r>
          </w:p>
        </w:tc>
        <w:tc>
          <w:tcPr>
            <w:tcW w:w="576" w:type="dxa"/>
            <w:tcBorders>
              <w:top w:val="nil"/>
              <w:left w:val="nil"/>
              <w:bottom w:val="single" w:sz="4" w:space="0" w:color="auto"/>
              <w:right w:val="single" w:sz="4" w:space="0" w:color="auto"/>
            </w:tcBorders>
            <w:shd w:val="clear" w:color="000000" w:fill="FFFFFF"/>
            <w:vAlign w:val="center"/>
          </w:tcPr>
          <w:p w14:paraId="28B08D84"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1831C358" w14:textId="77777777" w:rsidR="005D3865" w:rsidRPr="005D3865" w:rsidRDefault="005D3865" w:rsidP="005D3865">
            <w:pPr>
              <w:jc w:val="center"/>
              <w:rPr>
                <w:sz w:val="18"/>
                <w:szCs w:val="18"/>
              </w:rPr>
            </w:pPr>
            <w:r w:rsidRPr="005D3865">
              <w:rPr>
                <w:sz w:val="18"/>
                <w:szCs w:val="18"/>
              </w:rPr>
              <w:t>119 365,8</w:t>
            </w:r>
          </w:p>
        </w:tc>
        <w:tc>
          <w:tcPr>
            <w:tcW w:w="1424" w:type="dxa"/>
            <w:tcBorders>
              <w:top w:val="nil"/>
              <w:left w:val="nil"/>
              <w:bottom w:val="single" w:sz="4" w:space="0" w:color="auto"/>
              <w:right w:val="single" w:sz="4" w:space="0" w:color="auto"/>
            </w:tcBorders>
            <w:shd w:val="clear" w:color="000000" w:fill="FFFFFF"/>
            <w:noWrap/>
            <w:vAlign w:val="center"/>
            <w:hideMark/>
          </w:tcPr>
          <w:p w14:paraId="481FB7E6" w14:textId="77777777" w:rsidR="005D3865" w:rsidRPr="005D3865" w:rsidRDefault="005D3865" w:rsidP="005D3865">
            <w:pPr>
              <w:jc w:val="center"/>
              <w:rPr>
                <w:sz w:val="18"/>
                <w:szCs w:val="18"/>
              </w:rPr>
            </w:pPr>
            <w:r w:rsidRPr="005D3865">
              <w:rPr>
                <w:sz w:val="18"/>
                <w:szCs w:val="18"/>
              </w:rPr>
              <w:t>26 702,8</w:t>
            </w:r>
          </w:p>
        </w:tc>
        <w:tc>
          <w:tcPr>
            <w:tcW w:w="1332" w:type="dxa"/>
            <w:tcBorders>
              <w:top w:val="nil"/>
              <w:left w:val="nil"/>
              <w:bottom w:val="single" w:sz="4" w:space="0" w:color="auto"/>
              <w:right w:val="single" w:sz="4" w:space="0" w:color="auto"/>
            </w:tcBorders>
            <w:shd w:val="clear" w:color="000000" w:fill="FFFFFF"/>
            <w:noWrap/>
            <w:vAlign w:val="center"/>
            <w:hideMark/>
          </w:tcPr>
          <w:p w14:paraId="03DEBD7D" w14:textId="77777777" w:rsidR="005D3865" w:rsidRPr="005D3865" w:rsidRDefault="005D3865" w:rsidP="005D3865">
            <w:pPr>
              <w:jc w:val="center"/>
              <w:rPr>
                <w:sz w:val="18"/>
                <w:szCs w:val="18"/>
              </w:rPr>
            </w:pPr>
            <w:r w:rsidRPr="005D3865">
              <w:rPr>
                <w:sz w:val="18"/>
                <w:szCs w:val="18"/>
              </w:rPr>
              <w:t>25 233,0</w:t>
            </w:r>
          </w:p>
        </w:tc>
      </w:tr>
      <w:tr w:rsidR="005D3865" w:rsidRPr="005D3865" w14:paraId="0DBE439D" w14:textId="77777777" w:rsidTr="005D3865">
        <w:trPr>
          <w:trHeight w:val="792"/>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1C4848EF" w14:textId="77777777" w:rsidR="005D3865" w:rsidRPr="005D3865" w:rsidRDefault="005D3865" w:rsidP="005D3865">
            <w:pPr>
              <w:jc w:val="both"/>
              <w:rPr>
                <w:sz w:val="18"/>
                <w:szCs w:val="18"/>
              </w:rPr>
            </w:pPr>
            <w:r w:rsidRPr="005D3865">
              <w:rPr>
                <w:sz w:val="18"/>
                <w:szCs w:val="18"/>
              </w:rPr>
              <w:lastRenderedPageBreak/>
              <w:t xml:space="preserve">Подпрограмма «Повышение устойчивости бюджетов поселений Рамонского муниципального района  Воронежской области» </w:t>
            </w:r>
          </w:p>
        </w:tc>
        <w:tc>
          <w:tcPr>
            <w:tcW w:w="578" w:type="dxa"/>
            <w:tcBorders>
              <w:top w:val="nil"/>
              <w:left w:val="nil"/>
              <w:bottom w:val="single" w:sz="4" w:space="0" w:color="auto"/>
              <w:right w:val="single" w:sz="4" w:space="0" w:color="auto"/>
            </w:tcBorders>
            <w:shd w:val="clear" w:color="000000" w:fill="FFFFFF"/>
            <w:vAlign w:val="center"/>
            <w:hideMark/>
          </w:tcPr>
          <w:p w14:paraId="1C22C93A"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vAlign w:val="center"/>
            <w:hideMark/>
          </w:tcPr>
          <w:p w14:paraId="7D8E65B9" w14:textId="77777777" w:rsidR="005D3865" w:rsidRPr="005D3865" w:rsidRDefault="005D3865" w:rsidP="005D3865">
            <w:pPr>
              <w:jc w:val="center"/>
              <w:rPr>
                <w:sz w:val="18"/>
                <w:szCs w:val="18"/>
              </w:rPr>
            </w:pPr>
            <w:r w:rsidRPr="005D3865">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14:paraId="5AE15820" w14:textId="77777777" w:rsidR="005D3865" w:rsidRPr="005D3865" w:rsidRDefault="005D3865" w:rsidP="005D3865">
            <w:pPr>
              <w:jc w:val="center"/>
              <w:rPr>
                <w:sz w:val="18"/>
                <w:szCs w:val="18"/>
              </w:rPr>
            </w:pPr>
            <w:r w:rsidRPr="005D3865">
              <w:rPr>
                <w:sz w:val="18"/>
                <w:szCs w:val="18"/>
              </w:rPr>
              <w:t>03</w:t>
            </w:r>
          </w:p>
        </w:tc>
        <w:tc>
          <w:tcPr>
            <w:tcW w:w="830" w:type="dxa"/>
            <w:tcBorders>
              <w:top w:val="nil"/>
              <w:left w:val="nil"/>
              <w:bottom w:val="single" w:sz="4" w:space="0" w:color="auto"/>
              <w:right w:val="single" w:sz="4" w:space="0" w:color="auto"/>
            </w:tcBorders>
            <w:shd w:val="clear" w:color="000000" w:fill="FFFFFF"/>
            <w:noWrap/>
            <w:vAlign w:val="center"/>
            <w:hideMark/>
          </w:tcPr>
          <w:p w14:paraId="11FEAF73" w14:textId="77777777" w:rsidR="005D3865" w:rsidRPr="005D3865" w:rsidRDefault="005D3865" w:rsidP="005D3865">
            <w:pPr>
              <w:ind w:left="-141"/>
              <w:jc w:val="center"/>
              <w:rPr>
                <w:sz w:val="18"/>
                <w:szCs w:val="18"/>
              </w:rPr>
            </w:pPr>
            <w:r w:rsidRPr="005D3865">
              <w:rPr>
                <w:sz w:val="18"/>
                <w:szCs w:val="18"/>
              </w:rPr>
              <w:t>39 2 00 00000</w:t>
            </w:r>
          </w:p>
        </w:tc>
        <w:tc>
          <w:tcPr>
            <w:tcW w:w="576" w:type="dxa"/>
            <w:tcBorders>
              <w:top w:val="nil"/>
              <w:left w:val="nil"/>
              <w:bottom w:val="single" w:sz="4" w:space="0" w:color="auto"/>
              <w:right w:val="single" w:sz="4" w:space="0" w:color="auto"/>
            </w:tcBorders>
            <w:shd w:val="clear" w:color="000000" w:fill="FFFFFF"/>
            <w:vAlign w:val="center"/>
          </w:tcPr>
          <w:p w14:paraId="729D90DD"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21CB5012" w14:textId="77777777" w:rsidR="005D3865" w:rsidRPr="005D3865" w:rsidRDefault="005D3865" w:rsidP="005D3865">
            <w:pPr>
              <w:jc w:val="center"/>
              <w:rPr>
                <w:sz w:val="18"/>
                <w:szCs w:val="18"/>
              </w:rPr>
            </w:pPr>
            <w:r w:rsidRPr="005D3865">
              <w:rPr>
                <w:sz w:val="18"/>
                <w:szCs w:val="18"/>
              </w:rPr>
              <w:t>119 365,8</w:t>
            </w:r>
          </w:p>
        </w:tc>
        <w:tc>
          <w:tcPr>
            <w:tcW w:w="1424" w:type="dxa"/>
            <w:tcBorders>
              <w:top w:val="nil"/>
              <w:left w:val="nil"/>
              <w:bottom w:val="single" w:sz="4" w:space="0" w:color="auto"/>
              <w:right w:val="single" w:sz="4" w:space="0" w:color="auto"/>
            </w:tcBorders>
            <w:shd w:val="clear" w:color="000000" w:fill="FFFFFF"/>
            <w:noWrap/>
            <w:vAlign w:val="center"/>
            <w:hideMark/>
          </w:tcPr>
          <w:p w14:paraId="0FCB77AB" w14:textId="77777777" w:rsidR="005D3865" w:rsidRPr="005D3865" w:rsidRDefault="005D3865" w:rsidP="005D3865">
            <w:pPr>
              <w:jc w:val="center"/>
              <w:rPr>
                <w:sz w:val="18"/>
                <w:szCs w:val="18"/>
              </w:rPr>
            </w:pPr>
            <w:r w:rsidRPr="005D3865">
              <w:rPr>
                <w:sz w:val="18"/>
                <w:szCs w:val="18"/>
              </w:rPr>
              <w:t>26 702,8</w:t>
            </w:r>
          </w:p>
        </w:tc>
        <w:tc>
          <w:tcPr>
            <w:tcW w:w="1332" w:type="dxa"/>
            <w:tcBorders>
              <w:top w:val="nil"/>
              <w:left w:val="nil"/>
              <w:bottom w:val="single" w:sz="4" w:space="0" w:color="auto"/>
              <w:right w:val="single" w:sz="4" w:space="0" w:color="auto"/>
            </w:tcBorders>
            <w:shd w:val="clear" w:color="000000" w:fill="FFFFFF"/>
            <w:noWrap/>
            <w:vAlign w:val="center"/>
            <w:hideMark/>
          </w:tcPr>
          <w:p w14:paraId="0BBA8649" w14:textId="77777777" w:rsidR="005D3865" w:rsidRPr="005D3865" w:rsidRDefault="005D3865" w:rsidP="005D3865">
            <w:pPr>
              <w:jc w:val="center"/>
              <w:rPr>
                <w:sz w:val="18"/>
                <w:szCs w:val="18"/>
              </w:rPr>
            </w:pPr>
            <w:r w:rsidRPr="005D3865">
              <w:rPr>
                <w:sz w:val="18"/>
                <w:szCs w:val="18"/>
              </w:rPr>
              <w:t>25 233,0</w:t>
            </w:r>
          </w:p>
        </w:tc>
      </w:tr>
      <w:tr w:rsidR="005D3865" w:rsidRPr="005D3865" w14:paraId="396D383F" w14:textId="77777777" w:rsidTr="005D3865">
        <w:trPr>
          <w:trHeight w:val="968"/>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57348E23" w14:textId="77777777" w:rsidR="005D3865" w:rsidRPr="005D3865" w:rsidRDefault="005D3865" w:rsidP="005D3865">
            <w:pPr>
              <w:jc w:val="both"/>
              <w:rPr>
                <w:sz w:val="18"/>
                <w:szCs w:val="18"/>
              </w:rPr>
            </w:pPr>
            <w:r w:rsidRPr="005D3865">
              <w:rPr>
                <w:sz w:val="18"/>
                <w:szCs w:val="18"/>
              </w:rPr>
              <w:t>Основное мероприятие «Поддержка мер по обеспечению сбалансированности бюджетов поселений муниципального района»</w:t>
            </w:r>
          </w:p>
        </w:tc>
        <w:tc>
          <w:tcPr>
            <w:tcW w:w="578" w:type="dxa"/>
            <w:tcBorders>
              <w:top w:val="nil"/>
              <w:left w:val="nil"/>
              <w:bottom w:val="single" w:sz="4" w:space="0" w:color="auto"/>
              <w:right w:val="single" w:sz="4" w:space="0" w:color="auto"/>
            </w:tcBorders>
            <w:shd w:val="clear" w:color="000000" w:fill="FFFFFF"/>
            <w:vAlign w:val="center"/>
            <w:hideMark/>
          </w:tcPr>
          <w:p w14:paraId="163DC616"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5AE4E6A6" w14:textId="77777777" w:rsidR="005D3865" w:rsidRPr="005D3865" w:rsidRDefault="005D3865" w:rsidP="005D3865">
            <w:pPr>
              <w:jc w:val="center"/>
              <w:rPr>
                <w:sz w:val="18"/>
                <w:szCs w:val="18"/>
              </w:rPr>
            </w:pPr>
            <w:r w:rsidRPr="005D3865">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1A715209" w14:textId="77777777" w:rsidR="005D3865" w:rsidRPr="005D3865" w:rsidRDefault="005D3865" w:rsidP="005D3865">
            <w:pPr>
              <w:jc w:val="center"/>
              <w:rPr>
                <w:sz w:val="18"/>
                <w:szCs w:val="18"/>
              </w:rPr>
            </w:pPr>
            <w:r w:rsidRPr="005D3865">
              <w:rPr>
                <w:sz w:val="18"/>
                <w:szCs w:val="18"/>
              </w:rPr>
              <w:t>03</w:t>
            </w:r>
          </w:p>
        </w:tc>
        <w:tc>
          <w:tcPr>
            <w:tcW w:w="830" w:type="dxa"/>
            <w:tcBorders>
              <w:top w:val="nil"/>
              <w:left w:val="nil"/>
              <w:bottom w:val="single" w:sz="4" w:space="0" w:color="auto"/>
              <w:right w:val="single" w:sz="4" w:space="0" w:color="auto"/>
            </w:tcBorders>
            <w:shd w:val="clear" w:color="000000" w:fill="FFFFFF"/>
            <w:noWrap/>
            <w:vAlign w:val="center"/>
            <w:hideMark/>
          </w:tcPr>
          <w:p w14:paraId="0864F40C" w14:textId="77777777" w:rsidR="005D3865" w:rsidRPr="005D3865" w:rsidRDefault="005D3865" w:rsidP="005D3865">
            <w:pPr>
              <w:ind w:left="-141"/>
              <w:jc w:val="center"/>
              <w:rPr>
                <w:sz w:val="18"/>
                <w:szCs w:val="18"/>
              </w:rPr>
            </w:pPr>
            <w:r w:rsidRPr="005D3865">
              <w:rPr>
                <w:sz w:val="18"/>
                <w:szCs w:val="18"/>
              </w:rPr>
              <w:t>39 2 03 00000</w:t>
            </w:r>
          </w:p>
        </w:tc>
        <w:tc>
          <w:tcPr>
            <w:tcW w:w="576" w:type="dxa"/>
            <w:tcBorders>
              <w:top w:val="nil"/>
              <w:left w:val="nil"/>
              <w:bottom w:val="single" w:sz="4" w:space="0" w:color="auto"/>
              <w:right w:val="single" w:sz="4" w:space="0" w:color="auto"/>
            </w:tcBorders>
            <w:shd w:val="clear" w:color="000000" w:fill="FFFFFF"/>
            <w:noWrap/>
            <w:vAlign w:val="center"/>
          </w:tcPr>
          <w:p w14:paraId="23F31C7F"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4098E717" w14:textId="77777777" w:rsidR="005D3865" w:rsidRPr="005D3865" w:rsidRDefault="005D3865" w:rsidP="005D3865">
            <w:pPr>
              <w:jc w:val="center"/>
              <w:rPr>
                <w:sz w:val="18"/>
                <w:szCs w:val="18"/>
              </w:rPr>
            </w:pPr>
            <w:r w:rsidRPr="005D3865">
              <w:rPr>
                <w:sz w:val="18"/>
                <w:szCs w:val="18"/>
              </w:rPr>
              <w:t>115 365,8</w:t>
            </w:r>
          </w:p>
        </w:tc>
        <w:tc>
          <w:tcPr>
            <w:tcW w:w="1424" w:type="dxa"/>
            <w:tcBorders>
              <w:top w:val="nil"/>
              <w:left w:val="nil"/>
              <w:bottom w:val="single" w:sz="4" w:space="0" w:color="auto"/>
              <w:right w:val="single" w:sz="4" w:space="0" w:color="auto"/>
            </w:tcBorders>
            <w:shd w:val="clear" w:color="000000" w:fill="FFFFFF"/>
            <w:noWrap/>
            <w:vAlign w:val="center"/>
            <w:hideMark/>
          </w:tcPr>
          <w:p w14:paraId="44E6249D" w14:textId="77777777" w:rsidR="005D3865" w:rsidRPr="005D3865" w:rsidRDefault="005D3865" w:rsidP="005D3865">
            <w:pPr>
              <w:jc w:val="center"/>
              <w:rPr>
                <w:sz w:val="18"/>
                <w:szCs w:val="18"/>
              </w:rPr>
            </w:pPr>
            <w:r w:rsidRPr="005D3865">
              <w:rPr>
                <w:sz w:val="18"/>
                <w:szCs w:val="18"/>
              </w:rPr>
              <w:t>25 702,8</w:t>
            </w:r>
          </w:p>
        </w:tc>
        <w:tc>
          <w:tcPr>
            <w:tcW w:w="1332" w:type="dxa"/>
            <w:tcBorders>
              <w:top w:val="nil"/>
              <w:left w:val="nil"/>
              <w:bottom w:val="single" w:sz="4" w:space="0" w:color="auto"/>
              <w:right w:val="single" w:sz="4" w:space="0" w:color="auto"/>
            </w:tcBorders>
            <w:shd w:val="clear" w:color="000000" w:fill="FFFFFF"/>
            <w:noWrap/>
            <w:vAlign w:val="center"/>
            <w:hideMark/>
          </w:tcPr>
          <w:p w14:paraId="4C176AE9" w14:textId="77777777" w:rsidR="005D3865" w:rsidRPr="005D3865" w:rsidRDefault="005D3865" w:rsidP="005D3865">
            <w:pPr>
              <w:jc w:val="center"/>
              <w:rPr>
                <w:sz w:val="18"/>
                <w:szCs w:val="18"/>
              </w:rPr>
            </w:pPr>
            <w:r w:rsidRPr="005D3865">
              <w:rPr>
                <w:sz w:val="18"/>
                <w:szCs w:val="18"/>
              </w:rPr>
              <w:t>25 233,0</w:t>
            </w:r>
          </w:p>
        </w:tc>
      </w:tr>
      <w:tr w:rsidR="005D3865" w:rsidRPr="005D3865" w14:paraId="0D2D28BC"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2E13AD4B" w14:textId="77777777" w:rsidR="005D3865" w:rsidRPr="005D3865" w:rsidRDefault="005D3865" w:rsidP="005D3865">
            <w:pPr>
              <w:jc w:val="both"/>
              <w:rPr>
                <w:sz w:val="18"/>
                <w:szCs w:val="18"/>
              </w:rPr>
            </w:pPr>
            <w:r w:rsidRPr="005D3865">
              <w:rPr>
                <w:sz w:val="18"/>
                <w:szCs w:val="18"/>
              </w:rPr>
              <w:t>Иные межбюджетные трансферты на поддержку мер по обеспечению сбалансированности бюджетов поселений (межбюджетные трансферты)</w:t>
            </w:r>
          </w:p>
        </w:tc>
        <w:tc>
          <w:tcPr>
            <w:tcW w:w="578" w:type="dxa"/>
            <w:tcBorders>
              <w:top w:val="nil"/>
              <w:left w:val="nil"/>
              <w:bottom w:val="single" w:sz="4" w:space="0" w:color="auto"/>
              <w:right w:val="single" w:sz="4" w:space="0" w:color="auto"/>
            </w:tcBorders>
            <w:shd w:val="clear" w:color="000000" w:fill="FFFFFF"/>
            <w:vAlign w:val="center"/>
            <w:hideMark/>
          </w:tcPr>
          <w:p w14:paraId="43EBD902"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49F0F57F" w14:textId="77777777" w:rsidR="005D3865" w:rsidRPr="005D3865" w:rsidRDefault="005D3865" w:rsidP="005D3865">
            <w:pPr>
              <w:jc w:val="center"/>
              <w:rPr>
                <w:sz w:val="18"/>
                <w:szCs w:val="18"/>
              </w:rPr>
            </w:pPr>
            <w:r w:rsidRPr="005D3865">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3C06E5D3" w14:textId="77777777" w:rsidR="005D3865" w:rsidRPr="005D3865" w:rsidRDefault="005D3865" w:rsidP="005D3865">
            <w:pPr>
              <w:jc w:val="center"/>
              <w:rPr>
                <w:sz w:val="18"/>
                <w:szCs w:val="18"/>
              </w:rPr>
            </w:pPr>
            <w:r w:rsidRPr="005D3865">
              <w:rPr>
                <w:sz w:val="18"/>
                <w:szCs w:val="18"/>
              </w:rPr>
              <w:t>03</w:t>
            </w:r>
          </w:p>
        </w:tc>
        <w:tc>
          <w:tcPr>
            <w:tcW w:w="830" w:type="dxa"/>
            <w:tcBorders>
              <w:top w:val="nil"/>
              <w:left w:val="nil"/>
              <w:bottom w:val="single" w:sz="4" w:space="0" w:color="auto"/>
              <w:right w:val="single" w:sz="4" w:space="0" w:color="auto"/>
            </w:tcBorders>
            <w:shd w:val="clear" w:color="000000" w:fill="FFFFFF"/>
            <w:noWrap/>
            <w:vAlign w:val="center"/>
            <w:hideMark/>
          </w:tcPr>
          <w:p w14:paraId="6FAB9D93" w14:textId="77777777" w:rsidR="005D3865" w:rsidRPr="005D3865" w:rsidRDefault="005D3865" w:rsidP="005D3865">
            <w:pPr>
              <w:ind w:left="-141"/>
              <w:jc w:val="center"/>
              <w:rPr>
                <w:sz w:val="18"/>
                <w:szCs w:val="18"/>
              </w:rPr>
            </w:pPr>
            <w:r w:rsidRPr="005D3865">
              <w:rPr>
                <w:sz w:val="18"/>
                <w:szCs w:val="18"/>
              </w:rPr>
              <w:t>39 2 03 88030</w:t>
            </w:r>
          </w:p>
        </w:tc>
        <w:tc>
          <w:tcPr>
            <w:tcW w:w="576" w:type="dxa"/>
            <w:tcBorders>
              <w:top w:val="nil"/>
              <w:left w:val="nil"/>
              <w:bottom w:val="single" w:sz="4" w:space="0" w:color="auto"/>
              <w:right w:val="single" w:sz="4" w:space="0" w:color="auto"/>
            </w:tcBorders>
            <w:shd w:val="clear" w:color="000000" w:fill="FFFFFF"/>
            <w:noWrap/>
            <w:vAlign w:val="center"/>
            <w:hideMark/>
          </w:tcPr>
          <w:p w14:paraId="25C90D03" w14:textId="77777777" w:rsidR="005D3865" w:rsidRPr="005D3865" w:rsidRDefault="005D3865" w:rsidP="005D3865">
            <w:pPr>
              <w:jc w:val="center"/>
              <w:rPr>
                <w:sz w:val="18"/>
                <w:szCs w:val="18"/>
              </w:rPr>
            </w:pPr>
            <w:r w:rsidRPr="005D3865">
              <w:rPr>
                <w:sz w:val="18"/>
                <w:szCs w:val="18"/>
              </w:rPr>
              <w:t>500</w:t>
            </w:r>
          </w:p>
        </w:tc>
        <w:tc>
          <w:tcPr>
            <w:tcW w:w="1277" w:type="dxa"/>
            <w:tcBorders>
              <w:top w:val="nil"/>
              <w:left w:val="nil"/>
              <w:bottom w:val="single" w:sz="4" w:space="0" w:color="auto"/>
              <w:right w:val="single" w:sz="4" w:space="0" w:color="auto"/>
            </w:tcBorders>
            <w:shd w:val="clear" w:color="000000" w:fill="FFFFFF"/>
            <w:noWrap/>
            <w:vAlign w:val="center"/>
            <w:hideMark/>
          </w:tcPr>
          <w:p w14:paraId="2D04E244" w14:textId="77777777" w:rsidR="005D3865" w:rsidRPr="005D3865" w:rsidRDefault="005D3865" w:rsidP="005D3865">
            <w:pPr>
              <w:jc w:val="center"/>
              <w:rPr>
                <w:sz w:val="18"/>
                <w:szCs w:val="18"/>
              </w:rPr>
            </w:pPr>
            <w:r w:rsidRPr="005D3865">
              <w:rPr>
                <w:sz w:val="18"/>
                <w:szCs w:val="18"/>
              </w:rPr>
              <w:t>115 365,8</w:t>
            </w:r>
          </w:p>
        </w:tc>
        <w:tc>
          <w:tcPr>
            <w:tcW w:w="1424" w:type="dxa"/>
            <w:tcBorders>
              <w:top w:val="nil"/>
              <w:left w:val="nil"/>
              <w:bottom w:val="single" w:sz="4" w:space="0" w:color="auto"/>
              <w:right w:val="single" w:sz="4" w:space="0" w:color="auto"/>
            </w:tcBorders>
            <w:shd w:val="clear" w:color="000000" w:fill="FFFFFF"/>
            <w:noWrap/>
            <w:vAlign w:val="center"/>
            <w:hideMark/>
          </w:tcPr>
          <w:p w14:paraId="2F690AB1" w14:textId="77777777" w:rsidR="005D3865" w:rsidRPr="005D3865" w:rsidRDefault="005D3865" w:rsidP="005D3865">
            <w:pPr>
              <w:jc w:val="center"/>
              <w:rPr>
                <w:sz w:val="18"/>
                <w:szCs w:val="18"/>
              </w:rPr>
            </w:pPr>
            <w:r w:rsidRPr="005D3865">
              <w:rPr>
                <w:sz w:val="18"/>
                <w:szCs w:val="18"/>
              </w:rPr>
              <w:t>25 702,8</w:t>
            </w:r>
          </w:p>
        </w:tc>
        <w:tc>
          <w:tcPr>
            <w:tcW w:w="1332" w:type="dxa"/>
            <w:tcBorders>
              <w:top w:val="nil"/>
              <w:left w:val="nil"/>
              <w:bottom w:val="single" w:sz="4" w:space="0" w:color="auto"/>
              <w:right w:val="single" w:sz="4" w:space="0" w:color="auto"/>
            </w:tcBorders>
            <w:shd w:val="clear" w:color="000000" w:fill="FFFFFF"/>
            <w:noWrap/>
            <w:vAlign w:val="center"/>
            <w:hideMark/>
          </w:tcPr>
          <w:p w14:paraId="6BCC06C8" w14:textId="77777777" w:rsidR="005D3865" w:rsidRPr="005D3865" w:rsidRDefault="005D3865" w:rsidP="005D3865">
            <w:pPr>
              <w:jc w:val="center"/>
              <w:rPr>
                <w:sz w:val="18"/>
                <w:szCs w:val="18"/>
              </w:rPr>
            </w:pPr>
            <w:r w:rsidRPr="005D3865">
              <w:rPr>
                <w:sz w:val="18"/>
                <w:szCs w:val="18"/>
              </w:rPr>
              <w:t>25 233,0</w:t>
            </w:r>
          </w:p>
        </w:tc>
      </w:tr>
      <w:tr w:rsidR="005D3865" w:rsidRPr="005D3865" w14:paraId="4AAEC039" w14:textId="77777777" w:rsidTr="005D3865">
        <w:trPr>
          <w:trHeight w:val="1848"/>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1880745D" w14:textId="77777777" w:rsidR="005D3865" w:rsidRPr="005D3865" w:rsidRDefault="005D3865" w:rsidP="005D3865">
            <w:pPr>
              <w:jc w:val="both"/>
              <w:rPr>
                <w:sz w:val="18"/>
                <w:szCs w:val="18"/>
              </w:rPr>
            </w:pPr>
            <w:r w:rsidRPr="005D3865">
              <w:rPr>
                <w:sz w:val="18"/>
                <w:szCs w:val="18"/>
              </w:rPr>
              <w:t>Основное мероприятие «</w:t>
            </w:r>
            <w:proofErr w:type="spellStart"/>
            <w:r w:rsidRPr="005D3865">
              <w:rPr>
                <w:sz w:val="18"/>
                <w:szCs w:val="18"/>
              </w:rPr>
              <w:t>Софинансирование</w:t>
            </w:r>
            <w:proofErr w:type="spellEnd"/>
            <w:r w:rsidRPr="005D3865">
              <w:rPr>
                <w:sz w:val="18"/>
                <w:szCs w:val="18"/>
              </w:rPr>
              <w:t xml:space="preserve"> расходных обязательств, возникающих при выполнении полномочий органов местного самоуправления поселений по вопросам местного значения, за счет субсидий и иных межбюджетных трансфертов, выделяемых из других бюджетов бюджетной системы РФ в соответствии с заключенными соглашениями»</w:t>
            </w:r>
          </w:p>
        </w:tc>
        <w:tc>
          <w:tcPr>
            <w:tcW w:w="578" w:type="dxa"/>
            <w:tcBorders>
              <w:top w:val="nil"/>
              <w:left w:val="nil"/>
              <w:bottom w:val="single" w:sz="4" w:space="0" w:color="auto"/>
              <w:right w:val="single" w:sz="4" w:space="0" w:color="auto"/>
            </w:tcBorders>
            <w:shd w:val="clear" w:color="000000" w:fill="FFFFFF"/>
            <w:vAlign w:val="center"/>
            <w:hideMark/>
          </w:tcPr>
          <w:p w14:paraId="12FCD2E1"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0832B2F8" w14:textId="77777777" w:rsidR="005D3865" w:rsidRPr="005D3865" w:rsidRDefault="005D3865" w:rsidP="005D3865">
            <w:pPr>
              <w:jc w:val="center"/>
              <w:rPr>
                <w:sz w:val="18"/>
                <w:szCs w:val="18"/>
              </w:rPr>
            </w:pPr>
            <w:r w:rsidRPr="005D3865">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1C089489" w14:textId="77777777" w:rsidR="005D3865" w:rsidRPr="005D3865" w:rsidRDefault="005D3865" w:rsidP="005D3865">
            <w:pPr>
              <w:jc w:val="center"/>
              <w:rPr>
                <w:sz w:val="18"/>
                <w:szCs w:val="18"/>
              </w:rPr>
            </w:pPr>
            <w:r w:rsidRPr="005D3865">
              <w:rPr>
                <w:sz w:val="18"/>
                <w:szCs w:val="18"/>
              </w:rPr>
              <w:t>03</w:t>
            </w:r>
          </w:p>
        </w:tc>
        <w:tc>
          <w:tcPr>
            <w:tcW w:w="830" w:type="dxa"/>
            <w:tcBorders>
              <w:top w:val="nil"/>
              <w:left w:val="nil"/>
              <w:bottom w:val="single" w:sz="4" w:space="0" w:color="auto"/>
              <w:right w:val="single" w:sz="4" w:space="0" w:color="auto"/>
            </w:tcBorders>
            <w:shd w:val="clear" w:color="000000" w:fill="FFFFFF"/>
            <w:noWrap/>
            <w:vAlign w:val="center"/>
            <w:hideMark/>
          </w:tcPr>
          <w:p w14:paraId="10370757" w14:textId="77777777" w:rsidR="005D3865" w:rsidRPr="005D3865" w:rsidRDefault="005D3865" w:rsidP="005D3865">
            <w:pPr>
              <w:ind w:left="-141"/>
              <w:jc w:val="center"/>
              <w:rPr>
                <w:sz w:val="18"/>
                <w:szCs w:val="18"/>
              </w:rPr>
            </w:pPr>
            <w:r w:rsidRPr="005D3865">
              <w:rPr>
                <w:sz w:val="18"/>
                <w:szCs w:val="18"/>
              </w:rPr>
              <w:t>39 2 06 00000</w:t>
            </w:r>
          </w:p>
        </w:tc>
        <w:tc>
          <w:tcPr>
            <w:tcW w:w="576" w:type="dxa"/>
            <w:tcBorders>
              <w:top w:val="nil"/>
              <w:left w:val="nil"/>
              <w:bottom w:val="single" w:sz="4" w:space="0" w:color="auto"/>
              <w:right w:val="single" w:sz="4" w:space="0" w:color="auto"/>
            </w:tcBorders>
            <w:shd w:val="clear" w:color="000000" w:fill="FFFFFF"/>
            <w:vAlign w:val="center"/>
            <w:hideMark/>
          </w:tcPr>
          <w:p w14:paraId="2A215798"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5C2A2487" w14:textId="77777777" w:rsidR="005D3865" w:rsidRPr="005D3865" w:rsidRDefault="005D3865" w:rsidP="005D3865">
            <w:pPr>
              <w:jc w:val="center"/>
              <w:rPr>
                <w:sz w:val="18"/>
                <w:szCs w:val="18"/>
              </w:rPr>
            </w:pPr>
            <w:r w:rsidRPr="005D3865">
              <w:rPr>
                <w:sz w:val="18"/>
                <w:szCs w:val="18"/>
              </w:rPr>
              <w:t>4 000,0</w:t>
            </w:r>
          </w:p>
        </w:tc>
        <w:tc>
          <w:tcPr>
            <w:tcW w:w="1424" w:type="dxa"/>
            <w:tcBorders>
              <w:top w:val="nil"/>
              <w:left w:val="nil"/>
              <w:bottom w:val="single" w:sz="4" w:space="0" w:color="auto"/>
              <w:right w:val="single" w:sz="4" w:space="0" w:color="auto"/>
            </w:tcBorders>
            <w:shd w:val="clear" w:color="000000" w:fill="FFFFFF"/>
            <w:noWrap/>
            <w:vAlign w:val="center"/>
            <w:hideMark/>
          </w:tcPr>
          <w:p w14:paraId="57C845BA" w14:textId="77777777" w:rsidR="005D3865" w:rsidRPr="005D3865" w:rsidRDefault="005D3865" w:rsidP="005D3865">
            <w:pPr>
              <w:jc w:val="center"/>
              <w:rPr>
                <w:sz w:val="18"/>
                <w:szCs w:val="18"/>
              </w:rPr>
            </w:pPr>
            <w:r w:rsidRPr="005D3865">
              <w:rPr>
                <w:sz w:val="18"/>
                <w:szCs w:val="18"/>
              </w:rPr>
              <w:t>1 000,0</w:t>
            </w:r>
          </w:p>
        </w:tc>
        <w:tc>
          <w:tcPr>
            <w:tcW w:w="1332" w:type="dxa"/>
            <w:tcBorders>
              <w:top w:val="nil"/>
              <w:left w:val="nil"/>
              <w:bottom w:val="single" w:sz="4" w:space="0" w:color="auto"/>
              <w:right w:val="single" w:sz="4" w:space="0" w:color="auto"/>
            </w:tcBorders>
            <w:shd w:val="clear" w:color="000000" w:fill="FFFFFF"/>
            <w:noWrap/>
            <w:vAlign w:val="center"/>
            <w:hideMark/>
          </w:tcPr>
          <w:p w14:paraId="3927E5FC" w14:textId="77777777" w:rsidR="005D3865" w:rsidRPr="005D3865" w:rsidRDefault="005D3865" w:rsidP="005D3865">
            <w:pPr>
              <w:jc w:val="center"/>
              <w:rPr>
                <w:sz w:val="18"/>
                <w:szCs w:val="18"/>
              </w:rPr>
            </w:pPr>
            <w:r w:rsidRPr="005D3865">
              <w:rPr>
                <w:sz w:val="18"/>
                <w:szCs w:val="18"/>
              </w:rPr>
              <w:t>0,0</w:t>
            </w:r>
          </w:p>
        </w:tc>
      </w:tr>
      <w:tr w:rsidR="005D3865" w:rsidRPr="005D3865" w14:paraId="4B1D3448" w14:textId="77777777" w:rsidTr="005D3865">
        <w:trPr>
          <w:trHeight w:val="1328"/>
        </w:trPr>
        <w:tc>
          <w:tcPr>
            <w:tcW w:w="2678" w:type="dxa"/>
            <w:tcBorders>
              <w:top w:val="nil"/>
              <w:left w:val="single" w:sz="4" w:space="0" w:color="auto"/>
              <w:bottom w:val="single" w:sz="4" w:space="0" w:color="auto"/>
              <w:right w:val="single" w:sz="4" w:space="0" w:color="auto"/>
            </w:tcBorders>
            <w:shd w:val="clear" w:color="000000" w:fill="FFFFFF"/>
            <w:vAlign w:val="bottom"/>
            <w:hideMark/>
          </w:tcPr>
          <w:p w14:paraId="2D113615" w14:textId="77777777" w:rsidR="005D3865" w:rsidRPr="005D3865" w:rsidRDefault="005D3865" w:rsidP="005D3865">
            <w:pPr>
              <w:jc w:val="both"/>
              <w:rPr>
                <w:sz w:val="18"/>
                <w:szCs w:val="18"/>
              </w:rPr>
            </w:pPr>
            <w:r w:rsidRPr="005D3865">
              <w:rPr>
                <w:sz w:val="18"/>
                <w:szCs w:val="18"/>
              </w:rPr>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 (межбюджетные трансферты)</w:t>
            </w:r>
          </w:p>
        </w:tc>
        <w:tc>
          <w:tcPr>
            <w:tcW w:w="578" w:type="dxa"/>
            <w:tcBorders>
              <w:top w:val="nil"/>
              <w:left w:val="nil"/>
              <w:bottom w:val="single" w:sz="4" w:space="0" w:color="auto"/>
              <w:right w:val="single" w:sz="4" w:space="0" w:color="auto"/>
            </w:tcBorders>
            <w:shd w:val="clear" w:color="000000" w:fill="FFFFFF"/>
            <w:noWrap/>
            <w:vAlign w:val="center"/>
            <w:hideMark/>
          </w:tcPr>
          <w:p w14:paraId="08548246" w14:textId="77777777" w:rsidR="005D3865" w:rsidRPr="005D3865" w:rsidRDefault="005D3865" w:rsidP="005D3865">
            <w:pPr>
              <w:jc w:val="center"/>
              <w:rPr>
                <w:sz w:val="18"/>
                <w:szCs w:val="18"/>
              </w:rPr>
            </w:pPr>
            <w:r w:rsidRPr="005D3865">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2D166536" w14:textId="77777777" w:rsidR="005D3865" w:rsidRPr="005D3865" w:rsidRDefault="005D3865" w:rsidP="005D3865">
            <w:pPr>
              <w:jc w:val="center"/>
              <w:rPr>
                <w:sz w:val="18"/>
                <w:szCs w:val="18"/>
              </w:rPr>
            </w:pPr>
            <w:r w:rsidRPr="005D3865">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4F35A1C8" w14:textId="77777777" w:rsidR="005D3865" w:rsidRPr="005D3865" w:rsidRDefault="005D3865" w:rsidP="005D3865">
            <w:pPr>
              <w:jc w:val="center"/>
              <w:rPr>
                <w:sz w:val="18"/>
                <w:szCs w:val="18"/>
              </w:rPr>
            </w:pPr>
            <w:r w:rsidRPr="005D3865">
              <w:rPr>
                <w:sz w:val="18"/>
                <w:szCs w:val="18"/>
              </w:rPr>
              <w:t>03</w:t>
            </w:r>
          </w:p>
        </w:tc>
        <w:tc>
          <w:tcPr>
            <w:tcW w:w="830" w:type="dxa"/>
            <w:tcBorders>
              <w:top w:val="nil"/>
              <w:left w:val="nil"/>
              <w:bottom w:val="single" w:sz="4" w:space="0" w:color="auto"/>
              <w:right w:val="single" w:sz="4" w:space="0" w:color="auto"/>
            </w:tcBorders>
            <w:shd w:val="clear" w:color="000000" w:fill="FFFFFF"/>
            <w:vAlign w:val="center"/>
            <w:hideMark/>
          </w:tcPr>
          <w:p w14:paraId="578C5557" w14:textId="77777777" w:rsidR="005D3865" w:rsidRPr="005D3865" w:rsidRDefault="005D3865" w:rsidP="005D3865">
            <w:pPr>
              <w:ind w:left="-141"/>
              <w:jc w:val="center"/>
              <w:rPr>
                <w:sz w:val="18"/>
                <w:szCs w:val="18"/>
              </w:rPr>
            </w:pPr>
            <w:r w:rsidRPr="005D3865">
              <w:rPr>
                <w:sz w:val="18"/>
                <w:szCs w:val="18"/>
              </w:rPr>
              <w:t>39 2 06 79180</w:t>
            </w:r>
          </w:p>
        </w:tc>
        <w:tc>
          <w:tcPr>
            <w:tcW w:w="576" w:type="dxa"/>
            <w:tcBorders>
              <w:top w:val="nil"/>
              <w:left w:val="nil"/>
              <w:bottom w:val="single" w:sz="4" w:space="0" w:color="auto"/>
              <w:right w:val="single" w:sz="4" w:space="0" w:color="auto"/>
            </w:tcBorders>
            <w:shd w:val="clear" w:color="000000" w:fill="FFFFFF"/>
            <w:noWrap/>
            <w:vAlign w:val="center"/>
            <w:hideMark/>
          </w:tcPr>
          <w:p w14:paraId="3DB2C2B9" w14:textId="77777777" w:rsidR="005D3865" w:rsidRPr="005D3865" w:rsidRDefault="005D3865" w:rsidP="005D3865">
            <w:pPr>
              <w:jc w:val="center"/>
              <w:rPr>
                <w:sz w:val="18"/>
                <w:szCs w:val="18"/>
              </w:rPr>
            </w:pPr>
            <w:r w:rsidRPr="005D3865">
              <w:rPr>
                <w:sz w:val="18"/>
                <w:szCs w:val="18"/>
              </w:rPr>
              <w:t>500</w:t>
            </w:r>
          </w:p>
        </w:tc>
        <w:tc>
          <w:tcPr>
            <w:tcW w:w="1277" w:type="dxa"/>
            <w:tcBorders>
              <w:top w:val="nil"/>
              <w:left w:val="nil"/>
              <w:bottom w:val="single" w:sz="4" w:space="0" w:color="auto"/>
              <w:right w:val="single" w:sz="4" w:space="0" w:color="auto"/>
            </w:tcBorders>
            <w:shd w:val="clear" w:color="000000" w:fill="FFFFFF"/>
            <w:noWrap/>
            <w:vAlign w:val="center"/>
            <w:hideMark/>
          </w:tcPr>
          <w:p w14:paraId="0DE4FE10" w14:textId="77777777" w:rsidR="005D3865" w:rsidRPr="005D3865" w:rsidRDefault="005D3865" w:rsidP="005D3865">
            <w:pPr>
              <w:jc w:val="center"/>
              <w:rPr>
                <w:sz w:val="18"/>
                <w:szCs w:val="18"/>
              </w:rPr>
            </w:pPr>
            <w:r w:rsidRPr="005D3865">
              <w:rPr>
                <w:sz w:val="18"/>
                <w:szCs w:val="18"/>
              </w:rPr>
              <w:t>4 000,0</w:t>
            </w:r>
          </w:p>
        </w:tc>
        <w:tc>
          <w:tcPr>
            <w:tcW w:w="1424" w:type="dxa"/>
            <w:tcBorders>
              <w:top w:val="nil"/>
              <w:left w:val="nil"/>
              <w:bottom w:val="single" w:sz="4" w:space="0" w:color="auto"/>
              <w:right w:val="single" w:sz="4" w:space="0" w:color="auto"/>
            </w:tcBorders>
            <w:shd w:val="clear" w:color="000000" w:fill="FFFFFF"/>
            <w:noWrap/>
            <w:vAlign w:val="center"/>
            <w:hideMark/>
          </w:tcPr>
          <w:p w14:paraId="24F370E6" w14:textId="77777777" w:rsidR="005D3865" w:rsidRPr="005D3865" w:rsidRDefault="005D3865" w:rsidP="005D3865">
            <w:pPr>
              <w:jc w:val="center"/>
              <w:rPr>
                <w:sz w:val="18"/>
                <w:szCs w:val="18"/>
              </w:rPr>
            </w:pPr>
            <w:r w:rsidRPr="005D3865">
              <w:rPr>
                <w:sz w:val="18"/>
                <w:szCs w:val="18"/>
              </w:rPr>
              <w:t>1 000,0</w:t>
            </w:r>
          </w:p>
        </w:tc>
        <w:tc>
          <w:tcPr>
            <w:tcW w:w="1332" w:type="dxa"/>
            <w:tcBorders>
              <w:top w:val="nil"/>
              <w:left w:val="nil"/>
              <w:bottom w:val="single" w:sz="4" w:space="0" w:color="auto"/>
              <w:right w:val="single" w:sz="4" w:space="0" w:color="auto"/>
            </w:tcBorders>
            <w:shd w:val="clear" w:color="000000" w:fill="FFFFFF"/>
            <w:noWrap/>
            <w:vAlign w:val="center"/>
            <w:hideMark/>
          </w:tcPr>
          <w:p w14:paraId="2A3EED2A" w14:textId="77777777" w:rsidR="005D3865" w:rsidRPr="005D3865" w:rsidRDefault="005D3865" w:rsidP="005D3865">
            <w:pPr>
              <w:jc w:val="center"/>
              <w:rPr>
                <w:sz w:val="18"/>
                <w:szCs w:val="18"/>
              </w:rPr>
            </w:pPr>
            <w:r w:rsidRPr="005D3865">
              <w:rPr>
                <w:sz w:val="18"/>
                <w:szCs w:val="18"/>
              </w:rPr>
              <w:t>0,0</w:t>
            </w:r>
          </w:p>
        </w:tc>
      </w:tr>
      <w:tr w:rsidR="005D3865" w:rsidRPr="005D3865" w14:paraId="7F529D95" w14:textId="77777777" w:rsidTr="005D3865">
        <w:trPr>
          <w:trHeight w:val="100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3A6B87B2" w14:textId="77777777" w:rsidR="005D3865" w:rsidRPr="005D3865" w:rsidRDefault="005D3865" w:rsidP="005D3865">
            <w:pPr>
              <w:jc w:val="both"/>
              <w:rPr>
                <w:b/>
                <w:bCs/>
                <w:sz w:val="18"/>
                <w:szCs w:val="18"/>
              </w:rPr>
            </w:pPr>
            <w:r w:rsidRPr="005D3865">
              <w:rPr>
                <w:b/>
                <w:bCs/>
                <w:sz w:val="18"/>
                <w:szCs w:val="18"/>
              </w:rPr>
              <w:t>Отдел имущественных и земельных отношений администрации Рамонского муниципального района Воронежской области</w:t>
            </w:r>
          </w:p>
        </w:tc>
        <w:tc>
          <w:tcPr>
            <w:tcW w:w="578" w:type="dxa"/>
            <w:tcBorders>
              <w:top w:val="nil"/>
              <w:left w:val="nil"/>
              <w:bottom w:val="single" w:sz="4" w:space="0" w:color="auto"/>
              <w:right w:val="single" w:sz="4" w:space="0" w:color="auto"/>
            </w:tcBorders>
            <w:shd w:val="clear" w:color="000000" w:fill="FFFFFF"/>
            <w:vAlign w:val="center"/>
            <w:hideMark/>
          </w:tcPr>
          <w:p w14:paraId="4A4193D3" w14:textId="77777777" w:rsidR="005D3865" w:rsidRPr="005D3865" w:rsidRDefault="005D3865" w:rsidP="005D3865">
            <w:pPr>
              <w:jc w:val="center"/>
              <w:rPr>
                <w:b/>
                <w:bCs/>
                <w:sz w:val="18"/>
                <w:szCs w:val="18"/>
              </w:rPr>
            </w:pPr>
            <w:r w:rsidRPr="005D3865">
              <w:rPr>
                <w:b/>
                <w:bCs/>
                <w:sz w:val="18"/>
                <w:szCs w:val="18"/>
              </w:rPr>
              <w:t>935</w:t>
            </w:r>
          </w:p>
        </w:tc>
        <w:tc>
          <w:tcPr>
            <w:tcW w:w="460" w:type="dxa"/>
            <w:tcBorders>
              <w:top w:val="nil"/>
              <w:left w:val="nil"/>
              <w:bottom w:val="single" w:sz="4" w:space="0" w:color="auto"/>
              <w:right w:val="single" w:sz="4" w:space="0" w:color="auto"/>
            </w:tcBorders>
            <w:shd w:val="clear" w:color="000000" w:fill="FFFFFF"/>
            <w:vAlign w:val="center"/>
          </w:tcPr>
          <w:p w14:paraId="50D0EF86" w14:textId="77777777" w:rsidR="005D3865" w:rsidRPr="005D3865" w:rsidRDefault="005D3865" w:rsidP="005D3865">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vAlign w:val="center"/>
          </w:tcPr>
          <w:p w14:paraId="7A81DAC4" w14:textId="77777777" w:rsidR="005D3865" w:rsidRPr="005D3865" w:rsidRDefault="005D3865" w:rsidP="005D3865">
            <w:pPr>
              <w:jc w:val="center"/>
              <w:rPr>
                <w:b/>
                <w:bCs/>
                <w:sz w:val="18"/>
                <w:szCs w:val="18"/>
              </w:rPr>
            </w:pPr>
          </w:p>
        </w:tc>
        <w:tc>
          <w:tcPr>
            <w:tcW w:w="830" w:type="dxa"/>
            <w:tcBorders>
              <w:top w:val="nil"/>
              <w:left w:val="nil"/>
              <w:bottom w:val="single" w:sz="4" w:space="0" w:color="auto"/>
              <w:right w:val="single" w:sz="4" w:space="0" w:color="auto"/>
            </w:tcBorders>
            <w:shd w:val="clear" w:color="000000" w:fill="FFFFFF"/>
            <w:vAlign w:val="center"/>
          </w:tcPr>
          <w:p w14:paraId="62B29167" w14:textId="77777777" w:rsidR="005D3865" w:rsidRPr="005D3865" w:rsidRDefault="005D3865" w:rsidP="005D3865">
            <w:pPr>
              <w:ind w:left="-141"/>
              <w:jc w:val="center"/>
              <w:rPr>
                <w:b/>
                <w:bCs/>
                <w:sz w:val="18"/>
                <w:szCs w:val="18"/>
              </w:rPr>
            </w:pPr>
          </w:p>
        </w:tc>
        <w:tc>
          <w:tcPr>
            <w:tcW w:w="576" w:type="dxa"/>
            <w:tcBorders>
              <w:top w:val="nil"/>
              <w:left w:val="nil"/>
              <w:bottom w:val="single" w:sz="4" w:space="0" w:color="auto"/>
              <w:right w:val="single" w:sz="4" w:space="0" w:color="auto"/>
            </w:tcBorders>
            <w:shd w:val="clear" w:color="000000" w:fill="FFFFFF"/>
            <w:vAlign w:val="center"/>
          </w:tcPr>
          <w:p w14:paraId="77811486" w14:textId="77777777" w:rsidR="005D3865" w:rsidRPr="005D3865" w:rsidRDefault="005D3865" w:rsidP="005D3865">
            <w:pPr>
              <w:jc w:val="center"/>
              <w:rPr>
                <w:b/>
                <w:bCs/>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2DFD5F67" w14:textId="77777777" w:rsidR="005D3865" w:rsidRPr="005D3865" w:rsidRDefault="005D3865" w:rsidP="005D3865">
            <w:pPr>
              <w:jc w:val="center"/>
              <w:rPr>
                <w:b/>
                <w:bCs/>
                <w:sz w:val="18"/>
                <w:szCs w:val="18"/>
              </w:rPr>
            </w:pPr>
            <w:r w:rsidRPr="005D3865">
              <w:rPr>
                <w:b/>
                <w:bCs/>
                <w:sz w:val="18"/>
                <w:szCs w:val="18"/>
              </w:rPr>
              <w:t>35 437,5</w:t>
            </w:r>
          </w:p>
        </w:tc>
        <w:tc>
          <w:tcPr>
            <w:tcW w:w="1424" w:type="dxa"/>
            <w:tcBorders>
              <w:top w:val="nil"/>
              <w:left w:val="nil"/>
              <w:bottom w:val="single" w:sz="4" w:space="0" w:color="auto"/>
              <w:right w:val="single" w:sz="4" w:space="0" w:color="auto"/>
            </w:tcBorders>
            <w:shd w:val="clear" w:color="000000" w:fill="FFFFFF"/>
            <w:vAlign w:val="center"/>
            <w:hideMark/>
          </w:tcPr>
          <w:p w14:paraId="6C41BCAB" w14:textId="77777777" w:rsidR="005D3865" w:rsidRPr="005D3865" w:rsidRDefault="005D3865" w:rsidP="005D3865">
            <w:pPr>
              <w:jc w:val="center"/>
              <w:rPr>
                <w:b/>
                <w:bCs/>
                <w:sz w:val="18"/>
                <w:szCs w:val="18"/>
              </w:rPr>
            </w:pPr>
            <w:r w:rsidRPr="005D3865">
              <w:rPr>
                <w:b/>
                <w:bCs/>
                <w:sz w:val="18"/>
                <w:szCs w:val="18"/>
              </w:rPr>
              <w:t>15 413,0</w:t>
            </w:r>
          </w:p>
        </w:tc>
        <w:tc>
          <w:tcPr>
            <w:tcW w:w="1332" w:type="dxa"/>
            <w:tcBorders>
              <w:top w:val="nil"/>
              <w:left w:val="nil"/>
              <w:bottom w:val="single" w:sz="4" w:space="0" w:color="auto"/>
              <w:right w:val="single" w:sz="4" w:space="0" w:color="auto"/>
            </w:tcBorders>
            <w:shd w:val="clear" w:color="000000" w:fill="FFFFFF"/>
            <w:vAlign w:val="center"/>
            <w:hideMark/>
          </w:tcPr>
          <w:p w14:paraId="30EFEC8D" w14:textId="77777777" w:rsidR="005D3865" w:rsidRPr="005D3865" w:rsidRDefault="005D3865" w:rsidP="005D3865">
            <w:pPr>
              <w:jc w:val="center"/>
              <w:rPr>
                <w:b/>
                <w:bCs/>
                <w:sz w:val="18"/>
                <w:szCs w:val="18"/>
              </w:rPr>
            </w:pPr>
            <w:r w:rsidRPr="005D3865">
              <w:rPr>
                <w:b/>
                <w:bCs/>
                <w:sz w:val="18"/>
                <w:szCs w:val="18"/>
              </w:rPr>
              <w:t>15 479,0</w:t>
            </w:r>
          </w:p>
        </w:tc>
      </w:tr>
      <w:tr w:rsidR="005D3865" w:rsidRPr="005D3865" w14:paraId="5B5C25E8" w14:textId="77777777" w:rsidTr="005D3865">
        <w:trPr>
          <w:trHeight w:val="315"/>
        </w:trPr>
        <w:tc>
          <w:tcPr>
            <w:tcW w:w="2678" w:type="dxa"/>
            <w:tcBorders>
              <w:top w:val="nil"/>
              <w:left w:val="single" w:sz="4" w:space="0" w:color="auto"/>
              <w:bottom w:val="single" w:sz="4" w:space="0" w:color="auto"/>
              <w:right w:val="nil"/>
            </w:tcBorders>
            <w:shd w:val="clear" w:color="000000" w:fill="FFFFFF"/>
            <w:vAlign w:val="center"/>
            <w:hideMark/>
          </w:tcPr>
          <w:p w14:paraId="1F745E75" w14:textId="77777777" w:rsidR="005D3865" w:rsidRPr="005D3865" w:rsidRDefault="005D3865" w:rsidP="005D3865">
            <w:pPr>
              <w:jc w:val="both"/>
              <w:rPr>
                <w:sz w:val="18"/>
                <w:szCs w:val="18"/>
              </w:rPr>
            </w:pPr>
            <w:r w:rsidRPr="005D3865">
              <w:rPr>
                <w:sz w:val="18"/>
                <w:szCs w:val="18"/>
              </w:rPr>
              <w:t>Общегосударственные вопросы</w:t>
            </w:r>
          </w:p>
        </w:tc>
        <w:tc>
          <w:tcPr>
            <w:tcW w:w="578" w:type="dxa"/>
            <w:tcBorders>
              <w:top w:val="nil"/>
              <w:left w:val="single" w:sz="4" w:space="0" w:color="auto"/>
              <w:bottom w:val="single" w:sz="4" w:space="0" w:color="auto"/>
              <w:right w:val="single" w:sz="4" w:space="0" w:color="auto"/>
            </w:tcBorders>
            <w:shd w:val="clear" w:color="000000" w:fill="FFFFFF"/>
            <w:vAlign w:val="center"/>
            <w:hideMark/>
          </w:tcPr>
          <w:p w14:paraId="4E5875C3" w14:textId="77777777" w:rsidR="005D3865" w:rsidRPr="005D3865" w:rsidRDefault="005D3865" w:rsidP="005D3865">
            <w:pPr>
              <w:jc w:val="center"/>
              <w:rPr>
                <w:sz w:val="18"/>
                <w:szCs w:val="18"/>
              </w:rPr>
            </w:pPr>
            <w:r w:rsidRPr="005D3865">
              <w:rPr>
                <w:sz w:val="18"/>
                <w:szCs w:val="18"/>
              </w:rPr>
              <w:t>935</w:t>
            </w:r>
          </w:p>
        </w:tc>
        <w:tc>
          <w:tcPr>
            <w:tcW w:w="460" w:type="dxa"/>
            <w:tcBorders>
              <w:top w:val="nil"/>
              <w:left w:val="nil"/>
              <w:bottom w:val="single" w:sz="4" w:space="0" w:color="auto"/>
              <w:right w:val="single" w:sz="4" w:space="0" w:color="auto"/>
            </w:tcBorders>
            <w:shd w:val="clear" w:color="000000" w:fill="FFFFFF"/>
            <w:vAlign w:val="center"/>
            <w:hideMark/>
          </w:tcPr>
          <w:p w14:paraId="32AA89B7"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vAlign w:val="center"/>
          </w:tcPr>
          <w:p w14:paraId="5371FD15" w14:textId="77777777" w:rsidR="005D3865" w:rsidRPr="005D3865" w:rsidRDefault="005D3865" w:rsidP="005D3865">
            <w:pPr>
              <w:jc w:val="center"/>
              <w:rPr>
                <w:sz w:val="18"/>
                <w:szCs w:val="18"/>
              </w:rPr>
            </w:pPr>
          </w:p>
        </w:tc>
        <w:tc>
          <w:tcPr>
            <w:tcW w:w="830" w:type="dxa"/>
            <w:tcBorders>
              <w:top w:val="nil"/>
              <w:left w:val="nil"/>
              <w:bottom w:val="single" w:sz="4" w:space="0" w:color="auto"/>
              <w:right w:val="single" w:sz="4" w:space="0" w:color="auto"/>
            </w:tcBorders>
            <w:shd w:val="clear" w:color="000000" w:fill="FFFFFF"/>
            <w:vAlign w:val="center"/>
          </w:tcPr>
          <w:p w14:paraId="5706F308"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vAlign w:val="center"/>
          </w:tcPr>
          <w:p w14:paraId="40A66308"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4A31FDAD" w14:textId="77777777" w:rsidR="005D3865" w:rsidRPr="005D3865" w:rsidRDefault="005D3865" w:rsidP="005D3865">
            <w:pPr>
              <w:jc w:val="center"/>
              <w:rPr>
                <w:sz w:val="18"/>
                <w:szCs w:val="18"/>
              </w:rPr>
            </w:pPr>
            <w:r w:rsidRPr="005D3865">
              <w:rPr>
                <w:sz w:val="18"/>
                <w:szCs w:val="18"/>
              </w:rPr>
              <w:t>35 437,5</w:t>
            </w:r>
          </w:p>
        </w:tc>
        <w:tc>
          <w:tcPr>
            <w:tcW w:w="1424" w:type="dxa"/>
            <w:tcBorders>
              <w:top w:val="nil"/>
              <w:left w:val="nil"/>
              <w:bottom w:val="single" w:sz="4" w:space="0" w:color="auto"/>
              <w:right w:val="single" w:sz="4" w:space="0" w:color="auto"/>
            </w:tcBorders>
            <w:shd w:val="clear" w:color="000000" w:fill="FFFFFF"/>
            <w:vAlign w:val="center"/>
            <w:hideMark/>
          </w:tcPr>
          <w:p w14:paraId="7ADDB288" w14:textId="77777777" w:rsidR="005D3865" w:rsidRPr="005D3865" w:rsidRDefault="005D3865" w:rsidP="005D3865">
            <w:pPr>
              <w:jc w:val="center"/>
              <w:rPr>
                <w:sz w:val="18"/>
                <w:szCs w:val="18"/>
              </w:rPr>
            </w:pPr>
            <w:r w:rsidRPr="005D3865">
              <w:rPr>
                <w:sz w:val="18"/>
                <w:szCs w:val="18"/>
              </w:rPr>
              <w:t>15 413,0</w:t>
            </w:r>
          </w:p>
        </w:tc>
        <w:tc>
          <w:tcPr>
            <w:tcW w:w="1332" w:type="dxa"/>
            <w:tcBorders>
              <w:top w:val="nil"/>
              <w:left w:val="nil"/>
              <w:bottom w:val="single" w:sz="4" w:space="0" w:color="auto"/>
              <w:right w:val="single" w:sz="4" w:space="0" w:color="auto"/>
            </w:tcBorders>
            <w:shd w:val="clear" w:color="000000" w:fill="FFFFFF"/>
            <w:vAlign w:val="center"/>
            <w:hideMark/>
          </w:tcPr>
          <w:p w14:paraId="2616FFB2" w14:textId="77777777" w:rsidR="005D3865" w:rsidRPr="005D3865" w:rsidRDefault="005D3865" w:rsidP="005D3865">
            <w:pPr>
              <w:jc w:val="center"/>
              <w:rPr>
                <w:sz w:val="18"/>
                <w:szCs w:val="18"/>
              </w:rPr>
            </w:pPr>
            <w:r w:rsidRPr="005D3865">
              <w:rPr>
                <w:sz w:val="18"/>
                <w:szCs w:val="18"/>
              </w:rPr>
              <w:t>15 479,0</w:t>
            </w:r>
          </w:p>
        </w:tc>
      </w:tr>
      <w:tr w:rsidR="005D3865" w:rsidRPr="005D3865" w14:paraId="1C3DD0CF" w14:textId="77777777" w:rsidTr="005D3865">
        <w:trPr>
          <w:trHeight w:val="315"/>
        </w:trPr>
        <w:tc>
          <w:tcPr>
            <w:tcW w:w="2678" w:type="dxa"/>
            <w:tcBorders>
              <w:top w:val="nil"/>
              <w:left w:val="single" w:sz="4" w:space="0" w:color="auto"/>
              <w:bottom w:val="single" w:sz="4" w:space="0" w:color="auto"/>
              <w:right w:val="nil"/>
            </w:tcBorders>
            <w:shd w:val="clear" w:color="000000" w:fill="FFFFFF"/>
            <w:vAlign w:val="center"/>
            <w:hideMark/>
          </w:tcPr>
          <w:p w14:paraId="792711BD" w14:textId="77777777" w:rsidR="005D3865" w:rsidRPr="005D3865" w:rsidRDefault="005D3865" w:rsidP="005D3865">
            <w:pPr>
              <w:jc w:val="both"/>
              <w:rPr>
                <w:sz w:val="18"/>
                <w:szCs w:val="18"/>
              </w:rPr>
            </w:pPr>
            <w:r w:rsidRPr="005D3865">
              <w:rPr>
                <w:sz w:val="18"/>
                <w:szCs w:val="18"/>
              </w:rPr>
              <w:t>Другие общегосударственные вопросы</w:t>
            </w:r>
          </w:p>
        </w:tc>
        <w:tc>
          <w:tcPr>
            <w:tcW w:w="578" w:type="dxa"/>
            <w:tcBorders>
              <w:top w:val="nil"/>
              <w:left w:val="single" w:sz="4" w:space="0" w:color="auto"/>
              <w:bottom w:val="single" w:sz="4" w:space="0" w:color="auto"/>
              <w:right w:val="single" w:sz="4" w:space="0" w:color="auto"/>
            </w:tcBorders>
            <w:shd w:val="clear" w:color="000000" w:fill="FFFFFF"/>
            <w:vAlign w:val="center"/>
            <w:hideMark/>
          </w:tcPr>
          <w:p w14:paraId="6AE08568" w14:textId="77777777" w:rsidR="005D3865" w:rsidRPr="005D3865" w:rsidRDefault="005D3865" w:rsidP="005D3865">
            <w:pPr>
              <w:jc w:val="center"/>
              <w:rPr>
                <w:sz w:val="18"/>
                <w:szCs w:val="18"/>
              </w:rPr>
            </w:pPr>
            <w:r w:rsidRPr="005D3865">
              <w:rPr>
                <w:sz w:val="18"/>
                <w:szCs w:val="18"/>
              </w:rPr>
              <w:t>935</w:t>
            </w:r>
          </w:p>
        </w:tc>
        <w:tc>
          <w:tcPr>
            <w:tcW w:w="460" w:type="dxa"/>
            <w:tcBorders>
              <w:top w:val="nil"/>
              <w:left w:val="nil"/>
              <w:bottom w:val="single" w:sz="4" w:space="0" w:color="auto"/>
              <w:right w:val="single" w:sz="4" w:space="0" w:color="auto"/>
            </w:tcBorders>
            <w:shd w:val="clear" w:color="000000" w:fill="FFFFFF"/>
            <w:noWrap/>
            <w:vAlign w:val="center"/>
            <w:hideMark/>
          </w:tcPr>
          <w:p w14:paraId="426AC976"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5BF9640" w14:textId="77777777" w:rsidR="005D3865" w:rsidRPr="005D3865" w:rsidRDefault="005D3865" w:rsidP="005D3865">
            <w:pPr>
              <w:jc w:val="center"/>
              <w:rPr>
                <w:sz w:val="18"/>
                <w:szCs w:val="18"/>
              </w:rPr>
            </w:pPr>
            <w:r w:rsidRPr="005D3865">
              <w:rPr>
                <w:sz w:val="18"/>
                <w:szCs w:val="18"/>
              </w:rPr>
              <w:t>13</w:t>
            </w:r>
          </w:p>
        </w:tc>
        <w:tc>
          <w:tcPr>
            <w:tcW w:w="830" w:type="dxa"/>
            <w:tcBorders>
              <w:top w:val="nil"/>
              <w:left w:val="nil"/>
              <w:bottom w:val="single" w:sz="4" w:space="0" w:color="auto"/>
              <w:right w:val="single" w:sz="4" w:space="0" w:color="auto"/>
            </w:tcBorders>
            <w:shd w:val="clear" w:color="000000" w:fill="FFFFFF"/>
            <w:noWrap/>
            <w:vAlign w:val="center"/>
          </w:tcPr>
          <w:p w14:paraId="71F3DBAE" w14:textId="77777777" w:rsidR="005D3865" w:rsidRPr="005D3865" w:rsidRDefault="005D3865" w:rsidP="005D3865">
            <w:pPr>
              <w:ind w:left="-141"/>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333F9886"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29CB1F54" w14:textId="77777777" w:rsidR="005D3865" w:rsidRPr="005D3865" w:rsidRDefault="005D3865" w:rsidP="005D3865">
            <w:pPr>
              <w:jc w:val="center"/>
              <w:rPr>
                <w:sz w:val="18"/>
                <w:szCs w:val="18"/>
              </w:rPr>
            </w:pPr>
            <w:r w:rsidRPr="005D3865">
              <w:rPr>
                <w:sz w:val="18"/>
                <w:szCs w:val="18"/>
              </w:rPr>
              <w:t>35 437,5</w:t>
            </w:r>
          </w:p>
        </w:tc>
        <w:tc>
          <w:tcPr>
            <w:tcW w:w="1424" w:type="dxa"/>
            <w:tcBorders>
              <w:top w:val="nil"/>
              <w:left w:val="nil"/>
              <w:bottom w:val="single" w:sz="4" w:space="0" w:color="auto"/>
              <w:right w:val="single" w:sz="4" w:space="0" w:color="auto"/>
            </w:tcBorders>
            <w:shd w:val="clear" w:color="000000" w:fill="FFFFFF"/>
            <w:noWrap/>
            <w:vAlign w:val="center"/>
            <w:hideMark/>
          </w:tcPr>
          <w:p w14:paraId="707D9A67" w14:textId="77777777" w:rsidR="005D3865" w:rsidRPr="005D3865" w:rsidRDefault="005D3865" w:rsidP="005D3865">
            <w:pPr>
              <w:jc w:val="center"/>
              <w:rPr>
                <w:sz w:val="18"/>
                <w:szCs w:val="18"/>
              </w:rPr>
            </w:pPr>
            <w:r w:rsidRPr="005D3865">
              <w:rPr>
                <w:sz w:val="18"/>
                <w:szCs w:val="18"/>
              </w:rPr>
              <w:t>15 413,0</w:t>
            </w:r>
          </w:p>
        </w:tc>
        <w:tc>
          <w:tcPr>
            <w:tcW w:w="1332" w:type="dxa"/>
            <w:tcBorders>
              <w:top w:val="nil"/>
              <w:left w:val="nil"/>
              <w:bottom w:val="single" w:sz="4" w:space="0" w:color="auto"/>
              <w:right w:val="single" w:sz="4" w:space="0" w:color="auto"/>
            </w:tcBorders>
            <w:shd w:val="clear" w:color="000000" w:fill="FFFFFF"/>
            <w:noWrap/>
            <w:vAlign w:val="center"/>
            <w:hideMark/>
          </w:tcPr>
          <w:p w14:paraId="1D9946CC" w14:textId="77777777" w:rsidR="005D3865" w:rsidRPr="005D3865" w:rsidRDefault="005D3865" w:rsidP="005D3865">
            <w:pPr>
              <w:jc w:val="center"/>
              <w:rPr>
                <w:sz w:val="18"/>
                <w:szCs w:val="18"/>
              </w:rPr>
            </w:pPr>
            <w:r w:rsidRPr="005D3865">
              <w:rPr>
                <w:sz w:val="18"/>
                <w:szCs w:val="18"/>
              </w:rPr>
              <w:t>15 479,0</w:t>
            </w:r>
          </w:p>
        </w:tc>
      </w:tr>
      <w:tr w:rsidR="005D3865" w:rsidRPr="005D3865" w14:paraId="0CDC6E11" w14:textId="77777777" w:rsidTr="005D3865">
        <w:trPr>
          <w:trHeight w:val="289"/>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0A8060BB" w14:textId="77777777" w:rsidR="005D3865" w:rsidRPr="005D3865" w:rsidRDefault="005D3865" w:rsidP="005D3865">
            <w:pPr>
              <w:jc w:val="both"/>
              <w:rPr>
                <w:sz w:val="18"/>
                <w:szCs w:val="18"/>
              </w:rPr>
            </w:pPr>
            <w:r w:rsidRPr="005D3865">
              <w:rPr>
                <w:sz w:val="18"/>
                <w:szCs w:val="18"/>
              </w:rPr>
              <w:t>Муниципальная программа Рамонского муниципального района Воронежской области «Формирование и эффективное управление муниципальной собственностью Рамонского муниципального района Воронежской области»</w:t>
            </w:r>
          </w:p>
        </w:tc>
        <w:tc>
          <w:tcPr>
            <w:tcW w:w="578" w:type="dxa"/>
            <w:tcBorders>
              <w:top w:val="nil"/>
              <w:left w:val="nil"/>
              <w:bottom w:val="single" w:sz="4" w:space="0" w:color="auto"/>
              <w:right w:val="single" w:sz="4" w:space="0" w:color="auto"/>
            </w:tcBorders>
            <w:shd w:val="clear" w:color="000000" w:fill="FFFFFF"/>
            <w:vAlign w:val="center"/>
            <w:hideMark/>
          </w:tcPr>
          <w:p w14:paraId="7A0B9D01" w14:textId="77777777" w:rsidR="005D3865" w:rsidRPr="005D3865" w:rsidRDefault="005D3865" w:rsidP="005D3865">
            <w:pPr>
              <w:jc w:val="center"/>
              <w:rPr>
                <w:sz w:val="18"/>
                <w:szCs w:val="18"/>
              </w:rPr>
            </w:pPr>
            <w:r w:rsidRPr="005D3865">
              <w:rPr>
                <w:sz w:val="18"/>
                <w:szCs w:val="18"/>
              </w:rPr>
              <w:t>935</w:t>
            </w:r>
          </w:p>
        </w:tc>
        <w:tc>
          <w:tcPr>
            <w:tcW w:w="460" w:type="dxa"/>
            <w:tcBorders>
              <w:top w:val="nil"/>
              <w:left w:val="nil"/>
              <w:bottom w:val="single" w:sz="4" w:space="0" w:color="auto"/>
              <w:right w:val="single" w:sz="4" w:space="0" w:color="auto"/>
            </w:tcBorders>
            <w:shd w:val="clear" w:color="000000" w:fill="FFFFFF"/>
            <w:noWrap/>
            <w:vAlign w:val="center"/>
            <w:hideMark/>
          </w:tcPr>
          <w:p w14:paraId="2A931C9C"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8BD6037" w14:textId="77777777" w:rsidR="005D3865" w:rsidRPr="005D3865" w:rsidRDefault="005D3865" w:rsidP="005D3865">
            <w:pPr>
              <w:jc w:val="center"/>
              <w:rPr>
                <w:sz w:val="18"/>
                <w:szCs w:val="18"/>
              </w:rPr>
            </w:pPr>
            <w:r w:rsidRPr="005D3865">
              <w:rPr>
                <w:sz w:val="18"/>
                <w:szCs w:val="18"/>
              </w:rPr>
              <w:t>13</w:t>
            </w:r>
          </w:p>
        </w:tc>
        <w:tc>
          <w:tcPr>
            <w:tcW w:w="830" w:type="dxa"/>
            <w:tcBorders>
              <w:top w:val="nil"/>
              <w:left w:val="nil"/>
              <w:bottom w:val="single" w:sz="4" w:space="0" w:color="auto"/>
              <w:right w:val="single" w:sz="4" w:space="0" w:color="auto"/>
            </w:tcBorders>
            <w:shd w:val="clear" w:color="000000" w:fill="FFFFFF"/>
            <w:noWrap/>
            <w:vAlign w:val="center"/>
            <w:hideMark/>
          </w:tcPr>
          <w:p w14:paraId="44210C20" w14:textId="77777777" w:rsidR="005D3865" w:rsidRPr="005D3865" w:rsidRDefault="005D3865" w:rsidP="005D3865">
            <w:pPr>
              <w:ind w:left="-141"/>
              <w:jc w:val="center"/>
              <w:rPr>
                <w:sz w:val="18"/>
                <w:szCs w:val="18"/>
              </w:rPr>
            </w:pPr>
            <w:r w:rsidRPr="005D3865">
              <w:rPr>
                <w:sz w:val="18"/>
                <w:szCs w:val="18"/>
              </w:rPr>
              <w:t>38 0 00 00000</w:t>
            </w:r>
          </w:p>
        </w:tc>
        <w:tc>
          <w:tcPr>
            <w:tcW w:w="576" w:type="dxa"/>
            <w:tcBorders>
              <w:top w:val="nil"/>
              <w:left w:val="nil"/>
              <w:bottom w:val="single" w:sz="4" w:space="0" w:color="auto"/>
              <w:right w:val="single" w:sz="4" w:space="0" w:color="auto"/>
            </w:tcBorders>
            <w:shd w:val="clear" w:color="000000" w:fill="FFFFFF"/>
            <w:noWrap/>
            <w:vAlign w:val="center"/>
          </w:tcPr>
          <w:p w14:paraId="42DB01EA"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66E54320" w14:textId="77777777" w:rsidR="005D3865" w:rsidRPr="005D3865" w:rsidRDefault="005D3865" w:rsidP="005D3865">
            <w:pPr>
              <w:jc w:val="center"/>
              <w:rPr>
                <w:sz w:val="18"/>
                <w:szCs w:val="18"/>
              </w:rPr>
            </w:pPr>
            <w:r w:rsidRPr="005D3865">
              <w:rPr>
                <w:sz w:val="18"/>
                <w:szCs w:val="18"/>
              </w:rPr>
              <w:t>35 437,5</w:t>
            </w:r>
          </w:p>
        </w:tc>
        <w:tc>
          <w:tcPr>
            <w:tcW w:w="1424" w:type="dxa"/>
            <w:tcBorders>
              <w:top w:val="nil"/>
              <w:left w:val="nil"/>
              <w:bottom w:val="single" w:sz="4" w:space="0" w:color="auto"/>
              <w:right w:val="single" w:sz="4" w:space="0" w:color="auto"/>
            </w:tcBorders>
            <w:shd w:val="clear" w:color="000000" w:fill="FFFFFF"/>
            <w:vAlign w:val="center"/>
            <w:hideMark/>
          </w:tcPr>
          <w:p w14:paraId="044D09A8" w14:textId="77777777" w:rsidR="005D3865" w:rsidRPr="005D3865" w:rsidRDefault="005D3865" w:rsidP="005D3865">
            <w:pPr>
              <w:jc w:val="center"/>
              <w:rPr>
                <w:sz w:val="18"/>
                <w:szCs w:val="18"/>
              </w:rPr>
            </w:pPr>
            <w:r w:rsidRPr="005D3865">
              <w:rPr>
                <w:sz w:val="18"/>
                <w:szCs w:val="18"/>
              </w:rPr>
              <w:t>15 413,0</w:t>
            </w:r>
          </w:p>
        </w:tc>
        <w:tc>
          <w:tcPr>
            <w:tcW w:w="1332" w:type="dxa"/>
            <w:tcBorders>
              <w:top w:val="nil"/>
              <w:left w:val="nil"/>
              <w:bottom w:val="single" w:sz="4" w:space="0" w:color="auto"/>
              <w:right w:val="single" w:sz="4" w:space="0" w:color="auto"/>
            </w:tcBorders>
            <w:shd w:val="clear" w:color="000000" w:fill="FFFFFF"/>
            <w:vAlign w:val="center"/>
            <w:hideMark/>
          </w:tcPr>
          <w:p w14:paraId="1A781C25" w14:textId="77777777" w:rsidR="005D3865" w:rsidRPr="005D3865" w:rsidRDefault="005D3865" w:rsidP="005D3865">
            <w:pPr>
              <w:jc w:val="center"/>
              <w:rPr>
                <w:sz w:val="18"/>
                <w:szCs w:val="18"/>
              </w:rPr>
            </w:pPr>
            <w:r w:rsidRPr="005D3865">
              <w:rPr>
                <w:sz w:val="18"/>
                <w:szCs w:val="18"/>
              </w:rPr>
              <w:t>15 479,0</w:t>
            </w:r>
          </w:p>
        </w:tc>
      </w:tr>
      <w:tr w:rsidR="005D3865" w:rsidRPr="005D3865" w14:paraId="1F59034B" w14:textId="77777777" w:rsidTr="005D3865">
        <w:trPr>
          <w:trHeight w:val="63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7F77459C" w14:textId="77777777" w:rsidR="005D3865" w:rsidRPr="005D3865" w:rsidRDefault="005D3865" w:rsidP="005D3865">
            <w:pPr>
              <w:jc w:val="both"/>
              <w:rPr>
                <w:sz w:val="18"/>
                <w:szCs w:val="18"/>
              </w:rPr>
            </w:pPr>
            <w:r w:rsidRPr="005D3865">
              <w:rPr>
                <w:sz w:val="18"/>
                <w:szCs w:val="18"/>
              </w:rPr>
              <w:lastRenderedPageBreak/>
              <w:t xml:space="preserve">Подпрограмма «Управление муниципальной собственностью Рамонского муниципального района» </w:t>
            </w:r>
          </w:p>
        </w:tc>
        <w:tc>
          <w:tcPr>
            <w:tcW w:w="578" w:type="dxa"/>
            <w:tcBorders>
              <w:top w:val="nil"/>
              <w:left w:val="nil"/>
              <w:bottom w:val="single" w:sz="4" w:space="0" w:color="auto"/>
              <w:right w:val="single" w:sz="4" w:space="0" w:color="auto"/>
            </w:tcBorders>
            <w:shd w:val="clear" w:color="000000" w:fill="FFFFFF"/>
            <w:vAlign w:val="center"/>
            <w:hideMark/>
          </w:tcPr>
          <w:p w14:paraId="1DB65DCC" w14:textId="77777777" w:rsidR="005D3865" w:rsidRPr="005D3865" w:rsidRDefault="005D3865" w:rsidP="005D3865">
            <w:pPr>
              <w:jc w:val="center"/>
              <w:rPr>
                <w:sz w:val="18"/>
                <w:szCs w:val="18"/>
              </w:rPr>
            </w:pPr>
            <w:r w:rsidRPr="005D3865">
              <w:rPr>
                <w:sz w:val="18"/>
                <w:szCs w:val="18"/>
              </w:rPr>
              <w:t>935</w:t>
            </w:r>
          </w:p>
        </w:tc>
        <w:tc>
          <w:tcPr>
            <w:tcW w:w="460" w:type="dxa"/>
            <w:tcBorders>
              <w:top w:val="nil"/>
              <w:left w:val="nil"/>
              <w:bottom w:val="single" w:sz="4" w:space="0" w:color="auto"/>
              <w:right w:val="single" w:sz="4" w:space="0" w:color="auto"/>
            </w:tcBorders>
            <w:shd w:val="clear" w:color="000000" w:fill="FFFFFF"/>
            <w:noWrap/>
            <w:vAlign w:val="center"/>
            <w:hideMark/>
          </w:tcPr>
          <w:p w14:paraId="783912C7"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0925AEC" w14:textId="77777777" w:rsidR="005D3865" w:rsidRPr="005D3865" w:rsidRDefault="005D3865" w:rsidP="005D3865">
            <w:pPr>
              <w:jc w:val="center"/>
              <w:rPr>
                <w:sz w:val="18"/>
                <w:szCs w:val="18"/>
              </w:rPr>
            </w:pPr>
            <w:r w:rsidRPr="005D3865">
              <w:rPr>
                <w:sz w:val="18"/>
                <w:szCs w:val="18"/>
              </w:rPr>
              <w:t>13</w:t>
            </w:r>
          </w:p>
        </w:tc>
        <w:tc>
          <w:tcPr>
            <w:tcW w:w="830" w:type="dxa"/>
            <w:tcBorders>
              <w:top w:val="nil"/>
              <w:left w:val="nil"/>
              <w:bottom w:val="single" w:sz="4" w:space="0" w:color="auto"/>
              <w:right w:val="single" w:sz="4" w:space="0" w:color="auto"/>
            </w:tcBorders>
            <w:shd w:val="clear" w:color="000000" w:fill="FFFFFF"/>
            <w:noWrap/>
            <w:vAlign w:val="center"/>
            <w:hideMark/>
          </w:tcPr>
          <w:p w14:paraId="49B6E8AD" w14:textId="77777777" w:rsidR="005D3865" w:rsidRPr="005D3865" w:rsidRDefault="005D3865" w:rsidP="005D3865">
            <w:pPr>
              <w:ind w:left="-141"/>
              <w:jc w:val="center"/>
              <w:rPr>
                <w:sz w:val="18"/>
                <w:szCs w:val="18"/>
              </w:rPr>
            </w:pPr>
            <w:r w:rsidRPr="005D3865">
              <w:rPr>
                <w:sz w:val="18"/>
                <w:szCs w:val="18"/>
              </w:rPr>
              <w:t>38 1 00 00000</w:t>
            </w:r>
          </w:p>
        </w:tc>
        <w:tc>
          <w:tcPr>
            <w:tcW w:w="576" w:type="dxa"/>
            <w:tcBorders>
              <w:top w:val="nil"/>
              <w:left w:val="nil"/>
              <w:bottom w:val="single" w:sz="4" w:space="0" w:color="auto"/>
              <w:right w:val="single" w:sz="4" w:space="0" w:color="auto"/>
            </w:tcBorders>
            <w:shd w:val="clear" w:color="000000" w:fill="FFFFFF"/>
            <w:noWrap/>
            <w:vAlign w:val="center"/>
          </w:tcPr>
          <w:p w14:paraId="0908FFA1"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3943819B" w14:textId="77777777" w:rsidR="005D3865" w:rsidRPr="005D3865" w:rsidRDefault="005D3865" w:rsidP="005D3865">
            <w:pPr>
              <w:jc w:val="center"/>
              <w:rPr>
                <w:sz w:val="18"/>
                <w:szCs w:val="18"/>
              </w:rPr>
            </w:pPr>
            <w:r w:rsidRPr="005D3865">
              <w:rPr>
                <w:sz w:val="18"/>
                <w:szCs w:val="18"/>
              </w:rPr>
              <w:t>25 661,0</w:t>
            </w:r>
          </w:p>
        </w:tc>
        <w:tc>
          <w:tcPr>
            <w:tcW w:w="1424" w:type="dxa"/>
            <w:tcBorders>
              <w:top w:val="nil"/>
              <w:left w:val="nil"/>
              <w:bottom w:val="single" w:sz="4" w:space="0" w:color="auto"/>
              <w:right w:val="single" w:sz="4" w:space="0" w:color="auto"/>
            </w:tcBorders>
            <w:shd w:val="clear" w:color="000000" w:fill="FFFFFF"/>
            <w:vAlign w:val="center"/>
            <w:hideMark/>
          </w:tcPr>
          <w:p w14:paraId="6DCFE109" w14:textId="77777777" w:rsidR="005D3865" w:rsidRPr="005D3865" w:rsidRDefault="005D3865" w:rsidP="005D3865">
            <w:pPr>
              <w:jc w:val="center"/>
              <w:rPr>
                <w:sz w:val="18"/>
                <w:szCs w:val="18"/>
              </w:rPr>
            </w:pPr>
            <w:r w:rsidRPr="005D3865">
              <w:rPr>
                <w:sz w:val="18"/>
                <w:szCs w:val="18"/>
              </w:rPr>
              <w:t>5 657,0</w:t>
            </w:r>
          </w:p>
        </w:tc>
        <w:tc>
          <w:tcPr>
            <w:tcW w:w="1332" w:type="dxa"/>
            <w:tcBorders>
              <w:top w:val="nil"/>
              <w:left w:val="nil"/>
              <w:bottom w:val="single" w:sz="4" w:space="0" w:color="auto"/>
              <w:right w:val="single" w:sz="4" w:space="0" w:color="auto"/>
            </w:tcBorders>
            <w:shd w:val="clear" w:color="000000" w:fill="FFFFFF"/>
            <w:vAlign w:val="center"/>
            <w:hideMark/>
          </w:tcPr>
          <w:p w14:paraId="5AF90C48" w14:textId="77777777" w:rsidR="005D3865" w:rsidRPr="005D3865" w:rsidRDefault="005D3865" w:rsidP="005D3865">
            <w:pPr>
              <w:jc w:val="center"/>
              <w:rPr>
                <w:sz w:val="18"/>
                <w:szCs w:val="18"/>
              </w:rPr>
            </w:pPr>
            <w:r w:rsidRPr="005D3865">
              <w:rPr>
                <w:sz w:val="18"/>
                <w:szCs w:val="18"/>
              </w:rPr>
              <w:t>5 703,0</w:t>
            </w:r>
          </w:p>
        </w:tc>
      </w:tr>
      <w:tr w:rsidR="005D3865" w:rsidRPr="005D3865" w14:paraId="075D8703" w14:textId="77777777" w:rsidTr="005D3865">
        <w:trPr>
          <w:trHeight w:val="93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34E0259F" w14:textId="77777777" w:rsidR="005D3865" w:rsidRPr="005D3865" w:rsidRDefault="005D3865" w:rsidP="005D3865">
            <w:pPr>
              <w:jc w:val="both"/>
              <w:rPr>
                <w:sz w:val="18"/>
                <w:szCs w:val="18"/>
              </w:rPr>
            </w:pPr>
            <w:r w:rsidRPr="005D3865">
              <w:rPr>
                <w:sz w:val="18"/>
                <w:szCs w:val="18"/>
              </w:rPr>
              <w:t>Основное мероприятие «Организация управления муниципальным имуществом и земельными ресурсами Рамонского муниципального района Воронежской области»</w:t>
            </w:r>
          </w:p>
        </w:tc>
        <w:tc>
          <w:tcPr>
            <w:tcW w:w="578" w:type="dxa"/>
            <w:tcBorders>
              <w:top w:val="nil"/>
              <w:left w:val="nil"/>
              <w:bottom w:val="single" w:sz="4" w:space="0" w:color="auto"/>
              <w:right w:val="single" w:sz="4" w:space="0" w:color="auto"/>
            </w:tcBorders>
            <w:shd w:val="clear" w:color="000000" w:fill="FFFFFF"/>
            <w:vAlign w:val="center"/>
            <w:hideMark/>
          </w:tcPr>
          <w:p w14:paraId="16100248" w14:textId="77777777" w:rsidR="005D3865" w:rsidRPr="005D3865" w:rsidRDefault="005D3865" w:rsidP="005D3865">
            <w:pPr>
              <w:jc w:val="center"/>
              <w:rPr>
                <w:sz w:val="18"/>
                <w:szCs w:val="18"/>
              </w:rPr>
            </w:pPr>
            <w:r w:rsidRPr="005D3865">
              <w:rPr>
                <w:sz w:val="18"/>
                <w:szCs w:val="18"/>
              </w:rPr>
              <w:t>935</w:t>
            </w:r>
          </w:p>
        </w:tc>
        <w:tc>
          <w:tcPr>
            <w:tcW w:w="460" w:type="dxa"/>
            <w:tcBorders>
              <w:top w:val="nil"/>
              <w:left w:val="nil"/>
              <w:bottom w:val="single" w:sz="4" w:space="0" w:color="auto"/>
              <w:right w:val="single" w:sz="4" w:space="0" w:color="auto"/>
            </w:tcBorders>
            <w:shd w:val="clear" w:color="000000" w:fill="FFFFFF"/>
            <w:noWrap/>
            <w:vAlign w:val="center"/>
            <w:hideMark/>
          </w:tcPr>
          <w:p w14:paraId="7F343C80"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201EB1F" w14:textId="77777777" w:rsidR="005D3865" w:rsidRPr="005D3865" w:rsidRDefault="005D3865" w:rsidP="005D3865">
            <w:pPr>
              <w:jc w:val="center"/>
              <w:rPr>
                <w:sz w:val="18"/>
                <w:szCs w:val="18"/>
              </w:rPr>
            </w:pPr>
            <w:r w:rsidRPr="005D3865">
              <w:rPr>
                <w:sz w:val="18"/>
                <w:szCs w:val="18"/>
              </w:rPr>
              <w:t>13</w:t>
            </w:r>
          </w:p>
        </w:tc>
        <w:tc>
          <w:tcPr>
            <w:tcW w:w="830" w:type="dxa"/>
            <w:tcBorders>
              <w:top w:val="nil"/>
              <w:left w:val="nil"/>
              <w:bottom w:val="single" w:sz="4" w:space="0" w:color="auto"/>
              <w:right w:val="single" w:sz="4" w:space="0" w:color="auto"/>
            </w:tcBorders>
            <w:shd w:val="clear" w:color="000000" w:fill="FFFFFF"/>
            <w:noWrap/>
            <w:vAlign w:val="center"/>
            <w:hideMark/>
          </w:tcPr>
          <w:p w14:paraId="6EA5B809" w14:textId="77777777" w:rsidR="005D3865" w:rsidRPr="005D3865" w:rsidRDefault="005D3865" w:rsidP="005D3865">
            <w:pPr>
              <w:ind w:left="-141"/>
              <w:jc w:val="center"/>
              <w:rPr>
                <w:sz w:val="18"/>
                <w:szCs w:val="18"/>
              </w:rPr>
            </w:pPr>
            <w:r w:rsidRPr="005D3865">
              <w:rPr>
                <w:sz w:val="18"/>
                <w:szCs w:val="18"/>
              </w:rPr>
              <w:t>38 1 01 00000</w:t>
            </w:r>
          </w:p>
        </w:tc>
        <w:tc>
          <w:tcPr>
            <w:tcW w:w="576" w:type="dxa"/>
            <w:tcBorders>
              <w:top w:val="nil"/>
              <w:left w:val="nil"/>
              <w:bottom w:val="single" w:sz="4" w:space="0" w:color="auto"/>
              <w:right w:val="single" w:sz="4" w:space="0" w:color="auto"/>
            </w:tcBorders>
            <w:shd w:val="clear" w:color="000000" w:fill="FFFFFF"/>
            <w:noWrap/>
            <w:vAlign w:val="center"/>
          </w:tcPr>
          <w:p w14:paraId="66921ED0"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vAlign w:val="center"/>
            <w:hideMark/>
          </w:tcPr>
          <w:p w14:paraId="0EB500FC" w14:textId="77777777" w:rsidR="005D3865" w:rsidRPr="005D3865" w:rsidRDefault="005D3865" w:rsidP="005D3865">
            <w:pPr>
              <w:jc w:val="center"/>
              <w:rPr>
                <w:sz w:val="18"/>
                <w:szCs w:val="18"/>
              </w:rPr>
            </w:pPr>
            <w:r w:rsidRPr="005D3865">
              <w:rPr>
                <w:sz w:val="18"/>
                <w:szCs w:val="18"/>
              </w:rPr>
              <w:t>25 661,0</w:t>
            </w:r>
          </w:p>
        </w:tc>
        <w:tc>
          <w:tcPr>
            <w:tcW w:w="1424" w:type="dxa"/>
            <w:tcBorders>
              <w:top w:val="nil"/>
              <w:left w:val="nil"/>
              <w:bottom w:val="single" w:sz="4" w:space="0" w:color="auto"/>
              <w:right w:val="single" w:sz="4" w:space="0" w:color="auto"/>
            </w:tcBorders>
            <w:shd w:val="clear" w:color="000000" w:fill="FFFFFF"/>
            <w:vAlign w:val="center"/>
            <w:hideMark/>
          </w:tcPr>
          <w:p w14:paraId="50F37AD8" w14:textId="77777777" w:rsidR="005D3865" w:rsidRPr="005D3865" w:rsidRDefault="005D3865" w:rsidP="005D3865">
            <w:pPr>
              <w:jc w:val="center"/>
              <w:rPr>
                <w:sz w:val="18"/>
                <w:szCs w:val="18"/>
              </w:rPr>
            </w:pPr>
            <w:r w:rsidRPr="005D3865">
              <w:rPr>
                <w:sz w:val="18"/>
                <w:szCs w:val="18"/>
              </w:rPr>
              <w:t>5 657,0</w:t>
            </w:r>
          </w:p>
        </w:tc>
        <w:tc>
          <w:tcPr>
            <w:tcW w:w="1332" w:type="dxa"/>
            <w:tcBorders>
              <w:top w:val="nil"/>
              <w:left w:val="nil"/>
              <w:bottom w:val="single" w:sz="4" w:space="0" w:color="auto"/>
              <w:right w:val="single" w:sz="4" w:space="0" w:color="auto"/>
            </w:tcBorders>
            <w:shd w:val="clear" w:color="000000" w:fill="FFFFFF"/>
            <w:vAlign w:val="center"/>
            <w:hideMark/>
          </w:tcPr>
          <w:p w14:paraId="27BC8C42" w14:textId="77777777" w:rsidR="005D3865" w:rsidRPr="005D3865" w:rsidRDefault="005D3865" w:rsidP="005D3865">
            <w:pPr>
              <w:jc w:val="center"/>
              <w:rPr>
                <w:sz w:val="18"/>
                <w:szCs w:val="18"/>
              </w:rPr>
            </w:pPr>
            <w:r w:rsidRPr="005D3865">
              <w:rPr>
                <w:sz w:val="18"/>
                <w:szCs w:val="18"/>
              </w:rPr>
              <w:t>5 703,0</w:t>
            </w:r>
          </w:p>
        </w:tc>
      </w:tr>
      <w:tr w:rsidR="005D3865" w:rsidRPr="005D3865" w14:paraId="4A438327" w14:textId="77777777" w:rsidTr="005D3865">
        <w:trPr>
          <w:trHeight w:val="938"/>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2A11390F" w14:textId="77777777" w:rsidR="005D3865" w:rsidRPr="005D3865" w:rsidRDefault="005D3865" w:rsidP="005D3865">
            <w:pPr>
              <w:jc w:val="both"/>
              <w:rPr>
                <w:sz w:val="18"/>
                <w:szCs w:val="18"/>
              </w:rPr>
            </w:pPr>
            <w:r w:rsidRPr="005D3865">
              <w:rPr>
                <w:sz w:val="18"/>
                <w:szCs w:val="18"/>
              </w:rPr>
              <w:t>Выполнение других расходных обязательств (Закупка товаров, работ и услуг для обеспечения государственных (муниципальных) нужд)</w:t>
            </w:r>
          </w:p>
        </w:tc>
        <w:tc>
          <w:tcPr>
            <w:tcW w:w="578" w:type="dxa"/>
            <w:tcBorders>
              <w:top w:val="nil"/>
              <w:left w:val="nil"/>
              <w:bottom w:val="single" w:sz="4" w:space="0" w:color="auto"/>
              <w:right w:val="single" w:sz="4" w:space="0" w:color="auto"/>
            </w:tcBorders>
            <w:shd w:val="clear" w:color="000000" w:fill="FFFFFF"/>
            <w:vAlign w:val="center"/>
            <w:hideMark/>
          </w:tcPr>
          <w:p w14:paraId="71C6CC6A" w14:textId="77777777" w:rsidR="005D3865" w:rsidRPr="005D3865" w:rsidRDefault="005D3865" w:rsidP="005D3865">
            <w:pPr>
              <w:jc w:val="center"/>
              <w:rPr>
                <w:sz w:val="18"/>
                <w:szCs w:val="18"/>
              </w:rPr>
            </w:pPr>
            <w:r w:rsidRPr="005D3865">
              <w:rPr>
                <w:sz w:val="18"/>
                <w:szCs w:val="18"/>
              </w:rPr>
              <w:t>935</w:t>
            </w:r>
          </w:p>
        </w:tc>
        <w:tc>
          <w:tcPr>
            <w:tcW w:w="460" w:type="dxa"/>
            <w:tcBorders>
              <w:top w:val="nil"/>
              <w:left w:val="nil"/>
              <w:bottom w:val="single" w:sz="4" w:space="0" w:color="auto"/>
              <w:right w:val="single" w:sz="4" w:space="0" w:color="auto"/>
            </w:tcBorders>
            <w:shd w:val="clear" w:color="000000" w:fill="FFFFFF"/>
            <w:noWrap/>
            <w:vAlign w:val="center"/>
            <w:hideMark/>
          </w:tcPr>
          <w:p w14:paraId="729CE1C9"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78ECFCA" w14:textId="77777777" w:rsidR="005D3865" w:rsidRPr="005D3865" w:rsidRDefault="005D3865" w:rsidP="005D3865">
            <w:pPr>
              <w:jc w:val="center"/>
              <w:rPr>
                <w:sz w:val="18"/>
                <w:szCs w:val="18"/>
              </w:rPr>
            </w:pPr>
            <w:r w:rsidRPr="005D3865">
              <w:rPr>
                <w:sz w:val="18"/>
                <w:szCs w:val="18"/>
              </w:rPr>
              <w:t>13</w:t>
            </w:r>
          </w:p>
        </w:tc>
        <w:tc>
          <w:tcPr>
            <w:tcW w:w="830" w:type="dxa"/>
            <w:tcBorders>
              <w:top w:val="nil"/>
              <w:left w:val="nil"/>
              <w:bottom w:val="single" w:sz="4" w:space="0" w:color="auto"/>
              <w:right w:val="single" w:sz="4" w:space="0" w:color="auto"/>
            </w:tcBorders>
            <w:shd w:val="clear" w:color="000000" w:fill="FFFFFF"/>
            <w:noWrap/>
            <w:vAlign w:val="center"/>
            <w:hideMark/>
          </w:tcPr>
          <w:p w14:paraId="0CC61DED" w14:textId="77777777" w:rsidR="005D3865" w:rsidRPr="005D3865" w:rsidRDefault="005D3865" w:rsidP="005D3865">
            <w:pPr>
              <w:ind w:left="-141"/>
              <w:jc w:val="center"/>
              <w:rPr>
                <w:sz w:val="18"/>
                <w:szCs w:val="18"/>
              </w:rPr>
            </w:pPr>
            <w:r w:rsidRPr="005D3865">
              <w:rPr>
                <w:sz w:val="18"/>
                <w:szCs w:val="18"/>
              </w:rPr>
              <w:t>38 1 01 80200</w:t>
            </w:r>
          </w:p>
        </w:tc>
        <w:tc>
          <w:tcPr>
            <w:tcW w:w="576" w:type="dxa"/>
            <w:tcBorders>
              <w:top w:val="nil"/>
              <w:left w:val="nil"/>
              <w:bottom w:val="single" w:sz="4" w:space="0" w:color="auto"/>
              <w:right w:val="single" w:sz="4" w:space="0" w:color="auto"/>
            </w:tcBorders>
            <w:shd w:val="clear" w:color="000000" w:fill="FFFFFF"/>
            <w:noWrap/>
            <w:vAlign w:val="center"/>
            <w:hideMark/>
          </w:tcPr>
          <w:p w14:paraId="2776C0A6"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noWrap/>
            <w:vAlign w:val="center"/>
            <w:hideMark/>
          </w:tcPr>
          <w:p w14:paraId="11C978F3" w14:textId="77777777" w:rsidR="005D3865" w:rsidRPr="005D3865" w:rsidRDefault="005D3865" w:rsidP="005D3865">
            <w:pPr>
              <w:jc w:val="center"/>
              <w:rPr>
                <w:sz w:val="18"/>
                <w:szCs w:val="18"/>
              </w:rPr>
            </w:pPr>
            <w:r w:rsidRPr="005D3865">
              <w:rPr>
                <w:sz w:val="18"/>
                <w:szCs w:val="18"/>
              </w:rPr>
              <w:t>5 661,0</w:t>
            </w:r>
          </w:p>
        </w:tc>
        <w:tc>
          <w:tcPr>
            <w:tcW w:w="1424" w:type="dxa"/>
            <w:tcBorders>
              <w:top w:val="nil"/>
              <w:left w:val="nil"/>
              <w:bottom w:val="single" w:sz="4" w:space="0" w:color="auto"/>
              <w:right w:val="single" w:sz="4" w:space="0" w:color="auto"/>
            </w:tcBorders>
            <w:shd w:val="clear" w:color="000000" w:fill="FFFFFF"/>
            <w:noWrap/>
            <w:vAlign w:val="center"/>
            <w:hideMark/>
          </w:tcPr>
          <w:p w14:paraId="7931B12E" w14:textId="77777777" w:rsidR="005D3865" w:rsidRPr="005D3865" w:rsidRDefault="005D3865" w:rsidP="005D3865">
            <w:pPr>
              <w:jc w:val="center"/>
              <w:rPr>
                <w:sz w:val="18"/>
                <w:szCs w:val="18"/>
              </w:rPr>
            </w:pPr>
            <w:r w:rsidRPr="005D3865">
              <w:rPr>
                <w:sz w:val="18"/>
                <w:szCs w:val="18"/>
              </w:rPr>
              <w:t>5 657,0</w:t>
            </w:r>
          </w:p>
        </w:tc>
        <w:tc>
          <w:tcPr>
            <w:tcW w:w="1332" w:type="dxa"/>
            <w:tcBorders>
              <w:top w:val="nil"/>
              <w:left w:val="nil"/>
              <w:bottom w:val="single" w:sz="4" w:space="0" w:color="auto"/>
              <w:right w:val="single" w:sz="4" w:space="0" w:color="auto"/>
            </w:tcBorders>
            <w:shd w:val="clear" w:color="000000" w:fill="FFFFFF"/>
            <w:noWrap/>
            <w:vAlign w:val="center"/>
            <w:hideMark/>
          </w:tcPr>
          <w:p w14:paraId="026726AE" w14:textId="77777777" w:rsidR="005D3865" w:rsidRPr="005D3865" w:rsidRDefault="005D3865" w:rsidP="005D3865">
            <w:pPr>
              <w:jc w:val="center"/>
              <w:rPr>
                <w:sz w:val="18"/>
                <w:szCs w:val="18"/>
              </w:rPr>
            </w:pPr>
            <w:r w:rsidRPr="005D3865">
              <w:rPr>
                <w:sz w:val="18"/>
                <w:szCs w:val="18"/>
              </w:rPr>
              <w:t>5 703,0</w:t>
            </w:r>
          </w:p>
        </w:tc>
      </w:tr>
      <w:tr w:rsidR="005D3865" w:rsidRPr="005D3865" w14:paraId="73768F98" w14:textId="77777777" w:rsidTr="005D3865">
        <w:trPr>
          <w:trHeight w:val="968"/>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1B0B53E0" w14:textId="77777777" w:rsidR="005D3865" w:rsidRPr="005D3865" w:rsidRDefault="005D3865" w:rsidP="005D3865">
            <w:pPr>
              <w:jc w:val="both"/>
              <w:rPr>
                <w:sz w:val="18"/>
                <w:szCs w:val="18"/>
              </w:rPr>
            </w:pPr>
            <w:r w:rsidRPr="005D3865">
              <w:rPr>
                <w:sz w:val="18"/>
                <w:szCs w:val="18"/>
              </w:rPr>
              <w:t>Выполнение других расходных обязательств (Капитальные вложения в объекты государственной (муниципальной) собственности)</w:t>
            </w:r>
          </w:p>
        </w:tc>
        <w:tc>
          <w:tcPr>
            <w:tcW w:w="578" w:type="dxa"/>
            <w:tcBorders>
              <w:top w:val="nil"/>
              <w:left w:val="nil"/>
              <w:bottom w:val="single" w:sz="4" w:space="0" w:color="auto"/>
              <w:right w:val="single" w:sz="4" w:space="0" w:color="auto"/>
            </w:tcBorders>
            <w:shd w:val="clear" w:color="000000" w:fill="FFFFFF"/>
            <w:vAlign w:val="center"/>
            <w:hideMark/>
          </w:tcPr>
          <w:p w14:paraId="1C9D87A7" w14:textId="77777777" w:rsidR="005D3865" w:rsidRPr="005D3865" w:rsidRDefault="005D3865" w:rsidP="005D3865">
            <w:pPr>
              <w:jc w:val="center"/>
              <w:rPr>
                <w:sz w:val="18"/>
                <w:szCs w:val="18"/>
              </w:rPr>
            </w:pPr>
            <w:r w:rsidRPr="005D3865">
              <w:rPr>
                <w:sz w:val="18"/>
                <w:szCs w:val="18"/>
              </w:rPr>
              <w:t>935</w:t>
            </w:r>
          </w:p>
        </w:tc>
        <w:tc>
          <w:tcPr>
            <w:tcW w:w="460" w:type="dxa"/>
            <w:tcBorders>
              <w:top w:val="nil"/>
              <w:left w:val="nil"/>
              <w:bottom w:val="single" w:sz="4" w:space="0" w:color="auto"/>
              <w:right w:val="single" w:sz="4" w:space="0" w:color="auto"/>
            </w:tcBorders>
            <w:shd w:val="clear" w:color="000000" w:fill="FFFFFF"/>
            <w:noWrap/>
            <w:vAlign w:val="center"/>
            <w:hideMark/>
          </w:tcPr>
          <w:p w14:paraId="6269CBE3"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FBFA27A" w14:textId="77777777" w:rsidR="005D3865" w:rsidRPr="005D3865" w:rsidRDefault="005D3865" w:rsidP="005D3865">
            <w:pPr>
              <w:jc w:val="center"/>
              <w:rPr>
                <w:sz w:val="18"/>
                <w:szCs w:val="18"/>
              </w:rPr>
            </w:pPr>
            <w:r w:rsidRPr="005D3865">
              <w:rPr>
                <w:sz w:val="18"/>
                <w:szCs w:val="18"/>
              </w:rPr>
              <w:t>13</w:t>
            </w:r>
          </w:p>
        </w:tc>
        <w:tc>
          <w:tcPr>
            <w:tcW w:w="830" w:type="dxa"/>
            <w:tcBorders>
              <w:top w:val="nil"/>
              <w:left w:val="nil"/>
              <w:bottom w:val="single" w:sz="4" w:space="0" w:color="auto"/>
              <w:right w:val="single" w:sz="4" w:space="0" w:color="auto"/>
            </w:tcBorders>
            <w:shd w:val="clear" w:color="000000" w:fill="FFFFFF"/>
            <w:noWrap/>
            <w:vAlign w:val="center"/>
            <w:hideMark/>
          </w:tcPr>
          <w:p w14:paraId="45C8E216" w14:textId="77777777" w:rsidR="005D3865" w:rsidRPr="005D3865" w:rsidRDefault="005D3865" w:rsidP="005D3865">
            <w:pPr>
              <w:ind w:left="-141"/>
              <w:jc w:val="center"/>
              <w:rPr>
                <w:sz w:val="18"/>
                <w:szCs w:val="18"/>
              </w:rPr>
            </w:pPr>
            <w:r w:rsidRPr="005D3865">
              <w:rPr>
                <w:sz w:val="18"/>
                <w:szCs w:val="18"/>
              </w:rPr>
              <w:t>38 1 01 80200</w:t>
            </w:r>
          </w:p>
        </w:tc>
        <w:tc>
          <w:tcPr>
            <w:tcW w:w="576" w:type="dxa"/>
            <w:tcBorders>
              <w:top w:val="nil"/>
              <w:left w:val="nil"/>
              <w:bottom w:val="single" w:sz="4" w:space="0" w:color="auto"/>
              <w:right w:val="single" w:sz="4" w:space="0" w:color="auto"/>
            </w:tcBorders>
            <w:shd w:val="clear" w:color="000000" w:fill="FFFFFF"/>
            <w:noWrap/>
            <w:vAlign w:val="center"/>
            <w:hideMark/>
          </w:tcPr>
          <w:p w14:paraId="46962F92" w14:textId="77777777" w:rsidR="005D3865" w:rsidRPr="005D3865" w:rsidRDefault="005D3865" w:rsidP="005D3865">
            <w:pPr>
              <w:jc w:val="center"/>
              <w:rPr>
                <w:sz w:val="18"/>
                <w:szCs w:val="18"/>
              </w:rPr>
            </w:pPr>
            <w:r w:rsidRPr="005D3865">
              <w:rPr>
                <w:sz w:val="18"/>
                <w:szCs w:val="18"/>
              </w:rPr>
              <w:t>400</w:t>
            </w:r>
          </w:p>
        </w:tc>
        <w:tc>
          <w:tcPr>
            <w:tcW w:w="1277" w:type="dxa"/>
            <w:tcBorders>
              <w:top w:val="nil"/>
              <w:left w:val="nil"/>
              <w:bottom w:val="single" w:sz="4" w:space="0" w:color="auto"/>
              <w:right w:val="single" w:sz="4" w:space="0" w:color="auto"/>
            </w:tcBorders>
            <w:shd w:val="clear" w:color="000000" w:fill="FFFFFF"/>
            <w:noWrap/>
            <w:vAlign w:val="center"/>
            <w:hideMark/>
          </w:tcPr>
          <w:p w14:paraId="0AABDC1E" w14:textId="77777777" w:rsidR="005D3865" w:rsidRPr="005D3865" w:rsidRDefault="005D3865" w:rsidP="005D3865">
            <w:pPr>
              <w:jc w:val="center"/>
              <w:rPr>
                <w:sz w:val="18"/>
                <w:szCs w:val="18"/>
              </w:rPr>
            </w:pPr>
            <w:r w:rsidRPr="005D3865">
              <w:rPr>
                <w:sz w:val="18"/>
                <w:szCs w:val="18"/>
              </w:rPr>
              <w:t>20 000,0</w:t>
            </w:r>
          </w:p>
        </w:tc>
        <w:tc>
          <w:tcPr>
            <w:tcW w:w="1424" w:type="dxa"/>
            <w:tcBorders>
              <w:top w:val="nil"/>
              <w:left w:val="nil"/>
              <w:bottom w:val="single" w:sz="4" w:space="0" w:color="auto"/>
              <w:right w:val="single" w:sz="4" w:space="0" w:color="auto"/>
            </w:tcBorders>
            <w:shd w:val="clear" w:color="000000" w:fill="FFFFFF"/>
            <w:noWrap/>
            <w:vAlign w:val="center"/>
            <w:hideMark/>
          </w:tcPr>
          <w:p w14:paraId="7E2829D6" w14:textId="77777777" w:rsidR="005D3865" w:rsidRPr="005D3865" w:rsidRDefault="005D3865" w:rsidP="005D3865">
            <w:pPr>
              <w:jc w:val="center"/>
              <w:rPr>
                <w:sz w:val="18"/>
                <w:szCs w:val="18"/>
              </w:rPr>
            </w:pPr>
            <w:r w:rsidRPr="005D3865">
              <w:rPr>
                <w:sz w:val="18"/>
                <w:szCs w:val="18"/>
              </w:rPr>
              <w:t>0,0</w:t>
            </w:r>
          </w:p>
        </w:tc>
        <w:tc>
          <w:tcPr>
            <w:tcW w:w="1332" w:type="dxa"/>
            <w:tcBorders>
              <w:top w:val="nil"/>
              <w:left w:val="nil"/>
              <w:bottom w:val="single" w:sz="4" w:space="0" w:color="auto"/>
              <w:right w:val="single" w:sz="4" w:space="0" w:color="auto"/>
            </w:tcBorders>
            <w:shd w:val="clear" w:color="000000" w:fill="FFFFFF"/>
            <w:noWrap/>
            <w:vAlign w:val="center"/>
            <w:hideMark/>
          </w:tcPr>
          <w:p w14:paraId="65D9E6C2" w14:textId="77777777" w:rsidR="005D3865" w:rsidRPr="005D3865" w:rsidRDefault="005D3865" w:rsidP="005D3865">
            <w:pPr>
              <w:jc w:val="center"/>
              <w:rPr>
                <w:sz w:val="18"/>
                <w:szCs w:val="18"/>
              </w:rPr>
            </w:pPr>
            <w:r w:rsidRPr="005D3865">
              <w:rPr>
                <w:sz w:val="18"/>
                <w:szCs w:val="18"/>
              </w:rPr>
              <w:t>0,0</w:t>
            </w:r>
          </w:p>
        </w:tc>
      </w:tr>
      <w:tr w:rsidR="005D3865" w:rsidRPr="005D3865" w14:paraId="2B85254F" w14:textId="77777777" w:rsidTr="005D3865">
        <w:trPr>
          <w:trHeight w:val="7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266FA25F" w14:textId="77777777" w:rsidR="005D3865" w:rsidRPr="005D3865" w:rsidRDefault="005D3865" w:rsidP="005D3865">
            <w:pPr>
              <w:jc w:val="both"/>
              <w:rPr>
                <w:sz w:val="18"/>
                <w:szCs w:val="18"/>
              </w:rPr>
            </w:pPr>
            <w:r w:rsidRPr="005D3865">
              <w:rPr>
                <w:sz w:val="18"/>
                <w:szCs w:val="18"/>
              </w:rPr>
              <w:t xml:space="preserve">Подпрограмма «Финансовое обеспечение реализации муниципальной программы» </w:t>
            </w:r>
          </w:p>
        </w:tc>
        <w:tc>
          <w:tcPr>
            <w:tcW w:w="578" w:type="dxa"/>
            <w:tcBorders>
              <w:top w:val="nil"/>
              <w:left w:val="nil"/>
              <w:bottom w:val="single" w:sz="4" w:space="0" w:color="auto"/>
              <w:right w:val="single" w:sz="4" w:space="0" w:color="auto"/>
            </w:tcBorders>
            <w:shd w:val="clear" w:color="000000" w:fill="FFFFFF"/>
            <w:vAlign w:val="center"/>
            <w:hideMark/>
          </w:tcPr>
          <w:p w14:paraId="23B4DC92" w14:textId="77777777" w:rsidR="005D3865" w:rsidRPr="005D3865" w:rsidRDefault="005D3865" w:rsidP="005D3865">
            <w:pPr>
              <w:jc w:val="center"/>
              <w:rPr>
                <w:sz w:val="18"/>
                <w:szCs w:val="18"/>
              </w:rPr>
            </w:pPr>
            <w:r w:rsidRPr="005D3865">
              <w:rPr>
                <w:sz w:val="18"/>
                <w:szCs w:val="18"/>
              </w:rPr>
              <w:t>935</w:t>
            </w:r>
          </w:p>
        </w:tc>
        <w:tc>
          <w:tcPr>
            <w:tcW w:w="460" w:type="dxa"/>
            <w:tcBorders>
              <w:top w:val="nil"/>
              <w:left w:val="nil"/>
              <w:bottom w:val="single" w:sz="4" w:space="0" w:color="auto"/>
              <w:right w:val="single" w:sz="4" w:space="0" w:color="auto"/>
            </w:tcBorders>
            <w:shd w:val="clear" w:color="000000" w:fill="FFFFFF"/>
            <w:noWrap/>
            <w:vAlign w:val="center"/>
            <w:hideMark/>
          </w:tcPr>
          <w:p w14:paraId="6C7EA082"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0E08267" w14:textId="77777777" w:rsidR="005D3865" w:rsidRPr="005D3865" w:rsidRDefault="005D3865" w:rsidP="005D3865">
            <w:pPr>
              <w:jc w:val="center"/>
              <w:rPr>
                <w:sz w:val="18"/>
                <w:szCs w:val="18"/>
              </w:rPr>
            </w:pPr>
            <w:r w:rsidRPr="005D3865">
              <w:rPr>
                <w:sz w:val="18"/>
                <w:szCs w:val="18"/>
              </w:rPr>
              <w:t>13</w:t>
            </w:r>
          </w:p>
        </w:tc>
        <w:tc>
          <w:tcPr>
            <w:tcW w:w="830" w:type="dxa"/>
            <w:tcBorders>
              <w:top w:val="nil"/>
              <w:left w:val="nil"/>
              <w:bottom w:val="single" w:sz="4" w:space="0" w:color="auto"/>
              <w:right w:val="single" w:sz="4" w:space="0" w:color="auto"/>
            </w:tcBorders>
            <w:shd w:val="clear" w:color="000000" w:fill="FFFFFF"/>
            <w:noWrap/>
            <w:vAlign w:val="center"/>
            <w:hideMark/>
          </w:tcPr>
          <w:p w14:paraId="4FF787E7" w14:textId="77777777" w:rsidR="005D3865" w:rsidRPr="005D3865" w:rsidRDefault="005D3865" w:rsidP="005D3865">
            <w:pPr>
              <w:ind w:left="-141"/>
              <w:jc w:val="center"/>
              <w:rPr>
                <w:sz w:val="18"/>
                <w:szCs w:val="18"/>
              </w:rPr>
            </w:pPr>
            <w:r w:rsidRPr="005D3865">
              <w:rPr>
                <w:sz w:val="18"/>
                <w:szCs w:val="18"/>
              </w:rPr>
              <w:t>38 3 00 00000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662584A1"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485DFAEA" w14:textId="77777777" w:rsidR="005D3865" w:rsidRPr="005D3865" w:rsidRDefault="005D3865" w:rsidP="005D3865">
            <w:pPr>
              <w:jc w:val="center"/>
              <w:rPr>
                <w:sz w:val="18"/>
                <w:szCs w:val="18"/>
              </w:rPr>
            </w:pPr>
            <w:r w:rsidRPr="005D3865">
              <w:rPr>
                <w:sz w:val="18"/>
                <w:szCs w:val="18"/>
              </w:rPr>
              <w:t>9 776,5</w:t>
            </w:r>
          </w:p>
        </w:tc>
        <w:tc>
          <w:tcPr>
            <w:tcW w:w="1424" w:type="dxa"/>
            <w:tcBorders>
              <w:top w:val="nil"/>
              <w:left w:val="nil"/>
              <w:bottom w:val="single" w:sz="4" w:space="0" w:color="auto"/>
              <w:right w:val="single" w:sz="4" w:space="0" w:color="auto"/>
            </w:tcBorders>
            <w:shd w:val="clear" w:color="000000" w:fill="FFFFFF"/>
            <w:noWrap/>
            <w:vAlign w:val="center"/>
            <w:hideMark/>
          </w:tcPr>
          <w:p w14:paraId="586FC876" w14:textId="77777777" w:rsidR="005D3865" w:rsidRPr="005D3865" w:rsidRDefault="005D3865" w:rsidP="005D3865">
            <w:pPr>
              <w:jc w:val="center"/>
              <w:rPr>
                <w:sz w:val="18"/>
                <w:szCs w:val="18"/>
              </w:rPr>
            </w:pPr>
            <w:r w:rsidRPr="005D3865">
              <w:rPr>
                <w:sz w:val="18"/>
                <w:szCs w:val="18"/>
              </w:rPr>
              <w:t>9 756,0</w:t>
            </w:r>
          </w:p>
        </w:tc>
        <w:tc>
          <w:tcPr>
            <w:tcW w:w="1332" w:type="dxa"/>
            <w:tcBorders>
              <w:top w:val="nil"/>
              <w:left w:val="nil"/>
              <w:bottom w:val="single" w:sz="4" w:space="0" w:color="auto"/>
              <w:right w:val="single" w:sz="4" w:space="0" w:color="auto"/>
            </w:tcBorders>
            <w:shd w:val="clear" w:color="000000" w:fill="FFFFFF"/>
            <w:noWrap/>
            <w:vAlign w:val="center"/>
            <w:hideMark/>
          </w:tcPr>
          <w:p w14:paraId="536A2E75" w14:textId="77777777" w:rsidR="005D3865" w:rsidRPr="005D3865" w:rsidRDefault="005D3865" w:rsidP="005D3865">
            <w:pPr>
              <w:jc w:val="center"/>
              <w:rPr>
                <w:sz w:val="18"/>
                <w:szCs w:val="18"/>
              </w:rPr>
            </w:pPr>
            <w:r w:rsidRPr="005D3865">
              <w:rPr>
                <w:sz w:val="18"/>
                <w:szCs w:val="18"/>
              </w:rPr>
              <w:t>9 776,0</w:t>
            </w:r>
          </w:p>
        </w:tc>
      </w:tr>
      <w:tr w:rsidR="005D3865" w:rsidRPr="005D3865" w14:paraId="69BE4D29" w14:textId="77777777" w:rsidTr="005D3865">
        <w:trPr>
          <w:trHeight w:val="43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2DF50345" w14:textId="77777777" w:rsidR="005D3865" w:rsidRPr="005D3865" w:rsidRDefault="005D3865" w:rsidP="005D3865">
            <w:pPr>
              <w:jc w:val="both"/>
              <w:rPr>
                <w:sz w:val="18"/>
                <w:szCs w:val="18"/>
              </w:rPr>
            </w:pPr>
            <w:r w:rsidRPr="005D3865">
              <w:rPr>
                <w:sz w:val="18"/>
                <w:szCs w:val="18"/>
              </w:rPr>
              <w:t>Основное мероприятие «Финансовое обеспечение деятельности отдела имущественных и земельных отношений администрации Рамонского муниципального района Воронежской области»</w:t>
            </w:r>
          </w:p>
        </w:tc>
        <w:tc>
          <w:tcPr>
            <w:tcW w:w="578" w:type="dxa"/>
            <w:tcBorders>
              <w:top w:val="nil"/>
              <w:left w:val="nil"/>
              <w:bottom w:val="single" w:sz="4" w:space="0" w:color="auto"/>
              <w:right w:val="single" w:sz="4" w:space="0" w:color="auto"/>
            </w:tcBorders>
            <w:shd w:val="clear" w:color="000000" w:fill="FFFFFF"/>
            <w:vAlign w:val="center"/>
            <w:hideMark/>
          </w:tcPr>
          <w:p w14:paraId="2B8B310E" w14:textId="77777777" w:rsidR="005D3865" w:rsidRPr="005D3865" w:rsidRDefault="005D3865" w:rsidP="005D3865">
            <w:pPr>
              <w:jc w:val="center"/>
              <w:rPr>
                <w:sz w:val="18"/>
                <w:szCs w:val="18"/>
              </w:rPr>
            </w:pPr>
            <w:r w:rsidRPr="005D3865">
              <w:rPr>
                <w:sz w:val="18"/>
                <w:szCs w:val="18"/>
              </w:rPr>
              <w:t>935</w:t>
            </w:r>
          </w:p>
        </w:tc>
        <w:tc>
          <w:tcPr>
            <w:tcW w:w="460" w:type="dxa"/>
            <w:tcBorders>
              <w:top w:val="nil"/>
              <w:left w:val="nil"/>
              <w:bottom w:val="single" w:sz="4" w:space="0" w:color="auto"/>
              <w:right w:val="single" w:sz="4" w:space="0" w:color="auto"/>
            </w:tcBorders>
            <w:shd w:val="clear" w:color="000000" w:fill="FFFFFF"/>
            <w:noWrap/>
            <w:vAlign w:val="center"/>
            <w:hideMark/>
          </w:tcPr>
          <w:p w14:paraId="15E5A866"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67A2161" w14:textId="77777777" w:rsidR="005D3865" w:rsidRPr="005D3865" w:rsidRDefault="005D3865" w:rsidP="005D3865">
            <w:pPr>
              <w:jc w:val="center"/>
              <w:rPr>
                <w:sz w:val="18"/>
                <w:szCs w:val="18"/>
              </w:rPr>
            </w:pPr>
            <w:r w:rsidRPr="005D3865">
              <w:rPr>
                <w:sz w:val="18"/>
                <w:szCs w:val="18"/>
              </w:rPr>
              <w:t>13</w:t>
            </w:r>
          </w:p>
        </w:tc>
        <w:tc>
          <w:tcPr>
            <w:tcW w:w="830" w:type="dxa"/>
            <w:tcBorders>
              <w:top w:val="nil"/>
              <w:left w:val="nil"/>
              <w:bottom w:val="single" w:sz="4" w:space="0" w:color="auto"/>
              <w:right w:val="single" w:sz="4" w:space="0" w:color="auto"/>
            </w:tcBorders>
            <w:shd w:val="clear" w:color="000000" w:fill="FFFFFF"/>
            <w:noWrap/>
            <w:vAlign w:val="center"/>
            <w:hideMark/>
          </w:tcPr>
          <w:p w14:paraId="365F554A" w14:textId="77777777" w:rsidR="005D3865" w:rsidRPr="005D3865" w:rsidRDefault="005D3865" w:rsidP="005D3865">
            <w:pPr>
              <w:jc w:val="center"/>
              <w:rPr>
                <w:sz w:val="18"/>
                <w:szCs w:val="18"/>
              </w:rPr>
            </w:pPr>
            <w:r w:rsidRPr="005D3865">
              <w:rPr>
                <w:sz w:val="18"/>
                <w:szCs w:val="18"/>
              </w:rPr>
              <w:t>38 3 01 00000</w:t>
            </w:r>
          </w:p>
        </w:tc>
        <w:tc>
          <w:tcPr>
            <w:tcW w:w="576" w:type="dxa"/>
            <w:tcBorders>
              <w:top w:val="nil"/>
              <w:left w:val="nil"/>
              <w:bottom w:val="single" w:sz="4" w:space="0" w:color="auto"/>
              <w:right w:val="single" w:sz="4" w:space="0" w:color="auto"/>
            </w:tcBorders>
            <w:shd w:val="clear" w:color="000000" w:fill="FFFFFF"/>
            <w:noWrap/>
            <w:vAlign w:val="center"/>
            <w:hideMark/>
          </w:tcPr>
          <w:p w14:paraId="0257C391" w14:textId="77777777" w:rsidR="005D3865" w:rsidRPr="005D3865" w:rsidRDefault="005D3865" w:rsidP="005D3865">
            <w:pPr>
              <w:jc w:val="cente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14:paraId="7BF63051" w14:textId="77777777" w:rsidR="005D3865" w:rsidRPr="005D3865" w:rsidRDefault="005D3865" w:rsidP="005D3865">
            <w:pPr>
              <w:jc w:val="center"/>
              <w:rPr>
                <w:sz w:val="18"/>
                <w:szCs w:val="18"/>
              </w:rPr>
            </w:pPr>
            <w:r w:rsidRPr="005D3865">
              <w:rPr>
                <w:sz w:val="18"/>
                <w:szCs w:val="18"/>
              </w:rPr>
              <w:t>9 776,5</w:t>
            </w:r>
          </w:p>
        </w:tc>
        <w:tc>
          <w:tcPr>
            <w:tcW w:w="1424" w:type="dxa"/>
            <w:tcBorders>
              <w:top w:val="nil"/>
              <w:left w:val="nil"/>
              <w:bottom w:val="single" w:sz="4" w:space="0" w:color="auto"/>
              <w:right w:val="single" w:sz="4" w:space="0" w:color="auto"/>
            </w:tcBorders>
            <w:shd w:val="clear" w:color="000000" w:fill="FFFFFF"/>
            <w:noWrap/>
            <w:vAlign w:val="center"/>
            <w:hideMark/>
          </w:tcPr>
          <w:p w14:paraId="2EA89ECC" w14:textId="77777777" w:rsidR="005D3865" w:rsidRPr="005D3865" w:rsidRDefault="005D3865" w:rsidP="005D3865">
            <w:pPr>
              <w:jc w:val="center"/>
              <w:rPr>
                <w:sz w:val="18"/>
                <w:szCs w:val="18"/>
              </w:rPr>
            </w:pPr>
            <w:r w:rsidRPr="005D3865">
              <w:rPr>
                <w:sz w:val="18"/>
                <w:szCs w:val="18"/>
              </w:rPr>
              <w:t>9 756,0</w:t>
            </w:r>
          </w:p>
        </w:tc>
        <w:tc>
          <w:tcPr>
            <w:tcW w:w="1332" w:type="dxa"/>
            <w:tcBorders>
              <w:top w:val="nil"/>
              <w:left w:val="nil"/>
              <w:bottom w:val="single" w:sz="4" w:space="0" w:color="auto"/>
              <w:right w:val="single" w:sz="4" w:space="0" w:color="auto"/>
            </w:tcBorders>
            <w:shd w:val="clear" w:color="000000" w:fill="FFFFFF"/>
            <w:noWrap/>
            <w:vAlign w:val="center"/>
            <w:hideMark/>
          </w:tcPr>
          <w:p w14:paraId="15E0BCF9" w14:textId="77777777" w:rsidR="005D3865" w:rsidRPr="005D3865" w:rsidRDefault="005D3865" w:rsidP="005D3865">
            <w:pPr>
              <w:jc w:val="center"/>
              <w:rPr>
                <w:sz w:val="18"/>
                <w:szCs w:val="18"/>
              </w:rPr>
            </w:pPr>
            <w:r w:rsidRPr="005D3865">
              <w:rPr>
                <w:sz w:val="18"/>
                <w:szCs w:val="18"/>
              </w:rPr>
              <w:t>9 776,0</w:t>
            </w:r>
          </w:p>
        </w:tc>
      </w:tr>
      <w:tr w:rsidR="005D3865" w:rsidRPr="005D3865" w14:paraId="0CAEEB02" w14:textId="77777777" w:rsidTr="005D3865">
        <w:trPr>
          <w:trHeight w:val="189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44A2FA48" w14:textId="77777777" w:rsidR="005D3865" w:rsidRPr="005D3865" w:rsidRDefault="005D3865" w:rsidP="005D3865">
            <w:pPr>
              <w:jc w:val="both"/>
              <w:rPr>
                <w:sz w:val="18"/>
                <w:szCs w:val="18"/>
              </w:rPr>
            </w:pPr>
            <w:r w:rsidRPr="005D3865">
              <w:rPr>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8" w:type="dxa"/>
            <w:tcBorders>
              <w:top w:val="nil"/>
              <w:left w:val="nil"/>
              <w:bottom w:val="single" w:sz="4" w:space="0" w:color="auto"/>
              <w:right w:val="single" w:sz="4" w:space="0" w:color="auto"/>
            </w:tcBorders>
            <w:shd w:val="clear" w:color="000000" w:fill="FFFFFF"/>
            <w:vAlign w:val="center"/>
            <w:hideMark/>
          </w:tcPr>
          <w:p w14:paraId="3B687492" w14:textId="77777777" w:rsidR="005D3865" w:rsidRPr="005D3865" w:rsidRDefault="005D3865" w:rsidP="005D3865">
            <w:pPr>
              <w:jc w:val="center"/>
              <w:rPr>
                <w:sz w:val="18"/>
                <w:szCs w:val="18"/>
              </w:rPr>
            </w:pPr>
            <w:r w:rsidRPr="005D3865">
              <w:rPr>
                <w:sz w:val="18"/>
                <w:szCs w:val="18"/>
              </w:rPr>
              <w:t>935</w:t>
            </w:r>
          </w:p>
        </w:tc>
        <w:tc>
          <w:tcPr>
            <w:tcW w:w="460" w:type="dxa"/>
            <w:tcBorders>
              <w:top w:val="nil"/>
              <w:left w:val="nil"/>
              <w:bottom w:val="single" w:sz="4" w:space="0" w:color="auto"/>
              <w:right w:val="single" w:sz="4" w:space="0" w:color="auto"/>
            </w:tcBorders>
            <w:shd w:val="clear" w:color="000000" w:fill="FFFFFF"/>
            <w:noWrap/>
            <w:vAlign w:val="center"/>
            <w:hideMark/>
          </w:tcPr>
          <w:p w14:paraId="314CEBC4"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EFD992A" w14:textId="77777777" w:rsidR="005D3865" w:rsidRPr="005D3865" w:rsidRDefault="005D3865" w:rsidP="005D3865">
            <w:pPr>
              <w:jc w:val="center"/>
              <w:rPr>
                <w:sz w:val="18"/>
                <w:szCs w:val="18"/>
              </w:rPr>
            </w:pPr>
            <w:r w:rsidRPr="005D3865">
              <w:rPr>
                <w:sz w:val="18"/>
                <w:szCs w:val="18"/>
              </w:rPr>
              <w:t>13</w:t>
            </w:r>
          </w:p>
        </w:tc>
        <w:tc>
          <w:tcPr>
            <w:tcW w:w="830" w:type="dxa"/>
            <w:tcBorders>
              <w:top w:val="nil"/>
              <w:left w:val="nil"/>
              <w:bottom w:val="single" w:sz="4" w:space="0" w:color="auto"/>
              <w:right w:val="single" w:sz="4" w:space="0" w:color="auto"/>
            </w:tcBorders>
            <w:shd w:val="clear" w:color="000000" w:fill="FFFFFF"/>
            <w:noWrap/>
            <w:vAlign w:val="center"/>
            <w:hideMark/>
          </w:tcPr>
          <w:p w14:paraId="11E9CDBB" w14:textId="77777777" w:rsidR="005D3865" w:rsidRPr="005D3865" w:rsidRDefault="005D3865" w:rsidP="005D3865">
            <w:pPr>
              <w:jc w:val="center"/>
              <w:rPr>
                <w:sz w:val="18"/>
                <w:szCs w:val="18"/>
              </w:rPr>
            </w:pPr>
            <w:r w:rsidRPr="005D3865">
              <w:rPr>
                <w:sz w:val="18"/>
                <w:szCs w:val="18"/>
              </w:rPr>
              <w:t>38 3 01 82010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518640F2" w14:textId="77777777" w:rsidR="005D3865" w:rsidRPr="005D3865" w:rsidRDefault="005D3865" w:rsidP="005D3865">
            <w:pPr>
              <w:jc w:val="center"/>
              <w:rPr>
                <w:sz w:val="18"/>
                <w:szCs w:val="18"/>
              </w:rPr>
            </w:pPr>
            <w:r w:rsidRPr="005D3865">
              <w:rPr>
                <w:sz w:val="18"/>
                <w:szCs w:val="18"/>
              </w:rPr>
              <w:t>100</w:t>
            </w:r>
          </w:p>
        </w:tc>
        <w:tc>
          <w:tcPr>
            <w:tcW w:w="1277" w:type="dxa"/>
            <w:tcBorders>
              <w:top w:val="nil"/>
              <w:left w:val="nil"/>
              <w:bottom w:val="single" w:sz="4" w:space="0" w:color="auto"/>
              <w:right w:val="single" w:sz="4" w:space="0" w:color="auto"/>
            </w:tcBorders>
            <w:shd w:val="clear" w:color="000000" w:fill="FFFFFF"/>
            <w:noWrap/>
            <w:vAlign w:val="center"/>
            <w:hideMark/>
          </w:tcPr>
          <w:p w14:paraId="26765EBB" w14:textId="77777777" w:rsidR="005D3865" w:rsidRPr="005D3865" w:rsidRDefault="005D3865" w:rsidP="005D3865">
            <w:pPr>
              <w:jc w:val="center"/>
              <w:rPr>
                <w:sz w:val="18"/>
                <w:szCs w:val="18"/>
              </w:rPr>
            </w:pPr>
            <w:r w:rsidRPr="005D3865">
              <w:rPr>
                <w:sz w:val="18"/>
                <w:szCs w:val="18"/>
              </w:rPr>
              <w:t>8 290,5</w:t>
            </w:r>
          </w:p>
        </w:tc>
        <w:tc>
          <w:tcPr>
            <w:tcW w:w="1424" w:type="dxa"/>
            <w:tcBorders>
              <w:top w:val="nil"/>
              <w:left w:val="nil"/>
              <w:bottom w:val="single" w:sz="4" w:space="0" w:color="auto"/>
              <w:right w:val="single" w:sz="4" w:space="0" w:color="auto"/>
            </w:tcBorders>
            <w:shd w:val="clear" w:color="000000" w:fill="FFFFFF"/>
            <w:noWrap/>
            <w:vAlign w:val="center"/>
            <w:hideMark/>
          </w:tcPr>
          <w:p w14:paraId="261CE51B" w14:textId="77777777" w:rsidR="005D3865" w:rsidRPr="005D3865" w:rsidRDefault="005D3865" w:rsidP="005D3865">
            <w:pPr>
              <w:jc w:val="center"/>
              <w:rPr>
                <w:sz w:val="18"/>
                <w:szCs w:val="18"/>
              </w:rPr>
            </w:pPr>
            <w:r w:rsidRPr="005D3865">
              <w:rPr>
                <w:sz w:val="18"/>
                <w:szCs w:val="18"/>
              </w:rPr>
              <w:t>8 695,0</w:t>
            </w:r>
          </w:p>
        </w:tc>
        <w:tc>
          <w:tcPr>
            <w:tcW w:w="1332" w:type="dxa"/>
            <w:tcBorders>
              <w:top w:val="nil"/>
              <w:left w:val="nil"/>
              <w:bottom w:val="single" w:sz="4" w:space="0" w:color="auto"/>
              <w:right w:val="single" w:sz="4" w:space="0" w:color="auto"/>
            </w:tcBorders>
            <w:shd w:val="clear" w:color="000000" w:fill="FFFFFF"/>
            <w:noWrap/>
            <w:vAlign w:val="center"/>
            <w:hideMark/>
          </w:tcPr>
          <w:p w14:paraId="3D8E06FD" w14:textId="77777777" w:rsidR="005D3865" w:rsidRPr="005D3865" w:rsidRDefault="005D3865" w:rsidP="005D3865">
            <w:pPr>
              <w:jc w:val="center"/>
              <w:rPr>
                <w:sz w:val="18"/>
                <w:szCs w:val="18"/>
              </w:rPr>
            </w:pPr>
            <w:r w:rsidRPr="005D3865">
              <w:rPr>
                <w:sz w:val="18"/>
                <w:szCs w:val="18"/>
              </w:rPr>
              <w:t>8 695,0</w:t>
            </w:r>
          </w:p>
        </w:tc>
      </w:tr>
      <w:tr w:rsidR="005D3865" w:rsidRPr="005D3865" w14:paraId="21D06809" w14:textId="77777777" w:rsidTr="005D3865">
        <w:trPr>
          <w:trHeight w:val="945"/>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2D7A7010" w14:textId="77777777" w:rsidR="005D3865" w:rsidRPr="005D3865" w:rsidRDefault="005D3865" w:rsidP="005D3865">
            <w:pPr>
              <w:jc w:val="both"/>
              <w:rPr>
                <w:sz w:val="18"/>
                <w:szCs w:val="18"/>
              </w:rPr>
            </w:pPr>
            <w:r w:rsidRPr="005D3865">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578" w:type="dxa"/>
            <w:tcBorders>
              <w:top w:val="nil"/>
              <w:left w:val="nil"/>
              <w:bottom w:val="single" w:sz="4" w:space="0" w:color="auto"/>
              <w:right w:val="single" w:sz="4" w:space="0" w:color="auto"/>
            </w:tcBorders>
            <w:shd w:val="clear" w:color="000000" w:fill="FFFFFF"/>
            <w:vAlign w:val="center"/>
            <w:hideMark/>
          </w:tcPr>
          <w:p w14:paraId="4D29E277" w14:textId="77777777" w:rsidR="005D3865" w:rsidRPr="005D3865" w:rsidRDefault="005D3865" w:rsidP="005D3865">
            <w:pPr>
              <w:jc w:val="center"/>
              <w:rPr>
                <w:sz w:val="18"/>
                <w:szCs w:val="18"/>
              </w:rPr>
            </w:pPr>
            <w:r w:rsidRPr="005D3865">
              <w:rPr>
                <w:sz w:val="18"/>
                <w:szCs w:val="18"/>
              </w:rPr>
              <w:t>935</w:t>
            </w:r>
          </w:p>
        </w:tc>
        <w:tc>
          <w:tcPr>
            <w:tcW w:w="460" w:type="dxa"/>
            <w:tcBorders>
              <w:top w:val="nil"/>
              <w:left w:val="nil"/>
              <w:bottom w:val="single" w:sz="4" w:space="0" w:color="auto"/>
              <w:right w:val="single" w:sz="4" w:space="0" w:color="auto"/>
            </w:tcBorders>
            <w:shd w:val="clear" w:color="000000" w:fill="FFFFFF"/>
            <w:noWrap/>
            <w:vAlign w:val="center"/>
            <w:hideMark/>
          </w:tcPr>
          <w:p w14:paraId="5AE1C21A"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1E0353E" w14:textId="77777777" w:rsidR="005D3865" w:rsidRPr="005D3865" w:rsidRDefault="005D3865" w:rsidP="005D3865">
            <w:pPr>
              <w:jc w:val="center"/>
              <w:rPr>
                <w:sz w:val="18"/>
                <w:szCs w:val="18"/>
              </w:rPr>
            </w:pPr>
            <w:r w:rsidRPr="005D3865">
              <w:rPr>
                <w:sz w:val="18"/>
                <w:szCs w:val="18"/>
              </w:rPr>
              <w:t>13</w:t>
            </w:r>
          </w:p>
        </w:tc>
        <w:tc>
          <w:tcPr>
            <w:tcW w:w="830" w:type="dxa"/>
            <w:tcBorders>
              <w:top w:val="nil"/>
              <w:left w:val="nil"/>
              <w:bottom w:val="single" w:sz="4" w:space="0" w:color="auto"/>
              <w:right w:val="single" w:sz="4" w:space="0" w:color="auto"/>
            </w:tcBorders>
            <w:shd w:val="clear" w:color="000000" w:fill="FFFFFF"/>
            <w:noWrap/>
            <w:vAlign w:val="center"/>
            <w:hideMark/>
          </w:tcPr>
          <w:p w14:paraId="31673E2D" w14:textId="77777777" w:rsidR="005D3865" w:rsidRPr="005D3865" w:rsidRDefault="005D3865" w:rsidP="005D3865">
            <w:pPr>
              <w:jc w:val="center"/>
              <w:rPr>
                <w:sz w:val="18"/>
                <w:szCs w:val="18"/>
              </w:rPr>
            </w:pPr>
            <w:r w:rsidRPr="005D3865">
              <w:rPr>
                <w:sz w:val="18"/>
                <w:szCs w:val="18"/>
              </w:rPr>
              <w:t>38 3 01 82010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60C91618" w14:textId="77777777" w:rsidR="005D3865" w:rsidRPr="005D3865" w:rsidRDefault="005D3865" w:rsidP="005D3865">
            <w:pPr>
              <w:jc w:val="center"/>
              <w:rPr>
                <w:sz w:val="18"/>
                <w:szCs w:val="18"/>
              </w:rPr>
            </w:pPr>
            <w:r w:rsidRPr="005D3865">
              <w:rPr>
                <w:sz w:val="18"/>
                <w:szCs w:val="18"/>
              </w:rPr>
              <w:t>200</w:t>
            </w:r>
          </w:p>
        </w:tc>
        <w:tc>
          <w:tcPr>
            <w:tcW w:w="1277" w:type="dxa"/>
            <w:tcBorders>
              <w:top w:val="nil"/>
              <w:left w:val="nil"/>
              <w:bottom w:val="single" w:sz="4" w:space="0" w:color="auto"/>
              <w:right w:val="single" w:sz="4" w:space="0" w:color="auto"/>
            </w:tcBorders>
            <w:shd w:val="clear" w:color="000000" w:fill="FFFFFF"/>
            <w:noWrap/>
            <w:vAlign w:val="center"/>
            <w:hideMark/>
          </w:tcPr>
          <w:p w14:paraId="1D617714" w14:textId="77777777" w:rsidR="005D3865" w:rsidRPr="005D3865" w:rsidRDefault="005D3865" w:rsidP="005D3865">
            <w:pPr>
              <w:jc w:val="center"/>
              <w:rPr>
                <w:sz w:val="18"/>
                <w:szCs w:val="18"/>
              </w:rPr>
            </w:pPr>
            <w:r w:rsidRPr="005D3865">
              <w:rPr>
                <w:sz w:val="18"/>
                <w:szCs w:val="18"/>
              </w:rPr>
              <w:t>1 483,0</w:t>
            </w:r>
          </w:p>
        </w:tc>
        <w:tc>
          <w:tcPr>
            <w:tcW w:w="1424" w:type="dxa"/>
            <w:tcBorders>
              <w:top w:val="nil"/>
              <w:left w:val="nil"/>
              <w:bottom w:val="single" w:sz="4" w:space="0" w:color="auto"/>
              <w:right w:val="single" w:sz="4" w:space="0" w:color="auto"/>
            </w:tcBorders>
            <w:shd w:val="clear" w:color="000000" w:fill="FFFFFF"/>
            <w:noWrap/>
            <w:vAlign w:val="center"/>
            <w:hideMark/>
          </w:tcPr>
          <w:p w14:paraId="3F22045F" w14:textId="77777777" w:rsidR="005D3865" w:rsidRPr="005D3865" w:rsidRDefault="005D3865" w:rsidP="005D3865">
            <w:pPr>
              <w:jc w:val="center"/>
              <w:rPr>
                <w:sz w:val="18"/>
                <w:szCs w:val="18"/>
              </w:rPr>
            </w:pPr>
            <w:r w:rsidRPr="005D3865">
              <w:rPr>
                <w:sz w:val="18"/>
                <w:szCs w:val="18"/>
              </w:rPr>
              <w:t>1 058,0</w:t>
            </w:r>
          </w:p>
        </w:tc>
        <w:tc>
          <w:tcPr>
            <w:tcW w:w="1332" w:type="dxa"/>
            <w:tcBorders>
              <w:top w:val="nil"/>
              <w:left w:val="nil"/>
              <w:bottom w:val="single" w:sz="4" w:space="0" w:color="auto"/>
              <w:right w:val="single" w:sz="4" w:space="0" w:color="auto"/>
            </w:tcBorders>
            <w:shd w:val="clear" w:color="000000" w:fill="FFFFFF"/>
            <w:noWrap/>
            <w:vAlign w:val="center"/>
            <w:hideMark/>
          </w:tcPr>
          <w:p w14:paraId="170E7CA4" w14:textId="77777777" w:rsidR="005D3865" w:rsidRPr="005D3865" w:rsidRDefault="005D3865" w:rsidP="005D3865">
            <w:pPr>
              <w:jc w:val="center"/>
              <w:rPr>
                <w:sz w:val="18"/>
                <w:szCs w:val="18"/>
              </w:rPr>
            </w:pPr>
            <w:r w:rsidRPr="005D3865">
              <w:rPr>
                <w:sz w:val="18"/>
                <w:szCs w:val="18"/>
              </w:rPr>
              <w:t>1 078,0</w:t>
            </w:r>
          </w:p>
        </w:tc>
      </w:tr>
      <w:tr w:rsidR="005D3865" w:rsidRPr="005D3865" w14:paraId="74CB4234" w14:textId="77777777" w:rsidTr="005D3865">
        <w:trPr>
          <w:trHeight w:val="690"/>
        </w:trPr>
        <w:tc>
          <w:tcPr>
            <w:tcW w:w="2678" w:type="dxa"/>
            <w:tcBorders>
              <w:top w:val="nil"/>
              <w:left w:val="single" w:sz="4" w:space="0" w:color="auto"/>
              <w:bottom w:val="single" w:sz="4" w:space="0" w:color="auto"/>
              <w:right w:val="single" w:sz="4" w:space="0" w:color="auto"/>
            </w:tcBorders>
            <w:shd w:val="clear" w:color="000000" w:fill="FFFFFF"/>
            <w:vAlign w:val="center"/>
            <w:hideMark/>
          </w:tcPr>
          <w:p w14:paraId="5333ED8C" w14:textId="77777777" w:rsidR="005D3865" w:rsidRPr="005D3865" w:rsidRDefault="005D3865" w:rsidP="005D3865">
            <w:pPr>
              <w:jc w:val="both"/>
              <w:rPr>
                <w:sz w:val="18"/>
                <w:szCs w:val="18"/>
              </w:rPr>
            </w:pPr>
            <w:r w:rsidRPr="005D3865">
              <w:rPr>
                <w:sz w:val="18"/>
                <w:szCs w:val="18"/>
              </w:rPr>
              <w:t>Расходы на обеспечение функций органов местного самоуправления (Иные бюджетные ассигнования)</w:t>
            </w:r>
          </w:p>
        </w:tc>
        <w:tc>
          <w:tcPr>
            <w:tcW w:w="578" w:type="dxa"/>
            <w:tcBorders>
              <w:top w:val="nil"/>
              <w:left w:val="nil"/>
              <w:bottom w:val="single" w:sz="4" w:space="0" w:color="auto"/>
              <w:right w:val="single" w:sz="4" w:space="0" w:color="auto"/>
            </w:tcBorders>
            <w:shd w:val="clear" w:color="000000" w:fill="FFFFFF"/>
            <w:vAlign w:val="center"/>
            <w:hideMark/>
          </w:tcPr>
          <w:p w14:paraId="0A2CEA41" w14:textId="77777777" w:rsidR="005D3865" w:rsidRPr="005D3865" w:rsidRDefault="005D3865" w:rsidP="005D3865">
            <w:pPr>
              <w:jc w:val="center"/>
              <w:rPr>
                <w:sz w:val="18"/>
                <w:szCs w:val="18"/>
              </w:rPr>
            </w:pPr>
            <w:r w:rsidRPr="005D3865">
              <w:rPr>
                <w:sz w:val="18"/>
                <w:szCs w:val="18"/>
              </w:rPr>
              <w:t>935</w:t>
            </w:r>
          </w:p>
        </w:tc>
        <w:tc>
          <w:tcPr>
            <w:tcW w:w="460" w:type="dxa"/>
            <w:tcBorders>
              <w:top w:val="nil"/>
              <w:left w:val="nil"/>
              <w:bottom w:val="single" w:sz="4" w:space="0" w:color="auto"/>
              <w:right w:val="single" w:sz="4" w:space="0" w:color="auto"/>
            </w:tcBorders>
            <w:shd w:val="clear" w:color="000000" w:fill="FFFFFF"/>
            <w:noWrap/>
            <w:vAlign w:val="center"/>
            <w:hideMark/>
          </w:tcPr>
          <w:p w14:paraId="782383A5"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57E4E73" w14:textId="77777777" w:rsidR="005D3865" w:rsidRPr="005D3865" w:rsidRDefault="005D3865" w:rsidP="005D3865">
            <w:pPr>
              <w:jc w:val="center"/>
              <w:rPr>
                <w:sz w:val="18"/>
                <w:szCs w:val="18"/>
              </w:rPr>
            </w:pPr>
            <w:r w:rsidRPr="005D3865">
              <w:rPr>
                <w:sz w:val="18"/>
                <w:szCs w:val="18"/>
              </w:rPr>
              <w:t>13</w:t>
            </w:r>
          </w:p>
        </w:tc>
        <w:tc>
          <w:tcPr>
            <w:tcW w:w="830" w:type="dxa"/>
            <w:tcBorders>
              <w:top w:val="nil"/>
              <w:left w:val="nil"/>
              <w:bottom w:val="single" w:sz="4" w:space="0" w:color="auto"/>
              <w:right w:val="single" w:sz="4" w:space="0" w:color="auto"/>
            </w:tcBorders>
            <w:shd w:val="clear" w:color="000000" w:fill="FFFFFF"/>
            <w:noWrap/>
            <w:vAlign w:val="center"/>
            <w:hideMark/>
          </w:tcPr>
          <w:p w14:paraId="59944ED8" w14:textId="77777777" w:rsidR="005D3865" w:rsidRPr="005D3865" w:rsidRDefault="005D3865" w:rsidP="005D3865">
            <w:pPr>
              <w:jc w:val="center"/>
              <w:rPr>
                <w:sz w:val="18"/>
                <w:szCs w:val="18"/>
              </w:rPr>
            </w:pPr>
            <w:r w:rsidRPr="005D3865">
              <w:rPr>
                <w:sz w:val="18"/>
                <w:szCs w:val="18"/>
              </w:rPr>
              <w:t>38 3 01 82010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29A18FBC" w14:textId="77777777" w:rsidR="005D3865" w:rsidRPr="005D3865" w:rsidRDefault="005D3865" w:rsidP="005D3865">
            <w:pPr>
              <w:jc w:val="center"/>
              <w:rPr>
                <w:sz w:val="18"/>
                <w:szCs w:val="18"/>
              </w:rPr>
            </w:pPr>
            <w:r w:rsidRPr="005D3865">
              <w:rPr>
                <w:sz w:val="18"/>
                <w:szCs w:val="18"/>
              </w:rPr>
              <w:t>800</w:t>
            </w:r>
          </w:p>
        </w:tc>
        <w:tc>
          <w:tcPr>
            <w:tcW w:w="1277" w:type="dxa"/>
            <w:tcBorders>
              <w:top w:val="nil"/>
              <w:left w:val="nil"/>
              <w:bottom w:val="single" w:sz="4" w:space="0" w:color="auto"/>
              <w:right w:val="single" w:sz="4" w:space="0" w:color="auto"/>
            </w:tcBorders>
            <w:shd w:val="clear" w:color="000000" w:fill="FFFFFF"/>
            <w:noWrap/>
            <w:vAlign w:val="center"/>
            <w:hideMark/>
          </w:tcPr>
          <w:p w14:paraId="3613DBEA" w14:textId="77777777" w:rsidR="005D3865" w:rsidRPr="005D3865" w:rsidRDefault="005D3865" w:rsidP="005D3865">
            <w:pPr>
              <w:jc w:val="center"/>
              <w:rPr>
                <w:sz w:val="18"/>
                <w:szCs w:val="18"/>
              </w:rPr>
            </w:pPr>
            <w:r w:rsidRPr="005D3865">
              <w:rPr>
                <w:sz w:val="18"/>
                <w:szCs w:val="18"/>
              </w:rPr>
              <w:t>3,0</w:t>
            </w:r>
          </w:p>
        </w:tc>
        <w:tc>
          <w:tcPr>
            <w:tcW w:w="1424" w:type="dxa"/>
            <w:tcBorders>
              <w:top w:val="nil"/>
              <w:left w:val="nil"/>
              <w:bottom w:val="single" w:sz="4" w:space="0" w:color="auto"/>
              <w:right w:val="single" w:sz="4" w:space="0" w:color="auto"/>
            </w:tcBorders>
            <w:shd w:val="clear" w:color="000000" w:fill="FFFFFF"/>
            <w:noWrap/>
            <w:vAlign w:val="center"/>
            <w:hideMark/>
          </w:tcPr>
          <w:p w14:paraId="32E877D3" w14:textId="77777777" w:rsidR="005D3865" w:rsidRPr="005D3865" w:rsidRDefault="005D3865" w:rsidP="005D3865">
            <w:pPr>
              <w:jc w:val="center"/>
              <w:rPr>
                <w:sz w:val="18"/>
                <w:szCs w:val="18"/>
              </w:rPr>
            </w:pPr>
            <w:r w:rsidRPr="005D3865">
              <w:rPr>
                <w:sz w:val="18"/>
                <w:szCs w:val="18"/>
              </w:rPr>
              <w:t>3,0</w:t>
            </w:r>
          </w:p>
        </w:tc>
        <w:tc>
          <w:tcPr>
            <w:tcW w:w="1332" w:type="dxa"/>
            <w:tcBorders>
              <w:top w:val="nil"/>
              <w:left w:val="nil"/>
              <w:bottom w:val="single" w:sz="4" w:space="0" w:color="auto"/>
              <w:right w:val="single" w:sz="4" w:space="0" w:color="auto"/>
            </w:tcBorders>
            <w:shd w:val="clear" w:color="000000" w:fill="FFFFFF"/>
            <w:noWrap/>
            <w:vAlign w:val="center"/>
            <w:hideMark/>
          </w:tcPr>
          <w:p w14:paraId="1B49AF00" w14:textId="77777777" w:rsidR="005D3865" w:rsidRPr="005D3865" w:rsidRDefault="005D3865" w:rsidP="005D3865">
            <w:pPr>
              <w:jc w:val="center"/>
              <w:rPr>
                <w:sz w:val="18"/>
                <w:szCs w:val="18"/>
              </w:rPr>
            </w:pPr>
            <w:r w:rsidRPr="005D3865">
              <w:rPr>
                <w:sz w:val="18"/>
                <w:szCs w:val="18"/>
              </w:rPr>
              <w:t>3,0</w:t>
            </w:r>
          </w:p>
        </w:tc>
      </w:tr>
    </w:tbl>
    <w:p w14:paraId="1C771FB3" w14:textId="708B562F" w:rsidR="00C755FA" w:rsidRDefault="00C755FA" w:rsidP="00BC0E39">
      <w:pPr>
        <w:jc w:val="both"/>
        <w:rPr>
          <w:sz w:val="18"/>
          <w:szCs w:val="18"/>
        </w:rPr>
      </w:pPr>
    </w:p>
    <w:p w14:paraId="2C764EF9" w14:textId="5980E160" w:rsidR="00C755FA" w:rsidRDefault="00C755FA" w:rsidP="00BC0E39">
      <w:pPr>
        <w:jc w:val="both"/>
        <w:rPr>
          <w:sz w:val="18"/>
          <w:szCs w:val="18"/>
        </w:rPr>
      </w:pPr>
    </w:p>
    <w:p w14:paraId="40530E3F" w14:textId="4EFC7005" w:rsidR="00C755FA" w:rsidRDefault="00C755FA" w:rsidP="00BC0E39">
      <w:pPr>
        <w:jc w:val="both"/>
        <w:rPr>
          <w:sz w:val="18"/>
          <w:szCs w:val="18"/>
        </w:rPr>
      </w:pPr>
    </w:p>
    <w:p w14:paraId="456259EA" w14:textId="190B054A" w:rsidR="00C755FA" w:rsidRDefault="00C755FA" w:rsidP="00BC0E39">
      <w:pPr>
        <w:jc w:val="both"/>
        <w:rPr>
          <w:sz w:val="18"/>
          <w:szCs w:val="18"/>
        </w:rPr>
      </w:pPr>
    </w:p>
    <w:p w14:paraId="56D69D15" w14:textId="045897B3" w:rsidR="00C755FA" w:rsidRDefault="00C755FA" w:rsidP="00BC0E39">
      <w:pPr>
        <w:jc w:val="both"/>
        <w:rPr>
          <w:sz w:val="18"/>
          <w:szCs w:val="18"/>
        </w:rPr>
      </w:pPr>
    </w:p>
    <w:p w14:paraId="55C056B6" w14:textId="14CD6085" w:rsidR="00C755FA" w:rsidRDefault="00C755FA" w:rsidP="00BC0E39">
      <w:pPr>
        <w:jc w:val="both"/>
        <w:rPr>
          <w:sz w:val="18"/>
          <w:szCs w:val="18"/>
        </w:rPr>
      </w:pPr>
    </w:p>
    <w:p w14:paraId="25FC7E59" w14:textId="3C699BAF" w:rsidR="00C755FA" w:rsidRDefault="00C755FA" w:rsidP="00BC0E39">
      <w:pPr>
        <w:jc w:val="both"/>
        <w:rPr>
          <w:sz w:val="18"/>
          <w:szCs w:val="18"/>
        </w:rPr>
      </w:pPr>
    </w:p>
    <w:p w14:paraId="3A865E11" w14:textId="03F166E4" w:rsidR="00C755FA" w:rsidRDefault="00C755FA" w:rsidP="00BC0E39">
      <w:pPr>
        <w:jc w:val="both"/>
        <w:rPr>
          <w:sz w:val="18"/>
          <w:szCs w:val="18"/>
        </w:rPr>
      </w:pPr>
    </w:p>
    <w:p w14:paraId="5F04FDFC" w14:textId="5C46942F" w:rsidR="005D3865" w:rsidRDefault="005D3865" w:rsidP="00BC0E39">
      <w:pPr>
        <w:jc w:val="both"/>
        <w:rPr>
          <w:sz w:val="18"/>
          <w:szCs w:val="18"/>
        </w:rPr>
      </w:pPr>
    </w:p>
    <w:p w14:paraId="1AAFC563" w14:textId="19C3AD20" w:rsidR="005D3865" w:rsidRDefault="005D3865" w:rsidP="00BC0E39">
      <w:pPr>
        <w:jc w:val="both"/>
        <w:rPr>
          <w:sz w:val="18"/>
          <w:szCs w:val="18"/>
        </w:rPr>
      </w:pPr>
    </w:p>
    <w:p w14:paraId="02D55EB3" w14:textId="45671DF6" w:rsidR="005D3865" w:rsidRDefault="005D3865" w:rsidP="00BC0E39">
      <w:pPr>
        <w:jc w:val="both"/>
        <w:rPr>
          <w:sz w:val="18"/>
          <w:szCs w:val="18"/>
        </w:rPr>
      </w:pPr>
    </w:p>
    <w:p w14:paraId="1FF53C50" w14:textId="002FACD5" w:rsidR="005D3865" w:rsidRDefault="005D3865" w:rsidP="00BC0E39">
      <w:pPr>
        <w:jc w:val="both"/>
        <w:rPr>
          <w:sz w:val="18"/>
          <w:szCs w:val="18"/>
        </w:rPr>
      </w:pPr>
    </w:p>
    <w:p w14:paraId="40061024" w14:textId="5C2A8C68" w:rsidR="005D3865" w:rsidRDefault="005D3865" w:rsidP="00BC0E39">
      <w:pPr>
        <w:jc w:val="both"/>
        <w:rPr>
          <w:sz w:val="18"/>
          <w:szCs w:val="18"/>
        </w:rPr>
      </w:pPr>
    </w:p>
    <w:p w14:paraId="675947B9" w14:textId="0E21BECC" w:rsidR="005D3865" w:rsidRDefault="005D3865" w:rsidP="00BC0E39">
      <w:pPr>
        <w:jc w:val="both"/>
        <w:rPr>
          <w:sz w:val="18"/>
          <w:szCs w:val="18"/>
        </w:rPr>
      </w:pPr>
    </w:p>
    <w:p w14:paraId="3FA15806" w14:textId="55A8CBF2" w:rsidR="005D3865" w:rsidRDefault="005D3865" w:rsidP="00BC0E39">
      <w:pPr>
        <w:jc w:val="both"/>
        <w:rPr>
          <w:sz w:val="18"/>
          <w:szCs w:val="18"/>
        </w:rPr>
      </w:pPr>
    </w:p>
    <w:p w14:paraId="4DABE453" w14:textId="77777777" w:rsidR="005D3865" w:rsidRPr="005D3865" w:rsidRDefault="005D3865" w:rsidP="005D3865">
      <w:pPr>
        <w:ind w:firstLine="709"/>
        <w:jc w:val="right"/>
        <w:rPr>
          <w:i/>
          <w:sz w:val="18"/>
          <w:szCs w:val="18"/>
        </w:rPr>
      </w:pPr>
      <w:r w:rsidRPr="005D3865">
        <w:rPr>
          <w:i/>
          <w:sz w:val="18"/>
          <w:szCs w:val="18"/>
        </w:rPr>
        <w:lastRenderedPageBreak/>
        <w:t>Приложение 5</w:t>
      </w:r>
    </w:p>
    <w:p w14:paraId="56633478" w14:textId="77777777" w:rsidR="005D3865" w:rsidRPr="005D3865" w:rsidRDefault="005D3865" w:rsidP="005D3865">
      <w:pPr>
        <w:ind w:firstLine="709"/>
        <w:jc w:val="right"/>
        <w:rPr>
          <w:i/>
          <w:sz w:val="18"/>
          <w:szCs w:val="18"/>
        </w:rPr>
      </w:pPr>
      <w:r w:rsidRPr="005D3865">
        <w:rPr>
          <w:i/>
          <w:sz w:val="18"/>
          <w:szCs w:val="18"/>
        </w:rPr>
        <w:t>к бюджету Рамонского</w:t>
      </w:r>
    </w:p>
    <w:p w14:paraId="36E0C426" w14:textId="77777777" w:rsidR="005D3865" w:rsidRPr="005D3865" w:rsidRDefault="005D3865" w:rsidP="005D3865">
      <w:pPr>
        <w:ind w:firstLine="709"/>
        <w:jc w:val="right"/>
        <w:rPr>
          <w:i/>
          <w:sz w:val="18"/>
          <w:szCs w:val="18"/>
        </w:rPr>
      </w:pPr>
      <w:r w:rsidRPr="005D3865">
        <w:rPr>
          <w:i/>
          <w:sz w:val="18"/>
          <w:szCs w:val="18"/>
        </w:rPr>
        <w:t>муниципального района</w:t>
      </w:r>
    </w:p>
    <w:p w14:paraId="67D1B680" w14:textId="77777777" w:rsidR="005D3865" w:rsidRPr="005D3865" w:rsidRDefault="005D3865" w:rsidP="005D3865">
      <w:pPr>
        <w:ind w:firstLine="709"/>
        <w:jc w:val="right"/>
        <w:rPr>
          <w:i/>
          <w:sz w:val="18"/>
          <w:szCs w:val="18"/>
        </w:rPr>
      </w:pPr>
      <w:r w:rsidRPr="005D3865">
        <w:rPr>
          <w:i/>
          <w:sz w:val="18"/>
          <w:szCs w:val="18"/>
        </w:rPr>
        <w:t>Воронежской области на</w:t>
      </w:r>
    </w:p>
    <w:p w14:paraId="73533E63" w14:textId="77777777" w:rsidR="005D3865" w:rsidRPr="005D3865" w:rsidRDefault="005D3865" w:rsidP="005D3865">
      <w:pPr>
        <w:ind w:firstLine="709"/>
        <w:jc w:val="right"/>
        <w:rPr>
          <w:i/>
          <w:sz w:val="18"/>
          <w:szCs w:val="18"/>
        </w:rPr>
      </w:pPr>
      <w:r w:rsidRPr="005D3865">
        <w:rPr>
          <w:i/>
          <w:sz w:val="18"/>
          <w:szCs w:val="18"/>
        </w:rPr>
        <w:t>2025 год и на плановый период</w:t>
      </w:r>
    </w:p>
    <w:p w14:paraId="5B8D5FC3" w14:textId="77777777" w:rsidR="005D3865" w:rsidRPr="005D3865" w:rsidRDefault="005D3865" w:rsidP="005D3865">
      <w:pPr>
        <w:jc w:val="right"/>
        <w:rPr>
          <w:i/>
          <w:sz w:val="18"/>
          <w:szCs w:val="18"/>
        </w:rPr>
      </w:pPr>
      <w:r w:rsidRPr="005D3865">
        <w:rPr>
          <w:i/>
          <w:sz w:val="18"/>
          <w:szCs w:val="18"/>
        </w:rPr>
        <w:t>2026 и 2027 годов</w:t>
      </w:r>
    </w:p>
    <w:p w14:paraId="599FA929" w14:textId="77777777" w:rsidR="005D3865" w:rsidRPr="005D3865" w:rsidRDefault="005D3865" w:rsidP="005D3865">
      <w:pPr>
        <w:jc w:val="center"/>
        <w:rPr>
          <w:b/>
          <w:i/>
          <w:sz w:val="18"/>
          <w:szCs w:val="18"/>
        </w:rPr>
      </w:pPr>
    </w:p>
    <w:p w14:paraId="5D296442" w14:textId="77777777" w:rsidR="005D3865" w:rsidRPr="005D3865" w:rsidRDefault="005D3865" w:rsidP="005D3865">
      <w:pPr>
        <w:jc w:val="center"/>
        <w:rPr>
          <w:b/>
          <w:i/>
          <w:sz w:val="18"/>
          <w:szCs w:val="18"/>
        </w:rPr>
      </w:pPr>
      <w:r w:rsidRPr="005D3865">
        <w:rPr>
          <w:b/>
          <w:i/>
          <w:sz w:val="18"/>
          <w:szCs w:val="18"/>
        </w:rPr>
        <w:t>Распределение бюджетных ассигнований по разделам, подразделам, целевым статьям (муниципальным программам Рамонского муниципального района Воронежской области и непрограммным направлениям деятельности), группам видов расходов классификации расходов бюджета на 2025 год и на плановый период 2026 и 2027 годов</w:t>
      </w:r>
    </w:p>
    <w:p w14:paraId="15C6BC82" w14:textId="2F4EDD9E" w:rsidR="005D3865" w:rsidRPr="005D3865" w:rsidRDefault="005D3865" w:rsidP="005D3865">
      <w:pPr>
        <w:jc w:val="right"/>
        <w:rPr>
          <w:sz w:val="18"/>
          <w:szCs w:val="18"/>
        </w:rPr>
      </w:pPr>
      <w:r w:rsidRPr="005D3865">
        <w:rPr>
          <w:sz w:val="18"/>
          <w:szCs w:val="18"/>
        </w:rPr>
        <w:t>(тыс. рублей)</w:t>
      </w:r>
    </w:p>
    <w:tbl>
      <w:tblPr>
        <w:tblW w:w="9493" w:type="dxa"/>
        <w:tblInd w:w="113" w:type="dxa"/>
        <w:tblLook w:val="04A0" w:firstRow="1" w:lastRow="0" w:firstColumn="1" w:lastColumn="0" w:noHBand="0" w:noVBand="1"/>
      </w:tblPr>
      <w:tblGrid>
        <w:gridCol w:w="3203"/>
        <w:gridCol w:w="460"/>
        <w:gridCol w:w="550"/>
        <w:gridCol w:w="874"/>
        <w:gridCol w:w="576"/>
        <w:gridCol w:w="1278"/>
        <w:gridCol w:w="1276"/>
        <w:gridCol w:w="1276"/>
      </w:tblGrid>
      <w:tr w:rsidR="005D3865" w:rsidRPr="005D3865" w14:paraId="519C36B1" w14:textId="77777777" w:rsidTr="005D3865">
        <w:trPr>
          <w:trHeight w:val="585"/>
        </w:trPr>
        <w:tc>
          <w:tcPr>
            <w:tcW w:w="32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D7D530" w14:textId="77777777" w:rsidR="005D3865" w:rsidRPr="005D3865" w:rsidRDefault="005D3865" w:rsidP="005D3865">
            <w:pPr>
              <w:jc w:val="center"/>
              <w:rPr>
                <w:sz w:val="18"/>
                <w:szCs w:val="18"/>
              </w:rPr>
            </w:pPr>
            <w:r w:rsidRPr="005D3865">
              <w:rPr>
                <w:sz w:val="18"/>
                <w:szCs w:val="18"/>
              </w:rPr>
              <w:t xml:space="preserve">Наименование </w:t>
            </w:r>
          </w:p>
        </w:tc>
        <w:tc>
          <w:tcPr>
            <w:tcW w:w="460" w:type="dxa"/>
            <w:tcBorders>
              <w:top w:val="single" w:sz="4" w:space="0" w:color="auto"/>
              <w:left w:val="nil"/>
              <w:bottom w:val="single" w:sz="4" w:space="0" w:color="auto"/>
              <w:right w:val="single" w:sz="4" w:space="0" w:color="auto"/>
            </w:tcBorders>
            <w:shd w:val="clear" w:color="000000" w:fill="FFFFFF"/>
            <w:noWrap/>
            <w:vAlign w:val="center"/>
            <w:hideMark/>
          </w:tcPr>
          <w:p w14:paraId="5C1A9317" w14:textId="77777777" w:rsidR="005D3865" w:rsidRPr="005D3865" w:rsidRDefault="005D3865" w:rsidP="005D3865">
            <w:pPr>
              <w:jc w:val="center"/>
              <w:rPr>
                <w:b/>
                <w:bCs/>
                <w:sz w:val="18"/>
                <w:szCs w:val="18"/>
              </w:rPr>
            </w:pPr>
            <w:proofErr w:type="spellStart"/>
            <w:r w:rsidRPr="005D3865">
              <w:rPr>
                <w:b/>
                <w:bCs/>
                <w:sz w:val="18"/>
                <w:szCs w:val="18"/>
              </w:rPr>
              <w:t>Рз</w:t>
            </w:r>
            <w:proofErr w:type="spellEnd"/>
          </w:p>
        </w:tc>
        <w:tc>
          <w:tcPr>
            <w:tcW w:w="550" w:type="dxa"/>
            <w:tcBorders>
              <w:top w:val="single" w:sz="4" w:space="0" w:color="auto"/>
              <w:left w:val="nil"/>
              <w:bottom w:val="single" w:sz="4" w:space="0" w:color="auto"/>
              <w:right w:val="single" w:sz="4" w:space="0" w:color="auto"/>
            </w:tcBorders>
            <w:shd w:val="clear" w:color="000000" w:fill="FFFFFF"/>
            <w:noWrap/>
            <w:vAlign w:val="center"/>
            <w:hideMark/>
          </w:tcPr>
          <w:p w14:paraId="0289AE8E" w14:textId="77777777" w:rsidR="005D3865" w:rsidRPr="005D3865" w:rsidRDefault="005D3865" w:rsidP="005D3865">
            <w:pPr>
              <w:jc w:val="center"/>
              <w:rPr>
                <w:b/>
                <w:bCs/>
                <w:sz w:val="18"/>
                <w:szCs w:val="18"/>
              </w:rPr>
            </w:pPr>
            <w:r w:rsidRPr="005D3865">
              <w:rPr>
                <w:b/>
                <w:bCs/>
                <w:sz w:val="18"/>
                <w:szCs w:val="18"/>
              </w:rPr>
              <w:t>ПР</w:t>
            </w:r>
          </w:p>
        </w:tc>
        <w:tc>
          <w:tcPr>
            <w:tcW w:w="874" w:type="dxa"/>
            <w:tcBorders>
              <w:top w:val="single" w:sz="4" w:space="0" w:color="auto"/>
              <w:left w:val="nil"/>
              <w:bottom w:val="single" w:sz="4" w:space="0" w:color="auto"/>
              <w:right w:val="single" w:sz="4" w:space="0" w:color="auto"/>
            </w:tcBorders>
            <w:shd w:val="clear" w:color="000000" w:fill="FFFFFF"/>
            <w:vAlign w:val="center"/>
            <w:hideMark/>
          </w:tcPr>
          <w:p w14:paraId="76FA1EDA" w14:textId="77777777" w:rsidR="005D3865" w:rsidRPr="005D3865" w:rsidRDefault="005D3865" w:rsidP="005D3865">
            <w:pPr>
              <w:jc w:val="center"/>
              <w:rPr>
                <w:b/>
                <w:bCs/>
                <w:sz w:val="18"/>
                <w:szCs w:val="18"/>
              </w:rPr>
            </w:pPr>
            <w:r w:rsidRPr="005D3865">
              <w:rPr>
                <w:b/>
                <w:bCs/>
                <w:sz w:val="18"/>
                <w:szCs w:val="18"/>
              </w:rPr>
              <w:t>ЦСР</w:t>
            </w:r>
          </w:p>
        </w:tc>
        <w:tc>
          <w:tcPr>
            <w:tcW w:w="576" w:type="dxa"/>
            <w:tcBorders>
              <w:top w:val="single" w:sz="4" w:space="0" w:color="auto"/>
              <w:left w:val="nil"/>
              <w:bottom w:val="single" w:sz="4" w:space="0" w:color="auto"/>
              <w:right w:val="single" w:sz="4" w:space="0" w:color="auto"/>
            </w:tcBorders>
            <w:shd w:val="clear" w:color="000000" w:fill="FFFFFF"/>
            <w:vAlign w:val="center"/>
            <w:hideMark/>
          </w:tcPr>
          <w:p w14:paraId="747E83E9" w14:textId="77777777" w:rsidR="005D3865" w:rsidRPr="005D3865" w:rsidRDefault="005D3865" w:rsidP="005D3865">
            <w:pPr>
              <w:jc w:val="center"/>
              <w:rPr>
                <w:b/>
                <w:bCs/>
                <w:sz w:val="18"/>
                <w:szCs w:val="18"/>
              </w:rPr>
            </w:pPr>
            <w:r w:rsidRPr="005D3865">
              <w:rPr>
                <w:b/>
                <w:bCs/>
                <w:sz w:val="18"/>
                <w:szCs w:val="18"/>
              </w:rPr>
              <w:t>ВР</w:t>
            </w:r>
          </w:p>
        </w:tc>
        <w:tc>
          <w:tcPr>
            <w:tcW w:w="1278" w:type="dxa"/>
            <w:tcBorders>
              <w:top w:val="single" w:sz="4" w:space="0" w:color="auto"/>
              <w:left w:val="nil"/>
              <w:bottom w:val="single" w:sz="4" w:space="0" w:color="auto"/>
              <w:right w:val="single" w:sz="4" w:space="0" w:color="auto"/>
            </w:tcBorders>
            <w:shd w:val="clear" w:color="000000" w:fill="FFFFFF"/>
            <w:vAlign w:val="center"/>
            <w:hideMark/>
          </w:tcPr>
          <w:p w14:paraId="34977602" w14:textId="77777777" w:rsidR="005D3865" w:rsidRPr="005D3865" w:rsidRDefault="005D3865" w:rsidP="005D3865">
            <w:pPr>
              <w:jc w:val="center"/>
              <w:rPr>
                <w:b/>
                <w:bCs/>
                <w:sz w:val="18"/>
                <w:szCs w:val="18"/>
              </w:rPr>
            </w:pPr>
            <w:r w:rsidRPr="005D3865">
              <w:rPr>
                <w:b/>
                <w:bCs/>
                <w:sz w:val="18"/>
                <w:szCs w:val="18"/>
              </w:rPr>
              <w:t>2025 год</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1970803" w14:textId="77777777" w:rsidR="005D3865" w:rsidRPr="005D3865" w:rsidRDefault="005D3865" w:rsidP="005D3865">
            <w:pPr>
              <w:jc w:val="center"/>
              <w:rPr>
                <w:b/>
                <w:bCs/>
                <w:sz w:val="18"/>
                <w:szCs w:val="18"/>
              </w:rPr>
            </w:pPr>
            <w:r w:rsidRPr="005D3865">
              <w:rPr>
                <w:b/>
                <w:bCs/>
                <w:sz w:val="18"/>
                <w:szCs w:val="18"/>
              </w:rPr>
              <w:t>2026 год</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A1B3A67" w14:textId="77777777" w:rsidR="005D3865" w:rsidRPr="005D3865" w:rsidRDefault="005D3865" w:rsidP="005D3865">
            <w:pPr>
              <w:jc w:val="center"/>
              <w:rPr>
                <w:b/>
                <w:bCs/>
                <w:sz w:val="18"/>
                <w:szCs w:val="18"/>
              </w:rPr>
            </w:pPr>
            <w:r w:rsidRPr="005D3865">
              <w:rPr>
                <w:b/>
                <w:bCs/>
                <w:sz w:val="18"/>
                <w:szCs w:val="18"/>
              </w:rPr>
              <w:t>2027 год</w:t>
            </w:r>
          </w:p>
        </w:tc>
      </w:tr>
      <w:tr w:rsidR="005D3865" w:rsidRPr="005D3865" w14:paraId="6E3BBC3A" w14:textId="77777777" w:rsidTr="005D3865">
        <w:trPr>
          <w:trHeight w:val="300"/>
        </w:trPr>
        <w:tc>
          <w:tcPr>
            <w:tcW w:w="3203" w:type="dxa"/>
            <w:tcBorders>
              <w:top w:val="nil"/>
              <w:left w:val="single" w:sz="4" w:space="0" w:color="auto"/>
              <w:bottom w:val="single" w:sz="4" w:space="0" w:color="auto"/>
              <w:right w:val="single" w:sz="4" w:space="0" w:color="auto"/>
            </w:tcBorders>
            <w:shd w:val="clear" w:color="000000" w:fill="FFFFFF"/>
            <w:noWrap/>
            <w:vAlign w:val="center"/>
            <w:hideMark/>
          </w:tcPr>
          <w:p w14:paraId="70EB03C2" w14:textId="77777777" w:rsidR="005D3865" w:rsidRPr="005D3865" w:rsidRDefault="005D3865" w:rsidP="005D3865">
            <w:pPr>
              <w:jc w:val="center"/>
              <w:rPr>
                <w:sz w:val="18"/>
                <w:szCs w:val="18"/>
              </w:rPr>
            </w:pPr>
            <w:r w:rsidRPr="005D3865">
              <w:rPr>
                <w:sz w:val="18"/>
                <w:szCs w:val="18"/>
              </w:rPr>
              <w:t>1</w:t>
            </w:r>
          </w:p>
        </w:tc>
        <w:tc>
          <w:tcPr>
            <w:tcW w:w="460" w:type="dxa"/>
            <w:tcBorders>
              <w:top w:val="nil"/>
              <w:left w:val="nil"/>
              <w:bottom w:val="single" w:sz="4" w:space="0" w:color="auto"/>
              <w:right w:val="single" w:sz="4" w:space="0" w:color="auto"/>
            </w:tcBorders>
            <w:shd w:val="clear" w:color="000000" w:fill="FFFFFF"/>
            <w:noWrap/>
            <w:vAlign w:val="center"/>
            <w:hideMark/>
          </w:tcPr>
          <w:p w14:paraId="02FC130E" w14:textId="77777777" w:rsidR="005D3865" w:rsidRPr="005D3865" w:rsidRDefault="005D3865" w:rsidP="005D3865">
            <w:pPr>
              <w:jc w:val="center"/>
              <w:rPr>
                <w:b/>
                <w:bCs/>
                <w:sz w:val="18"/>
                <w:szCs w:val="18"/>
              </w:rPr>
            </w:pPr>
            <w:r w:rsidRPr="005D3865">
              <w:rPr>
                <w:b/>
                <w:bCs/>
                <w:sz w:val="18"/>
                <w:szCs w:val="18"/>
              </w:rPr>
              <w:t>2</w:t>
            </w:r>
          </w:p>
        </w:tc>
        <w:tc>
          <w:tcPr>
            <w:tcW w:w="550" w:type="dxa"/>
            <w:tcBorders>
              <w:top w:val="nil"/>
              <w:left w:val="nil"/>
              <w:bottom w:val="single" w:sz="4" w:space="0" w:color="auto"/>
              <w:right w:val="single" w:sz="4" w:space="0" w:color="auto"/>
            </w:tcBorders>
            <w:shd w:val="clear" w:color="000000" w:fill="FFFFFF"/>
            <w:noWrap/>
            <w:vAlign w:val="center"/>
            <w:hideMark/>
          </w:tcPr>
          <w:p w14:paraId="1B73B104" w14:textId="77777777" w:rsidR="005D3865" w:rsidRPr="005D3865" w:rsidRDefault="005D3865" w:rsidP="005D3865">
            <w:pPr>
              <w:jc w:val="center"/>
              <w:rPr>
                <w:b/>
                <w:bCs/>
                <w:sz w:val="18"/>
                <w:szCs w:val="18"/>
              </w:rPr>
            </w:pPr>
            <w:r w:rsidRPr="005D3865">
              <w:rPr>
                <w:b/>
                <w:bCs/>
                <w:sz w:val="18"/>
                <w:szCs w:val="18"/>
              </w:rPr>
              <w:t>3</w:t>
            </w:r>
          </w:p>
        </w:tc>
        <w:tc>
          <w:tcPr>
            <w:tcW w:w="874" w:type="dxa"/>
            <w:tcBorders>
              <w:top w:val="nil"/>
              <w:left w:val="nil"/>
              <w:bottom w:val="single" w:sz="4" w:space="0" w:color="auto"/>
              <w:right w:val="single" w:sz="4" w:space="0" w:color="auto"/>
            </w:tcBorders>
            <w:shd w:val="clear" w:color="000000" w:fill="FFFFFF"/>
            <w:vAlign w:val="center"/>
            <w:hideMark/>
          </w:tcPr>
          <w:p w14:paraId="405AB162" w14:textId="77777777" w:rsidR="005D3865" w:rsidRPr="005D3865" w:rsidRDefault="005D3865" w:rsidP="005D3865">
            <w:pPr>
              <w:jc w:val="center"/>
              <w:rPr>
                <w:b/>
                <w:bCs/>
                <w:sz w:val="18"/>
                <w:szCs w:val="18"/>
              </w:rPr>
            </w:pPr>
            <w:r w:rsidRPr="005D3865">
              <w:rPr>
                <w:b/>
                <w:bCs/>
                <w:sz w:val="18"/>
                <w:szCs w:val="18"/>
              </w:rPr>
              <w:t>4</w:t>
            </w:r>
          </w:p>
        </w:tc>
        <w:tc>
          <w:tcPr>
            <w:tcW w:w="576" w:type="dxa"/>
            <w:tcBorders>
              <w:top w:val="nil"/>
              <w:left w:val="nil"/>
              <w:bottom w:val="single" w:sz="4" w:space="0" w:color="auto"/>
              <w:right w:val="single" w:sz="4" w:space="0" w:color="auto"/>
            </w:tcBorders>
            <w:shd w:val="clear" w:color="000000" w:fill="FFFFFF"/>
            <w:vAlign w:val="center"/>
            <w:hideMark/>
          </w:tcPr>
          <w:p w14:paraId="7253DFA7" w14:textId="77777777" w:rsidR="005D3865" w:rsidRPr="005D3865" w:rsidRDefault="005D3865" w:rsidP="005D3865">
            <w:pPr>
              <w:jc w:val="center"/>
              <w:rPr>
                <w:b/>
                <w:bCs/>
                <w:sz w:val="18"/>
                <w:szCs w:val="18"/>
              </w:rPr>
            </w:pPr>
            <w:r w:rsidRPr="005D3865">
              <w:rPr>
                <w:b/>
                <w:bCs/>
                <w:sz w:val="18"/>
                <w:szCs w:val="18"/>
              </w:rPr>
              <w:t>5</w:t>
            </w:r>
          </w:p>
        </w:tc>
        <w:tc>
          <w:tcPr>
            <w:tcW w:w="1278" w:type="dxa"/>
            <w:tcBorders>
              <w:top w:val="nil"/>
              <w:left w:val="nil"/>
              <w:bottom w:val="single" w:sz="4" w:space="0" w:color="auto"/>
              <w:right w:val="single" w:sz="4" w:space="0" w:color="auto"/>
            </w:tcBorders>
            <w:shd w:val="clear" w:color="000000" w:fill="FFFFFF"/>
            <w:vAlign w:val="center"/>
            <w:hideMark/>
          </w:tcPr>
          <w:p w14:paraId="16B80ED2" w14:textId="77777777" w:rsidR="005D3865" w:rsidRPr="005D3865" w:rsidRDefault="005D3865" w:rsidP="005D3865">
            <w:pPr>
              <w:jc w:val="center"/>
              <w:rPr>
                <w:b/>
                <w:bCs/>
                <w:sz w:val="18"/>
                <w:szCs w:val="18"/>
              </w:rPr>
            </w:pPr>
            <w:r w:rsidRPr="005D3865">
              <w:rPr>
                <w:b/>
                <w:bCs/>
                <w:sz w:val="18"/>
                <w:szCs w:val="18"/>
              </w:rPr>
              <w:t>6</w:t>
            </w:r>
          </w:p>
        </w:tc>
        <w:tc>
          <w:tcPr>
            <w:tcW w:w="1276" w:type="dxa"/>
            <w:tcBorders>
              <w:top w:val="nil"/>
              <w:left w:val="nil"/>
              <w:bottom w:val="single" w:sz="4" w:space="0" w:color="auto"/>
              <w:right w:val="single" w:sz="4" w:space="0" w:color="auto"/>
            </w:tcBorders>
            <w:shd w:val="clear" w:color="000000" w:fill="FFFFFF"/>
            <w:vAlign w:val="center"/>
            <w:hideMark/>
          </w:tcPr>
          <w:p w14:paraId="2E1D3939" w14:textId="77777777" w:rsidR="005D3865" w:rsidRPr="005D3865" w:rsidRDefault="005D3865" w:rsidP="005D3865">
            <w:pPr>
              <w:jc w:val="center"/>
              <w:rPr>
                <w:b/>
                <w:bCs/>
                <w:sz w:val="18"/>
                <w:szCs w:val="18"/>
              </w:rPr>
            </w:pPr>
            <w:r w:rsidRPr="005D3865">
              <w:rPr>
                <w:b/>
                <w:bCs/>
                <w:sz w:val="18"/>
                <w:szCs w:val="18"/>
              </w:rPr>
              <w:t>7</w:t>
            </w:r>
          </w:p>
        </w:tc>
        <w:tc>
          <w:tcPr>
            <w:tcW w:w="1276" w:type="dxa"/>
            <w:tcBorders>
              <w:top w:val="nil"/>
              <w:left w:val="nil"/>
              <w:bottom w:val="single" w:sz="4" w:space="0" w:color="auto"/>
              <w:right w:val="single" w:sz="4" w:space="0" w:color="auto"/>
            </w:tcBorders>
            <w:shd w:val="clear" w:color="000000" w:fill="FFFFFF"/>
            <w:vAlign w:val="center"/>
            <w:hideMark/>
          </w:tcPr>
          <w:p w14:paraId="32291C9F" w14:textId="77777777" w:rsidR="005D3865" w:rsidRPr="005D3865" w:rsidRDefault="005D3865" w:rsidP="005D3865">
            <w:pPr>
              <w:jc w:val="center"/>
              <w:rPr>
                <w:b/>
                <w:bCs/>
                <w:sz w:val="18"/>
                <w:szCs w:val="18"/>
              </w:rPr>
            </w:pPr>
            <w:r w:rsidRPr="005D3865">
              <w:rPr>
                <w:b/>
                <w:bCs/>
                <w:sz w:val="18"/>
                <w:szCs w:val="18"/>
              </w:rPr>
              <w:t>8</w:t>
            </w:r>
          </w:p>
        </w:tc>
      </w:tr>
      <w:tr w:rsidR="005D3865" w:rsidRPr="005D3865" w14:paraId="0F3D042D" w14:textId="77777777" w:rsidTr="005D3865">
        <w:trPr>
          <w:trHeight w:val="315"/>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04B0ED51" w14:textId="77777777" w:rsidR="005D3865" w:rsidRPr="005D3865" w:rsidRDefault="005D3865" w:rsidP="005D3865">
            <w:pPr>
              <w:rPr>
                <w:sz w:val="18"/>
                <w:szCs w:val="18"/>
              </w:rPr>
            </w:pPr>
            <w:r w:rsidRPr="005D3865">
              <w:rPr>
                <w:sz w:val="18"/>
                <w:szCs w:val="18"/>
              </w:rPr>
              <w:t>ВСЕГО</w:t>
            </w:r>
          </w:p>
        </w:tc>
        <w:tc>
          <w:tcPr>
            <w:tcW w:w="460" w:type="dxa"/>
            <w:tcBorders>
              <w:top w:val="nil"/>
              <w:left w:val="nil"/>
              <w:bottom w:val="single" w:sz="4" w:space="0" w:color="auto"/>
              <w:right w:val="single" w:sz="4" w:space="0" w:color="auto"/>
            </w:tcBorders>
            <w:shd w:val="clear" w:color="000000" w:fill="FFFFFF"/>
            <w:noWrap/>
            <w:vAlign w:val="center"/>
          </w:tcPr>
          <w:p w14:paraId="128CF3CD" w14:textId="77777777" w:rsidR="005D3865" w:rsidRPr="005D3865" w:rsidRDefault="005D3865" w:rsidP="005D3865">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4471BBDD" w14:textId="77777777" w:rsidR="005D3865" w:rsidRPr="005D3865" w:rsidRDefault="005D3865" w:rsidP="005D3865">
            <w:pPr>
              <w:jc w:val="center"/>
              <w:rPr>
                <w:b/>
                <w:bCs/>
                <w:sz w:val="18"/>
                <w:szCs w:val="18"/>
              </w:rPr>
            </w:pPr>
          </w:p>
        </w:tc>
        <w:tc>
          <w:tcPr>
            <w:tcW w:w="874" w:type="dxa"/>
            <w:tcBorders>
              <w:top w:val="nil"/>
              <w:left w:val="nil"/>
              <w:bottom w:val="single" w:sz="4" w:space="0" w:color="auto"/>
              <w:right w:val="single" w:sz="4" w:space="0" w:color="auto"/>
            </w:tcBorders>
            <w:shd w:val="clear" w:color="000000" w:fill="FFFFFF"/>
            <w:vAlign w:val="center"/>
          </w:tcPr>
          <w:p w14:paraId="5A40F68F" w14:textId="77777777" w:rsidR="005D3865" w:rsidRPr="005D3865" w:rsidRDefault="005D3865" w:rsidP="005D3865">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vAlign w:val="center"/>
          </w:tcPr>
          <w:p w14:paraId="093FADA9" w14:textId="77777777" w:rsidR="005D3865" w:rsidRPr="005D3865" w:rsidRDefault="005D3865" w:rsidP="005D3865">
            <w:pPr>
              <w:jc w:val="center"/>
              <w:rPr>
                <w:b/>
                <w:bCs/>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6AF5DA79" w14:textId="77777777" w:rsidR="005D3865" w:rsidRPr="005D3865" w:rsidRDefault="005D3865" w:rsidP="005D3865">
            <w:pPr>
              <w:ind w:left="-104"/>
              <w:jc w:val="center"/>
              <w:rPr>
                <w:b/>
                <w:bCs/>
                <w:sz w:val="18"/>
                <w:szCs w:val="18"/>
              </w:rPr>
            </w:pPr>
            <w:r w:rsidRPr="005D3865">
              <w:rPr>
                <w:b/>
                <w:bCs/>
                <w:sz w:val="18"/>
                <w:szCs w:val="18"/>
              </w:rPr>
              <w:t>2 863 466,1</w:t>
            </w:r>
          </w:p>
        </w:tc>
        <w:tc>
          <w:tcPr>
            <w:tcW w:w="1276" w:type="dxa"/>
            <w:tcBorders>
              <w:top w:val="nil"/>
              <w:left w:val="nil"/>
              <w:bottom w:val="single" w:sz="4" w:space="0" w:color="auto"/>
              <w:right w:val="single" w:sz="4" w:space="0" w:color="auto"/>
            </w:tcBorders>
            <w:shd w:val="clear" w:color="000000" w:fill="FFFFFF"/>
            <w:vAlign w:val="center"/>
            <w:hideMark/>
          </w:tcPr>
          <w:p w14:paraId="74CB48FE" w14:textId="77777777" w:rsidR="005D3865" w:rsidRPr="005D3865" w:rsidRDefault="005D3865" w:rsidP="005D3865">
            <w:pPr>
              <w:ind w:left="-104"/>
              <w:jc w:val="center"/>
              <w:rPr>
                <w:b/>
                <w:bCs/>
                <w:sz w:val="18"/>
                <w:szCs w:val="18"/>
              </w:rPr>
            </w:pPr>
            <w:r w:rsidRPr="005D3865">
              <w:rPr>
                <w:b/>
                <w:bCs/>
                <w:sz w:val="18"/>
                <w:szCs w:val="18"/>
              </w:rPr>
              <w:t>3 476 065,7</w:t>
            </w:r>
          </w:p>
        </w:tc>
        <w:tc>
          <w:tcPr>
            <w:tcW w:w="1276" w:type="dxa"/>
            <w:tcBorders>
              <w:top w:val="nil"/>
              <w:left w:val="nil"/>
              <w:bottom w:val="single" w:sz="4" w:space="0" w:color="auto"/>
              <w:right w:val="single" w:sz="4" w:space="0" w:color="auto"/>
            </w:tcBorders>
            <w:shd w:val="clear" w:color="000000" w:fill="FFFFFF"/>
            <w:vAlign w:val="center"/>
            <w:hideMark/>
          </w:tcPr>
          <w:p w14:paraId="35BC2DFD" w14:textId="77777777" w:rsidR="005D3865" w:rsidRPr="005D3865" w:rsidRDefault="005D3865" w:rsidP="005D3865">
            <w:pPr>
              <w:ind w:left="-104"/>
              <w:jc w:val="center"/>
              <w:rPr>
                <w:b/>
                <w:bCs/>
                <w:sz w:val="18"/>
                <w:szCs w:val="18"/>
              </w:rPr>
            </w:pPr>
            <w:r w:rsidRPr="005D3865">
              <w:rPr>
                <w:b/>
                <w:bCs/>
                <w:sz w:val="18"/>
                <w:szCs w:val="18"/>
              </w:rPr>
              <w:t>3 324 136,3</w:t>
            </w:r>
          </w:p>
        </w:tc>
      </w:tr>
      <w:tr w:rsidR="005D3865" w:rsidRPr="005D3865" w14:paraId="02A9627F" w14:textId="77777777" w:rsidTr="005D3865">
        <w:trPr>
          <w:trHeight w:val="315"/>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32D5EDD8" w14:textId="77777777" w:rsidR="005D3865" w:rsidRPr="005D3865" w:rsidRDefault="005D3865" w:rsidP="005D3865">
            <w:pPr>
              <w:rPr>
                <w:b/>
                <w:bCs/>
                <w:sz w:val="18"/>
                <w:szCs w:val="18"/>
              </w:rPr>
            </w:pPr>
            <w:r w:rsidRPr="005D3865">
              <w:rPr>
                <w:b/>
                <w:bCs/>
                <w:sz w:val="18"/>
                <w:szCs w:val="18"/>
              </w:rPr>
              <w:t>Общегосударственные вопросы</w:t>
            </w:r>
          </w:p>
        </w:tc>
        <w:tc>
          <w:tcPr>
            <w:tcW w:w="460" w:type="dxa"/>
            <w:tcBorders>
              <w:top w:val="nil"/>
              <w:left w:val="nil"/>
              <w:bottom w:val="single" w:sz="4" w:space="0" w:color="auto"/>
              <w:right w:val="single" w:sz="4" w:space="0" w:color="auto"/>
            </w:tcBorders>
            <w:shd w:val="clear" w:color="000000" w:fill="FFFFFF"/>
            <w:noWrap/>
            <w:vAlign w:val="center"/>
            <w:hideMark/>
          </w:tcPr>
          <w:p w14:paraId="5412337C" w14:textId="77777777" w:rsidR="005D3865" w:rsidRPr="005D3865" w:rsidRDefault="005D3865" w:rsidP="005D3865">
            <w:pPr>
              <w:jc w:val="center"/>
              <w:rPr>
                <w:b/>
                <w:bCs/>
                <w:sz w:val="18"/>
                <w:szCs w:val="18"/>
              </w:rPr>
            </w:pPr>
            <w:r w:rsidRPr="005D3865">
              <w:rPr>
                <w:b/>
                <w:bCs/>
                <w:sz w:val="18"/>
                <w:szCs w:val="18"/>
              </w:rPr>
              <w:t>01</w:t>
            </w:r>
          </w:p>
        </w:tc>
        <w:tc>
          <w:tcPr>
            <w:tcW w:w="550" w:type="dxa"/>
            <w:tcBorders>
              <w:top w:val="nil"/>
              <w:left w:val="nil"/>
              <w:bottom w:val="single" w:sz="4" w:space="0" w:color="auto"/>
              <w:right w:val="single" w:sz="4" w:space="0" w:color="auto"/>
            </w:tcBorders>
            <w:shd w:val="clear" w:color="000000" w:fill="FFFFFF"/>
            <w:noWrap/>
            <w:vAlign w:val="center"/>
          </w:tcPr>
          <w:p w14:paraId="594E08D7" w14:textId="77777777" w:rsidR="005D3865" w:rsidRPr="005D3865" w:rsidRDefault="005D3865" w:rsidP="005D3865">
            <w:pPr>
              <w:jc w:val="center"/>
              <w:rPr>
                <w:b/>
                <w:bCs/>
                <w:sz w:val="18"/>
                <w:szCs w:val="18"/>
              </w:rPr>
            </w:pPr>
          </w:p>
        </w:tc>
        <w:tc>
          <w:tcPr>
            <w:tcW w:w="874" w:type="dxa"/>
            <w:tcBorders>
              <w:top w:val="nil"/>
              <w:left w:val="nil"/>
              <w:bottom w:val="single" w:sz="4" w:space="0" w:color="auto"/>
              <w:right w:val="single" w:sz="4" w:space="0" w:color="auto"/>
            </w:tcBorders>
            <w:shd w:val="clear" w:color="000000" w:fill="FFFFFF"/>
            <w:vAlign w:val="center"/>
          </w:tcPr>
          <w:p w14:paraId="21B6166B" w14:textId="77777777" w:rsidR="005D3865" w:rsidRPr="005D3865" w:rsidRDefault="005D3865" w:rsidP="005D3865">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6186D971" w14:textId="77777777" w:rsidR="005D3865" w:rsidRPr="005D3865" w:rsidRDefault="005D3865" w:rsidP="005D3865">
            <w:pPr>
              <w:jc w:val="center"/>
              <w:rPr>
                <w:b/>
                <w:bCs/>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0D50A456" w14:textId="77777777" w:rsidR="005D3865" w:rsidRPr="005D3865" w:rsidRDefault="005D3865" w:rsidP="005D3865">
            <w:pPr>
              <w:ind w:left="-104"/>
              <w:jc w:val="center"/>
              <w:rPr>
                <w:b/>
                <w:bCs/>
                <w:sz w:val="18"/>
                <w:szCs w:val="18"/>
              </w:rPr>
            </w:pPr>
            <w:r w:rsidRPr="005D3865">
              <w:rPr>
                <w:b/>
                <w:bCs/>
                <w:sz w:val="18"/>
                <w:szCs w:val="18"/>
              </w:rPr>
              <w:t>345 304,0</w:t>
            </w:r>
          </w:p>
        </w:tc>
        <w:tc>
          <w:tcPr>
            <w:tcW w:w="1276" w:type="dxa"/>
            <w:tcBorders>
              <w:top w:val="nil"/>
              <w:left w:val="nil"/>
              <w:bottom w:val="single" w:sz="4" w:space="0" w:color="auto"/>
              <w:right w:val="single" w:sz="4" w:space="0" w:color="auto"/>
            </w:tcBorders>
            <w:shd w:val="clear" w:color="000000" w:fill="FFFFFF"/>
            <w:noWrap/>
            <w:vAlign w:val="center"/>
            <w:hideMark/>
          </w:tcPr>
          <w:p w14:paraId="69BD3A60" w14:textId="77777777" w:rsidR="005D3865" w:rsidRPr="005D3865" w:rsidRDefault="005D3865" w:rsidP="005D3865">
            <w:pPr>
              <w:ind w:left="-104"/>
              <w:jc w:val="center"/>
              <w:rPr>
                <w:b/>
                <w:bCs/>
                <w:sz w:val="18"/>
                <w:szCs w:val="18"/>
              </w:rPr>
            </w:pPr>
            <w:r w:rsidRPr="005D3865">
              <w:rPr>
                <w:b/>
                <w:bCs/>
                <w:sz w:val="18"/>
                <w:szCs w:val="18"/>
              </w:rPr>
              <w:t>271 969,7</w:t>
            </w:r>
          </w:p>
        </w:tc>
        <w:tc>
          <w:tcPr>
            <w:tcW w:w="1276" w:type="dxa"/>
            <w:tcBorders>
              <w:top w:val="nil"/>
              <w:left w:val="nil"/>
              <w:bottom w:val="single" w:sz="4" w:space="0" w:color="auto"/>
              <w:right w:val="single" w:sz="4" w:space="0" w:color="auto"/>
            </w:tcBorders>
            <w:shd w:val="clear" w:color="000000" w:fill="FFFFFF"/>
            <w:noWrap/>
            <w:vAlign w:val="center"/>
            <w:hideMark/>
          </w:tcPr>
          <w:p w14:paraId="1B756B7D" w14:textId="77777777" w:rsidR="005D3865" w:rsidRPr="005D3865" w:rsidRDefault="005D3865" w:rsidP="005D3865">
            <w:pPr>
              <w:ind w:left="-104"/>
              <w:jc w:val="center"/>
              <w:rPr>
                <w:b/>
                <w:bCs/>
                <w:sz w:val="18"/>
                <w:szCs w:val="18"/>
              </w:rPr>
            </w:pPr>
            <w:r w:rsidRPr="005D3865">
              <w:rPr>
                <w:b/>
                <w:bCs/>
                <w:sz w:val="18"/>
                <w:szCs w:val="18"/>
              </w:rPr>
              <w:t>341 688,9</w:t>
            </w:r>
          </w:p>
        </w:tc>
      </w:tr>
      <w:tr w:rsidR="005D3865" w:rsidRPr="005D3865" w14:paraId="3D45BCEB" w14:textId="77777777" w:rsidTr="005D3865">
        <w:trPr>
          <w:trHeight w:val="63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37344B93" w14:textId="77777777" w:rsidR="005D3865" w:rsidRPr="005D3865" w:rsidRDefault="005D3865" w:rsidP="005D3865">
            <w:pPr>
              <w:rPr>
                <w:b/>
                <w:bCs/>
                <w:sz w:val="18"/>
                <w:szCs w:val="18"/>
              </w:rPr>
            </w:pPr>
            <w:r w:rsidRPr="005D3865">
              <w:rPr>
                <w:b/>
                <w:bCs/>
                <w:sz w:val="18"/>
                <w:szCs w:val="18"/>
              </w:rPr>
              <w:t>Функционирование высшего должностного лица субъекта Российской Федерации и муниципального образования</w:t>
            </w:r>
          </w:p>
        </w:tc>
        <w:tc>
          <w:tcPr>
            <w:tcW w:w="460" w:type="dxa"/>
            <w:tcBorders>
              <w:top w:val="nil"/>
              <w:left w:val="nil"/>
              <w:bottom w:val="single" w:sz="4" w:space="0" w:color="auto"/>
              <w:right w:val="single" w:sz="4" w:space="0" w:color="auto"/>
            </w:tcBorders>
            <w:shd w:val="clear" w:color="000000" w:fill="FFFFFF"/>
            <w:noWrap/>
            <w:vAlign w:val="center"/>
            <w:hideMark/>
          </w:tcPr>
          <w:p w14:paraId="6C440B09" w14:textId="77777777" w:rsidR="005D3865" w:rsidRPr="005D3865" w:rsidRDefault="005D3865" w:rsidP="005D3865">
            <w:pPr>
              <w:jc w:val="center"/>
              <w:rPr>
                <w:b/>
                <w:bCs/>
                <w:sz w:val="18"/>
                <w:szCs w:val="18"/>
              </w:rPr>
            </w:pPr>
            <w:r w:rsidRPr="005D3865">
              <w:rPr>
                <w:b/>
                <w:bCs/>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96857CD" w14:textId="77777777" w:rsidR="005D3865" w:rsidRPr="005D3865" w:rsidRDefault="005D3865" w:rsidP="005D3865">
            <w:pPr>
              <w:jc w:val="center"/>
              <w:rPr>
                <w:b/>
                <w:bCs/>
                <w:sz w:val="18"/>
                <w:szCs w:val="18"/>
              </w:rPr>
            </w:pPr>
            <w:r w:rsidRPr="005D3865">
              <w:rPr>
                <w:b/>
                <w:bCs/>
                <w:sz w:val="18"/>
                <w:szCs w:val="18"/>
              </w:rPr>
              <w:t>02</w:t>
            </w:r>
          </w:p>
        </w:tc>
        <w:tc>
          <w:tcPr>
            <w:tcW w:w="874" w:type="dxa"/>
            <w:tcBorders>
              <w:top w:val="nil"/>
              <w:left w:val="nil"/>
              <w:bottom w:val="single" w:sz="4" w:space="0" w:color="auto"/>
              <w:right w:val="single" w:sz="4" w:space="0" w:color="auto"/>
            </w:tcBorders>
            <w:shd w:val="clear" w:color="000000" w:fill="FFFFFF"/>
            <w:vAlign w:val="center"/>
          </w:tcPr>
          <w:p w14:paraId="02FD0CF2" w14:textId="77777777" w:rsidR="005D3865" w:rsidRPr="005D3865" w:rsidRDefault="005D3865" w:rsidP="005D3865">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40E65F9A" w14:textId="77777777" w:rsidR="005D3865" w:rsidRPr="005D3865" w:rsidRDefault="005D3865" w:rsidP="005D3865">
            <w:pPr>
              <w:jc w:val="center"/>
              <w:rPr>
                <w:b/>
                <w:bCs/>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60EE7FEC" w14:textId="77777777" w:rsidR="005D3865" w:rsidRPr="005D3865" w:rsidRDefault="005D3865" w:rsidP="005D3865">
            <w:pPr>
              <w:jc w:val="center"/>
              <w:rPr>
                <w:b/>
                <w:bCs/>
                <w:sz w:val="18"/>
                <w:szCs w:val="18"/>
              </w:rPr>
            </w:pPr>
            <w:r w:rsidRPr="005D3865">
              <w:rPr>
                <w:b/>
                <w:bCs/>
                <w:sz w:val="18"/>
                <w:szCs w:val="18"/>
              </w:rPr>
              <w:t>4 168,0</w:t>
            </w:r>
          </w:p>
        </w:tc>
        <w:tc>
          <w:tcPr>
            <w:tcW w:w="1276" w:type="dxa"/>
            <w:tcBorders>
              <w:top w:val="nil"/>
              <w:left w:val="nil"/>
              <w:bottom w:val="single" w:sz="4" w:space="0" w:color="auto"/>
              <w:right w:val="single" w:sz="4" w:space="0" w:color="auto"/>
            </w:tcBorders>
            <w:shd w:val="clear" w:color="000000" w:fill="FFFFFF"/>
            <w:noWrap/>
            <w:vAlign w:val="center"/>
            <w:hideMark/>
          </w:tcPr>
          <w:p w14:paraId="38AE5D92" w14:textId="77777777" w:rsidR="005D3865" w:rsidRPr="005D3865" w:rsidRDefault="005D3865" w:rsidP="005D3865">
            <w:pPr>
              <w:jc w:val="center"/>
              <w:rPr>
                <w:b/>
                <w:bCs/>
                <w:sz w:val="18"/>
                <w:szCs w:val="18"/>
              </w:rPr>
            </w:pPr>
            <w:r w:rsidRPr="005D3865">
              <w:rPr>
                <w:b/>
                <w:bCs/>
                <w:sz w:val="18"/>
                <w:szCs w:val="18"/>
              </w:rPr>
              <w:t>4 231,5</w:t>
            </w:r>
          </w:p>
        </w:tc>
        <w:tc>
          <w:tcPr>
            <w:tcW w:w="1276" w:type="dxa"/>
            <w:tcBorders>
              <w:top w:val="nil"/>
              <w:left w:val="nil"/>
              <w:bottom w:val="single" w:sz="4" w:space="0" w:color="auto"/>
              <w:right w:val="single" w:sz="4" w:space="0" w:color="auto"/>
            </w:tcBorders>
            <w:shd w:val="clear" w:color="000000" w:fill="FFFFFF"/>
            <w:noWrap/>
            <w:vAlign w:val="center"/>
            <w:hideMark/>
          </w:tcPr>
          <w:p w14:paraId="144885E7" w14:textId="77777777" w:rsidR="005D3865" w:rsidRPr="005D3865" w:rsidRDefault="005D3865" w:rsidP="005D3865">
            <w:pPr>
              <w:jc w:val="center"/>
              <w:rPr>
                <w:b/>
                <w:bCs/>
                <w:sz w:val="18"/>
                <w:szCs w:val="18"/>
              </w:rPr>
            </w:pPr>
            <w:r w:rsidRPr="005D3865">
              <w:rPr>
                <w:b/>
                <w:bCs/>
                <w:sz w:val="18"/>
                <w:szCs w:val="18"/>
              </w:rPr>
              <w:t>4 356,1</w:t>
            </w:r>
          </w:p>
        </w:tc>
      </w:tr>
      <w:tr w:rsidR="005D3865" w:rsidRPr="005D3865" w14:paraId="5B5EDE19" w14:textId="77777777" w:rsidTr="005D3865">
        <w:trPr>
          <w:trHeight w:val="63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376D6095" w14:textId="77777777" w:rsidR="005D3865" w:rsidRPr="005D3865" w:rsidRDefault="005D3865" w:rsidP="005D3865">
            <w:pPr>
              <w:rPr>
                <w:sz w:val="18"/>
                <w:szCs w:val="18"/>
              </w:rPr>
            </w:pPr>
            <w:r w:rsidRPr="005D3865">
              <w:rPr>
                <w:sz w:val="18"/>
                <w:szCs w:val="18"/>
              </w:rPr>
              <w:t>Непрограммные расходы органов местного самоуправления Рамонского муниципального района Воронежской области</w:t>
            </w:r>
          </w:p>
        </w:tc>
        <w:tc>
          <w:tcPr>
            <w:tcW w:w="460" w:type="dxa"/>
            <w:tcBorders>
              <w:top w:val="nil"/>
              <w:left w:val="nil"/>
              <w:bottom w:val="single" w:sz="4" w:space="0" w:color="auto"/>
              <w:right w:val="single" w:sz="4" w:space="0" w:color="auto"/>
            </w:tcBorders>
            <w:shd w:val="clear" w:color="000000" w:fill="FFFFFF"/>
            <w:noWrap/>
            <w:vAlign w:val="center"/>
            <w:hideMark/>
          </w:tcPr>
          <w:p w14:paraId="7A1F0C77"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42E375B"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vAlign w:val="center"/>
            <w:hideMark/>
          </w:tcPr>
          <w:p w14:paraId="4C0E56EE" w14:textId="77777777" w:rsidR="005D3865" w:rsidRPr="005D3865" w:rsidRDefault="005D3865" w:rsidP="005D3865">
            <w:pPr>
              <w:jc w:val="center"/>
              <w:rPr>
                <w:sz w:val="18"/>
                <w:szCs w:val="18"/>
              </w:rPr>
            </w:pPr>
            <w:r w:rsidRPr="005D3865">
              <w:rPr>
                <w:sz w:val="18"/>
                <w:szCs w:val="18"/>
              </w:rPr>
              <w:t>99 0 00 00000</w:t>
            </w:r>
          </w:p>
        </w:tc>
        <w:tc>
          <w:tcPr>
            <w:tcW w:w="576" w:type="dxa"/>
            <w:tcBorders>
              <w:top w:val="nil"/>
              <w:left w:val="nil"/>
              <w:bottom w:val="single" w:sz="4" w:space="0" w:color="auto"/>
              <w:right w:val="single" w:sz="4" w:space="0" w:color="auto"/>
            </w:tcBorders>
            <w:shd w:val="clear" w:color="000000" w:fill="FFFFFF"/>
            <w:noWrap/>
            <w:vAlign w:val="center"/>
          </w:tcPr>
          <w:p w14:paraId="5D29BD21"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25497E92" w14:textId="77777777" w:rsidR="005D3865" w:rsidRPr="005D3865" w:rsidRDefault="005D3865" w:rsidP="005D3865">
            <w:pPr>
              <w:jc w:val="center"/>
              <w:rPr>
                <w:sz w:val="18"/>
                <w:szCs w:val="18"/>
              </w:rPr>
            </w:pPr>
            <w:r w:rsidRPr="005D3865">
              <w:rPr>
                <w:sz w:val="18"/>
                <w:szCs w:val="18"/>
              </w:rPr>
              <w:t>4 168,0</w:t>
            </w:r>
          </w:p>
        </w:tc>
        <w:tc>
          <w:tcPr>
            <w:tcW w:w="1276" w:type="dxa"/>
            <w:tcBorders>
              <w:top w:val="nil"/>
              <w:left w:val="nil"/>
              <w:bottom w:val="single" w:sz="4" w:space="0" w:color="auto"/>
              <w:right w:val="single" w:sz="4" w:space="0" w:color="auto"/>
            </w:tcBorders>
            <w:shd w:val="clear" w:color="000000" w:fill="FFFFFF"/>
            <w:noWrap/>
            <w:vAlign w:val="center"/>
            <w:hideMark/>
          </w:tcPr>
          <w:p w14:paraId="0F8969E1" w14:textId="77777777" w:rsidR="005D3865" w:rsidRPr="005D3865" w:rsidRDefault="005D3865" w:rsidP="005D3865">
            <w:pPr>
              <w:jc w:val="center"/>
              <w:rPr>
                <w:sz w:val="18"/>
                <w:szCs w:val="18"/>
              </w:rPr>
            </w:pPr>
            <w:r w:rsidRPr="005D3865">
              <w:rPr>
                <w:sz w:val="18"/>
                <w:szCs w:val="18"/>
              </w:rPr>
              <w:t>4 231,5</w:t>
            </w:r>
          </w:p>
        </w:tc>
        <w:tc>
          <w:tcPr>
            <w:tcW w:w="1276" w:type="dxa"/>
            <w:tcBorders>
              <w:top w:val="nil"/>
              <w:left w:val="nil"/>
              <w:bottom w:val="single" w:sz="4" w:space="0" w:color="auto"/>
              <w:right w:val="single" w:sz="4" w:space="0" w:color="auto"/>
            </w:tcBorders>
            <w:shd w:val="clear" w:color="000000" w:fill="FFFFFF"/>
            <w:noWrap/>
            <w:vAlign w:val="center"/>
            <w:hideMark/>
          </w:tcPr>
          <w:p w14:paraId="25AF911D" w14:textId="77777777" w:rsidR="005D3865" w:rsidRPr="005D3865" w:rsidRDefault="005D3865" w:rsidP="005D3865">
            <w:pPr>
              <w:jc w:val="center"/>
              <w:rPr>
                <w:sz w:val="18"/>
                <w:szCs w:val="18"/>
              </w:rPr>
            </w:pPr>
            <w:r w:rsidRPr="005D3865">
              <w:rPr>
                <w:sz w:val="18"/>
                <w:szCs w:val="18"/>
              </w:rPr>
              <w:t>4 356,1</w:t>
            </w:r>
          </w:p>
        </w:tc>
      </w:tr>
      <w:tr w:rsidR="005D3865" w:rsidRPr="005D3865" w14:paraId="3F99D278" w14:textId="77777777" w:rsidTr="005D3865">
        <w:trPr>
          <w:trHeight w:val="683"/>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617B59BE" w14:textId="77777777" w:rsidR="005D3865" w:rsidRPr="005D3865" w:rsidRDefault="005D3865" w:rsidP="005D3865">
            <w:pPr>
              <w:rPr>
                <w:sz w:val="18"/>
                <w:szCs w:val="18"/>
              </w:rPr>
            </w:pPr>
            <w:r w:rsidRPr="005D3865">
              <w:rPr>
                <w:sz w:val="18"/>
                <w:szCs w:val="18"/>
              </w:rPr>
              <w:t>Обеспечение деятельности главы Рамонского муниципального района Воронежской области</w:t>
            </w:r>
          </w:p>
        </w:tc>
        <w:tc>
          <w:tcPr>
            <w:tcW w:w="460" w:type="dxa"/>
            <w:tcBorders>
              <w:top w:val="nil"/>
              <w:left w:val="nil"/>
              <w:bottom w:val="single" w:sz="4" w:space="0" w:color="auto"/>
              <w:right w:val="single" w:sz="4" w:space="0" w:color="auto"/>
            </w:tcBorders>
            <w:shd w:val="clear" w:color="000000" w:fill="FFFFFF"/>
            <w:noWrap/>
            <w:vAlign w:val="center"/>
            <w:hideMark/>
          </w:tcPr>
          <w:p w14:paraId="542EC71B"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1994508"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vAlign w:val="center"/>
            <w:hideMark/>
          </w:tcPr>
          <w:p w14:paraId="0FF9FECE" w14:textId="77777777" w:rsidR="005D3865" w:rsidRPr="005D3865" w:rsidRDefault="005D3865" w:rsidP="005D3865">
            <w:pPr>
              <w:jc w:val="center"/>
              <w:rPr>
                <w:sz w:val="18"/>
                <w:szCs w:val="18"/>
              </w:rPr>
            </w:pPr>
            <w:r w:rsidRPr="005D3865">
              <w:rPr>
                <w:sz w:val="18"/>
                <w:szCs w:val="18"/>
              </w:rPr>
              <w:t>99 1 00 00000</w:t>
            </w:r>
          </w:p>
        </w:tc>
        <w:tc>
          <w:tcPr>
            <w:tcW w:w="576" w:type="dxa"/>
            <w:tcBorders>
              <w:top w:val="nil"/>
              <w:left w:val="nil"/>
              <w:bottom w:val="single" w:sz="4" w:space="0" w:color="auto"/>
              <w:right w:val="single" w:sz="4" w:space="0" w:color="auto"/>
            </w:tcBorders>
            <w:shd w:val="clear" w:color="000000" w:fill="FFFFFF"/>
            <w:noWrap/>
            <w:vAlign w:val="center"/>
          </w:tcPr>
          <w:p w14:paraId="04B0CF79"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0E141600" w14:textId="77777777" w:rsidR="005D3865" w:rsidRPr="005D3865" w:rsidRDefault="005D3865" w:rsidP="005D3865">
            <w:pPr>
              <w:jc w:val="center"/>
              <w:rPr>
                <w:sz w:val="18"/>
                <w:szCs w:val="18"/>
              </w:rPr>
            </w:pPr>
            <w:r w:rsidRPr="005D3865">
              <w:rPr>
                <w:sz w:val="18"/>
                <w:szCs w:val="18"/>
              </w:rPr>
              <w:t>4 168,0</w:t>
            </w:r>
          </w:p>
        </w:tc>
        <w:tc>
          <w:tcPr>
            <w:tcW w:w="1276" w:type="dxa"/>
            <w:tcBorders>
              <w:top w:val="nil"/>
              <w:left w:val="nil"/>
              <w:bottom w:val="single" w:sz="4" w:space="0" w:color="auto"/>
              <w:right w:val="single" w:sz="4" w:space="0" w:color="auto"/>
            </w:tcBorders>
            <w:shd w:val="clear" w:color="000000" w:fill="FFFFFF"/>
            <w:noWrap/>
            <w:vAlign w:val="center"/>
            <w:hideMark/>
          </w:tcPr>
          <w:p w14:paraId="339CA497" w14:textId="77777777" w:rsidR="005D3865" w:rsidRPr="005D3865" w:rsidRDefault="005D3865" w:rsidP="005D3865">
            <w:pPr>
              <w:jc w:val="center"/>
              <w:rPr>
                <w:sz w:val="18"/>
                <w:szCs w:val="18"/>
              </w:rPr>
            </w:pPr>
            <w:r w:rsidRPr="005D3865">
              <w:rPr>
                <w:sz w:val="18"/>
                <w:szCs w:val="18"/>
              </w:rPr>
              <w:t>4 231,5</w:t>
            </w:r>
          </w:p>
        </w:tc>
        <w:tc>
          <w:tcPr>
            <w:tcW w:w="1276" w:type="dxa"/>
            <w:tcBorders>
              <w:top w:val="nil"/>
              <w:left w:val="nil"/>
              <w:bottom w:val="single" w:sz="4" w:space="0" w:color="auto"/>
              <w:right w:val="single" w:sz="4" w:space="0" w:color="auto"/>
            </w:tcBorders>
            <w:shd w:val="clear" w:color="000000" w:fill="FFFFFF"/>
            <w:noWrap/>
            <w:vAlign w:val="center"/>
            <w:hideMark/>
          </w:tcPr>
          <w:p w14:paraId="1B62FD3D" w14:textId="77777777" w:rsidR="005D3865" w:rsidRPr="005D3865" w:rsidRDefault="005D3865" w:rsidP="005D3865">
            <w:pPr>
              <w:jc w:val="center"/>
              <w:rPr>
                <w:sz w:val="18"/>
                <w:szCs w:val="18"/>
              </w:rPr>
            </w:pPr>
            <w:r w:rsidRPr="005D3865">
              <w:rPr>
                <w:sz w:val="18"/>
                <w:szCs w:val="18"/>
              </w:rPr>
              <w:t>4 356,1</w:t>
            </w:r>
          </w:p>
        </w:tc>
      </w:tr>
      <w:tr w:rsidR="005D3865" w:rsidRPr="005D3865" w14:paraId="692B4569" w14:textId="77777777" w:rsidTr="005D3865">
        <w:trPr>
          <w:trHeight w:val="7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0B2C201C" w14:textId="77777777" w:rsidR="005D3865" w:rsidRPr="005D3865" w:rsidRDefault="005D3865" w:rsidP="005D3865">
            <w:pPr>
              <w:rPr>
                <w:sz w:val="18"/>
                <w:szCs w:val="18"/>
              </w:rPr>
            </w:pPr>
            <w:r w:rsidRPr="005D3865">
              <w:rPr>
                <w:sz w:val="18"/>
                <w:szCs w:val="18"/>
              </w:rPr>
              <w:t>Расходы на обеспечение деятельности главы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noWrap/>
            <w:vAlign w:val="center"/>
            <w:hideMark/>
          </w:tcPr>
          <w:p w14:paraId="36D895D5"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DF8E70B"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vAlign w:val="center"/>
            <w:hideMark/>
          </w:tcPr>
          <w:p w14:paraId="40C46298" w14:textId="77777777" w:rsidR="005D3865" w:rsidRPr="005D3865" w:rsidRDefault="005D3865" w:rsidP="005D3865">
            <w:pPr>
              <w:jc w:val="center"/>
              <w:rPr>
                <w:sz w:val="18"/>
                <w:szCs w:val="18"/>
              </w:rPr>
            </w:pPr>
            <w:r w:rsidRPr="005D3865">
              <w:rPr>
                <w:sz w:val="18"/>
                <w:szCs w:val="18"/>
              </w:rPr>
              <w:t>99 1 00 82020</w:t>
            </w:r>
          </w:p>
        </w:tc>
        <w:tc>
          <w:tcPr>
            <w:tcW w:w="576" w:type="dxa"/>
            <w:tcBorders>
              <w:top w:val="nil"/>
              <w:left w:val="nil"/>
              <w:bottom w:val="single" w:sz="4" w:space="0" w:color="auto"/>
              <w:right w:val="single" w:sz="4" w:space="0" w:color="auto"/>
            </w:tcBorders>
            <w:shd w:val="clear" w:color="000000" w:fill="FFFFFF"/>
            <w:noWrap/>
            <w:vAlign w:val="center"/>
            <w:hideMark/>
          </w:tcPr>
          <w:p w14:paraId="490733A4" w14:textId="77777777" w:rsidR="005D3865" w:rsidRPr="005D3865" w:rsidRDefault="005D3865" w:rsidP="005D3865">
            <w:pPr>
              <w:jc w:val="center"/>
              <w:rPr>
                <w:sz w:val="18"/>
                <w:szCs w:val="18"/>
              </w:rPr>
            </w:pPr>
            <w:r w:rsidRPr="005D3865">
              <w:rPr>
                <w:sz w:val="18"/>
                <w:szCs w:val="18"/>
              </w:rPr>
              <w:t>100</w:t>
            </w:r>
          </w:p>
        </w:tc>
        <w:tc>
          <w:tcPr>
            <w:tcW w:w="1278" w:type="dxa"/>
            <w:tcBorders>
              <w:top w:val="nil"/>
              <w:left w:val="nil"/>
              <w:bottom w:val="single" w:sz="4" w:space="0" w:color="auto"/>
              <w:right w:val="single" w:sz="4" w:space="0" w:color="auto"/>
            </w:tcBorders>
            <w:shd w:val="clear" w:color="000000" w:fill="FFFFFF"/>
            <w:noWrap/>
            <w:vAlign w:val="center"/>
            <w:hideMark/>
          </w:tcPr>
          <w:p w14:paraId="3454ECED" w14:textId="77777777" w:rsidR="005D3865" w:rsidRPr="005D3865" w:rsidRDefault="005D3865" w:rsidP="005D3865">
            <w:pPr>
              <w:jc w:val="center"/>
              <w:rPr>
                <w:sz w:val="18"/>
                <w:szCs w:val="18"/>
              </w:rPr>
            </w:pPr>
            <w:r w:rsidRPr="005D3865">
              <w:rPr>
                <w:sz w:val="18"/>
                <w:szCs w:val="18"/>
              </w:rPr>
              <w:t>4 168,0</w:t>
            </w:r>
          </w:p>
        </w:tc>
        <w:tc>
          <w:tcPr>
            <w:tcW w:w="1276" w:type="dxa"/>
            <w:tcBorders>
              <w:top w:val="nil"/>
              <w:left w:val="nil"/>
              <w:bottom w:val="single" w:sz="4" w:space="0" w:color="auto"/>
              <w:right w:val="single" w:sz="4" w:space="0" w:color="auto"/>
            </w:tcBorders>
            <w:shd w:val="clear" w:color="000000" w:fill="FFFFFF"/>
            <w:noWrap/>
            <w:vAlign w:val="center"/>
            <w:hideMark/>
          </w:tcPr>
          <w:p w14:paraId="39120B7A" w14:textId="77777777" w:rsidR="005D3865" w:rsidRPr="005D3865" w:rsidRDefault="005D3865" w:rsidP="005D3865">
            <w:pPr>
              <w:jc w:val="center"/>
              <w:rPr>
                <w:sz w:val="18"/>
                <w:szCs w:val="18"/>
              </w:rPr>
            </w:pPr>
            <w:r w:rsidRPr="005D3865">
              <w:rPr>
                <w:sz w:val="18"/>
                <w:szCs w:val="18"/>
              </w:rPr>
              <w:t>4 231,5</w:t>
            </w:r>
          </w:p>
        </w:tc>
        <w:tc>
          <w:tcPr>
            <w:tcW w:w="1276" w:type="dxa"/>
            <w:tcBorders>
              <w:top w:val="nil"/>
              <w:left w:val="nil"/>
              <w:bottom w:val="single" w:sz="4" w:space="0" w:color="auto"/>
              <w:right w:val="single" w:sz="4" w:space="0" w:color="auto"/>
            </w:tcBorders>
            <w:shd w:val="clear" w:color="000000" w:fill="FFFFFF"/>
            <w:noWrap/>
            <w:vAlign w:val="center"/>
            <w:hideMark/>
          </w:tcPr>
          <w:p w14:paraId="044F16D3" w14:textId="77777777" w:rsidR="005D3865" w:rsidRPr="005D3865" w:rsidRDefault="005D3865" w:rsidP="005D3865">
            <w:pPr>
              <w:jc w:val="center"/>
              <w:rPr>
                <w:sz w:val="18"/>
                <w:szCs w:val="18"/>
              </w:rPr>
            </w:pPr>
            <w:r w:rsidRPr="005D3865">
              <w:rPr>
                <w:sz w:val="18"/>
                <w:szCs w:val="18"/>
              </w:rPr>
              <w:t>4 356,1</w:t>
            </w:r>
          </w:p>
        </w:tc>
      </w:tr>
      <w:tr w:rsidR="005D3865" w:rsidRPr="005D3865" w14:paraId="77C8A895" w14:textId="77777777" w:rsidTr="005D3865">
        <w:trPr>
          <w:trHeight w:val="90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3C12C627" w14:textId="77777777" w:rsidR="005D3865" w:rsidRPr="005D3865" w:rsidRDefault="005D3865" w:rsidP="005D3865">
            <w:pPr>
              <w:rPr>
                <w:b/>
                <w:bCs/>
                <w:sz w:val="18"/>
                <w:szCs w:val="18"/>
              </w:rPr>
            </w:pPr>
            <w:r w:rsidRPr="005D3865">
              <w:rPr>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60" w:type="dxa"/>
            <w:tcBorders>
              <w:top w:val="nil"/>
              <w:left w:val="nil"/>
              <w:bottom w:val="single" w:sz="4" w:space="0" w:color="auto"/>
              <w:right w:val="single" w:sz="4" w:space="0" w:color="auto"/>
            </w:tcBorders>
            <w:shd w:val="clear" w:color="000000" w:fill="FFFFFF"/>
            <w:noWrap/>
            <w:vAlign w:val="center"/>
            <w:hideMark/>
          </w:tcPr>
          <w:p w14:paraId="3748AD6C" w14:textId="77777777" w:rsidR="005D3865" w:rsidRPr="005D3865" w:rsidRDefault="005D3865" w:rsidP="005D3865">
            <w:pPr>
              <w:jc w:val="center"/>
              <w:rPr>
                <w:b/>
                <w:bCs/>
                <w:sz w:val="18"/>
                <w:szCs w:val="18"/>
              </w:rPr>
            </w:pPr>
            <w:r w:rsidRPr="005D3865">
              <w:rPr>
                <w:b/>
                <w:bCs/>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A31C73F" w14:textId="77777777" w:rsidR="005D3865" w:rsidRPr="005D3865" w:rsidRDefault="005D3865" w:rsidP="005D3865">
            <w:pPr>
              <w:jc w:val="center"/>
              <w:rPr>
                <w:b/>
                <w:bCs/>
                <w:sz w:val="18"/>
                <w:szCs w:val="18"/>
              </w:rPr>
            </w:pPr>
            <w:r w:rsidRPr="005D3865">
              <w:rPr>
                <w:b/>
                <w:bCs/>
                <w:sz w:val="18"/>
                <w:szCs w:val="18"/>
              </w:rPr>
              <w:t>03</w:t>
            </w:r>
          </w:p>
        </w:tc>
        <w:tc>
          <w:tcPr>
            <w:tcW w:w="874" w:type="dxa"/>
            <w:tcBorders>
              <w:top w:val="nil"/>
              <w:left w:val="nil"/>
              <w:bottom w:val="single" w:sz="4" w:space="0" w:color="auto"/>
              <w:right w:val="single" w:sz="4" w:space="0" w:color="auto"/>
            </w:tcBorders>
            <w:shd w:val="clear" w:color="000000" w:fill="FFFFFF"/>
            <w:vAlign w:val="center"/>
          </w:tcPr>
          <w:p w14:paraId="62B5B2DF" w14:textId="77777777" w:rsidR="005D3865" w:rsidRPr="005D3865" w:rsidRDefault="005D3865" w:rsidP="005D3865">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6F9BFFEF" w14:textId="77777777" w:rsidR="005D3865" w:rsidRPr="005D3865" w:rsidRDefault="005D3865" w:rsidP="005D3865">
            <w:pPr>
              <w:jc w:val="center"/>
              <w:rPr>
                <w:b/>
                <w:bCs/>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4EB65561" w14:textId="77777777" w:rsidR="005D3865" w:rsidRPr="005D3865" w:rsidRDefault="005D3865" w:rsidP="005D3865">
            <w:pPr>
              <w:jc w:val="center"/>
              <w:rPr>
                <w:b/>
                <w:bCs/>
                <w:sz w:val="18"/>
                <w:szCs w:val="18"/>
              </w:rPr>
            </w:pPr>
            <w:r w:rsidRPr="005D3865">
              <w:rPr>
                <w:b/>
                <w:bCs/>
                <w:sz w:val="18"/>
                <w:szCs w:val="18"/>
              </w:rPr>
              <w:t>1 300,2</w:t>
            </w:r>
          </w:p>
        </w:tc>
        <w:tc>
          <w:tcPr>
            <w:tcW w:w="1276" w:type="dxa"/>
            <w:tcBorders>
              <w:top w:val="nil"/>
              <w:left w:val="nil"/>
              <w:bottom w:val="single" w:sz="4" w:space="0" w:color="auto"/>
              <w:right w:val="single" w:sz="4" w:space="0" w:color="auto"/>
            </w:tcBorders>
            <w:shd w:val="clear" w:color="000000" w:fill="FFFFFF"/>
            <w:vAlign w:val="center"/>
            <w:hideMark/>
          </w:tcPr>
          <w:p w14:paraId="43F65742" w14:textId="77777777" w:rsidR="005D3865" w:rsidRPr="005D3865" w:rsidRDefault="005D3865" w:rsidP="005D3865">
            <w:pPr>
              <w:jc w:val="center"/>
              <w:rPr>
                <w:b/>
                <w:bCs/>
                <w:sz w:val="18"/>
                <w:szCs w:val="18"/>
              </w:rPr>
            </w:pPr>
            <w:r w:rsidRPr="005D3865">
              <w:rPr>
                <w:b/>
                <w:bCs/>
                <w:sz w:val="18"/>
                <w:szCs w:val="18"/>
              </w:rPr>
              <w:t>1 357,8</w:t>
            </w:r>
          </w:p>
        </w:tc>
        <w:tc>
          <w:tcPr>
            <w:tcW w:w="1276" w:type="dxa"/>
            <w:tcBorders>
              <w:top w:val="nil"/>
              <w:left w:val="nil"/>
              <w:bottom w:val="single" w:sz="4" w:space="0" w:color="auto"/>
              <w:right w:val="single" w:sz="4" w:space="0" w:color="auto"/>
            </w:tcBorders>
            <w:shd w:val="clear" w:color="000000" w:fill="FFFFFF"/>
            <w:vAlign w:val="center"/>
            <w:hideMark/>
          </w:tcPr>
          <w:p w14:paraId="5C7E63D4" w14:textId="77777777" w:rsidR="005D3865" w:rsidRPr="005D3865" w:rsidRDefault="005D3865" w:rsidP="005D3865">
            <w:pPr>
              <w:jc w:val="center"/>
              <w:rPr>
                <w:b/>
                <w:bCs/>
                <w:sz w:val="18"/>
                <w:szCs w:val="18"/>
              </w:rPr>
            </w:pPr>
            <w:r w:rsidRPr="005D3865">
              <w:rPr>
                <w:b/>
                <w:bCs/>
                <w:sz w:val="18"/>
                <w:szCs w:val="18"/>
              </w:rPr>
              <w:t>1 418,6</w:t>
            </w:r>
          </w:p>
        </w:tc>
      </w:tr>
      <w:tr w:rsidR="005D3865" w:rsidRPr="005D3865" w14:paraId="60583776" w14:textId="77777777" w:rsidTr="005D3865">
        <w:trPr>
          <w:trHeight w:val="945"/>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67F863E6" w14:textId="77777777" w:rsidR="005D3865" w:rsidRPr="005D3865" w:rsidRDefault="005D3865" w:rsidP="005D3865">
            <w:pPr>
              <w:rPr>
                <w:sz w:val="18"/>
                <w:szCs w:val="18"/>
              </w:rPr>
            </w:pPr>
            <w:r w:rsidRPr="005D3865">
              <w:rPr>
                <w:sz w:val="18"/>
                <w:szCs w:val="18"/>
              </w:rPr>
              <w:t>Финансовое обеспечение деятельности Совета народных депутатов Рамонского муниципального района Воронежской области</w:t>
            </w:r>
          </w:p>
        </w:tc>
        <w:tc>
          <w:tcPr>
            <w:tcW w:w="460" w:type="dxa"/>
            <w:tcBorders>
              <w:top w:val="nil"/>
              <w:left w:val="nil"/>
              <w:bottom w:val="single" w:sz="4" w:space="0" w:color="auto"/>
              <w:right w:val="single" w:sz="4" w:space="0" w:color="auto"/>
            </w:tcBorders>
            <w:shd w:val="clear" w:color="000000" w:fill="FFFFFF"/>
            <w:noWrap/>
            <w:vAlign w:val="center"/>
            <w:hideMark/>
          </w:tcPr>
          <w:p w14:paraId="3F1D4D7D"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2329391" w14:textId="77777777" w:rsidR="005D3865" w:rsidRPr="005D3865" w:rsidRDefault="005D3865" w:rsidP="005D3865">
            <w:pPr>
              <w:jc w:val="center"/>
              <w:rPr>
                <w:sz w:val="18"/>
                <w:szCs w:val="18"/>
              </w:rPr>
            </w:pPr>
            <w:r w:rsidRPr="005D3865">
              <w:rPr>
                <w:sz w:val="18"/>
                <w:szCs w:val="18"/>
              </w:rPr>
              <w:t>03</w:t>
            </w:r>
          </w:p>
        </w:tc>
        <w:tc>
          <w:tcPr>
            <w:tcW w:w="874" w:type="dxa"/>
            <w:tcBorders>
              <w:top w:val="nil"/>
              <w:left w:val="nil"/>
              <w:bottom w:val="single" w:sz="4" w:space="0" w:color="auto"/>
              <w:right w:val="single" w:sz="4" w:space="0" w:color="auto"/>
            </w:tcBorders>
            <w:shd w:val="clear" w:color="000000" w:fill="FFFFFF"/>
            <w:vAlign w:val="center"/>
            <w:hideMark/>
          </w:tcPr>
          <w:p w14:paraId="495415BD" w14:textId="77777777" w:rsidR="005D3865" w:rsidRPr="005D3865" w:rsidRDefault="005D3865" w:rsidP="005D3865">
            <w:pPr>
              <w:jc w:val="center"/>
              <w:rPr>
                <w:sz w:val="18"/>
                <w:szCs w:val="18"/>
              </w:rPr>
            </w:pPr>
            <w:r w:rsidRPr="005D3865">
              <w:rPr>
                <w:sz w:val="18"/>
                <w:szCs w:val="18"/>
              </w:rPr>
              <w:t>96 2 00 00000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39D2DB5D"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6936413F" w14:textId="77777777" w:rsidR="005D3865" w:rsidRPr="005D3865" w:rsidRDefault="005D3865" w:rsidP="005D3865">
            <w:pPr>
              <w:jc w:val="center"/>
              <w:rPr>
                <w:sz w:val="18"/>
                <w:szCs w:val="18"/>
              </w:rPr>
            </w:pPr>
            <w:r w:rsidRPr="005D3865">
              <w:rPr>
                <w:sz w:val="18"/>
                <w:szCs w:val="18"/>
              </w:rPr>
              <w:t>1 300,2</w:t>
            </w:r>
          </w:p>
        </w:tc>
        <w:tc>
          <w:tcPr>
            <w:tcW w:w="1276" w:type="dxa"/>
            <w:tcBorders>
              <w:top w:val="nil"/>
              <w:left w:val="nil"/>
              <w:bottom w:val="single" w:sz="4" w:space="0" w:color="auto"/>
              <w:right w:val="single" w:sz="4" w:space="0" w:color="auto"/>
            </w:tcBorders>
            <w:shd w:val="clear" w:color="000000" w:fill="FFFFFF"/>
            <w:vAlign w:val="center"/>
            <w:hideMark/>
          </w:tcPr>
          <w:p w14:paraId="6171EC25" w14:textId="77777777" w:rsidR="005D3865" w:rsidRPr="005D3865" w:rsidRDefault="005D3865" w:rsidP="005D3865">
            <w:pPr>
              <w:jc w:val="center"/>
              <w:rPr>
                <w:sz w:val="18"/>
                <w:szCs w:val="18"/>
              </w:rPr>
            </w:pPr>
            <w:r w:rsidRPr="005D3865">
              <w:rPr>
                <w:sz w:val="18"/>
                <w:szCs w:val="18"/>
              </w:rPr>
              <w:t>1 357,8</w:t>
            </w:r>
          </w:p>
        </w:tc>
        <w:tc>
          <w:tcPr>
            <w:tcW w:w="1276" w:type="dxa"/>
            <w:tcBorders>
              <w:top w:val="nil"/>
              <w:left w:val="nil"/>
              <w:bottom w:val="single" w:sz="4" w:space="0" w:color="auto"/>
              <w:right w:val="single" w:sz="4" w:space="0" w:color="auto"/>
            </w:tcBorders>
            <w:shd w:val="clear" w:color="000000" w:fill="FFFFFF"/>
            <w:vAlign w:val="center"/>
            <w:hideMark/>
          </w:tcPr>
          <w:p w14:paraId="6A7D349C" w14:textId="77777777" w:rsidR="005D3865" w:rsidRPr="005D3865" w:rsidRDefault="005D3865" w:rsidP="005D3865">
            <w:pPr>
              <w:jc w:val="center"/>
              <w:rPr>
                <w:sz w:val="18"/>
                <w:szCs w:val="18"/>
              </w:rPr>
            </w:pPr>
            <w:r w:rsidRPr="005D3865">
              <w:rPr>
                <w:sz w:val="18"/>
                <w:szCs w:val="18"/>
              </w:rPr>
              <w:t>1 418,6</w:t>
            </w:r>
          </w:p>
        </w:tc>
      </w:tr>
      <w:tr w:rsidR="005D3865" w:rsidRPr="005D3865" w14:paraId="6999D0BB" w14:textId="77777777" w:rsidTr="005D3865">
        <w:trPr>
          <w:trHeight w:val="1729"/>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33548E33" w14:textId="77777777" w:rsidR="005D3865" w:rsidRPr="005D3865" w:rsidRDefault="005D3865" w:rsidP="005D3865">
            <w:pPr>
              <w:rPr>
                <w:sz w:val="18"/>
                <w:szCs w:val="18"/>
              </w:rPr>
            </w:pPr>
            <w:r w:rsidRPr="005D3865">
              <w:rPr>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noWrap/>
            <w:vAlign w:val="center"/>
            <w:hideMark/>
          </w:tcPr>
          <w:p w14:paraId="4DDFF652"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3F97FAF" w14:textId="77777777" w:rsidR="005D3865" w:rsidRPr="005D3865" w:rsidRDefault="005D3865" w:rsidP="005D3865">
            <w:pPr>
              <w:jc w:val="center"/>
              <w:rPr>
                <w:sz w:val="18"/>
                <w:szCs w:val="18"/>
              </w:rPr>
            </w:pPr>
            <w:r w:rsidRPr="005D3865">
              <w:rPr>
                <w:sz w:val="18"/>
                <w:szCs w:val="18"/>
              </w:rPr>
              <w:t>03</w:t>
            </w:r>
          </w:p>
        </w:tc>
        <w:tc>
          <w:tcPr>
            <w:tcW w:w="874" w:type="dxa"/>
            <w:tcBorders>
              <w:top w:val="nil"/>
              <w:left w:val="nil"/>
              <w:bottom w:val="single" w:sz="4" w:space="0" w:color="auto"/>
              <w:right w:val="single" w:sz="4" w:space="0" w:color="auto"/>
            </w:tcBorders>
            <w:shd w:val="clear" w:color="000000" w:fill="FFFFFF"/>
            <w:vAlign w:val="center"/>
            <w:hideMark/>
          </w:tcPr>
          <w:p w14:paraId="35A41286" w14:textId="77777777" w:rsidR="005D3865" w:rsidRPr="005D3865" w:rsidRDefault="005D3865" w:rsidP="005D3865">
            <w:pPr>
              <w:jc w:val="center"/>
              <w:rPr>
                <w:sz w:val="18"/>
                <w:szCs w:val="18"/>
              </w:rPr>
            </w:pPr>
            <w:r w:rsidRPr="005D3865">
              <w:rPr>
                <w:sz w:val="18"/>
                <w:szCs w:val="18"/>
              </w:rPr>
              <w:t>96 2 00 82010</w:t>
            </w:r>
          </w:p>
        </w:tc>
        <w:tc>
          <w:tcPr>
            <w:tcW w:w="576" w:type="dxa"/>
            <w:tcBorders>
              <w:top w:val="nil"/>
              <w:left w:val="nil"/>
              <w:bottom w:val="single" w:sz="4" w:space="0" w:color="auto"/>
              <w:right w:val="single" w:sz="4" w:space="0" w:color="auto"/>
            </w:tcBorders>
            <w:shd w:val="clear" w:color="000000" w:fill="FFFFFF"/>
            <w:noWrap/>
            <w:vAlign w:val="center"/>
            <w:hideMark/>
          </w:tcPr>
          <w:p w14:paraId="72677020" w14:textId="77777777" w:rsidR="005D3865" w:rsidRPr="005D3865" w:rsidRDefault="005D3865" w:rsidP="005D3865">
            <w:pPr>
              <w:jc w:val="center"/>
              <w:rPr>
                <w:sz w:val="18"/>
                <w:szCs w:val="18"/>
              </w:rPr>
            </w:pPr>
            <w:r w:rsidRPr="005D3865">
              <w:rPr>
                <w:sz w:val="18"/>
                <w:szCs w:val="18"/>
              </w:rPr>
              <w:t>100</w:t>
            </w:r>
          </w:p>
        </w:tc>
        <w:tc>
          <w:tcPr>
            <w:tcW w:w="1278" w:type="dxa"/>
            <w:tcBorders>
              <w:top w:val="nil"/>
              <w:left w:val="nil"/>
              <w:bottom w:val="single" w:sz="4" w:space="0" w:color="auto"/>
              <w:right w:val="single" w:sz="4" w:space="0" w:color="auto"/>
            </w:tcBorders>
            <w:shd w:val="clear" w:color="000000" w:fill="FFFFFF"/>
            <w:vAlign w:val="center"/>
            <w:hideMark/>
          </w:tcPr>
          <w:p w14:paraId="0545667A" w14:textId="77777777" w:rsidR="005D3865" w:rsidRPr="005D3865" w:rsidRDefault="005D3865" w:rsidP="005D3865">
            <w:pPr>
              <w:jc w:val="center"/>
              <w:rPr>
                <w:sz w:val="18"/>
                <w:szCs w:val="18"/>
              </w:rPr>
            </w:pPr>
            <w:r w:rsidRPr="005D3865">
              <w:rPr>
                <w:sz w:val="18"/>
                <w:szCs w:val="18"/>
              </w:rPr>
              <w:t>1 178,2</w:t>
            </w:r>
          </w:p>
        </w:tc>
        <w:tc>
          <w:tcPr>
            <w:tcW w:w="1276" w:type="dxa"/>
            <w:tcBorders>
              <w:top w:val="nil"/>
              <w:left w:val="nil"/>
              <w:bottom w:val="single" w:sz="4" w:space="0" w:color="auto"/>
              <w:right w:val="single" w:sz="4" w:space="0" w:color="auto"/>
            </w:tcBorders>
            <w:shd w:val="clear" w:color="000000" w:fill="FFFFFF"/>
            <w:vAlign w:val="center"/>
            <w:hideMark/>
          </w:tcPr>
          <w:p w14:paraId="52790AB2" w14:textId="77777777" w:rsidR="005D3865" w:rsidRPr="005D3865" w:rsidRDefault="005D3865" w:rsidP="005D3865">
            <w:pPr>
              <w:jc w:val="center"/>
              <w:rPr>
                <w:sz w:val="18"/>
                <w:szCs w:val="18"/>
              </w:rPr>
            </w:pPr>
            <w:r w:rsidRPr="005D3865">
              <w:rPr>
                <w:sz w:val="18"/>
                <w:szCs w:val="18"/>
              </w:rPr>
              <w:t>1 224,8</w:t>
            </w:r>
          </w:p>
        </w:tc>
        <w:tc>
          <w:tcPr>
            <w:tcW w:w="1276" w:type="dxa"/>
            <w:tcBorders>
              <w:top w:val="nil"/>
              <w:left w:val="nil"/>
              <w:bottom w:val="single" w:sz="4" w:space="0" w:color="auto"/>
              <w:right w:val="single" w:sz="4" w:space="0" w:color="auto"/>
            </w:tcBorders>
            <w:shd w:val="clear" w:color="000000" w:fill="FFFFFF"/>
            <w:vAlign w:val="center"/>
            <w:hideMark/>
          </w:tcPr>
          <w:p w14:paraId="089C273C" w14:textId="77777777" w:rsidR="005D3865" w:rsidRPr="005D3865" w:rsidRDefault="005D3865" w:rsidP="005D3865">
            <w:pPr>
              <w:jc w:val="center"/>
              <w:rPr>
                <w:sz w:val="18"/>
                <w:szCs w:val="18"/>
              </w:rPr>
            </w:pPr>
            <w:r w:rsidRPr="005D3865">
              <w:rPr>
                <w:sz w:val="18"/>
                <w:szCs w:val="18"/>
              </w:rPr>
              <w:t>1 274,6</w:t>
            </w:r>
          </w:p>
        </w:tc>
      </w:tr>
      <w:tr w:rsidR="005D3865" w:rsidRPr="005D3865" w14:paraId="523E9937" w14:textId="77777777" w:rsidTr="005D3865">
        <w:trPr>
          <w:trHeight w:val="105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4CE98F04" w14:textId="77777777" w:rsidR="005D3865" w:rsidRPr="005D3865" w:rsidRDefault="005D3865" w:rsidP="005D3865">
            <w:pPr>
              <w:rPr>
                <w:sz w:val="18"/>
                <w:szCs w:val="18"/>
              </w:rPr>
            </w:pPr>
            <w:r w:rsidRPr="005D3865">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noWrap/>
            <w:vAlign w:val="center"/>
            <w:hideMark/>
          </w:tcPr>
          <w:p w14:paraId="37207AAC"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40EF9BD" w14:textId="77777777" w:rsidR="005D3865" w:rsidRPr="005D3865" w:rsidRDefault="005D3865" w:rsidP="005D3865">
            <w:pPr>
              <w:jc w:val="center"/>
              <w:rPr>
                <w:sz w:val="18"/>
                <w:szCs w:val="18"/>
              </w:rPr>
            </w:pPr>
            <w:r w:rsidRPr="005D3865">
              <w:rPr>
                <w:sz w:val="18"/>
                <w:szCs w:val="18"/>
              </w:rPr>
              <w:t>03</w:t>
            </w:r>
          </w:p>
        </w:tc>
        <w:tc>
          <w:tcPr>
            <w:tcW w:w="874" w:type="dxa"/>
            <w:tcBorders>
              <w:top w:val="nil"/>
              <w:left w:val="nil"/>
              <w:bottom w:val="single" w:sz="4" w:space="0" w:color="auto"/>
              <w:right w:val="single" w:sz="4" w:space="0" w:color="auto"/>
            </w:tcBorders>
            <w:shd w:val="clear" w:color="000000" w:fill="FFFFFF"/>
            <w:vAlign w:val="center"/>
            <w:hideMark/>
          </w:tcPr>
          <w:p w14:paraId="7D8FBF04" w14:textId="77777777" w:rsidR="005D3865" w:rsidRPr="005D3865" w:rsidRDefault="005D3865" w:rsidP="005D3865">
            <w:pPr>
              <w:jc w:val="center"/>
              <w:rPr>
                <w:sz w:val="18"/>
                <w:szCs w:val="18"/>
              </w:rPr>
            </w:pPr>
            <w:r w:rsidRPr="005D3865">
              <w:rPr>
                <w:sz w:val="18"/>
                <w:szCs w:val="18"/>
              </w:rPr>
              <w:t>96 2 00 82010</w:t>
            </w:r>
          </w:p>
        </w:tc>
        <w:tc>
          <w:tcPr>
            <w:tcW w:w="576" w:type="dxa"/>
            <w:tcBorders>
              <w:top w:val="nil"/>
              <w:left w:val="nil"/>
              <w:bottom w:val="single" w:sz="4" w:space="0" w:color="auto"/>
              <w:right w:val="single" w:sz="4" w:space="0" w:color="auto"/>
            </w:tcBorders>
            <w:shd w:val="clear" w:color="000000" w:fill="FFFFFF"/>
            <w:noWrap/>
            <w:vAlign w:val="center"/>
            <w:hideMark/>
          </w:tcPr>
          <w:p w14:paraId="0EA00A4C"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vAlign w:val="center"/>
            <w:hideMark/>
          </w:tcPr>
          <w:p w14:paraId="2CB7B33E" w14:textId="77777777" w:rsidR="005D3865" w:rsidRPr="005D3865" w:rsidRDefault="005D3865" w:rsidP="005D3865">
            <w:pPr>
              <w:jc w:val="center"/>
              <w:rPr>
                <w:sz w:val="18"/>
                <w:szCs w:val="18"/>
              </w:rPr>
            </w:pPr>
            <w:r w:rsidRPr="005D3865">
              <w:rPr>
                <w:sz w:val="18"/>
                <w:szCs w:val="18"/>
              </w:rPr>
              <w:t>122,0</w:t>
            </w:r>
          </w:p>
        </w:tc>
        <w:tc>
          <w:tcPr>
            <w:tcW w:w="1276" w:type="dxa"/>
            <w:tcBorders>
              <w:top w:val="nil"/>
              <w:left w:val="nil"/>
              <w:bottom w:val="single" w:sz="4" w:space="0" w:color="auto"/>
              <w:right w:val="single" w:sz="4" w:space="0" w:color="auto"/>
            </w:tcBorders>
            <w:shd w:val="clear" w:color="000000" w:fill="FFFFFF"/>
            <w:vAlign w:val="center"/>
            <w:hideMark/>
          </w:tcPr>
          <w:p w14:paraId="1E641CC1" w14:textId="77777777" w:rsidR="005D3865" w:rsidRPr="005D3865" w:rsidRDefault="005D3865" w:rsidP="005D3865">
            <w:pPr>
              <w:jc w:val="center"/>
              <w:rPr>
                <w:sz w:val="18"/>
                <w:szCs w:val="18"/>
              </w:rPr>
            </w:pPr>
            <w:r w:rsidRPr="005D3865">
              <w:rPr>
                <w:sz w:val="18"/>
                <w:szCs w:val="18"/>
              </w:rPr>
              <w:t>133,0</w:t>
            </w:r>
          </w:p>
        </w:tc>
        <w:tc>
          <w:tcPr>
            <w:tcW w:w="1276" w:type="dxa"/>
            <w:tcBorders>
              <w:top w:val="nil"/>
              <w:left w:val="nil"/>
              <w:bottom w:val="single" w:sz="4" w:space="0" w:color="auto"/>
              <w:right w:val="single" w:sz="4" w:space="0" w:color="auto"/>
            </w:tcBorders>
            <w:shd w:val="clear" w:color="000000" w:fill="FFFFFF"/>
            <w:vAlign w:val="center"/>
            <w:hideMark/>
          </w:tcPr>
          <w:p w14:paraId="01AFD9AE" w14:textId="77777777" w:rsidR="005D3865" w:rsidRPr="005D3865" w:rsidRDefault="005D3865" w:rsidP="005D3865">
            <w:pPr>
              <w:jc w:val="center"/>
              <w:rPr>
                <w:sz w:val="18"/>
                <w:szCs w:val="18"/>
              </w:rPr>
            </w:pPr>
            <w:r w:rsidRPr="005D3865">
              <w:rPr>
                <w:sz w:val="18"/>
                <w:szCs w:val="18"/>
              </w:rPr>
              <w:t>144,0</w:t>
            </w:r>
          </w:p>
        </w:tc>
      </w:tr>
      <w:tr w:rsidR="005D3865" w:rsidRPr="005D3865" w14:paraId="6E9E22C4" w14:textId="77777777" w:rsidTr="005D3865">
        <w:trPr>
          <w:trHeight w:val="1182"/>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4688A4E1" w14:textId="77777777" w:rsidR="005D3865" w:rsidRPr="005D3865" w:rsidRDefault="005D3865" w:rsidP="005D3865">
            <w:pPr>
              <w:rPr>
                <w:b/>
                <w:bCs/>
                <w:sz w:val="18"/>
                <w:szCs w:val="18"/>
              </w:rPr>
            </w:pPr>
            <w:r w:rsidRPr="005D3865">
              <w:rPr>
                <w:b/>
                <w:bCs/>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tcBorders>
              <w:top w:val="nil"/>
              <w:left w:val="nil"/>
              <w:bottom w:val="single" w:sz="4" w:space="0" w:color="auto"/>
              <w:right w:val="single" w:sz="4" w:space="0" w:color="auto"/>
            </w:tcBorders>
            <w:shd w:val="clear" w:color="000000" w:fill="FFFFFF"/>
            <w:noWrap/>
            <w:vAlign w:val="center"/>
            <w:hideMark/>
          </w:tcPr>
          <w:p w14:paraId="032A2AAD" w14:textId="77777777" w:rsidR="005D3865" w:rsidRPr="005D3865" w:rsidRDefault="005D3865" w:rsidP="005D3865">
            <w:pPr>
              <w:jc w:val="center"/>
              <w:rPr>
                <w:b/>
                <w:bCs/>
                <w:sz w:val="18"/>
                <w:szCs w:val="18"/>
              </w:rPr>
            </w:pPr>
            <w:r w:rsidRPr="005D3865">
              <w:rPr>
                <w:b/>
                <w:bCs/>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3B3E7A6" w14:textId="77777777" w:rsidR="005D3865" w:rsidRPr="005D3865" w:rsidRDefault="005D3865" w:rsidP="005D3865">
            <w:pPr>
              <w:jc w:val="center"/>
              <w:rPr>
                <w:b/>
                <w:bCs/>
                <w:sz w:val="18"/>
                <w:szCs w:val="18"/>
              </w:rPr>
            </w:pPr>
            <w:r w:rsidRPr="005D3865">
              <w:rPr>
                <w:b/>
                <w:bCs/>
                <w:sz w:val="18"/>
                <w:szCs w:val="18"/>
              </w:rPr>
              <w:t>04</w:t>
            </w:r>
          </w:p>
        </w:tc>
        <w:tc>
          <w:tcPr>
            <w:tcW w:w="874" w:type="dxa"/>
            <w:tcBorders>
              <w:top w:val="nil"/>
              <w:left w:val="nil"/>
              <w:bottom w:val="single" w:sz="4" w:space="0" w:color="auto"/>
              <w:right w:val="single" w:sz="4" w:space="0" w:color="auto"/>
            </w:tcBorders>
            <w:shd w:val="clear" w:color="000000" w:fill="FFFFFF"/>
            <w:vAlign w:val="center"/>
          </w:tcPr>
          <w:p w14:paraId="27CA72A5" w14:textId="77777777" w:rsidR="005D3865" w:rsidRPr="005D3865" w:rsidRDefault="005D3865" w:rsidP="005D3865">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1C9CFC46" w14:textId="77777777" w:rsidR="005D3865" w:rsidRPr="005D3865" w:rsidRDefault="005D3865" w:rsidP="005D3865">
            <w:pPr>
              <w:jc w:val="center"/>
              <w:rPr>
                <w:b/>
                <w:bCs/>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4D86D9F1" w14:textId="77777777" w:rsidR="005D3865" w:rsidRPr="005D3865" w:rsidRDefault="005D3865" w:rsidP="005D3865">
            <w:pPr>
              <w:jc w:val="center"/>
              <w:rPr>
                <w:b/>
                <w:bCs/>
                <w:sz w:val="18"/>
                <w:szCs w:val="18"/>
              </w:rPr>
            </w:pPr>
            <w:r w:rsidRPr="005D3865">
              <w:rPr>
                <w:b/>
                <w:bCs/>
                <w:sz w:val="18"/>
                <w:szCs w:val="18"/>
              </w:rPr>
              <w:t>42 578,0</w:t>
            </w:r>
          </w:p>
        </w:tc>
        <w:tc>
          <w:tcPr>
            <w:tcW w:w="1276" w:type="dxa"/>
            <w:tcBorders>
              <w:top w:val="nil"/>
              <w:left w:val="nil"/>
              <w:bottom w:val="single" w:sz="4" w:space="0" w:color="auto"/>
              <w:right w:val="single" w:sz="4" w:space="0" w:color="auto"/>
            </w:tcBorders>
            <w:shd w:val="clear" w:color="000000" w:fill="FFFFFF"/>
            <w:noWrap/>
            <w:vAlign w:val="center"/>
            <w:hideMark/>
          </w:tcPr>
          <w:p w14:paraId="4963BFD7" w14:textId="77777777" w:rsidR="005D3865" w:rsidRPr="005D3865" w:rsidRDefault="005D3865" w:rsidP="005D3865">
            <w:pPr>
              <w:jc w:val="center"/>
              <w:rPr>
                <w:b/>
                <w:bCs/>
                <w:sz w:val="18"/>
                <w:szCs w:val="18"/>
              </w:rPr>
            </w:pPr>
            <w:r w:rsidRPr="005D3865">
              <w:rPr>
                <w:b/>
                <w:bCs/>
                <w:sz w:val="18"/>
                <w:szCs w:val="18"/>
              </w:rPr>
              <w:t>44 301,2</w:t>
            </w:r>
          </w:p>
        </w:tc>
        <w:tc>
          <w:tcPr>
            <w:tcW w:w="1276" w:type="dxa"/>
            <w:tcBorders>
              <w:top w:val="nil"/>
              <w:left w:val="nil"/>
              <w:bottom w:val="single" w:sz="4" w:space="0" w:color="auto"/>
              <w:right w:val="single" w:sz="4" w:space="0" w:color="auto"/>
            </w:tcBorders>
            <w:shd w:val="clear" w:color="000000" w:fill="FFFFFF"/>
            <w:noWrap/>
            <w:vAlign w:val="center"/>
            <w:hideMark/>
          </w:tcPr>
          <w:p w14:paraId="12C36FA1" w14:textId="77777777" w:rsidR="005D3865" w:rsidRPr="005D3865" w:rsidRDefault="005D3865" w:rsidP="005D3865">
            <w:pPr>
              <w:jc w:val="center"/>
              <w:rPr>
                <w:b/>
                <w:bCs/>
                <w:sz w:val="18"/>
                <w:szCs w:val="18"/>
              </w:rPr>
            </w:pPr>
            <w:r w:rsidRPr="005D3865">
              <w:rPr>
                <w:b/>
                <w:bCs/>
                <w:sz w:val="18"/>
                <w:szCs w:val="18"/>
              </w:rPr>
              <w:t>46 103,4</w:t>
            </w:r>
          </w:p>
        </w:tc>
      </w:tr>
      <w:tr w:rsidR="005D3865" w:rsidRPr="005D3865" w14:paraId="3B61A294" w14:textId="77777777" w:rsidTr="005D3865">
        <w:trPr>
          <w:trHeight w:val="945"/>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43A8AAA5" w14:textId="77777777" w:rsidR="005D3865" w:rsidRPr="005D3865" w:rsidRDefault="005D3865" w:rsidP="005D3865">
            <w:pPr>
              <w:rPr>
                <w:sz w:val="18"/>
                <w:szCs w:val="18"/>
              </w:rPr>
            </w:pPr>
            <w:r w:rsidRPr="005D3865">
              <w:rPr>
                <w:sz w:val="18"/>
                <w:szCs w:val="18"/>
              </w:rPr>
              <w:t>Муниципальная программа Рамонского муниципального района  Воронежской области «Муниципальное управление Рамонского муниципального района Воронежской области»</w:t>
            </w:r>
          </w:p>
        </w:tc>
        <w:tc>
          <w:tcPr>
            <w:tcW w:w="460" w:type="dxa"/>
            <w:tcBorders>
              <w:top w:val="nil"/>
              <w:left w:val="nil"/>
              <w:bottom w:val="single" w:sz="4" w:space="0" w:color="auto"/>
              <w:right w:val="single" w:sz="4" w:space="0" w:color="auto"/>
            </w:tcBorders>
            <w:shd w:val="clear" w:color="000000" w:fill="FFFFFF"/>
            <w:noWrap/>
            <w:vAlign w:val="center"/>
            <w:hideMark/>
          </w:tcPr>
          <w:p w14:paraId="38A75615"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69E2AD1" w14:textId="77777777" w:rsidR="005D3865" w:rsidRPr="005D3865" w:rsidRDefault="005D3865" w:rsidP="005D3865">
            <w:pPr>
              <w:jc w:val="center"/>
              <w:rPr>
                <w:sz w:val="18"/>
                <w:szCs w:val="18"/>
              </w:rPr>
            </w:pPr>
            <w:r w:rsidRPr="005D3865">
              <w:rPr>
                <w:sz w:val="18"/>
                <w:szCs w:val="18"/>
              </w:rPr>
              <w:t>04</w:t>
            </w:r>
          </w:p>
        </w:tc>
        <w:tc>
          <w:tcPr>
            <w:tcW w:w="874" w:type="dxa"/>
            <w:tcBorders>
              <w:top w:val="nil"/>
              <w:left w:val="nil"/>
              <w:bottom w:val="single" w:sz="4" w:space="0" w:color="auto"/>
              <w:right w:val="single" w:sz="4" w:space="0" w:color="auto"/>
            </w:tcBorders>
            <w:shd w:val="clear" w:color="000000" w:fill="FFFFFF"/>
            <w:vAlign w:val="center"/>
            <w:hideMark/>
          </w:tcPr>
          <w:p w14:paraId="7CDD3677" w14:textId="77777777" w:rsidR="005D3865" w:rsidRPr="005D3865" w:rsidRDefault="005D3865" w:rsidP="005D3865">
            <w:pPr>
              <w:jc w:val="center"/>
              <w:rPr>
                <w:sz w:val="18"/>
                <w:szCs w:val="18"/>
              </w:rPr>
            </w:pPr>
            <w:r w:rsidRPr="005D3865">
              <w:rPr>
                <w:sz w:val="18"/>
                <w:szCs w:val="18"/>
              </w:rPr>
              <w:t>59 0 00 00000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4D7F6951"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2BF82C75" w14:textId="77777777" w:rsidR="005D3865" w:rsidRPr="005D3865" w:rsidRDefault="005D3865" w:rsidP="005D3865">
            <w:pPr>
              <w:jc w:val="center"/>
              <w:rPr>
                <w:sz w:val="18"/>
                <w:szCs w:val="18"/>
              </w:rPr>
            </w:pPr>
            <w:r w:rsidRPr="005D3865">
              <w:rPr>
                <w:sz w:val="18"/>
                <w:szCs w:val="18"/>
              </w:rPr>
              <w:t>42 578,0</w:t>
            </w:r>
          </w:p>
        </w:tc>
        <w:tc>
          <w:tcPr>
            <w:tcW w:w="1276" w:type="dxa"/>
            <w:tcBorders>
              <w:top w:val="nil"/>
              <w:left w:val="nil"/>
              <w:bottom w:val="single" w:sz="4" w:space="0" w:color="auto"/>
              <w:right w:val="single" w:sz="4" w:space="0" w:color="auto"/>
            </w:tcBorders>
            <w:shd w:val="clear" w:color="000000" w:fill="FFFFFF"/>
            <w:noWrap/>
            <w:vAlign w:val="center"/>
            <w:hideMark/>
          </w:tcPr>
          <w:p w14:paraId="6ACE4AC9" w14:textId="77777777" w:rsidR="005D3865" w:rsidRPr="005D3865" w:rsidRDefault="005D3865" w:rsidP="005D3865">
            <w:pPr>
              <w:jc w:val="center"/>
              <w:rPr>
                <w:sz w:val="18"/>
                <w:szCs w:val="18"/>
              </w:rPr>
            </w:pPr>
            <w:r w:rsidRPr="005D3865">
              <w:rPr>
                <w:sz w:val="18"/>
                <w:szCs w:val="18"/>
              </w:rPr>
              <w:t>44 301,2</w:t>
            </w:r>
          </w:p>
        </w:tc>
        <w:tc>
          <w:tcPr>
            <w:tcW w:w="1276" w:type="dxa"/>
            <w:tcBorders>
              <w:top w:val="nil"/>
              <w:left w:val="nil"/>
              <w:bottom w:val="single" w:sz="4" w:space="0" w:color="auto"/>
              <w:right w:val="single" w:sz="4" w:space="0" w:color="auto"/>
            </w:tcBorders>
            <w:shd w:val="clear" w:color="000000" w:fill="FFFFFF"/>
            <w:noWrap/>
            <w:vAlign w:val="center"/>
            <w:hideMark/>
          </w:tcPr>
          <w:p w14:paraId="0717E966" w14:textId="77777777" w:rsidR="005D3865" w:rsidRPr="005D3865" w:rsidRDefault="005D3865" w:rsidP="005D3865">
            <w:pPr>
              <w:jc w:val="center"/>
              <w:rPr>
                <w:sz w:val="18"/>
                <w:szCs w:val="18"/>
              </w:rPr>
            </w:pPr>
            <w:r w:rsidRPr="005D3865">
              <w:rPr>
                <w:sz w:val="18"/>
                <w:szCs w:val="18"/>
              </w:rPr>
              <w:t>46 103,4</w:t>
            </w:r>
          </w:p>
        </w:tc>
      </w:tr>
      <w:tr w:rsidR="005D3865" w:rsidRPr="005D3865" w14:paraId="037D4A63" w14:textId="77777777" w:rsidTr="005D3865">
        <w:trPr>
          <w:trHeight w:val="7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2BA6EE45" w14:textId="77777777" w:rsidR="005D3865" w:rsidRPr="005D3865" w:rsidRDefault="005D3865" w:rsidP="005D3865">
            <w:pPr>
              <w:rPr>
                <w:sz w:val="18"/>
                <w:szCs w:val="18"/>
              </w:rPr>
            </w:pPr>
            <w:r w:rsidRPr="005D3865">
              <w:rPr>
                <w:sz w:val="18"/>
                <w:szCs w:val="18"/>
              </w:rPr>
              <w:t xml:space="preserve">Подпрограмма «Финансовое обеспечение реализации муниципальной программы» </w:t>
            </w:r>
          </w:p>
        </w:tc>
        <w:tc>
          <w:tcPr>
            <w:tcW w:w="460" w:type="dxa"/>
            <w:tcBorders>
              <w:top w:val="nil"/>
              <w:left w:val="nil"/>
              <w:bottom w:val="single" w:sz="4" w:space="0" w:color="auto"/>
              <w:right w:val="single" w:sz="4" w:space="0" w:color="auto"/>
            </w:tcBorders>
            <w:shd w:val="clear" w:color="000000" w:fill="FFFFFF"/>
            <w:noWrap/>
            <w:vAlign w:val="center"/>
            <w:hideMark/>
          </w:tcPr>
          <w:p w14:paraId="3E0F9320"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68C0618" w14:textId="77777777" w:rsidR="005D3865" w:rsidRPr="005D3865" w:rsidRDefault="005D3865" w:rsidP="005D3865">
            <w:pPr>
              <w:jc w:val="center"/>
              <w:rPr>
                <w:sz w:val="18"/>
                <w:szCs w:val="18"/>
              </w:rPr>
            </w:pPr>
            <w:r w:rsidRPr="005D3865">
              <w:rPr>
                <w:sz w:val="18"/>
                <w:szCs w:val="18"/>
              </w:rPr>
              <w:t>04</w:t>
            </w:r>
          </w:p>
        </w:tc>
        <w:tc>
          <w:tcPr>
            <w:tcW w:w="874" w:type="dxa"/>
            <w:tcBorders>
              <w:top w:val="nil"/>
              <w:left w:val="nil"/>
              <w:bottom w:val="single" w:sz="4" w:space="0" w:color="auto"/>
              <w:right w:val="single" w:sz="4" w:space="0" w:color="auto"/>
            </w:tcBorders>
            <w:shd w:val="clear" w:color="000000" w:fill="FFFFFF"/>
            <w:vAlign w:val="center"/>
            <w:hideMark/>
          </w:tcPr>
          <w:p w14:paraId="74D2ADE4" w14:textId="77777777" w:rsidR="005D3865" w:rsidRPr="005D3865" w:rsidRDefault="005D3865" w:rsidP="005D3865">
            <w:pPr>
              <w:jc w:val="center"/>
              <w:rPr>
                <w:sz w:val="18"/>
                <w:szCs w:val="18"/>
              </w:rPr>
            </w:pPr>
            <w:r w:rsidRPr="005D3865">
              <w:rPr>
                <w:sz w:val="18"/>
                <w:szCs w:val="18"/>
              </w:rPr>
              <w:t>59 5 00 00000</w:t>
            </w:r>
          </w:p>
        </w:tc>
        <w:tc>
          <w:tcPr>
            <w:tcW w:w="576" w:type="dxa"/>
            <w:tcBorders>
              <w:top w:val="nil"/>
              <w:left w:val="nil"/>
              <w:bottom w:val="single" w:sz="4" w:space="0" w:color="auto"/>
              <w:right w:val="single" w:sz="4" w:space="0" w:color="auto"/>
            </w:tcBorders>
            <w:shd w:val="clear" w:color="000000" w:fill="FFFFFF"/>
            <w:noWrap/>
            <w:vAlign w:val="center"/>
          </w:tcPr>
          <w:p w14:paraId="516608AD"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5267B0A2" w14:textId="77777777" w:rsidR="005D3865" w:rsidRPr="005D3865" w:rsidRDefault="005D3865" w:rsidP="005D3865">
            <w:pPr>
              <w:jc w:val="center"/>
              <w:rPr>
                <w:sz w:val="18"/>
                <w:szCs w:val="18"/>
              </w:rPr>
            </w:pPr>
            <w:r w:rsidRPr="005D3865">
              <w:rPr>
                <w:sz w:val="18"/>
                <w:szCs w:val="18"/>
              </w:rPr>
              <w:t>42 578,0</w:t>
            </w:r>
          </w:p>
        </w:tc>
        <w:tc>
          <w:tcPr>
            <w:tcW w:w="1276" w:type="dxa"/>
            <w:tcBorders>
              <w:top w:val="nil"/>
              <w:left w:val="nil"/>
              <w:bottom w:val="single" w:sz="4" w:space="0" w:color="auto"/>
              <w:right w:val="single" w:sz="4" w:space="0" w:color="auto"/>
            </w:tcBorders>
            <w:shd w:val="clear" w:color="000000" w:fill="FFFFFF"/>
            <w:noWrap/>
            <w:vAlign w:val="center"/>
            <w:hideMark/>
          </w:tcPr>
          <w:p w14:paraId="6EF0243F" w14:textId="77777777" w:rsidR="005D3865" w:rsidRPr="005D3865" w:rsidRDefault="005D3865" w:rsidP="005D3865">
            <w:pPr>
              <w:jc w:val="center"/>
              <w:rPr>
                <w:sz w:val="18"/>
                <w:szCs w:val="18"/>
              </w:rPr>
            </w:pPr>
            <w:r w:rsidRPr="005D3865">
              <w:rPr>
                <w:sz w:val="18"/>
                <w:szCs w:val="18"/>
              </w:rPr>
              <w:t>44 301,2</w:t>
            </w:r>
          </w:p>
        </w:tc>
        <w:tc>
          <w:tcPr>
            <w:tcW w:w="1276" w:type="dxa"/>
            <w:tcBorders>
              <w:top w:val="nil"/>
              <w:left w:val="nil"/>
              <w:bottom w:val="single" w:sz="4" w:space="0" w:color="auto"/>
              <w:right w:val="single" w:sz="4" w:space="0" w:color="auto"/>
            </w:tcBorders>
            <w:shd w:val="clear" w:color="000000" w:fill="FFFFFF"/>
            <w:noWrap/>
            <w:vAlign w:val="center"/>
            <w:hideMark/>
          </w:tcPr>
          <w:p w14:paraId="0DAB6639" w14:textId="77777777" w:rsidR="005D3865" w:rsidRPr="005D3865" w:rsidRDefault="005D3865" w:rsidP="005D3865">
            <w:pPr>
              <w:jc w:val="center"/>
              <w:rPr>
                <w:sz w:val="18"/>
                <w:szCs w:val="18"/>
              </w:rPr>
            </w:pPr>
            <w:r w:rsidRPr="005D3865">
              <w:rPr>
                <w:sz w:val="18"/>
                <w:szCs w:val="18"/>
              </w:rPr>
              <w:t>46 103,4</w:t>
            </w:r>
          </w:p>
        </w:tc>
      </w:tr>
      <w:tr w:rsidR="005D3865" w:rsidRPr="005D3865" w14:paraId="154E1EA6" w14:textId="77777777" w:rsidTr="005D3865">
        <w:trPr>
          <w:trHeight w:val="1073"/>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789B7BD9" w14:textId="77777777" w:rsidR="005D3865" w:rsidRPr="005D3865" w:rsidRDefault="005D3865" w:rsidP="005D3865">
            <w:pPr>
              <w:rPr>
                <w:sz w:val="18"/>
                <w:szCs w:val="18"/>
              </w:rPr>
            </w:pPr>
            <w:r w:rsidRPr="005D3865">
              <w:rPr>
                <w:sz w:val="18"/>
                <w:szCs w:val="18"/>
              </w:rPr>
              <w:t>Основные мероприятия «Финансовое обеспечение деятельности администрации муниципального района, иных  получателей средств районного бюджета – исполнителей»</w:t>
            </w:r>
          </w:p>
        </w:tc>
        <w:tc>
          <w:tcPr>
            <w:tcW w:w="460" w:type="dxa"/>
            <w:tcBorders>
              <w:top w:val="nil"/>
              <w:left w:val="nil"/>
              <w:bottom w:val="single" w:sz="4" w:space="0" w:color="auto"/>
              <w:right w:val="single" w:sz="4" w:space="0" w:color="auto"/>
            </w:tcBorders>
            <w:shd w:val="clear" w:color="000000" w:fill="FFFFFF"/>
            <w:noWrap/>
            <w:vAlign w:val="center"/>
            <w:hideMark/>
          </w:tcPr>
          <w:p w14:paraId="7FEB2366"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AB9EBB9" w14:textId="77777777" w:rsidR="005D3865" w:rsidRPr="005D3865" w:rsidRDefault="005D3865" w:rsidP="005D3865">
            <w:pPr>
              <w:jc w:val="center"/>
              <w:rPr>
                <w:sz w:val="18"/>
                <w:szCs w:val="18"/>
              </w:rPr>
            </w:pPr>
            <w:r w:rsidRPr="005D3865">
              <w:rPr>
                <w:sz w:val="18"/>
                <w:szCs w:val="18"/>
              </w:rPr>
              <w:t>04</w:t>
            </w:r>
          </w:p>
        </w:tc>
        <w:tc>
          <w:tcPr>
            <w:tcW w:w="874" w:type="dxa"/>
            <w:tcBorders>
              <w:top w:val="nil"/>
              <w:left w:val="nil"/>
              <w:bottom w:val="single" w:sz="4" w:space="0" w:color="auto"/>
              <w:right w:val="single" w:sz="4" w:space="0" w:color="auto"/>
            </w:tcBorders>
            <w:shd w:val="clear" w:color="000000" w:fill="FFFFFF"/>
            <w:vAlign w:val="center"/>
            <w:hideMark/>
          </w:tcPr>
          <w:p w14:paraId="49951929" w14:textId="77777777" w:rsidR="005D3865" w:rsidRPr="005D3865" w:rsidRDefault="005D3865" w:rsidP="005D3865">
            <w:pPr>
              <w:jc w:val="center"/>
              <w:rPr>
                <w:sz w:val="18"/>
                <w:szCs w:val="18"/>
              </w:rPr>
            </w:pPr>
            <w:r w:rsidRPr="005D3865">
              <w:rPr>
                <w:sz w:val="18"/>
                <w:szCs w:val="18"/>
              </w:rPr>
              <w:t>59 5 01 00000</w:t>
            </w:r>
          </w:p>
        </w:tc>
        <w:tc>
          <w:tcPr>
            <w:tcW w:w="576" w:type="dxa"/>
            <w:tcBorders>
              <w:top w:val="nil"/>
              <w:left w:val="nil"/>
              <w:bottom w:val="single" w:sz="4" w:space="0" w:color="auto"/>
              <w:right w:val="single" w:sz="4" w:space="0" w:color="auto"/>
            </w:tcBorders>
            <w:shd w:val="clear" w:color="000000" w:fill="FFFFFF"/>
            <w:noWrap/>
            <w:vAlign w:val="center"/>
          </w:tcPr>
          <w:p w14:paraId="77F30498"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41043F18" w14:textId="77777777" w:rsidR="005D3865" w:rsidRPr="005D3865" w:rsidRDefault="005D3865" w:rsidP="005D3865">
            <w:pPr>
              <w:jc w:val="center"/>
              <w:rPr>
                <w:sz w:val="18"/>
                <w:szCs w:val="18"/>
              </w:rPr>
            </w:pPr>
            <w:r w:rsidRPr="005D3865">
              <w:rPr>
                <w:sz w:val="18"/>
                <w:szCs w:val="18"/>
              </w:rPr>
              <w:t>42 578,0</w:t>
            </w:r>
          </w:p>
        </w:tc>
        <w:tc>
          <w:tcPr>
            <w:tcW w:w="1276" w:type="dxa"/>
            <w:tcBorders>
              <w:top w:val="nil"/>
              <w:left w:val="nil"/>
              <w:bottom w:val="single" w:sz="4" w:space="0" w:color="auto"/>
              <w:right w:val="single" w:sz="4" w:space="0" w:color="auto"/>
            </w:tcBorders>
            <w:shd w:val="clear" w:color="000000" w:fill="FFFFFF"/>
            <w:noWrap/>
            <w:vAlign w:val="center"/>
            <w:hideMark/>
          </w:tcPr>
          <w:p w14:paraId="5AF54991" w14:textId="77777777" w:rsidR="005D3865" w:rsidRPr="005D3865" w:rsidRDefault="005D3865" w:rsidP="005D3865">
            <w:pPr>
              <w:jc w:val="center"/>
              <w:rPr>
                <w:sz w:val="18"/>
                <w:szCs w:val="18"/>
              </w:rPr>
            </w:pPr>
            <w:r w:rsidRPr="005D3865">
              <w:rPr>
                <w:sz w:val="18"/>
                <w:szCs w:val="18"/>
              </w:rPr>
              <w:t>44 301,2</w:t>
            </w:r>
          </w:p>
        </w:tc>
        <w:tc>
          <w:tcPr>
            <w:tcW w:w="1276" w:type="dxa"/>
            <w:tcBorders>
              <w:top w:val="nil"/>
              <w:left w:val="nil"/>
              <w:bottom w:val="single" w:sz="4" w:space="0" w:color="auto"/>
              <w:right w:val="single" w:sz="4" w:space="0" w:color="auto"/>
            </w:tcBorders>
            <w:shd w:val="clear" w:color="000000" w:fill="FFFFFF"/>
            <w:noWrap/>
            <w:vAlign w:val="center"/>
            <w:hideMark/>
          </w:tcPr>
          <w:p w14:paraId="0F143551" w14:textId="77777777" w:rsidR="005D3865" w:rsidRPr="005D3865" w:rsidRDefault="005D3865" w:rsidP="005D3865">
            <w:pPr>
              <w:jc w:val="center"/>
              <w:rPr>
                <w:sz w:val="18"/>
                <w:szCs w:val="18"/>
              </w:rPr>
            </w:pPr>
            <w:r w:rsidRPr="005D3865">
              <w:rPr>
                <w:sz w:val="18"/>
                <w:szCs w:val="18"/>
              </w:rPr>
              <w:t>46 103,4</w:t>
            </w:r>
          </w:p>
        </w:tc>
      </w:tr>
      <w:tr w:rsidR="005D3865" w:rsidRPr="005D3865" w14:paraId="7A3D5A17" w14:textId="77777777" w:rsidTr="005D3865">
        <w:trPr>
          <w:trHeight w:val="1928"/>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70FA7EF3" w14:textId="77777777" w:rsidR="005D3865" w:rsidRPr="005D3865" w:rsidRDefault="005D3865" w:rsidP="005D3865">
            <w:pPr>
              <w:rPr>
                <w:sz w:val="18"/>
                <w:szCs w:val="18"/>
              </w:rPr>
            </w:pPr>
            <w:r w:rsidRPr="005D3865">
              <w:rPr>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noWrap/>
            <w:vAlign w:val="center"/>
            <w:hideMark/>
          </w:tcPr>
          <w:p w14:paraId="54E51667"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3995D6F" w14:textId="77777777" w:rsidR="005D3865" w:rsidRPr="005D3865" w:rsidRDefault="005D3865" w:rsidP="005D3865">
            <w:pPr>
              <w:jc w:val="center"/>
              <w:rPr>
                <w:sz w:val="18"/>
                <w:szCs w:val="18"/>
              </w:rPr>
            </w:pPr>
            <w:r w:rsidRPr="005D3865">
              <w:rPr>
                <w:sz w:val="18"/>
                <w:szCs w:val="18"/>
              </w:rPr>
              <w:t>04</w:t>
            </w:r>
          </w:p>
        </w:tc>
        <w:tc>
          <w:tcPr>
            <w:tcW w:w="874" w:type="dxa"/>
            <w:tcBorders>
              <w:top w:val="nil"/>
              <w:left w:val="nil"/>
              <w:bottom w:val="single" w:sz="4" w:space="0" w:color="auto"/>
              <w:right w:val="single" w:sz="4" w:space="0" w:color="auto"/>
            </w:tcBorders>
            <w:shd w:val="clear" w:color="000000" w:fill="FFFFFF"/>
            <w:vAlign w:val="center"/>
            <w:hideMark/>
          </w:tcPr>
          <w:p w14:paraId="5DA25A5E" w14:textId="77777777" w:rsidR="005D3865" w:rsidRPr="005D3865" w:rsidRDefault="005D3865" w:rsidP="005D3865">
            <w:pPr>
              <w:jc w:val="center"/>
              <w:rPr>
                <w:sz w:val="18"/>
                <w:szCs w:val="18"/>
              </w:rPr>
            </w:pPr>
            <w:r w:rsidRPr="005D3865">
              <w:rPr>
                <w:sz w:val="18"/>
                <w:szCs w:val="18"/>
              </w:rPr>
              <w:t>59 5 01 82010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3871A97B" w14:textId="77777777" w:rsidR="005D3865" w:rsidRPr="005D3865" w:rsidRDefault="005D3865" w:rsidP="005D3865">
            <w:pPr>
              <w:jc w:val="center"/>
              <w:rPr>
                <w:sz w:val="18"/>
                <w:szCs w:val="18"/>
              </w:rPr>
            </w:pPr>
            <w:r w:rsidRPr="005D3865">
              <w:rPr>
                <w:sz w:val="18"/>
                <w:szCs w:val="18"/>
              </w:rPr>
              <w:t>100</w:t>
            </w:r>
          </w:p>
        </w:tc>
        <w:tc>
          <w:tcPr>
            <w:tcW w:w="1278" w:type="dxa"/>
            <w:tcBorders>
              <w:top w:val="nil"/>
              <w:left w:val="nil"/>
              <w:bottom w:val="single" w:sz="4" w:space="0" w:color="auto"/>
              <w:right w:val="single" w:sz="4" w:space="0" w:color="auto"/>
            </w:tcBorders>
            <w:shd w:val="clear" w:color="000000" w:fill="FFFFFF"/>
            <w:noWrap/>
            <w:vAlign w:val="center"/>
            <w:hideMark/>
          </w:tcPr>
          <w:p w14:paraId="7B7FABA5" w14:textId="77777777" w:rsidR="005D3865" w:rsidRPr="005D3865" w:rsidRDefault="005D3865" w:rsidP="005D3865">
            <w:pPr>
              <w:jc w:val="center"/>
              <w:rPr>
                <w:sz w:val="18"/>
                <w:szCs w:val="18"/>
              </w:rPr>
            </w:pPr>
            <w:r w:rsidRPr="005D3865">
              <w:rPr>
                <w:sz w:val="18"/>
                <w:szCs w:val="18"/>
              </w:rPr>
              <w:t>40 729,0</w:t>
            </w:r>
          </w:p>
        </w:tc>
        <w:tc>
          <w:tcPr>
            <w:tcW w:w="1276" w:type="dxa"/>
            <w:tcBorders>
              <w:top w:val="nil"/>
              <w:left w:val="nil"/>
              <w:bottom w:val="single" w:sz="4" w:space="0" w:color="auto"/>
              <w:right w:val="single" w:sz="4" w:space="0" w:color="auto"/>
            </w:tcBorders>
            <w:shd w:val="clear" w:color="000000" w:fill="FFFFFF"/>
            <w:noWrap/>
            <w:vAlign w:val="center"/>
            <w:hideMark/>
          </w:tcPr>
          <w:p w14:paraId="6BE8E295" w14:textId="77777777" w:rsidR="005D3865" w:rsidRPr="005D3865" w:rsidRDefault="005D3865" w:rsidP="005D3865">
            <w:pPr>
              <w:jc w:val="center"/>
              <w:rPr>
                <w:sz w:val="18"/>
                <w:szCs w:val="18"/>
              </w:rPr>
            </w:pPr>
            <w:r w:rsidRPr="005D3865">
              <w:rPr>
                <w:sz w:val="18"/>
                <w:szCs w:val="18"/>
              </w:rPr>
              <w:t>42 335,7</w:t>
            </w:r>
          </w:p>
        </w:tc>
        <w:tc>
          <w:tcPr>
            <w:tcW w:w="1276" w:type="dxa"/>
            <w:tcBorders>
              <w:top w:val="nil"/>
              <w:left w:val="nil"/>
              <w:bottom w:val="single" w:sz="4" w:space="0" w:color="auto"/>
              <w:right w:val="single" w:sz="4" w:space="0" w:color="auto"/>
            </w:tcBorders>
            <w:shd w:val="clear" w:color="000000" w:fill="FFFFFF"/>
            <w:noWrap/>
            <w:vAlign w:val="center"/>
            <w:hideMark/>
          </w:tcPr>
          <w:p w14:paraId="604961E4" w14:textId="77777777" w:rsidR="005D3865" w:rsidRPr="005D3865" w:rsidRDefault="005D3865" w:rsidP="005D3865">
            <w:pPr>
              <w:jc w:val="center"/>
              <w:rPr>
                <w:sz w:val="18"/>
                <w:szCs w:val="18"/>
              </w:rPr>
            </w:pPr>
            <w:r w:rsidRPr="005D3865">
              <w:rPr>
                <w:sz w:val="18"/>
                <w:szCs w:val="18"/>
              </w:rPr>
              <w:t>44 025,9</w:t>
            </w:r>
          </w:p>
        </w:tc>
      </w:tr>
      <w:tr w:rsidR="005D3865" w:rsidRPr="005D3865" w14:paraId="13280766" w14:textId="77777777" w:rsidTr="005D3865">
        <w:trPr>
          <w:trHeight w:val="945"/>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1EB624A3" w14:textId="77777777" w:rsidR="005D3865" w:rsidRPr="005D3865" w:rsidRDefault="005D3865" w:rsidP="005D3865">
            <w:pPr>
              <w:rPr>
                <w:sz w:val="18"/>
                <w:szCs w:val="18"/>
              </w:rPr>
            </w:pPr>
            <w:r w:rsidRPr="005D3865">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noWrap/>
            <w:vAlign w:val="center"/>
            <w:hideMark/>
          </w:tcPr>
          <w:p w14:paraId="4CA8337E"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BCC3E0A" w14:textId="77777777" w:rsidR="005D3865" w:rsidRPr="005D3865" w:rsidRDefault="005D3865" w:rsidP="005D3865">
            <w:pPr>
              <w:jc w:val="center"/>
              <w:rPr>
                <w:sz w:val="18"/>
                <w:szCs w:val="18"/>
              </w:rPr>
            </w:pPr>
            <w:r w:rsidRPr="005D3865">
              <w:rPr>
                <w:sz w:val="18"/>
                <w:szCs w:val="18"/>
              </w:rPr>
              <w:t>04</w:t>
            </w:r>
          </w:p>
        </w:tc>
        <w:tc>
          <w:tcPr>
            <w:tcW w:w="874" w:type="dxa"/>
            <w:tcBorders>
              <w:top w:val="nil"/>
              <w:left w:val="nil"/>
              <w:bottom w:val="single" w:sz="4" w:space="0" w:color="auto"/>
              <w:right w:val="single" w:sz="4" w:space="0" w:color="auto"/>
            </w:tcBorders>
            <w:shd w:val="clear" w:color="000000" w:fill="FFFFFF"/>
            <w:vAlign w:val="center"/>
            <w:hideMark/>
          </w:tcPr>
          <w:p w14:paraId="1574FA99" w14:textId="77777777" w:rsidR="005D3865" w:rsidRPr="005D3865" w:rsidRDefault="005D3865" w:rsidP="005D3865">
            <w:pPr>
              <w:jc w:val="center"/>
              <w:rPr>
                <w:sz w:val="18"/>
                <w:szCs w:val="18"/>
              </w:rPr>
            </w:pPr>
            <w:r w:rsidRPr="005D3865">
              <w:rPr>
                <w:sz w:val="18"/>
                <w:szCs w:val="18"/>
              </w:rPr>
              <w:t>59 5 01 82010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43BE87E3"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noWrap/>
            <w:vAlign w:val="center"/>
            <w:hideMark/>
          </w:tcPr>
          <w:p w14:paraId="7F6FF42A" w14:textId="77777777" w:rsidR="005D3865" w:rsidRPr="005D3865" w:rsidRDefault="005D3865" w:rsidP="005D3865">
            <w:pPr>
              <w:jc w:val="center"/>
              <w:rPr>
                <w:sz w:val="18"/>
                <w:szCs w:val="18"/>
              </w:rPr>
            </w:pPr>
            <w:r w:rsidRPr="005D3865">
              <w:rPr>
                <w:sz w:val="18"/>
                <w:szCs w:val="18"/>
              </w:rPr>
              <w:t>1 846,0</w:t>
            </w:r>
          </w:p>
        </w:tc>
        <w:tc>
          <w:tcPr>
            <w:tcW w:w="1276" w:type="dxa"/>
            <w:tcBorders>
              <w:top w:val="nil"/>
              <w:left w:val="nil"/>
              <w:bottom w:val="single" w:sz="4" w:space="0" w:color="auto"/>
              <w:right w:val="single" w:sz="4" w:space="0" w:color="auto"/>
            </w:tcBorders>
            <w:shd w:val="clear" w:color="000000" w:fill="FFFFFF"/>
            <w:noWrap/>
            <w:vAlign w:val="center"/>
            <w:hideMark/>
          </w:tcPr>
          <w:p w14:paraId="04F6F442" w14:textId="77777777" w:rsidR="005D3865" w:rsidRPr="005D3865" w:rsidRDefault="005D3865" w:rsidP="005D3865">
            <w:pPr>
              <w:jc w:val="center"/>
              <w:rPr>
                <w:sz w:val="18"/>
                <w:szCs w:val="18"/>
              </w:rPr>
            </w:pPr>
            <w:r w:rsidRPr="005D3865">
              <w:rPr>
                <w:sz w:val="18"/>
                <w:szCs w:val="18"/>
              </w:rPr>
              <w:t>1 962,5</w:t>
            </w:r>
          </w:p>
        </w:tc>
        <w:tc>
          <w:tcPr>
            <w:tcW w:w="1276" w:type="dxa"/>
            <w:tcBorders>
              <w:top w:val="nil"/>
              <w:left w:val="nil"/>
              <w:bottom w:val="single" w:sz="4" w:space="0" w:color="auto"/>
              <w:right w:val="single" w:sz="4" w:space="0" w:color="auto"/>
            </w:tcBorders>
            <w:shd w:val="clear" w:color="000000" w:fill="FFFFFF"/>
            <w:noWrap/>
            <w:vAlign w:val="center"/>
            <w:hideMark/>
          </w:tcPr>
          <w:p w14:paraId="11054B57" w14:textId="77777777" w:rsidR="005D3865" w:rsidRPr="005D3865" w:rsidRDefault="005D3865" w:rsidP="005D3865">
            <w:pPr>
              <w:jc w:val="center"/>
              <w:rPr>
                <w:sz w:val="18"/>
                <w:szCs w:val="18"/>
              </w:rPr>
            </w:pPr>
            <w:r w:rsidRPr="005D3865">
              <w:rPr>
                <w:sz w:val="18"/>
                <w:szCs w:val="18"/>
              </w:rPr>
              <w:t>2 074,5</w:t>
            </w:r>
          </w:p>
        </w:tc>
      </w:tr>
      <w:tr w:rsidR="005D3865" w:rsidRPr="005D3865" w14:paraId="513FBAFE" w14:textId="77777777" w:rsidTr="005D3865">
        <w:trPr>
          <w:trHeight w:val="702"/>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01B08FC7" w14:textId="77777777" w:rsidR="005D3865" w:rsidRPr="005D3865" w:rsidRDefault="005D3865" w:rsidP="005D3865">
            <w:pPr>
              <w:rPr>
                <w:sz w:val="18"/>
                <w:szCs w:val="18"/>
              </w:rPr>
            </w:pPr>
            <w:r w:rsidRPr="005D3865">
              <w:rPr>
                <w:sz w:val="18"/>
                <w:szCs w:val="18"/>
              </w:rPr>
              <w:t>Расходы на обеспечение функций органов местного самоуправления (Иные бюджетные ассигнования)</w:t>
            </w:r>
          </w:p>
        </w:tc>
        <w:tc>
          <w:tcPr>
            <w:tcW w:w="460" w:type="dxa"/>
            <w:tcBorders>
              <w:top w:val="nil"/>
              <w:left w:val="nil"/>
              <w:bottom w:val="single" w:sz="4" w:space="0" w:color="auto"/>
              <w:right w:val="single" w:sz="4" w:space="0" w:color="auto"/>
            </w:tcBorders>
            <w:shd w:val="clear" w:color="000000" w:fill="FFFFFF"/>
            <w:noWrap/>
            <w:vAlign w:val="center"/>
            <w:hideMark/>
          </w:tcPr>
          <w:p w14:paraId="6D886FDA"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637DEA2" w14:textId="77777777" w:rsidR="005D3865" w:rsidRPr="005D3865" w:rsidRDefault="005D3865" w:rsidP="005D3865">
            <w:pPr>
              <w:jc w:val="center"/>
              <w:rPr>
                <w:sz w:val="18"/>
                <w:szCs w:val="18"/>
              </w:rPr>
            </w:pPr>
            <w:r w:rsidRPr="005D3865">
              <w:rPr>
                <w:sz w:val="18"/>
                <w:szCs w:val="18"/>
              </w:rPr>
              <w:t>04</w:t>
            </w:r>
          </w:p>
        </w:tc>
        <w:tc>
          <w:tcPr>
            <w:tcW w:w="874" w:type="dxa"/>
            <w:tcBorders>
              <w:top w:val="nil"/>
              <w:left w:val="nil"/>
              <w:bottom w:val="single" w:sz="4" w:space="0" w:color="auto"/>
              <w:right w:val="single" w:sz="4" w:space="0" w:color="auto"/>
            </w:tcBorders>
            <w:shd w:val="clear" w:color="000000" w:fill="FFFFFF"/>
            <w:vAlign w:val="center"/>
            <w:hideMark/>
          </w:tcPr>
          <w:p w14:paraId="4864AE90" w14:textId="77777777" w:rsidR="005D3865" w:rsidRPr="005D3865" w:rsidRDefault="005D3865" w:rsidP="005D3865">
            <w:pPr>
              <w:jc w:val="center"/>
              <w:rPr>
                <w:sz w:val="18"/>
                <w:szCs w:val="18"/>
              </w:rPr>
            </w:pPr>
            <w:r w:rsidRPr="005D3865">
              <w:rPr>
                <w:sz w:val="18"/>
                <w:szCs w:val="18"/>
              </w:rPr>
              <w:t>59 5 01 82010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5989AF9D" w14:textId="77777777" w:rsidR="005D3865" w:rsidRPr="005D3865" w:rsidRDefault="005D3865" w:rsidP="005D3865">
            <w:pPr>
              <w:jc w:val="center"/>
              <w:rPr>
                <w:sz w:val="18"/>
                <w:szCs w:val="18"/>
              </w:rPr>
            </w:pPr>
            <w:r w:rsidRPr="005D3865">
              <w:rPr>
                <w:sz w:val="18"/>
                <w:szCs w:val="18"/>
              </w:rPr>
              <w:t>800</w:t>
            </w:r>
          </w:p>
        </w:tc>
        <w:tc>
          <w:tcPr>
            <w:tcW w:w="1278" w:type="dxa"/>
            <w:tcBorders>
              <w:top w:val="nil"/>
              <w:left w:val="nil"/>
              <w:bottom w:val="single" w:sz="4" w:space="0" w:color="auto"/>
              <w:right w:val="single" w:sz="4" w:space="0" w:color="auto"/>
            </w:tcBorders>
            <w:shd w:val="clear" w:color="000000" w:fill="FFFFFF"/>
            <w:noWrap/>
            <w:vAlign w:val="center"/>
            <w:hideMark/>
          </w:tcPr>
          <w:p w14:paraId="12230A0E" w14:textId="77777777" w:rsidR="005D3865" w:rsidRPr="005D3865" w:rsidRDefault="005D3865" w:rsidP="005D3865">
            <w:pPr>
              <w:jc w:val="center"/>
              <w:rPr>
                <w:sz w:val="18"/>
                <w:szCs w:val="18"/>
              </w:rPr>
            </w:pPr>
            <w:r w:rsidRPr="005D3865">
              <w:rPr>
                <w:sz w:val="18"/>
                <w:szCs w:val="18"/>
              </w:rPr>
              <w:t>3,0</w:t>
            </w:r>
          </w:p>
        </w:tc>
        <w:tc>
          <w:tcPr>
            <w:tcW w:w="1276" w:type="dxa"/>
            <w:tcBorders>
              <w:top w:val="nil"/>
              <w:left w:val="nil"/>
              <w:bottom w:val="single" w:sz="4" w:space="0" w:color="auto"/>
              <w:right w:val="single" w:sz="4" w:space="0" w:color="auto"/>
            </w:tcBorders>
            <w:shd w:val="clear" w:color="000000" w:fill="FFFFFF"/>
            <w:noWrap/>
            <w:vAlign w:val="center"/>
            <w:hideMark/>
          </w:tcPr>
          <w:p w14:paraId="654583C4" w14:textId="77777777" w:rsidR="005D3865" w:rsidRPr="005D3865" w:rsidRDefault="005D3865" w:rsidP="005D3865">
            <w:pPr>
              <w:jc w:val="center"/>
              <w:rPr>
                <w:sz w:val="18"/>
                <w:szCs w:val="18"/>
              </w:rPr>
            </w:pPr>
            <w:r w:rsidRPr="005D3865">
              <w:rPr>
                <w:sz w:val="18"/>
                <w:szCs w:val="18"/>
              </w:rPr>
              <w:t>3,0</w:t>
            </w:r>
          </w:p>
        </w:tc>
        <w:tc>
          <w:tcPr>
            <w:tcW w:w="1276" w:type="dxa"/>
            <w:tcBorders>
              <w:top w:val="nil"/>
              <w:left w:val="nil"/>
              <w:bottom w:val="single" w:sz="4" w:space="0" w:color="auto"/>
              <w:right w:val="single" w:sz="4" w:space="0" w:color="auto"/>
            </w:tcBorders>
            <w:shd w:val="clear" w:color="000000" w:fill="FFFFFF"/>
            <w:noWrap/>
            <w:vAlign w:val="center"/>
            <w:hideMark/>
          </w:tcPr>
          <w:p w14:paraId="36DCD763" w14:textId="77777777" w:rsidR="005D3865" w:rsidRPr="005D3865" w:rsidRDefault="005D3865" w:rsidP="005D3865">
            <w:pPr>
              <w:jc w:val="center"/>
              <w:rPr>
                <w:sz w:val="18"/>
                <w:szCs w:val="18"/>
              </w:rPr>
            </w:pPr>
            <w:r w:rsidRPr="005D3865">
              <w:rPr>
                <w:sz w:val="18"/>
                <w:szCs w:val="18"/>
              </w:rPr>
              <w:t>3,0</w:t>
            </w:r>
          </w:p>
        </w:tc>
      </w:tr>
      <w:tr w:rsidR="005D3865" w:rsidRPr="005D3865" w14:paraId="5BDF39F4" w14:textId="77777777" w:rsidTr="005D3865">
        <w:trPr>
          <w:trHeight w:val="945"/>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14F58DCC" w14:textId="77777777" w:rsidR="005D3865" w:rsidRPr="005D3865" w:rsidRDefault="005D3865" w:rsidP="005D3865">
            <w:pPr>
              <w:rPr>
                <w:b/>
                <w:bCs/>
                <w:sz w:val="18"/>
                <w:szCs w:val="18"/>
              </w:rPr>
            </w:pPr>
            <w:r w:rsidRPr="005D3865">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60" w:type="dxa"/>
            <w:tcBorders>
              <w:top w:val="nil"/>
              <w:left w:val="nil"/>
              <w:bottom w:val="single" w:sz="4" w:space="0" w:color="auto"/>
              <w:right w:val="single" w:sz="4" w:space="0" w:color="auto"/>
            </w:tcBorders>
            <w:shd w:val="clear" w:color="000000" w:fill="FFFFFF"/>
            <w:noWrap/>
            <w:vAlign w:val="center"/>
            <w:hideMark/>
          </w:tcPr>
          <w:p w14:paraId="2B4D97B0" w14:textId="77777777" w:rsidR="005D3865" w:rsidRPr="005D3865" w:rsidRDefault="005D3865" w:rsidP="005D3865">
            <w:pPr>
              <w:jc w:val="center"/>
              <w:rPr>
                <w:b/>
                <w:bCs/>
                <w:sz w:val="18"/>
                <w:szCs w:val="18"/>
              </w:rPr>
            </w:pPr>
            <w:r w:rsidRPr="005D3865">
              <w:rPr>
                <w:b/>
                <w:bCs/>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AC106D7" w14:textId="77777777" w:rsidR="005D3865" w:rsidRPr="005D3865" w:rsidRDefault="005D3865" w:rsidP="005D3865">
            <w:pPr>
              <w:jc w:val="center"/>
              <w:rPr>
                <w:b/>
                <w:bCs/>
                <w:sz w:val="18"/>
                <w:szCs w:val="18"/>
              </w:rPr>
            </w:pPr>
            <w:r w:rsidRPr="005D3865">
              <w:rPr>
                <w:b/>
                <w:bCs/>
                <w:sz w:val="18"/>
                <w:szCs w:val="18"/>
              </w:rPr>
              <w:t>06</w:t>
            </w:r>
          </w:p>
        </w:tc>
        <w:tc>
          <w:tcPr>
            <w:tcW w:w="874" w:type="dxa"/>
            <w:tcBorders>
              <w:top w:val="nil"/>
              <w:left w:val="nil"/>
              <w:bottom w:val="single" w:sz="4" w:space="0" w:color="auto"/>
              <w:right w:val="single" w:sz="4" w:space="0" w:color="auto"/>
            </w:tcBorders>
            <w:shd w:val="clear" w:color="000000" w:fill="FFFFFF"/>
            <w:vAlign w:val="center"/>
          </w:tcPr>
          <w:p w14:paraId="3A304005" w14:textId="77777777" w:rsidR="005D3865" w:rsidRPr="005D3865" w:rsidRDefault="005D3865" w:rsidP="005D3865">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6814D874" w14:textId="77777777" w:rsidR="005D3865" w:rsidRPr="005D3865" w:rsidRDefault="005D3865" w:rsidP="005D3865">
            <w:pPr>
              <w:jc w:val="center"/>
              <w:rPr>
                <w:b/>
                <w:bCs/>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02C0D5C7" w14:textId="77777777" w:rsidR="005D3865" w:rsidRPr="005D3865" w:rsidRDefault="005D3865" w:rsidP="005D3865">
            <w:pPr>
              <w:jc w:val="center"/>
              <w:rPr>
                <w:b/>
                <w:bCs/>
                <w:sz w:val="18"/>
                <w:szCs w:val="18"/>
              </w:rPr>
            </w:pPr>
            <w:r w:rsidRPr="005D3865">
              <w:rPr>
                <w:b/>
                <w:bCs/>
                <w:sz w:val="18"/>
                <w:szCs w:val="18"/>
              </w:rPr>
              <w:t>15 352,1</w:t>
            </w:r>
          </w:p>
        </w:tc>
        <w:tc>
          <w:tcPr>
            <w:tcW w:w="1276" w:type="dxa"/>
            <w:tcBorders>
              <w:top w:val="nil"/>
              <w:left w:val="nil"/>
              <w:bottom w:val="single" w:sz="4" w:space="0" w:color="auto"/>
              <w:right w:val="single" w:sz="4" w:space="0" w:color="auto"/>
            </w:tcBorders>
            <w:shd w:val="clear" w:color="000000" w:fill="FFFFFF"/>
            <w:vAlign w:val="center"/>
            <w:hideMark/>
          </w:tcPr>
          <w:p w14:paraId="3AD5DB88" w14:textId="77777777" w:rsidR="005D3865" w:rsidRPr="005D3865" w:rsidRDefault="005D3865" w:rsidP="005D3865">
            <w:pPr>
              <w:jc w:val="center"/>
              <w:rPr>
                <w:b/>
                <w:bCs/>
                <w:sz w:val="18"/>
                <w:szCs w:val="18"/>
              </w:rPr>
            </w:pPr>
            <w:r w:rsidRPr="005D3865">
              <w:rPr>
                <w:b/>
                <w:bCs/>
                <w:sz w:val="18"/>
                <w:szCs w:val="18"/>
              </w:rPr>
              <w:t>16 030,5</w:t>
            </w:r>
          </w:p>
        </w:tc>
        <w:tc>
          <w:tcPr>
            <w:tcW w:w="1276" w:type="dxa"/>
            <w:tcBorders>
              <w:top w:val="nil"/>
              <w:left w:val="nil"/>
              <w:bottom w:val="single" w:sz="4" w:space="0" w:color="auto"/>
              <w:right w:val="single" w:sz="4" w:space="0" w:color="auto"/>
            </w:tcBorders>
            <w:shd w:val="clear" w:color="000000" w:fill="FFFFFF"/>
            <w:vAlign w:val="center"/>
            <w:hideMark/>
          </w:tcPr>
          <w:p w14:paraId="3953B8A4" w14:textId="77777777" w:rsidR="005D3865" w:rsidRPr="005D3865" w:rsidRDefault="005D3865" w:rsidP="005D3865">
            <w:pPr>
              <w:jc w:val="center"/>
              <w:rPr>
                <w:b/>
                <w:bCs/>
                <w:sz w:val="18"/>
                <w:szCs w:val="18"/>
              </w:rPr>
            </w:pPr>
            <w:r w:rsidRPr="005D3865">
              <w:rPr>
                <w:b/>
                <w:bCs/>
                <w:sz w:val="18"/>
                <w:szCs w:val="18"/>
              </w:rPr>
              <w:t>16 728,5</w:t>
            </w:r>
          </w:p>
        </w:tc>
      </w:tr>
      <w:tr w:rsidR="005D3865" w:rsidRPr="005D3865" w14:paraId="7D694746" w14:textId="77777777" w:rsidTr="005D3865">
        <w:trPr>
          <w:trHeight w:val="7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1DBF1F55" w14:textId="77777777" w:rsidR="005D3865" w:rsidRPr="005D3865" w:rsidRDefault="005D3865" w:rsidP="005D3865">
            <w:pPr>
              <w:rPr>
                <w:sz w:val="18"/>
                <w:szCs w:val="18"/>
              </w:rPr>
            </w:pPr>
            <w:r w:rsidRPr="005D3865">
              <w:rPr>
                <w:sz w:val="18"/>
                <w:szCs w:val="18"/>
              </w:rPr>
              <w:t>Муниципальная программа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c>
          <w:tcPr>
            <w:tcW w:w="460" w:type="dxa"/>
            <w:tcBorders>
              <w:top w:val="nil"/>
              <w:left w:val="nil"/>
              <w:bottom w:val="single" w:sz="4" w:space="0" w:color="auto"/>
              <w:right w:val="single" w:sz="4" w:space="0" w:color="auto"/>
            </w:tcBorders>
            <w:shd w:val="clear" w:color="000000" w:fill="FFFFFF"/>
            <w:noWrap/>
            <w:vAlign w:val="center"/>
            <w:hideMark/>
          </w:tcPr>
          <w:p w14:paraId="4821C39D"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25A3FAA" w14:textId="77777777" w:rsidR="005D3865" w:rsidRPr="005D3865" w:rsidRDefault="005D3865" w:rsidP="005D3865">
            <w:pPr>
              <w:jc w:val="center"/>
              <w:rPr>
                <w:sz w:val="18"/>
                <w:szCs w:val="18"/>
              </w:rPr>
            </w:pPr>
            <w:r w:rsidRPr="005D3865">
              <w:rPr>
                <w:sz w:val="18"/>
                <w:szCs w:val="18"/>
              </w:rPr>
              <w:t>06</w:t>
            </w:r>
          </w:p>
        </w:tc>
        <w:tc>
          <w:tcPr>
            <w:tcW w:w="874" w:type="dxa"/>
            <w:tcBorders>
              <w:top w:val="nil"/>
              <w:left w:val="nil"/>
              <w:bottom w:val="single" w:sz="4" w:space="0" w:color="auto"/>
              <w:right w:val="single" w:sz="4" w:space="0" w:color="auto"/>
            </w:tcBorders>
            <w:shd w:val="clear" w:color="000000" w:fill="FFFFFF"/>
            <w:vAlign w:val="center"/>
            <w:hideMark/>
          </w:tcPr>
          <w:p w14:paraId="6B495098" w14:textId="77777777" w:rsidR="005D3865" w:rsidRPr="005D3865" w:rsidRDefault="005D3865" w:rsidP="005D3865">
            <w:pPr>
              <w:jc w:val="center"/>
              <w:rPr>
                <w:sz w:val="18"/>
                <w:szCs w:val="18"/>
              </w:rPr>
            </w:pPr>
            <w:r w:rsidRPr="005D3865">
              <w:rPr>
                <w:sz w:val="18"/>
                <w:szCs w:val="18"/>
              </w:rPr>
              <w:t>39 0 00 00000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76A5D060"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5237E823" w14:textId="77777777" w:rsidR="005D3865" w:rsidRPr="005D3865" w:rsidRDefault="005D3865" w:rsidP="005D3865">
            <w:pPr>
              <w:jc w:val="center"/>
              <w:rPr>
                <w:sz w:val="18"/>
                <w:szCs w:val="18"/>
              </w:rPr>
            </w:pPr>
            <w:r w:rsidRPr="005D3865">
              <w:rPr>
                <w:sz w:val="18"/>
                <w:szCs w:val="18"/>
              </w:rPr>
              <w:t>13 247,1</w:t>
            </w:r>
          </w:p>
        </w:tc>
        <w:tc>
          <w:tcPr>
            <w:tcW w:w="1276" w:type="dxa"/>
            <w:tcBorders>
              <w:top w:val="nil"/>
              <w:left w:val="nil"/>
              <w:bottom w:val="single" w:sz="4" w:space="0" w:color="auto"/>
              <w:right w:val="single" w:sz="4" w:space="0" w:color="auto"/>
            </w:tcBorders>
            <w:shd w:val="clear" w:color="000000" w:fill="FFFFFF"/>
            <w:noWrap/>
            <w:vAlign w:val="center"/>
            <w:hideMark/>
          </w:tcPr>
          <w:p w14:paraId="45D16AE5" w14:textId="77777777" w:rsidR="005D3865" w:rsidRPr="005D3865" w:rsidRDefault="005D3865" w:rsidP="005D3865">
            <w:pPr>
              <w:jc w:val="center"/>
              <w:rPr>
                <w:sz w:val="18"/>
                <w:szCs w:val="18"/>
              </w:rPr>
            </w:pPr>
            <w:r w:rsidRPr="005D3865">
              <w:rPr>
                <w:sz w:val="18"/>
                <w:szCs w:val="18"/>
              </w:rPr>
              <w:t>13 829,8</w:t>
            </w:r>
          </w:p>
        </w:tc>
        <w:tc>
          <w:tcPr>
            <w:tcW w:w="1276" w:type="dxa"/>
            <w:tcBorders>
              <w:top w:val="nil"/>
              <w:left w:val="nil"/>
              <w:bottom w:val="single" w:sz="4" w:space="0" w:color="auto"/>
              <w:right w:val="single" w:sz="4" w:space="0" w:color="auto"/>
            </w:tcBorders>
            <w:shd w:val="clear" w:color="000000" w:fill="FFFFFF"/>
            <w:noWrap/>
            <w:vAlign w:val="center"/>
            <w:hideMark/>
          </w:tcPr>
          <w:p w14:paraId="0DFEA76A" w14:textId="77777777" w:rsidR="005D3865" w:rsidRPr="005D3865" w:rsidRDefault="005D3865" w:rsidP="005D3865">
            <w:pPr>
              <w:jc w:val="center"/>
              <w:rPr>
                <w:sz w:val="18"/>
                <w:szCs w:val="18"/>
              </w:rPr>
            </w:pPr>
            <w:r w:rsidRPr="005D3865">
              <w:rPr>
                <w:sz w:val="18"/>
                <w:szCs w:val="18"/>
              </w:rPr>
              <w:t>14 434,8</w:t>
            </w:r>
          </w:p>
        </w:tc>
      </w:tr>
      <w:tr w:rsidR="005D3865" w:rsidRPr="005D3865" w14:paraId="6DCED8BE" w14:textId="77777777" w:rsidTr="005D3865">
        <w:trPr>
          <w:trHeight w:val="63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4AE04A5B" w14:textId="77777777" w:rsidR="005D3865" w:rsidRPr="005D3865" w:rsidRDefault="005D3865" w:rsidP="005D3865">
            <w:pPr>
              <w:rPr>
                <w:sz w:val="18"/>
                <w:szCs w:val="18"/>
              </w:rPr>
            </w:pPr>
            <w:r w:rsidRPr="005D3865">
              <w:rPr>
                <w:sz w:val="18"/>
                <w:szCs w:val="18"/>
              </w:rPr>
              <w:t xml:space="preserve">Подпрограмма «Финансовое обеспечение реализации муниципальной программы» </w:t>
            </w:r>
          </w:p>
        </w:tc>
        <w:tc>
          <w:tcPr>
            <w:tcW w:w="460" w:type="dxa"/>
            <w:tcBorders>
              <w:top w:val="nil"/>
              <w:left w:val="nil"/>
              <w:bottom w:val="single" w:sz="4" w:space="0" w:color="auto"/>
              <w:right w:val="single" w:sz="4" w:space="0" w:color="auto"/>
            </w:tcBorders>
            <w:shd w:val="clear" w:color="000000" w:fill="FFFFFF"/>
            <w:noWrap/>
            <w:vAlign w:val="center"/>
            <w:hideMark/>
          </w:tcPr>
          <w:p w14:paraId="19915DB4"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8C4714B" w14:textId="77777777" w:rsidR="005D3865" w:rsidRPr="005D3865" w:rsidRDefault="005D3865" w:rsidP="005D3865">
            <w:pPr>
              <w:jc w:val="center"/>
              <w:rPr>
                <w:sz w:val="18"/>
                <w:szCs w:val="18"/>
              </w:rPr>
            </w:pPr>
            <w:r w:rsidRPr="005D3865">
              <w:rPr>
                <w:sz w:val="18"/>
                <w:szCs w:val="18"/>
              </w:rPr>
              <w:t>06</w:t>
            </w:r>
          </w:p>
        </w:tc>
        <w:tc>
          <w:tcPr>
            <w:tcW w:w="874" w:type="dxa"/>
            <w:tcBorders>
              <w:top w:val="nil"/>
              <w:left w:val="nil"/>
              <w:bottom w:val="single" w:sz="4" w:space="0" w:color="auto"/>
              <w:right w:val="single" w:sz="4" w:space="0" w:color="auto"/>
            </w:tcBorders>
            <w:shd w:val="clear" w:color="000000" w:fill="FFFFFF"/>
            <w:vAlign w:val="center"/>
            <w:hideMark/>
          </w:tcPr>
          <w:p w14:paraId="233B3F36" w14:textId="77777777" w:rsidR="005D3865" w:rsidRPr="005D3865" w:rsidRDefault="005D3865" w:rsidP="005D3865">
            <w:pPr>
              <w:jc w:val="center"/>
              <w:rPr>
                <w:sz w:val="18"/>
                <w:szCs w:val="18"/>
              </w:rPr>
            </w:pPr>
            <w:r w:rsidRPr="005D3865">
              <w:rPr>
                <w:sz w:val="18"/>
                <w:szCs w:val="18"/>
              </w:rPr>
              <w:t>39 3 00 00000</w:t>
            </w:r>
          </w:p>
        </w:tc>
        <w:tc>
          <w:tcPr>
            <w:tcW w:w="576" w:type="dxa"/>
            <w:tcBorders>
              <w:top w:val="nil"/>
              <w:left w:val="nil"/>
              <w:bottom w:val="single" w:sz="4" w:space="0" w:color="auto"/>
              <w:right w:val="single" w:sz="4" w:space="0" w:color="auto"/>
            </w:tcBorders>
            <w:shd w:val="clear" w:color="000000" w:fill="FFFFFF"/>
            <w:noWrap/>
            <w:vAlign w:val="center"/>
          </w:tcPr>
          <w:p w14:paraId="32F4C2ED"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72E6BC6F" w14:textId="77777777" w:rsidR="005D3865" w:rsidRPr="005D3865" w:rsidRDefault="005D3865" w:rsidP="005D3865">
            <w:pPr>
              <w:jc w:val="center"/>
              <w:rPr>
                <w:sz w:val="18"/>
                <w:szCs w:val="18"/>
              </w:rPr>
            </w:pPr>
            <w:r w:rsidRPr="005D3865">
              <w:rPr>
                <w:sz w:val="18"/>
                <w:szCs w:val="18"/>
              </w:rPr>
              <w:t>13 247,1</w:t>
            </w:r>
          </w:p>
        </w:tc>
        <w:tc>
          <w:tcPr>
            <w:tcW w:w="1276" w:type="dxa"/>
            <w:tcBorders>
              <w:top w:val="nil"/>
              <w:left w:val="nil"/>
              <w:bottom w:val="single" w:sz="4" w:space="0" w:color="auto"/>
              <w:right w:val="single" w:sz="4" w:space="0" w:color="auto"/>
            </w:tcBorders>
            <w:shd w:val="clear" w:color="000000" w:fill="FFFFFF"/>
            <w:noWrap/>
            <w:vAlign w:val="center"/>
            <w:hideMark/>
          </w:tcPr>
          <w:p w14:paraId="18D7F353" w14:textId="77777777" w:rsidR="005D3865" w:rsidRPr="005D3865" w:rsidRDefault="005D3865" w:rsidP="005D3865">
            <w:pPr>
              <w:jc w:val="center"/>
              <w:rPr>
                <w:sz w:val="18"/>
                <w:szCs w:val="18"/>
              </w:rPr>
            </w:pPr>
            <w:r w:rsidRPr="005D3865">
              <w:rPr>
                <w:sz w:val="18"/>
                <w:szCs w:val="18"/>
              </w:rPr>
              <w:t>13 829,8</w:t>
            </w:r>
          </w:p>
        </w:tc>
        <w:tc>
          <w:tcPr>
            <w:tcW w:w="1276" w:type="dxa"/>
            <w:tcBorders>
              <w:top w:val="nil"/>
              <w:left w:val="nil"/>
              <w:bottom w:val="single" w:sz="4" w:space="0" w:color="auto"/>
              <w:right w:val="single" w:sz="4" w:space="0" w:color="auto"/>
            </w:tcBorders>
            <w:shd w:val="clear" w:color="000000" w:fill="FFFFFF"/>
            <w:noWrap/>
            <w:vAlign w:val="center"/>
            <w:hideMark/>
          </w:tcPr>
          <w:p w14:paraId="2F9E7A84" w14:textId="77777777" w:rsidR="005D3865" w:rsidRPr="005D3865" w:rsidRDefault="005D3865" w:rsidP="005D3865">
            <w:pPr>
              <w:jc w:val="center"/>
              <w:rPr>
                <w:sz w:val="18"/>
                <w:szCs w:val="18"/>
              </w:rPr>
            </w:pPr>
            <w:r w:rsidRPr="005D3865">
              <w:rPr>
                <w:sz w:val="18"/>
                <w:szCs w:val="18"/>
              </w:rPr>
              <w:t>14 434,8</w:t>
            </w:r>
          </w:p>
        </w:tc>
      </w:tr>
      <w:tr w:rsidR="005D3865" w:rsidRPr="005D3865" w14:paraId="72A4F369" w14:textId="77777777" w:rsidTr="005D3865">
        <w:trPr>
          <w:trHeight w:val="1125"/>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335DD31B" w14:textId="77777777" w:rsidR="005D3865" w:rsidRPr="005D3865" w:rsidRDefault="005D3865" w:rsidP="005D3865">
            <w:pPr>
              <w:rPr>
                <w:sz w:val="18"/>
                <w:szCs w:val="18"/>
              </w:rPr>
            </w:pPr>
            <w:r w:rsidRPr="005D3865">
              <w:rPr>
                <w:sz w:val="18"/>
                <w:szCs w:val="18"/>
              </w:rPr>
              <w:t>Основное мероприятие «Финансовое обеспечение деятельности Отдела по финансам, иных главных распорядителей средств районного бюджета – исполнителей»</w:t>
            </w:r>
          </w:p>
        </w:tc>
        <w:tc>
          <w:tcPr>
            <w:tcW w:w="460" w:type="dxa"/>
            <w:tcBorders>
              <w:top w:val="nil"/>
              <w:left w:val="nil"/>
              <w:bottom w:val="single" w:sz="4" w:space="0" w:color="auto"/>
              <w:right w:val="single" w:sz="4" w:space="0" w:color="auto"/>
            </w:tcBorders>
            <w:shd w:val="clear" w:color="000000" w:fill="FFFFFF"/>
            <w:noWrap/>
            <w:vAlign w:val="center"/>
            <w:hideMark/>
          </w:tcPr>
          <w:p w14:paraId="317883CF"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7655D3C" w14:textId="77777777" w:rsidR="005D3865" w:rsidRPr="005D3865" w:rsidRDefault="005D3865" w:rsidP="005D3865">
            <w:pPr>
              <w:jc w:val="center"/>
              <w:rPr>
                <w:sz w:val="18"/>
                <w:szCs w:val="18"/>
              </w:rPr>
            </w:pPr>
            <w:r w:rsidRPr="005D3865">
              <w:rPr>
                <w:sz w:val="18"/>
                <w:szCs w:val="18"/>
              </w:rPr>
              <w:t>06</w:t>
            </w:r>
          </w:p>
        </w:tc>
        <w:tc>
          <w:tcPr>
            <w:tcW w:w="874" w:type="dxa"/>
            <w:tcBorders>
              <w:top w:val="nil"/>
              <w:left w:val="nil"/>
              <w:bottom w:val="single" w:sz="4" w:space="0" w:color="auto"/>
              <w:right w:val="single" w:sz="4" w:space="0" w:color="auto"/>
            </w:tcBorders>
            <w:shd w:val="clear" w:color="000000" w:fill="FFFFFF"/>
            <w:vAlign w:val="center"/>
            <w:hideMark/>
          </w:tcPr>
          <w:p w14:paraId="06B6BA1E" w14:textId="77777777" w:rsidR="005D3865" w:rsidRPr="005D3865" w:rsidRDefault="005D3865" w:rsidP="005D3865">
            <w:pPr>
              <w:jc w:val="center"/>
              <w:rPr>
                <w:sz w:val="18"/>
                <w:szCs w:val="18"/>
              </w:rPr>
            </w:pPr>
            <w:r w:rsidRPr="005D3865">
              <w:rPr>
                <w:sz w:val="18"/>
                <w:szCs w:val="18"/>
              </w:rPr>
              <w:t>39 3 01 00000</w:t>
            </w:r>
          </w:p>
        </w:tc>
        <w:tc>
          <w:tcPr>
            <w:tcW w:w="576" w:type="dxa"/>
            <w:tcBorders>
              <w:top w:val="nil"/>
              <w:left w:val="nil"/>
              <w:bottom w:val="single" w:sz="4" w:space="0" w:color="auto"/>
              <w:right w:val="single" w:sz="4" w:space="0" w:color="auto"/>
            </w:tcBorders>
            <w:shd w:val="clear" w:color="000000" w:fill="FFFFFF"/>
            <w:noWrap/>
            <w:vAlign w:val="center"/>
          </w:tcPr>
          <w:p w14:paraId="2B0EB2FE"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6DF5868C" w14:textId="77777777" w:rsidR="005D3865" w:rsidRPr="005D3865" w:rsidRDefault="005D3865" w:rsidP="005D3865">
            <w:pPr>
              <w:jc w:val="center"/>
              <w:rPr>
                <w:sz w:val="18"/>
                <w:szCs w:val="18"/>
              </w:rPr>
            </w:pPr>
            <w:r w:rsidRPr="005D3865">
              <w:rPr>
                <w:sz w:val="18"/>
                <w:szCs w:val="18"/>
              </w:rPr>
              <w:t>13 247,1</w:t>
            </w:r>
          </w:p>
        </w:tc>
        <w:tc>
          <w:tcPr>
            <w:tcW w:w="1276" w:type="dxa"/>
            <w:tcBorders>
              <w:top w:val="nil"/>
              <w:left w:val="nil"/>
              <w:bottom w:val="single" w:sz="4" w:space="0" w:color="auto"/>
              <w:right w:val="single" w:sz="4" w:space="0" w:color="auto"/>
            </w:tcBorders>
            <w:shd w:val="clear" w:color="000000" w:fill="FFFFFF"/>
            <w:noWrap/>
            <w:vAlign w:val="center"/>
            <w:hideMark/>
          </w:tcPr>
          <w:p w14:paraId="7F37A59D" w14:textId="77777777" w:rsidR="005D3865" w:rsidRPr="005D3865" w:rsidRDefault="005D3865" w:rsidP="005D3865">
            <w:pPr>
              <w:jc w:val="center"/>
              <w:rPr>
                <w:sz w:val="18"/>
                <w:szCs w:val="18"/>
              </w:rPr>
            </w:pPr>
            <w:r w:rsidRPr="005D3865">
              <w:rPr>
                <w:sz w:val="18"/>
                <w:szCs w:val="18"/>
              </w:rPr>
              <w:t>13 829,8</w:t>
            </w:r>
          </w:p>
        </w:tc>
        <w:tc>
          <w:tcPr>
            <w:tcW w:w="1276" w:type="dxa"/>
            <w:tcBorders>
              <w:top w:val="nil"/>
              <w:left w:val="nil"/>
              <w:bottom w:val="single" w:sz="4" w:space="0" w:color="auto"/>
              <w:right w:val="single" w:sz="4" w:space="0" w:color="auto"/>
            </w:tcBorders>
            <w:shd w:val="clear" w:color="000000" w:fill="FFFFFF"/>
            <w:noWrap/>
            <w:vAlign w:val="center"/>
            <w:hideMark/>
          </w:tcPr>
          <w:p w14:paraId="14D96283" w14:textId="77777777" w:rsidR="005D3865" w:rsidRPr="005D3865" w:rsidRDefault="005D3865" w:rsidP="005D3865">
            <w:pPr>
              <w:jc w:val="center"/>
              <w:rPr>
                <w:sz w:val="18"/>
                <w:szCs w:val="18"/>
              </w:rPr>
            </w:pPr>
            <w:r w:rsidRPr="005D3865">
              <w:rPr>
                <w:sz w:val="18"/>
                <w:szCs w:val="18"/>
              </w:rPr>
              <w:t>14 434,8</w:t>
            </w:r>
          </w:p>
        </w:tc>
      </w:tr>
      <w:tr w:rsidR="005D3865" w:rsidRPr="005D3865" w14:paraId="11E0928E" w14:textId="77777777" w:rsidTr="005D3865">
        <w:trPr>
          <w:trHeight w:val="1868"/>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3D1AE959" w14:textId="77777777" w:rsidR="005D3865" w:rsidRPr="005D3865" w:rsidRDefault="005D3865" w:rsidP="005D3865">
            <w:pPr>
              <w:rPr>
                <w:sz w:val="18"/>
                <w:szCs w:val="18"/>
              </w:rPr>
            </w:pPr>
            <w:r w:rsidRPr="005D3865">
              <w:rPr>
                <w:sz w:val="18"/>
                <w:szCs w:val="18"/>
              </w:rPr>
              <w:lastRenderedPageBreak/>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noWrap/>
            <w:vAlign w:val="center"/>
            <w:hideMark/>
          </w:tcPr>
          <w:p w14:paraId="4C76CBE1"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4785AB2" w14:textId="77777777" w:rsidR="005D3865" w:rsidRPr="005D3865" w:rsidRDefault="005D3865" w:rsidP="005D3865">
            <w:pPr>
              <w:jc w:val="center"/>
              <w:rPr>
                <w:sz w:val="18"/>
                <w:szCs w:val="18"/>
              </w:rPr>
            </w:pPr>
            <w:r w:rsidRPr="005D3865">
              <w:rPr>
                <w:sz w:val="18"/>
                <w:szCs w:val="18"/>
              </w:rPr>
              <w:t>06</w:t>
            </w:r>
          </w:p>
        </w:tc>
        <w:tc>
          <w:tcPr>
            <w:tcW w:w="874" w:type="dxa"/>
            <w:tcBorders>
              <w:top w:val="nil"/>
              <w:left w:val="nil"/>
              <w:bottom w:val="single" w:sz="4" w:space="0" w:color="auto"/>
              <w:right w:val="single" w:sz="4" w:space="0" w:color="auto"/>
            </w:tcBorders>
            <w:shd w:val="clear" w:color="000000" w:fill="FFFFFF"/>
            <w:vAlign w:val="center"/>
            <w:hideMark/>
          </w:tcPr>
          <w:p w14:paraId="183C1DFB" w14:textId="77777777" w:rsidR="005D3865" w:rsidRPr="005D3865" w:rsidRDefault="005D3865" w:rsidP="005D3865">
            <w:pPr>
              <w:jc w:val="center"/>
              <w:rPr>
                <w:sz w:val="18"/>
                <w:szCs w:val="18"/>
              </w:rPr>
            </w:pPr>
            <w:r w:rsidRPr="005D3865">
              <w:rPr>
                <w:sz w:val="18"/>
                <w:szCs w:val="18"/>
              </w:rPr>
              <w:t>39 3 01 82010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5556EC51" w14:textId="77777777" w:rsidR="005D3865" w:rsidRPr="005D3865" w:rsidRDefault="005D3865" w:rsidP="005D3865">
            <w:pPr>
              <w:jc w:val="center"/>
              <w:rPr>
                <w:sz w:val="18"/>
                <w:szCs w:val="18"/>
              </w:rPr>
            </w:pPr>
            <w:r w:rsidRPr="005D3865">
              <w:rPr>
                <w:sz w:val="18"/>
                <w:szCs w:val="18"/>
              </w:rPr>
              <w:t>100</w:t>
            </w:r>
          </w:p>
        </w:tc>
        <w:tc>
          <w:tcPr>
            <w:tcW w:w="1278" w:type="dxa"/>
            <w:tcBorders>
              <w:top w:val="nil"/>
              <w:left w:val="nil"/>
              <w:bottom w:val="single" w:sz="4" w:space="0" w:color="auto"/>
              <w:right w:val="single" w:sz="4" w:space="0" w:color="auto"/>
            </w:tcBorders>
            <w:shd w:val="clear" w:color="000000" w:fill="FFFFFF"/>
            <w:noWrap/>
            <w:vAlign w:val="center"/>
            <w:hideMark/>
          </w:tcPr>
          <w:p w14:paraId="02B4B9DE" w14:textId="77777777" w:rsidR="005D3865" w:rsidRPr="005D3865" w:rsidRDefault="005D3865" w:rsidP="005D3865">
            <w:pPr>
              <w:jc w:val="center"/>
              <w:rPr>
                <w:sz w:val="18"/>
                <w:szCs w:val="18"/>
              </w:rPr>
            </w:pPr>
            <w:r w:rsidRPr="005D3865">
              <w:rPr>
                <w:sz w:val="18"/>
                <w:szCs w:val="18"/>
              </w:rPr>
              <w:t>10 196,4</w:t>
            </w:r>
          </w:p>
        </w:tc>
        <w:tc>
          <w:tcPr>
            <w:tcW w:w="1276" w:type="dxa"/>
            <w:tcBorders>
              <w:top w:val="nil"/>
              <w:left w:val="nil"/>
              <w:bottom w:val="single" w:sz="4" w:space="0" w:color="auto"/>
              <w:right w:val="single" w:sz="4" w:space="0" w:color="auto"/>
            </w:tcBorders>
            <w:shd w:val="clear" w:color="000000" w:fill="FFFFFF"/>
            <w:noWrap/>
            <w:vAlign w:val="center"/>
            <w:hideMark/>
          </w:tcPr>
          <w:p w14:paraId="6A4B3657" w14:textId="77777777" w:rsidR="005D3865" w:rsidRPr="005D3865" w:rsidRDefault="005D3865" w:rsidP="005D3865">
            <w:pPr>
              <w:jc w:val="center"/>
              <w:rPr>
                <w:sz w:val="18"/>
                <w:szCs w:val="18"/>
              </w:rPr>
            </w:pPr>
            <w:r w:rsidRPr="005D3865">
              <w:rPr>
                <w:sz w:val="18"/>
                <w:szCs w:val="18"/>
              </w:rPr>
              <w:t>10 656,8</w:t>
            </w:r>
          </w:p>
        </w:tc>
        <w:tc>
          <w:tcPr>
            <w:tcW w:w="1276" w:type="dxa"/>
            <w:tcBorders>
              <w:top w:val="nil"/>
              <w:left w:val="nil"/>
              <w:bottom w:val="single" w:sz="4" w:space="0" w:color="auto"/>
              <w:right w:val="single" w:sz="4" w:space="0" w:color="auto"/>
            </w:tcBorders>
            <w:shd w:val="clear" w:color="000000" w:fill="FFFFFF"/>
            <w:noWrap/>
            <w:vAlign w:val="center"/>
            <w:hideMark/>
          </w:tcPr>
          <w:p w14:paraId="62708664" w14:textId="77777777" w:rsidR="005D3865" w:rsidRPr="005D3865" w:rsidRDefault="005D3865" w:rsidP="005D3865">
            <w:pPr>
              <w:jc w:val="center"/>
              <w:rPr>
                <w:sz w:val="18"/>
                <w:szCs w:val="18"/>
              </w:rPr>
            </w:pPr>
            <w:r w:rsidRPr="005D3865">
              <w:rPr>
                <w:sz w:val="18"/>
                <w:szCs w:val="18"/>
              </w:rPr>
              <w:t>11 134,5</w:t>
            </w:r>
          </w:p>
        </w:tc>
      </w:tr>
      <w:tr w:rsidR="005D3865" w:rsidRPr="005D3865" w14:paraId="783F811A" w14:textId="77777777" w:rsidTr="005D3865">
        <w:trPr>
          <w:trHeight w:val="108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6F631E76" w14:textId="77777777" w:rsidR="005D3865" w:rsidRPr="005D3865" w:rsidRDefault="005D3865" w:rsidP="005D3865">
            <w:pPr>
              <w:rPr>
                <w:sz w:val="18"/>
                <w:szCs w:val="18"/>
              </w:rPr>
            </w:pPr>
            <w:r w:rsidRPr="005D3865">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noWrap/>
            <w:vAlign w:val="center"/>
            <w:hideMark/>
          </w:tcPr>
          <w:p w14:paraId="48947CA5"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37E8F73" w14:textId="77777777" w:rsidR="005D3865" w:rsidRPr="005D3865" w:rsidRDefault="005D3865" w:rsidP="005D3865">
            <w:pPr>
              <w:jc w:val="center"/>
              <w:rPr>
                <w:sz w:val="18"/>
                <w:szCs w:val="18"/>
              </w:rPr>
            </w:pPr>
            <w:r w:rsidRPr="005D3865">
              <w:rPr>
                <w:sz w:val="18"/>
                <w:szCs w:val="18"/>
              </w:rPr>
              <w:t>06</w:t>
            </w:r>
          </w:p>
        </w:tc>
        <w:tc>
          <w:tcPr>
            <w:tcW w:w="874" w:type="dxa"/>
            <w:tcBorders>
              <w:top w:val="nil"/>
              <w:left w:val="nil"/>
              <w:bottom w:val="single" w:sz="4" w:space="0" w:color="auto"/>
              <w:right w:val="single" w:sz="4" w:space="0" w:color="auto"/>
            </w:tcBorders>
            <w:shd w:val="clear" w:color="000000" w:fill="FFFFFF"/>
            <w:vAlign w:val="center"/>
            <w:hideMark/>
          </w:tcPr>
          <w:p w14:paraId="2951E986" w14:textId="77777777" w:rsidR="005D3865" w:rsidRPr="005D3865" w:rsidRDefault="005D3865" w:rsidP="005D3865">
            <w:pPr>
              <w:jc w:val="center"/>
              <w:rPr>
                <w:sz w:val="18"/>
                <w:szCs w:val="18"/>
              </w:rPr>
            </w:pPr>
            <w:r w:rsidRPr="005D3865">
              <w:rPr>
                <w:sz w:val="18"/>
                <w:szCs w:val="18"/>
              </w:rPr>
              <w:t>39 3 01 82010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46787CBE"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noWrap/>
            <w:vAlign w:val="center"/>
            <w:hideMark/>
          </w:tcPr>
          <w:p w14:paraId="17564E4E" w14:textId="77777777" w:rsidR="005D3865" w:rsidRPr="005D3865" w:rsidRDefault="005D3865" w:rsidP="005D3865">
            <w:pPr>
              <w:jc w:val="center"/>
              <w:rPr>
                <w:sz w:val="18"/>
                <w:szCs w:val="18"/>
              </w:rPr>
            </w:pPr>
            <w:r w:rsidRPr="005D3865">
              <w:rPr>
                <w:sz w:val="18"/>
                <w:szCs w:val="18"/>
              </w:rPr>
              <w:t>3 050,3</w:t>
            </w:r>
          </w:p>
        </w:tc>
        <w:tc>
          <w:tcPr>
            <w:tcW w:w="1276" w:type="dxa"/>
            <w:tcBorders>
              <w:top w:val="nil"/>
              <w:left w:val="nil"/>
              <w:bottom w:val="single" w:sz="4" w:space="0" w:color="auto"/>
              <w:right w:val="single" w:sz="4" w:space="0" w:color="auto"/>
            </w:tcBorders>
            <w:shd w:val="clear" w:color="000000" w:fill="FFFFFF"/>
            <w:noWrap/>
            <w:vAlign w:val="center"/>
            <w:hideMark/>
          </w:tcPr>
          <w:p w14:paraId="6506D289" w14:textId="77777777" w:rsidR="005D3865" w:rsidRPr="005D3865" w:rsidRDefault="005D3865" w:rsidP="005D3865">
            <w:pPr>
              <w:jc w:val="center"/>
              <w:rPr>
                <w:sz w:val="18"/>
                <w:szCs w:val="18"/>
              </w:rPr>
            </w:pPr>
            <w:r w:rsidRPr="005D3865">
              <w:rPr>
                <w:sz w:val="18"/>
                <w:szCs w:val="18"/>
              </w:rPr>
              <w:t>3 172,6</w:t>
            </w:r>
          </w:p>
        </w:tc>
        <w:tc>
          <w:tcPr>
            <w:tcW w:w="1276" w:type="dxa"/>
            <w:tcBorders>
              <w:top w:val="nil"/>
              <w:left w:val="nil"/>
              <w:bottom w:val="single" w:sz="4" w:space="0" w:color="auto"/>
              <w:right w:val="single" w:sz="4" w:space="0" w:color="auto"/>
            </w:tcBorders>
            <w:shd w:val="clear" w:color="000000" w:fill="FFFFFF"/>
            <w:noWrap/>
            <w:vAlign w:val="center"/>
            <w:hideMark/>
          </w:tcPr>
          <w:p w14:paraId="51C7C78E" w14:textId="77777777" w:rsidR="005D3865" w:rsidRPr="005D3865" w:rsidRDefault="005D3865" w:rsidP="005D3865">
            <w:pPr>
              <w:jc w:val="center"/>
              <w:rPr>
                <w:sz w:val="18"/>
                <w:szCs w:val="18"/>
              </w:rPr>
            </w:pPr>
            <w:r w:rsidRPr="005D3865">
              <w:rPr>
                <w:sz w:val="18"/>
                <w:szCs w:val="18"/>
              </w:rPr>
              <w:t>3 299,9</w:t>
            </w:r>
          </w:p>
        </w:tc>
      </w:tr>
      <w:tr w:rsidR="005D3865" w:rsidRPr="005D3865" w14:paraId="1CCA50D9" w14:textId="77777777" w:rsidTr="005D3865">
        <w:trPr>
          <w:trHeight w:val="735"/>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3748BF94" w14:textId="77777777" w:rsidR="005D3865" w:rsidRPr="005D3865" w:rsidRDefault="005D3865" w:rsidP="005D3865">
            <w:pPr>
              <w:rPr>
                <w:sz w:val="18"/>
                <w:szCs w:val="18"/>
              </w:rPr>
            </w:pPr>
            <w:r w:rsidRPr="005D3865">
              <w:rPr>
                <w:sz w:val="18"/>
                <w:szCs w:val="18"/>
              </w:rPr>
              <w:t>Расходы на обеспечение функций органов местного  самоуправления (Иные бюджетные ассигнования)</w:t>
            </w:r>
          </w:p>
        </w:tc>
        <w:tc>
          <w:tcPr>
            <w:tcW w:w="460" w:type="dxa"/>
            <w:tcBorders>
              <w:top w:val="nil"/>
              <w:left w:val="nil"/>
              <w:bottom w:val="single" w:sz="4" w:space="0" w:color="auto"/>
              <w:right w:val="single" w:sz="4" w:space="0" w:color="auto"/>
            </w:tcBorders>
            <w:shd w:val="clear" w:color="000000" w:fill="FFFFFF"/>
            <w:noWrap/>
            <w:vAlign w:val="center"/>
            <w:hideMark/>
          </w:tcPr>
          <w:p w14:paraId="7CEA516D"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442B96F" w14:textId="77777777" w:rsidR="005D3865" w:rsidRPr="005D3865" w:rsidRDefault="005D3865" w:rsidP="005D3865">
            <w:pPr>
              <w:jc w:val="center"/>
              <w:rPr>
                <w:sz w:val="18"/>
                <w:szCs w:val="18"/>
              </w:rPr>
            </w:pPr>
            <w:r w:rsidRPr="005D3865">
              <w:rPr>
                <w:sz w:val="18"/>
                <w:szCs w:val="18"/>
              </w:rPr>
              <w:t>06</w:t>
            </w:r>
          </w:p>
        </w:tc>
        <w:tc>
          <w:tcPr>
            <w:tcW w:w="874" w:type="dxa"/>
            <w:tcBorders>
              <w:top w:val="nil"/>
              <w:left w:val="nil"/>
              <w:bottom w:val="single" w:sz="4" w:space="0" w:color="auto"/>
              <w:right w:val="single" w:sz="4" w:space="0" w:color="auto"/>
            </w:tcBorders>
            <w:shd w:val="clear" w:color="000000" w:fill="FFFFFF"/>
            <w:vAlign w:val="center"/>
            <w:hideMark/>
          </w:tcPr>
          <w:p w14:paraId="4ED0B476" w14:textId="77777777" w:rsidR="005D3865" w:rsidRPr="005D3865" w:rsidRDefault="005D3865" w:rsidP="005D3865">
            <w:pPr>
              <w:jc w:val="center"/>
              <w:rPr>
                <w:sz w:val="18"/>
                <w:szCs w:val="18"/>
              </w:rPr>
            </w:pPr>
            <w:r w:rsidRPr="005D3865">
              <w:rPr>
                <w:sz w:val="18"/>
                <w:szCs w:val="18"/>
              </w:rPr>
              <w:t>39 3 01 82010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37A7E43D" w14:textId="77777777" w:rsidR="005D3865" w:rsidRPr="005D3865" w:rsidRDefault="005D3865" w:rsidP="005D3865">
            <w:pPr>
              <w:jc w:val="center"/>
              <w:rPr>
                <w:sz w:val="18"/>
                <w:szCs w:val="18"/>
              </w:rPr>
            </w:pPr>
            <w:r w:rsidRPr="005D3865">
              <w:rPr>
                <w:sz w:val="18"/>
                <w:szCs w:val="18"/>
              </w:rPr>
              <w:t>800</w:t>
            </w:r>
          </w:p>
        </w:tc>
        <w:tc>
          <w:tcPr>
            <w:tcW w:w="1278" w:type="dxa"/>
            <w:tcBorders>
              <w:top w:val="nil"/>
              <w:left w:val="nil"/>
              <w:bottom w:val="single" w:sz="4" w:space="0" w:color="auto"/>
              <w:right w:val="single" w:sz="4" w:space="0" w:color="auto"/>
            </w:tcBorders>
            <w:shd w:val="clear" w:color="000000" w:fill="FFFFFF"/>
            <w:noWrap/>
            <w:vAlign w:val="center"/>
            <w:hideMark/>
          </w:tcPr>
          <w:p w14:paraId="3EEBDC0A" w14:textId="77777777" w:rsidR="005D3865" w:rsidRPr="005D3865" w:rsidRDefault="005D3865" w:rsidP="005D3865">
            <w:pPr>
              <w:jc w:val="center"/>
              <w:rPr>
                <w:sz w:val="18"/>
                <w:szCs w:val="18"/>
              </w:rPr>
            </w:pPr>
            <w:r w:rsidRPr="005D3865">
              <w:rPr>
                <w:sz w:val="18"/>
                <w:szCs w:val="18"/>
              </w:rPr>
              <w:t>0,4</w:t>
            </w:r>
          </w:p>
        </w:tc>
        <w:tc>
          <w:tcPr>
            <w:tcW w:w="1276" w:type="dxa"/>
            <w:tcBorders>
              <w:top w:val="nil"/>
              <w:left w:val="nil"/>
              <w:bottom w:val="single" w:sz="4" w:space="0" w:color="auto"/>
              <w:right w:val="single" w:sz="4" w:space="0" w:color="auto"/>
            </w:tcBorders>
            <w:shd w:val="clear" w:color="000000" w:fill="FFFFFF"/>
            <w:noWrap/>
            <w:vAlign w:val="center"/>
            <w:hideMark/>
          </w:tcPr>
          <w:p w14:paraId="79654A57" w14:textId="77777777" w:rsidR="005D3865" w:rsidRPr="005D3865" w:rsidRDefault="005D3865" w:rsidP="005D3865">
            <w:pPr>
              <w:jc w:val="center"/>
              <w:rPr>
                <w:sz w:val="18"/>
                <w:szCs w:val="18"/>
              </w:rPr>
            </w:pPr>
            <w:r w:rsidRPr="005D3865">
              <w:rPr>
                <w:sz w:val="18"/>
                <w:szCs w:val="18"/>
              </w:rPr>
              <w:t>0,4</w:t>
            </w:r>
          </w:p>
        </w:tc>
        <w:tc>
          <w:tcPr>
            <w:tcW w:w="1276" w:type="dxa"/>
            <w:tcBorders>
              <w:top w:val="nil"/>
              <w:left w:val="nil"/>
              <w:bottom w:val="single" w:sz="4" w:space="0" w:color="auto"/>
              <w:right w:val="single" w:sz="4" w:space="0" w:color="auto"/>
            </w:tcBorders>
            <w:shd w:val="clear" w:color="000000" w:fill="FFFFFF"/>
            <w:noWrap/>
            <w:vAlign w:val="center"/>
            <w:hideMark/>
          </w:tcPr>
          <w:p w14:paraId="3DE1DC39" w14:textId="77777777" w:rsidR="005D3865" w:rsidRPr="005D3865" w:rsidRDefault="005D3865" w:rsidP="005D3865">
            <w:pPr>
              <w:jc w:val="center"/>
              <w:rPr>
                <w:sz w:val="18"/>
                <w:szCs w:val="18"/>
              </w:rPr>
            </w:pPr>
            <w:r w:rsidRPr="005D3865">
              <w:rPr>
                <w:sz w:val="18"/>
                <w:szCs w:val="18"/>
              </w:rPr>
              <w:t>0,4</w:t>
            </w:r>
          </w:p>
        </w:tc>
      </w:tr>
      <w:tr w:rsidR="005D3865" w:rsidRPr="005D3865" w14:paraId="7DCED24D" w14:textId="77777777" w:rsidTr="005D3865">
        <w:trPr>
          <w:trHeight w:val="713"/>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188C5C04" w14:textId="77777777" w:rsidR="005D3865" w:rsidRPr="005D3865" w:rsidRDefault="005D3865" w:rsidP="005D3865">
            <w:pPr>
              <w:rPr>
                <w:sz w:val="18"/>
                <w:szCs w:val="18"/>
              </w:rPr>
            </w:pPr>
            <w:r w:rsidRPr="005D3865">
              <w:rPr>
                <w:sz w:val="18"/>
                <w:szCs w:val="18"/>
              </w:rPr>
              <w:t>Обеспечение деятельности Контрольно-ревизионной комиссии Рамонского муниципального района Воронежской области</w:t>
            </w:r>
          </w:p>
        </w:tc>
        <w:tc>
          <w:tcPr>
            <w:tcW w:w="460" w:type="dxa"/>
            <w:tcBorders>
              <w:top w:val="nil"/>
              <w:left w:val="nil"/>
              <w:bottom w:val="single" w:sz="4" w:space="0" w:color="auto"/>
              <w:right w:val="single" w:sz="4" w:space="0" w:color="auto"/>
            </w:tcBorders>
            <w:shd w:val="clear" w:color="000000" w:fill="FFFFFF"/>
            <w:noWrap/>
            <w:vAlign w:val="center"/>
            <w:hideMark/>
          </w:tcPr>
          <w:p w14:paraId="5BB2CE5B"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5A36F25" w14:textId="77777777" w:rsidR="005D3865" w:rsidRPr="005D3865" w:rsidRDefault="005D3865" w:rsidP="005D3865">
            <w:pPr>
              <w:jc w:val="center"/>
              <w:rPr>
                <w:sz w:val="18"/>
                <w:szCs w:val="18"/>
              </w:rPr>
            </w:pPr>
            <w:r w:rsidRPr="005D3865">
              <w:rPr>
                <w:sz w:val="18"/>
                <w:szCs w:val="18"/>
              </w:rPr>
              <w:t>06</w:t>
            </w:r>
          </w:p>
        </w:tc>
        <w:tc>
          <w:tcPr>
            <w:tcW w:w="874" w:type="dxa"/>
            <w:tcBorders>
              <w:top w:val="nil"/>
              <w:left w:val="nil"/>
              <w:bottom w:val="single" w:sz="4" w:space="0" w:color="auto"/>
              <w:right w:val="single" w:sz="4" w:space="0" w:color="auto"/>
            </w:tcBorders>
            <w:shd w:val="clear" w:color="000000" w:fill="FFFFFF"/>
            <w:vAlign w:val="center"/>
            <w:hideMark/>
          </w:tcPr>
          <w:p w14:paraId="19EBC279" w14:textId="77777777" w:rsidR="005D3865" w:rsidRPr="005D3865" w:rsidRDefault="005D3865" w:rsidP="005D3865">
            <w:pPr>
              <w:jc w:val="center"/>
              <w:rPr>
                <w:sz w:val="18"/>
                <w:szCs w:val="18"/>
              </w:rPr>
            </w:pPr>
            <w:r w:rsidRPr="005D3865">
              <w:rPr>
                <w:sz w:val="18"/>
                <w:szCs w:val="18"/>
              </w:rPr>
              <w:t>93 0 00 00000</w:t>
            </w:r>
          </w:p>
        </w:tc>
        <w:tc>
          <w:tcPr>
            <w:tcW w:w="576" w:type="dxa"/>
            <w:tcBorders>
              <w:top w:val="nil"/>
              <w:left w:val="nil"/>
              <w:bottom w:val="single" w:sz="4" w:space="0" w:color="auto"/>
              <w:right w:val="single" w:sz="4" w:space="0" w:color="auto"/>
            </w:tcBorders>
            <w:shd w:val="clear" w:color="000000" w:fill="FFFFFF"/>
            <w:noWrap/>
            <w:vAlign w:val="center"/>
          </w:tcPr>
          <w:p w14:paraId="04906252"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32188668" w14:textId="77777777" w:rsidR="005D3865" w:rsidRPr="005D3865" w:rsidRDefault="005D3865" w:rsidP="005D3865">
            <w:pPr>
              <w:jc w:val="center"/>
              <w:rPr>
                <w:sz w:val="18"/>
                <w:szCs w:val="18"/>
              </w:rPr>
            </w:pPr>
            <w:r w:rsidRPr="005D3865">
              <w:rPr>
                <w:sz w:val="18"/>
                <w:szCs w:val="18"/>
              </w:rPr>
              <w:t>2 105,0</w:t>
            </w:r>
          </w:p>
        </w:tc>
        <w:tc>
          <w:tcPr>
            <w:tcW w:w="1276" w:type="dxa"/>
            <w:tcBorders>
              <w:top w:val="nil"/>
              <w:left w:val="nil"/>
              <w:bottom w:val="single" w:sz="4" w:space="0" w:color="auto"/>
              <w:right w:val="single" w:sz="4" w:space="0" w:color="auto"/>
            </w:tcBorders>
            <w:shd w:val="clear" w:color="000000" w:fill="FFFFFF"/>
            <w:vAlign w:val="center"/>
            <w:hideMark/>
          </w:tcPr>
          <w:p w14:paraId="71E91A78" w14:textId="77777777" w:rsidR="005D3865" w:rsidRPr="005D3865" w:rsidRDefault="005D3865" w:rsidP="005D3865">
            <w:pPr>
              <w:jc w:val="center"/>
              <w:rPr>
                <w:sz w:val="18"/>
                <w:szCs w:val="18"/>
              </w:rPr>
            </w:pPr>
            <w:r w:rsidRPr="005D3865">
              <w:rPr>
                <w:sz w:val="18"/>
                <w:szCs w:val="18"/>
              </w:rPr>
              <w:t>2 200,7</w:t>
            </w:r>
          </w:p>
        </w:tc>
        <w:tc>
          <w:tcPr>
            <w:tcW w:w="1276" w:type="dxa"/>
            <w:tcBorders>
              <w:top w:val="nil"/>
              <w:left w:val="nil"/>
              <w:bottom w:val="single" w:sz="4" w:space="0" w:color="auto"/>
              <w:right w:val="single" w:sz="4" w:space="0" w:color="auto"/>
            </w:tcBorders>
            <w:shd w:val="clear" w:color="000000" w:fill="FFFFFF"/>
            <w:vAlign w:val="center"/>
            <w:hideMark/>
          </w:tcPr>
          <w:p w14:paraId="16A973DE" w14:textId="77777777" w:rsidR="005D3865" w:rsidRPr="005D3865" w:rsidRDefault="005D3865" w:rsidP="005D3865">
            <w:pPr>
              <w:jc w:val="center"/>
              <w:rPr>
                <w:sz w:val="18"/>
                <w:szCs w:val="18"/>
              </w:rPr>
            </w:pPr>
            <w:r w:rsidRPr="005D3865">
              <w:rPr>
                <w:sz w:val="18"/>
                <w:szCs w:val="18"/>
              </w:rPr>
              <w:t>2 293,7</w:t>
            </w:r>
          </w:p>
        </w:tc>
      </w:tr>
      <w:tr w:rsidR="005D3865" w:rsidRPr="005D3865" w14:paraId="53C70755" w14:textId="77777777" w:rsidTr="005D3865">
        <w:trPr>
          <w:trHeight w:val="945"/>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0266DF32" w14:textId="77777777" w:rsidR="005D3865" w:rsidRPr="005D3865" w:rsidRDefault="005D3865" w:rsidP="005D3865">
            <w:pPr>
              <w:rPr>
                <w:sz w:val="18"/>
                <w:szCs w:val="18"/>
              </w:rPr>
            </w:pPr>
            <w:r w:rsidRPr="005D3865">
              <w:rPr>
                <w:sz w:val="18"/>
                <w:szCs w:val="18"/>
              </w:rPr>
              <w:t>Финансовое обеспечение деятельности Контрольно-ревизионной комиссии  Рамонского муниципального района Воронежской области</w:t>
            </w:r>
          </w:p>
        </w:tc>
        <w:tc>
          <w:tcPr>
            <w:tcW w:w="460" w:type="dxa"/>
            <w:tcBorders>
              <w:top w:val="nil"/>
              <w:left w:val="nil"/>
              <w:bottom w:val="single" w:sz="4" w:space="0" w:color="auto"/>
              <w:right w:val="single" w:sz="4" w:space="0" w:color="auto"/>
            </w:tcBorders>
            <w:shd w:val="clear" w:color="000000" w:fill="FFFFFF"/>
            <w:noWrap/>
            <w:vAlign w:val="center"/>
            <w:hideMark/>
          </w:tcPr>
          <w:p w14:paraId="3F8D2129"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43DEAE1" w14:textId="77777777" w:rsidR="005D3865" w:rsidRPr="005D3865" w:rsidRDefault="005D3865" w:rsidP="005D3865">
            <w:pPr>
              <w:jc w:val="center"/>
              <w:rPr>
                <w:sz w:val="18"/>
                <w:szCs w:val="18"/>
              </w:rPr>
            </w:pPr>
            <w:r w:rsidRPr="005D3865">
              <w:rPr>
                <w:sz w:val="18"/>
                <w:szCs w:val="18"/>
              </w:rPr>
              <w:t>06</w:t>
            </w:r>
          </w:p>
        </w:tc>
        <w:tc>
          <w:tcPr>
            <w:tcW w:w="874" w:type="dxa"/>
            <w:tcBorders>
              <w:top w:val="nil"/>
              <w:left w:val="nil"/>
              <w:bottom w:val="single" w:sz="4" w:space="0" w:color="auto"/>
              <w:right w:val="single" w:sz="4" w:space="0" w:color="auto"/>
            </w:tcBorders>
            <w:shd w:val="clear" w:color="000000" w:fill="FFFFFF"/>
            <w:vAlign w:val="center"/>
            <w:hideMark/>
          </w:tcPr>
          <w:p w14:paraId="76688111" w14:textId="77777777" w:rsidR="005D3865" w:rsidRPr="005D3865" w:rsidRDefault="005D3865" w:rsidP="005D3865">
            <w:pPr>
              <w:jc w:val="center"/>
              <w:rPr>
                <w:sz w:val="18"/>
                <w:szCs w:val="18"/>
              </w:rPr>
            </w:pPr>
            <w:r w:rsidRPr="005D3865">
              <w:rPr>
                <w:sz w:val="18"/>
                <w:szCs w:val="18"/>
              </w:rPr>
              <w:t>93 1 00 00000</w:t>
            </w:r>
          </w:p>
        </w:tc>
        <w:tc>
          <w:tcPr>
            <w:tcW w:w="576" w:type="dxa"/>
            <w:tcBorders>
              <w:top w:val="nil"/>
              <w:left w:val="nil"/>
              <w:bottom w:val="single" w:sz="4" w:space="0" w:color="auto"/>
              <w:right w:val="single" w:sz="4" w:space="0" w:color="auto"/>
            </w:tcBorders>
            <w:shd w:val="clear" w:color="000000" w:fill="FFFFFF"/>
            <w:noWrap/>
            <w:vAlign w:val="center"/>
          </w:tcPr>
          <w:p w14:paraId="222C6662"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1C608529" w14:textId="77777777" w:rsidR="005D3865" w:rsidRPr="005D3865" w:rsidRDefault="005D3865" w:rsidP="005D3865">
            <w:pPr>
              <w:jc w:val="center"/>
              <w:rPr>
                <w:sz w:val="18"/>
                <w:szCs w:val="18"/>
              </w:rPr>
            </w:pPr>
            <w:r w:rsidRPr="005D3865">
              <w:rPr>
                <w:sz w:val="18"/>
                <w:szCs w:val="18"/>
              </w:rPr>
              <w:t>279,0</w:t>
            </w:r>
          </w:p>
        </w:tc>
        <w:tc>
          <w:tcPr>
            <w:tcW w:w="1276" w:type="dxa"/>
            <w:tcBorders>
              <w:top w:val="nil"/>
              <w:left w:val="nil"/>
              <w:bottom w:val="single" w:sz="4" w:space="0" w:color="auto"/>
              <w:right w:val="single" w:sz="4" w:space="0" w:color="auto"/>
            </w:tcBorders>
            <w:shd w:val="clear" w:color="000000" w:fill="FFFFFF"/>
            <w:vAlign w:val="center"/>
            <w:hideMark/>
          </w:tcPr>
          <w:p w14:paraId="3DE13B47" w14:textId="77777777" w:rsidR="005D3865" w:rsidRPr="005D3865" w:rsidRDefault="005D3865" w:rsidP="005D3865">
            <w:pPr>
              <w:jc w:val="center"/>
              <w:rPr>
                <w:sz w:val="18"/>
                <w:szCs w:val="18"/>
              </w:rPr>
            </w:pPr>
            <w:r w:rsidRPr="005D3865">
              <w:rPr>
                <w:sz w:val="18"/>
                <w:szCs w:val="18"/>
              </w:rPr>
              <w:t>296,0</w:t>
            </w:r>
          </w:p>
        </w:tc>
        <w:tc>
          <w:tcPr>
            <w:tcW w:w="1276" w:type="dxa"/>
            <w:tcBorders>
              <w:top w:val="nil"/>
              <w:left w:val="nil"/>
              <w:bottom w:val="single" w:sz="4" w:space="0" w:color="auto"/>
              <w:right w:val="single" w:sz="4" w:space="0" w:color="auto"/>
            </w:tcBorders>
            <w:shd w:val="clear" w:color="000000" w:fill="FFFFFF"/>
            <w:vAlign w:val="center"/>
            <w:hideMark/>
          </w:tcPr>
          <w:p w14:paraId="04ABF447" w14:textId="77777777" w:rsidR="005D3865" w:rsidRPr="005D3865" w:rsidRDefault="005D3865" w:rsidP="005D3865">
            <w:pPr>
              <w:jc w:val="center"/>
              <w:rPr>
                <w:sz w:val="18"/>
                <w:szCs w:val="18"/>
              </w:rPr>
            </w:pPr>
            <w:r w:rsidRPr="005D3865">
              <w:rPr>
                <w:sz w:val="18"/>
                <w:szCs w:val="18"/>
              </w:rPr>
              <w:t>312,9</w:t>
            </w:r>
          </w:p>
        </w:tc>
      </w:tr>
      <w:tr w:rsidR="005D3865" w:rsidRPr="005D3865" w14:paraId="656D75C7" w14:textId="77777777" w:rsidTr="005D3865">
        <w:trPr>
          <w:trHeight w:val="289"/>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157122EB" w14:textId="77777777" w:rsidR="005D3865" w:rsidRPr="005D3865" w:rsidRDefault="005D3865" w:rsidP="005D3865">
            <w:pPr>
              <w:rPr>
                <w:sz w:val="18"/>
                <w:szCs w:val="18"/>
              </w:rPr>
            </w:pPr>
            <w:r w:rsidRPr="005D3865">
              <w:rPr>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noWrap/>
            <w:vAlign w:val="center"/>
            <w:hideMark/>
          </w:tcPr>
          <w:p w14:paraId="30555F73"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63B7C98" w14:textId="77777777" w:rsidR="005D3865" w:rsidRPr="005D3865" w:rsidRDefault="005D3865" w:rsidP="005D3865">
            <w:pPr>
              <w:jc w:val="center"/>
              <w:rPr>
                <w:sz w:val="18"/>
                <w:szCs w:val="18"/>
              </w:rPr>
            </w:pPr>
            <w:r w:rsidRPr="005D3865">
              <w:rPr>
                <w:sz w:val="18"/>
                <w:szCs w:val="18"/>
              </w:rPr>
              <w:t>06</w:t>
            </w:r>
          </w:p>
        </w:tc>
        <w:tc>
          <w:tcPr>
            <w:tcW w:w="874" w:type="dxa"/>
            <w:tcBorders>
              <w:top w:val="nil"/>
              <w:left w:val="nil"/>
              <w:bottom w:val="single" w:sz="4" w:space="0" w:color="auto"/>
              <w:right w:val="single" w:sz="4" w:space="0" w:color="auto"/>
            </w:tcBorders>
            <w:shd w:val="clear" w:color="000000" w:fill="FFFFFF"/>
            <w:vAlign w:val="center"/>
            <w:hideMark/>
          </w:tcPr>
          <w:p w14:paraId="4327A770" w14:textId="77777777" w:rsidR="005D3865" w:rsidRPr="005D3865" w:rsidRDefault="005D3865" w:rsidP="005D3865">
            <w:pPr>
              <w:jc w:val="center"/>
              <w:rPr>
                <w:sz w:val="18"/>
                <w:szCs w:val="18"/>
              </w:rPr>
            </w:pPr>
            <w:r w:rsidRPr="005D3865">
              <w:rPr>
                <w:sz w:val="18"/>
                <w:szCs w:val="18"/>
              </w:rPr>
              <w:t>93 1 00 82010</w:t>
            </w:r>
          </w:p>
        </w:tc>
        <w:tc>
          <w:tcPr>
            <w:tcW w:w="576" w:type="dxa"/>
            <w:tcBorders>
              <w:top w:val="nil"/>
              <w:left w:val="nil"/>
              <w:bottom w:val="single" w:sz="4" w:space="0" w:color="auto"/>
              <w:right w:val="single" w:sz="4" w:space="0" w:color="auto"/>
            </w:tcBorders>
            <w:shd w:val="clear" w:color="000000" w:fill="FFFFFF"/>
            <w:noWrap/>
            <w:vAlign w:val="center"/>
            <w:hideMark/>
          </w:tcPr>
          <w:p w14:paraId="634F53D2" w14:textId="77777777" w:rsidR="005D3865" w:rsidRPr="005D3865" w:rsidRDefault="005D3865" w:rsidP="005D3865">
            <w:pPr>
              <w:jc w:val="center"/>
              <w:rPr>
                <w:sz w:val="18"/>
                <w:szCs w:val="18"/>
              </w:rPr>
            </w:pPr>
            <w:r w:rsidRPr="005D3865">
              <w:rPr>
                <w:sz w:val="18"/>
                <w:szCs w:val="18"/>
              </w:rPr>
              <w:t>100</w:t>
            </w:r>
          </w:p>
        </w:tc>
        <w:tc>
          <w:tcPr>
            <w:tcW w:w="1278" w:type="dxa"/>
            <w:tcBorders>
              <w:top w:val="nil"/>
              <w:left w:val="nil"/>
              <w:bottom w:val="single" w:sz="4" w:space="0" w:color="auto"/>
              <w:right w:val="single" w:sz="4" w:space="0" w:color="auto"/>
            </w:tcBorders>
            <w:shd w:val="clear" w:color="000000" w:fill="FFFFFF"/>
            <w:vAlign w:val="center"/>
            <w:hideMark/>
          </w:tcPr>
          <w:p w14:paraId="754F7AD9" w14:textId="77777777" w:rsidR="005D3865" w:rsidRPr="005D3865" w:rsidRDefault="005D3865" w:rsidP="005D3865">
            <w:pPr>
              <w:jc w:val="center"/>
              <w:rPr>
                <w:sz w:val="18"/>
                <w:szCs w:val="18"/>
              </w:rPr>
            </w:pPr>
            <w:r w:rsidRPr="005D3865">
              <w:rPr>
                <w:sz w:val="18"/>
                <w:szCs w:val="18"/>
              </w:rPr>
              <w:t>163,0</w:t>
            </w:r>
          </w:p>
        </w:tc>
        <w:tc>
          <w:tcPr>
            <w:tcW w:w="1276" w:type="dxa"/>
            <w:tcBorders>
              <w:top w:val="nil"/>
              <w:left w:val="nil"/>
              <w:bottom w:val="single" w:sz="4" w:space="0" w:color="auto"/>
              <w:right w:val="single" w:sz="4" w:space="0" w:color="auto"/>
            </w:tcBorders>
            <w:shd w:val="clear" w:color="000000" w:fill="FFFFFF"/>
            <w:vAlign w:val="center"/>
            <w:hideMark/>
          </w:tcPr>
          <w:p w14:paraId="0528D5B1" w14:textId="77777777" w:rsidR="005D3865" w:rsidRPr="005D3865" w:rsidRDefault="005D3865" w:rsidP="005D3865">
            <w:pPr>
              <w:jc w:val="center"/>
              <w:rPr>
                <w:sz w:val="18"/>
                <w:szCs w:val="18"/>
              </w:rPr>
            </w:pPr>
            <w:r w:rsidRPr="005D3865">
              <w:rPr>
                <w:sz w:val="18"/>
                <w:szCs w:val="18"/>
              </w:rPr>
              <w:t>170,0</w:t>
            </w:r>
          </w:p>
        </w:tc>
        <w:tc>
          <w:tcPr>
            <w:tcW w:w="1276" w:type="dxa"/>
            <w:tcBorders>
              <w:top w:val="nil"/>
              <w:left w:val="nil"/>
              <w:bottom w:val="single" w:sz="4" w:space="0" w:color="auto"/>
              <w:right w:val="single" w:sz="4" w:space="0" w:color="auto"/>
            </w:tcBorders>
            <w:shd w:val="clear" w:color="000000" w:fill="FFFFFF"/>
            <w:vAlign w:val="center"/>
            <w:hideMark/>
          </w:tcPr>
          <w:p w14:paraId="0A9A8859" w14:textId="77777777" w:rsidR="005D3865" w:rsidRPr="005D3865" w:rsidRDefault="005D3865" w:rsidP="005D3865">
            <w:pPr>
              <w:jc w:val="center"/>
              <w:rPr>
                <w:sz w:val="18"/>
                <w:szCs w:val="18"/>
              </w:rPr>
            </w:pPr>
            <w:r w:rsidRPr="005D3865">
              <w:rPr>
                <w:sz w:val="18"/>
                <w:szCs w:val="18"/>
              </w:rPr>
              <w:t>176,9</w:t>
            </w:r>
          </w:p>
        </w:tc>
      </w:tr>
      <w:tr w:rsidR="005D3865" w:rsidRPr="005D3865" w14:paraId="674C5232" w14:textId="77777777" w:rsidTr="005D3865">
        <w:trPr>
          <w:trHeight w:val="1073"/>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334C3D05" w14:textId="77777777" w:rsidR="005D3865" w:rsidRPr="005D3865" w:rsidRDefault="005D3865" w:rsidP="005D3865">
            <w:pPr>
              <w:rPr>
                <w:sz w:val="18"/>
                <w:szCs w:val="18"/>
              </w:rPr>
            </w:pPr>
            <w:r w:rsidRPr="005D3865">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noWrap/>
            <w:vAlign w:val="center"/>
            <w:hideMark/>
          </w:tcPr>
          <w:p w14:paraId="0ECDA79C"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2A3C765" w14:textId="77777777" w:rsidR="005D3865" w:rsidRPr="005D3865" w:rsidRDefault="005D3865" w:rsidP="005D3865">
            <w:pPr>
              <w:jc w:val="center"/>
              <w:rPr>
                <w:sz w:val="18"/>
                <w:szCs w:val="18"/>
              </w:rPr>
            </w:pPr>
            <w:r w:rsidRPr="005D3865">
              <w:rPr>
                <w:sz w:val="18"/>
                <w:szCs w:val="18"/>
              </w:rPr>
              <w:t>06</w:t>
            </w:r>
          </w:p>
        </w:tc>
        <w:tc>
          <w:tcPr>
            <w:tcW w:w="874" w:type="dxa"/>
            <w:tcBorders>
              <w:top w:val="nil"/>
              <w:left w:val="nil"/>
              <w:bottom w:val="single" w:sz="4" w:space="0" w:color="auto"/>
              <w:right w:val="single" w:sz="4" w:space="0" w:color="auto"/>
            </w:tcBorders>
            <w:shd w:val="clear" w:color="000000" w:fill="FFFFFF"/>
            <w:vAlign w:val="center"/>
            <w:hideMark/>
          </w:tcPr>
          <w:p w14:paraId="60251840" w14:textId="77777777" w:rsidR="005D3865" w:rsidRPr="005D3865" w:rsidRDefault="005D3865" w:rsidP="005D3865">
            <w:pPr>
              <w:jc w:val="center"/>
              <w:rPr>
                <w:sz w:val="18"/>
                <w:szCs w:val="18"/>
              </w:rPr>
            </w:pPr>
            <w:r w:rsidRPr="005D3865">
              <w:rPr>
                <w:sz w:val="18"/>
                <w:szCs w:val="18"/>
              </w:rPr>
              <w:t>93 1 00 82010</w:t>
            </w:r>
          </w:p>
        </w:tc>
        <w:tc>
          <w:tcPr>
            <w:tcW w:w="576" w:type="dxa"/>
            <w:tcBorders>
              <w:top w:val="nil"/>
              <w:left w:val="nil"/>
              <w:bottom w:val="single" w:sz="4" w:space="0" w:color="auto"/>
              <w:right w:val="single" w:sz="4" w:space="0" w:color="auto"/>
            </w:tcBorders>
            <w:shd w:val="clear" w:color="000000" w:fill="FFFFFF"/>
            <w:noWrap/>
            <w:vAlign w:val="center"/>
            <w:hideMark/>
          </w:tcPr>
          <w:p w14:paraId="0A202FB0"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vAlign w:val="center"/>
            <w:hideMark/>
          </w:tcPr>
          <w:p w14:paraId="0FD234A7" w14:textId="77777777" w:rsidR="005D3865" w:rsidRPr="005D3865" w:rsidRDefault="005D3865" w:rsidP="005D3865">
            <w:pPr>
              <w:jc w:val="center"/>
              <w:rPr>
                <w:sz w:val="18"/>
                <w:szCs w:val="18"/>
              </w:rPr>
            </w:pPr>
            <w:r w:rsidRPr="005D3865">
              <w:rPr>
                <w:sz w:val="18"/>
                <w:szCs w:val="18"/>
              </w:rPr>
              <w:t>116,0</w:t>
            </w:r>
          </w:p>
        </w:tc>
        <w:tc>
          <w:tcPr>
            <w:tcW w:w="1276" w:type="dxa"/>
            <w:tcBorders>
              <w:top w:val="nil"/>
              <w:left w:val="nil"/>
              <w:bottom w:val="single" w:sz="4" w:space="0" w:color="auto"/>
              <w:right w:val="single" w:sz="4" w:space="0" w:color="auto"/>
            </w:tcBorders>
            <w:shd w:val="clear" w:color="000000" w:fill="FFFFFF"/>
            <w:vAlign w:val="center"/>
            <w:hideMark/>
          </w:tcPr>
          <w:p w14:paraId="0E3AA99C" w14:textId="77777777" w:rsidR="005D3865" w:rsidRPr="005D3865" w:rsidRDefault="005D3865" w:rsidP="005D3865">
            <w:pPr>
              <w:jc w:val="center"/>
              <w:rPr>
                <w:sz w:val="18"/>
                <w:szCs w:val="18"/>
              </w:rPr>
            </w:pPr>
            <w:r w:rsidRPr="005D3865">
              <w:rPr>
                <w:sz w:val="18"/>
                <w:szCs w:val="18"/>
              </w:rPr>
              <w:t>126,0</w:t>
            </w:r>
          </w:p>
        </w:tc>
        <w:tc>
          <w:tcPr>
            <w:tcW w:w="1276" w:type="dxa"/>
            <w:tcBorders>
              <w:top w:val="nil"/>
              <w:left w:val="nil"/>
              <w:bottom w:val="single" w:sz="4" w:space="0" w:color="auto"/>
              <w:right w:val="single" w:sz="4" w:space="0" w:color="auto"/>
            </w:tcBorders>
            <w:shd w:val="clear" w:color="000000" w:fill="FFFFFF"/>
            <w:vAlign w:val="center"/>
            <w:hideMark/>
          </w:tcPr>
          <w:p w14:paraId="7B898F53" w14:textId="77777777" w:rsidR="005D3865" w:rsidRPr="005D3865" w:rsidRDefault="005D3865" w:rsidP="005D3865">
            <w:pPr>
              <w:jc w:val="center"/>
              <w:rPr>
                <w:sz w:val="18"/>
                <w:szCs w:val="18"/>
              </w:rPr>
            </w:pPr>
            <w:r w:rsidRPr="005D3865">
              <w:rPr>
                <w:sz w:val="18"/>
                <w:szCs w:val="18"/>
              </w:rPr>
              <w:t>136,0</w:t>
            </w:r>
          </w:p>
        </w:tc>
      </w:tr>
      <w:tr w:rsidR="005D3865" w:rsidRPr="005D3865" w14:paraId="1C23935A" w14:textId="77777777" w:rsidTr="005D3865">
        <w:trPr>
          <w:trHeight w:val="612"/>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75FA297E" w14:textId="77777777" w:rsidR="005D3865" w:rsidRPr="005D3865" w:rsidRDefault="005D3865" w:rsidP="005D3865">
            <w:pPr>
              <w:rPr>
                <w:sz w:val="18"/>
                <w:szCs w:val="18"/>
              </w:rPr>
            </w:pPr>
            <w:r w:rsidRPr="005D3865">
              <w:rPr>
                <w:sz w:val="18"/>
                <w:szCs w:val="18"/>
              </w:rPr>
              <w:t>Председатель контрольно-ревизионной комиссии Рамонского муниципального района Воронежской области</w:t>
            </w:r>
          </w:p>
        </w:tc>
        <w:tc>
          <w:tcPr>
            <w:tcW w:w="460" w:type="dxa"/>
            <w:tcBorders>
              <w:top w:val="nil"/>
              <w:left w:val="nil"/>
              <w:bottom w:val="single" w:sz="4" w:space="0" w:color="auto"/>
              <w:right w:val="single" w:sz="4" w:space="0" w:color="auto"/>
            </w:tcBorders>
            <w:shd w:val="clear" w:color="000000" w:fill="FFFFFF"/>
            <w:noWrap/>
            <w:vAlign w:val="center"/>
            <w:hideMark/>
          </w:tcPr>
          <w:p w14:paraId="1916C51B"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99459E1" w14:textId="77777777" w:rsidR="005D3865" w:rsidRPr="005D3865" w:rsidRDefault="005D3865" w:rsidP="005D3865">
            <w:pPr>
              <w:jc w:val="center"/>
              <w:rPr>
                <w:sz w:val="18"/>
                <w:szCs w:val="18"/>
              </w:rPr>
            </w:pPr>
            <w:r w:rsidRPr="005D3865">
              <w:rPr>
                <w:sz w:val="18"/>
                <w:szCs w:val="18"/>
              </w:rPr>
              <w:t>06</w:t>
            </w:r>
          </w:p>
        </w:tc>
        <w:tc>
          <w:tcPr>
            <w:tcW w:w="874" w:type="dxa"/>
            <w:tcBorders>
              <w:top w:val="nil"/>
              <w:left w:val="nil"/>
              <w:bottom w:val="single" w:sz="4" w:space="0" w:color="auto"/>
              <w:right w:val="single" w:sz="4" w:space="0" w:color="auto"/>
            </w:tcBorders>
            <w:shd w:val="clear" w:color="000000" w:fill="FFFFFF"/>
            <w:vAlign w:val="center"/>
            <w:hideMark/>
          </w:tcPr>
          <w:p w14:paraId="6B48C1A3" w14:textId="77777777" w:rsidR="005D3865" w:rsidRPr="005D3865" w:rsidRDefault="005D3865" w:rsidP="005D3865">
            <w:pPr>
              <w:jc w:val="center"/>
              <w:rPr>
                <w:sz w:val="18"/>
                <w:szCs w:val="18"/>
              </w:rPr>
            </w:pPr>
            <w:r w:rsidRPr="005D3865">
              <w:rPr>
                <w:sz w:val="18"/>
                <w:szCs w:val="18"/>
              </w:rPr>
              <w:t>93 2 00 00000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61396D32"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731EEF0D" w14:textId="77777777" w:rsidR="005D3865" w:rsidRPr="005D3865" w:rsidRDefault="005D3865" w:rsidP="005D3865">
            <w:pPr>
              <w:jc w:val="center"/>
              <w:rPr>
                <w:sz w:val="18"/>
                <w:szCs w:val="18"/>
              </w:rPr>
            </w:pPr>
            <w:r w:rsidRPr="005D3865">
              <w:rPr>
                <w:sz w:val="18"/>
                <w:szCs w:val="18"/>
              </w:rPr>
              <w:t>1 826,0</w:t>
            </w:r>
          </w:p>
        </w:tc>
        <w:tc>
          <w:tcPr>
            <w:tcW w:w="1276" w:type="dxa"/>
            <w:tcBorders>
              <w:top w:val="nil"/>
              <w:left w:val="nil"/>
              <w:bottom w:val="single" w:sz="4" w:space="0" w:color="auto"/>
              <w:right w:val="single" w:sz="4" w:space="0" w:color="auto"/>
            </w:tcBorders>
            <w:shd w:val="clear" w:color="000000" w:fill="FFFFFF"/>
            <w:vAlign w:val="center"/>
            <w:hideMark/>
          </w:tcPr>
          <w:p w14:paraId="04C5C867" w14:textId="77777777" w:rsidR="005D3865" w:rsidRPr="005D3865" w:rsidRDefault="005D3865" w:rsidP="005D3865">
            <w:pPr>
              <w:jc w:val="center"/>
              <w:rPr>
                <w:sz w:val="18"/>
                <w:szCs w:val="18"/>
              </w:rPr>
            </w:pPr>
            <w:r w:rsidRPr="005D3865">
              <w:rPr>
                <w:sz w:val="18"/>
                <w:szCs w:val="18"/>
              </w:rPr>
              <w:t>1 904,7</w:t>
            </w:r>
          </w:p>
        </w:tc>
        <w:tc>
          <w:tcPr>
            <w:tcW w:w="1276" w:type="dxa"/>
            <w:tcBorders>
              <w:top w:val="nil"/>
              <w:left w:val="nil"/>
              <w:bottom w:val="single" w:sz="4" w:space="0" w:color="auto"/>
              <w:right w:val="single" w:sz="4" w:space="0" w:color="auto"/>
            </w:tcBorders>
            <w:shd w:val="clear" w:color="000000" w:fill="FFFFFF"/>
            <w:vAlign w:val="center"/>
            <w:hideMark/>
          </w:tcPr>
          <w:p w14:paraId="32A5C281" w14:textId="77777777" w:rsidR="005D3865" w:rsidRPr="005D3865" w:rsidRDefault="005D3865" w:rsidP="005D3865">
            <w:pPr>
              <w:jc w:val="center"/>
              <w:rPr>
                <w:sz w:val="18"/>
                <w:szCs w:val="18"/>
              </w:rPr>
            </w:pPr>
            <w:r w:rsidRPr="005D3865">
              <w:rPr>
                <w:sz w:val="18"/>
                <w:szCs w:val="18"/>
              </w:rPr>
              <w:t>1 980,8</w:t>
            </w:r>
          </w:p>
        </w:tc>
      </w:tr>
      <w:tr w:rsidR="005D3865" w:rsidRPr="005D3865" w14:paraId="06BED0F3" w14:textId="77777777" w:rsidTr="005D3865">
        <w:trPr>
          <w:trHeight w:val="968"/>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1BD897EC" w14:textId="77777777" w:rsidR="005D3865" w:rsidRPr="005D3865" w:rsidRDefault="005D3865" w:rsidP="005D3865">
            <w:pPr>
              <w:rPr>
                <w:sz w:val="18"/>
                <w:szCs w:val="18"/>
              </w:rPr>
            </w:pPr>
            <w:r w:rsidRPr="005D3865">
              <w:rPr>
                <w:sz w:val="18"/>
                <w:szCs w:val="18"/>
              </w:rPr>
              <w:t>Расходы на обеспечение деятельности председателя Контрольно-ревизионной комиссии Рамонского муниципального района Воронежской области</w:t>
            </w:r>
          </w:p>
        </w:tc>
        <w:tc>
          <w:tcPr>
            <w:tcW w:w="460" w:type="dxa"/>
            <w:tcBorders>
              <w:top w:val="nil"/>
              <w:left w:val="nil"/>
              <w:bottom w:val="single" w:sz="4" w:space="0" w:color="auto"/>
              <w:right w:val="single" w:sz="4" w:space="0" w:color="auto"/>
            </w:tcBorders>
            <w:shd w:val="clear" w:color="000000" w:fill="FFFFFF"/>
            <w:noWrap/>
            <w:vAlign w:val="center"/>
            <w:hideMark/>
          </w:tcPr>
          <w:p w14:paraId="5F49035D"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F12DD55" w14:textId="77777777" w:rsidR="005D3865" w:rsidRPr="005D3865" w:rsidRDefault="005D3865" w:rsidP="005D3865">
            <w:pPr>
              <w:jc w:val="center"/>
              <w:rPr>
                <w:sz w:val="18"/>
                <w:szCs w:val="18"/>
              </w:rPr>
            </w:pPr>
            <w:r w:rsidRPr="005D3865">
              <w:rPr>
                <w:sz w:val="18"/>
                <w:szCs w:val="18"/>
              </w:rPr>
              <w:t>06</w:t>
            </w:r>
          </w:p>
        </w:tc>
        <w:tc>
          <w:tcPr>
            <w:tcW w:w="874" w:type="dxa"/>
            <w:tcBorders>
              <w:top w:val="nil"/>
              <w:left w:val="nil"/>
              <w:bottom w:val="single" w:sz="4" w:space="0" w:color="auto"/>
              <w:right w:val="single" w:sz="4" w:space="0" w:color="auto"/>
            </w:tcBorders>
            <w:shd w:val="clear" w:color="000000" w:fill="FFFFFF"/>
            <w:vAlign w:val="center"/>
            <w:hideMark/>
          </w:tcPr>
          <w:p w14:paraId="61C1B17C" w14:textId="77777777" w:rsidR="005D3865" w:rsidRPr="005D3865" w:rsidRDefault="005D3865" w:rsidP="005D3865">
            <w:pPr>
              <w:jc w:val="center"/>
              <w:rPr>
                <w:sz w:val="18"/>
                <w:szCs w:val="18"/>
              </w:rPr>
            </w:pPr>
            <w:r w:rsidRPr="005D3865">
              <w:rPr>
                <w:sz w:val="18"/>
                <w:szCs w:val="18"/>
              </w:rPr>
              <w:t>93 2 00 82050</w:t>
            </w:r>
          </w:p>
        </w:tc>
        <w:tc>
          <w:tcPr>
            <w:tcW w:w="576" w:type="dxa"/>
            <w:tcBorders>
              <w:top w:val="nil"/>
              <w:left w:val="nil"/>
              <w:bottom w:val="single" w:sz="4" w:space="0" w:color="auto"/>
              <w:right w:val="single" w:sz="4" w:space="0" w:color="auto"/>
            </w:tcBorders>
            <w:shd w:val="clear" w:color="000000" w:fill="FFFFFF"/>
            <w:noWrap/>
            <w:vAlign w:val="center"/>
            <w:hideMark/>
          </w:tcPr>
          <w:p w14:paraId="5EC2D74F" w14:textId="77777777" w:rsidR="005D3865" w:rsidRPr="005D3865" w:rsidRDefault="005D3865" w:rsidP="005D3865">
            <w:pPr>
              <w:jc w:val="center"/>
              <w:rPr>
                <w:sz w:val="18"/>
                <w:szCs w:val="18"/>
              </w:rPr>
            </w:pPr>
            <w:r w:rsidRPr="005D3865">
              <w:rPr>
                <w:sz w:val="18"/>
                <w:szCs w:val="18"/>
              </w:rPr>
              <w:t>100</w:t>
            </w:r>
          </w:p>
        </w:tc>
        <w:tc>
          <w:tcPr>
            <w:tcW w:w="1278" w:type="dxa"/>
            <w:tcBorders>
              <w:top w:val="nil"/>
              <w:left w:val="nil"/>
              <w:bottom w:val="single" w:sz="4" w:space="0" w:color="auto"/>
              <w:right w:val="single" w:sz="4" w:space="0" w:color="auto"/>
            </w:tcBorders>
            <w:shd w:val="clear" w:color="000000" w:fill="FFFFFF"/>
            <w:vAlign w:val="center"/>
            <w:hideMark/>
          </w:tcPr>
          <w:p w14:paraId="73CAD5CD" w14:textId="77777777" w:rsidR="005D3865" w:rsidRPr="005D3865" w:rsidRDefault="005D3865" w:rsidP="005D3865">
            <w:pPr>
              <w:jc w:val="center"/>
              <w:rPr>
                <w:sz w:val="18"/>
                <w:szCs w:val="18"/>
              </w:rPr>
            </w:pPr>
            <w:r w:rsidRPr="005D3865">
              <w:rPr>
                <w:sz w:val="18"/>
                <w:szCs w:val="18"/>
              </w:rPr>
              <w:t>1 826,0</w:t>
            </w:r>
          </w:p>
        </w:tc>
        <w:tc>
          <w:tcPr>
            <w:tcW w:w="1276" w:type="dxa"/>
            <w:tcBorders>
              <w:top w:val="nil"/>
              <w:left w:val="nil"/>
              <w:bottom w:val="single" w:sz="4" w:space="0" w:color="auto"/>
              <w:right w:val="single" w:sz="4" w:space="0" w:color="auto"/>
            </w:tcBorders>
            <w:shd w:val="clear" w:color="000000" w:fill="FFFFFF"/>
            <w:vAlign w:val="center"/>
            <w:hideMark/>
          </w:tcPr>
          <w:p w14:paraId="47790D16" w14:textId="77777777" w:rsidR="005D3865" w:rsidRPr="005D3865" w:rsidRDefault="005D3865" w:rsidP="005D3865">
            <w:pPr>
              <w:jc w:val="center"/>
              <w:rPr>
                <w:sz w:val="18"/>
                <w:szCs w:val="18"/>
              </w:rPr>
            </w:pPr>
            <w:r w:rsidRPr="005D3865">
              <w:rPr>
                <w:sz w:val="18"/>
                <w:szCs w:val="18"/>
              </w:rPr>
              <w:t>1 904,7</w:t>
            </w:r>
          </w:p>
        </w:tc>
        <w:tc>
          <w:tcPr>
            <w:tcW w:w="1276" w:type="dxa"/>
            <w:tcBorders>
              <w:top w:val="nil"/>
              <w:left w:val="nil"/>
              <w:bottom w:val="single" w:sz="4" w:space="0" w:color="auto"/>
              <w:right w:val="single" w:sz="4" w:space="0" w:color="auto"/>
            </w:tcBorders>
            <w:shd w:val="clear" w:color="000000" w:fill="FFFFFF"/>
            <w:vAlign w:val="center"/>
            <w:hideMark/>
          </w:tcPr>
          <w:p w14:paraId="09F7E953" w14:textId="77777777" w:rsidR="005D3865" w:rsidRPr="005D3865" w:rsidRDefault="005D3865" w:rsidP="005D3865">
            <w:pPr>
              <w:jc w:val="center"/>
              <w:rPr>
                <w:sz w:val="18"/>
                <w:szCs w:val="18"/>
              </w:rPr>
            </w:pPr>
            <w:r w:rsidRPr="005D3865">
              <w:rPr>
                <w:sz w:val="18"/>
                <w:szCs w:val="18"/>
              </w:rPr>
              <w:t>1 980,8</w:t>
            </w:r>
          </w:p>
        </w:tc>
      </w:tr>
      <w:tr w:rsidR="005D3865" w:rsidRPr="005D3865" w14:paraId="3D5E8C36" w14:textId="77777777" w:rsidTr="005D3865">
        <w:trPr>
          <w:trHeight w:val="315"/>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6162ABCE" w14:textId="77777777" w:rsidR="005D3865" w:rsidRPr="005D3865" w:rsidRDefault="005D3865" w:rsidP="005D3865">
            <w:pPr>
              <w:rPr>
                <w:b/>
                <w:bCs/>
                <w:sz w:val="18"/>
                <w:szCs w:val="18"/>
              </w:rPr>
            </w:pPr>
            <w:r w:rsidRPr="005D3865">
              <w:rPr>
                <w:b/>
                <w:bCs/>
                <w:sz w:val="18"/>
                <w:szCs w:val="18"/>
              </w:rPr>
              <w:t>Резервные фонды</w:t>
            </w:r>
          </w:p>
        </w:tc>
        <w:tc>
          <w:tcPr>
            <w:tcW w:w="460" w:type="dxa"/>
            <w:tcBorders>
              <w:top w:val="nil"/>
              <w:left w:val="nil"/>
              <w:bottom w:val="single" w:sz="4" w:space="0" w:color="auto"/>
              <w:right w:val="single" w:sz="4" w:space="0" w:color="auto"/>
            </w:tcBorders>
            <w:shd w:val="clear" w:color="000000" w:fill="FFFFFF"/>
            <w:noWrap/>
            <w:vAlign w:val="center"/>
            <w:hideMark/>
          </w:tcPr>
          <w:p w14:paraId="2165DA26" w14:textId="77777777" w:rsidR="005D3865" w:rsidRPr="005D3865" w:rsidRDefault="005D3865" w:rsidP="005D3865">
            <w:pPr>
              <w:jc w:val="center"/>
              <w:rPr>
                <w:b/>
                <w:bCs/>
                <w:sz w:val="18"/>
                <w:szCs w:val="18"/>
              </w:rPr>
            </w:pPr>
            <w:r w:rsidRPr="005D3865">
              <w:rPr>
                <w:b/>
                <w:bCs/>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B6EB540" w14:textId="77777777" w:rsidR="005D3865" w:rsidRPr="005D3865" w:rsidRDefault="005D3865" w:rsidP="005D3865">
            <w:pPr>
              <w:jc w:val="center"/>
              <w:rPr>
                <w:b/>
                <w:bCs/>
                <w:sz w:val="18"/>
                <w:szCs w:val="18"/>
              </w:rPr>
            </w:pPr>
            <w:r w:rsidRPr="005D3865">
              <w:rPr>
                <w:b/>
                <w:bCs/>
                <w:sz w:val="18"/>
                <w:szCs w:val="18"/>
              </w:rPr>
              <w:t>11</w:t>
            </w:r>
          </w:p>
        </w:tc>
        <w:tc>
          <w:tcPr>
            <w:tcW w:w="874" w:type="dxa"/>
            <w:tcBorders>
              <w:top w:val="nil"/>
              <w:left w:val="nil"/>
              <w:bottom w:val="single" w:sz="4" w:space="0" w:color="auto"/>
              <w:right w:val="single" w:sz="4" w:space="0" w:color="auto"/>
            </w:tcBorders>
            <w:shd w:val="clear" w:color="000000" w:fill="FFFFFF"/>
            <w:vAlign w:val="center"/>
          </w:tcPr>
          <w:p w14:paraId="412C4319" w14:textId="77777777" w:rsidR="005D3865" w:rsidRPr="005D3865" w:rsidRDefault="005D3865" w:rsidP="005D3865">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5A16F0AB"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3D1BC11D" w14:textId="77777777" w:rsidR="005D3865" w:rsidRPr="005D3865" w:rsidRDefault="005D3865" w:rsidP="005D3865">
            <w:pPr>
              <w:jc w:val="center"/>
              <w:rPr>
                <w:sz w:val="18"/>
                <w:szCs w:val="18"/>
              </w:rPr>
            </w:pPr>
            <w:r w:rsidRPr="005D3865">
              <w:rPr>
                <w:sz w:val="18"/>
                <w:szCs w:val="18"/>
              </w:rPr>
              <w:t>1 500,0</w:t>
            </w:r>
          </w:p>
        </w:tc>
        <w:tc>
          <w:tcPr>
            <w:tcW w:w="1276" w:type="dxa"/>
            <w:tcBorders>
              <w:top w:val="nil"/>
              <w:left w:val="nil"/>
              <w:bottom w:val="single" w:sz="4" w:space="0" w:color="auto"/>
              <w:right w:val="single" w:sz="4" w:space="0" w:color="auto"/>
            </w:tcBorders>
            <w:shd w:val="clear" w:color="000000" w:fill="FFFFFF"/>
            <w:noWrap/>
            <w:vAlign w:val="center"/>
            <w:hideMark/>
          </w:tcPr>
          <w:p w14:paraId="6CCC4C13" w14:textId="77777777" w:rsidR="005D3865" w:rsidRPr="005D3865" w:rsidRDefault="005D3865" w:rsidP="005D3865">
            <w:pPr>
              <w:jc w:val="center"/>
              <w:rPr>
                <w:sz w:val="18"/>
                <w:szCs w:val="18"/>
              </w:rPr>
            </w:pPr>
            <w:r w:rsidRPr="005D3865">
              <w:rPr>
                <w:sz w:val="18"/>
                <w:szCs w:val="18"/>
              </w:rPr>
              <w:t>4 000,0</w:t>
            </w:r>
          </w:p>
        </w:tc>
        <w:tc>
          <w:tcPr>
            <w:tcW w:w="1276" w:type="dxa"/>
            <w:tcBorders>
              <w:top w:val="nil"/>
              <w:left w:val="nil"/>
              <w:bottom w:val="single" w:sz="4" w:space="0" w:color="auto"/>
              <w:right w:val="single" w:sz="4" w:space="0" w:color="auto"/>
            </w:tcBorders>
            <w:shd w:val="clear" w:color="000000" w:fill="FFFFFF"/>
            <w:noWrap/>
            <w:vAlign w:val="center"/>
            <w:hideMark/>
          </w:tcPr>
          <w:p w14:paraId="748F6D3C" w14:textId="77777777" w:rsidR="005D3865" w:rsidRPr="005D3865" w:rsidRDefault="005D3865" w:rsidP="005D3865">
            <w:pPr>
              <w:jc w:val="center"/>
              <w:rPr>
                <w:sz w:val="18"/>
                <w:szCs w:val="18"/>
              </w:rPr>
            </w:pPr>
            <w:r w:rsidRPr="005D3865">
              <w:rPr>
                <w:sz w:val="18"/>
                <w:szCs w:val="18"/>
              </w:rPr>
              <w:t>6 500,0</w:t>
            </w:r>
          </w:p>
        </w:tc>
      </w:tr>
      <w:tr w:rsidR="005D3865" w:rsidRPr="005D3865" w14:paraId="2F762590" w14:textId="77777777" w:rsidTr="005D3865">
        <w:trPr>
          <w:trHeight w:val="2003"/>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6F35BF5E" w14:textId="77777777" w:rsidR="005D3865" w:rsidRPr="005D3865" w:rsidRDefault="005D3865" w:rsidP="005D3865">
            <w:pPr>
              <w:rPr>
                <w:sz w:val="18"/>
                <w:szCs w:val="18"/>
              </w:rPr>
            </w:pPr>
            <w:r w:rsidRPr="005D3865">
              <w:rPr>
                <w:sz w:val="18"/>
                <w:szCs w:val="18"/>
              </w:rPr>
              <w:t>Муниципальная программа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c>
          <w:tcPr>
            <w:tcW w:w="460" w:type="dxa"/>
            <w:tcBorders>
              <w:top w:val="nil"/>
              <w:left w:val="nil"/>
              <w:bottom w:val="single" w:sz="4" w:space="0" w:color="auto"/>
              <w:right w:val="single" w:sz="4" w:space="0" w:color="auto"/>
            </w:tcBorders>
            <w:shd w:val="clear" w:color="000000" w:fill="FFFFFF"/>
            <w:noWrap/>
            <w:vAlign w:val="center"/>
            <w:hideMark/>
          </w:tcPr>
          <w:p w14:paraId="7BFB6B7C"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7577B70" w14:textId="77777777" w:rsidR="005D3865" w:rsidRPr="005D3865" w:rsidRDefault="005D3865" w:rsidP="005D3865">
            <w:pPr>
              <w:jc w:val="center"/>
              <w:rPr>
                <w:sz w:val="18"/>
                <w:szCs w:val="18"/>
              </w:rPr>
            </w:pPr>
            <w:r w:rsidRPr="005D3865">
              <w:rPr>
                <w:sz w:val="18"/>
                <w:szCs w:val="18"/>
              </w:rPr>
              <w:t>11</w:t>
            </w:r>
          </w:p>
        </w:tc>
        <w:tc>
          <w:tcPr>
            <w:tcW w:w="874" w:type="dxa"/>
            <w:tcBorders>
              <w:top w:val="nil"/>
              <w:left w:val="nil"/>
              <w:bottom w:val="single" w:sz="4" w:space="0" w:color="auto"/>
              <w:right w:val="single" w:sz="4" w:space="0" w:color="auto"/>
            </w:tcBorders>
            <w:shd w:val="clear" w:color="000000" w:fill="FFFFFF"/>
            <w:vAlign w:val="center"/>
            <w:hideMark/>
          </w:tcPr>
          <w:p w14:paraId="72278094" w14:textId="77777777" w:rsidR="005D3865" w:rsidRPr="005D3865" w:rsidRDefault="005D3865" w:rsidP="005D3865">
            <w:pPr>
              <w:jc w:val="center"/>
              <w:rPr>
                <w:sz w:val="18"/>
                <w:szCs w:val="18"/>
              </w:rPr>
            </w:pPr>
            <w:r w:rsidRPr="005D3865">
              <w:rPr>
                <w:sz w:val="18"/>
                <w:szCs w:val="18"/>
              </w:rPr>
              <w:t>39 0 00 00000</w:t>
            </w:r>
          </w:p>
        </w:tc>
        <w:tc>
          <w:tcPr>
            <w:tcW w:w="576" w:type="dxa"/>
            <w:tcBorders>
              <w:top w:val="nil"/>
              <w:left w:val="nil"/>
              <w:bottom w:val="single" w:sz="4" w:space="0" w:color="auto"/>
              <w:right w:val="single" w:sz="4" w:space="0" w:color="auto"/>
            </w:tcBorders>
            <w:shd w:val="clear" w:color="000000" w:fill="FFFFFF"/>
            <w:noWrap/>
            <w:vAlign w:val="center"/>
          </w:tcPr>
          <w:p w14:paraId="707CA892"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795BDE26" w14:textId="77777777" w:rsidR="005D3865" w:rsidRPr="005D3865" w:rsidRDefault="005D3865" w:rsidP="005D3865">
            <w:pPr>
              <w:jc w:val="center"/>
              <w:rPr>
                <w:sz w:val="18"/>
                <w:szCs w:val="18"/>
              </w:rPr>
            </w:pPr>
            <w:r w:rsidRPr="005D3865">
              <w:rPr>
                <w:sz w:val="18"/>
                <w:szCs w:val="18"/>
              </w:rPr>
              <w:t>1 500,0</w:t>
            </w:r>
          </w:p>
        </w:tc>
        <w:tc>
          <w:tcPr>
            <w:tcW w:w="1276" w:type="dxa"/>
            <w:tcBorders>
              <w:top w:val="nil"/>
              <w:left w:val="nil"/>
              <w:bottom w:val="single" w:sz="4" w:space="0" w:color="auto"/>
              <w:right w:val="single" w:sz="4" w:space="0" w:color="auto"/>
            </w:tcBorders>
            <w:shd w:val="clear" w:color="000000" w:fill="FFFFFF"/>
            <w:noWrap/>
            <w:vAlign w:val="center"/>
            <w:hideMark/>
          </w:tcPr>
          <w:p w14:paraId="54665469" w14:textId="77777777" w:rsidR="005D3865" w:rsidRPr="005D3865" w:rsidRDefault="005D3865" w:rsidP="005D3865">
            <w:pPr>
              <w:jc w:val="center"/>
              <w:rPr>
                <w:sz w:val="18"/>
                <w:szCs w:val="18"/>
              </w:rPr>
            </w:pPr>
            <w:r w:rsidRPr="005D3865">
              <w:rPr>
                <w:sz w:val="18"/>
                <w:szCs w:val="18"/>
              </w:rPr>
              <w:t>4 000,0</w:t>
            </w:r>
          </w:p>
        </w:tc>
        <w:tc>
          <w:tcPr>
            <w:tcW w:w="1276" w:type="dxa"/>
            <w:tcBorders>
              <w:top w:val="nil"/>
              <w:left w:val="nil"/>
              <w:bottom w:val="single" w:sz="4" w:space="0" w:color="auto"/>
              <w:right w:val="single" w:sz="4" w:space="0" w:color="auto"/>
            </w:tcBorders>
            <w:shd w:val="clear" w:color="000000" w:fill="FFFFFF"/>
            <w:noWrap/>
            <w:vAlign w:val="center"/>
            <w:hideMark/>
          </w:tcPr>
          <w:p w14:paraId="74C11CAE" w14:textId="77777777" w:rsidR="005D3865" w:rsidRPr="005D3865" w:rsidRDefault="005D3865" w:rsidP="005D3865">
            <w:pPr>
              <w:jc w:val="center"/>
              <w:rPr>
                <w:sz w:val="18"/>
                <w:szCs w:val="18"/>
              </w:rPr>
            </w:pPr>
            <w:r w:rsidRPr="005D3865">
              <w:rPr>
                <w:sz w:val="18"/>
                <w:szCs w:val="18"/>
              </w:rPr>
              <w:t>6 500,0</w:t>
            </w:r>
          </w:p>
        </w:tc>
      </w:tr>
      <w:tr w:rsidR="005D3865" w:rsidRPr="005D3865" w14:paraId="511656E2" w14:textId="77777777" w:rsidTr="005D3865">
        <w:trPr>
          <w:trHeight w:val="630"/>
        </w:trPr>
        <w:tc>
          <w:tcPr>
            <w:tcW w:w="3203" w:type="dxa"/>
            <w:tcBorders>
              <w:top w:val="nil"/>
              <w:left w:val="single" w:sz="4" w:space="0" w:color="auto"/>
              <w:bottom w:val="single" w:sz="4" w:space="0" w:color="auto"/>
              <w:right w:val="nil"/>
            </w:tcBorders>
            <w:shd w:val="clear" w:color="000000" w:fill="FFFFFF"/>
            <w:vAlign w:val="center"/>
            <w:hideMark/>
          </w:tcPr>
          <w:p w14:paraId="628BE3F2" w14:textId="77777777" w:rsidR="005D3865" w:rsidRPr="005D3865" w:rsidRDefault="005D3865" w:rsidP="005D3865">
            <w:pPr>
              <w:rPr>
                <w:sz w:val="18"/>
                <w:szCs w:val="18"/>
              </w:rPr>
            </w:pPr>
            <w:r w:rsidRPr="005D3865">
              <w:rPr>
                <w:sz w:val="18"/>
                <w:szCs w:val="18"/>
              </w:rPr>
              <w:t xml:space="preserve">Подпрограмма «Организация управления муниципальными финансами и муниципальным долгом» </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2BB4A491"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C1A067F" w14:textId="77777777" w:rsidR="005D3865" w:rsidRPr="005D3865" w:rsidRDefault="005D3865" w:rsidP="005D3865">
            <w:pPr>
              <w:jc w:val="center"/>
              <w:rPr>
                <w:sz w:val="18"/>
                <w:szCs w:val="18"/>
              </w:rPr>
            </w:pPr>
            <w:r w:rsidRPr="005D3865">
              <w:rPr>
                <w:sz w:val="18"/>
                <w:szCs w:val="18"/>
              </w:rPr>
              <w:t>11</w:t>
            </w:r>
          </w:p>
        </w:tc>
        <w:tc>
          <w:tcPr>
            <w:tcW w:w="874" w:type="dxa"/>
            <w:tcBorders>
              <w:top w:val="nil"/>
              <w:left w:val="nil"/>
              <w:bottom w:val="single" w:sz="4" w:space="0" w:color="auto"/>
              <w:right w:val="single" w:sz="4" w:space="0" w:color="auto"/>
            </w:tcBorders>
            <w:shd w:val="clear" w:color="000000" w:fill="FFFFFF"/>
            <w:vAlign w:val="center"/>
            <w:hideMark/>
          </w:tcPr>
          <w:p w14:paraId="1D781C57" w14:textId="77777777" w:rsidR="005D3865" w:rsidRPr="005D3865" w:rsidRDefault="005D3865" w:rsidP="005D3865">
            <w:pPr>
              <w:jc w:val="center"/>
              <w:rPr>
                <w:sz w:val="18"/>
                <w:szCs w:val="18"/>
              </w:rPr>
            </w:pPr>
            <w:r w:rsidRPr="005D3865">
              <w:rPr>
                <w:sz w:val="18"/>
                <w:szCs w:val="18"/>
              </w:rPr>
              <w:t>39 1 00 00000</w:t>
            </w:r>
          </w:p>
        </w:tc>
        <w:tc>
          <w:tcPr>
            <w:tcW w:w="576" w:type="dxa"/>
            <w:tcBorders>
              <w:top w:val="nil"/>
              <w:left w:val="nil"/>
              <w:bottom w:val="single" w:sz="4" w:space="0" w:color="auto"/>
              <w:right w:val="single" w:sz="4" w:space="0" w:color="auto"/>
            </w:tcBorders>
            <w:shd w:val="clear" w:color="000000" w:fill="FFFFFF"/>
            <w:noWrap/>
            <w:vAlign w:val="center"/>
          </w:tcPr>
          <w:p w14:paraId="23E40628"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7DCCEA1E" w14:textId="77777777" w:rsidR="005D3865" w:rsidRPr="005D3865" w:rsidRDefault="005D3865" w:rsidP="005D3865">
            <w:pPr>
              <w:jc w:val="center"/>
              <w:rPr>
                <w:sz w:val="18"/>
                <w:szCs w:val="18"/>
              </w:rPr>
            </w:pPr>
            <w:r w:rsidRPr="005D3865">
              <w:rPr>
                <w:sz w:val="18"/>
                <w:szCs w:val="18"/>
              </w:rPr>
              <w:t>1 500,0</w:t>
            </w:r>
          </w:p>
        </w:tc>
        <w:tc>
          <w:tcPr>
            <w:tcW w:w="1276" w:type="dxa"/>
            <w:tcBorders>
              <w:top w:val="nil"/>
              <w:left w:val="nil"/>
              <w:bottom w:val="single" w:sz="4" w:space="0" w:color="auto"/>
              <w:right w:val="single" w:sz="4" w:space="0" w:color="auto"/>
            </w:tcBorders>
            <w:shd w:val="clear" w:color="000000" w:fill="FFFFFF"/>
            <w:noWrap/>
            <w:vAlign w:val="center"/>
            <w:hideMark/>
          </w:tcPr>
          <w:p w14:paraId="393E8CF1" w14:textId="77777777" w:rsidR="005D3865" w:rsidRPr="005D3865" w:rsidRDefault="005D3865" w:rsidP="005D3865">
            <w:pPr>
              <w:jc w:val="center"/>
              <w:rPr>
                <w:sz w:val="18"/>
                <w:szCs w:val="18"/>
              </w:rPr>
            </w:pPr>
            <w:r w:rsidRPr="005D3865">
              <w:rPr>
                <w:sz w:val="18"/>
                <w:szCs w:val="18"/>
              </w:rPr>
              <w:t>4 000,0</w:t>
            </w:r>
          </w:p>
        </w:tc>
        <w:tc>
          <w:tcPr>
            <w:tcW w:w="1276" w:type="dxa"/>
            <w:tcBorders>
              <w:top w:val="nil"/>
              <w:left w:val="nil"/>
              <w:bottom w:val="single" w:sz="4" w:space="0" w:color="auto"/>
              <w:right w:val="single" w:sz="4" w:space="0" w:color="auto"/>
            </w:tcBorders>
            <w:shd w:val="clear" w:color="000000" w:fill="FFFFFF"/>
            <w:noWrap/>
            <w:vAlign w:val="center"/>
            <w:hideMark/>
          </w:tcPr>
          <w:p w14:paraId="2FB1BFC3" w14:textId="77777777" w:rsidR="005D3865" w:rsidRPr="005D3865" w:rsidRDefault="005D3865" w:rsidP="005D3865">
            <w:pPr>
              <w:jc w:val="center"/>
              <w:rPr>
                <w:sz w:val="18"/>
                <w:szCs w:val="18"/>
              </w:rPr>
            </w:pPr>
            <w:r w:rsidRPr="005D3865">
              <w:rPr>
                <w:sz w:val="18"/>
                <w:szCs w:val="18"/>
              </w:rPr>
              <w:t>6 500,0</w:t>
            </w:r>
          </w:p>
        </w:tc>
      </w:tr>
      <w:tr w:rsidR="005D3865" w:rsidRPr="005D3865" w14:paraId="190DD33F" w14:textId="77777777" w:rsidTr="005D3865">
        <w:trPr>
          <w:trHeight w:val="70"/>
        </w:trPr>
        <w:tc>
          <w:tcPr>
            <w:tcW w:w="3203" w:type="dxa"/>
            <w:tcBorders>
              <w:top w:val="nil"/>
              <w:left w:val="single" w:sz="4" w:space="0" w:color="auto"/>
              <w:bottom w:val="single" w:sz="4" w:space="0" w:color="auto"/>
              <w:right w:val="nil"/>
            </w:tcBorders>
            <w:shd w:val="clear" w:color="000000" w:fill="FFFFFF"/>
            <w:vAlign w:val="center"/>
            <w:hideMark/>
          </w:tcPr>
          <w:p w14:paraId="610FFB09" w14:textId="77777777" w:rsidR="005D3865" w:rsidRPr="005D3865" w:rsidRDefault="005D3865" w:rsidP="005D3865">
            <w:pPr>
              <w:rPr>
                <w:sz w:val="18"/>
                <w:szCs w:val="18"/>
              </w:rPr>
            </w:pPr>
            <w:r w:rsidRPr="005D3865">
              <w:rPr>
                <w:sz w:val="18"/>
                <w:szCs w:val="18"/>
              </w:rPr>
              <w:lastRenderedPageBreak/>
              <w:t>Основное мероприятие «Управление резервным фондом администрации муниципального района и иными средствами на исполнение расходных обязательств муниципального района»</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3D1E676E"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272B4A9" w14:textId="77777777" w:rsidR="005D3865" w:rsidRPr="005D3865" w:rsidRDefault="005D3865" w:rsidP="005D3865">
            <w:pPr>
              <w:jc w:val="center"/>
              <w:rPr>
                <w:sz w:val="18"/>
                <w:szCs w:val="18"/>
              </w:rPr>
            </w:pPr>
            <w:r w:rsidRPr="005D3865">
              <w:rPr>
                <w:sz w:val="18"/>
                <w:szCs w:val="18"/>
              </w:rPr>
              <w:t>11</w:t>
            </w:r>
          </w:p>
        </w:tc>
        <w:tc>
          <w:tcPr>
            <w:tcW w:w="874" w:type="dxa"/>
            <w:tcBorders>
              <w:top w:val="nil"/>
              <w:left w:val="nil"/>
              <w:bottom w:val="single" w:sz="4" w:space="0" w:color="auto"/>
              <w:right w:val="single" w:sz="4" w:space="0" w:color="auto"/>
            </w:tcBorders>
            <w:shd w:val="clear" w:color="000000" w:fill="FFFFFF"/>
            <w:vAlign w:val="center"/>
            <w:hideMark/>
          </w:tcPr>
          <w:p w14:paraId="15899F19" w14:textId="77777777" w:rsidR="005D3865" w:rsidRPr="005D3865" w:rsidRDefault="005D3865" w:rsidP="005D3865">
            <w:pPr>
              <w:jc w:val="center"/>
              <w:rPr>
                <w:sz w:val="18"/>
                <w:szCs w:val="18"/>
              </w:rPr>
            </w:pPr>
            <w:r w:rsidRPr="005D3865">
              <w:rPr>
                <w:sz w:val="18"/>
                <w:szCs w:val="18"/>
              </w:rPr>
              <w:t>39 1 04 00000</w:t>
            </w:r>
          </w:p>
        </w:tc>
        <w:tc>
          <w:tcPr>
            <w:tcW w:w="576" w:type="dxa"/>
            <w:tcBorders>
              <w:top w:val="nil"/>
              <w:left w:val="nil"/>
              <w:bottom w:val="single" w:sz="4" w:space="0" w:color="auto"/>
              <w:right w:val="single" w:sz="4" w:space="0" w:color="auto"/>
            </w:tcBorders>
            <w:shd w:val="clear" w:color="000000" w:fill="FFFFFF"/>
            <w:noWrap/>
            <w:vAlign w:val="center"/>
            <w:hideMark/>
          </w:tcPr>
          <w:p w14:paraId="5BA9448B"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07B766C2" w14:textId="77777777" w:rsidR="005D3865" w:rsidRPr="005D3865" w:rsidRDefault="005D3865" w:rsidP="005D3865">
            <w:pPr>
              <w:jc w:val="center"/>
              <w:rPr>
                <w:sz w:val="18"/>
                <w:szCs w:val="18"/>
              </w:rPr>
            </w:pPr>
            <w:r w:rsidRPr="005D3865">
              <w:rPr>
                <w:sz w:val="18"/>
                <w:szCs w:val="18"/>
              </w:rPr>
              <w:t>1 500,0</w:t>
            </w:r>
          </w:p>
        </w:tc>
        <w:tc>
          <w:tcPr>
            <w:tcW w:w="1276" w:type="dxa"/>
            <w:tcBorders>
              <w:top w:val="nil"/>
              <w:left w:val="nil"/>
              <w:bottom w:val="single" w:sz="4" w:space="0" w:color="auto"/>
              <w:right w:val="single" w:sz="4" w:space="0" w:color="auto"/>
            </w:tcBorders>
            <w:shd w:val="clear" w:color="000000" w:fill="FFFFFF"/>
            <w:noWrap/>
            <w:vAlign w:val="center"/>
            <w:hideMark/>
          </w:tcPr>
          <w:p w14:paraId="21EDE749" w14:textId="77777777" w:rsidR="005D3865" w:rsidRPr="005D3865" w:rsidRDefault="005D3865" w:rsidP="005D3865">
            <w:pPr>
              <w:jc w:val="center"/>
              <w:rPr>
                <w:sz w:val="18"/>
                <w:szCs w:val="18"/>
              </w:rPr>
            </w:pPr>
            <w:r w:rsidRPr="005D3865">
              <w:rPr>
                <w:sz w:val="18"/>
                <w:szCs w:val="18"/>
              </w:rPr>
              <w:t>4 000,0</w:t>
            </w:r>
          </w:p>
        </w:tc>
        <w:tc>
          <w:tcPr>
            <w:tcW w:w="1276" w:type="dxa"/>
            <w:tcBorders>
              <w:top w:val="nil"/>
              <w:left w:val="nil"/>
              <w:bottom w:val="single" w:sz="4" w:space="0" w:color="auto"/>
              <w:right w:val="single" w:sz="4" w:space="0" w:color="auto"/>
            </w:tcBorders>
            <w:shd w:val="clear" w:color="000000" w:fill="FFFFFF"/>
            <w:noWrap/>
            <w:vAlign w:val="center"/>
            <w:hideMark/>
          </w:tcPr>
          <w:p w14:paraId="3ECEA7F2" w14:textId="77777777" w:rsidR="005D3865" w:rsidRPr="005D3865" w:rsidRDefault="005D3865" w:rsidP="005D3865">
            <w:pPr>
              <w:jc w:val="center"/>
              <w:rPr>
                <w:sz w:val="18"/>
                <w:szCs w:val="18"/>
              </w:rPr>
            </w:pPr>
            <w:r w:rsidRPr="005D3865">
              <w:rPr>
                <w:sz w:val="18"/>
                <w:szCs w:val="18"/>
              </w:rPr>
              <w:t>6 500,0</w:t>
            </w:r>
          </w:p>
        </w:tc>
      </w:tr>
      <w:tr w:rsidR="005D3865" w:rsidRPr="005D3865" w14:paraId="5F4AC58B" w14:textId="77777777" w:rsidTr="005D3865">
        <w:trPr>
          <w:trHeight w:val="1155"/>
        </w:trPr>
        <w:tc>
          <w:tcPr>
            <w:tcW w:w="3203" w:type="dxa"/>
            <w:tcBorders>
              <w:top w:val="nil"/>
              <w:left w:val="single" w:sz="4" w:space="0" w:color="auto"/>
              <w:bottom w:val="single" w:sz="4" w:space="0" w:color="auto"/>
              <w:right w:val="nil"/>
            </w:tcBorders>
            <w:shd w:val="clear" w:color="000000" w:fill="FFFFFF"/>
            <w:vAlign w:val="center"/>
            <w:hideMark/>
          </w:tcPr>
          <w:p w14:paraId="426DD3AE" w14:textId="77777777" w:rsidR="005D3865" w:rsidRPr="005D3865" w:rsidRDefault="005D3865" w:rsidP="005D3865">
            <w:pPr>
              <w:rPr>
                <w:sz w:val="18"/>
                <w:szCs w:val="18"/>
              </w:rPr>
            </w:pPr>
            <w:r w:rsidRPr="005D3865">
              <w:rPr>
                <w:sz w:val="18"/>
                <w:szCs w:val="18"/>
              </w:rPr>
              <w:t>Резервный фонд администрации Рамонского муниципального района Воронежской области (финансовое обеспечение непредвиденных расходов) (Иные бюджетные ассигнования)</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0A5E921B"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917CBC1" w14:textId="77777777" w:rsidR="005D3865" w:rsidRPr="005D3865" w:rsidRDefault="005D3865" w:rsidP="005D3865">
            <w:pPr>
              <w:jc w:val="center"/>
              <w:rPr>
                <w:sz w:val="18"/>
                <w:szCs w:val="18"/>
              </w:rPr>
            </w:pPr>
            <w:r w:rsidRPr="005D3865">
              <w:rPr>
                <w:sz w:val="18"/>
                <w:szCs w:val="18"/>
              </w:rPr>
              <w:t>11</w:t>
            </w:r>
          </w:p>
        </w:tc>
        <w:tc>
          <w:tcPr>
            <w:tcW w:w="874" w:type="dxa"/>
            <w:tcBorders>
              <w:top w:val="nil"/>
              <w:left w:val="nil"/>
              <w:bottom w:val="single" w:sz="4" w:space="0" w:color="auto"/>
              <w:right w:val="single" w:sz="4" w:space="0" w:color="auto"/>
            </w:tcBorders>
            <w:shd w:val="clear" w:color="000000" w:fill="FFFFFF"/>
            <w:vAlign w:val="center"/>
            <w:hideMark/>
          </w:tcPr>
          <w:p w14:paraId="50F0A2EC" w14:textId="77777777" w:rsidR="005D3865" w:rsidRPr="005D3865" w:rsidRDefault="005D3865" w:rsidP="005D3865">
            <w:pPr>
              <w:jc w:val="center"/>
              <w:rPr>
                <w:sz w:val="18"/>
                <w:szCs w:val="18"/>
              </w:rPr>
            </w:pPr>
            <w:r w:rsidRPr="005D3865">
              <w:rPr>
                <w:sz w:val="18"/>
                <w:szCs w:val="18"/>
              </w:rPr>
              <w:t>39 1 04 20540</w:t>
            </w:r>
          </w:p>
        </w:tc>
        <w:tc>
          <w:tcPr>
            <w:tcW w:w="576" w:type="dxa"/>
            <w:tcBorders>
              <w:top w:val="nil"/>
              <w:left w:val="nil"/>
              <w:bottom w:val="single" w:sz="4" w:space="0" w:color="auto"/>
              <w:right w:val="single" w:sz="4" w:space="0" w:color="auto"/>
            </w:tcBorders>
            <w:shd w:val="clear" w:color="000000" w:fill="FFFFFF"/>
            <w:noWrap/>
            <w:vAlign w:val="center"/>
            <w:hideMark/>
          </w:tcPr>
          <w:p w14:paraId="3AA72295" w14:textId="77777777" w:rsidR="005D3865" w:rsidRPr="005D3865" w:rsidRDefault="005D3865" w:rsidP="005D3865">
            <w:pPr>
              <w:jc w:val="center"/>
              <w:rPr>
                <w:sz w:val="18"/>
                <w:szCs w:val="18"/>
              </w:rPr>
            </w:pPr>
            <w:r w:rsidRPr="005D3865">
              <w:rPr>
                <w:sz w:val="18"/>
                <w:szCs w:val="18"/>
              </w:rPr>
              <w:t>800</w:t>
            </w:r>
          </w:p>
        </w:tc>
        <w:tc>
          <w:tcPr>
            <w:tcW w:w="1278" w:type="dxa"/>
            <w:tcBorders>
              <w:top w:val="nil"/>
              <w:left w:val="nil"/>
              <w:bottom w:val="single" w:sz="4" w:space="0" w:color="auto"/>
              <w:right w:val="single" w:sz="4" w:space="0" w:color="auto"/>
            </w:tcBorders>
            <w:shd w:val="clear" w:color="000000" w:fill="FFFFFF"/>
            <w:noWrap/>
            <w:vAlign w:val="center"/>
            <w:hideMark/>
          </w:tcPr>
          <w:p w14:paraId="38E688B8" w14:textId="77777777" w:rsidR="005D3865" w:rsidRPr="005D3865" w:rsidRDefault="005D3865" w:rsidP="005D3865">
            <w:pPr>
              <w:jc w:val="center"/>
              <w:rPr>
                <w:sz w:val="18"/>
                <w:szCs w:val="18"/>
              </w:rPr>
            </w:pPr>
            <w:r w:rsidRPr="005D3865">
              <w:rPr>
                <w:sz w:val="18"/>
                <w:szCs w:val="18"/>
              </w:rPr>
              <w:t>500,0</w:t>
            </w:r>
          </w:p>
        </w:tc>
        <w:tc>
          <w:tcPr>
            <w:tcW w:w="1276" w:type="dxa"/>
            <w:tcBorders>
              <w:top w:val="nil"/>
              <w:left w:val="nil"/>
              <w:bottom w:val="single" w:sz="4" w:space="0" w:color="auto"/>
              <w:right w:val="single" w:sz="4" w:space="0" w:color="auto"/>
            </w:tcBorders>
            <w:shd w:val="clear" w:color="000000" w:fill="FFFFFF"/>
            <w:noWrap/>
            <w:vAlign w:val="center"/>
            <w:hideMark/>
          </w:tcPr>
          <w:p w14:paraId="7F17C578" w14:textId="77777777" w:rsidR="005D3865" w:rsidRPr="005D3865" w:rsidRDefault="005D3865" w:rsidP="005D3865">
            <w:pPr>
              <w:jc w:val="center"/>
              <w:rPr>
                <w:sz w:val="18"/>
                <w:szCs w:val="18"/>
              </w:rPr>
            </w:pPr>
            <w:r w:rsidRPr="005D3865">
              <w:rPr>
                <w:sz w:val="18"/>
                <w:szCs w:val="18"/>
              </w:rPr>
              <w:t>1 000,0</w:t>
            </w:r>
          </w:p>
        </w:tc>
        <w:tc>
          <w:tcPr>
            <w:tcW w:w="1276" w:type="dxa"/>
            <w:tcBorders>
              <w:top w:val="nil"/>
              <w:left w:val="nil"/>
              <w:bottom w:val="single" w:sz="4" w:space="0" w:color="auto"/>
              <w:right w:val="single" w:sz="4" w:space="0" w:color="auto"/>
            </w:tcBorders>
            <w:shd w:val="clear" w:color="000000" w:fill="FFFFFF"/>
            <w:noWrap/>
            <w:vAlign w:val="center"/>
            <w:hideMark/>
          </w:tcPr>
          <w:p w14:paraId="4DFF8980" w14:textId="77777777" w:rsidR="005D3865" w:rsidRPr="005D3865" w:rsidRDefault="005D3865" w:rsidP="005D3865">
            <w:pPr>
              <w:jc w:val="center"/>
              <w:rPr>
                <w:sz w:val="18"/>
                <w:szCs w:val="18"/>
              </w:rPr>
            </w:pPr>
            <w:r w:rsidRPr="005D3865">
              <w:rPr>
                <w:sz w:val="18"/>
                <w:szCs w:val="18"/>
              </w:rPr>
              <w:t>1 500,0</w:t>
            </w:r>
          </w:p>
        </w:tc>
      </w:tr>
      <w:tr w:rsidR="005D3865" w:rsidRPr="005D3865" w14:paraId="41422EB7" w14:textId="77777777" w:rsidTr="005D3865">
        <w:trPr>
          <w:trHeight w:val="1890"/>
        </w:trPr>
        <w:tc>
          <w:tcPr>
            <w:tcW w:w="3203" w:type="dxa"/>
            <w:tcBorders>
              <w:top w:val="nil"/>
              <w:left w:val="single" w:sz="4" w:space="0" w:color="auto"/>
              <w:bottom w:val="single" w:sz="4" w:space="0" w:color="auto"/>
              <w:right w:val="nil"/>
            </w:tcBorders>
            <w:shd w:val="clear" w:color="000000" w:fill="FFFFFF"/>
            <w:vAlign w:val="center"/>
            <w:hideMark/>
          </w:tcPr>
          <w:p w14:paraId="528961BA" w14:textId="77777777" w:rsidR="005D3865" w:rsidRPr="005D3865" w:rsidRDefault="005D3865" w:rsidP="005D3865">
            <w:pPr>
              <w:rPr>
                <w:sz w:val="18"/>
                <w:szCs w:val="18"/>
              </w:rPr>
            </w:pPr>
            <w:r w:rsidRPr="005D3865">
              <w:rPr>
                <w:sz w:val="18"/>
                <w:szCs w:val="18"/>
              </w:rPr>
              <w:t>Резервный фонд администрации  Рамонского муниципального района Воронежской области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7B76FC8D"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EC3A137" w14:textId="77777777" w:rsidR="005D3865" w:rsidRPr="005D3865" w:rsidRDefault="005D3865" w:rsidP="005D3865">
            <w:pPr>
              <w:jc w:val="center"/>
              <w:rPr>
                <w:sz w:val="18"/>
                <w:szCs w:val="18"/>
              </w:rPr>
            </w:pPr>
            <w:r w:rsidRPr="005D3865">
              <w:rPr>
                <w:sz w:val="18"/>
                <w:szCs w:val="18"/>
              </w:rPr>
              <w:t>11</w:t>
            </w:r>
          </w:p>
        </w:tc>
        <w:tc>
          <w:tcPr>
            <w:tcW w:w="874" w:type="dxa"/>
            <w:tcBorders>
              <w:top w:val="nil"/>
              <w:left w:val="nil"/>
              <w:bottom w:val="single" w:sz="4" w:space="0" w:color="auto"/>
              <w:right w:val="single" w:sz="4" w:space="0" w:color="auto"/>
            </w:tcBorders>
            <w:shd w:val="clear" w:color="000000" w:fill="FFFFFF"/>
            <w:vAlign w:val="center"/>
            <w:hideMark/>
          </w:tcPr>
          <w:p w14:paraId="520C7559" w14:textId="77777777" w:rsidR="005D3865" w:rsidRPr="005D3865" w:rsidRDefault="005D3865" w:rsidP="005D3865">
            <w:pPr>
              <w:jc w:val="center"/>
              <w:rPr>
                <w:sz w:val="18"/>
                <w:szCs w:val="18"/>
              </w:rPr>
            </w:pPr>
            <w:r w:rsidRPr="005D3865">
              <w:rPr>
                <w:sz w:val="18"/>
                <w:szCs w:val="18"/>
              </w:rPr>
              <w:t>39 1 04 20570</w:t>
            </w:r>
          </w:p>
        </w:tc>
        <w:tc>
          <w:tcPr>
            <w:tcW w:w="576" w:type="dxa"/>
            <w:tcBorders>
              <w:top w:val="nil"/>
              <w:left w:val="nil"/>
              <w:bottom w:val="single" w:sz="4" w:space="0" w:color="auto"/>
              <w:right w:val="single" w:sz="4" w:space="0" w:color="auto"/>
            </w:tcBorders>
            <w:shd w:val="clear" w:color="000000" w:fill="FFFFFF"/>
            <w:noWrap/>
            <w:vAlign w:val="center"/>
            <w:hideMark/>
          </w:tcPr>
          <w:p w14:paraId="42FEC447" w14:textId="77777777" w:rsidR="005D3865" w:rsidRPr="005D3865" w:rsidRDefault="005D3865" w:rsidP="005D3865">
            <w:pPr>
              <w:jc w:val="center"/>
              <w:rPr>
                <w:sz w:val="18"/>
                <w:szCs w:val="18"/>
              </w:rPr>
            </w:pPr>
            <w:r w:rsidRPr="005D3865">
              <w:rPr>
                <w:sz w:val="18"/>
                <w:szCs w:val="18"/>
              </w:rPr>
              <w:t>800</w:t>
            </w:r>
          </w:p>
        </w:tc>
        <w:tc>
          <w:tcPr>
            <w:tcW w:w="1278" w:type="dxa"/>
            <w:tcBorders>
              <w:top w:val="nil"/>
              <w:left w:val="nil"/>
              <w:bottom w:val="single" w:sz="4" w:space="0" w:color="auto"/>
              <w:right w:val="single" w:sz="4" w:space="0" w:color="auto"/>
            </w:tcBorders>
            <w:shd w:val="clear" w:color="000000" w:fill="FFFFFF"/>
            <w:noWrap/>
            <w:vAlign w:val="center"/>
            <w:hideMark/>
          </w:tcPr>
          <w:p w14:paraId="42BCB5AE" w14:textId="77777777" w:rsidR="005D3865" w:rsidRPr="005D3865" w:rsidRDefault="005D3865" w:rsidP="005D3865">
            <w:pPr>
              <w:jc w:val="center"/>
              <w:rPr>
                <w:sz w:val="18"/>
                <w:szCs w:val="18"/>
              </w:rPr>
            </w:pPr>
            <w:r w:rsidRPr="005D3865">
              <w:rPr>
                <w:sz w:val="18"/>
                <w:szCs w:val="18"/>
              </w:rPr>
              <w:t>1 000,0</w:t>
            </w:r>
          </w:p>
        </w:tc>
        <w:tc>
          <w:tcPr>
            <w:tcW w:w="1276" w:type="dxa"/>
            <w:tcBorders>
              <w:top w:val="nil"/>
              <w:left w:val="nil"/>
              <w:bottom w:val="single" w:sz="4" w:space="0" w:color="auto"/>
              <w:right w:val="single" w:sz="4" w:space="0" w:color="auto"/>
            </w:tcBorders>
            <w:shd w:val="clear" w:color="000000" w:fill="FFFFFF"/>
            <w:noWrap/>
            <w:vAlign w:val="center"/>
            <w:hideMark/>
          </w:tcPr>
          <w:p w14:paraId="5C929E8A" w14:textId="77777777" w:rsidR="005D3865" w:rsidRPr="005D3865" w:rsidRDefault="005D3865" w:rsidP="005D3865">
            <w:pPr>
              <w:jc w:val="center"/>
              <w:rPr>
                <w:sz w:val="18"/>
                <w:szCs w:val="18"/>
              </w:rPr>
            </w:pPr>
            <w:r w:rsidRPr="005D3865">
              <w:rPr>
                <w:sz w:val="18"/>
                <w:szCs w:val="18"/>
              </w:rPr>
              <w:t>3 000,0</w:t>
            </w:r>
          </w:p>
        </w:tc>
        <w:tc>
          <w:tcPr>
            <w:tcW w:w="1276" w:type="dxa"/>
            <w:tcBorders>
              <w:top w:val="nil"/>
              <w:left w:val="nil"/>
              <w:bottom w:val="single" w:sz="4" w:space="0" w:color="auto"/>
              <w:right w:val="single" w:sz="4" w:space="0" w:color="auto"/>
            </w:tcBorders>
            <w:shd w:val="clear" w:color="000000" w:fill="FFFFFF"/>
            <w:noWrap/>
            <w:vAlign w:val="center"/>
            <w:hideMark/>
          </w:tcPr>
          <w:p w14:paraId="7FD8F529" w14:textId="77777777" w:rsidR="005D3865" w:rsidRPr="005D3865" w:rsidRDefault="005D3865" w:rsidP="005D3865">
            <w:pPr>
              <w:jc w:val="center"/>
              <w:rPr>
                <w:sz w:val="18"/>
                <w:szCs w:val="18"/>
              </w:rPr>
            </w:pPr>
            <w:r w:rsidRPr="005D3865">
              <w:rPr>
                <w:sz w:val="18"/>
                <w:szCs w:val="18"/>
              </w:rPr>
              <w:t>5 000,0</w:t>
            </w:r>
          </w:p>
        </w:tc>
      </w:tr>
      <w:tr w:rsidR="005D3865" w:rsidRPr="005D3865" w14:paraId="65536D26" w14:textId="77777777" w:rsidTr="005D3865">
        <w:trPr>
          <w:trHeight w:val="315"/>
        </w:trPr>
        <w:tc>
          <w:tcPr>
            <w:tcW w:w="3203" w:type="dxa"/>
            <w:tcBorders>
              <w:top w:val="nil"/>
              <w:left w:val="single" w:sz="4" w:space="0" w:color="auto"/>
              <w:bottom w:val="single" w:sz="4" w:space="0" w:color="auto"/>
              <w:right w:val="nil"/>
            </w:tcBorders>
            <w:shd w:val="clear" w:color="000000" w:fill="FFFFFF"/>
            <w:vAlign w:val="center"/>
            <w:hideMark/>
          </w:tcPr>
          <w:p w14:paraId="2306F009" w14:textId="77777777" w:rsidR="005D3865" w:rsidRPr="005D3865" w:rsidRDefault="005D3865" w:rsidP="005D3865">
            <w:pPr>
              <w:rPr>
                <w:b/>
                <w:bCs/>
                <w:sz w:val="18"/>
                <w:szCs w:val="18"/>
              </w:rPr>
            </w:pPr>
            <w:r w:rsidRPr="005D3865">
              <w:rPr>
                <w:b/>
                <w:bCs/>
                <w:sz w:val="18"/>
                <w:szCs w:val="18"/>
              </w:rPr>
              <w:t>Другие общегосударственные вопросы</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5C333CAB" w14:textId="77777777" w:rsidR="005D3865" w:rsidRPr="005D3865" w:rsidRDefault="005D3865" w:rsidP="005D3865">
            <w:pPr>
              <w:jc w:val="center"/>
              <w:rPr>
                <w:b/>
                <w:bCs/>
                <w:sz w:val="18"/>
                <w:szCs w:val="18"/>
              </w:rPr>
            </w:pPr>
            <w:r w:rsidRPr="005D3865">
              <w:rPr>
                <w:b/>
                <w:bCs/>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4AB5D30" w14:textId="77777777" w:rsidR="005D3865" w:rsidRPr="005D3865" w:rsidRDefault="005D3865" w:rsidP="005D3865">
            <w:pPr>
              <w:jc w:val="center"/>
              <w:rPr>
                <w:b/>
                <w:bCs/>
                <w:sz w:val="18"/>
                <w:szCs w:val="18"/>
              </w:rPr>
            </w:pPr>
            <w:r w:rsidRPr="005D3865">
              <w:rPr>
                <w:b/>
                <w:bCs/>
                <w:sz w:val="18"/>
                <w:szCs w:val="18"/>
              </w:rPr>
              <w:t>13</w:t>
            </w:r>
          </w:p>
        </w:tc>
        <w:tc>
          <w:tcPr>
            <w:tcW w:w="874" w:type="dxa"/>
            <w:tcBorders>
              <w:top w:val="nil"/>
              <w:left w:val="nil"/>
              <w:bottom w:val="single" w:sz="4" w:space="0" w:color="auto"/>
              <w:right w:val="single" w:sz="4" w:space="0" w:color="auto"/>
            </w:tcBorders>
            <w:shd w:val="clear" w:color="000000" w:fill="FFFFFF"/>
            <w:vAlign w:val="center"/>
          </w:tcPr>
          <w:p w14:paraId="2D22D7F3" w14:textId="77777777" w:rsidR="005D3865" w:rsidRPr="005D3865" w:rsidRDefault="005D3865" w:rsidP="005D3865">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2CC35321" w14:textId="77777777" w:rsidR="005D3865" w:rsidRPr="005D3865" w:rsidRDefault="005D3865" w:rsidP="005D3865">
            <w:pPr>
              <w:jc w:val="center"/>
              <w:rPr>
                <w:b/>
                <w:bCs/>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5C58E843" w14:textId="77777777" w:rsidR="005D3865" w:rsidRPr="005D3865" w:rsidRDefault="005D3865" w:rsidP="005D3865">
            <w:pPr>
              <w:jc w:val="center"/>
              <w:rPr>
                <w:b/>
                <w:bCs/>
                <w:sz w:val="18"/>
                <w:szCs w:val="18"/>
              </w:rPr>
            </w:pPr>
            <w:r w:rsidRPr="005D3865">
              <w:rPr>
                <w:b/>
                <w:bCs/>
                <w:sz w:val="18"/>
                <w:szCs w:val="18"/>
              </w:rPr>
              <w:t>280 405,7</w:t>
            </w:r>
          </w:p>
        </w:tc>
        <w:tc>
          <w:tcPr>
            <w:tcW w:w="1276" w:type="dxa"/>
            <w:tcBorders>
              <w:top w:val="nil"/>
              <w:left w:val="nil"/>
              <w:bottom w:val="single" w:sz="4" w:space="0" w:color="auto"/>
              <w:right w:val="single" w:sz="4" w:space="0" w:color="auto"/>
            </w:tcBorders>
            <w:shd w:val="clear" w:color="000000" w:fill="FFFFFF"/>
            <w:noWrap/>
            <w:vAlign w:val="center"/>
            <w:hideMark/>
          </w:tcPr>
          <w:p w14:paraId="59D332EC" w14:textId="77777777" w:rsidR="005D3865" w:rsidRPr="005D3865" w:rsidRDefault="005D3865" w:rsidP="005D3865">
            <w:pPr>
              <w:jc w:val="center"/>
              <w:rPr>
                <w:b/>
                <w:bCs/>
                <w:sz w:val="18"/>
                <w:szCs w:val="18"/>
              </w:rPr>
            </w:pPr>
            <w:r w:rsidRPr="005D3865">
              <w:rPr>
                <w:b/>
                <w:bCs/>
                <w:sz w:val="18"/>
                <w:szCs w:val="18"/>
              </w:rPr>
              <w:t>202 048,7</w:t>
            </w:r>
          </w:p>
        </w:tc>
        <w:tc>
          <w:tcPr>
            <w:tcW w:w="1276" w:type="dxa"/>
            <w:tcBorders>
              <w:top w:val="nil"/>
              <w:left w:val="nil"/>
              <w:bottom w:val="single" w:sz="4" w:space="0" w:color="auto"/>
              <w:right w:val="single" w:sz="4" w:space="0" w:color="auto"/>
            </w:tcBorders>
            <w:shd w:val="clear" w:color="000000" w:fill="FFFFFF"/>
            <w:noWrap/>
            <w:vAlign w:val="center"/>
            <w:hideMark/>
          </w:tcPr>
          <w:p w14:paraId="165566BF" w14:textId="77777777" w:rsidR="005D3865" w:rsidRPr="005D3865" w:rsidRDefault="005D3865" w:rsidP="005D3865">
            <w:pPr>
              <w:jc w:val="center"/>
              <w:rPr>
                <w:b/>
                <w:bCs/>
                <w:sz w:val="18"/>
                <w:szCs w:val="18"/>
              </w:rPr>
            </w:pPr>
            <w:r w:rsidRPr="005D3865">
              <w:rPr>
                <w:b/>
                <w:bCs/>
                <w:sz w:val="18"/>
                <w:szCs w:val="18"/>
              </w:rPr>
              <w:t>266 582,3</w:t>
            </w:r>
          </w:p>
        </w:tc>
      </w:tr>
      <w:tr w:rsidR="005D3865" w:rsidRPr="005D3865" w14:paraId="2665D68E" w14:textId="77777777" w:rsidTr="005D3865">
        <w:trPr>
          <w:trHeight w:val="1148"/>
        </w:trPr>
        <w:tc>
          <w:tcPr>
            <w:tcW w:w="3203" w:type="dxa"/>
            <w:tcBorders>
              <w:top w:val="nil"/>
              <w:left w:val="single" w:sz="4" w:space="0" w:color="auto"/>
              <w:bottom w:val="single" w:sz="4" w:space="0" w:color="auto"/>
              <w:right w:val="nil"/>
            </w:tcBorders>
            <w:shd w:val="clear" w:color="000000" w:fill="FFFFFF"/>
            <w:vAlign w:val="center"/>
            <w:hideMark/>
          </w:tcPr>
          <w:p w14:paraId="4C8F3ABF" w14:textId="77777777" w:rsidR="005D3865" w:rsidRPr="005D3865" w:rsidRDefault="005D3865" w:rsidP="005D3865">
            <w:pPr>
              <w:rPr>
                <w:sz w:val="18"/>
                <w:szCs w:val="18"/>
              </w:rPr>
            </w:pPr>
            <w:r w:rsidRPr="005D3865">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2DCD9977"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385292C" w14:textId="77777777" w:rsidR="005D3865" w:rsidRPr="005D3865" w:rsidRDefault="005D3865" w:rsidP="005D3865">
            <w:pPr>
              <w:jc w:val="center"/>
              <w:rPr>
                <w:sz w:val="18"/>
                <w:szCs w:val="18"/>
              </w:rPr>
            </w:pPr>
            <w:r w:rsidRPr="005D3865">
              <w:rPr>
                <w:sz w:val="18"/>
                <w:szCs w:val="18"/>
              </w:rPr>
              <w:t>13</w:t>
            </w:r>
          </w:p>
        </w:tc>
        <w:tc>
          <w:tcPr>
            <w:tcW w:w="874" w:type="dxa"/>
            <w:tcBorders>
              <w:top w:val="nil"/>
              <w:left w:val="nil"/>
              <w:bottom w:val="single" w:sz="4" w:space="0" w:color="auto"/>
              <w:right w:val="single" w:sz="4" w:space="0" w:color="auto"/>
            </w:tcBorders>
            <w:shd w:val="clear" w:color="000000" w:fill="FFFFFF"/>
            <w:vAlign w:val="center"/>
            <w:hideMark/>
          </w:tcPr>
          <w:p w14:paraId="668946A3" w14:textId="77777777" w:rsidR="005D3865" w:rsidRPr="005D3865" w:rsidRDefault="005D3865" w:rsidP="005D3865">
            <w:pPr>
              <w:jc w:val="center"/>
              <w:rPr>
                <w:sz w:val="18"/>
                <w:szCs w:val="18"/>
              </w:rPr>
            </w:pPr>
            <w:r w:rsidRPr="005D3865">
              <w:rPr>
                <w:sz w:val="18"/>
                <w:szCs w:val="18"/>
              </w:rPr>
              <w:t>02 0 00 00000</w:t>
            </w:r>
          </w:p>
        </w:tc>
        <w:tc>
          <w:tcPr>
            <w:tcW w:w="576" w:type="dxa"/>
            <w:tcBorders>
              <w:top w:val="nil"/>
              <w:left w:val="nil"/>
              <w:bottom w:val="single" w:sz="4" w:space="0" w:color="auto"/>
              <w:right w:val="single" w:sz="4" w:space="0" w:color="auto"/>
            </w:tcBorders>
            <w:shd w:val="clear" w:color="000000" w:fill="FFFFFF"/>
            <w:noWrap/>
            <w:vAlign w:val="center"/>
          </w:tcPr>
          <w:p w14:paraId="3B67CA42"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17C72729" w14:textId="77777777" w:rsidR="005D3865" w:rsidRPr="005D3865" w:rsidRDefault="005D3865" w:rsidP="005D3865">
            <w:pPr>
              <w:jc w:val="center"/>
              <w:rPr>
                <w:sz w:val="18"/>
                <w:szCs w:val="18"/>
              </w:rPr>
            </w:pPr>
            <w:r w:rsidRPr="005D3865">
              <w:rPr>
                <w:sz w:val="18"/>
                <w:szCs w:val="18"/>
              </w:rPr>
              <w:t>3 024,0</w:t>
            </w:r>
          </w:p>
        </w:tc>
        <w:tc>
          <w:tcPr>
            <w:tcW w:w="1276" w:type="dxa"/>
            <w:tcBorders>
              <w:top w:val="nil"/>
              <w:left w:val="nil"/>
              <w:bottom w:val="single" w:sz="4" w:space="0" w:color="auto"/>
              <w:right w:val="single" w:sz="4" w:space="0" w:color="auto"/>
            </w:tcBorders>
            <w:shd w:val="clear" w:color="000000" w:fill="FFFFFF"/>
            <w:noWrap/>
            <w:vAlign w:val="center"/>
            <w:hideMark/>
          </w:tcPr>
          <w:p w14:paraId="4E3619EC" w14:textId="77777777" w:rsidR="005D3865" w:rsidRPr="005D3865" w:rsidRDefault="005D3865" w:rsidP="005D3865">
            <w:pPr>
              <w:jc w:val="center"/>
              <w:rPr>
                <w:sz w:val="18"/>
                <w:szCs w:val="18"/>
              </w:rPr>
            </w:pPr>
            <w:r w:rsidRPr="005D3865">
              <w:rPr>
                <w:sz w:val="18"/>
                <w:szCs w:val="18"/>
              </w:rPr>
              <w:t>3 141,0</w:t>
            </w:r>
          </w:p>
        </w:tc>
        <w:tc>
          <w:tcPr>
            <w:tcW w:w="1276" w:type="dxa"/>
            <w:tcBorders>
              <w:top w:val="nil"/>
              <w:left w:val="nil"/>
              <w:bottom w:val="single" w:sz="4" w:space="0" w:color="auto"/>
              <w:right w:val="single" w:sz="4" w:space="0" w:color="auto"/>
            </w:tcBorders>
            <w:shd w:val="clear" w:color="000000" w:fill="FFFFFF"/>
            <w:noWrap/>
            <w:vAlign w:val="center"/>
            <w:hideMark/>
          </w:tcPr>
          <w:p w14:paraId="0C8D5E43" w14:textId="77777777" w:rsidR="005D3865" w:rsidRPr="005D3865" w:rsidRDefault="005D3865" w:rsidP="005D3865">
            <w:pPr>
              <w:jc w:val="center"/>
              <w:rPr>
                <w:sz w:val="18"/>
                <w:szCs w:val="18"/>
              </w:rPr>
            </w:pPr>
            <w:r w:rsidRPr="005D3865">
              <w:rPr>
                <w:sz w:val="18"/>
                <w:szCs w:val="18"/>
              </w:rPr>
              <w:t>3 262,0</w:t>
            </w:r>
          </w:p>
        </w:tc>
      </w:tr>
      <w:tr w:rsidR="005D3865" w:rsidRPr="005D3865" w14:paraId="5F270F51" w14:textId="77777777" w:rsidTr="005D3865">
        <w:trPr>
          <w:trHeight w:val="630"/>
        </w:trPr>
        <w:tc>
          <w:tcPr>
            <w:tcW w:w="3203" w:type="dxa"/>
            <w:tcBorders>
              <w:top w:val="nil"/>
              <w:left w:val="single" w:sz="4" w:space="0" w:color="auto"/>
              <w:bottom w:val="single" w:sz="4" w:space="0" w:color="auto"/>
              <w:right w:val="nil"/>
            </w:tcBorders>
            <w:shd w:val="clear" w:color="000000" w:fill="FFFFFF"/>
            <w:vAlign w:val="center"/>
            <w:hideMark/>
          </w:tcPr>
          <w:p w14:paraId="2BE4D17D" w14:textId="77777777" w:rsidR="005D3865" w:rsidRPr="005D3865" w:rsidRDefault="005D3865" w:rsidP="005D3865">
            <w:pPr>
              <w:rPr>
                <w:sz w:val="18"/>
                <w:szCs w:val="18"/>
              </w:rPr>
            </w:pPr>
            <w:r w:rsidRPr="005D3865">
              <w:rPr>
                <w:sz w:val="18"/>
                <w:szCs w:val="18"/>
              </w:rPr>
              <w:t>Подпрограмма «Социализация детей-сирот и детей, нуждающихся в особой заботе государства»</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04458254"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9A582CA" w14:textId="77777777" w:rsidR="005D3865" w:rsidRPr="005D3865" w:rsidRDefault="005D3865" w:rsidP="005D3865">
            <w:pPr>
              <w:jc w:val="center"/>
              <w:rPr>
                <w:sz w:val="18"/>
                <w:szCs w:val="18"/>
              </w:rPr>
            </w:pPr>
            <w:r w:rsidRPr="005D3865">
              <w:rPr>
                <w:sz w:val="18"/>
                <w:szCs w:val="18"/>
              </w:rPr>
              <w:t>13</w:t>
            </w:r>
          </w:p>
        </w:tc>
        <w:tc>
          <w:tcPr>
            <w:tcW w:w="874" w:type="dxa"/>
            <w:tcBorders>
              <w:top w:val="nil"/>
              <w:left w:val="nil"/>
              <w:bottom w:val="single" w:sz="4" w:space="0" w:color="auto"/>
              <w:right w:val="single" w:sz="4" w:space="0" w:color="auto"/>
            </w:tcBorders>
            <w:shd w:val="clear" w:color="000000" w:fill="FFFFFF"/>
            <w:vAlign w:val="center"/>
            <w:hideMark/>
          </w:tcPr>
          <w:p w14:paraId="5D977B03" w14:textId="77777777" w:rsidR="005D3865" w:rsidRPr="005D3865" w:rsidRDefault="005D3865" w:rsidP="005D3865">
            <w:pPr>
              <w:jc w:val="center"/>
              <w:rPr>
                <w:sz w:val="18"/>
                <w:szCs w:val="18"/>
              </w:rPr>
            </w:pPr>
            <w:r w:rsidRPr="005D3865">
              <w:rPr>
                <w:sz w:val="18"/>
                <w:szCs w:val="18"/>
              </w:rPr>
              <w:t>02 2 00 00000</w:t>
            </w:r>
          </w:p>
        </w:tc>
        <w:tc>
          <w:tcPr>
            <w:tcW w:w="576" w:type="dxa"/>
            <w:tcBorders>
              <w:top w:val="nil"/>
              <w:left w:val="nil"/>
              <w:bottom w:val="single" w:sz="4" w:space="0" w:color="auto"/>
              <w:right w:val="single" w:sz="4" w:space="0" w:color="auto"/>
            </w:tcBorders>
            <w:shd w:val="clear" w:color="000000" w:fill="FFFFFF"/>
            <w:noWrap/>
            <w:vAlign w:val="center"/>
          </w:tcPr>
          <w:p w14:paraId="17571735"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0321FC10" w14:textId="77777777" w:rsidR="005D3865" w:rsidRPr="005D3865" w:rsidRDefault="005D3865" w:rsidP="005D3865">
            <w:pPr>
              <w:jc w:val="center"/>
              <w:rPr>
                <w:sz w:val="18"/>
                <w:szCs w:val="18"/>
              </w:rPr>
            </w:pPr>
            <w:r w:rsidRPr="005D3865">
              <w:rPr>
                <w:sz w:val="18"/>
                <w:szCs w:val="18"/>
              </w:rPr>
              <w:t>3 024,0</w:t>
            </w:r>
          </w:p>
        </w:tc>
        <w:tc>
          <w:tcPr>
            <w:tcW w:w="1276" w:type="dxa"/>
            <w:tcBorders>
              <w:top w:val="nil"/>
              <w:left w:val="nil"/>
              <w:bottom w:val="single" w:sz="4" w:space="0" w:color="auto"/>
              <w:right w:val="single" w:sz="4" w:space="0" w:color="auto"/>
            </w:tcBorders>
            <w:shd w:val="clear" w:color="000000" w:fill="FFFFFF"/>
            <w:noWrap/>
            <w:vAlign w:val="center"/>
            <w:hideMark/>
          </w:tcPr>
          <w:p w14:paraId="49CFA0F1" w14:textId="77777777" w:rsidR="005D3865" w:rsidRPr="005D3865" w:rsidRDefault="005D3865" w:rsidP="005D3865">
            <w:pPr>
              <w:jc w:val="center"/>
              <w:rPr>
                <w:sz w:val="18"/>
                <w:szCs w:val="18"/>
              </w:rPr>
            </w:pPr>
            <w:r w:rsidRPr="005D3865">
              <w:rPr>
                <w:sz w:val="18"/>
                <w:szCs w:val="18"/>
              </w:rPr>
              <w:t>3 141,0</w:t>
            </w:r>
          </w:p>
        </w:tc>
        <w:tc>
          <w:tcPr>
            <w:tcW w:w="1276" w:type="dxa"/>
            <w:tcBorders>
              <w:top w:val="nil"/>
              <w:left w:val="nil"/>
              <w:bottom w:val="single" w:sz="4" w:space="0" w:color="auto"/>
              <w:right w:val="single" w:sz="4" w:space="0" w:color="auto"/>
            </w:tcBorders>
            <w:shd w:val="clear" w:color="000000" w:fill="FFFFFF"/>
            <w:noWrap/>
            <w:vAlign w:val="center"/>
            <w:hideMark/>
          </w:tcPr>
          <w:p w14:paraId="3D5E210F" w14:textId="77777777" w:rsidR="005D3865" w:rsidRPr="005D3865" w:rsidRDefault="005D3865" w:rsidP="005D3865">
            <w:pPr>
              <w:jc w:val="center"/>
              <w:rPr>
                <w:sz w:val="18"/>
                <w:szCs w:val="18"/>
              </w:rPr>
            </w:pPr>
            <w:r w:rsidRPr="005D3865">
              <w:rPr>
                <w:sz w:val="18"/>
                <w:szCs w:val="18"/>
              </w:rPr>
              <w:t>3 262,0</w:t>
            </w:r>
          </w:p>
        </w:tc>
      </w:tr>
      <w:tr w:rsidR="005D3865" w:rsidRPr="005D3865" w14:paraId="7C912EDF" w14:textId="77777777" w:rsidTr="005D3865">
        <w:trPr>
          <w:trHeight w:val="70"/>
        </w:trPr>
        <w:tc>
          <w:tcPr>
            <w:tcW w:w="3203" w:type="dxa"/>
            <w:tcBorders>
              <w:top w:val="nil"/>
              <w:left w:val="single" w:sz="4" w:space="0" w:color="auto"/>
              <w:bottom w:val="single" w:sz="4" w:space="0" w:color="auto"/>
              <w:right w:val="nil"/>
            </w:tcBorders>
            <w:shd w:val="clear" w:color="000000" w:fill="FFFFFF"/>
            <w:vAlign w:val="center"/>
            <w:hideMark/>
          </w:tcPr>
          <w:p w14:paraId="78839294" w14:textId="77777777" w:rsidR="005D3865" w:rsidRPr="005D3865" w:rsidRDefault="005D3865" w:rsidP="005D3865">
            <w:pPr>
              <w:rPr>
                <w:sz w:val="18"/>
                <w:szCs w:val="18"/>
              </w:rPr>
            </w:pPr>
            <w:r w:rsidRPr="005D3865">
              <w:rPr>
                <w:sz w:val="18"/>
                <w:szCs w:val="18"/>
              </w:rPr>
              <w:t>Основное мероприятие «Осуществление государственных полномочий по созданию и организации деятельности комиссий по делам несовершеннолетних и защите их прав»</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6A9B3724"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F9F5830" w14:textId="77777777" w:rsidR="005D3865" w:rsidRPr="005D3865" w:rsidRDefault="005D3865" w:rsidP="005D3865">
            <w:pPr>
              <w:jc w:val="center"/>
              <w:rPr>
                <w:sz w:val="18"/>
                <w:szCs w:val="18"/>
              </w:rPr>
            </w:pPr>
            <w:r w:rsidRPr="005D3865">
              <w:rPr>
                <w:sz w:val="18"/>
                <w:szCs w:val="18"/>
              </w:rPr>
              <w:t>13</w:t>
            </w:r>
          </w:p>
        </w:tc>
        <w:tc>
          <w:tcPr>
            <w:tcW w:w="874" w:type="dxa"/>
            <w:tcBorders>
              <w:top w:val="nil"/>
              <w:left w:val="nil"/>
              <w:bottom w:val="single" w:sz="4" w:space="0" w:color="auto"/>
              <w:right w:val="single" w:sz="4" w:space="0" w:color="auto"/>
            </w:tcBorders>
            <w:shd w:val="clear" w:color="000000" w:fill="FFFFFF"/>
            <w:vAlign w:val="center"/>
            <w:hideMark/>
          </w:tcPr>
          <w:p w14:paraId="7F0709CB" w14:textId="77777777" w:rsidR="005D3865" w:rsidRPr="005D3865" w:rsidRDefault="005D3865" w:rsidP="005D3865">
            <w:pPr>
              <w:jc w:val="center"/>
              <w:rPr>
                <w:sz w:val="18"/>
                <w:szCs w:val="18"/>
              </w:rPr>
            </w:pPr>
            <w:r w:rsidRPr="005D3865">
              <w:rPr>
                <w:sz w:val="18"/>
                <w:szCs w:val="18"/>
              </w:rPr>
              <w:t>02 2 02 00000</w:t>
            </w:r>
          </w:p>
        </w:tc>
        <w:tc>
          <w:tcPr>
            <w:tcW w:w="576" w:type="dxa"/>
            <w:tcBorders>
              <w:top w:val="nil"/>
              <w:left w:val="nil"/>
              <w:bottom w:val="single" w:sz="4" w:space="0" w:color="auto"/>
              <w:right w:val="single" w:sz="4" w:space="0" w:color="auto"/>
            </w:tcBorders>
            <w:shd w:val="clear" w:color="000000" w:fill="FFFFFF"/>
            <w:noWrap/>
            <w:vAlign w:val="center"/>
          </w:tcPr>
          <w:p w14:paraId="4C0FA137"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0EA88730" w14:textId="77777777" w:rsidR="005D3865" w:rsidRPr="005D3865" w:rsidRDefault="005D3865" w:rsidP="005D3865">
            <w:pPr>
              <w:jc w:val="center"/>
              <w:rPr>
                <w:sz w:val="18"/>
                <w:szCs w:val="18"/>
              </w:rPr>
            </w:pPr>
            <w:r w:rsidRPr="005D3865">
              <w:rPr>
                <w:sz w:val="18"/>
                <w:szCs w:val="18"/>
              </w:rPr>
              <w:t>597,0</w:t>
            </w:r>
          </w:p>
        </w:tc>
        <w:tc>
          <w:tcPr>
            <w:tcW w:w="1276" w:type="dxa"/>
            <w:tcBorders>
              <w:top w:val="nil"/>
              <w:left w:val="nil"/>
              <w:bottom w:val="single" w:sz="4" w:space="0" w:color="auto"/>
              <w:right w:val="single" w:sz="4" w:space="0" w:color="auto"/>
            </w:tcBorders>
            <w:shd w:val="clear" w:color="000000" w:fill="FFFFFF"/>
            <w:noWrap/>
            <w:vAlign w:val="center"/>
            <w:hideMark/>
          </w:tcPr>
          <w:p w14:paraId="7256E57F" w14:textId="77777777" w:rsidR="005D3865" w:rsidRPr="005D3865" w:rsidRDefault="005D3865" w:rsidP="005D3865">
            <w:pPr>
              <w:jc w:val="center"/>
              <w:rPr>
                <w:sz w:val="18"/>
                <w:szCs w:val="18"/>
              </w:rPr>
            </w:pPr>
            <w:r w:rsidRPr="005D3865">
              <w:rPr>
                <w:sz w:val="18"/>
                <w:szCs w:val="18"/>
              </w:rPr>
              <w:t>619,0</w:t>
            </w:r>
          </w:p>
        </w:tc>
        <w:tc>
          <w:tcPr>
            <w:tcW w:w="1276" w:type="dxa"/>
            <w:tcBorders>
              <w:top w:val="nil"/>
              <w:left w:val="nil"/>
              <w:bottom w:val="single" w:sz="4" w:space="0" w:color="auto"/>
              <w:right w:val="single" w:sz="4" w:space="0" w:color="auto"/>
            </w:tcBorders>
            <w:shd w:val="clear" w:color="000000" w:fill="FFFFFF"/>
            <w:noWrap/>
            <w:vAlign w:val="center"/>
            <w:hideMark/>
          </w:tcPr>
          <w:p w14:paraId="0AAF27A9" w14:textId="77777777" w:rsidR="005D3865" w:rsidRPr="005D3865" w:rsidRDefault="005D3865" w:rsidP="005D3865">
            <w:pPr>
              <w:jc w:val="center"/>
              <w:rPr>
                <w:sz w:val="18"/>
                <w:szCs w:val="18"/>
              </w:rPr>
            </w:pPr>
            <w:r w:rsidRPr="005D3865">
              <w:rPr>
                <w:sz w:val="18"/>
                <w:szCs w:val="18"/>
              </w:rPr>
              <w:t>641,0</w:t>
            </w:r>
          </w:p>
        </w:tc>
      </w:tr>
      <w:tr w:rsidR="005D3865" w:rsidRPr="005D3865" w14:paraId="653C7D64" w14:textId="77777777" w:rsidTr="005D3865">
        <w:trPr>
          <w:trHeight w:val="2322"/>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68C00EDB" w14:textId="77777777" w:rsidR="005D3865" w:rsidRPr="005D3865" w:rsidRDefault="005D3865" w:rsidP="005D3865">
            <w:pPr>
              <w:rPr>
                <w:sz w:val="18"/>
                <w:szCs w:val="18"/>
              </w:rPr>
            </w:pPr>
            <w:r w:rsidRPr="005D3865">
              <w:rPr>
                <w:sz w:val="18"/>
                <w:szCs w:val="18"/>
              </w:rPr>
              <w:t>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noWrap/>
            <w:vAlign w:val="center"/>
            <w:hideMark/>
          </w:tcPr>
          <w:p w14:paraId="2B06CC7D"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EDFA496" w14:textId="77777777" w:rsidR="005D3865" w:rsidRPr="005D3865" w:rsidRDefault="005D3865" w:rsidP="005D3865">
            <w:pPr>
              <w:jc w:val="center"/>
              <w:rPr>
                <w:sz w:val="18"/>
                <w:szCs w:val="18"/>
              </w:rPr>
            </w:pPr>
            <w:r w:rsidRPr="005D3865">
              <w:rPr>
                <w:sz w:val="18"/>
                <w:szCs w:val="18"/>
              </w:rPr>
              <w:t>13</w:t>
            </w:r>
          </w:p>
        </w:tc>
        <w:tc>
          <w:tcPr>
            <w:tcW w:w="874" w:type="dxa"/>
            <w:tcBorders>
              <w:top w:val="nil"/>
              <w:left w:val="nil"/>
              <w:bottom w:val="single" w:sz="4" w:space="0" w:color="auto"/>
              <w:right w:val="single" w:sz="4" w:space="0" w:color="auto"/>
            </w:tcBorders>
            <w:shd w:val="clear" w:color="000000" w:fill="FFFFFF"/>
            <w:vAlign w:val="center"/>
            <w:hideMark/>
          </w:tcPr>
          <w:p w14:paraId="24B9EBC8" w14:textId="77777777" w:rsidR="005D3865" w:rsidRPr="005D3865" w:rsidRDefault="005D3865" w:rsidP="005D3865">
            <w:pPr>
              <w:jc w:val="center"/>
              <w:rPr>
                <w:sz w:val="18"/>
                <w:szCs w:val="18"/>
              </w:rPr>
            </w:pPr>
            <w:r w:rsidRPr="005D3865">
              <w:rPr>
                <w:sz w:val="18"/>
                <w:szCs w:val="18"/>
              </w:rPr>
              <w:t>02 2 02 78080</w:t>
            </w:r>
          </w:p>
        </w:tc>
        <w:tc>
          <w:tcPr>
            <w:tcW w:w="576" w:type="dxa"/>
            <w:tcBorders>
              <w:top w:val="nil"/>
              <w:left w:val="nil"/>
              <w:bottom w:val="single" w:sz="4" w:space="0" w:color="auto"/>
              <w:right w:val="single" w:sz="4" w:space="0" w:color="auto"/>
            </w:tcBorders>
            <w:shd w:val="clear" w:color="000000" w:fill="FFFFFF"/>
            <w:noWrap/>
            <w:vAlign w:val="center"/>
            <w:hideMark/>
          </w:tcPr>
          <w:p w14:paraId="0B97109B" w14:textId="77777777" w:rsidR="005D3865" w:rsidRPr="005D3865" w:rsidRDefault="005D3865" w:rsidP="005D3865">
            <w:pPr>
              <w:jc w:val="center"/>
              <w:rPr>
                <w:sz w:val="18"/>
                <w:szCs w:val="18"/>
              </w:rPr>
            </w:pPr>
            <w:r w:rsidRPr="005D3865">
              <w:rPr>
                <w:sz w:val="18"/>
                <w:szCs w:val="18"/>
              </w:rPr>
              <w:t>100</w:t>
            </w:r>
          </w:p>
        </w:tc>
        <w:tc>
          <w:tcPr>
            <w:tcW w:w="1278" w:type="dxa"/>
            <w:tcBorders>
              <w:top w:val="nil"/>
              <w:left w:val="nil"/>
              <w:bottom w:val="single" w:sz="4" w:space="0" w:color="auto"/>
              <w:right w:val="single" w:sz="4" w:space="0" w:color="auto"/>
            </w:tcBorders>
            <w:shd w:val="clear" w:color="000000" w:fill="FFFFFF"/>
            <w:vAlign w:val="center"/>
            <w:hideMark/>
          </w:tcPr>
          <w:p w14:paraId="3D64BF95" w14:textId="77777777" w:rsidR="005D3865" w:rsidRPr="005D3865" w:rsidRDefault="005D3865" w:rsidP="005D3865">
            <w:pPr>
              <w:jc w:val="center"/>
              <w:rPr>
                <w:sz w:val="18"/>
                <w:szCs w:val="18"/>
              </w:rPr>
            </w:pPr>
            <w:r w:rsidRPr="005D3865">
              <w:rPr>
                <w:sz w:val="18"/>
                <w:szCs w:val="18"/>
              </w:rPr>
              <w:t>597,0</w:t>
            </w:r>
          </w:p>
        </w:tc>
        <w:tc>
          <w:tcPr>
            <w:tcW w:w="1276" w:type="dxa"/>
            <w:tcBorders>
              <w:top w:val="nil"/>
              <w:left w:val="nil"/>
              <w:bottom w:val="single" w:sz="4" w:space="0" w:color="auto"/>
              <w:right w:val="single" w:sz="4" w:space="0" w:color="auto"/>
            </w:tcBorders>
            <w:shd w:val="clear" w:color="000000" w:fill="FFFFFF"/>
            <w:vAlign w:val="center"/>
            <w:hideMark/>
          </w:tcPr>
          <w:p w14:paraId="5D169696" w14:textId="77777777" w:rsidR="005D3865" w:rsidRPr="005D3865" w:rsidRDefault="005D3865" w:rsidP="005D3865">
            <w:pPr>
              <w:jc w:val="center"/>
              <w:rPr>
                <w:sz w:val="18"/>
                <w:szCs w:val="18"/>
              </w:rPr>
            </w:pPr>
            <w:r w:rsidRPr="005D3865">
              <w:rPr>
                <w:sz w:val="18"/>
                <w:szCs w:val="18"/>
              </w:rPr>
              <w:t>619,0</w:t>
            </w:r>
          </w:p>
        </w:tc>
        <w:tc>
          <w:tcPr>
            <w:tcW w:w="1276" w:type="dxa"/>
            <w:tcBorders>
              <w:top w:val="nil"/>
              <w:left w:val="nil"/>
              <w:bottom w:val="single" w:sz="4" w:space="0" w:color="auto"/>
              <w:right w:val="single" w:sz="4" w:space="0" w:color="auto"/>
            </w:tcBorders>
            <w:shd w:val="clear" w:color="000000" w:fill="FFFFFF"/>
            <w:vAlign w:val="center"/>
            <w:hideMark/>
          </w:tcPr>
          <w:p w14:paraId="469BE211" w14:textId="77777777" w:rsidR="005D3865" w:rsidRPr="005D3865" w:rsidRDefault="005D3865" w:rsidP="005D3865">
            <w:pPr>
              <w:jc w:val="center"/>
              <w:rPr>
                <w:sz w:val="18"/>
                <w:szCs w:val="18"/>
              </w:rPr>
            </w:pPr>
            <w:r w:rsidRPr="005D3865">
              <w:rPr>
                <w:sz w:val="18"/>
                <w:szCs w:val="18"/>
              </w:rPr>
              <w:t>641,0</w:t>
            </w:r>
          </w:p>
        </w:tc>
      </w:tr>
      <w:tr w:rsidR="005D3865" w:rsidRPr="005D3865" w14:paraId="016BC8D7" w14:textId="77777777" w:rsidTr="005D3865">
        <w:trPr>
          <w:trHeight w:val="1005"/>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5CA34FA6" w14:textId="77777777" w:rsidR="005D3865" w:rsidRPr="005D3865" w:rsidRDefault="005D3865" w:rsidP="005D3865">
            <w:pPr>
              <w:rPr>
                <w:sz w:val="18"/>
                <w:szCs w:val="18"/>
              </w:rPr>
            </w:pPr>
            <w:r w:rsidRPr="005D3865">
              <w:rPr>
                <w:sz w:val="18"/>
                <w:szCs w:val="18"/>
              </w:rPr>
              <w:t>Основное мероприятие «Осуществление государственных полномочий по организации и осуществлению деятельности по опеке и попечительству»</w:t>
            </w:r>
          </w:p>
        </w:tc>
        <w:tc>
          <w:tcPr>
            <w:tcW w:w="460" w:type="dxa"/>
            <w:tcBorders>
              <w:top w:val="nil"/>
              <w:left w:val="nil"/>
              <w:bottom w:val="single" w:sz="4" w:space="0" w:color="auto"/>
              <w:right w:val="single" w:sz="4" w:space="0" w:color="auto"/>
            </w:tcBorders>
            <w:shd w:val="clear" w:color="000000" w:fill="FFFFFF"/>
            <w:noWrap/>
            <w:vAlign w:val="center"/>
            <w:hideMark/>
          </w:tcPr>
          <w:p w14:paraId="003389D8"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43BE495" w14:textId="77777777" w:rsidR="005D3865" w:rsidRPr="005D3865" w:rsidRDefault="005D3865" w:rsidP="005D3865">
            <w:pPr>
              <w:jc w:val="center"/>
              <w:rPr>
                <w:sz w:val="18"/>
                <w:szCs w:val="18"/>
              </w:rPr>
            </w:pPr>
            <w:r w:rsidRPr="005D3865">
              <w:rPr>
                <w:sz w:val="18"/>
                <w:szCs w:val="18"/>
              </w:rPr>
              <w:t>13</w:t>
            </w:r>
          </w:p>
        </w:tc>
        <w:tc>
          <w:tcPr>
            <w:tcW w:w="874" w:type="dxa"/>
            <w:tcBorders>
              <w:top w:val="nil"/>
              <w:left w:val="nil"/>
              <w:bottom w:val="single" w:sz="4" w:space="0" w:color="auto"/>
              <w:right w:val="single" w:sz="4" w:space="0" w:color="auto"/>
            </w:tcBorders>
            <w:shd w:val="clear" w:color="000000" w:fill="FFFFFF"/>
            <w:vAlign w:val="center"/>
            <w:hideMark/>
          </w:tcPr>
          <w:p w14:paraId="18BCFC0E" w14:textId="77777777" w:rsidR="005D3865" w:rsidRPr="005D3865" w:rsidRDefault="005D3865" w:rsidP="005D3865">
            <w:pPr>
              <w:jc w:val="center"/>
              <w:rPr>
                <w:sz w:val="18"/>
                <w:szCs w:val="18"/>
              </w:rPr>
            </w:pPr>
            <w:r w:rsidRPr="005D3865">
              <w:rPr>
                <w:sz w:val="18"/>
                <w:szCs w:val="18"/>
              </w:rPr>
              <w:t>02 2 08 00000</w:t>
            </w:r>
          </w:p>
        </w:tc>
        <w:tc>
          <w:tcPr>
            <w:tcW w:w="576" w:type="dxa"/>
            <w:tcBorders>
              <w:top w:val="nil"/>
              <w:left w:val="nil"/>
              <w:bottom w:val="single" w:sz="4" w:space="0" w:color="auto"/>
              <w:right w:val="single" w:sz="4" w:space="0" w:color="auto"/>
            </w:tcBorders>
            <w:shd w:val="clear" w:color="000000" w:fill="FFFFFF"/>
            <w:noWrap/>
            <w:vAlign w:val="center"/>
            <w:hideMark/>
          </w:tcPr>
          <w:p w14:paraId="251E515F"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17246A67" w14:textId="77777777" w:rsidR="005D3865" w:rsidRPr="005D3865" w:rsidRDefault="005D3865" w:rsidP="005D3865">
            <w:pPr>
              <w:jc w:val="center"/>
              <w:rPr>
                <w:sz w:val="18"/>
                <w:szCs w:val="18"/>
              </w:rPr>
            </w:pPr>
            <w:r w:rsidRPr="005D3865">
              <w:rPr>
                <w:sz w:val="18"/>
                <w:szCs w:val="18"/>
              </w:rPr>
              <w:t>2 427,0</w:t>
            </w:r>
          </w:p>
        </w:tc>
        <w:tc>
          <w:tcPr>
            <w:tcW w:w="1276" w:type="dxa"/>
            <w:tcBorders>
              <w:top w:val="nil"/>
              <w:left w:val="nil"/>
              <w:bottom w:val="single" w:sz="4" w:space="0" w:color="auto"/>
              <w:right w:val="single" w:sz="4" w:space="0" w:color="auto"/>
            </w:tcBorders>
            <w:shd w:val="clear" w:color="000000" w:fill="FFFFFF"/>
            <w:vAlign w:val="center"/>
            <w:hideMark/>
          </w:tcPr>
          <w:p w14:paraId="6B12B06E" w14:textId="77777777" w:rsidR="005D3865" w:rsidRPr="005D3865" w:rsidRDefault="005D3865" w:rsidP="005D3865">
            <w:pPr>
              <w:jc w:val="center"/>
              <w:rPr>
                <w:sz w:val="18"/>
                <w:szCs w:val="18"/>
              </w:rPr>
            </w:pPr>
            <w:r w:rsidRPr="005D3865">
              <w:rPr>
                <w:sz w:val="18"/>
                <w:szCs w:val="18"/>
              </w:rPr>
              <w:t>2 522,0</w:t>
            </w:r>
          </w:p>
        </w:tc>
        <w:tc>
          <w:tcPr>
            <w:tcW w:w="1276" w:type="dxa"/>
            <w:tcBorders>
              <w:top w:val="nil"/>
              <w:left w:val="nil"/>
              <w:bottom w:val="single" w:sz="4" w:space="0" w:color="auto"/>
              <w:right w:val="single" w:sz="4" w:space="0" w:color="auto"/>
            </w:tcBorders>
            <w:shd w:val="clear" w:color="000000" w:fill="FFFFFF"/>
            <w:vAlign w:val="center"/>
            <w:hideMark/>
          </w:tcPr>
          <w:p w14:paraId="470762F2" w14:textId="77777777" w:rsidR="005D3865" w:rsidRPr="005D3865" w:rsidRDefault="005D3865" w:rsidP="005D3865">
            <w:pPr>
              <w:jc w:val="center"/>
              <w:rPr>
                <w:sz w:val="18"/>
                <w:szCs w:val="18"/>
              </w:rPr>
            </w:pPr>
            <w:r w:rsidRPr="005D3865">
              <w:rPr>
                <w:sz w:val="18"/>
                <w:szCs w:val="18"/>
              </w:rPr>
              <w:t>2 621,0</w:t>
            </w:r>
          </w:p>
        </w:tc>
      </w:tr>
      <w:tr w:rsidR="005D3865" w:rsidRPr="005D3865" w14:paraId="4DCD8D59" w14:textId="77777777" w:rsidTr="005D3865">
        <w:trPr>
          <w:trHeight w:val="2205"/>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1F049B4D" w14:textId="77777777" w:rsidR="005D3865" w:rsidRPr="005D3865" w:rsidRDefault="005D3865" w:rsidP="005D3865">
            <w:pPr>
              <w:rPr>
                <w:sz w:val="18"/>
                <w:szCs w:val="18"/>
              </w:rPr>
            </w:pPr>
            <w:r w:rsidRPr="005D3865">
              <w:rPr>
                <w:sz w:val="18"/>
                <w:szCs w:val="18"/>
              </w:rPr>
              <w:t xml:space="preserve">Осуществление отдельных государственных полномочий Воронежской области по организации и осуществлению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D3865">
              <w:rPr>
                <w:sz w:val="18"/>
                <w:szCs w:val="18"/>
              </w:rPr>
              <w:lastRenderedPageBreak/>
              <w:t>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noWrap/>
            <w:vAlign w:val="center"/>
            <w:hideMark/>
          </w:tcPr>
          <w:p w14:paraId="0EC69F7C" w14:textId="77777777" w:rsidR="005D3865" w:rsidRPr="005D3865" w:rsidRDefault="005D3865" w:rsidP="005D3865">
            <w:pPr>
              <w:jc w:val="center"/>
              <w:rPr>
                <w:sz w:val="18"/>
                <w:szCs w:val="18"/>
              </w:rPr>
            </w:pPr>
            <w:r w:rsidRPr="005D3865">
              <w:rPr>
                <w:sz w:val="18"/>
                <w:szCs w:val="18"/>
              </w:rPr>
              <w:lastRenderedPageBreak/>
              <w:t>01</w:t>
            </w:r>
          </w:p>
        </w:tc>
        <w:tc>
          <w:tcPr>
            <w:tcW w:w="550" w:type="dxa"/>
            <w:tcBorders>
              <w:top w:val="nil"/>
              <w:left w:val="nil"/>
              <w:bottom w:val="single" w:sz="4" w:space="0" w:color="auto"/>
              <w:right w:val="single" w:sz="4" w:space="0" w:color="auto"/>
            </w:tcBorders>
            <w:shd w:val="clear" w:color="000000" w:fill="FFFFFF"/>
            <w:noWrap/>
            <w:vAlign w:val="center"/>
            <w:hideMark/>
          </w:tcPr>
          <w:p w14:paraId="74E11419" w14:textId="77777777" w:rsidR="005D3865" w:rsidRPr="005D3865" w:rsidRDefault="005D3865" w:rsidP="005D3865">
            <w:pPr>
              <w:jc w:val="center"/>
              <w:rPr>
                <w:sz w:val="18"/>
                <w:szCs w:val="18"/>
              </w:rPr>
            </w:pPr>
            <w:r w:rsidRPr="005D3865">
              <w:rPr>
                <w:sz w:val="18"/>
                <w:szCs w:val="18"/>
              </w:rPr>
              <w:t>13</w:t>
            </w:r>
          </w:p>
        </w:tc>
        <w:tc>
          <w:tcPr>
            <w:tcW w:w="874" w:type="dxa"/>
            <w:tcBorders>
              <w:top w:val="nil"/>
              <w:left w:val="nil"/>
              <w:bottom w:val="single" w:sz="4" w:space="0" w:color="auto"/>
              <w:right w:val="single" w:sz="4" w:space="0" w:color="auto"/>
            </w:tcBorders>
            <w:shd w:val="clear" w:color="000000" w:fill="FFFFFF"/>
            <w:vAlign w:val="center"/>
            <w:hideMark/>
          </w:tcPr>
          <w:p w14:paraId="79CD068A" w14:textId="77777777" w:rsidR="005D3865" w:rsidRPr="005D3865" w:rsidRDefault="005D3865" w:rsidP="005D3865">
            <w:pPr>
              <w:jc w:val="center"/>
              <w:rPr>
                <w:sz w:val="18"/>
                <w:szCs w:val="18"/>
              </w:rPr>
            </w:pPr>
            <w:r w:rsidRPr="005D3865">
              <w:rPr>
                <w:sz w:val="18"/>
                <w:szCs w:val="18"/>
              </w:rPr>
              <w:t>02 2 08 79430</w:t>
            </w:r>
          </w:p>
        </w:tc>
        <w:tc>
          <w:tcPr>
            <w:tcW w:w="576" w:type="dxa"/>
            <w:tcBorders>
              <w:top w:val="nil"/>
              <w:left w:val="nil"/>
              <w:bottom w:val="single" w:sz="4" w:space="0" w:color="auto"/>
              <w:right w:val="single" w:sz="4" w:space="0" w:color="auto"/>
            </w:tcBorders>
            <w:shd w:val="clear" w:color="000000" w:fill="FFFFFF"/>
            <w:noWrap/>
            <w:vAlign w:val="center"/>
            <w:hideMark/>
          </w:tcPr>
          <w:p w14:paraId="4980E3AE" w14:textId="77777777" w:rsidR="005D3865" w:rsidRPr="005D3865" w:rsidRDefault="005D3865" w:rsidP="005D3865">
            <w:pPr>
              <w:jc w:val="center"/>
              <w:rPr>
                <w:sz w:val="18"/>
                <w:szCs w:val="18"/>
              </w:rPr>
            </w:pPr>
            <w:r w:rsidRPr="005D3865">
              <w:rPr>
                <w:sz w:val="18"/>
                <w:szCs w:val="18"/>
              </w:rPr>
              <w:t>100</w:t>
            </w:r>
          </w:p>
        </w:tc>
        <w:tc>
          <w:tcPr>
            <w:tcW w:w="1278" w:type="dxa"/>
            <w:tcBorders>
              <w:top w:val="nil"/>
              <w:left w:val="nil"/>
              <w:bottom w:val="single" w:sz="4" w:space="0" w:color="auto"/>
              <w:right w:val="single" w:sz="4" w:space="0" w:color="auto"/>
            </w:tcBorders>
            <w:shd w:val="clear" w:color="000000" w:fill="FFFFFF"/>
            <w:vAlign w:val="center"/>
            <w:hideMark/>
          </w:tcPr>
          <w:p w14:paraId="70AB5450" w14:textId="77777777" w:rsidR="005D3865" w:rsidRPr="005D3865" w:rsidRDefault="005D3865" w:rsidP="005D3865">
            <w:pPr>
              <w:jc w:val="center"/>
              <w:rPr>
                <w:sz w:val="18"/>
                <w:szCs w:val="18"/>
              </w:rPr>
            </w:pPr>
            <w:r w:rsidRPr="005D3865">
              <w:rPr>
                <w:sz w:val="18"/>
                <w:szCs w:val="18"/>
              </w:rPr>
              <w:t>2 178,0</w:t>
            </w:r>
          </w:p>
        </w:tc>
        <w:tc>
          <w:tcPr>
            <w:tcW w:w="1276" w:type="dxa"/>
            <w:tcBorders>
              <w:top w:val="nil"/>
              <w:left w:val="nil"/>
              <w:bottom w:val="single" w:sz="4" w:space="0" w:color="auto"/>
              <w:right w:val="single" w:sz="4" w:space="0" w:color="auto"/>
            </w:tcBorders>
            <w:shd w:val="clear" w:color="000000" w:fill="FFFFFF"/>
            <w:vAlign w:val="center"/>
            <w:hideMark/>
          </w:tcPr>
          <w:p w14:paraId="77CE738D" w14:textId="77777777" w:rsidR="005D3865" w:rsidRPr="005D3865" w:rsidRDefault="005D3865" w:rsidP="005D3865">
            <w:pPr>
              <w:jc w:val="center"/>
              <w:rPr>
                <w:sz w:val="18"/>
                <w:szCs w:val="18"/>
              </w:rPr>
            </w:pPr>
            <w:r w:rsidRPr="005D3865">
              <w:rPr>
                <w:sz w:val="18"/>
                <w:szCs w:val="18"/>
              </w:rPr>
              <w:t>2 272,0</w:t>
            </w:r>
          </w:p>
        </w:tc>
        <w:tc>
          <w:tcPr>
            <w:tcW w:w="1276" w:type="dxa"/>
            <w:tcBorders>
              <w:top w:val="nil"/>
              <w:left w:val="nil"/>
              <w:bottom w:val="single" w:sz="4" w:space="0" w:color="auto"/>
              <w:right w:val="single" w:sz="4" w:space="0" w:color="auto"/>
            </w:tcBorders>
            <w:shd w:val="clear" w:color="000000" w:fill="FFFFFF"/>
            <w:vAlign w:val="center"/>
            <w:hideMark/>
          </w:tcPr>
          <w:p w14:paraId="4633D70B" w14:textId="77777777" w:rsidR="005D3865" w:rsidRPr="005D3865" w:rsidRDefault="005D3865" w:rsidP="005D3865">
            <w:pPr>
              <w:jc w:val="center"/>
              <w:rPr>
                <w:sz w:val="18"/>
                <w:szCs w:val="18"/>
              </w:rPr>
            </w:pPr>
            <w:r w:rsidRPr="005D3865">
              <w:rPr>
                <w:sz w:val="18"/>
                <w:szCs w:val="18"/>
              </w:rPr>
              <w:t>2 368,0</w:t>
            </w:r>
          </w:p>
        </w:tc>
      </w:tr>
      <w:tr w:rsidR="005D3865" w:rsidRPr="005D3865" w14:paraId="76983997" w14:textId="77777777" w:rsidTr="005D3865">
        <w:trPr>
          <w:trHeight w:val="7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61B46CB1" w14:textId="77777777" w:rsidR="005D3865" w:rsidRPr="005D3865" w:rsidRDefault="005D3865" w:rsidP="005D3865">
            <w:pPr>
              <w:rPr>
                <w:sz w:val="18"/>
                <w:szCs w:val="18"/>
              </w:rPr>
            </w:pPr>
            <w:r w:rsidRPr="005D3865">
              <w:rPr>
                <w:sz w:val="18"/>
                <w:szCs w:val="18"/>
              </w:rPr>
              <w:lastRenderedPageBreak/>
              <w:t>Осуществление отдельных государственных полномочий Воронежской области по организации и осуществлению деятельности по опеке и попечительству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noWrap/>
            <w:vAlign w:val="center"/>
            <w:hideMark/>
          </w:tcPr>
          <w:p w14:paraId="61BAA893"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0E20D48" w14:textId="77777777" w:rsidR="005D3865" w:rsidRPr="005D3865" w:rsidRDefault="005D3865" w:rsidP="005D3865">
            <w:pPr>
              <w:jc w:val="center"/>
              <w:rPr>
                <w:sz w:val="18"/>
                <w:szCs w:val="18"/>
              </w:rPr>
            </w:pPr>
            <w:r w:rsidRPr="005D3865">
              <w:rPr>
                <w:sz w:val="18"/>
                <w:szCs w:val="18"/>
              </w:rPr>
              <w:t>13</w:t>
            </w:r>
          </w:p>
        </w:tc>
        <w:tc>
          <w:tcPr>
            <w:tcW w:w="874" w:type="dxa"/>
            <w:tcBorders>
              <w:top w:val="nil"/>
              <w:left w:val="nil"/>
              <w:bottom w:val="single" w:sz="4" w:space="0" w:color="auto"/>
              <w:right w:val="single" w:sz="4" w:space="0" w:color="auto"/>
            </w:tcBorders>
            <w:shd w:val="clear" w:color="000000" w:fill="FFFFFF"/>
            <w:vAlign w:val="center"/>
            <w:hideMark/>
          </w:tcPr>
          <w:p w14:paraId="0B2462FE" w14:textId="77777777" w:rsidR="005D3865" w:rsidRPr="005D3865" w:rsidRDefault="005D3865" w:rsidP="005D3865">
            <w:pPr>
              <w:jc w:val="center"/>
              <w:rPr>
                <w:sz w:val="18"/>
                <w:szCs w:val="18"/>
              </w:rPr>
            </w:pPr>
            <w:r w:rsidRPr="005D3865">
              <w:rPr>
                <w:sz w:val="18"/>
                <w:szCs w:val="18"/>
              </w:rPr>
              <w:t>02 2 08 79430</w:t>
            </w:r>
          </w:p>
        </w:tc>
        <w:tc>
          <w:tcPr>
            <w:tcW w:w="576" w:type="dxa"/>
            <w:tcBorders>
              <w:top w:val="nil"/>
              <w:left w:val="nil"/>
              <w:bottom w:val="single" w:sz="4" w:space="0" w:color="auto"/>
              <w:right w:val="single" w:sz="4" w:space="0" w:color="auto"/>
            </w:tcBorders>
            <w:shd w:val="clear" w:color="000000" w:fill="FFFFFF"/>
            <w:noWrap/>
            <w:vAlign w:val="center"/>
            <w:hideMark/>
          </w:tcPr>
          <w:p w14:paraId="0DF669F7"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vAlign w:val="center"/>
            <w:hideMark/>
          </w:tcPr>
          <w:p w14:paraId="414BEB58" w14:textId="77777777" w:rsidR="005D3865" w:rsidRPr="005D3865" w:rsidRDefault="005D3865" w:rsidP="005D3865">
            <w:pPr>
              <w:jc w:val="center"/>
              <w:rPr>
                <w:sz w:val="18"/>
                <w:szCs w:val="18"/>
              </w:rPr>
            </w:pPr>
            <w:r w:rsidRPr="005D3865">
              <w:rPr>
                <w:sz w:val="18"/>
                <w:szCs w:val="18"/>
              </w:rPr>
              <w:t>249,0</w:t>
            </w:r>
          </w:p>
        </w:tc>
        <w:tc>
          <w:tcPr>
            <w:tcW w:w="1276" w:type="dxa"/>
            <w:tcBorders>
              <w:top w:val="nil"/>
              <w:left w:val="nil"/>
              <w:bottom w:val="single" w:sz="4" w:space="0" w:color="auto"/>
              <w:right w:val="single" w:sz="4" w:space="0" w:color="auto"/>
            </w:tcBorders>
            <w:shd w:val="clear" w:color="000000" w:fill="FFFFFF"/>
            <w:vAlign w:val="center"/>
            <w:hideMark/>
          </w:tcPr>
          <w:p w14:paraId="189054CE" w14:textId="77777777" w:rsidR="005D3865" w:rsidRPr="005D3865" w:rsidRDefault="005D3865" w:rsidP="005D3865">
            <w:pPr>
              <w:jc w:val="center"/>
              <w:rPr>
                <w:sz w:val="18"/>
                <w:szCs w:val="18"/>
              </w:rPr>
            </w:pPr>
            <w:r w:rsidRPr="005D3865">
              <w:rPr>
                <w:sz w:val="18"/>
                <w:szCs w:val="18"/>
              </w:rPr>
              <w:t>250,0</w:t>
            </w:r>
          </w:p>
        </w:tc>
        <w:tc>
          <w:tcPr>
            <w:tcW w:w="1276" w:type="dxa"/>
            <w:tcBorders>
              <w:top w:val="nil"/>
              <w:left w:val="nil"/>
              <w:bottom w:val="single" w:sz="4" w:space="0" w:color="auto"/>
              <w:right w:val="single" w:sz="4" w:space="0" w:color="auto"/>
            </w:tcBorders>
            <w:shd w:val="clear" w:color="000000" w:fill="FFFFFF"/>
            <w:vAlign w:val="center"/>
            <w:hideMark/>
          </w:tcPr>
          <w:p w14:paraId="74122166" w14:textId="77777777" w:rsidR="005D3865" w:rsidRPr="005D3865" w:rsidRDefault="005D3865" w:rsidP="005D3865">
            <w:pPr>
              <w:jc w:val="center"/>
              <w:rPr>
                <w:sz w:val="18"/>
                <w:szCs w:val="18"/>
              </w:rPr>
            </w:pPr>
            <w:r w:rsidRPr="005D3865">
              <w:rPr>
                <w:sz w:val="18"/>
                <w:szCs w:val="18"/>
              </w:rPr>
              <w:t>253,0</w:t>
            </w:r>
          </w:p>
        </w:tc>
      </w:tr>
      <w:tr w:rsidR="005D3865" w:rsidRPr="005D3865" w14:paraId="38354F27" w14:textId="77777777" w:rsidTr="005D3865">
        <w:trPr>
          <w:trHeight w:val="126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48E659A7" w14:textId="77777777" w:rsidR="005D3865" w:rsidRPr="005D3865" w:rsidRDefault="005D3865" w:rsidP="005D3865">
            <w:pPr>
              <w:rPr>
                <w:sz w:val="18"/>
                <w:szCs w:val="18"/>
              </w:rPr>
            </w:pPr>
            <w:r w:rsidRPr="005D3865">
              <w:rPr>
                <w:sz w:val="18"/>
                <w:szCs w:val="18"/>
              </w:rPr>
              <w:t>Муниципальная программа Рамонского муниципального района Воронежской области «Формирование и эффективное управление муниципальной собственностью Рамонского муниципального района Воронежской области»</w:t>
            </w:r>
          </w:p>
        </w:tc>
        <w:tc>
          <w:tcPr>
            <w:tcW w:w="460" w:type="dxa"/>
            <w:tcBorders>
              <w:top w:val="nil"/>
              <w:left w:val="nil"/>
              <w:bottom w:val="single" w:sz="4" w:space="0" w:color="auto"/>
              <w:right w:val="single" w:sz="4" w:space="0" w:color="auto"/>
            </w:tcBorders>
            <w:shd w:val="clear" w:color="000000" w:fill="FFFFFF"/>
            <w:noWrap/>
            <w:vAlign w:val="center"/>
            <w:hideMark/>
          </w:tcPr>
          <w:p w14:paraId="480A48FD"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D9EEC46" w14:textId="77777777" w:rsidR="005D3865" w:rsidRPr="005D3865" w:rsidRDefault="005D3865" w:rsidP="005D3865">
            <w:pPr>
              <w:jc w:val="center"/>
              <w:rPr>
                <w:sz w:val="18"/>
                <w:szCs w:val="18"/>
              </w:rPr>
            </w:pPr>
            <w:r w:rsidRPr="005D3865">
              <w:rPr>
                <w:sz w:val="18"/>
                <w:szCs w:val="18"/>
              </w:rPr>
              <w:t>13</w:t>
            </w:r>
          </w:p>
        </w:tc>
        <w:tc>
          <w:tcPr>
            <w:tcW w:w="874" w:type="dxa"/>
            <w:tcBorders>
              <w:top w:val="nil"/>
              <w:left w:val="nil"/>
              <w:bottom w:val="single" w:sz="4" w:space="0" w:color="auto"/>
              <w:right w:val="single" w:sz="4" w:space="0" w:color="auto"/>
            </w:tcBorders>
            <w:shd w:val="clear" w:color="000000" w:fill="FFFFFF"/>
            <w:vAlign w:val="center"/>
            <w:hideMark/>
          </w:tcPr>
          <w:p w14:paraId="64DB1584" w14:textId="77777777" w:rsidR="005D3865" w:rsidRPr="005D3865" w:rsidRDefault="005D3865" w:rsidP="005D3865">
            <w:pPr>
              <w:jc w:val="center"/>
              <w:rPr>
                <w:sz w:val="18"/>
                <w:szCs w:val="18"/>
              </w:rPr>
            </w:pPr>
            <w:r w:rsidRPr="005D3865">
              <w:rPr>
                <w:sz w:val="18"/>
                <w:szCs w:val="18"/>
              </w:rPr>
              <w:t>38 0 00 00000</w:t>
            </w:r>
          </w:p>
        </w:tc>
        <w:tc>
          <w:tcPr>
            <w:tcW w:w="576" w:type="dxa"/>
            <w:tcBorders>
              <w:top w:val="nil"/>
              <w:left w:val="nil"/>
              <w:bottom w:val="single" w:sz="4" w:space="0" w:color="auto"/>
              <w:right w:val="single" w:sz="4" w:space="0" w:color="auto"/>
            </w:tcBorders>
            <w:shd w:val="clear" w:color="000000" w:fill="FFFFFF"/>
            <w:noWrap/>
            <w:vAlign w:val="center"/>
          </w:tcPr>
          <w:p w14:paraId="43D54BDC"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68CC07C4" w14:textId="77777777" w:rsidR="005D3865" w:rsidRPr="005D3865" w:rsidRDefault="005D3865" w:rsidP="005D3865">
            <w:pPr>
              <w:jc w:val="center"/>
              <w:rPr>
                <w:sz w:val="18"/>
                <w:szCs w:val="18"/>
              </w:rPr>
            </w:pPr>
            <w:r w:rsidRPr="005D3865">
              <w:rPr>
                <w:sz w:val="18"/>
                <w:szCs w:val="18"/>
              </w:rPr>
              <w:t>35 437,5</w:t>
            </w:r>
          </w:p>
        </w:tc>
        <w:tc>
          <w:tcPr>
            <w:tcW w:w="1276" w:type="dxa"/>
            <w:tcBorders>
              <w:top w:val="nil"/>
              <w:left w:val="nil"/>
              <w:bottom w:val="single" w:sz="4" w:space="0" w:color="auto"/>
              <w:right w:val="single" w:sz="4" w:space="0" w:color="auto"/>
            </w:tcBorders>
            <w:shd w:val="clear" w:color="000000" w:fill="FFFFFF"/>
            <w:vAlign w:val="center"/>
            <w:hideMark/>
          </w:tcPr>
          <w:p w14:paraId="7652EA07" w14:textId="77777777" w:rsidR="005D3865" w:rsidRPr="005D3865" w:rsidRDefault="005D3865" w:rsidP="005D3865">
            <w:pPr>
              <w:jc w:val="center"/>
              <w:rPr>
                <w:sz w:val="18"/>
                <w:szCs w:val="18"/>
              </w:rPr>
            </w:pPr>
            <w:r w:rsidRPr="005D3865">
              <w:rPr>
                <w:sz w:val="18"/>
                <w:szCs w:val="18"/>
              </w:rPr>
              <w:t>15 413,0</w:t>
            </w:r>
          </w:p>
        </w:tc>
        <w:tc>
          <w:tcPr>
            <w:tcW w:w="1276" w:type="dxa"/>
            <w:tcBorders>
              <w:top w:val="nil"/>
              <w:left w:val="nil"/>
              <w:bottom w:val="single" w:sz="4" w:space="0" w:color="auto"/>
              <w:right w:val="single" w:sz="4" w:space="0" w:color="auto"/>
            </w:tcBorders>
            <w:shd w:val="clear" w:color="000000" w:fill="FFFFFF"/>
            <w:vAlign w:val="center"/>
            <w:hideMark/>
          </w:tcPr>
          <w:p w14:paraId="65E90A19" w14:textId="77777777" w:rsidR="005D3865" w:rsidRPr="005D3865" w:rsidRDefault="005D3865" w:rsidP="005D3865">
            <w:pPr>
              <w:jc w:val="center"/>
              <w:rPr>
                <w:sz w:val="18"/>
                <w:szCs w:val="18"/>
              </w:rPr>
            </w:pPr>
            <w:r w:rsidRPr="005D3865">
              <w:rPr>
                <w:sz w:val="18"/>
                <w:szCs w:val="18"/>
              </w:rPr>
              <w:t>15 479,0</w:t>
            </w:r>
          </w:p>
        </w:tc>
      </w:tr>
      <w:tr w:rsidR="005D3865" w:rsidRPr="005D3865" w14:paraId="4D22A26D" w14:textId="77777777" w:rsidTr="005D3865">
        <w:trPr>
          <w:trHeight w:val="63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702A5E7C" w14:textId="77777777" w:rsidR="005D3865" w:rsidRPr="005D3865" w:rsidRDefault="005D3865" w:rsidP="005D3865">
            <w:pPr>
              <w:rPr>
                <w:sz w:val="18"/>
                <w:szCs w:val="18"/>
              </w:rPr>
            </w:pPr>
            <w:r w:rsidRPr="005D3865">
              <w:rPr>
                <w:sz w:val="18"/>
                <w:szCs w:val="18"/>
              </w:rPr>
              <w:t xml:space="preserve">Подпрограмма «Управление муниципальной собственностью  Рамонского муниципального района» </w:t>
            </w:r>
          </w:p>
        </w:tc>
        <w:tc>
          <w:tcPr>
            <w:tcW w:w="460" w:type="dxa"/>
            <w:tcBorders>
              <w:top w:val="nil"/>
              <w:left w:val="nil"/>
              <w:bottom w:val="single" w:sz="4" w:space="0" w:color="auto"/>
              <w:right w:val="single" w:sz="4" w:space="0" w:color="auto"/>
            </w:tcBorders>
            <w:shd w:val="clear" w:color="000000" w:fill="FFFFFF"/>
            <w:noWrap/>
            <w:vAlign w:val="center"/>
            <w:hideMark/>
          </w:tcPr>
          <w:p w14:paraId="2477BAA7"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0405909" w14:textId="77777777" w:rsidR="005D3865" w:rsidRPr="005D3865" w:rsidRDefault="005D3865" w:rsidP="005D3865">
            <w:pPr>
              <w:jc w:val="center"/>
              <w:rPr>
                <w:sz w:val="18"/>
                <w:szCs w:val="18"/>
              </w:rPr>
            </w:pPr>
            <w:r w:rsidRPr="005D3865">
              <w:rPr>
                <w:sz w:val="18"/>
                <w:szCs w:val="18"/>
              </w:rPr>
              <w:t>13</w:t>
            </w:r>
          </w:p>
        </w:tc>
        <w:tc>
          <w:tcPr>
            <w:tcW w:w="874" w:type="dxa"/>
            <w:tcBorders>
              <w:top w:val="nil"/>
              <w:left w:val="nil"/>
              <w:bottom w:val="single" w:sz="4" w:space="0" w:color="auto"/>
              <w:right w:val="single" w:sz="4" w:space="0" w:color="auto"/>
            </w:tcBorders>
            <w:shd w:val="clear" w:color="000000" w:fill="FFFFFF"/>
            <w:vAlign w:val="center"/>
            <w:hideMark/>
          </w:tcPr>
          <w:p w14:paraId="5FA462DE" w14:textId="77777777" w:rsidR="005D3865" w:rsidRPr="005D3865" w:rsidRDefault="005D3865" w:rsidP="005D3865">
            <w:pPr>
              <w:jc w:val="center"/>
              <w:rPr>
                <w:sz w:val="18"/>
                <w:szCs w:val="18"/>
              </w:rPr>
            </w:pPr>
            <w:r w:rsidRPr="005D3865">
              <w:rPr>
                <w:sz w:val="18"/>
                <w:szCs w:val="18"/>
              </w:rPr>
              <w:t>38 1 00 00000</w:t>
            </w:r>
          </w:p>
        </w:tc>
        <w:tc>
          <w:tcPr>
            <w:tcW w:w="576" w:type="dxa"/>
            <w:tcBorders>
              <w:top w:val="nil"/>
              <w:left w:val="nil"/>
              <w:bottom w:val="single" w:sz="4" w:space="0" w:color="auto"/>
              <w:right w:val="single" w:sz="4" w:space="0" w:color="auto"/>
            </w:tcBorders>
            <w:shd w:val="clear" w:color="000000" w:fill="FFFFFF"/>
            <w:noWrap/>
            <w:vAlign w:val="center"/>
          </w:tcPr>
          <w:p w14:paraId="4071CC1E"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68B08332" w14:textId="77777777" w:rsidR="005D3865" w:rsidRPr="005D3865" w:rsidRDefault="005D3865" w:rsidP="005D3865">
            <w:pPr>
              <w:jc w:val="center"/>
              <w:rPr>
                <w:sz w:val="18"/>
                <w:szCs w:val="18"/>
              </w:rPr>
            </w:pPr>
            <w:r w:rsidRPr="005D3865">
              <w:rPr>
                <w:sz w:val="18"/>
                <w:szCs w:val="18"/>
              </w:rPr>
              <w:t>25 661,0</w:t>
            </w:r>
          </w:p>
        </w:tc>
        <w:tc>
          <w:tcPr>
            <w:tcW w:w="1276" w:type="dxa"/>
            <w:tcBorders>
              <w:top w:val="nil"/>
              <w:left w:val="nil"/>
              <w:bottom w:val="single" w:sz="4" w:space="0" w:color="auto"/>
              <w:right w:val="single" w:sz="4" w:space="0" w:color="auto"/>
            </w:tcBorders>
            <w:shd w:val="clear" w:color="000000" w:fill="FFFFFF"/>
            <w:vAlign w:val="center"/>
            <w:hideMark/>
          </w:tcPr>
          <w:p w14:paraId="56A60F5F" w14:textId="77777777" w:rsidR="005D3865" w:rsidRPr="005D3865" w:rsidRDefault="005D3865" w:rsidP="005D3865">
            <w:pPr>
              <w:jc w:val="center"/>
              <w:rPr>
                <w:sz w:val="18"/>
                <w:szCs w:val="18"/>
              </w:rPr>
            </w:pPr>
            <w:r w:rsidRPr="005D3865">
              <w:rPr>
                <w:sz w:val="18"/>
                <w:szCs w:val="18"/>
              </w:rPr>
              <w:t>5 657,0</w:t>
            </w:r>
          </w:p>
        </w:tc>
        <w:tc>
          <w:tcPr>
            <w:tcW w:w="1276" w:type="dxa"/>
            <w:tcBorders>
              <w:top w:val="nil"/>
              <w:left w:val="nil"/>
              <w:bottom w:val="single" w:sz="4" w:space="0" w:color="auto"/>
              <w:right w:val="single" w:sz="4" w:space="0" w:color="auto"/>
            </w:tcBorders>
            <w:shd w:val="clear" w:color="000000" w:fill="FFFFFF"/>
            <w:vAlign w:val="center"/>
            <w:hideMark/>
          </w:tcPr>
          <w:p w14:paraId="3BA8932B" w14:textId="77777777" w:rsidR="005D3865" w:rsidRPr="005D3865" w:rsidRDefault="005D3865" w:rsidP="005D3865">
            <w:pPr>
              <w:jc w:val="center"/>
              <w:rPr>
                <w:sz w:val="18"/>
                <w:szCs w:val="18"/>
              </w:rPr>
            </w:pPr>
            <w:r w:rsidRPr="005D3865">
              <w:rPr>
                <w:sz w:val="18"/>
                <w:szCs w:val="18"/>
              </w:rPr>
              <w:t>5 703,0</w:t>
            </w:r>
          </w:p>
        </w:tc>
      </w:tr>
      <w:tr w:rsidR="005D3865" w:rsidRPr="005D3865" w14:paraId="30210472" w14:textId="77777777" w:rsidTr="005D3865">
        <w:trPr>
          <w:trHeight w:val="1005"/>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44BE0637" w14:textId="77777777" w:rsidR="005D3865" w:rsidRPr="005D3865" w:rsidRDefault="005D3865" w:rsidP="005D3865">
            <w:pPr>
              <w:rPr>
                <w:sz w:val="18"/>
                <w:szCs w:val="18"/>
              </w:rPr>
            </w:pPr>
            <w:r w:rsidRPr="005D3865">
              <w:rPr>
                <w:sz w:val="18"/>
                <w:szCs w:val="18"/>
              </w:rPr>
              <w:t>Основное мероприятие «Организация управления муниципальным имуществом и земельными ресурсами Рамонского муниципального района Воронежской области»</w:t>
            </w:r>
          </w:p>
        </w:tc>
        <w:tc>
          <w:tcPr>
            <w:tcW w:w="460" w:type="dxa"/>
            <w:tcBorders>
              <w:top w:val="nil"/>
              <w:left w:val="nil"/>
              <w:bottom w:val="single" w:sz="4" w:space="0" w:color="auto"/>
              <w:right w:val="single" w:sz="4" w:space="0" w:color="auto"/>
            </w:tcBorders>
            <w:shd w:val="clear" w:color="000000" w:fill="FFFFFF"/>
            <w:noWrap/>
            <w:vAlign w:val="center"/>
            <w:hideMark/>
          </w:tcPr>
          <w:p w14:paraId="490144EC"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0BDDC83" w14:textId="77777777" w:rsidR="005D3865" w:rsidRPr="005D3865" w:rsidRDefault="005D3865" w:rsidP="005D3865">
            <w:pPr>
              <w:jc w:val="center"/>
              <w:rPr>
                <w:sz w:val="18"/>
                <w:szCs w:val="18"/>
              </w:rPr>
            </w:pPr>
            <w:r w:rsidRPr="005D3865">
              <w:rPr>
                <w:sz w:val="18"/>
                <w:szCs w:val="18"/>
              </w:rPr>
              <w:t>13</w:t>
            </w:r>
          </w:p>
        </w:tc>
        <w:tc>
          <w:tcPr>
            <w:tcW w:w="874" w:type="dxa"/>
            <w:tcBorders>
              <w:top w:val="nil"/>
              <w:left w:val="nil"/>
              <w:bottom w:val="single" w:sz="4" w:space="0" w:color="auto"/>
              <w:right w:val="single" w:sz="4" w:space="0" w:color="auto"/>
            </w:tcBorders>
            <w:shd w:val="clear" w:color="000000" w:fill="FFFFFF"/>
            <w:vAlign w:val="center"/>
            <w:hideMark/>
          </w:tcPr>
          <w:p w14:paraId="1EC17212" w14:textId="77777777" w:rsidR="005D3865" w:rsidRPr="005D3865" w:rsidRDefault="005D3865" w:rsidP="005D3865">
            <w:pPr>
              <w:jc w:val="center"/>
              <w:rPr>
                <w:sz w:val="18"/>
                <w:szCs w:val="18"/>
              </w:rPr>
            </w:pPr>
            <w:r w:rsidRPr="005D3865">
              <w:rPr>
                <w:sz w:val="18"/>
                <w:szCs w:val="18"/>
              </w:rPr>
              <w:t>38 1 01 00000</w:t>
            </w:r>
          </w:p>
        </w:tc>
        <w:tc>
          <w:tcPr>
            <w:tcW w:w="576" w:type="dxa"/>
            <w:tcBorders>
              <w:top w:val="nil"/>
              <w:left w:val="nil"/>
              <w:bottom w:val="single" w:sz="4" w:space="0" w:color="auto"/>
              <w:right w:val="single" w:sz="4" w:space="0" w:color="auto"/>
            </w:tcBorders>
            <w:shd w:val="clear" w:color="000000" w:fill="FFFFFF"/>
            <w:noWrap/>
            <w:vAlign w:val="center"/>
          </w:tcPr>
          <w:p w14:paraId="7E41E644"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412BB4B7" w14:textId="77777777" w:rsidR="005D3865" w:rsidRPr="005D3865" w:rsidRDefault="005D3865" w:rsidP="005D3865">
            <w:pPr>
              <w:jc w:val="center"/>
              <w:rPr>
                <w:sz w:val="18"/>
                <w:szCs w:val="18"/>
              </w:rPr>
            </w:pPr>
            <w:r w:rsidRPr="005D3865">
              <w:rPr>
                <w:sz w:val="18"/>
                <w:szCs w:val="18"/>
              </w:rPr>
              <w:t>25 661,0</w:t>
            </w:r>
          </w:p>
        </w:tc>
        <w:tc>
          <w:tcPr>
            <w:tcW w:w="1276" w:type="dxa"/>
            <w:tcBorders>
              <w:top w:val="nil"/>
              <w:left w:val="nil"/>
              <w:bottom w:val="single" w:sz="4" w:space="0" w:color="auto"/>
              <w:right w:val="single" w:sz="4" w:space="0" w:color="auto"/>
            </w:tcBorders>
            <w:shd w:val="clear" w:color="000000" w:fill="FFFFFF"/>
            <w:vAlign w:val="center"/>
            <w:hideMark/>
          </w:tcPr>
          <w:p w14:paraId="44C0AD9E" w14:textId="77777777" w:rsidR="005D3865" w:rsidRPr="005D3865" w:rsidRDefault="005D3865" w:rsidP="005D3865">
            <w:pPr>
              <w:jc w:val="center"/>
              <w:rPr>
                <w:sz w:val="18"/>
                <w:szCs w:val="18"/>
              </w:rPr>
            </w:pPr>
            <w:r w:rsidRPr="005D3865">
              <w:rPr>
                <w:sz w:val="18"/>
                <w:szCs w:val="18"/>
              </w:rPr>
              <w:t>5 657,0</w:t>
            </w:r>
          </w:p>
        </w:tc>
        <w:tc>
          <w:tcPr>
            <w:tcW w:w="1276" w:type="dxa"/>
            <w:tcBorders>
              <w:top w:val="nil"/>
              <w:left w:val="nil"/>
              <w:bottom w:val="single" w:sz="4" w:space="0" w:color="auto"/>
              <w:right w:val="single" w:sz="4" w:space="0" w:color="auto"/>
            </w:tcBorders>
            <w:shd w:val="clear" w:color="000000" w:fill="FFFFFF"/>
            <w:vAlign w:val="center"/>
            <w:hideMark/>
          </w:tcPr>
          <w:p w14:paraId="2ED157C6" w14:textId="77777777" w:rsidR="005D3865" w:rsidRPr="005D3865" w:rsidRDefault="005D3865" w:rsidP="005D3865">
            <w:pPr>
              <w:jc w:val="center"/>
              <w:rPr>
                <w:sz w:val="18"/>
                <w:szCs w:val="18"/>
              </w:rPr>
            </w:pPr>
            <w:r w:rsidRPr="005D3865">
              <w:rPr>
                <w:sz w:val="18"/>
                <w:szCs w:val="18"/>
              </w:rPr>
              <w:t>5 703,0</w:t>
            </w:r>
          </w:p>
        </w:tc>
      </w:tr>
      <w:tr w:rsidR="005D3865" w:rsidRPr="005D3865" w14:paraId="3B802151" w14:textId="77777777" w:rsidTr="005D3865">
        <w:trPr>
          <w:trHeight w:val="957"/>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7DB4681F" w14:textId="77777777" w:rsidR="005D3865" w:rsidRPr="005D3865" w:rsidRDefault="005D3865" w:rsidP="005D3865">
            <w:pPr>
              <w:rPr>
                <w:sz w:val="18"/>
                <w:szCs w:val="18"/>
              </w:rPr>
            </w:pPr>
            <w:r w:rsidRPr="005D3865">
              <w:rPr>
                <w:sz w:val="18"/>
                <w:szCs w:val="18"/>
              </w:rPr>
              <w:t>Выполнение других расходных обязательств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noWrap/>
            <w:vAlign w:val="center"/>
            <w:hideMark/>
          </w:tcPr>
          <w:p w14:paraId="0D0B5DE2"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81D5AE1" w14:textId="77777777" w:rsidR="005D3865" w:rsidRPr="005D3865" w:rsidRDefault="005D3865" w:rsidP="005D3865">
            <w:pPr>
              <w:jc w:val="center"/>
              <w:rPr>
                <w:sz w:val="18"/>
                <w:szCs w:val="18"/>
              </w:rPr>
            </w:pPr>
            <w:r w:rsidRPr="005D3865">
              <w:rPr>
                <w:sz w:val="18"/>
                <w:szCs w:val="18"/>
              </w:rPr>
              <w:t>13</w:t>
            </w:r>
          </w:p>
        </w:tc>
        <w:tc>
          <w:tcPr>
            <w:tcW w:w="874" w:type="dxa"/>
            <w:tcBorders>
              <w:top w:val="nil"/>
              <w:left w:val="nil"/>
              <w:bottom w:val="single" w:sz="4" w:space="0" w:color="auto"/>
              <w:right w:val="single" w:sz="4" w:space="0" w:color="auto"/>
            </w:tcBorders>
            <w:shd w:val="clear" w:color="000000" w:fill="FFFFFF"/>
            <w:vAlign w:val="center"/>
            <w:hideMark/>
          </w:tcPr>
          <w:p w14:paraId="693430EB" w14:textId="77777777" w:rsidR="005D3865" w:rsidRPr="005D3865" w:rsidRDefault="005D3865" w:rsidP="005D3865">
            <w:pPr>
              <w:jc w:val="center"/>
              <w:rPr>
                <w:sz w:val="18"/>
                <w:szCs w:val="18"/>
              </w:rPr>
            </w:pPr>
            <w:r w:rsidRPr="005D3865">
              <w:rPr>
                <w:sz w:val="18"/>
                <w:szCs w:val="18"/>
              </w:rPr>
              <w:t>38 1 01 80200</w:t>
            </w:r>
          </w:p>
        </w:tc>
        <w:tc>
          <w:tcPr>
            <w:tcW w:w="576" w:type="dxa"/>
            <w:tcBorders>
              <w:top w:val="nil"/>
              <w:left w:val="nil"/>
              <w:bottom w:val="single" w:sz="4" w:space="0" w:color="auto"/>
              <w:right w:val="single" w:sz="4" w:space="0" w:color="auto"/>
            </w:tcBorders>
            <w:shd w:val="clear" w:color="000000" w:fill="FFFFFF"/>
            <w:noWrap/>
            <w:vAlign w:val="center"/>
            <w:hideMark/>
          </w:tcPr>
          <w:p w14:paraId="124596A5"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noWrap/>
            <w:vAlign w:val="center"/>
            <w:hideMark/>
          </w:tcPr>
          <w:p w14:paraId="12B0E14E" w14:textId="77777777" w:rsidR="005D3865" w:rsidRPr="005D3865" w:rsidRDefault="005D3865" w:rsidP="005D3865">
            <w:pPr>
              <w:jc w:val="center"/>
              <w:rPr>
                <w:sz w:val="18"/>
                <w:szCs w:val="18"/>
              </w:rPr>
            </w:pPr>
            <w:r w:rsidRPr="005D3865">
              <w:rPr>
                <w:sz w:val="18"/>
                <w:szCs w:val="18"/>
              </w:rPr>
              <w:t>5 661,0</w:t>
            </w:r>
          </w:p>
        </w:tc>
        <w:tc>
          <w:tcPr>
            <w:tcW w:w="1276" w:type="dxa"/>
            <w:tcBorders>
              <w:top w:val="nil"/>
              <w:left w:val="nil"/>
              <w:bottom w:val="single" w:sz="4" w:space="0" w:color="auto"/>
              <w:right w:val="single" w:sz="4" w:space="0" w:color="auto"/>
            </w:tcBorders>
            <w:shd w:val="clear" w:color="000000" w:fill="FFFFFF"/>
            <w:noWrap/>
            <w:vAlign w:val="center"/>
            <w:hideMark/>
          </w:tcPr>
          <w:p w14:paraId="26C02B01" w14:textId="77777777" w:rsidR="005D3865" w:rsidRPr="005D3865" w:rsidRDefault="005D3865" w:rsidP="005D3865">
            <w:pPr>
              <w:jc w:val="center"/>
              <w:rPr>
                <w:sz w:val="18"/>
                <w:szCs w:val="18"/>
              </w:rPr>
            </w:pPr>
            <w:r w:rsidRPr="005D3865">
              <w:rPr>
                <w:sz w:val="18"/>
                <w:szCs w:val="18"/>
              </w:rPr>
              <w:t>5 657,0</w:t>
            </w:r>
          </w:p>
        </w:tc>
        <w:tc>
          <w:tcPr>
            <w:tcW w:w="1276" w:type="dxa"/>
            <w:tcBorders>
              <w:top w:val="nil"/>
              <w:left w:val="nil"/>
              <w:bottom w:val="single" w:sz="4" w:space="0" w:color="auto"/>
              <w:right w:val="single" w:sz="4" w:space="0" w:color="auto"/>
            </w:tcBorders>
            <w:shd w:val="clear" w:color="000000" w:fill="FFFFFF"/>
            <w:noWrap/>
            <w:vAlign w:val="center"/>
            <w:hideMark/>
          </w:tcPr>
          <w:p w14:paraId="353E8BA6" w14:textId="77777777" w:rsidR="005D3865" w:rsidRPr="005D3865" w:rsidRDefault="005D3865" w:rsidP="005D3865">
            <w:pPr>
              <w:jc w:val="center"/>
              <w:rPr>
                <w:sz w:val="18"/>
                <w:szCs w:val="18"/>
              </w:rPr>
            </w:pPr>
            <w:r w:rsidRPr="005D3865">
              <w:rPr>
                <w:sz w:val="18"/>
                <w:szCs w:val="18"/>
              </w:rPr>
              <w:t>5 703,0</w:t>
            </w:r>
          </w:p>
        </w:tc>
      </w:tr>
      <w:tr w:rsidR="005D3865" w:rsidRPr="005D3865" w14:paraId="5FFCF44D" w14:textId="77777777" w:rsidTr="005D3865">
        <w:trPr>
          <w:trHeight w:val="998"/>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3D8AFB3D" w14:textId="77777777" w:rsidR="005D3865" w:rsidRPr="005D3865" w:rsidRDefault="005D3865" w:rsidP="005D3865">
            <w:pPr>
              <w:rPr>
                <w:sz w:val="18"/>
                <w:szCs w:val="18"/>
              </w:rPr>
            </w:pPr>
            <w:r w:rsidRPr="005D3865">
              <w:rPr>
                <w:sz w:val="18"/>
                <w:szCs w:val="18"/>
              </w:rPr>
              <w:t>Выполнение других расходных обязательств (Капитальные вложения в объекты государственной (муниципальной) собственности))</w:t>
            </w:r>
          </w:p>
        </w:tc>
        <w:tc>
          <w:tcPr>
            <w:tcW w:w="460" w:type="dxa"/>
            <w:tcBorders>
              <w:top w:val="nil"/>
              <w:left w:val="nil"/>
              <w:bottom w:val="single" w:sz="4" w:space="0" w:color="auto"/>
              <w:right w:val="single" w:sz="4" w:space="0" w:color="auto"/>
            </w:tcBorders>
            <w:shd w:val="clear" w:color="000000" w:fill="FFFFFF"/>
            <w:noWrap/>
            <w:vAlign w:val="center"/>
            <w:hideMark/>
          </w:tcPr>
          <w:p w14:paraId="17D532B2"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906A0D7" w14:textId="77777777" w:rsidR="005D3865" w:rsidRPr="005D3865" w:rsidRDefault="005D3865" w:rsidP="005D3865">
            <w:pPr>
              <w:jc w:val="center"/>
              <w:rPr>
                <w:sz w:val="18"/>
                <w:szCs w:val="18"/>
              </w:rPr>
            </w:pPr>
            <w:r w:rsidRPr="005D3865">
              <w:rPr>
                <w:sz w:val="18"/>
                <w:szCs w:val="18"/>
              </w:rPr>
              <w:t>13</w:t>
            </w:r>
          </w:p>
        </w:tc>
        <w:tc>
          <w:tcPr>
            <w:tcW w:w="874" w:type="dxa"/>
            <w:tcBorders>
              <w:top w:val="nil"/>
              <w:left w:val="nil"/>
              <w:bottom w:val="single" w:sz="4" w:space="0" w:color="auto"/>
              <w:right w:val="single" w:sz="4" w:space="0" w:color="auto"/>
            </w:tcBorders>
            <w:shd w:val="clear" w:color="000000" w:fill="FFFFFF"/>
            <w:vAlign w:val="center"/>
            <w:hideMark/>
          </w:tcPr>
          <w:p w14:paraId="3E555191" w14:textId="77777777" w:rsidR="005D3865" w:rsidRPr="005D3865" w:rsidRDefault="005D3865" w:rsidP="005D3865">
            <w:pPr>
              <w:jc w:val="center"/>
              <w:rPr>
                <w:sz w:val="18"/>
                <w:szCs w:val="18"/>
              </w:rPr>
            </w:pPr>
            <w:r w:rsidRPr="005D3865">
              <w:rPr>
                <w:sz w:val="18"/>
                <w:szCs w:val="18"/>
              </w:rPr>
              <w:t>38 1 01 80200</w:t>
            </w:r>
          </w:p>
        </w:tc>
        <w:tc>
          <w:tcPr>
            <w:tcW w:w="576" w:type="dxa"/>
            <w:tcBorders>
              <w:top w:val="nil"/>
              <w:left w:val="nil"/>
              <w:bottom w:val="single" w:sz="4" w:space="0" w:color="auto"/>
              <w:right w:val="single" w:sz="4" w:space="0" w:color="auto"/>
            </w:tcBorders>
            <w:shd w:val="clear" w:color="000000" w:fill="FFFFFF"/>
            <w:noWrap/>
            <w:vAlign w:val="center"/>
            <w:hideMark/>
          </w:tcPr>
          <w:p w14:paraId="6A26EC02" w14:textId="77777777" w:rsidR="005D3865" w:rsidRPr="005D3865" w:rsidRDefault="005D3865" w:rsidP="005D3865">
            <w:pPr>
              <w:jc w:val="center"/>
              <w:rPr>
                <w:sz w:val="18"/>
                <w:szCs w:val="18"/>
              </w:rPr>
            </w:pPr>
            <w:r w:rsidRPr="005D3865">
              <w:rPr>
                <w:sz w:val="18"/>
                <w:szCs w:val="18"/>
              </w:rPr>
              <w:t>400</w:t>
            </w:r>
          </w:p>
        </w:tc>
        <w:tc>
          <w:tcPr>
            <w:tcW w:w="1278" w:type="dxa"/>
            <w:tcBorders>
              <w:top w:val="nil"/>
              <w:left w:val="nil"/>
              <w:bottom w:val="single" w:sz="4" w:space="0" w:color="auto"/>
              <w:right w:val="single" w:sz="4" w:space="0" w:color="auto"/>
            </w:tcBorders>
            <w:shd w:val="clear" w:color="000000" w:fill="FFFFFF"/>
            <w:noWrap/>
            <w:vAlign w:val="center"/>
            <w:hideMark/>
          </w:tcPr>
          <w:p w14:paraId="7238FBBD" w14:textId="77777777" w:rsidR="005D3865" w:rsidRPr="005D3865" w:rsidRDefault="005D3865" w:rsidP="005D3865">
            <w:pPr>
              <w:jc w:val="center"/>
              <w:rPr>
                <w:sz w:val="18"/>
                <w:szCs w:val="18"/>
              </w:rPr>
            </w:pPr>
            <w:r w:rsidRPr="005D3865">
              <w:rPr>
                <w:sz w:val="18"/>
                <w:szCs w:val="18"/>
              </w:rPr>
              <w:t>20 000,0</w:t>
            </w:r>
          </w:p>
        </w:tc>
        <w:tc>
          <w:tcPr>
            <w:tcW w:w="1276" w:type="dxa"/>
            <w:tcBorders>
              <w:top w:val="nil"/>
              <w:left w:val="nil"/>
              <w:bottom w:val="single" w:sz="4" w:space="0" w:color="auto"/>
              <w:right w:val="single" w:sz="4" w:space="0" w:color="auto"/>
            </w:tcBorders>
            <w:shd w:val="clear" w:color="000000" w:fill="FFFFFF"/>
            <w:noWrap/>
            <w:vAlign w:val="center"/>
            <w:hideMark/>
          </w:tcPr>
          <w:p w14:paraId="0F1E7AE6" w14:textId="77777777" w:rsidR="005D3865" w:rsidRPr="005D3865" w:rsidRDefault="005D3865" w:rsidP="005D3865">
            <w:pPr>
              <w:jc w:val="center"/>
              <w:rPr>
                <w:sz w:val="18"/>
                <w:szCs w:val="18"/>
              </w:rPr>
            </w:pPr>
            <w:r w:rsidRPr="005D3865">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1F5D7923" w14:textId="77777777" w:rsidR="005D3865" w:rsidRPr="005D3865" w:rsidRDefault="005D3865" w:rsidP="005D3865">
            <w:pPr>
              <w:jc w:val="center"/>
              <w:rPr>
                <w:sz w:val="18"/>
                <w:szCs w:val="18"/>
              </w:rPr>
            </w:pPr>
            <w:r w:rsidRPr="005D3865">
              <w:rPr>
                <w:sz w:val="18"/>
                <w:szCs w:val="18"/>
              </w:rPr>
              <w:t>0,0</w:t>
            </w:r>
          </w:p>
        </w:tc>
      </w:tr>
      <w:tr w:rsidR="005D3865" w:rsidRPr="005D3865" w14:paraId="75FC16CC" w14:textId="77777777" w:rsidTr="005D3865">
        <w:trPr>
          <w:trHeight w:val="63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06351DD8" w14:textId="77777777" w:rsidR="005D3865" w:rsidRPr="005D3865" w:rsidRDefault="005D3865" w:rsidP="005D3865">
            <w:pPr>
              <w:rPr>
                <w:sz w:val="18"/>
                <w:szCs w:val="18"/>
              </w:rPr>
            </w:pPr>
            <w:r w:rsidRPr="005D3865">
              <w:rPr>
                <w:sz w:val="18"/>
                <w:szCs w:val="18"/>
              </w:rPr>
              <w:t xml:space="preserve">Подпрограмма «Финансовое обеспечение реализации муниципальной программы» </w:t>
            </w:r>
          </w:p>
        </w:tc>
        <w:tc>
          <w:tcPr>
            <w:tcW w:w="460" w:type="dxa"/>
            <w:tcBorders>
              <w:top w:val="nil"/>
              <w:left w:val="nil"/>
              <w:bottom w:val="single" w:sz="4" w:space="0" w:color="auto"/>
              <w:right w:val="single" w:sz="4" w:space="0" w:color="auto"/>
            </w:tcBorders>
            <w:shd w:val="clear" w:color="000000" w:fill="FFFFFF"/>
            <w:noWrap/>
            <w:vAlign w:val="center"/>
            <w:hideMark/>
          </w:tcPr>
          <w:p w14:paraId="3EC6A237"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549DB0A" w14:textId="77777777" w:rsidR="005D3865" w:rsidRPr="005D3865" w:rsidRDefault="005D3865" w:rsidP="005D3865">
            <w:pPr>
              <w:jc w:val="center"/>
              <w:rPr>
                <w:sz w:val="18"/>
                <w:szCs w:val="18"/>
              </w:rPr>
            </w:pPr>
            <w:r w:rsidRPr="005D3865">
              <w:rPr>
                <w:sz w:val="18"/>
                <w:szCs w:val="18"/>
              </w:rPr>
              <w:t>13</w:t>
            </w:r>
          </w:p>
        </w:tc>
        <w:tc>
          <w:tcPr>
            <w:tcW w:w="874" w:type="dxa"/>
            <w:tcBorders>
              <w:top w:val="nil"/>
              <w:left w:val="nil"/>
              <w:bottom w:val="single" w:sz="4" w:space="0" w:color="auto"/>
              <w:right w:val="single" w:sz="4" w:space="0" w:color="auto"/>
            </w:tcBorders>
            <w:shd w:val="clear" w:color="000000" w:fill="FFFFFF"/>
            <w:vAlign w:val="center"/>
            <w:hideMark/>
          </w:tcPr>
          <w:p w14:paraId="5D64FE46" w14:textId="77777777" w:rsidR="005D3865" w:rsidRPr="005D3865" w:rsidRDefault="005D3865" w:rsidP="005D3865">
            <w:pPr>
              <w:jc w:val="center"/>
              <w:rPr>
                <w:sz w:val="18"/>
                <w:szCs w:val="18"/>
              </w:rPr>
            </w:pPr>
            <w:r w:rsidRPr="005D3865">
              <w:rPr>
                <w:sz w:val="18"/>
                <w:szCs w:val="18"/>
              </w:rPr>
              <w:t>38 3 00 00000</w:t>
            </w:r>
          </w:p>
        </w:tc>
        <w:tc>
          <w:tcPr>
            <w:tcW w:w="576" w:type="dxa"/>
            <w:tcBorders>
              <w:top w:val="nil"/>
              <w:left w:val="nil"/>
              <w:bottom w:val="single" w:sz="4" w:space="0" w:color="auto"/>
              <w:right w:val="single" w:sz="4" w:space="0" w:color="auto"/>
            </w:tcBorders>
            <w:shd w:val="clear" w:color="000000" w:fill="FFFFFF"/>
            <w:noWrap/>
            <w:vAlign w:val="center"/>
          </w:tcPr>
          <w:p w14:paraId="067BB600"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5301C70F" w14:textId="77777777" w:rsidR="005D3865" w:rsidRPr="005D3865" w:rsidRDefault="005D3865" w:rsidP="005D3865">
            <w:pPr>
              <w:jc w:val="center"/>
              <w:rPr>
                <w:sz w:val="18"/>
                <w:szCs w:val="18"/>
              </w:rPr>
            </w:pPr>
            <w:r w:rsidRPr="005D3865">
              <w:rPr>
                <w:sz w:val="18"/>
                <w:szCs w:val="18"/>
              </w:rPr>
              <w:t>9 776,5</w:t>
            </w:r>
          </w:p>
        </w:tc>
        <w:tc>
          <w:tcPr>
            <w:tcW w:w="1276" w:type="dxa"/>
            <w:tcBorders>
              <w:top w:val="nil"/>
              <w:left w:val="nil"/>
              <w:bottom w:val="single" w:sz="4" w:space="0" w:color="auto"/>
              <w:right w:val="single" w:sz="4" w:space="0" w:color="auto"/>
            </w:tcBorders>
            <w:shd w:val="clear" w:color="000000" w:fill="FFFFFF"/>
            <w:noWrap/>
            <w:vAlign w:val="center"/>
            <w:hideMark/>
          </w:tcPr>
          <w:p w14:paraId="063E78F9" w14:textId="77777777" w:rsidR="005D3865" w:rsidRPr="005D3865" w:rsidRDefault="005D3865" w:rsidP="005D3865">
            <w:pPr>
              <w:jc w:val="center"/>
              <w:rPr>
                <w:sz w:val="18"/>
                <w:szCs w:val="18"/>
              </w:rPr>
            </w:pPr>
            <w:r w:rsidRPr="005D3865">
              <w:rPr>
                <w:sz w:val="18"/>
                <w:szCs w:val="18"/>
              </w:rPr>
              <w:t>9 756,0</w:t>
            </w:r>
          </w:p>
        </w:tc>
        <w:tc>
          <w:tcPr>
            <w:tcW w:w="1276" w:type="dxa"/>
            <w:tcBorders>
              <w:top w:val="nil"/>
              <w:left w:val="nil"/>
              <w:bottom w:val="single" w:sz="4" w:space="0" w:color="auto"/>
              <w:right w:val="single" w:sz="4" w:space="0" w:color="auto"/>
            </w:tcBorders>
            <w:shd w:val="clear" w:color="000000" w:fill="FFFFFF"/>
            <w:noWrap/>
            <w:vAlign w:val="center"/>
            <w:hideMark/>
          </w:tcPr>
          <w:p w14:paraId="25B398DD" w14:textId="77777777" w:rsidR="005D3865" w:rsidRPr="005D3865" w:rsidRDefault="005D3865" w:rsidP="005D3865">
            <w:pPr>
              <w:jc w:val="center"/>
              <w:rPr>
                <w:sz w:val="18"/>
                <w:szCs w:val="18"/>
              </w:rPr>
            </w:pPr>
            <w:r w:rsidRPr="005D3865">
              <w:rPr>
                <w:sz w:val="18"/>
                <w:szCs w:val="18"/>
              </w:rPr>
              <w:t>9 776,0</w:t>
            </w:r>
          </w:p>
        </w:tc>
      </w:tr>
      <w:tr w:rsidR="005D3865" w:rsidRPr="005D3865" w14:paraId="7EA1B2FA" w14:textId="77777777" w:rsidTr="005D3865">
        <w:trPr>
          <w:trHeight w:val="1095"/>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63037902" w14:textId="77777777" w:rsidR="005D3865" w:rsidRPr="005D3865" w:rsidRDefault="005D3865" w:rsidP="005D3865">
            <w:pPr>
              <w:rPr>
                <w:sz w:val="18"/>
                <w:szCs w:val="18"/>
              </w:rPr>
            </w:pPr>
            <w:r w:rsidRPr="005D3865">
              <w:rPr>
                <w:sz w:val="18"/>
                <w:szCs w:val="18"/>
              </w:rPr>
              <w:t>Основное мероприятие «Финансовое обеспечение деятельности отдела имущественных и земельных отношений администрации Рамонского муниципального района Воронежской области»</w:t>
            </w:r>
          </w:p>
        </w:tc>
        <w:tc>
          <w:tcPr>
            <w:tcW w:w="460" w:type="dxa"/>
            <w:tcBorders>
              <w:top w:val="nil"/>
              <w:left w:val="nil"/>
              <w:bottom w:val="single" w:sz="4" w:space="0" w:color="auto"/>
              <w:right w:val="single" w:sz="4" w:space="0" w:color="auto"/>
            </w:tcBorders>
            <w:shd w:val="clear" w:color="000000" w:fill="FFFFFF"/>
            <w:noWrap/>
            <w:vAlign w:val="center"/>
            <w:hideMark/>
          </w:tcPr>
          <w:p w14:paraId="174626F5"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95147B0" w14:textId="77777777" w:rsidR="005D3865" w:rsidRPr="005D3865" w:rsidRDefault="005D3865" w:rsidP="005D3865">
            <w:pPr>
              <w:jc w:val="center"/>
              <w:rPr>
                <w:sz w:val="18"/>
                <w:szCs w:val="18"/>
              </w:rPr>
            </w:pPr>
            <w:r w:rsidRPr="005D3865">
              <w:rPr>
                <w:sz w:val="18"/>
                <w:szCs w:val="18"/>
              </w:rPr>
              <w:t>13</w:t>
            </w:r>
          </w:p>
        </w:tc>
        <w:tc>
          <w:tcPr>
            <w:tcW w:w="874" w:type="dxa"/>
            <w:tcBorders>
              <w:top w:val="nil"/>
              <w:left w:val="nil"/>
              <w:bottom w:val="single" w:sz="4" w:space="0" w:color="auto"/>
              <w:right w:val="single" w:sz="4" w:space="0" w:color="auto"/>
            </w:tcBorders>
            <w:shd w:val="clear" w:color="000000" w:fill="FFFFFF"/>
            <w:vAlign w:val="center"/>
            <w:hideMark/>
          </w:tcPr>
          <w:p w14:paraId="3E381E1A" w14:textId="77777777" w:rsidR="005D3865" w:rsidRPr="005D3865" w:rsidRDefault="005D3865" w:rsidP="005D3865">
            <w:pPr>
              <w:jc w:val="center"/>
              <w:rPr>
                <w:sz w:val="18"/>
                <w:szCs w:val="18"/>
              </w:rPr>
            </w:pPr>
            <w:r w:rsidRPr="005D3865">
              <w:rPr>
                <w:sz w:val="18"/>
                <w:szCs w:val="18"/>
              </w:rPr>
              <w:t>38 3 01 00000</w:t>
            </w:r>
          </w:p>
        </w:tc>
        <w:tc>
          <w:tcPr>
            <w:tcW w:w="576" w:type="dxa"/>
            <w:tcBorders>
              <w:top w:val="nil"/>
              <w:left w:val="nil"/>
              <w:bottom w:val="single" w:sz="4" w:space="0" w:color="auto"/>
              <w:right w:val="single" w:sz="4" w:space="0" w:color="auto"/>
            </w:tcBorders>
            <w:shd w:val="clear" w:color="000000" w:fill="FFFFFF"/>
            <w:noWrap/>
            <w:vAlign w:val="center"/>
          </w:tcPr>
          <w:p w14:paraId="09E7AC55"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17CAE70A" w14:textId="77777777" w:rsidR="005D3865" w:rsidRPr="005D3865" w:rsidRDefault="005D3865" w:rsidP="005D3865">
            <w:pPr>
              <w:jc w:val="center"/>
              <w:rPr>
                <w:sz w:val="18"/>
                <w:szCs w:val="18"/>
              </w:rPr>
            </w:pPr>
            <w:r w:rsidRPr="005D3865">
              <w:rPr>
                <w:sz w:val="18"/>
                <w:szCs w:val="18"/>
              </w:rPr>
              <w:t>9 776,5</w:t>
            </w:r>
          </w:p>
        </w:tc>
        <w:tc>
          <w:tcPr>
            <w:tcW w:w="1276" w:type="dxa"/>
            <w:tcBorders>
              <w:top w:val="nil"/>
              <w:left w:val="nil"/>
              <w:bottom w:val="single" w:sz="4" w:space="0" w:color="auto"/>
              <w:right w:val="single" w:sz="4" w:space="0" w:color="auto"/>
            </w:tcBorders>
            <w:shd w:val="clear" w:color="000000" w:fill="FFFFFF"/>
            <w:noWrap/>
            <w:vAlign w:val="center"/>
            <w:hideMark/>
          </w:tcPr>
          <w:p w14:paraId="5E0E19E9" w14:textId="77777777" w:rsidR="005D3865" w:rsidRPr="005D3865" w:rsidRDefault="005D3865" w:rsidP="005D3865">
            <w:pPr>
              <w:jc w:val="center"/>
              <w:rPr>
                <w:sz w:val="18"/>
                <w:szCs w:val="18"/>
              </w:rPr>
            </w:pPr>
            <w:r w:rsidRPr="005D3865">
              <w:rPr>
                <w:sz w:val="18"/>
                <w:szCs w:val="18"/>
              </w:rPr>
              <w:t>9 756,0</w:t>
            </w:r>
          </w:p>
        </w:tc>
        <w:tc>
          <w:tcPr>
            <w:tcW w:w="1276" w:type="dxa"/>
            <w:tcBorders>
              <w:top w:val="nil"/>
              <w:left w:val="nil"/>
              <w:bottom w:val="single" w:sz="4" w:space="0" w:color="auto"/>
              <w:right w:val="single" w:sz="4" w:space="0" w:color="auto"/>
            </w:tcBorders>
            <w:shd w:val="clear" w:color="000000" w:fill="FFFFFF"/>
            <w:noWrap/>
            <w:vAlign w:val="center"/>
            <w:hideMark/>
          </w:tcPr>
          <w:p w14:paraId="5E04F116" w14:textId="77777777" w:rsidR="005D3865" w:rsidRPr="005D3865" w:rsidRDefault="005D3865" w:rsidP="005D3865">
            <w:pPr>
              <w:jc w:val="center"/>
              <w:rPr>
                <w:sz w:val="18"/>
                <w:szCs w:val="18"/>
              </w:rPr>
            </w:pPr>
            <w:r w:rsidRPr="005D3865">
              <w:rPr>
                <w:sz w:val="18"/>
                <w:szCs w:val="18"/>
              </w:rPr>
              <w:t>9 776,0</w:t>
            </w:r>
          </w:p>
        </w:tc>
      </w:tr>
      <w:tr w:rsidR="005D3865" w:rsidRPr="005D3865" w14:paraId="08DFB7A2" w14:textId="77777777" w:rsidTr="005D3865">
        <w:trPr>
          <w:trHeight w:val="7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1C5C26CB" w14:textId="77777777" w:rsidR="005D3865" w:rsidRPr="005D3865" w:rsidRDefault="005D3865" w:rsidP="005D3865">
            <w:pPr>
              <w:rPr>
                <w:sz w:val="18"/>
                <w:szCs w:val="18"/>
              </w:rPr>
            </w:pPr>
            <w:r w:rsidRPr="005D3865">
              <w:rPr>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noWrap/>
            <w:vAlign w:val="center"/>
            <w:hideMark/>
          </w:tcPr>
          <w:p w14:paraId="16490AE5"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B33C22B" w14:textId="77777777" w:rsidR="005D3865" w:rsidRPr="005D3865" w:rsidRDefault="005D3865" w:rsidP="005D3865">
            <w:pPr>
              <w:jc w:val="center"/>
              <w:rPr>
                <w:sz w:val="18"/>
                <w:szCs w:val="18"/>
              </w:rPr>
            </w:pPr>
            <w:r w:rsidRPr="005D3865">
              <w:rPr>
                <w:sz w:val="18"/>
                <w:szCs w:val="18"/>
              </w:rPr>
              <w:t>13</w:t>
            </w:r>
          </w:p>
        </w:tc>
        <w:tc>
          <w:tcPr>
            <w:tcW w:w="874" w:type="dxa"/>
            <w:tcBorders>
              <w:top w:val="nil"/>
              <w:left w:val="nil"/>
              <w:bottom w:val="single" w:sz="4" w:space="0" w:color="auto"/>
              <w:right w:val="single" w:sz="4" w:space="0" w:color="auto"/>
            </w:tcBorders>
            <w:shd w:val="clear" w:color="000000" w:fill="FFFFFF"/>
            <w:vAlign w:val="center"/>
            <w:hideMark/>
          </w:tcPr>
          <w:p w14:paraId="5BACB054" w14:textId="77777777" w:rsidR="005D3865" w:rsidRPr="005D3865" w:rsidRDefault="005D3865" w:rsidP="005D3865">
            <w:pPr>
              <w:jc w:val="center"/>
              <w:rPr>
                <w:sz w:val="18"/>
                <w:szCs w:val="18"/>
              </w:rPr>
            </w:pPr>
            <w:r w:rsidRPr="005D3865">
              <w:rPr>
                <w:sz w:val="18"/>
                <w:szCs w:val="18"/>
              </w:rPr>
              <w:t>38 3 01 82010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0AF57603" w14:textId="77777777" w:rsidR="005D3865" w:rsidRPr="005D3865" w:rsidRDefault="005D3865" w:rsidP="005D3865">
            <w:pPr>
              <w:jc w:val="center"/>
              <w:rPr>
                <w:sz w:val="18"/>
                <w:szCs w:val="18"/>
              </w:rPr>
            </w:pPr>
            <w:r w:rsidRPr="005D3865">
              <w:rPr>
                <w:sz w:val="18"/>
                <w:szCs w:val="18"/>
              </w:rPr>
              <w:t>100</w:t>
            </w:r>
          </w:p>
        </w:tc>
        <w:tc>
          <w:tcPr>
            <w:tcW w:w="1278" w:type="dxa"/>
            <w:tcBorders>
              <w:top w:val="nil"/>
              <w:left w:val="nil"/>
              <w:bottom w:val="single" w:sz="4" w:space="0" w:color="auto"/>
              <w:right w:val="single" w:sz="4" w:space="0" w:color="auto"/>
            </w:tcBorders>
            <w:shd w:val="clear" w:color="000000" w:fill="FFFFFF"/>
            <w:noWrap/>
            <w:vAlign w:val="center"/>
            <w:hideMark/>
          </w:tcPr>
          <w:p w14:paraId="05BD0F5C" w14:textId="77777777" w:rsidR="005D3865" w:rsidRPr="005D3865" w:rsidRDefault="005D3865" w:rsidP="005D3865">
            <w:pPr>
              <w:jc w:val="center"/>
              <w:rPr>
                <w:sz w:val="18"/>
                <w:szCs w:val="18"/>
              </w:rPr>
            </w:pPr>
            <w:r w:rsidRPr="005D3865">
              <w:rPr>
                <w:sz w:val="18"/>
                <w:szCs w:val="18"/>
              </w:rPr>
              <w:t>8 290,5</w:t>
            </w:r>
          </w:p>
        </w:tc>
        <w:tc>
          <w:tcPr>
            <w:tcW w:w="1276" w:type="dxa"/>
            <w:tcBorders>
              <w:top w:val="nil"/>
              <w:left w:val="nil"/>
              <w:bottom w:val="single" w:sz="4" w:space="0" w:color="auto"/>
              <w:right w:val="single" w:sz="4" w:space="0" w:color="auto"/>
            </w:tcBorders>
            <w:shd w:val="clear" w:color="000000" w:fill="FFFFFF"/>
            <w:noWrap/>
            <w:vAlign w:val="center"/>
            <w:hideMark/>
          </w:tcPr>
          <w:p w14:paraId="4102EDBA" w14:textId="77777777" w:rsidR="005D3865" w:rsidRPr="005D3865" w:rsidRDefault="005D3865" w:rsidP="005D3865">
            <w:pPr>
              <w:jc w:val="center"/>
              <w:rPr>
                <w:sz w:val="18"/>
                <w:szCs w:val="18"/>
              </w:rPr>
            </w:pPr>
            <w:r w:rsidRPr="005D3865">
              <w:rPr>
                <w:sz w:val="18"/>
                <w:szCs w:val="18"/>
              </w:rPr>
              <w:t>8 695,0</w:t>
            </w:r>
          </w:p>
        </w:tc>
        <w:tc>
          <w:tcPr>
            <w:tcW w:w="1276" w:type="dxa"/>
            <w:tcBorders>
              <w:top w:val="nil"/>
              <w:left w:val="nil"/>
              <w:bottom w:val="single" w:sz="4" w:space="0" w:color="auto"/>
              <w:right w:val="single" w:sz="4" w:space="0" w:color="auto"/>
            </w:tcBorders>
            <w:shd w:val="clear" w:color="000000" w:fill="FFFFFF"/>
            <w:noWrap/>
            <w:vAlign w:val="center"/>
            <w:hideMark/>
          </w:tcPr>
          <w:p w14:paraId="2866BFFB" w14:textId="77777777" w:rsidR="005D3865" w:rsidRPr="005D3865" w:rsidRDefault="005D3865" w:rsidP="005D3865">
            <w:pPr>
              <w:jc w:val="center"/>
              <w:rPr>
                <w:sz w:val="18"/>
                <w:szCs w:val="18"/>
              </w:rPr>
            </w:pPr>
            <w:r w:rsidRPr="005D3865">
              <w:rPr>
                <w:sz w:val="18"/>
                <w:szCs w:val="18"/>
              </w:rPr>
              <w:t>8 695,0</w:t>
            </w:r>
          </w:p>
        </w:tc>
      </w:tr>
      <w:tr w:rsidR="005D3865" w:rsidRPr="005D3865" w14:paraId="5A89BB64" w14:textId="77777777" w:rsidTr="005D3865">
        <w:trPr>
          <w:trHeight w:val="945"/>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09948537" w14:textId="77777777" w:rsidR="005D3865" w:rsidRPr="005D3865" w:rsidRDefault="005D3865" w:rsidP="005D3865">
            <w:pPr>
              <w:rPr>
                <w:sz w:val="18"/>
                <w:szCs w:val="18"/>
              </w:rPr>
            </w:pPr>
            <w:r w:rsidRPr="005D3865">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noWrap/>
            <w:vAlign w:val="center"/>
            <w:hideMark/>
          </w:tcPr>
          <w:p w14:paraId="21C74DC6"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5FF60A5" w14:textId="77777777" w:rsidR="005D3865" w:rsidRPr="005D3865" w:rsidRDefault="005D3865" w:rsidP="005D3865">
            <w:pPr>
              <w:jc w:val="center"/>
              <w:rPr>
                <w:sz w:val="18"/>
                <w:szCs w:val="18"/>
              </w:rPr>
            </w:pPr>
            <w:r w:rsidRPr="005D3865">
              <w:rPr>
                <w:sz w:val="18"/>
                <w:szCs w:val="18"/>
              </w:rPr>
              <w:t>13</w:t>
            </w:r>
          </w:p>
        </w:tc>
        <w:tc>
          <w:tcPr>
            <w:tcW w:w="874" w:type="dxa"/>
            <w:tcBorders>
              <w:top w:val="nil"/>
              <w:left w:val="nil"/>
              <w:bottom w:val="single" w:sz="4" w:space="0" w:color="auto"/>
              <w:right w:val="single" w:sz="4" w:space="0" w:color="auto"/>
            </w:tcBorders>
            <w:shd w:val="clear" w:color="000000" w:fill="FFFFFF"/>
            <w:vAlign w:val="center"/>
            <w:hideMark/>
          </w:tcPr>
          <w:p w14:paraId="612B913A" w14:textId="77777777" w:rsidR="005D3865" w:rsidRPr="005D3865" w:rsidRDefault="005D3865" w:rsidP="005D3865">
            <w:pPr>
              <w:jc w:val="center"/>
              <w:rPr>
                <w:sz w:val="18"/>
                <w:szCs w:val="18"/>
              </w:rPr>
            </w:pPr>
            <w:r w:rsidRPr="005D3865">
              <w:rPr>
                <w:sz w:val="18"/>
                <w:szCs w:val="18"/>
              </w:rPr>
              <w:t>38 3 01 82010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5F6F3E80"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noWrap/>
            <w:vAlign w:val="center"/>
            <w:hideMark/>
          </w:tcPr>
          <w:p w14:paraId="49BDABEF" w14:textId="77777777" w:rsidR="005D3865" w:rsidRPr="005D3865" w:rsidRDefault="005D3865" w:rsidP="005D3865">
            <w:pPr>
              <w:jc w:val="center"/>
              <w:rPr>
                <w:sz w:val="18"/>
                <w:szCs w:val="18"/>
              </w:rPr>
            </w:pPr>
            <w:r w:rsidRPr="005D3865">
              <w:rPr>
                <w:sz w:val="18"/>
                <w:szCs w:val="18"/>
              </w:rPr>
              <w:t>1 483,0</w:t>
            </w:r>
          </w:p>
        </w:tc>
        <w:tc>
          <w:tcPr>
            <w:tcW w:w="1276" w:type="dxa"/>
            <w:tcBorders>
              <w:top w:val="nil"/>
              <w:left w:val="nil"/>
              <w:bottom w:val="single" w:sz="4" w:space="0" w:color="auto"/>
              <w:right w:val="single" w:sz="4" w:space="0" w:color="auto"/>
            </w:tcBorders>
            <w:shd w:val="clear" w:color="000000" w:fill="FFFFFF"/>
            <w:noWrap/>
            <w:vAlign w:val="center"/>
            <w:hideMark/>
          </w:tcPr>
          <w:p w14:paraId="0C79DE32" w14:textId="77777777" w:rsidR="005D3865" w:rsidRPr="005D3865" w:rsidRDefault="005D3865" w:rsidP="005D3865">
            <w:pPr>
              <w:jc w:val="center"/>
              <w:rPr>
                <w:sz w:val="18"/>
                <w:szCs w:val="18"/>
              </w:rPr>
            </w:pPr>
            <w:r w:rsidRPr="005D3865">
              <w:rPr>
                <w:sz w:val="18"/>
                <w:szCs w:val="18"/>
              </w:rPr>
              <w:t>1 058,0</w:t>
            </w:r>
          </w:p>
        </w:tc>
        <w:tc>
          <w:tcPr>
            <w:tcW w:w="1276" w:type="dxa"/>
            <w:tcBorders>
              <w:top w:val="nil"/>
              <w:left w:val="nil"/>
              <w:bottom w:val="single" w:sz="4" w:space="0" w:color="auto"/>
              <w:right w:val="single" w:sz="4" w:space="0" w:color="auto"/>
            </w:tcBorders>
            <w:shd w:val="clear" w:color="000000" w:fill="FFFFFF"/>
            <w:noWrap/>
            <w:vAlign w:val="center"/>
            <w:hideMark/>
          </w:tcPr>
          <w:p w14:paraId="3A4DECFF" w14:textId="77777777" w:rsidR="005D3865" w:rsidRPr="005D3865" w:rsidRDefault="005D3865" w:rsidP="005D3865">
            <w:pPr>
              <w:jc w:val="center"/>
              <w:rPr>
                <w:sz w:val="18"/>
                <w:szCs w:val="18"/>
              </w:rPr>
            </w:pPr>
            <w:r w:rsidRPr="005D3865">
              <w:rPr>
                <w:sz w:val="18"/>
                <w:szCs w:val="18"/>
              </w:rPr>
              <w:t>1 078,0</w:t>
            </w:r>
          </w:p>
        </w:tc>
      </w:tr>
      <w:tr w:rsidR="005D3865" w:rsidRPr="005D3865" w14:paraId="0EE04003" w14:textId="77777777" w:rsidTr="005D3865">
        <w:trPr>
          <w:trHeight w:val="63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70E6D37A" w14:textId="77777777" w:rsidR="005D3865" w:rsidRPr="005D3865" w:rsidRDefault="005D3865" w:rsidP="005D3865">
            <w:pPr>
              <w:rPr>
                <w:sz w:val="18"/>
                <w:szCs w:val="18"/>
              </w:rPr>
            </w:pPr>
            <w:r w:rsidRPr="005D3865">
              <w:rPr>
                <w:sz w:val="18"/>
                <w:szCs w:val="18"/>
              </w:rPr>
              <w:lastRenderedPageBreak/>
              <w:t>Расходы на обеспечение функций органов местного  самоуправления (Иные бюджетные ассигнования)</w:t>
            </w:r>
          </w:p>
        </w:tc>
        <w:tc>
          <w:tcPr>
            <w:tcW w:w="460" w:type="dxa"/>
            <w:tcBorders>
              <w:top w:val="nil"/>
              <w:left w:val="nil"/>
              <w:bottom w:val="single" w:sz="4" w:space="0" w:color="auto"/>
              <w:right w:val="single" w:sz="4" w:space="0" w:color="auto"/>
            </w:tcBorders>
            <w:shd w:val="clear" w:color="000000" w:fill="FFFFFF"/>
            <w:noWrap/>
            <w:vAlign w:val="center"/>
            <w:hideMark/>
          </w:tcPr>
          <w:p w14:paraId="624BDB97"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3341BD5" w14:textId="77777777" w:rsidR="005D3865" w:rsidRPr="005D3865" w:rsidRDefault="005D3865" w:rsidP="005D3865">
            <w:pPr>
              <w:jc w:val="center"/>
              <w:rPr>
                <w:sz w:val="18"/>
                <w:szCs w:val="18"/>
              </w:rPr>
            </w:pPr>
            <w:r w:rsidRPr="005D3865">
              <w:rPr>
                <w:sz w:val="18"/>
                <w:szCs w:val="18"/>
              </w:rPr>
              <w:t>13</w:t>
            </w:r>
          </w:p>
        </w:tc>
        <w:tc>
          <w:tcPr>
            <w:tcW w:w="874" w:type="dxa"/>
            <w:tcBorders>
              <w:top w:val="nil"/>
              <w:left w:val="nil"/>
              <w:bottom w:val="single" w:sz="4" w:space="0" w:color="auto"/>
              <w:right w:val="single" w:sz="4" w:space="0" w:color="auto"/>
            </w:tcBorders>
            <w:shd w:val="clear" w:color="000000" w:fill="FFFFFF"/>
            <w:vAlign w:val="center"/>
            <w:hideMark/>
          </w:tcPr>
          <w:p w14:paraId="511C640A" w14:textId="77777777" w:rsidR="005D3865" w:rsidRPr="005D3865" w:rsidRDefault="005D3865" w:rsidP="005D3865">
            <w:pPr>
              <w:jc w:val="center"/>
              <w:rPr>
                <w:sz w:val="18"/>
                <w:szCs w:val="18"/>
              </w:rPr>
            </w:pPr>
            <w:r w:rsidRPr="005D3865">
              <w:rPr>
                <w:sz w:val="18"/>
                <w:szCs w:val="18"/>
              </w:rPr>
              <w:t>38 3 01 82010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4936AD2C" w14:textId="77777777" w:rsidR="005D3865" w:rsidRPr="005D3865" w:rsidRDefault="005D3865" w:rsidP="005D3865">
            <w:pPr>
              <w:jc w:val="center"/>
              <w:rPr>
                <w:sz w:val="18"/>
                <w:szCs w:val="18"/>
              </w:rPr>
            </w:pPr>
            <w:r w:rsidRPr="005D3865">
              <w:rPr>
                <w:sz w:val="18"/>
                <w:szCs w:val="18"/>
              </w:rPr>
              <w:t>800</w:t>
            </w:r>
          </w:p>
        </w:tc>
        <w:tc>
          <w:tcPr>
            <w:tcW w:w="1278" w:type="dxa"/>
            <w:tcBorders>
              <w:top w:val="nil"/>
              <w:left w:val="nil"/>
              <w:bottom w:val="single" w:sz="4" w:space="0" w:color="auto"/>
              <w:right w:val="single" w:sz="4" w:space="0" w:color="auto"/>
            </w:tcBorders>
            <w:shd w:val="clear" w:color="000000" w:fill="FFFFFF"/>
            <w:noWrap/>
            <w:vAlign w:val="center"/>
            <w:hideMark/>
          </w:tcPr>
          <w:p w14:paraId="519E4D25" w14:textId="77777777" w:rsidR="005D3865" w:rsidRPr="005D3865" w:rsidRDefault="005D3865" w:rsidP="005D3865">
            <w:pPr>
              <w:jc w:val="center"/>
              <w:rPr>
                <w:sz w:val="18"/>
                <w:szCs w:val="18"/>
              </w:rPr>
            </w:pPr>
            <w:r w:rsidRPr="005D3865">
              <w:rPr>
                <w:sz w:val="18"/>
                <w:szCs w:val="18"/>
              </w:rPr>
              <w:t>3,0</w:t>
            </w:r>
          </w:p>
        </w:tc>
        <w:tc>
          <w:tcPr>
            <w:tcW w:w="1276" w:type="dxa"/>
            <w:tcBorders>
              <w:top w:val="nil"/>
              <w:left w:val="nil"/>
              <w:bottom w:val="single" w:sz="4" w:space="0" w:color="auto"/>
              <w:right w:val="single" w:sz="4" w:space="0" w:color="auto"/>
            </w:tcBorders>
            <w:shd w:val="clear" w:color="000000" w:fill="FFFFFF"/>
            <w:noWrap/>
            <w:vAlign w:val="center"/>
            <w:hideMark/>
          </w:tcPr>
          <w:p w14:paraId="41026E51" w14:textId="77777777" w:rsidR="005D3865" w:rsidRPr="005D3865" w:rsidRDefault="005D3865" w:rsidP="005D3865">
            <w:pPr>
              <w:jc w:val="center"/>
              <w:rPr>
                <w:sz w:val="18"/>
                <w:szCs w:val="18"/>
              </w:rPr>
            </w:pPr>
            <w:r w:rsidRPr="005D3865">
              <w:rPr>
                <w:sz w:val="18"/>
                <w:szCs w:val="18"/>
              </w:rPr>
              <w:t>3,0</w:t>
            </w:r>
          </w:p>
        </w:tc>
        <w:tc>
          <w:tcPr>
            <w:tcW w:w="1276" w:type="dxa"/>
            <w:tcBorders>
              <w:top w:val="nil"/>
              <w:left w:val="nil"/>
              <w:bottom w:val="single" w:sz="4" w:space="0" w:color="auto"/>
              <w:right w:val="single" w:sz="4" w:space="0" w:color="auto"/>
            </w:tcBorders>
            <w:shd w:val="clear" w:color="000000" w:fill="FFFFFF"/>
            <w:noWrap/>
            <w:vAlign w:val="center"/>
            <w:hideMark/>
          </w:tcPr>
          <w:p w14:paraId="154EE628" w14:textId="77777777" w:rsidR="005D3865" w:rsidRPr="005D3865" w:rsidRDefault="005D3865" w:rsidP="005D3865">
            <w:pPr>
              <w:jc w:val="center"/>
              <w:rPr>
                <w:sz w:val="18"/>
                <w:szCs w:val="18"/>
              </w:rPr>
            </w:pPr>
            <w:r w:rsidRPr="005D3865">
              <w:rPr>
                <w:sz w:val="18"/>
                <w:szCs w:val="18"/>
              </w:rPr>
              <w:t>3,0</w:t>
            </w:r>
          </w:p>
        </w:tc>
      </w:tr>
      <w:tr w:rsidR="005D3865" w:rsidRPr="005D3865" w14:paraId="4B34C5A7" w14:textId="77777777" w:rsidTr="005D3865">
        <w:trPr>
          <w:trHeight w:val="189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4C045E66" w14:textId="77777777" w:rsidR="005D3865" w:rsidRPr="005D3865" w:rsidRDefault="005D3865" w:rsidP="005D3865">
            <w:pPr>
              <w:rPr>
                <w:sz w:val="18"/>
                <w:szCs w:val="18"/>
              </w:rPr>
            </w:pPr>
            <w:r w:rsidRPr="005D3865">
              <w:rPr>
                <w:sz w:val="18"/>
                <w:szCs w:val="18"/>
              </w:rPr>
              <w:t>Муниципальная программа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c>
          <w:tcPr>
            <w:tcW w:w="460" w:type="dxa"/>
            <w:tcBorders>
              <w:top w:val="nil"/>
              <w:left w:val="nil"/>
              <w:bottom w:val="single" w:sz="4" w:space="0" w:color="auto"/>
              <w:right w:val="single" w:sz="4" w:space="0" w:color="auto"/>
            </w:tcBorders>
            <w:shd w:val="clear" w:color="000000" w:fill="FFFFFF"/>
            <w:noWrap/>
            <w:vAlign w:val="center"/>
            <w:hideMark/>
          </w:tcPr>
          <w:p w14:paraId="5EA64871"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C360BA4" w14:textId="77777777" w:rsidR="005D3865" w:rsidRPr="005D3865" w:rsidRDefault="005D3865" w:rsidP="005D3865">
            <w:pPr>
              <w:jc w:val="center"/>
              <w:rPr>
                <w:sz w:val="18"/>
                <w:szCs w:val="18"/>
              </w:rPr>
            </w:pPr>
            <w:r w:rsidRPr="005D3865">
              <w:rPr>
                <w:sz w:val="18"/>
                <w:szCs w:val="18"/>
              </w:rPr>
              <w:t>13</w:t>
            </w:r>
          </w:p>
        </w:tc>
        <w:tc>
          <w:tcPr>
            <w:tcW w:w="874" w:type="dxa"/>
            <w:tcBorders>
              <w:top w:val="nil"/>
              <w:left w:val="nil"/>
              <w:bottom w:val="single" w:sz="4" w:space="0" w:color="auto"/>
              <w:right w:val="single" w:sz="4" w:space="0" w:color="auto"/>
            </w:tcBorders>
            <w:shd w:val="clear" w:color="000000" w:fill="FFFFFF"/>
            <w:vAlign w:val="center"/>
            <w:hideMark/>
          </w:tcPr>
          <w:p w14:paraId="30695E55" w14:textId="77777777" w:rsidR="005D3865" w:rsidRPr="005D3865" w:rsidRDefault="005D3865" w:rsidP="005D3865">
            <w:pPr>
              <w:jc w:val="center"/>
              <w:rPr>
                <w:sz w:val="18"/>
                <w:szCs w:val="18"/>
              </w:rPr>
            </w:pPr>
            <w:r w:rsidRPr="005D3865">
              <w:rPr>
                <w:sz w:val="18"/>
                <w:szCs w:val="18"/>
              </w:rPr>
              <w:t>39 0 00 00000</w:t>
            </w:r>
          </w:p>
        </w:tc>
        <w:tc>
          <w:tcPr>
            <w:tcW w:w="576" w:type="dxa"/>
            <w:tcBorders>
              <w:top w:val="nil"/>
              <w:left w:val="nil"/>
              <w:bottom w:val="single" w:sz="4" w:space="0" w:color="auto"/>
              <w:right w:val="single" w:sz="4" w:space="0" w:color="auto"/>
            </w:tcBorders>
            <w:shd w:val="clear" w:color="000000" w:fill="FFFFFF"/>
            <w:noWrap/>
            <w:vAlign w:val="center"/>
          </w:tcPr>
          <w:p w14:paraId="5554AEDB"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2CC4E871" w14:textId="77777777" w:rsidR="005D3865" w:rsidRPr="005D3865" w:rsidRDefault="005D3865" w:rsidP="005D3865">
            <w:pPr>
              <w:jc w:val="center"/>
              <w:rPr>
                <w:sz w:val="18"/>
                <w:szCs w:val="18"/>
              </w:rPr>
            </w:pPr>
            <w:r w:rsidRPr="005D3865">
              <w:rPr>
                <w:sz w:val="18"/>
                <w:szCs w:val="18"/>
              </w:rPr>
              <w:t>23 000,0</w:t>
            </w:r>
          </w:p>
        </w:tc>
        <w:tc>
          <w:tcPr>
            <w:tcW w:w="1276" w:type="dxa"/>
            <w:tcBorders>
              <w:top w:val="nil"/>
              <w:left w:val="nil"/>
              <w:bottom w:val="single" w:sz="4" w:space="0" w:color="auto"/>
              <w:right w:val="single" w:sz="4" w:space="0" w:color="auto"/>
            </w:tcBorders>
            <w:shd w:val="clear" w:color="000000" w:fill="FFFFFF"/>
            <w:noWrap/>
            <w:vAlign w:val="center"/>
            <w:hideMark/>
          </w:tcPr>
          <w:p w14:paraId="19160B93" w14:textId="77777777" w:rsidR="005D3865" w:rsidRPr="005D3865" w:rsidRDefault="005D3865" w:rsidP="005D3865">
            <w:pPr>
              <w:jc w:val="center"/>
              <w:rPr>
                <w:sz w:val="18"/>
                <w:szCs w:val="18"/>
              </w:rPr>
            </w:pPr>
            <w:r w:rsidRPr="005D3865">
              <w:rPr>
                <w:sz w:val="18"/>
                <w:szCs w:val="18"/>
              </w:rPr>
              <w:t>40 868,0</w:t>
            </w:r>
          </w:p>
        </w:tc>
        <w:tc>
          <w:tcPr>
            <w:tcW w:w="1276" w:type="dxa"/>
            <w:tcBorders>
              <w:top w:val="nil"/>
              <w:left w:val="nil"/>
              <w:bottom w:val="single" w:sz="4" w:space="0" w:color="auto"/>
              <w:right w:val="single" w:sz="4" w:space="0" w:color="auto"/>
            </w:tcBorders>
            <w:shd w:val="clear" w:color="000000" w:fill="FFFFFF"/>
            <w:noWrap/>
            <w:vAlign w:val="center"/>
            <w:hideMark/>
          </w:tcPr>
          <w:p w14:paraId="7DC6B5AE" w14:textId="77777777" w:rsidR="005D3865" w:rsidRPr="005D3865" w:rsidRDefault="005D3865" w:rsidP="005D3865">
            <w:pPr>
              <w:jc w:val="center"/>
              <w:rPr>
                <w:sz w:val="18"/>
                <w:szCs w:val="18"/>
              </w:rPr>
            </w:pPr>
            <w:r w:rsidRPr="005D3865">
              <w:rPr>
                <w:sz w:val="18"/>
                <w:szCs w:val="18"/>
              </w:rPr>
              <w:t>100 941,8</w:t>
            </w:r>
          </w:p>
        </w:tc>
      </w:tr>
      <w:tr w:rsidR="005D3865" w:rsidRPr="005D3865" w14:paraId="67AC6E5F" w14:textId="77777777" w:rsidTr="005D3865">
        <w:trPr>
          <w:trHeight w:val="630"/>
        </w:trPr>
        <w:tc>
          <w:tcPr>
            <w:tcW w:w="32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8F71CF" w14:textId="77777777" w:rsidR="005D3865" w:rsidRPr="005D3865" w:rsidRDefault="005D3865" w:rsidP="005D3865">
            <w:pPr>
              <w:rPr>
                <w:sz w:val="18"/>
                <w:szCs w:val="18"/>
              </w:rPr>
            </w:pPr>
            <w:r w:rsidRPr="005D3865">
              <w:rPr>
                <w:sz w:val="18"/>
                <w:szCs w:val="18"/>
              </w:rPr>
              <w:t xml:space="preserve">Подпрограмма «Организация управления муниципальными финансами и муниципальным долгом» </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0DD962" w14:textId="77777777" w:rsidR="005D3865" w:rsidRPr="005D3865" w:rsidRDefault="005D3865" w:rsidP="005D3865">
            <w:pPr>
              <w:jc w:val="center"/>
              <w:rPr>
                <w:sz w:val="18"/>
                <w:szCs w:val="18"/>
              </w:rPr>
            </w:pPr>
            <w:r w:rsidRPr="005D3865">
              <w:rPr>
                <w:sz w:val="18"/>
                <w:szCs w:val="18"/>
              </w:rPr>
              <w:t>01</w:t>
            </w: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594D81" w14:textId="77777777" w:rsidR="005D3865" w:rsidRPr="005D3865" w:rsidRDefault="005D3865" w:rsidP="005D3865">
            <w:pPr>
              <w:jc w:val="center"/>
              <w:rPr>
                <w:sz w:val="18"/>
                <w:szCs w:val="18"/>
              </w:rPr>
            </w:pPr>
            <w:r w:rsidRPr="005D3865">
              <w:rPr>
                <w:sz w:val="18"/>
                <w:szCs w:val="18"/>
              </w:rPr>
              <w:t>13</w:t>
            </w:r>
          </w:p>
        </w:tc>
        <w:tc>
          <w:tcPr>
            <w:tcW w:w="8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FF43F3" w14:textId="77777777" w:rsidR="005D3865" w:rsidRPr="005D3865" w:rsidRDefault="005D3865" w:rsidP="005D3865">
            <w:pPr>
              <w:jc w:val="center"/>
              <w:rPr>
                <w:sz w:val="18"/>
                <w:szCs w:val="18"/>
              </w:rPr>
            </w:pPr>
            <w:r w:rsidRPr="005D3865">
              <w:rPr>
                <w:sz w:val="18"/>
                <w:szCs w:val="18"/>
              </w:rPr>
              <w:t>39 1 00 00000</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DEA54E" w14:textId="77777777" w:rsidR="005D3865" w:rsidRPr="005D3865" w:rsidRDefault="005D3865" w:rsidP="005D3865">
            <w:pPr>
              <w:jc w:val="center"/>
              <w:rPr>
                <w:sz w:val="18"/>
                <w:szCs w:val="18"/>
              </w:rPr>
            </w:pPr>
          </w:p>
        </w:tc>
        <w:tc>
          <w:tcPr>
            <w:tcW w:w="12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788DFC" w14:textId="77777777" w:rsidR="005D3865" w:rsidRPr="005D3865" w:rsidRDefault="005D3865" w:rsidP="005D3865">
            <w:pPr>
              <w:jc w:val="center"/>
              <w:rPr>
                <w:sz w:val="18"/>
                <w:szCs w:val="18"/>
              </w:rPr>
            </w:pPr>
            <w:r w:rsidRPr="005D3865">
              <w:rPr>
                <w:sz w:val="18"/>
                <w:szCs w:val="18"/>
              </w:rPr>
              <w:t>23 000,0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EBBE8F" w14:textId="77777777" w:rsidR="005D3865" w:rsidRPr="005D3865" w:rsidRDefault="005D3865" w:rsidP="005D3865">
            <w:pPr>
              <w:jc w:val="center"/>
              <w:rPr>
                <w:sz w:val="18"/>
                <w:szCs w:val="18"/>
              </w:rPr>
            </w:pPr>
            <w:r w:rsidRPr="005D3865">
              <w:rPr>
                <w:sz w:val="18"/>
                <w:szCs w:val="18"/>
              </w:rPr>
              <w:t>40 868,0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FA4EC3" w14:textId="77777777" w:rsidR="005D3865" w:rsidRPr="005D3865" w:rsidRDefault="005D3865" w:rsidP="005D3865">
            <w:pPr>
              <w:jc w:val="center"/>
              <w:rPr>
                <w:sz w:val="18"/>
                <w:szCs w:val="18"/>
              </w:rPr>
            </w:pPr>
            <w:r w:rsidRPr="005D3865">
              <w:rPr>
                <w:sz w:val="18"/>
                <w:szCs w:val="18"/>
              </w:rPr>
              <w:t>100 941,8</w:t>
            </w:r>
          </w:p>
        </w:tc>
      </w:tr>
      <w:tr w:rsidR="005D3865" w:rsidRPr="005D3865" w14:paraId="17532D16" w14:textId="77777777" w:rsidTr="005D3865">
        <w:trPr>
          <w:trHeight w:val="1080"/>
        </w:trPr>
        <w:tc>
          <w:tcPr>
            <w:tcW w:w="32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13230D" w14:textId="77777777" w:rsidR="005D3865" w:rsidRPr="005D3865" w:rsidRDefault="005D3865" w:rsidP="005D3865">
            <w:pPr>
              <w:rPr>
                <w:sz w:val="18"/>
                <w:szCs w:val="18"/>
              </w:rPr>
            </w:pPr>
            <w:r w:rsidRPr="005D3865">
              <w:rPr>
                <w:sz w:val="18"/>
                <w:szCs w:val="18"/>
              </w:rPr>
              <w:t>Основное мероприятие «Управление резервным фондом администрации  муниципального района  и иными средствами  на исполнение расходных обязательств муниципального района»</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34A32E" w14:textId="77777777" w:rsidR="005D3865" w:rsidRPr="005D3865" w:rsidRDefault="005D3865" w:rsidP="005D3865">
            <w:pPr>
              <w:jc w:val="center"/>
              <w:rPr>
                <w:sz w:val="18"/>
                <w:szCs w:val="18"/>
              </w:rPr>
            </w:pPr>
            <w:r w:rsidRPr="005D3865">
              <w:rPr>
                <w:sz w:val="18"/>
                <w:szCs w:val="18"/>
              </w:rPr>
              <w:t>01</w:t>
            </w: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650668" w14:textId="77777777" w:rsidR="005D3865" w:rsidRPr="005D3865" w:rsidRDefault="005D3865" w:rsidP="005D3865">
            <w:pPr>
              <w:jc w:val="center"/>
              <w:rPr>
                <w:sz w:val="18"/>
                <w:szCs w:val="18"/>
              </w:rPr>
            </w:pPr>
            <w:r w:rsidRPr="005D3865">
              <w:rPr>
                <w:sz w:val="18"/>
                <w:szCs w:val="18"/>
              </w:rPr>
              <w:t>13</w:t>
            </w:r>
          </w:p>
        </w:tc>
        <w:tc>
          <w:tcPr>
            <w:tcW w:w="8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B3B6CC" w14:textId="77777777" w:rsidR="005D3865" w:rsidRPr="005D3865" w:rsidRDefault="005D3865" w:rsidP="005D3865">
            <w:pPr>
              <w:jc w:val="center"/>
              <w:rPr>
                <w:sz w:val="18"/>
                <w:szCs w:val="18"/>
              </w:rPr>
            </w:pPr>
            <w:r w:rsidRPr="005D3865">
              <w:rPr>
                <w:sz w:val="18"/>
                <w:szCs w:val="18"/>
              </w:rPr>
              <w:t>39 1 04 00000</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78830E" w14:textId="77777777" w:rsidR="005D3865" w:rsidRPr="005D3865" w:rsidRDefault="005D3865" w:rsidP="005D3865">
            <w:pPr>
              <w:jc w:val="center"/>
              <w:rPr>
                <w:sz w:val="18"/>
                <w:szCs w:val="18"/>
              </w:rPr>
            </w:pPr>
          </w:p>
        </w:tc>
        <w:tc>
          <w:tcPr>
            <w:tcW w:w="12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488CD8" w14:textId="77777777" w:rsidR="005D3865" w:rsidRPr="005D3865" w:rsidRDefault="005D3865" w:rsidP="005D3865">
            <w:pPr>
              <w:jc w:val="center"/>
              <w:rPr>
                <w:sz w:val="18"/>
                <w:szCs w:val="18"/>
              </w:rPr>
            </w:pPr>
            <w:r w:rsidRPr="005D3865">
              <w:rPr>
                <w:sz w:val="18"/>
                <w:szCs w:val="18"/>
              </w:rPr>
              <w:t>23 000,0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5035B9" w14:textId="77777777" w:rsidR="005D3865" w:rsidRPr="005D3865" w:rsidRDefault="005D3865" w:rsidP="005D3865">
            <w:pPr>
              <w:jc w:val="center"/>
              <w:rPr>
                <w:sz w:val="18"/>
                <w:szCs w:val="18"/>
              </w:rPr>
            </w:pPr>
            <w:r w:rsidRPr="005D3865">
              <w:rPr>
                <w:sz w:val="18"/>
                <w:szCs w:val="18"/>
              </w:rPr>
              <w:t>40 868,0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29F2C4" w14:textId="77777777" w:rsidR="005D3865" w:rsidRPr="005D3865" w:rsidRDefault="005D3865" w:rsidP="005D3865">
            <w:pPr>
              <w:jc w:val="center"/>
              <w:rPr>
                <w:sz w:val="18"/>
                <w:szCs w:val="18"/>
              </w:rPr>
            </w:pPr>
            <w:r w:rsidRPr="005D3865">
              <w:rPr>
                <w:sz w:val="18"/>
                <w:szCs w:val="18"/>
              </w:rPr>
              <w:t>100 941,8</w:t>
            </w:r>
          </w:p>
        </w:tc>
      </w:tr>
      <w:tr w:rsidR="005D3865" w:rsidRPr="005D3865" w14:paraId="6B5FC0E7" w14:textId="77777777" w:rsidTr="005D3865">
        <w:trPr>
          <w:trHeight w:val="70"/>
        </w:trPr>
        <w:tc>
          <w:tcPr>
            <w:tcW w:w="32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F55D56" w14:textId="77777777" w:rsidR="005D3865" w:rsidRPr="005D3865" w:rsidRDefault="005D3865" w:rsidP="005D3865">
            <w:pPr>
              <w:rPr>
                <w:sz w:val="18"/>
                <w:szCs w:val="18"/>
              </w:rPr>
            </w:pPr>
            <w:r w:rsidRPr="005D3865">
              <w:rPr>
                <w:sz w:val="18"/>
                <w:szCs w:val="18"/>
              </w:rPr>
              <w:t>Зарезервированные средства, связанные с особенностями исполнения бюджета (Иные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0A9CDD" w14:textId="77777777" w:rsidR="005D3865" w:rsidRPr="005D3865" w:rsidRDefault="005D3865" w:rsidP="005D3865">
            <w:pPr>
              <w:jc w:val="center"/>
              <w:rPr>
                <w:sz w:val="18"/>
                <w:szCs w:val="18"/>
              </w:rPr>
            </w:pPr>
            <w:r w:rsidRPr="005D3865">
              <w:rPr>
                <w:sz w:val="18"/>
                <w:szCs w:val="18"/>
              </w:rPr>
              <w:t>01</w:t>
            </w: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307E0F" w14:textId="77777777" w:rsidR="005D3865" w:rsidRPr="005D3865" w:rsidRDefault="005D3865" w:rsidP="005D3865">
            <w:pPr>
              <w:jc w:val="center"/>
              <w:rPr>
                <w:sz w:val="18"/>
                <w:szCs w:val="18"/>
              </w:rPr>
            </w:pPr>
            <w:r w:rsidRPr="005D3865">
              <w:rPr>
                <w:sz w:val="18"/>
                <w:szCs w:val="18"/>
              </w:rPr>
              <w:t>13</w:t>
            </w:r>
          </w:p>
        </w:tc>
        <w:tc>
          <w:tcPr>
            <w:tcW w:w="8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60F300" w14:textId="77777777" w:rsidR="005D3865" w:rsidRPr="005D3865" w:rsidRDefault="005D3865" w:rsidP="005D3865">
            <w:pPr>
              <w:jc w:val="center"/>
              <w:rPr>
                <w:sz w:val="18"/>
                <w:szCs w:val="18"/>
              </w:rPr>
            </w:pPr>
            <w:r w:rsidRPr="005D3865">
              <w:rPr>
                <w:sz w:val="18"/>
                <w:szCs w:val="18"/>
              </w:rPr>
              <w:t>39 1 04 70100</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56E98A" w14:textId="77777777" w:rsidR="005D3865" w:rsidRPr="005D3865" w:rsidRDefault="005D3865" w:rsidP="005D3865">
            <w:pPr>
              <w:jc w:val="center"/>
              <w:rPr>
                <w:sz w:val="18"/>
                <w:szCs w:val="18"/>
              </w:rPr>
            </w:pPr>
            <w:r w:rsidRPr="005D3865">
              <w:rPr>
                <w:sz w:val="18"/>
                <w:szCs w:val="18"/>
              </w:rPr>
              <w:t>800</w:t>
            </w:r>
          </w:p>
        </w:tc>
        <w:tc>
          <w:tcPr>
            <w:tcW w:w="12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4A4938" w14:textId="77777777" w:rsidR="005D3865" w:rsidRPr="005D3865" w:rsidRDefault="005D3865" w:rsidP="005D3865">
            <w:pPr>
              <w:jc w:val="center"/>
              <w:rPr>
                <w:sz w:val="18"/>
                <w:szCs w:val="18"/>
              </w:rPr>
            </w:pPr>
            <w:r w:rsidRPr="005D3865">
              <w:rPr>
                <w:sz w:val="18"/>
                <w:szCs w:val="18"/>
              </w:rPr>
              <w:t>23 000,0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E7CD60" w14:textId="77777777" w:rsidR="005D3865" w:rsidRPr="005D3865" w:rsidRDefault="005D3865" w:rsidP="005D3865">
            <w:pPr>
              <w:jc w:val="center"/>
              <w:rPr>
                <w:sz w:val="18"/>
                <w:szCs w:val="18"/>
              </w:rPr>
            </w:pPr>
            <w:r w:rsidRPr="005D3865">
              <w:rPr>
                <w:sz w:val="18"/>
                <w:szCs w:val="18"/>
              </w:rPr>
              <w:t>40 868,0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BEA228" w14:textId="77777777" w:rsidR="005D3865" w:rsidRPr="005D3865" w:rsidRDefault="005D3865" w:rsidP="005D3865">
            <w:pPr>
              <w:jc w:val="center"/>
              <w:rPr>
                <w:sz w:val="18"/>
                <w:szCs w:val="18"/>
              </w:rPr>
            </w:pPr>
            <w:r w:rsidRPr="005D3865">
              <w:rPr>
                <w:sz w:val="18"/>
                <w:szCs w:val="18"/>
              </w:rPr>
              <w:t>100 941,8</w:t>
            </w:r>
          </w:p>
        </w:tc>
      </w:tr>
      <w:tr w:rsidR="005D3865" w:rsidRPr="005D3865" w14:paraId="32A6C95E" w14:textId="77777777" w:rsidTr="005D3865">
        <w:trPr>
          <w:trHeight w:val="1035"/>
        </w:trPr>
        <w:tc>
          <w:tcPr>
            <w:tcW w:w="32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785F18" w14:textId="77777777" w:rsidR="005D3865" w:rsidRPr="005D3865" w:rsidRDefault="005D3865" w:rsidP="005D3865">
            <w:pPr>
              <w:rPr>
                <w:sz w:val="18"/>
                <w:szCs w:val="18"/>
              </w:rPr>
            </w:pPr>
            <w:r w:rsidRPr="005D3865">
              <w:rPr>
                <w:sz w:val="18"/>
                <w:szCs w:val="18"/>
              </w:rPr>
              <w:t>Муниципальная программа Рамонского муниципального района Воронежской области «Муниципальное управление Рамонского муниципального района Воронежской области»</w:t>
            </w:r>
          </w:p>
        </w:tc>
        <w:tc>
          <w:tcPr>
            <w:tcW w:w="460" w:type="dxa"/>
            <w:tcBorders>
              <w:top w:val="single" w:sz="4" w:space="0" w:color="auto"/>
              <w:left w:val="nil"/>
              <w:bottom w:val="single" w:sz="4" w:space="0" w:color="auto"/>
              <w:right w:val="single" w:sz="4" w:space="0" w:color="auto"/>
            </w:tcBorders>
            <w:shd w:val="clear" w:color="000000" w:fill="FFFFFF"/>
            <w:noWrap/>
            <w:vAlign w:val="center"/>
            <w:hideMark/>
          </w:tcPr>
          <w:p w14:paraId="4BE4FB40" w14:textId="77777777" w:rsidR="005D3865" w:rsidRPr="005D3865" w:rsidRDefault="005D3865" w:rsidP="005D3865">
            <w:pPr>
              <w:jc w:val="center"/>
              <w:rPr>
                <w:sz w:val="18"/>
                <w:szCs w:val="18"/>
              </w:rPr>
            </w:pPr>
            <w:r w:rsidRPr="005D3865">
              <w:rPr>
                <w:sz w:val="18"/>
                <w:szCs w:val="18"/>
              </w:rPr>
              <w:t>01</w:t>
            </w:r>
          </w:p>
        </w:tc>
        <w:tc>
          <w:tcPr>
            <w:tcW w:w="550" w:type="dxa"/>
            <w:tcBorders>
              <w:top w:val="single" w:sz="4" w:space="0" w:color="auto"/>
              <w:left w:val="nil"/>
              <w:bottom w:val="single" w:sz="4" w:space="0" w:color="auto"/>
              <w:right w:val="single" w:sz="4" w:space="0" w:color="auto"/>
            </w:tcBorders>
            <w:shd w:val="clear" w:color="000000" w:fill="FFFFFF"/>
            <w:noWrap/>
            <w:vAlign w:val="center"/>
            <w:hideMark/>
          </w:tcPr>
          <w:p w14:paraId="2A87B6CB" w14:textId="77777777" w:rsidR="005D3865" w:rsidRPr="005D3865" w:rsidRDefault="005D3865" w:rsidP="005D3865">
            <w:pPr>
              <w:jc w:val="center"/>
              <w:rPr>
                <w:sz w:val="18"/>
                <w:szCs w:val="18"/>
              </w:rPr>
            </w:pPr>
            <w:r w:rsidRPr="005D3865">
              <w:rPr>
                <w:sz w:val="18"/>
                <w:szCs w:val="18"/>
              </w:rPr>
              <w:t>13</w:t>
            </w:r>
          </w:p>
        </w:tc>
        <w:tc>
          <w:tcPr>
            <w:tcW w:w="874" w:type="dxa"/>
            <w:tcBorders>
              <w:top w:val="single" w:sz="4" w:space="0" w:color="auto"/>
              <w:left w:val="nil"/>
              <w:bottom w:val="single" w:sz="4" w:space="0" w:color="auto"/>
              <w:right w:val="single" w:sz="4" w:space="0" w:color="auto"/>
            </w:tcBorders>
            <w:shd w:val="clear" w:color="000000" w:fill="FFFFFF"/>
            <w:vAlign w:val="center"/>
            <w:hideMark/>
          </w:tcPr>
          <w:p w14:paraId="337C5CD8" w14:textId="77777777" w:rsidR="005D3865" w:rsidRPr="005D3865" w:rsidRDefault="005D3865" w:rsidP="005D3865">
            <w:pPr>
              <w:jc w:val="center"/>
              <w:rPr>
                <w:sz w:val="18"/>
                <w:szCs w:val="18"/>
              </w:rPr>
            </w:pPr>
            <w:r w:rsidRPr="005D3865">
              <w:rPr>
                <w:sz w:val="18"/>
                <w:szCs w:val="18"/>
              </w:rPr>
              <w:t>59 0 00 00000</w:t>
            </w:r>
          </w:p>
        </w:tc>
        <w:tc>
          <w:tcPr>
            <w:tcW w:w="576" w:type="dxa"/>
            <w:tcBorders>
              <w:top w:val="single" w:sz="4" w:space="0" w:color="auto"/>
              <w:left w:val="nil"/>
              <w:bottom w:val="single" w:sz="4" w:space="0" w:color="auto"/>
              <w:right w:val="single" w:sz="4" w:space="0" w:color="auto"/>
            </w:tcBorders>
            <w:shd w:val="clear" w:color="000000" w:fill="FFFFFF"/>
            <w:noWrap/>
            <w:vAlign w:val="center"/>
          </w:tcPr>
          <w:p w14:paraId="45028ECE" w14:textId="77777777" w:rsidR="005D3865" w:rsidRPr="005D3865" w:rsidRDefault="005D3865" w:rsidP="005D3865">
            <w:pPr>
              <w:jc w:val="center"/>
              <w:rPr>
                <w:sz w:val="18"/>
                <w:szCs w:val="18"/>
              </w:rPr>
            </w:pP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14:paraId="0E2D417E" w14:textId="77777777" w:rsidR="005D3865" w:rsidRPr="005D3865" w:rsidRDefault="005D3865" w:rsidP="005D3865">
            <w:pPr>
              <w:jc w:val="center"/>
              <w:rPr>
                <w:sz w:val="18"/>
                <w:szCs w:val="18"/>
              </w:rPr>
            </w:pPr>
            <w:r w:rsidRPr="005D3865">
              <w:rPr>
                <w:sz w:val="18"/>
                <w:szCs w:val="18"/>
              </w:rPr>
              <w:t>218 944,2</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79362B47" w14:textId="77777777" w:rsidR="005D3865" w:rsidRPr="005D3865" w:rsidRDefault="005D3865" w:rsidP="005D3865">
            <w:pPr>
              <w:jc w:val="center"/>
              <w:rPr>
                <w:sz w:val="18"/>
                <w:szCs w:val="18"/>
              </w:rPr>
            </w:pPr>
            <w:r w:rsidRPr="005D3865">
              <w:rPr>
                <w:sz w:val="18"/>
                <w:szCs w:val="18"/>
              </w:rPr>
              <w:t>142 626,7</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2E273EF3" w14:textId="77777777" w:rsidR="005D3865" w:rsidRPr="005D3865" w:rsidRDefault="005D3865" w:rsidP="005D3865">
            <w:pPr>
              <w:jc w:val="center"/>
              <w:rPr>
                <w:sz w:val="18"/>
                <w:szCs w:val="18"/>
              </w:rPr>
            </w:pPr>
            <w:r w:rsidRPr="005D3865">
              <w:rPr>
                <w:sz w:val="18"/>
                <w:szCs w:val="18"/>
              </w:rPr>
              <w:t>146 899,5</w:t>
            </w:r>
          </w:p>
        </w:tc>
      </w:tr>
      <w:tr w:rsidR="005D3865" w:rsidRPr="005D3865" w14:paraId="08B20025" w14:textId="77777777" w:rsidTr="005D3865">
        <w:trPr>
          <w:trHeight w:val="315"/>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4387F3DD" w14:textId="77777777" w:rsidR="005D3865" w:rsidRPr="005D3865" w:rsidRDefault="005D3865" w:rsidP="005D3865">
            <w:pPr>
              <w:rPr>
                <w:sz w:val="18"/>
                <w:szCs w:val="18"/>
              </w:rPr>
            </w:pPr>
            <w:r w:rsidRPr="005D3865">
              <w:rPr>
                <w:sz w:val="18"/>
                <w:szCs w:val="18"/>
              </w:rPr>
              <w:t xml:space="preserve">Подпрограмма «Развитие муниципального управления» </w:t>
            </w:r>
          </w:p>
        </w:tc>
        <w:tc>
          <w:tcPr>
            <w:tcW w:w="460" w:type="dxa"/>
            <w:tcBorders>
              <w:top w:val="nil"/>
              <w:left w:val="nil"/>
              <w:bottom w:val="single" w:sz="4" w:space="0" w:color="auto"/>
              <w:right w:val="single" w:sz="4" w:space="0" w:color="auto"/>
            </w:tcBorders>
            <w:shd w:val="clear" w:color="000000" w:fill="FFFFFF"/>
            <w:noWrap/>
            <w:vAlign w:val="center"/>
            <w:hideMark/>
          </w:tcPr>
          <w:p w14:paraId="51A34185"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F157C28" w14:textId="77777777" w:rsidR="005D3865" w:rsidRPr="005D3865" w:rsidRDefault="005D3865" w:rsidP="005D3865">
            <w:pPr>
              <w:jc w:val="center"/>
              <w:rPr>
                <w:sz w:val="18"/>
                <w:szCs w:val="18"/>
              </w:rPr>
            </w:pPr>
            <w:r w:rsidRPr="005D3865">
              <w:rPr>
                <w:sz w:val="18"/>
                <w:szCs w:val="18"/>
              </w:rPr>
              <w:t>13</w:t>
            </w:r>
          </w:p>
        </w:tc>
        <w:tc>
          <w:tcPr>
            <w:tcW w:w="874" w:type="dxa"/>
            <w:tcBorders>
              <w:top w:val="nil"/>
              <w:left w:val="nil"/>
              <w:bottom w:val="single" w:sz="4" w:space="0" w:color="auto"/>
              <w:right w:val="single" w:sz="4" w:space="0" w:color="auto"/>
            </w:tcBorders>
            <w:shd w:val="clear" w:color="000000" w:fill="FFFFFF"/>
            <w:vAlign w:val="center"/>
            <w:hideMark/>
          </w:tcPr>
          <w:p w14:paraId="7648F97F" w14:textId="77777777" w:rsidR="005D3865" w:rsidRPr="005D3865" w:rsidRDefault="005D3865" w:rsidP="005D3865">
            <w:pPr>
              <w:jc w:val="center"/>
              <w:rPr>
                <w:sz w:val="18"/>
                <w:szCs w:val="18"/>
              </w:rPr>
            </w:pPr>
            <w:r w:rsidRPr="005D3865">
              <w:rPr>
                <w:sz w:val="18"/>
                <w:szCs w:val="18"/>
              </w:rPr>
              <w:t>59 1 00 00000</w:t>
            </w:r>
          </w:p>
        </w:tc>
        <w:tc>
          <w:tcPr>
            <w:tcW w:w="576" w:type="dxa"/>
            <w:tcBorders>
              <w:top w:val="nil"/>
              <w:left w:val="nil"/>
              <w:bottom w:val="single" w:sz="4" w:space="0" w:color="auto"/>
              <w:right w:val="single" w:sz="4" w:space="0" w:color="auto"/>
            </w:tcBorders>
            <w:shd w:val="clear" w:color="000000" w:fill="FFFFFF"/>
            <w:noWrap/>
            <w:vAlign w:val="center"/>
          </w:tcPr>
          <w:p w14:paraId="68987DC9"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3D1E8394" w14:textId="77777777" w:rsidR="005D3865" w:rsidRPr="005D3865" w:rsidRDefault="005D3865" w:rsidP="005D3865">
            <w:pPr>
              <w:jc w:val="center"/>
              <w:rPr>
                <w:sz w:val="18"/>
                <w:szCs w:val="18"/>
              </w:rPr>
            </w:pPr>
            <w:r w:rsidRPr="005D3865">
              <w:rPr>
                <w:sz w:val="18"/>
                <w:szCs w:val="18"/>
              </w:rPr>
              <w:t>56 078,4</w:t>
            </w:r>
          </w:p>
        </w:tc>
        <w:tc>
          <w:tcPr>
            <w:tcW w:w="1276" w:type="dxa"/>
            <w:tcBorders>
              <w:top w:val="nil"/>
              <w:left w:val="nil"/>
              <w:bottom w:val="single" w:sz="4" w:space="0" w:color="auto"/>
              <w:right w:val="single" w:sz="4" w:space="0" w:color="auto"/>
            </w:tcBorders>
            <w:shd w:val="clear" w:color="000000" w:fill="FFFFFF"/>
            <w:noWrap/>
            <w:vAlign w:val="center"/>
            <w:hideMark/>
          </w:tcPr>
          <w:p w14:paraId="56AA8C65" w14:textId="77777777" w:rsidR="005D3865" w:rsidRPr="005D3865" w:rsidRDefault="005D3865" w:rsidP="005D3865">
            <w:pPr>
              <w:jc w:val="center"/>
              <w:rPr>
                <w:sz w:val="18"/>
                <w:szCs w:val="18"/>
              </w:rPr>
            </w:pPr>
            <w:r w:rsidRPr="005D3865">
              <w:rPr>
                <w:sz w:val="18"/>
                <w:szCs w:val="18"/>
              </w:rPr>
              <w:t>15 396,0</w:t>
            </w:r>
          </w:p>
        </w:tc>
        <w:tc>
          <w:tcPr>
            <w:tcW w:w="1276" w:type="dxa"/>
            <w:tcBorders>
              <w:top w:val="nil"/>
              <w:left w:val="nil"/>
              <w:bottom w:val="single" w:sz="4" w:space="0" w:color="auto"/>
              <w:right w:val="single" w:sz="4" w:space="0" w:color="auto"/>
            </w:tcBorders>
            <w:shd w:val="clear" w:color="000000" w:fill="FFFFFF"/>
            <w:noWrap/>
            <w:vAlign w:val="center"/>
            <w:hideMark/>
          </w:tcPr>
          <w:p w14:paraId="67D8F168" w14:textId="77777777" w:rsidR="005D3865" w:rsidRPr="005D3865" w:rsidRDefault="005D3865" w:rsidP="005D3865">
            <w:pPr>
              <w:jc w:val="center"/>
              <w:rPr>
                <w:sz w:val="18"/>
                <w:szCs w:val="18"/>
              </w:rPr>
            </w:pPr>
            <w:r w:rsidRPr="005D3865">
              <w:rPr>
                <w:sz w:val="18"/>
                <w:szCs w:val="18"/>
              </w:rPr>
              <w:t>16 109,0</w:t>
            </w:r>
          </w:p>
        </w:tc>
      </w:tr>
      <w:tr w:rsidR="005D3865" w:rsidRPr="005D3865" w14:paraId="6974A0A8" w14:textId="77777777" w:rsidTr="005D3865">
        <w:trPr>
          <w:trHeight w:val="129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2FBC4B5B" w14:textId="77777777" w:rsidR="005D3865" w:rsidRPr="005D3865" w:rsidRDefault="005D3865" w:rsidP="005D3865">
            <w:pPr>
              <w:rPr>
                <w:sz w:val="18"/>
                <w:szCs w:val="18"/>
              </w:rPr>
            </w:pPr>
            <w:r w:rsidRPr="005D3865">
              <w:rPr>
                <w:sz w:val="18"/>
                <w:szCs w:val="18"/>
              </w:rPr>
              <w:t>Основное мероприятие «Осуществление государственных полномочий по сбору информации от поселений, входящих в муниципальный район, необходимой для ведения регистра муниципальных правовых актов Воронежской области»</w:t>
            </w:r>
          </w:p>
        </w:tc>
        <w:tc>
          <w:tcPr>
            <w:tcW w:w="460" w:type="dxa"/>
            <w:tcBorders>
              <w:top w:val="nil"/>
              <w:left w:val="nil"/>
              <w:bottom w:val="single" w:sz="4" w:space="0" w:color="auto"/>
              <w:right w:val="single" w:sz="4" w:space="0" w:color="auto"/>
            </w:tcBorders>
            <w:shd w:val="clear" w:color="000000" w:fill="FFFFFF"/>
            <w:noWrap/>
            <w:vAlign w:val="center"/>
            <w:hideMark/>
          </w:tcPr>
          <w:p w14:paraId="65A3B993" w14:textId="77777777" w:rsidR="005D3865" w:rsidRPr="005D3865" w:rsidRDefault="005D3865" w:rsidP="005D3865">
            <w:pPr>
              <w:jc w:val="center"/>
              <w:rPr>
                <w:sz w:val="18"/>
                <w:szCs w:val="18"/>
              </w:rPr>
            </w:pPr>
            <w:r w:rsidRPr="005D3865">
              <w:rPr>
                <w:sz w:val="18"/>
                <w:szCs w:val="18"/>
              </w:rPr>
              <w:t xml:space="preserve">01 </w:t>
            </w:r>
          </w:p>
        </w:tc>
        <w:tc>
          <w:tcPr>
            <w:tcW w:w="550" w:type="dxa"/>
            <w:tcBorders>
              <w:top w:val="nil"/>
              <w:left w:val="nil"/>
              <w:bottom w:val="single" w:sz="4" w:space="0" w:color="auto"/>
              <w:right w:val="single" w:sz="4" w:space="0" w:color="auto"/>
            </w:tcBorders>
            <w:shd w:val="clear" w:color="000000" w:fill="FFFFFF"/>
            <w:noWrap/>
            <w:vAlign w:val="center"/>
            <w:hideMark/>
          </w:tcPr>
          <w:p w14:paraId="55131C3C" w14:textId="77777777" w:rsidR="005D3865" w:rsidRPr="005D3865" w:rsidRDefault="005D3865" w:rsidP="005D3865">
            <w:pPr>
              <w:jc w:val="center"/>
              <w:rPr>
                <w:sz w:val="18"/>
                <w:szCs w:val="18"/>
              </w:rPr>
            </w:pPr>
            <w:r w:rsidRPr="005D3865">
              <w:rPr>
                <w:sz w:val="18"/>
                <w:szCs w:val="18"/>
              </w:rPr>
              <w:t>13</w:t>
            </w:r>
          </w:p>
        </w:tc>
        <w:tc>
          <w:tcPr>
            <w:tcW w:w="874" w:type="dxa"/>
            <w:tcBorders>
              <w:top w:val="nil"/>
              <w:left w:val="nil"/>
              <w:bottom w:val="single" w:sz="4" w:space="0" w:color="auto"/>
              <w:right w:val="single" w:sz="4" w:space="0" w:color="auto"/>
            </w:tcBorders>
            <w:shd w:val="clear" w:color="000000" w:fill="FFFFFF"/>
            <w:vAlign w:val="center"/>
            <w:hideMark/>
          </w:tcPr>
          <w:p w14:paraId="592F0FD9" w14:textId="77777777" w:rsidR="005D3865" w:rsidRPr="005D3865" w:rsidRDefault="005D3865" w:rsidP="005D3865">
            <w:pPr>
              <w:jc w:val="center"/>
              <w:rPr>
                <w:sz w:val="18"/>
                <w:szCs w:val="18"/>
              </w:rPr>
            </w:pPr>
            <w:r w:rsidRPr="005D3865">
              <w:rPr>
                <w:sz w:val="18"/>
                <w:szCs w:val="18"/>
              </w:rPr>
              <w:t>59 1 02 00000</w:t>
            </w:r>
          </w:p>
        </w:tc>
        <w:tc>
          <w:tcPr>
            <w:tcW w:w="576" w:type="dxa"/>
            <w:tcBorders>
              <w:top w:val="nil"/>
              <w:left w:val="nil"/>
              <w:bottom w:val="single" w:sz="4" w:space="0" w:color="auto"/>
              <w:right w:val="single" w:sz="4" w:space="0" w:color="auto"/>
            </w:tcBorders>
            <w:shd w:val="clear" w:color="000000" w:fill="FFFFFF"/>
            <w:noWrap/>
            <w:vAlign w:val="center"/>
          </w:tcPr>
          <w:p w14:paraId="7D7FE0CE"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2DE02B09" w14:textId="77777777" w:rsidR="005D3865" w:rsidRPr="005D3865" w:rsidRDefault="005D3865" w:rsidP="005D3865">
            <w:pPr>
              <w:jc w:val="center"/>
              <w:rPr>
                <w:sz w:val="18"/>
                <w:szCs w:val="18"/>
              </w:rPr>
            </w:pPr>
            <w:r w:rsidRPr="005D3865">
              <w:rPr>
                <w:sz w:val="18"/>
                <w:szCs w:val="18"/>
              </w:rPr>
              <w:t>587,0</w:t>
            </w:r>
          </w:p>
        </w:tc>
        <w:tc>
          <w:tcPr>
            <w:tcW w:w="1276" w:type="dxa"/>
            <w:tcBorders>
              <w:top w:val="nil"/>
              <w:left w:val="nil"/>
              <w:bottom w:val="single" w:sz="4" w:space="0" w:color="auto"/>
              <w:right w:val="single" w:sz="4" w:space="0" w:color="auto"/>
            </w:tcBorders>
            <w:shd w:val="clear" w:color="000000" w:fill="FFFFFF"/>
            <w:noWrap/>
            <w:vAlign w:val="center"/>
            <w:hideMark/>
          </w:tcPr>
          <w:p w14:paraId="0BDFB6D7" w14:textId="77777777" w:rsidR="005D3865" w:rsidRPr="005D3865" w:rsidRDefault="005D3865" w:rsidP="005D3865">
            <w:pPr>
              <w:jc w:val="center"/>
              <w:rPr>
                <w:sz w:val="18"/>
                <w:szCs w:val="18"/>
              </w:rPr>
            </w:pPr>
            <w:r w:rsidRPr="005D3865">
              <w:rPr>
                <w:sz w:val="18"/>
                <w:szCs w:val="18"/>
              </w:rPr>
              <w:t>609,0</w:t>
            </w:r>
          </w:p>
        </w:tc>
        <w:tc>
          <w:tcPr>
            <w:tcW w:w="1276" w:type="dxa"/>
            <w:tcBorders>
              <w:top w:val="nil"/>
              <w:left w:val="nil"/>
              <w:bottom w:val="single" w:sz="4" w:space="0" w:color="auto"/>
              <w:right w:val="single" w:sz="4" w:space="0" w:color="auto"/>
            </w:tcBorders>
            <w:shd w:val="clear" w:color="000000" w:fill="FFFFFF"/>
            <w:noWrap/>
            <w:vAlign w:val="center"/>
            <w:hideMark/>
          </w:tcPr>
          <w:p w14:paraId="2075FCEC" w14:textId="77777777" w:rsidR="005D3865" w:rsidRPr="005D3865" w:rsidRDefault="005D3865" w:rsidP="005D3865">
            <w:pPr>
              <w:jc w:val="center"/>
              <w:rPr>
                <w:sz w:val="18"/>
                <w:szCs w:val="18"/>
              </w:rPr>
            </w:pPr>
            <w:r w:rsidRPr="005D3865">
              <w:rPr>
                <w:sz w:val="18"/>
                <w:szCs w:val="18"/>
              </w:rPr>
              <w:t>631,0</w:t>
            </w:r>
          </w:p>
        </w:tc>
      </w:tr>
      <w:tr w:rsidR="005D3865" w:rsidRPr="005D3865" w14:paraId="0AB7E5EA" w14:textId="77777777" w:rsidTr="005D3865">
        <w:trPr>
          <w:trHeight w:val="2205"/>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3A442C57" w14:textId="77777777" w:rsidR="005D3865" w:rsidRPr="005D3865" w:rsidRDefault="005D3865" w:rsidP="005D3865">
            <w:pPr>
              <w:rPr>
                <w:sz w:val="18"/>
                <w:szCs w:val="18"/>
              </w:rPr>
            </w:pPr>
            <w:r w:rsidRPr="005D3865">
              <w:rPr>
                <w:sz w:val="18"/>
                <w:szCs w:val="18"/>
              </w:rPr>
              <w:t>Расходы на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noWrap/>
            <w:vAlign w:val="center"/>
            <w:hideMark/>
          </w:tcPr>
          <w:p w14:paraId="6465E13E"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37EE6FC" w14:textId="77777777" w:rsidR="005D3865" w:rsidRPr="005D3865" w:rsidRDefault="005D3865" w:rsidP="005D3865">
            <w:pPr>
              <w:jc w:val="center"/>
              <w:rPr>
                <w:sz w:val="18"/>
                <w:szCs w:val="18"/>
              </w:rPr>
            </w:pPr>
            <w:r w:rsidRPr="005D3865">
              <w:rPr>
                <w:sz w:val="18"/>
                <w:szCs w:val="18"/>
              </w:rPr>
              <w:t>13</w:t>
            </w:r>
          </w:p>
        </w:tc>
        <w:tc>
          <w:tcPr>
            <w:tcW w:w="874" w:type="dxa"/>
            <w:tcBorders>
              <w:top w:val="nil"/>
              <w:left w:val="nil"/>
              <w:bottom w:val="single" w:sz="4" w:space="0" w:color="auto"/>
              <w:right w:val="single" w:sz="4" w:space="0" w:color="auto"/>
            </w:tcBorders>
            <w:shd w:val="clear" w:color="000000" w:fill="FFFFFF"/>
            <w:vAlign w:val="center"/>
            <w:hideMark/>
          </w:tcPr>
          <w:p w14:paraId="267014C2" w14:textId="77777777" w:rsidR="005D3865" w:rsidRPr="005D3865" w:rsidRDefault="005D3865" w:rsidP="005D3865">
            <w:pPr>
              <w:jc w:val="center"/>
              <w:rPr>
                <w:sz w:val="18"/>
                <w:szCs w:val="18"/>
              </w:rPr>
            </w:pPr>
            <w:r w:rsidRPr="005D3865">
              <w:rPr>
                <w:sz w:val="18"/>
                <w:szCs w:val="18"/>
              </w:rPr>
              <w:t>59 1 02 78090</w:t>
            </w:r>
          </w:p>
        </w:tc>
        <w:tc>
          <w:tcPr>
            <w:tcW w:w="576" w:type="dxa"/>
            <w:tcBorders>
              <w:top w:val="nil"/>
              <w:left w:val="nil"/>
              <w:bottom w:val="single" w:sz="4" w:space="0" w:color="auto"/>
              <w:right w:val="single" w:sz="4" w:space="0" w:color="auto"/>
            </w:tcBorders>
            <w:shd w:val="clear" w:color="000000" w:fill="FFFFFF"/>
            <w:noWrap/>
            <w:vAlign w:val="center"/>
            <w:hideMark/>
          </w:tcPr>
          <w:p w14:paraId="34D92DB2" w14:textId="77777777" w:rsidR="005D3865" w:rsidRPr="005D3865" w:rsidRDefault="005D3865" w:rsidP="005D3865">
            <w:pPr>
              <w:jc w:val="center"/>
              <w:rPr>
                <w:sz w:val="18"/>
                <w:szCs w:val="18"/>
              </w:rPr>
            </w:pPr>
            <w:r w:rsidRPr="005D3865">
              <w:rPr>
                <w:sz w:val="18"/>
                <w:szCs w:val="18"/>
              </w:rPr>
              <w:t>100</w:t>
            </w:r>
          </w:p>
        </w:tc>
        <w:tc>
          <w:tcPr>
            <w:tcW w:w="1278" w:type="dxa"/>
            <w:tcBorders>
              <w:top w:val="nil"/>
              <w:left w:val="nil"/>
              <w:bottom w:val="single" w:sz="4" w:space="0" w:color="auto"/>
              <w:right w:val="single" w:sz="4" w:space="0" w:color="auto"/>
            </w:tcBorders>
            <w:shd w:val="clear" w:color="000000" w:fill="FFFFFF"/>
            <w:noWrap/>
            <w:vAlign w:val="center"/>
            <w:hideMark/>
          </w:tcPr>
          <w:p w14:paraId="0ABAC9A1" w14:textId="77777777" w:rsidR="005D3865" w:rsidRPr="005D3865" w:rsidRDefault="005D3865" w:rsidP="005D3865">
            <w:pPr>
              <w:jc w:val="center"/>
              <w:rPr>
                <w:sz w:val="18"/>
                <w:szCs w:val="18"/>
              </w:rPr>
            </w:pPr>
            <w:r w:rsidRPr="005D3865">
              <w:rPr>
                <w:sz w:val="18"/>
                <w:szCs w:val="18"/>
              </w:rPr>
              <w:t>587,0</w:t>
            </w:r>
          </w:p>
        </w:tc>
        <w:tc>
          <w:tcPr>
            <w:tcW w:w="1276" w:type="dxa"/>
            <w:tcBorders>
              <w:top w:val="nil"/>
              <w:left w:val="nil"/>
              <w:bottom w:val="single" w:sz="4" w:space="0" w:color="auto"/>
              <w:right w:val="single" w:sz="4" w:space="0" w:color="auto"/>
            </w:tcBorders>
            <w:shd w:val="clear" w:color="000000" w:fill="FFFFFF"/>
            <w:noWrap/>
            <w:vAlign w:val="center"/>
            <w:hideMark/>
          </w:tcPr>
          <w:p w14:paraId="3AD5CF4D" w14:textId="77777777" w:rsidR="005D3865" w:rsidRPr="005D3865" w:rsidRDefault="005D3865" w:rsidP="005D3865">
            <w:pPr>
              <w:jc w:val="center"/>
              <w:rPr>
                <w:sz w:val="18"/>
                <w:szCs w:val="18"/>
              </w:rPr>
            </w:pPr>
            <w:r w:rsidRPr="005D3865">
              <w:rPr>
                <w:sz w:val="18"/>
                <w:szCs w:val="18"/>
              </w:rPr>
              <w:t>609,0</w:t>
            </w:r>
          </w:p>
        </w:tc>
        <w:tc>
          <w:tcPr>
            <w:tcW w:w="1276" w:type="dxa"/>
            <w:tcBorders>
              <w:top w:val="nil"/>
              <w:left w:val="nil"/>
              <w:bottom w:val="single" w:sz="4" w:space="0" w:color="auto"/>
              <w:right w:val="single" w:sz="4" w:space="0" w:color="auto"/>
            </w:tcBorders>
            <w:shd w:val="clear" w:color="000000" w:fill="FFFFFF"/>
            <w:noWrap/>
            <w:vAlign w:val="center"/>
            <w:hideMark/>
          </w:tcPr>
          <w:p w14:paraId="377E7E16" w14:textId="77777777" w:rsidR="005D3865" w:rsidRPr="005D3865" w:rsidRDefault="005D3865" w:rsidP="005D3865">
            <w:pPr>
              <w:jc w:val="center"/>
              <w:rPr>
                <w:sz w:val="18"/>
                <w:szCs w:val="18"/>
              </w:rPr>
            </w:pPr>
            <w:r w:rsidRPr="005D3865">
              <w:rPr>
                <w:sz w:val="18"/>
                <w:szCs w:val="18"/>
              </w:rPr>
              <w:t>631,0</w:t>
            </w:r>
          </w:p>
        </w:tc>
      </w:tr>
      <w:tr w:rsidR="005D3865" w:rsidRPr="005D3865" w14:paraId="7C08B9FD" w14:textId="77777777" w:rsidTr="005D3865">
        <w:trPr>
          <w:trHeight w:val="945"/>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4BFC0644" w14:textId="77777777" w:rsidR="005D3865" w:rsidRPr="005D3865" w:rsidRDefault="005D3865" w:rsidP="005D3865">
            <w:pPr>
              <w:rPr>
                <w:sz w:val="18"/>
                <w:szCs w:val="18"/>
              </w:rPr>
            </w:pPr>
            <w:r w:rsidRPr="005D3865">
              <w:rPr>
                <w:sz w:val="18"/>
                <w:szCs w:val="18"/>
              </w:rPr>
              <w:t>Основное мероприятие «Осуществление государственных полномочий по созданию и организации деятельности административных комиссий»</w:t>
            </w:r>
          </w:p>
        </w:tc>
        <w:tc>
          <w:tcPr>
            <w:tcW w:w="460" w:type="dxa"/>
            <w:tcBorders>
              <w:top w:val="nil"/>
              <w:left w:val="nil"/>
              <w:bottom w:val="single" w:sz="4" w:space="0" w:color="auto"/>
              <w:right w:val="single" w:sz="4" w:space="0" w:color="auto"/>
            </w:tcBorders>
            <w:shd w:val="clear" w:color="000000" w:fill="FFFFFF"/>
            <w:noWrap/>
            <w:vAlign w:val="center"/>
            <w:hideMark/>
          </w:tcPr>
          <w:p w14:paraId="1E894AC1"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4057EBF" w14:textId="77777777" w:rsidR="005D3865" w:rsidRPr="005D3865" w:rsidRDefault="005D3865" w:rsidP="005D3865">
            <w:pPr>
              <w:jc w:val="center"/>
              <w:rPr>
                <w:sz w:val="18"/>
                <w:szCs w:val="18"/>
              </w:rPr>
            </w:pPr>
            <w:r w:rsidRPr="005D3865">
              <w:rPr>
                <w:sz w:val="18"/>
                <w:szCs w:val="18"/>
              </w:rPr>
              <w:t>13</w:t>
            </w:r>
          </w:p>
        </w:tc>
        <w:tc>
          <w:tcPr>
            <w:tcW w:w="874" w:type="dxa"/>
            <w:tcBorders>
              <w:top w:val="nil"/>
              <w:left w:val="nil"/>
              <w:bottom w:val="single" w:sz="4" w:space="0" w:color="auto"/>
              <w:right w:val="single" w:sz="4" w:space="0" w:color="auto"/>
            </w:tcBorders>
            <w:shd w:val="clear" w:color="000000" w:fill="FFFFFF"/>
            <w:vAlign w:val="center"/>
            <w:hideMark/>
          </w:tcPr>
          <w:p w14:paraId="31DC1471" w14:textId="77777777" w:rsidR="005D3865" w:rsidRPr="005D3865" w:rsidRDefault="005D3865" w:rsidP="005D3865">
            <w:pPr>
              <w:jc w:val="center"/>
              <w:rPr>
                <w:sz w:val="18"/>
                <w:szCs w:val="18"/>
              </w:rPr>
            </w:pPr>
            <w:r w:rsidRPr="005D3865">
              <w:rPr>
                <w:sz w:val="18"/>
                <w:szCs w:val="18"/>
              </w:rPr>
              <w:t>59 1 03 00000</w:t>
            </w:r>
          </w:p>
        </w:tc>
        <w:tc>
          <w:tcPr>
            <w:tcW w:w="576" w:type="dxa"/>
            <w:tcBorders>
              <w:top w:val="nil"/>
              <w:left w:val="nil"/>
              <w:bottom w:val="single" w:sz="4" w:space="0" w:color="auto"/>
              <w:right w:val="single" w:sz="4" w:space="0" w:color="auto"/>
            </w:tcBorders>
            <w:shd w:val="clear" w:color="000000" w:fill="FFFFFF"/>
            <w:noWrap/>
            <w:vAlign w:val="center"/>
            <w:hideMark/>
          </w:tcPr>
          <w:p w14:paraId="63090F96"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6DA7D3D7" w14:textId="77777777" w:rsidR="005D3865" w:rsidRPr="005D3865" w:rsidRDefault="005D3865" w:rsidP="005D3865">
            <w:pPr>
              <w:jc w:val="center"/>
              <w:rPr>
                <w:sz w:val="18"/>
                <w:szCs w:val="18"/>
              </w:rPr>
            </w:pPr>
            <w:r w:rsidRPr="005D3865">
              <w:rPr>
                <w:sz w:val="18"/>
                <w:szCs w:val="18"/>
              </w:rPr>
              <w:t>571,0</w:t>
            </w:r>
          </w:p>
        </w:tc>
        <w:tc>
          <w:tcPr>
            <w:tcW w:w="1276" w:type="dxa"/>
            <w:tcBorders>
              <w:top w:val="nil"/>
              <w:left w:val="nil"/>
              <w:bottom w:val="single" w:sz="4" w:space="0" w:color="auto"/>
              <w:right w:val="single" w:sz="4" w:space="0" w:color="auto"/>
            </w:tcBorders>
            <w:shd w:val="clear" w:color="000000" w:fill="FFFFFF"/>
            <w:noWrap/>
            <w:vAlign w:val="center"/>
            <w:hideMark/>
          </w:tcPr>
          <w:p w14:paraId="5A76E3F4" w14:textId="77777777" w:rsidR="005D3865" w:rsidRPr="005D3865" w:rsidRDefault="005D3865" w:rsidP="005D3865">
            <w:pPr>
              <w:jc w:val="center"/>
              <w:rPr>
                <w:sz w:val="18"/>
                <w:szCs w:val="18"/>
              </w:rPr>
            </w:pPr>
            <w:r w:rsidRPr="005D3865">
              <w:rPr>
                <w:sz w:val="18"/>
                <w:szCs w:val="18"/>
              </w:rPr>
              <w:t>595,0</w:t>
            </w:r>
          </w:p>
        </w:tc>
        <w:tc>
          <w:tcPr>
            <w:tcW w:w="1276" w:type="dxa"/>
            <w:tcBorders>
              <w:top w:val="nil"/>
              <w:left w:val="nil"/>
              <w:bottom w:val="single" w:sz="4" w:space="0" w:color="auto"/>
              <w:right w:val="single" w:sz="4" w:space="0" w:color="auto"/>
            </w:tcBorders>
            <w:shd w:val="clear" w:color="000000" w:fill="FFFFFF"/>
            <w:noWrap/>
            <w:vAlign w:val="center"/>
            <w:hideMark/>
          </w:tcPr>
          <w:p w14:paraId="1E13E36E" w14:textId="77777777" w:rsidR="005D3865" w:rsidRPr="005D3865" w:rsidRDefault="005D3865" w:rsidP="005D3865">
            <w:pPr>
              <w:jc w:val="center"/>
              <w:rPr>
                <w:sz w:val="18"/>
                <w:szCs w:val="18"/>
              </w:rPr>
            </w:pPr>
            <w:r w:rsidRPr="005D3865">
              <w:rPr>
                <w:sz w:val="18"/>
                <w:szCs w:val="18"/>
              </w:rPr>
              <w:t>618,0</w:t>
            </w:r>
          </w:p>
        </w:tc>
      </w:tr>
      <w:tr w:rsidR="005D3865" w:rsidRPr="005D3865" w14:paraId="2135FE86" w14:textId="77777777" w:rsidTr="005D3865">
        <w:trPr>
          <w:trHeight w:val="7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75D4269A" w14:textId="77777777" w:rsidR="005D3865" w:rsidRPr="005D3865" w:rsidRDefault="005D3865" w:rsidP="005D3865">
            <w:pPr>
              <w:rPr>
                <w:sz w:val="18"/>
                <w:szCs w:val="18"/>
              </w:rPr>
            </w:pPr>
            <w:r w:rsidRPr="005D3865">
              <w:rPr>
                <w:sz w:val="18"/>
                <w:szCs w:val="18"/>
              </w:rPr>
              <w:t xml:space="preserve">Расходы на осуществление полномочий по созданию и организации деятельности административных комиссий (Расходы на выплаты персоналу в </w:t>
            </w:r>
            <w:r w:rsidRPr="005D3865">
              <w:rPr>
                <w:sz w:val="18"/>
                <w:szCs w:val="18"/>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noWrap/>
            <w:vAlign w:val="center"/>
            <w:hideMark/>
          </w:tcPr>
          <w:p w14:paraId="66D9E059" w14:textId="77777777" w:rsidR="005D3865" w:rsidRPr="005D3865" w:rsidRDefault="005D3865" w:rsidP="005D3865">
            <w:pPr>
              <w:jc w:val="center"/>
              <w:rPr>
                <w:sz w:val="18"/>
                <w:szCs w:val="18"/>
              </w:rPr>
            </w:pPr>
            <w:r w:rsidRPr="005D3865">
              <w:rPr>
                <w:sz w:val="18"/>
                <w:szCs w:val="18"/>
              </w:rPr>
              <w:lastRenderedPageBreak/>
              <w:t>01</w:t>
            </w:r>
          </w:p>
        </w:tc>
        <w:tc>
          <w:tcPr>
            <w:tcW w:w="550" w:type="dxa"/>
            <w:tcBorders>
              <w:top w:val="nil"/>
              <w:left w:val="nil"/>
              <w:bottom w:val="single" w:sz="4" w:space="0" w:color="auto"/>
              <w:right w:val="single" w:sz="4" w:space="0" w:color="auto"/>
            </w:tcBorders>
            <w:shd w:val="clear" w:color="000000" w:fill="FFFFFF"/>
            <w:noWrap/>
            <w:vAlign w:val="center"/>
            <w:hideMark/>
          </w:tcPr>
          <w:p w14:paraId="4F80A0A8" w14:textId="77777777" w:rsidR="005D3865" w:rsidRPr="005D3865" w:rsidRDefault="005D3865" w:rsidP="005D3865">
            <w:pPr>
              <w:jc w:val="center"/>
              <w:rPr>
                <w:sz w:val="18"/>
                <w:szCs w:val="18"/>
              </w:rPr>
            </w:pPr>
            <w:r w:rsidRPr="005D3865">
              <w:rPr>
                <w:sz w:val="18"/>
                <w:szCs w:val="18"/>
              </w:rPr>
              <w:t>13</w:t>
            </w:r>
          </w:p>
        </w:tc>
        <w:tc>
          <w:tcPr>
            <w:tcW w:w="874" w:type="dxa"/>
            <w:tcBorders>
              <w:top w:val="nil"/>
              <w:left w:val="nil"/>
              <w:bottom w:val="single" w:sz="4" w:space="0" w:color="auto"/>
              <w:right w:val="single" w:sz="4" w:space="0" w:color="auto"/>
            </w:tcBorders>
            <w:shd w:val="clear" w:color="000000" w:fill="FFFFFF"/>
            <w:vAlign w:val="center"/>
            <w:hideMark/>
          </w:tcPr>
          <w:p w14:paraId="14A01D35" w14:textId="77777777" w:rsidR="005D3865" w:rsidRPr="005D3865" w:rsidRDefault="005D3865" w:rsidP="005D3865">
            <w:pPr>
              <w:jc w:val="center"/>
              <w:rPr>
                <w:sz w:val="18"/>
                <w:szCs w:val="18"/>
              </w:rPr>
            </w:pPr>
            <w:r w:rsidRPr="005D3865">
              <w:rPr>
                <w:sz w:val="18"/>
                <w:szCs w:val="18"/>
              </w:rPr>
              <w:t>59 1 03 78470</w:t>
            </w:r>
          </w:p>
        </w:tc>
        <w:tc>
          <w:tcPr>
            <w:tcW w:w="576" w:type="dxa"/>
            <w:tcBorders>
              <w:top w:val="nil"/>
              <w:left w:val="nil"/>
              <w:bottom w:val="single" w:sz="4" w:space="0" w:color="auto"/>
              <w:right w:val="single" w:sz="4" w:space="0" w:color="auto"/>
            </w:tcBorders>
            <w:shd w:val="clear" w:color="000000" w:fill="FFFFFF"/>
            <w:noWrap/>
            <w:vAlign w:val="center"/>
            <w:hideMark/>
          </w:tcPr>
          <w:p w14:paraId="5D8D3B5D" w14:textId="77777777" w:rsidR="005D3865" w:rsidRPr="005D3865" w:rsidRDefault="005D3865" w:rsidP="005D3865">
            <w:pPr>
              <w:jc w:val="center"/>
              <w:rPr>
                <w:sz w:val="18"/>
                <w:szCs w:val="18"/>
              </w:rPr>
            </w:pPr>
            <w:r w:rsidRPr="005D3865">
              <w:rPr>
                <w:sz w:val="18"/>
                <w:szCs w:val="18"/>
              </w:rPr>
              <w:t>100</w:t>
            </w:r>
          </w:p>
        </w:tc>
        <w:tc>
          <w:tcPr>
            <w:tcW w:w="1278" w:type="dxa"/>
            <w:tcBorders>
              <w:top w:val="nil"/>
              <w:left w:val="nil"/>
              <w:bottom w:val="single" w:sz="4" w:space="0" w:color="auto"/>
              <w:right w:val="single" w:sz="4" w:space="0" w:color="auto"/>
            </w:tcBorders>
            <w:shd w:val="clear" w:color="000000" w:fill="FFFFFF"/>
            <w:noWrap/>
            <w:vAlign w:val="center"/>
            <w:hideMark/>
          </w:tcPr>
          <w:p w14:paraId="0E2B5912" w14:textId="77777777" w:rsidR="005D3865" w:rsidRPr="005D3865" w:rsidRDefault="005D3865" w:rsidP="005D3865">
            <w:pPr>
              <w:jc w:val="center"/>
              <w:rPr>
                <w:sz w:val="18"/>
                <w:szCs w:val="18"/>
              </w:rPr>
            </w:pPr>
            <w:r w:rsidRPr="005D3865">
              <w:rPr>
                <w:sz w:val="18"/>
                <w:szCs w:val="18"/>
              </w:rPr>
              <w:t>571,0</w:t>
            </w:r>
          </w:p>
        </w:tc>
        <w:tc>
          <w:tcPr>
            <w:tcW w:w="1276" w:type="dxa"/>
            <w:tcBorders>
              <w:top w:val="nil"/>
              <w:left w:val="nil"/>
              <w:bottom w:val="single" w:sz="4" w:space="0" w:color="auto"/>
              <w:right w:val="single" w:sz="4" w:space="0" w:color="auto"/>
            </w:tcBorders>
            <w:shd w:val="clear" w:color="000000" w:fill="FFFFFF"/>
            <w:noWrap/>
            <w:vAlign w:val="center"/>
            <w:hideMark/>
          </w:tcPr>
          <w:p w14:paraId="3004CBCD" w14:textId="77777777" w:rsidR="005D3865" w:rsidRPr="005D3865" w:rsidRDefault="005D3865" w:rsidP="005D3865">
            <w:pPr>
              <w:jc w:val="center"/>
              <w:rPr>
                <w:sz w:val="18"/>
                <w:szCs w:val="18"/>
              </w:rPr>
            </w:pPr>
            <w:r w:rsidRPr="005D3865">
              <w:rPr>
                <w:sz w:val="18"/>
                <w:szCs w:val="18"/>
              </w:rPr>
              <w:t>595,0</w:t>
            </w:r>
          </w:p>
        </w:tc>
        <w:tc>
          <w:tcPr>
            <w:tcW w:w="1276" w:type="dxa"/>
            <w:tcBorders>
              <w:top w:val="nil"/>
              <w:left w:val="nil"/>
              <w:bottom w:val="single" w:sz="4" w:space="0" w:color="auto"/>
              <w:right w:val="single" w:sz="4" w:space="0" w:color="auto"/>
            </w:tcBorders>
            <w:shd w:val="clear" w:color="000000" w:fill="FFFFFF"/>
            <w:noWrap/>
            <w:vAlign w:val="center"/>
            <w:hideMark/>
          </w:tcPr>
          <w:p w14:paraId="430B3D28" w14:textId="77777777" w:rsidR="005D3865" w:rsidRPr="005D3865" w:rsidRDefault="005D3865" w:rsidP="005D3865">
            <w:pPr>
              <w:jc w:val="center"/>
              <w:rPr>
                <w:sz w:val="18"/>
                <w:szCs w:val="18"/>
              </w:rPr>
            </w:pPr>
            <w:r w:rsidRPr="005D3865">
              <w:rPr>
                <w:sz w:val="18"/>
                <w:szCs w:val="18"/>
              </w:rPr>
              <w:t>618,0</w:t>
            </w:r>
          </w:p>
        </w:tc>
      </w:tr>
      <w:tr w:rsidR="005D3865" w:rsidRPr="005D3865" w14:paraId="6107CDD0" w14:textId="77777777" w:rsidTr="005D3865">
        <w:trPr>
          <w:trHeight w:val="1392"/>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2F723019" w14:textId="77777777" w:rsidR="005D3865" w:rsidRPr="005D3865" w:rsidRDefault="005D3865" w:rsidP="005D3865">
            <w:pPr>
              <w:rPr>
                <w:sz w:val="18"/>
                <w:szCs w:val="18"/>
              </w:rPr>
            </w:pPr>
            <w:r w:rsidRPr="005D3865">
              <w:rPr>
                <w:sz w:val="18"/>
                <w:szCs w:val="18"/>
              </w:rPr>
              <w:lastRenderedPageBreak/>
              <w:t>Основное мероприятие «Финансовое обеспечение выполнения других расходных обязательств муниципального района органами местного самоуправления, иными главными распорядителями средств районного бюджета - исполнителями»</w:t>
            </w:r>
          </w:p>
        </w:tc>
        <w:tc>
          <w:tcPr>
            <w:tcW w:w="460" w:type="dxa"/>
            <w:tcBorders>
              <w:top w:val="nil"/>
              <w:left w:val="nil"/>
              <w:bottom w:val="single" w:sz="4" w:space="0" w:color="auto"/>
              <w:right w:val="single" w:sz="4" w:space="0" w:color="auto"/>
            </w:tcBorders>
            <w:shd w:val="clear" w:color="000000" w:fill="FFFFFF"/>
            <w:noWrap/>
            <w:vAlign w:val="center"/>
            <w:hideMark/>
          </w:tcPr>
          <w:p w14:paraId="4AAC0B9E"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54692C0" w14:textId="77777777" w:rsidR="005D3865" w:rsidRPr="005D3865" w:rsidRDefault="005D3865" w:rsidP="005D3865">
            <w:pPr>
              <w:jc w:val="center"/>
              <w:rPr>
                <w:sz w:val="18"/>
                <w:szCs w:val="18"/>
              </w:rPr>
            </w:pPr>
            <w:r w:rsidRPr="005D3865">
              <w:rPr>
                <w:sz w:val="18"/>
                <w:szCs w:val="18"/>
              </w:rPr>
              <w:t>13</w:t>
            </w:r>
          </w:p>
        </w:tc>
        <w:tc>
          <w:tcPr>
            <w:tcW w:w="874" w:type="dxa"/>
            <w:tcBorders>
              <w:top w:val="nil"/>
              <w:left w:val="nil"/>
              <w:bottom w:val="single" w:sz="4" w:space="0" w:color="auto"/>
              <w:right w:val="single" w:sz="4" w:space="0" w:color="auto"/>
            </w:tcBorders>
            <w:shd w:val="clear" w:color="000000" w:fill="FFFFFF"/>
            <w:vAlign w:val="center"/>
            <w:hideMark/>
          </w:tcPr>
          <w:p w14:paraId="3F78AE3C" w14:textId="77777777" w:rsidR="005D3865" w:rsidRPr="005D3865" w:rsidRDefault="005D3865" w:rsidP="005D3865">
            <w:pPr>
              <w:jc w:val="center"/>
              <w:rPr>
                <w:sz w:val="18"/>
                <w:szCs w:val="18"/>
              </w:rPr>
            </w:pPr>
            <w:r w:rsidRPr="005D3865">
              <w:rPr>
                <w:sz w:val="18"/>
                <w:szCs w:val="18"/>
              </w:rPr>
              <w:t>59 1 05 00000</w:t>
            </w:r>
          </w:p>
        </w:tc>
        <w:tc>
          <w:tcPr>
            <w:tcW w:w="576" w:type="dxa"/>
            <w:tcBorders>
              <w:top w:val="nil"/>
              <w:left w:val="nil"/>
              <w:bottom w:val="single" w:sz="4" w:space="0" w:color="auto"/>
              <w:right w:val="single" w:sz="4" w:space="0" w:color="auto"/>
            </w:tcBorders>
            <w:shd w:val="clear" w:color="000000" w:fill="FFFFFF"/>
            <w:noWrap/>
            <w:vAlign w:val="center"/>
            <w:hideMark/>
          </w:tcPr>
          <w:p w14:paraId="13C10F83"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707CD4A7" w14:textId="77777777" w:rsidR="005D3865" w:rsidRPr="005D3865" w:rsidRDefault="005D3865" w:rsidP="005D3865">
            <w:pPr>
              <w:jc w:val="center"/>
              <w:rPr>
                <w:sz w:val="18"/>
                <w:szCs w:val="18"/>
              </w:rPr>
            </w:pPr>
            <w:r w:rsidRPr="005D3865">
              <w:rPr>
                <w:sz w:val="18"/>
                <w:szCs w:val="18"/>
              </w:rPr>
              <w:t>49 595,0</w:t>
            </w:r>
          </w:p>
        </w:tc>
        <w:tc>
          <w:tcPr>
            <w:tcW w:w="1276" w:type="dxa"/>
            <w:tcBorders>
              <w:top w:val="nil"/>
              <w:left w:val="nil"/>
              <w:bottom w:val="single" w:sz="4" w:space="0" w:color="auto"/>
              <w:right w:val="single" w:sz="4" w:space="0" w:color="auto"/>
            </w:tcBorders>
            <w:shd w:val="clear" w:color="000000" w:fill="FFFFFF"/>
            <w:noWrap/>
            <w:vAlign w:val="center"/>
            <w:hideMark/>
          </w:tcPr>
          <w:p w14:paraId="7FF6F01E" w14:textId="77777777" w:rsidR="005D3865" w:rsidRPr="005D3865" w:rsidRDefault="005D3865" w:rsidP="005D3865">
            <w:pPr>
              <w:jc w:val="center"/>
              <w:rPr>
                <w:sz w:val="18"/>
                <w:szCs w:val="18"/>
              </w:rPr>
            </w:pPr>
            <w:r w:rsidRPr="005D3865">
              <w:rPr>
                <w:sz w:val="18"/>
                <w:szCs w:val="18"/>
              </w:rPr>
              <w:t>2 092,0</w:t>
            </w:r>
          </w:p>
        </w:tc>
        <w:tc>
          <w:tcPr>
            <w:tcW w:w="1276" w:type="dxa"/>
            <w:tcBorders>
              <w:top w:val="nil"/>
              <w:left w:val="nil"/>
              <w:bottom w:val="single" w:sz="4" w:space="0" w:color="auto"/>
              <w:right w:val="single" w:sz="4" w:space="0" w:color="auto"/>
            </w:tcBorders>
            <w:shd w:val="clear" w:color="000000" w:fill="FFFFFF"/>
            <w:noWrap/>
            <w:vAlign w:val="center"/>
            <w:hideMark/>
          </w:tcPr>
          <w:p w14:paraId="3F66AD01" w14:textId="77777777" w:rsidR="005D3865" w:rsidRPr="005D3865" w:rsidRDefault="005D3865" w:rsidP="005D3865">
            <w:pPr>
              <w:jc w:val="center"/>
              <w:rPr>
                <w:sz w:val="18"/>
                <w:szCs w:val="18"/>
              </w:rPr>
            </w:pPr>
            <w:r w:rsidRPr="005D3865">
              <w:rPr>
                <w:sz w:val="18"/>
                <w:szCs w:val="18"/>
              </w:rPr>
              <w:t>2 260,0</w:t>
            </w:r>
          </w:p>
        </w:tc>
      </w:tr>
      <w:tr w:rsidR="005D3865" w:rsidRPr="005D3865" w14:paraId="3DA4DACE" w14:textId="77777777" w:rsidTr="005D3865">
        <w:trPr>
          <w:trHeight w:val="957"/>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036F8539" w14:textId="77777777" w:rsidR="005D3865" w:rsidRPr="005D3865" w:rsidRDefault="005D3865" w:rsidP="005D3865">
            <w:pPr>
              <w:rPr>
                <w:sz w:val="18"/>
                <w:szCs w:val="18"/>
              </w:rPr>
            </w:pPr>
            <w:r w:rsidRPr="005D3865">
              <w:rPr>
                <w:sz w:val="18"/>
                <w:szCs w:val="18"/>
              </w:rPr>
              <w:t>Выполнение других расходных обязательств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noWrap/>
            <w:vAlign w:val="center"/>
            <w:hideMark/>
          </w:tcPr>
          <w:p w14:paraId="68569B52"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D917ACB" w14:textId="77777777" w:rsidR="005D3865" w:rsidRPr="005D3865" w:rsidRDefault="005D3865" w:rsidP="005D3865">
            <w:pPr>
              <w:jc w:val="center"/>
              <w:rPr>
                <w:sz w:val="18"/>
                <w:szCs w:val="18"/>
              </w:rPr>
            </w:pPr>
            <w:r w:rsidRPr="005D3865">
              <w:rPr>
                <w:sz w:val="18"/>
                <w:szCs w:val="18"/>
              </w:rPr>
              <w:t>13</w:t>
            </w:r>
          </w:p>
        </w:tc>
        <w:tc>
          <w:tcPr>
            <w:tcW w:w="874" w:type="dxa"/>
            <w:tcBorders>
              <w:top w:val="nil"/>
              <w:left w:val="nil"/>
              <w:bottom w:val="single" w:sz="4" w:space="0" w:color="auto"/>
              <w:right w:val="single" w:sz="4" w:space="0" w:color="auto"/>
            </w:tcBorders>
            <w:shd w:val="clear" w:color="000000" w:fill="FFFFFF"/>
            <w:vAlign w:val="center"/>
            <w:hideMark/>
          </w:tcPr>
          <w:p w14:paraId="3120AE11" w14:textId="77777777" w:rsidR="005D3865" w:rsidRPr="005D3865" w:rsidRDefault="005D3865" w:rsidP="005D3865">
            <w:pPr>
              <w:jc w:val="center"/>
              <w:rPr>
                <w:sz w:val="18"/>
                <w:szCs w:val="18"/>
              </w:rPr>
            </w:pPr>
            <w:r w:rsidRPr="005D3865">
              <w:rPr>
                <w:sz w:val="18"/>
                <w:szCs w:val="18"/>
              </w:rPr>
              <w:t>59 1 05 80200</w:t>
            </w:r>
          </w:p>
        </w:tc>
        <w:tc>
          <w:tcPr>
            <w:tcW w:w="576" w:type="dxa"/>
            <w:tcBorders>
              <w:top w:val="nil"/>
              <w:left w:val="nil"/>
              <w:bottom w:val="single" w:sz="4" w:space="0" w:color="auto"/>
              <w:right w:val="single" w:sz="4" w:space="0" w:color="auto"/>
            </w:tcBorders>
            <w:shd w:val="clear" w:color="000000" w:fill="FFFFFF"/>
            <w:noWrap/>
            <w:vAlign w:val="center"/>
            <w:hideMark/>
          </w:tcPr>
          <w:p w14:paraId="4DC2805E"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noWrap/>
            <w:vAlign w:val="center"/>
            <w:hideMark/>
          </w:tcPr>
          <w:p w14:paraId="39C366D9" w14:textId="77777777" w:rsidR="005D3865" w:rsidRPr="005D3865" w:rsidRDefault="005D3865" w:rsidP="005D3865">
            <w:pPr>
              <w:jc w:val="center"/>
              <w:rPr>
                <w:sz w:val="18"/>
                <w:szCs w:val="18"/>
              </w:rPr>
            </w:pPr>
            <w:r w:rsidRPr="005D3865">
              <w:rPr>
                <w:sz w:val="18"/>
                <w:szCs w:val="18"/>
              </w:rPr>
              <w:t>49 145,0</w:t>
            </w:r>
          </w:p>
        </w:tc>
        <w:tc>
          <w:tcPr>
            <w:tcW w:w="1276" w:type="dxa"/>
            <w:tcBorders>
              <w:top w:val="nil"/>
              <w:left w:val="nil"/>
              <w:bottom w:val="single" w:sz="4" w:space="0" w:color="auto"/>
              <w:right w:val="single" w:sz="4" w:space="0" w:color="auto"/>
            </w:tcBorders>
            <w:shd w:val="clear" w:color="000000" w:fill="FFFFFF"/>
            <w:noWrap/>
            <w:vAlign w:val="center"/>
            <w:hideMark/>
          </w:tcPr>
          <w:p w14:paraId="184D5E5D" w14:textId="77777777" w:rsidR="005D3865" w:rsidRPr="005D3865" w:rsidRDefault="005D3865" w:rsidP="005D3865">
            <w:pPr>
              <w:jc w:val="center"/>
              <w:rPr>
                <w:sz w:val="18"/>
                <w:szCs w:val="18"/>
              </w:rPr>
            </w:pPr>
            <w:r w:rsidRPr="005D3865">
              <w:rPr>
                <w:sz w:val="18"/>
                <w:szCs w:val="18"/>
              </w:rPr>
              <w:t>2 092,0</w:t>
            </w:r>
          </w:p>
        </w:tc>
        <w:tc>
          <w:tcPr>
            <w:tcW w:w="1276" w:type="dxa"/>
            <w:tcBorders>
              <w:top w:val="nil"/>
              <w:left w:val="nil"/>
              <w:bottom w:val="single" w:sz="4" w:space="0" w:color="auto"/>
              <w:right w:val="single" w:sz="4" w:space="0" w:color="auto"/>
            </w:tcBorders>
            <w:shd w:val="clear" w:color="000000" w:fill="FFFFFF"/>
            <w:noWrap/>
            <w:vAlign w:val="center"/>
            <w:hideMark/>
          </w:tcPr>
          <w:p w14:paraId="6B29CCDB" w14:textId="77777777" w:rsidR="005D3865" w:rsidRPr="005D3865" w:rsidRDefault="005D3865" w:rsidP="005D3865">
            <w:pPr>
              <w:jc w:val="center"/>
              <w:rPr>
                <w:sz w:val="18"/>
                <w:szCs w:val="18"/>
              </w:rPr>
            </w:pPr>
            <w:r w:rsidRPr="005D3865">
              <w:rPr>
                <w:sz w:val="18"/>
                <w:szCs w:val="18"/>
              </w:rPr>
              <w:t>2 260,0</w:t>
            </w:r>
          </w:p>
        </w:tc>
      </w:tr>
      <w:tr w:rsidR="005D3865" w:rsidRPr="005D3865" w14:paraId="601D6C84" w14:textId="77777777" w:rsidTr="005D3865">
        <w:trPr>
          <w:trHeight w:val="938"/>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786AE461" w14:textId="77777777" w:rsidR="005D3865" w:rsidRPr="005D3865" w:rsidRDefault="005D3865" w:rsidP="005D3865">
            <w:pPr>
              <w:rPr>
                <w:sz w:val="18"/>
                <w:szCs w:val="18"/>
              </w:rPr>
            </w:pPr>
            <w:r w:rsidRPr="005D3865">
              <w:rPr>
                <w:sz w:val="18"/>
                <w:szCs w:val="18"/>
              </w:rPr>
              <w:t>Выполнение других расходных обязательств (Капитальные вложения в объекты государственной (муниципальной) собственности)</w:t>
            </w:r>
          </w:p>
        </w:tc>
        <w:tc>
          <w:tcPr>
            <w:tcW w:w="460" w:type="dxa"/>
            <w:tcBorders>
              <w:top w:val="nil"/>
              <w:left w:val="nil"/>
              <w:bottom w:val="single" w:sz="4" w:space="0" w:color="auto"/>
              <w:right w:val="single" w:sz="4" w:space="0" w:color="auto"/>
            </w:tcBorders>
            <w:shd w:val="clear" w:color="000000" w:fill="FFFFFF"/>
            <w:noWrap/>
            <w:vAlign w:val="center"/>
            <w:hideMark/>
          </w:tcPr>
          <w:p w14:paraId="37C84B62"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A00C90B" w14:textId="77777777" w:rsidR="005D3865" w:rsidRPr="005D3865" w:rsidRDefault="005D3865" w:rsidP="005D3865">
            <w:pPr>
              <w:jc w:val="center"/>
              <w:rPr>
                <w:sz w:val="18"/>
                <w:szCs w:val="18"/>
              </w:rPr>
            </w:pPr>
            <w:r w:rsidRPr="005D3865">
              <w:rPr>
                <w:sz w:val="18"/>
                <w:szCs w:val="18"/>
              </w:rPr>
              <w:t>13</w:t>
            </w:r>
          </w:p>
        </w:tc>
        <w:tc>
          <w:tcPr>
            <w:tcW w:w="874" w:type="dxa"/>
            <w:tcBorders>
              <w:top w:val="nil"/>
              <w:left w:val="nil"/>
              <w:bottom w:val="single" w:sz="4" w:space="0" w:color="auto"/>
              <w:right w:val="single" w:sz="4" w:space="0" w:color="auto"/>
            </w:tcBorders>
            <w:shd w:val="clear" w:color="000000" w:fill="FFFFFF"/>
            <w:vAlign w:val="center"/>
            <w:hideMark/>
          </w:tcPr>
          <w:p w14:paraId="2B2D67B1" w14:textId="77777777" w:rsidR="005D3865" w:rsidRPr="005D3865" w:rsidRDefault="005D3865" w:rsidP="005D3865">
            <w:pPr>
              <w:jc w:val="center"/>
              <w:rPr>
                <w:sz w:val="18"/>
                <w:szCs w:val="18"/>
              </w:rPr>
            </w:pPr>
            <w:r w:rsidRPr="005D3865">
              <w:rPr>
                <w:sz w:val="18"/>
                <w:szCs w:val="18"/>
              </w:rPr>
              <w:t>59 1 05 80200</w:t>
            </w:r>
          </w:p>
        </w:tc>
        <w:tc>
          <w:tcPr>
            <w:tcW w:w="576" w:type="dxa"/>
            <w:tcBorders>
              <w:top w:val="nil"/>
              <w:left w:val="nil"/>
              <w:bottom w:val="single" w:sz="4" w:space="0" w:color="auto"/>
              <w:right w:val="single" w:sz="4" w:space="0" w:color="auto"/>
            </w:tcBorders>
            <w:shd w:val="clear" w:color="000000" w:fill="FFFFFF"/>
            <w:noWrap/>
            <w:vAlign w:val="center"/>
            <w:hideMark/>
          </w:tcPr>
          <w:p w14:paraId="07EFA9BA" w14:textId="77777777" w:rsidR="005D3865" w:rsidRPr="005D3865" w:rsidRDefault="005D3865" w:rsidP="005D3865">
            <w:pPr>
              <w:jc w:val="center"/>
              <w:rPr>
                <w:sz w:val="18"/>
                <w:szCs w:val="18"/>
              </w:rPr>
            </w:pPr>
            <w:r w:rsidRPr="005D3865">
              <w:rPr>
                <w:sz w:val="18"/>
                <w:szCs w:val="18"/>
              </w:rPr>
              <w:t>400</w:t>
            </w:r>
          </w:p>
        </w:tc>
        <w:tc>
          <w:tcPr>
            <w:tcW w:w="1278" w:type="dxa"/>
            <w:tcBorders>
              <w:top w:val="nil"/>
              <w:left w:val="nil"/>
              <w:bottom w:val="single" w:sz="4" w:space="0" w:color="auto"/>
              <w:right w:val="single" w:sz="4" w:space="0" w:color="auto"/>
            </w:tcBorders>
            <w:shd w:val="clear" w:color="000000" w:fill="FFFFFF"/>
            <w:noWrap/>
            <w:vAlign w:val="center"/>
            <w:hideMark/>
          </w:tcPr>
          <w:p w14:paraId="104EEF6F" w14:textId="77777777" w:rsidR="005D3865" w:rsidRPr="005D3865" w:rsidRDefault="005D3865" w:rsidP="005D3865">
            <w:pPr>
              <w:jc w:val="center"/>
              <w:rPr>
                <w:sz w:val="18"/>
                <w:szCs w:val="18"/>
              </w:rPr>
            </w:pPr>
            <w:r w:rsidRPr="005D3865">
              <w:rPr>
                <w:sz w:val="18"/>
                <w:szCs w:val="18"/>
              </w:rPr>
              <w:t>150,0</w:t>
            </w:r>
          </w:p>
        </w:tc>
        <w:tc>
          <w:tcPr>
            <w:tcW w:w="1276" w:type="dxa"/>
            <w:tcBorders>
              <w:top w:val="nil"/>
              <w:left w:val="nil"/>
              <w:bottom w:val="single" w:sz="4" w:space="0" w:color="auto"/>
              <w:right w:val="single" w:sz="4" w:space="0" w:color="auto"/>
            </w:tcBorders>
            <w:shd w:val="clear" w:color="000000" w:fill="FFFFFF"/>
            <w:noWrap/>
            <w:vAlign w:val="center"/>
            <w:hideMark/>
          </w:tcPr>
          <w:p w14:paraId="3F4424E7" w14:textId="77777777" w:rsidR="005D3865" w:rsidRPr="005D3865" w:rsidRDefault="005D3865" w:rsidP="005D3865">
            <w:pPr>
              <w:jc w:val="center"/>
              <w:rPr>
                <w:sz w:val="18"/>
                <w:szCs w:val="18"/>
              </w:rPr>
            </w:pPr>
            <w:r w:rsidRPr="005D3865">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344898DF" w14:textId="77777777" w:rsidR="005D3865" w:rsidRPr="005D3865" w:rsidRDefault="005D3865" w:rsidP="005D3865">
            <w:pPr>
              <w:jc w:val="center"/>
              <w:rPr>
                <w:sz w:val="18"/>
                <w:szCs w:val="18"/>
              </w:rPr>
            </w:pPr>
            <w:r w:rsidRPr="005D3865">
              <w:rPr>
                <w:sz w:val="18"/>
                <w:szCs w:val="18"/>
              </w:rPr>
              <w:t>0,0</w:t>
            </w:r>
          </w:p>
        </w:tc>
      </w:tr>
      <w:tr w:rsidR="005D3865" w:rsidRPr="005D3865" w14:paraId="20579B7C" w14:textId="77777777" w:rsidTr="005D3865">
        <w:trPr>
          <w:trHeight w:val="63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63D8E50F" w14:textId="77777777" w:rsidR="005D3865" w:rsidRPr="005D3865" w:rsidRDefault="005D3865" w:rsidP="005D3865">
            <w:pPr>
              <w:rPr>
                <w:sz w:val="18"/>
                <w:szCs w:val="18"/>
              </w:rPr>
            </w:pPr>
            <w:r w:rsidRPr="005D3865">
              <w:rPr>
                <w:sz w:val="18"/>
                <w:szCs w:val="18"/>
              </w:rPr>
              <w:t>Выполнение других расходных обязательств (Иные бюджетные ассигнования)</w:t>
            </w:r>
          </w:p>
        </w:tc>
        <w:tc>
          <w:tcPr>
            <w:tcW w:w="460" w:type="dxa"/>
            <w:tcBorders>
              <w:top w:val="nil"/>
              <w:left w:val="nil"/>
              <w:bottom w:val="single" w:sz="4" w:space="0" w:color="auto"/>
              <w:right w:val="single" w:sz="4" w:space="0" w:color="auto"/>
            </w:tcBorders>
            <w:shd w:val="clear" w:color="000000" w:fill="FFFFFF"/>
            <w:noWrap/>
            <w:vAlign w:val="center"/>
            <w:hideMark/>
          </w:tcPr>
          <w:p w14:paraId="12D859E0"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0FCAFA8" w14:textId="77777777" w:rsidR="005D3865" w:rsidRPr="005D3865" w:rsidRDefault="005D3865" w:rsidP="005D3865">
            <w:pPr>
              <w:jc w:val="center"/>
              <w:rPr>
                <w:sz w:val="18"/>
                <w:szCs w:val="18"/>
              </w:rPr>
            </w:pPr>
            <w:r w:rsidRPr="005D3865">
              <w:rPr>
                <w:sz w:val="18"/>
                <w:szCs w:val="18"/>
              </w:rPr>
              <w:t>13</w:t>
            </w:r>
          </w:p>
        </w:tc>
        <w:tc>
          <w:tcPr>
            <w:tcW w:w="874" w:type="dxa"/>
            <w:tcBorders>
              <w:top w:val="nil"/>
              <w:left w:val="nil"/>
              <w:bottom w:val="single" w:sz="4" w:space="0" w:color="auto"/>
              <w:right w:val="single" w:sz="4" w:space="0" w:color="auto"/>
            </w:tcBorders>
            <w:shd w:val="clear" w:color="000000" w:fill="FFFFFF"/>
            <w:vAlign w:val="center"/>
            <w:hideMark/>
          </w:tcPr>
          <w:p w14:paraId="48EB8C3C" w14:textId="77777777" w:rsidR="005D3865" w:rsidRPr="005D3865" w:rsidRDefault="005D3865" w:rsidP="005D3865">
            <w:pPr>
              <w:jc w:val="center"/>
              <w:rPr>
                <w:sz w:val="18"/>
                <w:szCs w:val="18"/>
              </w:rPr>
            </w:pPr>
            <w:r w:rsidRPr="005D3865">
              <w:rPr>
                <w:sz w:val="18"/>
                <w:szCs w:val="18"/>
              </w:rPr>
              <w:t>59 1 05 80200</w:t>
            </w:r>
          </w:p>
        </w:tc>
        <w:tc>
          <w:tcPr>
            <w:tcW w:w="576" w:type="dxa"/>
            <w:tcBorders>
              <w:top w:val="nil"/>
              <w:left w:val="nil"/>
              <w:bottom w:val="single" w:sz="4" w:space="0" w:color="auto"/>
              <w:right w:val="single" w:sz="4" w:space="0" w:color="auto"/>
            </w:tcBorders>
            <w:shd w:val="clear" w:color="000000" w:fill="FFFFFF"/>
            <w:noWrap/>
            <w:vAlign w:val="center"/>
            <w:hideMark/>
          </w:tcPr>
          <w:p w14:paraId="0F6FA939" w14:textId="77777777" w:rsidR="005D3865" w:rsidRPr="005D3865" w:rsidRDefault="005D3865" w:rsidP="005D3865">
            <w:pPr>
              <w:jc w:val="center"/>
              <w:rPr>
                <w:sz w:val="18"/>
                <w:szCs w:val="18"/>
              </w:rPr>
            </w:pPr>
            <w:r w:rsidRPr="005D3865">
              <w:rPr>
                <w:sz w:val="18"/>
                <w:szCs w:val="18"/>
              </w:rPr>
              <w:t>800</w:t>
            </w:r>
          </w:p>
        </w:tc>
        <w:tc>
          <w:tcPr>
            <w:tcW w:w="1278" w:type="dxa"/>
            <w:tcBorders>
              <w:top w:val="nil"/>
              <w:left w:val="nil"/>
              <w:bottom w:val="single" w:sz="4" w:space="0" w:color="auto"/>
              <w:right w:val="single" w:sz="4" w:space="0" w:color="auto"/>
            </w:tcBorders>
            <w:shd w:val="clear" w:color="000000" w:fill="FFFFFF"/>
            <w:noWrap/>
            <w:vAlign w:val="center"/>
            <w:hideMark/>
          </w:tcPr>
          <w:p w14:paraId="49BBB7DD" w14:textId="77777777" w:rsidR="005D3865" w:rsidRPr="005D3865" w:rsidRDefault="005D3865" w:rsidP="005D3865">
            <w:pPr>
              <w:jc w:val="center"/>
              <w:rPr>
                <w:sz w:val="18"/>
                <w:szCs w:val="18"/>
              </w:rPr>
            </w:pPr>
            <w:r w:rsidRPr="005D3865">
              <w:rPr>
                <w:sz w:val="18"/>
                <w:szCs w:val="18"/>
              </w:rPr>
              <w:t>300,0</w:t>
            </w:r>
          </w:p>
        </w:tc>
        <w:tc>
          <w:tcPr>
            <w:tcW w:w="1276" w:type="dxa"/>
            <w:tcBorders>
              <w:top w:val="nil"/>
              <w:left w:val="nil"/>
              <w:bottom w:val="single" w:sz="4" w:space="0" w:color="auto"/>
              <w:right w:val="single" w:sz="4" w:space="0" w:color="auto"/>
            </w:tcBorders>
            <w:shd w:val="clear" w:color="000000" w:fill="FFFFFF"/>
            <w:noWrap/>
            <w:vAlign w:val="center"/>
            <w:hideMark/>
          </w:tcPr>
          <w:p w14:paraId="4189700D" w14:textId="77777777" w:rsidR="005D3865" w:rsidRPr="005D3865" w:rsidRDefault="005D3865" w:rsidP="005D3865">
            <w:pPr>
              <w:jc w:val="center"/>
              <w:rPr>
                <w:sz w:val="18"/>
                <w:szCs w:val="18"/>
              </w:rPr>
            </w:pPr>
            <w:r w:rsidRPr="005D3865">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509C8999" w14:textId="77777777" w:rsidR="005D3865" w:rsidRPr="005D3865" w:rsidRDefault="005D3865" w:rsidP="005D3865">
            <w:pPr>
              <w:jc w:val="center"/>
              <w:rPr>
                <w:sz w:val="18"/>
                <w:szCs w:val="18"/>
              </w:rPr>
            </w:pPr>
            <w:r w:rsidRPr="005D3865">
              <w:rPr>
                <w:sz w:val="18"/>
                <w:szCs w:val="18"/>
              </w:rPr>
              <w:t>0,0</w:t>
            </w:r>
          </w:p>
        </w:tc>
      </w:tr>
      <w:tr w:rsidR="005D3865" w:rsidRPr="005D3865" w14:paraId="017590F9" w14:textId="77777777" w:rsidTr="005D3865">
        <w:trPr>
          <w:trHeight w:val="63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5BF4A2E9" w14:textId="77777777" w:rsidR="005D3865" w:rsidRPr="005D3865" w:rsidRDefault="005D3865" w:rsidP="005D3865">
            <w:pPr>
              <w:rPr>
                <w:sz w:val="18"/>
                <w:szCs w:val="18"/>
              </w:rPr>
            </w:pPr>
            <w:r w:rsidRPr="005D3865">
              <w:rPr>
                <w:sz w:val="18"/>
                <w:szCs w:val="18"/>
              </w:rPr>
              <w:t>Основное мероприятие «Поддержка средств массовой информации»</w:t>
            </w:r>
          </w:p>
        </w:tc>
        <w:tc>
          <w:tcPr>
            <w:tcW w:w="460" w:type="dxa"/>
            <w:tcBorders>
              <w:top w:val="nil"/>
              <w:left w:val="nil"/>
              <w:bottom w:val="single" w:sz="4" w:space="0" w:color="auto"/>
              <w:right w:val="single" w:sz="4" w:space="0" w:color="auto"/>
            </w:tcBorders>
            <w:shd w:val="clear" w:color="000000" w:fill="FFFFFF"/>
            <w:noWrap/>
            <w:vAlign w:val="center"/>
            <w:hideMark/>
          </w:tcPr>
          <w:p w14:paraId="531AADB1"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1865277" w14:textId="77777777" w:rsidR="005D3865" w:rsidRPr="005D3865" w:rsidRDefault="005D3865" w:rsidP="005D3865">
            <w:pPr>
              <w:jc w:val="center"/>
              <w:rPr>
                <w:sz w:val="18"/>
                <w:szCs w:val="18"/>
              </w:rPr>
            </w:pPr>
            <w:r w:rsidRPr="005D3865">
              <w:rPr>
                <w:sz w:val="18"/>
                <w:szCs w:val="18"/>
              </w:rPr>
              <w:t>13</w:t>
            </w:r>
          </w:p>
        </w:tc>
        <w:tc>
          <w:tcPr>
            <w:tcW w:w="874" w:type="dxa"/>
            <w:tcBorders>
              <w:top w:val="nil"/>
              <w:left w:val="nil"/>
              <w:bottom w:val="single" w:sz="4" w:space="0" w:color="auto"/>
              <w:right w:val="single" w:sz="4" w:space="0" w:color="auto"/>
            </w:tcBorders>
            <w:shd w:val="clear" w:color="000000" w:fill="FFFFFF"/>
            <w:vAlign w:val="center"/>
            <w:hideMark/>
          </w:tcPr>
          <w:p w14:paraId="59168009" w14:textId="77777777" w:rsidR="005D3865" w:rsidRPr="005D3865" w:rsidRDefault="005D3865" w:rsidP="005D3865">
            <w:pPr>
              <w:jc w:val="center"/>
              <w:rPr>
                <w:sz w:val="18"/>
                <w:szCs w:val="18"/>
              </w:rPr>
            </w:pPr>
            <w:r w:rsidRPr="005D3865">
              <w:rPr>
                <w:sz w:val="18"/>
                <w:szCs w:val="18"/>
              </w:rPr>
              <w:t>59 1 07 00000</w:t>
            </w:r>
          </w:p>
        </w:tc>
        <w:tc>
          <w:tcPr>
            <w:tcW w:w="576" w:type="dxa"/>
            <w:tcBorders>
              <w:top w:val="nil"/>
              <w:left w:val="nil"/>
              <w:bottom w:val="single" w:sz="4" w:space="0" w:color="auto"/>
              <w:right w:val="single" w:sz="4" w:space="0" w:color="auto"/>
            </w:tcBorders>
            <w:shd w:val="clear" w:color="000000" w:fill="FFFFFF"/>
            <w:noWrap/>
            <w:vAlign w:val="center"/>
            <w:hideMark/>
          </w:tcPr>
          <w:p w14:paraId="4F3ACD2F"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1DDE5DD7" w14:textId="77777777" w:rsidR="005D3865" w:rsidRPr="005D3865" w:rsidRDefault="005D3865" w:rsidP="005D3865">
            <w:pPr>
              <w:jc w:val="center"/>
              <w:rPr>
                <w:sz w:val="18"/>
                <w:szCs w:val="18"/>
              </w:rPr>
            </w:pPr>
            <w:r w:rsidRPr="005D3865">
              <w:rPr>
                <w:sz w:val="18"/>
                <w:szCs w:val="18"/>
              </w:rPr>
              <w:t>600,0</w:t>
            </w:r>
          </w:p>
        </w:tc>
        <w:tc>
          <w:tcPr>
            <w:tcW w:w="1276" w:type="dxa"/>
            <w:tcBorders>
              <w:top w:val="nil"/>
              <w:left w:val="nil"/>
              <w:bottom w:val="single" w:sz="4" w:space="0" w:color="auto"/>
              <w:right w:val="single" w:sz="4" w:space="0" w:color="auto"/>
            </w:tcBorders>
            <w:shd w:val="clear" w:color="000000" w:fill="FFFFFF"/>
            <w:noWrap/>
            <w:vAlign w:val="center"/>
            <w:hideMark/>
          </w:tcPr>
          <w:p w14:paraId="76C2CBCE" w14:textId="77777777" w:rsidR="005D3865" w:rsidRPr="005D3865" w:rsidRDefault="005D3865" w:rsidP="005D3865">
            <w:pPr>
              <w:jc w:val="center"/>
              <w:rPr>
                <w:sz w:val="18"/>
                <w:szCs w:val="18"/>
              </w:rPr>
            </w:pPr>
            <w:r w:rsidRPr="005D3865">
              <w:rPr>
                <w:sz w:val="18"/>
                <w:szCs w:val="18"/>
              </w:rPr>
              <w:t>600,0</w:t>
            </w:r>
          </w:p>
        </w:tc>
        <w:tc>
          <w:tcPr>
            <w:tcW w:w="1276" w:type="dxa"/>
            <w:tcBorders>
              <w:top w:val="nil"/>
              <w:left w:val="nil"/>
              <w:bottom w:val="single" w:sz="4" w:space="0" w:color="auto"/>
              <w:right w:val="single" w:sz="4" w:space="0" w:color="auto"/>
            </w:tcBorders>
            <w:shd w:val="clear" w:color="000000" w:fill="FFFFFF"/>
            <w:noWrap/>
            <w:vAlign w:val="center"/>
            <w:hideMark/>
          </w:tcPr>
          <w:p w14:paraId="2A11A1B6" w14:textId="77777777" w:rsidR="005D3865" w:rsidRPr="005D3865" w:rsidRDefault="005D3865" w:rsidP="005D3865">
            <w:pPr>
              <w:jc w:val="center"/>
              <w:rPr>
                <w:sz w:val="18"/>
                <w:szCs w:val="18"/>
              </w:rPr>
            </w:pPr>
            <w:r w:rsidRPr="005D3865">
              <w:rPr>
                <w:sz w:val="18"/>
                <w:szCs w:val="18"/>
              </w:rPr>
              <w:t>600,0</w:t>
            </w:r>
          </w:p>
        </w:tc>
      </w:tr>
      <w:tr w:rsidR="005D3865" w:rsidRPr="005D3865" w14:paraId="7C62BA7E" w14:textId="77777777" w:rsidTr="005D3865">
        <w:trPr>
          <w:trHeight w:val="882"/>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1647495F" w14:textId="77777777" w:rsidR="005D3865" w:rsidRPr="005D3865" w:rsidRDefault="005D3865" w:rsidP="005D3865">
            <w:pPr>
              <w:rPr>
                <w:sz w:val="18"/>
                <w:szCs w:val="18"/>
              </w:rPr>
            </w:pPr>
            <w:r w:rsidRPr="005D3865">
              <w:rPr>
                <w:sz w:val="18"/>
                <w:szCs w:val="18"/>
              </w:rPr>
              <w:t>Выполнение других расходных обязательств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noWrap/>
            <w:vAlign w:val="center"/>
            <w:hideMark/>
          </w:tcPr>
          <w:p w14:paraId="47D67BBB"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A559F73" w14:textId="77777777" w:rsidR="005D3865" w:rsidRPr="005D3865" w:rsidRDefault="005D3865" w:rsidP="005D3865">
            <w:pPr>
              <w:jc w:val="center"/>
              <w:rPr>
                <w:sz w:val="18"/>
                <w:szCs w:val="18"/>
              </w:rPr>
            </w:pPr>
            <w:r w:rsidRPr="005D3865">
              <w:rPr>
                <w:sz w:val="18"/>
                <w:szCs w:val="18"/>
              </w:rPr>
              <w:t>13</w:t>
            </w:r>
          </w:p>
        </w:tc>
        <w:tc>
          <w:tcPr>
            <w:tcW w:w="874" w:type="dxa"/>
            <w:tcBorders>
              <w:top w:val="nil"/>
              <w:left w:val="nil"/>
              <w:bottom w:val="single" w:sz="4" w:space="0" w:color="auto"/>
              <w:right w:val="single" w:sz="4" w:space="0" w:color="auto"/>
            </w:tcBorders>
            <w:shd w:val="clear" w:color="000000" w:fill="FFFFFF"/>
            <w:vAlign w:val="center"/>
            <w:hideMark/>
          </w:tcPr>
          <w:p w14:paraId="11D2A6CB" w14:textId="77777777" w:rsidR="005D3865" w:rsidRPr="005D3865" w:rsidRDefault="005D3865" w:rsidP="005D3865">
            <w:pPr>
              <w:jc w:val="center"/>
              <w:rPr>
                <w:sz w:val="18"/>
                <w:szCs w:val="18"/>
              </w:rPr>
            </w:pPr>
            <w:r w:rsidRPr="005D3865">
              <w:rPr>
                <w:sz w:val="18"/>
                <w:szCs w:val="18"/>
              </w:rPr>
              <w:t>59 1 07 80200</w:t>
            </w:r>
          </w:p>
        </w:tc>
        <w:tc>
          <w:tcPr>
            <w:tcW w:w="576" w:type="dxa"/>
            <w:tcBorders>
              <w:top w:val="nil"/>
              <w:left w:val="nil"/>
              <w:bottom w:val="single" w:sz="4" w:space="0" w:color="auto"/>
              <w:right w:val="single" w:sz="4" w:space="0" w:color="auto"/>
            </w:tcBorders>
            <w:shd w:val="clear" w:color="000000" w:fill="FFFFFF"/>
            <w:noWrap/>
            <w:vAlign w:val="center"/>
            <w:hideMark/>
          </w:tcPr>
          <w:p w14:paraId="59556D12"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noWrap/>
            <w:vAlign w:val="center"/>
            <w:hideMark/>
          </w:tcPr>
          <w:p w14:paraId="3D4635A3" w14:textId="77777777" w:rsidR="005D3865" w:rsidRPr="005D3865" w:rsidRDefault="005D3865" w:rsidP="005D3865">
            <w:pPr>
              <w:jc w:val="center"/>
              <w:rPr>
                <w:sz w:val="18"/>
                <w:szCs w:val="18"/>
              </w:rPr>
            </w:pPr>
            <w:r w:rsidRPr="005D3865">
              <w:rPr>
                <w:sz w:val="18"/>
                <w:szCs w:val="18"/>
              </w:rPr>
              <w:t>600,0</w:t>
            </w:r>
          </w:p>
        </w:tc>
        <w:tc>
          <w:tcPr>
            <w:tcW w:w="1276" w:type="dxa"/>
            <w:tcBorders>
              <w:top w:val="nil"/>
              <w:left w:val="nil"/>
              <w:bottom w:val="single" w:sz="4" w:space="0" w:color="auto"/>
              <w:right w:val="single" w:sz="4" w:space="0" w:color="auto"/>
            </w:tcBorders>
            <w:shd w:val="clear" w:color="000000" w:fill="FFFFFF"/>
            <w:noWrap/>
            <w:vAlign w:val="center"/>
            <w:hideMark/>
          </w:tcPr>
          <w:p w14:paraId="49848FD9" w14:textId="77777777" w:rsidR="005D3865" w:rsidRPr="005D3865" w:rsidRDefault="005D3865" w:rsidP="005D3865">
            <w:pPr>
              <w:jc w:val="center"/>
              <w:rPr>
                <w:sz w:val="18"/>
                <w:szCs w:val="18"/>
              </w:rPr>
            </w:pPr>
            <w:r w:rsidRPr="005D3865">
              <w:rPr>
                <w:sz w:val="18"/>
                <w:szCs w:val="18"/>
              </w:rPr>
              <w:t>600,0</w:t>
            </w:r>
          </w:p>
        </w:tc>
        <w:tc>
          <w:tcPr>
            <w:tcW w:w="1276" w:type="dxa"/>
            <w:tcBorders>
              <w:top w:val="nil"/>
              <w:left w:val="nil"/>
              <w:bottom w:val="single" w:sz="4" w:space="0" w:color="auto"/>
              <w:right w:val="single" w:sz="4" w:space="0" w:color="auto"/>
            </w:tcBorders>
            <w:shd w:val="clear" w:color="000000" w:fill="FFFFFF"/>
            <w:noWrap/>
            <w:vAlign w:val="center"/>
            <w:hideMark/>
          </w:tcPr>
          <w:p w14:paraId="7D8F454E" w14:textId="77777777" w:rsidR="005D3865" w:rsidRPr="005D3865" w:rsidRDefault="005D3865" w:rsidP="005D3865">
            <w:pPr>
              <w:jc w:val="center"/>
              <w:rPr>
                <w:sz w:val="18"/>
                <w:szCs w:val="18"/>
              </w:rPr>
            </w:pPr>
            <w:r w:rsidRPr="005D3865">
              <w:rPr>
                <w:sz w:val="18"/>
                <w:szCs w:val="18"/>
              </w:rPr>
              <w:t>600,0</w:t>
            </w:r>
          </w:p>
        </w:tc>
      </w:tr>
      <w:tr w:rsidR="005D3865" w:rsidRPr="005D3865" w14:paraId="665D4986" w14:textId="77777777" w:rsidTr="005D3865">
        <w:trPr>
          <w:trHeight w:val="7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72996909" w14:textId="77777777" w:rsidR="005D3865" w:rsidRPr="005D3865" w:rsidRDefault="005D3865" w:rsidP="005D3865">
            <w:pPr>
              <w:rPr>
                <w:sz w:val="18"/>
                <w:szCs w:val="18"/>
              </w:rPr>
            </w:pPr>
            <w:r w:rsidRPr="005D3865">
              <w:rPr>
                <w:sz w:val="18"/>
                <w:szCs w:val="18"/>
              </w:rPr>
              <w:t>Основное мероприятие «Поощрение проектов, реализуемых в рамках территориального общественного самоуправления в муниципальных образованиях Рамонского муниципального района Воронежской области»</w:t>
            </w:r>
          </w:p>
        </w:tc>
        <w:tc>
          <w:tcPr>
            <w:tcW w:w="460" w:type="dxa"/>
            <w:tcBorders>
              <w:top w:val="nil"/>
              <w:left w:val="nil"/>
              <w:bottom w:val="single" w:sz="4" w:space="0" w:color="auto"/>
              <w:right w:val="single" w:sz="4" w:space="0" w:color="auto"/>
            </w:tcBorders>
            <w:shd w:val="clear" w:color="000000" w:fill="FFFFFF"/>
            <w:noWrap/>
            <w:vAlign w:val="center"/>
            <w:hideMark/>
          </w:tcPr>
          <w:p w14:paraId="025F6274"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050AA13" w14:textId="77777777" w:rsidR="005D3865" w:rsidRPr="005D3865" w:rsidRDefault="005D3865" w:rsidP="005D3865">
            <w:pPr>
              <w:jc w:val="center"/>
              <w:rPr>
                <w:sz w:val="18"/>
                <w:szCs w:val="18"/>
              </w:rPr>
            </w:pPr>
            <w:r w:rsidRPr="005D3865">
              <w:rPr>
                <w:sz w:val="18"/>
                <w:szCs w:val="18"/>
              </w:rPr>
              <w:t>13</w:t>
            </w:r>
          </w:p>
        </w:tc>
        <w:tc>
          <w:tcPr>
            <w:tcW w:w="874" w:type="dxa"/>
            <w:tcBorders>
              <w:top w:val="nil"/>
              <w:left w:val="nil"/>
              <w:bottom w:val="single" w:sz="4" w:space="0" w:color="auto"/>
              <w:right w:val="single" w:sz="4" w:space="0" w:color="auto"/>
            </w:tcBorders>
            <w:shd w:val="clear" w:color="000000" w:fill="FFFFFF"/>
            <w:vAlign w:val="center"/>
            <w:hideMark/>
          </w:tcPr>
          <w:p w14:paraId="51995BA4" w14:textId="77777777" w:rsidR="005D3865" w:rsidRPr="005D3865" w:rsidRDefault="005D3865" w:rsidP="005D3865">
            <w:pPr>
              <w:jc w:val="center"/>
              <w:rPr>
                <w:sz w:val="18"/>
                <w:szCs w:val="18"/>
              </w:rPr>
            </w:pPr>
            <w:r w:rsidRPr="005D3865">
              <w:rPr>
                <w:sz w:val="18"/>
                <w:szCs w:val="18"/>
              </w:rPr>
              <w:t>59 1 09 00000</w:t>
            </w:r>
          </w:p>
        </w:tc>
        <w:tc>
          <w:tcPr>
            <w:tcW w:w="576" w:type="dxa"/>
            <w:tcBorders>
              <w:top w:val="nil"/>
              <w:left w:val="nil"/>
              <w:bottom w:val="single" w:sz="4" w:space="0" w:color="auto"/>
              <w:right w:val="single" w:sz="4" w:space="0" w:color="auto"/>
            </w:tcBorders>
            <w:shd w:val="clear" w:color="000000" w:fill="FFFFFF"/>
            <w:noWrap/>
            <w:vAlign w:val="center"/>
            <w:hideMark/>
          </w:tcPr>
          <w:p w14:paraId="035D9107"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379162FB" w14:textId="77777777" w:rsidR="005D3865" w:rsidRPr="005D3865" w:rsidRDefault="005D3865" w:rsidP="005D3865">
            <w:pPr>
              <w:jc w:val="center"/>
              <w:rPr>
                <w:sz w:val="18"/>
                <w:szCs w:val="18"/>
              </w:rPr>
            </w:pPr>
            <w:r w:rsidRPr="005D3865">
              <w:rPr>
                <w:sz w:val="18"/>
                <w:szCs w:val="18"/>
              </w:rPr>
              <w:t>4 725,4</w:t>
            </w:r>
          </w:p>
        </w:tc>
        <w:tc>
          <w:tcPr>
            <w:tcW w:w="1276" w:type="dxa"/>
            <w:tcBorders>
              <w:top w:val="nil"/>
              <w:left w:val="nil"/>
              <w:bottom w:val="single" w:sz="4" w:space="0" w:color="auto"/>
              <w:right w:val="single" w:sz="4" w:space="0" w:color="auto"/>
            </w:tcBorders>
            <w:shd w:val="clear" w:color="000000" w:fill="FFFFFF"/>
            <w:noWrap/>
            <w:vAlign w:val="center"/>
            <w:hideMark/>
          </w:tcPr>
          <w:p w14:paraId="5F8EFBD1" w14:textId="77777777" w:rsidR="005D3865" w:rsidRPr="005D3865" w:rsidRDefault="005D3865" w:rsidP="005D3865">
            <w:pPr>
              <w:jc w:val="center"/>
              <w:rPr>
                <w:sz w:val="18"/>
                <w:szCs w:val="18"/>
              </w:rPr>
            </w:pPr>
            <w:r w:rsidRPr="005D3865">
              <w:rPr>
                <w:sz w:val="18"/>
                <w:szCs w:val="18"/>
              </w:rPr>
              <w:t>11 500,0</w:t>
            </w:r>
          </w:p>
        </w:tc>
        <w:tc>
          <w:tcPr>
            <w:tcW w:w="1276" w:type="dxa"/>
            <w:tcBorders>
              <w:top w:val="nil"/>
              <w:left w:val="nil"/>
              <w:bottom w:val="single" w:sz="4" w:space="0" w:color="auto"/>
              <w:right w:val="single" w:sz="4" w:space="0" w:color="auto"/>
            </w:tcBorders>
            <w:shd w:val="clear" w:color="000000" w:fill="FFFFFF"/>
            <w:noWrap/>
            <w:vAlign w:val="center"/>
            <w:hideMark/>
          </w:tcPr>
          <w:p w14:paraId="0B5F6974" w14:textId="77777777" w:rsidR="005D3865" w:rsidRPr="005D3865" w:rsidRDefault="005D3865" w:rsidP="005D3865">
            <w:pPr>
              <w:jc w:val="center"/>
              <w:rPr>
                <w:sz w:val="18"/>
                <w:szCs w:val="18"/>
              </w:rPr>
            </w:pPr>
            <w:r w:rsidRPr="005D3865">
              <w:rPr>
                <w:sz w:val="18"/>
                <w:szCs w:val="18"/>
              </w:rPr>
              <w:t>12 000,0</w:t>
            </w:r>
          </w:p>
        </w:tc>
      </w:tr>
      <w:tr w:rsidR="005D3865" w:rsidRPr="005D3865" w14:paraId="1ADC450B" w14:textId="77777777" w:rsidTr="005D3865">
        <w:trPr>
          <w:trHeight w:val="1095"/>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23DA9756" w14:textId="77777777" w:rsidR="005D3865" w:rsidRPr="005D3865" w:rsidRDefault="005D3865" w:rsidP="005D3865">
            <w:pPr>
              <w:rPr>
                <w:sz w:val="18"/>
                <w:szCs w:val="18"/>
              </w:rPr>
            </w:pPr>
            <w:r w:rsidRPr="005D3865">
              <w:rPr>
                <w:sz w:val="18"/>
                <w:szCs w:val="18"/>
              </w:rPr>
              <w:t>Мероприятия по поддержке территориального общественного самоуправления(Закупка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noWrap/>
            <w:vAlign w:val="center"/>
            <w:hideMark/>
          </w:tcPr>
          <w:p w14:paraId="13EC892C"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4572909" w14:textId="77777777" w:rsidR="005D3865" w:rsidRPr="005D3865" w:rsidRDefault="005D3865" w:rsidP="005D3865">
            <w:pPr>
              <w:jc w:val="center"/>
              <w:rPr>
                <w:sz w:val="18"/>
                <w:szCs w:val="18"/>
              </w:rPr>
            </w:pPr>
            <w:r w:rsidRPr="005D3865">
              <w:rPr>
                <w:sz w:val="18"/>
                <w:szCs w:val="18"/>
              </w:rPr>
              <w:t>13</w:t>
            </w:r>
          </w:p>
        </w:tc>
        <w:tc>
          <w:tcPr>
            <w:tcW w:w="874" w:type="dxa"/>
            <w:tcBorders>
              <w:top w:val="nil"/>
              <w:left w:val="nil"/>
              <w:bottom w:val="single" w:sz="4" w:space="0" w:color="auto"/>
              <w:right w:val="single" w:sz="4" w:space="0" w:color="auto"/>
            </w:tcBorders>
            <w:shd w:val="clear" w:color="000000" w:fill="FFFFFF"/>
            <w:vAlign w:val="center"/>
            <w:hideMark/>
          </w:tcPr>
          <w:p w14:paraId="4ECE261F" w14:textId="77777777" w:rsidR="005D3865" w:rsidRPr="005D3865" w:rsidRDefault="005D3865" w:rsidP="005D3865">
            <w:pPr>
              <w:jc w:val="center"/>
              <w:rPr>
                <w:sz w:val="18"/>
                <w:szCs w:val="18"/>
              </w:rPr>
            </w:pPr>
            <w:r w:rsidRPr="005D3865">
              <w:rPr>
                <w:sz w:val="18"/>
                <w:szCs w:val="18"/>
              </w:rPr>
              <w:t>59 1 09 81790</w:t>
            </w:r>
          </w:p>
        </w:tc>
        <w:tc>
          <w:tcPr>
            <w:tcW w:w="576" w:type="dxa"/>
            <w:tcBorders>
              <w:top w:val="nil"/>
              <w:left w:val="nil"/>
              <w:bottom w:val="single" w:sz="4" w:space="0" w:color="auto"/>
              <w:right w:val="single" w:sz="4" w:space="0" w:color="auto"/>
            </w:tcBorders>
            <w:shd w:val="clear" w:color="000000" w:fill="FFFFFF"/>
            <w:noWrap/>
            <w:vAlign w:val="center"/>
            <w:hideMark/>
          </w:tcPr>
          <w:p w14:paraId="559943CF"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noWrap/>
            <w:vAlign w:val="center"/>
            <w:hideMark/>
          </w:tcPr>
          <w:p w14:paraId="73CB4027" w14:textId="77777777" w:rsidR="005D3865" w:rsidRPr="005D3865" w:rsidRDefault="005D3865" w:rsidP="005D3865">
            <w:pPr>
              <w:jc w:val="center"/>
              <w:rPr>
                <w:sz w:val="18"/>
                <w:szCs w:val="18"/>
              </w:rPr>
            </w:pPr>
            <w:r w:rsidRPr="005D3865">
              <w:rPr>
                <w:sz w:val="18"/>
                <w:szCs w:val="18"/>
              </w:rPr>
              <w:t>4 725,4</w:t>
            </w:r>
          </w:p>
        </w:tc>
        <w:tc>
          <w:tcPr>
            <w:tcW w:w="1276" w:type="dxa"/>
            <w:tcBorders>
              <w:top w:val="nil"/>
              <w:left w:val="nil"/>
              <w:bottom w:val="single" w:sz="4" w:space="0" w:color="auto"/>
              <w:right w:val="single" w:sz="4" w:space="0" w:color="auto"/>
            </w:tcBorders>
            <w:shd w:val="clear" w:color="000000" w:fill="FFFFFF"/>
            <w:noWrap/>
            <w:vAlign w:val="center"/>
            <w:hideMark/>
          </w:tcPr>
          <w:p w14:paraId="5768FDD8" w14:textId="77777777" w:rsidR="005D3865" w:rsidRPr="005D3865" w:rsidRDefault="005D3865" w:rsidP="005D3865">
            <w:pPr>
              <w:jc w:val="center"/>
              <w:rPr>
                <w:sz w:val="18"/>
                <w:szCs w:val="18"/>
              </w:rPr>
            </w:pPr>
            <w:r w:rsidRPr="005D3865">
              <w:rPr>
                <w:sz w:val="18"/>
                <w:szCs w:val="18"/>
              </w:rPr>
              <w:t>11 500,0</w:t>
            </w:r>
          </w:p>
        </w:tc>
        <w:tc>
          <w:tcPr>
            <w:tcW w:w="1276" w:type="dxa"/>
            <w:tcBorders>
              <w:top w:val="nil"/>
              <w:left w:val="nil"/>
              <w:bottom w:val="single" w:sz="4" w:space="0" w:color="auto"/>
              <w:right w:val="single" w:sz="4" w:space="0" w:color="auto"/>
            </w:tcBorders>
            <w:shd w:val="clear" w:color="000000" w:fill="FFFFFF"/>
            <w:noWrap/>
            <w:vAlign w:val="center"/>
            <w:hideMark/>
          </w:tcPr>
          <w:p w14:paraId="71DF340A" w14:textId="77777777" w:rsidR="005D3865" w:rsidRPr="005D3865" w:rsidRDefault="005D3865" w:rsidP="005D3865">
            <w:pPr>
              <w:jc w:val="center"/>
              <w:rPr>
                <w:sz w:val="18"/>
                <w:szCs w:val="18"/>
              </w:rPr>
            </w:pPr>
            <w:r w:rsidRPr="005D3865">
              <w:rPr>
                <w:sz w:val="18"/>
                <w:szCs w:val="18"/>
              </w:rPr>
              <w:t>12 000,0</w:t>
            </w:r>
          </w:p>
        </w:tc>
      </w:tr>
      <w:tr w:rsidR="005D3865" w:rsidRPr="005D3865" w14:paraId="65D2DCC6" w14:textId="77777777" w:rsidTr="005D3865">
        <w:trPr>
          <w:trHeight w:val="949"/>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0F516F92" w14:textId="77777777" w:rsidR="005D3865" w:rsidRPr="005D3865" w:rsidRDefault="005D3865" w:rsidP="005D3865">
            <w:pPr>
              <w:rPr>
                <w:sz w:val="18"/>
                <w:szCs w:val="18"/>
              </w:rPr>
            </w:pPr>
            <w:r w:rsidRPr="005D3865">
              <w:rPr>
                <w:sz w:val="18"/>
                <w:szCs w:val="18"/>
              </w:rPr>
              <w:t xml:space="preserve">Подпрограмма «Осуществление материально-технического обеспечения деятельности администрации муниципального района» </w:t>
            </w:r>
          </w:p>
        </w:tc>
        <w:tc>
          <w:tcPr>
            <w:tcW w:w="460" w:type="dxa"/>
            <w:tcBorders>
              <w:top w:val="nil"/>
              <w:left w:val="nil"/>
              <w:bottom w:val="single" w:sz="4" w:space="0" w:color="auto"/>
              <w:right w:val="single" w:sz="4" w:space="0" w:color="auto"/>
            </w:tcBorders>
            <w:shd w:val="clear" w:color="000000" w:fill="FFFFFF"/>
            <w:noWrap/>
            <w:vAlign w:val="center"/>
            <w:hideMark/>
          </w:tcPr>
          <w:p w14:paraId="4231ECD6"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0579B72" w14:textId="77777777" w:rsidR="005D3865" w:rsidRPr="005D3865" w:rsidRDefault="005D3865" w:rsidP="005D3865">
            <w:pPr>
              <w:jc w:val="center"/>
              <w:rPr>
                <w:sz w:val="18"/>
                <w:szCs w:val="18"/>
              </w:rPr>
            </w:pPr>
            <w:r w:rsidRPr="005D3865">
              <w:rPr>
                <w:sz w:val="18"/>
                <w:szCs w:val="18"/>
              </w:rPr>
              <w:t>13</w:t>
            </w:r>
          </w:p>
        </w:tc>
        <w:tc>
          <w:tcPr>
            <w:tcW w:w="874" w:type="dxa"/>
            <w:tcBorders>
              <w:top w:val="nil"/>
              <w:left w:val="nil"/>
              <w:bottom w:val="single" w:sz="4" w:space="0" w:color="auto"/>
              <w:right w:val="single" w:sz="4" w:space="0" w:color="auto"/>
            </w:tcBorders>
            <w:shd w:val="clear" w:color="000000" w:fill="FFFFFF"/>
            <w:vAlign w:val="center"/>
            <w:hideMark/>
          </w:tcPr>
          <w:p w14:paraId="0BF325C1" w14:textId="77777777" w:rsidR="005D3865" w:rsidRPr="005D3865" w:rsidRDefault="005D3865" w:rsidP="005D3865">
            <w:pPr>
              <w:jc w:val="center"/>
              <w:rPr>
                <w:sz w:val="18"/>
                <w:szCs w:val="18"/>
              </w:rPr>
            </w:pPr>
            <w:r w:rsidRPr="005D3865">
              <w:rPr>
                <w:sz w:val="18"/>
                <w:szCs w:val="18"/>
              </w:rPr>
              <w:t>59 2 00 00000</w:t>
            </w:r>
          </w:p>
        </w:tc>
        <w:tc>
          <w:tcPr>
            <w:tcW w:w="576" w:type="dxa"/>
            <w:tcBorders>
              <w:top w:val="nil"/>
              <w:left w:val="nil"/>
              <w:bottom w:val="single" w:sz="4" w:space="0" w:color="auto"/>
              <w:right w:val="single" w:sz="4" w:space="0" w:color="auto"/>
            </w:tcBorders>
            <w:shd w:val="clear" w:color="000000" w:fill="FFFFFF"/>
            <w:noWrap/>
            <w:vAlign w:val="center"/>
          </w:tcPr>
          <w:p w14:paraId="09FC1F94"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285428AA" w14:textId="77777777" w:rsidR="005D3865" w:rsidRPr="005D3865" w:rsidRDefault="005D3865" w:rsidP="005D3865">
            <w:pPr>
              <w:jc w:val="center"/>
              <w:rPr>
                <w:sz w:val="18"/>
                <w:szCs w:val="18"/>
              </w:rPr>
            </w:pPr>
            <w:r w:rsidRPr="005D3865">
              <w:rPr>
                <w:sz w:val="18"/>
                <w:szCs w:val="18"/>
              </w:rPr>
              <w:t>129 106,0</w:t>
            </w:r>
          </w:p>
        </w:tc>
        <w:tc>
          <w:tcPr>
            <w:tcW w:w="1276" w:type="dxa"/>
            <w:tcBorders>
              <w:top w:val="nil"/>
              <w:left w:val="nil"/>
              <w:bottom w:val="single" w:sz="4" w:space="0" w:color="auto"/>
              <w:right w:val="single" w:sz="4" w:space="0" w:color="auto"/>
            </w:tcBorders>
            <w:shd w:val="clear" w:color="000000" w:fill="FFFFFF"/>
            <w:noWrap/>
            <w:vAlign w:val="center"/>
            <w:hideMark/>
          </w:tcPr>
          <w:p w14:paraId="3FA8C891" w14:textId="77777777" w:rsidR="005D3865" w:rsidRPr="005D3865" w:rsidRDefault="005D3865" w:rsidP="005D3865">
            <w:pPr>
              <w:jc w:val="center"/>
              <w:rPr>
                <w:sz w:val="18"/>
                <w:szCs w:val="18"/>
              </w:rPr>
            </w:pPr>
            <w:r w:rsidRPr="005D3865">
              <w:rPr>
                <w:sz w:val="18"/>
                <w:szCs w:val="18"/>
              </w:rPr>
              <w:t>92 960,0</w:t>
            </w:r>
          </w:p>
        </w:tc>
        <w:tc>
          <w:tcPr>
            <w:tcW w:w="1276" w:type="dxa"/>
            <w:tcBorders>
              <w:top w:val="nil"/>
              <w:left w:val="nil"/>
              <w:bottom w:val="single" w:sz="4" w:space="0" w:color="auto"/>
              <w:right w:val="single" w:sz="4" w:space="0" w:color="auto"/>
            </w:tcBorders>
            <w:shd w:val="clear" w:color="000000" w:fill="FFFFFF"/>
            <w:noWrap/>
            <w:vAlign w:val="center"/>
            <w:hideMark/>
          </w:tcPr>
          <w:p w14:paraId="49232F1A" w14:textId="77777777" w:rsidR="005D3865" w:rsidRPr="005D3865" w:rsidRDefault="005D3865" w:rsidP="005D3865">
            <w:pPr>
              <w:jc w:val="center"/>
              <w:rPr>
                <w:sz w:val="18"/>
                <w:szCs w:val="18"/>
              </w:rPr>
            </w:pPr>
            <w:r w:rsidRPr="005D3865">
              <w:rPr>
                <w:sz w:val="18"/>
                <w:szCs w:val="18"/>
              </w:rPr>
              <w:t>95 171,0</w:t>
            </w:r>
          </w:p>
        </w:tc>
      </w:tr>
      <w:tr w:rsidR="005D3865" w:rsidRPr="005D3865" w14:paraId="3A0C4595" w14:textId="77777777" w:rsidTr="005D3865">
        <w:trPr>
          <w:trHeight w:val="1005"/>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656C7A15" w14:textId="77777777" w:rsidR="005D3865" w:rsidRPr="005D3865" w:rsidRDefault="005D3865" w:rsidP="005D3865">
            <w:pPr>
              <w:rPr>
                <w:sz w:val="18"/>
                <w:szCs w:val="18"/>
              </w:rPr>
            </w:pPr>
            <w:r w:rsidRPr="005D3865">
              <w:rPr>
                <w:sz w:val="18"/>
                <w:szCs w:val="18"/>
              </w:rPr>
              <w:t>Основное мероприятие «Финансовое обеспечение деятельности МКУ «Центр обеспечения деятельности органов местного самоуправления Рамонского муниципального района»</w:t>
            </w:r>
          </w:p>
        </w:tc>
        <w:tc>
          <w:tcPr>
            <w:tcW w:w="460" w:type="dxa"/>
            <w:tcBorders>
              <w:top w:val="nil"/>
              <w:left w:val="nil"/>
              <w:bottom w:val="single" w:sz="4" w:space="0" w:color="auto"/>
              <w:right w:val="single" w:sz="4" w:space="0" w:color="auto"/>
            </w:tcBorders>
            <w:shd w:val="clear" w:color="000000" w:fill="FFFFFF"/>
            <w:noWrap/>
            <w:vAlign w:val="center"/>
            <w:hideMark/>
          </w:tcPr>
          <w:p w14:paraId="0D9475E3"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37B3B6B" w14:textId="77777777" w:rsidR="005D3865" w:rsidRPr="005D3865" w:rsidRDefault="005D3865" w:rsidP="005D3865">
            <w:pPr>
              <w:jc w:val="center"/>
              <w:rPr>
                <w:sz w:val="18"/>
                <w:szCs w:val="18"/>
              </w:rPr>
            </w:pPr>
            <w:r w:rsidRPr="005D3865">
              <w:rPr>
                <w:sz w:val="18"/>
                <w:szCs w:val="18"/>
              </w:rPr>
              <w:t>13</w:t>
            </w:r>
          </w:p>
        </w:tc>
        <w:tc>
          <w:tcPr>
            <w:tcW w:w="874" w:type="dxa"/>
            <w:tcBorders>
              <w:top w:val="nil"/>
              <w:left w:val="nil"/>
              <w:bottom w:val="single" w:sz="4" w:space="0" w:color="auto"/>
              <w:right w:val="single" w:sz="4" w:space="0" w:color="auto"/>
            </w:tcBorders>
            <w:shd w:val="clear" w:color="000000" w:fill="FFFFFF"/>
            <w:vAlign w:val="center"/>
            <w:hideMark/>
          </w:tcPr>
          <w:p w14:paraId="79A322F4" w14:textId="77777777" w:rsidR="005D3865" w:rsidRPr="005D3865" w:rsidRDefault="005D3865" w:rsidP="005D3865">
            <w:pPr>
              <w:jc w:val="center"/>
              <w:rPr>
                <w:sz w:val="18"/>
                <w:szCs w:val="18"/>
              </w:rPr>
            </w:pPr>
            <w:r w:rsidRPr="005D3865">
              <w:rPr>
                <w:sz w:val="18"/>
                <w:szCs w:val="18"/>
              </w:rPr>
              <w:t>59 2 02 00000</w:t>
            </w:r>
          </w:p>
        </w:tc>
        <w:tc>
          <w:tcPr>
            <w:tcW w:w="576" w:type="dxa"/>
            <w:tcBorders>
              <w:top w:val="nil"/>
              <w:left w:val="nil"/>
              <w:bottom w:val="single" w:sz="4" w:space="0" w:color="auto"/>
              <w:right w:val="single" w:sz="4" w:space="0" w:color="auto"/>
            </w:tcBorders>
            <w:shd w:val="clear" w:color="000000" w:fill="FFFFFF"/>
            <w:noWrap/>
            <w:vAlign w:val="center"/>
          </w:tcPr>
          <w:p w14:paraId="0280D57E"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238AF726" w14:textId="77777777" w:rsidR="005D3865" w:rsidRPr="005D3865" w:rsidRDefault="005D3865" w:rsidP="005D3865">
            <w:pPr>
              <w:jc w:val="center"/>
              <w:rPr>
                <w:sz w:val="18"/>
                <w:szCs w:val="18"/>
              </w:rPr>
            </w:pPr>
            <w:r w:rsidRPr="005D3865">
              <w:rPr>
                <w:sz w:val="18"/>
                <w:szCs w:val="18"/>
              </w:rPr>
              <w:t>129 106,0</w:t>
            </w:r>
          </w:p>
        </w:tc>
        <w:tc>
          <w:tcPr>
            <w:tcW w:w="1276" w:type="dxa"/>
            <w:tcBorders>
              <w:top w:val="nil"/>
              <w:left w:val="nil"/>
              <w:bottom w:val="single" w:sz="4" w:space="0" w:color="auto"/>
              <w:right w:val="single" w:sz="4" w:space="0" w:color="auto"/>
            </w:tcBorders>
            <w:shd w:val="clear" w:color="000000" w:fill="FFFFFF"/>
            <w:noWrap/>
            <w:vAlign w:val="center"/>
            <w:hideMark/>
          </w:tcPr>
          <w:p w14:paraId="25384560" w14:textId="77777777" w:rsidR="005D3865" w:rsidRPr="005D3865" w:rsidRDefault="005D3865" w:rsidP="005D3865">
            <w:pPr>
              <w:jc w:val="center"/>
              <w:rPr>
                <w:sz w:val="18"/>
                <w:szCs w:val="18"/>
              </w:rPr>
            </w:pPr>
            <w:r w:rsidRPr="005D3865">
              <w:rPr>
                <w:sz w:val="18"/>
                <w:szCs w:val="18"/>
              </w:rPr>
              <w:t>92 960,0</w:t>
            </w:r>
          </w:p>
        </w:tc>
        <w:tc>
          <w:tcPr>
            <w:tcW w:w="1276" w:type="dxa"/>
            <w:tcBorders>
              <w:top w:val="nil"/>
              <w:left w:val="nil"/>
              <w:bottom w:val="single" w:sz="4" w:space="0" w:color="auto"/>
              <w:right w:val="single" w:sz="4" w:space="0" w:color="auto"/>
            </w:tcBorders>
            <w:shd w:val="clear" w:color="000000" w:fill="FFFFFF"/>
            <w:noWrap/>
            <w:vAlign w:val="center"/>
            <w:hideMark/>
          </w:tcPr>
          <w:p w14:paraId="7ACA32D0" w14:textId="77777777" w:rsidR="005D3865" w:rsidRPr="005D3865" w:rsidRDefault="005D3865" w:rsidP="005D3865">
            <w:pPr>
              <w:jc w:val="center"/>
              <w:rPr>
                <w:sz w:val="18"/>
                <w:szCs w:val="18"/>
              </w:rPr>
            </w:pPr>
            <w:r w:rsidRPr="005D3865">
              <w:rPr>
                <w:sz w:val="18"/>
                <w:szCs w:val="18"/>
              </w:rPr>
              <w:t>95 171,0</w:t>
            </w:r>
          </w:p>
        </w:tc>
      </w:tr>
      <w:tr w:rsidR="005D3865" w:rsidRPr="005D3865" w14:paraId="5664F47D" w14:textId="77777777" w:rsidTr="005D3865">
        <w:trPr>
          <w:trHeight w:val="183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03D62DE3" w14:textId="77777777" w:rsidR="005D3865" w:rsidRPr="005D3865" w:rsidRDefault="005D3865" w:rsidP="005D3865">
            <w:pPr>
              <w:rPr>
                <w:sz w:val="18"/>
                <w:szCs w:val="18"/>
              </w:rPr>
            </w:pPr>
            <w:r w:rsidRPr="005D3865">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noWrap/>
            <w:vAlign w:val="center"/>
            <w:hideMark/>
          </w:tcPr>
          <w:p w14:paraId="4AAB1F40"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1DAC686" w14:textId="77777777" w:rsidR="005D3865" w:rsidRPr="005D3865" w:rsidRDefault="005D3865" w:rsidP="005D3865">
            <w:pPr>
              <w:jc w:val="center"/>
              <w:rPr>
                <w:sz w:val="18"/>
                <w:szCs w:val="18"/>
              </w:rPr>
            </w:pPr>
            <w:r w:rsidRPr="005D3865">
              <w:rPr>
                <w:sz w:val="18"/>
                <w:szCs w:val="18"/>
              </w:rPr>
              <w:t>13</w:t>
            </w:r>
          </w:p>
        </w:tc>
        <w:tc>
          <w:tcPr>
            <w:tcW w:w="874" w:type="dxa"/>
            <w:tcBorders>
              <w:top w:val="nil"/>
              <w:left w:val="nil"/>
              <w:bottom w:val="single" w:sz="4" w:space="0" w:color="auto"/>
              <w:right w:val="single" w:sz="4" w:space="0" w:color="auto"/>
            </w:tcBorders>
            <w:shd w:val="clear" w:color="000000" w:fill="FFFFFF"/>
            <w:vAlign w:val="center"/>
            <w:hideMark/>
          </w:tcPr>
          <w:p w14:paraId="60FEC836" w14:textId="77777777" w:rsidR="005D3865" w:rsidRPr="005D3865" w:rsidRDefault="005D3865" w:rsidP="005D3865">
            <w:pPr>
              <w:jc w:val="center"/>
              <w:rPr>
                <w:sz w:val="18"/>
                <w:szCs w:val="18"/>
              </w:rPr>
            </w:pPr>
            <w:r w:rsidRPr="005D3865">
              <w:rPr>
                <w:sz w:val="18"/>
                <w:szCs w:val="18"/>
              </w:rPr>
              <w:t>59 2 02  00590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2953AF0A" w14:textId="77777777" w:rsidR="005D3865" w:rsidRPr="005D3865" w:rsidRDefault="005D3865" w:rsidP="005D3865">
            <w:pPr>
              <w:jc w:val="center"/>
              <w:rPr>
                <w:sz w:val="18"/>
                <w:szCs w:val="18"/>
              </w:rPr>
            </w:pPr>
            <w:r w:rsidRPr="005D3865">
              <w:rPr>
                <w:sz w:val="18"/>
                <w:szCs w:val="18"/>
              </w:rPr>
              <w:t>100</w:t>
            </w:r>
          </w:p>
        </w:tc>
        <w:tc>
          <w:tcPr>
            <w:tcW w:w="1278" w:type="dxa"/>
            <w:tcBorders>
              <w:top w:val="nil"/>
              <w:left w:val="nil"/>
              <w:bottom w:val="single" w:sz="4" w:space="0" w:color="auto"/>
              <w:right w:val="single" w:sz="4" w:space="0" w:color="auto"/>
            </w:tcBorders>
            <w:shd w:val="clear" w:color="000000" w:fill="FFFFFF"/>
            <w:noWrap/>
            <w:vAlign w:val="center"/>
            <w:hideMark/>
          </w:tcPr>
          <w:p w14:paraId="0A6EC9EF" w14:textId="77777777" w:rsidR="005D3865" w:rsidRPr="005D3865" w:rsidRDefault="005D3865" w:rsidP="005D3865">
            <w:pPr>
              <w:jc w:val="center"/>
              <w:rPr>
                <w:sz w:val="18"/>
                <w:szCs w:val="18"/>
              </w:rPr>
            </w:pPr>
            <w:r w:rsidRPr="005D3865">
              <w:rPr>
                <w:sz w:val="18"/>
                <w:szCs w:val="18"/>
              </w:rPr>
              <w:t>54 270,0</w:t>
            </w:r>
          </w:p>
        </w:tc>
        <w:tc>
          <w:tcPr>
            <w:tcW w:w="1276" w:type="dxa"/>
            <w:tcBorders>
              <w:top w:val="nil"/>
              <w:left w:val="nil"/>
              <w:bottom w:val="single" w:sz="4" w:space="0" w:color="auto"/>
              <w:right w:val="single" w:sz="4" w:space="0" w:color="auto"/>
            </w:tcBorders>
            <w:shd w:val="clear" w:color="000000" w:fill="FFFFFF"/>
            <w:noWrap/>
            <w:vAlign w:val="center"/>
            <w:hideMark/>
          </w:tcPr>
          <w:p w14:paraId="57458B3F" w14:textId="77777777" w:rsidR="005D3865" w:rsidRPr="005D3865" w:rsidRDefault="005D3865" w:rsidP="005D3865">
            <w:pPr>
              <w:jc w:val="center"/>
              <w:rPr>
                <w:sz w:val="18"/>
                <w:szCs w:val="18"/>
              </w:rPr>
            </w:pPr>
            <w:r w:rsidRPr="005D3865">
              <w:rPr>
                <w:sz w:val="18"/>
                <w:szCs w:val="18"/>
              </w:rPr>
              <w:t>60 733,0</w:t>
            </w:r>
          </w:p>
        </w:tc>
        <w:tc>
          <w:tcPr>
            <w:tcW w:w="1276" w:type="dxa"/>
            <w:tcBorders>
              <w:top w:val="nil"/>
              <w:left w:val="nil"/>
              <w:bottom w:val="single" w:sz="4" w:space="0" w:color="auto"/>
              <w:right w:val="single" w:sz="4" w:space="0" w:color="auto"/>
            </w:tcBorders>
            <w:shd w:val="clear" w:color="000000" w:fill="FFFFFF"/>
            <w:noWrap/>
            <w:vAlign w:val="center"/>
            <w:hideMark/>
          </w:tcPr>
          <w:p w14:paraId="21FBDD49" w14:textId="77777777" w:rsidR="005D3865" w:rsidRPr="005D3865" w:rsidRDefault="005D3865" w:rsidP="005D3865">
            <w:pPr>
              <w:jc w:val="center"/>
              <w:rPr>
                <w:sz w:val="18"/>
                <w:szCs w:val="18"/>
              </w:rPr>
            </w:pPr>
            <w:r w:rsidRPr="005D3865">
              <w:rPr>
                <w:sz w:val="18"/>
                <w:szCs w:val="18"/>
              </w:rPr>
              <w:t>60 894,0</w:t>
            </w:r>
          </w:p>
        </w:tc>
      </w:tr>
      <w:tr w:rsidR="005D3865" w:rsidRPr="005D3865" w14:paraId="7DFC50FE" w14:textId="77777777" w:rsidTr="005D3865">
        <w:trPr>
          <w:trHeight w:val="7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7A04375F" w14:textId="77777777" w:rsidR="005D3865" w:rsidRPr="005D3865" w:rsidRDefault="005D3865" w:rsidP="005D3865">
            <w:pPr>
              <w:rPr>
                <w:sz w:val="18"/>
                <w:szCs w:val="18"/>
              </w:rPr>
            </w:pPr>
            <w:r w:rsidRPr="005D3865">
              <w:rPr>
                <w:sz w:val="18"/>
                <w:szCs w:val="18"/>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noWrap/>
            <w:vAlign w:val="center"/>
            <w:hideMark/>
          </w:tcPr>
          <w:p w14:paraId="0ECD4129"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34968EE" w14:textId="77777777" w:rsidR="005D3865" w:rsidRPr="005D3865" w:rsidRDefault="005D3865" w:rsidP="005D3865">
            <w:pPr>
              <w:jc w:val="center"/>
              <w:rPr>
                <w:sz w:val="18"/>
                <w:szCs w:val="18"/>
              </w:rPr>
            </w:pPr>
            <w:r w:rsidRPr="005D3865">
              <w:rPr>
                <w:sz w:val="18"/>
                <w:szCs w:val="18"/>
              </w:rPr>
              <w:t>13</w:t>
            </w:r>
          </w:p>
        </w:tc>
        <w:tc>
          <w:tcPr>
            <w:tcW w:w="874" w:type="dxa"/>
            <w:tcBorders>
              <w:top w:val="nil"/>
              <w:left w:val="nil"/>
              <w:bottom w:val="single" w:sz="4" w:space="0" w:color="auto"/>
              <w:right w:val="single" w:sz="4" w:space="0" w:color="auto"/>
            </w:tcBorders>
            <w:shd w:val="clear" w:color="000000" w:fill="FFFFFF"/>
            <w:vAlign w:val="center"/>
            <w:hideMark/>
          </w:tcPr>
          <w:p w14:paraId="624B64A6" w14:textId="77777777" w:rsidR="005D3865" w:rsidRPr="005D3865" w:rsidRDefault="005D3865" w:rsidP="005D3865">
            <w:pPr>
              <w:jc w:val="center"/>
              <w:rPr>
                <w:sz w:val="18"/>
                <w:szCs w:val="18"/>
              </w:rPr>
            </w:pPr>
            <w:r w:rsidRPr="005D3865">
              <w:rPr>
                <w:sz w:val="18"/>
                <w:szCs w:val="18"/>
              </w:rPr>
              <w:t>59 2 02 00590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01612D9E"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noWrap/>
            <w:vAlign w:val="center"/>
            <w:hideMark/>
          </w:tcPr>
          <w:p w14:paraId="081FBCCD" w14:textId="77777777" w:rsidR="005D3865" w:rsidRPr="005D3865" w:rsidRDefault="005D3865" w:rsidP="005D3865">
            <w:pPr>
              <w:jc w:val="center"/>
              <w:rPr>
                <w:sz w:val="18"/>
                <w:szCs w:val="18"/>
              </w:rPr>
            </w:pPr>
            <w:r w:rsidRPr="005D3865">
              <w:rPr>
                <w:sz w:val="18"/>
                <w:szCs w:val="18"/>
              </w:rPr>
              <w:t>74 106,0</w:t>
            </w:r>
          </w:p>
        </w:tc>
        <w:tc>
          <w:tcPr>
            <w:tcW w:w="1276" w:type="dxa"/>
            <w:tcBorders>
              <w:top w:val="nil"/>
              <w:left w:val="nil"/>
              <w:bottom w:val="single" w:sz="4" w:space="0" w:color="auto"/>
              <w:right w:val="single" w:sz="4" w:space="0" w:color="auto"/>
            </w:tcBorders>
            <w:shd w:val="clear" w:color="000000" w:fill="FFFFFF"/>
            <w:noWrap/>
            <w:vAlign w:val="center"/>
            <w:hideMark/>
          </w:tcPr>
          <w:p w14:paraId="449AB301" w14:textId="77777777" w:rsidR="005D3865" w:rsidRPr="005D3865" w:rsidRDefault="005D3865" w:rsidP="005D3865">
            <w:pPr>
              <w:jc w:val="center"/>
              <w:rPr>
                <w:sz w:val="18"/>
                <w:szCs w:val="18"/>
              </w:rPr>
            </w:pPr>
            <w:r w:rsidRPr="005D3865">
              <w:rPr>
                <w:sz w:val="18"/>
                <w:szCs w:val="18"/>
              </w:rPr>
              <w:t>31 402,0</w:t>
            </w:r>
          </w:p>
        </w:tc>
        <w:tc>
          <w:tcPr>
            <w:tcW w:w="1276" w:type="dxa"/>
            <w:tcBorders>
              <w:top w:val="nil"/>
              <w:left w:val="nil"/>
              <w:bottom w:val="single" w:sz="4" w:space="0" w:color="auto"/>
              <w:right w:val="single" w:sz="4" w:space="0" w:color="auto"/>
            </w:tcBorders>
            <w:shd w:val="clear" w:color="000000" w:fill="FFFFFF"/>
            <w:noWrap/>
            <w:vAlign w:val="center"/>
            <w:hideMark/>
          </w:tcPr>
          <w:p w14:paraId="7DD20AFC" w14:textId="77777777" w:rsidR="005D3865" w:rsidRPr="005D3865" w:rsidRDefault="005D3865" w:rsidP="005D3865">
            <w:pPr>
              <w:jc w:val="center"/>
              <w:rPr>
                <w:sz w:val="18"/>
                <w:szCs w:val="18"/>
              </w:rPr>
            </w:pPr>
            <w:r w:rsidRPr="005D3865">
              <w:rPr>
                <w:sz w:val="18"/>
                <w:szCs w:val="18"/>
              </w:rPr>
              <w:t>33 357,0</w:t>
            </w:r>
          </w:p>
        </w:tc>
      </w:tr>
      <w:tr w:rsidR="005D3865" w:rsidRPr="005D3865" w14:paraId="2C0E2BF6" w14:textId="77777777" w:rsidTr="005D3865">
        <w:trPr>
          <w:trHeight w:val="63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53BC0C65" w14:textId="77777777" w:rsidR="005D3865" w:rsidRPr="005D3865" w:rsidRDefault="005D3865" w:rsidP="005D3865">
            <w:pPr>
              <w:rPr>
                <w:sz w:val="18"/>
                <w:szCs w:val="18"/>
              </w:rPr>
            </w:pPr>
            <w:r w:rsidRPr="005D3865">
              <w:rPr>
                <w:sz w:val="18"/>
                <w:szCs w:val="18"/>
              </w:rPr>
              <w:t>Расходы на обеспечение деятельности (оказание услуг) муниципальных учреждений (Иные бюджетные ассигнования)</w:t>
            </w:r>
          </w:p>
        </w:tc>
        <w:tc>
          <w:tcPr>
            <w:tcW w:w="460" w:type="dxa"/>
            <w:tcBorders>
              <w:top w:val="nil"/>
              <w:left w:val="nil"/>
              <w:bottom w:val="single" w:sz="4" w:space="0" w:color="auto"/>
              <w:right w:val="single" w:sz="4" w:space="0" w:color="auto"/>
            </w:tcBorders>
            <w:shd w:val="clear" w:color="000000" w:fill="FFFFFF"/>
            <w:noWrap/>
            <w:vAlign w:val="center"/>
            <w:hideMark/>
          </w:tcPr>
          <w:p w14:paraId="70345CB9"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3D623D7" w14:textId="77777777" w:rsidR="005D3865" w:rsidRPr="005D3865" w:rsidRDefault="005D3865" w:rsidP="005D3865">
            <w:pPr>
              <w:jc w:val="center"/>
              <w:rPr>
                <w:sz w:val="18"/>
                <w:szCs w:val="18"/>
              </w:rPr>
            </w:pPr>
            <w:r w:rsidRPr="005D3865">
              <w:rPr>
                <w:sz w:val="18"/>
                <w:szCs w:val="18"/>
              </w:rPr>
              <w:t>13</w:t>
            </w:r>
          </w:p>
        </w:tc>
        <w:tc>
          <w:tcPr>
            <w:tcW w:w="874" w:type="dxa"/>
            <w:tcBorders>
              <w:top w:val="nil"/>
              <w:left w:val="nil"/>
              <w:bottom w:val="single" w:sz="4" w:space="0" w:color="auto"/>
              <w:right w:val="single" w:sz="4" w:space="0" w:color="auto"/>
            </w:tcBorders>
            <w:shd w:val="clear" w:color="000000" w:fill="FFFFFF"/>
            <w:vAlign w:val="center"/>
            <w:hideMark/>
          </w:tcPr>
          <w:p w14:paraId="6929A1AE" w14:textId="77777777" w:rsidR="005D3865" w:rsidRPr="005D3865" w:rsidRDefault="005D3865" w:rsidP="005D3865">
            <w:pPr>
              <w:jc w:val="center"/>
              <w:rPr>
                <w:sz w:val="18"/>
                <w:szCs w:val="18"/>
              </w:rPr>
            </w:pPr>
            <w:r w:rsidRPr="005D3865">
              <w:rPr>
                <w:sz w:val="18"/>
                <w:szCs w:val="18"/>
              </w:rPr>
              <w:t>59 2 02 00590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7D2C8159" w14:textId="77777777" w:rsidR="005D3865" w:rsidRPr="005D3865" w:rsidRDefault="005D3865" w:rsidP="005D3865">
            <w:pPr>
              <w:jc w:val="center"/>
              <w:rPr>
                <w:sz w:val="18"/>
                <w:szCs w:val="18"/>
              </w:rPr>
            </w:pPr>
            <w:r w:rsidRPr="005D3865">
              <w:rPr>
                <w:sz w:val="18"/>
                <w:szCs w:val="18"/>
              </w:rPr>
              <w:t>800</w:t>
            </w:r>
          </w:p>
        </w:tc>
        <w:tc>
          <w:tcPr>
            <w:tcW w:w="1278" w:type="dxa"/>
            <w:tcBorders>
              <w:top w:val="nil"/>
              <w:left w:val="nil"/>
              <w:bottom w:val="single" w:sz="4" w:space="0" w:color="auto"/>
              <w:right w:val="single" w:sz="4" w:space="0" w:color="auto"/>
            </w:tcBorders>
            <w:shd w:val="clear" w:color="000000" w:fill="FFFFFF"/>
            <w:noWrap/>
            <w:vAlign w:val="center"/>
            <w:hideMark/>
          </w:tcPr>
          <w:p w14:paraId="2F6B3E2D" w14:textId="77777777" w:rsidR="005D3865" w:rsidRPr="005D3865" w:rsidRDefault="005D3865" w:rsidP="005D3865">
            <w:pPr>
              <w:jc w:val="center"/>
              <w:rPr>
                <w:sz w:val="18"/>
                <w:szCs w:val="18"/>
              </w:rPr>
            </w:pPr>
            <w:r w:rsidRPr="005D3865">
              <w:rPr>
                <w:sz w:val="18"/>
                <w:szCs w:val="18"/>
              </w:rPr>
              <w:t>730,0</w:t>
            </w:r>
          </w:p>
        </w:tc>
        <w:tc>
          <w:tcPr>
            <w:tcW w:w="1276" w:type="dxa"/>
            <w:tcBorders>
              <w:top w:val="nil"/>
              <w:left w:val="nil"/>
              <w:bottom w:val="single" w:sz="4" w:space="0" w:color="auto"/>
              <w:right w:val="single" w:sz="4" w:space="0" w:color="auto"/>
            </w:tcBorders>
            <w:shd w:val="clear" w:color="000000" w:fill="FFFFFF"/>
            <w:noWrap/>
            <w:vAlign w:val="center"/>
            <w:hideMark/>
          </w:tcPr>
          <w:p w14:paraId="403D0E27" w14:textId="77777777" w:rsidR="005D3865" w:rsidRPr="005D3865" w:rsidRDefault="005D3865" w:rsidP="005D3865">
            <w:pPr>
              <w:jc w:val="center"/>
              <w:rPr>
                <w:sz w:val="18"/>
                <w:szCs w:val="18"/>
              </w:rPr>
            </w:pPr>
            <w:r w:rsidRPr="005D3865">
              <w:rPr>
                <w:sz w:val="18"/>
                <w:szCs w:val="18"/>
              </w:rPr>
              <w:t>825,0</w:t>
            </w:r>
          </w:p>
        </w:tc>
        <w:tc>
          <w:tcPr>
            <w:tcW w:w="1276" w:type="dxa"/>
            <w:tcBorders>
              <w:top w:val="nil"/>
              <w:left w:val="nil"/>
              <w:bottom w:val="single" w:sz="4" w:space="0" w:color="auto"/>
              <w:right w:val="single" w:sz="4" w:space="0" w:color="auto"/>
            </w:tcBorders>
            <w:shd w:val="clear" w:color="000000" w:fill="FFFFFF"/>
            <w:noWrap/>
            <w:vAlign w:val="center"/>
            <w:hideMark/>
          </w:tcPr>
          <w:p w14:paraId="0154C4CA" w14:textId="77777777" w:rsidR="005D3865" w:rsidRPr="005D3865" w:rsidRDefault="005D3865" w:rsidP="005D3865">
            <w:pPr>
              <w:jc w:val="center"/>
              <w:rPr>
                <w:sz w:val="18"/>
                <w:szCs w:val="18"/>
              </w:rPr>
            </w:pPr>
            <w:r w:rsidRPr="005D3865">
              <w:rPr>
                <w:sz w:val="18"/>
                <w:szCs w:val="18"/>
              </w:rPr>
              <w:t>920,0</w:t>
            </w:r>
          </w:p>
        </w:tc>
      </w:tr>
      <w:tr w:rsidR="005D3865" w:rsidRPr="005D3865" w14:paraId="698A400E" w14:textId="77777777" w:rsidTr="005D3865">
        <w:trPr>
          <w:trHeight w:val="63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36B94726" w14:textId="77777777" w:rsidR="005D3865" w:rsidRPr="005D3865" w:rsidRDefault="005D3865" w:rsidP="005D3865">
            <w:pPr>
              <w:rPr>
                <w:sz w:val="18"/>
                <w:szCs w:val="18"/>
              </w:rPr>
            </w:pPr>
            <w:r w:rsidRPr="005D3865">
              <w:rPr>
                <w:sz w:val="18"/>
                <w:szCs w:val="18"/>
              </w:rPr>
              <w:t>Подпрограмма «Финансовое обеспечение реализации муниципальной программы»</w:t>
            </w:r>
          </w:p>
        </w:tc>
        <w:tc>
          <w:tcPr>
            <w:tcW w:w="460" w:type="dxa"/>
            <w:tcBorders>
              <w:top w:val="nil"/>
              <w:left w:val="nil"/>
              <w:bottom w:val="single" w:sz="4" w:space="0" w:color="auto"/>
              <w:right w:val="single" w:sz="4" w:space="0" w:color="auto"/>
            </w:tcBorders>
            <w:shd w:val="clear" w:color="000000" w:fill="FFFFFF"/>
            <w:noWrap/>
            <w:vAlign w:val="center"/>
            <w:hideMark/>
          </w:tcPr>
          <w:p w14:paraId="7CEB466B"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8F975A6" w14:textId="77777777" w:rsidR="005D3865" w:rsidRPr="005D3865" w:rsidRDefault="005D3865" w:rsidP="005D3865">
            <w:pPr>
              <w:jc w:val="center"/>
              <w:rPr>
                <w:sz w:val="18"/>
                <w:szCs w:val="18"/>
              </w:rPr>
            </w:pPr>
            <w:r w:rsidRPr="005D3865">
              <w:rPr>
                <w:sz w:val="18"/>
                <w:szCs w:val="18"/>
              </w:rPr>
              <w:t>13</w:t>
            </w:r>
          </w:p>
        </w:tc>
        <w:tc>
          <w:tcPr>
            <w:tcW w:w="874" w:type="dxa"/>
            <w:tcBorders>
              <w:top w:val="nil"/>
              <w:left w:val="nil"/>
              <w:bottom w:val="single" w:sz="4" w:space="0" w:color="auto"/>
              <w:right w:val="single" w:sz="4" w:space="0" w:color="auto"/>
            </w:tcBorders>
            <w:shd w:val="clear" w:color="000000" w:fill="FFFFFF"/>
            <w:vAlign w:val="center"/>
            <w:hideMark/>
          </w:tcPr>
          <w:p w14:paraId="45234808" w14:textId="77777777" w:rsidR="005D3865" w:rsidRPr="005D3865" w:rsidRDefault="005D3865" w:rsidP="005D3865">
            <w:pPr>
              <w:jc w:val="center"/>
              <w:rPr>
                <w:sz w:val="18"/>
                <w:szCs w:val="18"/>
              </w:rPr>
            </w:pPr>
            <w:r w:rsidRPr="005D3865">
              <w:rPr>
                <w:sz w:val="18"/>
                <w:szCs w:val="18"/>
              </w:rPr>
              <w:t>59 5 00 00000</w:t>
            </w:r>
          </w:p>
        </w:tc>
        <w:tc>
          <w:tcPr>
            <w:tcW w:w="576" w:type="dxa"/>
            <w:tcBorders>
              <w:top w:val="nil"/>
              <w:left w:val="nil"/>
              <w:bottom w:val="single" w:sz="4" w:space="0" w:color="auto"/>
              <w:right w:val="single" w:sz="4" w:space="0" w:color="auto"/>
            </w:tcBorders>
            <w:shd w:val="clear" w:color="000000" w:fill="FFFFFF"/>
            <w:noWrap/>
            <w:vAlign w:val="center"/>
          </w:tcPr>
          <w:p w14:paraId="758F35DE"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1212731F" w14:textId="77777777" w:rsidR="005D3865" w:rsidRPr="005D3865" w:rsidRDefault="005D3865" w:rsidP="005D3865">
            <w:pPr>
              <w:jc w:val="center"/>
              <w:rPr>
                <w:sz w:val="18"/>
                <w:szCs w:val="18"/>
              </w:rPr>
            </w:pPr>
            <w:r w:rsidRPr="005D3865">
              <w:rPr>
                <w:sz w:val="18"/>
                <w:szCs w:val="18"/>
              </w:rPr>
              <w:t>33 759,8</w:t>
            </w:r>
          </w:p>
        </w:tc>
        <w:tc>
          <w:tcPr>
            <w:tcW w:w="1276" w:type="dxa"/>
            <w:tcBorders>
              <w:top w:val="nil"/>
              <w:left w:val="nil"/>
              <w:bottom w:val="single" w:sz="4" w:space="0" w:color="auto"/>
              <w:right w:val="single" w:sz="4" w:space="0" w:color="auto"/>
            </w:tcBorders>
            <w:shd w:val="clear" w:color="000000" w:fill="FFFFFF"/>
            <w:noWrap/>
            <w:vAlign w:val="center"/>
            <w:hideMark/>
          </w:tcPr>
          <w:p w14:paraId="68D72E45" w14:textId="77777777" w:rsidR="005D3865" w:rsidRPr="005D3865" w:rsidRDefault="005D3865" w:rsidP="005D3865">
            <w:pPr>
              <w:jc w:val="center"/>
              <w:rPr>
                <w:sz w:val="18"/>
                <w:szCs w:val="18"/>
              </w:rPr>
            </w:pPr>
            <w:r w:rsidRPr="005D3865">
              <w:rPr>
                <w:sz w:val="18"/>
                <w:szCs w:val="18"/>
              </w:rPr>
              <w:t>34 270,7</w:t>
            </w:r>
          </w:p>
        </w:tc>
        <w:tc>
          <w:tcPr>
            <w:tcW w:w="1276" w:type="dxa"/>
            <w:tcBorders>
              <w:top w:val="nil"/>
              <w:left w:val="nil"/>
              <w:bottom w:val="single" w:sz="4" w:space="0" w:color="auto"/>
              <w:right w:val="single" w:sz="4" w:space="0" w:color="auto"/>
            </w:tcBorders>
            <w:shd w:val="clear" w:color="000000" w:fill="FFFFFF"/>
            <w:noWrap/>
            <w:vAlign w:val="center"/>
            <w:hideMark/>
          </w:tcPr>
          <w:p w14:paraId="22170E3F" w14:textId="77777777" w:rsidR="005D3865" w:rsidRPr="005D3865" w:rsidRDefault="005D3865" w:rsidP="005D3865">
            <w:pPr>
              <w:jc w:val="center"/>
              <w:rPr>
                <w:sz w:val="18"/>
                <w:szCs w:val="18"/>
              </w:rPr>
            </w:pPr>
            <w:r w:rsidRPr="005D3865">
              <w:rPr>
                <w:sz w:val="18"/>
                <w:szCs w:val="18"/>
              </w:rPr>
              <w:t>35 619,5</w:t>
            </w:r>
          </w:p>
        </w:tc>
      </w:tr>
      <w:tr w:rsidR="005D3865" w:rsidRPr="005D3865" w14:paraId="6658805F" w14:textId="77777777" w:rsidTr="005D3865">
        <w:trPr>
          <w:trHeight w:val="63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77C849A0" w14:textId="77777777" w:rsidR="005D3865" w:rsidRPr="005D3865" w:rsidRDefault="005D3865" w:rsidP="005D3865">
            <w:pPr>
              <w:rPr>
                <w:sz w:val="18"/>
                <w:szCs w:val="18"/>
              </w:rPr>
            </w:pPr>
            <w:r w:rsidRPr="005D3865">
              <w:rPr>
                <w:sz w:val="18"/>
                <w:szCs w:val="18"/>
              </w:rPr>
              <w:t>Основное мероприятие «Финансовое обеспечение подведомственных учреждений МКУ «Рамонский архив»</w:t>
            </w:r>
          </w:p>
        </w:tc>
        <w:tc>
          <w:tcPr>
            <w:tcW w:w="460" w:type="dxa"/>
            <w:tcBorders>
              <w:top w:val="nil"/>
              <w:left w:val="nil"/>
              <w:bottom w:val="single" w:sz="4" w:space="0" w:color="auto"/>
              <w:right w:val="single" w:sz="4" w:space="0" w:color="auto"/>
            </w:tcBorders>
            <w:shd w:val="clear" w:color="000000" w:fill="FFFFFF"/>
            <w:noWrap/>
            <w:vAlign w:val="center"/>
            <w:hideMark/>
          </w:tcPr>
          <w:p w14:paraId="59BD7895"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4C7D6E7" w14:textId="77777777" w:rsidR="005D3865" w:rsidRPr="005D3865" w:rsidRDefault="005D3865" w:rsidP="005D3865">
            <w:pPr>
              <w:jc w:val="center"/>
              <w:rPr>
                <w:sz w:val="18"/>
                <w:szCs w:val="18"/>
              </w:rPr>
            </w:pPr>
            <w:r w:rsidRPr="005D3865">
              <w:rPr>
                <w:sz w:val="18"/>
                <w:szCs w:val="18"/>
              </w:rPr>
              <w:t>13</w:t>
            </w:r>
          </w:p>
        </w:tc>
        <w:tc>
          <w:tcPr>
            <w:tcW w:w="874" w:type="dxa"/>
            <w:tcBorders>
              <w:top w:val="nil"/>
              <w:left w:val="nil"/>
              <w:bottom w:val="single" w:sz="4" w:space="0" w:color="auto"/>
              <w:right w:val="single" w:sz="4" w:space="0" w:color="auto"/>
            </w:tcBorders>
            <w:shd w:val="clear" w:color="000000" w:fill="FFFFFF"/>
            <w:vAlign w:val="center"/>
            <w:hideMark/>
          </w:tcPr>
          <w:p w14:paraId="118C2F8B" w14:textId="77777777" w:rsidR="005D3865" w:rsidRPr="005D3865" w:rsidRDefault="005D3865" w:rsidP="005D3865">
            <w:pPr>
              <w:jc w:val="center"/>
              <w:rPr>
                <w:sz w:val="18"/>
                <w:szCs w:val="18"/>
              </w:rPr>
            </w:pPr>
            <w:r w:rsidRPr="005D3865">
              <w:rPr>
                <w:sz w:val="18"/>
                <w:szCs w:val="18"/>
              </w:rPr>
              <w:t>59 5 02 00000</w:t>
            </w:r>
          </w:p>
        </w:tc>
        <w:tc>
          <w:tcPr>
            <w:tcW w:w="576" w:type="dxa"/>
            <w:tcBorders>
              <w:top w:val="nil"/>
              <w:left w:val="nil"/>
              <w:bottom w:val="single" w:sz="4" w:space="0" w:color="auto"/>
              <w:right w:val="single" w:sz="4" w:space="0" w:color="auto"/>
            </w:tcBorders>
            <w:shd w:val="clear" w:color="000000" w:fill="FFFFFF"/>
            <w:noWrap/>
            <w:vAlign w:val="center"/>
          </w:tcPr>
          <w:p w14:paraId="4A088FE2"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4584A745" w14:textId="77777777" w:rsidR="005D3865" w:rsidRPr="005D3865" w:rsidRDefault="005D3865" w:rsidP="005D3865">
            <w:pPr>
              <w:jc w:val="center"/>
              <w:rPr>
                <w:sz w:val="18"/>
                <w:szCs w:val="18"/>
              </w:rPr>
            </w:pPr>
            <w:r w:rsidRPr="005D3865">
              <w:rPr>
                <w:sz w:val="18"/>
                <w:szCs w:val="18"/>
              </w:rPr>
              <w:t>4 626,7</w:t>
            </w:r>
          </w:p>
        </w:tc>
        <w:tc>
          <w:tcPr>
            <w:tcW w:w="1276" w:type="dxa"/>
            <w:tcBorders>
              <w:top w:val="nil"/>
              <w:left w:val="nil"/>
              <w:bottom w:val="single" w:sz="4" w:space="0" w:color="auto"/>
              <w:right w:val="single" w:sz="4" w:space="0" w:color="auto"/>
            </w:tcBorders>
            <w:shd w:val="clear" w:color="000000" w:fill="FFFFFF"/>
            <w:noWrap/>
            <w:vAlign w:val="center"/>
            <w:hideMark/>
          </w:tcPr>
          <w:p w14:paraId="0D11D790" w14:textId="77777777" w:rsidR="005D3865" w:rsidRPr="005D3865" w:rsidRDefault="005D3865" w:rsidP="005D3865">
            <w:pPr>
              <w:jc w:val="center"/>
              <w:rPr>
                <w:sz w:val="18"/>
                <w:szCs w:val="18"/>
              </w:rPr>
            </w:pPr>
            <w:r w:rsidRPr="005D3865">
              <w:rPr>
                <w:sz w:val="18"/>
                <w:szCs w:val="18"/>
              </w:rPr>
              <w:t>4 756,4</w:t>
            </w:r>
          </w:p>
        </w:tc>
        <w:tc>
          <w:tcPr>
            <w:tcW w:w="1276" w:type="dxa"/>
            <w:tcBorders>
              <w:top w:val="nil"/>
              <w:left w:val="nil"/>
              <w:bottom w:val="single" w:sz="4" w:space="0" w:color="auto"/>
              <w:right w:val="single" w:sz="4" w:space="0" w:color="auto"/>
            </w:tcBorders>
            <w:shd w:val="clear" w:color="000000" w:fill="FFFFFF"/>
            <w:noWrap/>
            <w:vAlign w:val="center"/>
            <w:hideMark/>
          </w:tcPr>
          <w:p w14:paraId="00876C75" w14:textId="77777777" w:rsidR="005D3865" w:rsidRPr="005D3865" w:rsidRDefault="005D3865" w:rsidP="005D3865">
            <w:pPr>
              <w:jc w:val="center"/>
              <w:rPr>
                <w:sz w:val="18"/>
                <w:szCs w:val="18"/>
              </w:rPr>
            </w:pPr>
            <w:r w:rsidRPr="005D3865">
              <w:rPr>
                <w:sz w:val="18"/>
                <w:szCs w:val="18"/>
              </w:rPr>
              <w:t>4 925,7</w:t>
            </w:r>
          </w:p>
        </w:tc>
      </w:tr>
      <w:tr w:rsidR="005D3865" w:rsidRPr="005D3865" w14:paraId="38484106" w14:textId="77777777" w:rsidTr="005D3865">
        <w:trPr>
          <w:trHeight w:val="1868"/>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6C419B5F" w14:textId="77777777" w:rsidR="005D3865" w:rsidRPr="005D3865" w:rsidRDefault="005D3865" w:rsidP="005D3865">
            <w:pPr>
              <w:rPr>
                <w:sz w:val="18"/>
                <w:szCs w:val="18"/>
              </w:rPr>
            </w:pPr>
            <w:r w:rsidRPr="005D3865">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noWrap/>
            <w:vAlign w:val="center"/>
            <w:hideMark/>
          </w:tcPr>
          <w:p w14:paraId="2BF26F2B"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E9F8E94" w14:textId="77777777" w:rsidR="005D3865" w:rsidRPr="005D3865" w:rsidRDefault="005D3865" w:rsidP="005D3865">
            <w:pPr>
              <w:jc w:val="center"/>
              <w:rPr>
                <w:sz w:val="18"/>
                <w:szCs w:val="18"/>
              </w:rPr>
            </w:pPr>
            <w:r w:rsidRPr="005D3865">
              <w:rPr>
                <w:sz w:val="18"/>
                <w:szCs w:val="18"/>
              </w:rPr>
              <w:t>13</w:t>
            </w:r>
          </w:p>
        </w:tc>
        <w:tc>
          <w:tcPr>
            <w:tcW w:w="874" w:type="dxa"/>
            <w:tcBorders>
              <w:top w:val="nil"/>
              <w:left w:val="nil"/>
              <w:bottom w:val="single" w:sz="4" w:space="0" w:color="auto"/>
              <w:right w:val="single" w:sz="4" w:space="0" w:color="auto"/>
            </w:tcBorders>
            <w:shd w:val="clear" w:color="000000" w:fill="FFFFFF"/>
            <w:vAlign w:val="center"/>
            <w:hideMark/>
          </w:tcPr>
          <w:p w14:paraId="1A2D81F5" w14:textId="77777777" w:rsidR="005D3865" w:rsidRPr="005D3865" w:rsidRDefault="005D3865" w:rsidP="005D3865">
            <w:pPr>
              <w:jc w:val="center"/>
              <w:rPr>
                <w:sz w:val="18"/>
                <w:szCs w:val="18"/>
              </w:rPr>
            </w:pPr>
            <w:r w:rsidRPr="005D3865">
              <w:rPr>
                <w:sz w:val="18"/>
                <w:szCs w:val="18"/>
              </w:rPr>
              <w:t>59 5 02 00590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5EDF64B3" w14:textId="77777777" w:rsidR="005D3865" w:rsidRPr="005D3865" w:rsidRDefault="005D3865" w:rsidP="005D3865">
            <w:pPr>
              <w:jc w:val="center"/>
              <w:rPr>
                <w:sz w:val="18"/>
                <w:szCs w:val="18"/>
              </w:rPr>
            </w:pPr>
            <w:r w:rsidRPr="005D3865">
              <w:rPr>
                <w:sz w:val="18"/>
                <w:szCs w:val="18"/>
              </w:rPr>
              <w:t>100</w:t>
            </w:r>
          </w:p>
        </w:tc>
        <w:tc>
          <w:tcPr>
            <w:tcW w:w="1278" w:type="dxa"/>
            <w:tcBorders>
              <w:top w:val="nil"/>
              <w:left w:val="nil"/>
              <w:bottom w:val="single" w:sz="4" w:space="0" w:color="auto"/>
              <w:right w:val="single" w:sz="4" w:space="0" w:color="auto"/>
            </w:tcBorders>
            <w:shd w:val="clear" w:color="000000" w:fill="FFFFFF"/>
            <w:noWrap/>
            <w:vAlign w:val="center"/>
            <w:hideMark/>
          </w:tcPr>
          <w:p w14:paraId="3B2718EB" w14:textId="77777777" w:rsidR="005D3865" w:rsidRPr="005D3865" w:rsidRDefault="005D3865" w:rsidP="005D3865">
            <w:pPr>
              <w:jc w:val="center"/>
              <w:rPr>
                <w:sz w:val="18"/>
                <w:szCs w:val="18"/>
              </w:rPr>
            </w:pPr>
            <w:r w:rsidRPr="005D3865">
              <w:rPr>
                <w:sz w:val="18"/>
                <w:szCs w:val="18"/>
              </w:rPr>
              <w:t>4 016,7</w:t>
            </w:r>
          </w:p>
        </w:tc>
        <w:tc>
          <w:tcPr>
            <w:tcW w:w="1276" w:type="dxa"/>
            <w:tcBorders>
              <w:top w:val="nil"/>
              <w:left w:val="nil"/>
              <w:bottom w:val="single" w:sz="4" w:space="0" w:color="auto"/>
              <w:right w:val="single" w:sz="4" w:space="0" w:color="auto"/>
            </w:tcBorders>
            <w:shd w:val="clear" w:color="000000" w:fill="FFFFFF"/>
            <w:noWrap/>
            <w:vAlign w:val="center"/>
            <w:hideMark/>
          </w:tcPr>
          <w:p w14:paraId="65F3CCCE" w14:textId="77777777" w:rsidR="005D3865" w:rsidRPr="005D3865" w:rsidRDefault="005D3865" w:rsidP="005D3865">
            <w:pPr>
              <w:jc w:val="center"/>
              <w:rPr>
                <w:sz w:val="18"/>
                <w:szCs w:val="18"/>
              </w:rPr>
            </w:pPr>
            <w:r w:rsidRPr="005D3865">
              <w:rPr>
                <w:sz w:val="18"/>
                <w:szCs w:val="18"/>
              </w:rPr>
              <w:t>4 166,4</w:t>
            </w:r>
          </w:p>
        </w:tc>
        <w:tc>
          <w:tcPr>
            <w:tcW w:w="1276" w:type="dxa"/>
            <w:tcBorders>
              <w:top w:val="nil"/>
              <w:left w:val="nil"/>
              <w:bottom w:val="single" w:sz="4" w:space="0" w:color="auto"/>
              <w:right w:val="single" w:sz="4" w:space="0" w:color="auto"/>
            </w:tcBorders>
            <w:shd w:val="clear" w:color="000000" w:fill="FFFFFF"/>
            <w:noWrap/>
            <w:vAlign w:val="center"/>
            <w:hideMark/>
          </w:tcPr>
          <w:p w14:paraId="5504E815" w14:textId="77777777" w:rsidR="005D3865" w:rsidRPr="005D3865" w:rsidRDefault="005D3865" w:rsidP="005D3865">
            <w:pPr>
              <w:jc w:val="center"/>
              <w:rPr>
                <w:sz w:val="18"/>
                <w:szCs w:val="18"/>
              </w:rPr>
            </w:pPr>
            <w:r w:rsidRPr="005D3865">
              <w:rPr>
                <w:sz w:val="18"/>
                <w:szCs w:val="18"/>
              </w:rPr>
              <w:t>4 335,7</w:t>
            </w:r>
          </w:p>
        </w:tc>
      </w:tr>
      <w:tr w:rsidR="005D3865" w:rsidRPr="005D3865" w14:paraId="5F0C0FAA" w14:textId="77777777" w:rsidTr="005D3865">
        <w:trPr>
          <w:trHeight w:val="105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46F36363" w14:textId="77777777" w:rsidR="005D3865" w:rsidRPr="005D3865" w:rsidRDefault="005D3865" w:rsidP="005D3865">
            <w:pPr>
              <w:rPr>
                <w:sz w:val="18"/>
                <w:szCs w:val="18"/>
              </w:rPr>
            </w:pPr>
            <w:r w:rsidRPr="005D3865">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noWrap/>
            <w:vAlign w:val="center"/>
            <w:hideMark/>
          </w:tcPr>
          <w:p w14:paraId="0238AF80"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3B16F81" w14:textId="77777777" w:rsidR="005D3865" w:rsidRPr="005D3865" w:rsidRDefault="005D3865" w:rsidP="005D3865">
            <w:pPr>
              <w:jc w:val="center"/>
              <w:rPr>
                <w:sz w:val="18"/>
                <w:szCs w:val="18"/>
              </w:rPr>
            </w:pPr>
            <w:r w:rsidRPr="005D3865">
              <w:rPr>
                <w:sz w:val="18"/>
                <w:szCs w:val="18"/>
              </w:rPr>
              <w:t>13</w:t>
            </w:r>
          </w:p>
        </w:tc>
        <w:tc>
          <w:tcPr>
            <w:tcW w:w="874" w:type="dxa"/>
            <w:tcBorders>
              <w:top w:val="nil"/>
              <w:left w:val="nil"/>
              <w:bottom w:val="single" w:sz="4" w:space="0" w:color="auto"/>
              <w:right w:val="single" w:sz="4" w:space="0" w:color="auto"/>
            </w:tcBorders>
            <w:shd w:val="clear" w:color="000000" w:fill="FFFFFF"/>
            <w:vAlign w:val="center"/>
            <w:hideMark/>
          </w:tcPr>
          <w:p w14:paraId="590F95EF" w14:textId="77777777" w:rsidR="005D3865" w:rsidRPr="005D3865" w:rsidRDefault="005D3865" w:rsidP="005D3865">
            <w:pPr>
              <w:jc w:val="center"/>
              <w:rPr>
                <w:sz w:val="18"/>
                <w:szCs w:val="18"/>
              </w:rPr>
            </w:pPr>
            <w:r w:rsidRPr="005D3865">
              <w:rPr>
                <w:sz w:val="18"/>
                <w:szCs w:val="18"/>
              </w:rPr>
              <w:t>59 5 02 00590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45F7DC26"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noWrap/>
            <w:vAlign w:val="center"/>
            <w:hideMark/>
          </w:tcPr>
          <w:p w14:paraId="50C56DFA" w14:textId="77777777" w:rsidR="005D3865" w:rsidRPr="005D3865" w:rsidRDefault="005D3865" w:rsidP="005D3865">
            <w:pPr>
              <w:jc w:val="center"/>
              <w:rPr>
                <w:sz w:val="18"/>
                <w:szCs w:val="18"/>
              </w:rPr>
            </w:pPr>
            <w:r w:rsidRPr="005D3865">
              <w:rPr>
                <w:sz w:val="18"/>
                <w:szCs w:val="18"/>
              </w:rPr>
              <w:t>610,0</w:t>
            </w:r>
          </w:p>
        </w:tc>
        <w:tc>
          <w:tcPr>
            <w:tcW w:w="1276" w:type="dxa"/>
            <w:tcBorders>
              <w:top w:val="nil"/>
              <w:left w:val="nil"/>
              <w:bottom w:val="single" w:sz="4" w:space="0" w:color="auto"/>
              <w:right w:val="single" w:sz="4" w:space="0" w:color="auto"/>
            </w:tcBorders>
            <w:shd w:val="clear" w:color="000000" w:fill="FFFFFF"/>
            <w:noWrap/>
            <w:vAlign w:val="center"/>
            <w:hideMark/>
          </w:tcPr>
          <w:p w14:paraId="4118F74C" w14:textId="77777777" w:rsidR="005D3865" w:rsidRPr="005D3865" w:rsidRDefault="005D3865" w:rsidP="005D3865">
            <w:pPr>
              <w:jc w:val="center"/>
              <w:rPr>
                <w:sz w:val="18"/>
                <w:szCs w:val="18"/>
              </w:rPr>
            </w:pPr>
            <w:r w:rsidRPr="005D3865">
              <w:rPr>
                <w:sz w:val="18"/>
                <w:szCs w:val="18"/>
              </w:rPr>
              <w:t>590,0</w:t>
            </w:r>
          </w:p>
        </w:tc>
        <w:tc>
          <w:tcPr>
            <w:tcW w:w="1276" w:type="dxa"/>
            <w:tcBorders>
              <w:top w:val="nil"/>
              <w:left w:val="nil"/>
              <w:bottom w:val="single" w:sz="4" w:space="0" w:color="auto"/>
              <w:right w:val="single" w:sz="4" w:space="0" w:color="auto"/>
            </w:tcBorders>
            <w:shd w:val="clear" w:color="000000" w:fill="FFFFFF"/>
            <w:noWrap/>
            <w:vAlign w:val="center"/>
            <w:hideMark/>
          </w:tcPr>
          <w:p w14:paraId="75D3F287" w14:textId="77777777" w:rsidR="005D3865" w:rsidRPr="005D3865" w:rsidRDefault="005D3865" w:rsidP="005D3865">
            <w:pPr>
              <w:jc w:val="center"/>
              <w:rPr>
                <w:sz w:val="18"/>
                <w:szCs w:val="18"/>
              </w:rPr>
            </w:pPr>
            <w:r w:rsidRPr="005D3865">
              <w:rPr>
                <w:sz w:val="18"/>
                <w:szCs w:val="18"/>
              </w:rPr>
              <w:t>590,0</w:t>
            </w:r>
          </w:p>
        </w:tc>
      </w:tr>
      <w:tr w:rsidR="005D3865" w:rsidRPr="005D3865" w14:paraId="145F49A1" w14:textId="77777777" w:rsidTr="005D3865">
        <w:trPr>
          <w:trHeight w:val="105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6CC1D8E0" w14:textId="77777777" w:rsidR="005D3865" w:rsidRPr="005D3865" w:rsidRDefault="005D3865" w:rsidP="005D3865">
            <w:pPr>
              <w:rPr>
                <w:sz w:val="18"/>
                <w:szCs w:val="18"/>
              </w:rPr>
            </w:pPr>
            <w:r w:rsidRPr="005D3865">
              <w:rPr>
                <w:sz w:val="18"/>
                <w:szCs w:val="18"/>
              </w:rPr>
              <w:t>Основное мероприятие «Финансовое обеспечение  подведомственных учреждений МКУ «Централизованная бухгалтерия поселений»</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63AA0DB2"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DDC5D7A" w14:textId="77777777" w:rsidR="005D3865" w:rsidRPr="005D3865" w:rsidRDefault="005D3865" w:rsidP="005D3865">
            <w:pPr>
              <w:jc w:val="center"/>
              <w:rPr>
                <w:sz w:val="18"/>
                <w:szCs w:val="18"/>
              </w:rPr>
            </w:pPr>
            <w:r w:rsidRPr="005D3865">
              <w:rPr>
                <w:sz w:val="18"/>
                <w:szCs w:val="18"/>
              </w:rPr>
              <w:t>13</w:t>
            </w:r>
          </w:p>
        </w:tc>
        <w:tc>
          <w:tcPr>
            <w:tcW w:w="874" w:type="dxa"/>
            <w:tcBorders>
              <w:top w:val="nil"/>
              <w:left w:val="nil"/>
              <w:bottom w:val="single" w:sz="4" w:space="0" w:color="auto"/>
              <w:right w:val="single" w:sz="4" w:space="0" w:color="auto"/>
            </w:tcBorders>
            <w:shd w:val="clear" w:color="000000" w:fill="FFFFFF"/>
            <w:vAlign w:val="center"/>
            <w:hideMark/>
          </w:tcPr>
          <w:p w14:paraId="59FAD5CE" w14:textId="77777777" w:rsidR="005D3865" w:rsidRPr="005D3865" w:rsidRDefault="005D3865" w:rsidP="005D3865">
            <w:pPr>
              <w:jc w:val="center"/>
              <w:rPr>
                <w:sz w:val="18"/>
                <w:szCs w:val="18"/>
              </w:rPr>
            </w:pPr>
            <w:r w:rsidRPr="005D3865">
              <w:rPr>
                <w:sz w:val="18"/>
                <w:szCs w:val="18"/>
              </w:rPr>
              <w:t>59 5 06 00000</w:t>
            </w:r>
          </w:p>
        </w:tc>
        <w:tc>
          <w:tcPr>
            <w:tcW w:w="576" w:type="dxa"/>
            <w:tcBorders>
              <w:top w:val="nil"/>
              <w:left w:val="nil"/>
              <w:bottom w:val="single" w:sz="4" w:space="0" w:color="auto"/>
              <w:right w:val="single" w:sz="4" w:space="0" w:color="auto"/>
            </w:tcBorders>
            <w:shd w:val="clear" w:color="000000" w:fill="FFFFFF"/>
            <w:noWrap/>
            <w:vAlign w:val="center"/>
          </w:tcPr>
          <w:p w14:paraId="06E91A6E"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37A7923A" w14:textId="77777777" w:rsidR="005D3865" w:rsidRPr="005D3865" w:rsidRDefault="005D3865" w:rsidP="005D3865">
            <w:pPr>
              <w:jc w:val="center"/>
              <w:rPr>
                <w:sz w:val="18"/>
                <w:szCs w:val="18"/>
              </w:rPr>
            </w:pPr>
            <w:r w:rsidRPr="005D3865">
              <w:rPr>
                <w:sz w:val="18"/>
                <w:szCs w:val="18"/>
              </w:rPr>
              <w:t>16 397,1</w:t>
            </w:r>
          </w:p>
        </w:tc>
        <w:tc>
          <w:tcPr>
            <w:tcW w:w="1276" w:type="dxa"/>
            <w:tcBorders>
              <w:top w:val="nil"/>
              <w:left w:val="nil"/>
              <w:bottom w:val="single" w:sz="4" w:space="0" w:color="auto"/>
              <w:right w:val="single" w:sz="4" w:space="0" w:color="auto"/>
            </w:tcBorders>
            <w:shd w:val="clear" w:color="000000" w:fill="FFFFFF"/>
            <w:noWrap/>
            <w:vAlign w:val="center"/>
            <w:hideMark/>
          </w:tcPr>
          <w:p w14:paraId="32A1919D" w14:textId="77777777" w:rsidR="005D3865" w:rsidRPr="005D3865" w:rsidRDefault="005D3865" w:rsidP="005D3865">
            <w:pPr>
              <w:jc w:val="center"/>
              <w:rPr>
                <w:sz w:val="18"/>
                <w:szCs w:val="18"/>
              </w:rPr>
            </w:pPr>
            <w:r w:rsidRPr="005D3865">
              <w:rPr>
                <w:sz w:val="18"/>
                <w:szCs w:val="18"/>
              </w:rPr>
              <w:t>17 000,7</w:t>
            </w:r>
          </w:p>
        </w:tc>
        <w:tc>
          <w:tcPr>
            <w:tcW w:w="1276" w:type="dxa"/>
            <w:tcBorders>
              <w:top w:val="nil"/>
              <w:left w:val="nil"/>
              <w:bottom w:val="single" w:sz="4" w:space="0" w:color="auto"/>
              <w:right w:val="single" w:sz="4" w:space="0" w:color="auto"/>
            </w:tcBorders>
            <w:shd w:val="clear" w:color="000000" w:fill="FFFFFF"/>
            <w:noWrap/>
            <w:vAlign w:val="center"/>
            <w:hideMark/>
          </w:tcPr>
          <w:p w14:paraId="7B5C0601" w14:textId="77777777" w:rsidR="005D3865" w:rsidRPr="005D3865" w:rsidRDefault="005D3865" w:rsidP="005D3865">
            <w:pPr>
              <w:jc w:val="center"/>
              <w:rPr>
                <w:sz w:val="18"/>
                <w:szCs w:val="18"/>
              </w:rPr>
            </w:pPr>
            <w:r w:rsidRPr="005D3865">
              <w:rPr>
                <w:sz w:val="18"/>
                <w:szCs w:val="18"/>
              </w:rPr>
              <w:t>17 656,6</w:t>
            </w:r>
          </w:p>
        </w:tc>
      </w:tr>
      <w:tr w:rsidR="005D3865" w:rsidRPr="005D3865" w14:paraId="37DDFFDE" w14:textId="77777777" w:rsidTr="005D3865">
        <w:trPr>
          <w:trHeight w:val="938"/>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2698634E" w14:textId="77777777" w:rsidR="005D3865" w:rsidRPr="005D3865" w:rsidRDefault="005D3865" w:rsidP="005D3865">
            <w:pPr>
              <w:rPr>
                <w:sz w:val="18"/>
                <w:szCs w:val="18"/>
              </w:rPr>
            </w:pPr>
            <w:r w:rsidRPr="005D3865">
              <w:rPr>
                <w:sz w:val="18"/>
                <w:szCs w:val="18"/>
              </w:rPr>
              <w:t xml:space="preserve">Расходы на обеспечение деятельности (оказание услуг) муниципальных учреждений </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3F267B8E"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25ED6B8" w14:textId="77777777" w:rsidR="005D3865" w:rsidRPr="005D3865" w:rsidRDefault="005D3865" w:rsidP="005D3865">
            <w:pPr>
              <w:jc w:val="center"/>
              <w:rPr>
                <w:sz w:val="18"/>
                <w:szCs w:val="18"/>
              </w:rPr>
            </w:pPr>
            <w:r w:rsidRPr="005D3865">
              <w:rPr>
                <w:sz w:val="18"/>
                <w:szCs w:val="18"/>
              </w:rPr>
              <w:t>13</w:t>
            </w:r>
          </w:p>
        </w:tc>
        <w:tc>
          <w:tcPr>
            <w:tcW w:w="874" w:type="dxa"/>
            <w:tcBorders>
              <w:top w:val="nil"/>
              <w:left w:val="nil"/>
              <w:bottom w:val="single" w:sz="4" w:space="0" w:color="auto"/>
              <w:right w:val="single" w:sz="4" w:space="0" w:color="auto"/>
            </w:tcBorders>
            <w:shd w:val="clear" w:color="000000" w:fill="FFFFFF"/>
            <w:noWrap/>
            <w:vAlign w:val="center"/>
            <w:hideMark/>
          </w:tcPr>
          <w:p w14:paraId="4B602C68" w14:textId="77777777" w:rsidR="005D3865" w:rsidRPr="005D3865" w:rsidRDefault="005D3865" w:rsidP="005D3865">
            <w:pPr>
              <w:jc w:val="center"/>
              <w:rPr>
                <w:sz w:val="18"/>
                <w:szCs w:val="18"/>
              </w:rPr>
            </w:pPr>
            <w:r w:rsidRPr="005D3865">
              <w:rPr>
                <w:sz w:val="18"/>
                <w:szCs w:val="18"/>
              </w:rPr>
              <w:t>59 5 06 00590</w:t>
            </w:r>
          </w:p>
        </w:tc>
        <w:tc>
          <w:tcPr>
            <w:tcW w:w="576" w:type="dxa"/>
            <w:tcBorders>
              <w:top w:val="nil"/>
              <w:left w:val="nil"/>
              <w:bottom w:val="single" w:sz="4" w:space="0" w:color="auto"/>
              <w:right w:val="single" w:sz="4" w:space="0" w:color="auto"/>
            </w:tcBorders>
            <w:shd w:val="clear" w:color="000000" w:fill="FFFFFF"/>
            <w:noWrap/>
            <w:vAlign w:val="center"/>
          </w:tcPr>
          <w:p w14:paraId="43946A46"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2FBDC6C3" w14:textId="77777777" w:rsidR="005D3865" w:rsidRPr="005D3865" w:rsidRDefault="005D3865" w:rsidP="005D3865">
            <w:pPr>
              <w:jc w:val="center"/>
              <w:rPr>
                <w:sz w:val="18"/>
                <w:szCs w:val="18"/>
              </w:rPr>
            </w:pPr>
            <w:r w:rsidRPr="005D3865">
              <w:rPr>
                <w:sz w:val="18"/>
                <w:szCs w:val="18"/>
              </w:rPr>
              <w:t>16 397,1</w:t>
            </w:r>
          </w:p>
        </w:tc>
        <w:tc>
          <w:tcPr>
            <w:tcW w:w="1276" w:type="dxa"/>
            <w:tcBorders>
              <w:top w:val="nil"/>
              <w:left w:val="nil"/>
              <w:bottom w:val="single" w:sz="4" w:space="0" w:color="auto"/>
              <w:right w:val="single" w:sz="4" w:space="0" w:color="auto"/>
            </w:tcBorders>
            <w:shd w:val="clear" w:color="000000" w:fill="FFFFFF"/>
            <w:noWrap/>
            <w:vAlign w:val="center"/>
            <w:hideMark/>
          </w:tcPr>
          <w:p w14:paraId="1E7EFDAF" w14:textId="77777777" w:rsidR="005D3865" w:rsidRPr="005D3865" w:rsidRDefault="005D3865" w:rsidP="005D3865">
            <w:pPr>
              <w:jc w:val="center"/>
              <w:rPr>
                <w:sz w:val="18"/>
                <w:szCs w:val="18"/>
              </w:rPr>
            </w:pPr>
            <w:r w:rsidRPr="005D3865">
              <w:rPr>
                <w:sz w:val="18"/>
                <w:szCs w:val="18"/>
              </w:rPr>
              <w:t>17 000,7</w:t>
            </w:r>
          </w:p>
        </w:tc>
        <w:tc>
          <w:tcPr>
            <w:tcW w:w="1276" w:type="dxa"/>
            <w:tcBorders>
              <w:top w:val="nil"/>
              <w:left w:val="nil"/>
              <w:bottom w:val="single" w:sz="4" w:space="0" w:color="auto"/>
              <w:right w:val="single" w:sz="4" w:space="0" w:color="auto"/>
            </w:tcBorders>
            <w:shd w:val="clear" w:color="000000" w:fill="FFFFFF"/>
            <w:noWrap/>
            <w:vAlign w:val="center"/>
            <w:hideMark/>
          </w:tcPr>
          <w:p w14:paraId="08D6EA0F" w14:textId="77777777" w:rsidR="005D3865" w:rsidRPr="005D3865" w:rsidRDefault="005D3865" w:rsidP="005D3865">
            <w:pPr>
              <w:jc w:val="center"/>
              <w:rPr>
                <w:sz w:val="18"/>
                <w:szCs w:val="18"/>
              </w:rPr>
            </w:pPr>
            <w:r w:rsidRPr="005D3865">
              <w:rPr>
                <w:sz w:val="18"/>
                <w:szCs w:val="18"/>
              </w:rPr>
              <w:t>17 656,6</w:t>
            </w:r>
          </w:p>
        </w:tc>
      </w:tr>
      <w:tr w:rsidR="005D3865" w:rsidRPr="005D3865" w14:paraId="2F3541CF" w14:textId="77777777" w:rsidTr="005D3865">
        <w:trPr>
          <w:trHeight w:val="7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5AADA6E3" w14:textId="77777777" w:rsidR="005D3865" w:rsidRPr="005D3865" w:rsidRDefault="005D3865" w:rsidP="005D3865">
            <w:pPr>
              <w:rPr>
                <w:sz w:val="18"/>
                <w:szCs w:val="18"/>
              </w:rPr>
            </w:pPr>
            <w:r w:rsidRPr="005D3865">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52E837FE"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1B8E9D6" w14:textId="77777777" w:rsidR="005D3865" w:rsidRPr="005D3865" w:rsidRDefault="005D3865" w:rsidP="005D3865">
            <w:pPr>
              <w:jc w:val="center"/>
              <w:rPr>
                <w:sz w:val="18"/>
                <w:szCs w:val="18"/>
              </w:rPr>
            </w:pPr>
            <w:r w:rsidRPr="005D3865">
              <w:rPr>
                <w:sz w:val="18"/>
                <w:szCs w:val="18"/>
              </w:rPr>
              <w:t>13</w:t>
            </w:r>
          </w:p>
        </w:tc>
        <w:tc>
          <w:tcPr>
            <w:tcW w:w="874" w:type="dxa"/>
            <w:tcBorders>
              <w:top w:val="nil"/>
              <w:left w:val="nil"/>
              <w:bottom w:val="single" w:sz="4" w:space="0" w:color="auto"/>
              <w:right w:val="single" w:sz="4" w:space="0" w:color="auto"/>
            </w:tcBorders>
            <w:shd w:val="clear" w:color="000000" w:fill="FFFFFF"/>
            <w:noWrap/>
            <w:vAlign w:val="center"/>
            <w:hideMark/>
          </w:tcPr>
          <w:p w14:paraId="1DEF7310" w14:textId="77777777" w:rsidR="005D3865" w:rsidRPr="005D3865" w:rsidRDefault="005D3865" w:rsidP="005D3865">
            <w:pPr>
              <w:jc w:val="center"/>
              <w:rPr>
                <w:sz w:val="18"/>
                <w:szCs w:val="18"/>
              </w:rPr>
            </w:pPr>
            <w:r w:rsidRPr="005D3865">
              <w:rPr>
                <w:sz w:val="18"/>
                <w:szCs w:val="18"/>
              </w:rPr>
              <w:t>59 5 06 00590</w:t>
            </w:r>
          </w:p>
        </w:tc>
        <w:tc>
          <w:tcPr>
            <w:tcW w:w="576" w:type="dxa"/>
            <w:tcBorders>
              <w:top w:val="nil"/>
              <w:left w:val="nil"/>
              <w:bottom w:val="single" w:sz="4" w:space="0" w:color="auto"/>
              <w:right w:val="single" w:sz="4" w:space="0" w:color="auto"/>
            </w:tcBorders>
            <w:shd w:val="clear" w:color="000000" w:fill="FFFFFF"/>
            <w:noWrap/>
            <w:vAlign w:val="center"/>
            <w:hideMark/>
          </w:tcPr>
          <w:p w14:paraId="061DE8C2" w14:textId="77777777" w:rsidR="005D3865" w:rsidRPr="005D3865" w:rsidRDefault="005D3865" w:rsidP="005D3865">
            <w:pPr>
              <w:jc w:val="center"/>
              <w:rPr>
                <w:sz w:val="18"/>
                <w:szCs w:val="18"/>
              </w:rPr>
            </w:pPr>
            <w:r w:rsidRPr="005D3865">
              <w:rPr>
                <w:sz w:val="18"/>
                <w:szCs w:val="18"/>
              </w:rPr>
              <w:t>100</w:t>
            </w:r>
          </w:p>
        </w:tc>
        <w:tc>
          <w:tcPr>
            <w:tcW w:w="1278" w:type="dxa"/>
            <w:tcBorders>
              <w:top w:val="nil"/>
              <w:left w:val="nil"/>
              <w:bottom w:val="single" w:sz="4" w:space="0" w:color="auto"/>
              <w:right w:val="single" w:sz="4" w:space="0" w:color="auto"/>
            </w:tcBorders>
            <w:shd w:val="clear" w:color="000000" w:fill="FFFFFF"/>
            <w:noWrap/>
            <w:vAlign w:val="center"/>
            <w:hideMark/>
          </w:tcPr>
          <w:p w14:paraId="447719F1" w14:textId="77777777" w:rsidR="005D3865" w:rsidRPr="005D3865" w:rsidRDefault="005D3865" w:rsidP="005D3865">
            <w:pPr>
              <w:jc w:val="center"/>
              <w:rPr>
                <w:sz w:val="18"/>
                <w:szCs w:val="18"/>
              </w:rPr>
            </w:pPr>
            <w:r w:rsidRPr="005D3865">
              <w:rPr>
                <w:sz w:val="18"/>
                <w:szCs w:val="18"/>
              </w:rPr>
              <w:t>14 636,1</w:t>
            </w:r>
          </w:p>
        </w:tc>
        <w:tc>
          <w:tcPr>
            <w:tcW w:w="1276" w:type="dxa"/>
            <w:tcBorders>
              <w:top w:val="nil"/>
              <w:left w:val="nil"/>
              <w:bottom w:val="single" w:sz="4" w:space="0" w:color="auto"/>
              <w:right w:val="single" w:sz="4" w:space="0" w:color="auto"/>
            </w:tcBorders>
            <w:shd w:val="clear" w:color="000000" w:fill="FFFFFF"/>
            <w:noWrap/>
            <w:vAlign w:val="center"/>
            <w:hideMark/>
          </w:tcPr>
          <w:p w14:paraId="282B069F" w14:textId="77777777" w:rsidR="005D3865" w:rsidRPr="005D3865" w:rsidRDefault="005D3865" w:rsidP="005D3865">
            <w:pPr>
              <w:jc w:val="center"/>
              <w:rPr>
                <w:sz w:val="18"/>
                <w:szCs w:val="18"/>
              </w:rPr>
            </w:pPr>
            <w:r w:rsidRPr="005D3865">
              <w:rPr>
                <w:sz w:val="18"/>
                <w:szCs w:val="18"/>
              </w:rPr>
              <w:t>15 300,7</w:t>
            </w:r>
          </w:p>
        </w:tc>
        <w:tc>
          <w:tcPr>
            <w:tcW w:w="1276" w:type="dxa"/>
            <w:tcBorders>
              <w:top w:val="nil"/>
              <w:left w:val="nil"/>
              <w:bottom w:val="single" w:sz="4" w:space="0" w:color="auto"/>
              <w:right w:val="single" w:sz="4" w:space="0" w:color="auto"/>
            </w:tcBorders>
            <w:shd w:val="clear" w:color="000000" w:fill="FFFFFF"/>
            <w:noWrap/>
            <w:vAlign w:val="center"/>
            <w:hideMark/>
          </w:tcPr>
          <w:p w14:paraId="15A9D3F6" w14:textId="77777777" w:rsidR="005D3865" w:rsidRPr="005D3865" w:rsidRDefault="005D3865" w:rsidP="005D3865">
            <w:pPr>
              <w:jc w:val="center"/>
              <w:rPr>
                <w:sz w:val="18"/>
                <w:szCs w:val="18"/>
              </w:rPr>
            </w:pPr>
            <w:r w:rsidRPr="005D3865">
              <w:rPr>
                <w:sz w:val="18"/>
                <w:szCs w:val="18"/>
              </w:rPr>
              <w:t>15 947,3</w:t>
            </w:r>
          </w:p>
        </w:tc>
      </w:tr>
      <w:tr w:rsidR="005D3865" w:rsidRPr="005D3865" w14:paraId="55BC1460" w14:textId="77777777" w:rsidTr="005D3865">
        <w:trPr>
          <w:trHeight w:val="1095"/>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292A79F1" w14:textId="77777777" w:rsidR="005D3865" w:rsidRPr="005D3865" w:rsidRDefault="005D3865" w:rsidP="005D3865">
            <w:pPr>
              <w:rPr>
                <w:sz w:val="18"/>
                <w:szCs w:val="18"/>
              </w:rPr>
            </w:pPr>
            <w:r w:rsidRPr="005D3865">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noWrap/>
            <w:vAlign w:val="center"/>
            <w:hideMark/>
          </w:tcPr>
          <w:p w14:paraId="5D94E0ED"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385BDCA" w14:textId="77777777" w:rsidR="005D3865" w:rsidRPr="005D3865" w:rsidRDefault="005D3865" w:rsidP="005D3865">
            <w:pPr>
              <w:jc w:val="center"/>
              <w:rPr>
                <w:sz w:val="18"/>
                <w:szCs w:val="18"/>
              </w:rPr>
            </w:pPr>
            <w:r w:rsidRPr="005D3865">
              <w:rPr>
                <w:sz w:val="18"/>
                <w:szCs w:val="18"/>
              </w:rPr>
              <w:t>13</w:t>
            </w:r>
          </w:p>
        </w:tc>
        <w:tc>
          <w:tcPr>
            <w:tcW w:w="874" w:type="dxa"/>
            <w:tcBorders>
              <w:top w:val="nil"/>
              <w:left w:val="nil"/>
              <w:bottom w:val="single" w:sz="4" w:space="0" w:color="auto"/>
              <w:right w:val="single" w:sz="4" w:space="0" w:color="auto"/>
            </w:tcBorders>
            <w:shd w:val="clear" w:color="000000" w:fill="FFFFFF"/>
            <w:noWrap/>
            <w:vAlign w:val="center"/>
            <w:hideMark/>
          </w:tcPr>
          <w:p w14:paraId="2CCEB21F" w14:textId="77777777" w:rsidR="005D3865" w:rsidRPr="005D3865" w:rsidRDefault="005D3865" w:rsidP="005D3865">
            <w:pPr>
              <w:jc w:val="center"/>
              <w:rPr>
                <w:sz w:val="18"/>
                <w:szCs w:val="18"/>
              </w:rPr>
            </w:pPr>
            <w:r w:rsidRPr="005D3865">
              <w:rPr>
                <w:sz w:val="18"/>
                <w:szCs w:val="18"/>
              </w:rPr>
              <w:t>59 5 06 00590</w:t>
            </w:r>
          </w:p>
        </w:tc>
        <w:tc>
          <w:tcPr>
            <w:tcW w:w="576" w:type="dxa"/>
            <w:tcBorders>
              <w:top w:val="nil"/>
              <w:left w:val="nil"/>
              <w:bottom w:val="single" w:sz="4" w:space="0" w:color="auto"/>
              <w:right w:val="single" w:sz="4" w:space="0" w:color="auto"/>
            </w:tcBorders>
            <w:shd w:val="clear" w:color="000000" w:fill="FFFFFF"/>
            <w:noWrap/>
            <w:vAlign w:val="center"/>
            <w:hideMark/>
          </w:tcPr>
          <w:p w14:paraId="10940A89"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noWrap/>
            <w:vAlign w:val="center"/>
            <w:hideMark/>
          </w:tcPr>
          <w:p w14:paraId="1A64D0E2" w14:textId="77777777" w:rsidR="005D3865" w:rsidRPr="005D3865" w:rsidRDefault="005D3865" w:rsidP="005D3865">
            <w:pPr>
              <w:jc w:val="center"/>
              <w:rPr>
                <w:sz w:val="18"/>
                <w:szCs w:val="18"/>
              </w:rPr>
            </w:pPr>
            <w:r w:rsidRPr="005D3865">
              <w:rPr>
                <w:sz w:val="18"/>
                <w:szCs w:val="18"/>
              </w:rPr>
              <w:t>1 761,0</w:t>
            </w:r>
          </w:p>
        </w:tc>
        <w:tc>
          <w:tcPr>
            <w:tcW w:w="1276" w:type="dxa"/>
            <w:tcBorders>
              <w:top w:val="nil"/>
              <w:left w:val="nil"/>
              <w:bottom w:val="single" w:sz="4" w:space="0" w:color="auto"/>
              <w:right w:val="single" w:sz="4" w:space="0" w:color="auto"/>
            </w:tcBorders>
            <w:shd w:val="clear" w:color="000000" w:fill="FFFFFF"/>
            <w:noWrap/>
            <w:vAlign w:val="center"/>
            <w:hideMark/>
          </w:tcPr>
          <w:p w14:paraId="28AE40E6" w14:textId="77777777" w:rsidR="005D3865" w:rsidRPr="005D3865" w:rsidRDefault="005D3865" w:rsidP="005D3865">
            <w:pPr>
              <w:jc w:val="center"/>
              <w:rPr>
                <w:sz w:val="18"/>
                <w:szCs w:val="18"/>
              </w:rPr>
            </w:pPr>
            <w:r w:rsidRPr="005D3865">
              <w:rPr>
                <w:sz w:val="18"/>
                <w:szCs w:val="18"/>
              </w:rPr>
              <w:t>1 700,0</w:t>
            </w:r>
          </w:p>
        </w:tc>
        <w:tc>
          <w:tcPr>
            <w:tcW w:w="1276" w:type="dxa"/>
            <w:tcBorders>
              <w:top w:val="nil"/>
              <w:left w:val="nil"/>
              <w:bottom w:val="single" w:sz="4" w:space="0" w:color="auto"/>
              <w:right w:val="single" w:sz="4" w:space="0" w:color="auto"/>
            </w:tcBorders>
            <w:shd w:val="clear" w:color="000000" w:fill="FFFFFF"/>
            <w:noWrap/>
            <w:vAlign w:val="center"/>
            <w:hideMark/>
          </w:tcPr>
          <w:p w14:paraId="3FFC8661" w14:textId="77777777" w:rsidR="005D3865" w:rsidRPr="005D3865" w:rsidRDefault="005D3865" w:rsidP="005D3865">
            <w:pPr>
              <w:jc w:val="center"/>
              <w:rPr>
                <w:sz w:val="18"/>
                <w:szCs w:val="18"/>
              </w:rPr>
            </w:pPr>
            <w:r w:rsidRPr="005D3865">
              <w:rPr>
                <w:sz w:val="18"/>
                <w:szCs w:val="18"/>
              </w:rPr>
              <w:t>1 709,3</w:t>
            </w:r>
          </w:p>
        </w:tc>
      </w:tr>
      <w:tr w:rsidR="005D3865" w:rsidRPr="005D3865" w14:paraId="5298BAA8" w14:textId="77777777" w:rsidTr="005D3865">
        <w:trPr>
          <w:trHeight w:val="814"/>
        </w:trPr>
        <w:tc>
          <w:tcPr>
            <w:tcW w:w="3203" w:type="dxa"/>
            <w:tcBorders>
              <w:top w:val="nil"/>
              <w:left w:val="single" w:sz="4" w:space="0" w:color="auto"/>
              <w:bottom w:val="single" w:sz="4" w:space="0" w:color="auto"/>
              <w:right w:val="nil"/>
            </w:tcBorders>
            <w:shd w:val="clear" w:color="000000" w:fill="FFFFFF"/>
            <w:vAlign w:val="center"/>
            <w:hideMark/>
          </w:tcPr>
          <w:p w14:paraId="2B667840" w14:textId="77777777" w:rsidR="005D3865" w:rsidRPr="005D3865" w:rsidRDefault="005D3865" w:rsidP="005D3865">
            <w:pPr>
              <w:rPr>
                <w:sz w:val="18"/>
                <w:szCs w:val="18"/>
              </w:rPr>
            </w:pPr>
            <w:r w:rsidRPr="005D3865">
              <w:rPr>
                <w:sz w:val="18"/>
                <w:szCs w:val="18"/>
              </w:rPr>
              <w:t>Основное мероприятие «Финансовое обеспечение деятельности МКУ «Управление капитального строительства»</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151FECC5"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4CAF9EB" w14:textId="77777777" w:rsidR="005D3865" w:rsidRPr="005D3865" w:rsidRDefault="005D3865" w:rsidP="005D3865">
            <w:pPr>
              <w:jc w:val="center"/>
              <w:rPr>
                <w:sz w:val="18"/>
                <w:szCs w:val="18"/>
              </w:rPr>
            </w:pPr>
            <w:r w:rsidRPr="005D3865">
              <w:rPr>
                <w:sz w:val="18"/>
                <w:szCs w:val="18"/>
              </w:rPr>
              <w:t>13</w:t>
            </w:r>
          </w:p>
        </w:tc>
        <w:tc>
          <w:tcPr>
            <w:tcW w:w="874" w:type="dxa"/>
            <w:tcBorders>
              <w:top w:val="nil"/>
              <w:left w:val="nil"/>
              <w:bottom w:val="single" w:sz="4" w:space="0" w:color="auto"/>
              <w:right w:val="single" w:sz="4" w:space="0" w:color="auto"/>
            </w:tcBorders>
            <w:shd w:val="clear" w:color="000000" w:fill="FFFFFF"/>
            <w:noWrap/>
            <w:vAlign w:val="center"/>
            <w:hideMark/>
          </w:tcPr>
          <w:p w14:paraId="79E25042" w14:textId="77777777" w:rsidR="005D3865" w:rsidRPr="005D3865" w:rsidRDefault="005D3865" w:rsidP="005D3865">
            <w:pPr>
              <w:jc w:val="center"/>
              <w:rPr>
                <w:sz w:val="18"/>
                <w:szCs w:val="18"/>
              </w:rPr>
            </w:pPr>
            <w:r w:rsidRPr="005D3865">
              <w:rPr>
                <w:sz w:val="18"/>
                <w:szCs w:val="18"/>
              </w:rPr>
              <w:t>59 5 07 00000</w:t>
            </w:r>
          </w:p>
        </w:tc>
        <w:tc>
          <w:tcPr>
            <w:tcW w:w="576" w:type="dxa"/>
            <w:tcBorders>
              <w:top w:val="nil"/>
              <w:left w:val="nil"/>
              <w:bottom w:val="single" w:sz="4" w:space="0" w:color="auto"/>
              <w:right w:val="single" w:sz="4" w:space="0" w:color="auto"/>
            </w:tcBorders>
            <w:shd w:val="clear" w:color="000000" w:fill="FFFFFF"/>
            <w:noWrap/>
            <w:vAlign w:val="center"/>
          </w:tcPr>
          <w:p w14:paraId="7A2DF467"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5005FA25" w14:textId="77777777" w:rsidR="005D3865" w:rsidRPr="005D3865" w:rsidRDefault="005D3865" w:rsidP="005D3865">
            <w:pPr>
              <w:jc w:val="center"/>
              <w:rPr>
                <w:sz w:val="18"/>
                <w:szCs w:val="18"/>
              </w:rPr>
            </w:pPr>
            <w:r w:rsidRPr="005D3865">
              <w:rPr>
                <w:sz w:val="18"/>
                <w:szCs w:val="18"/>
              </w:rPr>
              <w:t>12 736,0</w:t>
            </w:r>
          </w:p>
        </w:tc>
        <w:tc>
          <w:tcPr>
            <w:tcW w:w="1276" w:type="dxa"/>
            <w:tcBorders>
              <w:top w:val="nil"/>
              <w:left w:val="nil"/>
              <w:bottom w:val="single" w:sz="4" w:space="0" w:color="auto"/>
              <w:right w:val="single" w:sz="4" w:space="0" w:color="auto"/>
            </w:tcBorders>
            <w:shd w:val="clear" w:color="000000" w:fill="FFFFFF"/>
            <w:noWrap/>
            <w:vAlign w:val="center"/>
            <w:hideMark/>
          </w:tcPr>
          <w:p w14:paraId="105A387C" w14:textId="77777777" w:rsidR="005D3865" w:rsidRPr="005D3865" w:rsidRDefault="005D3865" w:rsidP="005D3865">
            <w:pPr>
              <w:jc w:val="center"/>
              <w:rPr>
                <w:sz w:val="18"/>
                <w:szCs w:val="18"/>
              </w:rPr>
            </w:pPr>
            <w:r w:rsidRPr="005D3865">
              <w:rPr>
                <w:sz w:val="18"/>
                <w:szCs w:val="18"/>
              </w:rPr>
              <w:t>12 513,6</w:t>
            </w:r>
          </w:p>
        </w:tc>
        <w:tc>
          <w:tcPr>
            <w:tcW w:w="1276" w:type="dxa"/>
            <w:tcBorders>
              <w:top w:val="nil"/>
              <w:left w:val="nil"/>
              <w:bottom w:val="single" w:sz="4" w:space="0" w:color="auto"/>
              <w:right w:val="single" w:sz="4" w:space="0" w:color="auto"/>
            </w:tcBorders>
            <w:shd w:val="clear" w:color="000000" w:fill="FFFFFF"/>
            <w:noWrap/>
            <w:vAlign w:val="center"/>
            <w:hideMark/>
          </w:tcPr>
          <w:p w14:paraId="703594C2" w14:textId="77777777" w:rsidR="005D3865" w:rsidRPr="005D3865" w:rsidRDefault="005D3865" w:rsidP="005D3865">
            <w:pPr>
              <w:jc w:val="center"/>
              <w:rPr>
                <w:sz w:val="18"/>
                <w:szCs w:val="18"/>
              </w:rPr>
            </w:pPr>
            <w:r w:rsidRPr="005D3865">
              <w:rPr>
                <w:sz w:val="18"/>
                <w:szCs w:val="18"/>
              </w:rPr>
              <w:t>13 037,2</w:t>
            </w:r>
          </w:p>
        </w:tc>
      </w:tr>
      <w:tr w:rsidR="005D3865" w:rsidRPr="005D3865" w14:paraId="281D676F" w14:textId="77777777" w:rsidTr="005D3865">
        <w:trPr>
          <w:trHeight w:val="814"/>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483D9353" w14:textId="77777777" w:rsidR="005D3865" w:rsidRPr="005D3865" w:rsidRDefault="005D3865" w:rsidP="005D3865">
            <w:pPr>
              <w:rPr>
                <w:sz w:val="18"/>
                <w:szCs w:val="18"/>
              </w:rPr>
            </w:pPr>
            <w:r w:rsidRPr="005D3865">
              <w:rPr>
                <w:sz w:val="18"/>
                <w:szCs w:val="18"/>
              </w:rPr>
              <w:t xml:space="preserve">Расходы на обеспечение деятельности (оказание услуг) муниципальных учреждений </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7D49BE40"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1149B0F" w14:textId="77777777" w:rsidR="005D3865" w:rsidRPr="005D3865" w:rsidRDefault="005D3865" w:rsidP="005D3865">
            <w:pPr>
              <w:jc w:val="center"/>
              <w:rPr>
                <w:sz w:val="18"/>
                <w:szCs w:val="18"/>
              </w:rPr>
            </w:pPr>
            <w:r w:rsidRPr="005D3865">
              <w:rPr>
                <w:sz w:val="18"/>
                <w:szCs w:val="18"/>
              </w:rPr>
              <w:t>13</w:t>
            </w:r>
          </w:p>
        </w:tc>
        <w:tc>
          <w:tcPr>
            <w:tcW w:w="874" w:type="dxa"/>
            <w:tcBorders>
              <w:top w:val="nil"/>
              <w:left w:val="nil"/>
              <w:bottom w:val="single" w:sz="4" w:space="0" w:color="auto"/>
              <w:right w:val="single" w:sz="4" w:space="0" w:color="auto"/>
            </w:tcBorders>
            <w:shd w:val="clear" w:color="000000" w:fill="FFFFFF"/>
            <w:noWrap/>
            <w:vAlign w:val="center"/>
            <w:hideMark/>
          </w:tcPr>
          <w:p w14:paraId="5E8D4106" w14:textId="77777777" w:rsidR="005D3865" w:rsidRPr="005D3865" w:rsidRDefault="005D3865" w:rsidP="005D3865">
            <w:pPr>
              <w:jc w:val="center"/>
              <w:rPr>
                <w:sz w:val="18"/>
                <w:szCs w:val="18"/>
              </w:rPr>
            </w:pPr>
            <w:r w:rsidRPr="005D3865">
              <w:rPr>
                <w:sz w:val="18"/>
                <w:szCs w:val="18"/>
              </w:rPr>
              <w:t>59 5 07 00590</w:t>
            </w:r>
          </w:p>
        </w:tc>
        <w:tc>
          <w:tcPr>
            <w:tcW w:w="576" w:type="dxa"/>
            <w:tcBorders>
              <w:top w:val="nil"/>
              <w:left w:val="nil"/>
              <w:bottom w:val="single" w:sz="4" w:space="0" w:color="auto"/>
              <w:right w:val="single" w:sz="4" w:space="0" w:color="auto"/>
            </w:tcBorders>
            <w:shd w:val="clear" w:color="000000" w:fill="FFFFFF"/>
            <w:noWrap/>
            <w:vAlign w:val="center"/>
          </w:tcPr>
          <w:p w14:paraId="6C047452"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01EF5246" w14:textId="77777777" w:rsidR="005D3865" w:rsidRPr="005D3865" w:rsidRDefault="005D3865" w:rsidP="005D3865">
            <w:pPr>
              <w:jc w:val="center"/>
              <w:rPr>
                <w:sz w:val="18"/>
                <w:szCs w:val="18"/>
              </w:rPr>
            </w:pPr>
            <w:r w:rsidRPr="005D3865">
              <w:rPr>
                <w:sz w:val="18"/>
                <w:szCs w:val="18"/>
              </w:rPr>
              <w:t>12 736,0</w:t>
            </w:r>
          </w:p>
        </w:tc>
        <w:tc>
          <w:tcPr>
            <w:tcW w:w="1276" w:type="dxa"/>
            <w:tcBorders>
              <w:top w:val="nil"/>
              <w:left w:val="nil"/>
              <w:bottom w:val="single" w:sz="4" w:space="0" w:color="auto"/>
              <w:right w:val="single" w:sz="4" w:space="0" w:color="auto"/>
            </w:tcBorders>
            <w:shd w:val="clear" w:color="000000" w:fill="FFFFFF"/>
            <w:noWrap/>
            <w:vAlign w:val="center"/>
            <w:hideMark/>
          </w:tcPr>
          <w:p w14:paraId="5533EADF" w14:textId="77777777" w:rsidR="005D3865" w:rsidRPr="005D3865" w:rsidRDefault="005D3865" w:rsidP="005D3865">
            <w:pPr>
              <w:jc w:val="center"/>
              <w:rPr>
                <w:sz w:val="18"/>
                <w:szCs w:val="18"/>
              </w:rPr>
            </w:pPr>
            <w:r w:rsidRPr="005D3865">
              <w:rPr>
                <w:sz w:val="18"/>
                <w:szCs w:val="18"/>
              </w:rPr>
              <w:t>12 513,6</w:t>
            </w:r>
          </w:p>
        </w:tc>
        <w:tc>
          <w:tcPr>
            <w:tcW w:w="1276" w:type="dxa"/>
            <w:tcBorders>
              <w:top w:val="nil"/>
              <w:left w:val="nil"/>
              <w:bottom w:val="single" w:sz="4" w:space="0" w:color="auto"/>
              <w:right w:val="single" w:sz="4" w:space="0" w:color="auto"/>
            </w:tcBorders>
            <w:shd w:val="clear" w:color="000000" w:fill="FFFFFF"/>
            <w:noWrap/>
            <w:vAlign w:val="center"/>
            <w:hideMark/>
          </w:tcPr>
          <w:p w14:paraId="43C643A2" w14:textId="77777777" w:rsidR="005D3865" w:rsidRPr="005D3865" w:rsidRDefault="005D3865" w:rsidP="005D3865">
            <w:pPr>
              <w:jc w:val="center"/>
              <w:rPr>
                <w:sz w:val="18"/>
                <w:szCs w:val="18"/>
              </w:rPr>
            </w:pPr>
            <w:r w:rsidRPr="005D3865">
              <w:rPr>
                <w:sz w:val="18"/>
                <w:szCs w:val="18"/>
              </w:rPr>
              <w:t>13 037,2</w:t>
            </w:r>
          </w:p>
        </w:tc>
      </w:tr>
      <w:tr w:rsidR="005D3865" w:rsidRPr="005D3865" w14:paraId="30A06ACF" w14:textId="77777777" w:rsidTr="005D3865">
        <w:trPr>
          <w:trHeight w:val="2025"/>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0B15CF0A" w14:textId="77777777" w:rsidR="005D3865" w:rsidRPr="005D3865" w:rsidRDefault="005D3865" w:rsidP="005D3865">
            <w:pPr>
              <w:rPr>
                <w:sz w:val="18"/>
                <w:szCs w:val="18"/>
              </w:rPr>
            </w:pPr>
            <w:r w:rsidRPr="005D3865">
              <w:rPr>
                <w:sz w:val="18"/>
                <w:szCs w:val="18"/>
              </w:rPr>
              <w:lastRenderedPageBreak/>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5EB47192"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B75DE0E" w14:textId="77777777" w:rsidR="005D3865" w:rsidRPr="005D3865" w:rsidRDefault="005D3865" w:rsidP="005D3865">
            <w:pPr>
              <w:jc w:val="center"/>
              <w:rPr>
                <w:sz w:val="18"/>
                <w:szCs w:val="18"/>
              </w:rPr>
            </w:pPr>
            <w:r w:rsidRPr="005D3865">
              <w:rPr>
                <w:sz w:val="18"/>
                <w:szCs w:val="18"/>
              </w:rPr>
              <w:t>13</w:t>
            </w:r>
          </w:p>
        </w:tc>
        <w:tc>
          <w:tcPr>
            <w:tcW w:w="874" w:type="dxa"/>
            <w:tcBorders>
              <w:top w:val="nil"/>
              <w:left w:val="nil"/>
              <w:bottom w:val="single" w:sz="4" w:space="0" w:color="auto"/>
              <w:right w:val="single" w:sz="4" w:space="0" w:color="auto"/>
            </w:tcBorders>
            <w:shd w:val="clear" w:color="000000" w:fill="FFFFFF"/>
            <w:noWrap/>
            <w:vAlign w:val="center"/>
            <w:hideMark/>
          </w:tcPr>
          <w:p w14:paraId="03D4AE22" w14:textId="77777777" w:rsidR="005D3865" w:rsidRPr="005D3865" w:rsidRDefault="005D3865" w:rsidP="005D3865">
            <w:pPr>
              <w:jc w:val="center"/>
              <w:rPr>
                <w:sz w:val="18"/>
                <w:szCs w:val="18"/>
              </w:rPr>
            </w:pPr>
            <w:r w:rsidRPr="005D3865">
              <w:rPr>
                <w:sz w:val="18"/>
                <w:szCs w:val="18"/>
              </w:rPr>
              <w:t>59 5 07 00590</w:t>
            </w:r>
          </w:p>
        </w:tc>
        <w:tc>
          <w:tcPr>
            <w:tcW w:w="576" w:type="dxa"/>
            <w:tcBorders>
              <w:top w:val="nil"/>
              <w:left w:val="nil"/>
              <w:bottom w:val="single" w:sz="4" w:space="0" w:color="auto"/>
              <w:right w:val="single" w:sz="4" w:space="0" w:color="auto"/>
            </w:tcBorders>
            <w:shd w:val="clear" w:color="000000" w:fill="FFFFFF"/>
            <w:noWrap/>
            <w:vAlign w:val="center"/>
            <w:hideMark/>
          </w:tcPr>
          <w:p w14:paraId="1129092C" w14:textId="77777777" w:rsidR="005D3865" w:rsidRPr="005D3865" w:rsidRDefault="005D3865" w:rsidP="005D3865">
            <w:pPr>
              <w:jc w:val="center"/>
              <w:rPr>
                <w:sz w:val="18"/>
                <w:szCs w:val="18"/>
              </w:rPr>
            </w:pPr>
            <w:r w:rsidRPr="005D3865">
              <w:rPr>
                <w:sz w:val="18"/>
                <w:szCs w:val="18"/>
              </w:rPr>
              <w:t>100</w:t>
            </w:r>
          </w:p>
        </w:tc>
        <w:tc>
          <w:tcPr>
            <w:tcW w:w="1278" w:type="dxa"/>
            <w:tcBorders>
              <w:top w:val="nil"/>
              <w:left w:val="nil"/>
              <w:bottom w:val="single" w:sz="4" w:space="0" w:color="auto"/>
              <w:right w:val="single" w:sz="4" w:space="0" w:color="auto"/>
            </w:tcBorders>
            <w:shd w:val="clear" w:color="000000" w:fill="FFFFFF"/>
            <w:noWrap/>
            <w:vAlign w:val="center"/>
            <w:hideMark/>
          </w:tcPr>
          <w:p w14:paraId="6E51A703" w14:textId="77777777" w:rsidR="005D3865" w:rsidRPr="005D3865" w:rsidRDefault="005D3865" w:rsidP="005D3865">
            <w:pPr>
              <w:jc w:val="center"/>
              <w:rPr>
                <w:sz w:val="18"/>
                <w:szCs w:val="18"/>
              </w:rPr>
            </w:pPr>
            <w:r w:rsidRPr="005D3865">
              <w:rPr>
                <w:sz w:val="18"/>
                <w:szCs w:val="18"/>
              </w:rPr>
              <w:t>10 416,0</w:t>
            </w:r>
          </w:p>
        </w:tc>
        <w:tc>
          <w:tcPr>
            <w:tcW w:w="1276" w:type="dxa"/>
            <w:tcBorders>
              <w:top w:val="nil"/>
              <w:left w:val="nil"/>
              <w:bottom w:val="single" w:sz="4" w:space="0" w:color="auto"/>
              <w:right w:val="single" w:sz="4" w:space="0" w:color="auto"/>
            </w:tcBorders>
            <w:shd w:val="clear" w:color="000000" w:fill="FFFFFF"/>
            <w:noWrap/>
            <w:vAlign w:val="center"/>
            <w:hideMark/>
          </w:tcPr>
          <w:p w14:paraId="4D81099D" w14:textId="77777777" w:rsidR="005D3865" w:rsidRPr="005D3865" w:rsidRDefault="005D3865" w:rsidP="005D3865">
            <w:pPr>
              <w:jc w:val="center"/>
              <w:rPr>
                <w:sz w:val="18"/>
                <w:szCs w:val="18"/>
              </w:rPr>
            </w:pPr>
            <w:r w:rsidRPr="005D3865">
              <w:rPr>
                <w:sz w:val="18"/>
                <w:szCs w:val="18"/>
              </w:rPr>
              <w:t>10 832,6</w:t>
            </w:r>
          </w:p>
        </w:tc>
        <w:tc>
          <w:tcPr>
            <w:tcW w:w="1276" w:type="dxa"/>
            <w:tcBorders>
              <w:top w:val="nil"/>
              <w:left w:val="nil"/>
              <w:bottom w:val="single" w:sz="4" w:space="0" w:color="auto"/>
              <w:right w:val="single" w:sz="4" w:space="0" w:color="auto"/>
            </w:tcBorders>
            <w:shd w:val="clear" w:color="000000" w:fill="FFFFFF"/>
            <w:noWrap/>
            <w:vAlign w:val="center"/>
            <w:hideMark/>
          </w:tcPr>
          <w:p w14:paraId="6A5A98AF" w14:textId="77777777" w:rsidR="005D3865" w:rsidRPr="005D3865" w:rsidRDefault="005D3865" w:rsidP="005D3865">
            <w:pPr>
              <w:jc w:val="center"/>
              <w:rPr>
                <w:sz w:val="18"/>
                <w:szCs w:val="18"/>
              </w:rPr>
            </w:pPr>
            <w:r w:rsidRPr="005D3865">
              <w:rPr>
                <w:sz w:val="18"/>
                <w:szCs w:val="18"/>
              </w:rPr>
              <w:t>11 197,2</w:t>
            </w:r>
          </w:p>
        </w:tc>
      </w:tr>
      <w:tr w:rsidR="005D3865" w:rsidRPr="005D3865" w14:paraId="30F7C2A2" w14:textId="77777777" w:rsidTr="005D3865">
        <w:trPr>
          <w:trHeight w:val="1144"/>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152E5CFF" w14:textId="77777777" w:rsidR="005D3865" w:rsidRPr="005D3865" w:rsidRDefault="005D3865" w:rsidP="005D3865">
            <w:pPr>
              <w:rPr>
                <w:sz w:val="18"/>
                <w:szCs w:val="18"/>
              </w:rPr>
            </w:pPr>
            <w:r w:rsidRPr="005D3865">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2EB2554A" w14:textId="77777777" w:rsidR="005D3865" w:rsidRPr="005D3865" w:rsidRDefault="005D3865" w:rsidP="005D3865">
            <w:pPr>
              <w:jc w:val="center"/>
              <w:rPr>
                <w:sz w:val="18"/>
                <w:szCs w:val="18"/>
              </w:rPr>
            </w:pPr>
            <w:r w:rsidRPr="005D3865">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A7EC9A2" w14:textId="77777777" w:rsidR="005D3865" w:rsidRPr="005D3865" w:rsidRDefault="005D3865" w:rsidP="005D3865">
            <w:pPr>
              <w:jc w:val="center"/>
              <w:rPr>
                <w:sz w:val="18"/>
                <w:szCs w:val="18"/>
              </w:rPr>
            </w:pPr>
            <w:r w:rsidRPr="005D3865">
              <w:rPr>
                <w:sz w:val="18"/>
                <w:szCs w:val="18"/>
              </w:rPr>
              <w:t>13</w:t>
            </w:r>
          </w:p>
        </w:tc>
        <w:tc>
          <w:tcPr>
            <w:tcW w:w="874" w:type="dxa"/>
            <w:tcBorders>
              <w:top w:val="nil"/>
              <w:left w:val="nil"/>
              <w:bottom w:val="single" w:sz="4" w:space="0" w:color="auto"/>
              <w:right w:val="single" w:sz="4" w:space="0" w:color="auto"/>
            </w:tcBorders>
            <w:shd w:val="clear" w:color="000000" w:fill="FFFFFF"/>
            <w:noWrap/>
            <w:vAlign w:val="center"/>
            <w:hideMark/>
          </w:tcPr>
          <w:p w14:paraId="3D0A05D9" w14:textId="77777777" w:rsidR="005D3865" w:rsidRPr="005D3865" w:rsidRDefault="005D3865" w:rsidP="005D3865">
            <w:pPr>
              <w:jc w:val="center"/>
              <w:rPr>
                <w:sz w:val="18"/>
                <w:szCs w:val="18"/>
              </w:rPr>
            </w:pPr>
            <w:r w:rsidRPr="005D3865">
              <w:rPr>
                <w:sz w:val="18"/>
                <w:szCs w:val="18"/>
              </w:rPr>
              <w:t>59 5 07 00590</w:t>
            </w:r>
          </w:p>
        </w:tc>
        <w:tc>
          <w:tcPr>
            <w:tcW w:w="576" w:type="dxa"/>
            <w:tcBorders>
              <w:top w:val="nil"/>
              <w:left w:val="nil"/>
              <w:bottom w:val="single" w:sz="4" w:space="0" w:color="auto"/>
              <w:right w:val="single" w:sz="4" w:space="0" w:color="auto"/>
            </w:tcBorders>
            <w:shd w:val="clear" w:color="000000" w:fill="FFFFFF"/>
            <w:noWrap/>
            <w:vAlign w:val="center"/>
            <w:hideMark/>
          </w:tcPr>
          <w:p w14:paraId="448F1FF0"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noWrap/>
            <w:vAlign w:val="center"/>
            <w:hideMark/>
          </w:tcPr>
          <w:p w14:paraId="41C90651" w14:textId="77777777" w:rsidR="005D3865" w:rsidRPr="005D3865" w:rsidRDefault="005D3865" w:rsidP="005D3865">
            <w:pPr>
              <w:jc w:val="center"/>
              <w:rPr>
                <w:sz w:val="18"/>
                <w:szCs w:val="18"/>
              </w:rPr>
            </w:pPr>
            <w:r w:rsidRPr="005D3865">
              <w:rPr>
                <w:sz w:val="18"/>
                <w:szCs w:val="18"/>
              </w:rPr>
              <w:t>2 320,0</w:t>
            </w:r>
          </w:p>
        </w:tc>
        <w:tc>
          <w:tcPr>
            <w:tcW w:w="1276" w:type="dxa"/>
            <w:tcBorders>
              <w:top w:val="nil"/>
              <w:left w:val="nil"/>
              <w:bottom w:val="single" w:sz="4" w:space="0" w:color="auto"/>
              <w:right w:val="single" w:sz="4" w:space="0" w:color="auto"/>
            </w:tcBorders>
            <w:shd w:val="clear" w:color="000000" w:fill="FFFFFF"/>
            <w:noWrap/>
            <w:vAlign w:val="center"/>
            <w:hideMark/>
          </w:tcPr>
          <w:p w14:paraId="580419E1" w14:textId="77777777" w:rsidR="005D3865" w:rsidRPr="005D3865" w:rsidRDefault="005D3865" w:rsidP="005D3865">
            <w:pPr>
              <w:jc w:val="center"/>
              <w:rPr>
                <w:sz w:val="18"/>
                <w:szCs w:val="18"/>
              </w:rPr>
            </w:pPr>
            <w:r w:rsidRPr="005D3865">
              <w:rPr>
                <w:sz w:val="18"/>
                <w:szCs w:val="18"/>
              </w:rPr>
              <w:t>1 681,0</w:t>
            </w:r>
          </w:p>
        </w:tc>
        <w:tc>
          <w:tcPr>
            <w:tcW w:w="1276" w:type="dxa"/>
            <w:tcBorders>
              <w:top w:val="nil"/>
              <w:left w:val="nil"/>
              <w:bottom w:val="single" w:sz="4" w:space="0" w:color="auto"/>
              <w:right w:val="single" w:sz="4" w:space="0" w:color="auto"/>
            </w:tcBorders>
            <w:shd w:val="clear" w:color="000000" w:fill="FFFFFF"/>
            <w:noWrap/>
            <w:vAlign w:val="center"/>
            <w:hideMark/>
          </w:tcPr>
          <w:p w14:paraId="3061BF61" w14:textId="77777777" w:rsidR="005D3865" w:rsidRPr="005D3865" w:rsidRDefault="005D3865" w:rsidP="005D3865">
            <w:pPr>
              <w:jc w:val="center"/>
              <w:rPr>
                <w:sz w:val="18"/>
                <w:szCs w:val="18"/>
              </w:rPr>
            </w:pPr>
            <w:r w:rsidRPr="005D3865">
              <w:rPr>
                <w:sz w:val="18"/>
                <w:szCs w:val="18"/>
              </w:rPr>
              <w:t>1 840,0</w:t>
            </w:r>
          </w:p>
        </w:tc>
      </w:tr>
      <w:tr w:rsidR="005D3865" w:rsidRPr="005D3865" w14:paraId="4FB6E5D0" w14:textId="77777777" w:rsidTr="005D3865">
        <w:trPr>
          <w:trHeight w:val="458"/>
        </w:trPr>
        <w:tc>
          <w:tcPr>
            <w:tcW w:w="3203" w:type="dxa"/>
            <w:tcBorders>
              <w:top w:val="nil"/>
              <w:left w:val="single" w:sz="4" w:space="0" w:color="auto"/>
              <w:bottom w:val="single" w:sz="4" w:space="0" w:color="auto"/>
              <w:right w:val="nil"/>
            </w:tcBorders>
            <w:shd w:val="clear" w:color="000000" w:fill="FFFFFF"/>
            <w:vAlign w:val="center"/>
            <w:hideMark/>
          </w:tcPr>
          <w:p w14:paraId="2BF284E3" w14:textId="77777777" w:rsidR="005D3865" w:rsidRPr="005D3865" w:rsidRDefault="005D3865" w:rsidP="005D3865">
            <w:pPr>
              <w:rPr>
                <w:b/>
                <w:bCs/>
                <w:sz w:val="18"/>
                <w:szCs w:val="18"/>
              </w:rPr>
            </w:pPr>
            <w:r w:rsidRPr="005D3865">
              <w:rPr>
                <w:b/>
                <w:bCs/>
                <w:sz w:val="18"/>
                <w:szCs w:val="18"/>
              </w:rPr>
              <w:t>Национальная оборона</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11E0CF9C" w14:textId="77777777" w:rsidR="005D3865" w:rsidRPr="005D3865" w:rsidRDefault="005D3865" w:rsidP="005D3865">
            <w:pPr>
              <w:jc w:val="center"/>
              <w:rPr>
                <w:b/>
                <w:bCs/>
                <w:sz w:val="18"/>
                <w:szCs w:val="18"/>
              </w:rPr>
            </w:pPr>
            <w:r w:rsidRPr="005D3865">
              <w:rPr>
                <w:b/>
                <w:bCs/>
                <w:sz w:val="18"/>
                <w:szCs w:val="18"/>
              </w:rPr>
              <w:t>02</w:t>
            </w:r>
          </w:p>
        </w:tc>
        <w:tc>
          <w:tcPr>
            <w:tcW w:w="550" w:type="dxa"/>
            <w:tcBorders>
              <w:top w:val="nil"/>
              <w:left w:val="nil"/>
              <w:bottom w:val="single" w:sz="4" w:space="0" w:color="auto"/>
              <w:right w:val="single" w:sz="4" w:space="0" w:color="auto"/>
            </w:tcBorders>
            <w:shd w:val="clear" w:color="000000" w:fill="FFFFFF"/>
            <w:noWrap/>
            <w:vAlign w:val="center"/>
          </w:tcPr>
          <w:p w14:paraId="788950A9" w14:textId="77777777" w:rsidR="005D3865" w:rsidRPr="005D3865" w:rsidRDefault="005D3865" w:rsidP="005D3865">
            <w:pPr>
              <w:jc w:val="center"/>
              <w:rPr>
                <w:b/>
                <w:bCs/>
                <w:sz w:val="18"/>
                <w:szCs w:val="18"/>
              </w:rPr>
            </w:pPr>
          </w:p>
        </w:tc>
        <w:tc>
          <w:tcPr>
            <w:tcW w:w="874" w:type="dxa"/>
            <w:tcBorders>
              <w:top w:val="nil"/>
              <w:left w:val="nil"/>
              <w:bottom w:val="single" w:sz="4" w:space="0" w:color="auto"/>
              <w:right w:val="single" w:sz="4" w:space="0" w:color="auto"/>
            </w:tcBorders>
            <w:shd w:val="clear" w:color="000000" w:fill="FFFFFF"/>
            <w:vAlign w:val="center"/>
          </w:tcPr>
          <w:p w14:paraId="46E85E0D" w14:textId="77777777" w:rsidR="005D3865" w:rsidRPr="005D3865" w:rsidRDefault="005D3865" w:rsidP="005D3865">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5B6CFFE6" w14:textId="77777777" w:rsidR="005D3865" w:rsidRPr="005D3865" w:rsidRDefault="005D3865" w:rsidP="005D3865">
            <w:pPr>
              <w:jc w:val="center"/>
              <w:rPr>
                <w:b/>
                <w:bCs/>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7FA1F8F6" w14:textId="77777777" w:rsidR="005D3865" w:rsidRPr="005D3865" w:rsidRDefault="005D3865" w:rsidP="005D3865">
            <w:pPr>
              <w:jc w:val="center"/>
              <w:rPr>
                <w:b/>
                <w:bCs/>
                <w:sz w:val="18"/>
                <w:szCs w:val="18"/>
              </w:rPr>
            </w:pPr>
            <w:r w:rsidRPr="005D3865">
              <w:rPr>
                <w:b/>
                <w:bCs/>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03D8F07A" w14:textId="77777777" w:rsidR="005D3865" w:rsidRPr="005D3865" w:rsidRDefault="005D3865" w:rsidP="005D3865">
            <w:pPr>
              <w:jc w:val="center"/>
              <w:rPr>
                <w:b/>
                <w:bCs/>
                <w:sz w:val="18"/>
                <w:szCs w:val="18"/>
              </w:rPr>
            </w:pPr>
            <w:r w:rsidRPr="005D3865">
              <w:rPr>
                <w:b/>
                <w:bCs/>
                <w:sz w:val="18"/>
                <w:szCs w:val="18"/>
              </w:rPr>
              <w:t>50,0</w:t>
            </w:r>
          </w:p>
        </w:tc>
        <w:tc>
          <w:tcPr>
            <w:tcW w:w="1276" w:type="dxa"/>
            <w:tcBorders>
              <w:top w:val="nil"/>
              <w:left w:val="nil"/>
              <w:bottom w:val="single" w:sz="4" w:space="0" w:color="auto"/>
              <w:right w:val="single" w:sz="4" w:space="0" w:color="auto"/>
            </w:tcBorders>
            <w:shd w:val="clear" w:color="000000" w:fill="FFFFFF"/>
            <w:noWrap/>
            <w:vAlign w:val="center"/>
            <w:hideMark/>
          </w:tcPr>
          <w:p w14:paraId="348E3C95" w14:textId="77777777" w:rsidR="005D3865" w:rsidRPr="005D3865" w:rsidRDefault="005D3865" w:rsidP="005D3865">
            <w:pPr>
              <w:jc w:val="center"/>
              <w:rPr>
                <w:b/>
                <w:bCs/>
                <w:sz w:val="18"/>
                <w:szCs w:val="18"/>
              </w:rPr>
            </w:pPr>
            <w:r w:rsidRPr="005D3865">
              <w:rPr>
                <w:b/>
                <w:bCs/>
                <w:sz w:val="18"/>
                <w:szCs w:val="18"/>
              </w:rPr>
              <w:t>0,0</w:t>
            </w:r>
          </w:p>
        </w:tc>
      </w:tr>
      <w:tr w:rsidR="005D3865" w:rsidRPr="005D3865" w14:paraId="48FA09CA" w14:textId="77777777" w:rsidTr="005D3865">
        <w:trPr>
          <w:trHeight w:val="70"/>
        </w:trPr>
        <w:tc>
          <w:tcPr>
            <w:tcW w:w="3203" w:type="dxa"/>
            <w:tcBorders>
              <w:top w:val="nil"/>
              <w:left w:val="single" w:sz="4" w:space="0" w:color="auto"/>
              <w:bottom w:val="single" w:sz="4" w:space="0" w:color="auto"/>
              <w:right w:val="nil"/>
            </w:tcBorders>
            <w:shd w:val="clear" w:color="000000" w:fill="FFFFFF"/>
            <w:vAlign w:val="center"/>
            <w:hideMark/>
          </w:tcPr>
          <w:p w14:paraId="369B338E" w14:textId="77777777" w:rsidR="005D3865" w:rsidRPr="005D3865" w:rsidRDefault="005D3865" w:rsidP="005D3865">
            <w:pPr>
              <w:rPr>
                <w:sz w:val="18"/>
                <w:szCs w:val="18"/>
              </w:rPr>
            </w:pPr>
            <w:r w:rsidRPr="005D3865">
              <w:rPr>
                <w:sz w:val="18"/>
                <w:szCs w:val="18"/>
              </w:rPr>
              <w:t>Мобилизационная подготовка экономики</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7B15A400" w14:textId="77777777" w:rsidR="005D3865" w:rsidRPr="005D3865" w:rsidRDefault="005D3865" w:rsidP="005D3865">
            <w:pPr>
              <w:jc w:val="center"/>
              <w:rPr>
                <w:sz w:val="18"/>
                <w:szCs w:val="18"/>
              </w:rPr>
            </w:pPr>
            <w:r w:rsidRPr="005D3865">
              <w:rPr>
                <w:sz w:val="18"/>
                <w:szCs w:val="18"/>
              </w:rPr>
              <w:t>02</w:t>
            </w:r>
          </w:p>
        </w:tc>
        <w:tc>
          <w:tcPr>
            <w:tcW w:w="550" w:type="dxa"/>
            <w:tcBorders>
              <w:top w:val="nil"/>
              <w:left w:val="nil"/>
              <w:bottom w:val="single" w:sz="4" w:space="0" w:color="auto"/>
              <w:right w:val="single" w:sz="4" w:space="0" w:color="auto"/>
            </w:tcBorders>
            <w:shd w:val="clear" w:color="000000" w:fill="FFFFFF"/>
            <w:noWrap/>
            <w:vAlign w:val="center"/>
            <w:hideMark/>
          </w:tcPr>
          <w:p w14:paraId="084196E7" w14:textId="77777777" w:rsidR="005D3865" w:rsidRPr="005D3865" w:rsidRDefault="005D3865" w:rsidP="005D3865">
            <w:pPr>
              <w:jc w:val="center"/>
              <w:rPr>
                <w:sz w:val="18"/>
                <w:szCs w:val="18"/>
              </w:rPr>
            </w:pPr>
            <w:r w:rsidRPr="005D3865">
              <w:rPr>
                <w:sz w:val="18"/>
                <w:szCs w:val="18"/>
              </w:rPr>
              <w:t>04</w:t>
            </w:r>
          </w:p>
        </w:tc>
        <w:tc>
          <w:tcPr>
            <w:tcW w:w="874" w:type="dxa"/>
            <w:tcBorders>
              <w:top w:val="nil"/>
              <w:left w:val="nil"/>
              <w:bottom w:val="single" w:sz="4" w:space="0" w:color="auto"/>
              <w:right w:val="single" w:sz="4" w:space="0" w:color="auto"/>
            </w:tcBorders>
            <w:shd w:val="clear" w:color="000000" w:fill="FFFFFF"/>
            <w:vAlign w:val="center"/>
          </w:tcPr>
          <w:p w14:paraId="5746DBFB" w14:textId="77777777" w:rsidR="005D3865" w:rsidRPr="005D3865" w:rsidRDefault="005D3865" w:rsidP="005D3865">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547211A3"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371B71CF" w14:textId="77777777" w:rsidR="005D3865" w:rsidRPr="005D3865" w:rsidRDefault="005D3865" w:rsidP="005D3865">
            <w:pPr>
              <w:jc w:val="center"/>
              <w:rPr>
                <w:sz w:val="18"/>
                <w:szCs w:val="18"/>
              </w:rPr>
            </w:pPr>
            <w:r w:rsidRPr="005D3865">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32E9D2A4" w14:textId="77777777" w:rsidR="005D3865" w:rsidRPr="005D3865" w:rsidRDefault="005D3865" w:rsidP="005D3865">
            <w:pPr>
              <w:jc w:val="center"/>
              <w:rPr>
                <w:sz w:val="18"/>
                <w:szCs w:val="18"/>
              </w:rPr>
            </w:pPr>
            <w:r w:rsidRPr="005D3865">
              <w:rPr>
                <w:sz w:val="18"/>
                <w:szCs w:val="18"/>
              </w:rPr>
              <w:t>50,0</w:t>
            </w:r>
          </w:p>
        </w:tc>
        <w:tc>
          <w:tcPr>
            <w:tcW w:w="1276" w:type="dxa"/>
            <w:tcBorders>
              <w:top w:val="nil"/>
              <w:left w:val="nil"/>
              <w:bottom w:val="single" w:sz="4" w:space="0" w:color="auto"/>
              <w:right w:val="single" w:sz="4" w:space="0" w:color="auto"/>
            </w:tcBorders>
            <w:shd w:val="clear" w:color="000000" w:fill="FFFFFF"/>
            <w:noWrap/>
            <w:vAlign w:val="center"/>
            <w:hideMark/>
          </w:tcPr>
          <w:p w14:paraId="4F429925" w14:textId="77777777" w:rsidR="005D3865" w:rsidRPr="005D3865" w:rsidRDefault="005D3865" w:rsidP="005D3865">
            <w:pPr>
              <w:jc w:val="center"/>
              <w:rPr>
                <w:sz w:val="18"/>
                <w:szCs w:val="18"/>
              </w:rPr>
            </w:pPr>
            <w:r w:rsidRPr="005D3865">
              <w:rPr>
                <w:sz w:val="18"/>
                <w:szCs w:val="18"/>
              </w:rPr>
              <w:t>0,0</w:t>
            </w:r>
          </w:p>
        </w:tc>
      </w:tr>
      <w:tr w:rsidR="005D3865" w:rsidRPr="005D3865" w14:paraId="71474D09" w14:textId="77777777" w:rsidTr="005D3865">
        <w:trPr>
          <w:trHeight w:val="1032"/>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3B56730F" w14:textId="77777777" w:rsidR="005D3865" w:rsidRPr="005D3865" w:rsidRDefault="005D3865" w:rsidP="005D3865">
            <w:pPr>
              <w:rPr>
                <w:sz w:val="18"/>
                <w:szCs w:val="18"/>
              </w:rPr>
            </w:pPr>
            <w:r w:rsidRPr="005D3865">
              <w:rPr>
                <w:sz w:val="18"/>
                <w:szCs w:val="18"/>
              </w:rPr>
              <w:t>Муниципальная программа Рамонского муниципального района  Воронежской области «Муниципальное управление Рамонского муниципального района Воронежской области»</w:t>
            </w:r>
          </w:p>
        </w:tc>
        <w:tc>
          <w:tcPr>
            <w:tcW w:w="460" w:type="dxa"/>
            <w:tcBorders>
              <w:top w:val="nil"/>
              <w:left w:val="nil"/>
              <w:bottom w:val="single" w:sz="4" w:space="0" w:color="auto"/>
              <w:right w:val="single" w:sz="4" w:space="0" w:color="auto"/>
            </w:tcBorders>
            <w:shd w:val="clear" w:color="000000" w:fill="FFFFFF"/>
            <w:noWrap/>
            <w:vAlign w:val="center"/>
            <w:hideMark/>
          </w:tcPr>
          <w:p w14:paraId="7E88D6C5" w14:textId="77777777" w:rsidR="005D3865" w:rsidRPr="005D3865" w:rsidRDefault="005D3865" w:rsidP="005D3865">
            <w:pPr>
              <w:jc w:val="center"/>
              <w:rPr>
                <w:sz w:val="18"/>
                <w:szCs w:val="18"/>
              </w:rPr>
            </w:pPr>
            <w:r w:rsidRPr="005D3865">
              <w:rPr>
                <w:sz w:val="18"/>
                <w:szCs w:val="18"/>
              </w:rPr>
              <w:t>02</w:t>
            </w:r>
          </w:p>
        </w:tc>
        <w:tc>
          <w:tcPr>
            <w:tcW w:w="550" w:type="dxa"/>
            <w:tcBorders>
              <w:top w:val="nil"/>
              <w:left w:val="nil"/>
              <w:bottom w:val="single" w:sz="4" w:space="0" w:color="auto"/>
              <w:right w:val="single" w:sz="4" w:space="0" w:color="auto"/>
            </w:tcBorders>
            <w:shd w:val="clear" w:color="000000" w:fill="FFFFFF"/>
            <w:noWrap/>
            <w:vAlign w:val="center"/>
            <w:hideMark/>
          </w:tcPr>
          <w:p w14:paraId="62A438FA" w14:textId="77777777" w:rsidR="005D3865" w:rsidRPr="005D3865" w:rsidRDefault="005D3865" w:rsidP="005D3865">
            <w:pPr>
              <w:jc w:val="center"/>
              <w:rPr>
                <w:sz w:val="18"/>
                <w:szCs w:val="18"/>
              </w:rPr>
            </w:pPr>
            <w:r w:rsidRPr="005D3865">
              <w:rPr>
                <w:sz w:val="18"/>
                <w:szCs w:val="18"/>
              </w:rPr>
              <w:t>04</w:t>
            </w:r>
          </w:p>
        </w:tc>
        <w:tc>
          <w:tcPr>
            <w:tcW w:w="874" w:type="dxa"/>
            <w:tcBorders>
              <w:top w:val="nil"/>
              <w:left w:val="nil"/>
              <w:bottom w:val="single" w:sz="4" w:space="0" w:color="auto"/>
              <w:right w:val="single" w:sz="4" w:space="0" w:color="auto"/>
            </w:tcBorders>
            <w:shd w:val="clear" w:color="000000" w:fill="FFFFFF"/>
            <w:vAlign w:val="center"/>
            <w:hideMark/>
          </w:tcPr>
          <w:p w14:paraId="512AC0EF" w14:textId="77777777" w:rsidR="005D3865" w:rsidRPr="005D3865" w:rsidRDefault="005D3865" w:rsidP="005D3865">
            <w:pPr>
              <w:jc w:val="center"/>
              <w:rPr>
                <w:sz w:val="18"/>
                <w:szCs w:val="18"/>
              </w:rPr>
            </w:pPr>
            <w:r w:rsidRPr="005D3865">
              <w:rPr>
                <w:sz w:val="18"/>
                <w:szCs w:val="18"/>
              </w:rPr>
              <w:t>59 0 00 00000</w:t>
            </w:r>
          </w:p>
        </w:tc>
        <w:tc>
          <w:tcPr>
            <w:tcW w:w="576" w:type="dxa"/>
            <w:tcBorders>
              <w:top w:val="nil"/>
              <w:left w:val="nil"/>
              <w:bottom w:val="single" w:sz="4" w:space="0" w:color="auto"/>
              <w:right w:val="single" w:sz="4" w:space="0" w:color="auto"/>
            </w:tcBorders>
            <w:shd w:val="clear" w:color="000000" w:fill="FFFFFF"/>
            <w:noWrap/>
            <w:vAlign w:val="center"/>
          </w:tcPr>
          <w:p w14:paraId="7038832A"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430CC324" w14:textId="77777777" w:rsidR="005D3865" w:rsidRPr="005D3865" w:rsidRDefault="005D3865" w:rsidP="005D3865">
            <w:pPr>
              <w:jc w:val="center"/>
              <w:rPr>
                <w:sz w:val="18"/>
                <w:szCs w:val="18"/>
              </w:rPr>
            </w:pPr>
            <w:r w:rsidRPr="005D3865">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5BA710AC" w14:textId="77777777" w:rsidR="005D3865" w:rsidRPr="005D3865" w:rsidRDefault="005D3865" w:rsidP="005D3865">
            <w:pPr>
              <w:jc w:val="center"/>
              <w:rPr>
                <w:sz w:val="18"/>
                <w:szCs w:val="18"/>
              </w:rPr>
            </w:pPr>
            <w:r w:rsidRPr="005D3865">
              <w:rPr>
                <w:sz w:val="18"/>
                <w:szCs w:val="18"/>
              </w:rPr>
              <w:t>50,0</w:t>
            </w:r>
          </w:p>
        </w:tc>
        <w:tc>
          <w:tcPr>
            <w:tcW w:w="1276" w:type="dxa"/>
            <w:tcBorders>
              <w:top w:val="nil"/>
              <w:left w:val="nil"/>
              <w:bottom w:val="single" w:sz="4" w:space="0" w:color="auto"/>
              <w:right w:val="single" w:sz="4" w:space="0" w:color="auto"/>
            </w:tcBorders>
            <w:shd w:val="clear" w:color="000000" w:fill="FFFFFF"/>
            <w:noWrap/>
            <w:vAlign w:val="center"/>
            <w:hideMark/>
          </w:tcPr>
          <w:p w14:paraId="33377319" w14:textId="77777777" w:rsidR="005D3865" w:rsidRPr="005D3865" w:rsidRDefault="005D3865" w:rsidP="005D3865">
            <w:pPr>
              <w:jc w:val="center"/>
              <w:rPr>
                <w:sz w:val="18"/>
                <w:szCs w:val="18"/>
              </w:rPr>
            </w:pPr>
            <w:r w:rsidRPr="005D3865">
              <w:rPr>
                <w:sz w:val="18"/>
                <w:szCs w:val="18"/>
              </w:rPr>
              <w:t>0,0</w:t>
            </w:r>
          </w:p>
        </w:tc>
      </w:tr>
      <w:tr w:rsidR="005D3865" w:rsidRPr="005D3865" w14:paraId="44D25CF4" w14:textId="77777777" w:rsidTr="005D3865">
        <w:trPr>
          <w:trHeight w:val="477"/>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576352FF" w14:textId="77777777" w:rsidR="005D3865" w:rsidRPr="005D3865" w:rsidRDefault="005D3865" w:rsidP="005D3865">
            <w:pPr>
              <w:rPr>
                <w:sz w:val="18"/>
                <w:szCs w:val="18"/>
              </w:rPr>
            </w:pPr>
            <w:r w:rsidRPr="005D3865">
              <w:rPr>
                <w:sz w:val="18"/>
                <w:szCs w:val="18"/>
              </w:rPr>
              <w:t xml:space="preserve">Подпрограмма «Развитие муниципального управления» </w:t>
            </w:r>
          </w:p>
        </w:tc>
        <w:tc>
          <w:tcPr>
            <w:tcW w:w="460" w:type="dxa"/>
            <w:tcBorders>
              <w:top w:val="nil"/>
              <w:left w:val="nil"/>
              <w:bottom w:val="single" w:sz="4" w:space="0" w:color="auto"/>
              <w:right w:val="single" w:sz="4" w:space="0" w:color="auto"/>
            </w:tcBorders>
            <w:shd w:val="clear" w:color="000000" w:fill="FFFFFF"/>
            <w:noWrap/>
            <w:vAlign w:val="center"/>
            <w:hideMark/>
          </w:tcPr>
          <w:p w14:paraId="1873DCE0" w14:textId="77777777" w:rsidR="005D3865" w:rsidRPr="005D3865" w:rsidRDefault="005D3865" w:rsidP="005D3865">
            <w:pPr>
              <w:jc w:val="center"/>
              <w:rPr>
                <w:sz w:val="18"/>
                <w:szCs w:val="18"/>
              </w:rPr>
            </w:pPr>
            <w:r w:rsidRPr="005D3865">
              <w:rPr>
                <w:sz w:val="18"/>
                <w:szCs w:val="18"/>
              </w:rPr>
              <w:t>02</w:t>
            </w:r>
          </w:p>
        </w:tc>
        <w:tc>
          <w:tcPr>
            <w:tcW w:w="550" w:type="dxa"/>
            <w:tcBorders>
              <w:top w:val="nil"/>
              <w:left w:val="nil"/>
              <w:bottom w:val="single" w:sz="4" w:space="0" w:color="auto"/>
              <w:right w:val="single" w:sz="4" w:space="0" w:color="auto"/>
            </w:tcBorders>
            <w:shd w:val="clear" w:color="000000" w:fill="FFFFFF"/>
            <w:noWrap/>
            <w:vAlign w:val="center"/>
            <w:hideMark/>
          </w:tcPr>
          <w:p w14:paraId="2FED47DB" w14:textId="77777777" w:rsidR="005D3865" w:rsidRPr="005D3865" w:rsidRDefault="005D3865" w:rsidP="005D3865">
            <w:pPr>
              <w:jc w:val="center"/>
              <w:rPr>
                <w:sz w:val="18"/>
                <w:szCs w:val="18"/>
              </w:rPr>
            </w:pPr>
            <w:r w:rsidRPr="005D3865">
              <w:rPr>
                <w:sz w:val="18"/>
                <w:szCs w:val="18"/>
              </w:rPr>
              <w:t>04</w:t>
            </w:r>
          </w:p>
        </w:tc>
        <w:tc>
          <w:tcPr>
            <w:tcW w:w="874" w:type="dxa"/>
            <w:tcBorders>
              <w:top w:val="nil"/>
              <w:left w:val="nil"/>
              <w:bottom w:val="single" w:sz="4" w:space="0" w:color="auto"/>
              <w:right w:val="single" w:sz="4" w:space="0" w:color="auto"/>
            </w:tcBorders>
            <w:shd w:val="clear" w:color="000000" w:fill="FFFFFF"/>
            <w:vAlign w:val="center"/>
            <w:hideMark/>
          </w:tcPr>
          <w:p w14:paraId="3CEA652A" w14:textId="77777777" w:rsidR="005D3865" w:rsidRPr="005D3865" w:rsidRDefault="005D3865" w:rsidP="005D3865">
            <w:pPr>
              <w:jc w:val="center"/>
              <w:rPr>
                <w:sz w:val="18"/>
                <w:szCs w:val="18"/>
              </w:rPr>
            </w:pPr>
            <w:r w:rsidRPr="005D3865">
              <w:rPr>
                <w:sz w:val="18"/>
                <w:szCs w:val="18"/>
              </w:rPr>
              <w:t>59 1 00 00000</w:t>
            </w:r>
          </w:p>
        </w:tc>
        <w:tc>
          <w:tcPr>
            <w:tcW w:w="576" w:type="dxa"/>
            <w:tcBorders>
              <w:top w:val="nil"/>
              <w:left w:val="nil"/>
              <w:bottom w:val="single" w:sz="4" w:space="0" w:color="auto"/>
              <w:right w:val="single" w:sz="4" w:space="0" w:color="auto"/>
            </w:tcBorders>
            <w:shd w:val="clear" w:color="000000" w:fill="FFFFFF"/>
            <w:noWrap/>
            <w:vAlign w:val="center"/>
          </w:tcPr>
          <w:p w14:paraId="0737D67A"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042BAE1C" w14:textId="77777777" w:rsidR="005D3865" w:rsidRPr="005D3865" w:rsidRDefault="005D3865" w:rsidP="005D3865">
            <w:pPr>
              <w:jc w:val="center"/>
              <w:rPr>
                <w:sz w:val="18"/>
                <w:szCs w:val="18"/>
              </w:rPr>
            </w:pPr>
            <w:r w:rsidRPr="005D3865">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1AC32CF5" w14:textId="77777777" w:rsidR="005D3865" w:rsidRPr="005D3865" w:rsidRDefault="005D3865" w:rsidP="005D3865">
            <w:pPr>
              <w:jc w:val="center"/>
              <w:rPr>
                <w:sz w:val="18"/>
                <w:szCs w:val="18"/>
              </w:rPr>
            </w:pPr>
            <w:r w:rsidRPr="005D3865">
              <w:rPr>
                <w:sz w:val="18"/>
                <w:szCs w:val="18"/>
              </w:rPr>
              <w:t>50,0</w:t>
            </w:r>
          </w:p>
        </w:tc>
        <w:tc>
          <w:tcPr>
            <w:tcW w:w="1276" w:type="dxa"/>
            <w:tcBorders>
              <w:top w:val="nil"/>
              <w:left w:val="nil"/>
              <w:bottom w:val="single" w:sz="4" w:space="0" w:color="auto"/>
              <w:right w:val="single" w:sz="4" w:space="0" w:color="auto"/>
            </w:tcBorders>
            <w:shd w:val="clear" w:color="000000" w:fill="FFFFFF"/>
            <w:noWrap/>
            <w:vAlign w:val="center"/>
            <w:hideMark/>
          </w:tcPr>
          <w:p w14:paraId="4CA0831A" w14:textId="77777777" w:rsidR="005D3865" w:rsidRPr="005D3865" w:rsidRDefault="005D3865" w:rsidP="005D3865">
            <w:pPr>
              <w:jc w:val="center"/>
              <w:rPr>
                <w:sz w:val="18"/>
                <w:szCs w:val="18"/>
              </w:rPr>
            </w:pPr>
            <w:r w:rsidRPr="005D3865">
              <w:rPr>
                <w:sz w:val="18"/>
                <w:szCs w:val="18"/>
              </w:rPr>
              <w:t>0,0</w:t>
            </w:r>
          </w:p>
        </w:tc>
      </w:tr>
      <w:tr w:rsidR="005D3865" w:rsidRPr="005D3865" w14:paraId="505AE4A2" w14:textId="77777777" w:rsidTr="005D3865">
        <w:trPr>
          <w:trHeight w:val="1332"/>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5544D4AE" w14:textId="77777777" w:rsidR="005D3865" w:rsidRPr="005D3865" w:rsidRDefault="005D3865" w:rsidP="005D3865">
            <w:pPr>
              <w:rPr>
                <w:sz w:val="18"/>
                <w:szCs w:val="18"/>
              </w:rPr>
            </w:pPr>
            <w:r w:rsidRPr="005D3865">
              <w:rPr>
                <w:sz w:val="18"/>
                <w:szCs w:val="18"/>
              </w:rPr>
              <w:t>Основное мероприятие «Финансовое обеспечение выполнения других расходных обязательств муниципального района органами местного самоуправления, иными главными распорядителями средств районного бюджета - исполнителями»</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4CA00175" w14:textId="77777777" w:rsidR="005D3865" w:rsidRPr="005D3865" w:rsidRDefault="005D3865" w:rsidP="005D3865">
            <w:pPr>
              <w:jc w:val="center"/>
              <w:rPr>
                <w:sz w:val="18"/>
                <w:szCs w:val="18"/>
              </w:rPr>
            </w:pPr>
            <w:r w:rsidRPr="005D3865">
              <w:rPr>
                <w:sz w:val="18"/>
                <w:szCs w:val="18"/>
              </w:rPr>
              <w:t>02</w:t>
            </w:r>
          </w:p>
        </w:tc>
        <w:tc>
          <w:tcPr>
            <w:tcW w:w="550" w:type="dxa"/>
            <w:tcBorders>
              <w:top w:val="nil"/>
              <w:left w:val="nil"/>
              <w:bottom w:val="single" w:sz="4" w:space="0" w:color="auto"/>
              <w:right w:val="single" w:sz="4" w:space="0" w:color="auto"/>
            </w:tcBorders>
            <w:shd w:val="clear" w:color="000000" w:fill="FFFFFF"/>
            <w:noWrap/>
            <w:vAlign w:val="center"/>
            <w:hideMark/>
          </w:tcPr>
          <w:p w14:paraId="3164D513" w14:textId="77777777" w:rsidR="005D3865" w:rsidRPr="005D3865" w:rsidRDefault="005D3865" w:rsidP="005D3865">
            <w:pPr>
              <w:jc w:val="center"/>
              <w:rPr>
                <w:sz w:val="18"/>
                <w:szCs w:val="18"/>
              </w:rPr>
            </w:pPr>
            <w:r w:rsidRPr="005D3865">
              <w:rPr>
                <w:sz w:val="18"/>
                <w:szCs w:val="18"/>
              </w:rPr>
              <w:t>04</w:t>
            </w:r>
          </w:p>
        </w:tc>
        <w:tc>
          <w:tcPr>
            <w:tcW w:w="874" w:type="dxa"/>
            <w:tcBorders>
              <w:top w:val="nil"/>
              <w:left w:val="nil"/>
              <w:bottom w:val="single" w:sz="4" w:space="0" w:color="auto"/>
              <w:right w:val="single" w:sz="4" w:space="0" w:color="auto"/>
            </w:tcBorders>
            <w:shd w:val="clear" w:color="000000" w:fill="FFFFFF"/>
            <w:vAlign w:val="center"/>
            <w:hideMark/>
          </w:tcPr>
          <w:p w14:paraId="044EFF24" w14:textId="77777777" w:rsidR="005D3865" w:rsidRPr="005D3865" w:rsidRDefault="005D3865" w:rsidP="005D3865">
            <w:pPr>
              <w:jc w:val="center"/>
              <w:rPr>
                <w:sz w:val="18"/>
                <w:szCs w:val="18"/>
              </w:rPr>
            </w:pPr>
            <w:r w:rsidRPr="005D3865">
              <w:rPr>
                <w:sz w:val="18"/>
                <w:szCs w:val="18"/>
              </w:rPr>
              <w:t>59 1 05 00000</w:t>
            </w:r>
          </w:p>
        </w:tc>
        <w:tc>
          <w:tcPr>
            <w:tcW w:w="576" w:type="dxa"/>
            <w:tcBorders>
              <w:top w:val="nil"/>
              <w:left w:val="nil"/>
              <w:bottom w:val="single" w:sz="4" w:space="0" w:color="auto"/>
              <w:right w:val="single" w:sz="4" w:space="0" w:color="auto"/>
            </w:tcBorders>
            <w:shd w:val="clear" w:color="000000" w:fill="FFFFFF"/>
            <w:noWrap/>
            <w:vAlign w:val="center"/>
          </w:tcPr>
          <w:p w14:paraId="659EB542"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149C9320" w14:textId="77777777" w:rsidR="005D3865" w:rsidRPr="005D3865" w:rsidRDefault="005D3865" w:rsidP="005D3865">
            <w:pPr>
              <w:jc w:val="center"/>
              <w:rPr>
                <w:sz w:val="18"/>
                <w:szCs w:val="18"/>
              </w:rPr>
            </w:pPr>
            <w:r w:rsidRPr="005D3865">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55C4E68D" w14:textId="77777777" w:rsidR="005D3865" w:rsidRPr="005D3865" w:rsidRDefault="005D3865" w:rsidP="005D3865">
            <w:pPr>
              <w:jc w:val="center"/>
              <w:rPr>
                <w:sz w:val="18"/>
                <w:szCs w:val="18"/>
              </w:rPr>
            </w:pPr>
            <w:r w:rsidRPr="005D3865">
              <w:rPr>
                <w:sz w:val="18"/>
                <w:szCs w:val="18"/>
              </w:rPr>
              <w:t>50,0</w:t>
            </w:r>
          </w:p>
        </w:tc>
        <w:tc>
          <w:tcPr>
            <w:tcW w:w="1276" w:type="dxa"/>
            <w:tcBorders>
              <w:top w:val="nil"/>
              <w:left w:val="nil"/>
              <w:bottom w:val="single" w:sz="4" w:space="0" w:color="auto"/>
              <w:right w:val="single" w:sz="4" w:space="0" w:color="auto"/>
            </w:tcBorders>
            <w:shd w:val="clear" w:color="000000" w:fill="FFFFFF"/>
            <w:noWrap/>
            <w:vAlign w:val="center"/>
            <w:hideMark/>
          </w:tcPr>
          <w:p w14:paraId="7DCD8456" w14:textId="77777777" w:rsidR="005D3865" w:rsidRPr="005D3865" w:rsidRDefault="005D3865" w:rsidP="005D3865">
            <w:pPr>
              <w:jc w:val="center"/>
              <w:rPr>
                <w:sz w:val="18"/>
                <w:szCs w:val="18"/>
              </w:rPr>
            </w:pPr>
            <w:r w:rsidRPr="005D3865">
              <w:rPr>
                <w:sz w:val="18"/>
                <w:szCs w:val="18"/>
              </w:rPr>
              <w:t>0,0</w:t>
            </w:r>
          </w:p>
        </w:tc>
      </w:tr>
      <w:tr w:rsidR="005D3865" w:rsidRPr="005D3865" w14:paraId="5344BC50" w14:textId="77777777" w:rsidTr="005D3865">
        <w:trPr>
          <w:trHeight w:val="694"/>
        </w:trPr>
        <w:tc>
          <w:tcPr>
            <w:tcW w:w="3203" w:type="dxa"/>
            <w:tcBorders>
              <w:top w:val="nil"/>
              <w:left w:val="single" w:sz="4" w:space="0" w:color="auto"/>
              <w:bottom w:val="single" w:sz="4" w:space="0" w:color="auto"/>
              <w:right w:val="nil"/>
            </w:tcBorders>
            <w:shd w:val="clear" w:color="000000" w:fill="FFFFFF"/>
            <w:vAlign w:val="center"/>
            <w:hideMark/>
          </w:tcPr>
          <w:p w14:paraId="4A01EB66" w14:textId="77777777" w:rsidR="005D3865" w:rsidRPr="005D3865" w:rsidRDefault="005D3865" w:rsidP="005D3865">
            <w:pPr>
              <w:rPr>
                <w:b/>
                <w:bCs/>
                <w:sz w:val="18"/>
                <w:szCs w:val="18"/>
              </w:rPr>
            </w:pPr>
            <w:r w:rsidRPr="005D3865">
              <w:rPr>
                <w:b/>
                <w:bCs/>
                <w:sz w:val="18"/>
                <w:szCs w:val="18"/>
              </w:rPr>
              <w:t>Национальная безопасность и правоохранительная деятельность</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46B08C02" w14:textId="77777777" w:rsidR="005D3865" w:rsidRPr="005D3865" w:rsidRDefault="005D3865" w:rsidP="005D3865">
            <w:pPr>
              <w:jc w:val="center"/>
              <w:rPr>
                <w:b/>
                <w:bCs/>
                <w:sz w:val="18"/>
                <w:szCs w:val="18"/>
              </w:rPr>
            </w:pPr>
            <w:r w:rsidRPr="005D3865">
              <w:rPr>
                <w:b/>
                <w:bCs/>
                <w:sz w:val="18"/>
                <w:szCs w:val="18"/>
              </w:rPr>
              <w:t>03</w:t>
            </w:r>
          </w:p>
        </w:tc>
        <w:tc>
          <w:tcPr>
            <w:tcW w:w="550" w:type="dxa"/>
            <w:tcBorders>
              <w:top w:val="nil"/>
              <w:left w:val="nil"/>
              <w:bottom w:val="single" w:sz="4" w:space="0" w:color="auto"/>
              <w:right w:val="single" w:sz="4" w:space="0" w:color="auto"/>
            </w:tcBorders>
            <w:shd w:val="clear" w:color="000000" w:fill="FFFFFF"/>
            <w:noWrap/>
            <w:vAlign w:val="center"/>
          </w:tcPr>
          <w:p w14:paraId="7DF80E67" w14:textId="77777777" w:rsidR="005D3865" w:rsidRPr="005D3865" w:rsidRDefault="005D3865" w:rsidP="005D3865">
            <w:pPr>
              <w:jc w:val="center"/>
              <w:rPr>
                <w:b/>
                <w:bCs/>
                <w:sz w:val="18"/>
                <w:szCs w:val="18"/>
              </w:rPr>
            </w:pPr>
          </w:p>
        </w:tc>
        <w:tc>
          <w:tcPr>
            <w:tcW w:w="874" w:type="dxa"/>
            <w:tcBorders>
              <w:top w:val="nil"/>
              <w:left w:val="nil"/>
              <w:bottom w:val="single" w:sz="4" w:space="0" w:color="auto"/>
              <w:right w:val="single" w:sz="4" w:space="0" w:color="auto"/>
            </w:tcBorders>
            <w:shd w:val="clear" w:color="000000" w:fill="FFFFFF"/>
            <w:vAlign w:val="center"/>
          </w:tcPr>
          <w:p w14:paraId="304D71EA" w14:textId="77777777" w:rsidR="005D3865" w:rsidRPr="005D3865" w:rsidRDefault="005D3865" w:rsidP="005D3865">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2617F873" w14:textId="77777777" w:rsidR="005D3865" w:rsidRPr="005D3865" w:rsidRDefault="005D3865" w:rsidP="005D3865">
            <w:pPr>
              <w:jc w:val="center"/>
              <w:rPr>
                <w:b/>
                <w:bCs/>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00A31079" w14:textId="77777777" w:rsidR="005D3865" w:rsidRPr="005D3865" w:rsidRDefault="005D3865" w:rsidP="005D3865">
            <w:pPr>
              <w:jc w:val="center"/>
              <w:rPr>
                <w:b/>
                <w:bCs/>
                <w:sz w:val="18"/>
                <w:szCs w:val="18"/>
              </w:rPr>
            </w:pPr>
            <w:r w:rsidRPr="005D3865">
              <w:rPr>
                <w:b/>
                <w:bCs/>
                <w:sz w:val="18"/>
                <w:szCs w:val="18"/>
              </w:rPr>
              <w:t>315,0</w:t>
            </w:r>
          </w:p>
        </w:tc>
        <w:tc>
          <w:tcPr>
            <w:tcW w:w="1276" w:type="dxa"/>
            <w:tcBorders>
              <w:top w:val="nil"/>
              <w:left w:val="nil"/>
              <w:bottom w:val="single" w:sz="4" w:space="0" w:color="auto"/>
              <w:right w:val="single" w:sz="4" w:space="0" w:color="auto"/>
            </w:tcBorders>
            <w:shd w:val="clear" w:color="000000" w:fill="FFFFFF"/>
            <w:noWrap/>
            <w:vAlign w:val="center"/>
            <w:hideMark/>
          </w:tcPr>
          <w:p w14:paraId="0ABBAA62" w14:textId="77777777" w:rsidR="005D3865" w:rsidRPr="005D3865" w:rsidRDefault="005D3865" w:rsidP="005D3865">
            <w:pPr>
              <w:jc w:val="center"/>
              <w:rPr>
                <w:b/>
                <w:bCs/>
                <w:sz w:val="18"/>
                <w:szCs w:val="18"/>
              </w:rPr>
            </w:pPr>
            <w:r w:rsidRPr="005D3865">
              <w:rPr>
                <w:b/>
                <w:bCs/>
                <w:sz w:val="18"/>
                <w:szCs w:val="18"/>
              </w:rPr>
              <w:t>320,0</w:t>
            </w:r>
          </w:p>
        </w:tc>
        <w:tc>
          <w:tcPr>
            <w:tcW w:w="1276" w:type="dxa"/>
            <w:tcBorders>
              <w:top w:val="nil"/>
              <w:left w:val="nil"/>
              <w:bottom w:val="single" w:sz="4" w:space="0" w:color="auto"/>
              <w:right w:val="single" w:sz="4" w:space="0" w:color="auto"/>
            </w:tcBorders>
            <w:shd w:val="clear" w:color="000000" w:fill="FFFFFF"/>
            <w:noWrap/>
            <w:vAlign w:val="center"/>
            <w:hideMark/>
          </w:tcPr>
          <w:p w14:paraId="5C841C76" w14:textId="77777777" w:rsidR="005D3865" w:rsidRPr="005D3865" w:rsidRDefault="005D3865" w:rsidP="005D3865">
            <w:pPr>
              <w:jc w:val="center"/>
              <w:rPr>
                <w:b/>
                <w:bCs/>
                <w:sz w:val="18"/>
                <w:szCs w:val="18"/>
              </w:rPr>
            </w:pPr>
            <w:r w:rsidRPr="005D3865">
              <w:rPr>
                <w:b/>
                <w:bCs/>
                <w:sz w:val="18"/>
                <w:szCs w:val="18"/>
              </w:rPr>
              <w:t>325,0</w:t>
            </w:r>
          </w:p>
        </w:tc>
      </w:tr>
      <w:tr w:rsidR="005D3865" w:rsidRPr="005D3865" w14:paraId="3E510E48" w14:textId="77777777" w:rsidTr="005D3865">
        <w:trPr>
          <w:trHeight w:val="743"/>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0EF91857" w14:textId="77777777" w:rsidR="005D3865" w:rsidRPr="005D3865" w:rsidRDefault="005D3865" w:rsidP="005D3865">
            <w:pPr>
              <w:rPr>
                <w:b/>
                <w:bCs/>
                <w:sz w:val="18"/>
                <w:szCs w:val="18"/>
              </w:rPr>
            </w:pPr>
            <w:r w:rsidRPr="005D3865">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460" w:type="dxa"/>
            <w:tcBorders>
              <w:top w:val="nil"/>
              <w:left w:val="nil"/>
              <w:bottom w:val="single" w:sz="4" w:space="0" w:color="auto"/>
              <w:right w:val="single" w:sz="4" w:space="0" w:color="auto"/>
            </w:tcBorders>
            <w:shd w:val="clear" w:color="000000" w:fill="FFFFFF"/>
            <w:noWrap/>
            <w:vAlign w:val="center"/>
            <w:hideMark/>
          </w:tcPr>
          <w:p w14:paraId="05277BD4" w14:textId="77777777" w:rsidR="005D3865" w:rsidRPr="005D3865" w:rsidRDefault="005D3865" w:rsidP="005D3865">
            <w:pPr>
              <w:jc w:val="center"/>
              <w:rPr>
                <w:b/>
                <w:bCs/>
                <w:sz w:val="18"/>
                <w:szCs w:val="18"/>
              </w:rPr>
            </w:pPr>
            <w:r w:rsidRPr="005D3865">
              <w:rPr>
                <w:b/>
                <w:bCs/>
                <w:sz w:val="18"/>
                <w:szCs w:val="18"/>
              </w:rPr>
              <w:t>03</w:t>
            </w:r>
          </w:p>
        </w:tc>
        <w:tc>
          <w:tcPr>
            <w:tcW w:w="550" w:type="dxa"/>
            <w:tcBorders>
              <w:top w:val="nil"/>
              <w:left w:val="nil"/>
              <w:bottom w:val="single" w:sz="4" w:space="0" w:color="auto"/>
              <w:right w:val="single" w:sz="4" w:space="0" w:color="auto"/>
            </w:tcBorders>
            <w:shd w:val="clear" w:color="000000" w:fill="FFFFFF"/>
            <w:noWrap/>
            <w:vAlign w:val="center"/>
            <w:hideMark/>
          </w:tcPr>
          <w:p w14:paraId="56C62CA9" w14:textId="77777777" w:rsidR="005D3865" w:rsidRPr="005D3865" w:rsidRDefault="005D3865" w:rsidP="005D3865">
            <w:pPr>
              <w:jc w:val="center"/>
              <w:rPr>
                <w:b/>
                <w:bCs/>
                <w:sz w:val="18"/>
                <w:szCs w:val="18"/>
              </w:rPr>
            </w:pPr>
            <w:r w:rsidRPr="005D3865">
              <w:rPr>
                <w:b/>
                <w:bCs/>
                <w:sz w:val="18"/>
                <w:szCs w:val="18"/>
              </w:rPr>
              <w:t>10</w:t>
            </w:r>
          </w:p>
        </w:tc>
        <w:tc>
          <w:tcPr>
            <w:tcW w:w="874" w:type="dxa"/>
            <w:tcBorders>
              <w:top w:val="nil"/>
              <w:left w:val="nil"/>
              <w:bottom w:val="single" w:sz="4" w:space="0" w:color="auto"/>
              <w:right w:val="single" w:sz="4" w:space="0" w:color="auto"/>
            </w:tcBorders>
            <w:shd w:val="clear" w:color="000000" w:fill="FFFFFF"/>
            <w:vAlign w:val="center"/>
          </w:tcPr>
          <w:p w14:paraId="0BAC3586" w14:textId="77777777" w:rsidR="005D3865" w:rsidRPr="005D3865" w:rsidRDefault="005D3865" w:rsidP="005D3865">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688E1F42" w14:textId="77777777" w:rsidR="005D3865" w:rsidRPr="005D3865" w:rsidRDefault="005D3865" w:rsidP="005D3865">
            <w:pPr>
              <w:jc w:val="center"/>
              <w:rPr>
                <w:b/>
                <w:bCs/>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2F520F0E" w14:textId="77777777" w:rsidR="005D3865" w:rsidRPr="005D3865" w:rsidRDefault="005D3865" w:rsidP="005D3865">
            <w:pPr>
              <w:jc w:val="center"/>
              <w:rPr>
                <w:b/>
                <w:bCs/>
                <w:sz w:val="18"/>
                <w:szCs w:val="18"/>
              </w:rPr>
            </w:pPr>
            <w:r w:rsidRPr="005D3865">
              <w:rPr>
                <w:b/>
                <w:bCs/>
                <w:sz w:val="18"/>
                <w:szCs w:val="18"/>
              </w:rPr>
              <w:t>315,0</w:t>
            </w:r>
          </w:p>
        </w:tc>
        <w:tc>
          <w:tcPr>
            <w:tcW w:w="1276" w:type="dxa"/>
            <w:tcBorders>
              <w:top w:val="nil"/>
              <w:left w:val="nil"/>
              <w:bottom w:val="single" w:sz="4" w:space="0" w:color="auto"/>
              <w:right w:val="single" w:sz="4" w:space="0" w:color="auto"/>
            </w:tcBorders>
            <w:shd w:val="clear" w:color="000000" w:fill="FFFFFF"/>
            <w:noWrap/>
            <w:vAlign w:val="center"/>
            <w:hideMark/>
          </w:tcPr>
          <w:p w14:paraId="7A184B06" w14:textId="77777777" w:rsidR="005D3865" w:rsidRPr="005D3865" w:rsidRDefault="005D3865" w:rsidP="005D3865">
            <w:pPr>
              <w:jc w:val="center"/>
              <w:rPr>
                <w:b/>
                <w:bCs/>
                <w:sz w:val="18"/>
                <w:szCs w:val="18"/>
              </w:rPr>
            </w:pPr>
            <w:r w:rsidRPr="005D3865">
              <w:rPr>
                <w:b/>
                <w:bCs/>
                <w:sz w:val="18"/>
                <w:szCs w:val="18"/>
              </w:rPr>
              <w:t>320,0</w:t>
            </w:r>
          </w:p>
        </w:tc>
        <w:tc>
          <w:tcPr>
            <w:tcW w:w="1276" w:type="dxa"/>
            <w:tcBorders>
              <w:top w:val="nil"/>
              <w:left w:val="nil"/>
              <w:bottom w:val="single" w:sz="4" w:space="0" w:color="auto"/>
              <w:right w:val="single" w:sz="4" w:space="0" w:color="auto"/>
            </w:tcBorders>
            <w:shd w:val="clear" w:color="000000" w:fill="FFFFFF"/>
            <w:noWrap/>
            <w:vAlign w:val="center"/>
            <w:hideMark/>
          </w:tcPr>
          <w:p w14:paraId="11031533" w14:textId="77777777" w:rsidR="005D3865" w:rsidRPr="005D3865" w:rsidRDefault="005D3865" w:rsidP="005D3865">
            <w:pPr>
              <w:jc w:val="center"/>
              <w:rPr>
                <w:b/>
                <w:bCs/>
                <w:sz w:val="18"/>
                <w:szCs w:val="18"/>
              </w:rPr>
            </w:pPr>
            <w:r w:rsidRPr="005D3865">
              <w:rPr>
                <w:b/>
                <w:bCs/>
                <w:sz w:val="18"/>
                <w:szCs w:val="18"/>
              </w:rPr>
              <w:t>325,0</w:t>
            </w:r>
          </w:p>
        </w:tc>
      </w:tr>
      <w:tr w:rsidR="005D3865" w:rsidRPr="005D3865" w14:paraId="2422592F" w14:textId="77777777" w:rsidTr="005D3865">
        <w:trPr>
          <w:trHeight w:val="126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469DC84E" w14:textId="77777777" w:rsidR="005D3865" w:rsidRPr="005D3865" w:rsidRDefault="005D3865" w:rsidP="005D3865">
            <w:pPr>
              <w:rPr>
                <w:sz w:val="18"/>
                <w:szCs w:val="18"/>
              </w:rPr>
            </w:pPr>
            <w:r w:rsidRPr="005D3865">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460" w:type="dxa"/>
            <w:tcBorders>
              <w:top w:val="nil"/>
              <w:left w:val="nil"/>
              <w:bottom w:val="single" w:sz="4" w:space="0" w:color="auto"/>
              <w:right w:val="single" w:sz="4" w:space="0" w:color="auto"/>
            </w:tcBorders>
            <w:shd w:val="clear" w:color="000000" w:fill="FFFFFF"/>
            <w:noWrap/>
            <w:vAlign w:val="center"/>
            <w:hideMark/>
          </w:tcPr>
          <w:p w14:paraId="2E1A449C" w14:textId="77777777" w:rsidR="005D3865" w:rsidRPr="005D3865" w:rsidRDefault="005D3865" w:rsidP="005D3865">
            <w:pPr>
              <w:jc w:val="center"/>
              <w:rPr>
                <w:sz w:val="18"/>
                <w:szCs w:val="18"/>
              </w:rPr>
            </w:pPr>
            <w:r w:rsidRPr="005D3865">
              <w:rPr>
                <w:sz w:val="18"/>
                <w:szCs w:val="18"/>
              </w:rPr>
              <w:t>03</w:t>
            </w:r>
          </w:p>
        </w:tc>
        <w:tc>
          <w:tcPr>
            <w:tcW w:w="550" w:type="dxa"/>
            <w:tcBorders>
              <w:top w:val="nil"/>
              <w:left w:val="nil"/>
              <w:bottom w:val="single" w:sz="4" w:space="0" w:color="auto"/>
              <w:right w:val="single" w:sz="4" w:space="0" w:color="auto"/>
            </w:tcBorders>
            <w:shd w:val="clear" w:color="000000" w:fill="FFFFFF"/>
            <w:noWrap/>
            <w:vAlign w:val="center"/>
            <w:hideMark/>
          </w:tcPr>
          <w:p w14:paraId="40C6DA35" w14:textId="77777777" w:rsidR="005D3865" w:rsidRPr="005D3865" w:rsidRDefault="005D3865" w:rsidP="005D3865">
            <w:pPr>
              <w:jc w:val="center"/>
              <w:rPr>
                <w:sz w:val="18"/>
                <w:szCs w:val="18"/>
              </w:rPr>
            </w:pPr>
            <w:r w:rsidRPr="005D3865">
              <w:rPr>
                <w:sz w:val="18"/>
                <w:szCs w:val="18"/>
              </w:rPr>
              <w:t>10</w:t>
            </w:r>
          </w:p>
        </w:tc>
        <w:tc>
          <w:tcPr>
            <w:tcW w:w="874" w:type="dxa"/>
            <w:tcBorders>
              <w:top w:val="nil"/>
              <w:left w:val="nil"/>
              <w:bottom w:val="single" w:sz="4" w:space="0" w:color="auto"/>
              <w:right w:val="single" w:sz="4" w:space="0" w:color="auto"/>
            </w:tcBorders>
            <w:shd w:val="clear" w:color="000000" w:fill="FFFFFF"/>
            <w:vAlign w:val="center"/>
            <w:hideMark/>
          </w:tcPr>
          <w:p w14:paraId="27ADEC50" w14:textId="77777777" w:rsidR="005D3865" w:rsidRPr="005D3865" w:rsidRDefault="005D3865" w:rsidP="005D3865">
            <w:pPr>
              <w:jc w:val="center"/>
              <w:rPr>
                <w:sz w:val="18"/>
                <w:szCs w:val="18"/>
              </w:rPr>
            </w:pPr>
            <w:r w:rsidRPr="005D3865">
              <w:rPr>
                <w:sz w:val="18"/>
                <w:szCs w:val="18"/>
              </w:rPr>
              <w:t>60 0 00 00000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564F705C"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40965536" w14:textId="77777777" w:rsidR="005D3865" w:rsidRPr="005D3865" w:rsidRDefault="005D3865" w:rsidP="005D3865">
            <w:pPr>
              <w:jc w:val="center"/>
              <w:rPr>
                <w:sz w:val="18"/>
                <w:szCs w:val="18"/>
              </w:rPr>
            </w:pPr>
            <w:r w:rsidRPr="005D3865">
              <w:rPr>
                <w:sz w:val="18"/>
                <w:szCs w:val="18"/>
              </w:rPr>
              <w:t>315,0</w:t>
            </w:r>
          </w:p>
        </w:tc>
        <w:tc>
          <w:tcPr>
            <w:tcW w:w="1276" w:type="dxa"/>
            <w:tcBorders>
              <w:top w:val="nil"/>
              <w:left w:val="nil"/>
              <w:bottom w:val="single" w:sz="4" w:space="0" w:color="auto"/>
              <w:right w:val="single" w:sz="4" w:space="0" w:color="auto"/>
            </w:tcBorders>
            <w:shd w:val="clear" w:color="000000" w:fill="FFFFFF"/>
            <w:noWrap/>
            <w:vAlign w:val="center"/>
            <w:hideMark/>
          </w:tcPr>
          <w:p w14:paraId="624FBFA6" w14:textId="77777777" w:rsidR="005D3865" w:rsidRPr="005D3865" w:rsidRDefault="005D3865" w:rsidP="005D3865">
            <w:pPr>
              <w:jc w:val="center"/>
              <w:rPr>
                <w:sz w:val="18"/>
                <w:szCs w:val="18"/>
              </w:rPr>
            </w:pPr>
            <w:r w:rsidRPr="005D3865">
              <w:rPr>
                <w:sz w:val="18"/>
                <w:szCs w:val="18"/>
              </w:rPr>
              <w:t>320,0</w:t>
            </w:r>
          </w:p>
        </w:tc>
        <w:tc>
          <w:tcPr>
            <w:tcW w:w="1276" w:type="dxa"/>
            <w:tcBorders>
              <w:top w:val="nil"/>
              <w:left w:val="nil"/>
              <w:bottom w:val="single" w:sz="4" w:space="0" w:color="auto"/>
              <w:right w:val="single" w:sz="4" w:space="0" w:color="auto"/>
            </w:tcBorders>
            <w:shd w:val="clear" w:color="000000" w:fill="FFFFFF"/>
            <w:noWrap/>
            <w:vAlign w:val="center"/>
            <w:hideMark/>
          </w:tcPr>
          <w:p w14:paraId="287824A3" w14:textId="77777777" w:rsidR="005D3865" w:rsidRPr="005D3865" w:rsidRDefault="005D3865" w:rsidP="005D3865">
            <w:pPr>
              <w:jc w:val="center"/>
              <w:rPr>
                <w:sz w:val="18"/>
                <w:szCs w:val="18"/>
              </w:rPr>
            </w:pPr>
            <w:r w:rsidRPr="005D3865">
              <w:rPr>
                <w:sz w:val="18"/>
                <w:szCs w:val="18"/>
              </w:rPr>
              <w:t>325,0</w:t>
            </w:r>
          </w:p>
        </w:tc>
      </w:tr>
      <w:tr w:rsidR="005D3865" w:rsidRPr="005D3865" w14:paraId="6BC0D2CC" w14:textId="77777777" w:rsidTr="005D3865">
        <w:trPr>
          <w:trHeight w:val="126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54C41CFD" w14:textId="77777777" w:rsidR="005D3865" w:rsidRPr="005D3865" w:rsidRDefault="005D3865" w:rsidP="005D3865">
            <w:pPr>
              <w:rPr>
                <w:sz w:val="18"/>
                <w:szCs w:val="18"/>
              </w:rPr>
            </w:pPr>
            <w:r w:rsidRPr="005D3865">
              <w:rPr>
                <w:sz w:val="18"/>
                <w:szCs w:val="18"/>
              </w:rPr>
              <w:t xml:space="preserve">Подпрограмма «Защита населения и территории Рамонского муниципального района Воронежской области от чрезвычайных ситуаций, пожарной безопасности и безопасности людей на водных объектах» </w:t>
            </w:r>
          </w:p>
        </w:tc>
        <w:tc>
          <w:tcPr>
            <w:tcW w:w="460" w:type="dxa"/>
            <w:tcBorders>
              <w:top w:val="nil"/>
              <w:left w:val="nil"/>
              <w:bottom w:val="single" w:sz="4" w:space="0" w:color="auto"/>
              <w:right w:val="single" w:sz="4" w:space="0" w:color="auto"/>
            </w:tcBorders>
            <w:shd w:val="clear" w:color="000000" w:fill="FFFFFF"/>
            <w:noWrap/>
            <w:vAlign w:val="center"/>
            <w:hideMark/>
          </w:tcPr>
          <w:p w14:paraId="0299099A" w14:textId="77777777" w:rsidR="005D3865" w:rsidRPr="005D3865" w:rsidRDefault="005D3865" w:rsidP="005D3865">
            <w:pPr>
              <w:jc w:val="center"/>
              <w:rPr>
                <w:sz w:val="18"/>
                <w:szCs w:val="18"/>
              </w:rPr>
            </w:pPr>
            <w:r w:rsidRPr="005D3865">
              <w:rPr>
                <w:sz w:val="18"/>
                <w:szCs w:val="18"/>
              </w:rPr>
              <w:t>03</w:t>
            </w:r>
          </w:p>
        </w:tc>
        <w:tc>
          <w:tcPr>
            <w:tcW w:w="550" w:type="dxa"/>
            <w:tcBorders>
              <w:top w:val="nil"/>
              <w:left w:val="nil"/>
              <w:bottom w:val="single" w:sz="4" w:space="0" w:color="auto"/>
              <w:right w:val="single" w:sz="4" w:space="0" w:color="auto"/>
            </w:tcBorders>
            <w:shd w:val="clear" w:color="000000" w:fill="FFFFFF"/>
            <w:noWrap/>
            <w:vAlign w:val="center"/>
            <w:hideMark/>
          </w:tcPr>
          <w:p w14:paraId="44121DCE" w14:textId="77777777" w:rsidR="005D3865" w:rsidRPr="005D3865" w:rsidRDefault="005D3865" w:rsidP="005D3865">
            <w:pPr>
              <w:jc w:val="center"/>
              <w:rPr>
                <w:sz w:val="18"/>
                <w:szCs w:val="18"/>
              </w:rPr>
            </w:pPr>
            <w:r w:rsidRPr="005D3865">
              <w:rPr>
                <w:sz w:val="18"/>
                <w:szCs w:val="18"/>
              </w:rPr>
              <w:t>10</w:t>
            </w:r>
          </w:p>
        </w:tc>
        <w:tc>
          <w:tcPr>
            <w:tcW w:w="874" w:type="dxa"/>
            <w:tcBorders>
              <w:top w:val="nil"/>
              <w:left w:val="nil"/>
              <w:bottom w:val="single" w:sz="4" w:space="0" w:color="auto"/>
              <w:right w:val="single" w:sz="4" w:space="0" w:color="auto"/>
            </w:tcBorders>
            <w:shd w:val="clear" w:color="000000" w:fill="FFFFFF"/>
            <w:vAlign w:val="center"/>
            <w:hideMark/>
          </w:tcPr>
          <w:p w14:paraId="060E3EE9" w14:textId="77777777" w:rsidR="005D3865" w:rsidRPr="005D3865" w:rsidRDefault="005D3865" w:rsidP="005D3865">
            <w:pPr>
              <w:jc w:val="center"/>
              <w:rPr>
                <w:sz w:val="18"/>
                <w:szCs w:val="18"/>
              </w:rPr>
            </w:pPr>
            <w:r w:rsidRPr="005D3865">
              <w:rPr>
                <w:sz w:val="18"/>
                <w:szCs w:val="18"/>
              </w:rPr>
              <w:t>60 8 00 00000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6B90174E"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11DB010D" w14:textId="77777777" w:rsidR="005D3865" w:rsidRPr="005D3865" w:rsidRDefault="005D3865" w:rsidP="005D3865">
            <w:pPr>
              <w:jc w:val="center"/>
              <w:rPr>
                <w:sz w:val="18"/>
                <w:szCs w:val="18"/>
              </w:rPr>
            </w:pPr>
            <w:r w:rsidRPr="005D3865">
              <w:rPr>
                <w:sz w:val="18"/>
                <w:szCs w:val="18"/>
              </w:rPr>
              <w:t>315,0</w:t>
            </w:r>
          </w:p>
        </w:tc>
        <w:tc>
          <w:tcPr>
            <w:tcW w:w="1276" w:type="dxa"/>
            <w:tcBorders>
              <w:top w:val="nil"/>
              <w:left w:val="nil"/>
              <w:bottom w:val="single" w:sz="4" w:space="0" w:color="auto"/>
              <w:right w:val="single" w:sz="4" w:space="0" w:color="auto"/>
            </w:tcBorders>
            <w:shd w:val="clear" w:color="000000" w:fill="FFFFFF"/>
            <w:noWrap/>
            <w:vAlign w:val="center"/>
            <w:hideMark/>
          </w:tcPr>
          <w:p w14:paraId="19C410FD" w14:textId="77777777" w:rsidR="005D3865" w:rsidRPr="005D3865" w:rsidRDefault="005D3865" w:rsidP="005D3865">
            <w:pPr>
              <w:jc w:val="center"/>
              <w:rPr>
                <w:sz w:val="18"/>
                <w:szCs w:val="18"/>
              </w:rPr>
            </w:pPr>
            <w:r w:rsidRPr="005D3865">
              <w:rPr>
                <w:sz w:val="18"/>
                <w:szCs w:val="18"/>
              </w:rPr>
              <w:t>320,0</w:t>
            </w:r>
          </w:p>
        </w:tc>
        <w:tc>
          <w:tcPr>
            <w:tcW w:w="1276" w:type="dxa"/>
            <w:tcBorders>
              <w:top w:val="nil"/>
              <w:left w:val="nil"/>
              <w:bottom w:val="single" w:sz="4" w:space="0" w:color="auto"/>
              <w:right w:val="single" w:sz="4" w:space="0" w:color="auto"/>
            </w:tcBorders>
            <w:shd w:val="clear" w:color="000000" w:fill="FFFFFF"/>
            <w:noWrap/>
            <w:vAlign w:val="center"/>
            <w:hideMark/>
          </w:tcPr>
          <w:p w14:paraId="11CC7568" w14:textId="77777777" w:rsidR="005D3865" w:rsidRPr="005D3865" w:rsidRDefault="005D3865" w:rsidP="005D3865">
            <w:pPr>
              <w:jc w:val="center"/>
              <w:rPr>
                <w:sz w:val="18"/>
                <w:szCs w:val="18"/>
              </w:rPr>
            </w:pPr>
            <w:r w:rsidRPr="005D3865">
              <w:rPr>
                <w:sz w:val="18"/>
                <w:szCs w:val="18"/>
              </w:rPr>
              <w:t>325,0</w:t>
            </w:r>
          </w:p>
        </w:tc>
      </w:tr>
      <w:tr w:rsidR="005D3865" w:rsidRPr="005D3865" w14:paraId="4F8F5519" w14:textId="77777777" w:rsidTr="005D3865">
        <w:trPr>
          <w:trHeight w:val="70"/>
        </w:trPr>
        <w:tc>
          <w:tcPr>
            <w:tcW w:w="32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63C8E7" w14:textId="77777777" w:rsidR="005D3865" w:rsidRPr="005D3865" w:rsidRDefault="005D3865" w:rsidP="005D3865">
            <w:pPr>
              <w:jc w:val="both"/>
              <w:rPr>
                <w:sz w:val="18"/>
                <w:szCs w:val="18"/>
              </w:rPr>
            </w:pPr>
            <w:r w:rsidRPr="005D3865">
              <w:rPr>
                <w:sz w:val="18"/>
                <w:szCs w:val="18"/>
              </w:rPr>
              <w:t>Основное мероприятие «Развитие и модернизация системы защиты населения от угроз чрезвычайных ситуаций и пожаров».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1F3C3C" w14:textId="77777777" w:rsidR="005D3865" w:rsidRPr="005D3865" w:rsidRDefault="005D3865" w:rsidP="005D3865">
            <w:pPr>
              <w:jc w:val="center"/>
              <w:rPr>
                <w:sz w:val="18"/>
                <w:szCs w:val="18"/>
              </w:rPr>
            </w:pPr>
            <w:r w:rsidRPr="005D3865">
              <w:rPr>
                <w:sz w:val="18"/>
                <w:szCs w:val="18"/>
              </w:rPr>
              <w:t>03</w:t>
            </w: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567601" w14:textId="77777777" w:rsidR="005D3865" w:rsidRPr="005D3865" w:rsidRDefault="005D3865" w:rsidP="005D3865">
            <w:pPr>
              <w:jc w:val="center"/>
              <w:rPr>
                <w:sz w:val="18"/>
                <w:szCs w:val="18"/>
              </w:rPr>
            </w:pPr>
            <w:r w:rsidRPr="005D3865">
              <w:rPr>
                <w:sz w:val="18"/>
                <w:szCs w:val="18"/>
              </w:rPr>
              <w:t>10</w:t>
            </w:r>
          </w:p>
        </w:tc>
        <w:tc>
          <w:tcPr>
            <w:tcW w:w="8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F9E4A6" w14:textId="77777777" w:rsidR="005D3865" w:rsidRPr="005D3865" w:rsidRDefault="005D3865" w:rsidP="005D3865">
            <w:pPr>
              <w:jc w:val="center"/>
              <w:rPr>
                <w:sz w:val="18"/>
                <w:szCs w:val="18"/>
              </w:rPr>
            </w:pPr>
            <w:r w:rsidRPr="005D3865">
              <w:rPr>
                <w:sz w:val="18"/>
                <w:szCs w:val="18"/>
              </w:rPr>
              <w:t xml:space="preserve">60 8 01 00000 </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C57771" w14:textId="77777777" w:rsidR="005D3865" w:rsidRPr="005D3865" w:rsidRDefault="005D3865" w:rsidP="005D3865">
            <w:pPr>
              <w:jc w:val="center"/>
              <w:rPr>
                <w:sz w:val="18"/>
                <w:szCs w:val="18"/>
              </w:rPr>
            </w:pPr>
          </w:p>
        </w:tc>
        <w:tc>
          <w:tcPr>
            <w:tcW w:w="12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83FA4C" w14:textId="77777777" w:rsidR="005D3865" w:rsidRPr="005D3865" w:rsidRDefault="005D3865" w:rsidP="005D3865">
            <w:pPr>
              <w:jc w:val="center"/>
              <w:rPr>
                <w:sz w:val="18"/>
                <w:szCs w:val="18"/>
              </w:rPr>
            </w:pPr>
            <w:r w:rsidRPr="005D3865">
              <w:rPr>
                <w:sz w:val="18"/>
                <w:szCs w:val="18"/>
              </w:rPr>
              <w:t>185,0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26240E" w14:textId="77777777" w:rsidR="005D3865" w:rsidRPr="005D3865" w:rsidRDefault="005D3865" w:rsidP="005D3865">
            <w:pPr>
              <w:jc w:val="center"/>
              <w:rPr>
                <w:sz w:val="18"/>
                <w:szCs w:val="18"/>
              </w:rPr>
            </w:pPr>
            <w:r w:rsidRPr="005D3865">
              <w:rPr>
                <w:sz w:val="18"/>
                <w:szCs w:val="18"/>
              </w:rPr>
              <w:t>190,0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41FCE3" w14:textId="77777777" w:rsidR="005D3865" w:rsidRPr="005D3865" w:rsidRDefault="005D3865" w:rsidP="005D3865">
            <w:pPr>
              <w:jc w:val="center"/>
              <w:rPr>
                <w:sz w:val="18"/>
                <w:szCs w:val="18"/>
              </w:rPr>
            </w:pPr>
            <w:r w:rsidRPr="005D3865">
              <w:rPr>
                <w:sz w:val="18"/>
                <w:szCs w:val="18"/>
              </w:rPr>
              <w:t>195,0</w:t>
            </w:r>
          </w:p>
        </w:tc>
      </w:tr>
      <w:tr w:rsidR="005D3865" w:rsidRPr="005D3865" w14:paraId="34228239" w14:textId="77777777" w:rsidTr="005D3865">
        <w:trPr>
          <w:trHeight w:val="1020"/>
        </w:trPr>
        <w:tc>
          <w:tcPr>
            <w:tcW w:w="32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C0889B" w14:textId="77777777" w:rsidR="005D3865" w:rsidRPr="005D3865" w:rsidRDefault="005D3865" w:rsidP="005D3865">
            <w:pPr>
              <w:rPr>
                <w:sz w:val="18"/>
                <w:szCs w:val="18"/>
              </w:rPr>
            </w:pPr>
            <w:r w:rsidRPr="005D3865">
              <w:rPr>
                <w:sz w:val="18"/>
                <w:szCs w:val="18"/>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460" w:type="dxa"/>
            <w:tcBorders>
              <w:top w:val="single" w:sz="4" w:space="0" w:color="auto"/>
              <w:left w:val="nil"/>
              <w:bottom w:val="single" w:sz="4" w:space="0" w:color="auto"/>
              <w:right w:val="single" w:sz="4" w:space="0" w:color="auto"/>
            </w:tcBorders>
            <w:shd w:val="clear" w:color="000000" w:fill="FFFFFF"/>
            <w:noWrap/>
            <w:vAlign w:val="center"/>
            <w:hideMark/>
          </w:tcPr>
          <w:p w14:paraId="1D458B10" w14:textId="77777777" w:rsidR="005D3865" w:rsidRPr="005D3865" w:rsidRDefault="005D3865" w:rsidP="005D3865">
            <w:pPr>
              <w:jc w:val="center"/>
              <w:rPr>
                <w:sz w:val="18"/>
                <w:szCs w:val="18"/>
              </w:rPr>
            </w:pPr>
            <w:r w:rsidRPr="005D3865">
              <w:rPr>
                <w:sz w:val="18"/>
                <w:szCs w:val="18"/>
              </w:rPr>
              <w:t>03</w:t>
            </w:r>
          </w:p>
        </w:tc>
        <w:tc>
          <w:tcPr>
            <w:tcW w:w="550" w:type="dxa"/>
            <w:tcBorders>
              <w:top w:val="single" w:sz="4" w:space="0" w:color="auto"/>
              <w:left w:val="nil"/>
              <w:bottom w:val="single" w:sz="4" w:space="0" w:color="auto"/>
              <w:right w:val="single" w:sz="4" w:space="0" w:color="auto"/>
            </w:tcBorders>
            <w:shd w:val="clear" w:color="000000" w:fill="FFFFFF"/>
            <w:noWrap/>
            <w:vAlign w:val="center"/>
            <w:hideMark/>
          </w:tcPr>
          <w:p w14:paraId="0FF495BE" w14:textId="77777777" w:rsidR="005D3865" w:rsidRPr="005D3865" w:rsidRDefault="005D3865" w:rsidP="005D3865">
            <w:pPr>
              <w:jc w:val="center"/>
              <w:rPr>
                <w:sz w:val="18"/>
                <w:szCs w:val="18"/>
              </w:rPr>
            </w:pPr>
            <w:r w:rsidRPr="005D3865">
              <w:rPr>
                <w:sz w:val="18"/>
                <w:szCs w:val="18"/>
              </w:rPr>
              <w:t>10</w:t>
            </w:r>
          </w:p>
        </w:tc>
        <w:tc>
          <w:tcPr>
            <w:tcW w:w="874" w:type="dxa"/>
            <w:tcBorders>
              <w:top w:val="single" w:sz="4" w:space="0" w:color="auto"/>
              <w:left w:val="nil"/>
              <w:bottom w:val="single" w:sz="4" w:space="0" w:color="auto"/>
              <w:right w:val="single" w:sz="4" w:space="0" w:color="auto"/>
            </w:tcBorders>
            <w:shd w:val="clear" w:color="000000" w:fill="FFFFFF"/>
            <w:vAlign w:val="center"/>
            <w:hideMark/>
          </w:tcPr>
          <w:p w14:paraId="352164F4" w14:textId="77777777" w:rsidR="005D3865" w:rsidRPr="005D3865" w:rsidRDefault="005D3865" w:rsidP="005D3865">
            <w:pPr>
              <w:jc w:val="center"/>
              <w:rPr>
                <w:sz w:val="18"/>
                <w:szCs w:val="18"/>
              </w:rPr>
            </w:pPr>
            <w:r w:rsidRPr="005D3865">
              <w:rPr>
                <w:sz w:val="18"/>
                <w:szCs w:val="18"/>
              </w:rPr>
              <w:t>60 8 01 81430</w:t>
            </w:r>
          </w:p>
        </w:tc>
        <w:tc>
          <w:tcPr>
            <w:tcW w:w="576" w:type="dxa"/>
            <w:tcBorders>
              <w:top w:val="single" w:sz="4" w:space="0" w:color="auto"/>
              <w:left w:val="nil"/>
              <w:bottom w:val="single" w:sz="4" w:space="0" w:color="auto"/>
              <w:right w:val="single" w:sz="4" w:space="0" w:color="auto"/>
            </w:tcBorders>
            <w:shd w:val="clear" w:color="000000" w:fill="FFFFFF"/>
            <w:noWrap/>
            <w:vAlign w:val="center"/>
            <w:hideMark/>
          </w:tcPr>
          <w:p w14:paraId="5D2AB0B1" w14:textId="77777777" w:rsidR="005D3865" w:rsidRPr="005D3865" w:rsidRDefault="005D3865" w:rsidP="005D3865">
            <w:pPr>
              <w:jc w:val="center"/>
              <w:rPr>
                <w:sz w:val="18"/>
                <w:szCs w:val="18"/>
              </w:rPr>
            </w:pPr>
            <w:r w:rsidRPr="005D3865">
              <w:rPr>
                <w:sz w:val="18"/>
                <w:szCs w:val="18"/>
              </w:rPr>
              <w:t>200</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14:paraId="49C95E27" w14:textId="77777777" w:rsidR="005D3865" w:rsidRPr="005D3865" w:rsidRDefault="005D3865" w:rsidP="005D3865">
            <w:pPr>
              <w:jc w:val="center"/>
              <w:rPr>
                <w:sz w:val="18"/>
                <w:szCs w:val="18"/>
              </w:rPr>
            </w:pPr>
            <w:r w:rsidRPr="005D3865">
              <w:rPr>
                <w:sz w:val="18"/>
                <w:szCs w:val="18"/>
              </w:rPr>
              <w:t>185,0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4D2DCE91" w14:textId="77777777" w:rsidR="005D3865" w:rsidRPr="005D3865" w:rsidRDefault="005D3865" w:rsidP="005D3865">
            <w:pPr>
              <w:jc w:val="center"/>
              <w:rPr>
                <w:sz w:val="18"/>
                <w:szCs w:val="18"/>
              </w:rPr>
            </w:pPr>
            <w:r w:rsidRPr="005D3865">
              <w:rPr>
                <w:sz w:val="18"/>
                <w:szCs w:val="18"/>
              </w:rPr>
              <w:t>190,0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715A66B1" w14:textId="77777777" w:rsidR="005D3865" w:rsidRPr="005D3865" w:rsidRDefault="005D3865" w:rsidP="005D3865">
            <w:pPr>
              <w:jc w:val="center"/>
              <w:rPr>
                <w:sz w:val="18"/>
                <w:szCs w:val="18"/>
              </w:rPr>
            </w:pPr>
            <w:r w:rsidRPr="005D3865">
              <w:rPr>
                <w:sz w:val="18"/>
                <w:szCs w:val="18"/>
              </w:rPr>
              <w:t>195,0</w:t>
            </w:r>
          </w:p>
        </w:tc>
      </w:tr>
      <w:tr w:rsidR="005D3865" w:rsidRPr="005D3865" w14:paraId="0438B7BF" w14:textId="77777777" w:rsidTr="005D3865">
        <w:trPr>
          <w:trHeight w:val="1253"/>
        </w:trPr>
        <w:tc>
          <w:tcPr>
            <w:tcW w:w="3203" w:type="dxa"/>
            <w:tcBorders>
              <w:top w:val="nil"/>
              <w:left w:val="single" w:sz="4" w:space="0" w:color="auto"/>
              <w:bottom w:val="single" w:sz="4" w:space="0" w:color="auto"/>
              <w:right w:val="single" w:sz="4" w:space="0" w:color="auto"/>
            </w:tcBorders>
            <w:shd w:val="clear" w:color="000000" w:fill="FFFFFF"/>
            <w:noWrap/>
            <w:vAlign w:val="center"/>
            <w:hideMark/>
          </w:tcPr>
          <w:p w14:paraId="2AEA8A2B" w14:textId="77777777" w:rsidR="005D3865" w:rsidRPr="005D3865" w:rsidRDefault="005D3865" w:rsidP="005D3865">
            <w:pPr>
              <w:jc w:val="both"/>
              <w:rPr>
                <w:sz w:val="18"/>
                <w:szCs w:val="18"/>
              </w:rPr>
            </w:pPr>
            <w:r w:rsidRPr="005D3865">
              <w:rPr>
                <w:sz w:val="18"/>
                <w:szCs w:val="18"/>
              </w:rPr>
              <w:lastRenderedPageBreak/>
              <w:t>Основное мероприятие «Создание системы обеспечения вызова экстренных оперативных служб по единому номеру «112» на базе Единой дежурно-диспетчерской службы муниципального района»</w:t>
            </w:r>
          </w:p>
        </w:tc>
        <w:tc>
          <w:tcPr>
            <w:tcW w:w="460" w:type="dxa"/>
            <w:tcBorders>
              <w:top w:val="nil"/>
              <w:left w:val="nil"/>
              <w:bottom w:val="single" w:sz="4" w:space="0" w:color="auto"/>
              <w:right w:val="single" w:sz="4" w:space="0" w:color="auto"/>
            </w:tcBorders>
            <w:shd w:val="clear" w:color="000000" w:fill="FFFFFF"/>
            <w:noWrap/>
            <w:vAlign w:val="center"/>
            <w:hideMark/>
          </w:tcPr>
          <w:p w14:paraId="02C355B6" w14:textId="77777777" w:rsidR="005D3865" w:rsidRPr="005D3865" w:rsidRDefault="005D3865" w:rsidP="005D3865">
            <w:pPr>
              <w:jc w:val="center"/>
              <w:rPr>
                <w:sz w:val="18"/>
                <w:szCs w:val="18"/>
              </w:rPr>
            </w:pPr>
            <w:r w:rsidRPr="005D3865">
              <w:rPr>
                <w:sz w:val="18"/>
                <w:szCs w:val="18"/>
              </w:rPr>
              <w:t>03</w:t>
            </w:r>
          </w:p>
        </w:tc>
        <w:tc>
          <w:tcPr>
            <w:tcW w:w="550" w:type="dxa"/>
            <w:tcBorders>
              <w:top w:val="nil"/>
              <w:left w:val="nil"/>
              <w:bottom w:val="single" w:sz="4" w:space="0" w:color="auto"/>
              <w:right w:val="single" w:sz="4" w:space="0" w:color="auto"/>
            </w:tcBorders>
            <w:shd w:val="clear" w:color="000000" w:fill="FFFFFF"/>
            <w:noWrap/>
            <w:vAlign w:val="center"/>
            <w:hideMark/>
          </w:tcPr>
          <w:p w14:paraId="1ABBE28A" w14:textId="77777777" w:rsidR="005D3865" w:rsidRPr="005D3865" w:rsidRDefault="005D3865" w:rsidP="005D3865">
            <w:pPr>
              <w:jc w:val="center"/>
              <w:rPr>
                <w:sz w:val="18"/>
                <w:szCs w:val="18"/>
              </w:rPr>
            </w:pPr>
            <w:r w:rsidRPr="005D3865">
              <w:rPr>
                <w:sz w:val="18"/>
                <w:szCs w:val="18"/>
              </w:rPr>
              <w:t>10</w:t>
            </w:r>
          </w:p>
        </w:tc>
        <w:tc>
          <w:tcPr>
            <w:tcW w:w="874" w:type="dxa"/>
            <w:tcBorders>
              <w:top w:val="nil"/>
              <w:left w:val="nil"/>
              <w:bottom w:val="single" w:sz="4" w:space="0" w:color="auto"/>
              <w:right w:val="single" w:sz="4" w:space="0" w:color="auto"/>
            </w:tcBorders>
            <w:shd w:val="clear" w:color="000000" w:fill="FFFFFF"/>
            <w:vAlign w:val="center"/>
            <w:hideMark/>
          </w:tcPr>
          <w:p w14:paraId="34EE7D2F" w14:textId="77777777" w:rsidR="005D3865" w:rsidRPr="005D3865" w:rsidRDefault="005D3865" w:rsidP="005D3865">
            <w:pPr>
              <w:jc w:val="center"/>
              <w:rPr>
                <w:sz w:val="18"/>
                <w:szCs w:val="18"/>
              </w:rPr>
            </w:pPr>
            <w:r w:rsidRPr="005D3865">
              <w:rPr>
                <w:sz w:val="18"/>
                <w:szCs w:val="18"/>
              </w:rPr>
              <w:t>60 8 02 00000</w:t>
            </w:r>
          </w:p>
        </w:tc>
        <w:tc>
          <w:tcPr>
            <w:tcW w:w="576" w:type="dxa"/>
            <w:tcBorders>
              <w:top w:val="nil"/>
              <w:left w:val="nil"/>
              <w:bottom w:val="single" w:sz="4" w:space="0" w:color="auto"/>
              <w:right w:val="single" w:sz="4" w:space="0" w:color="auto"/>
            </w:tcBorders>
            <w:shd w:val="clear" w:color="000000" w:fill="FFFFFF"/>
            <w:noWrap/>
            <w:vAlign w:val="center"/>
            <w:hideMark/>
          </w:tcPr>
          <w:p w14:paraId="3C4555A2"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4AF2EE5C" w14:textId="77777777" w:rsidR="005D3865" w:rsidRPr="005D3865" w:rsidRDefault="005D3865" w:rsidP="005D3865">
            <w:pPr>
              <w:jc w:val="center"/>
              <w:rPr>
                <w:sz w:val="18"/>
                <w:szCs w:val="18"/>
              </w:rPr>
            </w:pPr>
            <w:r w:rsidRPr="005D3865">
              <w:rPr>
                <w:sz w:val="18"/>
                <w:szCs w:val="18"/>
              </w:rPr>
              <w:t>130,0</w:t>
            </w:r>
          </w:p>
        </w:tc>
        <w:tc>
          <w:tcPr>
            <w:tcW w:w="1276" w:type="dxa"/>
            <w:tcBorders>
              <w:top w:val="nil"/>
              <w:left w:val="nil"/>
              <w:bottom w:val="single" w:sz="4" w:space="0" w:color="auto"/>
              <w:right w:val="single" w:sz="4" w:space="0" w:color="auto"/>
            </w:tcBorders>
            <w:shd w:val="clear" w:color="000000" w:fill="FFFFFF"/>
            <w:noWrap/>
            <w:vAlign w:val="center"/>
            <w:hideMark/>
          </w:tcPr>
          <w:p w14:paraId="64AF1656" w14:textId="77777777" w:rsidR="005D3865" w:rsidRPr="005D3865" w:rsidRDefault="005D3865" w:rsidP="005D3865">
            <w:pPr>
              <w:jc w:val="center"/>
              <w:rPr>
                <w:sz w:val="18"/>
                <w:szCs w:val="18"/>
              </w:rPr>
            </w:pPr>
            <w:r w:rsidRPr="005D3865">
              <w:rPr>
                <w:sz w:val="18"/>
                <w:szCs w:val="18"/>
              </w:rPr>
              <w:t>130,0</w:t>
            </w:r>
          </w:p>
        </w:tc>
        <w:tc>
          <w:tcPr>
            <w:tcW w:w="1276" w:type="dxa"/>
            <w:tcBorders>
              <w:top w:val="nil"/>
              <w:left w:val="nil"/>
              <w:bottom w:val="single" w:sz="4" w:space="0" w:color="auto"/>
              <w:right w:val="single" w:sz="4" w:space="0" w:color="auto"/>
            </w:tcBorders>
            <w:shd w:val="clear" w:color="000000" w:fill="FFFFFF"/>
            <w:noWrap/>
            <w:vAlign w:val="center"/>
            <w:hideMark/>
          </w:tcPr>
          <w:p w14:paraId="2BF8D60F" w14:textId="77777777" w:rsidR="005D3865" w:rsidRPr="005D3865" w:rsidRDefault="005D3865" w:rsidP="005D3865">
            <w:pPr>
              <w:jc w:val="center"/>
              <w:rPr>
                <w:sz w:val="18"/>
                <w:szCs w:val="18"/>
              </w:rPr>
            </w:pPr>
            <w:r w:rsidRPr="005D3865">
              <w:rPr>
                <w:sz w:val="18"/>
                <w:szCs w:val="18"/>
              </w:rPr>
              <w:t>130,0</w:t>
            </w:r>
          </w:p>
        </w:tc>
      </w:tr>
      <w:tr w:rsidR="005D3865" w:rsidRPr="005D3865" w14:paraId="36EA1FA9" w14:textId="77777777" w:rsidTr="005D3865">
        <w:trPr>
          <w:trHeight w:val="945"/>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0EEDDA01" w14:textId="77777777" w:rsidR="005D3865" w:rsidRPr="005D3865" w:rsidRDefault="005D3865" w:rsidP="005D3865">
            <w:pPr>
              <w:rPr>
                <w:sz w:val="18"/>
                <w:szCs w:val="18"/>
              </w:rPr>
            </w:pPr>
            <w:r w:rsidRPr="005D3865">
              <w:rPr>
                <w:sz w:val="18"/>
                <w:szCs w:val="18"/>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noWrap/>
            <w:vAlign w:val="center"/>
            <w:hideMark/>
          </w:tcPr>
          <w:p w14:paraId="55D11401" w14:textId="77777777" w:rsidR="005D3865" w:rsidRPr="005D3865" w:rsidRDefault="005D3865" w:rsidP="005D3865">
            <w:pPr>
              <w:jc w:val="center"/>
              <w:rPr>
                <w:sz w:val="18"/>
                <w:szCs w:val="18"/>
              </w:rPr>
            </w:pPr>
            <w:r w:rsidRPr="005D3865">
              <w:rPr>
                <w:sz w:val="18"/>
                <w:szCs w:val="18"/>
              </w:rPr>
              <w:t>03</w:t>
            </w:r>
          </w:p>
        </w:tc>
        <w:tc>
          <w:tcPr>
            <w:tcW w:w="550" w:type="dxa"/>
            <w:tcBorders>
              <w:top w:val="nil"/>
              <w:left w:val="nil"/>
              <w:bottom w:val="single" w:sz="4" w:space="0" w:color="auto"/>
              <w:right w:val="single" w:sz="4" w:space="0" w:color="auto"/>
            </w:tcBorders>
            <w:shd w:val="clear" w:color="000000" w:fill="FFFFFF"/>
            <w:noWrap/>
            <w:vAlign w:val="center"/>
            <w:hideMark/>
          </w:tcPr>
          <w:p w14:paraId="50F95AAE" w14:textId="77777777" w:rsidR="005D3865" w:rsidRPr="005D3865" w:rsidRDefault="005D3865" w:rsidP="005D3865">
            <w:pPr>
              <w:jc w:val="center"/>
              <w:rPr>
                <w:sz w:val="18"/>
                <w:szCs w:val="18"/>
              </w:rPr>
            </w:pPr>
            <w:r w:rsidRPr="005D3865">
              <w:rPr>
                <w:sz w:val="18"/>
                <w:szCs w:val="18"/>
              </w:rPr>
              <w:t>10</w:t>
            </w:r>
          </w:p>
        </w:tc>
        <w:tc>
          <w:tcPr>
            <w:tcW w:w="874" w:type="dxa"/>
            <w:tcBorders>
              <w:top w:val="nil"/>
              <w:left w:val="nil"/>
              <w:bottom w:val="single" w:sz="4" w:space="0" w:color="auto"/>
              <w:right w:val="single" w:sz="4" w:space="0" w:color="auto"/>
            </w:tcBorders>
            <w:shd w:val="clear" w:color="000000" w:fill="FFFFFF"/>
            <w:vAlign w:val="center"/>
            <w:hideMark/>
          </w:tcPr>
          <w:p w14:paraId="0918A9C5" w14:textId="77777777" w:rsidR="005D3865" w:rsidRPr="005D3865" w:rsidRDefault="005D3865" w:rsidP="005D3865">
            <w:pPr>
              <w:jc w:val="center"/>
              <w:rPr>
                <w:sz w:val="18"/>
                <w:szCs w:val="18"/>
              </w:rPr>
            </w:pPr>
            <w:r w:rsidRPr="005D3865">
              <w:rPr>
                <w:sz w:val="18"/>
                <w:szCs w:val="18"/>
              </w:rPr>
              <w:t>60 8 02 81430</w:t>
            </w:r>
          </w:p>
        </w:tc>
        <w:tc>
          <w:tcPr>
            <w:tcW w:w="576" w:type="dxa"/>
            <w:tcBorders>
              <w:top w:val="nil"/>
              <w:left w:val="nil"/>
              <w:bottom w:val="single" w:sz="4" w:space="0" w:color="auto"/>
              <w:right w:val="single" w:sz="4" w:space="0" w:color="auto"/>
            </w:tcBorders>
            <w:shd w:val="clear" w:color="000000" w:fill="FFFFFF"/>
            <w:noWrap/>
            <w:vAlign w:val="center"/>
            <w:hideMark/>
          </w:tcPr>
          <w:p w14:paraId="123594E7"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noWrap/>
            <w:vAlign w:val="center"/>
            <w:hideMark/>
          </w:tcPr>
          <w:p w14:paraId="2C9E2D72" w14:textId="77777777" w:rsidR="005D3865" w:rsidRPr="005D3865" w:rsidRDefault="005D3865" w:rsidP="005D3865">
            <w:pPr>
              <w:jc w:val="center"/>
              <w:rPr>
                <w:sz w:val="18"/>
                <w:szCs w:val="18"/>
              </w:rPr>
            </w:pPr>
            <w:r w:rsidRPr="005D3865">
              <w:rPr>
                <w:sz w:val="18"/>
                <w:szCs w:val="18"/>
              </w:rPr>
              <w:t>130,0</w:t>
            </w:r>
          </w:p>
        </w:tc>
        <w:tc>
          <w:tcPr>
            <w:tcW w:w="1276" w:type="dxa"/>
            <w:tcBorders>
              <w:top w:val="nil"/>
              <w:left w:val="nil"/>
              <w:bottom w:val="single" w:sz="4" w:space="0" w:color="auto"/>
              <w:right w:val="single" w:sz="4" w:space="0" w:color="auto"/>
            </w:tcBorders>
            <w:shd w:val="clear" w:color="000000" w:fill="FFFFFF"/>
            <w:noWrap/>
            <w:vAlign w:val="center"/>
            <w:hideMark/>
          </w:tcPr>
          <w:p w14:paraId="4B424BD9" w14:textId="77777777" w:rsidR="005D3865" w:rsidRPr="005D3865" w:rsidRDefault="005D3865" w:rsidP="005D3865">
            <w:pPr>
              <w:jc w:val="center"/>
              <w:rPr>
                <w:sz w:val="18"/>
                <w:szCs w:val="18"/>
              </w:rPr>
            </w:pPr>
            <w:r w:rsidRPr="005D3865">
              <w:rPr>
                <w:sz w:val="18"/>
                <w:szCs w:val="18"/>
              </w:rPr>
              <w:t>130,0</w:t>
            </w:r>
          </w:p>
        </w:tc>
        <w:tc>
          <w:tcPr>
            <w:tcW w:w="1276" w:type="dxa"/>
            <w:tcBorders>
              <w:top w:val="nil"/>
              <w:left w:val="nil"/>
              <w:bottom w:val="single" w:sz="4" w:space="0" w:color="auto"/>
              <w:right w:val="single" w:sz="4" w:space="0" w:color="auto"/>
            </w:tcBorders>
            <w:shd w:val="clear" w:color="000000" w:fill="FFFFFF"/>
            <w:noWrap/>
            <w:vAlign w:val="center"/>
            <w:hideMark/>
          </w:tcPr>
          <w:p w14:paraId="4964B114" w14:textId="77777777" w:rsidR="005D3865" w:rsidRPr="005D3865" w:rsidRDefault="005D3865" w:rsidP="005D3865">
            <w:pPr>
              <w:jc w:val="center"/>
              <w:rPr>
                <w:sz w:val="18"/>
                <w:szCs w:val="18"/>
              </w:rPr>
            </w:pPr>
            <w:r w:rsidRPr="005D3865">
              <w:rPr>
                <w:sz w:val="18"/>
                <w:szCs w:val="18"/>
              </w:rPr>
              <w:t>130,0</w:t>
            </w:r>
          </w:p>
        </w:tc>
      </w:tr>
      <w:tr w:rsidR="005D3865" w:rsidRPr="005D3865" w14:paraId="33A546FA" w14:textId="77777777" w:rsidTr="005D3865">
        <w:trPr>
          <w:trHeight w:val="353"/>
        </w:trPr>
        <w:tc>
          <w:tcPr>
            <w:tcW w:w="3203" w:type="dxa"/>
            <w:tcBorders>
              <w:top w:val="nil"/>
              <w:left w:val="single" w:sz="4" w:space="0" w:color="auto"/>
              <w:bottom w:val="single" w:sz="4" w:space="0" w:color="auto"/>
              <w:right w:val="single" w:sz="4" w:space="0" w:color="auto"/>
            </w:tcBorders>
            <w:shd w:val="clear" w:color="000000" w:fill="FFFFFF"/>
            <w:vAlign w:val="bottom"/>
            <w:hideMark/>
          </w:tcPr>
          <w:p w14:paraId="4ECD769A" w14:textId="77777777" w:rsidR="005D3865" w:rsidRPr="005D3865" w:rsidRDefault="005D3865" w:rsidP="005D3865">
            <w:pPr>
              <w:rPr>
                <w:b/>
                <w:bCs/>
                <w:sz w:val="18"/>
                <w:szCs w:val="18"/>
              </w:rPr>
            </w:pPr>
            <w:r w:rsidRPr="005D3865">
              <w:rPr>
                <w:b/>
                <w:bCs/>
                <w:sz w:val="18"/>
                <w:szCs w:val="18"/>
              </w:rPr>
              <w:t>Национальная экономика</w:t>
            </w:r>
          </w:p>
        </w:tc>
        <w:tc>
          <w:tcPr>
            <w:tcW w:w="460" w:type="dxa"/>
            <w:tcBorders>
              <w:top w:val="nil"/>
              <w:left w:val="nil"/>
              <w:bottom w:val="single" w:sz="4" w:space="0" w:color="auto"/>
              <w:right w:val="single" w:sz="4" w:space="0" w:color="auto"/>
            </w:tcBorders>
            <w:shd w:val="clear" w:color="000000" w:fill="FFFFFF"/>
            <w:noWrap/>
            <w:vAlign w:val="center"/>
            <w:hideMark/>
          </w:tcPr>
          <w:p w14:paraId="3B4BD47A" w14:textId="77777777" w:rsidR="005D3865" w:rsidRPr="005D3865" w:rsidRDefault="005D3865" w:rsidP="005D3865">
            <w:pPr>
              <w:jc w:val="center"/>
              <w:rPr>
                <w:b/>
                <w:bCs/>
                <w:sz w:val="18"/>
                <w:szCs w:val="18"/>
              </w:rPr>
            </w:pPr>
            <w:r w:rsidRPr="005D3865">
              <w:rPr>
                <w:b/>
                <w:bCs/>
                <w:sz w:val="18"/>
                <w:szCs w:val="18"/>
              </w:rPr>
              <w:t>04</w:t>
            </w:r>
          </w:p>
        </w:tc>
        <w:tc>
          <w:tcPr>
            <w:tcW w:w="550" w:type="dxa"/>
            <w:tcBorders>
              <w:top w:val="nil"/>
              <w:left w:val="nil"/>
              <w:bottom w:val="single" w:sz="4" w:space="0" w:color="auto"/>
              <w:right w:val="single" w:sz="4" w:space="0" w:color="auto"/>
            </w:tcBorders>
            <w:shd w:val="clear" w:color="000000" w:fill="FFFFFF"/>
            <w:noWrap/>
            <w:vAlign w:val="center"/>
          </w:tcPr>
          <w:p w14:paraId="672320B0" w14:textId="77777777" w:rsidR="005D3865" w:rsidRPr="005D3865" w:rsidRDefault="005D3865" w:rsidP="005D3865">
            <w:pPr>
              <w:jc w:val="center"/>
              <w:rPr>
                <w:b/>
                <w:bCs/>
                <w:sz w:val="18"/>
                <w:szCs w:val="18"/>
              </w:rPr>
            </w:pPr>
          </w:p>
        </w:tc>
        <w:tc>
          <w:tcPr>
            <w:tcW w:w="874" w:type="dxa"/>
            <w:tcBorders>
              <w:top w:val="nil"/>
              <w:left w:val="nil"/>
              <w:bottom w:val="single" w:sz="4" w:space="0" w:color="auto"/>
              <w:right w:val="single" w:sz="4" w:space="0" w:color="auto"/>
            </w:tcBorders>
            <w:shd w:val="clear" w:color="000000" w:fill="FFFFFF"/>
            <w:vAlign w:val="center"/>
          </w:tcPr>
          <w:p w14:paraId="49A9EE02" w14:textId="77777777" w:rsidR="005D3865" w:rsidRPr="005D3865" w:rsidRDefault="005D3865" w:rsidP="005D3865">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171C960D" w14:textId="77777777" w:rsidR="005D3865" w:rsidRPr="005D3865" w:rsidRDefault="005D3865" w:rsidP="005D3865">
            <w:pPr>
              <w:jc w:val="center"/>
              <w:rPr>
                <w:b/>
                <w:bCs/>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3EB52399" w14:textId="77777777" w:rsidR="005D3865" w:rsidRPr="005D3865" w:rsidRDefault="005D3865" w:rsidP="005D3865">
            <w:pPr>
              <w:jc w:val="center"/>
              <w:rPr>
                <w:b/>
                <w:bCs/>
                <w:sz w:val="18"/>
                <w:szCs w:val="18"/>
              </w:rPr>
            </w:pPr>
            <w:r w:rsidRPr="005D3865">
              <w:rPr>
                <w:b/>
                <w:bCs/>
                <w:sz w:val="18"/>
                <w:szCs w:val="18"/>
              </w:rPr>
              <w:t>532 203,0</w:t>
            </w:r>
          </w:p>
        </w:tc>
        <w:tc>
          <w:tcPr>
            <w:tcW w:w="1276" w:type="dxa"/>
            <w:tcBorders>
              <w:top w:val="nil"/>
              <w:left w:val="nil"/>
              <w:bottom w:val="single" w:sz="4" w:space="0" w:color="auto"/>
              <w:right w:val="single" w:sz="4" w:space="0" w:color="auto"/>
            </w:tcBorders>
            <w:shd w:val="clear" w:color="000000" w:fill="FFFFFF"/>
            <w:noWrap/>
            <w:vAlign w:val="center"/>
            <w:hideMark/>
          </w:tcPr>
          <w:p w14:paraId="46238B3C" w14:textId="77777777" w:rsidR="005D3865" w:rsidRPr="005D3865" w:rsidRDefault="005D3865" w:rsidP="005D3865">
            <w:pPr>
              <w:jc w:val="center"/>
              <w:rPr>
                <w:b/>
                <w:bCs/>
                <w:sz w:val="18"/>
                <w:szCs w:val="18"/>
              </w:rPr>
            </w:pPr>
            <w:r w:rsidRPr="005D3865">
              <w:rPr>
                <w:b/>
                <w:bCs/>
                <w:sz w:val="18"/>
                <w:szCs w:val="18"/>
              </w:rPr>
              <w:t>846 138,9</w:t>
            </w:r>
          </w:p>
        </w:tc>
        <w:tc>
          <w:tcPr>
            <w:tcW w:w="1276" w:type="dxa"/>
            <w:tcBorders>
              <w:top w:val="nil"/>
              <w:left w:val="nil"/>
              <w:bottom w:val="single" w:sz="4" w:space="0" w:color="auto"/>
              <w:right w:val="single" w:sz="4" w:space="0" w:color="auto"/>
            </w:tcBorders>
            <w:shd w:val="clear" w:color="000000" w:fill="FFFFFF"/>
            <w:noWrap/>
            <w:vAlign w:val="center"/>
            <w:hideMark/>
          </w:tcPr>
          <w:p w14:paraId="5CA150CA" w14:textId="77777777" w:rsidR="005D3865" w:rsidRPr="005D3865" w:rsidRDefault="005D3865" w:rsidP="005D3865">
            <w:pPr>
              <w:jc w:val="center"/>
              <w:rPr>
                <w:b/>
                <w:bCs/>
                <w:sz w:val="18"/>
                <w:szCs w:val="18"/>
              </w:rPr>
            </w:pPr>
            <w:r w:rsidRPr="005D3865">
              <w:rPr>
                <w:b/>
                <w:bCs/>
                <w:sz w:val="18"/>
                <w:szCs w:val="18"/>
              </w:rPr>
              <w:t>585 355,9</w:t>
            </w:r>
          </w:p>
        </w:tc>
      </w:tr>
      <w:tr w:rsidR="005D3865" w:rsidRPr="005D3865" w14:paraId="042F6E38" w14:textId="77777777" w:rsidTr="005D3865">
        <w:trPr>
          <w:trHeight w:val="315"/>
        </w:trPr>
        <w:tc>
          <w:tcPr>
            <w:tcW w:w="3203" w:type="dxa"/>
            <w:tcBorders>
              <w:top w:val="nil"/>
              <w:left w:val="single" w:sz="4" w:space="0" w:color="auto"/>
              <w:bottom w:val="single" w:sz="4" w:space="0" w:color="auto"/>
              <w:right w:val="single" w:sz="4" w:space="0" w:color="auto"/>
            </w:tcBorders>
            <w:shd w:val="clear" w:color="000000" w:fill="FFFFFF"/>
            <w:vAlign w:val="bottom"/>
            <w:hideMark/>
          </w:tcPr>
          <w:p w14:paraId="66A0A661" w14:textId="77777777" w:rsidR="005D3865" w:rsidRPr="005D3865" w:rsidRDefault="005D3865" w:rsidP="005D3865">
            <w:pPr>
              <w:rPr>
                <w:b/>
                <w:bCs/>
                <w:sz w:val="18"/>
                <w:szCs w:val="18"/>
              </w:rPr>
            </w:pPr>
            <w:r w:rsidRPr="005D3865">
              <w:rPr>
                <w:b/>
                <w:bCs/>
                <w:sz w:val="18"/>
                <w:szCs w:val="18"/>
              </w:rPr>
              <w:t>Сельское хозяйство и рыболовство</w:t>
            </w:r>
          </w:p>
        </w:tc>
        <w:tc>
          <w:tcPr>
            <w:tcW w:w="460" w:type="dxa"/>
            <w:tcBorders>
              <w:top w:val="nil"/>
              <w:left w:val="nil"/>
              <w:bottom w:val="single" w:sz="4" w:space="0" w:color="auto"/>
              <w:right w:val="single" w:sz="4" w:space="0" w:color="auto"/>
            </w:tcBorders>
            <w:shd w:val="clear" w:color="000000" w:fill="FFFFFF"/>
            <w:noWrap/>
            <w:vAlign w:val="center"/>
            <w:hideMark/>
          </w:tcPr>
          <w:p w14:paraId="3C1BD4F8" w14:textId="77777777" w:rsidR="005D3865" w:rsidRPr="005D3865" w:rsidRDefault="005D3865" w:rsidP="005D3865">
            <w:pPr>
              <w:jc w:val="center"/>
              <w:rPr>
                <w:b/>
                <w:bCs/>
                <w:sz w:val="18"/>
                <w:szCs w:val="18"/>
              </w:rPr>
            </w:pPr>
            <w:r w:rsidRPr="005D3865">
              <w:rPr>
                <w:b/>
                <w:bCs/>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12C5FFFE" w14:textId="77777777" w:rsidR="005D3865" w:rsidRPr="005D3865" w:rsidRDefault="005D3865" w:rsidP="005D3865">
            <w:pPr>
              <w:jc w:val="center"/>
              <w:rPr>
                <w:b/>
                <w:bCs/>
                <w:sz w:val="18"/>
                <w:szCs w:val="18"/>
              </w:rPr>
            </w:pPr>
            <w:r w:rsidRPr="005D3865">
              <w:rPr>
                <w:b/>
                <w:bCs/>
                <w:sz w:val="18"/>
                <w:szCs w:val="18"/>
              </w:rPr>
              <w:t>05</w:t>
            </w:r>
          </w:p>
        </w:tc>
        <w:tc>
          <w:tcPr>
            <w:tcW w:w="874" w:type="dxa"/>
            <w:tcBorders>
              <w:top w:val="nil"/>
              <w:left w:val="nil"/>
              <w:bottom w:val="single" w:sz="4" w:space="0" w:color="auto"/>
              <w:right w:val="single" w:sz="4" w:space="0" w:color="auto"/>
            </w:tcBorders>
            <w:shd w:val="clear" w:color="000000" w:fill="FFFFFF"/>
            <w:vAlign w:val="center"/>
          </w:tcPr>
          <w:p w14:paraId="50FA7B34" w14:textId="77777777" w:rsidR="005D3865" w:rsidRPr="005D3865" w:rsidRDefault="005D3865" w:rsidP="005D3865">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3455621E" w14:textId="77777777" w:rsidR="005D3865" w:rsidRPr="005D3865" w:rsidRDefault="005D3865" w:rsidP="005D3865">
            <w:pPr>
              <w:jc w:val="center"/>
              <w:rPr>
                <w:b/>
                <w:bCs/>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4AA1E5C6" w14:textId="77777777" w:rsidR="005D3865" w:rsidRPr="005D3865" w:rsidRDefault="005D3865" w:rsidP="005D3865">
            <w:pPr>
              <w:jc w:val="center"/>
              <w:rPr>
                <w:b/>
                <w:bCs/>
                <w:sz w:val="18"/>
                <w:szCs w:val="18"/>
              </w:rPr>
            </w:pPr>
            <w:r w:rsidRPr="005D3865">
              <w:rPr>
                <w:b/>
                <w:bCs/>
                <w:sz w:val="18"/>
                <w:szCs w:val="18"/>
              </w:rPr>
              <w:t>6 945,9</w:t>
            </w:r>
          </w:p>
        </w:tc>
        <w:tc>
          <w:tcPr>
            <w:tcW w:w="1276" w:type="dxa"/>
            <w:tcBorders>
              <w:top w:val="nil"/>
              <w:left w:val="nil"/>
              <w:bottom w:val="single" w:sz="4" w:space="0" w:color="auto"/>
              <w:right w:val="single" w:sz="4" w:space="0" w:color="auto"/>
            </w:tcBorders>
            <w:shd w:val="clear" w:color="000000" w:fill="FFFFFF"/>
            <w:noWrap/>
            <w:vAlign w:val="center"/>
            <w:hideMark/>
          </w:tcPr>
          <w:p w14:paraId="3FF8C4B5" w14:textId="77777777" w:rsidR="005D3865" w:rsidRPr="005D3865" w:rsidRDefault="005D3865" w:rsidP="005D3865">
            <w:pPr>
              <w:jc w:val="center"/>
              <w:rPr>
                <w:b/>
                <w:bCs/>
                <w:sz w:val="18"/>
                <w:szCs w:val="18"/>
              </w:rPr>
            </w:pPr>
            <w:r w:rsidRPr="005D3865">
              <w:rPr>
                <w:b/>
                <w:bCs/>
                <w:sz w:val="18"/>
                <w:szCs w:val="18"/>
              </w:rPr>
              <w:t>6 606,2</w:t>
            </w:r>
          </w:p>
        </w:tc>
        <w:tc>
          <w:tcPr>
            <w:tcW w:w="1276" w:type="dxa"/>
            <w:tcBorders>
              <w:top w:val="nil"/>
              <w:left w:val="nil"/>
              <w:bottom w:val="single" w:sz="4" w:space="0" w:color="auto"/>
              <w:right w:val="single" w:sz="4" w:space="0" w:color="auto"/>
            </w:tcBorders>
            <w:shd w:val="clear" w:color="000000" w:fill="FFFFFF"/>
            <w:noWrap/>
            <w:vAlign w:val="center"/>
            <w:hideMark/>
          </w:tcPr>
          <w:p w14:paraId="459F1D2F" w14:textId="77777777" w:rsidR="005D3865" w:rsidRPr="005D3865" w:rsidRDefault="005D3865" w:rsidP="005D3865">
            <w:pPr>
              <w:jc w:val="center"/>
              <w:rPr>
                <w:b/>
                <w:bCs/>
                <w:sz w:val="18"/>
                <w:szCs w:val="18"/>
              </w:rPr>
            </w:pPr>
            <w:r w:rsidRPr="005D3865">
              <w:rPr>
                <w:b/>
                <w:bCs/>
                <w:sz w:val="18"/>
                <w:szCs w:val="18"/>
              </w:rPr>
              <w:t>6 788,2</w:t>
            </w:r>
          </w:p>
        </w:tc>
      </w:tr>
      <w:tr w:rsidR="005D3865" w:rsidRPr="005D3865" w14:paraId="348721E9" w14:textId="77777777" w:rsidTr="005D3865">
        <w:trPr>
          <w:trHeight w:val="1358"/>
        </w:trPr>
        <w:tc>
          <w:tcPr>
            <w:tcW w:w="3203" w:type="dxa"/>
            <w:tcBorders>
              <w:top w:val="nil"/>
              <w:left w:val="single" w:sz="4" w:space="0" w:color="auto"/>
              <w:bottom w:val="single" w:sz="4" w:space="0" w:color="auto"/>
              <w:right w:val="single" w:sz="4" w:space="0" w:color="auto"/>
            </w:tcBorders>
            <w:shd w:val="clear" w:color="000000" w:fill="FFFFFF"/>
            <w:vAlign w:val="bottom"/>
            <w:hideMark/>
          </w:tcPr>
          <w:p w14:paraId="2AA3FB2A" w14:textId="77777777" w:rsidR="005D3865" w:rsidRPr="005D3865" w:rsidRDefault="005D3865" w:rsidP="005D3865">
            <w:pPr>
              <w:rPr>
                <w:sz w:val="18"/>
                <w:szCs w:val="18"/>
              </w:rPr>
            </w:pPr>
            <w:r w:rsidRPr="005D3865">
              <w:rPr>
                <w:sz w:val="18"/>
                <w:szCs w:val="18"/>
              </w:rPr>
              <w:t>Муниципальная программа Рамонского муниципального района Воронежской области «Развитие сельского хозяйства на территории Рамонского муниципального района Воронежской области»</w:t>
            </w:r>
          </w:p>
        </w:tc>
        <w:tc>
          <w:tcPr>
            <w:tcW w:w="460" w:type="dxa"/>
            <w:tcBorders>
              <w:top w:val="nil"/>
              <w:left w:val="nil"/>
              <w:bottom w:val="single" w:sz="4" w:space="0" w:color="auto"/>
              <w:right w:val="single" w:sz="4" w:space="0" w:color="auto"/>
            </w:tcBorders>
            <w:shd w:val="clear" w:color="000000" w:fill="FFFFFF"/>
            <w:noWrap/>
            <w:vAlign w:val="center"/>
            <w:hideMark/>
          </w:tcPr>
          <w:p w14:paraId="6FE74329"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160871FC" w14:textId="77777777" w:rsidR="005D3865" w:rsidRPr="005D3865" w:rsidRDefault="005D3865" w:rsidP="005D3865">
            <w:pPr>
              <w:jc w:val="center"/>
              <w:rPr>
                <w:sz w:val="18"/>
                <w:szCs w:val="18"/>
              </w:rPr>
            </w:pPr>
            <w:r w:rsidRPr="005D3865">
              <w:rPr>
                <w:sz w:val="18"/>
                <w:szCs w:val="18"/>
              </w:rPr>
              <w:t>05</w:t>
            </w:r>
          </w:p>
        </w:tc>
        <w:tc>
          <w:tcPr>
            <w:tcW w:w="874" w:type="dxa"/>
            <w:tcBorders>
              <w:top w:val="nil"/>
              <w:left w:val="nil"/>
              <w:bottom w:val="single" w:sz="4" w:space="0" w:color="auto"/>
              <w:right w:val="single" w:sz="4" w:space="0" w:color="auto"/>
            </w:tcBorders>
            <w:shd w:val="clear" w:color="000000" w:fill="FFFFFF"/>
            <w:vAlign w:val="center"/>
            <w:hideMark/>
          </w:tcPr>
          <w:p w14:paraId="5D098E36" w14:textId="77777777" w:rsidR="005D3865" w:rsidRPr="005D3865" w:rsidRDefault="005D3865" w:rsidP="005D3865">
            <w:pPr>
              <w:jc w:val="center"/>
              <w:rPr>
                <w:sz w:val="18"/>
                <w:szCs w:val="18"/>
              </w:rPr>
            </w:pPr>
            <w:r w:rsidRPr="005D3865">
              <w:rPr>
                <w:sz w:val="18"/>
                <w:szCs w:val="18"/>
              </w:rPr>
              <w:t>25 0 00 00000</w:t>
            </w:r>
          </w:p>
        </w:tc>
        <w:tc>
          <w:tcPr>
            <w:tcW w:w="576" w:type="dxa"/>
            <w:tcBorders>
              <w:top w:val="nil"/>
              <w:left w:val="nil"/>
              <w:bottom w:val="single" w:sz="4" w:space="0" w:color="auto"/>
              <w:right w:val="single" w:sz="4" w:space="0" w:color="auto"/>
            </w:tcBorders>
            <w:shd w:val="clear" w:color="000000" w:fill="FFFFFF"/>
            <w:noWrap/>
            <w:vAlign w:val="center"/>
          </w:tcPr>
          <w:p w14:paraId="52A19A43"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1CA7E4B8" w14:textId="77777777" w:rsidR="005D3865" w:rsidRPr="005D3865" w:rsidRDefault="005D3865" w:rsidP="005D3865">
            <w:pPr>
              <w:jc w:val="center"/>
              <w:rPr>
                <w:sz w:val="18"/>
                <w:szCs w:val="18"/>
              </w:rPr>
            </w:pPr>
            <w:r w:rsidRPr="005D3865">
              <w:rPr>
                <w:sz w:val="18"/>
                <w:szCs w:val="18"/>
              </w:rPr>
              <w:t>6 945,9</w:t>
            </w:r>
          </w:p>
        </w:tc>
        <w:tc>
          <w:tcPr>
            <w:tcW w:w="1276" w:type="dxa"/>
            <w:tcBorders>
              <w:top w:val="nil"/>
              <w:left w:val="nil"/>
              <w:bottom w:val="single" w:sz="4" w:space="0" w:color="auto"/>
              <w:right w:val="single" w:sz="4" w:space="0" w:color="auto"/>
            </w:tcBorders>
            <w:shd w:val="clear" w:color="000000" w:fill="FFFFFF"/>
            <w:noWrap/>
            <w:vAlign w:val="center"/>
            <w:hideMark/>
          </w:tcPr>
          <w:p w14:paraId="6FFE1B4A" w14:textId="77777777" w:rsidR="005D3865" w:rsidRPr="005D3865" w:rsidRDefault="005D3865" w:rsidP="005D3865">
            <w:pPr>
              <w:jc w:val="center"/>
              <w:rPr>
                <w:sz w:val="18"/>
                <w:szCs w:val="18"/>
              </w:rPr>
            </w:pPr>
            <w:r w:rsidRPr="005D3865">
              <w:rPr>
                <w:sz w:val="18"/>
                <w:szCs w:val="18"/>
              </w:rPr>
              <w:t>6 606,2</w:t>
            </w:r>
          </w:p>
        </w:tc>
        <w:tc>
          <w:tcPr>
            <w:tcW w:w="1276" w:type="dxa"/>
            <w:tcBorders>
              <w:top w:val="nil"/>
              <w:left w:val="nil"/>
              <w:bottom w:val="single" w:sz="4" w:space="0" w:color="auto"/>
              <w:right w:val="single" w:sz="4" w:space="0" w:color="auto"/>
            </w:tcBorders>
            <w:shd w:val="clear" w:color="000000" w:fill="FFFFFF"/>
            <w:noWrap/>
            <w:vAlign w:val="center"/>
            <w:hideMark/>
          </w:tcPr>
          <w:p w14:paraId="0269EBC9" w14:textId="77777777" w:rsidR="005D3865" w:rsidRPr="005D3865" w:rsidRDefault="005D3865" w:rsidP="005D3865">
            <w:pPr>
              <w:jc w:val="center"/>
              <w:rPr>
                <w:sz w:val="18"/>
                <w:szCs w:val="18"/>
              </w:rPr>
            </w:pPr>
            <w:r w:rsidRPr="005D3865">
              <w:rPr>
                <w:sz w:val="18"/>
                <w:szCs w:val="18"/>
              </w:rPr>
              <w:t>6 788,2</w:t>
            </w:r>
          </w:p>
        </w:tc>
      </w:tr>
      <w:tr w:rsidR="005D3865" w:rsidRPr="005D3865" w14:paraId="01703B34" w14:textId="77777777" w:rsidTr="005D3865">
        <w:trPr>
          <w:trHeight w:val="630"/>
        </w:trPr>
        <w:tc>
          <w:tcPr>
            <w:tcW w:w="3203" w:type="dxa"/>
            <w:tcBorders>
              <w:top w:val="nil"/>
              <w:left w:val="single" w:sz="4" w:space="0" w:color="000000"/>
              <w:bottom w:val="single" w:sz="4" w:space="0" w:color="000000"/>
              <w:right w:val="single" w:sz="4" w:space="0" w:color="000000"/>
            </w:tcBorders>
            <w:shd w:val="clear" w:color="000000" w:fill="FFFFFF"/>
            <w:hideMark/>
          </w:tcPr>
          <w:p w14:paraId="3F2CC1B6" w14:textId="77777777" w:rsidR="005D3865" w:rsidRPr="005D3865" w:rsidRDefault="005D3865" w:rsidP="005D3865">
            <w:pPr>
              <w:rPr>
                <w:sz w:val="18"/>
                <w:szCs w:val="18"/>
              </w:rPr>
            </w:pPr>
            <w:r w:rsidRPr="005D3865">
              <w:rPr>
                <w:sz w:val="18"/>
                <w:szCs w:val="18"/>
              </w:rPr>
              <w:t xml:space="preserve">Подпрограмма «Развитие </w:t>
            </w:r>
            <w:proofErr w:type="spellStart"/>
            <w:r w:rsidRPr="005D3865">
              <w:rPr>
                <w:sz w:val="18"/>
                <w:szCs w:val="18"/>
              </w:rPr>
              <w:t>подотрасли</w:t>
            </w:r>
            <w:proofErr w:type="spellEnd"/>
            <w:r w:rsidRPr="005D3865">
              <w:rPr>
                <w:sz w:val="18"/>
                <w:szCs w:val="18"/>
              </w:rPr>
              <w:t xml:space="preserve"> животноводства, переработки и реализации продукции животноводства»</w:t>
            </w:r>
          </w:p>
        </w:tc>
        <w:tc>
          <w:tcPr>
            <w:tcW w:w="460" w:type="dxa"/>
            <w:tcBorders>
              <w:top w:val="nil"/>
              <w:left w:val="nil"/>
              <w:bottom w:val="single" w:sz="4" w:space="0" w:color="auto"/>
              <w:right w:val="single" w:sz="4" w:space="0" w:color="auto"/>
            </w:tcBorders>
            <w:shd w:val="clear" w:color="000000" w:fill="FFFFFF"/>
            <w:noWrap/>
            <w:vAlign w:val="center"/>
            <w:hideMark/>
          </w:tcPr>
          <w:p w14:paraId="33103A56"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109AB935" w14:textId="77777777" w:rsidR="005D3865" w:rsidRPr="005D3865" w:rsidRDefault="005D3865" w:rsidP="005D3865">
            <w:pPr>
              <w:jc w:val="center"/>
              <w:rPr>
                <w:sz w:val="18"/>
                <w:szCs w:val="18"/>
              </w:rPr>
            </w:pPr>
            <w:r w:rsidRPr="005D3865">
              <w:rPr>
                <w:sz w:val="18"/>
                <w:szCs w:val="18"/>
              </w:rPr>
              <w:t>05</w:t>
            </w:r>
          </w:p>
        </w:tc>
        <w:tc>
          <w:tcPr>
            <w:tcW w:w="874" w:type="dxa"/>
            <w:tcBorders>
              <w:top w:val="nil"/>
              <w:left w:val="nil"/>
              <w:bottom w:val="single" w:sz="4" w:space="0" w:color="000000"/>
              <w:right w:val="single" w:sz="4" w:space="0" w:color="000000"/>
            </w:tcBorders>
            <w:shd w:val="clear" w:color="000000" w:fill="FFFFFF"/>
            <w:vAlign w:val="center"/>
            <w:hideMark/>
          </w:tcPr>
          <w:p w14:paraId="1ABFD011" w14:textId="77777777" w:rsidR="005D3865" w:rsidRPr="005D3865" w:rsidRDefault="005D3865" w:rsidP="005D3865">
            <w:pPr>
              <w:jc w:val="center"/>
              <w:rPr>
                <w:sz w:val="18"/>
                <w:szCs w:val="18"/>
              </w:rPr>
            </w:pPr>
            <w:r w:rsidRPr="005D3865">
              <w:rPr>
                <w:sz w:val="18"/>
                <w:szCs w:val="18"/>
              </w:rPr>
              <w:t>25 2 00 00000</w:t>
            </w:r>
          </w:p>
        </w:tc>
        <w:tc>
          <w:tcPr>
            <w:tcW w:w="576" w:type="dxa"/>
            <w:tcBorders>
              <w:top w:val="nil"/>
              <w:left w:val="nil"/>
              <w:bottom w:val="single" w:sz="4" w:space="0" w:color="auto"/>
              <w:right w:val="single" w:sz="4" w:space="0" w:color="auto"/>
            </w:tcBorders>
            <w:shd w:val="clear" w:color="000000" w:fill="FFFFFF"/>
            <w:noWrap/>
            <w:vAlign w:val="center"/>
          </w:tcPr>
          <w:p w14:paraId="4B9DDD4A"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023F33CE" w14:textId="77777777" w:rsidR="005D3865" w:rsidRPr="005D3865" w:rsidRDefault="005D3865" w:rsidP="005D3865">
            <w:pPr>
              <w:jc w:val="center"/>
              <w:rPr>
                <w:sz w:val="18"/>
                <w:szCs w:val="18"/>
              </w:rPr>
            </w:pPr>
            <w:r w:rsidRPr="005D3865">
              <w:rPr>
                <w:sz w:val="18"/>
                <w:szCs w:val="18"/>
              </w:rPr>
              <w:t>959,1</w:t>
            </w:r>
          </w:p>
        </w:tc>
        <w:tc>
          <w:tcPr>
            <w:tcW w:w="1276" w:type="dxa"/>
            <w:tcBorders>
              <w:top w:val="nil"/>
              <w:left w:val="nil"/>
              <w:bottom w:val="single" w:sz="4" w:space="0" w:color="auto"/>
              <w:right w:val="single" w:sz="4" w:space="0" w:color="auto"/>
            </w:tcBorders>
            <w:shd w:val="clear" w:color="000000" w:fill="FFFFFF"/>
            <w:noWrap/>
            <w:vAlign w:val="center"/>
            <w:hideMark/>
          </w:tcPr>
          <w:p w14:paraId="4DB32A18" w14:textId="77777777" w:rsidR="005D3865" w:rsidRPr="005D3865" w:rsidRDefault="005D3865" w:rsidP="005D3865">
            <w:pPr>
              <w:jc w:val="center"/>
              <w:rPr>
                <w:sz w:val="18"/>
                <w:szCs w:val="18"/>
              </w:rPr>
            </w:pPr>
            <w:r w:rsidRPr="005D3865">
              <w:rPr>
                <w:sz w:val="18"/>
                <w:szCs w:val="18"/>
              </w:rPr>
              <w:t>387,1</w:t>
            </w:r>
          </w:p>
        </w:tc>
        <w:tc>
          <w:tcPr>
            <w:tcW w:w="1276" w:type="dxa"/>
            <w:tcBorders>
              <w:top w:val="nil"/>
              <w:left w:val="nil"/>
              <w:bottom w:val="single" w:sz="4" w:space="0" w:color="auto"/>
              <w:right w:val="single" w:sz="4" w:space="0" w:color="auto"/>
            </w:tcBorders>
            <w:shd w:val="clear" w:color="000000" w:fill="FFFFFF"/>
            <w:noWrap/>
            <w:vAlign w:val="center"/>
            <w:hideMark/>
          </w:tcPr>
          <w:p w14:paraId="6D62C6C4" w14:textId="77777777" w:rsidR="005D3865" w:rsidRPr="005D3865" w:rsidRDefault="005D3865" w:rsidP="005D3865">
            <w:pPr>
              <w:jc w:val="center"/>
              <w:rPr>
                <w:sz w:val="18"/>
                <w:szCs w:val="18"/>
              </w:rPr>
            </w:pPr>
            <w:r w:rsidRPr="005D3865">
              <w:rPr>
                <w:sz w:val="18"/>
                <w:szCs w:val="18"/>
              </w:rPr>
              <w:t>347,3</w:t>
            </w:r>
          </w:p>
        </w:tc>
      </w:tr>
      <w:tr w:rsidR="005D3865" w:rsidRPr="005D3865" w14:paraId="2FF22661" w14:textId="77777777" w:rsidTr="005D3865">
        <w:trPr>
          <w:trHeight w:val="70"/>
        </w:trPr>
        <w:tc>
          <w:tcPr>
            <w:tcW w:w="3203" w:type="dxa"/>
            <w:tcBorders>
              <w:top w:val="nil"/>
              <w:left w:val="single" w:sz="4" w:space="0" w:color="000000"/>
              <w:bottom w:val="single" w:sz="4" w:space="0" w:color="000000"/>
              <w:right w:val="single" w:sz="4" w:space="0" w:color="000000"/>
            </w:tcBorders>
            <w:shd w:val="clear" w:color="000000" w:fill="FFFFFF"/>
            <w:hideMark/>
          </w:tcPr>
          <w:p w14:paraId="499BDFE1" w14:textId="77777777" w:rsidR="005D3865" w:rsidRPr="005D3865" w:rsidRDefault="005D3865" w:rsidP="005D3865">
            <w:pPr>
              <w:rPr>
                <w:sz w:val="18"/>
                <w:szCs w:val="18"/>
              </w:rPr>
            </w:pPr>
            <w:r w:rsidRPr="005D3865">
              <w:rPr>
                <w:sz w:val="18"/>
                <w:szCs w:val="18"/>
              </w:rPr>
              <w:t xml:space="preserve">Основное мероприятие «Обеспечение проведения противоэпизоотических мероприятий в </w:t>
            </w:r>
            <w:proofErr w:type="spellStart"/>
            <w:r w:rsidRPr="005D3865">
              <w:rPr>
                <w:sz w:val="18"/>
                <w:szCs w:val="18"/>
              </w:rPr>
              <w:t>Рамонском</w:t>
            </w:r>
            <w:proofErr w:type="spellEnd"/>
            <w:r w:rsidRPr="005D3865">
              <w:rPr>
                <w:sz w:val="18"/>
                <w:szCs w:val="18"/>
              </w:rPr>
              <w:t xml:space="preserve"> муниципальном районе Воронежской области»</w:t>
            </w:r>
          </w:p>
        </w:tc>
        <w:tc>
          <w:tcPr>
            <w:tcW w:w="460" w:type="dxa"/>
            <w:tcBorders>
              <w:top w:val="nil"/>
              <w:left w:val="nil"/>
              <w:bottom w:val="single" w:sz="4" w:space="0" w:color="auto"/>
              <w:right w:val="single" w:sz="4" w:space="0" w:color="auto"/>
            </w:tcBorders>
            <w:shd w:val="clear" w:color="000000" w:fill="FFFFFF"/>
            <w:noWrap/>
            <w:vAlign w:val="center"/>
            <w:hideMark/>
          </w:tcPr>
          <w:p w14:paraId="7BE89819"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251FE8D3" w14:textId="77777777" w:rsidR="005D3865" w:rsidRPr="005D3865" w:rsidRDefault="005D3865" w:rsidP="005D3865">
            <w:pPr>
              <w:jc w:val="center"/>
              <w:rPr>
                <w:sz w:val="18"/>
                <w:szCs w:val="18"/>
              </w:rPr>
            </w:pPr>
            <w:r w:rsidRPr="005D3865">
              <w:rPr>
                <w:sz w:val="18"/>
                <w:szCs w:val="18"/>
              </w:rPr>
              <w:t>05</w:t>
            </w:r>
          </w:p>
        </w:tc>
        <w:tc>
          <w:tcPr>
            <w:tcW w:w="874" w:type="dxa"/>
            <w:tcBorders>
              <w:top w:val="nil"/>
              <w:left w:val="nil"/>
              <w:bottom w:val="single" w:sz="4" w:space="0" w:color="000000"/>
              <w:right w:val="single" w:sz="4" w:space="0" w:color="000000"/>
            </w:tcBorders>
            <w:shd w:val="clear" w:color="000000" w:fill="FFFFFF"/>
            <w:vAlign w:val="center"/>
            <w:hideMark/>
          </w:tcPr>
          <w:p w14:paraId="5433B64D" w14:textId="77777777" w:rsidR="005D3865" w:rsidRPr="005D3865" w:rsidRDefault="005D3865" w:rsidP="005D3865">
            <w:pPr>
              <w:jc w:val="center"/>
              <w:rPr>
                <w:sz w:val="18"/>
                <w:szCs w:val="18"/>
              </w:rPr>
            </w:pPr>
            <w:r w:rsidRPr="005D3865">
              <w:rPr>
                <w:sz w:val="18"/>
                <w:szCs w:val="18"/>
              </w:rPr>
              <w:t>25 2 10 00000</w:t>
            </w:r>
          </w:p>
        </w:tc>
        <w:tc>
          <w:tcPr>
            <w:tcW w:w="576" w:type="dxa"/>
            <w:tcBorders>
              <w:top w:val="nil"/>
              <w:left w:val="nil"/>
              <w:bottom w:val="single" w:sz="4" w:space="0" w:color="auto"/>
              <w:right w:val="single" w:sz="4" w:space="0" w:color="auto"/>
            </w:tcBorders>
            <w:shd w:val="clear" w:color="000000" w:fill="FFFFFF"/>
            <w:noWrap/>
            <w:vAlign w:val="center"/>
          </w:tcPr>
          <w:p w14:paraId="5EE58508"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262D74AD" w14:textId="77777777" w:rsidR="005D3865" w:rsidRPr="005D3865" w:rsidRDefault="005D3865" w:rsidP="005D3865">
            <w:pPr>
              <w:jc w:val="center"/>
              <w:rPr>
                <w:sz w:val="18"/>
                <w:szCs w:val="18"/>
              </w:rPr>
            </w:pPr>
            <w:r w:rsidRPr="005D3865">
              <w:rPr>
                <w:sz w:val="18"/>
                <w:szCs w:val="18"/>
              </w:rPr>
              <w:t>959,1</w:t>
            </w:r>
          </w:p>
        </w:tc>
        <w:tc>
          <w:tcPr>
            <w:tcW w:w="1276" w:type="dxa"/>
            <w:tcBorders>
              <w:top w:val="nil"/>
              <w:left w:val="nil"/>
              <w:bottom w:val="single" w:sz="4" w:space="0" w:color="auto"/>
              <w:right w:val="single" w:sz="4" w:space="0" w:color="auto"/>
            </w:tcBorders>
            <w:shd w:val="clear" w:color="000000" w:fill="FFFFFF"/>
            <w:noWrap/>
            <w:vAlign w:val="center"/>
            <w:hideMark/>
          </w:tcPr>
          <w:p w14:paraId="38E1D27C" w14:textId="77777777" w:rsidR="005D3865" w:rsidRPr="005D3865" w:rsidRDefault="005D3865" w:rsidP="005D3865">
            <w:pPr>
              <w:jc w:val="center"/>
              <w:rPr>
                <w:sz w:val="18"/>
                <w:szCs w:val="18"/>
              </w:rPr>
            </w:pPr>
            <w:r w:rsidRPr="005D3865">
              <w:rPr>
                <w:sz w:val="18"/>
                <w:szCs w:val="18"/>
              </w:rPr>
              <w:t>387,1</w:t>
            </w:r>
          </w:p>
        </w:tc>
        <w:tc>
          <w:tcPr>
            <w:tcW w:w="1276" w:type="dxa"/>
            <w:tcBorders>
              <w:top w:val="nil"/>
              <w:left w:val="nil"/>
              <w:bottom w:val="single" w:sz="4" w:space="0" w:color="auto"/>
              <w:right w:val="single" w:sz="4" w:space="0" w:color="auto"/>
            </w:tcBorders>
            <w:shd w:val="clear" w:color="000000" w:fill="FFFFFF"/>
            <w:noWrap/>
            <w:vAlign w:val="center"/>
            <w:hideMark/>
          </w:tcPr>
          <w:p w14:paraId="4A54BD62" w14:textId="77777777" w:rsidR="005D3865" w:rsidRPr="005D3865" w:rsidRDefault="005D3865" w:rsidP="005D3865">
            <w:pPr>
              <w:jc w:val="center"/>
              <w:rPr>
                <w:sz w:val="18"/>
                <w:szCs w:val="18"/>
              </w:rPr>
            </w:pPr>
            <w:r w:rsidRPr="005D3865">
              <w:rPr>
                <w:sz w:val="18"/>
                <w:szCs w:val="18"/>
              </w:rPr>
              <w:t>347,3</w:t>
            </w:r>
          </w:p>
        </w:tc>
      </w:tr>
      <w:tr w:rsidR="005D3865" w:rsidRPr="005D3865" w14:paraId="00B6552F" w14:textId="77777777" w:rsidTr="005D3865">
        <w:trPr>
          <w:trHeight w:val="1317"/>
        </w:trPr>
        <w:tc>
          <w:tcPr>
            <w:tcW w:w="3203" w:type="dxa"/>
            <w:tcBorders>
              <w:top w:val="nil"/>
              <w:left w:val="single" w:sz="4" w:space="0" w:color="000000"/>
              <w:bottom w:val="single" w:sz="4" w:space="0" w:color="000000"/>
              <w:right w:val="single" w:sz="4" w:space="0" w:color="000000"/>
            </w:tcBorders>
            <w:shd w:val="clear" w:color="000000" w:fill="FFFFFF"/>
            <w:hideMark/>
          </w:tcPr>
          <w:p w14:paraId="77B71F8A" w14:textId="77777777" w:rsidR="005D3865" w:rsidRPr="005D3865" w:rsidRDefault="005D3865" w:rsidP="005D3865">
            <w:pPr>
              <w:rPr>
                <w:sz w:val="18"/>
                <w:szCs w:val="18"/>
              </w:rPr>
            </w:pPr>
            <w:r w:rsidRPr="005D3865">
              <w:rPr>
                <w:sz w:val="18"/>
                <w:szCs w:val="18"/>
              </w:rPr>
              <w:t>Расходы на осуществление отдельных государственных полномочий в области обращения с животными без владельцев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noWrap/>
            <w:vAlign w:val="center"/>
            <w:hideMark/>
          </w:tcPr>
          <w:p w14:paraId="4741FC33"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49750F29" w14:textId="77777777" w:rsidR="005D3865" w:rsidRPr="005D3865" w:rsidRDefault="005D3865" w:rsidP="005D3865">
            <w:pPr>
              <w:jc w:val="center"/>
              <w:rPr>
                <w:sz w:val="18"/>
                <w:szCs w:val="18"/>
              </w:rPr>
            </w:pPr>
            <w:r w:rsidRPr="005D3865">
              <w:rPr>
                <w:sz w:val="18"/>
                <w:szCs w:val="18"/>
              </w:rPr>
              <w:t>05</w:t>
            </w:r>
          </w:p>
        </w:tc>
        <w:tc>
          <w:tcPr>
            <w:tcW w:w="874" w:type="dxa"/>
            <w:tcBorders>
              <w:top w:val="nil"/>
              <w:left w:val="nil"/>
              <w:bottom w:val="single" w:sz="4" w:space="0" w:color="000000"/>
              <w:right w:val="single" w:sz="4" w:space="0" w:color="000000"/>
            </w:tcBorders>
            <w:shd w:val="clear" w:color="000000" w:fill="FFFFFF"/>
            <w:vAlign w:val="center"/>
            <w:hideMark/>
          </w:tcPr>
          <w:p w14:paraId="2AD3818C" w14:textId="77777777" w:rsidR="005D3865" w:rsidRPr="005D3865" w:rsidRDefault="005D3865" w:rsidP="005D3865">
            <w:pPr>
              <w:jc w:val="center"/>
              <w:rPr>
                <w:sz w:val="18"/>
                <w:szCs w:val="18"/>
              </w:rPr>
            </w:pPr>
            <w:r w:rsidRPr="005D3865">
              <w:rPr>
                <w:sz w:val="18"/>
                <w:szCs w:val="18"/>
              </w:rPr>
              <w:t>25 2 10 78450</w:t>
            </w:r>
          </w:p>
        </w:tc>
        <w:tc>
          <w:tcPr>
            <w:tcW w:w="576" w:type="dxa"/>
            <w:tcBorders>
              <w:top w:val="nil"/>
              <w:left w:val="nil"/>
              <w:bottom w:val="single" w:sz="4" w:space="0" w:color="auto"/>
              <w:right w:val="single" w:sz="4" w:space="0" w:color="auto"/>
            </w:tcBorders>
            <w:shd w:val="clear" w:color="000000" w:fill="FFFFFF"/>
            <w:noWrap/>
            <w:vAlign w:val="center"/>
            <w:hideMark/>
          </w:tcPr>
          <w:p w14:paraId="0F1D8FAF"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noWrap/>
            <w:vAlign w:val="center"/>
            <w:hideMark/>
          </w:tcPr>
          <w:p w14:paraId="7C1DEC69" w14:textId="77777777" w:rsidR="005D3865" w:rsidRPr="005D3865" w:rsidRDefault="005D3865" w:rsidP="005D3865">
            <w:pPr>
              <w:jc w:val="center"/>
              <w:rPr>
                <w:sz w:val="18"/>
                <w:szCs w:val="18"/>
              </w:rPr>
            </w:pPr>
            <w:r w:rsidRPr="005D3865">
              <w:rPr>
                <w:sz w:val="18"/>
                <w:szCs w:val="18"/>
              </w:rPr>
              <w:t>959,1</w:t>
            </w:r>
          </w:p>
        </w:tc>
        <w:tc>
          <w:tcPr>
            <w:tcW w:w="1276" w:type="dxa"/>
            <w:tcBorders>
              <w:top w:val="nil"/>
              <w:left w:val="nil"/>
              <w:bottom w:val="single" w:sz="4" w:space="0" w:color="auto"/>
              <w:right w:val="single" w:sz="4" w:space="0" w:color="auto"/>
            </w:tcBorders>
            <w:shd w:val="clear" w:color="000000" w:fill="FFFFFF"/>
            <w:noWrap/>
            <w:vAlign w:val="center"/>
            <w:hideMark/>
          </w:tcPr>
          <w:p w14:paraId="23036F0F" w14:textId="77777777" w:rsidR="005D3865" w:rsidRPr="005D3865" w:rsidRDefault="005D3865" w:rsidP="005D3865">
            <w:pPr>
              <w:jc w:val="center"/>
              <w:rPr>
                <w:sz w:val="18"/>
                <w:szCs w:val="18"/>
              </w:rPr>
            </w:pPr>
            <w:r w:rsidRPr="005D3865">
              <w:rPr>
                <w:sz w:val="18"/>
                <w:szCs w:val="18"/>
              </w:rPr>
              <w:t>387,1</w:t>
            </w:r>
          </w:p>
        </w:tc>
        <w:tc>
          <w:tcPr>
            <w:tcW w:w="1276" w:type="dxa"/>
            <w:tcBorders>
              <w:top w:val="nil"/>
              <w:left w:val="nil"/>
              <w:bottom w:val="single" w:sz="4" w:space="0" w:color="auto"/>
              <w:right w:val="single" w:sz="4" w:space="0" w:color="auto"/>
            </w:tcBorders>
            <w:shd w:val="clear" w:color="000000" w:fill="FFFFFF"/>
            <w:noWrap/>
            <w:vAlign w:val="center"/>
            <w:hideMark/>
          </w:tcPr>
          <w:p w14:paraId="55C8501D" w14:textId="77777777" w:rsidR="005D3865" w:rsidRPr="005D3865" w:rsidRDefault="005D3865" w:rsidP="005D3865">
            <w:pPr>
              <w:jc w:val="center"/>
              <w:rPr>
                <w:sz w:val="18"/>
                <w:szCs w:val="18"/>
              </w:rPr>
            </w:pPr>
            <w:r w:rsidRPr="005D3865">
              <w:rPr>
                <w:sz w:val="18"/>
                <w:szCs w:val="18"/>
              </w:rPr>
              <w:t>347,3</w:t>
            </w:r>
          </w:p>
        </w:tc>
      </w:tr>
      <w:tr w:rsidR="005D3865" w:rsidRPr="005D3865" w14:paraId="3C091392" w14:textId="77777777" w:rsidTr="005D3865">
        <w:trPr>
          <w:trHeight w:val="63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6DEEAE15" w14:textId="77777777" w:rsidR="005D3865" w:rsidRPr="005D3865" w:rsidRDefault="005D3865" w:rsidP="005D3865">
            <w:pPr>
              <w:rPr>
                <w:sz w:val="18"/>
                <w:szCs w:val="18"/>
              </w:rPr>
            </w:pPr>
            <w:r w:rsidRPr="005D3865">
              <w:rPr>
                <w:sz w:val="18"/>
                <w:szCs w:val="18"/>
              </w:rPr>
              <w:t>Подпрограмма «Финансовое обеспечение реализации муниципальной программы»</w:t>
            </w:r>
          </w:p>
        </w:tc>
        <w:tc>
          <w:tcPr>
            <w:tcW w:w="460" w:type="dxa"/>
            <w:tcBorders>
              <w:top w:val="nil"/>
              <w:left w:val="nil"/>
              <w:bottom w:val="single" w:sz="4" w:space="0" w:color="auto"/>
              <w:right w:val="single" w:sz="4" w:space="0" w:color="auto"/>
            </w:tcBorders>
            <w:shd w:val="clear" w:color="000000" w:fill="FFFFFF"/>
            <w:noWrap/>
            <w:vAlign w:val="center"/>
            <w:hideMark/>
          </w:tcPr>
          <w:p w14:paraId="78995CCE"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2E8A35E9" w14:textId="77777777" w:rsidR="005D3865" w:rsidRPr="005D3865" w:rsidRDefault="005D3865" w:rsidP="005D3865">
            <w:pPr>
              <w:jc w:val="center"/>
              <w:rPr>
                <w:sz w:val="18"/>
                <w:szCs w:val="18"/>
              </w:rPr>
            </w:pPr>
            <w:r w:rsidRPr="005D3865">
              <w:rPr>
                <w:sz w:val="18"/>
                <w:szCs w:val="18"/>
              </w:rPr>
              <w:t>05</w:t>
            </w:r>
          </w:p>
        </w:tc>
        <w:tc>
          <w:tcPr>
            <w:tcW w:w="874" w:type="dxa"/>
            <w:tcBorders>
              <w:top w:val="nil"/>
              <w:left w:val="nil"/>
              <w:bottom w:val="single" w:sz="4" w:space="0" w:color="auto"/>
              <w:right w:val="single" w:sz="4" w:space="0" w:color="auto"/>
            </w:tcBorders>
            <w:shd w:val="clear" w:color="000000" w:fill="FFFFFF"/>
            <w:vAlign w:val="center"/>
            <w:hideMark/>
          </w:tcPr>
          <w:p w14:paraId="0742F4DA" w14:textId="77777777" w:rsidR="005D3865" w:rsidRPr="005D3865" w:rsidRDefault="005D3865" w:rsidP="005D3865">
            <w:pPr>
              <w:jc w:val="center"/>
              <w:rPr>
                <w:sz w:val="18"/>
                <w:szCs w:val="18"/>
              </w:rPr>
            </w:pPr>
            <w:r w:rsidRPr="005D3865">
              <w:rPr>
                <w:sz w:val="18"/>
                <w:szCs w:val="18"/>
              </w:rPr>
              <w:t>25 6 00 00000</w:t>
            </w:r>
          </w:p>
        </w:tc>
        <w:tc>
          <w:tcPr>
            <w:tcW w:w="576" w:type="dxa"/>
            <w:tcBorders>
              <w:top w:val="nil"/>
              <w:left w:val="nil"/>
              <w:bottom w:val="single" w:sz="4" w:space="0" w:color="auto"/>
              <w:right w:val="single" w:sz="4" w:space="0" w:color="auto"/>
            </w:tcBorders>
            <w:shd w:val="clear" w:color="000000" w:fill="FFFFFF"/>
            <w:noWrap/>
            <w:vAlign w:val="center"/>
          </w:tcPr>
          <w:p w14:paraId="2EB8146E"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66F49381" w14:textId="77777777" w:rsidR="005D3865" w:rsidRPr="005D3865" w:rsidRDefault="005D3865" w:rsidP="005D3865">
            <w:pPr>
              <w:jc w:val="center"/>
              <w:rPr>
                <w:sz w:val="18"/>
                <w:szCs w:val="18"/>
              </w:rPr>
            </w:pPr>
            <w:r w:rsidRPr="005D3865">
              <w:rPr>
                <w:sz w:val="18"/>
                <w:szCs w:val="18"/>
              </w:rPr>
              <w:t>5 836,8</w:t>
            </w:r>
          </w:p>
        </w:tc>
        <w:tc>
          <w:tcPr>
            <w:tcW w:w="1276" w:type="dxa"/>
            <w:tcBorders>
              <w:top w:val="nil"/>
              <w:left w:val="nil"/>
              <w:bottom w:val="single" w:sz="4" w:space="0" w:color="auto"/>
              <w:right w:val="single" w:sz="4" w:space="0" w:color="auto"/>
            </w:tcBorders>
            <w:shd w:val="clear" w:color="000000" w:fill="FFFFFF"/>
            <w:noWrap/>
            <w:vAlign w:val="center"/>
            <w:hideMark/>
          </w:tcPr>
          <w:p w14:paraId="4FCBAA02" w14:textId="77777777" w:rsidR="005D3865" w:rsidRPr="005D3865" w:rsidRDefault="005D3865" w:rsidP="005D3865">
            <w:pPr>
              <w:jc w:val="center"/>
              <w:rPr>
                <w:sz w:val="18"/>
                <w:szCs w:val="18"/>
              </w:rPr>
            </w:pPr>
            <w:r w:rsidRPr="005D3865">
              <w:rPr>
                <w:sz w:val="18"/>
                <w:szCs w:val="18"/>
              </w:rPr>
              <w:t>6 069,1</w:t>
            </w:r>
          </w:p>
        </w:tc>
        <w:tc>
          <w:tcPr>
            <w:tcW w:w="1276" w:type="dxa"/>
            <w:tcBorders>
              <w:top w:val="nil"/>
              <w:left w:val="nil"/>
              <w:bottom w:val="single" w:sz="4" w:space="0" w:color="auto"/>
              <w:right w:val="single" w:sz="4" w:space="0" w:color="auto"/>
            </w:tcBorders>
            <w:shd w:val="clear" w:color="000000" w:fill="FFFFFF"/>
            <w:noWrap/>
            <w:vAlign w:val="center"/>
            <w:hideMark/>
          </w:tcPr>
          <w:p w14:paraId="5345E904" w14:textId="77777777" w:rsidR="005D3865" w:rsidRPr="005D3865" w:rsidRDefault="005D3865" w:rsidP="005D3865">
            <w:pPr>
              <w:jc w:val="center"/>
              <w:rPr>
                <w:sz w:val="18"/>
                <w:szCs w:val="18"/>
              </w:rPr>
            </w:pPr>
            <w:r w:rsidRPr="005D3865">
              <w:rPr>
                <w:sz w:val="18"/>
                <w:szCs w:val="18"/>
              </w:rPr>
              <w:t>6 290,9</w:t>
            </w:r>
          </w:p>
        </w:tc>
      </w:tr>
      <w:tr w:rsidR="005D3865" w:rsidRPr="005D3865" w14:paraId="085D675A" w14:textId="77777777" w:rsidTr="005D3865">
        <w:trPr>
          <w:trHeight w:val="630"/>
        </w:trPr>
        <w:tc>
          <w:tcPr>
            <w:tcW w:w="3203" w:type="dxa"/>
            <w:tcBorders>
              <w:top w:val="nil"/>
              <w:left w:val="single" w:sz="4" w:space="0" w:color="auto"/>
              <w:bottom w:val="single" w:sz="4" w:space="0" w:color="auto"/>
              <w:right w:val="single" w:sz="4" w:space="0" w:color="auto"/>
            </w:tcBorders>
            <w:shd w:val="clear" w:color="000000" w:fill="FFFFFF"/>
            <w:hideMark/>
          </w:tcPr>
          <w:p w14:paraId="4340AF11" w14:textId="77777777" w:rsidR="005D3865" w:rsidRPr="005D3865" w:rsidRDefault="005D3865" w:rsidP="005D3865">
            <w:pPr>
              <w:rPr>
                <w:sz w:val="18"/>
                <w:szCs w:val="18"/>
              </w:rPr>
            </w:pPr>
            <w:r w:rsidRPr="005D3865">
              <w:rPr>
                <w:sz w:val="18"/>
                <w:szCs w:val="18"/>
              </w:rPr>
              <w:t>Основное мероприятие «Финансовое обеспечение деятельности подведомственных учреждений»</w:t>
            </w:r>
          </w:p>
        </w:tc>
        <w:tc>
          <w:tcPr>
            <w:tcW w:w="460" w:type="dxa"/>
            <w:tcBorders>
              <w:top w:val="nil"/>
              <w:left w:val="nil"/>
              <w:bottom w:val="single" w:sz="4" w:space="0" w:color="auto"/>
              <w:right w:val="single" w:sz="4" w:space="0" w:color="auto"/>
            </w:tcBorders>
            <w:shd w:val="clear" w:color="000000" w:fill="FFFFFF"/>
            <w:noWrap/>
            <w:vAlign w:val="center"/>
            <w:hideMark/>
          </w:tcPr>
          <w:p w14:paraId="2388EFA7"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575E904A" w14:textId="77777777" w:rsidR="005D3865" w:rsidRPr="005D3865" w:rsidRDefault="005D3865" w:rsidP="005D3865">
            <w:pPr>
              <w:jc w:val="center"/>
              <w:rPr>
                <w:sz w:val="18"/>
                <w:szCs w:val="18"/>
              </w:rPr>
            </w:pPr>
            <w:r w:rsidRPr="005D3865">
              <w:rPr>
                <w:sz w:val="18"/>
                <w:szCs w:val="18"/>
              </w:rPr>
              <w:t>05</w:t>
            </w:r>
          </w:p>
        </w:tc>
        <w:tc>
          <w:tcPr>
            <w:tcW w:w="874" w:type="dxa"/>
            <w:tcBorders>
              <w:top w:val="nil"/>
              <w:left w:val="nil"/>
              <w:bottom w:val="single" w:sz="4" w:space="0" w:color="auto"/>
              <w:right w:val="single" w:sz="4" w:space="0" w:color="auto"/>
            </w:tcBorders>
            <w:shd w:val="clear" w:color="000000" w:fill="FFFFFF"/>
            <w:vAlign w:val="center"/>
            <w:hideMark/>
          </w:tcPr>
          <w:p w14:paraId="61D250AE" w14:textId="77777777" w:rsidR="005D3865" w:rsidRPr="005D3865" w:rsidRDefault="005D3865" w:rsidP="005D3865">
            <w:pPr>
              <w:jc w:val="center"/>
              <w:rPr>
                <w:sz w:val="18"/>
                <w:szCs w:val="18"/>
              </w:rPr>
            </w:pPr>
            <w:r w:rsidRPr="005D3865">
              <w:rPr>
                <w:sz w:val="18"/>
                <w:szCs w:val="18"/>
              </w:rPr>
              <w:t>25 6 01 00000</w:t>
            </w:r>
          </w:p>
        </w:tc>
        <w:tc>
          <w:tcPr>
            <w:tcW w:w="576" w:type="dxa"/>
            <w:tcBorders>
              <w:top w:val="nil"/>
              <w:left w:val="nil"/>
              <w:bottom w:val="single" w:sz="4" w:space="0" w:color="auto"/>
              <w:right w:val="single" w:sz="4" w:space="0" w:color="auto"/>
            </w:tcBorders>
            <w:shd w:val="clear" w:color="000000" w:fill="FFFFFF"/>
            <w:noWrap/>
            <w:vAlign w:val="center"/>
          </w:tcPr>
          <w:p w14:paraId="5C6E0F55"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054F0DD8" w14:textId="77777777" w:rsidR="005D3865" w:rsidRPr="005D3865" w:rsidRDefault="005D3865" w:rsidP="005D3865">
            <w:pPr>
              <w:jc w:val="center"/>
              <w:rPr>
                <w:sz w:val="18"/>
                <w:szCs w:val="18"/>
              </w:rPr>
            </w:pPr>
            <w:r w:rsidRPr="005D3865">
              <w:rPr>
                <w:sz w:val="18"/>
                <w:szCs w:val="18"/>
              </w:rPr>
              <w:t>5 836,8</w:t>
            </w:r>
          </w:p>
        </w:tc>
        <w:tc>
          <w:tcPr>
            <w:tcW w:w="1276" w:type="dxa"/>
            <w:tcBorders>
              <w:top w:val="nil"/>
              <w:left w:val="nil"/>
              <w:bottom w:val="single" w:sz="4" w:space="0" w:color="auto"/>
              <w:right w:val="single" w:sz="4" w:space="0" w:color="auto"/>
            </w:tcBorders>
            <w:shd w:val="clear" w:color="000000" w:fill="FFFFFF"/>
            <w:noWrap/>
            <w:vAlign w:val="center"/>
            <w:hideMark/>
          </w:tcPr>
          <w:p w14:paraId="44D2C267" w14:textId="77777777" w:rsidR="005D3865" w:rsidRPr="005D3865" w:rsidRDefault="005D3865" w:rsidP="005D3865">
            <w:pPr>
              <w:jc w:val="center"/>
              <w:rPr>
                <w:sz w:val="18"/>
                <w:szCs w:val="18"/>
              </w:rPr>
            </w:pPr>
            <w:r w:rsidRPr="005D3865">
              <w:rPr>
                <w:sz w:val="18"/>
                <w:szCs w:val="18"/>
              </w:rPr>
              <w:t>6 069,1</w:t>
            </w:r>
          </w:p>
        </w:tc>
        <w:tc>
          <w:tcPr>
            <w:tcW w:w="1276" w:type="dxa"/>
            <w:tcBorders>
              <w:top w:val="nil"/>
              <w:left w:val="nil"/>
              <w:bottom w:val="single" w:sz="4" w:space="0" w:color="auto"/>
              <w:right w:val="single" w:sz="4" w:space="0" w:color="auto"/>
            </w:tcBorders>
            <w:shd w:val="clear" w:color="000000" w:fill="FFFFFF"/>
            <w:noWrap/>
            <w:vAlign w:val="center"/>
            <w:hideMark/>
          </w:tcPr>
          <w:p w14:paraId="6478C654" w14:textId="77777777" w:rsidR="005D3865" w:rsidRPr="005D3865" w:rsidRDefault="005D3865" w:rsidP="005D3865">
            <w:pPr>
              <w:jc w:val="center"/>
              <w:rPr>
                <w:sz w:val="18"/>
                <w:szCs w:val="18"/>
              </w:rPr>
            </w:pPr>
            <w:r w:rsidRPr="005D3865">
              <w:rPr>
                <w:sz w:val="18"/>
                <w:szCs w:val="18"/>
              </w:rPr>
              <w:t>6 290,9</w:t>
            </w:r>
          </w:p>
        </w:tc>
      </w:tr>
      <w:tr w:rsidR="005D3865" w:rsidRPr="005D3865" w14:paraId="6A8E846F" w14:textId="77777777" w:rsidTr="005D3865">
        <w:trPr>
          <w:trHeight w:val="1215"/>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02528B37" w14:textId="77777777" w:rsidR="005D3865" w:rsidRPr="005D3865" w:rsidRDefault="005D3865" w:rsidP="005D3865">
            <w:pPr>
              <w:rPr>
                <w:sz w:val="18"/>
                <w:szCs w:val="18"/>
              </w:rPr>
            </w:pPr>
            <w:r w:rsidRPr="005D3865">
              <w:rPr>
                <w:sz w:val="18"/>
                <w:szCs w:val="18"/>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000000" w:fill="FFFFFF"/>
            <w:noWrap/>
            <w:vAlign w:val="center"/>
            <w:hideMark/>
          </w:tcPr>
          <w:p w14:paraId="33B37434"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067DC3B7" w14:textId="77777777" w:rsidR="005D3865" w:rsidRPr="005D3865" w:rsidRDefault="005D3865" w:rsidP="005D3865">
            <w:pPr>
              <w:jc w:val="center"/>
              <w:rPr>
                <w:sz w:val="18"/>
                <w:szCs w:val="18"/>
              </w:rPr>
            </w:pPr>
            <w:r w:rsidRPr="005D3865">
              <w:rPr>
                <w:sz w:val="18"/>
                <w:szCs w:val="18"/>
              </w:rPr>
              <w:t>05</w:t>
            </w:r>
          </w:p>
        </w:tc>
        <w:tc>
          <w:tcPr>
            <w:tcW w:w="874" w:type="dxa"/>
            <w:tcBorders>
              <w:top w:val="nil"/>
              <w:left w:val="nil"/>
              <w:bottom w:val="single" w:sz="4" w:space="0" w:color="auto"/>
              <w:right w:val="single" w:sz="4" w:space="0" w:color="auto"/>
            </w:tcBorders>
            <w:shd w:val="clear" w:color="000000" w:fill="FFFFFF"/>
            <w:vAlign w:val="center"/>
            <w:hideMark/>
          </w:tcPr>
          <w:p w14:paraId="21C9FF47" w14:textId="77777777" w:rsidR="005D3865" w:rsidRPr="005D3865" w:rsidRDefault="005D3865" w:rsidP="005D3865">
            <w:pPr>
              <w:jc w:val="center"/>
              <w:rPr>
                <w:sz w:val="18"/>
                <w:szCs w:val="18"/>
              </w:rPr>
            </w:pPr>
            <w:r w:rsidRPr="005D3865">
              <w:rPr>
                <w:sz w:val="18"/>
                <w:szCs w:val="18"/>
              </w:rPr>
              <w:t>25 6 01 00590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5D52F852" w14:textId="77777777" w:rsidR="005D3865" w:rsidRPr="005D3865" w:rsidRDefault="005D3865" w:rsidP="005D3865">
            <w:pPr>
              <w:jc w:val="center"/>
              <w:rPr>
                <w:sz w:val="18"/>
                <w:szCs w:val="18"/>
              </w:rPr>
            </w:pPr>
            <w:r w:rsidRPr="005D3865">
              <w:rPr>
                <w:sz w:val="18"/>
                <w:szCs w:val="18"/>
              </w:rPr>
              <w:t>600</w:t>
            </w:r>
          </w:p>
        </w:tc>
        <w:tc>
          <w:tcPr>
            <w:tcW w:w="1278" w:type="dxa"/>
            <w:tcBorders>
              <w:top w:val="nil"/>
              <w:left w:val="nil"/>
              <w:bottom w:val="single" w:sz="4" w:space="0" w:color="auto"/>
              <w:right w:val="single" w:sz="4" w:space="0" w:color="auto"/>
            </w:tcBorders>
            <w:shd w:val="clear" w:color="000000" w:fill="FFFFFF"/>
            <w:noWrap/>
            <w:vAlign w:val="center"/>
            <w:hideMark/>
          </w:tcPr>
          <w:p w14:paraId="530D3E1A" w14:textId="77777777" w:rsidR="005D3865" w:rsidRPr="005D3865" w:rsidRDefault="005D3865" w:rsidP="005D3865">
            <w:pPr>
              <w:jc w:val="center"/>
              <w:rPr>
                <w:sz w:val="18"/>
                <w:szCs w:val="18"/>
              </w:rPr>
            </w:pPr>
            <w:r w:rsidRPr="005D3865">
              <w:rPr>
                <w:sz w:val="18"/>
                <w:szCs w:val="18"/>
              </w:rPr>
              <w:t>5 836,8</w:t>
            </w:r>
          </w:p>
        </w:tc>
        <w:tc>
          <w:tcPr>
            <w:tcW w:w="1276" w:type="dxa"/>
            <w:tcBorders>
              <w:top w:val="nil"/>
              <w:left w:val="nil"/>
              <w:bottom w:val="single" w:sz="4" w:space="0" w:color="auto"/>
              <w:right w:val="single" w:sz="4" w:space="0" w:color="auto"/>
            </w:tcBorders>
            <w:shd w:val="clear" w:color="000000" w:fill="FFFFFF"/>
            <w:noWrap/>
            <w:vAlign w:val="center"/>
            <w:hideMark/>
          </w:tcPr>
          <w:p w14:paraId="3E143CE5" w14:textId="77777777" w:rsidR="005D3865" w:rsidRPr="005D3865" w:rsidRDefault="005D3865" w:rsidP="005D3865">
            <w:pPr>
              <w:jc w:val="center"/>
              <w:rPr>
                <w:sz w:val="18"/>
                <w:szCs w:val="18"/>
              </w:rPr>
            </w:pPr>
            <w:r w:rsidRPr="005D3865">
              <w:rPr>
                <w:sz w:val="18"/>
                <w:szCs w:val="18"/>
              </w:rPr>
              <w:t>6 069,1</w:t>
            </w:r>
          </w:p>
        </w:tc>
        <w:tc>
          <w:tcPr>
            <w:tcW w:w="1276" w:type="dxa"/>
            <w:tcBorders>
              <w:top w:val="nil"/>
              <w:left w:val="nil"/>
              <w:bottom w:val="single" w:sz="4" w:space="0" w:color="auto"/>
              <w:right w:val="single" w:sz="4" w:space="0" w:color="auto"/>
            </w:tcBorders>
            <w:shd w:val="clear" w:color="000000" w:fill="FFFFFF"/>
            <w:noWrap/>
            <w:vAlign w:val="center"/>
            <w:hideMark/>
          </w:tcPr>
          <w:p w14:paraId="2970E1AD" w14:textId="77777777" w:rsidR="005D3865" w:rsidRPr="005D3865" w:rsidRDefault="005D3865" w:rsidP="005D3865">
            <w:pPr>
              <w:jc w:val="center"/>
              <w:rPr>
                <w:sz w:val="18"/>
                <w:szCs w:val="18"/>
              </w:rPr>
            </w:pPr>
            <w:r w:rsidRPr="005D3865">
              <w:rPr>
                <w:sz w:val="18"/>
                <w:szCs w:val="18"/>
              </w:rPr>
              <w:t>6 290,9</w:t>
            </w:r>
          </w:p>
        </w:tc>
      </w:tr>
      <w:tr w:rsidR="005D3865" w:rsidRPr="005D3865" w14:paraId="521FDE85" w14:textId="77777777" w:rsidTr="005D3865">
        <w:trPr>
          <w:trHeight w:val="945"/>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787B8750" w14:textId="77777777" w:rsidR="005D3865" w:rsidRPr="005D3865" w:rsidRDefault="005D3865" w:rsidP="005D3865">
            <w:pPr>
              <w:rPr>
                <w:sz w:val="18"/>
                <w:szCs w:val="18"/>
              </w:rPr>
            </w:pPr>
            <w:r w:rsidRPr="005D3865">
              <w:rPr>
                <w:sz w:val="18"/>
                <w:szCs w:val="18"/>
              </w:rPr>
              <w:t xml:space="preserve">Подпрограмма «Создание условий и предпосылок для развития агропромышленного комплекса Рамонского муниципального района Воронежской области» </w:t>
            </w:r>
          </w:p>
        </w:tc>
        <w:tc>
          <w:tcPr>
            <w:tcW w:w="460" w:type="dxa"/>
            <w:tcBorders>
              <w:top w:val="nil"/>
              <w:left w:val="nil"/>
              <w:bottom w:val="single" w:sz="4" w:space="0" w:color="auto"/>
              <w:right w:val="single" w:sz="4" w:space="0" w:color="auto"/>
            </w:tcBorders>
            <w:shd w:val="clear" w:color="000000" w:fill="FFFFFF"/>
            <w:noWrap/>
            <w:vAlign w:val="center"/>
            <w:hideMark/>
          </w:tcPr>
          <w:p w14:paraId="360304F8"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2CE27024" w14:textId="77777777" w:rsidR="005D3865" w:rsidRPr="005D3865" w:rsidRDefault="005D3865" w:rsidP="005D3865">
            <w:pPr>
              <w:jc w:val="center"/>
              <w:rPr>
                <w:sz w:val="18"/>
                <w:szCs w:val="18"/>
              </w:rPr>
            </w:pPr>
            <w:r w:rsidRPr="005D3865">
              <w:rPr>
                <w:sz w:val="18"/>
                <w:szCs w:val="18"/>
              </w:rPr>
              <w:t>05</w:t>
            </w:r>
          </w:p>
        </w:tc>
        <w:tc>
          <w:tcPr>
            <w:tcW w:w="874" w:type="dxa"/>
            <w:tcBorders>
              <w:top w:val="nil"/>
              <w:left w:val="nil"/>
              <w:bottom w:val="single" w:sz="4" w:space="0" w:color="auto"/>
              <w:right w:val="single" w:sz="4" w:space="0" w:color="auto"/>
            </w:tcBorders>
            <w:shd w:val="clear" w:color="000000" w:fill="FFFFFF"/>
            <w:vAlign w:val="center"/>
            <w:hideMark/>
          </w:tcPr>
          <w:p w14:paraId="05F4EAF3" w14:textId="77777777" w:rsidR="005D3865" w:rsidRPr="005D3865" w:rsidRDefault="005D3865" w:rsidP="005D3865">
            <w:pPr>
              <w:jc w:val="center"/>
              <w:rPr>
                <w:sz w:val="18"/>
                <w:szCs w:val="18"/>
              </w:rPr>
            </w:pPr>
            <w:r w:rsidRPr="005D3865">
              <w:rPr>
                <w:sz w:val="18"/>
                <w:szCs w:val="18"/>
              </w:rPr>
              <w:t>25 9 0 00000</w:t>
            </w:r>
          </w:p>
        </w:tc>
        <w:tc>
          <w:tcPr>
            <w:tcW w:w="576" w:type="dxa"/>
            <w:tcBorders>
              <w:top w:val="nil"/>
              <w:left w:val="nil"/>
              <w:bottom w:val="single" w:sz="4" w:space="0" w:color="auto"/>
              <w:right w:val="single" w:sz="4" w:space="0" w:color="auto"/>
            </w:tcBorders>
            <w:shd w:val="clear" w:color="000000" w:fill="FFFFFF"/>
            <w:noWrap/>
            <w:vAlign w:val="center"/>
          </w:tcPr>
          <w:p w14:paraId="1FE625E6"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5B48B62E" w14:textId="77777777" w:rsidR="005D3865" w:rsidRPr="005D3865" w:rsidRDefault="005D3865" w:rsidP="005D3865">
            <w:pPr>
              <w:jc w:val="center"/>
              <w:rPr>
                <w:sz w:val="18"/>
                <w:szCs w:val="18"/>
              </w:rPr>
            </w:pPr>
            <w:r w:rsidRPr="005D3865">
              <w:rPr>
                <w:sz w:val="18"/>
                <w:szCs w:val="18"/>
              </w:rPr>
              <w:t>150,0</w:t>
            </w:r>
          </w:p>
        </w:tc>
        <w:tc>
          <w:tcPr>
            <w:tcW w:w="1276" w:type="dxa"/>
            <w:tcBorders>
              <w:top w:val="nil"/>
              <w:left w:val="nil"/>
              <w:bottom w:val="single" w:sz="4" w:space="0" w:color="auto"/>
              <w:right w:val="single" w:sz="4" w:space="0" w:color="auto"/>
            </w:tcBorders>
            <w:shd w:val="clear" w:color="000000" w:fill="FFFFFF"/>
            <w:noWrap/>
            <w:vAlign w:val="center"/>
            <w:hideMark/>
          </w:tcPr>
          <w:p w14:paraId="0F81E372" w14:textId="77777777" w:rsidR="005D3865" w:rsidRPr="005D3865" w:rsidRDefault="005D3865" w:rsidP="005D3865">
            <w:pPr>
              <w:jc w:val="center"/>
              <w:rPr>
                <w:sz w:val="18"/>
                <w:szCs w:val="18"/>
              </w:rPr>
            </w:pPr>
            <w:r w:rsidRPr="005D3865">
              <w:rPr>
                <w:sz w:val="18"/>
                <w:szCs w:val="18"/>
              </w:rPr>
              <w:t>150,0</w:t>
            </w:r>
          </w:p>
        </w:tc>
        <w:tc>
          <w:tcPr>
            <w:tcW w:w="1276" w:type="dxa"/>
            <w:tcBorders>
              <w:top w:val="nil"/>
              <w:left w:val="nil"/>
              <w:bottom w:val="single" w:sz="4" w:space="0" w:color="auto"/>
              <w:right w:val="single" w:sz="4" w:space="0" w:color="auto"/>
            </w:tcBorders>
            <w:shd w:val="clear" w:color="000000" w:fill="FFFFFF"/>
            <w:noWrap/>
            <w:vAlign w:val="center"/>
            <w:hideMark/>
          </w:tcPr>
          <w:p w14:paraId="04FF5300" w14:textId="77777777" w:rsidR="005D3865" w:rsidRPr="005D3865" w:rsidRDefault="005D3865" w:rsidP="005D3865">
            <w:pPr>
              <w:jc w:val="center"/>
              <w:rPr>
                <w:sz w:val="18"/>
                <w:szCs w:val="18"/>
              </w:rPr>
            </w:pPr>
            <w:r w:rsidRPr="005D3865">
              <w:rPr>
                <w:sz w:val="18"/>
                <w:szCs w:val="18"/>
              </w:rPr>
              <w:t>150,0</w:t>
            </w:r>
          </w:p>
        </w:tc>
      </w:tr>
      <w:tr w:rsidR="005D3865" w:rsidRPr="005D3865" w14:paraId="3B4C19BB" w14:textId="77777777" w:rsidTr="005D3865">
        <w:trPr>
          <w:trHeight w:val="63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2BA88503" w14:textId="77777777" w:rsidR="005D3865" w:rsidRPr="005D3865" w:rsidRDefault="005D3865" w:rsidP="005D3865">
            <w:pPr>
              <w:rPr>
                <w:sz w:val="18"/>
                <w:szCs w:val="18"/>
              </w:rPr>
            </w:pPr>
            <w:r w:rsidRPr="005D3865">
              <w:rPr>
                <w:sz w:val="18"/>
                <w:szCs w:val="18"/>
              </w:rPr>
              <w:t>Основное мероприятие «Проведение конкурсов, выставок, семинаров и прочих научно-практических мероприятий»</w:t>
            </w:r>
          </w:p>
        </w:tc>
        <w:tc>
          <w:tcPr>
            <w:tcW w:w="460" w:type="dxa"/>
            <w:tcBorders>
              <w:top w:val="nil"/>
              <w:left w:val="nil"/>
              <w:bottom w:val="single" w:sz="4" w:space="0" w:color="auto"/>
              <w:right w:val="single" w:sz="4" w:space="0" w:color="auto"/>
            </w:tcBorders>
            <w:shd w:val="clear" w:color="000000" w:fill="FFFFFF"/>
            <w:noWrap/>
            <w:vAlign w:val="center"/>
            <w:hideMark/>
          </w:tcPr>
          <w:p w14:paraId="7B037EC1"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5022BAEF" w14:textId="77777777" w:rsidR="005D3865" w:rsidRPr="005D3865" w:rsidRDefault="005D3865" w:rsidP="005D3865">
            <w:pPr>
              <w:jc w:val="center"/>
              <w:rPr>
                <w:sz w:val="18"/>
                <w:szCs w:val="18"/>
              </w:rPr>
            </w:pPr>
            <w:r w:rsidRPr="005D3865">
              <w:rPr>
                <w:sz w:val="18"/>
                <w:szCs w:val="18"/>
              </w:rPr>
              <w:t>05</w:t>
            </w:r>
          </w:p>
        </w:tc>
        <w:tc>
          <w:tcPr>
            <w:tcW w:w="874" w:type="dxa"/>
            <w:tcBorders>
              <w:top w:val="nil"/>
              <w:left w:val="nil"/>
              <w:bottom w:val="single" w:sz="4" w:space="0" w:color="auto"/>
              <w:right w:val="single" w:sz="4" w:space="0" w:color="auto"/>
            </w:tcBorders>
            <w:shd w:val="clear" w:color="000000" w:fill="FFFFFF"/>
            <w:vAlign w:val="center"/>
            <w:hideMark/>
          </w:tcPr>
          <w:p w14:paraId="5F6A3060" w14:textId="77777777" w:rsidR="005D3865" w:rsidRPr="005D3865" w:rsidRDefault="005D3865" w:rsidP="005D3865">
            <w:pPr>
              <w:jc w:val="center"/>
              <w:rPr>
                <w:sz w:val="18"/>
                <w:szCs w:val="18"/>
              </w:rPr>
            </w:pPr>
            <w:r w:rsidRPr="005D3865">
              <w:rPr>
                <w:sz w:val="18"/>
                <w:szCs w:val="18"/>
              </w:rPr>
              <w:t>25 9 01 00000</w:t>
            </w:r>
          </w:p>
        </w:tc>
        <w:tc>
          <w:tcPr>
            <w:tcW w:w="576" w:type="dxa"/>
            <w:tcBorders>
              <w:top w:val="nil"/>
              <w:left w:val="nil"/>
              <w:bottom w:val="single" w:sz="4" w:space="0" w:color="auto"/>
              <w:right w:val="single" w:sz="4" w:space="0" w:color="auto"/>
            </w:tcBorders>
            <w:shd w:val="clear" w:color="000000" w:fill="FFFFFF"/>
            <w:noWrap/>
            <w:vAlign w:val="center"/>
          </w:tcPr>
          <w:p w14:paraId="07CEACA5"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1EC1DA49" w14:textId="77777777" w:rsidR="005D3865" w:rsidRPr="005D3865" w:rsidRDefault="005D3865" w:rsidP="005D3865">
            <w:pPr>
              <w:jc w:val="center"/>
              <w:rPr>
                <w:sz w:val="18"/>
                <w:szCs w:val="18"/>
              </w:rPr>
            </w:pPr>
            <w:r w:rsidRPr="005D3865">
              <w:rPr>
                <w:sz w:val="18"/>
                <w:szCs w:val="18"/>
              </w:rPr>
              <w:t>150,0</w:t>
            </w:r>
          </w:p>
        </w:tc>
        <w:tc>
          <w:tcPr>
            <w:tcW w:w="1276" w:type="dxa"/>
            <w:tcBorders>
              <w:top w:val="nil"/>
              <w:left w:val="nil"/>
              <w:bottom w:val="single" w:sz="4" w:space="0" w:color="auto"/>
              <w:right w:val="single" w:sz="4" w:space="0" w:color="auto"/>
            </w:tcBorders>
            <w:shd w:val="clear" w:color="000000" w:fill="FFFFFF"/>
            <w:noWrap/>
            <w:vAlign w:val="center"/>
            <w:hideMark/>
          </w:tcPr>
          <w:p w14:paraId="0DDFD9AC" w14:textId="77777777" w:rsidR="005D3865" w:rsidRPr="005D3865" w:rsidRDefault="005D3865" w:rsidP="005D3865">
            <w:pPr>
              <w:jc w:val="center"/>
              <w:rPr>
                <w:sz w:val="18"/>
                <w:szCs w:val="18"/>
              </w:rPr>
            </w:pPr>
            <w:r w:rsidRPr="005D3865">
              <w:rPr>
                <w:sz w:val="18"/>
                <w:szCs w:val="18"/>
              </w:rPr>
              <w:t>150,0</w:t>
            </w:r>
          </w:p>
        </w:tc>
        <w:tc>
          <w:tcPr>
            <w:tcW w:w="1276" w:type="dxa"/>
            <w:tcBorders>
              <w:top w:val="nil"/>
              <w:left w:val="nil"/>
              <w:bottom w:val="single" w:sz="4" w:space="0" w:color="auto"/>
              <w:right w:val="single" w:sz="4" w:space="0" w:color="auto"/>
            </w:tcBorders>
            <w:shd w:val="clear" w:color="000000" w:fill="FFFFFF"/>
            <w:noWrap/>
            <w:vAlign w:val="center"/>
            <w:hideMark/>
          </w:tcPr>
          <w:p w14:paraId="5FAE42F8" w14:textId="77777777" w:rsidR="005D3865" w:rsidRPr="005D3865" w:rsidRDefault="005D3865" w:rsidP="005D3865">
            <w:pPr>
              <w:jc w:val="center"/>
              <w:rPr>
                <w:sz w:val="18"/>
                <w:szCs w:val="18"/>
              </w:rPr>
            </w:pPr>
            <w:r w:rsidRPr="005D3865">
              <w:rPr>
                <w:sz w:val="18"/>
                <w:szCs w:val="18"/>
              </w:rPr>
              <w:t>150,0</w:t>
            </w:r>
          </w:p>
        </w:tc>
      </w:tr>
      <w:tr w:rsidR="005D3865" w:rsidRPr="005D3865" w14:paraId="1473D1A9" w14:textId="77777777" w:rsidTr="005D3865">
        <w:trPr>
          <w:trHeight w:val="57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7183FB83" w14:textId="77777777" w:rsidR="005D3865" w:rsidRPr="005D3865" w:rsidRDefault="005D3865" w:rsidP="005D3865">
            <w:pPr>
              <w:rPr>
                <w:sz w:val="18"/>
                <w:szCs w:val="18"/>
              </w:rPr>
            </w:pPr>
            <w:r w:rsidRPr="005D3865">
              <w:rPr>
                <w:sz w:val="18"/>
                <w:szCs w:val="18"/>
              </w:rPr>
              <w:t>Мероприятия в области сельского хозяйства (Иные бюджетные ассигнования)</w:t>
            </w:r>
          </w:p>
        </w:tc>
        <w:tc>
          <w:tcPr>
            <w:tcW w:w="460" w:type="dxa"/>
            <w:tcBorders>
              <w:top w:val="nil"/>
              <w:left w:val="nil"/>
              <w:bottom w:val="single" w:sz="4" w:space="0" w:color="auto"/>
              <w:right w:val="single" w:sz="4" w:space="0" w:color="auto"/>
            </w:tcBorders>
            <w:shd w:val="clear" w:color="000000" w:fill="FFFFFF"/>
            <w:noWrap/>
            <w:vAlign w:val="center"/>
            <w:hideMark/>
          </w:tcPr>
          <w:p w14:paraId="6F54D5F6"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24A1247F" w14:textId="77777777" w:rsidR="005D3865" w:rsidRPr="005D3865" w:rsidRDefault="005D3865" w:rsidP="005D3865">
            <w:pPr>
              <w:jc w:val="center"/>
              <w:rPr>
                <w:sz w:val="18"/>
                <w:szCs w:val="18"/>
              </w:rPr>
            </w:pPr>
            <w:r w:rsidRPr="005D3865">
              <w:rPr>
                <w:sz w:val="18"/>
                <w:szCs w:val="18"/>
              </w:rPr>
              <w:t>05</w:t>
            </w:r>
          </w:p>
        </w:tc>
        <w:tc>
          <w:tcPr>
            <w:tcW w:w="874" w:type="dxa"/>
            <w:tcBorders>
              <w:top w:val="nil"/>
              <w:left w:val="nil"/>
              <w:bottom w:val="single" w:sz="4" w:space="0" w:color="auto"/>
              <w:right w:val="single" w:sz="4" w:space="0" w:color="auto"/>
            </w:tcBorders>
            <w:shd w:val="clear" w:color="000000" w:fill="FFFFFF"/>
            <w:vAlign w:val="center"/>
            <w:hideMark/>
          </w:tcPr>
          <w:p w14:paraId="5501E5CA" w14:textId="77777777" w:rsidR="005D3865" w:rsidRPr="005D3865" w:rsidRDefault="005D3865" w:rsidP="005D3865">
            <w:pPr>
              <w:jc w:val="center"/>
              <w:rPr>
                <w:sz w:val="18"/>
                <w:szCs w:val="18"/>
              </w:rPr>
            </w:pPr>
            <w:r w:rsidRPr="005D3865">
              <w:rPr>
                <w:sz w:val="18"/>
                <w:szCs w:val="18"/>
              </w:rPr>
              <w:t>25 9 01 81550</w:t>
            </w:r>
          </w:p>
        </w:tc>
        <w:tc>
          <w:tcPr>
            <w:tcW w:w="576" w:type="dxa"/>
            <w:tcBorders>
              <w:top w:val="nil"/>
              <w:left w:val="nil"/>
              <w:bottom w:val="single" w:sz="4" w:space="0" w:color="auto"/>
              <w:right w:val="single" w:sz="4" w:space="0" w:color="auto"/>
            </w:tcBorders>
            <w:shd w:val="clear" w:color="000000" w:fill="FFFFFF"/>
            <w:noWrap/>
            <w:vAlign w:val="center"/>
            <w:hideMark/>
          </w:tcPr>
          <w:p w14:paraId="44D9656D" w14:textId="77777777" w:rsidR="005D3865" w:rsidRPr="005D3865" w:rsidRDefault="005D3865" w:rsidP="005D3865">
            <w:pPr>
              <w:jc w:val="center"/>
              <w:rPr>
                <w:sz w:val="18"/>
                <w:szCs w:val="18"/>
              </w:rPr>
            </w:pPr>
            <w:r w:rsidRPr="005D3865">
              <w:rPr>
                <w:sz w:val="18"/>
                <w:szCs w:val="18"/>
              </w:rPr>
              <w:t>800</w:t>
            </w:r>
          </w:p>
        </w:tc>
        <w:tc>
          <w:tcPr>
            <w:tcW w:w="1278" w:type="dxa"/>
            <w:tcBorders>
              <w:top w:val="nil"/>
              <w:left w:val="nil"/>
              <w:bottom w:val="single" w:sz="4" w:space="0" w:color="auto"/>
              <w:right w:val="single" w:sz="4" w:space="0" w:color="auto"/>
            </w:tcBorders>
            <w:shd w:val="clear" w:color="000000" w:fill="FFFFFF"/>
            <w:noWrap/>
            <w:vAlign w:val="center"/>
            <w:hideMark/>
          </w:tcPr>
          <w:p w14:paraId="6314E7C7" w14:textId="77777777" w:rsidR="005D3865" w:rsidRPr="005D3865" w:rsidRDefault="005D3865" w:rsidP="005D3865">
            <w:pPr>
              <w:jc w:val="center"/>
              <w:rPr>
                <w:sz w:val="18"/>
                <w:szCs w:val="18"/>
              </w:rPr>
            </w:pPr>
            <w:r w:rsidRPr="005D3865">
              <w:rPr>
                <w:sz w:val="18"/>
                <w:szCs w:val="18"/>
              </w:rPr>
              <w:t>150,0</w:t>
            </w:r>
          </w:p>
        </w:tc>
        <w:tc>
          <w:tcPr>
            <w:tcW w:w="1276" w:type="dxa"/>
            <w:tcBorders>
              <w:top w:val="nil"/>
              <w:left w:val="nil"/>
              <w:bottom w:val="single" w:sz="4" w:space="0" w:color="auto"/>
              <w:right w:val="single" w:sz="4" w:space="0" w:color="auto"/>
            </w:tcBorders>
            <w:shd w:val="clear" w:color="000000" w:fill="FFFFFF"/>
            <w:noWrap/>
            <w:vAlign w:val="center"/>
            <w:hideMark/>
          </w:tcPr>
          <w:p w14:paraId="340CADB0" w14:textId="77777777" w:rsidR="005D3865" w:rsidRPr="005D3865" w:rsidRDefault="005D3865" w:rsidP="005D3865">
            <w:pPr>
              <w:jc w:val="center"/>
              <w:rPr>
                <w:sz w:val="18"/>
                <w:szCs w:val="18"/>
              </w:rPr>
            </w:pPr>
            <w:r w:rsidRPr="005D3865">
              <w:rPr>
                <w:sz w:val="18"/>
                <w:szCs w:val="18"/>
              </w:rPr>
              <w:t>150,0</w:t>
            </w:r>
          </w:p>
        </w:tc>
        <w:tc>
          <w:tcPr>
            <w:tcW w:w="1276" w:type="dxa"/>
            <w:tcBorders>
              <w:top w:val="nil"/>
              <w:left w:val="nil"/>
              <w:bottom w:val="single" w:sz="4" w:space="0" w:color="auto"/>
              <w:right w:val="single" w:sz="4" w:space="0" w:color="auto"/>
            </w:tcBorders>
            <w:shd w:val="clear" w:color="000000" w:fill="FFFFFF"/>
            <w:noWrap/>
            <w:vAlign w:val="center"/>
            <w:hideMark/>
          </w:tcPr>
          <w:p w14:paraId="656FFE18" w14:textId="77777777" w:rsidR="005D3865" w:rsidRPr="005D3865" w:rsidRDefault="005D3865" w:rsidP="005D3865">
            <w:pPr>
              <w:jc w:val="center"/>
              <w:rPr>
                <w:sz w:val="18"/>
                <w:szCs w:val="18"/>
              </w:rPr>
            </w:pPr>
            <w:r w:rsidRPr="005D3865">
              <w:rPr>
                <w:sz w:val="18"/>
                <w:szCs w:val="18"/>
              </w:rPr>
              <w:t>150,0</w:t>
            </w:r>
          </w:p>
        </w:tc>
      </w:tr>
      <w:tr w:rsidR="005D3865" w:rsidRPr="005D3865" w14:paraId="7D39EDC2" w14:textId="77777777" w:rsidTr="005D3865">
        <w:trPr>
          <w:trHeight w:val="39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3A3F0C4C" w14:textId="77777777" w:rsidR="005D3865" w:rsidRPr="005D3865" w:rsidRDefault="005D3865" w:rsidP="005D3865">
            <w:pPr>
              <w:rPr>
                <w:b/>
                <w:bCs/>
                <w:sz w:val="18"/>
                <w:szCs w:val="18"/>
              </w:rPr>
            </w:pPr>
            <w:r w:rsidRPr="005D3865">
              <w:rPr>
                <w:b/>
                <w:bCs/>
                <w:sz w:val="18"/>
                <w:szCs w:val="18"/>
              </w:rPr>
              <w:t>Транспорт</w:t>
            </w:r>
          </w:p>
        </w:tc>
        <w:tc>
          <w:tcPr>
            <w:tcW w:w="460" w:type="dxa"/>
            <w:tcBorders>
              <w:top w:val="nil"/>
              <w:left w:val="nil"/>
              <w:bottom w:val="single" w:sz="4" w:space="0" w:color="auto"/>
              <w:right w:val="single" w:sz="4" w:space="0" w:color="auto"/>
            </w:tcBorders>
            <w:shd w:val="clear" w:color="000000" w:fill="FFFFFF"/>
            <w:noWrap/>
            <w:vAlign w:val="center"/>
            <w:hideMark/>
          </w:tcPr>
          <w:p w14:paraId="1FC79987" w14:textId="77777777" w:rsidR="005D3865" w:rsidRPr="005D3865" w:rsidRDefault="005D3865" w:rsidP="005D3865">
            <w:pPr>
              <w:jc w:val="center"/>
              <w:rPr>
                <w:b/>
                <w:bCs/>
                <w:sz w:val="18"/>
                <w:szCs w:val="18"/>
              </w:rPr>
            </w:pPr>
            <w:r w:rsidRPr="005D3865">
              <w:rPr>
                <w:b/>
                <w:bCs/>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47598252" w14:textId="77777777" w:rsidR="005D3865" w:rsidRPr="005D3865" w:rsidRDefault="005D3865" w:rsidP="005D3865">
            <w:pPr>
              <w:jc w:val="center"/>
              <w:rPr>
                <w:b/>
                <w:bCs/>
                <w:sz w:val="18"/>
                <w:szCs w:val="18"/>
              </w:rPr>
            </w:pPr>
            <w:r w:rsidRPr="005D3865">
              <w:rPr>
                <w:b/>
                <w:bCs/>
                <w:sz w:val="18"/>
                <w:szCs w:val="18"/>
              </w:rPr>
              <w:t>08</w:t>
            </w:r>
          </w:p>
        </w:tc>
        <w:tc>
          <w:tcPr>
            <w:tcW w:w="874" w:type="dxa"/>
            <w:tcBorders>
              <w:top w:val="nil"/>
              <w:left w:val="nil"/>
              <w:bottom w:val="single" w:sz="4" w:space="0" w:color="auto"/>
              <w:right w:val="single" w:sz="4" w:space="0" w:color="auto"/>
            </w:tcBorders>
            <w:shd w:val="clear" w:color="000000" w:fill="FFFFFF"/>
            <w:vAlign w:val="center"/>
          </w:tcPr>
          <w:p w14:paraId="4FE9590F" w14:textId="77777777" w:rsidR="005D3865" w:rsidRPr="005D3865" w:rsidRDefault="005D3865" w:rsidP="005D3865">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460A630D" w14:textId="77777777" w:rsidR="005D3865" w:rsidRPr="005D3865" w:rsidRDefault="005D3865" w:rsidP="005D3865">
            <w:pPr>
              <w:jc w:val="center"/>
              <w:rPr>
                <w:b/>
                <w:bCs/>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1786B1F5" w14:textId="77777777" w:rsidR="005D3865" w:rsidRPr="005D3865" w:rsidRDefault="005D3865" w:rsidP="005D3865">
            <w:pPr>
              <w:jc w:val="center"/>
              <w:rPr>
                <w:b/>
                <w:bCs/>
                <w:sz w:val="18"/>
                <w:szCs w:val="18"/>
              </w:rPr>
            </w:pPr>
            <w:r w:rsidRPr="005D3865">
              <w:rPr>
                <w:b/>
                <w:bCs/>
                <w:sz w:val="18"/>
                <w:szCs w:val="18"/>
              </w:rPr>
              <w:t>13 999,9</w:t>
            </w:r>
          </w:p>
        </w:tc>
        <w:tc>
          <w:tcPr>
            <w:tcW w:w="1276" w:type="dxa"/>
            <w:tcBorders>
              <w:top w:val="nil"/>
              <w:left w:val="nil"/>
              <w:bottom w:val="single" w:sz="4" w:space="0" w:color="auto"/>
              <w:right w:val="single" w:sz="4" w:space="0" w:color="auto"/>
            </w:tcBorders>
            <w:shd w:val="clear" w:color="000000" w:fill="FFFFFF"/>
            <w:noWrap/>
            <w:vAlign w:val="center"/>
            <w:hideMark/>
          </w:tcPr>
          <w:p w14:paraId="2565BB61" w14:textId="77777777" w:rsidR="005D3865" w:rsidRPr="005D3865" w:rsidRDefault="005D3865" w:rsidP="005D3865">
            <w:pPr>
              <w:jc w:val="center"/>
              <w:rPr>
                <w:b/>
                <w:bCs/>
                <w:sz w:val="18"/>
                <w:szCs w:val="18"/>
              </w:rPr>
            </w:pPr>
            <w:r w:rsidRPr="005D3865">
              <w:rPr>
                <w:b/>
                <w:bCs/>
                <w:sz w:val="18"/>
                <w:szCs w:val="18"/>
              </w:rPr>
              <w:t>18 357,2</w:t>
            </w:r>
          </w:p>
        </w:tc>
        <w:tc>
          <w:tcPr>
            <w:tcW w:w="1276" w:type="dxa"/>
            <w:tcBorders>
              <w:top w:val="nil"/>
              <w:left w:val="nil"/>
              <w:bottom w:val="single" w:sz="4" w:space="0" w:color="auto"/>
              <w:right w:val="single" w:sz="4" w:space="0" w:color="auto"/>
            </w:tcBorders>
            <w:shd w:val="clear" w:color="000000" w:fill="FFFFFF"/>
            <w:noWrap/>
            <w:vAlign w:val="center"/>
            <w:hideMark/>
          </w:tcPr>
          <w:p w14:paraId="4AD234A1" w14:textId="77777777" w:rsidR="005D3865" w:rsidRPr="005D3865" w:rsidRDefault="005D3865" w:rsidP="005D3865">
            <w:pPr>
              <w:jc w:val="center"/>
              <w:rPr>
                <w:b/>
                <w:bCs/>
                <w:sz w:val="18"/>
                <w:szCs w:val="18"/>
              </w:rPr>
            </w:pPr>
            <w:r w:rsidRPr="005D3865">
              <w:rPr>
                <w:b/>
                <w:bCs/>
                <w:sz w:val="18"/>
                <w:szCs w:val="18"/>
              </w:rPr>
              <w:t>18 711,5</w:t>
            </w:r>
          </w:p>
        </w:tc>
      </w:tr>
      <w:tr w:rsidR="005D3865" w:rsidRPr="005D3865" w14:paraId="7922B7AA" w14:textId="77777777" w:rsidTr="005D3865">
        <w:trPr>
          <w:trHeight w:val="7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3263338C" w14:textId="77777777" w:rsidR="005D3865" w:rsidRPr="005D3865" w:rsidRDefault="005D3865" w:rsidP="005D3865">
            <w:pPr>
              <w:rPr>
                <w:sz w:val="18"/>
                <w:szCs w:val="18"/>
              </w:rPr>
            </w:pPr>
            <w:r w:rsidRPr="005D3865">
              <w:rPr>
                <w:sz w:val="18"/>
                <w:szCs w:val="18"/>
              </w:rPr>
              <w:t xml:space="preserve">Муниципальная программа Рамонского муниципального района Воронежской области «Создание </w:t>
            </w:r>
            <w:r w:rsidRPr="005D3865">
              <w:rPr>
                <w:sz w:val="18"/>
                <w:szCs w:val="18"/>
              </w:rPr>
              <w:lastRenderedPageBreak/>
              <w:t>благоприятных условий для населения Рамонского муниципального района Воронежской области»</w:t>
            </w:r>
          </w:p>
        </w:tc>
        <w:tc>
          <w:tcPr>
            <w:tcW w:w="460" w:type="dxa"/>
            <w:tcBorders>
              <w:top w:val="nil"/>
              <w:left w:val="nil"/>
              <w:bottom w:val="single" w:sz="4" w:space="0" w:color="auto"/>
              <w:right w:val="single" w:sz="4" w:space="0" w:color="auto"/>
            </w:tcBorders>
            <w:shd w:val="clear" w:color="000000" w:fill="FFFFFF"/>
            <w:noWrap/>
            <w:vAlign w:val="center"/>
            <w:hideMark/>
          </w:tcPr>
          <w:p w14:paraId="22BD564E" w14:textId="77777777" w:rsidR="005D3865" w:rsidRPr="005D3865" w:rsidRDefault="005D3865" w:rsidP="005D3865">
            <w:pPr>
              <w:jc w:val="center"/>
              <w:rPr>
                <w:sz w:val="18"/>
                <w:szCs w:val="18"/>
              </w:rPr>
            </w:pPr>
            <w:r w:rsidRPr="005D3865">
              <w:rPr>
                <w:sz w:val="18"/>
                <w:szCs w:val="18"/>
              </w:rPr>
              <w:lastRenderedPageBreak/>
              <w:t>04</w:t>
            </w:r>
          </w:p>
        </w:tc>
        <w:tc>
          <w:tcPr>
            <w:tcW w:w="550" w:type="dxa"/>
            <w:tcBorders>
              <w:top w:val="nil"/>
              <w:left w:val="nil"/>
              <w:bottom w:val="single" w:sz="4" w:space="0" w:color="auto"/>
              <w:right w:val="single" w:sz="4" w:space="0" w:color="auto"/>
            </w:tcBorders>
            <w:shd w:val="clear" w:color="000000" w:fill="FFFFFF"/>
            <w:noWrap/>
            <w:vAlign w:val="center"/>
            <w:hideMark/>
          </w:tcPr>
          <w:p w14:paraId="54A4BD02" w14:textId="77777777" w:rsidR="005D3865" w:rsidRPr="005D3865" w:rsidRDefault="005D3865" w:rsidP="005D3865">
            <w:pPr>
              <w:jc w:val="center"/>
              <w:rPr>
                <w:sz w:val="18"/>
                <w:szCs w:val="18"/>
              </w:rPr>
            </w:pPr>
            <w:r w:rsidRPr="005D3865">
              <w:rPr>
                <w:sz w:val="18"/>
                <w:szCs w:val="18"/>
              </w:rPr>
              <w:t>08</w:t>
            </w:r>
          </w:p>
        </w:tc>
        <w:tc>
          <w:tcPr>
            <w:tcW w:w="874" w:type="dxa"/>
            <w:tcBorders>
              <w:top w:val="nil"/>
              <w:left w:val="nil"/>
              <w:bottom w:val="single" w:sz="4" w:space="0" w:color="auto"/>
              <w:right w:val="single" w:sz="4" w:space="0" w:color="auto"/>
            </w:tcBorders>
            <w:shd w:val="clear" w:color="000000" w:fill="FFFFFF"/>
            <w:vAlign w:val="center"/>
            <w:hideMark/>
          </w:tcPr>
          <w:p w14:paraId="4EF3EB4A" w14:textId="77777777" w:rsidR="005D3865" w:rsidRPr="005D3865" w:rsidRDefault="005D3865" w:rsidP="005D3865">
            <w:pPr>
              <w:jc w:val="center"/>
              <w:rPr>
                <w:sz w:val="18"/>
                <w:szCs w:val="18"/>
              </w:rPr>
            </w:pPr>
            <w:r w:rsidRPr="005D3865">
              <w:rPr>
                <w:sz w:val="18"/>
                <w:szCs w:val="18"/>
              </w:rPr>
              <w:t>60 0 00 00000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7E964F7E"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67749E44" w14:textId="77777777" w:rsidR="005D3865" w:rsidRPr="005D3865" w:rsidRDefault="005D3865" w:rsidP="005D3865">
            <w:pPr>
              <w:jc w:val="center"/>
              <w:rPr>
                <w:sz w:val="18"/>
                <w:szCs w:val="18"/>
              </w:rPr>
            </w:pPr>
            <w:r w:rsidRPr="005D3865">
              <w:rPr>
                <w:sz w:val="18"/>
                <w:szCs w:val="18"/>
              </w:rPr>
              <w:t>13 999,9</w:t>
            </w:r>
          </w:p>
        </w:tc>
        <w:tc>
          <w:tcPr>
            <w:tcW w:w="1276" w:type="dxa"/>
            <w:tcBorders>
              <w:top w:val="nil"/>
              <w:left w:val="nil"/>
              <w:bottom w:val="single" w:sz="4" w:space="0" w:color="auto"/>
              <w:right w:val="single" w:sz="4" w:space="0" w:color="auto"/>
            </w:tcBorders>
            <w:shd w:val="clear" w:color="000000" w:fill="FFFFFF"/>
            <w:noWrap/>
            <w:vAlign w:val="center"/>
            <w:hideMark/>
          </w:tcPr>
          <w:p w14:paraId="7FE87C87" w14:textId="77777777" w:rsidR="005D3865" w:rsidRPr="005D3865" w:rsidRDefault="005D3865" w:rsidP="005D3865">
            <w:pPr>
              <w:jc w:val="center"/>
              <w:rPr>
                <w:sz w:val="18"/>
                <w:szCs w:val="18"/>
              </w:rPr>
            </w:pPr>
            <w:r w:rsidRPr="005D3865">
              <w:rPr>
                <w:sz w:val="18"/>
                <w:szCs w:val="18"/>
              </w:rPr>
              <w:t>18 357,2</w:t>
            </w:r>
          </w:p>
        </w:tc>
        <w:tc>
          <w:tcPr>
            <w:tcW w:w="1276" w:type="dxa"/>
            <w:tcBorders>
              <w:top w:val="nil"/>
              <w:left w:val="nil"/>
              <w:bottom w:val="single" w:sz="4" w:space="0" w:color="auto"/>
              <w:right w:val="single" w:sz="4" w:space="0" w:color="auto"/>
            </w:tcBorders>
            <w:shd w:val="clear" w:color="000000" w:fill="FFFFFF"/>
            <w:noWrap/>
            <w:vAlign w:val="center"/>
            <w:hideMark/>
          </w:tcPr>
          <w:p w14:paraId="14FE417B" w14:textId="77777777" w:rsidR="005D3865" w:rsidRPr="005D3865" w:rsidRDefault="005D3865" w:rsidP="005D3865">
            <w:pPr>
              <w:jc w:val="center"/>
              <w:rPr>
                <w:sz w:val="18"/>
                <w:szCs w:val="18"/>
              </w:rPr>
            </w:pPr>
            <w:r w:rsidRPr="005D3865">
              <w:rPr>
                <w:sz w:val="18"/>
                <w:szCs w:val="18"/>
              </w:rPr>
              <w:t>18 711,5</w:t>
            </w:r>
          </w:p>
        </w:tc>
      </w:tr>
      <w:tr w:rsidR="005D3865" w:rsidRPr="005D3865" w14:paraId="512903E3" w14:textId="77777777" w:rsidTr="005D3865">
        <w:trPr>
          <w:trHeight w:val="713"/>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43ECE680" w14:textId="77777777" w:rsidR="005D3865" w:rsidRPr="005D3865" w:rsidRDefault="005D3865" w:rsidP="005D3865">
            <w:pPr>
              <w:rPr>
                <w:sz w:val="18"/>
                <w:szCs w:val="18"/>
              </w:rPr>
            </w:pPr>
            <w:r w:rsidRPr="005D3865">
              <w:rPr>
                <w:sz w:val="18"/>
                <w:szCs w:val="18"/>
              </w:rPr>
              <w:lastRenderedPageBreak/>
              <w:t xml:space="preserve">Подпрограмма «Обеспечение пассажирских перевозок по социально значимым </w:t>
            </w:r>
            <w:proofErr w:type="spellStart"/>
            <w:r w:rsidRPr="005D3865">
              <w:rPr>
                <w:sz w:val="18"/>
                <w:szCs w:val="18"/>
              </w:rPr>
              <w:t>внутримуниципальным</w:t>
            </w:r>
            <w:proofErr w:type="spellEnd"/>
            <w:r w:rsidRPr="005D3865">
              <w:rPr>
                <w:sz w:val="18"/>
                <w:szCs w:val="18"/>
              </w:rPr>
              <w:t xml:space="preserve"> маршрутам» </w:t>
            </w:r>
          </w:p>
        </w:tc>
        <w:tc>
          <w:tcPr>
            <w:tcW w:w="460" w:type="dxa"/>
            <w:tcBorders>
              <w:top w:val="nil"/>
              <w:left w:val="nil"/>
              <w:bottom w:val="single" w:sz="4" w:space="0" w:color="auto"/>
              <w:right w:val="single" w:sz="4" w:space="0" w:color="auto"/>
            </w:tcBorders>
            <w:shd w:val="clear" w:color="000000" w:fill="FFFFFF"/>
            <w:noWrap/>
            <w:vAlign w:val="center"/>
            <w:hideMark/>
          </w:tcPr>
          <w:p w14:paraId="72538C25"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0A346ADF" w14:textId="77777777" w:rsidR="005D3865" w:rsidRPr="005D3865" w:rsidRDefault="005D3865" w:rsidP="005D3865">
            <w:pPr>
              <w:jc w:val="center"/>
              <w:rPr>
                <w:sz w:val="18"/>
                <w:szCs w:val="18"/>
              </w:rPr>
            </w:pPr>
            <w:r w:rsidRPr="005D3865">
              <w:rPr>
                <w:sz w:val="18"/>
                <w:szCs w:val="18"/>
              </w:rPr>
              <w:t>08</w:t>
            </w:r>
          </w:p>
        </w:tc>
        <w:tc>
          <w:tcPr>
            <w:tcW w:w="874" w:type="dxa"/>
            <w:tcBorders>
              <w:top w:val="nil"/>
              <w:left w:val="nil"/>
              <w:bottom w:val="single" w:sz="4" w:space="0" w:color="auto"/>
              <w:right w:val="single" w:sz="4" w:space="0" w:color="auto"/>
            </w:tcBorders>
            <w:shd w:val="clear" w:color="000000" w:fill="FFFFFF"/>
            <w:vAlign w:val="center"/>
            <w:hideMark/>
          </w:tcPr>
          <w:p w14:paraId="17F49134" w14:textId="77777777" w:rsidR="005D3865" w:rsidRPr="005D3865" w:rsidRDefault="005D3865" w:rsidP="005D3865">
            <w:pPr>
              <w:jc w:val="center"/>
              <w:rPr>
                <w:sz w:val="18"/>
                <w:szCs w:val="18"/>
              </w:rPr>
            </w:pPr>
            <w:r w:rsidRPr="005D3865">
              <w:rPr>
                <w:sz w:val="18"/>
                <w:szCs w:val="18"/>
              </w:rPr>
              <w:t>60 9 00 00000</w:t>
            </w:r>
          </w:p>
        </w:tc>
        <w:tc>
          <w:tcPr>
            <w:tcW w:w="576" w:type="dxa"/>
            <w:tcBorders>
              <w:top w:val="nil"/>
              <w:left w:val="nil"/>
              <w:bottom w:val="single" w:sz="4" w:space="0" w:color="auto"/>
              <w:right w:val="single" w:sz="4" w:space="0" w:color="auto"/>
            </w:tcBorders>
            <w:shd w:val="clear" w:color="000000" w:fill="FFFFFF"/>
            <w:noWrap/>
            <w:vAlign w:val="center"/>
          </w:tcPr>
          <w:p w14:paraId="1C734778"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0D897654" w14:textId="77777777" w:rsidR="005D3865" w:rsidRPr="005D3865" w:rsidRDefault="005D3865" w:rsidP="005D3865">
            <w:pPr>
              <w:jc w:val="center"/>
              <w:rPr>
                <w:sz w:val="18"/>
                <w:szCs w:val="18"/>
              </w:rPr>
            </w:pPr>
            <w:r w:rsidRPr="005D3865">
              <w:rPr>
                <w:sz w:val="18"/>
                <w:szCs w:val="18"/>
              </w:rPr>
              <w:t>13 999,9</w:t>
            </w:r>
          </w:p>
        </w:tc>
        <w:tc>
          <w:tcPr>
            <w:tcW w:w="1276" w:type="dxa"/>
            <w:tcBorders>
              <w:top w:val="nil"/>
              <w:left w:val="nil"/>
              <w:bottom w:val="single" w:sz="4" w:space="0" w:color="auto"/>
              <w:right w:val="single" w:sz="4" w:space="0" w:color="auto"/>
            </w:tcBorders>
            <w:shd w:val="clear" w:color="000000" w:fill="FFFFFF"/>
            <w:noWrap/>
            <w:vAlign w:val="center"/>
            <w:hideMark/>
          </w:tcPr>
          <w:p w14:paraId="6D8D1CAD" w14:textId="77777777" w:rsidR="005D3865" w:rsidRPr="005D3865" w:rsidRDefault="005D3865" w:rsidP="005D3865">
            <w:pPr>
              <w:jc w:val="center"/>
              <w:rPr>
                <w:sz w:val="18"/>
                <w:szCs w:val="18"/>
              </w:rPr>
            </w:pPr>
            <w:r w:rsidRPr="005D3865">
              <w:rPr>
                <w:sz w:val="18"/>
                <w:szCs w:val="18"/>
              </w:rPr>
              <w:t>18 357,2</w:t>
            </w:r>
          </w:p>
        </w:tc>
        <w:tc>
          <w:tcPr>
            <w:tcW w:w="1276" w:type="dxa"/>
            <w:tcBorders>
              <w:top w:val="nil"/>
              <w:left w:val="nil"/>
              <w:bottom w:val="single" w:sz="4" w:space="0" w:color="auto"/>
              <w:right w:val="single" w:sz="4" w:space="0" w:color="auto"/>
            </w:tcBorders>
            <w:shd w:val="clear" w:color="000000" w:fill="FFFFFF"/>
            <w:noWrap/>
            <w:vAlign w:val="center"/>
            <w:hideMark/>
          </w:tcPr>
          <w:p w14:paraId="59920079" w14:textId="77777777" w:rsidR="005D3865" w:rsidRPr="005D3865" w:rsidRDefault="005D3865" w:rsidP="005D3865">
            <w:pPr>
              <w:jc w:val="center"/>
              <w:rPr>
                <w:sz w:val="18"/>
                <w:szCs w:val="18"/>
              </w:rPr>
            </w:pPr>
            <w:r w:rsidRPr="005D3865">
              <w:rPr>
                <w:sz w:val="18"/>
                <w:szCs w:val="18"/>
              </w:rPr>
              <w:t>18 711,5</w:t>
            </w:r>
          </w:p>
        </w:tc>
      </w:tr>
      <w:tr w:rsidR="005D3865" w:rsidRPr="005D3865" w14:paraId="62C181FF" w14:textId="77777777" w:rsidTr="005D3865">
        <w:trPr>
          <w:trHeight w:val="998"/>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2D8704D1" w14:textId="77777777" w:rsidR="005D3865" w:rsidRPr="005D3865" w:rsidRDefault="005D3865" w:rsidP="005D3865">
            <w:pPr>
              <w:rPr>
                <w:sz w:val="18"/>
                <w:szCs w:val="18"/>
              </w:rPr>
            </w:pPr>
            <w:r w:rsidRPr="005D3865">
              <w:rPr>
                <w:sz w:val="18"/>
                <w:szCs w:val="18"/>
              </w:rPr>
              <w:t xml:space="preserve">Основное мероприятие «Обеспечение экономической устойчивости транспортных предприятий автомобильного транспорта» </w:t>
            </w:r>
          </w:p>
        </w:tc>
        <w:tc>
          <w:tcPr>
            <w:tcW w:w="460" w:type="dxa"/>
            <w:tcBorders>
              <w:top w:val="nil"/>
              <w:left w:val="nil"/>
              <w:bottom w:val="single" w:sz="4" w:space="0" w:color="auto"/>
              <w:right w:val="single" w:sz="4" w:space="0" w:color="auto"/>
            </w:tcBorders>
            <w:shd w:val="clear" w:color="000000" w:fill="FFFFFF"/>
            <w:noWrap/>
            <w:vAlign w:val="center"/>
            <w:hideMark/>
          </w:tcPr>
          <w:p w14:paraId="2FD0883D"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6E075C7B" w14:textId="77777777" w:rsidR="005D3865" w:rsidRPr="005D3865" w:rsidRDefault="005D3865" w:rsidP="005D3865">
            <w:pPr>
              <w:jc w:val="center"/>
              <w:rPr>
                <w:sz w:val="18"/>
                <w:szCs w:val="18"/>
              </w:rPr>
            </w:pPr>
            <w:r w:rsidRPr="005D3865">
              <w:rPr>
                <w:sz w:val="18"/>
                <w:szCs w:val="18"/>
              </w:rPr>
              <w:t>08</w:t>
            </w:r>
          </w:p>
        </w:tc>
        <w:tc>
          <w:tcPr>
            <w:tcW w:w="874" w:type="dxa"/>
            <w:tcBorders>
              <w:top w:val="nil"/>
              <w:left w:val="nil"/>
              <w:bottom w:val="single" w:sz="4" w:space="0" w:color="auto"/>
              <w:right w:val="single" w:sz="4" w:space="0" w:color="auto"/>
            </w:tcBorders>
            <w:shd w:val="clear" w:color="000000" w:fill="FFFFFF"/>
            <w:vAlign w:val="center"/>
            <w:hideMark/>
          </w:tcPr>
          <w:p w14:paraId="2B73D019" w14:textId="77777777" w:rsidR="005D3865" w:rsidRPr="005D3865" w:rsidRDefault="005D3865" w:rsidP="005D3865">
            <w:pPr>
              <w:jc w:val="center"/>
              <w:rPr>
                <w:sz w:val="18"/>
                <w:szCs w:val="18"/>
              </w:rPr>
            </w:pPr>
            <w:r w:rsidRPr="005D3865">
              <w:rPr>
                <w:sz w:val="18"/>
                <w:szCs w:val="18"/>
              </w:rPr>
              <w:t>60 9 01 00000</w:t>
            </w:r>
          </w:p>
        </w:tc>
        <w:tc>
          <w:tcPr>
            <w:tcW w:w="576" w:type="dxa"/>
            <w:tcBorders>
              <w:top w:val="nil"/>
              <w:left w:val="nil"/>
              <w:bottom w:val="single" w:sz="4" w:space="0" w:color="auto"/>
              <w:right w:val="single" w:sz="4" w:space="0" w:color="auto"/>
            </w:tcBorders>
            <w:shd w:val="clear" w:color="000000" w:fill="FFFFFF"/>
            <w:noWrap/>
            <w:vAlign w:val="center"/>
          </w:tcPr>
          <w:p w14:paraId="15031AD6"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33294FB8" w14:textId="77777777" w:rsidR="005D3865" w:rsidRPr="005D3865" w:rsidRDefault="005D3865" w:rsidP="005D3865">
            <w:pPr>
              <w:jc w:val="center"/>
              <w:rPr>
                <w:sz w:val="18"/>
                <w:szCs w:val="18"/>
              </w:rPr>
            </w:pPr>
            <w:r w:rsidRPr="005D3865">
              <w:rPr>
                <w:sz w:val="18"/>
                <w:szCs w:val="18"/>
              </w:rPr>
              <w:t>13 999,9</w:t>
            </w:r>
          </w:p>
        </w:tc>
        <w:tc>
          <w:tcPr>
            <w:tcW w:w="1276" w:type="dxa"/>
            <w:tcBorders>
              <w:top w:val="nil"/>
              <w:left w:val="nil"/>
              <w:bottom w:val="single" w:sz="4" w:space="0" w:color="auto"/>
              <w:right w:val="single" w:sz="4" w:space="0" w:color="auto"/>
            </w:tcBorders>
            <w:shd w:val="clear" w:color="000000" w:fill="FFFFFF"/>
            <w:noWrap/>
            <w:vAlign w:val="center"/>
            <w:hideMark/>
          </w:tcPr>
          <w:p w14:paraId="52E426BA" w14:textId="77777777" w:rsidR="005D3865" w:rsidRPr="005D3865" w:rsidRDefault="005D3865" w:rsidP="005D3865">
            <w:pPr>
              <w:jc w:val="center"/>
              <w:rPr>
                <w:sz w:val="18"/>
                <w:szCs w:val="18"/>
              </w:rPr>
            </w:pPr>
            <w:r w:rsidRPr="005D3865">
              <w:rPr>
                <w:sz w:val="18"/>
                <w:szCs w:val="18"/>
              </w:rPr>
              <w:t>18 357,2</w:t>
            </w:r>
          </w:p>
        </w:tc>
        <w:tc>
          <w:tcPr>
            <w:tcW w:w="1276" w:type="dxa"/>
            <w:tcBorders>
              <w:top w:val="nil"/>
              <w:left w:val="nil"/>
              <w:bottom w:val="single" w:sz="4" w:space="0" w:color="auto"/>
              <w:right w:val="single" w:sz="4" w:space="0" w:color="auto"/>
            </w:tcBorders>
            <w:shd w:val="clear" w:color="000000" w:fill="FFFFFF"/>
            <w:noWrap/>
            <w:vAlign w:val="center"/>
            <w:hideMark/>
          </w:tcPr>
          <w:p w14:paraId="15AE8218" w14:textId="77777777" w:rsidR="005D3865" w:rsidRPr="005D3865" w:rsidRDefault="005D3865" w:rsidP="005D3865">
            <w:pPr>
              <w:jc w:val="center"/>
              <w:rPr>
                <w:sz w:val="18"/>
                <w:szCs w:val="18"/>
              </w:rPr>
            </w:pPr>
            <w:r w:rsidRPr="005D3865">
              <w:rPr>
                <w:sz w:val="18"/>
                <w:szCs w:val="18"/>
              </w:rPr>
              <w:t>18 711,5</w:t>
            </w:r>
          </w:p>
        </w:tc>
      </w:tr>
      <w:tr w:rsidR="005D3865" w:rsidRPr="005D3865" w14:paraId="70223A5B" w14:textId="77777777" w:rsidTr="005D3865">
        <w:trPr>
          <w:trHeight w:val="1767"/>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34A50514" w14:textId="77777777" w:rsidR="005D3865" w:rsidRPr="005D3865" w:rsidRDefault="005D3865" w:rsidP="005D3865">
            <w:pPr>
              <w:rPr>
                <w:sz w:val="18"/>
                <w:szCs w:val="18"/>
              </w:rPr>
            </w:pPr>
            <w:r w:rsidRPr="005D3865">
              <w:rPr>
                <w:sz w:val="18"/>
                <w:szCs w:val="18"/>
              </w:rPr>
              <w:t xml:space="preserve">Расходы, связанные с осуществлением регулярных перевозок пассажиров и багажа автомобильным транспортом по регулируемым тарифам по </w:t>
            </w:r>
            <w:proofErr w:type="spellStart"/>
            <w:r w:rsidRPr="005D3865">
              <w:rPr>
                <w:sz w:val="18"/>
                <w:szCs w:val="18"/>
              </w:rPr>
              <w:t>внутримуниципальным</w:t>
            </w:r>
            <w:proofErr w:type="spellEnd"/>
            <w:r w:rsidRPr="005D3865">
              <w:rPr>
                <w:sz w:val="18"/>
                <w:szCs w:val="18"/>
              </w:rPr>
              <w:t xml:space="preserve"> маршрутам регулярных перевозок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noWrap/>
            <w:vAlign w:val="center"/>
            <w:hideMark/>
          </w:tcPr>
          <w:p w14:paraId="39C0AA41"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2F505F39" w14:textId="77777777" w:rsidR="005D3865" w:rsidRPr="005D3865" w:rsidRDefault="005D3865" w:rsidP="005D3865">
            <w:pPr>
              <w:jc w:val="center"/>
              <w:rPr>
                <w:sz w:val="18"/>
                <w:szCs w:val="18"/>
              </w:rPr>
            </w:pPr>
            <w:r w:rsidRPr="005D3865">
              <w:rPr>
                <w:sz w:val="18"/>
                <w:szCs w:val="18"/>
              </w:rPr>
              <w:t>08</w:t>
            </w:r>
          </w:p>
        </w:tc>
        <w:tc>
          <w:tcPr>
            <w:tcW w:w="874" w:type="dxa"/>
            <w:tcBorders>
              <w:top w:val="nil"/>
              <w:left w:val="nil"/>
              <w:bottom w:val="single" w:sz="4" w:space="0" w:color="auto"/>
              <w:right w:val="single" w:sz="4" w:space="0" w:color="auto"/>
            </w:tcBorders>
            <w:shd w:val="clear" w:color="000000" w:fill="FFFFFF"/>
            <w:vAlign w:val="center"/>
            <w:hideMark/>
          </w:tcPr>
          <w:p w14:paraId="3961DEDB" w14:textId="77777777" w:rsidR="005D3865" w:rsidRPr="005D3865" w:rsidRDefault="005D3865" w:rsidP="005D3865">
            <w:pPr>
              <w:jc w:val="center"/>
              <w:rPr>
                <w:sz w:val="18"/>
                <w:szCs w:val="18"/>
              </w:rPr>
            </w:pPr>
            <w:r w:rsidRPr="005D3865">
              <w:rPr>
                <w:sz w:val="18"/>
                <w:szCs w:val="18"/>
              </w:rPr>
              <w:t>60 9 01 81920</w:t>
            </w:r>
          </w:p>
        </w:tc>
        <w:tc>
          <w:tcPr>
            <w:tcW w:w="576" w:type="dxa"/>
            <w:tcBorders>
              <w:top w:val="nil"/>
              <w:left w:val="nil"/>
              <w:bottom w:val="single" w:sz="4" w:space="0" w:color="auto"/>
              <w:right w:val="single" w:sz="4" w:space="0" w:color="auto"/>
            </w:tcBorders>
            <w:shd w:val="clear" w:color="000000" w:fill="FFFFFF"/>
            <w:noWrap/>
            <w:vAlign w:val="center"/>
            <w:hideMark/>
          </w:tcPr>
          <w:p w14:paraId="7AAF4688"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noWrap/>
            <w:vAlign w:val="center"/>
            <w:hideMark/>
          </w:tcPr>
          <w:p w14:paraId="3131BA7B" w14:textId="77777777" w:rsidR="005D3865" w:rsidRPr="005D3865" w:rsidRDefault="005D3865" w:rsidP="005D3865">
            <w:pPr>
              <w:jc w:val="center"/>
              <w:rPr>
                <w:sz w:val="18"/>
                <w:szCs w:val="18"/>
              </w:rPr>
            </w:pPr>
            <w:r w:rsidRPr="005D3865">
              <w:rPr>
                <w:sz w:val="18"/>
                <w:szCs w:val="18"/>
              </w:rPr>
              <w:t>2 910,6</w:t>
            </w:r>
          </w:p>
        </w:tc>
        <w:tc>
          <w:tcPr>
            <w:tcW w:w="1276" w:type="dxa"/>
            <w:tcBorders>
              <w:top w:val="nil"/>
              <w:left w:val="nil"/>
              <w:bottom w:val="single" w:sz="4" w:space="0" w:color="auto"/>
              <w:right w:val="single" w:sz="4" w:space="0" w:color="auto"/>
            </w:tcBorders>
            <w:shd w:val="clear" w:color="000000" w:fill="FFFFFF"/>
            <w:noWrap/>
            <w:vAlign w:val="center"/>
            <w:hideMark/>
          </w:tcPr>
          <w:p w14:paraId="5BCBC9E3" w14:textId="77777777" w:rsidR="005D3865" w:rsidRPr="005D3865" w:rsidRDefault="005D3865" w:rsidP="005D3865">
            <w:pPr>
              <w:jc w:val="center"/>
              <w:rPr>
                <w:sz w:val="18"/>
                <w:szCs w:val="18"/>
              </w:rPr>
            </w:pPr>
            <w:r w:rsidRPr="005D3865">
              <w:rPr>
                <w:sz w:val="18"/>
                <w:szCs w:val="18"/>
              </w:rPr>
              <w:t>6 987,2</w:t>
            </w:r>
          </w:p>
        </w:tc>
        <w:tc>
          <w:tcPr>
            <w:tcW w:w="1276" w:type="dxa"/>
            <w:tcBorders>
              <w:top w:val="nil"/>
              <w:left w:val="nil"/>
              <w:bottom w:val="single" w:sz="4" w:space="0" w:color="auto"/>
              <w:right w:val="single" w:sz="4" w:space="0" w:color="auto"/>
            </w:tcBorders>
            <w:shd w:val="clear" w:color="000000" w:fill="FFFFFF"/>
            <w:noWrap/>
            <w:vAlign w:val="center"/>
            <w:hideMark/>
          </w:tcPr>
          <w:p w14:paraId="340CF510" w14:textId="77777777" w:rsidR="005D3865" w:rsidRPr="005D3865" w:rsidRDefault="005D3865" w:rsidP="005D3865">
            <w:pPr>
              <w:jc w:val="center"/>
              <w:rPr>
                <w:sz w:val="18"/>
                <w:szCs w:val="18"/>
              </w:rPr>
            </w:pPr>
            <w:r w:rsidRPr="005D3865">
              <w:rPr>
                <w:sz w:val="18"/>
                <w:szCs w:val="18"/>
              </w:rPr>
              <w:t>6 987,2</w:t>
            </w:r>
          </w:p>
        </w:tc>
      </w:tr>
      <w:tr w:rsidR="005D3865" w:rsidRPr="005D3865" w14:paraId="4E235331" w14:textId="77777777" w:rsidTr="005D3865">
        <w:trPr>
          <w:trHeight w:val="998"/>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6C25A333" w14:textId="77777777" w:rsidR="005D3865" w:rsidRPr="005D3865" w:rsidRDefault="005D3865" w:rsidP="005D3865">
            <w:pPr>
              <w:rPr>
                <w:sz w:val="18"/>
                <w:szCs w:val="18"/>
              </w:rPr>
            </w:pPr>
            <w:r w:rsidRPr="005D3865">
              <w:rPr>
                <w:sz w:val="18"/>
                <w:szCs w:val="18"/>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w:t>
            </w:r>
          </w:p>
        </w:tc>
        <w:tc>
          <w:tcPr>
            <w:tcW w:w="460" w:type="dxa"/>
            <w:tcBorders>
              <w:top w:val="nil"/>
              <w:left w:val="nil"/>
              <w:bottom w:val="single" w:sz="4" w:space="0" w:color="auto"/>
              <w:right w:val="single" w:sz="4" w:space="0" w:color="auto"/>
            </w:tcBorders>
            <w:shd w:val="clear" w:color="000000" w:fill="FFFFFF"/>
            <w:noWrap/>
            <w:vAlign w:val="center"/>
            <w:hideMark/>
          </w:tcPr>
          <w:p w14:paraId="7AF2DC53"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51FB65A5" w14:textId="77777777" w:rsidR="005D3865" w:rsidRPr="005D3865" w:rsidRDefault="005D3865" w:rsidP="005D3865">
            <w:pPr>
              <w:jc w:val="center"/>
              <w:rPr>
                <w:sz w:val="18"/>
                <w:szCs w:val="18"/>
              </w:rPr>
            </w:pPr>
            <w:r w:rsidRPr="005D3865">
              <w:rPr>
                <w:sz w:val="18"/>
                <w:szCs w:val="18"/>
              </w:rPr>
              <w:t>08</w:t>
            </w:r>
          </w:p>
        </w:tc>
        <w:tc>
          <w:tcPr>
            <w:tcW w:w="874" w:type="dxa"/>
            <w:tcBorders>
              <w:top w:val="nil"/>
              <w:left w:val="nil"/>
              <w:bottom w:val="single" w:sz="4" w:space="0" w:color="auto"/>
              <w:right w:val="single" w:sz="4" w:space="0" w:color="auto"/>
            </w:tcBorders>
            <w:shd w:val="clear" w:color="000000" w:fill="FFFFFF"/>
            <w:vAlign w:val="center"/>
            <w:hideMark/>
          </w:tcPr>
          <w:p w14:paraId="347750C5" w14:textId="77777777" w:rsidR="005D3865" w:rsidRPr="005D3865" w:rsidRDefault="005D3865" w:rsidP="005D3865">
            <w:pPr>
              <w:jc w:val="center"/>
              <w:rPr>
                <w:sz w:val="18"/>
                <w:szCs w:val="18"/>
              </w:rPr>
            </w:pPr>
            <w:r w:rsidRPr="005D3865">
              <w:rPr>
                <w:sz w:val="18"/>
                <w:szCs w:val="18"/>
              </w:rPr>
              <w:t>60 9 01 S9260</w:t>
            </w:r>
          </w:p>
        </w:tc>
        <w:tc>
          <w:tcPr>
            <w:tcW w:w="576" w:type="dxa"/>
            <w:tcBorders>
              <w:top w:val="nil"/>
              <w:left w:val="nil"/>
              <w:bottom w:val="single" w:sz="4" w:space="0" w:color="auto"/>
              <w:right w:val="single" w:sz="4" w:space="0" w:color="auto"/>
            </w:tcBorders>
            <w:shd w:val="clear" w:color="000000" w:fill="FFFFFF"/>
            <w:noWrap/>
            <w:vAlign w:val="center"/>
            <w:hideMark/>
          </w:tcPr>
          <w:p w14:paraId="606269A2"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noWrap/>
            <w:vAlign w:val="center"/>
            <w:hideMark/>
          </w:tcPr>
          <w:p w14:paraId="3A7B6469" w14:textId="77777777" w:rsidR="005D3865" w:rsidRPr="005D3865" w:rsidRDefault="005D3865" w:rsidP="005D3865">
            <w:pPr>
              <w:jc w:val="center"/>
              <w:rPr>
                <w:sz w:val="18"/>
                <w:szCs w:val="18"/>
              </w:rPr>
            </w:pPr>
            <w:r w:rsidRPr="005D3865">
              <w:rPr>
                <w:sz w:val="18"/>
                <w:szCs w:val="18"/>
              </w:rPr>
              <w:t>11 089,3</w:t>
            </w:r>
          </w:p>
        </w:tc>
        <w:tc>
          <w:tcPr>
            <w:tcW w:w="1276" w:type="dxa"/>
            <w:tcBorders>
              <w:top w:val="nil"/>
              <w:left w:val="nil"/>
              <w:bottom w:val="single" w:sz="4" w:space="0" w:color="auto"/>
              <w:right w:val="single" w:sz="4" w:space="0" w:color="auto"/>
            </w:tcBorders>
            <w:shd w:val="clear" w:color="000000" w:fill="FFFFFF"/>
            <w:noWrap/>
            <w:vAlign w:val="center"/>
            <w:hideMark/>
          </w:tcPr>
          <w:p w14:paraId="2AC7F3F3" w14:textId="77777777" w:rsidR="005D3865" w:rsidRPr="005D3865" w:rsidRDefault="005D3865" w:rsidP="005D3865">
            <w:pPr>
              <w:jc w:val="center"/>
              <w:rPr>
                <w:sz w:val="18"/>
                <w:szCs w:val="18"/>
              </w:rPr>
            </w:pPr>
            <w:r w:rsidRPr="005D3865">
              <w:rPr>
                <w:sz w:val="18"/>
                <w:szCs w:val="18"/>
              </w:rPr>
              <w:t>11 370,0</w:t>
            </w:r>
          </w:p>
        </w:tc>
        <w:tc>
          <w:tcPr>
            <w:tcW w:w="1276" w:type="dxa"/>
            <w:tcBorders>
              <w:top w:val="nil"/>
              <w:left w:val="nil"/>
              <w:bottom w:val="single" w:sz="4" w:space="0" w:color="auto"/>
              <w:right w:val="single" w:sz="4" w:space="0" w:color="auto"/>
            </w:tcBorders>
            <w:shd w:val="clear" w:color="000000" w:fill="FFFFFF"/>
            <w:noWrap/>
            <w:vAlign w:val="center"/>
            <w:hideMark/>
          </w:tcPr>
          <w:p w14:paraId="53E68904" w14:textId="77777777" w:rsidR="005D3865" w:rsidRPr="005D3865" w:rsidRDefault="005D3865" w:rsidP="005D3865">
            <w:pPr>
              <w:jc w:val="center"/>
              <w:rPr>
                <w:sz w:val="18"/>
                <w:szCs w:val="18"/>
              </w:rPr>
            </w:pPr>
            <w:r w:rsidRPr="005D3865">
              <w:rPr>
                <w:sz w:val="18"/>
                <w:szCs w:val="18"/>
              </w:rPr>
              <w:t>11 724,3</w:t>
            </w:r>
          </w:p>
        </w:tc>
      </w:tr>
      <w:tr w:rsidR="005D3865" w:rsidRPr="005D3865" w14:paraId="5E7217F8" w14:textId="77777777" w:rsidTr="005D3865">
        <w:trPr>
          <w:trHeight w:val="424"/>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3C3B587E" w14:textId="77777777" w:rsidR="005D3865" w:rsidRPr="005D3865" w:rsidRDefault="005D3865" w:rsidP="005D3865">
            <w:pPr>
              <w:rPr>
                <w:b/>
                <w:bCs/>
                <w:sz w:val="18"/>
                <w:szCs w:val="18"/>
              </w:rPr>
            </w:pPr>
            <w:r w:rsidRPr="005D3865">
              <w:rPr>
                <w:b/>
                <w:bCs/>
                <w:sz w:val="18"/>
                <w:szCs w:val="18"/>
              </w:rPr>
              <w:t>Дорожное хозяйство</w:t>
            </w:r>
          </w:p>
        </w:tc>
        <w:tc>
          <w:tcPr>
            <w:tcW w:w="460" w:type="dxa"/>
            <w:tcBorders>
              <w:top w:val="nil"/>
              <w:left w:val="nil"/>
              <w:bottom w:val="single" w:sz="4" w:space="0" w:color="auto"/>
              <w:right w:val="single" w:sz="4" w:space="0" w:color="auto"/>
            </w:tcBorders>
            <w:shd w:val="clear" w:color="000000" w:fill="FFFFFF"/>
            <w:noWrap/>
            <w:vAlign w:val="center"/>
            <w:hideMark/>
          </w:tcPr>
          <w:p w14:paraId="4BBE9D82" w14:textId="77777777" w:rsidR="005D3865" w:rsidRPr="005D3865" w:rsidRDefault="005D3865" w:rsidP="005D3865">
            <w:pPr>
              <w:jc w:val="center"/>
              <w:rPr>
                <w:b/>
                <w:bCs/>
                <w:sz w:val="18"/>
                <w:szCs w:val="18"/>
              </w:rPr>
            </w:pPr>
            <w:r w:rsidRPr="005D3865">
              <w:rPr>
                <w:b/>
                <w:bCs/>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6AAD65DB" w14:textId="77777777" w:rsidR="005D3865" w:rsidRPr="005D3865" w:rsidRDefault="005D3865" w:rsidP="005D3865">
            <w:pPr>
              <w:jc w:val="center"/>
              <w:rPr>
                <w:b/>
                <w:bCs/>
                <w:sz w:val="18"/>
                <w:szCs w:val="18"/>
              </w:rPr>
            </w:pPr>
            <w:r w:rsidRPr="005D3865">
              <w:rPr>
                <w:b/>
                <w:bCs/>
                <w:sz w:val="18"/>
                <w:szCs w:val="18"/>
              </w:rPr>
              <w:t>09</w:t>
            </w:r>
          </w:p>
        </w:tc>
        <w:tc>
          <w:tcPr>
            <w:tcW w:w="874" w:type="dxa"/>
            <w:tcBorders>
              <w:top w:val="nil"/>
              <w:left w:val="nil"/>
              <w:bottom w:val="single" w:sz="4" w:space="0" w:color="auto"/>
              <w:right w:val="single" w:sz="4" w:space="0" w:color="auto"/>
            </w:tcBorders>
            <w:shd w:val="clear" w:color="000000" w:fill="FFFFFF"/>
            <w:vAlign w:val="center"/>
          </w:tcPr>
          <w:p w14:paraId="19297667" w14:textId="77777777" w:rsidR="005D3865" w:rsidRPr="005D3865" w:rsidRDefault="005D3865" w:rsidP="005D3865">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66AFF9D9" w14:textId="77777777" w:rsidR="005D3865" w:rsidRPr="005D3865" w:rsidRDefault="005D3865" w:rsidP="005D3865">
            <w:pPr>
              <w:jc w:val="center"/>
              <w:rPr>
                <w:b/>
                <w:bCs/>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0810EF06" w14:textId="77777777" w:rsidR="005D3865" w:rsidRPr="005D3865" w:rsidRDefault="005D3865" w:rsidP="005D3865">
            <w:pPr>
              <w:jc w:val="center"/>
              <w:rPr>
                <w:b/>
                <w:bCs/>
                <w:sz w:val="18"/>
                <w:szCs w:val="18"/>
              </w:rPr>
            </w:pPr>
            <w:r w:rsidRPr="005D3865">
              <w:rPr>
                <w:b/>
                <w:bCs/>
                <w:sz w:val="18"/>
                <w:szCs w:val="18"/>
              </w:rPr>
              <w:t>184 200,3</w:t>
            </w:r>
          </w:p>
        </w:tc>
        <w:tc>
          <w:tcPr>
            <w:tcW w:w="1276" w:type="dxa"/>
            <w:tcBorders>
              <w:top w:val="nil"/>
              <w:left w:val="nil"/>
              <w:bottom w:val="single" w:sz="4" w:space="0" w:color="auto"/>
              <w:right w:val="single" w:sz="4" w:space="0" w:color="auto"/>
            </w:tcBorders>
            <w:shd w:val="clear" w:color="000000" w:fill="FFFFFF"/>
            <w:noWrap/>
            <w:vAlign w:val="center"/>
            <w:hideMark/>
          </w:tcPr>
          <w:p w14:paraId="0CAE6FF5" w14:textId="77777777" w:rsidR="005D3865" w:rsidRPr="005D3865" w:rsidRDefault="005D3865" w:rsidP="005D3865">
            <w:pPr>
              <w:jc w:val="center"/>
              <w:rPr>
                <w:b/>
                <w:bCs/>
                <w:sz w:val="18"/>
                <w:szCs w:val="18"/>
              </w:rPr>
            </w:pPr>
            <w:r w:rsidRPr="005D3865">
              <w:rPr>
                <w:b/>
                <w:bCs/>
                <w:sz w:val="18"/>
                <w:szCs w:val="18"/>
              </w:rPr>
              <w:t>185 417,3</w:t>
            </w:r>
          </w:p>
        </w:tc>
        <w:tc>
          <w:tcPr>
            <w:tcW w:w="1276" w:type="dxa"/>
            <w:tcBorders>
              <w:top w:val="nil"/>
              <w:left w:val="nil"/>
              <w:bottom w:val="single" w:sz="4" w:space="0" w:color="auto"/>
              <w:right w:val="single" w:sz="4" w:space="0" w:color="auto"/>
            </w:tcBorders>
            <w:shd w:val="clear" w:color="000000" w:fill="FFFFFF"/>
            <w:noWrap/>
            <w:vAlign w:val="center"/>
            <w:hideMark/>
          </w:tcPr>
          <w:p w14:paraId="1B09B504" w14:textId="77777777" w:rsidR="005D3865" w:rsidRPr="005D3865" w:rsidRDefault="005D3865" w:rsidP="005D3865">
            <w:pPr>
              <w:jc w:val="center"/>
              <w:rPr>
                <w:b/>
                <w:bCs/>
                <w:sz w:val="18"/>
                <w:szCs w:val="18"/>
              </w:rPr>
            </w:pPr>
            <w:r w:rsidRPr="005D3865">
              <w:rPr>
                <w:b/>
                <w:bCs/>
                <w:sz w:val="18"/>
                <w:szCs w:val="18"/>
              </w:rPr>
              <w:t>198 149,3</w:t>
            </w:r>
          </w:p>
        </w:tc>
      </w:tr>
      <w:tr w:rsidR="005D3865" w:rsidRPr="005D3865" w14:paraId="63A7FF67" w14:textId="77777777" w:rsidTr="005D3865">
        <w:trPr>
          <w:trHeight w:val="968"/>
        </w:trPr>
        <w:tc>
          <w:tcPr>
            <w:tcW w:w="3203" w:type="dxa"/>
            <w:tcBorders>
              <w:top w:val="nil"/>
              <w:left w:val="single" w:sz="4" w:space="0" w:color="000000"/>
              <w:bottom w:val="single" w:sz="4" w:space="0" w:color="000000"/>
              <w:right w:val="single" w:sz="4" w:space="0" w:color="000000"/>
            </w:tcBorders>
            <w:shd w:val="clear" w:color="000000" w:fill="FFFFFF"/>
            <w:hideMark/>
          </w:tcPr>
          <w:p w14:paraId="5A0E63CD" w14:textId="77777777" w:rsidR="005D3865" w:rsidRPr="005D3865" w:rsidRDefault="005D3865" w:rsidP="005D3865">
            <w:pPr>
              <w:rPr>
                <w:sz w:val="18"/>
                <w:szCs w:val="18"/>
              </w:rPr>
            </w:pPr>
            <w:r w:rsidRPr="005D3865">
              <w:rPr>
                <w:sz w:val="18"/>
                <w:szCs w:val="18"/>
              </w:rPr>
              <w:t>Муниципальная программа Рамонского муниципального района Воронежской области «Развитие сельского хозяйства на территории Рамонского муниципального района Воронежской области»</w:t>
            </w:r>
          </w:p>
        </w:tc>
        <w:tc>
          <w:tcPr>
            <w:tcW w:w="460" w:type="dxa"/>
            <w:tcBorders>
              <w:top w:val="nil"/>
              <w:left w:val="nil"/>
              <w:bottom w:val="single" w:sz="4" w:space="0" w:color="auto"/>
              <w:right w:val="single" w:sz="4" w:space="0" w:color="auto"/>
            </w:tcBorders>
            <w:shd w:val="clear" w:color="000000" w:fill="FFFFFF"/>
            <w:noWrap/>
            <w:vAlign w:val="center"/>
            <w:hideMark/>
          </w:tcPr>
          <w:p w14:paraId="7517A016"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26656C6C" w14:textId="77777777" w:rsidR="005D3865" w:rsidRPr="005D3865" w:rsidRDefault="005D3865" w:rsidP="005D3865">
            <w:pPr>
              <w:jc w:val="center"/>
              <w:rPr>
                <w:sz w:val="18"/>
                <w:szCs w:val="18"/>
              </w:rPr>
            </w:pPr>
            <w:r w:rsidRPr="005D3865">
              <w:rPr>
                <w:sz w:val="18"/>
                <w:szCs w:val="18"/>
              </w:rPr>
              <w:t>09</w:t>
            </w:r>
          </w:p>
        </w:tc>
        <w:tc>
          <w:tcPr>
            <w:tcW w:w="874" w:type="dxa"/>
            <w:tcBorders>
              <w:top w:val="nil"/>
              <w:left w:val="nil"/>
              <w:bottom w:val="single" w:sz="4" w:space="0" w:color="auto"/>
              <w:right w:val="single" w:sz="4" w:space="0" w:color="auto"/>
            </w:tcBorders>
            <w:shd w:val="clear" w:color="000000" w:fill="FFFFFF"/>
            <w:vAlign w:val="center"/>
            <w:hideMark/>
          </w:tcPr>
          <w:p w14:paraId="1BFD2B9A" w14:textId="77777777" w:rsidR="005D3865" w:rsidRPr="005D3865" w:rsidRDefault="005D3865" w:rsidP="005D3865">
            <w:pPr>
              <w:jc w:val="center"/>
              <w:rPr>
                <w:sz w:val="18"/>
                <w:szCs w:val="18"/>
              </w:rPr>
            </w:pPr>
            <w:r w:rsidRPr="005D3865">
              <w:rPr>
                <w:sz w:val="18"/>
                <w:szCs w:val="18"/>
              </w:rPr>
              <w:t>25 0 00 00000</w:t>
            </w:r>
          </w:p>
        </w:tc>
        <w:tc>
          <w:tcPr>
            <w:tcW w:w="576" w:type="dxa"/>
            <w:tcBorders>
              <w:top w:val="nil"/>
              <w:left w:val="nil"/>
              <w:bottom w:val="single" w:sz="4" w:space="0" w:color="auto"/>
              <w:right w:val="single" w:sz="4" w:space="0" w:color="auto"/>
            </w:tcBorders>
            <w:shd w:val="clear" w:color="000000" w:fill="FFFFFF"/>
            <w:noWrap/>
            <w:vAlign w:val="center"/>
          </w:tcPr>
          <w:p w14:paraId="5A7E678B"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3E572CF7" w14:textId="77777777" w:rsidR="005D3865" w:rsidRPr="005D3865" w:rsidRDefault="005D3865" w:rsidP="005D3865">
            <w:pPr>
              <w:jc w:val="center"/>
              <w:rPr>
                <w:sz w:val="18"/>
                <w:szCs w:val="18"/>
              </w:rPr>
            </w:pPr>
            <w:r w:rsidRPr="005D3865">
              <w:rPr>
                <w:sz w:val="18"/>
                <w:szCs w:val="18"/>
              </w:rPr>
              <w:t>184 200,3</w:t>
            </w:r>
          </w:p>
        </w:tc>
        <w:tc>
          <w:tcPr>
            <w:tcW w:w="1276" w:type="dxa"/>
            <w:tcBorders>
              <w:top w:val="nil"/>
              <w:left w:val="nil"/>
              <w:bottom w:val="single" w:sz="4" w:space="0" w:color="auto"/>
              <w:right w:val="single" w:sz="4" w:space="0" w:color="auto"/>
            </w:tcBorders>
            <w:shd w:val="clear" w:color="000000" w:fill="FFFFFF"/>
            <w:noWrap/>
            <w:vAlign w:val="center"/>
            <w:hideMark/>
          </w:tcPr>
          <w:p w14:paraId="3164E808" w14:textId="77777777" w:rsidR="005D3865" w:rsidRPr="005D3865" w:rsidRDefault="005D3865" w:rsidP="005D3865">
            <w:pPr>
              <w:jc w:val="center"/>
              <w:rPr>
                <w:sz w:val="18"/>
                <w:szCs w:val="18"/>
              </w:rPr>
            </w:pPr>
            <w:r w:rsidRPr="005D3865">
              <w:rPr>
                <w:sz w:val="18"/>
                <w:szCs w:val="18"/>
              </w:rPr>
              <w:t>185 417,3</w:t>
            </w:r>
          </w:p>
        </w:tc>
        <w:tc>
          <w:tcPr>
            <w:tcW w:w="1276" w:type="dxa"/>
            <w:tcBorders>
              <w:top w:val="nil"/>
              <w:left w:val="nil"/>
              <w:bottom w:val="single" w:sz="4" w:space="0" w:color="auto"/>
              <w:right w:val="single" w:sz="4" w:space="0" w:color="auto"/>
            </w:tcBorders>
            <w:shd w:val="clear" w:color="000000" w:fill="FFFFFF"/>
            <w:noWrap/>
            <w:vAlign w:val="center"/>
            <w:hideMark/>
          </w:tcPr>
          <w:p w14:paraId="07264EC1" w14:textId="77777777" w:rsidR="005D3865" w:rsidRPr="005D3865" w:rsidRDefault="005D3865" w:rsidP="005D3865">
            <w:pPr>
              <w:jc w:val="center"/>
              <w:rPr>
                <w:sz w:val="18"/>
                <w:szCs w:val="18"/>
              </w:rPr>
            </w:pPr>
            <w:r w:rsidRPr="005D3865">
              <w:rPr>
                <w:sz w:val="18"/>
                <w:szCs w:val="18"/>
              </w:rPr>
              <w:t>198 149,3</w:t>
            </w:r>
          </w:p>
        </w:tc>
      </w:tr>
      <w:tr w:rsidR="005D3865" w:rsidRPr="005D3865" w14:paraId="482989AF" w14:textId="77777777" w:rsidTr="005D3865">
        <w:trPr>
          <w:trHeight w:val="383"/>
        </w:trPr>
        <w:tc>
          <w:tcPr>
            <w:tcW w:w="3203" w:type="dxa"/>
            <w:tcBorders>
              <w:top w:val="nil"/>
              <w:left w:val="single" w:sz="4" w:space="0" w:color="000000"/>
              <w:bottom w:val="single" w:sz="4" w:space="0" w:color="000000"/>
              <w:right w:val="single" w:sz="4" w:space="0" w:color="000000"/>
            </w:tcBorders>
            <w:shd w:val="clear" w:color="000000" w:fill="FFFFFF"/>
            <w:hideMark/>
          </w:tcPr>
          <w:p w14:paraId="3EFE0296" w14:textId="77777777" w:rsidR="005D3865" w:rsidRPr="005D3865" w:rsidRDefault="005D3865" w:rsidP="005D3865">
            <w:pPr>
              <w:rPr>
                <w:sz w:val="18"/>
                <w:szCs w:val="18"/>
              </w:rPr>
            </w:pPr>
            <w:r w:rsidRPr="005D3865">
              <w:rPr>
                <w:sz w:val="18"/>
                <w:szCs w:val="18"/>
              </w:rPr>
              <w:t>Подпрограмма «Комплексное развитие сельских территорий»</w:t>
            </w:r>
          </w:p>
        </w:tc>
        <w:tc>
          <w:tcPr>
            <w:tcW w:w="460" w:type="dxa"/>
            <w:tcBorders>
              <w:top w:val="nil"/>
              <w:left w:val="nil"/>
              <w:bottom w:val="single" w:sz="4" w:space="0" w:color="auto"/>
              <w:right w:val="single" w:sz="4" w:space="0" w:color="auto"/>
            </w:tcBorders>
            <w:shd w:val="clear" w:color="000000" w:fill="FFFFFF"/>
            <w:noWrap/>
            <w:vAlign w:val="center"/>
            <w:hideMark/>
          </w:tcPr>
          <w:p w14:paraId="31B60B1C"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2FD50A1D" w14:textId="77777777" w:rsidR="005D3865" w:rsidRPr="005D3865" w:rsidRDefault="005D3865" w:rsidP="005D3865">
            <w:pPr>
              <w:jc w:val="center"/>
              <w:rPr>
                <w:sz w:val="18"/>
                <w:szCs w:val="18"/>
              </w:rPr>
            </w:pPr>
            <w:r w:rsidRPr="005D3865">
              <w:rPr>
                <w:sz w:val="18"/>
                <w:szCs w:val="18"/>
              </w:rPr>
              <w:t>09</w:t>
            </w:r>
          </w:p>
        </w:tc>
        <w:tc>
          <w:tcPr>
            <w:tcW w:w="874" w:type="dxa"/>
            <w:tcBorders>
              <w:top w:val="nil"/>
              <w:left w:val="nil"/>
              <w:bottom w:val="single" w:sz="4" w:space="0" w:color="000000"/>
              <w:right w:val="single" w:sz="4" w:space="0" w:color="000000"/>
            </w:tcBorders>
            <w:shd w:val="clear" w:color="000000" w:fill="FFFFFF"/>
            <w:vAlign w:val="center"/>
            <w:hideMark/>
          </w:tcPr>
          <w:p w14:paraId="1AF1C551" w14:textId="77777777" w:rsidR="005D3865" w:rsidRPr="005D3865" w:rsidRDefault="005D3865" w:rsidP="005D3865">
            <w:pPr>
              <w:jc w:val="center"/>
              <w:rPr>
                <w:sz w:val="18"/>
                <w:szCs w:val="18"/>
              </w:rPr>
            </w:pPr>
            <w:r w:rsidRPr="005D3865">
              <w:rPr>
                <w:sz w:val="18"/>
                <w:szCs w:val="18"/>
              </w:rPr>
              <w:t>25 8 00 00000</w:t>
            </w:r>
          </w:p>
        </w:tc>
        <w:tc>
          <w:tcPr>
            <w:tcW w:w="576" w:type="dxa"/>
            <w:tcBorders>
              <w:top w:val="nil"/>
              <w:left w:val="nil"/>
              <w:bottom w:val="single" w:sz="4" w:space="0" w:color="auto"/>
              <w:right w:val="single" w:sz="4" w:space="0" w:color="auto"/>
            </w:tcBorders>
            <w:shd w:val="clear" w:color="000000" w:fill="FFFFFF"/>
            <w:noWrap/>
            <w:vAlign w:val="center"/>
          </w:tcPr>
          <w:p w14:paraId="482B728B"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45D6083A" w14:textId="77777777" w:rsidR="005D3865" w:rsidRPr="005D3865" w:rsidRDefault="005D3865" w:rsidP="005D3865">
            <w:pPr>
              <w:jc w:val="center"/>
              <w:rPr>
                <w:sz w:val="18"/>
                <w:szCs w:val="18"/>
              </w:rPr>
            </w:pPr>
            <w:r w:rsidRPr="005D3865">
              <w:rPr>
                <w:sz w:val="18"/>
                <w:szCs w:val="18"/>
              </w:rPr>
              <w:t>184 200,3</w:t>
            </w:r>
          </w:p>
        </w:tc>
        <w:tc>
          <w:tcPr>
            <w:tcW w:w="1276" w:type="dxa"/>
            <w:tcBorders>
              <w:top w:val="nil"/>
              <w:left w:val="nil"/>
              <w:bottom w:val="single" w:sz="4" w:space="0" w:color="auto"/>
              <w:right w:val="single" w:sz="4" w:space="0" w:color="auto"/>
            </w:tcBorders>
            <w:shd w:val="clear" w:color="000000" w:fill="FFFFFF"/>
            <w:noWrap/>
            <w:vAlign w:val="center"/>
            <w:hideMark/>
          </w:tcPr>
          <w:p w14:paraId="3F0668B8" w14:textId="77777777" w:rsidR="005D3865" w:rsidRPr="005D3865" w:rsidRDefault="005D3865" w:rsidP="005D3865">
            <w:pPr>
              <w:jc w:val="center"/>
              <w:rPr>
                <w:sz w:val="18"/>
                <w:szCs w:val="18"/>
              </w:rPr>
            </w:pPr>
            <w:r w:rsidRPr="005D3865">
              <w:rPr>
                <w:sz w:val="18"/>
                <w:szCs w:val="18"/>
              </w:rPr>
              <w:t>185 417,3</w:t>
            </w:r>
          </w:p>
        </w:tc>
        <w:tc>
          <w:tcPr>
            <w:tcW w:w="1276" w:type="dxa"/>
            <w:tcBorders>
              <w:top w:val="nil"/>
              <w:left w:val="nil"/>
              <w:bottom w:val="single" w:sz="4" w:space="0" w:color="auto"/>
              <w:right w:val="single" w:sz="4" w:space="0" w:color="auto"/>
            </w:tcBorders>
            <w:shd w:val="clear" w:color="000000" w:fill="FFFFFF"/>
            <w:noWrap/>
            <w:vAlign w:val="center"/>
            <w:hideMark/>
          </w:tcPr>
          <w:p w14:paraId="73EC37E7" w14:textId="77777777" w:rsidR="005D3865" w:rsidRPr="005D3865" w:rsidRDefault="005D3865" w:rsidP="005D3865">
            <w:pPr>
              <w:jc w:val="center"/>
              <w:rPr>
                <w:sz w:val="18"/>
                <w:szCs w:val="18"/>
              </w:rPr>
            </w:pPr>
            <w:r w:rsidRPr="005D3865">
              <w:rPr>
                <w:sz w:val="18"/>
                <w:szCs w:val="18"/>
              </w:rPr>
              <w:t>198 149,3</w:t>
            </w:r>
          </w:p>
        </w:tc>
      </w:tr>
      <w:tr w:rsidR="005D3865" w:rsidRPr="005D3865" w14:paraId="2D6BF3AE" w14:textId="77777777" w:rsidTr="005D3865">
        <w:trPr>
          <w:trHeight w:val="70"/>
        </w:trPr>
        <w:tc>
          <w:tcPr>
            <w:tcW w:w="3203" w:type="dxa"/>
            <w:tcBorders>
              <w:top w:val="nil"/>
              <w:left w:val="single" w:sz="4" w:space="0" w:color="000000"/>
              <w:bottom w:val="single" w:sz="4" w:space="0" w:color="000000"/>
              <w:right w:val="single" w:sz="4" w:space="0" w:color="000000"/>
            </w:tcBorders>
            <w:shd w:val="clear" w:color="000000" w:fill="FFFFFF"/>
            <w:hideMark/>
          </w:tcPr>
          <w:p w14:paraId="7C93E6A5" w14:textId="77777777" w:rsidR="005D3865" w:rsidRPr="005D3865" w:rsidRDefault="005D3865" w:rsidP="005D3865">
            <w:pPr>
              <w:rPr>
                <w:sz w:val="18"/>
                <w:szCs w:val="18"/>
              </w:rPr>
            </w:pPr>
            <w:r w:rsidRPr="005D3865">
              <w:rPr>
                <w:sz w:val="18"/>
                <w:szCs w:val="18"/>
              </w:rPr>
              <w:t>Основное мероприятие «Создание и развитие инфраструктуры на сельских территориях»</w:t>
            </w:r>
          </w:p>
        </w:tc>
        <w:tc>
          <w:tcPr>
            <w:tcW w:w="460" w:type="dxa"/>
            <w:tcBorders>
              <w:top w:val="nil"/>
              <w:left w:val="nil"/>
              <w:bottom w:val="single" w:sz="4" w:space="0" w:color="auto"/>
              <w:right w:val="single" w:sz="4" w:space="0" w:color="auto"/>
            </w:tcBorders>
            <w:shd w:val="clear" w:color="000000" w:fill="FFFFFF"/>
            <w:noWrap/>
            <w:vAlign w:val="center"/>
            <w:hideMark/>
          </w:tcPr>
          <w:p w14:paraId="5104539B"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2E085154" w14:textId="77777777" w:rsidR="005D3865" w:rsidRPr="005D3865" w:rsidRDefault="005D3865" w:rsidP="005D3865">
            <w:pPr>
              <w:jc w:val="center"/>
              <w:rPr>
                <w:sz w:val="18"/>
                <w:szCs w:val="18"/>
              </w:rPr>
            </w:pPr>
            <w:r w:rsidRPr="005D3865">
              <w:rPr>
                <w:sz w:val="18"/>
                <w:szCs w:val="18"/>
              </w:rPr>
              <w:t>09</w:t>
            </w:r>
          </w:p>
        </w:tc>
        <w:tc>
          <w:tcPr>
            <w:tcW w:w="874" w:type="dxa"/>
            <w:tcBorders>
              <w:top w:val="nil"/>
              <w:left w:val="nil"/>
              <w:bottom w:val="single" w:sz="4" w:space="0" w:color="000000"/>
              <w:right w:val="single" w:sz="4" w:space="0" w:color="000000"/>
            </w:tcBorders>
            <w:shd w:val="clear" w:color="000000" w:fill="FFFFFF"/>
            <w:vAlign w:val="center"/>
            <w:hideMark/>
          </w:tcPr>
          <w:p w14:paraId="1024CC33" w14:textId="77777777" w:rsidR="005D3865" w:rsidRPr="005D3865" w:rsidRDefault="005D3865" w:rsidP="005D3865">
            <w:pPr>
              <w:jc w:val="center"/>
              <w:rPr>
                <w:sz w:val="18"/>
                <w:szCs w:val="18"/>
              </w:rPr>
            </w:pPr>
            <w:r w:rsidRPr="005D3865">
              <w:rPr>
                <w:sz w:val="18"/>
                <w:szCs w:val="18"/>
              </w:rPr>
              <w:t>25 8 03 00000</w:t>
            </w:r>
          </w:p>
        </w:tc>
        <w:tc>
          <w:tcPr>
            <w:tcW w:w="576" w:type="dxa"/>
            <w:tcBorders>
              <w:top w:val="nil"/>
              <w:left w:val="nil"/>
              <w:bottom w:val="single" w:sz="4" w:space="0" w:color="auto"/>
              <w:right w:val="single" w:sz="4" w:space="0" w:color="auto"/>
            </w:tcBorders>
            <w:shd w:val="clear" w:color="000000" w:fill="FFFFFF"/>
            <w:noWrap/>
            <w:vAlign w:val="center"/>
            <w:hideMark/>
          </w:tcPr>
          <w:p w14:paraId="6EBA7B58"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031ACF5D" w14:textId="77777777" w:rsidR="005D3865" w:rsidRPr="005D3865" w:rsidRDefault="005D3865" w:rsidP="005D3865">
            <w:pPr>
              <w:jc w:val="center"/>
              <w:rPr>
                <w:sz w:val="18"/>
                <w:szCs w:val="18"/>
              </w:rPr>
            </w:pPr>
            <w:r w:rsidRPr="005D3865">
              <w:rPr>
                <w:sz w:val="18"/>
                <w:szCs w:val="18"/>
              </w:rPr>
              <w:t>184 200,3</w:t>
            </w:r>
          </w:p>
        </w:tc>
        <w:tc>
          <w:tcPr>
            <w:tcW w:w="1276" w:type="dxa"/>
            <w:tcBorders>
              <w:top w:val="nil"/>
              <w:left w:val="nil"/>
              <w:bottom w:val="single" w:sz="4" w:space="0" w:color="auto"/>
              <w:right w:val="single" w:sz="4" w:space="0" w:color="auto"/>
            </w:tcBorders>
            <w:shd w:val="clear" w:color="000000" w:fill="FFFFFF"/>
            <w:noWrap/>
            <w:vAlign w:val="center"/>
            <w:hideMark/>
          </w:tcPr>
          <w:p w14:paraId="3691E7F2" w14:textId="77777777" w:rsidR="005D3865" w:rsidRPr="005D3865" w:rsidRDefault="005D3865" w:rsidP="005D3865">
            <w:pPr>
              <w:jc w:val="center"/>
              <w:rPr>
                <w:sz w:val="18"/>
                <w:szCs w:val="18"/>
              </w:rPr>
            </w:pPr>
            <w:r w:rsidRPr="005D3865">
              <w:rPr>
                <w:sz w:val="18"/>
                <w:szCs w:val="18"/>
              </w:rPr>
              <w:t>185 417,3</w:t>
            </w:r>
          </w:p>
        </w:tc>
        <w:tc>
          <w:tcPr>
            <w:tcW w:w="1276" w:type="dxa"/>
            <w:tcBorders>
              <w:top w:val="nil"/>
              <w:left w:val="nil"/>
              <w:bottom w:val="single" w:sz="4" w:space="0" w:color="auto"/>
              <w:right w:val="single" w:sz="4" w:space="0" w:color="auto"/>
            </w:tcBorders>
            <w:shd w:val="clear" w:color="000000" w:fill="FFFFFF"/>
            <w:noWrap/>
            <w:vAlign w:val="center"/>
            <w:hideMark/>
          </w:tcPr>
          <w:p w14:paraId="167BFB7F" w14:textId="77777777" w:rsidR="005D3865" w:rsidRPr="005D3865" w:rsidRDefault="005D3865" w:rsidP="005D3865">
            <w:pPr>
              <w:jc w:val="center"/>
              <w:rPr>
                <w:sz w:val="18"/>
                <w:szCs w:val="18"/>
              </w:rPr>
            </w:pPr>
            <w:r w:rsidRPr="005D3865">
              <w:rPr>
                <w:sz w:val="18"/>
                <w:szCs w:val="18"/>
              </w:rPr>
              <w:t>198 149,3</w:t>
            </w:r>
          </w:p>
        </w:tc>
      </w:tr>
      <w:tr w:rsidR="005D3865" w:rsidRPr="005D3865" w14:paraId="6182A0BB" w14:textId="77777777" w:rsidTr="005D3865">
        <w:trPr>
          <w:trHeight w:val="938"/>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21702B10" w14:textId="77777777" w:rsidR="005D3865" w:rsidRPr="005D3865" w:rsidRDefault="005D3865" w:rsidP="005D3865">
            <w:pPr>
              <w:rPr>
                <w:sz w:val="18"/>
                <w:szCs w:val="18"/>
              </w:rPr>
            </w:pPr>
            <w:r w:rsidRPr="005D3865">
              <w:rPr>
                <w:sz w:val="18"/>
                <w:szCs w:val="18"/>
              </w:rPr>
              <w:t>Иные межбюджетные трансферты поселениям на капитальный ремонт и ремонт автомобильных дорог общего пользования местного значения (Межбюджетные трансферты)</w:t>
            </w:r>
          </w:p>
        </w:tc>
        <w:tc>
          <w:tcPr>
            <w:tcW w:w="460" w:type="dxa"/>
            <w:tcBorders>
              <w:top w:val="nil"/>
              <w:left w:val="nil"/>
              <w:bottom w:val="single" w:sz="4" w:space="0" w:color="auto"/>
              <w:right w:val="single" w:sz="4" w:space="0" w:color="auto"/>
            </w:tcBorders>
            <w:shd w:val="clear" w:color="000000" w:fill="FFFFFF"/>
            <w:noWrap/>
            <w:vAlign w:val="center"/>
            <w:hideMark/>
          </w:tcPr>
          <w:p w14:paraId="6730B7E9"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530C6133" w14:textId="77777777" w:rsidR="005D3865" w:rsidRPr="005D3865" w:rsidRDefault="005D3865" w:rsidP="005D3865">
            <w:pPr>
              <w:jc w:val="center"/>
              <w:rPr>
                <w:sz w:val="18"/>
                <w:szCs w:val="18"/>
              </w:rPr>
            </w:pPr>
            <w:r w:rsidRPr="005D3865">
              <w:rPr>
                <w:sz w:val="18"/>
                <w:szCs w:val="18"/>
              </w:rPr>
              <w:t>09</w:t>
            </w:r>
          </w:p>
        </w:tc>
        <w:tc>
          <w:tcPr>
            <w:tcW w:w="874" w:type="dxa"/>
            <w:tcBorders>
              <w:top w:val="nil"/>
              <w:left w:val="nil"/>
              <w:bottom w:val="single" w:sz="4" w:space="0" w:color="000000"/>
              <w:right w:val="single" w:sz="4" w:space="0" w:color="000000"/>
            </w:tcBorders>
            <w:shd w:val="clear" w:color="000000" w:fill="FFFFFF"/>
            <w:vAlign w:val="center"/>
            <w:hideMark/>
          </w:tcPr>
          <w:p w14:paraId="1CF9CF86" w14:textId="77777777" w:rsidR="005D3865" w:rsidRPr="005D3865" w:rsidRDefault="005D3865" w:rsidP="005D3865">
            <w:pPr>
              <w:jc w:val="center"/>
              <w:rPr>
                <w:sz w:val="18"/>
                <w:szCs w:val="18"/>
              </w:rPr>
            </w:pPr>
            <w:r w:rsidRPr="005D3865">
              <w:rPr>
                <w:sz w:val="18"/>
                <w:szCs w:val="18"/>
              </w:rPr>
              <w:t>25 8 03 SД130</w:t>
            </w:r>
          </w:p>
        </w:tc>
        <w:tc>
          <w:tcPr>
            <w:tcW w:w="576" w:type="dxa"/>
            <w:tcBorders>
              <w:top w:val="nil"/>
              <w:left w:val="nil"/>
              <w:bottom w:val="single" w:sz="4" w:space="0" w:color="auto"/>
              <w:right w:val="single" w:sz="4" w:space="0" w:color="auto"/>
            </w:tcBorders>
            <w:shd w:val="clear" w:color="000000" w:fill="FFFFFF"/>
            <w:noWrap/>
            <w:vAlign w:val="center"/>
            <w:hideMark/>
          </w:tcPr>
          <w:p w14:paraId="369B1408" w14:textId="77777777" w:rsidR="005D3865" w:rsidRPr="005D3865" w:rsidRDefault="005D3865" w:rsidP="005D3865">
            <w:pPr>
              <w:jc w:val="center"/>
              <w:rPr>
                <w:sz w:val="18"/>
                <w:szCs w:val="18"/>
              </w:rPr>
            </w:pPr>
            <w:r w:rsidRPr="005D3865">
              <w:rPr>
                <w:sz w:val="18"/>
                <w:szCs w:val="18"/>
              </w:rPr>
              <w:t>500</w:t>
            </w:r>
          </w:p>
        </w:tc>
        <w:tc>
          <w:tcPr>
            <w:tcW w:w="1278" w:type="dxa"/>
            <w:tcBorders>
              <w:top w:val="nil"/>
              <w:left w:val="nil"/>
              <w:bottom w:val="single" w:sz="4" w:space="0" w:color="auto"/>
              <w:right w:val="single" w:sz="4" w:space="0" w:color="auto"/>
            </w:tcBorders>
            <w:shd w:val="clear" w:color="000000" w:fill="FFFFFF"/>
            <w:noWrap/>
            <w:vAlign w:val="center"/>
            <w:hideMark/>
          </w:tcPr>
          <w:p w14:paraId="765C5444" w14:textId="77777777" w:rsidR="005D3865" w:rsidRPr="005D3865" w:rsidRDefault="005D3865" w:rsidP="005D3865">
            <w:pPr>
              <w:jc w:val="center"/>
              <w:rPr>
                <w:sz w:val="18"/>
                <w:szCs w:val="18"/>
              </w:rPr>
            </w:pPr>
            <w:r w:rsidRPr="005D3865">
              <w:rPr>
                <w:sz w:val="18"/>
                <w:szCs w:val="18"/>
              </w:rPr>
              <w:t>137 826,3</w:t>
            </w:r>
          </w:p>
        </w:tc>
        <w:tc>
          <w:tcPr>
            <w:tcW w:w="1276" w:type="dxa"/>
            <w:tcBorders>
              <w:top w:val="nil"/>
              <w:left w:val="nil"/>
              <w:bottom w:val="single" w:sz="4" w:space="0" w:color="auto"/>
              <w:right w:val="single" w:sz="4" w:space="0" w:color="auto"/>
            </w:tcBorders>
            <w:shd w:val="clear" w:color="000000" w:fill="FFFFFF"/>
            <w:noWrap/>
            <w:vAlign w:val="center"/>
            <w:hideMark/>
          </w:tcPr>
          <w:p w14:paraId="4F199AFB" w14:textId="77777777" w:rsidR="005D3865" w:rsidRPr="005D3865" w:rsidRDefault="005D3865" w:rsidP="005D3865">
            <w:pPr>
              <w:jc w:val="center"/>
              <w:rPr>
                <w:sz w:val="18"/>
                <w:szCs w:val="18"/>
              </w:rPr>
            </w:pPr>
            <w:r w:rsidRPr="005D3865">
              <w:rPr>
                <w:sz w:val="18"/>
                <w:szCs w:val="18"/>
              </w:rPr>
              <w:t>137 826,3</w:t>
            </w:r>
          </w:p>
        </w:tc>
        <w:tc>
          <w:tcPr>
            <w:tcW w:w="1276" w:type="dxa"/>
            <w:tcBorders>
              <w:top w:val="nil"/>
              <w:left w:val="nil"/>
              <w:bottom w:val="single" w:sz="4" w:space="0" w:color="auto"/>
              <w:right w:val="single" w:sz="4" w:space="0" w:color="auto"/>
            </w:tcBorders>
            <w:shd w:val="clear" w:color="000000" w:fill="FFFFFF"/>
            <w:noWrap/>
            <w:vAlign w:val="center"/>
            <w:hideMark/>
          </w:tcPr>
          <w:p w14:paraId="245B66C7" w14:textId="77777777" w:rsidR="005D3865" w:rsidRPr="005D3865" w:rsidRDefault="005D3865" w:rsidP="005D3865">
            <w:pPr>
              <w:jc w:val="center"/>
              <w:rPr>
                <w:sz w:val="18"/>
                <w:szCs w:val="18"/>
              </w:rPr>
            </w:pPr>
            <w:r w:rsidRPr="005D3865">
              <w:rPr>
                <w:sz w:val="18"/>
                <w:szCs w:val="18"/>
              </w:rPr>
              <w:t>137 826,3</w:t>
            </w:r>
          </w:p>
        </w:tc>
      </w:tr>
      <w:tr w:rsidR="005D3865" w:rsidRPr="005D3865" w14:paraId="4B719394" w14:textId="77777777" w:rsidTr="005D3865">
        <w:trPr>
          <w:trHeight w:val="1178"/>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6B5D07DD" w14:textId="77777777" w:rsidR="005D3865" w:rsidRPr="005D3865" w:rsidRDefault="005D3865" w:rsidP="005D3865">
            <w:pPr>
              <w:rPr>
                <w:sz w:val="18"/>
                <w:szCs w:val="18"/>
              </w:rPr>
            </w:pPr>
            <w:r w:rsidRPr="005D3865">
              <w:rPr>
                <w:sz w:val="18"/>
                <w:szCs w:val="18"/>
              </w:rPr>
              <w:t>Иные межбюджетные трансферты, передаваемые из районного бюджета бюджетам сельских поселений на осуществление дорожной деятельности (Межбюджетные трансферты)</w:t>
            </w:r>
          </w:p>
        </w:tc>
        <w:tc>
          <w:tcPr>
            <w:tcW w:w="460" w:type="dxa"/>
            <w:tcBorders>
              <w:top w:val="nil"/>
              <w:left w:val="nil"/>
              <w:bottom w:val="single" w:sz="4" w:space="0" w:color="auto"/>
              <w:right w:val="single" w:sz="4" w:space="0" w:color="auto"/>
            </w:tcBorders>
            <w:shd w:val="clear" w:color="000000" w:fill="FFFFFF"/>
            <w:noWrap/>
            <w:vAlign w:val="center"/>
            <w:hideMark/>
          </w:tcPr>
          <w:p w14:paraId="6B0392A2"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031D39AE" w14:textId="77777777" w:rsidR="005D3865" w:rsidRPr="005D3865" w:rsidRDefault="005D3865" w:rsidP="005D3865">
            <w:pPr>
              <w:jc w:val="center"/>
              <w:rPr>
                <w:sz w:val="18"/>
                <w:szCs w:val="18"/>
              </w:rPr>
            </w:pPr>
            <w:r w:rsidRPr="005D3865">
              <w:rPr>
                <w:sz w:val="18"/>
                <w:szCs w:val="18"/>
              </w:rPr>
              <w:t>09</w:t>
            </w:r>
          </w:p>
        </w:tc>
        <w:tc>
          <w:tcPr>
            <w:tcW w:w="874" w:type="dxa"/>
            <w:tcBorders>
              <w:top w:val="nil"/>
              <w:left w:val="nil"/>
              <w:bottom w:val="single" w:sz="4" w:space="0" w:color="auto"/>
              <w:right w:val="single" w:sz="4" w:space="0" w:color="auto"/>
            </w:tcBorders>
            <w:shd w:val="clear" w:color="000000" w:fill="FFFFFF"/>
            <w:vAlign w:val="center"/>
            <w:hideMark/>
          </w:tcPr>
          <w:p w14:paraId="133A802F" w14:textId="77777777" w:rsidR="005D3865" w:rsidRPr="005D3865" w:rsidRDefault="005D3865" w:rsidP="005D3865">
            <w:pPr>
              <w:jc w:val="center"/>
              <w:rPr>
                <w:sz w:val="18"/>
                <w:szCs w:val="18"/>
              </w:rPr>
            </w:pPr>
            <w:r w:rsidRPr="005D3865">
              <w:rPr>
                <w:sz w:val="18"/>
                <w:szCs w:val="18"/>
              </w:rPr>
              <w:t>25 8 03 84140</w:t>
            </w:r>
          </w:p>
        </w:tc>
        <w:tc>
          <w:tcPr>
            <w:tcW w:w="576" w:type="dxa"/>
            <w:tcBorders>
              <w:top w:val="nil"/>
              <w:left w:val="nil"/>
              <w:bottom w:val="single" w:sz="4" w:space="0" w:color="auto"/>
              <w:right w:val="single" w:sz="4" w:space="0" w:color="auto"/>
            </w:tcBorders>
            <w:shd w:val="clear" w:color="000000" w:fill="FFFFFF"/>
            <w:noWrap/>
            <w:vAlign w:val="center"/>
            <w:hideMark/>
          </w:tcPr>
          <w:p w14:paraId="465458DA" w14:textId="77777777" w:rsidR="005D3865" w:rsidRPr="005D3865" w:rsidRDefault="005D3865" w:rsidP="005D3865">
            <w:pPr>
              <w:jc w:val="center"/>
              <w:rPr>
                <w:sz w:val="18"/>
                <w:szCs w:val="18"/>
              </w:rPr>
            </w:pPr>
            <w:r w:rsidRPr="005D3865">
              <w:rPr>
                <w:sz w:val="18"/>
                <w:szCs w:val="18"/>
              </w:rPr>
              <w:t>500</w:t>
            </w:r>
          </w:p>
        </w:tc>
        <w:tc>
          <w:tcPr>
            <w:tcW w:w="1278" w:type="dxa"/>
            <w:tcBorders>
              <w:top w:val="nil"/>
              <w:left w:val="nil"/>
              <w:bottom w:val="single" w:sz="4" w:space="0" w:color="auto"/>
              <w:right w:val="single" w:sz="4" w:space="0" w:color="auto"/>
            </w:tcBorders>
            <w:shd w:val="clear" w:color="000000" w:fill="FFFFFF"/>
            <w:noWrap/>
            <w:vAlign w:val="center"/>
            <w:hideMark/>
          </w:tcPr>
          <w:p w14:paraId="2CE18281" w14:textId="77777777" w:rsidR="005D3865" w:rsidRPr="005D3865" w:rsidRDefault="005D3865" w:rsidP="005D3865">
            <w:pPr>
              <w:jc w:val="center"/>
              <w:rPr>
                <w:sz w:val="18"/>
                <w:szCs w:val="18"/>
              </w:rPr>
            </w:pPr>
            <w:r w:rsidRPr="005D3865">
              <w:rPr>
                <w:sz w:val="18"/>
                <w:szCs w:val="18"/>
              </w:rPr>
              <w:t>46 374,0</w:t>
            </w:r>
          </w:p>
        </w:tc>
        <w:tc>
          <w:tcPr>
            <w:tcW w:w="1276" w:type="dxa"/>
            <w:tcBorders>
              <w:top w:val="nil"/>
              <w:left w:val="nil"/>
              <w:bottom w:val="single" w:sz="4" w:space="0" w:color="auto"/>
              <w:right w:val="single" w:sz="4" w:space="0" w:color="auto"/>
            </w:tcBorders>
            <w:shd w:val="clear" w:color="000000" w:fill="FFFFFF"/>
            <w:noWrap/>
            <w:vAlign w:val="center"/>
            <w:hideMark/>
          </w:tcPr>
          <w:p w14:paraId="62586A80" w14:textId="77777777" w:rsidR="005D3865" w:rsidRPr="005D3865" w:rsidRDefault="005D3865" w:rsidP="005D3865">
            <w:pPr>
              <w:jc w:val="center"/>
              <w:rPr>
                <w:sz w:val="18"/>
                <w:szCs w:val="18"/>
              </w:rPr>
            </w:pPr>
            <w:r w:rsidRPr="005D3865">
              <w:rPr>
                <w:sz w:val="18"/>
                <w:szCs w:val="18"/>
              </w:rPr>
              <w:t>47 591,0</w:t>
            </w:r>
          </w:p>
        </w:tc>
        <w:tc>
          <w:tcPr>
            <w:tcW w:w="1276" w:type="dxa"/>
            <w:tcBorders>
              <w:top w:val="nil"/>
              <w:left w:val="nil"/>
              <w:bottom w:val="single" w:sz="4" w:space="0" w:color="auto"/>
              <w:right w:val="single" w:sz="4" w:space="0" w:color="auto"/>
            </w:tcBorders>
            <w:shd w:val="clear" w:color="000000" w:fill="FFFFFF"/>
            <w:noWrap/>
            <w:vAlign w:val="center"/>
            <w:hideMark/>
          </w:tcPr>
          <w:p w14:paraId="74FA8FF5" w14:textId="77777777" w:rsidR="005D3865" w:rsidRPr="005D3865" w:rsidRDefault="005D3865" w:rsidP="005D3865">
            <w:pPr>
              <w:jc w:val="center"/>
              <w:rPr>
                <w:sz w:val="18"/>
                <w:szCs w:val="18"/>
              </w:rPr>
            </w:pPr>
            <w:r w:rsidRPr="005D3865">
              <w:rPr>
                <w:sz w:val="18"/>
                <w:szCs w:val="18"/>
              </w:rPr>
              <w:t>60 323,0</w:t>
            </w:r>
          </w:p>
        </w:tc>
      </w:tr>
      <w:tr w:rsidR="005D3865" w:rsidRPr="005D3865" w14:paraId="52606B26" w14:textId="77777777" w:rsidTr="005D3865">
        <w:trPr>
          <w:trHeight w:val="312"/>
        </w:trPr>
        <w:tc>
          <w:tcPr>
            <w:tcW w:w="3203" w:type="dxa"/>
            <w:tcBorders>
              <w:top w:val="nil"/>
              <w:left w:val="single" w:sz="4" w:space="0" w:color="auto"/>
              <w:bottom w:val="single" w:sz="4" w:space="0" w:color="auto"/>
              <w:right w:val="single" w:sz="4" w:space="0" w:color="auto"/>
            </w:tcBorders>
            <w:shd w:val="clear" w:color="000000" w:fill="FFFFFF"/>
            <w:vAlign w:val="bottom"/>
            <w:hideMark/>
          </w:tcPr>
          <w:p w14:paraId="5F376C0E" w14:textId="77777777" w:rsidR="005D3865" w:rsidRPr="005D3865" w:rsidRDefault="005D3865" w:rsidP="005D3865">
            <w:pPr>
              <w:rPr>
                <w:b/>
                <w:bCs/>
                <w:sz w:val="18"/>
                <w:szCs w:val="18"/>
              </w:rPr>
            </w:pPr>
            <w:r w:rsidRPr="005D3865">
              <w:rPr>
                <w:b/>
                <w:bCs/>
                <w:sz w:val="18"/>
                <w:szCs w:val="18"/>
              </w:rPr>
              <w:t>Другие вопросы в области национальной экономики</w:t>
            </w:r>
          </w:p>
        </w:tc>
        <w:tc>
          <w:tcPr>
            <w:tcW w:w="460" w:type="dxa"/>
            <w:tcBorders>
              <w:top w:val="nil"/>
              <w:left w:val="nil"/>
              <w:bottom w:val="single" w:sz="4" w:space="0" w:color="auto"/>
              <w:right w:val="single" w:sz="4" w:space="0" w:color="auto"/>
            </w:tcBorders>
            <w:shd w:val="clear" w:color="000000" w:fill="FFFFFF"/>
            <w:noWrap/>
            <w:vAlign w:val="center"/>
            <w:hideMark/>
          </w:tcPr>
          <w:p w14:paraId="6C394660" w14:textId="77777777" w:rsidR="005D3865" w:rsidRPr="005D3865" w:rsidRDefault="005D3865" w:rsidP="005D3865">
            <w:pPr>
              <w:jc w:val="center"/>
              <w:rPr>
                <w:b/>
                <w:bCs/>
                <w:sz w:val="18"/>
                <w:szCs w:val="18"/>
              </w:rPr>
            </w:pPr>
            <w:r w:rsidRPr="005D3865">
              <w:rPr>
                <w:b/>
                <w:bCs/>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6C4DC34A" w14:textId="77777777" w:rsidR="005D3865" w:rsidRPr="005D3865" w:rsidRDefault="005D3865" w:rsidP="005D3865">
            <w:pPr>
              <w:jc w:val="center"/>
              <w:rPr>
                <w:b/>
                <w:bCs/>
                <w:sz w:val="18"/>
                <w:szCs w:val="18"/>
              </w:rPr>
            </w:pPr>
            <w:r w:rsidRPr="005D3865">
              <w:rPr>
                <w:b/>
                <w:bCs/>
                <w:sz w:val="18"/>
                <w:szCs w:val="18"/>
              </w:rPr>
              <w:t>12</w:t>
            </w:r>
          </w:p>
        </w:tc>
        <w:tc>
          <w:tcPr>
            <w:tcW w:w="874" w:type="dxa"/>
            <w:tcBorders>
              <w:top w:val="nil"/>
              <w:left w:val="nil"/>
              <w:bottom w:val="single" w:sz="4" w:space="0" w:color="auto"/>
              <w:right w:val="single" w:sz="4" w:space="0" w:color="auto"/>
            </w:tcBorders>
            <w:shd w:val="clear" w:color="000000" w:fill="FFFFFF"/>
            <w:vAlign w:val="center"/>
          </w:tcPr>
          <w:p w14:paraId="7E49D5CE" w14:textId="77777777" w:rsidR="005D3865" w:rsidRPr="005D3865" w:rsidRDefault="005D3865" w:rsidP="005D3865">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719C3DA3" w14:textId="77777777" w:rsidR="005D3865" w:rsidRPr="005D3865" w:rsidRDefault="005D3865" w:rsidP="005D3865">
            <w:pPr>
              <w:jc w:val="center"/>
              <w:rPr>
                <w:b/>
                <w:bCs/>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11F59585" w14:textId="77777777" w:rsidR="005D3865" w:rsidRPr="005D3865" w:rsidRDefault="005D3865" w:rsidP="005D3865">
            <w:pPr>
              <w:jc w:val="center"/>
              <w:rPr>
                <w:b/>
                <w:bCs/>
                <w:sz w:val="18"/>
                <w:szCs w:val="18"/>
              </w:rPr>
            </w:pPr>
            <w:r w:rsidRPr="005D3865">
              <w:rPr>
                <w:b/>
                <w:bCs/>
                <w:sz w:val="18"/>
                <w:szCs w:val="18"/>
              </w:rPr>
              <w:t>327 056,9</w:t>
            </w:r>
          </w:p>
        </w:tc>
        <w:tc>
          <w:tcPr>
            <w:tcW w:w="1276" w:type="dxa"/>
            <w:tcBorders>
              <w:top w:val="nil"/>
              <w:left w:val="nil"/>
              <w:bottom w:val="single" w:sz="4" w:space="0" w:color="auto"/>
              <w:right w:val="single" w:sz="4" w:space="0" w:color="auto"/>
            </w:tcBorders>
            <w:shd w:val="clear" w:color="000000" w:fill="FFFFFF"/>
            <w:noWrap/>
            <w:vAlign w:val="center"/>
            <w:hideMark/>
          </w:tcPr>
          <w:p w14:paraId="1575DA2C" w14:textId="77777777" w:rsidR="005D3865" w:rsidRPr="005D3865" w:rsidRDefault="005D3865" w:rsidP="005D3865">
            <w:pPr>
              <w:jc w:val="center"/>
              <w:rPr>
                <w:b/>
                <w:bCs/>
                <w:sz w:val="18"/>
                <w:szCs w:val="18"/>
              </w:rPr>
            </w:pPr>
            <w:r w:rsidRPr="005D3865">
              <w:rPr>
                <w:b/>
                <w:bCs/>
                <w:sz w:val="18"/>
                <w:szCs w:val="18"/>
              </w:rPr>
              <w:t>635 758,2</w:t>
            </w:r>
          </w:p>
        </w:tc>
        <w:tc>
          <w:tcPr>
            <w:tcW w:w="1276" w:type="dxa"/>
            <w:tcBorders>
              <w:top w:val="nil"/>
              <w:left w:val="nil"/>
              <w:bottom w:val="single" w:sz="4" w:space="0" w:color="auto"/>
              <w:right w:val="single" w:sz="4" w:space="0" w:color="auto"/>
            </w:tcBorders>
            <w:shd w:val="clear" w:color="000000" w:fill="FFFFFF"/>
            <w:noWrap/>
            <w:vAlign w:val="center"/>
            <w:hideMark/>
          </w:tcPr>
          <w:p w14:paraId="653F8F11" w14:textId="77777777" w:rsidR="005D3865" w:rsidRPr="005D3865" w:rsidRDefault="005D3865" w:rsidP="005D3865">
            <w:pPr>
              <w:jc w:val="center"/>
              <w:rPr>
                <w:b/>
                <w:bCs/>
                <w:sz w:val="18"/>
                <w:szCs w:val="18"/>
              </w:rPr>
            </w:pPr>
            <w:r w:rsidRPr="005D3865">
              <w:rPr>
                <w:b/>
                <w:bCs/>
                <w:sz w:val="18"/>
                <w:szCs w:val="18"/>
              </w:rPr>
              <w:t>361 706,9</w:t>
            </w:r>
          </w:p>
        </w:tc>
      </w:tr>
      <w:tr w:rsidR="005D3865" w:rsidRPr="005D3865" w14:paraId="7BF776C0" w14:textId="77777777" w:rsidTr="005D3865">
        <w:trPr>
          <w:trHeight w:val="1005"/>
        </w:trPr>
        <w:tc>
          <w:tcPr>
            <w:tcW w:w="3203" w:type="dxa"/>
            <w:tcBorders>
              <w:top w:val="nil"/>
              <w:left w:val="single" w:sz="4" w:space="0" w:color="auto"/>
              <w:bottom w:val="single" w:sz="4" w:space="0" w:color="auto"/>
              <w:right w:val="single" w:sz="4" w:space="0" w:color="auto"/>
            </w:tcBorders>
            <w:shd w:val="clear" w:color="000000" w:fill="FFFFFF"/>
            <w:vAlign w:val="bottom"/>
            <w:hideMark/>
          </w:tcPr>
          <w:p w14:paraId="57FB60D4" w14:textId="77777777" w:rsidR="005D3865" w:rsidRPr="005D3865" w:rsidRDefault="005D3865" w:rsidP="005D3865">
            <w:pPr>
              <w:rPr>
                <w:sz w:val="18"/>
                <w:szCs w:val="18"/>
              </w:rPr>
            </w:pPr>
            <w:r w:rsidRPr="005D3865">
              <w:rPr>
                <w:sz w:val="18"/>
                <w:szCs w:val="18"/>
              </w:rPr>
              <w:t xml:space="preserve">Муниципальная программа Рамонского муниципального района Воронежской области «Развитие культуры и туризма в </w:t>
            </w:r>
            <w:proofErr w:type="spellStart"/>
            <w:r w:rsidRPr="005D3865">
              <w:rPr>
                <w:sz w:val="18"/>
                <w:szCs w:val="18"/>
              </w:rPr>
              <w:t>Рамонском</w:t>
            </w:r>
            <w:proofErr w:type="spellEnd"/>
            <w:r w:rsidRPr="005D3865">
              <w:rPr>
                <w:sz w:val="18"/>
                <w:szCs w:val="18"/>
              </w:rPr>
              <w:t xml:space="preserve">  муниципальном районе Воронежской области»</w:t>
            </w:r>
          </w:p>
        </w:tc>
        <w:tc>
          <w:tcPr>
            <w:tcW w:w="460" w:type="dxa"/>
            <w:tcBorders>
              <w:top w:val="nil"/>
              <w:left w:val="nil"/>
              <w:bottom w:val="single" w:sz="4" w:space="0" w:color="auto"/>
              <w:right w:val="single" w:sz="4" w:space="0" w:color="auto"/>
            </w:tcBorders>
            <w:shd w:val="clear" w:color="000000" w:fill="FFFFFF"/>
            <w:noWrap/>
            <w:vAlign w:val="center"/>
            <w:hideMark/>
          </w:tcPr>
          <w:p w14:paraId="61BE7E8E"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6409E9BF" w14:textId="77777777" w:rsidR="005D3865" w:rsidRPr="005D3865" w:rsidRDefault="005D3865" w:rsidP="005D3865">
            <w:pPr>
              <w:jc w:val="center"/>
              <w:rPr>
                <w:sz w:val="18"/>
                <w:szCs w:val="18"/>
              </w:rPr>
            </w:pPr>
            <w:r w:rsidRPr="005D3865">
              <w:rPr>
                <w:sz w:val="18"/>
                <w:szCs w:val="18"/>
              </w:rPr>
              <w:t>12</w:t>
            </w:r>
          </w:p>
        </w:tc>
        <w:tc>
          <w:tcPr>
            <w:tcW w:w="874" w:type="dxa"/>
            <w:tcBorders>
              <w:top w:val="nil"/>
              <w:left w:val="nil"/>
              <w:bottom w:val="single" w:sz="4" w:space="0" w:color="auto"/>
              <w:right w:val="single" w:sz="4" w:space="0" w:color="auto"/>
            </w:tcBorders>
            <w:shd w:val="clear" w:color="000000" w:fill="FFFFFF"/>
            <w:vAlign w:val="center"/>
            <w:hideMark/>
          </w:tcPr>
          <w:p w14:paraId="6B592E42" w14:textId="77777777" w:rsidR="005D3865" w:rsidRPr="005D3865" w:rsidRDefault="005D3865" w:rsidP="005D3865">
            <w:pPr>
              <w:jc w:val="center"/>
              <w:rPr>
                <w:sz w:val="18"/>
                <w:szCs w:val="18"/>
              </w:rPr>
            </w:pPr>
            <w:r w:rsidRPr="005D3865">
              <w:rPr>
                <w:sz w:val="18"/>
                <w:szCs w:val="18"/>
              </w:rPr>
              <w:t>11 0 00 00000</w:t>
            </w:r>
          </w:p>
        </w:tc>
        <w:tc>
          <w:tcPr>
            <w:tcW w:w="576" w:type="dxa"/>
            <w:tcBorders>
              <w:top w:val="nil"/>
              <w:left w:val="nil"/>
              <w:bottom w:val="single" w:sz="4" w:space="0" w:color="auto"/>
              <w:right w:val="single" w:sz="4" w:space="0" w:color="auto"/>
            </w:tcBorders>
            <w:shd w:val="clear" w:color="000000" w:fill="FFFFFF"/>
            <w:noWrap/>
            <w:vAlign w:val="center"/>
          </w:tcPr>
          <w:p w14:paraId="57508D11"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48409F04" w14:textId="77777777" w:rsidR="005D3865" w:rsidRPr="005D3865" w:rsidRDefault="005D3865" w:rsidP="005D3865">
            <w:pPr>
              <w:jc w:val="center"/>
              <w:rPr>
                <w:sz w:val="18"/>
                <w:szCs w:val="18"/>
              </w:rPr>
            </w:pPr>
            <w:r w:rsidRPr="005D3865">
              <w:rPr>
                <w:sz w:val="18"/>
                <w:szCs w:val="18"/>
              </w:rPr>
              <w:t>279 756,9</w:t>
            </w:r>
          </w:p>
        </w:tc>
        <w:tc>
          <w:tcPr>
            <w:tcW w:w="1276" w:type="dxa"/>
            <w:tcBorders>
              <w:top w:val="nil"/>
              <w:left w:val="nil"/>
              <w:bottom w:val="single" w:sz="4" w:space="0" w:color="auto"/>
              <w:right w:val="single" w:sz="4" w:space="0" w:color="auto"/>
            </w:tcBorders>
            <w:shd w:val="clear" w:color="000000" w:fill="FFFFFF"/>
            <w:noWrap/>
            <w:vAlign w:val="center"/>
            <w:hideMark/>
          </w:tcPr>
          <w:p w14:paraId="72212E1F" w14:textId="77777777" w:rsidR="005D3865" w:rsidRPr="005D3865" w:rsidRDefault="005D3865" w:rsidP="005D3865">
            <w:pPr>
              <w:jc w:val="center"/>
              <w:rPr>
                <w:sz w:val="18"/>
                <w:szCs w:val="18"/>
              </w:rPr>
            </w:pPr>
            <w:r w:rsidRPr="005D3865">
              <w:rPr>
                <w:sz w:val="18"/>
                <w:szCs w:val="18"/>
              </w:rPr>
              <w:t>591 758,2</w:t>
            </w:r>
          </w:p>
        </w:tc>
        <w:tc>
          <w:tcPr>
            <w:tcW w:w="1276" w:type="dxa"/>
            <w:tcBorders>
              <w:top w:val="nil"/>
              <w:left w:val="nil"/>
              <w:bottom w:val="single" w:sz="4" w:space="0" w:color="auto"/>
              <w:right w:val="single" w:sz="4" w:space="0" w:color="auto"/>
            </w:tcBorders>
            <w:shd w:val="clear" w:color="000000" w:fill="FFFFFF"/>
            <w:noWrap/>
            <w:vAlign w:val="center"/>
            <w:hideMark/>
          </w:tcPr>
          <w:p w14:paraId="7DF35B03" w14:textId="77777777" w:rsidR="005D3865" w:rsidRPr="005D3865" w:rsidRDefault="005D3865" w:rsidP="005D3865">
            <w:pPr>
              <w:jc w:val="center"/>
              <w:rPr>
                <w:sz w:val="18"/>
                <w:szCs w:val="18"/>
              </w:rPr>
            </w:pPr>
            <w:r w:rsidRPr="005D3865">
              <w:rPr>
                <w:sz w:val="18"/>
                <w:szCs w:val="18"/>
              </w:rPr>
              <w:t>316 706,9</w:t>
            </w:r>
          </w:p>
        </w:tc>
      </w:tr>
      <w:tr w:rsidR="005D3865" w:rsidRPr="005D3865" w14:paraId="642FB7F4" w14:textId="77777777" w:rsidTr="005D3865">
        <w:trPr>
          <w:trHeight w:val="638"/>
        </w:trPr>
        <w:tc>
          <w:tcPr>
            <w:tcW w:w="3203" w:type="dxa"/>
            <w:tcBorders>
              <w:top w:val="nil"/>
              <w:left w:val="single" w:sz="4" w:space="0" w:color="auto"/>
              <w:bottom w:val="single" w:sz="4" w:space="0" w:color="auto"/>
              <w:right w:val="single" w:sz="4" w:space="0" w:color="auto"/>
            </w:tcBorders>
            <w:shd w:val="clear" w:color="000000" w:fill="FFFFFF"/>
            <w:vAlign w:val="bottom"/>
            <w:hideMark/>
          </w:tcPr>
          <w:p w14:paraId="5F939CE8" w14:textId="77777777" w:rsidR="005D3865" w:rsidRPr="005D3865" w:rsidRDefault="005D3865" w:rsidP="005D3865">
            <w:pPr>
              <w:rPr>
                <w:sz w:val="18"/>
                <w:szCs w:val="18"/>
              </w:rPr>
            </w:pPr>
            <w:r w:rsidRPr="005D3865">
              <w:rPr>
                <w:sz w:val="18"/>
                <w:szCs w:val="18"/>
              </w:rPr>
              <w:t xml:space="preserve">Подпрограмма «Развитие туризма в </w:t>
            </w:r>
            <w:proofErr w:type="spellStart"/>
            <w:r w:rsidRPr="005D3865">
              <w:rPr>
                <w:sz w:val="18"/>
                <w:szCs w:val="18"/>
              </w:rPr>
              <w:t>Рамонском</w:t>
            </w:r>
            <w:proofErr w:type="spellEnd"/>
            <w:r w:rsidRPr="005D3865">
              <w:rPr>
                <w:sz w:val="18"/>
                <w:szCs w:val="18"/>
              </w:rPr>
              <w:t xml:space="preserve"> муниципальном районе»</w:t>
            </w:r>
          </w:p>
        </w:tc>
        <w:tc>
          <w:tcPr>
            <w:tcW w:w="460" w:type="dxa"/>
            <w:tcBorders>
              <w:top w:val="nil"/>
              <w:left w:val="nil"/>
              <w:bottom w:val="single" w:sz="4" w:space="0" w:color="auto"/>
              <w:right w:val="single" w:sz="4" w:space="0" w:color="auto"/>
            </w:tcBorders>
            <w:shd w:val="clear" w:color="000000" w:fill="FFFFFF"/>
            <w:noWrap/>
            <w:vAlign w:val="center"/>
            <w:hideMark/>
          </w:tcPr>
          <w:p w14:paraId="3CF7658B"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79FF6999" w14:textId="77777777" w:rsidR="005D3865" w:rsidRPr="005D3865" w:rsidRDefault="005D3865" w:rsidP="005D3865">
            <w:pPr>
              <w:jc w:val="center"/>
              <w:rPr>
                <w:sz w:val="18"/>
                <w:szCs w:val="18"/>
              </w:rPr>
            </w:pPr>
            <w:r w:rsidRPr="005D3865">
              <w:rPr>
                <w:sz w:val="18"/>
                <w:szCs w:val="18"/>
              </w:rPr>
              <w:t>12</w:t>
            </w:r>
          </w:p>
        </w:tc>
        <w:tc>
          <w:tcPr>
            <w:tcW w:w="874" w:type="dxa"/>
            <w:tcBorders>
              <w:top w:val="nil"/>
              <w:left w:val="nil"/>
              <w:bottom w:val="single" w:sz="4" w:space="0" w:color="auto"/>
              <w:right w:val="single" w:sz="4" w:space="0" w:color="auto"/>
            </w:tcBorders>
            <w:shd w:val="clear" w:color="000000" w:fill="FFFFFF"/>
            <w:vAlign w:val="center"/>
            <w:hideMark/>
          </w:tcPr>
          <w:p w14:paraId="56830632" w14:textId="77777777" w:rsidR="005D3865" w:rsidRPr="005D3865" w:rsidRDefault="005D3865" w:rsidP="005D3865">
            <w:pPr>
              <w:jc w:val="center"/>
              <w:rPr>
                <w:sz w:val="18"/>
                <w:szCs w:val="18"/>
              </w:rPr>
            </w:pPr>
            <w:r w:rsidRPr="005D3865">
              <w:rPr>
                <w:sz w:val="18"/>
                <w:szCs w:val="18"/>
              </w:rPr>
              <w:t>11 2 00 00000</w:t>
            </w:r>
          </w:p>
        </w:tc>
        <w:tc>
          <w:tcPr>
            <w:tcW w:w="576" w:type="dxa"/>
            <w:tcBorders>
              <w:top w:val="nil"/>
              <w:left w:val="nil"/>
              <w:bottom w:val="single" w:sz="4" w:space="0" w:color="auto"/>
              <w:right w:val="single" w:sz="4" w:space="0" w:color="auto"/>
            </w:tcBorders>
            <w:shd w:val="clear" w:color="000000" w:fill="FFFFFF"/>
            <w:noWrap/>
            <w:vAlign w:val="center"/>
          </w:tcPr>
          <w:p w14:paraId="7B91907D"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1A6113EF" w14:textId="77777777" w:rsidR="005D3865" w:rsidRPr="005D3865" w:rsidRDefault="005D3865" w:rsidP="005D3865">
            <w:pPr>
              <w:jc w:val="center"/>
              <w:rPr>
                <w:sz w:val="18"/>
                <w:szCs w:val="18"/>
              </w:rPr>
            </w:pPr>
            <w:r w:rsidRPr="005D3865">
              <w:rPr>
                <w:sz w:val="18"/>
                <w:szCs w:val="18"/>
              </w:rPr>
              <w:t>279 756,9</w:t>
            </w:r>
          </w:p>
        </w:tc>
        <w:tc>
          <w:tcPr>
            <w:tcW w:w="1276" w:type="dxa"/>
            <w:tcBorders>
              <w:top w:val="nil"/>
              <w:left w:val="nil"/>
              <w:bottom w:val="single" w:sz="4" w:space="0" w:color="auto"/>
              <w:right w:val="single" w:sz="4" w:space="0" w:color="auto"/>
            </w:tcBorders>
            <w:shd w:val="clear" w:color="000000" w:fill="FFFFFF"/>
            <w:noWrap/>
            <w:vAlign w:val="center"/>
            <w:hideMark/>
          </w:tcPr>
          <w:p w14:paraId="19466981" w14:textId="77777777" w:rsidR="005D3865" w:rsidRPr="005D3865" w:rsidRDefault="005D3865" w:rsidP="005D3865">
            <w:pPr>
              <w:jc w:val="center"/>
              <w:rPr>
                <w:sz w:val="18"/>
                <w:szCs w:val="18"/>
              </w:rPr>
            </w:pPr>
            <w:r w:rsidRPr="005D3865">
              <w:rPr>
                <w:sz w:val="18"/>
                <w:szCs w:val="18"/>
              </w:rPr>
              <w:t>591 758,2</w:t>
            </w:r>
          </w:p>
        </w:tc>
        <w:tc>
          <w:tcPr>
            <w:tcW w:w="1276" w:type="dxa"/>
            <w:tcBorders>
              <w:top w:val="nil"/>
              <w:left w:val="nil"/>
              <w:bottom w:val="single" w:sz="4" w:space="0" w:color="auto"/>
              <w:right w:val="single" w:sz="4" w:space="0" w:color="auto"/>
            </w:tcBorders>
            <w:shd w:val="clear" w:color="000000" w:fill="FFFFFF"/>
            <w:noWrap/>
            <w:vAlign w:val="center"/>
            <w:hideMark/>
          </w:tcPr>
          <w:p w14:paraId="3D4A3DC0" w14:textId="77777777" w:rsidR="005D3865" w:rsidRPr="005D3865" w:rsidRDefault="005D3865" w:rsidP="005D3865">
            <w:pPr>
              <w:jc w:val="center"/>
              <w:rPr>
                <w:sz w:val="18"/>
                <w:szCs w:val="18"/>
              </w:rPr>
            </w:pPr>
            <w:r w:rsidRPr="005D3865">
              <w:rPr>
                <w:sz w:val="18"/>
                <w:szCs w:val="18"/>
              </w:rPr>
              <w:t>316 706,9</w:t>
            </w:r>
          </w:p>
        </w:tc>
      </w:tr>
      <w:tr w:rsidR="005D3865" w:rsidRPr="005D3865" w14:paraId="0EAE9CDE" w14:textId="77777777" w:rsidTr="005D3865">
        <w:trPr>
          <w:trHeight w:val="1868"/>
        </w:trPr>
        <w:tc>
          <w:tcPr>
            <w:tcW w:w="3203" w:type="dxa"/>
            <w:tcBorders>
              <w:top w:val="nil"/>
              <w:left w:val="single" w:sz="4" w:space="0" w:color="auto"/>
              <w:bottom w:val="single" w:sz="4" w:space="0" w:color="auto"/>
              <w:right w:val="single" w:sz="4" w:space="0" w:color="auto"/>
            </w:tcBorders>
            <w:shd w:val="clear" w:color="000000" w:fill="FFFFFF"/>
            <w:vAlign w:val="bottom"/>
            <w:hideMark/>
          </w:tcPr>
          <w:p w14:paraId="15B0F73E" w14:textId="77777777" w:rsidR="005D3865" w:rsidRPr="005D3865" w:rsidRDefault="005D3865" w:rsidP="005D3865">
            <w:pPr>
              <w:rPr>
                <w:sz w:val="18"/>
                <w:szCs w:val="18"/>
              </w:rPr>
            </w:pPr>
            <w:r w:rsidRPr="005D3865">
              <w:rPr>
                <w:sz w:val="18"/>
                <w:szCs w:val="18"/>
              </w:rPr>
              <w:lastRenderedPageBreak/>
              <w:t xml:space="preserve">Основное мероприятие «Обеспечение базовых информационных и организационно-экономических условий для развития туризма в </w:t>
            </w:r>
            <w:proofErr w:type="spellStart"/>
            <w:r w:rsidRPr="005D3865">
              <w:rPr>
                <w:sz w:val="18"/>
                <w:szCs w:val="18"/>
              </w:rPr>
              <w:t>Рамонском</w:t>
            </w:r>
            <w:proofErr w:type="spellEnd"/>
            <w:r w:rsidRPr="005D3865">
              <w:rPr>
                <w:sz w:val="18"/>
                <w:szCs w:val="18"/>
              </w:rPr>
              <w:t xml:space="preserve"> муниципальном районе Воронежской области и продвижение туристского потенциала Рамонского муниципального района Воронежской области на региональном и межрегиональном уровне»</w:t>
            </w:r>
          </w:p>
        </w:tc>
        <w:tc>
          <w:tcPr>
            <w:tcW w:w="460" w:type="dxa"/>
            <w:tcBorders>
              <w:top w:val="nil"/>
              <w:left w:val="nil"/>
              <w:bottom w:val="single" w:sz="4" w:space="0" w:color="auto"/>
              <w:right w:val="single" w:sz="4" w:space="0" w:color="auto"/>
            </w:tcBorders>
            <w:shd w:val="clear" w:color="000000" w:fill="FFFFFF"/>
            <w:noWrap/>
            <w:vAlign w:val="center"/>
            <w:hideMark/>
          </w:tcPr>
          <w:p w14:paraId="4109B2B5"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2C199189" w14:textId="77777777" w:rsidR="005D3865" w:rsidRPr="005D3865" w:rsidRDefault="005D3865" w:rsidP="005D3865">
            <w:pPr>
              <w:jc w:val="center"/>
              <w:rPr>
                <w:sz w:val="18"/>
                <w:szCs w:val="18"/>
              </w:rPr>
            </w:pPr>
            <w:r w:rsidRPr="005D3865">
              <w:rPr>
                <w:sz w:val="18"/>
                <w:szCs w:val="18"/>
              </w:rPr>
              <w:t>12</w:t>
            </w:r>
          </w:p>
        </w:tc>
        <w:tc>
          <w:tcPr>
            <w:tcW w:w="874" w:type="dxa"/>
            <w:tcBorders>
              <w:top w:val="nil"/>
              <w:left w:val="nil"/>
              <w:bottom w:val="single" w:sz="4" w:space="0" w:color="auto"/>
              <w:right w:val="single" w:sz="4" w:space="0" w:color="auto"/>
            </w:tcBorders>
            <w:shd w:val="clear" w:color="000000" w:fill="FFFFFF"/>
            <w:vAlign w:val="center"/>
            <w:hideMark/>
          </w:tcPr>
          <w:p w14:paraId="6BF10F0E" w14:textId="77777777" w:rsidR="005D3865" w:rsidRPr="005D3865" w:rsidRDefault="005D3865" w:rsidP="005D3865">
            <w:pPr>
              <w:jc w:val="center"/>
              <w:rPr>
                <w:sz w:val="18"/>
                <w:szCs w:val="18"/>
              </w:rPr>
            </w:pPr>
            <w:r w:rsidRPr="005D3865">
              <w:rPr>
                <w:sz w:val="18"/>
                <w:szCs w:val="18"/>
              </w:rPr>
              <w:t>11 2 01 00000</w:t>
            </w:r>
          </w:p>
        </w:tc>
        <w:tc>
          <w:tcPr>
            <w:tcW w:w="576" w:type="dxa"/>
            <w:tcBorders>
              <w:top w:val="nil"/>
              <w:left w:val="nil"/>
              <w:bottom w:val="single" w:sz="4" w:space="0" w:color="auto"/>
              <w:right w:val="single" w:sz="4" w:space="0" w:color="auto"/>
            </w:tcBorders>
            <w:shd w:val="clear" w:color="000000" w:fill="FFFFFF"/>
            <w:noWrap/>
            <w:vAlign w:val="center"/>
          </w:tcPr>
          <w:p w14:paraId="19DB8792"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15ECACB4" w14:textId="77777777" w:rsidR="005D3865" w:rsidRPr="005D3865" w:rsidRDefault="005D3865" w:rsidP="005D3865">
            <w:pPr>
              <w:jc w:val="center"/>
              <w:rPr>
                <w:sz w:val="18"/>
                <w:szCs w:val="18"/>
              </w:rPr>
            </w:pPr>
            <w:r w:rsidRPr="005D3865">
              <w:rPr>
                <w:sz w:val="18"/>
                <w:szCs w:val="18"/>
              </w:rPr>
              <w:t>11 232,5</w:t>
            </w:r>
          </w:p>
        </w:tc>
        <w:tc>
          <w:tcPr>
            <w:tcW w:w="1276" w:type="dxa"/>
            <w:tcBorders>
              <w:top w:val="nil"/>
              <w:left w:val="nil"/>
              <w:bottom w:val="single" w:sz="4" w:space="0" w:color="auto"/>
              <w:right w:val="single" w:sz="4" w:space="0" w:color="auto"/>
            </w:tcBorders>
            <w:shd w:val="clear" w:color="000000" w:fill="FFFFFF"/>
            <w:noWrap/>
            <w:vAlign w:val="center"/>
            <w:hideMark/>
          </w:tcPr>
          <w:p w14:paraId="33AA45DD" w14:textId="77777777" w:rsidR="005D3865" w:rsidRPr="005D3865" w:rsidRDefault="005D3865" w:rsidP="005D3865">
            <w:pPr>
              <w:jc w:val="center"/>
              <w:rPr>
                <w:sz w:val="18"/>
                <w:szCs w:val="18"/>
              </w:rPr>
            </w:pPr>
            <w:r w:rsidRPr="005D3865">
              <w:rPr>
                <w:sz w:val="18"/>
                <w:szCs w:val="18"/>
              </w:rPr>
              <w:t>545,1</w:t>
            </w:r>
          </w:p>
        </w:tc>
        <w:tc>
          <w:tcPr>
            <w:tcW w:w="1276" w:type="dxa"/>
            <w:tcBorders>
              <w:top w:val="nil"/>
              <w:left w:val="nil"/>
              <w:bottom w:val="single" w:sz="4" w:space="0" w:color="auto"/>
              <w:right w:val="single" w:sz="4" w:space="0" w:color="auto"/>
            </w:tcBorders>
            <w:shd w:val="clear" w:color="000000" w:fill="FFFFFF"/>
            <w:noWrap/>
            <w:vAlign w:val="center"/>
            <w:hideMark/>
          </w:tcPr>
          <w:p w14:paraId="26470C46" w14:textId="77777777" w:rsidR="005D3865" w:rsidRPr="005D3865" w:rsidRDefault="005D3865" w:rsidP="005D3865">
            <w:pPr>
              <w:jc w:val="center"/>
              <w:rPr>
                <w:sz w:val="18"/>
                <w:szCs w:val="18"/>
              </w:rPr>
            </w:pPr>
            <w:r w:rsidRPr="005D3865">
              <w:rPr>
                <w:sz w:val="18"/>
                <w:szCs w:val="18"/>
              </w:rPr>
              <w:t>596,9</w:t>
            </w:r>
          </w:p>
        </w:tc>
      </w:tr>
      <w:tr w:rsidR="005D3865" w:rsidRPr="005D3865" w14:paraId="36DC0338" w14:textId="77777777" w:rsidTr="005D3865">
        <w:trPr>
          <w:trHeight w:val="70"/>
        </w:trPr>
        <w:tc>
          <w:tcPr>
            <w:tcW w:w="3203" w:type="dxa"/>
            <w:tcBorders>
              <w:top w:val="nil"/>
              <w:left w:val="single" w:sz="4" w:space="0" w:color="auto"/>
              <w:bottom w:val="single" w:sz="4" w:space="0" w:color="auto"/>
              <w:right w:val="single" w:sz="4" w:space="0" w:color="auto"/>
            </w:tcBorders>
            <w:shd w:val="clear" w:color="000000" w:fill="FFFFFF"/>
            <w:vAlign w:val="bottom"/>
            <w:hideMark/>
          </w:tcPr>
          <w:p w14:paraId="5BC4B668" w14:textId="77777777" w:rsidR="005D3865" w:rsidRPr="005D3865" w:rsidRDefault="005D3865" w:rsidP="005D3865">
            <w:pPr>
              <w:rPr>
                <w:sz w:val="18"/>
                <w:szCs w:val="18"/>
              </w:rPr>
            </w:pPr>
            <w:r w:rsidRPr="005D3865">
              <w:rPr>
                <w:sz w:val="18"/>
                <w:szCs w:val="18"/>
              </w:rPr>
              <w:t>Расходы на капитальные вложения в объекты муниципальной собственности (Капитальные вложения в объекты недвижимого имущества государственной (муниципальной) собственности)</w:t>
            </w:r>
          </w:p>
        </w:tc>
        <w:tc>
          <w:tcPr>
            <w:tcW w:w="460" w:type="dxa"/>
            <w:tcBorders>
              <w:top w:val="nil"/>
              <w:left w:val="nil"/>
              <w:bottom w:val="single" w:sz="4" w:space="0" w:color="auto"/>
              <w:right w:val="single" w:sz="4" w:space="0" w:color="auto"/>
            </w:tcBorders>
            <w:shd w:val="clear" w:color="000000" w:fill="FFFFFF"/>
            <w:noWrap/>
            <w:vAlign w:val="center"/>
            <w:hideMark/>
          </w:tcPr>
          <w:p w14:paraId="249691BE"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3F61F752" w14:textId="77777777" w:rsidR="005D3865" w:rsidRPr="005D3865" w:rsidRDefault="005D3865" w:rsidP="005D3865">
            <w:pPr>
              <w:jc w:val="center"/>
              <w:rPr>
                <w:sz w:val="18"/>
                <w:szCs w:val="18"/>
              </w:rPr>
            </w:pPr>
            <w:r w:rsidRPr="005D3865">
              <w:rPr>
                <w:sz w:val="18"/>
                <w:szCs w:val="18"/>
              </w:rPr>
              <w:t>12</w:t>
            </w:r>
          </w:p>
        </w:tc>
        <w:tc>
          <w:tcPr>
            <w:tcW w:w="874" w:type="dxa"/>
            <w:tcBorders>
              <w:top w:val="nil"/>
              <w:left w:val="nil"/>
              <w:bottom w:val="single" w:sz="4" w:space="0" w:color="auto"/>
              <w:right w:val="single" w:sz="4" w:space="0" w:color="auto"/>
            </w:tcBorders>
            <w:shd w:val="clear" w:color="000000" w:fill="FFFFFF"/>
            <w:noWrap/>
            <w:vAlign w:val="center"/>
            <w:hideMark/>
          </w:tcPr>
          <w:p w14:paraId="2C59E1B4" w14:textId="77777777" w:rsidR="005D3865" w:rsidRPr="005D3865" w:rsidRDefault="005D3865" w:rsidP="005D3865">
            <w:pPr>
              <w:jc w:val="center"/>
              <w:rPr>
                <w:sz w:val="18"/>
                <w:szCs w:val="18"/>
              </w:rPr>
            </w:pPr>
            <w:r w:rsidRPr="005D3865">
              <w:rPr>
                <w:sz w:val="18"/>
                <w:szCs w:val="18"/>
              </w:rPr>
              <w:t>11 2 01 88100</w:t>
            </w:r>
          </w:p>
        </w:tc>
        <w:tc>
          <w:tcPr>
            <w:tcW w:w="576" w:type="dxa"/>
            <w:tcBorders>
              <w:top w:val="nil"/>
              <w:left w:val="nil"/>
              <w:bottom w:val="single" w:sz="4" w:space="0" w:color="auto"/>
              <w:right w:val="single" w:sz="4" w:space="0" w:color="auto"/>
            </w:tcBorders>
            <w:shd w:val="clear" w:color="000000" w:fill="FFFFFF"/>
            <w:noWrap/>
            <w:vAlign w:val="center"/>
            <w:hideMark/>
          </w:tcPr>
          <w:p w14:paraId="0F3472DC" w14:textId="77777777" w:rsidR="005D3865" w:rsidRPr="005D3865" w:rsidRDefault="005D3865" w:rsidP="005D3865">
            <w:pPr>
              <w:jc w:val="center"/>
              <w:rPr>
                <w:sz w:val="18"/>
                <w:szCs w:val="18"/>
              </w:rPr>
            </w:pPr>
            <w:r w:rsidRPr="005D3865">
              <w:rPr>
                <w:sz w:val="18"/>
                <w:szCs w:val="18"/>
              </w:rPr>
              <w:t>400</w:t>
            </w:r>
          </w:p>
        </w:tc>
        <w:tc>
          <w:tcPr>
            <w:tcW w:w="1278" w:type="dxa"/>
            <w:tcBorders>
              <w:top w:val="nil"/>
              <w:left w:val="nil"/>
              <w:bottom w:val="single" w:sz="4" w:space="0" w:color="auto"/>
              <w:right w:val="single" w:sz="4" w:space="0" w:color="auto"/>
            </w:tcBorders>
            <w:shd w:val="clear" w:color="000000" w:fill="FFFFFF"/>
            <w:noWrap/>
            <w:vAlign w:val="center"/>
            <w:hideMark/>
          </w:tcPr>
          <w:p w14:paraId="6A272BCD" w14:textId="77777777" w:rsidR="005D3865" w:rsidRPr="005D3865" w:rsidRDefault="005D3865" w:rsidP="005D3865">
            <w:pPr>
              <w:jc w:val="center"/>
              <w:rPr>
                <w:sz w:val="18"/>
                <w:szCs w:val="18"/>
              </w:rPr>
            </w:pPr>
            <w:r w:rsidRPr="005D3865">
              <w:rPr>
                <w:sz w:val="18"/>
                <w:szCs w:val="18"/>
              </w:rPr>
              <w:t>10 770,0</w:t>
            </w:r>
          </w:p>
        </w:tc>
        <w:tc>
          <w:tcPr>
            <w:tcW w:w="1276" w:type="dxa"/>
            <w:tcBorders>
              <w:top w:val="nil"/>
              <w:left w:val="nil"/>
              <w:bottom w:val="single" w:sz="4" w:space="0" w:color="auto"/>
              <w:right w:val="single" w:sz="4" w:space="0" w:color="auto"/>
            </w:tcBorders>
            <w:shd w:val="clear" w:color="000000" w:fill="FFFFFF"/>
            <w:noWrap/>
            <w:vAlign w:val="center"/>
            <w:hideMark/>
          </w:tcPr>
          <w:p w14:paraId="7BC8350E" w14:textId="77777777" w:rsidR="005D3865" w:rsidRPr="005D3865" w:rsidRDefault="005D3865" w:rsidP="005D3865">
            <w:pPr>
              <w:jc w:val="center"/>
              <w:rPr>
                <w:sz w:val="18"/>
                <w:szCs w:val="18"/>
              </w:rPr>
            </w:pPr>
            <w:r w:rsidRPr="005D3865">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4AA85545" w14:textId="77777777" w:rsidR="005D3865" w:rsidRPr="005D3865" w:rsidRDefault="005D3865" w:rsidP="005D3865">
            <w:pPr>
              <w:jc w:val="center"/>
              <w:rPr>
                <w:sz w:val="18"/>
                <w:szCs w:val="18"/>
              </w:rPr>
            </w:pPr>
            <w:r w:rsidRPr="005D3865">
              <w:rPr>
                <w:sz w:val="18"/>
                <w:szCs w:val="18"/>
              </w:rPr>
              <w:t>0,0</w:t>
            </w:r>
          </w:p>
        </w:tc>
      </w:tr>
      <w:tr w:rsidR="005D3865" w:rsidRPr="005D3865" w14:paraId="0F851D26" w14:textId="77777777" w:rsidTr="005D3865">
        <w:trPr>
          <w:trHeight w:val="1264"/>
        </w:trPr>
        <w:tc>
          <w:tcPr>
            <w:tcW w:w="3203" w:type="dxa"/>
            <w:tcBorders>
              <w:top w:val="nil"/>
              <w:left w:val="single" w:sz="4" w:space="0" w:color="auto"/>
              <w:bottom w:val="single" w:sz="4" w:space="0" w:color="auto"/>
              <w:right w:val="single" w:sz="4" w:space="0" w:color="auto"/>
            </w:tcBorders>
            <w:shd w:val="clear" w:color="000000" w:fill="FFFFFF"/>
            <w:vAlign w:val="bottom"/>
            <w:hideMark/>
          </w:tcPr>
          <w:p w14:paraId="31745C4D" w14:textId="77777777" w:rsidR="005D3865" w:rsidRPr="005D3865" w:rsidRDefault="005D3865" w:rsidP="005D3865">
            <w:pPr>
              <w:rPr>
                <w:sz w:val="18"/>
                <w:szCs w:val="18"/>
              </w:rPr>
            </w:pPr>
            <w:r w:rsidRPr="005D3865">
              <w:rPr>
                <w:sz w:val="18"/>
                <w:szCs w:val="18"/>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000000" w:fill="FFFFFF"/>
            <w:noWrap/>
            <w:vAlign w:val="center"/>
            <w:hideMark/>
          </w:tcPr>
          <w:p w14:paraId="5805D175"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72416D63" w14:textId="77777777" w:rsidR="005D3865" w:rsidRPr="005D3865" w:rsidRDefault="005D3865" w:rsidP="005D3865">
            <w:pPr>
              <w:jc w:val="center"/>
              <w:rPr>
                <w:sz w:val="18"/>
                <w:szCs w:val="18"/>
              </w:rPr>
            </w:pPr>
            <w:r w:rsidRPr="005D3865">
              <w:rPr>
                <w:sz w:val="18"/>
                <w:szCs w:val="18"/>
              </w:rPr>
              <w:t>12</w:t>
            </w:r>
          </w:p>
        </w:tc>
        <w:tc>
          <w:tcPr>
            <w:tcW w:w="874" w:type="dxa"/>
            <w:tcBorders>
              <w:top w:val="nil"/>
              <w:left w:val="nil"/>
              <w:bottom w:val="single" w:sz="4" w:space="0" w:color="auto"/>
              <w:right w:val="single" w:sz="4" w:space="0" w:color="auto"/>
            </w:tcBorders>
            <w:shd w:val="clear" w:color="000000" w:fill="FFFFFF"/>
            <w:vAlign w:val="center"/>
            <w:hideMark/>
          </w:tcPr>
          <w:p w14:paraId="530E60C8" w14:textId="77777777" w:rsidR="005D3865" w:rsidRPr="005D3865" w:rsidRDefault="005D3865" w:rsidP="005D3865">
            <w:pPr>
              <w:jc w:val="center"/>
              <w:rPr>
                <w:sz w:val="18"/>
                <w:szCs w:val="18"/>
              </w:rPr>
            </w:pPr>
            <w:r w:rsidRPr="005D3865">
              <w:rPr>
                <w:sz w:val="18"/>
                <w:szCs w:val="18"/>
              </w:rPr>
              <w:t>11 2 01 00590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69A3AF32" w14:textId="77777777" w:rsidR="005D3865" w:rsidRPr="005D3865" w:rsidRDefault="005D3865" w:rsidP="005D3865">
            <w:pPr>
              <w:jc w:val="center"/>
              <w:rPr>
                <w:sz w:val="18"/>
                <w:szCs w:val="18"/>
              </w:rPr>
            </w:pPr>
            <w:r w:rsidRPr="005D3865">
              <w:rPr>
                <w:sz w:val="18"/>
                <w:szCs w:val="18"/>
              </w:rPr>
              <w:t>600</w:t>
            </w:r>
          </w:p>
        </w:tc>
        <w:tc>
          <w:tcPr>
            <w:tcW w:w="1278" w:type="dxa"/>
            <w:tcBorders>
              <w:top w:val="nil"/>
              <w:left w:val="nil"/>
              <w:bottom w:val="single" w:sz="4" w:space="0" w:color="auto"/>
              <w:right w:val="single" w:sz="4" w:space="0" w:color="auto"/>
            </w:tcBorders>
            <w:shd w:val="clear" w:color="000000" w:fill="FFFFFF"/>
            <w:noWrap/>
            <w:vAlign w:val="center"/>
            <w:hideMark/>
          </w:tcPr>
          <w:p w14:paraId="47850980" w14:textId="77777777" w:rsidR="005D3865" w:rsidRPr="005D3865" w:rsidRDefault="005D3865" w:rsidP="005D3865">
            <w:pPr>
              <w:jc w:val="center"/>
              <w:rPr>
                <w:sz w:val="18"/>
                <w:szCs w:val="18"/>
              </w:rPr>
            </w:pPr>
            <w:r w:rsidRPr="005D3865">
              <w:rPr>
                <w:sz w:val="18"/>
                <w:szCs w:val="18"/>
              </w:rPr>
              <w:t>462,5</w:t>
            </w:r>
          </w:p>
        </w:tc>
        <w:tc>
          <w:tcPr>
            <w:tcW w:w="1276" w:type="dxa"/>
            <w:tcBorders>
              <w:top w:val="nil"/>
              <w:left w:val="nil"/>
              <w:bottom w:val="single" w:sz="4" w:space="0" w:color="auto"/>
              <w:right w:val="single" w:sz="4" w:space="0" w:color="auto"/>
            </w:tcBorders>
            <w:shd w:val="clear" w:color="000000" w:fill="FFFFFF"/>
            <w:noWrap/>
            <w:vAlign w:val="center"/>
            <w:hideMark/>
          </w:tcPr>
          <w:p w14:paraId="55CA4266" w14:textId="77777777" w:rsidR="005D3865" w:rsidRPr="005D3865" w:rsidRDefault="005D3865" w:rsidP="005D3865">
            <w:pPr>
              <w:jc w:val="center"/>
              <w:rPr>
                <w:sz w:val="18"/>
                <w:szCs w:val="18"/>
              </w:rPr>
            </w:pPr>
            <w:r w:rsidRPr="005D3865">
              <w:rPr>
                <w:sz w:val="18"/>
                <w:szCs w:val="18"/>
              </w:rPr>
              <w:t>545,1</w:t>
            </w:r>
          </w:p>
        </w:tc>
        <w:tc>
          <w:tcPr>
            <w:tcW w:w="1276" w:type="dxa"/>
            <w:tcBorders>
              <w:top w:val="nil"/>
              <w:left w:val="nil"/>
              <w:bottom w:val="single" w:sz="4" w:space="0" w:color="auto"/>
              <w:right w:val="single" w:sz="4" w:space="0" w:color="auto"/>
            </w:tcBorders>
            <w:shd w:val="clear" w:color="000000" w:fill="FFFFFF"/>
            <w:noWrap/>
            <w:vAlign w:val="center"/>
            <w:hideMark/>
          </w:tcPr>
          <w:p w14:paraId="4B622729" w14:textId="77777777" w:rsidR="005D3865" w:rsidRPr="005D3865" w:rsidRDefault="005D3865" w:rsidP="005D3865">
            <w:pPr>
              <w:jc w:val="center"/>
              <w:rPr>
                <w:sz w:val="18"/>
                <w:szCs w:val="18"/>
              </w:rPr>
            </w:pPr>
            <w:r w:rsidRPr="005D3865">
              <w:rPr>
                <w:sz w:val="18"/>
                <w:szCs w:val="18"/>
              </w:rPr>
              <w:t>596,9</w:t>
            </w:r>
          </w:p>
        </w:tc>
      </w:tr>
      <w:tr w:rsidR="005D3865" w:rsidRPr="005D3865" w14:paraId="03DF394C" w14:textId="77777777" w:rsidTr="005D3865">
        <w:trPr>
          <w:trHeight w:val="814"/>
        </w:trPr>
        <w:tc>
          <w:tcPr>
            <w:tcW w:w="3203" w:type="dxa"/>
            <w:tcBorders>
              <w:top w:val="nil"/>
              <w:left w:val="single" w:sz="4" w:space="0" w:color="auto"/>
              <w:bottom w:val="single" w:sz="4" w:space="0" w:color="auto"/>
              <w:right w:val="single" w:sz="4" w:space="0" w:color="auto"/>
            </w:tcBorders>
            <w:shd w:val="clear" w:color="000000" w:fill="FFFFFF"/>
            <w:vAlign w:val="bottom"/>
            <w:hideMark/>
          </w:tcPr>
          <w:p w14:paraId="00BBF8B3" w14:textId="77777777" w:rsidR="005D3865" w:rsidRPr="005D3865" w:rsidRDefault="005D3865" w:rsidP="005D3865">
            <w:pPr>
              <w:rPr>
                <w:sz w:val="18"/>
                <w:szCs w:val="18"/>
              </w:rPr>
            </w:pPr>
            <w:r w:rsidRPr="005D3865">
              <w:rPr>
                <w:sz w:val="18"/>
                <w:szCs w:val="18"/>
              </w:rPr>
              <w:t>Основное мероприятие «Региональный проект «Создание номерного фонда, инфраструктуры и новых точек притяжения»</w:t>
            </w:r>
          </w:p>
        </w:tc>
        <w:tc>
          <w:tcPr>
            <w:tcW w:w="460" w:type="dxa"/>
            <w:tcBorders>
              <w:top w:val="nil"/>
              <w:left w:val="nil"/>
              <w:bottom w:val="single" w:sz="4" w:space="0" w:color="auto"/>
              <w:right w:val="single" w:sz="4" w:space="0" w:color="auto"/>
            </w:tcBorders>
            <w:shd w:val="clear" w:color="000000" w:fill="FFFFFF"/>
            <w:noWrap/>
            <w:vAlign w:val="center"/>
            <w:hideMark/>
          </w:tcPr>
          <w:p w14:paraId="46409FDA"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38414A36" w14:textId="77777777" w:rsidR="005D3865" w:rsidRPr="005D3865" w:rsidRDefault="005D3865" w:rsidP="005D3865">
            <w:pPr>
              <w:jc w:val="center"/>
              <w:rPr>
                <w:sz w:val="18"/>
                <w:szCs w:val="18"/>
              </w:rPr>
            </w:pPr>
            <w:r w:rsidRPr="005D3865">
              <w:rPr>
                <w:sz w:val="18"/>
                <w:szCs w:val="18"/>
              </w:rPr>
              <w:t>12</w:t>
            </w:r>
          </w:p>
        </w:tc>
        <w:tc>
          <w:tcPr>
            <w:tcW w:w="874" w:type="dxa"/>
            <w:tcBorders>
              <w:top w:val="nil"/>
              <w:left w:val="nil"/>
              <w:bottom w:val="single" w:sz="4" w:space="0" w:color="auto"/>
              <w:right w:val="single" w:sz="4" w:space="0" w:color="auto"/>
            </w:tcBorders>
            <w:shd w:val="clear" w:color="000000" w:fill="FFFFFF"/>
            <w:vAlign w:val="center"/>
            <w:hideMark/>
          </w:tcPr>
          <w:p w14:paraId="3BC8BAA8" w14:textId="77777777" w:rsidR="005D3865" w:rsidRPr="005D3865" w:rsidRDefault="005D3865" w:rsidP="005D3865">
            <w:pPr>
              <w:jc w:val="center"/>
              <w:rPr>
                <w:sz w:val="18"/>
                <w:szCs w:val="18"/>
              </w:rPr>
            </w:pPr>
            <w:r w:rsidRPr="005D3865">
              <w:rPr>
                <w:sz w:val="18"/>
                <w:szCs w:val="18"/>
              </w:rPr>
              <w:t>11 2 П1 00000</w:t>
            </w:r>
          </w:p>
        </w:tc>
        <w:tc>
          <w:tcPr>
            <w:tcW w:w="576" w:type="dxa"/>
            <w:tcBorders>
              <w:top w:val="nil"/>
              <w:left w:val="nil"/>
              <w:bottom w:val="single" w:sz="4" w:space="0" w:color="auto"/>
              <w:right w:val="single" w:sz="4" w:space="0" w:color="auto"/>
            </w:tcBorders>
            <w:shd w:val="clear" w:color="000000" w:fill="FFFFFF"/>
            <w:noWrap/>
            <w:vAlign w:val="center"/>
            <w:hideMark/>
          </w:tcPr>
          <w:p w14:paraId="1EAD8BFC"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02E00AEF" w14:textId="77777777" w:rsidR="005D3865" w:rsidRPr="005D3865" w:rsidRDefault="005D3865" w:rsidP="005D3865">
            <w:pPr>
              <w:jc w:val="center"/>
              <w:rPr>
                <w:sz w:val="18"/>
                <w:szCs w:val="18"/>
              </w:rPr>
            </w:pPr>
            <w:r w:rsidRPr="005D3865">
              <w:rPr>
                <w:sz w:val="18"/>
                <w:szCs w:val="18"/>
              </w:rPr>
              <w:t>267 454,4</w:t>
            </w:r>
          </w:p>
        </w:tc>
        <w:tc>
          <w:tcPr>
            <w:tcW w:w="1276" w:type="dxa"/>
            <w:tcBorders>
              <w:top w:val="nil"/>
              <w:left w:val="nil"/>
              <w:bottom w:val="single" w:sz="4" w:space="0" w:color="auto"/>
              <w:right w:val="single" w:sz="4" w:space="0" w:color="auto"/>
            </w:tcBorders>
            <w:shd w:val="clear" w:color="000000" w:fill="FFFFFF"/>
            <w:noWrap/>
            <w:vAlign w:val="center"/>
            <w:hideMark/>
          </w:tcPr>
          <w:p w14:paraId="681011C4" w14:textId="77777777" w:rsidR="005D3865" w:rsidRPr="005D3865" w:rsidRDefault="005D3865" w:rsidP="005D3865">
            <w:pPr>
              <w:jc w:val="center"/>
              <w:rPr>
                <w:sz w:val="18"/>
                <w:szCs w:val="18"/>
              </w:rPr>
            </w:pPr>
            <w:r w:rsidRPr="005D3865">
              <w:rPr>
                <w:sz w:val="18"/>
                <w:szCs w:val="18"/>
              </w:rPr>
              <w:t>590 233,1</w:t>
            </w:r>
          </w:p>
        </w:tc>
        <w:tc>
          <w:tcPr>
            <w:tcW w:w="1276" w:type="dxa"/>
            <w:tcBorders>
              <w:top w:val="nil"/>
              <w:left w:val="nil"/>
              <w:bottom w:val="single" w:sz="4" w:space="0" w:color="auto"/>
              <w:right w:val="single" w:sz="4" w:space="0" w:color="auto"/>
            </w:tcBorders>
            <w:shd w:val="clear" w:color="000000" w:fill="FFFFFF"/>
            <w:noWrap/>
            <w:vAlign w:val="center"/>
            <w:hideMark/>
          </w:tcPr>
          <w:p w14:paraId="4B868D15" w14:textId="77777777" w:rsidR="005D3865" w:rsidRPr="005D3865" w:rsidRDefault="005D3865" w:rsidP="005D3865">
            <w:pPr>
              <w:jc w:val="center"/>
              <w:rPr>
                <w:sz w:val="18"/>
                <w:szCs w:val="18"/>
              </w:rPr>
            </w:pPr>
            <w:r w:rsidRPr="005D3865">
              <w:rPr>
                <w:sz w:val="18"/>
                <w:szCs w:val="18"/>
              </w:rPr>
              <w:t>315 010,0</w:t>
            </w:r>
          </w:p>
        </w:tc>
      </w:tr>
      <w:tr w:rsidR="005D3865" w:rsidRPr="005D3865" w14:paraId="288A40B4" w14:textId="77777777" w:rsidTr="005D3865">
        <w:trPr>
          <w:trHeight w:val="1020"/>
        </w:trPr>
        <w:tc>
          <w:tcPr>
            <w:tcW w:w="3203" w:type="dxa"/>
            <w:tcBorders>
              <w:top w:val="nil"/>
              <w:left w:val="single" w:sz="4" w:space="0" w:color="auto"/>
              <w:bottom w:val="single" w:sz="4" w:space="0" w:color="auto"/>
              <w:right w:val="single" w:sz="4" w:space="0" w:color="auto"/>
            </w:tcBorders>
            <w:shd w:val="clear" w:color="000000" w:fill="FFFFFF"/>
            <w:vAlign w:val="bottom"/>
            <w:hideMark/>
          </w:tcPr>
          <w:p w14:paraId="25A5C3D8" w14:textId="77777777" w:rsidR="005D3865" w:rsidRPr="005D3865" w:rsidRDefault="005D3865" w:rsidP="005D3865">
            <w:pPr>
              <w:rPr>
                <w:sz w:val="18"/>
                <w:szCs w:val="18"/>
              </w:rPr>
            </w:pPr>
            <w:r w:rsidRPr="005D3865">
              <w:rPr>
                <w:sz w:val="18"/>
                <w:szCs w:val="18"/>
              </w:rPr>
              <w:t>Создание инженерной и транспортной инфраструктуры в целях развития туристских кластеров (капитальные вложения в объекты государственной (муниципальной) собственности</w:t>
            </w:r>
          </w:p>
        </w:tc>
        <w:tc>
          <w:tcPr>
            <w:tcW w:w="460" w:type="dxa"/>
            <w:tcBorders>
              <w:top w:val="nil"/>
              <w:left w:val="nil"/>
              <w:bottom w:val="single" w:sz="4" w:space="0" w:color="auto"/>
              <w:right w:val="single" w:sz="4" w:space="0" w:color="auto"/>
            </w:tcBorders>
            <w:shd w:val="clear" w:color="000000" w:fill="FFFFFF"/>
            <w:noWrap/>
            <w:vAlign w:val="center"/>
            <w:hideMark/>
          </w:tcPr>
          <w:p w14:paraId="635707E3"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1CD6882D" w14:textId="77777777" w:rsidR="005D3865" w:rsidRPr="005D3865" w:rsidRDefault="005D3865" w:rsidP="005D3865">
            <w:pPr>
              <w:jc w:val="center"/>
              <w:rPr>
                <w:sz w:val="18"/>
                <w:szCs w:val="18"/>
              </w:rPr>
            </w:pPr>
            <w:r w:rsidRPr="005D3865">
              <w:rPr>
                <w:sz w:val="18"/>
                <w:szCs w:val="18"/>
              </w:rPr>
              <w:t>12</w:t>
            </w:r>
          </w:p>
        </w:tc>
        <w:tc>
          <w:tcPr>
            <w:tcW w:w="874" w:type="dxa"/>
            <w:tcBorders>
              <w:top w:val="nil"/>
              <w:left w:val="nil"/>
              <w:bottom w:val="single" w:sz="4" w:space="0" w:color="auto"/>
              <w:right w:val="single" w:sz="4" w:space="0" w:color="auto"/>
            </w:tcBorders>
            <w:shd w:val="clear" w:color="000000" w:fill="FFFFFF"/>
            <w:vAlign w:val="center"/>
            <w:hideMark/>
          </w:tcPr>
          <w:p w14:paraId="6D32F1B9" w14:textId="77777777" w:rsidR="005D3865" w:rsidRPr="005D3865" w:rsidRDefault="005D3865" w:rsidP="005D3865">
            <w:pPr>
              <w:jc w:val="center"/>
              <w:rPr>
                <w:sz w:val="18"/>
                <w:szCs w:val="18"/>
              </w:rPr>
            </w:pPr>
            <w:r w:rsidRPr="005D3865">
              <w:rPr>
                <w:sz w:val="18"/>
                <w:szCs w:val="18"/>
              </w:rPr>
              <w:t>11 2 П1 53380</w:t>
            </w:r>
          </w:p>
        </w:tc>
        <w:tc>
          <w:tcPr>
            <w:tcW w:w="576" w:type="dxa"/>
            <w:tcBorders>
              <w:top w:val="nil"/>
              <w:left w:val="nil"/>
              <w:bottom w:val="single" w:sz="4" w:space="0" w:color="auto"/>
              <w:right w:val="single" w:sz="4" w:space="0" w:color="auto"/>
            </w:tcBorders>
            <w:shd w:val="clear" w:color="000000" w:fill="FFFFFF"/>
            <w:noWrap/>
            <w:vAlign w:val="center"/>
            <w:hideMark/>
          </w:tcPr>
          <w:p w14:paraId="56703C11" w14:textId="77777777" w:rsidR="005D3865" w:rsidRPr="005D3865" w:rsidRDefault="005D3865" w:rsidP="005D3865">
            <w:pPr>
              <w:jc w:val="center"/>
              <w:rPr>
                <w:sz w:val="18"/>
                <w:szCs w:val="18"/>
              </w:rPr>
            </w:pPr>
            <w:r w:rsidRPr="005D3865">
              <w:rPr>
                <w:sz w:val="18"/>
                <w:szCs w:val="18"/>
              </w:rPr>
              <w:t>400</w:t>
            </w:r>
          </w:p>
        </w:tc>
        <w:tc>
          <w:tcPr>
            <w:tcW w:w="1278" w:type="dxa"/>
            <w:tcBorders>
              <w:top w:val="nil"/>
              <w:left w:val="nil"/>
              <w:bottom w:val="single" w:sz="4" w:space="0" w:color="auto"/>
              <w:right w:val="single" w:sz="4" w:space="0" w:color="auto"/>
            </w:tcBorders>
            <w:shd w:val="clear" w:color="000000" w:fill="FFFFFF"/>
            <w:noWrap/>
            <w:vAlign w:val="center"/>
            <w:hideMark/>
          </w:tcPr>
          <w:p w14:paraId="2ABD4DBD" w14:textId="77777777" w:rsidR="005D3865" w:rsidRPr="005D3865" w:rsidRDefault="005D3865" w:rsidP="005D3865">
            <w:pPr>
              <w:jc w:val="center"/>
              <w:rPr>
                <w:sz w:val="18"/>
                <w:szCs w:val="18"/>
              </w:rPr>
            </w:pPr>
            <w:r w:rsidRPr="005D3865">
              <w:rPr>
                <w:sz w:val="18"/>
                <w:szCs w:val="18"/>
              </w:rPr>
              <w:t>267 454,4</w:t>
            </w:r>
          </w:p>
        </w:tc>
        <w:tc>
          <w:tcPr>
            <w:tcW w:w="1276" w:type="dxa"/>
            <w:tcBorders>
              <w:top w:val="nil"/>
              <w:left w:val="nil"/>
              <w:bottom w:val="single" w:sz="4" w:space="0" w:color="auto"/>
              <w:right w:val="single" w:sz="4" w:space="0" w:color="auto"/>
            </w:tcBorders>
            <w:shd w:val="clear" w:color="000000" w:fill="FFFFFF"/>
            <w:noWrap/>
            <w:vAlign w:val="center"/>
            <w:hideMark/>
          </w:tcPr>
          <w:p w14:paraId="3B5C2546" w14:textId="77777777" w:rsidR="005D3865" w:rsidRPr="005D3865" w:rsidRDefault="005D3865" w:rsidP="005D3865">
            <w:pPr>
              <w:jc w:val="center"/>
              <w:rPr>
                <w:sz w:val="18"/>
                <w:szCs w:val="18"/>
              </w:rPr>
            </w:pPr>
            <w:r w:rsidRPr="005D3865">
              <w:rPr>
                <w:sz w:val="18"/>
                <w:szCs w:val="18"/>
              </w:rPr>
              <w:t>590 233,1</w:t>
            </w:r>
          </w:p>
        </w:tc>
        <w:tc>
          <w:tcPr>
            <w:tcW w:w="1276" w:type="dxa"/>
            <w:tcBorders>
              <w:top w:val="nil"/>
              <w:left w:val="nil"/>
              <w:bottom w:val="single" w:sz="4" w:space="0" w:color="auto"/>
              <w:right w:val="single" w:sz="4" w:space="0" w:color="auto"/>
            </w:tcBorders>
            <w:shd w:val="clear" w:color="000000" w:fill="FFFFFF"/>
            <w:noWrap/>
            <w:vAlign w:val="center"/>
            <w:hideMark/>
          </w:tcPr>
          <w:p w14:paraId="590ED18F" w14:textId="77777777" w:rsidR="005D3865" w:rsidRPr="005D3865" w:rsidRDefault="005D3865" w:rsidP="005D3865">
            <w:pPr>
              <w:jc w:val="center"/>
              <w:rPr>
                <w:sz w:val="18"/>
                <w:szCs w:val="18"/>
              </w:rPr>
            </w:pPr>
            <w:r w:rsidRPr="005D3865">
              <w:rPr>
                <w:sz w:val="18"/>
                <w:szCs w:val="18"/>
              </w:rPr>
              <w:t>315 010,0</w:t>
            </w:r>
          </w:p>
        </w:tc>
      </w:tr>
      <w:tr w:rsidR="005D3865" w:rsidRPr="005D3865" w14:paraId="24A40AE7" w14:textId="77777777" w:rsidTr="005D3865">
        <w:trPr>
          <w:trHeight w:val="1699"/>
        </w:trPr>
        <w:tc>
          <w:tcPr>
            <w:tcW w:w="3203" w:type="dxa"/>
            <w:tcBorders>
              <w:top w:val="nil"/>
              <w:left w:val="single" w:sz="4" w:space="0" w:color="auto"/>
              <w:bottom w:val="single" w:sz="4" w:space="0" w:color="auto"/>
              <w:right w:val="single" w:sz="4" w:space="0" w:color="auto"/>
            </w:tcBorders>
            <w:shd w:val="clear" w:color="000000" w:fill="FFFFFF"/>
            <w:vAlign w:val="bottom"/>
            <w:hideMark/>
          </w:tcPr>
          <w:p w14:paraId="5AE1067E" w14:textId="77777777" w:rsidR="005D3865" w:rsidRPr="005D3865" w:rsidRDefault="005D3865" w:rsidP="005D3865">
            <w:pPr>
              <w:rPr>
                <w:sz w:val="18"/>
                <w:szCs w:val="18"/>
              </w:rPr>
            </w:pPr>
            <w:r w:rsidRPr="005D3865">
              <w:rPr>
                <w:sz w:val="18"/>
                <w:szCs w:val="18"/>
              </w:rPr>
              <w:t>Основное мероприятие «Поддержка некоммерческих организаций, осуществляющих деятельность на территории Рамонского муниципального района Воронежской области по приоритетным направлениям туристической деятельности в сфере внутреннего и въездного туризма»</w:t>
            </w:r>
          </w:p>
        </w:tc>
        <w:tc>
          <w:tcPr>
            <w:tcW w:w="460" w:type="dxa"/>
            <w:tcBorders>
              <w:top w:val="nil"/>
              <w:left w:val="nil"/>
              <w:bottom w:val="single" w:sz="4" w:space="0" w:color="auto"/>
              <w:right w:val="single" w:sz="4" w:space="0" w:color="auto"/>
            </w:tcBorders>
            <w:shd w:val="clear" w:color="000000" w:fill="FFFFFF"/>
            <w:noWrap/>
            <w:vAlign w:val="center"/>
            <w:hideMark/>
          </w:tcPr>
          <w:p w14:paraId="05C2E618"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2101E3CA" w14:textId="77777777" w:rsidR="005D3865" w:rsidRPr="005D3865" w:rsidRDefault="005D3865" w:rsidP="005D3865">
            <w:pPr>
              <w:jc w:val="center"/>
              <w:rPr>
                <w:sz w:val="18"/>
                <w:szCs w:val="18"/>
              </w:rPr>
            </w:pPr>
            <w:r w:rsidRPr="005D3865">
              <w:rPr>
                <w:sz w:val="18"/>
                <w:szCs w:val="18"/>
              </w:rPr>
              <w:t>12</w:t>
            </w:r>
          </w:p>
        </w:tc>
        <w:tc>
          <w:tcPr>
            <w:tcW w:w="874" w:type="dxa"/>
            <w:tcBorders>
              <w:top w:val="nil"/>
              <w:left w:val="nil"/>
              <w:bottom w:val="single" w:sz="4" w:space="0" w:color="auto"/>
              <w:right w:val="single" w:sz="4" w:space="0" w:color="auto"/>
            </w:tcBorders>
            <w:shd w:val="clear" w:color="000000" w:fill="FFFFFF"/>
            <w:vAlign w:val="center"/>
            <w:hideMark/>
          </w:tcPr>
          <w:p w14:paraId="608C7148" w14:textId="77777777" w:rsidR="005D3865" w:rsidRPr="005D3865" w:rsidRDefault="005D3865" w:rsidP="005D3865">
            <w:pPr>
              <w:jc w:val="center"/>
              <w:rPr>
                <w:sz w:val="18"/>
                <w:szCs w:val="18"/>
              </w:rPr>
            </w:pPr>
            <w:r w:rsidRPr="005D3865">
              <w:rPr>
                <w:sz w:val="18"/>
                <w:szCs w:val="18"/>
              </w:rPr>
              <w:t>11 2 02 00000</w:t>
            </w:r>
          </w:p>
        </w:tc>
        <w:tc>
          <w:tcPr>
            <w:tcW w:w="576" w:type="dxa"/>
            <w:tcBorders>
              <w:top w:val="nil"/>
              <w:left w:val="nil"/>
              <w:bottom w:val="single" w:sz="4" w:space="0" w:color="auto"/>
              <w:right w:val="single" w:sz="4" w:space="0" w:color="auto"/>
            </w:tcBorders>
            <w:shd w:val="clear" w:color="000000" w:fill="FFFFFF"/>
            <w:noWrap/>
            <w:vAlign w:val="center"/>
            <w:hideMark/>
          </w:tcPr>
          <w:p w14:paraId="06E2BA24"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430BA888" w14:textId="77777777" w:rsidR="005D3865" w:rsidRPr="005D3865" w:rsidRDefault="005D3865" w:rsidP="005D3865">
            <w:pPr>
              <w:jc w:val="center"/>
              <w:rPr>
                <w:sz w:val="18"/>
                <w:szCs w:val="18"/>
              </w:rPr>
            </w:pPr>
            <w:r w:rsidRPr="005D3865">
              <w:rPr>
                <w:sz w:val="18"/>
                <w:szCs w:val="18"/>
              </w:rPr>
              <w:t>1 070,0</w:t>
            </w:r>
          </w:p>
        </w:tc>
        <w:tc>
          <w:tcPr>
            <w:tcW w:w="1276" w:type="dxa"/>
            <w:tcBorders>
              <w:top w:val="nil"/>
              <w:left w:val="nil"/>
              <w:bottom w:val="single" w:sz="4" w:space="0" w:color="auto"/>
              <w:right w:val="single" w:sz="4" w:space="0" w:color="auto"/>
            </w:tcBorders>
            <w:shd w:val="clear" w:color="000000" w:fill="FFFFFF"/>
            <w:noWrap/>
            <w:vAlign w:val="center"/>
            <w:hideMark/>
          </w:tcPr>
          <w:p w14:paraId="314D3EC0" w14:textId="77777777" w:rsidR="005D3865" w:rsidRPr="005D3865" w:rsidRDefault="005D3865" w:rsidP="005D3865">
            <w:pPr>
              <w:jc w:val="center"/>
              <w:rPr>
                <w:sz w:val="18"/>
                <w:szCs w:val="18"/>
              </w:rPr>
            </w:pPr>
            <w:r w:rsidRPr="005D3865">
              <w:rPr>
                <w:sz w:val="18"/>
                <w:szCs w:val="18"/>
              </w:rPr>
              <w:t>980,0</w:t>
            </w:r>
          </w:p>
        </w:tc>
        <w:tc>
          <w:tcPr>
            <w:tcW w:w="1276" w:type="dxa"/>
            <w:tcBorders>
              <w:top w:val="nil"/>
              <w:left w:val="nil"/>
              <w:bottom w:val="single" w:sz="4" w:space="0" w:color="auto"/>
              <w:right w:val="single" w:sz="4" w:space="0" w:color="auto"/>
            </w:tcBorders>
            <w:shd w:val="clear" w:color="000000" w:fill="FFFFFF"/>
            <w:noWrap/>
            <w:vAlign w:val="center"/>
            <w:hideMark/>
          </w:tcPr>
          <w:p w14:paraId="7B6D2151" w14:textId="77777777" w:rsidR="005D3865" w:rsidRPr="005D3865" w:rsidRDefault="005D3865" w:rsidP="005D3865">
            <w:pPr>
              <w:jc w:val="center"/>
              <w:rPr>
                <w:sz w:val="18"/>
                <w:szCs w:val="18"/>
              </w:rPr>
            </w:pPr>
            <w:r w:rsidRPr="005D3865">
              <w:rPr>
                <w:sz w:val="18"/>
                <w:szCs w:val="18"/>
              </w:rPr>
              <w:t>1 100,0</w:t>
            </w:r>
          </w:p>
        </w:tc>
      </w:tr>
      <w:tr w:rsidR="005D3865" w:rsidRPr="005D3865" w14:paraId="37AC1F38" w14:textId="77777777" w:rsidTr="005D3865">
        <w:trPr>
          <w:trHeight w:val="1032"/>
        </w:trPr>
        <w:tc>
          <w:tcPr>
            <w:tcW w:w="3203" w:type="dxa"/>
            <w:tcBorders>
              <w:top w:val="nil"/>
              <w:left w:val="single" w:sz="4" w:space="0" w:color="auto"/>
              <w:bottom w:val="single" w:sz="4" w:space="0" w:color="auto"/>
              <w:right w:val="single" w:sz="4" w:space="0" w:color="auto"/>
            </w:tcBorders>
            <w:shd w:val="clear" w:color="000000" w:fill="FFFFFF"/>
            <w:vAlign w:val="bottom"/>
            <w:hideMark/>
          </w:tcPr>
          <w:p w14:paraId="4442F7BD" w14:textId="77777777" w:rsidR="005D3865" w:rsidRPr="005D3865" w:rsidRDefault="005D3865" w:rsidP="005D3865">
            <w:pPr>
              <w:rPr>
                <w:sz w:val="18"/>
                <w:szCs w:val="18"/>
              </w:rPr>
            </w:pPr>
            <w:r w:rsidRPr="005D3865">
              <w:rPr>
                <w:sz w:val="18"/>
                <w:szCs w:val="18"/>
              </w:rPr>
              <w:t xml:space="preserve">Мероприятия по развитию туризма в </w:t>
            </w:r>
            <w:proofErr w:type="spellStart"/>
            <w:r w:rsidRPr="005D3865">
              <w:rPr>
                <w:sz w:val="18"/>
                <w:szCs w:val="18"/>
              </w:rPr>
              <w:t>Рамонском</w:t>
            </w:r>
            <w:proofErr w:type="spellEnd"/>
            <w:r w:rsidRPr="005D3865">
              <w:rPr>
                <w:sz w:val="18"/>
                <w:szCs w:val="18"/>
              </w:rPr>
              <w:t xml:space="preserve"> муниципальном районе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000000" w:fill="FFFFFF"/>
            <w:noWrap/>
            <w:vAlign w:val="center"/>
            <w:hideMark/>
          </w:tcPr>
          <w:p w14:paraId="5826F3DC"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696635D5" w14:textId="77777777" w:rsidR="005D3865" w:rsidRPr="005D3865" w:rsidRDefault="005D3865" w:rsidP="005D3865">
            <w:pPr>
              <w:jc w:val="center"/>
              <w:rPr>
                <w:sz w:val="18"/>
                <w:szCs w:val="18"/>
              </w:rPr>
            </w:pPr>
            <w:r w:rsidRPr="005D3865">
              <w:rPr>
                <w:sz w:val="18"/>
                <w:szCs w:val="18"/>
              </w:rPr>
              <w:t>12</w:t>
            </w:r>
          </w:p>
        </w:tc>
        <w:tc>
          <w:tcPr>
            <w:tcW w:w="874" w:type="dxa"/>
            <w:tcBorders>
              <w:top w:val="nil"/>
              <w:left w:val="nil"/>
              <w:bottom w:val="single" w:sz="4" w:space="0" w:color="auto"/>
              <w:right w:val="single" w:sz="4" w:space="0" w:color="auto"/>
            </w:tcBorders>
            <w:shd w:val="clear" w:color="000000" w:fill="FFFFFF"/>
            <w:vAlign w:val="center"/>
            <w:hideMark/>
          </w:tcPr>
          <w:p w14:paraId="112C1056" w14:textId="77777777" w:rsidR="005D3865" w:rsidRPr="005D3865" w:rsidRDefault="005D3865" w:rsidP="005D3865">
            <w:pPr>
              <w:jc w:val="center"/>
              <w:rPr>
                <w:sz w:val="18"/>
                <w:szCs w:val="18"/>
              </w:rPr>
            </w:pPr>
            <w:r w:rsidRPr="005D3865">
              <w:rPr>
                <w:sz w:val="18"/>
                <w:szCs w:val="18"/>
              </w:rPr>
              <w:t>11 2 02 80840</w:t>
            </w:r>
          </w:p>
        </w:tc>
        <w:tc>
          <w:tcPr>
            <w:tcW w:w="576" w:type="dxa"/>
            <w:tcBorders>
              <w:top w:val="nil"/>
              <w:left w:val="nil"/>
              <w:bottom w:val="single" w:sz="4" w:space="0" w:color="auto"/>
              <w:right w:val="single" w:sz="4" w:space="0" w:color="auto"/>
            </w:tcBorders>
            <w:shd w:val="clear" w:color="000000" w:fill="FFFFFF"/>
            <w:noWrap/>
            <w:vAlign w:val="center"/>
            <w:hideMark/>
          </w:tcPr>
          <w:p w14:paraId="627B728E" w14:textId="77777777" w:rsidR="005D3865" w:rsidRPr="005D3865" w:rsidRDefault="005D3865" w:rsidP="005D3865">
            <w:pPr>
              <w:jc w:val="center"/>
              <w:rPr>
                <w:sz w:val="18"/>
                <w:szCs w:val="18"/>
              </w:rPr>
            </w:pPr>
            <w:r w:rsidRPr="005D3865">
              <w:rPr>
                <w:sz w:val="18"/>
                <w:szCs w:val="18"/>
              </w:rPr>
              <w:t>600</w:t>
            </w:r>
          </w:p>
        </w:tc>
        <w:tc>
          <w:tcPr>
            <w:tcW w:w="1278" w:type="dxa"/>
            <w:tcBorders>
              <w:top w:val="nil"/>
              <w:left w:val="nil"/>
              <w:bottom w:val="single" w:sz="4" w:space="0" w:color="auto"/>
              <w:right w:val="single" w:sz="4" w:space="0" w:color="auto"/>
            </w:tcBorders>
            <w:shd w:val="clear" w:color="000000" w:fill="FFFFFF"/>
            <w:noWrap/>
            <w:vAlign w:val="center"/>
            <w:hideMark/>
          </w:tcPr>
          <w:p w14:paraId="34E69E15" w14:textId="77777777" w:rsidR="005D3865" w:rsidRPr="005D3865" w:rsidRDefault="005D3865" w:rsidP="005D3865">
            <w:pPr>
              <w:jc w:val="center"/>
              <w:rPr>
                <w:sz w:val="18"/>
                <w:szCs w:val="18"/>
              </w:rPr>
            </w:pPr>
            <w:r w:rsidRPr="005D3865">
              <w:rPr>
                <w:sz w:val="18"/>
                <w:szCs w:val="18"/>
              </w:rPr>
              <w:t>1 070,0</w:t>
            </w:r>
          </w:p>
        </w:tc>
        <w:tc>
          <w:tcPr>
            <w:tcW w:w="1276" w:type="dxa"/>
            <w:tcBorders>
              <w:top w:val="nil"/>
              <w:left w:val="nil"/>
              <w:bottom w:val="single" w:sz="4" w:space="0" w:color="auto"/>
              <w:right w:val="single" w:sz="4" w:space="0" w:color="auto"/>
            </w:tcBorders>
            <w:shd w:val="clear" w:color="000000" w:fill="FFFFFF"/>
            <w:noWrap/>
            <w:vAlign w:val="center"/>
            <w:hideMark/>
          </w:tcPr>
          <w:p w14:paraId="0E4B6612" w14:textId="77777777" w:rsidR="005D3865" w:rsidRPr="005D3865" w:rsidRDefault="005D3865" w:rsidP="005D3865">
            <w:pPr>
              <w:jc w:val="center"/>
              <w:rPr>
                <w:sz w:val="18"/>
                <w:szCs w:val="18"/>
              </w:rPr>
            </w:pPr>
            <w:r w:rsidRPr="005D3865">
              <w:rPr>
                <w:sz w:val="18"/>
                <w:szCs w:val="18"/>
              </w:rPr>
              <w:t>980,0</w:t>
            </w:r>
          </w:p>
        </w:tc>
        <w:tc>
          <w:tcPr>
            <w:tcW w:w="1276" w:type="dxa"/>
            <w:tcBorders>
              <w:top w:val="nil"/>
              <w:left w:val="nil"/>
              <w:bottom w:val="single" w:sz="4" w:space="0" w:color="auto"/>
              <w:right w:val="single" w:sz="4" w:space="0" w:color="auto"/>
            </w:tcBorders>
            <w:shd w:val="clear" w:color="000000" w:fill="FFFFFF"/>
            <w:noWrap/>
            <w:vAlign w:val="center"/>
            <w:hideMark/>
          </w:tcPr>
          <w:p w14:paraId="7D977D3A" w14:textId="77777777" w:rsidR="005D3865" w:rsidRPr="005D3865" w:rsidRDefault="005D3865" w:rsidP="005D3865">
            <w:pPr>
              <w:jc w:val="center"/>
              <w:rPr>
                <w:sz w:val="18"/>
                <w:szCs w:val="18"/>
              </w:rPr>
            </w:pPr>
            <w:r w:rsidRPr="005D3865">
              <w:rPr>
                <w:sz w:val="18"/>
                <w:szCs w:val="18"/>
              </w:rPr>
              <w:t>1 100,0</w:t>
            </w:r>
          </w:p>
        </w:tc>
      </w:tr>
      <w:tr w:rsidR="005D3865" w:rsidRPr="005D3865" w14:paraId="422C9C63" w14:textId="77777777" w:rsidTr="005D3865">
        <w:trPr>
          <w:trHeight w:val="7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613678A4" w14:textId="77777777" w:rsidR="005D3865" w:rsidRPr="005D3865" w:rsidRDefault="005D3865" w:rsidP="005D3865">
            <w:pPr>
              <w:rPr>
                <w:sz w:val="18"/>
                <w:szCs w:val="18"/>
              </w:rPr>
            </w:pPr>
            <w:r w:rsidRPr="005D3865">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460" w:type="dxa"/>
            <w:tcBorders>
              <w:top w:val="nil"/>
              <w:left w:val="nil"/>
              <w:bottom w:val="single" w:sz="4" w:space="0" w:color="auto"/>
              <w:right w:val="single" w:sz="4" w:space="0" w:color="auto"/>
            </w:tcBorders>
            <w:shd w:val="clear" w:color="000000" w:fill="FFFFFF"/>
            <w:noWrap/>
            <w:vAlign w:val="center"/>
            <w:hideMark/>
          </w:tcPr>
          <w:p w14:paraId="01BF087E"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18B5863E" w14:textId="77777777" w:rsidR="005D3865" w:rsidRPr="005D3865" w:rsidRDefault="005D3865" w:rsidP="005D3865">
            <w:pPr>
              <w:jc w:val="center"/>
              <w:rPr>
                <w:sz w:val="18"/>
                <w:szCs w:val="18"/>
              </w:rPr>
            </w:pPr>
            <w:r w:rsidRPr="005D3865">
              <w:rPr>
                <w:sz w:val="18"/>
                <w:szCs w:val="18"/>
              </w:rPr>
              <w:t>12</w:t>
            </w:r>
          </w:p>
        </w:tc>
        <w:tc>
          <w:tcPr>
            <w:tcW w:w="874" w:type="dxa"/>
            <w:tcBorders>
              <w:top w:val="nil"/>
              <w:left w:val="nil"/>
              <w:bottom w:val="single" w:sz="4" w:space="0" w:color="auto"/>
              <w:right w:val="single" w:sz="4" w:space="0" w:color="auto"/>
            </w:tcBorders>
            <w:shd w:val="clear" w:color="000000" w:fill="FFFFFF"/>
            <w:vAlign w:val="center"/>
            <w:hideMark/>
          </w:tcPr>
          <w:p w14:paraId="06EBC269" w14:textId="77777777" w:rsidR="005D3865" w:rsidRPr="005D3865" w:rsidRDefault="005D3865" w:rsidP="005D3865">
            <w:pPr>
              <w:jc w:val="center"/>
              <w:rPr>
                <w:sz w:val="18"/>
                <w:szCs w:val="18"/>
              </w:rPr>
            </w:pPr>
            <w:r w:rsidRPr="005D3865">
              <w:rPr>
                <w:sz w:val="18"/>
                <w:szCs w:val="18"/>
              </w:rPr>
              <w:t>60 0 00 00000</w:t>
            </w:r>
          </w:p>
        </w:tc>
        <w:tc>
          <w:tcPr>
            <w:tcW w:w="576" w:type="dxa"/>
            <w:tcBorders>
              <w:top w:val="nil"/>
              <w:left w:val="nil"/>
              <w:bottom w:val="single" w:sz="4" w:space="0" w:color="auto"/>
              <w:right w:val="single" w:sz="4" w:space="0" w:color="auto"/>
            </w:tcBorders>
            <w:shd w:val="clear" w:color="000000" w:fill="FFFFFF"/>
            <w:noWrap/>
            <w:vAlign w:val="center"/>
          </w:tcPr>
          <w:p w14:paraId="1D8DDE02"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668ABE7A" w14:textId="77777777" w:rsidR="005D3865" w:rsidRPr="005D3865" w:rsidRDefault="005D3865" w:rsidP="005D3865">
            <w:pPr>
              <w:jc w:val="center"/>
              <w:rPr>
                <w:sz w:val="18"/>
                <w:szCs w:val="18"/>
              </w:rPr>
            </w:pPr>
            <w:r w:rsidRPr="005D3865">
              <w:rPr>
                <w:sz w:val="18"/>
                <w:szCs w:val="18"/>
              </w:rPr>
              <w:t>47 300,0</w:t>
            </w:r>
          </w:p>
        </w:tc>
        <w:tc>
          <w:tcPr>
            <w:tcW w:w="1276" w:type="dxa"/>
            <w:tcBorders>
              <w:top w:val="nil"/>
              <w:left w:val="nil"/>
              <w:bottom w:val="single" w:sz="4" w:space="0" w:color="auto"/>
              <w:right w:val="single" w:sz="4" w:space="0" w:color="auto"/>
            </w:tcBorders>
            <w:shd w:val="clear" w:color="000000" w:fill="FFFFFF"/>
            <w:noWrap/>
            <w:vAlign w:val="center"/>
            <w:hideMark/>
          </w:tcPr>
          <w:p w14:paraId="73BA40A8" w14:textId="77777777" w:rsidR="005D3865" w:rsidRPr="005D3865" w:rsidRDefault="005D3865" w:rsidP="005D3865">
            <w:pPr>
              <w:jc w:val="center"/>
              <w:rPr>
                <w:sz w:val="18"/>
                <w:szCs w:val="18"/>
              </w:rPr>
            </w:pPr>
            <w:r w:rsidRPr="005D3865">
              <w:rPr>
                <w:sz w:val="18"/>
                <w:szCs w:val="18"/>
              </w:rPr>
              <w:t>44 000,0</w:t>
            </w:r>
          </w:p>
        </w:tc>
        <w:tc>
          <w:tcPr>
            <w:tcW w:w="1276" w:type="dxa"/>
            <w:tcBorders>
              <w:top w:val="nil"/>
              <w:left w:val="nil"/>
              <w:bottom w:val="single" w:sz="4" w:space="0" w:color="auto"/>
              <w:right w:val="single" w:sz="4" w:space="0" w:color="auto"/>
            </w:tcBorders>
            <w:shd w:val="clear" w:color="000000" w:fill="FFFFFF"/>
            <w:noWrap/>
            <w:vAlign w:val="center"/>
            <w:hideMark/>
          </w:tcPr>
          <w:p w14:paraId="4B4F7447" w14:textId="77777777" w:rsidR="005D3865" w:rsidRPr="005D3865" w:rsidRDefault="005D3865" w:rsidP="005D3865">
            <w:pPr>
              <w:jc w:val="center"/>
              <w:rPr>
                <w:sz w:val="18"/>
                <w:szCs w:val="18"/>
              </w:rPr>
            </w:pPr>
            <w:r w:rsidRPr="005D3865">
              <w:rPr>
                <w:sz w:val="18"/>
                <w:szCs w:val="18"/>
              </w:rPr>
              <w:t>45 000,0</w:t>
            </w:r>
          </w:p>
        </w:tc>
      </w:tr>
      <w:tr w:rsidR="005D3865" w:rsidRPr="005D3865" w14:paraId="0C7495C9" w14:textId="77777777" w:rsidTr="005D3865">
        <w:trPr>
          <w:trHeight w:val="1358"/>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44785E94" w14:textId="77777777" w:rsidR="005D3865" w:rsidRPr="005D3865" w:rsidRDefault="005D3865" w:rsidP="005D3865">
            <w:pPr>
              <w:rPr>
                <w:sz w:val="18"/>
                <w:szCs w:val="18"/>
              </w:rPr>
            </w:pPr>
            <w:r w:rsidRPr="005D3865">
              <w:rPr>
                <w:sz w:val="18"/>
                <w:szCs w:val="18"/>
              </w:rPr>
              <w:t xml:space="preserve">Подпрограмма Рамонского муниципального района Воронежской области «Развитие и поддержка малого и среднего предпринимательства в </w:t>
            </w:r>
            <w:proofErr w:type="spellStart"/>
            <w:r w:rsidRPr="005D3865">
              <w:rPr>
                <w:sz w:val="18"/>
                <w:szCs w:val="18"/>
              </w:rPr>
              <w:t>Рамонском</w:t>
            </w:r>
            <w:proofErr w:type="spellEnd"/>
            <w:r w:rsidRPr="005D3865">
              <w:rPr>
                <w:sz w:val="18"/>
                <w:szCs w:val="18"/>
              </w:rPr>
              <w:t xml:space="preserve"> муниципальном районе Воронежской области» </w:t>
            </w:r>
          </w:p>
        </w:tc>
        <w:tc>
          <w:tcPr>
            <w:tcW w:w="460" w:type="dxa"/>
            <w:tcBorders>
              <w:top w:val="nil"/>
              <w:left w:val="nil"/>
              <w:bottom w:val="single" w:sz="4" w:space="0" w:color="auto"/>
              <w:right w:val="single" w:sz="4" w:space="0" w:color="auto"/>
            </w:tcBorders>
            <w:shd w:val="clear" w:color="000000" w:fill="FFFFFF"/>
            <w:noWrap/>
            <w:vAlign w:val="center"/>
            <w:hideMark/>
          </w:tcPr>
          <w:p w14:paraId="58D11AB9"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68FB0592" w14:textId="77777777" w:rsidR="005D3865" w:rsidRPr="005D3865" w:rsidRDefault="005D3865" w:rsidP="005D3865">
            <w:pPr>
              <w:jc w:val="center"/>
              <w:rPr>
                <w:sz w:val="18"/>
                <w:szCs w:val="18"/>
              </w:rPr>
            </w:pPr>
            <w:r w:rsidRPr="005D3865">
              <w:rPr>
                <w:sz w:val="18"/>
                <w:szCs w:val="18"/>
              </w:rPr>
              <w:t>12</w:t>
            </w:r>
          </w:p>
        </w:tc>
        <w:tc>
          <w:tcPr>
            <w:tcW w:w="874" w:type="dxa"/>
            <w:tcBorders>
              <w:top w:val="nil"/>
              <w:left w:val="nil"/>
              <w:bottom w:val="single" w:sz="4" w:space="0" w:color="auto"/>
              <w:right w:val="single" w:sz="4" w:space="0" w:color="auto"/>
            </w:tcBorders>
            <w:shd w:val="clear" w:color="000000" w:fill="FFFFFF"/>
            <w:vAlign w:val="center"/>
            <w:hideMark/>
          </w:tcPr>
          <w:p w14:paraId="01118E21" w14:textId="77777777" w:rsidR="005D3865" w:rsidRPr="005D3865" w:rsidRDefault="005D3865" w:rsidP="005D3865">
            <w:pPr>
              <w:jc w:val="center"/>
              <w:rPr>
                <w:sz w:val="18"/>
                <w:szCs w:val="18"/>
              </w:rPr>
            </w:pPr>
            <w:r w:rsidRPr="005D3865">
              <w:rPr>
                <w:sz w:val="18"/>
                <w:szCs w:val="18"/>
              </w:rPr>
              <w:t>60 1 00 00000</w:t>
            </w:r>
          </w:p>
        </w:tc>
        <w:tc>
          <w:tcPr>
            <w:tcW w:w="576" w:type="dxa"/>
            <w:tcBorders>
              <w:top w:val="nil"/>
              <w:left w:val="nil"/>
              <w:bottom w:val="single" w:sz="4" w:space="0" w:color="auto"/>
              <w:right w:val="single" w:sz="4" w:space="0" w:color="auto"/>
            </w:tcBorders>
            <w:shd w:val="clear" w:color="000000" w:fill="FFFFFF"/>
            <w:noWrap/>
            <w:vAlign w:val="center"/>
          </w:tcPr>
          <w:p w14:paraId="19864488"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4EFFE641" w14:textId="77777777" w:rsidR="005D3865" w:rsidRPr="005D3865" w:rsidRDefault="005D3865" w:rsidP="005D3865">
            <w:pPr>
              <w:jc w:val="center"/>
              <w:rPr>
                <w:sz w:val="18"/>
                <w:szCs w:val="18"/>
              </w:rPr>
            </w:pPr>
            <w:r w:rsidRPr="005D3865">
              <w:rPr>
                <w:sz w:val="18"/>
                <w:szCs w:val="18"/>
              </w:rPr>
              <w:t>43 000,0</w:t>
            </w:r>
          </w:p>
        </w:tc>
        <w:tc>
          <w:tcPr>
            <w:tcW w:w="1276" w:type="dxa"/>
            <w:tcBorders>
              <w:top w:val="nil"/>
              <w:left w:val="nil"/>
              <w:bottom w:val="single" w:sz="4" w:space="0" w:color="auto"/>
              <w:right w:val="single" w:sz="4" w:space="0" w:color="auto"/>
            </w:tcBorders>
            <w:shd w:val="clear" w:color="000000" w:fill="FFFFFF"/>
            <w:noWrap/>
            <w:vAlign w:val="center"/>
            <w:hideMark/>
          </w:tcPr>
          <w:p w14:paraId="4A313094" w14:textId="77777777" w:rsidR="005D3865" w:rsidRPr="005D3865" w:rsidRDefault="005D3865" w:rsidP="005D3865">
            <w:pPr>
              <w:jc w:val="center"/>
              <w:rPr>
                <w:sz w:val="18"/>
                <w:szCs w:val="18"/>
              </w:rPr>
            </w:pPr>
            <w:r w:rsidRPr="005D3865">
              <w:rPr>
                <w:sz w:val="18"/>
                <w:szCs w:val="18"/>
              </w:rPr>
              <w:t>44 000,0</w:t>
            </w:r>
          </w:p>
        </w:tc>
        <w:tc>
          <w:tcPr>
            <w:tcW w:w="1276" w:type="dxa"/>
            <w:tcBorders>
              <w:top w:val="nil"/>
              <w:left w:val="nil"/>
              <w:bottom w:val="single" w:sz="4" w:space="0" w:color="auto"/>
              <w:right w:val="single" w:sz="4" w:space="0" w:color="auto"/>
            </w:tcBorders>
            <w:shd w:val="clear" w:color="000000" w:fill="FFFFFF"/>
            <w:noWrap/>
            <w:vAlign w:val="center"/>
            <w:hideMark/>
          </w:tcPr>
          <w:p w14:paraId="5C218192" w14:textId="77777777" w:rsidR="005D3865" w:rsidRPr="005D3865" w:rsidRDefault="005D3865" w:rsidP="005D3865">
            <w:pPr>
              <w:jc w:val="center"/>
              <w:rPr>
                <w:sz w:val="18"/>
                <w:szCs w:val="18"/>
              </w:rPr>
            </w:pPr>
            <w:r w:rsidRPr="005D3865">
              <w:rPr>
                <w:sz w:val="18"/>
                <w:szCs w:val="18"/>
              </w:rPr>
              <w:t>45 000,0</w:t>
            </w:r>
          </w:p>
        </w:tc>
      </w:tr>
      <w:tr w:rsidR="005D3865" w:rsidRPr="005D3865" w14:paraId="17FBC896" w14:textId="77777777" w:rsidTr="005D3865">
        <w:trPr>
          <w:trHeight w:val="63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6FA2E807" w14:textId="77777777" w:rsidR="005D3865" w:rsidRPr="005D3865" w:rsidRDefault="005D3865" w:rsidP="005D3865">
            <w:pPr>
              <w:rPr>
                <w:sz w:val="18"/>
                <w:szCs w:val="18"/>
              </w:rPr>
            </w:pPr>
            <w:r w:rsidRPr="005D3865">
              <w:rPr>
                <w:sz w:val="18"/>
                <w:szCs w:val="18"/>
              </w:rPr>
              <w:t>Основное мероприятие «Развитие инфраструктуры поддержки предпринимательства»</w:t>
            </w:r>
          </w:p>
        </w:tc>
        <w:tc>
          <w:tcPr>
            <w:tcW w:w="460" w:type="dxa"/>
            <w:tcBorders>
              <w:top w:val="nil"/>
              <w:left w:val="nil"/>
              <w:bottom w:val="single" w:sz="4" w:space="0" w:color="auto"/>
              <w:right w:val="single" w:sz="4" w:space="0" w:color="auto"/>
            </w:tcBorders>
            <w:shd w:val="clear" w:color="000000" w:fill="FFFFFF"/>
            <w:noWrap/>
            <w:vAlign w:val="center"/>
            <w:hideMark/>
          </w:tcPr>
          <w:p w14:paraId="57AC5498"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09363565" w14:textId="77777777" w:rsidR="005D3865" w:rsidRPr="005D3865" w:rsidRDefault="005D3865" w:rsidP="005D3865">
            <w:pPr>
              <w:jc w:val="center"/>
              <w:rPr>
                <w:sz w:val="18"/>
                <w:szCs w:val="18"/>
              </w:rPr>
            </w:pPr>
            <w:r w:rsidRPr="005D3865">
              <w:rPr>
                <w:sz w:val="18"/>
                <w:szCs w:val="18"/>
              </w:rPr>
              <w:t>12</w:t>
            </w:r>
          </w:p>
        </w:tc>
        <w:tc>
          <w:tcPr>
            <w:tcW w:w="874" w:type="dxa"/>
            <w:tcBorders>
              <w:top w:val="nil"/>
              <w:left w:val="nil"/>
              <w:bottom w:val="single" w:sz="4" w:space="0" w:color="auto"/>
              <w:right w:val="single" w:sz="4" w:space="0" w:color="auto"/>
            </w:tcBorders>
            <w:shd w:val="clear" w:color="000000" w:fill="FFFFFF"/>
            <w:vAlign w:val="center"/>
            <w:hideMark/>
          </w:tcPr>
          <w:p w14:paraId="7FAB25ED" w14:textId="77777777" w:rsidR="005D3865" w:rsidRPr="005D3865" w:rsidRDefault="005D3865" w:rsidP="005D3865">
            <w:pPr>
              <w:jc w:val="center"/>
              <w:rPr>
                <w:sz w:val="18"/>
                <w:szCs w:val="18"/>
              </w:rPr>
            </w:pPr>
            <w:r w:rsidRPr="005D3865">
              <w:rPr>
                <w:sz w:val="18"/>
                <w:szCs w:val="18"/>
              </w:rPr>
              <w:t>60 1 02 00000</w:t>
            </w:r>
          </w:p>
        </w:tc>
        <w:tc>
          <w:tcPr>
            <w:tcW w:w="576" w:type="dxa"/>
            <w:tcBorders>
              <w:top w:val="nil"/>
              <w:left w:val="nil"/>
              <w:bottom w:val="single" w:sz="4" w:space="0" w:color="auto"/>
              <w:right w:val="single" w:sz="4" w:space="0" w:color="auto"/>
            </w:tcBorders>
            <w:shd w:val="clear" w:color="000000" w:fill="FFFFFF"/>
            <w:noWrap/>
            <w:vAlign w:val="center"/>
          </w:tcPr>
          <w:p w14:paraId="63DAE4D0"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5F88F92B" w14:textId="77777777" w:rsidR="005D3865" w:rsidRPr="005D3865" w:rsidRDefault="005D3865" w:rsidP="005D3865">
            <w:pPr>
              <w:jc w:val="center"/>
              <w:rPr>
                <w:sz w:val="18"/>
                <w:szCs w:val="18"/>
              </w:rPr>
            </w:pPr>
            <w:r w:rsidRPr="005D3865">
              <w:rPr>
                <w:sz w:val="18"/>
                <w:szCs w:val="18"/>
              </w:rPr>
              <w:t>500,0</w:t>
            </w:r>
          </w:p>
        </w:tc>
        <w:tc>
          <w:tcPr>
            <w:tcW w:w="1276" w:type="dxa"/>
            <w:tcBorders>
              <w:top w:val="nil"/>
              <w:left w:val="nil"/>
              <w:bottom w:val="single" w:sz="4" w:space="0" w:color="auto"/>
              <w:right w:val="single" w:sz="4" w:space="0" w:color="auto"/>
            </w:tcBorders>
            <w:shd w:val="clear" w:color="000000" w:fill="FFFFFF"/>
            <w:noWrap/>
            <w:vAlign w:val="center"/>
            <w:hideMark/>
          </w:tcPr>
          <w:p w14:paraId="24CBDF42" w14:textId="77777777" w:rsidR="005D3865" w:rsidRPr="005D3865" w:rsidRDefault="005D3865" w:rsidP="005D3865">
            <w:pPr>
              <w:jc w:val="center"/>
              <w:rPr>
                <w:sz w:val="18"/>
                <w:szCs w:val="18"/>
              </w:rPr>
            </w:pPr>
            <w:r w:rsidRPr="005D3865">
              <w:rPr>
                <w:sz w:val="18"/>
                <w:szCs w:val="18"/>
              </w:rPr>
              <w:t>550,0</w:t>
            </w:r>
          </w:p>
        </w:tc>
        <w:tc>
          <w:tcPr>
            <w:tcW w:w="1276" w:type="dxa"/>
            <w:tcBorders>
              <w:top w:val="nil"/>
              <w:left w:val="nil"/>
              <w:bottom w:val="single" w:sz="4" w:space="0" w:color="auto"/>
              <w:right w:val="single" w:sz="4" w:space="0" w:color="auto"/>
            </w:tcBorders>
            <w:shd w:val="clear" w:color="000000" w:fill="FFFFFF"/>
            <w:noWrap/>
            <w:vAlign w:val="center"/>
            <w:hideMark/>
          </w:tcPr>
          <w:p w14:paraId="3C40AB63" w14:textId="77777777" w:rsidR="005D3865" w:rsidRPr="005D3865" w:rsidRDefault="005D3865" w:rsidP="005D3865">
            <w:pPr>
              <w:jc w:val="center"/>
              <w:rPr>
                <w:sz w:val="18"/>
                <w:szCs w:val="18"/>
              </w:rPr>
            </w:pPr>
            <w:r w:rsidRPr="005D3865">
              <w:rPr>
                <w:sz w:val="18"/>
                <w:szCs w:val="18"/>
              </w:rPr>
              <w:t>600,0</w:t>
            </w:r>
          </w:p>
        </w:tc>
      </w:tr>
      <w:tr w:rsidR="005D3865" w:rsidRPr="005D3865" w14:paraId="253FA402" w14:textId="77777777" w:rsidTr="005D3865">
        <w:trPr>
          <w:trHeight w:val="1242"/>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314AF13E" w14:textId="77777777" w:rsidR="005D3865" w:rsidRPr="005D3865" w:rsidRDefault="005D3865" w:rsidP="005D3865">
            <w:pPr>
              <w:rPr>
                <w:sz w:val="18"/>
                <w:szCs w:val="18"/>
              </w:rPr>
            </w:pPr>
            <w:r w:rsidRPr="005D3865">
              <w:rPr>
                <w:sz w:val="18"/>
                <w:szCs w:val="18"/>
              </w:rPr>
              <w:lastRenderedPageBreak/>
              <w:t>Мероприятия по развитию и поддержке малого и среднего предпринимательства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000000" w:fill="FFFFFF"/>
            <w:noWrap/>
            <w:vAlign w:val="center"/>
            <w:hideMark/>
          </w:tcPr>
          <w:p w14:paraId="2315ADB1"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11B534CC" w14:textId="77777777" w:rsidR="005D3865" w:rsidRPr="005D3865" w:rsidRDefault="005D3865" w:rsidP="005D3865">
            <w:pPr>
              <w:jc w:val="center"/>
              <w:rPr>
                <w:sz w:val="18"/>
                <w:szCs w:val="18"/>
              </w:rPr>
            </w:pPr>
            <w:r w:rsidRPr="005D3865">
              <w:rPr>
                <w:sz w:val="18"/>
                <w:szCs w:val="18"/>
              </w:rPr>
              <w:t>12</w:t>
            </w:r>
          </w:p>
        </w:tc>
        <w:tc>
          <w:tcPr>
            <w:tcW w:w="874" w:type="dxa"/>
            <w:tcBorders>
              <w:top w:val="nil"/>
              <w:left w:val="nil"/>
              <w:bottom w:val="single" w:sz="4" w:space="0" w:color="auto"/>
              <w:right w:val="single" w:sz="4" w:space="0" w:color="auto"/>
            </w:tcBorders>
            <w:shd w:val="clear" w:color="000000" w:fill="FFFFFF"/>
            <w:vAlign w:val="center"/>
            <w:hideMark/>
          </w:tcPr>
          <w:p w14:paraId="6FB73340" w14:textId="77777777" w:rsidR="005D3865" w:rsidRPr="005D3865" w:rsidRDefault="005D3865" w:rsidP="005D3865">
            <w:pPr>
              <w:jc w:val="center"/>
              <w:rPr>
                <w:sz w:val="18"/>
                <w:szCs w:val="18"/>
              </w:rPr>
            </w:pPr>
            <w:r w:rsidRPr="005D3865">
              <w:rPr>
                <w:sz w:val="18"/>
                <w:szCs w:val="18"/>
              </w:rPr>
              <w:t>60 1 02 80380</w:t>
            </w:r>
          </w:p>
        </w:tc>
        <w:tc>
          <w:tcPr>
            <w:tcW w:w="576" w:type="dxa"/>
            <w:tcBorders>
              <w:top w:val="nil"/>
              <w:left w:val="nil"/>
              <w:bottom w:val="single" w:sz="4" w:space="0" w:color="auto"/>
              <w:right w:val="single" w:sz="4" w:space="0" w:color="auto"/>
            </w:tcBorders>
            <w:shd w:val="clear" w:color="000000" w:fill="FFFFFF"/>
            <w:noWrap/>
            <w:vAlign w:val="center"/>
            <w:hideMark/>
          </w:tcPr>
          <w:p w14:paraId="6236007B" w14:textId="77777777" w:rsidR="005D3865" w:rsidRPr="005D3865" w:rsidRDefault="005D3865" w:rsidP="005D3865">
            <w:pPr>
              <w:jc w:val="center"/>
              <w:rPr>
                <w:sz w:val="18"/>
                <w:szCs w:val="18"/>
              </w:rPr>
            </w:pPr>
            <w:r w:rsidRPr="005D3865">
              <w:rPr>
                <w:sz w:val="18"/>
                <w:szCs w:val="18"/>
              </w:rPr>
              <w:t>600</w:t>
            </w:r>
          </w:p>
        </w:tc>
        <w:tc>
          <w:tcPr>
            <w:tcW w:w="1278" w:type="dxa"/>
            <w:tcBorders>
              <w:top w:val="nil"/>
              <w:left w:val="nil"/>
              <w:bottom w:val="single" w:sz="4" w:space="0" w:color="auto"/>
              <w:right w:val="single" w:sz="4" w:space="0" w:color="auto"/>
            </w:tcBorders>
            <w:shd w:val="clear" w:color="000000" w:fill="FFFFFF"/>
            <w:noWrap/>
            <w:vAlign w:val="center"/>
            <w:hideMark/>
          </w:tcPr>
          <w:p w14:paraId="4CBD4D9E" w14:textId="77777777" w:rsidR="005D3865" w:rsidRPr="005D3865" w:rsidRDefault="005D3865" w:rsidP="005D3865">
            <w:pPr>
              <w:jc w:val="center"/>
              <w:rPr>
                <w:sz w:val="18"/>
                <w:szCs w:val="18"/>
              </w:rPr>
            </w:pPr>
            <w:r w:rsidRPr="005D3865">
              <w:rPr>
                <w:sz w:val="18"/>
                <w:szCs w:val="18"/>
              </w:rPr>
              <w:t>500,0</w:t>
            </w:r>
          </w:p>
        </w:tc>
        <w:tc>
          <w:tcPr>
            <w:tcW w:w="1276" w:type="dxa"/>
            <w:tcBorders>
              <w:top w:val="nil"/>
              <w:left w:val="nil"/>
              <w:bottom w:val="single" w:sz="4" w:space="0" w:color="auto"/>
              <w:right w:val="single" w:sz="4" w:space="0" w:color="auto"/>
            </w:tcBorders>
            <w:shd w:val="clear" w:color="000000" w:fill="FFFFFF"/>
            <w:noWrap/>
            <w:vAlign w:val="center"/>
            <w:hideMark/>
          </w:tcPr>
          <w:p w14:paraId="1557858F" w14:textId="77777777" w:rsidR="005D3865" w:rsidRPr="005D3865" w:rsidRDefault="005D3865" w:rsidP="005D3865">
            <w:pPr>
              <w:jc w:val="center"/>
              <w:rPr>
                <w:sz w:val="18"/>
                <w:szCs w:val="18"/>
              </w:rPr>
            </w:pPr>
            <w:r w:rsidRPr="005D3865">
              <w:rPr>
                <w:sz w:val="18"/>
                <w:szCs w:val="18"/>
              </w:rPr>
              <w:t>550,0</w:t>
            </w:r>
          </w:p>
        </w:tc>
        <w:tc>
          <w:tcPr>
            <w:tcW w:w="1276" w:type="dxa"/>
            <w:tcBorders>
              <w:top w:val="nil"/>
              <w:left w:val="nil"/>
              <w:bottom w:val="single" w:sz="4" w:space="0" w:color="auto"/>
              <w:right w:val="single" w:sz="4" w:space="0" w:color="auto"/>
            </w:tcBorders>
            <w:shd w:val="clear" w:color="000000" w:fill="FFFFFF"/>
            <w:noWrap/>
            <w:vAlign w:val="center"/>
            <w:hideMark/>
          </w:tcPr>
          <w:p w14:paraId="59AB8CA6" w14:textId="77777777" w:rsidR="005D3865" w:rsidRPr="005D3865" w:rsidRDefault="005D3865" w:rsidP="005D3865">
            <w:pPr>
              <w:jc w:val="center"/>
              <w:rPr>
                <w:sz w:val="18"/>
                <w:szCs w:val="18"/>
              </w:rPr>
            </w:pPr>
            <w:r w:rsidRPr="005D3865">
              <w:rPr>
                <w:sz w:val="18"/>
                <w:szCs w:val="18"/>
              </w:rPr>
              <w:t>600,0</w:t>
            </w:r>
          </w:p>
        </w:tc>
      </w:tr>
      <w:tr w:rsidR="005D3865" w:rsidRPr="005D3865" w14:paraId="1DE4A39A" w14:textId="77777777" w:rsidTr="005D3865">
        <w:trPr>
          <w:trHeight w:val="63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1583A331" w14:textId="77777777" w:rsidR="005D3865" w:rsidRPr="005D3865" w:rsidRDefault="005D3865" w:rsidP="005D3865">
            <w:pPr>
              <w:rPr>
                <w:sz w:val="18"/>
                <w:szCs w:val="18"/>
              </w:rPr>
            </w:pPr>
            <w:r w:rsidRPr="005D3865">
              <w:rPr>
                <w:sz w:val="18"/>
                <w:szCs w:val="18"/>
              </w:rPr>
              <w:t>Основное мероприятие «Финансовая поддержка субъектов малого и среднего предпринимательства»</w:t>
            </w:r>
          </w:p>
        </w:tc>
        <w:tc>
          <w:tcPr>
            <w:tcW w:w="460" w:type="dxa"/>
            <w:tcBorders>
              <w:top w:val="nil"/>
              <w:left w:val="nil"/>
              <w:bottom w:val="single" w:sz="4" w:space="0" w:color="auto"/>
              <w:right w:val="single" w:sz="4" w:space="0" w:color="auto"/>
            </w:tcBorders>
            <w:shd w:val="clear" w:color="000000" w:fill="FFFFFF"/>
            <w:noWrap/>
            <w:vAlign w:val="center"/>
            <w:hideMark/>
          </w:tcPr>
          <w:p w14:paraId="761846B2"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1C5D07D6" w14:textId="77777777" w:rsidR="005D3865" w:rsidRPr="005D3865" w:rsidRDefault="005D3865" w:rsidP="005D3865">
            <w:pPr>
              <w:jc w:val="center"/>
              <w:rPr>
                <w:sz w:val="18"/>
                <w:szCs w:val="18"/>
              </w:rPr>
            </w:pPr>
            <w:r w:rsidRPr="005D3865">
              <w:rPr>
                <w:sz w:val="18"/>
                <w:szCs w:val="18"/>
              </w:rPr>
              <w:t>12</w:t>
            </w:r>
          </w:p>
        </w:tc>
        <w:tc>
          <w:tcPr>
            <w:tcW w:w="874" w:type="dxa"/>
            <w:tcBorders>
              <w:top w:val="nil"/>
              <w:left w:val="nil"/>
              <w:bottom w:val="single" w:sz="4" w:space="0" w:color="auto"/>
              <w:right w:val="single" w:sz="4" w:space="0" w:color="auto"/>
            </w:tcBorders>
            <w:shd w:val="clear" w:color="000000" w:fill="FFFFFF"/>
            <w:vAlign w:val="center"/>
            <w:hideMark/>
          </w:tcPr>
          <w:p w14:paraId="3802693F" w14:textId="77777777" w:rsidR="005D3865" w:rsidRPr="005D3865" w:rsidRDefault="005D3865" w:rsidP="005D3865">
            <w:pPr>
              <w:jc w:val="center"/>
              <w:rPr>
                <w:sz w:val="18"/>
                <w:szCs w:val="18"/>
              </w:rPr>
            </w:pPr>
            <w:r w:rsidRPr="005D3865">
              <w:rPr>
                <w:sz w:val="18"/>
                <w:szCs w:val="18"/>
              </w:rPr>
              <w:t>60 1 03 00000</w:t>
            </w:r>
          </w:p>
        </w:tc>
        <w:tc>
          <w:tcPr>
            <w:tcW w:w="576" w:type="dxa"/>
            <w:tcBorders>
              <w:top w:val="nil"/>
              <w:left w:val="nil"/>
              <w:bottom w:val="single" w:sz="4" w:space="0" w:color="auto"/>
              <w:right w:val="single" w:sz="4" w:space="0" w:color="auto"/>
            </w:tcBorders>
            <w:shd w:val="clear" w:color="000000" w:fill="FFFFFF"/>
            <w:noWrap/>
            <w:vAlign w:val="center"/>
          </w:tcPr>
          <w:p w14:paraId="4F8C5AD2"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56850853" w14:textId="77777777" w:rsidR="005D3865" w:rsidRPr="005D3865" w:rsidRDefault="005D3865" w:rsidP="005D3865">
            <w:pPr>
              <w:jc w:val="center"/>
              <w:rPr>
                <w:sz w:val="18"/>
                <w:szCs w:val="18"/>
              </w:rPr>
            </w:pPr>
            <w:r w:rsidRPr="005D3865">
              <w:rPr>
                <w:sz w:val="18"/>
                <w:szCs w:val="18"/>
              </w:rPr>
              <w:t>42 500,0</w:t>
            </w:r>
          </w:p>
        </w:tc>
        <w:tc>
          <w:tcPr>
            <w:tcW w:w="1276" w:type="dxa"/>
            <w:tcBorders>
              <w:top w:val="nil"/>
              <w:left w:val="nil"/>
              <w:bottom w:val="single" w:sz="4" w:space="0" w:color="auto"/>
              <w:right w:val="single" w:sz="4" w:space="0" w:color="auto"/>
            </w:tcBorders>
            <w:shd w:val="clear" w:color="000000" w:fill="FFFFFF"/>
            <w:noWrap/>
            <w:vAlign w:val="center"/>
            <w:hideMark/>
          </w:tcPr>
          <w:p w14:paraId="489D306B" w14:textId="77777777" w:rsidR="005D3865" w:rsidRPr="005D3865" w:rsidRDefault="005D3865" w:rsidP="005D3865">
            <w:pPr>
              <w:jc w:val="center"/>
              <w:rPr>
                <w:sz w:val="18"/>
                <w:szCs w:val="18"/>
              </w:rPr>
            </w:pPr>
            <w:r w:rsidRPr="005D3865">
              <w:rPr>
                <w:sz w:val="18"/>
                <w:szCs w:val="18"/>
              </w:rPr>
              <w:t>43 450,0</w:t>
            </w:r>
          </w:p>
        </w:tc>
        <w:tc>
          <w:tcPr>
            <w:tcW w:w="1276" w:type="dxa"/>
            <w:tcBorders>
              <w:top w:val="nil"/>
              <w:left w:val="nil"/>
              <w:bottom w:val="single" w:sz="4" w:space="0" w:color="auto"/>
              <w:right w:val="single" w:sz="4" w:space="0" w:color="auto"/>
            </w:tcBorders>
            <w:shd w:val="clear" w:color="000000" w:fill="FFFFFF"/>
            <w:noWrap/>
            <w:vAlign w:val="center"/>
            <w:hideMark/>
          </w:tcPr>
          <w:p w14:paraId="515751A9" w14:textId="77777777" w:rsidR="005D3865" w:rsidRPr="005D3865" w:rsidRDefault="005D3865" w:rsidP="005D3865">
            <w:pPr>
              <w:jc w:val="center"/>
              <w:rPr>
                <w:sz w:val="18"/>
                <w:szCs w:val="18"/>
              </w:rPr>
            </w:pPr>
            <w:r w:rsidRPr="005D3865">
              <w:rPr>
                <w:sz w:val="18"/>
                <w:szCs w:val="18"/>
              </w:rPr>
              <w:t>44 400,0</w:t>
            </w:r>
          </w:p>
        </w:tc>
      </w:tr>
      <w:tr w:rsidR="005D3865" w:rsidRPr="005D3865" w14:paraId="2E381B67" w14:textId="77777777" w:rsidTr="005D3865">
        <w:trPr>
          <w:trHeight w:val="769"/>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6765114D" w14:textId="77777777" w:rsidR="005D3865" w:rsidRPr="005D3865" w:rsidRDefault="005D3865" w:rsidP="005D3865">
            <w:pPr>
              <w:rPr>
                <w:sz w:val="18"/>
                <w:szCs w:val="18"/>
              </w:rPr>
            </w:pPr>
            <w:r w:rsidRPr="005D3865">
              <w:rPr>
                <w:sz w:val="18"/>
                <w:szCs w:val="18"/>
              </w:rPr>
              <w:t>Мероприятия по развитию и поддержке малого и среднего предпринимательства (Иные бюджетные ассигнования)</w:t>
            </w:r>
          </w:p>
        </w:tc>
        <w:tc>
          <w:tcPr>
            <w:tcW w:w="460" w:type="dxa"/>
            <w:tcBorders>
              <w:top w:val="nil"/>
              <w:left w:val="nil"/>
              <w:bottom w:val="single" w:sz="4" w:space="0" w:color="auto"/>
              <w:right w:val="single" w:sz="4" w:space="0" w:color="auto"/>
            </w:tcBorders>
            <w:shd w:val="clear" w:color="000000" w:fill="FFFFFF"/>
            <w:noWrap/>
            <w:vAlign w:val="center"/>
            <w:hideMark/>
          </w:tcPr>
          <w:p w14:paraId="2B55A651"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0FDA481F" w14:textId="77777777" w:rsidR="005D3865" w:rsidRPr="005D3865" w:rsidRDefault="005D3865" w:rsidP="005D3865">
            <w:pPr>
              <w:jc w:val="center"/>
              <w:rPr>
                <w:sz w:val="18"/>
                <w:szCs w:val="18"/>
              </w:rPr>
            </w:pPr>
            <w:r w:rsidRPr="005D3865">
              <w:rPr>
                <w:sz w:val="18"/>
                <w:szCs w:val="18"/>
              </w:rPr>
              <w:t>12</w:t>
            </w:r>
          </w:p>
        </w:tc>
        <w:tc>
          <w:tcPr>
            <w:tcW w:w="874" w:type="dxa"/>
            <w:tcBorders>
              <w:top w:val="nil"/>
              <w:left w:val="nil"/>
              <w:bottom w:val="single" w:sz="4" w:space="0" w:color="auto"/>
              <w:right w:val="single" w:sz="4" w:space="0" w:color="auto"/>
            </w:tcBorders>
            <w:shd w:val="clear" w:color="000000" w:fill="FFFFFF"/>
            <w:vAlign w:val="center"/>
            <w:hideMark/>
          </w:tcPr>
          <w:p w14:paraId="440D86CF" w14:textId="77777777" w:rsidR="005D3865" w:rsidRPr="005D3865" w:rsidRDefault="005D3865" w:rsidP="005D3865">
            <w:pPr>
              <w:jc w:val="center"/>
              <w:rPr>
                <w:sz w:val="18"/>
                <w:szCs w:val="18"/>
              </w:rPr>
            </w:pPr>
            <w:r w:rsidRPr="005D3865">
              <w:rPr>
                <w:sz w:val="18"/>
                <w:szCs w:val="18"/>
              </w:rPr>
              <w:t>60 1 03 80380</w:t>
            </w:r>
          </w:p>
        </w:tc>
        <w:tc>
          <w:tcPr>
            <w:tcW w:w="576" w:type="dxa"/>
            <w:tcBorders>
              <w:top w:val="nil"/>
              <w:left w:val="nil"/>
              <w:bottom w:val="single" w:sz="4" w:space="0" w:color="auto"/>
              <w:right w:val="single" w:sz="4" w:space="0" w:color="auto"/>
            </w:tcBorders>
            <w:shd w:val="clear" w:color="000000" w:fill="FFFFFF"/>
            <w:noWrap/>
            <w:vAlign w:val="center"/>
            <w:hideMark/>
          </w:tcPr>
          <w:p w14:paraId="55F979DB" w14:textId="77777777" w:rsidR="005D3865" w:rsidRPr="005D3865" w:rsidRDefault="005D3865" w:rsidP="005D3865">
            <w:pPr>
              <w:jc w:val="center"/>
              <w:rPr>
                <w:sz w:val="18"/>
                <w:szCs w:val="18"/>
              </w:rPr>
            </w:pPr>
            <w:r w:rsidRPr="005D3865">
              <w:rPr>
                <w:sz w:val="18"/>
                <w:szCs w:val="18"/>
              </w:rPr>
              <w:t>800</w:t>
            </w:r>
          </w:p>
        </w:tc>
        <w:tc>
          <w:tcPr>
            <w:tcW w:w="1278" w:type="dxa"/>
            <w:tcBorders>
              <w:top w:val="nil"/>
              <w:left w:val="nil"/>
              <w:bottom w:val="single" w:sz="4" w:space="0" w:color="auto"/>
              <w:right w:val="single" w:sz="4" w:space="0" w:color="auto"/>
            </w:tcBorders>
            <w:shd w:val="clear" w:color="000000" w:fill="FFFFFF"/>
            <w:noWrap/>
            <w:vAlign w:val="center"/>
            <w:hideMark/>
          </w:tcPr>
          <w:p w14:paraId="5EC4AB69" w14:textId="77777777" w:rsidR="005D3865" w:rsidRPr="005D3865" w:rsidRDefault="005D3865" w:rsidP="005D3865">
            <w:pPr>
              <w:jc w:val="center"/>
              <w:rPr>
                <w:sz w:val="18"/>
                <w:szCs w:val="18"/>
              </w:rPr>
            </w:pPr>
            <w:r w:rsidRPr="005D3865">
              <w:rPr>
                <w:sz w:val="18"/>
                <w:szCs w:val="18"/>
              </w:rPr>
              <w:t>42 500,0</w:t>
            </w:r>
          </w:p>
        </w:tc>
        <w:tc>
          <w:tcPr>
            <w:tcW w:w="1276" w:type="dxa"/>
            <w:tcBorders>
              <w:top w:val="nil"/>
              <w:left w:val="nil"/>
              <w:bottom w:val="single" w:sz="4" w:space="0" w:color="auto"/>
              <w:right w:val="single" w:sz="4" w:space="0" w:color="auto"/>
            </w:tcBorders>
            <w:shd w:val="clear" w:color="000000" w:fill="FFFFFF"/>
            <w:noWrap/>
            <w:vAlign w:val="center"/>
            <w:hideMark/>
          </w:tcPr>
          <w:p w14:paraId="39F0C7B7" w14:textId="77777777" w:rsidR="005D3865" w:rsidRPr="005D3865" w:rsidRDefault="005D3865" w:rsidP="005D3865">
            <w:pPr>
              <w:jc w:val="center"/>
              <w:rPr>
                <w:sz w:val="18"/>
                <w:szCs w:val="18"/>
              </w:rPr>
            </w:pPr>
            <w:r w:rsidRPr="005D3865">
              <w:rPr>
                <w:sz w:val="18"/>
                <w:szCs w:val="18"/>
              </w:rPr>
              <w:t>43 450,0</w:t>
            </w:r>
          </w:p>
        </w:tc>
        <w:tc>
          <w:tcPr>
            <w:tcW w:w="1276" w:type="dxa"/>
            <w:tcBorders>
              <w:top w:val="nil"/>
              <w:left w:val="nil"/>
              <w:bottom w:val="single" w:sz="4" w:space="0" w:color="auto"/>
              <w:right w:val="single" w:sz="4" w:space="0" w:color="auto"/>
            </w:tcBorders>
            <w:shd w:val="clear" w:color="000000" w:fill="FFFFFF"/>
            <w:noWrap/>
            <w:vAlign w:val="center"/>
            <w:hideMark/>
          </w:tcPr>
          <w:p w14:paraId="652A98E3" w14:textId="77777777" w:rsidR="005D3865" w:rsidRPr="005D3865" w:rsidRDefault="005D3865" w:rsidP="005D3865">
            <w:pPr>
              <w:jc w:val="center"/>
              <w:rPr>
                <w:sz w:val="18"/>
                <w:szCs w:val="18"/>
              </w:rPr>
            </w:pPr>
            <w:r w:rsidRPr="005D3865">
              <w:rPr>
                <w:sz w:val="18"/>
                <w:szCs w:val="18"/>
              </w:rPr>
              <w:t>44 400,0</w:t>
            </w:r>
          </w:p>
        </w:tc>
      </w:tr>
      <w:tr w:rsidR="005D3865" w:rsidRPr="005D3865" w14:paraId="2AE900BD" w14:textId="77777777" w:rsidTr="005D3865">
        <w:trPr>
          <w:trHeight w:val="1005"/>
        </w:trPr>
        <w:tc>
          <w:tcPr>
            <w:tcW w:w="3203" w:type="dxa"/>
            <w:tcBorders>
              <w:top w:val="nil"/>
              <w:left w:val="single" w:sz="4" w:space="0" w:color="auto"/>
              <w:bottom w:val="single" w:sz="4" w:space="0" w:color="auto"/>
              <w:right w:val="single" w:sz="4" w:space="0" w:color="auto"/>
            </w:tcBorders>
            <w:shd w:val="clear" w:color="000000" w:fill="FFFFFF"/>
            <w:vAlign w:val="bottom"/>
            <w:hideMark/>
          </w:tcPr>
          <w:p w14:paraId="397FF737" w14:textId="77777777" w:rsidR="005D3865" w:rsidRPr="005D3865" w:rsidRDefault="005D3865" w:rsidP="005D3865">
            <w:pPr>
              <w:rPr>
                <w:sz w:val="18"/>
                <w:szCs w:val="18"/>
              </w:rPr>
            </w:pPr>
            <w:r w:rsidRPr="005D3865">
              <w:rPr>
                <w:sz w:val="18"/>
                <w:szCs w:val="18"/>
              </w:rPr>
              <w:t xml:space="preserve">Подпрограмма «Обеспечение доступным и комфортным жильем и коммунальными услугами населения Рамонского муниципального района Воронежской области» </w:t>
            </w:r>
          </w:p>
        </w:tc>
        <w:tc>
          <w:tcPr>
            <w:tcW w:w="460" w:type="dxa"/>
            <w:tcBorders>
              <w:top w:val="nil"/>
              <w:left w:val="nil"/>
              <w:bottom w:val="single" w:sz="4" w:space="0" w:color="auto"/>
              <w:right w:val="single" w:sz="4" w:space="0" w:color="auto"/>
            </w:tcBorders>
            <w:shd w:val="clear" w:color="000000" w:fill="FFFFFF"/>
            <w:noWrap/>
            <w:vAlign w:val="center"/>
            <w:hideMark/>
          </w:tcPr>
          <w:p w14:paraId="7D3BC6AD"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7941E8E9" w14:textId="77777777" w:rsidR="005D3865" w:rsidRPr="005D3865" w:rsidRDefault="005D3865" w:rsidP="005D3865">
            <w:pPr>
              <w:jc w:val="center"/>
              <w:rPr>
                <w:sz w:val="18"/>
                <w:szCs w:val="18"/>
              </w:rPr>
            </w:pPr>
            <w:r w:rsidRPr="005D3865">
              <w:rPr>
                <w:sz w:val="18"/>
                <w:szCs w:val="18"/>
              </w:rPr>
              <w:t>12</w:t>
            </w:r>
          </w:p>
        </w:tc>
        <w:tc>
          <w:tcPr>
            <w:tcW w:w="874" w:type="dxa"/>
            <w:tcBorders>
              <w:top w:val="nil"/>
              <w:left w:val="nil"/>
              <w:bottom w:val="single" w:sz="4" w:space="0" w:color="auto"/>
              <w:right w:val="single" w:sz="4" w:space="0" w:color="auto"/>
            </w:tcBorders>
            <w:shd w:val="clear" w:color="000000" w:fill="FFFFFF"/>
            <w:vAlign w:val="center"/>
            <w:hideMark/>
          </w:tcPr>
          <w:p w14:paraId="70911B77" w14:textId="77777777" w:rsidR="005D3865" w:rsidRPr="005D3865" w:rsidRDefault="005D3865" w:rsidP="005D3865">
            <w:pPr>
              <w:jc w:val="center"/>
              <w:rPr>
                <w:sz w:val="18"/>
                <w:szCs w:val="18"/>
              </w:rPr>
            </w:pPr>
            <w:r w:rsidRPr="005D3865">
              <w:rPr>
                <w:sz w:val="18"/>
                <w:szCs w:val="18"/>
              </w:rPr>
              <w:t>60 2 00 00000</w:t>
            </w:r>
          </w:p>
        </w:tc>
        <w:tc>
          <w:tcPr>
            <w:tcW w:w="576" w:type="dxa"/>
            <w:tcBorders>
              <w:top w:val="nil"/>
              <w:left w:val="nil"/>
              <w:bottom w:val="single" w:sz="4" w:space="0" w:color="auto"/>
              <w:right w:val="single" w:sz="4" w:space="0" w:color="auto"/>
            </w:tcBorders>
            <w:shd w:val="clear" w:color="000000" w:fill="FFFFFF"/>
            <w:noWrap/>
            <w:vAlign w:val="center"/>
          </w:tcPr>
          <w:p w14:paraId="09D7A8EF"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31788050" w14:textId="77777777" w:rsidR="005D3865" w:rsidRPr="005D3865" w:rsidRDefault="005D3865" w:rsidP="005D3865">
            <w:pPr>
              <w:jc w:val="center"/>
              <w:rPr>
                <w:sz w:val="18"/>
                <w:szCs w:val="18"/>
              </w:rPr>
            </w:pPr>
            <w:r w:rsidRPr="005D3865">
              <w:rPr>
                <w:sz w:val="18"/>
                <w:szCs w:val="18"/>
              </w:rPr>
              <w:t>4 300,0</w:t>
            </w:r>
          </w:p>
        </w:tc>
        <w:tc>
          <w:tcPr>
            <w:tcW w:w="1276" w:type="dxa"/>
            <w:tcBorders>
              <w:top w:val="nil"/>
              <w:left w:val="nil"/>
              <w:bottom w:val="single" w:sz="4" w:space="0" w:color="auto"/>
              <w:right w:val="single" w:sz="4" w:space="0" w:color="auto"/>
            </w:tcBorders>
            <w:shd w:val="clear" w:color="000000" w:fill="FFFFFF"/>
            <w:noWrap/>
            <w:vAlign w:val="center"/>
            <w:hideMark/>
          </w:tcPr>
          <w:p w14:paraId="76DF4C55" w14:textId="77777777" w:rsidR="005D3865" w:rsidRPr="005D3865" w:rsidRDefault="005D3865" w:rsidP="005D3865">
            <w:pPr>
              <w:jc w:val="center"/>
              <w:rPr>
                <w:sz w:val="18"/>
                <w:szCs w:val="18"/>
              </w:rPr>
            </w:pPr>
            <w:r w:rsidRPr="005D3865">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6F805FD2" w14:textId="77777777" w:rsidR="005D3865" w:rsidRPr="005D3865" w:rsidRDefault="005D3865" w:rsidP="005D3865">
            <w:pPr>
              <w:jc w:val="center"/>
              <w:rPr>
                <w:sz w:val="18"/>
                <w:szCs w:val="18"/>
              </w:rPr>
            </w:pPr>
            <w:r w:rsidRPr="005D3865">
              <w:rPr>
                <w:sz w:val="18"/>
                <w:szCs w:val="18"/>
              </w:rPr>
              <w:t>0,0</w:t>
            </w:r>
          </w:p>
        </w:tc>
      </w:tr>
      <w:tr w:rsidR="005D3865" w:rsidRPr="005D3865" w14:paraId="5894C046" w14:textId="77777777" w:rsidTr="005D3865">
        <w:trPr>
          <w:trHeight w:val="458"/>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47CE1978" w14:textId="77777777" w:rsidR="005D3865" w:rsidRPr="005D3865" w:rsidRDefault="005D3865" w:rsidP="005D3865">
            <w:pPr>
              <w:rPr>
                <w:sz w:val="18"/>
                <w:szCs w:val="18"/>
              </w:rPr>
            </w:pPr>
            <w:r w:rsidRPr="005D3865">
              <w:rPr>
                <w:sz w:val="18"/>
                <w:szCs w:val="18"/>
              </w:rPr>
              <w:t>Основное мероприятие «Реформирование и модернизация ЖКХ»</w:t>
            </w:r>
          </w:p>
        </w:tc>
        <w:tc>
          <w:tcPr>
            <w:tcW w:w="460" w:type="dxa"/>
            <w:tcBorders>
              <w:top w:val="nil"/>
              <w:left w:val="nil"/>
              <w:bottom w:val="single" w:sz="4" w:space="0" w:color="auto"/>
              <w:right w:val="single" w:sz="4" w:space="0" w:color="auto"/>
            </w:tcBorders>
            <w:shd w:val="clear" w:color="000000" w:fill="FFFFFF"/>
            <w:noWrap/>
            <w:vAlign w:val="center"/>
            <w:hideMark/>
          </w:tcPr>
          <w:p w14:paraId="48B3DD05"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3732ED25" w14:textId="77777777" w:rsidR="005D3865" w:rsidRPr="005D3865" w:rsidRDefault="005D3865" w:rsidP="005D3865">
            <w:pPr>
              <w:jc w:val="center"/>
              <w:rPr>
                <w:sz w:val="18"/>
                <w:szCs w:val="18"/>
              </w:rPr>
            </w:pPr>
            <w:r w:rsidRPr="005D3865">
              <w:rPr>
                <w:sz w:val="18"/>
                <w:szCs w:val="18"/>
              </w:rPr>
              <w:t>12</w:t>
            </w:r>
          </w:p>
        </w:tc>
        <w:tc>
          <w:tcPr>
            <w:tcW w:w="874" w:type="dxa"/>
            <w:tcBorders>
              <w:top w:val="nil"/>
              <w:left w:val="nil"/>
              <w:bottom w:val="single" w:sz="4" w:space="0" w:color="auto"/>
              <w:right w:val="single" w:sz="4" w:space="0" w:color="auto"/>
            </w:tcBorders>
            <w:shd w:val="clear" w:color="000000" w:fill="FFFFFF"/>
            <w:vAlign w:val="center"/>
            <w:hideMark/>
          </w:tcPr>
          <w:p w14:paraId="37C08699" w14:textId="77777777" w:rsidR="005D3865" w:rsidRPr="005D3865" w:rsidRDefault="005D3865" w:rsidP="005D3865">
            <w:pPr>
              <w:jc w:val="center"/>
              <w:rPr>
                <w:sz w:val="18"/>
                <w:szCs w:val="18"/>
              </w:rPr>
            </w:pPr>
            <w:r w:rsidRPr="005D3865">
              <w:rPr>
                <w:sz w:val="18"/>
                <w:szCs w:val="18"/>
              </w:rPr>
              <w:t>60 2 04 00000</w:t>
            </w:r>
          </w:p>
        </w:tc>
        <w:tc>
          <w:tcPr>
            <w:tcW w:w="576" w:type="dxa"/>
            <w:tcBorders>
              <w:top w:val="nil"/>
              <w:left w:val="nil"/>
              <w:bottom w:val="single" w:sz="4" w:space="0" w:color="auto"/>
              <w:right w:val="single" w:sz="4" w:space="0" w:color="auto"/>
            </w:tcBorders>
            <w:shd w:val="clear" w:color="000000" w:fill="FFFFFF"/>
            <w:noWrap/>
            <w:vAlign w:val="center"/>
          </w:tcPr>
          <w:p w14:paraId="6FF87378"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2972C545" w14:textId="77777777" w:rsidR="005D3865" w:rsidRPr="005D3865" w:rsidRDefault="005D3865" w:rsidP="005D3865">
            <w:pPr>
              <w:jc w:val="center"/>
              <w:rPr>
                <w:sz w:val="18"/>
                <w:szCs w:val="18"/>
              </w:rPr>
            </w:pPr>
            <w:r w:rsidRPr="005D3865">
              <w:rPr>
                <w:sz w:val="18"/>
                <w:szCs w:val="18"/>
              </w:rPr>
              <w:t>4 300,0</w:t>
            </w:r>
          </w:p>
        </w:tc>
        <w:tc>
          <w:tcPr>
            <w:tcW w:w="1276" w:type="dxa"/>
            <w:tcBorders>
              <w:top w:val="nil"/>
              <w:left w:val="nil"/>
              <w:bottom w:val="single" w:sz="4" w:space="0" w:color="auto"/>
              <w:right w:val="single" w:sz="4" w:space="0" w:color="auto"/>
            </w:tcBorders>
            <w:shd w:val="clear" w:color="000000" w:fill="FFFFFF"/>
            <w:noWrap/>
            <w:vAlign w:val="center"/>
            <w:hideMark/>
          </w:tcPr>
          <w:p w14:paraId="3306B984" w14:textId="77777777" w:rsidR="005D3865" w:rsidRPr="005D3865" w:rsidRDefault="005D3865" w:rsidP="005D3865">
            <w:pPr>
              <w:jc w:val="center"/>
              <w:rPr>
                <w:sz w:val="18"/>
                <w:szCs w:val="18"/>
              </w:rPr>
            </w:pPr>
            <w:r w:rsidRPr="005D3865">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2407C171" w14:textId="77777777" w:rsidR="005D3865" w:rsidRPr="005D3865" w:rsidRDefault="005D3865" w:rsidP="005D3865">
            <w:pPr>
              <w:jc w:val="center"/>
              <w:rPr>
                <w:sz w:val="18"/>
                <w:szCs w:val="18"/>
              </w:rPr>
            </w:pPr>
            <w:r w:rsidRPr="005D3865">
              <w:rPr>
                <w:sz w:val="18"/>
                <w:szCs w:val="18"/>
              </w:rPr>
              <w:t>0,0</w:t>
            </w:r>
          </w:p>
        </w:tc>
      </w:tr>
      <w:tr w:rsidR="005D3865" w:rsidRPr="005D3865" w14:paraId="161AFE5A" w14:textId="77777777" w:rsidTr="005D3865">
        <w:trPr>
          <w:trHeight w:val="70"/>
        </w:trPr>
        <w:tc>
          <w:tcPr>
            <w:tcW w:w="3203" w:type="dxa"/>
            <w:tcBorders>
              <w:top w:val="nil"/>
              <w:left w:val="single" w:sz="4" w:space="0" w:color="auto"/>
              <w:bottom w:val="single" w:sz="4" w:space="0" w:color="auto"/>
              <w:right w:val="single" w:sz="4" w:space="0" w:color="auto"/>
            </w:tcBorders>
            <w:shd w:val="clear" w:color="000000" w:fill="FFFFFF"/>
            <w:vAlign w:val="bottom"/>
            <w:hideMark/>
          </w:tcPr>
          <w:p w14:paraId="5DA12E6C" w14:textId="77777777" w:rsidR="005D3865" w:rsidRPr="005D3865" w:rsidRDefault="005D3865" w:rsidP="005D3865">
            <w:pPr>
              <w:rPr>
                <w:sz w:val="18"/>
                <w:szCs w:val="18"/>
              </w:rPr>
            </w:pPr>
            <w:r w:rsidRPr="005D3865">
              <w:rPr>
                <w:sz w:val="18"/>
                <w:szCs w:val="18"/>
              </w:rPr>
              <w:t>Расходы на капитальные вложения в объекты муниципальной собственности (Капитальные вложения в объекты недвижимого имущества государственной (муниципальной) собственности)</w:t>
            </w:r>
          </w:p>
        </w:tc>
        <w:tc>
          <w:tcPr>
            <w:tcW w:w="460" w:type="dxa"/>
            <w:tcBorders>
              <w:top w:val="nil"/>
              <w:left w:val="nil"/>
              <w:bottom w:val="single" w:sz="4" w:space="0" w:color="auto"/>
              <w:right w:val="single" w:sz="4" w:space="0" w:color="auto"/>
            </w:tcBorders>
            <w:shd w:val="clear" w:color="000000" w:fill="FFFFFF"/>
            <w:noWrap/>
            <w:vAlign w:val="center"/>
            <w:hideMark/>
          </w:tcPr>
          <w:p w14:paraId="0B7EBBC8" w14:textId="77777777" w:rsidR="005D3865" w:rsidRPr="005D3865" w:rsidRDefault="005D3865" w:rsidP="005D3865">
            <w:pPr>
              <w:jc w:val="center"/>
              <w:rPr>
                <w:sz w:val="18"/>
                <w:szCs w:val="18"/>
              </w:rPr>
            </w:pPr>
            <w:r w:rsidRPr="005D3865">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17F69344" w14:textId="77777777" w:rsidR="005D3865" w:rsidRPr="005D3865" w:rsidRDefault="005D3865" w:rsidP="005D3865">
            <w:pPr>
              <w:jc w:val="center"/>
              <w:rPr>
                <w:sz w:val="18"/>
                <w:szCs w:val="18"/>
              </w:rPr>
            </w:pPr>
            <w:r w:rsidRPr="005D3865">
              <w:rPr>
                <w:sz w:val="18"/>
                <w:szCs w:val="18"/>
              </w:rPr>
              <w:t>12</w:t>
            </w:r>
          </w:p>
        </w:tc>
        <w:tc>
          <w:tcPr>
            <w:tcW w:w="874" w:type="dxa"/>
            <w:tcBorders>
              <w:top w:val="nil"/>
              <w:left w:val="nil"/>
              <w:bottom w:val="single" w:sz="4" w:space="0" w:color="auto"/>
              <w:right w:val="single" w:sz="4" w:space="0" w:color="auto"/>
            </w:tcBorders>
            <w:shd w:val="clear" w:color="000000" w:fill="FFFFFF"/>
            <w:vAlign w:val="center"/>
            <w:hideMark/>
          </w:tcPr>
          <w:p w14:paraId="697C669A" w14:textId="77777777" w:rsidR="005D3865" w:rsidRPr="005D3865" w:rsidRDefault="005D3865" w:rsidP="005D3865">
            <w:pPr>
              <w:jc w:val="center"/>
              <w:rPr>
                <w:sz w:val="18"/>
                <w:szCs w:val="18"/>
              </w:rPr>
            </w:pPr>
            <w:r w:rsidRPr="005D3865">
              <w:rPr>
                <w:sz w:val="18"/>
                <w:szCs w:val="18"/>
              </w:rPr>
              <w:t>60 2 04 88100</w:t>
            </w:r>
          </w:p>
        </w:tc>
        <w:tc>
          <w:tcPr>
            <w:tcW w:w="576" w:type="dxa"/>
            <w:tcBorders>
              <w:top w:val="nil"/>
              <w:left w:val="nil"/>
              <w:bottom w:val="single" w:sz="4" w:space="0" w:color="auto"/>
              <w:right w:val="single" w:sz="4" w:space="0" w:color="auto"/>
            </w:tcBorders>
            <w:shd w:val="clear" w:color="000000" w:fill="FFFFFF"/>
            <w:noWrap/>
            <w:vAlign w:val="center"/>
            <w:hideMark/>
          </w:tcPr>
          <w:p w14:paraId="6479060C" w14:textId="77777777" w:rsidR="005D3865" w:rsidRPr="005D3865" w:rsidRDefault="005D3865" w:rsidP="005D3865">
            <w:pPr>
              <w:jc w:val="center"/>
              <w:rPr>
                <w:sz w:val="18"/>
                <w:szCs w:val="18"/>
              </w:rPr>
            </w:pPr>
            <w:r w:rsidRPr="005D3865">
              <w:rPr>
                <w:sz w:val="18"/>
                <w:szCs w:val="18"/>
              </w:rPr>
              <w:t>400</w:t>
            </w:r>
          </w:p>
        </w:tc>
        <w:tc>
          <w:tcPr>
            <w:tcW w:w="1278" w:type="dxa"/>
            <w:tcBorders>
              <w:top w:val="nil"/>
              <w:left w:val="nil"/>
              <w:bottom w:val="single" w:sz="4" w:space="0" w:color="auto"/>
              <w:right w:val="single" w:sz="4" w:space="0" w:color="auto"/>
            </w:tcBorders>
            <w:shd w:val="clear" w:color="000000" w:fill="FFFFFF"/>
            <w:noWrap/>
            <w:vAlign w:val="center"/>
            <w:hideMark/>
          </w:tcPr>
          <w:p w14:paraId="11E9EDFA" w14:textId="77777777" w:rsidR="005D3865" w:rsidRPr="005D3865" w:rsidRDefault="005D3865" w:rsidP="005D3865">
            <w:pPr>
              <w:jc w:val="center"/>
              <w:rPr>
                <w:sz w:val="18"/>
                <w:szCs w:val="18"/>
              </w:rPr>
            </w:pPr>
            <w:r w:rsidRPr="005D3865">
              <w:rPr>
                <w:sz w:val="18"/>
                <w:szCs w:val="18"/>
              </w:rPr>
              <w:t>4 300,0</w:t>
            </w:r>
          </w:p>
        </w:tc>
        <w:tc>
          <w:tcPr>
            <w:tcW w:w="1276" w:type="dxa"/>
            <w:tcBorders>
              <w:top w:val="nil"/>
              <w:left w:val="nil"/>
              <w:bottom w:val="single" w:sz="4" w:space="0" w:color="auto"/>
              <w:right w:val="single" w:sz="4" w:space="0" w:color="auto"/>
            </w:tcBorders>
            <w:shd w:val="clear" w:color="000000" w:fill="FFFFFF"/>
            <w:noWrap/>
            <w:vAlign w:val="center"/>
            <w:hideMark/>
          </w:tcPr>
          <w:p w14:paraId="565B4DB6" w14:textId="77777777" w:rsidR="005D3865" w:rsidRPr="005D3865" w:rsidRDefault="005D3865" w:rsidP="005D3865">
            <w:pPr>
              <w:jc w:val="center"/>
              <w:rPr>
                <w:sz w:val="18"/>
                <w:szCs w:val="18"/>
              </w:rPr>
            </w:pPr>
            <w:r w:rsidRPr="005D3865">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07C11A4F" w14:textId="77777777" w:rsidR="005D3865" w:rsidRPr="005D3865" w:rsidRDefault="005D3865" w:rsidP="005D3865">
            <w:pPr>
              <w:jc w:val="center"/>
              <w:rPr>
                <w:sz w:val="18"/>
                <w:szCs w:val="18"/>
              </w:rPr>
            </w:pPr>
            <w:r w:rsidRPr="005D3865">
              <w:rPr>
                <w:sz w:val="18"/>
                <w:szCs w:val="18"/>
              </w:rPr>
              <w:t>0,0</w:t>
            </w:r>
          </w:p>
        </w:tc>
      </w:tr>
      <w:tr w:rsidR="005D3865" w:rsidRPr="005D3865" w14:paraId="0B9B5870" w14:textId="77777777" w:rsidTr="005D3865">
        <w:trPr>
          <w:trHeight w:val="315"/>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249C7845" w14:textId="77777777" w:rsidR="005D3865" w:rsidRPr="005D3865" w:rsidRDefault="005D3865" w:rsidP="005D3865">
            <w:pPr>
              <w:rPr>
                <w:b/>
                <w:bCs/>
                <w:sz w:val="18"/>
                <w:szCs w:val="18"/>
              </w:rPr>
            </w:pPr>
            <w:r w:rsidRPr="005D3865">
              <w:rPr>
                <w:b/>
                <w:bCs/>
                <w:sz w:val="18"/>
                <w:szCs w:val="18"/>
              </w:rPr>
              <w:t>Жилищно-коммунальное хозяйство</w:t>
            </w:r>
          </w:p>
        </w:tc>
        <w:tc>
          <w:tcPr>
            <w:tcW w:w="460" w:type="dxa"/>
            <w:tcBorders>
              <w:top w:val="nil"/>
              <w:left w:val="nil"/>
              <w:bottom w:val="single" w:sz="4" w:space="0" w:color="auto"/>
              <w:right w:val="single" w:sz="4" w:space="0" w:color="auto"/>
            </w:tcBorders>
            <w:shd w:val="clear" w:color="000000" w:fill="FFFFFF"/>
            <w:noWrap/>
            <w:vAlign w:val="center"/>
            <w:hideMark/>
          </w:tcPr>
          <w:p w14:paraId="21BEC40A" w14:textId="77777777" w:rsidR="005D3865" w:rsidRPr="005D3865" w:rsidRDefault="005D3865" w:rsidP="005D3865">
            <w:pPr>
              <w:jc w:val="center"/>
              <w:rPr>
                <w:b/>
                <w:bCs/>
                <w:sz w:val="18"/>
                <w:szCs w:val="18"/>
              </w:rPr>
            </w:pPr>
            <w:r w:rsidRPr="005D3865">
              <w:rPr>
                <w:b/>
                <w:bCs/>
                <w:sz w:val="18"/>
                <w:szCs w:val="18"/>
              </w:rPr>
              <w:t>05</w:t>
            </w:r>
          </w:p>
        </w:tc>
        <w:tc>
          <w:tcPr>
            <w:tcW w:w="550" w:type="dxa"/>
            <w:tcBorders>
              <w:top w:val="nil"/>
              <w:left w:val="nil"/>
              <w:bottom w:val="single" w:sz="4" w:space="0" w:color="auto"/>
              <w:right w:val="single" w:sz="4" w:space="0" w:color="auto"/>
            </w:tcBorders>
            <w:shd w:val="clear" w:color="000000" w:fill="FFFFFF"/>
            <w:noWrap/>
            <w:vAlign w:val="center"/>
          </w:tcPr>
          <w:p w14:paraId="2E73665C" w14:textId="77777777" w:rsidR="005D3865" w:rsidRPr="005D3865" w:rsidRDefault="005D3865" w:rsidP="005D3865">
            <w:pPr>
              <w:jc w:val="center"/>
              <w:rPr>
                <w:b/>
                <w:bCs/>
                <w:sz w:val="18"/>
                <w:szCs w:val="18"/>
              </w:rPr>
            </w:pPr>
          </w:p>
        </w:tc>
        <w:tc>
          <w:tcPr>
            <w:tcW w:w="874" w:type="dxa"/>
            <w:tcBorders>
              <w:top w:val="nil"/>
              <w:left w:val="nil"/>
              <w:bottom w:val="single" w:sz="4" w:space="0" w:color="auto"/>
              <w:right w:val="single" w:sz="4" w:space="0" w:color="auto"/>
            </w:tcBorders>
            <w:shd w:val="clear" w:color="000000" w:fill="FFFFFF"/>
            <w:vAlign w:val="center"/>
          </w:tcPr>
          <w:p w14:paraId="1C2AB024" w14:textId="77777777" w:rsidR="005D3865" w:rsidRPr="005D3865" w:rsidRDefault="005D3865" w:rsidP="005D3865">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2CB40AF4" w14:textId="77777777" w:rsidR="005D3865" w:rsidRPr="005D3865" w:rsidRDefault="005D3865" w:rsidP="005D3865">
            <w:pPr>
              <w:jc w:val="center"/>
              <w:rPr>
                <w:b/>
                <w:bCs/>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1214FD1F" w14:textId="77777777" w:rsidR="005D3865" w:rsidRPr="005D3865" w:rsidRDefault="005D3865" w:rsidP="005D3865">
            <w:pPr>
              <w:jc w:val="center"/>
              <w:rPr>
                <w:b/>
                <w:bCs/>
                <w:sz w:val="18"/>
                <w:szCs w:val="18"/>
              </w:rPr>
            </w:pPr>
            <w:r w:rsidRPr="005D3865">
              <w:rPr>
                <w:b/>
                <w:bCs/>
                <w:sz w:val="18"/>
                <w:szCs w:val="18"/>
              </w:rPr>
              <w:t>27 270,3</w:t>
            </w:r>
          </w:p>
        </w:tc>
        <w:tc>
          <w:tcPr>
            <w:tcW w:w="1276" w:type="dxa"/>
            <w:tcBorders>
              <w:top w:val="nil"/>
              <w:left w:val="nil"/>
              <w:bottom w:val="single" w:sz="4" w:space="0" w:color="auto"/>
              <w:right w:val="single" w:sz="4" w:space="0" w:color="auto"/>
            </w:tcBorders>
            <w:shd w:val="clear" w:color="000000" w:fill="FFFFFF"/>
            <w:noWrap/>
            <w:vAlign w:val="center"/>
            <w:hideMark/>
          </w:tcPr>
          <w:p w14:paraId="4A3F56DE" w14:textId="77777777" w:rsidR="005D3865" w:rsidRPr="005D3865" w:rsidRDefault="005D3865" w:rsidP="005D3865">
            <w:pPr>
              <w:jc w:val="center"/>
              <w:rPr>
                <w:b/>
                <w:bCs/>
                <w:sz w:val="18"/>
                <w:szCs w:val="18"/>
              </w:rPr>
            </w:pPr>
            <w:r w:rsidRPr="005D3865">
              <w:rPr>
                <w:b/>
                <w:bCs/>
                <w:sz w:val="18"/>
                <w:szCs w:val="18"/>
              </w:rPr>
              <w:t>27 660,5</w:t>
            </w:r>
          </w:p>
        </w:tc>
        <w:tc>
          <w:tcPr>
            <w:tcW w:w="1276" w:type="dxa"/>
            <w:tcBorders>
              <w:top w:val="nil"/>
              <w:left w:val="nil"/>
              <w:bottom w:val="single" w:sz="4" w:space="0" w:color="auto"/>
              <w:right w:val="single" w:sz="4" w:space="0" w:color="auto"/>
            </w:tcBorders>
            <w:shd w:val="clear" w:color="000000" w:fill="FFFFFF"/>
            <w:noWrap/>
            <w:vAlign w:val="center"/>
            <w:hideMark/>
          </w:tcPr>
          <w:p w14:paraId="7AF45CDC" w14:textId="77777777" w:rsidR="005D3865" w:rsidRPr="005D3865" w:rsidRDefault="005D3865" w:rsidP="005D3865">
            <w:pPr>
              <w:jc w:val="center"/>
              <w:rPr>
                <w:b/>
                <w:bCs/>
                <w:sz w:val="18"/>
                <w:szCs w:val="18"/>
              </w:rPr>
            </w:pPr>
            <w:r w:rsidRPr="005D3865">
              <w:rPr>
                <w:b/>
                <w:bCs/>
                <w:sz w:val="18"/>
                <w:szCs w:val="18"/>
              </w:rPr>
              <w:t>34 767,7</w:t>
            </w:r>
          </w:p>
        </w:tc>
      </w:tr>
      <w:tr w:rsidR="005D3865" w:rsidRPr="005D3865" w14:paraId="603D83EF" w14:textId="77777777" w:rsidTr="005D3865">
        <w:trPr>
          <w:trHeight w:val="315"/>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619C858B" w14:textId="77777777" w:rsidR="005D3865" w:rsidRPr="005D3865" w:rsidRDefault="005D3865" w:rsidP="005D3865">
            <w:pPr>
              <w:rPr>
                <w:b/>
                <w:bCs/>
                <w:sz w:val="18"/>
                <w:szCs w:val="18"/>
              </w:rPr>
            </w:pPr>
            <w:r w:rsidRPr="005D3865">
              <w:rPr>
                <w:b/>
                <w:bCs/>
                <w:sz w:val="18"/>
                <w:szCs w:val="18"/>
              </w:rPr>
              <w:t>Коммунальное хозяйство</w:t>
            </w:r>
          </w:p>
        </w:tc>
        <w:tc>
          <w:tcPr>
            <w:tcW w:w="460" w:type="dxa"/>
            <w:tcBorders>
              <w:top w:val="nil"/>
              <w:left w:val="nil"/>
              <w:bottom w:val="single" w:sz="4" w:space="0" w:color="auto"/>
              <w:right w:val="single" w:sz="4" w:space="0" w:color="auto"/>
            </w:tcBorders>
            <w:shd w:val="clear" w:color="000000" w:fill="FFFFFF"/>
            <w:noWrap/>
            <w:vAlign w:val="center"/>
            <w:hideMark/>
          </w:tcPr>
          <w:p w14:paraId="4CBC22ED" w14:textId="77777777" w:rsidR="005D3865" w:rsidRPr="005D3865" w:rsidRDefault="005D3865" w:rsidP="005D3865">
            <w:pPr>
              <w:jc w:val="center"/>
              <w:rPr>
                <w:b/>
                <w:bCs/>
                <w:sz w:val="18"/>
                <w:szCs w:val="18"/>
              </w:rPr>
            </w:pPr>
            <w:r w:rsidRPr="005D3865">
              <w:rPr>
                <w:b/>
                <w:bCs/>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6894BA7B" w14:textId="77777777" w:rsidR="005D3865" w:rsidRPr="005D3865" w:rsidRDefault="005D3865" w:rsidP="005D3865">
            <w:pPr>
              <w:jc w:val="center"/>
              <w:rPr>
                <w:b/>
                <w:bCs/>
                <w:sz w:val="18"/>
                <w:szCs w:val="18"/>
              </w:rPr>
            </w:pPr>
            <w:r w:rsidRPr="005D3865">
              <w:rPr>
                <w:b/>
                <w:bCs/>
                <w:sz w:val="18"/>
                <w:szCs w:val="18"/>
              </w:rPr>
              <w:t>02</w:t>
            </w:r>
          </w:p>
        </w:tc>
        <w:tc>
          <w:tcPr>
            <w:tcW w:w="874" w:type="dxa"/>
            <w:tcBorders>
              <w:top w:val="nil"/>
              <w:left w:val="nil"/>
              <w:bottom w:val="single" w:sz="4" w:space="0" w:color="auto"/>
              <w:right w:val="single" w:sz="4" w:space="0" w:color="auto"/>
            </w:tcBorders>
            <w:shd w:val="clear" w:color="000000" w:fill="FFFFFF"/>
            <w:vAlign w:val="center"/>
          </w:tcPr>
          <w:p w14:paraId="2CC2FF77" w14:textId="77777777" w:rsidR="005D3865" w:rsidRPr="005D3865" w:rsidRDefault="005D3865" w:rsidP="005D3865">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4FCF3898" w14:textId="77777777" w:rsidR="005D3865" w:rsidRPr="005D3865" w:rsidRDefault="005D3865" w:rsidP="005D3865">
            <w:pPr>
              <w:jc w:val="center"/>
              <w:rPr>
                <w:b/>
                <w:bCs/>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5BBAFA2E" w14:textId="77777777" w:rsidR="005D3865" w:rsidRPr="005D3865" w:rsidRDefault="005D3865" w:rsidP="005D3865">
            <w:pPr>
              <w:jc w:val="center"/>
              <w:rPr>
                <w:b/>
                <w:bCs/>
                <w:sz w:val="18"/>
                <w:szCs w:val="18"/>
              </w:rPr>
            </w:pPr>
            <w:r w:rsidRPr="005D3865">
              <w:rPr>
                <w:b/>
                <w:bCs/>
                <w:sz w:val="18"/>
                <w:szCs w:val="18"/>
              </w:rPr>
              <w:t>17 483,1</w:t>
            </w:r>
          </w:p>
        </w:tc>
        <w:tc>
          <w:tcPr>
            <w:tcW w:w="1276" w:type="dxa"/>
            <w:tcBorders>
              <w:top w:val="nil"/>
              <w:left w:val="nil"/>
              <w:bottom w:val="single" w:sz="4" w:space="0" w:color="auto"/>
              <w:right w:val="single" w:sz="4" w:space="0" w:color="auto"/>
            </w:tcBorders>
            <w:shd w:val="clear" w:color="000000" w:fill="FFFFFF"/>
            <w:noWrap/>
            <w:vAlign w:val="center"/>
            <w:hideMark/>
          </w:tcPr>
          <w:p w14:paraId="2F1CA42F" w14:textId="77777777" w:rsidR="005D3865" w:rsidRPr="005D3865" w:rsidRDefault="005D3865" w:rsidP="005D3865">
            <w:pPr>
              <w:jc w:val="center"/>
              <w:rPr>
                <w:b/>
                <w:bCs/>
                <w:sz w:val="18"/>
                <w:szCs w:val="18"/>
              </w:rPr>
            </w:pPr>
            <w:r w:rsidRPr="005D3865">
              <w:rPr>
                <w:b/>
                <w:bCs/>
                <w:sz w:val="18"/>
                <w:szCs w:val="18"/>
              </w:rPr>
              <w:t>10253,9</w:t>
            </w:r>
          </w:p>
        </w:tc>
        <w:tc>
          <w:tcPr>
            <w:tcW w:w="1276" w:type="dxa"/>
            <w:tcBorders>
              <w:top w:val="nil"/>
              <w:left w:val="nil"/>
              <w:bottom w:val="single" w:sz="4" w:space="0" w:color="auto"/>
              <w:right w:val="single" w:sz="4" w:space="0" w:color="auto"/>
            </w:tcBorders>
            <w:shd w:val="clear" w:color="000000" w:fill="FFFFFF"/>
            <w:noWrap/>
            <w:vAlign w:val="center"/>
            <w:hideMark/>
          </w:tcPr>
          <w:p w14:paraId="78D36102" w14:textId="77777777" w:rsidR="005D3865" w:rsidRPr="005D3865" w:rsidRDefault="005D3865" w:rsidP="005D3865">
            <w:pPr>
              <w:jc w:val="center"/>
              <w:rPr>
                <w:b/>
                <w:bCs/>
                <w:sz w:val="18"/>
                <w:szCs w:val="18"/>
              </w:rPr>
            </w:pPr>
            <w:r w:rsidRPr="005D3865">
              <w:rPr>
                <w:b/>
                <w:bCs/>
                <w:sz w:val="18"/>
                <w:szCs w:val="18"/>
              </w:rPr>
              <w:t>9753,9</w:t>
            </w:r>
          </w:p>
        </w:tc>
      </w:tr>
      <w:tr w:rsidR="005D3865" w:rsidRPr="005D3865" w14:paraId="3FDD408F" w14:textId="77777777" w:rsidTr="005D3865">
        <w:trPr>
          <w:trHeight w:val="1305"/>
        </w:trPr>
        <w:tc>
          <w:tcPr>
            <w:tcW w:w="3203" w:type="dxa"/>
            <w:tcBorders>
              <w:top w:val="nil"/>
              <w:left w:val="single" w:sz="4" w:space="0" w:color="000000"/>
              <w:bottom w:val="single" w:sz="4" w:space="0" w:color="000000"/>
              <w:right w:val="single" w:sz="4" w:space="0" w:color="000000"/>
            </w:tcBorders>
            <w:shd w:val="clear" w:color="000000" w:fill="FFFFFF"/>
            <w:hideMark/>
          </w:tcPr>
          <w:p w14:paraId="32FB4B8E" w14:textId="77777777" w:rsidR="005D3865" w:rsidRPr="005D3865" w:rsidRDefault="005D3865" w:rsidP="005D3865">
            <w:pPr>
              <w:rPr>
                <w:sz w:val="18"/>
                <w:szCs w:val="18"/>
              </w:rPr>
            </w:pPr>
            <w:r w:rsidRPr="005D3865">
              <w:rPr>
                <w:sz w:val="18"/>
                <w:szCs w:val="18"/>
              </w:rPr>
              <w:t>Муниципальная программа Рамонского муниципального района Воронежской области «Развитие сельского хозяйства на территории Рамонского муниципального района Воронежской области»</w:t>
            </w:r>
          </w:p>
        </w:tc>
        <w:tc>
          <w:tcPr>
            <w:tcW w:w="460" w:type="dxa"/>
            <w:tcBorders>
              <w:top w:val="nil"/>
              <w:left w:val="nil"/>
              <w:bottom w:val="single" w:sz="4" w:space="0" w:color="auto"/>
              <w:right w:val="single" w:sz="4" w:space="0" w:color="auto"/>
            </w:tcBorders>
            <w:shd w:val="clear" w:color="000000" w:fill="FFFFFF"/>
            <w:noWrap/>
            <w:vAlign w:val="center"/>
            <w:hideMark/>
          </w:tcPr>
          <w:p w14:paraId="6D8E575B"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08BA36EC"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vAlign w:val="center"/>
            <w:hideMark/>
          </w:tcPr>
          <w:p w14:paraId="6AD9AEC2" w14:textId="77777777" w:rsidR="005D3865" w:rsidRPr="005D3865" w:rsidRDefault="005D3865" w:rsidP="005D3865">
            <w:pPr>
              <w:jc w:val="center"/>
              <w:rPr>
                <w:sz w:val="18"/>
                <w:szCs w:val="18"/>
              </w:rPr>
            </w:pPr>
            <w:r w:rsidRPr="005D3865">
              <w:rPr>
                <w:sz w:val="18"/>
                <w:szCs w:val="18"/>
              </w:rPr>
              <w:t>25 0 00 00000</w:t>
            </w:r>
          </w:p>
        </w:tc>
        <w:tc>
          <w:tcPr>
            <w:tcW w:w="576" w:type="dxa"/>
            <w:tcBorders>
              <w:top w:val="nil"/>
              <w:left w:val="nil"/>
              <w:bottom w:val="single" w:sz="4" w:space="0" w:color="auto"/>
              <w:right w:val="single" w:sz="4" w:space="0" w:color="auto"/>
            </w:tcBorders>
            <w:shd w:val="clear" w:color="000000" w:fill="FFFFFF"/>
            <w:noWrap/>
            <w:vAlign w:val="center"/>
          </w:tcPr>
          <w:p w14:paraId="3C123D11"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22BD80EE" w14:textId="77777777" w:rsidR="005D3865" w:rsidRPr="005D3865" w:rsidRDefault="005D3865" w:rsidP="005D3865">
            <w:pPr>
              <w:jc w:val="center"/>
              <w:rPr>
                <w:sz w:val="18"/>
                <w:szCs w:val="18"/>
              </w:rPr>
            </w:pPr>
            <w:r w:rsidRPr="005D3865">
              <w:rPr>
                <w:sz w:val="18"/>
                <w:szCs w:val="18"/>
              </w:rPr>
              <w:t>2 307,5</w:t>
            </w:r>
          </w:p>
        </w:tc>
        <w:tc>
          <w:tcPr>
            <w:tcW w:w="1276" w:type="dxa"/>
            <w:tcBorders>
              <w:top w:val="nil"/>
              <w:left w:val="nil"/>
              <w:bottom w:val="single" w:sz="4" w:space="0" w:color="auto"/>
              <w:right w:val="single" w:sz="4" w:space="0" w:color="auto"/>
            </w:tcBorders>
            <w:shd w:val="clear" w:color="000000" w:fill="FFFFFF"/>
            <w:noWrap/>
            <w:vAlign w:val="center"/>
            <w:hideMark/>
          </w:tcPr>
          <w:p w14:paraId="5B07F670" w14:textId="77777777" w:rsidR="005D3865" w:rsidRPr="005D3865" w:rsidRDefault="005D3865" w:rsidP="005D3865">
            <w:pPr>
              <w:jc w:val="center"/>
              <w:rPr>
                <w:sz w:val="18"/>
                <w:szCs w:val="18"/>
              </w:rPr>
            </w:pPr>
            <w:r w:rsidRPr="005D3865">
              <w:rPr>
                <w:sz w:val="18"/>
                <w:szCs w:val="18"/>
              </w:rPr>
              <w:t>2 150,0</w:t>
            </w:r>
          </w:p>
        </w:tc>
        <w:tc>
          <w:tcPr>
            <w:tcW w:w="1276" w:type="dxa"/>
            <w:tcBorders>
              <w:top w:val="nil"/>
              <w:left w:val="nil"/>
              <w:bottom w:val="single" w:sz="4" w:space="0" w:color="auto"/>
              <w:right w:val="single" w:sz="4" w:space="0" w:color="auto"/>
            </w:tcBorders>
            <w:shd w:val="clear" w:color="000000" w:fill="FFFFFF"/>
            <w:noWrap/>
            <w:vAlign w:val="center"/>
            <w:hideMark/>
          </w:tcPr>
          <w:p w14:paraId="5B860792" w14:textId="77777777" w:rsidR="005D3865" w:rsidRPr="005D3865" w:rsidRDefault="005D3865" w:rsidP="005D3865">
            <w:pPr>
              <w:jc w:val="center"/>
              <w:rPr>
                <w:sz w:val="18"/>
                <w:szCs w:val="18"/>
              </w:rPr>
            </w:pPr>
            <w:r w:rsidRPr="005D3865">
              <w:rPr>
                <w:sz w:val="18"/>
                <w:szCs w:val="18"/>
              </w:rPr>
              <w:t>2 150,0</w:t>
            </w:r>
          </w:p>
        </w:tc>
      </w:tr>
      <w:tr w:rsidR="005D3865" w:rsidRPr="005D3865" w14:paraId="4F1C55C9" w14:textId="77777777" w:rsidTr="005D3865">
        <w:trPr>
          <w:trHeight w:val="469"/>
        </w:trPr>
        <w:tc>
          <w:tcPr>
            <w:tcW w:w="3203" w:type="dxa"/>
            <w:tcBorders>
              <w:top w:val="nil"/>
              <w:left w:val="single" w:sz="4" w:space="0" w:color="000000"/>
              <w:bottom w:val="single" w:sz="4" w:space="0" w:color="000000"/>
              <w:right w:val="single" w:sz="4" w:space="0" w:color="000000"/>
            </w:tcBorders>
            <w:shd w:val="clear" w:color="000000" w:fill="FFFFFF"/>
            <w:hideMark/>
          </w:tcPr>
          <w:p w14:paraId="26028398" w14:textId="77777777" w:rsidR="005D3865" w:rsidRPr="005D3865" w:rsidRDefault="005D3865" w:rsidP="005D3865">
            <w:pPr>
              <w:rPr>
                <w:sz w:val="18"/>
                <w:szCs w:val="18"/>
              </w:rPr>
            </w:pPr>
            <w:r w:rsidRPr="005D3865">
              <w:rPr>
                <w:sz w:val="18"/>
                <w:szCs w:val="18"/>
              </w:rPr>
              <w:t>Подпрограмма «Комплексное развитие сельских территорий»</w:t>
            </w:r>
          </w:p>
        </w:tc>
        <w:tc>
          <w:tcPr>
            <w:tcW w:w="460" w:type="dxa"/>
            <w:tcBorders>
              <w:top w:val="nil"/>
              <w:left w:val="nil"/>
              <w:bottom w:val="single" w:sz="4" w:space="0" w:color="auto"/>
              <w:right w:val="single" w:sz="4" w:space="0" w:color="auto"/>
            </w:tcBorders>
            <w:shd w:val="clear" w:color="000000" w:fill="FFFFFF"/>
            <w:noWrap/>
            <w:vAlign w:val="center"/>
            <w:hideMark/>
          </w:tcPr>
          <w:p w14:paraId="497F294C"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2E60229A"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vAlign w:val="center"/>
            <w:hideMark/>
          </w:tcPr>
          <w:p w14:paraId="391C2731" w14:textId="77777777" w:rsidR="005D3865" w:rsidRPr="005D3865" w:rsidRDefault="005D3865" w:rsidP="005D3865">
            <w:pPr>
              <w:jc w:val="center"/>
              <w:rPr>
                <w:sz w:val="18"/>
                <w:szCs w:val="18"/>
              </w:rPr>
            </w:pPr>
            <w:r w:rsidRPr="005D3865">
              <w:rPr>
                <w:sz w:val="18"/>
                <w:szCs w:val="18"/>
              </w:rPr>
              <w:t xml:space="preserve">25 8 00 00000 </w:t>
            </w:r>
          </w:p>
        </w:tc>
        <w:tc>
          <w:tcPr>
            <w:tcW w:w="576" w:type="dxa"/>
            <w:tcBorders>
              <w:top w:val="nil"/>
              <w:left w:val="nil"/>
              <w:bottom w:val="single" w:sz="4" w:space="0" w:color="auto"/>
              <w:right w:val="single" w:sz="4" w:space="0" w:color="auto"/>
            </w:tcBorders>
            <w:shd w:val="clear" w:color="000000" w:fill="FFFFFF"/>
            <w:noWrap/>
            <w:vAlign w:val="center"/>
          </w:tcPr>
          <w:p w14:paraId="081853F4"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28596041" w14:textId="77777777" w:rsidR="005D3865" w:rsidRPr="005D3865" w:rsidRDefault="005D3865" w:rsidP="005D3865">
            <w:pPr>
              <w:jc w:val="center"/>
              <w:rPr>
                <w:sz w:val="18"/>
                <w:szCs w:val="18"/>
              </w:rPr>
            </w:pPr>
            <w:r w:rsidRPr="005D3865">
              <w:rPr>
                <w:sz w:val="18"/>
                <w:szCs w:val="18"/>
              </w:rPr>
              <w:t>2 307,5</w:t>
            </w:r>
          </w:p>
        </w:tc>
        <w:tc>
          <w:tcPr>
            <w:tcW w:w="1276" w:type="dxa"/>
            <w:tcBorders>
              <w:top w:val="nil"/>
              <w:left w:val="nil"/>
              <w:bottom w:val="single" w:sz="4" w:space="0" w:color="auto"/>
              <w:right w:val="single" w:sz="4" w:space="0" w:color="auto"/>
            </w:tcBorders>
            <w:shd w:val="clear" w:color="000000" w:fill="FFFFFF"/>
            <w:noWrap/>
            <w:vAlign w:val="center"/>
            <w:hideMark/>
          </w:tcPr>
          <w:p w14:paraId="07CE6254" w14:textId="77777777" w:rsidR="005D3865" w:rsidRPr="005D3865" w:rsidRDefault="005D3865" w:rsidP="005D3865">
            <w:pPr>
              <w:jc w:val="center"/>
              <w:rPr>
                <w:sz w:val="18"/>
                <w:szCs w:val="18"/>
              </w:rPr>
            </w:pPr>
            <w:r w:rsidRPr="005D3865">
              <w:rPr>
                <w:sz w:val="18"/>
                <w:szCs w:val="18"/>
              </w:rPr>
              <w:t>2 150,0</w:t>
            </w:r>
          </w:p>
        </w:tc>
        <w:tc>
          <w:tcPr>
            <w:tcW w:w="1276" w:type="dxa"/>
            <w:tcBorders>
              <w:top w:val="nil"/>
              <w:left w:val="nil"/>
              <w:bottom w:val="single" w:sz="4" w:space="0" w:color="auto"/>
              <w:right w:val="single" w:sz="4" w:space="0" w:color="auto"/>
            </w:tcBorders>
            <w:shd w:val="clear" w:color="000000" w:fill="FFFFFF"/>
            <w:noWrap/>
            <w:vAlign w:val="center"/>
            <w:hideMark/>
          </w:tcPr>
          <w:p w14:paraId="139ED349" w14:textId="77777777" w:rsidR="005D3865" w:rsidRPr="005D3865" w:rsidRDefault="005D3865" w:rsidP="005D3865">
            <w:pPr>
              <w:jc w:val="center"/>
              <w:rPr>
                <w:sz w:val="18"/>
                <w:szCs w:val="18"/>
              </w:rPr>
            </w:pPr>
            <w:r w:rsidRPr="005D3865">
              <w:rPr>
                <w:sz w:val="18"/>
                <w:szCs w:val="18"/>
              </w:rPr>
              <w:t>2 150,0</w:t>
            </w:r>
          </w:p>
        </w:tc>
      </w:tr>
      <w:tr w:rsidR="005D3865" w:rsidRPr="005D3865" w14:paraId="064E5FA7" w14:textId="77777777" w:rsidTr="005D3865">
        <w:trPr>
          <w:trHeight w:val="63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0D13D7B0" w14:textId="77777777" w:rsidR="005D3865" w:rsidRPr="005D3865" w:rsidRDefault="005D3865" w:rsidP="005D3865">
            <w:pPr>
              <w:rPr>
                <w:sz w:val="18"/>
                <w:szCs w:val="18"/>
              </w:rPr>
            </w:pPr>
            <w:r w:rsidRPr="005D3865">
              <w:rPr>
                <w:sz w:val="18"/>
                <w:szCs w:val="18"/>
              </w:rPr>
              <w:t>Основное мероприятие «Создание и развитие инфраструктуры на сельских территориях»</w:t>
            </w:r>
          </w:p>
        </w:tc>
        <w:tc>
          <w:tcPr>
            <w:tcW w:w="460" w:type="dxa"/>
            <w:tcBorders>
              <w:top w:val="nil"/>
              <w:left w:val="nil"/>
              <w:bottom w:val="single" w:sz="4" w:space="0" w:color="auto"/>
              <w:right w:val="single" w:sz="4" w:space="0" w:color="auto"/>
            </w:tcBorders>
            <w:shd w:val="clear" w:color="000000" w:fill="FFFFFF"/>
            <w:noWrap/>
            <w:vAlign w:val="center"/>
            <w:hideMark/>
          </w:tcPr>
          <w:p w14:paraId="4D464258"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1B6C07C8"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vAlign w:val="center"/>
            <w:hideMark/>
          </w:tcPr>
          <w:p w14:paraId="1A734705" w14:textId="77777777" w:rsidR="005D3865" w:rsidRPr="005D3865" w:rsidRDefault="005D3865" w:rsidP="005D3865">
            <w:pPr>
              <w:jc w:val="center"/>
              <w:rPr>
                <w:sz w:val="18"/>
                <w:szCs w:val="18"/>
              </w:rPr>
            </w:pPr>
            <w:r w:rsidRPr="005D3865">
              <w:rPr>
                <w:sz w:val="18"/>
                <w:szCs w:val="18"/>
              </w:rPr>
              <w:t xml:space="preserve">25 8 03 00000 </w:t>
            </w:r>
          </w:p>
        </w:tc>
        <w:tc>
          <w:tcPr>
            <w:tcW w:w="576" w:type="dxa"/>
            <w:tcBorders>
              <w:top w:val="nil"/>
              <w:left w:val="nil"/>
              <w:bottom w:val="single" w:sz="4" w:space="0" w:color="auto"/>
              <w:right w:val="single" w:sz="4" w:space="0" w:color="auto"/>
            </w:tcBorders>
            <w:shd w:val="clear" w:color="000000" w:fill="FFFFFF"/>
            <w:noWrap/>
            <w:vAlign w:val="center"/>
          </w:tcPr>
          <w:p w14:paraId="5378499B"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48ACA164" w14:textId="77777777" w:rsidR="005D3865" w:rsidRPr="005D3865" w:rsidRDefault="005D3865" w:rsidP="005D3865">
            <w:pPr>
              <w:jc w:val="center"/>
              <w:rPr>
                <w:sz w:val="18"/>
                <w:szCs w:val="18"/>
              </w:rPr>
            </w:pPr>
            <w:r w:rsidRPr="005D3865">
              <w:rPr>
                <w:sz w:val="18"/>
                <w:szCs w:val="18"/>
              </w:rPr>
              <w:t>2 307,5</w:t>
            </w:r>
          </w:p>
        </w:tc>
        <w:tc>
          <w:tcPr>
            <w:tcW w:w="1276" w:type="dxa"/>
            <w:tcBorders>
              <w:top w:val="nil"/>
              <w:left w:val="nil"/>
              <w:bottom w:val="single" w:sz="4" w:space="0" w:color="auto"/>
              <w:right w:val="single" w:sz="4" w:space="0" w:color="auto"/>
            </w:tcBorders>
            <w:shd w:val="clear" w:color="000000" w:fill="FFFFFF"/>
            <w:noWrap/>
            <w:vAlign w:val="center"/>
            <w:hideMark/>
          </w:tcPr>
          <w:p w14:paraId="21B84A41" w14:textId="77777777" w:rsidR="005D3865" w:rsidRPr="005D3865" w:rsidRDefault="005D3865" w:rsidP="005D3865">
            <w:pPr>
              <w:jc w:val="center"/>
              <w:rPr>
                <w:sz w:val="18"/>
                <w:szCs w:val="18"/>
              </w:rPr>
            </w:pPr>
            <w:r w:rsidRPr="005D3865">
              <w:rPr>
                <w:sz w:val="18"/>
                <w:szCs w:val="18"/>
              </w:rPr>
              <w:t>2 150,0</w:t>
            </w:r>
          </w:p>
        </w:tc>
        <w:tc>
          <w:tcPr>
            <w:tcW w:w="1276" w:type="dxa"/>
            <w:tcBorders>
              <w:top w:val="nil"/>
              <w:left w:val="nil"/>
              <w:bottom w:val="single" w:sz="4" w:space="0" w:color="auto"/>
              <w:right w:val="single" w:sz="4" w:space="0" w:color="auto"/>
            </w:tcBorders>
            <w:shd w:val="clear" w:color="000000" w:fill="FFFFFF"/>
            <w:noWrap/>
            <w:vAlign w:val="center"/>
            <w:hideMark/>
          </w:tcPr>
          <w:p w14:paraId="360559AF" w14:textId="77777777" w:rsidR="005D3865" w:rsidRPr="005D3865" w:rsidRDefault="005D3865" w:rsidP="005D3865">
            <w:pPr>
              <w:jc w:val="center"/>
              <w:rPr>
                <w:sz w:val="18"/>
                <w:szCs w:val="18"/>
              </w:rPr>
            </w:pPr>
            <w:r w:rsidRPr="005D3865">
              <w:rPr>
                <w:sz w:val="18"/>
                <w:szCs w:val="18"/>
              </w:rPr>
              <w:t>2 150,0</w:t>
            </w:r>
          </w:p>
        </w:tc>
      </w:tr>
      <w:tr w:rsidR="005D3865" w:rsidRPr="005D3865" w14:paraId="564C1D16" w14:textId="77777777" w:rsidTr="005D3865">
        <w:trPr>
          <w:trHeight w:val="1463"/>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07B82B51" w14:textId="77777777" w:rsidR="005D3865" w:rsidRPr="005D3865" w:rsidRDefault="005D3865" w:rsidP="005D3865">
            <w:pPr>
              <w:rPr>
                <w:sz w:val="18"/>
                <w:szCs w:val="18"/>
              </w:rPr>
            </w:pPr>
            <w:r w:rsidRPr="005D3865">
              <w:rPr>
                <w:sz w:val="18"/>
                <w:szCs w:val="18"/>
              </w:rPr>
              <w:t xml:space="preserve">Расходы на </w:t>
            </w:r>
            <w:proofErr w:type="spellStart"/>
            <w:r w:rsidRPr="005D3865">
              <w:rPr>
                <w:sz w:val="18"/>
                <w:szCs w:val="18"/>
              </w:rPr>
              <w:t>софинансирование</w:t>
            </w:r>
            <w:proofErr w:type="spellEnd"/>
            <w:r w:rsidRPr="005D3865">
              <w:rPr>
                <w:sz w:val="18"/>
                <w:szCs w:val="18"/>
              </w:rPr>
              <w:t xml:space="preserve">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(межбюджетные трансферты)</w:t>
            </w:r>
          </w:p>
        </w:tc>
        <w:tc>
          <w:tcPr>
            <w:tcW w:w="460" w:type="dxa"/>
            <w:tcBorders>
              <w:top w:val="nil"/>
              <w:left w:val="nil"/>
              <w:bottom w:val="single" w:sz="4" w:space="0" w:color="auto"/>
              <w:right w:val="single" w:sz="4" w:space="0" w:color="auto"/>
            </w:tcBorders>
            <w:shd w:val="clear" w:color="000000" w:fill="FFFFFF"/>
            <w:noWrap/>
            <w:vAlign w:val="center"/>
            <w:hideMark/>
          </w:tcPr>
          <w:p w14:paraId="3F6264E5"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3CC56DF3"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vAlign w:val="center"/>
            <w:hideMark/>
          </w:tcPr>
          <w:p w14:paraId="7D17C510" w14:textId="77777777" w:rsidR="005D3865" w:rsidRPr="005D3865" w:rsidRDefault="005D3865" w:rsidP="005D3865">
            <w:pPr>
              <w:jc w:val="center"/>
              <w:rPr>
                <w:sz w:val="18"/>
                <w:szCs w:val="18"/>
              </w:rPr>
            </w:pPr>
            <w:r w:rsidRPr="005D3865">
              <w:rPr>
                <w:sz w:val="18"/>
                <w:szCs w:val="18"/>
              </w:rPr>
              <w:t>25 8 03 S8140</w:t>
            </w:r>
          </w:p>
        </w:tc>
        <w:tc>
          <w:tcPr>
            <w:tcW w:w="576" w:type="dxa"/>
            <w:tcBorders>
              <w:top w:val="nil"/>
              <w:left w:val="nil"/>
              <w:bottom w:val="single" w:sz="4" w:space="0" w:color="auto"/>
              <w:right w:val="single" w:sz="4" w:space="0" w:color="auto"/>
            </w:tcBorders>
            <w:shd w:val="clear" w:color="000000" w:fill="FFFFFF"/>
            <w:noWrap/>
            <w:vAlign w:val="center"/>
            <w:hideMark/>
          </w:tcPr>
          <w:p w14:paraId="13EFE316" w14:textId="77777777" w:rsidR="005D3865" w:rsidRPr="005D3865" w:rsidRDefault="005D3865" w:rsidP="005D3865">
            <w:pPr>
              <w:jc w:val="center"/>
              <w:rPr>
                <w:sz w:val="18"/>
                <w:szCs w:val="18"/>
              </w:rPr>
            </w:pPr>
            <w:r w:rsidRPr="005D3865">
              <w:rPr>
                <w:sz w:val="18"/>
                <w:szCs w:val="18"/>
              </w:rPr>
              <w:t>500</w:t>
            </w:r>
          </w:p>
        </w:tc>
        <w:tc>
          <w:tcPr>
            <w:tcW w:w="1278" w:type="dxa"/>
            <w:tcBorders>
              <w:top w:val="nil"/>
              <w:left w:val="nil"/>
              <w:bottom w:val="single" w:sz="4" w:space="0" w:color="auto"/>
              <w:right w:val="single" w:sz="4" w:space="0" w:color="auto"/>
            </w:tcBorders>
            <w:shd w:val="clear" w:color="000000" w:fill="FFFFFF"/>
            <w:noWrap/>
            <w:vAlign w:val="center"/>
            <w:hideMark/>
          </w:tcPr>
          <w:p w14:paraId="74E78899" w14:textId="77777777" w:rsidR="005D3865" w:rsidRPr="005D3865" w:rsidRDefault="005D3865" w:rsidP="005D3865">
            <w:pPr>
              <w:jc w:val="center"/>
              <w:rPr>
                <w:sz w:val="18"/>
                <w:szCs w:val="18"/>
              </w:rPr>
            </w:pPr>
            <w:r w:rsidRPr="005D3865">
              <w:rPr>
                <w:sz w:val="18"/>
                <w:szCs w:val="18"/>
              </w:rPr>
              <w:t>2 307,5</w:t>
            </w:r>
          </w:p>
        </w:tc>
        <w:tc>
          <w:tcPr>
            <w:tcW w:w="1276" w:type="dxa"/>
            <w:tcBorders>
              <w:top w:val="nil"/>
              <w:left w:val="nil"/>
              <w:bottom w:val="single" w:sz="4" w:space="0" w:color="auto"/>
              <w:right w:val="single" w:sz="4" w:space="0" w:color="auto"/>
            </w:tcBorders>
            <w:shd w:val="clear" w:color="000000" w:fill="FFFFFF"/>
            <w:noWrap/>
            <w:vAlign w:val="center"/>
            <w:hideMark/>
          </w:tcPr>
          <w:p w14:paraId="71704BF7" w14:textId="77777777" w:rsidR="005D3865" w:rsidRPr="005D3865" w:rsidRDefault="005D3865" w:rsidP="005D3865">
            <w:pPr>
              <w:jc w:val="center"/>
              <w:rPr>
                <w:sz w:val="18"/>
                <w:szCs w:val="18"/>
              </w:rPr>
            </w:pPr>
            <w:r w:rsidRPr="005D3865">
              <w:rPr>
                <w:sz w:val="18"/>
                <w:szCs w:val="18"/>
              </w:rPr>
              <w:t>2 150,0</w:t>
            </w:r>
          </w:p>
        </w:tc>
        <w:tc>
          <w:tcPr>
            <w:tcW w:w="1276" w:type="dxa"/>
            <w:tcBorders>
              <w:top w:val="nil"/>
              <w:left w:val="nil"/>
              <w:bottom w:val="single" w:sz="4" w:space="0" w:color="auto"/>
              <w:right w:val="single" w:sz="4" w:space="0" w:color="auto"/>
            </w:tcBorders>
            <w:shd w:val="clear" w:color="000000" w:fill="FFFFFF"/>
            <w:noWrap/>
            <w:vAlign w:val="center"/>
            <w:hideMark/>
          </w:tcPr>
          <w:p w14:paraId="7C1F42A1" w14:textId="77777777" w:rsidR="005D3865" w:rsidRPr="005D3865" w:rsidRDefault="005D3865" w:rsidP="005D3865">
            <w:pPr>
              <w:jc w:val="center"/>
              <w:rPr>
                <w:sz w:val="18"/>
                <w:szCs w:val="18"/>
              </w:rPr>
            </w:pPr>
            <w:r w:rsidRPr="005D3865">
              <w:rPr>
                <w:sz w:val="18"/>
                <w:szCs w:val="18"/>
              </w:rPr>
              <w:t>2 150,0</w:t>
            </w:r>
          </w:p>
        </w:tc>
      </w:tr>
      <w:tr w:rsidR="005D3865" w:rsidRPr="005D3865" w14:paraId="70BDECD5" w14:textId="77777777" w:rsidTr="005D3865">
        <w:trPr>
          <w:trHeight w:val="1298"/>
        </w:trPr>
        <w:tc>
          <w:tcPr>
            <w:tcW w:w="32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04C5E9" w14:textId="77777777" w:rsidR="005D3865" w:rsidRPr="005D3865" w:rsidRDefault="005D3865" w:rsidP="005D3865">
            <w:pPr>
              <w:rPr>
                <w:sz w:val="18"/>
                <w:szCs w:val="18"/>
              </w:rPr>
            </w:pPr>
            <w:r w:rsidRPr="005D3865">
              <w:rPr>
                <w:sz w:val="18"/>
                <w:szCs w:val="18"/>
              </w:rPr>
              <w:t xml:space="preserve">Муниципальная программа Рамонского муниципального района Воронежской области «Создание благоприятных условий для населения  </w:t>
            </w:r>
            <w:proofErr w:type="spellStart"/>
            <w:r w:rsidRPr="005D3865">
              <w:rPr>
                <w:sz w:val="18"/>
                <w:szCs w:val="18"/>
              </w:rPr>
              <w:t>амонского</w:t>
            </w:r>
            <w:proofErr w:type="spellEnd"/>
            <w:r w:rsidRPr="005D3865">
              <w:rPr>
                <w:sz w:val="18"/>
                <w:szCs w:val="18"/>
              </w:rPr>
              <w:t xml:space="preserve"> муниципального района Воронежской области»</w:t>
            </w:r>
          </w:p>
        </w:tc>
        <w:tc>
          <w:tcPr>
            <w:tcW w:w="460" w:type="dxa"/>
            <w:tcBorders>
              <w:top w:val="nil"/>
              <w:left w:val="nil"/>
              <w:bottom w:val="single" w:sz="4" w:space="0" w:color="auto"/>
              <w:right w:val="single" w:sz="4" w:space="0" w:color="auto"/>
            </w:tcBorders>
            <w:shd w:val="clear" w:color="000000" w:fill="FFFFFF"/>
            <w:noWrap/>
            <w:vAlign w:val="center"/>
            <w:hideMark/>
          </w:tcPr>
          <w:p w14:paraId="6F294B37"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1E377970"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vAlign w:val="center"/>
            <w:hideMark/>
          </w:tcPr>
          <w:p w14:paraId="513A8C49" w14:textId="77777777" w:rsidR="005D3865" w:rsidRPr="005D3865" w:rsidRDefault="005D3865" w:rsidP="005D3865">
            <w:pPr>
              <w:jc w:val="center"/>
              <w:rPr>
                <w:sz w:val="18"/>
                <w:szCs w:val="18"/>
              </w:rPr>
            </w:pPr>
            <w:r w:rsidRPr="005D3865">
              <w:rPr>
                <w:sz w:val="18"/>
                <w:szCs w:val="18"/>
              </w:rPr>
              <w:t>60 0 00 00000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4E24BB1D"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722B2545" w14:textId="77777777" w:rsidR="005D3865" w:rsidRPr="005D3865" w:rsidRDefault="005D3865" w:rsidP="005D3865">
            <w:pPr>
              <w:jc w:val="center"/>
              <w:rPr>
                <w:sz w:val="18"/>
                <w:szCs w:val="18"/>
              </w:rPr>
            </w:pPr>
            <w:r w:rsidRPr="005D3865">
              <w:rPr>
                <w:sz w:val="18"/>
                <w:szCs w:val="18"/>
              </w:rPr>
              <w:t>15 175,6</w:t>
            </w:r>
          </w:p>
        </w:tc>
        <w:tc>
          <w:tcPr>
            <w:tcW w:w="1276" w:type="dxa"/>
            <w:tcBorders>
              <w:top w:val="nil"/>
              <w:left w:val="nil"/>
              <w:bottom w:val="single" w:sz="4" w:space="0" w:color="auto"/>
              <w:right w:val="single" w:sz="4" w:space="0" w:color="auto"/>
            </w:tcBorders>
            <w:shd w:val="clear" w:color="000000" w:fill="FFFFFF"/>
            <w:noWrap/>
            <w:vAlign w:val="center"/>
            <w:hideMark/>
          </w:tcPr>
          <w:p w14:paraId="7C41AAD2" w14:textId="77777777" w:rsidR="005D3865" w:rsidRPr="005D3865" w:rsidRDefault="005D3865" w:rsidP="005D3865">
            <w:pPr>
              <w:jc w:val="center"/>
              <w:rPr>
                <w:sz w:val="18"/>
                <w:szCs w:val="18"/>
              </w:rPr>
            </w:pPr>
            <w:r w:rsidRPr="005D3865">
              <w:rPr>
                <w:sz w:val="18"/>
                <w:szCs w:val="18"/>
              </w:rPr>
              <w:t>8 103,9</w:t>
            </w:r>
          </w:p>
        </w:tc>
        <w:tc>
          <w:tcPr>
            <w:tcW w:w="1276" w:type="dxa"/>
            <w:tcBorders>
              <w:top w:val="nil"/>
              <w:left w:val="nil"/>
              <w:bottom w:val="single" w:sz="4" w:space="0" w:color="auto"/>
              <w:right w:val="single" w:sz="4" w:space="0" w:color="auto"/>
            </w:tcBorders>
            <w:shd w:val="clear" w:color="000000" w:fill="FFFFFF"/>
            <w:noWrap/>
            <w:vAlign w:val="center"/>
            <w:hideMark/>
          </w:tcPr>
          <w:p w14:paraId="7E4323B6" w14:textId="77777777" w:rsidR="005D3865" w:rsidRPr="005D3865" w:rsidRDefault="005D3865" w:rsidP="005D3865">
            <w:pPr>
              <w:jc w:val="center"/>
              <w:rPr>
                <w:sz w:val="18"/>
                <w:szCs w:val="18"/>
              </w:rPr>
            </w:pPr>
            <w:r w:rsidRPr="005D3865">
              <w:rPr>
                <w:sz w:val="18"/>
                <w:szCs w:val="18"/>
              </w:rPr>
              <w:t>7 603,9</w:t>
            </w:r>
          </w:p>
        </w:tc>
      </w:tr>
      <w:tr w:rsidR="005D3865" w:rsidRPr="005D3865" w14:paraId="4EA715A8" w14:textId="77777777" w:rsidTr="005D3865">
        <w:trPr>
          <w:trHeight w:val="7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4133A0FD" w14:textId="77777777" w:rsidR="005D3865" w:rsidRPr="005D3865" w:rsidRDefault="005D3865" w:rsidP="005D3865">
            <w:pPr>
              <w:rPr>
                <w:sz w:val="18"/>
                <w:szCs w:val="18"/>
              </w:rPr>
            </w:pPr>
            <w:r w:rsidRPr="005D3865">
              <w:rPr>
                <w:sz w:val="18"/>
                <w:szCs w:val="18"/>
              </w:rPr>
              <w:t xml:space="preserve">Подпрограмма «Обеспечение доступным и комфортным жильем и коммунальными услугами населения Рамонского муниципального района Воронежской области» </w:t>
            </w:r>
          </w:p>
        </w:tc>
        <w:tc>
          <w:tcPr>
            <w:tcW w:w="460" w:type="dxa"/>
            <w:tcBorders>
              <w:top w:val="nil"/>
              <w:left w:val="nil"/>
              <w:bottom w:val="single" w:sz="4" w:space="0" w:color="auto"/>
              <w:right w:val="single" w:sz="4" w:space="0" w:color="auto"/>
            </w:tcBorders>
            <w:shd w:val="clear" w:color="000000" w:fill="FFFFFF"/>
            <w:noWrap/>
            <w:vAlign w:val="center"/>
            <w:hideMark/>
          </w:tcPr>
          <w:p w14:paraId="74B3DC41"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33159B5B"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noWrap/>
            <w:vAlign w:val="center"/>
            <w:hideMark/>
          </w:tcPr>
          <w:p w14:paraId="5EF5C1B5" w14:textId="77777777" w:rsidR="005D3865" w:rsidRPr="005D3865" w:rsidRDefault="005D3865" w:rsidP="005D3865">
            <w:pPr>
              <w:jc w:val="center"/>
              <w:rPr>
                <w:sz w:val="18"/>
                <w:szCs w:val="18"/>
              </w:rPr>
            </w:pPr>
            <w:r w:rsidRPr="005D3865">
              <w:rPr>
                <w:sz w:val="18"/>
                <w:szCs w:val="18"/>
              </w:rPr>
              <w:t>60 2 00 00000</w:t>
            </w:r>
          </w:p>
        </w:tc>
        <w:tc>
          <w:tcPr>
            <w:tcW w:w="576" w:type="dxa"/>
            <w:tcBorders>
              <w:top w:val="nil"/>
              <w:left w:val="nil"/>
              <w:bottom w:val="single" w:sz="4" w:space="0" w:color="auto"/>
              <w:right w:val="single" w:sz="4" w:space="0" w:color="auto"/>
            </w:tcBorders>
            <w:shd w:val="clear" w:color="000000" w:fill="FFFFFF"/>
            <w:noWrap/>
            <w:vAlign w:val="center"/>
          </w:tcPr>
          <w:p w14:paraId="151519D1"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658C3154" w14:textId="77777777" w:rsidR="005D3865" w:rsidRPr="005D3865" w:rsidRDefault="005D3865" w:rsidP="005D3865">
            <w:pPr>
              <w:jc w:val="center"/>
              <w:rPr>
                <w:sz w:val="18"/>
                <w:szCs w:val="18"/>
              </w:rPr>
            </w:pPr>
            <w:r w:rsidRPr="005D3865">
              <w:rPr>
                <w:sz w:val="18"/>
                <w:szCs w:val="18"/>
              </w:rPr>
              <w:t>15 075,6</w:t>
            </w:r>
          </w:p>
        </w:tc>
        <w:tc>
          <w:tcPr>
            <w:tcW w:w="1276" w:type="dxa"/>
            <w:tcBorders>
              <w:top w:val="nil"/>
              <w:left w:val="nil"/>
              <w:bottom w:val="single" w:sz="4" w:space="0" w:color="auto"/>
              <w:right w:val="single" w:sz="4" w:space="0" w:color="auto"/>
            </w:tcBorders>
            <w:shd w:val="clear" w:color="000000" w:fill="FFFFFF"/>
            <w:vAlign w:val="center"/>
            <w:hideMark/>
          </w:tcPr>
          <w:p w14:paraId="4E4D4B84" w14:textId="77777777" w:rsidR="005D3865" w:rsidRPr="005D3865" w:rsidRDefault="005D3865" w:rsidP="005D3865">
            <w:pPr>
              <w:jc w:val="center"/>
              <w:rPr>
                <w:sz w:val="18"/>
                <w:szCs w:val="18"/>
              </w:rPr>
            </w:pPr>
            <w:r w:rsidRPr="005D3865">
              <w:rPr>
                <w:sz w:val="18"/>
                <w:szCs w:val="18"/>
              </w:rPr>
              <w:t>8 003,9</w:t>
            </w:r>
          </w:p>
        </w:tc>
        <w:tc>
          <w:tcPr>
            <w:tcW w:w="1276" w:type="dxa"/>
            <w:tcBorders>
              <w:top w:val="nil"/>
              <w:left w:val="nil"/>
              <w:bottom w:val="single" w:sz="4" w:space="0" w:color="auto"/>
              <w:right w:val="single" w:sz="4" w:space="0" w:color="auto"/>
            </w:tcBorders>
            <w:shd w:val="clear" w:color="000000" w:fill="FFFFFF"/>
            <w:vAlign w:val="center"/>
            <w:hideMark/>
          </w:tcPr>
          <w:p w14:paraId="0656E54B" w14:textId="77777777" w:rsidR="005D3865" w:rsidRPr="005D3865" w:rsidRDefault="005D3865" w:rsidP="005D3865">
            <w:pPr>
              <w:jc w:val="center"/>
              <w:rPr>
                <w:sz w:val="18"/>
                <w:szCs w:val="18"/>
              </w:rPr>
            </w:pPr>
            <w:r w:rsidRPr="005D3865">
              <w:rPr>
                <w:sz w:val="18"/>
                <w:szCs w:val="18"/>
              </w:rPr>
              <w:t>7 503,9</w:t>
            </w:r>
          </w:p>
        </w:tc>
      </w:tr>
      <w:tr w:rsidR="005D3865" w:rsidRPr="005D3865" w14:paraId="33370B78" w14:textId="77777777" w:rsidTr="005D3865">
        <w:trPr>
          <w:trHeight w:val="428"/>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7AF6BCB2" w14:textId="77777777" w:rsidR="005D3865" w:rsidRPr="005D3865" w:rsidRDefault="005D3865" w:rsidP="005D3865">
            <w:pPr>
              <w:rPr>
                <w:sz w:val="18"/>
                <w:szCs w:val="18"/>
              </w:rPr>
            </w:pPr>
            <w:r w:rsidRPr="005D3865">
              <w:rPr>
                <w:sz w:val="18"/>
                <w:szCs w:val="18"/>
              </w:rPr>
              <w:t>Основное мероприятие «Реформирование и модернизация ЖКХ»</w:t>
            </w:r>
          </w:p>
        </w:tc>
        <w:tc>
          <w:tcPr>
            <w:tcW w:w="460" w:type="dxa"/>
            <w:tcBorders>
              <w:top w:val="nil"/>
              <w:left w:val="nil"/>
              <w:bottom w:val="single" w:sz="4" w:space="0" w:color="auto"/>
              <w:right w:val="single" w:sz="4" w:space="0" w:color="auto"/>
            </w:tcBorders>
            <w:shd w:val="clear" w:color="000000" w:fill="FFFFFF"/>
            <w:noWrap/>
            <w:vAlign w:val="center"/>
            <w:hideMark/>
          </w:tcPr>
          <w:p w14:paraId="66B203BB"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5645FB91"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noWrap/>
            <w:vAlign w:val="center"/>
            <w:hideMark/>
          </w:tcPr>
          <w:p w14:paraId="55D0D353" w14:textId="77777777" w:rsidR="005D3865" w:rsidRPr="005D3865" w:rsidRDefault="005D3865" w:rsidP="005D3865">
            <w:pPr>
              <w:jc w:val="center"/>
              <w:rPr>
                <w:sz w:val="18"/>
                <w:szCs w:val="18"/>
              </w:rPr>
            </w:pPr>
            <w:r w:rsidRPr="005D3865">
              <w:rPr>
                <w:sz w:val="18"/>
                <w:szCs w:val="18"/>
              </w:rPr>
              <w:t>60 2 04 00000</w:t>
            </w:r>
          </w:p>
        </w:tc>
        <w:tc>
          <w:tcPr>
            <w:tcW w:w="576" w:type="dxa"/>
            <w:tcBorders>
              <w:top w:val="nil"/>
              <w:left w:val="nil"/>
              <w:bottom w:val="single" w:sz="4" w:space="0" w:color="auto"/>
              <w:right w:val="single" w:sz="4" w:space="0" w:color="auto"/>
            </w:tcBorders>
            <w:shd w:val="clear" w:color="000000" w:fill="FFFFFF"/>
            <w:noWrap/>
            <w:vAlign w:val="center"/>
          </w:tcPr>
          <w:p w14:paraId="4747F556"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2E9BCA72" w14:textId="77777777" w:rsidR="005D3865" w:rsidRPr="005D3865" w:rsidRDefault="005D3865" w:rsidP="005D3865">
            <w:pPr>
              <w:jc w:val="center"/>
              <w:rPr>
                <w:sz w:val="18"/>
                <w:szCs w:val="18"/>
              </w:rPr>
            </w:pPr>
            <w:r w:rsidRPr="005D3865">
              <w:rPr>
                <w:sz w:val="18"/>
                <w:szCs w:val="18"/>
              </w:rPr>
              <w:t>15 075,6</w:t>
            </w:r>
          </w:p>
        </w:tc>
        <w:tc>
          <w:tcPr>
            <w:tcW w:w="1276" w:type="dxa"/>
            <w:tcBorders>
              <w:top w:val="nil"/>
              <w:left w:val="nil"/>
              <w:bottom w:val="single" w:sz="4" w:space="0" w:color="auto"/>
              <w:right w:val="single" w:sz="4" w:space="0" w:color="auto"/>
            </w:tcBorders>
            <w:shd w:val="clear" w:color="000000" w:fill="FFFFFF"/>
            <w:vAlign w:val="center"/>
            <w:hideMark/>
          </w:tcPr>
          <w:p w14:paraId="29B247F7" w14:textId="77777777" w:rsidR="005D3865" w:rsidRPr="005D3865" w:rsidRDefault="005D3865" w:rsidP="005D3865">
            <w:pPr>
              <w:jc w:val="center"/>
              <w:rPr>
                <w:sz w:val="18"/>
                <w:szCs w:val="18"/>
              </w:rPr>
            </w:pPr>
            <w:r w:rsidRPr="005D3865">
              <w:rPr>
                <w:sz w:val="18"/>
                <w:szCs w:val="18"/>
              </w:rPr>
              <w:t>8 003,9</w:t>
            </w:r>
          </w:p>
        </w:tc>
        <w:tc>
          <w:tcPr>
            <w:tcW w:w="1276" w:type="dxa"/>
            <w:tcBorders>
              <w:top w:val="nil"/>
              <w:left w:val="nil"/>
              <w:bottom w:val="single" w:sz="4" w:space="0" w:color="auto"/>
              <w:right w:val="single" w:sz="4" w:space="0" w:color="auto"/>
            </w:tcBorders>
            <w:shd w:val="clear" w:color="000000" w:fill="FFFFFF"/>
            <w:vAlign w:val="center"/>
            <w:hideMark/>
          </w:tcPr>
          <w:p w14:paraId="377F8C53" w14:textId="77777777" w:rsidR="005D3865" w:rsidRPr="005D3865" w:rsidRDefault="005D3865" w:rsidP="005D3865">
            <w:pPr>
              <w:jc w:val="center"/>
              <w:rPr>
                <w:sz w:val="18"/>
                <w:szCs w:val="18"/>
              </w:rPr>
            </w:pPr>
            <w:r w:rsidRPr="005D3865">
              <w:rPr>
                <w:sz w:val="18"/>
                <w:szCs w:val="18"/>
              </w:rPr>
              <w:t>7 503,9</w:t>
            </w:r>
          </w:p>
        </w:tc>
      </w:tr>
      <w:tr w:rsidR="005D3865" w:rsidRPr="005D3865" w14:paraId="755D3B3D" w14:textId="77777777" w:rsidTr="005D3865">
        <w:trPr>
          <w:trHeight w:val="1617"/>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61BFC0BA" w14:textId="77777777" w:rsidR="005D3865" w:rsidRPr="005D3865" w:rsidRDefault="005D3865" w:rsidP="005D3865">
            <w:pPr>
              <w:rPr>
                <w:sz w:val="18"/>
                <w:szCs w:val="18"/>
              </w:rPr>
            </w:pPr>
            <w:r w:rsidRPr="005D3865">
              <w:rPr>
                <w:sz w:val="18"/>
                <w:szCs w:val="18"/>
              </w:rPr>
              <w:lastRenderedPageBreak/>
              <w:t>Расходы на мероприятия по подготовке объектов теплоэнергетического хозяйства и коммунальной инфраструктуры к очередному отопительному периоду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noWrap/>
            <w:vAlign w:val="center"/>
            <w:hideMark/>
          </w:tcPr>
          <w:p w14:paraId="14517A03"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14C281C9"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noWrap/>
            <w:vAlign w:val="center"/>
            <w:hideMark/>
          </w:tcPr>
          <w:p w14:paraId="04F9B472" w14:textId="77777777" w:rsidR="005D3865" w:rsidRPr="005D3865" w:rsidRDefault="005D3865" w:rsidP="005D3865">
            <w:pPr>
              <w:jc w:val="center"/>
              <w:rPr>
                <w:sz w:val="18"/>
                <w:szCs w:val="18"/>
              </w:rPr>
            </w:pPr>
            <w:r w:rsidRPr="005D3865">
              <w:rPr>
                <w:sz w:val="18"/>
                <w:szCs w:val="18"/>
              </w:rPr>
              <w:t>60 2 04 S9120</w:t>
            </w:r>
          </w:p>
        </w:tc>
        <w:tc>
          <w:tcPr>
            <w:tcW w:w="576" w:type="dxa"/>
            <w:tcBorders>
              <w:top w:val="nil"/>
              <w:left w:val="nil"/>
              <w:bottom w:val="single" w:sz="4" w:space="0" w:color="auto"/>
              <w:right w:val="single" w:sz="4" w:space="0" w:color="auto"/>
            </w:tcBorders>
            <w:shd w:val="clear" w:color="000000" w:fill="FFFFFF"/>
            <w:noWrap/>
            <w:vAlign w:val="center"/>
            <w:hideMark/>
          </w:tcPr>
          <w:p w14:paraId="7A8C2445"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vAlign w:val="center"/>
            <w:hideMark/>
          </w:tcPr>
          <w:p w14:paraId="6D58675F" w14:textId="77777777" w:rsidR="005D3865" w:rsidRPr="005D3865" w:rsidRDefault="005D3865" w:rsidP="005D3865">
            <w:pPr>
              <w:jc w:val="center"/>
              <w:rPr>
                <w:sz w:val="18"/>
                <w:szCs w:val="18"/>
              </w:rPr>
            </w:pPr>
            <w:r w:rsidRPr="005D3865">
              <w:rPr>
                <w:sz w:val="18"/>
                <w:szCs w:val="18"/>
              </w:rPr>
              <w:t>5 075,6</w:t>
            </w:r>
          </w:p>
        </w:tc>
        <w:tc>
          <w:tcPr>
            <w:tcW w:w="1276" w:type="dxa"/>
            <w:tcBorders>
              <w:top w:val="nil"/>
              <w:left w:val="nil"/>
              <w:bottom w:val="single" w:sz="4" w:space="0" w:color="auto"/>
              <w:right w:val="single" w:sz="4" w:space="0" w:color="auto"/>
            </w:tcBorders>
            <w:shd w:val="clear" w:color="000000" w:fill="FFFFFF"/>
            <w:vAlign w:val="center"/>
            <w:hideMark/>
          </w:tcPr>
          <w:p w14:paraId="73828E89" w14:textId="77777777" w:rsidR="005D3865" w:rsidRPr="005D3865" w:rsidRDefault="005D3865" w:rsidP="005D3865">
            <w:pPr>
              <w:jc w:val="center"/>
              <w:rPr>
                <w:sz w:val="18"/>
                <w:szCs w:val="18"/>
              </w:rPr>
            </w:pPr>
            <w:r w:rsidRPr="005D3865">
              <w:rPr>
                <w:sz w:val="18"/>
                <w:szCs w:val="18"/>
              </w:rPr>
              <w:t>5 003,9</w:t>
            </w:r>
          </w:p>
        </w:tc>
        <w:tc>
          <w:tcPr>
            <w:tcW w:w="1276" w:type="dxa"/>
            <w:tcBorders>
              <w:top w:val="nil"/>
              <w:left w:val="nil"/>
              <w:bottom w:val="single" w:sz="4" w:space="0" w:color="auto"/>
              <w:right w:val="single" w:sz="4" w:space="0" w:color="auto"/>
            </w:tcBorders>
            <w:shd w:val="clear" w:color="000000" w:fill="FFFFFF"/>
            <w:vAlign w:val="center"/>
            <w:hideMark/>
          </w:tcPr>
          <w:p w14:paraId="72A314AE" w14:textId="77777777" w:rsidR="005D3865" w:rsidRPr="005D3865" w:rsidRDefault="005D3865" w:rsidP="005D3865">
            <w:pPr>
              <w:jc w:val="center"/>
              <w:rPr>
                <w:sz w:val="18"/>
                <w:szCs w:val="18"/>
              </w:rPr>
            </w:pPr>
            <w:r w:rsidRPr="005D3865">
              <w:rPr>
                <w:sz w:val="18"/>
                <w:szCs w:val="18"/>
              </w:rPr>
              <w:t>5 003,9</w:t>
            </w:r>
          </w:p>
        </w:tc>
      </w:tr>
      <w:tr w:rsidR="005D3865" w:rsidRPr="005D3865" w14:paraId="0C3F337B" w14:textId="77777777" w:rsidTr="005D3865">
        <w:trPr>
          <w:trHeight w:val="803"/>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14B67FE2" w14:textId="77777777" w:rsidR="005D3865" w:rsidRPr="005D3865" w:rsidRDefault="005D3865" w:rsidP="005D3865">
            <w:pPr>
              <w:rPr>
                <w:sz w:val="18"/>
                <w:szCs w:val="18"/>
              </w:rPr>
            </w:pPr>
            <w:r w:rsidRPr="005D3865">
              <w:rPr>
                <w:sz w:val="18"/>
                <w:szCs w:val="18"/>
              </w:rPr>
              <w:t>Субсидии на обеспечение финансовой деятельности МКП «</w:t>
            </w:r>
            <w:proofErr w:type="spellStart"/>
            <w:r w:rsidRPr="005D3865">
              <w:rPr>
                <w:sz w:val="18"/>
                <w:szCs w:val="18"/>
              </w:rPr>
              <w:t>Рамкомхоз</w:t>
            </w:r>
            <w:proofErr w:type="spellEnd"/>
            <w:r w:rsidRPr="005D3865">
              <w:rPr>
                <w:sz w:val="18"/>
                <w:szCs w:val="18"/>
              </w:rPr>
              <w:t>» (Иные бюджетные ассигнования)</w:t>
            </w:r>
          </w:p>
        </w:tc>
        <w:tc>
          <w:tcPr>
            <w:tcW w:w="460" w:type="dxa"/>
            <w:tcBorders>
              <w:top w:val="nil"/>
              <w:left w:val="nil"/>
              <w:bottom w:val="single" w:sz="4" w:space="0" w:color="auto"/>
              <w:right w:val="single" w:sz="4" w:space="0" w:color="auto"/>
            </w:tcBorders>
            <w:shd w:val="clear" w:color="000000" w:fill="FFFFFF"/>
            <w:noWrap/>
            <w:vAlign w:val="center"/>
            <w:hideMark/>
          </w:tcPr>
          <w:p w14:paraId="3854CA28"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27DC3E32"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noWrap/>
            <w:vAlign w:val="center"/>
            <w:hideMark/>
          </w:tcPr>
          <w:p w14:paraId="474AB996" w14:textId="77777777" w:rsidR="005D3865" w:rsidRPr="005D3865" w:rsidRDefault="005D3865" w:rsidP="005D3865">
            <w:pPr>
              <w:jc w:val="center"/>
              <w:rPr>
                <w:sz w:val="18"/>
                <w:szCs w:val="18"/>
              </w:rPr>
            </w:pPr>
            <w:r w:rsidRPr="005D3865">
              <w:rPr>
                <w:sz w:val="18"/>
                <w:szCs w:val="18"/>
              </w:rPr>
              <w:t>60 2 04 81580</w:t>
            </w:r>
          </w:p>
        </w:tc>
        <w:tc>
          <w:tcPr>
            <w:tcW w:w="576" w:type="dxa"/>
            <w:tcBorders>
              <w:top w:val="nil"/>
              <w:left w:val="nil"/>
              <w:bottom w:val="single" w:sz="4" w:space="0" w:color="auto"/>
              <w:right w:val="single" w:sz="4" w:space="0" w:color="auto"/>
            </w:tcBorders>
            <w:shd w:val="clear" w:color="000000" w:fill="FFFFFF"/>
            <w:noWrap/>
            <w:vAlign w:val="center"/>
            <w:hideMark/>
          </w:tcPr>
          <w:p w14:paraId="18BE9CE4" w14:textId="77777777" w:rsidR="005D3865" w:rsidRPr="005D3865" w:rsidRDefault="005D3865" w:rsidP="005D3865">
            <w:pPr>
              <w:jc w:val="center"/>
              <w:rPr>
                <w:sz w:val="18"/>
                <w:szCs w:val="18"/>
              </w:rPr>
            </w:pPr>
            <w:r w:rsidRPr="005D3865">
              <w:rPr>
                <w:sz w:val="18"/>
                <w:szCs w:val="18"/>
              </w:rPr>
              <w:t>800</w:t>
            </w:r>
          </w:p>
        </w:tc>
        <w:tc>
          <w:tcPr>
            <w:tcW w:w="1278" w:type="dxa"/>
            <w:tcBorders>
              <w:top w:val="nil"/>
              <w:left w:val="nil"/>
              <w:bottom w:val="single" w:sz="4" w:space="0" w:color="auto"/>
              <w:right w:val="single" w:sz="4" w:space="0" w:color="auto"/>
            </w:tcBorders>
            <w:shd w:val="clear" w:color="000000" w:fill="FFFFFF"/>
            <w:vAlign w:val="center"/>
            <w:hideMark/>
          </w:tcPr>
          <w:p w14:paraId="639591CB" w14:textId="77777777" w:rsidR="005D3865" w:rsidRPr="005D3865" w:rsidRDefault="005D3865" w:rsidP="005D3865">
            <w:pPr>
              <w:jc w:val="center"/>
              <w:rPr>
                <w:sz w:val="18"/>
                <w:szCs w:val="18"/>
              </w:rPr>
            </w:pPr>
            <w:r w:rsidRPr="005D3865">
              <w:rPr>
                <w:sz w:val="18"/>
                <w:szCs w:val="18"/>
              </w:rPr>
              <w:t>5 000,0</w:t>
            </w:r>
          </w:p>
        </w:tc>
        <w:tc>
          <w:tcPr>
            <w:tcW w:w="1276" w:type="dxa"/>
            <w:tcBorders>
              <w:top w:val="nil"/>
              <w:left w:val="nil"/>
              <w:bottom w:val="single" w:sz="4" w:space="0" w:color="auto"/>
              <w:right w:val="single" w:sz="4" w:space="0" w:color="auto"/>
            </w:tcBorders>
            <w:shd w:val="clear" w:color="000000" w:fill="FFFFFF"/>
            <w:vAlign w:val="center"/>
            <w:hideMark/>
          </w:tcPr>
          <w:p w14:paraId="7C071712" w14:textId="77777777" w:rsidR="005D3865" w:rsidRPr="005D3865" w:rsidRDefault="005D3865" w:rsidP="005D3865">
            <w:pPr>
              <w:jc w:val="center"/>
              <w:rPr>
                <w:sz w:val="18"/>
                <w:szCs w:val="18"/>
              </w:rPr>
            </w:pPr>
            <w:r w:rsidRPr="005D3865">
              <w:rPr>
                <w:sz w:val="18"/>
                <w:szCs w:val="18"/>
              </w:rPr>
              <w:t>1 000,0</w:t>
            </w:r>
          </w:p>
        </w:tc>
        <w:tc>
          <w:tcPr>
            <w:tcW w:w="1276" w:type="dxa"/>
            <w:tcBorders>
              <w:top w:val="nil"/>
              <w:left w:val="nil"/>
              <w:bottom w:val="single" w:sz="4" w:space="0" w:color="auto"/>
              <w:right w:val="single" w:sz="4" w:space="0" w:color="auto"/>
            </w:tcBorders>
            <w:shd w:val="clear" w:color="000000" w:fill="FFFFFF"/>
            <w:vAlign w:val="center"/>
            <w:hideMark/>
          </w:tcPr>
          <w:p w14:paraId="370D172F" w14:textId="77777777" w:rsidR="005D3865" w:rsidRPr="005D3865" w:rsidRDefault="005D3865" w:rsidP="005D3865">
            <w:pPr>
              <w:jc w:val="center"/>
              <w:rPr>
                <w:sz w:val="18"/>
                <w:szCs w:val="18"/>
              </w:rPr>
            </w:pPr>
            <w:r w:rsidRPr="005D3865">
              <w:rPr>
                <w:sz w:val="18"/>
                <w:szCs w:val="18"/>
              </w:rPr>
              <w:t>1 000,0</w:t>
            </w:r>
          </w:p>
        </w:tc>
      </w:tr>
      <w:tr w:rsidR="005D3865" w:rsidRPr="005D3865" w14:paraId="23DE25B1" w14:textId="77777777" w:rsidTr="005D3865">
        <w:trPr>
          <w:trHeight w:val="762"/>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6FA69B25" w14:textId="77777777" w:rsidR="005D3865" w:rsidRPr="005D3865" w:rsidRDefault="005D3865" w:rsidP="005D3865">
            <w:pPr>
              <w:rPr>
                <w:sz w:val="18"/>
                <w:szCs w:val="18"/>
              </w:rPr>
            </w:pPr>
            <w:r w:rsidRPr="005D3865">
              <w:rPr>
                <w:sz w:val="18"/>
                <w:szCs w:val="18"/>
              </w:rPr>
              <w:t>Субсидия на обеспечение финансовой деятельности МКП «Рамонский водоканал» (иные межбюджетные ассигнования)</w:t>
            </w:r>
          </w:p>
        </w:tc>
        <w:tc>
          <w:tcPr>
            <w:tcW w:w="460" w:type="dxa"/>
            <w:tcBorders>
              <w:top w:val="nil"/>
              <w:left w:val="nil"/>
              <w:bottom w:val="single" w:sz="4" w:space="0" w:color="auto"/>
              <w:right w:val="single" w:sz="4" w:space="0" w:color="auto"/>
            </w:tcBorders>
            <w:shd w:val="clear" w:color="000000" w:fill="FFFFFF"/>
            <w:noWrap/>
            <w:vAlign w:val="center"/>
            <w:hideMark/>
          </w:tcPr>
          <w:p w14:paraId="659AD3C0"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7FBA4995"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noWrap/>
            <w:vAlign w:val="center"/>
            <w:hideMark/>
          </w:tcPr>
          <w:p w14:paraId="28A5DB5B" w14:textId="77777777" w:rsidR="005D3865" w:rsidRPr="005D3865" w:rsidRDefault="005D3865" w:rsidP="005D3865">
            <w:pPr>
              <w:jc w:val="center"/>
              <w:rPr>
                <w:sz w:val="18"/>
                <w:szCs w:val="18"/>
              </w:rPr>
            </w:pPr>
            <w:r w:rsidRPr="005D3865">
              <w:rPr>
                <w:sz w:val="18"/>
                <w:szCs w:val="18"/>
              </w:rPr>
              <w:t>60 2 04 81581</w:t>
            </w:r>
          </w:p>
        </w:tc>
        <w:tc>
          <w:tcPr>
            <w:tcW w:w="576" w:type="dxa"/>
            <w:tcBorders>
              <w:top w:val="nil"/>
              <w:left w:val="nil"/>
              <w:bottom w:val="single" w:sz="4" w:space="0" w:color="auto"/>
              <w:right w:val="single" w:sz="4" w:space="0" w:color="auto"/>
            </w:tcBorders>
            <w:shd w:val="clear" w:color="000000" w:fill="FFFFFF"/>
            <w:noWrap/>
            <w:vAlign w:val="center"/>
            <w:hideMark/>
          </w:tcPr>
          <w:p w14:paraId="7DDD0035" w14:textId="77777777" w:rsidR="005D3865" w:rsidRPr="005D3865" w:rsidRDefault="005D3865" w:rsidP="005D3865">
            <w:pPr>
              <w:jc w:val="center"/>
              <w:rPr>
                <w:sz w:val="18"/>
                <w:szCs w:val="18"/>
              </w:rPr>
            </w:pPr>
            <w:r w:rsidRPr="005D3865">
              <w:rPr>
                <w:sz w:val="18"/>
                <w:szCs w:val="18"/>
              </w:rPr>
              <w:t>800</w:t>
            </w:r>
          </w:p>
        </w:tc>
        <w:tc>
          <w:tcPr>
            <w:tcW w:w="1278" w:type="dxa"/>
            <w:tcBorders>
              <w:top w:val="nil"/>
              <w:left w:val="nil"/>
              <w:bottom w:val="single" w:sz="4" w:space="0" w:color="auto"/>
              <w:right w:val="single" w:sz="4" w:space="0" w:color="auto"/>
            </w:tcBorders>
            <w:shd w:val="clear" w:color="000000" w:fill="FFFFFF"/>
            <w:vAlign w:val="center"/>
            <w:hideMark/>
          </w:tcPr>
          <w:p w14:paraId="225DDC67" w14:textId="77777777" w:rsidR="005D3865" w:rsidRPr="005D3865" w:rsidRDefault="005D3865" w:rsidP="005D3865">
            <w:pPr>
              <w:jc w:val="center"/>
              <w:rPr>
                <w:sz w:val="18"/>
                <w:szCs w:val="18"/>
              </w:rPr>
            </w:pPr>
            <w:r w:rsidRPr="005D3865">
              <w:rPr>
                <w:sz w:val="18"/>
                <w:szCs w:val="18"/>
              </w:rPr>
              <w:t>5 000,0</w:t>
            </w:r>
          </w:p>
        </w:tc>
        <w:tc>
          <w:tcPr>
            <w:tcW w:w="1276" w:type="dxa"/>
            <w:tcBorders>
              <w:top w:val="nil"/>
              <w:left w:val="nil"/>
              <w:bottom w:val="single" w:sz="4" w:space="0" w:color="auto"/>
              <w:right w:val="single" w:sz="4" w:space="0" w:color="auto"/>
            </w:tcBorders>
            <w:shd w:val="clear" w:color="000000" w:fill="FFFFFF"/>
            <w:vAlign w:val="center"/>
            <w:hideMark/>
          </w:tcPr>
          <w:p w14:paraId="05DD2BAC" w14:textId="77777777" w:rsidR="005D3865" w:rsidRPr="005D3865" w:rsidRDefault="005D3865" w:rsidP="005D3865">
            <w:pPr>
              <w:jc w:val="center"/>
              <w:rPr>
                <w:sz w:val="18"/>
                <w:szCs w:val="18"/>
              </w:rPr>
            </w:pPr>
            <w:r w:rsidRPr="005D3865">
              <w:rPr>
                <w:sz w:val="18"/>
                <w:szCs w:val="18"/>
              </w:rPr>
              <w:t>2 000,0</w:t>
            </w:r>
          </w:p>
        </w:tc>
        <w:tc>
          <w:tcPr>
            <w:tcW w:w="1276" w:type="dxa"/>
            <w:tcBorders>
              <w:top w:val="nil"/>
              <w:left w:val="nil"/>
              <w:bottom w:val="single" w:sz="4" w:space="0" w:color="auto"/>
              <w:right w:val="single" w:sz="4" w:space="0" w:color="auto"/>
            </w:tcBorders>
            <w:shd w:val="clear" w:color="000000" w:fill="FFFFFF"/>
            <w:vAlign w:val="center"/>
            <w:hideMark/>
          </w:tcPr>
          <w:p w14:paraId="10E10735" w14:textId="77777777" w:rsidR="005D3865" w:rsidRPr="005D3865" w:rsidRDefault="005D3865" w:rsidP="005D3865">
            <w:pPr>
              <w:jc w:val="center"/>
              <w:rPr>
                <w:sz w:val="18"/>
                <w:szCs w:val="18"/>
              </w:rPr>
            </w:pPr>
            <w:r w:rsidRPr="005D3865">
              <w:rPr>
                <w:sz w:val="18"/>
                <w:szCs w:val="18"/>
              </w:rPr>
              <w:t>1 500,0</w:t>
            </w:r>
          </w:p>
        </w:tc>
      </w:tr>
      <w:tr w:rsidR="005D3865" w:rsidRPr="005D3865" w14:paraId="5BCF7AA6" w14:textId="77777777" w:rsidTr="005D3865">
        <w:trPr>
          <w:trHeight w:val="612"/>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1C58BBF0" w14:textId="77777777" w:rsidR="005D3865" w:rsidRPr="005D3865" w:rsidRDefault="005D3865" w:rsidP="005D3865">
            <w:pPr>
              <w:rPr>
                <w:sz w:val="18"/>
                <w:szCs w:val="18"/>
              </w:rPr>
            </w:pPr>
            <w:r w:rsidRPr="005D3865">
              <w:rPr>
                <w:sz w:val="18"/>
                <w:szCs w:val="18"/>
              </w:rPr>
              <w:t xml:space="preserve">Подпрограмма «Энергосбережение на территории Рамонского муниципального района Воронежской области» </w:t>
            </w:r>
          </w:p>
        </w:tc>
        <w:tc>
          <w:tcPr>
            <w:tcW w:w="460" w:type="dxa"/>
            <w:tcBorders>
              <w:top w:val="nil"/>
              <w:left w:val="nil"/>
              <w:bottom w:val="single" w:sz="4" w:space="0" w:color="auto"/>
              <w:right w:val="single" w:sz="4" w:space="0" w:color="auto"/>
            </w:tcBorders>
            <w:shd w:val="clear" w:color="000000" w:fill="FFFFFF"/>
            <w:noWrap/>
            <w:vAlign w:val="center"/>
            <w:hideMark/>
          </w:tcPr>
          <w:p w14:paraId="132EA85A"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7FFD4714"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vAlign w:val="center"/>
            <w:hideMark/>
          </w:tcPr>
          <w:p w14:paraId="329CC7EC" w14:textId="77777777" w:rsidR="005D3865" w:rsidRPr="005D3865" w:rsidRDefault="005D3865" w:rsidP="005D3865">
            <w:pPr>
              <w:jc w:val="center"/>
              <w:rPr>
                <w:sz w:val="18"/>
                <w:szCs w:val="18"/>
              </w:rPr>
            </w:pPr>
            <w:r w:rsidRPr="005D3865">
              <w:rPr>
                <w:sz w:val="18"/>
                <w:szCs w:val="18"/>
              </w:rPr>
              <w:t>60 4 00 00000</w:t>
            </w:r>
          </w:p>
        </w:tc>
        <w:tc>
          <w:tcPr>
            <w:tcW w:w="576" w:type="dxa"/>
            <w:tcBorders>
              <w:top w:val="nil"/>
              <w:left w:val="nil"/>
              <w:bottom w:val="single" w:sz="4" w:space="0" w:color="auto"/>
              <w:right w:val="single" w:sz="4" w:space="0" w:color="auto"/>
            </w:tcBorders>
            <w:shd w:val="clear" w:color="000000" w:fill="FFFFFF"/>
            <w:noWrap/>
            <w:vAlign w:val="center"/>
          </w:tcPr>
          <w:p w14:paraId="43AE73BD"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169AECAF" w14:textId="77777777" w:rsidR="005D3865" w:rsidRPr="005D3865" w:rsidRDefault="005D3865" w:rsidP="005D3865">
            <w:pPr>
              <w:jc w:val="center"/>
              <w:rPr>
                <w:sz w:val="18"/>
                <w:szCs w:val="18"/>
              </w:rPr>
            </w:pPr>
            <w:r w:rsidRPr="005D3865">
              <w:rPr>
                <w:sz w:val="18"/>
                <w:szCs w:val="18"/>
              </w:rPr>
              <w:t>100,0</w:t>
            </w:r>
          </w:p>
        </w:tc>
        <w:tc>
          <w:tcPr>
            <w:tcW w:w="1276" w:type="dxa"/>
            <w:tcBorders>
              <w:top w:val="nil"/>
              <w:left w:val="nil"/>
              <w:bottom w:val="single" w:sz="4" w:space="0" w:color="auto"/>
              <w:right w:val="single" w:sz="4" w:space="0" w:color="auto"/>
            </w:tcBorders>
            <w:shd w:val="clear" w:color="000000" w:fill="FFFFFF"/>
            <w:noWrap/>
            <w:vAlign w:val="center"/>
            <w:hideMark/>
          </w:tcPr>
          <w:p w14:paraId="5076B2F1" w14:textId="77777777" w:rsidR="005D3865" w:rsidRPr="005D3865" w:rsidRDefault="005D3865" w:rsidP="005D3865">
            <w:pPr>
              <w:jc w:val="center"/>
              <w:rPr>
                <w:sz w:val="18"/>
                <w:szCs w:val="18"/>
              </w:rPr>
            </w:pPr>
            <w:r w:rsidRPr="005D3865">
              <w:rPr>
                <w:sz w:val="18"/>
                <w:szCs w:val="18"/>
              </w:rPr>
              <w:t>100,0</w:t>
            </w:r>
          </w:p>
        </w:tc>
        <w:tc>
          <w:tcPr>
            <w:tcW w:w="1276" w:type="dxa"/>
            <w:tcBorders>
              <w:top w:val="nil"/>
              <w:left w:val="nil"/>
              <w:bottom w:val="single" w:sz="4" w:space="0" w:color="auto"/>
              <w:right w:val="single" w:sz="4" w:space="0" w:color="auto"/>
            </w:tcBorders>
            <w:shd w:val="clear" w:color="000000" w:fill="FFFFFF"/>
            <w:noWrap/>
            <w:vAlign w:val="center"/>
            <w:hideMark/>
          </w:tcPr>
          <w:p w14:paraId="74BB9852" w14:textId="77777777" w:rsidR="005D3865" w:rsidRPr="005D3865" w:rsidRDefault="005D3865" w:rsidP="005D3865">
            <w:pPr>
              <w:jc w:val="center"/>
              <w:rPr>
                <w:sz w:val="18"/>
                <w:szCs w:val="18"/>
              </w:rPr>
            </w:pPr>
            <w:r w:rsidRPr="005D3865">
              <w:rPr>
                <w:sz w:val="18"/>
                <w:szCs w:val="18"/>
              </w:rPr>
              <w:t>100,0</w:t>
            </w:r>
          </w:p>
        </w:tc>
      </w:tr>
      <w:tr w:rsidR="005D3865" w:rsidRPr="005D3865" w14:paraId="4583EBA5" w14:textId="77777777" w:rsidTr="005D3865">
        <w:trPr>
          <w:trHeight w:val="803"/>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41A10BB2" w14:textId="77777777" w:rsidR="005D3865" w:rsidRPr="005D3865" w:rsidRDefault="005D3865" w:rsidP="005D3865">
            <w:pPr>
              <w:rPr>
                <w:sz w:val="18"/>
                <w:szCs w:val="18"/>
              </w:rPr>
            </w:pPr>
            <w:r w:rsidRPr="005D3865">
              <w:rPr>
                <w:sz w:val="18"/>
                <w:szCs w:val="18"/>
              </w:rPr>
              <w:t>Основное мероприятие «Замена/установка современных окон с многокамерными стеклопакетами, входных групп»</w:t>
            </w:r>
          </w:p>
        </w:tc>
        <w:tc>
          <w:tcPr>
            <w:tcW w:w="460" w:type="dxa"/>
            <w:tcBorders>
              <w:top w:val="nil"/>
              <w:left w:val="nil"/>
              <w:bottom w:val="single" w:sz="4" w:space="0" w:color="auto"/>
              <w:right w:val="single" w:sz="4" w:space="0" w:color="auto"/>
            </w:tcBorders>
            <w:shd w:val="clear" w:color="000000" w:fill="FFFFFF"/>
            <w:noWrap/>
            <w:vAlign w:val="center"/>
            <w:hideMark/>
          </w:tcPr>
          <w:p w14:paraId="5A4A79E3"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7632EB94"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vAlign w:val="center"/>
            <w:hideMark/>
          </w:tcPr>
          <w:p w14:paraId="1A847F1C" w14:textId="77777777" w:rsidR="005D3865" w:rsidRPr="005D3865" w:rsidRDefault="005D3865" w:rsidP="005D3865">
            <w:pPr>
              <w:jc w:val="center"/>
              <w:rPr>
                <w:sz w:val="18"/>
                <w:szCs w:val="18"/>
              </w:rPr>
            </w:pPr>
            <w:r w:rsidRPr="005D3865">
              <w:rPr>
                <w:sz w:val="18"/>
                <w:szCs w:val="18"/>
              </w:rPr>
              <w:t>60 4 03 00000</w:t>
            </w:r>
          </w:p>
        </w:tc>
        <w:tc>
          <w:tcPr>
            <w:tcW w:w="576" w:type="dxa"/>
            <w:tcBorders>
              <w:top w:val="nil"/>
              <w:left w:val="nil"/>
              <w:bottom w:val="single" w:sz="4" w:space="0" w:color="auto"/>
              <w:right w:val="single" w:sz="4" w:space="0" w:color="auto"/>
            </w:tcBorders>
            <w:shd w:val="clear" w:color="000000" w:fill="FFFFFF"/>
            <w:noWrap/>
            <w:vAlign w:val="center"/>
          </w:tcPr>
          <w:p w14:paraId="680D0FD7"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58258D8F" w14:textId="77777777" w:rsidR="005D3865" w:rsidRPr="005D3865" w:rsidRDefault="005D3865" w:rsidP="005D3865">
            <w:pPr>
              <w:jc w:val="center"/>
              <w:rPr>
                <w:sz w:val="18"/>
                <w:szCs w:val="18"/>
              </w:rPr>
            </w:pPr>
            <w:r w:rsidRPr="005D3865">
              <w:rPr>
                <w:sz w:val="18"/>
                <w:szCs w:val="18"/>
              </w:rPr>
              <w:t>100,0</w:t>
            </w:r>
          </w:p>
        </w:tc>
        <w:tc>
          <w:tcPr>
            <w:tcW w:w="1276" w:type="dxa"/>
            <w:tcBorders>
              <w:top w:val="nil"/>
              <w:left w:val="nil"/>
              <w:bottom w:val="single" w:sz="4" w:space="0" w:color="auto"/>
              <w:right w:val="single" w:sz="4" w:space="0" w:color="auto"/>
            </w:tcBorders>
            <w:shd w:val="clear" w:color="000000" w:fill="FFFFFF"/>
            <w:vAlign w:val="center"/>
            <w:hideMark/>
          </w:tcPr>
          <w:p w14:paraId="33B49AB7" w14:textId="77777777" w:rsidR="005D3865" w:rsidRPr="005D3865" w:rsidRDefault="005D3865" w:rsidP="005D3865">
            <w:pPr>
              <w:jc w:val="center"/>
              <w:rPr>
                <w:sz w:val="18"/>
                <w:szCs w:val="18"/>
              </w:rPr>
            </w:pPr>
            <w:r w:rsidRPr="005D3865">
              <w:rPr>
                <w:sz w:val="18"/>
                <w:szCs w:val="18"/>
              </w:rPr>
              <w:t>100,0</w:t>
            </w:r>
          </w:p>
        </w:tc>
        <w:tc>
          <w:tcPr>
            <w:tcW w:w="1276" w:type="dxa"/>
            <w:tcBorders>
              <w:top w:val="nil"/>
              <w:left w:val="nil"/>
              <w:bottom w:val="single" w:sz="4" w:space="0" w:color="auto"/>
              <w:right w:val="single" w:sz="4" w:space="0" w:color="auto"/>
            </w:tcBorders>
            <w:shd w:val="clear" w:color="000000" w:fill="FFFFFF"/>
            <w:vAlign w:val="center"/>
            <w:hideMark/>
          </w:tcPr>
          <w:p w14:paraId="32A02A4F" w14:textId="77777777" w:rsidR="005D3865" w:rsidRPr="005D3865" w:rsidRDefault="005D3865" w:rsidP="005D3865">
            <w:pPr>
              <w:jc w:val="center"/>
              <w:rPr>
                <w:sz w:val="18"/>
                <w:szCs w:val="18"/>
              </w:rPr>
            </w:pPr>
            <w:r w:rsidRPr="005D3865">
              <w:rPr>
                <w:sz w:val="18"/>
                <w:szCs w:val="18"/>
              </w:rPr>
              <w:t>100,0</w:t>
            </w:r>
          </w:p>
        </w:tc>
      </w:tr>
      <w:tr w:rsidR="005D3865" w:rsidRPr="005D3865" w14:paraId="79A2AA20" w14:textId="77777777" w:rsidTr="005D3865">
        <w:trPr>
          <w:trHeight w:val="7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70F3F5B3" w14:textId="77777777" w:rsidR="005D3865" w:rsidRPr="005D3865" w:rsidRDefault="005D3865" w:rsidP="005D3865">
            <w:pPr>
              <w:rPr>
                <w:sz w:val="18"/>
                <w:szCs w:val="18"/>
              </w:rPr>
            </w:pPr>
            <w:r w:rsidRPr="005D3865">
              <w:rPr>
                <w:sz w:val="18"/>
                <w:szCs w:val="18"/>
              </w:rPr>
              <w:t>Повышение энергетической эффективности экономики Рамонского муниципального района Воронежской области и сокращение энергетических издержек в бюджетном секторе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noWrap/>
            <w:vAlign w:val="center"/>
            <w:hideMark/>
          </w:tcPr>
          <w:p w14:paraId="5A25CF48"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778DF5B6"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vAlign w:val="center"/>
            <w:hideMark/>
          </w:tcPr>
          <w:p w14:paraId="1C18514A" w14:textId="77777777" w:rsidR="005D3865" w:rsidRPr="005D3865" w:rsidRDefault="005D3865" w:rsidP="005D3865">
            <w:pPr>
              <w:jc w:val="center"/>
              <w:rPr>
                <w:sz w:val="18"/>
                <w:szCs w:val="18"/>
              </w:rPr>
            </w:pPr>
            <w:r w:rsidRPr="005D3865">
              <w:rPr>
                <w:sz w:val="18"/>
                <w:szCs w:val="18"/>
              </w:rPr>
              <w:t>60 4 03 81220</w:t>
            </w:r>
          </w:p>
        </w:tc>
        <w:tc>
          <w:tcPr>
            <w:tcW w:w="576" w:type="dxa"/>
            <w:tcBorders>
              <w:top w:val="nil"/>
              <w:left w:val="nil"/>
              <w:bottom w:val="single" w:sz="4" w:space="0" w:color="auto"/>
              <w:right w:val="single" w:sz="4" w:space="0" w:color="auto"/>
            </w:tcBorders>
            <w:shd w:val="clear" w:color="000000" w:fill="FFFFFF"/>
            <w:noWrap/>
            <w:vAlign w:val="center"/>
            <w:hideMark/>
          </w:tcPr>
          <w:p w14:paraId="6BF33542"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vAlign w:val="center"/>
            <w:hideMark/>
          </w:tcPr>
          <w:p w14:paraId="6C4F19B6" w14:textId="77777777" w:rsidR="005D3865" w:rsidRPr="005D3865" w:rsidRDefault="005D3865" w:rsidP="005D3865">
            <w:pPr>
              <w:jc w:val="center"/>
              <w:rPr>
                <w:sz w:val="18"/>
                <w:szCs w:val="18"/>
              </w:rPr>
            </w:pPr>
            <w:r w:rsidRPr="005D3865">
              <w:rPr>
                <w:sz w:val="18"/>
                <w:szCs w:val="18"/>
              </w:rPr>
              <w:t>100,0</w:t>
            </w:r>
          </w:p>
        </w:tc>
        <w:tc>
          <w:tcPr>
            <w:tcW w:w="1276" w:type="dxa"/>
            <w:tcBorders>
              <w:top w:val="nil"/>
              <w:left w:val="nil"/>
              <w:bottom w:val="single" w:sz="4" w:space="0" w:color="auto"/>
              <w:right w:val="single" w:sz="4" w:space="0" w:color="auto"/>
            </w:tcBorders>
            <w:shd w:val="clear" w:color="000000" w:fill="FFFFFF"/>
            <w:vAlign w:val="center"/>
            <w:hideMark/>
          </w:tcPr>
          <w:p w14:paraId="319A5B52" w14:textId="77777777" w:rsidR="005D3865" w:rsidRPr="005D3865" w:rsidRDefault="005D3865" w:rsidP="005D3865">
            <w:pPr>
              <w:jc w:val="center"/>
              <w:rPr>
                <w:sz w:val="18"/>
                <w:szCs w:val="18"/>
              </w:rPr>
            </w:pPr>
            <w:r w:rsidRPr="005D3865">
              <w:rPr>
                <w:sz w:val="18"/>
                <w:szCs w:val="18"/>
              </w:rPr>
              <w:t>100,0</w:t>
            </w:r>
          </w:p>
        </w:tc>
        <w:tc>
          <w:tcPr>
            <w:tcW w:w="1276" w:type="dxa"/>
            <w:tcBorders>
              <w:top w:val="nil"/>
              <w:left w:val="nil"/>
              <w:bottom w:val="single" w:sz="4" w:space="0" w:color="auto"/>
              <w:right w:val="single" w:sz="4" w:space="0" w:color="auto"/>
            </w:tcBorders>
            <w:shd w:val="clear" w:color="000000" w:fill="FFFFFF"/>
            <w:vAlign w:val="center"/>
            <w:hideMark/>
          </w:tcPr>
          <w:p w14:paraId="09AE2A8A" w14:textId="77777777" w:rsidR="005D3865" w:rsidRPr="005D3865" w:rsidRDefault="005D3865" w:rsidP="005D3865">
            <w:pPr>
              <w:jc w:val="center"/>
              <w:rPr>
                <w:sz w:val="18"/>
                <w:szCs w:val="18"/>
              </w:rPr>
            </w:pPr>
            <w:r w:rsidRPr="005D3865">
              <w:rPr>
                <w:sz w:val="18"/>
                <w:szCs w:val="18"/>
              </w:rPr>
              <w:t>100,0</w:t>
            </w:r>
          </w:p>
        </w:tc>
      </w:tr>
      <w:tr w:rsidR="005D3865" w:rsidRPr="005D3865" w14:paraId="509B5DBB" w14:textId="77777777" w:rsidTr="005D3865">
        <w:trPr>
          <w:trHeight w:val="375"/>
        </w:trPr>
        <w:tc>
          <w:tcPr>
            <w:tcW w:w="32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657E17" w14:textId="77777777" w:rsidR="005D3865" w:rsidRPr="005D3865" w:rsidRDefault="005D3865" w:rsidP="005D3865">
            <w:pPr>
              <w:rPr>
                <w:b/>
                <w:bCs/>
                <w:sz w:val="18"/>
                <w:szCs w:val="18"/>
              </w:rPr>
            </w:pPr>
            <w:r w:rsidRPr="005D3865">
              <w:rPr>
                <w:b/>
                <w:bCs/>
                <w:sz w:val="18"/>
                <w:szCs w:val="18"/>
              </w:rPr>
              <w:t>Благоустройство</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A32AED" w14:textId="77777777" w:rsidR="005D3865" w:rsidRPr="005D3865" w:rsidRDefault="005D3865" w:rsidP="005D3865">
            <w:pPr>
              <w:jc w:val="center"/>
              <w:rPr>
                <w:b/>
                <w:bCs/>
                <w:sz w:val="18"/>
                <w:szCs w:val="18"/>
              </w:rPr>
            </w:pPr>
            <w:r w:rsidRPr="005D3865">
              <w:rPr>
                <w:b/>
                <w:bCs/>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0EB26F3D" w14:textId="77777777" w:rsidR="005D3865" w:rsidRPr="005D3865" w:rsidRDefault="005D3865" w:rsidP="005D3865">
            <w:pPr>
              <w:jc w:val="center"/>
              <w:rPr>
                <w:b/>
                <w:bCs/>
                <w:sz w:val="18"/>
                <w:szCs w:val="18"/>
              </w:rPr>
            </w:pPr>
            <w:r w:rsidRPr="005D3865">
              <w:rPr>
                <w:b/>
                <w:bCs/>
                <w:sz w:val="18"/>
                <w:szCs w:val="18"/>
              </w:rPr>
              <w:t>03</w:t>
            </w:r>
          </w:p>
        </w:tc>
        <w:tc>
          <w:tcPr>
            <w:tcW w:w="874" w:type="dxa"/>
            <w:tcBorders>
              <w:top w:val="nil"/>
              <w:left w:val="nil"/>
              <w:bottom w:val="single" w:sz="4" w:space="0" w:color="auto"/>
              <w:right w:val="single" w:sz="4" w:space="0" w:color="auto"/>
            </w:tcBorders>
            <w:shd w:val="clear" w:color="000000" w:fill="FFFFFF"/>
            <w:vAlign w:val="center"/>
          </w:tcPr>
          <w:p w14:paraId="6E621FEB" w14:textId="77777777" w:rsidR="005D3865" w:rsidRPr="005D3865" w:rsidRDefault="005D3865" w:rsidP="005D3865">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456F7EE2" w14:textId="77777777" w:rsidR="005D3865" w:rsidRPr="005D3865" w:rsidRDefault="005D3865" w:rsidP="005D3865">
            <w:pPr>
              <w:jc w:val="center"/>
              <w:rPr>
                <w:b/>
                <w:bCs/>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616373C0" w14:textId="77777777" w:rsidR="005D3865" w:rsidRPr="005D3865" w:rsidRDefault="005D3865" w:rsidP="005D3865">
            <w:pPr>
              <w:jc w:val="center"/>
              <w:rPr>
                <w:b/>
                <w:bCs/>
                <w:sz w:val="18"/>
                <w:szCs w:val="18"/>
              </w:rPr>
            </w:pPr>
            <w:r w:rsidRPr="005D3865">
              <w:rPr>
                <w:b/>
                <w:bCs/>
                <w:sz w:val="18"/>
                <w:szCs w:val="18"/>
              </w:rPr>
              <w:t>7 662,9</w:t>
            </w:r>
          </w:p>
        </w:tc>
        <w:tc>
          <w:tcPr>
            <w:tcW w:w="1276" w:type="dxa"/>
            <w:tcBorders>
              <w:top w:val="nil"/>
              <w:left w:val="nil"/>
              <w:bottom w:val="single" w:sz="4" w:space="0" w:color="auto"/>
              <w:right w:val="single" w:sz="4" w:space="0" w:color="auto"/>
            </w:tcBorders>
            <w:shd w:val="clear" w:color="000000" w:fill="FFFFFF"/>
            <w:noWrap/>
            <w:vAlign w:val="center"/>
            <w:hideMark/>
          </w:tcPr>
          <w:p w14:paraId="3F5C69D0" w14:textId="77777777" w:rsidR="005D3865" w:rsidRPr="005D3865" w:rsidRDefault="005D3865" w:rsidP="005D3865">
            <w:pPr>
              <w:jc w:val="center"/>
              <w:rPr>
                <w:b/>
                <w:bCs/>
                <w:sz w:val="18"/>
                <w:szCs w:val="18"/>
              </w:rPr>
            </w:pPr>
            <w:r w:rsidRPr="005D3865">
              <w:rPr>
                <w:b/>
                <w:bCs/>
                <w:sz w:val="18"/>
                <w:szCs w:val="18"/>
              </w:rPr>
              <w:t>4 662,9</w:t>
            </w:r>
          </w:p>
        </w:tc>
        <w:tc>
          <w:tcPr>
            <w:tcW w:w="1276" w:type="dxa"/>
            <w:tcBorders>
              <w:top w:val="nil"/>
              <w:left w:val="nil"/>
              <w:bottom w:val="single" w:sz="4" w:space="0" w:color="auto"/>
              <w:right w:val="single" w:sz="4" w:space="0" w:color="auto"/>
            </w:tcBorders>
            <w:shd w:val="clear" w:color="000000" w:fill="FFFFFF"/>
            <w:noWrap/>
            <w:vAlign w:val="center"/>
            <w:hideMark/>
          </w:tcPr>
          <w:p w14:paraId="57541AF7" w14:textId="77777777" w:rsidR="005D3865" w:rsidRPr="005D3865" w:rsidRDefault="005D3865" w:rsidP="005D3865">
            <w:pPr>
              <w:jc w:val="center"/>
              <w:rPr>
                <w:b/>
                <w:bCs/>
                <w:sz w:val="18"/>
                <w:szCs w:val="18"/>
              </w:rPr>
            </w:pPr>
            <w:r w:rsidRPr="005D3865">
              <w:rPr>
                <w:b/>
                <w:bCs/>
                <w:sz w:val="18"/>
                <w:szCs w:val="18"/>
              </w:rPr>
              <w:t>4 662,9</w:t>
            </w:r>
          </w:p>
        </w:tc>
      </w:tr>
      <w:tr w:rsidR="005D3865" w:rsidRPr="005D3865" w14:paraId="17411055" w14:textId="77777777" w:rsidTr="005D3865">
        <w:trPr>
          <w:trHeight w:val="1358"/>
        </w:trPr>
        <w:tc>
          <w:tcPr>
            <w:tcW w:w="3203" w:type="dxa"/>
            <w:tcBorders>
              <w:top w:val="nil"/>
              <w:left w:val="single" w:sz="4" w:space="0" w:color="000000"/>
              <w:bottom w:val="single" w:sz="4" w:space="0" w:color="000000"/>
              <w:right w:val="single" w:sz="4" w:space="0" w:color="000000"/>
            </w:tcBorders>
            <w:shd w:val="clear" w:color="000000" w:fill="FFFFFF"/>
            <w:hideMark/>
          </w:tcPr>
          <w:p w14:paraId="7367AD44" w14:textId="77777777" w:rsidR="005D3865" w:rsidRPr="005D3865" w:rsidRDefault="005D3865" w:rsidP="005D3865">
            <w:pPr>
              <w:rPr>
                <w:sz w:val="18"/>
                <w:szCs w:val="18"/>
              </w:rPr>
            </w:pPr>
            <w:r w:rsidRPr="005D3865">
              <w:rPr>
                <w:sz w:val="18"/>
                <w:szCs w:val="18"/>
              </w:rPr>
              <w:t>Муниципальная программа Рамонского муниципального района Воронежской области «Развитие сельского хозяйства на территории Рамонского муниципального района Воронежской области»</w:t>
            </w:r>
          </w:p>
        </w:tc>
        <w:tc>
          <w:tcPr>
            <w:tcW w:w="460" w:type="dxa"/>
            <w:tcBorders>
              <w:top w:val="nil"/>
              <w:left w:val="nil"/>
              <w:bottom w:val="single" w:sz="4" w:space="0" w:color="auto"/>
              <w:right w:val="single" w:sz="4" w:space="0" w:color="auto"/>
            </w:tcBorders>
            <w:shd w:val="clear" w:color="000000" w:fill="FFFFFF"/>
            <w:noWrap/>
            <w:vAlign w:val="center"/>
            <w:hideMark/>
          </w:tcPr>
          <w:p w14:paraId="6B6EFDD7"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1C0D0FED" w14:textId="77777777" w:rsidR="005D3865" w:rsidRPr="005D3865" w:rsidRDefault="005D3865" w:rsidP="005D3865">
            <w:pPr>
              <w:jc w:val="center"/>
              <w:rPr>
                <w:sz w:val="18"/>
                <w:szCs w:val="18"/>
              </w:rPr>
            </w:pPr>
            <w:r w:rsidRPr="005D3865">
              <w:rPr>
                <w:sz w:val="18"/>
                <w:szCs w:val="18"/>
              </w:rPr>
              <w:t>03</w:t>
            </w:r>
          </w:p>
        </w:tc>
        <w:tc>
          <w:tcPr>
            <w:tcW w:w="874" w:type="dxa"/>
            <w:tcBorders>
              <w:top w:val="nil"/>
              <w:left w:val="nil"/>
              <w:bottom w:val="single" w:sz="4" w:space="0" w:color="auto"/>
              <w:right w:val="single" w:sz="4" w:space="0" w:color="auto"/>
            </w:tcBorders>
            <w:shd w:val="clear" w:color="000000" w:fill="FFFFFF"/>
            <w:vAlign w:val="center"/>
            <w:hideMark/>
          </w:tcPr>
          <w:p w14:paraId="3C28C373" w14:textId="77777777" w:rsidR="005D3865" w:rsidRPr="005D3865" w:rsidRDefault="005D3865" w:rsidP="005D3865">
            <w:pPr>
              <w:jc w:val="center"/>
              <w:rPr>
                <w:sz w:val="18"/>
                <w:szCs w:val="18"/>
              </w:rPr>
            </w:pPr>
            <w:r w:rsidRPr="005D3865">
              <w:rPr>
                <w:sz w:val="18"/>
                <w:szCs w:val="18"/>
              </w:rPr>
              <w:t>25 0 00 00000</w:t>
            </w:r>
          </w:p>
        </w:tc>
        <w:tc>
          <w:tcPr>
            <w:tcW w:w="576" w:type="dxa"/>
            <w:tcBorders>
              <w:top w:val="nil"/>
              <w:left w:val="nil"/>
              <w:bottom w:val="single" w:sz="4" w:space="0" w:color="auto"/>
              <w:right w:val="single" w:sz="4" w:space="0" w:color="auto"/>
            </w:tcBorders>
            <w:shd w:val="clear" w:color="000000" w:fill="FFFFFF"/>
            <w:noWrap/>
            <w:vAlign w:val="center"/>
          </w:tcPr>
          <w:p w14:paraId="02DEF024"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3DAF54FE" w14:textId="77777777" w:rsidR="005D3865" w:rsidRPr="005D3865" w:rsidRDefault="005D3865" w:rsidP="005D3865">
            <w:pPr>
              <w:jc w:val="center"/>
              <w:rPr>
                <w:sz w:val="18"/>
                <w:szCs w:val="18"/>
              </w:rPr>
            </w:pPr>
            <w:r w:rsidRPr="005D3865">
              <w:rPr>
                <w:sz w:val="18"/>
                <w:szCs w:val="18"/>
              </w:rPr>
              <w:t>7 662,9</w:t>
            </w:r>
          </w:p>
        </w:tc>
        <w:tc>
          <w:tcPr>
            <w:tcW w:w="1276" w:type="dxa"/>
            <w:tcBorders>
              <w:top w:val="nil"/>
              <w:left w:val="nil"/>
              <w:bottom w:val="single" w:sz="4" w:space="0" w:color="auto"/>
              <w:right w:val="single" w:sz="4" w:space="0" w:color="auto"/>
            </w:tcBorders>
            <w:shd w:val="clear" w:color="000000" w:fill="FFFFFF"/>
            <w:noWrap/>
            <w:vAlign w:val="center"/>
            <w:hideMark/>
          </w:tcPr>
          <w:p w14:paraId="0A5C6BCC" w14:textId="77777777" w:rsidR="005D3865" w:rsidRPr="005D3865" w:rsidRDefault="005D3865" w:rsidP="005D3865">
            <w:pPr>
              <w:jc w:val="center"/>
              <w:rPr>
                <w:sz w:val="18"/>
                <w:szCs w:val="18"/>
              </w:rPr>
            </w:pPr>
            <w:r w:rsidRPr="005D3865">
              <w:rPr>
                <w:sz w:val="18"/>
                <w:szCs w:val="18"/>
              </w:rPr>
              <w:t>4 662,9</w:t>
            </w:r>
          </w:p>
        </w:tc>
        <w:tc>
          <w:tcPr>
            <w:tcW w:w="1276" w:type="dxa"/>
            <w:tcBorders>
              <w:top w:val="nil"/>
              <w:left w:val="nil"/>
              <w:bottom w:val="single" w:sz="4" w:space="0" w:color="auto"/>
              <w:right w:val="single" w:sz="4" w:space="0" w:color="auto"/>
            </w:tcBorders>
            <w:shd w:val="clear" w:color="000000" w:fill="FFFFFF"/>
            <w:noWrap/>
            <w:vAlign w:val="center"/>
            <w:hideMark/>
          </w:tcPr>
          <w:p w14:paraId="16A01B39" w14:textId="77777777" w:rsidR="005D3865" w:rsidRPr="005D3865" w:rsidRDefault="005D3865" w:rsidP="005D3865">
            <w:pPr>
              <w:jc w:val="center"/>
              <w:rPr>
                <w:sz w:val="18"/>
                <w:szCs w:val="18"/>
              </w:rPr>
            </w:pPr>
            <w:r w:rsidRPr="005D3865">
              <w:rPr>
                <w:sz w:val="18"/>
                <w:szCs w:val="18"/>
              </w:rPr>
              <w:t>4 662,9</w:t>
            </w:r>
          </w:p>
        </w:tc>
      </w:tr>
      <w:tr w:rsidR="005D3865" w:rsidRPr="005D3865" w14:paraId="751D284B" w14:textId="77777777" w:rsidTr="005D3865">
        <w:trPr>
          <w:trHeight w:val="398"/>
        </w:trPr>
        <w:tc>
          <w:tcPr>
            <w:tcW w:w="3203" w:type="dxa"/>
            <w:tcBorders>
              <w:top w:val="nil"/>
              <w:left w:val="single" w:sz="4" w:space="0" w:color="000000"/>
              <w:bottom w:val="single" w:sz="4" w:space="0" w:color="000000"/>
              <w:right w:val="single" w:sz="4" w:space="0" w:color="000000"/>
            </w:tcBorders>
            <w:shd w:val="clear" w:color="000000" w:fill="FFFFFF"/>
            <w:hideMark/>
          </w:tcPr>
          <w:p w14:paraId="361C5051" w14:textId="77777777" w:rsidR="005D3865" w:rsidRPr="005D3865" w:rsidRDefault="005D3865" w:rsidP="005D3865">
            <w:pPr>
              <w:rPr>
                <w:sz w:val="18"/>
                <w:szCs w:val="18"/>
              </w:rPr>
            </w:pPr>
            <w:r w:rsidRPr="005D3865">
              <w:rPr>
                <w:sz w:val="18"/>
                <w:szCs w:val="18"/>
              </w:rPr>
              <w:t>Подпрограмма «Комплексное развитие сельских территорий»</w:t>
            </w:r>
          </w:p>
        </w:tc>
        <w:tc>
          <w:tcPr>
            <w:tcW w:w="460" w:type="dxa"/>
            <w:tcBorders>
              <w:top w:val="nil"/>
              <w:left w:val="nil"/>
              <w:bottom w:val="single" w:sz="4" w:space="0" w:color="auto"/>
              <w:right w:val="single" w:sz="4" w:space="0" w:color="auto"/>
            </w:tcBorders>
            <w:shd w:val="clear" w:color="000000" w:fill="FFFFFF"/>
            <w:noWrap/>
            <w:vAlign w:val="center"/>
            <w:hideMark/>
          </w:tcPr>
          <w:p w14:paraId="7741F92E"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39015E09" w14:textId="77777777" w:rsidR="005D3865" w:rsidRPr="005D3865" w:rsidRDefault="005D3865" w:rsidP="005D3865">
            <w:pPr>
              <w:jc w:val="center"/>
              <w:rPr>
                <w:sz w:val="18"/>
                <w:szCs w:val="18"/>
              </w:rPr>
            </w:pPr>
            <w:r w:rsidRPr="005D3865">
              <w:rPr>
                <w:sz w:val="18"/>
                <w:szCs w:val="18"/>
              </w:rPr>
              <w:t>03</w:t>
            </w:r>
          </w:p>
        </w:tc>
        <w:tc>
          <w:tcPr>
            <w:tcW w:w="874" w:type="dxa"/>
            <w:tcBorders>
              <w:top w:val="nil"/>
              <w:left w:val="nil"/>
              <w:bottom w:val="single" w:sz="4" w:space="0" w:color="auto"/>
              <w:right w:val="single" w:sz="4" w:space="0" w:color="auto"/>
            </w:tcBorders>
            <w:shd w:val="clear" w:color="000000" w:fill="FFFFFF"/>
            <w:vAlign w:val="center"/>
            <w:hideMark/>
          </w:tcPr>
          <w:p w14:paraId="048150B8" w14:textId="77777777" w:rsidR="005D3865" w:rsidRPr="005D3865" w:rsidRDefault="005D3865" w:rsidP="005D3865">
            <w:pPr>
              <w:jc w:val="center"/>
              <w:rPr>
                <w:sz w:val="18"/>
                <w:szCs w:val="18"/>
              </w:rPr>
            </w:pPr>
            <w:r w:rsidRPr="005D3865">
              <w:rPr>
                <w:sz w:val="18"/>
                <w:szCs w:val="18"/>
              </w:rPr>
              <w:t xml:space="preserve">25 8 00 00000 </w:t>
            </w:r>
          </w:p>
        </w:tc>
        <w:tc>
          <w:tcPr>
            <w:tcW w:w="576" w:type="dxa"/>
            <w:tcBorders>
              <w:top w:val="nil"/>
              <w:left w:val="nil"/>
              <w:bottom w:val="single" w:sz="4" w:space="0" w:color="auto"/>
              <w:right w:val="single" w:sz="4" w:space="0" w:color="auto"/>
            </w:tcBorders>
            <w:shd w:val="clear" w:color="000000" w:fill="FFFFFF"/>
            <w:noWrap/>
            <w:vAlign w:val="center"/>
          </w:tcPr>
          <w:p w14:paraId="70026753"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2742DC1B" w14:textId="77777777" w:rsidR="005D3865" w:rsidRPr="005D3865" w:rsidRDefault="005D3865" w:rsidP="005D3865">
            <w:pPr>
              <w:jc w:val="center"/>
              <w:rPr>
                <w:sz w:val="18"/>
                <w:szCs w:val="18"/>
              </w:rPr>
            </w:pPr>
            <w:r w:rsidRPr="005D3865">
              <w:rPr>
                <w:sz w:val="18"/>
                <w:szCs w:val="18"/>
              </w:rPr>
              <w:t>7 662,9</w:t>
            </w:r>
          </w:p>
        </w:tc>
        <w:tc>
          <w:tcPr>
            <w:tcW w:w="1276" w:type="dxa"/>
            <w:tcBorders>
              <w:top w:val="nil"/>
              <w:left w:val="nil"/>
              <w:bottom w:val="single" w:sz="4" w:space="0" w:color="auto"/>
              <w:right w:val="single" w:sz="4" w:space="0" w:color="auto"/>
            </w:tcBorders>
            <w:shd w:val="clear" w:color="000000" w:fill="FFFFFF"/>
            <w:noWrap/>
            <w:vAlign w:val="center"/>
            <w:hideMark/>
          </w:tcPr>
          <w:p w14:paraId="4B02C283" w14:textId="77777777" w:rsidR="005D3865" w:rsidRPr="005D3865" w:rsidRDefault="005D3865" w:rsidP="005D3865">
            <w:pPr>
              <w:jc w:val="center"/>
              <w:rPr>
                <w:sz w:val="18"/>
                <w:szCs w:val="18"/>
              </w:rPr>
            </w:pPr>
            <w:r w:rsidRPr="005D3865">
              <w:rPr>
                <w:sz w:val="18"/>
                <w:szCs w:val="18"/>
              </w:rPr>
              <w:t>4 662,9</w:t>
            </w:r>
          </w:p>
        </w:tc>
        <w:tc>
          <w:tcPr>
            <w:tcW w:w="1276" w:type="dxa"/>
            <w:tcBorders>
              <w:top w:val="nil"/>
              <w:left w:val="nil"/>
              <w:bottom w:val="single" w:sz="4" w:space="0" w:color="auto"/>
              <w:right w:val="single" w:sz="4" w:space="0" w:color="auto"/>
            </w:tcBorders>
            <w:shd w:val="clear" w:color="000000" w:fill="FFFFFF"/>
            <w:noWrap/>
            <w:vAlign w:val="center"/>
            <w:hideMark/>
          </w:tcPr>
          <w:p w14:paraId="43ECF91A" w14:textId="77777777" w:rsidR="005D3865" w:rsidRPr="005D3865" w:rsidRDefault="005D3865" w:rsidP="005D3865">
            <w:pPr>
              <w:jc w:val="center"/>
              <w:rPr>
                <w:sz w:val="18"/>
                <w:szCs w:val="18"/>
              </w:rPr>
            </w:pPr>
            <w:r w:rsidRPr="005D3865">
              <w:rPr>
                <w:sz w:val="18"/>
                <w:szCs w:val="18"/>
              </w:rPr>
              <w:t>4 662,9</w:t>
            </w:r>
          </w:p>
        </w:tc>
      </w:tr>
      <w:tr w:rsidR="005D3865" w:rsidRPr="005D3865" w14:paraId="13238269" w14:textId="77777777" w:rsidTr="005D3865">
        <w:trPr>
          <w:trHeight w:val="863"/>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7A9FBAE1" w14:textId="77777777" w:rsidR="005D3865" w:rsidRPr="005D3865" w:rsidRDefault="005D3865" w:rsidP="005D3865">
            <w:pPr>
              <w:rPr>
                <w:sz w:val="18"/>
                <w:szCs w:val="18"/>
              </w:rPr>
            </w:pPr>
            <w:r w:rsidRPr="005D3865">
              <w:rPr>
                <w:sz w:val="18"/>
                <w:szCs w:val="18"/>
              </w:rPr>
              <w:t>Основное мероприятие «Создание и развитие инфраструктуры на сельских территориях»</w:t>
            </w:r>
          </w:p>
        </w:tc>
        <w:tc>
          <w:tcPr>
            <w:tcW w:w="460" w:type="dxa"/>
            <w:tcBorders>
              <w:top w:val="nil"/>
              <w:left w:val="nil"/>
              <w:bottom w:val="single" w:sz="4" w:space="0" w:color="auto"/>
              <w:right w:val="single" w:sz="4" w:space="0" w:color="auto"/>
            </w:tcBorders>
            <w:shd w:val="clear" w:color="000000" w:fill="FFFFFF"/>
            <w:noWrap/>
            <w:vAlign w:val="center"/>
            <w:hideMark/>
          </w:tcPr>
          <w:p w14:paraId="5CD150D5"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6516E866" w14:textId="77777777" w:rsidR="005D3865" w:rsidRPr="005D3865" w:rsidRDefault="005D3865" w:rsidP="005D3865">
            <w:pPr>
              <w:jc w:val="center"/>
              <w:rPr>
                <w:sz w:val="18"/>
                <w:szCs w:val="18"/>
              </w:rPr>
            </w:pPr>
            <w:r w:rsidRPr="005D3865">
              <w:rPr>
                <w:sz w:val="18"/>
                <w:szCs w:val="18"/>
              </w:rPr>
              <w:t>03</w:t>
            </w:r>
          </w:p>
        </w:tc>
        <w:tc>
          <w:tcPr>
            <w:tcW w:w="874" w:type="dxa"/>
            <w:tcBorders>
              <w:top w:val="nil"/>
              <w:left w:val="nil"/>
              <w:bottom w:val="single" w:sz="4" w:space="0" w:color="auto"/>
              <w:right w:val="single" w:sz="4" w:space="0" w:color="auto"/>
            </w:tcBorders>
            <w:shd w:val="clear" w:color="000000" w:fill="FFFFFF"/>
            <w:vAlign w:val="center"/>
            <w:hideMark/>
          </w:tcPr>
          <w:p w14:paraId="3ADE75E9" w14:textId="77777777" w:rsidR="005D3865" w:rsidRPr="005D3865" w:rsidRDefault="005D3865" w:rsidP="005D3865">
            <w:pPr>
              <w:jc w:val="center"/>
              <w:rPr>
                <w:sz w:val="18"/>
                <w:szCs w:val="18"/>
              </w:rPr>
            </w:pPr>
            <w:r w:rsidRPr="005D3865">
              <w:rPr>
                <w:sz w:val="18"/>
                <w:szCs w:val="18"/>
              </w:rPr>
              <w:t xml:space="preserve">25 8 03 00000 </w:t>
            </w:r>
          </w:p>
        </w:tc>
        <w:tc>
          <w:tcPr>
            <w:tcW w:w="576" w:type="dxa"/>
            <w:tcBorders>
              <w:top w:val="nil"/>
              <w:left w:val="nil"/>
              <w:bottom w:val="single" w:sz="4" w:space="0" w:color="auto"/>
              <w:right w:val="single" w:sz="4" w:space="0" w:color="auto"/>
            </w:tcBorders>
            <w:shd w:val="clear" w:color="000000" w:fill="FFFFFF"/>
            <w:noWrap/>
            <w:vAlign w:val="center"/>
          </w:tcPr>
          <w:p w14:paraId="035E31DB"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4FAB599A" w14:textId="77777777" w:rsidR="005D3865" w:rsidRPr="005D3865" w:rsidRDefault="005D3865" w:rsidP="005D3865">
            <w:pPr>
              <w:jc w:val="center"/>
              <w:rPr>
                <w:sz w:val="18"/>
                <w:szCs w:val="18"/>
              </w:rPr>
            </w:pPr>
            <w:r w:rsidRPr="005D3865">
              <w:rPr>
                <w:sz w:val="18"/>
                <w:szCs w:val="18"/>
              </w:rPr>
              <w:t>7 662,9</w:t>
            </w:r>
          </w:p>
        </w:tc>
        <w:tc>
          <w:tcPr>
            <w:tcW w:w="1276" w:type="dxa"/>
            <w:tcBorders>
              <w:top w:val="nil"/>
              <w:left w:val="nil"/>
              <w:bottom w:val="single" w:sz="4" w:space="0" w:color="auto"/>
              <w:right w:val="single" w:sz="4" w:space="0" w:color="auto"/>
            </w:tcBorders>
            <w:shd w:val="clear" w:color="000000" w:fill="FFFFFF"/>
            <w:noWrap/>
            <w:vAlign w:val="center"/>
            <w:hideMark/>
          </w:tcPr>
          <w:p w14:paraId="7B9947E0" w14:textId="77777777" w:rsidR="005D3865" w:rsidRPr="005D3865" w:rsidRDefault="005D3865" w:rsidP="005D3865">
            <w:pPr>
              <w:jc w:val="center"/>
              <w:rPr>
                <w:sz w:val="18"/>
                <w:szCs w:val="18"/>
              </w:rPr>
            </w:pPr>
            <w:r w:rsidRPr="005D3865">
              <w:rPr>
                <w:sz w:val="18"/>
                <w:szCs w:val="18"/>
              </w:rPr>
              <w:t>4 662,9</w:t>
            </w:r>
          </w:p>
        </w:tc>
        <w:tc>
          <w:tcPr>
            <w:tcW w:w="1276" w:type="dxa"/>
            <w:tcBorders>
              <w:top w:val="nil"/>
              <w:left w:val="nil"/>
              <w:bottom w:val="single" w:sz="4" w:space="0" w:color="auto"/>
              <w:right w:val="single" w:sz="4" w:space="0" w:color="auto"/>
            </w:tcBorders>
            <w:shd w:val="clear" w:color="000000" w:fill="FFFFFF"/>
            <w:noWrap/>
            <w:vAlign w:val="center"/>
            <w:hideMark/>
          </w:tcPr>
          <w:p w14:paraId="426761E6" w14:textId="77777777" w:rsidR="005D3865" w:rsidRPr="005D3865" w:rsidRDefault="005D3865" w:rsidP="005D3865">
            <w:pPr>
              <w:jc w:val="center"/>
              <w:rPr>
                <w:sz w:val="18"/>
                <w:szCs w:val="18"/>
              </w:rPr>
            </w:pPr>
            <w:r w:rsidRPr="005D3865">
              <w:rPr>
                <w:sz w:val="18"/>
                <w:szCs w:val="18"/>
              </w:rPr>
              <w:t>4 662,9</w:t>
            </w:r>
          </w:p>
        </w:tc>
      </w:tr>
      <w:tr w:rsidR="005D3865" w:rsidRPr="005D3865" w14:paraId="20BE07EE" w14:textId="77777777" w:rsidTr="005D3865">
        <w:trPr>
          <w:trHeight w:val="1568"/>
        </w:trPr>
        <w:tc>
          <w:tcPr>
            <w:tcW w:w="32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4E9F0E" w14:textId="77777777" w:rsidR="005D3865" w:rsidRPr="005D3865" w:rsidRDefault="005D3865" w:rsidP="005D3865">
            <w:pPr>
              <w:rPr>
                <w:sz w:val="18"/>
                <w:szCs w:val="18"/>
              </w:rPr>
            </w:pPr>
            <w:r w:rsidRPr="005D3865">
              <w:rPr>
                <w:sz w:val="18"/>
                <w:szCs w:val="18"/>
              </w:rPr>
              <w:t xml:space="preserve">Иные межбюджетные трансферты бюджетам поселений на </w:t>
            </w:r>
            <w:proofErr w:type="spellStart"/>
            <w:r w:rsidRPr="005D3865">
              <w:rPr>
                <w:sz w:val="18"/>
                <w:szCs w:val="18"/>
              </w:rPr>
              <w:t>софинансирование</w:t>
            </w:r>
            <w:proofErr w:type="spellEnd"/>
            <w:r w:rsidRPr="005D3865">
              <w:rPr>
                <w:sz w:val="18"/>
                <w:szCs w:val="18"/>
              </w:rPr>
              <w:t xml:space="preserve">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  (межбюджетные трансферты)</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38BCAB" w14:textId="77777777" w:rsidR="005D3865" w:rsidRPr="005D3865" w:rsidRDefault="005D3865" w:rsidP="005D3865">
            <w:pPr>
              <w:jc w:val="center"/>
              <w:rPr>
                <w:sz w:val="18"/>
                <w:szCs w:val="18"/>
              </w:rPr>
            </w:pPr>
            <w:r w:rsidRPr="005D3865">
              <w:rPr>
                <w:sz w:val="18"/>
                <w:szCs w:val="18"/>
              </w:rPr>
              <w:t>05</w:t>
            </w: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AACB22" w14:textId="77777777" w:rsidR="005D3865" w:rsidRPr="005D3865" w:rsidRDefault="005D3865" w:rsidP="005D3865">
            <w:pPr>
              <w:jc w:val="center"/>
              <w:rPr>
                <w:sz w:val="18"/>
                <w:szCs w:val="18"/>
              </w:rPr>
            </w:pPr>
            <w:r w:rsidRPr="005D3865">
              <w:rPr>
                <w:sz w:val="18"/>
                <w:szCs w:val="18"/>
              </w:rPr>
              <w:t>03</w:t>
            </w:r>
          </w:p>
        </w:tc>
        <w:tc>
          <w:tcPr>
            <w:tcW w:w="874" w:type="dxa"/>
            <w:tcBorders>
              <w:top w:val="nil"/>
              <w:left w:val="nil"/>
              <w:bottom w:val="single" w:sz="4" w:space="0" w:color="auto"/>
              <w:right w:val="single" w:sz="4" w:space="0" w:color="auto"/>
            </w:tcBorders>
            <w:shd w:val="clear" w:color="000000" w:fill="FFFFFF"/>
            <w:vAlign w:val="center"/>
            <w:hideMark/>
          </w:tcPr>
          <w:p w14:paraId="613F971D" w14:textId="77777777" w:rsidR="005D3865" w:rsidRPr="005D3865" w:rsidRDefault="005D3865" w:rsidP="005D3865">
            <w:pPr>
              <w:jc w:val="center"/>
              <w:rPr>
                <w:sz w:val="18"/>
                <w:szCs w:val="18"/>
              </w:rPr>
            </w:pPr>
            <w:r w:rsidRPr="005D3865">
              <w:rPr>
                <w:sz w:val="18"/>
                <w:szCs w:val="18"/>
              </w:rPr>
              <w:t>25 8 03 S8670</w:t>
            </w:r>
          </w:p>
        </w:tc>
        <w:tc>
          <w:tcPr>
            <w:tcW w:w="576" w:type="dxa"/>
            <w:tcBorders>
              <w:top w:val="nil"/>
              <w:left w:val="nil"/>
              <w:bottom w:val="single" w:sz="4" w:space="0" w:color="auto"/>
              <w:right w:val="single" w:sz="4" w:space="0" w:color="auto"/>
            </w:tcBorders>
            <w:shd w:val="clear" w:color="000000" w:fill="FFFFFF"/>
            <w:noWrap/>
            <w:vAlign w:val="center"/>
            <w:hideMark/>
          </w:tcPr>
          <w:p w14:paraId="5F95237A" w14:textId="77777777" w:rsidR="005D3865" w:rsidRPr="005D3865" w:rsidRDefault="005D3865" w:rsidP="005D3865">
            <w:pPr>
              <w:jc w:val="center"/>
              <w:rPr>
                <w:sz w:val="18"/>
                <w:szCs w:val="18"/>
              </w:rPr>
            </w:pPr>
            <w:r w:rsidRPr="005D3865">
              <w:rPr>
                <w:sz w:val="18"/>
                <w:szCs w:val="18"/>
              </w:rPr>
              <w:t>500</w:t>
            </w:r>
          </w:p>
        </w:tc>
        <w:tc>
          <w:tcPr>
            <w:tcW w:w="1278" w:type="dxa"/>
            <w:tcBorders>
              <w:top w:val="nil"/>
              <w:left w:val="nil"/>
              <w:bottom w:val="single" w:sz="4" w:space="0" w:color="auto"/>
              <w:right w:val="single" w:sz="4" w:space="0" w:color="auto"/>
            </w:tcBorders>
            <w:shd w:val="clear" w:color="000000" w:fill="FFFFFF"/>
            <w:noWrap/>
            <w:vAlign w:val="center"/>
            <w:hideMark/>
          </w:tcPr>
          <w:p w14:paraId="777EE765" w14:textId="77777777" w:rsidR="005D3865" w:rsidRPr="005D3865" w:rsidRDefault="005D3865" w:rsidP="005D3865">
            <w:pPr>
              <w:jc w:val="center"/>
              <w:rPr>
                <w:sz w:val="18"/>
                <w:szCs w:val="18"/>
              </w:rPr>
            </w:pPr>
            <w:r w:rsidRPr="005D3865">
              <w:rPr>
                <w:sz w:val="18"/>
                <w:szCs w:val="18"/>
              </w:rPr>
              <w:t>3 769,7</w:t>
            </w:r>
          </w:p>
        </w:tc>
        <w:tc>
          <w:tcPr>
            <w:tcW w:w="1276" w:type="dxa"/>
            <w:tcBorders>
              <w:top w:val="nil"/>
              <w:left w:val="nil"/>
              <w:bottom w:val="single" w:sz="4" w:space="0" w:color="auto"/>
              <w:right w:val="single" w:sz="4" w:space="0" w:color="auto"/>
            </w:tcBorders>
            <w:shd w:val="clear" w:color="000000" w:fill="FFFFFF"/>
            <w:noWrap/>
            <w:vAlign w:val="center"/>
            <w:hideMark/>
          </w:tcPr>
          <w:p w14:paraId="5A7FF2FE" w14:textId="77777777" w:rsidR="005D3865" w:rsidRPr="005D3865" w:rsidRDefault="005D3865" w:rsidP="005D3865">
            <w:pPr>
              <w:jc w:val="center"/>
              <w:rPr>
                <w:sz w:val="18"/>
                <w:szCs w:val="18"/>
              </w:rPr>
            </w:pPr>
            <w:r w:rsidRPr="005D3865">
              <w:rPr>
                <w:sz w:val="18"/>
                <w:szCs w:val="18"/>
              </w:rPr>
              <w:t>3 769,7</w:t>
            </w:r>
          </w:p>
        </w:tc>
        <w:tc>
          <w:tcPr>
            <w:tcW w:w="1276" w:type="dxa"/>
            <w:tcBorders>
              <w:top w:val="nil"/>
              <w:left w:val="nil"/>
              <w:bottom w:val="single" w:sz="4" w:space="0" w:color="auto"/>
              <w:right w:val="single" w:sz="4" w:space="0" w:color="auto"/>
            </w:tcBorders>
            <w:shd w:val="clear" w:color="000000" w:fill="FFFFFF"/>
            <w:noWrap/>
            <w:vAlign w:val="center"/>
            <w:hideMark/>
          </w:tcPr>
          <w:p w14:paraId="7999EA4A" w14:textId="77777777" w:rsidR="005D3865" w:rsidRPr="005D3865" w:rsidRDefault="005D3865" w:rsidP="005D3865">
            <w:pPr>
              <w:jc w:val="center"/>
              <w:rPr>
                <w:sz w:val="18"/>
                <w:szCs w:val="18"/>
              </w:rPr>
            </w:pPr>
            <w:r w:rsidRPr="005D3865">
              <w:rPr>
                <w:sz w:val="18"/>
                <w:szCs w:val="18"/>
              </w:rPr>
              <w:t>3 769,7</w:t>
            </w:r>
          </w:p>
        </w:tc>
      </w:tr>
      <w:tr w:rsidR="005D3865" w:rsidRPr="005D3865" w14:paraId="71638724" w14:textId="77777777" w:rsidTr="005D3865">
        <w:trPr>
          <w:trHeight w:val="694"/>
        </w:trPr>
        <w:tc>
          <w:tcPr>
            <w:tcW w:w="32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42F06E" w14:textId="77777777" w:rsidR="005D3865" w:rsidRPr="005D3865" w:rsidRDefault="005D3865" w:rsidP="005D3865">
            <w:pPr>
              <w:rPr>
                <w:sz w:val="18"/>
                <w:szCs w:val="18"/>
              </w:rPr>
            </w:pPr>
            <w:r w:rsidRPr="005D3865">
              <w:rPr>
                <w:sz w:val="18"/>
                <w:szCs w:val="18"/>
              </w:rPr>
              <w:t>Обеспечение комплексного развития сельских территорий (софинансирование0 (межбюджетные трансферты)</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0E83ED" w14:textId="77777777" w:rsidR="005D3865" w:rsidRPr="005D3865" w:rsidRDefault="005D3865" w:rsidP="005D3865">
            <w:pPr>
              <w:jc w:val="center"/>
              <w:rPr>
                <w:sz w:val="18"/>
                <w:szCs w:val="18"/>
              </w:rPr>
            </w:pPr>
            <w:r w:rsidRPr="005D3865">
              <w:rPr>
                <w:sz w:val="18"/>
                <w:szCs w:val="18"/>
              </w:rPr>
              <w:t>05</w:t>
            </w: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E7FE61" w14:textId="77777777" w:rsidR="005D3865" w:rsidRPr="005D3865" w:rsidRDefault="005D3865" w:rsidP="005D3865">
            <w:pPr>
              <w:jc w:val="center"/>
              <w:rPr>
                <w:sz w:val="18"/>
                <w:szCs w:val="18"/>
              </w:rPr>
            </w:pPr>
            <w:r w:rsidRPr="005D3865">
              <w:rPr>
                <w:sz w:val="18"/>
                <w:szCs w:val="18"/>
              </w:rPr>
              <w:t>03</w:t>
            </w:r>
          </w:p>
        </w:tc>
        <w:tc>
          <w:tcPr>
            <w:tcW w:w="874" w:type="dxa"/>
            <w:tcBorders>
              <w:top w:val="nil"/>
              <w:left w:val="nil"/>
              <w:bottom w:val="single" w:sz="4" w:space="0" w:color="auto"/>
              <w:right w:val="single" w:sz="4" w:space="0" w:color="auto"/>
            </w:tcBorders>
            <w:shd w:val="clear" w:color="000000" w:fill="FFFFFF"/>
            <w:vAlign w:val="center"/>
            <w:hideMark/>
          </w:tcPr>
          <w:p w14:paraId="2E169C91" w14:textId="77777777" w:rsidR="005D3865" w:rsidRPr="005D3865" w:rsidRDefault="005D3865" w:rsidP="005D3865">
            <w:pPr>
              <w:jc w:val="center"/>
              <w:rPr>
                <w:sz w:val="18"/>
                <w:szCs w:val="18"/>
              </w:rPr>
            </w:pPr>
            <w:r w:rsidRPr="005D3865">
              <w:rPr>
                <w:sz w:val="18"/>
                <w:szCs w:val="18"/>
              </w:rPr>
              <w:t>25 8 03 L5760</w:t>
            </w:r>
          </w:p>
        </w:tc>
        <w:tc>
          <w:tcPr>
            <w:tcW w:w="576" w:type="dxa"/>
            <w:tcBorders>
              <w:top w:val="nil"/>
              <w:left w:val="nil"/>
              <w:bottom w:val="single" w:sz="4" w:space="0" w:color="auto"/>
              <w:right w:val="single" w:sz="4" w:space="0" w:color="auto"/>
            </w:tcBorders>
            <w:shd w:val="clear" w:color="000000" w:fill="FFFFFF"/>
            <w:noWrap/>
            <w:vAlign w:val="center"/>
            <w:hideMark/>
          </w:tcPr>
          <w:p w14:paraId="34812B89" w14:textId="77777777" w:rsidR="005D3865" w:rsidRPr="005D3865" w:rsidRDefault="005D3865" w:rsidP="005D3865">
            <w:pPr>
              <w:jc w:val="center"/>
              <w:rPr>
                <w:sz w:val="18"/>
                <w:szCs w:val="18"/>
              </w:rPr>
            </w:pPr>
            <w:r w:rsidRPr="005D3865">
              <w:rPr>
                <w:sz w:val="18"/>
                <w:szCs w:val="18"/>
              </w:rPr>
              <w:t>500</w:t>
            </w:r>
          </w:p>
        </w:tc>
        <w:tc>
          <w:tcPr>
            <w:tcW w:w="1278" w:type="dxa"/>
            <w:tcBorders>
              <w:top w:val="nil"/>
              <w:left w:val="nil"/>
              <w:bottom w:val="single" w:sz="4" w:space="0" w:color="auto"/>
              <w:right w:val="single" w:sz="4" w:space="0" w:color="auto"/>
            </w:tcBorders>
            <w:shd w:val="clear" w:color="000000" w:fill="FFFFFF"/>
            <w:noWrap/>
            <w:vAlign w:val="center"/>
            <w:hideMark/>
          </w:tcPr>
          <w:p w14:paraId="5A6FFDD6" w14:textId="77777777" w:rsidR="005D3865" w:rsidRPr="005D3865" w:rsidRDefault="005D3865" w:rsidP="005D3865">
            <w:pPr>
              <w:jc w:val="center"/>
              <w:rPr>
                <w:sz w:val="18"/>
                <w:szCs w:val="18"/>
              </w:rPr>
            </w:pPr>
            <w:r w:rsidRPr="005D3865">
              <w:rPr>
                <w:sz w:val="18"/>
                <w:szCs w:val="18"/>
              </w:rPr>
              <w:t>3 000,0</w:t>
            </w:r>
          </w:p>
        </w:tc>
        <w:tc>
          <w:tcPr>
            <w:tcW w:w="1276" w:type="dxa"/>
            <w:tcBorders>
              <w:top w:val="nil"/>
              <w:left w:val="nil"/>
              <w:bottom w:val="single" w:sz="4" w:space="0" w:color="auto"/>
              <w:right w:val="single" w:sz="4" w:space="0" w:color="auto"/>
            </w:tcBorders>
            <w:shd w:val="clear" w:color="000000" w:fill="FFFFFF"/>
            <w:noWrap/>
            <w:vAlign w:val="center"/>
            <w:hideMark/>
          </w:tcPr>
          <w:p w14:paraId="1569D722" w14:textId="77777777" w:rsidR="005D3865" w:rsidRPr="005D3865" w:rsidRDefault="005D3865" w:rsidP="005D3865">
            <w:pPr>
              <w:jc w:val="center"/>
              <w:rPr>
                <w:sz w:val="18"/>
                <w:szCs w:val="18"/>
              </w:rPr>
            </w:pPr>
            <w:r w:rsidRPr="005D3865">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186EE568" w14:textId="77777777" w:rsidR="005D3865" w:rsidRPr="005D3865" w:rsidRDefault="005D3865" w:rsidP="005D3865">
            <w:pPr>
              <w:jc w:val="center"/>
              <w:rPr>
                <w:sz w:val="18"/>
                <w:szCs w:val="18"/>
              </w:rPr>
            </w:pPr>
            <w:r w:rsidRPr="005D3865">
              <w:rPr>
                <w:sz w:val="18"/>
                <w:szCs w:val="18"/>
              </w:rPr>
              <w:t>0,0</w:t>
            </w:r>
          </w:p>
        </w:tc>
      </w:tr>
      <w:tr w:rsidR="005D3865" w:rsidRPr="005D3865" w14:paraId="6E70B242" w14:textId="77777777" w:rsidTr="005D3865">
        <w:trPr>
          <w:trHeight w:val="694"/>
        </w:trPr>
        <w:tc>
          <w:tcPr>
            <w:tcW w:w="32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447168" w14:textId="77777777" w:rsidR="005D3865" w:rsidRPr="005D3865" w:rsidRDefault="005D3865" w:rsidP="005D3865">
            <w:pPr>
              <w:rPr>
                <w:sz w:val="18"/>
                <w:szCs w:val="18"/>
              </w:rPr>
            </w:pPr>
            <w:r w:rsidRPr="005D3865">
              <w:rPr>
                <w:sz w:val="18"/>
                <w:szCs w:val="18"/>
              </w:rPr>
              <w:t xml:space="preserve">Расходы на содержание и обслуживание мест массового отдыха населения (межбюджетные трансферты) </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BF6A09" w14:textId="77777777" w:rsidR="005D3865" w:rsidRPr="005D3865" w:rsidRDefault="005D3865" w:rsidP="005D3865">
            <w:pPr>
              <w:jc w:val="center"/>
              <w:rPr>
                <w:sz w:val="18"/>
                <w:szCs w:val="18"/>
              </w:rPr>
            </w:pPr>
            <w:r w:rsidRPr="005D3865">
              <w:rPr>
                <w:sz w:val="18"/>
                <w:szCs w:val="18"/>
              </w:rPr>
              <w:t>05</w:t>
            </w: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53D181" w14:textId="77777777" w:rsidR="005D3865" w:rsidRPr="005D3865" w:rsidRDefault="005D3865" w:rsidP="005D3865">
            <w:pPr>
              <w:jc w:val="center"/>
              <w:rPr>
                <w:sz w:val="18"/>
                <w:szCs w:val="18"/>
              </w:rPr>
            </w:pPr>
            <w:r w:rsidRPr="005D3865">
              <w:rPr>
                <w:sz w:val="18"/>
                <w:szCs w:val="18"/>
              </w:rPr>
              <w:t>03</w:t>
            </w:r>
          </w:p>
        </w:tc>
        <w:tc>
          <w:tcPr>
            <w:tcW w:w="874" w:type="dxa"/>
            <w:tcBorders>
              <w:top w:val="nil"/>
              <w:left w:val="nil"/>
              <w:bottom w:val="single" w:sz="4" w:space="0" w:color="auto"/>
              <w:right w:val="single" w:sz="4" w:space="0" w:color="auto"/>
            </w:tcBorders>
            <w:shd w:val="clear" w:color="000000" w:fill="FFFFFF"/>
            <w:vAlign w:val="center"/>
            <w:hideMark/>
          </w:tcPr>
          <w:p w14:paraId="229933D5" w14:textId="77777777" w:rsidR="005D3865" w:rsidRPr="005D3865" w:rsidRDefault="005D3865" w:rsidP="005D3865">
            <w:pPr>
              <w:jc w:val="center"/>
              <w:rPr>
                <w:sz w:val="18"/>
                <w:szCs w:val="18"/>
              </w:rPr>
            </w:pPr>
            <w:r w:rsidRPr="005D3865">
              <w:rPr>
                <w:sz w:val="18"/>
                <w:szCs w:val="18"/>
              </w:rPr>
              <w:t>25 8 03 S8520</w:t>
            </w:r>
          </w:p>
        </w:tc>
        <w:tc>
          <w:tcPr>
            <w:tcW w:w="576" w:type="dxa"/>
            <w:tcBorders>
              <w:top w:val="nil"/>
              <w:left w:val="nil"/>
              <w:bottom w:val="single" w:sz="4" w:space="0" w:color="auto"/>
              <w:right w:val="single" w:sz="4" w:space="0" w:color="auto"/>
            </w:tcBorders>
            <w:shd w:val="clear" w:color="000000" w:fill="FFFFFF"/>
            <w:noWrap/>
            <w:vAlign w:val="center"/>
            <w:hideMark/>
          </w:tcPr>
          <w:p w14:paraId="6A66306B" w14:textId="77777777" w:rsidR="005D3865" w:rsidRPr="005D3865" w:rsidRDefault="005D3865" w:rsidP="005D3865">
            <w:pPr>
              <w:jc w:val="center"/>
              <w:rPr>
                <w:sz w:val="18"/>
                <w:szCs w:val="18"/>
              </w:rPr>
            </w:pPr>
            <w:r w:rsidRPr="005D3865">
              <w:rPr>
                <w:sz w:val="18"/>
                <w:szCs w:val="18"/>
              </w:rPr>
              <w:t>500</w:t>
            </w:r>
          </w:p>
        </w:tc>
        <w:tc>
          <w:tcPr>
            <w:tcW w:w="1278" w:type="dxa"/>
            <w:tcBorders>
              <w:top w:val="nil"/>
              <w:left w:val="nil"/>
              <w:bottom w:val="single" w:sz="4" w:space="0" w:color="auto"/>
              <w:right w:val="single" w:sz="4" w:space="0" w:color="auto"/>
            </w:tcBorders>
            <w:shd w:val="clear" w:color="000000" w:fill="FFFFFF"/>
            <w:noWrap/>
            <w:vAlign w:val="center"/>
            <w:hideMark/>
          </w:tcPr>
          <w:p w14:paraId="6D5C61FE" w14:textId="77777777" w:rsidR="005D3865" w:rsidRPr="005D3865" w:rsidRDefault="005D3865" w:rsidP="005D3865">
            <w:pPr>
              <w:jc w:val="center"/>
              <w:rPr>
                <w:sz w:val="18"/>
                <w:szCs w:val="18"/>
              </w:rPr>
            </w:pPr>
            <w:r w:rsidRPr="005D3865">
              <w:rPr>
                <w:sz w:val="18"/>
                <w:szCs w:val="18"/>
              </w:rPr>
              <w:t>893,2</w:t>
            </w:r>
          </w:p>
        </w:tc>
        <w:tc>
          <w:tcPr>
            <w:tcW w:w="1276" w:type="dxa"/>
            <w:tcBorders>
              <w:top w:val="nil"/>
              <w:left w:val="nil"/>
              <w:bottom w:val="single" w:sz="4" w:space="0" w:color="auto"/>
              <w:right w:val="single" w:sz="4" w:space="0" w:color="auto"/>
            </w:tcBorders>
            <w:shd w:val="clear" w:color="000000" w:fill="FFFFFF"/>
            <w:noWrap/>
            <w:vAlign w:val="center"/>
            <w:hideMark/>
          </w:tcPr>
          <w:p w14:paraId="0C284769" w14:textId="77777777" w:rsidR="005D3865" w:rsidRPr="005D3865" w:rsidRDefault="005D3865" w:rsidP="005D3865">
            <w:pPr>
              <w:jc w:val="center"/>
              <w:rPr>
                <w:sz w:val="18"/>
                <w:szCs w:val="18"/>
              </w:rPr>
            </w:pPr>
            <w:r w:rsidRPr="005D3865">
              <w:rPr>
                <w:sz w:val="18"/>
                <w:szCs w:val="18"/>
              </w:rPr>
              <w:t>893,2</w:t>
            </w:r>
          </w:p>
        </w:tc>
        <w:tc>
          <w:tcPr>
            <w:tcW w:w="1276" w:type="dxa"/>
            <w:tcBorders>
              <w:top w:val="nil"/>
              <w:left w:val="nil"/>
              <w:bottom w:val="single" w:sz="4" w:space="0" w:color="auto"/>
              <w:right w:val="single" w:sz="4" w:space="0" w:color="auto"/>
            </w:tcBorders>
            <w:shd w:val="clear" w:color="000000" w:fill="FFFFFF"/>
            <w:noWrap/>
            <w:vAlign w:val="center"/>
            <w:hideMark/>
          </w:tcPr>
          <w:p w14:paraId="00483D9F" w14:textId="77777777" w:rsidR="005D3865" w:rsidRPr="005D3865" w:rsidRDefault="005D3865" w:rsidP="005D3865">
            <w:pPr>
              <w:jc w:val="center"/>
              <w:rPr>
                <w:sz w:val="18"/>
                <w:szCs w:val="18"/>
              </w:rPr>
            </w:pPr>
            <w:r w:rsidRPr="005D3865">
              <w:rPr>
                <w:sz w:val="18"/>
                <w:szCs w:val="18"/>
              </w:rPr>
              <w:t>893,2</w:t>
            </w:r>
          </w:p>
        </w:tc>
      </w:tr>
      <w:tr w:rsidR="005D3865" w:rsidRPr="005D3865" w14:paraId="2BD838A3" w14:textId="77777777" w:rsidTr="005D3865">
        <w:trPr>
          <w:trHeight w:val="597"/>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74738257" w14:textId="77777777" w:rsidR="005D3865" w:rsidRPr="005D3865" w:rsidRDefault="005D3865" w:rsidP="005D3865">
            <w:pPr>
              <w:rPr>
                <w:b/>
                <w:bCs/>
                <w:sz w:val="18"/>
                <w:szCs w:val="18"/>
              </w:rPr>
            </w:pPr>
            <w:r w:rsidRPr="005D3865">
              <w:rPr>
                <w:b/>
                <w:bCs/>
                <w:sz w:val="18"/>
                <w:szCs w:val="18"/>
              </w:rPr>
              <w:t>Другие вопросы в области жилищно-коммунального хозяйства</w:t>
            </w:r>
          </w:p>
        </w:tc>
        <w:tc>
          <w:tcPr>
            <w:tcW w:w="460" w:type="dxa"/>
            <w:tcBorders>
              <w:top w:val="nil"/>
              <w:left w:val="nil"/>
              <w:bottom w:val="single" w:sz="4" w:space="0" w:color="auto"/>
              <w:right w:val="single" w:sz="4" w:space="0" w:color="auto"/>
            </w:tcBorders>
            <w:shd w:val="clear" w:color="000000" w:fill="FFFFFF"/>
            <w:noWrap/>
            <w:vAlign w:val="center"/>
            <w:hideMark/>
          </w:tcPr>
          <w:p w14:paraId="0E5C2F48" w14:textId="77777777" w:rsidR="005D3865" w:rsidRPr="005D3865" w:rsidRDefault="005D3865" w:rsidP="005D3865">
            <w:pPr>
              <w:jc w:val="center"/>
              <w:rPr>
                <w:b/>
                <w:bCs/>
                <w:sz w:val="18"/>
                <w:szCs w:val="18"/>
              </w:rPr>
            </w:pPr>
            <w:r w:rsidRPr="005D3865">
              <w:rPr>
                <w:b/>
                <w:bCs/>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018E9163" w14:textId="77777777" w:rsidR="005D3865" w:rsidRPr="005D3865" w:rsidRDefault="005D3865" w:rsidP="005D3865">
            <w:pPr>
              <w:jc w:val="center"/>
              <w:rPr>
                <w:b/>
                <w:bCs/>
                <w:sz w:val="18"/>
                <w:szCs w:val="18"/>
              </w:rPr>
            </w:pPr>
            <w:r w:rsidRPr="005D3865">
              <w:rPr>
                <w:b/>
                <w:bCs/>
                <w:sz w:val="18"/>
                <w:szCs w:val="18"/>
              </w:rPr>
              <w:t>05</w:t>
            </w:r>
          </w:p>
        </w:tc>
        <w:tc>
          <w:tcPr>
            <w:tcW w:w="874" w:type="dxa"/>
            <w:tcBorders>
              <w:top w:val="nil"/>
              <w:left w:val="nil"/>
              <w:bottom w:val="single" w:sz="4" w:space="0" w:color="auto"/>
              <w:right w:val="single" w:sz="4" w:space="0" w:color="auto"/>
            </w:tcBorders>
            <w:shd w:val="clear" w:color="000000" w:fill="FFFFFF"/>
            <w:vAlign w:val="center"/>
          </w:tcPr>
          <w:p w14:paraId="556C273B" w14:textId="77777777" w:rsidR="005D3865" w:rsidRPr="005D3865" w:rsidRDefault="005D3865" w:rsidP="005D3865">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3129D8FA" w14:textId="77777777" w:rsidR="005D3865" w:rsidRPr="005D3865" w:rsidRDefault="005D3865" w:rsidP="005D3865">
            <w:pPr>
              <w:jc w:val="center"/>
              <w:rPr>
                <w:b/>
                <w:bCs/>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2D75CC42" w14:textId="77777777" w:rsidR="005D3865" w:rsidRPr="005D3865" w:rsidRDefault="005D3865" w:rsidP="005D3865">
            <w:pPr>
              <w:jc w:val="center"/>
              <w:rPr>
                <w:b/>
                <w:bCs/>
                <w:sz w:val="18"/>
                <w:szCs w:val="18"/>
              </w:rPr>
            </w:pPr>
            <w:r w:rsidRPr="005D3865">
              <w:rPr>
                <w:b/>
                <w:bCs/>
                <w:sz w:val="18"/>
                <w:szCs w:val="18"/>
              </w:rPr>
              <w:t>2 124,3</w:t>
            </w:r>
          </w:p>
        </w:tc>
        <w:tc>
          <w:tcPr>
            <w:tcW w:w="1276" w:type="dxa"/>
            <w:tcBorders>
              <w:top w:val="nil"/>
              <w:left w:val="nil"/>
              <w:bottom w:val="single" w:sz="4" w:space="0" w:color="auto"/>
              <w:right w:val="single" w:sz="4" w:space="0" w:color="auto"/>
            </w:tcBorders>
            <w:shd w:val="clear" w:color="000000" w:fill="FFFFFF"/>
            <w:noWrap/>
            <w:vAlign w:val="center"/>
            <w:hideMark/>
          </w:tcPr>
          <w:p w14:paraId="1B29C6DC" w14:textId="77777777" w:rsidR="005D3865" w:rsidRPr="005D3865" w:rsidRDefault="005D3865" w:rsidP="005D3865">
            <w:pPr>
              <w:jc w:val="center"/>
              <w:rPr>
                <w:b/>
                <w:bCs/>
                <w:sz w:val="18"/>
                <w:szCs w:val="18"/>
              </w:rPr>
            </w:pPr>
            <w:r w:rsidRPr="005D3865">
              <w:rPr>
                <w:b/>
                <w:bCs/>
                <w:sz w:val="18"/>
                <w:szCs w:val="18"/>
              </w:rPr>
              <w:t>12 743,7</w:t>
            </w:r>
          </w:p>
        </w:tc>
        <w:tc>
          <w:tcPr>
            <w:tcW w:w="1276" w:type="dxa"/>
            <w:tcBorders>
              <w:top w:val="nil"/>
              <w:left w:val="nil"/>
              <w:bottom w:val="single" w:sz="4" w:space="0" w:color="auto"/>
              <w:right w:val="single" w:sz="4" w:space="0" w:color="auto"/>
            </w:tcBorders>
            <w:shd w:val="clear" w:color="000000" w:fill="FFFFFF"/>
            <w:noWrap/>
            <w:vAlign w:val="center"/>
            <w:hideMark/>
          </w:tcPr>
          <w:p w14:paraId="2CBEB952" w14:textId="77777777" w:rsidR="005D3865" w:rsidRPr="005D3865" w:rsidRDefault="005D3865" w:rsidP="005D3865">
            <w:pPr>
              <w:jc w:val="center"/>
              <w:rPr>
                <w:b/>
                <w:bCs/>
                <w:sz w:val="18"/>
                <w:szCs w:val="18"/>
              </w:rPr>
            </w:pPr>
            <w:r w:rsidRPr="005D3865">
              <w:rPr>
                <w:b/>
                <w:bCs/>
                <w:sz w:val="18"/>
                <w:szCs w:val="18"/>
              </w:rPr>
              <w:t>20 350,9</w:t>
            </w:r>
          </w:p>
        </w:tc>
      </w:tr>
      <w:tr w:rsidR="005D3865" w:rsidRPr="005D3865" w14:paraId="5C6E244A" w14:textId="77777777" w:rsidTr="005D3865">
        <w:trPr>
          <w:trHeight w:val="70"/>
        </w:trPr>
        <w:tc>
          <w:tcPr>
            <w:tcW w:w="3203" w:type="dxa"/>
            <w:tcBorders>
              <w:top w:val="nil"/>
              <w:left w:val="single" w:sz="4" w:space="0" w:color="000000"/>
              <w:bottom w:val="single" w:sz="4" w:space="0" w:color="000000"/>
              <w:right w:val="single" w:sz="4" w:space="0" w:color="000000"/>
            </w:tcBorders>
            <w:shd w:val="clear" w:color="000000" w:fill="FFFFFF"/>
            <w:hideMark/>
          </w:tcPr>
          <w:p w14:paraId="21018162" w14:textId="77777777" w:rsidR="005D3865" w:rsidRPr="005D3865" w:rsidRDefault="005D3865" w:rsidP="005D3865">
            <w:pPr>
              <w:rPr>
                <w:sz w:val="18"/>
                <w:szCs w:val="18"/>
              </w:rPr>
            </w:pPr>
            <w:r w:rsidRPr="005D3865">
              <w:rPr>
                <w:sz w:val="18"/>
                <w:szCs w:val="18"/>
              </w:rPr>
              <w:lastRenderedPageBreak/>
              <w:t>Муниципальная программа Рамонского муниципального района Воронежской области «Развитие сельского хозяйства на территории Рамонского муниципального района Воронежской области»</w:t>
            </w:r>
          </w:p>
        </w:tc>
        <w:tc>
          <w:tcPr>
            <w:tcW w:w="460" w:type="dxa"/>
            <w:tcBorders>
              <w:top w:val="nil"/>
              <w:left w:val="nil"/>
              <w:bottom w:val="single" w:sz="4" w:space="0" w:color="auto"/>
              <w:right w:val="single" w:sz="4" w:space="0" w:color="auto"/>
            </w:tcBorders>
            <w:shd w:val="clear" w:color="000000" w:fill="FFFFFF"/>
            <w:noWrap/>
            <w:vAlign w:val="center"/>
            <w:hideMark/>
          </w:tcPr>
          <w:p w14:paraId="51CD60F8"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4F0DF82A" w14:textId="77777777" w:rsidR="005D3865" w:rsidRPr="005D3865" w:rsidRDefault="005D3865" w:rsidP="005D3865">
            <w:pPr>
              <w:jc w:val="center"/>
              <w:rPr>
                <w:sz w:val="18"/>
                <w:szCs w:val="18"/>
              </w:rPr>
            </w:pPr>
            <w:r w:rsidRPr="005D3865">
              <w:rPr>
                <w:sz w:val="18"/>
                <w:szCs w:val="18"/>
              </w:rPr>
              <w:t>05</w:t>
            </w:r>
          </w:p>
        </w:tc>
        <w:tc>
          <w:tcPr>
            <w:tcW w:w="874" w:type="dxa"/>
            <w:tcBorders>
              <w:top w:val="nil"/>
              <w:left w:val="nil"/>
              <w:bottom w:val="single" w:sz="4" w:space="0" w:color="auto"/>
              <w:right w:val="single" w:sz="4" w:space="0" w:color="auto"/>
            </w:tcBorders>
            <w:shd w:val="clear" w:color="000000" w:fill="FFFFFF"/>
            <w:vAlign w:val="center"/>
            <w:hideMark/>
          </w:tcPr>
          <w:p w14:paraId="65F63693" w14:textId="77777777" w:rsidR="005D3865" w:rsidRPr="005D3865" w:rsidRDefault="005D3865" w:rsidP="005D3865">
            <w:pPr>
              <w:jc w:val="center"/>
              <w:rPr>
                <w:sz w:val="18"/>
                <w:szCs w:val="18"/>
              </w:rPr>
            </w:pPr>
            <w:r w:rsidRPr="005D3865">
              <w:rPr>
                <w:sz w:val="18"/>
                <w:szCs w:val="18"/>
              </w:rPr>
              <w:t>25 0 00 00000</w:t>
            </w:r>
          </w:p>
        </w:tc>
        <w:tc>
          <w:tcPr>
            <w:tcW w:w="576" w:type="dxa"/>
            <w:tcBorders>
              <w:top w:val="nil"/>
              <w:left w:val="nil"/>
              <w:bottom w:val="single" w:sz="4" w:space="0" w:color="auto"/>
              <w:right w:val="single" w:sz="4" w:space="0" w:color="auto"/>
            </w:tcBorders>
            <w:shd w:val="clear" w:color="000000" w:fill="FFFFFF"/>
            <w:noWrap/>
            <w:vAlign w:val="center"/>
          </w:tcPr>
          <w:p w14:paraId="3198A502"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47FEFE04" w14:textId="77777777" w:rsidR="005D3865" w:rsidRPr="005D3865" w:rsidRDefault="005D3865" w:rsidP="005D3865">
            <w:pPr>
              <w:jc w:val="center"/>
              <w:rPr>
                <w:sz w:val="18"/>
                <w:szCs w:val="18"/>
              </w:rPr>
            </w:pPr>
            <w:r w:rsidRPr="005D3865">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1C63B373" w14:textId="77777777" w:rsidR="005D3865" w:rsidRPr="005D3865" w:rsidRDefault="005D3865" w:rsidP="005D3865">
            <w:pPr>
              <w:jc w:val="center"/>
              <w:rPr>
                <w:sz w:val="18"/>
                <w:szCs w:val="18"/>
              </w:rPr>
            </w:pPr>
            <w:r w:rsidRPr="005D3865">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37E80E02" w14:textId="77777777" w:rsidR="005D3865" w:rsidRPr="005D3865" w:rsidRDefault="005D3865" w:rsidP="005D3865">
            <w:pPr>
              <w:jc w:val="center"/>
              <w:rPr>
                <w:sz w:val="18"/>
                <w:szCs w:val="18"/>
              </w:rPr>
            </w:pPr>
            <w:r w:rsidRPr="005D3865">
              <w:rPr>
                <w:sz w:val="18"/>
                <w:szCs w:val="18"/>
              </w:rPr>
              <w:t>11 910,9</w:t>
            </w:r>
          </w:p>
        </w:tc>
      </w:tr>
      <w:tr w:rsidR="005D3865" w:rsidRPr="005D3865" w14:paraId="384CE177" w14:textId="77777777" w:rsidTr="005D3865">
        <w:trPr>
          <w:trHeight w:val="597"/>
        </w:trPr>
        <w:tc>
          <w:tcPr>
            <w:tcW w:w="3203" w:type="dxa"/>
            <w:tcBorders>
              <w:top w:val="nil"/>
              <w:left w:val="single" w:sz="4" w:space="0" w:color="000000"/>
              <w:bottom w:val="single" w:sz="4" w:space="0" w:color="000000"/>
              <w:right w:val="single" w:sz="4" w:space="0" w:color="000000"/>
            </w:tcBorders>
            <w:shd w:val="clear" w:color="000000" w:fill="FFFFFF"/>
            <w:hideMark/>
          </w:tcPr>
          <w:p w14:paraId="08730241" w14:textId="77777777" w:rsidR="005D3865" w:rsidRPr="005D3865" w:rsidRDefault="005D3865" w:rsidP="005D3865">
            <w:pPr>
              <w:rPr>
                <w:sz w:val="18"/>
                <w:szCs w:val="18"/>
              </w:rPr>
            </w:pPr>
            <w:r w:rsidRPr="005D3865">
              <w:rPr>
                <w:sz w:val="18"/>
                <w:szCs w:val="18"/>
              </w:rPr>
              <w:t>Подпрограмма «Комплексное развитие сельских территорий»</w:t>
            </w:r>
          </w:p>
        </w:tc>
        <w:tc>
          <w:tcPr>
            <w:tcW w:w="460" w:type="dxa"/>
            <w:tcBorders>
              <w:top w:val="nil"/>
              <w:left w:val="nil"/>
              <w:bottom w:val="single" w:sz="4" w:space="0" w:color="auto"/>
              <w:right w:val="single" w:sz="4" w:space="0" w:color="auto"/>
            </w:tcBorders>
            <w:shd w:val="clear" w:color="000000" w:fill="FFFFFF"/>
            <w:noWrap/>
            <w:vAlign w:val="center"/>
            <w:hideMark/>
          </w:tcPr>
          <w:p w14:paraId="3F2A2326"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4E9330BC" w14:textId="77777777" w:rsidR="005D3865" w:rsidRPr="005D3865" w:rsidRDefault="005D3865" w:rsidP="005D3865">
            <w:pPr>
              <w:jc w:val="center"/>
              <w:rPr>
                <w:sz w:val="18"/>
                <w:szCs w:val="18"/>
              </w:rPr>
            </w:pPr>
            <w:r w:rsidRPr="005D3865">
              <w:rPr>
                <w:sz w:val="18"/>
                <w:szCs w:val="18"/>
              </w:rPr>
              <w:t>05</w:t>
            </w:r>
          </w:p>
        </w:tc>
        <w:tc>
          <w:tcPr>
            <w:tcW w:w="874" w:type="dxa"/>
            <w:tcBorders>
              <w:top w:val="nil"/>
              <w:left w:val="nil"/>
              <w:bottom w:val="single" w:sz="4" w:space="0" w:color="auto"/>
              <w:right w:val="single" w:sz="4" w:space="0" w:color="auto"/>
            </w:tcBorders>
            <w:shd w:val="clear" w:color="000000" w:fill="FFFFFF"/>
            <w:vAlign w:val="center"/>
            <w:hideMark/>
          </w:tcPr>
          <w:p w14:paraId="7FC18485" w14:textId="77777777" w:rsidR="005D3865" w:rsidRPr="005D3865" w:rsidRDefault="005D3865" w:rsidP="005D3865">
            <w:pPr>
              <w:jc w:val="center"/>
              <w:rPr>
                <w:sz w:val="18"/>
                <w:szCs w:val="18"/>
              </w:rPr>
            </w:pPr>
            <w:r w:rsidRPr="005D3865">
              <w:rPr>
                <w:sz w:val="18"/>
                <w:szCs w:val="18"/>
              </w:rPr>
              <w:t>25 8 00 00000</w:t>
            </w:r>
          </w:p>
        </w:tc>
        <w:tc>
          <w:tcPr>
            <w:tcW w:w="576" w:type="dxa"/>
            <w:tcBorders>
              <w:top w:val="nil"/>
              <w:left w:val="nil"/>
              <w:bottom w:val="single" w:sz="4" w:space="0" w:color="auto"/>
              <w:right w:val="single" w:sz="4" w:space="0" w:color="auto"/>
            </w:tcBorders>
            <w:shd w:val="clear" w:color="000000" w:fill="FFFFFF"/>
            <w:noWrap/>
            <w:vAlign w:val="center"/>
          </w:tcPr>
          <w:p w14:paraId="3E05D58E"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00DE9084" w14:textId="77777777" w:rsidR="005D3865" w:rsidRPr="005D3865" w:rsidRDefault="005D3865" w:rsidP="005D3865">
            <w:pPr>
              <w:jc w:val="center"/>
              <w:rPr>
                <w:sz w:val="18"/>
                <w:szCs w:val="18"/>
              </w:rPr>
            </w:pPr>
            <w:r w:rsidRPr="005D3865">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755AC8F4" w14:textId="77777777" w:rsidR="005D3865" w:rsidRPr="005D3865" w:rsidRDefault="005D3865" w:rsidP="005D3865">
            <w:pPr>
              <w:jc w:val="center"/>
              <w:rPr>
                <w:sz w:val="18"/>
                <w:szCs w:val="18"/>
              </w:rPr>
            </w:pPr>
            <w:r w:rsidRPr="005D3865">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36DC30E7" w14:textId="77777777" w:rsidR="005D3865" w:rsidRPr="005D3865" w:rsidRDefault="005D3865" w:rsidP="005D3865">
            <w:pPr>
              <w:jc w:val="center"/>
              <w:rPr>
                <w:sz w:val="18"/>
                <w:szCs w:val="18"/>
              </w:rPr>
            </w:pPr>
            <w:r w:rsidRPr="005D3865">
              <w:rPr>
                <w:sz w:val="18"/>
                <w:szCs w:val="18"/>
              </w:rPr>
              <w:t>11 910,9</w:t>
            </w:r>
          </w:p>
        </w:tc>
      </w:tr>
      <w:tr w:rsidR="005D3865" w:rsidRPr="005D3865" w14:paraId="619F2A67" w14:textId="77777777" w:rsidTr="005D3865">
        <w:trPr>
          <w:trHeight w:val="597"/>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78725A02" w14:textId="77777777" w:rsidR="005D3865" w:rsidRPr="005D3865" w:rsidRDefault="005D3865" w:rsidP="005D3865">
            <w:pPr>
              <w:rPr>
                <w:sz w:val="18"/>
                <w:szCs w:val="18"/>
              </w:rPr>
            </w:pPr>
            <w:r w:rsidRPr="005D3865">
              <w:rPr>
                <w:sz w:val="18"/>
                <w:szCs w:val="18"/>
              </w:rPr>
              <w:t>Основное мероприятие «Создание и развитие инфраструктуры на сельских территориях»</w:t>
            </w:r>
          </w:p>
        </w:tc>
        <w:tc>
          <w:tcPr>
            <w:tcW w:w="460" w:type="dxa"/>
            <w:tcBorders>
              <w:top w:val="nil"/>
              <w:left w:val="nil"/>
              <w:bottom w:val="single" w:sz="4" w:space="0" w:color="auto"/>
              <w:right w:val="single" w:sz="4" w:space="0" w:color="auto"/>
            </w:tcBorders>
            <w:shd w:val="clear" w:color="000000" w:fill="FFFFFF"/>
            <w:noWrap/>
            <w:vAlign w:val="center"/>
            <w:hideMark/>
          </w:tcPr>
          <w:p w14:paraId="55F3FF61"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0C99016F" w14:textId="77777777" w:rsidR="005D3865" w:rsidRPr="005D3865" w:rsidRDefault="005D3865" w:rsidP="005D3865">
            <w:pPr>
              <w:jc w:val="center"/>
              <w:rPr>
                <w:sz w:val="18"/>
                <w:szCs w:val="18"/>
              </w:rPr>
            </w:pPr>
            <w:r w:rsidRPr="005D3865">
              <w:rPr>
                <w:sz w:val="18"/>
                <w:szCs w:val="18"/>
              </w:rPr>
              <w:t>05</w:t>
            </w:r>
          </w:p>
        </w:tc>
        <w:tc>
          <w:tcPr>
            <w:tcW w:w="874" w:type="dxa"/>
            <w:tcBorders>
              <w:top w:val="nil"/>
              <w:left w:val="nil"/>
              <w:bottom w:val="single" w:sz="4" w:space="0" w:color="auto"/>
              <w:right w:val="single" w:sz="4" w:space="0" w:color="auto"/>
            </w:tcBorders>
            <w:shd w:val="clear" w:color="000000" w:fill="FFFFFF"/>
            <w:vAlign w:val="center"/>
            <w:hideMark/>
          </w:tcPr>
          <w:p w14:paraId="64D8C6F4" w14:textId="77777777" w:rsidR="005D3865" w:rsidRPr="005D3865" w:rsidRDefault="005D3865" w:rsidP="005D3865">
            <w:pPr>
              <w:jc w:val="center"/>
              <w:rPr>
                <w:sz w:val="18"/>
                <w:szCs w:val="18"/>
              </w:rPr>
            </w:pPr>
            <w:r w:rsidRPr="005D3865">
              <w:rPr>
                <w:sz w:val="18"/>
                <w:szCs w:val="18"/>
              </w:rPr>
              <w:t>25 8 03 00000</w:t>
            </w:r>
          </w:p>
        </w:tc>
        <w:tc>
          <w:tcPr>
            <w:tcW w:w="576" w:type="dxa"/>
            <w:tcBorders>
              <w:top w:val="nil"/>
              <w:left w:val="nil"/>
              <w:bottom w:val="single" w:sz="4" w:space="0" w:color="auto"/>
              <w:right w:val="single" w:sz="4" w:space="0" w:color="auto"/>
            </w:tcBorders>
            <w:shd w:val="clear" w:color="000000" w:fill="FFFFFF"/>
            <w:noWrap/>
            <w:vAlign w:val="center"/>
          </w:tcPr>
          <w:p w14:paraId="6B55715B"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47EA8D6B" w14:textId="77777777" w:rsidR="005D3865" w:rsidRPr="005D3865" w:rsidRDefault="005D3865" w:rsidP="005D3865">
            <w:pPr>
              <w:jc w:val="center"/>
              <w:rPr>
                <w:sz w:val="18"/>
                <w:szCs w:val="18"/>
              </w:rPr>
            </w:pPr>
            <w:r w:rsidRPr="005D3865">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0C40284D" w14:textId="77777777" w:rsidR="005D3865" w:rsidRPr="005D3865" w:rsidRDefault="005D3865" w:rsidP="005D3865">
            <w:pPr>
              <w:jc w:val="center"/>
              <w:rPr>
                <w:sz w:val="18"/>
                <w:szCs w:val="18"/>
              </w:rPr>
            </w:pPr>
            <w:r w:rsidRPr="005D3865">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1456D111" w14:textId="77777777" w:rsidR="005D3865" w:rsidRPr="005D3865" w:rsidRDefault="005D3865" w:rsidP="005D3865">
            <w:pPr>
              <w:jc w:val="center"/>
              <w:rPr>
                <w:sz w:val="18"/>
                <w:szCs w:val="18"/>
              </w:rPr>
            </w:pPr>
            <w:r w:rsidRPr="005D3865">
              <w:rPr>
                <w:sz w:val="18"/>
                <w:szCs w:val="18"/>
              </w:rPr>
              <w:t>11 910,9</w:t>
            </w:r>
          </w:p>
        </w:tc>
      </w:tr>
      <w:tr w:rsidR="005D3865" w:rsidRPr="005D3865" w14:paraId="3F0553F5" w14:textId="77777777" w:rsidTr="005D3865">
        <w:trPr>
          <w:trHeight w:val="597"/>
        </w:trPr>
        <w:tc>
          <w:tcPr>
            <w:tcW w:w="32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2A9839" w14:textId="77777777" w:rsidR="005D3865" w:rsidRPr="005D3865" w:rsidRDefault="005D3865" w:rsidP="005D3865">
            <w:pPr>
              <w:rPr>
                <w:sz w:val="18"/>
                <w:szCs w:val="18"/>
              </w:rPr>
            </w:pPr>
            <w:r w:rsidRPr="005D3865">
              <w:rPr>
                <w:sz w:val="18"/>
                <w:szCs w:val="18"/>
              </w:rPr>
              <w:t>Обеспечение комплексного развития сельских территорий (</w:t>
            </w:r>
            <w:proofErr w:type="spellStart"/>
            <w:r w:rsidRPr="005D3865">
              <w:rPr>
                <w:sz w:val="18"/>
                <w:szCs w:val="18"/>
              </w:rPr>
              <w:t>софинансирование</w:t>
            </w:r>
            <w:proofErr w:type="spellEnd"/>
            <w:r w:rsidRPr="005D3865">
              <w:rPr>
                <w:sz w:val="18"/>
                <w:szCs w:val="18"/>
              </w:rPr>
              <w:t xml:space="preserve"> (межбюджетные трансферты)</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1E7E47"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57DF2CC7" w14:textId="77777777" w:rsidR="005D3865" w:rsidRPr="005D3865" w:rsidRDefault="005D3865" w:rsidP="005D3865">
            <w:pPr>
              <w:jc w:val="center"/>
              <w:rPr>
                <w:sz w:val="18"/>
                <w:szCs w:val="18"/>
              </w:rPr>
            </w:pPr>
            <w:r w:rsidRPr="005D3865">
              <w:rPr>
                <w:sz w:val="18"/>
                <w:szCs w:val="18"/>
              </w:rPr>
              <w:t>05</w:t>
            </w:r>
          </w:p>
        </w:tc>
        <w:tc>
          <w:tcPr>
            <w:tcW w:w="874" w:type="dxa"/>
            <w:tcBorders>
              <w:top w:val="nil"/>
              <w:left w:val="nil"/>
              <w:bottom w:val="single" w:sz="4" w:space="0" w:color="auto"/>
              <w:right w:val="single" w:sz="4" w:space="0" w:color="auto"/>
            </w:tcBorders>
            <w:shd w:val="clear" w:color="000000" w:fill="FFFFFF"/>
            <w:vAlign w:val="center"/>
            <w:hideMark/>
          </w:tcPr>
          <w:p w14:paraId="27C5B6F8" w14:textId="77777777" w:rsidR="005D3865" w:rsidRPr="005D3865" w:rsidRDefault="005D3865" w:rsidP="005D3865">
            <w:pPr>
              <w:jc w:val="center"/>
              <w:rPr>
                <w:sz w:val="18"/>
                <w:szCs w:val="18"/>
              </w:rPr>
            </w:pPr>
            <w:r w:rsidRPr="005D3865">
              <w:rPr>
                <w:sz w:val="18"/>
                <w:szCs w:val="18"/>
              </w:rPr>
              <w:t>25 8 03 L5760</w:t>
            </w:r>
          </w:p>
        </w:tc>
        <w:tc>
          <w:tcPr>
            <w:tcW w:w="576" w:type="dxa"/>
            <w:tcBorders>
              <w:top w:val="nil"/>
              <w:left w:val="nil"/>
              <w:bottom w:val="single" w:sz="4" w:space="0" w:color="auto"/>
              <w:right w:val="single" w:sz="4" w:space="0" w:color="auto"/>
            </w:tcBorders>
            <w:shd w:val="clear" w:color="000000" w:fill="FFFFFF"/>
            <w:noWrap/>
            <w:vAlign w:val="center"/>
            <w:hideMark/>
          </w:tcPr>
          <w:p w14:paraId="6709186A" w14:textId="77777777" w:rsidR="005D3865" w:rsidRPr="005D3865" w:rsidRDefault="005D3865" w:rsidP="005D3865">
            <w:pPr>
              <w:jc w:val="center"/>
              <w:rPr>
                <w:sz w:val="18"/>
                <w:szCs w:val="18"/>
              </w:rPr>
            </w:pPr>
            <w:r w:rsidRPr="005D3865">
              <w:rPr>
                <w:sz w:val="18"/>
                <w:szCs w:val="18"/>
              </w:rPr>
              <w:t>500</w:t>
            </w:r>
          </w:p>
        </w:tc>
        <w:tc>
          <w:tcPr>
            <w:tcW w:w="1278" w:type="dxa"/>
            <w:tcBorders>
              <w:top w:val="nil"/>
              <w:left w:val="nil"/>
              <w:bottom w:val="single" w:sz="4" w:space="0" w:color="auto"/>
              <w:right w:val="single" w:sz="4" w:space="0" w:color="auto"/>
            </w:tcBorders>
            <w:shd w:val="clear" w:color="000000" w:fill="FFFFFF"/>
            <w:noWrap/>
            <w:vAlign w:val="center"/>
            <w:hideMark/>
          </w:tcPr>
          <w:p w14:paraId="62FA8FEB" w14:textId="77777777" w:rsidR="005D3865" w:rsidRPr="005D3865" w:rsidRDefault="005D3865" w:rsidP="005D3865">
            <w:pPr>
              <w:jc w:val="center"/>
              <w:rPr>
                <w:sz w:val="18"/>
                <w:szCs w:val="18"/>
              </w:rPr>
            </w:pPr>
            <w:r w:rsidRPr="005D3865">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41701C6A" w14:textId="77777777" w:rsidR="005D3865" w:rsidRPr="005D3865" w:rsidRDefault="005D3865" w:rsidP="005D3865">
            <w:pPr>
              <w:jc w:val="center"/>
              <w:rPr>
                <w:sz w:val="18"/>
                <w:szCs w:val="18"/>
              </w:rPr>
            </w:pPr>
            <w:r w:rsidRPr="005D3865">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04FED385" w14:textId="77777777" w:rsidR="005D3865" w:rsidRPr="005D3865" w:rsidRDefault="005D3865" w:rsidP="005D3865">
            <w:pPr>
              <w:jc w:val="center"/>
              <w:rPr>
                <w:sz w:val="18"/>
                <w:szCs w:val="18"/>
              </w:rPr>
            </w:pPr>
            <w:r w:rsidRPr="005D3865">
              <w:rPr>
                <w:sz w:val="18"/>
                <w:szCs w:val="18"/>
              </w:rPr>
              <w:t>11 910,9</w:t>
            </w:r>
          </w:p>
        </w:tc>
      </w:tr>
      <w:tr w:rsidR="005D3865" w:rsidRPr="005D3865" w14:paraId="61D26AA2" w14:textId="77777777" w:rsidTr="005D3865">
        <w:trPr>
          <w:trHeight w:val="1305"/>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4A72B226" w14:textId="77777777" w:rsidR="005D3865" w:rsidRPr="005D3865" w:rsidRDefault="005D3865" w:rsidP="005D3865">
            <w:pPr>
              <w:rPr>
                <w:sz w:val="18"/>
                <w:szCs w:val="18"/>
              </w:rPr>
            </w:pPr>
            <w:r w:rsidRPr="005D3865">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460" w:type="dxa"/>
            <w:tcBorders>
              <w:top w:val="nil"/>
              <w:left w:val="nil"/>
              <w:bottom w:val="single" w:sz="4" w:space="0" w:color="auto"/>
              <w:right w:val="single" w:sz="4" w:space="0" w:color="auto"/>
            </w:tcBorders>
            <w:shd w:val="clear" w:color="000000" w:fill="FFFFFF"/>
            <w:noWrap/>
            <w:vAlign w:val="center"/>
            <w:hideMark/>
          </w:tcPr>
          <w:p w14:paraId="2D2934F9"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20E1EDC8" w14:textId="77777777" w:rsidR="005D3865" w:rsidRPr="005D3865" w:rsidRDefault="005D3865" w:rsidP="005D3865">
            <w:pPr>
              <w:jc w:val="center"/>
              <w:rPr>
                <w:sz w:val="18"/>
                <w:szCs w:val="18"/>
              </w:rPr>
            </w:pPr>
            <w:r w:rsidRPr="005D3865">
              <w:rPr>
                <w:sz w:val="18"/>
                <w:szCs w:val="18"/>
              </w:rPr>
              <w:t>05</w:t>
            </w:r>
          </w:p>
        </w:tc>
        <w:tc>
          <w:tcPr>
            <w:tcW w:w="874" w:type="dxa"/>
            <w:tcBorders>
              <w:top w:val="nil"/>
              <w:left w:val="nil"/>
              <w:bottom w:val="single" w:sz="4" w:space="0" w:color="auto"/>
              <w:right w:val="single" w:sz="4" w:space="0" w:color="auto"/>
            </w:tcBorders>
            <w:shd w:val="clear" w:color="000000" w:fill="FFFFFF"/>
            <w:vAlign w:val="center"/>
            <w:hideMark/>
          </w:tcPr>
          <w:p w14:paraId="166BC369" w14:textId="77777777" w:rsidR="005D3865" w:rsidRPr="005D3865" w:rsidRDefault="005D3865" w:rsidP="005D3865">
            <w:pPr>
              <w:jc w:val="center"/>
              <w:rPr>
                <w:sz w:val="18"/>
                <w:szCs w:val="18"/>
              </w:rPr>
            </w:pPr>
            <w:r w:rsidRPr="005D3865">
              <w:rPr>
                <w:sz w:val="18"/>
                <w:szCs w:val="18"/>
              </w:rPr>
              <w:t>60 0 00 00000</w:t>
            </w:r>
          </w:p>
        </w:tc>
        <w:tc>
          <w:tcPr>
            <w:tcW w:w="576" w:type="dxa"/>
            <w:tcBorders>
              <w:top w:val="nil"/>
              <w:left w:val="nil"/>
              <w:bottom w:val="single" w:sz="4" w:space="0" w:color="auto"/>
              <w:right w:val="single" w:sz="4" w:space="0" w:color="auto"/>
            </w:tcBorders>
            <w:shd w:val="clear" w:color="000000" w:fill="FFFFFF"/>
            <w:noWrap/>
            <w:vAlign w:val="center"/>
          </w:tcPr>
          <w:p w14:paraId="3F345E00"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5706EB15" w14:textId="77777777" w:rsidR="005D3865" w:rsidRPr="005D3865" w:rsidRDefault="005D3865" w:rsidP="005D3865">
            <w:pPr>
              <w:jc w:val="center"/>
              <w:rPr>
                <w:sz w:val="18"/>
                <w:szCs w:val="18"/>
              </w:rPr>
            </w:pPr>
            <w:r w:rsidRPr="005D3865">
              <w:rPr>
                <w:sz w:val="18"/>
                <w:szCs w:val="18"/>
              </w:rPr>
              <w:t>2 124,3</w:t>
            </w:r>
          </w:p>
        </w:tc>
        <w:tc>
          <w:tcPr>
            <w:tcW w:w="1276" w:type="dxa"/>
            <w:tcBorders>
              <w:top w:val="nil"/>
              <w:left w:val="nil"/>
              <w:bottom w:val="single" w:sz="4" w:space="0" w:color="auto"/>
              <w:right w:val="single" w:sz="4" w:space="0" w:color="auto"/>
            </w:tcBorders>
            <w:shd w:val="clear" w:color="000000" w:fill="FFFFFF"/>
            <w:noWrap/>
            <w:vAlign w:val="center"/>
            <w:hideMark/>
          </w:tcPr>
          <w:p w14:paraId="3F75709A" w14:textId="77777777" w:rsidR="005D3865" w:rsidRPr="005D3865" w:rsidRDefault="005D3865" w:rsidP="005D3865">
            <w:pPr>
              <w:jc w:val="center"/>
              <w:rPr>
                <w:sz w:val="18"/>
                <w:szCs w:val="18"/>
              </w:rPr>
            </w:pPr>
            <w:r w:rsidRPr="005D3865">
              <w:rPr>
                <w:sz w:val="18"/>
                <w:szCs w:val="18"/>
              </w:rPr>
              <w:t>12 743,7</w:t>
            </w:r>
          </w:p>
        </w:tc>
        <w:tc>
          <w:tcPr>
            <w:tcW w:w="1276" w:type="dxa"/>
            <w:tcBorders>
              <w:top w:val="nil"/>
              <w:left w:val="nil"/>
              <w:bottom w:val="single" w:sz="4" w:space="0" w:color="auto"/>
              <w:right w:val="single" w:sz="4" w:space="0" w:color="auto"/>
            </w:tcBorders>
            <w:shd w:val="clear" w:color="000000" w:fill="FFFFFF"/>
            <w:noWrap/>
            <w:vAlign w:val="center"/>
            <w:hideMark/>
          </w:tcPr>
          <w:p w14:paraId="176D93F9" w14:textId="77777777" w:rsidR="005D3865" w:rsidRPr="005D3865" w:rsidRDefault="005D3865" w:rsidP="005D3865">
            <w:pPr>
              <w:jc w:val="center"/>
              <w:rPr>
                <w:sz w:val="18"/>
                <w:szCs w:val="18"/>
              </w:rPr>
            </w:pPr>
            <w:r w:rsidRPr="005D3865">
              <w:rPr>
                <w:sz w:val="18"/>
                <w:szCs w:val="18"/>
              </w:rPr>
              <w:t>8 440,0</w:t>
            </w:r>
          </w:p>
        </w:tc>
      </w:tr>
      <w:tr w:rsidR="005D3865" w:rsidRPr="005D3865" w14:paraId="5B1118D7" w14:textId="77777777" w:rsidTr="005D3865">
        <w:trPr>
          <w:trHeight w:val="1095"/>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6051A503" w14:textId="77777777" w:rsidR="005D3865" w:rsidRPr="005D3865" w:rsidRDefault="005D3865" w:rsidP="005D3865">
            <w:pPr>
              <w:rPr>
                <w:sz w:val="18"/>
                <w:szCs w:val="18"/>
              </w:rPr>
            </w:pPr>
            <w:r w:rsidRPr="005D3865">
              <w:rPr>
                <w:sz w:val="18"/>
                <w:szCs w:val="18"/>
              </w:rPr>
              <w:t xml:space="preserve">Подпрограмма «Обеспечение доступным и комфортным жильем и коммунальными услугами населения Рамонского муниципального района Воронежской области» </w:t>
            </w:r>
          </w:p>
        </w:tc>
        <w:tc>
          <w:tcPr>
            <w:tcW w:w="460" w:type="dxa"/>
            <w:tcBorders>
              <w:top w:val="nil"/>
              <w:left w:val="nil"/>
              <w:bottom w:val="single" w:sz="4" w:space="0" w:color="auto"/>
              <w:right w:val="single" w:sz="4" w:space="0" w:color="auto"/>
            </w:tcBorders>
            <w:shd w:val="clear" w:color="000000" w:fill="FFFFFF"/>
            <w:noWrap/>
            <w:vAlign w:val="center"/>
            <w:hideMark/>
          </w:tcPr>
          <w:p w14:paraId="37344DF7"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6C9FC974" w14:textId="77777777" w:rsidR="005D3865" w:rsidRPr="005D3865" w:rsidRDefault="005D3865" w:rsidP="005D3865">
            <w:pPr>
              <w:jc w:val="center"/>
              <w:rPr>
                <w:sz w:val="18"/>
                <w:szCs w:val="18"/>
              </w:rPr>
            </w:pPr>
            <w:r w:rsidRPr="005D3865">
              <w:rPr>
                <w:sz w:val="18"/>
                <w:szCs w:val="18"/>
              </w:rPr>
              <w:t>05</w:t>
            </w:r>
          </w:p>
        </w:tc>
        <w:tc>
          <w:tcPr>
            <w:tcW w:w="874" w:type="dxa"/>
            <w:tcBorders>
              <w:top w:val="nil"/>
              <w:left w:val="nil"/>
              <w:bottom w:val="single" w:sz="4" w:space="0" w:color="auto"/>
              <w:right w:val="single" w:sz="4" w:space="0" w:color="auto"/>
            </w:tcBorders>
            <w:shd w:val="clear" w:color="000000" w:fill="FFFFFF"/>
            <w:vAlign w:val="center"/>
            <w:hideMark/>
          </w:tcPr>
          <w:p w14:paraId="49006758" w14:textId="77777777" w:rsidR="005D3865" w:rsidRPr="005D3865" w:rsidRDefault="005D3865" w:rsidP="005D3865">
            <w:pPr>
              <w:jc w:val="center"/>
              <w:rPr>
                <w:sz w:val="18"/>
                <w:szCs w:val="18"/>
              </w:rPr>
            </w:pPr>
            <w:r w:rsidRPr="005D3865">
              <w:rPr>
                <w:sz w:val="18"/>
                <w:szCs w:val="18"/>
              </w:rPr>
              <w:t>60 2 00 00000</w:t>
            </w:r>
          </w:p>
        </w:tc>
        <w:tc>
          <w:tcPr>
            <w:tcW w:w="576" w:type="dxa"/>
            <w:tcBorders>
              <w:top w:val="nil"/>
              <w:left w:val="nil"/>
              <w:bottom w:val="single" w:sz="4" w:space="0" w:color="auto"/>
              <w:right w:val="single" w:sz="4" w:space="0" w:color="auto"/>
            </w:tcBorders>
            <w:shd w:val="clear" w:color="000000" w:fill="FFFFFF"/>
            <w:noWrap/>
            <w:vAlign w:val="center"/>
          </w:tcPr>
          <w:p w14:paraId="2F896CB8"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461C88D7" w14:textId="77777777" w:rsidR="005D3865" w:rsidRPr="005D3865" w:rsidRDefault="005D3865" w:rsidP="005D3865">
            <w:pPr>
              <w:jc w:val="center"/>
              <w:rPr>
                <w:sz w:val="18"/>
                <w:szCs w:val="18"/>
              </w:rPr>
            </w:pPr>
            <w:r w:rsidRPr="005D3865">
              <w:rPr>
                <w:sz w:val="18"/>
                <w:szCs w:val="18"/>
              </w:rPr>
              <w:t>2 124,3</w:t>
            </w:r>
          </w:p>
        </w:tc>
        <w:tc>
          <w:tcPr>
            <w:tcW w:w="1276" w:type="dxa"/>
            <w:tcBorders>
              <w:top w:val="nil"/>
              <w:left w:val="nil"/>
              <w:bottom w:val="single" w:sz="4" w:space="0" w:color="auto"/>
              <w:right w:val="single" w:sz="4" w:space="0" w:color="auto"/>
            </w:tcBorders>
            <w:shd w:val="clear" w:color="000000" w:fill="FFFFFF"/>
            <w:noWrap/>
            <w:vAlign w:val="center"/>
            <w:hideMark/>
          </w:tcPr>
          <w:p w14:paraId="4FBA6A35" w14:textId="77777777" w:rsidR="005D3865" w:rsidRPr="005D3865" w:rsidRDefault="005D3865" w:rsidP="005D3865">
            <w:pPr>
              <w:jc w:val="center"/>
              <w:rPr>
                <w:sz w:val="18"/>
                <w:szCs w:val="18"/>
              </w:rPr>
            </w:pPr>
            <w:r w:rsidRPr="005D3865">
              <w:rPr>
                <w:sz w:val="18"/>
                <w:szCs w:val="18"/>
              </w:rPr>
              <w:t>12 743,7</w:t>
            </w:r>
          </w:p>
        </w:tc>
        <w:tc>
          <w:tcPr>
            <w:tcW w:w="1276" w:type="dxa"/>
            <w:tcBorders>
              <w:top w:val="nil"/>
              <w:left w:val="nil"/>
              <w:bottom w:val="single" w:sz="4" w:space="0" w:color="auto"/>
              <w:right w:val="single" w:sz="4" w:space="0" w:color="auto"/>
            </w:tcBorders>
            <w:shd w:val="clear" w:color="000000" w:fill="FFFFFF"/>
            <w:noWrap/>
            <w:vAlign w:val="center"/>
            <w:hideMark/>
          </w:tcPr>
          <w:p w14:paraId="3D8965BF" w14:textId="77777777" w:rsidR="005D3865" w:rsidRPr="005D3865" w:rsidRDefault="005D3865" w:rsidP="005D3865">
            <w:pPr>
              <w:jc w:val="center"/>
              <w:rPr>
                <w:sz w:val="18"/>
                <w:szCs w:val="18"/>
              </w:rPr>
            </w:pPr>
            <w:r w:rsidRPr="005D3865">
              <w:rPr>
                <w:sz w:val="18"/>
                <w:szCs w:val="18"/>
              </w:rPr>
              <w:t>8 440,0</w:t>
            </w:r>
          </w:p>
        </w:tc>
      </w:tr>
      <w:tr w:rsidR="005D3865" w:rsidRPr="005D3865" w14:paraId="3D5F14C7" w14:textId="77777777" w:rsidTr="005D3865">
        <w:trPr>
          <w:trHeight w:val="1103"/>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39F2E2BF" w14:textId="77777777" w:rsidR="005D3865" w:rsidRPr="005D3865" w:rsidRDefault="005D3865" w:rsidP="005D3865">
            <w:pPr>
              <w:rPr>
                <w:sz w:val="18"/>
                <w:szCs w:val="18"/>
              </w:rPr>
            </w:pPr>
            <w:r w:rsidRPr="005D3865">
              <w:rPr>
                <w:sz w:val="18"/>
                <w:szCs w:val="18"/>
              </w:rPr>
              <w:t>Основное мероприятие «Инфраструктурное обеспечение земельных участков, предназначенных для комплексной застройки малоэтажного жилья и жилья эконом класса»</w:t>
            </w:r>
          </w:p>
        </w:tc>
        <w:tc>
          <w:tcPr>
            <w:tcW w:w="460" w:type="dxa"/>
            <w:tcBorders>
              <w:top w:val="nil"/>
              <w:left w:val="nil"/>
              <w:bottom w:val="single" w:sz="4" w:space="0" w:color="auto"/>
              <w:right w:val="single" w:sz="4" w:space="0" w:color="auto"/>
            </w:tcBorders>
            <w:shd w:val="clear" w:color="000000" w:fill="FFFFFF"/>
            <w:noWrap/>
            <w:vAlign w:val="center"/>
            <w:hideMark/>
          </w:tcPr>
          <w:p w14:paraId="35F18FC8"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0F25AFB2" w14:textId="77777777" w:rsidR="005D3865" w:rsidRPr="005D3865" w:rsidRDefault="005D3865" w:rsidP="005D3865">
            <w:pPr>
              <w:jc w:val="center"/>
              <w:rPr>
                <w:sz w:val="18"/>
                <w:szCs w:val="18"/>
              </w:rPr>
            </w:pPr>
            <w:r w:rsidRPr="005D3865">
              <w:rPr>
                <w:sz w:val="18"/>
                <w:szCs w:val="18"/>
              </w:rPr>
              <w:t>05</w:t>
            </w:r>
          </w:p>
        </w:tc>
        <w:tc>
          <w:tcPr>
            <w:tcW w:w="874" w:type="dxa"/>
            <w:tcBorders>
              <w:top w:val="nil"/>
              <w:left w:val="nil"/>
              <w:bottom w:val="single" w:sz="4" w:space="0" w:color="auto"/>
              <w:right w:val="single" w:sz="4" w:space="0" w:color="auto"/>
            </w:tcBorders>
            <w:shd w:val="clear" w:color="000000" w:fill="FFFFFF"/>
            <w:vAlign w:val="center"/>
            <w:hideMark/>
          </w:tcPr>
          <w:p w14:paraId="33D1F072" w14:textId="77777777" w:rsidR="005D3865" w:rsidRPr="005D3865" w:rsidRDefault="005D3865" w:rsidP="005D3865">
            <w:pPr>
              <w:jc w:val="center"/>
              <w:rPr>
                <w:sz w:val="18"/>
                <w:szCs w:val="18"/>
              </w:rPr>
            </w:pPr>
            <w:r w:rsidRPr="005D3865">
              <w:rPr>
                <w:sz w:val="18"/>
                <w:szCs w:val="18"/>
              </w:rPr>
              <w:t>60 2 02 00000</w:t>
            </w:r>
          </w:p>
        </w:tc>
        <w:tc>
          <w:tcPr>
            <w:tcW w:w="576" w:type="dxa"/>
            <w:tcBorders>
              <w:top w:val="nil"/>
              <w:left w:val="nil"/>
              <w:bottom w:val="single" w:sz="4" w:space="0" w:color="auto"/>
              <w:right w:val="single" w:sz="4" w:space="0" w:color="auto"/>
            </w:tcBorders>
            <w:shd w:val="clear" w:color="000000" w:fill="FFFFFF"/>
            <w:noWrap/>
            <w:vAlign w:val="center"/>
          </w:tcPr>
          <w:p w14:paraId="18020269"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20232414" w14:textId="77777777" w:rsidR="005D3865" w:rsidRPr="005D3865" w:rsidRDefault="005D3865" w:rsidP="005D3865">
            <w:pPr>
              <w:jc w:val="center"/>
              <w:rPr>
                <w:sz w:val="18"/>
                <w:szCs w:val="18"/>
              </w:rPr>
            </w:pPr>
            <w:r w:rsidRPr="005D3865">
              <w:rPr>
                <w:sz w:val="18"/>
                <w:szCs w:val="18"/>
              </w:rPr>
              <w:t>1 824,3</w:t>
            </w:r>
          </w:p>
        </w:tc>
        <w:tc>
          <w:tcPr>
            <w:tcW w:w="1276" w:type="dxa"/>
            <w:tcBorders>
              <w:top w:val="nil"/>
              <w:left w:val="nil"/>
              <w:bottom w:val="single" w:sz="4" w:space="0" w:color="auto"/>
              <w:right w:val="single" w:sz="4" w:space="0" w:color="auto"/>
            </w:tcBorders>
            <w:shd w:val="clear" w:color="000000" w:fill="FFFFFF"/>
            <w:noWrap/>
            <w:vAlign w:val="center"/>
            <w:hideMark/>
          </w:tcPr>
          <w:p w14:paraId="7F2BD400" w14:textId="77777777" w:rsidR="005D3865" w:rsidRPr="005D3865" w:rsidRDefault="005D3865" w:rsidP="005D3865">
            <w:pPr>
              <w:jc w:val="center"/>
              <w:rPr>
                <w:sz w:val="18"/>
                <w:szCs w:val="18"/>
              </w:rPr>
            </w:pPr>
            <w:r w:rsidRPr="005D3865">
              <w:rPr>
                <w:sz w:val="18"/>
                <w:szCs w:val="18"/>
              </w:rPr>
              <w:t>12 393,7</w:t>
            </w:r>
          </w:p>
        </w:tc>
        <w:tc>
          <w:tcPr>
            <w:tcW w:w="1276" w:type="dxa"/>
            <w:tcBorders>
              <w:top w:val="nil"/>
              <w:left w:val="nil"/>
              <w:bottom w:val="single" w:sz="4" w:space="0" w:color="auto"/>
              <w:right w:val="single" w:sz="4" w:space="0" w:color="auto"/>
            </w:tcBorders>
            <w:shd w:val="clear" w:color="000000" w:fill="FFFFFF"/>
            <w:noWrap/>
            <w:vAlign w:val="center"/>
            <w:hideMark/>
          </w:tcPr>
          <w:p w14:paraId="4F7101CE" w14:textId="77777777" w:rsidR="005D3865" w:rsidRPr="005D3865" w:rsidRDefault="005D3865" w:rsidP="005D3865">
            <w:pPr>
              <w:jc w:val="center"/>
              <w:rPr>
                <w:sz w:val="18"/>
                <w:szCs w:val="18"/>
              </w:rPr>
            </w:pPr>
            <w:r w:rsidRPr="005D3865">
              <w:rPr>
                <w:sz w:val="18"/>
                <w:szCs w:val="18"/>
              </w:rPr>
              <w:t>8 040,0</w:t>
            </w:r>
          </w:p>
        </w:tc>
      </w:tr>
      <w:tr w:rsidR="005D3865" w:rsidRPr="005D3865" w14:paraId="27E4ACDA" w14:textId="77777777" w:rsidTr="005D3865">
        <w:trPr>
          <w:trHeight w:val="1433"/>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03ACE113" w14:textId="77777777" w:rsidR="005D3865" w:rsidRPr="005D3865" w:rsidRDefault="005D3865" w:rsidP="005D3865">
            <w:pPr>
              <w:rPr>
                <w:sz w:val="18"/>
                <w:szCs w:val="18"/>
              </w:rPr>
            </w:pPr>
            <w:r w:rsidRPr="005D3865">
              <w:rPr>
                <w:sz w:val="18"/>
                <w:szCs w:val="18"/>
              </w:rPr>
              <w:t>Расходы на капитальные вложения в объекты инфраструктуры на земельных участках, предназначенных для предоставления семьям, имеющим трех и более детей ( Межбюджетные трансферты)</w:t>
            </w:r>
          </w:p>
        </w:tc>
        <w:tc>
          <w:tcPr>
            <w:tcW w:w="460" w:type="dxa"/>
            <w:tcBorders>
              <w:top w:val="nil"/>
              <w:left w:val="nil"/>
              <w:bottom w:val="single" w:sz="4" w:space="0" w:color="auto"/>
              <w:right w:val="single" w:sz="4" w:space="0" w:color="auto"/>
            </w:tcBorders>
            <w:shd w:val="clear" w:color="000000" w:fill="FFFFFF"/>
            <w:noWrap/>
            <w:vAlign w:val="center"/>
            <w:hideMark/>
          </w:tcPr>
          <w:p w14:paraId="1A435405"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23FB0D8C" w14:textId="77777777" w:rsidR="005D3865" w:rsidRPr="005D3865" w:rsidRDefault="005D3865" w:rsidP="005D3865">
            <w:pPr>
              <w:jc w:val="center"/>
              <w:rPr>
                <w:sz w:val="18"/>
                <w:szCs w:val="18"/>
              </w:rPr>
            </w:pPr>
            <w:r w:rsidRPr="005D3865">
              <w:rPr>
                <w:sz w:val="18"/>
                <w:szCs w:val="18"/>
              </w:rPr>
              <w:t>05</w:t>
            </w:r>
          </w:p>
        </w:tc>
        <w:tc>
          <w:tcPr>
            <w:tcW w:w="874" w:type="dxa"/>
            <w:tcBorders>
              <w:top w:val="nil"/>
              <w:left w:val="nil"/>
              <w:bottom w:val="single" w:sz="4" w:space="0" w:color="auto"/>
              <w:right w:val="single" w:sz="4" w:space="0" w:color="auto"/>
            </w:tcBorders>
            <w:shd w:val="clear" w:color="000000" w:fill="FFFFFF"/>
            <w:vAlign w:val="center"/>
            <w:hideMark/>
          </w:tcPr>
          <w:p w14:paraId="71438381" w14:textId="77777777" w:rsidR="005D3865" w:rsidRPr="005D3865" w:rsidRDefault="005D3865" w:rsidP="005D3865">
            <w:pPr>
              <w:jc w:val="center"/>
              <w:rPr>
                <w:sz w:val="18"/>
                <w:szCs w:val="18"/>
              </w:rPr>
            </w:pPr>
            <w:r w:rsidRPr="005D3865">
              <w:rPr>
                <w:sz w:val="18"/>
                <w:szCs w:val="18"/>
              </w:rPr>
              <w:t>60 2 02 S9770</w:t>
            </w:r>
          </w:p>
        </w:tc>
        <w:tc>
          <w:tcPr>
            <w:tcW w:w="576" w:type="dxa"/>
            <w:tcBorders>
              <w:top w:val="nil"/>
              <w:left w:val="nil"/>
              <w:bottom w:val="single" w:sz="4" w:space="0" w:color="auto"/>
              <w:right w:val="single" w:sz="4" w:space="0" w:color="auto"/>
            </w:tcBorders>
            <w:shd w:val="clear" w:color="000000" w:fill="FFFFFF"/>
            <w:noWrap/>
            <w:vAlign w:val="center"/>
            <w:hideMark/>
          </w:tcPr>
          <w:p w14:paraId="4618EF4A" w14:textId="77777777" w:rsidR="005D3865" w:rsidRPr="005D3865" w:rsidRDefault="005D3865" w:rsidP="005D3865">
            <w:pPr>
              <w:jc w:val="center"/>
              <w:rPr>
                <w:sz w:val="18"/>
                <w:szCs w:val="18"/>
              </w:rPr>
            </w:pPr>
            <w:r w:rsidRPr="005D3865">
              <w:rPr>
                <w:sz w:val="18"/>
                <w:szCs w:val="18"/>
              </w:rPr>
              <w:t>500</w:t>
            </w:r>
          </w:p>
        </w:tc>
        <w:tc>
          <w:tcPr>
            <w:tcW w:w="1278" w:type="dxa"/>
            <w:tcBorders>
              <w:top w:val="nil"/>
              <w:left w:val="nil"/>
              <w:bottom w:val="single" w:sz="4" w:space="0" w:color="auto"/>
              <w:right w:val="single" w:sz="4" w:space="0" w:color="auto"/>
            </w:tcBorders>
            <w:shd w:val="clear" w:color="000000" w:fill="FFFFFF"/>
            <w:noWrap/>
            <w:vAlign w:val="center"/>
            <w:hideMark/>
          </w:tcPr>
          <w:p w14:paraId="45A0B470" w14:textId="77777777" w:rsidR="005D3865" w:rsidRPr="005D3865" w:rsidRDefault="005D3865" w:rsidP="005D3865">
            <w:pPr>
              <w:jc w:val="center"/>
              <w:rPr>
                <w:sz w:val="18"/>
                <w:szCs w:val="18"/>
              </w:rPr>
            </w:pPr>
            <w:r w:rsidRPr="005D3865">
              <w:rPr>
                <w:sz w:val="18"/>
                <w:szCs w:val="18"/>
              </w:rPr>
              <w:t>1 824,3</w:t>
            </w:r>
          </w:p>
        </w:tc>
        <w:tc>
          <w:tcPr>
            <w:tcW w:w="1276" w:type="dxa"/>
            <w:tcBorders>
              <w:top w:val="nil"/>
              <w:left w:val="nil"/>
              <w:bottom w:val="single" w:sz="4" w:space="0" w:color="auto"/>
              <w:right w:val="single" w:sz="4" w:space="0" w:color="auto"/>
            </w:tcBorders>
            <w:shd w:val="clear" w:color="000000" w:fill="FFFFFF"/>
            <w:noWrap/>
            <w:vAlign w:val="center"/>
            <w:hideMark/>
          </w:tcPr>
          <w:p w14:paraId="4136FC43" w14:textId="77777777" w:rsidR="005D3865" w:rsidRPr="005D3865" w:rsidRDefault="005D3865" w:rsidP="005D3865">
            <w:pPr>
              <w:jc w:val="center"/>
              <w:rPr>
                <w:sz w:val="18"/>
                <w:szCs w:val="18"/>
              </w:rPr>
            </w:pPr>
            <w:r w:rsidRPr="005D3865">
              <w:rPr>
                <w:sz w:val="18"/>
                <w:szCs w:val="18"/>
              </w:rPr>
              <w:t>12 393,7</w:t>
            </w:r>
          </w:p>
        </w:tc>
        <w:tc>
          <w:tcPr>
            <w:tcW w:w="1276" w:type="dxa"/>
            <w:tcBorders>
              <w:top w:val="nil"/>
              <w:left w:val="nil"/>
              <w:bottom w:val="single" w:sz="4" w:space="0" w:color="auto"/>
              <w:right w:val="single" w:sz="4" w:space="0" w:color="auto"/>
            </w:tcBorders>
            <w:shd w:val="clear" w:color="000000" w:fill="FFFFFF"/>
            <w:noWrap/>
            <w:vAlign w:val="center"/>
            <w:hideMark/>
          </w:tcPr>
          <w:p w14:paraId="75786C6E" w14:textId="77777777" w:rsidR="005D3865" w:rsidRPr="005D3865" w:rsidRDefault="005D3865" w:rsidP="005D3865">
            <w:pPr>
              <w:jc w:val="center"/>
              <w:rPr>
                <w:sz w:val="18"/>
                <w:szCs w:val="18"/>
              </w:rPr>
            </w:pPr>
            <w:r w:rsidRPr="005D3865">
              <w:rPr>
                <w:sz w:val="18"/>
                <w:szCs w:val="18"/>
              </w:rPr>
              <w:t>8 040,0</w:t>
            </w:r>
          </w:p>
        </w:tc>
      </w:tr>
      <w:tr w:rsidR="005D3865" w:rsidRPr="005D3865" w14:paraId="32D07545" w14:textId="77777777" w:rsidTr="005D3865">
        <w:trPr>
          <w:trHeight w:val="7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0AC7E876" w14:textId="77777777" w:rsidR="005D3865" w:rsidRPr="005D3865" w:rsidRDefault="005D3865" w:rsidP="005D3865">
            <w:pPr>
              <w:rPr>
                <w:sz w:val="18"/>
                <w:szCs w:val="18"/>
              </w:rPr>
            </w:pPr>
            <w:r w:rsidRPr="005D3865">
              <w:rPr>
                <w:sz w:val="18"/>
                <w:szCs w:val="18"/>
              </w:rPr>
              <w:t>Основное мероприятие «Реформирование и модернизация ЖКХ»</w:t>
            </w:r>
          </w:p>
        </w:tc>
        <w:tc>
          <w:tcPr>
            <w:tcW w:w="460" w:type="dxa"/>
            <w:tcBorders>
              <w:top w:val="nil"/>
              <w:left w:val="nil"/>
              <w:bottom w:val="single" w:sz="4" w:space="0" w:color="auto"/>
              <w:right w:val="single" w:sz="4" w:space="0" w:color="auto"/>
            </w:tcBorders>
            <w:shd w:val="clear" w:color="000000" w:fill="FFFFFF"/>
            <w:noWrap/>
            <w:vAlign w:val="center"/>
            <w:hideMark/>
          </w:tcPr>
          <w:p w14:paraId="322DB25D"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1E2055CE" w14:textId="77777777" w:rsidR="005D3865" w:rsidRPr="005D3865" w:rsidRDefault="005D3865" w:rsidP="005D3865">
            <w:pPr>
              <w:jc w:val="center"/>
              <w:rPr>
                <w:sz w:val="18"/>
                <w:szCs w:val="18"/>
              </w:rPr>
            </w:pPr>
            <w:r w:rsidRPr="005D3865">
              <w:rPr>
                <w:sz w:val="18"/>
                <w:szCs w:val="18"/>
              </w:rPr>
              <w:t>05</w:t>
            </w:r>
          </w:p>
        </w:tc>
        <w:tc>
          <w:tcPr>
            <w:tcW w:w="874" w:type="dxa"/>
            <w:tcBorders>
              <w:top w:val="nil"/>
              <w:left w:val="nil"/>
              <w:bottom w:val="single" w:sz="4" w:space="0" w:color="auto"/>
              <w:right w:val="single" w:sz="4" w:space="0" w:color="auto"/>
            </w:tcBorders>
            <w:shd w:val="clear" w:color="000000" w:fill="FFFFFF"/>
            <w:vAlign w:val="center"/>
            <w:hideMark/>
          </w:tcPr>
          <w:p w14:paraId="59888644" w14:textId="77777777" w:rsidR="005D3865" w:rsidRPr="005D3865" w:rsidRDefault="005D3865" w:rsidP="005D3865">
            <w:pPr>
              <w:jc w:val="center"/>
              <w:rPr>
                <w:sz w:val="18"/>
                <w:szCs w:val="18"/>
              </w:rPr>
            </w:pPr>
            <w:r w:rsidRPr="005D3865">
              <w:rPr>
                <w:sz w:val="18"/>
                <w:szCs w:val="18"/>
              </w:rPr>
              <w:t>60 2 04 00000</w:t>
            </w:r>
          </w:p>
        </w:tc>
        <w:tc>
          <w:tcPr>
            <w:tcW w:w="576" w:type="dxa"/>
            <w:tcBorders>
              <w:top w:val="nil"/>
              <w:left w:val="nil"/>
              <w:bottom w:val="single" w:sz="4" w:space="0" w:color="auto"/>
              <w:right w:val="single" w:sz="4" w:space="0" w:color="auto"/>
            </w:tcBorders>
            <w:shd w:val="clear" w:color="000000" w:fill="FFFFFF"/>
            <w:noWrap/>
            <w:vAlign w:val="center"/>
            <w:hideMark/>
          </w:tcPr>
          <w:p w14:paraId="6593D503"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735FCD05" w14:textId="77777777" w:rsidR="005D3865" w:rsidRPr="005D3865" w:rsidRDefault="005D3865" w:rsidP="005D3865">
            <w:pPr>
              <w:jc w:val="center"/>
              <w:rPr>
                <w:sz w:val="18"/>
                <w:szCs w:val="18"/>
              </w:rPr>
            </w:pPr>
            <w:r w:rsidRPr="005D3865">
              <w:rPr>
                <w:sz w:val="18"/>
                <w:szCs w:val="18"/>
              </w:rPr>
              <w:t>300,0</w:t>
            </w:r>
          </w:p>
        </w:tc>
        <w:tc>
          <w:tcPr>
            <w:tcW w:w="1276" w:type="dxa"/>
            <w:tcBorders>
              <w:top w:val="nil"/>
              <w:left w:val="nil"/>
              <w:bottom w:val="single" w:sz="4" w:space="0" w:color="auto"/>
              <w:right w:val="single" w:sz="4" w:space="0" w:color="auto"/>
            </w:tcBorders>
            <w:shd w:val="clear" w:color="000000" w:fill="FFFFFF"/>
            <w:noWrap/>
            <w:vAlign w:val="center"/>
            <w:hideMark/>
          </w:tcPr>
          <w:p w14:paraId="3D493F77" w14:textId="77777777" w:rsidR="005D3865" w:rsidRPr="005D3865" w:rsidRDefault="005D3865" w:rsidP="005D3865">
            <w:pPr>
              <w:jc w:val="center"/>
              <w:rPr>
                <w:sz w:val="18"/>
                <w:szCs w:val="18"/>
              </w:rPr>
            </w:pPr>
            <w:r w:rsidRPr="005D3865">
              <w:rPr>
                <w:sz w:val="18"/>
                <w:szCs w:val="18"/>
              </w:rPr>
              <w:t>350,0</w:t>
            </w:r>
          </w:p>
        </w:tc>
        <w:tc>
          <w:tcPr>
            <w:tcW w:w="1276" w:type="dxa"/>
            <w:tcBorders>
              <w:top w:val="nil"/>
              <w:left w:val="nil"/>
              <w:bottom w:val="single" w:sz="4" w:space="0" w:color="auto"/>
              <w:right w:val="single" w:sz="4" w:space="0" w:color="auto"/>
            </w:tcBorders>
            <w:shd w:val="clear" w:color="000000" w:fill="FFFFFF"/>
            <w:noWrap/>
            <w:vAlign w:val="center"/>
            <w:hideMark/>
          </w:tcPr>
          <w:p w14:paraId="3E147B71" w14:textId="77777777" w:rsidR="005D3865" w:rsidRPr="005D3865" w:rsidRDefault="005D3865" w:rsidP="005D3865">
            <w:pPr>
              <w:jc w:val="center"/>
              <w:rPr>
                <w:sz w:val="18"/>
                <w:szCs w:val="18"/>
              </w:rPr>
            </w:pPr>
            <w:r w:rsidRPr="005D3865">
              <w:rPr>
                <w:sz w:val="18"/>
                <w:szCs w:val="18"/>
              </w:rPr>
              <w:t>400,0</w:t>
            </w:r>
          </w:p>
        </w:tc>
      </w:tr>
      <w:tr w:rsidR="005D3865" w:rsidRPr="005D3865" w14:paraId="74BFF088" w14:textId="77777777" w:rsidTr="005D3865">
        <w:trPr>
          <w:trHeight w:val="1073"/>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022F9C08" w14:textId="77777777" w:rsidR="005D3865" w:rsidRPr="005D3865" w:rsidRDefault="005D3865" w:rsidP="005D3865">
            <w:pPr>
              <w:rPr>
                <w:sz w:val="18"/>
                <w:szCs w:val="18"/>
              </w:rPr>
            </w:pPr>
            <w:r w:rsidRPr="005D3865">
              <w:rPr>
                <w:sz w:val="18"/>
                <w:szCs w:val="18"/>
              </w:rPr>
              <w:t>Расходы на капитальные вложения в объекты муниципальной собственности (Капитальные вложения в объекты недвижимого имущества государственной (муниципальной) собственности)</w:t>
            </w:r>
          </w:p>
        </w:tc>
        <w:tc>
          <w:tcPr>
            <w:tcW w:w="460" w:type="dxa"/>
            <w:tcBorders>
              <w:top w:val="nil"/>
              <w:left w:val="nil"/>
              <w:bottom w:val="single" w:sz="4" w:space="0" w:color="auto"/>
              <w:right w:val="single" w:sz="4" w:space="0" w:color="auto"/>
            </w:tcBorders>
            <w:shd w:val="clear" w:color="000000" w:fill="FFFFFF"/>
            <w:noWrap/>
            <w:vAlign w:val="center"/>
            <w:hideMark/>
          </w:tcPr>
          <w:p w14:paraId="778188B7" w14:textId="77777777" w:rsidR="005D3865" w:rsidRPr="005D3865" w:rsidRDefault="005D3865" w:rsidP="005D3865">
            <w:pPr>
              <w:jc w:val="center"/>
              <w:rPr>
                <w:sz w:val="18"/>
                <w:szCs w:val="18"/>
              </w:rPr>
            </w:pPr>
            <w:r w:rsidRPr="005D3865">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3F66BBF6" w14:textId="77777777" w:rsidR="005D3865" w:rsidRPr="005D3865" w:rsidRDefault="005D3865" w:rsidP="005D3865">
            <w:pPr>
              <w:jc w:val="center"/>
              <w:rPr>
                <w:sz w:val="18"/>
                <w:szCs w:val="18"/>
              </w:rPr>
            </w:pPr>
            <w:r w:rsidRPr="005D3865">
              <w:rPr>
                <w:sz w:val="18"/>
                <w:szCs w:val="18"/>
              </w:rPr>
              <w:t>05</w:t>
            </w:r>
          </w:p>
        </w:tc>
        <w:tc>
          <w:tcPr>
            <w:tcW w:w="874" w:type="dxa"/>
            <w:tcBorders>
              <w:top w:val="nil"/>
              <w:left w:val="nil"/>
              <w:bottom w:val="single" w:sz="4" w:space="0" w:color="auto"/>
              <w:right w:val="single" w:sz="4" w:space="0" w:color="auto"/>
            </w:tcBorders>
            <w:shd w:val="clear" w:color="000000" w:fill="FFFFFF"/>
            <w:noWrap/>
            <w:vAlign w:val="center"/>
            <w:hideMark/>
          </w:tcPr>
          <w:p w14:paraId="634590ED" w14:textId="77777777" w:rsidR="005D3865" w:rsidRPr="005D3865" w:rsidRDefault="005D3865" w:rsidP="005D3865">
            <w:pPr>
              <w:jc w:val="center"/>
              <w:rPr>
                <w:sz w:val="18"/>
                <w:szCs w:val="18"/>
              </w:rPr>
            </w:pPr>
            <w:r w:rsidRPr="005D3865">
              <w:rPr>
                <w:sz w:val="18"/>
                <w:szCs w:val="18"/>
              </w:rPr>
              <w:t>60 2 04 88100</w:t>
            </w:r>
          </w:p>
        </w:tc>
        <w:tc>
          <w:tcPr>
            <w:tcW w:w="576" w:type="dxa"/>
            <w:tcBorders>
              <w:top w:val="nil"/>
              <w:left w:val="nil"/>
              <w:bottom w:val="single" w:sz="4" w:space="0" w:color="auto"/>
              <w:right w:val="single" w:sz="4" w:space="0" w:color="auto"/>
            </w:tcBorders>
            <w:shd w:val="clear" w:color="000000" w:fill="FFFFFF"/>
            <w:noWrap/>
            <w:vAlign w:val="center"/>
            <w:hideMark/>
          </w:tcPr>
          <w:p w14:paraId="7ED5B5A7" w14:textId="77777777" w:rsidR="005D3865" w:rsidRPr="005D3865" w:rsidRDefault="005D3865" w:rsidP="005D3865">
            <w:pPr>
              <w:jc w:val="center"/>
              <w:rPr>
                <w:sz w:val="18"/>
                <w:szCs w:val="18"/>
              </w:rPr>
            </w:pPr>
            <w:r w:rsidRPr="005D3865">
              <w:rPr>
                <w:sz w:val="18"/>
                <w:szCs w:val="18"/>
              </w:rPr>
              <w:t>400</w:t>
            </w:r>
          </w:p>
        </w:tc>
        <w:tc>
          <w:tcPr>
            <w:tcW w:w="1278" w:type="dxa"/>
            <w:tcBorders>
              <w:top w:val="nil"/>
              <w:left w:val="nil"/>
              <w:bottom w:val="single" w:sz="4" w:space="0" w:color="auto"/>
              <w:right w:val="single" w:sz="4" w:space="0" w:color="auto"/>
            </w:tcBorders>
            <w:shd w:val="clear" w:color="000000" w:fill="FFFFFF"/>
            <w:vAlign w:val="center"/>
            <w:hideMark/>
          </w:tcPr>
          <w:p w14:paraId="67A6B489" w14:textId="77777777" w:rsidR="005D3865" w:rsidRPr="005D3865" w:rsidRDefault="005D3865" w:rsidP="005D3865">
            <w:pPr>
              <w:jc w:val="center"/>
              <w:rPr>
                <w:sz w:val="18"/>
                <w:szCs w:val="18"/>
              </w:rPr>
            </w:pPr>
            <w:r w:rsidRPr="005D3865">
              <w:rPr>
                <w:sz w:val="18"/>
                <w:szCs w:val="18"/>
              </w:rPr>
              <w:t>300,0</w:t>
            </w:r>
          </w:p>
        </w:tc>
        <w:tc>
          <w:tcPr>
            <w:tcW w:w="1276" w:type="dxa"/>
            <w:tcBorders>
              <w:top w:val="nil"/>
              <w:left w:val="nil"/>
              <w:bottom w:val="single" w:sz="4" w:space="0" w:color="auto"/>
              <w:right w:val="single" w:sz="4" w:space="0" w:color="auto"/>
            </w:tcBorders>
            <w:shd w:val="clear" w:color="000000" w:fill="FFFFFF"/>
            <w:vAlign w:val="center"/>
            <w:hideMark/>
          </w:tcPr>
          <w:p w14:paraId="0168E921" w14:textId="77777777" w:rsidR="005D3865" w:rsidRPr="005D3865" w:rsidRDefault="005D3865" w:rsidP="005D3865">
            <w:pPr>
              <w:jc w:val="center"/>
              <w:rPr>
                <w:sz w:val="18"/>
                <w:szCs w:val="18"/>
              </w:rPr>
            </w:pPr>
            <w:r w:rsidRPr="005D3865">
              <w:rPr>
                <w:sz w:val="18"/>
                <w:szCs w:val="18"/>
              </w:rPr>
              <w:t>350,0</w:t>
            </w:r>
          </w:p>
        </w:tc>
        <w:tc>
          <w:tcPr>
            <w:tcW w:w="1276" w:type="dxa"/>
            <w:tcBorders>
              <w:top w:val="nil"/>
              <w:left w:val="nil"/>
              <w:bottom w:val="single" w:sz="4" w:space="0" w:color="auto"/>
              <w:right w:val="single" w:sz="4" w:space="0" w:color="auto"/>
            </w:tcBorders>
            <w:shd w:val="clear" w:color="000000" w:fill="FFFFFF"/>
            <w:noWrap/>
            <w:vAlign w:val="center"/>
            <w:hideMark/>
          </w:tcPr>
          <w:p w14:paraId="30C4460B" w14:textId="77777777" w:rsidR="005D3865" w:rsidRPr="005D3865" w:rsidRDefault="005D3865" w:rsidP="005D3865">
            <w:pPr>
              <w:jc w:val="center"/>
              <w:rPr>
                <w:sz w:val="18"/>
                <w:szCs w:val="18"/>
              </w:rPr>
            </w:pPr>
            <w:r w:rsidRPr="005D3865">
              <w:rPr>
                <w:sz w:val="18"/>
                <w:szCs w:val="18"/>
              </w:rPr>
              <w:t>400,0</w:t>
            </w:r>
          </w:p>
        </w:tc>
      </w:tr>
      <w:tr w:rsidR="005D3865" w:rsidRPr="005D3865" w14:paraId="428523FD" w14:textId="77777777" w:rsidTr="005D3865">
        <w:trPr>
          <w:trHeight w:val="353"/>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027B8344" w14:textId="77777777" w:rsidR="005D3865" w:rsidRPr="005D3865" w:rsidRDefault="005D3865" w:rsidP="005D3865">
            <w:pPr>
              <w:rPr>
                <w:b/>
                <w:bCs/>
                <w:sz w:val="18"/>
                <w:szCs w:val="18"/>
              </w:rPr>
            </w:pPr>
            <w:r w:rsidRPr="005D3865">
              <w:rPr>
                <w:b/>
                <w:bCs/>
                <w:sz w:val="18"/>
                <w:szCs w:val="18"/>
              </w:rPr>
              <w:t>Охрана окружающей среды</w:t>
            </w:r>
          </w:p>
        </w:tc>
        <w:tc>
          <w:tcPr>
            <w:tcW w:w="460" w:type="dxa"/>
            <w:tcBorders>
              <w:top w:val="nil"/>
              <w:left w:val="nil"/>
              <w:bottom w:val="single" w:sz="4" w:space="0" w:color="auto"/>
              <w:right w:val="single" w:sz="4" w:space="0" w:color="auto"/>
            </w:tcBorders>
            <w:shd w:val="clear" w:color="000000" w:fill="FFFFFF"/>
            <w:noWrap/>
            <w:vAlign w:val="center"/>
            <w:hideMark/>
          </w:tcPr>
          <w:p w14:paraId="57676825" w14:textId="77777777" w:rsidR="005D3865" w:rsidRPr="005D3865" w:rsidRDefault="005D3865" w:rsidP="005D3865">
            <w:pPr>
              <w:jc w:val="center"/>
              <w:rPr>
                <w:b/>
                <w:bCs/>
                <w:sz w:val="18"/>
                <w:szCs w:val="18"/>
              </w:rPr>
            </w:pPr>
            <w:r w:rsidRPr="005D3865">
              <w:rPr>
                <w:b/>
                <w:bCs/>
                <w:sz w:val="18"/>
                <w:szCs w:val="18"/>
              </w:rPr>
              <w:t>06</w:t>
            </w:r>
          </w:p>
        </w:tc>
        <w:tc>
          <w:tcPr>
            <w:tcW w:w="550" w:type="dxa"/>
            <w:tcBorders>
              <w:top w:val="nil"/>
              <w:left w:val="nil"/>
              <w:bottom w:val="single" w:sz="4" w:space="0" w:color="auto"/>
              <w:right w:val="single" w:sz="4" w:space="0" w:color="auto"/>
            </w:tcBorders>
            <w:shd w:val="clear" w:color="000000" w:fill="FFFFFF"/>
            <w:noWrap/>
            <w:vAlign w:val="center"/>
          </w:tcPr>
          <w:p w14:paraId="3513463C" w14:textId="77777777" w:rsidR="005D3865" w:rsidRPr="005D3865" w:rsidRDefault="005D3865" w:rsidP="005D3865">
            <w:pPr>
              <w:jc w:val="center"/>
              <w:rPr>
                <w:b/>
                <w:bCs/>
                <w:sz w:val="18"/>
                <w:szCs w:val="18"/>
              </w:rPr>
            </w:pPr>
          </w:p>
        </w:tc>
        <w:tc>
          <w:tcPr>
            <w:tcW w:w="874" w:type="dxa"/>
            <w:tcBorders>
              <w:top w:val="nil"/>
              <w:left w:val="nil"/>
              <w:bottom w:val="single" w:sz="4" w:space="0" w:color="auto"/>
              <w:right w:val="single" w:sz="4" w:space="0" w:color="auto"/>
            </w:tcBorders>
            <w:shd w:val="clear" w:color="000000" w:fill="FFFFFF"/>
            <w:vAlign w:val="center"/>
          </w:tcPr>
          <w:p w14:paraId="3F7A40C4" w14:textId="77777777" w:rsidR="005D3865" w:rsidRPr="005D3865" w:rsidRDefault="005D3865" w:rsidP="005D3865">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5013784B" w14:textId="77777777" w:rsidR="005D3865" w:rsidRPr="005D3865" w:rsidRDefault="005D3865" w:rsidP="005D3865">
            <w:pPr>
              <w:jc w:val="center"/>
              <w:rPr>
                <w:b/>
                <w:bCs/>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15FAADF7" w14:textId="77777777" w:rsidR="005D3865" w:rsidRPr="005D3865" w:rsidRDefault="005D3865" w:rsidP="005D3865">
            <w:pPr>
              <w:jc w:val="center"/>
              <w:rPr>
                <w:b/>
                <w:bCs/>
                <w:sz w:val="18"/>
                <w:szCs w:val="18"/>
              </w:rPr>
            </w:pPr>
            <w:r w:rsidRPr="005D3865">
              <w:rPr>
                <w:b/>
                <w:bCs/>
                <w:sz w:val="18"/>
                <w:szCs w:val="18"/>
              </w:rPr>
              <w:t>5 950,0</w:t>
            </w:r>
          </w:p>
        </w:tc>
        <w:tc>
          <w:tcPr>
            <w:tcW w:w="1276" w:type="dxa"/>
            <w:tcBorders>
              <w:top w:val="nil"/>
              <w:left w:val="nil"/>
              <w:bottom w:val="single" w:sz="4" w:space="0" w:color="auto"/>
              <w:right w:val="single" w:sz="4" w:space="0" w:color="auto"/>
            </w:tcBorders>
            <w:shd w:val="clear" w:color="000000" w:fill="FFFFFF"/>
            <w:noWrap/>
            <w:vAlign w:val="center"/>
            <w:hideMark/>
          </w:tcPr>
          <w:p w14:paraId="4CF0929A" w14:textId="77777777" w:rsidR="005D3865" w:rsidRPr="005D3865" w:rsidRDefault="005D3865" w:rsidP="005D3865">
            <w:pPr>
              <w:jc w:val="center"/>
              <w:rPr>
                <w:b/>
                <w:bCs/>
                <w:sz w:val="18"/>
                <w:szCs w:val="18"/>
              </w:rPr>
            </w:pPr>
            <w:r w:rsidRPr="005D3865">
              <w:rPr>
                <w:b/>
                <w:bCs/>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44350ECA" w14:textId="77777777" w:rsidR="005D3865" w:rsidRPr="005D3865" w:rsidRDefault="005D3865" w:rsidP="005D3865">
            <w:pPr>
              <w:jc w:val="center"/>
              <w:rPr>
                <w:b/>
                <w:bCs/>
                <w:sz w:val="18"/>
                <w:szCs w:val="18"/>
              </w:rPr>
            </w:pPr>
            <w:r w:rsidRPr="005D3865">
              <w:rPr>
                <w:b/>
                <w:bCs/>
                <w:sz w:val="18"/>
                <w:szCs w:val="18"/>
              </w:rPr>
              <w:t>0,0</w:t>
            </w:r>
          </w:p>
        </w:tc>
      </w:tr>
      <w:tr w:rsidR="005D3865" w:rsidRPr="005D3865" w14:paraId="6E7C7429" w14:textId="77777777" w:rsidTr="005D3865">
        <w:trPr>
          <w:trHeight w:val="48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08C27B21" w14:textId="77777777" w:rsidR="005D3865" w:rsidRPr="005D3865" w:rsidRDefault="005D3865" w:rsidP="005D3865">
            <w:pPr>
              <w:rPr>
                <w:b/>
                <w:bCs/>
                <w:sz w:val="18"/>
                <w:szCs w:val="18"/>
              </w:rPr>
            </w:pPr>
            <w:r w:rsidRPr="005D3865">
              <w:rPr>
                <w:b/>
                <w:bCs/>
                <w:sz w:val="18"/>
                <w:szCs w:val="18"/>
              </w:rPr>
              <w:t>Другие вопросы в области охраны окружающей среды</w:t>
            </w:r>
          </w:p>
        </w:tc>
        <w:tc>
          <w:tcPr>
            <w:tcW w:w="460" w:type="dxa"/>
            <w:tcBorders>
              <w:top w:val="nil"/>
              <w:left w:val="nil"/>
              <w:bottom w:val="single" w:sz="4" w:space="0" w:color="auto"/>
              <w:right w:val="single" w:sz="4" w:space="0" w:color="auto"/>
            </w:tcBorders>
            <w:shd w:val="clear" w:color="000000" w:fill="FFFFFF"/>
            <w:noWrap/>
            <w:vAlign w:val="center"/>
            <w:hideMark/>
          </w:tcPr>
          <w:p w14:paraId="27FA48C7" w14:textId="77777777" w:rsidR="005D3865" w:rsidRPr="005D3865" w:rsidRDefault="005D3865" w:rsidP="005D3865">
            <w:pPr>
              <w:jc w:val="center"/>
              <w:rPr>
                <w:b/>
                <w:bCs/>
                <w:sz w:val="18"/>
                <w:szCs w:val="18"/>
              </w:rPr>
            </w:pPr>
            <w:r w:rsidRPr="005D3865">
              <w:rPr>
                <w:b/>
                <w:bCs/>
                <w:sz w:val="18"/>
                <w:szCs w:val="18"/>
              </w:rPr>
              <w:t>06</w:t>
            </w:r>
          </w:p>
        </w:tc>
        <w:tc>
          <w:tcPr>
            <w:tcW w:w="550" w:type="dxa"/>
            <w:tcBorders>
              <w:top w:val="nil"/>
              <w:left w:val="nil"/>
              <w:bottom w:val="single" w:sz="4" w:space="0" w:color="auto"/>
              <w:right w:val="single" w:sz="4" w:space="0" w:color="auto"/>
            </w:tcBorders>
            <w:shd w:val="clear" w:color="000000" w:fill="FFFFFF"/>
            <w:noWrap/>
            <w:vAlign w:val="center"/>
            <w:hideMark/>
          </w:tcPr>
          <w:p w14:paraId="47C6BF14" w14:textId="77777777" w:rsidR="005D3865" w:rsidRPr="005D3865" w:rsidRDefault="005D3865" w:rsidP="005D3865">
            <w:pPr>
              <w:jc w:val="center"/>
              <w:rPr>
                <w:b/>
                <w:bCs/>
                <w:sz w:val="18"/>
                <w:szCs w:val="18"/>
              </w:rPr>
            </w:pPr>
            <w:r w:rsidRPr="005D3865">
              <w:rPr>
                <w:b/>
                <w:bCs/>
                <w:sz w:val="18"/>
                <w:szCs w:val="18"/>
              </w:rPr>
              <w:t>05</w:t>
            </w:r>
          </w:p>
        </w:tc>
        <w:tc>
          <w:tcPr>
            <w:tcW w:w="874" w:type="dxa"/>
            <w:tcBorders>
              <w:top w:val="nil"/>
              <w:left w:val="nil"/>
              <w:bottom w:val="single" w:sz="4" w:space="0" w:color="auto"/>
              <w:right w:val="single" w:sz="4" w:space="0" w:color="auto"/>
            </w:tcBorders>
            <w:shd w:val="clear" w:color="000000" w:fill="FFFFFF"/>
            <w:vAlign w:val="center"/>
          </w:tcPr>
          <w:p w14:paraId="2E9D325E" w14:textId="77777777" w:rsidR="005D3865" w:rsidRPr="005D3865" w:rsidRDefault="005D3865" w:rsidP="005D3865">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5FA1FA4B" w14:textId="77777777" w:rsidR="005D3865" w:rsidRPr="005D3865" w:rsidRDefault="005D3865" w:rsidP="005D3865">
            <w:pPr>
              <w:jc w:val="center"/>
              <w:rPr>
                <w:b/>
                <w:bCs/>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640BE749" w14:textId="77777777" w:rsidR="005D3865" w:rsidRPr="005D3865" w:rsidRDefault="005D3865" w:rsidP="005D3865">
            <w:pPr>
              <w:jc w:val="center"/>
              <w:rPr>
                <w:b/>
                <w:bCs/>
                <w:sz w:val="18"/>
                <w:szCs w:val="18"/>
              </w:rPr>
            </w:pPr>
            <w:r w:rsidRPr="005D3865">
              <w:rPr>
                <w:b/>
                <w:bCs/>
                <w:sz w:val="18"/>
                <w:szCs w:val="18"/>
              </w:rPr>
              <w:t>5 950,0</w:t>
            </w:r>
          </w:p>
        </w:tc>
        <w:tc>
          <w:tcPr>
            <w:tcW w:w="1276" w:type="dxa"/>
            <w:tcBorders>
              <w:top w:val="nil"/>
              <w:left w:val="nil"/>
              <w:bottom w:val="single" w:sz="4" w:space="0" w:color="auto"/>
              <w:right w:val="single" w:sz="4" w:space="0" w:color="auto"/>
            </w:tcBorders>
            <w:shd w:val="clear" w:color="000000" w:fill="FFFFFF"/>
            <w:noWrap/>
            <w:vAlign w:val="center"/>
            <w:hideMark/>
          </w:tcPr>
          <w:p w14:paraId="37B4C5C5" w14:textId="77777777" w:rsidR="005D3865" w:rsidRPr="005D3865" w:rsidRDefault="005D3865" w:rsidP="005D3865">
            <w:pPr>
              <w:jc w:val="center"/>
              <w:rPr>
                <w:b/>
                <w:bCs/>
                <w:sz w:val="18"/>
                <w:szCs w:val="18"/>
              </w:rPr>
            </w:pPr>
            <w:r w:rsidRPr="005D3865">
              <w:rPr>
                <w:b/>
                <w:bCs/>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2D13DFC6" w14:textId="77777777" w:rsidR="005D3865" w:rsidRPr="005D3865" w:rsidRDefault="005D3865" w:rsidP="005D3865">
            <w:pPr>
              <w:jc w:val="center"/>
              <w:rPr>
                <w:b/>
                <w:bCs/>
                <w:sz w:val="18"/>
                <w:szCs w:val="18"/>
              </w:rPr>
            </w:pPr>
            <w:r w:rsidRPr="005D3865">
              <w:rPr>
                <w:b/>
                <w:bCs/>
                <w:sz w:val="18"/>
                <w:szCs w:val="18"/>
              </w:rPr>
              <w:t>0,0</w:t>
            </w:r>
          </w:p>
        </w:tc>
      </w:tr>
      <w:tr w:rsidR="005D3865" w:rsidRPr="005D3865" w14:paraId="3A18A0F1" w14:textId="77777777" w:rsidTr="005D3865">
        <w:trPr>
          <w:trHeight w:val="1275"/>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378142CE" w14:textId="77777777" w:rsidR="005D3865" w:rsidRPr="005D3865" w:rsidRDefault="005D3865" w:rsidP="005D3865">
            <w:pPr>
              <w:rPr>
                <w:sz w:val="18"/>
                <w:szCs w:val="18"/>
              </w:rPr>
            </w:pPr>
            <w:r w:rsidRPr="005D3865">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460" w:type="dxa"/>
            <w:tcBorders>
              <w:top w:val="nil"/>
              <w:left w:val="nil"/>
              <w:bottom w:val="single" w:sz="4" w:space="0" w:color="auto"/>
              <w:right w:val="single" w:sz="4" w:space="0" w:color="auto"/>
            </w:tcBorders>
            <w:shd w:val="clear" w:color="000000" w:fill="FFFFFF"/>
            <w:noWrap/>
            <w:vAlign w:val="center"/>
            <w:hideMark/>
          </w:tcPr>
          <w:p w14:paraId="74ECA0B0" w14:textId="77777777" w:rsidR="005D3865" w:rsidRPr="005D3865" w:rsidRDefault="005D3865" w:rsidP="005D3865">
            <w:pPr>
              <w:jc w:val="center"/>
              <w:rPr>
                <w:sz w:val="18"/>
                <w:szCs w:val="18"/>
              </w:rPr>
            </w:pPr>
            <w:r w:rsidRPr="005D3865">
              <w:rPr>
                <w:sz w:val="18"/>
                <w:szCs w:val="18"/>
              </w:rPr>
              <w:t>06</w:t>
            </w:r>
          </w:p>
        </w:tc>
        <w:tc>
          <w:tcPr>
            <w:tcW w:w="550" w:type="dxa"/>
            <w:tcBorders>
              <w:top w:val="nil"/>
              <w:left w:val="nil"/>
              <w:bottom w:val="single" w:sz="4" w:space="0" w:color="auto"/>
              <w:right w:val="single" w:sz="4" w:space="0" w:color="auto"/>
            </w:tcBorders>
            <w:shd w:val="clear" w:color="000000" w:fill="FFFFFF"/>
            <w:noWrap/>
            <w:vAlign w:val="center"/>
            <w:hideMark/>
          </w:tcPr>
          <w:p w14:paraId="34DD878F" w14:textId="77777777" w:rsidR="005D3865" w:rsidRPr="005D3865" w:rsidRDefault="005D3865" w:rsidP="005D3865">
            <w:pPr>
              <w:jc w:val="center"/>
              <w:rPr>
                <w:sz w:val="18"/>
                <w:szCs w:val="18"/>
              </w:rPr>
            </w:pPr>
            <w:r w:rsidRPr="005D3865">
              <w:rPr>
                <w:sz w:val="18"/>
                <w:szCs w:val="18"/>
              </w:rPr>
              <w:t>05</w:t>
            </w:r>
          </w:p>
        </w:tc>
        <w:tc>
          <w:tcPr>
            <w:tcW w:w="874" w:type="dxa"/>
            <w:tcBorders>
              <w:top w:val="nil"/>
              <w:left w:val="nil"/>
              <w:bottom w:val="single" w:sz="4" w:space="0" w:color="auto"/>
              <w:right w:val="single" w:sz="4" w:space="0" w:color="auto"/>
            </w:tcBorders>
            <w:shd w:val="clear" w:color="000000" w:fill="FFFFFF"/>
            <w:vAlign w:val="center"/>
            <w:hideMark/>
          </w:tcPr>
          <w:p w14:paraId="31A64A19" w14:textId="77777777" w:rsidR="005D3865" w:rsidRPr="005D3865" w:rsidRDefault="005D3865" w:rsidP="005D3865">
            <w:pPr>
              <w:jc w:val="center"/>
              <w:rPr>
                <w:sz w:val="18"/>
                <w:szCs w:val="18"/>
              </w:rPr>
            </w:pPr>
            <w:r w:rsidRPr="005D3865">
              <w:rPr>
                <w:sz w:val="18"/>
                <w:szCs w:val="18"/>
              </w:rPr>
              <w:t>60 0 00 00000</w:t>
            </w:r>
          </w:p>
        </w:tc>
        <w:tc>
          <w:tcPr>
            <w:tcW w:w="576" w:type="dxa"/>
            <w:tcBorders>
              <w:top w:val="nil"/>
              <w:left w:val="nil"/>
              <w:bottom w:val="single" w:sz="4" w:space="0" w:color="auto"/>
              <w:right w:val="single" w:sz="4" w:space="0" w:color="auto"/>
            </w:tcBorders>
            <w:shd w:val="clear" w:color="000000" w:fill="FFFFFF"/>
            <w:noWrap/>
            <w:vAlign w:val="center"/>
          </w:tcPr>
          <w:p w14:paraId="5375700E"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5B58B428" w14:textId="77777777" w:rsidR="005D3865" w:rsidRPr="005D3865" w:rsidRDefault="005D3865" w:rsidP="005D3865">
            <w:pPr>
              <w:jc w:val="center"/>
              <w:rPr>
                <w:sz w:val="18"/>
                <w:szCs w:val="18"/>
              </w:rPr>
            </w:pPr>
            <w:r w:rsidRPr="005D3865">
              <w:rPr>
                <w:sz w:val="18"/>
                <w:szCs w:val="18"/>
              </w:rPr>
              <w:t>5 950,0</w:t>
            </w:r>
          </w:p>
        </w:tc>
        <w:tc>
          <w:tcPr>
            <w:tcW w:w="1276" w:type="dxa"/>
            <w:tcBorders>
              <w:top w:val="nil"/>
              <w:left w:val="nil"/>
              <w:bottom w:val="single" w:sz="4" w:space="0" w:color="auto"/>
              <w:right w:val="single" w:sz="4" w:space="0" w:color="auto"/>
            </w:tcBorders>
            <w:shd w:val="clear" w:color="000000" w:fill="FFFFFF"/>
            <w:noWrap/>
            <w:vAlign w:val="center"/>
            <w:hideMark/>
          </w:tcPr>
          <w:p w14:paraId="75045206" w14:textId="77777777" w:rsidR="005D3865" w:rsidRPr="005D3865" w:rsidRDefault="005D3865" w:rsidP="005D3865">
            <w:pPr>
              <w:jc w:val="center"/>
              <w:rPr>
                <w:sz w:val="18"/>
                <w:szCs w:val="18"/>
              </w:rPr>
            </w:pPr>
            <w:r w:rsidRPr="005D3865">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41CB94CF" w14:textId="77777777" w:rsidR="005D3865" w:rsidRPr="005D3865" w:rsidRDefault="005D3865" w:rsidP="005D3865">
            <w:pPr>
              <w:jc w:val="center"/>
              <w:rPr>
                <w:sz w:val="18"/>
                <w:szCs w:val="18"/>
              </w:rPr>
            </w:pPr>
            <w:r w:rsidRPr="005D3865">
              <w:rPr>
                <w:sz w:val="18"/>
                <w:szCs w:val="18"/>
              </w:rPr>
              <w:t>0,0</w:t>
            </w:r>
          </w:p>
        </w:tc>
      </w:tr>
      <w:tr w:rsidR="005D3865" w:rsidRPr="005D3865" w14:paraId="43D7833F" w14:textId="77777777" w:rsidTr="005D3865">
        <w:trPr>
          <w:trHeight w:val="428"/>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5DE30BED" w14:textId="77777777" w:rsidR="005D3865" w:rsidRPr="005D3865" w:rsidRDefault="005D3865" w:rsidP="005D3865">
            <w:pPr>
              <w:rPr>
                <w:sz w:val="18"/>
                <w:szCs w:val="18"/>
              </w:rPr>
            </w:pPr>
            <w:r w:rsidRPr="005D3865">
              <w:rPr>
                <w:sz w:val="18"/>
                <w:szCs w:val="18"/>
              </w:rPr>
              <w:t>Подпрограмма «Охрана окружающей среды»</w:t>
            </w:r>
          </w:p>
        </w:tc>
        <w:tc>
          <w:tcPr>
            <w:tcW w:w="460" w:type="dxa"/>
            <w:tcBorders>
              <w:top w:val="nil"/>
              <w:left w:val="nil"/>
              <w:bottom w:val="single" w:sz="4" w:space="0" w:color="auto"/>
              <w:right w:val="single" w:sz="4" w:space="0" w:color="auto"/>
            </w:tcBorders>
            <w:shd w:val="clear" w:color="000000" w:fill="FFFFFF"/>
            <w:noWrap/>
            <w:vAlign w:val="center"/>
            <w:hideMark/>
          </w:tcPr>
          <w:p w14:paraId="6A4D5CC9" w14:textId="77777777" w:rsidR="005D3865" w:rsidRPr="005D3865" w:rsidRDefault="005D3865" w:rsidP="005D3865">
            <w:pPr>
              <w:jc w:val="center"/>
              <w:rPr>
                <w:sz w:val="18"/>
                <w:szCs w:val="18"/>
              </w:rPr>
            </w:pPr>
            <w:r w:rsidRPr="005D3865">
              <w:rPr>
                <w:sz w:val="18"/>
                <w:szCs w:val="18"/>
              </w:rPr>
              <w:t>06</w:t>
            </w:r>
          </w:p>
        </w:tc>
        <w:tc>
          <w:tcPr>
            <w:tcW w:w="550" w:type="dxa"/>
            <w:tcBorders>
              <w:top w:val="nil"/>
              <w:left w:val="nil"/>
              <w:bottom w:val="single" w:sz="4" w:space="0" w:color="auto"/>
              <w:right w:val="single" w:sz="4" w:space="0" w:color="auto"/>
            </w:tcBorders>
            <w:shd w:val="clear" w:color="000000" w:fill="FFFFFF"/>
            <w:noWrap/>
            <w:vAlign w:val="center"/>
            <w:hideMark/>
          </w:tcPr>
          <w:p w14:paraId="34ED751E" w14:textId="77777777" w:rsidR="005D3865" w:rsidRPr="005D3865" w:rsidRDefault="005D3865" w:rsidP="005D3865">
            <w:pPr>
              <w:jc w:val="center"/>
              <w:rPr>
                <w:sz w:val="18"/>
                <w:szCs w:val="18"/>
              </w:rPr>
            </w:pPr>
            <w:r w:rsidRPr="005D3865">
              <w:rPr>
                <w:sz w:val="18"/>
                <w:szCs w:val="18"/>
              </w:rPr>
              <w:t>05</w:t>
            </w:r>
          </w:p>
        </w:tc>
        <w:tc>
          <w:tcPr>
            <w:tcW w:w="874" w:type="dxa"/>
            <w:tcBorders>
              <w:top w:val="nil"/>
              <w:left w:val="nil"/>
              <w:bottom w:val="single" w:sz="4" w:space="0" w:color="auto"/>
              <w:right w:val="single" w:sz="4" w:space="0" w:color="auto"/>
            </w:tcBorders>
            <w:shd w:val="clear" w:color="000000" w:fill="FFFFFF"/>
            <w:vAlign w:val="center"/>
            <w:hideMark/>
          </w:tcPr>
          <w:p w14:paraId="14B2E188" w14:textId="77777777" w:rsidR="005D3865" w:rsidRPr="005D3865" w:rsidRDefault="005D3865" w:rsidP="005D3865">
            <w:pPr>
              <w:jc w:val="center"/>
              <w:rPr>
                <w:sz w:val="18"/>
                <w:szCs w:val="18"/>
              </w:rPr>
            </w:pPr>
            <w:r w:rsidRPr="005D3865">
              <w:rPr>
                <w:sz w:val="18"/>
                <w:szCs w:val="18"/>
              </w:rPr>
              <w:t>60 3 00 00000</w:t>
            </w:r>
          </w:p>
        </w:tc>
        <w:tc>
          <w:tcPr>
            <w:tcW w:w="576" w:type="dxa"/>
            <w:tcBorders>
              <w:top w:val="nil"/>
              <w:left w:val="nil"/>
              <w:bottom w:val="single" w:sz="4" w:space="0" w:color="auto"/>
              <w:right w:val="single" w:sz="4" w:space="0" w:color="auto"/>
            </w:tcBorders>
            <w:shd w:val="clear" w:color="000000" w:fill="FFFFFF"/>
            <w:noWrap/>
            <w:vAlign w:val="center"/>
          </w:tcPr>
          <w:p w14:paraId="2D82EBE2"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12A00FE7" w14:textId="77777777" w:rsidR="005D3865" w:rsidRPr="005D3865" w:rsidRDefault="005D3865" w:rsidP="005D3865">
            <w:pPr>
              <w:jc w:val="center"/>
              <w:rPr>
                <w:sz w:val="18"/>
                <w:szCs w:val="18"/>
              </w:rPr>
            </w:pPr>
            <w:r w:rsidRPr="005D3865">
              <w:rPr>
                <w:sz w:val="18"/>
                <w:szCs w:val="18"/>
              </w:rPr>
              <w:t>5 950,0</w:t>
            </w:r>
          </w:p>
        </w:tc>
        <w:tc>
          <w:tcPr>
            <w:tcW w:w="1276" w:type="dxa"/>
            <w:tcBorders>
              <w:top w:val="nil"/>
              <w:left w:val="nil"/>
              <w:bottom w:val="single" w:sz="4" w:space="0" w:color="auto"/>
              <w:right w:val="single" w:sz="4" w:space="0" w:color="auto"/>
            </w:tcBorders>
            <w:shd w:val="clear" w:color="000000" w:fill="FFFFFF"/>
            <w:noWrap/>
            <w:vAlign w:val="center"/>
            <w:hideMark/>
          </w:tcPr>
          <w:p w14:paraId="218EB962" w14:textId="77777777" w:rsidR="005D3865" w:rsidRPr="005D3865" w:rsidRDefault="005D3865" w:rsidP="005D3865">
            <w:pPr>
              <w:jc w:val="center"/>
              <w:rPr>
                <w:sz w:val="18"/>
                <w:szCs w:val="18"/>
              </w:rPr>
            </w:pPr>
            <w:r w:rsidRPr="005D3865">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7B6A9B5F" w14:textId="77777777" w:rsidR="005D3865" w:rsidRPr="005D3865" w:rsidRDefault="005D3865" w:rsidP="005D3865">
            <w:pPr>
              <w:jc w:val="center"/>
              <w:rPr>
                <w:sz w:val="18"/>
                <w:szCs w:val="18"/>
              </w:rPr>
            </w:pPr>
            <w:r w:rsidRPr="005D3865">
              <w:rPr>
                <w:sz w:val="18"/>
                <w:szCs w:val="18"/>
              </w:rPr>
              <w:t>0,0</w:t>
            </w:r>
          </w:p>
        </w:tc>
      </w:tr>
      <w:tr w:rsidR="005D3865" w:rsidRPr="005D3865" w14:paraId="0BB092D7" w14:textId="77777777" w:rsidTr="005D3865">
        <w:trPr>
          <w:trHeight w:val="1043"/>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3DD2EBEB" w14:textId="77777777" w:rsidR="005D3865" w:rsidRPr="005D3865" w:rsidRDefault="005D3865" w:rsidP="005D3865">
            <w:pPr>
              <w:rPr>
                <w:sz w:val="18"/>
                <w:szCs w:val="18"/>
              </w:rPr>
            </w:pPr>
            <w:r w:rsidRPr="005D3865">
              <w:rPr>
                <w:sz w:val="18"/>
                <w:szCs w:val="18"/>
              </w:rPr>
              <w:t>Основное мероприятие «Развитие системы обращения с отходами производства и потребления (ТБО) на территории муниципального района»</w:t>
            </w:r>
          </w:p>
        </w:tc>
        <w:tc>
          <w:tcPr>
            <w:tcW w:w="460" w:type="dxa"/>
            <w:tcBorders>
              <w:top w:val="nil"/>
              <w:left w:val="nil"/>
              <w:bottom w:val="single" w:sz="4" w:space="0" w:color="auto"/>
              <w:right w:val="single" w:sz="4" w:space="0" w:color="auto"/>
            </w:tcBorders>
            <w:shd w:val="clear" w:color="000000" w:fill="FFFFFF"/>
            <w:noWrap/>
            <w:vAlign w:val="center"/>
            <w:hideMark/>
          </w:tcPr>
          <w:p w14:paraId="5FB15CA7" w14:textId="77777777" w:rsidR="005D3865" w:rsidRPr="005D3865" w:rsidRDefault="005D3865" w:rsidP="005D3865">
            <w:pPr>
              <w:jc w:val="center"/>
              <w:rPr>
                <w:sz w:val="18"/>
                <w:szCs w:val="18"/>
              </w:rPr>
            </w:pPr>
            <w:r w:rsidRPr="005D3865">
              <w:rPr>
                <w:sz w:val="18"/>
                <w:szCs w:val="18"/>
              </w:rPr>
              <w:t>06</w:t>
            </w:r>
          </w:p>
        </w:tc>
        <w:tc>
          <w:tcPr>
            <w:tcW w:w="550" w:type="dxa"/>
            <w:tcBorders>
              <w:top w:val="nil"/>
              <w:left w:val="nil"/>
              <w:bottom w:val="single" w:sz="4" w:space="0" w:color="auto"/>
              <w:right w:val="single" w:sz="4" w:space="0" w:color="auto"/>
            </w:tcBorders>
            <w:shd w:val="clear" w:color="000000" w:fill="FFFFFF"/>
            <w:noWrap/>
            <w:vAlign w:val="center"/>
            <w:hideMark/>
          </w:tcPr>
          <w:p w14:paraId="323C5B0B" w14:textId="77777777" w:rsidR="005D3865" w:rsidRPr="005D3865" w:rsidRDefault="005D3865" w:rsidP="005D3865">
            <w:pPr>
              <w:jc w:val="center"/>
              <w:rPr>
                <w:sz w:val="18"/>
                <w:szCs w:val="18"/>
              </w:rPr>
            </w:pPr>
            <w:r w:rsidRPr="005D3865">
              <w:rPr>
                <w:sz w:val="18"/>
                <w:szCs w:val="18"/>
              </w:rPr>
              <w:t>05</w:t>
            </w:r>
          </w:p>
        </w:tc>
        <w:tc>
          <w:tcPr>
            <w:tcW w:w="874" w:type="dxa"/>
            <w:tcBorders>
              <w:top w:val="nil"/>
              <w:left w:val="nil"/>
              <w:bottom w:val="single" w:sz="4" w:space="0" w:color="auto"/>
              <w:right w:val="single" w:sz="4" w:space="0" w:color="auto"/>
            </w:tcBorders>
            <w:shd w:val="clear" w:color="000000" w:fill="FFFFFF"/>
            <w:vAlign w:val="center"/>
            <w:hideMark/>
          </w:tcPr>
          <w:p w14:paraId="507D8FCF" w14:textId="77777777" w:rsidR="005D3865" w:rsidRPr="005D3865" w:rsidRDefault="005D3865" w:rsidP="005D3865">
            <w:pPr>
              <w:jc w:val="center"/>
              <w:rPr>
                <w:sz w:val="18"/>
                <w:szCs w:val="18"/>
              </w:rPr>
            </w:pPr>
            <w:r w:rsidRPr="005D3865">
              <w:rPr>
                <w:sz w:val="18"/>
                <w:szCs w:val="18"/>
              </w:rPr>
              <w:t>60 3 01 00000</w:t>
            </w:r>
          </w:p>
        </w:tc>
        <w:tc>
          <w:tcPr>
            <w:tcW w:w="576" w:type="dxa"/>
            <w:tcBorders>
              <w:top w:val="nil"/>
              <w:left w:val="nil"/>
              <w:bottom w:val="single" w:sz="4" w:space="0" w:color="auto"/>
              <w:right w:val="single" w:sz="4" w:space="0" w:color="auto"/>
            </w:tcBorders>
            <w:shd w:val="clear" w:color="000000" w:fill="FFFFFF"/>
            <w:noWrap/>
            <w:vAlign w:val="center"/>
          </w:tcPr>
          <w:p w14:paraId="7C02D7BB"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141B117B" w14:textId="77777777" w:rsidR="005D3865" w:rsidRPr="005D3865" w:rsidRDefault="005D3865" w:rsidP="005D3865">
            <w:pPr>
              <w:jc w:val="center"/>
              <w:rPr>
                <w:sz w:val="18"/>
                <w:szCs w:val="18"/>
              </w:rPr>
            </w:pPr>
            <w:r w:rsidRPr="005D3865">
              <w:rPr>
                <w:sz w:val="18"/>
                <w:szCs w:val="18"/>
              </w:rPr>
              <w:t>5 950,0</w:t>
            </w:r>
          </w:p>
        </w:tc>
        <w:tc>
          <w:tcPr>
            <w:tcW w:w="1276" w:type="dxa"/>
            <w:tcBorders>
              <w:top w:val="nil"/>
              <w:left w:val="nil"/>
              <w:bottom w:val="single" w:sz="4" w:space="0" w:color="auto"/>
              <w:right w:val="single" w:sz="4" w:space="0" w:color="auto"/>
            </w:tcBorders>
            <w:shd w:val="clear" w:color="000000" w:fill="FFFFFF"/>
            <w:noWrap/>
            <w:vAlign w:val="center"/>
            <w:hideMark/>
          </w:tcPr>
          <w:p w14:paraId="6D7A4890" w14:textId="77777777" w:rsidR="005D3865" w:rsidRPr="005D3865" w:rsidRDefault="005D3865" w:rsidP="005D3865">
            <w:pPr>
              <w:jc w:val="center"/>
              <w:rPr>
                <w:sz w:val="18"/>
                <w:szCs w:val="18"/>
              </w:rPr>
            </w:pPr>
            <w:r w:rsidRPr="005D3865">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073EB4F3" w14:textId="77777777" w:rsidR="005D3865" w:rsidRPr="005D3865" w:rsidRDefault="005D3865" w:rsidP="005D3865">
            <w:pPr>
              <w:jc w:val="center"/>
              <w:rPr>
                <w:sz w:val="18"/>
                <w:szCs w:val="18"/>
              </w:rPr>
            </w:pPr>
            <w:r w:rsidRPr="005D3865">
              <w:rPr>
                <w:sz w:val="18"/>
                <w:szCs w:val="18"/>
              </w:rPr>
              <w:t>0,0</w:t>
            </w:r>
          </w:p>
        </w:tc>
      </w:tr>
      <w:tr w:rsidR="005D3865" w:rsidRPr="005D3865" w14:paraId="6B6BCE32" w14:textId="77777777" w:rsidTr="005D3865">
        <w:trPr>
          <w:trHeight w:val="968"/>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0FFDFD4D" w14:textId="77777777" w:rsidR="005D3865" w:rsidRPr="005D3865" w:rsidRDefault="005D3865" w:rsidP="005D3865">
            <w:pPr>
              <w:rPr>
                <w:sz w:val="18"/>
                <w:szCs w:val="18"/>
              </w:rPr>
            </w:pPr>
            <w:r w:rsidRPr="005D3865">
              <w:rPr>
                <w:sz w:val="18"/>
                <w:szCs w:val="18"/>
              </w:rPr>
              <w:lastRenderedPageBreak/>
              <w:t>Расходы на мероприятия в области обращения с отходами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noWrap/>
            <w:vAlign w:val="center"/>
            <w:hideMark/>
          </w:tcPr>
          <w:p w14:paraId="1DEB397C" w14:textId="77777777" w:rsidR="005D3865" w:rsidRPr="005D3865" w:rsidRDefault="005D3865" w:rsidP="005D3865">
            <w:pPr>
              <w:jc w:val="center"/>
              <w:rPr>
                <w:sz w:val="18"/>
                <w:szCs w:val="18"/>
              </w:rPr>
            </w:pPr>
            <w:r w:rsidRPr="005D3865">
              <w:rPr>
                <w:sz w:val="18"/>
                <w:szCs w:val="18"/>
              </w:rPr>
              <w:t>06</w:t>
            </w:r>
          </w:p>
        </w:tc>
        <w:tc>
          <w:tcPr>
            <w:tcW w:w="550" w:type="dxa"/>
            <w:tcBorders>
              <w:top w:val="nil"/>
              <w:left w:val="nil"/>
              <w:bottom w:val="single" w:sz="4" w:space="0" w:color="auto"/>
              <w:right w:val="single" w:sz="4" w:space="0" w:color="auto"/>
            </w:tcBorders>
            <w:shd w:val="clear" w:color="000000" w:fill="FFFFFF"/>
            <w:noWrap/>
            <w:vAlign w:val="center"/>
            <w:hideMark/>
          </w:tcPr>
          <w:p w14:paraId="6408FA99" w14:textId="77777777" w:rsidR="005D3865" w:rsidRPr="005D3865" w:rsidRDefault="005D3865" w:rsidP="005D3865">
            <w:pPr>
              <w:jc w:val="center"/>
              <w:rPr>
                <w:sz w:val="18"/>
                <w:szCs w:val="18"/>
              </w:rPr>
            </w:pPr>
            <w:r w:rsidRPr="005D3865">
              <w:rPr>
                <w:sz w:val="18"/>
                <w:szCs w:val="18"/>
              </w:rPr>
              <w:t>05</w:t>
            </w:r>
          </w:p>
        </w:tc>
        <w:tc>
          <w:tcPr>
            <w:tcW w:w="874" w:type="dxa"/>
            <w:tcBorders>
              <w:top w:val="nil"/>
              <w:left w:val="nil"/>
              <w:bottom w:val="single" w:sz="4" w:space="0" w:color="auto"/>
              <w:right w:val="single" w:sz="4" w:space="0" w:color="auto"/>
            </w:tcBorders>
            <w:shd w:val="clear" w:color="000000" w:fill="FFFFFF"/>
            <w:vAlign w:val="center"/>
            <w:hideMark/>
          </w:tcPr>
          <w:p w14:paraId="4782B465" w14:textId="77777777" w:rsidR="005D3865" w:rsidRPr="005D3865" w:rsidRDefault="005D3865" w:rsidP="005D3865">
            <w:pPr>
              <w:jc w:val="center"/>
              <w:rPr>
                <w:sz w:val="18"/>
                <w:szCs w:val="18"/>
              </w:rPr>
            </w:pPr>
            <w:r w:rsidRPr="005D3865">
              <w:rPr>
                <w:sz w:val="18"/>
                <w:szCs w:val="18"/>
              </w:rPr>
              <w:t>60 3 01 81120</w:t>
            </w:r>
          </w:p>
        </w:tc>
        <w:tc>
          <w:tcPr>
            <w:tcW w:w="576" w:type="dxa"/>
            <w:tcBorders>
              <w:top w:val="nil"/>
              <w:left w:val="nil"/>
              <w:bottom w:val="single" w:sz="4" w:space="0" w:color="auto"/>
              <w:right w:val="single" w:sz="4" w:space="0" w:color="auto"/>
            </w:tcBorders>
            <w:shd w:val="clear" w:color="000000" w:fill="FFFFFF"/>
            <w:noWrap/>
            <w:vAlign w:val="center"/>
            <w:hideMark/>
          </w:tcPr>
          <w:p w14:paraId="7C4F6758"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vAlign w:val="center"/>
            <w:hideMark/>
          </w:tcPr>
          <w:p w14:paraId="0D3CA750" w14:textId="77777777" w:rsidR="005D3865" w:rsidRPr="005D3865" w:rsidRDefault="005D3865" w:rsidP="005D3865">
            <w:pPr>
              <w:jc w:val="center"/>
              <w:rPr>
                <w:sz w:val="18"/>
                <w:szCs w:val="18"/>
              </w:rPr>
            </w:pPr>
            <w:r w:rsidRPr="005D3865">
              <w:rPr>
                <w:sz w:val="18"/>
                <w:szCs w:val="18"/>
              </w:rPr>
              <w:t>5 950,0</w:t>
            </w:r>
          </w:p>
        </w:tc>
        <w:tc>
          <w:tcPr>
            <w:tcW w:w="1276" w:type="dxa"/>
            <w:tcBorders>
              <w:top w:val="nil"/>
              <w:left w:val="nil"/>
              <w:bottom w:val="single" w:sz="4" w:space="0" w:color="auto"/>
              <w:right w:val="single" w:sz="4" w:space="0" w:color="auto"/>
            </w:tcBorders>
            <w:shd w:val="clear" w:color="000000" w:fill="FFFFFF"/>
            <w:noWrap/>
            <w:vAlign w:val="center"/>
            <w:hideMark/>
          </w:tcPr>
          <w:p w14:paraId="6AEB63C7" w14:textId="77777777" w:rsidR="005D3865" w:rsidRPr="005D3865" w:rsidRDefault="005D3865" w:rsidP="005D3865">
            <w:pPr>
              <w:jc w:val="center"/>
              <w:rPr>
                <w:sz w:val="18"/>
                <w:szCs w:val="18"/>
              </w:rPr>
            </w:pPr>
            <w:r w:rsidRPr="005D3865">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635FC094" w14:textId="77777777" w:rsidR="005D3865" w:rsidRPr="005D3865" w:rsidRDefault="005D3865" w:rsidP="005D3865">
            <w:pPr>
              <w:jc w:val="center"/>
              <w:rPr>
                <w:sz w:val="18"/>
                <w:szCs w:val="18"/>
              </w:rPr>
            </w:pPr>
            <w:r w:rsidRPr="005D3865">
              <w:rPr>
                <w:sz w:val="18"/>
                <w:szCs w:val="18"/>
              </w:rPr>
              <w:t>0,0</w:t>
            </w:r>
          </w:p>
        </w:tc>
      </w:tr>
      <w:tr w:rsidR="005D3865" w:rsidRPr="005D3865" w14:paraId="54D9771E" w14:textId="77777777" w:rsidTr="005D3865">
        <w:trPr>
          <w:trHeight w:val="375"/>
        </w:trPr>
        <w:tc>
          <w:tcPr>
            <w:tcW w:w="3203" w:type="dxa"/>
            <w:tcBorders>
              <w:top w:val="nil"/>
              <w:left w:val="single" w:sz="4" w:space="0" w:color="auto"/>
              <w:bottom w:val="single" w:sz="4" w:space="0" w:color="auto"/>
              <w:right w:val="single" w:sz="4" w:space="0" w:color="auto"/>
            </w:tcBorders>
            <w:shd w:val="clear" w:color="000000" w:fill="FFFFFF"/>
            <w:vAlign w:val="bottom"/>
            <w:hideMark/>
          </w:tcPr>
          <w:p w14:paraId="21D24B9A" w14:textId="77777777" w:rsidR="005D3865" w:rsidRPr="005D3865" w:rsidRDefault="005D3865" w:rsidP="005D3865">
            <w:pPr>
              <w:rPr>
                <w:b/>
                <w:bCs/>
                <w:sz w:val="18"/>
                <w:szCs w:val="18"/>
              </w:rPr>
            </w:pPr>
            <w:r w:rsidRPr="005D3865">
              <w:rPr>
                <w:b/>
                <w:bCs/>
                <w:sz w:val="18"/>
                <w:szCs w:val="18"/>
              </w:rPr>
              <w:t>Образование</w:t>
            </w:r>
          </w:p>
        </w:tc>
        <w:tc>
          <w:tcPr>
            <w:tcW w:w="460" w:type="dxa"/>
            <w:tcBorders>
              <w:top w:val="nil"/>
              <w:left w:val="nil"/>
              <w:bottom w:val="single" w:sz="4" w:space="0" w:color="auto"/>
              <w:right w:val="single" w:sz="4" w:space="0" w:color="auto"/>
            </w:tcBorders>
            <w:shd w:val="clear" w:color="000000" w:fill="FFFFFF"/>
            <w:noWrap/>
            <w:vAlign w:val="center"/>
            <w:hideMark/>
          </w:tcPr>
          <w:p w14:paraId="1BAB1B1B" w14:textId="77777777" w:rsidR="005D3865" w:rsidRPr="005D3865" w:rsidRDefault="005D3865" w:rsidP="005D3865">
            <w:pPr>
              <w:jc w:val="center"/>
              <w:rPr>
                <w:b/>
                <w:bCs/>
                <w:sz w:val="18"/>
                <w:szCs w:val="18"/>
              </w:rPr>
            </w:pPr>
            <w:r w:rsidRPr="005D3865">
              <w:rPr>
                <w:b/>
                <w:bCs/>
                <w:sz w:val="18"/>
                <w:szCs w:val="18"/>
              </w:rPr>
              <w:t>07</w:t>
            </w:r>
          </w:p>
        </w:tc>
        <w:tc>
          <w:tcPr>
            <w:tcW w:w="550" w:type="dxa"/>
            <w:tcBorders>
              <w:top w:val="nil"/>
              <w:left w:val="nil"/>
              <w:bottom w:val="single" w:sz="4" w:space="0" w:color="auto"/>
              <w:right w:val="single" w:sz="4" w:space="0" w:color="auto"/>
            </w:tcBorders>
            <w:shd w:val="clear" w:color="000000" w:fill="FFFFFF"/>
            <w:noWrap/>
            <w:vAlign w:val="center"/>
          </w:tcPr>
          <w:p w14:paraId="0E3B8B37" w14:textId="77777777" w:rsidR="005D3865" w:rsidRPr="005D3865" w:rsidRDefault="005D3865" w:rsidP="005D3865">
            <w:pPr>
              <w:jc w:val="center"/>
              <w:rPr>
                <w:b/>
                <w:bCs/>
                <w:sz w:val="18"/>
                <w:szCs w:val="18"/>
              </w:rPr>
            </w:pPr>
          </w:p>
        </w:tc>
        <w:tc>
          <w:tcPr>
            <w:tcW w:w="874" w:type="dxa"/>
            <w:tcBorders>
              <w:top w:val="nil"/>
              <w:left w:val="nil"/>
              <w:bottom w:val="single" w:sz="4" w:space="0" w:color="auto"/>
              <w:right w:val="single" w:sz="4" w:space="0" w:color="auto"/>
            </w:tcBorders>
            <w:shd w:val="clear" w:color="000000" w:fill="FFFFFF"/>
            <w:vAlign w:val="center"/>
          </w:tcPr>
          <w:p w14:paraId="1D587D7F" w14:textId="77777777" w:rsidR="005D3865" w:rsidRPr="005D3865" w:rsidRDefault="005D3865" w:rsidP="005D3865">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66D333AC" w14:textId="77777777" w:rsidR="005D3865" w:rsidRPr="005D3865" w:rsidRDefault="005D3865" w:rsidP="005D3865">
            <w:pPr>
              <w:jc w:val="center"/>
              <w:rPr>
                <w:b/>
                <w:bCs/>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4F7232B6" w14:textId="77777777" w:rsidR="005D3865" w:rsidRPr="005D3865" w:rsidRDefault="005D3865" w:rsidP="005D3865">
            <w:pPr>
              <w:ind w:left="-104"/>
              <w:jc w:val="center"/>
              <w:rPr>
                <w:b/>
                <w:bCs/>
                <w:sz w:val="18"/>
                <w:szCs w:val="18"/>
              </w:rPr>
            </w:pPr>
            <w:r w:rsidRPr="005D3865">
              <w:rPr>
                <w:b/>
                <w:bCs/>
                <w:sz w:val="18"/>
                <w:szCs w:val="18"/>
              </w:rPr>
              <w:t>1 518 459,5</w:t>
            </w:r>
          </w:p>
        </w:tc>
        <w:tc>
          <w:tcPr>
            <w:tcW w:w="1276" w:type="dxa"/>
            <w:tcBorders>
              <w:top w:val="nil"/>
              <w:left w:val="nil"/>
              <w:bottom w:val="single" w:sz="4" w:space="0" w:color="auto"/>
              <w:right w:val="single" w:sz="4" w:space="0" w:color="auto"/>
            </w:tcBorders>
            <w:shd w:val="clear" w:color="000000" w:fill="FFFFFF"/>
            <w:vAlign w:val="center"/>
            <w:hideMark/>
          </w:tcPr>
          <w:p w14:paraId="6B10592A" w14:textId="77777777" w:rsidR="005D3865" w:rsidRPr="005D3865" w:rsidRDefault="005D3865" w:rsidP="005D3865">
            <w:pPr>
              <w:ind w:left="-104"/>
              <w:jc w:val="center"/>
              <w:rPr>
                <w:b/>
                <w:bCs/>
                <w:sz w:val="18"/>
                <w:szCs w:val="18"/>
              </w:rPr>
            </w:pPr>
            <w:r w:rsidRPr="005D3865">
              <w:rPr>
                <w:b/>
                <w:bCs/>
                <w:sz w:val="18"/>
                <w:szCs w:val="18"/>
              </w:rPr>
              <w:t>1 893 281,6</w:t>
            </w:r>
          </w:p>
        </w:tc>
        <w:tc>
          <w:tcPr>
            <w:tcW w:w="1276" w:type="dxa"/>
            <w:tcBorders>
              <w:top w:val="nil"/>
              <w:left w:val="nil"/>
              <w:bottom w:val="single" w:sz="4" w:space="0" w:color="auto"/>
              <w:right w:val="single" w:sz="4" w:space="0" w:color="auto"/>
            </w:tcBorders>
            <w:shd w:val="clear" w:color="000000" w:fill="FFFFFF"/>
            <w:vAlign w:val="center"/>
            <w:hideMark/>
          </w:tcPr>
          <w:p w14:paraId="6D39936C" w14:textId="77777777" w:rsidR="005D3865" w:rsidRPr="005D3865" w:rsidRDefault="005D3865" w:rsidP="005D3865">
            <w:pPr>
              <w:ind w:left="-104"/>
              <w:jc w:val="center"/>
              <w:rPr>
                <w:b/>
                <w:bCs/>
                <w:sz w:val="18"/>
                <w:szCs w:val="18"/>
              </w:rPr>
            </w:pPr>
            <w:r w:rsidRPr="005D3865">
              <w:rPr>
                <w:b/>
                <w:bCs/>
                <w:sz w:val="18"/>
                <w:szCs w:val="18"/>
              </w:rPr>
              <w:t>1 995 905,6</w:t>
            </w:r>
          </w:p>
        </w:tc>
      </w:tr>
      <w:tr w:rsidR="005D3865" w:rsidRPr="005D3865" w14:paraId="5C5E9358" w14:textId="77777777" w:rsidTr="005D3865">
        <w:trPr>
          <w:trHeight w:val="315"/>
        </w:trPr>
        <w:tc>
          <w:tcPr>
            <w:tcW w:w="3203" w:type="dxa"/>
            <w:tcBorders>
              <w:top w:val="nil"/>
              <w:left w:val="single" w:sz="4" w:space="0" w:color="auto"/>
              <w:bottom w:val="single" w:sz="4" w:space="0" w:color="auto"/>
              <w:right w:val="single" w:sz="4" w:space="0" w:color="auto"/>
            </w:tcBorders>
            <w:shd w:val="clear" w:color="000000" w:fill="FFFFFF"/>
            <w:vAlign w:val="bottom"/>
            <w:hideMark/>
          </w:tcPr>
          <w:p w14:paraId="35BB8E7E" w14:textId="77777777" w:rsidR="005D3865" w:rsidRPr="005D3865" w:rsidRDefault="005D3865" w:rsidP="005D3865">
            <w:pPr>
              <w:rPr>
                <w:b/>
                <w:bCs/>
                <w:sz w:val="18"/>
                <w:szCs w:val="18"/>
              </w:rPr>
            </w:pPr>
            <w:r w:rsidRPr="005D3865">
              <w:rPr>
                <w:b/>
                <w:bCs/>
                <w:sz w:val="18"/>
                <w:szCs w:val="18"/>
              </w:rPr>
              <w:t>Дошкольное образование</w:t>
            </w:r>
          </w:p>
        </w:tc>
        <w:tc>
          <w:tcPr>
            <w:tcW w:w="460" w:type="dxa"/>
            <w:tcBorders>
              <w:top w:val="nil"/>
              <w:left w:val="nil"/>
              <w:bottom w:val="single" w:sz="4" w:space="0" w:color="auto"/>
              <w:right w:val="single" w:sz="4" w:space="0" w:color="auto"/>
            </w:tcBorders>
            <w:shd w:val="clear" w:color="000000" w:fill="FFFFFF"/>
            <w:noWrap/>
            <w:vAlign w:val="center"/>
            <w:hideMark/>
          </w:tcPr>
          <w:p w14:paraId="77565462" w14:textId="77777777" w:rsidR="005D3865" w:rsidRPr="005D3865" w:rsidRDefault="005D3865" w:rsidP="005D3865">
            <w:pPr>
              <w:jc w:val="center"/>
              <w:rPr>
                <w:b/>
                <w:bCs/>
                <w:sz w:val="18"/>
                <w:szCs w:val="18"/>
              </w:rPr>
            </w:pPr>
            <w:r w:rsidRPr="005D3865">
              <w:rPr>
                <w:b/>
                <w:bCs/>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5F020EC" w14:textId="77777777" w:rsidR="005D3865" w:rsidRPr="005D3865" w:rsidRDefault="005D3865" w:rsidP="005D3865">
            <w:pPr>
              <w:jc w:val="center"/>
              <w:rPr>
                <w:b/>
                <w:bCs/>
                <w:sz w:val="18"/>
                <w:szCs w:val="18"/>
              </w:rPr>
            </w:pPr>
            <w:r w:rsidRPr="005D3865">
              <w:rPr>
                <w:b/>
                <w:bCs/>
                <w:sz w:val="18"/>
                <w:szCs w:val="18"/>
              </w:rPr>
              <w:t>01</w:t>
            </w:r>
          </w:p>
        </w:tc>
        <w:tc>
          <w:tcPr>
            <w:tcW w:w="874" w:type="dxa"/>
            <w:tcBorders>
              <w:top w:val="nil"/>
              <w:left w:val="nil"/>
              <w:bottom w:val="single" w:sz="4" w:space="0" w:color="auto"/>
              <w:right w:val="single" w:sz="4" w:space="0" w:color="auto"/>
            </w:tcBorders>
            <w:shd w:val="clear" w:color="000000" w:fill="FFFFFF"/>
            <w:vAlign w:val="center"/>
          </w:tcPr>
          <w:p w14:paraId="282BD82D" w14:textId="77777777" w:rsidR="005D3865" w:rsidRPr="005D3865" w:rsidRDefault="005D3865" w:rsidP="005D3865">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3510F30A" w14:textId="77777777" w:rsidR="005D3865" w:rsidRPr="005D3865" w:rsidRDefault="005D3865" w:rsidP="005D3865">
            <w:pPr>
              <w:jc w:val="center"/>
              <w:rPr>
                <w:b/>
                <w:bCs/>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6648A56A" w14:textId="77777777" w:rsidR="005D3865" w:rsidRPr="005D3865" w:rsidRDefault="005D3865" w:rsidP="005D3865">
            <w:pPr>
              <w:jc w:val="center"/>
              <w:rPr>
                <w:b/>
                <w:bCs/>
                <w:sz w:val="18"/>
                <w:szCs w:val="18"/>
              </w:rPr>
            </w:pPr>
            <w:r w:rsidRPr="005D3865">
              <w:rPr>
                <w:b/>
                <w:bCs/>
                <w:sz w:val="18"/>
                <w:szCs w:val="18"/>
              </w:rPr>
              <w:t>443 626,5</w:t>
            </w:r>
          </w:p>
        </w:tc>
        <w:tc>
          <w:tcPr>
            <w:tcW w:w="1276" w:type="dxa"/>
            <w:tcBorders>
              <w:top w:val="nil"/>
              <w:left w:val="nil"/>
              <w:bottom w:val="single" w:sz="4" w:space="0" w:color="auto"/>
              <w:right w:val="single" w:sz="4" w:space="0" w:color="auto"/>
            </w:tcBorders>
            <w:shd w:val="clear" w:color="000000" w:fill="FFFFFF"/>
            <w:vAlign w:val="center"/>
            <w:hideMark/>
          </w:tcPr>
          <w:p w14:paraId="0BFECB19" w14:textId="77777777" w:rsidR="005D3865" w:rsidRPr="005D3865" w:rsidRDefault="005D3865" w:rsidP="005D3865">
            <w:pPr>
              <w:jc w:val="center"/>
              <w:rPr>
                <w:b/>
                <w:bCs/>
                <w:sz w:val="18"/>
                <w:szCs w:val="18"/>
              </w:rPr>
            </w:pPr>
            <w:r w:rsidRPr="005D3865">
              <w:rPr>
                <w:b/>
                <w:bCs/>
                <w:sz w:val="18"/>
                <w:szCs w:val="18"/>
              </w:rPr>
              <w:t>455 203,9</w:t>
            </w:r>
          </w:p>
        </w:tc>
        <w:tc>
          <w:tcPr>
            <w:tcW w:w="1276" w:type="dxa"/>
            <w:tcBorders>
              <w:top w:val="nil"/>
              <w:left w:val="nil"/>
              <w:bottom w:val="single" w:sz="4" w:space="0" w:color="auto"/>
              <w:right w:val="single" w:sz="4" w:space="0" w:color="auto"/>
            </w:tcBorders>
            <w:shd w:val="clear" w:color="000000" w:fill="FFFFFF"/>
            <w:vAlign w:val="center"/>
            <w:hideMark/>
          </w:tcPr>
          <w:p w14:paraId="48C22DA9" w14:textId="77777777" w:rsidR="005D3865" w:rsidRPr="005D3865" w:rsidRDefault="005D3865" w:rsidP="005D3865">
            <w:pPr>
              <w:jc w:val="center"/>
              <w:rPr>
                <w:b/>
                <w:bCs/>
                <w:sz w:val="18"/>
                <w:szCs w:val="18"/>
              </w:rPr>
            </w:pPr>
            <w:r w:rsidRPr="005D3865">
              <w:rPr>
                <w:b/>
                <w:bCs/>
                <w:sz w:val="18"/>
                <w:szCs w:val="18"/>
              </w:rPr>
              <w:t>472 231,2</w:t>
            </w:r>
          </w:p>
        </w:tc>
      </w:tr>
      <w:tr w:rsidR="005D3865" w:rsidRPr="005D3865" w14:paraId="38CE472C" w14:textId="77777777" w:rsidTr="005D3865">
        <w:trPr>
          <w:trHeight w:val="70"/>
        </w:trPr>
        <w:tc>
          <w:tcPr>
            <w:tcW w:w="3203" w:type="dxa"/>
            <w:tcBorders>
              <w:top w:val="nil"/>
              <w:left w:val="single" w:sz="4" w:space="0" w:color="auto"/>
              <w:bottom w:val="single" w:sz="4" w:space="0" w:color="auto"/>
              <w:right w:val="single" w:sz="4" w:space="0" w:color="auto"/>
            </w:tcBorders>
            <w:shd w:val="clear" w:color="000000" w:fill="FFFFFF"/>
            <w:vAlign w:val="bottom"/>
            <w:hideMark/>
          </w:tcPr>
          <w:p w14:paraId="334786D6" w14:textId="77777777" w:rsidR="005D3865" w:rsidRPr="005D3865" w:rsidRDefault="005D3865" w:rsidP="005D3865">
            <w:pPr>
              <w:rPr>
                <w:sz w:val="18"/>
                <w:szCs w:val="18"/>
              </w:rPr>
            </w:pPr>
            <w:r w:rsidRPr="005D3865">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460" w:type="dxa"/>
            <w:tcBorders>
              <w:top w:val="nil"/>
              <w:left w:val="nil"/>
              <w:bottom w:val="single" w:sz="4" w:space="0" w:color="auto"/>
              <w:right w:val="single" w:sz="4" w:space="0" w:color="auto"/>
            </w:tcBorders>
            <w:shd w:val="clear" w:color="000000" w:fill="FFFFFF"/>
            <w:noWrap/>
            <w:vAlign w:val="center"/>
            <w:hideMark/>
          </w:tcPr>
          <w:p w14:paraId="5A0CA0D9"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1838E42" w14:textId="77777777" w:rsidR="005D3865" w:rsidRPr="005D3865" w:rsidRDefault="005D3865" w:rsidP="005D3865">
            <w:pPr>
              <w:jc w:val="center"/>
              <w:rPr>
                <w:sz w:val="18"/>
                <w:szCs w:val="18"/>
              </w:rPr>
            </w:pPr>
            <w:r w:rsidRPr="005D3865">
              <w:rPr>
                <w:sz w:val="18"/>
                <w:szCs w:val="18"/>
              </w:rPr>
              <w:t>01</w:t>
            </w:r>
          </w:p>
        </w:tc>
        <w:tc>
          <w:tcPr>
            <w:tcW w:w="874" w:type="dxa"/>
            <w:tcBorders>
              <w:top w:val="nil"/>
              <w:left w:val="nil"/>
              <w:bottom w:val="single" w:sz="4" w:space="0" w:color="auto"/>
              <w:right w:val="single" w:sz="4" w:space="0" w:color="auto"/>
            </w:tcBorders>
            <w:shd w:val="clear" w:color="000000" w:fill="FFFFFF"/>
            <w:vAlign w:val="center"/>
            <w:hideMark/>
          </w:tcPr>
          <w:p w14:paraId="1EF54342" w14:textId="77777777" w:rsidR="005D3865" w:rsidRPr="005D3865" w:rsidRDefault="005D3865" w:rsidP="005D3865">
            <w:pPr>
              <w:jc w:val="center"/>
              <w:rPr>
                <w:sz w:val="18"/>
                <w:szCs w:val="18"/>
              </w:rPr>
            </w:pPr>
            <w:r w:rsidRPr="005D3865">
              <w:rPr>
                <w:sz w:val="18"/>
                <w:szCs w:val="18"/>
              </w:rPr>
              <w:t>02 0 00 00000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4222072E"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2E7A3F23" w14:textId="77777777" w:rsidR="005D3865" w:rsidRPr="005D3865" w:rsidRDefault="005D3865" w:rsidP="005D3865">
            <w:pPr>
              <w:jc w:val="center"/>
              <w:rPr>
                <w:sz w:val="18"/>
                <w:szCs w:val="18"/>
              </w:rPr>
            </w:pPr>
            <w:r w:rsidRPr="005D3865">
              <w:rPr>
                <w:sz w:val="18"/>
                <w:szCs w:val="18"/>
              </w:rPr>
              <w:t>443 626,5</w:t>
            </w:r>
          </w:p>
        </w:tc>
        <w:tc>
          <w:tcPr>
            <w:tcW w:w="1276" w:type="dxa"/>
            <w:tcBorders>
              <w:top w:val="nil"/>
              <w:left w:val="nil"/>
              <w:bottom w:val="single" w:sz="4" w:space="0" w:color="auto"/>
              <w:right w:val="single" w:sz="4" w:space="0" w:color="auto"/>
            </w:tcBorders>
            <w:shd w:val="clear" w:color="000000" w:fill="FFFFFF"/>
            <w:vAlign w:val="center"/>
            <w:hideMark/>
          </w:tcPr>
          <w:p w14:paraId="22D4E9DF" w14:textId="77777777" w:rsidR="005D3865" w:rsidRPr="005D3865" w:rsidRDefault="005D3865" w:rsidP="005D3865">
            <w:pPr>
              <w:jc w:val="center"/>
              <w:rPr>
                <w:sz w:val="18"/>
                <w:szCs w:val="18"/>
              </w:rPr>
            </w:pPr>
            <w:r w:rsidRPr="005D3865">
              <w:rPr>
                <w:sz w:val="18"/>
                <w:szCs w:val="18"/>
              </w:rPr>
              <w:t>455 203,9</w:t>
            </w:r>
          </w:p>
        </w:tc>
        <w:tc>
          <w:tcPr>
            <w:tcW w:w="1276" w:type="dxa"/>
            <w:tcBorders>
              <w:top w:val="nil"/>
              <w:left w:val="nil"/>
              <w:bottom w:val="single" w:sz="4" w:space="0" w:color="auto"/>
              <w:right w:val="single" w:sz="4" w:space="0" w:color="auto"/>
            </w:tcBorders>
            <w:shd w:val="clear" w:color="000000" w:fill="FFFFFF"/>
            <w:vAlign w:val="center"/>
            <w:hideMark/>
          </w:tcPr>
          <w:p w14:paraId="5D1CE6C7" w14:textId="77777777" w:rsidR="005D3865" w:rsidRPr="005D3865" w:rsidRDefault="005D3865" w:rsidP="005D3865">
            <w:pPr>
              <w:jc w:val="center"/>
              <w:rPr>
                <w:sz w:val="18"/>
                <w:szCs w:val="18"/>
              </w:rPr>
            </w:pPr>
            <w:r w:rsidRPr="005D3865">
              <w:rPr>
                <w:sz w:val="18"/>
                <w:szCs w:val="18"/>
              </w:rPr>
              <w:t>472 231,2</w:t>
            </w:r>
          </w:p>
        </w:tc>
      </w:tr>
      <w:tr w:rsidR="005D3865" w:rsidRPr="005D3865" w14:paraId="4FC52B45" w14:textId="77777777" w:rsidTr="005D3865">
        <w:trPr>
          <w:trHeight w:val="70"/>
        </w:trPr>
        <w:tc>
          <w:tcPr>
            <w:tcW w:w="3203" w:type="dxa"/>
            <w:tcBorders>
              <w:top w:val="nil"/>
              <w:left w:val="single" w:sz="4" w:space="0" w:color="auto"/>
              <w:bottom w:val="single" w:sz="4" w:space="0" w:color="auto"/>
              <w:right w:val="single" w:sz="4" w:space="0" w:color="auto"/>
            </w:tcBorders>
            <w:shd w:val="clear" w:color="000000" w:fill="FFFFFF"/>
            <w:vAlign w:val="bottom"/>
            <w:hideMark/>
          </w:tcPr>
          <w:p w14:paraId="5C8D2585" w14:textId="77777777" w:rsidR="005D3865" w:rsidRPr="005D3865" w:rsidRDefault="005D3865" w:rsidP="005D3865">
            <w:pPr>
              <w:rPr>
                <w:sz w:val="18"/>
                <w:szCs w:val="18"/>
              </w:rPr>
            </w:pPr>
            <w:r w:rsidRPr="005D3865">
              <w:rPr>
                <w:sz w:val="18"/>
                <w:szCs w:val="18"/>
              </w:rPr>
              <w:t>Подпрограмма «Развитие дошкольного и общего образования»</w:t>
            </w:r>
          </w:p>
        </w:tc>
        <w:tc>
          <w:tcPr>
            <w:tcW w:w="460" w:type="dxa"/>
            <w:tcBorders>
              <w:top w:val="nil"/>
              <w:left w:val="nil"/>
              <w:bottom w:val="single" w:sz="4" w:space="0" w:color="auto"/>
              <w:right w:val="single" w:sz="4" w:space="0" w:color="auto"/>
            </w:tcBorders>
            <w:shd w:val="clear" w:color="000000" w:fill="FFFFFF"/>
            <w:noWrap/>
            <w:vAlign w:val="center"/>
            <w:hideMark/>
          </w:tcPr>
          <w:p w14:paraId="2DE5448C"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F83718C" w14:textId="77777777" w:rsidR="005D3865" w:rsidRPr="005D3865" w:rsidRDefault="005D3865" w:rsidP="005D3865">
            <w:pPr>
              <w:jc w:val="center"/>
              <w:rPr>
                <w:sz w:val="18"/>
                <w:szCs w:val="18"/>
              </w:rPr>
            </w:pPr>
            <w:r w:rsidRPr="005D3865">
              <w:rPr>
                <w:sz w:val="18"/>
                <w:szCs w:val="18"/>
              </w:rPr>
              <w:t>01</w:t>
            </w:r>
          </w:p>
        </w:tc>
        <w:tc>
          <w:tcPr>
            <w:tcW w:w="874" w:type="dxa"/>
            <w:tcBorders>
              <w:top w:val="nil"/>
              <w:left w:val="nil"/>
              <w:bottom w:val="single" w:sz="4" w:space="0" w:color="auto"/>
              <w:right w:val="single" w:sz="4" w:space="0" w:color="auto"/>
            </w:tcBorders>
            <w:shd w:val="clear" w:color="000000" w:fill="FFFFFF"/>
            <w:vAlign w:val="center"/>
            <w:hideMark/>
          </w:tcPr>
          <w:p w14:paraId="00A7D4AA" w14:textId="77777777" w:rsidR="005D3865" w:rsidRPr="005D3865" w:rsidRDefault="005D3865" w:rsidP="005D3865">
            <w:pPr>
              <w:jc w:val="center"/>
              <w:rPr>
                <w:sz w:val="18"/>
                <w:szCs w:val="18"/>
              </w:rPr>
            </w:pPr>
            <w:r w:rsidRPr="005D3865">
              <w:rPr>
                <w:sz w:val="18"/>
                <w:szCs w:val="18"/>
              </w:rPr>
              <w:t>02 1 00 00000</w:t>
            </w:r>
          </w:p>
        </w:tc>
        <w:tc>
          <w:tcPr>
            <w:tcW w:w="576" w:type="dxa"/>
            <w:tcBorders>
              <w:top w:val="nil"/>
              <w:left w:val="nil"/>
              <w:bottom w:val="single" w:sz="4" w:space="0" w:color="auto"/>
              <w:right w:val="single" w:sz="4" w:space="0" w:color="auto"/>
            </w:tcBorders>
            <w:shd w:val="clear" w:color="000000" w:fill="FFFFFF"/>
            <w:noWrap/>
            <w:vAlign w:val="center"/>
          </w:tcPr>
          <w:p w14:paraId="41963834"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3AF6F071" w14:textId="77777777" w:rsidR="005D3865" w:rsidRPr="005D3865" w:rsidRDefault="005D3865" w:rsidP="005D3865">
            <w:pPr>
              <w:jc w:val="center"/>
              <w:rPr>
                <w:sz w:val="18"/>
                <w:szCs w:val="18"/>
              </w:rPr>
            </w:pPr>
            <w:r w:rsidRPr="005D3865">
              <w:rPr>
                <w:sz w:val="18"/>
                <w:szCs w:val="18"/>
              </w:rPr>
              <w:t>443 626,5</w:t>
            </w:r>
          </w:p>
        </w:tc>
        <w:tc>
          <w:tcPr>
            <w:tcW w:w="1276" w:type="dxa"/>
            <w:tcBorders>
              <w:top w:val="nil"/>
              <w:left w:val="nil"/>
              <w:bottom w:val="single" w:sz="4" w:space="0" w:color="auto"/>
              <w:right w:val="single" w:sz="4" w:space="0" w:color="auto"/>
            </w:tcBorders>
            <w:shd w:val="clear" w:color="000000" w:fill="FFFFFF"/>
            <w:vAlign w:val="center"/>
            <w:hideMark/>
          </w:tcPr>
          <w:p w14:paraId="2E730448" w14:textId="77777777" w:rsidR="005D3865" w:rsidRPr="005D3865" w:rsidRDefault="005D3865" w:rsidP="005D3865">
            <w:pPr>
              <w:jc w:val="center"/>
              <w:rPr>
                <w:sz w:val="18"/>
                <w:szCs w:val="18"/>
              </w:rPr>
            </w:pPr>
            <w:r w:rsidRPr="005D3865">
              <w:rPr>
                <w:sz w:val="18"/>
                <w:szCs w:val="18"/>
              </w:rPr>
              <w:t>455 203,9</w:t>
            </w:r>
          </w:p>
        </w:tc>
        <w:tc>
          <w:tcPr>
            <w:tcW w:w="1276" w:type="dxa"/>
            <w:tcBorders>
              <w:top w:val="nil"/>
              <w:left w:val="nil"/>
              <w:bottom w:val="single" w:sz="4" w:space="0" w:color="auto"/>
              <w:right w:val="single" w:sz="4" w:space="0" w:color="auto"/>
            </w:tcBorders>
            <w:shd w:val="clear" w:color="000000" w:fill="FFFFFF"/>
            <w:vAlign w:val="center"/>
            <w:hideMark/>
          </w:tcPr>
          <w:p w14:paraId="0D7800D9" w14:textId="77777777" w:rsidR="005D3865" w:rsidRPr="005D3865" w:rsidRDefault="005D3865" w:rsidP="005D3865">
            <w:pPr>
              <w:jc w:val="center"/>
              <w:rPr>
                <w:sz w:val="18"/>
                <w:szCs w:val="18"/>
              </w:rPr>
            </w:pPr>
            <w:r w:rsidRPr="005D3865">
              <w:rPr>
                <w:sz w:val="18"/>
                <w:szCs w:val="18"/>
              </w:rPr>
              <w:t>472 231,2</w:t>
            </w:r>
          </w:p>
        </w:tc>
      </w:tr>
      <w:tr w:rsidR="005D3865" w:rsidRPr="005D3865" w14:paraId="1919C088" w14:textId="77777777" w:rsidTr="005D3865">
        <w:trPr>
          <w:trHeight w:val="488"/>
        </w:trPr>
        <w:tc>
          <w:tcPr>
            <w:tcW w:w="3203" w:type="dxa"/>
            <w:tcBorders>
              <w:top w:val="nil"/>
              <w:left w:val="single" w:sz="4" w:space="0" w:color="auto"/>
              <w:bottom w:val="single" w:sz="4" w:space="0" w:color="auto"/>
              <w:right w:val="single" w:sz="4" w:space="0" w:color="auto"/>
            </w:tcBorders>
            <w:shd w:val="clear" w:color="000000" w:fill="FFFFFF"/>
            <w:vAlign w:val="bottom"/>
            <w:hideMark/>
          </w:tcPr>
          <w:p w14:paraId="5A19D6DF" w14:textId="77777777" w:rsidR="005D3865" w:rsidRPr="005D3865" w:rsidRDefault="005D3865" w:rsidP="005D3865">
            <w:pPr>
              <w:rPr>
                <w:sz w:val="18"/>
                <w:szCs w:val="18"/>
              </w:rPr>
            </w:pPr>
            <w:r w:rsidRPr="005D3865">
              <w:rPr>
                <w:sz w:val="18"/>
                <w:szCs w:val="18"/>
              </w:rPr>
              <w:t>Основное мероприятие «Развитие дошкольного образования»</w:t>
            </w:r>
          </w:p>
        </w:tc>
        <w:tc>
          <w:tcPr>
            <w:tcW w:w="460" w:type="dxa"/>
            <w:tcBorders>
              <w:top w:val="nil"/>
              <w:left w:val="nil"/>
              <w:bottom w:val="single" w:sz="4" w:space="0" w:color="auto"/>
              <w:right w:val="single" w:sz="4" w:space="0" w:color="auto"/>
            </w:tcBorders>
            <w:shd w:val="clear" w:color="000000" w:fill="FFFFFF"/>
            <w:noWrap/>
            <w:vAlign w:val="center"/>
            <w:hideMark/>
          </w:tcPr>
          <w:p w14:paraId="2C551CED"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84389DC" w14:textId="77777777" w:rsidR="005D3865" w:rsidRPr="005D3865" w:rsidRDefault="005D3865" w:rsidP="005D3865">
            <w:pPr>
              <w:jc w:val="center"/>
              <w:rPr>
                <w:sz w:val="18"/>
                <w:szCs w:val="18"/>
              </w:rPr>
            </w:pPr>
            <w:r w:rsidRPr="005D3865">
              <w:rPr>
                <w:sz w:val="18"/>
                <w:szCs w:val="18"/>
              </w:rPr>
              <w:t>01</w:t>
            </w:r>
          </w:p>
        </w:tc>
        <w:tc>
          <w:tcPr>
            <w:tcW w:w="874" w:type="dxa"/>
            <w:tcBorders>
              <w:top w:val="nil"/>
              <w:left w:val="nil"/>
              <w:bottom w:val="single" w:sz="4" w:space="0" w:color="auto"/>
              <w:right w:val="single" w:sz="4" w:space="0" w:color="auto"/>
            </w:tcBorders>
            <w:shd w:val="clear" w:color="000000" w:fill="FFFFFF"/>
            <w:vAlign w:val="center"/>
            <w:hideMark/>
          </w:tcPr>
          <w:p w14:paraId="320CADFD" w14:textId="77777777" w:rsidR="005D3865" w:rsidRPr="005D3865" w:rsidRDefault="005D3865" w:rsidP="005D3865">
            <w:pPr>
              <w:jc w:val="center"/>
              <w:rPr>
                <w:sz w:val="18"/>
                <w:szCs w:val="18"/>
              </w:rPr>
            </w:pPr>
            <w:r w:rsidRPr="005D3865">
              <w:rPr>
                <w:sz w:val="18"/>
                <w:szCs w:val="18"/>
              </w:rPr>
              <w:t>02 1 01 00000</w:t>
            </w:r>
          </w:p>
        </w:tc>
        <w:tc>
          <w:tcPr>
            <w:tcW w:w="576" w:type="dxa"/>
            <w:tcBorders>
              <w:top w:val="nil"/>
              <w:left w:val="nil"/>
              <w:bottom w:val="single" w:sz="4" w:space="0" w:color="auto"/>
              <w:right w:val="single" w:sz="4" w:space="0" w:color="auto"/>
            </w:tcBorders>
            <w:shd w:val="clear" w:color="000000" w:fill="FFFFFF"/>
            <w:noWrap/>
            <w:vAlign w:val="center"/>
          </w:tcPr>
          <w:p w14:paraId="2B7BA06C"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40C61D16" w14:textId="77777777" w:rsidR="005D3865" w:rsidRPr="005D3865" w:rsidRDefault="005D3865" w:rsidP="005D3865">
            <w:pPr>
              <w:jc w:val="center"/>
              <w:rPr>
                <w:sz w:val="18"/>
                <w:szCs w:val="18"/>
              </w:rPr>
            </w:pPr>
            <w:r w:rsidRPr="005D3865">
              <w:rPr>
                <w:sz w:val="18"/>
                <w:szCs w:val="18"/>
              </w:rPr>
              <w:t>443 626,5</w:t>
            </w:r>
          </w:p>
        </w:tc>
        <w:tc>
          <w:tcPr>
            <w:tcW w:w="1276" w:type="dxa"/>
            <w:tcBorders>
              <w:top w:val="nil"/>
              <w:left w:val="nil"/>
              <w:bottom w:val="single" w:sz="4" w:space="0" w:color="auto"/>
              <w:right w:val="single" w:sz="4" w:space="0" w:color="auto"/>
            </w:tcBorders>
            <w:shd w:val="clear" w:color="000000" w:fill="FFFFFF"/>
            <w:vAlign w:val="center"/>
            <w:hideMark/>
          </w:tcPr>
          <w:p w14:paraId="0B56A445" w14:textId="77777777" w:rsidR="005D3865" w:rsidRPr="005D3865" w:rsidRDefault="005D3865" w:rsidP="005D3865">
            <w:pPr>
              <w:jc w:val="center"/>
              <w:rPr>
                <w:sz w:val="18"/>
                <w:szCs w:val="18"/>
              </w:rPr>
            </w:pPr>
            <w:r w:rsidRPr="005D3865">
              <w:rPr>
                <w:sz w:val="18"/>
                <w:szCs w:val="18"/>
              </w:rPr>
              <w:t>455 203,9</w:t>
            </w:r>
          </w:p>
        </w:tc>
        <w:tc>
          <w:tcPr>
            <w:tcW w:w="1276" w:type="dxa"/>
            <w:tcBorders>
              <w:top w:val="nil"/>
              <w:left w:val="nil"/>
              <w:bottom w:val="single" w:sz="4" w:space="0" w:color="auto"/>
              <w:right w:val="single" w:sz="4" w:space="0" w:color="auto"/>
            </w:tcBorders>
            <w:shd w:val="clear" w:color="000000" w:fill="FFFFFF"/>
            <w:vAlign w:val="center"/>
            <w:hideMark/>
          </w:tcPr>
          <w:p w14:paraId="15E8A54A" w14:textId="77777777" w:rsidR="005D3865" w:rsidRPr="005D3865" w:rsidRDefault="005D3865" w:rsidP="005D3865">
            <w:pPr>
              <w:jc w:val="center"/>
              <w:rPr>
                <w:sz w:val="18"/>
                <w:szCs w:val="18"/>
              </w:rPr>
            </w:pPr>
            <w:r w:rsidRPr="005D3865">
              <w:rPr>
                <w:sz w:val="18"/>
                <w:szCs w:val="18"/>
              </w:rPr>
              <w:t>472 231,2</w:t>
            </w:r>
          </w:p>
        </w:tc>
      </w:tr>
      <w:tr w:rsidR="005D3865" w:rsidRPr="005D3865" w14:paraId="726BDDAD" w14:textId="77777777" w:rsidTr="005D3865">
        <w:trPr>
          <w:trHeight w:val="2123"/>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0BFBE12C" w14:textId="77777777" w:rsidR="005D3865" w:rsidRPr="005D3865" w:rsidRDefault="005D3865" w:rsidP="005D3865">
            <w:pPr>
              <w:rPr>
                <w:sz w:val="18"/>
                <w:szCs w:val="18"/>
              </w:rPr>
            </w:pPr>
            <w:r w:rsidRPr="005D3865">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noWrap/>
            <w:vAlign w:val="center"/>
            <w:hideMark/>
          </w:tcPr>
          <w:p w14:paraId="58FA1E90"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E736264" w14:textId="77777777" w:rsidR="005D3865" w:rsidRPr="005D3865" w:rsidRDefault="005D3865" w:rsidP="005D3865">
            <w:pPr>
              <w:jc w:val="center"/>
              <w:rPr>
                <w:sz w:val="18"/>
                <w:szCs w:val="18"/>
              </w:rPr>
            </w:pPr>
            <w:r w:rsidRPr="005D3865">
              <w:rPr>
                <w:sz w:val="18"/>
                <w:szCs w:val="18"/>
              </w:rPr>
              <w:t>01</w:t>
            </w:r>
          </w:p>
        </w:tc>
        <w:tc>
          <w:tcPr>
            <w:tcW w:w="874" w:type="dxa"/>
            <w:tcBorders>
              <w:top w:val="nil"/>
              <w:left w:val="nil"/>
              <w:bottom w:val="single" w:sz="4" w:space="0" w:color="auto"/>
              <w:right w:val="single" w:sz="4" w:space="0" w:color="auto"/>
            </w:tcBorders>
            <w:shd w:val="clear" w:color="000000" w:fill="FFFFFF"/>
            <w:vAlign w:val="center"/>
            <w:hideMark/>
          </w:tcPr>
          <w:p w14:paraId="7B925544" w14:textId="77777777" w:rsidR="005D3865" w:rsidRPr="005D3865" w:rsidRDefault="005D3865" w:rsidP="005D3865">
            <w:pPr>
              <w:jc w:val="center"/>
              <w:rPr>
                <w:sz w:val="18"/>
                <w:szCs w:val="18"/>
              </w:rPr>
            </w:pPr>
            <w:r w:rsidRPr="005D3865">
              <w:rPr>
                <w:sz w:val="18"/>
                <w:szCs w:val="18"/>
              </w:rPr>
              <w:t>02 1 01 00590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37DE01B9" w14:textId="77777777" w:rsidR="005D3865" w:rsidRPr="005D3865" w:rsidRDefault="005D3865" w:rsidP="005D3865">
            <w:pPr>
              <w:jc w:val="center"/>
              <w:rPr>
                <w:sz w:val="18"/>
                <w:szCs w:val="18"/>
              </w:rPr>
            </w:pPr>
            <w:r w:rsidRPr="005D3865">
              <w:rPr>
                <w:sz w:val="18"/>
                <w:szCs w:val="18"/>
              </w:rPr>
              <w:t>100</w:t>
            </w:r>
          </w:p>
        </w:tc>
        <w:tc>
          <w:tcPr>
            <w:tcW w:w="1278" w:type="dxa"/>
            <w:tcBorders>
              <w:top w:val="nil"/>
              <w:left w:val="nil"/>
              <w:bottom w:val="single" w:sz="4" w:space="0" w:color="auto"/>
              <w:right w:val="single" w:sz="4" w:space="0" w:color="auto"/>
            </w:tcBorders>
            <w:shd w:val="clear" w:color="000000" w:fill="FFFFFF"/>
            <w:vAlign w:val="center"/>
            <w:hideMark/>
          </w:tcPr>
          <w:p w14:paraId="5AF4DEF6" w14:textId="77777777" w:rsidR="005D3865" w:rsidRPr="005D3865" w:rsidRDefault="005D3865" w:rsidP="005D3865">
            <w:pPr>
              <w:jc w:val="center"/>
              <w:rPr>
                <w:sz w:val="18"/>
                <w:szCs w:val="18"/>
              </w:rPr>
            </w:pPr>
            <w:r w:rsidRPr="005D3865">
              <w:rPr>
                <w:sz w:val="18"/>
                <w:szCs w:val="18"/>
              </w:rPr>
              <w:t>115 351,0</w:t>
            </w:r>
          </w:p>
        </w:tc>
        <w:tc>
          <w:tcPr>
            <w:tcW w:w="1276" w:type="dxa"/>
            <w:tcBorders>
              <w:top w:val="nil"/>
              <w:left w:val="nil"/>
              <w:bottom w:val="single" w:sz="4" w:space="0" w:color="auto"/>
              <w:right w:val="single" w:sz="4" w:space="0" w:color="auto"/>
            </w:tcBorders>
            <w:shd w:val="clear" w:color="000000" w:fill="FFFFFF"/>
            <w:vAlign w:val="center"/>
            <w:hideMark/>
          </w:tcPr>
          <w:p w14:paraId="7F1A6B84" w14:textId="77777777" w:rsidR="005D3865" w:rsidRPr="005D3865" w:rsidRDefault="005D3865" w:rsidP="005D3865">
            <w:pPr>
              <w:jc w:val="center"/>
              <w:rPr>
                <w:sz w:val="18"/>
                <w:szCs w:val="18"/>
              </w:rPr>
            </w:pPr>
            <w:r w:rsidRPr="005D3865">
              <w:rPr>
                <w:sz w:val="18"/>
                <w:szCs w:val="18"/>
              </w:rPr>
              <w:t>116 398,0</w:t>
            </w:r>
          </w:p>
        </w:tc>
        <w:tc>
          <w:tcPr>
            <w:tcW w:w="1276" w:type="dxa"/>
            <w:tcBorders>
              <w:top w:val="nil"/>
              <w:left w:val="nil"/>
              <w:bottom w:val="single" w:sz="4" w:space="0" w:color="auto"/>
              <w:right w:val="single" w:sz="4" w:space="0" w:color="auto"/>
            </w:tcBorders>
            <w:shd w:val="clear" w:color="000000" w:fill="FFFFFF"/>
            <w:vAlign w:val="center"/>
            <w:hideMark/>
          </w:tcPr>
          <w:p w14:paraId="339B933A" w14:textId="77777777" w:rsidR="005D3865" w:rsidRPr="005D3865" w:rsidRDefault="005D3865" w:rsidP="005D3865">
            <w:pPr>
              <w:jc w:val="center"/>
              <w:rPr>
                <w:sz w:val="18"/>
                <w:szCs w:val="18"/>
              </w:rPr>
            </w:pPr>
            <w:r w:rsidRPr="005D3865">
              <w:rPr>
                <w:sz w:val="18"/>
                <w:szCs w:val="18"/>
              </w:rPr>
              <w:t>117 050,0</w:t>
            </w:r>
          </w:p>
        </w:tc>
      </w:tr>
      <w:tr w:rsidR="005D3865" w:rsidRPr="005D3865" w14:paraId="07672317" w14:textId="77777777" w:rsidTr="005D3865">
        <w:trPr>
          <w:trHeight w:val="102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2F242C3C" w14:textId="77777777" w:rsidR="005D3865" w:rsidRPr="005D3865" w:rsidRDefault="005D3865" w:rsidP="005D3865">
            <w:pPr>
              <w:rPr>
                <w:sz w:val="18"/>
                <w:szCs w:val="18"/>
              </w:rPr>
            </w:pPr>
            <w:r w:rsidRPr="005D3865">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noWrap/>
            <w:vAlign w:val="center"/>
            <w:hideMark/>
          </w:tcPr>
          <w:p w14:paraId="19C1D357"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BD56668" w14:textId="77777777" w:rsidR="005D3865" w:rsidRPr="005D3865" w:rsidRDefault="005D3865" w:rsidP="005D3865">
            <w:pPr>
              <w:jc w:val="center"/>
              <w:rPr>
                <w:sz w:val="18"/>
                <w:szCs w:val="18"/>
              </w:rPr>
            </w:pPr>
            <w:r w:rsidRPr="005D3865">
              <w:rPr>
                <w:sz w:val="18"/>
                <w:szCs w:val="18"/>
              </w:rPr>
              <w:t>01</w:t>
            </w:r>
          </w:p>
        </w:tc>
        <w:tc>
          <w:tcPr>
            <w:tcW w:w="874" w:type="dxa"/>
            <w:tcBorders>
              <w:top w:val="nil"/>
              <w:left w:val="nil"/>
              <w:bottom w:val="single" w:sz="4" w:space="0" w:color="auto"/>
              <w:right w:val="single" w:sz="4" w:space="0" w:color="auto"/>
            </w:tcBorders>
            <w:shd w:val="clear" w:color="000000" w:fill="FFFFFF"/>
            <w:vAlign w:val="center"/>
            <w:hideMark/>
          </w:tcPr>
          <w:p w14:paraId="04C6674C" w14:textId="77777777" w:rsidR="005D3865" w:rsidRPr="005D3865" w:rsidRDefault="005D3865" w:rsidP="005D3865">
            <w:pPr>
              <w:jc w:val="center"/>
              <w:rPr>
                <w:sz w:val="18"/>
                <w:szCs w:val="18"/>
              </w:rPr>
            </w:pPr>
            <w:r w:rsidRPr="005D3865">
              <w:rPr>
                <w:sz w:val="18"/>
                <w:szCs w:val="18"/>
              </w:rPr>
              <w:t>02 1 01 00590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4A7574F9"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vAlign w:val="center"/>
            <w:hideMark/>
          </w:tcPr>
          <w:p w14:paraId="17154E4D" w14:textId="77777777" w:rsidR="005D3865" w:rsidRPr="005D3865" w:rsidRDefault="005D3865" w:rsidP="005D3865">
            <w:pPr>
              <w:jc w:val="center"/>
              <w:rPr>
                <w:sz w:val="18"/>
                <w:szCs w:val="18"/>
              </w:rPr>
            </w:pPr>
            <w:r w:rsidRPr="005D3865">
              <w:rPr>
                <w:sz w:val="18"/>
                <w:szCs w:val="18"/>
              </w:rPr>
              <w:t>141 671,9</w:t>
            </w:r>
          </w:p>
        </w:tc>
        <w:tc>
          <w:tcPr>
            <w:tcW w:w="1276" w:type="dxa"/>
            <w:tcBorders>
              <w:top w:val="nil"/>
              <w:left w:val="nil"/>
              <w:bottom w:val="single" w:sz="4" w:space="0" w:color="auto"/>
              <w:right w:val="single" w:sz="4" w:space="0" w:color="auto"/>
            </w:tcBorders>
            <w:shd w:val="clear" w:color="000000" w:fill="FFFFFF"/>
            <w:vAlign w:val="center"/>
            <w:hideMark/>
          </w:tcPr>
          <w:p w14:paraId="27698B48" w14:textId="77777777" w:rsidR="005D3865" w:rsidRPr="005D3865" w:rsidRDefault="005D3865" w:rsidP="005D3865">
            <w:pPr>
              <w:jc w:val="center"/>
              <w:rPr>
                <w:sz w:val="18"/>
                <w:szCs w:val="18"/>
              </w:rPr>
            </w:pPr>
            <w:r w:rsidRPr="005D3865">
              <w:rPr>
                <w:sz w:val="18"/>
                <w:szCs w:val="18"/>
              </w:rPr>
              <w:t>142 187,0</w:t>
            </w:r>
          </w:p>
        </w:tc>
        <w:tc>
          <w:tcPr>
            <w:tcW w:w="1276" w:type="dxa"/>
            <w:tcBorders>
              <w:top w:val="nil"/>
              <w:left w:val="nil"/>
              <w:bottom w:val="single" w:sz="4" w:space="0" w:color="auto"/>
              <w:right w:val="single" w:sz="4" w:space="0" w:color="auto"/>
            </w:tcBorders>
            <w:shd w:val="clear" w:color="000000" w:fill="FFFFFF"/>
            <w:vAlign w:val="center"/>
            <w:hideMark/>
          </w:tcPr>
          <w:p w14:paraId="1711228C" w14:textId="77777777" w:rsidR="005D3865" w:rsidRPr="005D3865" w:rsidRDefault="005D3865" w:rsidP="005D3865">
            <w:pPr>
              <w:jc w:val="center"/>
              <w:rPr>
                <w:sz w:val="18"/>
                <w:szCs w:val="18"/>
              </w:rPr>
            </w:pPr>
            <w:r w:rsidRPr="005D3865">
              <w:rPr>
                <w:sz w:val="18"/>
                <w:szCs w:val="18"/>
              </w:rPr>
              <w:t>148 042,0</w:t>
            </w:r>
          </w:p>
        </w:tc>
      </w:tr>
      <w:tr w:rsidR="005D3865" w:rsidRPr="005D3865" w14:paraId="3C169C64" w14:textId="77777777" w:rsidTr="005D3865">
        <w:trPr>
          <w:trHeight w:val="72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1AB9CEBF" w14:textId="77777777" w:rsidR="005D3865" w:rsidRPr="005D3865" w:rsidRDefault="005D3865" w:rsidP="005D3865">
            <w:pPr>
              <w:rPr>
                <w:sz w:val="18"/>
                <w:szCs w:val="18"/>
              </w:rPr>
            </w:pPr>
            <w:r w:rsidRPr="005D3865">
              <w:rPr>
                <w:sz w:val="18"/>
                <w:szCs w:val="18"/>
              </w:rPr>
              <w:t>Расходы на обеспечение деятельности (оказание услуг) муниципальных учреждений (Иные бюджетные ассигнования)</w:t>
            </w:r>
          </w:p>
        </w:tc>
        <w:tc>
          <w:tcPr>
            <w:tcW w:w="460" w:type="dxa"/>
            <w:tcBorders>
              <w:top w:val="nil"/>
              <w:left w:val="nil"/>
              <w:bottom w:val="single" w:sz="4" w:space="0" w:color="auto"/>
              <w:right w:val="single" w:sz="4" w:space="0" w:color="auto"/>
            </w:tcBorders>
            <w:shd w:val="clear" w:color="000000" w:fill="FFFFFF"/>
            <w:noWrap/>
            <w:vAlign w:val="center"/>
            <w:hideMark/>
          </w:tcPr>
          <w:p w14:paraId="653D415D"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A016DAA" w14:textId="77777777" w:rsidR="005D3865" w:rsidRPr="005D3865" w:rsidRDefault="005D3865" w:rsidP="005D3865">
            <w:pPr>
              <w:jc w:val="center"/>
              <w:rPr>
                <w:sz w:val="18"/>
                <w:szCs w:val="18"/>
              </w:rPr>
            </w:pPr>
            <w:r w:rsidRPr="005D3865">
              <w:rPr>
                <w:sz w:val="18"/>
                <w:szCs w:val="18"/>
              </w:rPr>
              <w:t>01</w:t>
            </w:r>
          </w:p>
        </w:tc>
        <w:tc>
          <w:tcPr>
            <w:tcW w:w="874" w:type="dxa"/>
            <w:tcBorders>
              <w:top w:val="nil"/>
              <w:left w:val="nil"/>
              <w:bottom w:val="single" w:sz="4" w:space="0" w:color="auto"/>
              <w:right w:val="single" w:sz="4" w:space="0" w:color="auto"/>
            </w:tcBorders>
            <w:shd w:val="clear" w:color="000000" w:fill="FFFFFF"/>
            <w:vAlign w:val="center"/>
            <w:hideMark/>
          </w:tcPr>
          <w:p w14:paraId="23D90DA4" w14:textId="77777777" w:rsidR="005D3865" w:rsidRPr="005D3865" w:rsidRDefault="005D3865" w:rsidP="005D3865">
            <w:pPr>
              <w:jc w:val="center"/>
              <w:rPr>
                <w:sz w:val="18"/>
                <w:szCs w:val="18"/>
              </w:rPr>
            </w:pPr>
            <w:r w:rsidRPr="005D3865">
              <w:rPr>
                <w:sz w:val="18"/>
                <w:szCs w:val="18"/>
              </w:rPr>
              <w:t>02 1 01 00590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58ED2238" w14:textId="77777777" w:rsidR="005D3865" w:rsidRPr="005D3865" w:rsidRDefault="005D3865" w:rsidP="005D3865">
            <w:pPr>
              <w:jc w:val="center"/>
              <w:rPr>
                <w:sz w:val="18"/>
                <w:szCs w:val="18"/>
              </w:rPr>
            </w:pPr>
            <w:r w:rsidRPr="005D3865">
              <w:rPr>
                <w:sz w:val="18"/>
                <w:szCs w:val="18"/>
              </w:rPr>
              <w:t>800</w:t>
            </w:r>
          </w:p>
        </w:tc>
        <w:tc>
          <w:tcPr>
            <w:tcW w:w="1278" w:type="dxa"/>
            <w:tcBorders>
              <w:top w:val="nil"/>
              <w:left w:val="nil"/>
              <w:bottom w:val="single" w:sz="4" w:space="0" w:color="auto"/>
              <w:right w:val="single" w:sz="4" w:space="0" w:color="auto"/>
            </w:tcBorders>
            <w:shd w:val="clear" w:color="000000" w:fill="FFFFFF"/>
            <w:vAlign w:val="center"/>
            <w:hideMark/>
          </w:tcPr>
          <w:p w14:paraId="1C46AFCA" w14:textId="77777777" w:rsidR="005D3865" w:rsidRPr="005D3865" w:rsidRDefault="005D3865" w:rsidP="005D3865">
            <w:pPr>
              <w:jc w:val="center"/>
              <w:rPr>
                <w:sz w:val="18"/>
                <w:szCs w:val="18"/>
              </w:rPr>
            </w:pPr>
            <w:r w:rsidRPr="005D3865">
              <w:rPr>
                <w:sz w:val="18"/>
                <w:szCs w:val="18"/>
              </w:rPr>
              <w:t>14 550,0</w:t>
            </w:r>
          </w:p>
        </w:tc>
        <w:tc>
          <w:tcPr>
            <w:tcW w:w="1276" w:type="dxa"/>
            <w:tcBorders>
              <w:top w:val="nil"/>
              <w:left w:val="nil"/>
              <w:bottom w:val="single" w:sz="4" w:space="0" w:color="auto"/>
              <w:right w:val="single" w:sz="4" w:space="0" w:color="auto"/>
            </w:tcBorders>
            <w:shd w:val="clear" w:color="000000" w:fill="FFFFFF"/>
            <w:vAlign w:val="center"/>
            <w:hideMark/>
          </w:tcPr>
          <w:p w14:paraId="5ED28C02" w14:textId="77777777" w:rsidR="005D3865" w:rsidRPr="005D3865" w:rsidRDefault="005D3865" w:rsidP="005D3865">
            <w:pPr>
              <w:jc w:val="center"/>
              <w:rPr>
                <w:sz w:val="18"/>
                <w:szCs w:val="18"/>
              </w:rPr>
            </w:pPr>
            <w:r w:rsidRPr="005D3865">
              <w:rPr>
                <w:sz w:val="18"/>
                <w:szCs w:val="18"/>
              </w:rPr>
              <w:t>14 650,0</w:t>
            </w:r>
          </w:p>
        </w:tc>
        <w:tc>
          <w:tcPr>
            <w:tcW w:w="1276" w:type="dxa"/>
            <w:tcBorders>
              <w:top w:val="nil"/>
              <w:left w:val="nil"/>
              <w:bottom w:val="single" w:sz="4" w:space="0" w:color="auto"/>
              <w:right w:val="single" w:sz="4" w:space="0" w:color="auto"/>
            </w:tcBorders>
            <w:shd w:val="clear" w:color="000000" w:fill="FFFFFF"/>
            <w:vAlign w:val="center"/>
            <w:hideMark/>
          </w:tcPr>
          <w:p w14:paraId="4E520856" w14:textId="77777777" w:rsidR="005D3865" w:rsidRPr="005D3865" w:rsidRDefault="005D3865" w:rsidP="005D3865">
            <w:pPr>
              <w:jc w:val="center"/>
              <w:rPr>
                <w:sz w:val="18"/>
                <w:szCs w:val="18"/>
              </w:rPr>
            </w:pPr>
            <w:r w:rsidRPr="005D3865">
              <w:rPr>
                <w:sz w:val="18"/>
                <w:szCs w:val="18"/>
              </w:rPr>
              <w:t>14 750,0</w:t>
            </w:r>
          </w:p>
        </w:tc>
      </w:tr>
      <w:tr w:rsidR="005D3865" w:rsidRPr="005D3865" w14:paraId="52D86130" w14:textId="77777777" w:rsidTr="005D3865">
        <w:trPr>
          <w:trHeight w:val="198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4A7A774D" w14:textId="77777777" w:rsidR="005D3865" w:rsidRPr="005D3865" w:rsidRDefault="005D3865" w:rsidP="005D3865">
            <w:pPr>
              <w:rPr>
                <w:sz w:val="18"/>
                <w:szCs w:val="18"/>
              </w:rPr>
            </w:pPr>
            <w:r w:rsidRPr="005D3865">
              <w:rPr>
                <w:sz w:val="18"/>
                <w:szCs w:val="18"/>
              </w:rPr>
              <w:t>Расходы на обеспечение государственных гарантий реализации прав на получение общедоступного и бесплатного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noWrap/>
            <w:vAlign w:val="center"/>
            <w:hideMark/>
          </w:tcPr>
          <w:p w14:paraId="573FB00B"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151857D" w14:textId="77777777" w:rsidR="005D3865" w:rsidRPr="005D3865" w:rsidRDefault="005D3865" w:rsidP="005D3865">
            <w:pPr>
              <w:jc w:val="center"/>
              <w:rPr>
                <w:sz w:val="18"/>
                <w:szCs w:val="18"/>
              </w:rPr>
            </w:pPr>
            <w:r w:rsidRPr="005D3865">
              <w:rPr>
                <w:sz w:val="18"/>
                <w:szCs w:val="18"/>
              </w:rPr>
              <w:t>01</w:t>
            </w:r>
          </w:p>
        </w:tc>
        <w:tc>
          <w:tcPr>
            <w:tcW w:w="874" w:type="dxa"/>
            <w:tcBorders>
              <w:top w:val="nil"/>
              <w:left w:val="nil"/>
              <w:bottom w:val="single" w:sz="4" w:space="0" w:color="auto"/>
              <w:right w:val="single" w:sz="4" w:space="0" w:color="auto"/>
            </w:tcBorders>
            <w:shd w:val="clear" w:color="000000" w:fill="FFFFFF"/>
            <w:vAlign w:val="center"/>
            <w:hideMark/>
          </w:tcPr>
          <w:p w14:paraId="6F7AF109" w14:textId="77777777" w:rsidR="005D3865" w:rsidRPr="005D3865" w:rsidRDefault="005D3865" w:rsidP="005D3865">
            <w:pPr>
              <w:jc w:val="center"/>
              <w:rPr>
                <w:sz w:val="18"/>
                <w:szCs w:val="18"/>
              </w:rPr>
            </w:pPr>
            <w:r w:rsidRPr="005D3865">
              <w:rPr>
                <w:sz w:val="18"/>
                <w:szCs w:val="18"/>
              </w:rPr>
              <w:t>02 1 01 78290</w:t>
            </w:r>
          </w:p>
        </w:tc>
        <w:tc>
          <w:tcPr>
            <w:tcW w:w="576" w:type="dxa"/>
            <w:tcBorders>
              <w:top w:val="nil"/>
              <w:left w:val="nil"/>
              <w:bottom w:val="single" w:sz="4" w:space="0" w:color="auto"/>
              <w:right w:val="single" w:sz="4" w:space="0" w:color="auto"/>
            </w:tcBorders>
            <w:shd w:val="clear" w:color="000000" w:fill="FFFFFF"/>
            <w:noWrap/>
            <w:vAlign w:val="center"/>
            <w:hideMark/>
          </w:tcPr>
          <w:p w14:paraId="5A7DE44C" w14:textId="77777777" w:rsidR="005D3865" w:rsidRPr="005D3865" w:rsidRDefault="005D3865" w:rsidP="005D3865">
            <w:pPr>
              <w:jc w:val="center"/>
              <w:rPr>
                <w:sz w:val="18"/>
                <w:szCs w:val="18"/>
              </w:rPr>
            </w:pPr>
            <w:r w:rsidRPr="005D3865">
              <w:rPr>
                <w:sz w:val="18"/>
                <w:szCs w:val="18"/>
              </w:rPr>
              <w:t>100</w:t>
            </w:r>
          </w:p>
        </w:tc>
        <w:tc>
          <w:tcPr>
            <w:tcW w:w="1278" w:type="dxa"/>
            <w:tcBorders>
              <w:top w:val="nil"/>
              <w:left w:val="nil"/>
              <w:bottom w:val="single" w:sz="4" w:space="0" w:color="auto"/>
              <w:right w:val="single" w:sz="4" w:space="0" w:color="auto"/>
            </w:tcBorders>
            <w:shd w:val="clear" w:color="000000" w:fill="FFFFFF"/>
            <w:vAlign w:val="center"/>
            <w:hideMark/>
          </w:tcPr>
          <w:p w14:paraId="2AAC2588" w14:textId="77777777" w:rsidR="005D3865" w:rsidRPr="005D3865" w:rsidRDefault="005D3865" w:rsidP="005D3865">
            <w:pPr>
              <w:jc w:val="center"/>
              <w:rPr>
                <w:sz w:val="18"/>
                <w:szCs w:val="18"/>
              </w:rPr>
            </w:pPr>
            <w:r w:rsidRPr="005D3865">
              <w:rPr>
                <w:sz w:val="18"/>
                <w:szCs w:val="18"/>
              </w:rPr>
              <w:t>172 053,6</w:t>
            </w:r>
          </w:p>
        </w:tc>
        <w:tc>
          <w:tcPr>
            <w:tcW w:w="1276" w:type="dxa"/>
            <w:tcBorders>
              <w:top w:val="nil"/>
              <w:left w:val="nil"/>
              <w:bottom w:val="single" w:sz="4" w:space="0" w:color="auto"/>
              <w:right w:val="single" w:sz="4" w:space="0" w:color="auto"/>
            </w:tcBorders>
            <w:shd w:val="clear" w:color="000000" w:fill="FFFFFF"/>
            <w:vAlign w:val="center"/>
            <w:hideMark/>
          </w:tcPr>
          <w:p w14:paraId="292897CB" w14:textId="77777777" w:rsidR="005D3865" w:rsidRPr="005D3865" w:rsidRDefault="005D3865" w:rsidP="005D3865">
            <w:pPr>
              <w:jc w:val="center"/>
              <w:rPr>
                <w:sz w:val="18"/>
                <w:szCs w:val="18"/>
              </w:rPr>
            </w:pPr>
            <w:r w:rsidRPr="005D3865">
              <w:rPr>
                <w:sz w:val="18"/>
                <w:szCs w:val="18"/>
              </w:rPr>
              <w:t>181 968,9</w:t>
            </w:r>
          </w:p>
        </w:tc>
        <w:tc>
          <w:tcPr>
            <w:tcW w:w="1276" w:type="dxa"/>
            <w:tcBorders>
              <w:top w:val="nil"/>
              <w:left w:val="nil"/>
              <w:bottom w:val="single" w:sz="4" w:space="0" w:color="auto"/>
              <w:right w:val="single" w:sz="4" w:space="0" w:color="auto"/>
            </w:tcBorders>
            <w:shd w:val="clear" w:color="000000" w:fill="FFFFFF"/>
            <w:vAlign w:val="center"/>
            <w:hideMark/>
          </w:tcPr>
          <w:p w14:paraId="155401DE" w14:textId="77777777" w:rsidR="005D3865" w:rsidRPr="005D3865" w:rsidRDefault="005D3865" w:rsidP="005D3865">
            <w:pPr>
              <w:jc w:val="center"/>
              <w:rPr>
                <w:sz w:val="18"/>
                <w:szCs w:val="18"/>
              </w:rPr>
            </w:pPr>
            <w:r w:rsidRPr="005D3865">
              <w:rPr>
                <w:sz w:val="18"/>
                <w:szCs w:val="18"/>
              </w:rPr>
              <w:t>192 389,2</w:t>
            </w:r>
          </w:p>
        </w:tc>
      </w:tr>
      <w:tr w:rsidR="005D3865" w:rsidRPr="005D3865" w14:paraId="1E7351A0" w14:textId="77777777" w:rsidTr="005D3865">
        <w:trPr>
          <w:trHeight w:val="405"/>
        </w:trPr>
        <w:tc>
          <w:tcPr>
            <w:tcW w:w="3203" w:type="dxa"/>
            <w:tcBorders>
              <w:top w:val="nil"/>
              <w:left w:val="single" w:sz="4" w:space="0" w:color="auto"/>
              <w:bottom w:val="single" w:sz="4" w:space="0" w:color="auto"/>
              <w:right w:val="single" w:sz="4" w:space="0" w:color="auto"/>
            </w:tcBorders>
            <w:shd w:val="clear" w:color="000000" w:fill="FFFFFF"/>
            <w:vAlign w:val="bottom"/>
            <w:hideMark/>
          </w:tcPr>
          <w:p w14:paraId="52154979" w14:textId="77777777" w:rsidR="005D3865" w:rsidRPr="005D3865" w:rsidRDefault="005D3865" w:rsidP="005D3865">
            <w:pPr>
              <w:rPr>
                <w:b/>
                <w:bCs/>
                <w:sz w:val="18"/>
                <w:szCs w:val="18"/>
              </w:rPr>
            </w:pPr>
            <w:r w:rsidRPr="005D3865">
              <w:rPr>
                <w:b/>
                <w:bCs/>
                <w:sz w:val="18"/>
                <w:szCs w:val="18"/>
              </w:rPr>
              <w:t>Общее образование</w:t>
            </w:r>
          </w:p>
        </w:tc>
        <w:tc>
          <w:tcPr>
            <w:tcW w:w="460" w:type="dxa"/>
            <w:tcBorders>
              <w:top w:val="nil"/>
              <w:left w:val="nil"/>
              <w:bottom w:val="single" w:sz="4" w:space="0" w:color="auto"/>
              <w:right w:val="single" w:sz="4" w:space="0" w:color="auto"/>
            </w:tcBorders>
            <w:shd w:val="clear" w:color="000000" w:fill="FFFFFF"/>
            <w:noWrap/>
            <w:vAlign w:val="center"/>
            <w:hideMark/>
          </w:tcPr>
          <w:p w14:paraId="15B09B66" w14:textId="77777777" w:rsidR="005D3865" w:rsidRPr="005D3865" w:rsidRDefault="005D3865" w:rsidP="005D3865">
            <w:pPr>
              <w:jc w:val="center"/>
              <w:rPr>
                <w:b/>
                <w:bCs/>
                <w:sz w:val="18"/>
                <w:szCs w:val="18"/>
              </w:rPr>
            </w:pPr>
            <w:r w:rsidRPr="005D3865">
              <w:rPr>
                <w:b/>
                <w:bCs/>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34655DF" w14:textId="77777777" w:rsidR="005D3865" w:rsidRPr="005D3865" w:rsidRDefault="005D3865" w:rsidP="005D3865">
            <w:pPr>
              <w:jc w:val="center"/>
              <w:rPr>
                <w:b/>
                <w:bCs/>
                <w:sz w:val="18"/>
                <w:szCs w:val="18"/>
              </w:rPr>
            </w:pPr>
            <w:r w:rsidRPr="005D3865">
              <w:rPr>
                <w:b/>
                <w:bCs/>
                <w:sz w:val="18"/>
                <w:szCs w:val="18"/>
              </w:rPr>
              <w:t>02</w:t>
            </w:r>
          </w:p>
        </w:tc>
        <w:tc>
          <w:tcPr>
            <w:tcW w:w="874" w:type="dxa"/>
            <w:tcBorders>
              <w:top w:val="nil"/>
              <w:left w:val="nil"/>
              <w:bottom w:val="single" w:sz="4" w:space="0" w:color="auto"/>
              <w:right w:val="single" w:sz="4" w:space="0" w:color="auto"/>
            </w:tcBorders>
            <w:shd w:val="clear" w:color="000000" w:fill="FFFFFF"/>
            <w:vAlign w:val="center"/>
          </w:tcPr>
          <w:p w14:paraId="2C59203C" w14:textId="77777777" w:rsidR="005D3865" w:rsidRPr="005D3865" w:rsidRDefault="005D3865" w:rsidP="005D3865">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72365790" w14:textId="77777777" w:rsidR="005D3865" w:rsidRPr="005D3865" w:rsidRDefault="005D3865" w:rsidP="005D3865">
            <w:pPr>
              <w:jc w:val="center"/>
              <w:rPr>
                <w:b/>
                <w:bCs/>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29CA313D" w14:textId="77777777" w:rsidR="005D3865" w:rsidRPr="005D3865" w:rsidRDefault="005D3865" w:rsidP="005D3865">
            <w:pPr>
              <w:jc w:val="center"/>
              <w:rPr>
                <w:b/>
                <w:bCs/>
                <w:sz w:val="18"/>
                <w:szCs w:val="18"/>
              </w:rPr>
            </w:pPr>
            <w:r w:rsidRPr="005D3865">
              <w:rPr>
                <w:b/>
                <w:bCs/>
                <w:sz w:val="18"/>
                <w:szCs w:val="18"/>
              </w:rPr>
              <w:t>702 857,0</w:t>
            </w:r>
          </w:p>
        </w:tc>
        <w:tc>
          <w:tcPr>
            <w:tcW w:w="1276" w:type="dxa"/>
            <w:tcBorders>
              <w:top w:val="nil"/>
              <w:left w:val="nil"/>
              <w:bottom w:val="single" w:sz="4" w:space="0" w:color="auto"/>
              <w:right w:val="single" w:sz="4" w:space="0" w:color="auto"/>
            </w:tcBorders>
            <w:shd w:val="clear" w:color="000000" w:fill="FFFFFF"/>
            <w:vAlign w:val="center"/>
            <w:hideMark/>
          </w:tcPr>
          <w:p w14:paraId="4CCFC9CD" w14:textId="77777777" w:rsidR="005D3865" w:rsidRPr="005D3865" w:rsidRDefault="005D3865" w:rsidP="005D3865">
            <w:pPr>
              <w:jc w:val="center"/>
              <w:rPr>
                <w:b/>
                <w:bCs/>
                <w:sz w:val="18"/>
                <w:szCs w:val="18"/>
              </w:rPr>
            </w:pPr>
            <w:r w:rsidRPr="005D3865">
              <w:rPr>
                <w:b/>
                <w:bCs/>
                <w:sz w:val="18"/>
                <w:szCs w:val="18"/>
              </w:rPr>
              <w:t>731 854,8</w:t>
            </w:r>
          </w:p>
        </w:tc>
        <w:tc>
          <w:tcPr>
            <w:tcW w:w="1276" w:type="dxa"/>
            <w:tcBorders>
              <w:top w:val="nil"/>
              <w:left w:val="nil"/>
              <w:bottom w:val="single" w:sz="4" w:space="0" w:color="auto"/>
              <w:right w:val="single" w:sz="4" w:space="0" w:color="auto"/>
            </w:tcBorders>
            <w:shd w:val="clear" w:color="000000" w:fill="FFFFFF"/>
            <w:vAlign w:val="center"/>
            <w:hideMark/>
          </w:tcPr>
          <w:p w14:paraId="5A7D92BD" w14:textId="77777777" w:rsidR="005D3865" w:rsidRPr="005D3865" w:rsidRDefault="005D3865" w:rsidP="005D3865">
            <w:pPr>
              <w:jc w:val="center"/>
              <w:rPr>
                <w:b/>
                <w:bCs/>
                <w:sz w:val="18"/>
                <w:szCs w:val="18"/>
              </w:rPr>
            </w:pPr>
            <w:r w:rsidRPr="005D3865">
              <w:rPr>
                <w:b/>
                <w:bCs/>
                <w:sz w:val="18"/>
                <w:szCs w:val="18"/>
              </w:rPr>
              <w:t>767 497,9</w:t>
            </w:r>
          </w:p>
        </w:tc>
      </w:tr>
      <w:tr w:rsidR="005D3865" w:rsidRPr="005D3865" w14:paraId="610B1546" w14:textId="77777777" w:rsidTr="005D3865">
        <w:trPr>
          <w:trHeight w:val="70"/>
        </w:trPr>
        <w:tc>
          <w:tcPr>
            <w:tcW w:w="3203" w:type="dxa"/>
            <w:tcBorders>
              <w:top w:val="nil"/>
              <w:left w:val="single" w:sz="4" w:space="0" w:color="auto"/>
              <w:bottom w:val="single" w:sz="4" w:space="0" w:color="auto"/>
              <w:right w:val="single" w:sz="4" w:space="0" w:color="auto"/>
            </w:tcBorders>
            <w:shd w:val="clear" w:color="000000" w:fill="FFFFFF"/>
            <w:vAlign w:val="bottom"/>
            <w:hideMark/>
          </w:tcPr>
          <w:p w14:paraId="490F2F5B" w14:textId="77777777" w:rsidR="005D3865" w:rsidRPr="005D3865" w:rsidRDefault="005D3865" w:rsidP="005D3865">
            <w:pPr>
              <w:rPr>
                <w:sz w:val="18"/>
                <w:szCs w:val="18"/>
              </w:rPr>
            </w:pPr>
            <w:r w:rsidRPr="005D3865">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460" w:type="dxa"/>
            <w:tcBorders>
              <w:top w:val="nil"/>
              <w:left w:val="nil"/>
              <w:bottom w:val="single" w:sz="4" w:space="0" w:color="auto"/>
              <w:right w:val="single" w:sz="4" w:space="0" w:color="auto"/>
            </w:tcBorders>
            <w:shd w:val="clear" w:color="000000" w:fill="FFFFFF"/>
            <w:noWrap/>
            <w:vAlign w:val="center"/>
            <w:hideMark/>
          </w:tcPr>
          <w:p w14:paraId="669893CB"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66AB581"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vAlign w:val="center"/>
            <w:hideMark/>
          </w:tcPr>
          <w:p w14:paraId="46C1D8C6" w14:textId="77777777" w:rsidR="005D3865" w:rsidRPr="005D3865" w:rsidRDefault="005D3865" w:rsidP="005D3865">
            <w:pPr>
              <w:jc w:val="center"/>
              <w:rPr>
                <w:sz w:val="18"/>
                <w:szCs w:val="18"/>
              </w:rPr>
            </w:pPr>
            <w:r w:rsidRPr="005D3865">
              <w:rPr>
                <w:sz w:val="18"/>
                <w:szCs w:val="18"/>
              </w:rPr>
              <w:t>02 0 00 00000</w:t>
            </w:r>
          </w:p>
        </w:tc>
        <w:tc>
          <w:tcPr>
            <w:tcW w:w="576" w:type="dxa"/>
            <w:tcBorders>
              <w:top w:val="nil"/>
              <w:left w:val="nil"/>
              <w:bottom w:val="single" w:sz="4" w:space="0" w:color="auto"/>
              <w:right w:val="single" w:sz="4" w:space="0" w:color="auto"/>
            </w:tcBorders>
            <w:shd w:val="clear" w:color="000000" w:fill="FFFFFF"/>
            <w:noWrap/>
            <w:vAlign w:val="center"/>
          </w:tcPr>
          <w:p w14:paraId="15A605A4"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1D3312A9" w14:textId="77777777" w:rsidR="005D3865" w:rsidRPr="005D3865" w:rsidRDefault="005D3865" w:rsidP="005D3865">
            <w:pPr>
              <w:jc w:val="center"/>
              <w:rPr>
                <w:sz w:val="18"/>
                <w:szCs w:val="18"/>
              </w:rPr>
            </w:pPr>
            <w:r w:rsidRPr="005D3865">
              <w:rPr>
                <w:sz w:val="18"/>
                <w:szCs w:val="18"/>
              </w:rPr>
              <w:t>702 857,0</w:t>
            </w:r>
          </w:p>
        </w:tc>
        <w:tc>
          <w:tcPr>
            <w:tcW w:w="1276" w:type="dxa"/>
            <w:tcBorders>
              <w:top w:val="nil"/>
              <w:left w:val="nil"/>
              <w:bottom w:val="single" w:sz="4" w:space="0" w:color="auto"/>
              <w:right w:val="single" w:sz="4" w:space="0" w:color="auto"/>
            </w:tcBorders>
            <w:shd w:val="clear" w:color="000000" w:fill="FFFFFF"/>
            <w:vAlign w:val="center"/>
            <w:hideMark/>
          </w:tcPr>
          <w:p w14:paraId="4B5FAC12" w14:textId="77777777" w:rsidR="005D3865" w:rsidRPr="005D3865" w:rsidRDefault="005D3865" w:rsidP="005D3865">
            <w:pPr>
              <w:jc w:val="center"/>
              <w:rPr>
                <w:sz w:val="18"/>
                <w:szCs w:val="18"/>
              </w:rPr>
            </w:pPr>
            <w:r w:rsidRPr="005D3865">
              <w:rPr>
                <w:sz w:val="18"/>
                <w:szCs w:val="18"/>
              </w:rPr>
              <w:t>731 854,8</w:t>
            </w:r>
          </w:p>
        </w:tc>
        <w:tc>
          <w:tcPr>
            <w:tcW w:w="1276" w:type="dxa"/>
            <w:tcBorders>
              <w:top w:val="nil"/>
              <w:left w:val="nil"/>
              <w:bottom w:val="single" w:sz="4" w:space="0" w:color="auto"/>
              <w:right w:val="single" w:sz="4" w:space="0" w:color="auto"/>
            </w:tcBorders>
            <w:shd w:val="clear" w:color="000000" w:fill="FFFFFF"/>
            <w:vAlign w:val="center"/>
            <w:hideMark/>
          </w:tcPr>
          <w:p w14:paraId="3058FDBD" w14:textId="77777777" w:rsidR="005D3865" w:rsidRPr="005D3865" w:rsidRDefault="005D3865" w:rsidP="005D3865">
            <w:pPr>
              <w:jc w:val="center"/>
              <w:rPr>
                <w:sz w:val="18"/>
                <w:szCs w:val="18"/>
              </w:rPr>
            </w:pPr>
            <w:r w:rsidRPr="005D3865">
              <w:rPr>
                <w:sz w:val="18"/>
                <w:szCs w:val="18"/>
              </w:rPr>
              <w:t>767 497,9</w:t>
            </w:r>
          </w:p>
        </w:tc>
      </w:tr>
      <w:tr w:rsidR="005D3865" w:rsidRPr="005D3865" w14:paraId="1C22F140" w14:textId="77777777" w:rsidTr="005D3865">
        <w:trPr>
          <w:trHeight w:val="458"/>
        </w:trPr>
        <w:tc>
          <w:tcPr>
            <w:tcW w:w="3203" w:type="dxa"/>
            <w:tcBorders>
              <w:top w:val="nil"/>
              <w:left w:val="single" w:sz="4" w:space="0" w:color="auto"/>
              <w:bottom w:val="single" w:sz="4" w:space="0" w:color="auto"/>
              <w:right w:val="single" w:sz="4" w:space="0" w:color="auto"/>
            </w:tcBorders>
            <w:shd w:val="clear" w:color="000000" w:fill="FFFFFF"/>
            <w:vAlign w:val="bottom"/>
            <w:hideMark/>
          </w:tcPr>
          <w:p w14:paraId="013C0190" w14:textId="77777777" w:rsidR="005D3865" w:rsidRPr="005D3865" w:rsidRDefault="005D3865" w:rsidP="005D3865">
            <w:pPr>
              <w:rPr>
                <w:sz w:val="18"/>
                <w:szCs w:val="18"/>
              </w:rPr>
            </w:pPr>
            <w:r w:rsidRPr="005D3865">
              <w:rPr>
                <w:sz w:val="18"/>
                <w:szCs w:val="18"/>
              </w:rPr>
              <w:t>Подпрограмма «Развитие дошкольного и общего образования»</w:t>
            </w:r>
          </w:p>
        </w:tc>
        <w:tc>
          <w:tcPr>
            <w:tcW w:w="460" w:type="dxa"/>
            <w:tcBorders>
              <w:top w:val="nil"/>
              <w:left w:val="nil"/>
              <w:bottom w:val="single" w:sz="4" w:space="0" w:color="auto"/>
              <w:right w:val="single" w:sz="4" w:space="0" w:color="auto"/>
            </w:tcBorders>
            <w:shd w:val="clear" w:color="000000" w:fill="FFFFFF"/>
            <w:noWrap/>
            <w:vAlign w:val="center"/>
            <w:hideMark/>
          </w:tcPr>
          <w:p w14:paraId="7614B0B3"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2CBB67F"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vAlign w:val="center"/>
            <w:hideMark/>
          </w:tcPr>
          <w:p w14:paraId="2C24E1B5" w14:textId="77777777" w:rsidR="005D3865" w:rsidRPr="005D3865" w:rsidRDefault="005D3865" w:rsidP="005D3865">
            <w:pPr>
              <w:jc w:val="center"/>
              <w:rPr>
                <w:sz w:val="18"/>
                <w:szCs w:val="18"/>
              </w:rPr>
            </w:pPr>
            <w:r w:rsidRPr="005D3865">
              <w:rPr>
                <w:sz w:val="18"/>
                <w:szCs w:val="18"/>
              </w:rPr>
              <w:t>02 1 00 00000</w:t>
            </w:r>
          </w:p>
        </w:tc>
        <w:tc>
          <w:tcPr>
            <w:tcW w:w="576" w:type="dxa"/>
            <w:tcBorders>
              <w:top w:val="nil"/>
              <w:left w:val="nil"/>
              <w:bottom w:val="single" w:sz="4" w:space="0" w:color="auto"/>
              <w:right w:val="single" w:sz="4" w:space="0" w:color="auto"/>
            </w:tcBorders>
            <w:shd w:val="clear" w:color="000000" w:fill="FFFFFF"/>
            <w:noWrap/>
            <w:vAlign w:val="center"/>
          </w:tcPr>
          <w:p w14:paraId="1DF39FBE"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2643FE56" w14:textId="77777777" w:rsidR="005D3865" w:rsidRPr="005D3865" w:rsidRDefault="005D3865" w:rsidP="005D3865">
            <w:pPr>
              <w:jc w:val="center"/>
              <w:rPr>
                <w:sz w:val="18"/>
                <w:szCs w:val="18"/>
              </w:rPr>
            </w:pPr>
            <w:r w:rsidRPr="005D3865">
              <w:rPr>
                <w:sz w:val="18"/>
                <w:szCs w:val="18"/>
              </w:rPr>
              <w:t>702 857,0</w:t>
            </w:r>
          </w:p>
        </w:tc>
        <w:tc>
          <w:tcPr>
            <w:tcW w:w="1276" w:type="dxa"/>
            <w:tcBorders>
              <w:top w:val="nil"/>
              <w:left w:val="nil"/>
              <w:bottom w:val="single" w:sz="4" w:space="0" w:color="auto"/>
              <w:right w:val="single" w:sz="4" w:space="0" w:color="auto"/>
            </w:tcBorders>
            <w:shd w:val="clear" w:color="000000" w:fill="FFFFFF"/>
            <w:vAlign w:val="center"/>
            <w:hideMark/>
          </w:tcPr>
          <w:p w14:paraId="1980F991" w14:textId="77777777" w:rsidR="005D3865" w:rsidRPr="005D3865" w:rsidRDefault="005D3865" w:rsidP="005D3865">
            <w:pPr>
              <w:jc w:val="center"/>
              <w:rPr>
                <w:sz w:val="18"/>
                <w:szCs w:val="18"/>
              </w:rPr>
            </w:pPr>
            <w:r w:rsidRPr="005D3865">
              <w:rPr>
                <w:sz w:val="18"/>
                <w:szCs w:val="18"/>
              </w:rPr>
              <w:t>731 854,8</w:t>
            </w:r>
          </w:p>
        </w:tc>
        <w:tc>
          <w:tcPr>
            <w:tcW w:w="1276" w:type="dxa"/>
            <w:tcBorders>
              <w:top w:val="nil"/>
              <w:left w:val="nil"/>
              <w:bottom w:val="single" w:sz="4" w:space="0" w:color="auto"/>
              <w:right w:val="single" w:sz="4" w:space="0" w:color="auto"/>
            </w:tcBorders>
            <w:shd w:val="clear" w:color="000000" w:fill="FFFFFF"/>
            <w:vAlign w:val="center"/>
            <w:hideMark/>
          </w:tcPr>
          <w:p w14:paraId="03F2FEBB" w14:textId="77777777" w:rsidR="005D3865" w:rsidRPr="005D3865" w:rsidRDefault="005D3865" w:rsidP="005D3865">
            <w:pPr>
              <w:jc w:val="center"/>
              <w:rPr>
                <w:sz w:val="18"/>
                <w:szCs w:val="18"/>
              </w:rPr>
            </w:pPr>
            <w:r w:rsidRPr="005D3865">
              <w:rPr>
                <w:sz w:val="18"/>
                <w:szCs w:val="18"/>
              </w:rPr>
              <w:t>767 497,9</w:t>
            </w:r>
          </w:p>
        </w:tc>
      </w:tr>
      <w:tr w:rsidR="005D3865" w:rsidRPr="005D3865" w14:paraId="598519E3" w14:textId="77777777" w:rsidTr="005D3865">
        <w:trPr>
          <w:trHeight w:val="360"/>
        </w:trPr>
        <w:tc>
          <w:tcPr>
            <w:tcW w:w="3203" w:type="dxa"/>
            <w:tcBorders>
              <w:top w:val="nil"/>
              <w:left w:val="single" w:sz="4" w:space="0" w:color="auto"/>
              <w:bottom w:val="single" w:sz="4" w:space="0" w:color="auto"/>
              <w:right w:val="single" w:sz="4" w:space="0" w:color="auto"/>
            </w:tcBorders>
            <w:shd w:val="clear" w:color="000000" w:fill="FFFFFF"/>
            <w:vAlign w:val="bottom"/>
            <w:hideMark/>
          </w:tcPr>
          <w:p w14:paraId="038DE943" w14:textId="77777777" w:rsidR="005D3865" w:rsidRPr="005D3865" w:rsidRDefault="005D3865" w:rsidP="005D3865">
            <w:pPr>
              <w:rPr>
                <w:sz w:val="18"/>
                <w:szCs w:val="18"/>
              </w:rPr>
            </w:pPr>
            <w:r w:rsidRPr="005D3865">
              <w:rPr>
                <w:sz w:val="18"/>
                <w:szCs w:val="18"/>
              </w:rPr>
              <w:t>Основное мероприятие «Развитие общего образования»</w:t>
            </w:r>
          </w:p>
        </w:tc>
        <w:tc>
          <w:tcPr>
            <w:tcW w:w="460" w:type="dxa"/>
            <w:tcBorders>
              <w:top w:val="nil"/>
              <w:left w:val="nil"/>
              <w:bottom w:val="single" w:sz="4" w:space="0" w:color="auto"/>
              <w:right w:val="single" w:sz="4" w:space="0" w:color="auto"/>
            </w:tcBorders>
            <w:shd w:val="clear" w:color="000000" w:fill="FFFFFF"/>
            <w:noWrap/>
            <w:vAlign w:val="center"/>
            <w:hideMark/>
          </w:tcPr>
          <w:p w14:paraId="763A6DFA"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A9A0A54"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vAlign w:val="center"/>
            <w:hideMark/>
          </w:tcPr>
          <w:p w14:paraId="428B11C1" w14:textId="77777777" w:rsidR="005D3865" w:rsidRPr="005D3865" w:rsidRDefault="005D3865" w:rsidP="005D3865">
            <w:pPr>
              <w:jc w:val="center"/>
              <w:rPr>
                <w:sz w:val="18"/>
                <w:szCs w:val="18"/>
              </w:rPr>
            </w:pPr>
            <w:r w:rsidRPr="005D3865">
              <w:rPr>
                <w:sz w:val="18"/>
                <w:szCs w:val="18"/>
              </w:rPr>
              <w:t>02 1 02 00000</w:t>
            </w:r>
          </w:p>
        </w:tc>
        <w:tc>
          <w:tcPr>
            <w:tcW w:w="576" w:type="dxa"/>
            <w:tcBorders>
              <w:top w:val="nil"/>
              <w:left w:val="nil"/>
              <w:bottom w:val="single" w:sz="4" w:space="0" w:color="auto"/>
              <w:right w:val="single" w:sz="4" w:space="0" w:color="auto"/>
            </w:tcBorders>
            <w:shd w:val="clear" w:color="000000" w:fill="FFFFFF"/>
            <w:noWrap/>
            <w:vAlign w:val="center"/>
          </w:tcPr>
          <w:p w14:paraId="6C34FFC3"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4844D633" w14:textId="77777777" w:rsidR="005D3865" w:rsidRPr="005D3865" w:rsidRDefault="005D3865" w:rsidP="005D3865">
            <w:pPr>
              <w:jc w:val="center"/>
              <w:rPr>
                <w:sz w:val="18"/>
                <w:szCs w:val="18"/>
              </w:rPr>
            </w:pPr>
            <w:r w:rsidRPr="005D3865">
              <w:rPr>
                <w:sz w:val="18"/>
                <w:szCs w:val="18"/>
              </w:rPr>
              <w:t>668 015,4</w:t>
            </w:r>
          </w:p>
        </w:tc>
        <w:tc>
          <w:tcPr>
            <w:tcW w:w="1276" w:type="dxa"/>
            <w:tcBorders>
              <w:top w:val="nil"/>
              <w:left w:val="nil"/>
              <w:bottom w:val="single" w:sz="4" w:space="0" w:color="auto"/>
              <w:right w:val="single" w:sz="4" w:space="0" w:color="auto"/>
            </w:tcBorders>
            <w:shd w:val="clear" w:color="000000" w:fill="FFFFFF"/>
            <w:vAlign w:val="center"/>
            <w:hideMark/>
          </w:tcPr>
          <w:p w14:paraId="13DA2DD5" w14:textId="77777777" w:rsidR="005D3865" w:rsidRPr="005D3865" w:rsidRDefault="005D3865" w:rsidP="005D3865">
            <w:pPr>
              <w:jc w:val="center"/>
              <w:rPr>
                <w:sz w:val="18"/>
                <w:szCs w:val="18"/>
              </w:rPr>
            </w:pPr>
            <w:r w:rsidRPr="005D3865">
              <w:rPr>
                <w:sz w:val="18"/>
                <w:szCs w:val="18"/>
              </w:rPr>
              <w:t>697 013,2</w:t>
            </w:r>
          </w:p>
        </w:tc>
        <w:tc>
          <w:tcPr>
            <w:tcW w:w="1276" w:type="dxa"/>
            <w:tcBorders>
              <w:top w:val="nil"/>
              <w:left w:val="nil"/>
              <w:bottom w:val="single" w:sz="4" w:space="0" w:color="auto"/>
              <w:right w:val="single" w:sz="4" w:space="0" w:color="auto"/>
            </w:tcBorders>
            <w:shd w:val="clear" w:color="000000" w:fill="FFFFFF"/>
            <w:vAlign w:val="center"/>
            <w:hideMark/>
          </w:tcPr>
          <w:p w14:paraId="341D0CE9" w14:textId="77777777" w:rsidR="005D3865" w:rsidRPr="005D3865" w:rsidRDefault="005D3865" w:rsidP="005D3865">
            <w:pPr>
              <w:jc w:val="center"/>
              <w:rPr>
                <w:sz w:val="18"/>
                <w:szCs w:val="18"/>
              </w:rPr>
            </w:pPr>
            <w:r w:rsidRPr="005D3865">
              <w:rPr>
                <w:sz w:val="18"/>
                <w:szCs w:val="18"/>
              </w:rPr>
              <w:t>732 656,3</w:t>
            </w:r>
          </w:p>
        </w:tc>
      </w:tr>
      <w:tr w:rsidR="005D3865" w:rsidRPr="005D3865" w14:paraId="00CCE78A" w14:textId="77777777" w:rsidTr="005D3865">
        <w:trPr>
          <w:trHeight w:val="949"/>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623F1219" w14:textId="77777777" w:rsidR="005D3865" w:rsidRPr="005D3865" w:rsidRDefault="005D3865" w:rsidP="005D3865">
            <w:pPr>
              <w:rPr>
                <w:sz w:val="18"/>
                <w:szCs w:val="18"/>
              </w:rPr>
            </w:pPr>
            <w:r w:rsidRPr="005D3865">
              <w:rPr>
                <w:sz w:val="18"/>
                <w:szCs w:val="18"/>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noWrap/>
            <w:vAlign w:val="center"/>
            <w:hideMark/>
          </w:tcPr>
          <w:p w14:paraId="28A633DB"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B202C2F"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vAlign w:val="center"/>
            <w:hideMark/>
          </w:tcPr>
          <w:p w14:paraId="6C4BAF75" w14:textId="77777777" w:rsidR="005D3865" w:rsidRPr="005D3865" w:rsidRDefault="005D3865" w:rsidP="005D3865">
            <w:pPr>
              <w:jc w:val="center"/>
              <w:rPr>
                <w:sz w:val="18"/>
                <w:szCs w:val="18"/>
              </w:rPr>
            </w:pPr>
            <w:r w:rsidRPr="005D3865">
              <w:rPr>
                <w:sz w:val="18"/>
                <w:szCs w:val="18"/>
              </w:rPr>
              <w:t>02 1 02 00590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2E971809"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vAlign w:val="center"/>
            <w:hideMark/>
          </w:tcPr>
          <w:p w14:paraId="7581E6E9" w14:textId="77777777" w:rsidR="005D3865" w:rsidRPr="005D3865" w:rsidRDefault="005D3865" w:rsidP="005D3865">
            <w:pPr>
              <w:jc w:val="center"/>
              <w:rPr>
                <w:sz w:val="18"/>
                <w:szCs w:val="18"/>
              </w:rPr>
            </w:pPr>
            <w:r w:rsidRPr="005D3865">
              <w:rPr>
                <w:sz w:val="18"/>
                <w:szCs w:val="18"/>
              </w:rPr>
              <w:t>124 123,6</w:t>
            </w:r>
          </w:p>
        </w:tc>
        <w:tc>
          <w:tcPr>
            <w:tcW w:w="1276" w:type="dxa"/>
            <w:tcBorders>
              <w:top w:val="nil"/>
              <w:left w:val="nil"/>
              <w:bottom w:val="single" w:sz="4" w:space="0" w:color="auto"/>
              <w:right w:val="single" w:sz="4" w:space="0" w:color="auto"/>
            </w:tcBorders>
            <w:shd w:val="clear" w:color="000000" w:fill="FFFFFF"/>
            <w:vAlign w:val="center"/>
            <w:hideMark/>
          </w:tcPr>
          <w:p w14:paraId="13846A17" w14:textId="77777777" w:rsidR="005D3865" w:rsidRPr="005D3865" w:rsidRDefault="005D3865" w:rsidP="005D3865">
            <w:pPr>
              <w:jc w:val="center"/>
              <w:rPr>
                <w:sz w:val="18"/>
                <w:szCs w:val="18"/>
              </w:rPr>
            </w:pPr>
            <w:r w:rsidRPr="005D3865">
              <w:rPr>
                <w:sz w:val="18"/>
                <w:szCs w:val="18"/>
              </w:rPr>
              <w:t>132 288,0</w:t>
            </w:r>
          </w:p>
        </w:tc>
        <w:tc>
          <w:tcPr>
            <w:tcW w:w="1276" w:type="dxa"/>
            <w:tcBorders>
              <w:top w:val="nil"/>
              <w:left w:val="nil"/>
              <w:bottom w:val="single" w:sz="4" w:space="0" w:color="auto"/>
              <w:right w:val="single" w:sz="4" w:space="0" w:color="auto"/>
            </w:tcBorders>
            <w:shd w:val="clear" w:color="000000" w:fill="FFFFFF"/>
            <w:vAlign w:val="center"/>
            <w:hideMark/>
          </w:tcPr>
          <w:p w14:paraId="59E6A821" w14:textId="77777777" w:rsidR="005D3865" w:rsidRPr="005D3865" w:rsidRDefault="005D3865" w:rsidP="005D3865">
            <w:pPr>
              <w:jc w:val="center"/>
              <w:rPr>
                <w:sz w:val="18"/>
                <w:szCs w:val="18"/>
              </w:rPr>
            </w:pPr>
            <w:r w:rsidRPr="005D3865">
              <w:rPr>
                <w:sz w:val="18"/>
                <w:szCs w:val="18"/>
              </w:rPr>
              <w:t>135 683,0</w:t>
            </w:r>
          </w:p>
        </w:tc>
      </w:tr>
      <w:tr w:rsidR="005D3865" w:rsidRPr="005D3865" w14:paraId="43398BDB" w14:textId="77777777" w:rsidTr="005D3865">
        <w:trPr>
          <w:trHeight w:val="1242"/>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4FDB3BAD" w14:textId="77777777" w:rsidR="005D3865" w:rsidRPr="005D3865" w:rsidRDefault="005D3865" w:rsidP="005D3865">
            <w:pPr>
              <w:rPr>
                <w:sz w:val="18"/>
                <w:szCs w:val="18"/>
              </w:rPr>
            </w:pPr>
            <w:r w:rsidRPr="005D3865">
              <w:rPr>
                <w:sz w:val="18"/>
                <w:szCs w:val="18"/>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000000" w:fill="FFFFFF"/>
            <w:noWrap/>
            <w:vAlign w:val="center"/>
            <w:hideMark/>
          </w:tcPr>
          <w:p w14:paraId="288D2B93"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ACD6F88"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vAlign w:val="center"/>
            <w:hideMark/>
          </w:tcPr>
          <w:p w14:paraId="463C9909" w14:textId="77777777" w:rsidR="005D3865" w:rsidRPr="005D3865" w:rsidRDefault="005D3865" w:rsidP="005D3865">
            <w:pPr>
              <w:jc w:val="center"/>
              <w:rPr>
                <w:sz w:val="18"/>
                <w:szCs w:val="18"/>
              </w:rPr>
            </w:pPr>
            <w:r w:rsidRPr="005D3865">
              <w:rPr>
                <w:sz w:val="18"/>
                <w:szCs w:val="18"/>
              </w:rPr>
              <w:t>02 1 02 00590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1DC7C5F0" w14:textId="77777777" w:rsidR="005D3865" w:rsidRPr="005D3865" w:rsidRDefault="005D3865" w:rsidP="005D3865">
            <w:pPr>
              <w:jc w:val="center"/>
              <w:rPr>
                <w:sz w:val="18"/>
                <w:szCs w:val="18"/>
              </w:rPr>
            </w:pPr>
            <w:r w:rsidRPr="005D3865">
              <w:rPr>
                <w:sz w:val="18"/>
                <w:szCs w:val="18"/>
              </w:rPr>
              <w:t>600</w:t>
            </w:r>
          </w:p>
        </w:tc>
        <w:tc>
          <w:tcPr>
            <w:tcW w:w="1278" w:type="dxa"/>
            <w:tcBorders>
              <w:top w:val="nil"/>
              <w:left w:val="nil"/>
              <w:bottom w:val="single" w:sz="4" w:space="0" w:color="auto"/>
              <w:right w:val="single" w:sz="4" w:space="0" w:color="auto"/>
            </w:tcBorders>
            <w:shd w:val="clear" w:color="000000" w:fill="FFFFFF"/>
            <w:vAlign w:val="center"/>
            <w:hideMark/>
          </w:tcPr>
          <w:p w14:paraId="14014F99" w14:textId="77777777" w:rsidR="005D3865" w:rsidRPr="005D3865" w:rsidRDefault="005D3865" w:rsidP="005D3865">
            <w:pPr>
              <w:jc w:val="center"/>
              <w:rPr>
                <w:sz w:val="18"/>
                <w:szCs w:val="18"/>
              </w:rPr>
            </w:pPr>
            <w:r w:rsidRPr="005D3865">
              <w:rPr>
                <w:sz w:val="18"/>
                <w:szCs w:val="18"/>
              </w:rPr>
              <w:t>42 781,0</w:t>
            </w:r>
          </w:p>
        </w:tc>
        <w:tc>
          <w:tcPr>
            <w:tcW w:w="1276" w:type="dxa"/>
            <w:tcBorders>
              <w:top w:val="nil"/>
              <w:left w:val="nil"/>
              <w:bottom w:val="single" w:sz="4" w:space="0" w:color="auto"/>
              <w:right w:val="single" w:sz="4" w:space="0" w:color="auto"/>
            </w:tcBorders>
            <w:shd w:val="clear" w:color="000000" w:fill="FFFFFF"/>
            <w:vAlign w:val="center"/>
            <w:hideMark/>
          </w:tcPr>
          <w:p w14:paraId="11575808" w14:textId="77777777" w:rsidR="005D3865" w:rsidRPr="005D3865" w:rsidRDefault="005D3865" w:rsidP="005D3865">
            <w:pPr>
              <w:jc w:val="center"/>
              <w:rPr>
                <w:sz w:val="18"/>
                <w:szCs w:val="18"/>
              </w:rPr>
            </w:pPr>
            <w:r w:rsidRPr="005D3865">
              <w:rPr>
                <w:sz w:val="18"/>
                <w:szCs w:val="18"/>
              </w:rPr>
              <w:t>33 050,0</w:t>
            </w:r>
          </w:p>
        </w:tc>
        <w:tc>
          <w:tcPr>
            <w:tcW w:w="1276" w:type="dxa"/>
            <w:tcBorders>
              <w:top w:val="nil"/>
              <w:left w:val="nil"/>
              <w:bottom w:val="single" w:sz="4" w:space="0" w:color="auto"/>
              <w:right w:val="single" w:sz="4" w:space="0" w:color="auto"/>
            </w:tcBorders>
            <w:shd w:val="clear" w:color="000000" w:fill="FFFFFF"/>
            <w:vAlign w:val="center"/>
            <w:hideMark/>
          </w:tcPr>
          <w:p w14:paraId="5ED8EE44" w14:textId="77777777" w:rsidR="005D3865" w:rsidRPr="005D3865" w:rsidRDefault="005D3865" w:rsidP="005D3865">
            <w:pPr>
              <w:jc w:val="center"/>
              <w:rPr>
                <w:sz w:val="18"/>
                <w:szCs w:val="18"/>
              </w:rPr>
            </w:pPr>
            <w:r w:rsidRPr="005D3865">
              <w:rPr>
                <w:sz w:val="18"/>
                <w:szCs w:val="18"/>
              </w:rPr>
              <w:t>34 100,0</w:t>
            </w:r>
          </w:p>
        </w:tc>
      </w:tr>
      <w:tr w:rsidR="005D3865" w:rsidRPr="005D3865" w14:paraId="3DF13B46" w14:textId="77777777" w:rsidTr="005D3865">
        <w:trPr>
          <w:trHeight w:val="968"/>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11B732A5" w14:textId="77777777" w:rsidR="005D3865" w:rsidRPr="005D3865" w:rsidRDefault="005D3865" w:rsidP="005D3865">
            <w:pPr>
              <w:rPr>
                <w:sz w:val="18"/>
                <w:szCs w:val="18"/>
              </w:rPr>
            </w:pPr>
            <w:r w:rsidRPr="005D3865">
              <w:rPr>
                <w:sz w:val="18"/>
                <w:szCs w:val="18"/>
              </w:rPr>
              <w:t>Расходы на обеспечение деятельности (оказание услуг) муниципальных учреждений (Иные бюджетные ассигнования)</w:t>
            </w:r>
          </w:p>
        </w:tc>
        <w:tc>
          <w:tcPr>
            <w:tcW w:w="460" w:type="dxa"/>
            <w:tcBorders>
              <w:top w:val="nil"/>
              <w:left w:val="nil"/>
              <w:bottom w:val="single" w:sz="4" w:space="0" w:color="auto"/>
              <w:right w:val="single" w:sz="4" w:space="0" w:color="auto"/>
            </w:tcBorders>
            <w:shd w:val="clear" w:color="000000" w:fill="FFFFFF"/>
            <w:noWrap/>
            <w:vAlign w:val="center"/>
            <w:hideMark/>
          </w:tcPr>
          <w:p w14:paraId="3C1E8E80"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B4DA4EE"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vAlign w:val="center"/>
            <w:hideMark/>
          </w:tcPr>
          <w:p w14:paraId="6CBD35E5" w14:textId="77777777" w:rsidR="005D3865" w:rsidRPr="005D3865" w:rsidRDefault="005D3865" w:rsidP="005D3865">
            <w:pPr>
              <w:jc w:val="center"/>
              <w:rPr>
                <w:sz w:val="18"/>
                <w:szCs w:val="18"/>
              </w:rPr>
            </w:pPr>
            <w:r w:rsidRPr="005D3865">
              <w:rPr>
                <w:sz w:val="18"/>
                <w:szCs w:val="18"/>
              </w:rPr>
              <w:t>02 1 02 00590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31C980B6" w14:textId="77777777" w:rsidR="005D3865" w:rsidRPr="005D3865" w:rsidRDefault="005D3865" w:rsidP="005D3865">
            <w:pPr>
              <w:jc w:val="center"/>
              <w:rPr>
                <w:sz w:val="18"/>
                <w:szCs w:val="18"/>
              </w:rPr>
            </w:pPr>
            <w:r w:rsidRPr="005D3865">
              <w:rPr>
                <w:sz w:val="18"/>
                <w:szCs w:val="18"/>
              </w:rPr>
              <w:t>800</w:t>
            </w:r>
          </w:p>
        </w:tc>
        <w:tc>
          <w:tcPr>
            <w:tcW w:w="1278" w:type="dxa"/>
            <w:tcBorders>
              <w:top w:val="nil"/>
              <w:left w:val="nil"/>
              <w:bottom w:val="single" w:sz="4" w:space="0" w:color="auto"/>
              <w:right w:val="single" w:sz="4" w:space="0" w:color="auto"/>
            </w:tcBorders>
            <w:shd w:val="clear" w:color="000000" w:fill="FFFFFF"/>
            <w:vAlign w:val="center"/>
            <w:hideMark/>
          </w:tcPr>
          <w:p w14:paraId="1A5B9CF6" w14:textId="77777777" w:rsidR="005D3865" w:rsidRPr="005D3865" w:rsidRDefault="005D3865" w:rsidP="005D3865">
            <w:pPr>
              <w:jc w:val="center"/>
              <w:rPr>
                <w:sz w:val="18"/>
                <w:szCs w:val="18"/>
              </w:rPr>
            </w:pPr>
            <w:r w:rsidRPr="005D3865">
              <w:rPr>
                <w:sz w:val="18"/>
                <w:szCs w:val="18"/>
              </w:rPr>
              <w:t>44 670,0</w:t>
            </w:r>
          </w:p>
        </w:tc>
        <w:tc>
          <w:tcPr>
            <w:tcW w:w="1276" w:type="dxa"/>
            <w:tcBorders>
              <w:top w:val="nil"/>
              <w:left w:val="nil"/>
              <w:bottom w:val="single" w:sz="4" w:space="0" w:color="auto"/>
              <w:right w:val="single" w:sz="4" w:space="0" w:color="auto"/>
            </w:tcBorders>
            <w:shd w:val="clear" w:color="000000" w:fill="FFFFFF"/>
            <w:vAlign w:val="center"/>
            <w:hideMark/>
          </w:tcPr>
          <w:p w14:paraId="47A150D9" w14:textId="77777777" w:rsidR="005D3865" w:rsidRPr="005D3865" w:rsidRDefault="005D3865" w:rsidP="005D3865">
            <w:pPr>
              <w:jc w:val="center"/>
              <w:rPr>
                <w:sz w:val="18"/>
                <w:szCs w:val="18"/>
              </w:rPr>
            </w:pPr>
            <w:r w:rsidRPr="005D3865">
              <w:rPr>
                <w:sz w:val="18"/>
                <w:szCs w:val="18"/>
              </w:rPr>
              <w:t>44 770,0</w:t>
            </w:r>
          </w:p>
        </w:tc>
        <w:tc>
          <w:tcPr>
            <w:tcW w:w="1276" w:type="dxa"/>
            <w:tcBorders>
              <w:top w:val="nil"/>
              <w:left w:val="nil"/>
              <w:bottom w:val="single" w:sz="4" w:space="0" w:color="auto"/>
              <w:right w:val="single" w:sz="4" w:space="0" w:color="auto"/>
            </w:tcBorders>
            <w:shd w:val="clear" w:color="000000" w:fill="FFFFFF"/>
            <w:vAlign w:val="center"/>
            <w:hideMark/>
          </w:tcPr>
          <w:p w14:paraId="12A7799D" w14:textId="77777777" w:rsidR="005D3865" w:rsidRPr="005D3865" w:rsidRDefault="005D3865" w:rsidP="005D3865">
            <w:pPr>
              <w:jc w:val="center"/>
              <w:rPr>
                <w:sz w:val="18"/>
                <w:szCs w:val="18"/>
              </w:rPr>
            </w:pPr>
            <w:r w:rsidRPr="005D3865">
              <w:rPr>
                <w:sz w:val="18"/>
                <w:szCs w:val="18"/>
              </w:rPr>
              <w:t>44 870,0</w:t>
            </w:r>
          </w:p>
        </w:tc>
      </w:tr>
      <w:tr w:rsidR="005D3865" w:rsidRPr="005D3865" w14:paraId="76C5B647" w14:textId="77777777" w:rsidTr="005D3865">
        <w:trPr>
          <w:trHeight w:val="7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6A7BD1F5" w14:textId="77777777" w:rsidR="005D3865" w:rsidRPr="005D3865" w:rsidRDefault="005D3865" w:rsidP="005D3865">
            <w:pPr>
              <w:rPr>
                <w:sz w:val="18"/>
                <w:szCs w:val="18"/>
              </w:rPr>
            </w:pPr>
            <w:r w:rsidRPr="005D3865">
              <w:rPr>
                <w:sz w:val="18"/>
                <w:szCs w:val="18"/>
              </w:rPr>
              <w:t>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noWrap/>
            <w:vAlign w:val="center"/>
            <w:hideMark/>
          </w:tcPr>
          <w:p w14:paraId="2B328291"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BC7B0FE"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vAlign w:val="center"/>
            <w:hideMark/>
          </w:tcPr>
          <w:p w14:paraId="46DDE294" w14:textId="77777777" w:rsidR="005D3865" w:rsidRPr="005D3865" w:rsidRDefault="005D3865" w:rsidP="005D3865">
            <w:pPr>
              <w:jc w:val="center"/>
              <w:rPr>
                <w:sz w:val="18"/>
                <w:szCs w:val="18"/>
              </w:rPr>
            </w:pPr>
            <w:r w:rsidRPr="005D3865">
              <w:rPr>
                <w:sz w:val="18"/>
                <w:szCs w:val="18"/>
              </w:rPr>
              <w:t>02 1 02 78120</w:t>
            </w:r>
          </w:p>
        </w:tc>
        <w:tc>
          <w:tcPr>
            <w:tcW w:w="576" w:type="dxa"/>
            <w:tcBorders>
              <w:top w:val="nil"/>
              <w:left w:val="nil"/>
              <w:bottom w:val="single" w:sz="4" w:space="0" w:color="auto"/>
              <w:right w:val="single" w:sz="4" w:space="0" w:color="auto"/>
            </w:tcBorders>
            <w:shd w:val="clear" w:color="000000" w:fill="FFFFFF"/>
            <w:noWrap/>
            <w:vAlign w:val="center"/>
            <w:hideMark/>
          </w:tcPr>
          <w:p w14:paraId="494A2D98" w14:textId="77777777" w:rsidR="005D3865" w:rsidRPr="005D3865" w:rsidRDefault="005D3865" w:rsidP="005D3865">
            <w:pPr>
              <w:jc w:val="center"/>
              <w:rPr>
                <w:sz w:val="18"/>
                <w:szCs w:val="18"/>
              </w:rPr>
            </w:pPr>
            <w:r w:rsidRPr="005D3865">
              <w:rPr>
                <w:sz w:val="18"/>
                <w:szCs w:val="18"/>
              </w:rPr>
              <w:t>100</w:t>
            </w:r>
          </w:p>
        </w:tc>
        <w:tc>
          <w:tcPr>
            <w:tcW w:w="1278" w:type="dxa"/>
            <w:tcBorders>
              <w:top w:val="nil"/>
              <w:left w:val="nil"/>
              <w:bottom w:val="single" w:sz="4" w:space="0" w:color="auto"/>
              <w:right w:val="single" w:sz="4" w:space="0" w:color="auto"/>
            </w:tcBorders>
            <w:shd w:val="clear" w:color="000000" w:fill="FFFFFF"/>
            <w:vAlign w:val="center"/>
            <w:hideMark/>
          </w:tcPr>
          <w:p w14:paraId="3DC3F44A" w14:textId="77777777" w:rsidR="005D3865" w:rsidRPr="005D3865" w:rsidRDefault="005D3865" w:rsidP="005D3865">
            <w:pPr>
              <w:jc w:val="center"/>
              <w:rPr>
                <w:sz w:val="18"/>
                <w:szCs w:val="18"/>
              </w:rPr>
            </w:pPr>
            <w:r w:rsidRPr="005D3865">
              <w:rPr>
                <w:sz w:val="18"/>
                <w:szCs w:val="18"/>
              </w:rPr>
              <w:t>317 407,1</w:t>
            </w:r>
          </w:p>
        </w:tc>
        <w:tc>
          <w:tcPr>
            <w:tcW w:w="1276" w:type="dxa"/>
            <w:tcBorders>
              <w:top w:val="nil"/>
              <w:left w:val="nil"/>
              <w:bottom w:val="single" w:sz="4" w:space="0" w:color="auto"/>
              <w:right w:val="single" w:sz="4" w:space="0" w:color="auto"/>
            </w:tcBorders>
            <w:shd w:val="clear" w:color="000000" w:fill="FFFFFF"/>
            <w:vAlign w:val="center"/>
            <w:hideMark/>
          </w:tcPr>
          <w:p w14:paraId="217F8D15" w14:textId="77777777" w:rsidR="005D3865" w:rsidRPr="005D3865" w:rsidRDefault="005D3865" w:rsidP="005D3865">
            <w:pPr>
              <w:jc w:val="center"/>
              <w:rPr>
                <w:sz w:val="18"/>
                <w:szCs w:val="18"/>
              </w:rPr>
            </w:pPr>
            <w:r w:rsidRPr="005D3865">
              <w:rPr>
                <w:sz w:val="18"/>
                <w:szCs w:val="18"/>
              </w:rPr>
              <w:t>340 842,6</w:t>
            </w:r>
          </w:p>
        </w:tc>
        <w:tc>
          <w:tcPr>
            <w:tcW w:w="1276" w:type="dxa"/>
            <w:tcBorders>
              <w:top w:val="nil"/>
              <w:left w:val="nil"/>
              <w:bottom w:val="single" w:sz="4" w:space="0" w:color="auto"/>
              <w:right w:val="single" w:sz="4" w:space="0" w:color="auto"/>
            </w:tcBorders>
            <w:shd w:val="clear" w:color="000000" w:fill="FFFFFF"/>
            <w:vAlign w:val="center"/>
            <w:hideMark/>
          </w:tcPr>
          <w:p w14:paraId="35541C12" w14:textId="77777777" w:rsidR="005D3865" w:rsidRPr="005D3865" w:rsidRDefault="005D3865" w:rsidP="005D3865">
            <w:pPr>
              <w:jc w:val="center"/>
              <w:rPr>
                <w:sz w:val="18"/>
                <w:szCs w:val="18"/>
              </w:rPr>
            </w:pPr>
            <w:r w:rsidRPr="005D3865">
              <w:rPr>
                <w:sz w:val="18"/>
                <w:szCs w:val="18"/>
              </w:rPr>
              <w:t>364 734,5</w:t>
            </w:r>
          </w:p>
        </w:tc>
      </w:tr>
      <w:tr w:rsidR="005D3865" w:rsidRPr="005D3865" w14:paraId="1AEF7664" w14:textId="77777777" w:rsidTr="005D3865">
        <w:trPr>
          <w:trHeight w:val="1725"/>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19EEB689" w14:textId="77777777" w:rsidR="005D3865" w:rsidRPr="005D3865" w:rsidRDefault="005D3865" w:rsidP="005D3865">
            <w:pPr>
              <w:rPr>
                <w:sz w:val="18"/>
                <w:szCs w:val="18"/>
              </w:rPr>
            </w:pPr>
            <w:r w:rsidRPr="005D3865">
              <w:rPr>
                <w:sz w:val="18"/>
                <w:szCs w:val="18"/>
              </w:rPr>
              <w:t>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noWrap/>
            <w:vAlign w:val="center"/>
            <w:hideMark/>
          </w:tcPr>
          <w:p w14:paraId="75DD593E"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7B5978F"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vAlign w:val="center"/>
            <w:hideMark/>
          </w:tcPr>
          <w:p w14:paraId="1C84227E" w14:textId="77777777" w:rsidR="005D3865" w:rsidRPr="005D3865" w:rsidRDefault="005D3865" w:rsidP="005D3865">
            <w:pPr>
              <w:jc w:val="center"/>
              <w:rPr>
                <w:sz w:val="18"/>
                <w:szCs w:val="18"/>
              </w:rPr>
            </w:pPr>
            <w:r w:rsidRPr="005D3865">
              <w:rPr>
                <w:sz w:val="18"/>
                <w:szCs w:val="18"/>
              </w:rPr>
              <w:t>02 1 02 78120</w:t>
            </w:r>
          </w:p>
        </w:tc>
        <w:tc>
          <w:tcPr>
            <w:tcW w:w="576" w:type="dxa"/>
            <w:tcBorders>
              <w:top w:val="nil"/>
              <w:left w:val="nil"/>
              <w:bottom w:val="single" w:sz="4" w:space="0" w:color="auto"/>
              <w:right w:val="single" w:sz="4" w:space="0" w:color="auto"/>
            </w:tcBorders>
            <w:shd w:val="clear" w:color="000000" w:fill="FFFFFF"/>
            <w:noWrap/>
            <w:vAlign w:val="center"/>
            <w:hideMark/>
          </w:tcPr>
          <w:p w14:paraId="142BF193"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vAlign w:val="center"/>
            <w:hideMark/>
          </w:tcPr>
          <w:p w14:paraId="74DF57E9" w14:textId="77777777" w:rsidR="005D3865" w:rsidRPr="005D3865" w:rsidRDefault="005D3865" w:rsidP="005D3865">
            <w:pPr>
              <w:jc w:val="center"/>
              <w:rPr>
                <w:sz w:val="18"/>
                <w:szCs w:val="18"/>
              </w:rPr>
            </w:pPr>
            <w:r w:rsidRPr="005D3865">
              <w:rPr>
                <w:sz w:val="18"/>
                <w:szCs w:val="18"/>
              </w:rPr>
              <w:t>7 000,0</w:t>
            </w:r>
          </w:p>
        </w:tc>
        <w:tc>
          <w:tcPr>
            <w:tcW w:w="1276" w:type="dxa"/>
            <w:tcBorders>
              <w:top w:val="nil"/>
              <w:left w:val="nil"/>
              <w:bottom w:val="single" w:sz="4" w:space="0" w:color="auto"/>
              <w:right w:val="single" w:sz="4" w:space="0" w:color="auto"/>
            </w:tcBorders>
            <w:shd w:val="clear" w:color="000000" w:fill="FFFFFF"/>
            <w:vAlign w:val="center"/>
            <w:hideMark/>
          </w:tcPr>
          <w:p w14:paraId="373C78BC" w14:textId="77777777" w:rsidR="005D3865" w:rsidRPr="005D3865" w:rsidRDefault="005D3865" w:rsidP="005D3865">
            <w:pPr>
              <w:jc w:val="center"/>
              <w:rPr>
                <w:sz w:val="18"/>
                <w:szCs w:val="18"/>
              </w:rPr>
            </w:pPr>
            <w:r w:rsidRPr="005D3865">
              <w:rPr>
                <w:sz w:val="18"/>
                <w:szCs w:val="18"/>
              </w:rPr>
              <w:t>7 000,0</w:t>
            </w:r>
          </w:p>
        </w:tc>
        <w:tc>
          <w:tcPr>
            <w:tcW w:w="1276" w:type="dxa"/>
            <w:tcBorders>
              <w:top w:val="nil"/>
              <w:left w:val="nil"/>
              <w:bottom w:val="single" w:sz="4" w:space="0" w:color="auto"/>
              <w:right w:val="single" w:sz="4" w:space="0" w:color="auto"/>
            </w:tcBorders>
            <w:shd w:val="clear" w:color="000000" w:fill="FFFFFF"/>
            <w:vAlign w:val="center"/>
            <w:hideMark/>
          </w:tcPr>
          <w:p w14:paraId="25F09E23" w14:textId="77777777" w:rsidR="005D3865" w:rsidRPr="005D3865" w:rsidRDefault="005D3865" w:rsidP="005D3865">
            <w:pPr>
              <w:jc w:val="center"/>
              <w:rPr>
                <w:sz w:val="18"/>
                <w:szCs w:val="18"/>
              </w:rPr>
            </w:pPr>
            <w:r w:rsidRPr="005D3865">
              <w:rPr>
                <w:sz w:val="18"/>
                <w:szCs w:val="18"/>
              </w:rPr>
              <w:t>7 000,0</w:t>
            </w:r>
          </w:p>
        </w:tc>
      </w:tr>
      <w:tr w:rsidR="005D3865" w:rsidRPr="005D3865" w14:paraId="3C376031" w14:textId="77777777" w:rsidTr="005D3865">
        <w:trPr>
          <w:trHeight w:val="2513"/>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6F9D8D5A" w14:textId="77777777" w:rsidR="005D3865" w:rsidRPr="005D3865" w:rsidRDefault="005D3865" w:rsidP="005D3865">
            <w:pPr>
              <w:rPr>
                <w:sz w:val="18"/>
                <w:szCs w:val="18"/>
              </w:rPr>
            </w:pPr>
            <w:r w:rsidRPr="005D3865">
              <w:rPr>
                <w:sz w:val="18"/>
                <w:szCs w:val="18"/>
              </w:rPr>
              <w:t>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000000" w:fill="FFFFFF"/>
            <w:noWrap/>
            <w:vAlign w:val="center"/>
            <w:hideMark/>
          </w:tcPr>
          <w:p w14:paraId="0A44AA4A"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7457E47"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vAlign w:val="center"/>
            <w:hideMark/>
          </w:tcPr>
          <w:p w14:paraId="100A0F69" w14:textId="77777777" w:rsidR="005D3865" w:rsidRPr="005D3865" w:rsidRDefault="005D3865" w:rsidP="005D3865">
            <w:pPr>
              <w:jc w:val="center"/>
              <w:rPr>
                <w:sz w:val="18"/>
                <w:szCs w:val="18"/>
              </w:rPr>
            </w:pPr>
            <w:r w:rsidRPr="005D3865">
              <w:rPr>
                <w:sz w:val="18"/>
                <w:szCs w:val="18"/>
              </w:rPr>
              <w:t>02 1 02 78120</w:t>
            </w:r>
          </w:p>
        </w:tc>
        <w:tc>
          <w:tcPr>
            <w:tcW w:w="576" w:type="dxa"/>
            <w:tcBorders>
              <w:top w:val="nil"/>
              <w:left w:val="nil"/>
              <w:bottom w:val="single" w:sz="4" w:space="0" w:color="auto"/>
              <w:right w:val="single" w:sz="4" w:space="0" w:color="auto"/>
            </w:tcBorders>
            <w:shd w:val="clear" w:color="000000" w:fill="FFFFFF"/>
            <w:noWrap/>
            <w:vAlign w:val="center"/>
            <w:hideMark/>
          </w:tcPr>
          <w:p w14:paraId="6CFDE9A9" w14:textId="77777777" w:rsidR="005D3865" w:rsidRPr="005D3865" w:rsidRDefault="005D3865" w:rsidP="005D3865">
            <w:pPr>
              <w:jc w:val="center"/>
              <w:rPr>
                <w:sz w:val="18"/>
                <w:szCs w:val="18"/>
              </w:rPr>
            </w:pPr>
            <w:r w:rsidRPr="005D3865">
              <w:rPr>
                <w:sz w:val="18"/>
                <w:szCs w:val="18"/>
              </w:rPr>
              <w:t>600</w:t>
            </w:r>
          </w:p>
        </w:tc>
        <w:tc>
          <w:tcPr>
            <w:tcW w:w="1278" w:type="dxa"/>
            <w:tcBorders>
              <w:top w:val="nil"/>
              <w:left w:val="nil"/>
              <w:bottom w:val="single" w:sz="4" w:space="0" w:color="auto"/>
              <w:right w:val="single" w:sz="4" w:space="0" w:color="auto"/>
            </w:tcBorders>
            <w:shd w:val="clear" w:color="000000" w:fill="FFFFFF"/>
            <w:vAlign w:val="center"/>
            <w:hideMark/>
          </w:tcPr>
          <w:p w14:paraId="63F9F346" w14:textId="77777777" w:rsidR="005D3865" w:rsidRPr="005D3865" w:rsidRDefault="005D3865" w:rsidP="005D3865">
            <w:pPr>
              <w:jc w:val="center"/>
              <w:rPr>
                <w:sz w:val="18"/>
                <w:szCs w:val="18"/>
              </w:rPr>
            </w:pPr>
            <w:r w:rsidRPr="005D3865">
              <w:rPr>
                <w:sz w:val="18"/>
                <w:szCs w:val="18"/>
              </w:rPr>
              <w:t>90 620,0</w:t>
            </w:r>
          </w:p>
        </w:tc>
        <w:tc>
          <w:tcPr>
            <w:tcW w:w="1276" w:type="dxa"/>
            <w:tcBorders>
              <w:top w:val="nil"/>
              <w:left w:val="nil"/>
              <w:bottom w:val="single" w:sz="4" w:space="0" w:color="auto"/>
              <w:right w:val="single" w:sz="4" w:space="0" w:color="auto"/>
            </w:tcBorders>
            <w:shd w:val="clear" w:color="000000" w:fill="FFFFFF"/>
            <w:vAlign w:val="center"/>
            <w:hideMark/>
          </w:tcPr>
          <w:p w14:paraId="06F6C071" w14:textId="77777777" w:rsidR="005D3865" w:rsidRPr="005D3865" w:rsidRDefault="005D3865" w:rsidP="005D3865">
            <w:pPr>
              <w:jc w:val="center"/>
              <w:rPr>
                <w:sz w:val="18"/>
                <w:szCs w:val="18"/>
              </w:rPr>
            </w:pPr>
            <w:r w:rsidRPr="005D3865">
              <w:rPr>
                <w:sz w:val="18"/>
                <w:szCs w:val="18"/>
              </w:rPr>
              <w:t>97 163,0</w:t>
            </w:r>
          </w:p>
        </w:tc>
        <w:tc>
          <w:tcPr>
            <w:tcW w:w="1276" w:type="dxa"/>
            <w:tcBorders>
              <w:top w:val="nil"/>
              <w:left w:val="nil"/>
              <w:bottom w:val="single" w:sz="4" w:space="0" w:color="auto"/>
              <w:right w:val="single" w:sz="4" w:space="0" w:color="auto"/>
            </w:tcBorders>
            <w:shd w:val="clear" w:color="000000" w:fill="FFFFFF"/>
            <w:vAlign w:val="center"/>
            <w:hideMark/>
          </w:tcPr>
          <w:p w14:paraId="434153C4" w14:textId="77777777" w:rsidR="005D3865" w:rsidRPr="005D3865" w:rsidRDefault="005D3865" w:rsidP="005D3865">
            <w:pPr>
              <w:jc w:val="center"/>
              <w:rPr>
                <w:sz w:val="18"/>
                <w:szCs w:val="18"/>
              </w:rPr>
            </w:pPr>
            <w:r w:rsidRPr="005D3865">
              <w:rPr>
                <w:sz w:val="18"/>
                <w:szCs w:val="18"/>
              </w:rPr>
              <w:t>103 828,0</w:t>
            </w:r>
          </w:p>
        </w:tc>
      </w:tr>
      <w:tr w:rsidR="005D3865" w:rsidRPr="005D3865" w14:paraId="6040325D" w14:textId="77777777" w:rsidTr="005D3865">
        <w:trPr>
          <w:trHeight w:val="1943"/>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33721769" w14:textId="77777777" w:rsidR="005D3865" w:rsidRPr="005D3865" w:rsidRDefault="005D3865" w:rsidP="005D3865">
            <w:pPr>
              <w:rPr>
                <w:sz w:val="18"/>
                <w:szCs w:val="18"/>
              </w:rPr>
            </w:pPr>
            <w:r w:rsidRPr="005D3865">
              <w:rPr>
                <w:sz w:val="18"/>
                <w:szCs w:val="18"/>
              </w:rPr>
              <w:t xml:space="preserve">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noWrap/>
            <w:vAlign w:val="center"/>
            <w:hideMark/>
          </w:tcPr>
          <w:p w14:paraId="3AF8E84B"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9F45438"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vAlign w:val="center"/>
            <w:hideMark/>
          </w:tcPr>
          <w:p w14:paraId="2D4FD36B" w14:textId="77777777" w:rsidR="005D3865" w:rsidRPr="005D3865" w:rsidRDefault="005D3865" w:rsidP="005D3865">
            <w:pPr>
              <w:jc w:val="center"/>
              <w:rPr>
                <w:sz w:val="18"/>
                <w:szCs w:val="18"/>
              </w:rPr>
            </w:pPr>
            <w:r w:rsidRPr="005D3865">
              <w:rPr>
                <w:sz w:val="18"/>
                <w:szCs w:val="18"/>
              </w:rPr>
              <w:t>02 1 02 L3040</w:t>
            </w:r>
          </w:p>
        </w:tc>
        <w:tc>
          <w:tcPr>
            <w:tcW w:w="576" w:type="dxa"/>
            <w:tcBorders>
              <w:top w:val="nil"/>
              <w:left w:val="nil"/>
              <w:bottom w:val="single" w:sz="4" w:space="0" w:color="auto"/>
              <w:right w:val="single" w:sz="4" w:space="0" w:color="auto"/>
            </w:tcBorders>
            <w:shd w:val="clear" w:color="000000" w:fill="FFFFFF"/>
            <w:noWrap/>
            <w:vAlign w:val="center"/>
            <w:hideMark/>
          </w:tcPr>
          <w:p w14:paraId="6A6E7913"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vAlign w:val="center"/>
            <w:hideMark/>
          </w:tcPr>
          <w:p w14:paraId="2B27B980" w14:textId="77777777" w:rsidR="005D3865" w:rsidRPr="005D3865" w:rsidRDefault="005D3865" w:rsidP="005D3865">
            <w:pPr>
              <w:jc w:val="center"/>
              <w:rPr>
                <w:sz w:val="18"/>
                <w:szCs w:val="18"/>
              </w:rPr>
            </w:pPr>
            <w:r w:rsidRPr="005D3865">
              <w:rPr>
                <w:sz w:val="18"/>
                <w:szCs w:val="18"/>
              </w:rPr>
              <w:t>18 476,1</w:t>
            </w:r>
          </w:p>
        </w:tc>
        <w:tc>
          <w:tcPr>
            <w:tcW w:w="1276" w:type="dxa"/>
            <w:tcBorders>
              <w:top w:val="nil"/>
              <w:left w:val="nil"/>
              <w:bottom w:val="single" w:sz="4" w:space="0" w:color="auto"/>
              <w:right w:val="single" w:sz="4" w:space="0" w:color="auto"/>
            </w:tcBorders>
            <w:shd w:val="clear" w:color="000000" w:fill="FFFFFF"/>
            <w:vAlign w:val="center"/>
            <w:hideMark/>
          </w:tcPr>
          <w:p w14:paraId="2E04370C" w14:textId="77777777" w:rsidR="005D3865" w:rsidRPr="005D3865" w:rsidRDefault="005D3865" w:rsidP="005D3865">
            <w:pPr>
              <w:jc w:val="center"/>
              <w:rPr>
                <w:sz w:val="18"/>
                <w:szCs w:val="18"/>
              </w:rPr>
            </w:pPr>
            <w:r w:rsidRPr="005D3865">
              <w:rPr>
                <w:sz w:val="18"/>
                <w:szCs w:val="18"/>
              </w:rPr>
              <w:t>18 476,1</w:t>
            </w:r>
          </w:p>
        </w:tc>
        <w:tc>
          <w:tcPr>
            <w:tcW w:w="1276" w:type="dxa"/>
            <w:tcBorders>
              <w:top w:val="nil"/>
              <w:left w:val="nil"/>
              <w:bottom w:val="single" w:sz="4" w:space="0" w:color="auto"/>
              <w:right w:val="single" w:sz="4" w:space="0" w:color="auto"/>
            </w:tcBorders>
            <w:shd w:val="clear" w:color="000000" w:fill="FFFFFF"/>
            <w:vAlign w:val="center"/>
            <w:hideMark/>
          </w:tcPr>
          <w:p w14:paraId="72C08F23" w14:textId="77777777" w:rsidR="005D3865" w:rsidRPr="005D3865" w:rsidRDefault="005D3865" w:rsidP="005D3865">
            <w:pPr>
              <w:jc w:val="center"/>
              <w:rPr>
                <w:sz w:val="18"/>
                <w:szCs w:val="18"/>
              </w:rPr>
            </w:pPr>
            <w:r w:rsidRPr="005D3865">
              <w:rPr>
                <w:sz w:val="18"/>
                <w:szCs w:val="18"/>
              </w:rPr>
              <w:t>18 476,1</w:t>
            </w:r>
          </w:p>
        </w:tc>
      </w:tr>
      <w:tr w:rsidR="005D3865" w:rsidRPr="005D3865" w14:paraId="1489A72B" w14:textId="77777777" w:rsidTr="005D3865">
        <w:trPr>
          <w:trHeight w:val="7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19D91558" w14:textId="77777777" w:rsidR="005D3865" w:rsidRPr="005D3865" w:rsidRDefault="005D3865" w:rsidP="005D3865">
            <w:pPr>
              <w:rPr>
                <w:sz w:val="18"/>
                <w:szCs w:val="18"/>
              </w:rPr>
            </w:pPr>
            <w:r w:rsidRPr="005D3865">
              <w:rPr>
                <w:sz w:val="18"/>
                <w:szCs w:val="18"/>
              </w:rPr>
              <w:t xml:space="preserve">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w:t>
            </w:r>
            <w:r w:rsidRPr="005D3865">
              <w:rPr>
                <w:sz w:val="18"/>
                <w:szCs w:val="18"/>
              </w:rPr>
              <w:lastRenderedPageBreak/>
              <w:t>организациях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000000" w:fill="FFFFFF"/>
            <w:noWrap/>
            <w:vAlign w:val="center"/>
            <w:hideMark/>
          </w:tcPr>
          <w:p w14:paraId="3814989A" w14:textId="77777777" w:rsidR="005D3865" w:rsidRPr="005D3865" w:rsidRDefault="005D3865" w:rsidP="005D3865">
            <w:pPr>
              <w:jc w:val="center"/>
              <w:rPr>
                <w:sz w:val="18"/>
                <w:szCs w:val="18"/>
              </w:rPr>
            </w:pPr>
            <w:r w:rsidRPr="005D3865">
              <w:rPr>
                <w:sz w:val="18"/>
                <w:szCs w:val="18"/>
              </w:rPr>
              <w:lastRenderedPageBreak/>
              <w:t>07</w:t>
            </w:r>
          </w:p>
        </w:tc>
        <w:tc>
          <w:tcPr>
            <w:tcW w:w="550" w:type="dxa"/>
            <w:tcBorders>
              <w:top w:val="nil"/>
              <w:left w:val="nil"/>
              <w:bottom w:val="single" w:sz="4" w:space="0" w:color="auto"/>
              <w:right w:val="single" w:sz="4" w:space="0" w:color="auto"/>
            </w:tcBorders>
            <w:shd w:val="clear" w:color="000000" w:fill="FFFFFF"/>
            <w:noWrap/>
            <w:vAlign w:val="center"/>
            <w:hideMark/>
          </w:tcPr>
          <w:p w14:paraId="092F184D"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vAlign w:val="center"/>
            <w:hideMark/>
          </w:tcPr>
          <w:p w14:paraId="6EC3F8F8" w14:textId="77777777" w:rsidR="005D3865" w:rsidRPr="005D3865" w:rsidRDefault="005D3865" w:rsidP="005D3865">
            <w:pPr>
              <w:jc w:val="center"/>
              <w:rPr>
                <w:sz w:val="18"/>
                <w:szCs w:val="18"/>
              </w:rPr>
            </w:pPr>
            <w:r w:rsidRPr="005D3865">
              <w:rPr>
                <w:sz w:val="18"/>
                <w:szCs w:val="18"/>
              </w:rPr>
              <w:t>02 1 02 L3040</w:t>
            </w:r>
          </w:p>
        </w:tc>
        <w:tc>
          <w:tcPr>
            <w:tcW w:w="576" w:type="dxa"/>
            <w:tcBorders>
              <w:top w:val="nil"/>
              <w:left w:val="nil"/>
              <w:bottom w:val="single" w:sz="4" w:space="0" w:color="auto"/>
              <w:right w:val="single" w:sz="4" w:space="0" w:color="auto"/>
            </w:tcBorders>
            <w:shd w:val="clear" w:color="000000" w:fill="FFFFFF"/>
            <w:noWrap/>
            <w:vAlign w:val="center"/>
            <w:hideMark/>
          </w:tcPr>
          <w:p w14:paraId="6F33285E" w14:textId="77777777" w:rsidR="005D3865" w:rsidRPr="005D3865" w:rsidRDefault="005D3865" w:rsidP="005D3865">
            <w:pPr>
              <w:jc w:val="center"/>
              <w:rPr>
                <w:sz w:val="18"/>
                <w:szCs w:val="18"/>
              </w:rPr>
            </w:pPr>
            <w:r w:rsidRPr="005D3865">
              <w:rPr>
                <w:sz w:val="18"/>
                <w:szCs w:val="18"/>
              </w:rPr>
              <w:t>600</w:t>
            </w:r>
          </w:p>
        </w:tc>
        <w:tc>
          <w:tcPr>
            <w:tcW w:w="1278" w:type="dxa"/>
            <w:tcBorders>
              <w:top w:val="nil"/>
              <w:left w:val="nil"/>
              <w:bottom w:val="single" w:sz="4" w:space="0" w:color="auto"/>
              <w:right w:val="single" w:sz="4" w:space="0" w:color="auto"/>
            </w:tcBorders>
            <w:shd w:val="clear" w:color="000000" w:fill="FFFFFF"/>
            <w:vAlign w:val="center"/>
            <w:hideMark/>
          </w:tcPr>
          <w:p w14:paraId="18A09C1B" w14:textId="77777777" w:rsidR="005D3865" w:rsidRPr="005D3865" w:rsidRDefault="005D3865" w:rsidP="005D3865">
            <w:pPr>
              <w:jc w:val="center"/>
              <w:rPr>
                <w:sz w:val="18"/>
                <w:szCs w:val="18"/>
              </w:rPr>
            </w:pPr>
            <w:r w:rsidRPr="005D3865">
              <w:rPr>
                <w:sz w:val="18"/>
                <w:szCs w:val="18"/>
              </w:rPr>
              <w:t>8 011,3</w:t>
            </w:r>
          </w:p>
        </w:tc>
        <w:tc>
          <w:tcPr>
            <w:tcW w:w="1276" w:type="dxa"/>
            <w:tcBorders>
              <w:top w:val="nil"/>
              <w:left w:val="nil"/>
              <w:bottom w:val="single" w:sz="4" w:space="0" w:color="auto"/>
              <w:right w:val="single" w:sz="4" w:space="0" w:color="auto"/>
            </w:tcBorders>
            <w:shd w:val="clear" w:color="000000" w:fill="FFFFFF"/>
            <w:vAlign w:val="center"/>
            <w:hideMark/>
          </w:tcPr>
          <w:p w14:paraId="64917852" w14:textId="77777777" w:rsidR="005D3865" w:rsidRPr="005D3865" w:rsidRDefault="005D3865" w:rsidP="005D3865">
            <w:pPr>
              <w:jc w:val="center"/>
              <w:rPr>
                <w:sz w:val="18"/>
                <w:szCs w:val="18"/>
              </w:rPr>
            </w:pPr>
            <w:r w:rsidRPr="005D3865">
              <w:rPr>
                <w:sz w:val="18"/>
                <w:szCs w:val="18"/>
              </w:rPr>
              <w:t>8 011,3</w:t>
            </w:r>
          </w:p>
        </w:tc>
        <w:tc>
          <w:tcPr>
            <w:tcW w:w="1276" w:type="dxa"/>
            <w:tcBorders>
              <w:top w:val="nil"/>
              <w:left w:val="nil"/>
              <w:bottom w:val="single" w:sz="4" w:space="0" w:color="auto"/>
              <w:right w:val="single" w:sz="4" w:space="0" w:color="auto"/>
            </w:tcBorders>
            <w:shd w:val="clear" w:color="000000" w:fill="FFFFFF"/>
            <w:vAlign w:val="center"/>
            <w:hideMark/>
          </w:tcPr>
          <w:p w14:paraId="3BC1CAB0" w14:textId="77777777" w:rsidR="005D3865" w:rsidRPr="005D3865" w:rsidRDefault="005D3865" w:rsidP="005D3865">
            <w:pPr>
              <w:jc w:val="center"/>
              <w:rPr>
                <w:sz w:val="18"/>
                <w:szCs w:val="18"/>
              </w:rPr>
            </w:pPr>
            <w:r w:rsidRPr="005D3865">
              <w:rPr>
                <w:sz w:val="18"/>
                <w:szCs w:val="18"/>
              </w:rPr>
              <w:t>8 011,3</w:t>
            </w:r>
          </w:p>
        </w:tc>
      </w:tr>
      <w:tr w:rsidR="005D3865" w:rsidRPr="005D3865" w14:paraId="0530B544" w14:textId="77777777" w:rsidTr="005D3865">
        <w:trPr>
          <w:trHeight w:val="1729"/>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7FDEDF4E" w14:textId="77777777" w:rsidR="005D3865" w:rsidRPr="005D3865" w:rsidRDefault="005D3865" w:rsidP="005D3865">
            <w:pPr>
              <w:rPr>
                <w:sz w:val="18"/>
                <w:szCs w:val="18"/>
              </w:rPr>
            </w:pPr>
            <w:r w:rsidRPr="005D3865">
              <w:rPr>
                <w:sz w:val="18"/>
                <w:szCs w:val="18"/>
              </w:rPr>
              <w:lastRenderedPageBreak/>
              <w:t>Расходы на обеспечение учащихся общеобразовательных учреждений молочной продукцией (</w:t>
            </w:r>
            <w:proofErr w:type="spellStart"/>
            <w:r w:rsidRPr="005D3865">
              <w:rPr>
                <w:sz w:val="18"/>
                <w:szCs w:val="18"/>
              </w:rPr>
              <w:t>софинансирование</w:t>
            </w:r>
            <w:proofErr w:type="spellEnd"/>
            <w:r w:rsidRPr="005D3865">
              <w:rPr>
                <w:sz w:val="18"/>
                <w:szCs w:val="18"/>
              </w:rPr>
              <w:t>)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noWrap/>
            <w:vAlign w:val="center"/>
            <w:hideMark/>
          </w:tcPr>
          <w:p w14:paraId="2429A681"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CE55D61"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vAlign w:val="center"/>
            <w:hideMark/>
          </w:tcPr>
          <w:p w14:paraId="363C4D1F" w14:textId="77777777" w:rsidR="005D3865" w:rsidRPr="005D3865" w:rsidRDefault="005D3865" w:rsidP="005D3865">
            <w:pPr>
              <w:jc w:val="center"/>
              <w:rPr>
                <w:sz w:val="18"/>
                <w:szCs w:val="18"/>
              </w:rPr>
            </w:pPr>
            <w:r w:rsidRPr="005D3865">
              <w:rPr>
                <w:sz w:val="18"/>
                <w:szCs w:val="18"/>
              </w:rPr>
              <w:t>02 1 02 S8130</w:t>
            </w:r>
          </w:p>
        </w:tc>
        <w:tc>
          <w:tcPr>
            <w:tcW w:w="576" w:type="dxa"/>
            <w:tcBorders>
              <w:top w:val="nil"/>
              <w:left w:val="nil"/>
              <w:bottom w:val="single" w:sz="4" w:space="0" w:color="auto"/>
              <w:right w:val="single" w:sz="4" w:space="0" w:color="auto"/>
            </w:tcBorders>
            <w:shd w:val="clear" w:color="000000" w:fill="FFFFFF"/>
            <w:noWrap/>
            <w:vAlign w:val="center"/>
            <w:hideMark/>
          </w:tcPr>
          <w:p w14:paraId="426773E8"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vAlign w:val="center"/>
            <w:hideMark/>
          </w:tcPr>
          <w:p w14:paraId="15D6565D" w14:textId="77777777" w:rsidR="005D3865" w:rsidRPr="005D3865" w:rsidRDefault="005D3865" w:rsidP="005D3865">
            <w:pPr>
              <w:jc w:val="center"/>
              <w:rPr>
                <w:sz w:val="18"/>
                <w:szCs w:val="18"/>
              </w:rPr>
            </w:pPr>
            <w:r w:rsidRPr="005D3865">
              <w:rPr>
                <w:sz w:val="18"/>
                <w:szCs w:val="18"/>
              </w:rPr>
              <w:t>5 642,8</w:t>
            </w:r>
          </w:p>
        </w:tc>
        <w:tc>
          <w:tcPr>
            <w:tcW w:w="1276" w:type="dxa"/>
            <w:tcBorders>
              <w:top w:val="nil"/>
              <w:left w:val="nil"/>
              <w:bottom w:val="single" w:sz="4" w:space="0" w:color="auto"/>
              <w:right w:val="single" w:sz="4" w:space="0" w:color="auto"/>
            </w:tcBorders>
            <w:shd w:val="clear" w:color="000000" w:fill="FFFFFF"/>
            <w:vAlign w:val="center"/>
            <w:hideMark/>
          </w:tcPr>
          <w:p w14:paraId="5ABBE169" w14:textId="77777777" w:rsidR="005D3865" w:rsidRPr="005D3865" w:rsidRDefault="005D3865" w:rsidP="005D3865">
            <w:pPr>
              <w:jc w:val="center"/>
              <w:rPr>
                <w:sz w:val="18"/>
                <w:szCs w:val="18"/>
              </w:rPr>
            </w:pPr>
            <w:r w:rsidRPr="005D3865">
              <w:rPr>
                <w:sz w:val="18"/>
                <w:szCs w:val="18"/>
              </w:rPr>
              <w:t>5 863,2</w:t>
            </w:r>
          </w:p>
        </w:tc>
        <w:tc>
          <w:tcPr>
            <w:tcW w:w="1276" w:type="dxa"/>
            <w:tcBorders>
              <w:top w:val="nil"/>
              <w:left w:val="nil"/>
              <w:bottom w:val="single" w:sz="4" w:space="0" w:color="auto"/>
              <w:right w:val="single" w:sz="4" w:space="0" w:color="auto"/>
            </w:tcBorders>
            <w:shd w:val="clear" w:color="000000" w:fill="FFFFFF"/>
            <w:vAlign w:val="center"/>
            <w:hideMark/>
          </w:tcPr>
          <w:p w14:paraId="74C358C0" w14:textId="77777777" w:rsidR="005D3865" w:rsidRPr="005D3865" w:rsidRDefault="005D3865" w:rsidP="005D3865">
            <w:pPr>
              <w:jc w:val="center"/>
              <w:rPr>
                <w:sz w:val="18"/>
                <w:szCs w:val="18"/>
              </w:rPr>
            </w:pPr>
            <w:r w:rsidRPr="005D3865">
              <w:rPr>
                <w:sz w:val="18"/>
                <w:szCs w:val="18"/>
              </w:rPr>
              <w:t>6 139,2</w:t>
            </w:r>
          </w:p>
        </w:tc>
      </w:tr>
      <w:tr w:rsidR="005D3865" w:rsidRPr="005D3865" w14:paraId="74F43377" w14:textId="77777777" w:rsidTr="005D3865">
        <w:trPr>
          <w:trHeight w:val="863"/>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38A69A64" w14:textId="77777777" w:rsidR="005D3865" w:rsidRPr="005D3865" w:rsidRDefault="005D3865" w:rsidP="005D3865">
            <w:pPr>
              <w:rPr>
                <w:sz w:val="18"/>
                <w:szCs w:val="18"/>
              </w:rPr>
            </w:pPr>
            <w:r w:rsidRPr="005D3865">
              <w:rPr>
                <w:sz w:val="18"/>
                <w:szCs w:val="18"/>
              </w:rPr>
              <w:t>Расходы  на обеспечение учащихся общеобразовательных учреждений молочной продукцией (</w:t>
            </w:r>
            <w:proofErr w:type="spellStart"/>
            <w:r w:rsidRPr="005D3865">
              <w:rPr>
                <w:sz w:val="18"/>
                <w:szCs w:val="18"/>
              </w:rPr>
              <w:t>софинансирование</w:t>
            </w:r>
            <w:proofErr w:type="spellEnd"/>
            <w:r w:rsidRPr="005D3865">
              <w:rPr>
                <w:sz w:val="18"/>
                <w:szCs w:val="18"/>
              </w:rPr>
              <w:t>)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000000" w:fill="FFFFFF"/>
            <w:noWrap/>
            <w:vAlign w:val="center"/>
            <w:hideMark/>
          </w:tcPr>
          <w:p w14:paraId="6A7DBA01"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455A3BC"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vAlign w:val="center"/>
            <w:hideMark/>
          </w:tcPr>
          <w:p w14:paraId="1477484E" w14:textId="77777777" w:rsidR="005D3865" w:rsidRPr="005D3865" w:rsidRDefault="005D3865" w:rsidP="005D3865">
            <w:pPr>
              <w:jc w:val="center"/>
              <w:rPr>
                <w:sz w:val="18"/>
                <w:szCs w:val="18"/>
              </w:rPr>
            </w:pPr>
            <w:r w:rsidRPr="005D3865">
              <w:rPr>
                <w:sz w:val="18"/>
                <w:szCs w:val="18"/>
              </w:rPr>
              <w:t>02 1 02 S8130</w:t>
            </w:r>
          </w:p>
        </w:tc>
        <w:tc>
          <w:tcPr>
            <w:tcW w:w="576" w:type="dxa"/>
            <w:tcBorders>
              <w:top w:val="nil"/>
              <w:left w:val="nil"/>
              <w:bottom w:val="single" w:sz="4" w:space="0" w:color="auto"/>
              <w:right w:val="single" w:sz="4" w:space="0" w:color="auto"/>
            </w:tcBorders>
            <w:shd w:val="clear" w:color="000000" w:fill="FFFFFF"/>
            <w:noWrap/>
            <w:vAlign w:val="center"/>
            <w:hideMark/>
          </w:tcPr>
          <w:p w14:paraId="3F1D861E" w14:textId="77777777" w:rsidR="005D3865" w:rsidRPr="005D3865" w:rsidRDefault="005D3865" w:rsidP="005D3865">
            <w:pPr>
              <w:jc w:val="center"/>
              <w:rPr>
                <w:sz w:val="18"/>
                <w:szCs w:val="18"/>
              </w:rPr>
            </w:pPr>
            <w:r w:rsidRPr="005D3865">
              <w:rPr>
                <w:sz w:val="18"/>
                <w:szCs w:val="18"/>
              </w:rPr>
              <w:t>600</w:t>
            </w:r>
          </w:p>
        </w:tc>
        <w:tc>
          <w:tcPr>
            <w:tcW w:w="1278" w:type="dxa"/>
            <w:tcBorders>
              <w:top w:val="nil"/>
              <w:left w:val="nil"/>
              <w:bottom w:val="single" w:sz="4" w:space="0" w:color="auto"/>
              <w:right w:val="single" w:sz="4" w:space="0" w:color="auto"/>
            </w:tcBorders>
            <w:shd w:val="clear" w:color="000000" w:fill="FFFFFF"/>
            <w:vAlign w:val="center"/>
            <w:hideMark/>
          </w:tcPr>
          <w:p w14:paraId="6AAF0610" w14:textId="77777777" w:rsidR="005D3865" w:rsidRPr="005D3865" w:rsidRDefault="005D3865" w:rsidP="005D3865">
            <w:pPr>
              <w:jc w:val="center"/>
              <w:rPr>
                <w:sz w:val="18"/>
                <w:szCs w:val="18"/>
              </w:rPr>
            </w:pPr>
            <w:r w:rsidRPr="005D3865">
              <w:rPr>
                <w:sz w:val="18"/>
                <w:szCs w:val="18"/>
              </w:rPr>
              <w:t>1 716,0</w:t>
            </w:r>
          </w:p>
        </w:tc>
        <w:tc>
          <w:tcPr>
            <w:tcW w:w="1276" w:type="dxa"/>
            <w:tcBorders>
              <w:top w:val="nil"/>
              <w:left w:val="nil"/>
              <w:bottom w:val="single" w:sz="4" w:space="0" w:color="auto"/>
              <w:right w:val="single" w:sz="4" w:space="0" w:color="auto"/>
            </w:tcBorders>
            <w:shd w:val="clear" w:color="000000" w:fill="FFFFFF"/>
            <w:vAlign w:val="center"/>
            <w:hideMark/>
          </w:tcPr>
          <w:p w14:paraId="5788737F" w14:textId="77777777" w:rsidR="005D3865" w:rsidRPr="005D3865" w:rsidRDefault="005D3865" w:rsidP="005D3865">
            <w:pPr>
              <w:jc w:val="center"/>
              <w:rPr>
                <w:sz w:val="18"/>
                <w:szCs w:val="18"/>
              </w:rPr>
            </w:pPr>
            <w:r w:rsidRPr="005D3865">
              <w:rPr>
                <w:sz w:val="18"/>
                <w:szCs w:val="18"/>
              </w:rPr>
              <w:t>1 790,0</w:t>
            </w:r>
          </w:p>
        </w:tc>
        <w:tc>
          <w:tcPr>
            <w:tcW w:w="1276" w:type="dxa"/>
            <w:tcBorders>
              <w:top w:val="nil"/>
              <w:left w:val="nil"/>
              <w:bottom w:val="single" w:sz="4" w:space="0" w:color="auto"/>
              <w:right w:val="single" w:sz="4" w:space="0" w:color="auto"/>
            </w:tcBorders>
            <w:shd w:val="clear" w:color="000000" w:fill="FFFFFF"/>
            <w:vAlign w:val="center"/>
            <w:hideMark/>
          </w:tcPr>
          <w:p w14:paraId="28C3A741" w14:textId="77777777" w:rsidR="005D3865" w:rsidRPr="005D3865" w:rsidRDefault="005D3865" w:rsidP="005D3865">
            <w:pPr>
              <w:jc w:val="center"/>
              <w:rPr>
                <w:sz w:val="18"/>
                <w:szCs w:val="18"/>
              </w:rPr>
            </w:pPr>
            <w:r w:rsidRPr="005D3865">
              <w:rPr>
                <w:sz w:val="18"/>
                <w:szCs w:val="18"/>
              </w:rPr>
              <w:t>1 820,0</w:t>
            </w:r>
          </w:p>
        </w:tc>
      </w:tr>
      <w:tr w:rsidR="005D3865" w:rsidRPr="005D3865" w14:paraId="693B4214" w14:textId="77777777" w:rsidTr="005D3865">
        <w:trPr>
          <w:trHeight w:val="156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576747AD" w14:textId="77777777" w:rsidR="005D3865" w:rsidRPr="005D3865" w:rsidRDefault="005D3865" w:rsidP="005D3865">
            <w:pPr>
              <w:rPr>
                <w:sz w:val="18"/>
                <w:szCs w:val="18"/>
              </w:rPr>
            </w:pPr>
            <w:r w:rsidRPr="005D3865">
              <w:rPr>
                <w:sz w:val="18"/>
                <w:szCs w:val="18"/>
              </w:rPr>
              <w:t>Расходы на приведение территорий общеобразовательных организаций к нормативным требованиям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noWrap/>
            <w:vAlign w:val="center"/>
            <w:hideMark/>
          </w:tcPr>
          <w:p w14:paraId="3035A3F8"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4E03F0F"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vAlign w:val="center"/>
            <w:hideMark/>
          </w:tcPr>
          <w:p w14:paraId="79DFCD61" w14:textId="77777777" w:rsidR="005D3865" w:rsidRPr="005D3865" w:rsidRDefault="005D3865" w:rsidP="005D3865">
            <w:pPr>
              <w:jc w:val="center"/>
              <w:rPr>
                <w:sz w:val="18"/>
                <w:szCs w:val="18"/>
              </w:rPr>
            </w:pPr>
            <w:r w:rsidRPr="005D3865">
              <w:rPr>
                <w:sz w:val="18"/>
                <w:szCs w:val="18"/>
              </w:rPr>
              <w:t>02 1 02 S8190</w:t>
            </w:r>
          </w:p>
        </w:tc>
        <w:tc>
          <w:tcPr>
            <w:tcW w:w="576" w:type="dxa"/>
            <w:tcBorders>
              <w:top w:val="nil"/>
              <w:left w:val="nil"/>
              <w:bottom w:val="single" w:sz="4" w:space="0" w:color="auto"/>
              <w:right w:val="single" w:sz="4" w:space="0" w:color="auto"/>
            </w:tcBorders>
            <w:shd w:val="clear" w:color="000000" w:fill="FFFFFF"/>
            <w:noWrap/>
            <w:vAlign w:val="center"/>
            <w:hideMark/>
          </w:tcPr>
          <w:p w14:paraId="19D70584"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vAlign w:val="center"/>
            <w:hideMark/>
          </w:tcPr>
          <w:p w14:paraId="68FB556B" w14:textId="77777777" w:rsidR="005D3865" w:rsidRPr="005D3865" w:rsidRDefault="005D3865" w:rsidP="005D3865">
            <w:pPr>
              <w:jc w:val="center"/>
              <w:rPr>
                <w:sz w:val="18"/>
                <w:szCs w:val="18"/>
              </w:rPr>
            </w:pPr>
            <w:r w:rsidRPr="005D3865">
              <w:rPr>
                <w:sz w:val="18"/>
                <w:szCs w:val="18"/>
              </w:rPr>
              <w:t>1 700,0</w:t>
            </w:r>
          </w:p>
        </w:tc>
        <w:tc>
          <w:tcPr>
            <w:tcW w:w="1276" w:type="dxa"/>
            <w:tcBorders>
              <w:top w:val="nil"/>
              <w:left w:val="nil"/>
              <w:bottom w:val="single" w:sz="4" w:space="0" w:color="auto"/>
              <w:right w:val="single" w:sz="4" w:space="0" w:color="auto"/>
            </w:tcBorders>
            <w:shd w:val="clear" w:color="000000" w:fill="FFFFFF"/>
            <w:vAlign w:val="center"/>
            <w:hideMark/>
          </w:tcPr>
          <w:p w14:paraId="0D08DA1E" w14:textId="77777777" w:rsidR="005D3865" w:rsidRPr="005D3865" w:rsidRDefault="005D3865" w:rsidP="005D3865">
            <w:pPr>
              <w:jc w:val="center"/>
              <w:rPr>
                <w:sz w:val="18"/>
                <w:szCs w:val="18"/>
              </w:rPr>
            </w:pPr>
            <w:r w:rsidRPr="005D3865">
              <w:rPr>
                <w:sz w:val="18"/>
                <w:szCs w:val="18"/>
              </w:rPr>
              <w:t>1 750,0</w:t>
            </w:r>
          </w:p>
        </w:tc>
        <w:tc>
          <w:tcPr>
            <w:tcW w:w="1276" w:type="dxa"/>
            <w:tcBorders>
              <w:top w:val="nil"/>
              <w:left w:val="nil"/>
              <w:bottom w:val="single" w:sz="4" w:space="0" w:color="auto"/>
              <w:right w:val="single" w:sz="4" w:space="0" w:color="auto"/>
            </w:tcBorders>
            <w:shd w:val="clear" w:color="000000" w:fill="FFFFFF"/>
            <w:vAlign w:val="center"/>
            <w:hideMark/>
          </w:tcPr>
          <w:p w14:paraId="27A4681F" w14:textId="77777777" w:rsidR="005D3865" w:rsidRPr="005D3865" w:rsidRDefault="005D3865" w:rsidP="005D3865">
            <w:pPr>
              <w:jc w:val="center"/>
              <w:rPr>
                <w:sz w:val="18"/>
                <w:szCs w:val="18"/>
              </w:rPr>
            </w:pPr>
            <w:r w:rsidRPr="005D3865">
              <w:rPr>
                <w:sz w:val="18"/>
                <w:szCs w:val="18"/>
              </w:rPr>
              <w:t>1 750,0</w:t>
            </w:r>
          </w:p>
        </w:tc>
      </w:tr>
      <w:tr w:rsidR="005D3865" w:rsidRPr="005D3865" w14:paraId="53CAFB2A" w14:textId="77777777" w:rsidTr="005D3865">
        <w:trPr>
          <w:trHeight w:val="1208"/>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2162EAC9" w14:textId="77777777" w:rsidR="005D3865" w:rsidRPr="005D3865" w:rsidRDefault="005D3865" w:rsidP="005D3865">
            <w:pPr>
              <w:rPr>
                <w:sz w:val="18"/>
                <w:szCs w:val="18"/>
              </w:rPr>
            </w:pPr>
            <w:r w:rsidRPr="005D3865">
              <w:rPr>
                <w:sz w:val="18"/>
                <w:szCs w:val="18"/>
              </w:rPr>
              <w:t>Расходы на материально-техническое оснащение муниципальных общеобразовательных организаций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noWrap/>
            <w:vAlign w:val="center"/>
            <w:hideMark/>
          </w:tcPr>
          <w:p w14:paraId="6AD5DB9C"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956F186"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vAlign w:val="center"/>
            <w:hideMark/>
          </w:tcPr>
          <w:p w14:paraId="077C7348" w14:textId="77777777" w:rsidR="005D3865" w:rsidRPr="005D3865" w:rsidRDefault="005D3865" w:rsidP="005D3865">
            <w:pPr>
              <w:jc w:val="center"/>
              <w:rPr>
                <w:sz w:val="18"/>
                <w:szCs w:val="18"/>
              </w:rPr>
            </w:pPr>
            <w:r w:rsidRPr="005D3865">
              <w:rPr>
                <w:sz w:val="18"/>
                <w:szCs w:val="18"/>
              </w:rPr>
              <w:t>02 1 02 S8940</w:t>
            </w:r>
          </w:p>
        </w:tc>
        <w:tc>
          <w:tcPr>
            <w:tcW w:w="576" w:type="dxa"/>
            <w:tcBorders>
              <w:top w:val="nil"/>
              <w:left w:val="nil"/>
              <w:bottom w:val="single" w:sz="4" w:space="0" w:color="auto"/>
              <w:right w:val="single" w:sz="4" w:space="0" w:color="auto"/>
            </w:tcBorders>
            <w:shd w:val="clear" w:color="000000" w:fill="FFFFFF"/>
            <w:noWrap/>
            <w:vAlign w:val="center"/>
            <w:hideMark/>
          </w:tcPr>
          <w:p w14:paraId="4C5F3D37"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vAlign w:val="center"/>
            <w:hideMark/>
          </w:tcPr>
          <w:p w14:paraId="7CBC3953" w14:textId="77777777" w:rsidR="005D3865" w:rsidRPr="005D3865" w:rsidRDefault="005D3865" w:rsidP="005D3865">
            <w:pPr>
              <w:jc w:val="center"/>
              <w:rPr>
                <w:sz w:val="18"/>
                <w:szCs w:val="18"/>
              </w:rPr>
            </w:pPr>
            <w:r w:rsidRPr="005D3865">
              <w:rPr>
                <w:sz w:val="18"/>
                <w:szCs w:val="18"/>
              </w:rPr>
              <w:t>130,3</w:t>
            </w:r>
          </w:p>
        </w:tc>
        <w:tc>
          <w:tcPr>
            <w:tcW w:w="1276" w:type="dxa"/>
            <w:tcBorders>
              <w:top w:val="nil"/>
              <w:left w:val="nil"/>
              <w:bottom w:val="single" w:sz="4" w:space="0" w:color="auto"/>
              <w:right w:val="single" w:sz="4" w:space="0" w:color="auto"/>
            </w:tcBorders>
            <w:shd w:val="clear" w:color="000000" w:fill="FFFFFF"/>
            <w:vAlign w:val="center"/>
            <w:hideMark/>
          </w:tcPr>
          <w:p w14:paraId="5BF016E4" w14:textId="77777777" w:rsidR="005D3865" w:rsidRPr="005D3865" w:rsidRDefault="005D3865" w:rsidP="005D3865">
            <w:pPr>
              <w:jc w:val="center"/>
              <w:rPr>
                <w:sz w:val="18"/>
                <w:szCs w:val="18"/>
              </w:rPr>
            </w:pPr>
            <w:r w:rsidRPr="005D3865">
              <w:rPr>
                <w:sz w:val="18"/>
                <w:szCs w:val="18"/>
              </w:rPr>
              <w:t>128,4</w:t>
            </w:r>
          </w:p>
        </w:tc>
        <w:tc>
          <w:tcPr>
            <w:tcW w:w="1276" w:type="dxa"/>
            <w:tcBorders>
              <w:top w:val="nil"/>
              <w:left w:val="nil"/>
              <w:bottom w:val="single" w:sz="4" w:space="0" w:color="auto"/>
              <w:right w:val="single" w:sz="4" w:space="0" w:color="auto"/>
            </w:tcBorders>
            <w:shd w:val="clear" w:color="000000" w:fill="FFFFFF"/>
            <w:vAlign w:val="center"/>
            <w:hideMark/>
          </w:tcPr>
          <w:p w14:paraId="24AB1ED8" w14:textId="77777777" w:rsidR="005D3865" w:rsidRPr="005D3865" w:rsidRDefault="005D3865" w:rsidP="005D3865">
            <w:pPr>
              <w:jc w:val="center"/>
              <w:rPr>
                <w:sz w:val="18"/>
                <w:szCs w:val="18"/>
              </w:rPr>
            </w:pPr>
            <w:r w:rsidRPr="005D3865">
              <w:rPr>
                <w:sz w:val="18"/>
                <w:szCs w:val="18"/>
              </w:rPr>
              <w:t>128,4</w:t>
            </w:r>
          </w:p>
        </w:tc>
      </w:tr>
      <w:tr w:rsidR="005D3865" w:rsidRPr="005D3865" w14:paraId="238EBE7D" w14:textId="77777777" w:rsidTr="005D3865">
        <w:trPr>
          <w:trHeight w:val="70"/>
        </w:trPr>
        <w:tc>
          <w:tcPr>
            <w:tcW w:w="3203" w:type="dxa"/>
            <w:tcBorders>
              <w:top w:val="nil"/>
              <w:left w:val="single" w:sz="4" w:space="0" w:color="000000"/>
              <w:bottom w:val="single" w:sz="4" w:space="0" w:color="000000"/>
              <w:right w:val="single" w:sz="4" w:space="0" w:color="000000"/>
            </w:tcBorders>
            <w:shd w:val="clear" w:color="000000" w:fill="FFFFFF"/>
            <w:hideMark/>
          </w:tcPr>
          <w:p w14:paraId="2D126B07" w14:textId="77777777" w:rsidR="005D3865" w:rsidRPr="005D3865" w:rsidRDefault="005D3865" w:rsidP="005D3865">
            <w:pPr>
              <w:rPr>
                <w:sz w:val="18"/>
                <w:szCs w:val="18"/>
              </w:rPr>
            </w:pPr>
            <w:r w:rsidRPr="005D3865">
              <w:rPr>
                <w:sz w:val="18"/>
                <w:szCs w:val="18"/>
              </w:rPr>
              <w:t>Расходы на организацию бесплатного питания обучающихся из многодетных семей в муниципальных общеобразовательных организациях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noWrap/>
            <w:vAlign w:val="center"/>
            <w:hideMark/>
          </w:tcPr>
          <w:p w14:paraId="36A0AD2E"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D209C0C"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vAlign w:val="center"/>
            <w:hideMark/>
          </w:tcPr>
          <w:p w14:paraId="770F4622" w14:textId="77777777" w:rsidR="005D3865" w:rsidRPr="005D3865" w:rsidRDefault="005D3865" w:rsidP="005D3865">
            <w:pPr>
              <w:jc w:val="center"/>
              <w:rPr>
                <w:sz w:val="18"/>
                <w:szCs w:val="18"/>
              </w:rPr>
            </w:pPr>
            <w:r w:rsidRPr="005D3865">
              <w:rPr>
                <w:sz w:val="18"/>
                <w:szCs w:val="18"/>
              </w:rPr>
              <w:t>02 1 02 S9970</w:t>
            </w:r>
          </w:p>
        </w:tc>
        <w:tc>
          <w:tcPr>
            <w:tcW w:w="576" w:type="dxa"/>
            <w:tcBorders>
              <w:top w:val="nil"/>
              <w:left w:val="nil"/>
              <w:bottom w:val="single" w:sz="4" w:space="0" w:color="auto"/>
              <w:right w:val="single" w:sz="4" w:space="0" w:color="auto"/>
            </w:tcBorders>
            <w:shd w:val="clear" w:color="000000" w:fill="FFFFFF"/>
            <w:noWrap/>
            <w:vAlign w:val="center"/>
            <w:hideMark/>
          </w:tcPr>
          <w:p w14:paraId="20027506"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vAlign w:val="center"/>
            <w:hideMark/>
          </w:tcPr>
          <w:p w14:paraId="19502599" w14:textId="77777777" w:rsidR="005D3865" w:rsidRPr="005D3865" w:rsidRDefault="005D3865" w:rsidP="005D3865">
            <w:pPr>
              <w:jc w:val="center"/>
              <w:rPr>
                <w:sz w:val="18"/>
                <w:szCs w:val="18"/>
              </w:rPr>
            </w:pPr>
            <w:r w:rsidRPr="005D3865">
              <w:rPr>
                <w:sz w:val="18"/>
                <w:szCs w:val="18"/>
              </w:rPr>
              <w:t>3 946,3</w:t>
            </w:r>
          </w:p>
        </w:tc>
        <w:tc>
          <w:tcPr>
            <w:tcW w:w="1276" w:type="dxa"/>
            <w:tcBorders>
              <w:top w:val="nil"/>
              <w:left w:val="nil"/>
              <w:bottom w:val="single" w:sz="4" w:space="0" w:color="auto"/>
              <w:right w:val="single" w:sz="4" w:space="0" w:color="auto"/>
            </w:tcBorders>
            <w:shd w:val="clear" w:color="000000" w:fill="FFFFFF"/>
            <w:vAlign w:val="center"/>
            <w:hideMark/>
          </w:tcPr>
          <w:p w14:paraId="32BF1DD3" w14:textId="77777777" w:rsidR="005D3865" w:rsidRPr="005D3865" w:rsidRDefault="005D3865" w:rsidP="005D3865">
            <w:pPr>
              <w:jc w:val="center"/>
              <w:rPr>
                <w:sz w:val="18"/>
                <w:szCs w:val="18"/>
              </w:rPr>
            </w:pPr>
            <w:r w:rsidRPr="005D3865">
              <w:rPr>
                <w:sz w:val="18"/>
                <w:szCs w:val="18"/>
              </w:rPr>
              <w:t>4 115,6</w:t>
            </w:r>
          </w:p>
        </w:tc>
        <w:tc>
          <w:tcPr>
            <w:tcW w:w="1276" w:type="dxa"/>
            <w:tcBorders>
              <w:top w:val="nil"/>
              <w:left w:val="nil"/>
              <w:bottom w:val="single" w:sz="4" w:space="0" w:color="auto"/>
              <w:right w:val="single" w:sz="4" w:space="0" w:color="auto"/>
            </w:tcBorders>
            <w:shd w:val="clear" w:color="000000" w:fill="FFFFFF"/>
            <w:vAlign w:val="center"/>
            <w:hideMark/>
          </w:tcPr>
          <w:p w14:paraId="68E7E6D1" w14:textId="77777777" w:rsidR="005D3865" w:rsidRPr="005D3865" w:rsidRDefault="005D3865" w:rsidP="005D3865">
            <w:pPr>
              <w:jc w:val="center"/>
              <w:rPr>
                <w:sz w:val="18"/>
                <w:szCs w:val="18"/>
              </w:rPr>
            </w:pPr>
            <w:r w:rsidRPr="005D3865">
              <w:rPr>
                <w:sz w:val="18"/>
                <w:szCs w:val="18"/>
              </w:rPr>
              <w:t>4 350,8</w:t>
            </w:r>
          </w:p>
        </w:tc>
      </w:tr>
      <w:tr w:rsidR="005D3865" w:rsidRPr="005D3865" w14:paraId="0E9EBB55" w14:textId="77777777" w:rsidTr="005D3865">
        <w:trPr>
          <w:trHeight w:val="1684"/>
        </w:trPr>
        <w:tc>
          <w:tcPr>
            <w:tcW w:w="3203" w:type="dxa"/>
            <w:tcBorders>
              <w:top w:val="nil"/>
              <w:left w:val="single" w:sz="4" w:space="0" w:color="000000"/>
              <w:bottom w:val="single" w:sz="4" w:space="0" w:color="000000"/>
              <w:right w:val="single" w:sz="4" w:space="0" w:color="000000"/>
            </w:tcBorders>
            <w:shd w:val="clear" w:color="000000" w:fill="FFFFFF"/>
            <w:hideMark/>
          </w:tcPr>
          <w:p w14:paraId="362E7DBA" w14:textId="77777777" w:rsidR="005D3865" w:rsidRPr="005D3865" w:rsidRDefault="005D3865" w:rsidP="005D3865">
            <w:pPr>
              <w:rPr>
                <w:sz w:val="18"/>
                <w:szCs w:val="18"/>
              </w:rPr>
            </w:pPr>
            <w:r w:rsidRPr="005D3865">
              <w:rPr>
                <w:sz w:val="18"/>
                <w:szCs w:val="18"/>
              </w:rPr>
              <w:t>Расходы на организацию бесплатного питания обучающихся из многодетных семей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000000" w:fill="FFFFFF"/>
            <w:noWrap/>
            <w:vAlign w:val="center"/>
            <w:hideMark/>
          </w:tcPr>
          <w:p w14:paraId="309A2AE1"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56BB934"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vAlign w:val="center"/>
            <w:hideMark/>
          </w:tcPr>
          <w:p w14:paraId="30ACD3F6" w14:textId="77777777" w:rsidR="005D3865" w:rsidRPr="005D3865" w:rsidRDefault="005D3865" w:rsidP="005D3865">
            <w:pPr>
              <w:jc w:val="center"/>
              <w:rPr>
                <w:sz w:val="18"/>
                <w:szCs w:val="18"/>
              </w:rPr>
            </w:pPr>
            <w:r w:rsidRPr="005D3865">
              <w:rPr>
                <w:sz w:val="18"/>
                <w:szCs w:val="18"/>
              </w:rPr>
              <w:t>02 1 02 S9970</w:t>
            </w:r>
          </w:p>
        </w:tc>
        <w:tc>
          <w:tcPr>
            <w:tcW w:w="576" w:type="dxa"/>
            <w:tcBorders>
              <w:top w:val="nil"/>
              <w:left w:val="nil"/>
              <w:bottom w:val="single" w:sz="4" w:space="0" w:color="auto"/>
              <w:right w:val="single" w:sz="4" w:space="0" w:color="auto"/>
            </w:tcBorders>
            <w:shd w:val="clear" w:color="000000" w:fill="FFFFFF"/>
            <w:noWrap/>
            <w:vAlign w:val="center"/>
            <w:hideMark/>
          </w:tcPr>
          <w:p w14:paraId="714C5690" w14:textId="77777777" w:rsidR="005D3865" w:rsidRPr="005D3865" w:rsidRDefault="005D3865" w:rsidP="005D3865">
            <w:pPr>
              <w:jc w:val="center"/>
              <w:rPr>
                <w:sz w:val="18"/>
                <w:szCs w:val="18"/>
              </w:rPr>
            </w:pPr>
            <w:r w:rsidRPr="005D3865">
              <w:rPr>
                <w:sz w:val="18"/>
                <w:szCs w:val="18"/>
              </w:rPr>
              <w:t>600</w:t>
            </w:r>
          </w:p>
        </w:tc>
        <w:tc>
          <w:tcPr>
            <w:tcW w:w="1278" w:type="dxa"/>
            <w:tcBorders>
              <w:top w:val="nil"/>
              <w:left w:val="nil"/>
              <w:bottom w:val="single" w:sz="4" w:space="0" w:color="auto"/>
              <w:right w:val="single" w:sz="4" w:space="0" w:color="auto"/>
            </w:tcBorders>
            <w:shd w:val="clear" w:color="000000" w:fill="FFFFFF"/>
            <w:vAlign w:val="center"/>
            <w:hideMark/>
          </w:tcPr>
          <w:p w14:paraId="18A1B61F" w14:textId="77777777" w:rsidR="005D3865" w:rsidRPr="005D3865" w:rsidRDefault="005D3865" w:rsidP="005D3865">
            <w:pPr>
              <w:jc w:val="center"/>
              <w:rPr>
                <w:sz w:val="18"/>
                <w:szCs w:val="18"/>
              </w:rPr>
            </w:pPr>
            <w:r w:rsidRPr="005D3865">
              <w:rPr>
                <w:sz w:val="18"/>
                <w:szCs w:val="18"/>
              </w:rPr>
              <w:t>1 790,9</w:t>
            </w:r>
          </w:p>
        </w:tc>
        <w:tc>
          <w:tcPr>
            <w:tcW w:w="1276" w:type="dxa"/>
            <w:tcBorders>
              <w:top w:val="nil"/>
              <w:left w:val="nil"/>
              <w:bottom w:val="single" w:sz="4" w:space="0" w:color="auto"/>
              <w:right w:val="single" w:sz="4" w:space="0" w:color="auto"/>
            </w:tcBorders>
            <w:shd w:val="clear" w:color="000000" w:fill="FFFFFF"/>
            <w:vAlign w:val="center"/>
            <w:hideMark/>
          </w:tcPr>
          <w:p w14:paraId="0ED474A5" w14:textId="77777777" w:rsidR="005D3865" w:rsidRPr="005D3865" w:rsidRDefault="005D3865" w:rsidP="005D3865">
            <w:pPr>
              <w:jc w:val="center"/>
              <w:rPr>
                <w:sz w:val="18"/>
                <w:szCs w:val="18"/>
              </w:rPr>
            </w:pPr>
            <w:r w:rsidRPr="005D3865">
              <w:rPr>
                <w:sz w:val="18"/>
                <w:szCs w:val="18"/>
              </w:rPr>
              <w:t>1 765,0</w:t>
            </w:r>
          </w:p>
        </w:tc>
        <w:tc>
          <w:tcPr>
            <w:tcW w:w="1276" w:type="dxa"/>
            <w:tcBorders>
              <w:top w:val="nil"/>
              <w:left w:val="nil"/>
              <w:bottom w:val="single" w:sz="4" w:space="0" w:color="auto"/>
              <w:right w:val="single" w:sz="4" w:space="0" w:color="auto"/>
            </w:tcBorders>
            <w:shd w:val="clear" w:color="000000" w:fill="FFFFFF"/>
            <w:vAlign w:val="center"/>
            <w:hideMark/>
          </w:tcPr>
          <w:p w14:paraId="078B85F5" w14:textId="77777777" w:rsidR="005D3865" w:rsidRPr="005D3865" w:rsidRDefault="005D3865" w:rsidP="005D3865">
            <w:pPr>
              <w:jc w:val="center"/>
              <w:rPr>
                <w:sz w:val="18"/>
                <w:szCs w:val="18"/>
              </w:rPr>
            </w:pPr>
            <w:r w:rsidRPr="005D3865">
              <w:rPr>
                <w:sz w:val="18"/>
                <w:szCs w:val="18"/>
              </w:rPr>
              <w:t>1 765,0</w:t>
            </w:r>
          </w:p>
        </w:tc>
      </w:tr>
      <w:tr w:rsidR="005D3865" w:rsidRPr="005D3865" w14:paraId="08869BAF" w14:textId="77777777" w:rsidTr="005D3865">
        <w:trPr>
          <w:trHeight w:val="777"/>
        </w:trPr>
        <w:tc>
          <w:tcPr>
            <w:tcW w:w="3203" w:type="dxa"/>
            <w:tcBorders>
              <w:top w:val="nil"/>
              <w:left w:val="single" w:sz="4" w:space="0" w:color="000000"/>
              <w:bottom w:val="single" w:sz="4" w:space="0" w:color="000000"/>
              <w:right w:val="single" w:sz="4" w:space="0" w:color="000000"/>
            </w:tcBorders>
            <w:shd w:val="clear" w:color="000000" w:fill="FFFFFF"/>
            <w:hideMark/>
          </w:tcPr>
          <w:p w14:paraId="7A856F9C" w14:textId="77777777" w:rsidR="005D3865" w:rsidRPr="005D3865" w:rsidRDefault="005D3865" w:rsidP="005D3865">
            <w:pPr>
              <w:rPr>
                <w:sz w:val="18"/>
                <w:szCs w:val="18"/>
              </w:rPr>
            </w:pPr>
            <w:r w:rsidRPr="005D3865">
              <w:rPr>
                <w:sz w:val="18"/>
                <w:szCs w:val="18"/>
              </w:rPr>
              <w:t>Основное мероприятие «Региональный проект «Педагоги и наставники»</w:t>
            </w:r>
          </w:p>
        </w:tc>
        <w:tc>
          <w:tcPr>
            <w:tcW w:w="460" w:type="dxa"/>
            <w:tcBorders>
              <w:top w:val="nil"/>
              <w:left w:val="nil"/>
              <w:bottom w:val="single" w:sz="4" w:space="0" w:color="auto"/>
              <w:right w:val="single" w:sz="4" w:space="0" w:color="auto"/>
            </w:tcBorders>
            <w:shd w:val="clear" w:color="000000" w:fill="FFFFFF"/>
            <w:noWrap/>
            <w:vAlign w:val="center"/>
            <w:hideMark/>
          </w:tcPr>
          <w:p w14:paraId="6C17BBAA"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5875CAB"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vAlign w:val="center"/>
            <w:hideMark/>
          </w:tcPr>
          <w:p w14:paraId="14FB0C54" w14:textId="77777777" w:rsidR="005D3865" w:rsidRPr="005D3865" w:rsidRDefault="005D3865" w:rsidP="005D3865">
            <w:pPr>
              <w:jc w:val="center"/>
              <w:rPr>
                <w:sz w:val="18"/>
                <w:szCs w:val="18"/>
              </w:rPr>
            </w:pPr>
            <w:r w:rsidRPr="005D3865">
              <w:rPr>
                <w:sz w:val="18"/>
                <w:szCs w:val="18"/>
              </w:rPr>
              <w:t>02 1 Ю6 00000</w:t>
            </w:r>
          </w:p>
        </w:tc>
        <w:tc>
          <w:tcPr>
            <w:tcW w:w="576" w:type="dxa"/>
            <w:tcBorders>
              <w:top w:val="nil"/>
              <w:left w:val="nil"/>
              <w:bottom w:val="single" w:sz="4" w:space="0" w:color="auto"/>
              <w:right w:val="single" w:sz="4" w:space="0" w:color="auto"/>
            </w:tcBorders>
            <w:shd w:val="clear" w:color="000000" w:fill="FFFFFF"/>
            <w:noWrap/>
            <w:vAlign w:val="center"/>
            <w:hideMark/>
          </w:tcPr>
          <w:p w14:paraId="7E149DD2"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77F7810A" w14:textId="77777777" w:rsidR="005D3865" w:rsidRPr="005D3865" w:rsidRDefault="005D3865" w:rsidP="005D3865">
            <w:pPr>
              <w:jc w:val="center"/>
              <w:rPr>
                <w:sz w:val="18"/>
                <w:szCs w:val="18"/>
              </w:rPr>
            </w:pPr>
            <w:r w:rsidRPr="005D3865">
              <w:rPr>
                <w:sz w:val="18"/>
                <w:szCs w:val="18"/>
              </w:rPr>
              <w:t>34 841,6</w:t>
            </w:r>
          </w:p>
        </w:tc>
        <w:tc>
          <w:tcPr>
            <w:tcW w:w="1276" w:type="dxa"/>
            <w:tcBorders>
              <w:top w:val="nil"/>
              <w:left w:val="nil"/>
              <w:bottom w:val="single" w:sz="4" w:space="0" w:color="auto"/>
              <w:right w:val="single" w:sz="4" w:space="0" w:color="auto"/>
            </w:tcBorders>
            <w:shd w:val="clear" w:color="000000" w:fill="FFFFFF"/>
            <w:vAlign w:val="center"/>
            <w:hideMark/>
          </w:tcPr>
          <w:p w14:paraId="6D1E514B" w14:textId="77777777" w:rsidR="005D3865" w:rsidRPr="005D3865" w:rsidRDefault="005D3865" w:rsidP="005D3865">
            <w:pPr>
              <w:jc w:val="center"/>
              <w:rPr>
                <w:sz w:val="18"/>
                <w:szCs w:val="18"/>
              </w:rPr>
            </w:pPr>
            <w:r w:rsidRPr="005D3865">
              <w:rPr>
                <w:sz w:val="18"/>
                <w:szCs w:val="18"/>
              </w:rPr>
              <w:t>34 841,6</w:t>
            </w:r>
          </w:p>
        </w:tc>
        <w:tc>
          <w:tcPr>
            <w:tcW w:w="1276" w:type="dxa"/>
            <w:tcBorders>
              <w:top w:val="nil"/>
              <w:left w:val="nil"/>
              <w:bottom w:val="single" w:sz="4" w:space="0" w:color="auto"/>
              <w:right w:val="single" w:sz="4" w:space="0" w:color="auto"/>
            </w:tcBorders>
            <w:shd w:val="clear" w:color="000000" w:fill="FFFFFF"/>
            <w:vAlign w:val="center"/>
            <w:hideMark/>
          </w:tcPr>
          <w:p w14:paraId="3F21A368" w14:textId="77777777" w:rsidR="005D3865" w:rsidRPr="005D3865" w:rsidRDefault="005D3865" w:rsidP="005D3865">
            <w:pPr>
              <w:jc w:val="center"/>
              <w:rPr>
                <w:sz w:val="18"/>
                <w:szCs w:val="18"/>
              </w:rPr>
            </w:pPr>
            <w:r w:rsidRPr="005D3865">
              <w:rPr>
                <w:sz w:val="18"/>
                <w:szCs w:val="18"/>
              </w:rPr>
              <w:t>34 841,6</w:t>
            </w:r>
          </w:p>
        </w:tc>
      </w:tr>
      <w:tr w:rsidR="005D3865" w:rsidRPr="005D3865" w14:paraId="5D996A9B" w14:textId="77777777" w:rsidTr="005D3865">
        <w:trPr>
          <w:trHeight w:val="2284"/>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2F0F4651" w14:textId="77777777" w:rsidR="005D3865" w:rsidRPr="005D3865" w:rsidRDefault="005D3865" w:rsidP="005D3865">
            <w:pPr>
              <w:rPr>
                <w:sz w:val="18"/>
                <w:szCs w:val="18"/>
              </w:rPr>
            </w:pPr>
            <w:r w:rsidRPr="005D3865">
              <w:rPr>
                <w:sz w:val="18"/>
                <w:szCs w:val="18"/>
              </w:rPr>
              <w:t>Ежемесячное денежное вознаграждение за классное руководство педагогических работников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noWrap/>
            <w:vAlign w:val="center"/>
            <w:hideMark/>
          </w:tcPr>
          <w:p w14:paraId="78095EAC"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A81F71B"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vAlign w:val="center"/>
            <w:hideMark/>
          </w:tcPr>
          <w:p w14:paraId="06F17BC9" w14:textId="77777777" w:rsidR="005D3865" w:rsidRPr="005D3865" w:rsidRDefault="005D3865" w:rsidP="005D3865">
            <w:pPr>
              <w:jc w:val="center"/>
              <w:rPr>
                <w:sz w:val="18"/>
                <w:szCs w:val="18"/>
              </w:rPr>
            </w:pPr>
            <w:r w:rsidRPr="005D3865">
              <w:rPr>
                <w:sz w:val="18"/>
                <w:szCs w:val="18"/>
              </w:rPr>
              <w:t>02 1 Ю6 53030</w:t>
            </w:r>
          </w:p>
        </w:tc>
        <w:tc>
          <w:tcPr>
            <w:tcW w:w="576" w:type="dxa"/>
            <w:tcBorders>
              <w:top w:val="nil"/>
              <w:left w:val="nil"/>
              <w:bottom w:val="single" w:sz="4" w:space="0" w:color="auto"/>
              <w:right w:val="single" w:sz="4" w:space="0" w:color="auto"/>
            </w:tcBorders>
            <w:shd w:val="clear" w:color="000000" w:fill="FFFFFF"/>
            <w:noWrap/>
            <w:vAlign w:val="center"/>
            <w:hideMark/>
          </w:tcPr>
          <w:p w14:paraId="7926919A" w14:textId="77777777" w:rsidR="005D3865" w:rsidRPr="005D3865" w:rsidRDefault="005D3865" w:rsidP="005D3865">
            <w:pPr>
              <w:jc w:val="center"/>
              <w:rPr>
                <w:sz w:val="18"/>
                <w:szCs w:val="18"/>
              </w:rPr>
            </w:pPr>
            <w:r w:rsidRPr="005D3865">
              <w:rPr>
                <w:sz w:val="18"/>
                <w:szCs w:val="18"/>
              </w:rPr>
              <w:t>100</w:t>
            </w:r>
          </w:p>
        </w:tc>
        <w:tc>
          <w:tcPr>
            <w:tcW w:w="1278" w:type="dxa"/>
            <w:tcBorders>
              <w:top w:val="nil"/>
              <w:left w:val="nil"/>
              <w:bottom w:val="single" w:sz="4" w:space="0" w:color="auto"/>
              <w:right w:val="single" w:sz="4" w:space="0" w:color="auto"/>
            </w:tcBorders>
            <w:shd w:val="clear" w:color="000000" w:fill="FFFFFF"/>
            <w:vAlign w:val="center"/>
            <w:hideMark/>
          </w:tcPr>
          <w:p w14:paraId="57ACBB01" w14:textId="77777777" w:rsidR="005D3865" w:rsidRPr="005D3865" w:rsidRDefault="005D3865" w:rsidP="005D3865">
            <w:pPr>
              <w:jc w:val="center"/>
              <w:rPr>
                <w:sz w:val="18"/>
                <w:szCs w:val="18"/>
              </w:rPr>
            </w:pPr>
            <w:r w:rsidRPr="005D3865">
              <w:rPr>
                <w:sz w:val="18"/>
                <w:szCs w:val="18"/>
              </w:rPr>
              <w:t>26 639,0</w:t>
            </w:r>
          </w:p>
        </w:tc>
        <w:tc>
          <w:tcPr>
            <w:tcW w:w="1276" w:type="dxa"/>
            <w:tcBorders>
              <w:top w:val="nil"/>
              <w:left w:val="nil"/>
              <w:bottom w:val="single" w:sz="4" w:space="0" w:color="auto"/>
              <w:right w:val="single" w:sz="4" w:space="0" w:color="auto"/>
            </w:tcBorders>
            <w:shd w:val="clear" w:color="000000" w:fill="FFFFFF"/>
            <w:vAlign w:val="center"/>
            <w:hideMark/>
          </w:tcPr>
          <w:p w14:paraId="188EEB29" w14:textId="77777777" w:rsidR="005D3865" w:rsidRPr="005D3865" w:rsidRDefault="005D3865" w:rsidP="005D3865">
            <w:pPr>
              <w:jc w:val="center"/>
              <w:rPr>
                <w:sz w:val="18"/>
                <w:szCs w:val="18"/>
              </w:rPr>
            </w:pPr>
            <w:r w:rsidRPr="005D3865">
              <w:rPr>
                <w:sz w:val="18"/>
                <w:szCs w:val="18"/>
              </w:rPr>
              <w:t>26 639,0</w:t>
            </w:r>
          </w:p>
        </w:tc>
        <w:tc>
          <w:tcPr>
            <w:tcW w:w="1276" w:type="dxa"/>
            <w:tcBorders>
              <w:top w:val="nil"/>
              <w:left w:val="nil"/>
              <w:bottom w:val="single" w:sz="4" w:space="0" w:color="auto"/>
              <w:right w:val="single" w:sz="4" w:space="0" w:color="auto"/>
            </w:tcBorders>
            <w:shd w:val="clear" w:color="000000" w:fill="FFFFFF"/>
            <w:vAlign w:val="center"/>
            <w:hideMark/>
          </w:tcPr>
          <w:p w14:paraId="3DE0368C" w14:textId="77777777" w:rsidR="005D3865" w:rsidRPr="005D3865" w:rsidRDefault="005D3865" w:rsidP="005D3865">
            <w:pPr>
              <w:jc w:val="center"/>
              <w:rPr>
                <w:sz w:val="18"/>
                <w:szCs w:val="18"/>
              </w:rPr>
            </w:pPr>
            <w:r w:rsidRPr="005D3865">
              <w:rPr>
                <w:sz w:val="18"/>
                <w:szCs w:val="18"/>
              </w:rPr>
              <w:t>26 639,0</w:t>
            </w:r>
          </w:p>
        </w:tc>
      </w:tr>
      <w:tr w:rsidR="005D3865" w:rsidRPr="005D3865" w14:paraId="32F4FB24" w14:textId="77777777" w:rsidTr="005D3865">
        <w:trPr>
          <w:trHeight w:val="7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619B9CAA" w14:textId="77777777" w:rsidR="005D3865" w:rsidRPr="005D3865" w:rsidRDefault="005D3865" w:rsidP="005D3865">
            <w:pPr>
              <w:rPr>
                <w:sz w:val="18"/>
                <w:szCs w:val="18"/>
              </w:rPr>
            </w:pPr>
            <w:r w:rsidRPr="005D3865">
              <w:rPr>
                <w:sz w:val="18"/>
                <w:szCs w:val="18"/>
              </w:rPr>
              <w:t xml:space="preserve">Ежемесячное денежное вознаграждение за классное </w:t>
            </w:r>
            <w:r w:rsidRPr="005D3865">
              <w:rPr>
                <w:sz w:val="18"/>
                <w:szCs w:val="18"/>
              </w:rPr>
              <w:lastRenderedPageBreak/>
              <w:t>руководство педагогических работников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000000" w:fill="FFFFFF"/>
            <w:noWrap/>
            <w:vAlign w:val="center"/>
            <w:hideMark/>
          </w:tcPr>
          <w:p w14:paraId="29D6163A" w14:textId="77777777" w:rsidR="005D3865" w:rsidRPr="005D3865" w:rsidRDefault="005D3865" w:rsidP="005D3865">
            <w:pPr>
              <w:jc w:val="center"/>
              <w:rPr>
                <w:sz w:val="18"/>
                <w:szCs w:val="18"/>
              </w:rPr>
            </w:pPr>
            <w:r w:rsidRPr="005D3865">
              <w:rPr>
                <w:sz w:val="18"/>
                <w:szCs w:val="18"/>
              </w:rPr>
              <w:lastRenderedPageBreak/>
              <w:t>07</w:t>
            </w:r>
          </w:p>
        </w:tc>
        <w:tc>
          <w:tcPr>
            <w:tcW w:w="550" w:type="dxa"/>
            <w:tcBorders>
              <w:top w:val="nil"/>
              <w:left w:val="nil"/>
              <w:bottom w:val="single" w:sz="4" w:space="0" w:color="auto"/>
              <w:right w:val="single" w:sz="4" w:space="0" w:color="auto"/>
            </w:tcBorders>
            <w:shd w:val="clear" w:color="000000" w:fill="FFFFFF"/>
            <w:noWrap/>
            <w:vAlign w:val="center"/>
            <w:hideMark/>
          </w:tcPr>
          <w:p w14:paraId="151F7B33"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vAlign w:val="center"/>
            <w:hideMark/>
          </w:tcPr>
          <w:p w14:paraId="73C61BFB" w14:textId="77777777" w:rsidR="005D3865" w:rsidRPr="005D3865" w:rsidRDefault="005D3865" w:rsidP="005D3865">
            <w:pPr>
              <w:jc w:val="center"/>
              <w:rPr>
                <w:sz w:val="18"/>
                <w:szCs w:val="18"/>
              </w:rPr>
            </w:pPr>
            <w:r w:rsidRPr="005D3865">
              <w:rPr>
                <w:sz w:val="18"/>
                <w:szCs w:val="18"/>
              </w:rPr>
              <w:t>02 1 Ю6 53030</w:t>
            </w:r>
          </w:p>
        </w:tc>
        <w:tc>
          <w:tcPr>
            <w:tcW w:w="576" w:type="dxa"/>
            <w:tcBorders>
              <w:top w:val="nil"/>
              <w:left w:val="nil"/>
              <w:bottom w:val="single" w:sz="4" w:space="0" w:color="auto"/>
              <w:right w:val="single" w:sz="4" w:space="0" w:color="auto"/>
            </w:tcBorders>
            <w:shd w:val="clear" w:color="000000" w:fill="FFFFFF"/>
            <w:noWrap/>
            <w:vAlign w:val="center"/>
            <w:hideMark/>
          </w:tcPr>
          <w:p w14:paraId="122C5ED4" w14:textId="77777777" w:rsidR="005D3865" w:rsidRPr="005D3865" w:rsidRDefault="005D3865" w:rsidP="005D3865">
            <w:pPr>
              <w:jc w:val="center"/>
              <w:rPr>
                <w:sz w:val="18"/>
                <w:szCs w:val="18"/>
              </w:rPr>
            </w:pPr>
            <w:r w:rsidRPr="005D3865">
              <w:rPr>
                <w:sz w:val="18"/>
                <w:szCs w:val="18"/>
              </w:rPr>
              <w:t>600</w:t>
            </w:r>
          </w:p>
        </w:tc>
        <w:tc>
          <w:tcPr>
            <w:tcW w:w="1278" w:type="dxa"/>
            <w:tcBorders>
              <w:top w:val="nil"/>
              <w:left w:val="nil"/>
              <w:bottom w:val="single" w:sz="4" w:space="0" w:color="auto"/>
              <w:right w:val="single" w:sz="4" w:space="0" w:color="auto"/>
            </w:tcBorders>
            <w:shd w:val="clear" w:color="000000" w:fill="FFFFFF"/>
            <w:vAlign w:val="center"/>
            <w:hideMark/>
          </w:tcPr>
          <w:p w14:paraId="4B3E9B32" w14:textId="77777777" w:rsidR="005D3865" w:rsidRPr="005D3865" w:rsidRDefault="005D3865" w:rsidP="005D3865">
            <w:pPr>
              <w:jc w:val="center"/>
              <w:rPr>
                <w:sz w:val="18"/>
                <w:szCs w:val="18"/>
              </w:rPr>
            </w:pPr>
            <w:r w:rsidRPr="005D3865">
              <w:rPr>
                <w:sz w:val="18"/>
                <w:szCs w:val="18"/>
              </w:rPr>
              <w:t>8 202,6</w:t>
            </w:r>
          </w:p>
        </w:tc>
        <w:tc>
          <w:tcPr>
            <w:tcW w:w="1276" w:type="dxa"/>
            <w:tcBorders>
              <w:top w:val="nil"/>
              <w:left w:val="nil"/>
              <w:bottom w:val="single" w:sz="4" w:space="0" w:color="auto"/>
              <w:right w:val="single" w:sz="4" w:space="0" w:color="auto"/>
            </w:tcBorders>
            <w:shd w:val="clear" w:color="000000" w:fill="FFFFFF"/>
            <w:vAlign w:val="center"/>
            <w:hideMark/>
          </w:tcPr>
          <w:p w14:paraId="3BD49F23" w14:textId="77777777" w:rsidR="005D3865" w:rsidRPr="005D3865" w:rsidRDefault="005D3865" w:rsidP="005D3865">
            <w:pPr>
              <w:jc w:val="center"/>
              <w:rPr>
                <w:sz w:val="18"/>
                <w:szCs w:val="18"/>
              </w:rPr>
            </w:pPr>
            <w:r w:rsidRPr="005D3865">
              <w:rPr>
                <w:sz w:val="18"/>
                <w:szCs w:val="18"/>
              </w:rPr>
              <w:t>8 202,6</w:t>
            </w:r>
          </w:p>
        </w:tc>
        <w:tc>
          <w:tcPr>
            <w:tcW w:w="1276" w:type="dxa"/>
            <w:tcBorders>
              <w:top w:val="nil"/>
              <w:left w:val="nil"/>
              <w:bottom w:val="single" w:sz="4" w:space="0" w:color="auto"/>
              <w:right w:val="single" w:sz="4" w:space="0" w:color="auto"/>
            </w:tcBorders>
            <w:shd w:val="clear" w:color="000000" w:fill="FFFFFF"/>
            <w:vAlign w:val="center"/>
            <w:hideMark/>
          </w:tcPr>
          <w:p w14:paraId="66E9D09D" w14:textId="77777777" w:rsidR="005D3865" w:rsidRPr="005D3865" w:rsidRDefault="005D3865" w:rsidP="005D3865">
            <w:pPr>
              <w:jc w:val="center"/>
              <w:rPr>
                <w:sz w:val="18"/>
                <w:szCs w:val="18"/>
              </w:rPr>
            </w:pPr>
            <w:r w:rsidRPr="005D3865">
              <w:rPr>
                <w:sz w:val="18"/>
                <w:szCs w:val="18"/>
              </w:rPr>
              <w:t>8 202,6</w:t>
            </w:r>
          </w:p>
        </w:tc>
      </w:tr>
      <w:tr w:rsidR="005D3865" w:rsidRPr="005D3865" w14:paraId="14688E3B" w14:textId="77777777" w:rsidTr="005D3865">
        <w:trPr>
          <w:trHeight w:val="179"/>
        </w:trPr>
        <w:tc>
          <w:tcPr>
            <w:tcW w:w="3203" w:type="dxa"/>
            <w:tcBorders>
              <w:top w:val="nil"/>
              <w:left w:val="single" w:sz="4" w:space="0" w:color="auto"/>
              <w:bottom w:val="single" w:sz="4" w:space="0" w:color="auto"/>
              <w:right w:val="single" w:sz="4" w:space="0" w:color="auto"/>
            </w:tcBorders>
            <w:shd w:val="clear" w:color="000000" w:fill="FFFFFF"/>
            <w:vAlign w:val="bottom"/>
            <w:hideMark/>
          </w:tcPr>
          <w:p w14:paraId="7B536153" w14:textId="77777777" w:rsidR="005D3865" w:rsidRPr="005D3865" w:rsidRDefault="005D3865" w:rsidP="005D3865">
            <w:pPr>
              <w:rPr>
                <w:b/>
                <w:bCs/>
                <w:sz w:val="18"/>
                <w:szCs w:val="18"/>
              </w:rPr>
            </w:pPr>
            <w:r w:rsidRPr="005D3865">
              <w:rPr>
                <w:b/>
                <w:bCs/>
                <w:sz w:val="18"/>
                <w:szCs w:val="18"/>
              </w:rPr>
              <w:lastRenderedPageBreak/>
              <w:t>Дополнительное образование детей</w:t>
            </w:r>
          </w:p>
        </w:tc>
        <w:tc>
          <w:tcPr>
            <w:tcW w:w="460" w:type="dxa"/>
            <w:tcBorders>
              <w:top w:val="nil"/>
              <w:left w:val="nil"/>
              <w:bottom w:val="single" w:sz="4" w:space="0" w:color="auto"/>
              <w:right w:val="single" w:sz="4" w:space="0" w:color="auto"/>
            </w:tcBorders>
            <w:shd w:val="clear" w:color="000000" w:fill="FFFFFF"/>
            <w:noWrap/>
            <w:vAlign w:val="center"/>
            <w:hideMark/>
          </w:tcPr>
          <w:p w14:paraId="48C9B7C5" w14:textId="77777777" w:rsidR="005D3865" w:rsidRPr="005D3865" w:rsidRDefault="005D3865" w:rsidP="005D3865">
            <w:pPr>
              <w:jc w:val="center"/>
              <w:rPr>
                <w:b/>
                <w:bCs/>
                <w:sz w:val="18"/>
                <w:szCs w:val="18"/>
              </w:rPr>
            </w:pPr>
            <w:r w:rsidRPr="005D3865">
              <w:rPr>
                <w:b/>
                <w:bCs/>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D9BDBE7" w14:textId="77777777" w:rsidR="005D3865" w:rsidRPr="005D3865" w:rsidRDefault="005D3865" w:rsidP="005D3865">
            <w:pPr>
              <w:jc w:val="center"/>
              <w:rPr>
                <w:b/>
                <w:bCs/>
                <w:sz w:val="18"/>
                <w:szCs w:val="18"/>
              </w:rPr>
            </w:pPr>
            <w:r w:rsidRPr="005D3865">
              <w:rPr>
                <w:b/>
                <w:bCs/>
                <w:sz w:val="18"/>
                <w:szCs w:val="18"/>
              </w:rPr>
              <w:t>03</w:t>
            </w:r>
          </w:p>
        </w:tc>
        <w:tc>
          <w:tcPr>
            <w:tcW w:w="874" w:type="dxa"/>
            <w:tcBorders>
              <w:top w:val="nil"/>
              <w:left w:val="nil"/>
              <w:bottom w:val="single" w:sz="4" w:space="0" w:color="auto"/>
              <w:right w:val="single" w:sz="4" w:space="0" w:color="auto"/>
            </w:tcBorders>
            <w:shd w:val="clear" w:color="000000" w:fill="FFFFFF"/>
            <w:vAlign w:val="center"/>
          </w:tcPr>
          <w:p w14:paraId="5F5016DD" w14:textId="77777777" w:rsidR="005D3865" w:rsidRPr="005D3865" w:rsidRDefault="005D3865" w:rsidP="005D3865">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1E8A167F" w14:textId="77777777" w:rsidR="005D3865" w:rsidRPr="005D3865" w:rsidRDefault="005D3865" w:rsidP="005D3865">
            <w:pPr>
              <w:jc w:val="center"/>
              <w:rPr>
                <w:b/>
                <w:bCs/>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328DC36E" w14:textId="77777777" w:rsidR="005D3865" w:rsidRPr="005D3865" w:rsidRDefault="005D3865" w:rsidP="005D3865">
            <w:pPr>
              <w:jc w:val="center"/>
              <w:rPr>
                <w:b/>
                <w:bCs/>
                <w:sz w:val="18"/>
                <w:szCs w:val="18"/>
              </w:rPr>
            </w:pPr>
            <w:r w:rsidRPr="005D3865">
              <w:rPr>
                <w:b/>
                <w:bCs/>
                <w:sz w:val="18"/>
                <w:szCs w:val="18"/>
              </w:rPr>
              <w:t>134 905,0</w:t>
            </w:r>
          </w:p>
        </w:tc>
        <w:tc>
          <w:tcPr>
            <w:tcW w:w="1276" w:type="dxa"/>
            <w:tcBorders>
              <w:top w:val="nil"/>
              <w:left w:val="nil"/>
              <w:bottom w:val="single" w:sz="4" w:space="0" w:color="auto"/>
              <w:right w:val="single" w:sz="4" w:space="0" w:color="auto"/>
            </w:tcBorders>
            <w:shd w:val="clear" w:color="000000" w:fill="FFFFFF"/>
            <w:vAlign w:val="center"/>
            <w:hideMark/>
          </w:tcPr>
          <w:p w14:paraId="038F1CC5" w14:textId="77777777" w:rsidR="005D3865" w:rsidRPr="005D3865" w:rsidRDefault="005D3865" w:rsidP="005D3865">
            <w:pPr>
              <w:jc w:val="center"/>
              <w:rPr>
                <w:b/>
                <w:bCs/>
                <w:sz w:val="18"/>
                <w:szCs w:val="18"/>
              </w:rPr>
            </w:pPr>
            <w:r w:rsidRPr="005D3865">
              <w:rPr>
                <w:b/>
                <w:bCs/>
                <w:sz w:val="18"/>
                <w:szCs w:val="18"/>
              </w:rPr>
              <w:t>135 063,7</w:t>
            </w:r>
          </w:p>
        </w:tc>
        <w:tc>
          <w:tcPr>
            <w:tcW w:w="1276" w:type="dxa"/>
            <w:tcBorders>
              <w:top w:val="nil"/>
              <w:left w:val="nil"/>
              <w:bottom w:val="single" w:sz="4" w:space="0" w:color="auto"/>
              <w:right w:val="single" w:sz="4" w:space="0" w:color="auto"/>
            </w:tcBorders>
            <w:shd w:val="clear" w:color="000000" w:fill="FFFFFF"/>
            <w:vAlign w:val="center"/>
            <w:hideMark/>
          </w:tcPr>
          <w:p w14:paraId="244F61D2" w14:textId="77777777" w:rsidR="005D3865" w:rsidRPr="005D3865" w:rsidRDefault="005D3865" w:rsidP="005D3865">
            <w:pPr>
              <w:jc w:val="center"/>
              <w:rPr>
                <w:b/>
                <w:bCs/>
                <w:sz w:val="18"/>
                <w:szCs w:val="18"/>
              </w:rPr>
            </w:pPr>
            <w:r w:rsidRPr="005D3865">
              <w:rPr>
                <w:b/>
                <w:bCs/>
                <w:sz w:val="18"/>
                <w:szCs w:val="18"/>
              </w:rPr>
              <w:t>138 089,2</w:t>
            </w:r>
          </w:p>
        </w:tc>
      </w:tr>
      <w:tr w:rsidR="005D3865" w:rsidRPr="005D3865" w14:paraId="64054595" w14:textId="77777777" w:rsidTr="005D3865">
        <w:trPr>
          <w:trHeight w:val="964"/>
        </w:trPr>
        <w:tc>
          <w:tcPr>
            <w:tcW w:w="3203" w:type="dxa"/>
            <w:tcBorders>
              <w:top w:val="nil"/>
              <w:left w:val="single" w:sz="4" w:space="0" w:color="auto"/>
              <w:bottom w:val="single" w:sz="4" w:space="0" w:color="auto"/>
              <w:right w:val="single" w:sz="4" w:space="0" w:color="auto"/>
            </w:tcBorders>
            <w:shd w:val="clear" w:color="000000" w:fill="FFFFFF"/>
            <w:vAlign w:val="bottom"/>
            <w:hideMark/>
          </w:tcPr>
          <w:p w14:paraId="0A253837" w14:textId="77777777" w:rsidR="005D3865" w:rsidRPr="005D3865" w:rsidRDefault="005D3865" w:rsidP="005D3865">
            <w:pPr>
              <w:rPr>
                <w:sz w:val="18"/>
                <w:szCs w:val="18"/>
              </w:rPr>
            </w:pPr>
            <w:r w:rsidRPr="005D3865">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460" w:type="dxa"/>
            <w:tcBorders>
              <w:top w:val="nil"/>
              <w:left w:val="nil"/>
              <w:bottom w:val="single" w:sz="4" w:space="0" w:color="auto"/>
              <w:right w:val="single" w:sz="4" w:space="0" w:color="auto"/>
            </w:tcBorders>
            <w:shd w:val="clear" w:color="000000" w:fill="FFFFFF"/>
            <w:noWrap/>
            <w:vAlign w:val="center"/>
            <w:hideMark/>
          </w:tcPr>
          <w:p w14:paraId="50EA5418"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8A90CD0" w14:textId="77777777" w:rsidR="005D3865" w:rsidRPr="005D3865" w:rsidRDefault="005D3865" w:rsidP="005D3865">
            <w:pPr>
              <w:jc w:val="center"/>
              <w:rPr>
                <w:sz w:val="18"/>
                <w:szCs w:val="18"/>
              </w:rPr>
            </w:pPr>
            <w:r w:rsidRPr="005D3865">
              <w:rPr>
                <w:sz w:val="18"/>
                <w:szCs w:val="18"/>
              </w:rPr>
              <w:t>03</w:t>
            </w:r>
          </w:p>
        </w:tc>
        <w:tc>
          <w:tcPr>
            <w:tcW w:w="874" w:type="dxa"/>
            <w:tcBorders>
              <w:top w:val="nil"/>
              <w:left w:val="nil"/>
              <w:bottom w:val="single" w:sz="4" w:space="0" w:color="auto"/>
              <w:right w:val="single" w:sz="4" w:space="0" w:color="auto"/>
            </w:tcBorders>
            <w:shd w:val="clear" w:color="000000" w:fill="FFFFFF"/>
            <w:vAlign w:val="center"/>
            <w:hideMark/>
          </w:tcPr>
          <w:p w14:paraId="185D5737" w14:textId="77777777" w:rsidR="005D3865" w:rsidRPr="005D3865" w:rsidRDefault="005D3865" w:rsidP="005D3865">
            <w:pPr>
              <w:jc w:val="center"/>
              <w:rPr>
                <w:sz w:val="18"/>
                <w:szCs w:val="18"/>
              </w:rPr>
            </w:pPr>
            <w:r w:rsidRPr="005D3865">
              <w:rPr>
                <w:sz w:val="18"/>
                <w:szCs w:val="18"/>
              </w:rPr>
              <w:t>02 0 00 00000</w:t>
            </w:r>
          </w:p>
        </w:tc>
        <w:tc>
          <w:tcPr>
            <w:tcW w:w="576" w:type="dxa"/>
            <w:tcBorders>
              <w:top w:val="nil"/>
              <w:left w:val="nil"/>
              <w:bottom w:val="single" w:sz="4" w:space="0" w:color="auto"/>
              <w:right w:val="single" w:sz="4" w:space="0" w:color="auto"/>
            </w:tcBorders>
            <w:shd w:val="clear" w:color="000000" w:fill="FFFFFF"/>
            <w:noWrap/>
            <w:vAlign w:val="center"/>
          </w:tcPr>
          <w:p w14:paraId="4FE78FAD"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017FD09E" w14:textId="77777777" w:rsidR="005D3865" w:rsidRPr="005D3865" w:rsidRDefault="005D3865" w:rsidP="005D3865">
            <w:pPr>
              <w:jc w:val="center"/>
              <w:rPr>
                <w:sz w:val="18"/>
                <w:szCs w:val="18"/>
              </w:rPr>
            </w:pPr>
            <w:r w:rsidRPr="005D3865">
              <w:rPr>
                <w:sz w:val="18"/>
                <w:szCs w:val="18"/>
              </w:rPr>
              <w:t>87 987,2</w:t>
            </w:r>
          </w:p>
        </w:tc>
        <w:tc>
          <w:tcPr>
            <w:tcW w:w="1276" w:type="dxa"/>
            <w:tcBorders>
              <w:top w:val="nil"/>
              <w:left w:val="nil"/>
              <w:bottom w:val="single" w:sz="4" w:space="0" w:color="auto"/>
              <w:right w:val="single" w:sz="4" w:space="0" w:color="auto"/>
            </w:tcBorders>
            <w:shd w:val="clear" w:color="000000" w:fill="FFFFFF"/>
            <w:vAlign w:val="center"/>
            <w:hideMark/>
          </w:tcPr>
          <w:p w14:paraId="1F72FF0A" w14:textId="77777777" w:rsidR="005D3865" w:rsidRPr="005D3865" w:rsidRDefault="005D3865" w:rsidP="005D3865">
            <w:pPr>
              <w:jc w:val="center"/>
              <w:rPr>
                <w:sz w:val="18"/>
                <w:szCs w:val="18"/>
              </w:rPr>
            </w:pPr>
            <w:r w:rsidRPr="005D3865">
              <w:rPr>
                <w:sz w:val="18"/>
                <w:szCs w:val="18"/>
              </w:rPr>
              <w:t>88 427,0</w:t>
            </w:r>
          </w:p>
        </w:tc>
        <w:tc>
          <w:tcPr>
            <w:tcW w:w="1276" w:type="dxa"/>
            <w:tcBorders>
              <w:top w:val="nil"/>
              <w:left w:val="nil"/>
              <w:bottom w:val="single" w:sz="4" w:space="0" w:color="auto"/>
              <w:right w:val="single" w:sz="4" w:space="0" w:color="auto"/>
            </w:tcBorders>
            <w:shd w:val="clear" w:color="000000" w:fill="FFFFFF"/>
            <w:vAlign w:val="center"/>
            <w:hideMark/>
          </w:tcPr>
          <w:p w14:paraId="19AEDA9C" w14:textId="77777777" w:rsidR="005D3865" w:rsidRPr="005D3865" w:rsidRDefault="005D3865" w:rsidP="005D3865">
            <w:pPr>
              <w:jc w:val="center"/>
              <w:rPr>
                <w:sz w:val="18"/>
                <w:szCs w:val="18"/>
              </w:rPr>
            </w:pPr>
            <w:r w:rsidRPr="005D3865">
              <w:rPr>
                <w:sz w:val="18"/>
                <w:szCs w:val="18"/>
              </w:rPr>
              <w:t>88 777,0</w:t>
            </w:r>
          </w:p>
        </w:tc>
      </w:tr>
      <w:tr w:rsidR="005D3865" w:rsidRPr="005D3865" w14:paraId="55117E20" w14:textId="77777777" w:rsidTr="005D3865">
        <w:trPr>
          <w:trHeight w:val="285"/>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394B6272" w14:textId="77777777" w:rsidR="005D3865" w:rsidRPr="005D3865" w:rsidRDefault="005D3865" w:rsidP="005D3865">
            <w:pPr>
              <w:rPr>
                <w:sz w:val="18"/>
                <w:szCs w:val="18"/>
              </w:rPr>
            </w:pPr>
            <w:r w:rsidRPr="005D3865">
              <w:rPr>
                <w:sz w:val="18"/>
                <w:szCs w:val="18"/>
              </w:rPr>
              <w:t xml:space="preserve">Подпрограмма «Развитие дополнительного образования и воспитания детей и молодежи Рамонского муниципального района» </w:t>
            </w:r>
          </w:p>
        </w:tc>
        <w:tc>
          <w:tcPr>
            <w:tcW w:w="460" w:type="dxa"/>
            <w:tcBorders>
              <w:top w:val="nil"/>
              <w:left w:val="nil"/>
              <w:bottom w:val="single" w:sz="4" w:space="0" w:color="auto"/>
              <w:right w:val="single" w:sz="4" w:space="0" w:color="auto"/>
            </w:tcBorders>
            <w:shd w:val="clear" w:color="000000" w:fill="FFFFFF"/>
            <w:noWrap/>
            <w:vAlign w:val="center"/>
            <w:hideMark/>
          </w:tcPr>
          <w:p w14:paraId="1C0C9492"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9AC60C2" w14:textId="77777777" w:rsidR="005D3865" w:rsidRPr="005D3865" w:rsidRDefault="005D3865" w:rsidP="005D3865">
            <w:pPr>
              <w:jc w:val="center"/>
              <w:rPr>
                <w:sz w:val="18"/>
                <w:szCs w:val="18"/>
              </w:rPr>
            </w:pPr>
            <w:r w:rsidRPr="005D3865">
              <w:rPr>
                <w:sz w:val="18"/>
                <w:szCs w:val="18"/>
              </w:rPr>
              <w:t>03</w:t>
            </w:r>
          </w:p>
        </w:tc>
        <w:tc>
          <w:tcPr>
            <w:tcW w:w="874" w:type="dxa"/>
            <w:tcBorders>
              <w:top w:val="nil"/>
              <w:left w:val="nil"/>
              <w:bottom w:val="single" w:sz="4" w:space="0" w:color="auto"/>
              <w:right w:val="single" w:sz="4" w:space="0" w:color="auto"/>
            </w:tcBorders>
            <w:shd w:val="clear" w:color="000000" w:fill="FFFFFF"/>
            <w:vAlign w:val="center"/>
            <w:hideMark/>
          </w:tcPr>
          <w:p w14:paraId="5508C366" w14:textId="77777777" w:rsidR="005D3865" w:rsidRPr="005D3865" w:rsidRDefault="005D3865" w:rsidP="005D3865">
            <w:pPr>
              <w:jc w:val="center"/>
              <w:rPr>
                <w:sz w:val="18"/>
                <w:szCs w:val="18"/>
              </w:rPr>
            </w:pPr>
            <w:r w:rsidRPr="005D3865">
              <w:rPr>
                <w:sz w:val="18"/>
                <w:szCs w:val="18"/>
              </w:rPr>
              <w:t>02 3 00 00000</w:t>
            </w:r>
          </w:p>
        </w:tc>
        <w:tc>
          <w:tcPr>
            <w:tcW w:w="576" w:type="dxa"/>
            <w:tcBorders>
              <w:top w:val="nil"/>
              <w:left w:val="nil"/>
              <w:bottom w:val="single" w:sz="4" w:space="0" w:color="auto"/>
              <w:right w:val="single" w:sz="4" w:space="0" w:color="auto"/>
            </w:tcBorders>
            <w:shd w:val="clear" w:color="000000" w:fill="FFFFFF"/>
            <w:noWrap/>
            <w:vAlign w:val="center"/>
          </w:tcPr>
          <w:p w14:paraId="4C3D007D"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5B488C7B" w14:textId="77777777" w:rsidR="005D3865" w:rsidRPr="005D3865" w:rsidRDefault="005D3865" w:rsidP="005D3865">
            <w:pPr>
              <w:jc w:val="center"/>
              <w:rPr>
                <w:sz w:val="18"/>
                <w:szCs w:val="18"/>
              </w:rPr>
            </w:pPr>
            <w:r w:rsidRPr="005D3865">
              <w:rPr>
                <w:sz w:val="18"/>
                <w:szCs w:val="18"/>
              </w:rPr>
              <w:t>87 987,2</w:t>
            </w:r>
          </w:p>
        </w:tc>
        <w:tc>
          <w:tcPr>
            <w:tcW w:w="1276" w:type="dxa"/>
            <w:tcBorders>
              <w:top w:val="nil"/>
              <w:left w:val="nil"/>
              <w:bottom w:val="single" w:sz="4" w:space="0" w:color="auto"/>
              <w:right w:val="single" w:sz="4" w:space="0" w:color="auto"/>
            </w:tcBorders>
            <w:shd w:val="clear" w:color="000000" w:fill="FFFFFF"/>
            <w:vAlign w:val="center"/>
            <w:hideMark/>
          </w:tcPr>
          <w:p w14:paraId="0942390E" w14:textId="77777777" w:rsidR="005D3865" w:rsidRPr="005D3865" w:rsidRDefault="005D3865" w:rsidP="005D3865">
            <w:pPr>
              <w:jc w:val="center"/>
              <w:rPr>
                <w:sz w:val="18"/>
                <w:szCs w:val="18"/>
              </w:rPr>
            </w:pPr>
            <w:r w:rsidRPr="005D3865">
              <w:rPr>
                <w:sz w:val="18"/>
                <w:szCs w:val="18"/>
              </w:rPr>
              <w:t>88 427,0</w:t>
            </w:r>
          </w:p>
        </w:tc>
        <w:tc>
          <w:tcPr>
            <w:tcW w:w="1276" w:type="dxa"/>
            <w:tcBorders>
              <w:top w:val="nil"/>
              <w:left w:val="nil"/>
              <w:bottom w:val="single" w:sz="4" w:space="0" w:color="auto"/>
              <w:right w:val="single" w:sz="4" w:space="0" w:color="auto"/>
            </w:tcBorders>
            <w:shd w:val="clear" w:color="000000" w:fill="FFFFFF"/>
            <w:vAlign w:val="center"/>
            <w:hideMark/>
          </w:tcPr>
          <w:p w14:paraId="4C9396EA" w14:textId="77777777" w:rsidR="005D3865" w:rsidRPr="005D3865" w:rsidRDefault="005D3865" w:rsidP="005D3865">
            <w:pPr>
              <w:jc w:val="center"/>
              <w:rPr>
                <w:sz w:val="18"/>
                <w:szCs w:val="18"/>
              </w:rPr>
            </w:pPr>
            <w:r w:rsidRPr="005D3865">
              <w:rPr>
                <w:sz w:val="18"/>
                <w:szCs w:val="18"/>
              </w:rPr>
              <w:t>88 777,0</w:t>
            </w:r>
          </w:p>
        </w:tc>
      </w:tr>
      <w:tr w:rsidR="005D3865" w:rsidRPr="005D3865" w14:paraId="4AC935A6" w14:textId="77777777" w:rsidTr="005D3865">
        <w:trPr>
          <w:trHeight w:val="945"/>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1B2079C7" w14:textId="77777777" w:rsidR="005D3865" w:rsidRPr="005D3865" w:rsidRDefault="005D3865" w:rsidP="005D3865">
            <w:pPr>
              <w:rPr>
                <w:sz w:val="18"/>
                <w:szCs w:val="18"/>
              </w:rPr>
            </w:pPr>
            <w:r w:rsidRPr="005D3865">
              <w:rPr>
                <w:sz w:val="18"/>
                <w:szCs w:val="18"/>
              </w:rPr>
              <w:t>Основное мероприятие «Развитие информационно-методического обеспечения системы дополнительного образования и развития одаренности детей и молодежи»</w:t>
            </w:r>
          </w:p>
        </w:tc>
        <w:tc>
          <w:tcPr>
            <w:tcW w:w="460" w:type="dxa"/>
            <w:tcBorders>
              <w:top w:val="nil"/>
              <w:left w:val="nil"/>
              <w:bottom w:val="single" w:sz="4" w:space="0" w:color="auto"/>
              <w:right w:val="single" w:sz="4" w:space="0" w:color="auto"/>
            </w:tcBorders>
            <w:shd w:val="clear" w:color="000000" w:fill="FFFFFF"/>
            <w:noWrap/>
            <w:vAlign w:val="center"/>
            <w:hideMark/>
          </w:tcPr>
          <w:p w14:paraId="47EC8D33"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8F1C96C" w14:textId="77777777" w:rsidR="005D3865" w:rsidRPr="005D3865" w:rsidRDefault="005D3865" w:rsidP="005D3865">
            <w:pPr>
              <w:jc w:val="center"/>
              <w:rPr>
                <w:sz w:val="18"/>
                <w:szCs w:val="18"/>
              </w:rPr>
            </w:pPr>
            <w:r w:rsidRPr="005D3865">
              <w:rPr>
                <w:sz w:val="18"/>
                <w:szCs w:val="18"/>
              </w:rPr>
              <w:t>03</w:t>
            </w:r>
          </w:p>
        </w:tc>
        <w:tc>
          <w:tcPr>
            <w:tcW w:w="874" w:type="dxa"/>
            <w:tcBorders>
              <w:top w:val="nil"/>
              <w:left w:val="nil"/>
              <w:bottom w:val="single" w:sz="4" w:space="0" w:color="auto"/>
              <w:right w:val="single" w:sz="4" w:space="0" w:color="auto"/>
            </w:tcBorders>
            <w:shd w:val="clear" w:color="000000" w:fill="FFFFFF"/>
            <w:vAlign w:val="center"/>
            <w:hideMark/>
          </w:tcPr>
          <w:p w14:paraId="4EC923A7" w14:textId="77777777" w:rsidR="005D3865" w:rsidRPr="005D3865" w:rsidRDefault="005D3865" w:rsidP="005D3865">
            <w:pPr>
              <w:jc w:val="center"/>
              <w:rPr>
                <w:sz w:val="18"/>
                <w:szCs w:val="18"/>
              </w:rPr>
            </w:pPr>
            <w:r w:rsidRPr="005D3865">
              <w:rPr>
                <w:sz w:val="18"/>
                <w:szCs w:val="18"/>
              </w:rPr>
              <w:t>02 3 05 00000</w:t>
            </w:r>
          </w:p>
        </w:tc>
        <w:tc>
          <w:tcPr>
            <w:tcW w:w="576" w:type="dxa"/>
            <w:tcBorders>
              <w:top w:val="nil"/>
              <w:left w:val="nil"/>
              <w:bottom w:val="single" w:sz="4" w:space="0" w:color="auto"/>
              <w:right w:val="single" w:sz="4" w:space="0" w:color="auto"/>
            </w:tcBorders>
            <w:shd w:val="clear" w:color="000000" w:fill="FFFFFF"/>
            <w:noWrap/>
            <w:vAlign w:val="center"/>
          </w:tcPr>
          <w:p w14:paraId="15699B55"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0F78C14E" w14:textId="77777777" w:rsidR="005D3865" w:rsidRPr="005D3865" w:rsidRDefault="005D3865" w:rsidP="005D3865">
            <w:pPr>
              <w:jc w:val="center"/>
              <w:rPr>
                <w:sz w:val="18"/>
                <w:szCs w:val="18"/>
              </w:rPr>
            </w:pPr>
            <w:r w:rsidRPr="005D3865">
              <w:rPr>
                <w:sz w:val="18"/>
                <w:szCs w:val="18"/>
              </w:rPr>
              <w:t>150,0</w:t>
            </w:r>
          </w:p>
        </w:tc>
        <w:tc>
          <w:tcPr>
            <w:tcW w:w="1276" w:type="dxa"/>
            <w:tcBorders>
              <w:top w:val="nil"/>
              <w:left w:val="nil"/>
              <w:bottom w:val="single" w:sz="4" w:space="0" w:color="auto"/>
              <w:right w:val="single" w:sz="4" w:space="0" w:color="auto"/>
            </w:tcBorders>
            <w:shd w:val="clear" w:color="000000" w:fill="FFFFFF"/>
            <w:vAlign w:val="center"/>
            <w:hideMark/>
          </w:tcPr>
          <w:p w14:paraId="269C945F" w14:textId="77777777" w:rsidR="005D3865" w:rsidRPr="005D3865" w:rsidRDefault="005D3865" w:rsidP="005D3865">
            <w:pPr>
              <w:jc w:val="center"/>
              <w:rPr>
                <w:sz w:val="18"/>
                <w:szCs w:val="18"/>
              </w:rPr>
            </w:pPr>
            <w:r w:rsidRPr="005D3865">
              <w:rPr>
                <w:sz w:val="18"/>
                <w:szCs w:val="18"/>
              </w:rPr>
              <w:t>160,0</w:t>
            </w:r>
          </w:p>
        </w:tc>
        <w:tc>
          <w:tcPr>
            <w:tcW w:w="1276" w:type="dxa"/>
            <w:tcBorders>
              <w:top w:val="nil"/>
              <w:left w:val="nil"/>
              <w:bottom w:val="single" w:sz="4" w:space="0" w:color="auto"/>
              <w:right w:val="single" w:sz="4" w:space="0" w:color="auto"/>
            </w:tcBorders>
            <w:shd w:val="clear" w:color="000000" w:fill="FFFFFF"/>
            <w:vAlign w:val="center"/>
            <w:hideMark/>
          </w:tcPr>
          <w:p w14:paraId="5FF4BB7B" w14:textId="77777777" w:rsidR="005D3865" w:rsidRPr="005D3865" w:rsidRDefault="005D3865" w:rsidP="005D3865">
            <w:pPr>
              <w:jc w:val="center"/>
              <w:rPr>
                <w:sz w:val="18"/>
                <w:szCs w:val="18"/>
              </w:rPr>
            </w:pPr>
            <w:r w:rsidRPr="005D3865">
              <w:rPr>
                <w:sz w:val="18"/>
                <w:szCs w:val="18"/>
              </w:rPr>
              <w:t>170,0</w:t>
            </w:r>
          </w:p>
        </w:tc>
      </w:tr>
      <w:tr w:rsidR="005D3865" w:rsidRPr="005D3865" w14:paraId="08210960" w14:textId="77777777" w:rsidTr="005D3865">
        <w:trPr>
          <w:trHeight w:val="945"/>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241C0496" w14:textId="77777777" w:rsidR="005D3865" w:rsidRPr="005D3865" w:rsidRDefault="005D3865" w:rsidP="005D3865">
            <w:pPr>
              <w:rPr>
                <w:sz w:val="18"/>
                <w:szCs w:val="18"/>
              </w:rPr>
            </w:pPr>
            <w:r w:rsidRPr="005D3865">
              <w:rPr>
                <w:sz w:val="18"/>
                <w:szCs w:val="18"/>
              </w:rPr>
              <w:t>Мероприятия в области дополнительного образования и воспитания детей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noWrap/>
            <w:vAlign w:val="center"/>
            <w:hideMark/>
          </w:tcPr>
          <w:p w14:paraId="61E8BBD1"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87A2C26" w14:textId="77777777" w:rsidR="005D3865" w:rsidRPr="005D3865" w:rsidRDefault="005D3865" w:rsidP="005D3865">
            <w:pPr>
              <w:jc w:val="center"/>
              <w:rPr>
                <w:sz w:val="18"/>
                <w:szCs w:val="18"/>
              </w:rPr>
            </w:pPr>
            <w:r w:rsidRPr="005D3865">
              <w:rPr>
                <w:sz w:val="18"/>
                <w:szCs w:val="18"/>
              </w:rPr>
              <w:t>03</w:t>
            </w:r>
          </w:p>
        </w:tc>
        <w:tc>
          <w:tcPr>
            <w:tcW w:w="874" w:type="dxa"/>
            <w:tcBorders>
              <w:top w:val="nil"/>
              <w:left w:val="nil"/>
              <w:bottom w:val="single" w:sz="4" w:space="0" w:color="auto"/>
              <w:right w:val="single" w:sz="4" w:space="0" w:color="auto"/>
            </w:tcBorders>
            <w:shd w:val="clear" w:color="000000" w:fill="FFFFFF"/>
            <w:vAlign w:val="center"/>
            <w:hideMark/>
          </w:tcPr>
          <w:p w14:paraId="41FC84DF" w14:textId="77777777" w:rsidR="005D3865" w:rsidRPr="005D3865" w:rsidRDefault="005D3865" w:rsidP="005D3865">
            <w:pPr>
              <w:jc w:val="center"/>
              <w:rPr>
                <w:sz w:val="18"/>
                <w:szCs w:val="18"/>
              </w:rPr>
            </w:pPr>
            <w:r w:rsidRPr="005D3865">
              <w:rPr>
                <w:sz w:val="18"/>
                <w:szCs w:val="18"/>
              </w:rPr>
              <w:t>02 3 05 80270</w:t>
            </w:r>
          </w:p>
        </w:tc>
        <w:tc>
          <w:tcPr>
            <w:tcW w:w="576" w:type="dxa"/>
            <w:tcBorders>
              <w:top w:val="nil"/>
              <w:left w:val="nil"/>
              <w:bottom w:val="single" w:sz="4" w:space="0" w:color="auto"/>
              <w:right w:val="single" w:sz="4" w:space="0" w:color="auto"/>
            </w:tcBorders>
            <w:shd w:val="clear" w:color="000000" w:fill="FFFFFF"/>
            <w:noWrap/>
            <w:vAlign w:val="center"/>
            <w:hideMark/>
          </w:tcPr>
          <w:p w14:paraId="0F823B67"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vAlign w:val="center"/>
            <w:hideMark/>
          </w:tcPr>
          <w:p w14:paraId="122D9079" w14:textId="77777777" w:rsidR="005D3865" w:rsidRPr="005D3865" w:rsidRDefault="005D3865" w:rsidP="005D3865">
            <w:pPr>
              <w:jc w:val="center"/>
              <w:rPr>
                <w:sz w:val="18"/>
                <w:szCs w:val="18"/>
              </w:rPr>
            </w:pPr>
            <w:r w:rsidRPr="005D3865">
              <w:rPr>
                <w:sz w:val="18"/>
                <w:szCs w:val="18"/>
              </w:rPr>
              <w:t>150,0</w:t>
            </w:r>
          </w:p>
        </w:tc>
        <w:tc>
          <w:tcPr>
            <w:tcW w:w="1276" w:type="dxa"/>
            <w:tcBorders>
              <w:top w:val="nil"/>
              <w:left w:val="nil"/>
              <w:bottom w:val="single" w:sz="4" w:space="0" w:color="auto"/>
              <w:right w:val="single" w:sz="4" w:space="0" w:color="auto"/>
            </w:tcBorders>
            <w:shd w:val="clear" w:color="000000" w:fill="FFFFFF"/>
            <w:vAlign w:val="center"/>
            <w:hideMark/>
          </w:tcPr>
          <w:p w14:paraId="790C3251" w14:textId="77777777" w:rsidR="005D3865" w:rsidRPr="005D3865" w:rsidRDefault="005D3865" w:rsidP="005D3865">
            <w:pPr>
              <w:jc w:val="center"/>
              <w:rPr>
                <w:sz w:val="18"/>
                <w:szCs w:val="18"/>
              </w:rPr>
            </w:pPr>
            <w:r w:rsidRPr="005D3865">
              <w:rPr>
                <w:sz w:val="18"/>
                <w:szCs w:val="18"/>
              </w:rPr>
              <w:t>160,0</w:t>
            </w:r>
          </w:p>
        </w:tc>
        <w:tc>
          <w:tcPr>
            <w:tcW w:w="1276" w:type="dxa"/>
            <w:tcBorders>
              <w:top w:val="nil"/>
              <w:left w:val="nil"/>
              <w:bottom w:val="single" w:sz="4" w:space="0" w:color="auto"/>
              <w:right w:val="single" w:sz="4" w:space="0" w:color="auto"/>
            </w:tcBorders>
            <w:shd w:val="clear" w:color="000000" w:fill="FFFFFF"/>
            <w:vAlign w:val="center"/>
            <w:hideMark/>
          </w:tcPr>
          <w:p w14:paraId="63F34EC0" w14:textId="77777777" w:rsidR="005D3865" w:rsidRPr="005D3865" w:rsidRDefault="005D3865" w:rsidP="005D3865">
            <w:pPr>
              <w:jc w:val="center"/>
              <w:rPr>
                <w:sz w:val="18"/>
                <w:szCs w:val="18"/>
              </w:rPr>
            </w:pPr>
            <w:r w:rsidRPr="005D3865">
              <w:rPr>
                <w:sz w:val="18"/>
                <w:szCs w:val="18"/>
              </w:rPr>
              <w:t>170,0</w:t>
            </w:r>
          </w:p>
        </w:tc>
      </w:tr>
      <w:tr w:rsidR="005D3865" w:rsidRPr="005D3865" w14:paraId="125BC46A" w14:textId="77777777" w:rsidTr="005D3865">
        <w:trPr>
          <w:trHeight w:val="945"/>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76715162" w14:textId="77777777" w:rsidR="005D3865" w:rsidRPr="005D3865" w:rsidRDefault="005D3865" w:rsidP="005D3865">
            <w:pPr>
              <w:rPr>
                <w:sz w:val="18"/>
                <w:szCs w:val="18"/>
              </w:rPr>
            </w:pPr>
            <w:r w:rsidRPr="005D3865">
              <w:rPr>
                <w:sz w:val="18"/>
                <w:szCs w:val="18"/>
              </w:rPr>
              <w:t>Основное мероприятие «Финансовое обеспечение деятельности муниципальных учреждений дополнительного образования детей»</w:t>
            </w:r>
          </w:p>
        </w:tc>
        <w:tc>
          <w:tcPr>
            <w:tcW w:w="460" w:type="dxa"/>
            <w:tcBorders>
              <w:top w:val="nil"/>
              <w:left w:val="nil"/>
              <w:bottom w:val="single" w:sz="4" w:space="0" w:color="auto"/>
              <w:right w:val="single" w:sz="4" w:space="0" w:color="auto"/>
            </w:tcBorders>
            <w:shd w:val="clear" w:color="000000" w:fill="FFFFFF"/>
            <w:noWrap/>
            <w:vAlign w:val="center"/>
            <w:hideMark/>
          </w:tcPr>
          <w:p w14:paraId="744C0E91"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4D7B528" w14:textId="77777777" w:rsidR="005D3865" w:rsidRPr="005D3865" w:rsidRDefault="005D3865" w:rsidP="005D3865">
            <w:pPr>
              <w:jc w:val="center"/>
              <w:rPr>
                <w:sz w:val="18"/>
                <w:szCs w:val="18"/>
              </w:rPr>
            </w:pPr>
            <w:r w:rsidRPr="005D3865">
              <w:rPr>
                <w:sz w:val="18"/>
                <w:szCs w:val="18"/>
              </w:rPr>
              <w:t>03</w:t>
            </w:r>
          </w:p>
        </w:tc>
        <w:tc>
          <w:tcPr>
            <w:tcW w:w="874" w:type="dxa"/>
            <w:tcBorders>
              <w:top w:val="nil"/>
              <w:left w:val="nil"/>
              <w:bottom w:val="single" w:sz="4" w:space="0" w:color="auto"/>
              <w:right w:val="single" w:sz="4" w:space="0" w:color="auto"/>
            </w:tcBorders>
            <w:shd w:val="clear" w:color="000000" w:fill="FFFFFF"/>
            <w:vAlign w:val="center"/>
            <w:hideMark/>
          </w:tcPr>
          <w:p w14:paraId="024D8957" w14:textId="77777777" w:rsidR="005D3865" w:rsidRPr="005D3865" w:rsidRDefault="005D3865" w:rsidP="005D3865">
            <w:pPr>
              <w:jc w:val="center"/>
              <w:rPr>
                <w:sz w:val="18"/>
                <w:szCs w:val="18"/>
              </w:rPr>
            </w:pPr>
            <w:r w:rsidRPr="005D3865">
              <w:rPr>
                <w:sz w:val="18"/>
                <w:szCs w:val="18"/>
              </w:rPr>
              <w:t>02 3 06 00000</w:t>
            </w:r>
          </w:p>
        </w:tc>
        <w:tc>
          <w:tcPr>
            <w:tcW w:w="576" w:type="dxa"/>
            <w:tcBorders>
              <w:top w:val="nil"/>
              <w:left w:val="nil"/>
              <w:bottom w:val="single" w:sz="4" w:space="0" w:color="auto"/>
              <w:right w:val="single" w:sz="4" w:space="0" w:color="auto"/>
            </w:tcBorders>
            <w:shd w:val="clear" w:color="000000" w:fill="FFFFFF"/>
            <w:noWrap/>
            <w:vAlign w:val="center"/>
            <w:hideMark/>
          </w:tcPr>
          <w:p w14:paraId="739A7EDB"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090196DE" w14:textId="77777777" w:rsidR="005D3865" w:rsidRPr="005D3865" w:rsidRDefault="005D3865" w:rsidP="005D3865">
            <w:pPr>
              <w:jc w:val="center"/>
              <w:rPr>
                <w:sz w:val="18"/>
                <w:szCs w:val="18"/>
              </w:rPr>
            </w:pPr>
            <w:r w:rsidRPr="005D3865">
              <w:rPr>
                <w:sz w:val="18"/>
                <w:szCs w:val="18"/>
              </w:rPr>
              <w:t>84 877,2</w:t>
            </w:r>
          </w:p>
        </w:tc>
        <w:tc>
          <w:tcPr>
            <w:tcW w:w="1276" w:type="dxa"/>
            <w:tcBorders>
              <w:top w:val="nil"/>
              <w:left w:val="nil"/>
              <w:bottom w:val="single" w:sz="4" w:space="0" w:color="auto"/>
              <w:right w:val="single" w:sz="4" w:space="0" w:color="auto"/>
            </w:tcBorders>
            <w:shd w:val="clear" w:color="000000" w:fill="FFFFFF"/>
            <w:vAlign w:val="center"/>
            <w:hideMark/>
          </w:tcPr>
          <w:p w14:paraId="1D057E12" w14:textId="77777777" w:rsidR="005D3865" w:rsidRPr="005D3865" w:rsidRDefault="005D3865" w:rsidP="005D3865">
            <w:pPr>
              <w:jc w:val="center"/>
              <w:rPr>
                <w:sz w:val="18"/>
                <w:szCs w:val="18"/>
              </w:rPr>
            </w:pPr>
            <w:r w:rsidRPr="005D3865">
              <w:rPr>
                <w:sz w:val="18"/>
                <w:szCs w:val="18"/>
              </w:rPr>
              <w:t>85 307,0</w:t>
            </w:r>
          </w:p>
        </w:tc>
        <w:tc>
          <w:tcPr>
            <w:tcW w:w="1276" w:type="dxa"/>
            <w:tcBorders>
              <w:top w:val="nil"/>
              <w:left w:val="nil"/>
              <w:bottom w:val="single" w:sz="4" w:space="0" w:color="auto"/>
              <w:right w:val="single" w:sz="4" w:space="0" w:color="auto"/>
            </w:tcBorders>
            <w:shd w:val="clear" w:color="000000" w:fill="FFFFFF"/>
            <w:vAlign w:val="center"/>
            <w:hideMark/>
          </w:tcPr>
          <w:p w14:paraId="76C22D96" w14:textId="77777777" w:rsidR="005D3865" w:rsidRPr="005D3865" w:rsidRDefault="005D3865" w:rsidP="005D3865">
            <w:pPr>
              <w:jc w:val="center"/>
              <w:rPr>
                <w:sz w:val="18"/>
                <w:szCs w:val="18"/>
              </w:rPr>
            </w:pPr>
            <w:r w:rsidRPr="005D3865">
              <w:rPr>
                <w:sz w:val="18"/>
                <w:szCs w:val="18"/>
              </w:rPr>
              <w:t>85 647,0</w:t>
            </w:r>
          </w:p>
        </w:tc>
      </w:tr>
      <w:tr w:rsidR="005D3865" w:rsidRPr="005D3865" w14:paraId="30025768" w14:textId="77777777" w:rsidTr="005D3865">
        <w:trPr>
          <w:trHeight w:val="7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658ABFCB" w14:textId="77777777" w:rsidR="005D3865" w:rsidRPr="005D3865" w:rsidRDefault="005D3865" w:rsidP="005D3865">
            <w:pPr>
              <w:rPr>
                <w:sz w:val="18"/>
                <w:szCs w:val="18"/>
              </w:rPr>
            </w:pPr>
            <w:r w:rsidRPr="005D3865">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noWrap/>
            <w:vAlign w:val="center"/>
            <w:hideMark/>
          </w:tcPr>
          <w:p w14:paraId="16ECABCF"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087EE9B" w14:textId="77777777" w:rsidR="005D3865" w:rsidRPr="005D3865" w:rsidRDefault="005D3865" w:rsidP="005D3865">
            <w:pPr>
              <w:jc w:val="center"/>
              <w:rPr>
                <w:sz w:val="18"/>
                <w:szCs w:val="18"/>
              </w:rPr>
            </w:pPr>
            <w:r w:rsidRPr="005D3865">
              <w:rPr>
                <w:sz w:val="18"/>
                <w:szCs w:val="18"/>
              </w:rPr>
              <w:t>03</w:t>
            </w:r>
          </w:p>
        </w:tc>
        <w:tc>
          <w:tcPr>
            <w:tcW w:w="874" w:type="dxa"/>
            <w:tcBorders>
              <w:top w:val="nil"/>
              <w:left w:val="nil"/>
              <w:bottom w:val="single" w:sz="4" w:space="0" w:color="auto"/>
              <w:right w:val="single" w:sz="4" w:space="0" w:color="auto"/>
            </w:tcBorders>
            <w:shd w:val="clear" w:color="000000" w:fill="FFFFFF"/>
            <w:vAlign w:val="center"/>
            <w:hideMark/>
          </w:tcPr>
          <w:p w14:paraId="49D971F2" w14:textId="77777777" w:rsidR="005D3865" w:rsidRPr="005D3865" w:rsidRDefault="005D3865" w:rsidP="005D3865">
            <w:pPr>
              <w:jc w:val="center"/>
              <w:rPr>
                <w:sz w:val="18"/>
                <w:szCs w:val="18"/>
              </w:rPr>
            </w:pPr>
            <w:r w:rsidRPr="005D3865">
              <w:rPr>
                <w:sz w:val="18"/>
                <w:szCs w:val="18"/>
              </w:rPr>
              <w:t>02 3 06 00590</w:t>
            </w:r>
          </w:p>
        </w:tc>
        <w:tc>
          <w:tcPr>
            <w:tcW w:w="576" w:type="dxa"/>
            <w:tcBorders>
              <w:top w:val="nil"/>
              <w:left w:val="nil"/>
              <w:bottom w:val="single" w:sz="4" w:space="0" w:color="auto"/>
              <w:right w:val="single" w:sz="4" w:space="0" w:color="auto"/>
            </w:tcBorders>
            <w:shd w:val="clear" w:color="000000" w:fill="FFFFFF"/>
            <w:noWrap/>
            <w:vAlign w:val="center"/>
            <w:hideMark/>
          </w:tcPr>
          <w:p w14:paraId="35F52F40" w14:textId="77777777" w:rsidR="005D3865" w:rsidRPr="005D3865" w:rsidRDefault="005D3865" w:rsidP="005D3865">
            <w:pPr>
              <w:jc w:val="center"/>
              <w:rPr>
                <w:sz w:val="18"/>
                <w:szCs w:val="18"/>
              </w:rPr>
            </w:pPr>
            <w:r w:rsidRPr="005D3865">
              <w:rPr>
                <w:sz w:val="18"/>
                <w:szCs w:val="18"/>
              </w:rPr>
              <w:t>100</w:t>
            </w:r>
          </w:p>
        </w:tc>
        <w:tc>
          <w:tcPr>
            <w:tcW w:w="1278" w:type="dxa"/>
            <w:tcBorders>
              <w:top w:val="nil"/>
              <w:left w:val="nil"/>
              <w:bottom w:val="single" w:sz="4" w:space="0" w:color="auto"/>
              <w:right w:val="single" w:sz="4" w:space="0" w:color="auto"/>
            </w:tcBorders>
            <w:shd w:val="clear" w:color="000000" w:fill="FFFFFF"/>
            <w:vAlign w:val="center"/>
            <w:hideMark/>
          </w:tcPr>
          <w:p w14:paraId="1A227807" w14:textId="77777777" w:rsidR="005D3865" w:rsidRPr="005D3865" w:rsidRDefault="005D3865" w:rsidP="005D3865">
            <w:pPr>
              <w:jc w:val="center"/>
              <w:rPr>
                <w:sz w:val="18"/>
                <w:szCs w:val="18"/>
              </w:rPr>
            </w:pPr>
            <w:r w:rsidRPr="005D3865">
              <w:rPr>
                <w:sz w:val="18"/>
                <w:szCs w:val="18"/>
              </w:rPr>
              <w:t>55 596,0</w:t>
            </w:r>
          </w:p>
        </w:tc>
        <w:tc>
          <w:tcPr>
            <w:tcW w:w="1276" w:type="dxa"/>
            <w:tcBorders>
              <w:top w:val="nil"/>
              <w:left w:val="nil"/>
              <w:bottom w:val="single" w:sz="4" w:space="0" w:color="auto"/>
              <w:right w:val="single" w:sz="4" w:space="0" w:color="auto"/>
            </w:tcBorders>
            <w:shd w:val="clear" w:color="000000" w:fill="FFFFFF"/>
            <w:vAlign w:val="center"/>
            <w:hideMark/>
          </w:tcPr>
          <w:p w14:paraId="37636CDA" w14:textId="77777777" w:rsidR="005D3865" w:rsidRPr="005D3865" w:rsidRDefault="005D3865" w:rsidP="005D3865">
            <w:pPr>
              <w:jc w:val="center"/>
              <w:rPr>
                <w:sz w:val="18"/>
                <w:szCs w:val="18"/>
              </w:rPr>
            </w:pPr>
            <w:r w:rsidRPr="005D3865">
              <w:rPr>
                <w:sz w:val="18"/>
                <w:szCs w:val="18"/>
              </w:rPr>
              <w:t>55 725,0</w:t>
            </w:r>
          </w:p>
        </w:tc>
        <w:tc>
          <w:tcPr>
            <w:tcW w:w="1276" w:type="dxa"/>
            <w:tcBorders>
              <w:top w:val="nil"/>
              <w:left w:val="nil"/>
              <w:bottom w:val="single" w:sz="4" w:space="0" w:color="auto"/>
              <w:right w:val="single" w:sz="4" w:space="0" w:color="auto"/>
            </w:tcBorders>
            <w:shd w:val="clear" w:color="000000" w:fill="FFFFFF"/>
            <w:vAlign w:val="center"/>
            <w:hideMark/>
          </w:tcPr>
          <w:p w14:paraId="7C53A588" w14:textId="77777777" w:rsidR="005D3865" w:rsidRPr="005D3865" w:rsidRDefault="005D3865" w:rsidP="005D3865">
            <w:pPr>
              <w:jc w:val="center"/>
              <w:rPr>
                <w:sz w:val="18"/>
                <w:szCs w:val="18"/>
              </w:rPr>
            </w:pPr>
            <w:r w:rsidRPr="005D3865">
              <w:rPr>
                <w:sz w:val="18"/>
                <w:szCs w:val="18"/>
              </w:rPr>
              <w:t>55 855,0</w:t>
            </w:r>
          </w:p>
        </w:tc>
      </w:tr>
      <w:tr w:rsidR="005D3865" w:rsidRPr="005D3865" w14:paraId="15BD51B9" w14:textId="77777777" w:rsidTr="005D3865">
        <w:trPr>
          <w:trHeight w:val="923"/>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64DFF424" w14:textId="77777777" w:rsidR="005D3865" w:rsidRPr="005D3865" w:rsidRDefault="005D3865" w:rsidP="005D3865">
            <w:pPr>
              <w:rPr>
                <w:sz w:val="18"/>
                <w:szCs w:val="18"/>
              </w:rPr>
            </w:pPr>
            <w:r w:rsidRPr="005D3865">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noWrap/>
            <w:vAlign w:val="center"/>
            <w:hideMark/>
          </w:tcPr>
          <w:p w14:paraId="7EA5EE3A"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EB12F84" w14:textId="77777777" w:rsidR="005D3865" w:rsidRPr="005D3865" w:rsidRDefault="005D3865" w:rsidP="005D3865">
            <w:pPr>
              <w:jc w:val="center"/>
              <w:rPr>
                <w:sz w:val="18"/>
                <w:szCs w:val="18"/>
              </w:rPr>
            </w:pPr>
            <w:r w:rsidRPr="005D3865">
              <w:rPr>
                <w:sz w:val="18"/>
                <w:szCs w:val="18"/>
              </w:rPr>
              <w:t>03</w:t>
            </w:r>
          </w:p>
        </w:tc>
        <w:tc>
          <w:tcPr>
            <w:tcW w:w="874" w:type="dxa"/>
            <w:tcBorders>
              <w:top w:val="nil"/>
              <w:left w:val="nil"/>
              <w:bottom w:val="single" w:sz="4" w:space="0" w:color="auto"/>
              <w:right w:val="single" w:sz="4" w:space="0" w:color="auto"/>
            </w:tcBorders>
            <w:shd w:val="clear" w:color="000000" w:fill="FFFFFF"/>
            <w:vAlign w:val="center"/>
            <w:hideMark/>
          </w:tcPr>
          <w:p w14:paraId="2E78ABF4" w14:textId="77777777" w:rsidR="005D3865" w:rsidRPr="005D3865" w:rsidRDefault="005D3865" w:rsidP="005D3865">
            <w:pPr>
              <w:jc w:val="center"/>
              <w:rPr>
                <w:sz w:val="18"/>
                <w:szCs w:val="18"/>
              </w:rPr>
            </w:pPr>
            <w:r w:rsidRPr="005D3865">
              <w:rPr>
                <w:sz w:val="18"/>
                <w:szCs w:val="18"/>
              </w:rPr>
              <w:t>02 3 06 00590</w:t>
            </w:r>
          </w:p>
        </w:tc>
        <w:tc>
          <w:tcPr>
            <w:tcW w:w="576" w:type="dxa"/>
            <w:tcBorders>
              <w:top w:val="nil"/>
              <w:left w:val="nil"/>
              <w:bottom w:val="single" w:sz="4" w:space="0" w:color="auto"/>
              <w:right w:val="single" w:sz="4" w:space="0" w:color="auto"/>
            </w:tcBorders>
            <w:shd w:val="clear" w:color="000000" w:fill="FFFFFF"/>
            <w:noWrap/>
            <w:vAlign w:val="center"/>
            <w:hideMark/>
          </w:tcPr>
          <w:p w14:paraId="666970AD"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vAlign w:val="center"/>
            <w:hideMark/>
          </w:tcPr>
          <w:p w14:paraId="76149029" w14:textId="77777777" w:rsidR="005D3865" w:rsidRPr="005D3865" w:rsidRDefault="005D3865" w:rsidP="005D3865">
            <w:pPr>
              <w:jc w:val="center"/>
              <w:rPr>
                <w:sz w:val="18"/>
                <w:szCs w:val="18"/>
              </w:rPr>
            </w:pPr>
            <w:r w:rsidRPr="005D3865">
              <w:rPr>
                <w:sz w:val="18"/>
                <w:szCs w:val="18"/>
              </w:rPr>
              <w:t>3 746,2</w:t>
            </w:r>
          </w:p>
        </w:tc>
        <w:tc>
          <w:tcPr>
            <w:tcW w:w="1276" w:type="dxa"/>
            <w:tcBorders>
              <w:top w:val="nil"/>
              <w:left w:val="nil"/>
              <w:bottom w:val="single" w:sz="4" w:space="0" w:color="auto"/>
              <w:right w:val="single" w:sz="4" w:space="0" w:color="auto"/>
            </w:tcBorders>
            <w:shd w:val="clear" w:color="000000" w:fill="FFFFFF"/>
            <w:vAlign w:val="center"/>
            <w:hideMark/>
          </w:tcPr>
          <w:p w14:paraId="0DEB63A4" w14:textId="77777777" w:rsidR="005D3865" w:rsidRPr="005D3865" w:rsidRDefault="005D3865" w:rsidP="005D3865">
            <w:pPr>
              <w:jc w:val="center"/>
              <w:rPr>
                <w:sz w:val="18"/>
                <w:szCs w:val="18"/>
              </w:rPr>
            </w:pPr>
            <w:r w:rsidRPr="005D3865">
              <w:rPr>
                <w:sz w:val="18"/>
                <w:szCs w:val="18"/>
              </w:rPr>
              <w:t>3 947,0</w:t>
            </w:r>
          </w:p>
        </w:tc>
        <w:tc>
          <w:tcPr>
            <w:tcW w:w="1276" w:type="dxa"/>
            <w:tcBorders>
              <w:top w:val="nil"/>
              <w:left w:val="nil"/>
              <w:bottom w:val="single" w:sz="4" w:space="0" w:color="auto"/>
              <w:right w:val="single" w:sz="4" w:space="0" w:color="auto"/>
            </w:tcBorders>
            <w:shd w:val="clear" w:color="000000" w:fill="FFFFFF"/>
            <w:vAlign w:val="center"/>
            <w:hideMark/>
          </w:tcPr>
          <w:p w14:paraId="1A5A500A" w14:textId="77777777" w:rsidR="005D3865" w:rsidRPr="005D3865" w:rsidRDefault="005D3865" w:rsidP="005D3865">
            <w:pPr>
              <w:jc w:val="center"/>
              <w:rPr>
                <w:sz w:val="18"/>
                <w:szCs w:val="18"/>
              </w:rPr>
            </w:pPr>
            <w:r w:rsidRPr="005D3865">
              <w:rPr>
                <w:sz w:val="18"/>
                <w:szCs w:val="18"/>
              </w:rPr>
              <w:t>4 057,0</w:t>
            </w:r>
          </w:p>
        </w:tc>
      </w:tr>
      <w:tr w:rsidR="005D3865" w:rsidRPr="005D3865" w14:paraId="6F018870" w14:textId="77777777" w:rsidTr="005D3865">
        <w:trPr>
          <w:trHeight w:val="126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1AF4E1A1" w14:textId="77777777" w:rsidR="005D3865" w:rsidRPr="005D3865" w:rsidRDefault="005D3865" w:rsidP="005D3865">
            <w:pPr>
              <w:rPr>
                <w:sz w:val="18"/>
                <w:szCs w:val="18"/>
              </w:rPr>
            </w:pPr>
            <w:r w:rsidRPr="005D3865">
              <w:rPr>
                <w:sz w:val="18"/>
                <w:szCs w:val="18"/>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w:t>
            </w:r>
          </w:p>
        </w:tc>
        <w:tc>
          <w:tcPr>
            <w:tcW w:w="460" w:type="dxa"/>
            <w:tcBorders>
              <w:top w:val="nil"/>
              <w:left w:val="nil"/>
              <w:bottom w:val="single" w:sz="4" w:space="0" w:color="auto"/>
              <w:right w:val="single" w:sz="4" w:space="0" w:color="auto"/>
            </w:tcBorders>
            <w:shd w:val="clear" w:color="000000" w:fill="FFFFFF"/>
            <w:noWrap/>
            <w:vAlign w:val="center"/>
            <w:hideMark/>
          </w:tcPr>
          <w:p w14:paraId="3F80928A"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28282B0" w14:textId="77777777" w:rsidR="005D3865" w:rsidRPr="005D3865" w:rsidRDefault="005D3865" w:rsidP="005D3865">
            <w:pPr>
              <w:jc w:val="center"/>
              <w:rPr>
                <w:sz w:val="18"/>
                <w:szCs w:val="18"/>
              </w:rPr>
            </w:pPr>
            <w:r w:rsidRPr="005D3865">
              <w:rPr>
                <w:sz w:val="18"/>
                <w:szCs w:val="18"/>
              </w:rPr>
              <w:t>03</w:t>
            </w:r>
          </w:p>
        </w:tc>
        <w:tc>
          <w:tcPr>
            <w:tcW w:w="874" w:type="dxa"/>
            <w:tcBorders>
              <w:top w:val="nil"/>
              <w:left w:val="nil"/>
              <w:bottom w:val="single" w:sz="4" w:space="0" w:color="auto"/>
              <w:right w:val="single" w:sz="4" w:space="0" w:color="auto"/>
            </w:tcBorders>
            <w:shd w:val="clear" w:color="000000" w:fill="FFFFFF"/>
            <w:vAlign w:val="center"/>
            <w:hideMark/>
          </w:tcPr>
          <w:p w14:paraId="23DC6983" w14:textId="77777777" w:rsidR="005D3865" w:rsidRPr="005D3865" w:rsidRDefault="005D3865" w:rsidP="005D3865">
            <w:pPr>
              <w:jc w:val="center"/>
              <w:rPr>
                <w:sz w:val="18"/>
                <w:szCs w:val="18"/>
              </w:rPr>
            </w:pPr>
            <w:r w:rsidRPr="005D3865">
              <w:rPr>
                <w:sz w:val="18"/>
                <w:szCs w:val="18"/>
              </w:rPr>
              <w:t>02 3 06 00590</w:t>
            </w:r>
          </w:p>
        </w:tc>
        <w:tc>
          <w:tcPr>
            <w:tcW w:w="576" w:type="dxa"/>
            <w:tcBorders>
              <w:top w:val="nil"/>
              <w:left w:val="nil"/>
              <w:bottom w:val="single" w:sz="4" w:space="0" w:color="auto"/>
              <w:right w:val="single" w:sz="4" w:space="0" w:color="auto"/>
            </w:tcBorders>
            <w:shd w:val="clear" w:color="000000" w:fill="FFFFFF"/>
            <w:noWrap/>
            <w:vAlign w:val="center"/>
            <w:hideMark/>
          </w:tcPr>
          <w:p w14:paraId="59C89CAE" w14:textId="77777777" w:rsidR="005D3865" w:rsidRPr="005D3865" w:rsidRDefault="005D3865" w:rsidP="005D3865">
            <w:pPr>
              <w:jc w:val="center"/>
              <w:rPr>
                <w:sz w:val="18"/>
                <w:szCs w:val="18"/>
              </w:rPr>
            </w:pPr>
            <w:r w:rsidRPr="005D3865">
              <w:rPr>
                <w:sz w:val="18"/>
                <w:szCs w:val="18"/>
              </w:rPr>
              <w:t>600</w:t>
            </w:r>
          </w:p>
        </w:tc>
        <w:tc>
          <w:tcPr>
            <w:tcW w:w="1278" w:type="dxa"/>
            <w:tcBorders>
              <w:top w:val="nil"/>
              <w:left w:val="nil"/>
              <w:bottom w:val="single" w:sz="4" w:space="0" w:color="auto"/>
              <w:right w:val="single" w:sz="4" w:space="0" w:color="auto"/>
            </w:tcBorders>
            <w:shd w:val="clear" w:color="000000" w:fill="FFFFFF"/>
            <w:vAlign w:val="center"/>
            <w:hideMark/>
          </w:tcPr>
          <w:p w14:paraId="002FB41A" w14:textId="77777777" w:rsidR="005D3865" w:rsidRPr="005D3865" w:rsidRDefault="005D3865" w:rsidP="005D3865">
            <w:pPr>
              <w:jc w:val="center"/>
              <w:rPr>
                <w:sz w:val="18"/>
                <w:szCs w:val="18"/>
              </w:rPr>
            </w:pPr>
            <w:r w:rsidRPr="005D3865">
              <w:rPr>
                <w:sz w:val="18"/>
                <w:szCs w:val="18"/>
              </w:rPr>
              <w:t>25 300,0</w:t>
            </w:r>
          </w:p>
        </w:tc>
        <w:tc>
          <w:tcPr>
            <w:tcW w:w="1276" w:type="dxa"/>
            <w:tcBorders>
              <w:top w:val="nil"/>
              <w:left w:val="nil"/>
              <w:bottom w:val="single" w:sz="4" w:space="0" w:color="auto"/>
              <w:right w:val="single" w:sz="4" w:space="0" w:color="auto"/>
            </w:tcBorders>
            <w:shd w:val="clear" w:color="000000" w:fill="FFFFFF"/>
            <w:vAlign w:val="center"/>
            <w:hideMark/>
          </w:tcPr>
          <w:p w14:paraId="411D0AB5" w14:textId="77777777" w:rsidR="005D3865" w:rsidRPr="005D3865" w:rsidRDefault="005D3865" w:rsidP="005D3865">
            <w:pPr>
              <w:jc w:val="center"/>
              <w:rPr>
                <w:sz w:val="18"/>
                <w:szCs w:val="18"/>
              </w:rPr>
            </w:pPr>
            <w:r w:rsidRPr="005D3865">
              <w:rPr>
                <w:sz w:val="18"/>
                <w:szCs w:val="18"/>
              </w:rPr>
              <w:t>25 400,0</w:t>
            </w:r>
          </w:p>
        </w:tc>
        <w:tc>
          <w:tcPr>
            <w:tcW w:w="1276" w:type="dxa"/>
            <w:tcBorders>
              <w:top w:val="nil"/>
              <w:left w:val="nil"/>
              <w:bottom w:val="single" w:sz="4" w:space="0" w:color="auto"/>
              <w:right w:val="single" w:sz="4" w:space="0" w:color="auto"/>
            </w:tcBorders>
            <w:shd w:val="clear" w:color="000000" w:fill="FFFFFF"/>
            <w:vAlign w:val="center"/>
            <w:hideMark/>
          </w:tcPr>
          <w:p w14:paraId="1230A39D" w14:textId="77777777" w:rsidR="005D3865" w:rsidRPr="005D3865" w:rsidRDefault="005D3865" w:rsidP="005D3865">
            <w:pPr>
              <w:jc w:val="center"/>
              <w:rPr>
                <w:sz w:val="18"/>
                <w:szCs w:val="18"/>
              </w:rPr>
            </w:pPr>
            <w:r w:rsidRPr="005D3865">
              <w:rPr>
                <w:sz w:val="18"/>
                <w:szCs w:val="18"/>
              </w:rPr>
              <w:t>25 500,0</w:t>
            </w:r>
          </w:p>
        </w:tc>
      </w:tr>
      <w:tr w:rsidR="005D3865" w:rsidRPr="005D3865" w14:paraId="47D3F31E" w14:textId="77777777" w:rsidTr="005D3865">
        <w:trPr>
          <w:trHeight w:val="814"/>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28DC18B1" w14:textId="77777777" w:rsidR="005D3865" w:rsidRPr="005D3865" w:rsidRDefault="005D3865" w:rsidP="005D3865">
            <w:pPr>
              <w:rPr>
                <w:sz w:val="18"/>
                <w:szCs w:val="18"/>
              </w:rPr>
            </w:pPr>
            <w:r w:rsidRPr="005D3865">
              <w:rPr>
                <w:sz w:val="18"/>
                <w:szCs w:val="18"/>
              </w:rPr>
              <w:t>Расходы на обеспечение деятельности (оказание услуг) муниципальных учреждений (Иные бюджетные ассигнования)</w:t>
            </w:r>
          </w:p>
        </w:tc>
        <w:tc>
          <w:tcPr>
            <w:tcW w:w="460" w:type="dxa"/>
            <w:tcBorders>
              <w:top w:val="nil"/>
              <w:left w:val="nil"/>
              <w:bottom w:val="single" w:sz="4" w:space="0" w:color="auto"/>
              <w:right w:val="single" w:sz="4" w:space="0" w:color="auto"/>
            </w:tcBorders>
            <w:shd w:val="clear" w:color="000000" w:fill="FFFFFF"/>
            <w:noWrap/>
            <w:vAlign w:val="center"/>
            <w:hideMark/>
          </w:tcPr>
          <w:p w14:paraId="1EABF646"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613A935" w14:textId="77777777" w:rsidR="005D3865" w:rsidRPr="005D3865" w:rsidRDefault="005D3865" w:rsidP="005D3865">
            <w:pPr>
              <w:jc w:val="center"/>
              <w:rPr>
                <w:sz w:val="18"/>
                <w:szCs w:val="18"/>
              </w:rPr>
            </w:pPr>
            <w:r w:rsidRPr="005D3865">
              <w:rPr>
                <w:sz w:val="18"/>
                <w:szCs w:val="18"/>
              </w:rPr>
              <w:t>03</w:t>
            </w:r>
          </w:p>
        </w:tc>
        <w:tc>
          <w:tcPr>
            <w:tcW w:w="874" w:type="dxa"/>
            <w:tcBorders>
              <w:top w:val="nil"/>
              <w:left w:val="nil"/>
              <w:bottom w:val="single" w:sz="4" w:space="0" w:color="auto"/>
              <w:right w:val="single" w:sz="4" w:space="0" w:color="auto"/>
            </w:tcBorders>
            <w:shd w:val="clear" w:color="000000" w:fill="FFFFFF"/>
            <w:vAlign w:val="center"/>
            <w:hideMark/>
          </w:tcPr>
          <w:p w14:paraId="7B4F1E8E" w14:textId="77777777" w:rsidR="005D3865" w:rsidRPr="005D3865" w:rsidRDefault="005D3865" w:rsidP="005D3865">
            <w:pPr>
              <w:jc w:val="center"/>
              <w:rPr>
                <w:sz w:val="18"/>
                <w:szCs w:val="18"/>
              </w:rPr>
            </w:pPr>
            <w:r w:rsidRPr="005D3865">
              <w:rPr>
                <w:sz w:val="18"/>
                <w:szCs w:val="18"/>
              </w:rPr>
              <w:t>02 3 06 00590</w:t>
            </w:r>
          </w:p>
        </w:tc>
        <w:tc>
          <w:tcPr>
            <w:tcW w:w="576" w:type="dxa"/>
            <w:tcBorders>
              <w:top w:val="nil"/>
              <w:left w:val="nil"/>
              <w:bottom w:val="single" w:sz="4" w:space="0" w:color="auto"/>
              <w:right w:val="single" w:sz="4" w:space="0" w:color="auto"/>
            </w:tcBorders>
            <w:shd w:val="clear" w:color="000000" w:fill="FFFFFF"/>
            <w:noWrap/>
            <w:vAlign w:val="center"/>
            <w:hideMark/>
          </w:tcPr>
          <w:p w14:paraId="255438A8" w14:textId="77777777" w:rsidR="005D3865" w:rsidRPr="005D3865" w:rsidRDefault="005D3865" w:rsidP="005D3865">
            <w:pPr>
              <w:jc w:val="center"/>
              <w:rPr>
                <w:sz w:val="18"/>
                <w:szCs w:val="18"/>
              </w:rPr>
            </w:pPr>
            <w:r w:rsidRPr="005D3865">
              <w:rPr>
                <w:sz w:val="18"/>
                <w:szCs w:val="18"/>
              </w:rPr>
              <w:t>800</w:t>
            </w:r>
          </w:p>
        </w:tc>
        <w:tc>
          <w:tcPr>
            <w:tcW w:w="1278" w:type="dxa"/>
            <w:tcBorders>
              <w:top w:val="nil"/>
              <w:left w:val="nil"/>
              <w:bottom w:val="single" w:sz="4" w:space="0" w:color="auto"/>
              <w:right w:val="single" w:sz="4" w:space="0" w:color="auto"/>
            </w:tcBorders>
            <w:shd w:val="clear" w:color="000000" w:fill="FFFFFF"/>
            <w:vAlign w:val="center"/>
            <w:hideMark/>
          </w:tcPr>
          <w:p w14:paraId="2B0E3D4E" w14:textId="77777777" w:rsidR="005D3865" w:rsidRPr="005D3865" w:rsidRDefault="005D3865" w:rsidP="005D3865">
            <w:pPr>
              <w:jc w:val="center"/>
              <w:rPr>
                <w:sz w:val="18"/>
                <w:szCs w:val="18"/>
              </w:rPr>
            </w:pPr>
            <w:r w:rsidRPr="005D3865">
              <w:rPr>
                <w:sz w:val="18"/>
                <w:szCs w:val="18"/>
              </w:rPr>
              <w:t>235,0</w:t>
            </w:r>
          </w:p>
        </w:tc>
        <w:tc>
          <w:tcPr>
            <w:tcW w:w="1276" w:type="dxa"/>
            <w:tcBorders>
              <w:top w:val="nil"/>
              <w:left w:val="nil"/>
              <w:bottom w:val="single" w:sz="4" w:space="0" w:color="auto"/>
              <w:right w:val="single" w:sz="4" w:space="0" w:color="auto"/>
            </w:tcBorders>
            <w:shd w:val="clear" w:color="000000" w:fill="FFFFFF"/>
            <w:vAlign w:val="center"/>
            <w:hideMark/>
          </w:tcPr>
          <w:p w14:paraId="5C529C9F" w14:textId="77777777" w:rsidR="005D3865" w:rsidRPr="005D3865" w:rsidRDefault="005D3865" w:rsidP="005D3865">
            <w:pPr>
              <w:jc w:val="center"/>
              <w:rPr>
                <w:sz w:val="18"/>
                <w:szCs w:val="18"/>
              </w:rPr>
            </w:pPr>
            <w:r w:rsidRPr="005D3865">
              <w:rPr>
                <w:sz w:val="18"/>
                <w:szCs w:val="18"/>
              </w:rPr>
              <w:t>235,0</w:t>
            </w:r>
          </w:p>
        </w:tc>
        <w:tc>
          <w:tcPr>
            <w:tcW w:w="1276" w:type="dxa"/>
            <w:tcBorders>
              <w:top w:val="nil"/>
              <w:left w:val="nil"/>
              <w:bottom w:val="single" w:sz="4" w:space="0" w:color="auto"/>
              <w:right w:val="single" w:sz="4" w:space="0" w:color="auto"/>
            </w:tcBorders>
            <w:shd w:val="clear" w:color="000000" w:fill="FFFFFF"/>
            <w:vAlign w:val="center"/>
            <w:hideMark/>
          </w:tcPr>
          <w:p w14:paraId="684F5DF2" w14:textId="77777777" w:rsidR="005D3865" w:rsidRPr="005D3865" w:rsidRDefault="005D3865" w:rsidP="005D3865">
            <w:pPr>
              <w:jc w:val="center"/>
              <w:rPr>
                <w:sz w:val="18"/>
                <w:szCs w:val="18"/>
              </w:rPr>
            </w:pPr>
            <w:r w:rsidRPr="005D3865">
              <w:rPr>
                <w:sz w:val="18"/>
                <w:szCs w:val="18"/>
              </w:rPr>
              <w:t>235,0</w:t>
            </w:r>
          </w:p>
        </w:tc>
      </w:tr>
      <w:tr w:rsidR="005D3865" w:rsidRPr="005D3865" w14:paraId="7EDB3722" w14:textId="77777777" w:rsidTr="005D3865">
        <w:trPr>
          <w:trHeight w:val="882"/>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29229673" w14:textId="77777777" w:rsidR="005D3865" w:rsidRPr="005D3865" w:rsidRDefault="005D3865" w:rsidP="005D3865">
            <w:pPr>
              <w:rPr>
                <w:sz w:val="18"/>
                <w:szCs w:val="18"/>
              </w:rPr>
            </w:pPr>
            <w:r w:rsidRPr="005D3865">
              <w:rPr>
                <w:sz w:val="18"/>
                <w:szCs w:val="18"/>
              </w:rPr>
              <w:t>Основное мероприятие «Обеспечение персонифицированного финансирования дополнительного образования детей»</w:t>
            </w:r>
          </w:p>
        </w:tc>
        <w:tc>
          <w:tcPr>
            <w:tcW w:w="460" w:type="dxa"/>
            <w:tcBorders>
              <w:top w:val="nil"/>
              <w:left w:val="nil"/>
              <w:bottom w:val="single" w:sz="4" w:space="0" w:color="auto"/>
              <w:right w:val="single" w:sz="4" w:space="0" w:color="auto"/>
            </w:tcBorders>
            <w:shd w:val="clear" w:color="000000" w:fill="FFFFFF"/>
            <w:noWrap/>
            <w:vAlign w:val="center"/>
            <w:hideMark/>
          </w:tcPr>
          <w:p w14:paraId="2EF2775F"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6DA36D4" w14:textId="77777777" w:rsidR="005D3865" w:rsidRPr="005D3865" w:rsidRDefault="005D3865" w:rsidP="005D3865">
            <w:pPr>
              <w:jc w:val="center"/>
              <w:rPr>
                <w:sz w:val="18"/>
                <w:szCs w:val="18"/>
              </w:rPr>
            </w:pPr>
            <w:r w:rsidRPr="005D3865">
              <w:rPr>
                <w:sz w:val="18"/>
                <w:szCs w:val="18"/>
              </w:rPr>
              <w:t>03</w:t>
            </w:r>
          </w:p>
        </w:tc>
        <w:tc>
          <w:tcPr>
            <w:tcW w:w="874" w:type="dxa"/>
            <w:tcBorders>
              <w:top w:val="nil"/>
              <w:left w:val="nil"/>
              <w:bottom w:val="single" w:sz="4" w:space="0" w:color="auto"/>
              <w:right w:val="single" w:sz="4" w:space="0" w:color="auto"/>
            </w:tcBorders>
            <w:shd w:val="clear" w:color="000000" w:fill="FFFFFF"/>
            <w:vAlign w:val="center"/>
            <w:hideMark/>
          </w:tcPr>
          <w:p w14:paraId="1C762927" w14:textId="77777777" w:rsidR="005D3865" w:rsidRPr="005D3865" w:rsidRDefault="005D3865" w:rsidP="005D3865">
            <w:pPr>
              <w:jc w:val="center"/>
              <w:rPr>
                <w:sz w:val="18"/>
                <w:szCs w:val="18"/>
              </w:rPr>
            </w:pPr>
            <w:r w:rsidRPr="005D3865">
              <w:rPr>
                <w:sz w:val="18"/>
                <w:szCs w:val="18"/>
              </w:rPr>
              <w:t>02 3 07 00000</w:t>
            </w:r>
          </w:p>
        </w:tc>
        <w:tc>
          <w:tcPr>
            <w:tcW w:w="576" w:type="dxa"/>
            <w:tcBorders>
              <w:top w:val="nil"/>
              <w:left w:val="nil"/>
              <w:bottom w:val="single" w:sz="4" w:space="0" w:color="auto"/>
              <w:right w:val="single" w:sz="4" w:space="0" w:color="auto"/>
            </w:tcBorders>
            <w:shd w:val="clear" w:color="000000" w:fill="FFFFFF"/>
            <w:noWrap/>
            <w:vAlign w:val="center"/>
            <w:hideMark/>
          </w:tcPr>
          <w:p w14:paraId="7C15713D" w14:textId="77777777" w:rsidR="005D3865" w:rsidRPr="005D3865" w:rsidRDefault="005D3865" w:rsidP="005D3865">
            <w:pPr>
              <w:jc w:val="center"/>
              <w:rPr>
                <w:sz w:val="18"/>
                <w:szCs w:val="18"/>
              </w:rPr>
            </w:pPr>
            <w:r w:rsidRPr="005D3865">
              <w:rPr>
                <w:sz w:val="18"/>
                <w:szCs w:val="18"/>
              </w:rPr>
              <w:t> </w:t>
            </w:r>
          </w:p>
        </w:tc>
        <w:tc>
          <w:tcPr>
            <w:tcW w:w="1278" w:type="dxa"/>
            <w:tcBorders>
              <w:top w:val="nil"/>
              <w:left w:val="nil"/>
              <w:bottom w:val="single" w:sz="4" w:space="0" w:color="auto"/>
              <w:right w:val="single" w:sz="4" w:space="0" w:color="auto"/>
            </w:tcBorders>
            <w:shd w:val="clear" w:color="000000" w:fill="FFFFFF"/>
            <w:vAlign w:val="center"/>
            <w:hideMark/>
          </w:tcPr>
          <w:p w14:paraId="5DA63A94" w14:textId="77777777" w:rsidR="005D3865" w:rsidRPr="005D3865" w:rsidRDefault="005D3865" w:rsidP="005D3865">
            <w:pPr>
              <w:jc w:val="center"/>
              <w:rPr>
                <w:sz w:val="18"/>
                <w:szCs w:val="18"/>
              </w:rPr>
            </w:pPr>
            <w:r w:rsidRPr="005D3865">
              <w:rPr>
                <w:sz w:val="18"/>
                <w:szCs w:val="18"/>
              </w:rPr>
              <w:t>2 960,0</w:t>
            </w:r>
          </w:p>
        </w:tc>
        <w:tc>
          <w:tcPr>
            <w:tcW w:w="1276" w:type="dxa"/>
            <w:tcBorders>
              <w:top w:val="nil"/>
              <w:left w:val="nil"/>
              <w:bottom w:val="single" w:sz="4" w:space="0" w:color="auto"/>
              <w:right w:val="single" w:sz="4" w:space="0" w:color="auto"/>
            </w:tcBorders>
            <w:shd w:val="clear" w:color="000000" w:fill="FFFFFF"/>
            <w:vAlign w:val="center"/>
            <w:hideMark/>
          </w:tcPr>
          <w:p w14:paraId="4D221EB3" w14:textId="77777777" w:rsidR="005D3865" w:rsidRPr="005D3865" w:rsidRDefault="005D3865" w:rsidP="005D3865">
            <w:pPr>
              <w:jc w:val="center"/>
              <w:rPr>
                <w:sz w:val="18"/>
                <w:szCs w:val="18"/>
              </w:rPr>
            </w:pPr>
            <w:r w:rsidRPr="005D3865">
              <w:rPr>
                <w:sz w:val="18"/>
                <w:szCs w:val="18"/>
              </w:rPr>
              <w:t>2 960,0</w:t>
            </w:r>
          </w:p>
        </w:tc>
        <w:tc>
          <w:tcPr>
            <w:tcW w:w="1276" w:type="dxa"/>
            <w:tcBorders>
              <w:top w:val="nil"/>
              <w:left w:val="nil"/>
              <w:bottom w:val="single" w:sz="4" w:space="0" w:color="auto"/>
              <w:right w:val="single" w:sz="4" w:space="0" w:color="auto"/>
            </w:tcBorders>
            <w:shd w:val="clear" w:color="000000" w:fill="FFFFFF"/>
            <w:vAlign w:val="center"/>
            <w:hideMark/>
          </w:tcPr>
          <w:p w14:paraId="31009830" w14:textId="77777777" w:rsidR="005D3865" w:rsidRPr="005D3865" w:rsidRDefault="005D3865" w:rsidP="005D3865">
            <w:pPr>
              <w:jc w:val="center"/>
              <w:rPr>
                <w:sz w:val="18"/>
                <w:szCs w:val="18"/>
              </w:rPr>
            </w:pPr>
            <w:r w:rsidRPr="005D3865">
              <w:rPr>
                <w:sz w:val="18"/>
                <w:szCs w:val="18"/>
              </w:rPr>
              <w:t>2 960,0</w:t>
            </w:r>
          </w:p>
        </w:tc>
      </w:tr>
      <w:tr w:rsidR="005D3865" w:rsidRPr="005D3865" w14:paraId="4655F167" w14:textId="77777777" w:rsidTr="005D3865">
        <w:trPr>
          <w:trHeight w:val="1347"/>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3ADF216B" w14:textId="77777777" w:rsidR="005D3865" w:rsidRPr="005D3865" w:rsidRDefault="005D3865" w:rsidP="005D3865">
            <w:pPr>
              <w:rPr>
                <w:sz w:val="18"/>
                <w:szCs w:val="18"/>
              </w:rPr>
            </w:pPr>
            <w:r w:rsidRPr="005D3865">
              <w:rPr>
                <w:sz w:val="18"/>
                <w:szCs w:val="18"/>
              </w:rPr>
              <w:lastRenderedPageBreak/>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w:t>
            </w:r>
          </w:p>
        </w:tc>
        <w:tc>
          <w:tcPr>
            <w:tcW w:w="460" w:type="dxa"/>
            <w:tcBorders>
              <w:top w:val="nil"/>
              <w:left w:val="nil"/>
              <w:bottom w:val="single" w:sz="4" w:space="0" w:color="auto"/>
              <w:right w:val="single" w:sz="4" w:space="0" w:color="auto"/>
            </w:tcBorders>
            <w:shd w:val="clear" w:color="000000" w:fill="FFFFFF"/>
            <w:noWrap/>
            <w:vAlign w:val="center"/>
            <w:hideMark/>
          </w:tcPr>
          <w:p w14:paraId="1D11C856"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E3F4323" w14:textId="77777777" w:rsidR="005D3865" w:rsidRPr="005D3865" w:rsidRDefault="005D3865" w:rsidP="005D3865">
            <w:pPr>
              <w:jc w:val="center"/>
              <w:rPr>
                <w:sz w:val="18"/>
                <w:szCs w:val="18"/>
              </w:rPr>
            </w:pPr>
            <w:r w:rsidRPr="005D3865">
              <w:rPr>
                <w:sz w:val="18"/>
                <w:szCs w:val="18"/>
              </w:rPr>
              <w:t>03</w:t>
            </w:r>
          </w:p>
        </w:tc>
        <w:tc>
          <w:tcPr>
            <w:tcW w:w="874" w:type="dxa"/>
            <w:tcBorders>
              <w:top w:val="nil"/>
              <w:left w:val="nil"/>
              <w:bottom w:val="single" w:sz="4" w:space="0" w:color="auto"/>
              <w:right w:val="single" w:sz="4" w:space="0" w:color="auto"/>
            </w:tcBorders>
            <w:shd w:val="clear" w:color="000000" w:fill="FFFFFF"/>
            <w:vAlign w:val="center"/>
            <w:hideMark/>
          </w:tcPr>
          <w:p w14:paraId="6BFF82E2" w14:textId="77777777" w:rsidR="005D3865" w:rsidRPr="005D3865" w:rsidRDefault="005D3865" w:rsidP="005D3865">
            <w:pPr>
              <w:jc w:val="center"/>
              <w:rPr>
                <w:sz w:val="18"/>
                <w:szCs w:val="18"/>
              </w:rPr>
            </w:pPr>
            <w:r w:rsidRPr="005D3865">
              <w:rPr>
                <w:sz w:val="18"/>
                <w:szCs w:val="18"/>
              </w:rPr>
              <w:t>02 3 07 00590</w:t>
            </w:r>
          </w:p>
        </w:tc>
        <w:tc>
          <w:tcPr>
            <w:tcW w:w="576" w:type="dxa"/>
            <w:tcBorders>
              <w:top w:val="nil"/>
              <w:left w:val="nil"/>
              <w:bottom w:val="single" w:sz="4" w:space="0" w:color="auto"/>
              <w:right w:val="single" w:sz="4" w:space="0" w:color="auto"/>
            </w:tcBorders>
            <w:shd w:val="clear" w:color="000000" w:fill="FFFFFF"/>
            <w:noWrap/>
            <w:vAlign w:val="center"/>
            <w:hideMark/>
          </w:tcPr>
          <w:p w14:paraId="444D0AE4" w14:textId="77777777" w:rsidR="005D3865" w:rsidRPr="005D3865" w:rsidRDefault="005D3865" w:rsidP="005D3865">
            <w:pPr>
              <w:jc w:val="center"/>
              <w:rPr>
                <w:sz w:val="18"/>
                <w:szCs w:val="18"/>
              </w:rPr>
            </w:pPr>
            <w:r w:rsidRPr="005D3865">
              <w:rPr>
                <w:sz w:val="18"/>
                <w:szCs w:val="18"/>
              </w:rPr>
              <w:t>600</w:t>
            </w:r>
          </w:p>
        </w:tc>
        <w:tc>
          <w:tcPr>
            <w:tcW w:w="1278" w:type="dxa"/>
            <w:tcBorders>
              <w:top w:val="nil"/>
              <w:left w:val="nil"/>
              <w:bottom w:val="single" w:sz="4" w:space="0" w:color="auto"/>
              <w:right w:val="single" w:sz="4" w:space="0" w:color="auto"/>
            </w:tcBorders>
            <w:shd w:val="clear" w:color="000000" w:fill="FFFFFF"/>
            <w:vAlign w:val="center"/>
            <w:hideMark/>
          </w:tcPr>
          <w:p w14:paraId="5AA7B128" w14:textId="77777777" w:rsidR="005D3865" w:rsidRPr="005D3865" w:rsidRDefault="005D3865" w:rsidP="005D3865">
            <w:pPr>
              <w:jc w:val="center"/>
              <w:rPr>
                <w:sz w:val="18"/>
                <w:szCs w:val="18"/>
              </w:rPr>
            </w:pPr>
            <w:r w:rsidRPr="005D3865">
              <w:rPr>
                <w:sz w:val="18"/>
                <w:szCs w:val="18"/>
              </w:rPr>
              <w:t>2 960,0</w:t>
            </w:r>
          </w:p>
        </w:tc>
        <w:tc>
          <w:tcPr>
            <w:tcW w:w="1276" w:type="dxa"/>
            <w:tcBorders>
              <w:top w:val="nil"/>
              <w:left w:val="nil"/>
              <w:bottom w:val="single" w:sz="4" w:space="0" w:color="auto"/>
              <w:right w:val="single" w:sz="4" w:space="0" w:color="auto"/>
            </w:tcBorders>
            <w:shd w:val="clear" w:color="000000" w:fill="FFFFFF"/>
            <w:vAlign w:val="center"/>
            <w:hideMark/>
          </w:tcPr>
          <w:p w14:paraId="6E442DAF" w14:textId="77777777" w:rsidR="005D3865" w:rsidRPr="005D3865" w:rsidRDefault="005D3865" w:rsidP="005D3865">
            <w:pPr>
              <w:jc w:val="center"/>
              <w:rPr>
                <w:sz w:val="18"/>
                <w:szCs w:val="18"/>
              </w:rPr>
            </w:pPr>
            <w:r w:rsidRPr="005D3865">
              <w:rPr>
                <w:sz w:val="18"/>
                <w:szCs w:val="18"/>
              </w:rPr>
              <w:t>2 960,0</w:t>
            </w:r>
          </w:p>
        </w:tc>
        <w:tc>
          <w:tcPr>
            <w:tcW w:w="1276" w:type="dxa"/>
            <w:tcBorders>
              <w:top w:val="nil"/>
              <w:left w:val="nil"/>
              <w:bottom w:val="single" w:sz="4" w:space="0" w:color="auto"/>
              <w:right w:val="single" w:sz="4" w:space="0" w:color="auto"/>
            </w:tcBorders>
            <w:shd w:val="clear" w:color="000000" w:fill="FFFFFF"/>
            <w:vAlign w:val="center"/>
            <w:hideMark/>
          </w:tcPr>
          <w:p w14:paraId="489990D4" w14:textId="77777777" w:rsidR="005D3865" w:rsidRPr="005D3865" w:rsidRDefault="005D3865" w:rsidP="005D3865">
            <w:pPr>
              <w:jc w:val="center"/>
              <w:rPr>
                <w:sz w:val="18"/>
                <w:szCs w:val="18"/>
              </w:rPr>
            </w:pPr>
            <w:r w:rsidRPr="005D3865">
              <w:rPr>
                <w:sz w:val="18"/>
                <w:szCs w:val="18"/>
              </w:rPr>
              <w:t>2 960,0</w:t>
            </w:r>
          </w:p>
        </w:tc>
      </w:tr>
      <w:tr w:rsidR="005D3865" w:rsidRPr="005D3865" w14:paraId="0060FD26" w14:textId="77777777" w:rsidTr="005D3865">
        <w:trPr>
          <w:trHeight w:val="1103"/>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6A1AD4D5" w14:textId="77777777" w:rsidR="005D3865" w:rsidRPr="005D3865" w:rsidRDefault="005D3865" w:rsidP="005D3865">
            <w:pPr>
              <w:rPr>
                <w:sz w:val="18"/>
                <w:szCs w:val="18"/>
              </w:rPr>
            </w:pPr>
            <w:r w:rsidRPr="005D3865">
              <w:rPr>
                <w:sz w:val="18"/>
                <w:szCs w:val="18"/>
              </w:rPr>
              <w:t xml:space="preserve">Муниципальная программа Рамонского муниципального района Воронежской области «Развитие культуры и туризма в </w:t>
            </w:r>
            <w:proofErr w:type="spellStart"/>
            <w:r w:rsidRPr="005D3865">
              <w:rPr>
                <w:sz w:val="18"/>
                <w:szCs w:val="18"/>
              </w:rPr>
              <w:t>Рамонском</w:t>
            </w:r>
            <w:proofErr w:type="spellEnd"/>
            <w:r w:rsidRPr="005D3865">
              <w:rPr>
                <w:sz w:val="18"/>
                <w:szCs w:val="18"/>
              </w:rPr>
              <w:t xml:space="preserve"> муниципальном районе Воронежской области»</w:t>
            </w:r>
          </w:p>
        </w:tc>
        <w:tc>
          <w:tcPr>
            <w:tcW w:w="460" w:type="dxa"/>
            <w:tcBorders>
              <w:top w:val="nil"/>
              <w:left w:val="nil"/>
              <w:bottom w:val="single" w:sz="4" w:space="0" w:color="auto"/>
              <w:right w:val="single" w:sz="4" w:space="0" w:color="auto"/>
            </w:tcBorders>
            <w:shd w:val="clear" w:color="000000" w:fill="FFFFFF"/>
            <w:noWrap/>
            <w:vAlign w:val="center"/>
            <w:hideMark/>
          </w:tcPr>
          <w:p w14:paraId="2263D61C" w14:textId="77777777" w:rsidR="005D3865" w:rsidRPr="005D3865" w:rsidRDefault="005D3865" w:rsidP="005D3865">
            <w:pPr>
              <w:jc w:val="center"/>
              <w:rPr>
                <w:sz w:val="18"/>
                <w:szCs w:val="18"/>
              </w:rPr>
            </w:pPr>
            <w:r w:rsidRPr="005D3865">
              <w:rPr>
                <w:sz w:val="18"/>
                <w:szCs w:val="18"/>
              </w:rPr>
              <w:t xml:space="preserve">07 </w:t>
            </w:r>
          </w:p>
        </w:tc>
        <w:tc>
          <w:tcPr>
            <w:tcW w:w="550" w:type="dxa"/>
            <w:tcBorders>
              <w:top w:val="nil"/>
              <w:left w:val="nil"/>
              <w:bottom w:val="single" w:sz="4" w:space="0" w:color="auto"/>
              <w:right w:val="single" w:sz="4" w:space="0" w:color="auto"/>
            </w:tcBorders>
            <w:shd w:val="clear" w:color="000000" w:fill="FFFFFF"/>
            <w:noWrap/>
            <w:vAlign w:val="center"/>
            <w:hideMark/>
          </w:tcPr>
          <w:p w14:paraId="6B19A4C5" w14:textId="77777777" w:rsidR="005D3865" w:rsidRPr="005D3865" w:rsidRDefault="005D3865" w:rsidP="005D3865">
            <w:pPr>
              <w:jc w:val="center"/>
              <w:rPr>
                <w:sz w:val="18"/>
                <w:szCs w:val="18"/>
              </w:rPr>
            </w:pPr>
            <w:r w:rsidRPr="005D3865">
              <w:rPr>
                <w:sz w:val="18"/>
                <w:szCs w:val="18"/>
              </w:rPr>
              <w:t>03</w:t>
            </w:r>
          </w:p>
        </w:tc>
        <w:tc>
          <w:tcPr>
            <w:tcW w:w="874" w:type="dxa"/>
            <w:tcBorders>
              <w:top w:val="nil"/>
              <w:left w:val="nil"/>
              <w:bottom w:val="single" w:sz="4" w:space="0" w:color="auto"/>
              <w:right w:val="single" w:sz="4" w:space="0" w:color="auto"/>
            </w:tcBorders>
            <w:shd w:val="clear" w:color="000000" w:fill="FFFFFF"/>
            <w:vAlign w:val="center"/>
            <w:hideMark/>
          </w:tcPr>
          <w:p w14:paraId="51D30709" w14:textId="77777777" w:rsidR="005D3865" w:rsidRPr="005D3865" w:rsidRDefault="005D3865" w:rsidP="005D3865">
            <w:pPr>
              <w:jc w:val="center"/>
              <w:rPr>
                <w:sz w:val="18"/>
                <w:szCs w:val="18"/>
              </w:rPr>
            </w:pPr>
            <w:r w:rsidRPr="005D3865">
              <w:rPr>
                <w:sz w:val="18"/>
                <w:szCs w:val="18"/>
              </w:rPr>
              <w:t>11 0 00 00000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27C1CCA5"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50D4B0C1" w14:textId="77777777" w:rsidR="005D3865" w:rsidRPr="005D3865" w:rsidRDefault="005D3865" w:rsidP="005D3865">
            <w:pPr>
              <w:jc w:val="center"/>
              <w:rPr>
                <w:sz w:val="18"/>
                <w:szCs w:val="18"/>
              </w:rPr>
            </w:pPr>
            <w:r w:rsidRPr="005D3865">
              <w:rPr>
                <w:sz w:val="18"/>
                <w:szCs w:val="18"/>
              </w:rPr>
              <w:t>46 836,8</w:t>
            </w:r>
          </w:p>
        </w:tc>
        <w:tc>
          <w:tcPr>
            <w:tcW w:w="1276" w:type="dxa"/>
            <w:tcBorders>
              <w:top w:val="nil"/>
              <w:left w:val="nil"/>
              <w:bottom w:val="single" w:sz="4" w:space="0" w:color="auto"/>
              <w:right w:val="single" w:sz="4" w:space="0" w:color="auto"/>
            </w:tcBorders>
            <w:shd w:val="clear" w:color="000000" w:fill="FFFFFF"/>
            <w:vAlign w:val="center"/>
            <w:hideMark/>
          </w:tcPr>
          <w:p w14:paraId="0A8DBBA7" w14:textId="77777777" w:rsidR="005D3865" w:rsidRPr="005D3865" w:rsidRDefault="005D3865" w:rsidP="005D3865">
            <w:pPr>
              <w:jc w:val="center"/>
              <w:rPr>
                <w:sz w:val="18"/>
                <w:szCs w:val="18"/>
              </w:rPr>
            </w:pPr>
            <w:r w:rsidRPr="005D3865">
              <w:rPr>
                <w:sz w:val="18"/>
                <w:szCs w:val="18"/>
              </w:rPr>
              <w:t>46 555,7</w:t>
            </w:r>
          </w:p>
        </w:tc>
        <w:tc>
          <w:tcPr>
            <w:tcW w:w="1276" w:type="dxa"/>
            <w:tcBorders>
              <w:top w:val="nil"/>
              <w:left w:val="nil"/>
              <w:bottom w:val="single" w:sz="4" w:space="0" w:color="auto"/>
              <w:right w:val="single" w:sz="4" w:space="0" w:color="auto"/>
            </w:tcBorders>
            <w:shd w:val="clear" w:color="000000" w:fill="FFFFFF"/>
            <w:vAlign w:val="center"/>
            <w:hideMark/>
          </w:tcPr>
          <w:p w14:paraId="7A64997B" w14:textId="77777777" w:rsidR="005D3865" w:rsidRPr="005D3865" w:rsidRDefault="005D3865" w:rsidP="005D3865">
            <w:pPr>
              <w:jc w:val="center"/>
              <w:rPr>
                <w:sz w:val="18"/>
                <w:szCs w:val="18"/>
              </w:rPr>
            </w:pPr>
            <w:r w:rsidRPr="005D3865">
              <w:rPr>
                <w:sz w:val="18"/>
                <w:szCs w:val="18"/>
              </w:rPr>
              <w:t>49 231,2</w:t>
            </w:r>
          </w:p>
        </w:tc>
      </w:tr>
      <w:tr w:rsidR="005D3865" w:rsidRPr="005D3865" w14:paraId="6477030D" w14:textId="77777777" w:rsidTr="005D3865">
        <w:trPr>
          <w:trHeight w:val="7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23DC38DA" w14:textId="77777777" w:rsidR="005D3865" w:rsidRPr="005D3865" w:rsidRDefault="005D3865" w:rsidP="005D3865">
            <w:pPr>
              <w:rPr>
                <w:sz w:val="18"/>
                <w:szCs w:val="18"/>
              </w:rPr>
            </w:pPr>
            <w:r w:rsidRPr="005D3865">
              <w:rPr>
                <w:sz w:val="18"/>
                <w:szCs w:val="18"/>
              </w:rPr>
              <w:t>Подпрограмма «Развитие культуры Рамонского муниципального района»</w:t>
            </w:r>
          </w:p>
        </w:tc>
        <w:tc>
          <w:tcPr>
            <w:tcW w:w="460" w:type="dxa"/>
            <w:tcBorders>
              <w:top w:val="nil"/>
              <w:left w:val="nil"/>
              <w:bottom w:val="single" w:sz="4" w:space="0" w:color="auto"/>
              <w:right w:val="single" w:sz="4" w:space="0" w:color="auto"/>
            </w:tcBorders>
            <w:shd w:val="clear" w:color="000000" w:fill="FFFFFF"/>
            <w:noWrap/>
            <w:vAlign w:val="center"/>
            <w:hideMark/>
          </w:tcPr>
          <w:p w14:paraId="527DD6D1" w14:textId="77777777" w:rsidR="005D3865" w:rsidRPr="005D3865" w:rsidRDefault="005D3865" w:rsidP="005D3865">
            <w:pPr>
              <w:jc w:val="center"/>
              <w:rPr>
                <w:sz w:val="18"/>
                <w:szCs w:val="18"/>
              </w:rPr>
            </w:pPr>
            <w:r w:rsidRPr="005D3865">
              <w:rPr>
                <w:sz w:val="18"/>
                <w:szCs w:val="18"/>
              </w:rPr>
              <w:t xml:space="preserve">07 </w:t>
            </w:r>
          </w:p>
        </w:tc>
        <w:tc>
          <w:tcPr>
            <w:tcW w:w="550" w:type="dxa"/>
            <w:tcBorders>
              <w:top w:val="nil"/>
              <w:left w:val="nil"/>
              <w:bottom w:val="single" w:sz="4" w:space="0" w:color="auto"/>
              <w:right w:val="single" w:sz="4" w:space="0" w:color="auto"/>
            </w:tcBorders>
            <w:shd w:val="clear" w:color="000000" w:fill="FFFFFF"/>
            <w:noWrap/>
            <w:vAlign w:val="center"/>
            <w:hideMark/>
          </w:tcPr>
          <w:p w14:paraId="40A6ED10" w14:textId="77777777" w:rsidR="005D3865" w:rsidRPr="005D3865" w:rsidRDefault="005D3865" w:rsidP="005D3865">
            <w:pPr>
              <w:jc w:val="center"/>
              <w:rPr>
                <w:sz w:val="18"/>
                <w:szCs w:val="18"/>
              </w:rPr>
            </w:pPr>
            <w:r w:rsidRPr="005D3865">
              <w:rPr>
                <w:sz w:val="18"/>
                <w:szCs w:val="18"/>
              </w:rPr>
              <w:t>03</w:t>
            </w:r>
          </w:p>
        </w:tc>
        <w:tc>
          <w:tcPr>
            <w:tcW w:w="874" w:type="dxa"/>
            <w:tcBorders>
              <w:top w:val="nil"/>
              <w:left w:val="nil"/>
              <w:bottom w:val="single" w:sz="4" w:space="0" w:color="auto"/>
              <w:right w:val="single" w:sz="4" w:space="0" w:color="auto"/>
            </w:tcBorders>
            <w:shd w:val="clear" w:color="000000" w:fill="FFFFFF"/>
            <w:vAlign w:val="center"/>
            <w:hideMark/>
          </w:tcPr>
          <w:p w14:paraId="5EE1502F" w14:textId="77777777" w:rsidR="005D3865" w:rsidRPr="005D3865" w:rsidRDefault="005D3865" w:rsidP="005D3865">
            <w:pPr>
              <w:jc w:val="center"/>
              <w:rPr>
                <w:sz w:val="18"/>
                <w:szCs w:val="18"/>
              </w:rPr>
            </w:pPr>
            <w:r w:rsidRPr="005D3865">
              <w:rPr>
                <w:sz w:val="18"/>
                <w:szCs w:val="18"/>
              </w:rPr>
              <w:t>11 1 00 00000</w:t>
            </w:r>
          </w:p>
        </w:tc>
        <w:tc>
          <w:tcPr>
            <w:tcW w:w="576" w:type="dxa"/>
            <w:tcBorders>
              <w:top w:val="nil"/>
              <w:left w:val="nil"/>
              <w:bottom w:val="single" w:sz="4" w:space="0" w:color="auto"/>
              <w:right w:val="single" w:sz="4" w:space="0" w:color="auto"/>
            </w:tcBorders>
            <w:shd w:val="clear" w:color="000000" w:fill="FFFFFF"/>
            <w:noWrap/>
            <w:vAlign w:val="center"/>
          </w:tcPr>
          <w:p w14:paraId="04CDFEF5"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6DBAB559" w14:textId="77777777" w:rsidR="005D3865" w:rsidRPr="005D3865" w:rsidRDefault="005D3865" w:rsidP="005D3865">
            <w:pPr>
              <w:jc w:val="center"/>
              <w:rPr>
                <w:sz w:val="18"/>
                <w:szCs w:val="18"/>
              </w:rPr>
            </w:pPr>
            <w:r w:rsidRPr="005D3865">
              <w:rPr>
                <w:sz w:val="18"/>
                <w:szCs w:val="18"/>
              </w:rPr>
              <w:t>46 836,8</w:t>
            </w:r>
          </w:p>
        </w:tc>
        <w:tc>
          <w:tcPr>
            <w:tcW w:w="1276" w:type="dxa"/>
            <w:tcBorders>
              <w:top w:val="nil"/>
              <w:left w:val="nil"/>
              <w:bottom w:val="single" w:sz="4" w:space="0" w:color="auto"/>
              <w:right w:val="single" w:sz="4" w:space="0" w:color="auto"/>
            </w:tcBorders>
            <w:shd w:val="clear" w:color="000000" w:fill="FFFFFF"/>
            <w:vAlign w:val="center"/>
            <w:hideMark/>
          </w:tcPr>
          <w:p w14:paraId="2ECC07F3" w14:textId="77777777" w:rsidR="005D3865" w:rsidRPr="005D3865" w:rsidRDefault="005D3865" w:rsidP="005D3865">
            <w:pPr>
              <w:jc w:val="center"/>
              <w:rPr>
                <w:sz w:val="18"/>
                <w:szCs w:val="18"/>
              </w:rPr>
            </w:pPr>
            <w:r w:rsidRPr="005D3865">
              <w:rPr>
                <w:sz w:val="18"/>
                <w:szCs w:val="18"/>
              </w:rPr>
              <w:t>46 555,7</w:t>
            </w:r>
          </w:p>
        </w:tc>
        <w:tc>
          <w:tcPr>
            <w:tcW w:w="1276" w:type="dxa"/>
            <w:tcBorders>
              <w:top w:val="nil"/>
              <w:left w:val="nil"/>
              <w:bottom w:val="single" w:sz="4" w:space="0" w:color="auto"/>
              <w:right w:val="single" w:sz="4" w:space="0" w:color="auto"/>
            </w:tcBorders>
            <w:shd w:val="clear" w:color="000000" w:fill="FFFFFF"/>
            <w:vAlign w:val="center"/>
            <w:hideMark/>
          </w:tcPr>
          <w:p w14:paraId="6459CF6A" w14:textId="77777777" w:rsidR="005D3865" w:rsidRPr="005D3865" w:rsidRDefault="005D3865" w:rsidP="005D3865">
            <w:pPr>
              <w:jc w:val="center"/>
              <w:rPr>
                <w:sz w:val="18"/>
                <w:szCs w:val="18"/>
              </w:rPr>
            </w:pPr>
            <w:r w:rsidRPr="005D3865">
              <w:rPr>
                <w:sz w:val="18"/>
                <w:szCs w:val="18"/>
              </w:rPr>
              <w:t>49 231,2</w:t>
            </w:r>
          </w:p>
        </w:tc>
      </w:tr>
      <w:tr w:rsidR="005D3865" w:rsidRPr="005D3865" w14:paraId="4DB01C2A" w14:textId="77777777" w:rsidTr="005D3865">
        <w:trPr>
          <w:trHeight w:val="945"/>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44BCF8FE" w14:textId="77777777" w:rsidR="005D3865" w:rsidRPr="005D3865" w:rsidRDefault="005D3865" w:rsidP="005D3865">
            <w:pPr>
              <w:rPr>
                <w:sz w:val="18"/>
                <w:szCs w:val="18"/>
              </w:rPr>
            </w:pPr>
            <w:r w:rsidRPr="005D3865">
              <w:rPr>
                <w:sz w:val="18"/>
                <w:szCs w:val="18"/>
              </w:rPr>
              <w:t>Основное мероприятие «Система мер по сохранению и развитию дополнительного образования детей в сфере культуры Рамонского муниципального района»</w:t>
            </w:r>
          </w:p>
        </w:tc>
        <w:tc>
          <w:tcPr>
            <w:tcW w:w="460" w:type="dxa"/>
            <w:tcBorders>
              <w:top w:val="nil"/>
              <w:left w:val="nil"/>
              <w:bottom w:val="single" w:sz="4" w:space="0" w:color="auto"/>
              <w:right w:val="single" w:sz="4" w:space="0" w:color="auto"/>
            </w:tcBorders>
            <w:shd w:val="clear" w:color="000000" w:fill="FFFFFF"/>
            <w:noWrap/>
            <w:vAlign w:val="center"/>
            <w:hideMark/>
          </w:tcPr>
          <w:p w14:paraId="20A8F800" w14:textId="77777777" w:rsidR="005D3865" w:rsidRPr="005D3865" w:rsidRDefault="005D3865" w:rsidP="005D3865">
            <w:pPr>
              <w:jc w:val="center"/>
              <w:rPr>
                <w:sz w:val="18"/>
                <w:szCs w:val="18"/>
              </w:rPr>
            </w:pPr>
            <w:r w:rsidRPr="005D3865">
              <w:rPr>
                <w:sz w:val="18"/>
                <w:szCs w:val="18"/>
              </w:rPr>
              <w:t xml:space="preserve">07 </w:t>
            </w:r>
          </w:p>
        </w:tc>
        <w:tc>
          <w:tcPr>
            <w:tcW w:w="550" w:type="dxa"/>
            <w:tcBorders>
              <w:top w:val="nil"/>
              <w:left w:val="nil"/>
              <w:bottom w:val="single" w:sz="4" w:space="0" w:color="auto"/>
              <w:right w:val="single" w:sz="4" w:space="0" w:color="auto"/>
            </w:tcBorders>
            <w:shd w:val="clear" w:color="000000" w:fill="FFFFFF"/>
            <w:noWrap/>
            <w:vAlign w:val="center"/>
            <w:hideMark/>
          </w:tcPr>
          <w:p w14:paraId="0D3ED5AB" w14:textId="77777777" w:rsidR="005D3865" w:rsidRPr="005D3865" w:rsidRDefault="005D3865" w:rsidP="005D3865">
            <w:pPr>
              <w:jc w:val="center"/>
              <w:rPr>
                <w:sz w:val="18"/>
                <w:szCs w:val="18"/>
              </w:rPr>
            </w:pPr>
            <w:r w:rsidRPr="005D3865">
              <w:rPr>
                <w:sz w:val="18"/>
                <w:szCs w:val="18"/>
              </w:rPr>
              <w:t>03</w:t>
            </w:r>
          </w:p>
        </w:tc>
        <w:tc>
          <w:tcPr>
            <w:tcW w:w="874" w:type="dxa"/>
            <w:tcBorders>
              <w:top w:val="nil"/>
              <w:left w:val="nil"/>
              <w:bottom w:val="single" w:sz="4" w:space="0" w:color="auto"/>
              <w:right w:val="single" w:sz="4" w:space="0" w:color="auto"/>
            </w:tcBorders>
            <w:shd w:val="clear" w:color="000000" w:fill="FFFFFF"/>
            <w:vAlign w:val="center"/>
            <w:hideMark/>
          </w:tcPr>
          <w:p w14:paraId="3E97C767" w14:textId="77777777" w:rsidR="005D3865" w:rsidRPr="005D3865" w:rsidRDefault="005D3865" w:rsidP="005D3865">
            <w:pPr>
              <w:jc w:val="center"/>
              <w:rPr>
                <w:sz w:val="18"/>
                <w:szCs w:val="18"/>
              </w:rPr>
            </w:pPr>
            <w:r w:rsidRPr="005D3865">
              <w:rPr>
                <w:sz w:val="18"/>
                <w:szCs w:val="18"/>
              </w:rPr>
              <w:t>11 1 03 00000</w:t>
            </w:r>
          </w:p>
        </w:tc>
        <w:tc>
          <w:tcPr>
            <w:tcW w:w="576" w:type="dxa"/>
            <w:tcBorders>
              <w:top w:val="nil"/>
              <w:left w:val="nil"/>
              <w:bottom w:val="single" w:sz="4" w:space="0" w:color="auto"/>
              <w:right w:val="single" w:sz="4" w:space="0" w:color="auto"/>
            </w:tcBorders>
            <w:shd w:val="clear" w:color="000000" w:fill="FFFFFF"/>
            <w:noWrap/>
            <w:vAlign w:val="center"/>
          </w:tcPr>
          <w:p w14:paraId="5FC9A2CB"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5577208F" w14:textId="77777777" w:rsidR="005D3865" w:rsidRPr="005D3865" w:rsidRDefault="005D3865" w:rsidP="005D3865">
            <w:pPr>
              <w:jc w:val="center"/>
              <w:rPr>
                <w:sz w:val="18"/>
                <w:szCs w:val="18"/>
              </w:rPr>
            </w:pPr>
            <w:r w:rsidRPr="005D3865">
              <w:rPr>
                <w:sz w:val="18"/>
                <w:szCs w:val="18"/>
              </w:rPr>
              <w:t>46 836,8</w:t>
            </w:r>
          </w:p>
        </w:tc>
        <w:tc>
          <w:tcPr>
            <w:tcW w:w="1276" w:type="dxa"/>
            <w:tcBorders>
              <w:top w:val="nil"/>
              <w:left w:val="nil"/>
              <w:bottom w:val="single" w:sz="4" w:space="0" w:color="auto"/>
              <w:right w:val="single" w:sz="4" w:space="0" w:color="auto"/>
            </w:tcBorders>
            <w:shd w:val="clear" w:color="000000" w:fill="FFFFFF"/>
            <w:vAlign w:val="center"/>
            <w:hideMark/>
          </w:tcPr>
          <w:p w14:paraId="5628ED7B" w14:textId="77777777" w:rsidR="005D3865" w:rsidRPr="005D3865" w:rsidRDefault="005D3865" w:rsidP="005D3865">
            <w:pPr>
              <w:jc w:val="center"/>
              <w:rPr>
                <w:sz w:val="18"/>
                <w:szCs w:val="18"/>
              </w:rPr>
            </w:pPr>
            <w:r w:rsidRPr="005D3865">
              <w:rPr>
                <w:sz w:val="18"/>
                <w:szCs w:val="18"/>
              </w:rPr>
              <w:t>46 555,7</w:t>
            </w:r>
          </w:p>
        </w:tc>
        <w:tc>
          <w:tcPr>
            <w:tcW w:w="1276" w:type="dxa"/>
            <w:tcBorders>
              <w:top w:val="nil"/>
              <w:left w:val="nil"/>
              <w:bottom w:val="single" w:sz="4" w:space="0" w:color="auto"/>
              <w:right w:val="single" w:sz="4" w:space="0" w:color="auto"/>
            </w:tcBorders>
            <w:shd w:val="clear" w:color="000000" w:fill="FFFFFF"/>
            <w:vAlign w:val="center"/>
            <w:hideMark/>
          </w:tcPr>
          <w:p w14:paraId="7B2B7839" w14:textId="77777777" w:rsidR="005D3865" w:rsidRPr="005D3865" w:rsidRDefault="005D3865" w:rsidP="005D3865">
            <w:pPr>
              <w:jc w:val="center"/>
              <w:rPr>
                <w:sz w:val="18"/>
                <w:szCs w:val="18"/>
              </w:rPr>
            </w:pPr>
            <w:r w:rsidRPr="005D3865">
              <w:rPr>
                <w:sz w:val="18"/>
                <w:szCs w:val="18"/>
              </w:rPr>
              <w:t>49 231,2</w:t>
            </w:r>
          </w:p>
        </w:tc>
      </w:tr>
      <w:tr w:rsidR="005D3865" w:rsidRPr="005D3865" w14:paraId="4BF56A32" w14:textId="77777777" w:rsidTr="005D3865">
        <w:trPr>
          <w:trHeight w:val="189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78356207" w14:textId="77777777" w:rsidR="005D3865" w:rsidRPr="005D3865" w:rsidRDefault="005D3865" w:rsidP="005D3865">
            <w:pPr>
              <w:rPr>
                <w:sz w:val="18"/>
                <w:szCs w:val="18"/>
              </w:rPr>
            </w:pPr>
            <w:r w:rsidRPr="005D3865">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noWrap/>
            <w:vAlign w:val="center"/>
            <w:hideMark/>
          </w:tcPr>
          <w:p w14:paraId="32FEA087" w14:textId="77777777" w:rsidR="005D3865" w:rsidRPr="005D3865" w:rsidRDefault="005D3865" w:rsidP="005D3865">
            <w:pPr>
              <w:jc w:val="center"/>
              <w:rPr>
                <w:sz w:val="18"/>
                <w:szCs w:val="18"/>
              </w:rPr>
            </w:pPr>
            <w:r w:rsidRPr="005D3865">
              <w:rPr>
                <w:sz w:val="18"/>
                <w:szCs w:val="18"/>
              </w:rPr>
              <w:t xml:space="preserve">07 </w:t>
            </w:r>
          </w:p>
        </w:tc>
        <w:tc>
          <w:tcPr>
            <w:tcW w:w="550" w:type="dxa"/>
            <w:tcBorders>
              <w:top w:val="nil"/>
              <w:left w:val="nil"/>
              <w:bottom w:val="single" w:sz="4" w:space="0" w:color="auto"/>
              <w:right w:val="single" w:sz="4" w:space="0" w:color="auto"/>
            </w:tcBorders>
            <w:shd w:val="clear" w:color="000000" w:fill="FFFFFF"/>
            <w:noWrap/>
            <w:vAlign w:val="center"/>
            <w:hideMark/>
          </w:tcPr>
          <w:p w14:paraId="6D6129CA" w14:textId="77777777" w:rsidR="005D3865" w:rsidRPr="005D3865" w:rsidRDefault="005D3865" w:rsidP="005D3865">
            <w:pPr>
              <w:jc w:val="center"/>
              <w:rPr>
                <w:sz w:val="18"/>
                <w:szCs w:val="18"/>
              </w:rPr>
            </w:pPr>
            <w:r w:rsidRPr="005D3865">
              <w:rPr>
                <w:sz w:val="18"/>
                <w:szCs w:val="18"/>
              </w:rPr>
              <w:t>03</w:t>
            </w:r>
          </w:p>
        </w:tc>
        <w:tc>
          <w:tcPr>
            <w:tcW w:w="874" w:type="dxa"/>
            <w:tcBorders>
              <w:top w:val="nil"/>
              <w:left w:val="nil"/>
              <w:bottom w:val="single" w:sz="4" w:space="0" w:color="auto"/>
              <w:right w:val="single" w:sz="4" w:space="0" w:color="auto"/>
            </w:tcBorders>
            <w:shd w:val="clear" w:color="000000" w:fill="FFFFFF"/>
            <w:vAlign w:val="center"/>
            <w:hideMark/>
          </w:tcPr>
          <w:p w14:paraId="438D26EA" w14:textId="77777777" w:rsidR="005D3865" w:rsidRPr="005D3865" w:rsidRDefault="005D3865" w:rsidP="005D3865">
            <w:pPr>
              <w:jc w:val="center"/>
              <w:rPr>
                <w:sz w:val="18"/>
                <w:szCs w:val="18"/>
              </w:rPr>
            </w:pPr>
            <w:r w:rsidRPr="005D3865">
              <w:rPr>
                <w:sz w:val="18"/>
                <w:szCs w:val="18"/>
              </w:rPr>
              <w:t>11 1 03 00590</w:t>
            </w:r>
          </w:p>
        </w:tc>
        <w:tc>
          <w:tcPr>
            <w:tcW w:w="576" w:type="dxa"/>
            <w:tcBorders>
              <w:top w:val="nil"/>
              <w:left w:val="nil"/>
              <w:bottom w:val="single" w:sz="4" w:space="0" w:color="auto"/>
              <w:right w:val="single" w:sz="4" w:space="0" w:color="auto"/>
            </w:tcBorders>
            <w:shd w:val="clear" w:color="000000" w:fill="FFFFFF"/>
            <w:noWrap/>
            <w:vAlign w:val="center"/>
            <w:hideMark/>
          </w:tcPr>
          <w:p w14:paraId="191AB4A7" w14:textId="77777777" w:rsidR="005D3865" w:rsidRPr="005D3865" w:rsidRDefault="005D3865" w:rsidP="005D3865">
            <w:pPr>
              <w:jc w:val="center"/>
              <w:rPr>
                <w:sz w:val="18"/>
                <w:szCs w:val="18"/>
              </w:rPr>
            </w:pPr>
            <w:r w:rsidRPr="005D3865">
              <w:rPr>
                <w:sz w:val="18"/>
                <w:szCs w:val="18"/>
              </w:rPr>
              <w:t>100</w:t>
            </w:r>
          </w:p>
        </w:tc>
        <w:tc>
          <w:tcPr>
            <w:tcW w:w="1278" w:type="dxa"/>
            <w:tcBorders>
              <w:top w:val="nil"/>
              <w:left w:val="nil"/>
              <w:bottom w:val="single" w:sz="4" w:space="0" w:color="auto"/>
              <w:right w:val="single" w:sz="4" w:space="0" w:color="auto"/>
            </w:tcBorders>
            <w:shd w:val="clear" w:color="000000" w:fill="FFFFFF"/>
            <w:vAlign w:val="center"/>
            <w:hideMark/>
          </w:tcPr>
          <w:p w14:paraId="309135BF" w14:textId="77777777" w:rsidR="005D3865" w:rsidRPr="005D3865" w:rsidRDefault="005D3865" w:rsidP="005D3865">
            <w:pPr>
              <w:jc w:val="center"/>
              <w:rPr>
                <w:sz w:val="18"/>
                <w:szCs w:val="18"/>
              </w:rPr>
            </w:pPr>
            <w:r w:rsidRPr="005D3865">
              <w:rPr>
                <w:sz w:val="18"/>
                <w:szCs w:val="18"/>
              </w:rPr>
              <w:t>38 026,9</w:t>
            </w:r>
          </w:p>
        </w:tc>
        <w:tc>
          <w:tcPr>
            <w:tcW w:w="1276" w:type="dxa"/>
            <w:tcBorders>
              <w:top w:val="nil"/>
              <w:left w:val="nil"/>
              <w:bottom w:val="single" w:sz="4" w:space="0" w:color="auto"/>
              <w:right w:val="single" w:sz="4" w:space="0" w:color="auto"/>
            </w:tcBorders>
            <w:shd w:val="clear" w:color="000000" w:fill="FFFFFF"/>
            <w:vAlign w:val="center"/>
            <w:hideMark/>
          </w:tcPr>
          <w:p w14:paraId="4DC7BA60" w14:textId="77777777" w:rsidR="005D3865" w:rsidRPr="005D3865" w:rsidRDefault="005D3865" w:rsidP="005D3865">
            <w:pPr>
              <w:jc w:val="center"/>
              <w:rPr>
                <w:sz w:val="18"/>
                <w:szCs w:val="18"/>
              </w:rPr>
            </w:pPr>
            <w:r w:rsidRPr="005D3865">
              <w:rPr>
                <w:sz w:val="18"/>
                <w:szCs w:val="18"/>
              </w:rPr>
              <w:t>40 456,9</w:t>
            </w:r>
          </w:p>
        </w:tc>
        <w:tc>
          <w:tcPr>
            <w:tcW w:w="1276" w:type="dxa"/>
            <w:tcBorders>
              <w:top w:val="nil"/>
              <w:left w:val="nil"/>
              <w:bottom w:val="single" w:sz="4" w:space="0" w:color="auto"/>
              <w:right w:val="single" w:sz="4" w:space="0" w:color="auto"/>
            </w:tcBorders>
            <w:shd w:val="clear" w:color="000000" w:fill="FFFFFF"/>
            <w:vAlign w:val="center"/>
            <w:hideMark/>
          </w:tcPr>
          <w:p w14:paraId="0245D47D" w14:textId="77777777" w:rsidR="005D3865" w:rsidRPr="005D3865" w:rsidRDefault="005D3865" w:rsidP="005D3865">
            <w:pPr>
              <w:jc w:val="center"/>
              <w:rPr>
                <w:sz w:val="18"/>
                <w:szCs w:val="18"/>
              </w:rPr>
            </w:pPr>
            <w:r w:rsidRPr="005D3865">
              <w:rPr>
                <w:sz w:val="18"/>
                <w:szCs w:val="18"/>
              </w:rPr>
              <w:t>42 923,0</w:t>
            </w:r>
          </w:p>
        </w:tc>
      </w:tr>
      <w:tr w:rsidR="005D3865" w:rsidRPr="005D3865" w14:paraId="77A49C7F" w14:textId="77777777" w:rsidTr="005D3865">
        <w:trPr>
          <w:trHeight w:val="945"/>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20F7CF25" w14:textId="77777777" w:rsidR="005D3865" w:rsidRPr="005D3865" w:rsidRDefault="005D3865" w:rsidP="005D3865">
            <w:pPr>
              <w:rPr>
                <w:sz w:val="18"/>
                <w:szCs w:val="18"/>
              </w:rPr>
            </w:pPr>
            <w:r w:rsidRPr="005D3865">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noWrap/>
            <w:vAlign w:val="center"/>
            <w:hideMark/>
          </w:tcPr>
          <w:p w14:paraId="5DD273CA" w14:textId="77777777" w:rsidR="005D3865" w:rsidRPr="005D3865" w:rsidRDefault="005D3865" w:rsidP="005D3865">
            <w:pPr>
              <w:jc w:val="center"/>
              <w:rPr>
                <w:sz w:val="18"/>
                <w:szCs w:val="18"/>
              </w:rPr>
            </w:pPr>
            <w:r w:rsidRPr="005D3865">
              <w:rPr>
                <w:sz w:val="18"/>
                <w:szCs w:val="18"/>
              </w:rPr>
              <w:t xml:space="preserve">07 </w:t>
            </w:r>
          </w:p>
        </w:tc>
        <w:tc>
          <w:tcPr>
            <w:tcW w:w="550" w:type="dxa"/>
            <w:tcBorders>
              <w:top w:val="nil"/>
              <w:left w:val="nil"/>
              <w:bottom w:val="single" w:sz="4" w:space="0" w:color="auto"/>
              <w:right w:val="single" w:sz="4" w:space="0" w:color="auto"/>
            </w:tcBorders>
            <w:shd w:val="clear" w:color="000000" w:fill="FFFFFF"/>
            <w:noWrap/>
            <w:vAlign w:val="center"/>
            <w:hideMark/>
          </w:tcPr>
          <w:p w14:paraId="6DB0F2CF" w14:textId="77777777" w:rsidR="005D3865" w:rsidRPr="005D3865" w:rsidRDefault="005D3865" w:rsidP="005D3865">
            <w:pPr>
              <w:jc w:val="center"/>
              <w:rPr>
                <w:sz w:val="18"/>
                <w:szCs w:val="18"/>
              </w:rPr>
            </w:pPr>
            <w:r w:rsidRPr="005D3865">
              <w:rPr>
                <w:sz w:val="18"/>
                <w:szCs w:val="18"/>
              </w:rPr>
              <w:t>03</w:t>
            </w:r>
          </w:p>
        </w:tc>
        <w:tc>
          <w:tcPr>
            <w:tcW w:w="874" w:type="dxa"/>
            <w:tcBorders>
              <w:top w:val="nil"/>
              <w:left w:val="nil"/>
              <w:bottom w:val="single" w:sz="4" w:space="0" w:color="auto"/>
              <w:right w:val="single" w:sz="4" w:space="0" w:color="auto"/>
            </w:tcBorders>
            <w:shd w:val="clear" w:color="000000" w:fill="FFFFFF"/>
            <w:vAlign w:val="center"/>
            <w:hideMark/>
          </w:tcPr>
          <w:p w14:paraId="385FD4A7" w14:textId="77777777" w:rsidR="005D3865" w:rsidRPr="005D3865" w:rsidRDefault="005D3865" w:rsidP="005D3865">
            <w:pPr>
              <w:jc w:val="center"/>
              <w:rPr>
                <w:sz w:val="18"/>
                <w:szCs w:val="18"/>
              </w:rPr>
            </w:pPr>
            <w:r w:rsidRPr="005D3865">
              <w:rPr>
                <w:sz w:val="18"/>
                <w:szCs w:val="18"/>
              </w:rPr>
              <w:t>11 1 03 00590</w:t>
            </w:r>
          </w:p>
        </w:tc>
        <w:tc>
          <w:tcPr>
            <w:tcW w:w="576" w:type="dxa"/>
            <w:tcBorders>
              <w:top w:val="nil"/>
              <w:left w:val="nil"/>
              <w:bottom w:val="single" w:sz="4" w:space="0" w:color="auto"/>
              <w:right w:val="single" w:sz="4" w:space="0" w:color="auto"/>
            </w:tcBorders>
            <w:shd w:val="clear" w:color="000000" w:fill="FFFFFF"/>
            <w:noWrap/>
            <w:vAlign w:val="center"/>
            <w:hideMark/>
          </w:tcPr>
          <w:p w14:paraId="4F6DE269"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vAlign w:val="center"/>
            <w:hideMark/>
          </w:tcPr>
          <w:p w14:paraId="4593A485" w14:textId="77777777" w:rsidR="005D3865" w:rsidRPr="005D3865" w:rsidRDefault="005D3865" w:rsidP="005D3865">
            <w:pPr>
              <w:jc w:val="center"/>
              <w:rPr>
                <w:sz w:val="18"/>
                <w:szCs w:val="18"/>
              </w:rPr>
            </w:pPr>
            <w:r w:rsidRPr="005D3865">
              <w:rPr>
                <w:sz w:val="18"/>
                <w:szCs w:val="18"/>
              </w:rPr>
              <w:t>8 515,6</w:t>
            </w:r>
          </w:p>
        </w:tc>
        <w:tc>
          <w:tcPr>
            <w:tcW w:w="1276" w:type="dxa"/>
            <w:tcBorders>
              <w:top w:val="nil"/>
              <w:left w:val="nil"/>
              <w:bottom w:val="single" w:sz="4" w:space="0" w:color="auto"/>
              <w:right w:val="single" w:sz="4" w:space="0" w:color="auto"/>
            </w:tcBorders>
            <w:shd w:val="clear" w:color="000000" w:fill="FFFFFF"/>
            <w:vAlign w:val="center"/>
            <w:hideMark/>
          </w:tcPr>
          <w:p w14:paraId="4C1B5C01" w14:textId="77777777" w:rsidR="005D3865" w:rsidRPr="005D3865" w:rsidRDefault="005D3865" w:rsidP="005D3865">
            <w:pPr>
              <w:jc w:val="center"/>
              <w:rPr>
                <w:sz w:val="18"/>
                <w:szCs w:val="18"/>
              </w:rPr>
            </w:pPr>
            <w:r w:rsidRPr="005D3865">
              <w:rPr>
                <w:sz w:val="18"/>
                <w:szCs w:val="18"/>
              </w:rPr>
              <w:t>5 804,5</w:t>
            </w:r>
          </w:p>
        </w:tc>
        <w:tc>
          <w:tcPr>
            <w:tcW w:w="1276" w:type="dxa"/>
            <w:tcBorders>
              <w:top w:val="nil"/>
              <w:left w:val="nil"/>
              <w:bottom w:val="single" w:sz="4" w:space="0" w:color="auto"/>
              <w:right w:val="single" w:sz="4" w:space="0" w:color="auto"/>
            </w:tcBorders>
            <w:shd w:val="clear" w:color="000000" w:fill="FFFFFF"/>
            <w:vAlign w:val="center"/>
            <w:hideMark/>
          </w:tcPr>
          <w:p w14:paraId="50A57C76" w14:textId="77777777" w:rsidR="005D3865" w:rsidRPr="005D3865" w:rsidRDefault="005D3865" w:rsidP="005D3865">
            <w:pPr>
              <w:jc w:val="center"/>
              <w:rPr>
                <w:sz w:val="18"/>
                <w:szCs w:val="18"/>
              </w:rPr>
            </w:pPr>
            <w:r w:rsidRPr="005D3865">
              <w:rPr>
                <w:sz w:val="18"/>
                <w:szCs w:val="18"/>
              </w:rPr>
              <w:t>6 013,9</w:t>
            </w:r>
          </w:p>
        </w:tc>
      </w:tr>
      <w:tr w:rsidR="005D3865" w:rsidRPr="005D3865" w14:paraId="4AF58479" w14:textId="77777777" w:rsidTr="005D3865">
        <w:trPr>
          <w:trHeight w:val="844"/>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0114A7FB" w14:textId="77777777" w:rsidR="005D3865" w:rsidRPr="005D3865" w:rsidRDefault="005D3865" w:rsidP="005D3865">
            <w:pPr>
              <w:rPr>
                <w:sz w:val="18"/>
                <w:szCs w:val="18"/>
              </w:rPr>
            </w:pPr>
            <w:r w:rsidRPr="005D3865">
              <w:rPr>
                <w:sz w:val="18"/>
                <w:szCs w:val="18"/>
              </w:rPr>
              <w:t>Расходы на обеспечение деятельности (оказание услуг) муниципальных учреждений  (Иные бюджетные ассигнования)</w:t>
            </w:r>
          </w:p>
        </w:tc>
        <w:tc>
          <w:tcPr>
            <w:tcW w:w="460" w:type="dxa"/>
            <w:tcBorders>
              <w:top w:val="nil"/>
              <w:left w:val="nil"/>
              <w:bottom w:val="single" w:sz="4" w:space="0" w:color="auto"/>
              <w:right w:val="single" w:sz="4" w:space="0" w:color="auto"/>
            </w:tcBorders>
            <w:shd w:val="clear" w:color="000000" w:fill="FFFFFF"/>
            <w:noWrap/>
            <w:vAlign w:val="center"/>
            <w:hideMark/>
          </w:tcPr>
          <w:p w14:paraId="107CF4C5" w14:textId="77777777" w:rsidR="005D3865" w:rsidRPr="005D3865" w:rsidRDefault="005D3865" w:rsidP="005D3865">
            <w:pPr>
              <w:jc w:val="center"/>
              <w:rPr>
                <w:sz w:val="18"/>
                <w:szCs w:val="18"/>
              </w:rPr>
            </w:pPr>
            <w:r w:rsidRPr="005D3865">
              <w:rPr>
                <w:sz w:val="18"/>
                <w:szCs w:val="18"/>
              </w:rPr>
              <w:t xml:space="preserve">07 </w:t>
            </w:r>
          </w:p>
        </w:tc>
        <w:tc>
          <w:tcPr>
            <w:tcW w:w="550" w:type="dxa"/>
            <w:tcBorders>
              <w:top w:val="nil"/>
              <w:left w:val="nil"/>
              <w:bottom w:val="single" w:sz="4" w:space="0" w:color="auto"/>
              <w:right w:val="single" w:sz="4" w:space="0" w:color="auto"/>
            </w:tcBorders>
            <w:shd w:val="clear" w:color="000000" w:fill="FFFFFF"/>
            <w:noWrap/>
            <w:vAlign w:val="center"/>
            <w:hideMark/>
          </w:tcPr>
          <w:p w14:paraId="24C6DFF8" w14:textId="77777777" w:rsidR="005D3865" w:rsidRPr="005D3865" w:rsidRDefault="005D3865" w:rsidP="005D3865">
            <w:pPr>
              <w:jc w:val="center"/>
              <w:rPr>
                <w:sz w:val="18"/>
                <w:szCs w:val="18"/>
              </w:rPr>
            </w:pPr>
            <w:r w:rsidRPr="005D3865">
              <w:rPr>
                <w:sz w:val="18"/>
                <w:szCs w:val="18"/>
              </w:rPr>
              <w:t>03</w:t>
            </w:r>
          </w:p>
        </w:tc>
        <w:tc>
          <w:tcPr>
            <w:tcW w:w="874" w:type="dxa"/>
            <w:tcBorders>
              <w:top w:val="nil"/>
              <w:left w:val="nil"/>
              <w:bottom w:val="single" w:sz="4" w:space="0" w:color="auto"/>
              <w:right w:val="single" w:sz="4" w:space="0" w:color="auto"/>
            </w:tcBorders>
            <w:shd w:val="clear" w:color="000000" w:fill="FFFFFF"/>
            <w:vAlign w:val="center"/>
            <w:hideMark/>
          </w:tcPr>
          <w:p w14:paraId="7C8AE71F" w14:textId="77777777" w:rsidR="005D3865" w:rsidRPr="005D3865" w:rsidRDefault="005D3865" w:rsidP="005D3865">
            <w:pPr>
              <w:jc w:val="center"/>
              <w:rPr>
                <w:sz w:val="18"/>
                <w:szCs w:val="18"/>
              </w:rPr>
            </w:pPr>
            <w:r w:rsidRPr="005D3865">
              <w:rPr>
                <w:sz w:val="18"/>
                <w:szCs w:val="18"/>
              </w:rPr>
              <w:t>11 1 03 00590</w:t>
            </w:r>
          </w:p>
        </w:tc>
        <w:tc>
          <w:tcPr>
            <w:tcW w:w="576" w:type="dxa"/>
            <w:tcBorders>
              <w:top w:val="nil"/>
              <w:left w:val="nil"/>
              <w:bottom w:val="single" w:sz="4" w:space="0" w:color="auto"/>
              <w:right w:val="single" w:sz="4" w:space="0" w:color="auto"/>
            </w:tcBorders>
            <w:shd w:val="clear" w:color="000000" w:fill="FFFFFF"/>
            <w:noWrap/>
            <w:vAlign w:val="center"/>
            <w:hideMark/>
          </w:tcPr>
          <w:p w14:paraId="77D19764" w14:textId="77777777" w:rsidR="005D3865" w:rsidRPr="005D3865" w:rsidRDefault="005D3865" w:rsidP="005D3865">
            <w:pPr>
              <w:jc w:val="center"/>
              <w:rPr>
                <w:sz w:val="18"/>
                <w:szCs w:val="18"/>
              </w:rPr>
            </w:pPr>
            <w:r w:rsidRPr="005D3865">
              <w:rPr>
                <w:sz w:val="18"/>
                <w:szCs w:val="18"/>
              </w:rPr>
              <w:t>800</w:t>
            </w:r>
          </w:p>
        </w:tc>
        <w:tc>
          <w:tcPr>
            <w:tcW w:w="1278" w:type="dxa"/>
            <w:tcBorders>
              <w:top w:val="nil"/>
              <w:left w:val="nil"/>
              <w:bottom w:val="single" w:sz="4" w:space="0" w:color="auto"/>
              <w:right w:val="single" w:sz="4" w:space="0" w:color="auto"/>
            </w:tcBorders>
            <w:shd w:val="clear" w:color="000000" w:fill="FFFFFF"/>
            <w:vAlign w:val="center"/>
            <w:hideMark/>
          </w:tcPr>
          <w:p w14:paraId="3EA9DAFA" w14:textId="77777777" w:rsidR="005D3865" w:rsidRPr="005D3865" w:rsidRDefault="005D3865" w:rsidP="005D3865">
            <w:pPr>
              <w:jc w:val="center"/>
              <w:rPr>
                <w:sz w:val="18"/>
                <w:szCs w:val="18"/>
              </w:rPr>
            </w:pPr>
            <w:r w:rsidRPr="005D3865">
              <w:rPr>
                <w:sz w:val="18"/>
                <w:szCs w:val="18"/>
              </w:rPr>
              <w:t>294,3</w:t>
            </w:r>
          </w:p>
        </w:tc>
        <w:tc>
          <w:tcPr>
            <w:tcW w:w="1276" w:type="dxa"/>
            <w:tcBorders>
              <w:top w:val="nil"/>
              <w:left w:val="nil"/>
              <w:bottom w:val="single" w:sz="4" w:space="0" w:color="auto"/>
              <w:right w:val="single" w:sz="4" w:space="0" w:color="auto"/>
            </w:tcBorders>
            <w:shd w:val="clear" w:color="000000" w:fill="FFFFFF"/>
            <w:vAlign w:val="center"/>
            <w:hideMark/>
          </w:tcPr>
          <w:p w14:paraId="15428835" w14:textId="77777777" w:rsidR="005D3865" w:rsidRPr="005D3865" w:rsidRDefault="005D3865" w:rsidP="005D3865">
            <w:pPr>
              <w:jc w:val="center"/>
              <w:rPr>
                <w:sz w:val="18"/>
                <w:szCs w:val="18"/>
              </w:rPr>
            </w:pPr>
            <w:r w:rsidRPr="005D3865">
              <w:rPr>
                <w:sz w:val="18"/>
                <w:szCs w:val="18"/>
              </w:rPr>
              <w:t>294,3</w:t>
            </w:r>
          </w:p>
        </w:tc>
        <w:tc>
          <w:tcPr>
            <w:tcW w:w="1276" w:type="dxa"/>
            <w:tcBorders>
              <w:top w:val="nil"/>
              <w:left w:val="nil"/>
              <w:bottom w:val="single" w:sz="4" w:space="0" w:color="auto"/>
              <w:right w:val="single" w:sz="4" w:space="0" w:color="auto"/>
            </w:tcBorders>
            <w:shd w:val="clear" w:color="000000" w:fill="FFFFFF"/>
            <w:vAlign w:val="center"/>
            <w:hideMark/>
          </w:tcPr>
          <w:p w14:paraId="3470157F" w14:textId="77777777" w:rsidR="005D3865" w:rsidRPr="005D3865" w:rsidRDefault="005D3865" w:rsidP="005D3865">
            <w:pPr>
              <w:jc w:val="center"/>
              <w:rPr>
                <w:sz w:val="18"/>
                <w:szCs w:val="18"/>
              </w:rPr>
            </w:pPr>
            <w:r w:rsidRPr="005D3865">
              <w:rPr>
                <w:sz w:val="18"/>
                <w:szCs w:val="18"/>
              </w:rPr>
              <w:t>294,3</w:t>
            </w:r>
          </w:p>
        </w:tc>
      </w:tr>
      <w:tr w:rsidR="005D3865" w:rsidRPr="005D3865" w14:paraId="67C652A8" w14:textId="77777777" w:rsidTr="005D3865">
        <w:trPr>
          <w:trHeight w:val="1358"/>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47E7FFE8" w14:textId="77777777" w:rsidR="005D3865" w:rsidRPr="005D3865" w:rsidRDefault="005D3865" w:rsidP="005D3865">
            <w:pPr>
              <w:rPr>
                <w:sz w:val="18"/>
                <w:szCs w:val="18"/>
              </w:rPr>
            </w:pPr>
            <w:r w:rsidRPr="005D3865">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460" w:type="dxa"/>
            <w:tcBorders>
              <w:top w:val="nil"/>
              <w:left w:val="nil"/>
              <w:bottom w:val="single" w:sz="4" w:space="0" w:color="auto"/>
              <w:right w:val="single" w:sz="4" w:space="0" w:color="auto"/>
            </w:tcBorders>
            <w:shd w:val="clear" w:color="000000" w:fill="FFFFFF"/>
            <w:noWrap/>
            <w:vAlign w:val="center"/>
            <w:hideMark/>
          </w:tcPr>
          <w:p w14:paraId="2A513AFA"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9505E8B" w14:textId="77777777" w:rsidR="005D3865" w:rsidRPr="005D3865" w:rsidRDefault="005D3865" w:rsidP="005D3865">
            <w:pPr>
              <w:jc w:val="center"/>
              <w:rPr>
                <w:sz w:val="18"/>
                <w:szCs w:val="18"/>
              </w:rPr>
            </w:pPr>
            <w:r w:rsidRPr="005D3865">
              <w:rPr>
                <w:sz w:val="18"/>
                <w:szCs w:val="18"/>
              </w:rPr>
              <w:t>03</w:t>
            </w:r>
          </w:p>
        </w:tc>
        <w:tc>
          <w:tcPr>
            <w:tcW w:w="874" w:type="dxa"/>
            <w:tcBorders>
              <w:top w:val="nil"/>
              <w:left w:val="nil"/>
              <w:bottom w:val="single" w:sz="4" w:space="0" w:color="auto"/>
              <w:right w:val="single" w:sz="4" w:space="0" w:color="auto"/>
            </w:tcBorders>
            <w:shd w:val="clear" w:color="000000" w:fill="FFFFFF"/>
            <w:vAlign w:val="center"/>
            <w:hideMark/>
          </w:tcPr>
          <w:p w14:paraId="6B47A62D" w14:textId="77777777" w:rsidR="005D3865" w:rsidRPr="005D3865" w:rsidRDefault="005D3865" w:rsidP="005D3865">
            <w:pPr>
              <w:jc w:val="center"/>
              <w:rPr>
                <w:sz w:val="18"/>
                <w:szCs w:val="18"/>
              </w:rPr>
            </w:pPr>
            <w:r w:rsidRPr="005D3865">
              <w:rPr>
                <w:sz w:val="18"/>
                <w:szCs w:val="18"/>
              </w:rPr>
              <w:t>60 0 00 00000</w:t>
            </w:r>
          </w:p>
        </w:tc>
        <w:tc>
          <w:tcPr>
            <w:tcW w:w="576" w:type="dxa"/>
            <w:tcBorders>
              <w:top w:val="nil"/>
              <w:left w:val="nil"/>
              <w:bottom w:val="single" w:sz="4" w:space="0" w:color="auto"/>
              <w:right w:val="single" w:sz="4" w:space="0" w:color="auto"/>
            </w:tcBorders>
            <w:shd w:val="clear" w:color="000000" w:fill="FFFFFF"/>
            <w:noWrap/>
            <w:vAlign w:val="center"/>
          </w:tcPr>
          <w:p w14:paraId="36BF0894"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59B8F5E6" w14:textId="77777777" w:rsidR="005D3865" w:rsidRPr="005D3865" w:rsidRDefault="005D3865" w:rsidP="005D3865">
            <w:pPr>
              <w:jc w:val="center"/>
              <w:rPr>
                <w:sz w:val="18"/>
                <w:szCs w:val="18"/>
              </w:rPr>
            </w:pPr>
            <w:r w:rsidRPr="005D3865">
              <w:rPr>
                <w:sz w:val="18"/>
                <w:szCs w:val="18"/>
              </w:rPr>
              <w:t>81,0</w:t>
            </w:r>
          </w:p>
        </w:tc>
        <w:tc>
          <w:tcPr>
            <w:tcW w:w="1276" w:type="dxa"/>
            <w:tcBorders>
              <w:top w:val="nil"/>
              <w:left w:val="nil"/>
              <w:bottom w:val="single" w:sz="4" w:space="0" w:color="auto"/>
              <w:right w:val="single" w:sz="4" w:space="0" w:color="auto"/>
            </w:tcBorders>
            <w:shd w:val="clear" w:color="000000" w:fill="FFFFFF"/>
            <w:vAlign w:val="center"/>
            <w:hideMark/>
          </w:tcPr>
          <w:p w14:paraId="27BE541E" w14:textId="77777777" w:rsidR="005D3865" w:rsidRPr="005D3865" w:rsidRDefault="005D3865" w:rsidP="005D3865">
            <w:pPr>
              <w:jc w:val="center"/>
              <w:rPr>
                <w:sz w:val="18"/>
                <w:szCs w:val="18"/>
              </w:rPr>
            </w:pPr>
            <w:r w:rsidRPr="005D3865">
              <w:rPr>
                <w:sz w:val="18"/>
                <w:szCs w:val="18"/>
              </w:rPr>
              <w:t>81,0</w:t>
            </w:r>
          </w:p>
        </w:tc>
        <w:tc>
          <w:tcPr>
            <w:tcW w:w="1276" w:type="dxa"/>
            <w:tcBorders>
              <w:top w:val="nil"/>
              <w:left w:val="nil"/>
              <w:bottom w:val="single" w:sz="4" w:space="0" w:color="auto"/>
              <w:right w:val="single" w:sz="4" w:space="0" w:color="auto"/>
            </w:tcBorders>
            <w:shd w:val="clear" w:color="000000" w:fill="FFFFFF"/>
            <w:vAlign w:val="center"/>
            <w:hideMark/>
          </w:tcPr>
          <w:p w14:paraId="4BADDB63" w14:textId="77777777" w:rsidR="005D3865" w:rsidRPr="005D3865" w:rsidRDefault="005D3865" w:rsidP="005D3865">
            <w:pPr>
              <w:jc w:val="center"/>
              <w:rPr>
                <w:sz w:val="18"/>
                <w:szCs w:val="18"/>
              </w:rPr>
            </w:pPr>
            <w:r w:rsidRPr="005D3865">
              <w:rPr>
                <w:sz w:val="18"/>
                <w:szCs w:val="18"/>
              </w:rPr>
              <w:t>81,0</w:t>
            </w:r>
          </w:p>
        </w:tc>
      </w:tr>
      <w:tr w:rsidR="005D3865" w:rsidRPr="005D3865" w14:paraId="35A2CD07" w14:textId="77777777" w:rsidTr="005D3865">
        <w:trPr>
          <w:trHeight w:val="844"/>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3E5DF43D" w14:textId="77777777" w:rsidR="005D3865" w:rsidRPr="005D3865" w:rsidRDefault="005D3865" w:rsidP="005D3865">
            <w:pPr>
              <w:rPr>
                <w:sz w:val="18"/>
                <w:szCs w:val="18"/>
              </w:rPr>
            </w:pPr>
            <w:r w:rsidRPr="005D3865">
              <w:rPr>
                <w:sz w:val="18"/>
                <w:szCs w:val="18"/>
              </w:rPr>
              <w:t xml:space="preserve">Подпрограмма «Профилактика правонарушений в </w:t>
            </w:r>
            <w:proofErr w:type="spellStart"/>
            <w:r w:rsidRPr="005D3865">
              <w:rPr>
                <w:sz w:val="18"/>
                <w:szCs w:val="18"/>
              </w:rPr>
              <w:t>Рамонском</w:t>
            </w:r>
            <w:proofErr w:type="spellEnd"/>
            <w:r w:rsidRPr="005D3865">
              <w:rPr>
                <w:sz w:val="18"/>
                <w:szCs w:val="18"/>
              </w:rPr>
              <w:t xml:space="preserve"> муниципальном районе Воронежской области»</w:t>
            </w:r>
          </w:p>
        </w:tc>
        <w:tc>
          <w:tcPr>
            <w:tcW w:w="460" w:type="dxa"/>
            <w:tcBorders>
              <w:top w:val="nil"/>
              <w:left w:val="nil"/>
              <w:bottom w:val="single" w:sz="4" w:space="0" w:color="auto"/>
              <w:right w:val="single" w:sz="4" w:space="0" w:color="auto"/>
            </w:tcBorders>
            <w:shd w:val="clear" w:color="000000" w:fill="FFFFFF"/>
            <w:noWrap/>
            <w:vAlign w:val="center"/>
            <w:hideMark/>
          </w:tcPr>
          <w:p w14:paraId="356F8FA5"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3E66B5C" w14:textId="77777777" w:rsidR="005D3865" w:rsidRPr="005D3865" w:rsidRDefault="005D3865" w:rsidP="005D3865">
            <w:pPr>
              <w:jc w:val="center"/>
              <w:rPr>
                <w:sz w:val="18"/>
                <w:szCs w:val="18"/>
              </w:rPr>
            </w:pPr>
            <w:r w:rsidRPr="005D3865">
              <w:rPr>
                <w:sz w:val="18"/>
                <w:szCs w:val="18"/>
              </w:rPr>
              <w:t>03</w:t>
            </w:r>
          </w:p>
        </w:tc>
        <w:tc>
          <w:tcPr>
            <w:tcW w:w="874" w:type="dxa"/>
            <w:tcBorders>
              <w:top w:val="nil"/>
              <w:left w:val="nil"/>
              <w:bottom w:val="single" w:sz="4" w:space="0" w:color="auto"/>
              <w:right w:val="single" w:sz="4" w:space="0" w:color="auto"/>
            </w:tcBorders>
            <w:shd w:val="clear" w:color="000000" w:fill="FFFFFF"/>
            <w:vAlign w:val="center"/>
            <w:hideMark/>
          </w:tcPr>
          <w:p w14:paraId="09B167AA" w14:textId="77777777" w:rsidR="005D3865" w:rsidRPr="005D3865" w:rsidRDefault="005D3865" w:rsidP="005D3865">
            <w:pPr>
              <w:jc w:val="center"/>
              <w:rPr>
                <w:sz w:val="18"/>
                <w:szCs w:val="18"/>
              </w:rPr>
            </w:pPr>
            <w:r w:rsidRPr="005D3865">
              <w:rPr>
                <w:sz w:val="18"/>
                <w:szCs w:val="18"/>
              </w:rPr>
              <w:t>60 6 00 00000</w:t>
            </w:r>
          </w:p>
        </w:tc>
        <w:tc>
          <w:tcPr>
            <w:tcW w:w="576" w:type="dxa"/>
            <w:tcBorders>
              <w:top w:val="nil"/>
              <w:left w:val="nil"/>
              <w:bottom w:val="single" w:sz="4" w:space="0" w:color="auto"/>
              <w:right w:val="single" w:sz="4" w:space="0" w:color="auto"/>
            </w:tcBorders>
            <w:shd w:val="clear" w:color="000000" w:fill="FFFFFF"/>
            <w:noWrap/>
            <w:vAlign w:val="center"/>
          </w:tcPr>
          <w:p w14:paraId="75E2A3EB"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12B7734C" w14:textId="77777777" w:rsidR="005D3865" w:rsidRPr="005D3865" w:rsidRDefault="005D3865" w:rsidP="005D3865">
            <w:pPr>
              <w:jc w:val="center"/>
              <w:rPr>
                <w:sz w:val="18"/>
                <w:szCs w:val="18"/>
              </w:rPr>
            </w:pPr>
            <w:r w:rsidRPr="005D3865">
              <w:rPr>
                <w:sz w:val="18"/>
                <w:szCs w:val="18"/>
              </w:rPr>
              <w:t>81,0</w:t>
            </w:r>
          </w:p>
        </w:tc>
        <w:tc>
          <w:tcPr>
            <w:tcW w:w="1276" w:type="dxa"/>
            <w:tcBorders>
              <w:top w:val="nil"/>
              <w:left w:val="nil"/>
              <w:bottom w:val="single" w:sz="4" w:space="0" w:color="auto"/>
              <w:right w:val="single" w:sz="4" w:space="0" w:color="auto"/>
            </w:tcBorders>
            <w:shd w:val="clear" w:color="000000" w:fill="FFFFFF"/>
            <w:vAlign w:val="center"/>
            <w:hideMark/>
          </w:tcPr>
          <w:p w14:paraId="22CEE714" w14:textId="77777777" w:rsidR="005D3865" w:rsidRPr="005D3865" w:rsidRDefault="005D3865" w:rsidP="005D3865">
            <w:pPr>
              <w:jc w:val="center"/>
              <w:rPr>
                <w:sz w:val="18"/>
                <w:szCs w:val="18"/>
              </w:rPr>
            </w:pPr>
            <w:r w:rsidRPr="005D3865">
              <w:rPr>
                <w:sz w:val="18"/>
                <w:szCs w:val="18"/>
              </w:rPr>
              <w:t>81,0</w:t>
            </w:r>
          </w:p>
        </w:tc>
        <w:tc>
          <w:tcPr>
            <w:tcW w:w="1276" w:type="dxa"/>
            <w:tcBorders>
              <w:top w:val="nil"/>
              <w:left w:val="nil"/>
              <w:bottom w:val="single" w:sz="4" w:space="0" w:color="auto"/>
              <w:right w:val="single" w:sz="4" w:space="0" w:color="auto"/>
            </w:tcBorders>
            <w:shd w:val="clear" w:color="000000" w:fill="FFFFFF"/>
            <w:vAlign w:val="center"/>
            <w:hideMark/>
          </w:tcPr>
          <w:p w14:paraId="7683B424" w14:textId="77777777" w:rsidR="005D3865" w:rsidRPr="005D3865" w:rsidRDefault="005D3865" w:rsidP="005D3865">
            <w:pPr>
              <w:jc w:val="center"/>
              <w:rPr>
                <w:sz w:val="18"/>
                <w:szCs w:val="18"/>
              </w:rPr>
            </w:pPr>
            <w:r w:rsidRPr="005D3865">
              <w:rPr>
                <w:sz w:val="18"/>
                <w:szCs w:val="18"/>
              </w:rPr>
              <w:t>81,0</w:t>
            </w:r>
          </w:p>
        </w:tc>
      </w:tr>
      <w:tr w:rsidR="005D3865" w:rsidRPr="005D3865" w14:paraId="43831245" w14:textId="77777777" w:rsidTr="005D3865">
        <w:trPr>
          <w:trHeight w:val="70"/>
        </w:trPr>
        <w:tc>
          <w:tcPr>
            <w:tcW w:w="32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A05A70" w14:textId="77777777" w:rsidR="005D3865" w:rsidRPr="005D3865" w:rsidRDefault="005D3865" w:rsidP="005D3865">
            <w:pPr>
              <w:rPr>
                <w:sz w:val="18"/>
                <w:szCs w:val="18"/>
              </w:rPr>
            </w:pPr>
            <w:r w:rsidRPr="005D3865">
              <w:rPr>
                <w:sz w:val="18"/>
                <w:szCs w:val="18"/>
              </w:rPr>
              <w:t>Основное мероприятие «Профилактика и предупреждение детского дорожно-транспортного травматизма среди несовершеннолетних»</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BA4CCF" w14:textId="77777777" w:rsidR="005D3865" w:rsidRPr="005D3865" w:rsidRDefault="005D3865" w:rsidP="005D3865">
            <w:pPr>
              <w:jc w:val="center"/>
              <w:rPr>
                <w:sz w:val="18"/>
                <w:szCs w:val="18"/>
              </w:rPr>
            </w:pPr>
            <w:r w:rsidRPr="005D3865">
              <w:rPr>
                <w:sz w:val="18"/>
                <w:szCs w:val="18"/>
              </w:rPr>
              <w:t>07</w:t>
            </w: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217E08" w14:textId="77777777" w:rsidR="005D3865" w:rsidRPr="005D3865" w:rsidRDefault="005D3865" w:rsidP="005D3865">
            <w:pPr>
              <w:jc w:val="center"/>
              <w:rPr>
                <w:sz w:val="18"/>
                <w:szCs w:val="18"/>
              </w:rPr>
            </w:pPr>
            <w:r w:rsidRPr="005D3865">
              <w:rPr>
                <w:sz w:val="18"/>
                <w:szCs w:val="18"/>
              </w:rPr>
              <w:t>03</w:t>
            </w:r>
          </w:p>
        </w:tc>
        <w:tc>
          <w:tcPr>
            <w:tcW w:w="8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ECFB22" w14:textId="77777777" w:rsidR="005D3865" w:rsidRPr="005D3865" w:rsidRDefault="005D3865" w:rsidP="005D3865">
            <w:pPr>
              <w:jc w:val="center"/>
              <w:rPr>
                <w:sz w:val="18"/>
                <w:szCs w:val="18"/>
              </w:rPr>
            </w:pPr>
            <w:r w:rsidRPr="005D3865">
              <w:rPr>
                <w:sz w:val="18"/>
                <w:szCs w:val="18"/>
              </w:rPr>
              <w:t>60 6 02 00000</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6B155A" w14:textId="77777777" w:rsidR="005D3865" w:rsidRPr="005D3865" w:rsidRDefault="005D3865" w:rsidP="005D3865">
            <w:pPr>
              <w:jc w:val="center"/>
              <w:rPr>
                <w:sz w:val="18"/>
                <w:szCs w:val="18"/>
              </w:rPr>
            </w:pPr>
          </w:p>
        </w:tc>
        <w:tc>
          <w:tcPr>
            <w:tcW w:w="12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1EFAE7" w14:textId="77777777" w:rsidR="005D3865" w:rsidRPr="005D3865" w:rsidRDefault="005D3865" w:rsidP="005D3865">
            <w:pPr>
              <w:jc w:val="center"/>
              <w:rPr>
                <w:sz w:val="18"/>
                <w:szCs w:val="18"/>
              </w:rPr>
            </w:pPr>
            <w:r w:rsidRPr="005D3865">
              <w:rPr>
                <w:sz w:val="18"/>
                <w:szCs w:val="18"/>
              </w:rPr>
              <w:t>35,0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8C6E9F" w14:textId="77777777" w:rsidR="005D3865" w:rsidRPr="005D3865" w:rsidRDefault="005D3865" w:rsidP="005D3865">
            <w:pPr>
              <w:jc w:val="center"/>
              <w:rPr>
                <w:sz w:val="18"/>
                <w:szCs w:val="18"/>
              </w:rPr>
            </w:pPr>
            <w:r w:rsidRPr="005D3865">
              <w:rPr>
                <w:sz w:val="18"/>
                <w:szCs w:val="18"/>
              </w:rPr>
              <w:t>35,0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7CA998" w14:textId="77777777" w:rsidR="005D3865" w:rsidRPr="005D3865" w:rsidRDefault="005D3865" w:rsidP="005D3865">
            <w:pPr>
              <w:jc w:val="center"/>
              <w:rPr>
                <w:sz w:val="18"/>
                <w:szCs w:val="18"/>
              </w:rPr>
            </w:pPr>
            <w:r w:rsidRPr="005D3865">
              <w:rPr>
                <w:sz w:val="18"/>
                <w:szCs w:val="18"/>
              </w:rPr>
              <w:t>35,0</w:t>
            </w:r>
          </w:p>
        </w:tc>
      </w:tr>
      <w:tr w:rsidR="005D3865" w:rsidRPr="005D3865" w14:paraId="6A89637D" w14:textId="77777777" w:rsidTr="005D3865">
        <w:trPr>
          <w:trHeight w:val="720"/>
        </w:trPr>
        <w:tc>
          <w:tcPr>
            <w:tcW w:w="32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60CA0B" w14:textId="77777777" w:rsidR="005D3865" w:rsidRPr="005D3865" w:rsidRDefault="005D3865" w:rsidP="005D3865">
            <w:pPr>
              <w:rPr>
                <w:sz w:val="18"/>
                <w:szCs w:val="18"/>
              </w:rPr>
            </w:pPr>
            <w:r w:rsidRPr="005D3865">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460" w:type="dxa"/>
            <w:tcBorders>
              <w:top w:val="single" w:sz="4" w:space="0" w:color="auto"/>
              <w:left w:val="nil"/>
              <w:bottom w:val="single" w:sz="4" w:space="0" w:color="auto"/>
              <w:right w:val="single" w:sz="4" w:space="0" w:color="auto"/>
            </w:tcBorders>
            <w:shd w:val="clear" w:color="000000" w:fill="FFFFFF"/>
            <w:noWrap/>
            <w:vAlign w:val="center"/>
            <w:hideMark/>
          </w:tcPr>
          <w:p w14:paraId="1A33CDD5" w14:textId="77777777" w:rsidR="005D3865" w:rsidRPr="005D3865" w:rsidRDefault="005D3865" w:rsidP="005D3865">
            <w:pPr>
              <w:jc w:val="center"/>
              <w:rPr>
                <w:sz w:val="18"/>
                <w:szCs w:val="18"/>
              </w:rPr>
            </w:pPr>
            <w:r w:rsidRPr="005D3865">
              <w:rPr>
                <w:sz w:val="18"/>
                <w:szCs w:val="18"/>
              </w:rPr>
              <w:t>07</w:t>
            </w:r>
          </w:p>
        </w:tc>
        <w:tc>
          <w:tcPr>
            <w:tcW w:w="550" w:type="dxa"/>
            <w:tcBorders>
              <w:top w:val="single" w:sz="4" w:space="0" w:color="auto"/>
              <w:left w:val="nil"/>
              <w:bottom w:val="single" w:sz="4" w:space="0" w:color="auto"/>
              <w:right w:val="single" w:sz="4" w:space="0" w:color="auto"/>
            </w:tcBorders>
            <w:shd w:val="clear" w:color="000000" w:fill="FFFFFF"/>
            <w:noWrap/>
            <w:vAlign w:val="center"/>
            <w:hideMark/>
          </w:tcPr>
          <w:p w14:paraId="506C22F1" w14:textId="77777777" w:rsidR="005D3865" w:rsidRPr="005D3865" w:rsidRDefault="005D3865" w:rsidP="005D3865">
            <w:pPr>
              <w:jc w:val="center"/>
              <w:rPr>
                <w:sz w:val="18"/>
                <w:szCs w:val="18"/>
              </w:rPr>
            </w:pPr>
            <w:r w:rsidRPr="005D3865">
              <w:rPr>
                <w:sz w:val="18"/>
                <w:szCs w:val="18"/>
              </w:rPr>
              <w:t>03</w:t>
            </w:r>
          </w:p>
        </w:tc>
        <w:tc>
          <w:tcPr>
            <w:tcW w:w="874" w:type="dxa"/>
            <w:tcBorders>
              <w:top w:val="single" w:sz="4" w:space="0" w:color="auto"/>
              <w:left w:val="nil"/>
              <w:bottom w:val="single" w:sz="4" w:space="0" w:color="auto"/>
              <w:right w:val="single" w:sz="4" w:space="0" w:color="auto"/>
            </w:tcBorders>
            <w:shd w:val="clear" w:color="000000" w:fill="FFFFFF"/>
            <w:vAlign w:val="center"/>
            <w:hideMark/>
          </w:tcPr>
          <w:p w14:paraId="5F856B17" w14:textId="77777777" w:rsidR="005D3865" w:rsidRPr="005D3865" w:rsidRDefault="005D3865" w:rsidP="005D3865">
            <w:pPr>
              <w:jc w:val="center"/>
              <w:rPr>
                <w:sz w:val="18"/>
                <w:szCs w:val="18"/>
              </w:rPr>
            </w:pPr>
            <w:r w:rsidRPr="005D3865">
              <w:rPr>
                <w:sz w:val="18"/>
                <w:szCs w:val="18"/>
              </w:rPr>
              <w:t>60 6 02 81880</w:t>
            </w:r>
          </w:p>
        </w:tc>
        <w:tc>
          <w:tcPr>
            <w:tcW w:w="576" w:type="dxa"/>
            <w:tcBorders>
              <w:top w:val="single" w:sz="4" w:space="0" w:color="auto"/>
              <w:left w:val="nil"/>
              <w:bottom w:val="single" w:sz="4" w:space="0" w:color="auto"/>
              <w:right w:val="single" w:sz="4" w:space="0" w:color="auto"/>
            </w:tcBorders>
            <w:shd w:val="clear" w:color="000000" w:fill="FFFFFF"/>
            <w:noWrap/>
            <w:vAlign w:val="center"/>
            <w:hideMark/>
          </w:tcPr>
          <w:p w14:paraId="1C6A2EA5" w14:textId="77777777" w:rsidR="005D3865" w:rsidRPr="005D3865" w:rsidRDefault="005D3865" w:rsidP="005D3865">
            <w:pPr>
              <w:jc w:val="center"/>
              <w:rPr>
                <w:sz w:val="18"/>
                <w:szCs w:val="18"/>
              </w:rPr>
            </w:pPr>
            <w:r w:rsidRPr="005D3865">
              <w:rPr>
                <w:sz w:val="18"/>
                <w:szCs w:val="18"/>
              </w:rPr>
              <w:t>200</w:t>
            </w:r>
          </w:p>
        </w:tc>
        <w:tc>
          <w:tcPr>
            <w:tcW w:w="1278" w:type="dxa"/>
            <w:tcBorders>
              <w:top w:val="single" w:sz="4" w:space="0" w:color="auto"/>
              <w:left w:val="nil"/>
              <w:bottom w:val="single" w:sz="4" w:space="0" w:color="auto"/>
              <w:right w:val="single" w:sz="4" w:space="0" w:color="auto"/>
            </w:tcBorders>
            <w:shd w:val="clear" w:color="000000" w:fill="FFFFFF"/>
            <w:vAlign w:val="center"/>
            <w:hideMark/>
          </w:tcPr>
          <w:p w14:paraId="308C28E3" w14:textId="77777777" w:rsidR="005D3865" w:rsidRPr="005D3865" w:rsidRDefault="005D3865" w:rsidP="005D3865">
            <w:pPr>
              <w:jc w:val="center"/>
              <w:rPr>
                <w:sz w:val="18"/>
                <w:szCs w:val="18"/>
              </w:rPr>
            </w:pPr>
            <w:r w:rsidRPr="005D3865">
              <w:rPr>
                <w:sz w:val="18"/>
                <w:szCs w:val="18"/>
              </w:rPr>
              <w:t>35,0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C09681B" w14:textId="77777777" w:rsidR="005D3865" w:rsidRPr="005D3865" w:rsidRDefault="005D3865" w:rsidP="005D3865">
            <w:pPr>
              <w:jc w:val="center"/>
              <w:rPr>
                <w:sz w:val="18"/>
                <w:szCs w:val="18"/>
              </w:rPr>
            </w:pPr>
            <w:r w:rsidRPr="005D3865">
              <w:rPr>
                <w:sz w:val="18"/>
                <w:szCs w:val="18"/>
              </w:rPr>
              <w:t>35,0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FEB8CE7" w14:textId="77777777" w:rsidR="005D3865" w:rsidRPr="005D3865" w:rsidRDefault="005D3865" w:rsidP="005D3865">
            <w:pPr>
              <w:jc w:val="center"/>
              <w:rPr>
                <w:sz w:val="18"/>
                <w:szCs w:val="18"/>
              </w:rPr>
            </w:pPr>
            <w:r w:rsidRPr="005D3865">
              <w:rPr>
                <w:sz w:val="18"/>
                <w:szCs w:val="18"/>
              </w:rPr>
              <w:t>35,0</w:t>
            </w:r>
          </w:p>
        </w:tc>
      </w:tr>
      <w:tr w:rsidR="005D3865" w:rsidRPr="005D3865" w14:paraId="32519048" w14:textId="77777777" w:rsidTr="005D3865">
        <w:trPr>
          <w:trHeight w:val="915"/>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33BAAFFE" w14:textId="77777777" w:rsidR="005D3865" w:rsidRPr="005D3865" w:rsidRDefault="005D3865" w:rsidP="005D3865">
            <w:pPr>
              <w:rPr>
                <w:sz w:val="18"/>
                <w:szCs w:val="18"/>
              </w:rPr>
            </w:pPr>
            <w:r w:rsidRPr="005D3865">
              <w:rPr>
                <w:sz w:val="18"/>
                <w:szCs w:val="18"/>
              </w:rPr>
              <w:t>Основное мероприятие «Проведение рейдов с целью посещения и выявления семей социального риска и несовершеннолетних, ведущих асоциальный образ жизни»</w:t>
            </w:r>
          </w:p>
        </w:tc>
        <w:tc>
          <w:tcPr>
            <w:tcW w:w="460" w:type="dxa"/>
            <w:tcBorders>
              <w:top w:val="nil"/>
              <w:left w:val="nil"/>
              <w:bottom w:val="single" w:sz="4" w:space="0" w:color="auto"/>
              <w:right w:val="single" w:sz="4" w:space="0" w:color="auto"/>
            </w:tcBorders>
            <w:shd w:val="clear" w:color="000000" w:fill="FFFFFF"/>
            <w:noWrap/>
            <w:vAlign w:val="center"/>
            <w:hideMark/>
          </w:tcPr>
          <w:p w14:paraId="1BFE673C"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9CB38F9" w14:textId="77777777" w:rsidR="005D3865" w:rsidRPr="005D3865" w:rsidRDefault="005D3865" w:rsidP="005D3865">
            <w:pPr>
              <w:jc w:val="center"/>
              <w:rPr>
                <w:sz w:val="18"/>
                <w:szCs w:val="18"/>
              </w:rPr>
            </w:pPr>
            <w:r w:rsidRPr="005D3865">
              <w:rPr>
                <w:sz w:val="18"/>
                <w:szCs w:val="18"/>
              </w:rPr>
              <w:t>03</w:t>
            </w:r>
          </w:p>
        </w:tc>
        <w:tc>
          <w:tcPr>
            <w:tcW w:w="874" w:type="dxa"/>
            <w:tcBorders>
              <w:top w:val="nil"/>
              <w:left w:val="nil"/>
              <w:bottom w:val="single" w:sz="4" w:space="0" w:color="auto"/>
              <w:right w:val="single" w:sz="4" w:space="0" w:color="auto"/>
            </w:tcBorders>
            <w:shd w:val="clear" w:color="000000" w:fill="FFFFFF"/>
            <w:vAlign w:val="center"/>
            <w:hideMark/>
          </w:tcPr>
          <w:p w14:paraId="54556992" w14:textId="77777777" w:rsidR="005D3865" w:rsidRPr="005D3865" w:rsidRDefault="005D3865" w:rsidP="005D3865">
            <w:pPr>
              <w:jc w:val="center"/>
              <w:rPr>
                <w:sz w:val="18"/>
                <w:szCs w:val="18"/>
              </w:rPr>
            </w:pPr>
            <w:r w:rsidRPr="005D3865">
              <w:rPr>
                <w:sz w:val="18"/>
                <w:szCs w:val="18"/>
              </w:rPr>
              <w:t>60 6 03 00000</w:t>
            </w:r>
          </w:p>
        </w:tc>
        <w:tc>
          <w:tcPr>
            <w:tcW w:w="576" w:type="dxa"/>
            <w:tcBorders>
              <w:top w:val="nil"/>
              <w:left w:val="nil"/>
              <w:bottom w:val="single" w:sz="4" w:space="0" w:color="auto"/>
              <w:right w:val="single" w:sz="4" w:space="0" w:color="auto"/>
            </w:tcBorders>
            <w:shd w:val="clear" w:color="000000" w:fill="FFFFFF"/>
            <w:noWrap/>
            <w:vAlign w:val="center"/>
            <w:hideMark/>
          </w:tcPr>
          <w:p w14:paraId="6BBFD9F5" w14:textId="77777777" w:rsidR="005D3865" w:rsidRPr="005D3865" w:rsidRDefault="005D3865" w:rsidP="005D3865">
            <w:pPr>
              <w:jc w:val="center"/>
              <w:rPr>
                <w:sz w:val="18"/>
                <w:szCs w:val="18"/>
              </w:rPr>
            </w:pPr>
            <w:r w:rsidRPr="005D3865">
              <w:rPr>
                <w:sz w:val="18"/>
                <w:szCs w:val="18"/>
              </w:rPr>
              <w:t> </w:t>
            </w:r>
          </w:p>
        </w:tc>
        <w:tc>
          <w:tcPr>
            <w:tcW w:w="1278" w:type="dxa"/>
            <w:tcBorders>
              <w:top w:val="nil"/>
              <w:left w:val="nil"/>
              <w:bottom w:val="single" w:sz="4" w:space="0" w:color="auto"/>
              <w:right w:val="single" w:sz="4" w:space="0" w:color="auto"/>
            </w:tcBorders>
            <w:shd w:val="clear" w:color="000000" w:fill="FFFFFF"/>
            <w:vAlign w:val="center"/>
            <w:hideMark/>
          </w:tcPr>
          <w:p w14:paraId="3A1976A1" w14:textId="77777777" w:rsidR="005D3865" w:rsidRPr="005D3865" w:rsidRDefault="005D3865" w:rsidP="005D3865">
            <w:pPr>
              <w:jc w:val="center"/>
              <w:rPr>
                <w:sz w:val="18"/>
                <w:szCs w:val="18"/>
              </w:rPr>
            </w:pPr>
            <w:r w:rsidRPr="005D3865">
              <w:rPr>
                <w:sz w:val="18"/>
                <w:szCs w:val="18"/>
              </w:rPr>
              <w:t>10,0</w:t>
            </w:r>
          </w:p>
        </w:tc>
        <w:tc>
          <w:tcPr>
            <w:tcW w:w="1276" w:type="dxa"/>
            <w:tcBorders>
              <w:top w:val="nil"/>
              <w:left w:val="nil"/>
              <w:bottom w:val="single" w:sz="4" w:space="0" w:color="auto"/>
              <w:right w:val="single" w:sz="4" w:space="0" w:color="auto"/>
            </w:tcBorders>
            <w:shd w:val="clear" w:color="000000" w:fill="FFFFFF"/>
            <w:vAlign w:val="center"/>
            <w:hideMark/>
          </w:tcPr>
          <w:p w14:paraId="7DE8C43E" w14:textId="77777777" w:rsidR="005D3865" w:rsidRPr="005D3865" w:rsidRDefault="005D3865" w:rsidP="005D3865">
            <w:pPr>
              <w:jc w:val="center"/>
              <w:rPr>
                <w:sz w:val="18"/>
                <w:szCs w:val="18"/>
              </w:rPr>
            </w:pPr>
            <w:r w:rsidRPr="005D3865">
              <w:rPr>
                <w:sz w:val="18"/>
                <w:szCs w:val="18"/>
              </w:rPr>
              <w:t>10,0</w:t>
            </w:r>
          </w:p>
        </w:tc>
        <w:tc>
          <w:tcPr>
            <w:tcW w:w="1276" w:type="dxa"/>
            <w:tcBorders>
              <w:top w:val="nil"/>
              <w:left w:val="nil"/>
              <w:bottom w:val="single" w:sz="4" w:space="0" w:color="auto"/>
              <w:right w:val="single" w:sz="4" w:space="0" w:color="auto"/>
            </w:tcBorders>
            <w:shd w:val="clear" w:color="000000" w:fill="FFFFFF"/>
            <w:vAlign w:val="center"/>
            <w:hideMark/>
          </w:tcPr>
          <w:p w14:paraId="65BD82D8" w14:textId="77777777" w:rsidR="005D3865" w:rsidRPr="005D3865" w:rsidRDefault="005D3865" w:rsidP="005D3865">
            <w:pPr>
              <w:jc w:val="center"/>
              <w:rPr>
                <w:sz w:val="18"/>
                <w:szCs w:val="18"/>
              </w:rPr>
            </w:pPr>
            <w:r w:rsidRPr="005D3865">
              <w:rPr>
                <w:sz w:val="18"/>
                <w:szCs w:val="18"/>
              </w:rPr>
              <w:t>10,0</w:t>
            </w:r>
          </w:p>
        </w:tc>
      </w:tr>
      <w:tr w:rsidR="005D3865" w:rsidRPr="005D3865" w14:paraId="59EE2B70" w14:textId="77777777" w:rsidTr="005D3865">
        <w:trPr>
          <w:trHeight w:val="1062"/>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7E18DEA3" w14:textId="77777777" w:rsidR="005D3865" w:rsidRPr="005D3865" w:rsidRDefault="005D3865" w:rsidP="005D3865">
            <w:pPr>
              <w:rPr>
                <w:sz w:val="18"/>
                <w:szCs w:val="18"/>
              </w:rPr>
            </w:pPr>
            <w:r w:rsidRPr="005D3865">
              <w:rPr>
                <w:sz w:val="18"/>
                <w:szCs w:val="18"/>
              </w:rPr>
              <w:lastRenderedPageBreak/>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noWrap/>
            <w:vAlign w:val="center"/>
            <w:hideMark/>
          </w:tcPr>
          <w:p w14:paraId="1B22142B"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56C8054" w14:textId="77777777" w:rsidR="005D3865" w:rsidRPr="005D3865" w:rsidRDefault="005D3865" w:rsidP="005D3865">
            <w:pPr>
              <w:jc w:val="center"/>
              <w:rPr>
                <w:sz w:val="18"/>
                <w:szCs w:val="18"/>
              </w:rPr>
            </w:pPr>
            <w:r w:rsidRPr="005D3865">
              <w:rPr>
                <w:sz w:val="18"/>
                <w:szCs w:val="18"/>
              </w:rPr>
              <w:t>03</w:t>
            </w:r>
          </w:p>
        </w:tc>
        <w:tc>
          <w:tcPr>
            <w:tcW w:w="874" w:type="dxa"/>
            <w:tcBorders>
              <w:top w:val="nil"/>
              <w:left w:val="nil"/>
              <w:bottom w:val="single" w:sz="4" w:space="0" w:color="auto"/>
              <w:right w:val="single" w:sz="4" w:space="0" w:color="auto"/>
            </w:tcBorders>
            <w:shd w:val="clear" w:color="000000" w:fill="FFFFFF"/>
            <w:vAlign w:val="center"/>
            <w:hideMark/>
          </w:tcPr>
          <w:p w14:paraId="2E83CDAA" w14:textId="77777777" w:rsidR="005D3865" w:rsidRPr="005D3865" w:rsidRDefault="005D3865" w:rsidP="005D3865">
            <w:pPr>
              <w:jc w:val="center"/>
              <w:rPr>
                <w:sz w:val="18"/>
                <w:szCs w:val="18"/>
              </w:rPr>
            </w:pPr>
            <w:r w:rsidRPr="005D3865">
              <w:rPr>
                <w:sz w:val="18"/>
                <w:szCs w:val="18"/>
              </w:rPr>
              <w:t>60 6 03 81880</w:t>
            </w:r>
          </w:p>
        </w:tc>
        <w:tc>
          <w:tcPr>
            <w:tcW w:w="576" w:type="dxa"/>
            <w:tcBorders>
              <w:top w:val="nil"/>
              <w:left w:val="nil"/>
              <w:bottom w:val="single" w:sz="4" w:space="0" w:color="auto"/>
              <w:right w:val="single" w:sz="4" w:space="0" w:color="auto"/>
            </w:tcBorders>
            <w:shd w:val="clear" w:color="000000" w:fill="FFFFFF"/>
            <w:noWrap/>
            <w:vAlign w:val="center"/>
            <w:hideMark/>
          </w:tcPr>
          <w:p w14:paraId="1175C09D"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vAlign w:val="center"/>
            <w:hideMark/>
          </w:tcPr>
          <w:p w14:paraId="6D6AEFF2" w14:textId="77777777" w:rsidR="005D3865" w:rsidRPr="005D3865" w:rsidRDefault="005D3865" w:rsidP="005D3865">
            <w:pPr>
              <w:jc w:val="center"/>
              <w:rPr>
                <w:sz w:val="18"/>
                <w:szCs w:val="18"/>
              </w:rPr>
            </w:pPr>
            <w:r w:rsidRPr="005D3865">
              <w:rPr>
                <w:sz w:val="18"/>
                <w:szCs w:val="18"/>
              </w:rPr>
              <w:t>10,0</w:t>
            </w:r>
          </w:p>
        </w:tc>
        <w:tc>
          <w:tcPr>
            <w:tcW w:w="1276" w:type="dxa"/>
            <w:tcBorders>
              <w:top w:val="nil"/>
              <w:left w:val="nil"/>
              <w:bottom w:val="single" w:sz="4" w:space="0" w:color="auto"/>
              <w:right w:val="single" w:sz="4" w:space="0" w:color="auto"/>
            </w:tcBorders>
            <w:shd w:val="clear" w:color="000000" w:fill="FFFFFF"/>
            <w:vAlign w:val="center"/>
            <w:hideMark/>
          </w:tcPr>
          <w:p w14:paraId="3A83F77F" w14:textId="77777777" w:rsidR="005D3865" w:rsidRPr="005D3865" w:rsidRDefault="005D3865" w:rsidP="005D3865">
            <w:pPr>
              <w:jc w:val="center"/>
              <w:rPr>
                <w:sz w:val="18"/>
                <w:szCs w:val="18"/>
              </w:rPr>
            </w:pPr>
            <w:r w:rsidRPr="005D3865">
              <w:rPr>
                <w:sz w:val="18"/>
                <w:szCs w:val="18"/>
              </w:rPr>
              <w:t>10,0</w:t>
            </w:r>
          </w:p>
        </w:tc>
        <w:tc>
          <w:tcPr>
            <w:tcW w:w="1276" w:type="dxa"/>
            <w:tcBorders>
              <w:top w:val="nil"/>
              <w:left w:val="nil"/>
              <w:bottom w:val="single" w:sz="4" w:space="0" w:color="auto"/>
              <w:right w:val="single" w:sz="4" w:space="0" w:color="auto"/>
            </w:tcBorders>
            <w:shd w:val="clear" w:color="000000" w:fill="FFFFFF"/>
            <w:vAlign w:val="center"/>
            <w:hideMark/>
          </w:tcPr>
          <w:p w14:paraId="73BAA238" w14:textId="77777777" w:rsidR="005D3865" w:rsidRPr="005D3865" w:rsidRDefault="005D3865" w:rsidP="005D3865">
            <w:pPr>
              <w:jc w:val="center"/>
              <w:rPr>
                <w:sz w:val="18"/>
                <w:szCs w:val="18"/>
              </w:rPr>
            </w:pPr>
            <w:r w:rsidRPr="005D3865">
              <w:rPr>
                <w:sz w:val="18"/>
                <w:szCs w:val="18"/>
              </w:rPr>
              <w:t>10,0</w:t>
            </w:r>
          </w:p>
        </w:tc>
      </w:tr>
      <w:tr w:rsidR="005D3865" w:rsidRPr="005D3865" w14:paraId="19AC31AE" w14:textId="77777777" w:rsidTr="005D3865">
        <w:trPr>
          <w:trHeight w:val="1260"/>
        </w:trPr>
        <w:tc>
          <w:tcPr>
            <w:tcW w:w="32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055383" w14:textId="77777777" w:rsidR="005D3865" w:rsidRPr="005D3865" w:rsidRDefault="005D3865" w:rsidP="005D3865">
            <w:pPr>
              <w:rPr>
                <w:sz w:val="18"/>
                <w:szCs w:val="18"/>
              </w:rPr>
            </w:pPr>
            <w:r w:rsidRPr="005D3865">
              <w:rPr>
                <w:sz w:val="18"/>
                <w:szCs w:val="18"/>
              </w:rPr>
              <w:t>Основное мероприятие «Проведение межведомственной комплексной профилактической акции «Без наркотиков» на базе образовательных организаций района и летних оздоровительных лагерей»</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618AAD" w14:textId="77777777" w:rsidR="005D3865" w:rsidRPr="005D3865" w:rsidRDefault="005D3865" w:rsidP="005D3865">
            <w:pPr>
              <w:jc w:val="center"/>
              <w:rPr>
                <w:sz w:val="18"/>
                <w:szCs w:val="18"/>
              </w:rPr>
            </w:pPr>
            <w:r w:rsidRPr="005D3865">
              <w:rPr>
                <w:sz w:val="18"/>
                <w:szCs w:val="18"/>
              </w:rPr>
              <w:t>07</w:t>
            </w: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11F0A2" w14:textId="77777777" w:rsidR="005D3865" w:rsidRPr="005D3865" w:rsidRDefault="005D3865" w:rsidP="005D3865">
            <w:pPr>
              <w:jc w:val="center"/>
              <w:rPr>
                <w:sz w:val="18"/>
                <w:szCs w:val="18"/>
              </w:rPr>
            </w:pPr>
            <w:r w:rsidRPr="005D3865">
              <w:rPr>
                <w:sz w:val="18"/>
                <w:szCs w:val="18"/>
              </w:rPr>
              <w:t>03</w:t>
            </w:r>
          </w:p>
        </w:tc>
        <w:tc>
          <w:tcPr>
            <w:tcW w:w="8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492BE8" w14:textId="77777777" w:rsidR="005D3865" w:rsidRPr="005D3865" w:rsidRDefault="005D3865" w:rsidP="005D3865">
            <w:pPr>
              <w:jc w:val="center"/>
              <w:rPr>
                <w:sz w:val="18"/>
                <w:szCs w:val="18"/>
              </w:rPr>
            </w:pPr>
            <w:r w:rsidRPr="005D3865">
              <w:rPr>
                <w:sz w:val="18"/>
                <w:szCs w:val="18"/>
              </w:rPr>
              <w:t>60 6 04 00000</w:t>
            </w:r>
          </w:p>
        </w:tc>
        <w:tc>
          <w:tcPr>
            <w:tcW w:w="576" w:type="dxa"/>
            <w:tcBorders>
              <w:top w:val="nil"/>
              <w:left w:val="nil"/>
              <w:bottom w:val="single" w:sz="4" w:space="0" w:color="auto"/>
              <w:right w:val="single" w:sz="4" w:space="0" w:color="auto"/>
            </w:tcBorders>
            <w:shd w:val="clear" w:color="000000" w:fill="FFFFFF"/>
            <w:noWrap/>
            <w:vAlign w:val="center"/>
            <w:hideMark/>
          </w:tcPr>
          <w:p w14:paraId="0626077A"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7BF97C87" w14:textId="77777777" w:rsidR="005D3865" w:rsidRPr="005D3865" w:rsidRDefault="005D3865" w:rsidP="005D3865">
            <w:pPr>
              <w:jc w:val="center"/>
              <w:rPr>
                <w:sz w:val="18"/>
                <w:szCs w:val="18"/>
              </w:rPr>
            </w:pPr>
            <w:r w:rsidRPr="005D3865">
              <w:rPr>
                <w:sz w:val="18"/>
                <w:szCs w:val="18"/>
              </w:rPr>
              <w:t>6,0</w:t>
            </w:r>
          </w:p>
        </w:tc>
        <w:tc>
          <w:tcPr>
            <w:tcW w:w="1276" w:type="dxa"/>
            <w:tcBorders>
              <w:top w:val="nil"/>
              <w:left w:val="nil"/>
              <w:bottom w:val="single" w:sz="4" w:space="0" w:color="auto"/>
              <w:right w:val="single" w:sz="4" w:space="0" w:color="auto"/>
            </w:tcBorders>
            <w:shd w:val="clear" w:color="000000" w:fill="FFFFFF"/>
            <w:vAlign w:val="center"/>
            <w:hideMark/>
          </w:tcPr>
          <w:p w14:paraId="2D2B4380" w14:textId="77777777" w:rsidR="005D3865" w:rsidRPr="005D3865" w:rsidRDefault="005D3865" w:rsidP="005D3865">
            <w:pPr>
              <w:jc w:val="center"/>
              <w:rPr>
                <w:sz w:val="18"/>
                <w:szCs w:val="18"/>
              </w:rPr>
            </w:pPr>
            <w:r w:rsidRPr="005D3865">
              <w:rPr>
                <w:sz w:val="18"/>
                <w:szCs w:val="18"/>
              </w:rPr>
              <w:t>6,0</w:t>
            </w:r>
          </w:p>
        </w:tc>
        <w:tc>
          <w:tcPr>
            <w:tcW w:w="1276" w:type="dxa"/>
            <w:tcBorders>
              <w:top w:val="nil"/>
              <w:left w:val="nil"/>
              <w:bottom w:val="single" w:sz="4" w:space="0" w:color="auto"/>
              <w:right w:val="single" w:sz="4" w:space="0" w:color="auto"/>
            </w:tcBorders>
            <w:shd w:val="clear" w:color="000000" w:fill="FFFFFF"/>
            <w:vAlign w:val="center"/>
            <w:hideMark/>
          </w:tcPr>
          <w:p w14:paraId="6FC95419" w14:textId="77777777" w:rsidR="005D3865" w:rsidRPr="005D3865" w:rsidRDefault="005D3865" w:rsidP="005D3865">
            <w:pPr>
              <w:jc w:val="center"/>
              <w:rPr>
                <w:sz w:val="18"/>
                <w:szCs w:val="18"/>
              </w:rPr>
            </w:pPr>
            <w:r w:rsidRPr="005D3865">
              <w:rPr>
                <w:sz w:val="18"/>
                <w:szCs w:val="18"/>
              </w:rPr>
              <w:t>6,0</w:t>
            </w:r>
          </w:p>
        </w:tc>
      </w:tr>
      <w:tr w:rsidR="005D3865" w:rsidRPr="005D3865" w14:paraId="267653E9" w14:textId="77777777" w:rsidTr="005D3865">
        <w:trPr>
          <w:trHeight w:val="945"/>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7DFA9794" w14:textId="77777777" w:rsidR="005D3865" w:rsidRPr="005D3865" w:rsidRDefault="005D3865" w:rsidP="005D3865">
            <w:pPr>
              <w:rPr>
                <w:sz w:val="18"/>
                <w:szCs w:val="18"/>
              </w:rPr>
            </w:pPr>
            <w:r w:rsidRPr="005D3865">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noWrap/>
            <w:vAlign w:val="center"/>
            <w:hideMark/>
          </w:tcPr>
          <w:p w14:paraId="119611E3"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538F487" w14:textId="77777777" w:rsidR="005D3865" w:rsidRPr="005D3865" w:rsidRDefault="005D3865" w:rsidP="005D3865">
            <w:pPr>
              <w:jc w:val="center"/>
              <w:rPr>
                <w:sz w:val="18"/>
                <w:szCs w:val="18"/>
              </w:rPr>
            </w:pPr>
            <w:r w:rsidRPr="005D3865">
              <w:rPr>
                <w:sz w:val="18"/>
                <w:szCs w:val="18"/>
              </w:rPr>
              <w:t>03</w:t>
            </w:r>
          </w:p>
        </w:tc>
        <w:tc>
          <w:tcPr>
            <w:tcW w:w="874" w:type="dxa"/>
            <w:tcBorders>
              <w:top w:val="nil"/>
              <w:left w:val="nil"/>
              <w:bottom w:val="single" w:sz="4" w:space="0" w:color="auto"/>
              <w:right w:val="single" w:sz="4" w:space="0" w:color="auto"/>
            </w:tcBorders>
            <w:shd w:val="clear" w:color="000000" w:fill="FFFFFF"/>
            <w:vAlign w:val="center"/>
            <w:hideMark/>
          </w:tcPr>
          <w:p w14:paraId="3509A853" w14:textId="77777777" w:rsidR="005D3865" w:rsidRPr="005D3865" w:rsidRDefault="005D3865" w:rsidP="005D3865">
            <w:pPr>
              <w:jc w:val="center"/>
              <w:rPr>
                <w:sz w:val="18"/>
                <w:szCs w:val="18"/>
              </w:rPr>
            </w:pPr>
            <w:r w:rsidRPr="005D3865">
              <w:rPr>
                <w:sz w:val="18"/>
                <w:szCs w:val="18"/>
              </w:rPr>
              <w:t>60 6 04 81880</w:t>
            </w:r>
          </w:p>
        </w:tc>
        <w:tc>
          <w:tcPr>
            <w:tcW w:w="576" w:type="dxa"/>
            <w:tcBorders>
              <w:top w:val="nil"/>
              <w:left w:val="nil"/>
              <w:bottom w:val="single" w:sz="4" w:space="0" w:color="auto"/>
              <w:right w:val="single" w:sz="4" w:space="0" w:color="auto"/>
            </w:tcBorders>
            <w:shd w:val="clear" w:color="000000" w:fill="FFFFFF"/>
            <w:noWrap/>
            <w:vAlign w:val="center"/>
            <w:hideMark/>
          </w:tcPr>
          <w:p w14:paraId="4E8B445B"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vAlign w:val="center"/>
            <w:hideMark/>
          </w:tcPr>
          <w:p w14:paraId="4FCA267B" w14:textId="77777777" w:rsidR="005D3865" w:rsidRPr="005D3865" w:rsidRDefault="005D3865" w:rsidP="005D3865">
            <w:pPr>
              <w:jc w:val="center"/>
              <w:rPr>
                <w:sz w:val="18"/>
                <w:szCs w:val="18"/>
              </w:rPr>
            </w:pPr>
            <w:r w:rsidRPr="005D3865">
              <w:rPr>
                <w:sz w:val="18"/>
                <w:szCs w:val="18"/>
              </w:rPr>
              <w:t>6,0</w:t>
            </w:r>
          </w:p>
        </w:tc>
        <w:tc>
          <w:tcPr>
            <w:tcW w:w="1276" w:type="dxa"/>
            <w:tcBorders>
              <w:top w:val="nil"/>
              <w:left w:val="nil"/>
              <w:bottom w:val="single" w:sz="4" w:space="0" w:color="auto"/>
              <w:right w:val="single" w:sz="4" w:space="0" w:color="auto"/>
            </w:tcBorders>
            <w:shd w:val="clear" w:color="000000" w:fill="FFFFFF"/>
            <w:vAlign w:val="center"/>
            <w:hideMark/>
          </w:tcPr>
          <w:p w14:paraId="19332B35" w14:textId="77777777" w:rsidR="005D3865" w:rsidRPr="005D3865" w:rsidRDefault="005D3865" w:rsidP="005D3865">
            <w:pPr>
              <w:jc w:val="center"/>
              <w:rPr>
                <w:sz w:val="18"/>
                <w:szCs w:val="18"/>
              </w:rPr>
            </w:pPr>
            <w:r w:rsidRPr="005D3865">
              <w:rPr>
                <w:sz w:val="18"/>
                <w:szCs w:val="18"/>
              </w:rPr>
              <w:t>6,0</w:t>
            </w:r>
          </w:p>
        </w:tc>
        <w:tc>
          <w:tcPr>
            <w:tcW w:w="1276" w:type="dxa"/>
            <w:tcBorders>
              <w:top w:val="nil"/>
              <w:left w:val="nil"/>
              <w:bottom w:val="single" w:sz="4" w:space="0" w:color="auto"/>
              <w:right w:val="single" w:sz="4" w:space="0" w:color="auto"/>
            </w:tcBorders>
            <w:shd w:val="clear" w:color="000000" w:fill="FFFFFF"/>
            <w:vAlign w:val="center"/>
            <w:hideMark/>
          </w:tcPr>
          <w:p w14:paraId="5B0D40A8" w14:textId="77777777" w:rsidR="005D3865" w:rsidRPr="005D3865" w:rsidRDefault="005D3865" w:rsidP="005D3865">
            <w:pPr>
              <w:jc w:val="center"/>
              <w:rPr>
                <w:sz w:val="18"/>
                <w:szCs w:val="18"/>
              </w:rPr>
            </w:pPr>
            <w:r w:rsidRPr="005D3865">
              <w:rPr>
                <w:sz w:val="18"/>
                <w:szCs w:val="18"/>
              </w:rPr>
              <w:t>6,0</w:t>
            </w:r>
          </w:p>
        </w:tc>
      </w:tr>
      <w:tr w:rsidR="005D3865" w:rsidRPr="005D3865" w14:paraId="692D5248" w14:textId="77777777" w:rsidTr="005D3865">
        <w:trPr>
          <w:trHeight w:val="7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247DD42F" w14:textId="77777777" w:rsidR="005D3865" w:rsidRPr="005D3865" w:rsidRDefault="005D3865" w:rsidP="005D3865">
            <w:pPr>
              <w:rPr>
                <w:sz w:val="18"/>
                <w:szCs w:val="18"/>
              </w:rPr>
            </w:pPr>
            <w:r w:rsidRPr="005D3865">
              <w:rPr>
                <w:sz w:val="18"/>
                <w:szCs w:val="18"/>
              </w:rPr>
              <w:t>Основное мероприятие «Обеспечение участия подростков, состоящих на учете в органах и учреждениях системы профилактики безнадзорности и правонарушений несовершеннолетних, в работе областного специализированного лагеря»</w:t>
            </w:r>
          </w:p>
        </w:tc>
        <w:tc>
          <w:tcPr>
            <w:tcW w:w="460" w:type="dxa"/>
            <w:tcBorders>
              <w:top w:val="nil"/>
              <w:left w:val="nil"/>
              <w:bottom w:val="single" w:sz="4" w:space="0" w:color="auto"/>
              <w:right w:val="single" w:sz="4" w:space="0" w:color="auto"/>
            </w:tcBorders>
            <w:shd w:val="clear" w:color="000000" w:fill="FFFFFF"/>
            <w:noWrap/>
            <w:vAlign w:val="center"/>
            <w:hideMark/>
          </w:tcPr>
          <w:p w14:paraId="0A41CDF1"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986593D" w14:textId="77777777" w:rsidR="005D3865" w:rsidRPr="005D3865" w:rsidRDefault="005D3865" w:rsidP="005D3865">
            <w:pPr>
              <w:jc w:val="center"/>
              <w:rPr>
                <w:sz w:val="18"/>
                <w:szCs w:val="18"/>
              </w:rPr>
            </w:pPr>
            <w:r w:rsidRPr="005D3865">
              <w:rPr>
                <w:sz w:val="18"/>
                <w:szCs w:val="18"/>
              </w:rPr>
              <w:t>03</w:t>
            </w:r>
          </w:p>
        </w:tc>
        <w:tc>
          <w:tcPr>
            <w:tcW w:w="874" w:type="dxa"/>
            <w:tcBorders>
              <w:top w:val="nil"/>
              <w:left w:val="nil"/>
              <w:bottom w:val="single" w:sz="4" w:space="0" w:color="auto"/>
              <w:right w:val="single" w:sz="4" w:space="0" w:color="auto"/>
            </w:tcBorders>
            <w:shd w:val="clear" w:color="000000" w:fill="FFFFFF"/>
            <w:vAlign w:val="center"/>
            <w:hideMark/>
          </w:tcPr>
          <w:p w14:paraId="521A45F6" w14:textId="77777777" w:rsidR="005D3865" w:rsidRPr="005D3865" w:rsidRDefault="005D3865" w:rsidP="005D3865">
            <w:pPr>
              <w:jc w:val="center"/>
              <w:rPr>
                <w:sz w:val="18"/>
                <w:szCs w:val="18"/>
              </w:rPr>
            </w:pPr>
            <w:r w:rsidRPr="005D3865">
              <w:rPr>
                <w:sz w:val="18"/>
                <w:szCs w:val="18"/>
              </w:rPr>
              <w:t>60 6 05 00000</w:t>
            </w:r>
          </w:p>
        </w:tc>
        <w:tc>
          <w:tcPr>
            <w:tcW w:w="576" w:type="dxa"/>
            <w:tcBorders>
              <w:top w:val="nil"/>
              <w:left w:val="nil"/>
              <w:bottom w:val="single" w:sz="4" w:space="0" w:color="auto"/>
              <w:right w:val="single" w:sz="4" w:space="0" w:color="auto"/>
            </w:tcBorders>
            <w:shd w:val="clear" w:color="000000" w:fill="FFFFFF"/>
            <w:noWrap/>
            <w:vAlign w:val="center"/>
            <w:hideMark/>
          </w:tcPr>
          <w:p w14:paraId="54FACF2C"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34EABEE6" w14:textId="77777777" w:rsidR="005D3865" w:rsidRPr="005D3865" w:rsidRDefault="005D3865" w:rsidP="005D3865">
            <w:pPr>
              <w:jc w:val="center"/>
              <w:rPr>
                <w:sz w:val="18"/>
                <w:szCs w:val="18"/>
              </w:rPr>
            </w:pPr>
            <w:r w:rsidRPr="005D3865">
              <w:rPr>
                <w:sz w:val="18"/>
                <w:szCs w:val="18"/>
              </w:rPr>
              <w:t>10,0</w:t>
            </w:r>
          </w:p>
        </w:tc>
        <w:tc>
          <w:tcPr>
            <w:tcW w:w="1276" w:type="dxa"/>
            <w:tcBorders>
              <w:top w:val="nil"/>
              <w:left w:val="nil"/>
              <w:bottom w:val="single" w:sz="4" w:space="0" w:color="auto"/>
              <w:right w:val="single" w:sz="4" w:space="0" w:color="auto"/>
            </w:tcBorders>
            <w:shd w:val="clear" w:color="000000" w:fill="FFFFFF"/>
            <w:vAlign w:val="center"/>
            <w:hideMark/>
          </w:tcPr>
          <w:p w14:paraId="2CAA5752" w14:textId="77777777" w:rsidR="005D3865" w:rsidRPr="005D3865" w:rsidRDefault="005D3865" w:rsidP="005D3865">
            <w:pPr>
              <w:jc w:val="center"/>
              <w:rPr>
                <w:sz w:val="18"/>
                <w:szCs w:val="18"/>
              </w:rPr>
            </w:pPr>
            <w:r w:rsidRPr="005D3865">
              <w:rPr>
                <w:sz w:val="18"/>
                <w:szCs w:val="18"/>
              </w:rPr>
              <w:t>10,0</w:t>
            </w:r>
          </w:p>
        </w:tc>
        <w:tc>
          <w:tcPr>
            <w:tcW w:w="1276" w:type="dxa"/>
            <w:tcBorders>
              <w:top w:val="nil"/>
              <w:left w:val="nil"/>
              <w:bottom w:val="single" w:sz="4" w:space="0" w:color="auto"/>
              <w:right w:val="single" w:sz="4" w:space="0" w:color="auto"/>
            </w:tcBorders>
            <w:shd w:val="clear" w:color="000000" w:fill="FFFFFF"/>
            <w:vAlign w:val="center"/>
            <w:hideMark/>
          </w:tcPr>
          <w:p w14:paraId="1DE4AF7F" w14:textId="77777777" w:rsidR="005D3865" w:rsidRPr="005D3865" w:rsidRDefault="005D3865" w:rsidP="005D3865">
            <w:pPr>
              <w:jc w:val="center"/>
              <w:rPr>
                <w:sz w:val="18"/>
                <w:szCs w:val="18"/>
              </w:rPr>
            </w:pPr>
            <w:r w:rsidRPr="005D3865">
              <w:rPr>
                <w:sz w:val="18"/>
                <w:szCs w:val="18"/>
              </w:rPr>
              <w:t>10,0</w:t>
            </w:r>
          </w:p>
        </w:tc>
      </w:tr>
      <w:tr w:rsidR="005D3865" w:rsidRPr="005D3865" w14:paraId="187C12A2" w14:textId="77777777" w:rsidTr="005D3865">
        <w:trPr>
          <w:trHeight w:val="1009"/>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0ABA8860" w14:textId="77777777" w:rsidR="005D3865" w:rsidRPr="005D3865" w:rsidRDefault="005D3865" w:rsidP="005D3865">
            <w:pPr>
              <w:rPr>
                <w:sz w:val="18"/>
                <w:szCs w:val="18"/>
              </w:rPr>
            </w:pPr>
            <w:r w:rsidRPr="005D3865">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noWrap/>
            <w:vAlign w:val="center"/>
            <w:hideMark/>
          </w:tcPr>
          <w:p w14:paraId="310E73C9"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27CC69B" w14:textId="77777777" w:rsidR="005D3865" w:rsidRPr="005D3865" w:rsidRDefault="005D3865" w:rsidP="005D3865">
            <w:pPr>
              <w:jc w:val="center"/>
              <w:rPr>
                <w:sz w:val="18"/>
                <w:szCs w:val="18"/>
              </w:rPr>
            </w:pPr>
            <w:r w:rsidRPr="005D3865">
              <w:rPr>
                <w:sz w:val="18"/>
                <w:szCs w:val="18"/>
              </w:rPr>
              <w:t>03</w:t>
            </w:r>
          </w:p>
        </w:tc>
        <w:tc>
          <w:tcPr>
            <w:tcW w:w="874" w:type="dxa"/>
            <w:tcBorders>
              <w:top w:val="nil"/>
              <w:left w:val="nil"/>
              <w:bottom w:val="single" w:sz="4" w:space="0" w:color="auto"/>
              <w:right w:val="single" w:sz="4" w:space="0" w:color="auto"/>
            </w:tcBorders>
            <w:shd w:val="clear" w:color="000000" w:fill="FFFFFF"/>
            <w:vAlign w:val="center"/>
            <w:hideMark/>
          </w:tcPr>
          <w:p w14:paraId="57DBE0F4" w14:textId="77777777" w:rsidR="005D3865" w:rsidRPr="005D3865" w:rsidRDefault="005D3865" w:rsidP="005D3865">
            <w:pPr>
              <w:jc w:val="center"/>
              <w:rPr>
                <w:sz w:val="18"/>
                <w:szCs w:val="18"/>
              </w:rPr>
            </w:pPr>
            <w:r w:rsidRPr="005D3865">
              <w:rPr>
                <w:sz w:val="18"/>
                <w:szCs w:val="18"/>
              </w:rPr>
              <w:t>60 6 05 81880</w:t>
            </w:r>
          </w:p>
        </w:tc>
        <w:tc>
          <w:tcPr>
            <w:tcW w:w="576" w:type="dxa"/>
            <w:tcBorders>
              <w:top w:val="nil"/>
              <w:left w:val="nil"/>
              <w:bottom w:val="single" w:sz="4" w:space="0" w:color="auto"/>
              <w:right w:val="single" w:sz="4" w:space="0" w:color="auto"/>
            </w:tcBorders>
            <w:shd w:val="clear" w:color="000000" w:fill="FFFFFF"/>
            <w:noWrap/>
            <w:vAlign w:val="center"/>
            <w:hideMark/>
          </w:tcPr>
          <w:p w14:paraId="2951D6C5"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vAlign w:val="center"/>
            <w:hideMark/>
          </w:tcPr>
          <w:p w14:paraId="43A90D25" w14:textId="77777777" w:rsidR="005D3865" w:rsidRPr="005D3865" w:rsidRDefault="005D3865" w:rsidP="005D3865">
            <w:pPr>
              <w:jc w:val="center"/>
              <w:rPr>
                <w:sz w:val="18"/>
                <w:szCs w:val="18"/>
              </w:rPr>
            </w:pPr>
            <w:r w:rsidRPr="005D3865">
              <w:rPr>
                <w:sz w:val="18"/>
                <w:szCs w:val="18"/>
              </w:rPr>
              <w:t>10,0</w:t>
            </w:r>
          </w:p>
        </w:tc>
        <w:tc>
          <w:tcPr>
            <w:tcW w:w="1276" w:type="dxa"/>
            <w:tcBorders>
              <w:top w:val="nil"/>
              <w:left w:val="nil"/>
              <w:bottom w:val="single" w:sz="4" w:space="0" w:color="auto"/>
              <w:right w:val="single" w:sz="4" w:space="0" w:color="auto"/>
            </w:tcBorders>
            <w:shd w:val="clear" w:color="000000" w:fill="FFFFFF"/>
            <w:vAlign w:val="center"/>
            <w:hideMark/>
          </w:tcPr>
          <w:p w14:paraId="476A2C84" w14:textId="77777777" w:rsidR="005D3865" w:rsidRPr="005D3865" w:rsidRDefault="005D3865" w:rsidP="005D3865">
            <w:pPr>
              <w:jc w:val="center"/>
              <w:rPr>
                <w:sz w:val="18"/>
                <w:szCs w:val="18"/>
              </w:rPr>
            </w:pPr>
            <w:r w:rsidRPr="005D3865">
              <w:rPr>
                <w:sz w:val="18"/>
                <w:szCs w:val="18"/>
              </w:rPr>
              <w:t>10,0</w:t>
            </w:r>
          </w:p>
        </w:tc>
        <w:tc>
          <w:tcPr>
            <w:tcW w:w="1276" w:type="dxa"/>
            <w:tcBorders>
              <w:top w:val="nil"/>
              <w:left w:val="nil"/>
              <w:bottom w:val="single" w:sz="4" w:space="0" w:color="auto"/>
              <w:right w:val="single" w:sz="4" w:space="0" w:color="auto"/>
            </w:tcBorders>
            <w:shd w:val="clear" w:color="000000" w:fill="FFFFFF"/>
            <w:vAlign w:val="center"/>
            <w:hideMark/>
          </w:tcPr>
          <w:p w14:paraId="4F3AA941" w14:textId="77777777" w:rsidR="005D3865" w:rsidRPr="005D3865" w:rsidRDefault="005D3865" w:rsidP="005D3865">
            <w:pPr>
              <w:jc w:val="center"/>
              <w:rPr>
                <w:sz w:val="18"/>
                <w:szCs w:val="18"/>
              </w:rPr>
            </w:pPr>
            <w:r w:rsidRPr="005D3865">
              <w:rPr>
                <w:sz w:val="18"/>
                <w:szCs w:val="18"/>
              </w:rPr>
              <w:t>10,0</w:t>
            </w:r>
          </w:p>
        </w:tc>
      </w:tr>
      <w:tr w:rsidR="005D3865" w:rsidRPr="005D3865" w14:paraId="2A46D471" w14:textId="77777777" w:rsidTr="005D3865">
        <w:trPr>
          <w:trHeight w:val="1392"/>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6AE39988" w14:textId="77777777" w:rsidR="005D3865" w:rsidRPr="005D3865" w:rsidRDefault="005D3865" w:rsidP="005D3865">
            <w:pPr>
              <w:rPr>
                <w:sz w:val="18"/>
                <w:szCs w:val="18"/>
              </w:rPr>
            </w:pPr>
            <w:r w:rsidRPr="005D3865">
              <w:rPr>
                <w:sz w:val="18"/>
                <w:szCs w:val="18"/>
              </w:rPr>
              <w:t>Основное мероприятие «Производство и размещение в общественных местах наружной рекламы по проблемам асоциального поведения граждан, пропаганде здорового образа жизни»</w:t>
            </w:r>
          </w:p>
        </w:tc>
        <w:tc>
          <w:tcPr>
            <w:tcW w:w="460" w:type="dxa"/>
            <w:tcBorders>
              <w:top w:val="nil"/>
              <w:left w:val="nil"/>
              <w:bottom w:val="single" w:sz="4" w:space="0" w:color="auto"/>
              <w:right w:val="single" w:sz="4" w:space="0" w:color="auto"/>
            </w:tcBorders>
            <w:shd w:val="clear" w:color="000000" w:fill="FFFFFF"/>
            <w:noWrap/>
            <w:vAlign w:val="center"/>
            <w:hideMark/>
          </w:tcPr>
          <w:p w14:paraId="3885D797"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1AC85F7" w14:textId="77777777" w:rsidR="005D3865" w:rsidRPr="005D3865" w:rsidRDefault="005D3865" w:rsidP="005D3865">
            <w:pPr>
              <w:jc w:val="center"/>
              <w:rPr>
                <w:sz w:val="18"/>
                <w:szCs w:val="18"/>
              </w:rPr>
            </w:pPr>
            <w:r w:rsidRPr="005D3865">
              <w:rPr>
                <w:sz w:val="18"/>
                <w:szCs w:val="18"/>
              </w:rPr>
              <w:t>03</w:t>
            </w:r>
          </w:p>
        </w:tc>
        <w:tc>
          <w:tcPr>
            <w:tcW w:w="874" w:type="dxa"/>
            <w:tcBorders>
              <w:top w:val="nil"/>
              <w:left w:val="nil"/>
              <w:bottom w:val="single" w:sz="4" w:space="0" w:color="auto"/>
              <w:right w:val="single" w:sz="4" w:space="0" w:color="auto"/>
            </w:tcBorders>
            <w:shd w:val="clear" w:color="000000" w:fill="FFFFFF"/>
            <w:vAlign w:val="center"/>
            <w:hideMark/>
          </w:tcPr>
          <w:p w14:paraId="529BFA7E" w14:textId="77777777" w:rsidR="005D3865" w:rsidRPr="005D3865" w:rsidRDefault="005D3865" w:rsidP="005D3865">
            <w:pPr>
              <w:jc w:val="center"/>
              <w:rPr>
                <w:sz w:val="18"/>
                <w:szCs w:val="18"/>
              </w:rPr>
            </w:pPr>
            <w:r w:rsidRPr="005D3865">
              <w:rPr>
                <w:sz w:val="18"/>
                <w:szCs w:val="18"/>
              </w:rPr>
              <w:t>60 6 07 00000</w:t>
            </w:r>
          </w:p>
        </w:tc>
        <w:tc>
          <w:tcPr>
            <w:tcW w:w="576" w:type="dxa"/>
            <w:tcBorders>
              <w:top w:val="nil"/>
              <w:left w:val="nil"/>
              <w:bottom w:val="single" w:sz="4" w:space="0" w:color="auto"/>
              <w:right w:val="single" w:sz="4" w:space="0" w:color="auto"/>
            </w:tcBorders>
            <w:shd w:val="clear" w:color="000000" w:fill="FFFFFF"/>
            <w:noWrap/>
            <w:vAlign w:val="center"/>
            <w:hideMark/>
          </w:tcPr>
          <w:p w14:paraId="44E5A298"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389B8480" w14:textId="77777777" w:rsidR="005D3865" w:rsidRPr="005D3865" w:rsidRDefault="005D3865" w:rsidP="005D3865">
            <w:pPr>
              <w:jc w:val="center"/>
              <w:rPr>
                <w:sz w:val="18"/>
                <w:szCs w:val="18"/>
              </w:rPr>
            </w:pPr>
            <w:r w:rsidRPr="005D3865">
              <w:rPr>
                <w:sz w:val="18"/>
                <w:szCs w:val="18"/>
              </w:rPr>
              <w:t>20,0</w:t>
            </w:r>
          </w:p>
        </w:tc>
        <w:tc>
          <w:tcPr>
            <w:tcW w:w="1276" w:type="dxa"/>
            <w:tcBorders>
              <w:top w:val="nil"/>
              <w:left w:val="nil"/>
              <w:bottom w:val="single" w:sz="4" w:space="0" w:color="auto"/>
              <w:right w:val="single" w:sz="4" w:space="0" w:color="auto"/>
            </w:tcBorders>
            <w:shd w:val="clear" w:color="000000" w:fill="FFFFFF"/>
            <w:vAlign w:val="center"/>
            <w:hideMark/>
          </w:tcPr>
          <w:p w14:paraId="4136EFD4" w14:textId="77777777" w:rsidR="005D3865" w:rsidRPr="005D3865" w:rsidRDefault="005D3865" w:rsidP="005D3865">
            <w:pPr>
              <w:jc w:val="center"/>
              <w:rPr>
                <w:sz w:val="18"/>
                <w:szCs w:val="18"/>
              </w:rPr>
            </w:pPr>
            <w:r w:rsidRPr="005D3865">
              <w:rPr>
                <w:sz w:val="18"/>
                <w:szCs w:val="18"/>
              </w:rPr>
              <w:t>20,0</w:t>
            </w:r>
          </w:p>
        </w:tc>
        <w:tc>
          <w:tcPr>
            <w:tcW w:w="1276" w:type="dxa"/>
            <w:tcBorders>
              <w:top w:val="nil"/>
              <w:left w:val="nil"/>
              <w:bottom w:val="single" w:sz="4" w:space="0" w:color="auto"/>
              <w:right w:val="single" w:sz="4" w:space="0" w:color="auto"/>
            </w:tcBorders>
            <w:shd w:val="clear" w:color="000000" w:fill="FFFFFF"/>
            <w:vAlign w:val="center"/>
            <w:hideMark/>
          </w:tcPr>
          <w:p w14:paraId="739B5CDF" w14:textId="77777777" w:rsidR="005D3865" w:rsidRPr="005D3865" w:rsidRDefault="005D3865" w:rsidP="005D3865">
            <w:pPr>
              <w:jc w:val="center"/>
              <w:rPr>
                <w:sz w:val="18"/>
                <w:szCs w:val="18"/>
              </w:rPr>
            </w:pPr>
            <w:r w:rsidRPr="005D3865">
              <w:rPr>
                <w:sz w:val="18"/>
                <w:szCs w:val="18"/>
              </w:rPr>
              <w:t>20,0</w:t>
            </w:r>
          </w:p>
        </w:tc>
      </w:tr>
      <w:tr w:rsidR="005D3865" w:rsidRPr="005D3865" w14:paraId="4239D0D9" w14:textId="77777777" w:rsidTr="005D3865">
        <w:trPr>
          <w:trHeight w:val="1062"/>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7A50CF96" w14:textId="77777777" w:rsidR="005D3865" w:rsidRPr="005D3865" w:rsidRDefault="005D3865" w:rsidP="005D3865">
            <w:pPr>
              <w:rPr>
                <w:sz w:val="18"/>
                <w:szCs w:val="18"/>
              </w:rPr>
            </w:pPr>
            <w:r w:rsidRPr="005D3865">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noWrap/>
            <w:vAlign w:val="center"/>
            <w:hideMark/>
          </w:tcPr>
          <w:p w14:paraId="093893D9"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A8CA41A" w14:textId="77777777" w:rsidR="005D3865" w:rsidRPr="005D3865" w:rsidRDefault="005D3865" w:rsidP="005D3865">
            <w:pPr>
              <w:jc w:val="center"/>
              <w:rPr>
                <w:sz w:val="18"/>
                <w:szCs w:val="18"/>
              </w:rPr>
            </w:pPr>
            <w:r w:rsidRPr="005D3865">
              <w:rPr>
                <w:sz w:val="18"/>
                <w:szCs w:val="18"/>
              </w:rPr>
              <w:t>03</w:t>
            </w:r>
          </w:p>
        </w:tc>
        <w:tc>
          <w:tcPr>
            <w:tcW w:w="874" w:type="dxa"/>
            <w:tcBorders>
              <w:top w:val="nil"/>
              <w:left w:val="nil"/>
              <w:bottom w:val="single" w:sz="4" w:space="0" w:color="auto"/>
              <w:right w:val="single" w:sz="4" w:space="0" w:color="auto"/>
            </w:tcBorders>
            <w:shd w:val="clear" w:color="000000" w:fill="FFFFFF"/>
            <w:vAlign w:val="center"/>
            <w:hideMark/>
          </w:tcPr>
          <w:p w14:paraId="60806318" w14:textId="77777777" w:rsidR="005D3865" w:rsidRPr="005D3865" w:rsidRDefault="005D3865" w:rsidP="005D3865">
            <w:pPr>
              <w:jc w:val="center"/>
              <w:rPr>
                <w:sz w:val="18"/>
                <w:szCs w:val="18"/>
              </w:rPr>
            </w:pPr>
            <w:r w:rsidRPr="005D3865">
              <w:rPr>
                <w:sz w:val="18"/>
                <w:szCs w:val="18"/>
              </w:rPr>
              <w:t>60 6 07 81880</w:t>
            </w:r>
          </w:p>
        </w:tc>
        <w:tc>
          <w:tcPr>
            <w:tcW w:w="576" w:type="dxa"/>
            <w:tcBorders>
              <w:top w:val="nil"/>
              <w:left w:val="nil"/>
              <w:bottom w:val="single" w:sz="4" w:space="0" w:color="auto"/>
              <w:right w:val="single" w:sz="4" w:space="0" w:color="auto"/>
            </w:tcBorders>
            <w:shd w:val="clear" w:color="000000" w:fill="FFFFFF"/>
            <w:noWrap/>
            <w:vAlign w:val="center"/>
            <w:hideMark/>
          </w:tcPr>
          <w:p w14:paraId="38666DE8"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vAlign w:val="center"/>
            <w:hideMark/>
          </w:tcPr>
          <w:p w14:paraId="4C931D1F" w14:textId="77777777" w:rsidR="005D3865" w:rsidRPr="005D3865" w:rsidRDefault="005D3865" w:rsidP="005D3865">
            <w:pPr>
              <w:jc w:val="center"/>
              <w:rPr>
                <w:sz w:val="18"/>
                <w:szCs w:val="18"/>
              </w:rPr>
            </w:pPr>
            <w:r w:rsidRPr="005D3865">
              <w:rPr>
                <w:sz w:val="18"/>
                <w:szCs w:val="18"/>
              </w:rPr>
              <w:t>20,0</w:t>
            </w:r>
          </w:p>
        </w:tc>
        <w:tc>
          <w:tcPr>
            <w:tcW w:w="1276" w:type="dxa"/>
            <w:tcBorders>
              <w:top w:val="nil"/>
              <w:left w:val="nil"/>
              <w:bottom w:val="single" w:sz="4" w:space="0" w:color="auto"/>
              <w:right w:val="single" w:sz="4" w:space="0" w:color="auto"/>
            </w:tcBorders>
            <w:shd w:val="clear" w:color="000000" w:fill="FFFFFF"/>
            <w:vAlign w:val="center"/>
            <w:hideMark/>
          </w:tcPr>
          <w:p w14:paraId="42D0FECF" w14:textId="77777777" w:rsidR="005D3865" w:rsidRPr="005D3865" w:rsidRDefault="005D3865" w:rsidP="005D3865">
            <w:pPr>
              <w:jc w:val="center"/>
              <w:rPr>
                <w:sz w:val="18"/>
                <w:szCs w:val="18"/>
              </w:rPr>
            </w:pPr>
            <w:r w:rsidRPr="005D3865">
              <w:rPr>
                <w:sz w:val="18"/>
                <w:szCs w:val="18"/>
              </w:rPr>
              <w:t>20,0</w:t>
            </w:r>
          </w:p>
        </w:tc>
        <w:tc>
          <w:tcPr>
            <w:tcW w:w="1276" w:type="dxa"/>
            <w:tcBorders>
              <w:top w:val="nil"/>
              <w:left w:val="nil"/>
              <w:bottom w:val="single" w:sz="4" w:space="0" w:color="auto"/>
              <w:right w:val="single" w:sz="4" w:space="0" w:color="auto"/>
            </w:tcBorders>
            <w:shd w:val="clear" w:color="000000" w:fill="FFFFFF"/>
            <w:vAlign w:val="center"/>
            <w:hideMark/>
          </w:tcPr>
          <w:p w14:paraId="66CC2F27" w14:textId="77777777" w:rsidR="005D3865" w:rsidRPr="005D3865" w:rsidRDefault="005D3865" w:rsidP="005D3865">
            <w:pPr>
              <w:jc w:val="center"/>
              <w:rPr>
                <w:sz w:val="18"/>
                <w:szCs w:val="18"/>
              </w:rPr>
            </w:pPr>
            <w:r w:rsidRPr="005D3865">
              <w:rPr>
                <w:sz w:val="18"/>
                <w:szCs w:val="18"/>
              </w:rPr>
              <w:t>20,0</w:t>
            </w:r>
          </w:p>
        </w:tc>
      </w:tr>
      <w:tr w:rsidR="005D3865" w:rsidRPr="005D3865" w14:paraId="1D90A983" w14:textId="77777777" w:rsidTr="005D3865">
        <w:trPr>
          <w:trHeight w:val="668"/>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3F0DDAF7" w14:textId="77777777" w:rsidR="005D3865" w:rsidRPr="005D3865" w:rsidRDefault="005D3865" w:rsidP="005D3865">
            <w:pPr>
              <w:rPr>
                <w:b/>
                <w:bCs/>
                <w:sz w:val="18"/>
                <w:szCs w:val="18"/>
              </w:rPr>
            </w:pPr>
            <w:r w:rsidRPr="005D3865">
              <w:rPr>
                <w:b/>
                <w:bCs/>
                <w:sz w:val="18"/>
                <w:szCs w:val="18"/>
              </w:rPr>
              <w:t>Молодежная политика и оздоровление детей</w:t>
            </w:r>
          </w:p>
        </w:tc>
        <w:tc>
          <w:tcPr>
            <w:tcW w:w="460" w:type="dxa"/>
            <w:tcBorders>
              <w:top w:val="nil"/>
              <w:left w:val="nil"/>
              <w:bottom w:val="single" w:sz="4" w:space="0" w:color="auto"/>
              <w:right w:val="single" w:sz="4" w:space="0" w:color="auto"/>
            </w:tcBorders>
            <w:shd w:val="clear" w:color="000000" w:fill="FFFFFF"/>
            <w:noWrap/>
            <w:vAlign w:val="center"/>
            <w:hideMark/>
          </w:tcPr>
          <w:p w14:paraId="1196102C" w14:textId="77777777" w:rsidR="005D3865" w:rsidRPr="005D3865" w:rsidRDefault="005D3865" w:rsidP="005D3865">
            <w:pPr>
              <w:jc w:val="center"/>
              <w:rPr>
                <w:b/>
                <w:bCs/>
                <w:sz w:val="18"/>
                <w:szCs w:val="18"/>
              </w:rPr>
            </w:pPr>
            <w:r w:rsidRPr="005D3865">
              <w:rPr>
                <w:b/>
                <w:bCs/>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4F724AD" w14:textId="77777777" w:rsidR="005D3865" w:rsidRPr="005D3865" w:rsidRDefault="005D3865" w:rsidP="005D3865">
            <w:pPr>
              <w:jc w:val="center"/>
              <w:rPr>
                <w:b/>
                <w:bCs/>
                <w:sz w:val="18"/>
                <w:szCs w:val="18"/>
              </w:rPr>
            </w:pPr>
            <w:r w:rsidRPr="005D3865">
              <w:rPr>
                <w:b/>
                <w:bCs/>
                <w:sz w:val="18"/>
                <w:szCs w:val="18"/>
              </w:rPr>
              <w:t>07</w:t>
            </w:r>
          </w:p>
        </w:tc>
        <w:tc>
          <w:tcPr>
            <w:tcW w:w="874" w:type="dxa"/>
            <w:tcBorders>
              <w:top w:val="nil"/>
              <w:left w:val="nil"/>
              <w:bottom w:val="single" w:sz="4" w:space="0" w:color="auto"/>
              <w:right w:val="single" w:sz="4" w:space="0" w:color="auto"/>
            </w:tcBorders>
            <w:shd w:val="clear" w:color="000000" w:fill="FFFFFF"/>
            <w:vAlign w:val="center"/>
          </w:tcPr>
          <w:p w14:paraId="5846DFA1" w14:textId="77777777" w:rsidR="005D3865" w:rsidRPr="005D3865" w:rsidRDefault="005D3865" w:rsidP="005D3865">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31FE1B13" w14:textId="77777777" w:rsidR="005D3865" w:rsidRPr="005D3865" w:rsidRDefault="005D3865" w:rsidP="005D3865">
            <w:pPr>
              <w:jc w:val="center"/>
              <w:rPr>
                <w:b/>
                <w:bCs/>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7C617DD7" w14:textId="77777777" w:rsidR="005D3865" w:rsidRPr="005D3865" w:rsidRDefault="005D3865" w:rsidP="005D3865">
            <w:pPr>
              <w:jc w:val="center"/>
              <w:rPr>
                <w:b/>
                <w:bCs/>
                <w:sz w:val="18"/>
                <w:szCs w:val="18"/>
              </w:rPr>
            </w:pPr>
            <w:r w:rsidRPr="005D3865">
              <w:rPr>
                <w:b/>
                <w:bCs/>
                <w:sz w:val="18"/>
                <w:szCs w:val="18"/>
              </w:rPr>
              <w:t>33 552,5</w:t>
            </w:r>
          </w:p>
        </w:tc>
        <w:tc>
          <w:tcPr>
            <w:tcW w:w="1276" w:type="dxa"/>
            <w:tcBorders>
              <w:top w:val="nil"/>
              <w:left w:val="nil"/>
              <w:bottom w:val="single" w:sz="4" w:space="0" w:color="auto"/>
              <w:right w:val="single" w:sz="4" w:space="0" w:color="auto"/>
            </w:tcBorders>
            <w:shd w:val="clear" w:color="000000" w:fill="FFFFFF"/>
            <w:vAlign w:val="center"/>
            <w:hideMark/>
          </w:tcPr>
          <w:p w14:paraId="4325AE6C" w14:textId="77777777" w:rsidR="005D3865" w:rsidRPr="005D3865" w:rsidRDefault="005D3865" w:rsidP="005D3865">
            <w:pPr>
              <w:jc w:val="center"/>
              <w:rPr>
                <w:b/>
                <w:bCs/>
                <w:sz w:val="18"/>
                <w:szCs w:val="18"/>
              </w:rPr>
            </w:pPr>
            <w:r w:rsidRPr="005D3865">
              <w:rPr>
                <w:b/>
                <w:bCs/>
                <w:sz w:val="18"/>
                <w:szCs w:val="18"/>
              </w:rPr>
              <w:t>34 161,0</w:t>
            </w:r>
          </w:p>
        </w:tc>
        <w:tc>
          <w:tcPr>
            <w:tcW w:w="1276" w:type="dxa"/>
            <w:tcBorders>
              <w:top w:val="nil"/>
              <w:left w:val="nil"/>
              <w:bottom w:val="single" w:sz="4" w:space="0" w:color="auto"/>
              <w:right w:val="single" w:sz="4" w:space="0" w:color="auto"/>
            </w:tcBorders>
            <w:shd w:val="clear" w:color="000000" w:fill="FFFFFF"/>
            <w:vAlign w:val="center"/>
            <w:hideMark/>
          </w:tcPr>
          <w:p w14:paraId="17A12EE4" w14:textId="77777777" w:rsidR="005D3865" w:rsidRPr="005D3865" w:rsidRDefault="005D3865" w:rsidP="005D3865">
            <w:pPr>
              <w:jc w:val="center"/>
              <w:rPr>
                <w:b/>
                <w:bCs/>
                <w:sz w:val="18"/>
                <w:szCs w:val="18"/>
              </w:rPr>
            </w:pPr>
            <w:r w:rsidRPr="005D3865">
              <w:rPr>
                <w:b/>
                <w:bCs/>
                <w:sz w:val="18"/>
                <w:szCs w:val="18"/>
              </w:rPr>
              <w:t>35 474,0</w:t>
            </w:r>
          </w:p>
        </w:tc>
      </w:tr>
      <w:tr w:rsidR="005D3865" w:rsidRPr="005D3865" w14:paraId="119A194E" w14:textId="77777777" w:rsidTr="005D3865">
        <w:trPr>
          <w:trHeight w:val="1062"/>
        </w:trPr>
        <w:tc>
          <w:tcPr>
            <w:tcW w:w="3203" w:type="dxa"/>
            <w:tcBorders>
              <w:top w:val="nil"/>
              <w:left w:val="single" w:sz="4" w:space="0" w:color="auto"/>
              <w:bottom w:val="single" w:sz="4" w:space="0" w:color="auto"/>
              <w:right w:val="single" w:sz="4" w:space="0" w:color="auto"/>
            </w:tcBorders>
            <w:shd w:val="clear" w:color="000000" w:fill="FFFFFF"/>
            <w:vAlign w:val="bottom"/>
            <w:hideMark/>
          </w:tcPr>
          <w:p w14:paraId="51C3C168" w14:textId="77777777" w:rsidR="005D3865" w:rsidRPr="005D3865" w:rsidRDefault="005D3865" w:rsidP="005D3865">
            <w:pPr>
              <w:rPr>
                <w:sz w:val="18"/>
                <w:szCs w:val="18"/>
              </w:rPr>
            </w:pPr>
            <w:r w:rsidRPr="005D3865">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460" w:type="dxa"/>
            <w:tcBorders>
              <w:top w:val="nil"/>
              <w:left w:val="nil"/>
              <w:bottom w:val="single" w:sz="4" w:space="0" w:color="auto"/>
              <w:right w:val="single" w:sz="4" w:space="0" w:color="auto"/>
            </w:tcBorders>
            <w:shd w:val="clear" w:color="000000" w:fill="FFFFFF"/>
            <w:noWrap/>
            <w:vAlign w:val="center"/>
            <w:hideMark/>
          </w:tcPr>
          <w:p w14:paraId="5DDFA32C"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783BA81" w14:textId="77777777" w:rsidR="005D3865" w:rsidRPr="005D3865" w:rsidRDefault="005D3865" w:rsidP="005D3865">
            <w:pPr>
              <w:jc w:val="center"/>
              <w:rPr>
                <w:sz w:val="18"/>
                <w:szCs w:val="18"/>
              </w:rPr>
            </w:pPr>
            <w:r w:rsidRPr="005D3865">
              <w:rPr>
                <w:sz w:val="18"/>
                <w:szCs w:val="18"/>
              </w:rPr>
              <w:t>07</w:t>
            </w:r>
          </w:p>
        </w:tc>
        <w:tc>
          <w:tcPr>
            <w:tcW w:w="874" w:type="dxa"/>
            <w:tcBorders>
              <w:top w:val="nil"/>
              <w:left w:val="nil"/>
              <w:bottom w:val="single" w:sz="4" w:space="0" w:color="auto"/>
              <w:right w:val="single" w:sz="4" w:space="0" w:color="auto"/>
            </w:tcBorders>
            <w:shd w:val="clear" w:color="000000" w:fill="FFFFFF"/>
            <w:vAlign w:val="center"/>
            <w:hideMark/>
          </w:tcPr>
          <w:p w14:paraId="4396D9CE" w14:textId="77777777" w:rsidR="005D3865" w:rsidRPr="005D3865" w:rsidRDefault="005D3865" w:rsidP="005D3865">
            <w:pPr>
              <w:jc w:val="center"/>
              <w:rPr>
                <w:sz w:val="18"/>
                <w:szCs w:val="18"/>
              </w:rPr>
            </w:pPr>
            <w:r w:rsidRPr="005D3865">
              <w:rPr>
                <w:sz w:val="18"/>
                <w:szCs w:val="18"/>
              </w:rPr>
              <w:t>02 0 00 00000</w:t>
            </w:r>
          </w:p>
        </w:tc>
        <w:tc>
          <w:tcPr>
            <w:tcW w:w="576" w:type="dxa"/>
            <w:tcBorders>
              <w:top w:val="nil"/>
              <w:left w:val="nil"/>
              <w:bottom w:val="single" w:sz="4" w:space="0" w:color="auto"/>
              <w:right w:val="single" w:sz="4" w:space="0" w:color="auto"/>
            </w:tcBorders>
            <w:shd w:val="clear" w:color="000000" w:fill="FFFFFF"/>
            <w:noWrap/>
            <w:vAlign w:val="center"/>
          </w:tcPr>
          <w:p w14:paraId="0D2E7FBE"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4BE74F93" w14:textId="77777777" w:rsidR="005D3865" w:rsidRPr="005D3865" w:rsidRDefault="005D3865" w:rsidP="005D3865">
            <w:pPr>
              <w:jc w:val="center"/>
              <w:rPr>
                <w:sz w:val="18"/>
                <w:szCs w:val="18"/>
              </w:rPr>
            </w:pPr>
            <w:r w:rsidRPr="005D3865">
              <w:rPr>
                <w:sz w:val="18"/>
                <w:szCs w:val="18"/>
              </w:rPr>
              <w:t>33 552,5</w:t>
            </w:r>
          </w:p>
        </w:tc>
        <w:tc>
          <w:tcPr>
            <w:tcW w:w="1276" w:type="dxa"/>
            <w:tcBorders>
              <w:top w:val="nil"/>
              <w:left w:val="nil"/>
              <w:bottom w:val="single" w:sz="4" w:space="0" w:color="auto"/>
              <w:right w:val="single" w:sz="4" w:space="0" w:color="auto"/>
            </w:tcBorders>
            <w:shd w:val="clear" w:color="000000" w:fill="FFFFFF"/>
            <w:vAlign w:val="center"/>
            <w:hideMark/>
          </w:tcPr>
          <w:p w14:paraId="03E4930C" w14:textId="77777777" w:rsidR="005D3865" w:rsidRPr="005D3865" w:rsidRDefault="005D3865" w:rsidP="005D3865">
            <w:pPr>
              <w:jc w:val="center"/>
              <w:rPr>
                <w:sz w:val="18"/>
                <w:szCs w:val="18"/>
              </w:rPr>
            </w:pPr>
            <w:r w:rsidRPr="005D3865">
              <w:rPr>
                <w:sz w:val="18"/>
                <w:szCs w:val="18"/>
              </w:rPr>
              <w:t>34 161,0</w:t>
            </w:r>
          </w:p>
        </w:tc>
        <w:tc>
          <w:tcPr>
            <w:tcW w:w="1276" w:type="dxa"/>
            <w:tcBorders>
              <w:top w:val="nil"/>
              <w:left w:val="nil"/>
              <w:bottom w:val="single" w:sz="4" w:space="0" w:color="auto"/>
              <w:right w:val="single" w:sz="4" w:space="0" w:color="auto"/>
            </w:tcBorders>
            <w:shd w:val="clear" w:color="000000" w:fill="FFFFFF"/>
            <w:vAlign w:val="center"/>
            <w:hideMark/>
          </w:tcPr>
          <w:p w14:paraId="72E9E243" w14:textId="77777777" w:rsidR="005D3865" w:rsidRPr="005D3865" w:rsidRDefault="005D3865" w:rsidP="005D3865">
            <w:pPr>
              <w:jc w:val="center"/>
              <w:rPr>
                <w:sz w:val="18"/>
                <w:szCs w:val="18"/>
              </w:rPr>
            </w:pPr>
            <w:r w:rsidRPr="005D3865">
              <w:rPr>
                <w:sz w:val="18"/>
                <w:szCs w:val="18"/>
              </w:rPr>
              <w:t>35 474,0</w:t>
            </w:r>
          </w:p>
        </w:tc>
      </w:tr>
      <w:tr w:rsidR="005D3865" w:rsidRPr="005D3865" w14:paraId="4EE0CB08" w14:textId="77777777" w:rsidTr="005D3865">
        <w:trPr>
          <w:trHeight w:val="1020"/>
        </w:trPr>
        <w:tc>
          <w:tcPr>
            <w:tcW w:w="3203" w:type="dxa"/>
            <w:tcBorders>
              <w:top w:val="nil"/>
              <w:left w:val="single" w:sz="4" w:space="0" w:color="auto"/>
              <w:bottom w:val="single" w:sz="4" w:space="0" w:color="auto"/>
              <w:right w:val="single" w:sz="4" w:space="0" w:color="auto"/>
            </w:tcBorders>
            <w:shd w:val="clear" w:color="000000" w:fill="FFFFFF"/>
            <w:vAlign w:val="bottom"/>
            <w:hideMark/>
          </w:tcPr>
          <w:p w14:paraId="5FC98DA4" w14:textId="77777777" w:rsidR="005D3865" w:rsidRPr="005D3865" w:rsidRDefault="005D3865" w:rsidP="005D3865">
            <w:pPr>
              <w:rPr>
                <w:sz w:val="18"/>
                <w:szCs w:val="18"/>
              </w:rPr>
            </w:pPr>
            <w:r w:rsidRPr="005D3865">
              <w:rPr>
                <w:sz w:val="18"/>
                <w:szCs w:val="18"/>
              </w:rPr>
              <w:t>Подпрограмма «Развитие дополнительного образования и воспитания детей и молодежи Рамонского муниципального района»</w:t>
            </w:r>
          </w:p>
        </w:tc>
        <w:tc>
          <w:tcPr>
            <w:tcW w:w="460" w:type="dxa"/>
            <w:tcBorders>
              <w:top w:val="nil"/>
              <w:left w:val="nil"/>
              <w:bottom w:val="single" w:sz="4" w:space="0" w:color="auto"/>
              <w:right w:val="single" w:sz="4" w:space="0" w:color="auto"/>
            </w:tcBorders>
            <w:shd w:val="clear" w:color="000000" w:fill="FFFFFF"/>
            <w:noWrap/>
            <w:vAlign w:val="center"/>
            <w:hideMark/>
          </w:tcPr>
          <w:p w14:paraId="524BB148"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CDCF5CB" w14:textId="77777777" w:rsidR="005D3865" w:rsidRPr="005D3865" w:rsidRDefault="005D3865" w:rsidP="005D3865">
            <w:pPr>
              <w:jc w:val="center"/>
              <w:rPr>
                <w:sz w:val="18"/>
                <w:szCs w:val="18"/>
              </w:rPr>
            </w:pPr>
            <w:r w:rsidRPr="005D3865">
              <w:rPr>
                <w:sz w:val="18"/>
                <w:szCs w:val="18"/>
              </w:rPr>
              <w:t>07</w:t>
            </w:r>
          </w:p>
        </w:tc>
        <w:tc>
          <w:tcPr>
            <w:tcW w:w="874" w:type="dxa"/>
            <w:tcBorders>
              <w:top w:val="nil"/>
              <w:left w:val="nil"/>
              <w:bottom w:val="single" w:sz="4" w:space="0" w:color="auto"/>
              <w:right w:val="single" w:sz="4" w:space="0" w:color="auto"/>
            </w:tcBorders>
            <w:shd w:val="clear" w:color="000000" w:fill="FFFFFF"/>
            <w:vAlign w:val="center"/>
            <w:hideMark/>
          </w:tcPr>
          <w:p w14:paraId="03CE3009" w14:textId="77777777" w:rsidR="005D3865" w:rsidRPr="005D3865" w:rsidRDefault="005D3865" w:rsidP="005D3865">
            <w:pPr>
              <w:jc w:val="center"/>
              <w:rPr>
                <w:sz w:val="18"/>
                <w:szCs w:val="18"/>
              </w:rPr>
            </w:pPr>
            <w:r w:rsidRPr="005D3865">
              <w:rPr>
                <w:sz w:val="18"/>
                <w:szCs w:val="18"/>
              </w:rPr>
              <w:t>02 3 00 00000</w:t>
            </w:r>
          </w:p>
        </w:tc>
        <w:tc>
          <w:tcPr>
            <w:tcW w:w="576" w:type="dxa"/>
            <w:tcBorders>
              <w:top w:val="nil"/>
              <w:left w:val="nil"/>
              <w:bottom w:val="single" w:sz="4" w:space="0" w:color="auto"/>
              <w:right w:val="single" w:sz="4" w:space="0" w:color="auto"/>
            </w:tcBorders>
            <w:shd w:val="clear" w:color="000000" w:fill="FFFFFF"/>
            <w:noWrap/>
            <w:vAlign w:val="center"/>
          </w:tcPr>
          <w:p w14:paraId="18158118"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0C063590" w14:textId="77777777" w:rsidR="005D3865" w:rsidRPr="005D3865" w:rsidRDefault="005D3865" w:rsidP="005D3865">
            <w:pPr>
              <w:jc w:val="center"/>
              <w:rPr>
                <w:sz w:val="18"/>
                <w:szCs w:val="18"/>
              </w:rPr>
            </w:pPr>
            <w:r w:rsidRPr="005D3865">
              <w:rPr>
                <w:sz w:val="18"/>
                <w:szCs w:val="18"/>
              </w:rPr>
              <w:t>743,5</w:t>
            </w:r>
          </w:p>
        </w:tc>
        <w:tc>
          <w:tcPr>
            <w:tcW w:w="1276" w:type="dxa"/>
            <w:tcBorders>
              <w:top w:val="nil"/>
              <w:left w:val="nil"/>
              <w:bottom w:val="single" w:sz="4" w:space="0" w:color="auto"/>
              <w:right w:val="single" w:sz="4" w:space="0" w:color="auto"/>
            </w:tcBorders>
            <w:shd w:val="clear" w:color="000000" w:fill="FFFFFF"/>
            <w:vAlign w:val="center"/>
            <w:hideMark/>
          </w:tcPr>
          <w:p w14:paraId="65417F7F" w14:textId="77777777" w:rsidR="005D3865" w:rsidRPr="005D3865" w:rsidRDefault="005D3865" w:rsidP="005D3865">
            <w:pPr>
              <w:jc w:val="center"/>
              <w:rPr>
                <w:sz w:val="18"/>
                <w:szCs w:val="18"/>
              </w:rPr>
            </w:pPr>
            <w:r w:rsidRPr="005D3865">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1CC50F18" w14:textId="77777777" w:rsidR="005D3865" w:rsidRPr="005D3865" w:rsidRDefault="005D3865" w:rsidP="005D3865">
            <w:pPr>
              <w:jc w:val="center"/>
              <w:rPr>
                <w:sz w:val="18"/>
                <w:szCs w:val="18"/>
              </w:rPr>
            </w:pPr>
            <w:r w:rsidRPr="005D3865">
              <w:rPr>
                <w:sz w:val="18"/>
                <w:szCs w:val="18"/>
              </w:rPr>
              <w:t>0,0</w:t>
            </w:r>
          </w:p>
        </w:tc>
      </w:tr>
      <w:tr w:rsidR="005D3865" w:rsidRPr="005D3865" w14:paraId="0A506A94" w14:textId="77777777" w:rsidTr="005D3865">
        <w:trPr>
          <w:trHeight w:val="63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20D9DE68" w14:textId="77777777" w:rsidR="005D3865" w:rsidRPr="005D3865" w:rsidRDefault="005D3865" w:rsidP="005D3865">
            <w:pPr>
              <w:rPr>
                <w:sz w:val="18"/>
                <w:szCs w:val="18"/>
              </w:rPr>
            </w:pPr>
            <w:r w:rsidRPr="005D3865">
              <w:rPr>
                <w:sz w:val="18"/>
                <w:szCs w:val="18"/>
              </w:rPr>
              <w:t>Основное мероприятие «Региональный проект «Россия - страна возможностей»</w:t>
            </w:r>
          </w:p>
        </w:tc>
        <w:tc>
          <w:tcPr>
            <w:tcW w:w="460" w:type="dxa"/>
            <w:tcBorders>
              <w:top w:val="nil"/>
              <w:left w:val="nil"/>
              <w:bottom w:val="single" w:sz="4" w:space="0" w:color="auto"/>
              <w:right w:val="single" w:sz="4" w:space="0" w:color="auto"/>
            </w:tcBorders>
            <w:shd w:val="clear" w:color="000000" w:fill="FFFFFF"/>
            <w:noWrap/>
            <w:vAlign w:val="center"/>
            <w:hideMark/>
          </w:tcPr>
          <w:p w14:paraId="6135EFDB"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D3F879D" w14:textId="77777777" w:rsidR="005D3865" w:rsidRPr="005D3865" w:rsidRDefault="005D3865" w:rsidP="005D3865">
            <w:pPr>
              <w:jc w:val="center"/>
              <w:rPr>
                <w:sz w:val="18"/>
                <w:szCs w:val="18"/>
              </w:rPr>
            </w:pPr>
            <w:r w:rsidRPr="005D3865">
              <w:rPr>
                <w:sz w:val="18"/>
                <w:szCs w:val="18"/>
              </w:rPr>
              <w:t>07</w:t>
            </w:r>
          </w:p>
        </w:tc>
        <w:tc>
          <w:tcPr>
            <w:tcW w:w="874" w:type="dxa"/>
            <w:tcBorders>
              <w:top w:val="nil"/>
              <w:left w:val="nil"/>
              <w:bottom w:val="single" w:sz="4" w:space="0" w:color="auto"/>
              <w:right w:val="single" w:sz="4" w:space="0" w:color="auto"/>
            </w:tcBorders>
            <w:shd w:val="clear" w:color="000000" w:fill="FFFFFF"/>
            <w:vAlign w:val="center"/>
            <w:hideMark/>
          </w:tcPr>
          <w:p w14:paraId="394270D2" w14:textId="77777777" w:rsidR="005D3865" w:rsidRPr="005D3865" w:rsidRDefault="005D3865" w:rsidP="005D3865">
            <w:pPr>
              <w:jc w:val="center"/>
              <w:rPr>
                <w:sz w:val="18"/>
                <w:szCs w:val="18"/>
              </w:rPr>
            </w:pPr>
            <w:r w:rsidRPr="005D3865">
              <w:rPr>
                <w:sz w:val="18"/>
                <w:szCs w:val="18"/>
              </w:rPr>
              <w:t>02 3 Ю1 00000</w:t>
            </w:r>
          </w:p>
        </w:tc>
        <w:tc>
          <w:tcPr>
            <w:tcW w:w="576" w:type="dxa"/>
            <w:tcBorders>
              <w:top w:val="nil"/>
              <w:left w:val="nil"/>
              <w:bottom w:val="single" w:sz="4" w:space="0" w:color="auto"/>
              <w:right w:val="single" w:sz="4" w:space="0" w:color="auto"/>
            </w:tcBorders>
            <w:shd w:val="clear" w:color="000000" w:fill="FFFFFF"/>
            <w:noWrap/>
            <w:vAlign w:val="center"/>
          </w:tcPr>
          <w:p w14:paraId="44EEF996"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1EE9CC68" w14:textId="77777777" w:rsidR="005D3865" w:rsidRPr="005D3865" w:rsidRDefault="005D3865" w:rsidP="005D3865">
            <w:pPr>
              <w:jc w:val="center"/>
              <w:rPr>
                <w:sz w:val="18"/>
                <w:szCs w:val="18"/>
              </w:rPr>
            </w:pPr>
            <w:r w:rsidRPr="005D3865">
              <w:rPr>
                <w:sz w:val="18"/>
                <w:szCs w:val="18"/>
              </w:rPr>
              <w:t>743,5</w:t>
            </w:r>
          </w:p>
        </w:tc>
        <w:tc>
          <w:tcPr>
            <w:tcW w:w="1276" w:type="dxa"/>
            <w:tcBorders>
              <w:top w:val="nil"/>
              <w:left w:val="nil"/>
              <w:bottom w:val="single" w:sz="4" w:space="0" w:color="auto"/>
              <w:right w:val="single" w:sz="4" w:space="0" w:color="auto"/>
            </w:tcBorders>
            <w:shd w:val="clear" w:color="000000" w:fill="FFFFFF"/>
            <w:vAlign w:val="center"/>
            <w:hideMark/>
          </w:tcPr>
          <w:p w14:paraId="0A536E41" w14:textId="77777777" w:rsidR="005D3865" w:rsidRPr="005D3865" w:rsidRDefault="005D3865" w:rsidP="005D3865">
            <w:pPr>
              <w:jc w:val="center"/>
              <w:rPr>
                <w:sz w:val="18"/>
                <w:szCs w:val="18"/>
              </w:rPr>
            </w:pPr>
            <w:r w:rsidRPr="005D3865">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3DB95721" w14:textId="77777777" w:rsidR="005D3865" w:rsidRPr="005D3865" w:rsidRDefault="005D3865" w:rsidP="005D3865">
            <w:pPr>
              <w:jc w:val="center"/>
              <w:rPr>
                <w:sz w:val="18"/>
                <w:szCs w:val="18"/>
              </w:rPr>
            </w:pPr>
            <w:r w:rsidRPr="005D3865">
              <w:rPr>
                <w:sz w:val="18"/>
                <w:szCs w:val="18"/>
              </w:rPr>
              <w:t>0,0</w:t>
            </w:r>
          </w:p>
        </w:tc>
      </w:tr>
      <w:tr w:rsidR="005D3865" w:rsidRPr="005D3865" w14:paraId="337859F7" w14:textId="77777777" w:rsidTr="005D3865">
        <w:trPr>
          <w:trHeight w:val="70"/>
        </w:trPr>
        <w:tc>
          <w:tcPr>
            <w:tcW w:w="3203" w:type="dxa"/>
            <w:tcBorders>
              <w:top w:val="nil"/>
              <w:left w:val="single" w:sz="4" w:space="0" w:color="auto"/>
              <w:bottom w:val="single" w:sz="4" w:space="0" w:color="auto"/>
              <w:right w:val="single" w:sz="4" w:space="0" w:color="auto"/>
            </w:tcBorders>
            <w:shd w:val="clear" w:color="000000" w:fill="FFFFFF"/>
            <w:vAlign w:val="bottom"/>
            <w:hideMark/>
          </w:tcPr>
          <w:p w14:paraId="4A155E39" w14:textId="77777777" w:rsidR="005D3865" w:rsidRPr="005D3865" w:rsidRDefault="005D3865" w:rsidP="005D3865">
            <w:pPr>
              <w:rPr>
                <w:sz w:val="18"/>
                <w:szCs w:val="18"/>
              </w:rPr>
            </w:pPr>
            <w:r w:rsidRPr="005D3865">
              <w:rPr>
                <w:sz w:val="18"/>
                <w:szCs w:val="18"/>
              </w:rPr>
              <w:t>Расходы на реализацию программы комплексного развития молодежной политики в субъектах РФ «Регион для молодых»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000000" w:fill="FFFFFF"/>
            <w:noWrap/>
            <w:vAlign w:val="center"/>
            <w:hideMark/>
          </w:tcPr>
          <w:p w14:paraId="30CC7BDD"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FB887E1" w14:textId="77777777" w:rsidR="005D3865" w:rsidRPr="005D3865" w:rsidRDefault="005D3865" w:rsidP="005D3865">
            <w:pPr>
              <w:jc w:val="center"/>
              <w:rPr>
                <w:sz w:val="18"/>
                <w:szCs w:val="18"/>
              </w:rPr>
            </w:pPr>
            <w:r w:rsidRPr="005D3865">
              <w:rPr>
                <w:sz w:val="18"/>
                <w:szCs w:val="18"/>
              </w:rPr>
              <w:t>07</w:t>
            </w:r>
          </w:p>
        </w:tc>
        <w:tc>
          <w:tcPr>
            <w:tcW w:w="874" w:type="dxa"/>
            <w:tcBorders>
              <w:top w:val="nil"/>
              <w:left w:val="nil"/>
              <w:bottom w:val="single" w:sz="4" w:space="0" w:color="auto"/>
              <w:right w:val="single" w:sz="4" w:space="0" w:color="auto"/>
            </w:tcBorders>
            <w:shd w:val="clear" w:color="000000" w:fill="FFFFFF"/>
            <w:vAlign w:val="center"/>
            <w:hideMark/>
          </w:tcPr>
          <w:p w14:paraId="55419E3A" w14:textId="77777777" w:rsidR="005D3865" w:rsidRPr="005D3865" w:rsidRDefault="005D3865" w:rsidP="005D3865">
            <w:pPr>
              <w:jc w:val="center"/>
              <w:rPr>
                <w:sz w:val="18"/>
                <w:szCs w:val="18"/>
              </w:rPr>
            </w:pPr>
            <w:r w:rsidRPr="005D3865">
              <w:rPr>
                <w:sz w:val="18"/>
                <w:szCs w:val="18"/>
              </w:rPr>
              <w:t>02 3 Ю1 51160</w:t>
            </w:r>
          </w:p>
        </w:tc>
        <w:tc>
          <w:tcPr>
            <w:tcW w:w="576" w:type="dxa"/>
            <w:tcBorders>
              <w:top w:val="nil"/>
              <w:left w:val="nil"/>
              <w:bottom w:val="single" w:sz="4" w:space="0" w:color="auto"/>
              <w:right w:val="single" w:sz="4" w:space="0" w:color="auto"/>
            </w:tcBorders>
            <w:shd w:val="clear" w:color="000000" w:fill="FFFFFF"/>
            <w:noWrap/>
            <w:vAlign w:val="center"/>
            <w:hideMark/>
          </w:tcPr>
          <w:p w14:paraId="515FE897" w14:textId="77777777" w:rsidR="005D3865" w:rsidRPr="005D3865" w:rsidRDefault="005D3865" w:rsidP="005D3865">
            <w:pPr>
              <w:jc w:val="center"/>
              <w:rPr>
                <w:sz w:val="18"/>
                <w:szCs w:val="18"/>
              </w:rPr>
            </w:pPr>
            <w:r w:rsidRPr="005D3865">
              <w:rPr>
                <w:sz w:val="18"/>
                <w:szCs w:val="18"/>
              </w:rPr>
              <w:t>600</w:t>
            </w:r>
          </w:p>
        </w:tc>
        <w:tc>
          <w:tcPr>
            <w:tcW w:w="1278" w:type="dxa"/>
            <w:tcBorders>
              <w:top w:val="nil"/>
              <w:left w:val="nil"/>
              <w:bottom w:val="single" w:sz="4" w:space="0" w:color="auto"/>
              <w:right w:val="single" w:sz="4" w:space="0" w:color="auto"/>
            </w:tcBorders>
            <w:shd w:val="clear" w:color="000000" w:fill="FFFFFF"/>
            <w:vAlign w:val="center"/>
            <w:hideMark/>
          </w:tcPr>
          <w:p w14:paraId="676ADAAB" w14:textId="77777777" w:rsidR="005D3865" w:rsidRPr="005D3865" w:rsidRDefault="005D3865" w:rsidP="005D3865">
            <w:pPr>
              <w:jc w:val="center"/>
              <w:rPr>
                <w:sz w:val="18"/>
                <w:szCs w:val="18"/>
              </w:rPr>
            </w:pPr>
            <w:r w:rsidRPr="005D3865">
              <w:rPr>
                <w:sz w:val="18"/>
                <w:szCs w:val="18"/>
              </w:rPr>
              <w:t>743,5</w:t>
            </w:r>
          </w:p>
        </w:tc>
        <w:tc>
          <w:tcPr>
            <w:tcW w:w="1276" w:type="dxa"/>
            <w:tcBorders>
              <w:top w:val="nil"/>
              <w:left w:val="nil"/>
              <w:bottom w:val="single" w:sz="4" w:space="0" w:color="auto"/>
              <w:right w:val="single" w:sz="4" w:space="0" w:color="auto"/>
            </w:tcBorders>
            <w:shd w:val="clear" w:color="000000" w:fill="FFFFFF"/>
            <w:vAlign w:val="center"/>
            <w:hideMark/>
          </w:tcPr>
          <w:p w14:paraId="0953CEF5" w14:textId="77777777" w:rsidR="005D3865" w:rsidRPr="005D3865" w:rsidRDefault="005D3865" w:rsidP="005D3865">
            <w:pPr>
              <w:jc w:val="center"/>
              <w:rPr>
                <w:sz w:val="18"/>
                <w:szCs w:val="18"/>
              </w:rPr>
            </w:pPr>
            <w:r w:rsidRPr="005D3865">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6F3731A4" w14:textId="77777777" w:rsidR="005D3865" w:rsidRPr="005D3865" w:rsidRDefault="005D3865" w:rsidP="005D3865">
            <w:pPr>
              <w:jc w:val="center"/>
              <w:rPr>
                <w:sz w:val="18"/>
                <w:szCs w:val="18"/>
              </w:rPr>
            </w:pPr>
            <w:r w:rsidRPr="005D3865">
              <w:rPr>
                <w:sz w:val="18"/>
                <w:szCs w:val="18"/>
              </w:rPr>
              <w:t>0,0</w:t>
            </w:r>
          </w:p>
        </w:tc>
      </w:tr>
      <w:tr w:rsidR="005D3865" w:rsidRPr="005D3865" w14:paraId="541EF759" w14:textId="77777777" w:rsidTr="005D3865">
        <w:trPr>
          <w:trHeight w:val="544"/>
        </w:trPr>
        <w:tc>
          <w:tcPr>
            <w:tcW w:w="3203" w:type="dxa"/>
            <w:tcBorders>
              <w:top w:val="nil"/>
              <w:left w:val="single" w:sz="4" w:space="0" w:color="auto"/>
              <w:bottom w:val="single" w:sz="4" w:space="0" w:color="auto"/>
              <w:right w:val="single" w:sz="4" w:space="0" w:color="auto"/>
            </w:tcBorders>
            <w:shd w:val="clear" w:color="000000" w:fill="FFFFFF"/>
            <w:vAlign w:val="bottom"/>
            <w:hideMark/>
          </w:tcPr>
          <w:p w14:paraId="2B201619" w14:textId="77777777" w:rsidR="005D3865" w:rsidRPr="005D3865" w:rsidRDefault="005D3865" w:rsidP="005D3865">
            <w:pPr>
              <w:rPr>
                <w:sz w:val="18"/>
                <w:szCs w:val="18"/>
              </w:rPr>
            </w:pPr>
            <w:r w:rsidRPr="005D3865">
              <w:rPr>
                <w:sz w:val="18"/>
                <w:szCs w:val="18"/>
              </w:rPr>
              <w:lastRenderedPageBreak/>
              <w:t xml:space="preserve">Подпрограмма «Вовлечение молодежи в социальную практику» </w:t>
            </w:r>
          </w:p>
        </w:tc>
        <w:tc>
          <w:tcPr>
            <w:tcW w:w="460" w:type="dxa"/>
            <w:tcBorders>
              <w:top w:val="nil"/>
              <w:left w:val="nil"/>
              <w:bottom w:val="single" w:sz="4" w:space="0" w:color="auto"/>
              <w:right w:val="single" w:sz="4" w:space="0" w:color="auto"/>
            </w:tcBorders>
            <w:shd w:val="clear" w:color="000000" w:fill="FFFFFF"/>
            <w:noWrap/>
            <w:vAlign w:val="center"/>
            <w:hideMark/>
          </w:tcPr>
          <w:p w14:paraId="08FC8DDC"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BDADD0E" w14:textId="77777777" w:rsidR="005D3865" w:rsidRPr="005D3865" w:rsidRDefault="005D3865" w:rsidP="005D3865">
            <w:pPr>
              <w:jc w:val="center"/>
              <w:rPr>
                <w:sz w:val="18"/>
                <w:szCs w:val="18"/>
              </w:rPr>
            </w:pPr>
            <w:r w:rsidRPr="005D3865">
              <w:rPr>
                <w:sz w:val="18"/>
                <w:szCs w:val="18"/>
              </w:rPr>
              <w:t>07</w:t>
            </w:r>
          </w:p>
        </w:tc>
        <w:tc>
          <w:tcPr>
            <w:tcW w:w="874" w:type="dxa"/>
            <w:tcBorders>
              <w:top w:val="nil"/>
              <w:left w:val="nil"/>
              <w:bottom w:val="single" w:sz="4" w:space="0" w:color="auto"/>
              <w:right w:val="single" w:sz="4" w:space="0" w:color="auto"/>
            </w:tcBorders>
            <w:shd w:val="clear" w:color="000000" w:fill="FFFFFF"/>
            <w:vAlign w:val="center"/>
            <w:hideMark/>
          </w:tcPr>
          <w:p w14:paraId="765F3B66" w14:textId="77777777" w:rsidR="005D3865" w:rsidRPr="005D3865" w:rsidRDefault="005D3865" w:rsidP="005D3865">
            <w:pPr>
              <w:jc w:val="center"/>
              <w:rPr>
                <w:sz w:val="18"/>
                <w:szCs w:val="18"/>
              </w:rPr>
            </w:pPr>
            <w:r w:rsidRPr="005D3865">
              <w:rPr>
                <w:sz w:val="18"/>
                <w:szCs w:val="18"/>
              </w:rPr>
              <w:t>02 4 00 00000</w:t>
            </w:r>
          </w:p>
        </w:tc>
        <w:tc>
          <w:tcPr>
            <w:tcW w:w="576" w:type="dxa"/>
            <w:tcBorders>
              <w:top w:val="nil"/>
              <w:left w:val="nil"/>
              <w:bottom w:val="single" w:sz="4" w:space="0" w:color="auto"/>
              <w:right w:val="single" w:sz="4" w:space="0" w:color="auto"/>
            </w:tcBorders>
            <w:shd w:val="clear" w:color="000000" w:fill="FFFFFF"/>
            <w:noWrap/>
            <w:vAlign w:val="center"/>
          </w:tcPr>
          <w:p w14:paraId="3E76A5AD"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68BEADCB" w14:textId="77777777" w:rsidR="005D3865" w:rsidRPr="005D3865" w:rsidRDefault="005D3865" w:rsidP="005D3865">
            <w:pPr>
              <w:jc w:val="center"/>
              <w:rPr>
                <w:sz w:val="18"/>
                <w:szCs w:val="18"/>
              </w:rPr>
            </w:pPr>
            <w:r w:rsidRPr="005D3865">
              <w:rPr>
                <w:sz w:val="18"/>
                <w:szCs w:val="18"/>
              </w:rPr>
              <w:t>150,0</w:t>
            </w:r>
          </w:p>
        </w:tc>
        <w:tc>
          <w:tcPr>
            <w:tcW w:w="1276" w:type="dxa"/>
            <w:tcBorders>
              <w:top w:val="nil"/>
              <w:left w:val="nil"/>
              <w:bottom w:val="single" w:sz="4" w:space="0" w:color="auto"/>
              <w:right w:val="single" w:sz="4" w:space="0" w:color="auto"/>
            </w:tcBorders>
            <w:shd w:val="clear" w:color="000000" w:fill="FFFFFF"/>
            <w:vAlign w:val="center"/>
            <w:hideMark/>
          </w:tcPr>
          <w:p w14:paraId="761E3DAD" w14:textId="77777777" w:rsidR="005D3865" w:rsidRPr="005D3865" w:rsidRDefault="005D3865" w:rsidP="005D3865">
            <w:pPr>
              <w:jc w:val="center"/>
              <w:rPr>
                <w:sz w:val="18"/>
                <w:szCs w:val="18"/>
              </w:rPr>
            </w:pPr>
            <w:r w:rsidRPr="005D3865">
              <w:rPr>
                <w:sz w:val="18"/>
                <w:szCs w:val="18"/>
              </w:rPr>
              <w:t>150,0</w:t>
            </w:r>
          </w:p>
        </w:tc>
        <w:tc>
          <w:tcPr>
            <w:tcW w:w="1276" w:type="dxa"/>
            <w:tcBorders>
              <w:top w:val="nil"/>
              <w:left w:val="nil"/>
              <w:bottom w:val="single" w:sz="4" w:space="0" w:color="auto"/>
              <w:right w:val="single" w:sz="4" w:space="0" w:color="auto"/>
            </w:tcBorders>
            <w:shd w:val="clear" w:color="000000" w:fill="FFFFFF"/>
            <w:vAlign w:val="center"/>
            <w:hideMark/>
          </w:tcPr>
          <w:p w14:paraId="01311C7F" w14:textId="77777777" w:rsidR="005D3865" w:rsidRPr="005D3865" w:rsidRDefault="005D3865" w:rsidP="005D3865">
            <w:pPr>
              <w:jc w:val="center"/>
              <w:rPr>
                <w:sz w:val="18"/>
                <w:szCs w:val="18"/>
              </w:rPr>
            </w:pPr>
            <w:r w:rsidRPr="005D3865">
              <w:rPr>
                <w:sz w:val="18"/>
                <w:szCs w:val="18"/>
              </w:rPr>
              <w:t>150,0</w:t>
            </w:r>
          </w:p>
        </w:tc>
      </w:tr>
      <w:tr w:rsidR="005D3865" w:rsidRPr="005D3865" w14:paraId="7FE5B967" w14:textId="77777777" w:rsidTr="005D3865">
        <w:trPr>
          <w:trHeight w:val="1155"/>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4303E88D" w14:textId="77777777" w:rsidR="005D3865" w:rsidRPr="005D3865" w:rsidRDefault="005D3865" w:rsidP="005D3865">
            <w:pPr>
              <w:rPr>
                <w:sz w:val="18"/>
                <w:szCs w:val="18"/>
              </w:rPr>
            </w:pPr>
            <w:r w:rsidRPr="005D3865">
              <w:rPr>
                <w:sz w:val="18"/>
                <w:szCs w:val="18"/>
              </w:rPr>
              <w:t>Основное мероприятие «Вовлечение молодежи в социальную практику и обеспечение поддержки научной, творческой и предпринимательской активности молодежи»</w:t>
            </w:r>
          </w:p>
        </w:tc>
        <w:tc>
          <w:tcPr>
            <w:tcW w:w="460" w:type="dxa"/>
            <w:tcBorders>
              <w:top w:val="nil"/>
              <w:left w:val="nil"/>
              <w:bottom w:val="single" w:sz="4" w:space="0" w:color="auto"/>
              <w:right w:val="single" w:sz="4" w:space="0" w:color="auto"/>
            </w:tcBorders>
            <w:shd w:val="clear" w:color="000000" w:fill="FFFFFF"/>
            <w:noWrap/>
            <w:vAlign w:val="center"/>
            <w:hideMark/>
          </w:tcPr>
          <w:p w14:paraId="07FD38A7"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8730077" w14:textId="77777777" w:rsidR="005D3865" w:rsidRPr="005D3865" w:rsidRDefault="005D3865" w:rsidP="005D3865">
            <w:pPr>
              <w:jc w:val="center"/>
              <w:rPr>
                <w:sz w:val="18"/>
                <w:szCs w:val="18"/>
              </w:rPr>
            </w:pPr>
            <w:r w:rsidRPr="005D3865">
              <w:rPr>
                <w:sz w:val="18"/>
                <w:szCs w:val="18"/>
              </w:rPr>
              <w:t>07</w:t>
            </w:r>
          </w:p>
        </w:tc>
        <w:tc>
          <w:tcPr>
            <w:tcW w:w="874" w:type="dxa"/>
            <w:tcBorders>
              <w:top w:val="nil"/>
              <w:left w:val="nil"/>
              <w:bottom w:val="single" w:sz="4" w:space="0" w:color="auto"/>
              <w:right w:val="single" w:sz="4" w:space="0" w:color="auto"/>
            </w:tcBorders>
            <w:shd w:val="clear" w:color="000000" w:fill="FFFFFF"/>
            <w:vAlign w:val="center"/>
            <w:hideMark/>
          </w:tcPr>
          <w:p w14:paraId="0EE585A3" w14:textId="77777777" w:rsidR="005D3865" w:rsidRPr="005D3865" w:rsidRDefault="005D3865" w:rsidP="005D3865">
            <w:pPr>
              <w:jc w:val="center"/>
              <w:rPr>
                <w:sz w:val="18"/>
                <w:szCs w:val="18"/>
              </w:rPr>
            </w:pPr>
            <w:r w:rsidRPr="005D3865">
              <w:rPr>
                <w:sz w:val="18"/>
                <w:szCs w:val="18"/>
              </w:rPr>
              <w:t>02 4 01 00000</w:t>
            </w:r>
          </w:p>
        </w:tc>
        <w:tc>
          <w:tcPr>
            <w:tcW w:w="576" w:type="dxa"/>
            <w:tcBorders>
              <w:top w:val="nil"/>
              <w:left w:val="nil"/>
              <w:bottom w:val="single" w:sz="4" w:space="0" w:color="auto"/>
              <w:right w:val="single" w:sz="4" w:space="0" w:color="auto"/>
            </w:tcBorders>
            <w:shd w:val="clear" w:color="000000" w:fill="FFFFFF"/>
            <w:noWrap/>
            <w:vAlign w:val="center"/>
          </w:tcPr>
          <w:p w14:paraId="16447EBB"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5CBE8E78" w14:textId="77777777" w:rsidR="005D3865" w:rsidRPr="005D3865" w:rsidRDefault="005D3865" w:rsidP="005D3865">
            <w:pPr>
              <w:jc w:val="center"/>
              <w:rPr>
                <w:sz w:val="18"/>
                <w:szCs w:val="18"/>
              </w:rPr>
            </w:pPr>
            <w:r w:rsidRPr="005D3865">
              <w:rPr>
                <w:sz w:val="18"/>
                <w:szCs w:val="18"/>
              </w:rPr>
              <w:t>150,0</w:t>
            </w:r>
          </w:p>
        </w:tc>
        <w:tc>
          <w:tcPr>
            <w:tcW w:w="1276" w:type="dxa"/>
            <w:tcBorders>
              <w:top w:val="nil"/>
              <w:left w:val="nil"/>
              <w:bottom w:val="single" w:sz="4" w:space="0" w:color="auto"/>
              <w:right w:val="single" w:sz="4" w:space="0" w:color="auto"/>
            </w:tcBorders>
            <w:shd w:val="clear" w:color="000000" w:fill="FFFFFF"/>
            <w:vAlign w:val="center"/>
            <w:hideMark/>
          </w:tcPr>
          <w:p w14:paraId="156C76D3" w14:textId="77777777" w:rsidR="005D3865" w:rsidRPr="005D3865" w:rsidRDefault="005D3865" w:rsidP="005D3865">
            <w:pPr>
              <w:jc w:val="center"/>
              <w:rPr>
                <w:sz w:val="18"/>
                <w:szCs w:val="18"/>
              </w:rPr>
            </w:pPr>
            <w:r w:rsidRPr="005D3865">
              <w:rPr>
                <w:sz w:val="18"/>
                <w:szCs w:val="18"/>
              </w:rPr>
              <w:t>150,0</w:t>
            </w:r>
          </w:p>
        </w:tc>
        <w:tc>
          <w:tcPr>
            <w:tcW w:w="1276" w:type="dxa"/>
            <w:tcBorders>
              <w:top w:val="nil"/>
              <w:left w:val="nil"/>
              <w:bottom w:val="single" w:sz="4" w:space="0" w:color="auto"/>
              <w:right w:val="single" w:sz="4" w:space="0" w:color="auto"/>
            </w:tcBorders>
            <w:shd w:val="clear" w:color="000000" w:fill="FFFFFF"/>
            <w:vAlign w:val="center"/>
            <w:hideMark/>
          </w:tcPr>
          <w:p w14:paraId="7D173F56" w14:textId="77777777" w:rsidR="005D3865" w:rsidRPr="005D3865" w:rsidRDefault="005D3865" w:rsidP="005D3865">
            <w:pPr>
              <w:jc w:val="center"/>
              <w:rPr>
                <w:sz w:val="18"/>
                <w:szCs w:val="18"/>
              </w:rPr>
            </w:pPr>
            <w:r w:rsidRPr="005D3865">
              <w:rPr>
                <w:sz w:val="18"/>
                <w:szCs w:val="18"/>
              </w:rPr>
              <w:t>150,0</w:t>
            </w:r>
          </w:p>
        </w:tc>
      </w:tr>
      <w:tr w:rsidR="005D3865" w:rsidRPr="005D3865" w14:paraId="58353994" w14:textId="77777777" w:rsidTr="005D3865">
        <w:trPr>
          <w:trHeight w:val="1073"/>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2B06ABAA" w14:textId="77777777" w:rsidR="005D3865" w:rsidRPr="005D3865" w:rsidRDefault="005D3865" w:rsidP="005D3865">
            <w:pPr>
              <w:rPr>
                <w:sz w:val="18"/>
                <w:szCs w:val="18"/>
              </w:rPr>
            </w:pPr>
            <w:r w:rsidRPr="005D3865">
              <w:rPr>
                <w:sz w:val="18"/>
                <w:szCs w:val="18"/>
              </w:rPr>
              <w:t>Мероприятия, связанные с вовлечением молодежи в социальную практику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noWrap/>
            <w:vAlign w:val="center"/>
            <w:hideMark/>
          </w:tcPr>
          <w:p w14:paraId="39F46D5A"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113F24E" w14:textId="77777777" w:rsidR="005D3865" w:rsidRPr="005D3865" w:rsidRDefault="005D3865" w:rsidP="005D3865">
            <w:pPr>
              <w:jc w:val="center"/>
              <w:rPr>
                <w:sz w:val="18"/>
                <w:szCs w:val="18"/>
              </w:rPr>
            </w:pPr>
            <w:r w:rsidRPr="005D3865">
              <w:rPr>
                <w:sz w:val="18"/>
                <w:szCs w:val="18"/>
              </w:rPr>
              <w:t>07</w:t>
            </w:r>
          </w:p>
        </w:tc>
        <w:tc>
          <w:tcPr>
            <w:tcW w:w="874" w:type="dxa"/>
            <w:tcBorders>
              <w:top w:val="nil"/>
              <w:left w:val="nil"/>
              <w:bottom w:val="single" w:sz="4" w:space="0" w:color="auto"/>
              <w:right w:val="single" w:sz="4" w:space="0" w:color="auto"/>
            </w:tcBorders>
            <w:shd w:val="clear" w:color="000000" w:fill="FFFFFF"/>
            <w:vAlign w:val="center"/>
            <w:hideMark/>
          </w:tcPr>
          <w:p w14:paraId="254387A9" w14:textId="77777777" w:rsidR="005D3865" w:rsidRPr="005D3865" w:rsidRDefault="005D3865" w:rsidP="005D3865">
            <w:pPr>
              <w:jc w:val="center"/>
              <w:rPr>
                <w:sz w:val="18"/>
                <w:szCs w:val="18"/>
              </w:rPr>
            </w:pPr>
            <w:r w:rsidRPr="005D3865">
              <w:rPr>
                <w:sz w:val="18"/>
                <w:szCs w:val="18"/>
              </w:rPr>
              <w:t>02 4 01 80310</w:t>
            </w:r>
          </w:p>
        </w:tc>
        <w:tc>
          <w:tcPr>
            <w:tcW w:w="576" w:type="dxa"/>
            <w:tcBorders>
              <w:top w:val="nil"/>
              <w:left w:val="nil"/>
              <w:bottom w:val="single" w:sz="4" w:space="0" w:color="auto"/>
              <w:right w:val="single" w:sz="4" w:space="0" w:color="auto"/>
            </w:tcBorders>
            <w:shd w:val="clear" w:color="000000" w:fill="FFFFFF"/>
            <w:noWrap/>
            <w:vAlign w:val="center"/>
            <w:hideMark/>
          </w:tcPr>
          <w:p w14:paraId="2AB81279"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vAlign w:val="center"/>
            <w:hideMark/>
          </w:tcPr>
          <w:p w14:paraId="72A968A5" w14:textId="77777777" w:rsidR="005D3865" w:rsidRPr="005D3865" w:rsidRDefault="005D3865" w:rsidP="005D3865">
            <w:pPr>
              <w:jc w:val="center"/>
              <w:rPr>
                <w:sz w:val="18"/>
                <w:szCs w:val="18"/>
              </w:rPr>
            </w:pPr>
            <w:r w:rsidRPr="005D3865">
              <w:rPr>
                <w:sz w:val="18"/>
                <w:szCs w:val="18"/>
              </w:rPr>
              <w:t>150,0</w:t>
            </w:r>
          </w:p>
        </w:tc>
        <w:tc>
          <w:tcPr>
            <w:tcW w:w="1276" w:type="dxa"/>
            <w:tcBorders>
              <w:top w:val="nil"/>
              <w:left w:val="nil"/>
              <w:bottom w:val="single" w:sz="4" w:space="0" w:color="auto"/>
              <w:right w:val="single" w:sz="4" w:space="0" w:color="auto"/>
            </w:tcBorders>
            <w:shd w:val="clear" w:color="000000" w:fill="FFFFFF"/>
            <w:vAlign w:val="center"/>
            <w:hideMark/>
          </w:tcPr>
          <w:p w14:paraId="68208716" w14:textId="77777777" w:rsidR="005D3865" w:rsidRPr="005D3865" w:rsidRDefault="005D3865" w:rsidP="005D3865">
            <w:pPr>
              <w:jc w:val="center"/>
              <w:rPr>
                <w:sz w:val="18"/>
                <w:szCs w:val="18"/>
              </w:rPr>
            </w:pPr>
            <w:r w:rsidRPr="005D3865">
              <w:rPr>
                <w:sz w:val="18"/>
                <w:szCs w:val="18"/>
              </w:rPr>
              <w:t>150,0</w:t>
            </w:r>
          </w:p>
        </w:tc>
        <w:tc>
          <w:tcPr>
            <w:tcW w:w="1276" w:type="dxa"/>
            <w:tcBorders>
              <w:top w:val="nil"/>
              <w:left w:val="nil"/>
              <w:bottom w:val="single" w:sz="4" w:space="0" w:color="auto"/>
              <w:right w:val="single" w:sz="4" w:space="0" w:color="auto"/>
            </w:tcBorders>
            <w:shd w:val="clear" w:color="000000" w:fill="FFFFFF"/>
            <w:vAlign w:val="center"/>
            <w:hideMark/>
          </w:tcPr>
          <w:p w14:paraId="42EB4EA7" w14:textId="77777777" w:rsidR="005D3865" w:rsidRPr="005D3865" w:rsidRDefault="005D3865" w:rsidP="005D3865">
            <w:pPr>
              <w:jc w:val="center"/>
              <w:rPr>
                <w:sz w:val="18"/>
                <w:szCs w:val="18"/>
              </w:rPr>
            </w:pPr>
            <w:r w:rsidRPr="005D3865">
              <w:rPr>
                <w:sz w:val="18"/>
                <w:szCs w:val="18"/>
              </w:rPr>
              <w:t>150,0</w:t>
            </w:r>
          </w:p>
        </w:tc>
      </w:tr>
      <w:tr w:rsidR="005D3865" w:rsidRPr="005D3865" w14:paraId="41C0E1A5" w14:textId="77777777" w:rsidTr="005D3865">
        <w:trPr>
          <w:trHeight w:val="945"/>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0CEEC599" w14:textId="77777777" w:rsidR="005D3865" w:rsidRPr="005D3865" w:rsidRDefault="005D3865" w:rsidP="005D3865">
            <w:pPr>
              <w:rPr>
                <w:sz w:val="18"/>
                <w:szCs w:val="18"/>
              </w:rPr>
            </w:pPr>
            <w:r w:rsidRPr="005D3865">
              <w:rPr>
                <w:sz w:val="18"/>
                <w:szCs w:val="18"/>
              </w:rPr>
              <w:t xml:space="preserve">Подпрограмма «Создание условий для организации отдыха и оздоровления детей и молодежи Рамонского муниципального района» </w:t>
            </w:r>
          </w:p>
        </w:tc>
        <w:tc>
          <w:tcPr>
            <w:tcW w:w="460" w:type="dxa"/>
            <w:tcBorders>
              <w:top w:val="nil"/>
              <w:left w:val="nil"/>
              <w:bottom w:val="single" w:sz="4" w:space="0" w:color="auto"/>
              <w:right w:val="single" w:sz="4" w:space="0" w:color="auto"/>
            </w:tcBorders>
            <w:shd w:val="clear" w:color="000000" w:fill="FFFFFF"/>
            <w:noWrap/>
            <w:vAlign w:val="center"/>
            <w:hideMark/>
          </w:tcPr>
          <w:p w14:paraId="3F1F4876"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E2BB474" w14:textId="77777777" w:rsidR="005D3865" w:rsidRPr="005D3865" w:rsidRDefault="005D3865" w:rsidP="005D3865">
            <w:pPr>
              <w:jc w:val="center"/>
              <w:rPr>
                <w:sz w:val="18"/>
                <w:szCs w:val="18"/>
              </w:rPr>
            </w:pPr>
            <w:r w:rsidRPr="005D3865">
              <w:rPr>
                <w:sz w:val="18"/>
                <w:szCs w:val="18"/>
              </w:rPr>
              <w:t>07</w:t>
            </w:r>
          </w:p>
        </w:tc>
        <w:tc>
          <w:tcPr>
            <w:tcW w:w="874" w:type="dxa"/>
            <w:tcBorders>
              <w:top w:val="nil"/>
              <w:left w:val="nil"/>
              <w:bottom w:val="single" w:sz="4" w:space="0" w:color="auto"/>
              <w:right w:val="single" w:sz="4" w:space="0" w:color="auto"/>
            </w:tcBorders>
            <w:shd w:val="clear" w:color="000000" w:fill="FFFFFF"/>
            <w:vAlign w:val="center"/>
            <w:hideMark/>
          </w:tcPr>
          <w:p w14:paraId="5DB69AF5" w14:textId="77777777" w:rsidR="005D3865" w:rsidRPr="005D3865" w:rsidRDefault="005D3865" w:rsidP="005D3865">
            <w:pPr>
              <w:jc w:val="center"/>
              <w:rPr>
                <w:sz w:val="18"/>
                <w:szCs w:val="18"/>
              </w:rPr>
            </w:pPr>
            <w:r w:rsidRPr="005D3865">
              <w:rPr>
                <w:sz w:val="18"/>
                <w:szCs w:val="18"/>
              </w:rPr>
              <w:t>02 5 00 00000</w:t>
            </w:r>
          </w:p>
        </w:tc>
        <w:tc>
          <w:tcPr>
            <w:tcW w:w="576" w:type="dxa"/>
            <w:tcBorders>
              <w:top w:val="nil"/>
              <w:left w:val="nil"/>
              <w:bottom w:val="single" w:sz="4" w:space="0" w:color="auto"/>
              <w:right w:val="single" w:sz="4" w:space="0" w:color="auto"/>
            </w:tcBorders>
            <w:shd w:val="clear" w:color="000000" w:fill="FFFFFF"/>
            <w:noWrap/>
            <w:vAlign w:val="center"/>
          </w:tcPr>
          <w:p w14:paraId="41639A85"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252BC147" w14:textId="77777777" w:rsidR="005D3865" w:rsidRPr="005D3865" w:rsidRDefault="005D3865" w:rsidP="005D3865">
            <w:pPr>
              <w:jc w:val="center"/>
              <w:rPr>
                <w:sz w:val="18"/>
                <w:szCs w:val="18"/>
              </w:rPr>
            </w:pPr>
            <w:r w:rsidRPr="005D3865">
              <w:rPr>
                <w:sz w:val="18"/>
                <w:szCs w:val="18"/>
              </w:rPr>
              <w:t>32 659,0</w:t>
            </w:r>
          </w:p>
        </w:tc>
        <w:tc>
          <w:tcPr>
            <w:tcW w:w="1276" w:type="dxa"/>
            <w:tcBorders>
              <w:top w:val="nil"/>
              <w:left w:val="nil"/>
              <w:bottom w:val="single" w:sz="4" w:space="0" w:color="auto"/>
              <w:right w:val="single" w:sz="4" w:space="0" w:color="auto"/>
            </w:tcBorders>
            <w:shd w:val="clear" w:color="000000" w:fill="FFFFFF"/>
            <w:vAlign w:val="center"/>
            <w:hideMark/>
          </w:tcPr>
          <w:p w14:paraId="1AA275EB" w14:textId="77777777" w:rsidR="005D3865" w:rsidRPr="005D3865" w:rsidRDefault="005D3865" w:rsidP="005D3865">
            <w:pPr>
              <w:jc w:val="center"/>
              <w:rPr>
                <w:sz w:val="18"/>
                <w:szCs w:val="18"/>
              </w:rPr>
            </w:pPr>
            <w:r w:rsidRPr="005D3865">
              <w:rPr>
                <w:sz w:val="18"/>
                <w:szCs w:val="18"/>
              </w:rPr>
              <w:t>34 011,0</w:t>
            </w:r>
          </w:p>
        </w:tc>
        <w:tc>
          <w:tcPr>
            <w:tcW w:w="1276" w:type="dxa"/>
            <w:tcBorders>
              <w:top w:val="nil"/>
              <w:left w:val="nil"/>
              <w:bottom w:val="single" w:sz="4" w:space="0" w:color="auto"/>
              <w:right w:val="single" w:sz="4" w:space="0" w:color="auto"/>
            </w:tcBorders>
            <w:shd w:val="clear" w:color="000000" w:fill="FFFFFF"/>
            <w:vAlign w:val="center"/>
            <w:hideMark/>
          </w:tcPr>
          <w:p w14:paraId="659289E4" w14:textId="77777777" w:rsidR="005D3865" w:rsidRPr="005D3865" w:rsidRDefault="005D3865" w:rsidP="005D3865">
            <w:pPr>
              <w:jc w:val="center"/>
              <w:rPr>
                <w:sz w:val="18"/>
                <w:szCs w:val="18"/>
              </w:rPr>
            </w:pPr>
            <w:r w:rsidRPr="005D3865">
              <w:rPr>
                <w:sz w:val="18"/>
                <w:szCs w:val="18"/>
              </w:rPr>
              <w:t>35 324,0</w:t>
            </w:r>
          </w:p>
        </w:tc>
      </w:tr>
      <w:tr w:rsidR="005D3865" w:rsidRPr="005D3865" w14:paraId="1156ED4E" w14:textId="77777777" w:rsidTr="005D3865">
        <w:trPr>
          <w:trHeight w:val="945"/>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1F9D4D69" w14:textId="77777777" w:rsidR="005D3865" w:rsidRPr="005D3865" w:rsidRDefault="005D3865" w:rsidP="005D3865">
            <w:pPr>
              <w:rPr>
                <w:sz w:val="18"/>
                <w:szCs w:val="18"/>
              </w:rPr>
            </w:pPr>
            <w:r w:rsidRPr="005D3865">
              <w:rPr>
                <w:sz w:val="18"/>
                <w:szCs w:val="18"/>
              </w:rPr>
              <w:t>Основное мероприятие «Финансовое обеспечение деятельности МКУ «Рамонский центр развития образования и молодежных проектов»</w:t>
            </w:r>
          </w:p>
        </w:tc>
        <w:tc>
          <w:tcPr>
            <w:tcW w:w="460" w:type="dxa"/>
            <w:tcBorders>
              <w:top w:val="nil"/>
              <w:left w:val="nil"/>
              <w:bottom w:val="single" w:sz="4" w:space="0" w:color="auto"/>
              <w:right w:val="single" w:sz="4" w:space="0" w:color="auto"/>
            </w:tcBorders>
            <w:shd w:val="clear" w:color="000000" w:fill="FFFFFF"/>
            <w:noWrap/>
            <w:vAlign w:val="center"/>
            <w:hideMark/>
          </w:tcPr>
          <w:p w14:paraId="70AF8025"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7D404D4" w14:textId="77777777" w:rsidR="005D3865" w:rsidRPr="005D3865" w:rsidRDefault="005D3865" w:rsidP="005D3865">
            <w:pPr>
              <w:jc w:val="center"/>
              <w:rPr>
                <w:sz w:val="18"/>
                <w:szCs w:val="18"/>
              </w:rPr>
            </w:pPr>
            <w:r w:rsidRPr="005D3865">
              <w:rPr>
                <w:sz w:val="18"/>
                <w:szCs w:val="18"/>
              </w:rPr>
              <w:t>07</w:t>
            </w:r>
          </w:p>
        </w:tc>
        <w:tc>
          <w:tcPr>
            <w:tcW w:w="874" w:type="dxa"/>
            <w:tcBorders>
              <w:top w:val="nil"/>
              <w:left w:val="nil"/>
              <w:bottom w:val="single" w:sz="4" w:space="0" w:color="auto"/>
              <w:right w:val="single" w:sz="4" w:space="0" w:color="auto"/>
            </w:tcBorders>
            <w:shd w:val="clear" w:color="000000" w:fill="FFFFFF"/>
            <w:vAlign w:val="center"/>
            <w:hideMark/>
          </w:tcPr>
          <w:p w14:paraId="3BC9F662" w14:textId="77777777" w:rsidR="005D3865" w:rsidRPr="005D3865" w:rsidRDefault="005D3865" w:rsidP="005D3865">
            <w:pPr>
              <w:jc w:val="center"/>
              <w:rPr>
                <w:sz w:val="18"/>
                <w:szCs w:val="18"/>
              </w:rPr>
            </w:pPr>
            <w:r w:rsidRPr="005D3865">
              <w:rPr>
                <w:sz w:val="18"/>
                <w:szCs w:val="18"/>
              </w:rPr>
              <w:t>02 5 08 00000</w:t>
            </w:r>
          </w:p>
        </w:tc>
        <w:tc>
          <w:tcPr>
            <w:tcW w:w="576" w:type="dxa"/>
            <w:tcBorders>
              <w:top w:val="nil"/>
              <w:left w:val="nil"/>
              <w:bottom w:val="single" w:sz="4" w:space="0" w:color="auto"/>
              <w:right w:val="single" w:sz="4" w:space="0" w:color="auto"/>
            </w:tcBorders>
            <w:shd w:val="clear" w:color="000000" w:fill="FFFFFF"/>
            <w:noWrap/>
            <w:vAlign w:val="center"/>
          </w:tcPr>
          <w:p w14:paraId="4DFDDE60"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1F48DB60" w14:textId="77777777" w:rsidR="005D3865" w:rsidRPr="005D3865" w:rsidRDefault="005D3865" w:rsidP="005D3865">
            <w:pPr>
              <w:jc w:val="center"/>
              <w:rPr>
                <w:sz w:val="18"/>
                <w:szCs w:val="18"/>
              </w:rPr>
            </w:pPr>
            <w:r w:rsidRPr="005D3865">
              <w:rPr>
                <w:sz w:val="18"/>
                <w:szCs w:val="18"/>
              </w:rPr>
              <w:t>32 659,0</w:t>
            </w:r>
          </w:p>
        </w:tc>
        <w:tc>
          <w:tcPr>
            <w:tcW w:w="1276" w:type="dxa"/>
            <w:tcBorders>
              <w:top w:val="nil"/>
              <w:left w:val="nil"/>
              <w:bottom w:val="single" w:sz="4" w:space="0" w:color="auto"/>
              <w:right w:val="single" w:sz="4" w:space="0" w:color="auto"/>
            </w:tcBorders>
            <w:shd w:val="clear" w:color="000000" w:fill="FFFFFF"/>
            <w:vAlign w:val="center"/>
            <w:hideMark/>
          </w:tcPr>
          <w:p w14:paraId="4914A4D3" w14:textId="77777777" w:rsidR="005D3865" w:rsidRPr="005D3865" w:rsidRDefault="005D3865" w:rsidP="005D3865">
            <w:pPr>
              <w:jc w:val="center"/>
              <w:rPr>
                <w:sz w:val="18"/>
                <w:szCs w:val="18"/>
              </w:rPr>
            </w:pPr>
            <w:r w:rsidRPr="005D3865">
              <w:rPr>
                <w:sz w:val="18"/>
                <w:szCs w:val="18"/>
              </w:rPr>
              <w:t>34 011,0</w:t>
            </w:r>
          </w:p>
        </w:tc>
        <w:tc>
          <w:tcPr>
            <w:tcW w:w="1276" w:type="dxa"/>
            <w:tcBorders>
              <w:top w:val="nil"/>
              <w:left w:val="nil"/>
              <w:bottom w:val="single" w:sz="4" w:space="0" w:color="auto"/>
              <w:right w:val="single" w:sz="4" w:space="0" w:color="auto"/>
            </w:tcBorders>
            <w:shd w:val="clear" w:color="000000" w:fill="FFFFFF"/>
            <w:vAlign w:val="center"/>
            <w:hideMark/>
          </w:tcPr>
          <w:p w14:paraId="38042046" w14:textId="77777777" w:rsidR="005D3865" w:rsidRPr="005D3865" w:rsidRDefault="005D3865" w:rsidP="005D3865">
            <w:pPr>
              <w:jc w:val="center"/>
              <w:rPr>
                <w:sz w:val="18"/>
                <w:szCs w:val="18"/>
              </w:rPr>
            </w:pPr>
            <w:r w:rsidRPr="005D3865">
              <w:rPr>
                <w:sz w:val="18"/>
                <w:szCs w:val="18"/>
              </w:rPr>
              <w:t>35 324,0</w:t>
            </w:r>
          </w:p>
        </w:tc>
      </w:tr>
      <w:tr w:rsidR="005D3865" w:rsidRPr="005D3865" w14:paraId="252D7CE1" w14:textId="77777777" w:rsidTr="005D3865">
        <w:trPr>
          <w:trHeight w:val="7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4EDA94F0" w14:textId="77777777" w:rsidR="005D3865" w:rsidRPr="005D3865" w:rsidRDefault="005D3865" w:rsidP="005D3865">
            <w:pPr>
              <w:rPr>
                <w:sz w:val="18"/>
                <w:szCs w:val="18"/>
              </w:rPr>
            </w:pPr>
            <w:r w:rsidRPr="005D3865">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noWrap/>
            <w:vAlign w:val="center"/>
            <w:hideMark/>
          </w:tcPr>
          <w:p w14:paraId="32909F98"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1474CFA" w14:textId="77777777" w:rsidR="005D3865" w:rsidRPr="005D3865" w:rsidRDefault="005D3865" w:rsidP="005D3865">
            <w:pPr>
              <w:jc w:val="center"/>
              <w:rPr>
                <w:sz w:val="18"/>
                <w:szCs w:val="18"/>
              </w:rPr>
            </w:pPr>
            <w:r w:rsidRPr="005D3865">
              <w:rPr>
                <w:sz w:val="18"/>
                <w:szCs w:val="18"/>
              </w:rPr>
              <w:t>07</w:t>
            </w:r>
          </w:p>
        </w:tc>
        <w:tc>
          <w:tcPr>
            <w:tcW w:w="874" w:type="dxa"/>
            <w:tcBorders>
              <w:top w:val="nil"/>
              <w:left w:val="nil"/>
              <w:bottom w:val="single" w:sz="4" w:space="0" w:color="auto"/>
              <w:right w:val="single" w:sz="4" w:space="0" w:color="auto"/>
            </w:tcBorders>
            <w:shd w:val="clear" w:color="000000" w:fill="FFFFFF"/>
            <w:vAlign w:val="center"/>
            <w:hideMark/>
          </w:tcPr>
          <w:p w14:paraId="57610CF4" w14:textId="77777777" w:rsidR="005D3865" w:rsidRPr="005D3865" w:rsidRDefault="005D3865" w:rsidP="005D3865">
            <w:pPr>
              <w:jc w:val="center"/>
              <w:rPr>
                <w:sz w:val="18"/>
                <w:szCs w:val="18"/>
              </w:rPr>
            </w:pPr>
            <w:r w:rsidRPr="005D3865">
              <w:rPr>
                <w:sz w:val="18"/>
                <w:szCs w:val="18"/>
              </w:rPr>
              <w:t>02 5 08 00590</w:t>
            </w:r>
          </w:p>
        </w:tc>
        <w:tc>
          <w:tcPr>
            <w:tcW w:w="576" w:type="dxa"/>
            <w:tcBorders>
              <w:top w:val="nil"/>
              <w:left w:val="nil"/>
              <w:bottom w:val="single" w:sz="4" w:space="0" w:color="auto"/>
              <w:right w:val="single" w:sz="4" w:space="0" w:color="auto"/>
            </w:tcBorders>
            <w:shd w:val="clear" w:color="000000" w:fill="FFFFFF"/>
            <w:noWrap/>
            <w:vAlign w:val="center"/>
            <w:hideMark/>
          </w:tcPr>
          <w:p w14:paraId="413AC97A" w14:textId="77777777" w:rsidR="005D3865" w:rsidRPr="005D3865" w:rsidRDefault="005D3865" w:rsidP="005D3865">
            <w:pPr>
              <w:jc w:val="center"/>
              <w:rPr>
                <w:sz w:val="18"/>
                <w:szCs w:val="18"/>
              </w:rPr>
            </w:pPr>
            <w:r w:rsidRPr="005D3865">
              <w:rPr>
                <w:sz w:val="18"/>
                <w:szCs w:val="18"/>
              </w:rPr>
              <w:t>100</w:t>
            </w:r>
          </w:p>
        </w:tc>
        <w:tc>
          <w:tcPr>
            <w:tcW w:w="1278" w:type="dxa"/>
            <w:tcBorders>
              <w:top w:val="nil"/>
              <w:left w:val="nil"/>
              <w:bottom w:val="single" w:sz="4" w:space="0" w:color="auto"/>
              <w:right w:val="single" w:sz="4" w:space="0" w:color="auto"/>
            </w:tcBorders>
            <w:shd w:val="clear" w:color="000000" w:fill="FFFFFF"/>
            <w:vAlign w:val="center"/>
            <w:hideMark/>
          </w:tcPr>
          <w:p w14:paraId="07502930" w14:textId="77777777" w:rsidR="005D3865" w:rsidRPr="005D3865" w:rsidRDefault="005D3865" w:rsidP="005D3865">
            <w:pPr>
              <w:jc w:val="center"/>
              <w:rPr>
                <w:sz w:val="18"/>
                <w:szCs w:val="18"/>
              </w:rPr>
            </w:pPr>
            <w:r w:rsidRPr="005D3865">
              <w:rPr>
                <w:sz w:val="18"/>
                <w:szCs w:val="18"/>
              </w:rPr>
              <w:t>31 209,0</w:t>
            </w:r>
          </w:p>
        </w:tc>
        <w:tc>
          <w:tcPr>
            <w:tcW w:w="1276" w:type="dxa"/>
            <w:tcBorders>
              <w:top w:val="nil"/>
              <w:left w:val="nil"/>
              <w:bottom w:val="single" w:sz="4" w:space="0" w:color="auto"/>
              <w:right w:val="single" w:sz="4" w:space="0" w:color="auto"/>
            </w:tcBorders>
            <w:shd w:val="clear" w:color="000000" w:fill="FFFFFF"/>
            <w:vAlign w:val="center"/>
            <w:hideMark/>
          </w:tcPr>
          <w:p w14:paraId="2948BE14" w14:textId="77777777" w:rsidR="005D3865" w:rsidRPr="005D3865" w:rsidRDefault="005D3865" w:rsidP="005D3865">
            <w:pPr>
              <w:jc w:val="center"/>
              <w:rPr>
                <w:sz w:val="18"/>
                <w:szCs w:val="18"/>
              </w:rPr>
            </w:pPr>
            <w:r w:rsidRPr="005D3865">
              <w:rPr>
                <w:sz w:val="18"/>
                <w:szCs w:val="18"/>
              </w:rPr>
              <w:t>32 550,0</w:t>
            </w:r>
          </w:p>
        </w:tc>
        <w:tc>
          <w:tcPr>
            <w:tcW w:w="1276" w:type="dxa"/>
            <w:tcBorders>
              <w:top w:val="nil"/>
              <w:left w:val="nil"/>
              <w:bottom w:val="single" w:sz="4" w:space="0" w:color="auto"/>
              <w:right w:val="single" w:sz="4" w:space="0" w:color="auto"/>
            </w:tcBorders>
            <w:shd w:val="clear" w:color="000000" w:fill="FFFFFF"/>
            <w:vAlign w:val="center"/>
            <w:hideMark/>
          </w:tcPr>
          <w:p w14:paraId="66B0BC1C" w14:textId="77777777" w:rsidR="005D3865" w:rsidRPr="005D3865" w:rsidRDefault="005D3865" w:rsidP="005D3865">
            <w:pPr>
              <w:jc w:val="center"/>
              <w:rPr>
                <w:sz w:val="18"/>
                <w:szCs w:val="18"/>
              </w:rPr>
            </w:pPr>
            <w:r w:rsidRPr="005D3865">
              <w:rPr>
                <w:sz w:val="18"/>
                <w:szCs w:val="18"/>
              </w:rPr>
              <w:t>33 852,0</w:t>
            </w:r>
          </w:p>
        </w:tc>
      </w:tr>
      <w:tr w:rsidR="005D3865" w:rsidRPr="005D3865" w14:paraId="15D63E4B" w14:textId="77777777" w:rsidTr="005D3865">
        <w:trPr>
          <w:trHeight w:val="1009"/>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5D1C7D22" w14:textId="77777777" w:rsidR="005D3865" w:rsidRPr="005D3865" w:rsidRDefault="005D3865" w:rsidP="005D3865">
            <w:pPr>
              <w:rPr>
                <w:sz w:val="18"/>
                <w:szCs w:val="18"/>
              </w:rPr>
            </w:pPr>
            <w:r w:rsidRPr="005D3865">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noWrap/>
            <w:vAlign w:val="center"/>
            <w:hideMark/>
          </w:tcPr>
          <w:p w14:paraId="28F96070"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1F56F6D" w14:textId="77777777" w:rsidR="005D3865" w:rsidRPr="005D3865" w:rsidRDefault="005D3865" w:rsidP="005D3865">
            <w:pPr>
              <w:jc w:val="center"/>
              <w:rPr>
                <w:sz w:val="18"/>
                <w:szCs w:val="18"/>
              </w:rPr>
            </w:pPr>
            <w:r w:rsidRPr="005D3865">
              <w:rPr>
                <w:sz w:val="18"/>
                <w:szCs w:val="18"/>
              </w:rPr>
              <w:t>07</w:t>
            </w:r>
          </w:p>
        </w:tc>
        <w:tc>
          <w:tcPr>
            <w:tcW w:w="874" w:type="dxa"/>
            <w:tcBorders>
              <w:top w:val="nil"/>
              <w:left w:val="nil"/>
              <w:bottom w:val="single" w:sz="4" w:space="0" w:color="auto"/>
              <w:right w:val="single" w:sz="4" w:space="0" w:color="auto"/>
            </w:tcBorders>
            <w:shd w:val="clear" w:color="000000" w:fill="FFFFFF"/>
            <w:vAlign w:val="center"/>
            <w:hideMark/>
          </w:tcPr>
          <w:p w14:paraId="3FC047B1" w14:textId="77777777" w:rsidR="005D3865" w:rsidRPr="005D3865" w:rsidRDefault="005D3865" w:rsidP="005D3865">
            <w:pPr>
              <w:jc w:val="center"/>
              <w:rPr>
                <w:sz w:val="18"/>
                <w:szCs w:val="18"/>
              </w:rPr>
            </w:pPr>
            <w:r w:rsidRPr="005D3865">
              <w:rPr>
                <w:sz w:val="18"/>
                <w:szCs w:val="18"/>
              </w:rPr>
              <w:t>02 5 08 00590</w:t>
            </w:r>
          </w:p>
        </w:tc>
        <w:tc>
          <w:tcPr>
            <w:tcW w:w="576" w:type="dxa"/>
            <w:tcBorders>
              <w:top w:val="nil"/>
              <w:left w:val="nil"/>
              <w:bottom w:val="single" w:sz="4" w:space="0" w:color="auto"/>
              <w:right w:val="single" w:sz="4" w:space="0" w:color="auto"/>
            </w:tcBorders>
            <w:shd w:val="clear" w:color="000000" w:fill="FFFFFF"/>
            <w:noWrap/>
            <w:vAlign w:val="center"/>
            <w:hideMark/>
          </w:tcPr>
          <w:p w14:paraId="4E8B39C1"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vAlign w:val="center"/>
            <w:hideMark/>
          </w:tcPr>
          <w:p w14:paraId="4E337389" w14:textId="77777777" w:rsidR="005D3865" w:rsidRPr="005D3865" w:rsidRDefault="005D3865" w:rsidP="005D3865">
            <w:pPr>
              <w:jc w:val="center"/>
              <w:rPr>
                <w:sz w:val="18"/>
                <w:szCs w:val="18"/>
              </w:rPr>
            </w:pPr>
            <w:r w:rsidRPr="005D3865">
              <w:rPr>
                <w:sz w:val="18"/>
                <w:szCs w:val="18"/>
              </w:rPr>
              <w:t>1 442,0</w:t>
            </w:r>
          </w:p>
        </w:tc>
        <w:tc>
          <w:tcPr>
            <w:tcW w:w="1276" w:type="dxa"/>
            <w:tcBorders>
              <w:top w:val="nil"/>
              <w:left w:val="nil"/>
              <w:bottom w:val="single" w:sz="4" w:space="0" w:color="auto"/>
              <w:right w:val="single" w:sz="4" w:space="0" w:color="auto"/>
            </w:tcBorders>
            <w:shd w:val="clear" w:color="000000" w:fill="FFFFFF"/>
            <w:vAlign w:val="center"/>
            <w:hideMark/>
          </w:tcPr>
          <w:p w14:paraId="26E4211E" w14:textId="77777777" w:rsidR="005D3865" w:rsidRPr="005D3865" w:rsidRDefault="005D3865" w:rsidP="005D3865">
            <w:pPr>
              <w:jc w:val="center"/>
              <w:rPr>
                <w:sz w:val="18"/>
                <w:szCs w:val="18"/>
              </w:rPr>
            </w:pPr>
            <w:r w:rsidRPr="005D3865">
              <w:rPr>
                <w:sz w:val="18"/>
                <w:szCs w:val="18"/>
              </w:rPr>
              <w:t>1 453,0</w:t>
            </w:r>
          </w:p>
        </w:tc>
        <w:tc>
          <w:tcPr>
            <w:tcW w:w="1276" w:type="dxa"/>
            <w:tcBorders>
              <w:top w:val="nil"/>
              <w:left w:val="nil"/>
              <w:bottom w:val="single" w:sz="4" w:space="0" w:color="auto"/>
              <w:right w:val="single" w:sz="4" w:space="0" w:color="auto"/>
            </w:tcBorders>
            <w:shd w:val="clear" w:color="000000" w:fill="FFFFFF"/>
            <w:vAlign w:val="center"/>
            <w:hideMark/>
          </w:tcPr>
          <w:p w14:paraId="18D74747" w14:textId="77777777" w:rsidR="005D3865" w:rsidRPr="005D3865" w:rsidRDefault="005D3865" w:rsidP="005D3865">
            <w:pPr>
              <w:jc w:val="center"/>
              <w:rPr>
                <w:sz w:val="18"/>
                <w:szCs w:val="18"/>
              </w:rPr>
            </w:pPr>
            <w:r w:rsidRPr="005D3865">
              <w:rPr>
                <w:sz w:val="18"/>
                <w:szCs w:val="18"/>
              </w:rPr>
              <w:t>1 464,0</w:t>
            </w:r>
          </w:p>
        </w:tc>
      </w:tr>
      <w:tr w:rsidR="005D3865" w:rsidRPr="005D3865" w14:paraId="57202C0F" w14:textId="77777777" w:rsidTr="005D3865">
        <w:trPr>
          <w:trHeight w:val="994"/>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5720925F" w14:textId="77777777" w:rsidR="005D3865" w:rsidRPr="005D3865" w:rsidRDefault="005D3865" w:rsidP="005D3865">
            <w:pPr>
              <w:rPr>
                <w:sz w:val="18"/>
                <w:szCs w:val="18"/>
              </w:rPr>
            </w:pPr>
            <w:r w:rsidRPr="005D3865">
              <w:rPr>
                <w:sz w:val="18"/>
                <w:szCs w:val="18"/>
              </w:rPr>
              <w:t>Расходы на обеспечение деятельности (оказание услуг) муниципальных учреждений  (Иные бюджетные ассигнования)</w:t>
            </w:r>
          </w:p>
        </w:tc>
        <w:tc>
          <w:tcPr>
            <w:tcW w:w="460" w:type="dxa"/>
            <w:tcBorders>
              <w:top w:val="nil"/>
              <w:left w:val="nil"/>
              <w:bottom w:val="single" w:sz="4" w:space="0" w:color="auto"/>
              <w:right w:val="single" w:sz="4" w:space="0" w:color="auto"/>
            </w:tcBorders>
            <w:shd w:val="clear" w:color="000000" w:fill="FFFFFF"/>
            <w:noWrap/>
            <w:vAlign w:val="center"/>
            <w:hideMark/>
          </w:tcPr>
          <w:p w14:paraId="179C1929"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A7DFAC8" w14:textId="77777777" w:rsidR="005D3865" w:rsidRPr="005D3865" w:rsidRDefault="005D3865" w:rsidP="005D3865">
            <w:pPr>
              <w:jc w:val="center"/>
              <w:rPr>
                <w:sz w:val="18"/>
                <w:szCs w:val="18"/>
              </w:rPr>
            </w:pPr>
            <w:r w:rsidRPr="005D3865">
              <w:rPr>
                <w:sz w:val="18"/>
                <w:szCs w:val="18"/>
              </w:rPr>
              <w:t>07</w:t>
            </w:r>
          </w:p>
        </w:tc>
        <w:tc>
          <w:tcPr>
            <w:tcW w:w="874" w:type="dxa"/>
            <w:tcBorders>
              <w:top w:val="nil"/>
              <w:left w:val="nil"/>
              <w:bottom w:val="single" w:sz="4" w:space="0" w:color="auto"/>
              <w:right w:val="single" w:sz="4" w:space="0" w:color="auto"/>
            </w:tcBorders>
            <w:shd w:val="clear" w:color="000000" w:fill="FFFFFF"/>
            <w:vAlign w:val="center"/>
            <w:hideMark/>
          </w:tcPr>
          <w:p w14:paraId="2E0AB009" w14:textId="77777777" w:rsidR="005D3865" w:rsidRPr="005D3865" w:rsidRDefault="005D3865" w:rsidP="005D3865">
            <w:pPr>
              <w:jc w:val="center"/>
              <w:rPr>
                <w:sz w:val="18"/>
                <w:szCs w:val="18"/>
              </w:rPr>
            </w:pPr>
            <w:r w:rsidRPr="005D3865">
              <w:rPr>
                <w:sz w:val="18"/>
                <w:szCs w:val="18"/>
              </w:rPr>
              <w:t>02 5 08 00590</w:t>
            </w:r>
          </w:p>
        </w:tc>
        <w:tc>
          <w:tcPr>
            <w:tcW w:w="576" w:type="dxa"/>
            <w:tcBorders>
              <w:top w:val="nil"/>
              <w:left w:val="nil"/>
              <w:bottom w:val="single" w:sz="4" w:space="0" w:color="auto"/>
              <w:right w:val="single" w:sz="4" w:space="0" w:color="auto"/>
            </w:tcBorders>
            <w:shd w:val="clear" w:color="000000" w:fill="FFFFFF"/>
            <w:noWrap/>
            <w:vAlign w:val="center"/>
            <w:hideMark/>
          </w:tcPr>
          <w:p w14:paraId="6B1019E4" w14:textId="77777777" w:rsidR="005D3865" w:rsidRPr="005D3865" w:rsidRDefault="005D3865" w:rsidP="005D3865">
            <w:pPr>
              <w:jc w:val="center"/>
              <w:rPr>
                <w:sz w:val="18"/>
                <w:szCs w:val="18"/>
              </w:rPr>
            </w:pPr>
            <w:r w:rsidRPr="005D3865">
              <w:rPr>
                <w:sz w:val="18"/>
                <w:szCs w:val="18"/>
              </w:rPr>
              <w:t>800</w:t>
            </w:r>
          </w:p>
        </w:tc>
        <w:tc>
          <w:tcPr>
            <w:tcW w:w="1278" w:type="dxa"/>
            <w:tcBorders>
              <w:top w:val="nil"/>
              <w:left w:val="nil"/>
              <w:bottom w:val="single" w:sz="4" w:space="0" w:color="auto"/>
              <w:right w:val="single" w:sz="4" w:space="0" w:color="auto"/>
            </w:tcBorders>
            <w:shd w:val="clear" w:color="000000" w:fill="FFFFFF"/>
            <w:vAlign w:val="center"/>
            <w:hideMark/>
          </w:tcPr>
          <w:p w14:paraId="63BE2AC0" w14:textId="77777777" w:rsidR="005D3865" w:rsidRPr="005D3865" w:rsidRDefault="005D3865" w:rsidP="005D3865">
            <w:pPr>
              <w:jc w:val="center"/>
              <w:rPr>
                <w:sz w:val="18"/>
                <w:szCs w:val="18"/>
              </w:rPr>
            </w:pPr>
            <w:r w:rsidRPr="005D3865">
              <w:rPr>
                <w:sz w:val="18"/>
                <w:szCs w:val="18"/>
              </w:rPr>
              <w:t>8,0</w:t>
            </w:r>
          </w:p>
        </w:tc>
        <w:tc>
          <w:tcPr>
            <w:tcW w:w="1276" w:type="dxa"/>
            <w:tcBorders>
              <w:top w:val="nil"/>
              <w:left w:val="nil"/>
              <w:bottom w:val="single" w:sz="4" w:space="0" w:color="auto"/>
              <w:right w:val="single" w:sz="4" w:space="0" w:color="auto"/>
            </w:tcBorders>
            <w:shd w:val="clear" w:color="000000" w:fill="FFFFFF"/>
            <w:vAlign w:val="center"/>
            <w:hideMark/>
          </w:tcPr>
          <w:p w14:paraId="117AE962" w14:textId="77777777" w:rsidR="005D3865" w:rsidRPr="005D3865" w:rsidRDefault="005D3865" w:rsidP="005D3865">
            <w:pPr>
              <w:jc w:val="center"/>
              <w:rPr>
                <w:sz w:val="18"/>
                <w:szCs w:val="18"/>
              </w:rPr>
            </w:pPr>
            <w:r w:rsidRPr="005D3865">
              <w:rPr>
                <w:sz w:val="18"/>
                <w:szCs w:val="18"/>
              </w:rPr>
              <w:t>8,0</w:t>
            </w:r>
          </w:p>
        </w:tc>
        <w:tc>
          <w:tcPr>
            <w:tcW w:w="1276" w:type="dxa"/>
            <w:tcBorders>
              <w:top w:val="nil"/>
              <w:left w:val="nil"/>
              <w:bottom w:val="single" w:sz="4" w:space="0" w:color="auto"/>
              <w:right w:val="single" w:sz="4" w:space="0" w:color="auto"/>
            </w:tcBorders>
            <w:shd w:val="clear" w:color="000000" w:fill="FFFFFF"/>
            <w:vAlign w:val="center"/>
            <w:hideMark/>
          </w:tcPr>
          <w:p w14:paraId="33582214" w14:textId="77777777" w:rsidR="005D3865" w:rsidRPr="005D3865" w:rsidRDefault="005D3865" w:rsidP="005D3865">
            <w:pPr>
              <w:jc w:val="center"/>
              <w:rPr>
                <w:sz w:val="18"/>
                <w:szCs w:val="18"/>
              </w:rPr>
            </w:pPr>
            <w:r w:rsidRPr="005D3865">
              <w:rPr>
                <w:sz w:val="18"/>
                <w:szCs w:val="18"/>
              </w:rPr>
              <w:t>8,0</w:t>
            </w:r>
          </w:p>
        </w:tc>
      </w:tr>
      <w:tr w:rsidR="005D3865" w:rsidRPr="005D3865" w14:paraId="35E33C2C" w14:textId="77777777" w:rsidTr="005D3865">
        <w:trPr>
          <w:trHeight w:val="315"/>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084730A4" w14:textId="77777777" w:rsidR="005D3865" w:rsidRPr="005D3865" w:rsidRDefault="005D3865" w:rsidP="005D3865">
            <w:pPr>
              <w:rPr>
                <w:b/>
                <w:bCs/>
                <w:sz w:val="18"/>
                <w:szCs w:val="18"/>
              </w:rPr>
            </w:pPr>
            <w:r w:rsidRPr="005D3865">
              <w:rPr>
                <w:b/>
                <w:bCs/>
                <w:sz w:val="18"/>
                <w:szCs w:val="18"/>
              </w:rPr>
              <w:t>Другие вопросы в области образования</w:t>
            </w:r>
          </w:p>
        </w:tc>
        <w:tc>
          <w:tcPr>
            <w:tcW w:w="460" w:type="dxa"/>
            <w:tcBorders>
              <w:top w:val="nil"/>
              <w:left w:val="nil"/>
              <w:bottom w:val="single" w:sz="4" w:space="0" w:color="auto"/>
              <w:right w:val="single" w:sz="4" w:space="0" w:color="auto"/>
            </w:tcBorders>
            <w:shd w:val="clear" w:color="000000" w:fill="FFFFFF"/>
            <w:noWrap/>
            <w:vAlign w:val="center"/>
            <w:hideMark/>
          </w:tcPr>
          <w:p w14:paraId="2E21BA5A" w14:textId="77777777" w:rsidR="005D3865" w:rsidRPr="005D3865" w:rsidRDefault="005D3865" w:rsidP="005D3865">
            <w:pPr>
              <w:jc w:val="center"/>
              <w:rPr>
                <w:b/>
                <w:bCs/>
                <w:sz w:val="18"/>
                <w:szCs w:val="18"/>
              </w:rPr>
            </w:pPr>
            <w:r w:rsidRPr="005D3865">
              <w:rPr>
                <w:b/>
                <w:bCs/>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EF6E011" w14:textId="77777777" w:rsidR="005D3865" w:rsidRPr="005D3865" w:rsidRDefault="005D3865" w:rsidP="005D3865">
            <w:pPr>
              <w:jc w:val="center"/>
              <w:rPr>
                <w:b/>
                <w:bCs/>
                <w:sz w:val="18"/>
                <w:szCs w:val="18"/>
              </w:rPr>
            </w:pPr>
            <w:r w:rsidRPr="005D3865">
              <w:rPr>
                <w:b/>
                <w:bCs/>
                <w:sz w:val="18"/>
                <w:szCs w:val="18"/>
              </w:rPr>
              <w:t>09</w:t>
            </w:r>
          </w:p>
        </w:tc>
        <w:tc>
          <w:tcPr>
            <w:tcW w:w="874" w:type="dxa"/>
            <w:tcBorders>
              <w:top w:val="nil"/>
              <w:left w:val="nil"/>
              <w:bottom w:val="single" w:sz="4" w:space="0" w:color="auto"/>
              <w:right w:val="single" w:sz="4" w:space="0" w:color="auto"/>
            </w:tcBorders>
            <w:shd w:val="clear" w:color="000000" w:fill="FFFFFF"/>
            <w:vAlign w:val="center"/>
          </w:tcPr>
          <w:p w14:paraId="3FFED00E" w14:textId="77777777" w:rsidR="005D3865" w:rsidRPr="005D3865" w:rsidRDefault="005D3865" w:rsidP="005D3865">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2D8087CC" w14:textId="77777777" w:rsidR="005D3865" w:rsidRPr="005D3865" w:rsidRDefault="005D3865" w:rsidP="005D3865">
            <w:pPr>
              <w:jc w:val="center"/>
              <w:rPr>
                <w:b/>
                <w:bCs/>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36E6675D" w14:textId="77777777" w:rsidR="005D3865" w:rsidRPr="005D3865" w:rsidRDefault="005D3865" w:rsidP="005D3865">
            <w:pPr>
              <w:jc w:val="center"/>
              <w:rPr>
                <w:b/>
                <w:bCs/>
                <w:sz w:val="18"/>
                <w:szCs w:val="18"/>
              </w:rPr>
            </w:pPr>
            <w:r w:rsidRPr="005D3865">
              <w:rPr>
                <w:b/>
                <w:bCs/>
                <w:sz w:val="18"/>
                <w:szCs w:val="18"/>
              </w:rPr>
              <w:t>203 518,5</w:t>
            </w:r>
          </w:p>
        </w:tc>
        <w:tc>
          <w:tcPr>
            <w:tcW w:w="1276" w:type="dxa"/>
            <w:tcBorders>
              <w:top w:val="nil"/>
              <w:left w:val="nil"/>
              <w:bottom w:val="single" w:sz="4" w:space="0" w:color="auto"/>
              <w:right w:val="single" w:sz="4" w:space="0" w:color="auto"/>
            </w:tcBorders>
            <w:shd w:val="clear" w:color="000000" w:fill="FFFFFF"/>
            <w:vAlign w:val="center"/>
            <w:hideMark/>
          </w:tcPr>
          <w:p w14:paraId="401834D9" w14:textId="77777777" w:rsidR="005D3865" w:rsidRPr="005D3865" w:rsidRDefault="005D3865" w:rsidP="005D3865">
            <w:pPr>
              <w:jc w:val="center"/>
              <w:rPr>
                <w:b/>
                <w:bCs/>
                <w:sz w:val="18"/>
                <w:szCs w:val="18"/>
              </w:rPr>
            </w:pPr>
            <w:r w:rsidRPr="005D3865">
              <w:rPr>
                <w:b/>
                <w:bCs/>
                <w:sz w:val="18"/>
                <w:szCs w:val="18"/>
              </w:rPr>
              <w:t>536 998,2</w:t>
            </w:r>
          </w:p>
        </w:tc>
        <w:tc>
          <w:tcPr>
            <w:tcW w:w="1276" w:type="dxa"/>
            <w:tcBorders>
              <w:top w:val="nil"/>
              <w:left w:val="nil"/>
              <w:bottom w:val="single" w:sz="4" w:space="0" w:color="auto"/>
              <w:right w:val="single" w:sz="4" w:space="0" w:color="auto"/>
            </w:tcBorders>
            <w:shd w:val="clear" w:color="000000" w:fill="FFFFFF"/>
            <w:vAlign w:val="center"/>
            <w:hideMark/>
          </w:tcPr>
          <w:p w14:paraId="7BB04F68" w14:textId="77777777" w:rsidR="005D3865" w:rsidRPr="005D3865" w:rsidRDefault="005D3865" w:rsidP="005D3865">
            <w:pPr>
              <w:jc w:val="center"/>
              <w:rPr>
                <w:b/>
                <w:bCs/>
                <w:sz w:val="18"/>
                <w:szCs w:val="18"/>
              </w:rPr>
            </w:pPr>
            <w:r w:rsidRPr="005D3865">
              <w:rPr>
                <w:b/>
                <w:bCs/>
                <w:sz w:val="18"/>
                <w:szCs w:val="18"/>
              </w:rPr>
              <w:t>582 613,3</w:t>
            </w:r>
          </w:p>
        </w:tc>
      </w:tr>
      <w:tr w:rsidR="005D3865" w:rsidRPr="005D3865" w14:paraId="7971026D" w14:textId="77777777" w:rsidTr="005D3865">
        <w:trPr>
          <w:trHeight w:val="994"/>
        </w:trPr>
        <w:tc>
          <w:tcPr>
            <w:tcW w:w="3203" w:type="dxa"/>
            <w:tcBorders>
              <w:top w:val="nil"/>
              <w:left w:val="single" w:sz="4" w:space="0" w:color="auto"/>
              <w:bottom w:val="single" w:sz="4" w:space="0" w:color="auto"/>
              <w:right w:val="single" w:sz="4" w:space="0" w:color="auto"/>
            </w:tcBorders>
            <w:shd w:val="clear" w:color="000000" w:fill="FFFFFF"/>
            <w:vAlign w:val="bottom"/>
            <w:hideMark/>
          </w:tcPr>
          <w:p w14:paraId="69883355" w14:textId="77777777" w:rsidR="005D3865" w:rsidRPr="005D3865" w:rsidRDefault="005D3865" w:rsidP="005D3865">
            <w:pPr>
              <w:rPr>
                <w:sz w:val="18"/>
                <w:szCs w:val="18"/>
              </w:rPr>
            </w:pPr>
            <w:r w:rsidRPr="005D3865">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460" w:type="dxa"/>
            <w:tcBorders>
              <w:top w:val="nil"/>
              <w:left w:val="nil"/>
              <w:bottom w:val="single" w:sz="4" w:space="0" w:color="auto"/>
              <w:right w:val="single" w:sz="4" w:space="0" w:color="auto"/>
            </w:tcBorders>
            <w:shd w:val="clear" w:color="000000" w:fill="FFFFFF"/>
            <w:noWrap/>
            <w:vAlign w:val="center"/>
            <w:hideMark/>
          </w:tcPr>
          <w:p w14:paraId="29262B6E"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85CF5DA" w14:textId="77777777" w:rsidR="005D3865" w:rsidRPr="005D3865" w:rsidRDefault="005D3865" w:rsidP="005D3865">
            <w:pPr>
              <w:jc w:val="center"/>
              <w:rPr>
                <w:sz w:val="18"/>
                <w:szCs w:val="18"/>
              </w:rPr>
            </w:pPr>
            <w:r w:rsidRPr="005D3865">
              <w:rPr>
                <w:sz w:val="18"/>
                <w:szCs w:val="18"/>
              </w:rPr>
              <w:t>09</w:t>
            </w:r>
          </w:p>
        </w:tc>
        <w:tc>
          <w:tcPr>
            <w:tcW w:w="874" w:type="dxa"/>
            <w:tcBorders>
              <w:top w:val="nil"/>
              <w:left w:val="nil"/>
              <w:bottom w:val="single" w:sz="4" w:space="0" w:color="auto"/>
              <w:right w:val="single" w:sz="4" w:space="0" w:color="auto"/>
            </w:tcBorders>
            <w:shd w:val="clear" w:color="000000" w:fill="FFFFFF"/>
            <w:vAlign w:val="center"/>
            <w:hideMark/>
          </w:tcPr>
          <w:p w14:paraId="61506C55" w14:textId="77777777" w:rsidR="005D3865" w:rsidRPr="005D3865" w:rsidRDefault="005D3865" w:rsidP="005D3865">
            <w:pPr>
              <w:jc w:val="center"/>
              <w:rPr>
                <w:sz w:val="18"/>
                <w:szCs w:val="18"/>
              </w:rPr>
            </w:pPr>
            <w:r w:rsidRPr="005D3865">
              <w:rPr>
                <w:sz w:val="18"/>
                <w:szCs w:val="18"/>
              </w:rPr>
              <w:t>02 0 00 00000</w:t>
            </w:r>
          </w:p>
        </w:tc>
        <w:tc>
          <w:tcPr>
            <w:tcW w:w="576" w:type="dxa"/>
            <w:tcBorders>
              <w:top w:val="nil"/>
              <w:left w:val="nil"/>
              <w:bottom w:val="single" w:sz="4" w:space="0" w:color="auto"/>
              <w:right w:val="single" w:sz="4" w:space="0" w:color="auto"/>
            </w:tcBorders>
            <w:shd w:val="clear" w:color="000000" w:fill="FFFFFF"/>
            <w:noWrap/>
            <w:vAlign w:val="center"/>
          </w:tcPr>
          <w:p w14:paraId="6558E54C"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1E618E72" w14:textId="77777777" w:rsidR="005D3865" w:rsidRPr="005D3865" w:rsidRDefault="005D3865" w:rsidP="005D3865">
            <w:pPr>
              <w:jc w:val="center"/>
              <w:rPr>
                <w:sz w:val="18"/>
                <w:szCs w:val="18"/>
              </w:rPr>
            </w:pPr>
            <w:r w:rsidRPr="005D3865">
              <w:rPr>
                <w:sz w:val="18"/>
                <w:szCs w:val="18"/>
              </w:rPr>
              <w:t>203 518,5</w:t>
            </w:r>
          </w:p>
        </w:tc>
        <w:tc>
          <w:tcPr>
            <w:tcW w:w="1276" w:type="dxa"/>
            <w:tcBorders>
              <w:top w:val="nil"/>
              <w:left w:val="nil"/>
              <w:bottom w:val="single" w:sz="4" w:space="0" w:color="auto"/>
              <w:right w:val="single" w:sz="4" w:space="0" w:color="auto"/>
            </w:tcBorders>
            <w:shd w:val="clear" w:color="000000" w:fill="FFFFFF"/>
            <w:vAlign w:val="center"/>
            <w:hideMark/>
          </w:tcPr>
          <w:p w14:paraId="1FA26C3B" w14:textId="77777777" w:rsidR="005D3865" w:rsidRPr="005D3865" w:rsidRDefault="005D3865" w:rsidP="005D3865">
            <w:pPr>
              <w:jc w:val="center"/>
              <w:rPr>
                <w:sz w:val="18"/>
                <w:szCs w:val="18"/>
              </w:rPr>
            </w:pPr>
            <w:r w:rsidRPr="005D3865">
              <w:rPr>
                <w:sz w:val="18"/>
                <w:szCs w:val="18"/>
              </w:rPr>
              <w:t>536 998,2</w:t>
            </w:r>
          </w:p>
        </w:tc>
        <w:tc>
          <w:tcPr>
            <w:tcW w:w="1276" w:type="dxa"/>
            <w:tcBorders>
              <w:top w:val="nil"/>
              <w:left w:val="nil"/>
              <w:bottom w:val="single" w:sz="4" w:space="0" w:color="auto"/>
              <w:right w:val="single" w:sz="4" w:space="0" w:color="auto"/>
            </w:tcBorders>
            <w:shd w:val="clear" w:color="000000" w:fill="FFFFFF"/>
            <w:vAlign w:val="center"/>
            <w:hideMark/>
          </w:tcPr>
          <w:p w14:paraId="351ECB7B" w14:textId="77777777" w:rsidR="005D3865" w:rsidRPr="005D3865" w:rsidRDefault="005D3865" w:rsidP="005D3865">
            <w:pPr>
              <w:jc w:val="center"/>
              <w:rPr>
                <w:sz w:val="18"/>
                <w:szCs w:val="18"/>
              </w:rPr>
            </w:pPr>
            <w:r w:rsidRPr="005D3865">
              <w:rPr>
                <w:sz w:val="18"/>
                <w:szCs w:val="18"/>
              </w:rPr>
              <w:t>582 613,3</w:t>
            </w:r>
          </w:p>
        </w:tc>
      </w:tr>
      <w:tr w:rsidR="005D3865" w:rsidRPr="005D3865" w14:paraId="6EDD3AA5" w14:textId="77777777" w:rsidTr="005D3865">
        <w:trPr>
          <w:trHeight w:val="315"/>
        </w:trPr>
        <w:tc>
          <w:tcPr>
            <w:tcW w:w="3203" w:type="dxa"/>
            <w:tcBorders>
              <w:top w:val="nil"/>
              <w:left w:val="single" w:sz="4" w:space="0" w:color="auto"/>
              <w:bottom w:val="single" w:sz="4" w:space="0" w:color="auto"/>
              <w:right w:val="single" w:sz="4" w:space="0" w:color="auto"/>
            </w:tcBorders>
            <w:shd w:val="clear" w:color="000000" w:fill="FFFFFF"/>
            <w:vAlign w:val="bottom"/>
            <w:hideMark/>
          </w:tcPr>
          <w:p w14:paraId="7F76FA24" w14:textId="77777777" w:rsidR="005D3865" w:rsidRPr="005D3865" w:rsidRDefault="005D3865" w:rsidP="005D3865">
            <w:pPr>
              <w:rPr>
                <w:sz w:val="18"/>
                <w:szCs w:val="18"/>
              </w:rPr>
            </w:pPr>
            <w:r w:rsidRPr="005D3865">
              <w:rPr>
                <w:sz w:val="18"/>
                <w:szCs w:val="18"/>
              </w:rPr>
              <w:t>Подпрограмма «Развитие дошкольного и общего образования»</w:t>
            </w:r>
          </w:p>
        </w:tc>
        <w:tc>
          <w:tcPr>
            <w:tcW w:w="460" w:type="dxa"/>
            <w:tcBorders>
              <w:top w:val="nil"/>
              <w:left w:val="nil"/>
              <w:bottom w:val="single" w:sz="4" w:space="0" w:color="auto"/>
              <w:right w:val="single" w:sz="4" w:space="0" w:color="auto"/>
            </w:tcBorders>
            <w:shd w:val="clear" w:color="000000" w:fill="FFFFFF"/>
            <w:noWrap/>
            <w:vAlign w:val="center"/>
            <w:hideMark/>
          </w:tcPr>
          <w:p w14:paraId="126742AC"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E75833F" w14:textId="77777777" w:rsidR="005D3865" w:rsidRPr="005D3865" w:rsidRDefault="005D3865" w:rsidP="005D3865">
            <w:pPr>
              <w:jc w:val="center"/>
              <w:rPr>
                <w:sz w:val="18"/>
                <w:szCs w:val="18"/>
              </w:rPr>
            </w:pPr>
            <w:r w:rsidRPr="005D3865">
              <w:rPr>
                <w:sz w:val="18"/>
                <w:szCs w:val="18"/>
              </w:rPr>
              <w:t>09</w:t>
            </w:r>
          </w:p>
        </w:tc>
        <w:tc>
          <w:tcPr>
            <w:tcW w:w="874" w:type="dxa"/>
            <w:tcBorders>
              <w:top w:val="nil"/>
              <w:left w:val="nil"/>
              <w:bottom w:val="single" w:sz="4" w:space="0" w:color="auto"/>
              <w:right w:val="single" w:sz="4" w:space="0" w:color="auto"/>
            </w:tcBorders>
            <w:shd w:val="clear" w:color="000000" w:fill="FFFFFF"/>
            <w:vAlign w:val="center"/>
            <w:hideMark/>
          </w:tcPr>
          <w:p w14:paraId="1D38DBA9" w14:textId="77777777" w:rsidR="005D3865" w:rsidRPr="005D3865" w:rsidRDefault="005D3865" w:rsidP="005D3865">
            <w:pPr>
              <w:jc w:val="center"/>
              <w:rPr>
                <w:sz w:val="18"/>
                <w:szCs w:val="18"/>
              </w:rPr>
            </w:pPr>
            <w:r w:rsidRPr="005D3865">
              <w:rPr>
                <w:sz w:val="18"/>
                <w:szCs w:val="18"/>
              </w:rPr>
              <w:t>02 1 00 00000</w:t>
            </w:r>
          </w:p>
        </w:tc>
        <w:tc>
          <w:tcPr>
            <w:tcW w:w="576" w:type="dxa"/>
            <w:tcBorders>
              <w:top w:val="nil"/>
              <w:left w:val="nil"/>
              <w:bottom w:val="single" w:sz="4" w:space="0" w:color="auto"/>
              <w:right w:val="single" w:sz="4" w:space="0" w:color="auto"/>
            </w:tcBorders>
            <w:shd w:val="clear" w:color="000000" w:fill="FFFFFF"/>
            <w:noWrap/>
            <w:vAlign w:val="center"/>
          </w:tcPr>
          <w:p w14:paraId="294F98B8"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6DA298C4" w14:textId="77777777" w:rsidR="005D3865" w:rsidRPr="005D3865" w:rsidRDefault="005D3865" w:rsidP="005D3865">
            <w:pPr>
              <w:jc w:val="center"/>
              <w:rPr>
                <w:sz w:val="18"/>
                <w:szCs w:val="18"/>
              </w:rPr>
            </w:pPr>
            <w:r w:rsidRPr="005D3865">
              <w:rPr>
                <w:sz w:val="18"/>
                <w:szCs w:val="18"/>
              </w:rPr>
              <w:t>118 839,1</w:t>
            </w:r>
          </w:p>
        </w:tc>
        <w:tc>
          <w:tcPr>
            <w:tcW w:w="1276" w:type="dxa"/>
            <w:tcBorders>
              <w:top w:val="nil"/>
              <w:left w:val="nil"/>
              <w:bottom w:val="single" w:sz="4" w:space="0" w:color="auto"/>
              <w:right w:val="single" w:sz="4" w:space="0" w:color="auto"/>
            </w:tcBorders>
            <w:shd w:val="clear" w:color="000000" w:fill="FFFFFF"/>
            <w:vAlign w:val="center"/>
            <w:hideMark/>
          </w:tcPr>
          <w:p w14:paraId="11CB93D0" w14:textId="77777777" w:rsidR="005D3865" w:rsidRPr="005D3865" w:rsidRDefault="005D3865" w:rsidP="005D3865">
            <w:pPr>
              <w:jc w:val="center"/>
              <w:rPr>
                <w:sz w:val="18"/>
                <w:szCs w:val="18"/>
              </w:rPr>
            </w:pPr>
            <w:r w:rsidRPr="005D3865">
              <w:rPr>
                <w:sz w:val="18"/>
                <w:szCs w:val="18"/>
              </w:rPr>
              <w:t>468 783,2</w:t>
            </w:r>
          </w:p>
        </w:tc>
        <w:tc>
          <w:tcPr>
            <w:tcW w:w="1276" w:type="dxa"/>
            <w:tcBorders>
              <w:top w:val="nil"/>
              <w:left w:val="nil"/>
              <w:bottom w:val="single" w:sz="4" w:space="0" w:color="auto"/>
              <w:right w:val="single" w:sz="4" w:space="0" w:color="auto"/>
            </w:tcBorders>
            <w:shd w:val="clear" w:color="000000" w:fill="FFFFFF"/>
            <w:vAlign w:val="center"/>
            <w:hideMark/>
          </w:tcPr>
          <w:p w14:paraId="49F248BC" w14:textId="77777777" w:rsidR="005D3865" w:rsidRPr="005D3865" w:rsidRDefault="005D3865" w:rsidP="005D3865">
            <w:pPr>
              <w:jc w:val="center"/>
              <w:rPr>
                <w:sz w:val="18"/>
                <w:szCs w:val="18"/>
              </w:rPr>
            </w:pPr>
            <w:r w:rsidRPr="005D3865">
              <w:rPr>
                <w:sz w:val="18"/>
                <w:szCs w:val="18"/>
              </w:rPr>
              <w:t>512 231,7</w:t>
            </w:r>
          </w:p>
        </w:tc>
      </w:tr>
      <w:tr w:rsidR="005D3865" w:rsidRPr="005D3865" w14:paraId="2894BE61" w14:textId="77777777" w:rsidTr="005D3865">
        <w:trPr>
          <w:trHeight w:val="315"/>
        </w:trPr>
        <w:tc>
          <w:tcPr>
            <w:tcW w:w="3203" w:type="dxa"/>
            <w:tcBorders>
              <w:top w:val="nil"/>
              <w:left w:val="single" w:sz="4" w:space="0" w:color="auto"/>
              <w:bottom w:val="single" w:sz="4" w:space="0" w:color="auto"/>
              <w:right w:val="single" w:sz="4" w:space="0" w:color="auto"/>
            </w:tcBorders>
            <w:shd w:val="clear" w:color="000000" w:fill="FFFFFF"/>
            <w:vAlign w:val="bottom"/>
            <w:hideMark/>
          </w:tcPr>
          <w:p w14:paraId="381FD0CA" w14:textId="77777777" w:rsidR="005D3865" w:rsidRPr="005D3865" w:rsidRDefault="005D3865" w:rsidP="005D3865">
            <w:pPr>
              <w:rPr>
                <w:sz w:val="18"/>
                <w:szCs w:val="18"/>
              </w:rPr>
            </w:pPr>
            <w:r w:rsidRPr="005D3865">
              <w:rPr>
                <w:sz w:val="18"/>
                <w:szCs w:val="18"/>
              </w:rPr>
              <w:t>Дошкольное образование</w:t>
            </w:r>
          </w:p>
        </w:tc>
        <w:tc>
          <w:tcPr>
            <w:tcW w:w="460" w:type="dxa"/>
            <w:tcBorders>
              <w:top w:val="nil"/>
              <w:left w:val="nil"/>
              <w:bottom w:val="single" w:sz="4" w:space="0" w:color="auto"/>
              <w:right w:val="single" w:sz="4" w:space="0" w:color="auto"/>
            </w:tcBorders>
            <w:shd w:val="clear" w:color="000000" w:fill="FFFFFF"/>
            <w:noWrap/>
            <w:vAlign w:val="center"/>
            <w:hideMark/>
          </w:tcPr>
          <w:p w14:paraId="3799B12C"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E2EAC05" w14:textId="77777777" w:rsidR="005D3865" w:rsidRPr="005D3865" w:rsidRDefault="005D3865" w:rsidP="005D3865">
            <w:pPr>
              <w:jc w:val="center"/>
              <w:rPr>
                <w:sz w:val="18"/>
                <w:szCs w:val="18"/>
              </w:rPr>
            </w:pPr>
            <w:r w:rsidRPr="005D3865">
              <w:rPr>
                <w:sz w:val="18"/>
                <w:szCs w:val="18"/>
              </w:rPr>
              <w:t>09</w:t>
            </w:r>
          </w:p>
        </w:tc>
        <w:tc>
          <w:tcPr>
            <w:tcW w:w="874" w:type="dxa"/>
            <w:tcBorders>
              <w:top w:val="nil"/>
              <w:left w:val="nil"/>
              <w:bottom w:val="single" w:sz="4" w:space="0" w:color="auto"/>
              <w:right w:val="single" w:sz="4" w:space="0" w:color="auto"/>
            </w:tcBorders>
            <w:shd w:val="clear" w:color="000000" w:fill="FFFFFF"/>
            <w:vAlign w:val="center"/>
            <w:hideMark/>
          </w:tcPr>
          <w:p w14:paraId="7F89F6C8" w14:textId="77777777" w:rsidR="005D3865" w:rsidRPr="005D3865" w:rsidRDefault="005D3865" w:rsidP="005D3865">
            <w:pPr>
              <w:jc w:val="center"/>
              <w:rPr>
                <w:sz w:val="18"/>
                <w:szCs w:val="18"/>
              </w:rPr>
            </w:pPr>
            <w:r w:rsidRPr="005D3865">
              <w:rPr>
                <w:sz w:val="18"/>
                <w:szCs w:val="18"/>
              </w:rPr>
              <w:t>02 1 01 00000</w:t>
            </w:r>
          </w:p>
        </w:tc>
        <w:tc>
          <w:tcPr>
            <w:tcW w:w="576" w:type="dxa"/>
            <w:tcBorders>
              <w:top w:val="nil"/>
              <w:left w:val="nil"/>
              <w:bottom w:val="single" w:sz="4" w:space="0" w:color="auto"/>
              <w:right w:val="single" w:sz="4" w:space="0" w:color="auto"/>
            </w:tcBorders>
            <w:shd w:val="clear" w:color="000000" w:fill="FFFFFF"/>
            <w:noWrap/>
            <w:vAlign w:val="center"/>
          </w:tcPr>
          <w:p w14:paraId="6ACD54FC"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62422AFA" w14:textId="77777777" w:rsidR="005D3865" w:rsidRPr="005D3865" w:rsidRDefault="005D3865" w:rsidP="005D3865">
            <w:pPr>
              <w:jc w:val="center"/>
              <w:rPr>
                <w:sz w:val="18"/>
                <w:szCs w:val="18"/>
              </w:rPr>
            </w:pPr>
            <w:r w:rsidRPr="005D3865">
              <w:rPr>
                <w:sz w:val="18"/>
                <w:szCs w:val="18"/>
              </w:rPr>
              <w:t>87 468,6</w:t>
            </w:r>
          </w:p>
        </w:tc>
        <w:tc>
          <w:tcPr>
            <w:tcW w:w="1276" w:type="dxa"/>
            <w:tcBorders>
              <w:top w:val="nil"/>
              <w:left w:val="nil"/>
              <w:bottom w:val="single" w:sz="4" w:space="0" w:color="auto"/>
              <w:right w:val="single" w:sz="4" w:space="0" w:color="auto"/>
            </w:tcBorders>
            <w:shd w:val="clear" w:color="000000" w:fill="FFFFFF"/>
            <w:vAlign w:val="center"/>
            <w:hideMark/>
          </w:tcPr>
          <w:p w14:paraId="1F779429" w14:textId="77777777" w:rsidR="005D3865" w:rsidRPr="005D3865" w:rsidRDefault="005D3865" w:rsidP="005D3865">
            <w:pPr>
              <w:jc w:val="center"/>
              <w:rPr>
                <w:sz w:val="18"/>
                <w:szCs w:val="18"/>
              </w:rPr>
            </w:pPr>
            <w:r w:rsidRPr="005D3865">
              <w:rPr>
                <w:sz w:val="18"/>
                <w:szCs w:val="18"/>
              </w:rPr>
              <w:t>441 034,2</w:t>
            </w:r>
          </w:p>
        </w:tc>
        <w:tc>
          <w:tcPr>
            <w:tcW w:w="1276" w:type="dxa"/>
            <w:tcBorders>
              <w:top w:val="nil"/>
              <w:left w:val="nil"/>
              <w:bottom w:val="single" w:sz="4" w:space="0" w:color="auto"/>
              <w:right w:val="single" w:sz="4" w:space="0" w:color="auto"/>
            </w:tcBorders>
            <w:shd w:val="clear" w:color="000000" w:fill="FFFFFF"/>
            <w:vAlign w:val="center"/>
            <w:hideMark/>
          </w:tcPr>
          <w:p w14:paraId="497BAC7B" w14:textId="77777777" w:rsidR="005D3865" w:rsidRPr="005D3865" w:rsidRDefault="005D3865" w:rsidP="005D3865">
            <w:pPr>
              <w:jc w:val="center"/>
              <w:rPr>
                <w:sz w:val="18"/>
                <w:szCs w:val="18"/>
              </w:rPr>
            </w:pPr>
            <w:r w:rsidRPr="005D3865">
              <w:rPr>
                <w:sz w:val="18"/>
                <w:szCs w:val="18"/>
              </w:rPr>
              <w:t>484 141,9</w:t>
            </w:r>
          </w:p>
        </w:tc>
      </w:tr>
      <w:tr w:rsidR="005D3865" w:rsidRPr="005D3865" w14:paraId="46C75E2F" w14:textId="77777777" w:rsidTr="005D3865">
        <w:trPr>
          <w:trHeight w:val="1144"/>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6D5864F4" w14:textId="77777777" w:rsidR="005D3865" w:rsidRPr="005D3865" w:rsidRDefault="005D3865" w:rsidP="005D3865">
            <w:pPr>
              <w:rPr>
                <w:sz w:val="18"/>
                <w:szCs w:val="18"/>
              </w:rPr>
            </w:pPr>
            <w:r w:rsidRPr="005D3865">
              <w:rPr>
                <w:sz w:val="18"/>
                <w:szCs w:val="18"/>
              </w:rPr>
              <w:t>Расходы на капитальные вложения в объекты образования (Капитальные вложения в объекты недвижимого имущества государственной (муниципальной) собственности)</w:t>
            </w:r>
          </w:p>
        </w:tc>
        <w:tc>
          <w:tcPr>
            <w:tcW w:w="460" w:type="dxa"/>
            <w:tcBorders>
              <w:top w:val="nil"/>
              <w:left w:val="nil"/>
              <w:bottom w:val="single" w:sz="4" w:space="0" w:color="auto"/>
              <w:right w:val="single" w:sz="4" w:space="0" w:color="auto"/>
            </w:tcBorders>
            <w:shd w:val="clear" w:color="000000" w:fill="FFFFFF"/>
            <w:noWrap/>
            <w:vAlign w:val="center"/>
            <w:hideMark/>
          </w:tcPr>
          <w:p w14:paraId="7325DD0C"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E9E11AB" w14:textId="77777777" w:rsidR="005D3865" w:rsidRPr="005D3865" w:rsidRDefault="005D3865" w:rsidP="005D3865">
            <w:pPr>
              <w:jc w:val="center"/>
              <w:rPr>
                <w:sz w:val="18"/>
                <w:szCs w:val="18"/>
              </w:rPr>
            </w:pPr>
            <w:r w:rsidRPr="005D3865">
              <w:rPr>
                <w:sz w:val="18"/>
                <w:szCs w:val="18"/>
              </w:rPr>
              <w:t>09</w:t>
            </w:r>
          </w:p>
        </w:tc>
        <w:tc>
          <w:tcPr>
            <w:tcW w:w="874" w:type="dxa"/>
            <w:tcBorders>
              <w:top w:val="nil"/>
              <w:left w:val="nil"/>
              <w:bottom w:val="single" w:sz="4" w:space="0" w:color="auto"/>
              <w:right w:val="single" w:sz="4" w:space="0" w:color="auto"/>
            </w:tcBorders>
            <w:shd w:val="clear" w:color="000000" w:fill="FFFFFF"/>
            <w:vAlign w:val="center"/>
            <w:hideMark/>
          </w:tcPr>
          <w:p w14:paraId="61188DC8" w14:textId="77777777" w:rsidR="005D3865" w:rsidRPr="005D3865" w:rsidRDefault="005D3865" w:rsidP="005D3865">
            <w:pPr>
              <w:jc w:val="center"/>
              <w:rPr>
                <w:sz w:val="18"/>
                <w:szCs w:val="18"/>
              </w:rPr>
            </w:pPr>
            <w:r w:rsidRPr="005D3865">
              <w:rPr>
                <w:sz w:val="18"/>
                <w:szCs w:val="18"/>
              </w:rPr>
              <w:t>02 1 01 S9720</w:t>
            </w:r>
          </w:p>
        </w:tc>
        <w:tc>
          <w:tcPr>
            <w:tcW w:w="576" w:type="dxa"/>
            <w:tcBorders>
              <w:top w:val="nil"/>
              <w:left w:val="nil"/>
              <w:bottom w:val="single" w:sz="4" w:space="0" w:color="auto"/>
              <w:right w:val="single" w:sz="4" w:space="0" w:color="auto"/>
            </w:tcBorders>
            <w:shd w:val="clear" w:color="000000" w:fill="FFFFFF"/>
            <w:noWrap/>
            <w:vAlign w:val="center"/>
            <w:hideMark/>
          </w:tcPr>
          <w:p w14:paraId="0604287F" w14:textId="77777777" w:rsidR="005D3865" w:rsidRPr="005D3865" w:rsidRDefault="005D3865" w:rsidP="005D3865">
            <w:pPr>
              <w:jc w:val="center"/>
              <w:rPr>
                <w:sz w:val="18"/>
                <w:szCs w:val="18"/>
              </w:rPr>
            </w:pPr>
            <w:r w:rsidRPr="005D3865">
              <w:rPr>
                <w:sz w:val="18"/>
                <w:szCs w:val="18"/>
              </w:rPr>
              <w:t>400</w:t>
            </w:r>
          </w:p>
        </w:tc>
        <w:tc>
          <w:tcPr>
            <w:tcW w:w="1278" w:type="dxa"/>
            <w:tcBorders>
              <w:top w:val="nil"/>
              <w:left w:val="nil"/>
              <w:bottom w:val="single" w:sz="4" w:space="0" w:color="auto"/>
              <w:right w:val="single" w:sz="4" w:space="0" w:color="auto"/>
            </w:tcBorders>
            <w:shd w:val="clear" w:color="000000" w:fill="FFFFFF"/>
            <w:vAlign w:val="center"/>
            <w:hideMark/>
          </w:tcPr>
          <w:p w14:paraId="689246C2" w14:textId="77777777" w:rsidR="005D3865" w:rsidRPr="005D3865" w:rsidRDefault="005D3865" w:rsidP="005D3865">
            <w:pPr>
              <w:jc w:val="center"/>
              <w:rPr>
                <w:sz w:val="18"/>
                <w:szCs w:val="18"/>
              </w:rPr>
            </w:pPr>
            <w:r w:rsidRPr="005D3865">
              <w:rPr>
                <w:sz w:val="18"/>
                <w:szCs w:val="18"/>
              </w:rPr>
              <w:t>87 468,6</w:t>
            </w:r>
          </w:p>
        </w:tc>
        <w:tc>
          <w:tcPr>
            <w:tcW w:w="1276" w:type="dxa"/>
            <w:tcBorders>
              <w:top w:val="nil"/>
              <w:left w:val="nil"/>
              <w:bottom w:val="single" w:sz="4" w:space="0" w:color="auto"/>
              <w:right w:val="single" w:sz="4" w:space="0" w:color="auto"/>
            </w:tcBorders>
            <w:shd w:val="clear" w:color="000000" w:fill="FFFFFF"/>
            <w:noWrap/>
            <w:vAlign w:val="center"/>
            <w:hideMark/>
          </w:tcPr>
          <w:p w14:paraId="4EB16A46" w14:textId="77777777" w:rsidR="005D3865" w:rsidRPr="005D3865" w:rsidRDefault="005D3865" w:rsidP="005D3865">
            <w:pPr>
              <w:jc w:val="center"/>
              <w:rPr>
                <w:sz w:val="18"/>
                <w:szCs w:val="18"/>
              </w:rPr>
            </w:pPr>
            <w:r w:rsidRPr="005D3865">
              <w:rPr>
                <w:sz w:val="18"/>
                <w:szCs w:val="18"/>
              </w:rPr>
              <w:t>441 034,2</w:t>
            </w:r>
          </w:p>
        </w:tc>
        <w:tc>
          <w:tcPr>
            <w:tcW w:w="1276" w:type="dxa"/>
            <w:tcBorders>
              <w:top w:val="nil"/>
              <w:left w:val="nil"/>
              <w:bottom w:val="single" w:sz="4" w:space="0" w:color="auto"/>
              <w:right w:val="single" w:sz="4" w:space="0" w:color="auto"/>
            </w:tcBorders>
            <w:shd w:val="clear" w:color="000000" w:fill="FFFFFF"/>
            <w:noWrap/>
            <w:vAlign w:val="center"/>
            <w:hideMark/>
          </w:tcPr>
          <w:p w14:paraId="0746EB8E" w14:textId="77777777" w:rsidR="005D3865" w:rsidRPr="005D3865" w:rsidRDefault="005D3865" w:rsidP="005D3865">
            <w:pPr>
              <w:jc w:val="center"/>
              <w:rPr>
                <w:sz w:val="18"/>
                <w:szCs w:val="18"/>
              </w:rPr>
            </w:pPr>
            <w:r w:rsidRPr="005D3865">
              <w:rPr>
                <w:sz w:val="18"/>
                <w:szCs w:val="18"/>
              </w:rPr>
              <w:t>484 141,9</w:t>
            </w:r>
          </w:p>
        </w:tc>
      </w:tr>
      <w:tr w:rsidR="005D3865" w:rsidRPr="005D3865" w14:paraId="49D7BCA3" w14:textId="77777777" w:rsidTr="005D3865">
        <w:trPr>
          <w:trHeight w:val="638"/>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6975025F" w14:textId="77777777" w:rsidR="005D3865" w:rsidRPr="005D3865" w:rsidRDefault="005D3865" w:rsidP="005D3865">
            <w:pPr>
              <w:rPr>
                <w:sz w:val="18"/>
                <w:szCs w:val="18"/>
              </w:rPr>
            </w:pPr>
            <w:r w:rsidRPr="005D3865">
              <w:rPr>
                <w:sz w:val="18"/>
                <w:szCs w:val="18"/>
              </w:rPr>
              <w:t>Основное мероприятие «Развитие общего образования»</w:t>
            </w:r>
          </w:p>
        </w:tc>
        <w:tc>
          <w:tcPr>
            <w:tcW w:w="460" w:type="dxa"/>
            <w:tcBorders>
              <w:top w:val="nil"/>
              <w:left w:val="nil"/>
              <w:bottom w:val="single" w:sz="4" w:space="0" w:color="auto"/>
              <w:right w:val="single" w:sz="4" w:space="0" w:color="auto"/>
            </w:tcBorders>
            <w:shd w:val="clear" w:color="000000" w:fill="FFFFFF"/>
            <w:noWrap/>
            <w:vAlign w:val="center"/>
            <w:hideMark/>
          </w:tcPr>
          <w:p w14:paraId="48E8D36C"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703B911" w14:textId="77777777" w:rsidR="005D3865" w:rsidRPr="005D3865" w:rsidRDefault="005D3865" w:rsidP="005D3865">
            <w:pPr>
              <w:jc w:val="center"/>
              <w:rPr>
                <w:sz w:val="18"/>
                <w:szCs w:val="18"/>
              </w:rPr>
            </w:pPr>
            <w:r w:rsidRPr="005D3865">
              <w:rPr>
                <w:sz w:val="18"/>
                <w:szCs w:val="18"/>
              </w:rPr>
              <w:t>09</w:t>
            </w:r>
          </w:p>
        </w:tc>
        <w:tc>
          <w:tcPr>
            <w:tcW w:w="874" w:type="dxa"/>
            <w:tcBorders>
              <w:top w:val="nil"/>
              <w:left w:val="nil"/>
              <w:bottom w:val="single" w:sz="4" w:space="0" w:color="auto"/>
              <w:right w:val="single" w:sz="4" w:space="0" w:color="auto"/>
            </w:tcBorders>
            <w:shd w:val="clear" w:color="000000" w:fill="FFFFFF"/>
            <w:vAlign w:val="center"/>
            <w:hideMark/>
          </w:tcPr>
          <w:p w14:paraId="54DF8B0E" w14:textId="77777777" w:rsidR="005D3865" w:rsidRPr="005D3865" w:rsidRDefault="005D3865" w:rsidP="005D3865">
            <w:pPr>
              <w:jc w:val="center"/>
              <w:rPr>
                <w:sz w:val="18"/>
                <w:szCs w:val="18"/>
              </w:rPr>
            </w:pPr>
            <w:r w:rsidRPr="005D3865">
              <w:rPr>
                <w:sz w:val="18"/>
                <w:szCs w:val="18"/>
              </w:rPr>
              <w:t>02 1 02 00000</w:t>
            </w:r>
          </w:p>
        </w:tc>
        <w:tc>
          <w:tcPr>
            <w:tcW w:w="576" w:type="dxa"/>
            <w:tcBorders>
              <w:top w:val="nil"/>
              <w:left w:val="nil"/>
              <w:bottom w:val="single" w:sz="4" w:space="0" w:color="auto"/>
              <w:right w:val="single" w:sz="4" w:space="0" w:color="auto"/>
            </w:tcBorders>
            <w:shd w:val="clear" w:color="000000" w:fill="FFFFFF"/>
            <w:noWrap/>
            <w:vAlign w:val="center"/>
            <w:hideMark/>
          </w:tcPr>
          <w:p w14:paraId="1EE675AC"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0A3D1C4F" w14:textId="77777777" w:rsidR="005D3865" w:rsidRPr="005D3865" w:rsidRDefault="005D3865" w:rsidP="005D3865">
            <w:pPr>
              <w:jc w:val="center"/>
              <w:rPr>
                <w:sz w:val="18"/>
                <w:szCs w:val="18"/>
              </w:rPr>
            </w:pPr>
            <w:r w:rsidRPr="005D3865">
              <w:rPr>
                <w:sz w:val="18"/>
                <w:szCs w:val="18"/>
              </w:rPr>
              <w:t>27 078,0</w:t>
            </w:r>
          </w:p>
        </w:tc>
        <w:tc>
          <w:tcPr>
            <w:tcW w:w="1276" w:type="dxa"/>
            <w:tcBorders>
              <w:top w:val="nil"/>
              <w:left w:val="nil"/>
              <w:bottom w:val="single" w:sz="4" w:space="0" w:color="auto"/>
              <w:right w:val="single" w:sz="4" w:space="0" w:color="auto"/>
            </w:tcBorders>
            <w:shd w:val="clear" w:color="000000" w:fill="FFFFFF"/>
            <w:vAlign w:val="center"/>
            <w:hideMark/>
          </w:tcPr>
          <w:p w14:paraId="6573A77D" w14:textId="77777777" w:rsidR="005D3865" w:rsidRPr="005D3865" w:rsidRDefault="005D3865" w:rsidP="005D3865">
            <w:pPr>
              <w:jc w:val="center"/>
              <w:rPr>
                <w:sz w:val="18"/>
                <w:szCs w:val="18"/>
              </w:rPr>
            </w:pPr>
            <w:r w:rsidRPr="005D3865">
              <w:rPr>
                <w:sz w:val="18"/>
                <w:szCs w:val="18"/>
              </w:rPr>
              <w:t>23 408,0</w:t>
            </w:r>
          </w:p>
        </w:tc>
        <w:tc>
          <w:tcPr>
            <w:tcW w:w="1276" w:type="dxa"/>
            <w:tcBorders>
              <w:top w:val="nil"/>
              <w:left w:val="nil"/>
              <w:bottom w:val="single" w:sz="4" w:space="0" w:color="auto"/>
              <w:right w:val="single" w:sz="4" w:space="0" w:color="auto"/>
            </w:tcBorders>
            <w:shd w:val="clear" w:color="000000" w:fill="FFFFFF"/>
            <w:vAlign w:val="center"/>
            <w:hideMark/>
          </w:tcPr>
          <w:p w14:paraId="20ED475F" w14:textId="77777777" w:rsidR="005D3865" w:rsidRPr="005D3865" w:rsidRDefault="005D3865" w:rsidP="005D3865">
            <w:pPr>
              <w:jc w:val="center"/>
              <w:rPr>
                <w:sz w:val="18"/>
                <w:szCs w:val="18"/>
              </w:rPr>
            </w:pPr>
            <w:r w:rsidRPr="005D3865">
              <w:rPr>
                <w:sz w:val="18"/>
                <w:szCs w:val="18"/>
              </w:rPr>
              <w:t>23 690,0</w:t>
            </w:r>
          </w:p>
        </w:tc>
      </w:tr>
      <w:tr w:rsidR="005D3865" w:rsidRPr="005D3865" w14:paraId="71F4731A" w14:textId="77777777" w:rsidTr="005D3865">
        <w:trPr>
          <w:trHeight w:val="7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746C8ABC" w14:textId="77777777" w:rsidR="005D3865" w:rsidRPr="005D3865" w:rsidRDefault="005D3865" w:rsidP="005D3865">
            <w:pPr>
              <w:rPr>
                <w:sz w:val="18"/>
                <w:szCs w:val="18"/>
              </w:rPr>
            </w:pPr>
            <w:r w:rsidRPr="005D3865">
              <w:rPr>
                <w:sz w:val="18"/>
                <w:szCs w:val="18"/>
              </w:rPr>
              <w:t xml:space="preserve">Расходы на обеспечение деятельности (оказание услуг) муниципальных </w:t>
            </w:r>
            <w:r w:rsidRPr="005D3865">
              <w:rPr>
                <w:sz w:val="18"/>
                <w:szCs w:val="18"/>
              </w:rPr>
              <w:lastRenderedPageBreak/>
              <w:t>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noWrap/>
            <w:vAlign w:val="center"/>
            <w:hideMark/>
          </w:tcPr>
          <w:p w14:paraId="0313401E" w14:textId="77777777" w:rsidR="005D3865" w:rsidRPr="005D3865" w:rsidRDefault="005D3865" w:rsidP="005D3865">
            <w:pPr>
              <w:jc w:val="center"/>
              <w:rPr>
                <w:sz w:val="18"/>
                <w:szCs w:val="18"/>
              </w:rPr>
            </w:pPr>
            <w:r w:rsidRPr="005D3865">
              <w:rPr>
                <w:sz w:val="18"/>
                <w:szCs w:val="18"/>
              </w:rPr>
              <w:lastRenderedPageBreak/>
              <w:t>07</w:t>
            </w:r>
          </w:p>
        </w:tc>
        <w:tc>
          <w:tcPr>
            <w:tcW w:w="550" w:type="dxa"/>
            <w:tcBorders>
              <w:top w:val="nil"/>
              <w:left w:val="nil"/>
              <w:bottom w:val="single" w:sz="4" w:space="0" w:color="auto"/>
              <w:right w:val="single" w:sz="4" w:space="0" w:color="auto"/>
            </w:tcBorders>
            <w:shd w:val="clear" w:color="000000" w:fill="FFFFFF"/>
            <w:noWrap/>
            <w:vAlign w:val="center"/>
            <w:hideMark/>
          </w:tcPr>
          <w:p w14:paraId="148F6F15" w14:textId="77777777" w:rsidR="005D3865" w:rsidRPr="005D3865" w:rsidRDefault="005D3865" w:rsidP="005D3865">
            <w:pPr>
              <w:jc w:val="center"/>
              <w:rPr>
                <w:sz w:val="18"/>
                <w:szCs w:val="18"/>
              </w:rPr>
            </w:pPr>
            <w:r w:rsidRPr="005D3865">
              <w:rPr>
                <w:sz w:val="18"/>
                <w:szCs w:val="18"/>
              </w:rPr>
              <w:t>09</w:t>
            </w:r>
          </w:p>
        </w:tc>
        <w:tc>
          <w:tcPr>
            <w:tcW w:w="874" w:type="dxa"/>
            <w:tcBorders>
              <w:top w:val="nil"/>
              <w:left w:val="nil"/>
              <w:bottom w:val="single" w:sz="4" w:space="0" w:color="auto"/>
              <w:right w:val="single" w:sz="4" w:space="0" w:color="auto"/>
            </w:tcBorders>
            <w:shd w:val="clear" w:color="000000" w:fill="FFFFFF"/>
            <w:vAlign w:val="center"/>
            <w:hideMark/>
          </w:tcPr>
          <w:p w14:paraId="5DA5243D" w14:textId="77777777" w:rsidR="005D3865" w:rsidRPr="005D3865" w:rsidRDefault="005D3865" w:rsidP="005D3865">
            <w:pPr>
              <w:jc w:val="center"/>
              <w:rPr>
                <w:sz w:val="18"/>
                <w:szCs w:val="18"/>
              </w:rPr>
            </w:pPr>
            <w:r w:rsidRPr="005D3865">
              <w:rPr>
                <w:sz w:val="18"/>
                <w:szCs w:val="18"/>
              </w:rPr>
              <w:t>02 1 02 00590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236C1E11" w14:textId="77777777" w:rsidR="005D3865" w:rsidRPr="005D3865" w:rsidRDefault="005D3865" w:rsidP="005D3865">
            <w:pPr>
              <w:jc w:val="center"/>
              <w:rPr>
                <w:sz w:val="18"/>
                <w:szCs w:val="18"/>
              </w:rPr>
            </w:pPr>
            <w:r w:rsidRPr="005D3865">
              <w:rPr>
                <w:sz w:val="18"/>
                <w:szCs w:val="18"/>
              </w:rPr>
              <w:t>100</w:t>
            </w:r>
          </w:p>
        </w:tc>
        <w:tc>
          <w:tcPr>
            <w:tcW w:w="1278" w:type="dxa"/>
            <w:tcBorders>
              <w:top w:val="nil"/>
              <w:left w:val="nil"/>
              <w:bottom w:val="single" w:sz="4" w:space="0" w:color="auto"/>
              <w:right w:val="single" w:sz="4" w:space="0" w:color="auto"/>
            </w:tcBorders>
            <w:shd w:val="clear" w:color="000000" w:fill="FFFFFF"/>
            <w:vAlign w:val="center"/>
            <w:hideMark/>
          </w:tcPr>
          <w:p w14:paraId="05CA26DB" w14:textId="77777777" w:rsidR="005D3865" w:rsidRPr="005D3865" w:rsidRDefault="005D3865" w:rsidP="005D3865">
            <w:pPr>
              <w:jc w:val="center"/>
              <w:rPr>
                <w:sz w:val="18"/>
                <w:szCs w:val="18"/>
              </w:rPr>
            </w:pPr>
            <w:r w:rsidRPr="005D3865">
              <w:rPr>
                <w:sz w:val="18"/>
                <w:szCs w:val="18"/>
              </w:rPr>
              <w:t>12 460,0</w:t>
            </w:r>
          </w:p>
        </w:tc>
        <w:tc>
          <w:tcPr>
            <w:tcW w:w="1276" w:type="dxa"/>
            <w:tcBorders>
              <w:top w:val="nil"/>
              <w:left w:val="nil"/>
              <w:bottom w:val="single" w:sz="4" w:space="0" w:color="auto"/>
              <w:right w:val="single" w:sz="4" w:space="0" w:color="auto"/>
            </w:tcBorders>
            <w:shd w:val="clear" w:color="000000" w:fill="FFFFFF"/>
            <w:vAlign w:val="center"/>
            <w:hideMark/>
          </w:tcPr>
          <w:p w14:paraId="37414745" w14:textId="77777777" w:rsidR="005D3865" w:rsidRPr="005D3865" w:rsidRDefault="005D3865" w:rsidP="005D3865">
            <w:pPr>
              <w:jc w:val="center"/>
              <w:rPr>
                <w:sz w:val="18"/>
                <w:szCs w:val="18"/>
              </w:rPr>
            </w:pPr>
            <w:r w:rsidRPr="005D3865">
              <w:rPr>
                <w:sz w:val="18"/>
                <w:szCs w:val="18"/>
              </w:rPr>
              <w:t>12 499,0</w:t>
            </w:r>
          </w:p>
        </w:tc>
        <w:tc>
          <w:tcPr>
            <w:tcW w:w="1276" w:type="dxa"/>
            <w:tcBorders>
              <w:top w:val="nil"/>
              <w:left w:val="nil"/>
              <w:bottom w:val="single" w:sz="4" w:space="0" w:color="auto"/>
              <w:right w:val="single" w:sz="4" w:space="0" w:color="auto"/>
            </w:tcBorders>
            <w:shd w:val="clear" w:color="000000" w:fill="FFFFFF"/>
            <w:vAlign w:val="center"/>
            <w:hideMark/>
          </w:tcPr>
          <w:p w14:paraId="5E58063E" w14:textId="77777777" w:rsidR="005D3865" w:rsidRPr="005D3865" w:rsidRDefault="005D3865" w:rsidP="005D3865">
            <w:pPr>
              <w:jc w:val="center"/>
              <w:rPr>
                <w:sz w:val="18"/>
                <w:szCs w:val="18"/>
              </w:rPr>
            </w:pPr>
            <w:r w:rsidRPr="005D3865">
              <w:rPr>
                <w:sz w:val="18"/>
                <w:szCs w:val="18"/>
              </w:rPr>
              <w:t>12 629,0</w:t>
            </w:r>
          </w:p>
        </w:tc>
      </w:tr>
      <w:tr w:rsidR="005D3865" w:rsidRPr="005D3865" w14:paraId="579AE6A7" w14:textId="77777777" w:rsidTr="005D3865">
        <w:trPr>
          <w:trHeight w:val="102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49F0B2F1" w14:textId="77777777" w:rsidR="005D3865" w:rsidRPr="005D3865" w:rsidRDefault="005D3865" w:rsidP="005D3865">
            <w:pPr>
              <w:rPr>
                <w:sz w:val="18"/>
                <w:szCs w:val="18"/>
              </w:rPr>
            </w:pPr>
            <w:r w:rsidRPr="005D3865">
              <w:rPr>
                <w:sz w:val="18"/>
                <w:szCs w:val="18"/>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noWrap/>
            <w:vAlign w:val="center"/>
            <w:hideMark/>
          </w:tcPr>
          <w:p w14:paraId="320DA330"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03A47E5" w14:textId="77777777" w:rsidR="005D3865" w:rsidRPr="005D3865" w:rsidRDefault="005D3865" w:rsidP="005D3865">
            <w:pPr>
              <w:jc w:val="center"/>
              <w:rPr>
                <w:sz w:val="18"/>
                <w:szCs w:val="18"/>
              </w:rPr>
            </w:pPr>
            <w:r w:rsidRPr="005D3865">
              <w:rPr>
                <w:sz w:val="18"/>
                <w:szCs w:val="18"/>
              </w:rPr>
              <w:t>09</w:t>
            </w:r>
          </w:p>
        </w:tc>
        <w:tc>
          <w:tcPr>
            <w:tcW w:w="874" w:type="dxa"/>
            <w:tcBorders>
              <w:top w:val="nil"/>
              <w:left w:val="nil"/>
              <w:bottom w:val="single" w:sz="4" w:space="0" w:color="auto"/>
              <w:right w:val="single" w:sz="4" w:space="0" w:color="auto"/>
            </w:tcBorders>
            <w:shd w:val="clear" w:color="000000" w:fill="FFFFFF"/>
            <w:vAlign w:val="center"/>
            <w:hideMark/>
          </w:tcPr>
          <w:p w14:paraId="66E505C3" w14:textId="77777777" w:rsidR="005D3865" w:rsidRPr="005D3865" w:rsidRDefault="005D3865" w:rsidP="005D3865">
            <w:pPr>
              <w:jc w:val="center"/>
              <w:rPr>
                <w:sz w:val="18"/>
                <w:szCs w:val="18"/>
              </w:rPr>
            </w:pPr>
            <w:r w:rsidRPr="005D3865">
              <w:rPr>
                <w:sz w:val="18"/>
                <w:szCs w:val="18"/>
              </w:rPr>
              <w:t>02 1 02 00590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7B1B076B"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vAlign w:val="center"/>
            <w:hideMark/>
          </w:tcPr>
          <w:p w14:paraId="56F87E31" w14:textId="77777777" w:rsidR="005D3865" w:rsidRPr="005D3865" w:rsidRDefault="005D3865" w:rsidP="005D3865">
            <w:pPr>
              <w:jc w:val="center"/>
              <w:rPr>
                <w:sz w:val="18"/>
                <w:szCs w:val="18"/>
              </w:rPr>
            </w:pPr>
            <w:r w:rsidRPr="005D3865">
              <w:rPr>
                <w:sz w:val="18"/>
                <w:szCs w:val="18"/>
              </w:rPr>
              <w:t>14 568,0</w:t>
            </w:r>
          </w:p>
        </w:tc>
        <w:tc>
          <w:tcPr>
            <w:tcW w:w="1276" w:type="dxa"/>
            <w:tcBorders>
              <w:top w:val="nil"/>
              <w:left w:val="nil"/>
              <w:bottom w:val="single" w:sz="4" w:space="0" w:color="auto"/>
              <w:right w:val="single" w:sz="4" w:space="0" w:color="auto"/>
            </w:tcBorders>
            <w:shd w:val="clear" w:color="000000" w:fill="FFFFFF"/>
            <w:vAlign w:val="center"/>
            <w:hideMark/>
          </w:tcPr>
          <w:p w14:paraId="160E146A" w14:textId="77777777" w:rsidR="005D3865" w:rsidRPr="005D3865" w:rsidRDefault="005D3865" w:rsidP="005D3865">
            <w:pPr>
              <w:jc w:val="center"/>
              <w:rPr>
                <w:sz w:val="18"/>
                <w:szCs w:val="18"/>
              </w:rPr>
            </w:pPr>
            <w:r w:rsidRPr="005D3865">
              <w:rPr>
                <w:sz w:val="18"/>
                <w:szCs w:val="18"/>
              </w:rPr>
              <w:t>10 859,0</w:t>
            </w:r>
          </w:p>
        </w:tc>
        <w:tc>
          <w:tcPr>
            <w:tcW w:w="1276" w:type="dxa"/>
            <w:tcBorders>
              <w:top w:val="nil"/>
              <w:left w:val="nil"/>
              <w:bottom w:val="single" w:sz="4" w:space="0" w:color="auto"/>
              <w:right w:val="single" w:sz="4" w:space="0" w:color="auto"/>
            </w:tcBorders>
            <w:shd w:val="clear" w:color="000000" w:fill="FFFFFF"/>
            <w:vAlign w:val="center"/>
            <w:hideMark/>
          </w:tcPr>
          <w:p w14:paraId="3531EE97" w14:textId="77777777" w:rsidR="005D3865" w:rsidRPr="005D3865" w:rsidRDefault="005D3865" w:rsidP="005D3865">
            <w:pPr>
              <w:jc w:val="center"/>
              <w:rPr>
                <w:sz w:val="18"/>
                <w:szCs w:val="18"/>
              </w:rPr>
            </w:pPr>
            <w:r w:rsidRPr="005D3865">
              <w:rPr>
                <w:sz w:val="18"/>
                <w:szCs w:val="18"/>
              </w:rPr>
              <w:t>11 011,0</w:t>
            </w:r>
          </w:p>
        </w:tc>
      </w:tr>
      <w:tr w:rsidR="005D3865" w:rsidRPr="005D3865" w14:paraId="28DD4431" w14:textId="77777777" w:rsidTr="005D3865">
        <w:trPr>
          <w:trHeight w:val="994"/>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6C8F7FAA" w14:textId="77777777" w:rsidR="005D3865" w:rsidRPr="005D3865" w:rsidRDefault="005D3865" w:rsidP="005D3865">
            <w:pPr>
              <w:rPr>
                <w:sz w:val="18"/>
                <w:szCs w:val="18"/>
              </w:rPr>
            </w:pPr>
            <w:r w:rsidRPr="005D3865">
              <w:rPr>
                <w:sz w:val="18"/>
                <w:szCs w:val="18"/>
              </w:rPr>
              <w:t>Расходы на обеспечение деятельности (оказание услуг) муниципальных учреждений (Иные бюджетные ассигнования)</w:t>
            </w:r>
          </w:p>
        </w:tc>
        <w:tc>
          <w:tcPr>
            <w:tcW w:w="460" w:type="dxa"/>
            <w:tcBorders>
              <w:top w:val="nil"/>
              <w:left w:val="nil"/>
              <w:bottom w:val="single" w:sz="4" w:space="0" w:color="auto"/>
              <w:right w:val="single" w:sz="4" w:space="0" w:color="auto"/>
            </w:tcBorders>
            <w:shd w:val="clear" w:color="000000" w:fill="FFFFFF"/>
            <w:noWrap/>
            <w:vAlign w:val="center"/>
            <w:hideMark/>
          </w:tcPr>
          <w:p w14:paraId="58218548"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90303FC" w14:textId="77777777" w:rsidR="005D3865" w:rsidRPr="005D3865" w:rsidRDefault="005D3865" w:rsidP="005D3865">
            <w:pPr>
              <w:jc w:val="center"/>
              <w:rPr>
                <w:sz w:val="18"/>
                <w:szCs w:val="18"/>
              </w:rPr>
            </w:pPr>
            <w:r w:rsidRPr="005D3865">
              <w:rPr>
                <w:sz w:val="18"/>
                <w:szCs w:val="18"/>
              </w:rPr>
              <w:t>09</w:t>
            </w:r>
          </w:p>
        </w:tc>
        <w:tc>
          <w:tcPr>
            <w:tcW w:w="874" w:type="dxa"/>
            <w:tcBorders>
              <w:top w:val="nil"/>
              <w:left w:val="nil"/>
              <w:bottom w:val="single" w:sz="4" w:space="0" w:color="auto"/>
              <w:right w:val="single" w:sz="4" w:space="0" w:color="auto"/>
            </w:tcBorders>
            <w:shd w:val="clear" w:color="000000" w:fill="FFFFFF"/>
            <w:vAlign w:val="center"/>
            <w:hideMark/>
          </w:tcPr>
          <w:p w14:paraId="23BC9272" w14:textId="77777777" w:rsidR="005D3865" w:rsidRPr="005D3865" w:rsidRDefault="005D3865" w:rsidP="005D3865">
            <w:pPr>
              <w:jc w:val="center"/>
              <w:rPr>
                <w:sz w:val="18"/>
                <w:szCs w:val="18"/>
              </w:rPr>
            </w:pPr>
            <w:r w:rsidRPr="005D3865">
              <w:rPr>
                <w:sz w:val="18"/>
                <w:szCs w:val="18"/>
              </w:rPr>
              <w:t>02 1 02 00590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144AE639" w14:textId="77777777" w:rsidR="005D3865" w:rsidRPr="005D3865" w:rsidRDefault="005D3865" w:rsidP="005D3865">
            <w:pPr>
              <w:jc w:val="center"/>
              <w:rPr>
                <w:sz w:val="18"/>
                <w:szCs w:val="18"/>
              </w:rPr>
            </w:pPr>
            <w:r w:rsidRPr="005D3865">
              <w:rPr>
                <w:sz w:val="18"/>
                <w:szCs w:val="18"/>
              </w:rPr>
              <w:t>800</w:t>
            </w:r>
          </w:p>
        </w:tc>
        <w:tc>
          <w:tcPr>
            <w:tcW w:w="1278" w:type="dxa"/>
            <w:tcBorders>
              <w:top w:val="nil"/>
              <w:left w:val="nil"/>
              <w:bottom w:val="single" w:sz="4" w:space="0" w:color="auto"/>
              <w:right w:val="single" w:sz="4" w:space="0" w:color="auto"/>
            </w:tcBorders>
            <w:shd w:val="clear" w:color="000000" w:fill="FFFFFF"/>
            <w:vAlign w:val="center"/>
            <w:hideMark/>
          </w:tcPr>
          <w:p w14:paraId="186EE523" w14:textId="77777777" w:rsidR="005D3865" w:rsidRPr="005D3865" w:rsidRDefault="005D3865" w:rsidP="005D3865">
            <w:pPr>
              <w:jc w:val="center"/>
              <w:rPr>
                <w:sz w:val="18"/>
                <w:szCs w:val="18"/>
              </w:rPr>
            </w:pPr>
            <w:r w:rsidRPr="005D3865">
              <w:rPr>
                <w:sz w:val="18"/>
                <w:szCs w:val="18"/>
              </w:rPr>
              <w:t>50,0</w:t>
            </w:r>
          </w:p>
        </w:tc>
        <w:tc>
          <w:tcPr>
            <w:tcW w:w="1276" w:type="dxa"/>
            <w:tcBorders>
              <w:top w:val="nil"/>
              <w:left w:val="nil"/>
              <w:bottom w:val="single" w:sz="4" w:space="0" w:color="auto"/>
              <w:right w:val="single" w:sz="4" w:space="0" w:color="auto"/>
            </w:tcBorders>
            <w:shd w:val="clear" w:color="000000" w:fill="FFFFFF"/>
            <w:vAlign w:val="center"/>
            <w:hideMark/>
          </w:tcPr>
          <w:p w14:paraId="71592DAE" w14:textId="77777777" w:rsidR="005D3865" w:rsidRPr="005D3865" w:rsidRDefault="005D3865" w:rsidP="005D3865">
            <w:pPr>
              <w:jc w:val="center"/>
              <w:rPr>
                <w:sz w:val="18"/>
                <w:szCs w:val="18"/>
              </w:rPr>
            </w:pPr>
            <w:r w:rsidRPr="005D3865">
              <w:rPr>
                <w:sz w:val="18"/>
                <w:szCs w:val="18"/>
              </w:rPr>
              <w:t>50,0</w:t>
            </w:r>
          </w:p>
        </w:tc>
        <w:tc>
          <w:tcPr>
            <w:tcW w:w="1276" w:type="dxa"/>
            <w:tcBorders>
              <w:top w:val="nil"/>
              <w:left w:val="nil"/>
              <w:bottom w:val="single" w:sz="4" w:space="0" w:color="auto"/>
              <w:right w:val="single" w:sz="4" w:space="0" w:color="auto"/>
            </w:tcBorders>
            <w:shd w:val="clear" w:color="000000" w:fill="FFFFFF"/>
            <w:vAlign w:val="center"/>
            <w:hideMark/>
          </w:tcPr>
          <w:p w14:paraId="053A4E5F" w14:textId="77777777" w:rsidR="005D3865" w:rsidRPr="005D3865" w:rsidRDefault="005D3865" w:rsidP="005D3865">
            <w:pPr>
              <w:jc w:val="center"/>
              <w:rPr>
                <w:sz w:val="18"/>
                <w:szCs w:val="18"/>
              </w:rPr>
            </w:pPr>
            <w:r w:rsidRPr="005D3865">
              <w:rPr>
                <w:sz w:val="18"/>
                <w:szCs w:val="18"/>
              </w:rPr>
              <w:t>50,0</w:t>
            </w:r>
          </w:p>
        </w:tc>
      </w:tr>
      <w:tr w:rsidR="005D3865" w:rsidRPr="005D3865" w14:paraId="7BBB8DDF" w14:textId="77777777" w:rsidTr="005D3865">
        <w:trPr>
          <w:trHeight w:val="747"/>
        </w:trPr>
        <w:tc>
          <w:tcPr>
            <w:tcW w:w="3203" w:type="dxa"/>
            <w:tcBorders>
              <w:top w:val="nil"/>
              <w:left w:val="single" w:sz="4" w:space="0" w:color="000000"/>
              <w:bottom w:val="single" w:sz="4" w:space="0" w:color="000000"/>
              <w:right w:val="single" w:sz="4" w:space="0" w:color="000000"/>
            </w:tcBorders>
            <w:shd w:val="clear" w:color="000000" w:fill="FFFFFF"/>
            <w:hideMark/>
          </w:tcPr>
          <w:p w14:paraId="4B8DCFAF" w14:textId="77777777" w:rsidR="005D3865" w:rsidRPr="005D3865" w:rsidRDefault="005D3865" w:rsidP="005D3865">
            <w:pPr>
              <w:rPr>
                <w:sz w:val="18"/>
                <w:szCs w:val="18"/>
              </w:rPr>
            </w:pPr>
            <w:r w:rsidRPr="005D3865">
              <w:rPr>
                <w:sz w:val="18"/>
                <w:szCs w:val="18"/>
              </w:rPr>
              <w:t>Основное мероприятие «Региональный проект «Педагоги и наставники»</w:t>
            </w:r>
          </w:p>
        </w:tc>
        <w:tc>
          <w:tcPr>
            <w:tcW w:w="460" w:type="dxa"/>
            <w:tcBorders>
              <w:top w:val="nil"/>
              <w:left w:val="nil"/>
              <w:bottom w:val="single" w:sz="4" w:space="0" w:color="auto"/>
              <w:right w:val="single" w:sz="4" w:space="0" w:color="auto"/>
            </w:tcBorders>
            <w:shd w:val="clear" w:color="000000" w:fill="FFFFFF"/>
            <w:noWrap/>
            <w:vAlign w:val="center"/>
            <w:hideMark/>
          </w:tcPr>
          <w:p w14:paraId="1A655C25"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D8CBCAD" w14:textId="77777777" w:rsidR="005D3865" w:rsidRPr="005D3865" w:rsidRDefault="005D3865" w:rsidP="005D3865">
            <w:pPr>
              <w:jc w:val="center"/>
              <w:rPr>
                <w:sz w:val="18"/>
                <w:szCs w:val="18"/>
              </w:rPr>
            </w:pPr>
            <w:r w:rsidRPr="005D3865">
              <w:rPr>
                <w:sz w:val="18"/>
                <w:szCs w:val="18"/>
              </w:rPr>
              <w:t>09</w:t>
            </w:r>
          </w:p>
        </w:tc>
        <w:tc>
          <w:tcPr>
            <w:tcW w:w="874" w:type="dxa"/>
            <w:tcBorders>
              <w:top w:val="nil"/>
              <w:left w:val="nil"/>
              <w:bottom w:val="single" w:sz="4" w:space="0" w:color="auto"/>
              <w:right w:val="single" w:sz="4" w:space="0" w:color="auto"/>
            </w:tcBorders>
            <w:shd w:val="clear" w:color="000000" w:fill="FFFFFF"/>
            <w:vAlign w:val="center"/>
            <w:hideMark/>
          </w:tcPr>
          <w:p w14:paraId="5B2F0C64" w14:textId="77777777" w:rsidR="005D3865" w:rsidRPr="005D3865" w:rsidRDefault="005D3865" w:rsidP="005D3865">
            <w:pPr>
              <w:jc w:val="center"/>
              <w:rPr>
                <w:sz w:val="18"/>
                <w:szCs w:val="18"/>
              </w:rPr>
            </w:pPr>
            <w:r w:rsidRPr="005D3865">
              <w:rPr>
                <w:sz w:val="18"/>
                <w:szCs w:val="18"/>
              </w:rPr>
              <w:t>02 1 Ю6 00000</w:t>
            </w:r>
          </w:p>
        </w:tc>
        <w:tc>
          <w:tcPr>
            <w:tcW w:w="576" w:type="dxa"/>
            <w:tcBorders>
              <w:top w:val="nil"/>
              <w:left w:val="nil"/>
              <w:bottom w:val="single" w:sz="4" w:space="0" w:color="auto"/>
              <w:right w:val="single" w:sz="4" w:space="0" w:color="auto"/>
            </w:tcBorders>
            <w:shd w:val="clear" w:color="000000" w:fill="FFFFFF"/>
            <w:noWrap/>
            <w:vAlign w:val="center"/>
            <w:hideMark/>
          </w:tcPr>
          <w:p w14:paraId="36FB4679"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60CB6A3E" w14:textId="77777777" w:rsidR="005D3865" w:rsidRPr="005D3865" w:rsidRDefault="005D3865" w:rsidP="005D3865">
            <w:pPr>
              <w:jc w:val="center"/>
              <w:rPr>
                <w:sz w:val="18"/>
                <w:szCs w:val="18"/>
              </w:rPr>
            </w:pPr>
            <w:r w:rsidRPr="005D3865">
              <w:rPr>
                <w:sz w:val="18"/>
                <w:szCs w:val="18"/>
              </w:rPr>
              <w:t>4 292,5</w:t>
            </w:r>
          </w:p>
        </w:tc>
        <w:tc>
          <w:tcPr>
            <w:tcW w:w="1276" w:type="dxa"/>
            <w:tcBorders>
              <w:top w:val="nil"/>
              <w:left w:val="nil"/>
              <w:bottom w:val="single" w:sz="4" w:space="0" w:color="auto"/>
              <w:right w:val="single" w:sz="4" w:space="0" w:color="auto"/>
            </w:tcBorders>
            <w:shd w:val="clear" w:color="000000" w:fill="FFFFFF"/>
            <w:vAlign w:val="center"/>
            <w:hideMark/>
          </w:tcPr>
          <w:p w14:paraId="76B7C801" w14:textId="77777777" w:rsidR="005D3865" w:rsidRPr="005D3865" w:rsidRDefault="005D3865" w:rsidP="005D3865">
            <w:pPr>
              <w:jc w:val="center"/>
              <w:rPr>
                <w:sz w:val="18"/>
                <w:szCs w:val="18"/>
              </w:rPr>
            </w:pPr>
            <w:r w:rsidRPr="005D3865">
              <w:rPr>
                <w:sz w:val="18"/>
                <w:szCs w:val="18"/>
              </w:rPr>
              <w:t>4 341,0</w:t>
            </w:r>
          </w:p>
        </w:tc>
        <w:tc>
          <w:tcPr>
            <w:tcW w:w="1276" w:type="dxa"/>
            <w:tcBorders>
              <w:top w:val="nil"/>
              <w:left w:val="nil"/>
              <w:bottom w:val="single" w:sz="4" w:space="0" w:color="auto"/>
              <w:right w:val="single" w:sz="4" w:space="0" w:color="auto"/>
            </w:tcBorders>
            <w:shd w:val="clear" w:color="000000" w:fill="FFFFFF"/>
            <w:vAlign w:val="center"/>
            <w:hideMark/>
          </w:tcPr>
          <w:p w14:paraId="0380B565" w14:textId="77777777" w:rsidR="005D3865" w:rsidRPr="005D3865" w:rsidRDefault="005D3865" w:rsidP="005D3865">
            <w:pPr>
              <w:jc w:val="center"/>
              <w:rPr>
                <w:sz w:val="18"/>
                <w:szCs w:val="18"/>
              </w:rPr>
            </w:pPr>
            <w:r w:rsidRPr="005D3865">
              <w:rPr>
                <w:sz w:val="18"/>
                <w:szCs w:val="18"/>
              </w:rPr>
              <w:t>4 399,8</w:t>
            </w:r>
          </w:p>
        </w:tc>
      </w:tr>
      <w:tr w:rsidR="005D3865" w:rsidRPr="005D3865" w14:paraId="2439FB92" w14:textId="77777777" w:rsidTr="005D3865">
        <w:trPr>
          <w:trHeight w:val="1632"/>
        </w:trPr>
        <w:tc>
          <w:tcPr>
            <w:tcW w:w="3203" w:type="dxa"/>
            <w:tcBorders>
              <w:top w:val="nil"/>
              <w:left w:val="single" w:sz="4" w:space="0" w:color="000000"/>
              <w:bottom w:val="single" w:sz="4" w:space="0" w:color="000000"/>
              <w:right w:val="single" w:sz="4" w:space="0" w:color="000000"/>
            </w:tcBorders>
            <w:shd w:val="clear" w:color="000000" w:fill="FFFFFF"/>
            <w:hideMark/>
          </w:tcPr>
          <w:p w14:paraId="653EAE54" w14:textId="77777777" w:rsidR="005D3865" w:rsidRPr="005D3865" w:rsidRDefault="005D3865" w:rsidP="005D3865">
            <w:pPr>
              <w:rPr>
                <w:sz w:val="18"/>
                <w:szCs w:val="18"/>
              </w:rPr>
            </w:pPr>
            <w:r w:rsidRPr="005D3865">
              <w:rPr>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noWrap/>
            <w:vAlign w:val="center"/>
            <w:hideMark/>
          </w:tcPr>
          <w:p w14:paraId="30B2B258"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270AE0A" w14:textId="77777777" w:rsidR="005D3865" w:rsidRPr="005D3865" w:rsidRDefault="005D3865" w:rsidP="005D3865">
            <w:pPr>
              <w:jc w:val="center"/>
              <w:rPr>
                <w:sz w:val="18"/>
                <w:szCs w:val="18"/>
              </w:rPr>
            </w:pPr>
            <w:r w:rsidRPr="005D3865">
              <w:rPr>
                <w:sz w:val="18"/>
                <w:szCs w:val="18"/>
              </w:rPr>
              <w:t>09</w:t>
            </w:r>
          </w:p>
        </w:tc>
        <w:tc>
          <w:tcPr>
            <w:tcW w:w="874" w:type="dxa"/>
            <w:tcBorders>
              <w:top w:val="nil"/>
              <w:left w:val="nil"/>
              <w:bottom w:val="single" w:sz="4" w:space="0" w:color="auto"/>
              <w:right w:val="single" w:sz="4" w:space="0" w:color="auto"/>
            </w:tcBorders>
            <w:shd w:val="clear" w:color="000000" w:fill="FFFFFF"/>
            <w:vAlign w:val="center"/>
            <w:hideMark/>
          </w:tcPr>
          <w:p w14:paraId="47D187D4" w14:textId="77777777" w:rsidR="005D3865" w:rsidRPr="005D3865" w:rsidRDefault="005D3865" w:rsidP="005D3865">
            <w:pPr>
              <w:jc w:val="center"/>
              <w:rPr>
                <w:sz w:val="18"/>
                <w:szCs w:val="18"/>
              </w:rPr>
            </w:pPr>
            <w:r w:rsidRPr="005D3865">
              <w:rPr>
                <w:sz w:val="18"/>
                <w:szCs w:val="18"/>
              </w:rPr>
              <w:t>02 1 Ю6 51790</w:t>
            </w:r>
          </w:p>
        </w:tc>
        <w:tc>
          <w:tcPr>
            <w:tcW w:w="576" w:type="dxa"/>
            <w:tcBorders>
              <w:top w:val="nil"/>
              <w:left w:val="nil"/>
              <w:bottom w:val="single" w:sz="4" w:space="0" w:color="auto"/>
              <w:right w:val="single" w:sz="4" w:space="0" w:color="auto"/>
            </w:tcBorders>
            <w:shd w:val="clear" w:color="000000" w:fill="FFFFFF"/>
            <w:noWrap/>
            <w:vAlign w:val="center"/>
            <w:hideMark/>
          </w:tcPr>
          <w:p w14:paraId="4C54B3D2" w14:textId="77777777" w:rsidR="005D3865" w:rsidRPr="005D3865" w:rsidRDefault="005D3865" w:rsidP="005D3865">
            <w:pPr>
              <w:jc w:val="center"/>
              <w:rPr>
                <w:sz w:val="18"/>
                <w:szCs w:val="18"/>
              </w:rPr>
            </w:pPr>
            <w:r w:rsidRPr="005D3865">
              <w:rPr>
                <w:sz w:val="18"/>
                <w:szCs w:val="18"/>
              </w:rPr>
              <w:t>100</w:t>
            </w:r>
          </w:p>
        </w:tc>
        <w:tc>
          <w:tcPr>
            <w:tcW w:w="1278" w:type="dxa"/>
            <w:tcBorders>
              <w:top w:val="nil"/>
              <w:left w:val="nil"/>
              <w:bottom w:val="single" w:sz="4" w:space="0" w:color="auto"/>
              <w:right w:val="single" w:sz="4" w:space="0" w:color="auto"/>
            </w:tcBorders>
            <w:shd w:val="clear" w:color="000000" w:fill="FFFFFF"/>
            <w:vAlign w:val="center"/>
            <w:hideMark/>
          </w:tcPr>
          <w:p w14:paraId="68835707" w14:textId="77777777" w:rsidR="005D3865" w:rsidRPr="005D3865" w:rsidRDefault="005D3865" w:rsidP="005D3865">
            <w:pPr>
              <w:jc w:val="center"/>
              <w:rPr>
                <w:sz w:val="18"/>
                <w:szCs w:val="18"/>
              </w:rPr>
            </w:pPr>
            <w:r w:rsidRPr="005D3865">
              <w:rPr>
                <w:sz w:val="18"/>
                <w:szCs w:val="18"/>
              </w:rPr>
              <w:t>2 873,3</w:t>
            </w:r>
          </w:p>
        </w:tc>
        <w:tc>
          <w:tcPr>
            <w:tcW w:w="1276" w:type="dxa"/>
            <w:tcBorders>
              <w:top w:val="nil"/>
              <w:left w:val="nil"/>
              <w:bottom w:val="single" w:sz="4" w:space="0" w:color="auto"/>
              <w:right w:val="single" w:sz="4" w:space="0" w:color="auto"/>
            </w:tcBorders>
            <w:shd w:val="clear" w:color="000000" w:fill="FFFFFF"/>
            <w:vAlign w:val="center"/>
            <w:hideMark/>
          </w:tcPr>
          <w:p w14:paraId="11AE9C49" w14:textId="77777777" w:rsidR="005D3865" w:rsidRPr="005D3865" w:rsidRDefault="005D3865" w:rsidP="005D3865">
            <w:pPr>
              <w:jc w:val="center"/>
              <w:rPr>
                <w:sz w:val="18"/>
                <w:szCs w:val="18"/>
              </w:rPr>
            </w:pPr>
            <w:r w:rsidRPr="005D3865">
              <w:rPr>
                <w:sz w:val="18"/>
                <w:szCs w:val="18"/>
              </w:rPr>
              <w:t>2 921,8</w:t>
            </w:r>
          </w:p>
        </w:tc>
        <w:tc>
          <w:tcPr>
            <w:tcW w:w="1276" w:type="dxa"/>
            <w:tcBorders>
              <w:top w:val="nil"/>
              <w:left w:val="nil"/>
              <w:bottom w:val="single" w:sz="4" w:space="0" w:color="auto"/>
              <w:right w:val="single" w:sz="4" w:space="0" w:color="auto"/>
            </w:tcBorders>
            <w:shd w:val="clear" w:color="000000" w:fill="FFFFFF"/>
            <w:vAlign w:val="center"/>
            <w:hideMark/>
          </w:tcPr>
          <w:p w14:paraId="72AE4FD8" w14:textId="77777777" w:rsidR="005D3865" w:rsidRPr="005D3865" w:rsidRDefault="005D3865" w:rsidP="005D3865">
            <w:pPr>
              <w:jc w:val="center"/>
              <w:rPr>
                <w:sz w:val="18"/>
                <w:szCs w:val="18"/>
              </w:rPr>
            </w:pPr>
            <w:r w:rsidRPr="005D3865">
              <w:rPr>
                <w:sz w:val="18"/>
                <w:szCs w:val="18"/>
              </w:rPr>
              <w:t>2 980,6</w:t>
            </w:r>
          </w:p>
        </w:tc>
      </w:tr>
      <w:tr w:rsidR="005D3865" w:rsidRPr="005D3865" w14:paraId="5612756A" w14:textId="77777777" w:rsidTr="005D3865">
        <w:trPr>
          <w:trHeight w:val="70"/>
        </w:trPr>
        <w:tc>
          <w:tcPr>
            <w:tcW w:w="3203" w:type="dxa"/>
            <w:tcBorders>
              <w:top w:val="nil"/>
              <w:left w:val="single" w:sz="4" w:space="0" w:color="000000"/>
              <w:bottom w:val="single" w:sz="4" w:space="0" w:color="000000"/>
              <w:right w:val="single" w:sz="4" w:space="0" w:color="000000"/>
            </w:tcBorders>
            <w:shd w:val="clear" w:color="000000" w:fill="FFFFFF"/>
            <w:hideMark/>
          </w:tcPr>
          <w:p w14:paraId="5F74CB4E" w14:textId="77777777" w:rsidR="005D3865" w:rsidRPr="005D3865" w:rsidRDefault="005D3865" w:rsidP="005D3865">
            <w:pPr>
              <w:rPr>
                <w:sz w:val="18"/>
                <w:szCs w:val="18"/>
              </w:rPr>
            </w:pPr>
            <w:r w:rsidRPr="005D3865">
              <w:rPr>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000000" w:fill="FFFFFF"/>
            <w:noWrap/>
            <w:vAlign w:val="center"/>
            <w:hideMark/>
          </w:tcPr>
          <w:p w14:paraId="1EA8632D"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CF18825" w14:textId="77777777" w:rsidR="005D3865" w:rsidRPr="005D3865" w:rsidRDefault="005D3865" w:rsidP="005D3865">
            <w:pPr>
              <w:jc w:val="center"/>
              <w:rPr>
                <w:sz w:val="18"/>
                <w:szCs w:val="18"/>
              </w:rPr>
            </w:pPr>
            <w:r w:rsidRPr="005D3865">
              <w:rPr>
                <w:sz w:val="18"/>
                <w:szCs w:val="18"/>
              </w:rPr>
              <w:t>09</w:t>
            </w:r>
          </w:p>
        </w:tc>
        <w:tc>
          <w:tcPr>
            <w:tcW w:w="874" w:type="dxa"/>
            <w:tcBorders>
              <w:top w:val="nil"/>
              <w:left w:val="nil"/>
              <w:bottom w:val="single" w:sz="4" w:space="0" w:color="auto"/>
              <w:right w:val="single" w:sz="4" w:space="0" w:color="auto"/>
            </w:tcBorders>
            <w:shd w:val="clear" w:color="000000" w:fill="FFFFFF"/>
            <w:vAlign w:val="center"/>
            <w:hideMark/>
          </w:tcPr>
          <w:p w14:paraId="1900C245" w14:textId="77777777" w:rsidR="005D3865" w:rsidRPr="005D3865" w:rsidRDefault="005D3865" w:rsidP="005D3865">
            <w:pPr>
              <w:jc w:val="center"/>
              <w:rPr>
                <w:sz w:val="18"/>
                <w:szCs w:val="18"/>
              </w:rPr>
            </w:pPr>
            <w:r w:rsidRPr="005D3865">
              <w:rPr>
                <w:sz w:val="18"/>
                <w:szCs w:val="18"/>
              </w:rPr>
              <w:t>02 1 Ю6 51790</w:t>
            </w:r>
          </w:p>
        </w:tc>
        <w:tc>
          <w:tcPr>
            <w:tcW w:w="576" w:type="dxa"/>
            <w:tcBorders>
              <w:top w:val="nil"/>
              <w:left w:val="nil"/>
              <w:bottom w:val="single" w:sz="4" w:space="0" w:color="auto"/>
              <w:right w:val="single" w:sz="4" w:space="0" w:color="auto"/>
            </w:tcBorders>
            <w:shd w:val="clear" w:color="000000" w:fill="FFFFFF"/>
            <w:noWrap/>
            <w:vAlign w:val="center"/>
            <w:hideMark/>
          </w:tcPr>
          <w:p w14:paraId="4D2987D7" w14:textId="77777777" w:rsidR="005D3865" w:rsidRPr="005D3865" w:rsidRDefault="005D3865" w:rsidP="005D3865">
            <w:pPr>
              <w:jc w:val="center"/>
              <w:rPr>
                <w:sz w:val="18"/>
                <w:szCs w:val="18"/>
              </w:rPr>
            </w:pPr>
            <w:r w:rsidRPr="005D3865">
              <w:rPr>
                <w:sz w:val="18"/>
                <w:szCs w:val="18"/>
              </w:rPr>
              <w:t>600</w:t>
            </w:r>
          </w:p>
        </w:tc>
        <w:tc>
          <w:tcPr>
            <w:tcW w:w="1278" w:type="dxa"/>
            <w:tcBorders>
              <w:top w:val="nil"/>
              <w:left w:val="nil"/>
              <w:bottom w:val="single" w:sz="4" w:space="0" w:color="auto"/>
              <w:right w:val="single" w:sz="4" w:space="0" w:color="auto"/>
            </w:tcBorders>
            <w:shd w:val="clear" w:color="000000" w:fill="FFFFFF"/>
            <w:vAlign w:val="center"/>
            <w:hideMark/>
          </w:tcPr>
          <w:p w14:paraId="4D4D147A" w14:textId="77777777" w:rsidR="005D3865" w:rsidRPr="005D3865" w:rsidRDefault="005D3865" w:rsidP="005D3865">
            <w:pPr>
              <w:jc w:val="center"/>
              <w:rPr>
                <w:sz w:val="18"/>
                <w:szCs w:val="18"/>
              </w:rPr>
            </w:pPr>
            <w:r w:rsidRPr="005D3865">
              <w:rPr>
                <w:sz w:val="18"/>
                <w:szCs w:val="18"/>
              </w:rPr>
              <w:t>325,5</w:t>
            </w:r>
          </w:p>
        </w:tc>
        <w:tc>
          <w:tcPr>
            <w:tcW w:w="1276" w:type="dxa"/>
            <w:tcBorders>
              <w:top w:val="nil"/>
              <w:left w:val="nil"/>
              <w:bottom w:val="single" w:sz="4" w:space="0" w:color="auto"/>
              <w:right w:val="single" w:sz="4" w:space="0" w:color="auto"/>
            </w:tcBorders>
            <w:shd w:val="clear" w:color="000000" w:fill="FFFFFF"/>
            <w:vAlign w:val="center"/>
            <w:hideMark/>
          </w:tcPr>
          <w:p w14:paraId="21177034" w14:textId="77777777" w:rsidR="005D3865" w:rsidRPr="005D3865" w:rsidRDefault="005D3865" w:rsidP="005D3865">
            <w:pPr>
              <w:jc w:val="center"/>
              <w:rPr>
                <w:sz w:val="18"/>
                <w:szCs w:val="18"/>
              </w:rPr>
            </w:pPr>
            <w:r w:rsidRPr="005D3865">
              <w:rPr>
                <w:sz w:val="18"/>
                <w:szCs w:val="18"/>
              </w:rPr>
              <w:t>325,5</w:t>
            </w:r>
          </w:p>
        </w:tc>
        <w:tc>
          <w:tcPr>
            <w:tcW w:w="1276" w:type="dxa"/>
            <w:tcBorders>
              <w:top w:val="nil"/>
              <w:left w:val="nil"/>
              <w:bottom w:val="single" w:sz="4" w:space="0" w:color="auto"/>
              <w:right w:val="single" w:sz="4" w:space="0" w:color="auto"/>
            </w:tcBorders>
            <w:shd w:val="clear" w:color="000000" w:fill="FFFFFF"/>
            <w:vAlign w:val="center"/>
            <w:hideMark/>
          </w:tcPr>
          <w:p w14:paraId="1B38333D" w14:textId="77777777" w:rsidR="005D3865" w:rsidRPr="005D3865" w:rsidRDefault="005D3865" w:rsidP="005D3865">
            <w:pPr>
              <w:jc w:val="center"/>
              <w:rPr>
                <w:sz w:val="18"/>
                <w:szCs w:val="18"/>
              </w:rPr>
            </w:pPr>
            <w:r w:rsidRPr="005D3865">
              <w:rPr>
                <w:sz w:val="18"/>
                <w:szCs w:val="18"/>
              </w:rPr>
              <w:t>325,5</w:t>
            </w:r>
          </w:p>
        </w:tc>
      </w:tr>
      <w:tr w:rsidR="005D3865" w:rsidRPr="005D3865" w14:paraId="0F2BFA2A" w14:textId="77777777" w:rsidTr="005D3865">
        <w:trPr>
          <w:trHeight w:val="2288"/>
        </w:trPr>
        <w:tc>
          <w:tcPr>
            <w:tcW w:w="3203" w:type="dxa"/>
            <w:tcBorders>
              <w:top w:val="nil"/>
              <w:left w:val="single" w:sz="4" w:space="0" w:color="000000"/>
              <w:bottom w:val="single" w:sz="4" w:space="0" w:color="000000"/>
              <w:right w:val="single" w:sz="4" w:space="0" w:color="000000"/>
            </w:tcBorders>
            <w:shd w:val="clear" w:color="000000" w:fill="FFFFFF"/>
            <w:hideMark/>
          </w:tcPr>
          <w:p w14:paraId="1D2F3D93" w14:textId="77777777" w:rsidR="005D3865" w:rsidRPr="005D3865" w:rsidRDefault="005D3865" w:rsidP="005D3865">
            <w:pPr>
              <w:rPr>
                <w:sz w:val="18"/>
                <w:szCs w:val="18"/>
              </w:rPr>
            </w:pPr>
            <w:r w:rsidRPr="005D3865">
              <w:rPr>
                <w:sz w:val="18"/>
                <w:szCs w:val="1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РФ, г. Байконура и федеральной территории «Сириус», муниципальных общеобразовательных организаций и профессиональных 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noWrap/>
            <w:vAlign w:val="center"/>
            <w:hideMark/>
          </w:tcPr>
          <w:p w14:paraId="3859F09E"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D70AA6C" w14:textId="77777777" w:rsidR="005D3865" w:rsidRPr="005D3865" w:rsidRDefault="005D3865" w:rsidP="005D3865">
            <w:pPr>
              <w:jc w:val="center"/>
              <w:rPr>
                <w:sz w:val="18"/>
                <w:szCs w:val="18"/>
              </w:rPr>
            </w:pPr>
            <w:r w:rsidRPr="005D3865">
              <w:rPr>
                <w:sz w:val="18"/>
                <w:szCs w:val="18"/>
              </w:rPr>
              <w:t>09</w:t>
            </w:r>
          </w:p>
        </w:tc>
        <w:tc>
          <w:tcPr>
            <w:tcW w:w="874" w:type="dxa"/>
            <w:tcBorders>
              <w:top w:val="nil"/>
              <w:left w:val="nil"/>
              <w:bottom w:val="single" w:sz="4" w:space="0" w:color="auto"/>
              <w:right w:val="single" w:sz="4" w:space="0" w:color="auto"/>
            </w:tcBorders>
            <w:shd w:val="clear" w:color="000000" w:fill="FFFFFF"/>
            <w:vAlign w:val="center"/>
            <w:hideMark/>
          </w:tcPr>
          <w:p w14:paraId="1646E6F3" w14:textId="77777777" w:rsidR="005D3865" w:rsidRPr="005D3865" w:rsidRDefault="005D3865" w:rsidP="005D3865">
            <w:pPr>
              <w:jc w:val="center"/>
              <w:rPr>
                <w:sz w:val="18"/>
                <w:szCs w:val="18"/>
              </w:rPr>
            </w:pPr>
            <w:r w:rsidRPr="005D3865">
              <w:rPr>
                <w:sz w:val="18"/>
                <w:szCs w:val="18"/>
              </w:rPr>
              <w:t>02 1 Ю6 50500</w:t>
            </w:r>
          </w:p>
        </w:tc>
        <w:tc>
          <w:tcPr>
            <w:tcW w:w="576" w:type="dxa"/>
            <w:tcBorders>
              <w:top w:val="nil"/>
              <w:left w:val="nil"/>
              <w:bottom w:val="single" w:sz="4" w:space="0" w:color="auto"/>
              <w:right w:val="single" w:sz="4" w:space="0" w:color="auto"/>
            </w:tcBorders>
            <w:shd w:val="clear" w:color="000000" w:fill="FFFFFF"/>
            <w:noWrap/>
            <w:vAlign w:val="center"/>
            <w:hideMark/>
          </w:tcPr>
          <w:p w14:paraId="3916B98A" w14:textId="77777777" w:rsidR="005D3865" w:rsidRPr="005D3865" w:rsidRDefault="005D3865" w:rsidP="005D3865">
            <w:pPr>
              <w:jc w:val="center"/>
              <w:rPr>
                <w:sz w:val="18"/>
                <w:szCs w:val="18"/>
              </w:rPr>
            </w:pPr>
            <w:r w:rsidRPr="005D3865">
              <w:rPr>
                <w:sz w:val="18"/>
                <w:szCs w:val="18"/>
              </w:rPr>
              <w:t>100</w:t>
            </w:r>
          </w:p>
        </w:tc>
        <w:tc>
          <w:tcPr>
            <w:tcW w:w="1278" w:type="dxa"/>
            <w:tcBorders>
              <w:top w:val="nil"/>
              <w:left w:val="nil"/>
              <w:bottom w:val="single" w:sz="4" w:space="0" w:color="auto"/>
              <w:right w:val="single" w:sz="4" w:space="0" w:color="auto"/>
            </w:tcBorders>
            <w:shd w:val="clear" w:color="000000" w:fill="FFFFFF"/>
            <w:vAlign w:val="center"/>
            <w:hideMark/>
          </w:tcPr>
          <w:p w14:paraId="37D8C4FD" w14:textId="77777777" w:rsidR="005D3865" w:rsidRPr="005D3865" w:rsidRDefault="005D3865" w:rsidP="005D3865">
            <w:pPr>
              <w:jc w:val="center"/>
              <w:rPr>
                <w:sz w:val="18"/>
                <w:szCs w:val="18"/>
              </w:rPr>
            </w:pPr>
            <w:r w:rsidRPr="005D3865">
              <w:rPr>
                <w:sz w:val="18"/>
                <w:szCs w:val="18"/>
              </w:rPr>
              <w:t>1 002,4</w:t>
            </w:r>
          </w:p>
        </w:tc>
        <w:tc>
          <w:tcPr>
            <w:tcW w:w="1276" w:type="dxa"/>
            <w:tcBorders>
              <w:top w:val="nil"/>
              <w:left w:val="nil"/>
              <w:bottom w:val="single" w:sz="4" w:space="0" w:color="auto"/>
              <w:right w:val="single" w:sz="4" w:space="0" w:color="auto"/>
            </w:tcBorders>
            <w:shd w:val="clear" w:color="000000" w:fill="FFFFFF"/>
            <w:vAlign w:val="center"/>
            <w:hideMark/>
          </w:tcPr>
          <w:p w14:paraId="120A004B" w14:textId="77777777" w:rsidR="005D3865" w:rsidRPr="005D3865" w:rsidRDefault="005D3865" w:rsidP="005D3865">
            <w:pPr>
              <w:jc w:val="center"/>
              <w:rPr>
                <w:sz w:val="18"/>
                <w:szCs w:val="18"/>
              </w:rPr>
            </w:pPr>
            <w:r w:rsidRPr="005D3865">
              <w:rPr>
                <w:sz w:val="18"/>
                <w:szCs w:val="18"/>
              </w:rPr>
              <w:t>1 002,4</w:t>
            </w:r>
          </w:p>
        </w:tc>
        <w:tc>
          <w:tcPr>
            <w:tcW w:w="1276" w:type="dxa"/>
            <w:tcBorders>
              <w:top w:val="nil"/>
              <w:left w:val="nil"/>
              <w:bottom w:val="single" w:sz="4" w:space="0" w:color="auto"/>
              <w:right w:val="single" w:sz="4" w:space="0" w:color="auto"/>
            </w:tcBorders>
            <w:shd w:val="clear" w:color="000000" w:fill="FFFFFF"/>
            <w:vAlign w:val="center"/>
            <w:hideMark/>
          </w:tcPr>
          <w:p w14:paraId="24BA03AE" w14:textId="77777777" w:rsidR="005D3865" w:rsidRPr="005D3865" w:rsidRDefault="005D3865" w:rsidP="005D3865">
            <w:pPr>
              <w:jc w:val="center"/>
              <w:rPr>
                <w:sz w:val="18"/>
                <w:szCs w:val="18"/>
              </w:rPr>
            </w:pPr>
            <w:r w:rsidRPr="005D3865">
              <w:rPr>
                <w:sz w:val="18"/>
                <w:szCs w:val="18"/>
              </w:rPr>
              <w:t>1 002,4</w:t>
            </w:r>
          </w:p>
        </w:tc>
      </w:tr>
      <w:tr w:rsidR="005D3865" w:rsidRPr="005D3865" w14:paraId="45440229" w14:textId="77777777" w:rsidTr="005D3865">
        <w:trPr>
          <w:trHeight w:val="714"/>
        </w:trPr>
        <w:tc>
          <w:tcPr>
            <w:tcW w:w="3203" w:type="dxa"/>
            <w:tcBorders>
              <w:top w:val="nil"/>
              <w:left w:val="single" w:sz="4" w:space="0" w:color="000000"/>
              <w:bottom w:val="single" w:sz="4" w:space="0" w:color="000000"/>
              <w:right w:val="single" w:sz="4" w:space="0" w:color="000000"/>
            </w:tcBorders>
            <w:shd w:val="clear" w:color="000000" w:fill="FFFFFF"/>
            <w:hideMark/>
          </w:tcPr>
          <w:p w14:paraId="2528C978" w14:textId="77777777" w:rsidR="005D3865" w:rsidRPr="005D3865" w:rsidRDefault="005D3865" w:rsidP="005D3865">
            <w:pPr>
              <w:rPr>
                <w:sz w:val="18"/>
                <w:szCs w:val="18"/>
              </w:rPr>
            </w:pPr>
            <w:r w:rsidRPr="005D3865">
              <w:rPr>
                <w:sz w:val="18"/>
                <w:szCs w:val="18"/>
              </w:rPr>
              <w:lastRenderedPageBreak/>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РФ, г. Байконура и федеральной территории «Сириус», муниципальных общеобразовательных организаций и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000000" w:fill="FFFFFF"/>
            <w:noWrap/>
            <w:vAlign w:val="center"/>
            <w:hideMark/>
          </w:tcPr>
          <w:p w14:paraId="28C5BA84"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4911D17" w14:textId="77777777" w:rsidR="005D3865" w:rsidRPr="005D3865" w:rsidRDefault="005D3865" w:rsidP="005D3865">
            <w:pPr>
              <w:jc w:val="center"/>
              <w:rPr>
                <w:sz w:val="18"/>
                <w:szCs w:val="18"/>
              </w:rPr>
            </w:pPr>
            <w:r w:rsidRPr="005D3865">
              <w:rPr>
                <w:sz w:val="18"/>
                <w:szCs w:val="18"/>
              </w:rPr>
              <w:t>09</w:t>
            </w:r>
          </w:p>
        </w:tc>
        <w:tc>
          <w:tcPr>
            <w:tcW w:w="874" w:type="dxa"/>
            <w:tcBorders>
              <w:top w:val="nil"/>
              <w:left w:val="nil"/>
              <w:bottom w:val="single" w:sz="4" w:space="0" w:color="auto"/>
              <w:right w:val="single" w:sz="4" w:space="0" w:color="auto"/>
            </w:tcBorders>
            <w:shd w:val="clear" w:color="000000" w:fill="FFFFFF"/>
            <w:vAlign w:val="center"/>
            <w:hideMark/>
          </w:tcPr>
          <w:p w14:paraId="0E15CB9B" w14:textId="77777777" w:rsidR="005D3865" w:rsidRPr="005D3865" w:rsidRDefault="005D3865" w:rsidP="005D3865">
            <w:pPr>
              <w:jc w:val="center"/>
              <w:rPr>
                <w:sz w:val="18"/>
                <w:szCs w:val="18"/>
              </w:rPr>
            </w:pPr>
            <w:r w:rsidRPr="005D3865">
              <w:rPr>
                <w:sz w:val="18"/>
                <w:szCs w:val="18"/>
              </w:rPr>
              <w:t>02 1 Ю6 50500</w:t>
            </w:r>
          </w:p>
        </w:tc>
        <w:tc>
          <w:tcPr>
            <w:tcW w:w="576" w:type="dxa"/>
            <w:tcBorders>
              <w:top w:val="nil"/>
              <w:left w:val="nil"/>
              <w:bottom w:val="single" w:sz="4" w:space="0" w:color="auto"/>
              <w:right w:val="single" w:sz="4" w:space="0" w:color="auto"/>
            </w:tcBorders>
            <w:shd w:val="clear" w:color="000000" w:fill="FFFFFF"/>
            <w:noWrap/>
            <w:vAlign w:val="center"/>
            <w:hideMark/>
          </w:tcPr>
          <w:p w14:paraId="7530C163" w14:textId="77777777" w:rsidR="005D3865" w:rsidRPr="005D3865" w:rsidRDefault="005D3865" w:rsidP="005D3865">
            <w:pPr>
              <w:jc w:val="center"/>
              <w:rPr>
                <w:sz w:val="18"/>
                <w:szCs w:val="18"/>
              </w:rPr>
            </w:pPr>
            <w:r w:rsidRPr="005D3865">
              <w:rPr>
                <w:sz w:val="18"/>
                <w:szCs w:val="18"/>
              </w:rPr>
              <w:t>600</w:t>
            </w:r>
          </w:p>
        </w:tc>
        <w:tc>
          <w:tcPr>
            <w:tcW w:w="1278" w:type="dxa"/>
            <w:tcBorders>
              <w:top w:val="nil"/>
              <w:left w:val="nil"/>
              <w:bottom w:val="single" w:sz="4" w:space="0" w:color="auto"/>
              <w:right w:val="single" w:sz="4" w:space="0" w:color="auto"/>
            </w:tcBorders>
            <w:shd w:val="clear" w:color="000000" w:fill="FFFFFF"/>
            <w:vAlign w:val="center"/>
            <w:hideMark/>
          </w:tcPr>
          <w:p w14:paraId="6A77E920" w14:textId="77777777" w:rsidR="005D3865" w:rsidRPr="005D3865" w:rsidRDefault="005D3865" w:rsidP="005D3865">
            <w:pPr>
              <w:jc w:val="center"/>
              <w:rPr>
                <w:sz w:val="18"/>
                <w:szCs w:val="18"/>
              </w:rPr>
            </w:pPr>
            <w:r w:rsidRPr="005D3865">
              <w:rPr>
                <w:sz w:val="18"/>
                <w:szCs w:val="18"/>
              </w:rPr>
              <w:t>91,3</w:t>
            </w:r>
          </w:p>
        </w:tc>
        <w:tc>
          <w:tcPr>
            <w:tcW w:w="1276" w:type="dxa"/>
            <w:tcBorders>
              <w:top w:val="nil"/>
              <w:left w:val="nil"/>
              <w:bottom w:val="single" w:sz="4" w:space="0" w:color="auto"/>
              <w:right w:val="single" w:sz="4" w:space="0" w:color="auto"/>
            </w:tcBorders>
            <w:shd w:val="clear" w:color="000000" w:fill="FFFFFF"/>
            <w:vAlign w:val="center"/>
            <w:hideMark/>
          </w:tcPr>
          <w:p w14:paraId="15375BB3" w14:textId="77777777" w:rsidR="005D3865" w:rsidRPr="005D3865" w:rsidRDefault="005D3865" w:rsidP="005D3865">
            <w:pPr>
              <w:jc w:val="center"/>
              <w:rPr>
                <w:sz w:val="18"/>
                <w:szCs w:val="18"/>
              </w:rPr>
            </w:pPr>
            <w:r w:rsidRPr="005D3865">
              <w:rPr>
                <w:sz w:val="18"/>
                <w:szCs w:val="18"/>
              </w:rPr>
              <w:t>91,3</w:t>
            </w:r>
          </w:p>
        </w:tc>
        <w:tc>
          <w:tcPr>
            <w:tcW w:w="1276" w:type="dxa"/>
            <w:tcBorders>
              <w:top w:val="nil"/>
              <w:left w:val="nil"/>
              <w:bottom w:val="single" w:sz="4" w:space="0" w:color="auto"/>
              <w:right w:val="single" w:sz="4" w:space="0" w:color="auto"/>
            </w:tcBorders>
            <w:shd w:val="clear" w:color="000000" w:fill="FFFFFF"/>
            <w:vAlign w:val="center"/>
            <w:hideMark/>
          </w:tcPr>
          <w:p w14:paraId="07C5AB29" w14:textId="77777777" w:rsidR="005D3865" w:rsidRPr="005D3865" w:rsidRDefault="005D3865" w:rsidP="005D3865">
            <w:pPr>
              <w:jc w:val="center"/>
              <w:rPr>
                <w:sz w:val="18"/>
                <w:szCs w:val="18"/>
              </w:rPr>
            </w:pPr>
            <w:r w:rsidRPr="005D3865">
              <w:rPr>
                <w:sz w:val="18"/>
                <w:szCs w:val="18"/>
              </w:rPr>
              <w:t>91,3</w:t>
            </w:r>
          </w:p>
        </w:tc>
      </w:tr>
      <w:tr w:rsidR="005D3865" w:rsidRPr="005D3865" w14:paraId="5CC761E4" w14:textId="77777777" w:rsidTr="005D3865">
        <w:trPr>
          <w:trHeight w:val="1073"/>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5D13B68F" w14:textId="77777777" w:rsidR="005D3865" w:rsidRPr="005D3865" w:rsidRDefault="005D3865" w:rsidP="005D3865">
            <w:pPr>
              <w:rPr>
                <w:sz w:val="18"/>
                <w:szCs w:val="18"/>
              </w:rPr>
            </w:pPr>
            <w:r w:rsidRPr="005D3865">
              <w:rPr>
                <w:sz w:val="18"/>
                <w:szCs w:val="18"/>
              </w:rPr>
              <w:t xml:space="preserve">Подпрограмма «Создание условий для организации отдыха и оздоровления детей и молодежи Рамонского муниципального района» </w:t>
            </w:r>
          </w:p>
        </w:tc>
        <w:tc>
          <w:tcPr>
            <w:tcW w:w="460" w:type="dxa"/>
            <w:tcBorders>
              <w:top w:val="nil"/>
              <w:left w:val="nil"/>
              <w:bottom w:val="single" w:sz="4" w:space="0" w:color="auto"/>
              <w:right w:val="single" w:sz="4" w:space="0" w:color="auto"/>
            </w:tcBorders>
            <w:shd w:val="clear" w:color="000000" w:fill="FFFFFF"/>
            <w:noWrap/>
            <w:vAlign w:val="center"/>
            <w:hideMark/>
          </w:tcPr>
          <w:p w14:paraId="584F79B8"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BFD65A7" w14:textId="77777777" w:rsidR="005D3865" w:rsidRPr="005D3865" w:rsidRDefault="005D3865" w:rsidP="005D3865">
            <w:pPr>
              <w:jc w:val="center"/>
              <w:rPr>
                <w:sz w:val="18"/>
                <w:szCs w:val="18"/>
              </w:rPr>
            </w:pPr>
            <w:r w:rsidRPr="005D3865">
              <w:rPr>
                <w:sz w:val="18"/>
                <w:szCs w:val="18"/>
              </w:rPr>
              <w:t>09</w:t>
            </w:r>
          </w:p>
        </w:tc>
        <w:tc>
          <w:tcPr>
            <w:tcW w:w="874" w:type="dxa"/>
            <w:tcBorders>
              <w:top w:val="nil"/>
              <w:left w:val="nil"/>
              <w:bottom w:val="single" w:sz="4" w:space="0" w:color="auto"/>
              <w:right w:val="single" w:sz="4" w:space="0" w:color="auto"/>
            </w:tcBorders>
            <w:shd w:val="clear" w:color="000000" w:fill="FFFFFF"/>
            <w:vAlign w:val="center"/>
            <w:hideMark/>
          </w:tcPr>
          <w:p w14:paraId="4331A164" w14:textId="77777777" w:rsidR="005D3865" w:rsidRPr="005D3865" w:rsidRDefault="005D3865" w:rsidP="005D3865">
            <w:pPr>
              <w:jc w:val="center"/>
              <w:rPr>
                <w:sz w:val="18"/>
                <w:szCs w:val="18"/>
              </w:rPr>
            </w:pPr>
            <w:r w:rsidRPr="005D3865">
              <w:rPr>
                <w:sz w:val="18"/>
                <w:szCs w:val="18"/>
              </w:rPr>
              <w:t>02 5 00 00000</w:t>
            </w:r>
          </w:p>
        </w:tc>
        <w:tc>
          <w:tcPr>
            <w:tcW w:w="576" w:type="dxa"/>
            <w:tcBorders>
              <w:top w:val="nil"/>
              <w:left w:val="nil"/>
              <w:bottom w:val="single" w:sz="4" w:space="0" w:color="auto"/>
              <w:right w:val="single" w:sz="4" w:space="0" w:color="auto"/>
            </w:tcBorders>
            <w:shd w:val="clear" w:color="000000" w:fill="FFFFFF"/>
            <w:noWrap/>
            <w:vAlign w:val="center"/>
          </w:tcPr>
          <w:p w14:paraId="62095E8E"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1C7D56A3" w14:textId="77777777" w:rsidR="005D3865" w:rsidRPr="005D3865" w:rsidRDefault="005D3865" w:rsidP="005D3865">
            <w:pPr>
              <w:jc w:val="center"/>
              <w:rPr>
                <w:sz w:val="18"/>
                <w:szCs w:val="18"/>
              </w:rPr>
            </w:pPr>
            <w:r w:rsidRPr="005D3865">
              <w:rPr>
                <w:sz w:val="18"/>
                <w:szCs w:val="18"/>
              </w:rPr>
              <w:t>49 931,2</w:t>
            </w:r>
          </w:p>
        </w:tc>
        <w:tc>
          <w:tcPr>
            <w:tcW w:w="1276" w:type="dxa"/>
            <w:tcBorders>
              <w:top w:val="nil"/>
              <w:left w:val="nil"/>
              <w:bottom w:val="single" w:sz="4" w:space="0" w:color="auto"/>
              <w:right w:val="single" w:sz="4" w:space="0" w:color="auto"/>
            </w:tcBorders>
            <w:shd w:val="clear" w:color="000000" w:fill="FFFFFF"/>
            <w:vAlign w:val="center"/>
            <w:hideMark/>
          </w:tcPr>
          <w:p w14:paraId="0F717805" w14:textId="77777777" w:rsidR="005D3865" w:rsidRPr="005D3865" w:rsidRDefault="005D3865" w:rsidP="005D3865">
            <w:pPr>
              <w:jc w:val="center"/>
              <w:rPr>
                <w:sz w:val="18"/>
                <w:szCs w:val="18"/>
              </w:rPr>
            </w:pPr>
            <w:r w:rsidRPr="005D3865">
              <w:rPr>
                <w:sz w:val="18"/>
                <w:szCs w:val="18"/>
              </w:rPr>
              <w:t>32 636,0</w:t>
            </w:r>
          </w:p>
        </w:tc>
        <w:tc>
          <w:tcPr>
            <w:tcW w:w="1276" w:type="dxa"/>
            <w:tcBorders>
              <w:top w:val="nil"/>
              <w:left w:val="nil"/>
              <w:bottom w:val="single" w:sz="4" w:space="0" w:color="auto"/>
              <w:right w:val="single" w:sz="4" w:space="0" w:color="auto"/>
            </w:tcBorders>
            <w:shd w:val="clear" w:color="000000" w:fill="FFFFFF"/>
            <w:vAlign w:val="center"/>
            <w:hideMark/>
          </w:tcPr>
          <w:p w14:paraId="0F161244" w14:textId="77777777" w:rsidR="005D3865" w:rsidRPr="005D3865" w:rsidRDefault="005D3865" w:rsidP="005D3865">
            <w:pPr>
              <w:jc w:val="center"/>
              <w:rPr>
                <w:sz w:val="18"/>
                <w:szCs w:val="18"/>
              </w:rPr>
            </w:pPr>
            <w:r w:rsidRPr="005D3865">
              <w:rPr>
                <w:sz w:val="18"/>
                <w:szCs w:val="18"/>
              </w:rPr>
              <w:t>33 710,1</w:t>
            </w:r>
          </w:p>
        </w:tc>
      </w:tr>
      <w:tr w:rsidR="005D3865" w:rsidRPr="005D3865" w14:paraId="0895732C" w14:textId="77777777" w:rsidTr="005D3865">
        <w:trPr>
          <w:trHeight w:val="747"/>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68034197" w14:textId="77777777" w:rsidR="005D3865" w:rsidRPr="005D3865" w:rsidRDefault="005D3865" w:rsidP="005D3865">
            <w:pPr>
              <w:rPr>
                <w:sz w:val="18"/>
                <w:szCs w:val="18"/>
              </w:rPr>
            </w:pPr>
            <w:r w:rsidRPr="005D3865">
              <w:rPr>
                <w:sz w:val="18"/>
                <w:szCs w:val="18"/>
              </w:rPr>
              <w:t>Основное мероприятие «Организация отдыха, оздоровления и занятости детей и молодежи»</w:t>
            </w:r>
          </w:p>
        </w:tc>
        <w:tc>
          <w:tcPr>
            <w:tcW w:w="460" w:type="dxa"/>
            <w:tcBorders>
              <w:top w:val="nil"/>
              <w:left w:val="nil"/>
              <w:bottom w:val="single" w:sz="4" w:space="0" w:color="auto"/>
              <w:right w:val="single" w:sz="4" w:space="0" w:color="auto"/>
            </w:tcBorders>
            <w:shd w:val="clear" w:color="000000" w:fill="FFFFFF"/>
            <w:noWrap/>
            <w:vAlign w:val="center"/>
            <w:hideMark/>
          </w:tcPr>
          <w:p w14:paraId="5FF82EEC"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F2CF13F" w14:textId="77777777" w:rsidR="005D3865" w:rsidRPr="005D3865" w:rsidRDefault="005D3865" w:rsidP="005D3865">
            <w:pPr>
              <w:jc w:val="center"/>
              <w:rPr>
                <w:sz w:val="18"/>
                <w:szCs w:val="18"/>
              </w:rPr>
            </w:pPr>
            <w:r w:rsidRPr="005D3865">
              <w:rPr>
                <w:sz w:val="18"/>
                <w:szCs w:val="18"/>
              </w:rPr>
              <w:t>09</w:t>
            </w:r>
          </w:p>
        </w:tc>
        <w:tc>
          <w:tcPr>
            <w:tcW w:w="874" w:type="dxa"/>
            <w:tcBorders>
              <w:top w:val="nil"/>
              <w:left w:val="nil"/>
              <w:bottom w:val="single" w:sz="4" w:space="0" w:color="auto"/>
              <w:right w:val="single" w:sz="4" w:space="0" w:color="auto"/>
            </w:tcBorders>
            <w:shd w:val="clear" w:color="000000" w:fill="FFFFFF"/>
            <w:vAlign w:val="center"/>
            <w:hideMark/>
          </w:tcPr>
          <w:p w14:paraId="0A2FCBBE" w14:textId="77777777" w:rsidR="005D3865" w:rsidRPr="005D3865" w:rsidRDefault="005D3865" w:rsidP="005D3865">
            <w:pPr>
              <w:jc w:val="center"/>
              <w:rPr>
                <w:sz w:val="18"/>
                <w:szCs w:val="18"/>
              </w:rPr>
            </w:pPr>
            <w:r w:rsidRPr="005D3865">
              <w:rPr>
                <w:sz w:val="18"/>
                <w:szCs w:val="18"/>
              </w:rPr>
              <w:t>02 5 02 00000</w:t>
            </w:r>
          </w:p>
        </w:tc>
        <w:tc>
          <w:tcPr>
            <w:tcW w:w="576" w:type="dxa"/>
            <w:tcBorders>
              <w:top w:val="nil"/>
              <w:left w:val="nil"/>
              <w:bottom w:val="single" w:sz="4" w:space="0" w:color="auto"/>
              <w:right w:val="single" w:sz="4" w:space="0" w:color="auto"/>
            </w:tcBorders>
            <w:shd w:val="clear" w:color="000000" w:fill="FFFFFF"/>
            <w:noWrap/>
            <w:vAlign w:val="center"/>
          </w:tcPr>
          <w:p w14:paraId="66A7E0EF"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516D1168" w14:textId="77777777" w:rsidR="005D3865" w:rsidRPr="005D3865" w:rsidRDefault="005D3865" w:rsidP="005D3865">
            <w:pPr>
              <w:jc w:val="center"/>
              <w:rPr>
                <w:sz w:val="18"/>
                <w:szCs w:val="18"/>
              </w:rPr>
            </w:pPr>
            <w:r w:rsidRPr="005D3865">
              <w:rPr>
                <w:sz w:val="18"/>
                <w:szCs w:val="18"/>
              </w:rPr>
              <w:t>2 845,7</w:t>
            </w:r>
          </w:p>
        </w:tc>
        <w:tc>
          <w:tcPr>
            <w:tcW w:w="1276" w:type="dxa"/>
            <w:tcBorders>
              <w:top w:val="nil"/>
              <w:left w:val="nil"/>
              <w:bottom w:val="single" w:sz="4" w:space="0" w:color="auto"/>
              <w:right w:val="single" w:sz="4" w:space="0" w:color="auto"/>
            </w:tcBorders>
            <w:shd w:val="clear" w:color="000000" w:fill="FFFFFF"/>
            <w:vAlign w:val="center"/>
            <w:hideMark/>
          </w:tcPr>
          <w:p w14:paraId="6041A1CA" w14:textId="77777777" w:rsidR="005D3865" w:rsidRPr="005D3865" w:rsidRDefault="005D3865" w:rsidP="005D3865">
            <w:pPr>
              <w:jc w:val="center"/>
              <w:rPr>
                <w:sz w:val="18"/>
                <w:szCs w:val="18"/>
              </w:rPr>
            </w:pPr>
            <w:r w:rsidRPr="005D3865">
              <w:rPr>
                <w:sz w:val="18"/>
                <w:szCs w:val="18"/>
              </w:rPr>
              <w:t>2 948,0</w:t>
            </w:r>
          </w:p>
        </w:tc>
        <w:tc>
          <w:tcPr>
            <w:tcW w:w="1276" w:type="dxa"/>
            <w:tcBorders>
              <w:top w:val="nil"/>
              <w:left w:val="nil"/>
              <w:bottom w:val="single" w:sz="4" w:space="0" w:color="auto"/>
              <w:right w:val="single" w:sz="4" w:space="0" w:color="auto"/>
            </w:tcBorders>
            <w:shd w:val="clear" w:color="000000" w:fill="FFFFFF"/>
            <w:vAlign w:val="center"/>
            <w:hideMark/>
          </w:tcPr>
          <w:p w14:paraId="50E8A882" w14:textId="77777777" w:rsidR="005D3865" w:rsidRPr="005D3865" w:rsidRDefault="005D3865" w:rsidP="005D3865">
            <w:pPr>
              <w:jc w:val="center"/>
              <w:rPr>
                <w:sz w:val="18"/>
                <w:szCs w:val="18"/>
              </w:rPr>
            </w:pPr>
            <w:r w:rsidRPr="005D3865">
              <w:rPr>
                <w:sz w:val="18"/>
                <w:szCs w:val="18"/>
              </w:rPr>
              <w:t>2 990,5</w:t>
            </w:r>
          </w:p>
        </w:tc>
      </w:tr>
      <w:tr w:rsidR="005D3865" w:rsidRPr="005D3865" w14:paraId="057B5C2F" w14:textId="77777777" w:rsidTr="005D3865">
        <w:trPr>
          <w:trHeight w:val="159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687020B2" w14:textId="77777777" w:rsidR="005D3865" w:rsidRPr="005D3865" w:rsidRDefault="005D3865" w:rsidP="005D3865">
            <w:pPr>
              <w:rPr>
                <w:sz w:val="18"/>
                <w:szCs w:val="18"/>
              </w:rPr>
            </w:pPr>
            <w:r w:rsidRPr="005D3865">
              <w:rPr>
                <w:sz w:val="18"/>
                <w:szCs w:val="18"/>
              </w:rPr>
              <w:t>Мероприятия по оздоровлению детей (</w:t>
            </w:r>
            <w:proofErr w:type="spellStart"/>
            <w:r w:rsidRPr="005D3865">
              <w:rPr>
                <w:sz w:val="18"/>
                <w:szCs w:val="18"/>
              </w:rPr>
              <w:t>софинансирование</w:t>
            </w:r>
            <w:proofErr w:type="spellEnd"/>
            <w:r w:rsidRPr="005D3865">
              <w:rPr>
                <w:sz w:val="18"/>
                <w:szCs w:val="18"/>
              </w:rPr>
              <w:t>)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noWrap/>
            <w:vAlign w:val="center"/>
            <w:hideMark/>
          </w:tcPr>
          <w:p w14:paraId="30A331F8"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FC0C0BF" w14:textId="77777777" w:rsidR="005D3865" w:rsidRPr="005D3865" w:rsidRDefault="005D3865" w:rsidP="005D3865">
            <w:pPr>
              <w:jc w:val="center"/>
              <w:rPr>
                <w:sz w:val="18"/>
                <w:szCs w:val="18"/>
              </w:rPr>
            </w:pPr>
            <w:r w:rsidRPr="005D3865">
              <w:rPr>
                <w:sz w:val="18"/>
                <w:szCs w:val="18"/>
              </w:rPr>
              <w:t>09</w:t>
            </w:r>
          </w:p>
        </w:tc>
        <w:tc>
          <w:tcPr>
            <w:tcW w:w="874" w:type="dxa"/>
            <w:tcBorders>
              <w:top w:val="nil"/>
              <w:left w:val="nil"/>
              <w:bottom w:val="single" w:sz="4" w:space="0" w:color="auto"/>
              <w:right w:val="single" w:sz="4" w:space="0" w:color="auto"/>
            </w:tcBorders>
            <w:shd w:val="clear" w:color="000000" w:fill="FFFFFF"/>
            <w:vAlign w:val="center"/>
            <w:hideMark/>
          </w:tcPr>
          <w:p w14:paraId="20AF4E6F" w14:textId="77777777" w:rsidR="005D3865" w:rsidRPr="005D3865" w:rsidRDefault="005D3865" w:rsidP="005D3865">
            <w:pPr>
              <w:jc w:val="center"/>
              <w:rPr>
                <w:sz w:val="18"/>
                <w:szCs w:val="18"/>
              </w:rPr>
            </w:pPr>
            <w:r w:rsidRPr="005D3865">
              <w:rPr>
                <w:sz w:val="18"/>
                <w:szCs w:val="18"/>
              </w:rPr>
              <w:t>02 5 02 S8410</w:t>
            </w:r>
          </w:p>
        </w:tc>
        <w:tc>
          <w:tcPr>
            <w:tcW w:w="576" w:type="dxa"/>
            <w:tcBorders>
              <w:top w:val="nil"/>
              <w:left w:val="nil"/>
              <w:bottom w:val="single" w:sz="4" w:space="0" w:color="auto"/>
              <w:right w:val="single" w:sz="4" w:space="0" w:color="auto"/>
            </w:tcBorders>
            <w:shd w:val="clear" w:color="000000" w:fill="FFFFFF"/>
            <w:noWrap/>
            <w:vAlign w:val="center"/>
            <w:hideMark/>
          </w:tcPr>
          <w:p w14:paraId="0060B34C" w14:textId="77777777" w:rsidR="005D3865" w:rsidRPr="005D3865" w:rsidRDefault="005D3865" w:rsidP="005D3865">
            <w:pPr>
              <w:jc w:val="center"/>
              <w:rPr>
                <w:sz w:val="18"/>
                <w:szCs w:val="18"/>
              </w:rPr>
            </w:pPr>
            <w:r w:rsidRPr="005D3865">
              <w:rPr>
                <w:sz w:val="18"/>
                <w:szCs w:val="18"/>
              </w:rPr>
              <w:t>100</w:t>
            </w:r>
          </w:p>
        </w:tc>
        <w:tc>
          <w:tcPr>
            <w:tcW w:w="1278" w:type="dxa"/>
            <w:tcBorders>
              <w:top w:val="nil"/>
              <w:left w:val="nil"/>
              <w:bottom w:val="single" w:sz="4" w:space="0" w:color="auto"/>
              <w:right w:val="single" w:sz="4" w:space="0" w:color="auto"/>
            </w:tcBorders>
            <w:shd w:val="clear" w:color="000000" w:fill="FFFFFF"/>
            <w:vAlign w:val="center"/>
            <w:hideMark/>
          </w:tcPr>
          <w:p w14:paraId="18CB1C37" w14:textId="77777777" w:rsidR="005D3865" w:rsidRPr="005D3865" w:rsidRDefault="005D3865" w:rsidP="005D3865">
            <w:pPr>
              <w:jc w:val="center"/>
              <w:rPr>
                <w:sz w:val="18"/>
                <w:szCs w:val="18"/>
              </w:rPr>
            </w:pPr>
            <w:r w:rsidRPr="005D3865">
              <w:rPr>
                <w:sz w:val="18"/>
                <w:szCs w:val="18"/>
              </w:rPr>
              <w:t>504,7</w:t>
            </w:r>
          </w:p>
        </w:tc>
        <w:tc>
          <w:tcPr>
            <w:tcW w:w="1276" w:type="dxa"/>
            <w:tcBorders>
              <w:top w:val="nil"/>
              <w:left w:val="nil"/>
              <w:bottom w:val="single" w:sz="4" w:space="0" w:color="auto"/>
              <w:right w:val="single" w:sz="4" w:space="0" w:color="auto"/>
            </w:tcBorders>
            <w:shd w:val="clear" w:color="000000" w:fill="FFFFFF"/>
            <w:vAlign w:val="center"/>
            <w:hideMark/>
          </w:tcPr>
          <w:p w14:paraId="430626E6" w14:textId="77777777" w:rsidR="005D3865" w:rsidRPr="005D3865" w:rsidRDefault="005D3865" w:rsidP="005D3865">
            <w:pPr>
              <w:jc w:val="center"/>
              <w:rPr>
                <w:sz w:val="18"/>
                <w:szCs w:val="18"/>
              </w:rPr>
            </w:pPr>
            <w:r w:rsidRPr="005D3865">
              <w:rPr>
                <w:sz w:val="18"/>
                <w:szCs w:val="18"/>
              </w:rPr>
              <w:t>524,0</w:t>
            </w:r>
          </w:p>
        </w:tc>
        <w:tc>
          <w:tcPr>
            <w:tcW w:w="1276" w:type="dxa"/>
            <w:tcBorders>
              <w:top w:val="nil"/>
              <w:left w:val="nil"/>
              <w:bottom w:val="single" w:sz="4" w:space="0" w:color="auto"/>
              <w:right w:val="single" w:sz="4" w:space="0" w:color="auto"/>
            </w:tcBorders>
            <w:shd w:val="clear" w:color="000000" w:fill="FFFFFF"/>
            <w:vAlign w:val="center"/>
            <w:hideMark/>
          </w:tcPr>
          <w:p w14:paraId="5E0F213F" w14:textId="77777777" w:rsidR="005D3865" w:rsidRPr="005D3865" w:rsidRDefault="005D3865" w:rsidP="005D3865">
            <w:pPr>
              <w:jc w:val="center"/>
              <w:rPr>
                <w:sz w:val="18"/>
                <w:szCs w:val="18"/>
              </w:rPr>
            </w:pPr>
            <w:r w:rsidRPr="005D3865">
              <w:rPr>
                <w:sz w:val="18"/>
                <w:szCs w:val="18"/>
              </w:rPr>
              <w:t>489,5</w:t>
            </w:r>
          </w:p>
        </w:tc>
      </w:tr>
      <w:tr w:rsidR="005D3865" w:rsidRPr="005D3865" w14:paraId="15C9D849" w14:textId="77777777" w:rsidTr="005D3865">
        <w:trPr>
          <w:trHeight w:val="1073"/>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688C38EF" w14:textId="77777777" w:rsidR="005D3865" w:rsidRPr="005D3865" w:rsidRDefault="005D3865" w:rsidP="005D3865">
            <w:pPr>
              <w:rPr>
                <w:sz w:val="18"/>
                <w:szCs w:val="18"/>
              </w:rPr>
            </w:pPr>
            <w:r w:rsidRPr="005D3865">
              <w:rPr>
                <w:sz w:val="18"/>
                <w:szCs w:val="18"/>
              </w:rPr>
              <w:t>Мероприятия по оздоровлению детей (</w:t>
            </w:r>
            <w:proofErr w:type="spellStart"/>
            <w:r w:rsidRPr="005D3865">
              <w:rPr>
                <w:sz w:val="18"/>
                <w:szCs w:val="18"/>
              </w:rPr>
              <w:t>софинансирование</w:t>
            </w:r>
            <w:proofErr w:type="spellEnd"/>
            <w:r w:rsidRPr="005D3865">
              <w:rPr>
                <w:sz w:val="18"/>
                <w:szCs w:val="18"/>
              </w:rPr>
              <w:t>)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noWrap/>
            <w:vAlign w:val="center"/>
            <w:hideMark/>
          </w:tcPr>
          <w:p w14:paraId="66711C10"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C4E7997" w14:textId="77777777" w:rsidR="005D3865" w:rsidRPr="005D3865" w:rsidRDefault="005D3865" w:rsidP="005D3865">
            <w:pPr>
              <w:jc w:val="center"/>
              <w:rPr>
                <w:sz w:val="18"/>
                <w:szCs w:val="18"/>
              </w:rPr>
            </w:pPr>
            <w:r w:rsidRPr="005D3865">
              <w:rPr>
                <w:sz w:val="18"/>
                <w:szCs w:val="18"/>
              </w:rPr>
              <w:t>09</w:t>
            </w:r>
          </w:p>
        </w:tc>
        <w:tc>
          <w:tcPr>
            <w:tcW w:w="874" w:type="dxa"/>
            <w:tcBorders>
              <w:top w:val="nil"/>
              <w:left w:val="nil"/>
              <w:bottom w:val="single" w:sz="4" w:space="0" w:color="auto"/>
              <w:right w:val="single" w:sz="4" w:space="0" w:color="auto"/>
            </w:tcBorders>
            <w:shd w:val="clear" w:color="000000" w:fill="FFFFFF"/>
            <w:vAlign w:val="center"/>
            <w:hideMark/>
          </w:tcPr>
          <w:p w14:paraId="099B5F4A" w14:textId="77777777" w:rsidR="005D3865" w:rsidRPr="005D3865" w:rsidRDefault="005D3865" w:rsidP="005D3865">
            <w:pPr>
              <w:jc w:val="center"/>
              <w:rPr>
                <w:sz w:val="18"/>
                <w:szCs w:val="18"/>
              </w:rPr>
            </w:pPr>
            <w:r w:rsidRPr="005D3865">
              <w:rPr>
                <w:sz w:val="18"/>
                <w:szCs w:val="18"/>
              </w:rPr>
              <w:t>02 5 02 S8410</w:t>
            </w:r>
          </w:p>
        </w:tc>
        <w:tc>
          <w:tcPr>
            <w:tcW w:w="576" w:type="dxa"/>
            <w:tcBorders>
              <w:top w:val="nil"/>
              <w:left w:val="nil"/>
              <w:bottom w:val="single" w:sz="4" w:space="0" w:color="auto"/>
              <w:right w:val="single" w:sz="4" w:space="0" w:color="auto"/>
            </w:tcBorders>
            <w:shd w:val="clear" w:color="000000" w:fill="FFFFFF"/>
            <w:noWrap/>
            <w:vAlign w:val="center"/>
            <w:hideMark/>
          </w:tcPr>
          <w:p w14:paraId="28A34DA9"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vAlign w:val="center"/>
            <w:hideMark/>
          </w:tcPr>
          <w:p w14:paraId="1BE71394" w14:textId="77777777" w:rsidR="005D3865" w:rsidRPr="005D3865" w:rsidRDefault="005D3865" w:rsidP="005D3865">
            <w:pPr>
              <w:jc w:val="center"/>
              <w:rPr>
                <w:sz w:val="18"/>
                <w:szCs w:val="18"/>
              </w:rPr>
            </w:pPr>
            <w:r w:rsidRPr="005D3865">
              <w:rPr>
                <w:sz w:val="18"/>
                <w:szCs w:val="18"/>
              </w:rPr>
              <w:t>2 341,0</w:t>
            </w:r>
          </w:p>
        </w:tc>
        <w:tc>
          <w:tcPr>
            <w:tcW w:w="1276" w:type="dxa"/>
            <w:tcBorders>
              <w:top w:val="nil"/>
              <w:left w:val="nil"/>
              <w:bottom w:val="single" w:sz="4" w:space="0" w:color="auto"/>
              <w:right w:val="single" w:sz="4" w:space="0" w:color="auto"/>
            </w:tcBorders>
            <w:shd w:val="clear" w:color="000000" w:fill="FFFFFF"/>
            <w:vAlign w:val="center"/>
            <w:hideMark/>
          </w:tcPr>
          <w:p w14:paraId="0AE6DDAD" w14:textId="77777777" w:rsidR="005D3865" w:rsidRPr="005D3865" w:rsidRDefault="005D3865" w:rsidP="005D3865">
            <w:pPr>
              <w:jc w:val="center"/>
              <w:rPr>
                <w:sz w:val="18"/>
                <w:szCs w:val="18"/>
              </w:rPr>
            </w:pPr>
            <w:r w:rsidRPr="005D3865">
              <w:rPr>
                <w:sz w:val="18"/>
                <w:szCs w:val="18"/>
              </w:rPr>
              <w:t>2 424,0</w:t>
            </w:r>
          </w:p>
        </w:tc>
        <w:tc>
          <w:tcPr>
            <w:tcW w:w="1276" w:type="dxa"/>
            <w:tcBorders>
              <w:top w:val="nil"/>
              <w:left w:val="nil"/>
              <w:bottom w:val="single" w:sz="4" w:space="0" w:color="auto"/>
              <w:right w:val="single" w:sz="4" w:space="0" w:color="auto"/>
            </w:tcBorders>
            <w:shd w:val="clear" w:color="000000" w:fill="FFFFFF"/>
            <w:vAlign w:val="center"/>
            <w:hideMark/>
          </w:tcPr>
          <w:p w14:paraId="55D2DF35" w14:textId="77777777" w:rsidR="005D3865" w:rsidRPr="005D3865" w:rsidRDefault="005D3865" w:rsidP="005D3865">
            <w:pPr>
              <w:jc w:val="center"/>
              <w:rPr>
                <w:sz w:val="18"/>
                <w:szCs w:val="18"/>
              </w:rPr>
            </w:pPr>
            <w:r w:rsidRPr="005D3865">
              <w:rPr>
                <w:sz w:val="18"/>
                <w:szCs w:val="18"/>
              </w:rPr>
              <w:t>2 501,0</w:t>
            </w:r>
          </w:p>
        </w:tc>
      </w:tr>
      <w:tr w:rsidR="005D3865" w:rsidRPr="005D3865" w14:paraId="70E79734" w14:textId="77777777" w:rsidTr="005D3865">
        <w:trPr>
          <w:trHeight w:val="964"/>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7B7B2ECD" w14:textId="77777777" w:rsidR="005D3865" w:rsidRPr="005D3865" w:rsidRDefault="005D3865" w:rsidP="005D3865">
            <w:pPr>
              <w:rPr>
                <w:sz w:val="18"/>
                <w:szCs w:val="18"/>
              </w:rPr>
            </w:pPr>
            <w:r w:rsidRPr="005D3865">
              <w:rPr>
                <w:sz w:val="18"/>
                <w:szCs w:val="18"/>
              </w:rPr>
              <w:t>Основное мероприятие «Организация отдыха и оздоровления детей в лагерях дневного пребывания»</w:t>
            </w:r>
          </w:p>
        </w:tc>
        <w:tc>
          <w:tcPr>
            <w:tcW w:w="460" w:type="dxa"/>
            <w:tcBorders>
              <w:top w:val="nil"/>
              <w:left w:val="nil"/>
              <w:bottom w:val="single" w:sz="4" w:space="0" w:color="auto"/>
              <w:right w:val="single" w:sz="4" w:space="0" w:color="auto"/>
            </w:tcBorders>
            <w:shd w:val="clear" w:color="000000" w:fill="FFFFFF"/>
            <w:noWrap/>
            <w:vAlign w:val="center"/>
            <w:hideMark/>
          </w:tcPr>
          <w:p w14:paraId="3FBF56D9"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A739DB9" w14:textId="77777777" w:rsidR="005D3865" w:rsidRPr="005D3865" w:rsidRDefault="005D3865" w:rsidP="005D3865">
            <w:pPr>
              <w:jc w:val="center"/>
              <w:rPr>
                <w:sz w:val="18"/>
                <w:szCs w:val="18"/>
              </w:rPr>
            </w:pPr>
            <w:r w:rsidRPr="005D3865">
              <w:rPr>
                <w:sz w:val="18"/>
                <w:szCs w:val="18"/>
              </w:rPr>
              <w:t>09</w:t>
            </w:r>
          </w:p>
        </w:tc>
        <w:tc>
          <w:tcPr>
            <w:tcW w:w="874" w:type="dxa"/>
            <w:tcBorders>
              <w:top w:val="nil"/>
              <w:left w:val="nil"/>
              <w:bottom w:val="single" w:sz="4" w:space="0" w:color="auto"/>
              <w:right w:val="single" w:sz="4" w:space="0" w:color="auto"/>
            </w:tcBorders>
            <w:shd w:val="clear" w:color="000000" w:fill="FFFFFF"/>
            <w:vAlign w:val="center"/>
            <w:hideMark/>
          </w:tcPr>
          <w:p w14:paraId="30768259" w14:textId="77777777" w:rsidR="005D3865" w:rsidRPr="005D3865" w:rsidRDefault="005D3865" w:rsidP="005D3865">
            <w:pPr>
              <w:jc w:val="center"/>
              <w:rPr>
                <w:sz w:val="18"/>
                <w:szCs w:val="18"/>
              </w:rPr>
            </w:pPr>
            <w:r w:rsidRPr="005D3865">
              <w:rPr>
                <w:sz w:val="18"/>
                <w:szCs w:val="18"/>
              </w:rPr>
              <w:t>02 5 03 00000</w:t>
            </w:r>
          </w:p>
        </w:tc>
        <w:tc>
          <w:tcPr>
            <w:tcW w:w="576" w:type="dxa"/>
            <w:tcBorders>
              <w:top w:val="nil"/>
              <w:left w:val="nil"/>
              <w:bottom w:val="single" w:sz="4" w:space="0" w:color="auto"/>
              <w:right w:val="single" w:sz="4" w:space="0" w:color="auto"/>
            </w:tcBorders>
            <w:shd w:val="clear" w:color="000000" w:fill="FFFFFF"/>
            <w:noWrap/>
            <w:vAlign w:val="center"/>
            <w:hideMark/>
          </w:tcPr>
          <w:p w14:paraId="4D735664"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5CC60DCC" w14:textId="77777777" w:rsidR="005D3865" w:rsidRPr="005D3865" w:rsidRDefault="005D3865" w:rsidP="005D3865">
            <w:pPr>
              <w:jc w:val="center"/>
              <w:rPr>
                <w:sz w:val="18"/>
                <w:szCs w:val="18"/>
              </w:rPr>
            </w:pPr>
            <w:r w:rsidRPr="005D3865">
              <w:rPr>
                <w:sz w:val="18"/>
                <w:szCs w:val="18"/>
              </w:rPr>
              <w:t>2 752,8</w:t>
            </w:r>
          </w:p>
        </w:tc>
        <w:tc>
          <w:tcPr>
            <w:tcW w:w="1276" w:type="dxa"/>
            <w:tcBorders>
              <w:top w:val="nil"/>
              <w:left w:val="nil"/>
              <w:bottom w:val="single" w:sz="4" w:space="0" w:color="auto"/>
              <w:right w:val="single" w:sz="4" w:space="0" w:color="auto"/>
            </w:tcBorders>
            <w:shd w:val="clear" w:color="000000" w:fill="FFFFFF"/>
            <w:vAlign w:val="center"/>
            <w:hideMark/>
          </w:tcPr>
          <w:p w14:paraId="350C3249" w14:textId="77777777" w:rsidR="005D3865" w:rsidRPr="005D3865" w:rsidRDefault="005D3865" w:rsidP="005D3865">
            <w:pPr>
              <w:jc w:val="center"/>
              <w:rPr>
                <w:sz w:val="18"/>
                <w:szCs w:val="18"/>
              </w:rPr>
            </w:pPr>
            <w:r w:rsidRPr="005D3865">
              <w:rPr>
                <w:sz w:val="18"/>
                <w:szCs w:val="18"/>
              </w:rPr>
              <w:t>2 940,0</w:t>
            </w:r>
          </w:p>
        </w:tc>
        <w:tc>
          <w:tcPr>
            <w:tcW w:w="1276" w:type="dxa"/>
            <w:tcBorders>
              <w:top w:val="nil"/>
              <w:left w:val="nil"/>
              <w:bottom w:val="single" w:sz="4" w:space="0" w:color="auto"/>
              <w:right w:val="single" w:sz="4" w:space="0" w:color="auto"/>
            </w:tcBorders>
            <w:shd w:val="clear" w:color="000000" w:fill="FFFFFF"/>
            <w:vAlign w:val="center"/>
            <w:hideMark/>
          </w:tcPr>
          <w:p w14:paraId="2FF1F8EE" w14:textId="77777777" w:rsidR="005D3865" w:rsidRPr="005D3865" w:rsidRDefault="005D3865" w:rsidP="005D3865">
            <w:pPr>
              <w:jc w:val="center"/>
              <w:rPr>
                <w:sz w:val="18"/>
                <w:szCs w:val="18"/>
              </w:rPr>
            </w:pPr>
            <w:r w:rsidRPr="005D3865">
              <w:rPr>
                <w:sz w:val="18"/>
                <w:szCs w:val="18"/>
              </w:rPr>
              <w:t>3 140,0</w:t>
            </w:r>
          </w:p>
        </w:tc>
      </w:tr>
      <w:tr w:rsidR="005D3865" w:rsidRPr="005D3865" w14:paraId="6676E20A" w14:textId="77777777" w:rsidTr="005D3865">
        <w:trPr>
          <w:trHeight w:val="7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7FA0906F" w14:textId="77777777" w:rsidR="005D3865" w:rsidRPr="005D3865" w:rsidRDefault="005D3865" w:rsidP="005D3865">
            <w:pPr>
              <w:rPr>
                <w:sz w:val="18"/>
                <w:szCs w:val="18"/>
              </w:rPr>
            </w:pPr>
            <w:r w:rsidRPr="005D3865">
              <w:rPr>
                <w:sz w:val="18"/>
                <w:szCs w:val="18"/>
              </w:rPr>
              <w:t>Мероприятия по организации отдыха и оздоровления детей и молодежи (</w:t>
            </w:r>
            <w:proofErr w:type="spellStart"/>
            <w:r w:rsidRPr="005D3865">
              <w:rPr>
                <w:sz w:val="18"/>
                <w:szCs w:val="18"/>
              </w:rPr>
              <w:t>софинансирование</w:t>
            </w:r>
            <w:proofErr w:type="spellEnd"/>
            <w:r w:rsidRPr="005D3865">
              <w:rPr>
                <w:sz w:val="18"/>
                <w:szCs w:val="18"/>
              </w:rPr>
              <w:t>)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noWrap/>
            <w:vAlign w:val="center"/>
            <w:hideMark/>
          </w:tcPr>
          <w:p w14:paraId="4DD1FDEA"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C06E323" w14:textId="77777777" w:rsidR="005D3865" w:rsidRPr="005D3865" w:rsidRDefault="005D3865" w:rsidP="005D3865">
            <w:pPr>
              <w:jc w:val="center"/>
              <w:rPr>
                <w:sz w:val="18"/>
                <w:szCs w:val="18"/>
              </w:rPr>
            </w:pPr>
            <w:r w:rsidRPr="005D3865">
              <w:rPr>
                <w:sz w:val="18"/>
                <w:szCs w:val="18"/>
              </w:rPr>
              <w:t>09</w:t>
            </w:r>
          </w:p>
        </w:tc>
        <w:tc>
          <w:tcPr>
            <w:tcW w:w="874" w:type="dxa"/>
            <w:tcBorders>
              <w:top w:val="nil"/>
              <w:left w:val="nil"/>
              <w:bottom w:val="single" w:sz="4" w:space="0" w:color="auto"/>
              <w:right w:val="single" w:sz="4" w:space="0" w:color="auto"/>
            </w:tcBorders>
            <w:shd w:val="clear" w:color="000000" w:fill="FFFFFF"/>
            <w:vAlign w:val="center"/>
            <w:hideMark/>
          </w:tcPr>
          <w:p w14:paraId="7F44631E" w14:textId="77777777" w:rsidR="005D3865" w:rsidRPr="005D3865" w:rsidRDefault="005D3865" w:rsidP="005D3865">
            <w:pPr>
              <w:jc w:val="center"/>
              <w:rPr>
                <w:sz w:val="18"/>
                <w:szCs w:val="18"/>
              </w:rPr>
            </w:pPr>
            <w:r w:rsidRPr="005D3865">
              <w:rPr>
                <w:sz w:val="18"/>
                <w:szCs w:val="18"/>
              </w:rPr>
              <w:t>02 5 03 S8320</w:t>
            </w:r>
          </w:p>
        </w:tc>
        <w:tc>
          <w:tcPr>
            <w:tcW w:w="576" w:type="dxa"/>
            <w:tcBorders>
              <w:top w:val="nil"/>
              <w:left w:val="nil"/>
              <w:bottom w:val="single" w:sz="4" w:space="0" w:color="auto"/>
              <w:right w:val="single" w:sz="4" w:space="0" w:color="auto"/>
            </w:tcBorders>
            <w:shd w:val="clear" w:color="000000" w:fill="FFFFFF"/>
            <w:noWrap/>
            <w:vAlign w:val="center"/>
            <w:hideMark/>
          </w:tcPr>
          <w:p w14:paraId="7D9B78F2"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vAlign w:val="center"/>
            <w:hideMark/>
          </w:tcPr>
          <w:p w14:paraId="507BD047" w14:textId="77777777" w:rsidR="005D3865" w:rsidRPr="005D3865" w:rsidRDefault="005D3865" w:rsidP="005D3865">
            <w:pPr>
              <w:jc w:val="center"/>
              <w:rPr>
                <w:sz w:val="18"/>
                <w:szCs w:val="18"/>
              </w:rPr>
            </w:pPr>
            <w:r w:rsidRPr="005D3865">
              <w:rPr>
                <w:sz w:val="18"/>
                <w:szCs w:val="18"/>
              </w:rPr>
              <w:t>1 934,8</w:t>
            </w:r>
          </w:p>
        </w:tc>
        <w:tc>
          <w:tcPr>
            <w:tcW w:w="1276" w:type="dxa"/>
            <w:tcBorders>
              <w:top w:val="nil"/>
              <w:left w:val="nil"/>
              <w:bottom w:val="single" w:sz="4" w:space="0" w:color="auto"/>
              <w:right w:val="single" w:sz="4" w:space="0" w:color="auto"/>
            </w:tcBorders>
            <w:shd w:val="clear" w:color="000000" w:fill="FFFFFF"/>
            <w:vAlign w:val="center"/>
            <w:hideMark/>
          </w:tcPr>
          <w:p w14:paraId="38F21114" w14:textId="77777777" w:rsidR="005D3865" w:rsidRPr="005D3865" w:rsidRDefault="005D3865" w:rsidP="005D3865">
            <w:pPr>
              <w:jc w:val="center"/>
              <w:rPr>
                <w:sz w:val="18"/>
                <w:szCs w:val="18"/>
              </w:rPr>
            </w:pPr>
            <w:r w:rsidRPr="005D3865">
              <w:rPr>
                <w:sz w:val="18"/>
                <w:szCs w:val="18"/>
              </w:rPr>
              <w:t>2 122,0</w:t>
            </w:r>
          </w:p>
        </w:tc>
        <w:tc>
          <w:tcPr>
            <w:tcW w:w="1276" w:type="dxa"/>
            <w:tcBorders>
              <w:top w:val="nil"/>
              <w:left w:val="nil"/>
              <w:bottom w:val="single" w:sz="4" w:space="0" w:color="auto"/>
              <w:right w:val="single" w:sz="4" w:space="0" w:color="auto"/>
            </w:tcBorders>
            <w:shd w:val="clear" w:color="000000" w:fill="FFFFFF"/>
            <w:vAlign w:val="center"/>
            <w:hideMark/>
          </w:tcPr>
          <w:p w14:paraId="39860B93" w14:textId="77777777" w:rsidR="005D3865" w:rsidRPr="005D3865" w:rsidRDefault="005D3865" w:rsidP="005D3865">
            <w:pPr>
              <w:jc w:val="center"/>
              <w:rPr>
                <w:sz w:val="18"/>
                <w:szCs w:val="18"/>
              </w:rPr>
            </w:pPr>
            <w:r w:rsidRPr="005D3865">
              <w:rPr>
                <w:sz w:val="18"/>
                <w:szCs w:val="18"/>
              </w:rPr>
              <w:t>2 322,0</w:t>
            </w:r>
          </w:p>
        </w:tc>
      </w:tr>
      <w:tr w:rsidR="005D3865" w:rsidRPr="005D3865" w14:paraId="42288E84" w14:textId="77777777" w:rsidTr="005D3865">
        <w:trPr>
          <w:trHeight w:val="1332"/>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79CA7917" w14:textId="77777777" w:rsidR="005D3865" w:rsidRPr="005D3865" w:rsidRDefault="005D3865" w:rsidP="005D3865">
            <w:pPr>
              <w:rPr>
                <w:sz w:val="18"/>
                <w:szCs w:val="18"/>
              </w:rPr>
            </w:pPr>
            <w:r w:rsidRPr="005D3865">
              <w:rPr>
                <w:sz w:val="18"/>
                <w:szCs w:val="18"/>
              </w:rPr>
              <w:t>Мероприятия по организации отдыха и оздоровления детей и молодежи (</w:t>
            </w:r>
            <w:proofErr w:type="spellStart"/>
            <w:r w:rsidRPr="005D3865">
              <w:rPr>
                <w:sz w:val="18"/>
                <w:szCs w:val="18"/>
              </w:rPr>
              <w:t>софинансирование</w:t>
            </w:r>
            <w:proofErr w:type="spellEnd"/>
            <w:r w:rsidRPr="005D3865">
              <w:rPr>
                <w:sz w:val="18"/>
                <w:szCs w:val="18"/>
              </w:rPr>
              <w:t>)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000000" w:fill="FFFFFF"/>
            <w:noWrap/>
            <w:vAlign w:val="center"/>
            <w:hideMark/>
          </w:tcPr>
          <w:p w14:paraId="679450ED"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FF191C1" w14:textId="77777777" w:rsidR="005D3865" w:rsidRPr="005D3865" w:rsidRDefault="005D3865" w:rsidP="005D3865">
            <w:pPr>
              <w:jc w:val="center"/>
              <w:rPr>
                <w:sz w:val="18"/>
                <w:szCs w:val="18"/>
              </w:rPr>
            </w:pPr>
            <w:r w:rsidRPr="005D3865">
              <w:rPr>
                <w:sz w:val="18"/>
                <w:szCs w:val="18"/>
              </w:rPr>
              <w:t>09</w:t>
            </w:r>
          </w:p>
        </w:tc>
        <w:tc>
          <w:tcPr>
            <w:tcW w:w="874" w:type="dxa"/>
            <w:tcBorders>
              <w:top w:val="nil"/>
              <w:left w:val="nil"/>
              <w:bottom w:val="single" w:sz="4" w:space="0" w:color="auto"/>
              <w:right w:val="single" w:sz="4" w:space="0" w:color="auto"/>
            </w:tcBorders>
            <w:shd w:val="clear" w:color="000000" w:fill="FFFFFF"/>
            <w:vAlign w:val="center"/>
            <w:hideMark/>
          </w:tcPr>
          <w:p w14:paraId="3171640B" w14:textId="77777777" w:rsidR="005D3865" w:rsidRPr="005D3865" w:rsidRDefault="005D3865" w:rsidP="005D3865">
            <w:pPr>
              <w:jc w:val="center"/>
              <w:rPr>
                <w:sz w:val="18"/>
                <w:szCs w:val="18"/>
              </w:rPr>
            </w:pPr>
            <w:r w:rsidRPr="005D3865">
              <w:rPr>
                <w:sz w:val="18"/>
                <w:szCs w:val="18"/>
              </w:rPr>
              <w:t>02 5 03 S8320</w:t>
            </w:r>
          </w:p>
        </w:tc>
        <w:tc>
          <w:tcPr>
            <w:tcW w:w="576" w:type="dxa"/>
            <w:tcBorders>
              <w:top w:val="nil"/>
              <w:left w:val="nil"/>
              <w:bottom w:val="single" w:sz="4" w:space="0" w:color="auto"/>
              <w:right w:val="single" w:sz="4" w:space="0" w:color="auto"/>
            </w:tcBorders>
            <w:shd w:val="clear" w:color="000000" w:fill="FFFFFF"/>
            <w:noWrap/>
            <w:vAlign w:val="center"/>
            <w:hideMark/>
          </w:tcPr>
          <w:p w14:paraId="6617C60C" w14:textId="77777777" w:rsidR="005D3865" w:rsidRPr="005D3865" w:rsidRDefault="005D3865" w:rsidP="005D3865">
            <w:pPr>
              <w:jc w:val="center"/>
              <w:rPr>
                <w:sz w:val="18"/>
                <w:szCs w:val="18"/>
              </w:rPr>
            </w:pPr>
            <w:r w:rsidRPr="005D3865">
              <w:rPr>
                <w:sz w:val="18"/>
                <w:szCs w:val="18"/>
              </w:rPr>
              <w:t>600</w:t>
            </w:r>
          </w:p>
        </w:tc>
        <w:tc>
          <w:tcPr>
            <w:tcW w:w="1278" w:type="dxa"/>
            <w:tcBorders>
              <w:top w:val="nil"/>
              <w:left w:val="nil"/>
              <w:bottom w:val="single" w:sz="4" w:space="0" w:color="auto"/>
              <w:right w:val="single" w:sz="4" w:space="0" w:color="auto"/>
            </w:tcBorders>
            <w:shd w:val="clear" w:color="000000" w:fill="FFFFFF"/>
            <w:vAlign w:val="center"/>
            <w:hideMark/>
          </w:tcPr>
          <w:p w14:paraId="3915A236" w14:textId="77777777" w:rsidR="005D3865" w:rsidRPr="005D3865" w:rsidRDefault="005D3865" w:rsidP="005D3865">
            <w:pPr>
              <w:jc w:val="center"/>
              <w:rPr>
                <w:sz w:val="18"/>
                <w:szCs w:val="18"/>
              </w:rPr>
            </w:pPr>
            <w:r w:rsidRPr="005D3865">
              <w:rPr>
                <w:sz w:val="18"/>
                <w:szCs w:val="18"/>
              </w:rPr>
              <w:t>818,0</w:t>
            </w:r>
          </w:p>
        </w:tc>
        <w:tc>
          <w:tcPr>
            <w:tcW w:w="1276" w:type="dxa"/>
            <w:tcBorders>
              <w:top w:val="nil"/>
              <w:left w:val="nil"/>
              <w:bottom w:val="single" w:sz="4" w:space="0" w:color="auto"/>
              <w:right w:val="single" w:sz="4" w:space="0" w:color="auto"/>
            </w:tcBorders>
            <w:shd w:val="clear" w:color="000000" w:fill="FFFFFF"/>
            <w:vAlign w:val="center"/>
            <w:hideMark/>
          </w:tcPr>
          <w:p w14:paraId="0DFCC205" w14:textId="77777777" w:rsidR="005D3865" w:rsidRPr="005D3865" w:rsidRDefault="005D3865" w:rsidP="005D3865">
            <w:pPr>
              <w:jc w:val="center"/>
              <w:rPr>
                <w:sz w:val="18"/>
                <w:szCs w:val="18"/>
              </w:rPr>
            </w:pPr>
            <w:r w:rsidRPr="005D3865">
              <w:rPr>
                <w:sz w:val="18"/>
                <w:szCs w:val="18"/>
              </w:rPr>
              <w:t>818,0</w:t>
            </w:r>
          </w:p>
        </w:tc>
        <w:tc>
          <w:tcPr>
            <w:tcW w:w="1276" w:type="dxa"/>
            <w:tcBorders>
              <w:top w:val="nil"/>
              <w:left w:val="nil"/>
              <w:bottom w:val="single" w:sz="4" w:space="0" w:color="auto"/>
              <w:right w:val="single" w:sz="4" w:space="0" w:color="auto"/>
            </w:tcBorders>
            <w:shd w:val="clear" w:color="000000" w:fill="FFFFFF"/>
            <w:vAlign w:val="center"/>
            <w:hideMark/>
          </w:tcPr>
          <w:p w14:paraId="34ABE979" w14:textId="77777777" w:rsidR="005D3865" w:rsidRPr="005D3865" w:rsidRDefault="005D3865" w:rsidP="005D3865">
            <w:pPr>
              <w:jc w:val="center"/>
              <w:rPr>
                <w:sz w:val="18"/>
                <w:szCs w:val="18"/>
              </w:rPr>
            </w:pPr>
            <w:r w:rsidRPr="005D3865">
              <w:rPr>
                <w:sz w:val="18"/>
                <w:szCs w:val="18"/>
              </w:rPr>
              <w:t>818,0</w:t>
            </w:r>
          </w:p>
        </w:tc>
      </w:tr>
      <w:tr w:rsidR="005D3865" w:rsidRPr="005D3865" w14:paraId="5BB31449" w14:textId="77777777" w:rsidTr="005D3865">
        <w:trPr>
          <w:trHeight w:val="102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28F02357" w14:textId="77777777" w:rsidR="005D3865" w:rsidRPr="005D3865" w:rsidRDefault="005D3865" w:rsidP="005D3865">
            <w:pPr>
              <w:rPr>
                <w:sz w:val="18"/>
                <w:szCs w:val="18"/>
              </w:rPr>
            </w:pPr>
            <w:r w:rsidRPr="005D3865">
              <w:rPr>
                <w:sz w:val="18"/>
                <w:szCs w:val="18"/>
              </w:rPr>
              <w:t>Основное мероприятие «Организация оборонно-спортивных профильных смен для подростков допризывного возраста»</w:t>
            </w:r>
          </w:p>
        </w:tc>
        <w:tc>
          <w:tcPr>
            <w:tcW w:w="460" w:type="dxa"/>
            <w:tcBorders>
              <w:top w:val="nil"/>
              <w:left w:val="nil"/>
              <w:bottom w:val="single" w:sz="4" w:space="0" w:color="auto"/>
              <w:right w:val="single" w:sz="4" w:space="0" w:color="auto"/>
            </w:tcBorders>
            <w:shd w:val="clear" w:color="000000" w:fill="FFFFFF"/>
            <w:noWrap/>
            <w:vAlign w:val="center"/>
            <w:hideMark/>
          </w:tcPr>
          <w:p w14:paraId="1F887BBA"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1FF4E1C" w14:textId="77777777" w:rsidR="005D3865" w:rsidRPr="005D3865" w:rsidRDefault="005D3865" w:rsidP="005D3865">
            <w:pPr>
              <w:jc w:val="center"/>
              <w:rPr>
                <w:sz w:val="18"/>
                <w:szCs w:val="18"/>
              </w:rPr>
            </w:pPr>
            <w:r w:rsidRPr="005D3865">
              <w:rPr>
                <w:sz w:val="18"/>
                <w:szCs w:val="18"/>
              </w:rPr>
              <w:t>09</w:t>
            </w:r>
          </w:p>
        </w:tc>
        <w:tc>
          <w:tcPr>
            <w:tcW w:w="874" w:type="dxa"/>
            <w:tcBorders>
              <w:top w:val="nil"/>
              <w:left w:val="nil"/>
              <w:bottom w:val="single" w:sz="4" w:space="0" w:color="auto"/>
              <w:right w:val="single" w:sz="4" w:space="0" w:color="auto"/>
            </w:tcBorders>
            <w:shd w:val="clear" w:color="000000" w:fill="FFFFFF"/>
            <w:vAlign w:val="center"/>
            <w:hideMark/>
          </w:tcPr>
          <w:p w14:paraId="4A646336" w14:textId="77777777" w:rsidR="005D3865" w:rsidRPr="005D3865" w:rsidRDefault="005D3865" w:rsidP="005D3865">
            <w:pPr>
              <w:jc w:val="center"/>
              <w:rPr>
                <w:sz w:val="18"/>
                <w:szCs w:val="18"/>
              </w:rPr>
            </w:pPr>
            <w:r w:rsidRPr="005D3865">
              <w:rPr>
                <w:sz w:val="18"/>
                <w:szCs w:val="18"/>
              </w:rPr>
              <w:t>02 5 04 00000</w:t>
            </w:r>
          </w:p>
        </w:tc>
        <w:tc>
          <w:tcPr>
            <w:tcW w:w="576" w:type="dxa"/>
            <w:tcBorders>
              <w:top w:val="nil"/>
              <w:left w:val="nil"/>
              <w:bottom w:val="single" w:sz="4" w:space="0" w:color="auto"/>
              <w:right w:val="single" w:sz="4" w:space="0" w:color="auto"/>
            </w:tcBorders>
            <w:shd w:val="clear" w:color="000000" w:fill="FFFFFF"/>
            <w:noWrap/>
            <w:vAlign w:val="center"/>
            <w:hideMark/>
          </w:tcPr>
          <w:p w14:paraId="083EDCB2"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6EA5567A" w14:textId="77777777" w:rsidR="005D3865" w:rsidRPr="005D3865" w:rsidRDefault="005D3865" w:rsidP="005D3865">
            <w:pPr>
              <w:jc w:val="center"/>
              <w:rPr>
                <w:sz w:val="18"/>
                <w:szCs w:val="18"/>
              </w:rPr>
            </w:pPr>
            <w:r w:rsidRPr="005D3865">
              <w:rPr>
                <w:sz w:val="18"/>
                <w:szCs w:val="18"/>
              </w:rPr>
              <w:t>459,0</w:t>
            </w:r>
          </w:p>
        </w:tc>
        <w:tc>
          <w:tcPr>
            <w:tcW w:w="1276" w:type="dxa"/>
            <w:tcBorders>
              <w:top w:val="nil"/>
              <w:left w:val="nil"/>
              <w:bottom w:val="single" w:sz="4" w:space="0" w:color="auto"/>
              <w:right w:val="single" w:sz="4" w:space="0" w:color="auto"/>
            </w:tcBorders>
            <w:shd w:val="clear" w:color="000000" w:fill="FFFFFF"/>
            <w:vAlign w:val="center"/>
            <w:hideMark/>
          </w:tcPr>
          <w:p w14:paraId="57F380E7" w14:textId="77777777" w:rsidR="005D3865" w:rsidRPr="005D3865" w:rsidRDefault="005D3865" w:rsidP="005D3865">
            <w:pPr>
              <w:jc w:val="center"/>
              <w:rPr>
                <w:sz w:val="18"/>
                <w:szCs w:val="18"/>
              </w:rPr>
            </w:pPr>
            <w:r w:rsidRPr="005D3865">
              <w:rPr>
                <w:sz w:val="18"/>
                <w:szCs w:val="18"/>
              </w:rPr>
              <w:t>460,0</w:t>
            </w:r>
          </w:p>
        </w:tc>
        <w:tc>
          <w:tcPr>
            <w:tcW w:w="1276" w:type="dxa"/>
            <w:tcBorders>
              <w:top w:val="nil"/>
              <w:left w:val="nil"/>
              <w:bottom w:val="single" w:sz="4" w:space="0" w:color="auto"/>
              <w:right w:val="single" w:sz="4" w:space="0" w:color="auto"/>
            </w:tcBorders>
            <w:shd w:val="clear" w:color="000000" w:fill="FFFFFF"/>
            <w:vAlign w:val="center"/>
            <w:hideMark/>
          </w:tcPr>
          <w:p w14:paraId="33A4FE0D" w14:textId="77777777" w:rsidR="005D3865" w:rsidRPr="005D3865" w:rsidRDefault="005D3865" w:rsidP="005D3865">
            <w:pPr>
              <w:jc w:val="center"/>
              <w:rPr>
                <w:sz w:val="18"/>
                <w:szCs w:val="18"/>
              </w:rPr>
            </w:pPr>
            <w:r w:rsidRPr="005D3865">
              <w:rPr>
                <w:sz w:val="18"/>
                <w:szCs w:val="18"/>
              </w:rPr>
              <w:t>461,0</w:t>
            </w:r>
          </w:p>
        </w:tc>
      </w:tr>
      <w:tr w:rsidR="005D3865" w:rsidRPr="005D3865" w14:paraId="153571F6" w14:textId="77777777" w:rsidTr="005D3865">
        <w:trPr>
          <w:trHeight w:val="1088"/>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001E0D04" w14:textId="77777777" w:rsidR="005D3865" w:rsidRPr="005D3865" w:rsidRDefault="005D3865" w:rsidP="005D3865">
            <w:pPr>
              <w:rPr>
                <w:sz w:val="18"/>
                <w:szCs w:val="18"/>
              </w:rPr>
            </w:pPr>
            <w:r w:rsidRPr="005D3865">
              <w:rPr>
                <w:sz w:val="18"/>
                <w:szCs w:val="18"/>
              </w:rPr>
              <w:t>Мероприятия по организации отдыха и оздоровления детей и молодежи (</w:t>
            </w:r>
            <w:proofErr w:type="spellStart"/>
            <w:r w:rsidRPr="005D3865">
              <w:rPr>
                <w:sz w:val="18"/>
                <w:szCs w:val="18"/>
              </w:rPr>
              <w:t>софинансирование</w:t>
            </w:r>
            <w:proofErr w:type="spellEnd"/>
            <w:r w:rsidRPr="005D3865">
              <w:rPr>
                <w:sz w:val="18"/>
                <w:szCs w:val="18"/>
              </w:rPr>
              <w:t xml:space="preserve">) (Закупка товаров, работ и услуг для обеспечения </w:t>
            </w:r>
            <w:r w:rsidRPr="005D3865">
              <w:rPr>
                <w:sz w:val="18"/>
                <w:szCs w:val="18"/>
              </w:rPr>
              <w:lastRenderedPageBreak/>
              <w:t>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noWrap/>
            <w:vAlign w:val="center"/>
            <w:hideMark/>
          </w:tcPr>
          <w:p w14:paraId="1BE5F36D" w14:textId="77777777" w:rsidR="005D3865" w:rsidRPr="005D3865" w:rsidRDefault="005D3865" w:rsidP="005D3865">
            <w:pPr>
              <w:jc w:val="center"/>
              <w:rPr>
                <w:sz w:val="18"/>
                <w:szCs w:val="18"/>
              </w:rPr>
            </w:pPr>
            <w:r w:rsidRPr="005D3865">
              <w:rPr>
                <w:sz w:val="18"/>
                <w:szCs w:val="18"/>
              </w:rPr>
              <w:lastRenderedPageBreak/>
              <w:t>07</w:t>
            </w:r>
          </w:p>
        </w:tc>
        <w:tc>
          <w:tcPr>
            <w:tcW w:w="550" w:type="dxa"/>
            <w:tcBorders>
              <w:top w:val="nil"/>
              <w:left w:val="nil"/>
              <w:bottom w:val="single" w:sz="4" w:space="0" w:color="auto"/>
              <w:right w:val="single" w:sz="4" w:space="0" w:color="auto"/>
            </w:tcBorders>
            <w:shd w:val="clear" w:color="000000" w:fill="FFFFFF"/>
            <w:noWrap/>
            <w:vAlign w:val="center"/>
            <w:hideMark/>
          </w:tcPr>
          <w:p w14:paraId="5FB84D13" w14:textId="77777777" w:rsidR="005D3865" w:rsidRPr="005D3865" w:rsidRDefault="005D3865" w:rsidP="005D3865">
            <w:pPr>
              <w:jc w:val="center"/>
              <w:rPr>
                <w:sz w:val="18"/>
                <w:szCs w:val="18"/>
              </w:rPr>
            </w:pPr>
            <w:r w:rsidRPr="005D3865">
              <w:rPr>
                <w:sz w:val="18"/>
                <w:szCs w:val="18"/>
              </w:rPr>
              <w:t>09</w:t>
            </w:r>
          </w:p>
        </w:tc>
        <w:tc>
          <w:tcPr>
            <w:tcW w:w="874" w:type="dxa"/>
            <w:tcBorders>
              <w:top w:val="nil"/>
              <w:left w:val="nil"/>
              <w:bottom w:val="single" w:sz="4" w:space="0" w:color="auto"/>
              <w:right w:val="single" w:sz="4" w:space="0" w:color="auto"/>
            </w:tcBorders>
            <w:shd w:val="clear" w:color="000000" w:fill="FFFFFF"/>
            <w:vAlign w:val="center"/>
            <w:hideMark/>
          </w:tcPr>
          <w:p w14:paraId="3C71CE22" w14:textId="77777777" w:rsidR="005D3865" w:rsidRPr="005D3865" w:rsidRDefault="005D3865" w:rsidP="005D3865">
            <w:pPr>
              <w:jc w:val="center"/>
              <w:rPr>
                <w:sz w:val="18"/>
                <w:szCs w:val="18"/>
              </w:rPr>
            </w:pPr>
            <w:r w:rsidRPr="005D3865">
              <w:rPr>
                <w:sz w:val="18"/>
                <w:szCs w:val="18"/>
              </w:rPr>
              <w:t>02 5 04 S8320</w:t>
            </w:r>
          </w:p>
        </w:tc>
        <w:tc>
          <w:tcPr>
            <w:tcW w:w="576" w:type="dxa"/>
            <w:tcBorders>
              <w:top w:val="nil"/>
              <w:left w:val="nil"/>
              <w:bottom w:val="single" w:sz="4" w:space="0" w:color="auto"/>
              <w:right w:val="single" w:sz="4" w:space="0" w:color="auto"/>
            </w:tcBorders>
            <w:shd w:val="clear" w:color="000000" w:fill="FFFFFF"/>
            <w:noWrap/>
            <w:vAlign w:val="center"/>
            <w:hideMark/>
          </w:tcPr>
          <w:p w14:paraId="74FDCE55"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vAlign w:val="center"/>
            <w:hideMark/>
          </w:tcPr>
          <w:p w14:paraId="47E186DE" w14:textId="77777777" w:rsidR="005D3865" w:rsidRPr="005D3865" w:rsidRDefault="005D3865" w:rsidP="005D3865">
            <w:pPr>
              <w:jc w:val="center"/>
              <w:rPr>
                <w:sz w:val="18"/>
                <w:szCs w:val="18"/>
              </w:rPr>
            </w:pPr>
            <w:r w:rsidRPr="005D3865">
              <w:rPr>
                <w:sz w:val="18"/>
                <w:szCs w:val="18"/>
              </w:rPr>
              <w:t>459,0</w:t>
            </w:r>
          </w:p>
        </w:tc>
        <w:tc>
          <w:tcPr>
            <w:tcW w:w="1276" w:type="dxa"/>
            <w:tcBorders>
              <w:top w:val="nil"/>
              <w:left w:val="nil"/>
              <w:bottom w:val="single" w:sz="4" w:space="0" w:color="auto"/>
              <w:right w:val="single" w:sz="4" w:space="0" w:color="auto"/>
            </w:tcBorders>
            <w:shd w:val="clear" w:color="000000" w:fill="FFFFFF"/>
            <w:vAlign w:val="center"/>
            <w:hideMark/>
          </w:tcPr>
          <w:p w14:paraId="31FFD362" w14:textId="77777777" w:rsidR="005D3865" w:rsidRPr="005D3865" w:rsidRDefault="005D3865" w:rsidP="005D3865">
            <w:pPr>
              <w:jc w:val="center"/>
              <w:rPr>
                <w:sz w:val="18"/>
                <w:szCs w:val="18"/>
              </w:rPr>
            </w:pPr>
            <w:r w:rsidRPr="005D3865">
              <w:rPr>
                <w:sz w:val="18"/>
                <w:szCs w:val="18"/>
              </w:rPr>
              <w:t>460,0</w:t>
            </w:r>
          </w:p>
        </w:tc>
        <w:tc>
          <w:tcPr>
            <w:tcW w:w="1276" w:type="dxa"/>
            <w:tcBorders>
              <w:top w:val="nil"/>
              <w:left w:val="nil"/>
              <w:bottom w:val="single" w:sz="4" w:space="0" w:color="auto"/>
              <w:right w:val="single" w:sz="4" w:space="0" w:color="auto"/>
            </w:tcBorders>
            <w:shd w:val="clear" w:color="000000" w:fill="FFFFFF"/>
            <w:vAlign w:val="center"/>
            <w:hideMark/>
          </w:tcPr>
          <w:p w14:paraId="3E5D1D2F" w14:textId="77777777" w:rsidR="005D3865" w:rsidRPr="005D3865" w:rsidRDefault="005D3865" w:rsidP="005D3865">
            <w:pPr>
              <w:jc w:val="center"/>
              <w:rPr>
                <w:sz w:val="18"/>
                <w:szCs w:val="18"/>
              </w:rPr>
            </w:pPr>
            <w:r w:rsidRPr="005D3865">
              <w:rPr>
                <w:sz w:val="18"/>
                <w:szCs w:val="18"/>
              </w:rPr>
              <w:t>461,0</w:t>
            </w:r>
          </w:p>
        </w:tc>
      </w:tr>
      <w:tr w:rsidR="005D3865" w:rsidRPr="005D3865" w14:paraId="1563119C" w14:textId="77777777" w:rsidTr="005D3865">
        <w:trPr>
          <w:trHeight w:val="1103"/>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3E61B4B2" w14:textId="77777777" w:rsidR="005D3865" w:rsidRPr="005D3865" w:rsidRDefault="005D3865" w:rsidP="005D3865">
            <w:pPr>
              <w:rPr>
                <w:sz w:val="18"/>
                <w:szCs w:val="18"/>
              </w:rPr>
            </w:pPr>
            <w:r w:rsidRPr="005D3865">
              <w:rPr>
                <w:sz w:val="18"/>
                <w:szCs w:val="18"/>
              </w:rPr>
              <w:lastRenderedPageBreak/>
              <w:t>Основное мероприятие «Организация профильных и тематических смен различной направленности в учреждениях отдыха и оздоровления»</w:t>
            </w:r>
          </w:p>
        </w:tc>
        <w:tc>
          <w:tcPr>
            <w:tcW w:w="460" w:type="dxa"/>
            <w:tcBorders>
              <w:top w:val="nil"/>
              <w:left w:val="nil"/>
              <w:bottom w:val="single" w:sz="4" w:space="0" w:color="auto"/>
              <w:right w:val="single" w:sz="4" w:space="0" w:color="auto"/>
            </w:tcBorders>
            <w:shd w:val="clear" w:color="000000" w:fill="FFFFFF"/>
            <w:noWrap/>
            <w:vAlign w:val="center"/>
            <w:hideMark/>
          </w:tcPr>
          <w:p w14:paraId="455DF1B2"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00E1C1F" w14:textId="77777777" w:rsidR="005D3865" w:rsidRPr="005D3865" w:rsidRDefault="005D3865" w:rsidP="005D3865">
            <w:pPr>
              <w:jc w:val="center"/>
              <w:rPr>
                <w:sz w:val="18"/>
                <w:szCs w:val="18"/>
              </w:rPr>
            </w:pPr>
            <w:r w:rsidRPr="005D3865">
              <w:rPr>
                <w:sz w:val="18"/>
                <w:szCs w:val="18"/>
              </w:rPr>
              <w:t>09</w:t>
            </w:r>
          </w:p>
        </w:tc>
        <w:tc>
          <w:tcPr>
            <w:tcW w:w="874" w:type="dxa"/>
            <w:tcBorders>
              <w:top w:val="nil"/>
              <w:left w:val="nil"/>
              <w:bottom w:val="single" w:sz="4" w:space="0" w:color="auto"/>
              <w:right w:val="single" w:sz="4" w:space="0" w:color="auto"/>
            </w:tcBorders>
            <w:shd w:val="clear" w:color="000000" w:fill="FFFFFF"/>
            <w:vAlign w:val="center"/>
            <w:hideMark/>
          </w:tcPr>
          <w:p w14:paraId="78599EA9" w14:textId="77777777" w:rsidR="005D3865" w:rsidRPr="005D3865" w:rsidRDefault="005D3865" w:rsidP="005D3865">
            <w:pPr>
              <w:jc w:val="center"/>
              <w:rPr>
                <w:sz w:val="18"/>
                <w:szCs w:val="18"/>
              </w:rPr>
            </w:pPr>
            <w:r w:rsidRPr="005D3865">
              <w:rPr>
                <w:sz w:val="18"/>
                <w:szCs w:val="18"/>
              </w:rPr>
              <w:t>02 5 05 00000</w:t>
            </w:r>
          </w:p>
        </w:tc>
        <w:tc>
          <w:tcPr>
            <w:tcW w:w="576" w:type="dxa"/>
            <w:tcBorders>
              <w:top w:val="nil"/>
              <w:left w:val="nil"/>
              <w:bottom w:val="single" w:sz="4" w:space="0" w:color="auto"/>
              <w:right w:val="single" w:sz="4" w:space="0" w:color="auto"/>
            </w:tcBorders>
            <w:shd w:val="clear" w:color="000000" w:fill="FFFFFF"/>
            <w:noWrap/>
            <w:vAlign w:val="center"/>
            <w:hideMark/>
          </w:tcPr>
          <w:p w14:paraId="2128AB96"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304B6C70" w14:textId="77777777" w:rsidR="005D3865" w:rsidRPr="005D3865" w:rsidRDefault="005D3865" w:rsidP="005D3865">
            <w:pPr>
              <w:jc w:val="center"/>
              <w:rPr>
                <w:sz w:val="18"/>
                <w:szCs w:val="18"/>
              </w:rPr>
            </w:pPr>
            <w:r w:rsidRPr="005D3865">
              <w:rPr>
                <w:sz w:val="18"/>
                <w:szCs w:val="18"/>
              </w:rPr>
              <w:t>2 711,7</w:t>
            </w:r>
          </w:p>
        </w:tc>
        <w:tc>
          <w:tcPr>
            <w:tcW w:w="1276" w:type="dxa"/>
            <w:tcBorders>
              <w:top w:val="nil"/>
              <w:left w:val="nil"/>
              <w:bottom w:val="single" w:sz="4" w:space="0" w:color="auto"/>
              <w:right w:val="single" w:sz="4" w:space="0" w:color="auto"/>
            </w:tcBorders>
            <w:shd w:val="clear" w:color="000000" w:fill="FFFFFF"/>
            <w:vAlign w:val="center"/>
            <w:hideMark/>
          </w:tcPr>
          <w:p w14:paraId="588BE173" w14:textId="77777777" w:rsidR="005D3865" w:rsidRPr="005D3865" w:rsidRDefault="005D3865" w:rsidP="005D3865">
            <w:pPr>
              <w:jc w:val="center"/>
              <w:rPr>
                <w:sz w:val="18"/>
                <w:szCs w:val="18"/>
              </w:rPr>
            </w:pPr>
            <w:r w:rsidRPr="005D3865">
              <w:rPr>
                <w:sz w:val="18"/>
                <w:szCs w:val="18"/>
              </w:rPr>
              <w:t>2 669,8</w:t>
            </w:r>
          </w:p>
        </w:tc>
        <w:tc>
          <w:tcPr>
            <w:tcW w:w="1276" w:type="dxa"/>
            <w:tcBorders>
              <w:top w:val="nil"/>
              <w:left w:val="nil"/>
              <w:bottom w:val="single" w:sz="4" w:space="0" w:color="auto"/>
              <w:right w:val="single" w:sz="4" w:space="0" w:color="auto"/>
            </w:tcBorders>
            <w:shd w:val="clear" w:color="000000" w:fill="FFFFFF"/>
            <w:vAlign w:val="center"/>
            <w:hideMark/>
          </w:tcPr>
          <w:p w14:paraId="0954CDAD" w14:textId="77777777" w:rsidR="005D3865" w:rsidRPr="005D3865" w:rsidRDefault="005D3865" w:rsidP="005D3865">
            <w:pPr>
              <w:jc w:val="center"/>
              <w:rPr>
                <w:sz w:val="18"/>
                <w:szCs w:val="18"/>
              </w:rPr>
            </w:pPr>
            <w:r w:rsidRPr="005D3865">
              <w:rPr>
                <w:sz w:val="18"/>
                <w:szCs w:val="18"/>
              </w:rPr>
              <w:t>2 707,6</w:t>
            </w:r>
          </w:p>
        </w:tc>
      </w:tr>
      <w:tr w:rsidR="005D3865" w:rsidRPr="005D3865" w14:paraId="6158B7F5" w14:textId="77777777" w:rsidTr="005D3865">
        <w:trPr>
          <w:trHeight w:val="1047"/>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14A74426" w14:textId="77777777" w:rsidR="005D3865" w:rsidRPr="005D3865" w:rsidRDefault="005D3865" w:rsidP="005D3865">
            <w:pPr>
              <w:rPr>
                <w:sz w:val="18"/>
                <w:szCs w:val="18"/>
              </w:rPr>
            </w:pPr>
            <w:r w:rsidRPr="005D3865">
              <w:rPr>
                <w:sz w:val="18"/>
                <w:szCs w:val="18"/>
              </w:rPr>
              <w:t>Мероприятия по организации отдыха и оздоровления детей и молодежи (</w:t>
            </w:r>
            <w:proofErr w:type="spellStart"/>
            <w:r w:rsidRPr="005D3865">
              <w:rPr>
                <w:sz w:val="18"/>
                <w:szCs w:val="18"/>
              </w:rPr>
              <w:t>софинансирование</w:t>
            </w:r>
            <w:proofErr w:type="spellEnd"/>
            <w:r w:rsidRPr="005D3865">
              <w:rPr>
                <w:sz w:val="18"/>
                <w:szCs w:val="18"/>
              </w:rPr>
              <w:t>)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noWrap/>
            <w:vAlign w:val="center"/>
            <w:hideMark/>
          </w:tcPr>
          <w:p w14:paraId="6FEE1B4D"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C9A4D57" w14:textId="77777777" w:rsidR="005D3865" w:rsidRPr="005D3865" w:rsidRDefault="005D3865" w:rsidP="005D3865">
            <w:pPr>
              <w:jc w:val="center"/>
              <w:rPr>
                <w:sz w:val="18"/>
                <w:szCs w:val="18"/>
              </w:rPr>
            </w:pPr>
            <w:r w:rsidRPr="005D3865">
              <w:rPr>
                <w:sz w:val="18"/>
                <w:szCs w:val="18"/>
              </w:rPr>
              <w:t>09</w:t>
            </w:r>
          </w:p>
        </w:tc>
        <w:tc>
          <w:tcPr>
            <w:tcW w:w="874" w:type="dxa"/>
            <w:tcBorders>
              <w:top w:val="nil"/>
              <w:left w:val="nil"/>
              <w:bottom w:val="single" w:sz="4" w:space="0" w:color="auto"/>
              <w:right w:val="single" w:sz="4" w:space="0" w:color="auto"/>
            </w:tcBorders>
            <w:shd w:val="clear" w:color="000000" w:fill="FFFFFF"/>
            <w:vAlign w:val="center"/>
            <w:hideMark/>
          </w:tcPr>
          <w:p w14:paraId="6695B987" w14:textId="77777777" w:rsidR="005D3865" w:rsidRPr="005D3865" w:rsidRDefault="005D3865" w:rsidP="005D3865">
            <w:pPr>
              <w:jc w:val="center"/>
              <w:rPr>
                <w:sz w:val="18"/>
                <w:szCs w:val="18"/>
              </w:rPr>
            </w:pPr>
            <w:r w:rsidRPr="005D3865">
              <w:rPr>
                <w:sz w:val="18"/>
                <w:szCs w:val="18"/>
              </w:rPr>
              <w:t>02 5 05 S8320</w:t>
            </w:r>
          </w:p>
        </w:tc>
        <w:tc>
          <w:tcPr>
            <w:tcW w:w="576" w:type="dxa"/>
            <w:tcBorders>
              <w:top w:val="nil"/>
              <w:left w:val="nil"/>
              <w:bottom w:val="single" w:sz="4" w:space="0" w:color="auto"/>
              <w:right w:val="single" w:sz="4" w:space="0" w:color="auto"/>
            </w:tcBorders>
            <w:shd w:val="clear" w:color="000000" w:fill="FFFFFF"/>
            <w:noWrap/>
            <w:vAlign w:val="center"/>
            <w:hideMark/>
          </w:tcPr>
          <w:p w14:paraId="18FB4F5B"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vAlign w:val="center"/>
            <w:hideMark/>
          </w:tcPr>
          <w:p w14:paraId="7C200B54" w14:textId="77777777" w:rsidR="005D3865" w:rsidRPr="005D3865" w:rsidRDefault="005D3865" w:rsidP="005D3865">
            <w:pPr>
              <w:jc w:val="center"/>
              <w:rPr>
                <w:sz w:val="18"/>
                <w:szCs w:val="18"/>
              </w:rPr>
            </w:pPr>
            <w:r w:rsidRPr="005D3865">
              <w:rPr>
                <w:sz w:val="18"/>
                <w:szCs w:val="18"/>
              </w:rPr>
              <w:t>1 688,7</w:t>
            </w:r>
          </w:p>
        </w:tc>
        <w:tc>
          <w:tcPr>
            <w:tcW w:w="1276" w:type="dxa"/>
            <w:tcBorders>
              <w:top w:val="nil"/>
              <w:left w:val="nil"/>
              <w:bottom w:val="single" w:sz="4" w:space="0" w:color="auto"/>
              <w:right w:val="single" w:sz="4" w:space="0" w:color="auto"/>
            </w:tcBorders>
            <w:shd w:val="clear" w:color="000000" w:fill="FFFFFF"/>
            <w:vAlign w:val="center"/>
            <w:hideMark/>
          </w:tcPr>
          <w:p w14:paraId="745F9B56" w14:textId="77777777" w:rsidR="005D3865" w:rsidRPr="005D3865" w:rsidRDefault="005D3865" w:rsidP="005D3865">
            <w:pPr>
              <w:jc w:val="center"/>
              <w:rPr>
                <w:sz w:val="18"/>
                <w:szCs w:val="18"/>
              </w:rPr>
            </w:pPr>
            <w:r w:rsidRPr="005D3865">
              <w:rPr>
                <w:sz w:val="18"/>
                <w:szCs w:val="18"/>
              </w:rPr>
              <w:t>1 646,8</w:t>
            </w:r>
          </w:p>
        </w:tc>
        <w:tc>
          <w:tcPr>
            <w:tcW w:w="1276" w:type="dxa"/>
            <w:tcBorders>
              <w:top w:val="nil"/>
              <w:left w:val="nil"/>
              <w:bottom w:val="single" w:sz="4" w:space="0" w:color="auto"/>
              <w:right w:val="single" w:sz="4" w:space="0" w:color="auto"/>
            </w:tcBorders>
            <w:shd w:val="clear" w:color="000000" w:fill="FFFFFF"/>
            <w:vAlign w:val="center"/>
            <w:hideMark/>
          </w:tcPr>
          <w:p w14:paraId="12D71BF8" w14:textId="77777777" w:rsidR="005D3865" w:rsidRPr="005D3865" w:rsidRDefault="005D3865" w:rsidP="005D3865">
            <w:pPr>
              <w:jc w:val="center"/>
              <w:rPr>
                <w:sz w:val="18"/>
                <w:szCs w:val="18"/>
              </w:rPr>
            </w:pPr>
            <w:r w:rsidRPr="005D3865">
              <w:rPr>
                <w:sz w:val="18"/>
                <w:szCs w:val="18"/>
              </w:rPr>
              <w:t>1 684,6</w:t>
            </w:r>
          </w:p>
        </w:tc>
      </w:tr>
      <w:tr w:rsidR="005D3865" w:rsidRPr="005D3865" w14:paraId="6F6F1A1E" w14:textId="77777777" w:rsidTr="005D3865">
        <w:trPr>
          <w:trHeight w:val="7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23961B0E" w14:textId="77777777" w:rsidR="005D3865" w:rsidRPr="005D3865" w:rsidRDefault="005D3865" w:rsidP="005D3865">
            <w:pPr>
              <w:rPr>
                <w:sz w:val="18"/>
                <w:szCs w:val="18"/>
              </w:rPr>
            </w:pPr>
            <w:r w:rsidRPr="005D3865">
              <w:rPr>
                <w:sz w:val="18"/>
                <w:szCs w:val="18"/>
              </w:rPr>
              <w:t>Мероприятия по организации отдыха и оздоровления детей и молодежи (</w:t>
            </w:r>
            <w:proofErr w:type="spellStart"/>
            <w:r w:rsidRPr="005D3865">
              <w:rPr>
                <w:sz w:val="18"/>
                <w:szCs w:val="18"/>
              </w:rPr>
              <w:t>софинансирование</w:t>
            </w:r>
            <w:proofErr w:type="spellEnd"/>
            <w:r w:rsidRPr="005D3865">
              <w:rPr>
                <w:sz w:val="18"/>
                <w:szCs w:val="18"/>
              </w:rPr>
              <w:t>)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noWrap/>
            <w:vAlign w:val="center"/>
            <w:hideMark/>
          </w:tcPr>
          <w:p w14:paraId="5098B4E3"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D604947" w14:textId="77777777" w:rsidR="005D3865" w:rsidRPr="005D3865" w:rsidRDefault="005D3865" w:rsidP="005D3865">
            <w:pPr>
              <w:jc w:val="center"/>
              <w:rPr>
                <w:sz w:val="18"/>
                <w:szCs w:val="18"/>
              </w:rPr>
            </w:pPr>
            <w:r w:rsidRPr="005D3865">
              <w:rPr>
                <w:sz w:val="18"/>
                <w:szCs w:val="18"/>
              </w:rPr>
              <w:t>09</w:t>
            </w:r>
          </w:p>
        </w:tc>
        <w:tc>
          <w:tcPr>
            <w:tcW w:w="874" w:type="dxa"/>
            <w:tcBorders>
              <w:top w:val="nil"/>
              <w:left w:val="nil"/>
              <w:bottom w:val="single" w:sz="4" w:space="0" w:color="auto"/>
              <w:right w:val="single" w:sz="4" w:space="0" w:color="auto"/>
            </w:tcBorders>
            <w:shd w:val="clear" w:color="000000" w:fill="FFFFFF"/>
            <w:vAlign w:val="center"/>
            <w:hideMark/>
          </w:tcPr>
          <w:p w14:paraId="41E7CFFB" w14:textId="77777777" w:rsidR="005D3865" w:rsidRPr="005D3865" w:rsidRDefault="005D3865" w:rsidP="005D3865">
            <w:pPr>
              <w:jc w:val="center"/>
              <w:rPr>
                <w:sz w:val="18"/>
                <w:szCs w:val="18"/>
              </w:rPr>
            </w:pPr>
            <w:r w:rsidRPr="005D3865">
              <w:rPr>
                <w:sz w:val="18"/>
                <w:szCs w:val="18"/>
              </w:rPr>
              <w:t>02 5 05 S8320</w:t>
            </w:r>
          </w:p>
        </w:tc>
        <w:tc>
          <w:tcPr>
            <w:tcW w:w="576" w:type="dxa"/>
            <w:tcBorders>
              <w:top w:val="nil"/>
              <w:left w:val="nil"/>
              <w:bottom w:val="single" w:sz="4" w:space="0" w:color="auto"/>
              <w:right w:val="single" w:sz="4" w:space="0" w:color="auto"/>
            </w:tcBorders>
            <w:shd w:val="clear" w:color="000000" w:fill="FFFFFF"/>
            <w:noWrap/>
            <w:vAlign w:val="center"/>
            <w:hideMark/>
          </w:tcPr>
          <w:p w14:paraId="7522A9F2" w14:textId="77777777" w:rsidR="005D3865" w:rsidRPr="005D3865" w:rsidRDefault="005D3865" w:rsidP="005D3865">
            <w:pPr>
              <w:jc w:val="center"/>
              <w:rPr>
                <w:sz w:val="18"/>
                <w:szCs w:val="18"/>
              </w:rPr>
            </w:pPr>
            <w:r w:rsidRPr="005D3865">
              <w:rPr>
                <w:sz w:val="18"/>
                <w:szCs w:val="18"/>
              </w:rPr>
              <w:t>600</w:t>
            </w:r>
          </w:p>
        </w:tc>
        <w:tc>
          <w:tcPr>
            <w:tcW w:w="1278" w:type="dxa"/>
            <w:tcBorders>
              <w:top w:val="nil"/>
              <w:left w:val="nil"/>
              <w:bottom w:val="single" w:sz="4" w:space="0" w:color="auto"/>
              <w:right w:val="single" w:sz="4" w:space="0" w:color="auto"/>
            </w:tcBorders>
            <w:shd w:val="clear" w:color="000000" w:fill="FFFFFF"/>
            <w:vAlign w:val="center"/>
            <w:hideMark/>
          </w:tcPr>
          <w:p w14:paraId="4DDE99FB" w14:textId="77777777" w:rsidR="005D3865" w:rsidRPr="005D3865" w:rsidRDefault="005D3865" w:rsidP="005D3865">
            <w:pPr>
              <w:jc w:val="center"/>
              <w:rPr>
                <w:sz w:val="18"/>
                <w:szCs w:val="18"/>
              </w:rPr>
            </w:pPr>
            <w:r w:rsidRPr="005D3865">
              <w:rPr>
                <w:sz w:val="18"/>
                <w:szCs w:val="18"/>
              </w:rPr>
              <w:t>1 023,0</w:t>
            </w:r>
          </w:p>
        </w:tc>
        <w:tc>
          <w:tcPr>
            <w:tcW w:w="1276" w:type="dxa"/>
            <w:tcBorders>
              <w:top w:val="nil"/>
              <w:left w:val="nil"/>
              <w:bottom w:val="single" w:sz="4" w:space="0" w:color="auto"/>
              <w:right w:val="single" w:sz="4" w:space="0" w:color="auto"/>
            </w:tcBorders>
            <w:shd w:val="clear" w:color="000000" w:fill="FFFFFF"/>
            <w:vAlign w:val="center"/>
            <w:hideMark/>
          </w:tcPr>
          <w:p w14:paraId="6FC60FC4" w14:textId="77777777" w:rsidR="005D3865" w:rsidRPr="005D3865" w:rsidRDefault="005D3865" w:rsidP="005D3865">
            <w:pPr>
              <w:jc w:val="center"/>
              <w:rPr>
                <w:sz w:val="18"/>
                <w:szCs w:val="18"/>
              </w:rPr>
            </w:pPr>
            <w:r w:rsidRPr="005D3865">
              <w:rPr>
                <w:sz w:val="18"/>
                <w:szCs w:val="18"/>
              </w:rPr>
              <w:t>1 023,0</w:t>
            </w:r>
          </w:p>
        </w:tc>
        <w:tc>
          <w:tcPr>
            <w:tcW w:w="1276" w:type="dxa"/>
            <w:tcBorders>
              <w:top w:val="nil"/>
              <w:left w:val="nil"/>
              <w:bottom w:val="single" w:sz="4" w:space="0" w:color="auto"/>
              <w:right w:val="single" w:sz="4" w:space="0" w:color="auto"/>
            </w:tcBorders>
            <w:shd w:val="clear" w:color="000000" w:fill="FFFFFF"/>
            <w:vAlign w:val="center"/>
            <w:hideMark/>
          </w:tcPr>
          <w:p w14:paraId="1C57CD63" w14:textId="77777777" w:rsidR="005D3865" w:rsidRPr="005D3865" w:rsidRDefault="005D3865" w:rsidP="005D3865">
            <w:pPr>
              <w:jc w:val="center"/>
              <w:rPr>
                <w:sz w:val="18"/>
                <w:szCs w:val="18"/>
              </w:rPr>
            </w:pPr>
            <w:r w:rsidRPr="005D3865">
              <w:rPr>
                <w:sz w:val="18"/>
                <w:szCs w:val="18"/>
              </w:rPr>
              <w:t>1 023,0</w:t>
            </w:r>
          </w:p>
        </w:tc>
      </w:tr>
      <w:tr w:rsidR="005D3865" w:rsidRPr="005D3865" w14:paraId="0A358426" w14:textId="77777777" w:rsidTr="005D3865">
        <w:trPr>
          <w:trHeight w:val="747"/>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1449D1DC" w14:textId="77777777" w:rsidR="005D3865" w:rsidRPr="005D3865" w:rsidRDefault="005D3865" w:rsidP="005D3865">
            <w:pPr>
              <w:rPr>
                <w:sz w:val="18"/>
                <w:szCs w:val="18"/>
              </w:rPr>
            </w:pPr>
            <w:r w:rsidRPr="005D3865">
              <w:rPr>
                <w:sz w:val="18"/>
                <w:szCs w:val="18"/>
              </w:rPr>
              <w:t>Основное мероприятие «Финансовое обеспечение деятельности МКУ РДОЛ «Бобренок»</w:t>
            </w:r>
          </w:p>
        </w:tc>
        <w:tc>
          <w:tcPr>
            <w:tcW w:w="460" w:type="dxa"/>
            <w:tcBorders>
              <w:top w:val="nil"/>
              <w:left w:val="nil"/>
              <w:bottom w:val="single" w:sz="4" w:space="0" w:color="auto"/>
              <w:right w:val="single" w:sz="4" w:space="0" w:color="auto"/>
            </w:tcBorders>
            <w:shd w:val="clear" w:color="000000" w:fill="FFFFFF"/>
            <w:noWrap/>
            <w:vAlign w:val="center"/>
            <w:hideMark/>
          </w:tcPr>
          <w:p w14:paraId="6F049A31"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E9C4FA0" w14:textId="77777777" w:rsidR="005D3865" w:rsidRPr="005D3865" w:rsidRDefault="005D3865" w:rsidP="005D3865">
            <w:pPr>
              <w:jc w:val="center"/>
              <w:rPr>
                <w:sz w:val="18"/>
                <w:szCs w:val="18"/>
              </w:rPr>
            </w:pPr>
            <w:r w:rsidRPr="005D3865">
              <w:rPr>
                <w:sz w:val="18"/>
                <w:szCs w:val="18"/>
              </w:rPr>
              <w:t>09</w:t>
            </w:r>
          </w:p>
        </w:tc>
        <w:tc>
          <w:tcPr>
            <w:tcW w:w="874" w:type="dxa"/>
            <w:tcBorders>
              <w:top w:val="nil"/>
              <w:left w:val="nil"/>
              <w:bottom w:val="single" w:sz="4" w:space="0" w:color="auto"/>
              <w:right w:val="single" w:sz="4" w:space="0" w:color="auto"/>
            </w:tcBorders>
            <w:shd w:val="clear" w:color="000000" w:fill="FFFFFF"/>
            <w:vAlign w:val="center"/>
            <w:hideMark/>
          </w:tcPr>
          <w:p w14:paraId="6DA7707C" w14:textId="77777777" w:rsidR="005D3865" w:rsidRPr="005D3865" w:rsidRDefault="005D3865" w:rsidP="005D3865">
            <w:pPr>
              <w:jc w:val="center"/>
              <w:rPr>
                <w:sz w:val="18"/>
                <w:szCs w:val="18"/>
              </w:rPr>
            </w:pPr>
            <w:r w:rsidRPr="005D3865">
              <w:rPr>
                <w:sz w:val="18"/>
                <w:szCs w:val="18"/>
              </w:rPr>
              <w:t>02 5 07 00000</w:t>
            </w:r>
          </w:p>
        </w:tc>
        <w:tc>
          <w:tcPr>
            <w:tcW w:w="576" w:type="dxa"/>
            <w:tcBorders>
              <w:top w:val="nil"/>
              <w:left w:val="nil"/>
              <w:bottom w:val="single" w:sz="4" w:space="0" w:color="auto"/>
              <w:right w:val="single" w:sz="4" w:space="0" w:color="auto"/>
            </w:tcBorders>
            <w:shd w:val="clear" w:color="000000" w:fill="FFFFFF"/>
            <w:noWrap/>
            <w:vAlign w:val="center"/>
            <w:hideMark/>
          </w:tcPr>
          <w:p w14:paraId="4B932A33"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67C6C8C2" w14:textId="77777777" w:rsidR="005D3865" w:rsidRPr="005D3865" w:rsidRDefault="005D3865" w:rsidP="005D3865">
            <w:pPr>
              <w:jc w:val="center"/>
              <w:rPr>
                <w:sz w:val="18"/>
                <w:szCs w:val="18"/>
              </w:rPr>
            </w:pPr>
            <w:r w:rsidRPr="005D3865">
              <w:rPr>
                <w:sz w:val="18"/>
                <w:szCs w:val="18"/>
              </w:rPr>
              <w:t>41 162,0</w:t>
            </w:r>
          </w:p>
        </w:tc>
        <w:tc>
          <w:tcPr>
            <w:tcW w:w="1276" w:type="dxa"/>
            <w:tcBorders>
              <w:top w:val="nil"/>
              <w:left w:val="nil"/>
              <w:bottom w:val="single" w:sz="4" w:space="0" w:color="auto"/>
              <w:right w:val="single" w:sz="4" w:space="0" w:color="auto"/>
            </w:tcBorders>
            <w:shd w:val="clear" w:color="000000" w:fill="FFFFFF"/>
            <w:vAlign w:val="center"/>
            <w:hideMark/>
          </w:tcPr>
          <w:p w14:paraId="50109956" w14:textId="77777777" w:rsidR="005D3865" w:rsidRPr="005D3865" w:rsidRDefault="005D3865" w:rsidP="005D3865">
            <w:pPr>
              <w:jc w:val="center"/>
              <w:rPr>
                <w:sz w:val="18"/>
                <w:szCs w:val="18"/>
              </w:rPr>
            </w:pPr>
            <w:r w:rsidRPr="005D3865">
              <w:rPr>
                <w:sz w:val="18"/>
                <w:szCs w:val="18"/>
              </w:rPr>
              <w:t>23 618,2</w:t>
            </w:r>
          </w:p>
        </w:tc>
        <w:tc>
          <w:tcPr>
            <w:tcW w:w="1276" w:type="dxa"/>
            <w:tcBorders>
              <w:top w:val="nil"/>
              <w:left w:val="nil"/>
              <w:bottom w:val="single" w:sz="4" w:space="0" w:color="auto"/>
              <w:right w:val="single" w:sz="4" w:space="0" w:color="auto"/>
            </w:tcBorders>
            <w:shd w:val="clear" w:color="000000" w:fill="FFFFFF"/>
            <w:vAlign w:val="center"/>
            <w:hideMark/>
          </w:tcPr>
          <w:p w14:paraId="27D7506F" w14:textId="77777777" w:rsidR="005D3865" w:rsidRPr="005D3865" w:rsidRDefault="005D3865" w:rsidP="005D3865">
            <w:pPr>
              <w:jc w:val="center"/>
              <w:rPr>
                <w:sz w:val="18"/>
                <w:szCs w:val="18"/>
              </w:rPr>
            </w:pPr>
            <w:r w:rsidRPr="005D3865">
              <w:rPr>
                <w:sz w:val="18"/>
                <w:szCs w:val="18"/>
              </w:rPr>
              <w:t>24 411,0</w:t>
            </w:r>
          </w:p>
        </w:tc>
      </w:tr>
      <w:tr w:rsidR="005D3865" w:rsidRPr="005D3865" w14:paraId="77EC3E50" w14:textId="77777777" w:rsidTr="005D3865">
        <w:trPr>
          <w:trHeight w:val="1999"/>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421B66C5" w14:textId="77777777" w:rsidR="005D3865" w:rsidRPr="005D3865" w:rsidRDefault="005D3865" w:rsidP="005D3865">
            <w:pPr>
              <w:rPr>
                <w:sz w:val="18"/>
                <w:szCs w:val="18"/>
              </w:rPr>
            </w:pPr>
            <w:r w:rsidRPr="005D3865">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noWrap/>
            <w:vAlign w:val="center"/>
            <w:hideMark/>
          </w:tcPr>
          <w:p w14:paraId="3042598D"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C7242B9" w14:textId="77777777" w:rsidR="005D3865" w:rsidRPr="005D3865" w:rsidRDefault="005D3865" w:rsidP="005D3865">
            <w:pPr>
              <w:jc w:val="center"/>
              <w:rPr>
                <w:sz w:val="18"/>
                <w:szCs w:val="18"/>
              </w:rPr>
            </w:pPr>
            <w:r w:rsidRPr="005D3865">
              <w:rPr>
                <w:sz w:val="18"/>
                <w:szCs w:val="18"/>
              </w:rPr>
              <w:t>09</w:t>
            </w:r>
          </w:p>
        </w:tc>
        <w:tc>
          <w:tcPr>
            <w:tcW w:w="874" w:type="dxa"/>
            <w:tcBorders>
              <w:top w:val="nil"/>
              <w:left w:val="nil"/>
              <w:bottom w:val="single" w:sz="4" w:space="0" w:color="auto"/>
              <w:right w:val="single" w:sz="4" w:space="0" w:color="auto"/>
            </w:tcBorders>
            <w:shd w:val="clear" w:color="000000" w:fill="FFFFFF"/>
            <w:vAlign w:val="center"/>
            <w:hideMark/>
          </w:tcPr>
          <w:p w14:paraId="46769E81" w14:textId="77777777" w:rsidR="005D3865" w:rsidRPr="005D3865" w:rsidRDefault="005D3865" w:rsidP="005D3865">
            <w:pPr>
              <w:jc w:val="center"/>
              <w:rPr>
                <w:sz w:val="18"/>
                <w:szCs w:val="18"/>
              </w:rPr>
            </w:pPr>
            <w:r w:rsidRPr="005D3865">
              <w:rPr>
                <w:sz w:val="18"/>
                <w:szCs w:val="18"/>
              </w:rPr>
              <w:t>02 5 07 00590</w:t>
            </w:r>
          </w:p>
        </w:tc>
        <w:tc>
          <w:tcPr>
            <w:tcW w:w="576" w:type="dxa"/>
            <w:tcBorders>
              <w:top w:val="nil"/>
              <w:left w:val="nil"/>
              <w:bottom w:val="single" w:sz="4" w:space="0" w:color="auto"/>
              <w:right w:val="single" w:sz="4" w:space="0" w:color="auto"/>
            </w:tcBorders>
            <w:shd w:val="clear" w:color="000000" w:fill="FFFFFF"/>
            <w:noWrap/>
            <w:vAlign w:val="center"/>
            <w:hideMark/>
          </w:tcPr>
          <w:p w14:paraId="4FAB98E6" w14:textId="77777777" w:rsidR="005D3865" w:rsidRPr="005D3865" w:rsidRDefault="005D3865" w:rsidP="005D3865">
            <w:pPr>
              <w:jc w:val="center"/>
              <w:rPr>
                <w:sz w:val="18"/>
                <w:szCs w:val="18"/>
              </w:rPr>
            </w:pPr>
            <w:r w:rsidRPr="005D3865">
              <w:rPr>
                <w:sz w:val="18"/>
                <w:szCs w:val="18"/>
              </w:rPr>
              <w:t>100</w:t>
            </w:r>
          </w:p>
        </w:tc>
        <w:tc>
          <w:tcPr>
            <w:tcW w:w="1278" w:type="dxa"/>
            <w:tcBorders>
              <w:top w:val="nil"/>
              <w:left w:val="nil"/>
              <w:bottom w:val="single" w:sz="4" w:space="0" w:color="auto"/>
              <w:right w:val="single" w:sz="4" w:space="0" w:color="auto"/>
            </w:tcBorders>
            <w:shd w:val="clear" w:color="000000" w:fill="FFFFFF"/>
            <w:vAlign w:val="center"/>
            <w:hideMark/>
          </w:tcPr>
          <w:p w14:paraId="051587D3" w14:textId="77777777" w:rsidR="005D3865" w:rsidRPr="005D3865" w:rsidRDefault="005D3865" w:rsidP="005D3865">
            <w:pPr>
              <w:jc w:val="center"/>
              <w:rPr>
                <w:sz w:val="18"/>
                <w:szCs w:val="18"/>
              </w:rPr>
            </w:pPr>
            <w:r w:rsidRPr="005D3865">
              <w:rPr>
                <w:sz w:val="18"/>
                <w:szCs w:val="18"/>
              </w:rPr>
              <w:t>11 202,0</w:t>
            </w:r>
          </w:p>
        </w:tc>
        <w:tc>
          <w:tcPr>
            <w:tcW w:w="1276" w:type="dxa"/>
            <w:tcBorders>
              <w:top w:val="nil"/>
              <w:left w:val="nil"/>
              <w:bottom w:val="single" w:sz="4" w:space="0" w:color="auto"/>
              <w:right w:val="single" w:sz="4" w:space="0" w:color="auto"/>
            </w:tcBorders>
            <w:shd w:val="clear" w:color="000000" w:fill="FFFFFF"/>
            <w:vAlign w:val="center"/>
            <w:hideMark/>
          </w:tcPr>
          <w:p w14:paraId="26085C15" w14:textId="77777777" w:rsidR="005D3865" w:rsidRPr="005D3865" w:rsidRDefault="005D3865" w:rsidP="005D3865">
            <w:pPr>
              <w:jc w:val="center"/>
              <w:rPr>
                <w:sz w:val="18"/>
                <w:szCs w:val="18"/>
              </w:rPr>
            </w:pPr>
            <w:r w:rsidRPr="005D3865">
              <w:rPr>
                <w:sz w:val="18"/>
                <w:szCs w:val="18"/>
              </w:rPr>
              <w:t>11 694,2</w:t>
            </w:r>
          </w:p>
        </w:tc>
        <w:tc>
          <w:tcPr>
            <w:tcW w:w="1276" w:type="dxa"/>
            <w:tcBorders>
              <w:top w:val="nil"/>
              <w:left w:val="nil"/>
              <w:bottom w:val="single" w:sz="4" w:space="0" w:color="auto"/>
              <w:right w:val="single" w:sz="4" w:space="0" w:color="auto"/>
            </w:tcBorders>
            <w:shd w:val="clear" w:color="000000" w:fill="FFFFFF"/>
            <w:vAlign w:val="center"/>
            <w:hideMark/>
          </w:tcPr>
          <w:p w14:paraId="29C14E79" w14:textId="77777777" w:rsidR="005D3865" w:rsidRPr="005D3865" w:rsidRDefault="005D3865" w:rsidP="005D3865">
            <w:pPr>
              <w:jc w:val="center"/>
              <w:rPr>
                <w:sz w:val="18"/>
                <w:szCs w:val="18"/>
              </w:rPr>
            </w:pPr>
            <w:r w:rsidRPr="005D3865">
              <w:rPr>
                <w:sz w:val="18"/>
                <w:szCs w:val="18"/>
              </w:rPr>
              <w:t>12 265,0</w:t>
            </w:r>
          </w:p>
        </w:tc>
      </w:tr>
      <w:tr w:rsidR="005D3865" w:rsidRPr="005D3865" w14:paraId="1B74C0FD" w14:textId="77777777" w:rsidTr="005D3865">
        <w:trPr>
          <w:trHeight w:val="1197"/>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3D1F7268" w14:textId="77777777" w:rsidR="005D3865" w:rsidRPr="005D3865" w:rsidRDefault="005D3865" w:rsidP="005D3865">
            <w:pPr>
              <w:rPr>
                <w:sz w:val="18"/>
                <w:szCs w:val="18"/>
              </w:rPr>
            </w:pPr>
            <w:r w:rsidRPr="005D3865">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noWrap/>
            <w:vAlign w:val="center"/>
            <w:hideMark/>
          </w:tcPr>
          <w:p w14:paraId="7A74D69F"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F5A7F9B" w14:textId="77777777" w:rsidR="005D3865" w:rsidRPr="005D3865" w:rsidRDefault="005D3865" w:rsidP="005D3865">
            <w:pPr>
              <w:jc w:val="center"/>
              <w:rPr>
                <w:sz w:val="18"/>
                <w:szCs w:val="18"/>
              </w:rPr>
            </w:pPr>
            <w:r w:rsidRPr="005D3865">
              <w:rPr>
                <w:sz w:val="18"/>
                <w:szCs w:val="18"/>
              </w:rPr>
              <w:t>09</w:t>
            </w:r>
          </w:p>
        </w:tc>
        <w:tc>
          <w:tcPr>
            <w:tcW w:w="874" w:type="dxa"/>
            <w:tcBorders>
              <w:top w:val="nil"/>
              <w:left w:val="nil"/>
              <w:bottom w:val="single" w:sz="4" w:space="0" w:color="auto"/>
              <w:right w:val="single" w:sz="4" w:space="0" w:color="auto"/>
            </w:tcBorders>
            <w:shd w:val="clear" w:color="000000" w:fill="FFFFFF"/>
            <w:vAlign w:val="center"/>
            <w:hideMark/>
          </w:tcPr>
          <w:p w14:paraId="7DDE423C" w14:textId="77777777" w:rsidR="005D3865" w:rsidRPr="005D3865" w:rsidRDefault="005D3865" w:rsidP="005D3865">
            <w:pPr>
              <w:jc w:val="center"/>
              <w:rPr>
                <w:sz w:val="18"/>
                <w:szCs w:val="18"/>
              </w:rPr>
            </w:pPr>
            <w:r w:rsidRPr="005D3865">
              <w:rPr>
                <w:sz w:val="18"/>
                <w:szCs w:val="18"/>
              </w:rPr>
              <w:t>02 5 07 00590</w:t>
            </w:r>
          </w:p>
        </w:tc>
        <w:tc>
          <w:tcPr>
            <w:tcW w:w="576" w:type="dxa"/>
            <w:tcBorders>
              <w:top w:val="nil"/>
              <w:left w:val="nil"/>
              <w:bottom w:val="single" w:sz="4" w:space="0" w:color="auto"/>
              <w:right w:val="single" w:sz="4" w:space="0" w:color="auto"/>
            </w:tcBorders>
            <w:shd w:val="clear" w:color="000000" w:fill="FFFFFF"/>
            <w:noWrap/>
            <w:vAlign w:val="center"/>
            <w:hideMark/>
          </w:tcPr>
          <w:p w14:paraId="529FEB69"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vAlign w:val="center"/>
            <w:hideMark/>
          </w:tcPr>
          <w:p w14:paraId="5C16FF79" w14:textId="77777777" w:rsidR="005D3865" w:rsidRPr="005D3865" w:rsidRDefault="005D3865" w:rsidP="005D3865">
            <w:pPr>
              <w:jc w:val="center"/>
              <w:rPr>
                <w:sz w:val="18"/>
                <w:szCs w:val="18"/>
              </w:rPr>
            </w:pPr>
            <w:r w:rsidRPr="005D3865">
              <w:rPr>
                <w:sz w:val="18"/>
                <w:szCs w:val="18"/>
              </w:rPr>
              <w:t>29 731,0</w:t>
            </w:r>
          </w:p>
        </w:tc>
        <w:tc>
          <w:tcPr>
            <w:tcW w:w="1276" w:type="dxa"/>
            <w:tcBorders>
              <w:top w:val="nil"/>
              <w:left w:val="nil"/>
              <w:bottom w:val="single" w:sz="4" w:space="0" w:color="auto"/>
              <w:right w:val="single" w:sz="4" w:space="0" w:color="auto"/>
            </w:tcBorders>
            <w:shd w:val="clear" w:color="000000" w:fill="FFFFFF"/>
            <w:vAlign w:val="center"/>
            <w:hideMark/>
          </w:tcPr>
          <w:p w14:paraId="7953A71C" w14:textId="77777777" w:rsidR="005D3865" w:rsidRPr="005D3865" w:rsidRDefault="005D3865" w:rsidP="005D3865">
            <w:pPr>
              <w:jc w:val="center"/>
              <w:rPr>
                <w:sz w:val="18"/>
                <w:szCs w:val="18"/>
              </w:rPr>
            </w:pPr>
            <w:r w:rsidRPr="005D3865">
              <w:rPr>
                <w:sz w:val="18"/>
                <w:szCs w:val="18"/>
              </w:rPr>
              <w:t>11 695,0</w:t>
            </w:r>
          </w:p>
        </w:tc>
        <w:tc>
          <w:tcPr>
            <w:tcW w:w="1276" w:type="dxa"/>
            <w:tcBorders>
              <w:top w:val="nil"/>
              <w:left w:val="nil"/>
              <w:bottom w:val="single" w:sz="4" w:space="0" w:color="auto"/>
              <w:right w:val="single" w:sz="4" w:space="0" w:color="auto"/>
            </w:tcBorders>
            <w:shd w:val="clear" w:color="000000" w:fill="FFFFFF"/>
            <w:vAlign w:val="center"/>
            <w:hideMark/>
          </w:tcPr>
          <w:p w14:paraId="193EDB6E" w14:textId="77777777" w:rsidR="005D3865" w:rsidRPr="005D3865" w:rsidRDefault="005D3865" w:rsidP="005D3865">
            <w:pPr>
              <w:jc w:val="center"/>
              <w:rPr>
                <w:sz w:val="18"/>
                <w:szCs w:val="18"/>
              </w:rPr>
            </w:pPr>
            <w:r w:rsidRPr="005D3865">
              <w:rPr>
                <w:sz w:val="18"/>
                <w:szCs w:val="18"/>
              </w:rPr>
              <w:t>11 917,0</w:t>
            </w:r>
          </w:p>
        </w:tc>
      </w:tr>
      <w:tr w:rsidR="005D3865" w:rsidRPr="005D3865" w14:paraId="64403DB8" w14:textId="77777777" w:rsidTr="005D3865">
        <w:trPr>
          <w:trHeight w:val="762"/>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691C5BF6" w14:textId="77777777" w:rsidR="005D3865" w:rsidRPr="005D3865" w:rsidRDefault="005D3865" w:rsidP="005D3865">
            <w:pPr>
              <w:rPr>
                <w:sz w:val="18"/>
                <w:szCs w:val="18"/>
              </w:rPr>
            </w:pPr>
            <w:r w:rsidRPr="005D3865">
              <w:rPr>
                <w:sz w:val="18"/>
                <w:szCs w:val="18"/>
              </w:rPr>
              <w:t>Расходы на обеспечение деятельности (оказание услуг) муниципальных учреждений (Иные бюджетные ассигнования)</w:t>
            </w:r>
          </w:p>
        </w:tc>
        <w:tc>
          <w:tcPr>
            <w:tcW w:w="460" w:type="dxa"/>
            <w:tcBorders>
              <w:top w:val="nil"/>
              <w:left w:val="nil"/>
              <w:bottom w:val="single" w:sz="4" w:space="0" w:color="auto"/>
              <w:right w:val="single" w:sz="4" w:space="0" w:color="auto"/>
            </w:tcBorders>
            <w:shd w:val="clear" w:color="000000" w:fill="FFFFFF"/>
            <w:noWrap/>
            <w:vAlign w:val="center"/>
            <w:hideMark/>
          </w:tcPr>
          <w:p w14:paraId="0000D319"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AAF1AAF" w14:textId="77777777" w:rsidR="005D3865" w:rsidRPr="005D3865" w:rsidRDefault="005D3865" w:rsidP="005D3865">
            <w:pPr>
              <w:jc w:val="center"/>
              <w:rPr>
                <w:sz w:val="18"/>
                <w:szCs w:val="18"/>
              </w:rPr>
            </w:pPr>
            <w:r w:rsidRPr="005D3865">
              <w:rPr>
                <w:sz w:val="18"/>
                <w:szCs w:val="18"/>
              </w:rPr>
              <w:t>09</w:t>
            </w:r>
          </w:p>
        </w:tc>
        <w:tc>
          <w:tcPr>
            <w:tcW w:w="874" w:type="dxa"/>
            <w:tcBorders>
              <w:top w:val="nil"/>
              <w:left w:val="nil"/>
              <w:bottom w:val="single" w:sz="4" w:space="0" w:color="auto"/>
              <w:right w:val="single" w:sz="4" w:space="0" w:color="auto"/>
            </w:tcBorders>
            <w:shd w:val="clear" w:color="000000" w:fill="FFFFFF"/>
            <w:vAlign w:val="center"/>
            <w:hideMark/>
          </w:tcPr>
          <w:p w14:paraId="6A9F72AE" w14:textId="77777777" w:rsidR="005D3865" w:rsidRPr="005D3865" w:rsidRDefault="005D3865" w:rsidP="005D3865">
            <w:pPr>
              <w:jc w:val="center"/>
              <w:rPr>
                <w:sz w:val="18"/>
                <w:szCs w:val="18"/>
              </w:rPr>
            </w:pPr>
            <w:r w:rsidRPr="005D3865">
              <w:rPr>
                <w:sz w:val="18"/>
                <w:szCs w:val="18"/>
              </w:rPr>
              <w:t>02 5 07 00590</w:t>
            </w:r>
          </w:p>
        </w:tc>
        <w:tc>
          <w:tcPr>
            <w:tcW w:w="576" w:type="dxa"/>
            <w:tcBorders>
              <w:top w:val="nil"/>
              <w:left w:val="nil"/>
              <w:bottom w:val="single" w:sz="4" w:space="0" w:color="auto"/>
              <w:right w:val="single" w:sz="4" w:space="0" w:color="auto"/>
            </w:tcBorders>
            <w:shd w:val="clear" w:color="000000" w:fill="FFFFFF"/>
            <w:noWrap/>
            <w:vAlign w:val="center"/>
            <w:hideMark/>
          </w:tcPr>
          <w:p w14:paraId="01FF734D" w14:textId="77777777" w:rsidR="005D3865" w:rsidRPr="005D3865" w:rsidRDefault="005D3865" w:rsidP="005D3865">
            <w:pPr>
              <w:jc w:val="center"/>
              <w:rPr>
                <w:sz w:val="18"/>
                <w:szCs w:val="18"/>
              </w:rPr>
            </w:pPr>
            <w:r w:rsidRPr="005D3865">
              <w:rPr>
                <w:sz w:val="18"/>
                <w:szCs w:val="18"/>
              </w:rPr>
              <w:t>800</w:t>
            </w:r>
          </w:p>
        </w:tc>
        <w:tc>
          <w:tcPr>
            <w:tcW w:w="1278" w:type="dxa"/>
            <w:tcBorders>
              <w:top w:val="nil"/>
              <w:left w:val="nil"/>
              <w:bottom w:val="single" w:sz="4" w:space="0" w:color="auto"/>
              <w:right w:val="single" w:sz="4" w:space="0" w:color="auto"/>
            </w:tcBorders>
            <w:shd w:val="clear" w:color="000000" w:fill="FFFFFF"/>
            <w:vAlign w:val="center"/>
            <w:hideMark/>
          </w:tcPr>
          <w:p w14:paraId="3FF70EA4" w14:textId="77777777" w:rsidR="005D3865" w:rsidRPr="005D3865" w:rsidRDefault="005D3865" w:rsidP="005D3865">
            <w:pPr>
              <w:jc w:val="center"/>
              <w:rPr>
                <w:sz w:val="18"/>
                <w:szCs w:val="18"/>
              </w:rPr>
            </w:pPr>
            <w:r w:rsidRPr="005D3865">
              <w:rPr>
                <w:sz w:val="18"/>
                <w:szCs w:val="18"/>
              </w:rPr>
              <w:t>229,0</w:t>
            </w:r>
          </w:p>
        </w:tc>
        <w:tc>
          <w:tcPr>
            <w:tcW w:w="1276" w:type="dxa"/>
            <w:tcBorders>
              <w:top w:val="nil"/>
              <w:left w:val="nil"/>
              <w:bottom w:val="single" w:sz="4" w:space="0" w:color="auto"/>
              <w:right w:val="single" w:sz="4" w:space="0" w:color="auto"/>
            </w:tcBorders>
            <w:shd w:val="clear" w:color="000000" w:fill="FFFFFF"/>
            <w:vAlign w:val="center"/>
            <w:hideMark/>
          </w:tcPr>
          <w:p w14:paraId="03F96FDE" w14:textId="77777777" w:rsidR="005D3865" w:rsidRPr="005D3865" w:rsidRDefault="005D3865" w:rsidP="005D3865">
            <w:pPr>
              <w:jc w:val="center"/>
              <w:rPr>
                <w:sz w:val="18"/>
                <w:szCs w:val="18"/>
              </w:rPr>
            </w:pPr>
            <w:r w:rsidRPr="005D3865">
              <w:rPr>
                <w:sz w:val="18"/>
                <w:szCs w:val="18"/>
              </w:rPr>
              <w:t>229,0</w:t>
            </w:r>
          </w:p>
        </w:tc>
        <w:tc>
          <w:tcPr>
            <w:tcW w:w="1276" w:type="dxa"/>
            <w:tcBorders>
              <w:top w:val="nil"/>
              <w:left w:val="nil"/>
              <w:bottom w:val="single" w:sz="4" w:space="0" w:color="auto"/>
              <w:right w:val="single" w:sz="4" w:space="0" w:color="auto"/>
            </w:tcBorders>
            <w:shd w:val="clear" w:color="000000" w:fill="FFFFFF"/>
            <w:vAlign w:val="center"/>
            <w:hideMark/>
          </w:tcPr>
          <w:p w14:paraId="13454A4E" w14:textId="77777777" w:rsidR="005D3865" w:rsidRPr="005D3865" w:rsidRDefault="005D3865" w:rsidP="005D3865">
            <w:pPr>
              <w:jc w:val="center"/>
              <w:rPr>
                <w:sz w:val="18"/>
                <w:szCs w:val="18"/>
              </w:rPr>
            </w:pPr>
            <w:r w:rsidRPr="005D3865">
              <w:rPr>
                <w:sz w:val="18"/>
                <w:szCs w:val="18"/>
              </w:rPr>
              <w:t>229,0</w:t>
            </w:r>
          </w:p>
        </w:tc>
      </w:tr>
      <w:tr w:rsidR="005D3865" w:rsidRPr="005D3865" w14:paraId="5629A7F8" w14:textId="77777777" w:rsidTr="005D3865">
        <w:trPr>
          <w:trHeight w:val="747"/>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0F8C9C34" w14:textId="77777777" w:rsidR="005D3865" w:rsidRPr="005D3865" w:rsidRDefault="005D3865" w:rsidP="005D3865">
            <w:pPr>
              <w:rPr>
                <w:sz w:val="18"/>
                <w:szCs w:val="18"/>
              </w:rPr>
            </w:pPr>
            <w:r w:rsidRPr="005D3865">
              <w:rPr>
                <w:sz w:val="18"/>
                <w:szCs w:val="18"/>
              </w:rPr>
              <w:t xml:space="preserve">Подпрограмма «Финансовое обеспечение реализации муниципальной программы» </w:t>
            </w:r>
          </w:p>
        </w:tc>
        <w:tc>
          <w:tcPr>
            <w:tcW w:w="460" w:type="dxa"/>
            <w:tcBorders>
              <w:top w:val="nil"/>
              <w:left w:val="nil"/>
              <w:bottom w:val="single" w:sz="4" w:space="0" w:color="auto"/>
              <w:right w:val="single" w:sz="4" w:space="0" w:color="auto"/>
            </w:tcBorders>
            <w:shd w:val="clear" w:color="000000" w:fill="FFFFFF"/>
            <w:noWrap/>
            <w:vAlign w:val="center"/>
            <w:hideMark/>
          </w:tcPr>
          <w:p w14:paraId="205140FF"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83742C3" w14:textId="77777777" w:rsidR="005D3865" w:rsidRPr="005D3865" w:rsidRDefault="005D3865" w:rsidP="005D3865">
            <w:pPr>
              <w:jc w:val="center"/>
              <w:rPr>
                <w:sz w:val="18"/>
                <w:szCs w:val="18"/>
              </w:rPr>
            </w:pPr>
            <w:r w:rsidRPr="005D3865">
              <w:rPr>
                <w:sz w:val="18"/>
                <w:szCs w:val="18"/>
              </w:rPr>
              <w:t>09</w:t>
            </w:r>
          </w:p>
        </w:tc>
        <w:tc>
          <w:tcPr>
            <w:tcW w:w="874" w:type="dxa"/>
            <w:tcBorders>
              <w:top w:val="nil"/>
              <w:left w:val="nil"/>
              <w:bottom w:val="single" w:sz="4" w:space="0" w:color="auto"/>
              <w:right w:val="single" w:sz="4" w:space="0" w:color="auto"/>
            </w:tcBorders>
            <w:shd w:val="clear" w:color="000000" w:fill="FFFFFF"/>
            <w:vAlign w:val="center"/>
            <w:hideMark/>
          </w:tcPr>
          <w:p w14:paraId="2B0921A9" w14:textId="77777777" w:rsidR="005D3865" w:rsidRPr="005D3865" w:rsidRDefault="005D3865" w:rsidP="005D3865">
            <w:pPr>
              <w:jc w:val="center"/>
              <w:rPr>
                <w:sz w:val="18"/>
                <w:szCs w:val="18"/>
              </w:rPr>
            </w:pPr>
            <w:r w:rsidRPr="005D3865">
              <w:rPr>
                <w:sz w:val="18"/>
                <w:szCs w:val="18"/>
              </w:rPr>
              <w:t>02 7 00 00000</w:t>
            </w:r>
          </w:p>
        </w:tc>
        <w:tc>
          <w:tcPr>
            <w:tcW w:w="576" w:type="dxa"/>
            <w:tcBorders>
              <w:top w:val="nil"/>
              <w:left w:val="nil"/>
              <w:bottom w:val="single" w:sz="4" w:space="0" w:color="auto"/>
              <w:right w:val="single" w:sz="4" w:space="0" w:color="auto"/>
            </w:tcBorders>
            <w:shd w:val="clear" w:color="000000" w:fill="FFFFFF"/>
            <w:noWrap/>
            <w:vAlign w:val="center"/>
          </w:tcPr>
          <w:p w14:paraId="185D1CAD"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4721C8E0" w14:textId="77777777" w:rsidR="005D3865" w:rsidRPr="005D3865" w:rsidRDefault="005D3865" w:rsidP="005D3865">
            <w:pPr>
              <w:jc w:val="center"/>
              <w:rPr>
                <w:sz w:val="18"/>
                <w:szCs w:val="18"/>
              </w:rPr>
            </w:pPr>
            <w:r w:rsidRPr="005D3865">
              <w:rPr>
                <w:sz w:val="18"/>
                <w:szCs w:val="18"/>
              </w:rPr>
              <w:t>34 748,2</w:t>
            </w:r>
          </w:p>
        </w:tc>
        <w:tc>
          <w:tcPr>
            <w:tcW w:w="1276" w:type="dxa"/>
            <w:tcBorders>
              <w:top w:val="nil"/>
              <w:left w:val="nil"/>
              <w:bottom w:val="single" w:sz="4" w:space="0" w:color="auto"/>
              <w:right w:val="single" w:sz="4" w:space="0" w:color="auto"/>
            </w:tcBorders>
            <w:shd w:val="clear" w:color="000000" w:fill="FFFFFF"/>
            <w:vAlign w:val="center"/>
            <w:hideMark/>
          </w:tcPr>
          <w:p w14:paraId="762423C5" w14:textId="77777777" w:rsidR="005D3865" w:rsidRPr="005D3865" w:rsidRDefault="005D3865" w:rsidP="005D3865">
            <w:pPr>
              <w:jc w:val="center"/>
              <w:rPr>
                <w:sz w:val="18"/>
                <w:szCs w:val="18"/>
              </w:rPr>
            </w:pPr>
            <w:r w:rsidRPr="005D3865">
              <w:rPr>
                <w:sz w:val="18"/>
                <w:szCs w:val="18"/>
              </w:rPr>
              <w:t>35 579,0</w:t>
            </w:r>
          </w:p>
        </w:tc>
        <w:tc>
          <w:tcPr>
            <w:tcW w:w="1276" w:type="dxa"/>
            <w:tcBorders>
              <w:top w:val="nil"/>
              <w:left w:val="nil"/>
              <w:bottom w:val="single" w:sz="4" w:space="0" w:color="auto"/>
              <w:right w:val="single" w:sz="4" w:space="0" w:color="auto"/>
            </w:tcBorders>
            <w:shd w:val="clear" w:color="000000" w:fill="FFFFFF"/>
            <w:vAlign w:val="center"/>
            <w:hideMark/>
          </w:tcPr>
          <w:p w14:paraId="637D3A12" w14:textId="77777777" w:rsidR="005D3865" w:rsidRPr="005D3865" w:rsidRDefault="005D3865" w:rsidP="005D3865">
            <w:pPr>
              <w:jc w:val="center"/>
              <w:rPr>
                <w:sz w:val="18"/>
                <w:szCs w:val="18"/>
              </w:rPr>
            </w:pPr>
            <w:r w:rsidRPr="005D3865">
              <w:rPr>
                <w:sz w:val="18"/>
                <w:szCs w:val="18"/>
              </w:rPr>
              <w:t>36 671,5</w:t>
            </w:r>
          </w:p>
        </w:tc>
      </w:tr>
      <w:tr w:rsidR="005D3865" w:rsidRPr="005D3865" w14:paraId="144B7EE5" w14:textId="77777777" w:rsidTr="005D3865">
        <w:trPr>
          <w:trHeight w:val="1208"/>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171DB05C" w14:textId="77777777" w:rsidR="005D3865" w:rsidRPr="005D3865" w:rsidRDefault="005D3865" w:rsidP="005D3865">
            <w:pPr>
              <w:rPr>
                <w:sz w:val="18"/>
                <w:szCs w:val="18"/>
              </w:rPr>
            </w:pPr>
            <w:r w:rsidRPr="005D3865">
              <w:rPr>
                <w:sz w:val="18"/>
                <w:szCs w:val="18"/>
              </w:rPr>
              <w:t>Основное мероприятие «Финансовое обеспечение деятельности отдела по образованию, спорту и молодежной политике администрации Рамонского муниципального района Воронежской области»</w:t>
            </w:r>
          </w:p>
        </w:tc>
        <w:tc>
          <w:tcPr>
            <w:tcW w:w="460" w:type="dxa"/>
            <w:tcBorders>
              <w:top w:val="nil"/>
              <w:left w:val="nil"/>
              <w:bottom w:val="single" w:sz="4" w:space="0" w:color="auto"/>
              <w:right w:val="single" w:sz="4" w:space="0" w:color="auto"/>
            </w:tcBorders>
            <w:shd w:val="clear" w:color="000000" w:fill="FFFFFF"/>
            <w:noWrap/>
            <w:vAlign w:val="center"/>
            <w:hideMark/>
          </w:tcPr>
          <w:p w14:paraId="69037609"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4D43573" w14:textId="77777777" w:rsidR="005D3865" w:rsidRPr="005D3865" w:rsidRDefault="005D3865" w:rsidP="005D3865">
            <w:pPr>
              <w:jc w:val="center"/>
              <w:rPr>
                <w:sz w:val="18"/>
                <w:szCs w:val="18"/>
              </w:rPr>
            </w:pPr>
            <w:r w:rsidRPr="005D3865">
              <w:rPr>
                <w:sz w:val="18"/>
                <w:szCs w:val="18"/>
              </w:rPr>
              <w:t>09</w:t>
            </w:r>
          </w:p>
        </w:tc>
        <w:tc>
          <w:tcPr>
            <w:tcW w:w="874" w:type="dxa"/>
            <w:tcBorders>
              <w:top w:val="nil"/>
              <w:left w:val="nil"/>
              <w:bottom w:val="single" w:sz="4" w:space="0" w:color="auto"/>
              <w:right w:val="single" w:sz="4" w:space="0" w:color="auto"/>
            </w:tcBorders>
            <w:shd w:val="clear" w:color="000000" w:fill="FFFFFF"/>
            <w:vAlign w:val="center"/>
            <w:hideMark/>
          </w:tcPr>
          <w:p w14:paraId="1C135220" w14:textId="77777777" w:rsidR="005D3865" w:rsidRPr="005D3865" w:rsidRDefault="005D3865" w:rsidP="005D3865">
            <w:pPr>
              <w:jc w:val="center"/>
              <w:rPr>
                <w:sz w:val="18"/>
                <w:szCs w:val="18"/>
              </w:rPr>
            </w:pPr>
            <w:r w:rsidRPr="005D3865">
              <w:rPr>
                <w:sz w:val="18"/>
                <w:szCs w:val="18"/>
              </w:rPr>
              <w:t>02 7 01 00000</w:t>
            </w:r>
          </w:p>
        </w:tc>
        <w:tc>
          <w:tcPr>
            <w:tcW w:w="576" w:type="dxa"/>
            <w:tcBorders>
              <w:top w:val="nil"/>
              <w:left w:val="nil"/>
              <w:bottom w:val="single" w:sz="4" w:space="0" w:color="auto"/>
              <w:right w:val="single" w:sz="4" w:space="0" w:color="auto"/>
            </w:tcBorders>
            <w:shd w:val="clear" w:color="000000" w:fill="FFFFFF"/>
            <w:noWrap/>
            <w:vAlign w:val="center"/>
          </w:tcPr>
          <w:p w14:paraId="2C4244D5"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0557637E" w14:textId="77777777" w:rsidR="005D3865" w:rsidRPr="005D3865" w:rsidRDefault="005D3865" w:rsidP="005D3865">
            <w:pPr>
              <w:jc w:val="center"/>
              <w:rPr>
                <w:sz w:val="18"/>
                <w:szCs w:val="18"/>
              </w:rPr>
            </w:pPr>
            <w:r w:rsidRPr="005D3865">
              <w:rPr>
                <w:sz w:val="18"/>
                <w:szCs w:val="18"/>
              </w:rPr>
              <w:t>7 032,2</w:t>
            </w:r>
          </w:p>
        </w:tc>
        <w:tc>
          <w:tcPr>
            <w:tcW w:w="1276" w:type="dxa"/>
            <w:tcBorders>
              <w:top w:val="nil"/>
              <w:left w:val="nil"/>
              <w:bottom w:val="single" w:sz="4" w:space="0" w:color="auto"/>
              <w:right w:val="single" w:sz="4" w:space="0" w:color="auto"/>
            </w:tcBorders>
            <w:shd w:val="clear" w:color="000000" w:fill="FFFFFF"/>
            <w:vAlign w:val="center"/>
            <w:hideMark/>
          </w:tcPr>
          <w:p w14:paraId="04909086" w14:textId="77777777" w:rsidR="005D3865" w:rsidRPr="005D3865" w:rsidRDefault="005D3865" w:rsidP="005D3865">
            <w:pPr>
              <w:jc w:val="center"/>
              <w:rPr>
                <w:sz w:val="18"/>
                <w:szCs w:val="18"/>
              </w:rPr>
            </w:pPr>
            <w:r w:rsidRPr="005D3865">
              <w:rPr>
                <w:sz w:val="18"/>
                <w:szCs w:val="18"/>
              </w:rPr>
              <w:t>7 202,0</w:t>
            </w:r>
          </w:p>
        </w:tc>
        <w:tc>
          <w:tcPr>
            <w:tcW w:w="1276" w:type="dxa"/>
            <w:tcBorders>
              <w:top w:val="nil"/>
              <w:left w:val="nil"/>
              <w:bottom w:val="single" w:sz="4" w:space="0" w:color="auto"/>
              <w:right w:val="single" w:sz="4" w:space="0" w:color="auto"/>
            </w:tcBorders>
            <w:shd w:val="clear" w:color="000000" w:fill="FFFFFF"/>
            <w:vAlign w:val="center"/>
            <w:hideMark/>
          </w:tcPr>
          <w:p w14:paraId="39051D8D" w14:textId="77777777" w:rsidR="005D3865" w:rsidRPr="005D3865" w:rsidRDefault="005D3865" w:rsidP="005D3865">
            <w:pPr>
              <w:jc w:val="center"/>
              <w:rPr>
                <w:sz w:val="18"/>
                <w:szCs w:val="18"/>
              </w:rPr>
            </w:pPr>
            <w:r w:rsidRPr="005D3865">
              <w:rPr>
                <w:sz w:val="18"/>
                <w:szCs w:val="18"/>
              </w:rPr>
              <w:t>7 373,5</w:t>
            </w:r>
          </w:p>
        </w:tc>
      </w:tr>
      <w:tr w:rsidR="005D3865" w:rsidRPr="005D3865" w14:paraId="75A7B634" w14:textId="77777777" w:rsidTr="005D3865">
        <w:trPr>
          <w:trHeight w:val="7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2F4FD469" w14:textId="77777777" w:rsidR="005D3865" w:rsidRPr="005D3865" w:rsidRDefault="005D3865" w:rsidP="005D3865">
            <w:pPr>
              <w:rPr>
                <w:sz w:val="18"/>
                <w:szCs w:val="18"/>
              </w:rPr>
            </w:pPr>
            <w:r w:rsidRPr="005D3865">
              <w:rPr>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noWrap/>
            <w:vAlign w:val="center"/>
            <w:hideMark/>
          </w:tcPr>
          <w:p w14:paraId="249482FC"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071B1EB" w14:textId="77777777" w:rsidR="005D3865" w:rsidRPr="005D3865" w:rsidRDefault="005D3865" w:rsidP="005D3865">
            <w:pPr>
              <w:jc w:val="center"/>
              <w:rPr>
                <w:sz w:val="18"/>
                <w:szCs w:val="18"/>
              </w:rPr>
            </w:pPr>
            <w:r w:rsidRPr="005D3865">
              <w:rPr>
                <w:sz w:val="18"/>
                <w:szCs w:val="18"/>
              </w:rPr>
              <w:t>09</w:t>
            </w:r>
          </w:p>
        </w:tc>
        <w:tc>
          <w:tcPr>
            <w:tcW w:w="874" w:type="dxa"/>
            <w:tcBorders>
              <w:top w:val="nil"/>
              <w:left w:val="nil"/>
              <w:bottom w:val="single" w:sz="4" w:space="0" w:color="auto"/>
              <w:right w:val="single" w:sz="4" w:space="0" w:color="auto"/>
            </w:tcBorders>
            <w:shd w:val="clear" w:color="000000" w:fill="FFFFFF"/>
            <w:vAlign w:val="center"/>
            <w:hideMark/>
          </w:tcPr>
          <w:p w14:paraId="54C3834C" w14:textId="77777777" w:rsidR="005D3865" w:rsidRPr="005D3865" w:rsidRDefault="005D3865" w:rsidP="005D3865">
            <w:pPr>
              <w:jc w:val="center"/>
              <w:rPr>
                <w:sz w:val="18"/>
                <w:szCs w:val="18"/>
              </w:rPr>
            </w:pPr>
            <w:r w:rsidRPr="005D3865">
              <w:rPr>
                <w:sz w:val="18"/>
                <w:szCs w:val="18"/>
              </w:rPr>
              <w:t>02 7 01 82010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6B90EF6C" w14:textId="77777777" w:rsidR="005D3865" w:rsidRPr="005D3865" w:rsidRDefault="005D3865" w:rsidP="005D3865">
            <w:pPr>
              <w:jc w:val="center"/>
              <w:rPr>
                <w:sz w:val="18"/>
                <w:szCs w:val="18"/>
              </w:rPr>
            </w:pPr>
            <w:r w:rsidRPr="005D3865">
              <w:rPr>
                <w:sz w:val="18"/>
                <w:szCs w:val="18"/>
              </w:rPr>
              <w:t>100</w:t>
            </w:r>
          </w:p>
        </w:tc>
        <w:tc>
          <w:tcPr>
            <w:tcW w:w="1278" w:type="dxa"/>
            <w:tcBorders>
              <w:top w:val="nil"/>
              <w:left w:val="nil"/>
              <w:bottom w:val="single" w:sz="4" w:space="0" w:color="auto"/>
              <w:right w:val="single" w:sz="4" w:space="0" w:color="auto"/>
            </w:tcBorders>
            <w:shd w:val="clear" w:color="000000" w:fill="FFFFFF"/>
            <w:vAlign w:val="center"/>
            <w:hideMark/>
          </w:tcPr>
          <w:p w14:paraId="323DE2E5" w14:textId="77777777" w:rsidR="005D3865" w:rsidRPr="005D3865" w:rsidRDefault="005D3865" w:rsidP="005D3865">
            <w:pPr>
              <w:jc w:val="center"/>
              <w:rPr>
                <w:sz w:val="18"/>
                <w:szCs w:val="18"/>
              </w:rPr>
            </w:pPr>
            <w:r w:rsidRPr="005D3865">
              <w:rPr>
                <w:sz w:val="18"/>
                <w:szCs w:val="18"/>
              </w:rPr>
              <w:t>3 519,7</w:t>
            </w:r>
          </w:p>
        </w:tc>
        <w:tc>
          <w:tcPr>
            <w:tcW w:w="1276" w:type="dxa"/>
            <w:tcBorders>
              <w:top w:val="nil"/>
              <w:left w:val="nil"/>
              <w:bottom w:val="single" w:sz="4" w:space="0" w:color="auto"/>
              <w:right w:val="single" w:sz="4" w:space="0" w:color="auto"/>
            </w:tcBorders>
            <w:shd w:val="clear" w:color="000000" w:fill="FFFFFF"/>
            <w:vAlign w:val="center"/>
            <w:hideMark/>
          </w:tcPr>
          <w:p w14:paraId="0B362AF5" w14:textId="77777777" w:rsidR="005D3865" w:rsidRPr="005D3865" w:rsidRDefault="005D3865" w:rsidP="005D3865">
            <w:pPr>
              <w:jc w:val="center"/>
              <w:rPr>
                <w:sz w:val="18"/>
                <w:szCs w:val="18"/>
              </w:rPr>
            </w:pPr>
            <w:r w:rsidRPr="005D3865">
              <w:rPr>
                <w:sz w:val="18"/>
                <w:szCs w:val="18"/>
              </w:rPr>
              <w:t>3 616,5</w:t>
            </w:r>
          </w:p>
        </w:tc>
        <w:tc>
          <w:tcPr>
            <w:tcW w:w="1276" w:type="dxa"/>
            <w:tcBorders>
              <w:top w:val="nil"/>
              <w:left w:val="nil"/>
              <w:bottom w:val="single" w:sz="4" w:space="0" w:color="auto"/>
              <w:right w:val="single" w:sz="4" w:space="0" w:color="auto"/>
            </w:tcBorders>
            <w:shd w:val="clear" w:color="000000" w:fill="FFFFFF"/>
            <w:vAlign w:val="center"/>
            <w:hideMark/>
          </w:tcPr>
          <w:p w14:paraId="381AC296" w14:textId="77777777" w:rsidR="005D3865" w:rsidRPr="005D3865" w:rsidRDefault="005D3865" w:rsidP="005D3865">
            <w:pPr>
              <w:jc w:val="center"/>
              <w:rPr>
                <w:sz w:val="18"/>
                <w:szCs w:val="18"/>
              </w:rPr>
            </w:pPr>
            <w:r w:rsidRPr="005D3865">
              <w:rPr>
                <w:sz w:val="18"/>
                <w:szCs w:val="18"/>
              </w:rPr>
              <w:t>3 725,0</w:t>
            </w:r>
          </w:p>
        </w:tc>
      </w:tr>
      <w:tr w:rsidR="005D3865" w:rsidRPr="005D3865" w14:paraId="444CE0E9" w14:textId="77777777" w:rsidTr="005D3865">
        <w:trPr>
          <w:trHeight w:val="945"/>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3E05CE32" w14:textId="77777777" w:rsidR="005D3865" w:rsidRPr="005D3865" w:rsidRDefault="005D3865" w:rsidP="005D3865">
            <w:pPr>
              <w:rPr>
                <w:sz w:val="18"/>
                <w:szCs w:val="18"/>
              </w:rPr>
            </w:pPr>
            <w:r w:rsidRPr="005D3865">
              <w:rPr>
                <w:sz w:val="18"/>
                <w:szCs w:val="18"/>
              </w:rPr>
              <w:lastRenderedPageBreak/>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noWrap/>
            <w:vAlign w:val="center"/>
            <w:hideMark/>
          </w:tcPr>
          <w:p w14:paraId="7FC41DD1"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1B8C9F9" w14:textId="77777777" w:rsidR="005D3865" w:rsidRPr="005D3865" w:rsidRDefault="005D3865" w:rsidP="005D3865">
            <w:pPr>
              <w:jc w:val="center"/>
              <w:rPr>
                <w:sz w:val="18"/>
                <w:szCs w:val="18"/>
              </w:rPr>
            </w:pPr>
            <w:r w:rsidRPr="005D3865">
              <w:rPr>
                <w:sz w:val="18"/>
                <w:szCs w:val="18"/>
              </w:rPr>
              <w:t>09</w:t>
            </w:r>
          </w:p>
        </w:tc>
        <w:tc>
          <w:tcPr>
            <w:tcW w:w="874" w:type="dxa"/>
            <w:tcBorders>
              <w:top w:val="nil"/>
              <w:left w:val="nil"/>
              <w:bottom w:val="single" w:sz="4" w:space="0" w:color="auto"/>
              <w:right w:val="single" w:sz="4" w:space="0" w:color="auto"/>
            </w:tcBorders>
            <w:shd w:val="clear" w:color="000000" w:fill="FFFFFF"/>
            <w:vAlign w:val="center"/>
            <w:hideMark/>
          </w:tcPr>
          <w:p w14:paraId="4929106D" w14:textId="77777777" w:rsidR="005D3865" w:rsidRPr="005D3865" w:rsidRDefault="005D3865" w:rsidP="005D3865">
            <w:pPr>
              <w:jc w:val="center"/>
              <w:rPr>
                <w:sz w:val="18"/>
                <w:szCs w:val="18"/>
              </w:rPr>
            </w:pPr>
            <w:r w:rsidRPr="005D3865">
              <w:rPr>
                <w:sz w:val="18"/>
                <w:szCs w:val="18"/>
              </w:rPr>
              <w:t>02 7 01 82010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4767FD90"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vAlign w:val="center"/>
            <w:hideMark/>
          </w:tcPr>
          <w:p w14:paraId="7B776097" w14:textId="77777777" w:rsidR="005D3865" w:rsidRPr="005D3865" w:rsidRDefault="005D3865" w:rsidP="005D3865">
            <w:pPr>
              <w:jc w:val="center"/>
              <w:rPr>
                <w:sz w:val="18"/>
                <w:szCs w:val="18"/>
              </w:rPr>
            </w:pPr>
            <w:r w:rsidRPr="005D3865">
              <w:rPr>
                <w:sz w:val="18"/>
                <w:szCs w:val="18"/>
              </w:rPr>
              <w:t>3 317,5</w:t>
            </w:r>
          </w:p>
        </w:tc>
        <w:tc>
          <w:tcPr>
            <w:tcW w:w="1276" w:type="dxa"/>
            <w:tcBorders>
              <w:top w:val="nil"/>
              <w:left w:val="nil"/>
              <w:bottom w:val="single" w:sz="4" w:space="0" w:color="auto"/>
              <w:right w:val="single" w:sz="4" w:space="0" w:color="auto"/>
            </w:tcBorders>
            <w:shd w:val="clear" w:color="000000" w:fill="FFFFFF"/>
            <w:vAlign w:val="center"/>
            <w:hideMark/>
          </w:tcPr>
          <w:p w14:paraId="2DC1748C" w14:textId="77777777" w:rsidR="005D3865" w:rsidRPr="005D3865" w:rsidRDefault="005D3865" w:rsidP="005D3865">
            <w:pPr>
              <w:jc w:val="center"/>
              <w:rPr>
                <w:sz w:val="18"/>
                <w:szCs w:val="18"/>
              </w:rPr>
            </w:pPr>
            <w:r w:rsidRPr="005D3865">
              <w:rPr>
                <w:sz w:val="18"/>
                <w:szCs w:val="18"/>
              </w:rPr>
              <w:t>3 390,5</w:t>
            </w:r>
          </w:p>
        </w:tc>
        <w:tc>
          <w:tcPr>
            <w:tcW w:w="1276" w:type="dxa"/>
            <w:tcBorders>
              <w:top w:val="nil"/>
              <w:left w:val="nil"/>
              <w:bottom w:val="single" w:sz="4" w:space="0" w:color="auto"/>
              <w:right w:val="single" w:sz="4" w:space="0" w:color="auto"/>
            </w:tcBorders>
            <w:shd w:val="clear" w:color="000000" w:fill="FFFFFF"/>
            <w:vAlign w:val="center"/>
            <w:hideMark/>
          </w:tcPr>
          <w:p w14:paraId="71A0E3B7" w14:textId="77777777" w:rsidR="005D3865" w:rsidRPr="005D3865" w:rsidRDefault="005D3865" w:rsidP="005D3865">
            <w:pPr>
              <w:jc w:val="center"/>
              <w:rPr>
                <w:sz w:val="18"/>
                <w:szCs w:val="18"/>
              </w:rPr>
            </w:pPr>
            <w:r w:rsidRPr="005D3865">
              <w:rPr>
                <w:sz w:val="18"/>
                <w:szCs w:val="18"/>
              </w:rPr>
              <w:t>3 453,5</w:t>
            </w:r>
          </w:p>
        </w:tc>
      </w:tr>
      <w:tr w:rsidR="005D3865" w:rsidRPr="005D3865" w14:paraId="3393A722" w14:textId="77777777" w:rsidTr="005D3865">
        <w:trPr>
          <w:trHeight w:val="788"/>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545D272E" w14:textId="77777777" w:rsidR="005D3865" w:rsidRPr="005D3865" w:rsidRDefault="005D3865" w:rsidP="005D3865">
            <w:pPr>
              <w:rPr>
                <w:sz w:val="18"/>
                <w:szCs w:val="18"/>
              </w:rPr>
            </w:pPr>
            <w:r w:rsidRPr="005D3865">
              <w:rPr>
                <w:sz w:val="18"/>
                <w:szCs w:val="18"/>
              </w:rPr>
              <w:t>Расходы на обеспечение функций органов местного  самоуправления (Иные бюджетные ассигнования)</w:t>
            </w:r>
          </w:p>
        </w:tc>
        <w:tc>
          <w:tcPr>
            <w:tcW w:w="460" w:type="dxa"/>
            <w:tcBorders>
              <w:top w:val="nil"/>
              <w:left w:val="nil"/>
              <w:bottom w:val="single" w:sz="4" w:space="0" w:color="auto"/>
              <w:right w:val="single" w:sz="4" w:space="0" w:color="auto"/>
            </w:tcBorders>
            <w:shd w:val="clear" w:color="000000" w:fill="FFFFFF"/>
            <w:noWrap/>
            <w:vAlign w:val="center"/>
            <w:hideMark/>
          </w:tcPr>
          <w:p w14:paraId="14B4F611"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D50A24B" w14:textId="77777777" w:rsidR="005D3865" w:rsidRPr="005D3865" w:rsidRDefault="005D3865" w:rsidP="005D3865">
            <w:pPr>
              <w:jc w:val="center"/>
              <w:rPr>
                <w:sz w:val="18"/>
                <w:szCs w:val="18"/>
              </w:rPr>
            </w:pPr>
            <w:r w:rsidRPr="005D3865">
              <w:rPr>
                <w:sz w:val="18"/>
                <w:szCs w:val="18"/>
              </w:rPr>
              <w:t>09</w:t>
            </w:r>
          </w:p>
        </w:tc>
        <w:tc>
          <w:tcPr>
            <w:tcW w:w="874" w:type="dxa"/>
            <w:tcBorders>
              <w:top w:val="nil"/>
              <w:left w:val="nil"/>
              <w:bottom w:val="single" w:sz="4" w:space="0" w:color="auto"/>
              <w:right w:val="single" w:sz="4" w:space="0" w:color="auto"/>
            </w:tcBorders>
            <w:shd w:val="clear" w:color="000000" w:fill="FFFFFF"/>
            <w:vAlign w:val="center"/>
            <w:hideMark/>
          </w:tcPr>
          <w:p w14:paraId="196F1953" w14:textId="77777777" w:rsidR="005D3865" w:rsidRPr="005D3865" w:rsidRDefault="005D3865" w:rsidP="005D3865">
            <w:pPr>
              <w:jc w:val="center"/>
              <w:rPr>
                <w:sz w:val="18"/>
                <w:szCs w:val="18"/>
              </w:rPr>
            </w:pPr>
            <w:r w:rsidRPr="005D3865">
              <w:rPr>
                <w:sz w:val="18"/>
                <w:szCs w:val="18"/>
              </w:rPr>
              <w:t>02 7 01 82010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562B4537" w14:textId="77777777" w:rsidR="005D3865" w:rsidRPr="005D3865" w:rsidRDefault="005D3865" w:rsidP="005D3865">
            <w:pPr>
              <w:jc w:val="center"/>
              <w:rPr>
                <w:sz w:val="18"/>
                <w:szCs w:val="18"/>
              </w:rPr>
            </w:pPr>
            <w:r w:rsidRPr="005D3865">
              <w:rPr>
                <w:sz w:val="18"/>
                <w:szCs w:val="18"/>
              </w:rPr>
              <w:t>800</w:t>
            </w:r>
          </w:p>
        </w:tc>
        <w:tc>
          <w:tcPr>
            <w:tcW w:w="1278" w:type="dxa"/>
            <w:tcBorders>
              <w:top w:val="nil"/>
              <w:left w:val="nil"/>
              <w:bottom w:val="single" w:sz="4" w:space="0" w:color="auto"/>
              <w:right w:val="single" w:sz="4" w:space="0" w:color="auto"/>
            </w:tcBorders>
            <w:shd w:val="clear" w:color="000000" w:fill="FFFFFF"/>
            <w:vAlign w:val="center"/>
            <w:hideMark/>
          </w:tcPr>
          <w:p w14:paraId="550B346F" w14:textId="77777777" w:rsidR="005D3865" w:rsidRPr="005D3865" w:rsidRDefault="005D3865" w:rsidP="005D3865">
            <w:pPr>
              <w:jc w:val="center"/>
              <w:rPr>
                <w:sz w:val="18"/>
                <w:szCs w:val="18"/>
              </w:rPr>
            </w:pPr>
            <w:r w:rsidRPr="005D3865">
              <w:rPr>
                <w:sz w:val="18"/>
                <w:szCs w:val="18"/>
              </w:rPr>
              <w:t>195,0</w:t>
            </w:r>
          </w:p>
        </w:tc>
        <w:tc>
          <w:tcPr>
            <w:tcW w:w="1276" w:type="dxa"/>
            <w:tcBorders>
              <w:top w:val="nil"/>
              <w:left w:val="nil"/>
              <w:bottom w:val="single" w:sz="4" w:space="0" w:color="auto"/>
              <w:right w:val="single" w:sz="4" w:space="0" w:color="auto"/>
            </w:tcBorders>
            <w:shd w:val="clear" w:color="000000" w:fill="FFFFFF"/>
            <w:vAlign w:val="center"/>
            <w:hideMark/>
          </w:tcPr>
          <w:p w14:paraId="29E75DEB" w14:textId="77777777" w:rsidR="005D3865" w:rsidRPr="005D3865" w:rsidRDefault="005D3865" w:rsidP="005D3865">
            <w:pPr>
              <w:jc w:val="center"/>
              <w:rPr>
                <w:sz w:val="18"/>
                <w:szCs w:val="18"/>
              </w:rPr>
            </w:pPr>
            <w:r w:rsidRPr="005D3865">
              <w:rPr>
                <w:sz w:val="18"/>
                <w:szCs w:val="18"/>
              </w:rPr>
              <w:t>195,0</w:t>
            </w:r>
          </w:p>
        </w:tc>
        <w:tc>
          <w:tcPr>
            <w:tcW w:w="1276" w:type="dxa"/>
            <w:tcBorders>
              <w:top w:val="nil"/>
              <w:left w:val="nil"/>
              <w:bottom w:val="single" w:sz="4" w:space="0" w:color="auto"/>
              <w:right w:val="single" w:sz="4" w:space="0" w:color="auto"/>
            </w:tcBorders>
            <w:shd w:val="clear" w:color="000000" w:fill="FFFFFF"/>
            <w:vAlign w:val="center"/>
            <w:hideMark/>
          </w:tcPr>
          <w:p w14:paraId="2C0AC0D0" w14:textId="77777777" w:rsidR="005D3865" w:rsidRPr="005D3865" w:rsidRDefault="005D3865" w:rsidP="005D3865">
            <w:pPr>
              <w:jc w:val="center"/>
              <w:rPr>
                <w:sz w:val="18"/>
                <w:szCs w:val="18"/>
              </w:rPr>
            </w:pPr>
            <w:r w:rsidRPr="005D3865">
              <w:rPr>
                <w:sz w:val="18"/>
                <w:szCs w:val="18"/>
              </w:rPr>
              <w:t>195,0</w:t>
            </w:r>
          </w:p>
        </w:tc>
      </w:tr>
      <w:tr w:rsidR="005D3865" w:rsidRPr="005D3865" w14:paraId="7B492FF9" w14:textId="77777777" w:rsidTr="005D3865">
        <w:trPr>
          <w:trHeight w:val="1482"/>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427F8656" w14:textId="77777777" w:rsidR="005D3865" w:rsidRPr="005D3865" w:rsidRDefault="005D3865" w:rsidP="005D3865">
            <w:pPr>
              <w:rPr>
                <w:sz w:val="18"/>
                <w:szCs w:val="18"/>
              </w:rPr>
            </w:pPr>
            <w:r w:rsidRPr="005D3865">
              <w:rPr>
                <w:sz w:val="18"/>
                <w:szCs w:val="18"/>
              </w:rPr>
              <w:t>Основное мероприятие «Финансовое обеспечение деятельности МКУ «Центр учета и отчетности муниципальных учреждений образования, физической культуры и спорта администрации Рамонского муниципального района Воронежской области»</w:t>
            </w:r>
          </w:p>
        </w:tc>
        <w:tc>
          <w:tcPr>
            <w:tcW w:w="460" w:type="dxa"/>
            <w:tcBorders>
              <w:top w:val="nil"/>
              <w:left w:val="nil"/>
              <w:bottom w:val="single" w:sz="4" w:space="0" w:color="auto"/>
              <w:right w:val="single" w:sz="4" w:space="0" w:color="auto"/>
            </w:tcBorders>
            <w:shd w:val="clear" w:color="000000" w:fill="FFFFFF"/>
            <w:noWrap/>
            <w:vAlign w:val="center"/>
            <w:hideMark/>
          </w:tcPr>
          <w:p w14:paraId="315179EB"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DBEFCB2" w14:textId="77777777" w:rsidR="005D3865" w:rsidRPr="005D3865" w:rsidRDefault="005D3865" w:rsidP="005D3865">
            <w:pPr>
              <w:jc w:val="center"/>
              <w:rPr>
                <w:sz w:val="18"/>
                <w:szCs w:val="18"/>
              </w:rPr>
            </w:pPr>
            <w:r w:rsidRPr="005D3865">
              <w:rPr>
                <w:sz w:val="18"/>
                <w:szCs w:val="18"/>
              </w:rPr>
              <w:t>09</w:t>
            </w:r>
          </w:p>
        </w:tc>
        <w:tc>
          <w:tcPr>
            <w:tcW w:w="874" w:type="dxa"/>
            <w:tcBorders>
              <w:top w:val="nil"/>
              <w:left w:val="nil"/>
              <w:bottom w:val="single" w:sz="4" w:space="0" w:color="auto"/>
              <w:right w:val="single" w:sz="4" w:space="0" w:color="auto"/>
            </w:tcBorders>
            <w:shd w:val="clear" w:color="000000" w:fill="FFFFFF"/>
            <w:vAlign w:val="center"/>
            <w:hideMark/>
          </w:tcPr>
          <w:p w14:paraId="42F107B7" w14:textId="77777777" w:rsidR="005D3865" w:rsidRPr="005D3865" w:rsidRDefault="005D3865" w:rsidP="005D3865">
            <w:pPr>
              <w:jc w:val="center"/>
              <w:rPr>
                <w:sz w:val="18"/>
                <w:szCs w:val="18"/>
              </w:rPr>
            </w:pPr>
            <w:r w:rsidRPr="005D3865">
              <w:rPr>
                <w:sz w:val="18"/>
                <w:szCs w:val="18"/>
              </w:rPr>
              <w:t>02 7 02 00000</w:t>
            </w:r>
          </w:p>
        </w:tc>
        <w:tc>
          <w:tcPr>
            <w:tcW w:w="576" w:type="dxa"/>
            <w:tcBorders>
              <w:top w:val="nil"/>
              <w:left w:val="nil"/>
              <w:bottom w:val="single" w:sz="4" w:space="0" w:color="auto"/>
              <w:right w:val="single" w:sz="4" w:space="0" w:color="auto"/>
            </w:tcBorders>
            <w:shd w:val="clear" w:color="000000" w:fill="FFFFFF"/>
            <w:noWrap/>
            <w:vAlign w:val="center"/>
            <w:hideMark/>
          </w:tcPr>
          <w:p w14:paraId="33C1C329"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2B68C0E8" w14:textId="77777777" w:rsidR="005D3865" w:rsidRPr="005D3865" w:rsidRDefault="005D3865" w:rsidP="005D3865">
            <w:pPr>
              <w:jc w:val="center"/>
              <w:rPr>
                <w:sz w:val="18"/>
                <w:szCs w:val="18"/>
              </w:rPr>
            </w:pPr>
            <w:r w:rsidRPr="005D3865">
              <w:rPr>
                <w:sz w:val="18"/>
                <w:szCs w:val="18"/>
              </w:rPr>
              <w:t>27 716,0</w:t>
            </w:r>
          </w:p>
        </w:tc>
        <w:tc>
          <w:tcPr>
            <w:tcW w:w="1276" w:type="dxa"/>
            <w:tcBorders>
              <w:top w:val="nil"/>
              <w:left w:val="nil"/>
              <w:bottom w:val="single" w:sz="4" w:space="0" w:color="auto"/>
              <w:right w:val="single" w:sz="4" w:space="0" w:color="auto"/>
            </w:tcBorders>
            <w:shd w:val="clear" w:color="000000" w:fill="FFFFFF"/>
            <w:vAlign w:val="center"/>
            <w:hideMark/>
          </w:tcPr>
          <w:p w14:paraId="6CBD42EB" w14:textId="77777777" w:rsidR="005D3865" w:rsidRPr="005D3865" w:rsidRDefault="005D3865" w:rsidP="005D3865">
            <w:pPr>
              <w:jc w:val="center"/>
              <w:rPr>
                <w:sz w:val="18"/>
                <w:szCs w:val="18"/>
              </w:rPr>
            </w:pPr>
            <w:r w:rsidRPr="005D3865">
              <w:rPr>
                <w:sz w:val="18"/>
                <w:szCs w:val="18"/>
              </w:rPr>
              <w:t>28 377,0</w:t>
            </w:r>
          </w:p>
        </w:tc>
        <w:tc>
          <w:tcPr>
            <w:tcW w:w="1276" w:type="dxa"/>
            <w:tcBorders>
              <w:top w:val="nil"/>
              <w:left w:val="nil"/>
              <w:bottom w:val="single" w:sz="4" w:space="0" w:color="auto"/>
              <w:right w:val="single" w:sz="4" w:space="0" w:color="auto"/>
            </w:tcBorders>
            <w:shd w:val="clear" w:color="000000" w:fill="FFFFFF"/>
            <w:vAlign w:val="center"/>
            <w:hideMark/>
          </w:tcPr>
          <w:p w14:paraId="33BD2BE1" w14:textId="77777777" w:rsidR="005D3865" w:rsidRPr="005D3865" w:rsidRDefault="005D3865" w:rsidP="005D3865">
            <w:pPr>
              <w:jc w:val="center"/>
              <w:rPr>
                <w:sz w:val="18"/>
                <w:szCs w:val="18"/>
              </w:rPr>
            </w:pPr>
            <w:r w:rsidRPr="005D3865">
              <w:rPr>
                <w:sz w:val="18"/>
                <w:szCs w:val="18"/>
              </w:rPr>
              <w:t>29 298,0</w:t>
            </w:r>
          </w:p>
        </w:tc>
      </w:tr>
      <w:tr w:rsidR="005D3865" w:rsidRPr="005D3865" w14:paraId="464FE2FC" w14:textId="77777777" w:rsidTr="005D3865">
        <w:trPr>
          <w:trHeight w:val="1928"/>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41C27079" w14:textId="77777777" w:rsidR="005D3865" w:rsidRPr="005D3865" w:rsidRDefault="005D3865" w:rsidP="005D3865">
            <w:pPr>
              <w:rPr>
                <w:sz w:val="18"/>
                <w:szCs w:val="18"/>
              </w:rPr>
            </w:pPr>
            <w:r w:rsidRPr="005D3865">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noWrap/>
            <w:vAlign w:val="center"/>
            <w:hideMark/>
          </w:tcPr>
          <w:p w14:paraId="5B61A61A"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C2E0C9C" w14:textId="77777777" w:rsidR="005D3865" w:rsidRPr="005D3865" w:rsidRDefault="005D3865" w:rsidP="005D3865">
            <w:pPr>
              <w:jc w:val="center"/>
              <w:rPr>
                <w:sz w:val="18"/>
                <w:szCs w:val="18"/>
              </w:rPr>
            </w:pPr>
            <w:r w:rsidRPr="005D3865">
              <w:rPr>
                <w:sz w:val="18"/>
                <w:szCs w:val="18"/>
              </w:rPr>
              <w:t>09</w:t>
            </w:r>
          </w:p>
        </w:tc>
        <w:tc>
          <w:tcPr>
            <w:tcW w:w="874" w:type="dxa"/>
            <w:tcBorders>
              <w:top w:val="nil"/>
              <w:left w:val="nil"/>
              <w:bottom w:val="single" w:sz="4" w:space="0" w:color="auto"/>
              <w:right w:val="single" w:sz="4" w:space="0" w:color="auto"/>
            </w:tcBorders>
            <w:shd w:val="clear" w:color="000000" w:fill="FFFFFF"/>
            <w:vAlign w:val="center"/>
            <w:hideMark/>
          </w:tcPr>
          <w:p w14:paraId="1DA69C5C" w14:textId="77777777" w:rsidR="005D3865" w:rsidRPr="005D3865" w:rsidRDefault="005D3865" w:rsidP="005D3865">
            <w:pPr>
              <w:jc w:val="center"/>
              <w:rPr>
                <w:sz w:val="18"/>
                <w:szCs w:val="18"/>
              </w:rPr>
            </w:pPr>
            <w:r w:rsidRPr="005D3865">
              <w:rPr>
                <w:sz w:val="18"/>
                <w:szCs w:val="18"/>
              </w:rPr>
              <w:t>02 7 02 00590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1BC9272D" w14:textId="77777777" w:rsidR="005D3865" w:rsidRPr="005D3865" w:rsidRDefault="005D3865" w:rsidP="005D3865">
            <w:pPr>
              <w:jc w:val="center"/>
              <w:rPr>
                <w:sz w:val="18"/>
                <w:szCs w:val="18"/>
              </w:rPr>
            </w:pPr>
            <w:r w:rsidRPr="005D3865">
              <w:rPr>
                <w:sz w:val="18"/>
                <w:szCs w:val="18"/>
              </w:rPr>
              <w:t>100</w:t>
            </w:r>
          </w:p>
        </w:tc>
        <w:tc>
          <w:tcPr>
            <w:tcW w:w="1278" w:type="dxa"/>
            <w:tcBorders>
              <w:top w:val="nil"/>
              <w:left w:val="nil"/>
              <w:bottom w:val="single" w:sz="4" w:space="0" w:color="auto"/>
              <w:right w:val="single" w:sz="4" w:space="0" w:color="auto"/>
            </w:tcBorders>
            <w:shd w:val="clear" w:color="000000" w:fill="FFFFFF"/>
            <w:vAlign w:val="center"/>
            <w:hideMark/>
          </w:tcPr>
          <w:p w14:paraId="0EF0B434" w14:textId="77777777" w:rsidR="005D3865" w:rsidRPr="005D3865" w:rsidRDefault="005D3865" w:rsidP="005D3865">
            <w:pPr>
              <w:jc w:val="center"/>
              <w:rPr>
                <w:sz w:val="18"/>
                <w:szCs w:val="18"/>
              </w:rPr>
            </w:pPr>
            <w:r w:rsidRPr="005D3865">
              <w:rPr>
                <w:sz w:val="18"/>
                <w:szCs w:val="18"/>
              </w:rPr>
              <w:t>25 910,0</w:t>
            </w:r>
          </w:p>
        </w:tc>
        <w:tc>
          <w:tcPr>
            <w:tcW w:w="1276" w:type="dxa"/>
            <w:tcBorders>
              <w:top w:val="nil"/>
              <w:left w:val="nil"/>
              <w:bottom w:val="single" w:sz="4" w:space="0" w:color="auto"/>
              <w:right w:val="single" w:sz="4" w:space="0" w:color="auto"/>
            </w:tcBorders>
            <w:shd w:val="clear" w:color="000000" w:fill="FFFFFF"/>
            <w:vAlign w:val="center"/>
            <w:hideMark/>
          </w:tcPr>
          <w:p w14:paraId="433DF3FA" w14:textId="77777777" w:rsidR="005D3865" w:rsidRPr="005D3865" w:rsidRDefault="005D3865" w:rsidP="005D3865">
            <w:pPr>
              <w:jc w:val="center"/>
              <w:rPr>
                <w:sz w:val="18"/>
                <w:szCs w:val="18"/>
              </w:rPr>
            </w:pPr>
            <w:r w:rsidRPr="005D3865">
              <w:rPr>
                <w:sz w:val="18"/>
                <w:szCs w:val="18"/>
              </w:rPr>
              <w:t>26 561,0</w:t>
            </w:r>
          </w:p>
        </w:tc>
        <w:tc>
          <w:tcPr>
            <w:tcW w:w="1276" w:type="dxa"/>
            <w:tcBorders>
              <w:top w:val="nil"/>
              <w:left w:val="nil"/>
              <w:bottom w:val="single" w:sz="4" w:space="0" w:color="auto"/>
              <w:right w:val="single" w:sz="4" w:space="0" w:color="auto"/>
            </w:tcBorders>
            <w:shd w:val="clear" w:color="000000" w:fill="FFFFFF"/>
            <w:vAlign w:val="center"/>
            <w:hideMark/>
          </w:tcPr>
          <w:p w14:paraId="3AC5836E" w14:textId="77777777" w:rsidR="005D3865" w:rsidRPr="005D3865" w:rsidRDefault="005D3865" w:rsidP="005D3865">
            <w:pPr>
              <w:jc w:val="center"/>
              <w:rPr>
                <w:sz w:val="18"/>
                <w:szCs w:val="18"/>
              </w:rPr>
            </w:pPr>
            <w:r w:rsidRPr="005D3865">
              <w:rPr>
                <w:sz w:val="18"/>
                <w:szCs w:val="18"/>
              </w:rPr>
              <w:t>27 472,0</w:t>
            </w:r>
          </w:p>
        </w:tc>
      </w:tr>
      <w:tr w:rsidR="005D3865" w:rsidRPr="005D3865" w14:paraId="5C7646C5" w14:textId="77777777" w:rsidTr="005D3865">
        <w:trPr>
          <w:trHeight w:val="1114"/>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01C3B717" w14:textId="77777777" w:rsidR="005D3865" w:rsidRPr="005D3865" w:rsidRDefault="005D3865" w:rsidP="005D3865">
            <w:pPr>
              <w:rPr>
                <w:sz w:val="18"/>
                <w:szCs w:val="18"/>
              </w:rPr>
            </w:pPr>
            <w:r w:rsidRPr="005D3865">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noWrap/>
            <w:vAlign w:val="center"/>
            <w:hideMark/>
          </w:tcPr>
          <w:p w14:paraId="4C53A327"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FA6F90B" w14:textId="77777777" w:rsidR="005D3865" w:rsidRPr="005D3865" w:rsidRDefault="005D3865" w:rsidP="005D3865">
            <w:pPr>
              <w:jc w:val="center"/>
              <w:rPr>
                <w:sz w:val="18"/>
                <w:szCs w:val="18"/>
              </w:rPr>
            </w:pPr>
            <w:r w:rsidRPr="005D3865">
              <w:rPr>
                <w:sz w:val="18"/>
                <w:szCs w:val="18"/>
              </w:rPr>
              <w:t>09</w:t>
            </w:r>
          </w:p>
        </w:tc>
        <w:tc>
          <w:tcPr>
            <w:tcW w:w="874" w:type="dxa"/>
            <w:tcBorders>
              <w:top w:val="nil"/>
              <w:left w:val="nil"/>
              <w:bottom w:val="single" w:sz="4" w:space="0" w:color="auto"/>
              <w:right w:val="single" w:sz="4" w:space="0" w:color="auto"/>
            </w:tcBorders>
            <w:shd w:val="clear" w:color="000000" w:fill="FFFFFF"/>
            <w:vAlign w:val="center"/>
            <w:hideMark/>
          </w:tcPr>
          <w:p w14:paraId="03ACFEBB" w14:textId="77777777" w:rsidR="005D3865" w:rsidRPr="005D3865" w:rsidRDefault="005D3865" w:rsidP="005D3865">
            <w:pPr>
              <w:jc w:val="center"/>
              <w:rPr>
                <w:sz w:val="18"/>
                <w:szCs w:val="18"/>
              </w:rPr>
            </w:pPr>
            <w:r w:rsidRPr="005D3865">
              <w:rPr>
                <w:sz w:val="18"/>
                <w:szCs w:val="18"/>
              </w:rPr>
              <w:t>02 7 02 00590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1EB4F658"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vAlign w:val="center"/>
            <w:hideMark/>
          </w:tcPr>
          <w:p w14:paraId="1F5B6078" w14:textId="77777777" w:rsidR="005D3865" w:rsidRPr="005D3865" w:rsidRDefault="005D3865" w:rsidP="005D3865">
            <w:pPr>
              <w:jc w:val="center"/>
              <w:rPr>
                <w:sz w:val="18"/>
                <w:szCs w:val="18"/>
              </w:rPr>
            </w:pPr>
            <w:r w:rsidRPr="005D3865">
              <w:rPr>
                <w:sz w:val="18"/>
                <w:szCs w:val="18"/>
              </w:rPr>
              <w:t>1 791,0</w:t>
            </w:r>
          </w:p>
        </w:tc>
        <w:tc>
          <w:tcPr>
            <w:tcW w:w="1276" w:type="dxa"/>
            <w:tcBorders>
              <w:top w:val="nil"/>
              <w:left w:val="nil"/>
              <w:bottom w:val="single" w:sz="4" w:space="0" w:color="auto"/>
              <w:right w:val="single" w:sz="4" w:space="0" w:color="auto"/>
            </w:tcBorders>
            <w:shd w:val="clear" w:color="000000" w:fill="FFFFFF"/>
            <w:vAlign w:val="center"/>
            <w:hideMark/>
          </w:tcPr>
          <w:p w14:paraId="0F908E8C" w14:textId="77777777" w:rsidR="005D3865" w:rsidRPr="005D3865" w:rsidRDefault="005D3865" w:rsidP="005D3865">
            <w:pPr>
              <w:jc w:val="center"/>
              <w:rPr>
                <w:sz w:val="18"/>
                <w:szCs w:val="18"/>
              </w:rPr>
            </w:pPr>
            <w:r w:rsidRPr="005D3865">
              <w:rPr>
                <w:sz w:val="18"/>
                <w:szCs w:val="18"/>
              </w:rPr>
              <w:t>1 801,0</w:t>
            </w:r>
          </w:p>
        </w:tc>
        <w:tc>
          <w:tcPr>
            <w:tcW w:w="1276" w:type="dxa"/>
            <w:tcBorders>
              <w:top w:val="nil"/>
              <w:left w:val="nil"/>
              <w:bottom w:val="single" w:sz="4" w:space="0" w:color="auto"/>
              <w:right w:val="single" w:sz="4" w:space="0" w:color="auto"/>
            </w:tcBorders>
            <w:shd w:val="clear" w:color="000000" w:fill="FFFFFF"/>
            <w:vAlign w:val="center"/>
            <w:hideMark/>
          </w:tcPr>
          <w:p w14:paraId="37B9581E" w14:textId="77777777" w:rsidR="005D3865" w:rsidRPr="005D3865" w:rsidRDefault="005D3865" w:rsidP="005D3865">
            <w:pPr>
              <w:jc w:val="center"/>
              <w:rPr>
                <w:sz w:val="18"/>
                <w:szCs w:val="18"/>
              </w:rPr>
            </w:pPr>
            <w:r w:rsidRPr="005D3865">
              <w:rPr>
                <w:sz w:val="18"/>
                <w:szCs w:val="18"/>
              </w:rPr>
              <w:t>1 811,0</w:t>
            </w:r>
          </w:p>
        </w:tc>
      </w:tr>
      <w:tr w:rsidR="005D3865" w:rsidRPr="005D3865" w14:paraId="5C80A10B" w14:textId="77777777" w:rsidTr="005D3865">
        <w:trPr>
          <w:trHeight w:val="7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4085E588" w14:textId="77777777" w:rsidR="005D3865" w:rsidRPr="005D3865" w:rsidRDefault="005D3865" w:rsidP="005D3865">
            <w:pPr>
              <w:rPr>
                <w:sz w:val="18"/>
                <w:szCs w:val="18"/>
              </w:rPr>
            </w:pPr>
            <w:r w:rsidRPr="005D3865">
              <w:rPr>
                <w:sz w:val="18"/>
                <w:szCs w:val="18"/>
              </w:rPr>
              <w:t>Расходы на обеспечение деятельности (оказание услуг) муниципальных учреждений (Иные бюджетные ассигнования)</w:t>
            </w:r>
          </w:p>
        </w:tc>
        <w:tc>
          <w:tcPr>
            <w:tcW w:w="460" w:type="dxa"/>
            <w:tcBorders>
              <w:top w:val="nil"/>
              <w:left w:val="nil"/>
              <w:bottom w:val="single" w:sz="4" w:space="0" w:color="auto"/>
              <w:right w:val="single" w:sz="4" w:space="0" w:color="auto"/>
            </w:tcBorders>
            <w:shd w:val="clear" w:color="000000" w:fill="FFFFFF"/>
            <w:noWrap/>
            <w:vAlign w:val="center"/>
            <w:hideMark/>
          </w:tcPr>
          <w:p w14:paraId="6BC376CF" w14:textId="77777777" w:rsidR="005D3865" w:rsidRPr="005D3865" w:rsidRDefault="005D3865" w:rsidP="005D3865">
            <w:pPr>
              <w:jc w:val="center"/>
              <w:rPr>
                <w:sz w:val="18"/>
                <w:szCs w:val="18"/>
              </w:rPr>
            </w:pPr>
            <w:r w:rsidRPr="005D3865">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4B1CC53" w14:textId="77777777" w:rsidR="005D3865" w:rsidRPr="005D3865" w:rsidRDefault="005D3865" w:rsidP="005D3865">
            <w:pPr>
              <w:jc w:val="center"/>
              <w:rPr>
                <w:sz w:val="18"/>
                <w:szCs w:val="18"/>
              </w:rPr>
            </w:pPr>
            <w:r w:rsidRPr="005D3865">
              <w:rPr>
                <w:sz w:val="18"/>
                <w:szCs w:val="18"/>
              </w:rPr>
              <w:t>09</w:t>
            </w:r>
          </w:p>
        </w:tc>
        <w:tc>
          <w:tcPr>
            <w:tcW w:w="874" w:type="dxa"/>
            <w:tcBorders>
              <w:top w:val="nil"/>
              <w:left w:val="nil"/>
              <w:bottom w:val="single" w:sz="4" w:space="0" w:color="auto"/>
              <w:right w:val="single" w:sz="4" w:space="0" w:color="auto"/>
            </w:tcBorders>
            <w:shd w:val="clear" w:color="000000" w:fill="FFFFFF"/>
            <w:vAlign w:val="center"/>
            <w:hideMark/>
          </w:tcPr>
          <w:p w14:paraId="73F85FFF" w14:textId="77777777" w:rsidR="005D3865" w:rsidRPr="005D3865" w:rsidRDefault="005D3865" w:rsidP="005D3865">
            <w:pPr>
              <w:jc w:val="center"/>
              <w:rPr>
                <w:sz w:val="18"/>
                <w:szCs w:val="18"/>
              </w:rPr>
            </w:pPr>
            <w:r w:rsidRPr="005D3865">
              <w:rPr>
                <w:sz w:val="18"/>
                <w:szCs w:val="18"/>
              </w:rPr>
              <w:t>02 7 02 00590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1A879D4B" w14:textId="77777777" w:rsidR="005D3865" w:rsidRPr="005D3865" w:rsidRDefault="005D3865" w:rsidP="005D3865">
            <w:pPr>
              <w:jc w:val="center"/>
              <w:rPr>
                <w:sz w:val="18"/>
                <w:szCs w:val="18"/>
              </w:rPr>
            </w:pPr>
            <w:r w:rsidRPr="005D3865">
              <w:rPr>
                <w:sz w:val="18"/>
                <w:szCs w:val="18"/>
              </w:rPr>
              <w:t>800</w:t>
            </w:r>
          </w:p>
        </w:tc>
        <w:tc>
          <w:tcPr>
            <w:tcW w:w="1278" w:type="dxa"/>
            <w:tcBorders>
              <w:top w:val="nil"/>
              <w:left w:val="nil"/>
              <w:bottom w:val="single" w:sz="4" w:space="0" w:color="auto"/>
              <w:right w:val="single" w:sz="4" w:space="0" w:color="auto"/>
            </w:tcBorders>
            <w:shd w:val="clear" w:color="000000" w:fill="FFFFFF"/>
            <w:vAlign w:val="center"/>
            <w:hideMark/>
          </w:tcPr>
          <w:p w14:paraId="5FAA1033" w14:textId="77777777" w:rsidR="005D3865" w:rsidRPr="005D3865" w:rsidRDefault="005D3865" w:rsidP="005D3865">
            <w:pPr>
              <w:jc w:val="center"/>
              <w:rPr>
                <w:sz w:val="18"/>
                <w:szCs w:val="18"/>
              </w:rPr>
            </w:pPr>
            <w:r w:rsidRPr="005D3865">
              <w:rPr>
                <w:sz w:val="18"/>
                <w:szCs w:val="18"/>
              </w:rPr>
              <w:t>15,0</w:t>
            </w:r>
          </w:p>
        </w:tc>
        <w:tc>
          <w:tcPr>
            <w:tcW w:w="1276" w:type="dxa"/>
            <w:tcBorders>
              <w:top w:val="nil"/>
              <w:left w:val="nil"/>
              <w:bottom w:val="single" w:sz="4" w:space="0" w:color="auto"/>
              <w:right w:val="single" w:sz="4" w:space="0" w:color="auto"/>
            </w:tcBorders>
            <w:shd w:val="clear" w:color="000000" w:fill="FFFFFF"/>
            <w:vAlign w:val="center"/>
            <w:hideMark/>
          </w:tcPr>
          <w:p w14:paraId="1A3C5915" w14:textId="77777777" w:rsidR="005D3865" w:rsidRPr="005D3865" w:rsidRDefault="005D3865" w:rsidP="005D3865">
            <w:pPr>
              <w:jc w:val="center"/>
              <w:rPr>
                <w:sz w:val="18"/>
                <w:szCs w:val="18"/>
              </w:rPr>
            </w:pPr>
            <w:r w:rsidRPr="005D3865">
              <w:rPr>
                <w:sz w:val="18"/>
                <w:szCs w:val="18"/>
              </w:rPr>
              <w:t>15,0</w:t>
            </w:r>
          </w:p>
        </w:tc>
        <w:tc>
          <w:tcPr>
            <w:tcW w:w="1276" w:type="dxa"/>
            <w:tcBorders>
              <w:top w:val="nil"/>
              <w:left w:val="nil"/>
              <w:bottom w:val="single" w:sz="4" w:space="0" w:color="auto"/>
              <w:right w:val="single" w:sz="4" w:space="0" w:color="auto"/>
            </w:tcBorders>
            <w:shd w:val="clear" w:color="000000" w:fill="FFFFFF"/>
            <w:vAlign w:val="center"/>
            <w:hideMark/>
          </w:tcPr>
          <w:p w14:paraId="18324B54" w14:textId="77777777" w:rsidR="005D3865" w:rsidRPr="005D3865" w:rsidRDefault="005D3865" w:rsidP="005D3865">
            <w:pPr>
              <w:jc w:val="center"/>
              <w:rPr>
                <w:sz w:val="18"/>
                <w:szCs w:val="18"/>
              </w:rPr>
            </w:pPr>
            <w:r w:rsidRPr="005D3865">
              <w:rPr>
                <w:sz w:val="18"/>
                <w:szCs w:val="18"/>
              </w:rPr>
              <w:t>15,0</w:t>
            </w:r>
          </w:p>
        </w:tc>
      </w:tr>
      <w:tr w:rsidR="005D3865" w:rsidRPr="005D3865" w14:paraId="503D6D4E" w14:textId="77777777" w:rsidTr="005D3865">
        <w:trPr>
          <w:trHeight w:val="57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4DAF006E" w14:textId="77777777" w:rsidR="005D3865" w:rsidRPr="005D3865" w:rsidRDefault="005D3865" w:rsidP="005D3865">
            <w:pPr>
              <w:rPr>
                <w:b/>
                <w:bCs/>
                <w:sz w:val="18"/>
                <w:szCs w:val="18"/>
              </w:rPr>
            </w:pPr>
            <w:r w:rsidRPr="005D3865">
              <w:rPr>
                <w:b/>
                <w:bCs/>
                <w:sz w:val="18"/>
                <w:szCs w:val="18"/>
              </w:rPr>
              <w:t>Культура, кинематография</w:t>
            </w:r>
          </w:p>
        </w:tc>
        <w:tc>
          <w:tcPr>
            <w:tcW w:w="460" w:type="dxa"/>
            <w:tcBorders>
              <w:top w:val="nil"/>
              <w:left w:val="nil"/>
              <w:bottom w:val="single" w:sz="4" w:space="0" w:color="auto"/>
              <w:right w:val="single" w:sz="4" w:space="0" w:color="auto"/>
            </w:tcBorders>
            <w:shd w:val="clear" w:color="000000" w:fill="FFFFFF"/>
            <w:vAlign w:val="center"/>
            <w:hideMark/>
          </w:tcPr>
          <w:p w14:paraId="4DB06935" w14:textId="77777777" w:rsidR="005D3865" w:rsidRPr="005D3865" w:rsidRDefault="005D3865" w:rsidP="005D3865">
            <w:pPr>
              <w:jc w:val="center"/>
              <w:rPr>
                <w:b/>
                <w:bCs/>
                <w:sz w:val="18"/>
                <w:szCs w:val="18"/>
              </w:rPr>
            </w:pPr>
            <w:r w:rsidRPr="005D3865">
              <w:rPr>
                <w:b/>
                <w:bCs/>
                <w:sz w:val="18"/>
                <w:szCs w:val="18"/>
              </w:rPr>
              <w:t>08</w:t>
            </w:r>
          </w:p>
        </w:tc>
        <w:tc>
          <w:tcPr>
            <w:tcW w:w="550" w:type="dxa"/>
            <w:tcBorders>
              <w:top w:val="nil"/>
              <w:left w:val="nil"/>
              <w:bottom w:val="single" w:sz="4" w:space="0" w:color="auto"/>
              <w:right w:val="single" w:sz="4" w:space="0" w:color="auto"/>
            </w:tcBorders>
            <w:shd w:val="clear" w:color="000000" w:fill="FFFFFF"/>
            <w:vAlign w:val="center"/>
          </w:tcPr>
          <w:p w14:paraId="03C0E9A7" w14:textId="77777777" w:rsidR="005D3865" w:rsidRPr="005D3865" w:rsidRDefault="005D3865" w:rsidP="005D3865">
            <w:pPr>
              <w:jc w:val="center"/>
              <w:rPr>
                <w:b/>
                <w:bCs/>
                <w:sz w:val="18"/>
                <w:szCs w:val="18"/>
              </w:rPr>
            </w:pPr>
          </w:p>
        </w:tc>
        <w:tc>
          <w:tcPr>
            <w:tcW w:w="874" w:type="dxa"/>
            <w:tcBorders>
              <w:top w:val="nil"/>
              <w:left w:val="nil"/>
              <w:bottom w:val="single" w:sz="4" w:space="0" w:color="auto"/>
              <w:right w:val="single" w:sz="4" w:space="0" w:color="auto"/>
            </w:tcBorders>
            <w:shd w:val="clear" w:color="000000" w:fill="FFFFFF"/>
            <w:vAlign w:val="center"/>
          </w:tcPr>
          <w:p w14:paraId="1AD06584" w14:textId="77777777" w:rsidR="005D3865" w:rsidRPr="005D3865" w:rsidRDefault="005D3865" w:rsidP="005D3865">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vAlign w:val="center"/>
          </w:tcPr>
          <w:p w14:paraId="47D3351F" w14:textId="77777777" w:rsidR="005D3865" w:rsidRPr="005D3865" w:rsidRDefault="005D3865" w:rsidP="005D3865">
            <w:pPr>
              <w:jc w:val="center"/>
              <w:rPr>
                <w:b/>
                <w:bCs/>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0CA9BAA2" w14:textId="77777777" w:rsidR="005D3865" w:rsidRPr="005D3865" w:rsidRDefault="005D3865" w:rsidP="005D3865">
            <w:pPr>
              <w:jc w:val="center"/>
              <w:rPr>
                <w:b/>
                <w:bCs/>
                <w:sz w:val="18"/>
                <w:szCs w:val="18"/>
              </w:rPr>
            </w:pPr>
            <w:r w:rsidRPr="005D3865">
              <w:rPr>
                <w:b/>
                <w:bCs/>
                <w:sz w:val="18"/>
                <w:szCs w:val="18"/>
              </w:rPr>
              <w:t>119 029,1</w:t>
            </w:r>
          </w:p>
        </w:tc>
        <w:tc>
          <w:tcPr>
            <w:tcW w:w="1276" w:type="dxa"/>
            <w:tcBorders>
              <w:top w:val="nil"/>
              <w:left w:val="nil"/>
              <w:bottom w:val="single" w:sz="4" w:space="0" w:color="auto"/>
              <w:right w:val="single" w:sz="4" w:space="0" w:color="auto"/>
            </w:tcBorders>
            <w:shd w:val="clear" w:color="000000" w:fill="FFFFFF"/>
            <w:vAlign w:val="center"/>
            <w:hideMark/>
          </w:tcPr>
          <w:p w14:paraId="6669A08E" w14:textId="77777777" w:rsidR="005D3865" w:rsidRPr="005D3865" w:rsidRDefault="005D3865" w:rsidP="005D3865">
            <w:pPr>
              <w:jc w:val="center"/>
              <w:rPr>
                <w:b/>
                <w:bCs/>
                <w:sz w:val="18"/>
                <w:szCs w:val="18"/>
              </w:rPr>
            </w:pPr>
            <w:r w:rsidRPr="005D3865">
              <w:rPr>
                <w:b/>
                <w:bCs/>
                <w:sz w:val="18"/>
                <w:szCs w:val="18"/>
              </w:rPr>
              <w:t>125 064,7</w:t>
            </w:r>
          </w:p>
        </w:tc>
        <w:tc>
          <w:tcPr>
            <w:tcW w:w="1276" w:type="dxa"/>
            <w:tcBorders>
              <w:top w:val="nil"/>
              <w:left w:val="nil"/>
              <w:bottom w:val="single" w:sz="4" w:space="0" w:color="auto"/>
              <w:right w:val="single" w:sz="4" w:space="0" w:color="auto"/>
            </w:tcBorders>
            <w:shd w:val="clear" w:color="000000" w:fill="FFFFFF"/>
            <w:vAlign w:val="center"/>
            <w:hideMark/>
          </w:tcPr>
          <w:p w14:paraId="7D416144" w14:textId="77777777" w:rsidR="005D3865" w:rsidRPr="005D3865" w:rsidRDefault="005D3865" w:rsidP="005D3865">
            <w:pPr>
              <w:jc w:val="center"/>
              <w:rPr>
                <w:b/>
                <w:bCs/>
                <w:sz w:val="18"/>
                <w:szCs w:val="18"/>
              </w:rPr>
            </w:pPr>
            <w:r w:rsidRPr="005D3865">
              <w:rPr>
                <w:b/>
                <w:bCs/>
                <w:sz w:val="18"/>
                <w:szCs w:val="18"/>
              </w:rPr>
              <w:t>133 936,6</w:t>
            </w:r>
          </w:p>
        </w:tc>
      </w:tr>
      <w:tr w:rsidR="005D3865" w:rsidRPr="005D3865" w14:paraId="1DD540F4" w14:textId="77777777" w:rsidTr="005D3865">
        <w:trPr>
          <w:trHeight w:val="327"/>
        </w:trPr>
        <w:tc>
          <w:tcPr>
            <w:tcW w:w="3203" w:type="dxa"/>
            <w:tcBorders>
              <w:top w:val="nil"/>
              <w:left w:val="single" w:sz="4" w:space="0" w:color="auto"/>
              <w:bottom w:val="single" w:sz="4" w:space="0" w:color="auto"/>
              <w:right w:val="single" w:sz="4" w:space="0" w:color="auto"/>
            </w:tcBorders>
            <w:shd w:val="clear" w:color="000000" w:fill="FFFFFF"/>
            <w:vAlign w:val="bottom"/>
            <w:hideMark/>
          </w:tcPr>
          <w:p w14:paraId="5F973010" w14:textId="77777777" w:rsidR="005D3865" w:rsidRPr="005D3865" w:rsidRDefault="005D3865" w:rsidP="005D3865">
            <w:pPr>
              <w:rPr>
                <w:b/>
                <w:bCs/>
                <w:sz w:val="18"/>
                <w:szCs w:val="18"/>
              </w:rPr>
            </w:pPr>
            <w:r w:rsidRPr="005D3865">
              <w:rPr>
                <w:b/>
                <w:bCs/>
                <w:sz w:val="18"/>
                <w:szCs w:val="18"/>
              </w:rPr>
              <w:t>Культура</w:t>
            </w:r>
          </w:p>
        </w:tc>
        <w:tc>
          <w:tcPr>
            <w:tcW w:w="460" w:type="dxa"/>
            <w:tcBorders>
              <w:top w:val="nil"/>
              <w:left w:val="nil"/>
              <w:bottom w:val="single" w:sz="4" w:space="0" w:color="auto"/>
              <w:right w:val="single" w:sz="4" w:space="0" w:color="auto"/>
            </w:tcBorders>
            <w:shd w:val="clear" w:color="000000" w:fill="FFFFFF"/>
            <w:noWrap/>
            <w:vAlign w:val="center"/>
            <w:hideMark/>
          </w:tcPr>
          <w:p w14:paraId="461BB0C7" w14:textId="77777777" w:rsidR="005D3865" w:rsidRPr="005D3865" w:rsidRDefault="005D3865" w:rsidP="005D3865">
            <w:pPr>
              <w:jc w:val="center"/>
              <w:rPr>
                <w:b/>
                <w:bCs/>
                <w:sz w:val="18"/>
                <w:szCs w:val="18"/>
              </w:rPr>
            </w:pPr>
            <w:r w:rsidRPr="005D3865">
              <w:rPr>
                <w:b/>
                <w:bCs/>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2F598967" w14:textId="77777777" w:rsidR="005D3865" w:rsidRPr="005D3865" w:rsidRDefault="005D3865" w:rsidP="005D3865">
            <w:pPr>
              <w:jc w:val="center"/>
              <w:rPr>
                <w:b/>
                <w:bCs/>
                <w:sz w:val="18"/>
                <w:szCs w:val="18"/>
              </w:rPr>
            </w:pPr>
            <w:r w:rsidRPr="005D3865">
              <w:rPr>
                <w:b/>
                <w:bCs/>
                <w:sz w:val="18"/>
                <w:szCs w:val="18"/>
              </w:rPr>
              <w:t>01</w:t>
            </w:r>
          </w:p>
        </w:tc>
        <w:tc>
          <w:tcPr>
            <w:tcW w:w="874" w:type="dxa"/>
            <w:tcBorders>
              <w:top w:val="nil"/>
              <w:left w:val="nil"/>
              <w:bottom w:val="single" w:sz="4" w:space="0" w:color="auto"/>
              <w:right w:val="single" w:sz="4" w:space="0" w:color="auto"/>
            </w:tcBorders>
            <w:shd w:val="clear" w:color="000000" w:fill="FFFFFF"/>
            <w:vAlign w:val="center"/>
          </w:tcPr>
          <w:p w14:paraId="18F8F65C" w14:textId="77777777" w:rsidR="005D3865" w:rsidRPr="005D3865" w:rsidRDefault="005D3865" w:rsidP="005D3865">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220FD4E8" w14:textId="77777777" w:rsidR="005D3865" w:rsidRPr="005D3865" w:rsidRDefault="005D3865" w:rsidP="005D3865">
            <w:pPr>
              <w:jc w:val="center"/>
              <w:rPr>
                <w:b/>
                <w:bCs/>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54678592" w14:textId="77777777" w:rsidR="005D3865" w:rsidRPr="005D3865" w:rsidRDefault="005D3865" w:rsidP="005D3865">
            <w:pPr>
              <w:jc w:val="center"/>
              <w:rPr>
                <w:b/>
                <w:bCs/>
                <w:sz w:val="18"/>
                <w:szCs w:val="18"/>
              </w:rPr>
            </w:pPr>
            <w:r w:rsidRPr="005D3865">
              <w:rPr>
                <w:b/>
                <w:bCs/>
                <w:sz w:val="18"/>
                <w:szCs w:val="18"/>
              </w:rPr>
              <w:t>115 765,7</w:t>
            </w:r>
          </w:p>
        </w:tc>
        <w:tc>
          <w:tcPr>
            <w:tcW w:w="1276" w:type="dxa"/>
            <w:tcBorders>
              <w:top w:val="nil"/>
              <w:left w:val="nil"/>
              <w:bottom w:val="single" w:sz="4" w:space="0" w:color="auto"/>
              <w:right w:val="single" w:sz="4" w:space="0" w:color="auto"/>
            </w:tcBorders>
            <w:shd w:val="clear" w:color="000000" w:fill="FFFFFF"/>
            <w:vAlign w:val="center"/>
            <w:hideMark/>
          </w:tcPr>
          <w:p w14:paraId="227C2235" w14:textId="77777777" w:rsidR="005D3865" w:rsidRPr="005D3865" w:rsidRDefault="005D3865" w:rsidP="005D3865">
            <w:pPr>
              <w:jc w:val="center"/>
              <w:rPr>
                <w:b/>
                <w:bCs/>
                <w:sz w:val="18"/>
                <w:szCs w:val="18"/>
              </w:rPr>
            </w:pPr>
            <w:r w:rsidRPr="005D3865">
              <w:rPr>
                <w:b/>
                <w:bCs/>
                <w:sz w:val="18"/>
                <w:szCs w:val="18"/>
              </w:rPr>
              <w:t>121 636,8</w:t>
            </w:r>
          </w:p>
        </w:tc>
        <w:tc>
          <w:tcPr>
            <w:tcW w:w="1276" w:type="dxa"/>
            <w:tcBorders>
              <w:top w:val="nil"/>
              <w:left w:val="nil"/>
              <w:bottom w:val="single" w:sz="4" w:space="0" w:color="auto"/>
              <w:right w:val="single" w:sz="4" w:space="0" w:color="auto"/>
            </w:tcBorders>
            <w:shd w:val="clear" w:color="000000" w:fill="FFFFFF"/>
            <w:vAlign w:val="center"/>
            <w:hideMark/>
          </w:tcPr>
          <w:p w14:paraId="0F3921E0" w14:textId="77777777" w:rsidR="005D3865" w:rsidRPr="005D3865" w:rsidRDefault="005D3865" w:rsidP="005D3865">
            <w:pPr>
              <w:jc w:val="center"/>
              <w:rPr>
                <w:b/>
                <w:bCs/>
                <w:sz w:val="18"/>
                <w:szCs w:val="18"/>
              </w:rPr>
            </w:pPr>
            <w:r w:rsidRPr="005D3865">
              <w:rPr>
                <w:b/>
                <w:bCs/>
                <w:sz w:val="18"/>
                <w:szCs w:val="18"/>
              </w:rPr>
              <w:t>130 519,6</w:t>
            </w:r>
          </w:p>
        </w:tc>
      </w:tr>
      <w:tr w:rsidR="005D3865" w:rsidRPr="005D3865" w14:paraId="71E9567D" w14:textId="77777777" w:rsidTr="005D3865">
        <w:trPr>
          <w:trHeight w:val="945"/>
        </w:trPr>
        <w:tc>
          <w:tcPr>
            <w:tcW w:w="3203" w:type="dxa"/>
            <w:tcBorders>
              <w:top w:val="nil"/>
              <w:left w:val="single" w:sz="4" w:space="0" w:color="auto"/>
              <w:bottom w:val="single" w:sz="4" w:space="0" w:color="auto"/>
              <w:right w:val="single" w:sz="4" w:space="0" w:color="auto"/>
            </w:tcBorders>
            <w:shd w:val="clear" w:color="000000" w:fill="FFFFFF"/>
            <w:vAlign w:val="bottom"/>
            <w:hideMark/>
          </w:tcPr>
          <w:p w14:paraId="19299B6C" w14:textId="77777777" w:rsidR="005D3865" w:rsidRPr="005D3865" w:rsidRDefault="005D3865" w:rsidP="005D3865">
            <w:pPr>
              <w:rPr>
                <w:sz w:val="18"/>
                <w:szCs w:val="18"/>
              </w:rPr>
            </w:pPr>
            <w:r w:rsidRPr="005D3865">
              <w:rPr>
                <w:sz w:val="18"/>
                <w:szCs w:val="18"/>
              </w:rPr>
              <w:t xml:space="preserve">Муниципальная программа Рамонского муниципального района Воронежской области «Развитие культуры и туризма в </w:t>
            </w:r>
            <w:proofErr w:type="spellStart"/>
            <w:r w:rsidRPr="005D3865">
              <w:rPr>
                <w:sz w:val="18"/>
                <w:szCs w:val="18"/>
              </w:rPr>
              <w:t>Рамонском</w:t>
            </w:r>
            <w:proofErr w:type="spellEnd"/>
            <w:r w:rsidRPr="005D3865">
              <w:rPr>
                <w:sz w:val="18"/>
                <w:szCs w:val="18"/>
              </w:rPr>
              <w:t xml:space="preserve"> муниципальном районе Воронежской области»</w:t>
            </w:r>
          </w:p>
        </w:tc>
        <w:tc>
          <w:tcPr>
            <w:tcW w:w="460" w:type="dxa"/>
            <w:tcBorders>
              <w:top w:val="nil"/>
              <w:left w:val="nil"/>
              <w:bottom w:val="single" w:sz="4" w:space="0" w:color="auto"/>
              <w:right w:val="single" w:sz="4" w:space="0" w:color="auto"/>
            </w:tcBorders>
            <w:shd w:val="clear" w:color="000000" w:fill="FFFFFF"/>
            <w:noWrap/>
            <w:vAlign w:val="center"/>
            <w:hideMark/>
          </w:tcPr>
          <w:p w14:paraId="6C3C3C59" w14:textId="77777777" w:rsidR="005D3865" w:rsidRPr="005D3865" w:rsidRDefault="005D3865" w:rsidP="005D3865">
            <w:pPr>
              <w:jc w:val="center"/>
              <w:rPr>
                <w:sz w:val="18"/>
                <w:szCs w:val="18"/>
              </w:rPr>
            </w:pPr>
            <w:r w:rsidRPr="005D3865">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5DE4126C" w14:textId="77777777" w:rsidR="005D3865" w:rsidRPr="005D3865" w:rsidRDefault="005D3865" w:rsidP="005D3865">
            <w:pPr>
              <w:jc w:val="center"/>
              <w:rPr>
                <w:sz w:val="18"/>
                <w:szCs w:val="18"/>
              </w:rPr>
            </w:pPr>
            <w:r w:rsidRPr="005D3865">
              <w:rPr>
                <w:sz w:val="18"/>
                <w:szCs w:val="18"/>
              </w:rPr>
              <w:t>01</w:t>
            </w:r>
          </w:p>
        </w:tc>
        <w:tc>
          <w:tcPr>
            <w:tcW w:w="874" w:type="dxa"/>
            <w:tcBorders>
              <w:top w:val="nil"/>
              <w:left w:val="nil"/>
              <w:bottom w:val="single" w:sz="4" w:space="0" w:color="auto"/>
              <w:right w:val="single" w:sz="4" w:space="0" w:color="auto"/>
            </w:tcBorders>
            <w:shd w:val="clear" w:color="000000" w:fill="FFFFFF"/>
            <w:vAlign w:val="center"/>
            <w:hideMark/>
          </w:tcPr>
          <w:p w14:paraId="11A3AF40" w14:textId="77777777" w:rsidR="005D3865" w:rsidRPr="005D3865" w:rsidRDefault="005D3865" w:rsidP="005D3865">
            <w:pPr>
              <w:jc w:val="center"/>
              <w:rPr>
                <w:sz w:val="18"/>
                <w:szCs w:val="18"/>
              </w:rPr>
            </w:pPr>
            <w:r w:rsidRPr="005D3865">
              <w:rPr>
                <w:sz w:val="18"/>
                <w:szCs w:val="18"/>
              </w:rPr>
              <w:t>11 0 00 00000</w:t>
            </w:r>
          </w:p>
        </w:tc>
        <w:tc>
          <w:tcPr>
            <w:tcW w:w="576" w:type="dxa"/>
            <w:tcBorders>
              <w:top w:val="nil"/>
              <w:left w:val="nil"/>
              <w:bottom w:val="single" w:sz="4" w:space="0" w:color="auto"/>
              <w:right w:val="single" w:sz="4" w:space="0" w:color="auto"/>
            </w:tcBorders>
            <w:shd w:val="clear" w:color="000000" w:fill="FFFFFF"/>
            <w:noWrap/>
            <w:vAlign w:val="center"/>
          </w:tcPr>
          <w:p w14:paraId="4F86E0F2"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047094AF" w14:textId="77777777" w:rsidR="005D3865" w:rsidRPr="005D3865" w:rsidRDefault="005D3865" w:rsidP="005D3865">
            <w:pPr>
              <w:jc w:val="center"/>
              <w:rPr>
                <w:sz w:val="18"/>
                <w:szCs w:val="18"/>
              </w:rPr>
            </w:pPr>
            <w:r w:rsidRPr="005D3865">
              <w:rPr>
                <w:sz w:val="18"/>
                <w:szCs w:val="18"/>
              </w:rPr>
              <w:t>115 740,7</w:t>
            </w:r>
          </w:p>
        </w:tc>
        <w:tc>
          <w:tcPr>
            <w:tcW w:w="1276" w:type="dxa"/>
            <w:tcBorders>
              <w:top w:val="nil"/>
              <w:left w:val="nil"/>
              <w:bottom w:val="single" w:sz="4" w:space="0" w:color="auto"/>
              <w:right w:val="single" w:sz="4" w:space="0" w:color="auto"/>
            </w:tcBorders>
            <w:shd w:val="clear" w:color="000000" w:fill="FFFFFF"/>
            <w:vAlign w:val="center"/>
            <w:hideMark/>
          </w:tcPr>
          <w:p w14:paraId="6E04BF35" w14:textId="77777777" w:rsidR="005D3865" w:rsidRPr="005D3865" w:rsidRDefault="005D3865" w:rsidP="005D3865">
            <w:pPr>
              <w:jc w:val="center"/>
              <w:rPr>
                <w:sz w:val="18"/>
                <w:szCs w:val="18"/>
              </w:rPr>
            </w:pPr>
            <w:r w:rsidRPr="005D3865">
              <w:rPr>
                <w:sz w:val="18"/>
                <w:szCs w:val="18"/>
              </w:rPr>
              <w:t>121 610,8</w:t>
            </w:r>
          </w:p>
        </w:tc>
        <w:tc>
          <w:tcPr>
            <w:tcW w:w="1276" w:type="dxa"/>
            <w:tcBorders>
              <w:top w:val="nil"/>
              <w:left w:val="nil"/>
              <w:bottom w:val="single" w:sz="4" w:space="0" w:color="auto"/>
              <w:right w:val="single" w:sz="4" w:space="0" w:color="auto"/>
            </w:tcBorders>
            <w:shd w:val="clear" w:color="000000" w:fill="FFFFFF"/>
            <w:vAlign w:val="center"/>
            <w:hideMark/>
          </w:tcPr>
          <w:p w14:paraId="472858F4" w14:textId="77777777" w:rsidR="005D3865" w:rsidRPr="005D3865" w:rsidRDefault="005D3865" w:rsidP="005D3865">
            <w:pPr>
              <w:jc w:val="center"/>
              <w:rPr>
                <w:sz w:val="18"/>
                <w:szCs w:val="18"/>
              </w:rPr>
            </w:pPr>
            <w:r w:rsidRPr="005D3865">
              <w:rPr>
                <w:sz w:val="18"/>
                <w:szCs w:val="18"/>
              </w:rPr>
              <w:t>130 492,6</w:t>
            </w:r>
          </w:p>
        </w:tc>
      </w:tr>
      <w:tr w:rsidR="005D3865" w:rsidRPr="005D3865" w14:paraId="06D50085" w14:textId="77777777" w:rsidTr="005D3865">
        <w:trPr>
          <w:trHeight w:val="630"/>
        </w:trPr>
        <w:tc>
          <w:tcPr>
            <w:tcW w:w="3203" w:type="dxa"/>
            <w:tcBorders>
              <w:top w:val="nil"/>
              <w:left w:val="single" w:sz="4" w:space="0" w:color="auto"/>
              <w:bottom w:val="single" w:sz="4" w:space="0" w:color="auto"/>
              <w:right w:val="single" w:sz="4" w:space="0" w:color="auto"/>
            </w:tcBorders>
            <w:shd w:val="clear" w:color="000000" w:fill="FFFFFF"/>
            <w:vAlign w:val="bottom"/>
            <w:hideMark/>
          </w:tcPr>
          <w:p w14:paraId="1FA7EF0D" w14:textId="77777777" w:rsidR="005D3865" w:rsidRPr="005D3865" w:rsidRDefault="005D3865" w:rsidP="005D3865">
            <w:pPr>
              <w:rPr>
                <w:sz w:val="18"/>
                <w:szCs w:val="18"/>
              </w:rPr>
            </w:pPr>
            <w:r w:rsidRPr="005D3865">
              <w:rPr>
                <w:sz w:val="18"/>
                <w:szCs w:val="18"/>
              </w:rPr>
              <w:t>Подпрограмма «Развитие культуры Рамонского муниципального района»</w:t>
            </w:r>
          </w:p>
        </w:tc>
        <w:tc>
          <w:tcPr>
            <w:tcW w:w="460" w:type="dxa"/>
            <w:tcBorders>
              <w:top w:val="nil"/>
              <w:left w:val="nil"/>
              <w:bottom w:val="single" w:sz="4" w:space="0" w:color="auto"/>
              <w:right w:val="single" w:sz="4" w:space="0" w:color="auto"/>
            </w:tcBorders>
            <w:shd w:val="clear" w:color="000000" w:fill="FFFFFF"/>
            <w:noWrap/>
            <w:vAlign w:val="center"/>
            <w:hideMark/>
          </w:tcPr>
          <w:p w14:paraId="088A8018" w14:textId="77777777" w:rsidR="005D3865" w:rsidRPr="005D3865" w:rsidRDefault="005D3865" w:rsidP="005D3865">
            <w:pPr>
              <w:jc w:val="center"/>
              <w:rPr>
                <w:sz w:val="18"/>
                <w:szCs w:val="18"/>
              </w:rPr>
            </w:pPr>
            <w:r w:rsidRPr="005D3865">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4460DF4D" w14:textId="77777777" w:rsidR="005D3865" w:rsidRPr="005D3865" w:rsidRDefault="005D3865" w:rsidP="005D3865">
            <w:pPr>
              <w:jc w:val="center"/>
              <w:rPr>
                <w:sz w:val="18"/>
                <w:szCs w:val="18"/>
              </w:rPr>
            </w:pPr>
            <w:r w:rsidRPr="005D3865">
              <w:rPr>
                <w:sz w:val="18"/>
                <w:szCs w:val="18"/>
              </w:rPr>
              <w:t>01</w:t>
            </w:r>
          </w:p>
        </w:tc>
        <w:tc>
          <w:tcPr>
            <w:tcW w:w="874" w:type="dxa"/>
            <w:tcBorders>
              <w:top w:val="nil"/>
              <w:left w:val="nil"/>
              <w:bottom w:val="single" w:sz="4" w:space="0" w:color="auto"/>
              <w:right w:val="single" w:sz="4" w:space="0" w:color="auto"/>
            </w:tcBorders>
            <w:shd w:val="clear" w:color="000000" w:fill="FFFFFF"/>
            <w:vAlign w:val="center"/>
            <w:hideMark/>
          </w:tcPr>
          <w:p w14:paraId="53636ADB" w14:textId="77777777" w:rsidR="005D3865" w:rsidRPr="005D3865" w:rsidRDefault="005D3865" w:rsidP="005D3865">
            <w:pPr>
              <w:jc w:val="center"/>
              <w:rPr>
                <w:sz w:val="18"/>
                <w:szCs w:val="18"/>
              </w:rPr>
            </w:pPr>
            <w:r w:rsidRPr="005D3865">
              <w:rPr>
                <w:sz w:val="18"/>
                <w:szCs w:val="18"/>
              </w:rPr>
              <w:t>11 1 00 00000</w:t>
            </w:r>
          </w:p>
        </w:tc>
        <w:tc>
          <w:tcPr>
            <w:tcW w:w="576" w:type="dxa"/>
            <w:tcBorders>
              <w:top w:val="nil"/>
              <w:left w:val="nil"/>
              <w:bottom w:val="single" w:sz="4" w:space="0" w:color="auto"/>
              <w:right w:val="single" w:sz="4" w:space="0" w:color="auto"/>
            </w:tcBorders>
            <w:shd w:val="clear" w:color="000000" w:fill="FFFFFF"/>
            <w:noWrap/>
            <w:vAlign w:val="center"/>
          </w:tcPr>
          <w:p w14:paraId="28074441"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39D22C48" w14:textId="77777777" w:rsidR="005D3865" w:rsidRPr="005D3865" w:rsidRDefault="005D3865" w:rsidP="005D3865">
            <w:pPr>
              <w:jc w:val="center"/>
              <w:rPr>
                <w:sz w:val="18"/>
                <w:szCs w:val="18"/>
              </w:rPr>
            </w:pPr>
            <w:r w:rsidRPr="005D3865">
              <w:rPr>
                <w:sz w:val="18"/>
                <w:szCs w:val="18"/>
              </w:rPr>
              <w:t>115 740,7</w:t>
            </w:r>
          </w:p>
        </w:tc>
        <w:tc>
          <w:tcPr>
            <w:tcW w:w="1276" w:type="dxa"/>
            <w:tcBorders>
              <w:top w:val="nil"/>
              <w:left w:val="nil"/>
              <w:bottom w:val="single" w:sz="4" w:space="0" w:color="auto"/>
              <w:right w:val="single" w:sz="4" w:space="0" w:color="auto"/>
            </w:tcBorders>
            <w:shd w:val="clear" w:color="000000" w:fill="FFFFFF"/>
            <w:vAlign w:val="center"/>
            <w:hideMark/>
          </w:tcPr>
          <w:p w14:paraId="4EF9A89D" w14:textId="77777777" w:rsidR="005D3865" w:rsidRPr="005D3865" w:rsidRDefault="005D3865" w:rsidP="005D3865">
            <w:pPr>
              <w:jc w:val="center"/>
              <w:rPr>
                <w:sz w:val="18"/>
                <w:szCs w:val="18"/>
              </w:rPr>
            </w:pPr>
            <w:r w:rsidRPr="005D3865">
              <w:rPr>
                <w:sz w:val="18"/>
                <w:szCs w:val="18"/>
              </w:rPr>
              <w:t>121 610,8</w:t>
            </w:r>
          </w:p>
        </w:tc>
        <w:tc>
          <w:tcPr>
            <w:tcW w:w="1276" w:type="dxa"/>
            <w:tcBorders>
              <w:top w:val="nil"/>
              <w:left w:val="nil"/>
              <w:bottom w:val="single" w:sz="4" w:space="0" w:color="auto"/>
              <w:right w:val="single" w:sz="4" w:space="0" w:color="auto"/>
            </w:tcBorders>
            <w:shd w:val="clear" w:color="000000" w:fill="FFFFFF"/>
            <w:vAlign w:val="center"/>
            <w:hideMark/>
          </w:tcPr>
          <w:p w14:paraId="5AC65C6F" w14:textId="77777777" w:rsidR="005D3865" w:rsidRPr="005D3865" w:rsidRDefault="005D3865" w:rsidP="005D3865">
            <w:pPr>
              <w:jc w:val="center"/>
              <w:rPr>
                <w:sz w:val="18"/>
                <w:szCs w:val="18"/>
              </w:rPr>
            </w:pPr>
            <w:r w:rsidRPr="005D3865">
              <w:rPr>
                <w:sz w:val="18"/>
                <w:szCs w:val="18"/>
              </w:rPr>
              <w:t>130 492,6</w:t>
            </w:r>
          </w:p>
        </w:tc>
      </w:tr>
      <w:tr w:rsidR="005D3865" w:rsidRPr="005D3865" w14:paraId="1DF1E47E" w14:textId="77777777" w:rsidTr="005D3865">
        <w:trPr>
          <w:trHeight w:val="638"/>
        </w:trPr>
        <w:tc>
          <w:tcPr>
            <w:tcW w:w="3203" w:type="dxa"/>
            <w:tcBorders>
              <w:top w:val="nil"/>
              <w:left w:val="single" w:sz="4" w:space="0" w:color="auto"/>
              <w:bottom w:val="single" w:sz="4" w:space="0" w:color="auto"/>
              <w:right w:val="single" w:sz="4" w:space="0" w:color="auto"/>
            </w:tcBorders>
            <w:shd w:val="clear" w:color="000000" w:fill="FFFFFF"/>
            <w:vAlign w:val="bottom"/>
            <w:hideMark/>
          </w:tcPr>
          <w:p w14:paraId="34819AE6" w14:textId="77777777" w:rsidR="005D3865" w:rsidRPr="005D3865" w:rsidRDefault="005D3865" w:rsidP="005D3865">
            <w:pPr>
              <w:rPr>
                <w:sz w:val="18"/>
                <w:szCs w:val="18"/>
              </w:rPr>
            </w:pPr>
            <w:r w:rsidRPr="005D3865">
              <w:rPr>
                <w:sz w:val="18"/>
                <w:szCs w:val="18"/>
              </w:rPr>
              <w:t>Основное мероприятие «Создание условий для организации  деятельности культурно-досуговых учреждений района»</w:t>
            </w:r>
          </w:p>
        </w:tc>
        <w:tc>
          <w:tcPr>
            <w:tcW w:w="460" w:type="dxa"/>
            <w:tcBorders>
              <w:top w:val="nil"/>
              <w:left w:val="nil"/>
              <w:bottom w:val="single" w:sz="4" w:space="0" w:color="auto"/>
              <w:right w:val="single" w:sz="4" w:space="0" w:color="auto"/>
            </w:tcBorders>
            <w:shd w:val="clear" w:color="000000" w:fill="FFFFFF"/>
            <w:noWrap/>
            <w:vAlign w:val="center"/>
            <w:hideMark/>
          </w:tcPr>
          <w:p w14:paraId="6B204650" w14:textId="77777777" w:rsidR="005D3865" w:rsidRPr="005D3865" w:rsidRDefault="005D3865" w:rsidP="005D3865">
            <w:pPr>
              <w:jc w:val="center"/>
              <w:rPr>
                <w:sz w:val="18"/>
                <w:szCs w:val="18"/>
              </w:rPr>
            </w:pPr>
            <w:r w:rsidRPr="005D3865">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50366652" w14:textId="77777777" w:rsidR="005D3865" w:rsidRPr="005D3865" w:rsidRDefault="005D3865" w:rsidP="005D3865">
            <w:pPr>
              <w:jc w:val="center"/>
              <w:rPr>
                <w:sz w:val="18"/>
                <w:szCs w:val="18"/>
              </w:rPr>
            </w:pPr>
            <w:r w:rsidRPr="005D3865">
              <w:rPr>
                <w:sz w:val="18"/>
                <w:szCs w:val="18"/>
              </w:rPr>
              <w:t>01</w:t>
            </w:r>
          </w:p>
        </w:tc>
        <w:tc>
          <w:tcPr>
            <w:tcW w:w="874" w:type="dxa"/>
            <w:tcBorders>
              <w:top w:val="nil"/>
              <w:left w:val="nil"/>
              <w:bottom w:val="single" w:sz="4" w:space="0" w:color="auto"/>
              <w:right w:val="single" w:sz="4" w:space="0" w:color="auto"/>
            </w:tcBorders>
            <w:shd w:val="clear" w:color="000000" w:fill="FFFFFF"/>
            <w:vAlign w:val="center"/>
            <w:hideMark/>
          </w:tcPr>
          <w:p w14:paraId="520029FC" w14:textId="77777777" w:rsidR="005D3865" w:rsidRPr="005D3865" w:rsidRDefault="005D3865" w:rsidP="005D3865">
            <w:pPr>
              <w:jc w:val="center"/>
              <w:rPr>
                <w:sz w:val="18"/>
                <w:szCs w:val="18"/>
              </w:rPr>
            </w:pPr>
            <w:r w:rsidRPr="005D3865">
              <w:rPr>
                <w:sz w:val="18"/>
                <w:szCs w:val="18"/>
              </w:rPr>
              <w:t>11 1 01 00000</w:t>
            </w:r>
          </w:p>
        </w:tc>
        <w:tc>
          <w:tcPr>
            <w:tcW w:w="576" w:type="dxa"/>
            <w:tcBorders>
              <w:top w:val="nil"/>
              <w:left w:val="nil"/>
              <w:bottom w:val="single" w:sz="4" w:space="0" w:color="auto"/>
              <w:right w:val="single" w:sz="4" w:space="0" w:color="auto"/>
            </w:tcBorders>
            <w:shd w:val="clear" w:color="000000" w:fill="FFFFFF"/>
            <w:noWrap/>
            <w:vAlign w:val="center"/>
          </w:tcPr>
          <w:p w14:paraId="6B578C59"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18B03070" w14:textId="77777777" w:rsidR="005D3865" w:rsidRPr="005D3865" w:rsidRDefault="005D3865" w:rsidP="005D3865">
            <w:pPr>
              <w:jc w:val="center"/>
              <w:rPr>
                <w:sz w:val="18"/>
                <w:szCs w:val="18"/>
              </w:rPr>
            </w:pPr>
            <w:r w:rsidRPr="005D3865">
              <w:rPr>
                <w:sz w:val="18"/>
                <w:szCs w:val="18"/>
              </w:rPr>
              <w:t>83 745,1</w:t>
            </w:r>
          </w:p>
        </w:tc>
        <w:tc>
          <w:tcPr>
            <w:tcW w:w="1276" w:type="dxa"/>
            <w:tcBorders>
              <w:top w:val="nil"/>
              <w:left w:val="nil"/>
              <w:bottom w:val="single" w:sz="4" w:space="0" w:color="auto"/>
              <w:right w:val="single" w:sz="4" w:space="0" w:color="auto"/>
            </w:tcBorders>
            <w:shd w:val="clear" w:color="000000" w:fill="FFFFFF"/>
            <w:vAlign w:val="center"/>
            <w:hideMark/>
          </w:tcPr>
          <w:p w14:paraId="3A3F0723" w14:textId="77777777" w:rsidR="005D3865" w:rsidRPr="005D3865" w:rsidRDefault="005D3865" w:rsidP="005D3865">
            <w:pPr>
              <w:jc w:val="center"/>
              <w:rPr>
                <w:sz w:val="18"/>
                <w:szCs w:val="18"/>
              </w:rPr>
            </w:pPr>
            <w:r w:rsidRPr="005D3865">
              <w:rPr>
                <w:sz w:val="18"/>
                <w:szCs w:val="18"/>
              </w:rPr>
              <w:t>87 405,9</w:t>
            </w:r>
          </w:p>
        </w:tc>
        <w:tc>
          <w:tcPr>
            <w:tcW w:w="1276" w:type="dxa"/>
            <w:tcBorders>
              <w:top w:val="nil"/>
              <w:left w:val="nil"/>
              <w:bottom w:val="single" w:sz="4" w:space="0" w:color="auto"/>
              <w:right w:val="single" w:sz="4" w:space="0" w:color="auto"/>
            </w:tcBorders>
            <w:shd w:val="clear" w:color="000000" w:fill="FFFFFF"/>
            <w:vAlign w:val="center"/>
            <w:hideMark/>
          </w:tcPr>
          <w:p w14:paraId="1F01AA60" w14:textId="77777777" w:rsidR="005D3865" w:rsidRPr="005D3865" w:rsidRDefault="005D3865" w:rsidP="005D3865">
            <w:pPr>
              <w:jc w:val="center"/>
              <w:rPr>
                <w:sz w:val="18"/>
                <w:szCs w:val="18"/>
              </w:rPr>
            </w:pPr>
            <w:r w:rsidRPr="005D3865">
              <w:rPr>
                <w:sz w:val="18"/>
                <w:szCs w:val="18"/>
              </w:rPr>
              <w:t>93 791,5</w:t>
            </w:r>
          </w:p>
        </w:tc>
      </w:tr>
      <w:tr w:rsidR="005D3865" w:rsidRPr="005D3865" w14:paraId="36C0A528" w14:textId="77777777" w:rsidTr="005D3865">
        <w:trPr>
          <w:trHeight w:val="189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63D7716A" w14:textId="77777777" w:rsidR="005D3865" w:rsidRPr="005D3865" w:rsidRDefault="005D3865" w:rsidP="005D3865">
            <w:pPr>
              <w:rPr>
                <w:sz w:val="18"/>
                <w:szCs w:val="18"/>
              </w:rPr>
            </w:pPr>
            <w:r w:rsidRPr="005D3865">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noWrap/>
            <w:vAlign w:val="center"/>
            <w:hideMark/>
          </w:tcPr>
          <w:p w14:paraId="5B26DFD3" w14:textId="77777777" w:rsidR="005D3865" w:rsidRPr="005D3865" w:rsidRDefault="005D3865" w:rsidP="005D3865">
            <w:pPr>
              <w:jc w:val="center"/>
              <w:rPr>
                <w:sz w:val="18"/>
                <w:szCs w:val="18"/>
              </w:rPr>
            </w:pPr>
            <w:r w:rsidRPr="005D3865">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7D658634" w14:textId="77777777" w:rsidR="005D3865" w:rsidRPr="005D3865" w:rsidRDefault="005D3865" w:rsidP="005D3865">
            <w:pPr>
              <w:jc w:val="center"/>
              <w:rPr>
                <w:sz w:val="18"/>
                <w:szCs w:val="18"/>
              </w:rPr>
            </w:pPr>
            <w:r w:rsidRPr="005D3865">
              <w:rPr>
                <w:sz w:val="18"/>
                <w:szCs w:val="18"/>
              </w:rPr>
              <w:t>01</w:t>
            </w:r>
          </w:p>
        </w:tc>
        <w:tc>
          <w:tcPr>
            <w:tcW w:w="874" w:type="dxa"/>
            <w:tcBorders>
              <w:top w:val="nil"/>
              <w:left w:val="nil"/>
              <w:bottom w:val="single" w:sz="4" w:space="0" w:color="auto"/>
              <w:right w:val="single" w:sz="4" w:space="0" w:color="auto"/>
            </w:tcBorders>
            <w:shd w:val="clear" w:color="000000" w:fill="FFFFFF"/>
            <w:vAlign w:val="center"/>
            <w:hideMark/>
          </w:tcPr>
          <w:p w14:paraId="3ADA6FF4" w14:textId="77777777" w:rsidR="005D3865" w:rsidRPr="005D3865" w:rsidRDefault="005D3865" w:rsidP="005D3865">
            <w:pPr>
              <w:jc w:val="center"/>
              <w:rPr>
                <w:sz w:val="18"/>
                <w:szCs w:val="18"/>
              </w:rPr>
            </w:pPr>
            <w:r w:rsidRPr="005D3865">
              <w:rPr>
                <w:sz w:val="18"/>
                <w:szCs w:val="18"/>
              </w:rPr>
              <w:t>11 1 01 00590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6905AF3E" w14:textId="77777777" w:rsidR="005D3865" w:rsidRPr="005D3865" w:rsidRDefault="005D3865" w:rsidP="005D3865">
            <w:pPr>
              <w:jc w:val="center"/>
              <w:rPr>
                <w:sz w:val="18"/>
                <w:szCs w:val="18"/>
              </w:rPr>
            </w:pPr>
            <w:r w:rsidRPr="005D3865">
              <w:rPr>
                <w:sz w:val="18"/>
                <w:szCs w:val="18"/>
              </w:rPr>
              <w:t>100</w:t>
            </w:r>
          </w:p>
        </w:tc>
        <w:tc>
          <w:tcPr>
            <w:tcW w:w="1278" w:type="dxa"/>
            <w:tcBorders>
              <w:top w:val="nil"/>
              <w:left w:val="nil"/>
              <w:bottom w:val="single" w:sz="4" w:space="0" w:color="auto"/>
              <w:right w:val="single" w:sz="4" w:space="0" w:color="auto"/>
            </w:tcBorders>
            <w:shd w:val="clear" w:color="000000" w:fill="FFFFFF"/>
            <w:vAlign w:val="center"/>
            <w:hideMark/>
          </w:tcPr>
          <w:p w14:paraId="1A20C1EE" w14:textId="77777777" w:rsidR="005D3865" w:rsidRPr="005D3865" w:rsidRDefault="005D3865" w:rsidP="005D3865">
            <w:pPr>
              <w:jc w:val="center"/>
              <w:rPr>
                <w:sz w:val="18"/>
                <w:szCs w:val="18"/>
              </w:rPr>
            </w:pPr>
            <w:r w:rsidRPr="005D3865">
              <w:rPr>
                <w:sz w:val="18"/>
                <w:szCs w:val="18"/>
              </w:rPr>
              <w:t>67 233,0</w:t>
            </w:r>
          </w:p>
        </w:tc>
        <w:tc>
          <w:tcPr>
            <w:tcW w:w="1276" w:type="dxa"/>
            <w:tcBorders>
              <w:top w:val="nil"/>
              <w:left w:val="nil"/>
              <w:bottom w:val="single" w:sz="4" w:space="0" w:color="auto"/>
              <w:right w:val="single" w:sz="4" w:space="0" w:color="auto"/>
            </w:tcBorders>
            <w:shd w:val="clear" w:color="000000" w:fill="FFFFFF"/>
            <w:vAlign w:val="center"/>
            <w:hideMark/>
          </w:tcPr>
          <w:p w14:paraId="75BC8A38" w14:textId="77777777" w:rsidR="005D3865" w:rsidRPr="005D3865" w:rsidRDefault="005D3865" w:rsidP="005D3865">
            <w:pPr>
              <w:jc w:val="center"/>
              <w:rPr>
                <w:sz w:val="18"/>
                <w:szCs w:val="18"/>
              </w:rPr>
            </w:pPr>
            <w:r w:rsidRPr="005D3865">
              <w:rPr>
                <w:sz w:val="18"/>
                <w:szCs w:val="18"/>
              </w:rPr>
              <w:t>73 216,7</w:t>
            </w:r>
          </w:p>
        </w:tc>
        <w:tc>
          <w:tcPr>
            <w:tcW w:w="1276" w:type="dxa"/>
            <w:tcBorders>
              <w:top w:val="nil"/>
              <w:left w:val="nil"/>
              <w:bottom w:val="single" w:sz="4" w:space="0" w:color="auto"/>
              <w:right w:val="single" w:sz="4" w:space="0" w:color="auto"/>
            </w:tcBorders>
            <w:shd w:val="clear" w:color="000000" w:fill="FFFFFF"/>
            <w:vAlign w:val="center"/>
            <w:hideMark/>
          </w:tcPr>
          <w:p w14:paraId="5D0F807A" w14:textId="77777777" w:rsidR="005D3865" w:rsidRPr="005D3865" w:rsidRDefault="005D3865" w:rsidP="005D3865">
            <w:pPr>
              <w:jc w:val="center"/>
              <w:rPr>
                <w:sz w:val="18"/>
                <w:szCs w:val="18"/>
              </w:rPr>
            </w:pPr>
            <w:r w:rsidRPr="005D3865">
              <w:rPr>
                <w:sz w:val="18"/>
                <w:szCs w:val="18"/>
              </w:rPr>
              <w:t>79 293,0</w:t>
            </w:r>
          </w:p>
        </w:tc>
      </w:tr>
      <w:tr w:rsidR="005D3865" w:rsidRPr="005D3865" w14:paraId="7F7E78DC" w14:textId="77777777" w:rsidTr="005D3865">
        <w:trPr>
          <w:trHeight w:val="994"/>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178CCB65" w14:textId="77777777" w:rsidR="005D3865" w:rsidRPr="005D3865" w:rsidRDefault="005D3865" w:rsidP="005D3865">
            <w:pPr>
              <w:rPr>
                <w:sz w:val="18"/>
                <w:szCs w:val="18"/>
              </w:rPr>
            </w:pPr>
            <w:r w:rsidRPr="005D3865">
              <w:rPr>
                <w:sz w:val="18"/>
                <w:szCs w:val="18"/>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noWrap/>
            <w:vAlign w:val="center"/>
            <w:hideMark/>
          </w:tcPr>
          <w:p w14:paraId="0F63AFB2" w14:textId="77777777" w:rsidR="005D3865" w:rsidRPr="005D3865" w:rsidRDefault="005D3865" w:rsidP="005D3865">
            <w:pPr>
              <w:jc w:val="center"/>
              <w:rPr>
                <w:sz w:val="18"/>
                <w:szCs w:val="18"/>
              </w:rPr>
            </w:pPr>
            <w:r w:rsidRPr="005D3865">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7E57F682" w14:textId="77777777" w:rsidR="005D3865" w:rsidRPr="005D3865" w:rsidRDefault="005D3865" w:rsidP="005D3865">
            <w:pPr>
              <w:jc w:val="center"/>
              <w:rPr>
                <w:sz w:val="18"/>
                <w:szCs w:val="18"/>
              </w:rPr>
            </w:pPr>
            <w:r w:rsidRPr="005D3865">
              <w:rPr>
                <w:sz w:val="18"/>
                <w:szCs w:val="18"/>
              </w:rPr>
              <w:t>01</w:t>
            </w:r>
          </w:p>
        </w:tc>
        <w:tc>
          <w:tcPr>
            <w:tcW w:w="874" w:type="dxa"/>
            <w:tcBorders>
              <w:top w:val="nil"/>
              <w:left w:val="nil"/>
              <w:bottom w:val="single" w:sz="4" w:space="0" w:color="auto"/>
              <w:right w:val="single" w:sz="4" w:space="0" w:color="auto"/>
            </w:tcBorders>
            <w:shd w:val="clear" w:color="000000" w:fill="FFFFFF"/>
            <w:vAlign w:val="center"/>
            <w:hideMark/>
          </w:tcPr>
          <w:p w14:paraId="0F98D7EF" w14:textId="77777777" w:rsidR="005D3865" w:rsidRPr="005D3865" w:rsidRDefault="005D3865" w:rsidP="005D3865">
            <w:pPr>
              <w:jc w:val="center"/>
              <w:rPr>
                <w:sz w:val="18"/>
                <w:szCs w:val="18"/>
              </w:rPr>
            </w:pPr>
            <w:r w:rsidRPr="005D3865">
              <w:rPr>
                <w:sz w:val="18"/>
                <w:szCs w:val="18"/>
              </w:rPr>
              <w:t>11 1 01 00590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75A0A54B"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vAlign w:val="center"/>
            <w:hideMark/>
          </w:tcPr>
          <w:p w14:paraId="2EF2144D" w14:textId="77777777" w:rsidR="005D3865" w:rsidRPr="005D3865" w:rsidRDefault="005D3865" w:rsidP="005D3865">
            <w:pPr>
              <w:jc w:val="center"/>
              <w:rPr>
                <w:sz w:val="18"/>
                <w:szCs w:val="18"/>
              </w:rPr>
            </w:pPr>
            <w:r w:rsidRPr="005D3865">
              <w:rPr>
                <w:sz w:val="18"/>
                <w:szCs w:val="18"/>
              </w:rPr>
              <w:t>16 306,7</w:t>
            </w:r>
          </w:p>
        </w:tc>
        <w:tc>
          <w:tcPr>
            <w:tcW w:w="1276" w:type="dxa"/>
            <w:tcBorders>
              <w:top w:val="nil"/>
              <w:left w:val="nil"/>
              <w:bottom w:val="single" w:sz="4" w:space="0" w:color="auto"/>
              <w:right w:val="single" w:sz="4" w:space="0" w:color="auto"/>
            </w:tcBorders>
            <w:shd w:val="clear" w:color="000000" w:fill="FFFFFF"/>
            <w:vAlign w:val="center"/>
            <w:hideMark/>
          </w:tcPr>
          <w:p w14:paraId="180190BD" w14:textId="77777777" w:rsidR="005D3865" w:rsidRPr="005D3865" w:rsidRDefault="005D3865" w:rsidP="005D3865">
            <w:pPr>
              <w:jc w:val="center"/>
              <w:rPr>
                <w:sz w:val="18"/>
                <w:szCs w:val="18"/>
              </w:rPr>
            </w:pPr>
            <w:r w:rsidRPr="005D3865">
              <w:rPr>
                <w:sz w:val="18"/>
                <w:szCs w:val="18"/>
              </w:rPr>
              <w:t>12 523,8</w:t>
            </w:r>
          </w:p>
        </w:tc>
        <w:tc>
          <w:tcPr>
            <w:tcW w:w="1276" w:type="dxa"/>
            <w:tcBorders>
              <w:top w:val="nil"/>
              <w:left w:val="nil"/>
              <w:bottom w:val="single" w:sz="4" w:space="0" w:color="auto"/>
              <w:right w:val="single" w:sz="4" w:space="0" w:color="auto"/>
            </w:tcBorders>
            <w:shd w:val="clear" w:color="000000" w:fill="FFFFFF"/>
            <w:vAlign w:val="center"/>
            <w:hideMark/>
          </w:tcPr>
          <w:p w14:paraId="0F1A5012" w14:textId="77777777" w:rsidR="005D3865" w:rsidRPr="005D3865" w:rsidRDefault="005D3865" w:rsidP="005D3865">
            <w:pPr>
              <w:jc w:val="center"/>
              <w:rPr>
                <w:sz w:val="18"/>
                <w:szCs w:val="18"/>
              </w:rPr>
            </w:pPr>
            <w:r w:rsidRPr="005D3865">
              <w:rPr>
                <w:sz w:val="18"/>
                <w:szCs w:val="18"/>
              </w:rPr>
              <w:t>12 940,1</w:t>
            </w:r>
          </w:p>
        </w:tc>
      </w:tr>
      <w:tr w:rsidR="005D3865" w:rsidRPr="005D3865" w14:paraId="50BCAEB2" w14:textId="77777777" w:rsidTr="005D3865">
        <w:trPr>
          <w:trHeight w:val="882"/>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31EF8436" w14:textId="77777777" w:rsidR="005D3865" w:rsidRPr="005D3865" w:rsidRDefault="005D3865" w:rsidP="005D3865">
            <w:pPr>
              <w:rPr>
                <w:sz w:val="18"/>
                <w:szCs w:val="18"/>
              </w:rPr>
            </w:pPr>
            <w:r w:rsidRPr="005D3865">
              <w:rPr>
                <w:sz w:val="18"/>
                <w:szCs w:val="18"/>
              </w:rPr>
              <w:t>Расходы на обеспечение деятельности (оказание услуг) муниципальных учреждений (Иные бюджетные ассигнования)</w:t>
            </w:r>
          </w:p>
        </w:tc>
        <w:tc>
          <w:tcPr>
            <w:tcW w:w="460" w:type="dxa"/>
            <w:tcBorders>
              <w:top w:val="nil"/>
              <w:left w:val="nil"/>
              <w:bottom w:val="single" w:sz="4" w:space="0" w:color="auto"/>
              <w:right w:val="single" w:sz="4" w:space="0" w:color="auto"/>
            </w:tcBorders>
            <w:shd w:val="clear" w:color="000000" w:fill="FFFFFF"/>
            <w:noWrap/>
            <w:vAlign w:val="center"/>
            <w:hideMark/>
          </w:tcPr>
          <w:p w14:paraId="4CAFE1DC" w14:textId="77777777" w:rsidR="005D3865" w:rsidRPr="005D3865" w:rsidRDefault="005D3865" w:rsidP="005D3865">
            <w:pPr>
              <w:jc w:val="center"/>
              <w:rPr>
                <w:sz w:val="18"/>
                <w:szCs w:val="18"/>
              </w:rPr>
            </w:pPr>
            <w:r w:rsidRPr="005D3865">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12789163" w14:textId="77777777" w:rsidR="005D3865" w:rsidRPr="005D3865" w:rsidRDefault="005D3865" w:rsidP="005D3865">
            <w:pPr>
              <w:jc w:val="center"/>
              <w:rPr>
                <w:sz w:val="18"/>
                <w:szCs w:val="18"/>
              </w:rPr>
            </w:pPr>
            <w:r w:rsidRPr="005D3865">
              <w:rPr>
                <w:sz w:val="18"/>
                <w:szCs w:val="18"/>
              </w:rPr>
              <w:t>01</w:t>
            </w:r>
          </w:p>
        </w:tc>
        <w:tc>
          <w:tcPr>
            <w:tcW w:w="874" w:type="dxa"/>
            <w:tcBorders>
              <w:top w:val="nil"/>
              <w:left w:val="nil"/>
              <w:bottom w:val="single" w:sz="4" w:space="0" w:color="auto"/>
              <w:right w:val="single" w:sz="4" w:space="0" w:color="auto"/>
            </w:tcBorders>
            <w:shd w:val="clear" w:color="000000" w:fill="FFFFFF"/>
            <w:vAlign w:val="center"/>
            <w:hideMark/>
          </w:tcPr>
          <w:p w14:paraId="366E3BFC" w14:textId="77777777" w:rsidR="005D3865" w:rsidRPr="005D3865" w:rsidRDefault="005D3865" w:rsidP="005D3865">
            <w:pPr>
              <w:jc w:val="center"/>
              <w:rPr>
                <w:sz w:val="18"/>
                <w:szCs w:val="18"/>
              </w:rPr>
            </w:pPr>
            <w:r w:rsidRPr="005D3865">
              <w:rPr>
                <w:sz w:val="18"/>
                <w:szCs w:val="18"/>
              </w:rPr>
              <w:t>11 1 01 00590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3E001527" w14:textId="77777777" w:rsidR="005D3865" w:rsidRPr="005D3865" w:rsidRDefault="005D3865" w:rsidP="005D3865">
            <w:pPr>
              <w:jc w:val="center"/>
              <w:rPr>
                <w:sz w:val="18"/>
                <w:szCs w:val="18"/>
              </w:rPr>
            </w:pPr>
            <w:r w:rsidRPr="005D3865">
              <w:rPr>
                <w:sz w:val="18"/>
                <w:szCs w:val="18"/>
              </w:rPr>
              <w:t>800</w:t>
            </w:r>
          </w:p>
        </w:tc>
        <w:tc>
          <w:tcPr>
            <w:tcW w:w="1278" w:type="dxa"/>
            <w:tcBorders>
              <w:top w:val="nil"/>
              <w:left w:val="nil"/>
              <w:bottom w:val="single" w:sz="4" w:space="0" w:color="auto"/>
              <w:right w:val="single" w:sz="4" w:space="0" w:color="auto"/>
            </w:tcBorders>
            <w:shd w:val="clear" w:color="000000" w:fill="FFFFFF"/>
            <w:vAlign w:val="center"/>
            <w:hideMark/>
          </w:tcPr>
          <w:p w14:paraId="24385482" w14:textId="77777777" w:rsidR="005D3865" w:rsidRPr="005D3865" w:rsidRDefault="005D3865" w:rsidP="005D3865">
            <w:pPr>
              <w:jc w:val="center"/>
              <w:rPr>
                <w:sz w:val="18"/>
                <w:szCs w:val="18"/>
              </w:rPr>
            </w:pPr>
            <w:r w:rsidRPr="005D3865">
              <w:rPr>
                <w:sz w:val="18"/>
                <w:szCs w:val="18"/>
              </w:rPr>
              <w:t>205,4</w:t>
            </w:r>
          </w:p>
        </w:tc>
        <w:tc>
          <w:tcPr>
            <w:tcW w:w="1276" w:type="dxa"/>
            <w:tcBorders>
              <w:top w:val="nil"/>
              <w:left w:val="nil"/>
              <w:bottom w:val="single" w:sz="4" w:space="0" w:color="auto"/>
              <w:right w:val="single" w:sz="4" w:space="0" w:color="auto"/>
            </w:tcBorders>
            <w:shd w:val="clear" w:color="000000" w:fill="FFFFFF"/>
            <w:vAlign w:val="center"/>
            <w:hideMark/>
          </w:tcPr>
          <w:p w14:paraId="200EC2D0" w14:textId="77777777" w:rsidR="005D3865" w:rsidRPr="005D3865" w:rsidRDefault="005D3865" w:rsidP="005D3865">
            <w:pPr>
              <w:jc w:val="center"/>
              <w:rPr>
                <w:sz w:val="18"/>
                <w:szCs w:val="18"/>
              </w:rPr>
            </w:pPr>
            <w:r w:rsidRPr="005D3865">
              <w:rPr>
                <w:sz w:val="18"/>
                <w:szCs w:val="18"/>
              </w:rPr>
              <w:t>205,4</w:t>
            </w:r>
          </w:p>
        </w:tc>
        <w:tc>
          <w:tcPr>
            <w:tcW w:w="1276" w:type="dxa"/>
            <w:tcBorders>
              <w:top w:val="nil"/>
              <w:left w:val="nil"/>
              <w:bottom w:val="single" w:sz="4" w:space="0" w:color="auto"/>
              <w:right w:val="single" w:sz="4" w:space="0" w:color="auto"/>
            </w:tcBorders>
            <w:shd w:val="clear" w:color="000000" w:fill="FFFFFF"/>
            <w:vAlign w:val="center"/>
            <w:hideMark/>
          </w:tcPr>
          <w:p w14:paraId="71547941" w14:textId="77777777" w:rsidR="005D3865" w:rsidRPr="005D3865" w:rsidRDefault="005D3865" w:rsidP="005D3865">
            <w:pPr>
              <w:jc w:val="center"/>
              <w:rPr>
                <w:sz w:val="18"/>
                <w:szCs w:val="18"/>
              </w:rPr>
            </w:pPr>
            <w:r w:rsidRPr="005D3865">
              <w:rPr>
                <w:sz w:val="18"/>
                <w:szCs w:val="18"/>
              </w:rPr>
              <w:t>205,4</w:t>
            </w:r>
          </w:p>
        </w:tc>
      </w:tr>
      <w:tr w:rsidR="005D3865" w:rsidRPr="005D3865" w14:paraId="3B194EE4" w14:textId="77777777" w:rsidTr="005D3865">
        <w:trPr>
          <w:trHeight w:val="7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7186B4B5" w14:textId="77777777" w:rsidR="005D3865" w:rsidRPr="005D3865" w:rsidRDefault="005D3865" w:rsidP="005D3865">
            <w:pPr>
              <w:rPr>
                <w:sz w:val="18"/>
                <w:szCs w:val="18"/>
              </w:rPr>
            </w:pPr>
            <w:r w:rsidRPr="005D3865">
              <w:rPr>
                <w:sz w:val="18"/>
                <w:szCs w:val="18"/>
              </w:rPr>
              <w:t>Иные межбюджетные трансферты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460" w:type="dxa"/>
            <w:tcBorders>
              <w:top w:val="nil"/>
              <w:left w:val="nil"/>
              <w:bottom w:val="single" w:sz="4" w:space="0" w:color="auto"/>
              <w:right w:val="single" w:sz="4" w:space="0" w:color="auto"/>
            </w:tcBorders>
            <w:shd w:val="clear" w:color="000000" w:fill="FFFFFF"/>
            <w:noWrap/>
            <w:vAlign w:val="center"/>
            <w:hideMark/>
          </w:tcPr>
          <w:p w14:paraId="57CF7FFC" w14:textId="77777777" w:rsidR="005D3865" w:rsidRPr="005D3865" w:rsidRDefault="005D3865" w:rsidP="005D3865">
            <w:pPr>
              <w:jc w:val="center"/>
              <w:rPr>
                <w:sz w:val="18"/>
                <w:szCs w:val="18"/>
              </w:rPr>
            </w:pPr>
            <w:r w:rsidRPr="005D3865">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4E6DC6AE" w14:textId="77777777" w:rsidR="005D3865" w:rsidRPr="005D3865" w:rsidRDefault="005D3865" w:rsidP="005D3865">
            <w:pPr>
              <w:jc w:val="center"/>
              <w:rPr>
                <w:sz w:val="18"/>
                <w:szCs w:val="18"/>
              </w:rPr>
            </w:pPr>
            <w:r w:rsidRPr="005D3865">
              <w:rPr>
                <w:sz w:val="18"/>
                <w:szCs w:val="18"/>
              </w:rPr>
              <w:t>01</w:t>
            </w:r>
          </w:p>
        </w:tc>
        <w:tc>
          <w:tcPr>
            <w:tcW w:w="874" w:type="dxa"/>
            <w:tcBorders>
              <w:top w:val="nil"/>
              <w:left w:val="nil"/>
              <w:bottom w:val="single" w:sz="4" w:space="0" w:color="auto"/>
              <w:right w:val="single" w:sz="4" w:space="0" w:color="auto"/>
            </w:tcBorders>
            <w:shd w:val="clear" w:color="000000" w:fill="FFFFFF"/>
            <w:vAlign w:val="center"/>
            <w:hideMark/>
          </w:tcPr>
          <w:p w14:paraId="646BDCC5" w14:textId="77777777" w:rsidR="005D3865" w:rsidRPr="005D3865" w:rsidRDefault="005D3865" w:rsidP="005D3865">
            <w:pPr>
              <w:jc w:val="center"/>
              <w:rPr>
                <w:sz w:val="18"/>
                <w:szCs w:val="18"/>
              </w:rPr>
            </w:pPr>
            <w:r w:rsidRPr="005D3865">
              <w:rPr>
                <w:sz w:val="18"/>
                <w:szCs w:val="18"/>
              </w:rPr>
              <w:t>11 1 01 L4670</w:t>
            </w:r>
          </w:p>
        </w:tc>
        <w:tc>
          <w:tcPr>
            <w:tcW w:w="576" w:type="dxa"/>
            <w:tcBorders>
              <w:top w:val="nil"/>
              <w:left w:val="nil"/>
              <w:bottom w:val="single" w:sz="4" w:space="0" w:color="auto"/>
              <w:right w:val="single" w:sz="4" w:space="0" w:color="auto"/>
            </w:tcBorders>
            <w:shd w:val="clear" w:color="000000" w:fill="FFFFFF"/>
            <w:noWrap/>
            <w:vAlign w:val="center"/>
            <w:hideMark/>
          </w:tcPr>
          <w:p w14:paraId="1901706C" w14:textId="77777777" w:rsidR="005D3865" w:rsidRPr="005D3865" w:rsidRDefault="005D3865" w:rsidP="005D3865">
            <w:pPr>
              <w:jc w:val="center"/>
              <w:rPr>
                <w:sz w:val="18"/>
                <w:szCs w:val="18"/>
              </w:rPr>
            </w:pPr>
            <w:r w:rsidRPr="005D3865">
              <w:rPr>
                <w:sz w:val="18"/>
                <w:szCs w:val="18"/>
              </w:rPr>
              <w:t>500</w:t>
            </w:r>
          </w:p>
        </w:tc>
        <w:tc>
          <w:tcPr>
            <w:tcW w:w="1278" w:type="dxa"/>
            <w:tcBorders>
              <w:top w:val="nil"/>
              <w:left w:val="nil"/>
              <w:bottom w:val="single" w:sz="4" w:space="0" w:color="auto"/>
              <w:right w:val="single" w:sz="4" w:space="0" w:color="auto"/>
            </w:tcBorders>
            <w:shd w:val="clear" w:color="000000" w:fill="FFFFFF"/>
            <w:noWrap/>
            <w:vAlign w:val="center"/>
            <w:hideMark/>
          </w:tcPr>
          <w:p w14:paraId="6742A690" w14:textId="77777777" w:rsidR="005D3865" w:rsidRPr="005D3865" w:rsidRDefault="005D3865" w:rsidP="005D3865">
            <w:pPr>
              <w:jc w:val="center"/>
              <w:rPr>
                <w:sz w:val="18"/>
                <w:szCs w:val="18"/>
              </w:rPr>
            </w:pPr>
            <w:r w:rsidRPr="005D3865">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02FCDF86" w14:textId="77777777" w:rsidR="005D3865" w:rsidRPr="005D3865" w:rsidRDefault="005D3865" w:rsidP="005D3865">
            <w:pPr>
              <w:jc w:val="center"/>
              <w:rPr>
                <w:sz w:val="18"/>
                <w:szCs w:val="18"/>
              </w:rPr>
            </w:pPr>
            <w:r w:rsidRPr="005D3865">
              <w:rPr>
                <w:sz w:val="18"/>
                <w:szCs w:val="18"/>
              </w:rPr>
              <w:t>1 460,0</w:t>
            </w:r>
          </w:p>
        </w:tc>
        <w:tc>
          <w:tcPr>
            <w:tcW w:w="1276" w:type="dxa"/>
            <w:tcBorders>
              <w:top w:val="nil"/>
              <w:left w:val="nil"/>
              <w:bottom w:val="single" w:sz="4" w:space="0" w:color="auto"/>
              <w:right w:val="single" w:sz="4" w:space="0" w:color="auto"/>
            </w:tcBorders>
            <w:shd w:val="clear" w:color="000000" w:fill="FFFFFF"/>
            <w:vAlign w:val="center"/>
            <w:hideMark/>
          </w:tcPr>
          <w:p w14:paraId="3A17B8CC" w14:textId="77777777" w:rsidR="005D3865" w:rsidRPr="005D3865" w:rsidRDefault="005D3865" w:rsidP="005D3865">
            <w:pPr>
              <w:jc w:val="center"/>
              <w:rPr>
                <w:sz w:val="18"/>
                <w:szCs w:val="18"/>
              </w:rPr>
            </w:pPr>
            <w:r w:rsidRPr="005D3865">
              <w:rPr>
                <w:sz w:val="18"/>
                <w:szCs w:val="18"/>
              </w:rPr>
              <w:t>1 353,0</w:t>
            </w:r>
          </w:p>
        </w:tc>
      </w:tr>
      <w:tr w:rsidR="005D3865" w:rsidRPr="005D3865" w14:paraId="3142DB8B" w14:textId="77777777" w:rsidTr="005D3865">
        <w:trPr>
          <w:trHeight w:val="829"/>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54F45712" w14:textId="77777777" w:rsidR="005D3865" w:rsidRPr="005D3865" w:rsidRDefault="005D3865" w:rsidP="005D3865">
            <w:pPr>
              <w:rPr>
                <w:sz w:val="18"/>
                <w:szCs w:val="18"/>
              </w:rPr>
            </w:pPr>
            <w:r w:rsidRPr="005D3865">
              <w:rPr>
                <w:sz w:val="18"/>
                <w:szCs w:val="18"/>
              </w:rPr>
              <w:t>Основное мероприятие «Сохранение и развитие библиотечного обслуживания населения Рамонского муниципального района»</w:t>
            </w:r>
          </w:p>
        </w:tc>
        <w:tc>
          <w:tcPr>
            <w:tcW w:w="460" w:type="dxa"/>
            <w:tcBorders>
              <w:top w:val="nil"/>
              <w:left w:val="nil"/>
              <w:bottom w:val="single" w:sz="4" w:space="0" w:color="auto"/>
              <w:right w:val="single" w:sz="4" w:space="0" w:color="auto"/>
            </w:tcBorders>
            <w:shd w:val="clear" w:color="000000" w:fill="FFFFFF"/>
            <w:noWrap/>
            <w:vAlign w:val="center"/>
            <w:hideMark/>
          </w:tcPr>
          <w:p w14:paraId="3CBD2A00" w14:textId="77777777" w:rsidR="005D3865" w:rsidRPr="005D3865" w:rsidRDefault="005D3865" w:rsidP="005D3865">
            <w:pPr>
              <w:jc w:val="center"/>
              <w:rPr>
                <w:sz w:val="18"/>
                <w:szCs w:val="18"/>
              </w:rPr>
            </w:pPr>
            <w:r w:rsidRPr="005D3865">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40012162" w14:textId="77777777" w:rsidR="005D3865" w:rsidRPr="005D3865" w:rsidRDefault="005D3865" w:rsidP="005D3865">
            <w:pPr>
              <w:jc w:val="center"/>
              <w:rPr>
                <w:sz w:val="18"/>
                <w:szCs w:val="18"/>
              </w:rPr>
            </w:pPr>
            <w:r w:rsidRPr="005D3865">
              <w:rPr>
                <w:sz w:val="18"/>
                <w:szCs w:val="18"/>
              </w:rPr>
              <w:t>01</w:t>
            </w:r>
          </w:p>
        </w:tc>
        <w:tc>
          <w:tcPr>
            <w:tcW w:w="874" w:type="dxa"/>
            <w:tcBorders>
              <w:top w:val="nil"/>
              <w:left w:val="nil"/>
              <w:bottom w:val="single" w:sz="4" w:space="0" w:color="auto"/>
              <w:right w:val="single" w:sz="4" w:space="0" w:color="auto"/>
            </w:tcBorders>
            <w:shd w:val="clear" w:color="000000" w:fill="FFFFFF"/>
            <w:vAlign w:val="center"/>
            <w:hideMark/>
          </w:tcPr>
          <w:p w14:paraId="066A8F36" w14:textId="77777777" w:rsidR="005D3865" w:rsidRPr="005D3865" w:rsidRDefault="005D3865" w:rsidP="005D3865">
            <w:pPr>
              <w:jc w:val="center"/>
              <w:rPr>
                <w:sz w:val="18"/>
                <w:szCs w:val="18"/>
              </w:rPr>
            </w:pPr>
            <w:r w:rsidRPr="005D3865">
              <w:rPr>
                <w:sz w:val="18"/>
                <w:szCs w:val="18"/>
              </w:rPr>
              <w:t>11 1 02 00000</w:t>
            </w:r>
          </w:p>
        </w:tc>
        <w:tc>
          <w:tcPr>
            <w:tcW w:w="576" w:type="dxa"/>
            <w:tcBorders>
              <w:top w:val="nil"/>
              <w:left w:val="nil"/>
              <w:bottom w:val="single" w:sz="4" w:space="0" w:color="auto"/>
              <w:right w:val="single" w:sz="4" w:space="0" w:color="auto"/>
            </w:tcBorders>
            <w:shd w:val="clear" w:color="000000" w:fill="FFFFFF"/>
            <w:noWrap/>
            <w:vAlign w:val="center"/>
            <w:hideMark/>
          </w:tcPr>
          <w:p w14:paraId="4104BF97"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6E36EDCD" w14:textId="77777777" w:rsidR="005D3865" w:rsidRPr="005D3865" w:rsidRDefault="005D3865" w:rsidP="005D3865">
            <w:pPr>
              <w:jc w:val="center"/>
              <w:rPr>
                <w:sz w:val="18"/>
                <w:szCs w:val="18"/>
              </w:rPr>
            </w:pPr>
            <w:r w:rsidRPr="005D3865">
              <w:rPr>
                <w:sz w:val="18"/>
                <w:szCs w:val="18"/>
              </w:rPr>
              <w:t>31 995,6</w:t>
            </w:r>
          </w:p>
        </w:tc>
        <w:tc>
          <w:tcPr>
            <w:tcW w:w="1276" w:type="dxa"/>
            <w:tcBorders>
              <w:top w:val="nil"/>
              <w:left w:val="nil"/>
              <w:bottom w:val="single" w:sz="4" w:space="0" w:color="auto"/>
              <w:right w:val="single" w:sz="4" w:space="0" w:color="auto"/>
            </w:tcBorders>
            <w:shd w:val="clear" w:color="000000" w:fill="FFFFFF"/>
            <w:noWrap/>
            <w:vAlign w:val="center"/>
            <w:hideMark/>
          </w:tcPr>
          <w:p w14:paraId="4C4DCB88" w14:textId="77777777" w:rsidR="005D3865" w:rsidRPr="005D3865" w:rsidRDefault="005D3865" w:rsidP="005D3865">
            <w:pPr>
              <w:jc w:val="center"/>
              <w:rPr>
                <w:sz w:val="18"/>
                <w:szCs w:val="18"/>
              </w:rPr>
            </w:pPr>
            <w:r w:rsidRPr="005D3865">
              <w:rPr>
                <w:sz w:val="18"/>
                <w:szCs w:val="18"/>
              </w:rPr>
              <w:t>34 204,9</w:t>
            </w:r>
          </w:p>
        </w:tc>
        <w:tc>
          <w:tcPr>
            <w:tcW w:w="1276" w:type="dxa"/>
            <w:tcBorders>
              <w:top w:val="nil"/>
              <w:left w:val="nil"/>
              <w:bottom w:val="single" w:sz="4" w:space="0" w:color="auto"/>
              <w:right w:val="single" w:sz="4" w:space="0" w:color="auto"/>
            </w:tcBorders>
            <w:shd w:val="clear" w:color="000000" w:fill="FFFFFF"/>
            <w:noWrap/>
            <w:vAlign w:val="center"/>
            <w:hideMark/>
          </w:tcPr>
          <w:p w14:paraId="5F85F633" w14:textId="77777777" w:rsidR="005D3865" w:rsidRPr="005D3865" w:rsidRDefault="005D3865" w:rsidP="005D3865">
            <w:pPr>
              <w:jc w:val="center"/>
              <w:rPr>
                <w:sz w:val="18"/>
                <w:szCs w:val="18"/>
              </w:rPr>
            </w:pPr>
            <w:r w:rsidRPr="005D3865">
              <w:rPr>
                <w:sz w:val="18"/>
                <w:szCs w:val="18"/>
              </w:rPr>
              <w:t>36 701,1</w:t>
            </w:r>
          </w:p>
        </w:tc>
      </w:tr>
      <w:tr w:rsidR="005D3865" w:rsidRPr="005D3865" w14:paraId="6A7DB77F" w14:textId="77777777" w:rsidTr="005D3865">
        <w:trPr>
          <w:trHeight w:val="1875"/>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6CED353E" w14:textId="77777777" w:rsidR="005D3865" w:rsidRPr="005D3865" w:rsidRDefault="005D3865" w:rsidP="005D3865">
            <w:pPr>
              <w:rPr>
                <w:sz w:val="18"/>
                <w:szCs w:val="18"/>
              </w:rPr>
            </w:pPr>
            <w:r w:rsidRPr="005D3865">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noWrap/>
            <w:vAlign w:val="center"/>
            <w:hideMark/>
          </w:tcPr>
          <w:p w14:paraId="63206BE1" w14:textId="77777777" w:rsidR="005D3865" w:rsidRPr="005D3865" w:rsidRDefault="005D3865" w:rsidP="005D3865">
            <w:pPr>
              <w:jc w:val="center"/>
              <w:rPr>
                <w:sz w:val="18"/>
                <w:szCs w:val="18"/>
              </w:rPr>
            </w:pPr>
            <w:r w:rsidRPr="005D3865">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6DD7875A" w14:textId="77777777" w:rsidR="005D3865" w:rsidRPr="005D3865" w:rsidRDefault="005D3865" w:rsidP="005D3865">
            <w:pPr>
              <w:jc w:val="center"/>
              <w:rPr>
                <w:sz w:val="18"/>
                <w:szCs w:val="18"/>
              </w:rPr>
            </w:pPr>
            <w:r w:rsidRPr="005D3865">
              <w:rPr>
                <w:sz w:val="18"/>
                <w:szCs w:val="18"/>
              </w:rPr>
              <w:t>01</w:t>
            </w:r>
          </w:p>
        </w:tc>
        <w:tc>
          <w:tcPr>
            <w:tcW w:w="874" w:type="dxa"/>
            <w:tcBorders>
              <w:top w:val="nil"/>
              <w:left w:val="nil"/>
              <w:bottom w:val="single" w:sz="4" w:space="0" w:color="auto"/>
              <w:right w:val="single" w:sz="4" w:space="0" w:color="auto"/>
            </w:tcBorders>
            <w:shd w:val="clear" w:color="000000" w:fill="FFFFFF"/>
            <w:vAlign w:val="center"/>
            <w:hideMark/>
          </w:tcPr>
          <w:p w14:paraId="00708820" w14:textId="77777777" w:rsidR="005D3865" w:rsidRPr="005D3865" w:rsidRDefault="005D3865" w:rsidP="005D3865">
            <w:pPr>
              <w:jc w:val="center"/>
              <w:rPr>
                <w:sz w:val="18"/>
                <w:szCs w:val="18"/>
              </w:rPr>
            </w:pPr>
            <w:r w:rsidRPr="005D3865">
              <w:rPr>
                <w:sz w:val="18"/>
                <w:szCs w:val="18"/>
              </w:rPr>
              <w:t>11 1 02 00590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7822F3FC" w14:textId="77777777" w:rsidR="005D3865" w:rsidRPr="005D3865" w:rsidRDefault="005D3865" w:rsidP="005D3865">
            <w:pPr>
              <w:jc w:val="center"/>
              <w:rPr>
                <w:sz w:val="18"/>
                <w:szCs w:val="18"/>
              </w:rPr>
            </w:pPr>
            <w:r w:rsidRPr="005D3865">
              <w:rPr>
                <w:sz w:val="18"/>
                <w:szCs w:val="18"/>
              </w:rPr>
              <w:t>100</w:t>
            </w:r>
          </w:p>
        </w:tc>
        <w:tc>
          <w:tcPr>
            <w:tcW w:w="1278" w:type="dxa"/>
            <w:tcBorders>
              <w:top w:val="nil"/>
              <w:left w:val="nil"/>
              <w:bottom w:val="single" w:sz="4" w:space="0" w:color="auto"/>
              <w:right w:val="single" w:sz="4" w:space="0" w:color="auto"/>
            </w:tcBorders>
            <w:shd w:val="clear" w:color="000000" w:fill="FFFFFF"/>
            <w:noWrap/>
            <w:vAlign w:val="center"/>
            <w:hideMark/>
          </w:tcPr>
          <w:p w14:paraId="6FF70BDF" w14:textId="77777777" w:rsidR="005D3865" w:rsidRPr="005D3865" w:rsidRDefault="005D3865" w:rsidP="005D3865">
            <w:pPr>
              <w:jc w:val="center"/>
              <w:rPr>
                <w:sz w:val="18"/>
                <w:szCs w:val="18"/>
              </w:rPr>
            </w:pPr>
            <w:r w:rsidRPr="005D3865">
              <w:rPr>
                <w:sz w:val="18"/>
                <w:szCs w:val="18"/>
              </w:rPr>
              <w:t>26 020,9</w:t>
            </w:r>
          </w:p>
        </w:tc>
        <w:tc>
          <w:tcPr>
            <w:tcW w:w="1276" w:type="dxa"/>
            <w:tcBorders>
              <w:top w:val="nil"/>
              <w:left w:val="nil"/>
              <w:bottom w:val="single" w:sz="4" w:space="0" w:color="auto"/>
              <w:right w:val="single" w:sz="4" w:space="0" w:color="auto"/>
            </w:tcBorders>
            <w:shd w:val="clear" w:color="000000" w:fill="FFFFFF"/>
            <w:noWrap/>
            <w:vAlign w:val="center"/>
            <w:hideMark/>
          </w:tcPr>
          <w:p w14:paraId="738F6305" w14:textId="77777777" w:rsidR="005D3865" w:rsidRPr="005D3865" w:rsidRDefault="005D3865" w:rsidP="005D3865">
            <w:pPr>
              <w:jc w:val="center"/>
              <w:rPr>
                <w:sz w:val="18"/>
                <w:szCs w:val="18"/>
              </w:rPr>
            </w:pPr>
            <w:r w:rsidRPr="005D3865">
              <w:rPr>
                <w:sz w:val="18"/>
                <w:szCs w:val="18"/>
              </w:rPr>
              <w:t>28 336,5</w:t>
            </w:r>
          </w:p>
        </w:tc>
        <w:tc>
          <w:tcPr>
            <w:tcW w:w="1276" w:type="dxa"/>
            <w:tcBorders>
              <w:top w:val="nil"/>
              <w:left w:val="nil"/>
              <w:bottom w:val="single" w:sz="4" w:space="0" w:color="auto"/>
              <w:right w:val="single" w:sz="4" w:space="0" w:color="auto"/>
            </w:tcBorders>
            <w:shd w:val="clear" w:color="000000" w:fill="FFFFFF"/>
            <w:noWrap/>
            <w:vAlign w:val="center"/>
            <w:hideMark/>
          </w:tcPr>
          <w:p w14:paraId="5ED69E24" w14:textId="77777777" w:rsidR="005D3865" w:rsidRPr="005D3865" w:rsidRDefault="005D3865" w:rsidP="005D3865">
            <w:pPr>
              <w:jc w:val="center"/>
              <w:rPr>
                <w:sz w:val="18"/>
                <w:szCs w:val="18"/>
              </w:rPr>
            </w:pPr>
            <w:r w:rsidRPr="005D3865">
              <w:rPr>
                <w:sz w:val="18"/>
                <w:szCs w:val="18"/>
              </w:rPr>
              <w:t>30 687,8</w:t>
            </w:r>
          </w:p>
        </w:tc>
      </w:tr>
      <w:tr w:rsidR="005D3865" w:rsidRPr="005D3865" w14:paraId="18BF397B" w14:textId="77777777" w:rsidTr="005D3865">
        <w:trPr>
          <w:trHeight w:val="1062"/>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73F57CF8" w14:textId="77777777" w:rsidR="005D3865" w:rsidRPr="005D3865" w:rsidRDefault="005D3865" w:rsidP="005D3865">
            <w:pPr>
              <w:rPr>
                <w:sz w:val="18"/>
                <w:szCs w:val="18"/>
              </w:rPr>
            </w:pPr>
            <w:r w:rsidRPr="005D3865">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noWrap/>
            <w:vAlign w:val="center"/>
            <w:hideMark/>
          </w:tcPr>
          <w:p w14:paraId="2BC81D46" w14:textId="77777777" w:rsidR="005D3865" w:rsidRPr="005D3865" w:rsidRDefault="005D3865" w:rsidP="005D3865">
            <w:pPr>
              <w:jc w:val="center"/>
              <w:rPr>
                <w:sz w:val="18"/>
                <w:szCs w:val="18"/>
              </w:rPr>
            </w:pPr>
            <w:r w:rsidRPr="005D3865">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3717BE8D" w14:textId="77777777" w:rsidR="005D3865" w:rsidRPr="005D3865" w:rsidRDefault="005D3865" w:rsidP="005D3865">
            <w:pPr>
              <w:jc w:val="center"/>
              <w:rPr>
                <w:sz w:val="18"/>
                <w:szCs w:val="18"/>
              </w:rPr>
            </w:pPr>
            <w:r w:rsidRPr="005D3865">
              <w:rPr>
                <w:sz w:val="18"/>
                <w:szCs w:val="18"/>
              </w:rPr>
              <w:t>01</w:t>
            </w:r>
          </w:p>
        </w:tc>
        <w:tc>
          <w:tcPr>
            <w:tcW w:w="874" w:type="dxa"/>
            <w:tcBorders>
              <w:top w:val="nil"/>
              <w:left w:val="nil"/>
              <w:bottom w:val="single" w:sz="4" w:space="0" w:color="auto"/>
              <w:right w:val="single" w:sz="4" w:space="0" w:color="auto"/>
            </w:tcBorders>
            <w:shd w:val="clear" w:color="000000" w:fill="FFFFFF"/>
            <w:vAlign w:val="center"/>
            <w:hideMark/>
          </w:tcPr>
          <w:p w14:paraId="24F602F0" w14:textId="77777777" w:rsidR="005D3865" w:rsidRPr="005D3865" w:rsidRDefault="005D3865" w:rsidP="005D3865">
            <w:pPr>
              <w:jc w:val="center"/>
              <w:rPr>
                <w:sz w:val="18"/>
                <w:szCs w:val="18"/>
              </w:rPr>
            </w:pPr>
            <w:r w:rsidRPr="005D3865">
              <w:rPr>
                <w:sz w:val="18"/>
                <w:szCs w:val="18"/>
              </w:rPr>
              <w:t>11 1 02 00590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0CDB7141"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noWrap/>
            <w:vAlign w:val="center"/>
            <w:hideMark/>
          </w:tcPr>
          <w:p w14:paraId="599489B4" w14:textId="77777777" w:rsidR="005D3865" w:rsidRPr="005D3865" w:rsidRDefault="005D3865" w:rsidP="005D3865">
            <w:pPr>
              <w:jc w:val="center"/>
              <w:rPr>
                <w:sz w:val="18"/>
                <w:szCs w:val="18"/>
              </w:rPr>
            </w:pPr>
            <w:r w:rsidRPr="005D3865">
              <w:rPr>
                <w:sz w:val="18"/>
                <w:szCs w:val="18"/>
              </w:rPr>
              <w:t>5 773,6</w:t>
            </w:r>
          </w:p>
        </w:tc>
        <w:tc>
          <w:tcPr>
            <w:tcW w:w="1276" w:type="dxa"/>
            <w:tcBorders>
              <w:top w:val="nil"/>
              <w:left w:val="nil"/>
              <w:bottom w:val="single" w:sz="4" w:space="0" w:color="auto"/>
              <w:right w:val="single" w:sz="4" w:space="0" w:color="auto"/>
            </w:tcBorders>
            <w:shd w:val="clear" w:color="000000" w:fill="FFFFFF"/>
            <w:noWrap/>
            <w:vAlign w:val="center"/>
            <w:hideMark/>
          </w:tcPr>
          <w:p w14:paraId="327395FC" w14:textId="77777777" w:rsidR="005D3865" w:rsidRPr="005D3865" w:rsidRDefault="005D3865" w:rsidP="005D3865">
            <w:pPr>
              <w:jc w:val="center"/>
              <w:rPr>
                <w:sz w:val="18"/>
                <w:szCs w:val="18"/>
              </w:rPr>
            </w:pPr>
            <w:r w:rsidRPr="005D3865">
              <w:rPr>
                <w:sz w:val="18"/>
                <w:szCs w:val="18"/>
              </w:rPr>
              <w:t>5 663,7</w:t>
            </w:r>
          </w:p>
        </w:tc>
        <w:tc>
          <w:tcPr>
            <w:tcW w:w="1276" w:type="dxa"/>
            <w:tcBorders>
              <w:top w:val="nil"/>
              <w:left w:val="nil"/>
              <w:bottom w:val="single" w:sz="4" w:space="0" w:color="auto"/>
              <w:right w:val="single" w:sz="4" w:space="0" w:color="auto"/>
            </w:tcBorders>
            <w:shd w:val="clear" w:color="000000" w:fill="FFFFFF"/>
            <w:noWrap/>
            <w:vAlign w:val="center"/>
            <w:hideMark/>
          </w:tcPr>
          <w:p w14:paraId="174DA4FD" w14:textId="77777777" w:rsidR="005D3865" w:rsidRPr="005D3865" w:rsidRDefault="005D3865" w:rsidP="005D3865">
            <w:pPr>
              <w:jc w:val="center"/>
              <w:rPr>
                <w:sz w:val="18"/>
                <w:szCs w:val="18"/>
              </w:rPr>
            </w:pPr>
            <w:r w:rsidRPr="005D3865">
              <w:rPr>
                <w:sz w:val="18"/>
                <w:szCs w:val="18"/>
              </w:rPr>
              <w:t>5 807,0</w:t>
            </w:r>
          </w:p>
        </w:tc>
      </w:tr>
      <w:tr w:rsidR="005D3865" w:rsidRPr="005D3865" w14:paraId="191F1D63" w14:textId="77777777" w:rsidTr="005D3865">
        <w:trPr>
          <w:trHeight w:val="964"/>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7B0CE6AB" w14:textId="77777777" w:rsidR="005D3865" w:rsidRPr="005D3865" w:rsidRDefault="005D3865" w:rsidP="005D3865">
            <w:pPr>
              <w:rPr>
                <w:sz w:val="18"/>
                <w:szCs w:val="18"/>
              </w:rPr>
            </w:pPr>
            <w:r w:rsidRPr="005D3865">
              <w:rPr>
                <w:sz w:val="18"/>
                <w:szCs w:val="18"/>
              </w:rPr>
              <w:t>Расходы на обеспечение деятельности (оказание услуг) муниципальных учреждений (Иные бюджетные ассигнования)</w:t>
            </w:r>
          </w:p>
        </w:tc>
        <w:tc>
          <w:tcPr>
            <w:tcW w:w="460" w:type="dxa"/>
            <w:tcBorders>
              <w:top w:val="nil"/>
              <w:left w:val="nil"/>
              <w:bottom w:val="single" w:sz="4" w:space="0" w:color="auto"/>
              <w:right w:val="single" w:sz="4" w:space="0" w:color="auto"/>
            </w:tcBorders>
            <w:shd w:val="clear" w:color="000000" w:fill="FFFFFF"/>
            <w:noWrap/>
            <w:vAlign w:val="center"/>
            <w:hideMark/>
          </w:tcPr>
          <w:p w14:paraId="38FA16CC" w14:textId="77777777" w:rsidR="005D3865" w:rsidRPr="005D3865" w:rsidRDefault="005D3865" w:rsidP="005D3865">
            <w:pPr>
              <w:jc w:val="center"/>
              <w:rPr>
                <w:sz w:val="18"/>
                <w:szCs w:val="18"/>
              </w:rPr>
            </w:pPr>
            <w:r w:rsidRPr="005D3865">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6D496081" w14:textId="77777777" w:rsidR="005D3865" w:rsidRPr="005D3865" w:rsidRDefault="005D3865" w:rsidP="005D3865">
            <w:pPr>
              <w:jc w:val="center"/>
              <w:rPr>
                <w:sz w:val="18"/>
                <w:szCs w:val="18"/>
              </w:rPr>
            </w:pPr>
            <w:r w:rsidRPr="005D3865">
              <w:rPr>
                <w:sz w:val="18"/>
                <w:szCs w:val="18"/>
              </w:rPr>
              <w:t>01</w:t>
            </w:r>
          </w:p>
        </w:tc>
        <w:tc>
          <w:tcPr>
            <w:tcW w:w="874" w:type="dxa"/>
            <w:tcBorders>
              <w:top w:val="nil"/>
              <w:left w:val="nil"/>
              <w:bottom w:val="single" w:sz="4" w:space="0" w:color="auto"/>
              <w:right w:val="single" w:sz="4" w:space="0" w:color="auto"/>
            </w:tcBorders>
            <w:shd w:val="clear" w:color="000000" w:fill="FFFFFF"/>
            <w:vAlign w:val="center"/>
            <w:hideMark/>
          </w:tcPr>
          <w:p w14:paraId="3308313F" w14:textId="77777777" w:rsidR="005D3865" w:rsidRPr="005D3865" w:rsidRDefault="005D3865" w:rsidP="005D3865">
            <w:pPr>
              <w:jc w:val="center"/>
              <w:rPr>
                <w:sz w:val="18"/>
                <w:szCs w:val="18"/>
              </w:rPr>
            </w:pPr>
            <w:r w:rsidRPr="005D3865">
              <w:rPr>
                <w:sz w:val="18"/>
                <w:szCs w:val="18"/>
              </w:rPr>
              <w:t>11 1 02 00590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5C560571" w14:textId="77777777" w:rsidR="005D3865" w:rsidRPr="005D3865" w:rsidRDefault="005D3865" w:rsidP="005D3865">
            <w:pPr>
              <w:jc w:val="center"/>
              <w:rPr>
                <w:sz w:val="18"/>
                <w:szCs w:val="18"/>
              </w:rPr>
            </w:pPr>
            <w:r w:rsidRPr="005D3865">
              <w:rPr>
                <w:sz w:val="18"/>
                <w:szCs w:val="18"/>
              </w:rPr>
              <w:t>800</w:t>
            </w:r>
          </w:p>
        </w:tc>
        <w:tc>
          <w:tcPr>
            <w:tcW w:w="1278" w:type="dxa"/>
            <w:tcBorders>
              <w:top w:val="nil"/>
              <w:left w:val="nil"/>
              <w:bottom w:val="single" w:sz="4" w:space="0" w:color="auto"/>
              <w:right w:val="single" w:sz="4" w:space="0" w:color="auto"/>
            </w:tcBorders>
            <w:shd w:val="clear" w:color="000000" w:fill="FFFFFF"/>
            <w:noWrap/>
            <w:vAlign w:val="center"/>
            <w:hideMark/>
          </w:tcPr>
          <w:p w14:paraId="6B1BABCC" w14:textId="77777777" w:rsidR="005D3865" w:rsidRPr="005D3865" w:rsidRDefault="005D3865" w:rsidP="005D3865">
            <w:pPr>
              <w:jc w:val="center"/>
              <w:rPr>
                <w:sz w:val="18"/>
                <w:szCs w:val="18"/>
              </w:rPr>
            </w:pPr>
            <w:r w:rsidRPr="005D3865">
              <w:rPr>
                <w:sz w:val="18"/>
                <w:szCs w:val="18"/>
              </w:rPr>
              <w:t>35,5</w:t>
            </w:r>
          </w:p>
        </w:tc>
        <w:tc>
          <w:tcPr>
            <w:tcW w:w="1276" w:type="dxa"/>
            <w:tcBorders>
              <w:top w:val="nil"/>
              <w:left w:val="nil"/>
              <w:bottom w:val="single" w:sz="4" w:space="0" w:color="auto"/>
              <w:right w:val="single" w:sz="4" w:space="0" w:color="auto"/>
            </w:tcBorders>
            <w:shd w:val="clear" w:color="000000" w:fill="FFFFFF"/>
            <w:noWrap/>
            <w:vAlign w:val="center"/>
            <w:hideMark/>
          </w:tcPr>
          <w:p w14:paraId="1F9A9298" w14:textId="77777777" w:rsidR="005D3865" w:rsidRPr="005D3865" w:rsidRDefault="005D3865" w:rsidP="005D3865">
            <w:pPr>
              <w:jc w:val="center"/>
              <w:rPr>
                <w:sz w:val="18"/>
                <w:szCs w:val="18"/>
              </w:rPr>
            </w:pPr>
            <w:r w:rsidRPr="005D3865">
              <w:rPr>
                <w:sz w:val="18"/>
                <w:szCs w:val="18"/>
              </w:rPr>
              <w:t>35,5</w:t>
            </w:r>
          </w:p>
        </w:tc>
        <w:tc>
          <w:tcPr>
            <w:tcW w:w="1276" w:type="dxa"/>
            <w:tcBorders>
              <w:top w:val="nil"/>
              <w:left w:val="nil"/>
              <w:bottom w:val="single" w:sz="4" w:space="0" w:color="auto"/>
              <w:right w:val="single" w:sz="4" w:space="0" w:color="auto"/>
            </w:tcBorders>
            <w:shd w:val="clear" w:color="000000" w:fill="FFFFFF"/>
            <w:noWrap/>
            <w:vAlign w:val="center"/>
            <w:hideMark/>
          </w:tcPr>
          <w:p w14:paraId="07F690D6" w14:textId="77777777" w:rsidR="005D3865" w:rsidRPr="005D3865" w:rsidRDefault="005D3865" w:rsidP="005D3865">
            <w:pPr>
              <w:jc w:val="center"/>
              <w:rPr>
                <w:sz w:val="18"/>
                <w:szCs w:val="18"/>
              </w:rPr>
            </w:pPr>
            <w:r w:rsidRPr="005D3865">
              <w:rPr>
                <w:sz w:val="18"/>
                <w:szCs w:val="18"/>
              </w:rPr>
              <w:t>35,5</w:t>
            </w:r>
          </w:p>
        </w:tc>
      </w:tr>
      <w:tr w:rsidR="005D3865" w:rsidRPr="005D3865" w14:paraId="7A3510C8" w14:textId="77777777" w:rsidTr="005D3865">
        <w:trPr>
          <w:trHeight w:val="998"/>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59B728EB" w14:textId="77777777" w:rsidR="005D3865" w:rsidRPr="005D3865" w:rsidRDefault="005D3865" w:rsidP="005D3865">
            <w:pPr>
              <w:rPr>
                <w:sz w:val="18"/>
                <w:szCs w:val="18"/>
              </w:rPr>
            </w:pPr>
            <w:r w:rsidRPr="005D3865">
              <w:rPr>
                <w:sz w:val="18"/>
                <w:szCs w:val="18"/>
              </w:rPr>
              <w:t>Поддержка отрасли культуры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noWrap/>
            <w:vAlign w:val="center"/>
            <w:hideMark/>
          </w:tcPr>
          <w:p w14:paraId="62A9A3EC" w14:textId="77777777" w:rsidR="005D3865" w:rsidRPr="005D3865" w:rsidRDefault="005D3865" w:rsidP="005D3865">
            <w:pPr>
              <w:jc w:val="center"/>
              <w:rPr>
                <w:sz w:val="18"/>
                <w:szCs w:val="18"/>
              </w:rPr>
            </w:pPr>
            <w:r w:rsidRPr="005D3865">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21028BCC" w14:textId="77777777" w:rsidR="005D3865" w:rsidRPr="005D3865" w:rsidRDefault="005D3865" w:rsidP="005D3865">
            <w:pPr>
              <w:jc w:val="center"/>
              <w:rPr>
                <w:sz w:val="18"/>
                <w:szCs w:val="18"/>
              </w:rPr>
            </w:pPr>
            <w:r w:rsidRPr="005D3865">
              <w:rPr>
                <w:sz w:val="18"/>
                <w:szCs w:val="18"/>
              </w:rPr>
              <w:t>01</w:t>
            </w:r>
          </w:p>
        </w:tc>
        <w:tc>
          <w:tcPr>
            <w:tcW w:w="874" w:type="dxa"/>
            <w:tcBorders>
              <w:top w:val="nil"/>
              <w:left w:val="nil"/>
              <w:bottom w:val="single" w:sz="4" w:space="0" w:color="auto"/>
              <w:right w:val="single" w:sz="4" w:space="0" w:color="auto"/>
            </w:tcBorders>
            <w:shd w:val="clear" w:color="000000" w:fill="FFFFFF"/>
            <w:vAlign w:val="center"/>
            <w:hideMark/>
          </w:tcPr>
          <w:p w14:paraId="79B9DCA2" w14:textId="77777777" w:rsidR="005D3865" w:rsidRPr="005D3865" w:rsidRDefault="005D3865" w:rsidP="005D3865">
            <w:pPr>
              <w:jc w:val="center"/>
              <w:rPr>
                <w:sz w:val="18"/>
                <w:szCs w:val="18"/>
              </w:rPr>
            </w:pPr>
            <w:r w:rsidRPr="005D3865">
              <w:rPr>
                <w:sz w:val="18"/>
                <w:szCs w:val="18"/>
              </w:rPr>
              <w:t>11 1 02 L5190</w:t>
            </w:r>
          </w:p>
        </w:tc>
        <w:tc>
          <w:tcPr>
            <w:tcW w:w="576" w:type="dxa"/>
            <w:tcBorders>
              <w:top w:val="nil"/>
              <w:left w:val="nil"/>
              <w:bottom w:val="single" w:sz="4" w:space="0" w:color="auto"/>
              <w:right w:val="single" w:sz="4" w:space="0" w:color="auto"/>
            </w:tcBorders>
            <w:shd w:val="clear" w:color="000000" w:fill="FFFFFF"/>
            <w:noWrap/>
            <w:vAlign w:val="center"/>
            <w:hideMark/>
          </w:tcPr>
          <w:p w14:paraId="6A5236A6"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noWrap/>
            <w:vAlign w:val="center"/>
            <w:hideMark/>
          </w:tcPr>
          <w:p w14:paraId="6F076B9F" w14:textId="77777777" w:rsidR="005D3865" w:rsidRPr="005D3865" w:rsidRDefault="005D3865" w:rsidP="005D3865">
            <w:pPr>
              <w:jc w:val="center"/>
              <w:rPr>
                <w:sz w:val="18"/>
                <w:szCs w:val="18"/>
              </w:rPr>
            </w:pPr>
            <w:r w:rsidRPr="005D3865">
              <w:rPr>
                <w:sz w:val="18"/>
                <w:szCs w:val="18"/>
              </w:rPr>
              <w:t>165,6</w:t>
            </w:r>
          </w:p>
        </w:tc>
        <w:tc>
          <w:tcPr>
            <w:tcW w:w="1276" w:type="dxa"/>
            <w:tcBorders>
              <w:top w:val="nil"/>
              <w:left w:val="nil"/>
              <w:bottom w:val="single" w:sz="4" w:space="0" w:color="auto"/>
              <w:right w:val="single" w:sz="4" w:space="0" w:color="auto"/>
            </w:tcBorders>
            <w:shd w:val="clear" w:color="000000" w:fill="FFFFFF"/>
            <w:noWrap/>
            <w:vAlign w:val="center"/>
            <w:hideMark/>
          </w:tcPr>
          <w:p w14:paraId="0AB8B37E" w14:textId="77777777" w:rsidR="005D3865" w:rsidRPr="005D3865" w:rsidRDefault="005D3865" w:rsidP="005D3865">
            <w:pPr>
              <w:jc w:val="center"/>
              <w:rPr>
                <w:sz w:val="18"/>
                <w:szCs w:val="18"/>
              </w:rPr>
            </w:pPr>
            <w:r w:rsidRPr="005D3865">
              <w:rPr>
                <w:sz w:val="18"/>
                <w:szCs w:val="18"/>
              </w:rPr>
              <w:t>169,2</w:t>
            </w:r>
          </w:p>
        </w:tc>
        <w:tc>
          <w:tcPr>
            <w:tcW w:w="1276" w:type="dxa"/>
            <w:tcBorders>
              <w:top w:val="nil"/>
              <w:left w:val="nil"/>
              <w:bottom w:val="single" w:sz="4" w:space="0" w:color="auto"/>
              <w:right w:val="single" w:sz="4" w:space="0" w:color="auto"/>
            </w:tcBorders>
            <w:shd w:val="clear" w:color="000000" w:fill="FFFFFF"/>
            <w:noWrap/>
            <w:vAlign w:val="center"/>
            <w:hideMark/>
          </w:tcPr>
          <w:p w14:paraId="6ACA9EA5" w14:textId="77777777" w:rsidR="005D3865" w:rsidRPr="005D3865" w:rsidRDefault="005D3865" w:rsidP="005D3865">
            <w:pPr>
              <w:jc w:val="center"/>
              <w:rPr>
                <w:sz w:val="18"/>
                <w:szCs w:val="18"/>
              </w:rPr>
            </w:pPr>
            <w:r w:rsidRPr="005D3865">
              <w:rPr>
                <w:sz w:val="18"/>
                <w:szCs w:val="18"/>
              </w:rPr>
              <w:t>170,8</w:t>
            </w:r>
          </w:p>
        </w:tc>
      </w:tr>
      <w:tr w:rsidR="005D3865" w:rsidRPr="005D3865" w14:paraId="6448798B" w14:textId="77777777" w:rsidTr="005D3865">
        <w:trPr>
          <w:trHeight w:val="70"/>
        </w:trPr>
        <w:tc>
          <w:tcPr>
            <w:tcW w:w="3203" w:type="dxa"/>
            <w:tcBorders>
              <w:top w:val="nil"/>
              <w:left w:val="single" w:sz="4" w:space="0" w:color="000000"/>
              <w:bottom w:val="single" w:sz="4" w:space="0" w:color="000000"/>
              <w:right w:val="single" w:sz="4" w:space="0" w:color="000000"/>
            </w:tcBorders>
            <w:shd w:val="clear" w:color="000000" w:fill="FFFFFF"/>
            <w:hideMark/>
          </w:tcPr>
          <w:p w14:paraId="60D1B7C6" w14:textId="77777777" w:rsidR="005D3865" w:rsidRPr="005D3865" w:rsidRDefault="005D3865" w:rsidP="005D3865">
            <w:pPr>
              <w:rPr>
                <w:sz w:val="18"/>
                <w:szCs w:val="18"/>
              </w:rPr>
            </w:pPr>
            <w:r w:rsidRPr="005D3865">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460" w:type="dxa"/>
            <w:tcBorders>
              <w:top w:val="nil"/>
              <w:left w:val="nil"/>
              <w:bottom w:val="single" w:sz="4" w:space="0" w:color="auto"/>
              <w:right w:val="single" w:sz="4" w:space="0" w:color="auto"/>
            </w:tcBorders>
            <w:shd w:val="clear" w:color="000000" w:fill="FFFFFF"/>
            <w:noWrap/>
            <w:vAlign w:val="center"/>
            <w:hideMark/>
          </w:tcPr>
          <w:p w14:paraId="68840F27" w14:textId="77777777" w:rsidR="005D3865" w:rsidRPr="005D3865" w:rsidRDefault="005D3865" w:rsidP="005D3865">
            <w:pPr>
              <w:jc w:val="center"/>
              <w:rPr>
                <w:sz w:val="18"/>
                <w:szCs w:val="18"/>
              </w:rPr>
            </w:pPr>
            <w:r w:rsidRPr="005D3865">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2D463E69" w14:textId="77777777" w:rsidR="005D3865" w:rsidRPr="005D3865" w:rsidRDefault="005D3865" w:rsidP="005D3865">
            <w:pPr>
              <w:jc w:val="center"/>
              <w:rPr>
                <w:sz w:val="18"/>
                <w:szCs w:val="18"/>
              </w:rPr>
            </w:pPr>
            <w:r w:rsidRPr="005D3865">
              <w:rPr>
                <w:sz w:val="18"/>
                <w:szCs w:val="18"/>
              </w:rPr>
              <w:t>01</w:t>
            </w:r>
          </w:p>
        </w:tc>
        <w:tc>
          <w:tcPr>
            <w:tcW w:w="874" w:type="dxa"/>
            <w:tcBorders>
              <w:top w:val="nil"/>
              <w:left w:val="nil"/>
              <w:bottom w:val="single" w:sz="4" w:space="0" w:color="auto"/>
              <w:right w:val="single" w:sz="4" w:space="0" w:color="auto"/>
            </w:tcBorders>
            <w:shd w:val="clear" w:color="000000" w:fill="FFFFFF"/>
            <w:vAlign w:val="center"/>
            <w:hideMark/>
          </w:tcPr>
          <w:p w14:paraId="7AD5038E" w14:textId="77777777" w:rsidR="005D3865" w:rsidRPr="005D3865" w:rsidRDefault="005D3865" w:rsidP="005D3865">
            <w:pPr>
              <w:jc w:val="center"/>
              <w:rPr>
                <w:sz w:val="18"/>
                <w:szCs w:val="18"/>
              </w:rPr>
            </w:pPr>
            <w:r w:rsidRPr="005D3865">
              <w:rPr>
                <w:sz w:val="18"/>
                <w:szCs w:val="18"/>
              </w:rPr>
              <w:t>60 0 00 00000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58F64E61"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7C29B960" w14:textId="77777777" w:rsidR="005D3865" w:rsidRPr="005D3865" w:rsidRDefault="005D3865" w:rsidP="005D3865">
            <w:pPr>
              <w:jc w:val="center"/>
              <w:rPr>
                <w:sz w:val="18"/>
                <w:szCs w:val="18"/>
              </w:rPr>
            </w:pPr>
            <w:r w:rsidRPr="005D3865">
              <w:rPr>
                <w:sz w:val="18"/>
                <w:szCs w:val="18"/>
              </w:rPr>
              <w:t>25,0</w:t>
            </w:r>
          </w:p>
        </w:tc>
        <w:tc>
          <w:tcPr>
            <w:tcW w:w="1276" w:type="dxa"/>
            <w:tcBorders>
              <w:top w:val="nil"/>
              <w:left w:val="nil"/>
              <w:bottom w:val="single" w:sz="4" w:space="0" w:color="auto"/>
              <w:right w:val="single" w:sz="4" w:space="0" w:color="auto"/>
            </w:tcBorders>
            <w:shd w:val="clear" w:color="000000" w:fill="FFFFFF"/>
            <w:noWrap/>
            <w:vAlign w:val="center"/>
            <w:hideMark/>
          </w:tcPr>
          <w:p w14:paraId="67B9856B" w14:textId="77777777" w:rsidR="005D3865" w:rsidRPr="005D3865" w:rsidRDefault="005D3865" w:rsidP="005D3865">
            <w:pPr>
              <w:jc w:val="center"/>
              <w:rPr>
                <w:sz w:val="18"/>
                <w:szCs w:val="18"/>
              </w:rPr>
            </w:pPr>
            <w:r w:rsidRPr="005D3865">
              <w:rPr>
                <w:sz w:val="18"/>
                <w:szCs w:val="18"/>
              </w:rPr>
              <w:t>26,0</w:t>
            </w:r>
          </w:p>
        </w:tc>
        <w:tc>
          <w:tcPr>
            <w:tcW w:w="1276" w:type="dxa"/>
            <w:tcBorders>
              <w:top w:val="nil"/>
              <w:left w:val="nil"/>
              <w:bottom w:val="single" w:sz="4" w:space="0" w:color="auto"/>
              <w:right w:val="single" w:sz="4" w:space="0" w:color="auto"/>
            </w:tcBorders>
            <w:shd w:val="clear" w:color="000000" w:fill="FFFFFF"/>
            <w:noWrap/>
            <w:vAlign w:val="center"/>
            <w:hideMark/>
          </w:tcPr>
          <w:p w14:paraId="5340494A" w14:textId="77777777" w:rsidR="005D3865" w:rsidRPr="005D3865" w:rsidRDefault="005D3865" w:rsidP="005D3865">
            <w:pPr>
              <w:jc w:val="center"/>
              <w:rPr>
                <w:sz w:val="18"/>
                <w:szCs w:val="18"/>
              </w:rPr>
            </w:pPr>
            <w:r w:rsidRPr="005D3865">
              <w:rPr>
                <w:sz w:val="18"/>
                <w:szCs w:val="18"/>
              </w:rPr>
              <w:t>27,0</w:t>
            </w:r>
          </w:p>
        </w:tc>
      </w:tr>
      <w:tr w:rsidR="005D3865" w:rsidRPr="005D3865" w14:paraId="2348A72A" w14:textId="77777777" w:rsidTr="005D3865">
        <w:trPr>
          <w:trHeight w:val="638"/>
        </w:trPr>
        <w:tc>
          <w:tcPr>
            <w:tcW w:w="3203" w:type="dxa"/>
            <w:tcBorders>
              <w:top w:val="nil"/>
              <w:left w:val="single" w:sz="4" w:space="0" w:color="000000"/>
              <w:bottom w:val="single" w:sz="4" w:space="0" w:color="000000"/>
              <w:right w:val="single" w:sz="4" w:space="0" w:color="000000"/>
            </w:tcBorders>
            <w:shd w:val="clear" w:color="000000" w:fill="FFFFFF"/>
            <w:hideMark/>
          </w:tcPr>
          <w:p w14:paraId="4B6BA548" w14:textId="77777777" w:rsidR="005D3865" w:rsidRPr="005D3865" w:rsidRDefault="005D3865" w:rsidP="005D3865">
            <w:pPr>
              <w:rPr>
                <w:sz w:val="18"/>
                <w:szCs w:val="18"/>
              </w:rPr>
            </w:pPr>
            <w:r w:rsidRPr="005D3865">
              <w:rPr>
                <w:sz w:val="18"/>
                <w:szCs w:val="18"/>
              </w:rPr>
              <w:t xml:space="preserve">Подпрограмма «Профилактика правонарушений в </w:t>
            </w:r>
            <w:proofErr w:type="spellStart"/>
            <w:r w:rsidRPr="005D3865">
              <w:rPr>
                <w:sz w:val="18"/>
                <w:szCs w:val="18"/>
              </w:rPr>
              <w:t>Рамонском</w:t>
            </w:r>
            <w:proofErr w:type="spellEnd"/>
            <w:r w:rsidRPr="005D3865">
              <w:rPr>
                <w:sz w:val="18"/>
                <w:szCs w:val="18"/>
              </w:rPr>
              <w:t xml:space="preserve"> муниципальном районе Воронежской области»</w:t>
            </w:r>
          </w:p>
        </w:tc>
        <w:tc>
          <w:tcPr>
            <w:tcW w:w="460" w:type="dxa"/>
            <w:tcBorders>
              <w:top w:val="nil"/>
              <w:left w:val="nil"/>
              <w:bottom w:val="single" w:sz="4" w:space="0" w:color="auto"/>
              <w:right w:val="single" w:sz="4" w:space="0" w:color="auto"/>
            </w:tcBorders>
            <w:shd w:val="clear" w:color="000000" w:fill="FFFFFF"/>
            <w:noWrap/>
            <w:vAlign w:val="center"/>
            <w:hideMark/>
          </w:tcPr>
          <w:p w14:paraId="7BB0A88C" w14:textId="77777777" w:rsidR="005D3865" w:rsidRPr="005D3865" w:rsidRDefault="005D3865" w:rsidP="005D3865">
            <w:pPr>
              <w:jc w:val="center"/>
              <w:rPr>
                <w:sz w:val="18"/>
                <w:szCs w:val="18"/>
              </w:rPr>
            </w:pPr>
            <w:r w:rsidRPr="005D3865">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433F0A8E" w14:textId="77777777" w:rsidR="005D3865" w:rsidRPr="005D3865" w:rsidRDefault="005D3865" w:rsidP="005D3865">
            <w:pPr>
              <w:jc w:val="center"/>
              <w:rPr>
                <w:sz w:val="18"/>
                <w:szCs w:val="18"/>
              </w:rPr>
            </w:pPr>
            <w:r w:rsidRPr="005D3865">
              <w:rPr>
                <w:sz w:val="18"/>
                <w:szCs w:val="18"/>
              </w:rPr>
              <w:t>01</w:t>
            </w:r>
          </w:p>
        </w:tc>
        <w:tc>
          <w:tcPr>
            <w:tcW w:w="874" w:type="dxa"/>
            <w:tcBorders>
              <w:top w:val="nil"/>
              <w:left w:val="nil"/>
              <w:bottom w:val="single" w:sz="4" w:space="0" w:color="auto"/>
              <w:right w:val="single" w:sz="4" w:space="0" w:color="auto"/>
            </w:tcBorders>
            <w:shd w:val="clear" w:color="000000" w:fill="FFFFFF"/>
            <w:vAlign w:val="center"/>
            <w:hideMark/>
          </w:tcPr>
          <w:p w14:paraId="6484C1A0" w14:textId="77777777" w:rsidR="005D3865" w:rsidRPr="005D3865" w:rsidRDefault="005D3865" w:rsidP="005D3865">
            <w:pPr>
              <w:jc w:val="center"/>
              <w:rPr>
                <w:sz w:val="18"/>
                <w:szCs w:val="18"/>
              </w:rPr>
            </w:pPr>
            <w:r w:rsidRPr="005D3865">
              <w:rPr>
                <w:sz w:val="18"/>
                <w:szCs w:val="18"/>
              </w:rPr>
              <w:t>60 6 00 00000</w:t>
            </w:r>
          </w:p>
        </w:tc>
        <w:tc>
          <w:tcPr>
            <w:tcW w:w="576" w:type="dxa"/>
            <w:tcBorders>
              <w:top w:val="nil"/>
              <w:left w:val="nil"/>
              <w:bottom w:val="single" w:sz="4" w:space="0" w:color="auto"/>
              <w:right w:val="single" w:sz="4" w:space="0" w:color="auto"/>
            </w:tcBorders>
            <w:shd w:val="clear" w:color="000000" w:fill="FFFFFF"/>
            <w:noWrap/>
            <w:vAlign w:val="center"/>
          </w:tcPr>
          <w:p w14:paraId="5405015F"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5F128914" w14:textId="77777777" w:rsidR="005D3865" w:rsidRPr="005D3865" w:rsidRDefault="005D3865" w:rsidP="005D3865">
            <w:pPr>
              <w:jc w:val="center"/>
              <w:rPr>
                <w:sz w:val="18"/>
                <w:szCs w:val="18"/>
              </w:rPr>
            </w:pPr>
            <w:r w:rsidRPr="005D3865">
              <w:rPr>
                <w:sz w:val="18"/>
                <w:szCs w:val="18"/>
              </w:rPr>
              <w:t>25,0</w:t>
            </w:r>
          </w:p>
        </w:tc>
        <w:tc>
          <w:tcPr>
            <w:tcW w:w="1276" w:type="dxa"/>
            <w:tcBorders>
              <w:top w:val="nil"/>
              <w:left w:val="nil"/>
              <w:bottom w:val="single" w:sz="4" w:space="0" w:color="auto"/>
              <w:right w:val="single" w:sz="4" w:space="0" w:color="auto"/>
            </w:tcBorders>
            <w:shd w:val="clear" w:color="000000" w:fill="FFFFFF"/>
            <w:noWrap/>
            <w:vAlign w:val="center"/>
            <w:hideMark/>
          </w:tcPr>
          <w:p w14:paraId="6521AFDC" w14:textId="77777777" w:rsidR="005D3865" w:rsidRPr="005D3865" w:rsidRDefault="005D3865" w:rsidP="005D3865">
            <w:pPr>
              <w:jc w:val="center"/>
              <w:rPr>
                <w:sz w:val="18"/>
                <w:szCs w:val="18"/>
              </w:rPr>
            </w:pPr>
            <w:r w:rsidRPr="005D3865">
              <w:rPr>
                <w:sz w:val="18"/>
                <w:szCs w:val="18"/>
              </w:rPr>
              <w:t>26,0</w:t>
            </w:r>
          </w:p>
        </w:tc>
        <w:tc>
          <w:tcPr>
            <w:tcW w:w="1276" w:type="dxa"/>
            <w:tcBorders>
              <w:top w:val="nil"/>
              <w:left w:val="nil"/>
              <w:bottom w:val="single" w:sz="4" w:space="0" w:color="auto"/>
              <w:right w:val="single" w:sz="4" w:space="0" w:color="auto"/>
            </w:tcBorders>
            <w:shd w:val="clear" w:color="000000" w:fill="FFFFFF"/>
            <w:noWrap/>
            <w:vAlign w:val="center"/>
            <w:hideMark/>
          </w:tcPr>
          <w:p w14:paraId="586484D4" w14:textId="77777777" w:rsidR="005D3865" w:rsidRPr="005D3865" w:rsidRDefault="005D3865" w:rsidP="005D3865">
            <w:pPr>
              <w:jc w:val="center"/>
              <w:rPr>
                <w:sz w:val="18"/>
                <w:szCs w:val="18"/>
              </w:rPr>
            </w:pPr>
            <w:r w:rsidRPr="005D3865">
              <w:rPr>
                <w:sz w:val="18"/>
                <w:szCs w:val="18"/>
              </w:rPr>
              <w:t>27,0</w:t>
            </w:r>
          </w:p>
        </w:tc>
      </w:tr>
      <w:tr w:rsidR="005D3865" w:rsidRPr="005D3865" w14:paraId="2F62D6A6" w14:textId="77777777" w:rsidTr="005D3865">
        <w:trPr>
          <w:trHeight w:val="979"/>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3541AA2F" w14:textId="77777777" w:rsidR="005D3865" w:rsidRPr="005D3865" w:rsidRDefault="005D3865" w:rsidP="005D3865">
            <w:pPr>
              <w:rPr>
                <w:sz w:val="18"/>
                <w:szCs w:val="18"/>
              </w:rPr>
            </w:pPr>
            <w:r w:rsidRPr="005D3865">
              <w:rPr>
                <w:sz w:val="18"/>
                <w:szCs w:val="18"/>
              </w:rPr>
              <w:t>Основное мероприятие «Профилактика асоциального поведения граждан в рамках общественно-массовой и культурно-просветительской деятельности учреждений культуры»</w:t>
            </w:r>
          </w:p>
        </w:tc>
        <w:tc>
          <w:tcPr>
            <w:tcW w:w="460" w:type="dxa"/>
            <w:tcBorders>
              <w:top w:val="nil"/>
              <w:left w:val="nil"/>
              <w:bottom w:val="single" w:sz="4" w:space="0" w:color="auto"/>
              <w:right w:val="single" w:sz="4" w:space="0" w:color="auto"/>
            </w:tcBorders>
            <w:shd w:val="clear" w:color="000000" w:fill="FFFFFF"/>
            <w:noWrap/>
            <w:vAlign w:val="center"/>
            <w:hideMark/>
          </w:tcPr>
          <w:p w14:paraId="332AA232" w14:textId="77777777" w:rsidR="005D3865" w:rsidRPr="005D3865" w:rsidRDefault="005D3865" w:rsidP="005D3865">
            <w:pPr>
              <w:jc w:val="center"/>
              <w:rPr>
                <w:sz w:val="18"/>
                <w:szCs w:val="18"/>
              </w:rPr>
            </w:pPr>
            <w:r w:rsidRPr="005D3865">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059D18D5" w14:textId="77777777" w:rsidR="005D3865" w:rsidRPr="005D3865" w:rsidRDefault="005D3865" w:rsidP="005D3865">
            <w:pPr>
              <w:jc w:val="center"/>
              <w:rPr>
                <w:sz w:val="18"/>
                <w:szCs w:val="18"/>
              </w:rPr>
            </w:pPr>
            <w:r w:rsidRPr="005D3865">
              <w:rPr>
                <w:sz w:val="18"/>
                <w:szCs w:val="18"/>
              </w:rPr>
              <w:t>01</w:t>
            </w:r>
          </w:p>
        </w:tc>
        <w:tc>
          <w:tcPr>
            <w:tcW w:w="874" w:type="dxa"/>
            <w:tcBorders>
              <w:top w:val="nil"/>
              <w:left w:val="nil"/>
              <w:bottom w:val="single" w:sz="4" w:space="0" w:color="auto"/>
              <w:right w:val="single" w:sz="4" w:space="0" w:color="auto"/>
            </w:tcBorders>
            <w:shd w:val="clear" w:color="000000" w:fill="FFFFFF"/>
            <w:vAlign w:val="center"/>
            <w:hideMark/>
          </w:tcPr>
          <w:p w14:paraId="76CE4D7C" w14:textId="77777777" w:rsidR="005D3865" w:rsidRPr="005D3865" w:rsidRDefault="005D3865" w:rsidP="005D3865">
            <w:pPr>
              <w:jc w:val="center"/>
              <w:rPr>
                <w:sz w:val="18"/>
                <w:szCs w:val="18"/>
              </w:rPr>
            </w:pPr>
            <w:r w:rsidRPr="005D3865">
              <w:rPr>
                <w:sz w:val="18"/>
                <w:szCs w:val="18"/>
              </w:rPr>
              <w:t>60 6 01 00000</w:t>
            </w:r>
          </w:p>
        </w:tc>
        <w:tc>
          <w:tcPr>
            <w:tcW w:w="576" w:type="dxa"/>
            <w:tcBorders>
              <w:top w:val="nil"/>
              <w:left w:val="nil"/>
              <w:bottom w:val="single" w:sz="4" w:space="0" w:color="auto"/>
              <w:right w:val="single" w:sz="4" w:space="0" w:color="auto"/>
            </w:tcBorders>
            <w:shd w:val="clear" w:color="000000" w:fill="FFFFFF"/>
            <w:noWrap/>
            <w:vAlign w:val="center"/>
          </w:tcPr>
          <w:p w14:paraId="637F9165"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2FF9B991" w14:textId="77777777" w:rsidR="005D3865" w:rsidRPr="005D3865" w:rsidRDefault="005D3865" w:rsidP="005D3865">
            <w:pPr>
              <w:jc w:val="center"/>
              <w:rPr>
                <w:sz w:val="18"/>
                <w:szCs w:val="18"/>
              </w:rPr>
            </w:pPr>
            <w:r w:rsidRPr="005D3865">
              <w:rPr>
                <w:sz w:val="18"/>
                <w:szCs w:val="18"/>
              </w:rPr>
              <w:t>25,0</w:t>
            </w:r>
          </w:p>
        </w:tc>
        <w:tc>
          <w:tcPr>
            <w:tcW w:w="1276" w:type="dxa"/>
            <w:tcBorders>
              <w:top w:val="nil"/>
              <w:left w:val="nil"/>
              <w:bottom w:val="single" w:sz="4" w:space="0" w:color="auto"/>
              <w:right w:val="single" w:sz="4" w:space="0" w:color="auto"/>
            </w:tcBorders>
            <w:shd w:val="clear" w:color="000000" w:fill="FFFFFF"/>
            <w:noWrap/>
            <w:vAlign w:val="center"/>
            <w:hideMark/>
          </w:tcPr>
          <w:p w14:paraId="1A50BC68" w14:textId="77777777" w:rsidR="005D3865" w:rsidRPr="005D3865" w:rsidRDefault="005D3865" w:rsidP="005D3865">
            <w:pPr>
              <w:jc w:val="center"/>
              <w:rPr>
                <w:sz w:val="18"/>
                <w:szCs w:val="18"/>
              </w:rPr>
            </w:pPr>
            <w:r w:rsidRPr="005D3865">
              <w:rPr>
                <w:sz w:val="18"/>
                <w:szCs w:val="18"/>
              </w:rPr>
              <w:t>26,0</w:t>
            </w:r>
          </w:p>
        </w:tc>
        <w:tc>
          <w:tcPr>
            <w:tcW w:w="1276" w:type="dxa"/>
            <w:tcBorders>
              <w:top w:val="nil"/>
              <w:left w:val="nil"/>
              <w:bottom w:val="single" w:sz="4" w:space="0" w:color="auto"/>
              <w:right w:val="single" w:sz="4" w:space="0" w:color="auto"/>
            </w:tcBorders>
            <w:shd w:val="clear" w:color="000000" w:fill="FFFFFF"/>
            <w:noWrap/>
            <w:vAlign w:val="center"/>
            <w:hideMark/>
          </w:tcPr>
          <w:p w14:paraId="26589542" w14:textId="77777777" w:rsidR="005D3865" w:rsidRPr="005D3865" w:rsidRDefault="005D3865" w:rsidP="005D3865">
            <w:pPr>
              <w:jc w:val="center"/>
              <w:rPr>
                <w:sz w:val="18"/>
                <w:szCs w:val="18"/>
              </w:rPr>
            </w:pPr>
            <w:r w:rsidRPr="005D3865">
              <w:rPr>
                <w:sz w:val="18"/>
                <w:szCs w:val="18"/>
              </w:rPr>
              <w:t>27,0</w:t>
            </w:r>
          </w:p>
        </w:tc>
      </w:tr>
      <w:tr w:rsidR="005D3865" w:rsidRPr="005D3865" w14:paraId="79D628E7" w14:textId="77777777" w:rsidTr="005D3865">
        <w:trPr>
          <w:trHeight w:val="1073"/>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7DD177B1" w14:textId="77777777" w:rsidR="005D3865" w:rsidRPr="005D3865" w:rsidRDefault="005D3865" w:rsidP="005D3865">
            <w:pPr>
              <w:rPr>
                <w:sz w:val="18"/>
                <w:szCs w:val="18"/>
              </w:rPr>
            </w:pPr>
            <w:r w:rsidRPr="005D3865">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noWrap/>
            <w:vAlign w:val="center"/>
            <w:hideMark/>
          </w:tcPr>
          <w:p w14:paraId="67E9B5E3" w14:textId="77777777" w:rsidR="005D3865" w:rsidRPr="005D3865" w:rsidRDefault="005D3865" w:rsidP="005D3865">
            <w:pPr>
              <w:jc w:val="center"/>
              <w:rPr>
                <w:sz w:val="18"/>
                <w:szCs w:val="18"/>
              </w:rPr>
            </w:pPr>
            <w:r w:rsidRPr="005D3865">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0BF3B796" w14:textId="77777777" w:rsidR="005D3865" w:rsidRPr="005D3865" w:rsidRDefault="005D3865" w:rsidP="005D3865">
            <w:pPr>
              <w:jc w:val="center"/>
              <w:rPr>
                <w:sz w:val="18"/>
                <w:szCs w:val="18"/>
              </w:rPr>
            </w:pPr>
            <w:r w:rsidRPr="005D3865">
              <w:rPr>
                <w:sz w:val="18"/>
                <w:szCs w:val="18"/>
              </w:rPr>
              <w:t>01</w:t>
            </w:r>
          </w:p>
        </w:tc>
        <w:tc>
          <w:tcPr>
            <w:tcW w:w="874" w:type="dxa"/>
            <w:tcBorders>
              <w:top w:val="nil"/>
              <w:left w:val="nil"/>
              <w:bottom w:val="single" w:sz="4" w:space="0" w:color="auto"/>
              <w:right w:val="single" w:sz="4" w:space="0" w:color="auto"/>
            </w:tcBorders>
            <w:shd w:val="clear" w:color="000000" w:fill="FFFFFF"/>
            <w:vAlign w:val="center"/>
            <w:hideMark/>
          </w:tcPr>
          <w:p w14:paraId="1FD69B1C" w14:textId="77777777" w:rsidR="005D3865" w:rsidRPr="005D3865" w:rsidRDefault="005D3865" w:rsidP="005D3865">
            <w:pPr>
              <w:jc w:val="center"/>
              <w:rPr>
                <w:sz w:val="18"/>
                <w:szCs w:val="18"/>
              </w:rPr>
            </w:pPr>
            <w:r w:rsidRPr="005D3865">
              <w:rPr>
                <w:sz w:val="18"/>
                <w:szCs w:val="18"/>
              </w:rPr>
              <w:t>60 6 01 81880</w:t>
            </w:r>
          </w:p>
        </w:tc>
        <w:tc>
          <w:tcPr>
            <w:tcW w:w="576" w:type="dxa"/>
            <w:tcBorders>
              <w:top w:val="nil"/>
              <w:left w:val="nil"/>
              <w:bottom w:val="single" w:sz="4" w:space="0" w:color="auto"/>
              <w:right w:val="single" w:sz="4" w:space="0" w:color="auto"/>
            </w:tcBorders>
            <w:shd w:val="clear" w:color="000000" w:fill="FFFFFF"/>
            <w:noWrap/>
            <w:vAlign w:val="center"/>
            <w:hideMark/>
          </w:tcPr>
          <w:p w14:paraId="07093BB2"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noWrap/>
            <w:vAlign w:val="center"/>
            <w:hideMark/>
          </w:tcPr>
          <w:p w14:paraId="0843C9D3" w14:textId="77777777" w:rsidR="005D3865" w:rsidRPr="005D3865" w:rsidRDefault="005D3865" w:rsidP="005D3865">
            <w:pPr>
              <w:jc w:val="center"/>
              <w:rPr>
                <w:sz w:val="18"/>
                <w:szCs w:val="18"/>
              </w:rPr>
            </w:pPr>
            <w:r w:rsidRPr="005D3865">
              <w:rPr>
                <w:sz w:val="18"/>
                <w:szCs w:val="18"/>
              </w:rPr>
              <w:t>25,0</w:t>
            </w:r>
          </w:p>
        </w:tc>
        <w:tc>
          <w:tcPr>
            <w:tcW w:w="1276" w:type="dxa"/>
            <w:tcBorders>
              <w:top w:val="nil"/>
              <w:left w:val="nil"/>
              <w:bottom w:val="single" w:sz="4" w:space="0" w:color="auto"/>
              <w:right w:val="single" w:sz="4" w:space="0" w:color="auto"/>
            </w:tcBorders>
            <w:shd w:val="clear" w:color="000000" w:fill="FFFFFF"/>
            <w:noWrap/>
            <w:vAlign w:val="center"/>
            <w:hideMark/>
          </w:tcPr>
          <w:p w14:paraId="2BA252EF" w14:textId="77777777" w:rsidR="005D3865" w:rsidRPr="005D3865" w:rsidRDefault="005D3865" w:rsidP="005D3865">
            <w:pPr>
              <w:jc w:val="center"/>
              <w:rPr>
                <w:sz w:val="18"/>
                <w:szCs w:val="18"/>
              </w:rPr>
            </w:pPr>
            <w:r w:rsidRPr="005D3865">
              <w:rPr>
                <w:sz w:val="18"/>
                <w:szCs w:val="18"/>
              </w:rPr>
              <w:t>26,0</w:t>
            </w:r>
          </w:p>
        </w:tc>
        <w:tc>
          <w:tcPr>
            <w:tcW w:w="1276" w:type="dxa"/>
            <w:tcBorders>
              <w:top w:val="nil"/>
              <w:left w:val="nil"/>
              <w:bottom w:val="single" w:sz="4" w:space="0" w:color="auto"/>
              <w:right w:val="single" w:sz="4" w:space="0" w:color="auto"/>
            </w:tcBorders>
            <w:shd w:val="clear" w:color="000000" w:fill="FFFFFF"/>
            <w:noWrap/>
            <w:vAlign w:val="center"/>
            <w:hideMark/>
          </w:tcPr>
          <w:p w14:paraId="0D5465E8" w14:textId="77777777" w:rsidR="005D3865" w:rsidRPr="005D3865" w:rsidRDefault="005D3865" w:rsidP="005D3865">
            <w:pPr>
              <w:jc w:val="center"/>
              <w:rPr>
                <w:sz w:val="18"/>
                <w:szCs w:val="18"/>
              </w:rPr>
            </w:pPr>
            <w:r w:rsidRPr="005D3865">
              <w:rPr>
                <w:sz w:val="18"/>
                <w:szCs w:val="18"/>
              </w:rPr>
              <w:t>27,0</w:t>
            </w:r>
          </w:p>
        </w:tc>
      </w:tr>
      <w:tr w:rsidR="005D3865" w:rsidRPr="005D3865" w14:paraId="0DB76E66" w14:textId="77777777" w:rsidTr="005D3865">
        <w:trPr>
          <w:trHeight w:val="585"/>
        </w:trPr>
        <w:tc>
          <w:tcPr>
            <w:tcW w:w="3203" w:type="dxa"/>
            <w:tcBorders>
              <w:top w:val="nil"/>
              <w:left w:val="single" w:sz="4" w:space="0" w:color="auto"/>
              <w:bottom w:val="single" w:sz="4" w:space="0" w:color="auto"/>
              <w:right w:val="single" w:sz="4" w:space="0" w:color="auto"/>
            </w:tcBorders>
            <w:shd w:val="clear" w:color="000000" w:fill="FFFFFF"/>
            <w:vAlign w:val="bottom"/>
            <w:hideMark/>
          </w:tcPr>
          <w:p w14:paraId="27EC2BE4" w14:textId="77777777" w:rsidR="005D3865" w:rsidRPr="005D3865" w:rsidRDefault="005D3865" w:rsidP="005D3865">
            <w:pPr>
              <w:rPr>
                <w:b/>
                <w:bCs/>
                <w:sz w:val="18"/>
                <w:szCs w:val="18"/>
              </w:rPr>
            </w:pPr>
            <w:r w:rsidRPr="005D3865">
              <w:rPr>
                <w:b/>
                <w:bCs/>
                <w:sz w:val="18"/>
                <w:szCs w:val="18"/>
              </w:rPr>
              <w:lastRenderedPageBreak/>
              <w:t xml:space="preserve">Другие вопросы в области культуры, кинематографии </w:t>
            </w:r>
          </w:p>
        </w:tc>
        <w:tc>
          <w:tcPr>
            <w:tcW w:w="460" w:type="dxa"/>
            <w:tcBorders>
              <w:top w:val="nil"/>
              <w:left w:val="nil"/>
              <w:bottom w:val="single" w:sz="4" w:space="0" w:color="auto"/>
              <w:right w:val="single" w:sz="4" w:space="0" w:color="auto"/>
            </w:tcBorders>
            <w:shd w:val="clear" w:color="000000" w:fill="FFFFFF"/>
            <w:noWrap/>
            <w:vAlign w:val="center"/>
            <w:hideMark/>
          </w:tcPr>
          <w:p w14:paraId="2A5C9AFA" w14:textId="77777777" w:rsidR="005D3865" w:rsidRPr="005D3865" w:rsidRDefault="005D3865" w:rsidP="005D3865">
            <w:pPr>
              <w:jc w:val="center"/>
              <w:rPr>
                <w:b/>
                <w:bCs/>
                <w:sz w:val="18"/>
                <w:szCs w:val="18"/>
              </w:rPr>
            </w:pPr>
            <w:r w:rsidRPr="005D3865">
              <w:rPr>
                <w:b/>
                <w:bCs/>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3DB237CC" w14:textId="77777777" w:rsidR="005D3865" w:rsidRPr="005D3865" w:rsidRDefault="005D3865" w:rsidP="005D3865">
            <w:pPr>
              <w:jc w:val="center"/>
              <w:rPr>
                <w:b/>
                <w:bCs/>
                <w:sz w:val="18"/>
                <w:szCs w:val="18"/>
              </w:rPr>
            </w:pPr>
            <w:r w:rsidRPr="005D3865">
              <w:rPr>
                <w:b/>
                <w:bCs/>
                <w:sz w:val="18"/>
                <w:szCs w:val="18"/>
              </w:rPr>
              <w:t>04</w:t>
            </w:r>
          </w:p>
        </w:tc>
        <w:tc>
          <w:tcPr>
            <w:tcW w:w="874" w:type="dxa"/>
            <w:tcBorders>
              <w:top w:val="nil"/>
              <w:left w:val="nil"/>
              <w:bottom w:val="single" w:sz="4" w:space="0" w:color="auto"/>
              <w:right w:val="single" w:sz="4" w:space="0" w:color="auto"/>
            </w:tcBorders>
            <w:shd w:val="clear" w:color="000000" w:fill="FFFFFF"/>
            <w:vAlign w:val="center"/>
          </w:tcPr>
          <w:p w14:paraId="791351D1" w14:textId="77777777" w:rsidR="005D3865" w:rsidRPr="005D3865" w:rsidRDefault="005D3865" w:rsidP="005D3865">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7536AE6B" w14:textId="77777777" w:rsidR="005D3865" w:rsidRPr="005D3865" w:rsidRDefault="005D3865" w:rsidP="005D3865">
            <w:pPr>
              <w:jc w:val="center"/>
              <w:rPr>
                <w:b/>
                <w:bCs/>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4DCE2380" w14:textId="77777777" w:rsidR="005D3865" w:rsidRPr="005D3865" w:rsidRDefault="005D3865" w:rsidP="005D3865">
            <w:pPr>
              <w:jc w:val="center"/>
              <w:rPr>
                <w:b/>
                <w:bCs/>
                <w:sz w:val="18"/>
                <w:szCs w:val="18"/>
              </w:rPr>
            </w:pPr>
            <w:r w:rsidRPr="005D3865">
              <w:rPr>
                <w:b/>
                <w:bCs/>
                <w:sz w:val="18"/>
                <w:szCs w:val="18"/>
              </w:rPr>
              <w:t>3 263,4</w:t>
            </w:r>
          </w:p>
        </w:tc>
        <w:tc>
          <w:tcPr>
            <w:tcW w:w="1276" w:type="dxa"/>
            <w:tcBorders>
              <w:top w:val="nil"/>
              <w:left w:val="nil"/>
              <w:bottom w:val="single" w:sz="4" w:space="0" w:color="auto"/>
              <w:right w:val="single" w:sz="4" w:space="0" w:color="auto"/>
            </w:tcBorders>
            <w:shd w:val="clear" w:color="000000" w:fill="FFFFFF"/>
            <w:noWrap/>
            <w:vAlign w:val="center"/>
            <w:hideMark/>
          </w:tcPr>
          <w:p w14:paraId="7834BD3D" w14:textId="77777777" w:rsidR="005D3865" w:rsidRPr="005D3865" w:rsidRDefault="005D3865" w:rsidP="005D3865">
            <w:pPr>
              <w:jc w:val="center"/>
              <w:rPr>
                <w:b/>
                <w:bCs/>
                <w:sz w:val="18"/>
                <w:szCs w:val="18"/>
              </w:rPr>
            </w:pPr>
            <w:r w:rsidRPr="005D3865">
              <w:rPr>
                <w:b/>
                <w:bCs/>
                <w:sz w:val="18"/>
                <w:szCs w:val="18"/>
              </w:rPr>
              <w:t>3 427,9</w:t>
            </w:r>
          </w:p>
        </w:tc>
        <w:tc>
          <w:tcPr>
            <w:tcW w:w="1276" w:type="dxa"/>
            <w:tcBorders>
              <w:top w:val="nil"/>
              <w:left w:val="nil"/>
              <w:bottom w:val="single" w:sz="4" w:space="0" w:color="auto"/>
              <w:right w:val="single" w:sz="4" w:space="0" w:color="auto"/>
            </w:tcBorders>
            <w:shd w:val="clear" w:color="000000" w:fill="FFFFFF"/>
            <w:noWrap/>
            <w:vAlign w:val="center"/>
            <w:hideMark/>
          </w:tcPr>
          <w:p w14:paraId="1A4CC1E7" w14:textId="77777777" w:rsidR="005D3865" w:rsidRPr="005D3865" w:rsidRDefault="005D3865" w:rsidP="005D3865">
            <w:pPr>
              <w:jc w:val="center"/>
              <w:rPr>
                <w:b/>
                <w:bCs/>
                <w:sz w:val="18"/>
                <w:szCs w:val="18"/>
              </w:rPr>
            </w:pPr>
            <w:r w:rsidRPr="005D3865">
              <w:rPr>
                <w:b/>
                <w:bCs/>
                <w:sz w:val="18"/>
                <w:szCs w:val="18"/>
              </w:rPr>
              <w:t>3 417,0</w:t>
            </w:r>
          </w:p>
        </w:tc>
      </w:tr>
      <w:tr w:rsidR="005D3865" w:rsidRPr="005D3865" w14:paraId="3F989DE2" w14:textId="77777777" w:rsidTr="005D3865">
        <w:trPr>
          <w:trHeight w:val="979"/>
        </w:trPr>
        <w:tc>
          <w:tcPr>
            <w:tcW w:w="3203" w:type="dxa"/>
            <w:tcBorders>
              <w:top w:val="nil"/>
              <w:left w:val="single" w:sz="4" w:space="0" w:color="auto"/>
              <w:bottom w:val="single" w:sz="4" w:space="0" w:color="auto"/>
              <w:right w:val="single" w:sz="4" w:space="0" w:color="auto"/>
            </w:tcBorders>
            <w:shd w:val="clear" w:color="000000" w:fill="FFFFFF"/>
            <w:vAlign w:val="bottom"/>
            <w:hideMark/>
          </w:tcPr>
          <w:p w14:paraId="5112EA5D" w14:textId="77777777" w:rsidR="005D3865" w:rsidRPr="005D3865" w:rsidRDefault="005D3865" w:rsidP="005D3865">
            <w:pPr>
              <w:rPr>
                <w:sz w:val="18"/>
                <w:szCs w:val="18"/>
              </w:rPr>
            </w:pPr>
            <w:r w:rsidRPr="005D3865">
              <w:rPr>
                <w:sz w:val="18"/>
                <w:szCs w:val="18"/>
              </w:rPr>
              <w:t xml:space="preserve">Муниципальная программа Рамонского муниципального района Воронежской области «Развитие культуры и туризма в </w:t>
            </w:r>
            <w:proofErr w:type="spellStart"/>
            <w:r w:rsidRPr="005D3865">
              <w:rPr>
                <w:sz w:val="18"/>
                <w:szCs w:val="18"/>
              </w:rPr>
              <w:t>Рамонском</w:t>
            </w:r>
            <w:proofErr w:type="spellEnd"/>
            <w:r w:rsidRPr="005D3865">
              <w:rPr>
                <w:sz w:val="18"/>
                <w:szCs w:val="18"/>
              </w:rPr>
              <w:t xml:space="preserve">  муниципальном районе Воронежской области»</w:t>
            </w:r>
          </w:p>
        </w:tc>
        <w:tc>
          <w:tcPr>
            <w:tcW w:w="460" w:type="dxa"/>
            <w:tcBorders>
              <w:top w:val="nil"/>
              <w:left w:val="nil"/>
              <w:bottom w:val="single" w:sz="4" w:space="0" w:color="auto"/>
              <w:right w:val="single" w:sz="4" w:space="0" w:color="auto"/>
            </w:tcBorders>
            <w:shd w:val="clear" w:color="000000" w:fill="FFFFFF"/>
            <w:noWrap/>
            <w:vAlign w:val="center"/>
            <w:hideMark/>
          </w:tcPr>
          <w:p w14:paraId="5DB5CB2C" w14:textId="77777777" w:rsidR="005D3865" w:rsidRPr="005D3865" w:rsidRDefault="005D3865" w:rsidP="005D3865">
            <w:pPr>
              <w:jc w:val="center"/>
              <w:rPr>
                <w:sz w:val="18"/>
                <w:szCs w:val="18"/>
              </w:rPr>
            </w:pPr>
            <w:r w:rsidRPr="005D3865">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22404B93" w14:textId="77777777" w:rsidR="005D3865" w:rsidRPr="005D3865" w:rsidRDefault="005D3865" w:rsidP="005D3865">
            <w:pPr>
              <w:jc w:val="center"/>
              <w:rPr>
                <w:sz w:val="18"/>
                <w:szCs w:val="18"/>
              </w:rPr>
            </w:pPr>
            <w:r w:rsidRPr="005D3865">
              <w:rPr>
                <w:sz w:val="18"/>
                <w:szCs w:val="18"/>
              </w:rPr>
              <w:t>04</w:t>
            </w:r>
          </w:p>
        </w:tc>
        <w:tc>
          <w:tcPr>
            <w:tcW w:w="874" w:type="dxa"/>
            <w:tcBorders>
              <w:top w:val="nil"/>
              <w:left w:val="nil"/>
              <w:bottom w:val="single" w:sz="4" w:space="0" w:color="auto"/>
              <w:right w:val="single" w:sz="4" w:space="0" w:color="auto"/>
            </w:tcBorders>
            <w:shd w:val="clear" w:color="000000" w:fill="FFFFFF"/>
            <w:vAlign w:val="center"/>
            <w:hideMark/>
          </w:tcPr>
          <w:p w14:paraId="17A01228" w14:textId="77777777" w:rsidR="005D3865" w:rsidRPr="005D3865" w:rsidRDefault="005D3865" w:rsidP="005D3865">
            <w:pPr>
              <w:jc w:val="center"/>
              <w:rPr>
                <w:sz w:val="18"/>
                <w:szCs w:val="18"/>
              </w:rPr>
            </w:pPr>
            <w:r w:rsidRPr="005D3865">
              <w:rPr>
                <w:sz w:val="18"/>
                <w:szCs w:val="18"/>
              </w:rPr>
              <w:t>11 0 00 00000</w:t>
            </w:r>
          </w:p>
        </w:tc>
        <w:tc>
          <w:tcPr>
            <w:tcW w:w="576" w:type="dxa"/>
            <w:tcBorders>
              <w:top w:val="nil"/>
              <w:left w:val="nil"/>
              <w:bottom w:val="single" w:sz="4" w:space="0" w:color="auto"/>
              <w:right w:val="single" w:sz="4" w:space="0" w:color="auto"/>
            </w:tcBorders>
            <w:shd w:val="clear" w:color="000000" w:fill="FFFFFF"/>
            <w:noWrap/>
            <w:vAlign w:val="center"/>
          </w:tcPr>
          <w:p w14:paraId="72E55481"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62E7E01B" w14:textId="77777777" w:rsidR="005D3865" w:rsidRPr="005D3865" w:rsidRDefault="005D3865" w:rsidP="005D3865">
            <w:pPr>
              <w:jc w:val="center"/>
              <w:rPr>
                <w:sz w:val="18"/>
                <w:szCs w:val="18"/>
              </w:rPr>
            </w:pPr>
            <w:r w:rsidRPr="005D3865">
              <w:rPr>
                <w:sz w:val="18"/>
                <w:szCs w:val="18"/>
              </w:rPr>
              <w:t>3 263,4</w:t>
            </w:r>
          </w:p>
        </w:tc>
        <w:tc>
          <w:tcPr>
            <w:tcW w:w="1276" w:type="dxa"/>
            <w:tcBorders>
              <w:top w:val="nil"/>
              <w:left w:val="nil"/>
              <w:bottom w:val="single" w:sz="4" w:space="0" w:color="auto"/>
              <w:right w:val="single" w:sz="4" w:space="0" w:color="auto"/>
            </w:tcBorders>
            <w:shd w:val="clear" w:color="000000" w:fill="FFFFFF"/>
            <w:noWrap/>
            <w:vAlign w:val="center"/>
            <w:hideMark/>
          </w:tcPr>
          <w:p w14:paraId="748D66C3" w14:textId="77777777" w:rsidR="005D3865" w:rsidRPr="005D3865" w:rsidRDefault="005D3865" w:rsidP="005D3865">
            <w:pPr>
              <w:jc w:val="center"/>
              <w:rPr>
                <w:sz w:val="18"/>
                <w:szCs w:val="18"/>
              </w:rPr>
            </w:pPr>
            <w:r w:rsidRPr="005D3865">
              <w:rPr>
                <w:sz w:val="18"/>
                <w:szCs w:val="18"/>
              </w:rPr>
              <w:t>3 427,9</w:t>
            </w:r>
          </w:p>
        </w:tc>
        <w:tc>
          <w:tcPr>
            <w:tcW w:w="1276" w:type="dxa"/>
            <w:tcBorders>
              <w:top w:val="nil"/>
              <w:left w:val="nil"/>
              <w:bottom w:val="single" w:sz="4" w:space="0" w:color="auto"/>
              <w:right w:val="single" w:sz="4" w:space="0" w:color="auto"/>
            </w:tcBorders>
            <w:shd w:val="clear" w:color="000000" w:fill="FFFFFF"/>
            <w:noWrap/>
            <w:vAlign w:val="center"/>
            <w:hideMark/>
          </w:tcPr>
          <w:p w14:paraId="6FAC49D0" w14:textId="77777777" w:rsidR="005D3865" w:rsidRPr="005D3865" w:rsidRDefault="005D3865" w:rsidP="005D3865">
            <w:pPr>
              <w:jc w:val="center"/>
              <w:rPr>
                <w:sz w:val="18"/>
                <w:szCs w:val="18"/>
              </w:rPr>
            </w:pPr>
            <w:r w:rsidRPr="005D3865">
              <w:rPr>
                <w:sz w:val="18"/>
                <w:szCs w:val="18"/>
              </w:rPr>
              <w:t>3 417,0</w:t>
            </w:r>
          </w:p>
        </w:tc>
      </w:tr>
      <w:tr w:rsidR="005D3865" w:rsidRPr="005D3865" w14:paraId="000CA261" w14:textId="77777777" w:rsidTr="005D3865">
        <w:trPr>
          <w:trHeight w:val="777"/>
        </w:trPr>
        <w:tc>
          <w:tcPr>
            <w:tcW w:w="3203" w:type="dxa"/>
            <w:tcBorders>
              <w:top w:val="nil"/>
              <w:left w:val="single" w:sz="4" w:space="0" w:color="auto"/>
              <w:bottom w:val="single" w:sz="4" w:space="0" w:color="auto"/>
              <w:right w:val="single" w:sz="4" w:space="0" w:color="auto"/>
            </w:tcBorders>
            <w:shd w:val="clear" w:color="000000" w:fill="FFFFFF"/>
            <w:vAlign w:val="bottom"/>
            <w:hideMark/>
          </w:tcPr>
          <w:p w14:paraId="5CEDC18A" w14:textId="77777777" w:rsidR="005D3865" w:rsidRPr="005D3865" w:rsidRDefault="005D3865" w:rsidP="005D3865">
            <w:pPr>
              <w:rPr>
                <w:sz w:val="18"/>
                <w:szCs w:val="18"/>
              </w:rPr>
            </w:pPr>
            <w:r w:rsidRPr="005D3865">
              <w:rPr>
                <w:sz w:val="18"/>
                <w:szCs w:val="18"/>
              </w:rPr>
              <w:t>Подпрограмма «Финансовое обеспечение реализации муниципальной программы»</w:t>
            </w:r>
          </w:p>
        </w:tc>
        <w:tc>
          <w:tcPr>
            <w:tcW w:w="460" w:type="dxa"/>
            <w:tcBorders>
              <w:top w:val="nil"/>
              <w:left w:val="nil"/>
              <w:bottom w:val="single" w:sz="4" w:space="0" w:color="auto"/>
              <w:right w:val="single" w:sz="4" w:space="0" w:color="auto"/>
            </w:tcBorders>
            <w:shd w:val="clear" w:color="000000" w:fill="FFFFFF"/>
            <w:noWrap/>
            <w:vAlign w:val="center"/>
            <w:hideMark/>
          </w:tcPr>
          <w:p w14:paraId="2826AE31" w14:textId="77777777" w:rsidR="005D3865" w:rsidRPr="005D3865" w:rsidRDefault="005D3865" w:rsidP="005D3865">
            <w:pPr>
              <w:jc w:val="center"/>
              <w:rPr>
                <w:sz w:val="18"/>
                <w:szCs w:val="18"/>
              </w:rPr>
            </w:pPr>
            <w:r w:rsidRPr="005D3865">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6EF54638" w14:textId="77777777" w:rsidR="005D3865" w:rsidRPr="005D3865" w:rsidRDefault="005D3865" w:rsidP="005D3865">
            <w:pPr>
              <w:jc w:val="center"/>
              <w:rPr>
                <w:sz w:val="18"/>
                <w:szCs w:val="18"/>
              </w:rPr>
            </w:pPr>
            <w:r w:rsidRPr="005D3865">
              <w:rPr>
                <w:sz w:val="18"/>
                <w:szCs w:val="18"/>
              </w:rPr>
              <w:t>04</w:t>
            </w:r>
          </w:p>
        </w:tc>
        <w:tc>
          <w:tcPr>
            <w:tcW w:w="874" w:type="dxa"/>
            <w:tcBorders>
              <w:top w:val="nil"/>
              <w:left w:val="nil"/>
              <w:bottom w:val="single" w:sz="4" w:space="0" w:color="auto"/>
              <w:right w:val="single" w:sz="4" w:space="0" w:color="auto"/>
            </w:tcBorders>
            <w:shd w:val="clear" w:color="000000" w:fill="FFFFFF"/>
            <w:vAlign w:val="center"/>
            <w:hideMark/>
          </w:tcPr>
          <w:p w14:paraId="5293C9EE" w14:textId="77777777" w:rsidR="005D3865" w:rsidRPr="005D3865" w:rsidRDefault="005D3865" w:rsidP="005D3865">
            <w:pPr>
              <w:jc w:val="center"/>
              <w:rPr>
                <w:sz w:val="18"/>
                <w:szCs w:val="18"/>
              </w:rPr>
            </w:pPr>
            <w:r w:rsidRPr="005D3865">
              <w:rPr>
                <w:sz w:val="18"/>
                <w:szCs w:val="18"/>
              </w:rPr>
              <w:t>11 3 00 00000</w:t>
            </w:r>
          </w:p>
        </w:tc>
        <w:tc>
          <w:tcPr>
            <w:tcW w:w="576" w:type="dxa"/>
            <w:tcBorders>
              <w:top w:val="nil"/>
              <w:left w:val="nil"/>
              <w:bottom w:val="single" w:sz="4" w:space="0" w:color="auto"/>
              <w:right w:val="single" w:sz="4" w:space="0" w:color="auto"/>
            </w:tcBorders>
            <w:shd w:val="clear" w:color="000000" w:fill="FFFFFF"/>
            <w:noWrap/>
            <w:vAlign w:val="center"/>
          </w:tcPr>
          <w:p w14:paraId="0AB68568"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1728A75F" w14:textId="77777777" w:rsidR="005D3865" w:rsidRPr="005D3865" w:rsidRDefault="005D3865" w:rsidP="005D3865">
            <w:pPr>
              <w:jc w:val="center"/>
              <w:rPr>
                <w:sz w:val="18"/>
                <w:szCs w:val="18"/>
              </w:rPr>
            </w:pPr>
            <w:r w:rsidRPr="005D3865">
              <w:rPr>
                <w:sz w:val="18"/>
                <w:szCs w:val="18"/>
              </w:rPr>
              <w:t>3 263,4</w:t>
            </w:r>
          </w:p>
        </w:tc>
        <w:tc>
          <w:tcPr>
            <w:tcW w:w="1276" w:type="dxa"/>
            <w:tcBorders>
              <w:top w:val="nil"/>
              <w:left w:val="nil"/>
              <w:bottom w:val="single" w:sz="4" w:space="0" w:color="auto"/>
              <w:right w:val="single" w:sz="4" w:space="0" w:color="auto"/>
            </w:tcBorders>
            <w:shd w:val="clear" w:color="000000" w:fill="FFFFFF"/>
            <w:noWrap/>
            <w:vAlign w:val="center"/>
            <w:hideMark/>
          </w:tcPr>
          <w:p w14:paraId="0DA9B105" w14:textId="77777777" w:rsidR="005D3865" w:rsidRPr="005D3865" w:rsidRDefault="005D3865" w:rsidP="005D3865">
            <w:pPr>
              <w:jc w:val="center"/>
              <w:rPr>
                <w:sz w:val="18"/>
                <w:szCs w:val="18"/>
              </w:rPr>
            </w:pPr>
            <w:r w:rsidRPr="005D3865">
              <w:rPr>
                <w:sz w:val="18"/>
                <w:szCs w:val="18"/>
              </w:rPr>
              <w:t>3 427,9</w:t>
            </w:r>
          </w:p>
        </w:tc>
        <w:tc>
          <w:tcPr>
            <w:tcW w:w="1276" w:type="dxa"/>
            <w:tcBorders>
              <w:top w:val="nil"/>
              <w:left w:val="nil"/>
              <w:bottom w:val="single" w:sz="4" w:space="0" w:color="auto"/>
              <w:right w:val="single" w:sz="4" w:space="0" w:color="auto"/>
            </w:tcBorders>
            <w:shd w:val="clear" w:color="000000" w:fill="FFFFFF"/>
            <w:noWrap/>
            <w:vAlign w:val="center"/>
            <w:hideMark/>
          </w:tcPr>
          <w:p w14:paraId="41F8C78F" w14:textId="77777777" w:rsidR="005D3865" w:rsidRPr="005D3865" w:rsidRDefault="005D3865" w:rsidP="005D3865">
            <w:pPr>
              <w:jc w:val="center"/>
              <w:rPr>
                <w:sz w:val="18"/>
                <w:szCs w:val="18"/>
              </w:rPr>
            </w:pPr>
            <w:r w:rsidRPr="005D3865">
              <w:rPr>
                <w:sz w:val="18"/>
                <w:szCs w:val="18"/>
              </w:rPr>
              <w:t>3 417,0</w:t>
            </w:r>
          </w:p>
        </w:tc>
      </w:tr>
      <w:tr w:rsidR="005D3865" w:rsidRPr="005D3865" w14:paraId="2A065055" w14:textId="77777777" w:rsidTr="005D3865">
        <w:trPr>
          <w:trHeight w:val="1103"/>
        </w:trPr>
        <w:tc>
          <w:tcPr>
            <w:tcW w:w="3203" w:type="dxa"/>
            <w:tcBorders>
              <w:top w:val="nil"/>
              <w:left w:val="single" w:sz="4" w:space="0" w:color="auto"/>
              <w:bottom w:val="single" w:sz="4" w:space="0" w:color="auto"/>
              <w:right w:val="single" w:sz="4" w:space="0" w:color="auto"/>
            </w:tcBorders>
            <w:shd w:val="clear" w:color="000000" w:fill="FFFFFF"/>
            <w:vAlign w:val="bottom"/>
            <w:hideMark/>
          </w:tcPr>
          <w:p w14:paraId="7FBE0627" w14:textId="77777777" w:rsidR="005D3865" w:rsidRPr="005D3865" w:rsidRDefault="005D3865" w:rsidP="005D3865">
            <w:pPr>
              <w:rPr>
                <w:sz w:val="18"/>
                <w:szCs w:val="18"/>
              </w:rPr>
            </w:pPr>
            <w:r w:rsidRPr="005D3865">
              <w:rPr>
                <w:sz w:val="18"/>
                <w:szCs w:val="18"/>
              </w:rPr>
              <w:t>Основное мероприятие «Финансовое обеспечение деятельности отдела по культуре администрации Рамонского муниципального района Воронежской области»</w:t>
            </w:r>
          </w:p>
        </w:tc>
        <w:tc>
          <w:tcPr>
            <w:tcW w:w="460" w:type="dxa"/>
            <w:tcBorders>
              <w:top w:val="nil"/>
              <w:left w:val="nil"/>
              <w:bottom w:val="single" w:sz="4" w:space="0" w:color="auto"/>
              <w:right w:val="single" w:sz="4" w:space="0" w:color="auto"/>
            </w:tcBorders>
            <w:shd w:val="clear" w:color="000000" w:fill="FFFFFF"/>
            <w:noWrap/>
            <w:vAlign w:val="center"/>
            <w:hideMark/>
          </w:tcPr>
          <w:p w14:paraId="37FEF8BC" w14:textId="77777777" w:rsidR="005D3865" w:rsidRPr="005D3865" w:rsidRDefault="005D3865" w:rsidP="005D3865">
            <w:pPr>
              <w:jc w:val="center"/>
              <w:rPr>
                <w:sz w:val="18"/>
                <w:szCs w:val="18"/>
              </w:rPr>
            </w:pPr>
            <w:r w:rsidRPr="005D3865">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4B99216F" w14:textId="77777777" w:rsidR="005D3865" w:rsidRPr="005D3865" w:rsidRDefault="005D3865" w:rsidP="005D3865">
            <w:pPr>
              <w:jc w:val="center"/>
              <w:rPr>
                <w:sz w:val="18"/>
                <w:szCs w:val="18"/>
              </w:rPr>
            </w:pPr>
            <w:r w:rsidRPr="005D3865">
              <w:rPr>
                <w:sz w:val="18"/>
                <w:szCs w:val="18"/>
              </w:rPr>
              <w:t>04</w:t>
            </w:r>
          </w:p>
        </w:tc>
        <w:tc>
          <w:tcPr>
            <w:tcW w:w="874" w:type="dxa"/>
            <w:tcBorders>
              <w:top w:val="nil"/>
              <w:left w:val="nil"/>
              <w:bottom w:val="single" w:sz="4" w:space="0" w:color="auto"/>
              <w:right w:val="single" w:sz="4" w:space="0" w:color="auto"/>
            </w:tcBorders>
            <w:shd w:val="clear" w:color="000000" w:fill="FFFFFF"/>
            <w:vAlign w:val="center"/>
            <w:hideMark/>
          </w:tcPr>
          <w:p w14:paraId="4CA470B2" w14:textId="77777777" w:rsidR="005D3865" w:rsidRPr="005D3865" w:rsidRDefault="005D3865" w:rsidP="005D3865">
            <w:pPr>
              <w:jc w:val="center"/>
              <w:rPr>
                <w:sz w:val="18"/>
                <w:szCs w:val="18"/>
              </w:rPr>
            </w:pPr>
            <w:r w:rsidRPr="005D3865">
              <w:rPr>
                <w:sz w:val="18"/>
                <w:szCs w:val="18"/>
              </w:rPr>
              <w:t>11 3 01 00000</w:t>
            </w:r>
          </w:p>
        </w:tc>
        <w:tc>
          <w:tcPr>
            <w:tcW w:w="576" w:type="dxa"/>
            <w:tcBorders>
              <w:top w:val="nil"/>
              <w:left w:val="nil"/>
              <w:bottom w:val="single" w:sz="4" w:space="0" w:color="auto"/>
              <w:right w:val="single" w:sz="4" w:space="0" w:color="auto"/>
            </w:tcBorders>
            <w:shd w:val="clear" w:color="000000" w:fill="FFFFFF"/>
            <w:noWrap/>
            <w:vAlign w:val="center"/>
          </w:tcPr>
          <w:p w14:paraId="5B84408B"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7BACF334" w14:textId="77777777" w:rsidR="005D3865" w:rsidRPr="005D3865" w:rsidRDefault="005D3865" w:rsidP="005D3865">
            <w:pPr>
              <w:jc w:val="center"/>
              <w:rPr>
                <w:sz w:val="18"/>
                <w:szCs w:val="18"/>
              </w:rPr>
            </w:pPr>
            <w:r w:rsidRPr="005D3865">
              <w:rPr>
                <w:sz w:val="18"/>
                <w:szCs w:val="18"/>
              </w:rPr>
              <w:t>3 263,4</w:t>
            </w:r>
          </w:p>
        </w:tc>
        <w:tc>
          <w:tcPr>
            <w:tcW w:w="1276" w:type="dxa"/>
            <w:tcBorders>
              <w:top w:val="nil"/>
              <w:left w:val="nil"/>
              <w:bottom w:val="single" w:sz="4" w:space="0" w:color="auto"/>
              <w:right w:val="single" w:sz="4" w:space="0" w:color="auto"/>
            </w:tcBorders>
            <w:shd w:val="clear" w:color="000000" w:fill="FFFFFF"/>
            <w:noWrap/>
            <w:vAlign w:val="center"/>
            <w:hideMark/>
          </w:tcPr>
          <w:p w14:paraId="34FB0282" w14:textId="77777777" w:rsidR="005D3865" w:rsidRPr="005D3865" w:rsidRDefault="005D3865" w:rsidP="005D3865">
            <w:pPr>
              <w:jc w:val="center"/>
              <w:rPr>
                <w:sz w:val="18"/>
                <w:szCs w:val="18"/>
              </w:rPr>
            </w:pPr>
            <w:r w:rsidRPr="005D3865">
              <w:rPr>
                <w:sz w:val="18"/>
                <w:szCs w:val="18"/>
              </w:rPr>
              <w:t>3 427,9</w:t>
            </w:r>
          </w:p>
        </w:tc>
        <w:tc>
          <w:tcPr>
            <w:tcW w:w="1276" w:type="dxa"/>
            <w:tcBorders>
              <w:top w:val="nil"/>
              <w:left w:val="nil"/>
              <w:bottom w:val="single" w:sz="4" w:space="0" w:color="auto"/>
              <w:right w:val="single" w:sz="4" w:space="0" w:color="auto"/>
            </w:tcBorders>
            <w:shd w:val="clear" w:color="000000" w:fill="FFFFFF"/>
            <w:noWrap/>
            <w:vAlign w:val="center"/>
            <w:hideMark/>
          </w:tcPr>
          <w:p w14:paraId="1C9C0F5E" w14:textId="77777777" w:rsidR="005D3865" w:rsidRPr="005D3865" w:rsidRDefault="005D3865" w:rsidP="005D3865">
            <w:pPr>
              <w:jc w:val="center"/>
              <w:rPr>
                <w:sz w:val="18"/>
                <w:szCs w:val="18"/>
              </w:rPr>
            </w:pPr>
            <w:r w:rsidRPr="005D3865">
              <w:rPr>
                <w:sz w:val="18"/>
                <w:szCs w:val="18"/>
              </w:rPr>
              <w:t>3 417,0</w:t>
            </w:r>
          </w:p>
        </w:tc>
      </w:tr>
      <w:tr w:rsidR="005D3865" w:rsidRPr="005D3865" w14:paraId="70D7FFD5" w14:textId="77777777" w:rsidTr="005D3865">
        <w:trPr>
          <w:trHeight w:val="7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4F4495C9" w14:textId="77777777" w:rsidR="005D3865" w:rsidRPr="005D3865" w:rsidRDefault="005D3865" w:rsidP="005D3865">
            <w:pPr>
              <w:rPr>
                <w:sz w:val="18"/>
                <w:szCs w:val="18"/>
              </w:rPr>
            </w:pPr>
            <w:r w:rsidRPr="005D3865">
              <w:rPr>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noWrap/>
            <w:vAlign w:val="center"/>
            <w:hideMark/>
          </w:tcPr>
          <w:p w14:paraId="15330FBF" w14:textId="77777777" w:rsidR="005D3865" w:rsidRPr="005D3865" w:rsidRDefault="005D3865" w:rsidP="005D3865">
            <w:pPr>
              <w:jc w:val="center"/>
              <w:rPr>
                <w:sz w:val="18"/>
                <w:szCs w:val="18"/>
              </w:rPr>
            </w:pPr>
            <w:r w:rsidRPr="005D3865">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62EFD00D" w14:textId="77777777" w:rsidR="005D3865" w:rsidRPr="005D3865" w:rsidRDefault="005D3865" w:rsidP="005D3865">
            <w:pPr>
              <w:jc w:val="center"/>
              <w:rPr>
                <w:sz w:val="18"/>
                <w:szCs w:val="18"/>
              </w:rPr>
            </w:pPr>
            <w:r w:rsidRPr="005D3865">
              <w:rPr>
                <w:sz w:val="18"/>
                <w:szCs w:val="18"/>
              </w:rPr>
              <w:t>04</w:t>
            </w:r>
          </w:p>
        </w:tc>
        <w:tc>
          <w:tcPr>
            <w:tcW w:w="874" w:type="dxa"/>
            <w:tcBorders>
              <w:top w:val="nil"/>
              <w:left w:val="nil"/>
              <w:bottom w:val="single" w:sz="4" w:space="0" w:color="auto"/>
              <w:right w:val="single" w:sz="4" w:space="0" w:color="auto"/>
            </w:tcBorders>
            <w:shd w:val="clear" w:color="000000" w:fill="FFFFFF"/>
            <w:vAlign w:val="center"/>
            <w:hideMark/>
          </w:tcPr>
          <w:p w14:paraId="250D6F5F" w14:textId="77777777" w:rsidR="005D3865" w:rsidRPr="005D3865" w:rsidRDefault="005D3865" w:rsidP="005D3865">
            <w:pPr>
              <w:jc w:val="center"/>
              <w:rPr>
                <w:sz w:val="18"/>
                <w:szCs w:val="18"/>
              </w:rPr>
            </w:pPr>
            <w:r w:rsidRPr="005D3865">
              <w:rPr>
                <w:sz w:val="18"/>
                <w:szCs w:val="18"/>
              </w:rPr>
              <w:t>11 3 01 82010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0F765187" w14:textId="77777777" w:rsidR="005D3865" w:rsidRPr="005D3865" w:rsidRDefault="005D3865" w:rsidP="005D3865">
            <w:pPr>
              <w:jc w:val="center"/>
              <w:rPr>
                <w:sz w:val="18"/>
                <w:szCs w:val="18"/>
              </w:rPr>
            </w:pPr>
            <w:r w:rsidRPr="005D3865">
              <w:rPr>
                <w:sz w:val="18"/>
                <w:szCs w:val="18"/>
              </w:rPr>
              <w:t>100</w:t>
            </w:r>
          </w:p>
        </w:tc>
        <w:tc>
          <w:tcPr>
            <w:tcW w:w="1278" w:type="dxa"/>
            <w:tcBorders>
              <w:top w:val="nil"/>
              <w:left w:val="nil"/>
              <w:bottom w:val="single" w:sz="4" w:space="0" w:color="auto"/>
              <w:right w:val="single" w:sz="4" w:space="0" w:color="auto"/>
            </w:tcBorders>
            <w:shd w:val="clear" w:color="000000" w:fill="FFFFFF"/>
            <w:noWrap/>
            <w:vAlign w:val="center"/>
            <w:hideMark/>
          </w:tcPr>
          <w:p w14:paraId="49225C7E" w14:textId="77777777" w:rsidR="005D3865" w:rsidRPr="005D3865" w:rsidRDefault="005D3865" w:rsidP="005D3865">
            <w:pPr>
              <w:jc w:val="center"/>
              <w:rPr>
                <w:sz w:val="18"/>
                <w:szCs w:val="18"/>
              </w:rPr>
            </w:pPr>
            <w:r w:rsidRPr="005D3865">
              <w:rPr>
                <w:sz w:val="18"/>
                <w:szCs w:val="18"/>
              </w:rPr>
              <w:t>2 698,4</w:t>
            </w:r>
          </w:p>
        </w:tc>
        <w:tc>
          <w:tcPr>
            <w:tcW w:w="1276" w:type="dxa"/>
            <w:tcBorders>
              <w:top w:val="nil"/>
              <w:left w:val="nil"/>
              <w:bottom w:val="single" w:sz="4" w:space="0" w:color="auto"/>
              <w:right w:val="single" w:sz="4" w:space="0" w:color="auto"/>
            </w:tcBorders>
            <w:shd w:val="clear" w:color="000000" w:fill="FFFFFF"/>
            <w:noWrap/>
            <w:vAlign w:val="center"/>
            <w:hideMark/>
          </w:tcPr>
          <w:p w14:paraId="46432D4F" w14:textId="77777777" w:rsidR="005D3865" w:rsidRPr="005D3865" w:rsidRDefault="005D3865" w:rsidP="005D3865">
            <w:pPr>
              <w:jc w:val="center"/>
              <w:rPr>
                <w:sz w:val="18"/>
                <w:szCs w:val="18"/>
              </w:rPr>
            </w:pPr>
            <w:r w:rsidRPr="005D3865">
              <w:rPr>
                <w:sz w:val="18"/>
                <w:szCs w:val="18"/>
              </w:rPr>
              <w:t>2 842,6</w:t>
            </w:r>
          </w:p>
        </w:tc>
        <w:tc>
          <w:tcPr>
            <w:tcW w:w="1276" w:type="dxa"/>
            <w:tcBorders>
              <w:top w:val="nil"/>
              <w:left w:val="nil"/>
              <w:bottom w:val="single" w:sz="4" w:space="0" w:color="auto"/>
              <w:right w:val="single" w:sz="4" w:space="0" w:color="auto"/>
            </w:tcBorders>
            <w:shd w:val="clear" w:color="000000" w:fill="FFFFFF"/>
            <w:noWrap/>
            <w:vAlign w:val="center"/>
            <w:hideMark/>
          </w:tcPr>
          <w:p w14:paraId="1A2DF9E2" w14:textId="77777777" w:rsidR="005D3865" w:rsidRPr="005D3865" w:rsidRDefault="005D3865" w:rsidP="005D3865">
            <w:pPr>
              <w:jc w:val="center"/>
              <w:rPr>
                <w:sz w:val="18"/>
                <w:szCs w:val="18"/>
              </w:rPr>
            </w:pPr>
            <w:r w:rsidRPr="005D3865">
              <w:rPr>
                <w:sz w:val="18"/>
                <w:szCs w:val="18"/>
              </w:rPr>
              <w:t>2 872,3</w:t>
            </w:r>
          </w:p>
        </w:tc>
      </w:tr>
      <w:tr w:rsidR="005D3865" w:rsidRPr="005D3865" w14:paraId="20E83C38" w14:textId="77777777" w:rsidTr="005D3865">
        <w:trPr>
          <w:trHeight w:val="945"/>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297E7914" w14:textId="77777777" w:rsidR="005D3865" w:rsidRPr="005D3865" w:rsidRDefault="005D3865" w:rsidP="005D3865">
            <w:pPr>
              <w:rPr>
                <w:sz w:val="18"/>
                <w:szCs w:val="18"/>
              </w:rPr>
            </w:pPr>
            <w:r w:rsidRPr="005D3865">
              <w:rPr>
                <w:sz w:val="18"/>
                <w:szCs w:val="18"/>
              </w:rPr>
              <w:t>Расходы на обеспечение функций органов местного самоуправления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noWrap/>
            <w:vAlign w:val="center"/>
            <w:hideMark/>
          </w:tcPr>
          <w:p w14:paraId="73F7C0EA" w14:textId="77777777" w:rsidR="005D3865" w:rsidRPr="005D3865" w:rsidRDefault="005D3865" w:rsidP="005D3865">
            <w:pPr>
              <w:jc w:val="center"/>
              <w:rPr>
                <w:sz w:val="18"/>
                <w:szCs w:val="18"/>
              </w:rPr>
            </w:pPr>
            <w:r w:rsidRPr="005D3865">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02B0CA3F" w14:textId="77777777" w:rsidR="005D3865" w:rsidRPr="005D3865" w:rsidRDefault="005D3865" w:rsidP="005D3865">
            <w:pPr>
              <w:jc w:val="center"/>
              <w:rPr>
                <w:sz w:val="18"/>
                <w:szCs w:val="18"/>
              </w:rPr>
            </w:pPr>
            <w:r w:rsidRPr="005D3865">
              <w:rPr>
                <w:sz w:val="18"/>
                <w:szCs w:val="18"/>
              </w:rPr>
              <w:t>04</w:t>
            </w:r>
          </w:p>
        </w:tc>
        <w:tc>
          <w:tcPr>
            <w:tcW w:w="874" w:type="dxa"/>
            <w:tcBorders>
              <w:top w:val="nil"/>
              <w:left w:val="nil"/>
              <w:bottom w:val="single" w:sz="4" w:space="0" w:color="auto"/>
              <w:right w:val="single" w:sz="4" w:space="0" w:color="auto"/>
            </w:tcBorders>
            <w:shd w:val="clear" w:color="000000" w:fill="FFFFFF"/>
            <w:vAlign w:val="center"/>
            <w:hideMark/>
          </w:tcPr>
          <w:p w14:paraId="534B8277" w14:textId="77777777" w:rsidR="005D3865" w:rsidRPr="005D3865" w:rsidRDefault="005D3865" w:rsidP="005D3865">
            <w:pPr>
              <w:jc w:val="center"/>
              <w:rPr>
                <w:sz w:val="18"/>
                <w:szCs w:val="18"/>
              </w:rPr>
            </w:pPr>
            <w:r w:rsidRPr="005D3865">
              <w:rPr>
                <w:sz w:val="18"/>
                <w:szCs w:val="18"/>
              </w:rPr>
              <w:t>11 3 01 82010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12D8F630"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noWrap/>
            <w:vAlign w:val="center"/>
            <w:hideMark/>
          </w:tcPr>
          <w:p w14:paraId="28694995" w14:textId="77777777" w:rsidR="005D3865" w:rsidRPr="005D3865" w:rsidRDefault="005D3865" w:rsidP="005D3865">
            <w:pPr>
              <w:jc w:val="center"/>
              <w:rPr>
                <w:sz w:val="18"/>
                <w:szCs w:val="18"/>
              </w:rPr>
            </w:pPr>
            <w:r w:rsidRPr="005D3865">
              <w:rPr>
                <w:sz w:val="18"/>
                <w:szCs w:val="18"/>
              </w:rPr>
              <w:t>562,0</w:t>
            </w:r>
          </w:p>
        </w:tc>
        <w:tc>
          <w:tcPr>
            <w:tcW w:w="1276" w:type="dxa"/>
            <w:tcBorders>
              <w:top w:val="nil"/>
              <w:left w:val="nil"/>
              <w:bottom w:val="single" w:sz="4" w:space="0" w:color="auto"/>
              <w:right w:val="single" w:sz="4" w:space="0" w:color="auto"/>
            </w:tcBorders>
            <w:shd w:val="clear" w:color="000000" w:fill="FFFFFF"/>
            <w:noWrap/>
            <w:vAlign w:val="center"/>
            <w:hideMark/>
          </w:tcPr>
          <w:p w14:paraId="6A38B12B" w14:textId="77777777" w:rsidR="005D3865" w:rsidRPr="005D3865" w:rsidRDefault="005D3865" w:rsidP="005D3865">
            <w:pPr>
              <w:jc w:val="center"/>
              <w:rPr>
                <w:sz w:val="18"/>
                <w:szCs w:val="18"/>
              </w:rPr>
            </w:pPr>
            <w:r w:rsidRPr="005D3865">
              <w:rPr>
                <w:sz w:val="18"/>
                <w:szCs w:val="18"/>
              </w:rPr>
              <w:t>582,3</w:t>
            </w:r>
          </w:p>
        </w:tc>
        <w:tc>
          <w:tcPr>
            <w:tcW w:w="1276" w:type="dxa"/>
            <w:tcBorders>
              <w:top w:val="nil"/>
              <w:left w:val="nil"/>
              <w:bottom w:val="single" w:sz="4" w:space="0" w:color="auto"/>
              <w:right w:val="single" w:sz="4" w:space="0" w:color="auto"/>
            </w:tcBorders>
            <w:shd w:val="clear" w:color="000000" w:fill="FFFFFF"/>
            <w:noWrap/>
            <w:vAlign w:val="center"/>
            <w:hideMark/>
          </w:tcPr>
          <w:p w14:paraId="1BF1A8DF" w14:textId="77777777" w:rsidR="005D3865" w:rsidRPr="005D3865" w:rsidRDefault="005D3865" w:rsidP="005D3865">
            <w:pPr>
              <w:jc w:val="center"/>
              <w:rPr>
                <w:sz w:val="18"/>
                <w:szCs w:val="18"/>
              </w:rPr>
            </w:pPr>
            <w:r w:rsidRPr="005D3865">
              <w:rPr>
                <w:sz w:val="18"/>
                <w:szCs w:val="18"/>
              </w:rPr>
              <w:t>541,7</w:t>
            </w:r>
          </w:p>
        </w:tc>
      </w:tr>
      <w:tr w:rsidR="005D3865" w:rsidRPr="005D3865" w14:paraId="0F6FF9A9" w14:textId="77777777" w:rsidTr="005D3865">
        <w:trPr>
          <w:trHeight w:val="945"/>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085AF595" w14:textId="77777777" w:rsidR="005D3865" w:rsidRPr="005D3865" w:rsidRDefault="005D3865" w:rsidP="005D3865">
            <w:pPr>
              <w:rPr>
                <w:sz w:val="18"/>
                <w:szCs w:val="18"/>
              </w:rPr>
            </w:pPr>
            <w:r w:rsidRPr="005D3865">
              <w:rPr>
                <w:sz w:val="18"/>
                <w:szCs w:val="18"/>
              </w:rPr>
              <w:t>Расходы на обеспечение функций органов местного  самоуправления (Иные бюджетные ассигнования)</w:t>
            </w:r>
          </w:p>
        </w:tc>
        <w:tc>
          <w:tcPr>
            <w:tcW w:w="460" w:type="dxa"/>
            <w:tcBorders>
              <w:top w:val="nil"/>
              <w:left w:val="nil"/>
              <w:bottom w:val="single" w:sz="4" w:space="0" w:color="auto"/>
              <w:right w:val="single" w:sz="4" w:space="0" w:color="auto"/>
            </w:tcBorders>
            <w:shd w:val="clear" w:color="000000" w:fill="FFFFFF"/>
            <w:noWrap/>
            <w:vAlign w:val="center"/>
            <w:hideMark/>
          </w:tcPr>
          <w:p w14:paraId="248C0250" w14:textId="77777777" w:rsidR="005D3865" w:rsidRPr="005D3865" w:rsidRDefault="005D3865" w:rsidP="005D3865">
            <w:pPr>
              <w:jc w:val="center"/>
              <w:rPr>
                <w:sz w:val="18"/>
                <w:szCs w:val="18"/>
              </w:rPr>
            </w:pPr>
            <w:r w:rsidRPr="005D3865">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2A417ED8" w14:textId="77777777" w:rsidR="005D3865" w:rsidRPr="005D3865" w:rsidRDefault="005D3865" w:rsidP="005D3865">
            <w:pPr>
              <w:jc w:val="center"/>
              <w:rPr>
                <w:sz w:val="18"/>
                <w:szCs w:val="18"/>
              </w:rPr>
            </w:pPr>
            <w:r w:rsidRPr="005D3865">
              <w:rPr>
                <w:sz w:val="18"/>
                <w:szCs w:val="18"/>
              </w:rPr>
              <w:t>04</w:t>
            </w:r>
          </w:p>
        </w:tc>
        <w:tc>
          <w:tcPr>
            <w:tcW w:w="874" w:type="dxa"/>
            <w:tcBorders>
              <w:top w:val="nil"/>
              <w:left w:val="nil"/>
              <w:bottom w:val="single" w:sz="4" w:space="0" w:color="auto"/>
              <w:right w:val="single" w:sz="4" w:space="0" w:color="auto"/>
            </w:tcBorders>
            <w:shd w:val="clear" w:color="000000" w:fill="FFFFFF"/>
            <w:vAlign w:val="center"/>
            <w:hideMark/>
          </w:tcPr>
          <w:p w14:paraId="2DABFEC2" w14:textId="77777777" w:rsidR="005D3865" w:rsidRPr="005D3865" w:rsidRDefault="005D3865" w:rsidP="005D3865">
            <w:pPr>
              <w:jc w:val="center"/>
              <w:rPr>
                <w:sz w:val="18"/>
                <w:szCs w:val="18"/>
              </w:rPr>
            </w:pPr>
            <w:r w:rsidRPr="005D3865">
              <w:rPr>
                <w:sz w:val="18"/>
                <w:szCs w:val="18"/>
              </w:rPr>
              <w:t>11 3 01 82010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3A592D99" w14:textId="77777777" w:rsidR="005D3865" w:rsidRPr="005D3865" w:rsidRDefault="005D3865" w:rsidP="005D3865">
            <w:pPr>
              <w:jc w:val="center"/>
              <w:rPr>
                <w:sz w:val="18"/>
                <w:szCs w:val="18"/>
              </w:rPr>
            </w:pPr>
            <w:r w:rsidRPr="005D3865">
              <w:rPr>
                <w:sz w:val="18"/>
                <w:szCs w:val="18"/>
              </w:rPr>
              <w:t>800</w:t>
            </w:r>
          </w:p>
        </w:tc>
        <w:tc>
          <w:tcPr>
            <w:tcW w:w="1278" w:type="dxa"/>
            <w:tcBorders>
              <w:top w:val="nil"/>
              <w:left w:val="nil"/>
              <w:bottom w:val="single" w:sz="4" w:space="0" w:color="auto"/>
              <w:right w:val="single" w:sz="4" w:space="0" w:color="auto"/>
            </w:tcBorders>
            <w:shd w:val="clear" w:color="000000" w:fill="FFFFFF"/>
            <w:noWrap/>
            <w:vAlign w:val="center"/>
            <w:hideMark/>
          </w:tcPr>
          <w:p w14:paraId="0A370740" w14:textId="77777777" w:rsidR="005D3865" w:rsidRPr="005D3865" w:rsidRDefault="005D3865" w:rsidP="005D3865">
            <w:pPr>
              <w:jc w:val="center"/>
              <w:rPr>
                <w:sz w:val="18"/>
                <w:szCs w:val="18"/>
              </w:rPr>
            </w:pPr>
            <w:r w:rsidRPr="005D3865">
              <w:rPr>
                <w:sz w:val="18"/>
                <w:szCs w:val="18"/>
              </w:rPr>
              <w:t>3,0</w:t>
            </w:r>
          </w:p>
        </w:tc>
        <w:tc>
          <w:tcPr>
            <w:tcW w:w="1276" w:type="dxa"/>
            <w:tcBorders>
              <w:top w:val="nil"/>
              <w:left w:val="nil"/>
              <w:bottom w:val="single" w:sz="4" w:space="0" w:color="auto"/>
              <w:right w:val="single" w:sz="4" w:space="0" w:color="auto"/>
            </w:tcBorders>
            <w:shd w:val="clear" w:color="000000" w:fill="FFFFFF"/>
            <w:noWrap/>
            <w:vAlign w:val="center"/>
            <w:hideMark/>
          </w:tcPr>
          <w:p w14:paraId="7C1DCC5B" w14:textId="77777777" w:rsidR="005D3865" w:rsidRPr="005D3865" w:rsidRDefault="005D3865" w:rsidP="005D3865">
            <w:pPr>
              <w:jc w:val="center"/>
              <w:rPr>
                <w:sz w:val="18"/>
                <w:szCs w:val="18"/>
              </w:rPr>
            </w:pPr>
            <w:r w:rsidRPr="005D3865">
              <w:rPr>
                <w:sz w:val="18"/>
                <w:szCs w:val="18"/>
              </w:rPr>
              <w:t>3,0</w:t>
            </w:r>
          </w:p>
        </w:tc>
        <w:tc>
          <w:tcPr>
            <w:tcW w:w="1276" w:type="dxa"/>
            <w:tcBorders>
              <w:top w:val="nil"/>
              <w:left w:val="nil"/>
              <w:bottom w:val="single" w:sz="4" w:space="0" w:color="auto"/>
              <w:right w:val="single" w:sz="4" w:space="0" w:color="auto"/>
            </w:tcBorders>
            <w:shd w:val="clear" w:color="000000" w:fill="FFFFFF"/>
            <w:noWrap/>
            <w:vAlign w:val="center"/>
            <w:hideMark/>
          </w:tcPr>
          <w:p w14:paraId="1E35C269" w14:textId="77777777" w:rsidR="005D3865" w:rsidRPr="005D3865" w:rsidRDefault="005D3865" w:rsidP="005D3865">
            <w:pPr>
              <w:jc w:val="center"/>
              <w:rPr>
                <w:sz w:val="18"/>
                <w:szCs w:val="18"/>
              </w:rPr>
            </w:pPr>
            <w:r w:rsidRPr="005D3865">
              <w:rPr>
                <w:sz w:val="18"/>
                <w:szCs w:val="18"/>
              </w:rPr>
              <w:t>3,0</w:t>
            </w:r>
          </w:p>
        </w:tc>
      </w:tr>
      <w:tr w:rsidR="005D3865" w:rsidRPr="005D3865" w14:paraId="4C4BBD0D" w14:textId="77777777" w:rsidTr="005D3865">
        <w:trPr>
          <w:trHeight w:val="529"/>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55C96EC2" w14:textId="77777777" w:rsidR="005D3865" w:rsidRPr="005D3865" w:rsidRDefault="005D3865" w:rsidP="005D3865">
            <w:pPr>
              <w:rPr>
                <w:b/>
                <w:bCs/>
                <w:sz w:val="18"/>
                <w:szCs w:val="18"/>
              </w:rPr>
            </w:pPr>
            <w:r w:rsidRPr="005D3865">
              <w:rPr>
                <w:b/>
                <w:bCs/>
                <w:sz w:val="18"/>
                <w:szCs w:val="18"/>
              </w:rPr>
              <w:t>Социальная политика</w:t>
            </w:r>
          </w:p>
        </w:tc>
        <w:tc>
          <w:tcPr>
            <w:tcW w:w="460" w:type="dxa"/>
            <w:tcBorders>
              <w:top w:val="nil"/>
              <w:left w:val="nil"/>
              <w:bottom w:val="single" w:sz="4" w:space="0" w:color="auto"/>
              <w:right w:val="single" w:sz="4" w:space="0" w:color="auto"/>
            </w:tcBorders>
            <w:shd w:val="clear" w:color="000000" w:fill="FFFFFF"/>
            <w:noWrap/>
            <w:vAlign w:val="center"/>
            <w:hideMark/>
          </w:tcPr>
          <w:p w14:paraId="2BAAE251" w14:textId="77777777" w:rsidR="005D3865" w:rsidRPr="005D3865" w:rsidRDefault="005D3865" w:rsidP="005D3865">
            <w:pPr>
              <w:jc w:val="center"/>
              <w:rPr>
                <w:b/>
                <w:bCs/>
                <w:sz w:val="18"/>
                <w:szCs w:val="18"/>
              </w:rPr>
            </w:pPr>
            <w:r w:rsidRPr="005D3865">
              <w:rPr>
                <w:b/>
                <w:bCs/>
                <w:sz w:val="18"/>
                <w:szCs w:val="18"/>
              </w:rPr>
              <w:t>10</w:t>
            </w:r>
          </w:p>
        </w:tc>
        <w:tc>
          <w:tcPr>
            <w:tcW w:w="550" w:type="dxa"/>
            <w:tcBorders>
              <w:top w:val="nil"/>
              <w:left w:val="nil"/>
              <w:bottom w:val="single" w:sz="4" w:space="0" w:color="auto"/>
              <w:right w:val="single" w:sz="4" w:space="0" w:color="auto"/>
            </w:tcBorders>
            <w:shd w:val="clear" w:color="000000" w:fill="FFFFFF"/>
            <w:noWrap/>
            <w:vAlign w:val="center"/>
          </w:tcPr>
          <w:p w14:paraId="55B90F19" w14:textId="77777777" w:rsidR="005D3865" w:rsidRPr="005D3865" w:rsidRDefault="005D3865" w:rsidP="005D3865">
            <w:pPr>
              <w:jc w:val="center"/>
              <w:rPr>
                <w:b/>
                <w:bCs/>
                <w:sz w:val="18"/>
                <w:szCs w:val="18"/>
              </w:rPr>
            </w:pPr>
          </w:p>
        </w:tc>
        <w:tc>
          <w:tcPr>
            <w:tcW w:w="874" w:type="dxa"/>
            <w:tcBorders>
              <w:top w:val="nil"/>
              <w:left w:val="nil"/>
              <w:bottom w:val="single" w:sz="4" w:space="0" w:color="auto"/>
              <w:right w:val="single" w:sz="4" w:space="0" w:color="auto"/>
            </w:tcBorders>
            <w:shd w:val="clear" w:color="000000" w:fill="FFFFFF"/>
            <w:vAlign w:val="center"/>
          </w:tcPr>
          <w:p w14:paraId="37850B79" w14:textId="77777777" w:rsidR="005D3865" w:rsidRPr="005D3865" w:rsidRDefault="005D3865" w:rsidP="005D3865">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0615EF30" w14:textId="77777777" w:rsidR="005D3865" w:rsidRPr="005D3865" w:rsidRDefault="005D3865" w:rsidP="005D3865">
            <w:pPr>
              <w:jc w:val="center"/>
              <w:rPr>
                <w:b/>
                <w:bCs/>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1285A9D4" w14:textId="77777777" w:rsidR="005D3865" w:rsidRPr="005D3865" w:rsidRDefault="005D3865" w:rsidP="005D3865">
            <w:pPr>
              <w:jc w:val="center"/>
              <w:rPr>
                <w:b/>
                <w:bCs/>
                <w:sz w:val="18"/>
                <w:szCs w:val="18"/>
              </w:rPr>
            </w:pPr>
            <w:r w:rsidRPr="005D3865">
              <w:rPr>
                <w:b/>
                <w:bCs/>
                <w:sz w:val="18"/>
                <w:szCs w:val="18"/>
              </w:rPr>
              <w:t>40 905,3</w:t>
            </w:r>
          </w:p>
        </w:tc>
        <w:tc>
          <w:tcPr>
            <w:tcW w:w="1276" w:type="dxa"/>
            <w:tcBorders>
              <w:top w:val="nil"/>
              <w:left w:val="nil"/>
              <w:bottom w:val="single" w:sz="4" w:space="0" w:color="auto"/>
              <w:right w:val="single" w:sz="4" w:space="0" w:color="auto"/>
            </w:tcBorders>
            <w:shd w:val="clear" w:color="000000" w:fill="FFFFFF"/>
            <w:vAlign w:val="center"/>
            <w:hideMark/>
          </w:tcPr>
          <w:p w14:paraId="2CD0F5FF" w14:textId="77777777" w:rsidR="005D3865" w:rsidRPr="005D3865" w:rsidRDefault="005D3865" w:rsidP="005D3865">
            <w:pPr>
              <w:jc w:val="center"/>
              <w:rPr>
                <w:b/>
                <w:bCs/>
                <w:sz w:val="18"/>
                <w:szCs w:val="18"/>
              </w:rPr>
            </w:pPr>
            <w:r w:rsidRPr="005D3865">
              <w:rPr>
                <w:b/>
                <w:bCs/>
                <w:sz w:val="18"/>
                <w:szCs w:val="18"/>
              </w:rPr>
              <w:t>47 727,8</w:t>
            </w:r>
          </w:p>
        </w:tc>
        <w:tc>
          <w:tcPr>
            <w:tcW w:w="1276" w:type="dxa"/>
            <w:tcBorders>
              <w:top w:val="nil"/>
              <w:left w:val="nil"/>
              <w:bottom w:val="single" w:sz="4" w:space="0" w:color="auto"/>
              <w:right w:val="single" w:sz="4" w:space="0" w:color="auto"/>
            </w:tcBorders>
            <w:shd w:val="clear" w:color="000000" w:fill="FFFFFF"/>
            <w:vAlign w:val="center"/>
            <w:hideMark/>
          </w:tcPr>
          <w:p w14:paraId="6779F227" w14:textId="77777777" w:rsidR="005D3865" w:rsidRPr="005D3865" w:rsidRDefault="005D3865" w:rsidP="005D3865">
            <w:pPr>
              <w:jc w:val="center"/>
              <w:rPr>
                <w:b/>
                <w:bCs/>
                <w:sz w:val="18"/>
                <w:szCs w:val="18"/>
              </w:rPr>
            </w:pPr>
            <w:r w:rsidRPr="005D3865">
              <w:rPr>
                <w:b/>
                <w:bCs/>
                <w:sz w:val="18"/>
                <w:szCs w:val="18"/>
              </w:rPr>
              <w:t>49 972,5</w:t>
            </w:r>
          </w:p>
        </w:tc>
      </w:tr>
      <w:tr w:rsidR="005D3865" w:rsidRPr="005D3865" w14:paraId="094A3238" w14:textId="77777777" w:rsidTr="005D3865">
        <w:trPr>
          <w:trHeight w:val="435"/>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10A0715E" w14:textId="77777777" w:rsidR="005D3865" w:rsidRPr="005D3865" w:rsidRDefault="005D3865" w:rsidP="005D3865">
            <w:pPr>
              <w:rPr>
                <w:b/>
                <w:bCs/>
                <w:sz w:val="18"/>
                <w:szCs w:val="18"/>
              </w:rPr>
            </w:pPr>
            <w:r w:rsidRPr="005D3865">
              <w:rPr>
                <w:b/>
                <w:bCs/>
                <w:sz w:val="18"/>
                <w:szCs w:val="18"/>
              </w:rPr>
              <w:t>Пенсионное обеспечение</w:t>
            </w:r>
          </w:p>
        </w:tc>
        <w:tc>
          <w:tcPr>
            <w:tcW w:w="460" w:type="dxa"/>
            <w:tcBorders>
              <w:top w:val="nil"/>
              <w:left w:val="nil"/>
              <w:bottom w:val="single" w:sz="4" w:space="0" w:color="auto"/>
              <w:right w:val="single" w:sz="4" w:space="0" w:color="auto"/>
            </w:tcBorders>
            <w:shd w:val="clear" w:color="000000" w:fill="FFFFFF"/>
            <w:noWrap/>
            <w:vAlign w:val="center"/>
            <w:hideMark/>
          </w:tcPr>
          <w:p w14:paraId="7629EE39" w14:textId="77777777" w:rsidR="005D3865" w:rsidRPr="005D3865" w:rsidRDefault="005D3865" w:rsidP="005D3865">
            <w:pPr>
              <w:jc w:val="center"/>
              <w:rPr>
                <w:b/>
                <w:bCs/>
                <w:sz w:val="18"/>
                <w:szCs w:val="18"/>
              </w:rPr>
            </w:pPr>
            <w:r w:rsidRPr="005D3865">
              <w:rPr>
                <w:b/>
                <w:bCs/>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41A5010F" w14:textId="77777777" w:rsidR="005D3865" w:rsidRPr="005D3865" w:rsidRDefault="005D3865" w:rsidP="005D3865">
            <w:pPr>
              <w:jc w:val="center"/>
              <w:rPr>
                <w:b/>
                <w:bCs/>
                <w:sz w:val="18"/>
                <w:szCs w:val="18"/>
              </w:rPr>
            </w:pPr>
            <w:r w:rsidRPr="005D3865">
              <w:rPr>
                <w:b/>
                <w:bCs/>
                <w:sz w:val="18"/>
                <w:szCs w:val="18"/>
              </w:rPr>
              <w:t>01</w:t>
            </w:r>
          </w:p>
        </w:tc>
        <w:tc>
          <w:tcPr>
            <w:tcW w:w="874" w:type="dxa"/>
            <w:tcBorders>
              <w:top w:val="nil"/>
              <w:left w:val="nil"/>
              <w:bottom w:val="single" w:sz="4" w:space="0" w:color="auto"/>
              <w:right w:val="single" w:sz="4" w:space="0" w:color="auto"/>
            </w:tcBorders>
            <w:shd w:val="clear" w:color="000000" w:fill="FFFFFF"/>
            <w:vAlign w:val="center"/>
          </w:tcPr>
          <w:p w14:paraId="72267C21" w14:textId="77777777" w:rsidR="005D3865" w:rsidRPr="005D3865" w:rsidRDefault="005D3865" w:rsidP="005D3865">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4974FC78" w14:textId="77777777" w:rsidR="005D3865" w:rsidRPr="005D3865" w:rsidRDefault="005D3865" w:rsidP="005D3865">
            <w:pPr>
              <w:jc w:val="center"/>
              <w:rPr>
                <w:b/>
                <w:bCs/>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28065273" w14:textId="77777777" w:rsidR="005D3865" w:rsidRPr="005D3865" w:rsidRDefault="005D3865" w:rsidP="005D3865">
            <w:pPr>
              <w:jc w:val="center"/>
              <w:rPr>
                <w:b/>
                <w:bCs/>
                <w:sz w:val="18"/>
                <w:szCs w:val="18"/>
              </w:rPr>
            </w:pPr>
            <w:r w:rsidRPr="005D3865">
              <w:rPr>
                <w:b/>
                <w:bCs/>
                <w:sz w:val="18"/>
                <w:szCs w:val="18"/>
              </w:rPr>
              <w:t>6 978,0</w:t>
            </w:r>
          </w:p>
        </w:tc>
        <w:tc>
          <w:tcPr>
            <w:tcW w:w="1276" w:type="dxa"/>
            <w:tcBorders>
              <w:top w:val="nil"/>
              <w:left w:val="nil"/>
              <w:bottom w:val="single" w:sz="4" w:space="0" w:color="auto"/>
              <w:right w:val="single" w:sz="4" w:space="0" w:color="auto"/>
            </w:tcBorders>
            <w:shd w:val="clear" w:color="000000" w:fill="FFFFFF"/>
            <w:noWrap/>
            <w:vAlign w:val="center"/>
            <w:hideMark/>
          </w:tcPr>
          <w:p w14:paraId="1595CADD" w14:textId="77777777" w:rsidR="005D3865" w:rsidRPr="005D3865" w:rsidRDefault="005D3865" w:rsidP="005D3865">
            <w:pPr>
              <w:jc w:val="center"/>
              <w:rPr>
                <w:b/>
                <w:bCs/>
                <w:sz w:val="18"/>
                <w:szCs w:val="18"/>
              </w:rPr>
            </w:pPr>
            <w:r w:rsidRPr="005D3865">
              <w:rPr>
                <w:b/>
                <w:bCs/>
                <w:sz w:val="18"/>
                <w:szCs w:val="18"/>
              </w:rPr>
              <w:t>7 257,0</w:t>
            </w:r>
          </w:p>
        </w:tc>
        <w:tc>
          <w:tcPr>
            <w:tcW w:w="1276" w:type="dxa"/>
            <w:tcBorders>
              <w:top w:val="nil"/>
              <w:left w:val="nil"/>
              <w:bottom w:val="single" w:sz="4" w:space="0" w:color="auto"/>
              <w:right w:val="single" w:sz="4" w:space="0" w:color="auto"/>
            </w:tcBorders>
            <w:shd w:val="clear" w:color="000000" w:fill="FFFFFF"/>
            <w:noWrap/>
            <w:vAlign w:val="center"/>
            <w:hideMark/>
          </w:tcPr>
          <w:p w14:paraId="2E9445E5" w14:textId="77777777" w:rsidR="005D3865" w:rsidRPr="005D3865" w:rsidRDefault="005D3865" w:rsidP="005D3865">
            <w:pPr>
              <w:jc w:val="center"/>
              <w:rPr>
                <w:b/>
                <w:bCs/>
                <w:sz w:val="18"/>
                <w:szCs w:val="18"/>
              </w:rPr>
            </w:pPr>
            <w:r w:rsidRPr="005D3865">
              <w:rPr>
                <w:b/>
                <w:bCs/>
                <w:sz w:val="18"/>
                <w:szCs w:val="18"/>
              </w:rPr>
              <w:t>7 547,0</w:t>
            </w:r>
          </w:p>
        </w:tc>
      </w:tr>
      <w:tr w:rsidR="005D3865" w:rsidRPr="005D3865" w14:paraId="190EE5BE" w14:textId="77777777" w:rsidTr="005D3865">
        <w:trPr>
          <w:trHeight w:val="945"/>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7E754184" w14:textId="77777777" w:rsidR="005D3865" w:rsidRPr="005D3865" w:rsidRDefault="005D3865" w:rsidP="005D3865">
            <w:pPr>
              <w:rPr>
                <w:sz w:val="18"/>
                <w:szCs w:val="18"/>
              </w:rPr>
            </w:pPr>
            <w:r w:rsidRPr="005D3865">
              <w:rPr>
                <w:sz w:val="18"/>
                <w:szCs w:val="18"/>
              </w:rPr>
              <w:t>Муниципальная программа Рамонского муниципального района Воронежской области «Муниципальное управление Рамонского муниципального района Воронежской области»</w:t>
            </w:r>
          </w:p>
        </w:tc>
        <w:tc>
          <w:tcPr>
            <w:tcW w:w="460" w:type="dxa"/>
            <w:tcBorders>
              <w:top w:val="nil"/>
              <w:left w:val="nil"/>
              <w:bottom w:val="single" w:sz="4" w:space="0" w:color="auto"/>
              <w:right w:val="single" w:sz="4" w:space="0" w:color="auto"/>
            </w:tcBorders>
            <w:shd w:val="clear" w:color="000000" w:fill="FFFFFF"/>
            <w:noWrap/>
            <w:vAlign w:val="center"/>
            <w:hideMark/>
          </w:tcPr>
          <w:p w14:paraId="735F677A"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2E119D58" w14:textId="77777777" w:rsidR="005D3865" w:rsidRPr="005D3865" w:rsidRDefault="005D3865" w:rsidP="005D3865">
            <w:pPr>
              <w:jc w:val="center"/>
              <w:rPr>
                <w:sz w:val="18"/>
                <w:szCs w:val="18"/>
              </w:rPr>
            </w:pPr>
            <w:r w:rsidRPr="005D3865">
              <w:rPr>
                <w:sz w:val="18"/>
                <w:szCs w:val="18"/>
              </w:rPr>
              <w:t>01</w:t>
            </w:r>
          </w:p>
        </w:tc>
        <w:tc>
          <w:tcPr>
            <w:tcW w:w="874" w:type="dxa"/>
            <w:tcBorders>
              <w:top w:val="nil"/>
              <w:left w:val="nil"/>
              <w:bottom w:val="single" w:sz="4" w:space="0" w:color="auto"/>
              <w:right w:val="single" w:sz="4" w:space="0" w:color="auto"/>
            </w:tcBorders>
            <w:shd w:val="clear" w:color="000000" w:fill="FFFFFF"/>
            <w:vAlign w:val="center"/>
            <w:hideMark/>
          </w:tcPr>
          <w:p w14:paraId="74CE13B4" w14:textId="77777777" w:rsidR="005D3865" w:rsidRPr="005D3865" w:rsidRDefault="005D3865" w:rsidP="005D3865">
            <w:pPr>
              <w:jc w:val="center"/>
              <w:rPr>
                <w:sz w:val="18"/>
                <w:szCs w:val="18"/>
              </w:rPr>
            </w:pPr>
            <w:r w:rsidRPr="005D3865">
              <w:rPr>
                <w:sz w:val="18"/>
                <w:szCs w:val="18"/>
              </w:rPr>
              <w:t>59 0 00 00000</w:t>
            </w:r>
          </w:p>
        </w:tc>
        <w:tc>
          <w:tcPr>
            <w:tcW w:w="576" w:type="dxa"/>
            <w:tcBorders>
              <w:top w:val="nil"/>
              <w:left w:val="nil"/>
              <w:bottom w:val="single" w:sz="4" w:space="0" w:color="auto"/>
              <w:right w:val="single" w:sz="4" w:space="0" w:color="auto"/>
            </w:tcBorders>
            <w:shd w:val="clear" w:color="000000" w:fill="FFFFFF"/>
            <w:noWrap/>
            <w:vAlign w:val="center"/>
          </w:tcPr>
          <w:p w14:paraId="20D6DF52"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6E421B3D" w14:textId="77777777" w:rsidR="005D3865" w:rsidRPr="005D3865" w:rsidRDefault="005D3865" w:rsidP="005D3865">
            <w:pPr>
              <w:jc w:val="center"/>
              <w:rPr>
                <w:sz w:val="18"/>
                <w:szCs w:val="18"/>
              </w:rPr>
            </w:pPr>
            <w:r w:rsidRPr="005D3865">
              <w:rPr>
                <w:sz w:val="18"/>
                <w:szCs w:val="18"/>
              </w:rPr>
              <w:t>6 978,0</w:t>
            </w:r>
          </w:p>
        </w:tc>
        <w:tc>
          <w:tcPr>
            <w:tcW w:w="1276" w:type="dxa"/>
            <w:tcBorders>
              <w:top w:val="nil"/>
              <w:left w:val="nil"/>
              <w:bottom w:val="single" w:sz="4" w:space="0" w:color="auto"/>
              <w:right w:val="single" w:sz="4" w:space="0" w:color="auto"/>
            </w:tcBorders>
            <w:shd w:val="clear" w:color="000000" w:fill="FFFFFF"/>
            <w:noWrap/>
            <w:vAlign w:val="center"/>
            <w:hideMark/>
          </w:tcPr>
          <w:p w14:paraId="791BD3D1" w14:textId="77777777" w:rsidR="005D3865" w:rsidRPr="005D3865" w:rsidRDefault="005D3865" w:rsidP="005D3865">
            <w:pPr>
              <w:jc w:val="center"/>
              <w:rPr>
                <w:sz w:val="18"/>
                <w:szCs w:val="18"/>
              </w:rPr>
            </w:pPr>
            <w:r w:rsidRPr="005D3865">
              <w:rPr>
                <w:sz w:val="18"/>
                <w:szCs w:val="18"/>
              </w:rPr>
              <w:t>7 257,0</w:t>
            </w:r>
          </w:p>
        </w:tc>
        <w:tc>
          <w:tcPr>
            <w:tcW w:w="1276" w:type="dxa"/>
            <w:tcBorders>
              <w:top w:val="nil"/>
              <w:left w:val="nil"/>
              <w:bottom w:val="single" w:sz="4" w:space="0" w:color="auto"/>
              <w:right w:val="single" w:sz="4" w:space="0" w:color="auto"/>
            </w:tcBorders>
            <w:shd w:val="clear" w:color="000000" w:fill="FFFFFF"/>
            <w:noWrap/>
            <w:vAlign w:val="center"/>
            <w:hideMark/>
          </w:tcPr>
          <w:p w14:paraId="3B99DF0E" w14:textId="77777777" w:rsidR="005D3865" w:rsidRPr="005D3865" w:rsidRDefault="005D3865" w:rsidP="005D3865">
            <w:pPr>
              <w:jc w:val="center"/>
              <w:rPr>
                <w:sz w:val="18"/>
                <w:szCs w:val="18"/>
              </w:rPr>
            </w:pPr>
            <w:r w:rsidRPr="005D3865">
              <w:rPr>
                <w:sz w:val="18"/>
                <w:szCs w:val="18"/>
              </w:rPr>
              <w:t>7 547,0</w:t>
            </w:r>
          </w:p>
        </w:tc>
      </w:tr>
      <w:tr w:rsidR="005D3865" w:rsidRPr="005D3865" w14:paraId="514CAB11" w14:textId="77777777" w:rsidTr="005D3865">
        <w:trPr>
          <w:trHeight w:val="63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6B9072B4" w14:textId="77777777" w:rsidR="005D3865" w:rsidRPr="005D3865" w:rsidRDefault="005D3865" w:rsidP="005D3865">
            <w:pPr>
              <w:rPr>
                <w:sz w:val="18"/>
                <w:szCs w:val="18"/>
              </w:rPr>
            </w:pPr>
            <w:r w:rsidRPr="005D3865">
              <w:rPr>
                <w:sz w:val="18"/>
                <w:szCs w:val="18"/>
              </w:rPr>
              <w:t>Подпрограмма «Финансовое обеспечение реализации муниципальной программы»</w:t>
            </w:r>
          </w:p>
        </w:tc>
        <w:tc>
          <w:tcPr>
            <w:tcW w:w="460" w:type="dxa"/>
            <w:tcBorders>
              <w:top w:val="nil"/>
              <w:left w:val="nil"/>
              <w:bottom w:val="single" w:sz="4" w:space="0" w:color="auto"/>
              <w:right w:val="single" w:sz="4" w:space="0" w:color="auto"/>
            </w:tcBorders>
            <w:shd w:val="clear" w:color="000000" w:fill="FFFFFF"/>
            <w:noWrap/>
            <w:vAlign w:val="center"/>
            <w:hideMark/>
          </w:tcPr>
          <w:p w14:paraId="1F8D4493"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098C8583" w14:textId="77777777" w:rsidR="005D3865" w:rsidRPr="005D3865" w:rsidRDefault="005D3865" w:rsidP="005D3865">
            <w:pPr>
              <w:jc w:val="center"/>
              <w:rPr>
                <w:sz w:val="18"/>
                <w:szCs w:val="18"/>
              </w:rPr>
            </w:pPr>
            <w:r w:rsidRPr="005D3865">
              <w:rPr>
                <w:sz w:val="18"/>
                <w:szCs w:val="18"/>
              </w:rPr>
              <w:t>01</w:t>
            </w:r>
          </w:p>
        </w:tc>
        <w:tc>
          <w:tcPr>
            <w:tcW w:w="874" w:type="dxa"/>
            <w:tcBorders>
              <w:top w:val="nil"/>
              <w:left w:val="nil"/>
              <w:bottom w:val="single" w:sz="4" w:space="0" w:color="auto"/>
              <w:right w:val="single" w:sz="4" w:space="0" w:color="auto"/>
            </w:tcBorders>
            <w:shd w:val="clear" w:color="000000" w:fill="FFFFFF"/>
            <w:vAlign w:val="center"/>
            <w:hideMark/>
          </w:tcPr>
          <w:p w14:paraId="6EEA985A" w14:textId="77777777" w:rsidR="005D3865" w:rsidRPr="005D3865" w:rsidRDefault="005D3865" w:rsidP="005D3865">
            <w:pPr>
              <w:jc w:val="center"/>
              <w:rPr>
                <w:sz w:val="18"/>
                <w:szCs w:val="18"/>
              </w:rPr>
            </w:pPr>
            <w:r w:rsidRPr="005D3865">
              <w:rPr>
                <w:sz w:val="18"/>
                <w:szCs w:val="18"/>
              </w:rPr>
              <w:t>59 5 00 00000</w:t>
            </w:r>
          </w:p>
        </w:tc>
        <w:tc>
          <w:tcPr>
            <w:tcW w:w="576" w:type="dxa"/>
            <w:tcBorders>
              <w:top w:val="nil"/>
              <w:left w:val="nil"/>
              <w:bottom w:val="single" w:sz="4" w:space="0" w:color="auto"/>
              <w:right w:val="single" w:sz="4" w:space="0" w:color="auto"/>
            </w:tcBorders>
            <w:shd w:val="clear" w:color="000000" w:fill="FFFFFF"/>
            <w:noWrap/>
            <w:vAlign w:val="center"/>
          </w:tcPr>
          <w:p w14:paraId="38E3A384"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1004CB4F" w14:textId="77777777" w:rsidR="005D3865" w:rsidRPr="005D3865" w:rsidRDefault="005D3865" w:rsidP="005D3865">
            <w:pPr>
              <w:jc w:val="center"/>
              <w:rPr>
                <w:sz w:val="18"/>
                <w:szCs w:val="18"/>
              </w:rPr>
            </w:pPr>
            <w:r w:rsidRPr="005D3865">
              <w:rPr>
                <w:sz w:val="18"/>
                <w:szCs w:val="18"/>
              </w:rPr>
              <w:t>6 978,0</w:t>
            </w:r>
          </w:p>
        </w:tc>
        <w:tc>
          <w:tcPr>
            <w:tcW w:w="1276" w:type="dxa"/>
            <w:tcBorders>
              <w:top w:val="nil"/>
              <w:left w:val="nil"/>
              <w:bottom w:val="single" w:sz="4" w:space="0" w:color="auto"/>
              <w:right w:val="single" w:sz="4" w:space="0" w:color="auto"/>
            </w:tcBorders>
            <w:shd w:val="clear" w:color="000000" w:fill="FFFFFF"/>
            <w:noWrap/>
            <w:vAlign w:val="center"/>
            <w:hideMark/>
          </w:tcPr>
          <w:p w14:paraId="22F84CB3" w14:textId="77777777" w:rsidR="005D3865" w:rsidRPr="005D3865" w:rsidRDefault="005D3865" w:rsidP="005D3865">
            <w:pPr>
              <w:jc w:val="center"/>
              <w:rPr>
                <w:sz w:val="18"/>
                <w:szCs w:val="18"/>
              </w:rPr>
            </w:pPr>
            <w:r w:rsidRPr="005D3865">
              <w:rPr>
                <w:sz w:val="18"/>
                <w:szCs w:val="18"/>
              </w:rPr>
              <w:t>7 257,0</w:t>
            </w:r>
          </w:p>
        </w:tc>
        <w:tc>
          <w:tcPr>
            <w:tcW w:w="1276" w:type="dxa"/>
            <w:tcBorders>
              <w:top w:val="nil"/>
              <w:left w:val="nil"/>
              <w:bottom w:val="single" w:sz="4" w:space="0" w:color="auto"/>
              <w:right w:val="single" w:sz="4" w:space="0" w:color="auto"/>
            </w:tcBorders>
            <w:shd w:val="clear" w:color="000000" w:fill="FFFFFF"/>
            <w:noWrap/>
            <w:vAlign w:val="center"/>
            <w:hideMark/>
          </w:tcPr>
          <w:p w14:paraId="2AA32EF1" w14:textId="77777777" w:rsidR="005D3865" w:rsidRPr="005D3865" w:rsidRDefault="005D3865" w:rsidP="005D3865">
            <w:pPr>
              <w:jc w:val="center"/>
              <w:rPr>
                <w:sz w:val="18"/>
                <w:szCs w:val="18"/>
              </w:rPr>
            </w:pPr>
            <w:r w:rsidRPr="005D3865">
              <w:rPr>
                <w:sz w:val="18"/>
                <w:szCs w:val="18"/>
              </w:rPr>
              <w:t>7 547,0</w:t>
            </w:r>
          </w:p>
        </w:tc>
      </w:tr>
      <w:tr w:rsidR="005D3865" w:rsidRPr="005D3865" w14:paraId="52309BC4" w14:textId="77777777" w:rsidTr="005D3865">
        <w:trPr>
          <w:trHeight w:val="126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054B8B03" w14:textId="77777777" w:rsidR="005D3865" w:rsidRPr="005D3865" w:rsidRDefault="005D3865" w:rsidP="005D3865">
            <w:pPr>
              <w:rPr>
                <w:sz w:val="18"/>
                <w:szCs w:val="18"/>
              </w:rPr>
            </w:pPr>
            <w:r w:rsidRPr="005D3865">
              <w:rPr>
                <w:sz w:val="18"/>
                <w:szCs w:val="18"/>
              </w:rPr>
              <w:t>Основное мероприятие «Осуществление выплаты пенсии за выслугу лет лицам, замещавшим выборные муниципальные должности и должности муниципальной службы в органах местного самоуправления муниципального района»</w:t>
            </w:r>
          </w:p>
        </w:tc>
        <w:tc>
          <w:tcPr>
            <w:tcW w:w="460" w:type="dxa"/>
            <w:tcBorders>
              <w:top w:val="nil"/>
              <w:left w:val="nil"/>
              <w:bottom w:val="single" w:sz="4" w:space="0" w:color="auto"/>
              <w:right w:val="single" w:sz="4" w:space="0" w:color="auto"/>
            </w:tcBorders>
            <w:shd w:val="clear" w:color="000000" w:fill="FFFFFF"/>
            <w:noWrap/>
            <w:vAlign w:val="center"/>
            <w:hideMark/>
          </w:tcPr>
          <w:p w14:paraId="3E20B1C8"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07510845" w14:textId="77777777" w:rsidR="005D3865" w:rsidRPr="005D3865" w:rsidRDefault="005D3865" w:rsidP="005D3865">
            <w:pPr>
              <w:jc w:val="center"/>
              <w:rPr>
                <w:sz w:val="18"/>
                <w:szCs w:val="18"/>
              </w:rPr>
            </w:pPr>
            <w:r w:rsidRPr="005D3865">
              <w:rPr>
                <w:sz w:val="18"/>
                <w:szCs w:val="18"/>
              </w:rPr>
              <w:t>01</w:t>
            </w:r>
          </w:p>
        </w:tc>
        <w:tc>
          <w:tcPr>
            <w:tcW w:w="874" w:type="dxa"/>
            <w:tcBorders>
              <w:top w:val="nil"/>
              <w:left w:val="nil"/>
              <w:bottom w:val="single" w:sz="4" w:space="0" w:color="auto"/>
              <w:right w:val="single" w:sz="4" w:space="0" w:color="auto"/>
            </w:tcBorders>
            <w:shd w:val="clear" w:color="000000" w:fill="FFFFFF"/>
            <w:vAlign w:val="center"/>
            <w:hideMark/>
          </w:tcPr>
          <w:p w14:paraId="4AB704E6" w14:textId="77777777" w:rsidR="005D3865" w:rsidRPr="005D3865" w:rsidRDefault="005D3865" w:rsidP="005D3865">
            <w:pPr>
              <w:jc w:val="center"/>
              <w:rPr>
                <w:sz w:val="18"/>
                <w:szCs w:val="18"/>
              </w:rPr>
            </w:pPr>
            <w:r w:rsidRPr="005D3865">
              <w:rPr>
                <w:sz w:val="18"/>
                <w:szCs w:val="18"/>
              </w:rPr>
              <w:t>59 5 03 00000</w:t>
            </w:r>
          </w:p>
        </w:tc>
        <w:tc>
          <w:tcPr>
            <w:tcW w:w="576" w:type="dxa"/>
            <w:tcBorders>
              <w:top w:val="nil"/>
              <w:left w:val="nil"/>
              <w:bottom w:val="single" w:sz="4" w:space="0" w:color="auto"/>
              <w:right w:val="single" w:sz="4" w:space="0" w:color="auto"/>
            </w:tcBorders>
            <w:shd w:val="clear" w:color="000000" w:fill="FFFFFF"/>
            <w:noWrap/>
            <w:vAlign w:val="center"/>
          </w:tcPr>
          <w:p w14:paraId="6A43D07B"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46A1F239" w14:textId="77777777" w:rsidR="005D3865" w:rsidRPr="005D3865" w:rsidRDefault="005D3865" w:rsidP="005D3865">
            <w:pPr>
              <w:jc w:val="center"/>
              <w:rPr>
                <w:sz w:val="18"/>
                <w:szCs w:val="18"/>
              </w:rPr>
            </w:pPr>
            <w:r w:rsidRPr="005D3865">
              <w:rPr>
                <w:sz w:val="18"/>
                <w:szCs w:val="18"/>
              </w:rPr>
              <w:t>6 978,0</w:t>
            </w:r>
          </w:p>
        </w:tc>
        <w:tc>
          <w:tcPr>
            <w:tcW w:w="1276" w:type="dxa"/>
            <w:tcBorders>
              <w:top w:val="nil"/>
              <w:left w:val="nil"/>
              <w:bottom w:val="single" w:sz="4" w:space="0" w:color="auto"/>
              <w:right w:val="single" w:sz="4" w:space="0" w:color="auto"/>
            </w:tcBorders>
            <w:shd w:val="clear" w:color="000000" w:fill="FFFFFF"/>
            <w:noWrap/>
            <w:vAlign w:val="center"/>
            <w:hideMark/>
          </w:tcPr>
          <w:p w14:paraId="4DD651FE" w14:textId="77777777" w:rsidR="005D3865" w:rsidRPr="005D3865" w:rsidRDefault="005D3865" w:rsidP="005D3865">
            <w:pPr>
              <w:jc w:val="center"/>
              <w:rPr>
                <w:sz w:val="18"/>
                <w:szCs w:val="18"/>
              </w:rPr>
            </w:pPr>
            <w:r w:rsidRPr="005D3865">
              <w:rPr>
                <w:sz w:val="18"/>
                <w:szCs w:val="18"/>
              </w:rPr>
              <w:t>7 257,0</w:t>
            </w:r>
          </w:p>
        </w:tc>
        <w:tc>
          <w:tcPr>
            <w:tcW w:w="1276" w:type="dxa"/>
            <w:tcBorders>
              <w:top w:val="nil"/>
              <w:left w:val="nil"/>
              <w:bottom w:val="single" w:sz="4" w:space="0" w:color="auto"/>
              <w:right w:val="single" w:sz="4" w:space="0" w:color="auto"/>
            </w:tcBorders>
            <w:shd w:val="clear" w:color="000000" w:fill="FFFFFF"/>
            <w:noWrap/>
            <w:vAlign w:val="center"/>
            <w:hideMark/>
          </w:tcPr>
          <w:p w14:paraId="32145C95" w14:textId="77777777" w:rsidR="005D3865" w:rsidRPr="005D3865" w:rsidRDefault="005D3865" w:rsidP="005D3865">
            <w:pPr>
              <w:jc w:val="center"/>
              <w:rPr>
                <w:sz w:val="18"/>
                <w:szCs w:val="18"/>
              </w:rPr>
            </w:pPr>
            <w:r w:rsidRPr="005D3865">
              <w:rPr>
                <w:sz w:val="18"/>
                <w:szCs w:val="18"/>
              </w:rPr>
              <w:t>7 547,0</w:t>
            </w:r>
          </w:p>
        </w:tc>
      </w:tr>
      <w:tr w:rsidR="005D3865" w:rsidRPr="005D3865" w14:paraId="5787EE2E" w14:textId="77777777" w:rsidTr="005D3865">
        <w:trPr>
          <w:trHeight w:val="7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2DD48DAA" w14:textId="77777777" w:rsidR="005D3865" w:rsidRPr="005D3865" w:rsidRDefault="005D3865" w:rsidP="005D3865">
            <w:pPr>
              <w:rPr>
                <w:sz w:val="18"/>
                <w:szCs w:val="18"/>
              </w:rPr>
            </w:pPr>
            <w:r w:rsidRPr="005D3865">
              <w:rPr>
                <w:sz w:val="18"/>
                <w:szCs w:val="18"/>
              </w:rPr>
              <w:t>Пенсии за выслугу лет лицам, замещавшим выборные муниципальные должности и должности муниципальной службы в органах местного самоуправления Рамонского муниципального района Воронежской области (Социальное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000000" w:fill="FFFFFF"/>
            <w:noWrap/>
            <w:vAlign w:val="center"/>
            <w:hideMark/>
          </w:tcPr>
          <w:p w14:paraId="4E4B75F8"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3FF98250" w14:textId="77777777" w:rsidR="005D3865" w:rsidRPr="005D3865" w:rsidRDefault="005D3865" w:rsidP="005D3865">
            <w:pPr>
              <w:jc w:val="center"/>
              <w:rPr>
                <w:sz w:val="18"/>
                <w:szCs w:val="18"/>
              </w:rPr>
            </w:pPr>
            <w:r w:rsidRPr="005D3865">
              <w:rPr>
                <w:sz w:val="18"/>
                <w:szCs w:val="18"/>
              </w:rPr>
              <w:t>01</w:t>
            </w:r>
          </w:p>
        </w:tc>
        <w:tc>
          <w:tcPr>
            <w:tcW w:w="874" w:type="dxa"/>
            <w:tcBorders>
              <w:top w:val="nil"/>
              <w:left w:val="nil"/>
              <w:bottom w:val="single" w:sz="4" w:space="0" w:color="auto"/>
              <w:right w:val="single" w:sz="4" w:space="0" w:color="auto"/>
            </w:tcBorders>
            <w:shd w:val="clear" w:color="000000" w:fill="FFFFFF"/>
            <w:vAlign w:val="center"/>
            <w:hideMark/>
          </w:tcPr>
          <w:p w14:paraId="6208FB05" w14:textId="77777777" w:rsidR="005D3865" w:rsidRPr="005D3865" w:rsidRDefault="005D3865" w:rsidP="005D3865">
            <w:pPr>
              <w:jc w:val="center"/>
              <w:rPr>
                <w:sz w:val="18"/>
                <w:szCs w:val="18"/>
              </w:rPr>
            </w:pPr>
            <w:r w:rsidRPr="005D3865">
              <w:rPr>
                <w:sz w:val="18"/>
                <w:szCs w:val="18"/>
              </w:rPr>
              <w:t>59 5 03 80470</w:t>
            </w:r>
          </w:p>
        </w:tc>
        <w:tc>
          <w:tcPr>
            <w:tcW w:w="576" w:type="dxa"/>
            <w:tcBorders>
              <w:top w:val="nil"/>
              <w:left w:val="nil"/>
              <w:bottom w:val="single" w:sz="4" w:space="0" w:color="auto"/>
              <w:right w:val="single" w:sz="4" w:space="0" w:color="auto"/>
            </w:tcBorders>
            <w:shd w:val="clear" w:color="000000" w:fill="FFFFFF"/>
            <w:noWrap/>
            <w:vAlign w:val="center"/>
            <w:hideMark/>
          </w:tcPr>
          <w:p w14:paraId="0D92E55B" w14:textId="77777777" w:rsidR="005D3865" w:rsidRPr="005D3865" w:rsidRDefault="005D3865" w:rsidP="005D3865">
            <w:pPr>
              <w:jc w:val="center"/>
              <w:rPr>
                <w:sz w:val="18"/>
                <w:szCs w:val="18"/>
              </w:rPr>
            </w:pPr>
            <w:r w:rsidRPr="005D3865">
              <w:rPr>
                <w:sz w:val="18"/>
                <w:szCs w:val="18"/>
              </w:rPr>
              <w:t>300</w:t>
            </w:r>
          </w:p>
        </w:tc>
        <w:tc>
          <w:tcPr>
            <w:tcW w:w="1278" w:type="dxa"/>
            <w:tcBorders>
              <w:top w:val="nil"/>
              <w:left w:val="nil"/>
              <w:bottom w:val="single" w:sz="4" w:space="0" w:color="auto"/>
              <w:right w:val="single" w:sz="4" w:space="0" w:color="auto"/>
            </w:tcBorders>
            <w:shd w:val="clear" w:color="000000" w:fill="FFFFFF"/>
            <w:noWrap/>
            <w:vAlign w:val="center"/>
            <w:hideMark/>
          </w:tcPr>
          <w:p w14:paraId="5775952C" w14:textId="77777777" w:rsidR="005D3865" w:rsidRPr="005D3865" w:rsidRDefault="005D3865" w:rsidP="005D3865">
            <w:pPr>
              <w:jc w:val="center"/>
              <w:rPr>
                <w:sz w:val="18"/>
                <w:szCs w:val="18"/>
              </w:rPr>
            </w:pPr>
            <w:r w:rsidRPr="005D3865">
              <w:rPr>
                <w:sz w:val="18"/>
                <w:szCs w:val="18"/>
              </w:rPr>
              <w:t>6 978,0</w:t>
            </w:r>
          </w:p>
        </w:tc>
        <w:tc>
          <w:tcPr>
            <w:tcW w:w="1276" w:type="dxa"/>
            <w:tcBorders>
              <w:top w:val="nil"/>
              <w:left w:val="nil"/>
              <w:bottom w:val="single" w:sz="4" w:space="0" w:color="auto"/>
              <w:right w:val="single" w:sz="4" w:space="0" w:color="auto"/>
            </w:tcBorders>
            <w:shd w:val="clear" w:color="000000" w:fill="FFFFFF"/>
            <w:noWrap/>
            <w:vAlign w:val="center"/>
            <w:hideMark/>
          </w:tcPr>
          <w:p w14:paraId="54E88CE7" w14:textId="77777777" w:rsidR="005D3865" w:rsidRPr="005D3865" w:rsidRDefault="005D3865" w:rsidP="005D3865">
            <w:pPr>
              <w:jc w:val="center"/>
              <w:rPr>
                <w:sz w:val="18"/>
                <w:szCs w:val="18"/>
              </w:rPr>
            </w:pPr>
            <w:r w:rsidRPr="005D3865">
              <w:rPr>
                <w:sz w:val="18"/>
                <w:szCs w:val="18"/>
              </w:rPr>
              <w:t>7 257,0</w:t>
            </w:r>
          </w:p>
        </w:tc>
        <w:tc>
          <w:tcPr>
            <w:tcW w:w="1276" w:type="dxa"/>
            <w:tcBorders>
              <w:top w:val="nil"/>
              <w:left w:val="nil"/>
              <w:bottom w:val="single" w:sz="4" w:space="0" w:color="auto"/>
              <w:right w:val="single" w:sz="4" w:space="0" w:color="auto"/>
            </w:tcBorders>
            <w:shd w:val="clear" w:color="000000" w:fill="FFFFFF"/>
            <w:noWrap/>
            <w:vAlign w:val="center"/>
            <w:hideMark/>
          </w:tcPr>
          <w:p w14:paraId="7872648A" w14:textId="77777777" w:rsidR="005D3865" w:rsidRPr="005D3865" w:rsidRDefault="005D3865" w:rsidP="005D3865">
            <w:pPr>
              <w:jc w:val="center"/>
              <w:rPr>
                <w:sz w:val="18"/>
                <w:szCs w:val="18"/>
              </w:rPr>
            </w:pPr>
            <w:r w:rsidRPr="005D3865">
              <w:rPr>
                <w:sz w:val="18"/>
                <w:szCs w:val="18"/>
              </w:rPr>
              <w:t>7 547,0</w:t>
            </w:r>
          </w:p>
        </w:tc>
      </w:tr>
      <w:tr w:rsidR="005D3865" w:rsidRPr="005D3865" w14:paraId="2FE07861" w14:textId="77777777" w:rsidTr="005D3865">
        <w:trPr>
          <w:trHeight w:val="529"/>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14C931DB" w14:textId="77777777" w:rsidR="005D3865" w:rsidRPr="005D3865" w:rsidRDefault="005D3865" w:rsidP="005D3865">
            <w:pPr>
              <w:rPr>
                <w:b/>
                <w:bCs/>
                <w:sz w:val="18"/>
                <w:szCs w:val="18"/>
              </w:rPr>
            </w:pPr>
            <w:r w:rsidRPr="005D3865">
              <w:rPr>
                <w:b/>
                <w:bCs/>
                <w:sz w:val="18"/>
                <w:szCs w:val="18"/>
              </w:rPr>
              <w:lastRenderedPageBreak/>
              <w:t>Социальное обеспечение населения</w:t>
            </w:r>
          </w:p>
        </w:tc>
        <w:tc>
          <w:tcPr>
            <w:tcW w:w="460" w:type="dxa"/>
            <w:tcBorders>
              <w:top w:val="nil"/>
              <w:left w:val="nil"/>
              <w:bottom w:val="single" w:sz="4" w:space="0" w:color="auto"/>
              <w:right w:val="single" w:sz="4" w:space="0" w:color="auto"/>
            </w:tcBorders>
            <w:shd w:val="clear" w:color="000000" w:fill="FFFFFF"/>
            <w:noWrap/>
            <w:vAlign w:val="center"/>
            <w:hideMark/>
          </w:tcPr>
          <w:p w14:paraId="058A5B8E" w14:textId="77777777" w:rsidR="005D3865" w:rsidRPr="005D3865" w:rsidRDefault="005D3865" w:rsidP="005D3865">
            <w:pPr>
              <w:jc w:val="center"/>
              <w:rPr>
                <w:b/>
                <w:bCs/>
                <w:sz w:val="18"/>
                <w:szCs w:val="18"/>
              </w:rPr>
            </w:pPr>
            <w:r w:rsidRPr="005D3865">
              <w:rPr>
                <w:b/>
                <w:bCs/>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27E70485" w14:textId="77777777" w:rsidR="005D3865" w:rsidRPr="005D3865" w:rsidRDefault="005D3865" w:rsidP="005D3865">
            <w:pPr>
              <w:jc w:val="center"/>
              <w:rPr>
                <w:b/>
                <w:bCs/>
                <w:sz w:val="18"/>
                <w:szCs w:val="18"/>
              </w:rPr>
            </w:pPr>
            <w:r w:rsidRPr="005D3865">
              <w:rPr>
                <w:b/>
                <w:bCs/>
                <w:sz w:val="18"/>
                <w:szCs w:val="18"/>
              </w:rPr>
              <w:t>03</w:t>
            </w:r>
          </w:p>
        </w:tc>
        <w:tc>
          <w:tcPr>
            <w:tcW w:w="874" w:type="dxa"/>
            <w:tcBorders>
              <w:top w:val="nil"/>
              <w:left w:val="nil"/>
              <w:bottom w:val="single" w:sz="4" w:space="0" w:color="auto"/>
              <w:right w:val="single" w:sz="4" w:space="0" w:color="auto"/>
            </w:tcBorders>
            <w:shd w:val="clear" w:color="000000" w:fill="FFFFFF"/>
            <w:vAlign w:val="center"/>
          </w:tcPr>
          <w:p w14:paraId="64A5230D" w14:textId="77777777" w:rsidR="005D3865" w:rsidRPr="005D3865" w:rsidRDefault="005D3865" w:rsidP="005D3865">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2E3EA787" w14:textId="77777777" w:rsidR="005D3865" w:rsidRPr="005D3865" w:rsidRDefault="005D3865" w:rsidP="005D3865">
            <w:pPr>
              <w:jc w:val="center"/>
              <w:rPr>
                <w:b/>
                <w:bCs/>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34ADBEE9" w14:textId="77777777" w:rsidR="005D3865" w:rsidRPr="005D3865" w:rsidRDefault="005D3865" w:rsidP="005D3865">
            <w:pPr>
              <w:jc w:val="center"/>
              <w:rPr>
                <w:b/>
                <w:bCs/>
                <w:sz w:val="18"/>
                <w:szCs w:val="18"/>
              </w:rPr>
            </w:pPr>
            <w:r w:rsidRPr="005D3865">
              <w:rPr>
                <w:b/>
                <w:bCs/>
                <w:sz w:val="18"/>
                <w:szCs w:val="18"/>
              </w:rPr>
              <w:t>4 602,0</w:t>
            </w:r>
          </w:p>
        </w:tc>
        <w:tc>
          <w:tcPr>
            <w:tcW w:w="1276" w:type="dxa"/>
            <w:tcBorders>
              <w:top w:val="nil"/>
              <w:left w:val="nil"/>
              <w:bottom w:val="single" w:sz="4" w:space="0" w:color="auto"/>
              <w:right w:val="single" w:sz="4" w:space="0" w:color="auto"/>
            </w:tcBorders>
            <w:shd w:val="clear" w:color="000000" w:fill="FFFFFF"/>
            <w:noWrap/>
            <w:vAlign w:val="center"/>
            <w:hideMark/>
          </w:tcPr>
          <w:p w14:paraId="0881B475" w14:textId="77777777" w:rsidR="005D3865" w:rsidRPr="005D3865" w:rsidRDefault="005D3865" w:rsidP="005D3865">
            <w:pPr>
              <w:jc w:val="center"/>
              <w:rPr>
                <w:b/>
                <w:bCs/>
                <w:sz w:val="18"/>
                <w:szCs w:val="18"/>
              </w:rPr>
            </w:pPr>
            <w:r w:rsidRPr="005D3865">
              <w:rPr>
                <w:b/>
                <w:bCs/>
                <w:sz w:val="18"/>
                <w:szCs w:val="18"/>
              </w:rPr>
              <w:t>4 686,0</w:t>
            </w:r>
          </w:p>
        </w:tc>
        <w:tc>
          <w:tcPr>
            <w:tcW w:w="1276" w:type="dxa"/>
            <w:tcBorders>
              <w:top w:val="nil"/>
              <w:left w:val="nil"/>
              <w:bottom w:val="single" w:sz="4" w:space="0" w:color="auto"/>
              <w:right w:val="single" w:sz="4" w:space="0" w:color="auto"/>
            </w:tcBorders>
            <w:shd w:val="clear" w:color="000000" w:fill="FFFFFF"/>
            <w:noWrap/>
            <w:vAlign w:val="center"/>
            <w:hideMark/>
          </w:tcPr>
          <w:p w14:paraId="72F4AEBD" w14:textId="77777777" w:rsidR="005D3865" w:rsidRPr="005D3865" w:rsidRDefault="005D3865" w:rsidP="005D3865">
            <w:pPr>
              <w:jc w:val="center"/>
              <w:rPr>
                <w:b/>
                <w:bCs/>
                <w:sz w:val="18"/>
                <w:szCs w:val="18"/>
              </w:rPr>
            </w:pPr>
            <w:r w:rsidRPr="005D3865">
              <w:rPr>
                <w:b/>
                <w:bCs/>
                <w:sz w:val="18"/>
                <w:szCs w:val="18"/>
              </w:rPr>
              <w:t>4 770,0</w:t>
            </w:r>
          </w:p>
        </w:tc>
      </w:tr>
      <w:tr w:rsidR="005D3865" w:rsidRPr="005D3865" w14:paraId="63BC9941" w14:textId="77777777" w:rsidTr="005D3865">
        <w:trPr>
          <w:trHeight w:val="945"/>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5176F47C" w14:textId="77777777" w:rsidR="005D3865" w:rsidRPr="005D3865" w:rsidRDefault="005D3865" w:rsidP="005D3865">
            <w:pPr>
              <w:rPr>
                <w:sz w:val="18"/>
                <w:szCs w:val="18"/>
              </w:rPr>
            </w:pPr>
            <w:r w:rsidRPr="005D3865">
              <w:rPr>
                <w:sz w:val="18"/>
                <w:szCs w:val="18"/>
              </w:rPr>
              <w:t>Муниципальная программа Рамонского муниципального района Воронежской области «Муниципальное управление Рамонского муниципального района Воронежской области»</w:t>
            </w:r>
          </w:p>
        </w:tc>
        <w:tc>
          <w:tcPr>
            <w:tcW w:w="460" w:type="dxa"/>
            <w:tcBorders>
              <w:top w:val="nil"/>
              <w:left w:val="nil"/>
              <w:bottom w:val="single" w:sz="4" w:space="0" w:color="auto"/>
              <w:right w:val="single" w:sz="4" w:space="0" w:color="auto"/>
            </w:tcBorders>
            <w:shd w:val="clear" w:color="000000" w:fill="FFFFFF"/>
            <w:noWrap/>
            <w:vAlign w:val="center"/>
            <w:hideMark/>
          </w:tcPr>
          <w:p w14:paraId="5B8E0B51"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73550D32" w14:textId="77777777" w:rsidR="005D3865" w:rsidRPr="005D3865" w:rsidRDefault="005D3865" w:rsidP="005D3865">
            <w:pPr>
              <w:jc w:val="center"/>
              <w:rPr>
                <w:sz w:val="18"/>
                <w:szCs w:val="18"/>
              </w:rPr>
            </w:pPr>
            <w:r w:rsidRPr="005D3865">
              <w:rPr>
                <w:sz w:val="18"/>
                <w:szCs w:val="18"/>
              </w:rPr>
              <w:t>03</w:t>
            </w:r>
          </w:p>
        </w:tc>
        <w:tc>
          <w:tcPr>
            <w:tcW w:w="874" w:type="dxa"/>
            <w:tcBorders>
              <w:top w:val="nil"/>
              <w:left w:val="nil"/>
              <w:bottom w:val="single" w:sz="4" w:space="0" w:color="auto"/>
              <w:right w:val="single" w:sz="4" w:space="0" w:color="auto"/>
            </w:tcBorders>
            <w:shd w:val="clear" w:color="000000" w:fill="FFFFFF"/>
            <w:vAlign w:val="center"/>
            <w:hideMark/>
          </w:tcPr>
          <w:p w14:paraId="20E83126" w14:textId="77777777" w:rsidR="005D3865" w:rsidRPr="005D3865" w:rsidRDefault="005D3865" w:rsidP="005D3865">
            <w:pPr>
              <w:jc w:val="center"/>
              <w:rPr>
                <w:sz w:val="18"/>
                <w:szCs w:val="18"/>
              </w:rPr>
            </w:pPr>
            <w:r w:rsidRPr="005D3865">
              <w:rPr>
                <w:sz w:val="18"/>
                <w:szCs w:val="18"/>
              </w:rPr>
              <w:t>59 0 00 00000</w:t>
            </w:r>
          </w:p>
        </w:tc>
        <w:tc>
          <w:tcPr>
            <w:tcW w:w="576" w:type="dxa"/>
            <w:tcBorders>
              <w:top w:val="nil"/>
              <w:left w:val="nil"/>
              <w:bottom w:val="single" w:sz="4" w:space="0" w:color="auto"/>
              <w:right w:val="single" w:sz="4" w:space="0" w:color="auto"/>
            </w:tcBorders>
            <w:shd w:val="clear" w:color="000000" w:fill="FFFFFF"/>
            <w:noWrap/>
            <w:vAlign w:val="center"/>
          </w:tcPr>
          <w:p w14:paraId="06B24D8F"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015616C2" w14:textId="77777777" w:rsidR="005D3865" w:rsidRPr="005D3865" w:rsidRDefault="005D3865" w:rsidP="005D3865">
            <w:pPr>
              <w:jc w:val="center"/>
              <w:rPr>
                <w:sz w:val="18"/>
                <w:szCs w:val="18"/>
              </w:rPr>
            </w:pPr>
            <w:r w:rsidRPr="005D3865">
              <w:rPr>
                <w:sz w:val="18"/>
                <w:szCs w:val="18"/>
              </w:rPr>
              <w:t>852,0</w:t>
            </w:r>
          </w:p>
        </w:tc>
        <w:tc>
          <w:tcPr>
            <w:tcW w:w="1276" w:type="dxa"/>
            <w:tcBorders>
              <w:top w:val="nil"/>
              <w:left w:val="nil"/>
              <w:bottom w:val="single" w:sz="4" w:space="0" w:color="auto"/>
              <w:right w:val="single" w:sz="4" w:space="0" w:color="auto"/>
            </w:tcBorders>
            <w:shd w:val="clear" w:color="000000" w:fill="FFFFFF"/>
            <w:noWrap/>
            <w:vAlign w:val="center"/>
            <w:hideMark/>
          </w:tcPr>
          <w:p w14:paraId="5EB3BF9B" w14:textId="77777777" w:rsidR="005D3865" w:rsidRPr="005D3865" w:rsidRDefault="005D3865" w:rsidP="005D3865">
            <w:pPr>
              <w:jc w:val="center"/>
              <w:rPr>
                <w:sz w:val="18"/>
                <w:szCs w:val="18"/>
              </w:rPr>
            </w:pPr>
            <w:r w:rsidRPr="005D3865">
              <w:rPr>
                <w:sz w:val="18"/>
                <w:szCs w:val="18"/>
              </w:rPr>
              <w:t>936,0</w:t>
            </w:r>
          </w:p>
        </w:tc>
        <w:tc>
          <w:tcPr>
            <w:tcW w:w="1276" w:type="dxa"/>
            <w:tcBorders>
              <w:top w:val="nil"/>
              <w:left w:val="nil"/>
              <w:bottom w:val="single" w:sz="4" w:space="0" w:color="auto"/>
              <w:right w:val="single" w:sz="4" w:space="0" w:color="auto"/>
            </w:tcBorders>
            <w:shd w:val="clear" w:color="000000" w:fill="FFFFFF"/>
            <w:noWrap/>
            <w:vAlign w:val="center"/>
            <w:hideMark/>
          </w:tcPr>
          <w:p w14:paraId="30CA80D1" w14:textId="77777777" w:rsidR="005D3865" w:rsidRPr="005D3865" w:rsidRDefault="005D3865" w:rsidP="005D3865">
            <w:pPr>
              <w:jc w:val="center"/>
              <w:rPr>
                <w:sz w:val="18"/>
                <w:szCs w:val="18"/>
              </w:rPr>
            </w:pPr>
            <w:r w:rsidRPr="005D3865">
              <w:rPr>
                <w:sz w:val="18"/>
                <w:szCs w:val="18"/>
              </w:rPr>
              <w:t>1 020,0</w:t>
            </w:r>
          </w:p>
        </w:tc>
      </w:tr>
      <w:tr w:rsidR="005D3865" w:rsidRPr="005D3865" w14:paraId="269449F4" w14:textId="77777777" w:rsidTr="005D3865">
        <w:trPr>
          <w:trHeight w:val="630"/>
        </w:trPr>
        <w:tc>
          <w:tcPr>
            <w:tcW w:w="3203" w:type="dxa"/>
            <w:tcBorders>
              <w:top w:val="nil"/>
              <w:left w:val="single" w:sz="4" w:space="0" w:color="000000"/>
              <w:bottom w:val="single" w:sz="4" w:space="0" w:color="000000"/>
              <w:right w:val="single" w:sz="4" w:space="0" w:color="000000"/>
            </w:tcBorders>
            <w:shd w:val="clear" w:color="000000" w:fill="FFFFFF"/>
            <w:hideMark/>
          </w:tcPr>
          <w:p w14:paraId="55504FD1" w14:textId="77777777" w:rsidR="005D3865" w:rsidRPr="005D3865" w:rsidRDefault="005D3865" w:rsidP="005D3865">
            <w:pPr>
              <w:rPr>
                <w:sz w:val="18"/>
                <w:szCs w:val="18"/>
              </w:rPr>
            </w:pPr>
            <w:r w:rsidRPr="005D3865">
              <w:rPr>
                <w:sz w:val="18"/>
                <w:szCs w:val="18"/>
              </w:rPr>
              <w:t>Подпрограмма «Финансовое обеспечение реализации муниципальной программы»</w:t>
            </w:r>
          </w:p>
        </w:tc>
        <w:tc>
          <w:tcPr>
            <w:tcW w:w="460" w:type="dxa"/>
            <w:tcBorders>
              <w:top w:val="nil"/>
              <w:left w:val="nil"/>
              <w:bottom w:val="single" w:sz="4" w:space="0" w:color="auto"/>
              <w:right w:val="single" w:sz="4" w:space="0" w:color="auto"/>
            </w:tcBorders>
            <w:shd w:val="clear" w:color="000000" w:fill="FFFFFF"/>
            <w:noWrap/>
            <w:vAlign w:val="center"/>
            <w:hideMark/>
          </w:tcPr>
          <w:p w14:paraId="0512F2C6"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42F85458" w14:textId="77777777" w:rsidR="005D3865" w:rsidRPr="005D3865" w:rsidRDefault="005D3865" w:rsidP="005D3865">
            <w:pPr>
              <w:jc w:val="center"/>
              <w:rPr>
                <w:sz w:val="18"/>
                <w:szCs w:val="18"/>
              </w:rPr>
            </w:pPr>
            <w:r w:rsidRPr="005D3865">
              <w:rPr>
                <w:sz w:val="18"/>
                <w:szCs w:val="18"/>
              </w:rPr>
              <w:t>03</w:t>
            </w:r>
          </w:p>
        </w:tc>
        <w:tc>
          <w:tcPr>
            <w:tcW w:w="874" w:type="dxa"/>
            <w:tcBorders>
              <w:top w:val="nil"/>
              <w:left w:val="nil"/>
              <w:bottom w:val="single" w:sz="4" w:space="0" w:color="auto"/>
              <w:right w:val="single" w:sz="4" w:space="0" w:color="auto"/>
            </w:tcBorders>
            <w:shd w:val="clear" w:color="000000" w:fill="FFFFFF"/>
            <w:vAlign w:val="center"/>
            <w:hideMark/>
          </w:tcPr>
          <w:p w14:paraId="4BC89992" w14:textId="77777777" w:rsidR="005D3865" w:rsidRPr="005D3865" w:rsidRDefault="005D3865" w:rsidP="005D3865">
            <w:pPr>
              <w:jc w:val="center"/>
              <w:rPr>
                <w:sz w:val="18"/>
                <w:szCs w:val="18"/>
              </w:rPr>
            </w:pPr>
            <w:r w:rsidRPr="005D3865">
              <w:rPr>
                <w:sz w:val="18"/>
                <w:szCs w:val="18"/>
              </w:rPr>
              <w:t>59 5 00 00000</w:t>
            </w:r>
          </w:p>
        </w:tc>
        <w:tc>
          <w:tcPr>
            <w:tcW w:w="576" w:type="dxa"/>
            <w:tcBorders>
              <w:top w:val="nil"/>
              <w:left w:val="nil"/>
              <w:bottom w:val="single" w:sz="4" w:space="0" w:color="auto"/>
              <w:right w:val="single" w:sz="4" w:space="0" w:color="auto"/>
            </w:tcBorders>
            <w:shd w:val="clear" w:color="000000" w:fill="FFFFFF"/>
            <w:noWrap/>
            <w:vAlign w:val="center"/>
          </w:tcPr>
          <w:p w14:paraId="69B85B91"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609DA83C" w14:textId="77777777" w:rsidR="005D3865" w:rsidRPr="005D3865" w:rsidRDefault="005D3865" w:rsidP="005D3865">
            <w:pPr>
              <w:jc w:val="center"/>
              <w:rPr>
                <w:sz w:val="18"/>
                <w:szCs w:val="18"/>
              </w:rPr>
            </w:pPr>
            <w:r w:rsidRPr="005D3865">
              <w:rPr>
                <w:sz w:val="18"/>
                <w:szCs w:val="18"/>
              </w:rPr>
              <w:t>852,0</w:t>
            </w:r>
          </w:p>
        </w:tc>
        <w:tc>
          <w:tcPr>
            <w:tcW w:w="1276" w:type="dxa"/>
            <w:tcBorders>
              <w:top w:val="nil"/>
              <w:left w:val="nil"/>
              <w:bottom w:val="single" w:sz="4" w:space="0" w:color="auto"/>
              <w:right w:val="single" w:sz="4" w:space="0" w:color="auto"/>
            </w:tcBorders>
            <w:shd w:val="clear" w:color="000000" w:fill="FFFFFF"/>
            <w:noWrap/>
            <w:vAlign w:val="center"/>
            <w:hideMark/>
          </w:tcPr>
          <w:p w14:paraId="1B4BE87B" w14:textId="77777777" w:rsidR="005D3865" w:rsidRPr="005D3865" w:rsidRDefault="005D3865" w:rsidP="005D3865">
            <w:pPr>
              <w:jc w:val="center"/>
              <w:rPr>
                <w:sz w:val="18"/>
                <w:szCs w:val="18"/>
              </w:rPr>
            </w:pPr>
            <w:r w:rsidRPr="005D3865">
              <w:rPr>
                <w:sz w:val="18"/>
                <w:szCs w:val="18"/>
              </w:rPr>
              <w:t>936,0</w:t>
            </w:r>
          </w:p>
        </w:tc>
        <w:tc>
          <w:tcPr>
            <w:tcW w:w="1276" w:type="dxa"/>
            <w:tcBorders>
              <w:top w:val="nil"/>
              <w:left w:val="nil"/>
              <w:bottom w:val="single" w:sz="4" w:space="0" w:color="auto"/>
              <w:right w:val="single" w:sz="4" w:space="0" w:color="auto"/>
            </w:tcBorders>
            <w:shd w:val="clear" w:color="000000" w:fill="FFFFFF"/>
            <w:noWrap/>
            <w:vAlign w:val="center"/>
            <w:hideMark/>
          </w:tcPr>
          <w:p w14:paraId="4A2272A0" w14:textId="77777777" w:rsidR="005D3865" w:rsidRPr="005D3865" w:rsidRDefault="005D3865" w:rsidP="005D3865">
            <w:pPr>
              <w:jc w:val="center"/>
              <w:rPr>
                <w:sz w:val="18"/>
                <w:szCs w:val="18"/>
              </w:rPr>
            </w:pPr>
            <w:r w:rsidRPr="005D3865">
              <w:rPr>
                <w:sz w:val="18"/>
                <w:szCs w:val="18"/>
              </w:rPr>
              <w:t>1 020,0</w:t>
            </w:r>
          </w:p>
        </w:tc>
      </w:tr>
      <w:tr w:rsidR="005D3865" w:rsidRPr="005D3865" w14:paraId="14880A5A" w14:textId="77777777" w:rsidTr="005D3865">
        <w:trPr>
          <w:trHeight w:val="63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21E5E9B6" w14:textId="77777777" w:rsidR="005D3865" w:rsidRPr="005D3865" w:rsidRDefault="005D3865" w:rsidP="005D3865">
            <w:pPr>
              <w:rPr>
                <w:sz w:val="18"/>
                <w:szCs w:val="18"/>
              </w:rPr>
            </w:pPr>
            <w:r w:rsidRPr="005D3865">
              <w:rPr>
                <w:sz w:val="18"/>
                <w:szCs w:val="18"/>
              </w:rPr>
              <w:t>Основное мероприятие «Оказание мер социальной поддержки отдельным категориям медицинских работников»</w:t>
            </w:r>
          </w:p>
        </w:tc>
        <w:tc>
          <w:tcPr>
            <w:tcW w:w="460" w:type="dxa"/>
            <w:tcBorders>
              <w:top w:val="nil"/>
              <w:left w:val="nil"/>
              <w:bottom w:val="single" w:sz="4" w:space="0" w:color="auto"/>
              <w:right w:val="single" w:sz="4" w:space="0" w:color="auto"/>
            </w:tcBorders>
            <w:shd w:val="clear" w:color="000000" w:fill="FFFFFF"/>
            <w:noWrap/>
            <w:vAlign w:val="center"/>
            <w:hideMark/>
          </w:tcPr>
          <w:p w14:paraId="0C43BD51"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1DC289DF" w14:textId="77777777" w:rsidR="005D3865" w:rsidRPr="005D3865" w:rsidRDefault="005D3865" w:rsidP="005D3865">
            <w:pPr>
              <w:jc w:val="center"/>
              <w:rPr>
                <w:sz w:val="18"/>
                <w:szCs w:val="18"/>
              </w:rPr>
            </w:pPr>
            <w:r w:rsidRPr="005D3865">
              <w:rPr>
                <w:sz w:val="18"/>
                <w:szCs w:val="18"/>
              </w:rPr>
              <w:t>03</w:t>
            </w:r>
          </w:p>
        </w:tc>
        <w:tc>
          <w:tcPr>
            <w:tcW w:w="874" w:type="dxa"/>
            <w:tcBorders>
              <w:top w:val="nil"/>
              <w:left w:val="nil"/>
              <w:bottom w:val="single" w:sz="4" w:space="0" w:color="auto"/>
              <w:right w:val="single" w:sz="4" w:space="0" w:color="auto"/>
            </w:tcBorders>
            <w:shd w:val="clear" w:color="000000" w:fill="FFFFFF"/>
            <w:vAlign w:val="center"/>
            <w:hideMark/>
          </w:tcPr>
          <w:p w14:paraId="4B2FE164" w14:textId="77777777" w:rsidR="005D3865" w:rsidRPr="005D3865" w:rsidRDefault="005D3865" w:rsidP="005D3865">
            <w:pPr>
              <w:jc w:val="center"/>
              <w:rPr>
                <w:sz w:val="18"/>
                <w:szCs w:val="18"/>
              </w:rPr>
            </w:pPr>
            <w:r w:rsidRPr="005D3865">
              <w:rPr>
                <w:sz w:val="18"/>
                <w:szCs w:val="18"/>
              </w:rPr>
              <w:t>59 5 04 00000</w:t>
            </w:r>
          </w:p>
        </w:tc>
        <w:tc>
          <w:tcPr>
            <w:tcW w:w="576" w:type="dxa"/>
            <w:tcBorders>
              <w:top w:val="nil"/>
              <w:left w:val="nil"/>
              <w:bottom w:val="single" w:sz="4" w:space="0" w:color="auto"/>
              <w:right w:val="single" w:sz="4" w:space="0" w:color="auto"/>
            </w:tcBorders>
            <w:shd w:val="clear" w:color="000000" w:fill="FFFFFF"/>
            <w:noWrap/>
            <w:vAlign w:val="center"/>
          </w:tcPr>
          <w:p w14:paraId="06E687B5"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54F0DE14" w14:textId="77777777" w:rsidR="005D3865" w:rsidRPr="005D3865" w:rsidRDefault="005D3865" w:rsidP="005D3865">
            <w:pPr>
              <w:jc w:val="center"/>
              <w:rPr>
                <w:sz w:val="18"/>
                <w:szCs w:val="18"/>
              </w:rPr>
            </w:pPr>
            <w:r w:rsidRPr="005D3865">
              <w:rPr>
                <w:sz w:val="18"/>
                <w:szCs w:val="18"/>
              </w:rPr>
              <w:t>180,0</w:t>
            </w:r>
          </w:p>
        </w:tc>
        <w:tc>
          <w:tcPr>
            <w:tcW w:w="1276" w:type="dxa"/>
            <w:tcBorders>
              <w:top w:val="nil"/>
              <w:left w:val="nil"/>
              <w:bottom w:val="single" w:sz="4" w:space="0" w:color="auto"/>
              <w:right w:val="single" w:sz="4" w:space="0" w:color="auto"/>
            </w:tcBorders>
            <w:shd w:val="clear" w:color="000000" w:fill="FFFFFF"/>
            <w:noWrap/>
            <w:vAlign w:val="center"/>
            <w:hideMark/>
          </w:tcPr>
          <w:p w14:paraId="37848F5D" w14:textId="77777777" w:rsidR="005D3865" w:rsidRPr="005D3865" w:rsidRDefault="005D3865" w:rsidP="005D3865">
            <w:pPr>
              <w:jc w:val="center"/>
              <w:rPr>
                <w:sz w:val="18"/>
                <w:szCs w:val="18"/>
              </w:rPr>
            </w:pPr>
            <w:r w:rsidRPr="005D3865">
              <w:rPr>
                <w:sz w:val="18"/>
                <w:szCs w:val="18"/>
              </w:rPr>
              <w:t>180,0</w:t>
            </w:r>
          </w:p>
        </w:tc>
        <w:tc>
          <w:tcPr>
            <w:tcW w:w="1276" w:type="dxa"/>
            <w:tcBorders>
              <w:top w:val="nil"/>
              <w:left w:val="nil"/>
              <w:bottom w:val="single" w:sz="4" w:space="0" w:color="auto"/>
              <w:right w:val="single" w:sz="4" w:space="0" w:color="auto"/>
            </w:tcBorders>
            <w:shd w:val="clear" w:color="000000" w:fill="FFFFFF"/>
            <w:noWrap/>
            <w:vAlign w:val="center"/>
            <w:hideMark/>
          </w:tcPr>
          <w:p w14:paraId="737CC46A" w14:textId="77777777" w:rsidR="005D3865" w:rsidRPr="005D3865" w:rsidRDefault="005D3865" w:rsidP="005D3865">
            <w:pPr>
              <w:jc w:val="center"/>
              <w:rPr>
                <w:sz w:val="18"/>
                <w:szCs w:val="18"/>
              </w:rPr>
            </w:pPr>
            <w:r w:rsidRPr="005D3865">
              <w:rPr>
                <w:sz w:val="18"/>
                <w:szCs w:val="18"/>
              </w:rPr>
              <w:t>180,0</w:t>
            </w:r>
          </w:p>
        </w:tc>
      </w:tr>
      <w:tr w:rsidR="005D3865" w:rsidRPr="005D3865" w14:paraId="1E6E7CB3" w14:textId="77777777" w:rsidTr="005D3865">
        <w:trPr>
          <w:trHeight w:val="126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4201CB47" w14:textId="77777777" w:rsidR="005D3865" w:rsidRPr="005D3865" w:rsidRDefault="005D3865" w:rsidP="005D3865">
            <w:pPr>
              <w:rPr>
                <w:sz w:val="18"/>
                <w:szCs w:val="18"/>
              </w:rPr>
            </w:pPr>
            <w:r w:rsidRPr="005D3865">
              <w:rPr>
                <w:sz w:val="18"/>
                <w:szCs w:val="18"/>
              </w:rPr>
              <w:t>Предоставление мер социальной поддержки отдельным категориям медицинских работников в виде компенсации расходов по договору найма жилого помещения (Социальное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000000" w:fill="FFFFFF"/>
            <w:noWrap/>
            <w:vAlign w:val="center"/>
            <w:hideMark/>
          </w:tcPr>
          <w:p w14:paraId="59E03F8E"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0AF2FF7C" w14:textId="77777777" w:rsidR="005D3865" w:rsidRPr="005D3865" w:rsidRDefault="005D3865" w:rsidP="005D3865">
            <w:pPr>
              <w:jc w:val="center"/>
              <w:rPr>
                <w:sz w:val="18"/>
                <w:szCs w:val="18"/>
              </w:rPr>
            </w:pPr>
            <w:r w:rsidRPr="005D3865">
              <w:rPr>
                <w:sz w:val="18"/>
                <w:szCs w:val="18"/>
              </w:rPr>
              <w:t>03</w:t>
            </w:r>
          </w:p>
        </w:tc>
        <w:tc>
          <w:tcPr>
            <w:tcW w:w="874" w:type="dxa"/>
            <w:tcBorders>
              <w:top w:val="nil"/>
              <w:left w:val="nil"/>
              <w:bottom w:val="single" w:sz="4" w:space="0" w:color="auto"/>
              <w:right w:val="single" w:sz="4" w:space="0" w:color="auto"/>
            </w:tcBorders>
            <w:shd w:val="clear" w:color="000000" w:fill="FFFFFF"/>
            <w:noWrap/>
            <w:vAlign w:val="center"/>
            <w:hideMark/>
          </w:tcPr>
          <w:p w14:paraId="273FE3CF" w14:textId="77777777" w:rsidR="005D3865" w:rsidRPr="005D3865" w:rsidRDefault="005D3865" w:rsidP="005D3865">
            <w:pPr>
              <w:jc w:val="center"/>
              <w:rPr>
                <w:sz w:val="18"/>
                <w:szCs w:val="18"/>
              </w:rPr>
            </w:pPr>
            <w:r w:rsidRPr="005D3865">
              <w:rPr>
                <w:sz w:val="18"/>
                <w:szCs w:val="18"/>
              </w:rPr>
              <w:t>59 5 04 81200</w:t>
            </w:r>
          </w:p>
        </w:tc>
        <w:tc>
          <w:tcPr>
            <w:tcW w:w="576" w:type="dxa"/>
            <w:tcBorders>
              <w:top w:val="nil"/>
              <w:left w:val="nil"/>
              <w:bottom w:val="single" w:sz="4" w:space="0" w:color="auto"/>
              <w:right w:val="single" w:sz="4" w:space="0" w:color="auto"/>
            </w:tcBorders>
            <w:shd w:val="clear" w:color="000000" w:fill="FFFFFF"/>
            <w:noWrap/>
            <w:vAlign w:val="center"/>
            <w:hideMark/>
          </w:tcPr>
          <w:p w14:paraId="591332AC" w14:textId="77777777" w:rsidR="005D3865" w:rsidRPr="005D3865" w:rsidRDefault="005D3865" w:rsidP="005D3865">
            <w:pPr>
              <w:jc w:val="center"/>
              <w:rPr>
                <w:sz w:val="18"/>
                <w:szCs w:val="18"/>
              </w:rPr>
            </w:pPr>
            <w:r w:rsidRPr="005D3865">
              <w:rPr>
                <w:sz w:val="18"/>
                <w:szCs w:val="18"/>
              </w:rPr>
              <w:t>300</w:t>
            </w:r>
          </w:p>
        </w:tc>
        <w:tc>
          <w:tcPr>
            <w:tcW w:w="1278" w:type="dxa"/>
            <w:tcBorders>
              <w:top w:val="nil"/>
              <w:left w:val="nil"/>
              <w:bottom w:val="single" w:sz="4" w:space="0" w:color="auto"/>
              <w:right w:val="single" w:sz="4" w:space="0" w:color="auto"/>
            </w:tcBorders>
            <w:shd w:val="clear" w:color="000000" w:fill="FFFFFF"/>
            <w:noWrap/>
            <w:vAlign w:val="center"/>
            <w:hideMark/>
          </w:tcPr>
          <w:p w14:paraId="508BCC59" w14:textId="77777777" w:rsidR="005D3865" w:rsidRPr="005D3865" w:rsidRDefault="005D3865" w:rsidP="005D3865">
            <w:pPr>
              <w:jc w:val="center"/>
              <w:rPr>
                <w:sz w:val="18"/>
                <w:szCs w:val="18"/>
              </w:rPr>
            </w:pPr>
            <w:r w:rsidRPr="005D3865">
              <w:rPr>
                <w:sz w:val="18"/>
                <w:szCs w:val="18"/>
              </w:rPr>
              <w:t>180,0</w:t>
            </w:r>
          </w:p>
        </w:tc>
        <w:tc>
          <w:tcPr>
            <w:tcW w:w="1276" w:type="dxa"/>
            <w:tcBorders>
              <w:top w:val="nil"/>
              <w:left w:val="nil"/>
              <w:bottom w:val="single" w:sz="4" w:space="0" w:color="auto"/>
              <w:right w:val="single" w:sz="4" w:space="0" w:color="auto"/>
            </w:tcBorders>
            <w:shd w:val="clear" w:color="000000" w:fill="FFFFFF"/>
            <w:noWrap/>
            <w:vAlign w:val="center"/>
            <w:hideMark/>
          </w:tcPr>
          <w:p w14:paraId="1E2B4056" w14:textId="77777777" w:rsidR="005D3865" w:rsidRPr="005D3865" w:rsidRDefault="005D3865" w:rsidP="005D3865">
            <w:pPr>
              <w:jc w:val="center"/>
              <w:rPr>
                <w:sz w:val="18"/>
                <w:szCs w:val="18"/>
              </w:rPr>
            </w:pPr>
            <w:r w:rsidRPr="005D3865">
              <w:rPr>
                <w:sz w:val="18"/>
                <w:szCs w:val="18"/>
              </w:rPr>
              <w:t>180,0</w:t>
            </w:r>
          </w:p>
        </w:tc>
        <w:tc>
          <w:tcPr>
            <w:tcW w:w="1276" w:type="dxa"/>
            <w:tcBorders>
              <w:top w:val="nil"/>
              <w:left w:val="nil"/>
              <w:bottom w:val="single" w:sz="4" w:space="0" w:color="auto"/>
              <w:right w:val="single" w:sz="4" w:space="0" w:color="auto"/>
            </w:tcBorders>
            <w:shd w:val="clear" w:color="000000" w:fill="FFFFFF"/>
            <w:noWrap/>
            <w:vAlign w:val="center"/>
            <w:hideMark/>
          </w:tcPr>
          <w:p w14:paraId="7C4FDA16" w14:textId="77777777" w:rsidR="005D3865" w:rsidRPr="005D3865" w:rsidRDefault="005D3865" w:rsidP="005D3865">
            <w:pPr>
              <w:jc w:val="center"/>
              <w:rPr>
                <w:sz w:val="18"/>
                <w:szCs w:val="18"/>
              </w:rPr>
            </w:pPr>
            <w:r w:rsidRPr="005D3865">
              <w:rPr>
                <w:sz w:val="18"/>
                <w:szCs w:val="18"/>
              </w:rPr>
              <w:t>180,0</w:t>
            </w:r>
          </w:p>
        </w:tc>
      </w:tr>
      <w:tr w:rsidR="005D3865" w:rsidRPr="005D3865" w14:paraId="27289F53" w14:textId="77777777" w:rsidTr="005D3865">
        <w:trPr>
          <w:trHeight w:val="945"/>
        </w:trPr>
        <w:tc>
          <w:tcPr>
            <w:tcW w:w="3203" w:type="dxa"/>
            <w:tcBorders>
              <w:top w:val="nil"/>
              <w:left w:val="single" w:sz="4" w:space="0" w:color="000000"/>
              <w:bottom w:val="single" w:sz="4" w:space="0" w:color="000000"/>
              <w:right w:val="single" w:sz="4" w:space="0" w:color="000000"/>
            </w:tcBorders>
            <w:shd w:val="clear" w:color="000000" w:fill="FFFFFF"/>
            <w:hideMark/>
          </w:tcPr>
          <w:p w14:paraId="0FB29880" w14:textId="77777777" w:rsidR="005D3865" w:rsidRPr="005D3865" w:rsidRDefault="005D3865" w:rsidP="005D3865">
            <w:pPr>
              <w:rPr>
                <w:sz w:val="18"/>
                <w:szCs w:val="18"/>
              </w:rPr>
            </w:pPr>
            <w:r w:rsidRPr="005D3865">
              <w:rPr>
                <w:sz w:val="18"/>
                <w:szCs w:val="18"/>
              </w:rPr>
              <w:t>Основное мероприятие «Оказание мер социальной поддержки граждан, имеющих звание «Почетный гражданин Рамонского муниципального района Воронежской области»</w:t>
            </w:r>
          </w:p>
        </w:tc>
        <w:tc>
          <w:tcPr>
            <w:tcW w:w="460" w:type="dxa"/>
            <w:tcBorders>
              <w:top w:val="nil"/>
              <w:left w:val="nil"/>
              <w:bottom w:val="single" w:sz="4" w:space="0" w:color="auto"/>
              <w:right w:val="single" w:sz="4" w:space="0" w:color="auto"/>
            </w:tcBorders>
            <w:shd w:val="clear" w:color="000000" w:fill="FFFFFF"/>
            <w:noWrap/>
            <w:vAlign w:val="center"/>
            <w:hideMark/>
          </w:tcPr>
          <w:p w14:paraId="51912630"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4872E869" w14:textId="77777777" w:rsidR="005D3865" w:rsidRPr="005D3865" w:rsidRDefault="005D3865" w:rsidP="005D3865">
            <w:pPr>
              <w:jc w:val="center"/>
              <w:rPr>
                <w:sz w:val="18"/>
                <w:szCs w:val="18"/>
              </w:rPr>
            </w:pPr>
            <w:r w:rsidRPr="005D3865">
              <w:rPr>
                <w:sz w:val="18"/>
                <w:szCs w:val="18"/>
              </w:rPr>
              <w:t>03</w:t>
            </w:r>
          </w:p>
        </w:tc>
        <w:tc>
          <w:tcPr>
            <w:tcW w:w="874" w:type="dxa"/>
            <w:tcBorders>
              <w:top w:val="nil"/>
              <w:left w:val="nil"/>
              <w:bottom w:val="single" w:sz="4" w:space="0" w:color="auto"/>
              <w:right w:val="single" w:sz="4" w:space="0" w:color="auto"/>
            </w:tcBorders>
            <w:shd w:val="clear" w:color="000000" w:fill="FFFFFF"/>
            <w:vAlign w:val="center"/>
            <w:hideMark/>
          </w:tcPr>
          <w:p w14:paraId="7B4AF056" w14:textId="77777777" w:rsidR="005D3865" w:rsidRPr="005D3865" w:rsidRDefault="005D3865" w:rsidP="005D3865">
            <w:pPr>
              <w:jc w:val="center"/>
              <w:rPr>
                <w:sz w:val="18"/>
                <w:szCs w:val="18"/>
              </w:rPr>
            </w:pPr>
            <w:r w:rsidRPr="005D3865">
              <w:rPr>
                <w:sz w:val="18"/>
                <w:szCs w:val="18"/>
              </w:rPr>
              <w:t>59 5 05 00000</w:t>
            </w:r>
          </w:p>
        </w:tc>
        <w:tc>
          <w:tcPr>
            <w:tcW w:w="576" w:type="dxa"/>
            <w:tcBorders>
              <w:top w:val="nil"/>
              <w:left w:val="nil"/>
              <w:bottom w:val="single" w:sz="4" w:space="0" w:color="auto"/>
              <w:right w:val="single" w:sz="4" w:space="0" w:color="auto"/>
            </w:tcBorders>
            <w:shd w:val="clear" w:color="000000" w:fill="FFFFFF"/>
            <w:noWrap/>
            <w:vAlign w:val="center"/>
            <w:hideMark/>
          </w:tcPr>
          <w:p w14:paraId="04F31E8A"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7DE73B04" w14:textId="77777777" w:rsidR="005D3865" w:rsidRPr="005D3865" w:rsidRDefault="005D3865" w:rsidP="005D3865">
            <w:pPr>
              <w:jc w:val="center"/>
              <w:rPr>
                <w:sz w:val="18"/>
                <w:szCs w:val="18"/>
              </w:rPr>
            </w:pPr>
            <w:r w:rsidRPr="005D3865">
              <w:rPr>
                <w:sz w:val="18"/>
                <w:szCs w:val="18"/>
              </w:rPr>
              <w:t>672,0</w:t>
            </w:r>
          </w:p>
        </w:tc>
        <w:tc>
          <w:tcPr>
            <w:tcW w:w="1276" w:type="dxa"/>
            <w:tcBorders>
              <w:top w:val="nil"/>
              <w:left w:val="nil"/>
              <w:bottom w:val="single" w:sz="4" w:space="0" w:color="auto"/>
              <w:right w:val="single" w:sz="4" w:space="0" w:color="auto"/>
            </w:tcBorders>
            <w:shd w:val="clear" w:color="000000" w:fill="FFFFFF"/>
            <w:noWrap/>
            <w:vAlign w:val="center"/>
            <w:hideMark/>
          </w:tcPr>
          <w:p w14:paraId="2AD01312" w14:textId="77777777" w:rsidR="005D3865" w:rsidRPr="005D3865" w:rsidRDefault="005D3865" w:rsidP="005D3865">
            <w:pPr>
              <w:jc w:val="center"/>
              <w:rPr>
                <w:sz w:val="18"/>
                <w:szCs w:val="18"/>
              </w:rPr>
            </w:pPr>
            <w:r w:rsidRPr="005D3865">
              <w:rPr>
                <w:sz w:val="18"/>
                <w:szCs w:val="18"/>
              </w:rPr>
              <w:t>756,0</w:t>
            </w:r>
          </w:p>
        </w:tc>
        <w:tc>
          <w:tcPr>
            <w:tcW w:w="1276" w:type="dxa"/>
            <w:tcBorders>
              <w:top w:val="nil"/>
              <w:left w:val="nil"/>
              <w:bottom w:val="single" w:sz="4" w:space="0" w:color="auto"/>
              <w:right w:val="single" w:sz="4" w:space="0" w:color="auto"/>
            </w:tcBorders>
            <w:shd w:val="clear" w:color="000000" w:fill="FFFFFF"/>
            <w:noWrap/>
            <w:vAlign w:val="center"/>
            <w:hideMark/>
          </w:tcPr>
          <w:p w14:paraId="0B7874E1" w14:textId="77777777" w:rsidR="005D3865" w:rsidRPr="005D3865" w:rsidRDefault="005D3865" w:rsidP="005D3865">
            <w:pPr>
              <w:jc w:val="center"/>
              <w:rPr>
                <w:sz w:val="18"/>
                <w:szCs w:val="18"/>
              </w:rPr>
            </w:pPr>
            <w:r w:rsidRPr="005D3865">
              <w:rPr>
                <w:sz w:val="18"/>
                <w:szCs w:val="18"/>
              </w:rPr>
              <w:t>840,0</w:t>
            </w:r>
          </w:p>
        </w:tc>
      </w:tr>
      <w:tr w:rsidR="005D3865" w:rsidRPr="005D3865" w14:paraId="4F2AA4BE" w14:textId="77777777" w:rsidTr="005D3865">
        <w:trPr>
          <w:trHeight w:val="945"/>
        </w:trPr>
        <w:tc>
          <w:tcPr>
            <w:tcW w:w="3203" w:type="dxa"/>
            <w:tcBorders>
              <w:top w:val="nil"/>
              <w:left w:val="single" w:sz="4" w:space="0" w:color="000000"/>
              <w:bottom w:val="single" w:sz="4" w:space="0" w:color="000000"/>
              <w:right w:val="single" w:sz="4" w:space="0" w:color="000000"/>
            </w:tcBorders>
            <w:shd w:val="clear" w:color="000000" w:fill="FFFFFF"/>
            <w:hideMark/>
          </w:tcPr>
          <w:p w14:paraId="5C7506D9" w14:textId="77777777" w:rsidR="005D3865" w:rsidRPr="005D3865" w:rsidRDefault="005D3865" w:rsidP="005D3865">
            <w:pPr>
              <w:rPr>
                <w:sz w:val="18"/>
                <w:szCs w:val="18"/>
              </w:rPr>
            </w:pPr>
            <w:r w:rsidRPr="005D3865">
              <w:rPr>
                <w:sz w:val="18"/>
                <w:szCs w:val="18"/>
              </w:rPr>
              <w:t>Предоставление мер социальной поддержки граждан, имеющих звание «Почетный гражданин Рамонского муниципального района Воронежской области»</w:t>
            </w:r>
          </w:p>
        </w:tc>
        <w:tc>
          <w:tcPr>
            <w:tcW w:w="460" w:type="dxa"/>
            <w:tcBorders>
              <w:top w:val="nil"/>
              <w:left w:val="nil"/>
              <w:bottom w:val="single" w:sz="4" w:space="0" w:color="auto"/>
              <w:right w:val="single" w:sz="4" w:space="0" w:color="auto"/>
            </w:tcBorders>
            <w:shd w:val="clear" w:color="000000" w:fill="FFFFFF"/>
            <w:noWrap/>
            <w:vAlign w:val="center"/>
            <w:hideMark/>
          </w:tcPr>
          <w:p w14:paraId="1094888E"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2D475B45" w14:textId="77777777" w:rsidR="005D3865" w:rsidRPr="005D3865" w:rsidRDefault="005D3865" w:rsidP="005D3865">
            <w:pPr>
              <w:jc w:val="center"/>
              <w:rPr>
                <w:sz w:val="18"/>
                <w:szCs w:val="18"/>
              </w:rPr>
            </w:pPr>
            <w:r w:rsidRPr="005D3865">
              <w:rPr>
                <w:sz w:val="18"/>
                <w:szCs w:val="18"/>
              </w:rPr>
              <w:t>03</w:t>
            </w:r>
          </w:p>
        </w:tc>
        <w:tc>
          <w:tcPr>
            <w:tcW w:w="874" w:type="dxa"/>
            <w:tcBorders>
              <w:top w:val="nil"/>
              <w:left w:val="nil"/>
              <w:bottom w:val="single" w:sz="4" w:space="0" w:color="auto"/>
              <w:right w:val="single" w:sz="4" w:space="0" w:color="auto"/>
            </w:tcBorders>
            <w:shd w:val="clear" w:color="000000" w:fill="FFFFFF"/>
            <w:vAlign w:val="center"/>
            <w:hideMark/>
          </w:tcPr>
          <w:p w14:paraId="25853BF0" w14:textId="77777777" w:rsidR="005D3865" w:rsidRPr="005D3865" w:rsidRDefault="005D3865" w:rsidP="005D3865">
            <w:pPr>
              <w:jc w:val="center"/>
              <w:rPr>
                <w:sz w:val="18"/>
                <w:szCs w:val="18"/>
              </w:rPr>
            </w:pPr>
            <w:r w:rsidRPr="005D3865">
              <w:rPr>
                <w:sz w:val="18"/>
                <w:szCs w:val="18"/>
              </w:rPr>
              <w:t>59 5 05 80520</w:t>
            </w:r>
          </w:p>
        </w:tc>
        <w:tc>
          <w:tcPr>
            <w:tcW w:w="576" w:type="dxa"/>
            <w:tcBorders>
              <w:top w:val="nil"/>
              <w:left w:val="nil"/>
              <w:bottom w:val="single" w:sz="4" w:space="0" w:color="auto"/>
              <w:right w:val="single" w:sz="4" w:space="0" w:color="auto"/>
            </w:tcBorders>
            <w:shd w:val="clear" w:color="000000" w:fill="FFFFFF"/>
            <w:noWrap/>
            <w:vAlign w:val="center"/>
            <w:hideMark/>
          </w:tcPr>
          <w:p w14:paraId="03591FD0" w14:textId="77777777" w:rsidR="005D3865" w:rsidRPr="005D3865" w:rsidRDefault="005D3865" w:rsidP="005D3865">
            <w:pPr>
              <w:jc w:val="center"/>
              <w:rPr>
                <w:sz w:val="18"/>
                <w:szCs w:val="18"/>
              </w:rPr>
            </w:pPr>
            <w:r w:rsidRPr="005D3865">
              <w:rPr>
                <w:sz w:val="18"/>
                <w:szCs w:val="18"/>
              </w:rPr>
              <w:t>300</w:t>
            </w:r>
          </w:p>
        </w:tc>
        <w:tc>
          <w:tcPr>
            <w:tcW w:w="1278" w:type="dxa"/>
            <w:tcBorders>
              <w:top w:val="nil"/>
              <w:left w:val="nil"/>
              <w:bottom w:val="single" w:sz="4" w:space="0" w:color="auto"/>
              <w:right w:val="single" w:sz="4" w:space="0" w:color="auto"/>
            </w:tcBorders>
            <w:shd w:val="clear" w:color="000000" w:fill="FFFFFF"/>
            <w:noWrap/>
            <w:vAlign w:val="center"/>
            <w:hideMark/>
          </w:tcPr>
          <w:p w14:paraId="0D2615D4" w14:textId="77777777" w:rsidR="005D3865" w:rsidRPr="005D3865" w:rsidRDefault="005D3865" w:rsidP="005D3865">
            <w:pPr>
              <w:jc w:val="center"/>
              <w:rPr>
                <w:sz w:val="18"/>
                <w:szCs w:val="18"/>
              </w:rPr>
            </w:pPr>
            <w:r w:rsidRPr="005D3865">
              <w:rPr>
                <w:sz w:val="18"/>
                <w:szCs w:val="18"/>
              </w:rPr>
              <w:t>672,0</w:t>
            </w:r>
          </w:p>
        </w:tc>
        <w:tc>
          <w:tcPr>
            <w:tcW w:w="1276" w:type="dxa"/>
            <w:tcBorders>
              <w:top w:val="nil"/>
              <w:left w:val="nil"/>
              <w:bottom w:val="single" w:sz="4" w:space="0" w:color="auto"/>
              <w:right w:val="single" w:sz="4" w:space="0" w:color="auto"/>
            </w:tcBorders>
            <w:shd w:val="clear" w:color="000000" w:fill="FFFFFF"/>
            <w:noWrap/>
            <w:vAlign w:val="center"/>
            <w:hideMark/>
          </w:tcPr>
          <w:p w14:paraId="09202063" w14:textId="77777777" w:rsidR="005D3865" w:rsidRPr="005D3865" w:rsidRDefault="005D3865" w:rsidP="005D3865">
            <w:pPr>
              <w:jc w:val="center"/>
              <w:rPr>
                <w:sz w:val="18"/>
                <w:szCs w:val="18"/>
              </w:rPr>
            </w:pPr>
            <w:r w:rsidRPr="005D3865">
              <w:rPr>
                <w:sz w:val="18"/>
                <w:szCs w:val="18"/>
              </w:rPr>
              <w:t>756,0</w:t>
            </w:r>
          </w:p>
        </w:tc>
        <w:tc>
          <w:tcPr>
            <w:tcW w:w="1276" w:type="dxa"/>
            <w:tcBorders>
              <w:top w:val="nil"/>
              <w:left w:val="nil"/>
              <w:bottom w:val="single" w:sz="4" w:space="0" w:color="auto"/>
              <w:right w:val="single" w:sz="4" w:space="0" w:color="auto"/>
            </w:tcBorders>
            <w:shd w:val="clear" w:color="000000" w:fill="FFFFFF"/>
            <w:noWrap/>
            <w:vAlign w:val="center"/>
            <w:hideMark/>
          </w:tcPr>
          <w:p w14:paraId="30873C8C" w14:textId="77777777" w:rsidR="005D3865" w:rsidRPr="005D3865" w:rsidRDefault="005D3865" w:rsidP="005D3865">
            <w:pPr>
              <w:jc w:val="center"/>
              <w:rPr>
                <w:sz w:val="18"/>
                <w:szCs w:val="18"/>
              </w:rPr>
            </w:pPr>
            <w:r w:rsidRPr="005D3865">
              <w:rPr>
                <w:sz w:val="18"/>
                <w:szCs w:val="18"/>
              </w:rPr>
              <w:t>840,0</w:t>
            </w:r>
          </w:p>
        </w:tc>
      </w:tr>
      <w:tr w:rsidR="005D3865" w:rsidRPr="005D3865" w14:paraId="7EA735BF" w14:textId="77777777" w:rsidTr="005D3865">
        <w:trPr>
          <w:trHeight w:val="7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31FEFDB7" w14:textId="77777777" w:rsidR="005D3865" w:rsidRPr="005D3865" w:rsidRDefault="005D3865" w:rsidP="005D3865">
            <w:pPr>
              <w:rPr>
                <w:sz w:val="18"/>
                <w:szCs w:val="18"/>
              </w:rPr>
            </w:pPr>
            <w:r w:rsidRPr="005D3865">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460" w:type="dxa"/>
            <w:tcBorders>
              <w:top w:val="nil"/>
              <w:left w:val="nil"/>
              <w:bottom w:val="single" w:sz="4" w:space="0" w:color="auto"/>
              <w:right w:val="single" w:sz="4" w:space="0" w:color="auto"/>
            </w:tcBorders>
            <w:shd w:val="clear" w:color="000000" w:fill="FFFFFF"/>
            <w:noWrap/>
            <w:vAlign w:val="center"/>
            <w:hideMark/>
          </w:tcPr>
          <w:p w14:paraId="1E583684"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3930220C" w14:textId="77777777" w:rsidR="005D3865" w:rsidRPr="005D3865" w:rsidRDefault="005D3865" w:rsidP="005D3865">
            <w:pPr>
              <w:jc w:val="center"/>
              <w:rPr>
                <w:sz w:val="18"/>
                <w:szCs w:val="18"/>
              </w:rPr>
            </w:pPr>
            <w:r w:rsidRPr="005D3865">
              <w:rPr>
                <w:sz w:val="18"/>
                <w:szCs w:val="18"/>
              </w:rPr>
              <w:t>03</w:t>
            </w:r>
          </w:p>
        </w:tc>
        <w:tc>
          <w:tcPr>
            <w:tcW w:w="874" w:type="dxa"/>
            <w:tcBorders>
              <w:top w:val="nil"/>
              <w:left w:val="nil"/>
              <w:bottom w:val="single" w:sz="4" w:space="0" w:color="auto"/>
              <w:right w:val="single" w:sz="4" w:space="0" w:color="auto"/>
            </w:tcBorders>
            <w:shd w:val="clear" w:color="000000" w:fill="FFFFFF"/>
            <w:vAlign w:val="center"/>
            <w:hideMark/>
          </w:tcPr>
          <w:p w14:paraId="0696F3C4" w14:textId="77777777" w:rsidR="005D3865" w:rsidRPr="005D3865" w:rsidRDefault="005D3865" w:rsidP="005D3865">
            <w:pPr>
              <w:jc w:val="center"/>
              <w:rPr>
                <w:sz w:val="18"/>
                <w:szCs w:val="18"/>
              </w:rPr>
            </w:pPr>
            <w:r w:rsidRPr="005D3865">
              <w:rPr>
                <w:sz w:val="18"/>
                <w:szCs w:val="18"/>
              </w:rPr>
              <w:t>60 0 00 00000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68124BAA"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20EDB212" w14:textId="77777777" w:rsidR="005D3865" w:rsidRPr="005D3865" w:rsidRDefault="005D3865" w:rsidP="005D3865">
            <w:pPr>
              <w:jc w:val="center"/>
              <w:rPr>
                <w:sz w:val="18"/>
                <w:szCs w:val="18"/>
              </w:rPr>
            </w:pPr>
            <w:r w:rsidRPr="005D3865">
              <w:rPr>
                <w:sz w:val="18"/>
                <w:szCs w:val="18"/>
              </w:rPr>
              <w:t>3 750,0</w:t>
            </w:r>
          </w:p>
        </w:tc>
        <w:tc>
          <w:tcPr>
            <w:tcW w:w="1276" w:type="dxa"/>
            <w:tcBorders>
              <w:top w:val="nil"/>
              <w:left w:val="nil"/>
              <w:bottom w:val="single" w:sz="4" w:space="0" w:color="auto"/>
              <w:right w:val="single" w:sz="4" w:space="0" w:color="auto"/>
            </w:tcBorders>
            <w:shd w:val="clear" w:color="000000" w:fill="FFFFFF"/>
            <w:noWrap/>
            <w:vAlign w:val="center"/>
            <w:hideMark/>
          </w:tcPr>
          <w:p w14:paraId="59D512F0" w14:textId="77777777" w:rsidR="005D3865" w:rsidRPr="005D3865" w:rsidRDefault="005D3865" w:rsidP="005D3865">
            <w:pPr>
              <w:jc w:val="center"/>
              <w:rPr>
                <w:sz w:val="18"/>
                <w:szCs w:val="18"/>
              </w:rPr>
            </w:pPr>
            <w:r w:rsidRPr="005D3865">
              <w:rPr>
                <w:sz w:val="18"/>
                <w:szCs w:val="18"/>
              </w:rPr>
              <w:t>3 750,0</w:t>
            </w:r>
          </w:p>
        </w:tc>
        <w:tc>
          <w:tcPr>
            <w:tcW w:w="1276" w:type="dxa"/>
            <w:tcBorders>
              <w:top w:val="nil"/>
              <w:left w:val="nil"/>
              <w:bottom w:val="single" w:sz="4" w:space="0" w:color="auto"/>
              <w:right w:val="single" w:sz="4" w:space="0" w:color="auto"/>
            </w:tcBorders>
            <w:shd w:val="clear" w:color="000000" w:fill="FFFFFF"/>
            <w:noWrap/>
            <w:vAlign w:val="center"/>
            <w:hideMark/>
          </w:tcPr>
          <w:p w14:paraId="5E445614" w14:textId="77777777" w:rsidR="005D3865" w:rsidRPr="005D3865" w:rsidRDefault="005D3865" w:rsidP="005D3865">
            <w:pPr>
              <w:jc w:val="center"/>
              <w:rPr>
                <w:sz w:val="18"/>
                <w:szCs w:val="18"/>
              </w:rPr>
            </w:pPr>
            <w:r w:rsidRPr="005D3865">
              <w:rPr>
                <w:sz w:val="18"/>
                <w:szCs w:val="18"/>
              </w:rPr>
              <w:t>3 750,0</w:t>
            </w:r>
          </w:p>
        </w:tc>
      </w:tr>
      <w:tr w:rsidR="005D3865" w:rsidRPr="005D3865" w14:paraId="0AF2508A" w14:textId="77777777" w:rsidTr="005D3865">
        <w:trPr>
          <w:trHeight w:val="1062"/>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6FC5E395" w14:textId="77777777" w:rsidR="005D3865" w:rsidRPr="005D3865" w:rsidRDefault="005D3865" w:rsidP="005D3865">
            <w:pPr>
              <w:rPr>
                <w:sz w:val="18"/>
                <w:szCs w:val="18"/>
              </w:rPr>
            </w:pPr>
            <w:r w:rsidRPr="005D3865">
              <w:rPr>
                <w:sz w:val="18"/>
                <w:szCs w:val="18"/>
              </w:rPr>
              <w:t xml:space="preserve">Подпрограмма «Обеспечение доступным и комфортным жильем и коммунальными услугами населения Рамонского муниципального района Воронежской области» </w:t>
            </w:r>
          </w:p>
        </w:tc>
        <w:tc>
          <w:tcPr>
            <w:tcW w:w="460" w:type="dxa"/>
            <w:tcBorders>
              <w:top w:val="nil"/>
              <w:left w:val="nil"/>
              <w:bottom w:val="single" w:sz="4" w:space="0" w:color="auto"/>
              <w:right w:val="single" w:sz="4" w:space="0" w:color="auto"/>
            </w:tcBorders>
            <w:shd w:val="clear" w:color="000000" w:fill="FFFFFF"/>
            <w:noWrap/>
            <w:vAlign w:val="center"/>
            <w:hideMark/>
          </w:tcPr>
          <w:p w14:paraId="15B8CD6F"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6DADCA01" w14:textId="77777777" w:rsidR="005D3865" w:rsidRPr="005D3865" w:rsidRDefault="005D3865" w:rsidP="005D3865">
            <w:pPr>
              <w:jc w:val="center"/>
              <w:rPr>
                <w:sz w:val="18"/>
                <w:szCs w:val="18"/>
              </w:rPr>
            </w:pPr>
            <w:r w:rsidRPr="005D3865">
              <w:rPr>
                <w:sz w:val="18"/>
                <w:szCs w:val="18"/>
              </w:rPr>
              <w:t>03</w:t>
            </w:r>
          </w:p>
        </w:tc>
        <w:tc>
          <w:tcPr>
            <w:tcW w:w="874" w:type="dxa"/>
            <w:tcBorders>
              <w:top w:val="nil"/>
              <w:left w:val="nil"/>
              <w:bottom w:val="single" w:sz="4" w:space="0" w:color="auto"/>
              <w:right w:val="single" w:sz="4" w:space="0" w:color="auto"/>
            </w:tcBorders>
            <w:shd w:val="clear" w:color="000000" w:fill="FFFFFF"/>
            <w:vAlign w:val="center"/>
            <w:hideMark/>
          </w:tcPr>
          <w:p w14:paraId="3F2B686C" w14:textId="77777777" w:rsidR="005D3865" w:rsidRPr="005D3865" w:rsidRDefault="005D3865" w:rsidP="005D3865">
            <w:pPr>
              <w:jc w:val="center"/>
              <w:rPr>
                <w:sz w:val="18"/>
                <w:szCs w:val="18"/>
              </w:rPr>
            </w:pPr>
            <w:r w:rsidRPr="005D3865">
              <w:rPr>
                <w:sz w:val="18"/>
                <w:szCs w:val="18"/>
              </w:rPr>
              <w:t>60 2 00 00000</w:t>
            </w:r>
          </w:p>
        </w:tc>
        <w:tc>
          <w:tcPr>
            <w:tcW w:w="576" w:type="dxa"/>
            <w:tcBorders>
              <w:top w:val="nil"/>
              <w:left w:val="nil"/>
              <w:bottom w:val="single" w:sz="4" w:space="0" w:color="auto"/>
              <w:right w:val="single" w:sz="4" w:space="0" w:color="auto"/>
            </w:tcBorders>
            <w:shd w:val="clear" w:color="000000" w:fill="FFFFFF"/>
            <w:noWrap/>
            <w:vAlign w:val="center"/>
          </w:tcPr>
          <w:p w14:paraId="7F51CBFA"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000B205F" w14:textId="77777777" w:rsidR="005D3865" w:rsidRPr="005D3865" w:rsidRDefault="005D3865" w:rsidP="005D3865">
            <w:pPr>
              <w:jc w:val="center"/>
              <w:rPr>
                <w:sz w:val="18"/>
                <w:szCs w:val="18"/>
              </w:rPr>
            </w:pPr>
            <w:r w:rsidRPr="005D3865">
              <w:rPr>
                <w:sz w:val="18"/>
                <w:szCs w:val="18"/>
              </w:rPr>
              <w:t>3 750,0</w:t>
            </w:r>
          </w:p>
        </w:tc>
        <w:tc>
          <w:tcPr>
            <w:tcW w:w="1276" w:type="dxa"/>
            <w:tcBorders>
              <w:top w:val="nil"/>
              <w:left w:val="nil"/>
              <w:bottom w:val="single" w:sz="4" w:space="0" w:color="auto"/>
              <w:right w:val="single" w:sz="4" w:space="0" w:color="auto"/>
            </w:tcBorders>
            <w:shd w:val="clear" w:color="000000" w:fill="FFFFFF"/>
            <w:noWrap/>
            <w:vAlign w:val="center"/>
            <w:hideMark/>
          </w:tcPr>
          <w:p w14:paraId="45E59B60" w14:textId="77777777" w:rsidR="005D3865" w:rsidRPr="005D3865" w:rsidRDefault="005D3865" w:rsidP="005D3865">
            <w:pPr>
              <w:jc w:val="center"/>
              <w:rPr>
                <w:sz w:val="18"/>
                <w:szCs w:val="18"/>
              </w:rPr>
            </w:pPr>
            <w:r w:rsidRPr="005D3865">
              <w:rPr>
                <w:sz w:val="18"/>
                <w:szCs w:val="18"/>
              </w:rPr>
              <w:t>3 750,0</w:t>
            </w:r>
          </w:p>
        </w:tc>
        <w:tc>
          <w:tcPr>
            <w:tcW w:w="1276" w:type="dxa"/>
            <w:tcBorders>
              <w:top w:val="nil"/>
              <w:left w:val="nil"/>
              <w:bottom w:val="single" w:sz="4" w:space="0" w:color="auto"/>
              <w:right w:val="single" w:sz="4" w:space="0" w:color="auto"/>
            </w:tcBorders>
            <w:shd w:val="clear" w:color="000000" w:fill="FFFFFF"/>
            <w:noWrap/>
            <w:vAlign w:val="center"/>
            <w:hideMark/>
          </w:tcPr>
          <w:p w14:paraId="14869AEE" w14:textId="77777777" w:rsidR="005D3865" w:rsidRPr="005D3865" w:rsidRDefault="005D3865" w:rsidP="005D3865">
            <w:pPr>
              <w:jc w:val="center"/>
              <w:rPr>
                <w:sz w:val="18"/>
                <w:szCs w:val="18"/>
              </w:rPr>
            </w:pPr>
            <w:r w:rsidRPr="005D3865">
              <w:rPr>
                <w:sz w:val="18"/>
                <w:szCs w:val="18"/>
              </w:rPr>
              <w:t>3 750,0</w:t>
            </w:r>
          </w:p>
        </w:tc>
      </w:tr>
      <w:tr w:rsidR="005D3865" w:rsidRPr="005D3865" w14:paraId="465AAA8F" w14:textId="77777777" w:rsidTr="005D3865">
        <w:trPr>
          <w:trHeight w:val="1088"/>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0D087AD4" w14:textId="77777777" w:rsidR="005D3865" w:rsidRPr="005D3865" w:rsidRDefault="005D3865" w:rsidP="005D3865">
            <w:pPr>
              <w:rPr>
                <w:sz w:val="18"/>
                <w:szCs w:val="18"/>
              </w:rPr>
            </w:pPr>
            <w:r w:rsidRPr="005D3865">
              <w:rPr>
                <w:sz w:val="18"/>
                <w:szCs w:val="18"/>
              </w:rPr>
              <w:t>Основное мероприятие «Предоставление мер социальной поддержки членам семей участников специальной военной операции»</w:t>
            </w:r>
          </w:p>
        </w:tc>
        <w:tc>
          <w:tcPr>
            <w:tcW w:w="460" w:type="dxa"/>
            <w:tcBorders>
              <w:top w:val="nil"/>
              <w:left w:val="nil"/>
              <w:bottom w:val="single" w:sz="4" w:space="0" w:color="auto"/>
              <w:right w:val="single" w:sz="4" w:space="0" w:color="auto"/>
            </w:tcBorders>
            <w:shd w:val="clear" w:color="000000" w:fill="FFFFFF"/>
            <w:noWrap/>
            <w:vAlign w:val="center"/>
            <w:hideMark/>
          </w:tcPr>
          <w:p w14:paraId="195CCF70"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188ECCEA" w14:textId="77777777" w:rsidR="005D3865" w:rsidRPr="005D3865" w:rsidRDefault="005D3865" w:rsidP="005D3865">
            <w:pPr>
              <w:jc w:val="center"/>
              <w:rPr>
                <w:sz w:val="18"/>
                <w:szCs w:val="18"/>
              </w:rPr>
            </w:pPr>
            <w:r w:rsidRPr="005D3865">
              <w:rPr>
                <w:sz w:val="18"/>
                <w:szCs w:val="18"/>
              </w:rPr>
              <w:t>03</w:t>
            </w:r>
          </w:p>
        </w:tc>
        <w:tc>
          <w:tcPr>
            <w:tcW w:w="874" w:type="dxa"/>
            <w:tcBorders>
              <w:top w:val="nil"/>
              <w:left w:val="nil"/>
              <w:bottom w:val="single" w:sz="4" w:space="0" w:color="auto"/>
              <w:right w:val="single" w:sz="4" w:space="0" w:color="auto"/>
            </w:tcBorders>
            <w:shd w:val="clear" w:color="000000" w:fill="FFFFFF"/>
            <w:vAlign w:val="center"/>
            <w:hideMark/>
          </w:tcPr>
          <w:p w14:paraId="3957DC97" w14:textId="77777777" w:rsidR="005D3865" w:rsidRPr="005D3865" w:rsidRDefault="005D3865" w:rsidP="005D3865">
            <w:pPr>
              <w:jc w:val="center"/>
              <w:rPr>
                <w:sz w:val="18"/>
                <w:szCs w:val="18"/>
              </w:rPr>
            </w:pPr>
            <w:r w:rsidRPr="005D3865">
              <w:rPr>
                <w:sz w:val="18"/>
                <w:szCs w:val="18"/>
              </w:rPr>
              <w:t>60 2 07 00000</w:t>
            </w:r>
          </w:p>
        </w:tc>
        <w:tc>
          <w:tcPr>
            <w:tcW w:w="576" w:type="dxa"/>
            <w:tcBorders>
              <w:top w:val="nil"/>
              <w:left w:val="nil"/>
              <w:bottom w:val="single" w:sz="4" w:space="0" w:color="auto"/>
              <w:right w:val="single" w:sz="4" w:space="0" w:color="auto"/>
            </w:tcBorders>
            <w:shd w:val="clear" w:color="000000" w:fill="FFFFFF"/>
            <w:noWrap/>
            <w:vAlign w:val="center"/>
          </w:tcPr>
          <w:p w14:paraId="7AB64D71"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3EC5D7EB" w14:textId="77777777" w:rsidR="005D3865" w:rsidRPr="005D3865" w:rsidRDefault="005D3865" w:rsidP="005D3865">
            <w:pPr>
              <w:jc w:val="center"/>
              <w:rPr>
                <w:sz w:val="18"/>
                <w:szCs w:val="18"/>
              </w:rPr>
            </w:pPr>
            <w:r w:rsidRPr="005D3865">
              <w:rPr>
                <w:sz w:val="18"/>
                <w:szCs w:val="18"/>
              </w:rPr>
              <w:t>3 750,0</w:t>
            </w:r>
          </w:p>
        </w:tc>
        <w:tc>
          <w:tcPr>
            <w:tcW w:w="1276" w:type="dxa"/>
            <w:tcBorders>
              <w:top w:val="nil"/>
              <w:left w:val="nil"/>
              <w:bottom w:val="single" w:sz="4" w:space="0" w:color="auto"/>
              <w:right w:val="single" w:sz="4" w:space="0" w:color="auto"/>
            </w:tcBorders>
            <w:shd w:val="clear" w:color="000000" w:fill="FFFFFF"/>
            <w:noWrap/>
            <w:vAlign w:val="center"/>
            <w:hideMark/>
          </w:tcPr>
          <w:p w14:paraId="46F9338E" w14:textId="77777777" w:rsidR="005D3865" w:rsidRPr="005D3865" w:rsidRDefault="005D3865" w:rsidP="005D3865">
            <w:pPr>
              <w:jc w:val="center"/>
              <w:rPr>
                <w:sz w:val="18"/>
                <w:szCs w:val="18"/>
              </w:rPr>
            </w:pPr>
            <w:r w:rsidRPr="005D3865">
              <w:rPr>
                <w:sz w:val="18"/>
                <w:szCs w:val="18"/>
              </w:rPr>
              <w:t>3 750,0</w:t>
            </w:r>
          </w:p>
        </w:tc>
        <w:tc>
          <w:tcPr>
            <w:tcW w:w="1276" w:type="dxa"/>
            <w:tcBorders>
              <w:top w:val="nil"/>
              <w:left w:val="nil"/>
              <w:bottom w:val="single" w:sz="4" w:space="0" w:color="auto"/>
              <w:right w:val="single" w:sz="4" w:space="0" w:color="auto"/>
            </w:tcBorders>
            <w:shd w:val="clear" w:color="000000" w:fill="FFFFFF"/>
            <w:noWrap/>
            <w:vAlign w:val="center"/>
            <w:hideMark/>
          </w:tcPr>
          <w:p w14:paraId="613B989D" w14:textId="77777777" w:rsidR="005D3865" w:rsidRPr="005D3865" w:rsidRDefault="005D3865" w:rsidP="005D3865">
            <w:pPr>
              <w:jc w:val="center"/>
              <w:rPr>
                <w:sz w:val="18"/>
                <w:szCs w:val="18"/>
              </w:rPr>
            </w:pPr>
            <w:r w:rsidRPr="005D3865">
              <w:rPr>
                <w:sz w:val="18"/>
                <w:szCs w:val="18"/>
              </w:rPr>
              <w:t>3 750,0</w:t>
            </w:r>
          </w:p>
        </w:tc>
      </w:tr>
      <w:tr w:rsidR="005D3865" w:rsidRPr="005D3865" w14:paraId="7B607A3F" w14:textId="77777777" w:rsidTr="005D3865">
        <w:trPr>
          <w:trHeight w:val="1197"/>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1F4DFC87" w14:textId="77777777" w:rsidR="005D3865" w:rsidRPr="005D3865" w:rsidRDefault="005D3865" w:rsidP="005D3865">
            <w:pPr>
              <w:rPr>
                <w:sz w:val="18"/>
                <w:szCs w:val="18"/>
              </w:rPr>
            </w:pPr>
            <w:r w:rsidRPr="005D3865">
              <w:rPr>
                <w:sz w:val="18"/>
                <w:szCs w:val="18"/>
              </w:rPr>
              <w:t>Предоставление мер социальной поддержки членам семей участников специальной военной операции(Социальное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000000" w:fill="FFFFFF"/>
            <w:noWrap/>
            <w:vAlign w:val="center"/>
            <w:hideMark/>
          </w:tcPr>
          <w:p w14:paraId="0DDD92F3"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085B27D5" w14:textId="77777777" w:rsidR="005D3865" w:rsidRPr="005D3865" w:rsidRDefault="005D3865" w:rsidP="005D3865">
            <w:pPr>
              <w:jc w:val="center"/>
              <w:rPr>
                <w:sz w:val="18"/>
                <w:szCs w:val="18"/>
              </w:rPr>
            </w:pPr>
            <w:r w:rsidRPr="005D3865">
              <w:rPr>
                <w:sz w:val="18"/>
                <w:szCs w:val="18"/>
              </w:rPr>
              <w:t>03</w:t>
            </w:r>
          </w:p>
        </w:tc>
        <w:tc>
          <w:tcPr>
            <w:tcW w:w="874" w:type="dxa"/>
            <w:tcBorders>
              <w:top w:val="nil"/>
              <w:left w:val="nil"/>
              <w:bottom w:val="single" w:sz="4" w:space="0" w:color="auto"/>
              <w:right w:val="single" w:sz="4" w:space="0" w:color="auto"/>
            </w:tcBorders>
            <w:shd w:val="clear" w:color="000000" w:fill="FFFFFF"/>
            <w:vAlign w:val="center"/>
            <w:hideMark/>
          </w:tcPr>
          <w:p w14:paraId="2C13C8A8" w14:textId="77777777" w:rsidR="005D3865" w:rsidRPr="005D3865" w:rsidRDefault="005D3865" w:rsidP="005D3865">
            <w:pPr>
              <w:jc w:val="center"/>
              <w:rPr>
                <w:sz w:val="18"/>
                <w:szCs w:val="18"/>
              </w:rPr>
            </w:pPr>
            <w:r w:rsidRPr="005D3865">
              <w:rPr>
                <w:sz w:val="18"/>
                <w:szCs w:val="18"/>
              </w:rPr>
              <w:t>60 2 07 81210</w:t>
            </w:r>
          </w:p>
        </w:tc>
        <w:tc>
          <w:tcPr>
            <w:tcW w:w="576" w:type="dxa"/>
            <w:tcBorders>
              <w:top w:val="nil"/>
              <w:left w:val="nil"/>
              <w:bottom w:val="single" w:sz="4" w:space="0" w:color="auto"/>
              <w:right w:val="single" w:sz="4" w:space="0" w:color="auto"/>
            </w:tcBorders>
            <w:shd w:val="clear" w:color="000000" w:fill="FFFFFF"/>
            <w:noWrap/>
            <w:vAlign w:val="center"/>
            <w:hideMark/>
          </w:tcPr>
          <w:p w14:paraId="0E05AA4E" w14:textId="77777777" w:rsidR="005D3865" w:rsidRPr="005D3865" w:rsidRDefault="005D3865" w:rsidP="005D3865">
            <w:pPr>
              <w:jc w:val="center"/>
              <w:rPr>
                <w:sz w:val="18"/>
                <w:szCs w:val="18"/>
              </w:rPr>
            </w:pPr>
            <w:r w:rsidRPr="005D3865">
              <w:rPr>
                <w:sz w:val="18"/>
                <w:szCs w:val="18"/>
              </w:rPr>
              <w:t>300</w:t>
            </w:r>
          </w:p>
        </w:tc>
        <w:tc>
          <w:tcPr>
            <w:tcW w:w="1278" w:type="dxa"/>
            <w:tcBorders>
              <w:top w:val="nil"/>
              <w:left w:val="nil"/>
              <w:bottom w:val="single" w:sz="4" w:space="0" w:color="auto"/>
              <w:right w:val="single" w:sz="4" w:space="0" w:color="auto"/>
            </w:tcBorders>
            <w:shd w:val="clear" w:color="000000" w:fill="FFFFFF"/>
            <w:noWrap/>
            <w:vAlign w:val="center"/>
            <w:hideMark/>
          </w:tcPr>
          <w:p w14:paraId="0A631A93" w14:textId="77777777" w:rsidR="005D3865" w:rsidRPr="005D3865" w:rsidRDefault="005D3865" w:rsidP="005D3865">
            <w:pPr>
              <w:jc w:val="center"/>
              <w:rPr>
                <w:sz w:val="18"/>
                <w:szCs w:val="18"/>
              </w:rPr>
            </w:pPr>
            <w:r w:rsidRPr="005D3865">
              <w:rPr>
                <w:sz w:val="18"/>
                <w:szCs w:val="18"/>
              </w:rPr>
              <w:t>3 750,0</w:t>
            </w:r>
          </w:p>
        </w:tc>
        <w:tc>
          <w:tcPr>
            <w:tcW w:w="1276" w:type="dxa"/>
            <w:tcBorders>
              <w:top w:val="nil"/>
              <w:left w:val="nil"/>
              <w:bottom w:val="single" w:sz="4" w:space="0" w:color="auto"/>
              <w:right w:val="single" w:sz="4" w:space="0" w:color="auto"/>
            </w:tcBorders>
            <w:shd w:val="clear" w:color="000000" w:fill="FFFFFF"/>
            <w:vAlign w:val="center"/>
            <w:hideMark/>
          </w:tcPr>
          <w:p w14:paraId="16FF41A3" w14:textId="77777777" w:rsidR="005D3865" w:rsidRPr="005D3865" w:rsidRDefault="005D3865" w:rsidP="005D3865">
            <w:pPr>
              <w:jc w:val="center"/>
              <w:rPr>
                <w:sz w:val="18"/>
                <w:szCs w:val="18"/>
              </w:rPr>
            </w:pPr>
            <w:r w:rsidRPr="005D3865">
              <w:rPr>
                <w:sz w:val="18"/>
                <w:szCs w:val="18"/>
              </w:rPr>
              <w:t>3 750,0</w:t>
            </w:r>
          </w:p>
        </w:tc>
        <w:tc>
          <w:tcPr>
            <w:tcW w:w="1276" w:type="dxa"/>
            <w:tcBorders>
              <w:top w:val="nil"/>
              <w:left w:val="nil"/>
              <w:bottom w:val="single" w:sz="4" w:space="0" w:color="auto"/>
              <w:right w:val="single" w:sz="4" w:space="0" w:color="auto"/>
            </w:tcBorders>
            <w:shd w:val="clear" w:color="000000" w:fill="FFFFFF"/>
            <w:vAlign w:val="center"/>
            <w:hideMark/>
          </w:tcPr>
          <w:p w14:paraId="5985C196" w14:textId="77777777" w:rsidR="005D3865" w:rsidRPr="005D3865" w:rsidRDefault="005D3865" w:rsidP="005D3865">
            <w:pPr>
              <w:jc w:val="center"/>
              <w:rPr>
                <w:sz w:val="18"/>
                <w:szCs w:val="18"/>
              </w:rPr>
            </w:pPr>
            <w:r w:rsidRPr="005D3865">
              <w:rPr>
                <w:sz w:val="18"/>
                <w:szCs w:val="18"/>
              </w:rPr>
              <w:t>3 750,0</w:t>
            </w:r>
          </w:p>
        </w:tc>
      </w:tr>
      <w:tr w:rsidR="005D3865" w:rsidRPr="005D3865" w14:paraId="77C13CD2" w14:textId="77777777" w:rsidTr="005D3865">
        <w:trPr>
          <w:trHeight w:val="427"/>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3F3EAC29" w14:textId="77777777" w:rsidR="005D3865" w:rsidRPr="005D3865" w:rsidRDefault="005D3865" w:rsidP="005D3865">
            <w:pPr>
              <w:rPr>
                <w:b/>
                <w:bCs/>
                <w:sz w:val="18"/>
                <w:szCs w:val="18"/>
              </w:rPr>
            </w:pPr>
            <w:r w:rsidRPr="005D3865">
              <w:rPr>
                <w:b/>
                <w:bCs/>
                <w:sz w:val="18"/>
                <w:szCs w:val="18"/>
              </w:rPr>
              <w:t>Охрана семьи и детства</w:t>
            </w:r>
          </w:p>
        </w:tc>
        <w:tc>
          <w:tcPr>
            <w:tcW w:w="460" w:type="dxa"/>
            <w:tcBorders>
              <w:top w:val="nil"/>
              <w:left w:val="nil"/>
              <w:bottom w:val="single" w:sz="4" w:space="0" w:color="auto"/>
              <w:right w:val="single" w:sz="4" w:space="0" w:color="auto"/>
            </w:tcBorders>
            <w:shd w:val="clear" w:color="000000" w:fill="FFFFFF"/>
            <w:noWrap/>
            <w:vAlign w:val="center"/>
            <w:hideMark/>
          </w:tcPr>
          <w:p w14:paraId="625F82AD" w14:textId="77777777" w:rsidR="005D3865" w:rsidRPr="005D3865" w:rsidRDefault="005D3865" w:rsidP="005D3865">
            <w:pPr>
              <w:jc w:val="center"/>
              <w:rPr>
                <w:b/>
                <w:bCs/>
                <w:sz w:val="18"/>
                <w:szCs w:val="18"/>
              </w:rPr>
            </w:pPr>
            <w:r w:rsidRPr="005D3865">
              <w:rPr>
                <w:b/>
                <w:bCs/>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05250244" w14:textId="77777777" w:rsidR="005D3865" w:rsidRPr="005D3865" w:rsidRDefault="005D3865" w:rsidP="005D3865">
            <w:pPr>
              <w:jc w:val="center"/>
              <w:rPr>
                <w:b/>
                <w:bCs/>
                <w:sz w:val="18"/>
                <w:szCs w:val="18"/>
              </w:rPr>
            </w:pPr>
            <w:r w:rsidRPr="005D3865">
              <w:rPr>
                <w:b/>
                <w:bCs/>
                <w:sz w:val="18"/>
                <w:szCs w:val="18"/>
              </w:rPr>
              <w:t>04</w:t>
            </w:r>
          </w:p>
        </w:tc>
        <w:tc>
          <w:tcPr>
            <w:tcW w:w="874" w:type="dxa"/>
            <w:tcBorders>
              <w:top w:val="nil"/>
              <w:left w:val="nil"/>
              <w:bottom w:val="single" w:sz="4" w:space="0" w:color="auto"/>
              <w:right w:val="single" w:sz="4" w:space="0" w:color="auto"/>
            </w:tcBorders>
            <w:shd w:val="clear" w:color="000000" w:fill="FFFFFF"/>
            <w:vAlign w:val="center"/>
          </w:tcPr>
          <w:p w14:paraId="77D48EE4" w14:textId="77777777" w:rsidR="005D3865" w:rsidRPr="005D3865" w:rsidRDefault="005D3865" w:rsidP="005D3865">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307AB6C4" w14:textId="77777777" w:rsidR="005D3865" w:rsidRPr="005D3865" w:rsidRDefault="005D3865" w:rsidP="005D3865">
            <w:pPr>
              <w:jc w:val="center"/>
              <w:rPr>
                <w:b/>
                <w:bCs/>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6EC25371" w14:textId="77777777" w:rsidR="005D3865" w:rsidRPr="005D3865" w:rsidRDefault="005D3865" w:rsidP="005D3865">
            <w:pPr>
              <w:jc w:val="center"/>
              <w:rPr>
                <w:b/>
                <w:bCs/>
                <w:sz w:val="18"/>
                <w:szCs w:val="18"/>
              </w:rPr>
            </w:pPr>
            <w:r w:rsidRPr="005D3865">
              <w:rPr>
                <w:b/>
                <w:bCs/>
                <w:sz w:val="18"/>
                <w:szCs w:val="18"/>
              </w:rPr>
              <w:t>24 674,3</w:t>
            </w:r>
          </w:p>
        </w:tc>
        <w:tc>
          <w:tcPr>
            <w:tcW w:w="1276" w:type="dxa"/>
            <w:tcBorders>
              <w:top w:val="nil"/>
              <w:left w:val="nil"/>
              <w:bottom w:val="single" w:sz="4" w:space="0" w:color="auto"/>
              <w:right w:val="single" w:sz="4" w:space="0" w:color="auto"/>
            </w:tcBorders>
            <w:shd w:val="clear" w:color="000000" w:fill="FFFFFF"/>
            <w:vAlign w:val="center"/>
            <w:hideMark/>
          </w:tcPr>
          <w:p w14:paraId="300818E0" w14:textId="77777777" w:rsidR="005D3865" w:rsidRPr="005D3865" w:rsidRDefault="005D3865" w:rsidP="005D3865">
            <w:pPr>
              <w:jc w:val="center"/>
              <w:rPr>
                <w:b/>
                <w:bCs/>
                <w:sz w:val="18"/>
                <w:szCs w:val="18"/>
              </w:rPr>
            </w:pPr>
            <w:r w:rsidRPr="005D3865">
              <w:rPr>
                <w:b/>
                <w:bCs/>
                <w:sz w:val="18"/>
                <w:szCs w:val="18"/>
              </w:rPr>
              <w:t>30 092,6</w:t>
            </w:r>
          </w:p>
        </w:tc>
        <w:tc>
          <w:tcPr>
            <w:tcW w:w="1276" w:type="dxa"/>
            <w:tcBorders>
              <w:top w:val="nil"/>
              <w:left w:val="nil"/>
              <w:bottom w:val="single" w:sz="4" w:space="0" w:color="auto"/>
              <w:right w:val="single" w:sz="4" w:space="0" w:color="auto"/>
            </w:tcBorders>
            <w:shd w:val="clear" w:color="000000" w:fill="FFFFFF"/>
            <w:vAlign w:val="center"/>
            <w:hideMark/>
          </w:tcPr>
          <w:p w14:paraId="41AF28E9" w14:textId="77777777" w:rsidR="005D3865" w:rsidRPr="005D3865" w:rsidRDefault="005D3865" w:rsidP="005D3865">
            <w:pPr>
              <w:jc w:val="center"/>
              <w:rPr>
                <w:b/>
                <w:bCs/>
                <w:sz w:val="18"/>
                <w:szCs w:val="18"/>
              </w:rPr>
            </w:pPr>
            <w:r w:rsidRPr="005D3865">
              <w:rPr>
                <w:b/>
                <w:bCs/>
                <w:sz w:val="18"/>
                <w:szCs w:val="18"/>
              </w:rPr>
              <w:t>30 905,3</w:t>
            </w:r>
          </w:p>
        </w:tc>
      </w:tr>
      <w:tr w:rsidR="005D3865" w:rsidRPr="005D3865" w14:paraId="33DC21CA" w14:textId="77777777" w:rsidTr="005D3865">
        <w:trPr>
          <w:trHeight w:val="979"/>
        </w:trPr>
        <w:tc>
          <w:tcPr>
            <w:tcW w:w="3203" w:type="dxa"/>
            <w:tcBorders>
              <w:top w:val="nil"/>
              <w:left w:val="single" w:sz="4" w:space="0" w:color="auto"/>
              <w:bottom w:val="single" w:sz="4" w:space="0" w:color="auto"/>
              <w:right w:val="single" w:sz="4" w:space="0" w:color="auto"/>
            </w:tcBorders>
            <w:shd w:val="clear" w:color="000000" w:fill="FFFFFF"/>
            <w:vAlign w:val="bottom"/>
            <w:hideMark/>
          </w:tcPr>
          <w:p w14:paraId="4B473DBF" w14:textId="77777777" w:rsidR="005D3865" w:rsidRPr="005D3865" w:rsidRDefault="005D3865" w:rsidP="005D3865">
            <w:pPr>
              <w:rPr>
                <w:sz w:val="18"/>
                <w:szCs w:val="18"/>
              </w:rPr>
            </w:pPr>
            <w:r w:rsidRPr="005D3865">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460" w:type="dxa"/>
            <w:tcBorders>
              <w:top w:val="nil"/>
              <w:left w:val="nil"/>
              <w:bottom w:val="single" w:sz="4" w:space="0" w:color="auto"/>
              <w:right w:val="single" w:sz="4" w:space="0" w:color="auto"/>
            </w:tcBorders>
            <w:shd w:val="clear" w:color="000000" w:fill="FFFFFF"/>
            <w:noWrap/>
            <w:vAlign w:val="center"/>
            <w:hideMark/>
          </w:tcPr>
          <w:p w14:paraId="0718B32A"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599DFF83" w14:textId="77777777" w:rsidR="005D3865" w:rsidRPr="005D3865" w:rsidRDefault="005D3865" w:rsidP="005D3865">
            <w:pPr>
              <w:jc w:val="center"/>
              <w:rPr>
                <w:sz w:val="18"/>
                <w:szCs w:val="18"/>
              </w:rPr>
            </w:pPr>
            <w:r w:rsidRPr="005D3865">
              <w:rPr>
                <w:sz w:val="18"/>
                <w:szCs w:val="18"/>
              </w:rPr>
              <w:t>04</w:t>
            </w:r>
          </w:p>
        </w:tc>
        <w:tc>
          <w:tcPr>
            <w:tcW w:w="874" w:type="dxa"/>
            <w:tcBorders>
              <w:top w:val="nil"/>
              <w:left w:val="nil"/>
              <w:bottom w:val="single" w:sz="4" w:space="0" w:color="auto"/>
              <w:right w:val="single" w:sz="4" w:space="0" w:color="auto"/>
            </w:tcBorders>
            <w:shd w:val="clear" w:color="000000" w:fill="FFFFFF"/>
            <w:vAlign w:val="center"/>
            <w:hideMark/>
          </w:tcPr>
          <w:p w14:paraId="1D6039B5" w14:textId="77777777" w:rsidR="005D3865" w:rsidRPr="005D3865" w:rsidRDefault="005D3865" w:rsidP="005D3865">
            <w:pPr>
              <w:jc w:val="center"/>
              <w:rPr>
                <w:sz w:val="18"/>
                <w:szCs w:val="18"/>
              </w:rPr>
            </w:pPr>
            <w:r w:rsidRPr="005D3865">
              <w:rPr>
                <w:sz w:val="18"/>
                <w:szCs w:val="18"/>
              </w:rPr>
              <w:t>02 0 00 00000</w:t>
            </w:r>
          </w:p>
        </w:tc>
        <w:tc>
          <w:tcPr>
            <w:tcW w:w="576" w:type="dxa"/>
            <w:tcBorders>
              <w:top w:val="nil"/>
              <w:left w:val="nil"/>
              <w:bottom w:val="single" w:sz="4" w:space="0" w:color="auto"/>
              <w:right w:val="single" w:sz="4" w:space="0" w:color="auto"/>
            </w:tcBorders>
            <w:shd w:val="clear" w:color="000000" w:fill="FFFFFF"/>
            <w:noWrap/>
            <w:vAlign w:val="center"/>
          </w:tcPr>
          <w:p w14:paraId="0F928490"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02F43772" w14:textId="77777777" w:rsidR="005D3865" w:rsidRPr="005D3865" w:rsidRDefault="005D3865" w:rsidP="005D3865">
            <w:pPr>
              <w:jc w:val="center"/>
              <w:rPr>
                <w:sz w:val="18"/>
                <w:szCs w:val="18"/>
              </w:rPr>
            </w:pPr>
            <w:r w:rsidRPr="005D3865">
              <w:rPr>
                <w:sz w:val="18"/>
                <w:szCs w:val="18"/>
              </w:rPr>
              <w:t>18 647,3</w:t>
            </w:r>
          </w:p>
        </w:tc>
        <w:tc>
          <w:tcPr>
            <w:tcW w:w="1276" w:type="dxa"/>
            <w:tcBorders>
              <w:top w:val="nil"/>
              <w:left w:val="nil"/>
              <w:bottom w:val="single" w:sz="4" w:space="0" w:color="auto"/>
              <w:right w:val="single" w:sz="4" w:space="0" w:color="auto"/>
            </w:tcBorders>
            <w:shd w:val="clear" w:color="000000" w:fill="FFFFFF"/>
            <w:vAlign w:val="center"/>
            <w:hideMark/>
          </w:tcPr>
          <w:p w14:paraId="6DFFCD8E" w14:textId="77777777" w:rsidR="005D3865" w:rsidRPr="005D3865" w:rsidRDefault="005D3865" w:rsidP="005D3865">
            <w:pPr>
              <w:jc w:val="center"/>
              <w:rPr>
                <w:sz w:val="18"/>
                <w:szCs w:val="18"/>
              </w:rPr>
            </w:pPr>
            <w:r w:rsidRPr="005D3865">
              <w:rPr>
                <w:sz w:val="18"/>
                <w:szCs w:val="18"/>
              </w:rPr>
              <w:t>19 392,2</w:t>
            </w:r>
          </w:p>
        </w:tc>
        <w:tc>
          <w:tcPr>
            <w:tcW w:w="1276" w:type="dxa"/>
            <w:tcBorders>
              <w:top w:val="nil"/>
              <w:left w:val="nil"/>
              <w:bottom w:val="single" w:sz="4" w:space="0" w:color="auto"/>
              <w:right w:val="single" w:sz="4" w:space="0" w:color="auto"/>
            </w:tcBorders>
            <w:shd w:val="clear" w:color="000000" w:fill="FFFFFF"/>
            <w:vAlign w:val="center"/>
            <w:hideMark/>
          </w:tcPr>
          <w:p w14:paraId="097DA2D3" w14:textId="77777777" w:rsidR="005D3865" w:rsidRPr="005D3865" w:rsidRDefault="005D3865" w:rsidP="005D3865">
            <w:pPr>
              <w:jc w:val="center"/>
              <w:rPr>
                <w:sz w:val="18"/>
                <w:szCs w:val="18"/>
              </w:rPr>
            </w:pPr>
            <w:r w:rsidRPr="005D3865">
              <w:rPr>
                <w:sz w:val="18"/>
                <w:szCs w:val="18"/>
              </w:rPr>
              <w:t>20 170,2</w:t>
            </w:r>
          </w:p>
        </w:tc>
      </w:tr>
      <w:tr w:rsidR="005D3865" w:rsidRPr="005D3865" w14:paraId="26DEE61C" w14:textId="77777777" w:rsidTr="005D3865">
        <w:trPr>
          <w:trHeight w:val="435"/>
        </w:trPr>
        <w:tc>
          <w:tcPr>
            <w:tcW w:w="3203" w:type="dxa"/>
            <w:tcBorders>
              <w:top w:val="nil"/>
              <w:left w:val="single" w:sz="4" w:space="0" w:color="auto"/>
              <w:bottom w:val="single" w:sz="4" w:space="0" w:color="auto"/>
              <w:right w:val="single" w:sz="4" w:space="0" w:color="auto"/>
            </w:tcBorders>
            <w:shd w:val="clear" w:color="000000" w:fill="FFFFFF"/>
            <w:vAlign w:val="bottom"/>
            <w:hideMark/>
          </w:tcPr>
          <w:p w14:paraId="1F091182" w14:textId="77777777" w:rsidR="005D3865" w:rsidRPr="005D3865" w:rsidRDefault="005D3865" w:rsidP="005D3865">
            <w:pPr>
              <w:rPr>
                <w:sz w:val="18"/>
                <w:szCs w:val="18"/>
              </w:rPr>
            </w:pPr>
            <w:r w:rsidRPr="005D3865">
              <w:rPr>
                <w:sz w:val="18"/>
                <w:szCs w:val="18"/>
              </w:rPr>
              <w:t>Подпрограмма «Развитие дошкольного и общего образования»</w:t>
            </w:r>
          </w:p>
        </w:tc>
        <w:tc>
          <w:tcPr>
            <w:tcW w:w="460" w:type="dxa"/>
            <w:tcBorders>
              <w:top w:val="nil"/>
              <w:left w:val="nil"/>
              <w:bottom w:val="single" w:sz="4" w:space="0" w:color="auto"/>
              <w:right w:val="single" w:sz="4" w:space="0" w:color="auto"/>
            </w:tcBorders>
            <w:shd w:val="clear" w:color="000000" w:fill="FFFFFF"/>
            <w:noWrap/>
            <w:vAlign w:val="center"/>
            <w:hideMark/>
          </w:tcPr>
          <w:p w14:paraId="39F17AE0"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0003A444" w14:textId="77777777" w:rsidR="005D3865" w:rsidRPr="005D3865" w:rsidRDefault="005D3865" w:rsidP="005D3865">
            <w:pPr>
              <w:jc w:val="center"/>
              <w:rPr>
                <w:sz w:val="18"/>
                <w:szCs w:val="18"/>
              </w:rPr>
            </w:pPr>
            <w:r w:rsidRPr="005D3865">
              <w:rPr>
                <w:sz w:val="18"/>
                <w:szCs w:val="18"/>
              </w:rPr>
              <w:t>04</w:t>
            </w:r>
          </w:p>
        </w:tc>
        <w:tc>
          <w:tcPr>
            <w:tcW w:w="874" w:type="dxa"/>
            <w:tcBorders>
              <w:top w:val="nil"/>
              <w:left w:val="nil"/>
              <w:bottom w:val="single" w:sz="4" w:space="0" w:color="auto"/>
              <w:right w:val="single" w:sz="4" w:space="0" w:color="auto"/>
            </w:tcBorders>
            <w:shd w:val="clear" w:color="000000" w:fill="FFFFFF"/>
            <w:vAlign w:val="center"/>
            <w:hideMark/>
          </w:tcPr>
          <w:p w14:paraId="26C183B8" w14:textId="77777777" w:rsidR="005D3865" w:rsidRPr="005D3865" w:rsidRDefault="005D3865" w:rsidP="005D3865">
            <w:pPr>
              <w:jc w:val="center"/>
              <w:rPr>
                <w:sz w:val="18"/>
                <w:szCs w:val="18"/>
              </w:rPr>
            </w:pPr>
            <w:r w:rsidRPr="005D3865">
              <w:rPr>
                <w:sz w:val="18"/>
                <w:szCs w:val="18"/>
              </w:rPr>
              <w:t>02 1 00 00000</w:t>
            </w:r>
          </w:p>
        </w:tc>
        <w:tc>
          <w:tcPr>
            <w:tcW w:w="576" w:type="dxa"/>
            <w:tcBorders>
              <w:top w:val="nil"/>
              <w:left w:val="nil"/>
              <w:bottom w:val="single" w:sz="4" w:space="0" w:color="auto"/>
              <w:right w:val="single" w:sz="4" w:space="0" w:color="auto"/>
            </w:tcBorders>
            <w:shd w:val="clear" w:color="000000" w:fill="FFFFFF"/>
            <w:noWrap/>
            <w:vAlign w:val="center"/>
          </w:tcPr>
          <w:p w14:paraId="68E6FA77"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00239FFB" w14:textId="77777777" w:rsidR="005D3865" w:rsidRPr="005D3865" w:rsidRDefault="005D3865" w:rsidP="005D3865">
            <w:pPr>
              <w:jc w:val="center"/>
              <w:rPr>
                <w:sz w:val="18"/>
                <w:szCs w:val="18"/>
              </w:rPr>
            </w:pPr>
            <w:r w:rsidRPr="005D3865">
              <w:rPr>
                <w:sz w:val="18"/>
                <w:szCs w:val="18"/>
              </w:rPr>
              <w:t>96,3</w:t>
            </w:r>
          </w:p>
        </w:tc>
        <w:tc>
          <w:tcPr>
            <w:tcW w:w="1276" w:type="dxa"/>
            <w:tcBorders>
              <w:top w:val="nil"/>
              <w:left w:val="nil"/>
              <w:bottom w:val="single" w:sz="4" w:space="0" w:color="auto"/>
              <w:right w:val="single" w:sz="4" w:space="0" w:color="auto"/>
            </w:tcBorders>
            <w:shd w:val="clear" w:color="000000" w:fill="FFFFFF"/>
            <w:vAlign w:val="center"/>
            <w:hideMark/>
          </w:tcPr>
          <w:p w14:paraId="71BD1BD3" w14:textId="77777777" w:rsidR="005D3865" w:rsidRPr="005D3865" w:rsidRDefault="005D3865" w:rsidP="005D3865">
            <w:pPr>
              <w:jc w:val="center"/>
              <w:rPr>
                <w:sz w:val="18"/>
                <w:szCs w:val="18"/>
              </w:rPr>
            </w:pPr>
            <w:r w:rsidRPr="005D3865">
              <w:rPr>
                <w:sz w:val="18"/>
                <w:szCs w:val="18"/>
              </w:rPr>
              <w:t>100,2</w:t>
            </w:r>
          </w:p>
        </w:tc>
        <w:tc>
          <w:tcPr>
            <w:tcW w:w="1276" w:type="dxa"/>
            <w:tcBorders>
              <w:top w:val="nil"/>
              <w:left w:val="nil"/>
              <w:bottom w:val="single" w:sz="4" w:space="0" w:color="auto"/>
              <w:right w:val="single" w:sz="4" w:space="0" w:color="auto"/>
            </w:tcBorders>
            <w:shd w:val="clear" w:color="000000" w:fill="FFFFFF"/>
            <w:vAlign w:val="center"/>
            <w:hideMark/>
          </w:tcPr>
          <w:p w14:paraId="7EE15DF8" w14:textId="77777777" w:rsidR="005D3865" w:rsidRPr="005D3865" w:rsidRDefault="005D3865" w:rsidP="005D3865">
            <w:pPr>
              <w:jc w:val="center"/>
              <w:rPr>
                <w:sz w:val="18"/>
                <w:szCs w:val="18"/>
              </w:rPr>
            </w:pPr>
            <w:r w:rsidRPr="005D3865">
              <w:rPr>
                <w:sz w:val="18"/>
                <w:szCs w:val="18"/>
              </w:rPr>
              <w:t>104,2</w:t>
            </w:r>
          </w:p>
        </w:tc>
      </w:tr>
      <w:tr w:rsidR="005D3865" w:rsidRPr="005D3865" w14:paraId="308166B2" w14:textId="77777777" w:rsidTr="005D3865">
        <w:trPr>
          <w:trHeight w:val="488"/>
        </w:trPr>
        <w:tc>
          <w:tcPr>
            <w:tcW w:w="3203" w:type="dxa"/>
            <w:tcBorders>
              <w:top w:val="nil"/>
              <w:left w:val="single" w:sz="4" w:space="0" w:color="auto"/>
              <w:bottom w:val="single" w:sz="4" w:space="0" w:color="auto"/>
              <w:right w:val="single" w:sz="4" w:space="0" w:color="auto"/>
            </w:tcBorders>
            <w:shd w:val="clear" w:color="000000" w:fill="FFFFFF"/>
            <w:vAlign w:val="bottom"/>
            <w:hideMark/>
          </w:tcPr>
          <w:p w14:paraId="502E931E" w14:textId="77777777" w:rsidR="005D3865" w:rsidRPr="005D3865" w:rsidRDefault="005D3865" w:rsidP="005D3865">
            <w:pPr>
              <w:rPr>
                <w:sz w:val="18"/>
                <w:szCs w:val="18"/>
              </w:rPr>
            </w:pPr>
            <w:r w:rsidRPr="005D3865">
              <w:rPr>
                <w:sz w:val="18"/>
                <w:szCs w:val="18"/>
              </w:rPr>
              <w:t>Основное мероприятие «Развитие дошкольного образования»</w:t>
            </w:r>
          </w:p>
        </w:tc>
        <w:tc>
          <w:tcPr>
            <w:tcW w:w="460" w:type="dxa"/>
            <w:tcBorders>
              <w:top w:val="nil"/>
              <w:left w:val="nil"/>
              <w:bottom w:val="single" w:sz="4" w:space="0" w:color="auto"/>
              <w:right w:val="single" w:sz="4" w:space="0" w:color="auto"/>
            </w:tcBorders>
            <w:shd w:val="clear" w:color="000000" w:fill="FFFFFF"/>
            <w:noWrap/>
            <w:vAlign w:val="center"/>
            <w:hideMark/>
          </w:tcPr>
          <w:p w14:paraId="25CEC2A9"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080EA24B" w14:textId="77777777" w:rsidR="005D3865" w:rsidRPr="005D3865" w:rsidRDefault="005D3865" w:rsidP="005D3865">
            <w:pPr>
              <w:jc w:val="center"/>
              <w:rPr>
                <w:sz w:val="18"/>
                <w:szCs w:val="18"/>
              </w:rPr>
            </w:pPr>
            <w:r w:rsidRPr="005D3865">
              <w:rPr>
                <w:sz w:val="18"/>
                <w:szCs w:val="18"/>
              </w:rPr>
              <w:t>04</w:t>
            </w:r>
          </w:p>
        </w:tc>
        <w:tc>
          <w:tcPr>
            <w:tcW w:w="874" w:type="dxa"/>
            <w:tcBorders>
              <w:top w:val="nil"/>
              <w:left w:val="nil"/>
              <w:bottom w:val="single" w:sz="4" w:space="0" w:color="auto"/>
              <w:right w:val="single" w:sz="4" w:space="0" w:color="auto"/>
            </w:tcBorders>
            <w:shd w:val="clear" w:color="000000" w:fill="FFFFFF"/>
            <w:vAlign w:val="center"/>
            <w:hideMark/>
          </w:tcPr>
          <w:p w14:paraId="3474C301" w14:textId="77777777" w:rsidR="005D3865" w:rsidRPr="005D3865" w:rsidRDefault="005D3865" w:rsidP="005D3865">
            <w:pPr>
              <w:jc w:val="center"/>
              <w:rPr>
                <w:sz w:val="18"/>
                <w:szCs w:val="18"/>
              </w:rPr>
            </w:pPr>
            <w:r w:rsidRPr="005D3865">
              <w:rPr>
                <w:sz w:val="18"/>
                <w:szCs w:val="18"/>
              </w:rPr>
              <w:t>02 1 01 00000</w:t>
            </w:r>
          </w:p>
        </w:tc>
        <w:tc>
          <w:tcPr>
            <w:tcW w:w="576" w:type="dxa"/>
            <w:tcBorders>
              <w:top w:val="nil"/>
              <w:left w:val="nil"/>
              <w:bottom w:val="single" w:sz="4" w:space="0" w:color="auto"/>
              <w:right w:val="single" w:sz="4" w:space="0" w:color="auto"/>
            </w:tcBorders>
            <w:shd w:val="clear" w:color="000000" w:fill="FFFFFF"/>
            <w:noWrap/>
            <w:vAlign w:val="center"/>
          </w:tcPr>
          <w:p w14:paraId="7E69DA32"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3DE4B264" w14:textId="77777777" w:rsidR="005D3865" w:rsidRPr="005D3865" w:rsidRDefault="005D3865" w:rsidP="005D3865">
            <w:pPr>
              <w:jc w:val="center"/>
              <w:rPr>
                <w:sz w:val="18"/>
                <w:szCs w:val="18"/>
              </w:rPr>
            </w:pPr>
            <w:r w:rsidRPr="005D3865">
              <w:rPr>
                <w:sz w:val="18"/>
                <w:szCs w:val="18"/>
              </w:rPr>
              <w:t>96,3</w:t>
            </w:r>
          </w:p>
        </w:tc>
        <w:tc>
          <w:tcPr>
            <w:tcW w:w="1276" w:type="dxa"/>
            <w:tcBorders>
              <w:top w:val="nil"/>
              <w:left w:val="nil"/>
              <w:bottom w:val="single" w:sz="4" w:space="0" w:color="auto"/>
              <w:right w:val="single" w:sz="4" w:space="0" w:color="auto"/>
            </w:tcBorders>
            <w:shd w:val="clear" w:color="000000" w:fill="FFFFFF"/>
            <w:vAlign w:val="center"/>
            <w:hideMark/>
          </w:tcPr>
          <w:p w14:paraId="099C747B" w14:textId="77777777" w:rsidR="005D3865" w:rsidRPr="005D3865" w:rsidRDefault="005D3865" w:rsidP="005D3865">
            <w:pPr>
              <w:jc w:val="center"/>
              <w:rPr>
                <w:sz w:val="18"/>
                <w:szCs w:val="18"/>
              </w:rPr>
            </w:pPr>
            <w:r w:rsidRPr="005D3865">
              <w:rPr>
                <w:sz w:val="18"/>
                <w:szCs w:val="18"/>
              </w:rPr>
              <w:t>100,2</w:t>
            </w:r>
          </w:p>
        </w:tc>
        <w:tc>
          <w:tcPr>
            <w:tcW w:w="1276" w:type="dxa"/>
            <w:tcBorders>
              <w:top w:val="nil"/>
              <w:left w:val="nil"/>
              <w:bottom w:val="single" w:sz="4" w:space="0" w:color="auto"/>
              <w:right w:val="single" w:sz="4" w:space="0" w:color="auto"/>
            </w:tcBorders>
            <w:shd w:val="clear" w:color="000000" w:fill="FFFFFF"/>
            <w:vAlign w:val="center"/>
            <w:hideMark/>
          </w:tcPr>
          <w:p w14:paraId="522D5778" w14:textId="77777777" w:rsidR="005D3865" w:rsidRPr="005D3865" w:rsidRDefault="005D3865" w:rsidP="005D3865">
            <w:pPr>
              <w:jc w:val="center"/>
              <w:rPr>
                <w:sz w:val="18"/>
                <w:szCs w:val="18"/>
              </w:rPr>
            </w:pPr>
            <w:r w:rsidRPr="005D3865">
              <w:rPr>
                <w:sz w:val="18"/>
                <w:szCs w:val="18"/>
              </w:rPr>
              <w:t>104,2</w:t>
            </w:r>
          </w:p>
        </w:tc>
      </w:tr>
      <w:tr w:rsidR="005D3865" w:rsidRPr="005D3865" w14:paraId="5C92ED18" w14:textId="77777777" w:rsidTr="005D3865">
        <w:trPr>
          <w:trHeight w:val="2025"/>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6F4D74CE" w14:textId="77777777" w:rsidR="005D3865" w:rsidRPr="005D3865" w:rsidRDefault="005D3865" w:rsidP="005D3865">
            <w:pPr>
              <w:rPr>
                <w:sz w:val="18"/>
                <w:szCs w:val="18"/>
              </w:rPr>
            </w:pPr>
            <w:r w:rsidRPr="005D3865">
              <w:rPr>
                <w:sz w:val="18"/>
                <w:szCs w:val="18"/>
              </w:rPr>
              <w:lastRenderedPageBreak/>
              <w:t>Расходы на компенсацию, выплачиваемую родителям(законным представителя)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000000" w:fill="FFFFFF"/>
            <w:noWrap/>
            <w:vAlign w:val="center"/>
            <w:hideMark/>
          </w:tcPr>
          <w:p w14:paraId="0987013E"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1B476B7C" w14:textId="77777777" w:rsidR="005D3865" w:rsidRPr="005D3865" w:rsidRDefault="005D3865" w:rsidP="005D3865">
            <w:pPr>
              <w:jc w:val="center"/>
              <w:rPr>
                <w:sz w:val="18"/>
                <w:szCs w:val="18"/>
              </w:rPr>
            </w:pPr>
            <w:r w:rsidRPr="005D3865">
              <w:rPr>
                <w:sz w:val="18"/>
                <w:szCs w:val="18"/>
              </w:rPr>
              <w:t>04</w:t>
            </w:r>
          </w:p>
        </w:tc>
        <w:tc>
          <w:tcPr>
            <w:tcW w:w="874" w:type="dxa"/>
            <w:tcBorders>
              <w:top w:val="nil"/>
              <w:left w:val="nil"/>
              <w:bottom w:val="single" w:sz="4" w:space="0" w:color="auto"/>
              <w:right w:val="single" w:sz="4" w:space="0" w:color="auto"/>
            </w:tcBorders>
            <w:shd w:val="clear" w:color="000000" w:fill="FFFFFF"/>
            <w:vAlign w:val="center"/>
            <w:hideMark/>
          </w:tcPr>
          <w:p w14:paraId="1DF34439" w14:textId="77777777" w:rsidR="005D3865" w:rsidRPr="005D3865" w:rsidRDefault="005D3865" w:rsidP="005D3865">
            <w:pPr>
              <w:jc w:val="center"/>
              <w:rPr>
                <w:sz w:val="18"/>
                <w:szCs w:val="18"/>
              </w:rPr>
            </w:pPr>
            <w:r w:rsidRPr="005D3865">
              <w:rPr>
                <w:sz w:val="18"/>
                <w:szCs w:val="18"/>
              </w:rPr>
              <w:t>02 1 01 78150</w:t>
            </w:r>
          </w:p>
        </w:tc>
        <w:tc>
          <w:tcPr>
            <w:tcW w:w="576" w:type="dxa"/>
            <w:tcBorders>
              <w:top w:val="nil"/>
              <w:left w:val="nil"/>
              <w:bottom w:val="single" w:sz="4" w:space="0" w:color="auto"/>
              <w:right w:val="single" w:sz="4" w:space="0" w:color="auto"/>
            </w:tcBorders>
            <w:shd w:val="clear" w:color="000000" w:fill="FFFFFF"/>
            <w:noWrap/>
            <w:vAlign w:val="center"/>
            <w:hideMark/>
          </w:tcPr>
          <w:p w14:paraId="188CFFD3" w14:textId="77777777" w:rsidR="005D3865" w:rsidRPr="005D3865" w:rsidRDefault="005D3865" w:rsidP="005D3865">
            <w:pPr>
              <w:jc w:val="center"/>
              <w:rPr>
                <w:sz w:val="18"/>
                <w:szCs w:val="18"/>
              </w:rPr>
            </w:pPr>
            <w:r w:rsidRPr="005D3865">
              <w:rPr>
                <w:sz w:val="18"/>
                <w:szCs w:val="18"/>
              </w:rPr>
              <w:t>300</w:t>
            </w:r>
          </w:p>
        </w:tc>
        <w:tc>
          <w:tcPr>
            <w:tcW w:w="1278" w:type="dxa"/>
            <w:tcBorders>
              <w:top w:val="nil"/>
              <w:left w:val="nil"/>
              <w:bottom w:val="single" w:sz="4" w:space="0" w:color="auto"/>
              <w:right w:val="single" w:sz="4" w:space="0" w:color="auto"/>
            </w:tcBorders>
            <w:shd w:val="clear" w:color="000000" w:fill="FFFFFF"/>
            <w:vAlign w:val="center"/>
            <w:hideMark/>
          </w:tcPr>
          <w:p w14:paraId="743EEF35" w14:textId="77777777" w:rsidR="005D3865" w:rsidRPr="005D3865" w:rsidRDefault="005D3865" w:rsidP="005D3865">
            <w:pPr>
              <w:jc w:val="center"/>
              <w:rPr>
                <w:sz w:val="18"/>
                <w:szCs w:val="18"/>
              </w:rPr>
            </w:pPr>
            <w:r w:rsidRPr="005D3865">
              <w:rPr>
                <w:sz w:val="18"/>
                <w:szCs w:val="18"/>
              </w:rPr>
              <w:t>96,3</w:t>
            </w:r>
          </w:p>
        </w:tc>
        <w:tc>
          <w:tcPr>
            <w:tcW w:w="1276" w:type="dxa"/>
            <w:tcBorders>
              <w:top w:val="nil"/>
              <w:left w:val="nil"/>
              <w:bottom w:val="single" w:sz="4" w:space="0" w:color="auto"/>
              <w:right w:val="single" w:sz="4" w:space="0" w:color="auto"/>
            </w:tcBorders>
            <w:shd w:val="clear" w:color="000000" w:fill="FFFFFF"/>
            <w:vAlign w:val="center"/>
            <w:hideMark/>
          </w:tcPr>
          <w:p w14:paraId="2D6BAEE1" w14:textId="77777777" w:rsidR="005D3865" w:rsidRPr="005D3865" w:rsidRDefault="005D3865" w:rsidP="005D3865">
            <w:pPr>
              <w:jc w:val="center"/>
              <w:rPr>
                <w:sz w:val="18"/>
                <w:szCs w:val="18"/>
              </w:rPr>
            </w:pPr>
            <w:r w:rsidRPr="005D3865">
              <w:rPr>
                <w:sz w:val="18"/>
                <w:szCs w:val="18"/>
              </w:rPr>
              <w:t>100,2</w:t>
            </w:r>
          </w:p>
        </w:tc>
        <w:tc>
          <w:tcPr>
            <w:tcW w:w="1276" w:type="dxa"/>
            <w:tcBorders>
              <w:top w:val="nil"/>
              <w:left w:val="nil"/>
              <w:bottom w:val="single" w:sz="4" w:space="0" w:color="auto"/>
              <w:right w:val="single" w:sz="4" w:space="0" w:color="auto"/>
            </w:tcBorders>
            <w:shd w:val="clear" w:color="000000" w:fill="FFFFFF"/>
            <w:vAlign w:val="center"/>
            <w:hideMark/>
          </w:tcPr>
          <w:p w14:paraId="1720B380" w14:textId="77777777" w:rsidR="005D3865" w:rsidRPr="005D3865" w:rsidRDefault="005D3865" w:rsidP="005D3865">
            <w:pPr>
              <w:jc w:val="center"/>
              <w:rPr>
                <w:sz w:val="18"/>
                <w:szCs w:val="18"/>
              </w:rPr>
            </w:pPr>
            <w:r w:rsidRPr="005D3865">
              <w:rPr>
                <w:sz w:val="18"/>
                <w:szCs w:val="18"/>
              </w:rPr>
              <w:t>104,2</w:t>
            </w:r>
          </w:p>
        </w:tc>
      </w:tr>
      <w:tr w:rsidR="005D3865" w:rsidRPr="005D3865" w14:paraId="38A5750B" w14:textId="77777777" w:rsidTr="005D3865">
        <w:trPr>
          <w:trHeight w:val="7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0B9EA962" w14:textId="77777777" w:rsidR="005D3865" w:rsidRPr="005D3865" w:rsidRDefault="005D3865" w:rsidP="005D3865">
            <w:pPr>
              <w:rPr>
                <w:sz w:val="18"/>
                <w:szCs w:val="18"/>
              </w:rPr>
            </w:pPr>
            <w:r w:rsidRPr="005D3865">
              <w:rPr>
                <w:sz w:val="18"/>
                <w:szCs w:val="18"/>
              </w:rPr>
              <w:t>Подпрограмма «Социализация детей-сирот и детей, нуждающихся  в особой заботе государства»</w:t>
            </w:r>
          </w:p>
        </w:tc>
        <w:tc>
          <w:tcPr>
            <w:tcW w:w="460" w:type="dxa"/>
            <w:tcBorders>
              <w:top w:val="nil"/>
              <w:left w:val="nil"/>
              <w:bottom w:val="single" w:sz="4" w:space="0" w:color="auto"/>
              <w:right w:val="single" w:sz="4" w:space="0" w:color="auto"/>
            </w:tcBorders>
            <w:shd w:val="clear" w:color="000000" w:fill="FFFFFF"/>
            <w:noWrap/>
            <w:vAlign w:val="center"/>
            <w:hideMark/>
          </w:tcPr>
          <w:p w14:paraId="60D4CB26"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5E8253A2" w14:textId="77777777" w:rsidR="005D3865" w:rsidRPr="005D3865" w:rsidRDefault="005D3865" w:rsidP="005D3865">
            <w:pPr>
              <w:jc w:val="center"/>
              <w:rPr>
                <w:sz w:val="18"/>
                <w:szCs w:val="18"/>
              </w:rPr>
            </w:pPr>
            <w:r w:rsidRPr="005D3865">
              <w:rPr>
                <w:sz w:val="18"/>
                <w:szCs w:val="18"/>
              </w:rPr>
              <w:t>04</w:t>
            </w:r>
          </w:p>
        </w:tc>
        <w:tc>
          <w:tcPr>
            <w:tcW w:w="874" w:type="dxa"/>
            <w:tcBorders>
              <w:top w:val="nil"/>
              <w:left w:val="nil"/>
              <w:bottom w:val="single" w:sz="4" w:space="0" w:color="auto"/>
              <w:right w:val="single" w:sz="4" w:space="0" w:color="auto"/>
            </w:tcBorders>
            <w:shd w:val="clear" w:color="000000" w:fill="FFFFFF"/>
            <w:vAlign w:val="center"/>
            <w:hideMark/>
          </w:tcPr>
          <w:p w14:paraId="48CF5E18" w14:textId="77777777" w:rsidR="005D3865" w:rsidRPr="005D3865" w:rsidRDefault="005D3865" w:rsidP="005D3865">
            <w:pPr>
              <w:jc w:val="center"/>
              <w:rPr>
                <w:sz w:val="18"/>
                <w:szCs w:val="18"/>
              </w:rPr>
            </w:pPr>
            <w:r w:rsidRPr="005D3865">
              <w:rPr>
                <w:sz w:val="18"/>
                <w:szCs w:val="18"/>
              </w:rPr>
              <w:t>02 2 00 00000</w:t>
            </w:r>
          </w:p>
        </w:tc>
        <w:tc>
          <w:tcPr>
            <w:tcW w:w="576" w:type="dxa"/>
            <w:tcBorders>
              <w:top w:val="nil"/>
              <w:left w:val="nil"/>
              <w:bottom w:val="single" w:sz="4" w:space="0" w:color="auto"/>
              <w:right w:val="single" w:sz="4" w:space="0" w:color="auto"/>
            </w:tcBorders>
            <w:shd w:val="clear" w:color="000000" w:fill="FFFFFF"/>
            <w:noWrap/>
            <w:vAlign w:val="center"/>
          </w:tcPr>
          <w:p w14:paraId="56599C4E"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46CE3128" w14:textId="77777777" w:rsidR="005D3865" w:rsidRPr="005D3865" w:rsidRDefault="005D3865" w:rsidP="005D3865">
            <w:pPr>
              <w:jc w:val="center"/>
              <w:rPr>
                <w:sz w:val="18"/>
                <w:szCs w:val="18"/>
              </w:rPr>
            </w:pPr>
            <w:r w:rsidRPr="005D3865">
              <w:rPr>
                <w:sz w:val="18"/>
                <w:szCs w:val="18"/>
              </w:rPr>
              <w:t>18 551,0</w:t>
            </w:r>
          </w:p>
        </w:tc>
        <w:tc>
          <w:tcPr>
            <w:tcW w:w="1276" w:type="dxa"/>
            <w:tcBorders>
              <w:top w:val="nil"/>
              <w:left w:val="nil"/>
              <w:bottom w:val="single" w:sz="4" w:space="0" w:color="auto"/>
              <w:right w:val="single" w:sz="4" w:space="0" w:color="auto"/>
            </w:tcBorders>
            <w:shd w:val="clear" w:color="000000" w:fill="FFFFFF"/>
            <w:vAlign w:val="center"/>
            <w:hideMark/>
          </w:tcPr>
          <w:p w14:paraId="6F4096AF" w14:textId="77777777" w:rsidR="005D3865" w:rsidRPr="005D3865" w:rsidRDefault="005D3865" w:rsidP="005D3865">
            <w:pPr>
              <w:jc w:val="center"/>
              <w:rPr>
                <w:sz w:val="18"/>
                <w:szCs w:val="18"/>
              </w:rPr>
            </w:pPr>
            <w:r w:rsidRPr="005D3865">
              <w:rPr>
                <w:sz w:val="18"/>
                <w:szCs w:val="18"/>
              </w:rPr>
              <w:t>19 292,0</w:t>
            </w:r>
          </w:p>
        </w:tc>
        <w:tc>
          <w:tcPr>
            <w:tcW w:w="1276" w:type="dxa"/>
            <w:tcBorders>
              <w:top w:val="nil"/>
              <w:left w:val="nil"/>
              <w:bottom w:val="single" w:sz="4" w:space="0" w:color="auto"/>
              <w:right w:val="single" w:sz="4" w:space="0" w:color="auto"/>
            </w:tcBorders>
            <w:shd w:val="clear" w:color="000000" w:fill="FFFFFF"/>
            <w:vAlign w:val="center"/>
            <w:hideMark/>
          </w:tcPr>
          <w:p w14:paraId="1BE19889" w14:textId="77777777" w:rsidR="005D3865" w:rsidRPr="005D3865" w:rsidRDefault="005D3865" w:rsidP="005D3865">
            <w:pPr>
              <w:jc w:val="center"/>
              <w:rPr>
                <w:sz w:val="18"/>
                <w:szCs w:val="18"/>
              </w:rPr>
            </w:pPr>
            <w:r w:rsidRPr="005D3865">
              <w:rPr>
                <w:sz w:val="18"/>
                <w:szCs w:val="18"/>
              </w:rPr>
              <w:t>20 066,0</w:t>
            </w:r>
          </w:p>
        </w:tc>
      </w:tr>
      <w:tr w:rsidR="005D3865" w:rsidRPr="005D3865" w14:paraId="5218BF4F" w14:textId="77777777" w:rsidTr="005D3865">
        <w:trPr>
          <w:trHeight w:val="777"/>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3E880675" w14:textId="77777777" w:rsidR="005D3865" w:rsidRPr="005D3865" w:rsidRDefault="005D3865" w:rsidP="005D3865">
            <w:pPr>
              <w:rPr>
                <w:sz w:val="18"/>
                <w:szCs w:val="18"/>
              </w:rPr>
            </w:pPr>
            <w:r w:rsidRPr="005D3865">
              <w:rPr>
                <w:sz w:val="18"/>
                <w:szCs w:val="18"/>
              </w:rPr>
              <w:t>Основное мероприятие «Расходы на обеспечение выплат приемной семье на содержание подопечных детей»</w:t>
            </w:r>
          </w:p>
        </w:tc>
        <w:tc>
          <w:tcPr>
            <w:tcW w:w="460" w:type="dxa"/>
            <w:tcBorders>
              <w:top w:val="nil"/>
              <w:left w:val="nil"/>
              <w:bottom w:val="single" w:sz="4" w:space="0" w:color="auto"/>
              <w:right w:val="single" w:sz="4" w:space="0" w:color="auto"/>
            </w:tcBorders>
            <w:shd w:val="clear" w:color="000000" w:fill="FFFFFF"/>
            <w:noWrap/>
            <w:vAlign w:val="center"/>
            <w:hideMark/>
          </w:tcPr>
          <w:p w14:paraId="036C79B8"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738638B2" w14:textId="77777777" w:rsidR="005D3865" w:rsidRPr="005D3865" w:rsidRDefault="005D3865" w:rsidP="005D3865">
            <w:pPr>
              <w:jc w:val="center"/>
              <w:rPr>
                <w:sz w:val="18"/>
                <w:szCs w:val="18"/>
              </w:rPr>
            </w:pPr>
            <w:r w:rsidRPr="005D3865">
              <w:rPr>
                <w:sz w:val="18"/>
                <w:szCs w:val="18"/>
              </w:rPr>
              <w:t>04</w:t>
            </w:r>
          </w:p>
        </w:tc>
        <w:tc>
          <w:tcPr>
            <w:tcW w:w="874" w:type="dxa"/>
            <w:tcBorders>
              <w:top w:val="nil"/>
              <w:left w:val="nil"/>
              <w:bottom w:val="single" w:sz="4" w:space="0" w:color="auto"/>
              <w:right w:val="single" w:sz="4" w:space="0" w:color="auto"/>
            </w:tcBorders>
            <w:shd w:val="clear" w:color="000000" w:fill="FFFFFF"/>
            <w:vAlign w:val="center"/>
            <w:hideMark/>
          </w:tcPr>
          <w:p w14:paraId="7F39EEFC" w14:textId="77777777" w:rsidR="005D3865" w:rsidRPr="005D3865" w:rsidRDefault="005D3865" w:rsidP="005D3865">
            <w:pPr>
              <w:jc w:val="center"/>
              <w:rPr>
                <w:sz w:val="18"/>
                <w:szCs w:val="18"/>
              </w:rPr>
            </w:pPr>
            <w:r w:rsidRPr="005D3865">
              <w:rPr>
                <w:sz w:val="18"/>
                <w:szCs w:val="18"/>
              </w:rPr>
              <w:t>02 2 03 00000</w:t>
            </w:r>
          </w:p>
        </w:tc>
        <w:tc>
          <w:tcPr>
            <w:tcW w:w="576" w:type="dxa"/>
            <w:tcBorders>
              <w:top w:val="nil"/>
              <w:left w:val="nil"/>
              <w:bottom w:val="single" w:sz="4" w:space="0" w:color="auto"/>
              <w:right w:val="single" w:sz="4" w:space="0" w:color="auto"/>
            </w:tcBorders>
            <w:shd w:val="clear" w:color="000000" w:fill="FFFFFF"/>
            <w:noWrap/>
            <w:vAlign w:val="center"/>
          </w:tcPr>
          <w:p w14:paraId="6C923028"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3F4E5D0D" w14:textId="77777777" w:rsidR="005D3865" w:rsidRPr="005D3865" w:rsidRDefault="005D3865" w:rsidP="005D3865">
            <w:pPr>
              <w:jc w:val="center"/>
              <w:rPr>
                <w:sz w:val="18"/>
                <w:szCs w:val="18"/>
              </w:rPr>
            </w:pPr>
            <w:r w:rsidRPr="005D3865">
              <w:rPr>
                <w:sz w:val="18"/>
                <w:szCs w:val="18"/>
              </w:rPr>
              <w:t>7 116,0</w:t>
            </w:r>
          </w:p>
        </w:tc>
        <w:tc>
          <w:tcPr>
            <w:tcW w:w="1276" w:type="dxa"/>
            <w:tcBorders>
              <w:top w:val="nil"/>
              <w:left w:val="nil"/>
              <w:bottom w:val="single" w:sz="4" w:space="0" w:color="auto"/>
              <w:right w:val="single" w:sz="4" w:space="0" w:color="auto"/>
            </w:tcBorders>
            <w:shd w:val="clear" w:color="000000" w:fill="FFFFFF"/>
            <w:vAlign w:val="center"/>
            <w:hideMark/>
          </w:tcPr>
          <w:p w14:paraId="3C549291" w14:textId="77777777" w:rsidR="005D3865" w:rsidRPr="005D3865" w:rsidRDefault="005D3865" w:rsidP="005D3865">
            <w:pPr>
              <w:jc w:val="center"/>
              <w:rPr>
                <w:sz w:val="18"/>
                <w:szCs w:val="18"/>
              </w:rPr>
            </w:pPr>
            <w:r w:rsidRPr="005D3865">
              <w:rPr>
                <w:sz w:val="18"/>
                <w:szCs w:val="18"/>
              </w:rPr>
              <w:t>7 400,0</w:t>
            </w:r>
          </w:p>
        </w:tc>
        <w:tc>
          <w:tcPr>
            <w:tcW w:w="1276" w:type="dxa"/>
            <w:tcBorders>
              <w:top w:val="nil"/>
              <w:left w:val="nil"/>
              <w:bottom w:val="single" w:sz="4" w:space="0" w:color="auto"/>
              <w:right w:val="single" w:sz="4" w:space="0" w:color="auto"/>
            </w:tcBorders>
            <w:shd w:val="clear" w:color="000000" w:fill="FFFFFF"/>
            <w:vAlign w:val="center"/>
            <w:hideMark/>
          </w:tcPr>
          <w:p w14:paraId="13878C29" w14:textId="77777777" w:rsidR="005D3865" w:rsidRPr="005D3865" w:rsidRDefault="005D3865" w:rsidP="005D3865">
            <w:pPr>
              <w:jc w:val="center"/>
              <w:rPr>
                <w:sz w:val="18"/>
                <w:szCs w:val="18"/>
              </w:rPr>
            </w:pPr>
            <w:r w:rsidRPr="005D3865">
              <w:rPr>
                <w:sz w:val="18"/>
                <w:szCs w:val="18"/>
              </w:rPr>
              <w:t>7 697,0</w:t>
            </w:r>
          </w:p>
        </w:tc>
      </w:tr>
      <w:tr w:rsidR="005D3865" w:rsidRPr="005D3865" w14:paraId="419D87B8" w14:textId="77777777" w:rsidTr="005D3865">
        <w:trPr>
          <w:trHeight w:val="126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1A701F4E" w14:textId="77777777" w:rsidR="005D3865" w:rsidRPr="005D3865" w:rsidRDefault="005D3865" w:rsidP="005D3865">
            <w:pPr>
              <w:rPr>
                <w:sz w:val="18"/>
                <w:szCs w:val="18"/>
              </w:rPr>
            </w:pPr>
            <w:r w:rsidRPr="005D3865">
              <w:rPr>
                <w:sz w:val="18"/>
                <w:szCs w:val="18"/>
              </w:rPr>
              <w:t>Осуществление отдельных государственных полномочий Воронежской области по обеспечению выплат приемной семье на содержание подопечных детей (Социальное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000000" w:fill="FFFFFF"/>
            <w:noWrap/>
            <w:vAlign w:val="center"/>
            <w:hideMark/>
          </w:tcPr>
          <w:p w14:paraId="5A6DB280"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3D65B70F" w14:textId="77777777" w:rsidR="005D3865" w:rsidRPr="005D3865" w:rsidRDefault="005D3865" w:rsidP="005D3865">
            <w:pPr>
              <w:jc w:val="center"/>
              <w:rPr>
                <w:sz w:val="18"/>
                <w:szCs w:val="18"/>
              </w:rPr>
            </w:pPr>
            <w:r w:rsidRPr="005D3865">
              <w:rPr>
                <w:sz w:val="18"/>
                <w:szCs w:val="18"/>
              </w:rPr>
              <w:t>04</w:t>
            </w:r>
          </w:p>
        </w:tc>
        <w:tc>
          <w:tcPr>
            <w:tcW w:w="874" w:type="dxa"/>
            <w:tcBorders>
              <w:top w:val="nil"/>
              <w:left w:val="nil"/>
              <w:bottom w:val="single" w:sz="4" w:space="0" w:color="auto"/>
              <w:right w:val="single" w:sz="4" w:space="0" w:color="auto"/>
            </w:tcBorders>
            <w:shd w:val="clear" w:color="000000" w:fill="FFFFFF"/>
            <w:vAlign w:val="center"/>
            <w:hideMark/>
          </w:tcPr>
          <w:p w14:paraId="022C9D22" w14:textId="77777777" w:rsidR="005D3865" w:rsidRPr="005D3865" w:rsidRDefault="005D3865" w:rsidP="005D3865">
            <w:pPr>
              <w:jc w:val="center"/>
              <w:rPr>
                <w:sz w:val="18"/>
                <w:szCs w:val="18"/>
              </w:rPr>
            </w:pPr>
            <w:r w:rsidRPr="005D3865">
              <w:rPr>
                <w:sz w:val="18"/>
                <w:szCs w:val="18"/>
              </w:rPr>
              <w:t>02 2 03 78541</w:t>
            </w:r>
          </w:p>
        </w:tc>
        <w:tc>
          <w:tcPr>
            <w:tcW w:w="576" w:type="dxa"/>
            <w:tcBorders>
              <w:top w:val="nil"/>
              <w:left w:val="nil"/>
              <w:bottom w:val="single" w:sz="4" w:space="0" w:color="auto"/>
              <w:right w:val="single" w:sz="4" w:space="0" w:color="auto"/>
            </w:tcBorders>
            <w:shd w:val="clear" w:color="000000" w:fill="FFFFFF"/>
            <w:noWrap/>
            <w:vAlign w:val="center"/>
            <w:hideMark/>
          </w:tcPr>
          <w:p w14:paraId="0494DD4C" w14:textId="77777777" w:rsidR="005D3865" w:rsidRPr="005D3865" w:rsidRDefault="005D3865" w:rsidP="005D3865">
            <w:pPr>
              <w:jc w:val="center"/>
              <w:rPr>
                <w:sz w:val="18"/>
                <w:szCs w:val="18"/>
              </w:rPr>
            </w:pPr>
            <w:r w:rsidRPr="005D3865">
              <w:rPr>
                <w:sz w:val="18"/>
                <w:szCs w:val="18"/>
              </w:rPr>
              <w:t>300</w:t>
            </w:r>
          </w:p>
        </w:tc>
        <w:tc>
          <w:tcPr>
            <w:tcW w:w="1278" w:type="dxa"/>
            <w:tcBorders>
              <w:top w:val="nil"/>
              <w:left w:val="nil"/>
              <w:bottom w:val="single" w:sz="4" w:space="0" w:color="auto"/>
              <w:right w:val="single" w:sz="4" w:space="0" w:color="auto"/>
            </w:tcBorders>
            <w:shd w:val="clear" w:color="000000" w:fill="FFFFFF"/>
            <w:vAlign w:val="center"/>
            <w:hideMark/>
          </w:tcPr>
          <w:p w14:paraId="5DFA6C13" w14:textId="77777777" w:rsidR="005D3865" w:rsidRPr="005D3865" w:rsidRDefault="005D3865" w:rsidP="005D3865">
            <w:pPr>
              <w:jc w:val="center"/>
              <w:rPr>
                <w:sz w:val="18"/>
                <w:szCs w:val="18"/>
              </w:rPr>
            </w:pPr>
            <w:r w:rsidRPr="005D3865">
              <w:rPr>
                <w:sz w:val="18"/>
                <w:szCs w:val="18"/>
              </w:rPr>
              <w:t>7 116,0</w:t>
            </w:r>
          </w:p>
        </w:tc>
        <w:tc>
          <w:tcPr>
            <w:tcW w:w="1276" w:type="dxa"/>
            <w:tcBorders>
              <w:top w:val="nil"/>
              <w:left w:val="nil"/>
              <w:bottom w:val="single" w:sz="4" w:space="0" w:color="auto"/>
              <w:right w:val="single" w:sz="4" w:space="0" w:color="auto"/>
            </w:tcBorders>
            <w:shd w:val="clear" w:color="000000" w:fill="FFFFFF"/>
            <w:vAlign w:val="center"/>
            <w:hideMark/>
          </w:tcPr>
          <w:p w14:paraId="6B10FFF7" w14:textId="77777777" w:rsidR="005D3865" w:rsidRPr="005D3865" w:rsidRDefault="005D3865" w:rsidP="005D3865">
            <w:pPr>
              <w:jc w:val="center"/>
              <w:rPr>
                <w:sz w:val="18"/>
                <w:szCs w:val="18"/>
              </w:rPr>
            </w:pPr>
            <w:r w:rsidRPr="005D3865">
              <w:rPr>
                <w:sz w:val="18"/>
                <w:szCs w:val="18"/>
              </w:rPr>
              <w:t>7 400,0</w:t>
            </w:r>
          </w:p>
        </w:tc>
        <w:tc>
          <w:tcPr>
            <w:tcW w:w="1276" w:type="dxa"/>
            <w:tcBorders>
              <w:top w:val="nil"/>
              <w:left w:val="nil"/>
              <w:bottom w:val="single" w:sz="4" w:space="0" w:color="auto"/>
              <w:right w:val="single" w:sz="4" w:space="0" w:color="auto"/>
            </w:tcBorders>
            <w:shd w:val="clear" w:color="000000" w:fill="FFFFFF"/>
            <w:vAlign w:val="center"/>
            <w:hideMark/>
          </w:tcPr>
          <w:p w14:paraId="063886F1" w14:textId="77777777" w:rsidR="005D3865" w:rsidRPr="005D3865" w:rsidRDefault="005D3865" w:rsidP="005D3865">
            <w:pPr>
              <w:jc w:val="center"/>
              <w:rPr>
                <w:sz w:val="18"/>
                <w:szCs w:val="18"/>
              </w:rPr>
            </w:pPr>
            <w:r w:rsidRPr="005D3865">
              <w:rPr>
                <w:sz w:val="18"/>
                <w:szCs w:val="18"/>
              </w:rPr>
              <w:t>7 697,0</w:t>
            </w:r>
          </w:p>
        </w:tc>
      </w:tr>
      <w:tr w:rsidR="005D3865" w:rsidRPr="005D3865" w14:paraId="37797086" w14:textId="77777777" w:rsidTr="005D3865">
        <w:trPr>
          <w:trHeight w:val="63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536C7236" w14:textId="77777777" w:rsidR="005D3865" w:rsidRPr="005D3865" w:rsidRDefault="005D3865" w:rsidP="005D3865">
            <w:pPr>
              <w:rPr>
                <w:sz w:val="18"/>
                <w:szCs w:val="18"/>
              </w:rPr>
            </w:pPr>
            <w:r w:rsidRPr="005D3865">
              <w:rPr>
                <w:sz w:val="18"/>
                <w:szCs w:val="18"/>
              </w:rPr>
              <w:t>Основное мероприятие «Расходы на обеспечение выплаты вознаграждения, причитающегося приемному родителю»</w:t>
            </w:r>
          </w:p>
        </w:tc>
        <w:tc>
          <w:tcPr>
            <w:tcW w:w="460" w:type="dxa"/>
            <w:tcBorders>
              <w:top w:val="nil"/>
              <w:left w:val="nil"/>
              <w:bottom w:val="single" w:sz="4" w:space="0" w:color="auto"/>
              <w:right w:val="single" w:sz="4" w:space="0" w:color="auto"/>
            </w:tcBorders>
            <w:shd w:val="clear" w:color="000000" w:fill="FFFFFF"/>
            <w:noWrap/>
            <w:vAlign w:val="center"/>
            <w:hideMark/>
          </w:tcPr>
          <w:p w14:paraId="02666FB1"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2ED78642" w14:textId="77777777" w:rsidR="005D3865" w:rsidRPr="005D3865" w:rsidRDefault="005D3865" w:rsidP="005D3865">
            <w:pPr>
              <w:jc w:val="center"/>
              <w:rPr>
                <w:sz w:val="18"/>
                <w:szCs w:val="18"/>
              </w:rPr>
            </w:pPr>
            <w:r w:rsidRPr="005D3865">
              <w:rPr>
                <w:sz w:val="18"/>
                <w:szCs w:val="18"/>
              </w:rPr>
              <w:t>04</w:t>
            </w:r>
          </w:p>
        </w:tc>
        <w:tc>
          <w:tcPr>
            <w:tcW w:w="874" w:type="dxa"/>
            <w:tcBorders>
              <w:top w:val="nil"/>
              <w:left w:val="nil"/>
              <w:bottom w:val="single" w:sz="4" w:space="0" w:color="auto"/>
              <w:right w:val="single" w:sz="4" w:space="0" w:color="auto"/>
            </w:tcBorders>
            <w:shd w:val="clear" w:color="000000" w:fill="FFFFFF"/>
            <w:vAlign w:val="center"/>
            <w:hideMark/>
          </w:tcPr>
          <w:p w14:paraId="1D466B39" w14:textId="77777777" w:rsidR="005D3865" w:rsidRPr="005D3865" w:rsidRDefault="005D3865" w:rsidP="005D3865">
            <w:pPr>
              <w:jc w:val="center"/>
              <w:rPr>
                <w:sz w:val="18"/>
                <w:szCs w:val="18"/>
              </w:rPr>
            </w:pPr>
            <w:r w:rsidRPr="005D3865">
              <w:rPr>
                <w:sz w:val="18"/>
                <w:szCs w:val="18"/>
              </w:rPr>
              <w:t>02 2 04 00000</w:t>
            </w:r>
          </w:p>
        </w:tc>
        <w:tc>
          <w:tcPr>
            <w:tcW w:w="576" w:type="dxa"/>
            <w:tcBorders>
              <w:top w:val="nil"/>
              <w:left w:val="nil"/>
              <w:bottom w:val="single" w:sz="4" w:space="0" w:color="auto"/>
              <w:right w:val="single" w:sz="4" w:space="0" w:color="auto"/>
            </w:tcBorders>
            <w:shd w:val="clear" w:color="000000" w:fill="FFFFFF"/>
            <w:noWrap/>
            <w:vAlign w:val="center"/>
            <w:hideMark/>
          </w:tcPr>
          <w:p w14:paraId="318C1AA3"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66E6AA24" w14:textId="77777777" w:rsidR="005D3865" w:rsidRPr="005D3865" w:rsidRDefault="005D3865" w:rsidP="005D3865">
            <w:pPr>
              <w:jc w:val="center"/>
              <w:rPr>
                <w:sz w:val="18"/>
                <w:szCs w:val="18"/>
              </w:rPr>
            </w:pPr>
            <w:r w:rsidRPr="005D3865">
              <w:rPr>
                <w:sz w:val="18"/>
                <w:szCs w:val="18"/>
              </w:rPr>
              <w:t>5 128,0</w:t>
            </w:r>
          </w:p>
        </w:tc>
        <w:tc>
          <w:tcPr>
            <w:tcW w:w="1276" w:type="dxa"/>
            <w:tcBorders>
              <w:top w:val="nil"/>
              <w:left w:val="nil"/>
              <w:bottom w:val="single" w:sz="4" w:space="0" w:color="auto"/>
              <w:right w:val="single" w:sz="4" w:space="0" w:color="auto"/>
            </w:tcBorders>
            <w:shd w:val="clear" w:color="000000" w:fill="FFFFFF"/>
            <w:vAlign w:val="center"/>
            <w:hideMark/>
          </w:tcPr>
          <w:p w14:paraId="3A1A197F" w14:textId="77777777" w:rsidR="005D3865" w:rsidRPr="005D3865" w:rsidRDefault="005D3865" w:rsidP="005D3865">
            <w:pPr>
              <w:jc w:val="center"/>
              <w:rPr>
                <w:sz w:val="18"/>
                <w:szCs w:val="18"/>
              </w:rPr>
            </w:pPr>
            <w:r w:rsidRPr="005D3865">
              <w:rPr>
                <w:sz w:val="18"/>
                <w:szCs w:val="18"/>
              </w:rPr>
              <w:t>5 333,0</w:t>
            </w:r>
          </w:p>
        </w:tc>
        <w:tc>
          <w:tcPr>
            <w:tcW w:w="1276" w:type="dxa"/>
            <w:tcBorders>
              <w:top w:val="nil"/>
              <w:left w:val="nil"/>
              <w:bottom w:val="single" w:sz="4" w:space="0" w:color="auto"/>
              <w:right w:val="single" w:sz="4" w:space="0" w:color="auto"/>
            </w:tcBorders>
            <w:shd w:val="clear" w:color="000000" w:fill="FFFFFF"/>
            <w:vAlign w:val="center"/>
            <w:hideMark/>
          </w:tcPr>
          <w:p w14:paraId="1650DEA0" w14:textId="77777777" w:rsidR="005D3865" w:rsidRPr="005D3865" w:rsidRDefault="005D3865" w:rsidP="005D3865">
            <w:pPr>
              <w:jc w:val="center"/>
              <w:rPr>
                <w:sz w:val="18"/>
                <w:szCs w:val="18"/>
              </w:rPr>
            </w:pPr>
            <w:r w:rsidRPr="005D3865">
              <w:rPr>
                <w:sz w:val="18"/>
                <w:szCs w:val="18"/>
              </w:rPr>
              <w:t>5 547,0</w:t>
            </w:r>
          </w:p>
        </w:tc>
      </w:tr>
      <w:tr w:rsidR="005D3865" w:rsidRPr="005D3865" w14:paraId="7487E674" w14:textId="77777777" w:rsidTr="005D3865">
        <w:trPr>
          <w:trHeight w:val="126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48DE9AB2" w14:textId="77777777" w:rsidR="005D3865" w:rsidRPr="005D3865" w:rsidRDefault="005D3865" w:rsidP="005D3865">
            <w:pPr>
              <w:rPr>
                <w:sz w:val="18"/>
                <w:szCs w:val="18"/>
              </w:rPr>
            </w:pPr>
            <w:r w:rsidRPr="005D3865">
              <w:rPr>
                <w:sz w:val="18"/>
                <w:szCs w:val="18"/>
              </w:rPr>
              <w:t>Осуществление отдельных государственных полномочий Воронежской области по обеспечению выплаты вознаграждения, причитающегося приемному родителю (Социальное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000000" w:fill="FFFFFF"/>
            <w:noWrap/>
            <w:vAlign w:val="center"/>
            <w:hideMark/>
          </w:tcPr>
          <w:p w14:paraId="1EE18C96"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4DDB1BE0" w14:textId="77777777" w:rsidR="005D3865" w:rsidRPr="005D3865" w:rsidRDefault="005D3865" w:rsidP="005D3865">
            <w:pPr>
              <w:jc w:val="center"/>
              <w:rPr>
                <w:sz w:val="18"/>
                <w:szCs w:val="18"/>
              </w:rPr>
            </w:pPr>
            <w:r w:rsidRPr="005D3865">
              <w:rPr>
                <w:sz w:val="18"/>
                <w:szCs w:val="18"/>
              </w:rPr>
              <w:t>04</w:t>
            </w:r>
          </w:p>
        </w:tc>
        <w:tc>
          <w:tcPr>
            <w:tcW w:w="874" w:type="dxa"/>
            <w:tcBorders>
              <w:top w:val="nil"/>
              <w:left w:val="nil"/>
              <w:bottom w:val="single" w:sz="4" w:space="0" w:color="auto"/>
              <w:right w:val="single" w:sz="4" w:space="0" w:color="auto"/>
            </w:tcBorders>
            <w:shd w:val="clear" w:color="000000" w:fill="FFFFFF"/>
            <w:vAlign w:val="center"/>
            <w:hideMark/>
          </w:tcPr>
          <w:p w14:paraId="69C941DB" w14:textId="77777777" w:rsidR="005D3865" w:rsidRPr="005D3865" w:rsidRDefault="005D3865" w:rsidP="005D3865">
            <w:pPr>
              <w:jc w:val="center"/>
              <w:rPr>
                <w:sz w:val="18"/>
                <w:szCs w:val="18"/>
              </w:rPr>
            </w:pPr>
            <w:r w:rsidRPr="005D3865">
              <w:rPr>
                <w:sz w:val="18"/>
                <w:szCs w:val="18"/>
              </w:rPr>
              <w:t>02 2 04 78542</w:t>
            </w:r>
          </w:p>
        </w:tc>
        <w:tc>
          <w:tcPr>
            <w:tcW w:w="576" w:type="dxa"/>
            <w:tcBorders>
              <w:top w:val="nil"/>
              <w:left w:val="nil"/>
              <w:bottom w:val="single" w:sz="4" w:space="0" w:color="auto"/>
              <w:right w:val="single" w:sz="4" w:space="0" w:color="auto"/>
            </w:tcBorders>
            <w:shd w:val="clear" w:color="000000" w:fill="FFFFFF"/>
            <w:noWrap/>
            <w:vAlign w:val="center"/>
            <w:hideMark/>
          </w:tcPr>
          <w:p w14:paraId="68F05475" w14:textId="77777777" w:rsidR="005D3865" w:rsidRPr="005D3865" w:rsidRDefault="005D3865" w:rsidP="005D3865">
            <w:pPr>
              <w:jc w:val="center"/>
              <w:rPr>
                <w:sz w:val="18"/>
                <w:szCs w:val="18"/>
              </w:rPr>
            </w:pPr>
            <w:r w:rsidRPr="005D3865">
              <w:rPr>
                <w:sz w:val="18"/>
                <w:szCs w:val="18"/>
              </w:rPr>
              <w:t>300</w:t>
            </w:r>
          </w:p>
        </w:tc>
        <w:tc>
          <w:tcPr>
            <w:tcW w:w="1278" w:type="dxa"/>
            <w:tcBorders>
              <w:top w:val="nil"/>
              <w:left w:val="nil"/>
              <w:bottom w:val="single" w:sz="4" w:space="0" w:color="auto"/>
              <w:right w:val="single" w:sz="4" w:space="0" w:color="auto"/>
            </w:tcBorders>
            <w:shd w:val="clear" w:color="000000" w:fill="FFFFFF"/>
            <w:vAlign w:val="center"/>
            <w:hideMark/>
          </w:tcPr>
          <w:p w14:paraId="66E50DE7" w14:textId="77777777" w:rsidR="005D3865" w:rsidRPr="005D3865" w:rsidRDefault="005D3865" w:rsidP="005D3865">
            <w:pPr>
              <w:jc w:val="center"/>
              <w:rPr>
                <w:sz w:val="18"/>
                <w:szCs w:val="18"/>
              </w:rPr>
            </w:pPr>
            <w:r w:rsidRPr="005D3865">
              <w:rPr>
                <w:sz w:val="18"/>
                <w:szCs w:val="18"/>
              </w:rPr>
              <w:t>5 128,0</w:t>
            </w:r>
          </w:p>
        </w:tc>
        <w:tc>
          <w:tcPr>
            <w:tcW w:w="1276" w:type="dxa"/>
            <w:tcBorders>
              <w:top w:val="nil"/>
              <w:left w:val="nil"/>
              <w:bottom w:val="single" w:sz="4" w:space="0" w:color="auto"/>
              <w:right w:val="single" w:sz="4" w:space="0" w:color="auto"/>
            </w:tcBorders>
            <w:shd w:val="clear" w:color="000000" w:fill="FFFFFF"/>
            <w:vAlign w:val="center"/>
            <w:hideMark/>
          </w:tcPr>
          <w:p w14:paraId="7C534B5A" w14:textId="77777777" w:rsidR="005D3865" w:rsidRPr="005D3865" w:rsidRDefault="005D3865" w:rsidP="005D3865">
            <w:pPr>
              <w:jc w:val="center"/>
              <w:rPr>
                <w:sz w:val="18"/>
                <w:szCs w:val="18"/>
              </w:rPr>
            </w:pPr>
            <w:r w:rsidRPr="005D3865">
              <w:rPr>
                <w:sz w:val="18"/>
                <w:szCs w:val="18"/>
              </w:rPr>
              <w:t>5 333,0</w:t>
            </w:r>
          </w:p>
        </w:tc>
        <w:tc>
          <w:tcPr>
            <w:tcW w:w="1276" w:type="dxa"/>
            <w:tcBorders>
              <w:top w:val="nil"/>
              <w:left w:val="nil"/>
              <w:bottom w:val="single" w:sz="4" w:space="0" w:color="auto"/>
              <w:right w:val="single" w:sz="4" w:space="0" w:color="auto"/>
            </w:tcBorders>
            <w:shd w:val="clear" w:color="000000" w:fill="FFFFFF"/>
            <w:vAlign w:val="center"/>
            <w:hideMark/>
          </w:tcPr>
          <w:p w14:paraId="227EC63D" w14:textId="77777777" w:rsidR="005D3865" w:rsidRPr="005D3865" w:rsidRDefault="005D3865" w:rsidP="005D3865">
            <w:pPr>
              <w:jc w:val="center"/>
              <w:rPr>
                <w:sz w:val="18"/>
                <w:szCs w:val="18"/>
              </w:rPr>
            </w:pPr>
            <w:r w:rsidRPr="005D3865">
              <w:rPr>
                <w:sz w:val="18"/>
                <w:szCs w:val="18"/>
              </w:rPr>
              <w:t>5 547,0</w:t>
            </w:r>
          </w:p>
        </w:tc>
      </w:tr>
      <w:tr w:rsidR="005D3865" w:rsidRPr="005D3865" w14:paraId="0F137580" w14:textId="77777777" w:rsidTr="005D3865">
        <w:trPr>
          <w:trHeight w:val="63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1CA0D73F" w14:textId="77777777" w:rsidR="005D3865" w:rsidRPr="005D3865" w:rsidRDefault="005D3865" w:rsidP="005D3865">
            <w:pPr>
              <w:rPr>
                <w:sz w:val="18"/>
                <w:szCs w:val="18"/>
              </w:rPr>
            </w:pPr>
            <w:r w:rsidRPr="005D3865">
              <w:rPr>
                <w:sz w:val="18"/>
                <w:szCs w:val="18"/>
              </w:rPr>
              <w:t>Основное мероприятие «Расходы на обеспечение выплат семьям опекунов на содержание подопечных детей»</w:t>
            </w:r>
          </w:p>
        </w:tc>
        <w:tc>
          <w:tcPr>
            <w:tcW w:w="460" w:type="dxa"/>
            <w:tcBorders>
              <w:top w:val="nil"/>
              <w:left w:val="nil"/>
              <w:bottom w:val="single" w:sz="4" w:space="0" w:color="auto"/>
              <w:right w:val="single" w:sz="4" w:space="0" w:color="auto"/>
            </w:tcBorders>
            <w:shd w:val="clear" w:color="000000" w:fill="FFFFFF"/>
            <w:noWrap/>
            <w:vAlign w:val="center"/>
            <w:hideMark/>
          </w:tcPr>
          <w:p w14:paraId="616E3CF7"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5D25A898" w14:textId="77777777" w:rsidR="005D3865" w:rsidRPr="005D3865" w:rsidRDefault="005D3865" w:rsidP="005D3865">
            <w:pPr>
              <w:jc w:val="center"/>
              <w:rPr>
                <w:sz w:val="18"/>
                <w:szCs w:val="18"/>
              </w:rPr>
            </w:pPr>
            <w:r w:rsidRPr="005D3865">
              <w:rPr>
                <w:sz w:val="18"/>
                <w:szCs w:val="18"/>
              </w:rPr>
              <w:t>04</w:t>
            </w:r>
          </w:p>
        </w:tc>
        <w:tc>
          <w:tcPr>
            <w:tcW w:w="874" w:type="dxa"/>
            <w:tcBorders>
              <w:top w:val="nil"/>
              <w:left w:val="nil"/>
              <w:bottom w:val="single" w:sz="4" w:space="0" w:color="auto"/>
              <w:right w:val="single" w:sz="4" w:space="0" w:color="auto"/>
            </w:tcBorders>
            <w:shd w:val="clear" w:color="000000" w:fill="FFFFFF"/>
            <w:vAlign w:val="center"/>
            <w:hideMark/>
          </w:tcPr>
          <w:p w14:paraId="08C1B965" w14:textId="77777777" w:rsidR="005D3865" w:rsidRPr="005D3865" w:rsidRDefault="005D3865" w:rsidP="005D3865">
            <w:pPr>
              <w:jc w:val="center"/>
              <w:rPr>
                <w:sz w:val="18"/>
                <w:szCs w:val="18"/>
              </w:rPr>
            </w:pPr>
            <w:r w:rsidRPr="005D3865">
              <w:rPr>
                <w:sz w:val="18"/>
                <w:szCs w:val="18"/>
              </w:rPr>
              <w:t>02 2 05 00000</w:t>
            </w:r>
          </w:p>
        </w:tc>
        <w:tc>
          <w:tcPr>
            <w:tcW w:w="576" w:type="dxa"/>
            <w:tcBorders>
              <w:top w:val="nil"/>
              <w:left w:val="nil"/>
              <w:bottom w:val="single" w:sz="4" w:space="0" w:color="auto"/>
              <w:right w:val="single" w:sz="4" w:space="0" w:color="auto"/>
            </w:tcBorders>
            <w:shd w:val="clear" w:color="000000" w:fill="FFFFFF"/>
            <w:noWrap/>
            <w:vAlign w:val="center"/>
            <w:hideMark/>
          </w:tcPr>
          <w:p w14:paraId="0AF219EE"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04D988D2" w14:textId="77777777" w:rsidR="005D3865" w:rsidRPr="005D3865" w:rsidRDefault="005D3865" w:rsidP="005D3865">
            <w:pPr>
              <w:jc w:val="center"/>
              <w:rPr>
                <w:sz w:val="18"/>
                <w:szCs w:val="18"/>
              </w:rPr>
            </w:pPr>
            <w:r w:rsidRPr="005D3865">
              <w:rPr>
                <w:sz w:val="18"/>
                <w:szCs w:val="18"/>
              </w:rPr>
              <w:t>6 307,0</w:t>
            </w:r>
          </w:p>
        </w:tc>
        <w:tc>
          <w:tcPr>
            <w:tcW w:w="1276" w:type="dxa"/>
            <w:tcBorders>
              <w:top w:val="nil"/>
              <w:left w:val="nil"/>
              <w:bottom w:val="single" w:sz="4" w:space="0" w:color="auto"/>
              <w:right w:val="single" w:sz="4" w:space="0" w:color="auto"/>
            </w:tcBorders>
            <w:shd w:val="clear" w:color="000000" w:fill="FFFFFF"/>
            <w:vAlign w:val="center"/>
            <w:hideMark/>
          </w:tcPr>
          <w:p w14:paraId="28628D19" w14:textId="77777777" w:rsidR="005D3865" w:rsidRPr="005D3865" w:rsidRDefault="005D3865" w:rsidP="005D3865">
            <w:pPr>
              <w:jc w:val="center"/>
              <w:rPr>
                <w:sz w:val="18"/>
                <w:szCs w:val="18"/>
              </w:rPr>
            </w:pPr>
            <w:r w:rsidRPr="005D3865">
              <w:rPr>
                <w:sz w:val="18"/>
                <w:szCs w:val="18"/>
              </w:rPr>
              <w:t>6 559,0</w:t>
            </w:r>
          </w:p>
        </w:tc>
        <w:tc>
          <w:tcPr>
            <w:tcW w:w="1276" w:type="dxa"/>
            <w:tcBorders>
              <w:top w:val="nil"/>
              <w:left w:val="nil"/>
              <w:bottom w:val="single" w:sz="4" w:space="0" w:color="auto"/>
              <w:right w:val="single" w:sz="4" w:space="0" w:color="auto"/>
            </w:tcBorders>
            <w:shd w:val="clear" w:color="000000" w:fill="FFFFFF"/>
            <w:vAlign w:val="center"/>
            <w:hideMark/>
          </w:tcPr>
          <w:p w14:paraId="67CBC362" w14:textId="77777777" w:rsidR="005D3865" w:rsidRPr="005D3865" w:rsidRDefault="005D3865" w:rsidP="005D3865">
            <w:pPr>
              <w:jc w:val="center"/>
              <w:rPr>
                <w:sz w:val="18"/>
                <w:szCs w:val="18"/>
              </w:rPr>
            </w:pPr>
            <w:r w:rsidRPr="005D3865">
              <w:rPr>
                <w:sz w:val="18"/>
                <w:szCs w:val="18"/>
              </w:rPr>
              <w:t>6 822,0</w:t>
            </w:r>
          </w:p>
        </w:tc>
      </w:tr>
      <w:tr w:rsidR="005D3865" w:rsidRPr="005D3865" w14:paraId="00DF75C1" w14:textId="77777777" w:rsidTr="005D3865">
        <w:trPr>
          <w:trHeight w:val="126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788F5C61" w14:textId="77777777" w:rsidR="005D3865" w:rsidRPr="005D3865" w:rsidRDefault="005D3865" w:rsidP="005D3865">
            <w:pPr>
              <w:rPr>
                <w:sz w:val="18"/>
                <w:szCs w:val="18"/>
              </w:rPr>
            </w:pPr>
            <w:r w:rsidRPr="005D3865">
              <w:rPr>
                <w:sz w:val="18"/>
                <w:szCs w:val="18"/>
              </w:rPr>
              <w:t>Осуществление отдельных государственных полномочий Воронежской области по обеспечению выплат семьям опекунов на содержание подопечных детей (Социальное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000000" w:fill="FFFFFF"/>
            <w:noWrap/>
            <w:vAlign w:val="center"/>
            <w:hideMark/>
          </w:tcPr>
          <w:p w14:paraId="2ED7EDE0"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2CCD6EF0" w14:textId="77777777" w:rsidR="005D3865" w:rsidRPr="005D3865" w:rsidRDefault="005D3865" w:rsidP="005D3865">
            <w:pPr>
              <w:jc w:val="center"/>
              <w:rPr>
                <w:sz w:val="18"/>
                <w:szCs w:val="18"/>
              </w:rPr>
            </w:pPr>
            <w:r w:rsidRPr="005D3865">
              <w:rPr>
                <w:sz w:val="18"/>
                <w:szCs w:val="18"/>
              </w:rPr>
              <w:t>04</w:t>
            </w:r>
          </w:p>
        </w:tc>
        <w:tc>
          <w:tcPr>
            <w:tcW w:w="874" w:type="dxa"/>
            <w:tcBorders>
              <w:top w:val="nil"/>
              <w:left w:val="nil"/>
              <w:bottom w:val="single" w:sz="4" w:space="0" w:color="auto"/>
              <w:right w:val="single" w:sz="4" w:space="0" w:color="auto"/>
            </w:tcBorders>
            <w:shd w:val="clear" w:color="000000" w:fill="FFFFFF"/>
            <w:vAlign w:val="center"/>
            <w:hideMark/>
          </w:tcPr>
          <w:p w14:paraId="6025A861" w14:textId="77777777" w:rsidR="005D3865" w:rsidRPr="005D3865" w:rsidRDefault="005D3865" w:rsidP="005D3865">
            <w:pPr>
              <w:jc w:val="center"/>
              <w:rPr>
                <w:sz w:val="18"/>
                <w:szCs w:val="18"/>
              </w:rPr>
            </w:pPr>
            <w:r w:rsidRPr="005D3865">
              <w:rPr>
                <w:sz w:val="18"/>
                <w:szCs w:val="18"/>
              </w:rPr>
              <w:t>02 2 05 78543</w:t>
            </w:r>
          </w:p>
        </w:tc>
        <w:tc>
          <w:tcPr>
            <w:tcW w:w="576" w:type="dxa"/>
            <w:tcBorders>
              <w:top w:val="nil"/>
              <w:left w:val="nil"/>
              <w:bottom w:val="single" w:sz="4" w:space="0" w:color="auto"/>
              <w:right w:val="single" w:sz="4" w:space="0" w:color="auto"/>
            </w:tcBorders>
            <w:shd w:val="clear" w:color="000000" w:fill="FFFFFF"/>
            <w:noWrap/>
            <w:vAlign w:val="center"/>
            <w:hideMark/>
          </w:tcPr>
          <w:p w14:paraId="1FB97E1D" w14:textId="77777777" w:rsidR="005D3865" w:rsidRPr="005D3865" w:rsidRDefault="005D3865" w:rsidP="005D3865">
            <w:pPr>
              <w:jc w:val="center"/>
              <w:rPr>
                <w:sz w:val="18"/>
                <w:szCs w:val="18"/>
              </w:rPr>
            </w:pPr>
            <w:r w:rsidRPr="005D3865">
              <w:rPr>
                <w:sz w:val="18"/>
                <w:szCs w:val="18"/>
              </w:rPr>
              <w:t>300</w:t>
            </w:r>
          </w:p>
        </w:tc>
        <w:tc>
          <w:tcPr>
            <w:tcW w:w="1278" w:type="dxa"/>
            <w:tcBorders>
              <w:top w:val="nil"/>
              <w:left w:val="nil"/>
              <w:bottom w:val="single" w:sz="4" w:space="0" w:color="auto"/>
              <w:right w:val="single" w:sz="4" w:space="0" w:color="auto"/>
            </w:tcBorders>
            <w:shd w:val="clear" w:color="000000" w:fill="FFFFFF"/>
            <w:vAlign w:val="center"/>
            <w:hideMark/>
          </w:tcPr>
          <w:p w14:paraId="2A27CF17" w14:textId="77777777" w:rsidR="005D3865" w:rsidRPr="005D3865" w:rsidRDefault="005D3865" w:rsidP="005D3865">
            <w:pPr>
              <w:jc w:val="center"/>
              <w:rPr>
                <w:sz w:val="18"/>
                <w:szCs w:val="18"/>
              </w:rPr>
            </w:pPr>
            <w:r w:rsidRPr="005D3865">
              <w:rPr>
                <w:sz w:val="18"/>
                <w:szCs w:val="18"/>
              </w:rPr>
              <w:t>6 307,0</w:t>
            </w:r>
          </w:p>
        </w:tc>
        <w:tc>
          <w:tcPr>
            <w:tcW w:w="1276" w:type="dxa"/>
            <w:tcBorders>
              <w:top w:val="nil"/>
              <w:left w:val="nil"/>
              <w:bottom w:val="single" w:sz="4" w:space="0" w:color="auto"/>
              <w:right w:val="single" w:sz="4" w:space="0" w:color="auto"/>
            </w:tcBorders>
            <w:shd w:val="clear" w:color="000000" w:fill="FFFFFF"/>
            <w:vAlign w:val="center"/>
            <w:hideMark/>
          </w:tcPr>
          <w:p w14:paraId="544073CE" w14:textId="77777777" w:rsidR="005D3865" w:rsidRPr="005D3865" w:rsidRDefault="005D3865" w:rsidP="005D3865">
            <w:pPr>
              <w:jc w:val="center"/>
              <w:rPr>
                <w:sz w:val="18"/>
                <w:szCs w:val="18"/>
              </w:rPr>
            </w:pPr>
            <w:r w:rsidRPr="005D3865">
              <w:rPr>
                <w:sz w:val="18"/>
                <w:szCs w:val="18"/>
              </w:rPr>
              <w:t>6 559,0</w:t>
            </w:r>
          </w:p>
        </w:tc>
        <w:tc>
          <w:tcPr>
            <w:tcW w:w="1276" w:type="dxa"/>
            <w:tcBorders>
              <w:top w:val="nil"/>
              <w:left w:val="nil"/>
              <w:bottom w:val="single" w:sz="4" w:space="0" w:color="auto"/>
              <w:right w:val="single" w:sz="4" w:space="0" w:color="auto"/>
            </w:tcBorders>
            <w:shd w:val="clear" w:color="000000" w:fill="FFFFFF"/>
            <w:vAlign w:val="center"/>
            <w:hideMark/>
          </w:tcPr>
          <w:p w14:paraId="47A7867E" w14:textId="77777777" w:rsidR="005D3865" w:rsidRPr="005D3865" w:rsidRDefault="005D3865" w:rsidP="005D3865">
            <w:pPr>
              <w:jc w:val="center"/>
              <w:rPr>
                <w:sz w:val="18"/>
                <w:szCs w:val="18"/>
              </w:rPr>
            </w:pPr>
            <w:r w:rsidRPr="005D3865">
              <w:rPr>
                <w:sz w:val="18"/>
                <w:szCs w:val="18"/>
              </w:rPr>
              <w:t>6 822,0</w:t>
            </w:r>
          </w:p>
        </w:tc>
      </w:tr>
      <w:tr w:rsidR="005D3865" w:rsidRPr="005D3865" w14:paraId="77C226BF" w14:textId="77777777" w:rsidTr="005D3865">
        <w:trPr>
          <w:trHeight w:val="7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17B528C2" w14:textId="77777777" w:rsidR="005D3865" w:rsidRPr="005D3865" w:rsidRDefault="005D3865" w:rsidP="005D3865">
            <w:pPr>
              <w:rPr>
                <w:sz w:val="18"/>
                <w:szCs w:val="18"/>
              </w:rPr>
            </w:pPr>
            <w:r w:rsidRPr="005D3865">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460" w:type="dxa"/>
            <w:tcBorders>
              <w:top w:val="nil"/>
              <w:left w:val="nil"/>
              <w:bottom w:val="single" w:sz="4" w:space="0" w:color="auto"/>
              <w:right w:val="single" w:sz="4" w:space="0" w:color="auto"/>
            </w:tcBorders>
            <w:shd w:val="clear" w:color="000000" w:fill="FFFFFF"/>
            <w:noWrap/>
            <w:vAlign w:val="center"/>
            <w:hideMark/>
          </w:tcPr>
          <w:p w14:paraId="1BE9646F"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63BEC004" w14:textId="77777777" w:rsidR="005D3865" w:rsidRPr="005D3865" w:rsidRDefault="005D3865" w:rsidP="005D3865">
            <w:pPr>
              <w:jc w:val="center"/>
              <w:rPr>
                <w:sz w:val="18"/>
                <w:szCs w:val="18"/>
              </w:rPr>
            </w:pPr>
            <w:r w:rsidRPr="005D3865">
              <w:rPr>
                <w:sz w:val="18"/>
                <w:szCs w:val="18"/>
              </w:rPr>
              <w:t>04</w:t>
            </w:r>
          </w:p>
        </w:tc>
        <w:tc>
          <w:tcPr>
            <w:tcW w:w="874" w:type="dxa"/>
            <w:tcBorders>
              <w:top w:val="nil"/>
              <w:left w:val="nil"/>
              <w:bottom w:val="single" w:sz="4" w:space="0" w:color="auto"/>
              <w:right w:val="single" w:sz="4" w:space="0" w:color="auto"/>
            </w:tcBorders>
            <w:shd w:val="clear" w:color="000000" w:fill="FFFFFF"/>
            <w:vAlign w:val="center"/>
            <w:hideMark/>
          </w:tcPr>
          <w:p w14:paraId="27D938CD" w14:textId="77777777" w:rsidR="005D3865" w:rsidRPr="005D3865" w:rsidRDefault="005D3865" w:rsidP="005D3865">
            <w:pPr>
              <w:jc w:val="center"/>
              <w:rPr>
                <w:sz w:val="18"/>
                <w:szCs w:val="18"/>
              </w:rPr>
            </w:pPr>
            <w:r w:rsidRPr="005D3865">
              <w:rPr>
                <w:sz w:val="18"/>
                <w:szCs w:val="18"/>
              </w:rPr>
              <w:t>60 0 00 00000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5364DC73"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5F6A08A8" w14:textId="77777777" w:rsidR="005D3865" w:rsidRPr="005D3865" w:rsidRDefault="005D3865" w:rsidP="005D3865">
            <w:pPr>
              <w:jc w:val="center"/>
              <w:rPr>
                <w:sz w:val="18"/>
                <w:szCs w:val="18"/>
              </w:rPr>
            </w:pPr>
            <w:r w:rsidRPr="005D3865">
              <w:rPr>
                <w:sz w:val="18"/>
                <w:szCs w:val="18"/>
              </w:rPr>
              <w:t>6 027,0</w:t>
            </w:r>
          </w:p>
        </w:tc>
        <w:tc>
          <w:tcPr>
            <w:tcW w:w="1276" w:type="dxa"/>
            <w:tcBorders>
              <w:top w:val="nil"/>
              <w:left w:val="nil"/>
              <w:bottom w:val="single" w:sz="4" w:space="0" w:color="auto"/>
              <w:right w:val="single" w:sz="4" w:space="0" w:color="auto"/>
            </w:tcBorders>
            <w:shd w:val="clear" w:color="000000" w:fill="FFFFFF"/>
            <w:vAlign w:val="center"/>
            <w:hideMark/>
          </w:tcPr>
          <w:p w14:paraId="01DB0FEB" w14:textId="77777777" w:rsidR="005D3865" w:rsidRPr="005D3865" w:rsidRDefault="005D3865" w:rsidP="005D3865">
            <w:pPr>
              <w:jc w:val="center"/>
              <w:rPr>
                <w:sz w:val="18"/>
                <w:szCs w:val="18"/>
              </w:rPr>
            </w:pPr>
            <w:r w:rsidRPr="005D3865">
              <w:rPr>
                <w:sz w:val="18"/>
                <w:szCs w:val="18"/>
              </w:rPr>
              <w:t>10 700,4</w:t>
            </w:r>
          </w:p>
        </w:tc>
        <w:tc>
          <w:tcPr>
            <w:tcW w:w="1276" w:type="dxa"/>
            <w:tcBorders>
              <w:top w:val="nil"/>
              <w:left w:val="nil"/>
              <w:bottom w:val="single" w:sz="4" w:space="0" w:color="auto"/>
              <w:right w:val="single" w:sz="4" w:space="0" w:color="auto"/>
            </w:tcBorders>
            <w:shd w:val="clear" w:color="000000" w:fill="FFFFFF"/>
            <w:vAlign w:val="center"/>
            <w:hideMark/>
          </w:tcPr>
          <w:p w14:paraId="4BFE59A7" w14:textId="77777777" w:rsidR="005D3865" w:rsidRPr="005D3865" w:rsidRDefault="005D3865" w:rsidP="005D3865">
            <w:pPr>
              <w:jc w:val="center"/>
              <w:rPr>
                <w:sz w:val="18"/>
                <w:szCs w:val="18"/>
              </w:rPr>
            </w:pPr>
            <w:r w:rsidRPr="005D3865">
              <w:rPr>
                <w:sz w:val="18"/>
                <w:szCs w:val="18"/>
              </w:rPr>
              <w:t>10 735,1</w:t>
            </w:r>
          </w:p>
        </w:tc>
      </w:tr>
      <w:tr w:rsidR="005D3865" w:rsidRPr="005D3865" w14:paraId="72259F95" w14:textId="77777777" w:rsidTr="005D3865">
        <w:trPr>
          <w:trHeight w:val="964"/>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6E555E60" w14:textId="77777777" w:rsidR="005D3865" w:rsidRPr="005D3865" w:rsidRDefault="005D3865" w:rsidP="005D3865">
            <w:pPr>
              <w:rPr>
                <w:sz w:val="18"/>
                <w:szCs w:val="18"/>
              </w:rPr>
            </w:pPr>
            <w:r w:rsidRPr="005D3865">
              <w:rPr>
                <w:sz w:val="18"/>
                <w:szCs w:val="18"/>
              </w:rPr>
              <w:t>Подпрограмма «Обеспечение доступным и комфортным жильем и коммунальными услугами населения Рамонского муниципального района Воронежской области»</w:t>
            </w:r>
          </w:p>
        </w:tc>
        <w:tc>
          <w:tcPr>
            <w:tcW w:w="460" w:type="dxa"/>
            <w:tcBorders>
              <w:top w:val="nil"/>
              <w:left w:val="nil"/>
              <w:bottom w:val="single" w:sz="4" w:space="0" w:color="auto"/>
              <w:right w:val="single" w:sz="4" w:space="0" w:color="auto"/>
            </w:tcBorders>
            <w:shd w:val="clear" w:color="000000" w:fill="FFFFFF"/>
            <w:noWrap/>
            <w:vAlign w:val="center"/>
            <w:hideMark/>
          </w:tcPr>
          <w:p w14:paraId="5C1285C7"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4DA31BB4" w14:textId="77777777" w:rsidR="005D3865" w:rsidRPr="005D3865" w:rsidRDefault="005D3865" w:rsidP="005D3865">
            <w:pPr>
              <w:jc w:val="center"/>
              <w:rPr>
                <w:sz w:val="18"/>
                <w:szCs w:val="18"/>
              </w:rPr>
            </w:pPr>
            <w:r w:rsidRPr="005D3865">
              <w:rPr>
                <w:sz w:val="18"/>
                <w:szCs w:val="18"/>
              </w:rPr>
              <w:t>04</w:t>
            </w:r>
          </w:p>
        </w:tc>
        <w:tc>
          <w:tcPr>
            <w:tcW w:w="874" w:type="dxa"/>
            <w:tcBorders>
              <w:top w:val="nil"/>
              <w:left w:val="nil"/>
              <w:bottom w:val="single" w:sz="4" w:space="0" w:color="auto"/>
              <w:right w:val="single" w:sz="4" w:space="0" w:color="auto"/>
            </w:tcBorders>
            <w:shd w:val="clear" w:color="000000" w:fill="FFFFFF"/>
            <w:vAlign w:val="center"/>
            <w:hideMark/>
          </w:tcPr>
          <w:p w14:paraId="056A9E43" w14:textId="77777777" w:rsidR="005D3865" w:rsidRPr="005D3865" w:rsidRDefault="005D3865" w:rsidP="005D3865">
            <w:pPr>
              <w:jc w:val="center"/>
              <w:rPr>
                <w:sz w:val="18"/>
                <w:szCs w:val="18"/>
              </w:rPr>
            </w:pPr>
            <w:r w:rsidRPr="005D3865">
              <w:rPr>
                <w:sz w:val="18"/>
                <w:szCs w:val="18"/>
              </w:rPr>
              <w:t>60 2 00 00000</w:t>
            </w:r>
          </w:p>
        </w:tc>
        <w:tc>
          <w:tcPr>
            <w:tcW w:w="576" w:type="dxa"/>
            <w:tcBorders>
              <w:top w:val="nil"/>
              <w:left w:val="nil"/>
              <w:bottom w:val="single" w:sz="4" w:space="0" w:color="auto"/>
              <w:right w:val="single" w:sz="4" w:space="0" w:color="auto"/>
            </w:tcBorders>
            <w:shd w:val="clear" w:color="000000" w:fill="FFFFFF"/>
            <w:noWrap/>
            <w:vAlign w:val="center"/>
          </w:tcPr>
          <w:p w14:paraId="664629F5"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2CC48FFF" w14:textId="77777777" w:rsidR="005D3865" w:rsidRPr="005D3865" w:rsidRDefault="005D3865" w:rsidP="005D3865">
            <w:pPr>
              <w:jc w:val="center"/>
              <w:rPr>
                <w:sz w:val="18"/>
                <w:szCs w:val="18"/>
              </w:rPr>
            </w:pPr>
            <w:r w:rsidRPr="005D3865">
              <w:rPr>
                <w:sz w:val="18"/>
                <w:szCs w:val="18"/>
              </w:rPr>
              <w:t>6 027,0</w:t>
            </w:r>
          </w:p>
        </w:tc>
        <w:tc>
          <w:tcPr>
            <w:tcW w:w="1276" w:type="dxa"/>
            <w:tcBorders>
              <w:top w:val="nil"/>
              <w:left w:val="nil"/>
              <w:bottom w:val="single" w:sz="4" w:space="0" w:color="auto"/>
              <w:right w:val="single" w:sz="4" w:space="0" w:color="auto"/>
            </w:tcBorders>
            <w:shd w:val="clear" w:color="000000" w:fill="FFFFFF"/>
            <w:vAlign w:val="center"/>
            <w:hideMark/>
          </w:tcPr>
          <w:p w14:paraId="0BD4E402" w14:textId="77777777" w:rsidR="005D3865" w:rsidRPr="005D3865" w:rsidRDefault="005D3865" w:rsidP="005D3865">
            <w:pPr>
              <w:jc w:val="center"/>
              <w:rPr>
                <w:sz w:val="18"/>
                <w:szCs w:val="18"/>
              </w:rPr>
            </w:pPr>
            <w:r w:rsidRPr="005D3865">
              <w:rPr>
                <w:sz w:val="18"/>
                <w:szCs w:val="18"/>
              </w:rPr>
              <w:t>10 700,4</w:t>
            </w:r>
          </w:p>
        </w:tc>
        <w:tc>
          <w:tcPr>
            <w:tcW w:w="1276" w:type="dxa"/>
            <w:tcBorders>
              <w:top w:val="nil"/>
              <w:left w:val="nil"/>
              <w:bottom w:val="single" w:sz="4" w:space="0" w:color="auto"/>
              <w:right w:val="single" w:sz="4" w:space="0" w:color="auto"/>
            </w:tcBorders>
            <w:shd w:val="clear" w:color="000000" w:fill="FFFFFF"/>
            <w:vAlign w:val="center"/>
            <w:hideMark/>
          </w:tcPr>
          <w:p w14:paraId="013BE750" w14:textId="77777777" w:rsidR="005D3865" w:rsidRPr="005D3865" w:rsidRDefault="005D3865" w:rsidP="005D3865">
            <w:pPr>
              <w:jc w:val="center"/>
              <w:rPr>
                <w:sz w:val="18"/>
                <w:szCs w:val="18"/>
              </w:rPr>
            </w:pPr>
            <w:r w:rsidRPr="005D3865">
              <w:rPr>
                <w:sz w:val="18"/>
                <w:szCs w:val="18"/>
              </w:rPr>
              <w:t>10 735,1</w:t>
            </w:r>
          </w:p>
        </w:tc>
      </w:tr>
      <w:tr w:rsidR="005D3865" w:rsidRPr="005D3865" w14:paraId="070E5EE4" w14:textId="77777777" w:rsidTr="005D3865">
        <w:trPr>
          <w:trHeight w:val="477"/>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286807D3" w14:textId="77777777" w:rsidR="005D3865" w:rsidRPr="005D3865" w:rsidRDefault="005D3865" w:rsidP="005D3865">
            <w:pPr>
              <w:rPr>
                <w:sz w:val="18"/>
                <w:szCs w:val="18"/>
              </w:rPr>
            </w:pPr>
            <w:r w:rsidRPr="005D3865">
              <w:rPr>
                <w:sz w:val="18"/>
                <w:szCs w:val="18"/>
              </w:rPr>
              <w:t>Основное мероприятие «Обеспечение жильем молодых семей»</w:t>
            </w:r>
          </w:p>
        </w:tc>
        <w:tc>
          <w:tcPr>
            <w:tcW w:w="460" w:type="dxa"/>
            <w:tcBorders>
              <w:top w:val="nil"/>
              <w:left w:val="nil"/>
              <w:bottom w:val="single" w:sz="4" w:space="0" w:color="auto"/>
              <w:right w:val="single" w:sz="4" w:space="0" w:color="auto"/>
            </w:tcBorders>
            <w:shd w:val="clear" w:color="000000" w:fill="FFFFFF"/>
            <w:noWrap/>
            <w:vAlign w:val="center"/>
            <w:hideMark/>
          </w:tcPr>
          <w:p w14:paraId="3A00EFDC"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50FEAC54" w14:textId="77777777" w:rsidR="005D3865" w:rsidRPr="005D3865" w:rsidRDefault="005D3865" w:rsidP="005D3865">
            <w:pPr>
              <w:jc w:val="center"/>
              <w:rPr>
                <w:sz w:val="18"/>
                <w:szCs w:val="18"/>
              </w:rPr>
            </w:pPr>
            <w:r w:rsidRPr="005D3865">
              <w:rPr>
                <w:sz w:val="18"/>
                <w:szCs w:val="18"/>
              </w:rPr>
              <w:t>04</w:t>
            </w:r>
          </w:p>
        </w:tc>
        <w:tc>
          <w:tcPr>
            <w:tcW w:w="874" w:type="dxa"/>
            <w:tcBorders>
              <w:top w:val="nil"/>
              <w:left w:val="nil"/>
              <w:bottom w:val="single" w:sz="4" w:space="0" w:color="auto"/>
              <w:right w:val="single" w:sz="4" w:space="0" w:color="auto"/>
            </w:tcBorders>
            <w:shd w:val="clear" w:color="000000" w:fill="FFFFFF"/>
            <w:vAlign w:val="center"/>
            <w:hideMark/>
          </w:tcPr>
          <w:p w14:paraId="5525F173" w14:textId="77777777" w:rsidR="005D3865" w:rsidRPr="005D3865" w:rsidRDefault="005D3865" w:rsidP="005D3865">
            <w:pPr>
              <w:jc w:val="center"/>
              <w:rPr>
                <w:sz w:val="18"/>
                <w:szCs w:val="18"/>
              </w:rPr>
            </w:pPr>
            <w:r w:rsidRPr="005D3865">
              <w:rPr>
                <w:sz w:val="18"/>
                <w:szCs w:val="18"/>
              </w:rPr>
              <w:t>60 2 01 00000</w:t>
            </w:r>
          </w:p>
        </w:tc>
        <w:tc>
          <w:tcPr>
            <w:tcW w:w="576" w:type="dxa"/>
            <w:tcBorders>
              <w:top w:val="nil"/>
              <w:left w:val="nil"/>
              <w:bottom w:val="single" w:sz="4" w:space="0" w:color="auto"/>
              <w:right w:val="single" w:sz="4" w:space="0" w:color="auto"/>
            </w:tcBorders>
            <w:shd w:val="clear" w:color="000000" w:fill="FFFFFF"/>
            <w:noWrap/>
            <w:vAlign w:val="center"/>
          </w:tcPr>
          <w:p w14:paraId="2BACA7F0"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19B36FE4" w14:textId="77777777" w:rsidR="005D3865" w:rsidRPr="005D3865" w:rsidRDefault="005D3865" w:rsidP="005D3865">
            <w:pPr>
              <w:jc w:val="center"/>
              <w:rPr>
                <w:sz w:val="18"/>
                <w:szCs w:val="18"/>
              </w:rPr>
            </w:pPr>
            <w:r w:rsidRPr="005D3865">
              <w:rPr>
                <w:sz w:val="18"/>
                <w:szCs w:val="18"/>
              </w:rPr>
              <w:t>6 027,0</w:t>
            </w:r>
          </w:p>
        </w:tc>
        <w:tc>
          <w:tcPr>
            <w:tcW w:w="1276" w:type="dxa"/>
            <w:tcBorders>
              <w:top w:val="nil"/>
              <w:left w:val="nil"/>
              <w:bottom w:val="single" w:sz="4" w:space="0" w:color="auto"/>
              <w:right w:val="single" w:sz="4" w:space="0" w:color="auto"/>
            </w:tcBorders>
            <w:shd w:val="clear" w:color="000000" w:fill="FFFFFF"/>
            <w:vAlign w:val="center"/>
            <w:hideMark/>
          </w:tcPr>
          <w:p w14:paraId="13D83F2B" w14:textId="77777777" w:rsidR="005D3865" w:rsidRPr="005D3865" w:rsidRDefault="005D3865" w:rsidP="005D3865">
            <w:pPr>
              <w:jc w:val="center"/>
              <w:rPr>
                <w:sz w:val="18"/>
                <w:szCs w:val="18"/>
              </w:rPr>
            </w:pPr>
            <w:r w:rsidRPr="005D3865">
              <w:rPr>
                <w:sz w:val="18"/>
                <w:szCs w:val="18"/>
              </w:rPr>
              <w:t>10 700,4</w:t>
            </w:r>
          </w:p>
        </w:tc>
        <w:tc>
          <w:tcPr>
            <w:tcW w:w="1276" w:type="dxa"/>
            <w:tcBorders>
              <w:top w:val="nil"/>
              <w:left w:val="nil"/>
              <w:bottom w:val="single" w:sz="4" w:space="0" w:color="auto"/>
              <w:right w:val="single" w:sz="4" w:space="0" w:color="auto"/>
            </w:tcBorders>
            <w:shd w:val="clear" w:color="000000" w:fill="FFFFFF"/>
            <w:vAlign w:val="center"/>
            <w:hideMark/>
          </w:tcPr>
          <w:p w14:paraId="69FC1715" w14:textId="77777777" w:rsidR="005D3865" w:rsidRPr="005D3865" w:rsidRDefault="005D3865" w:rsidP="005D3865">
            <w:pPr>
              <w:jc w:val="center"/>
              <w:rPr>
                <w:sz w:val="18"/>
                <w:szCs w:val="18"/>
              </w:rPr>
            </w:pPr>
            <w:r w:rsidRPr="005D3865">
              <w:rPr>
                <w:sz w:val="18"/>
                <w:szCs w:val="18"/>
              </w:rPr>
              <w:t>10 735,1</w:t>
            </w:r>
          </w:p>
        </w:tc>
      </w:tr>
      <w:tr w:rsidR="005D3865" w:rsidRPr="005D3865" w14:paraId="61F43185" w14:textId="77777777" w:rsidTr="005D3865">
        <w:trPr>
          <w:trHeight w:val="694"/>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4D5B17A3" w14:textId="77777777" w:rsidR="005D3865" w:rsidRPr="005D3865" w:rsidRDefault="005D3865" w:rsidP="005D3865">
            <w:pPr>
              <w:rPr>
                <w:sz w:val="18"/>
                <w:szCs w:val="18"/>
              </w:rPr>
            </w:pPr>
            <w:r w:rsidRPr="005D3865">
              <w:rPr>
                <w:sz w:val="18"/>
                <w:szCs w:val="18"/>
              </w:rPr>
              <w:t>Мероприятия по обеспечению жильем молодых семей (Социальное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000000" w:fill="FFFFFF"/>
            <w:noWrap/>
            <w:vAlign w:val="center"/>
            <w:hideMark/>
          </w:tcPr>
          <w:p w14:paraId="3AA694A4"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23A13BE9" w14:textId="77777777" w:rsidR="005D3865" w:rsidRPr="005D3865" w:rsidRDefault="005D3865" w:rsidP="005D3865">
            <w:pPr>
              <w:jc w:val="center"/>
              <w:rPr>
                <w:sz w:val="18"/>
                <w:szCs w:val="18"/>
              </w:rPr>
            </w:pPr>
            <w:r w:rsidRPr="005D3865">
              <w:rPr>
                <w:sz w:val="18"/>
                <w:szCs w:val="18"/>
              </w:rPr>
              <w:t>04</w:t>
            </w:r>
          </w:p>
        </w:tc>
        <w:tc>
          <w:tcPr>
            <w:tcW w:w="874" w:type="dxa"/>
            <w:tcBorders>
              <w:top w:val="nil"/>
              <w:left w:val="nil"/>
              <w:bottom w:val="single" w:sz="4" w:space="0" w:color="auto"/>
              <w:right w:val="single" w:sz="4" w:space="0" w:color="auto"/>
            </w:tcBorders>
            <w:shd w:val="clear" w:color="000000" w:fill="FFFFFF"/>
            <w:vAlign w:val="center"/>
            <w:hideMark/>
          </w:tcPr>
          <w:p w14:paraId="7B84156F" w14:textId="77777777" w:rsidR="005D3865" w:rsidRPr="005D3865" w:rsidRDefault="005D3865" w:rsidP="005D3865">
            <w:pPr>
              <w:jc w:val="center"/>
              <w:rPr>
                <w:sz w:val="18"/>
                <w:szCs w:val="18"/>
              </w:rPr>
            </w:pPr>
            <w:r w:rsidRPr="005D3865">
              <w:rPr>
                <w:sz w:val="18"/>
                <w:szCs w:val="18"/>
              </w:rPr>
              <w:t>60 2 01 L4970</w:t>
            </w:r>
          </w:p>
        </w:tc>
        <w:tc>
          <w:tcPr>
            <w:tcW w:w="576" w:type="dxa"/>
            <w:tcBorders>
              <w:top w:val="nil"/>
              <w:left w:val="nil"/>
              <w:bottom w:val="single" w:sz="4" w:space="0" w:color="auto"/>
              <w:right w:val="single" w:sz="4" w:space="0" w:color="auto"/>
            </w:tcBorders>
            <w:shd w:val="clear" w:color="000000" w:fill="FFFFFF"/>
            <w:noWrap/>
            <w:vAlign w:val="center"/>
            <w:hideMark/>
          </w:tcPr>
          <w:p w14:paraId="15374195" w14:textId="77777777" w:rsidR="005D3865" w:rsidRPr="005D3865" w:rsidRDefault="005D3865" w:rsidP="005D3865">
            <w:pPr>
              <w:jc w:val="center"/>
              <w:rPr>
                <w:sz w:val="18"/>
                <w:szCs w:val="18"/>
              </w:rPr>
            </w:pPr>
            <w:r w:rsidRPr="005D3865">
              <w:rPr>
                <w:sz w:val="18"/>
                <w:szCs w:val="18"/>
              </w:rPr>
              <w:t>300</w:t>
            </w:r>
          </w:p>
        </w:tc>
        <w:tc>
          <w:tcPr>
            <w:tcW w:w="1278" w:type="dxa"/>
            <w:tcBorders>
              <w:top w:val="nil"/>
              <w:left w:val="nil"/>
              <w:bottom w:val="single" w:sz="4" w:space="0" w:color="auto"/>
              <w:right w:val="single" w:sz="4" w:space="0" w:color="auto"/>
            </w:tcBorders>
            <w:shd w:val="clear" w:color="000000" w:fill="FFFFFF"/>
            <w:vAlign w:val="center"/>
            <w:hideMark/>
          </w:tcPr>
          <w:p w14:paraId="03DBA728" w14:textId="77777777" w:rsidR="005D3865" w:rsidRPr="005D3865" w:rsidRDefault="005D3865" w:rsidP="005D3865">
            <w:pPr>
              <w:jc w:val="center"/>
              <w:rPr>
                <w:sz w:val="18"/>
                <w:szCs w:val="18"/>
              </w:rPr>
            </w:pPr>
            <w:r w:rsidRPr="005D3865">
              <w:rPr>
                <w:sz w:val="18"/>
                <w:szCs w:val="18"/>
              </w:rPr>
              <w:t>6 027,0</w:t>
            </w:r>
          </w:p>
        </w:tc>
        <w:tc>
          <w:tcPr>
            <w:tcW w:w="1276" w:type="dxa"/>
            <w:tcBorders>
              <w:top w:val="nil"/>
              <w:left w:val="nil"/>
              <w:bottom w:val="single" w:sz="4" w:space="0" w:color="auto"/>
              <w:right w:val="single" w:sz="4" w:space="0" w:color="auto"/>
            </w:tcBorders>
            <w:shd w:val="clear" w:color="000000" w:fill="FFFFFF"/>
            <w:vAlign w:val="center"/>
            <w:hideMark/>
          </w:tcPr>
          <w:p w14:paraId="1CA85B96" w14:textId="77777777" w:rsidR="005D3865" w:rsidRPr="005D3865" w:rsidRDefault="005D3865" w:rsidP="005D3865">
            <w:pPr>
              <w:jc w:val="center"/>
              <w:rPr>
                <w:sz w:val="18"/>
                <w:szCs w:val="18"/>
              </w:rPr>
            </w:pPr>
            <w:r w:rsidRPr="005D3865">
              <w:rPr>
                <w:sz w:val="18"/>
                <w:szCs w:val="18"/>
              </w:rPr>
              <w:t>10 700,4</w:t>
            </w:r>
          </w:p>
        </w:tc>
        <w:tc>
          <w:tcPr>
            <w:tcW w:w="1276" w:type="dxa"/>
            <w:tcBorders>
              <w:top w:val="nil"/>
              <w:left w:val="nil"/>
              <w:bottom w:val="single" w:sz="4" w:space="0" w:color="auto"/>
              <w:right w:val="single" w:sz="4" w:space="0" w:color="auto"/>
            </w:tcBorders>
            <w:shd w:val="clear" w:color="000000" w:fill="FFFFFF"/>
            <w:vAlign w:val="center"/>
            <w:hideMark/>
          </w:tcPr>
          <w:p w14:paraId="01CE49DC" w14:textId="77777777" w:rsidR="005D3865" w:rsidRPr="005D3865" w:rsidRDefault="005D3865" w:rsidP="005D3865">
            <w:pPr>
              <w:jc w:val="center"/>
              <w:rPr>
                <w:sz w:val="18"/>
                <w:szCs w:val="18"/>
              </w:rPr>
            </w:pPr>
            <w:r w:rsidRPr="005D3865">
              <w:rPr>
                <w:sz w:val="18"/>
                <w:szCs w:val="18"/>
              </w:rPr>
              <w:t>10 735,1</w:t>
            </w:r>
          </w:p>
        </w:tc>
      </w:tr>
      <w:tr w:rsidR="005D3865" w:rsidRPr="005D3865" w14:paraId="2EBAA129" w14:textId="77777777" w:rsidTr="005D3865">
        <w:trPr>
          <w:trHeight w:val="458"/>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701CA8C9" w14:textId="77777777" w:rsidR="005D3865" w:rsidRPr="005D3865" w:rsidRDefault="005D3865" w:rsidP="005D3865">
            <w:pPr>
              <w:rPr>
                <w:b/>
                <w:bCs/>
                <w:sz w:val="18"/>
                <w:szCs w:val="18"/>
              </w:rPr>
            </w:pPr>
            <w:r w:rsidRPr="005D3865">
              <w:rPr>
                <w:b/>
                <w:bCs/>
                <w:sz w:val="18"/>
                <w:szCs w:val="18"/>
              </w:rPr>
              <w:t>Другие вопросы в области социальной политики</w:t>
            </w:r>
          </w:p>
        </w:tc>
        <w:tc>
          <w:tcPr>
            <w:tcW w:w="460" w:type="dxa"/>
            <w:tcBorders>
              <w:top w:val="nil"/>
              <w:left w:val="nil"/>
              <w:bottom w:val="single" w:sz="4" w:space="0" w:color="auto"/>
              <w:right w:val="single" w:sz="4" w:space="0" w:color="auto"/>
            </w:tcBorders>
            <w:shd w:val="clear" w:color="000000" w:fill="FFFFFF"/>
            <w:noWrap/>
            <w:vAlign w:val="center"/>
            <w:hideMark/>
          </w:tcPr>
          <w:p w14:paraId="16842653" w14:textId="77777777" w:rsidR="005D3865" w:rsidRPr="005D3865" w:rsidRDefault="005D3865" w:rsidP="005D3865">
            <w:pPr>
              <w:jc w:val="center"/>
              <w:rPr>
                <w:b/>
                <w:bCs/>
                <w:sz w:val="18"/>
                <w:szCs w:val="18"/>
              </w:rPr>
            </w:pPr>
            <w:r w:rsidRPr="005D3865">
              <w:rPr>
                <w:b/>
                <w:bCs/>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66BF0901" w14:textId="77777777" w:rsidR="005D3865" w:rsidRPr="005D3865" w:rsidRDefault="005D3865" w:rsidP="005D3865">
            <w:pPr>
              <w:jc w:val="center"/>
              <w:rPr>
                <w:b/>
                <w:bCs/>
                <w:sz w:val="18"/>
                <w:szCs w:val="18"/>
              </w:rPr>
            </w:pPr>
            <w:r w:rsidRPr="005D3865">
              <w:rPr>
                <w:b/>
                <w:bCs/>
                <w:sz w:val="18"/>
                <w:szCs w:val="18"/>
              </w:rPr>
              <w:t>06</w:t>
            </w:r>
          </w:p>
        </w:tc>
        <w:tc>
          <w:tcPr>
            <w:tcW w:w="874" w:type="dxa"/>
            <w:tcBorders>
              <w:top w:val="nil"/>
              <w:left w:val="nil"/>
              <w:bottom w:val="single" w:sz="4" w:space="0" w:color="auto"/>
              <w:right w:val="single" w:sz="4" w:space="0" w:color="auto"/>
            </w:tcBorders>
            <w:shd w:val="clear" w:color="000000" w:fill="FFFFFF"/>
            <w:vAlign w:val="center"/>
          </w:tcPr>
          <w:p w14:paraId="49C956CF" w14:textId="77777777" w:rsidR="005D3865" w:rsidRPr="005D3865" w:rsidRDefault="005D3865" w:rsidP="005D3865">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4C142F2C" w14:textId="77777777" w:rsidR="005D3865" w:rsidRPr="005D3865" w:rsidRDefault="005D3865" w:rsidP="005D3865">
            <w:pPr>
              <w:jc w:val="center"/>
              <w:rPr>
                <w:b/>
                <w:bCs/>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3D627B02" w14:textId="77777777" w:rsidR="005D3865" w:rsidRPr="005D3865" w:rsidRDefault="005D3865" w:rsidP="005D3865">
            <w:pPr>
              <w:jc w:val="center"/>
              <w:rPr>
                <w:b/>
                <w:bCs/>
                <w:sz w:val="18"/>
                <w:szCs w:val="18"/>
              </w:rPr>
            </w:pPr>
            <w:r w:rsidRPr="005D3865">
              <w:rPr>
                <w:b/>
                <w:bCs/>
                <w:sz w:val="18"/>
                <w:szCs w:val="18"/>
              </w:rPr>
              <w:t>4 651,0</w:t>
            </w:r>
          </w:p>
        </w:tc>
        <w:tc>
          <w:tcPr>
            <w:tcW w:w="1276" w:type="dxa"/>
            <w:tcBorders>
              <w:top w:val="nil"/>
              <w:left w:val="nil"/>
              <w:bottom w:val="single" w:sz="4" w:space="0" w:color="auto"/>
              <w:right w:val="single" w:sz="4" w:space="0" w:color="auto"/>
            </w:tcBorders>
            <w:shd w:val="clear" w:color="000000" w:fill="FFFFFF"/>
            <w:vAlign w:val="center"/>
            <w:hideMark/>
          </w:tcPr>
          <w:p w14:paraId="0615D545" w14:textId="77777777" w:rsidR="005D3865" w:rsidRPr="005D3865" w:rsidRDefault="005D3865" w:rsidP="005D3865">
            <w:pPr>
              <w:jc w:val="center"/>
              <w:rPr>
                <w:b/>
                <w:bCs/>
                <w:sz w:val="18"/>
                <w:szCs w:val="18"/>
              </w:rPr>
            </w:pPr>
            <w:r w:rsidRPr="005D3865">
              <w:rPr>
                <w:b/>
                <w:bCs/>
                <w:sz w:val="18"/>
                <w:szCs w:val="18"/>
              </w:rPr>
              <w:t>5 692,2</w:t>
            </w:r>
          </w:p>
        </w:tc>
        <w:tc>
          <w:tcPr>
            <w:tcW w:w="1276" w:type="dxa"/>
            <w:tcBorders>
              <w:top w:val="nil"/>
              <w:left w:val="nil"/>
              <w:bottom w:val="single" w:sz="4" w:space="0" w:color="auto"/>
              <w:right w:val="single" w:sz="4" w:space="0" w:color="auto"/>
            </w:tcBorders>
            <w:shd w:val="clear" w:color="000000" w:fill="FFFFFF"/>
            <w:vAlign w:val="center"/>
            <w:hideMark/>
          </w:tcPr>
          <w:p w14:paraId="0EA36DDE" w14:textId="77777777" w:rsidR="005D3865" w:rsidRPr="005D3865" w:rsidRDefault="005D3865" w:rsidP="005D3865">
            <w:pPr>
              <w:jc w:val="center"/>
              <w:rPr>
                <w:b/>
                <w:bCs/>
                <w:sz w:val="18"/>
                <w:szCs w:val="18"/>
              </w:rPr>
            </w:pPr>
            <w:r w:rsidRPr="005D3865">
              <w:rPr>
                <w:b/>
                <w:bCs/>
                <w:sz w:val="18"/>
                <w:szCs w:val="18"/>
              </w:rPr>
              <w:t>6 750,2</w:t>
            </w:r>
          </w:p>
        </w:tc>
      </w:tr>
      <w:tr w:rsidR="005D3865" w:rsidRPr="005D3865" w14:paraId="61C588ED" w14:textId="77777777" w:rsidTr="005D3865">
        <w:trPr>
          <w:trHeight w:val="945"/>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48C56E9F" w14:textId="77777777" w:rsidR="005D3865" w:rsidRPr="005D3865" w:rsidRDefault="005D3865" w:rsidP="005D3865">
            <w:pPr>
              <w:rPr>
                <w:sz w:val="18"/>
                <w:szCs w:val="18"/>
              </w:rPr>
            </w:pPr>
            <w:r w:rsidRPr="005D3865">
              <w:rPr>
                <w:sz w:val="18"/>
                <w:szCs w:val="18"/>
              </w:rPr>
              <w:lastRenderedPageBreak/>
              <w:t>Муниципальная программа Рамонского муниципального района  Воронежской области «Муниципальное управление Рамонского муниципального района Воронежской области»</w:t>
            </w:r>
          </w:p>
        </w:tc>
        <w:tc>
          <w:tcPr>
            <w:tcW w:w="460" w:type="dxa"/>
            <w:tcBorders>
              <w:top w:val="nil"/>
              <w:left w:val="nil"/>
              <w:bottom w:val="single" w:sz="4" w:space="0" w:color="auto"/>
              <w:right w:val="single" w:sz="4" w:space="0" w:color="auto"/>
            </w:tcBorders>
            <w:shd w:val="clear" w:color="000000" w:fill="FFFFFF"/>
            <w:noWrap/>
            <w:vAlign w:val="center"/>
            <w:hideMark/>
          </w:tcPr>
          <w:p w14:paraId="5931A399"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605E1C9E" w14:textId="77777777" w:rsidR="005D3865" w:rsidRPr="005D3865" w:rsidRDefault="005D3865" w:rsidP="005D3865">
            <w:pPr>
              <w:jc w:val="center"/>
              <w:rPr>
                <w:sz w:val="18"/>
                <w:szCs w:val="18"/>
              </w:rPr>
            </w:pPr>
            <w:r w:rsidRPr="005D3865">
              <w:rPr>
                <w:sz w:val="18"/>
                <w:szCs w:val="18"/>
              </w:rPr>
              <w:t>06</w:t>
            </w:r>
          </w:p>
        </w:tc>
        <w:tc>
          <w:tcPr>
            <w:tcW w:w="874" w:type="dxa"/>
            <w:tcBorders>
              <w:top w:val="nil"/>
              <w:left w:val="nil"/>
              <w:bottom w:val="single" w:sz="4" w:space="0" w:color="auto"/>
              <w:right w:val="single" w:sz="4" w:space="0" w:color="auto"/>
            </w:tcBorders>
            <w:shd w:val="clear" w:color="000000" w:fill="FFFFFF"/>
            <w:vAlign w:val="center"/>
            <w:hideMark/>
          </w:tcPr>
          <w:p w14:paraId="157CB2CA" w14:textId="77777777" w:rsidR="005D3865" w:rsidRPr="005D3865" w:rsidRDefault="005D3865" w:rsidP="005D3865">
            <w:pPr>
              <w:jc w:val="center"/>
              <w:rPr>
                <w:sz w:val="18"/>
                <w:szCs w:val="18"/>
              </w:rPr>
            </w:pPr>
            <w:r w:rsidRPr="005D3865">
              <w:rPr>
                <w:sz w:val="18"/>
                <w:szCs w:val="18"/>
              </w:rPr>
              <w:t>59 0 00 00000</w:t>
            </w:r>
          </w:p>
        </w:tc>
        <w:tc>
          <w:tcPr>
            <w:tcW w:w="576" w:type="dxa"/>
            <w:tcBorders>
              <w:top w:val="nil"/>
              <w:left w:val="nil"/>
              <w:bottom w:val="single" w:sz="4" w:space="0" w:color="auto"/>
              <w:right w:val="single" w:sz="4" w:space="0" w:color="auto"/>
            </w:tcBorders>
            <w:shd w:val="clear" w:color="000000" w:fill="FFFFFF"/>
            <w:noWrap/>
            <w:vAlign w:val="center"/>
          </w:tcPr>
          <w:p w14:paraId="6BE3BD9B"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1AEDD56D" w14:textId="77777777" w:rsidR="005D3865" w:rsidRPr="005D3865" w:rsidRDefault="005D3865" w:rsidP="005D3865">
            <w:pPr>
              <w:jc w:val="center"/>
              <w:rPr>
                <w:sz w:val="18"/>
                <w:szCs w:val="18"/>
              </w:rPr>
            </w:pPr>
            <w:r w:rsidRPr="005D3865">
              <w:rPr>
                <w:sz w:val="18"/>
                <w:szCs w:val="18"/>
              </w:rPr>
              <w:t>4 651,0</w:t>
            </w:r>
          </w:p>
        </w:tc>
        <w:tc>
          <w:tcPr>
            <w:tcW w:w="1276" w:type="dxa"/>
            <w:tcBorders>
              <w:top w:val="nil"/>
              <w:left w:val="nil"/>
              <w:bottom w:val="single" w:sz="4" w:space="0" w:color="auto"/>
              <w:right w:val="single" w:sz="4" w:space="0" w:color="auto"/>
            </w:tcBorders>
            <w:shd w:val="clear" w:color="000000" w:fill="FFFFFF"/>
            <w:vAlign w:val="center"/>
            <w:hideMark/>
          </w:tcPr>
          <w:p w14:paraId="312182A7" w14:textId="77777777" w:rsidR="005D3865" w:rsidRPr="005D3865" w:rsidRDefault="005D3865" w:rsidP="005D3865">
            <w:pPr>
              <w:jc w:val="center"/>
              <w:rPr>
                <w:sz w:val="18"/>
                <w:szCs w:val="18"/>
              </w:rPr>
            </w:pPr>
            <w:r w:rsidRPr="005D3865">
              <w:rPr>
                <w:sz w:val="18"/>
                <w:szCs w:val="18"/>
              </w:rPr>
              <w:t>5 692,2</w:t>
            </w:r>
          </w:p>
        </w:tc>
        <w:tc>
          <w:tcPr>
            <w:tcW w:w="1276" w:type="dxa"/>
            <w:tcBorders>
              <w:top w:val="nil"/>
              <w:left w:val="nil"/>
              <w:bottom w:val="single" w:sz="4" w:space="0" w:color="auto"/>
              <w:right w:val="single" w:sz="4" w:space="0" w:color="auto"/>
            </w:tcBorders>
            <w:shd w:val="clear" w:color="000000" w:fill="FFFFFF"/>
            <w:vAlign w:val="center"/>
            <w:hideMark/>
          </w:tcPr>
          <w:p w14:paraId="6D9E0227" w14:textId="77777777" w:rsidR="005D3865" w:rsidRPr="005D3865" w:rsidRDefault="005D3865" w:rsidP="005D3865">
            <w:pPr>
              <w:jc w:val="center"/>
              <w:rPr>
                <w:sz w:val="18"/>
                <w:szCs w:val="18"/>
              </w:rPr>
            </w:pPr>
            <w:r w:rsidRPr="005D3865">
              <w:rPr>
                <w:sz w:val="18"/>
                <w:szCs w:val="18"/>
              </w:rPr>
              <w:t>6 750,2</w:t>
            </w:r>
          </w:p>
        </w:tc>
      </w:tr>
      <w:tr w:rsidR="005D3865" w:rsidRPr="005D3865" w14:paraId="47438E34" w14:textId="77777777" w:rsidTr="005D3865">
        <w:trPr>
          <w:trHeight w:val="315"/>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7222E88D" w14:textId="77777777" w:rsidR="005D3865" w:rsidRPr="005D3865" w:rsidRDefault="005D3865" w:rsidP="005D3865">
            <w:pPr>
              <w:rPr>
                <w:sz w:val="18"/>
                <w:szCs w:val="18"/>
              </w:rPr>
            </w:pPr>
            <w:r w:rsidRPr="005D3865">
              <w:rPr>
                <w:sz w:val="18"/>
                <w:szCs w:val="18"/>
              </w:rPr>
              <w:t xml:space="preserve">Подпрограмма «Развитие муниципального управления» </w:t>
            </w:r>
          </w:p>
        </w:tc>
        <w:tc>
          <w:tcPr>
            <w:tcW w:w="460" w:type="dxa"/>
            <w:tcBorders>
              <w:top w:val="nil"/>
              <w:left w:val="nil"/>
              <w:bottom w:val="single" w:sz="4" w:space="0" w:color="auto"/>
              <w:right w:val="single" w:sz="4" w:space="0" w:color="auto"/>
            </w:tcBorders>
            <w:shd w:val="clear" w:color="000000" w:fill="FFFFFF"/>
            <w:noWrap/>
            <w:vAlign w:val="center"/>
            <w:hideMark/>
          </w:tcPr>
          <w:p w14:paraId="40405E1C"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00673FCD" w14:textId="77777777" w:rsidR="005D3865" w:rsidRPr="005D3865" w:rsidRDefault="005D3865" w:rsidP="005D3865">
            <w:pPr>
              <w:jc w:val="center"/>
              <w:rPr>
                <w:sz w:val="18"/>
                <w:szCs w:val="18"/>
              </w:rPr>
            </w:pPr>
            <w:r w:rsidRPr="005D3865">
              <w:rPr>
                <w:sz w:val="18"/>
                <w:szCs w:val="18"/>
              </w:rPr>
              <w:t>06</w:t>
            </w:r>
          </w:p>
        </w:tc>
        <w:tc>
          <w:tcPr>
            <w:tcW w:w="874" w:type="dxa"/>
            <w:tcBorders>
              <w:top w:val="nil"/>
              <w:left w:val="nil"/>
              <w:bottom w:val="single" w:sz="4" w:space="0" w:color="auto"/>
              <w:right w:val="single" w:sz="4" w:space="0" w:color="auto"/>
            </w:tcBorders>
            <w:shd w:val="clear" w:color="000000" w:fill="FFFFFF"/>
            <w:vAlign w:val="center"/>
            <w:hideMark/>
          </w:tcPr>
          <w:p w14:paraId="140756F8" w14:textId="77777777" w:rsidR="005D3865" w:rsidRPr="005D3865" w:rsidRDefault="005D3865" w:rsidP="005D3865">
            <w:pPr>
              <w:jc w:val="center"/>
              <w:rPr>
                <w:sz w:val="18"/>
                <w:szCs w:val="18"/>
              </w:rPr>
            </w:pPr>
            <w:r w:rsidRPr="005D3865">
              <w:rPr>
                <w:sz w:val="18"/>
                <w:szCs w:val="18"/>
              </w:rPr>
              <w:t>59 1 00 00000</w:t>
            </w:r>
          </w:p>
        </w:tc>
        <w:tc>
          <w:tcPr>
            <w:tcW w:w="576" w:type="dxa"/>
            <w:tcBorders>
              <w:top w:val="nil"/>
              <w:left w:val="nil"/>
              <w:bottom w:val="single" w:sz="4" w:space="0" w:color="auto"/>
              <w:right w:val="single" w:sz="4" w:space="0" w:color="auto"/>
            </w:tcBorders>
            <w:shd w:val="clear" w:color="000000" w:fill="FFFFFF"/>
            <w:noWrap/>
            <w:vAlign w:val="center"/>
          </w:tcPr>
          <w:p w14:paraId="78A0241C"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32964156" w14:textId="77777777" w:rsidR="005D3865" w:rsidRPr="005D3865" w:rsidRDefault="005D3865" w:rsidP="005D3865">
            <w:pPr>
              <w:jc w:val="center"/>
              <w:rPr>
                <w:sz w:val="18"/>
                <w:szCs w:val="18"/>
              </w:rPr>
            </w:pPr>
            <w:r w:rsidRPr="005D3865">
              <w:rPr>
                <w:sz w:val="18"/>
                <w:szCs w:val="18"/>
              </w:rPr>
              <w:t>4 651,0</w:t>
            </w:r>
          </w:p>
        </w:tc>
        <w:tc>
          <w:tcPr>
            <w:tcW w:w="1276" w:type="dxa"/>
            <w:tcBorders>
              <w:top w:val="nil"/>
              <w:left w:val="nil"/>
              <w:bottom w:val="single" w:sz="4" w:space="0" w:color="auto"/>
              <w:right w:val="single" w:sz="4" w:space="0" w:color="auto"/>
            </w:tcBorders>
            <w:shd w:val="clear" w:color="000000" w:fill="FFFFFF"/>
            <w:vAlign w:val="center"/>
            <w:hideMark/>
          </w:tcPr>
          <w:p w14:paraId="49555356" w14:textId="77777777" w:rsidR="005D3865" w:rsidRPr="005D3865" w:rsidRDefault="005D3865" w:rsidP="005D3865">
            <w:pPr>
              <w:jc w:val="center"/>
              <w:rPr>
                <w:sz w:val="18"/>
                <w:szCs w:val="18"/>
              </w:rPr>
            </w:pPr>
            <w:r w:rsidRPr="005D3865">
              <w:rPr>
                <w:sz w:val="18"/>
                <w:szCs w:val="18"/>
              </w:rPr>
              <w:t>5 692,2</w:t>
            </w:r>
          </w:p>
        </w:tc>
        <w:tc>
          <w:tcPr>
            <w:tcW w:w="1276" w:type="dxa"/>
            <w:tcBorders>
              <w:top w:val="nil"/>
              <w:left w:val="nil"/>
              <w:bottom w:val="single" w:sz="4" w:space="0" w:color="auto"/>
              <w:right w:val="single" w:sz="4" w:space="0" w:color="auto"/>
            </w:tcBorders>
            <w:shd w:val="clear" w:color="000000" w:fill="FFFFFF"/>
            <w:vAlign w:val="center"/>
            <w:hideMark/>
          </w:tcPr>
          <w:p w14:paraId="696AF4F0" w14:textId="77777777" w:rsidR="005D3865" w:rsidRPr="005D3865" w:rsidRDefault="005D3865" w:rsidP="005D3865">
            <w:pPr>
              <w:jc w:val="center"/>
              <w:rPr>
                <w:sz w:val="18"/>
                <w:szCs w:val="18"/>
              </w:rPr>
            </w:pPr>
            <w:r w:rsidRPr="005D3865">
              <w:rPr>
                <w:sz w:val="18"/>
                <w:szCs w:val="18"/>
              </w:rPr>
              <w:t>6 750,2</w:t>
            </w:r>
          </w:p>
        </w:tc>
      </w:tr>
      <w:tr w:rsidR="005D3865" w:rsidRPr="005D3865" w14:paraId="7A2CA13C" w14:textId="77777777" w:rsidTr="005D3865">
        <w:trPr>
          <w:trHeight w:val="63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05B333C4" w14:textId="77777777" w:rsidR="005D3865" w:rsidRPr="005D3865" w:rsidRDefault="005D3865" w:rsidP="005D3865">
            <w:pPr>
              <w:rPr>
                <w:sz w:val="18"/>
                <w:szCs w:val="18"/>
              </w:rPr>
            </w:pPr>
            <w:r w:rsidRPr="005D3865">
              <w:rPr>
                <w:sz w:val="18"/>
                <w:szCs w:val="18"/>
              </w:rPr>
              <w:t>Основное мероприятие «Предоставление субсидий СОНКО на обеспечение деятельности»</w:t>
            </w:r>
          </w:p>
        </w:tc>
        <w:tc>
          <w:tcPr>
            <w:tcW w:w="460" w:type="dxa"/>
            <w:tcBorders>
              <w:top w:val="nil"/>
              <w:left w:val="nil"/>
              <w:bottom w:val="single" w:sz="4" w:space="0" w:color="auto"/>
              <w:right w:val="single" w:sz="4" w:space="0" w:color="auto"/>
            </w:tcBorders>
            <w:shd w:val="clear" w:color="000000" w:fill="FFFFFF"/>
            <w:noWrap/>
            <w:vAlign w:val="center"/>
            <w:hideMark/>
          </w:tcPr>
          <w:p w14:paraId="46D595A2"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0ADA40DF" w14:textId="77777777" w:rsidR="005D3865" w:rsidRPr="005D3865" w:rsidRDefault="005D3865" w:rsidP="005D3865">
            <w:pPr>
              <w:jc w:val="center"/>
              <w:rPr>
                <w:sz w:val="18"/>
                <w:szCs w:val="18"/>
              </w:rPr>
            </w:pPr>
            <w:r w:rsidRPr="005D3865">
              <w:rPr>
                <w:sz w:val="18"/>
                <w:szCs w:val="18"/>
              </w:rPr>
              <w:t>06</w:t>
            </w:r>
          </w:p>
        </w:tc>
        <w:tc>
          <w:tcPr>
            <w:tcW w:w="874" w:type="dxa"/>
            <w:tcBorders>
              <w:top w:val="nil"/>
              <w:left w:val="nil"/>
              <w:bottom w:val="single" w:sz="4" w:space="0" w:color="auto"/>
              <w:right w:val="single" w:sz="4" w:space="0" w:color="auto"/>
            </w:tcBorders>
            <w:shd w:val="clear" w:color="000000" w:fill="FFFFFF"/>
            <w:vAlign w:val="center"/>
            <w:hideMark/>
          </w:tcPr>
          <w:p w14:paraId="71F75664" w14:textId="77777777" w:rsidR="005D3865" w:rsidRPr="005D3865" w:rsidRDefault="005D3865" w:rsidP="005D3865">
            <w:pPr>
              <w:jc w:val="center"/>
              <w:rPr>
                <w:sz w:val="18"/>
                <w:szCs w:val="18"/>
              </w:rPr>
            </w:pPr>
            <w:r w:rsidRPr="005D3865">
              <w:rPr>
                <w:sz w:val="18"/>
                <w:szCs w:val="18"/>
              </w:rPr>
              <w:t>59 1 06 00000</w:t>
            </w:r>
          </w:p>
        </w:tc>
        <w:tc>
          <w:tcPr>
            <w:tcW w:w="576" w:type="dxa"/>
            <w:tcBorders>
              <w:top w:val="nil"/>
              <w:left w:val="nil"/>
              <w:bottom w:val="single" w:sz="4" w:space="0" w:color="auto"/>
              <w:right w:val="single" w:sz="4" w:space="0" w:color="auto"/>
            </w:tcBorders>
            <w:shd w:val="clear" w:color="000000" w:fill="FFFFFF"/>
            <w:noWrap/>
            <w:vAlign w:val="center"/>
          </w:tcPr>
          <w:p w14:paraId="38BA410D"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5C5E59FA" w14:textId="77777777" w:rsidR="005D3865" w:rsidRPr="005D3865" w:rsidRDefault="005D3865" w:rsidP="005D3865">
            <w:pPr>
              <w:jc w:val="center"/>
              <w:rPr>
                <w:sz w:val="18"/>
                <w:szCs w:val="18"/>
              </w:rPr>
            </w:pPr>
            <w:r w:rsidRPr="005D3865">
              <w:rPr>
                <w:sz w:val="18"/>
                <w:szCs w:val="18"/>
              </w:rPr>
              <w:t>1 651,0</w:t>
            </w:r>
          </w:p>
        </w:tc>
        <w:tc>
          <w:tcPr>
            <w:tcW w:w="1276" w:type="dxa"/>
            <w:tcBorders>
              <w:top w:val="nil"/>
              <w:left w:val="nil"/>
              <w:bottom w:val="single" w:sz="4" w:space="0" w:color="auto"/>
              <w:right w:val="single" w:sz="4" w:space="0" w:color="auto"/>
            </w:tcBorders>
            <w:shd w:val="clear" w:color="000000" w:fill="FFFFFF"/>
            <w:vAlign w:val="center"/>
            <w:hideMark/>
          </w:tcPr>
          <w:p w14:paraId="2AAEA5E3" w14:textId="77777777" w:rsidR="005D3865" w:rsidRPr="005D3865" w:rsidRDefault="005D3865" w:rsidP="005D3865">
            <w:pPr>
              <w:jc w:val="center"/>
              <w:rPr>
                <w:sz w:val="18"/>
                <w:szCs w:val="18"/>
              </w:rPr>
            </w:pPr>
            <w:r w:rsidRPr="005D3865">
              <w:rPr>
                <w:sz w:val="18"/>
                <w:szCs w:val="18"/>
              </w:rPr>
              <w:t>1 692,2</w:t>
            </w:r>
          </w:p>
        </w:tc>
        <w:tc>
          <w:tcPr>
            <w:tcW w:w="1276" w:type="dxa"/>
            <w:tcBorders>
              <w:top w:val="nil"/>
              <w:left w:val="nil"/>
              <w:bottom w:val="single" w:sz="4" w:space="0" w:color="auto"/>
              <w:right w:val="single" w:sz="4" w:space="0" w:color="auto"/>
            </w:tcBorders>
            <w:shd w:val="clear" w:color="000000" w:fill="FFFFFF"/>
            <w:vAlign w:val="center"/>
            <w:hideMark/>
          </w:tcPr>
          <w:p w14:paraId="091EB5AF" w14:textId="77777777" w:rsidR="005D3865" w:rsidRPr="005D3865" w:rsidRDefault="005D3865" w:rsidP="005D3865">
            <w:pPr>
              <w:jc w:val="center"/>
              <w:rPr>
                <w:sz w:val="18"/>
                <w:szCs w:val="18"/>
              </w:rPr>
            </w:pPr>
            <w:r w:rsidRPr="005D3865">
              <w:rPr>
                <w:sz w:val="18"/>
                <w:szCs w:val="18"/>
              </w:rPr>
              <w:t>1 750,2</w:t>
            </w:r>
          </w:p>
        </w:tc>
      </w:tr>
      <w:tr w:rsidR="005D3865" w:rsidRPr="005D3865" w14:paraId="24750669" w14:textId="77777777" w:rsidTr="005D3865">
        <w:trPr>
          <w:trHeight w:val="1575"/>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1D327083" w14:textId="77777777" w:rsidR="005D3865" w:rsidRPr="005D3865" w:rsidRDefault="005D3865" w:rsidP="005D3865">
            <w:pPr>
              <w:rPr>
                <w:sz w:val="18"/>
                <w:szCs w:val="18"/>
              </w:rPr>
            </w:pPr>
            <w:r w:rsidRPr="005D3865">
              <w:rPr>
                <w:sz w:val="18"/>
                <w:szCs w:val="18"/>
              </w:rPr>
              <w:t xml:space="preserve">Финансовое обеспечение </w:t>
            </w:r>
            <w:proofErr w:type="spellStart"/>
            <w:r w:rsidRPr="005D3865">
              <w:rPr>
                <w:sz w:val="18"/>
                <w:szCs w:val="18"/>
              </w:rPr>
              <w:t>Рамонской</w:t>
            </w:r>
            <w:proofErr w:type="spellEnd"/>
            <w:r w:rsidRPr="005D3865">
              <w:rPr>
                <w:sz w:val="18"/>
                <w:szCs w:val="18"/>
              </w:rPr>
              <w:t xml:space="preserve"> районной общественной организации ветеранов войны, труда, вооруженных Сил и правоохранительных органов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000000" w:fill="FFFFFF"/>
            <w:noWrap/>
            <w:vAlign w:val="center"/>
            <w:hideMark/>
          </w:tcPr>
          <w:p w14:paraId="331312DA"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7DC7170C" w14:textId="77777777" w:rsidR="005D3865" w:rsidRPr="005D3865" w:rsidRDefault="005D3865" w:rsidP="005D3865">
            <w:pPr>
              <w:jc w:val="center"/>
              <w:rPr>
                <w:sz w:val="18"/>
                <w:szCs w:val="18"/>
              </w:rPr>
            </w:pPr>
            <w:r w:rsidRPr="005D3865">
              <w:rPr>
                <w:sz w:val="18"/>
                <w:szCs w:val="18"/>
              </w:rPr>
              <w:t>06</w:t>
            </w:r>
          </w:p>
        </w:tc>
        <w:tc>
          <w:tcPr>
            <w:tcW w:w="874" w:type="dxa"/>
            <w:tcBorders>
              <w:top w:val="nil"/>
              <w:left w:val="nil"/>
              <w:bottom w:val="single" w:sz="4" w:space="0" w:color="auto"/>
              <w:right w:val="single" w:sz="4" w:space="0" w:color="auto"/>
            </w:tcBorders>
            <w:shd w:val="clear" w:color="000000" w:fill="FFFFFF"/>
            <w:vAlign w:val="center"/>
            <w:hideMark/>
          </w:tcPr>
          <w:p w14:paraId="59CC301A" w14:textId="77777777" w:rsidR="005D3865" w:rsidRPr="005D3865" w:rsidRDefault="005D3865" w:rsidP="005D3865">
            <w:pPr>
              <w:jc w:val="center"/>
              <w:rPr>
                <w:sz w:val="18"/>
                <w:szCs w:val="18"/>
              </w:rPr>
            </w:pPr>
            <w:r w:rsidRPr="005D3865">
              <w:rPr>
                <w:sz w:val="18"/>
                <w:szCs w:val="18"/>
              </w:rPr>
              <w:t>59 1 06 80490</w:t>
            </w:r>
          </w:p>
        </w:tc>
        <w:tc>
          <w:tcPr>
            <w:tcW w:w="576" w:type="dxa"/>
            <w:tcBorders>
              <w:top w:val="nil"/>
              <w:left w:val="nil"/>
              <w:bottom w:val="single" w:sz="4" w:space="0" w:color="auto"/>
              <w:right w:val="single" w:sz="4" w:space="0" w:color="auto"/>
            </w:tcBorders>
            <w:shd w:val="clear" w:color="000000" w:fill="FFFFFF"/>
            <w:noWrap/>
            <w:vAlign w:val="center"/>
            <w:hideMark/>
          </w:tcPr>
          <w:p w14:paraId="095E4252" w14:textId="77777777" w:rsidR="005D3865" w:rsidRPr="005D3865" w:rsidRDefault="005D3865" w:rsidP="005D3865">
            <w:pPr>
              <w:jc w:val="center"/>
              <w:rPr>
                <w:sz w:val="18"/>
                <w:szCs w:val="18"/>
              </w:rPr>
            </w:pPr>
            <w:r w:rsidRPr="005D3865">
              <w:rPr>
                <w:sz w:val="18"/>
                <w:szCs w:val="18"/>
              </w:rPr>
              <w:t>600</w:t>
            </w:r>
          </w:p>
        </w:tc>
        <w:tc>
          <w:tcPr>
            <w:tcW w:w="1278" w:type="dxa"/>
            <w:tcBorders>
              <w:top w:val="nil"/>
              <w:left w:val="nil"/>
              <w:bottom w:val="single" w:sz="4" w:space="0" w:color="auto"/>
              <w:right w:val="single" w:sz="4" w:space="0" w:color="auto"/>
            </w:tcBorders>
            <w:shd w:val="clear" w:color="000000" w:fill="FFFFFF"/>
            <w:vAlign w:val="center"/>
            <w:hideMark/>
          </w:tcPr>
          <w:p w14:paraId="0022F459" w14:textId="77777777" w:rsidR="005D3865" w:rsidRPr="005D3865" w:rsidRDefault="005D3865" w:rsidP="005D3865">
            <w:pPr>
              <w:jc w:val="center"/>
              <w:rPr>
                <w:sz w:val="18"/>
                <w:szCs w:val="18"/>
              </w:rPr>
            </w:pPr>
            <w:r w:rsidRPr="005D3865">
              <w:rPr>
                <w:sz w:val="18"/>
                <w:szCs w:val="18"/>
              </w:rPr>
              <w:t>1 296,0</w:t>
            </w:r>
          </w:p>
        </w:tc>
        <w:tc>
          <w:tcPr>
            <w:tcW w:w="1276" w:type="dxa"/>
            <w:tcBorders>
              <w:top w:val="nil"/>
              <w:left w:val="nil"/>
              <w:bottom w:val="single" w:sz="4" w:space="0" w:color="auto"/>
              <w:right w:val="single" w:sz="4" w:space="0" w:color="auto"/>
            </w:tcBorders>
            <w:shd w:val="clear" w:color="000000" w:fill="FFFFFF"/>
            <w:vAlign w:val="center"/>
            <w:hideMark/>
          </w:tcPr>
          <w:p w14:paraId="5804A26B" w14:textId="77777777" w:rsidR="005D3865" w:rsidRPr="005D3865" w:rsidRDefault="005D3865" w:rsidP="005D3865">
            <w:pPr>
              <w:jc w:val="center"/>
              <w:rPr>
                <w:sz w:val="18"/>
                <w:szCs w:val="18"/>
              </w:rPr>
            </w:pPr>
            <w:r w:rsidRPr="005D3865">
              <w:rPr>
                <w:sz w:val="18"/>
                <w:szCs w:val="18"/>
              </w:rPr>
              <w:t>1 360,0</w:t>
            </w:r>
          </w:p>
        </w:tc>
        <w:tc>
          <w:tcPr>
            <w:tcW w:w="1276" w:type="dxa"/>
            <w:tcBorders>
              <w:top w:val="nil"/>
              <w:left w:val="nil"/>
              <w:bottom w:val="single" w:sz="4" w:space="0" w:color="auto"/>
              <w:right w:val="single" w:sz="4" w:space="0" w:color="auto"/>
            </w:tcBorders>
            <w:shd w:val="clear" w:color="000000" w:fill="FFFFFF"/>
            <w:vAlign w:val="center"/>
            <w:hideMark/>
          </w:tcPr>
          <w:p w14:paraId="44D7C388" w14:textId="77777777" w:rsidR="005D3865" w:rsidRPr="005D3865" w:rsidRDefault="005D3865" w:rsidP="005D3865">
            <w:pPr>
              <w:jc w:val="center"/>
              <w:rPr>
                <w:sz w:val="18"/>
                <w:szCs w:val="18"/>
              </w:rPr>
            </w:pPr>
            <w:r w:rsidRPr="005D3865">
              <w:rPr>
                <w:sz w:val="18"/>
                <w:szCs w:val="18"/>
              </w:rPr>
              <w:t>1 418,0</w:t>
            </w:r>
          </w:p>
        </w:tc>
      </w:tr>
      <w:tr w:rsidR="005D3865" w:rsidRPr="005D3865" w14:paraId="620B49B1" w14:textId="77777777" w:rsidTr="005D3865">
        <w:trPr>
          <w:trHeight w:val="7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3883A0FE" w14:textId="77777777" w:rsidR="005D3865" w:rsidRPr="005D3865" w:rsidRDefault="005D3865" w:rsidP="005D3865">
            <w:pPr>
              <w:rPr>
                <w:sz w:val="18"/>
                <w:szCs w:val="18"/>
              </w:rPr>
            </w:pPr>
            <w:r w:rsidRPr="005D3865">
              <w:rPr>
                <w:sz w:val="18"/>
                <w:szCs w:val="18"/>
              </w:rPr>
              <w:t>Финансовое обеспечение Рамонского районного отделения Воронежской областной общественной организации Всероссийского общества инвалидов (Предоставление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000000" w:fill="FFFFFF"/>
            <w:noWrap/>
            <w:vAlign w:val="center"/>
            <w:hideMark/>
          </w:tcPr>
          <w:p w14:paraId="2CC4089E"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778B4ECA" w14:textId="77777777" w:rsidR="005D3865" w:rsidRPr="005D3865" w:rsidRDefault="005D3865" w:rsidP="005D3865">
            <w:pPr>
              <w:jc w:val="center"/>
              <w:rPr>
                <w:sz w:val="18"/>
                <w:szCs w:val="18"/>
              </w:rPr>
            </w:pPr>
            <w:r w:rsidRPr="005D3865">
              <w:rPr>
                <w:sz w:val="18"/>
                <w:szCs w:val="18"/>
              </w:rPr>
              <w:t>06</w:t>
            </w:r>
          </w:p>
        </w:tc>
        <w:tc>
          <w:tcPr>
            <w:tcW w:w="874" w:type="dxa"/>
            <w:tcBorders>
              <w:top w:val="nil"/>
              <w:left w:val="nil"/>
              <w:bottom w:val="single" w:sz="4" w:space="0" w:color="auto"/>
              <w:right w:val="single" w:sz="4" w:space="0" w:color="auto"/>
            </w:tcBorders>
            <w:shd w:val="clear" w:color="000000" w:fill="FFFFFF"/>
            <w:vAlign w:val="center"/>
            <w:hideMark/>
          </w:tcPr>
          <w:p w14:paraId="365AA0D5" w14:textId="77777777" w:rsidR="005D3865" w:rsidRPr="005D3865" w:rsidRDefault="005D3865" w:rsidP="005D3865">
            <w:pPr>
              <w:jc w:val="center"/>
              <w:rPr>
                <w:sz w:val="18"/>
                <w:szCs w:val="18"/>
              </w:rPr>
            </w:pPr>
            <w:r w:rsidRPr="005D3865">
              <w:rPr>
                <w:sz w:val="18"/>
                <w:szCs w:val="18"/>
              </w:rPr>
              <w:t>59 1 06 80500</w:t>
            </w:r>
          </w:p>
        </w:tc>
        <w:tc>
          <w:tcPr>
            <w:tcW w:w="576" w:type="dxa"/>
            <w:tcBorders>
              <w:top w:val="nil"/>
              <w:left w:val="nil"/>
              <w:bottom w:val="single" w:sz="4" w:space="0" w:color="auto"/>
              <w:right w:val="single" w:sz="4" w:space="0" w:color="auto"/>
            </w:tcBorders>
            <w:shd w:val="clear" w:color="000000" w:fill="FFFFFF"/>
            <w:noWrap/>
            <w:vAlign w:val="center"/>
            <w:hideMark/>
          </w:tcPr>
          <w:p w14:paraId="4DD8D230" w14:textId="77777777" w:rsidR="005D3865" w:rsidRPr="005D3865" w:rsidRDefault="005D3865" w:rsidP="005D3865">
            <w:pPr>
              <w:jc w:val="center"/>
              <w:rPr>
                <w:sz w:val="18"/>
                <w:szCs w:val="18"/>
              </w:rPr>
            </w:pPr>
            <w:r w:rsidRPr="005D3865">
              <w:rPr>
                <w:sz w:val="18"/>
                <w:szCs w:val="18"/>
              </w:rPr>
              <w:t>600</w:t>
            </w:r>
          </w:p>
        </w:tc>
        <w:tc>
          <w:tcPr>
            <w:tcW w:w="1278" w:type="dxa"/>
            <w:tcBorders>
              <w:top w:val="nil"/>
              <w:left w:val="nil"/>
              <w:bottom w:val="single" w:sz="4" w:space="0" w:color="auto"/>
              <w:right w:val="single" w:sz="4" w:space="0" w:color="auto"/>
            </w:tcBorders>
            <w:shd w:val="clear" w:color="000000" w:fill="FFFFFF"/>
            <w:vAlign w:val="center"/>
            <w:hideMark/>
          </w:tcPr>
          <w:p w14:paraId="120447DE" w14:textId="77777777" w:rsidR="005D3865" w:rsidRPr="005D3865" w:rsidRDefault="005D3865" w:rsidP="005D3865">
            <w:pPr>
              <w:jc w:val="center"/>
              <w:rPr>
                <w:sz w:val="18"/>
                <w:szCs w:val="18"/>
              </w:rPr>
            </w:pPr>
            <w:r w:rsidRPr="005D3865">
              <w:rPr>
                <w:sz w:val="18"/>
                <w:szCs w:val="18"/>
              </w:rPr>
              <w:t>355,0</w:t>
            </w:r>
          </w:p>
        </w:tc>
        <w:tc>
          <w:tcPr>
            <w:tcW w:w="1276" w:type="dxa"/>
            <w:tcBorders>
              <w:top w:val="nil"/>
              <w:left w:val="nil"/>
              <w:bottom w:val="single" w:sz="4" w:space="0" w:color="auto"/>
              <w:right w:val="single" w:sz="4" w:space="0" w:color="auto"/>
            </w:tcBorders>
            <w:shd w:val="clear" w:color="000000" w:fill="FFFFFF"/>
            <w:vAlign w:val="center"/>
            <w:hideMark/>
          </w:tcPr>
          <w:p w14:paraId="4945CD9D" w14:textId="77777777" w:rsidR="005D3865" w:rsidRPr="005D3865" w:rsidRDefault="005D3865" w:rsidP="005D3865">
            <w:pPr>
              <w:jc w:val="center"/>
              <w:rPr>
                <w:sz w:val="18"/>
                <w:szCs w:val="18"/>
              </w:rPr>
            </w:pPr>
            <w:r w:rsidRPr="005D3865">
              <w:rPr>
                <w:sz w:val="18"/>
                <w:szCs w:val="18"/>
              </w:rPr>
              <w:t>332,2</w:t>
            </w:r>
          </w:p>
        </w:tc>
        <w:tc>
          <w:tcPr>
            <w:tcW w:w="1276" w:type="dxa"/>
            <w:tcBorders>
              <w:top w:val="nil"/>
              <w:left w:val="nil"/>
              <w:bottom w:val="single" w:sz="4" w:space="0" w:color="auto"/>
              <w:right w:val="single" w:sz="4" w:space="0" w:color="auto"/>
            </w:tcBorders>
            <w:shd w:val="clear" w:color="000000" w:fill="FFFFFF"/>
            <w:vAlign w:val="center"/>
            <w:hideMark/>
          </w:tcPr>
          <w:p w14:paraId="15EDE232" w14:textId="77777777" w:rsidR="005D3865" w:rsidRPr="005D3865" w:rsidRDefault="005D3865" w:rsidP="005D3865">
            <w:pPr>
              <w:jc w:val="center"/>
              <w:rPr>
                <w:sz w:val="18"/>
                <w:szCs w:val="18"/>
              </w:rPr>
            </w:pPr>
            <w:r w:rsidRPr="005D3865">
              <w:rPr>
                <w:sz w:val="18"/>
                <w:szCs w:val="18"/>
              </w:rPr>
              <w:t>332,2</w:t>
            </w:r>
          </w:p>
        </w:tc>
      </w:tr>
      <w:tr w:rsidR="005D3865" w:rsidRPr="005D3865" w14:paraId="1D44DF65" w14:textId="77777777" w:rsidTr="005D3865">
        <w:trPr>
          <w:trHeight w:val="126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6616E79C" w14:textId="77777777" w:rsidR="005D3865" w:rsidRPr="005D3865" w:rsidRDefault="005D3865" w:rsidP="005D3865">
            <w:pPr>
              <w:rPr>
                <w:sz w:val="18"/>
                <w:szCs w:val="18"/>
              </w:rPr>
            </w:pPr>
            <w:r w:rsidRPr="005D3865">
              <w:rPr>
                <w:sz w:val="18"/>
                <w:szCs w:val="18"/>
              </w:rPr>
              <w:t>Основное мероприятие «Предоставление на конкурсной основе грантов в форме субсидий социально ориентированным некоммерческим организациям на реализацию программ (проектов)»</w:t>
            </w:r>
          </w:p>
        </w:tc>
        <w:tc>
          <w:tcPr>
            <w:tcW w:w="460" w:type="dxa"/>
            <w:tcBorders>
              <w:top w:val="nil"/>
              <w:left w:val="nil"/>
              <w:bottom w:val="single" w:sz="4" w:space="0" w:color="auto"/>
              <w:right w:val="single" w:sz="4" w:space="0" w:color="auto"/>
            </w:tcBorders>
            <w:shd w:val="clear" w:color="000000" w:fill="FFFFFF"/>
            <w:noWrap/>
            <w:vAlign w:val="center"/>
            <w:hideMark/>
          </w:tcPr>
          <w:p w14:paraId="17C0437C"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45E9B088" w14:textId="77777777" w:rsidR="005D3865" w:rsidRPr="005D3865" w:rsidRDefault="005D3865" w:rsidP="005D3865">
            <w:pPr>
              <w:jc w:val="center"/>
              <w:rPr>
                <w:sz w:val="18"/>
                <w:szCs w:val="18"/>
              </w:rPr>
            </w:pPr>
            <w:r w:rsidRPr="005D3865">
              <w:rPr>
                <w:sz w:val="18"/>
                <w:szCs w:val="18"/>
              </w:rPr>
              <w:t>06</w:t>
            </w:r>
          </w:p>
        </w:tc>
        <w:tc>
          <w:tcPr>
            <w:tcW w:w="874" w:type="dxa"/>
            <w:tcBorders>
              <w:top w:val="nil"/>
              <w:left w:val="nil"/>
              <w:bottom w:val="single" w:sz="4" w:space="0" w:color="auto"/>
              <w:right w:val="single" w:sz="4" w:space="0" w:color="auto"/>
            </w:tcBorders>
            <w:shd w:val="clear" w:color="000000" w:fill="FFFFFF"/>
            <w:vAlign w:val="center"/>
            <w:hideMark/>
          </w:tcPr>
          <w:p w14:paraId="31262BFF" w14:textId="77777777" w:rsidR="005D3865" w:rsidRPr="005D3865" w:rsidRDefault="005D3865" w:rsidP="005D3865">
            <w:pPr>
              <w:jc w:val="center"/>
              <w:rPr>
                <w:sz w:val="18"/>
                <w:szCs w:val="18"/>
              </w:rPr>
            </w:pPr>
            <w:r w:rsidRPr="005D3865">
              <w:rPr>
                <w:sz w:val="18"/>
                <w:szCs w:val="18"/>
              </w:rPr>
              <w:t>59 1 08 00000</w:t>
            </w:r>
          </w:p>
        </w:tc>
        <w:tc>
          <w:tcPr>
            <w:tcW w:w="576" w:type="dxa"/>
            <w:tcBorders>
              <w:top w:val="nil"/>
              <w:left w:val="nil"/>
              <w:bottom w:val="single" w:sz="4" w:space="0" w:color="auto"/>
              <w:right w:val="single" w:sz="4" w:space="0" w:color="auto"/>
            </w:tcBorders>
            <w:shd w:val="clear" w:color="000000" w:fill="FFFFFF"/>
            <w:noWrap/>
            <w:vAlign w:val="center"/>
            <w:hideMark/>
          </w:tcPr>
          <w:p w14:paraId="2072A044"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687B273E" w14:textId="77777777" w:rsidR="005D3865" w:rsidRPr="005D3865" w:rsidRDefault="005D3865" w:rsidP="005D3865">
            <w:pPr>
              <w:jc w:val="center"/>
              <w:rPr>
                <w:sz w:val="18"/>
                <w:szCs w:val="18"/>
              </w:rPr>
            </w:pPr>
            <w:r w:rsidRPr="005D3865">
              <w:rPr>
                <w:sz w:val="18"/>
                <w:szCs w:val="18"/>
              </w:rPr>
              <w:t>3 000,0</w:t>
            </w:r>
          </w:p>
        </w:tc>
        <w:tc>
          <w:tcPr>
            <w:tcW w:w="1276" w:type="dxa"/>
            <w:tcBorders>
              <w:top w:val="nil"/>
              <w:left w:val="nil"/>
              <w:bottom w:val="single" w:sz="4" w:space="0" w:color="auto"/>
              <w:right w:val="single" w:sz="4" w:space="0" w:color="auto"/>
            </w:tcBorders>
            <w:shd w:val="clear" w:color="000000" w:fill="FFFFFF"/>
            <w:vAlign w:val="center"/>
            <w:hideMark/>
          </w:tcPr>
          <w:p w14:paraId="579D6DDB" w14:textId="77777777" w:rsidR="005D3865" w:rsidRPr="005D3865" w:rsidRDefault="005D3865" w:rsidP="005D3865">
            <w:pPr>
              <w:jc w:val="center"/>
              <w:rPr>
                <w:sz w:val="18"/>
                <w:szCs w:val="18"/>
              </w:rPr>
            </w:pPr>
            <w:r w:rsidRPr="005D3865">
              <w:rPr>
                <w:sz w:val="18"/>
                <w:szCs w:val="18"/>
              </w:rPr>
              <w:t>4 000,0</w:t>
            </w:r>
          </w:p>
        </w:tc>
        <w:tc>
          <w:tcPr>
            <w:tcW w:w="1276" w:type="dxa"/>
            <w:tcBorders>
              <w:top w:val="nil"/>
              <w:left w:val="nil"/>
              <w:bottom w:val="single" w:sz="4" w:space="0" w:color="auto"/>
              <w:right w:val="single" w:sz="4" w:space="0" w:color="auto"/>
            </w:tcBorders>
            <w:shd w:val="clear" w:color="000000" w:fill="FFFFFF"/>
            <w:vAlign w:val="center"/>
            <w:hideMark/>
          </w:tcPr>
          <w:p w14:paraId="4D8C5FD2" w14:textId="77777777" w:rsidR="005D3865" w:rsidRPr="005D3865" w:rsidRDefault="005D3865" w:rsidP="005D3865">
            <w:pPr>
              <w:jc w:val="center"/>
              <w:rPr>
                <w:sz w:val="18"/>
                <w:szCs w:val="18"/>
              </w:rPr>
            </w:pPr>
            <w:r w:rsidRPr="005D3865">
              <w:rPr>
                <w:sz w:val="18"/>
                <w:szCs w:val="18"/>
              </w:rPr>
              <w:t>5 000,0</w:t>
            </w:r>
          </w:p>
        </w:tc>
      </w:tr>
      <w:tr w:rsidR="005D3865" w:rsidRPr="005D3865" w14:paraId="583AEB3A" w14:textId="77777777" w:rsidTr="005D3865">
        <w:trPr>
          <w:trHeight w:val="1429"/>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763AF2F1" w14:textId="77777777" w:rsidR="005D3865" w:rsidRPr="005D3865" w:rsidRDefault="005D3865" w:rsidP="005D3865">
            <w:pPr>
              <w:rPr>
                <w:sz w:val="18"/>
                <w:szCs w:val="18"/>
              </w:rPr>
            </w:pPr>
            <w:r w:rsidRPr="005D3865">
              <w:rPr>
                <w:sz w:val="18"/>
                <w:szCs w:val="18"/>
              </w:rPr>
              <w:t>Субсидии на поддержку социально ориентированных некоммерческих организаций (Предоставление субсидий бюджетам,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000000" w:fill="FFFFFF"/>
            <w:noWrap/>
            <w:vAlign w:val="center"/>
            <w:hideMark/>
          </w:tcPr>
          <w:p w14:paraId="4E86EBCE"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2911192D" w14:textId="77777777" w:rsidR="005D3865" w:rsidRPr="005D3865" w:rsidRDefault="005D3865" w:rsidP="005D3865">
            <w:pPr>
              <w:jc w:val="center"/>
              <w:rPr>
                <w:sz w:val="18"/>
                <w:szCs w:val="18"/>
              </w:rPr>
            </w:pPr>
            <w:r w:rsidRPr="005D3865">
              <w:rPr>
                <w:sz w:val="18"/>
                <w:szCs w:val="18"/>
              </w:rPr>
              <w:t>06</w:t>
            </w:r>
          </w:p>
        </w:tc>
        <w:tc>
          <w:tcPr>
            <w:tcW w:w="874" w:type="dxa"/>
            <w:tcBorders>
              <w:top w:val="nil"/>
              <w:left w:val="nil"/>
              <w:bottom w:val="single" w:sz="4" w:space="0" w:color="auto"/>
              <w:right w:val="single" w:sz="4" w:space="0" w:color="auto"/>
            </w:tcBorders>
            <w:shd w:val="clear" w:color="000000" w:fill="FFFFFF"/>
            <w:vAlign w:val="center"/>
            <w:hideMark/>
          </w:tcPr>
          <w:p w14:paraId="0FFF96F0" w14:textId="77777777" w:rsidR="005D3865" w:rsidRPr="005D3865" w:rsidRDefault="005D3865" w:rsidP="005D3865">
            <w:pPr>
              <w:jc w:val="center"/>
              <w:rPr>
                <w:sz w:val="18"/>
                <w:szCs w:val="18"/>
              </w:rPr>
            </w:pPr>
            <w:r w:rsidRPr="005D3865">
              <w:rPr>
                <w:sz w:val="18"/>
                <w:szCs w:val="18"/>
              </w:rPr>
              <w:t>59 1 08 88890</w:t>
            </w:r>
          </w:p>
        </w:tc>
        <w:tc>
          <w:tcPr>
            <w:tcW w:w="576" w:type="dxa"/>
            <w:tcBorders>
              <w:top w:val="nil"/>
              <w:left w:val="nil"/>
              <w:bottom w:val="single" w:sz="4" w:space="0" w:color="auto"/>
              <w:right w:val="single" w:sz="4" w:space="0" w:color="auto"/>
            </w:tcBorders>
            <w:shd w:val="clear" w:color="000000" w:fill="FFFFFF"/>
            <w:noWrap/>
            <w:vAlign w:val="center"/>
            <w:hideMark/>
          </w:tcPr>
          <w:p w14:paraId="5B4E2285" w14:textId="77777777" w:rsidR="005D3865" w:rsidRPr="005D3865" w:rsidRDefault="005D3865" w:rsidP="005D3865">
            <w:pPr>
              <w:jc w:val="center"/>
              <w:rPr>
                <w:sz w:val="18"/>
                <w:szCs w:val="18"/>
              </w:rPr>
            </w:pPr>
            <w:r w:rsidRPr="005D3865">
              <w:rPr>
                <w:sz w:val="18"/>
                <w:szCs w:val="18"/>
              </w:rPr>
              <w:t>600</w:t>
            </w:r>
          </w:p>
        </w:tc>
        <w:tc>
          <w:tcPr>
            <w:tcW w:w="1278" w:type="dxa"/>
            <w:tcBorders>
              <w:top w:val="nil"/>
              <w:left w:val="nil"/>
              <w:bottom w:val="single" w:sz="4" w:space="0" w:color="auto"/>
              <w:right w:val="single" w:sz="4" w:space="0" w:color="auto"/>
            </w:tcBorders>
            <w:shd w:val="clear" w:color="000000" w:fill="FFFFFF"/>
            <w:vAlign w:val="center"/>
            <w:hideMark/>
          </w:tcPr>
          <w:p w14:paraId="5F8F1E08" w14:textId="77777777" w:rsidR="005D3865" w:rsidRPr="005D3865" w:rsidRDefault="005D3865" w:rsidP="005D3865">
            <w:pPr>
              <w:jc w:val="center"/>
              <w:rPr>
                <w:sz w:val="18"/>
                <w:szCs w:val="18"/>
              </w:rPr>
            </w:pPr>
            <w:r w:rsidRPr="005D3865">
              <w:rPr>
                <w:sz w:val="18"/>
                <w:szCs w:val="18"/>
              </w:rPr>
              <w:t>3 000,0</w:t>
            </w:r>
          </w:p>
        </w:tc>
        <w:tc>
          <w:tcPr>
            <w:tcW w:w="1276" w:type="dxa"/>
            <w:tcBorders>
              <w:top w:val="nil"/>
              <w:left w:val="nil"/>
              <w:bottom w:val="single" w:sz="4" w:space="0" w:color="auto"/>
              <w:right w:val="single" w:sz="4" w:space="0" w:color="auto"/>
            </w:tcBorders>
            <w:shd w:val="clear" w:color="000000" w:fill="FFFFFF"/>
            <w:vAlign w:val="center"/>
            <w:hideMark/>
          </w:tcPr>
          <w:p w14:paraId="10801152" w14:textId="77777777" w:rsidR="005D3865" w:rsidRPr="005D3865" w:rsidRDefault="005D3865" w:rsidP="005D3865">
            <w:pPr>
              <w:jc w:val="center"/>
              <w:rPr>
                <w:sz w:val="18"/>
                <w:szCs w:val="18"/>
              </w:rPr>
            </w:pPr>
            <w:r w:rsidRPr="005D3865">
              <w:rPr>
                <w:sz w:val="18"/>
                <w:szCs w:val="18"/>
              </w:rPr>
              <w:t>4 000,0</w:t>
            </w:r>
          </w:p>
        </w:tc>
        <w:tc>
          <w:tcPr>
            <w:tcW w:w="1276" w:type="dxa"/>
            <w:tcBorders>
              <w:top w:val="nil"/>
              <w:left w:val="nil"/>
              <w:bottom w:val="single" w:sz="4" w:space="0" w:color="auto"/>
              <w:right w:val="single" w:sz="4" w:space="0" w:color="auto"/>
            </w:tcBorders>
            <w:shd w:val="clear" w:color="000000" w:fill="FFFFFF"/>
            <w:vAlign w:val="center"/>
            <w:hideMark/>
          </w:tcPr>
          <w:p w14:paraId="1C25264C" w14:textId="77777777" w:rsidR="005D3865" w:rsidRPr="005D3865" w:rsidRDefault="005D3865" w:rsidP="005D3865">
            <w:pPr>
              <w:jc w:val="center"/>
              <w:rPr>
                <w:sz w:val="18"/>
                <w:szCs w:val="18"/>
              </w:rPr>
            </w:pPr>
            <w:r w:rsidRPr="005D3865">
              <w:rPr>
                <w:sz w:val="18"/>
                <w:szCs w:val="18"/>
              </w:rPr>
              <w:t>5 000,0</w:t>
            </w:r>
          </w:p>
        </w:tc>
      </w:tr>
      <w:tr w:rsidR="005D3865" w:rsidRPr="005D3865" w14:paraId="4C5F96C5" w14:textId="77777777" w:rsidTr="005D3865">
        <w:trPr>
          <w:trHeight w:val="126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675F040F" w14:textId="77777777" w:rsidR="005D3865" w:rsidRPr="005D3865" w:rsidRDefault="005D3865" w:rsidP="005D3865">
            <w:pPr>
              <w:rPr>
                <w:sz w:val="18"/>
                <w:szCs w:val="18"/>
              </w:rPr>
            </w:pPr>
            <w:r w:rsidRPr="005D3865">
              <w:rPr>
                <w:sz w:val="18"/>
                <w:szCs w:val="18"/>
              </w:rPr>
              <w:t>Субсидии на поддержку социально ориентированных некоммерческих организаций (Предоставление субсидий бюджетам,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000000" w:fill="FFFFFF"/>
            <w:noWrap/>
            <w:vAlign w:val="center"/>
            <w:hideMark/>
          </w:tcPr>
          <w:p w14:paraId="432B942F" w14:textId="77777777" w:rsidR="005D3865" w:rsidRPr="005D3865" w:rsidRDefault="005D3865" w:rsidP="005D3865">
            <w:pPr>
              <w:jc w:val="center"/>
              <w:rPr>
                <w:sz w:val="18"/>
                <w:szCs w:val="18"/>
              </w:rPr>
            </w:pPr>
            <w:r w:rsidRPr="005D3865">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79E095A7" w14:textId="77777777" w:rsidR="005D3865" w:rsidRPr="005D3865" w:rsidRDefault="005D3865" w:rsidP="005D3865">
            <w:pPr>
              <w:jc w:val="center"/>
              <w:rPr>
                <w:sz w:val="18"/>
                <w:szCs w:val="18"/>
              </w:rPr>
            </w:pPr>
            <w:r w:rsidRPr="005D3865">
              <w:rPr>
                <w:sz w:val="18"/>
                <w:szCs w:val="18"/>
              </w:rPr>
              <w:t>06</w:t>
            </w:r>
          </w:p>
        </w:tc>
        <w:tc>
          <w:tcPr>
            <w:tcW w:w="874" w:type="dxa"/>
            <w:tcBorders>
              <w:top w:val="nil"/>
              <w:left w:val="nil"/>
              <w:bottom w:val="single" w:sz="4" w:space="0" w:color="auto"/>
              <w:right w:val="single" w:sz="4" w:space="0" w:color="auto"/>
            </w:tcBorders>
            <w:shd w:val="clear" w:color="000000" w:fill="FFFFFF"/>
            <w:vAlign w:val="center"/>
            <w:hideMark/>
          </w:tcPr>
          <w:p w14:paraId="37DA2BEB" w14:textId="77777777" w:rsidR="005D3865" w:rsidRPr="005D3865" w:rsidRDefault="005D3865" w:rsidP="005D3865">
            <w:pPr>
              <w:jc w:val="center"/>
              <w:rPr>
                <w:sz w:val="18"/>
                <w:szCs w:val="18"/>
              </w:rPr>
            </w:pPr>
            <w:r w:rsidRPr="005D3865">
              <w:rPr>
                <w:sz w:val="18"/>
                <w:szCs w:val="18"/>
              </w:rPr>
              <w:t>59 1 08 S8890</w:t>
            </w:r>
          </w:p>
        </w:tc>
        <w:tc>
          <w:tcPr>
            <w:tcW w:w="576" w:type="dxa"/>
            <w:tcBorders>
              <w:top w:val="nil"/>
              <w:left w:val="nil"/>
              <w:bottom w:val="single" w:sz="4" w:space="0" w:color="auto"/>
              <w:right w:val="single" w:sz="4" w:space="0" w:color="auto"/>
            </w:tcBorders>
            <w:shd w:val="clear" w:color="000000" w:fill="FFFFFF"/>
            <w:noWrap/>
            <w:vAlign w:val="center"/>
            <w:hideMark/>
          </w:tcPr>
          <w:p w14:paraId="47D3A0C6" w14:textId="77777777" w:rsidR="005D3865" w:rsidRPr="005D3865" w:rsidRDefault="005D3865" w:rsidP="005D3865">
            <w:pPr>
              <w:jc w:val="center"/>
              <w:rPr>
                <w:sz w:val="18"/>
                <w:szCs w:val="18"/>
              </w:rPr>
            </w:pPr>
            <w:r w:rsidRPr="005D3865">
              <w:rPr>
                <w:sz w:val="18"/>
                <w:szCs w:val="18"/>
              </w:rPr>
              <w:t>600</w:t>
            </w:r>
          </w:p>
        </w:tc>
        <w:tc>
          <w:tcPr>
            <w:tcW w:w="1278" w:type="dxa"/>
            <w:tcBorders>
              <w:top w:val="nil"/>
              <w:left w:val="nil"/>
              <w:bottom w:val="single" w:sz="4" w:space="0" w:color="auto"/>
              <w:right w:val="single" w:sz="4" w:space="0" w:color="auto"/>
            </w:tcBorders>
            <w:shd w:val="clear" w:color="000000" w:fill="FFFFFF"/>
            <w:vAlign w:val="center"/>
            <w:hideMark/>
          </w:tcPr>
          <w:p w14:paraId="1CCBB3EF" w14:textId="77777777" w:rsidR="005D3865" w:rsidRPr="005D3865" w:rsidRDefault="005D3865" w:rsidP="005D3865">
            <w:pPr>
              <w:jc w:val="center"/>
              <w:rPr>
                <w:sz w:val="18"/>
                <w:szCs w:val="18"/>
              </w:rPr>
            </w:pPr>
            <w:r w:rsidRPr="005D3865">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4DC28FCC" w14:textId="77777777" w:rsidR="005D3865" w:rsidRPr="005D3865" w:rsidRDefault="005D3865" w:rsidP="005D3865">
            <w:pPr>
              <w:jc w:val="center"/>
              <w:rPr>
                <w:sz w:val="18"/>
                <w:szCs w:val="18"/>
              </w:rPr>
            </w:pPr>
            <w:r w:rsidRPr="005D3865">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3C1352E3" w14:textId="77777777" w:rsidR="005D3865" w:rsidRPr="005D3865" w:rsidRDefault="005D3865" w:rsidP="005D3865">
            <w:pPr>
              <w:jc w:val="center"/>
              <w:rPr>
                <w:sz w:val="18"/>
                <w:szCs w:val="18"/>
              </w:rPr>
            </w:pPr>
            <w:r w:rsidRPr="005D3865">
              <w:rPr>
                <w:sz w:val="18"/>
                <w:szCs w:val="18"/>
              </w:rPr>
              <w:t>0,0</w:t>
            </w:r>
          </w:p>
        </w:tc>
      </w:tr>
      <w:tr w:rsidR="005D3865" w:rsidRPr="005D3865" w14:paraId="5856A2C1" w14:textId="77777777" w:rsidTr="005D3865">
        <w:trPr>
          <w:trHeight w:val="435"/>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0A27E846" w14:textId="77777777" w:rsidR="005D3865" w:rsidRPr="005D3865" w:rsidRDefault="005D3865" w:rsidP="005D3865">
            <w:pPr>
              <w:rPr>
                <w:b/>
                <w:bCs/>
                <w:sz w:val="18"/>
                <w:szCs w:val="18"/>
              </w:rPr>
            </w:pPr>
            <w:r w:rsidRPr="005D3865">
              <w:rPr>
                <w:b/>
                <w:bCs/>
                <w:sz w:val="18"/>
                <w:szCs w:val="18"/>
              </w:rPr>
              <w:t xml:space="preserve">Физическая культура и спорт </w:t>
            </w:r>
          </w:p>
        </w:tc>
        <w:tc>
          <w:tcPr>
            <w:tcW w:w="460" w:type="dxa"/>
            <w:tcBorders>
              <w:top w:val="nil"/>
              <w:left w:val="nil"/>
              <w:bottom w:val="single" w:sz="4" w:space="0" w:color="auto"/>
              <w:right w:val="single" w:sz="4" w:space="0" w:color="auto"/>
            </w:tcBorders>
            <w:shd w:val="clear" w:color="000000" w:fill="FFFFFF"/>
            <w:noWrap/>
            <w:vAlign w:val="center"/>
            <w:hideMark/>
          </w:tcPr>
          <w:p w14:paraId="38067DB4" w14:textId="77777777" w:rsidR="005D3865" w:rsidRPr="005D3865" w:rsidRDefault="005D3865" w:rsidP="005D3865">
            <w:pPr>
              <w:jc w:val="center"/>
              <w:rPr>
                <w:b/>
                <w:bCs/>
                <w:sz w:val="18"/>
                <w:szCs w:val="18"/>
              </w:rPr>
            </w:pPr>
            <w:r w:rsidRPr="005D3865">
              <w:rPr>
                <w:b/>
                <w:bCs/>
                <w:sz w:val="18"/>
                <w:szCs w:val="18"/>
              </w:rPr>
              <w:t>11</w:t>
            </w:r>
          </w:p>
        </w:tc>
        <w:tc>
          <w:tcPr>
            <w:tcW w:w="550" w:type="dxa"/>
            <w:tcBorders>
              <w:top w:val="nil"/>
              <w:left w:val="nil"/>
              <w:bottom w:val="single" w:sz="4" w:space="0" w:color="auto"/>
              <w:right w:val="single" w:sz="4" w:space="0" w:color="auto"/>
            </w:tcBorders>
            <w:shd w:val="clear" w:color="000000" w:fill="FFFFFF"/>
            <w:noWrap/>
            <w:vAlign w:val="center"/>
          </w:tcPr>
          <w:p w14:paraId="6C1125AD" w14:textId="77777777" w:rsidR="005D3865" w:rsidRPr="005D3865" w:rsidRDefault="005D3865" w:rsidP="005D3865">
            <w:pPr>
              <w:jc w:val="center"/>
              <w:rPr>
                <w:b/>
                <w:bCs/>
                <w:sz w:val="18"/>
                <w:szCs w:val="18"/>
              </w:rPr>
            </w:pPr>
          </w:p>
        </w:tc>
        <w:tc>
          <w:tcPr>
            <w:tcW w:w="874" w:type="dxa"/>
            <w:tcBorders>
              <w:top w:val="nil"/>
              <w:left w:val="nil"/>
              <w:bottom w:val="single" w:sz="4" w:space="0" w:color="auto"/>
              <w:right w:val="single" w:sz="4" w:space="0" w:color="auto"/>
            </w:tcBorders>
            <w:shd w:val="clear" w:color="000000" w:fill="FFFFFF"/>
            <w:vAlign w:val="center"/>
          </w:tcPr>
          <w:p w14:paraId="68DF3C08" w14:textId="77777777" w:rsidR="005D3865" w:rsidRPr="005D3865" w:rsidRDefault="005D3865" w:rsidP="005D3865">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570EE52F" w14:textId="77777777" w:rsidR="005D3865" w:rsidRPr="005D3865" w:rsidRDefault="005D3865" w:rsidP="005D3865">
            <w:pPr>
              <w:jc w:val="center"/>
              <w:rPr>
                <w:b/>
                <w:bCs/>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717B1396" w14:textId="77777777" w:rsidR="005D3865" w:rsidRPr="005D3865" w:rsidRDefault="005D3865" w:rsidP="005D3865">
            <w:pPr>
              <w:jc w:val="center"/>
              <w:rPr>
                <w:b/>
                <w:bCs/>
                <w:sz w:val="18"/>
                <w:szCs w:val="18"/>
              </w:rPr>
            </w:pPr>
            <w:r w:rsidRPr="005D3865">
              <w:rPr>
                <w:b/>
                <w:bCs/>
                <w:sz w:val="18"/>
                <w:szCs w:val="18"/>
              </w:rPr>
              <w:t>100 177,1</w:t>
            </w:r>
          </w:p>
        </w:tc>
        <w:tc>
          <w:tcPr>
            <w:tcW w:w="1276" w:type="dxa"/>
            <w:tcBorders>
              <w:top w:val="nil"/>
              <w:left w:val="nil"/>
              <w:bottom w:val="single" w:sz="4" w:space="0" w:color="auto"/>
              <w:right w:val="single" w:sz="4" w:space="0" w:color="auto"/>
            </w:tcBorders>
            <w:shd w:val="clear" w:color="000000" w:fill="FFFFFF"/>
            <w:vAlign w:val="center"/>
            <w:hideMark/>
          </w:tcPr>
          <w:p w14:paraId="19AB67B1" w14:textId="77777777" w:rsidR="005D3865" w:rsidRPr="005D3865" w:rsidRDefault="005D3865" w:rsidP="005D3865">
            <w:pPr>
              <w:jc w:val="center"/>
              <w:rPr>
                <w:b/>
                <w:bCs/>
                <w:sz w:val="18"/>
                <w:szCs w:val="18"/>
              </w:rPr>
            </w:pPr>
            <w:r w:rsidRPr="005D3865">
              <w:rPr>
                <w:b/>
                <w:bCs/>
                <w:sz w:val="18"/>
                <w:szCs w:val="18"/>
              </w:rPr>
              <w:t>181 962,7</w:t>
            </w:r>
          </w:p>
        </w:tc>
        <w:tc>
          <w:tcPr>
            <w:tcW w:w="1276" w:type="dxa"/>
            <w:tcBorders>
              <w:top w:val="nil"/>
              <w:left w:val="nil"/>
              <w:bottom w:val="single" w:sz="4" w:space="0" w:color="auto"/>
              <w:right w:val="single" w:sz="4" w:space="0" w:color="auto"/>
            </w:tcBorders>
            <w:shd w:val="clear" w:color="000000" w:fill="FFFFFF"/>
            <w:vAlign w:val="center"/>
            <w:hideMark/>
          </w:tcPr>
          <w:p w14:paraId="5FB5B110" w14:textId="77777777" w:rsidR="005D3865" w:rsidRPr="005D3865" w:rsidRDefault="005D3865" w:rsidP="005D3865">
            <w:pPr>
              <w:jc w:val="center"/>
              <w:rPr>
                <w:b/>
                <w:bCs/>
                <w:sz w:val="18"/>
                <w:szCs w:val="18"/>
              </w:rPr>
            </w:pPr>
            <w:r w:rsidRPr="005D3865">
              <w:rPr>
                <w:b/>
                <w:bCs/>
                <w:sz w:val="18"/>
                <w:szCs w:val="18"/>
              </w:rPr>
              <w:t>97 468,1</w:t>
            </w:r>
          </w:p>
        </w:tc>
      </w:tr>
      <w:tr w:rsidR="005D3865" w:rsidRPr="005D3865" w14:paraId="3D99CA77" w14:textId="77777777" w:rsidTr="005D3865">
        <w:trPr>
          <w:trHeight w:val="45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0EAEAE31" w14:textId="77777777" w:rsidR="005D3865" w:rsidRPr="005D3865" w:rsidRDefault="005D3865" w:rsidP="005D3865">
            <w:pPr>
              <w:rPr>
                <w:b/>
                <w:bCs/>
                <w:sz w:val="18"/>
                <w:szCs w:val="18"/>
              </w:rPr>
            </w:pPr>
            <w:r w:rsidRPr="005D3865">
              <w:rPr>
                <w:b/>
                <w:bCs/>
                <w:sz w:val="18"/>
                <w:szCs w:val="18"/>
              </w:rPr>
              <w:t>Массовый спорт</w:t>
            </w:r>
          </w:p>
        </w:tc>
        <w:tc>
          <w:tcPr>
            <w:tcW w:w="460" w:type="dxa"/>
            <w:tcBorders>
              <w:top w:val="nil"/>
              <w:left w:val="nil"/>
              <w:bottom w:val="single" w:sz="4" w:space="0" w:color="auto"/>
              <w:right w:val="single" w:sz="4" w:space="0" w:color="auto"/>
            </w:tcBorders>
            <w:shd w:val="clear" w:color="000000" w:fill="FFFFFF"/>
            <w:noWrap/>
            <w:vAlign w:val="center"/>
            <w:hideMark/>
          </w:tcPr>
          <w:p w14:paraId="5E5D4CBD" w14:textId="77777777" w:rsidR="005D3865" w:rsidRPr="005D3865" w:rsidRDefault="005D3865" w:rsidP="005D3865">
            <w:pPr>
              <w:jc w:val="center"/>
              <w:rPr>
                <w:b/>
                <w:bCs/>
                <w:sz w:val="18"/>
                <w:szCs w:val="18"/>
              </w:rPr>
            </w:pPr>
            <w:r w:rsidRPr="005D3865">
              <w:rPr>
                <w:b/>
                <w:bCs/>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3C55DEAE" w14:textId="77777777" w:rsidR="005D3865" w:rsidRPr="005D3865" w:rsidRDefault="005D3865" w:rsidP="005D3865">
            <w:pPr>
              <w:jc w:val="center"/>
              <w:rPr>
                <w:b/>
                <w:bCs/>
                <w:sz w:val="18"/>
                <w:szCs w:val="18"/>
              </w:rPr>
            </w:pPr>
            <w:r w:rsidRPr="005D3865">
              <w:rPr>
                <w:b/>
                <w:bCs/>
                <w:sz w:val="18"/>
                <w:szCs w:val="18"/>
              </w:rPr>
              <w:t>02</w:t>
            </w:r>
          </w:p>
        </w:tc>
        <w:tc>
          <w:tcPr>
            <w:tcW w:w="874" w:type="dxa"/>
            <w:tcBorders>
              <w:top w:val="nil"/>
              <w:left w:val="nil"/>
              <w:bottom w:val="single" w:sz="4" w:space="0" w:color="auto"/>
              <w:right w:val="single" w:sz="4" w:space="0" w:color="auto"/>
            </w:tcBorders>
            <w:shd w:val="clear" w:color="000000" w:fill="FFFFFF"/>
            <w:vAlign w:val="center"/>
          </w:tcPr>
          <w:p w14:paraId="454C81E4" w14:textId="77777777" w:rsidR="005D3865" w:rsidRPr="005D3865" w:rsidRDefault="005D3865" w:rsidP="005D3865">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231FE903" w14:textId="77777777" w:rsidR="005D3865" w:rsidRPr="005D3865" w:rsidRDefault="005D3865" w:rsidP="005D3865">
            <w:pPr>
              <w:jc w:val="center"/>
              <w:rPr>
                <w:b/>
                <w:bCs/>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1A3AE21F" w14:textId="77777777" w:rsidR="005D3865" w:rsidRPr="005D3865" w:rsidRDefault="005D3865" w:rsidP="005D3865">
            <w:pPr>
              <w:jc w:val="center"/>
              <w:rPr>
                <w:b/>
                <w:bCs/>
                <w:sz w:val="18"/>
                <w:szCs w:val="18"/>
              </w:rPr>
            </w:pPr>
            <w:r w:rsidRPr="005D3865">
              <w:rPr>
                <w:b/>
                <w:bCs/>
                <w:sz w:val="18"/>
                <w:szCs w:val="18"/>
              </w:rPr>
              <w:t>100 177,1</w:t>
            </w:r>
          </w:p>
        </w:tc>
        <w:tc>
          <w:tcPr>
            <w:tcW w:w="1276" w:type="dxa"/>
            <w:tcBorders>
              <w:top w:val="nil"/>
              <w:left w:val="nil"/>
              <w:bottom w:val="single" w:sz="4" w:space="0" w:color="auto"/>
              <w:right w:val="single" w:sz="4" w:space="0" w:color="auto"/>
            </w:tcBorders>
            <w:shd w:val="clear" w:color="000000" w:fill="FFFFFF"/>
            <w:noWrap/>
            <w:vAlign w:val="center"/>
            <w:hideMark/>
          </w:tcPr>
          <w:p w14:paraId="6001846B" w14:textId="77777777" w:rsidR="005D3865" w:rsidRPr="005D3865" w:rsidRDefault="005D3865" w:rsidP="005D3865">
            <w:pPr>
              <w:jc w:val="center"/>
              <w:rPr>
                <w:b/>
                <w:bCs/>
                <w:sz w:val="18"/>
                <w:szCs w:val="18"/>
              </w:rPr>
            </w:pPr>
            <w:r w:rsidRPr="005D3865">
              <w:rPr>
                <w:b/>
                <w:bCs/>
                <w:sz w:val="18"/>
                <w:szCs w:val="18"/>
              </w:rPr>
              <w:t>181 962,7</w:t>
            </w:r>
          </w:p>
        </w:tc>
        <w:tc>
          <w:tcPr>
            <w:tcW w:w="1276" w:type="dxa"/>
            <w:tcBorders>
              <w:top w:val="nil"/>
              <w:left w:val="nil"/>
              <w:bottom w:val="single" w:sz="4" w:space="0" w:color="auto"/>
              <w:right w:val="single" w:sz="4" w:space="0" w:color="auto"/>
            </w:tcBorders>
            <w:shd w:val="clear" w:color="000000" w:fill="FFFFFF"/>
            <w:noWrap/>
            <w:vAlign w:val="center"/>
            <w:hideMark/>
          </w:tcPr>
          <w:p w14:paraId="3541EFD0" w14:textId="77777777" w:rsidR="005D3865" w:rsidRPr="005D3865" w:rsidRDefault="005D3865" w:rsidP="005D3865">
            <w:pPr>
              <w:jc w:val="center"/>
              <w:rPr>
                <w:b/>
                <w:bCs/>
                <w:sz w:val="18"/>
                <w:szCs w:val="18"/>
              </w:rPr>
            </w:pPr>
            <w:r w:rsidRPr="005D3865">
              <w:rPr>
                <w:b/>
                <w:bCs/>
                <w:sz w:val="18"/>
                <w:szCs w:val="18"/>
              </w:rPr>
              <w:t>97 468,1</w:t>
            </w:r>
          </w:p>
        </w:tc>
      </w:tr>
      <w:tr w:rsidR="005D3865" w:rsidRPr="005D3865" w14:paraId="19270ED8" w14:textId="77777777" w:rsidTr="005D3865">
        <w:trPr>
          <w:trHeight w:val="945"/>
        </w:trPr>
        <w:tc>
          <w:tcPr>
            <w:tcW w:w="3203" w:type="dxa"/>
            <w:tcBorders>
              <w:top w:val="nil"/>
              <w:left w:val="single" w:sz="4" w:space="0" w:color="auto"/>
              <w:bottom w:val="single" w:sz="4" w:space="0" w:color="auto"/>
              <w:right w:val="single" w:sz="4" w:space="0" w:color="auto"/>
            </w:tcBorders>
            <w:shd w:val="clear" w:color="000000" w:fill="FFFFFF"/>
            <w:vAlign w:val="bottom"/>
            <w:hideMark/>
          </w:tcPr>
          <w:p w14:paraId="4FF91125" w14:textId="77777777" w:rsidR="005D3865" w:rsidRPr="005D3865" w:rsidRDefault="005D3865" w:rsidP="005D3865">
            <w:pPr>
              <w:rPr>
                <w:sz w:val="18"/>
                <w:szCs w:val="18"/>
              </w:rPr>
            </w:pPr>
            <w:r w:rsidRPr="005D3865">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460" w:type="dxa"/>
            <w:tcBorders>
              <w:top w:val="nil"/>
              <w:left w:val="nil"/>
              <w:bottom w:val="single" w:sz="4" w:space="0" w:color="auto"/>
              <w:right w:val="single" w:sz="4" w:space="0" w:color="auto"/>
            </w:tcBorders>
            <w:shd w:val="clear" w:color="000000" w:fill="FFFFFF"/>
            <w:noWrap/>
            <w:vAlign w:val="center"/>
            <w:hideMark/>
          </w:tcPr>
          <w:p w14:paraId="21139115" w14:textId="77777777" w:rsidR="005D3865" w:rsidRPr="005D3865" w:rsidRDefault="005D3865" w:rsidP="005D3865">
            <w:pPr>
              <w:jc w:val="center"/>
              <w:rPr>
                <w:sz w:val="18"/>
                <w:szCs w:val="18"/>
              </w:rPr>
            </w:pPr>
            <w:r w:rsidRPr="005D3865">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06B1A7E7"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vAlign w:val="center"/>
            <w:hideMark/>
          </w:tcPr>
          <w:p w14:paraId="6882F127" w14:textId="77777777" w:rsidR="005D3865" w:rsidRPr="005D3865" w:rsidRDefault="005D3865" w:rsidP="005D3865">
            <w:pPr>
              <w:jc w:val="center"/>
              <w:rPr>
                <w:sz w:val="18"/>
                <w:szCs w:val="18"/>
              </w:rPr>
            </w:pPr>
            <w:r w:rsidRPr="005D3865">
              <w:rPr>
                <w:sz w:val="18"/>
                <w:szCs w:val="18"/>
              </w:rPr>
              <w:t>02 0 00 00000</w:t>
            </w:r>
          </w:p>
        </w:tc>
        <w:tc>
          <w:tcPr>
            <w:tcW w:w="576" w:type="dxa"/>
            <w:tcBorders>
              <w:top w:val="nil"/>
              <w:left w:val="nil"/>
              <w:bottom w:val="single" w:sz="4" w:space="0" w:color="auto"/>
              <w:right w:val="single" w:sz="4" w:space="0" w:color="auto"/>
            </w:tcBorders>
            <w:shd w:val="clear" w:color="000000" w:fill="FFFFFF"/>
            <w:noWrap/>
            <w:vAlign w:val="center"/>
          </w:tcPr>
          <w:p w14:paraId="026A53C4"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441C3D93" w14:textId="77777777" w:rsidR="005D3865" w:rsidRPr="005D3865" w:rsidRDefault="005D3865" w:rsidP="005D3865">
            <w:pPr>
              <w:jc w:val="center"/>
              <w:rPr>
                <w:sz w:val="18"/>
                <w:szCs w:val="18"/>
              </w:rPr>
            </w:pPr>
            <w:r w:rsidRPr="005D3865">
              <w:rPr>
                <w:sz w:val="18"/>
                <w:szCs w:val="18"/>
              </w:rPr>
              <w:t>100 177,1</w:t>
            </w:r>
          </w:p>
        </w:tc>
        <w:tc>
          <w:tcPr>
            <w:tcW w:w="1276" w:type="dxa"/>
            <w:tcBorders>
              <w:top w:val="nil"/>
              <w:left w:val="nil"/>
              <w:bottom w:val="single" w:sz="4" w:space="0" w:color="auto"/>
              <w:right w:val="single" w:sz="4" w:space="0" w:color="auto"/>
            </w:tcBorders>
            <w:shd w:val="clear" w:color="000000" w:fill="FFFFFF"/>
            <w:noWrap/>
            <w:vAlign w:val="center"/>
            <w:hideMark/>
          </w:tcPr>
          <w:p w14:paraId="0A73132A" w14:textId="77777777" w:rsidR="005D3865" w:rsidRPr="005D3865" w:rsidRDefault="005D3865" w:rsidP="005D3865">
            <w:pPr>
              <w:jc w:val="center"/>
              <w:rPr>
                <w:sz w:val="18"/>
                <w:szCs w:val="18"/>
              </w:rPr>
            </w:pPr>
            <w:r w:rsidRPr="005D3865">
              <w:rPr>
                <w:sz w:val="18"/>
                <w:szCs w:val="18"/>
              </w:rPr>
              <w:t>181 962,7</w:t>
            </w:r>
          </w:p>
        </w:tc>
        <w:tc>
          <w:tcPr>
            <w:tcW w:w="1276" w:type="dxa"/>
            <w:tcBorders>
              <w:top w:val="nil"/>
              <w:left w:val="nil"/>
              <w:bottom w:val="single" w:sz="4" w:space="0" w:color="auto"/>
              <w:right w:val="single" w:sz="4" w:space="0" w:color="auto"/>
            </w:tcBorders>
            <w:shd w:val="clear" w:color="000000" w:fill="FFFFFF"/>
            <w:noWrap/>
            <w:vAlign w:val="center"/>
            <w:hideMark/>
          </w:tcPr>
          <w:p w14:paraId="7BB2E5CE" w14:textId="77777777" w:rsidR="005D3865" w:rsidRPr="005D3865" w:rsidRDefault="005D3865" w:rsidP="005D3865">
            <w:pPr>
              <w:jc w:val="center"/>
              <w:rPr>
                <w:sz w:val="18"/>
                <w:szCs w:val="18"/>
              </w:rPr>
            </w:pPr>
            <w:r w:rsidRPr="005D3865">
              <w:rPr>
                <w:sz w:val="18"/>
                <w:szCs w:val="18"/>
              </w:rPr>
              <w:t>97 468,1</w:t>
            </w:r>
          </w:p>
        </w:tc>
      </w:tr>
      <w:tr w:rsidR="005D3865" w:rsidRPr="005D3865" w14:paraId="779187F3" w14:textId="77777777" w:rsidTr="005D3865">
        <w:trPr>
          <w:trHeight w:val="315"/>
        </w:trPr>
        <w:tc>
          <w:tcPr>
            <w:tcW w:w="3203" w:type="dxa"/>
            <w:tcBorders>
              <w:top w:val="nil"/>
              <w:left w:val="single" w:sz="4" w:space="0" w:color="auto"/>
              <w:bottom w:val="single" w:sz="4" w:space="0" w:color="auto"/>
              <w:right w:val="single" w:sz="4" w:space="0" w:color="auto"/>
            </w:tcBorders>
            <w:shd w:val="clear" w:color="000000" w:fill="FFFFFF"/>
            <w:vAlign w:val="bottom"/>
            <w:hideMark/>
          </w:tcPr>
          <w:p w14:paraId="0A712374" w14:textId="77777777" w:rsidR="005D3865" w:rsidRPr="005D3865" w:rsidRDefault="005D3865" w:rsidP="005D3865">
            <w:pPr>
              <w:rPr>
                <w:sz w:val="18"/>
                <w:szCs w:val="18"/>
              </w:rPr>
            </w:pPr>
            <w:r w:rsidRPr="005D3865">
              <w:rPr>
                <w:sz w:val="18"/>
                <w:szCs w:val="18"/>
              </w:rPr>
              <w:t>Подпрограмма «Развитие дошкольного и общего образования»</w:t>
            </w:r>
          </w:p>
        </w:tc>
        <w:tc>
          <w:tcPr>
            <w:tcW w:w="460" w:type="dxa"/>
            <w:tcBorders>
              <w:top w:val="nil"/>
              <w:left w:val="nil"/>
              <w:bottom w:val="single" w:sz="4" w:space="0" w:color="auto"/>
              <w:right w:val="single" w:sz="4" w:space="0" w:color="auto"/>
            </w:tcBorders>
            <w:shd w:val="clear" w:color="000000" w:fill="FFFFFF"/>
            <w:noWrap/>
            <w:vAlign w:val="center"/>
            <w:hideMark/>
          </w:tcPr>
          <w:p w14:paraId="3169C859" w14:textId="77777777" w:rsidR="005D3865" w:rsidRPr="005D3865" w:rsidRDefault="005D3865" w:rsidP="005D3865">
            <w:pPr>
              <w:jc w:val="center"/>
              <w:rPr>
                <w:sz w:val="18"/>
                <w:szCs w:val="18"/>
              </w:rPr>
            </w:pPr>
            <w:r w:rsidRPr="005D3865">
              <w:rPr>
                <w:sz w:val="18"/>
                <w:szCs w:val="18"/>
              </w:rPr>
              <w:t xml:space="preserve">11 </w:t>
            </w:r>
          </w:p>
        </w:tc>
        <w:tc>
          <w:tcPr>
            <w:tcW w:w="550" w:type="dxa"/>
            <w:tcBorders>
              <w:top w:val="nil"/>
              <w:left w:val="nil"/>
              <w:bottom w:val="single" w:sz="4" w:space="0" w:color="auto"/>
              <w:right w:val="single" w:sz="4" w:space="0" w:color="auto"/>
            </w:tcBorders>
            <w:shd w:val="clear" w:color="000000" w:fill="FFFFFF"/>
            <w:noWrap/>
            <w:vAlign w:val="center"/>
            <w:hideMark/>
          </w:tcPr>
          <w:p w14:paraId="4237C271"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vAlign w:val="center"/>
            <w:hideMark/>
          </w:tcPr>
          <w:p w14:paraId="702B4728" w14:textId="77777777" w:rsidR="005D3865" w:rsidRPr="005D3865" w:rsidRDefault="005D3865" w:rsidP="005D3865">
            <w:pPr>
              <w:jc w:val="center"/>
              <w:rPr>
                <w:sz w:val="18"/>
                <w:szCs w:val="18"/>
              </w:rPr>
            </w:pPr>
            <w:r w:rsidRPr="005D3865">
              <w:rPr>
                <w:sz w:val="18"/>
                <w:szCs w:val="18"/>
              </w:rPr>
              <w:t>02 1 00 00000</w:t>
            </w:r>
          </w:p>
        </w:tc>
        <w:tc>
          <w:tcPr>
            <w:tcW w:w="576" w:type="dxa"/>
            <w:tcBorders>
              <w:top w:val="nil"/>
              <w:left w:val="nil"/>
              <w:bottom w:val="single" w:sz="4" w:space="0" w:color="auto"/>
              <w:right w:val="single" w:sz="4" w:space="0" w:color="auto"/>
            </w:tcBorders>
            <w:shd w:val="clear" w:color="000000" w:fill="FFFFFF"/>
            <w:noWrap/>
            <w:vAlign w:val="center"/>
          </w:tcPr>
          <w:p w14:paraId="4755CF21"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41F7F9BB" w14:textId="77777777" w:rsidR="005D3865" w:rsidRPr="005D3865" w:rsidRDefault="005D3865" w:rsidP="005D3865">
            <w:pPr>
              <w:jc w:val="center"/>
              <w:rPr>
                <w:sz w:val="18"/>
                <w:szCs w:val="18"/>
              </w:rPr>
            </w:pPr>
            <w:r w:rsidRPr="005D3865">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6134657B" w14:textId="77777777" w:rsidR="005D3865" w:rsidRPr="005D3865" w:rsidRDefault="005D3865" w:rsidP="005D3865">
            <w:pPr>
              <w:jc w:val="center"/>
              <w:rPr>
                <w:sz w:val="18"/>
                <w:szCs w:val="18"/>
              </w:rPr>
            </w:pPr>
            <w:r w:rsidRPr="005D3865">
              <w:rPr>
                <w:sz w:val="18"/>
                <w:szCs w:val="18"/>
              </w:rPr>
              <w:t>13 034,6</w:t>
            </w:r>
          </w:p>
        </w:tc>
        <w:tc>
          <w:tcPr>
            <w:tcW w:w="1276" w:type="dxa"/>
            <w:tcBorders>
              <w:top w:val="nil"/>
              <w:left w:val="nil"/>
              <w:bottom w:val="single" w:sz="4" w:space="0" w:color="auto"/>
              <w:right w:val="single" w:sz="4" w:space="0" w:color="auto"/>
            </w:tcBorders>
            <w:shd w:val="clear" w:color="000000" w:fill="FFFFFF"/>
            <w:noWrap/>
            <w:vAlign w:val="center"/>
            <w:hideMark/>
          </w:tcPr>
          <w:p w14:paraId="322604C3" w14:textId="77777777" w:rsidR="005D3865" w:rsidRPr="005D3865" w:rsidRDefault="005D3865" w:rsidP="005D3865">
            <w:pPr>
              <w:jc w:val="center"/>
              <w:rPr>
                <w:sz w:val="18"/>
                <w:szCs w:val="18"/>
              </w:rPr>
            </w:pPr>
            <w:r w:rsidRPr="005D3865">
              <w:rPr>
                <w:sz w:val="18"/>
                <w:szCs w:val="18"/>
              </w:rPr>
              <w:t>0,0</w:t>
            </w:r>
          </w:p>
        </w:tc>
      </w:tr>
      <w:tr w:rsidR="005D3865" w:rsidRPr="005D3865" w14:paraId="1D0D1289" w14:textId="77777777" w:rsidTr="005D3865">
        <w:trPr>
          <w:trHeight w:val="70"/>
        </w:trPr>
        <w:tc>
          <w:tcPr>
            <w:tcW w:w="3203" w:type="dxa"/>
            <w:tcBorders>
              <w:top w:val="nil"/>
              <w:left w:val="single" w:sz="4" w:space="0" w:color="auto"/>
              <w:bottom w:val="single" w:sz="4" w:space="0" w:color="auto"/>
              <w:right w:val="single" w:sz="4" w:space="0" w:color="auto"/>
            </w:tcBorders>
            <w:shd w:val="clear" w:color="000000" w:fill="FFFFFF"/>
            <w:vAlign w:val="bottom"/>
            <w:hideMark/>
          </w:tcPr>
          <w:p w14:paraId="251970B0" w14:textId="77777777" w:rsidR="005D3865" w:rsidRPr="005D3865" w:rsidRDefault="005D3865" w:rsidP="005D3865">
            <w:pPr>
              <w:rPr>
                <w:sz w:val="18"/>
                <w:szCs w:val="18"/>
              </w:rPr>
            </w:pPr>
            <w:r w:rsidRPr="005D3865">
              <w:rPr>
                <w:sz w:val="18"/>
                <w:szCs w:val="18"/>
              </w:rPr>
              <w:t>Основное мероприятие «Региональный проект «Бизнес-спринт (Я выбираю спорт)»</w:t>
            </w:r>
          </w:p>
        </w:tc>
        <w:tc>
          <w:tcPr>
            <w:tcW w:w="460" w:type="dxa"/>
            <w:tcBorders>
              <w:top w:val="nil"/>
              <w:left w:val="nil"/>
              <w:bottom w:val="single" w:sz="4" w:space="0" w:color="auto"/>
              <w:right w:val="single" w:sz="4" w:space="0" w:color="auto"/>
            </w:tcBorders>
            <w:shd w:val="clear" w:color="000000" w:fill="FFFFFF"/>
            <w:noWrap/>
            <w:vAlign w:val="center"/>
            <w:hideMark/>
          </w:tcPr>
          <w:p w14:paraId="5C04C9B5" w14:textId="77777777" w:rsidR="005D3865" w:rsidRPr="005D3865" w:rsidRDefault="005D3865" w:rsidP="005D3865">
            <w:pPr>
              <w:jc w:val="center"/>
              <w:rPr>
                <w:sz w:val="18"/>
                <w:szCs w:val="18"/>
              </w:rPr>
            </w:pPr>
            <w:r w:rsidRPr="005D3865">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3EBB0051"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vAlign w:val="center"/>
            <w:hideMark/>
          </w:tcPr>
          <w:p w14:paraId="2707FBEB" w14:textId="77777777" w:rsidR="005D3865" w:rsidRPr="005D3865" w:rsidRDefault="005D3865" w:rsidP="005D3865">
            <w:pPr>
              <w:jc w:val="center"/>
              <w:rPr>
                <w:sz w:val="18"/>
                <w:szCs w:val="18"/>
              </w:rPr>
            </w:pPr>
            <w:r w:rsidRPr="005D3865">
              <w:rPr>
                <w:sz w:val="18"/>
                <w:szCs w:val="18"/>
              </w:rPr>
              <w:t>02 1 8D 00000</w:t>
            </w:r>
          </w:p>
        </w:tc>
        <w:tc>
          <w:tcPr>
            <w:tcW w:w="576" w:type="dxa"/>
            <w:tcBorders>
              <w:top w:val="nil"/>
              <w:left w:val="nil"/>
              <w:bottom w:val="single" w:sz="4" w:space="0" w:color="auto"/>
              <w:right w:val="single" w:sz="4" w:space="0" w:color="auto"/>
            </w:tcBorders>
            <w:shd w:val="clear" w:color="000000" w:fill="FFFFFF"/>
            <w:noWrap/>
            <w:vAlign w:val="center"/>
            <w:hideMark/>
          </w:tcPr>
          <w:p w14:paraId="78582DB3"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69DE293B" w14:textId="77777777" w:rsidR="005D3865" w:rsidRPr="005D3865" w:rsidRDefault="005D3865" w:rsidP="005D3865">
            <w:pPr>
              <w:jc w:val="center"/>
              <w:rPr>
                <w:sz w:val="18"/>
                <w:szCs w:val="18"/>
              </w:rPr>
            </w:pPr>
            <w:r w:rsidRPr="005D3865">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0AE0AA5B" w14:textId="77777777" w:rsidR="005D3865" w:rsidRPr="005D3865" w:rsidRDefault="005D3865" w:rsidP="005D3865">
            <w:pPr>
              <w:jc w:val="center"/>
              <w:rPr>
                <w:sz w:val="18"/>
                <w:szCs w:val="18"/>
              </w:rPr>
            </w:pPr>
            <w:r w:rsidRPr="005D3865">
              <w:rPr>
                <w:sz w:val="18"/>
                <w:szCs w:val="18"/>
              </w:rPr>
              <w:t>13 034,6</w:t>
            </w:r>
          </w:p>
        </w:tc>
        <w:tc>
          <w:tcPr>
            <w:tcW w:w="1276" w:type="dxa"/>
            <w:tcBorders>
              <w:top w:val="nil"/>
              <w:left w:val="nil"/>
              <w:bottom w:val="single" w:sz="4" w:space="0" w:color="auto"/>
              <w:right w:val="single" w:sz="4" w:space="0" w:color="auto"/>
            </w:tcBorders>
            <w:shd w:val="clear" w:color="000000" w:fill="FFFFFF"/>
            <w:noWrap/>
            <w:vAlign w:val="center"/>
            <w:hideMark/>
          </w:tcPr>
          <w:p w14:paraId="67F42A71" w14:textId="77777777" w:rsidR="005D3865" w:rsidRPr="005D3865" w:rsidRDefault="005D3865" w:rsidP="005D3865">
            <w:pPr>
              <w:jc w:val="center"/>
              <w:rPr>
                <w:sz w:val="18"/>
                <w:szCs w:val="18"/>
              </w:rPr>
            </w:pPr>
            <w:r w:rsidRPr="005D3865">
              <w:rPr>
                <w:sz w:val="18"/>
                <w:szCs w:val="18"/>
              </w:rPr>
              <w:t>0,0</w:t>
            </w:r>
          </w:p>
        </w:tc>
      </w:tr>
      <w:tr w:rsidR="005D3865" w:rsidRPr="005D3865" w14:paraId="3A9CC842" w14:textId="77777777" w:rsidTr="005D3865">
        <w:trPr>
          <w:trHeight w:val="945"/>
        </w:trPr>
        <w:tc>
          <w:tcPr>
            <w:tcW w:w="3203" w:type="dxa"/>
            <w:tcBorders>
              <w:top w:val="nil"/>
              <w:left w:val="single" w:sz="4" w:space="0" w:color="auto"/>
              <w:bottom w:val="single" w:sz="4" w:space="0" w:color="auto"/>
              <w:right w:val="single" w:sz="4" w:space="0" w:color="auto"/>
            </w:tcBorders>
            <w:shd w:val="clear" w:color="000000" w:fill="FFFFFF"/>
            <w:vAlign w:val="bottom"/>
            <w:hideMark/>
          </w:tcPr>
          <w:p w14:paraId="198CD150" w14:textId="77777777" w:rsidR="005D3865" w:rsidRPr="005D3865" w:rsidRDefault="005D3865" w:rsidP="005D3865">
            <w:pPr>
              <w:rPr>
                <w:sz w:val="18"/>
                <w:szCs w:val="18"/>
              </w:rPr>
            </w:pPr>
            <w:r w:rsidRPr="005D3865">
              <w:rPr>
                <w:sz w:val="18"/>
                <w:szCs w:val="18"/>
              </w:rPr>
              <w:t xml:space="preserve">Закупка и монтаж оборудования для создания «умных» спортивных площадок (Закупка товаров, работ и услуг для обеспечения </w:t>
            </w:r>
            <w:r w:rsidRPr="005D3865">
              <w:rPr>
                <w:sz w:val="18"/>
                <w:szCs w:val="18"/>
              </w:rPr>
              <w:lastRenderedPageBreak/>
              <w:t>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noWrap/>
            <w:vAlign w:val="center"/>
            <w:hideMark/>
          </w:tcPr>
          <w:p w14:paraId="4A469EBD" w14:textId="77777777" w:rsidR="005D3865" w:rsidRPr="005D3865" w:rsidRDefault="005D3865" w:rsidP="005D3865">
            <w:pPr>
              <w:jc w:val="center"/>
              <w:rPr>
                <w:sz w:val="18"/>
                <w:szCs w:val="18"/>
              </w:rPr>
            </w:pPr>
            <w:r w:rsidRPr="005D3865">
              <w:rPr>
                <w:sz w:val="18"/>
                <w:szCs w:val="18"/>
              </w:rPr>
              <w:lastRenderedPageBreak/>
              <w:t>11</w:t>
            </w:r>
          </w:p>
        </w:tc>
        <w:tc>
          <w:tcPr>
            <w:tcW w:w="550" w:type="dxa"/>
            <w:tcBorders>
              <w:top w:val="nil"/>
              <w:left w:val="nil"/>
              <w:bottom w:val="single" w:sz="4" w:space="0" w:color="auto"/>
              <w:right w:val="single" w:sz="4" w:space="0" w:color="auto"/>
            </w:tcBorders>
            <w:shd w:val="clear" w:color="000000" w:fill="FFFFFF"/>
            <w:noWrap/>
            <w:vAlign w:val="center"/>
            <w:hideMark/>
          </w:tcPr>
          <w:p w14:paraId="124486BD"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vAlign w:val="center"/>
            <w:hideMark/>
          </w:tcPr>
          <w:p w14:paraId="69F1BE79" w14:textId="77777777" w:rsidR="005D3865" w:rsidRPr="005D3865" w:rsidRDefault="005D3865" w:rsidP="005D3865">
            <w:pPr>
              <w:jc w:val="center"/>
              <w:rPr>
                <w:sz w:val="18"/>
                <w:szCs w:val="18"/>
              </w:rPr>
            </w:pPr>
            <w:r w:rsidRPr="005D3865">
              <w:rPr>
                <w:sz w:val="18"/>
                <w:szCs w:val="18"/>
              </w:rPr>
              <w:t>02 1 8D L7530</w:t>
            </w:r>
          </w:p>
        </w:tc>
        <w:tc>
          <w:tcPr>
            <w:tcW w:w="576" w:type="dxa"/>
            <w:tcBorders>
              <w:top w:val="nil"/>
              <w:left w:val="nil"/>
              <w:bottom w:val="single" w:sz="4" w:space="0" w:color="auto"/>
              <w:right w:val="single" w:sz="4" w:space="0" w:color="auto"/>
            </w:tcBorders>
            <w:shd w:val="clear" w:color="000000" w:fill="FFFFFF"/>
            <w:noWrap/>
            <w:vAlign w:val="center"/>
            <w:hideMark/>
          </w:tcPr>
          <w:p w14:paraId="7A252289"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noWrap/>
            <w:vAlign w:val="center"/>
            <w:hideMark/>
          </w:tcPr>
          <w:p w14:paraId="7DAAE843" w14:textId="77777777" w:rsidR="005D3865" w:rsidRPr="005D3865" w:rsidRDefault="005D3865" w:rsidP="005D3865">
            <w:pPr>
              <w:jc w:val="center"/>
              <w:rPr>
                <w:sz w:val="18"/>
                <w:szCs w:val="18"/>
              </w:rPr>
            </w:pPr>
            <w:r w:rsidRPr="005D3865">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209D5458" w14:textId="77777777" w:rsidR="005D3865" w:rsidRPr="005D3865" w:rsidRDefault="005D3865" w:rsidP="005D3865">
            <w:pPr>
              <w:jc w:val="center"/>
              <w:rPr>
                <w:sz w:val="18"/>
                <w:szCs w:val="18"/>
              </w:rPr>
            </w:pPr>
            <w:r w:rsidRPr="005D3865">
              <w:rPr>
                <w:sz w:val="18"/>
                <w:szCs w:val="18"/>
              </w:rPr>
              <w:t>13 034,6</w:t>
            </w:r>
          </w:p>
        </w:tc>
        <w:tc>
          <w:tcPr>
            <w:tcW w:w="1276" w:type="dxa"/>
            <w:tcBorders>
              <w:top w:val="nil"/>
              <w:left w:val="nil"/>
              <w:bottom w:val="single" w:sz="4" w:space="0" w:color="auto"/>
              <w:right w:val="single" w:sz="4" w:space="0" w:color="auto"/>
            </w:tcBorders>
            <w:shd w:val="clear" w:color="000000" w:fill="FFFFFF"/>
            <w:noWrap/>
            <w:vAlign w:val="center"/>
            <w:hideMark/>
          </w:tcPr>
          <w:p w14:paraId="4EB96D23" w14:textId="77777777" w:rsidR="005D3865" w:rsidRPr="005D3865" w:rsidRDefault="005D3865" w:rsidP="005D3865">
            <w:pPr>
              <w:jc w:val="center"/>
              <w:rPr>
                <w:sz w:val="18"/>
                <w:szCs w:val="18"/>
              </w:rPr>
            </w:pPr>
            <w:r w:rsidRPr="005D3865">
              <w:rPr>
                <w:sz w:val="18"/>
                <w:szCs w:val="18"/>
              </w:rPr>
              <w:t>0,0</w:t>
            </w:r>
          </w:p>
        </w:tc>
      </w:tr>
      <w:tr w:rsidR="005D3865" w:rsidRPr="005D3865" w14:paraId="30CE5B10" w14:textId="77777777" w:rsidTr="005D3865">
        <w:trPr>
          <w:trHeight w:val="63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2BBB5F13" w14:textId="77777777" w:rsidR="005D3865" w:rsidRPr="005D3865" w:rsidRDefault="005D3865" w:rsidP="005D3865">
            <w:pPr>
              <w:rPr>
                <w:sz w:val="18"/>
                <w:szCs w:val="18"/>
              </w:rPr>
            </w:pPr>
            <w:r w:rsidRPr="005D3865">
              <w:rPr>
                <w:sz w:val="18"/>
                <w:szCs w:val="18"/>
              </w:rPr>
              <w:lastRenderedPageBreak/>
              <w:t xml:space="preserve">Подпрограмма «Развитие физической культуры и спорта в </w:t>
            </w:r>
            <w:proofErr w:type="spellStart"/>
            <w:r w:rsidRPr="005D3865">
              <w:rPr>
                <w:sz w:val="18"/>
                <w:szCs w:val="18"/>
              </w:rPr>
              <w:t>Рамонском</w:t>
            </w:r>
            <w:proofErr w:type="spellEnd"/>
            <w:r w:rsidRPr="005D3865">
              <w:rPr>
                <w:sz w:val="18"/>
                <w:szCs w:val="18"/>
              </w:rPr>
              <w:t xml:space="preserve"> муниципальном районе Воронежской области» </w:t>
            </w:r>
          </w:p>
        </w:tc>
        <w:tc>
          <w:tcPr>
            <w:tcW w:w="460" w:type="dxa"/>
            <w:tcBorders>
              <w:top w:val="nil"/>
              <w:left w:val="nil"/>
              <w:bottom w:val="single" w:sz="4" w:space="0" w:color="auto"/>
              <w:right w:val="single" w:sz="4" w:space="0" w:color="auto"/>
            </w:tcBorders>
            <w:shd w:val="clear" w:color="000000" w:fill="FFFFFF"/>
            <w:noWrap/>
            <w:vAlign w:val="center"/>
            <w:hideMark/>
          </w:tcPr>
          <w:p w14:paraId="4E3B203D" w14:textId="77777777" w:rsidR="005D3865" w:rsidRPr="005D3865" w:rsidRDefault="005D3865" w:rsidP="005D3865">
            <w:pPr>
              <w:jc w:val="center"/>
              <w:rPr>
                <w:sz w:val="18"/>
                <w:szCs w:val="18"/>
              </w:rPr>
            </w:pPr>
            <w:r w:rsidRPr="005D3865">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4D5090D0"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vAlign w:val="center"/>
            <w:hideMark/>
          </w:tcPr>
          <w:p w14:paraId="26D04E6F" w14:textId="77777777" w:rsidR="005D3865" w:rsidRPr="005D3865" w:rsidRDefault="005D3865" w:rsidP="005D3865">
            <w:pPr>
              <w:jc w:val="center"/>
              <w:rPr>
                <w:sz w:val="18"/>
                <w:szCs w:val="18"/>
              </w:rPr>
            </w:pPr>
            <w:r w:rsidRPr="005D3865">
              <w:rPr>
                <w:sz w:val="18"/>
                <w:szCs w:val="18"/>
              </w:rPr>
              <w:t>02 6 00 00000</w:t>
            </w:r>
          </w:p>
        </w:tc>
        <w:tc>
          <w:tcPr>
            <w:tcW w:w="576" w:type="dxa"/>
            <w:tcBorders>
              <w:top w:val="nil"/>
              <w:left w:val="nil"/>
              <w:bottom w:val="single" w:sz="4" w:space="0" w:color="auto"/>
              <w:right w:val="single" w:sz="4" w:space="0" w:color="auto"/>
            </w:tcBorders>
            <w:shd w:val="clear" w:color="000000" w:fill="FFFFFF"/>
            <w:noWrap/>
            <w:vAlign w:val="center"/>
          </w:tcPr>
          <w:p w14:paraId="205DCE1F"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49B92DEA" w14:textId="77777777" w:rsidR="005D3865" w:rsidRPr="005D3865" w:rsidRDefault="005D3865" w:rsidP="005D3865">
            <w:pPr>
              <w:jc w:val="center"/>
              <w:rPr>
                <w:sz w:val="18"/>
                <w:szCs w:val="18"/>
              </w:rPr>
            </w:pPr>
            <w:r w:rsidRPr="005D3865">
              <w:rPr>
                <w:sz w:val="18"/>
                <w:szCs w:val="18"/>
              </w:rPr>
              <w:t>100 177,1</w:t>
            </w:r>
          </w:p>
        </w:tc>
        <w:tc>
          <w:tcPr>
            <w:tcW w:w="1276" w:type="dxa"/>
            <w:tcBorders>
              <w:top w:val="nil"/>
              <w:left w:val="nil"/>
              <w:bottom w:val="single" w:sz="4" w:space="0" w:color="auto"/>
              <w:right w:val="single" w:sz="4" w:space="0" w:color="auto"/>
            </w:tcBorders>
            <w:shd w:val="clear" w:color="000000" w:fill="FFFFFF"/>
            <w:noWrap/>
            <w:vAlign w:val="center"/>
            <w:hideMark/>
          </w:tcPr>
          <w:p w14:paraId="60233BC1" w14:textId="77777777" w:rsidR="005D3865" w:rsidRPr="005D3865" w:rsidRDefault="005D3865" w:rsidP="005D3865">
            <w:pPr>
              <w:jc w:val="center"/>
              <w:rPr>
                <w:sz w:val="18"/>
                <w:szCs w:val="18"/>
              </w:rPr>
            </w:pPr>
            <w:r w:rsidRPr="005D3865">
              <w:rPr>
                <w:sz w:val="18"/>
                <w:szCs w:val="18"/>
              </w:rPr>
              <w:t>168 928,1</w:t>
            </w:r>
          </w:p>
        </w:tc>
        <w:tc>
          <w:tcPr>
            <w:tcW w:w="1276" w:type="dxa"/>
            <w:tcBorders>
              <w:top w:val="nil"/>
              <w:left w:val="nil"/>
              <w:bottom w:val="single" w:sz="4" w:space="0" w:color="auto"/>
              <w:right w:val="single" w:sz="4" w:space="0" w:color="auto"/>
            </w:tcBorders>
            <w:shd w:val="clear" w:color="000000" w:fill="FFFFFF"/>
            <w:noWrap/>
            <w:vAlign w:val="center"/>
            <w:hideMark/>
          </w:tcPr>
          <w:p w14:paraId="42B83B79" w14:textId="77777777" w:rsidR="005D3865" w:rsidRPr="005D3865" w:rsidRDefault="005D3865" w:rsidP="005D3865">
            <w:pPr>
              <w:jc w:val="center"/>
              <w:rPr>
                <w:sz w:val="18"/>
                <w:szCs w:val="18"/>
              </w:rPr>
            </w:pPr>
            <w:r w:rsidRPr="005D3865">
              <w:rPr>
                <w:sz w:val="18"/>
                <w:szCs w:val="18"/>
              </w:rPr>
              <w:t>97 468,1</w:t>
            </w:r>
          </w:p>
        </w:tc>
      </w:tr>
      <w:tr w:rsidR="005D3865" w:rsidRPr="005D3865" w14:paraId="4F6A9D9E" w14:textId="77777777" w:rsidTr="005D3865">
        <w:trPr>
          <w:trHeight w:val="63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778840F0" w14:textId="77777777" w:rsidR="005D3865" w:rsidRPr="005D3865" w:rsidRDefault="005D3865" w:rsidP="005D3865">
            <w:pPr>
              <w:rPr>
                <w:sz w:val="18"/>
                <w:szCs w:val="18"/>
              </w:rPr>
            </w:pPr>
            <w:r w:rsidRPr="005D3865">
              <w:rPr>
                <w:sz w:val="18"/>
                <w:szCs w:val="18"/>
              </w:rPr>
              <w:t>Основное мероприятие «Финансовое обеспечение деятельности МКУДО «РЦФКС»</w:t>
            </w:r>
          </w:p>
        </w:tc>
        <w:tc>
          <w:tcPr>
            <w:tcW w:w="460" w:type="dxa"/>
            <w:tcBorders>
              <w:top w:val="nil"/>
              <w:left w:val="nil"/>
              <w:bottom w:val="single" w:sz="4" w:space="0" w:color="auto"/>
              <w:right w:val="single" w:sz="4" w:space="0" w:color="auto"/>
            </w:tcBorders>
            <w:shd w:val="clear" w:color="000000" w:fill="FFFFFF"/>
            <w:noWrap/>
            <w:vAlign w:val="center"/>
            <w:hideMark/>
          </w:tcPr>
          <w:p w14:paraId="41302602" w14:textId="77777777" w:rsidR="005D3865" w:rsidRPr="005D3865" w:rsidRDefault="005D3865" w:rsidP="005D3865">
            <w:pPr>
              <w:jc w:val="center"/>
              <w:rPr>
                <w:sz w:val="18"/>
                <w:szCs w:val="18"/>
              </w:rPr>
            </w:pPr>
            <w:r w:rsidRPr="005D3865">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6F2EE713"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vAlign w:val="center"/>
            <w:hideMark/>
          </w:tcPr>
          <w:p w14:paraId="7563C7A0" w14:textId="77777777" w:rsidR="005D3865" w:rsidRPr="005D3865" w:rsidRDefault="005D3865" w:rsidP="005D3865">
            <w:pPr>
              <w:jc w:val="center"/>
              <w:rPr>
                <w:sz w:val="18"/>
                <w:szCs w:val="18"/>
              </w:rPr>
            </w:pPr>
            <w:r w:rsidRPr="005D3865">
              <w:rPr>
                <w:sz w:val="18"/>
                <w:szCs w:val="18"/>
              </w:rPr>
              <w:t>02 6 01 00000</w:t>
            </w:r>
          </w:p>
        </w:tc>
        <w:tc>
          <w:tcPr>
            <w:tcW w:w="576" w:type="dxa"/>
            <w:tcBorders>
              <w:top w:val="nil"/>
              <w:left w:val="nil"/>
              <w:bottom w:val="single" w:sz="4" w:space="0" w:color="auto"/>
              <w:right w:val="single" w:sz="4" w:space="0" w:color="auto"/>
            </w:tcBorders>
            <w:shd w:val="clear" w:color="000000" w:fill="FFFFFF"/>
            <w:noWrap/>
            <w:vAlign w:val="center"/>
          </w:tcPr>
          <w:p w14:paraId="0FEE2B8E"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3F09A5C0" w14:textId="77777777" w:rsidR="005D3865" w:rsidRPr="005D3865" w:rsidRDefault="005D3865" w:rsidP="005D3865">
            <w:pPr>
              <w:jc w:val="center"/>
              <w:rPr>
                <w:sz w:val="18"/>
                <w:szCs w:val="18"/>
              </w:rPr>
            </w:pPr>
            <w:r w:rsidRPr="005D3865">
              <w:rPr>
                <w:sz w:val="18"/>
                <w:szCs w:val="18"/>
              </w:rPr>
              <w:t>29 226,1</w:t>
            </w:r>
          </w:p>
        </w:tc>
        <w:tc>
          <w:tcPr>
            <w:tcW w:w="1276" w:type="dxa"/>
            <w:tcBorders>
              <w:top w:val="nil"/>
              <w:left w:val="nil"/>
              <w:bottom w:val="single" w:sz="4" w:space="0" w:color="auto"/>
              <w:right w:val="single" w:sz="4" w:space="0" w:color="auto"/>
            </w:tcBorders>
            <w:shd w:val="clear" w:color="000000" w:fill="FFFFFF"/>
            <w:noWrap/>
            <w:vAlign w:val="center"/>
            <w:hideMark/>
          </w:tcPr>
          <w:p w14:paraId="7028954F" w14:textId="77777777" w:rsidR="005D3865" w:rsidRPr="005D3865" w:rsidRDefault="005D3865" w:rsidP="005D3865">
            <w:pPr>
              <w:jc w:val="center"/>
              <w:rPr>
                <w:sz w:val="18"/>
                <w:szCs w:val="18"/>
              </w:rPr>
            </w:pPr>
            <w:r w:rsidRPr="005D3865">
              <w:rPr>
                <w:sz w:val="18"/>
                <w:szCs w:val="18"/>
              </w:rPr>
              <w:t>29 289,3</w:t>
            </w:r>
          </w:p>
        </w:tc>
        <w:tc>
          <w:tcPr>
            <w:tcW w:w="1276" w:type="dxa"/>
            <w:tcBorders>
              <w:top w:val="nil"/>
              <w:left w:val="nil"/>
              <w:bottom w:val="single" w:sz="4" w:space="0" w:color="auto"/>
              <w:right w:val="single" w:sz="4" w:space="0" w:color="auto"/>
            </w:tcBorders>
            <w:shd w:val="clear" w:color="000000" w:fill="FFFFFF"/>
            <w:noWrap/>
            <w:vAlign w:val="center"/>
            <w:hideMark/>
          </w:tcPr>
          <w:p w14:paraId="5FF4DA61" w14:textId="77777777" w:rsidR="005D3865" w:rsidRPr="005D3865" w:rsidRDefault="005D3865" w:rsidP="005D3865">
            <w:pPr>
              <w:jc w:val="center"/>
              <w:rPr>
                <w:sz w:val="18"/>
                <w:szCs w:val="18"/>
              </w:rPr>
            </w:pPr>
            <w:r w:rsidRPr="005D3865">
              <w:rPr>
                <w:sz w:val="18"/>
                <w:szCs w:val="18"/>
              </w:rPr>
              <w:t>29 419,3</w:t>
            </w:r>
          </w:p>
        </w:tc>
      </w:tr>
      <w:tr w:rsidR="005D3865" w:rsidRPr="005D3865" w14:paraId="670AE501" w14:textId="77777777" w:rsidTr="005D3865">
        <w:trPr>
          <w:trHeight w:val="216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482DA332" w14:textId="77777777" w:rsidR="005D3865" w:rsidRPr="005D3865" w:rsidRDefault="005D3865" w:rsidP="005D3865">
            <w:pPr>
              <w:rPr>
                <w:sz w:val="18"/>
                <w:szCs w:val="18"/>
              </w:rPr>
            </w:pPr>
            <w:r w:rsidRPr="005D3865">
              <w:rPr>
                <w:sz w:val="18"/>
                <w:szCs w:val="18"/>
              </w:rPr>
              <w:t>Расходы на реализацию мероприятий по созданию условий для развития физической культуры и массового спорта(Расходы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noWrap/>
            <w:vAlign w:val="center"/>
            <w:hideMark/>
          </w:tcPr>
          <w:p w14:paraId="19DA851D" w14:textId="77777777" w:rsidR="005D3865" w:rsidRPr="005D3865" w:rsidRDefault="005D3865" w:rsidP="005D3865">
            <w:pPr>
              <w:jc w:val="center"/>
              <w:rPr>
                <w:sz w:val="18"/>
                <w:szCs w:val="18"/>
              </w:rPr>
            </w:pPr>
            <w:r w:rsidRPr="005D3865">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6F317C1B"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vAlign w:val="center"/>
            <w:hideMark/>
          </w:tcPr>
          <w:p w14:paraId="5872F817" w14:textId="77777777" w:rsidR="005D3865" w:rsidRPr="005D3865" w:rsidRDefault="005D3865" w:rsidP="005D3865">
            <w:pPr>
              <w:jc w:val="center"/>
              <w:rPr>
                <w:sz w:val="18"/>
                <w:szCs w:val="18"/>
              </w:rPr>
            </w:pPr>
            <w:r w:rsidRPr="005D3865">
              <w:rPr>
                <w:sz w:val="18"/>
                <w:szCs w:val="18"/>
              </w:rPr>
              <w:t>02 6 01 S8790</w:t>
            </w:r>
          </w:p>
        </w:tc>
        <w:tc>
          <w:tcPr>
            <w:tcW w:w="576" w:type="dxa"/>
            <w:tcBorders>
              <w:top w:val="nil"/>
              <w:left w:val="nil"/>
              <w:bottom w:val="single" w:sz="4" w:space="0" w:color="auto"/>
              <w:right w:val="single" w:sz="4" w:space="0" w:color="auto"/>
            </w:tcBorders>
            <w:shd w:val="clear" w:color="000000" w:fill="FFFFFF"/>
            <w:noWrap/>
            <w:vAlign w:val="center"/>
            <w:hideMark/>
          </w:tcPr>
          <w:p w14:paraId="4DA473EE" w14:textId="77777777" w:rsidR="005D3865" w:rsidRPr="005D3865" w:rsidRDefault="005D3865" w:rsidP="005D3865">
            <w:pPr>
              <w:jc w:val="center"/>
              <w:rPr>
                <w:sz w:val="18"/>
                <w:szCs w:val="18"/>
              </w:rPr>
            </w:pPr>
            <w:r w:rsidRPr="005D3865">
              <w:rPr>
                <w:sz w:val="18"/>
                <w:szCs w:val="18"/>
              </w:rPr>
              <w:t>100</w:t>
            </w:r>
          </w:p>
        </w:tc>
        <w:tc>
          <w:tcPr>
            <w:tcW w:w="1278" w:type="dxa"/>
            <w:tcBorders>
              <w:top w:val="nil"/>
              <w:left w:val="nil"/>
              <w:bottom w:val="single" w:sz="4" w:space="0" w:color="auto"/>
              <w:right w:val="single" w:sz="4" w:space="0" w:color="auto"/>
            </w:tcBorders>
            <w:shd w:val="clear" w:color="000000" w:fill="FFFFFF"/>
            <w:noWrap/>
            <w:vAlign w:val="center"/>
            <w:hideMark/>
          </w:tcPr>
          <w:p w14:paraId="390048AE" w14:textId="77777777" w:rsidR="005D3865" w:rsidRPr="005D3865" w:rsidRDefault="005D3865" w:rsidP="005D3865">
            <w:pPr>
              <w:jc w:val="center"/>
              <w:rPr>
                <w:sz w:val="18"/>
                <w:szCs w:val="18"/>
              </w:rPr>
            </w:pPr>
            <w:r w:rsidRPr="005D3865">
              <w:rPr>
                <w:sz w:val="18"/>
                <w:szCs w:val="18"/>
              </w:rPr>
              <w:t>1 922,1</w:t>
            </w:r>
          </w:p>
        </w:tc>
        <w:tc>
          <w:tcPr>
            <w:tcW w:w="1276" w:type="dxa"/>
            <w:tcBorders>
              <w:top w:val="nil"/>
              <w:left w:val="nil"/>
              <w:bottom w:val="single" w:sz="4" w:space="0" w:color="auto"/>
              <w:right w:val="single" w:sz="4" w:space="0" w:color="auto"/>
            </w:tcBorders>
            <w:shd w:val="clear" w:color="000000" w:fill="FFFFFF"/>
            <w:noWrap/>
            <w:vAlign w:val="center"/>
            <w:hideMark/>
          </w:tcPr>
          <w:p w14:paraId="5AF0FF2B" w14:textId="77777777" w:rsidR="005D3865" w:rsidRPr="005D3865" w:rsidRDefault="005D3865" w:rsidP="005D3865">
            <w:pPr>
              <w:jc w:val="center"/>
              <w:rPr>
                <w:sz w:val="18"/>
                <w:szCs w:val="18"/>
              </w:rPr>
            </w:pPr>
            <w:r w:rsidRPr="005D3865">
              <w:rPr>
                <w:sz w:val="18"/>
                <w:szCs w:val="18"/>
              </w:rPr>
              <w:t>1 894,3</w:t>
            </w:r>
          </w:p>
        </w:tc>
        <w:tc>
          <w:tcPr>
            <w:tcW w:w="1276" w:type="dxa"/>
            <w:tcBorders>
              <w:top w:val="nil"/>
              <w:left w:val="nil"/>
              <w:bottom w:val="single" w:sz="4" w:space="0" w:color="auto"/>
              <w:right w:val="single" w:sz="4" w:space="0" w:color="auto"/>
            </w:tcBorders>
            <w:shd w:val="clear" w:color="000000" w:fill="FFFFFF"/>
            <w:noWrap/>
            <w:vAlign w:val="center"/>
            <w:hideMark/>
          </w:tcPr>
          <w:p w14:paraId="6A7A0B28" w14:textId="77777777" w:rsidR="005D3865" w:rsidRPr="005D3865" w:rsidRDefault="005D3865" w:rsidP="005D3865">
            <w:pPr>
              <w:jc w:val="center"/>
              <w:rPr>
                <w:sz w:val="18"/>
                <w:szCs w:val="18"/>
              </w:rPr>
            </w:pPr>
            <w:r w:rsidRPr="005D3865">
              <w:rPr>
                <w:sz w:val="18"/>
                <w:szCs w:val="18"/>
              </w:rPr>
              <w:t>1 894,3</w:t>
            </w:r>
          </w:p>
        </w:tc>
      </w:tr>
      <w:tr w:rsidR="005D3865" w:rsidRPr="005D3865" w14:paraId="5BE24496" w14:textId="77777777" w:rsidTr="005D3865">
        <w:trPr>
          <w:trHeight w:val="1943"/>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280051A6" w14:textId="77777777" w:rsidR="005D3865" w:rsidRPr="005D3865" w:rsidRDefault="005D3865" w:rsidP="005D3865">
            <w:pPr>
              <w:rPr>
                <w:sz w:val="18"/>
                <w:szCs w:val="18"/>
              </w:rPr>
            </w:pPr>
            <w:r w:rsidRPr="005D3865">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noWrap/>
            <w:vAlign w:val="center"/>
            <w:hideMark/>
          </w:tcPr>
          <w:p w14:paraId="2F491191" w14:textId="77777777" w:rsidR="005D3865" w:rsidRPr="005D3865" w:rsidRDefault="005D3865" w:rsidP="005D3865">
            <w:pPr>
              <w:jc w:val="center"/>
              <w:rPr>
                <w:sz w:val="18"/>
                <w:szCs w:val="18"/>
              </w:rPr>
            </w:pPr>
            <w:r w:rsidRPr="005D3865">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2133AD5C"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vAlign w:val="center"/>
            <w:hideMark/>
          </w:tcPr>
          <w:p w14:paraId="568E796A" w14:textId="77777777" w:rsidR="005D3865" w:rsidRPr="005D3865" w:rsidRDefault="005D3865" w:rsidP="005D3865">
            <w:pPr>
              <w:jc w:val="center"/>
              <w:rPr>
                <w:sz w:val="18"/>
                <w:szCs w:val="18"/>
              </w:rPr>
            </w:pPr>
            <w:r w:rsidRPr="005D3865">
              <w:rPr>
                <w:sz w:val="18"/>
                <w:szCs w:val="18"/>
              </w:rPr>
              <w:t>02 6 01 00590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32D4ACED" w14:textId="77777777" w:rsidR="005D3865" w:rsidRPr="005D3865" w:rsidRDefault="005D3865" w:rsidP="005D3865">
            <w:pPr>
              <w:jc w:val="center"/>
              <w:rPr>
                <w:sz w:val="18"/>
                <w:szCs w:val="18"/>
              </w:rPr>
            </w:pPr>
            <w:r w:rsidRPr="005D3865">
              <w:rPr>
                <w:sz w:val="18"/>
                <w:szCs w:val="18"/>
              </w:rPr>
              <w:t>100</w:t>
            </w:r>
          </w:p>
        </w:tc>
        <w:tc>
          <w:tcPr>
            <w:tcW w:w="1278" w:type="dxa"/>
            <w:tcBorders>
              <w:top w:val="nil"/>
              <w:left w:val="nil"/>
              <w:bottom w:val="single" w:sz="4" w:space="0" w:color="auto"/>
              <w:right w:val="single" w:sz="4" w:space="0" w:color="auto"/>
            </w:tcBorders>
            <w:shd w:val="clear" w:color="000000" w:fill="FFFFFF"/>
            <w:vAlign w:val="center"/>
            <w:hideMark/>
          </w:tcPr>
          <w:p w14:paraId="23FADCA3" w14:textId="77777777" w:rsidR="005D3865" w:rsidRPr="005D3865" w:rsidRDefault="005D3865" w:rsidP="005D3865">
            <w:pPr>
              <w:jc w:val="center"/>
              <w:rPr>
                <w:sz w:val="18"/>
                <w:szCs w:val="18"/>
              </w:rPr>
            </w:pPr>
            <w:r w:rsidRPr="005D3865">
              <w:rPr>
                <w:sz w:val="18"/>
                <w:szCs w:val="18"/>
              </w:rPr>
              <w:t>19 439,0</w:t>
            </w:r>
          </w:p>
        </w:tc>
        <w:tc>
          <w:tcPr>
            <w:tcW w:w="1276" w:type="dxa"/>
            <w:tcBorders>
              <w:top w:val="nil"/>
              <w:left w:val="nil"/>
              <w:bottom w:val="single" w:sz="4" w:space="0" w:color="auto"/>
              <w:right w:val="single" w:sz="4" w:space="0" w:color="auto"/>
            </w:tcBorders>
            <w:shd w:val="clear" w:color="000000" w:fill="FFFFFF"/>
            <w:vAlign w:val="center"/>
            <w:hideMark/>
          </w:tcPr>
          <w:p w14:paraId="69EF1934" w14:textId="77777777" w:rsidR="005D3865" w:rsidRPr="005D3865" w:rsidRDefault="005D3865" w:rsidP="005D3865">
            <w:pPr>
              <w:jc w:val="center"/>
              <w:rPr>
                <w:sz w:val="18"/>
                <w:szCs w:val="18"/>
              </w:rPr>
            </w:pPr>
            <w:r w:rsidRPr="005D3865">
              <w:rPr>
                <w:sz w:val="18"/>
                <w:szCs w:val="18"/>
              </w:rPr>
              <w:t>19 530,0</w:t>
            </w:r>
          </w:p>
        </w:tc>
        <w:tc>
          <w:tcPr>
            <w:tcW w:w="1276" w:type="dxa"/>
            <w:tcBorders>
              <w:top w:val="nil"/>
              <w:left w:val="nil"/>
              <w:bottom w:val="single" w:sz="4" w:space="0" w:color="auto"/>
              <w:right w:val="single" w:sz="4" w:space="0" w:color="auto"/>
            </w:tcBorders>
            <w:shd w:val="clear" w:color="000000" w:fill="FFFFFF"/>
            <w:vAlign w:val="center"/>
            <w:hideMark/>
          </w:tcPr>
          <w:p w14:paraId="14A6BE61" w14:textId="77777777" w:rsidR="005D3865" w:rsidRPr="005D3865" w:rsidRDefault="005D3865" w:rsidP="005D3865">
            <w:pPr>
              <w:jc w:val="center"/>
              <w:rPr>
                <w:sz w:val="18"/>
                <w:szCs w:val="18"/>
              </w:rPr>
            </w:pPr>
            <w:r w:rsidRPr="005D3865">
              <w:rPr>
                <w:sz w:val="18"/>
                <w:szCs w:val="18"/>
              </w:rPr>
              <w:t>19 660,0</w:t>
            </w:r>
          </w:p>
        </w:tc>
      </w:tr>
      <w:tr w:rsidR="005D3865" w:rsidRPr="005D3865" w14:paraId="66593B91" w14:textId="77777777" w:rsidTr="005D3865">
        <w:trPr>
          <w:trHeight w:val="7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126E14EC" w14:textId="77777777" w:rsidR="005D3865" w:rsidRPr="005D3865" w:rsidRDefault="005D3865" w:rsidP="005D3865">
            <w:pPr>
              <w:rPr>
                <w:sz w:val="18"/>
                <w:szCs w:val="18"/>
              </w:rPr>
            </w:pPr>
            <w:r w:rsidRPr="005D3865">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noWrap/>
            <w:vAlign w:val="center"/>
            <w:hideMark/>
          </w:tcPr>
          <w:p w14:paraId="242560D3" w14:textId="77777777" w:rsidR="005D3865" w:rsidRPr="005D3865" w:rsidRDefault="005D3865" w:rsidP="005D3865">
            <w:pPr>
              <w:jc w:val="center"/>
              <w:rPr>
                <w:sz w:val="18"/>
                <w:szCs w:val="18"/>
              </w:rPr>
            </w:pPr>
            <w:r w:rsidRPr="005D3865">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4900563E"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vAlign w:val="center"/>
            <w:hideMark/>
          </w:tcPr>
          <w:p w14:paraId="2CF96F54" w14:textId="77777777" w:rsidR="005D3865" w:rsidRPr="005D3865" w:rsidRDefault="005D3865" w:rsidP="005D3865">
            <w:pPr>
              <w:jc w:val="center"/>
              <w:rPr>
                <w:sz w:val="18"/>
                <w:szCs w:val="18"/>
              </w:rPr>
            </w:pPr>
            <w:r w:rsidRPr="005D3865">
              <w:rPr>
                <w:sz w:val="18"/>
                <w:szCs w:val="18"/>
              </w:rPr>
              <w:t>02 6 01 00590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7830A515"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vAlign w:val="center"/>
            <w:hideMark/>
          </w:tcPr>
          <w:p w14:paraId="7D39FFFA" w14:textId="77777777" w:rsidR="005D3865" w:rsidRPr="005D3865" w:rsidRDefault="005D3865" w:rsidP="005D3865">
            <w:pPr>
              <w:jc w:val="center"/>
              <w:rPr>
                <w:sz w:val="18"/>
                <w:szCs w:val="18"/>
              </w:rPr>
            </w:pPr>
            <w:r w:rsidRPr="005D3865">
              <w:rPr>
                <w:sz w:val="18"/>
                <w:szCs w:val="18"/>
              </w:rPr>
              <w:t>3 616,0</w:t>
            </w:r>
          </w:p>
        </w:tc>
        <w:tc>
          <w:tcPr>
            <w:tcW w:w="1276" w:type="dxa"/>
            <w:tcBorders>
              <w:top w:val="nil"/>
              <w:left w:val="nil"/>
              <w:bottom w:val="single" w:sz="4" w:space="0" w:color="auto"/>
              <w:right w:val="single" w:sz="4" w:space="0" w:color="auto"/>
            </w:tcBorders>
            <w:shd w:val="clear" w:color="000000" w:fill="FFFFFF"/>
            <w:vAlign w:val="center"/>
            <w:hideMark/>
          </w:tcPr>
          <w:p w14:paraId="351E02A5" w14:textId="77777777" w:rsidR="005D3865" w:rsidRPr="005D3865" w:rsidRDefault="005D3865" w:rsidP="005D3865">
            <w:pPr>
              <w:jc w:val="center"/>
              <w:rPr>
                <w:sz w:val="18"/>
                <w:szCs w:val="18"/>
              </w:rPr>
            </w:pPr>
            <w:r w:rsidRPr="005D3865">
              <w:rPr>
                <w:sz w:val="18"/>
                <w:szCs w:val="18"/>
              </w:rPr>
              <w:t>3 616,0</w:t>
            </w:r>
          </w:p>
        </w:tc>
        <w:tc>
          <w:tcPr>
            <w:tcW w:w="1276" w:type="dxa"/>
            <w:tcBorders>
              <w:top w:val="nil"/>
              <w:left w:val="nil"/>
              <w:bottom w:val="single" w:sz="4" w:space="0" w:color="auto"/>
              <w:right w:val="single" w:sz="4" w:space="0" w:color="auto"/>
            </w:tcBorders>
            <w:shd w:val="clear" w:color="000000" w:fill="FFFFFF"/>
            <w:vAlign w:val="center"/>
            <w:hideMark/>
          </w:tcPr>
          <w:p w14:paraId="5B585246" w14:textId="77777777" w:rsidR="005D3865" w:rsidRPr="005D3865" w:rsidRDefault="005D3865" w:rsidP="005D3865">
            <w:pPr>
              <w:jc w:val="center"/>
              <w:rPr>
                <w:sz w:val="18"/>
                <w:szCs w:val="18"/>
              </w:rPr>
            </w:pPr>
            <w:r w:rsidRPr="005D3865">
              <w:rPr>
                <w:sz w:val="18"/>
                <w:szCs w:val="18"/>
              </w:rPr>
              <w:t>3 616,0</w:t>
            </w:r>
          </w:p>
        </w:tc>
      </w:tr>
      <w:tr w:rsidR="005D3865" w:rsidRPr="005D3865" w14:paraId="7C78E63C" w14:textId="77777777" w:rsidTr="005D3865">
        <w:trPr>
          <w:trHeight w:val="829"/>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084F1859" w14:textId="77777777" w:rsidR="005D3865" w:rsidRPr="005D3865" w:rsidRDefault="005D3865" w:rsidP="005D3865">
            <w:pPr>
              <w:rPr>
                <w:sz w:val="18"/>
                <w:szCs w:val="18"/>
              </w:rPr>
            </w:pPr>
            <w:r w:rsidRPr="005D3865">
              <w:rPr>
                <w:sz w:val="18"/>
                <w:szCs w:val="18"/>
              </w:rPr>
              <w:t>Расходы на обеспечение деятельности (оказание услуг) муниципальных учреждений (Иные бюджетные ассигнования)</w:t>
            </w:r>
          </w:p>
        </w:tc>
        <w:tc>
          <w:tcPr>
            <w:tcW w:w="460" w:type="dxa"/>
            <w:tcBorders>
              <w:top w:val="nil"/>
              <w:left w:val="nil"/>
              <w:bottom w:val="single" w:sz="4" w:space="0" w:color="auto"/>
              <w:right w:val="single" w:sz="4" w:space="0" w:color="auto"/>
            </w:tcBorders>
            <w:shd w:val="clear" w:color="000000" w:fill="FFFFFF"/>
            <w:noWrap/>
            <w:vAlign w:val="center"/>
            <w:hideMark/>
          </w:tcPr>
          <w:p w14:paraId="5D65CCAC" w14:textId="77777777" w:rsidR="005D3865" w:rsidRPr="005D3865" w:rsidRDefault="005D3865" w:rsidP="005D3865">
            <w:pPr>
              <w:jc w:val="center"/>
              <w:rPr>
                <w:sz w:val="18"/>
                <w:szCs w:val="18"/>
              </w:rPr>
            </w:pPr>
            <w:r w:rsidRPr="005D3865">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2569C11F"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vAlign w:val="center"/>
            <w:hideMark/>
          </w:tcPr>
          <w:p w14:paraId="6522858C" w14:textId="77777777" w:rsidR="005D3865" w:rsidRPr="005D3865" w:rsidRDefault="005D3865" w:rsidP="005D3865">
            <w:pPr>
              <w:jc w:val="center"/>
              <w:rPr>
                <w:sz w:val="18"/>
                <w:szCs w:val="18"/>
              </w:rPr>
            </w:pPr>
            <w:r w:rsidRPr="005D3865">
              <w:rPr>
                <w:sz w:val="18"/>
                <w:szCs w:val="18"/>
              </w:rPr>
              <w:t>02 6 01 00590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786A2A0B" w14:textId="77777777" w:rsidR="005D3865" w:rsidRPr="005D3865" w:rsidRDefault="005D3865" w:rsidP="005D3865">
            <w:pPr>
              <w:jc w:val="center"/>
              <w:rPr>
                <w:sz w:val="18"/>
                <w:szCs w:val="18"/>
              </w:rPr>
            </w:pPr>
            <w:r w:rsidRPr="005D3865">
              <w:rPr>
                <w:sz w:val="18"/>
                <w:szCs w:val="18"/>
              </w:rPr>
              <w:t>800</w:t>
            </w:r>
          </w:p>
        </w:tc>
        <w:tc>
          <w:tcPr>
            <w:tcW w:w="1278" w:type="dxa"/>
            <w:tcBorders>
              <w:top w:val="nil"/>
              <w:left w:val="nil"/>
              <w:bottom w:val="single" w:sz="4" w:space="0" w:color="auto"/>
              <w:right w:val="single" w:sz="4" w:space="0" w:color="auto"/>
            </w:tcBorders>
            <w:shd w:val="clear" w:color="000000" w:fill="FFFFFF"/>
            <w:vAlign w:val="center"/>
            <w:hideMark/>
          </w:tcPr>
          <w:p w14:paraId="1BDBCE33" w14:textId="77777777" w:rsidR="005D3865" w:rsidRPr="005D3865" w:rsidRDefault="005D3865" w:rsidP="005D3865">
            <w:pPr>
              <w:jc w:val="center"/>
              <w:rPr>
                <w:sz w:val="18"/>
                <w:szCs w:val="18"/>
              </w:rPr>
            </w:pPr>
            <w:r w:rsidRPr="005D3865">
              <w:rPr>
                <w:sz w:val="18"/>
                <w:szCs w:val="18"/>
              </w:rPr>
              <w:t>4 249,0</w:t>
            </w:r>
          </w:p>
        </w:tc>
        <w:tc>
          <w:tcPr>
            <w:tcW w:w="1276" w:type="dxa"/>
            <w:tcBorders>
              <w:top w:val="nil"/>
              <w:left w:val="nil"/>
              <w:bottom w:val="single" w:sz="4" w:space="0" w:color="auto"/>
              <w:right w:val="single" w:sz="4" w:space="0" w:color="auto"/>
            </w:tcBorders>
            <w:shd w:val="clear" w:color="000000" w:fill="FFFFFF"/>
            <w:vAlign w:val="center"/>
            <w:hideMark/>
          </w:tcPr>
          <w:p w14:paraId="5A824B13" w14:textId="77777777" w:rsidR="005D3865" w:rsidRPr="005D3865" w:rsidRDefault="005D3865" w:rsidP="005D3865">
            <w:pPr>
              <w:jc w:val="center"/>
              <w:rPr>
                <w:sz w:val="18"/>
                <w:szCs w:val="18"/>
              </w:rPr>
            </w:pPr>
            <w:r w:rsidRPr="005D3865">
              <w:rPr>
                <w:sz w:val="18"/>
                <w:szCs w:val="18"/>
              </w:rPr>
              <w:t>4 249,0</w:t>
            </w:r>
          </w:p>
        </w:tc>
        <w:tc>
          <w:tcPr>
            <w:tcW w:w="1276" w:type="dxa"/>
            <w:tcBorders>
              <w:top w:val="nil"/>
              <w:left w:val="nil"/>
              <w:bottom w:val="single" w:sz="4" w:space="0" w:color="auto"/>
              <w:right w:val="single" w:sz="4" w:space="0" w:color="auto"/>
            </w:tcBorders>
            <w:shd w:val="clear" w:color="000000" w:fill="FFFFFF"/>
            <w:vAlign w:val="center"/>
            <w:hideMark/>
          </w:tcPr>
          <w:p w14:paraId="5386FBDB" w14:textId="77777777" w:rsidR="005D3865" w:rsidRPr="005D3865" w:rsidRDefault="005D3865" w:rsidP="005D3865">
            <w:pPr>
              <w:jc w:val="center"/>
              <w:rPr>
                <w:sz w:val="18"/>
                <w:szCs w:val="18"/>
              </w:rPr>
            </w:pPr>
            <w:r w:rsidRPr="005D3865">
              <w:rPr>
                <w:sz w:val="18"/>
                <w:szCs w:val="18"/>
              </w:rPr>
              <w:t>4 249,0</w:t>
            </w:r>
          </w:p>
        </w:tc>
      </w:tr>
      <w:tr w:rsidR="005D3865" w:rsidRPr="005D3865" w14:paraId="3817F81C" w14:textId="77777777" w:rsidTr="005D3865">
        <w:trPr>
          <w:trHeight w:val="117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4525784B" w14:textId="77777777" w:rsidR="005D3865" w:rsidRPr="005D3865" w:rsidRDefault="005D3865" w:rsidP="005D3865">
            <w:pPr>
              <w:rPr>
                <w:sz w:val="18"/>
                <w:szCs w:val="18"/>
              </w:rPr>
            </w:pPr>
            <w:r w:rsidRPr="005D3865">
              <w:rPr>
                <w:sz w:val="18"/>
                <w:szCs w:val="18"/>
              </w:rPr>
              <w:t xml:space="preserve">Основное мероприятие «Организация и проведение физкультурных и спортивных мероприятий в </w:t>
            </w:r>
            <w:proofErr w:type="spellStart"/>
            <w:r w:rsidRPr="005D3865">
              <w:rPr>
                <w:sz w:val="18"/>
                <w:szCs w:val="18"/>
              </w:rPr>
              <w:t>Рамонском</w:t>
            </w:r>
            <w:proofErr w:type="spellEnd"/>
            <w:r w:rsidRPr="005D3865">
              <w:rPr>
                <w:sz w:val="18"/>
                <w:szCs w:val="18"/>
              </w:rPr>
              <w:t xml:space="preserve"> муниципальном районе Воронежской области»</w:t>
            </w:r>
          </w:p>
        </w:tc>
        <w:tc>
          <w:tcPr>
            <w:tcW w:w="460" w:type="dxa"/>
            <w:tcBorders>
              <w:top w:val="nil"/>
              <w:left w:val="nil"/>
              <w:bottom w:val="single" w:sz="4" w:space="0" w:color="auto"/>
              <w:right w:val="single" w:sz="4" w:space="0" w:color="auto"/>
            </w:tcBorders>
            <w:shd w:val="clear" w:color="000000" w:fill="FFFFFF"/>
            <w:noWrap/>
            <w:vAlign w:val="center"/>
            <w:hideMark/>
          </w:tcPr>
          <w:p w14:paraId="4984AFAF" w14:textId="77777777" w:rsidR="005D3865" w:rsidRPr="005D3865" w:rsidRDefault="005D3865" w:rsidP="005D3865">
            <w:pPr>
              <w:jc w:val="center"/>
              <w:rPr>
                <w:sz w:val="18"/>
                <w:szCs w:val="18"/>
              </w:rPr>
            </w:pPr>
            <w:r w:rsidRPr="005D3865">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0254AFA2"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vAlign w:val="center"/>
            <w:hideMark/>
          </w:tcPr>
          <w:p w14:paraId="05E29247" w14:textId="77777777" w:rsidR="005D3865" w:rsidRPr="005D3865" w:rsidRDefault="005D3865" w:rsidP="005D3865">
            <w:pPr>
              <w:jc w:val="center"/>
              <w:rPr>
                <w:sz w:val="18"/>
                <w:szCs w:val="18"/>
              </w:rPr>
            </w:pPr>
            <w:r w:rsidRPr="005D3865">
              <w:rPr>
                <w:sz w:val="18"/>
                <w:szCs w:val="18"/>
              </w:rPr>
              <w:t>02 6 02 00000</w:t>
            </w:r>
          </w:p>
        </w:tc>
        <w:tc>
          <w:tcPr>
            <w:tcW w:w="576" w:type="dxa"/>
            <w:tcBorders>
              <w:top w:val="nil"/>
              <w:left w:val="nil"/>
              <w:bottom w:val="single" w:sz="4" w:space="0" w:color="auto"/>
              <w:right w:val="single" w:sz="4" w:space="0" w:color="auto"/>
            </w:tcBorders>
            <w:shd w:val="clear" w:color="000000" w:fill="FFFFFF"/>
            <w:noWrap/>
            <w:vAlign w:val="center"/>
            <w:hideMark/>
          </w:tcPr>
          <w:p w14:paraId="601258A7"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3ADFEB9B" w14:textId="77777777" w:rsidR="005D3865" w:rsidRPr="005D3865" w:rsidRDefault="005D3865" w:rsidP="005D3865">
            <w:pPr>
              <w:jc w:val="center"/>
              <w:rPr>
                <w:sz w:val="18"/>
                <w:szCs w:val="18"/>
              </w:rPr>
            </w:pPr>
            <w:r w:rsidRPr="005D3865">
              <w:rPr>
                <w:sz w:val="18"/>
                <w:szCs w:val="18"/>
              </w:rPr>
              <w:t>3 100,0</w:t>
            </w:r>
          </w:p>
        </w:tc>
        <w:tc>
          <w:tcPr>
            <w:tcW w:w="1276" w:type="dxa"/>
            <w:tcBorders>
              <w:top w:val="nil"/>
              <w:left w:val="nil"/>
              <w:bottom w:val="single" w:sz="4" w:space="0" w:color="auto"/>
              <w:right w:val="single" w:sz="4" w:space="0" w:color="auto"/>
            </w:tcBorders>
            <w:shd w:val="clear" w:color="000000" w:fill="FFFFFF"/>
            <w:vAlign w:val="center"/>
            <w:hideMark/>
          </w:tcPr>
          <w:p w14:paraId="3B5E67E9" w14:textId="77777777" w:rsidR="005D3865" w:rsidRPr="005D3865" w:rsidRDefault="005D3865" w:rsidP="005D3865">
            <w:pPr>
              <w:jc w:val="center"/>
              <w:rPr>
                <w:sz w:val="18"/>
                <w:szCs w:val="18"/>
              </w:rPr>
            </w:pPr>
            <w:r w:rsidRPr="005D3865">
              <w:rPr>
                <w:sz w:val="18"/>
                <w:szCs w:val="18"/>
              </w:rPr>
              <w:t>3 100,0</w:t>
            </w:r>
          </w:p>
        </w:tc>
        <w:tc>
          <w:tcPr>
            <w:tcW w:w="1276" w:type="dxa"/>
            <w:tcBorders>
              <w:top w:val="nil"/>
              <w:left w:val="nil"/>
              <w:bottom w:val="single" w:sz="4" w:space="0" w:color="auto"/>
              <w:right w:val="single" w:sz="4" w:space="0" w:color="auto"/>
            </w:tcBorders>
            <w:shd w:val="clear" w:color="000000" w:fill="FFFFFF"/>
            <w:vAlign w:val="center"/>
            <w:hideMark/>
          </w:tcPr>
          <w:p w14:paraId="2FC51DE0" w14:textId="77777777" w:rsidR="005D3865" w:rsidRPr="005D3865" w:rsidRDefault="005D3865" w:rsidP="005D3865">
            <w:pPr>
              <w:jc w:val="center"/>
              <w:rPr>
                <w:sz w:val="18"/>
                <w:szCs w:val="18"/>
              </w:rPr>
            </w:pPr>
            <w:r w:rsidRPr="005D3865">
              <w:rPr>
                <w:sz w:val="18"/>
                <w:szCs w:val="18"/>
              </w:rPr>
              <w:t>3 100,0</w:t>
            </w:r>
          </w:p>
        </w:tc>
      </w:tr>
      <w:tr w:rsidR="005D3865" w:rsidRPr="005D3865" w14:paraId="7A13C440" w14:textId="77777777" w:rsidTr="005D3865">
        <w:trPr>
          <w:trHeight w:val="102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0A962CEE" w14:textId="77777777" w:rsidR="005D3865" w:rsidRPr="005D3865" w:rsidRDefault="005D3865" w:rsidP="005D3865">
            <w:pPr>
              <w:rPr>
                <w:sz w:val="18"/>
                <w:szCs w:val="18"/>
              </w:rPr>
            </w:pPr>
            <w:r w:rsidRPr="005D3865">
              <w:rPr>
                <w:sz w:val="18"/>
                <w:szCs w:val="18"/>
              </w:rPr>
              <w:t>Мероприятия в области физической культуры и спорта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noWrap/>
            <w:vAlign w:val="center"/>
            <w:hideMark/>
          </w:tcPr>
          <w:p w14:paraId="3E46695F" w14:textId="77777777" w:rsidR="005D3865" w:rsidRPr="005D3865" w:rsidRDefault="005D3865" w:rsidP="005D3865">
            <w:pPr>
              <w:jc w:val="center"/>
              <w:rPr>
                <w:sz w:val="18"/>
                <w:szCs w:val="18"/>
              </w:rPr>
            </w:pPr>
            <w:r w:rsidRPr="005D3865">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2E454338"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vAlign w:val="center"/>
            <w:hideMark/>
          </w:tcPr>
          <w:p w14:paraId="32308FCA" w14:textId="77777777" w:rsidR="005D3865" w:rsidRPr="005D3865" w:rsidRDefault="005D3865" w:rsidP="005D3865">
            <w:pPr>
              <w:jc w:val="center"/>
              <w:rPr>
                <w:sz w:val="18"/>
                <w:szCs w:val="18"/>
              </w:rPr>
            </w:pPr>
            <w:r w:rsidRPr="005D3865">
              <w:rPr>
                <w:sz w:val="18"/>
                <w:szCs w:val="18"/>
              </w:rPr>
              <w:t>02 6 02 80410</w:t>
            </w:r>
          </w:p>
        </w:tc>
        <w:tc>
          <w:tcPr>
            <w:tcW w:w="576" w:type="dxa"/>
            <w:tcBorders>
              <w:top w:val="nil"/>
              <w:left w:val="nil"/>
              <w:bottom w:val="single" w:sz="4" w:space="0" w:color="auto"/>
              <w:right w:val="single" w:sz="4" w:space="0" w:color="auto"/>
            </w:tcBorders>
            <w:shd w:val="clear" w:color="000000" w:fill="FFFFFF"/>
            <w:noWrap/>
            <w:vAlign w:val="center"/>
            <w:hideMark/>
          </w:tcPr>
          <w:p w14:paraId="0C090710"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vAlign w:val="center"/>
            <w:hideMark/>
          </w:tcPr>
          <w:p w14:paraId="516099A6" w14:textId="77777777" w:rsidR="005D3865" w:rsidRPr="005D3865" w:rsidRDefault="005D3865" w:rsidP="005D3865">
            <w:pPr>
              <w:jc w:val="center"/>
              <w:rPr>
                <w:sz w:val="18"/>
                <w:szCs w:val="18"/>
              </w:rPr>
            </w:pPr>
            <w:r w:rsidRPr="005D3865">
              <w:rPr>
                <w:sz w:val="18"/>
                <w:szCs w:val="18"/>
              </w:rPr>
              <w:t>3 100,0</w:t>
            </w:r>
          </w:p>
        </w:tc>
        <w:tc>
          <w:tcPr>
            <w:tcW w:w="1276" w:type="dxa"/>
            <w:tcBorders>
              <w:top w:val="nil"/>
              <w:left w:val="nil"/>
              <w:bottom w:val="single" w:sz="4" w:space="0" w:color="auto"/>
              <w:right w:val="single" w:sz="4" w:space="0" w:color="auto"/>
            </w:tcBorders>
            <w:shd w:val="clear" w:color="000000" w:fill="FFFFFF"/>
            <w:vAlign w:val="center"/>
            <w:hideMark/>
          </w:tcPr>
          <w:p w14:paraId="01F34EEC" w14:textId="77777777" w:rsidR="005D3865" w:rsidRPr="005D3865" w:rsidRDefault="005D3865" w:rsidP="005D3865">
            <w:pPr>
              <w:jc w:val="center"/>
              <w:rPr>
                <w:sz w:val="18"/>
                <w:szCs w:val="18"/>
              </w:rPr>
            </w:pPr>
            <w:r w:rsidRPr="005D3865">
              <w:rPr>
                <w:sz w:val="18"/>
                <w:szCs w:val="18"/>
              </w:rPr>
              <w:t>3 100,0</w:t>
            </w:r>
          </w:p>
        </w:tc>
        <w:tc>
          <w:tcPr>
            <w:tcW w:w="1276" w:type="dxa"/>
            <w:tcBorders>
              <w:top w:val="nil"/>
              <w:left w:val="nil"/>
              <w:bottom w:val="single" w:sz="4" w:space="0" w:color="auto"/>
              <w:right w:val="single" w:sz="4" w:space="0" w:color="auto"/>
            </w:tcBorders>
            <w:shd w:val="clear" w:color="000000" w:fill="FFFFFF"/>
            <w:vAlign w:val="center"/>
            <w:hideMark/>
          </w:tcPr>
          <w:p w14:paraId="6E277080" w14:textId="77777777" w:rsidR="005D3865" w:rsidRPr="005D3865" w:rsidRDefault="005D3865" w:rsidP="005D3865">
            <w:pPr>
              <w:jc w:val="center"/>
              <w:rPr>
                <w:sz w:val="18"/>
                <w:szCs w:val="18"/>
              </w:rPr>
            </w:pPr>
            <w:r w:rsidRPr="005D3865">
              <w:rPr>
                <w:sz w:val="18"/>
                <w:szCs w:val="18"/>
              </w:rPr>
              <w:t>3 100,0</w:t>
            </w:r>
          </w:p>
        </w:tc>
      </w:tr>
      <w:tr w:rsidR="005D3865" w:rsidRPr="005D3865" w14:paraId="6B882566" w14:textId="77777777" w:rsidTr="005D3865">
        <w:trPr>
          <w:trHeight w:val="1073"/>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635CD5CA" w14:textId="77777777" w:rsidR="005D3865" w:rsidRPr="005D3865" w:rsidRDefault="005D3865" w:rsidP="005D3865">
            <w:pPr>
              <w:rPr>
                <w:sz w:val="18"/>
                <w:szCs w:val="18"/>
              </w:rPr>
            </w:pPr>
            <w:r w:rsidRPr="005D3865">
              <w:rPr>
                <w:sz w:val="18"/>
                <w:szCs w:val="18"/>
              </w:rPr>
              <w:t>Основное мероприятие «Обеспечение функционирования центра тестирования комплекса ГТО на территории Рамонского муниципального района Воронежской области»</w:t>
            </w:r>
          </w:p>
        </w:tc>
        <w:tc>
          <w:tcPr>
            <w:tcW w:w="460" w:type="dxa"/>
            <w:tcBorders>
              <w:top w:val="nil"/>
              <w:left w:val="nil"/>
              <w:bottom w:val="single" w:sz="4" w:space="0" w:color="auto"/>
              <w:right w:val="single" w:sz="4" w:space="0" w:color="auto"/>
            </w:tcBorders>
            <w:shd w:val="clear" w:color="000000" w:fill="FFFFFF"/>
            <w:noWrap/>
            <w:vAlign w:val="center"/>
            <w:hideMark/>
          </w:tcPr>
          <w:p w14:paraId="7B82A10A" w14:textId="77777777" w:rsidR="005D3865" w:rsidRPr="005D3865" w:rsidRDefault="005D3865" w:rsidP="005D3865">
            <w:pPr>
              <w:jc w:val="center"/>
              <w:rPr>
                <w:sz w:val="18"/>
                <w:szCs w:val="18"/>
              </w:rPr>
            </w:pPr>
            <w:r w:rsidRPr="005D3865">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5D68E3BC"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vAlign w:val="center"/>
            <w:hideMark/>
          </w:tcPr>
          <w:p w14:paraId="1BF57ABE" w14:textId="77777777" w:rsidR="005D3865" w:rsidRPr="005D3865" w:rsidRDefault="005D3865" w:rsidP="005D3865">
            <w:pPr>
              <w:jc w:val="center"/>
              <w:rPr>
                <w:sz w:val="18"/>
                <w:szCs w:val="18"/>
              </w:rPr>
            </w:pPr>
            <w:r w:rsidRPr="005D3865">
              <w:rPr>
                <w:sz w:val="18"/>
                <w:szCs w:val="18"/>
              </w:rPr>
              <w:t>02 6 03 00000</w:t>
            </w:r>
          </w:p>
        </w:tc>
        <w:tc>
          <w:tcPr>
            <w:tcW w:w="576" w:type="dxa"/>
            <w:tcBorders>
              <w:top w:val="nil"/>
              <w:left w:val="nil"/>
              <w:bottom w:val="single" w:sz="4" w:space="0" w:color="auto"/>
              <w:right w:val="single" w:sz="4" w:space="0" w:color="auto"/>
            </w:tcBorders>
            <w:shd w:val="clear" w:color="000000" w:fill="FFFFFF"/>
            <w:noWrap/>
            <w:vAlign w:val="center"/>
            <w:hideMark/>
          </w:tcPr>
          <w:p w14:paraId="33727D87"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4A4667DA" w14:textId="77777777" w:rsidR="005D3865" w:rsidRPr="005D3865" w:rsidRDefault="005D3865" w:rsidP="005D3865">
            <w:pPr>
              <w:jc w:val="center"/>
              <w:rPr>
                <w:sz w:val="18"/>
                <w:szCs w:val="18"/>
              </w:rPr>
            </w:pPr>
            <w:r w:rsidRPr="005D3865">
              <w:rPr>
                <w:sz w:val="18"/>
                <w:szCs w:val="18"/>
              </w:rPr>
              <w:t>28,0</w:t>
            </w:r>
          </w:p>
        </w:tc>
        <w:tc>
          <w:tcPr>
            <w:tcW w:w="1276" w:type="dxa"/>
            <w:tcBorders>
              <w:top w:val="nil"/>
              <w:left w:val="nil"/>
              <w:bottom w:val="single" w:sz="4" w:space="0" w:color="auto"/>
              <w:right w:val="single" w:sz="4" w:space="0" w:color="auto"/>
            </w:tcBorders>
            <w:shd w:val="clear" w:color="000000" w:fill="FFFFFF"/>
            <w:vAlign w:val="center"/>
            <w:hideMark/>
          </w:tcPr>
          <w:p w14:paraId="0A0AFECC" w14:textId="77777777" w:rsidR="005D3865" w:rsidRPr="005D3865" w:rsidRDefault="005D3865" w:rsidP="005D3865">
            <w:pPr>
              <w:jc w:val="center"/>
              <w:rPr>
                <w:sz w:val="18"/>
                <w:szCs w:val="18"/>
              </w:rPr>
            </w:pPr>
            <w:r w:rsidRPr="005D3865">
              <w:rPr>
                <w:sz w:val="18"/>
                <w:szCs w:val="18"/>
              </w:rPr>
              <w:t>28,0</w:t>
            </w:r>
          </w:p>
        </w:tc>
        <w:tc>
          <w:tcPr>
            <w:tcW w:w="1276" w:type="dxa"/>
            <w:tcBorders>
              <w:top w:val="nil"/>
              <w:left w:val="nil"/>
              <w:bottom w:val="single" w:sz="4" w:space="0" w:color="auto"/>
              <w:right w:val="single" w:sz="4" w:space="0" w:color="auto"/>
            </w:tcBorders>
            <w:shd w:val="clear" w:color="000000" w:fill="FFFFFF"/>
            <w:vAlign w:val="center"/>
            <w:hideMark/>
          </w:tcPr>
          <w:p w14:paraId="62DDA176" w14:textId="77777777" w:rsidR="005D3865" w:rsidRPr="005D3865" w:rsidRDefault="005D3865" w:rsidP="005D3865">
            <w:pPr>
              <w:jc w:val="center"/>
              <w:rPr>
                <w:sz w:val="18"/>
                <w:szCs w:val="18"/>
              </w:rPr>
            </w:pPr>
            <w:r w:rsidRPr="005D3865">
              <w:rPr>
                <w:sz w:val="18"/>
                <w:szCs w:val="18"/>
              </w:rPr>
              <w:t>28,0</w:t>
            </w:r>
          </w:p>
        </w:tc>
      </w:tr>
      <w:tr w:rsidR="005D3865" w:rsidRPr="005D3865" w14:paraId="51B22013" w14:textId="77777777" w:rsidTr="005D3865">
        <w:trPr>
          <w:trHeight w:val="945"/>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610FABB8" w14:textId="77777777" w:rsidR="005D3865" w:rsidRPr="005D3865" w:rsidRDefault="005D3865" w:rsidP="005D3865">
            <w:pPr>
              <w:rPr>
                <w:sz w:val="18"/>
                <w:szCs w:val="18"/>
              </w:rPr>
            </w:pPr>
            <w:r w:rsidRPr="005D3865">
              <w:rPr>
                <w:sz w:val="18"/>
                <w:szCs w:val="18"/>
              </w:rPr>
              <w:t>Мероприятия в области физической культуры и спорта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noWrap/>
            <w:vAlign w:val="center"/>
            <w:hideMark/>
          </w:tcPr>
          <w:p w14:paraId="313BA0D0" w14:textId="77777777" w:rsidR="005D3865" w:rsidRPr="005D3865" w:rsidRDefault="005D3865" w:rsidP="005D3865">
            <w:pPr>
              <w:jc w:val="center"/>
              <w:rPr>
                <w:sz w:val="18"/>
                <w:szCs w:val="18"/>
              </w:rPr>
            </w:pPr>
            <w:r w:rsidRPr="005D3865">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579525C6"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vAlign w:val="center"/>
            <w:hideMark/>
          </w:tcPr>
          <w:p w14:paraId="0FD71172" w14:textId="77777777" w:rsidR="005D3865" w:rsidRPr="005D3865" w:rsidRDefault="005D3865" w:rsidP="005D3865">
            <w:pPr>
              <w:jc w:val="center"/>
              <w:rPr>
                <w:sz w:val="18"/>
                <w:szCs w:val="18"/>
              </w:rPr>
            </w:pPr>
            <w:r w:rsidRPr="005D3865">
              <w:rPr>
                <w:sz w:val="18"/>
                <w:szCs w:val="18"/>
              </w:rPr>
              <w:t>02 6 03 80410</w:t>
            </w:r>
          </w:p>
        </w:tc>
        <w:tc>
          <w:tcPr>
            <w:tcW w:w="576" w:type="dxa"/>
            <w:tcBorders>
              <w:top w:val="nil"/>
              <w:left w:val="nil"/>
              <w:bottom w:val="single" w:sz="4" w:space="0" w:color="auto"/>
              <w:right w:val="single" w:sz="4" w:space="0" w:color="auto"/>
            </w:tcBorders>
            <w:shd w:val="clear" w:color="000000" w:fill="FFFFFF"/>
            <w:noWrap/>
            <w:vAlign w:val="center"/>
            <w:hideMark/>
          </w:tcPr>
          <w:p w14:paraId="48C50733"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vAlign w:val="center"/>
            <w:hideMark/>
          </w:tcPr>
          <w:p w14:paraId="49B1FFA0" w14:textId="77777777" w:rsidR="005D3865" w:rsidRPr="005D3865" w:rsidRDefault="005D3865" w:rsidP="005D3865">
            <w:pPr>
              <w:jc w:val="center"/>
              <w:rPr>
                <w:sz w:val="18"/>
                <w:szCs w:val="18"/>
              </w:rPr>
            </w:pPr>
            <w:r w:rsidRPr="005D3865">
              <w:rPr>
                <w:sz w:val="18"/>
                <w:szCs w:val="18"/>
              </w:rPr>
              <w:t>28,0</w:t>
            </w:r>
          </w:p>
        </w:tc>
        <w:tc>
          <w:tcPr>
            <w:tcW w:w="1276" w:type="dxa"/>
            <w:tcBorders>
              <w:top w:val="nil"/>
              <w:left w:val="nil"/>
              <w:bottom w:val="single" w:sz="4" w:space="0" w:color="auto"/>
              <w:right w:val="single" w:sz="4" w:space="0" w:color="auto"/>
            </w:tcBorders>
            <w:shd w:val="clear" w:color="000000" w:fill="FFFFFF"/>
            <w:vAlign w:val="center"/>
            <w:hideMark/>
          </w:tcPr>
          <w:p w14:paraId="4CA87DA2" w14:textId="77777777" w:rsidR="005D3865" w:rsidRPr="005D3865" w:rsidRDefault="005D3865" w:rsidP="005D3865">
            <w:pPr>
              <w:jc w:val="center"/>
              <w:rPr>
                <w:sz w:val="18"/>
                <w:szCs w:val="18"/>
              </w:rPr>
            </w:pPr>
            <w:r w:rsidRPr="005D3865">
              <w:rPr>
                <w:sz w:val="18"/>
                <w:szCs w:val="18"/>
              </w:rPr>
              <w:t>28,0</w:t>
            </w:r>
          </w:p>
        </w:tc>
        <w:tc>
          <w:tcPr>
            <w:tcW w:w="1276" w:type="dxa"/>
            <w:tcBorders>
              <w:top w:val="nil"/>
              <w:left w:val="nil"/>
              <w:bottom w:val="single" w:sz="4" w:space="0" w:color="auto"/>
              <w:right w:val="single" w:sz="4" w:space="0" w:color="auto"/>
            </w:tcBorders>
            <w:shd w:val="clear" w:color="000000" w:fill="FFFFFF"/>
            <w:vAlign w:val="center"/>
            <w:hideMark/>
          </w:tcPr>
          <w:p w14:paraId="76E887E4" w14:textId="77777777" w:rsidR="005D3865" w:rsidRPr="005D3865" w:rsidRDefault="005D3865" w:rsidP="005D3865">
            <w:pPr>
              <w:jc w:val="center"/>
              <w:rPr>
                <w:sz w:val="18"/>
                <w:szCs w:val="18"/>
              </w:rPr>
            </w:pPr>
            <w:r w:rsidRPr="005D3865">
              <w:rPr>
                <w:sz w:val="18"/>
                <w:szCs w:val="18"/>
              </w:rPr>
              <w:t>28,0</w:t>
            </w:r>
          </w:p>
        </w:tc>
      </w:tr>
      <w:tr w:rsidR="005D3865" w:rsidRPr="005D3865" w14:paraId="2C048B16" w14:textId="77777777" w:rsidTr="005D3865">
        <w:trPr>
          <w:trHeight w:val="1182"/>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3985689F" w14:textId="77777777" w:rsidR="005D3865" w:rsidRPr="005D3865" w:rsidRDefault="005D3865" w:rsidP="005D3865">
            <w:pPr>
              <w:rPr>
                <w:sz w:val="18"/>
                <w:szCs w:val="18"/>
              </w:rPr>
            </w:pPr>
            <w:r w:rsidRPr="005D3865">
              <w:rPr>
                <w:sz w:val="18"/>
                <w:szCs w:val="18"/>
              </w:rPr>
              <w:lastRenderedPageBreak/>
              <w:t>Основное мероприятие «Финансовое обеспечение деятельности (оказания услуг) спортивного комплекса «Лидер» и стадиона «Юность»- структурного подразделения МКУДО «ЦФКС»</w:t>
            </w:r>
          </w:p>
        </w:tc>
        <w:tc>
          <w:tcPr>
            <w:tcW w:w="460" w:type="dxa"/>
            <w:tcBorders>
              <w:top w:val="nil"/>
              <w:left w:val="nil"/>
              <w:bottom w:val="single" w:sz="4" w:space="0" w:color="auto"/>
              <w:right w:val="single" w:sz="4" w:space="0" w:color="auto"/>
            </w:tcBorders>
            <w:shd w:val="clear" w:color="000000" w:fill="FFFFFF"/>
            <w:noWrap/>
            <w:vAlign w:val="center"/>
            <w:hideMark/>
          </w:tcPr>
          <w:p w14:paraId="4E0B6EEE" w14:textId="77777777" w:rsidR="005D3865" w:rsidRPr="005D3865" w:rsidRDefault="005D3865" w:rsidP="005D3865">
            <w:pPr>
              <w:jc w:val="center"/>
              <w:rPr>
                <w:sz w:val="18"/>
                <w:szCs w:val="18"/>
              </w:rPr>
            </w:pPr>
            <w:r w:rsidRPr="005D3865">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27AB9221"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vAlign w:val="center"/>
            <w:hideMark/>
          </w:tcPr>
          <w:p w14:paraId="7C11C484" w14:textId="77777777" w:rsidR="005D3865" w:rsidRPr="005D3865" w:rsidRDefault="005D3865" w:rsidP="005D3865">
            <w:pPr>
              <w:jc w:val="center"/>
              <w:rPr>
                <w:sz w:val="18"/>
                <w:szCs w:val="18"/>
              </w:rPr>
            </w:pPr>
            <w:r w:rsidRPr="005D3865">
              <w:rPr>
                <w:sz w:val="18"/>
                <w:szCs w:val="18"/>
              </w:rPr>
              <w:t>02 6 04 00000</w:t>
            </w:r>
          </w:p>
        </w:tc>
        <w:tc>
          <w:tcPr>
            <w:tcW w:w="576" w:type="dxa"/>
            <w:tcBorders>
              <w:top w:val="nil"/>
              <w:left w:val="nil"/>
              <w:bottom w:val="single" w:sz="4" w:space="0" w:color="auto"/>
              <w:right w:val="single" w:sz="4" w:space="0" w:color="auto"/>
            </w:tcBorders>
            <w:shd w:val="clear" w:color="000000" w:fill="FFFFFF"/>
            <w:noWrap/>
            <w:vAlign w:val="center"/>
            <w:hideMark/>
          </w:tcPr>
          <w:p w14:paraId="50ACF590"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165567A9" w14:textId="77777777" w:rsidR="005D3865" w:rsidRPr="005D3865" w:rsidRDefault="005D3865" w:rsidP="005D3865">
            <w:pPr>
              <w:jc w:val="center"/>
              <w:rPr>
                <w:sz w:val="18"/>
                <w:szCs w:val="18"/>
              </w:rPr>
            </w:pPr>
            <w:r w:rsidRPr="005D3865">
              <w:rPr>
                <w:sz w:val="18"/>
                <w:szCs w:val="18"/>
              </w:rPr>
              <w:t>35 416,1</w:t>
            </w:r>
          </w:p>
        </w:tc>
        <w:tc>
          <w:tcPr>
            <w:tcW w:w="1276" w:type="dxa"/>
            <w:tcBorders>
              <w:top w:val="nil"/>
              <w:left w:val="nil"/>
              <w:bottom w:val="single" w:sz="4" w:space="0" w:color="auto"/>
              <w:right w:val="single" w:sz="4" w:space="0" w:color="auto"/>
            </w:tcBorders>
            <w:shd w:val="clear" w:color="000000" w:fill="FFFFFF"/>
            <w:vAlign w:val="center"/>
            <w:hideMark/>
          </w:tcPr>
          <w:p w14:paraId="657689C5" w14:textId="77777777" w:rsidR="005D3865" w:rsidRPr="005D3865" w:rsidRDefault="005D3865" w:rsidP="005D3865">
            <w:pPr>
              <w:jc w:val="center"/>
              <w:rPr>
                <w:sz w:val="18"/>
                <w:szCs w:val="18"/>
              </w:rPr>
            </w:pPr>
            <w:r w:rsidRPr="005D3865">
              <w:rPr>
                <w:sz w:val="18"/>
                <w:szCs w:val="18"/>
              </w:rPr>
              <w:t>103 514,1</w:t>
            </w:r>
          </w:p>
        </w:tc>
        <w:tc>
          <w:tcPr>
            <w:tcW w:w="1276" w:type="dxa"/>
            <w:tcBorders>
              <w:top w:val="nil"/>
              <w:left w:val="nil"/>
              <w:bottom w:val="single" w:sz="4" w:space="0" w:color="auto"/>
              <w:right w:val="single" w:sz="4" w:space="0" w:color="auto"/>
            </w:tcBorders>
            <w:shd w:val="clear" w:color="000000" w:fill="FFFFFF"/>
            <w:vAlign w:val="center"/>
            <w:hideMark/>
          </w:tcPr>
          <w:p w14:paraId="0F90406F" w14:textId="77777777" w:rsidR="005D3865" w:rsidRPr="005D3865" w:rsidRDefault="005D3865" w:rsidP="005D3865">
            <w:pPr>
              <w:jc w:val="center"/>
              <w:rPr>
                <w:sz w:val="18"/>
                <w:szCs w:val="18"/>
              </w:rPr>
            </w:pPr>
            <w:r w:rsidRPr="005D3865">
              <w:rPr>
                <w:sz w:val="18"/>
                <w:szCs w:val="18"/>
              </w:rPr>
              <w:t>31 719,0</w:t>
            </w:r>
          </w:p>
        </w:tc>
      </w:tr>
      <w:tr w:rsidR="005D3865" w:rsidRPr="005D3865" w14:paraId="147B3CB3" w14:textId="77777777" w:rsidTr="005D3865">
        <w:trPr>
          <w:trHeight w:val="7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45589DA3" w14:textId="77777777" w:rsidR="005D3865" w:rsidRPr="005D3865" w:rsidRDefault="005D3865" w:rsidP="005D3865">
            <w:pPr>
              <w:rPr>
                <w:sz w:val="18"/>
                <w:szCs w:val="18"/>
              </w:rPr>
            </w:pPr>
            <w:r w:rsidRPr="005D3865">
              <w:rPr>
                <w:sz w:val="18"/>
                <w:szCs w:val="18"/>
              </w:rPr>
              <w:t>Расходы на обеспечение деятельности (оказание услуг) структурных подразделений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noWrap/>
            <w:vAlign w:val="center"/>
            <w:hideMark/>
          </w:tcPr>
          <w:p w14:paraId="73A45D77" w14:textId="77777777" w:rsidR="005D3865" w:rsidRPr="005D3865" w:rsidRDefault="005D3865" w:rsidP="005D3865">
            <w:pPr>
              <w:jc w:val="center"/>
              <w:rPr>
                <w:sz w:val="18"/>
                <w:szCs w:val="18"/>
              </w:rPr>
            </w:pPr>
            <w:r w:rsidRPr="005D3865">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03A2839D"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vAlign w:val="center"/>
            <w:hideMark/>
          </w:tcPr>
          <w:p w14:paraId="0C9FC860" w14:textId="77777777" w:rsidR="005D3865" w:rsidRPr="005D3865" w:rsidRDefault="005D3865" w:rsidP="005D3865">
            <w:pPr>
              <w:jc w:val="center"/>
              <w:rPr>
                <w:sz w:val="18"/>
                <w:szCs w:val="18"/>
              </w:rPr>
            </w:pPr>
            <w:r w:rsidRPr="005D3865">
              <w:rPr>
                <w:sz w:val="18"/>
                <w:szCs w:val="18"/>
              </w:rPr>
              <w:t>02 6 04 80590</w:t>
            </w:r>
          </w:p>
        </w:tc>
        <w:tc>
          <w:tcPr>
            <w:tcW w:w="576" w:type="dxa"/>
            <w:tcBorders>
              <w:top w:val="nil"/>
              <w:left w:val="nil"/>
              <w:bottom w:val="single" w:sz="4" w:space="0" w:color="auto"/>
              <w:right w:val="single" w:sz="4" w:space="0" w:color="auto"/>
            </w:tcBorders>
            <w:shd w:val="clear" w:color="000000" w:fill="FFFFFF"/>
            <w:noWrap/>
            <w:vAlign w:val="center"/>
            <w:hideMark/>
          </w:tcPr>
          <w:p w14:paraId="68D6B00A" w14:textId="77777777" w:rsidR="005D3865" w:rsidRPr="005D3865" w:rsidRDefault="005D3865" w:rsidP="005D3865">
            <w:pPr>
              <w:jc w:val="center"/>
              <w:rPr>
                <w:sz w:val="18"/>
                <w:szCs w:val="18"/>
              </w:rPr>
            </w:pPr>
            <w:r w:rsidRPr="005D3865">
              <w:rPr>
                <w:sz w:val="18"/>
                <w:szCs w:val="18"/>
              </w:rPr>
              <w:t>100</w:t>
            </w:r>
          </w:p>
        </w:tc>
        <w:tc>
          <w:tcPr>
            <w:tcW w:w="1278" w:type="dxa"/>
            <w:tcBorders>
              <w:top w:val="nil"/>
              <w:left w:val="nil"/>
              <w:bottom w:val="single" w:sz="4" w:space="0" w:color="auto"/>
              <w:right w:val="single" w:sz="4" w:space="0" w:color="auto"/>
            </w:tcBorders>
            <w:shd w:val="clear" w:color="000000" w:fill="FFFFFF"/>
            <w:vAlign w:val="center"/>
            <w:hideMark/>
          </w:tcPr>
          <w:p w14:paraId="0F2C4D12" w14:textId="77777777" w:rsidR="005D3865" w:rsidRPr="005D3865" w:rsidRDefault="005D3865" w:rsidP="005D3865">
            <w:pPr>
              <w:jc w:val="center"/>
              <w:rPr>
                <w:sz w:val="18"/>
                <w:szCs w:val="18"/>
              </w:rPr>
            </w:pPr>
            <w:r w:rsidRPr="005D3865">
              <w:rPr>
                <w:sz w:val="18"/>
                <w:szCs w:val="18"/>
              </w:rPr>
              <w:t>21 369,1</w:t>
            </w:r>
          </w:p>
        </w:tc>
        <w:tc>
          <w:tcPr>
            <w:tcW w:w="1276" w:type="dxa"/>
            <w:tcBorders>
              <w:top w:val="nil"/>
              <w:left w:val="nil"/>
              <w:bottom w:val="single" w:sz="4" w:space="0" w:color="auto"/>
              <w:right w:val="single" w:sz="4" w:space="0" w:color="auto"/>
            </w:tcBorders>
            <w:shd w:val="clear" w:color="000000" w:fill="FFFFFF"/>
            <w:vAlign w:val="center"/>
            <w:hideMark/>
          </w:tcPr>
          <w:p w14:paraId="3195726C" w14:textId="77777777" w:rsidR="005D3865" w:rsidRPr="005D3865" w:rsidRDefault="005D3865" w:rsidP="005D3865">
            <w:pPr>
              <w:jc w:val="center"/>
              <w:rPr>
                <w:sz w:val="18"/>
                <w:szCs w:val="18"/>
              </w:rPr>
            </w:pPr>
            <w:r w:rsidRPr="005D3865">
              <w:rPr>
                <w:sz w:val="18"/>
                <w:szCs w:val="18"/>
              </w:rPr>
              <w:t>21 519,3</w:t>
            </w:r>
          </w:p>
        </w:tc>
        <w:tc>
          <w:tcPr>
            <w:tcW w:w="1276" w:type="dxa"/>
            <w:tcBorders>
              <w:top w:val="nil"/>
              <w:left w:val="nil"/>
              <w:bottom w:val="single" w:sz="4" w:space="0" w:color="auto"/>
              <w:right w:val="single" w:sz="4" w:space="0" w:color="auto"/>
            </w:tcBorders>
            <w:shd w:val="clear" w:color="000000" w:fill="FFFFFF"/>
            <w:vAlign w:val="center"/>
            <w:hideMark/>
          </w:tcPr>
          <w:p w14:paraId="4D536CA1" w14:textId="77777777" w:rsidR="005D3865" w:rsidRPr="005D3865" w:rsidRDefault="005D3865" w:rsidP="005D3865">
            <w:pPr>
              <w:jc w:val="center"/>
              <w:rPr>
                <w:sz w:val="18"/>
                <w:szCs w:val="18"/>
              </w:rPr>
            </w:pPr>
            <w:r w:rsidRPr="005D3865">
              <w:rPr>
                <w:sz w:val="18"/>
                <w:szCs w:val="18"/>
              </w:rPr>
              <w:t>21 680,0</w:t>
            </w:r>
          </w:p>
        </w:tc>
      </w:tr>
      <w:tr w:rsidR="005D3865" w:rsidRPr="005D3865" w14:paraId="0A6CF04F" w14:textId="77777777" w:rsidTr="005D3865">
        <w:trPr>
          <w:trHeight w:val="1103"/>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56D45B32" w14:textId="77777777" w:rsidR="005D3865" w:rsidRPr="005D3865" w:rsidRDefault="005D3865" w:rsidP="005D3865">
            <w:pPr>
              <w:rPr>
                <w:sz w:val="18"/>
                <w:szCs w:val="18"/>
              </w:rPr>
            </w:pPr>
            <w:r w:rsidRPr="005D3865">
              <w:rPr>
                <w:sz w:val="18"/>
                <w:szCs w:val="18"/>
              </w:rPr>
              <w:t>Расходы на обеспечение деятельности (оказание услуг) структурных подразделений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noWrap/>
            <w:vAlign w:val="center"/>
            <w:hideMark/>
          </w:tcPr>
          <w:p w14:paraId="2BBB6189" w14:textId="77777777" w:rsidR="005D3865" w:rsidRPr="005D3865" w:rsidRDefault="005D3865" w:rsidP="005D3865">
            <w:pPr>
              <w:jc w:val="center"/>
              <w:rPr>
                <w:sz w:val="18"/>
                <w:szCs w:val="18"/>
              </w:rPr>
            </w:pPr>
            <w:r w:rsidRPr="005D3865">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4E998C7A"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vAlign w:val="center"/>
            <w:hideMark/>
          </w:tcPr>
          <w:p w14:paraId="73AEF7A3" w14:textId="77777777" w:rsidR="005D3865" w:rsidRPr="005D3865" w:rsidRDefault="005D3865" w:rsidP="005D3865">
            <w:pPr>
              <w:jc w:val="center"/>
              <w:rPr>
                <w:sz w:val="18"/>
                <w:szCs w:val="18"/>
              </w:rPr>
            </w:pPr>
            <w:r w:rsidRPr="005D3865">
              <w:rPr>
                <w:sz w:val="18"/>
                <w:szCs w:val="18"/>
              </w:rPr>
              <w:t>02 6 04 80590</w:t>
            </w:r>
          </w:p>
        </w:tc>
        <w:tc>
          <w:tcPr>
            <w:tcW w:w="576" w:type="dxa"/>
            <w:tcBorders>
              <w:top w:val="nil"/>
              <w:left w:val="nil"/>
              <w:bottom w:val="single" w:sz="4" w:space="0" w:color="auto"/>
              <w:right w:val="single" w:sz="4" w:space="0" w:color="auto"/>
            </w:tcBorders>
            <w:shd w:val="clear" w:color="000000" w:fill="FFFFFF"/>
            <w:noWrap/>
            <w:vAlign w:val="center"/>
            <w:hideMark/>
          </w:tcPr>
          <w:p w14:paraId="1A5F27D2"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vAlign w:val="center"/>
            <w:hideMark/>
          </w:tcPr>
          <w:p w14:paraId="4F8763A7" w14:textId="77777777" w:rsidR="005D3865" w:rsidRPr="005D3865" w:rsidRDefault="005D3865" w:rsidP="005D3865">
            <w:pPr>
              <w:jc w:val="center"/>
              <w:rPr>
                <w:sz w:val="18"/>
                <w:szCs w:val="18"/>
              </w:rPr>
            </w:pPr>
            <w:r w:rsidRPr="005D3865">
              <w:rPr>
                <w:sz w:val="18"/>
                <w:szCs w:val="18"/>
              </w:rPr>
              <w:t>11 448,7</w:t>
            </w:r>
          </w:p>
        </w:tc>
        <w:tc>
          <w:tcPr>
            <w:tcW w:w="1276" w:type="dxa"/>
            <w:tcBorders>
              <w:top w:val="nil"/>
              <w:left w:val="nil"/>
              <w:bottom w:val="single" w:sz="4" w:space="0" w:color="auto"/>
              <w:right w:val="single" w:sz="4" w:space="0" w:color="auto"/>
            </w:tcBorders>
            <w:shd w:val="clear" w:color="000000" w:fill="FFFFFF"/>
            <w:vAlign w:val="center"/>
            <w:hideMark/>
          </w:tcPr>
          <w:p w14:paraId="1806D8A2" w14:textId="77777777" w:rsidR="005D3865" w:rsidRPr="005D3865" w:rsidRDefault="005D3865" w:rsidP="005D3865">
            <w:pPr>
              <w:jc w:val="center"/>
              <w:rPr>
                <w:sz w:val="18"/>
                <w:szCs w:val="18"/>
              </w:rPr>
            </w:pPr>
            <w:r w:rsidRPr="005D3865">
              <w:rPr>
                <w:sz w:val="18"/>
                <w:szCs w:val="18"/>
              </w:rPr>
              <w:t>10 003,0</w:t>
            </w:r>
          </w:p>
        </w:tc>
        <w:tc>
          <w:tcPr>
            <w:tcW w:w="1276" w:type="dxa"/>
            <w:tcBorders>
              <w:top w:val="nil"/>
              <w:left w:val="nil"/>
              <w:bottom w:val="single" w:sz="4" w:space="0" w:color="auto"/>
              <w:right w:val="single" w:sz="4" w:space="0" w:color="auto"/>
            </w:tcBorders>
            <w:shd w:val="clear" w:color="000000" w:fill="FFFFFF"/>
            <w:vAlign w:val="center"/>
            <w:hideMark/>
          </w:tcPr>
          <w:p w14:paraId="59B185F5" w14:textId="77777777" w:rsidR="005D3865" w:rsidRPr="005D3865" w:rsidRDefault="005D3865" w:rsidP="005D3865">
            <w:pPr>
              <w:jc w:val="center"/>
              <w:rPr>
                <w:sz w:val="18"/>
                <w:szCs w:val="18"/>
              </w:rPr>
            </w:pPr>
            <w:r w:rsidRPr="005D3865">
              <w:rPr>
                <w:sz w:val="18"/>
                <w:szCs w:val="18"/>
              </w:rPr>
              <w:t>10 039,0</w:t>
            </w:r>
          </w:p>
        </w:tc>
      </w:tr>
      <w:tr w:rsidR="005D3865" w:rsidRPr="005D3865" w14:paraId="225E02E7" w14:textId="77777777" w:rsidTr="005D3865">
        <w:trPr>
          <w:trHeight w:val="1358"/>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104BB42F" w14:textId="77777777" w:rsidR="005D3865" w:rsidRPr="005D3865" w:rsidRDefault="005D3865" w:rsidP="005D3865">
            <w:pPr>
              <w:rPr>
                <w:sz w:val="18"/>
                <w:szCs w:val="18"/>
              </w:rPr>
            </w:pPr>
            <w:r w:rsidRPr="005D3865">
              <w:rPr>
                <w:sz w:val="18"/>
                <w:szCs w:val="18"/>
              </w:rPr>
              <w:t>Расходы на реализацию мероприятий областной адресной программы капитального ремонта по объектам физической культуры и спорта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noWrap/>
            <w:vAlign w:val="center"/>
            <w:hideMark/>
          </w:tcPr>
          <w:p w14:paraId="434C2C5E" w14:textId="77777777" w:rsidR="005D3865" w:rsidRPr="005D3865" w:rsidRDefault="005D3865" w:rsidP="005D3865">
            <w:pPr>
              <w:jc w:val="center"/>
              <w:rPr>
                <w:sz w:val="18"/>
                <w:szCs w:val="18"/>
              </w:rPr>
            </w:pPr>
            <w:r w:rsidRPr="005D3865">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5C4EDBF4"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vAlign w:val="center"/>
            <w:hideMark/>
          </w:tcPr>
          <w:p w14:paraId="5858F642" w14:textId="77777777" w:rsidR="005D3865" w:rsidRPr="005D3865" w:rsidRDefault="005D3865" w:rsidP="005D3865">
            <w:pPr>
              <w:jc w:val="center"/>
              <w:rPr>
                <w:sz w:val="18"/>
                <w:szCs w:val="18"/>
              </w:rPr>
            </w:pPr>
            <w:r w:rsidRPr="005D3865">
              <w:rPr>
                <w:sz w:val="18"/>
                <w:szCs w:val="18"/>
              </w:rPr>
              <w:t>02 6 04 S9650</w:t>
            </w:r>
          </w:p>
        </w:tc>
        <w:tc>
          <w:tcPr>
            <w:tcW w:w="576" w:type="dxa"/>
            <w:tcBorders>
              <w:top w:val="nil"/>
              <w:left w:val="nil"/>
              <w:bottom w:val="single" w:sz="4" w:space="0" w:color="auto"/>
              <w:right w:val="single" w:sz="4" w:space="0" w:color="auto"/>
            </w:tcBorders>
            <w:shd w:val="clear" w:color="000000" w:fill="FFFFFF"/>
            <w:noWrap/>
            <w:vAlign w:val="center"/>
            <w:hideMark/>
          </w:tcPr>
          <w:p w14:paraId="67EC1AEA"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vAlign w:val="center"/>
            <w:hideMark/>
          </w:tcPr>
          <w:p w14:paraId="67D17426" w14:textId="77777777" w:rsidR="005D3865" w:rsidRPr="005D3865" w:rsidRDefault="005D3865" w:rsidP="005D3865">
            <w:pPr>
              <w:jc w:val="center"/>
              <w:rPr>
                <w:sz w:val="18"/>
                <w:szCs w:val="18"/>
              </w:rPr>
            </w:pPr>
            <w:r w:rsidRPr="005D3865">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6961BA48" w14:textId="77777777" w:rsidR="005D3865" w:rsidRPr="005D3865" w:rsidRDefault="005D3865" w:rsidP="005D3865">
            <w:pPr>
              <w:jc w:val="center"/>
              <w:rPr>
                <w:sz w:val="18"/>
                <w:szCs w:val="18"/>
              </w:rPr>
            </w:pPr>
            <w:r w:rsidRPr="005D3865">
              <w:rPr>
                <w:sz w:val="18"/>
                <w:szCs w:val="18"/>
              </w:rPr>
              <w:t>71 991,8</w:t>
            </w:r>
          </w:p>
        </w:tc>
        <w:tc>
          <w:tcPr>
            <w:tcW w:w="1276" w:type="dxa"/>
            <w:tcBorders>
              <w:top w:val="nil"/>
              <w:left w:val="nil"/>
              <w:bottom w:val="single" w:sz="4" w:space="0" w:color="auto"/>
              <w:right w:val="single" w:sz="4" w:space="0" w:color="auto"/>
            </w:tcBorders>
            <w:shd w:val="clear" w:color="000000" w:fill="FFFFFF"/>
            <w:vAlign w:val="center"/>
            <w:hideMark/>
          </w:tcPr>
          <w:p w14:paraId="65344C3F" w14:textId="77777777" w:rsidR="005D3865" w:rsidRPr="005D3865" w:rsidRDefault="005D3865" w:rsidP="005D3865">
            <w:pPr>
              <w:jc w:val="center"/>
              <w:rPr>
                <w:sz w:val="18"/>
                <w:szCs w:val="18"/>
              </w:rPr>
            </w:pPr>
            <w:r w:rsidRPr="005D3865">
              <w:rPr>
                <w:sz w:val="18"/>
                <w:szCs w:val="18"/>
              </w:rPr>
              <w:t>0,0</w:t>
            </w:r>
          </w:p>
        </w:tc>
      </w:tr>
      <w:tr w:rsidR="005D3865" w:rsidRPr="005D3865" w14:paraId="4148C040" w14:textId="77777777" w:rsidTr="005D3865">
        <w:trPr>
          <w:trHeight w:val="1467"/>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0BA20E9F" w14:textId="77777777" w:rsidR="005D3865" w:rsidRPr="005D3865" w:rsidRDefault="005D3865" w:rsidP="005D3865">
            <w:pPr>
              <w:rPr>
                <w:sz w:val="18"/>
                <w:szCs w:val="18"/>
              </w:rPr>
            </w:pPr>
            <w:r w:rsidRPr="005D3865">
              <w:rPr>
                <w:sz w:val="18"/>
                <w:szCs w:val="18"/>
              </w:rPr>
              <w:t>Расходы на реализацию мероприятий по оснащению объектов спортивной инфраструктуры спортивно-технологическим оборудованием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noWrap/>
            <w:vAlign w:val="center"/>
            <w:hideMark/>
          </w:tcPr>
          <w:p w14:paraId="63178DCD" w14:textId="77777777" w:rsidR="005D3865" w:rsidRPr="005D3865" w:rsidRDefault="005D3865" w:rsidP="005D3865">
            <w:pPr>
              <w:jc w:val="center"/>
              <w:rPr>
                <w:sz w:val="18"/>
                <w:szCs w:val="18"/>
              </w:rPr>
            </w:pPr>
            <w:r w:rsidRPr="005D3865">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19A7D97A"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vAlign w:val="center"/>
            <w:hideMark/>
          </w:tcPr>
          <w:p w14:paraId="574ED54A" w14:textId="77777777" w:rsidR="005D3865" w:rsidRPr="005D3865" w:rsidRDefault="005D3865" w:rsidP="005D3865">
            <w:pPr>
              <w:jc w:val="center"/>
              <w:rPr>
                <w:sz w:val="18"/>
                <w:szCs w:val="18"/>
              </w:rPr>
            </w:pPr>
            <w:r w:rsidRPr="005D3865">
              <w:rPr>
                <w:sz w:val="18"/>
                <w:szCs w:val="18"/>
              </w:rPr>
              <w:t>02 6 04 L2280</w:t>
            </w:r>
          </w:p>
        </w:tc>
        <w:tc>
          <w:tcPr>
            <w:tcW w:w="576" w:type="dxa"/>
            <w:tcBorders>
              <w:top w:val="nil"/>
              <w:left w:val="nil"/>
              <w:bottom w:val="single" w:sz="4" w:space="0" w:color="auto"/>
              <w:right w:val="single" w:sz="4" w:space="0" w:color="auto"/>
            </w:tcBorders>
            <w:shd w:val="clear" w:color="000000" w:fill="FFFFFF"/>
            <w:noWrap/>
            <w:vAlign w:val="center"/>
            <w:hideMark/>
          </w:tcPr>
          <w:p w14:paraId="06596C07"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vAlign w:val="center"/>
            <w:hideMark/>
          </w:tcPr>
          <w:p w14:paraId="2F91EA7D" w14:textId="77777777" w:rsidR="005D3865" w:rsidRPr="005D3865" w:rsidRDefault="005D3865" w:rsidP="005D3865">
            <w:pPr>
              <w:jc w:val="center"/>
              <w:rPr>
                <w:sz w:val="18"/>
                <w:szCs w:val="18"/>
              </w:rPr>
            </w:pPr>
            <w:r w:rsidRPr="005D3865">
              <w:rPr>
                <w:sz w:val="18"/>
                <w:szCs w:val="18"/>
              </w:rPr>
              <w:t>2 598,3</w:t>
            </w:r>
          </w:p>
        </w:tc>
        <w:tc>
          <w:tcPr>
            <w:tcW w:w="1276" w:type="dxa"/>
            <w:tcBorders>
              <w:top w:val="nil"/>
              <w:left w:val="nil"/>
              <w:bottom w:val="single" w:sz="4" w:space="0" w:color="auto"/>
              <w:right w:val="single" w:sz="4" w:space="0" w:color="auto"/>
            </w:tcBorders>
            <w:shd w:val="clear" w:color="000000" w:fill="FFFFFF"/>
            <w:vAlign w:val="center"/>
            <w:hideMark/>
          </w:tcPr>
          <w:p w14:paraId="0BDD7BC1" w14:textId="77777777" w:rsidR="005D3865" w:rsidRPr="005D3865" w:rsidRDefault="005D3865" w:rsidP="005D3865">
            <w:pPr>
              <w:jc w:val="center"/>
              <w:rPr>
                <w:sz w:val="18"/>
                <w:szCs w:val="18"/>
              </w:rPr>
            </w:pPr>
            <w:r w:rsidRPr="005D3865">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4AE15362" w14:textId="77777777" w:rsidR="005D3865" w:rsidRPr="005D3865" w:rsidRDefault="005D3865" w:rsidP="005D3865">
            <w:pPr>
              <w:jc w:val="center"/>
              <w:rPr>
                <w:sz w:val="18"/>
                <w:szCs w:val="18"/>
              </w:rPr>
            </w:pPr>
            <w:r w:rsidRPr="005D3865">
              <w:rPr>
                <w:sz w:val="18"/>
                <w:szCs w:val="18"/>
              </w:rPr>
              <w:t>0,0</w:t>
            </w:r>
          </w:p>
        </w:tc>
      </w:tr>
      <w:tr w:rsidR="005D3865" w:rsidRPr="005D3865" w14:paraId="652C7C1F" w14:textId="77777777" w:rsidTr="005D3865">
        <w:trPr>
          <w:trHeight w:val="844"/>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1F043570" w14:textId="77777777" w:rsidR="005D3865" w:rsidRPr="005D3865" w:rsidRDefault="005D3865" w:rsidP="005D3865">
            <w:pPr>
              <w:rPr>
                <w:sz w:val="18"/>
                <w:szCs w:val="18"/>
              </w:rPr>
            </w:pPr>
            <w:r w:rsidRPr="005D3865">
              <w:rPr>
                <w:sz w:val="18"/>
                <w:szCs w:val="18"/>
              </w:rPr>
              <w:t xml:space="preserve">Основное мероприятие «Финансовое обеспечение деятельности (оказания услуг) спортивного комплекса п. ВНИИСС, </w:t>
            </w:r>
            <w:proofErr w:type="spellStart"/>
            <w:r w:rsidRPr="005D3865">
              <w:rPr>
                <w:sz w:val="18"/>
                <w:szCs w:val="18"/>
              </w:rPr>
              <w:t>р.п</w:t>
            </w:r>
            <w:proofErr w:type="spellEnd"/>
            <w:r w:rsidRPr="005D3865">
              <w:rPr>
                <w:sz w:val="18"/>
                <w:szCs w:val="18"/>
              </w:rPr>
              <w:t>. Рамонь»</w:t>
            </w:r>
          </w:p>
        </w:tc>
        <w:tc>
          <w:tcPr>
            <w:tcW w:w="460" w:type="dxa"/>
            <w:tcBorders>
              <w:top w:val="nil"/>
              <w:left w:val="nil"/>
              <w:bottom w:val="single" w:sz="4" w:space="0" w:color="auto"/>
              <w:right w:val="single" w:sz="4" w:space="0" w:color="auto"/>
            </w:tcBorders>
            <w:shd w:val="clear" w:color="000000" w:fill="FFFFFF"/>
            <w:noWrap/>
            <w:vAlign w:val="center"/>
            <w:hideMark/>
          </w:tcPr>
          <w:p w14:paraId="7F82C986" w14:textId="77777777" w:rsidR="005D3865" w:rsidRPr="005D3865" w:rsidRDefault="005D3865" w:rsidP="005D3865">
            <w:pPr>
              <w:jc w:val="center"/>
              <w:rPr>
                <w:sz w:val="18"/>
                <w:szCs w:val="18"/>
              </w:rPr>
            </w:pPr>
            <w:r w:rsidRPr="005D3865">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577A1097"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vAlign w:val="center"/>
            <w:hideMark/>
          </w:tcPr>
          <w:p w14:paraId="00DB54E4" w14:textId="77777777" w:rsidR="005D3865" w:rsidRPr="005D3865" w:rsidRDefault="005D3865" w:rsidP="005D3865">
            <w:pPr>
              <w:jc w:val="center"/>
              <w:rPr>
                <w:sz w:val="18"/>
                <w:szCs w:val="18"/>
              </w:rPr>
            </w:pPr>
            <w:r w:rsidRPr="005D3865">
              <w:rPr>
                <w:sz w:val="18"/>
                <w:szCs w:val="18"/>
              </w:rPr>
              <w:t>02 6 05 00000</w:t>
            </w:r>
          </w:p>
        </w:tc>
        <w:tc>
          <w:tcPr>
            <w:tcW w:w="576" w:type="dxa"/>
            <w:tcBorders>
              <w:top w:val="nil"/>
              <w:left w:val="nil"/>
              <w:bottom w:val="single" w:sz="4" w:space="0" w:color="auto"/>
              <w:right w:val="single" w:sz="4" w:space="0" w:color="auto"/>
            </w:tcBorders>
            <w:shd w:val="clear" w:color="000000" w:fill="FFFFFF"/>
            <w:noWrap/>
            <w:vAlign w:val="center"/>
            <w:hideMark/>
          </w:tcPr>
          <w:p w14:paraId="79544EBF"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325DDDC4" w14:textId="77777777" w:rsidR="005D3865" w:rsidRPr="005D3865" w:rsidRDefault="005D3865" w:rsidP="005D3865">
            <w:pPr>
              <w:jc w:val="center"/>
              <w:rPr>
                <w:sz w:val="18"/>
                <w:szCs w:val="18"/>
              </w:rPr>
            </w:pPr>
            <w:r w:rsidRPr="005D3865">
              <w:rPr>
                <w:sz w:val="18"/>
                <w:szCs w:val="18"/>
              </w:rPr>
              <w:t>4 473,0</w:t>
            </w:r>
          </w:p>
        </w:tc>
        <w:tc>
          <w:tcPr>
            <w:tcW w:w="1276" w:type="dxa"/>
            <w:tcBorders>
              <w:top w:val="nil"/>
              <w:left w:val="nil"/>
              <w:bottom w:val="single" w:sz="4" w:space="0" w:color="auto"/>
              <w:right w:val="single" w:sz="4" w:space="0" w:color="auto"/>
            </w:tcBorders>
            <w:shd w:val="clear" w:color="000000" w:fill="FFFFFF"/>
            <w:vAlign w:val="center"/>
            <w:hideMark/>
          </w:tcPr>
          <w:p w14:paraId="56116844" w14:textId="77777777" w:rsidR="005D3865" w:rsidRPr="005D3865" w:rsidRDefault="005D3865" w:rsidP="005D3865">
            <w:pPr>
              <w:jc w:val="center"/>
              <w:rPr>
                <w:sz w:val="18"/>
                <w:szCs w:val="18"/>
              </w:rPr>
            </w:pPr>
            <w:r w:rsidRPr="005D3865">
              <w:rPr>
                <w:sz w:val="18"/>
                <w:szCs w:val="18"/>
              </w:rPr>
              <w:t>4 520,7</w:t>
            </w:r>
          </w:p>
        </w:tc>
        <w:tc>
          <w:tcPr>
            <w:tcW w:w="1276" w:type="dxa"/>
            <w:tcBorders>
              <w:top w:val="nil"/>
              <w:left w:val="nil"/>
              <w:bottom w:val="single" w:sz="4" w:space="0" w:color="auto"/>
              <w:right w:val="single" w:sz="4" w:space="0" w:color="auto"/>
            </w:tcBorders>
            <w:shd w:val="clear" w:color="000000" w:fill="FFFFFF"/>
            <w:vAlign w:val="center"/>
            <w:hideMark/>
          </w:tcPr>
          <w:p w14:paraId="74D9DE27" w14:textId="77777777" w:rsidR="005D3865" w:rsidRPr="005D3865" w:rsidRDefault="005D3865" w:rsidP="005D3865">
            <w:pPr>
              <w:jc w:val="center"/>
              <w:rPr>
                <w:sz w:val="18"/>
                <w:szCs w:val="18"/>
              </w:rPr>
            </w:pPr>
            <w:r w:rsidRPr="005D3865">
              <w:rPr>
                <w:sz w:val="18"/>
                <w:szCs w:val="18"/>
              </w:rPr>
              <w:t>4 595,8</w:t>
            </w:r>
          </w:p>
        </w:tc>
      </w:tr>
      <w:tr w:rsidR="005D3865" w:rsidRPr="005D3865" w14:paraId="40D3408B" w14:textId="77777777" w:rsidTr="005D3865">
        <w:trPr>
          <w:trHeight w:val="7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76A29823" w14:textId="77777777" w:rsidR="005D3865" w:rsidRPr="005D3865" w:rsidRDefault="005D3865" w:rsidP="005D3865">
            <w:pPr>
              <w:rPr>
                <w:sz w:val="18"/>
                <w:szCs w:val="18"/>
              </w:rPr>
            </w:pPr>
            <w:r w:rsidRPr="005D3865">
              <w:rPr>
                <w:sz w:val="18"/>
                <w:szCs w:val="18"/>
              </w:rPr>
              <w:t>Расходы на обеспечение деятельности (оказание услуг) структурных подразделений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noWrap/>
            <w:vAlign w:val="center"/>
            <w:hideMark/>
          </w:tcPr>
          <w:p w14:paraId="56B35F9D" w14:textId="77777777" w:rsidR="005D3865" w:rsidRPr="005D3865" w:rsidRDefault="005D3865" w:rsidP="005D3865">
            <w:pPr>
              <w:jc w:val="center"/>
              <w:rPr>
                <w:sz w:val="18"/>
                <w:szCs w:val="18"/>
              </w:rPr>
            </w:pPr>
            <w:r w:rsidRPr="005D3865">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3A67EF44"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vAlign w:val="center"/>
            <w:hideMark/>
          </w:tcPr>
          <w:p w14:paraId="4052C664" w14:textId="77777777" w:rsidR="005D3865" w:rsidRPr="005D3865" w:rsidRDefault="005D3865" w:rsidP="005D3865">
            <w:pPr>
              <w:jc w:val="center"/>
              <w:rPr>
                <w:sz w:val="18"/>
                <w:szCs w:val="18"/>
              </w:rPr>
            </w:pPr>
            <w:r w:rsidRPr="005D3865">
              <w:rPr>
                <w:sz w:val="18"/>
                <w:szCs w:val="18"/>
              </w:rPr>
              <w:t>02 6 05 80590</w:t>
            </w:r>
          </w:p>
        </w:tc>
        <w:tc>
          <w:tcPr>
            <w:tcW w:w="576" w:type="dxa"/>
            <w:tcBorders>
              <w:top w:val="nil"/>
              <w:left w:val="nil"/>
              <w:bottom w:val="single" w:sz="4" w:space="0" w:color="auto"/>
              <w:right w:val="single" w:sz="4" w:space="0" w:color="auto"/>
            </w:tcBorders>
            <w:shd w:val="clear" w:color="000000" w:fill="FFFFFF"/>
            <w:noWrap/>
            <w:vAlign w:val="center"/>
            <w:hideMark/>
          </w:tcPr>
          <w:p w14:paraId="4291B721" w14:textId="77777777" w:rsidR="005D3865" w:rsidRPr="005D3865" w:rsidRDefault="005D3865" w:rsidP="005D3865">
            <w:pPr>
              <w:jc w:val="center"/>
              <w:rPr>
                <w:sz w:val="18"/>
                <w:szCs w:val="18"/>
              </w:rPr>
            </w:pPr>
            <w:r w:rsidRPr="005D3865">
              <w:rPr>
                <w:sz w:val="18"/>
                <w:szCs w:val="18"/>
              </w:rPr>
              <w:t>100</w:t>
            </w:r>
          </w:p>
        </w:tc>
        <w:tc>
          <w:tcPr>
            <w:tcW w:w="1278" w:type="dxa"/>
            <w:tcBorders>
              <w:top w:val="nil"/>
              <w:left w:val="nil"/>
              <w:bottom w:val="single" w:sz="4" w:space="0" w:color="auto"/>
              <w:right w:val="single" w:sz="4" w:space="0" w:color="auto"/>
            </w:tcBorders>
            <w:shd w:val="clear" w:color="000000" w:fill="FFFFFF"/>
            <w:vAlign w:val="center"/>
            <w:hideMark/>
          </w:tcPr>
          <w:p w14:paraId="6B2B4DCB" w14:textId="77777777" w:rsidR="005D3865" w:rsidRPr="005D3865" w:rsidRDefault="005D3865" w:rsidP="005D3865">
            <w:pPr>
              <w:jc w:val="center"/>
              <w:rPr>
                <w:sz w:val="18"/>
                <w:szCs w:val="18"/>
              </w:rPr>
            </w:pPr>
            <w:r w:rsidRPr="005D3865">
              <w:rPr>
                <w:sz w:val="18"/>
                <w:szCs w:val="18"/>
              </w:rPr>
              <w:t>2 371,0</w:t>
            </w:r>
          </w:p>
        </w:tc>
        <w:tc>
          <w:tcPr>
            <w:tcW w:w="1276" w:type="dxa"/>
            <w:tcBorders>
              <w:top w:val="nil"/>
              <w:left w:val="nil"/>
              <w:bottom w:val="single" w:sz="4" w:space="0" w:color="auto"/>
              <w:right w:val="single" w:sz="4" w:space="0" w:color="auto"/>
            </w:tcBorders>
            <w:shd w:val="clear" w:color="000000" w:fill="FFFFFF"/>
            <w:vAlign w:val="center"/>
            <w:hideMark/>
          </w:tcPr>
          <w:p w14:paraId="775458A8" w14:textId="77777777" w:rsidR="005D3865" w:rsidRPr="005D3865" w:rsidRDefault="005D3865" w:rsidP="005D3865">
            <w:pPr>
              <w:jc w:val="center"/>
              <w:rPr>
                <w:sz w:val="18"/>
                <w:szCs w:val="18"/>
              </w:rPr>
            </w:pPr>
            <w:r w:rsidRPr="005D3865">
              <w:rPr>
                <w:sz w:val="18"/>
                <w:szCs w:val="18"/>
              </w:rPr>
              <w:t>2 408,7</w:t>
            </w:r>
          </w:p>
        </w:tc>
        <w:tc>
          <w:tcPr>
            <w:tcW w:w="1276" w:type="dxa"/>
            <w:tcBorders>
              <w:top w:val="nil"/>
              <w:left w:val="nil"/>
              <w:bottom w:val="single" w:sz="4" w:space="0" w:color="auto"/>
              <w:right w:val="single" w:sz="4" w:space="0" w:color="auto"/>
            </w:tcBorders>
            <w:shd w:val="clear" w:color="000000" w:fill="FFFFFF"/>
            <w:vAlign w:val="center"/>
            <w:hideMark/>
          </w:tcPr>
          <w:p w14:paraId="79DA253B" w14:textId="77777777" w:rsidR="005D3865" w:rsidRPr="005D3865" w:rsidRDefault="005D3865" w:rsidP="005D3865">
            <w:pPr>
              <w:jc w:val="center"/>
              <w:rPr>
                <w:sz w:val="18"/>
                <w:szCs w:val="18"/>
              </w:rPr>
            </w:pPr>
            <w:r w:rsidRPr="005D3865">
              <w:rPr>
                <w:sz w:val="18"/>
                <w:szCs w:val="18"/>
              </w:rPr>
              <w:t>2 473,8</w:t>
            </w:r>
          </w:p>
        </w:tc>
      </w:tr>
      <w:tr w:rsidR="005D3865" w:rsidRPr="005D3865" w14:paraId="279986EC" w14:textId="77777777" w:rsidTr="005D3865">
        <w:trPr>
          <w:trHeight w:val="979"/>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035FF4EF" w14:textId="77777777" w:rsidR="005D3865" w:rsidRPr="005D3865" w:rsidRDefault="005D3865" w:rsidP="005D3865">
            <w:pPr>
              <w:rPr>
                <w:sz w:val="18"/>
                <w:szCs w:val="18"/>
              </w:rPr>
            </w:pPr>
            <w:r w:rsidRPr="005D3865">
              <w:rPr>
                <w:sz w:val="18"/>
                <w:szCs w:val="18"/>
              </w:rPr>
              <w:t>Расходы на обеспечение деятельности (оказание услуг) структурных подразделений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noWrap/>
            <w:vAlign w:val="center"/>
            <w:hideMark/>
          </w:tcPr>
          <w:p w14:paraId="13441F89" w14:textId="77777777" w:rsidR="005D3865" w:rsidRPr="005D3865" w:rsidRDefault="005D3865" w:rsidP="005D3865">
            <w:pPr>
              <w:jc w:val="center"/>
              <w:rPr>
                <w:sz w:val="18"/>
                <w:szCs w:val="18"/>
              </w:rPr>
            </w:pPr>
            <w:r w:rsidRPr="005D3865">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377A92C7"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vAlign w:val="center"/>
            <w:hideMark/>
          </w:tcPr>
          <w:p w14:paraId="745DA51F" w14:textId="77777777" w:rsidR="005D3865" w:rsidRPr="005D3865" w:rsidRDefault="005D3865" w:rsidP="005D3865">
            <w:pPr>
              <w:jc w:val="center"/>
              <w:rPr>
                <w:sz w:val="18"/>
                <w:szCs w:val="18"/>
              </w:rPr>
            </w:pPr>
            <w:r w:rsidRPr="005D3865">
              <w:rPr>
                <w:sz w:val="18"/>
                <w:szCs w:val="18"/>
              </w:rPr>
              <w:t>02 6 05 80590</w:t>
            </w:r>
          </w:p>
        </w:tc>
        <w:tc>
          <w:tcPr>
            <w:tcW w:w="576" w:type="dxa"/>
            <w:tcBorders>
              <w:top w:val="nil"/>
              <w:left w:val="nil"/>
              <w:bottom w:val="single" w:sz="4" w:space="0" w:color="auto"/>
              <w:right w:val="single" w:sz="4" w:space="0" w:color="auto"/>
            </w:tcBorders>
            <w:shd w:val="clear" w:color="000000" w:fill="FFFFFF"/>
            <w:noWrap/>
            <w:vAlign w:val="center"/>
            <w:hideMark/>
          </w:tcPr>
          <w:p w14:paraId="47948561"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vAlign w:val="center"/>
            <w:hideMark/>
          </w:tcPr>
          <w:p w14:paraId="27CDC277" w14:textId="77777777" w:rsidR="005D3865" w:rsidRPr="005D3865" w:rsidRDefault="005D3865" w:rsidP="005D3865">
            <w:pPr>
              <w:jc w:val="center"/>
              <w:rPr>
                <w:sz w:val="18"/>
                <w:szCs w:val="18"/>
              </w:rPr>
            </w:pPr>
            <w:r w:rsidRPr="005D3865">
              <w:rPr>
                <w:sz w:val="18"/>
                <w:szCs w:val="18"/>
              </w:rPr>
              <w:t>2 102,0</w:t>
            </w:r>
          </w:p>
        </w:tc>
        <w:tc>
          <w:tcPr>
            <w:tcW w:w="1276" w:type="dxa"/>
            <w:tcBorders>
              <w:top w:val="nil"/>
              <w:left w:val="nil"/>
              <w:bottom w:val="single" w:sz="4" w:space="0" w:color="auto"/>
              <w:right w:val="single" w:sz="4" w:space="0" w:color="auto"/>
            </w:tcBorders>
            <w:shd w:val="clear" w:color="000000" w:fill="FFFFFF"/>
            <w:vAlign w:val="center"/>
            <w:hideMark/>
          </w:tcPr>
          <w:p w14:paraId="1BAA1C1C" w14:textId="77777777" w:rsidR="005D3865" w:rsidRPr="005D3865" w:rsidRDefault="005D3865" w:rsidP="005D3865">
            <w:pPr>
              <w:jc w:val="center"/>
              <w:rPr>
                <w:sz w:val="18"/>
                <w:szCs w:val="18"/>
              </w:rPr>
            </w:pPr>
            <w:r w:rsidRPr="005D3865">
              <w:rPr>
                <w:sz w:val="18"/>
                <w:szCs w:val="18"/>
              </w:rPr>
              <w:t>2 112,0</w:t>
            </w:r>
          </w:p>
        </w:tc>
        <w:tc>
          <w:tcPr>
            <w:tcW w:w="1276" w:type="dxa"/>
            <w:tcBorders>
              <w:top w:val="nil"/>
              <w:left w:val="nil"/>
              <w:bottom w:val="single" w:sz="4" w:space="0" w:color="auto"/>
              <w:right w:val="single" w:sz="4" w:space="0" w:color="auto"/>
            </w:tcBorders>
            <w:shd w:val="clear" w:color="000000" w:fill="FFFFFF"/>
            <w:vAlign w:val="center"/>
            <w:hideMark/>
          </w:tcPr>
          <w:p w14:paraId="68051F95" w14:textId="77777777" w:rsidR="005D3865" w:rsidRPr="005D3865" w:rsidRDefault="005D3865" w:rsidP="005D3865">
            <w:pPr>
              <w:jc w:val="center"/>
              <w:rPr>
                <w:sz w:val="18"/>
                <w:szCs w:val="18"/>
              </w:rPr>
            </w:pPr>
            <w:r w:rsidRPr="005D3865">
              <w:rPr>
                <w:sz w:val="18"/>
                <w:szCs w:val="18"/>
              </w:rPr>
              <w:t>2 122,0</w:t>
            </w:r>
          </w:p>
        </w:tc>
      </w:tr>
      <w:tr w:rsidR="005D3865" w:rsidRPr="005D3865" w14:paraId="7656C510" w14:textId="77777777" w:rsidTr="005D3865">
        <w:trPr>
          <w:trHeight w:val="1129"/>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47D9E5DF" w14:textId="77777777" w:rsidR="005D3865" w:rsidRPr="005D3865" w:rsidRDefault="005D3865" w:rsidP="005D3865">
            <w:pPr>
              <w:rPr>
                <w:sz w:val="18"/>
                <w:szCs w:val="18"/>
              </w:rPr>
            </w:pPr>
            <w:r w:rsidRPr="005D3865">
              <w:rPr>
                <w:sz w:val="18"/>
                <w:szCs w:val="18"/>
              </w:rPr>
              <w:t xml:space="preserve">Основное мероприятие «Финансовое обеспечение деятельности (оказания услуг)плавательного бассейна </w:t>
            </w:r>
            <w:proofErr w:type="spellStart"/>
            <w:r w:rsidRPr="005D3865">
              <w:rPr>
                <w:sz w:val="18"/>
                <w:szCs w:val="18"/>
              </w:rPr>
              <w:t>р.п</w:t>
            </w:r>
            <w:proofErr w:type="spellEnd"/>
            <w:r w:rsidRPr="005D3865">
              <w:rPr>
                <w:sz w:val="18"/>
                <w:szCs w:val="18"/>
              </w:rPr>
              <w:t>. Рамонь - структурного подразделения МКУДО «РЦФКС»</w:t>
            </w:r>
          </w:p>
        </w:tc>
        <w:tc>
          <w:tcPr>
            <w:tcW w:w="460" w:type="dxa"/>
            <w:tcBorders>
              <w:top w:val="nil"/>
              <w:left w:val="nil"/>
              <w:bottom w:val="single" w:sz="4" w:space="0" w:color="auto"/>
              <w:right w:val="single" w:sz="4" w:space="0" w:color="auto"/>
            </w:tcBorders>
            <w:shd w:val="clear" w:color="000000" w:fill="FFFFFF"/>
            <w:noWrap/>
            <w:vAlign w:val="center"/>
            <w:hideMark/>
          </w:tcPr>
          <w:p w14:paraId="0D54898F" w14:textId="77777777" w:rsidR="005D3865" w:rsidRPr="005D3865" w:rsidRDefault="005D3865" w:rsidP="005D3865">
            <w:pPr>
              <w:jc w:val="center"/>
              <w:rPr>
                <w:sz w:val="18"/>
                <w:szCs w:val="18"/>
              </w:rPr>
            </w:pPr>
            <w:r w:rsidRPr="005D3865">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7F2DFBDA"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vAlign w:val="center"/>
            <w:hideMark/>
          </w:tcPr>
          <w:p w14:paraId="2223D049" w14:textId="77777777" w:rsidR="005D3865" w:rsidRPr="005D3865" w:rsidRDefault="005D3865" w:rsidP="005D3865">
            <w:pPr>
              <w:jc w:val="center"/>
              <w:rPr>
                <w:sz w:val="18"/>
                <w:szCs w:val="18"/>
              </w:rPr>
            </w:pPr>
            <w:r w:rsidRPr="005D3865">
              <w:rPr>
                <w:sz w:val="18"/>
                <w:szCs w:val="18"/>
              </w:rPr>
              <w:t>02 6 06 00000</w:t>
            </w:r>
          </w:p>
        </w:tc>
        <w:tc>
          <w:tcPr>
            <w:tcW w:w="576" w:type="dxa"/>
            <w:tcBorders>
              <w:top w:val="nil"/>
              <w:left w:val="nil"/>
              <w:bottom w:val="single" w:sz="4" w:space="0" w:color="auto"/>
              <w:right w:val="single" w:sz="4" w:space="0" w:color="auto"/>
            </w:tcBorders>
            <w:shd w:val="clear" w:color="000000" w:fill="FFFFFF"/>
            <w:noWrap/>
            <w:vAlign w:val="center"/>
          </w:tcPr>
          <w:p w14:paraId="52FA3E2F"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vAlign w:val="center"/>
            <w:hideMark/>
          </w:tcPr>
          <w:p w14:paraId="65307DB8" w14:textId="77777777" w:rsidR="005D3865" w:rsidRPr="005D3865" w:rsidRDefault="005D3865" w:rsidP="005D3865">
            <w:pPr>
              <w:jc w:val="center"/>
              <w:rPr>
                <w:sz w:val="18"/>
                <w:szCs w:val="18"/>
              </w:rPr>
            </w:pPr>
            <w:r w:rsidRPr="005D3865">
              <w:rPr>
                <w:sz w:val="18"/>
                <w:szCs w:val="18"/>
              </w:rPr>
              <w:t>27 933,9</w:t>
            </w:r>
          </w:p>
        </w:tc>
        <w:tc>
          <w:tcPr>
            <w:tcW w:w="1276" w:type="dxa"/>
            <w:tcBorders>
              <w:top w:val="nil"/>
              <w:left w:val="nil"/>
              <w:bottom w:val="single" w:sz="4" w:space="0" w:color="auto"/>
              <w:right w:val="single" w:sz="4" w:space="0" w:color="auto"/>
            </w:tcBorders>
            <w:shd w:val="clear" w:color="000000" w:fill="FFFFFF"/>
            <w:vAlign w:val="center"/>
            <w:hideMark/>
          </w:tcPr>
          <w:p w14:paraId="1053E439" w14:textId="77777777" w:rsidR="005D3865" w:rsidRPr="005D3865" w:rsidRDefault="005D3865" w:rsidP="005D3865">
            <w:pPr>
              <w:jc w:val="center"/>
              <w:rPr>
                <w:sz w:val="18"/>
                <w:szCs w:val="18"/>
              </w:rPr>
            </w:pPr>
            <w:r w:rsidRPr="005D3865">
              <w:rPr>
                <w:sz w:val="18"/>
                <w:szCs w:val="18"/>
              </w:rPr>
              <w:t>28 476,0</w:t>
            </w:r>
          </w:p>
        </w:tc>
        <w:tc>
          <w:tcPr>
            <w:tcW w:w="1276" w:type="dxa"/>
            <w:tcBorders>
              <w:top w:val="nil"/>
              <w:left w:val="nil"/>
              <w:bottom w:val="single" w:sz="4" w:space="0" w:color="auto"/>
              <w:right w:val="single" w:sz="4" w:space="0" w:color="auto"/>
            </w:tcBorders>
            <w:shd w:val="clear" w:color="000000" w:fill="FFFFFF"/>
            <w:vAlign w:val="center"/>
            <w:hideMark/>
          </w:tcPr>
          <w:p w14:paraId="7D671327" w14:textId="77777777" w:rsidR="005D3865" w:rsidRPr="005D3865" w:rsidRDefault="005D3865" w:rsidP="005D3865">
            <w:pPr>
              <w:jc w:val="center"/>
              <w:rPr>
                <w:sz w:val="18"/>
                <w:szCs w:val="18"/>
              </w:rPr>
            </w:pPr>
            <w:r w:rsidRPr="005D3865">
              <w:rPr>
                <w:sz w:val="18"/>
                <w:szCs w:val="18"/>
              </w:rPr>
              <w:t>28 606,0</w:t>
            </w:r>
          </w:p>
        </w:tc>
      </w:tr>
      <w:tr w:rsidR="005D3865" w:rsidRPr="005D3865" w14:paraId="63313511" w14:textId="77777777" w:rsidTr="005D3865">
        <w:trPr>
          <w:trHeight w:val="1958"/>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79D2E76D" w14:textId="77777777" w:rsidR="005D3865" w:rsidRPr="005D3865" w:rsidRDefault="005D3865" w:rsidP="005D3865">
            <w:pPr>
              <w:rPr>
                <w:sz w:val="18"/>
                <w:szCs w:val="18"/>
              </w:rPr>
            </w:pPr>
            <w:r w:rsidRPr="005D3865">
              <w:rPr>
                <w:sz w:val="18"/>
                <w:szCs w:val="18"/>
              </w:rPr>
              <w:lastRenderedPageBreak/>
              <w:t>Расходы на обеспечение деятельности (оказание услуг) структурных подразделений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noWrap/>
            <w:vAlign w:val="center"/>
            <w:hideMark/>
          </w:tcPr>
          <w:p w14:paraId="2B05411A" w14:textId="77777777" w:rsidR="005D3865" w:rsidRPr="005D3865" w:rsidRDefault="005D3865" w:rsidP="005D3865">
            <w:pPr>
              <w:jc w:val="center"/>
              <w:rPr>
                <w:sz w:val="18"/>
                <w:szCs w:val="18"/>
              </w:rPr>
            </w:pPr>
            <w:r w:rsidRPr="005D3865">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039F49B5"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vAlign w:val="center"/>
            <w:hideMark/>
          </w:tcPr>
          <w:p w14:paraId="10DB4E44" w14:textId="77777777" w:rsidR="005D3865" w:rsidRPr="005D3865" w:rsidRDefault="005D3865" w:rsidP="005D3865">
            <w:pPr>
              <w:jc w:val="center"/>
              <w:rPr>
                <w:sz w:val="18"/>
                <w:szCs w:val="18"/>
              </w:rPr>
            </w:pPr>
            <w:r w:rsidRPr="005D3865">
              <w:rPr>
                <w:sz w:val="18"/>
                <w:szCs w:val="18"/>
              </w:rPr>
              <w:t>02 6 06 80590</w:t>
            </w:r>
          </w:p>
        </w:tc>
        <w:tc>
          <w:tcPr>
            <w:tcW w:w="576" w:type="dxa"/>
            <w:tcBorders>
              <w:top w:val="nil"/>
              <w:left w:val="nil"/>
              <w:bottom w:val="single" w:sz="4" w:space="0" w:color="auto"/>
              <w:right w:val="single" w:sz="4" w:space="0" w:color="auto"/>
            </w:tcBorders>
            <w:shd w:val="clear" w:color="000000" w:fill="FFFFFF"/>
            <w:noWrap/>
            <w:vAlign w:val="center"/>
            <w:hideMark/>
          </w:tcPr>
          <w:p w14:paraId="4856524E" w14:textId="77777777" w:rsidR="005D3865" w:rsidRPr="005D3865" w:rsidRDefault="005D3865" w:rsidP="005D3865">
            <w:pPr>
              <w:jc w:val="center"/>
              <w:rPr>
                <w:sz w:val="18"/>
                <w:szCs w:val="18"/>
              </w:rPr>
            </w:pPr>
            <w:r w:rsidRPr="005D3865">
              <w:rPr>
                <w:sz w:val="18"/>
                <w:szCs w:val="18"/>
              </w:rPr>
              <w:t>100</w:t>
            </w:r>
          </w:p>
        </w:tc>
        <w:tc>
          <w:tcPr>
            <w:tcW w:w="1278" w:type="dxa"/>
            <w:tcBorders>
              <w:top w:val="nil"/>
              <w:left w:val="nil"/>
              <w:bottom w:val="single" w:sz="4" w:space="0" w:color="auto"/>
              <w:right w:val="single" w:sz="4" w:space="0" w:color="auto"/>
            </w:tcBorders>
            <w:shd w:val="clear" w:color="000000" w:fill="FFFFFF"/>
            <w:vAlign w:val="center"/>
            <w:hideMark/>
          </w:tcPr>
          <w:p w14:paraId="32A05EBE" w14:textId="77777777" w:rsidR="005D3865" w:rsidRPr="005D3865" w:rsidRDefault="005D3865" w:rsidP="005D3865">
            <w:pPr>
              <w:jc w:val="center"/>
              <w:rPr>
                <w:sz w:val="18"/>
                <w:szCs w:val="18"/>
              </w:rPr>
            </w:pPr>
            <w:r w:rsidRPr="005D3865">
              <w:rPr>
                <w:sz w:val="18"/>
                <w:szCs w:val="18"/>
              </w:rPr>
              <w:t>13 172,0</w:t>
            </w:r>
          </w:p>
        </w:tc>
        <w:tc>
          <w:tcPr>
            <w:tcW w:w="1276" w:type="dxa"/>
            <w:tcBorders>
              <w:top w:val="nil"/>
              <w:left w:val="nil"/>
              <w:bottom w:val="single" w:sz="4" w:space="0" w:color="auto"/>
              <w:right w:val="single" w:sz="4" w:space="0" w:color="auto"/>
            </w:tcBorders>
            <w:shd w:val="clear" w:color="000000" w:fill="FFFFFF"/>
            <w:vAlign w:val="center"/>
            <w:hideMark/>
          </w:tcPr>
          <w:p w14:paraId="4D5F61C9" w14:textId="77777777" w:rsidR="005D3865" w:rsidRPr="005D3865" w:rsidRDefault="005D3865" w:rsidP="005D3865">
            <w:pPr>
              <w:jc w:val="center"/>
              <w:rPr>
                <w:sz w:val="18"/>
                <w:szCs w:val="18"/>
              </w:rPr>
            </w:pPr>
            <w:r w:rsidRPr="005D3865">
              <w:rPr>
                <w:sz w:val="18"/>
                <w:szCs w:val="18"/>
              </w:rPr>
              <w:t>13 346,0</w:t>
            </w:r>
          </w:p>
        </w:tc>
        <w:tc>
          <w:tcPr>
            <w:tcW w:w="1276" w:type="dxa"/>
            <w:tcBorders>
              <w:top w:val="nil"/>
              <w:left w:val="nil"/>
              <w:bottom w:val="single" w:sz="4" w:space="0" w:color="auto"/>
              <w:right w:val="single" w:sz="4" w:space="0" w:color="auto"/>
            </w:tcBorders>
            <w:shd w:val="clear" w:color="000000" w:fill="FFFFFF"/>
            <w:vAlign w:val="center"/>
            <w:hideMark/>
          </w:tcPr>
          <w:p w14:paraId="5F372FCA" w14:textId="77777777" w:rsidR="005D3865" w:rsidRPr="005D3865" w:rsidRDefault="005D3865" w:rsidP="005D3865">
            <w:pPr>
              <w:jc w:val="center"/>
              <w:rPr>
                <w:sz w:val="18"/>
                <w:szCs w:val="18"/>
              </w:rPr>
            </w:pPr>
            <w:r w:rsidRPr="005D3865">
              <w:rPr>
                <w:sz w:val="18"/>
                <w:szCs w:val="18"/>
              </w:rPr>
              <w:t>13 411,0</w:t>
            </w:r>
          </w:p>
        </w:tc>
      </w:tr>
      <w:tr w:rsidR="005D3865" w:rsidRPr="005D3865" w14:paraId="6D440FA2" w14:textId="77777777" w:rsidTr="005D3865">
        <w:trPr>
          <w:trHeight w:val="1062"/>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71CDC176" w14:textId="77777777" w:rsidR="005D3865" w:rsidRPr="005D3865" w:rsidRDefault="005D3865" w:rsidP="005D3865">
            <w:pPr>
              <w:rPr>
                <w:sz w:val="18"/>
                <w:szCs w:val="18"/>
              </w:rPr>
            </w:pPr>
            <w:r w:rsidRPr="005D3865">
              <w:rPr>
                <w:sz w:val="18"/>
                <w:szCs w:val="18"/>
              </w:rPr>
              <w:t>Расходы на обеспечение деятельности (оказание услуг) структурных подразделений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noWrap/>
            <w:vAlign w:val="center"/>
            <w:hideMark/>
          </w:tcPr>
          <w:p w14:paraId="7D83C878" w14:textId="77777777" w:rsidR="005D3865" w:rsidRPr="005D3865" w:rsidRDefault="005D3865" w:rsidP="005D3865">
            <w:pPr>
              <w:jc w:val="center"/>
              <w:rPr>
                <w:sz w:val="18"/>
                <w:szCs w:val="18"/>
              </w:rPr>
            </w:pPr>
            <w:r w:rsidRPr="005D3865">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43AEA67E" w14:textId="77777777" w:rsidR="005D3865" w:rsidRPr="005D3865" w:rsidRDefault="005D3865" w:rsidP="005D3865">
            <w:pPr>
              <w:jc w:val="center"/>
              <w:rPr>
                <w:sz w:val="18"/>
                <w:szCs w:val="18"/>
              </w:rPr>
            </w:pPr>
            <w:r w:rsidRPr="005D3865">
              <w:rPr>
                <w:sz w:val="18"/>
                <w:szCs w:val="18"/>
              </w:rPr>
              <w:t>02</w:t>
            </w:r>
          </w:p>
        </w:tc>
        <w:tc>
          <w:tcPr>
            <w:tcW w:w="874" w:type="dxa"/>
            <w:tcBorders>
              <w:top w:val="nil"/>
              <w:left w:val="nil"/>
              <w:bottom w:val="single" w:sz="4" w:space="0" w:color="auto"/>
              <w:right w:val="single" w:sz="4" w:space="0" w:color="auto"/>
            </w:tcBorders>
            <w:shd w:val="clear" w:color="000000" w:fill="FFFFFF"/>
            <w:vAlign w:val="center"/>
            <w:hideMark/>
          </w:tcPr>
          <w:p w14:paraId="1E361634" w14:textId="77777777" w:rsidR="005D3865" w:rsidRPr="005D3865" w:rsidRDefault="005D3865" w:rsidP="005D3865">
            <w:pPr>
              <w:jc w:val="center"/>
              <w:rPr>
                <w:sz w:val="18"/>
                <w:szCs w:val="18"/>
              </w:rPr>
            </w:pPr>
            <w:r w:rsidRPr="005D3865">
              <w:rPr>
                <w:sz w:val="18"/>
                <w:szCs w:val="18"/>
              </w:rPr>
              <w:t>02 6 06 80590</w:t>
            </w:r>
          </w:p>
        </w:tc>
        <w:tc>
          <w:tcPr>
            <w:tcW w:w="576" w:type="dxa"/>
            <w:tcBorders>
              <w:top w:val="nil"/>
              <w:left w:val="nil"/>
              <w:bottom w:val="single" w:sz="4" w:space="0" w:color="auto"/>
              <w:right w:val="single" w:sz="4" w:space="0" w:color="auto"/>
            </w:tcBorders>
            <w:shd w:val="clear" w:color="000000" w:fill="FFFFFF"/>
            <w:noWrap/>
            <w:vAlign w:val="center"/>
            <w:hideMark/>
          </w:tcPr>
          <w:p w14:paraId="1BFE87FC" w14:textId="77777777" w:rsidR="005D3865" w:rsidRPr="005D3865" w:rsidRDefault="005D3865" w:rsidP="005D3865">
            <w:pPr>
              <w:jc w:val="center"/>
              <w:rPr>
                <w:sz w:val="18"/>
                <w:szCs w:val="18"/>
              </w:rPr>
            </w:pPr>
            <w:r w:rsidRPr="005D3865">
              <w:rPr>
                <w:sz w:val="18"/>
                <w:szCs w:val="18"/>
              </w:rPr>
              <w:t>200</w:t>
            </w:r>
          </w:p>
        </w:tc>
        <w:tc>
          <w:tcPr>
            <w:tcW w:w="1278" w:type="dxa"/>
            <w:tcBorders>
              <w:top w:val="nil"/>
              <w:left w:val="nil"/>
              <w:bottom w:val="single" w:sz="4" w:space="0" w:color="auto"/>
              <w:right w:val="single" w:sz="4" w:space="0" w:color="auto"/>
            </w:tcBorders>
            <w:shd w:val="clear" w:color="000000" w:fill="FFFFFF"/>
            <w:vAlign w:val="center"/>
            <w:hideMark/>
          </w:tcPr>
          <w:p w14:paraId="0EB37FC7" w14:textId="77777777" w:rsidR="005D3865" w:rsidRPr="005D3865" w:rsidRDefault="005D3865" w:rsidP="005D3865">
            <w:pPr>
              <w:jc w:val="center"/>
              <w:rPr>
                <w:sz w:val="18"/>
                <w:szCs w:val="18"/>
              </w:rPr>
            </w:pPr>
            <w:r w:rsidRPr="005D3865">
              <w:rPr>
                <w:sz w:val="18"/>
                <w:szCs w:val="18"/>
              </w:rPr>
              <w:t>14 761,9</w:t>
            </w:r>
          </w:p>
        </w:tc>
        <w:tc>
          <w:tcPr>
            <w:tcW w:w="1276" w:type="dxa"/>
            <w:tcBorders>
              <w:top w:val="nil"/>
              <w:left w:val="nil"/>
              <w:bottom w:val="single" w:sz="4" w:space="0" w:color="auto"/>
              <w:right w:val="single" w:sz="4" w:space="0" w:color="auto"/>
            </w:tcBorders>
            <w:shd w:val="clear" w:color="000000" w:fill="FFFFFF"/>
            <w:vAlign w:val="center"/>
            <w:hideMark/>
          </w:tcPr>
          <w:p w14:paraId="1739B5BC" w14:textId="77777777" w:rsidR="005D3865" w:rsidRPr="005D3865" w:rsidRDefault="005D3865" w:rsidP="005D3865">
            <w:pPr>
              <w:jc w:val="center"/>
              <w:rPr>
                <w:sz w:val="18"/>
                <w:szCs w:val="18"/>
              </w:rPr>
            </w:pPr>
            <w:r w:rsidRPr="005D3865">
              <w:rPr>
                <w:sz w:val="18"/>
                <w:szCs w:val="18"/>
              </w:rPr>
              <w:t>15 130,0</w:t>
            </w:r>
          </w:p>
        </w:tc>
        <w:tc>
          <w:tcPr>
            <w:tcW w:w="1276" w:type="dxa"/>
            <w:tcBorders>
              <w:top w:val="nil"/>
              <w:left w:val="nil"/>
              <w:bottom w:val="single" w:sz="4" w:space="0" w:color="auto"/>
              <w:right w:val="single" w:sz="4" w:space="0" w:color="auto"/>
            </w:tcBorders>
            <w:shd w:val="clear" w:color="000000" w:fill="FFFFFF"/>
            <w:vAlign w:val="center"/>
            <w:hideMark/>
          </w:tcPr>
          <w:p w14:paraId="1BFDA8DE" w14:textId="77777777" w:rsidR="005D3865" w:rsidRPr="005D3865" w:rsidRDefault="005D3865" w:rsidP="005D3865">
            <w:pPr>
              <w:jc w:val="center"/>
              <w:rPr>
                <w:sz w:val="18"/>
                <w:szCs w:val="18"/>
              </w:rPr>
            </w:pPr>
            <w:r w:rsidRPr="005D3865">
              <w:rPr>
                <w:sz w:val="18"/>
                <w:szCs w:val="18"/>
              </w:rPr>
              <w:t>15 195,0</w:t>
            </w:r>
          </w:p>
        </w:tc>
      </w:tr>
      <w:tr w:rsidR="005D3865" w:rsidRPr="005D3865" w14:paraId="6B8F67B5" w14:textId="77777777" w:rsidTr="005D3865">
        <w:trPr>
          <w:trHeight w:val="102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6718A286" w14:textId="77777777" w:rsidR="005D3865" w:rsidRPr="005D3865" w:rsidRDefault="005D3865" w:rsidP="005D3865">
            <w:pPr>
              <w:rPr>
                <w:b/>
                <w:bCs/>
                <w:sz w:val="18"/>
                <w:szCs w:val="18"/>
              </w:rPr>
            </w:pPr>
            <w:r w:rsidRPr="005D3865">
              <w:rPr>
                <w:b/>
                <w:bCs/>
                <w:sz w:val="18"/>
                <w:szCs w:val="18"/>
              </w:rPr>
              <w:t>Межбюджетные трансферты общего характера бюджетам субъектов Российской Федерации и муниципальных образований</w:t>
            </w:r>
          </w:p>
        </w:tc>
        <w:tc>
          <w:tcPr>
            <w:tcW w:w="460" w:type="dxa"/>
            <w:tcBorders>
              <w:top w:val="nil"/>
              <w:left w:val="nil"/>
              <w:bottom w:val="single" w:sz="4" w:space="0" w:color="auto"/>
              <w:right w:val="single" w:sz="4" w:space="0" w:color="auto"/>
            </w:tcBorders>
            <w:shd w:val="clear" w:color="000000" w:fill="FFFFFF"/>
            <w:noWrap/>
            <w:vAlign w:val="center"/>
            <w:hideMark/>
          </w:tcPr>
          <w:p w14:paraId="371FE571" w14:textId="77777777" w:rsidR="005D3865" w:rsidRPr="005D3865" w:rsidRDefault="005D3865" w:rsidP="005D3865">
            <w:pPr>
              <w:jc w:val="center"/>
              <w:rPr>
                <w:b/>
                <w:bCs/>
                <w:sz w:val="18"/>
                <w:szCs w:val="18"/>
              </w:rPr>
            </w:pPr>
            <w:r w:rsidRPr="005D3865">
              <w:rPr>
                <w:b/>
                <w:bCs/>
                <w:sz w:val="18"/>
                <w:szCs w:val="18"/>
              </w:rPr>
              <w:t>14</w:t>
            </w:r>
          </w:p>
        </w:tc>
        <w:tc>
          <w:tcPr>
            <w:tcW w:w="550" w:type="dxa"/>
            <w:tcBorders>
              <w:top w:val="nil"/>
              <w:left w:val="nil"/>
              <w:bottom w:val="single" w:sz="4" w:space="0" w:color="auto"/>
              <w:right w:val="single" w:sz="4" w:space="0" w:color="auto"/>
            </w:tcBorders>
            <w:shd w:val="clear" w:color="000000" w:fill="FFFFFF"/>
            <w:noWrap/>
            <w:vAlign w:val="center"/>
          </w:tcPr>
          <w:p w14:paraId="5DB1F611" w14:textId="77777777" w:rsidR="005D3865" w:rsidRPr="005D3865" w:rsidRDefault="005D3865" w:rsidP="005D3865">
            <w:pPr>
              <w:jc w:val="center"/>
              <w:rPr>
                <w:b/>
                <w:bCs/>
                <w:sz w:val="18"/>
                <w:szCs w:val="18"/>
              </w:rPr>
            </w:pPr>
          </w:p>
        </w:tc>
        <w:tc>
          <w:tcPr>
            <w:tcW w:w="874" w:type="dxa"/>
            <w:tcBorders>
              <w:top w:val="nil"/>
              <w:left w:val="nil"/>
              <w:bottom w:val="single" w:sz="4" w:space="0" w:color="auto"/>
              <w:right w:val="single" w:sz="4" w:space="0" w:color="auto"/>
            </w:tcBorders>
            <w:shd w:val="clear" w:color="000000" w:fill="FFFFFF"/>
            <w:vAlign w:val="center"/>
          </w:tcPr>
          <w:p w14:paraId="0F39D819" w14:textId="77777777" w:rsidR="005D3865" w:rsidRPr="005D3865" w:rsidRDefault="005D3865" w:rsidP="005D3865">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3923FC77" w14:textId="77777777" w:rsidR="005D3865" w:rsidRPr="005D3865" w:rsidRDefault="005D3865" w:rsidP="005D3865">
            <w:pPr>
              <w:jc w:val="center"/>
              <w:rPr>
                <w:b/>
                <w:bCs/>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349942B7" w14:textId="77777777" w:rsidR="005D3865" w:rsidRPr="005D3865" w:rsidRDefault="005D3865" w:rsidP="005D3865">
            <w:pPr>
              <w:jc w:val="center"/>
              <w:rPr>
                <w:b/>
                <w:bCs/>
                <w:sz w:val="18"/>
                <w:szCs w:val="18"/>
              </w:rPr>
            </w:pPr>
            <w:r w:rsidRPr="005D3865">
              <w:rPr>
                <w:b/>
                <w:bCs/>
                <w:sz w:val="18"/>
                <w:szCs w:val="18"/>
              </w:rPr>
              <w:t>173 852,8</w:t>
            </w:r>
          </w:p>
        </w:tc>
        <w:tc>
          <w:tcPr>
            <w:tcW w:w="1276" w:type="dxa"/>
            <w:tcBorders>
              <w:top w:val="nil"/>
              <w:left w:val="nil"/>
              <w:bottom w:val="single" w:sz="4" w:space="0" w:color="auto"/>
              <w:right w:val="single" w:sz="4" w:space="0" w:color="auto"/>
            </w:tcBorders>
            <w:shd w:val="clear" w:color="000000" w:fill="FFFFFF"/>
            <w:noWrap/>
            <w:vAlign w:val="center"/>
            <w:hideMark/>
          </w:tcPr>
          <w:p w14:paraId="76A12604" w14:textId="77777777" w:rsidR="005D3865" w:rsidRPr="005D3865" w:rsidRDefault="005D3865" w:rsidP="005D3865">
            <w:pPr>
              <w:jc w:val="center"/>
              <w:rPr>
                <w:b/>
                <w:bCs/>
                <w:sz w:val="18"/>
                <w:szCs w:val="18"/>
              </w:rPr>
            </w:pPr>
            <w:r w:rsidRPr="005D3865">
              <w:rPr>
                <w:b/>
                <w:bCs/>
                <w:sz w:val="18"/>
                <w:szCs w:val="18"/>
              </w:rPr>
              <w:t>81 889,8</w:t>
            </w:r>
          </w:p>
        </w:tc>
        <w:tc>
          <w:tcPr>
            <w:tcW w:w="1276" w:type="dxa"/>
            <w:tcBorders>
              <w:top w:val="nil"/>
              <w:left w:val="nil"/>
              <w:bottom w:val="single" w:sz="4" w:space="0" w:color="auto"/>
              <w:right w:val="single" w:sz="4" w:space="0" w:color="auto"/>
            </w:tcBorders>
            <w:shd w:val="clear" w:color="000000" w:fill="FFFFFF"/>
            <w:noWrap/>
            <w:vAlign w:val="center"/>
            <w:hideMark/>
          </w:tcPr>
          <w:p w14:paraId="1F3C68DB" w14:textId="77777777" w:rsidR="005D3865" w:rsidRPr="005D3865" w:rsidRDefault="005D3865" w:rsidP="005D3865">
            <w:pPr>
              <w:jc w:val="center"/>
              <w:rPr>
                <w:b/>
                <w:bCs/>
                <w:sz w:val="18"/>
                <w:szCs w:val="18"/>
              </w:rPr>
            </w:pPr>
            <w:r w:rsidRPr="005D3865">
              <w:rPr>
                <w:b/>
                <w:bCs/>
                <w:sz w:val="18"/>
                <w:szCs w:val="18"/>
              </w:rPr>
              <w:t>84 716,0</w:t>
            </w:r>
          </w:p>
        </w:tc>
      </w:tr>
      <w:tr w:rsidR="005D3865" w:rsidRPr="005D3865" w14:paraId="4ED3BD51" w14:textId="77777777" w:rsidTr="005D3865">
        <w:trPr>
          <w:trHeight w:val="7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778A75E6" w14:textId="77777777" w:rsidR="005D3865" w:rsidRPr="005D3865" w:rsidRDefault="005D3865" w:rsidP="005D3865">
            <w:pPr>
              <w:rPr>
                <w:b/>
                <w:bCs/>
                <w:sz w:val="18"/>
                <w:szCs w:val="18"/>
              </w:rPr>
            </w:pPr>
            <w:r w:rsidRPr="005D3865">
              <w:rPr>
                <w:b/>
                <w:bCs/>
                <w:sz w:val="18"/>
                <w:szCs w:val="18"/>
              </w:rPr>
              <w:t>Дотации на выравнивание бюджетной обеспеченности субъектов Российской Федерации и муниципальных образований</w:t>
            </w:r>
          </w:p>
        </w:tc>
        <w:tc>
          <w:tcPr>
            <w:tcW w:w="460" w:type="dxa"/>
            <w:tcBorders>
              <w:top w:val="nil"/>
              <w:left w:val="nil"/>
              <w:bottom w:val="single" w:sz="4" w:space="0" w:color="auto"/>
              <w:right w:val="single" w:sz="4" w:space="0" w:color="auto"/>
            </w:tcBorders>
            <w:shd w:val="clear" w:color="000000" w:fill="FFFFFF"/>
            <w:noWrap/>
            <w:vAlign w:val="center"/>
            <w:hideMark/>
          </w:tcPr>
          <w:p w14:paraId="15D9EF2B" w14:textId="77777777" w:rsidR="005D3865" w:rsidRPr="005D3865" w:rsidRDefault="005D3865" w:rsidP="005D3865">
            <w:pPr>
              <w:jc w:val="center"/>
              <w:rPr>
                <w:b/>
                <w:bCs/>
                <w:sz w:val="18"/>
                <w:szCs w:val="18"/>
              </w:rPr>
            </w:pPr>
            <w:r w:rsidRPr="005D3865">
              <w:rPr>
                <w:b/>
                <w:bCs/>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64B90CC6" w14:textId="77777777" w:rsidR="005D3865" w:rsidRPr="005D3865" w:rsidRDefault="005D3865" w:rsidP="005D3865">
            <w:pPr>
              <w:jc w:val="center"/>
              <w:rPr>
                <w:b/>
                <w:bCs/>
                <w:sz w:val="18"/>
                <w:szCs w:val="18"/>
              </w:rPr>
            </w:pPr>
            <w:r w:rsidRPr="005D3865">
              <w:rPr>
                <w:b/>
                <w:bCs/>
                <w:sz w:val="18"/>
                <w:szCs w:val="18"/>
              </w:rPr>
              <w:t>01</w:t>
            </w:r>
          </w:p>
        </w:tc>
        <w:tc>
          <w:tcPr>
            <w:tcW w:w="874" w:type="dxa"/>
            <w:tcBorders>
              <w:top w:val="nil"/>
              <w:left w:val="nil"/>
              <w:bottom w:val="single" w:sz="4" w:space="0" w:color="auto"/>
              <w:right w:val="single" w:sz="4" w:space="0" w:color="auto"/>
            </w:tcBorders>
            <w:shd w:val="clear" w:color="000000" w:fill="FFFFFF"/>
            <w:vAlign w:val="center"/>
          </w:tcPr>
          <w:p w14:paraId="2A2C0510" w14:textId="77777777" w:rsidR="005D3865" w:rsidRPr="005D3865" w:rsidRDefault="005D3865" w:rsidP="005D3865">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75CAF753" w14:textId="77777777" w:rsidR="005D3865" w:rsidRPr="005D3865" w:rsidRDefault="005D3865" w:rsidP="005D3865">
            <w:pPr>
              <w:jc w:val="center"/>
              <w:rPr>
                <w:b/>
                <w:bCs/>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067F140E" w14:textId="77777777" w:rsidR="005D3865" w:rsidRPr="005D3865" w:rsidRDefault="005D3865" w:rsidP="005D3865">
            <w:pPr>
              <w:jc w:val="center"/>
              <w:rPr>
                <w:b/>
                <w:bCs/>
                <w:sz w:val="18"/>
                <w:szCs w:val="18"/>
              </w:rPr>
            </w:pPr>
            <w:r w:rsidRPr="005D3865">
              <w:rPr>
                <w:b/>
                <w:bCs/>
                <w:sz w:val="18"/>
                <w:szCs w:val="18"/>
              </w:rPr>
              <w:t>54 487,0</w:t>
            </w:r>
          </w:p>
        </w:tc>
        <w:tc>
          <w:tcPr>
            <w:tcW w:w="1276" w:type="dxa"/>
            <w:tcBorders>
              <w:top w:val="nil"/>
              <w:left w:val="nil"/>
              <w:bottom w:val="single" w:sz="4" w:space="0" w:color="auto"/>
              <w:right w:val="single" w:sz="4" w:space="0" w:color="auto"/>
            </w:tcBorders>
            <w:shd w:val="clear" w:color="000000" w:fill="FFFFFF"/>
            <w:noWrap/>
            <w:vAlign w:val="center"/>
            <w:hideMark/>
          </w:tcPr>
          <w:p w14:paraId="54311BF3" w14:textId="77777777" w:rsidR="005D3865" w:rsidRPr="005D3865" w:rsidRDefault="005D3865" w:rsidP="005D3865">
            <w:pPr>
              <w:jc w:val="center"/>
              <w:rPr>
                <w:b/>
                <w:bCs/>
                <w:sz w:val="18"/>
                <w:szCs w:val="18"/>
              </w:rPr>
            </w:pPr>
            <w:r w:rsidRPr="005D3865">
              <w:rPr>
                <w:b/>
                <w:bCs/>
                <w:sz w:val="18"/>
                <w:szCs w:val="18"/>
              </w:rPr>
              <w:t>55 187,0</w:t>
            </w:r>
          </w:p>
        </w:tc>
        <w:tc>
          <w:tcPr>
            <w:tcW w:w="1276" w:type="dxa"/>
            <w:tcBorders>
              <w:top w:val="nil"/>
              <w:left w:val="nil"/>
              <w:bottom w:val="single" w:sz="4" w:space="0" w:color="auto"/>
              <w:right w:val="single" w:sz="4" w:space="0" w:color="auto"/>
            </w:tcBorders>
            <w:shd w:val="clear" w:color="000000" w:fill="FFFFFF"/>
            <w:noWrap/>
            <w:vAlign w:val="center"/>
            <w:hideMark/>
          </w:tcPr>
          <w:p w14:paraId="7B0A2253" w14:textId="77777777" w:rsidR="005D3865" w:rsidRPr="005D3865" w:rsidRDefault="005D3865" w:rsidP="005D3865">
            <w:pPr>
              <w:jc w:val="center"/>
              <w:rPr>
                <w:b/>
                <w:bCs/>
                <w:sz w:val="18"/>
                <w:szCs w:val="18"/>
              </w:rPr>
            </w:pPr>
            <w:r w:rsidRPr="005D3865">
              <w:rPr>
                <w:b/>
                <w:bCs/>
                <w:sz w:val="18"/>
                <w:szCs w:val="18"/>
              </w:rPr>
              <w:t>59 483,0</w:t>
            </w:r>
          </w:p>
        </w:tc>
      </w:tr>
      <w:tr w:rsidR="005D3865" w:rsidRPr="005D3865" w14:paraId="5DCF162F" w14:textId="77777777" w:rsidTr="005D3865">
        <w:trPr>
          <w:trHeight w:val="1849"/>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2C12AD4F" w14:textId="77777777" w:rsidR="005D3865" w:rsidRPr="005D3865" w:rsidRDefault="005D3865" w:rsidP="005D3865">
            <w:pPr>
              <w:rPr>
                <w:sz w:val="18"/>
                <w:szCs w:val="18"/>
              </w:rPr>
            </w:pPr>
            <w:r w:rsidRPr="005D3865">
              <w:rPr>
                <w:sz w:val="18"/>
                <w:szCs w:val="18"/>
              </w:rPr>
              <w:t>Муниципальная программа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c>
          <w:tcPr>
            <w:tcW w:w="460" w:type="dxa"/>
            <w:tcBorders>
              <w:top w:val="nil"/>
              <w:left w:val="nil"/>
              <w:bottom w:val="single" w:sz="4" w:space="0" w:color="auto"/>
              <w:right w:val="single" w:sz="4" w:space="0" w:color="auto"/>
            </w:tcBorders>
            <w:shd w:val="clear" w:color="000000" w:fill="FFFFFF"/>
            <w:noWrap/>
            <w:vAlign w:val="center"/>
            <w:hideMark/>
          </w:tcPr>
          <w:p w14:paraId="638F8437" w14:textId="77777777" w:rsidR="005D3865" w:rsidRPr="005D3865" w:rsidRDefault="005D3865" w:rsidP="005D3865">
            <w:pPr>
              <w:jc w:val="center"/>
              <w:rPr>
                <w:sz w:val="18"/>
                <w:szCs w:val="18"/>
              </w:rPr>
            </w:pPr>
            <w:r w:rsidRPr="005D3865">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13D02DFD" w14:textId="77777777" w:rsidR="005D3865" w:rsidRPr="005D3865" w:rsidRDefault="005D3865" w:rsidP="005D3865">
            <w:pPr>
              <w:jc w:val="center"/>
              <w:rPr>
                <w:sz w:val="18"/>
                <w:szCs w:val="18"/>
              </w:rPr>
            </w:pPr>
            <w:r w:rsidRPr="005D3865">
              <w:rPr>
                <w:sz w:val="18"/>
                <w:szCs w:val="18"/>
              </w:rPr>
              <w:t>01</w:t>
            </w:r>
          </w:p>
        </w:tc>
        <w:tc>
          <w:tcPr>
            <w:tcW w:w="874" w:type="dxa"/>
            <w:tcBorders>
              <w:top w:val="nil"/>
              <w:left w:val="nil"/>
              <w:bottom w:val="single" w:sz="4" w:space="0" w:color="auto"/>
              <w:right w:val="single" w:sz="4" w:space="0" w:color="auto"/>
            </w:tcBorders>
            <w:shd w:val="clear" w:color="000000" w:fill="FFFFFF"/>
            <w:vAlign w:val="center"/>
            <w:hideMark/>
          </w:tcPr>
          <w:p w14:paraId="34810DFD" w14:textId="77777777" w:rsidR="005D3865" w:rsidRPr="005D3865" w:rsidRDefault="005D3865" w:rsidP="005D3865">
            <w:pPr>
              <w:jc w:val="center"/>
              <w:rPr>
                <w:sz w:val="18"/>
                <w:szCs w:val="18"/>
              </w:rPr>
            </w:pPr>
            <w:r w:rsidRPr="005D3865">
              <w:rPr>
                <w:sz w:val="18"/>
                <w:szCs w:val="18"/>
              </w:rPr>
              <w:t>39 0 00 00000</w:t>
            </w:r>
          </w:p>
        </w:tc>
        <w:tc>
          <w:tcPr>
            <w:tcW w:w="576" w:type="dxa"/>
            <w:tcBorders>
              <w:top w:val="nil"/>
              <w:left w:val="nil"/>
              <w:bottom w:val="single" w:sz="4" w:space="0" w:color="auto"/>
              <w:right w:val="single" w:sz="4" w:space="0" w:color="auto"/>
            </w:tcBorders>
            <w:shd w:val="clear" w:color="000000" w:fill="FFFFFF"/>
            <w:noWrap/>
            <w:vAlign w:val="center"/>
          </w:tcPr>
          <w:p w14:paraId="56027CE6"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387E632A" w14:textId="77777777" w:rsidR="005D3865" w:rsidRPr="005D3865" w:rsidRDefault="005D3865" w:rsidP="005D3865">
            <w:pPr>
              <w:jc w:val="center"/>
              <w:rPr>
                <w:sz w:val="18"/>
                <w:szCs w:val="18"/>
              </w:rPr>
            </w:pPr>
            <w:r w:rsidRPr="005D3865">
              <w:rPr>
                <w:sz w:val="18"/>
                <w:szCs w:val="18"/>
              </w:rPr>
              <w:t>54 487,0</w:t>
            </w:r>
          </w:p>
        </w:tc>
        <w:tc>
          <w:tcPr>
            <w:tcW w:w="1276" w:type="dxa"/>
            <w:tcBorders>
              <w:top w:val="nil"/>
              <w:left w:val="nil"/>
              <w:bottom w:val="single" w:sz="4" w:space="0" w:color="auto"/>
              <w:right w:val="single" w:sz="4" w:space="0" w:color="auto"/>
            </w:tcBorders>
            <w:shd w:val="clear" w:color="000000" w:fill="FFFFFF"/>
            <w:noWrap/>
            <w:vAlign w:val="center"/>
            <w:hideMark/>
          </w:tcPr>
          <w:p w14:paraId="63AF1367" w14:textId="77777777" w:rsidR="005D3865" w:rsidRPr="005D3865" w:rsidRDefault="005D3865" w:rsidP="005D3865">
            <w:pPr>
              <w:jc w:val="center"/>
              <w:rPr>
                <w:sz w:val="18"/>
                <w:szCs w:val="18"/>
              </w:rPr>
            </w:pPr>
            <w:r w:rsidRPr="005D3865">
              <w:rPr>
                <w:sz w:val="18"/>
                <w:szCs w:val="18"/>
              </w:rPr>
              <w:t>55 187,0</w:t>
            </w:r>
          </w:p>
        </w:tc>
        <w:tc>
          <w:tcPr>
            <w:tcW w:w="1276" w:type="dxa"/>
            <w:tcBorders>
              <w:top w:val="nil"/>
              <w:left w:val="nil"/>
              <w:bottom w:val="single" w:sz="4" w:space="0" w:color="auto"/>
              <w:right w:val="single" w:sz="4" w:space="0" w:color="auto"/>
            </w:tcBorders>
            <w:shd w:val="clear" w:color="000000" w:fill="FFFFFF"/>
            <w:noWrap/>
            <w:vAlign w:val="center"/>
            <w:hideMark/>
          </w:tcPr>
          <w:p w14:paraId="4E884BC1" w14:textId="77777777" w:rsidR="005D3865" w:rsidRPr="005D3865" w:rsidRDefault="005D3865" w:rsidP="005D3865">
            <w:pPr>
              <w:jc w:val="center"/>
              <w:rPr>
                <w:sz w:val="18"/>
                <w:szCs w:val="18"/>
              </w:rPr>
            </w:pPr>
            <w:r w:rsidRPr="005D3865">
              <w:rPr>
                <w:sz w:val="18"/>
                <w:szCs w:val="18"/>
              </w:rPr>
              <w:t>59 483,0</w:t>
            </w:r>
          </w:p>
        </w:tc>
      </w:tr>
      <w:tr w:rsidR="005D3865" w:rsidRPr="005D3865" w14:paraId="5E7B6597" w14:textId="77777777" w:rsidTr="005D3865">
        <w:trPr>
          <w:trHeight w:val="829"/>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6C92F891" w14:textId="77777777" w:rsidR="005D3865" w:rsidRPr="005D3865" w:rsidRDefault="005D3865" w:rsidP="005D3865">
            <w:pPr>
              <w:rPr>
                <w:sz w:val="18"/>
                <w:szCs w:val="18"/>
              </w:rPr>
            </w:pPr>
            <w:r w:rsidRPr="005D3865">
              <w:rPr>
                <w:sz w:val="18"/>
                <w:szCs w:val="18"/>
              </w:rPr>
              <w:t xml:space="preserve">Подпрограмма «Повышение устойчивости бюджетов поселений Рамонского муниципального района  Воронежской области» </w:t>
            </w:r>
          </w:p>
        </w:tc>
        <w:tc>
          <w:tcPr>
            <w:tcW w:w="460" w:type="dxa"/>
            <w:tcBorders>
              <w:top w:val="nil"/>
              <w:left w:val="nil"/>
              <w:bottom w:val="single" w:sz="4" w:space="0" w:color="auto"/>
              <w:right w:val="single" w:sz="4" w:space="0" w:color="auto"/>
            </w:tcBorders>
            <w:shd w:val="clear" w:color="000000" w:fill="FFFFFF"/>
            <w:noWrap/>
            <w:vAlign w:val="center"/>
            <w:hideMark/>
          </w:tcPr>
          <w:p w14:paraId="5D56B74E" w14:textId="77777777" w:rsidR="005D3865" w:rsidRPr="005D3865" w:rsidRDefault="005D3865" w:rsidP="005D3865">
            <w:pPr>
              <w:jc w:val="center"/>
              <w:rPr>
                <w:sz w:val="18"/>
                <w:szCs w:val="18"/>
              </w:rPr>
            </w:pPr>
            <w:r w:rsidRPr="005D3865">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62C30313" w14:textId="77777777" w:rsidR="005D3865" w:rsidRPr="005D3865" w:rsidRDefault="005D3865" w:rsidP="005D3865">
            <w:pPr>
              <w:jc w:val="center"/>
              <w:rPr>
                <w:sz w:val="18"/>
                <w:szCs w:val="18"/>
              </w:rPr>
            </w:pPr>
            <w:r w:rsidRPr="005D3865">
              <w:rPr>
                <w:sz w:val="18"/>
                <w:szCs w:val="18"/>
              </w:rPr>
              <w:t>01</w:t>
            </w:r>
          </w:p>
        </w:tc>
        <w:tc>
          <w:tcPr>
            <w:tcW w:w="874" w:type="dxa"/>
            <w:tcBorders>
              <w:top w:val="nil"/>
              <w:left w:val="nil"/>
              <w:bottom w:val="single" w:sz="4" w:space="0" w:color="auto"/>
              <w:right w:val="single" w:sz="4" w:space="0" w:color="auto"/>
            </w:tcBorders>
            <w:shd w:val="clear" w:color="000000" w:fill="FFFFFF"/>
            <w:vAlign w:val="center"/>
            <w:hideMark/>
          </w:tcPr>
          <w:p w14:paraId="6E59E4A3" w14:textId="77777777" w:rsidR="005D3865" w:rsidRPr="005D3865" w:rsidRDefault="005D3865" w:rsidP="005D3865">
            <w:pPr>
              <w:jc w:val="center"/>
              <w:rPr>
                <w:sz w:val="18"/>
                <w:szCs w:val="18"/>
              </w:rPr>
            </w:pPr>
            <w:r w:rsidRPr="005D3865">
              <w:rPr>
                <w:sz w:val="18"/>
                <w:szCs w:val="18"/>
              </w:rPr>
              <w:t>39 2 00 00000</w:t>
            </w:r>
          </w:p>
        </w:tc>
        <w:tc>
          <w:tcPr>
            <w:tcW w:w="576" w:type="dxa"/>
            <w:tcBorders>
              <w:top w:val="nil"/>
              <w:left w:val="nil"/>
              <w:bottom w:val="single" w:sz="4" w:space="0" w:color="auto"/>
              <w:right w:val="single" w:sz="4" w:space="0" w:color="auto"/>
            </w:tcBorders>
            <w:shd w:val="clear" w:color="000000" w:fill="FFFFFF"/>
            <w:noWrap/>
            <w:vAlign w:val="center"/>
          </w:tcPr>
          <w:p w14:paraId="09A54145"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23C5B7E1" w14:textId="77777777" w:rsidR="005D3865" w:rsidRPr="005D3865" w:rsidRDefault="005D3865" w:rsidP="005D3865">
            <w:pPr>
              <w:jc w:val="center"/>
              <w:rPr>
                <w:sz w:val="18"/>
                <w:szCs w:val="18"/>
              </w:rPr>
            </w:pPr>
            <w:r w:rsidRPr="005D3865">
              <w:rPr>
                <w:sz w:val="18"/>
                <w:szCs w:val="18"/>
              </w:rPr>
              <w:t>54 487,0</w:t>
            </w:r>
          </w:p>
        </w:tc>
        <w:tc>
          <w:tcPr>
            <w:tcW w:w="1276" w:type="dxa"/>
            <w:tcBorders>
              <w:top w:val="nil"/>
              <w:left w:val="nil"/>
              <w:bottom w:val="single" w:sz="4" w:space="0" w:color="auto"/>
              <w:right w:val="single" w:sz="4" w:space="0" w:color="auto"/>
            </w:tcBorders>
            <w:shd w:val="clear" w:color="000000" w:fill="FFFFFF"/>
            <w:noWrap/>
            <w:vAlign w:val="center"/>
            <w:hideMark/>
          </w:tcPr>
          <w:p w14:paraId="732BF4F9" w14:textId="77777777" w:rsidR="005D3865" w:rsidRPr="005D3865" w:rsidRDefault="005D3865" w:rsidP="005D3865">
            <w:pPr>
              <w:jc w:val="center"/>
              <w:rPr>
                <w:sz w:val="18"/>
                <w:szCs w:val="18"/>
              </w:rPr>
            </w:pPr>
            <w:r w:rsidRPr="005D3865">
              <w:rPr>
                <w:sz w:val="18"/>
                <w:szCs w:val="18"/>
              </w:rPr>
              <w:t>55 187,0</w:t>
            </w:r>
          </w:p>
        </w:tc>
        <w:tc>
          <w:tcPr>
            <w:tcW w:w="1276" w:type="dxa"/>
            <w:tcBorders>
              <w:top w:val="nil"/>
              <w:left w:val="nil"/>
              <w:bottom w:val="single" w:sz="4" w:space="0" w:color="auto"/>
              <w:right w:val="single" w:sz="4" w:space="0" w:color="auto"/>
            </w:tcBorders>
            <w:shd w:val="clear" w:color="000000" w:fill="FFFFFF"/>
            <w:noWrap/>
            <w:vAlign w:val="center"/>
            <w:hideMark/>
          </w:tcPr>
          <w:p w14:paraId="7861E42C" w14:textId="77777777" w:rsidR="005D3865" w:rsidRPr="005D3865" w:rsidRDefault="005D3865" w:rsidP="005D3865">
            <w:pPr>
              <w:jc w:val="center"/>
              <w:rPr>
                <w:sz w:val="18"/>
                <w:szCs w:val="18"/>
              </w:rPr>
            </w:pPr>
            <w:r w:rsidRPr="005D3865">
              <w:rPr>
                <w:sz w:val="18"/>
                <w:szCs w:val="18"/>
              </w:rPr>
              <w:t>59 483,0</w:t>
            </w:r>
          </w:p>
        </w:tc>
      </w:tr>
      <w:tr w:rsidR="005D3865" w:rsidRPr="005D3865" w14:paraId="577D4413" w14:textId="77777777" w:rsidTr="005D3865">
        <w:trPr>
          <w:trHeight w:val="653"/>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3EF54A91" w14:textId="77777777" w:rsidR="005D3865" w:rsidRPr="005D3865" w:rsidRDefault="005D3865" w:rsidP="005D3865">
            <w:pPr>
              <w:rPr>
                <w:sz w:val="18"/>
                <w:szCs w:val="18"/>
              </w:rPr>
            </w:pPr>
            <w:r w:rsidRPr="005D3865">
              <w:rPr>
                <w:sz w:val="18"/>
                <w:szCs w:val="18"/>
              </w:rPr>
              <w:t>Основное мероприятие «Выравнивание бюджетной обеспеченности поселений муниципального района»</w:t>
            </w:r>
          </w:p>
        </w:tc>
        <w:tc>
          <w:tcPr>
            <w:tcW w:w="460" w:type="dxa"/>
            <w:tcBorders>
              <w:top w:val="nil"/>
              <w:left w:val="nil"/>
              <w:bottom w:val="single" w:sz="4" w:space="0" w:color="auto"/>
              <w:right w:val="single" w:sz="4" w:space="0" w:color="auto"/>
            </w:tcBorders>
            <w:shd w:val="clear" w:color="000000" w:fill="FFFFFF"/>
            <w:noWrap/>
            <w:vAlign w:val="center"/>
            <w:hideMark/>
          </w:tcPr>
          <w:p w14:paraId="633A680D" w14:textId="77777777" w:rsidR="005D3865" w:rsidRPr="005D3865" w:rsidRDefault="005D3865" w:rsidP="005D3865">
            <w:pPr>
              <w:jc w:val="center"/>
              <w:rPr>
                <w:sz w:val="18"/>
                <w:szCs w:val="18"/>
              </w:rPr>
            </w:pPr>
            <w:r w:rsidRPr="005D3865">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52B6B096" w14:textId="77777777" w:rsidR="005D3865" w:rsidRPr="005D3865" w:rsidRDefault="005D3865" w:rsidP="005D3865">
            <w:pPr>
              <w:jc w:val="center"/>
              <w:rPr>
                <w:sz w:val="18"/>
                <w:szCs w:val="18"/>
              </w:rPr>
            </w:pPr>
            <w:r w:rsidRPr="005D3865">
              <w:rPr>
                <w:sz w:val="18"/>
                <w:szCs w:val="18"/>
              </w:rPr>
              <w:t>01</w:t>
            </w:r>
          </w:p>
        </w:tc>
        <w:tc>
          <w:tcPr>
            <w:tcW w:w="874" w:type="dxa"/>
            <w:tcBorders>
              <w:top w:val="nil"/>
              <w:left w:val="nil"/>
              <w:bottom w:val="single" w:sz="4" w:space="0" w:color="auto"/>
              <w:right w:val="single" w:sz="4" w:space="0" w:color="auto"/>
            </w:tcBorders>
            <w:shd w:val="clear" w:color="000000" w:fill="FFFFFF"/>
            <w:vAlign w:val="center"/>
            <w:hideMark/>
          </w:tcPr>
          <w:p w14:paraId="45A1399E" w14:textId="77777777" w:rsidR="005D3865" w:rsidRPr="005D3865" w:rsidRDefault="005D3865" w:rsidP="005D3865">
            <w:pPr>
              <w:jc w:val="center"/>
              <w:rPr>
                <w:sz w:val="18"/>
                <w:szCs w:val="18"/>
              </w:rPr>
            </w:pPr>
            <w:r w:rsidRPr="005D3865">
              <w:rPr>
                <w:sz w:val="18"/>
                <w:szCs w:val="18"/>
              </w:rPr>
              <w:t>39 2 02 00000</w:t>
            </w:r>
          </w:p>
        </w:tc>
        <w:tc>
          <w:tcPr>
            <w:tcW w:w="576" w:type="dxa"/>
            <w:tcBorders>
              <w:top w:val="nil"/>
              <w:left w:val="nil"/>
              <w:bottom w:val="single" w:sz="4" w:space="0" w:color="auto"/>
              <w:right w:val="single" w:sz="4" w:space="0" w:color="auto"/>
            </w:tcBorders>
            <w:shd w:val="clear" w:color="000000" w:fill="FFFFFF"/>
            <w:noWrap/>
            <w:vAlign w:val="center"/>
          </w:tcPr>
          <w:p w14:paraId="552C350B"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1BFBCE40" w14:textId="77777777" w:rsidR="005D3865" w:rsidRPr="005D3865" w:rsidRDefault="005D3865" w:rsidP="005D3865">
            <w:pPr>
              <w:jc w:val="center"/>
              <w:rPr>
                <w:sz w:val="18"/>
                <w:szCs w:val="18"/>
              </w:rPr>
            </w:pPr>
            <w:r w:rsidRPr="005D3865">
              <w:rPr>
                <w:sz w:val="18"/>
                <w:szCs w:val="18"/>
              </w:rPr>
              <w:t>54 487,0</w:t>
            </w:r>
          </w:p>
        </w:tc>
        <w:tc>
          <w:tcPr>
            <w:tcW w:w="1276" w:type="dxa"/>
            <w:tcBorders>
              <w:top w:val="nil"/>
              <w:left w:val="nil"/>
              <w:bottom w:val="single" w:sz="4" w:space="0" w:color="auto"/>
              <w:right w:val="single" w:sz="4" w:space="0" w:color="auto"/>
            </w:tcBorders>
            <w:shd w:val="clear" w:color="000000" w:fill="FFFFFF"/>
            <w:noWrap/>
            <w:vAlign w:val="center"/>
            <w:hideMark/>
          </w:tcPr>
          <w:p w14:paraId="26242C44" w14:textId="77777777" w:rsidR="005D3865" w:rsidRPr="005D3865" w:rsidRDefault="005D3865" w:rsidP="005D3865">
            <w:pPr>
              <w:jc w:val="center"/>
              <w:rPr>
                <w:sz w:val="18"/>
                <w:szCs w:val="18"/>
              </w:rPr>
            </w:pPr>
            <w:r w:rsidRPr="005D3865">
              <w:rPr>
                <w:sz w:val="18"/>
                <w:szCs w:val="18"/>
              </w:rPr>
              <w:t>55 187,0</w:t>
            </w:r>
          </w:p>
        </w:tc>
        <w:tc>
          <w:tcPr>
            <w:tcW w:w="1276" w:type="dxa"/>
            <w:tcBorders>
              <w:top w:val="nil"/>
              <w:left w:val="nil"/>
              <w:bottom w:val="single" w:sz="4" w:space="0" w:color="auto"/>
              <w:right w:val="single" w:sz="4" w:space="0" w:color="auto"/>
            </w:tcBorders>
            <w:shd w:val="clear" w:color="000000" w:fill="FFFFFF"/>
            <w:noWrap/>
            <w:vAlign w:val="center"/>
            <w:hideMark/>
          </w:tcPr>
          <w:p w14:paraId="54C2FD53" w14:textId="77777777" w:rsidR="005D3865" w:rsidRPr="005D3865" w:rsidRDefault="005D3865" w:rsidP="005D3865">
            <w:pPr>
              <w:jc w:val="center"/>
              <w:rPr>
                <w:sz w:val="18"/>
                <w:szCs w:val="18"/>
              </w:rPr>
            </w:pPr>
            <w:r w:rsidRPr="005D3865">
              <w:rPr>
                <w:sz w:val="18"/>
                <w:szCs w:val="18"/>
              </w:rPr>
              <w:t>59 483,0</w:t>
            </w:r>
          </w:p>
        </w:tc>
      </w:tr>
      <w:tr w:rsidR="005D3865" w:rsidRPr="005D3865" w14:paraId="6338E3AE" w14:textId="77777777" w:rsidTr="005D3865">
        <w:trPr>
          <w:trHeight w:val="747"/>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7BA96E75" w14:textId="77777777" w:rsidR="005D3865" w:rsidRPr="005D3865" w:rsidRDefault="005D3865" w:rsidP="005D3865">
            <w:pPr>
              <w:rPr>
                <w:sz w:val="18"/>
                <w:szCs w:val="18"/>
              </w:rPr>
            </w:pPr>
            <w:r w:rsidRPr="005D3865">
              <w:rPr>
                <w:sz w:val="18"/>
                <w:szCs w:val="18"/>
              </w:rPr>
              <w:t>Выравнивание бюджетной обеспеченности поселений за счет областного бюджета (межбюджетные трансферты)</w:t>
            </w:r>
          </w:p>
        </w:tc>
        <w:tc>
          <w:tcPr>
            <w:tcW w:w="460" w:type="dxa"/>
            <w:tcBorders>
              <w:top w:val="nil"/>
              <w:left w:val="nil"/>
              <w:bottom w:val="single" w:sz="4" w:space="0" w:color="auto"/>
              <w:right w:val="single" w:sz="4" w:space="0" w:color="auto"/>
            </w:tcBorders>
            <w:shd w:val="clear" w:color="000000" w:fill="FFFFFF"/>
            <w:noWrap/>
            <w:vAlign w:val="center"/>
            <w:hideMark/>
          </w:tcPr>
          <w:p w14:paraId="2DFF6B60" w14:textId="77777777" w:rsidR="005D3865" w:rsidRPr="005D3865" w:rsidRDefault="005D3865" w:rsidP="005D3865">
            <w:pPr>
              <w:jc w:val="center"/>
              <w:rPr>
                <w:sz w:val="18"/>
                <w:szCs w:val="18"/>
              </w:rPr>
            </w:pPr>
            <w:r w:rsidRPr="005D3865">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3AC718DE" w14:textId="77777777" w:rsidR="005D3865" w:rsidRPr="005D3865" w:rsidRDefault="005D3865" w:rsidP="005D3865">
            <w:pPr>
              <w:jc w:val="center"/>
              <w:rPr>
                <w:sz w:val="18"/>
                <w:szCs w:val="18"/>
              </w:rPr>
            </w:pPr>
            <w:r w:rsidRPr="005D3865">
              <w:rPr>
                <w:sz w:val="18"/>
                <w:szCs w:val="18"/>
              </w:rPr>
              <w:t>01</w:t>
            </w:r>
          </w:p>
        </w:tc>
        <w:tc>
          <w:tcPr>
            <w:tcW w:w="874" w:type="dxa"/>
            <w:tcBorders>
              <w:top w:val="nil"/>
              <w:left w:val="nil"/>
              <w:bottom w:val="single" w:sz="4" w:space="0" w:color="auto"/>
              <w:right w:val="single" w:sz="4" w:space="0" w:color="auto"/>
            </w:tcBorders>
            <w:shd w:val="clear" w:color="000000" w:fill="FFFFFF"/>
            <w:vAlign w:val="center"/>
            <w:hideMark/>
          </w:tcPr>
          <w:p w14:paraId="0311D212" w14:textId="77777777" w:rsidR="005D3865" w:rsidRPr="005D3865" w:rsidRDefault="005D3865" w:rsidP="005D3865">
            <w:pPr>
              <w:jc w:val="center"/>
              <w:rPr>
                <w:sz w:val="18"/>
                <w:szCs w:val="18"/>
              </w:rPr>
            </w:pPr>
            <w:r w:rsidRPr="005D3865">
              <w:rPr>
                <w:sz w:val="18"/>
                <w:szCs w:val="18"/>
              </w:rPr>
              <w:t>39 2 02 78050</w:t>
            </w:r>
          </w:p>
        </w:tc>
        <w:tc>
          <w:tcPr>
            <w:tcW w:w="576" w:type="dxa"/>
            <w:tcBorders>
              <w:top w:val="nil"/>
              <w:left w:val="nil"/>
              <w:bottom w:val="single" w:sz="4" w:space="0" w:color="auto"/>
              <w:right w:val="single" w:sz="4" w:space="0" w:color="auto"/>
            </w:tcBorders>
            <w:shd w:val="clear" w:color="000000" w:fill="FFFFFF"/>
            <w:noWrap/>
            <w:vAlign w:val="center"/>
            <w:hideMark/>
          </w:tcPr>
          <w:p w14:paraId="5DB4B2B6" w14:textId="77777777" w:rsidR="005D3865" w:rsidRPr="005D3865" w:rsidRDefault="005D3865" w:rsidP="005D3865">
            <w:pPr>
              <w:jc w:val="center"/>
              <w:rPr>
                <w:sz w:val="18"/>
                <w:szCs w:val="18"/>
              </w:rPr>
            </w:pPr>
            <w:r w:rsidRPr="005D3865">
              <w:rPr>
                <w:sz w:val="18"/>
                <w:szCs w:val="18"/>
              </w:rPr>
              <w:t>500</w:t>
            </w:r>
          </w:p>
        </w:tc>
        <w:tc>
          <w:tcPr>
            <w:tcW w:w="1278" w:type="dxa"/>
            <w:tcBorders>
              <w:top w:val="nil"/>
              <w:left w:val="nil"/>
              <w:bottom w:val="single" w:sz="4" w:space="0" w:color="auto"/>
              <w:right w:val="single" w:sz="4" w:space="0" w:color="auto"/>
            </w:tcBorders>
            <w:shd w:val="clear" w:color="000000" w:fill="FFFFFF"/>
            <w:noWrap/>
            <w:vAlign w:val="center"/>
            <w:hideMark/>
          </w:tcPr>
          <w:p w14:paraId="7838D678" w14:textId="77777777" w:rsidR="005D3865" w:rsidRPr="005D3865" w:rsidRDefault="005D3865" w:rsidP="005D3865">
            <w:pPr>
              <w:jc w:val="center"/>
              <w:rPr>
                <w:sz w:val="18"/>
                <w:szCs w:val="18"/>
              </w:rPr>
            </w:pPr>
            <w:r w:rsidRPr="005D3865">
              <w:rPr>
                <w:sz w:val="18"/>
                <w:szCs w:val="18"/>
              </w:rPr>
              <w:t>10 487,0</w:t>
            </w:r>
          </w:p>
        </w:tc>
        <w:tc>
          <w:tcPr>
            <w:tcW w:w="1276" w:type="dxa"/>
            <w:tcBorders>
              <w:top w:val="nil"/>
              <w:left w:val="nil"/>
              <w:bottom w:val="single" w:sz="4" w:space="0" w:color="auto"/>
              <w:right w:val="single" w:sz="4" w:space="0" w:color="auto"/>
            </w:tcBorders>
            <w:shd w:val="clear" w:color="000000" w:fill="FFFFFF"/>
            <w:noWrap/>
            <w:vAlign w:val="center"/>
            <w:hideMark/>
          </w:tcPr>
          <w:p w14:paraId="3788AF15" w14:textId="77777777" w:rsidR="005D3865" w:rsidRPr="005D3865" w:rsidRDefault="005D3865" w:rsidP="005D3865">
            <w:pPr>
              <w:jc w:val="center"/>
              <w:rPr>
                <w:sz w:val="18"/>
                <w:szCs w:val="18"/>
              </w:rPr>
            </w:pPr>
            <w:r w:rsidRPr="005D3865">
              <w:rPr>
                <w:sz w:val="18"/>
                <w:szCs w:val="18"/>
              </w:rPr>
              <w:t>9 187,0</w:t>
            </w:r>
          </w:p>
        </w:tc>
        <w:tc>
          <w:tcPr>
            <w:tcW w:w="1276" w:type="dxa"/>
            <w:tcBorders>
              <w:top w:val="nil"/>
              <w:left w:val="nil"/>
              <w:bottom w:val="single" w:sz="4" w:space="0" w:color="auto"/>
              <w:right w:val="single" w:sz="4" w:space="0" w:color="auto"/>
            </w:tcBorders>
            <w:shd w:val="clear" w:color="000000" w:fill="FFFFFF"/>
            <w:noWrap/>
            <w:vAlign w:val="center"/>
            <w:hideMark/>
          </w:tcPr>
          <w:p w14:paraId="11B18B47" w14:textId="77777777" w:rsidR="005D3865" w:rsidRPr="005D3865" w:rsidRDefault="005D3865" w:rsidP="005D3865">
            <w:pPr>
              <w:jc w:val="center"/>
              <w:rPr>
                <w:sz w:val="18"/>
                <w:szCs w:val="18"/>
              </w:rPr>
            </w:pPr>
            <w:r w:rsidRPr="005D3865">
              <w:rPr>
                <w:sz w:val="18"/>
                <w:szCs w:val="18"/>
              </w:rPr>
              <w:t>9 483,0</w:t>
            </w:r>
          </w:p>
        </w:tc>
      </w:tr>
      <w:tr w:rsidR="005D3865" w:rsidRPr="005D3865" w14:paraId="387EE577" w14:textId="77777777" w:rsidTr="005D3865">
        <w:trPr>
          <w:trHeight w:val="672"/>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18836F97" w14:textId="77777777" w:rsidR="005D3865" w:rsidRPr="005D3865" w:rsidRDefault="005D3865" w:rsidP="005D3865">
            <w:pPr>
              <w:rPr>
                <w:sz w:val="18"/>
                <w:szCs w:val="18"/>
              </w:rPr>
            </w:pPr>
            <w:r w:rsidRPr="005D3865">
              <w:rPr>
                <w:sz w:val="18"/>
                <w:szCs w:val="18"/>
              </w:rPr>
              <w:t>Выравнивание бюджетной обеспеченности поселений за счет районного бюджета  (межбюджетные трансферты)</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055CC47B" w14:textId="77777777" w:rsidR="005D3865" w:rsidRPr="005D3865" w:rsidRDefault="005D3865" w:rsidP="005D3865">
            <w:pPr>
              <w:jc w:val="center"/>
              <w:rPr>
                <w:sz w:val="18"/>
                <w:szCs w:val="18"/>
              </w:rPr>
            </w:pPr>
            <w:r w:rsidRPr="005D3865">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52EA673E" w14:textId="77777777" w:rsidR="005D3865" w:rsidRPr="005D3865" w:rsidRDefault="005D3865" w:rsidP="005D3865">
            <w:pPr>
              <w:jc w:val="center"/>
              <w:rPr>
                <w:sz w:val="18"/>
                <w:szCs w:val="18"/>
              </w:rPr>
            </w:pPr>
            <w:r w:rsidRPr="005D3865">
              <w:rPr>
                <w:sz w:val="18"/>
                <w:szCs w:val="18"/>
              </w:rPr>
              <w:t>01</w:t>
            </w:r>
          </w:p>
        </w:tc>
        <w:tc>
          <w:tcPr>
            <w:tcW w:w="874" w:type="dxa"/>
            <w:tcBorders>
              <w:top w:val="nil"/>
              <w:left w:val="nil"/>
              <w:bottom w:val="single" w:sz="4" w:space="0" w:color="auto"/>
              <w:right w:val="single" w:sz="4" w:space="0" w:color="auto"/>
            </w:tcBorders>
            <w:shd w:val="clear" w:color="000000" w:fill="FFFFFF"/>
            <w:vAlign w:val="center"/>
            <w:hideMark/>
          </w:tcPr>
          <w:p w14:paraId="05879715" w14:textId="77777777" w:rsidR="005D3865" w:rsidRPr="005D3865" w:rsidRDefault="005D3865" w:rsidP="005D3865">
            <w:pPr>
              <w:jc w:val="center"/>
              <w:rPr>
                <w:sz w:val="18"/>
                <w:szCs w:val="18"/>
              </w:rPr>
            </w:pPr>
            <w:r w:rsidRPr="005D3865">
              <w:rPr>
                <w:sz w:val="18"/>
                <w:szCs w:val="18"/>
              </w:rPr>
              <w:t>39 2 02 88050</w:t>
            </w:r>
          </w:p>
        </w:tc>
        <w:tc>
          <w:tcPr>
            <w:tcW w:w="576" w:type="dxa"/>
            <w:tcBorders>
              <w:top w:val="nil"/>
              <w:left w:val="nil"/>
              <w:bottom w:val="single" w:sz="4" w:space="0" w:color="auto"/>
              <w:right w:val="single" w:sz="4" w:space="0" w:color="auto"/>
            </w:tcBorders>
            <w:shd w:val="clear" w:color="000000" w:fill="FFFFFF"/>
            <w:noWrap/>
            <w:vAlign w:val="center"/>
            <w:hideMark/>
          </w:tcPr>
          <w:p w14:paraId="3DBBC723" w14:textId="77777777" w:rsidR="005D3865" w:rsidRPr="005D3865" w:rsidRDefault="005D3865" w:rsidP="005D3865">
            <w:pPr>
              <w:jc w:val="center"/>
              <w:rPr>
                <w:sz w:val="18"/>
                <w:szCs w:val="18"/>
              </w:rPr>
            </w:pPr>
            <w:r w:rsidRPr="005D3865">
              <w:rPr>
                <w:sz w:val="18"/>
                <w:szCs w:val="18"/>
              </w:rPr>
              <w:t>500</w:t>
            </w:r>
          </w:p>
        </w:tc>
        <w:tc>
          <w:tcPr>
            <w:tcW w:w="1278" w:type="dxa"/>
            <w:tcBorders>
              <w:top w:val="nil"/>
              <w:left w:val="nil"/>
              <w:bottom w:val="single" w:sz="4" w:space="0" w:color="auto"/>
              <w:right w:val="single" w:sz="4" w:space="0" w:color="auto"/>
            </w:tcBorders>
            <w:shd w:val="clear" w:color="000000" w:fill="FFFFFF"/>
            <w:noWrap/>
            <w:vAlign w:val="center"/>
            <w:hideMark/>
          </w:tcPr>
          <w:p w14:paraId="67D360A1" w14:textId="77777777" w:rsidR="005D3865" w:rsidRPr="005D3865" w:rsidRDefault="005D3865" w:rsidP="005D3865">
            <w:pPr>
              <w:jc w:val="center"/>
              <w:rPr>
                <w:sz w:val="18"/>
                <w:szCs w:val="18"/>
              </w:rPr>
            </w:pPr>
            <w:r w:rsidRPr="005D3865">
              <w:rPr>
                <w:sz w:val="18"/>
                <w:szCs w:val="18"/>
              </w:rPr>
              <w:t>44 000,0</w:t>
            </w:r>
          </w:p>
        </w:tc>
        <w:tc>
          <w:tcPr>
            <w:tcW w:w="1276" w:type="dxa"/>
            <w:tcBorders>
              <w:top w:val="nil"/>
              <w:left w:val="nil"/>
              <w:bottom w:val="single" w:sz="4" w:space="0" w:color="auto"/>
              <w:right w:val="single" w:sz="4" w:space="0" w:color="auto"/>
            </w:tcBorders>
            <w:shd w:val="clear" w:color="000000" w:fill="FFFFFF"/>
            <w:noWrap/>
            <w:vAlign w:val="center"/>
            <w:hideMark/>
          </w:tcPr>
          <w:p w14:paraId="332EF54D" w14:textId="77777777" w:rsidR="005D3865" w:rsidRPr="005D3865" w:rsidRDefault="005D3865" w:rsidP="005D3865">
            <w:pPr>
              <w:jc w:val="center"/>
              <w:rPr>
                <w:sz w:val="18"/>
                <w:szCs w:val="18"/>
              </w:rPr>
            </w:pPr>
            <w:r w:rsidRPr="005D3865">
              <w:rPr>
                <w:sz w:val="18"/>
                <w:szCs w:val="18"/>
              </w:rPr>
              <w:t>46 000,0</w:t>
            </w:r>
          </w:p>
        </w:tc>
        <w:tc>
          <w:tcPr>
            <w:tcW w:w="1276" w:type="dxa"/>
            <w:tcBorders>
              <w:top w:val="nil"/>
              <w:left w:val="nil"/>
              <w:bottom w:val="single" w:sz="4" w:space="0" w:color="auto"/>
              <w:right w:val="single" w:sz="4" w:space="0" w:color="auto"/>
            </w:tcBorders>
            <w:shd w:val="clear" w:color="000000" w:fill="FFFFFF"/>
            <w:noWrap/>
            <w:vAlign w:val="center"/>
            <w:hideMark/>
          </w:tcPr>
          <w:p w14:paraId="2B856BA2" w14:textId="77777777" w:rsidR="005D3865" w:rsidRPr="005D3865" w:rsidRDefault="005D3865" w:rsidP="005D3865">
            <w:pPr>
              <w:jc w:val="center"/>
              <w:rPr>
                <w:sz w:val="18"/>
                <w:szCs w:val="18"/>
              </w:rPr>
            </w:pPr>
            <w:r w:rsidRPr="005D3865">
              <w:rPr>
                <w:sz w:val="18"/>
                <w:szCs w:val="18"/>
              </w:rPr>
              <w:t>50 000,0</w:t>
            </w:r>
          </w:p>
        </w:tc>
      </w:tr>
      <w:tr w:rsidR="005D3865" w:rsidRPr="005D3865" w14:paraId="4AE357BC" w14:textId="77777777" w:rsidTr="005D3865">
        <w:trPr>
          <w:trHeight w:val="675"/>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7735E83C" w14:textId="77777777" w:rsidR="005D3865" w:rsidRPr="005D3865" w:rsidRDefault="005D3865" w:rsidP="005D3865">
            <w:pPr>
              <w:rPr>
                <w:b/>
                <w:bCs/>
                <w:sz w:val="18"/>
                <w:szCs w:val="18"/>
              </w:rPr>
            </w:pPr>
            <w:r w:rsidRPr="005D3865">
              <w:rPr>
                <w:b/>
                <w:bCs/>
                <w:sz w:val="18"/>
                <w:szCs w:val="18"/>
              </w:rPr>
              <w:t>Прочие межбюджетные трансферты общего характера</w:t>
            </w:r>
          </w:p>
        </w:tc>
        <w:tc>
          <w:tcPr>
            <w:tcW w:w="460" w:type="dxa"/>
            <w:tcBorders>
              <w:top w:val="nil"/>
              <w:left w:val="single" w:sz="4" w:space="0" w:color="auto"/>
              <w:bottom w:val="single" w:sz="4" w:space="0" w:color="auto"/>
              <w:right w:val="single" w:sz="4" w:space="0" w:color="auto"/>
            </w:tcBorders>
            <w:shd w:val="clear" w:color="000000" w:fill="FFFFFF"/>
            <w:vAlign w:val="center"/>
            <w:hideMark/>
          </w:tcPr>
          <w:p w14:paraId="6A1B361D" w14:textId="77777777" w:rsidR="005D3865" w:rsidRPr="005D3865" w:rsidRDefault="005D3865" w:rsidP="005D3865">
            <w:pPr>
              <w:jc w:val="center"/>
              <w:rPr>
                <w:b/>
                <w:bCs/>
                <w:sz w:val="18"/>
                <w:szCs w:val="18"/>
              </w:rPr>
            </w:pPr>
            <w:r w:rsidRPr="005D3865">
              <w:rPr>
                <w:b/>
                <w:bCs/>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14:paraId="30F7DB2A" w14:textId="77777777" w:rsidR="005D3865" w:rsidRPr="005D3865" w:rsidRDefault="005D3865" w:rsidP="005D3865">
            <w:pPr>
              <w:jc w:val="center"/>
              <w:rPr>
                <w:b/>
                <w:bCs/>
                <w:sz w:val="18"/>
                <w:szCs w:val="18"/>
              </w:rPr>
            </w:pPr>
            <w:r w:rsidRPr="005D3865">
              <w:rPr>
                <w:b/>
                <w:bCs/>
                <w:sz w:val="18"/>
                <w:szCs w:val="18"/>
              </w:rPr>
              <w:t>03</w:t>
            </w:r>
          </w:p>
        </w:tc>
        <w:tc>
          <w:tcPr>
            <w:tcW w:w="874" w:type="dxa"/>
            <w:tcBorders>
              <w:top w:val="nil"/>
              <w:left w:val="nil"/>
              <w:bottom w:val="single" w:sz="4" w:space="0" w:color="auto"/>
              <w:right w:val="single" w:sz="4" w:space="0" w:color="auto"/>
            </w:tcBorders>
            <w:shd w:val="clear" w:color="000000" w:fill="FFFFFF"/>
            <w:vAlign w:val="center"/>
          </w:tcPr>
          <w:p w14:paraId="2F9FB1ED" w14:textId="77777777" w:rsidR="005D3865" w:rsidRPr="005D3865" w:rsidRDefault="005D3865" w:rsidP="005D3865">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vAlign w:val="center"/>
          </w:tcPr>
          <w:p w14:paraId="1C799882" w14:textId="77777777" w:rsidR="005D3865" w:rsidRPr="005D3865" w:rsidRDefault="005D3865" w:rsidP="005D3865">
            <w:pPr>
              <w:jc w:val="center"/>
              <w:rPr>
                <w:b/>
                <w:bCs/>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7FDC6AAC" w14:textId="77777777" w:rsidR="005D3865" w:rsidRPr="005D3865" w:rsidRDefault="005D3865" w:rsidP="005D3865">
            <w:pPr>
              <w:jc w:val="center"/>
              <w:rPr>
                <w:b/>
                <w:bCs/>
                <w:sz w:val="18"/>
                <w:szCs w:val="18"/>
              </w:rPr>
            </w:pPr>
            <w:r w:rsidRPr="005D3865">
              <w:rPr>
                <w:b/>
                <w:bCs/>
                <w:sz w:val="18"/>
                <w:szCs w:val="18"/>
              </w:rPr>
              <w:t>119 365,8</w:t>
            </w:r>
          </w:p>
        </w:tc>
        <w:tc>
          <w:tcPr>
            <w:tcW w:w="1276" w:type="dxa"/>
            <w:tcBorders>
              <w:top w:val="nil"/>
              <w:left w:val="nil"/>
              <w:bottom w:val="single" w:sz="4" w:space="0" w:color="auto"/>
              <w:right w:val="single" w:sz="4" w:space="0" w:color="auto"/>
            </w:tcBorders>
            <w:shd w:val="clear" w:color="000000" w:fill="FFFFFF"/>
            <w:noWrap/>
            <w:vAlign w:val="center"/>
            <w:hideMark/>
          </w:tcPr>
          <w:p w14:paraId="45F53235" w14:textId="77777777" w:rsidR="005D3865" w:rsidRPr="005D3865" w:rsidRDefault="005D3865" w:rsidP="005D3865">
            <w:pPr>
              <w:jc w:val="center"/>
              <w:rPr>
                <w:b/>
                <w:bCs/>
                <w:sz w:val="18"/>
                <w:szCs w:val="18"/>
              </w:rPr>
            </w:pPr>
            <w:r w:rsidRPr="005D3865">
              <w:rPr>
                <w:b/>
                <w:bCs/>
                <w:sz w:val="18"/>
                <w:szCs w:val="18"/>
              </w:rPr>
              <w:t>26 702,8</w:t>
            </w:r>
          </w:p>
        </w:tc>
        <w:tc>
          <w:tcPr>
            <w:tcW w:w="1276" w:type="dxa"/>
            <w:tcBorders>
              <w:top w:val="nil"/>
              <w:left w:val="nil"/>
              <w:bottom w:val="single" w:sz="4" w:space="0" w:color="auto"/>
              <w:right w:val="single" w:sz="4" w:space="0" w:color="auto"/>
            </w:tcBorders>
            <w:shd w:val="clear" w:color="000000" w:fill="FFFFFF"/>
            <w:noWrap/>
            <w:vAlign w:val="center"/>
            <w:hideMark/>
          </w:tcPr>
          <w:p w14:paraId="6A94007B" w14:textId="77777777" w:rsidR="005D3865" w:rsidRPr="005D3865" w:rsidRDefault="005D3865" w:rsidP="005D3865">
            <w:pPr>
              <w:jc w:val="center"/>
              <w:rPr>
                <w:b/>
                <w:bCs/>
                <w:sz w:val="18"/>
                <w:szCs w:val="18"/>
              </w:rPr>
            </w:pPr>
            <w:r w:rsidRPr="005D3865">
              <w:rPr>
                <w:b/>
                <w:bCs/>
                <w:sz w:val="18"/>
                <w:szCs w:val="18"/>
              </w:rPr>
              <w:t>25 233,0</w:t>
            </w:r>
          </w:p>
        </w:tc>
      </w:tr>
      <w:tr w:rsidR="005D3865" w:rsidRPr="005D3865" w14:paraId="79B5729C" w14:textId="77777777" w:rsidTr="005D3865">
        <w:trPr>
          <w:trHeight w:val="70"/>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0EA9941A" w14:textId="77777777" w:rsidR="005D3865" w:rsidRPr="005D3865" w:rsidRDefault="005D3865" w:rsidP="005D3865">
            <w:pPr>
              <w:rPr>
                <w:sz w:val="18"/>
                <w:szCs w:val="18"/>
              </w:rPr>
            </w:pPr>
            <w:r w:rsidRPr="005D3865">
              <w:rPr>
                <w:sz w:val="18"/>
                <w:szCs w:val="18"/>
              </w:rPr>
              <w:t>Муниципальная программа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c>
          <w:tcPr>
            <w:tcW w:w="460" w:type="dxa"/>
            <w:tcBorders>
              <w:top w:val="nil"/>
              <w:left w:val="single" w:sz="4" w:space="0" w:color="auto"/>
              <w:bottom w:val="single" w:sz="4" w:space="0" w:color="auto"/>
              <w:right w:val="single" w:sz="4" w:space="0" w:color="auto"/>
            </w:tcBorders>
            <w:shd w:val="clear" w:color="000000" w:fill="FFFFFF"/>
            <w:vAlign w:val="center"/>
            <w:hideMark/>
          </w:tcPr>
          <w:p w14:paraId="1AA363E4" w14:textId="77777777" w:rsidR="005D3865" w:rsidRPr="005D3865" w:rsidRDefault="005D3865" w:rsidP="005D3865">
            <w:pPr>
              <w:jc w:val="center"/>
              <w:rPr>
                <w:sz w:val="18"/>
                <w:szCs w:val="18"/>
              </w:rPr>
            </w:pPr>
            <w:r w:rsidRPr="005D3865">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14:paraId="093BEF62" w14:textId="77777777" w:rsidR="005D3865" w:rsidRPr="005D3865" w:rsidRDefault="005D3865" w:rsidP="005D3865">
            <w:pPr>
              <w:jc w:val="center"/>
              <w:rPr>
                <w:sz w:val="18"/>
                <w:szCs w:val="18"/>
              </w:rPr>
            </w:pPr>
            <w:r w:rsidRPr="005D3865">
              <w:rPr>
                <w:sz w:val="18"/>
                <w:szCs w:val="18"/>
              </w:rPr>
              <w:t>03</w:t>
            </w:r>
          </w:p>
        </w:tc>
        <w:tc>
          <w:tcPr>
            <w:tcW w:w="874" w:type="dxa"/>
            <w:tcBorders>
              <w:top w:val="nil"/>
              <w:left w:val="nil"/>
              <w:bottom w:val="single" w:sz="4" w:space="0" w:color="auto"/>
              <w:right w:val="single" w:sz="4" w:space="0" w:color="auto"/>
            </w:tcBorders>
            <w:shd w:val="clear" w:color="000000" w:fill="FFFFFF"/>
            <w:vAlign w:val="center"/>
            <w:hideMark/>
          </w:tcPr>
          <w:p w14:paraId="5B5B3600" w14:textId="77777777" w:rsidR="005D3865" w:rsidRPr="005D3865" w:rsidRDefault="005D3865" w:rsidP="005D3865">
            <w:pPr>
              <w:jc w:val="center"/>
              <w:rPr>
                <w:sz w:val="18"/>
                <w:szCs w:val="18"/>
              </w:rPr>
            </w:pPr>
            <w:r w:rsidRPr="005D3865">
              <w:rPr>
                <w:sz w:val="18"/>
                <w:szCs w:val="18"/>
              </w:rPr>
              <w:t>39 0 00 00000</w:t>
            </w:r>
          </w:p>
        </w:tc>
        <w:tc>
          <w:tcPr>
            <w:tcW w:w="576" w:type="dxa"/>
            <w:tcBorders>
              <w:top w:val="nil"/>
              <w:left w:val="nil"/>
              <w:bottom w:val="single" w:sz="4" w:space="0" w:color="auto"/>
              <w:right w:val="single" w:sz="4" w:space="0" w:color="auto"/>
            </w:tcBorders>
            <w:shd w:val="clear" w:color="000000" w:fill="FFFFFF"/>
            <w:vAlign w:val="center"/>
            <w:hideMark/>
          </w:tcPr>
          <w:p w14:paraId="55338F11"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36045CB0" w14:textId="77777777" w:rsidR="005D3865" w:rsidRPr="005D3865" w:rsidRDefault="005D3865" w:rsidP="005D3865">
            <w:pPr>
              <w:jc w:val="center"/>
              <w:rPr>
                <w:sz w:val="18"/>
                <w:szCs w:val="18"/>
              </w:rPr>
            </w:pPr>
            <w:r w:rsidRPr="005D3865">
              <w:rPr>
                <w:sz w:val="18"/>
                <w:szCs w:val="18"/>
              </w:rPr>
              <w:t>119 365,8</w:t>
            </w:r>
          </w:p>
        </w:tc>
        <w:tc>
          <w:tcPr>
            <w:tcW w:w="1276" w:type="dxa"/>
            <w:tcBorders>
              <w:top w:val="nil"/>
              <w:left w:val="nil"/>
              <w:bottom w:val="single" w:sz="4" w:space="0" w:color="auto"/>
              <w:right w:val="single" w:sz="4" w:space="0" w:color="auto"/>
            </w:tcBorders>
            <w:shd w:val="clear" w:color="000000" w:fill="FFFFFF"/>
            <w:noWrap/>
            <w:vAlign w:val="center"/>
            <w:hideMark/>
          </w:tcPr>
          <w:p w14:paraId="606499C9" w14:textId="77777777" w:rsidR="005D3865" w:rsidRPr="005D3865" w:rsidRDefault="005D3865" w:rsidP="005D3865">
            <w:pPr>
              <w:jc w:val="center"/>
              <w:rPr>
                <w:sz w:val="18"/>
                <w:szCs w:val="18"/>
              </w:rPr>
            </w:pPr>
            <w:r w:rsidRPr="005D3865">
              <w:rPr>
                <w:sz w:val="18"/>
                <w:szCs w:val="18"/>
              </w:rPr>
              <w:t>26 702,8</w:t>
            </w:r>
          </w:p>
        </w:tc>
        <w:tc>
          <w:tcPr>
            <w:tcW w:w="1276" w:type="dxa"/>
            <w:tcBorders>
              <w:top w:val="nil"/>
              <w:left w:val="nil"/>
              <w:bottom w:val="single" w:sz="4" w:space="0" w:color="auto"/>
              <w:right w:val="single" w:sz="4" w:space="0" w:color="auto"/>
            </w:tcBorders>
            <w:shd w:val="clear" w:color="000000" w:fill="FFFFFF"/>
            <w:noWrap/>
            <w:vAlign w:val="center"/>
            <w:hideMark/>
          </w:tcPr>
          <w:p w14:paraId="0E6CA9A9" w14:textId="77777777" w:rsidR="005D3865" w:rsidRPr="005D3865" w:rsidRDefault="005D3865" w:rsidP="005D3865">
            <w:pPr>
              <w:jc w:val="center"/>
              <w:rPr>
                <w:sz w:val="18"/>
                <w:szCs w:val="18"/>
              </w:rPr>
            </w:pPr>
            <w:r w:rsidRPr="005D3865">
              <w:rPr>
                <w:sz w:val="18"/>
                <w:szCs w:val="18"/>
              </w:rPr>
              <w:t>25 233,0</w:t>
            </w:r>
          </w:p>
        </w:tc>
      </w:tr>
      <w:tr w:rsidR="005D3865" w:rsidRPr="005D3865" w14:paraId="3748A888" w14:textId="77777777" w:rsidTr="005D3865">
        <w:trPr>
          <w:trHeight w:val="803"/>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40FAD00B" w14:textId="77777777" w:rsidR="005D3865" w:rsidRPr="005D3865" w:rsidRDefault="005D3865" w:rsidP="005D3865">
            <w:pPr>
              <w:rPr>
                <w:sz w:val="18"/>
                <w:szCs w:val="18"/>
              </w:rPr>
            </w:pPr>
            <w:r w:rsidRPr="005D3865">
              <w:rPr>
                <w:sz w:val="18"/>
                <w:szCs w:val="18"/>
              </w:rPr>
              <w:lastRenderedPageBreak/>
              <w:t xml:space="preserve">Подпрограмма «Повышение устойчивости бюджетов поселений Рамонского муниципального района  Воронежской области» </w:t>
            </w:r>
          </w:p>
        </w:tc>
        <w:tc>
          <w:tcPr>
            <w:tcW w:w="460" w:type="dxa"/>
            <w:tcBorders>
              <w:top w:val="nil"/>
              <w:left w:val="single" w:sz="4" w:space="0" w:color="auto"/>
              <w:bottom w:val="single" w:sz="4" w:space="0" w:color="auto"/>
              <w:right w:val="single" w:sz="4" w:space="0" w:color="auto"/>
            </w:tcBorders>
            <w:shd w:val="clear" w:color="000000" w:fill="FFFFFF"/>
            <w:vAlign w:val="center"/>
            <w:hideMark/>
          </w:tcPr>
          <w:p w14:paraId="710C1C1F" w14:textId="77777777" w:rsidR="005D3865" w:rsidRPr="005D3865" w:rsidRDefault="005D3865" w:rsidP="005D3865">
            <w:pPr>
              <w:jc w:val="center"/>
              <w:rPr>
                <w:sz w:val="18"/>
                <w:szCs w:val="18"/>
              </w:rPr>
            </w:pPr>
            <w:r w:rsidRPr="005D3865">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14:paraId="789FC134" w14:textId="77777777" w:rsidR="005D3865" w:rsidRPr="005D3865" w:rsidRDefault="005D3865" w:rsidP="005D3865">
            <w:pPr>
              <w:jc w:val="center"/>
              <w:rPr>
                <w:sz w:val="18"/>
                <w:szCs w:val="18"/>
              </w:rPr>
            </w:pPr>
            <w:r w:rsidRPr="005D3865">
              <w:rPr>
                <w:sz w:val="18"/>
                <w:szCs w:val="18"/>
              </w:rPr>
              <w:t>03</w:t>
            </w:r>
          </w:p>
        </w:tc>
        <w:tc>
          <w:tcPr>
            <w:tcW w:w="874" w:type="dxa"/>
            <w:tcBorders>
              <w:top w:val="nil"/>
              <w:left w:val="nil"/>
              <w:bottom w:val="single" w:sz="4" w:space="0" w:color="auto"/>
              <w:right w:val="single" w:sz="4" w:space="0" w:color="auto"/>
            </w:tcBorders>
            <w:shd w:val="clear" w:color="000000" w:fill="FFFFFF"/>
            <w:vAlign w:val="center"/>
            <w:hideMark/>
          </w:tcPr>
          <w:p w14:paraId="23C3D01E" w14:textId="77777777" w:rsidR="005D3865" w:rsidRPr="005D3865" w:rsidRDefault="005D3865" w:rsidP="005D3865">
            <w:pPr>
              <w:jc w:val="center"/>
              <w:rPr>
                <w:sz w:val="18"/>
                <w:szCs w:val="18"/>
              </w:rPr>
            </w:pPr>
            <w:r w:rsidRPr="005D3865">
              <w:rPr>
                <w:sz w:val="18"/>
                <w:szCs w:val="18"/>
              </w:rPr>
              <w:t>39 2 00 00000</w:t>
            </w:r>
          </w:p>
        </w:tc>
        <w:tc>
          <w:tcPr>
            <w:tcW w:w="576" w:type="dxa"/>
            <w:tcBorders>
              <w:top w:val="nil"/>
              <w:left w:val="nil"/>
              <w:bottom w:val="single" w:sz="4" w:space="0" w:color="auto"/>
              <w:right w:val="single" w:sz="4" w:space="0" w:color="auto"/>
            </w:tcBorders>
            <w:shd w:val="clear" w:color="000000" w:fill="FFFFFF"/>
            <w:vAlign w:val="center"/>
          </w:tcPr>
          <w:p w14:paraId="2A13DBDA"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56E60293" w14:textId="77777777" w:rsidR="005D3865" w:rsidRPr="005D3865" w:rsidRDefault="005D3865" w:rsidP="005D3865">
            <w:pPr>
              <w:jc w:val="center"/>
              <w:rPr>
                <w:sz w:val="18"/>
                <w:szCs w:val="18"/>
              </w:rPr>
            </w:pPr>
            <w:r w:rsidRPr="005D3865">
              <w:rPr>
                <w:sz w:val="18"/>
                <w:szCs w:val="18"/>
              </w:rPr>
              <w:t>119 365,8</w:t>
            </w:r>
          </w:p>
        </w:tc>
        <w:tc>
          <w:tcPr>
            <w:tcW w:w="1276" w:type="dxa"/>
            <w:tcBorders>
              <w:top w:val="nil"/>
              <w:left w:val="nil"/>
              <w:bottom w:val="single" w:sz="4" w:space="0" w:color="auto"/>
              <w:right w:val="single" w:sz="4" w:space="0" w:color="auto"/>
            </w:tcBorders>
            <w:shd w:val="clear" w:color="000000" w:fill="FFFFFF"/>
            <w:noWrap/>
            <w:vAlign w:val="center"/>
            <w:hideMark/>
          </w:tcPr>
          <w:p w14:paraId="50FDAD13" w14:textId="77777777" w:rsidR="005D3865" w:rsidRPr="005D3865" w:rsidRDefault="005D3865" w:rsidP="005D3865">
            <w:pPr>
              <w:jc w:val="center"/>
              <w:rPr>
                <w:sz w:val="18"/>
                <w:szCs w:val="18"/>
              </w:rPr>
            </w:pPr>
            <w:r w:rsidRPr="005D3865">
              <w:rPr>
                <w:sz w:val="18"/>
                <w:szCs w:val="18"/>
              </w:rPr>
              <w:t>26 702,8</w:t>
            </w:r>
          </w:p>
        </w:tc>
        <w:tc>
          <w:tcPr>
            <w:tcW w:w="1276" w:type="dxa"/>
            <w:tcBorders>
              <w:top w:val="nil"/>
              <w:left w:val="nil"/>
              <w:bottom w:val="single" w:sz="4" w:space="0" w:color="auto"/>
              <w:right w:val="single" w:sz="4" w:space="0" w:color="auto"/>
            </w:tcBorders>
            <w:shd w:val="clear" w:color="000000" w:fill="FFFFFF"/>
            <w:noWrap/>
            <w:vAlign w:val="center"/>
            <w:hideMark/>
          </w:tcPr>
          <w:p w14:paraId="2EE58C6B" w14:textId="77777777" w:rsidR="005D3865" w:rsidRPr="005D3865" w:rsidRDefault="005D3865" w:rsidP="005D3865">
            <w:pPr>
              <w:jc w:val="center"/>
              <w:rPr>
                <w:sz w:val="18"/>
                <w:szCs w:val="18"/>
              </w:rPr>
            </w:pPr>
            <w:r w:rsidRPr="005D3865">
              <w:rPr>
                <w:sz w:val="18"/>
                <w:szCs w:val="18"/>
              </w:rPr>
              <w:t>25 233,0</w:t>
            </w:r>
          </w:p>
        </w:tc>
      </w:tr>
      <w:tr w:rsidR="005D3865" w:rsidRPr="005D3865" w14:paraId="2324B6D9" w14:textId="77777777" w:rsidTr="005D3865">
        <w:trPr>
          <w:trHeight w:val="829"/>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79764411" w14:textId="77777777" w:rsidR="005D3865" w:rsidRPr="005D3865" w:rsidRDefault="005D3865" w:rsidP="005D3865">
            <w:pPr>
              <w:rPr>
                <w:sz w:val="18"/>
                <w:szCs w:val="18"/>
              </w:rPr>
            </w:pPr>
            <w:r w:rsidRPr="005D3865">
              <w:rPr>
                <w:sz w:val="18"/>
                <w:szCs w:val="18"/>
              </w:rPr>
              <w:t>Основное мероприятие «Поддержка мер по обеспечению сбалансированности бюджетов поселений муниципального района»</w:t>
            </w:r>
          </w:p>
        </w:tc>
        <w:tc>
          <w:tcPr>
            <w:tcW w:w="460" w:type="dxa"/>
            <w:tcBorders>
              <w:top w:val="nil"/>
              <w:left w:val="nil"/>
              <w:bottom w:val="single" w:sz="4" w:space="0" w:color="auto"/>
              <w:right w:val="single" w:sz="4" w:space="0" w:color="auto"/>
            </w:tcBorders>
            <w:shd w:val="clear" w:color="000000" w:fill="FFFFFF"/>
            <w:noWrap/>
            <w:vAlign w:val="center"/>
            <w:hideMark/>
          </w:tcPr>
          <w:p w14:paraId="491E3823" w14:textId="77777777" w:rsidR="005D3865" w:rsidRPr="005D3865" w:rsidRDefault="005D3865" w:rsidP="005D3865">
            <w:pPr>
              <w:jc w:val="center"/>
              <w:rPr>
                <w:sz w:val="18"/>
                <w:szCs w:val="18"/>
              </w:rPr>
            </w:pPr>
            <w:r w:rsidRPr="005D3865">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14:paraId="275C6936" w14:textId="77777777" w:rsidR="005D3865" w:rsidRPr="005D3865" w:rsidRDefault="005D3865" w:rsidP="005D3865">
            <w:pPr>
              <w:jc w:val="center"/>
              <w:rPr>
                <w:sz w:val="18"/>
                <w:szCs w:val="18"/>
              </w:rPr>
            </w:pPr>
            <w:r w:rsidRPr="005D3865">
              <w:rPr>
                <w:sz w:val="18"/>
                <w:szCs w:val="18"/>
              </w:rPr>
              <w:t>03</w:t>
            </w:r>
          </w:p>
        </w:tc>
        <w:tc>
          <w:tcPr>
            <w:tcW w:w="874" w:type="dxa"/>
            <w:tcBorders>
              <w:top w:val="nil"/>
              <w:left w:val="nil"/>
              <w:bottom w:val="single" w:sz="4" w:space="0" w:color="auto"/>
              <w:right w:val="single" w:sz="4" w:space="0" w:color="auto"/>
            </w:tcBorders>
            <w:shd w:val="clear" w:color="000000" w:fill="FFFFFF"/>
            <w:noWrap/>
            <w:vAlign w:val="center"/>
            <w:hideMark/>
          </w:tcPr>
          <w:p w14:paraId="1F3D15EF" w14:textId="77777777" w:rsidR="005D3865" w:rsidRPr="005D3865" w:rsidRDefault="005D3865" w:rsidP="005D3865">
            <w:pPr>
              <w:jc w:val="center"/>
              <w:rPr>
                <w:sz w:val="18"/>
                <w:szCs w:val="18"/>
              </w:rPr>
            </w:pPr>
            <w:r w:rsidRPr="005D3865">
              <w:rPr>
                <w:sz w:val="18"/>
                <w:szCs w:val="18"/>
              </w:rPr>
              <w:t>39 2 03 00000</w:t>
            </w:r>
          </w:p>
        </w:tc>
        <w:tc>
          <w:tcPr>
            <w:tcW w:w="576" w:type="dxa"/>
            <w:tcBorders>
              <w:top w:val="nil"/>
              <w:left w:val="nil"/>
              <w:bottom w:val="single" w:sz="4" w:space="0" w:color="auto"/>
              <w:right w:val="single" w:sz="4" w:space="0" w:color="auto"/>
            </w:tcBorders>
            <w:shd w:val="clear" w:color="000000" w:fill="FFFFFF"/>
            <w:noWrap/>
            <w:vAlign w:val="center"/>
          </w:tcPr>
          <w:p w14:paraId="057F3916" w14:textId="77777777" w:rsidR="005D3865" w:rsidRPr="005D3865" w:rsidRDefault="005D3865" w:rsidP="005D3865">
            <w:pPr>
              <w:jc w:val="center"/>
              <w:rPr>
                <w:sz w:val="18"/>
                <w:szCs w:val="18"/>
              </w:rPr>
            </w:pPr>
          </w:p>
        </w:tc>
        <w:tc>
          <w:tcPr>
            <w:tcW w:w="1278" w:type="dxa"/>
            <w:tcBorders>
              <w:top w:val="nil"/>
              <w:left w:val="nil"/>
              <w:bottom w:val="single" w:sz="4" w:space="0" w:color="auto"/>
              <w:right w:val="single" w:sz="4" w:space="0" w:color="auto"/>
            </w:tcBorders>
            <w:shd w:val="clear" w:color="000000" w:fill="FFFFFF"/>
            <w:noWrap/>
            <w:vAlign w:val="center"/>
            <w:hideMark/>
          </w:tcPr>
          <w:p w14:paraId="7CBDAA80" w14:textId="77777777" w:rsidR="005D3865" w:rsidRPr="005D3865" w:rsidRDefault="005D3865" w:rsidP="005D3865">
            <w:pPr>
              <w:jc w:val="center"/>
              <w:rPr>
                <w:sz w:val="18"/>
                <w:szCs w:val="18"/>
              </w:rPr>
            </w:pPr>
            <w:r w:rsidRPr="005D3865">
              <w:rPr>
                <w:sz w:val="18"/>
                <w:szCs w:val="18"/>
              </w:rPr>
              <w:t>115 365,8</w:t>
            </w:r>
          </w:p>
        </w:tc>
        <w:tc>
          <w:tcPr>
            <w:tcW w:w="1276" w:type="dxa"/>
            <w:tcBorders>
              <w:top w:val="nil"/>
              <w:left w:val="nil"/>
              <w:bottom w:val="single" w:sz="4" w:space="0" w:color="auto"/>
              <w:right w:val="single" w:sz="4" w:space="0" w:color="auto"/>
            </w:tcBorders>
            <w:shd w:val="clear" w:color="000000" w:fill="FFFFFF"/>
            <w:noWrap/>
            <w:vAlign w:val="center"/>
            <w:hideMark/>
          </w:tcPr>
          <w:p w14:paraId="1342E278" w14:textId="77777777" w:rsidR="005D3865" w:rsidRPr="005D3865" w:rsidRDefault="005D3865" w:rsidP="005D3865">
            <w:pPr>
              <w:jc w:val="center"/>
              <w:rPr>
                <w:sz w:val="18"/>
                <w:szCs w:val="18"/>
              </w:rPr>
            </w:pPr>
            <w:r w:rsidRPr="005D3865">
              <w:rPr>
                <w:sz w:val="18"/>
                <w:szCs w:val="18"/>
              </w:rPr>
              <w:t>25 702,8</w:t>
            </w:r>
          </w:p>
        </w:tc>
        <w:tc>
          <w:tcPr>
            <w:tcW w:w="1276" w:type="dxa"/>
            <w:tcBorders>
              <w:top w:val="nil"/>
              <w:left w:val="nil"/>
              <w:bottom w:val="single" w:sz="4" w:space="0" w:color="auto"/>
              <w:right w:val="single" w:sz="4" w:space="0" w:color="auto"/>
            </w:tcBorders>
            <w:shd w:val="clear" w:color="000000" w:fill="FFFFFF"/>
            <w:noWrap/>
            <w:vAlign w:val="center"/>
            <w:hideMark/>
          </w:tcPr>
          <w:p w14:paraId="07F6D3B7" w14:textId="77777777" w:rsidR="005D3865" w:rsidRPr="005D3865" w:rsidRDefault="005D3865" w:rsidP="005D3865">
            <w:pPr>
              <w:jc w:val="center"/>
              <w:rPr>
                <w:sz w:val="18"/>
                <w:szCs w:val="18"/>
              </w:rPr>
            </w:pPr>
            <w:r w:rsidRPr="005D3865">
              <w:rPr>
                <w:sz w:val="18"/>
                <w:szCs w:val="18"/>
              </w:rPr>
              <w:t>25 233,0</w:t>
            </w:r>
          </w:p>
        </w:tc>
      </w:tr>
      <w:tr w:rsidR="005D3865" w:rsidRPr="005D3865" w14:paraId="60E33817" w14:textId="77777777" w:rsidTr="005D3865">
        <w:trPr>
          <w:trHeight w:val="1114"/>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5287727B" w14:textId="77777777" w:rsidR="005D3865" w:rsidRPr="005D3865" w:rsidRDefault="005D3865" w:rsidP="005D3865">
            <w:pPr>
              <w:rPr>
                <w:sz w:val="18"/>
                <w:szCs w:val="18"/>
              </w:rPr>
            </w:pPr>
            <w:r w:rsidRPr="005D3865">
              <w:rPr>
                <w:sz w:val="18"/>
                <w:szCs w:val="18"/>
              </w:rPr>
              <w:t>Иные межбюджетные трансферты на поддержку мер по обеспечению сбалансированности бюджетов поселений (межбюджетные трансферты)</w:t>
            </w:r>
          </w:p>
        </w:tc>
        <w:tc>
          <w:tcPr>
            <w:tcW w:w="460" w:type="dxa"/>
            <w:tcBorders>
              <w:top w:val="nil"/>
              <w:left w:val="nil"/>
              <w:bottom w:val="single" w:sz="4" w:space="0" w:color="auto"/>
              <w:right w:val="single" w:sz="4" w:space="0" w:color="auto"/>
            </w:tcBorders>
            <w:shd w:val="clear" w:color="000000" w:fill="FFFFFF"/>
            <w:noWrap/>
            <w:vAlign w:val="center"/>
            <w:hideMark/>
          </w:tcPr>
          <w:p w14:paraId="313FB5BF" w14:textId="77777777" w:rsidR="005D3865" w:rsidRPr="005D3865" w:rsidRDefault="005D3865" w:rsidP="005D3865">
            <w:pPr>
              <w:jc w:val="center"/>
              <w:rPr>
                <w:sz w:val="18"/>
                <w:szCs w:val="18"/>
              </w:rPr>
            </w:pPr>
            <w:r w:rsidRPr="005D3865">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14:paraId="742C2ACA" w14:textId="77777777" w:rsidR="005D3865" w:rsidRPr="005D3865" w:rsidRDefault="005D3865" w:rsidP="005D3865">
            <w:pPr>
              <w:jc w:val="center"/>
              <w:rPr>
                <w:sz w:val="18"/>
                <w:szCs w:val="18"/>
              </w:rPr>
            </w:pPr>
            <w:r w:rsidRPr="005D3865">
              <w:rPr>
                <w:sz w:val="18"/>
                <w:szCs w:val="18"/>
              </w:rPr>
              <w:t>03</w:t>
            </w:r>
          </w:p>
        </w:tc>
        <w:tc>
          <w:tcPr>
            <w:tcW w:w="874" w:type="dxa"/>
            <w:tcBorders>
              <w:top w:val="nil"/>
              <w:left w:val="nil"/>
              <w:bottom w:val="single" w:sz="4" w:space="0" w:color="auto"/>
              <w:right w:val="single" w:sz="4" w:space="0" w:color="auto"/>
            </w:tcBorders>
            <w:shd w:val="clear" w:color="000000" w:fill="FFFFFF"/>
            <w:noWrap/>
            <w:vAlign w:val="center"/>
            <w:hideMark/>
          </w:tcPr>
          <w:p w14:paraId="5D726F62" w14:textId="77777777" w:rsidR="005D3865" w:rsidRPr="005D3865" w:rsidRDefault="005D3865" w:rsidP="005D3865">
            <w:pPr>
              <w:jc w:val="center"/>
              <w:rPr>
                <w:sz w:val="18"/>
                <w:szCs w:val="18"/>
              </w:rPr>
            </w:pPr>
            <w:r w:rsidRPr="005D3865">
              <w:rPr>
                <w:sz w:val="18"/>
                <w:szCs w:val="18"/>
              </w:rPr>
              <w:t>39 2 03 88030</w:t>
            </w:r>
          </w:p>
        </w:tc>
        <w:tc>
          <w:tcPr>
            <w:tcW w:w="576" w:type="dxa"/>
            <w:tcBorders>
              <w:top w:val="nil"/>
              <w:left w:val="nil"/>
              <w:bottom w:val="single" w:sz="4" w:space="0" w:color="auto"/>
              <w:right w:val="single" w:sz="4" w:space="0" w:color="auto"/>
            </w:tcBorders>
            <w:shd w:val="clear" w:color="000000" w:fill="FFFFFF"/>
            <w:noWrap/>
            <w:vAlign w:val="center"/>
            <w:hideMark/>
          </w:tcPr>
          <w:p w14:paraId="0A27E0F1" w14:textId="77777777" w:rsidR="005D3865" w:rsidRPr="005D3865" w:rsidRDefault="005D3865" w:rsidP="005D3865">
            <w:pPr>
              <w:jc w:val="center"/>
              <w:rPr>
                <w:sz w:val="18"/>
                <w:szCs w:val="18"/>
              </w:rPr>
            </w:pPr>
            <w:r w:rsidRPr="005D3865">
              <w:rPr>
                <w:sz w:val="18"/>
                <w:szCs w:val="18"/>
              </w:rPr>
              <w:t>500</w:t>
            </w:r>
          </w:p>
        </w:tc>
        <w:tc>
          <w:tcPr>
            <w:tcW w:w="1278" w:type="dxa"/>
            <w:tcBorders>
              <w:top w:val="nil"/>
              <w:left w:val="nil"/>
              <w:bottom w:val="single" w:sz="4" w:space="0" w:color="auto"/>
              <w:right w:val="single" w:sz="4" w:space="0" w:color="auto"/>
            </w:tcBorders>
            <w:shd w:val="clear" w:color="000000" w:fill="FFFFFF"/>
            <w:noWrap/>
            <w:vAlign w:val="center"/>
            <w:hideMark/>
          </w:tcPr>
          <w:p w14:paraId="36ED24F7" w14:textId="77777777" w:rsidR="005D3865" w:rsidRPr="005D3865" w:rsidRDefault="005D3865" w:rsidP="005D3865">
            <w:pPr>
              <w:jc w:val="center"/>
              <w:rPr>
                <w:sz w:val="18"/>
                <w:szCs w:val="18"/>
              </w:rPr>
            </w:pPr>
            <w:r w:rsidRPr="005D3865">
              <w:rPr>
                <w:sz w:val="18"/>
                <w:szCs w:val="18"/>
              </w:rPr>
              <w:t>115 365,8</w:t>
            </w:r>
          </w:p>
        </w:tc>
        <w:tc>
          <w:tcPr>
            <w:tcW w:w="1276" w:type="dxa"/>
            <w:tcBorders>
              <w:top w:val="nil"/>
              <w:left w:val="nil"/>
              <w:bottom w:val="single" w:sz="4" w:space="0" w:color="auto"/>
              <w:right w:val="single" w:sz="4" w:space="0" w:color="auto"/>
            </w:tcBorders>
            <w:shd w:val="clear" w:color="000000" w:fill="FFFFFF"/>
            <w:noWrap/>
            <w:vAlign w:val="center"/>
            <w:hideMark/>
          </w:tcPr>
          <w:p w14:paraId="42AFE009" w14:textId="77777777" w:rsidR="005D3865" w:rsidRPr="005D3865" w:rsidRDefault="005D3865" w:rsidP="005D3865">
            <w:pPr>
              <w:jc w:val="center"/>
              <w:rPr>
                <w:sz w:val="18"/>
                <w:szCs w:val="18"/>
              </w:rPr>
            </w:pPr>
            <w:r w:rsidRPr="005D3865">
              <w:rPr>
                <w:sz w:val="18"/>
                <w:szCs w:val="18"/>
              </w:rPr>
              <w:t>25 702,8</w:t>
            </w:r>
          </w:p>
        </w:tc>
        <w:tc>
          <w:tcPr>
            <w:tcW w:w="1276" w:type="dxa"/>
            <w:tcBorders>
              <w:top w:val="nil"/>
              <w:left w:val="nil"/>
              <w:bottom w:val="single" w:sz="4" w:space="0" w:color="auto"/>
              <w:right w:val="single" w:sz="4" w:space="0" w:color="auto"/>
            </w:tcBorders>
            <w:shd w:val="clear" w:color="000000" w:fill="FFFFFF"/>
            <w:noWrap/>
            <w:vAlign w:val="center"/>
            <w:hideMark/>
          </w:tcPr>
          <w:p w14:paraId="70329DF8" w14:textId="77777777" w:rsidR="005D3865" w:rsidRPr="005D3865" w:rsidRDefault="005D3865" w:rsidP="005D3865">
            <w:pPr>
              <w:jc w:val="center"/>
              <w:rPr>
                <w:sz w:val="18"/>
                <w:szCs w:val="18"/>
              </w:rPr>
            </w:pPr>
            <w:r w:rsidRPr="005D3865">
              <w:rPr>
                <w:sz w:val="18"/>
                <w:szCs w:val="18"/>
              </w:rPr>
              <w:t>25 233,0</w:t>
            </w:r>
          </w:p>
        </w:tc>
      </w:tr>
      <w:tr w:rsidR="005D3865" w:rsidRPr="005D3865" w14:paraId="548387BB" w14:textId="77777777" w:rsidTr="005D3865">
        <w:trPr>
          <w:trHeight w:val="2134"/>
        </w:trPr>
        <w:tc>
          <w:tcPr>
            <w:tcW w:w="3203" w:type="dxa"/>
            <w:tcBorders>
              <w:top w:val="nil"/>
              <w:left w:val="single" w:sz="4" w:space="0" w:color="auto"/>
              <w:bottom w:val="single" w:sz="4" w:space="0" w:color="auto"/>
              <w:right w:val="single" w:sz="4" w:space="0" w:color="auto"/>
            </w:tcBorders>
            <w:shd w:val="clear" w:color="000000" w:fill="FFFFFF"/>
            <w:vAlign w:val="center"/>
            <w:hideMark/>
          </w:tcPr>
          <w:p w14:paraId="07EBB415" w14:textId="77777777" w:rsidR="005D3865" w:rsidRPr="005D3865" w:rsidRDefault="005D3865" w:rsidP="005D3865">
            <w:pPr>
              <w:rPr>
                <w:sz w:val="18"/>
                <w:szCs w:val="18"/>
              </w:rPr>
            </w:pPr>
            <w:r w:rsidRPr="005D3865">
              <w:rPr>
                <w:sz w:val="18"/>
                <w:szCs w:val="18"/>
              </w:rPr>
              <w:t>Основное мероприятие «</w:t>
            </w:r>
            <w:proofErr w:type="spellStart"/>
            <w:r w:rsidRPr="005D3865">
              <w:rPr>
                <w:sz w:val="18"/>
                <w:szCs w:val="18"/>
              </w:rPr>
              <w:t>Софинансирование</w:t>
            </w:r>
            <w:proofErr w:type="spellEnd"/>
            <w:r w:rsidRPr="005D3865">
              <w:rPr>
                <w:sz w:val="18"/>
                <w:szCs w:val="18"/>
              </w:rPr>
              <w:t xml:space="preserve"> расходных обязательств, возникающих при выполнении полномочий органов местного самоуправления поселений по вопросам местного значения, за счет субсидий и иных межбюджетных трансфертов, выделяемых из других бюджетов бюджетной системы РФ в соответствии с заключенными соглашениями»</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7868486A" w14:textId="77777777" w:rsidR="005D3865" w:rsidRPr="005D3865" w:rsidRDefault="005D3865" w:rsidP="005D3865">
            <w:pPr>
              <w:jc w:val="center"/>
              <w:rPr>
                <w:sz w:val="18"/>
                <w:szCs w:val="18"/>
              </w:rPr>
            </w:pPr>
            <w:r w:rsidRPr="005D3865">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53AF12F4" w14:textId="77777777" w:rsidR="005D3865" w:rsidRPr="005D3865" w:rsidRDefault="005D3865" w:rsidP="005D3865">
            <w:pPr>
              <w:jc w:val="center"/>
              <w:rPr>
                <w:sz w:val="18"/>
                <w:szCs w:val="18"/>
              </w:rPr>
            </w:pPr>
            <w:r w:rsidRPr="005D3865">
              <w:rPr>
                <w:sz w:val="18"/>
                <w:szCs w:val="18"/>
              </w:rPr>
              <w:t>03</w:t>
            </w:r>
          </w:p>
        </w:tc>
        <w:tc>
          <w:tcPr>
            <w:tcW w:w="874" w:type="dxa"/>
            <w:tcBorders>
              <w:top w:val="nil"/>
              <w:left w:val="nil"/>
              <w:bottom w:val="single" w:sz="4" w:space="0" w:color="auto"/>
              <w:right w:val="single" w:sz="4" w:space="0" w:color="auto"/>
            </w:tcBorders>
            <w:shd w:val="clear" w:color="000000" w:fill="FFFFFF"/>
            <w:vAlign w:val="center"/>
            <w:hideMark/>
          </w:tcPr>
          <w:p w14:paraId="7E76EBA2" w14:textId="77777777" w:rsidR="005D3865" w:rsidRPr="005D3865" w:rsidRDefault="005D3865" w:rsidP="005D3865">
            <w:pPr>
              <w:jc w:val="center"/>
              <w:rPr>
                <w:sz w:val="18"/>
                <w:szCs w:val="18"/>
              </w:rPr>
            </w:pPr>
            <w:r w:rsidRPr="005D3865">
              <w:rPr>
                <w:sz w:val="18"/>
                <w:szCs w:val="18"/>
              </w:rPr>
              <w:t>39 2 06 00000</w:t>
            </w:r>
          </w:p>
        </w:tc>
        <w:tc>
          <w:tcPr>
            <w:tcW w:w="576" w:type="dxa"/>
            <w:tcBorders>
              <w:top w:val="nil"/>
              <w:left w:val="nil"/>
              <w:bottom w:val="single" w:sz="4" w:space="0" w:color="auto"/>
              <w:right w:val="single" w:sz="4" w:space="0" w:color="auto"/>
            </w:tcBorders>
            <w:shd w:val="clear" w:color="000000" w:fill="FFFFFF"/>
            <w:vAlign w:val="center"/>
            <w:hideMark/>
          </w:tcPr>
          <w:p w14:paraId="333AB39E" w14:textId="77777777" w:rsidR="005D3865" w:rsidRPr="005D3865" w:rsidRDefault="005D3865" w:rsidP="005D3865">
            <w:pPr>
              <w:jc w:val="center"/>
              <w:rPr>
                <w:sz w:val="18"/>
                <w:szCs w:val="18"/>
              </w:rPr>
            </w:pPr>
            <w:r w:rsidRPr="005D3865">
              <w:rPr>
                <w:sz w:val="18"/>
                <w:szCs w:val="18"/>
              </w:rPr>
              <w:t> </w:t>
            </w:r>
          </w:p>
        </w:tc>
        <w:tc>
          <w:tcPr>
            <w:tcW w:w="1278" w:type="dxa"/>
            <w:tcBorders>
              <w:top w:val="nil"/>
              <w:left w:val="nil"/>
              <w:bottom w:val="single" w:sz="4" w:space="0" w:color="auto"/>
              <w:right w:val="single" w:sz="4" w:space="0" w:color="auto"/>
            </w:tcBorders>
            <w:shd w:val="clear" w:color="000000" w:fill="FFFFFF"/>
            <w:vAlign w:val="center"/>
            <w:hideMark/>
          </w:tcPr>
          <w:p w14:paraId="6E098159" w14:textId="77777777" w:rsidR="005D3865" w:rsidRPr="005D3865" w:rsidRDefault="005D3865" w:rsidP="005D3865">
            <w:pPr>
              <w:jc w:val="center"/>
              <w:rPr>
                <w:sz w:val="18"/>
                <w:szCs w:val="18"/>
              </w:rPr>
            </w:pPr>
            <w:r w:rsidRPr="005D3865">
              <w:rPr>
                <w:sz w:val="18"/>
                <w:szCs w:val="18"/>
              </w:rPr>
              <w:t>4 000,0</w:t>
            </w:r>
          </w:p>
        </w:tc>
        <w:tc>
          <w:tcPr>
            <w:tcW w:w="1276" w:type="dxa"/>
            <w:tcBorders>
              <w:top w:val="nil"/>
              <w:left w:val="nil"/>
              <w:bottom w:val="single" w:sz="4" w:space="0" w:color="auto"/>
              <w:right w:val="single" w:sz="4" w:space="0" w:color="auto"/>
            </w:tcBorders>
            <w:shd w:val="clear" w:color="000000" w:fill="FFFFFF"/>
            <w:vAlign w:val="center"/>
            <w:hideMark/>
          </w:tcPr>
          <w:p w14:paraId="7DB42213" w14:textId="77777777" w:rsidR="005D3865" w:rsidRPr="005D3865" w:rsidRDefault="005D3865" w:rsidP="005D3865">
            <w:pPr>
              <w:jc w:val="center"/>
              <w:rPr>
                <w:sz w:val="18"/>
                <w:szCs w:val="18"/>
              </w:rPr>
            </w:pPr>
            <w:r w:rsidRPr="005D3865">
              <w:rPr>
                <w:sz w:val="18"/>
                <w:szCs w:val="18"/>
              </w:rPr>
              <w:t>1 000,0</w:t>
            </w:r>
          </w:p>
        </w:tc>
        <w:tc>
          <w:tcPr>
            <w:tcW w:w="1276" w:type="dxa"/>
            <w:tcBorders>
              <w:top w:val="nil"/>
              <w:left w:val="nil"/>
              <w:bottom w:val="single" w:sz="4" w:space="0" w:color="auto"/>
              <w:right w:val="single" w:sz="4" w:space="0" w:color="auto"/>
            </w:tcBorders>
            <w:shd w:val="clear" w:color="000000" w:fill="FFFFFF"/>
            <w:vAlign w:val="center"/>
            <w:hideMark/>
          </w:tcPr>
          <w:p w14:paraId="028C1EBA" w14:textId="77777777" w:rsidR="005D3865" w:rsidRPr="005D3865" w:rsidRDefault="005D3865" w:rsidP="005D3865">
            <w:pPr>
              <w:jc w:val="center"/>
              <w:rPr>
                <w:sz w:val="18"/>
                <w:szCs w:val="18"/>
              </w:rPr>
            </w:pPr>
            <w:r w:rsidRPr="005D3865">
              <w:rPr>
                <w:sz w:val="18"/>
                <w:szCs w:val="18"/>
              </w:rPr>
              <w:t>0,0</w:t>
            </w:r>
          </w:p>
        </w:tc>
      </w:tr>
      <w:tr w:rsidR="005D3865" w:rsidRPr="005D3865" w14:paraId="22C87C1C" w14:textId="77777777" w:rsidTr="005D3865">
        <w:trPr>
          <w:trHeight w:val="1283"/>
        </w:trPr>
        <w:tc>
          <w:tcPr>
            <w:tcW w:w="3203" w:type="dxa"/>
            <w:tcBorders>
              <w:top w:val="nil"/>
              <w:left w:val="single" w:sz="4" w:space="0" w:color="auto"/>
              <w:bottom w:val="single" w:sz="4" w:space="0" w:color="auto"/>
              <w:right w:val="single" w:sz="4" w:space="0" w:color="auto"/>
            </w:tcBorders>
            <w:shd w:val="clear" w:color="000000" w:fill="FFFFFF"/>
            <w:vAlign w:val="bottom"/>
            <w:hideMark/>
          </w:tcPr>
          <w:p w14:paraId="54FAF9AF" w14:textId="77777777" w:rsidR="005D3865" w:rsidRPr="005D3865" w:rsidRDefault="005D3865" w:rsidP="005D3865">
            <w:pPr>
              <w:rPr>
                <w:sz w:val="18"/>
                <w:szCs w:val="18"/>
              </w:rPr>
            </w:pPr>
            <w:r w:rsidRPr="005D3865">
              <w:rPr>
                <w:sz w:val="18"/>
                <w:szCs w:val="18"/>
              </w:rPr>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 (межбюджетные трансферты)</w:t>
            </w:r>
          </w:p>
        </w:tc>
        <w:tc>
          <w:tcPr>
            <w:tcW w:w="460" w:type="dxa"/>
            <w:tcBorders>
              <w:top w:val="nil"/>
              <w:left w:val="nil"/>
              <w:bottom w:val="single" w:sz="4" w:space="0" w:color="auto"/>
              <w:right w:val="single" w:sz="4" w:space="0" w:color="auto"/>
            </w:tcBorders>
            <w:shd w:val="clear" w:color="000000" w:fill="FFFFFF"/>
            <w:noWrap/>
            <w:vAlign w:val="center"/>
            <w:hideMark/>
          </w:tcPr>
          <w:p w14:paraId="3B499CDF" w14:textId="77777777" w:rsidR="005D3865" w:rsidRPr="005D3865" w:rsidRDefault="005D3865" w:rsidP="005D3865">
            <w:pPr>
              <w:jc w:val="center"/>
              <w:rPr>
                <w:sz w:val="18"/>
                <w:szCs w:val="18"/>
              </w:rPr>
            </w:pPr>
            <w:r w:rsidRPr="005D3865">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1213D8E0" w14:textId="77777777" w:rsidR="005D3865" w:rsidRPr="005D3865" w:rsidRDefault="005D3865" w:rsidP="005D3865">
            <w:pPr>
              <w:jc w:val="center"/>
              <w:rPr>
                <w:sz w:val="18"/>
                <w:szCs w:val="18"/>
              </w:rPr>
            </w:pPr>
            <w:r w:rsidRPr="005D3865">
              <w:rPr>
                <w:sz w:val="18"/>
                <w:szCs w:val="18"/>
              </w:rPr>
              <w:t>03</w:t>
            </w:r>
          </w:p>
        </w:tc>
        <w:tc>
          <w:tcPr>
            <w:tcW w:w="874" w:type="dxa"/>
            <w:tcBorders>
              <w:top w:val="nil"/>
              <w:left w:val="nil"/>
              <w:bottom w:val="single" w:sz="4" w:space="0" w:color="auto"/>
              <w:right w:val="single" w:sz="4" w:space="0" w:color="auto"/>
            </w:tcBorders>
            <w:shd w:val="clear" w:color="000000" w:fill="FFFFFF"/>
            <w:vAlign w:val="center"/>
            <w:hideMark/>
          </w:tcPr>
          <w:p w14:paraId="1E73D641" w14:textId="77777777" w:rsidR="005D3865" w:rsidRPr="005D3865" w:rsidRDefault="005D3865" w:rsidP="005D3865">
            <w:pPr>
              <w:jc w:val="center"/>
              <w:rPr>
                <w:sz w:val="18"/>
                <w:szCs w:val="18"/>
              </w:rPr>
            </w:pPr>
            <w:r w:rsidRPr="005D3865">
              <w:rPr>
                <w:sz w:val="18"/>
                <w:szCs w:val="18"/>
              </w:rPr>
              <w:t>39 2 06 79180</w:t>
            </w:r>
          </w:p>
        </w:tc>
        <w:tc>
          <w:tcPr>
            <w:tcW w:w="576" w:type="dxa"/>
            <w:tcBorders>
              <w:top w:val="nil"/>
              <w:left w:val="nil"/>
              <w:bottom w:val="single" w:sz="4" w:space="0" w:color="auto"/>
              <w:right w:val="single" w:sz="4" w:space="0" w:color="auto"/>
            </w:tcBorders>
            <w:shd w:val="clear" w:color="000000" w:fill="FFFFFF"/>
            <w:noWrap/>
            <w:vAlign w:val="center"/>
            <w:hideMark/>
          </w:tcPr>
          <w:p w14:paraId="5CEF3D06" w14:textId="77777777" w:rsidR="005D3865" w:rsidRPr="005D3865" w:rsidRDefault="005D3865" w:rsidP="005D3865">
            <w:pPr>
              <w:jc w:val="center"/>
              <w:rPr>
                <w:sz w:val="18"/>
                <w:szCs w:val="18"/>
              </w:rPr>
            </w:pPr>
            <w:r w:rsidRPr="005D3865">
              <w:rPr>
                <w:sz w:val="18"/>
                <w:szCs w:val="18"/>
              </w:rPr>
              <w:t>500</w:t>
            </w:r>
          </w:p>
        </w:tc>
        <w:tc>
          <w:tcPr>
            <w:tcW w:w="1278" w:type="dxa"/>
            <w:tcBorders>
              <w:top w:val="nil"/>
              <w:left w:val="nil"/>
              <w:bottom w:val="single" w:sz="4" w:space="0" w:color="auto"/>
              <w:right w:val="single" w:sz="4" w:space="0" w:color="auto"/>
            </w:tcBorders>
            <w:shd w:val="clear" w:color="000000" w:fill="FFFFFF"/>
            <w:noWrap/>
            <w:vAlign w:val="center"/>
            <w:hideMark/>
          </w:tcPr>
          <w:p w14:paraId="6104FEF9" w14:textId="77777777" w:rsidR="005D3865" w:rsidRPr="005D3865" w:rsidRDefault="005D3865" w:rsidP="005D3865">
            <w:pPr>
              <w:jc w:val="center"/>
              <w:rPr>
                <w:sz w:val="18"/>
                <w:szCs w:val="18"/>
              </w:rPr>
            </w:pPr>
            <w:r w:rsidRPr="005D3865">
              <w:rPr>
                <w:sz w:val="18"/>
                <w:szCs w:val="18"/>
              </w:rPr>
              <w:t>4 000,0</w:t>
            </w:r>
          </w:p>
        </w:tc>
        <w:tc>
          <w:tcPr>
            <w:tcW w:w="1276" w:type="dxa"/>
            <w:tcBorders>
              <w:top w:val="nil"/>
              <w:left w:val="nil"/>
              <w:bottom w:val="single" w:sz="4" w:space="0" w:color="auto"/>
              <w:right w:val="single" w:sz="4" w:space="0" w:color="auto"/>
            </w:tcBorders>
            <w:shd w:val="clear" w:color="000000" w:fill="FFFFFF"/>
            <w:noWrap/>
            <w:vAlign w:val="center"/>
            <w:hideMark/>
          </w:tcPr>
          <w:p w14:paraId="17B67099" w14:textId="77777777" w:rsidR="005D3865" w:rsidRPr="005D3865" w:rsidRDefault="005D3865" w:rsidP="005D3865">
            <w:pPr>
              <w:jc w:val="center"/>
              <w:rPr>
                <w:sz w:val="18"/>
                <w:szCs w:val="18"/>
              </w:rPr>
            </w:pPr>
            <w:r w:rsidRPr="005D3865">
              <w:rPr>
                <w:sz w:val="18"/>
                <w:szCs w:val="18"/>
              </w:rPr>
              <w:t>1 000,0</w:t>
            </w:r>
          </w:p>
        </w:tc>
        <w:tc>
          <w:tcPr>
            <w:tcW w:w="1276" w:type="dxa"/>
            <w:tcBorders>
              <w:top w:val="nil"/>
              <w:left w:val="nil"/>
              <w:bottom w:val="single" w:sz="4" w:space="0" w:color="auto"/>
              <w:right w:val="single" w:sz="4" w:space="0" w:color="auto"/>
            </w:tcBorders>
            <w:shd w:val="clear" w:color="000000" w:fill="FFFFFF"/>
            <w:noWrap/>
            <w:vAlign w:val="center"/>
            <w:hideMark/>
          </w:tcPr>
          <w:p w14:paraId="4D0A64C3" w14:textId="77777777" w:rsidR="005D3865" w:rsidRPr="005D3865" w:rsidRDefault="005D3865" w:rsidP="005D3865">
            <w:pPr>
              <w:jc w:val="center"/>
              <w:rPr>
                <w:sz w:val="18"/>
                <w:szCs w:val="18"/>
              </w:rPr>
            </w:pPr>
            <w:r w:rsidRPr="005D3865">
              <w:rPr>
                <w:sz w:val="18"/>
                <w:szCs w:val="18"/>
              </w:rPr>
              <w:t>0,0</w:t>
            </w:r>
          </w:p>
        </w:tc>
      </w:tr>
    </w:tbl>
    <w:p w14:paraId="54E47A48" w14:textId="237E1F74" w:rsidR="005D3865" w:rsidRDefault="005D3865" w:rsidP="00BC0E39">
      <w:pPr>
        <w:jc w:val="both"/>
        <w:rPr>
          <w:sz w:val="18"/>
          <w:szCs w:val="18"/>
        </w:rPr>
      </w:pPr>
    </w:p>
    <w:p w14:paraId="388974CA" w14:textId="0DBD2F4F" w:rsidR="005D3865" w:rsidRDefault="005D3865" w:rsidP="00BC0E39">
      <w:pPr>
        <w:jc w:val="both"/>
        <w:rPr>
          <w:sz w:val="18"/>
          <w:szCs w:val="18"/>
        </w:rPr>
      </w:pPr>
    </w:p>
    <w:p w14:paraId="2DCCABA3" w14:textId="0BFD6C84" w:rsidR="005D3865" w:rsidRDefault="005D3865" w:rsidP="00BC0E39">
      <w:pPr>
        <w:jc w:val="both"/>
        <w:rPr>
          <w:sz w:val="18"/>
          <w:szCs w:val="18"/>
        </w:rPr>
      </w:pPr>
    </w:p>
    <w:p w14:paraId="3F2E06E2" w14:textId="77777777" w:rsidR="008B4973" w:rsidRPr="008B4973" w:rsidRDefault="008B4973" w:rsidP="008B4973">
      <w:pPr>
        <w:ind w:firstLine="709"/>
        <w:jc w:val="right"/>
        <w:rPr>
          <w:i/>
          <w:sz w:val="18"/>
          <w:szCs w:val="18"/>
        </w:rPr>
      </w:pPr>
      <w:r w:rsidRPr="008B4973">
        <w:rPr>
          <w:i/>
          <w:sz w:val="18"/>
          <w:szCs w:val="18"/>
        </w:rPr>
        <w:t>Приложение 6</w:t>
      </w:r>
    </w:p>
    <w:p w14:paraId="63CAF227" w14:textId="77777777" w:rsidR="008B4973" w:rsidRPr="008B4973" w:rsidRDefault="008B4973" w:rsidP="008B4973">
      <w:pPr>
        <w:ind w:firstLine="709"/>
        <w:jc w:val="right"/>
        <w:rPr>
          <w:i/>
          <w:sz w:val="18"/>
          <w:szCs w:val="18"/>
        </w:rPr>
      </w:pPr>
      <w:r w:rsidRPr="008B4973">
        <w:rPr>
          <w:i/>
          <w:sz w:val="18"/>
          <w:szCs w:val="18"/>
        </w:rPr>
        <w:t>к бюджету Рамонского</w:t>
      </w:r>
    </w:p>
    <w:p w14:paraId="7BB8AB24" w14:textId="77777777" w:rsidR="008B4973" w:rsidRPr="008B4973" w:rsidRDefault="008B4973" w:rsidP="008B4973">
      <w:pPr>
        <w:ind w:firstLine="709"/>
        <w:jc w:val="right"/>
        <w:rPr>
          <w:i/>
          <w:sz w:val="18"/>
          <w:szCs w:val="18"/>
        </w:rPr>
      </w:pPr>
      <w:r w:rsidRPr="008B4973">
        <w:rPr>
          <w:i/>
          <w:sz w:val="18"/>
          <w:szCs w:val="18"/>
        </w:rPr>
        <w:t>муниципального района</w:t>
      </w:r>
    </w:p>
    <w:p w14:paraId="768A7046" w14:textId="77777777" w:rsidR="008B4973" w:rsidRPr="008B4973" w:rsidRDefault="008B4973" w:rsidP="008B4973">
      <w:pPr>
        <w:ind w:firstLine="709"/>
        <w:jc w:val="right"/>
        <w:rPr>
          <w:i/>
          <w:sz w:val="18"/>
          <w:szCs w:val="18"/>
        </w:rPr>
      </w:pPr>
      <w:r w:rsidRPr="008B4973">
        <w:rPr>
          <w:i/>
          <w:sz w:val="18"/>
          <w:szCs w:val="18"/>
        </w:rPr>
        <w:t>Воронежской области на</w:t>
      </w:r>
    </w:p>
    <w:p w14:paraId="3802125C" w14:textId="77777777" w:rsidR="008B4973" w:rsidRPr="008B4973" w:rsidRDefault="008B4973" w:rsidP="008B4973">
      <w:pPr>
        <w:ind w:firstLine="709"/>
        <w:jc w:val="right"/>
        <w:rPr>
          <w:i/>
          <w:sz w:val="18"/>
          <w:szCs w:val="18"/>
        </w:rPr>
      </w:pPr>
      <w:r w:rsidRPr="008B4973">
        <w:rPr>
          <w:i/>
          <w:sz w:val="18"/>
          <w:szCs w:val="18"/>
        </w:rPr>
        <w:t>2025 год и на плановый период</w:t>
      </w:r>
    </w:p>
    <w:p w14:paraId="428720AC" w14:textId="77777777" w:rsidR="008B4973" w:rsidRPr="008B4973" w:rsidRDefault="008B4973" w:rsidP="008B4973">
      <w:pPr>
        <w:jc w:val="right"/>
        <w:rPr>
          <w:i/>
          <w:sz w:val="18"/>
          <w:szCs w:val="18"/>
        </w:rPr>
      </w:pPr>
      <w:r w:rsidRPr="008B4973">
        <w:rPr>
          <w:i/>
          <w:sz w:val="18"/>
          <w:szCs w:val="18"/>
        </w:rPr>
        <w:t>2026 и 2027 годов</w:t>
      </w:r>
    </w:p>
    <w:p w14:paraId="54FD4ABD" w14:textId="77777777" w:rsidR="008B4973" w:rsidRPr="008B4973" w:rsidRDefault="008B4973" w:rsidP="008B4973">
      <w:pPr>
        <w:jc w:val="right"/>
        <w:rPr>
          <w:i/>
          <w:sz w:val="18"/>
          <w:szCs w:val="18"/>
        </w:rPr>
      </w:pPr>
    </w:p>
    <w:p w14:paraId="14290FDA" w14:textId="77777777" w:rsidR="008B4973" w:rsidRPr="008B4973" w:rsidRDefault="008B4973" w:rsidP="008B4973">
      <w:pPr>
        <w:jc w:val="center"/>
        <w:rPr>
          <w:b/>
          <w:i/>
          <w:sz w:val="18"/>
          <w:szCs w:val="18"/>
        </w:rPr>
      </w:pPr>
      <w:r w:rsidRPr="008B4973">
        <w:rPr>
          <w:b/>
          <w:i/>
          <w:sz w:val="18"/>
          <w:szCs w:val="18"/>
        </w:rPr>
        <w:t xml:space="preserve">Распределение бюджетных ассигнований по целевым статьям (муниципальным программам Рамонского муниципального района Воронежской области и непрограммным направлениям деятельности), группам видов расходов, разделам, подразделам классификации расходов районного бюджета на 2024 год и на плановый период </w:t>
      </w:r>
    </w:p>
    <w:p w14:paraId="0651D3D9" w14:textId="77777777" w:rsidR="008B4973" w:rsidRPr="008B4973" w:rsidRDefault="008B4973" w:rsidP="008B4973">
      <w:pPr>
        <w:jc w:val="center"/>
        <w:rPr>
          <w:b/>
          <w:i/>
          <w:sz w:val="18"/>
          <w:szCs w:val="18"/>
        </w:rPr>
      </w:pPr>
      <w:r w:rsidRPr="008B4973">
        <w:rPr>
          <w:b/>
          <w:i/>
          <w:sz w:val="18"/>
          <w:szCs w:val="18"/>
        </w:rPr>
        <w:t>2025 и 2026 годов</w:t>
      </w:r>
    </w:p>
    <w:p w14:paraId="7D2C27BF" w14:textId="77777777" w:rsidR="008B4973" w:rsidRPr="008B4973" w:rsidRDefault="008B4973" w:rsidP="008B4973">
      <w:pPr>
        <w:jc w:val="right"/>
        <w:rPr>
          <w:sz w:val="18"/>
          <w:szCs w:val="18"/>
        </w:rPr>
      </w:pPr>
      <w:r w:rsidRPr="008B4973">
        <w:rPr>
          <w:sz w:val="18"/>
          <w:szCs w:val="18"/>
        </w:rPr>
        <w:t>(тыс. рублей)</w:t>
      </w:r>
    </w:p>
    <w:tbl>
      <w:tblPr>
        <w:tblW w:w="9608" w:type="dxa"/>
        <w:tblInd w:w="113" w:type="dxa"/>
        <w:tblLayout w:type="fixed"/>
        <w:tblLook w:val="04A0" w:firstRow="1" w:lastRow="0" w:firstColumn="1" w:lastColumn="0" w:noHBand="0" w:noVBand="1"/>
      </w:tblPr>
      <w:tblGrid>
        <w:gridCol w:w="630"/>
        <w:gridCol w:w="2342"/>
        <w:gridCol w:w="992"/>
        <w:gridCol w:w="527"/>
        <w:gridCol w:w="452"/>
        <w:gridCol w:w="504"/>
        <w:gridCol w:w="1326"/>
        <w:gridCol w:w="1418"/>
        <w:gridCol w:w="1417"/>
      </w:tblGrid>
      <w:tr w:rsidR="008B4973" w:rsidRPr="008B4973" w14:paraId="7D90E9D6" w14:textId="77777777" w:rsidTr="001D58A8">
        <w:trPr>
          <w:trHeight w:val="630"/>
        </w:trPr>
        <w:tc>
          <w:tcPr>
            <w:tcW w:w="63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B9B84F" w14:textId="77777777" w:rsidR="008B4973" w:rsidRPr="008B4973" w:rsidRDefault="008B4973" w:rsidP="008B4973">
            <w:pPr>
              <w:ind w:left="-120"/>
              <w:jc w:val="right"/>
              <w:rPr>
                <w:b/>
                <w:bCs/>
                <w:color w:val="000000"/>
                <w:sz w:val="18"/>
                <w:szCs w:val="18"/>
              </w:rPr>
            </w:pPr>
            <w:r w:rsidRPr="008B4973">
              <w:rPr>
                <w:b/>
                <w:bCs/>
                <w:color w:val="000000"/>
                <w:sz w:val="18"/>
                <w:szCs w:val="18"/>
              </w:rPr>
              <w:t>№ п/п</w:t>
            </w:r>
          </w:p>
        </w:tc>
        <w:tc>
          <w:tcPr>
            <w:tcW w:w="2342" w:type="dxa"/>
            <w:tcBorders>
              <w:top w:val="single" w:sz="4" w:space="0" w:color="auto"/>
              <w:left w:val="nil"/>
              <w:bottom w:val="nil"/>
              <w:right w:val="single" w:sz="4" w:space="0" w:color="auto"/>
            </w:tcBorders>
            <w:shd w:val="clear" w:color="000000" w:fill="FFFFFF"/>
            <w:vAlign w:val="bottom"/>
            <w:hideMark/>
          </w:tcPr>
          <w:p w14:paraId="2BE0AADB" w14:textId="77777777" w:rsidR="008B4973" w:rsidRPr="008B4973" w:rsidRDefault="008B4973" w:rsidP="008B4973">
            <w:pPr>
              <w:jc w:val="center"/>
              <w:rPr>
                <w:b/>
                <w:bCs/>
                <w:sz w:val="18"/>
                <w:szCs w:val="18"/>
              </w:rPr>
            </w:pPr>
            <w:r w:rsidRPr="008B4973">
              <w:rPr>
                <w:b/>
                <w:bCs/>
                <w:sz w:val="18"/>
                <w:szCs w:val="18"/>
              </w:rPr>
              <w:t>Наименование</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65076CA5" w14:textId="77777777" w:rsidR="008B4973" w:rsidRPr="008B4973" w:rsidRDefault="008B4973" w:rsidP="008B4973">
            <w:pPr>
              <w:jc w:val="center"/>
              <w:rPr>
                <w:b/>
                <w:bCs/>
                <w:sz w:val="18"/>
                <w:szCs w:val="18"/>
              </w:rPr>
            </w:pPr>
            <w:r w:rsidRPr="008B4973">
              <w:rPr>
                <w:b/>
                <w:bCs/>
                <w:sz w:val="18"/>
                <w:szCs w:val="18"/>
              </w:rPr>
              <w:t>ЦСР</w:t>
            </w:r>
          </w:p>
        </w:tc>
        <w:tc>
          <w:tcPr>
            <w:tcW w:w="527" w:type="dxa"/>
            <w:tcBorders>
              <w:top w:val="single" w:sz="4" w:space="0" w:color="auto"/>
              <w:left w:val="nil"/>
              <w:bottom w:val="single" w:sz="4" w:space="0" w:color="auto"/>
              <w:right w:val="single" w:sz="4" w:space="0" w:color="auto"/>
            </w:tcBorders>
            <w:shd w:val="clear" w:color="000000" w:fill="FFFFFF"/>
            <w:vAlign w:val="bottom"/>
            <w:hideMark/>
          </w:tcPr>
          <w:p w14:paraId="68DFF505" w14:textId="77777777" w:rsidR="008B4973" w:rsidRPr="008B4973" w:rsidRDefault="008B4973" w:rsidP="008B4973">
            <w:pPr>
              <w:ind w:left="-110"/>
              <w:jc w:val="center"/>
              <w:rPr>
                <w:b/>
                <w:bCs/>
                <w:sz w:val="18"/>
                <w:szCs w:val="18"/>
              </w:rPr>
            </w:pPr>
            <w:r w:rsidRPr="008B4973">
              <w:rPr>
                <w:b/>
                <w:bCs/>
                <w:sz w:val="18"/>
                <w:szCs w:val="18"/>
              </w:rPr>
              <w:t>ВР</w:t>
            </w:r>
          </w:p>
        </w:tc>
        <w:tc>
          <w:tcPr>
            <w:tcW w:w="452" w:type="dxa"/>
            <w:tcBorders>
              <w:top w:val="single" w:sz="4" w:space="0" w:color="auto"/>
              <w:left w:val="nil"/>
              <w:bottom w:val="single" w:sz="4" w:space="0" w:color="auto"/>
              <w:right w:val="single" w:sz="4" w:space="0" w:color="auto"/>
            </w:tcBorders>
            <w:shd w:val="clear" w:color="000000" w:fill="FFFFFF"/>
            <w:vAlign w:val="bottom"/>
            <w:hideMark/>
          </w:tcPr>
          <w:p w14:paraId="72C79D0D" w14:textId="77777777" w:rsidR="008B4973" w:rsidRPr="008B4973" w:rsidRDefault="008B4973" w:rsidP="008B4973">
            <w:pPr>
              <w:ind w:left="-110"/>
              <w:jc w:val="center"/>
              <w:rPr>
                <w:b/>
                <w:bCs/>
                <w:sz w:val="18"/>
                <w:szCs w:val="18"/>
              </w:rPr>
            </w:pPr>
            <w:r w:rsidRPr="008B4973">
              <w:rPr>
                <w:b/>
                <w:bCs/>
                <w:sz w:val="18"/>
                <w:szCs w:val="18"/>
              </w:rPr>
              <w:t>РЗ</w:t>
            </w:r>
          </w:p>
        </w:tc>
        <w:tc>
          <w:tcPr>
            <w:tcW w:w="504" w:type="dxa"/>
            <w:tcBorders>
              <w:top w:val="single" w:sz="4" w:space="0" w:color="auto"/>
              <w:left w:val="nil"/>
              <w:bottom w:val="single" w:sz="4" w:space="0" w:color="auto"/>
              <w:right w:val="single" w:sz="4" w:space="0" w:color="auto"/>
            </w:tcBorders>
            <w:shd w:val="clear" w:color="000000" w:fill="FFFFFF"/>
            <w:vAlign w:val="bottom"/>
            <w:hideMark/>
          </w:tcPr>
          <w:p w14:paraId="6EE0EC90" w14:textId="77777777" w:rsidR="008B4973" w:rsidRPr="008B4973" w:rsidRDefault="008B4973" w:rsidP="008B4973">
            <w:pPr>
              <w:jc w:val="center"/>
              <w:rPr>
                <w:b/>
                <w:bCs/>
                <w:sz w:val="18"/>
                <w:szCs w:val="18"/>
              </w:rPr>
            </w:pPr>
            <w:r w:rsidRPr="008B4973">
              <w:rPr>
                <w:b/>
                <w:bCs/>
                <w:sz w:val="18"/>
                <w:szCs w:val="18"/>
              </w:rPr>
              <w:t>ПР</w:t>
            </w:r>
          </w:p>
        </w:tc>
        <w:tc>
          <w:tcPr>
            <w:tcW w:w="1326" w:type="dxa"/>
            <w:tcBorders>
              <w:top w:val="single" w:sz="4" w:space="0" w:color="auto"/>
              <w:left w:val="nil"/>
              <w:bottom w:val="nil"/>
              <w:right w:val="single" w:sz="4" w:space="0" w:color="auto"/>
            </w:tcBorders>
            <w:shd w:val="clear" w:color="auto" w:fill="auto"/>
            <w:hideMark/>
          </w:tcPr>
          <w:p w14:paraId="45E03F6E" w14:textId="77777777" w:rsidR="008B4973" w:rsidRPr="008B4973" w:rsidRDefault="008B4973" w:rsidP="008B4973">
            <w:pPr>
              <w:jc w:val="center"/>
              <w:rPr>
                <w:b/>
                <w:bCs/>
                <w:sz w:val="18"/>
                <w:szCs w:val="18"/>
              </w:rPr>
            </w:pPr>
            <w:r w:rsidRPr="008B4973">
              <w:rPr>
                <w:b/>
                <w:bCs/>
                <w:sz w:val="18"/>
                <w:szCs w:val="18"/>
              </w:rPr>
              <w:t>2025 год</w:t>
            </w:r>
          </w:p>
        </w:tc>
        <w:tc>
          <w:tcPr>
            <w:tcW w:w="1418" w:type="dxa"/>
            <w:tcBorders>
              <w:top w:val="single" w:sz="4" w:space="0" w:color="auto"/>
              <w:left w:val="nil"/>
              <w:bottom w:val="nil"/>
              <w:right w:val="single" w:sz="4" w:space="0" w:color="auto"/>
            </w:tcBorders>
            <w:shd w:val="clear" w:color="000000" w:fill="FFFFFF"/>
            <w:hideMark/>
          </w:tcPr>
          <w:p w14:paraId="46EE4730" w14:textId="77777777" w:rsidR="008B4973" w:rsidRPr="008B4973" w:rsidRDefault="008B4973" w:rsidP="008B4973">
            <w:pPr>
              <w:jc w:val="center"/>
              <w:rPr>
                <w:b/>
                <w:bCs/>
                <w:sz w:val="18"/>
                <w:szCs w:val="18"/>
              </w:rPr>
            </w:pPr>
            <w:r w:rsidRPr="008B4973">
              <w:rPr>
                <w:b/>
                <w:bCs/>
                <w:sz w:val="18"/>
                <w:szCs w:val="18"/>
              </w:rPr>
              <w:t>2026 год</w:t>
            </w:r>
          </w:p>
        </w:tc>
        <w:tc>
          <w:tcPr>
            <w:tcW w:w="1417" w:type="dxa"/>
            <w:tcBorders>
              <w:top w:val="single" w:sz="4" w:space="0" w:color="auto"/>
              <w:left w:val="nil"/>
              <w:bottom w:val="nil"/>
              <w:right w:val="single" w:sz="4" w:space="0" w:color="auto"/>
            </w:tcBorders>
            <w:shd w:val="clear" w:color="000000" w:fill="FFFFFF"/>
            <w:hideMark/>
          </w:tcPr>
          <w:p w14:paraId="3E2DC950" w14:textId="77777777" w:rsidR="008B4973" w:rsidRPr="008B4973" w:rsidRDefault="008B4973" w:rsidP="008B4973">
            <w:pPr>
              <w:jc w:val="center"/>
              <w:rPr>
                <w:b/>
                <w:bCs/>
                <w:sz w:val="18"/>
                <w:szCs w:val="18"/>
              </w:rPr>
            </w:pPr>
            <w:r w:rsidRPr="008B4973">
              <w:rPr>
                <w:b/>
                <w:bCs/>
                <w:sz w:val="18"/>
                <w:szCs w:val="18"/>
              </w:rPr>
              <w:t>2027 год</w:t>
            </w:r>
          </w:p>
        </w:tc>
      </w:tr>
      <w:tr w:rsidR="008B4973" w:rsidRPr="008B4973" w14:paraId="53A6AFA1" w14:textId="77777777" w:rsidTr="001D58A8">
        <w:trPr>
          <w:trHeight w:val="312"/>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3B67A689" w14:textId="77777777" w:rsidR="008B4973" w:rsidRPr="008B4973" w:rsidRDefault="008B4973" w:rsidP="008B4973">
            <w:pPr>
              <w:ind w:left="-120"/>
              <w:jc w:val="center"/>
              <w:rPr>
                <w:b/>
                <w:bCs/>
                <w:color w:val="000000"/>
                <w:sz w:val="18"/>
                <w:szCs w:val="18"/>
              </w:rPr>
            </w:pPr>
            <w:r w:rsidRPr="008B4973">
              <w:rPr>
                <w:b/>
                <w:bCs/>
                <w:color w:val="000000"/>
                <w:sz w:val="18"/>
                <w:szCs w:val="18"/>
              </w:rPr>
              <w:t>1</w:t>
            </w:r>
          </w:p>
        </w:tc>
        <w:tc>
          <w:tcPr>
            <w:tcW w:w="2342" w:type="dxa"/>
            <w:tcBorders>
              <w:top w:val="single" w:sz="4" w:space="0" w:color="auto"/>
              <w:left w:val="nil"/>
              <w:bottom w:val="single" w:sz="4" w:space="0" w:color="auto"/>
              <w:right w:val="single" w:sz="4" w:space="0" w:color="auto"/>
            </w:tcBorders>
            <w:shd w:val="clear" w:color="000000" w:fill="FFFFFF"/>
            <w:vAlign w:val="bottom"/>
            <w:hideMark/>
          </w:tcPr>
          <w:p w14:paraId="126CAFE9" w14:textId="77777777" w:rsidR="008B4973" w:rsidRPr="008B4973" w:rsidRDefault="008B4973" w:rsidP="008B4973">
            <w:pPr>
              <w:jc w:val="center"/>
              <w:rPr>
                <w:b/>
                <w:bCs/>
                <w:sz w:val="18"/>
                <w:szCs w:val="18"/>
              </w:rPr>
            </w:pPr>
            <w:r w:rsidRPr="008B4973">
              <w:rPr>
                <w:b/>
                <w:bCs/>
                <w:sz w:val="18"/>
                <w:szCs w:val="18"/>
              </w:rPr>
              <w:t>2</w:t>
            </w:r>
          </w:p>
        </w:tc>
        <w:tc>
          <w:tcPr>
            <w:tcW w:w="992" w:type="dxa"/>
            <w:tcBorders>
              <w:top w:val="nil"/>
              <w:left w:val="nil"/>
              <w:bottom w:val="single" w:sz="4" w:space="0" w:color="auto"/>
              <w:right w:val="single" w:sz="4" w:space="0" w:color="auto"/>
            </w:tcBorders>
            <w:shd w:val="clear" w:color="000000" w:fill="FFFFFF"/>
            <w:vAlign w:val="bottom"/>
            <w:hideMark/>
          </w:tcPr>
          <w:p w14:paraId="6EA544D3" w14:textId="77777777" w:rsidR="008B4973" w:rsidRPr="008B4973" w:rsidRDefault="008B4973" w:rsidP="008B4973">
            <w:pPr>
              <w:jc w:val="center"/>
              <w:rPr>
                <w:b/>
                <w:bCs/>
                <w:sz w:val="18"/>
                <w:szCs w:val="18"/>
              </w:rPr>
            </w:pPr>
            <w:r w:rsidRPr="008B4973">
              <w:rPr>
                <w:b/>
                <w:bCs/>
                <w:sz w:val="18"/>
                <w:szCs w:val="18"/>
              </w:rPr>
              <w:t>3</w:t>
            </w:r>
          </w:p>
        </w:tc>
        <w:tc>
          <w:tcPr>
            <w:tcW w:w="527" w:type="dxa"/>
            <w:tcBorders>
              <w:top w:val="nil"/>
              <w:left w:val="nil"/>
              <w:bottom w:val="single" w:sz="4" w:space="0" w:color="auto"/>
              <w:right w:val="single" w:sz="4" w:space="0" w:color="auto"/>
            </w:tcBorders>
            <w:shd w:val="clear" w:color="000000" w:fill="FFFFFF"/>
            <w:vAlign w:val="bottom"/>
            <w:hideMark/>
          </w:tcPr>
          <w:p w14:paraId="554E41EB" w14:textId="77777777" w:rsidR="008B4973" w:rsidRPr="008B4973" w:rsidRDefault="008B4973" w:rsidP="008B4973">
            <w:pPr>
              <w:ind w:left="-110"/>
              <w:jc w:val="center"/>
              <w:rPr>
                <w:b/>
                <w:bCs/>
                <w:sz w:val="18"/>
                <w:szCs w:val="18"/>
              </w:rPr>
            </w:pPr>
            <w:r w:rsidRPr="008B4973">
              <w:rPr>
                <w:b/>
                <w:bCs/>
                <w:sz w:val="18"/>
                <w:szCs w:val="18"/>
              </w:rPr>
              <w:t>4</w:t>
            </w:r>
          </w:p>
        </w:tc>
        <w:tc>
          <w:tcPr>
            <w:tcW w:w="452" w:type="dxa"/>
            <w:tcBorders>
              <w:top w:val="nil"/>
              <w:left w:val="nil"/>
              <w:bottom w:val="single" w:sz="4" w:space="0" w:color="auto"/>
              <w:right w:val="single" w:sz="4" w:space="0" w:color="auto"/>
            </w:tcBorders>
            <w:shd w:val="clear" w:color="000000" w:fill="FFFFFF"/>
            <w:vAlign w:val="bottom"/>
            <w:hideMark/>
          </w:tcPr>
          <w:p w14:paraId="3643CA89" w14:textId="77777777" w:rsidR="008B4973" w:rsidRPr="008B4973" w:rsidRDefault="008B4973" w:rsidP="008B4973">
            <w:pPr>
              <w:ind w:left="-110"/>
              <w:jc w:val="center"/>
              <w:rPr>
                <w:b/>
                <w:bCs/>
                <w:sz w:val="18"/>
                <w:szCs w:val="18"/>
              </w:rPr>
            </w:pPr>
            <w:r w:rsidRPr="008B4973">
              <w:rPr>
                <w:b/>
                <w:bCs/>
                <w:sz w:val="18"/>
                <w:szCs w:val="18"/>
              </w:rPr>
              <w:t>5</w:t>
            </w:r>
          </w:p>
        </w:tc>
        <w:tc>
          <w:tcPr>
            <w:tcW w:w="504" w:type="dxa"/>
            <w:tcBorders>
              <w:top w:val="nil"/>
              <w:left w:val="nil"/>
              <w:bottom w:val="single" w:sz="4" w:space="0" w:color="auto"/>
              <w:right w:val="single" w:sz="4" w:space="0" w:color="auto"/>
            </w:tcBorders>
            <w:shd w:val="clear" w:color="000000" w:fill="FFFFFF"/>
            <w:vAlign w:val="bottom"/>
            <w:hideMark/>
          </w:tcPr>
          <w:p w14:paraId="61BDAE67" w14:textId="77777777" w:rsidR="008B4973" w:rsidRPr="008B4973" w:rsidRDefault="008B4973" w:rsidP="008B4973">
            <w:pPr>
              <w:jc w:val="center"/>
              <w:rPr>
                <w:b/>
                <w:bCs/>
                <w:sz w:val="18"/>
                <w:szCs w:val="18"/>
              </w:rPr>
            </w:pPr>
            <w:r w:rsidRPr="008B4973">
              <w:rPr>
                <w:b/>
                <w:bCs/>
                <w:sz w:val="18"/>
                <w:szCs w:val="18"/>
              </w:rPr>
              <w:t>6</w:t>
            </w:r>
          </w:p>
        </w:tc>
        <w:tc>
          <w:tcPr>
            <w:tcW w:w="1326" w:type="dxa"/>
            <w:tcBorders>
              <w:top w:val="single" w:sz="4" w:space="0" w:color="auto"/>
              <w:left w:val="nil"/>
              <w:bottom w:val="single" w:sz="4" w:space="0" w:color="auto"/>
              <w:right w:val="single" w:sz="4" w:space="0" w:color="auto"/>
            </w:tcBorders>
            <w:shd w:val="clear" w:color="auto" w:fill="auto"/>
            <w:hideMark/>
          </w:tcPr>
          <w:p w14:paraId="44D88DF1" w14:textId="77777777" w:rsidR="008B4973" w:rsidRPr="008B4973" w:rsidRDefault="008B4973" w:rsidP="008B4973">
            <w:pPr>
              <w:jc w:val="center"/>
              <w:rPr>
                <w:b/>
                <w:bCs/>
                <w:sz w:val="18"/>
                <w:szCs w:val="18"/>
              </w:rPr>
            </w:pPr>
            <w:r w:rsidRPr="008B4973">
              <w:rPr>
                <w:b/>
                <w:bCs/>
                <w:sz w:val="18"/>
                <w:szCs w:val="18"/>
              </w:rPr>
              <w:t>7</w:t>
            </w:r>
          </w:p>
        </w:tc>
        <w:tc>
          <w:tcPr>
            <w:tcW w:w="1418" w:type="dxa"/>
            <w:tcBorders>
              <w:top w:val="single" w:sz="4" w:space="0" w:color="auto"/>
              <w:left w:val="nil"/>
              <w:bottom w:val="single" w:sz="4" w:space="0" w:color="auto"/>
              <w:right w:val="single" w:sz="4" w:space="0" w:color="auto"/>
            </w:tcBorders>
            <w:shd w:val="clear" w:color="000000" w:fill="FFFFFF"/>
            <w:hideMark/>
          </w:tcPr>
          <w:p w14:paraId="42CA3F4D" w14:textId="77777777" w:rsidR="008B4973" w:rsidRPr="008B4973" w:rsidRDefault="008B4973" w:rsidP="008B4973">
            <w:pPr>
              <w:jc w:val="center"/>
              <w:rPr>
                <w:b/>
                <w:bCs/>
                <w:sz w:val="18"/>
                <w:szCs w:val="18"/>
              </w:rPr>
            </w:pPr>
            <w:r w:rsidRPr="008B4973">
              <w:rPr>
                <w:b/>
                <w:bCs/>
                <w:sz w:val="18"/>
                <w:szCs w:val="18"/>
              </w:rPr>
              <w:t>8</w:t>
            </w:r>
          </w:p>
        </w:tc>
        <w:tc>
          <w:tcPr>
            <w:tcW w:w="1417" w:type="dxa"/>
            <w:tcBorders>
              <w:top w:val="single" w:sz="4" w:space="0" w:color="auto"/>
              <w:left w:val="nil"/>
              <w:bottom w:val="single" w:sz="4" w:space="0" w:color="auto"/>
              <w:right w:val="single" w:sz="4" w:space="0" w:color="auto"/>
            </w:tcBorders>
            <w:shd w:val="clear" w:color="000000" w:fill="FFFFFF"/>
            <w:hideMark/>
          </w:tcPr>
          <w:p w14:paraId="63EB4443" w14:textId="77777777" w:rsidR="008B4973" w:rsidRPr="008B4973" w:rsidRDefault="008B4973" w:rsidP="008B4973">
            <w:pPr>
              <w:jc w:val="center"/>
              <w:rPr>
                <w:b/>
                <w:bCs/>
                <w:sz w:val="18"/>
                <w:szCs w:val="18"/>
              </w:rPr>
            </w:pPr>
            <w:r w:rsidRPr="008B4973">
              <w:rPr>
                <w:b/>
                <w:bCs/>
                <w:sz w:val="18"/>
                <w:szCs w:val="18"/>
              </w:rPr>
              <w:t>9</w:t>
            </w:r>
          </w:p>
        </w:tc>
      </w:tr>
      <w:tr w:rsidR="008B4973" w:rsidRPr="008B4973" w14:paraId="00240A00" w14:textId="77777777" w:rsidTr="001D58A8">
        <w:trPr>
          <w:trHeight w:val="300"/>
        </w:trPr>
        <w:tc>
          <w:tcPr>
            <w:tcW w:w="630" w:type="dxa"/>
            <w:tcBorders>
              <w:top w:val="nil"/>
              <w:left w:val="single" w:sz="4" w:space="0" w:color="auto"/>
              <w:bottom w:val="nil"/>
              <w:right w:val="single" w:sz="4" w:space="0" w:color="auto"/>
            </w:tcBorders>
            <w:shd w:val="clear" w:color="000000" w:fill="FFFFFF"/>
            <w:vAlign w:val="bottom"/>
            <w:hideMark/>
          </w:tcPr>
          <w:p w14:paraId="3CACA5E8" w14:textId="77777777" w:rsidR="008B4973" w:rsidRPr="008B4973" w:rsidRDefault="008B4973" w:rsidP="008B4973">
            <w:pPr>
              <w:ind w:left="-120"/>
              <w:jc w:val="right"/>
              <w:rPr>
                <w:b/>
                <w:bCs/>
                <w:color w:val="000000"/>
                <w:sz w:val="18"/>
                <w:szCs w:val="18"/>
              </w:rPr>
            </w:pPr>
          </w:p>
        </w:tc>
        <w:tc>
          <w:tcPr>
            <w:tcW w:w="2342" w:type="dxa"/>
            <w:tcBorders>
              <w:top w:val="nil"/>
              <w:left w:val="nil"/>
              <w:bottom w:val="nil"/>
              <w:right w:val="single" w:sz="4" w:space="0" w:color="auto"/>
            </w:tcBorders>
            <w:shd w:val="clear" w:color="000000" w:fill="FFFFFF"/>
            <w:vAlign w:val="bottom"/>
            <w:hideMark/>
          </w:tcPr>
          <w:p w14:paraId="466576C5" w14:textId="77777777" w:rsidR="008B4973" w:rsidRPr="008B4973" w:rsidRDefault="008B4973" w:rsidP="008B4973">
            <w:pPr>
              <w:jc w:val="both"/>
              <w:rPr>
                <w:b/>
                <w:bCs/>
                <w:sz w:val="18"/>
                <w:szCs w:val="18"/>
              </w:rPr>
            </w:pPr>
            <w:r w:rsidRPr="008B4973">
              <w:rPr>
                <w:b/>
                <w:bCs/>
                <w:sz w:val="18"/>
                <w:szCs w:val="18"/>
              </w:rPr>
              <w:t>В С Е Г О</w:t>
            </w:r>
          </w:p>
        </w:tc>
        <w:tc>
          <w:tcPr>
            <w:tcW w:w="992" w:type="dxa"/>
            <w:tcBorders>
              <w:top w:val="nil"/>
              <w:left w:val="nil"/>
              <w:bottom w:val="nil"/>
              <w:right w:val="single" w:sz="4" w:space="0" w:color="auto"/>
            </w:tcBorders>
            <w:shd w:val="clear" w:color="000000" w:fill="FFFFFF"/>
            <w:vAlign w:val="bottom"/>
          </w:tcPr>
          <w:p w14:paraId="3D8A33F7" w14:textId="77777777" w:rsidR="008B4973" w:rsidRPr="008B4973" w:rsidRDefault="008B4973" w:rsidP="008B4973">
            <w:pPr>
              <w:jc w:val="center"/>
              <w:rPr>
                <w:sz w:val="18"/>
                <w:szCs w:val="18"/>
              </w:rPr>
            </w:pPr>
          </w:p>
        </w:tc>
        <w:tc>
          <w:tcPr>
            <w:tcW w:w="527" w:type="dxa"/>
            <w:tcBorders>
              <w:top w:val="nil"/>
              <w:left w:val="nil"/>
              <w:bottom w:val="nil"/>
              <w:right w:val="single" w:sz="4" w:space="0" w:color="auto"/>
            </w:tcBorders>
            <w:shd w:val="clear" w:color="000000" w:fill="FFFFFF"/>
            <w:vAlign w:val="bottom"/>
          </w:tcPr>
          <w:p w14:paraId="79F860BF" w14:textId="77777777" w:rsidR="008B4973" w:rsidRPr="008B4973" w:rsidRDefault="008B4973" w:rsidP="008B4973">
            <w:pPr>
              <w:ind w:left="-110"/>
              <w:jc w:val="center"/>
              <w:rPr>
                <w:sz w:val="18"/>
                <w:szCs w:val="18"/>
              </w:rPr>
            </w:pPr>
          </w:p>
        </w:tc>
        <w:tc>
          <w:tcPr>
            <w:tcW w:w="452" w:type="dxa"/>
            <w:tcBorders>
              <w:top w:val="nil"/>
              <w:left w:val="nil"/>
              <w:bottom w:val="nil"/>
              <w:right w:val="single" w:sz="4" w:space="0" w:color="auto"/>
            </w:tcBorders>
            <w:shd w:val="clear" w:color="000000" w:fill="FFFFFF"/>
            <w:vAlign w:val="bottom"/>
          </w:tcPr>
          <w:p w14:paraId="48A46D4E" w14:textId="77777777" w:rsidR="008B4973" w:rsidRPr="008B4973" w:rsidRDefault="008B4973" w:rsidP="008B4973">
            <w:pPr>
              <w:ind w:left="-110"/>
              <w:jc w:val="center"/>
              <w:rPr>
                <w:sz w:val="18"/>
                <w:szCs w:val="18"/>
              </w:rPr>
            </w:pPr>
          </w:p>
        </w:tc>
        <w:tc>
          <w:tcPr>
            <w:tcW w:w="504" w:type="dxa"/>
            <w:tcBorders>
              <w:top w:val="nil"/>
              <w:left w:val="nil"/>
              <w:bottom w:val="nil"/>
              <w:right w:val="single" w:sz="4" w:space="0" w:color="auto"/>
            </w:tcBorders>
            <w:shd w:val="clear" w:color="000000" w:fill="FFFFFF"/>
            <w:vAlign w:val="bottom"/>
          </w:tcPr>
          <w:p w14:paraId="67023528" w14:textId="77777777" w:rsidR="008B4973" w:rsidRPr="008B4973" w:rsidRDefault="008B4973" w:rsidP="008B4973">
            <w:pPr>
              <w:jc w:val="center"/>
              <w:rPr>
                <w:sz w:val="18"/>
                <w:szCs w:val="18"/>
              </w:rPr>
            </w:pPr>
          </w:p>
        </w:tc>
        <w:tc>
          <w:tcPr>
            <w:tcW w:w="1326" w:type="dxa"/>
            <w:tcBorders>
              <w:top w:val="nil"/>
              <w:left w:val="nil"/>
              <w:bottom w:val="nil"/>
              <w:right w:val="single" w:sz="4" w:space="0" w:color="auto"/>
            </w:tcBorders>
            <w:shd w:val="clear" w:color="auto" w:fill="auto"/>
            <w:hideMark/>
          </w:tcPr>
          <w:p w14:paraId="5ABE27FB" w14:textId="77777777" w:rsidR="008B4973" w:rsidRPr="008B4973" w:rsidRDefault="008B4973" w:rsidP="008B4973">
            <w:pPr>
              <w:ind w:left="-50"/>
              <w:jc w:val="center"/>
              <w:rPr>
                <w:b/>
                <w:bCs/>
                <w:sz w:val="18"/>
                <w:szCs w:val="18"/>
              </w:rPr>
            </w:pPr>
            <w:r w:rsidRPr="008B4973">
              <w:rPr>
                <w:b/>
                <w:bCs/>
                <w:sz w:val="18"/>
                <w:szCs w:val="18"/>
              </w:rPr>
              <w:t>2 863 466,1</w:t>
            </w:r>
          </w:p>
        </w:tc>
        <w:tc>
          <w:tcPr>
            <w:tcW w:w="1418" w:type="dxa"/>
            <w:tcBorders>
              <w:top w:val="nil"/>
              <w:left w:val="nil"/>
              <w:bottom w:val="nil"/>
              <w:right w:val="single" w:sz="4" w:space="0" w:color="auto"/>
            </w:tcBorders>
            <w:shd w:val="clear" w:color="000000" w:fill="FFFFFF"/>
            <w:hideMark/>
          </w:tcPr>
          <w:p w14:paraId="4C10A9F7" w14:textId="77777777" w:rsidR="008B4973" w:rsidRPr="008B4973" w:rsidRDefault="008B4973" w:rsidP="008B4973">
            <w:pPr>
              <w:ind w:left="-50"/>
              <w:jc w:val="center"/>
              <w:rPr>
                <w:b/>
                <w:bCs/>
                <w:sz w:val="18"/>
                <w:szCs w:val="18"/>
              </w:rPr>
            </w:pPr>
            <w:r w:rsidRPr="008B4973">
              <w:rPr>
                <w:b/>
                <w:bCs/>
                <w:sz w:val="18"/>
                <w:szCs w:val="18"/>
              </w:rPr>
              <w:t>3 476 065,7</w:t>
            </w:r>
          </w:p>
        </w:tc>
        <w:tc>
          <w:tcPr>
            <w:tcW w:w="1417" w:type="dxa"/>
            <w:tcBorders>
              <w:top w:val="nil"/>
              <w:left w:val="nil"/>
              <w:bottom w:val="nil"/>
              <w:right w:val="single" w:sz="4" w:space="0" w:color="auto"/>
            </w:tcBorders>
            <w:shd w:val="clear" w:color="000000" w:fill="FFFFFF"/>
            <w:hideMark/>
          </w:tcPr>
          <w:p w14:paraId="36554425" w14:textId="77777777" w:rsidR="008B4973" w:rsidRPr="008B4973" w:rsidRDefault="008B4973" w:rsidP="008B4973">
            <w:pPr>
              <w:ind w:left="-50"/>
              <w:jc w:val="center"/>
              <w:rPr>
                <w:b/>
                <w:bCs/>
                <w:sz w:val="18"/>
                <w:szCs w:val="18"/>
              </w:rPr>
            </w:pPr>
            <w:r w:rsidRPr="008B4973">
              <w:rPr>
                <w:b/>
                <w:bCs/>
                <w:sz w:val="18"/>
                <w:szCs w:val="18"/>
              </w:rPr>
              <w:t>3 324 136,3</w:t>
            </w:r>
          </w:p>
        </w:tc>
      </w:tr>
      <w:tr w:rsidR="008B4973" w:rsidRPr="008B4973" w14:paraId="1E5E40F0" w14:textId="77777777" w:rsidTr="001D58A8">
        <w:trPr>
          <w:trHeight w:val="1440"/>
        </w:trPr>
        <w:tc>
          <w:tcPr>
            <w:tcW w:w="63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A04B37" w14:textId="77777777" w:rsidR="008B4973" w:rsidRPr="008B4973" w:rsidRDefault="008B4973" w:rsidP="008B4973">
            <w:pPr>
              <w:ind w:left="-120"/>
              <w:jc w:val="right"/>
              <w:rPr>
                <w:b/>
                <w:bCs/>
                <w:color w:val="000000"/>
                <w:sz w:val="18"/>
                <w:szCs w:val="18"/>
              </w:rPr>
            </w:pPr>
            <w:r w:rsidRPr="008B4973">
              <w:rPr>
                <w:b/>
                <w:bCs/>
                <w:color w:val="000000"/>
                <w:sz w:val="18"/>
                <w:szCs w:val="18"/>
              </w:rPr>
              <w:t>1</w:t>
            </w:r>
          </w:p>
        </w:tc>
        <w:tc>
          <w:tcPr>
            <w:tcW w:w="2342" w:type="dxa"/>
            <w:tcBorders>
              <w:top w:val="single" w:sz="4" w:space="0" w:color="auto"/>
              <w:left w:val="nil"/>
              <w:bottom w:val="single" w:sz="4" w:space="0" w:color="auto"/>
              <w:right w:val="single" w:sz="4" w:space="0" w:color="auto"/>
            </w:tcBorders>
            <w:shd w:val="clear" w:color="000000" w:fill="FFFFFF"/>
            <w:vAlign w:val="bottom"/>
            <w:hideMark/>
          </w:tcPr>
          <w:p w14:paraId="7D722CB5" w14:textId="77777777" w:rsidR="008B4973" w:rsidRPr="008B4973" w:rsidRDefault="008B4973" w:rsidP="008B4973">
            <w:pPr>
              <w:ind w:right="-112"/>
              <w:rPr>
                <w:b/>
                <w:bCs/>
                <w:color w:val="000000"/>
                <w:sz w:val="18"/>
                <w:szCs w:val="18"/>
              </w:rPr>
            </w:pPr>
            <w:r w:rsidRPr="008B4973">
              <w:rPr>
                <w:b/>
                <w:bCs/>
                <w:color w:val="000000"/>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202A1F05" w14:textId="77777777" w:rsidR="008B4973" w:rsidRPr="008B4973" w:rsidRDefault="008B4973" w:rsidP="008B4973">
            <w:pPr>
              <w:jc w:val="center"/>
              <w:rPr>
                <w:b/>
                <w:bCs/>
                <w:color w:val="000000"/>
                <w:sz w:val="18"/>
                <w:szCs w:val="18"/>
              </w:rPr>
            </w:pPr>
            <w:r w:rsidRPr="008B4973">
              <w:rPr>
                <w:b/>
                <w:bCs/>
                <w:color w:val="000000"/>
                <w:sz w:val="18"/>
                <w:szCs w:val="18"/>
              </w:rPr>
              <w:t>02 0 00 00000</w:t>
            </w:r>
          </w:p>
        </w:tc>
        <w:tc>
          <w:tcPr>
            <w:tcW w:w="527" w:type="dxa"/>
            <w:tcBorders>
              <w:top w:val="single" w:sz="4" w:space="0" w:color="auto"/>
              <w:left w:val="nil"/>
              <w:bottom w:val="single" w:sz="4" w:space="0" w:color="auto"/>
              <w:right w:val="single" w:sz="4" w:space="0" w:color="auto"/>
            </w:tcBorders>
            <w:shd w:val="clear" w:color="000000" w:fill="FFFFFF"/>
            <w:noWrap/>
            <w:vAlign w:val="center"/>
          </w:tcPr>
          <w:p w14:paraId="0AF4B40C" w14:textId="77777777" w:rsidR="008B4973" w:rsidRPr="008B4973" w:rsidRDefault="008B4973" w:rsidP="008B4973">
            <w:pPr>
              <w:ind w:left="-110"/>
              <w:jc w:val="center"/>
              <w:rPr>
                <w:b/>
                <w:bCs/>
                <w:color w:val="000000"/>
                <w:sz w:val="18"/>
                <w:szCs w:val="18"/>
              </w:rPr>
            </w:pPr>
          </w:p>
        </w:tc>
        <w:tc>
          <w:tcPr>
            <w:tcW w:w="452" w:type="dxa"/>
            <w:tcBorders>
              <w:top w:val="single" w:sz="4" w:space="0" w:color="auto"/>
              <w:left w:val="nil"/>
              <w:bottom w:val="single" w:sz="4" w:space="0" w:color="auto"/>
              <w:right w:val="single" w:sz="4" w:space="0" w:color="auto"/>
            </w:tcBorders>
            <w:shd w:val="clear" w:color="000000" w:fill="FFFFFF"/>
            <w:noWrap/>
            <w:vAlign w:val="center"/>
          </w:tcPr>
          <w:p w14:paraId="68ABF0CC" w14:textId="77777777" w:rsidR="008B4973" w:rsidRPr="008B4973" w:rsidRDefault="008B4973" w:rsidP="008B4973">
            <w:pPr>
              <w:ind w:left="-110"/>
              <w:jc w:val="center"/>
              <w:rPr>
                <w:b/>
                <w:bCs/>
                <w:color w:val="000000"/>
                <w:sz w:val="18"/>
                <w:szCs w:val="18"/>
              </w:rPr>
            </w:pPr>
          </w:p>
        </w:tc>
        <w:tc>
          <w:tcPr>
            <w:tcW w:w="504" w:type="dxa"/>
            <w:tcBorders>
              <w:top w:val="single" w:sz="4" w:space="0" w:color="auto"/>
              <w:left w:val="nil"/>
              <w:bottom w:val="single" w:sz="4" w:space="0" w:color="auto"/>
              <w:right w:val="single" w:sz="4" w:space="0" w:color="auto"/>
            </w:tcBorders>
            <w:shd w:val="clear" w:color="000000" w:fill="FFFFFF"/>
            <w:noWrap/>
            <w:vAlign w:val="center"/>
          </w:tcPr>
          <w:p w14:paraId="2741A40B" w14:textId="77777777" w:rsidR="008B4973" w:rsidRPr="008B4973" w:rsidRDefault="008B4973" w:rsidP="008B4973">
            <w:pPr>
              <w:jc w:val="center"/>
              <w:rPr>
                <w:b/>
                <w:bCs/>
                <w:color w:val="000000"/>
                <w:sz w:val="18"/>
                <w:szCs w:val="18"/>
              </w:rPr>
            </w:pP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1C3EFCFC" w14:textId="77777777" w:rsidR="008B4973" w:rsidRPr="008B4973" w:rsidRDefault="008B4973" w:rsidP="008B4973">
            <w:pPr>
              <w:ind w:left="-50"/>
              <w:jc w:val="center"/>
              <w:rPr>
                <w:b/>
                <w:bCs/>
                <w:sz w:val="18"/>
                <w:szCs w:val="18"/>
              </w:rPr>
            </w:pPr>
            <w:r w:rsidRPr="008B4973">
              <w:rPr>
                <w:b/>
                <w:bCs/>
                <w:sz w:val="18"/>
                <w:szCs w:val="18"/>
              </w:rPr>
              <w:t>1 593 390,1</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377C11DC" w14:textId="77777777" w:rsidR="008B4973" w:rsidRPr="008B4973" w:rsidRDefault="008B4973" w:rsidP="008B4973">
            <w:pPr>
              <w:ind w:left="-50"/>
              <w:jc w:val="center"/>
              <w:rPr>
                <w:b/>
                <w:bCs/>
                <w:sz w:val="18"/>
                <w:szCs w:val="18"/>
              </w:rPr>
            </w:pPr>
            <w:r w:rsidRPr="008B4973">
              <w:rPr>
                <w:b/>
                <w:bCs/>
                <w:sz w:val="18"/>
                <w:szCs w:val="18"/>
              </w:rPr>
              <w:t>2 051 140,8</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2DC5F53F" w14:textId="77777777" w:rsidR="008B4973" w:rsidRPr="008B4973" w:rsidRDefault="008B4973" w:rsidP="008B4973">
            <w:pPr>
              <w:ind w:left="-50"/>
              <w:jc w:val="center"/>
              <w:rPr>
                <w:b/>
                <w:bCs/>
                <w:sz w:val="18"/>
                <w:szCs w:val="18"/>
              </w:rPr>
            </w:pPr>
            <w:r w:rsidRPr="008B4973">
              <w:rPr>
                <w:b/>
                <w:bCs/>
                <w:sz w:val="18"/>
                <w:szCs w:val="18"/>
              </w:rPr>
              <w:t>2 067 493,7</w:t>
            </w:r>
          </w:p>
        </w:tc>
      </w:tr>
      <w:tr w:rsidR="008B4973" w:rsidRPr="008B4973" w14:paraId="32BFD73E" w14:textId="77777777" w:rsidTr="001D58A8">
        <w:trPr>
          <w:trHeight w:val="63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20EE02DE" w14:textId="77777777" w:rsidR="008B4973" w:rsidRPr="008B4973" w:rsidRDefault="008B4973" w:rsidP="008B4973">
            <w:pPr>
              <w:ind w:left="-120"/>
              <w:jc w:val="right"/>
              <w:rPr>
                <w:b/>
                <w:bCs/>
                <w:color w:val="000000"/>
                <w:sz w:val="18"/>
                <w:szCs w:val="18"/>
              </w:rPr>
            </w:pPr>
            <w:r w:rsidRPr="008B4973">
              <w:rPr>
                <w:b/>
                <w:bCs/>
                <w:color w:val="000000"/>
                <w:sz w:val="18"/>
                <w:szCs w:val="18"/>
              </w:rPr>
              <w:t>1.1</w:t>
            </w:r>
          </w:p>
        </w:tc>
        <w:tc>
          <w:tcPr>
            <w:tcW w:w="2342" w:type="dxa"/>
            <w:tcBorders>
              <w:top w:val="nil"/>
              <w:left w:val="nil"/>
              <w:bottom w:val="single" w:sz="4" w:space="0" w:color="auto"/>
              <w:right w:val="single" w:sz="4" w:space="0" w:color="auto"/>
            </w:tcBorders>
            <w:shd w:val="clear" w:color="000000" w:fill="FFFFFF"/>
            <w:vAlign w:val="bottom"/>
            <w:hideMark/>
          </w:tcPr>
          <w:p w14:paraId="65F0C3A8" w14:textId="77777777" w:rsidR="008B4973" w:rsidRPr="008B4973" w:rsidRDefault="008B4973" w:rsidP="008B4973">
            <w:pPr>
              <w:ind w:right="-112"/>
              <w:rPr>
                <w:b/>
                <w:bCs/>
                <w:color w:val="000000"/>
                <w:sz w:val="18"/>
                <w:szCs w:val="18"/>
              </w:rPr>
            </w:pPr>
            <w:r w:rsidRPr="008B4973">
              <w:rPr>
                <w:b/>
                <w:bCs/>
                <w:color w:val="000000"/>
                <w:sz w:val="18"/>
                <w:szCs w:val="18"/>
              </w:rPr>
              <w:t>Подпрограмма «Развитие дошкольного и общего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14:paraId="608EE908" w14:textId="77777777" w:rsidR="008B4973" w:rsidRPr="008B4973" w:rsidRDefault="008B4973" w:rsidP="008B4973">
            <w:pPr>
              <w:jc w:val="center"/>
              <w:rPr>
                <w:b/>
                <w:bCs/>
                <w:color w:val="000000"/>
                <w:sz w:val="18"/>
                <w:szCs w:val="18"/>
              </w:rPr>
            </w:pPr>
            <w:r w:rsidRPr="008B4973">
              <w:rPr>
                <w:b/>
                <w:bCs/>
                <w:color w:val="000000"/>
                <w:sz w:val="18"/>
                <w:szCs w:val="18"/>
              </w:rPr>
              <w:t>02 1 00 00000</w:t>
            </w:r>
          </w:p>
        </w:tc>
        <w:tc>
          <w:tcPr>
            <w:tcW w:w="527" w:type="dxa"/>
            <w:tcBorders>
              <w:top w:val="nil"/>
              <w:left w:val="nil"/>
              <w:bottom w:val="single" w:sz="4" w:space="0" w:color="auto"/>
              <w:right w:val="single" w:sz="4" w:space="0" w:color="auto"/>
            </w:tcBorders>
            <w:shd w:val="clear" w:color="000000" w:fill="FFFFFF"/>
            <w:noWrap/>
            <w:vAlign w:val="center"/>
          </w:tcPr>
          <w:p w14:paraId="658ED269" w14:textId="77777777" w:rsidR="008B4973" w:rsidRPr="008B4973" w:rsidRDefault="008B4973" w:rsidP="008B4973">
            <w:pPr>
              <w:ind w:left="-110"/>
              <w:jc w:val="center"/>
              <w:rPr>
                <w:b/>
                <w:bCs/>
                <w:color w:val="000000"/>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332B05AC" w14:textId="77777777" w:rsidR="008B4973" w:rsidRPr="008B4973" w:rsidRDefault="008B4973" w:rsidP="008B4973">
            <w:pPr>
              <w:ind w:left="-110"/>
              <w:jc w:val="center"/>
              <w:rPr>
                <w:b/>
                <w:bCs/>
                <w:color w:val="000000"/>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1485772C" w14:textId="77777777" w:rsidR="008B4973" w:rsidRPr="008B4973" w:rsidRDefault="008B4973" w:rsidP="008B4973">
            <w:pPr>
              <w:jc w:val="center"/>
              <w:rPr>
                <w:b/>
                <w:bCs/>
                <w:color w:val="000000"/>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14:paraId="5F3984BC" w14:textId="77777777" w:rsidR="008B4973" w:rsidRPr="008B4973" w:rsidRDefault="008B4973" w:rsidP="008B4973">
            <w:pPr>
              <w:ind w:left="-50"/>
              <w:jc w:val="center"/>
              <w:rPr>
                <w:b/>
                <w:bCs/>
                <w:sz w:val="18"/>
                <w:szCs w:val="18"/>
              </w:rPr>
            </w:pPr>
            <w:r w:rsidRPr="008B4973">
              <w:rPr>
                <w:b/>
                <w:bCs/>
                <w:sz w:val="18"/>
                <w:szCs w:val="18"/>
              </w:rPr>
              <w:t>1 265 418,9</w:t>
            </w:r>
          </w:p>
        </w:tc>
        <w:tc>
          <w:tcPr>
            <w:tcW w:w="1418" w:type="dxa"/>
            <w:tcBorders>
              <w:top w:val="nil"/>
              <w:left w:val="nil"/>
              <w:bottom w:val="single" w:sz="4" w:space="0" w:color="auto"/>
              <w:right w:val="single" w:sz="4" w:space="0" w:color="auto"/>
            </w:tcBorders>
            <w:shd w:val="clear" w:color="000000" w:fill="FFFFFF"/>
            <w:vAlign w:val="center"/>
            <w:hideMark/>
          </w:tcPr>
          <w:p w14:paraId="3CA61184" w14:textId="77777777" w:rsidR="008B4973" w:rsidRPr="008B4973" w:rsidRDefault="008B4973" w:rsidP="008B4973">
            <w:pPr>
              <w:ind w:left="-50"/>
              <w:jc w:val="center"/>
              <w:rPr>
                <w:b/>
                <w:bCs/>
                <w:sz w:val="18"/>
                <w:szCs w:val="18"/>
              </w:rPr>
            </w:pPr>
            <w:r w:rsidRPr="008B4973">
              <w:rPr>
                <w:b/>
                <w:bCs/>
                <w:sz w:val="18"/>
                <w:szCs w:val="18"/>
              </w:rPr>
              <w:t>1 668 976,7</w:t>
            </w:r>
          </w:p>
        </w:tc>
        <w:tc>
          <w:tcPr>
            <w:tcW w:w="1417" w:type="dxa"/>
            <w:tcBorders>
              <w:top w:val="nil"/>
              <w:left w:val="nil"/>
              <w:bottom w:val="single" w:sz="4" w:space="0" w:color="auto"/>
              <w:right w:val="single" w:sz="4" w:space="0" w:color="auto"/>
            </w:tcBorders>
            <w:shd w:val="clear" w:color="000000" w:fill="FFFFFF"/>
            <w:vAlign w:val="center"/>
            <w:hideMark/>
          </w:tcPr>
          <w:p w14:paraId="49FABA09" w14:textId="77777777" w:rsidR="008B4973" w:rsidRPr="008B4973" w:rsidRDefault="008B4973" w:rsidP="008B4973">
            <w:pPr>
              <w:ind w:left="-50"/>
              <w:jc w:val="center"/>
              <w:rPr>
                <w:b/>
                <w:bCs/>
                <w:sz w:val="18"/>
                <w:szCs w:val="18"/>
              </w:rPr>
            </w:pPr>
            <w:r w:rsidRPr="008B4973">
              <w:rPr>
                <w:b/>
                <w:bCs/>
                <w:sz w:val="18"/>
                <w:szCs w:val="18"/>
              </w:rPr>
              <w:t>1 752 065,0</w:t>
            </w:r>
          </w:p>
        </w:tc>
      </w:tr>
      <w:tr w:rsidR="008B4973" w:rsidRPr="008B4973" w14:paraId="5401531A" w14:textId="77777777" w:rsidTr="001D58A8">
        <w:trPr>
          <w:trHeight w:val="63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04B1358D" w14:textId="77777777" w:rsidR="008B4973" w:rsidRPr="008B4973" w:rsidRDefault="008B4973" w:rsidP="008B4973">
            <w:pPr>
              <w:ind w:left="-120"/>
              <w:jc w:val="right"/>
              <w:rPr>
                <w:b/>
                <w:bCs/>
                <w:color w:val="000000"/>
                <w:sz w:val="18"/>
                <w:szCs w:val="18"/>
              </w:rPr>
            </w:pPr>
            <w:r w:rsidRPr="008B4973">
              <w:rPr>
                <w:b/>
                <w:bCs/>
                <w:color w:val="000000"/>
                <w:sz w:val="18"/>
                <w:szCs w:val="18"/>
              </w:rPr>
              <w:t>1.1.1</w:t>
            </w:r>
          </w:p>
        </w:tc>
        <w:tc>
          <w:tcPr>
            <w:tcW w:w="2342" w:type="dxa"/>
            <w:tcBorders>
              <w:top w:val="nil"/>
              <w:left w:val="nil"/>
              <w:bottom w:val="single" w:sz="4" w:space="0" w:color="auto"/>
              <w:right w:val="single" w:sz="4" w:space="0" w:color="auto"/>
            </w:tcBorders>
            <w:shd w:val="clear" w:color="000000" w:fill="FFFFFF"/>
            <w:vAlign w:val="bottom"/>
            <w:hideMark/>
          </w:tcPr>
          <w:p w14:paraId="1D601567" w14:textId="77777777" w:rsidR="008B4973" w:rsidRPr="008B4973" w:rsidRDefault="008B4973" w:rsidP="008B4973">
            <w:pPr>
              <w:ind w:right="-112"/>
              <w:rPr>
                <w:b/>
                <w:bCs/>
                <w:sz w:val="18"/>
                <w:szCs w:val="18"/>
              </w:rPr>
            </w:pPr>
            <w:r w:rsidRPr="008B4973">
              <w:rPr>
                <w:b/>
                <w:bCs/>
                <w:sz w:val="18"/>
                <w:szCs w:val="18"/>
              </w:rPr>
              <w:t>Основное мероприятие «Развитие дошкольного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14:paraId="0A21C638" w14:textId="77777777" w:rsidR="008B4973" w:rsidRPr="008B4973" w:rsidRDefault="008B4973" w:rsidP="008B4973">
            <w:pPr>
              <w:jc w:val="center"/>
              <w:rPr>
                <w:b/>
                <w:bCs/>
                <w:sz w:val="18"/>
                <w:szCs w:val="18"/>
              </w:rPr>
            </w:pPr>
            <w:r w:rsidRPr="008B4973">
              <w:rPr>
                <w:b/>
                <w:bCs/>
                <w:sz w:val="18"/>
                <w:szCs w:val="18"/>
              </w:rPr>
              <w:t>02 1 01 00000</w:t>
            </w:r>
          </w:p>
        </w:tc>
        <w:tc>
          <w:tcPr>
            <w:tcW w:w="527" w:type="dxa"/>
            <w:tcBorders>
              <w:top w:val="nil"/>
              <w:left w:val="nil"/>
              <w:bottom w:val="single" w:sz="4" w:space="0" w:color="auto"/>
              <w:right w:val="single" w:sz="4" w:space="0" w:color="auto"/>
            </w:tcBorders>
            <w:shd w:val="clear" w:color="000000" w:fill="FFFFFF"/>
            <w:noWrap/>
            <w:vAlign w:val="center"/>
          </w:tcPr>
          <w:p w14:paraId="4CBE15DB"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33593F49"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01DDAD5D"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14:paraId="30507418" w14:textId="77777777" w:rsidR="008B4973" w:rsidRPr="008B4973" w:rsidRDefault="008B4973" w:rsidP="008B4973">
            <w:pPr>
              <w:jc w:val="center"/>
              <w:rPr>
                <w:b/>
                <w:bCs/>
                <w:sz w:val="18"/>
                <w:szCs w:val="18"/>
              </w:rPr>
            </w:pPr>
            <w:r w:rsidRPr="008B4973">
              <w:rPr>
                <w:b/>
                <w:bCs/>
                <w:sz w:val="18"/>
                <w:szCs w:val="18"/>
              </w:rPr>
              <w:t>531 191,4</w:t>
            </w:r>
          </w:p>
        </w:tc>
        <w:tc>
          <w:tcPr>
            <w:tcW w:w="1418" w:type="dxa"/>
            <w:tcBorders>
              <w:top w:val="nil"/>
              <w:left w:val="nil"/>
              <w:bottom w:val="single" w:sz="4" w:space="0" w:color="auto"/>
              <w:right w:val="single" w:sz="4" w:space="0" w:color="auto"/>
            </w:tcBorders>
            <w:shd w:val="clear" w:color="000000" w:fill="FFFFFF"/>
            <w:vAlign w:val="center"/>
            <w:hideMark/>
          </w:tcPr>
          <w:p w14:paraId="1982961D" w14:textId="77777777" w:rsidR="008B4973" w:rsidRPr="008B4973" w:rsidRDefault="008B4973" w:rsidP="008B4973">
            <w:pPr>
              <w:jc w:val="center"/>
              <w:rPr>
                <w:b/>
                <w:bCs/>
                <w:sz w:val="18"/>
                <w:szCs w:val="18"/>
              </w:rPr>
            </w:pPr>
            <w:r w:rsidRPr="008B4973">
              <w:rPr>
                <w:b/>
                <w:bCs/>
                <w:sz w:val="18"/>
                <w:szCs w:val="18"/>
              </w:rPr>
              <w:t>896 338,3</w:t>
            </w:r>
          </w:p>
        </w:tc>
        <w:tc>
          <w:tcPr>
            <w:tcW w:w="1417" w:type="dxa"/>
            <w:tcBorders>
              <w:top w:val="nil"/>
              <w:left w:val="nil"/>
              <w:bottom w:val="single" w:sz="4" w:space="0" w:color="auto"/>
              <w:right w:val="single" w:sz="4" w:space="0" w:color="auto"/>
            </w:tcBorders>
            <w:shd w:val="clear" w:color="000000" w:fill="FFFFFF"/>
            <w:vAlign w:val="center"/>
            <w:hideMark/>
          </w:tcPr>
          <w:p w14:paraId="41C59566" w14:textId="77777777" w:rsidR="008B4973" w:rsidRPr="008B4973" w:rsidRDefault="008B4973" w:rsidP="008B4973">
            <w:pPr>
              <w:jc w:val="center"/>
              <w:rPr>
                <w:b/>
                <w:bCs/>
                <w:sz w:val="18"/>
                <w:szCs w:val="18"/>
              </w:rPr>
            </w:pPr>
            <w:r w:rsidRPr="008B4973">
              <w:rPr>
                <w:b/>
                <w:bCs/>
                <w:sz w:val="18"/>
                <w:szCs w:val="18"/>
              </w:rPr>
              <w:t>956 477,3</w:t>
            </w:r>
          </w:p>
        </w:tc>
      </w:tr>
      <w:tr w:rsidR="008B4973" w:rsidRPr="008B4973" w14:paraId="1D4A1716" w14:textId="77777777" w:rsidTr="001D58A8">
        <w:trPr>
          <w:trHeight w:val="856"/>
        </w:trPr>
        <w:tc>
          <w:tcPr>
            <w:tcW w:w="630" w:type="dxa"/>
            <w:tcBorders>
              <w:top w:val="nil"/>
              <w:left w:val="single" w:sz="4" w:space="0" w:color="auto"/>
              <w:bottom w:val="single" w:sz="4" w:space="0" w:color="auto"/>
              <w:right w:val="single" w:sz="4" w:space="0" w:color="auto"/>
            </w:tcBorders>
            <w:shd w:val="clear" w:color="000000" w:fill="FFFFFF"/>
            <w:vAlign w:val="bottom"/>
          </w:tcPr>
          <w:p w14:paraId="51DDFF9C"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4CA3E47B" w14:textId="77777777" w:rsidR="008B4973" w:rsidRPr="008B4973" w:rsidRDefault="008B4973" w:rsidP="008B4973">
            <w:pPr>
              <w:ind w:right="-112"/>
              <w:rPr>
                <w:sz w:val="18"/>
                <w:szCs w:val="18"/>
              </w:rPr>
            </w:pPr>
            <w:r w:rsidRPr="008B4973">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14:paraId="4681103C" w14:textId="77777777" w:rsidR="008B4973" w:rsidRPr="008B4973" w:rsidRDefault="008B4973" w:rsidP="008B4973">
            <w:pPr>
              <w:jc w:val="center"/>
              <w:rPr>
                <w:sz w:val="18"/>
                <w:szCs w:val="18"/>
              </w:rPr>
            </w:pPr>
            <w:r w:rsidRPr="008B4973">
              <w:rPr>
                <w:sz w:val="18"/>
                <w:szCs w:val="18"/>
              </w:rPr>
              <w:t>02 1 01 00590</w:t>
            </w:r>
          </w:p>
        </w:tc>
        <w:tc>
          <w:tcPr>
            <w:tcW w:w="527" w:type="dxa"/>
            <w:tcBorders>
              <w:top w:val="nil"/>
              <w:left w:val="nil"/>
              <w:bottom w:val="single" w:sz="4" w:space="0" w:color="auto"/>
              <w:right w:val="single" w:sz="4" w:space="0" w:color="auto"/>
            </w:tcBorders>
            <w:shd w:val="clear" w:color="000000" w:fill="FFFFFF"/>
            <w:noWrap/>
            <w:vAlign w:val="center"/>
            <w:hideMark/>
          </w:tcPr>
          <w:p w14:paraId="6058A78F" w14:textId="77777777" w:rsidR="008B4973" w:rsidRPr="008B4973" w:rsidRDefault="008B4973" w:rsidP="008B4973">
            <w:pPr>
              <w:ind w:left="-110"/>
              <w:jc w:val="center"/>
              <w:rPr>
                <w:sz w:val="18"/>
                <w:szCs w:val="18"/>
              </w:rPr>
            </w:pPr>
            <w:r w:rsidRPr="008B4973">
              <w:rPr>
                <w:sz w:val="18"/>
                <w:szCs w:val="18"/>
              </w:rPr>
              <w:t>100</w:t>
            </w:r>
          </w:p>
        </w:tc>
        <w:tc>
          <w:tcPr>
            <w:tcW w:w="452" w:type="dxa"/>
            <w:tcBorders>
              <w:top w:val="nil"/>
              <w:left w:val="nil"/>
              <w:bottom w:val="single" w:sz="4" w:space="0" w:color="auto"/>
              <w:right w:val="single" w:sz="4" w:space="0" w:color="auto"/>
            </w:tcBorders>
            <w:shd w:val="clear" w:color="000000" w:fill="FFFFFF"/>
            <w:noWrap/>
            <w:vAlign w:val="center"/>
            <w:hideMark/>
          </w:tcPr>
          <w:p w14:paraId="44210A04" w14:textId="77777777" w:rsidR="008B4973" w:rsidRPr="008B4973" w:rsidRDefault="008B4973" w:rsidP="008B4973">
            <w:pPr>
              <w:ind w:left="-110"/>
              <w:jc w:val="center"/>
              <w:rPr>
                <w:sz w:val="18"/>
                <w:szCs w:val="18"/>
              </w:rPr>
            </w:pPr>
            <w:r w:rsidRPr="008B4973">
              <w:rPr>
                <w:sz w:val="18"/>
                <w:szCs w:val="18"/>
              </w:rPr>
              <w:t>07</w:t>
            </w:r>
          </w:p>
        </w:tc>
        <w:tc>
          <w:tcPr>
            <w:tcW w:w="504" w:type="dxa"/>
            <w:tcBorders>
              <w:top w:val="nil"/>
              <w:left w:val="nil"/>
              <w:bottom w:val="single" w:sz="4" w:space="0" w:color="auto"/>
              <w:right w:val="single" w:sz="4" w:space="0" w:color="auto"/>
            </w:tcBorders>
            <w:shd w:val="clear" w:color="000000" w:fill="FFFFFF"/>
            <w:noWrap/>
            <w:vAlign w:val="center"/>
            <w:hideMark/>
          </w:tcPr>
          <w:p w14:paraId="428A18F7" w14:textId="77777777" w:rsidR="008B4973" w:rsidRPr="008B4973" w:rsidRDefault="008B4973" w:rsidP="008B4973">
            <w:pPr>
              <w:jc w:val="center"/>
              <w:rPr>
                <w:sz w:val="18"/>
                <w:szCs w:val="18"/>
              </w:rPr>
            </w:pPr>
            <w:r w:rsidRPr="008B4973">
              <w:rPr>
                <w:sz w:val="18"/>
                <w:szCs w:val="18"/>
              </w:rPr>
              <w:t>01</w:t>
            </w:r>
          </w:p>
        </w:tc>
        <w:tc>
          <w:tcPr>
            <w:tcW w:w="1326" w:type="dxa"/>
            <w:tcBorders>
              <w:top w:val="nil"/>
              <w:left w:val="nil"/>
              <w:bottom w:val="single" w:sz="4" w:space="0" w:color="auto"/>
              <w:right w:val="single" w:sz="4" w:space="0" w:color="auto"/>
            </w:tcBorders>
            <w:shd w:val="clear" w:color="auto" w:fill="auto"/>
            <w:vAlign w:val="center"/>
            <w:hideMark/>
          </w:tcPr>
          <w:p w14:paraId="46EC8995" w14:textId="77777777" w:rsidR="008B4973" w:rsidRPr="008B4973" w:rsidRDefault="008B4973" w:rsidP="008B4973">
            <w:pPr>
              <w:jc w:val="center"/>
              <w:rPr>
                <w:sz w:val="18"/>
                <w:szCs w:val="18"/>
              </w:rPr>
            </w:pPr>
            <w:r w:rsidRPr="008B4973">
              <w:rPr>
                <w:sz w:val="18"/>
                <w:szCs w:val="18"/>
              </w:rPr>
              <w:t>115 351,0</w:t>
            </w:r>
          </w:p>
        </w:tc>
        <w:tc>
          <w:tcPr>
            <w:tcW w:w="1418" w:type="dxa"/>
            <w:tcBorders>
              <w:top w:val="nil"/>
              <w:left w:val="nil"/>
              <w:bottom w:val="single" w:sz="4" w:space="0" w:color="auto"/>
              <w:right w:val="single" w:sz="4" w:space="0" w:color="auto"/>
            </w:tcBorders>
            <w:shd w:val="clear" w:color="000000" w:fill="FFFFFF"/>
            <w:vAlign w:val="center"/>
            <w:hideMark/>
          </w:tcPr>
          <w:p w14:paraId="7B66E866" w14:textId="77777777" w:rsidR="008B4973" w:rsidRPr="008B4973" w:rsidRDefault="008B4973" w:rsidP="008B4973">
            <w:pPr>
              <w:jc w:val="center"/>
              <w:rPr>
                <w:sz w:val="18"/>
                <w:szCs w:val="18"/>
              </w:rPr>
            </w:pPr>
            <w:r w:rsidRPr="008B4973">
              <w:rPr>
                <w:sz w:val="18"/>
                <w:szCs w:val="18"/>
              </w:rPr>
              <w:t>116 398,0</w:t>
            </w:r>
          </w:p>
        </w:tc>
        <w:tc>
          <w:tcPr>
            <w:tcW w:w="1417" w:type="dxa"/>
            <w:tcBorders>
              <w:top w:val="nil"/>
              <w:left w:val="nil"/>
              <w:bottom w:val="single" w:sz="4" w:space="0" w:color="auto"/>
              <w:right w:val="single" w:sz="4" w:space="0" w:color="auto"/>
            </w:tcBorders>
            <w:shd w:val="clear" w:color="000000" w:fill="FFFFFF"/>
            <w:vAlign w:val="center"/>
            <w:hideMark/>
          </w:tcPr>
          <w:p w14:paraId="35EE9800" w14:textId="77777777" w:rsidR="008B4973" w:rsidRPr="008B4973" w:rsidRDefault="008B4973" w:rsidP="008B4973">
            <w:pPr>
              <w:jc w:val="center"/>
              <w:rPr>
                <w:sz w:val="18"/>
                <w:szCs w:val="18"/>
              </w:rPr>
            </w:pPr>
            <w:r w:rsidRPr="008B4973">
              <w:rPr>
                <w:sz w:val="18"/>
                <w:szCs w:val="18"/>
              </w:rPr>
              <w:t>117 050,0</w:t>
            </w:r>
          </w:p>
        </w:tc>
      </w:tr>
      <w:tr w:rsidR="008B4973" w:rsidRPr="008B4973" w14:paraId="7EB00198" w14:textId="77777777" w:rsidTr="001D58A8">
        <w:trPr>
          <w:trHeight w:val="1114"/>
        </w:trPr>
        <w:tc>
          <w:tcPr>
            <w:tcW w:w="630" w:type="dxa"/>
            <w:tcBorders>
              <w:top w:val="nil"/>
              <w:left w:val="single" w:sz="4" w:space="0" w:color="auto"/>
              <w:bottom w:val="single" w:sz="4" w:space="0" w:color="auto"/>
              <w:right w:val="single" w:sz="4" w:space="0" w:color="auto"/>
            </w:tcBorders>
            <w:shd w:val="clear" w:color="000000" w:fill="FFFFFF"/>
            <w:vAlign w:val="bottom"/>
          </w:tcPr>
          <w:p w14:paraId="3E646DBA"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2DD23E08" w14:textId="77777777" w:rsidR="008B4973" w:rsidRPr="008B4973" w:rsidRDefault="008B4973" w:rsidP="008B4973">
            <w:pPr>
              <w:ind w:right="-112"/>
              <w:rPr>
                <w:sz w:val="18"/>
                <w:szCs w:val="18"/>
              </w:rPr>
            </w:pPr>
            <w:r w:rsidRPr="008B4973">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75A27AFD" w14:textId="77777777" w:rsidR="008B4973" w:rsidRPr="008B4973" w:rsidRDefault="008B4973" w:rsidP="008B4973">
            <w:pPr>
              <w:jc w:val="center"/>
              <w:rPr>
                <w:sz w:val="18"/>
                <w:szCs w:val="18"/>
              </w:rPr>
            </w:pPr>
            <w:r w:rsidRPr="008B4973">
              <w:rPr>
                <w:sz w:val="18"/>
                <w:szCs w:val="18"/>
              </w:rPr>
              <w:t>02 1 01 00590</w:t>
            </w:r>
          </w:p>
        </w:tc>
        <w:tc>
          <w:tcPr>
            <w:tcW w:w="527" w:type="dxa"/>
            <w:tcBorders>
              <w:top w:val="nil"/>
              <w:left w:val="nil"/>
              <w:bottom w:val="single" w:sz="4" w:space="0" w:color="auto"/>
              <w:right w:val="single" w:sz="4" w:space="0" w:color="auto"/>
            </w:tcBorders>
            <w:shd w:val="clear" w:color="000000" w:fill="FFFFFF"/>
            <w:noWrap/>
            <w:vAlign w:val="center"/>
            <w:hideMark/>
          </w:tcPr>
          <w:p w14:paraId="7555440D"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6320A892" w14:textId="77777777" w:rsidR="008B4973" w:rsidRPr="008B4973" w:rsidRDefault="008B4973" w:rsidP="008B4973">
            <w:pPr>
              <w:ind w:left="-110"/>
              <w:jc w:val="center"/>
              <w:rPr>
                <w:sz w:val="18"/>
                <w:szCs w:val="18"/>
              </w:rPr>
            </w:pPr>
            <w:r w:rsidRPr="008B4973">
              <w:rPr>
                <w:sz w:val="18"/>
                <w:szCs w:val="18"/>
              </w:rPr>
              <w:t>07</w:t>
            </w:r>
          </w:p>
        </w:tc>
        <w:tc>
          <w:tcPr>
            <w:tcW w:w="504" w:type="dxa"/>
            <w:tcBorders>
              <w:top w:val="nil"/>
              <w:left w:val="nil"/>
              <w:bottom w:val="single" w:sz="4" w:space="0" w:color="auto"/>
              <w:right w:val="single" w:sz="4" w:space="0" w:color="auto"/>
            </w:tcBorders>
            <w:shd w:val="clear" w:color="000000" w:fill="FFFFFF"/>
            <w:noWrap/>
            <w:vAlign w:val="center"/>
            <w:hideMark/>
          </w:tcPr>
          <w:p w14:paraId="76EFE0FF" w14:textId="77777777" w:rsidR="008B4973" w:rsidRPr="008B4973" w:rsidRDefault="008B4973" w:rsidP="008B4973">
            <w:pPr>
              <w:jc w:val="center"/>
              <w:rPr>
                <w:sz w:val="18"/>
                <w:szCs w:val="18"/>
              </w:rPr>
            </w:pPr>
            <w:r w:rsidRPr="008B4973">
              <w:rPr>
                <w:sz w:val="18"/>
                <w:szCs w:val="18"/>
              </w:rPr>
              <w:t>01</w:t>
            </w:r>
          </w:p>
        </w:tc>
        <w:tc>
          <w:tcPr>
            <w:tcW w:w="1326" w:type="dxa"/>
            <w:tcBorders>
              <w:top w:val="nil"/>
              <w:left w:val="nil"/>
              <w:bottom w:val="single" w:sz="4" w:space="0" w:color="auto"/>
              <w:right w:val="single" w:sz="4" w:space="0" w:color="auto"/>
            </w:tcBorders>
            <w:shd w:val="clear" w:color="auto" w:fill="auto"/>
            <w:vAlign w:val="center"/>
            <w:hideMark/>
          </w:tcPr>
          <w:p w14:paraId="6B978F6B" w14:textId="77777777" w:rsidR="008B4973" w:rsidRPr="008B4973" w:rsidRDefault="008B4973" w:rsidP="008B4973">
            <w:pPr>
              <w:jc w:val="center"/>
              <w:rPr>
                <w:sz w:val="18"/>
                <w:szCs w:val="18"/>
              </w:rPr>
            </w:pPr>
            <w:r w:rsidRPr="008B4973">
              <w:rPr>
                <w:sz w:val="18"/>
                <w:szCs w:val="18"/>
              </w:rPr>
              <w:t>141 671,9</w:t>
            </w:r>
          </w:p>
        </w:tc>
        <w:tc>
          <w:tcPr>
            <w:tcW w:w="1418" w:type="dxa"/>
            <w:tcBorders>
              <w:top w:val="nil"/>
              <w:left w:val="nil"/>
              <w:bottom w:val="single" w:sz="4" w:space="0" w:color="auto"/>
              <w:right w:val="single" w:sz="4" w:space="0" w:color="auto"/>
            </w:tcBorders>
            <w:shd w:val="clear" w:color="000000" w:fill="FFFFFF"/>
            <w:vAlign w:val="center"/>
            <w:hideMark/>
          </w:tcPr>
          <w:p w14:paraId="3065F495" w14:textId="77777777" w:rsidR="008B4973" w:rsidRPr="008B4973" w:rsidRDefault="008B4973" w:rsidP="008B4973">
            <w:pPr>
              <w:jc w:val="center"/>
              <w:rPr>
                <w:sz w:val="18"/>
                <w:szCs w:val="18"/>
              </w:rPr>
            </w:pPr>
            <w:r w:rsidRPr="008B4973">
              <w:rPr>
                <w:sz w:val="18"/>
                <w:szCs w:val="18"/>
              </w:rPr>
              <w:t>142 187,0</w:t>
            </w:r>
          </w:p>
        </w:tc>
        <w:tc>
          <w:tcPr>
            <w:tcW w:w="1417" w:type="dxa"/>
            <w:tcBorders>
              <w:top w:val="nil"/>
              <w:left w:val="nil"/>
              <w:bottom w:val="single" w:sz="4" w:space="0" w:color="auto"/>
              <w:right w:val="single" w:sz="4" w:space="0" w:color="auto"/>
            </w:tcBorders>
            <w:shd w:val="clear" w:color="000000" w:fill="FFFFFF"/>
            <w:vAlign w:val="center"/>
            <w:hideMark/>
          </w:tcPr>
          <w:p w14:paraId="5264C395" w14:textId="77777777" w:rsidR="008B4973" w:rsidRPr="008B4973" w:rsidRDefault="008B4973" w:rsidP="008B4973">
            <w:pPr>
              <w:jc w:val="center"/>
              <w:rPr>
                <w:sz w:val="18"/>
                <w:szCs w:val="18"/>
              </w:rPr>
            </w:pPr>
            <w:r w:rsidRPr="008B4973">
              <w:rPr>
                <w:sz w:val="18"/>
                <w:szCs w:val="18"/>
              </w:rPr>
              <w:t>148 042,0</w:t>
            </w:r>
          </w:p>
        </w:tc>
      </w:tr>
      <w:tr w:rsidR="008B4973" w:rsidRPr="008B4973" w14:paraId="262A175B" w14:textId="77777777" w:rsidTr="001D58A8">
        <w:trPr>
          <w:trHeight w:val="882"/>
        </w:trPr>
        <w:tc>
          <w:tcPr>
            <w:tcW w:w="630" w:type="dxa"/>
            <w:tcBorders>
              <w:top w:val="nil"/>
              <w:left w:val="single" w:sz="4" w:space="0" w:color="auto"/>
              <w:bottom w:val="single" w:sz="4" w:space="0" w:color="auto"/>
              <w:right w:val="single" w:sz="4" w:space="0" w:color="auto"/>
            </w:tcBorders>
            <w:shd w:val="clear" w:color="000000" w:fill="FFFFFF"/>
            <w:vAlign w:val="bottom"/>
          </w:tcPr>
          <w:p w14:paraId="413A1596"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6C5AEE96" w14:textId="77777777" w:rsidR="008B4973" w:rsidRPr="008B4973" w:rsidRDefault="008B4973" w:rsidP="008B4973">
            <w:pPr>
              <w:ind w:right="-112"/>
              <w:rPr>
                <w:sz w:val="18"/>
                <w:szCs w:val="18"/>
              </w:rPr>
            </w:pPr>
            <w:r w:rsidRPr="008B4973">
              <w:rPr>
                <w:sz w:val="18"/>
                <w:szCs w:val="18"/>
              </w:rPr>
              <w:t>Расходы на обеспечение деятельности (оказание услуг) муниципальных учреждений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14:paraId="777FDB30" w14:textId="77777777" w:rsidR="008B4973" w:rsidRPr="008B4973" w:rsidRDefault="008B4973" w:rsidP="008B4973">
            <w:pPr>
              <w:jc w:val="center"/>
              <w:rPr>
                <w:sz w:val="18"/>
                <w:szCs w:val="18"/>
              </w:rPr>
            </w:pPr>
            <w:r w:rsidRPr="008B4973">
              <w:rPr>
                <w:sz w:val="18"/>
                <w:szCs w:val="18"/>
              </w:rPr>
              <w:t>02 1 01 00590</w:t>
            </w:r>
          </w:p>
        </w:tc>
        <w:tc>
          <w:tcPr>
            <w:tcW w:w="527" w:type="dxa"/>
            <w:tcBorders>
              <w:top w:val="nil"/>
              <w:left w:val="nil"/>
              <w:bottom w:val="single" w:sz="4" w:space="0" w:color="auto"/>
              <w:right w:val="single" w:sz="4" w:space="0" w:color="auto"/>
            </w:tcBorders>
            <w:shd w:val="clear" w:color="000000" w:fill="FFFFFF"/>
            <w:noWrap/>
            <w:vAlign w:val="center"/>
            <w:hideMark/>
          </w:tcPr>
          <w:p w14:paraId="7F08B373" w14:textId="77777777" w:rsidR="008B4973" w:rsidRPr="008B4973" w:rsidRDefault="008B4973" w:rsidP="008B4973">
            <w:pPr>
              <w:ind w:left="-110"/>
              <w:jc w:val="center"/>
              <w:rPr>
                <w:sz w:val="18"/>
                <w:szCs w:val="18"/>
              </w:rPr>
            </w:pPr>
            <w:r w:rsidRPr="008B4973">
              <w:rPr>
                <w:sz w:val="18"/>
                <w:szCs w:val="18"/>
              </w:rPr>
              <w:t>800</w:t>
            </w:r>
          </w:p>
        </w:tc>
        <w:tc>
          <w:tcPr>
            <w:tcW w:w="452" w:type="dxa"/>
            <w:tcBorders>
              <w:top w:val="nil"/>
              <w:left w:val="nil"/>
              <w:bottom w:val="single" w:sz="4" w:space="0" w:color="auto"/>
              <w:right w:val="single" w:sz="4" w:space="0" w:color="auto"/>
            </w:tcBorders>
            <w:shd w:val="clear" w:color="000000" w:fill="FFFFFF"/>
            <w:noWrap/>
            <w:vAlign w:val="center"/>
            <w:hideMark/>
          </w:tcPr>
          <w:p w14:paraId="0BD93C17" w14:textId="77777777" w:rsidR="008B4973" w:rsidRPr="008B4973" w:rsidRDefault="008B4973" w:rsidP="008B4973">
            <w:pPr>
              <w:ind w:left="-110"/>
              <w:jc w:val="center"/>
              <w:rPr>
                <w:sz w:val="18"/>
                <w:szCs w:val="18"/>
              </w:rPr>
            </w:pPr>
            <w:r w:rsidRPr="008B4973">
              <w:rPr>
                <w:sz w:val="18"/>
                <w:szCs w:val="18"/>
              </w:rPr>
              <w:t>07</w:t>
            </w:r>
          </w:p>
        </w:tc>
        <w:tc>
          <w:tcPr>
            <w:tcW w:w="504" w:type="dxa"/>
            <w:tcBorders>
              <w:top w:val="nil"/>
              <w:left w:val="nil"/>
              <w:bottom w:val="single" w:sz="4" w:space="0" w:color="auto"/>
              <w:right w:val="single" w:sz="4" w:space="0" w:color="auto"/>
            </w:tcBorders>
            <w:shd w:val="clear" w:color="000000" w:fill="FFFFFF"/>
            <w:noWrap/>
            <w:vAlign w:val="center"/>
            <w:hideMark/>
          </w:tcPr>
          <w:p w14:paraId="27E2F4D5" w14:textId="77777777" w:rsidR="008B4973" w:rsidRPr="008B4973" w:rsidRDefault="008B4973" w:rsidP="008B4973">
            <w:pPr>
              <w:jc w:val="center"/>
              <w:rPr>
                <w:sz w:val="18"/>
                <w:szCs w:val="18"/>
              </w:rPr>
            </w:pPr>
            <w:r w:rsidRPr="008B4973">
              <w:rPr>
                <w:sz w:val="18"/>
                <w:szCs w:val="18"/>
              </w:rPr>
              <w:t>01</w:t>
            </w:r>
          </w:p>
        </w:tc>
        <w:tc>
          <w:tcPr>
            <w:tcW w:w="1326" w:type="dxa"/>
            <w:tcBorders>
              <w:top w:val="nil"/>
              <w:left w:val="nil"/>
              <w:bottom w:val="single" w:sz="4" w:space="0" w:color="auto"/>
              <w:right w:val="single" w:sz="4" w:space="0" w:color="auto"/>
            </w:tcBorders>
            <w:shd w:val="clear" w:color="auto" w:fill="auto"/>
            <w:vAlign w:val="center"/>
            <w:hideMark/>
          </w:tcPr>
          <w:p w14:paraId="48D744E1" w14:textId="77777777" w:rsidR="008B4973" w:rsidRPr="008B4973" w:rsidRDefault="008B4973" w:rsidP="008B4973">
            <w:pPr>
              <w:jc w:val="center"/>
              <w:rPr>
                <w:sz w:val="18"/>
                <w:szCs w:val="18"/>
              </w:rPr>
            </w:pPr>
            <w:r w:rsidRPr="008B4973">
              <w:rPr>
                <w:sz w:val="18"/>
                <w:szCs w:val="18"/>
              </w:rPr>
              <w:t>14 550,0</w:t>
            </w:r>
          </w:p>
        </w:tc>
        <w:tc>
          <w:tcPr>
            <w:tcW w:w="1418" w:type="dxa"/>
            <w:tcBorders>
              <w:top w:val="nil"/>
              <w:left w:val="nil"/>
              <w:bottom w:val="single" w:sz="4" w:space="0" w:color="auto"/>
              <w:right w:val="single" w:sz="4" w:space="0" w:color="auto"/>
            </w:tcBorders>
            <w:shd w:val="clear" w:color="000000" w:fill="FFFFFF"/>
            <w:vAlign w:val="center"/>
            <w:hideMark/>
          </w:tcPr>
          <w:p w14:paraId="057A39BE" w14:textId="77777777" w:rsidR="008B4973" w:rsidRPr="008B4973" w:rsidRDefault="008B4973" w:rsidP="008B4973">
            <w:pPr>
              <w:jc w:val="center"/>
              <w:rPr>
                <w:sz w:val="18"/>
                <w:szCs w:val="18"/>
              </w:rPr>
            </w:pPr>
            <w:r w:rsidRPr="008B4973">
              <w:rPr>
                <w:sz w:val="18"/>
                <w:szCs w:val="18"/>
              </w:rPr>
              <w:t>14 650,0</w:t>
            </w:r>
          </w:p>
        </w:tc>
        <w:tc>
          <w:tcPr>
            <w:tcW w:w="1417" w:type="dxa"/>
            <w:tcBorders>
              <w:top w:val="nil"/>
              <w:left w:val="nil"/>
              <w:bottom w:val="single" w:sz="4" w:space="0" w:color="auto"/>
              <w:right w:val="single" w:sz="4" w:space="0" w:color="auto"/>
            </w:tcBorders>
            <w:shd w:val="clear" w:color="000000" w:fill="FFFFFF"/>
            <w:vAlign w:val="center"/>
            <w:hideMark/>
          </w:tcPr>
          <w:p w14:paraId="3D05E4DF" w14:textId="77777777" w:rsidR="008B4973" w:rsidRPr="008B4973" w:rsidRDefault="008B4973" w:rsidP="008B4973">
            <w:pPr>
              <w:jc w:val="center"/>
              <w:rPr>
                <w:sz w:val="18"/>
                <w:szCs w:val="18"/>
              </w:rPr>
            </w:pPr>
            <w:r w:rsidRPr="008B4973">
              <w:rPr>
                <w:sz w:val="18"/>
                <w:szCs w:val="18"/>
              </w:rPr>
              <w:t>14 750,0</w:t>
            </w:r>
          </w:p>
        </w:tc>
      </w:tr>
      <w:tr w:rsidR="008B4973" w:rsidRPr="008B4973" w14:paraId="00EE5601"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tcPr>
          <w:p w14:paraId="37CEB774"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1060BC3A" w14:textId="77777777" w:rsidR="008B4973" w:rsidRPr="008B4973" w:rsidRDefault="008B4973" w:rsidP="008B4973">
            <w:pPr>
              <w:ind w:right="-112"/>
              <w:rPr>
                <w:sz w:val="18"/>
                <w:szCs w:val="18"/>
              </w:rPr>
            </w:pPr>
            <w:r w:rsidRPr="008B4973">
              <w:rPr>
                <w:sz w:val="18"/>
                <w:szCs w:val="18"/>
              </w:rPr>
              <w:t>Расходы на компенсацию, выплачиваемую родителям(законным представителя)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14:paraId="6A21C3CD" w14:textId="77777777" w:rsidR="008B4973" w:rsidRPr="008B4973" w:rsidRDefault="008B4973" w:rsidP="008B4973">
            <w:pPr>
              <w:jc w:val="center"/>
              <w:rPr>
                <w:sz w:val="18"/>
                <w:szCs w:val="18"/>
              </w:rPr>
            </w:pPr>
            <w:r w:rsidRPr="008B4973">
              <w:rPr>
                <w:sz w:val="18"/>
                <w:szCs w:val="18"/>
              </w:rPr>
              <w:t>02 1 01 78150</w:t>
            </w:r>
          </w:p>
        </w:tc>
        <w:tc>
          <w:tcPr>
            <w:tcW w:w="527" w:type="dxa"/>
            <w:tcBorders>
              <w:top w:val="nil"/>
              <w:left w:val="nil"/>
              <w:bottom w:val="single" w:sz="4" w:space="0" w:color="auto"/>
              <w:right w:val="single" w:sz="4" w:space="0" w:color="auto"/>
            </w:tcBorders>
            <w:shd w:val="clear" w:color="000000" w:fill="FFFFFF"/>
            <w:noWrap/>
            <w:vAlign w:val="center"/>
            <w:hideMark/>
          </w:tcPr>
          <w:p w14:paraId="2C617B4C" w14:textId="77777777" w:rsidR="008B4973" w:rsidRPr="008B4973" w:rsidRDefault="008B4973" w:rsidP="008B4973">
            <w:pPr>
              <w:ind w:left="-110"/>
              <w:jc w:val="center"/>
              <w:rPr>
                <w:sz w:val="18"/>
                <w:szCs w:val="18"/>
              </w:rPr>
            </w:pPr>
            <w:r w:rsidRPr="008B4973">
              <w:rPr>
                <w:sz w:val="18"/>
                <w:szCs w:val="18"/>
              </w:rPr>
              <w:t>300</w:t>
            </w:r>
          </w:p>
        </w:tc>
        <w:tc>
          <w:tcPr>
            <w:tcW w:w="452" w:type="dxa"/>
            <w:tcBorders>
              <w:top w:val="nil"/>
              <w:left w:val="nil"/>
              <w:bottom w:val="single" w:sz="4" w:space="0" w:color="auto"/>
              <w:right w:val="single" w:sz="4" w:space="0" w:color="auto"/>
            </w:tcBorders>
            <w:shd w:val="clear" w:color="000000" w:fill="FFFFFF"/>
            <w:noWrap/>
            <w:vAlign w:val="center"/>
            <w:hideMark/>
          </w:tcPr>
          <w:p w14:paraId="32C3D4B2" w14:textId="77777777" w:rsidR="008B4973" w:rsidRPr="008B4973" w:rsidRDefault="008B4973" w:rsidP="008B4973">
            <w:pPr>
              <w:ind w:left="-110"/>
              <w:jc w:val="center"/>
              <w:rPr>
                <w:sz w:val="18"/>
                <w:szCs w:val="18"/>
              </w:rPr>
            </w:pPr>
            <w:r w:rsidRPr="008B4973">
              <w:rPr>
                <w:sz w:val="18"/>
                <w:szCs w:val="18"/>
              </w:rPr>
              <w:t>10</w:t>
            </w:r>
          </w:p>
        </w:tc>
        <w:tc>
          <w:tcPr>
            <w:tcW w:w="504" w:type="dxa"/>
            <w:tcBorders>
              <w:top w:val="nil"/>
              <w:left w:val="nil"/>
              <w:bottom w:val="single" w:sz="4" w:space="0" w:color="auto"/>
              <w:right w:val="single" w:sz="4" w:space="0" w:color="auto"/>
            </w:tcBorders>
            <w:shd w:val="clear" w:color="000000" w:fill="FFFFFF"/>
            <w:noWrap/>
            <w:vAlign w:val="center"/>
            <w:hideMark/>
          </w:tcPr>
          <w:p w14:paraId="1DC39273" w14:textId="77777777" w:rsidR="008B4973" w:rsidRPr="008B4973" w:rsidRDefault="008B4973" w:rsidP="008B4973">
            <w:pPr>
              <w:jc w:val="center"/>
              <w:rPr>
                <w:sz w:val="18"/>
                <w:szCs w:val="18"/>
              </w:rPr>
            </w:pPr>
            <w:r w:rsidRPr="008B4973">
              <w:rPr>
                <w:sz w:val="18"/>
                <w:szCs w:val="18"/>
              </w:rPr>
              <w:t>04</w:t>
            </w:r>
          </w:p>
        </w:tc>
        <w:tc>
          <w:tcPr>
            <w:tcW w:w="1326" w:type="dxa"/>
            <w:tcBorders>
              <w:top w:val="nil"/>
              <w:left w:val="nil"/>
              <w:bottom w:val="single" w:sz="4" w:space="0" w:color="auto"/>
              <w:right w:val="single" w:sz="4" w:space="0" w:color="auto"/>
            </w:tcBorders>
            <w:shd w:val="clear" w:color="auto" w:fill="auto"/>
            <w:vAlign w:val="center"/>
            <w:hideMark/>
          </w:tcPr>
          <w:p w14:paraId="72D5FAD3" w14:textId="77777777" w:rsidR="008B4973" w:rsidRPr="008B4973" w:rsidRDefault="008B4973" w:rsidP="008B4973">
            <w:pPr>
              <w:jc w:val="center"/>
              <w:rPr>
                <w:sz w:val="18"/>
                <w:szCs w:val="18"/>
              </w:rPr>
            </w:pPr>
            <w:r w:rsidRPr="008B4973">
              <w:rPr>
                <w:sz w:val="18"/>
                <w:szCs w:val="18"/>
              </w:rPr>
              <w:t>96,3</w:t>
            </w:r>
          </w:p>
        </w:tc>
        <w:tc>
          <w:tcPr>
            <w:tcW w:w="1418" w:type="dxa"/>
            <w:tcBorders>
              <w:top w:val="nil"/>
              <w:left w:val="nil"/>
              <w:bottom w:val="single" w:sz="4" w:space="0" w:color="auto"/>
              <w:right w:val="single" w:sz="4" w:space="0" w:color="auto"/>
            </w:tcBorders>
            <w:shd w:val="clear" w:color="000000" w:fill="FFFFFF"/>
            <w:vAlign w:val="center"/>
            <w:hideMark/>
          </w:tcPr>
          <w:p w14:paraId="16046192" w14:textId="77777777" w:rsidR="008B4973" w:rsidRPr="008B4973" w:rsidRDefault="008B4973" w:rsidP="008B4973">
            <w:pPr>
              <w:jc w:val="center"/>
              <w:rPr>
                <w:sz w:val="18"/>
                <w:szCs w:val="18"/>
              </w:rPr>
            </w:pPr>
            <w:r w:rsidRPr="008B4973">
              <w:rPr>
                <w:sz w:val="18"/>
                <w:szCs w:val="18"/>
              </w:rPr>
              <w:t>100,2</w:t>
            </w:r>
          </w:p>
        </w:tc>
        <w:tc>
          <w:tcPr>
            <w:tcW w:w="1417" w:type="dxa"/>
            <w:tcBorders>
              <w:top w:val="nil"/>
              <w:left w:val="nil"/>
              <w:bottom w:val="single" w:sz="4" w:space="0" w:color="auto"/>
              <w:right w:val="single" w:sz="4" w:space="0" w:color="auto"/>
            </w:tcBorders>
            <w:shd w:val="clear" w:color="000000" w:fill="FFFFFF"/>
            <w:vAlign w:val="center"/>
            <w:hideMark/>
          </w:tcPr>
          <w:p w14:paraId="411FEDB0" w14:textId="77777777" w:rsidR="008B4973" w:rsidRPr="008B4973" w:rsidRDefault="008B4973" w:rsidP="008B4973">
            <w:pPr>
              <w:jc w:val="center"/>
              <w:rPr>
                <w:sz w:val="18"/>
                <w:szCs w:val="18"/>
              </w:rPr>
            </w:pPr>
            <w:r w:rsidRPr="008B4973">
              <w:rPr>
                <w:sz w:val="18"/>
                <w:szCs w:val="18"/>
              </w:rPr>
              <w:t>104,2</w:t>
            </w:r>
          </w:p>
        </w:tc>
      </w:tr>
      <w:tr w:rsidR="008B4973" w:rsidRPr="008B4973" w14:paraId="501C6FF5" w14:textId="77777777" w:rsidTr="001D58A8">
        <w:trPr>
          <w:trHeight w:val="2288"/>
        </w:trPr>
        <w:tc>
          <w:tcPr>
            <w:tcW w:w="630" w:type="dxa"/>
            <w:tcBorders>
              <w:top w:val="nil"/>
              <w:left w:val="single" w:sz="4" w:space="0" w:color="auto"/>
              <w:bottom w:val="single" w:sz="4" w:space="0" w:color="auto"/>
              <w:right w:val="single" w:sz="4" w:space="0" w:color="auto"/>
            </w:tcBorders>
            <w:shd w:val="clear" w:color="000000" w:fill="FFFFFF"/>
            <w:vAlign w:val="bottom"/>
          </w:tcPr>
          <w:p w14:paraId="52660867"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2F5D3F6C" w14:textId="77777777" w:rsidR="008B4973" w:rsidRPr="008B4973" w:rsidRDefault="008B4973" w:rsidP="008B4973">
            <w:pPr>
              <w:ind w:right="-112"/>
              <w:rPr>
                <w:sz w:val="18"/>
                <w:szCs w:val="18"/>
              </w:rPr>
            </w:pPr>
            <w:r w:rsidRPr="008B4973">
              <w:rPr>
                <w:sz w:val="18"/>
                <w:szCs w:val="18"/>
              </w:rPr>
              <w:t>Расходы на обеспечение государственных гарантий реализации прав на получение общедоступного и бесплатного дошкольного образования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14:paraId="2756D5AC" w14:textId="77777777" w:rsidR="008B4973" w:rsidRPr="008B4973" w:rsidRDefault="008B4973" w:rsidP="008B4973">
            <w:pPr>
              <w:jc w:val="center"/>
              <w:rPr>
                <w:sz w:val="18"/>
                <w:szCs w:val="18"/>
              </w:rPr>
            </w:pPr>
            <w:r w:rsidRPr="008B4973">
              <w:rPr>
                <w:sz w:val="18"/>
                <w:szCs w:val="18"/>
              </w:rPr>
              <w:t>02 1 01 78290</w:t>
            </w:r>
          </w:p>
        </w:tc>
        <w:tc>
          <w:tcPr>
            <w:tcW w:w="527" w:type="dxa"/>
            <w:tcBorders>
              <w:top w:val="nil"/>
              <w:left w:val="nil"/>
              <w:bottom w:val="single" w:sz="4" w:space="0" w:color="auto"/>
              <w:right w:val="single" w:sz="4" w:space="0" w:color="auto"/>
            </w:tcBorders>
            <w:shd w:val="clear" w:color="000000" w:fill="FFFFFF"/>
            <w:noWrap/>
            <w:vAlign w:val="center"/>
            <w:hideMark/>
          </w:tcPr>
          <w:p w14:paraId="494FED3E" w14:textId="77777777" w:rsidR="008B4973" w:rsidRPr="008B4973" w:rsidRDefault="008B4973" w:rsidP="008B4973">
            <w:pPr>
              <w:ind w:left="-110"/>
              <w:jc w:val="center"/>
              <w:rPr>
                <w:sz w:val="18"/>
                <w:szCs w:val="18"/>
              </w:rPr>
            </w:pPr>
            <w:r w:rsidRPr="008B4973">
              <w:rPr>
                <w:sz w:val="18"/>
                <w:szCs w:val="18"/>
              </w:rPr>
              <w:t>100</w:t>
            </w:r>
          </w:p>
        </w:tc>
        <w:tc>
          <w:tcPr>
            <w:tcW w:w="452" w:type="dxa"/>
            <w:tcBorders>
              <w:top w:val="nil"/>
              <w:left w:val="nil"/>
              <w:bottom w:val="single" w:sz="4" w:space="0" w:color="auto"/>
              <w:right w:val="single" w:sz="4" w:space="0" w:color="auto"/>
            </w:tcBorders>
            <w:shd w:val="clear" w:color="000000" w:fill="FFFFFF"/>
            <w:noWrap/>
            <w:vAlign w:val="center"/>
            <w:hideMark/>
          </w:tcPr>
          <w:p w14:paraId="1A4D417C" w14:textId="77777777" w:rsidR="008B4973" w:rsidRPr="008B4973" w:rsidRDefault="008B4973" w:rsidP="008B4973">
            <w:pPr>
              <w:ind w:left="-110"/>
              <w:jc w:val="center"/>
              <w:rPr>
                <w:sz w:val="18"/>
                <w:szCs w:val="18"/>
              </w:rPr>
            </w:pPr>
            <w:r w:rsidRPr="008B4973">
              <w:rPr>
                <w:sz w:val="18"/>
                <w:szCs w:val="18"/>
              </w:rPr>
              <w:t>07</w:t>
            </w:r>
          </w:p>
        </w:tc>
        <w:tc>
          <w:tcPr>
            <w:tcW w:w="504" w:type="dxa"/>
            <w:tcBorders>
              <w:top w:val="nil"/>
              <w:left w:val="nil"/>
              <w:bottom w:val="single" w:sz="4" w:space="0" w:color="auto"/>
              <w:right w:val="single" w:sz="4" w:space="0" w:color="auto"/>
            </w:tcBorders>
            <w:shd w:val="clear" w:color="000000" w:fill="FFFFFF"/>
            <w:noWrap/>
            <w:vAlign w:val="center"/>
            <w:hideMark/>
          </w:tcPr>
          <w:p w14:paraId="20D60359" w14:textId="77777777" w:rsidR="008B4973" w:rsidRPr="008B4973" w:rsidRDefault="008B4973" w:rsidP="008B4973">
            <w:pPr>
              <w:jc w:val="center"/>
              <w:rPr>
                <w:sz w:val="18"/>
                <w:szCs w:val="18"/>
              </w:rPr>
            </w:pPr>
            <w:r w:rsidRPr="008B4973">
              <w:rPr>
                <w:sz w:val="18"/>
                <w:szCs w:val="18"/>
              </w:rPr>
              <w:t>01</w:t>
            </w:r>
          </w:p>
        </w:tc>
        <w:tc>
          <w:tcPr>
            <w:tcW w:w="1326" w:type="dxa"/>
            <w:tcBorders>
              <w:top w:val="nil"/>
              <w:left w:val="nil"/>
              <w:bottom w:val="single" w:sz="4" w:space="0" w:color="auto"/>
              <w:right w:val="single" w:sz="4" w:space="0" w:color="auto"/>
            </w:tcBorders>
            <w:shd w:val="clear" w:color="auto" w:fill="auto"/>
            <w:vAlign w:val="center"/>
            <w:hideMark/>
          </w:tcPr>
          <w:p w14:paraId="4D4B23E1" w14:textId="77777777" w:rsidR="008B4973" w:rsidRPr="008B4973" w:rsidRDefault="008B4973" w:rsidP="008B4973">
            <w:pPr>
              <w:jc w:val="center"/>
              <w:rPr>
                <w:sz w:val="18"/>
                <w:szCs w:val="18"/>
              </w:rPr>
            </w:pPr>
            <w:r w:rsidRPr="008B4973">
              <w:rPr>
                <w:sz w:val="18"/>
                <w:szCs w:val="18"/>
              </w:rPr>
              <w:t>172 053,6</w:t>
            </w:r>
          </w:p>
        </w:tc>
        <w:tc>
          <w:tcPr>
            <w:tcW w:w="1418" w:type="dxa"/>
            <w:tcBorders>
              <w:top w:val="nil"/>
              <w:left w:val="nil"/>
              <w:bottom w:val="single" w:sz="4" w:space="0" w:color="auto"/>
              <w:right w:val="single" w:sz="4" w:space="0" w:color="auto"/>
            </w:tcBorders>
            <w:shd w:val="clear" w:color="000000" w:fill="FFFFFF"/>
            <w:vAlign w:val="center"/>
            <w:hideMark/>
          </w:tcPr>
          <w:p w14:paraId="56AC5191" w14:textId="77777777" w:rsidR="008B4973" w:rsidRPr="008B4973" w:rsidRDefault="008B4973" w:rsidP="008B4973">
            <w:pPr>
              <w:jc w:val="center"/>
              <w:rPr>
                <w:sz w:val="18"/>
                <w:szCs w:val="18"/>
              </w:rPr>
            </w:pPr>
            <w:r w:rsidRPr="008B4973">
              <w:rPr>
                <w:sz w:val="18"/>
                <w:szCs w:val="18"/>
              </w:rPr>
              <w:t>181 968,9</w:t>
            </w:r>
          </w:p>
        </w:tc>
        <w:tc>
          <w:tcPr>
            <w:tcW w:w="1417" w:type="dxa"/>
            <w:tcBorders>
              <w:top w:val="nil"/>
              <w:left w:val="nil"/>
              <w:bottom w:val="single" w:sz="4" w:space="0" w:color="auto"/>
              <w:right w:val="single" w:sz="4" w:space="0" w:color="auto"/>
            </w:tcBorders>
            <w:shd w:val="clear" w:color="000000" w:fill="FFFFFF"/>
            <w:vAlign w:val="center"/>
            <w:hideMark/>
          </w:tcPr>
          <w:p w14:paraId="2BC217EB" w14:textId="77777777" w:rsidR="008B4973" w:rsidRPr="008B4973" w:rsidRDefault="008B4973" w:rsidP="008B4973">
            <w:pPr>
              <w:jc w:val="center"/>
              <w:rPr>
                <w:sz w:val="18"/>
                <w:szCs w:val="18"/>
              </w:rPr>
            </w:pPr>
            <w:r w:rsidRPr="008B4973">
              <w:rPr>
                <w:sz w:val="18"/>
                <w:szCs w:val="18"/>
              </w:rPr>
              <w:t>192 389,2</w:t>
            </w:r>
          </w:p>
        </w:tc>
      </w:tr>
      <w:tr w:rsidR="008B4973" w:rsidRPr="008B4973" w14:paraId="179A3B58" w14:textId="77777777" w:rsidTr="001D58A8">
        <w:trPr>
          <w:trHeight w:val="1073"/>
        </w:trPr>
        <w:tc>
          <w:tcPr>
            <w:tcW w:w="630" w:type="dxa"/>
            <w:tcBorders>
              <w:top w:val="nil"/>
              <w:left w:val="single" w:sz="4" w:space="0" w:color="auto"/>
              <w:bottom w:val="single" w:sz="4" w:space="0" w:color="auto"/>
              <w:right w:val="single" w:sz="4" w:space="0" w:color="auto"/>
            </w:tcBorders>
            <w:shd w:val="clear" w:color="000000" w:fill="FFFFFF"/>
            <w:vAlign w:val="bottom"/>
          </w:tcPr>
          <w:p w14:paraId="6DFFDED2"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0C140FCF" w14:textId="77777777" w:rsidR="008B4973" w:rsidRPr="008B4973" w:rsidRDefault="008B4973" w:rsidP="008B4973">
            <w:pPr>
              <w:ind w:right="-112"/>
              <w:rPr>
                <w:sz w:val="18"/>
                <w:szCs w:val="18"/>
              </w:rPr>
            </w:pPr>
            <w:r w:rsidRPr="008B4973">
              <w:rPr>
                <w:sz w:val="18"/>
                <w:szCs w:val="18"/>
              </w:rPr>
              <w:t>Расходы на капитальные вложения в объекты муниципальной собственности (Капитальные вложения в объекты государственной (муниципальной) собственности)</w:t>
            </w:r>
          </w:p>
        </w:tc>
        <w:tc>
          <w:tcPr>
            <w:tcW w:w="992" w:type="dxa"/>
            <w:tcBorders>
              <w:top w:val="nil"/>
              <w:left w:val="nil"/>
              <w:bottom w:val="single" w:sz="4" w:space="0" w:color="auto"/>
              <w:right w:val="single" w:sz="4" w:space="0" w:color="auto"/>
            </w:tcBorders>
            <w:shd w:val="clear" w:color="000000" w:fill="FFFFFF"/>
            <w:noWrap/>
            <w:vAlign w:val="center"/>
            <w:hideMark/>
          </w:tcPr>
          <w:p w14:paraId="78AF32DD" w14:textId="77777777" w:rsidR="008B4973" w:rsidRPr="008B4973" w:rsidRDefault="008B4973" w:rsidP="008B4973">
            <w:pPr>
              <w:jc w:val="center"/>
              <w:rPr>
                <w:sz w:val="18"/>
                <w:szCs w:val="18"/>
              </w:rPr>
            </w:pPr>
            <w:r w:rsidRPr="008B4973">
              <w:rPr>
                <w:sz w:val="18"/>
                <w:szCs w:val="18"/>
              </w:rPr>
              <w:t>02 1 01 S9720</w:t>
            </w:r>
          </w:p>
        </w:tc>
        <w:tc>
          <w:tcPr>
            <w:tcW w:w="527" w:type="dxa"/>
            <w:tcBorders>
              <w:top w:val="nil"/>
              <w:left w:val="nil"/>
              <w:bottom w:val="single" w:sz="4" w:space="0" w:color="auto"/>
              <w:right w:val="single" w:sz="4" w:space="0" w:color="auto"/>
            </w:tcBorders>
            <w:shd w:val="clear" w:color="000000" w:fill="FFFFFF"/>
            <w:noWrap/>
            <w:vAlign w:val="center"/>
            <w:hideMark/>
          </w:tcPr>
          <w:p w14:paraId="743F511A" w14:textId="77777777" w:rsidR="008B4973" w:rsidRPr="008B4973" w:rsidRDefault="008B4973" w:rsidP="008B4973">
            <w:pPr>
              <w:ind w:left="-110"/>
              <w:jc w:val="center"/>
              <w:rPr>
                <w:sz w:val="18"/>
                <w:szCs w:val="18"/>
              </w:rPr>
            </w:pPr>
            <w:r w:rsidRPr="008B4973">
              <w:rPr>
                <w:sz w:val="18"/>
                <w:szCs w:val="18"/>
              </w:rPr>
              <w:t>400</w:t>
            </w:r>
          </w:p>
        </w:tc>
        <w:tc>
          <w:tcPr>
            <w:tcW w:w="452" w:type="dxa"/>
            <w:tcBorders>
              <w:top w:val="nil"/>
              <w:left w:val="nil"/>
              <w:bottom w:val="single" w:sz="4" w:space="0" w:color="auto"/>
              <w:right w:val="single" w:sz="4" w:space="0" w:color="auto"/>
            </w:tcBorders>
            <w:shd w:val="clear" w:color="000000" w:fill="FFFFFF"/>
            <w:noWrap/>
            <w:vAlign w:val="center"/>
            <w:hideMark/>
          </w:tcPr>
          <w:p w14:paraId="3C17465C" w14:textId="77777777" w:rsidR="008B4973" w:rsidRPr="008B4973" w:rsidRDefault="008B4973" w:rsidP="008B4973">
            <w:pPr>
              <w:ind w:left="-110"/>
              <w:jc w:val="center"/>
              <w:rPr>
                <w:sz w:val="18"/>
                <w:szCs w:val="18"/>
              </w:rPr>
            </w:pPr>
            <w:r w:rsidRPr="008B4973">
              <w:rPr>
                <w:sz w:val="18"/>
                <w:szCs w:val="18"/>
              </w:rPr>
              <w:t>07</w:t>
            </w:r>
          </w:p>
        </w:tc>
        <w:tc>
          <w:tcPr>
            <w:tcW w:w="504" w:type="dxa"/>
            <w:tcBorders>
              <w:top w:val="nil"/>
              <w:left w:val="nil"/>
              <w:bottom w:val="single" w:sz="4" w:space="0" w:color="auto"/>
              <w:right w:val="single" w:sz="4" w:space="0" w:color="auto"/>
            </w:tcBorders>
            <w:shd w:val="clear" w:color="000000" w:fill="FFFFFF"/>
            <w:noWrap/>
            <w:vAlign w:val="center"/>
            <w:hideMark/>
          </w:tcPr>
          <w:p w14:paraId="63F31142" w14:textId="77777777" w:rsidR="008B4973" w:rsidRPr="008B4973" w:rsidRDefault="008B4973" w:rsidP="008B4973">
            <w:pPr>
              <w:jc w:val="center"/>
              <w:rPr>
                <w:sz w:val="18"/>
                <w:szCs w:val="18"/>
              </w:rPr>
            </w:pPr>
            <w:r w:rsidRPr="008B4973">
              <w:rPr>
                <w:sz w:val="18"/>
                <w:szCs w:val="18"/>
              </w:rPr>
              <w:t>09</w:t>
            </w:r>
          </w:p>
        </w:tc>
        <w:tc>
          <w:tcPr>
            <w:tcW w:w="1326" w:type="dxa"/>
            <w:tcBorders>
              <w:top w:val="nil"/>
              <w:left w:val="nil"/>
              <w:bottom w:val="single" w:sz="4" w:space="0" w:color="auto"/>
              <w:right w:val="single" w:sz="4" w:space="0" w:color="auto"/>
            </w:tcBorders>
            <w:shd w:val="clear" w:color="auto" w:fill="auto"/>
            <w:vAlign w:val="center"/>
            <w:hideMark/>
          </w:tcPr>
          <w:p w14:paraId="7EEA0902" w14:textId="77777777" w:rsidR="008B4973" w:rsidRPr="008B4973" w:rsidRDefault="008B4973" w:rsidP="008B4973">
            <w:pPr>
              <w:jc w:val="center"/>
              <w:rPr>
                <w:sz w:val="18"/>
                <w:szCs w:val="18"/>
              </w:rPr>
            </w:pPr>
            <w:r w:rsidRPr="008B4973">
              <w:rPr>
                <w:sz w:val="18"/>
                <w:szCs w:val="18"/>
              </w:rPr>
              <w:t>87 468,6</w:t>
            </w:r>
          </w:p>
        </w:tc>
        <w:tc>
          <w:tcPr>
            <w:tcW w:w="1418" w:type="dxa"/>
            <w:tcBorders>
              <w:top w:val="nil"/>
              <w:left w:val="nil"/>
              <w:bottom w:val="single" w:sz="4" w:space="0" w:color="auto"/>
              <w:right w:val="single" w:sz="4" w:space="0" w:color="auto"/>
            </w:tcBorders>
            <w:shd w:val="clear" w:color="000000" w:fill="FFFFFF"/>
            <w:noWrap/>
            <w:vAlign w:val="center"/>
            <w:hideMark/>
          </w:tcPr>
          <w:p w14:paraId="7368917A" w14:textId="77777777" w:rsidR="008B4973" w:rsidRPr="008B4973" w:rsidRDefault="008B4973" w:rsidP="008B4973">
            <w:pPr>
              <w:jc w:val="center"/>
              <w:rPr>
                <w:sz w:val="18"/>
                <w:szCs w:val="18"/>
              </w:rPr>
            </w:pPr>
            <w:r w:rsidRPr="008B4973">
              <w:rPr>
                <w:sz w:val="18"/>
                <w:szCs w:val="18"/>
              </w:rPr>
              <w:t>441 034,2</w:t>
            </w:r>
          </w:p>
        </w:tc>
        <w:tc>
          <w:tcPr>
            <w:tcW w:w="1417" w:type="dxa"/>
            <w:tcBorders>
              <w:top w:val="nil"/>
              <w:left w:val="nil"/>
              <w:bottom w:val="single" w:sz="4" w:space="0" w:color="auto"/>
              <w:right w:val="single" w:sz="4" w:space="0" w:color="auto"/>
            </w:tcBorders>
            <w:shd w:val="clear" w:color="000000" w:fill="FFFFFF"/>
            <w:noWrap/>
            <w:vAlign w:val="center"/>
            <w:hideMark/>
          </w:tcPr>
          <w:p w14:paraId="0DA1E9FD" w14:textId="77777777" w:rsidR="008B4973" w:rsidRPr="008B4973" w:rsidRDefault="008B4973" w:rsidP="008B4973">
            <w:pPr>
              <w:jc w:val="center"/>
              <w:rPr>
                <w:sz w:val="18"/>
                <w:szCs w:val="18"/>
              </w:rPr>
            </w:pPr>
            <w:r w:rsidRPr="008B4973">
              <w:rPr>
                <w:sz w:val="18"/>
                <w:szCs w:val="18"/>
              </w:rPr>
              <w:t>484 141,9</w:t>
            </w:r>
          </w:p>
        </w:tc>
      </w:tr>
      <w:tr w:rsidR="008B4973" w:rsidRPr="008B4973" w14:paraId="79867CA9" w14:textId="77777777" w:rsidTr="001D58A8">
        <w:trPr>
          <w:trHeight w:val="353"/>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12E36DCC" w14:textId="77777777" w:rsidR="008B4973" w:rsidRPr="008B4973" w:rsidRDefault="008B4973" w:rsidP="008B4973">
            <w:pPr>
              <w:ind w:left="-120"/>
              <w:jc w:val="right"/>
              <w:rPr>
                <w:b/>
                <w:bCs/>
                <w:color w:val="000000"/>
                <w:sz w:val="18"/>
                <w:szCs w:val="18"/>
              </w:rPr>
            </w:pPr>
            <w:r w:rsidRPr="008B4973">
              <w:rPr>
                <w:b/>
                <w:bCs/>
                <w:color w:val="000000"/>
                <w:sz w:val="18"/>
                <w:szCs w:val="18"/>
              </w:rPr>
              <w:t>1.1.2</w:t>
            </w:r>
          </w:p>
        </w:tc>
        <w:tc>
          <w:tcPr>
            <w:tcW w:w="2342" w:type="dxa"/>
            <w:tcBorders>
              <w:top w:val="nil"/>
              <w:left w:val="nil"/>
              <w:bottom w:val="single" w:sz="4" w:space="0" w:color="auto"/>
              <w:right w:val="single" w:sz="4" w:space="0" w:color="auto"/>
            </w:tcBorders>
            <w:shd w:val="clear" w:color="000000" w:fill="FFFFFF"/>
            <w:vAlign w:val="bottom"/>
            <w:hideMark/>
          </w:tcPr>
          <w:p w14:paraId="39F7E1E2" w14:textId="77777777" w:rsidR="008B4973" w:rsidRPr="008B4973" w:rsidRDefault="008B4973" w:rsidP="008B4973">
            <w:pPr>
              <w:ind w:right="-112"/>
              <w:rPr>
                <w:b/>
                <w:bCs/>
                <w:sz w:val="18"/>
                <w:szCs w:val="18"/>
              </w:rPr>
            </w:pPr>
            <w:r w:rsidRPr="008B4973">
              <w:rPr>
                <w:b/>
                <w:bCs/>
                <w:sz w:val="18"/>
                <w:szCs w:val="18"/>
              </w:rPr>
              <w:t>Основное мероприятие «Развитие общего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14:paraId="75A16C79" w14:textId="77777777" w:rsidR="008B4973" w:rsidRPr="008B4973" w:rsidRDefault="008B4973" w:rsidP="008B4973">
            <w:pPr>
              <w:jc w:val="center"/>
              <w:rPr>
                <w:b/>
                <w:bCs/>
                <w:sz w:val="18"/>
                <w:szCs w:val="18"/>
              </w:rPr>
            </w:pPr>
            <w:r w:rsidRPr="008B4973">
              <w:rPr>
                <w:b/>
                <w:bCs/>
                <w:sz w:val="18"/>
                <w:szCs w:val="18"/>
              </w:rPr>
              <w:t>02 1 02 00000</w:t>
            </w:r>
          </w:p>
        </w:tc>
        <w:tc>
          <w:tcPr>
            <w:tcW w:w="527" w:type="dxa"/>
            <w:tcBorders>
              <w:top w:val="nil"/>
              <w:left w:val="nil"/>
              <w:bottom w:val="single" w:sz="4" w:space="0" w:color="auto"/>
              <w:right w:val="single" w:sz="4" w:space="0" w:color="auto"/>
            </w:tcBorders>
            <w:shd w:val="clear" w:color="000000" w:fill="FFFFFF"/>
            <w:noWrap/>
            <w:vAlign w:val="center"/>
          </w:tcPr>
          <w:p w14:paraId="4CCB41D6"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2CA98D87"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7FA74543"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14:paraId="4F1917A5" w14:textId="77777777" w:rsidR="008B4973" w:rsidRPr="008B4973" w:rsidRDefault="008B4973" w:rsidP="008B4973">
            <w:pPr>
              <w:jc w:val="center"/>
              <w:rPr>
                <w:b/>
                <w:bCs/>
                <w:sz w:val="18"/>
                <w:szCs w:val="18"/>
              </w:rPr>
            </w:pPr>
            <w:r w:rsidRPr="008B4973">
              <w:rPr>
                <w:b/>
                <w:bCs/>
                <w:sz w:val="18"/>
                <w:szCs w:val="18"/>
              </w:rPr>
              <w:t>695 093,4</w:t>
            </w:r>
          </w:p>
        </w:tc>
        <w:tc>
          <w:tcPr>
            <w:tcW w:w="1418" w:type="dxa"/>
            <w:tcBorders>
              <w:top w:val="nil"/>
              <w:left w:val="nil"/>
              <w:bottom w:val="single" w:sz="4" w:space="0" w:color="auto"/>
              <w:right w:val="single" w:sz="4" w:space="0" w:color="auto"/>
            </w:tcBorders>
            <w:shd w:val="clear" w:color="000000" w:fill="FFFFFF"/>
            <w:vAlign w:val="center"/>
            <w:hideMark/>
          </w:tcPr>
          <w:p w14:paraId="10ACFBF9" w14:textId="77777777" w:rsidR="008B4973" w:rsidRPr="008B4973" w:rsidRDefault="008B4973" w:rsidP="008B4973">
            <w:pPr>
              <w:jc w:val="center"/>
              <w:rPr>
                <w:b/>
                <w:bCs/>
                <w:sz w:val="18"/>
                <w:szCs w:val="18"/>
              </w:rPr>
            </w:pPr>
            <w:r w:rsidRPr="008B4973">
              <w:rPr>
                <w:b/>
                <w:bCs/>
                <w:sz w:val="18"/>
                <w:szCs w:val="18"/>
              </w:rPr>
              <w:t>720 421,2</w:t>
            </w:r>
          </w:p>
        </w:tc>
        <w:tc>
          <w:tcPr>
            <w:tcW w:w="1417" w:type="dxa"/>
            <w:tcBorders>
              <w:top w:val="nil"/>
              <w:left w:val="nil"/>
              <w:bottom w:val="single" w:sz="4" w:space="0" w:color="auto"/>
              <w:right w:val="single" w:sz="4" w:space="0" w:color="auto"/>
            </w:tcBorders>
            <w:shd w:val="clear" w:color="000000" w:fill="FFFFFF"/>
            <w:vAlign w:val="center"/>
            <w:hideMark/>
          </w:tcPr>
          <w:p w14:paraId="574B2991" w14:textId="77777777" w:rsidR="008B4973" w:rsidRPr="008B4973" w:rsidRDefault="008B4973" w:rsidP="008B4973">
            <w:pPr>
              <w:jc w:val="center"/>
              <w:rPr>
                <w:b/>
                <w:bCs/>
                <w:sz w:val="18"/>
                <w:szCs w:val="18"/>
              </w:rPr>
            </w:pPr>
            <w:r w:rsidRPr="008B4973">
              <w:rPr>
                <w:b/>
                <w:bCs/>
                <w:sz w:val="18"/>
                <w:szCs w:val="18"/>
              </w:rPr>
              <w:t>756 346,3</w:t>
            </w:r>
          </w:p>
        </w:tc>
      </w:tr>
      <w:tr w:rsidR="008B4973" w:rsidRPr="008B4973" w14:paraId="4AF0083C"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37694932"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5D29C8EC" w14:textId="77777777" w:rsidR="008B4973" w:rsidRPr="008B4973" w:rsidRDefault="008B4973" w:rsidP="008B4973">
            <w:pPr>
              <w:ind w:right="-112"/>
              <w:rPr>
                <w:sz w:val="18"/>
                <w:szCs w:val="18"/>
              </w:rPr>
            </w:pPr>
            <w:r w:rsidRPr="008B4973">
              <w:rPr>
                <w:sz w:val="18"/>
                <w:szCs w:val="18"/>
              </w:rPr>
              <w:t xml:space="preserve">Расходы на обеспечение деятельности (оказание </w:t>
            </w:r>
            <w:r w:rsidRPr="008B4973">
              <w:rPr>
                <w:sz w:val="18"/>
                <w:szCs w:val="18"/>
              </w:rPr>
              <w:lastRenderedPageBreak/>
              <w:t>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14:paraId="270DE3B2" w14:textId="77777777" w:rsidR="008B4973" w:rsidRPr="008B4973" w:rsidRDefault="008B4973" w:rsidP="008B4973">
            <w:pPr>
              <w:jc w:val="center"/>
              <w:rPr>
                <w:sz w:val="18"/>
                <w:szCs w:val="18"/>
              </w:rPr>
            </w:pPr>
            <w:r w:rsidRPr="008B4973">
              <w:rPr>
                <w:sz w:val="18"/>
                <w:szCs w:val="18"/>
              </w:rPr>
              <w:lastRenderedPageBreak/>
              <w:t>02 1 02 00590</w:t>
            </w:r>
          </w:p>
        </w:tc>
        <w:tc>
          <w:tcPr>
            <w:tcW w:w="527" w:type="dxa"/>
            <w:tcBorders>
              <w:top w:val="nil"/>
              <w:left w:val="nil"/>
              <w:bottom w:val="single" w:sz="4" w:space="0" w:color="auto"/>
              <w:right w:val="single" w:sz="4" w:space="0" w:color="auto"/>
            </w:tcBorders>
            <w:shd w:val="clear" w:color="000000" w:fill="FFFFFF"/>
            <w:noWrap/>
            <w:vAlign w:val="center"/>
            <w:hideMark/>
          </w:tcPr>
          <w:p w14:paraId="5AE4F4F6" w14:textId="77777777" w:rsidR="008B4973" w:rsidRPr="008B4973" w:rsidRDefault="008B4973" w:rsidP="008B4973">
            <w:pPr>
              <w:ind w:left="-110"/>
              <w:jc w:val="center"/>
              <w:rPr>
                <w:sz w:val="18"/>
                <w:szCs w:val="18"/>
              </w:rPr>
            </w:pPr>
            <w:r w:rsidRPr="008B4973">
              <w:rPr>
                <w:sz w:val="18"/>
                <w:szCs w:val="18"/>
              </w:rPr>
              <w:t>100</w:t>
            </w:r>
          </w:p>
        </w:tc>
        <w:tc>
          <w:tcPr>
            <w:tcW w:w="452" w:type="dxa"/>
            <w:tcBorders>
              <w:top w:val="nil"/>
              <w:left w:val="nil"/>
              <w:bottom w:val="single" w:sz="4" w:space="0" w:color="auto"/>
              <w:right w:val="single" w:sz="4" w:space="0" w:color="auto"/>
            </w:tcBorders>
            <w:shd w:val="clear" w:color="000000" w:fill="FFFFFF"/>
            <w:noWrap/>
            <w:vAlign w:val="center"/>
            <w:hideMark/>
          </w:tcPr>
          <w:p w14:paraId="1C965E48" w14:textId="77777777" w:rsidR="008B4973" w:rsidRPr="008B4973" w:rsidRDefault="008B4973" w:rsidP="008B4973">
            <w:pPr>
              <w:ind w:left="-110"/>
              <w:jc w:val="center"/>
              <w:rPr>
                <w:sz w:val="18"/>
                <w:szCs w:val="18"/>
              </w:rPr>
            </w:pPr>
            <w:r w:rsidRPr="008B4973">
              <w:rPr>
                <w:sz w:val="18"/>
                <w:szCs w:val="18"/>
              </w:rPr>
              <w:t>07</w:t>
            </w:r>
          </w:p>
        </w:tc>
        <w:tc>
          <w:tcPr>
            <w:tcW w:w="504" w:type="dxa"/>
            <w:tcBorders>
              <w:top w:val="nil"/>
              <w:left w:val="nil"/>
              <w:bottom w:val="single" w:sz="4" w:space="0" w:color="auto"/>
              <w:right w:val="single" w:sz="4" w:space="0" w:color="auto"/>
            </w:tcBorders>
            <w:shd w:val="clear" w:color="000000" w:fill="FFFFFF"/>
            <w:noWrap/>
            <w:vAlign w:val="center"/>
            <w:hideMark/>
          </w:tcPr>
          <w:p w14:paraId="4FABAC9F" w14:textId="77777777" w:rsidR="008B4973" w:rsidRPr="008B4973" w:rsidRDefault="008B4973" w:rsidP="008B4973">
            <w:pPr>
              <w:jc w:val="center"/>
              <w:rPr>
                <w:sz w:val="18"/>
                <w:szCs w:val="18"/>
              </w:rPr>
            </w:pPr>
            <w:r w:rsidRPr="008B4973">
              <w:rPr>
                <w:sz w:val="18"/>
                <w:szCs w:val="18"/>
              </w:rPr>
              <w:t>09</w:t>
            </w:r>
          </w:p>
        </w:tc>
        <w:tc>
          <w:tcPr>
            <w:tcW w:w="1326" w:type="dxa"/>
            <w:tcBorders>
              <w:top w:val="nil"/>
              <w:left w:val="nil"/>
              <w:bottom w:val="single" w:sz="4" w:space="0" w:color="auto"/>
              <w:right w:val="single" w:sz="4" w:space="0" w:color="auto"/>
            </w:tcBorders>
            <w:shd w:val="clear" w:color="auto" w:fill="auto"/>
            <w:vAlign w:val="center"/>
            <w:hideMark/>
          </w:tcPr>
          <w:p w14:paraId="080A4002" w14:textId="77777777" w:rsidR="008B4973" w:rsidRPr="008B4973" w:rsidRDefault="008B4973" w:rsidP="008B4973">
            <w:pPr>
              <w:jc w:val="center"/>
              <w:rPr>
                <w:sz w:val="18"/>
                <w:szCs w:val="18"/>
              </w:rPr>
            </w:pPr>
            <w:r w:rsidRPr="008B4973">
              <w:rPr>
                <w:sz w:val="18"/>
                <w:szCs w:val="18"/>
              </w:rPr>
              <w:t>12 460,0</w:t>
            </w:r>
          </w:p>
        </w:tc>
        <w:tc>
          <w:tcPr>
            <w:tcW w:w="1418" w:type="dxa"/>
            <w:tcBorders>
              <w:top w:val="nil"/>
              <w:left w:val="nil"/>
              <w:bottom w:val="single" w:sz="4" w:space="0" w:color="auto"/>
              <w:right w:val="single" w:sz="4" w:space="0" w:color="auto"/>
            </w:tcBorders>
            <w:shd w:val="clear" w:color="000000" w:fill="FFFFFF"/>
            <w:vAlign w:val="center"/>
            <w:hideMark/>
          </w:tcPr>
          <w:p w14:paraId="0C4643F4" w14:textId="77777777" w:rsidR="008B4973" w:rsidRPr="008B4973" w:rsidRDefault="008B4973" w:rsidP="008B4973">
            <w:pPr>
              <w:jc w:val="center"/>
              <w:rPr>
                <w:sz w:val="18"/>
                <w:szCs w:val="18"/>
              </w:rPr>
            </w:pPr>
            <w:r w:rsidRPr="008B4973">
              <w:rPr>
                <w:sz w:val="18"/>
                <w:szCs w:val="18"/>
              </w:rPr>
              <w:t>12 499,0</w:t>
            </w:r>
          </w:p>
        </w:tc>
        <w:tc>
          <w:tcPr>
            <w:tcW w:w="1417" w:type="dxa"/>
            <w:tcBorders>
              <w:top w:val="nil"/>
              <w:left w:val="nil"/>
              <w:bottom w:val="single" w:sz="4" w:space="0" w:color="auto"/>
              <w:right w:val="single" w:sz="4" w:space="0" w:color="auto"/>
            </w:tcBorders>
            <w:shd w:val="clear" w:color="000000" w:fill="FFFFFF"/>
            <w:vAlign w:val="center"/>
            <w:hideMark/>
          </w:tcPr>
          <w:p w14:paraId="7EA99618" w14:textId="77777777" w:rsidR="008B4973" w:rsidRPr="008B4973" w:rsidRDefault="008B4973" w:rsidP="008B4973">
            <w:pPr>
              <w:jc w:val="center"/>
              <w:rPr>
                <w:sz w:val="18"/>
                <w:szCs w:val="18"/>
              </w:rPr>
            </w:pPr>
            <w:r w:rsidRPr="008B4973">
              <w:rPr>
                <w:sz w:val="18"/>
                <w:szCs w:val="18"/>
              </w:rPr>
              <w:t>12 629,0</w:t>
            </w:r>
          </w:p>
        </w:tc>
      </w:tr>
      <w:tr w:rsidR="008B4973" w:rsidRPr="008B4973" w14:paraId="05A9B6C1" w14:textId="77777777" w:rsidTr="001D58A8">
        <w:trPr>
          <w:trHeight w:val="945"/>
        </w:trPr>
        <w:tc>
          <w:tcPr>
            <w:tcW w:w="630" w:type="dxa"/>
            <w:tcBorders>
              <w:top w:val="nil"/>
              <w:left w:val="single" w:sz="4" w:space="0" w:color="auto"/>
              <w:bottom w:val="single" w:sz="4" w:space="0" w:color="auto"/>
              <w:right w:val="single" w:sz="4" w:space="0" w:color="auto"/>
            </w:tcBorders>
            <w:shd w:val="clear" w:color="000000" w:fill="FFFFFF"/>
            <w:vAlign w:val="bottom"/>
          </w:tcPr>
          <w:p w14:paraId="7578C6D3"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35709579" w14:textId="77777777" w:rsidR="008B4973" w:rsidRPr="008B4973" w:rsidRDefault="008B4973" w:rsidP="008B4973">
            <w:pPr>
              <w:ind w:right="-112"/>
              <w:rPr>
                <w:sz w:val="18"/>
                <w:szCs w:val="18"/>
              </w:rPr>
            </w:pPr>
            <w:r w:rsidRPr="008B4973">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3B231082" w14:textId="77777777" w:rsidR="008B4973" w:rsidRPr="008B4973" w:rsidRDefault="008B4973" w:rsidP="008B4973">
            <w:pPr>
              <w:jc w:val="center"/>
              <w:rPr>
                <w:sz w:val="18"/>
                <w:szCs w:val="18"/>
              </w:rPr>
            </w:pPr>
            <w:r w:rsidRPr="008B4973">
              <w:rPr>
                <w:sz w:val="18"/>
                <w:szCs w:val="18"/>
              </w:rPr>
              <w:t>02 1 02 00590</w:t>
            </w:r>
          </w:p>
        </w:tc>
        <w:tc>
          <w:tcPr>
            <w:tcW w:w="527" w:type="dxa"/>
            <w:tcBorders>
              <w:top w:val="nil"/>
              <w:left w:val="nil"/>
              <w:bottom w:val="single" w:sz="4" w:space="0" w:color="auto"/>
              <w:right w:val="single" w:sz="4" w:space="0" w:color="auto"/>
            </w:tcBorders>
            <w:shd w:val="clear" w:color="000000" w:fill="FFFFFF"/>
            <w:noWrap/>
            <w:vAlign w:val="center"/>
            <w:hideMark/>
          </w:tcPr>
          <w:p w14:paraId="4B3D24FE"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03C0EEFB" w14:textId="77777777" w:rsidR="008B4973" w:rsidRPr="008B4973" w:rsidRDefault="008B4973" w:rsidP="008B4973">
            <w:pPr>
              <w:ind w:left="-110"/>
              <w:jc w:val="center"/>
              <w:rPr>
                <w:sz w:val="18"/>
                <w:szCs w:val="18"/>
              </w:rPr>
            </w:pPr>
            <w:r w:rsidRPr="008B4973">
              <w:rPr>
                <w:sz w:val="18"/>
                <w:szCs w:val="18"/>
              </w:rPr>
              <w:t>07</w:t>
            </w:r>
          </w:p>
        </w:tc>
        <w:tc>
          <w:tcPr>
            <w:tcW w:w="504" w:type="dxa"/>
            <w:tcBorders>
              <w:top w:val="nil"/>
              <w:left w:val="nil"/>
              <w:bottom w:val="single" w:sz="4" w:space="0" w:color="auto"/>
              <w:right w:val="single" w:sz="4" w:space="0" w:color="auto"/>
            </w:tcBorders>
            <w:shd w:val="clear" w:color="000000" w:fill="FFFFFF"/>
            <w:noWrap/>
            <w:vAlign w:val="center"/>
            <w:hideMark/>
          </w:tcPr>
          <w:p w14:paraId="1B9CCA55" w14:textId="77777777" w:rsidR="008B4973" w:rsidRPr="008B4973" w:rsidRDefault="008B4973" w:rsidP="008B4973">
            <w:pPr>
              <w:jc w:val="center"/>
              <w:rPr>
                <w:sz w:val="18"/>
                <w:szCs w:val="18"/>
              </w:rPr>
            </w:pPr>
            <w:r w:rsidRPr="008B4973">
              <w:rPr>
                <w:sz w:val="18"/>
                <w:szCs w:val="18"/>
              </w:rPr>
              <w:t>09</w:t>
            </w:r>
          </w:p>
        </w:tc>
        <w:tc>
          <w:tcPr>
            <w:tcW w:w="1326" w:type="dxa"/>
            <w:tcBorders>
              <w:top w:val="nil"/>
              <w:left w:val="nil"/>
              <w:bottom w:val="single" w:sz="4" w:space="0" w:color="auto"/>
              <w:right w:val="single" w:sz="4" w:space="0" w:color="auto"/>
            </w:tcBorders>
            <w:shd w:val="clear" w:color="auto" w:fill="auto"/>
            <w:vAlign w:val="center"/>
            <w:hideMark/>
          </w:tcPr>
          <w:p w14:paraId="690AECBA" w14:textId="77777777" w:rsidR="008B4973" w:rsidRPr="008B4973" w:rsidRDefault="008B4973" w:rsidP="008B4973">
            <w:pPr>
              <w:jc w:val="center"/>
              <w:rPr>
                <w:sz w:val="18"/>
                <w:szCs w:val="18"/>
              </w:rPr>
            </w:pPr>
            <w:r w:rsidRPr="008B4973">
              <w:rPr>
                <w:sz w:val="18"/>
                <w:szCs w:val="18"/>
              </w:rPr>
              <w:t>14 568,0</w:t>
            </w:r>
          </w:p>
        </w:tc>
        <w:tc>
          <w:tcPr>
            <w:tcW w:w="1418" w:type="dxa"/>
            <w:tcBorders>
              <w:top w:val="nil"/>
              <w:left w:val="nil"/>
              <w:bottom w:val="single" w:sz="4" w:space="0" w:color="auto"/>
              <w:right w:val="single" w:sz="4" w:space="0" w:color="auto"/>
            </w:tcBorders>
            <w:shd w:val="clear" w:color="000000" w:fill="FFFFFF"/>
            <w:vAlign w:val="center"/>
            <w:hideMark/>
          </w:tcPr>
          <w:p w14:paraId="63289135" w14:textId="77777777" w:rsidR="008B4973" w:rsidRPr="008B4973" w:rsidRDefault="008B4973" w:rsidP="008B4973">
            <w:pPr>
              <w:jc w:val="center"/>
              <w:rPr>
                <w:sz w:val="18"/>
                <w:szCs w:val="18"/>
              </w:rPr>
            </w:pPr>
            <w:r w:rsidRPr="008B4973">
              <w:rPr>
                <w:sz w:val="18"/>
                <w:szCs w:val="18"/>
              </w:rPr>
              <w:t>10 859,0</w:t>
            </w:r>
          </w:p>
        </w:tc>
        <w:tc>
          <w:tcPr>
            <w:tcW w:w="1417" w:type="dxa"/>
            <w:tcBorders>
              <w:top w:val="nil"/>
              <w:left w:val="nil"/>
              <w:bottom w:val="single" w:sz="4" w:space="0" w:color="auto"/>
              <w:right w:val="single" w:sz="4" w:space="0" w:color="auto"/>
            </w:tcBorders>
            <w:shd w:val="clear" w:color="000000" w:fill="FFFFFF"/>
            <w:vAlign w:val="center"/>
            <w:hideMark/>
          </w:tcPr>
          <w:p w14:paraId="26577ED7" w14:textId="77777777" w:rsidR="008B4973" w:rsidRPr="008B4973" w:rsidRDefault="008B4973" w:rsidP="008B4973">
            <w:pPr>
              <w:jc w:val="center"/>
              <w:rPr>
                <w:sz w:val="18"/>
                <w:szCs w:val="18"/>
              </w:rPr>
            </w:pPr>
            <w:r w:rsidRPr="008B4973">
              <w:rPr>
                <w:sz w:val="18"/>
                <w:szCs w:val="18"/>
              </w:rPr>
              <w:t>11 011,0</w:t>
            </w:r>
          </w:p>
        </w:tc>
      </w:tr>
      <w:tr w:rsidR="008B4973" w:rsidRPr="008B4973" w14:paraId="471C8D60" w14:textId="77777777" w:rsidTr="001D58A8">
        <w:trPr>
          <w:trHeight w:val="979"/>
        </w:trPr>
        <w:tc>
          <w:tcPr>
            <w:tcW w:w="630" w:type="dxa"/>
            <w:tcBorders>
              <w:top w:val="nil"/>
              <w:left w:val="single" w:sz="4" w:space="0" w:color="auto"/>
              <w:bottom w:val="single" w:sz="4" w:space="0" w:color="auto"/>
              <w:right w:val="single" w:sz="4" w:space="0" w:color="auto"/>
            </w:tcBorders>
            <w:shd w:val="clear" w:color="000000" w:fill="FFFFFF"/>
            <w:vAlign w:val="bottom"/>
          </w:tcPr>
          <w:p w14:paraId="5AD4C9E0"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30518652" w14:textId="77777777" w:rsidR="008B4973" w:rsidRPr="008B4973" w:rsidRDefault="008B4973" w:rsidP="008B4973">
            <w:pPr>
              <w:ind w:right="-112"/>
              <w:rPr>
                <w:sz w:val="18"/>
                <w:szCs w:val="18"/>
              </w:rPr>
            </w:pPr>
            <w:r w:rsidRPr="008B4973">
              <w:rPr>
                <w:sz w:val="18"/>
                <w:szCs w:val="18"/>
              </w:rPr>
              <w:t>Расходы на обеспечение деятельности (оказание услуг) муниципальных учреждений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14:paraId="429AB980" w14:textId="77777777" w:rsidR="008B4973" w:rsidRPr="008B4973" w:rsidRDefault="008B4973" w:rsidP="008B4973">
            <w:pPr>
              <w:jc w:val="center"/>
              <w:rPr>
                <w:sz w:val="18"/>
                <w:szCs w:val="18"/>
              </w:rPr>
            </w:pPr>
            <w:r w:rsidRPr="008B4973">
              <w:rPr>
                <w:sz w:val="18"/>
                <w:szCs w:val="18"/>
              </w:rPr>
              <w:t>02 1 02 00590</w:t>
            </w:r>
          </w:p>
        </w:tc>
        <w:tc>
          <w:tcPr>
            <w:tcW w:w="527" w:type="dxa"/>
            <w:tcBorders>
              <w:top w:val="nil"/>
              <w:left w:val="nil"/>
              <w:bottom w:val="single" w:sz="4" w:space="0" w:color="auto"/>
              <w:right w:val="single" w:sz="4" w:space="0" w:color="auto"/>
            </w:tcBorders>
            <w:shd w:val="clear" w:color="000000" w:fill="FFFFFF"/>
            <w:noWrap/>
            <w:vAlign w:val="center"/>
            <w:hideMark/>
          </w:tcPr>
          <w:p w14:paraId="44CB48CE" w14:textId="77777777" w:rsidR="008B4973" w:rsidRPr="008B4973" w:rsidRDefault="008B4973" w:rsidP="008B4973">
            <w:pPr>
              <w:ind w:left="-110"/>
              <w:jc w:val="center"/>
              <w:rPr>
                <w:sz w:val="18"/>
                <w:szCs w:val="18"/>
              </w:rPr>
            </w:pPr>
            <w:r w:rsidRPr="008B4973">
              <w:rPr>
                <w:sz w:val="18"/>
                <w:szCs w:val="18"/>
              </w:rPr>
              <w:t>800</w:t>
            </w:r>
          </w:p>
        </w:tc>
        <w:tc>
          <w:tcPr>
            <w:tcW w:w="452" w:type="dxa"/>
            <w:tcBorders>
              <w:top w:val="nil"/>
              <w:left w:val="nil"/>
              <w:bottom w:val="single" w:sz="4" w:space="0" w:color="auto"/>
              <w:right w:val="single" w:sz="4" w:space="0" w:color="auto"/>
            </w:tcBorders>
            <w:shd w:val="clear" w:color="000000" w:fill="FFFFFF"/>
            <w:noWrap/>
            <w:vAlign w:val="center"/>
            <w:hideMark/>
          </w:tcPr>
          <w:p w14:paraId="45B4D07E" w14:textId="77777777" w:rsidR="008B4973" w:rsidRPr="008B4973" w:rsidRDefault="008B4973" w:rsidP="008B4973">
            <w:pPr>
              <w:ind w:left="-110"/>
              <w:jc w:val="center"/>
              <w:rPr>
                <w:sz w:val="18"/>
                <w:szCs w:val="18"/>
              </w:rPr>
            </w:pPr>
            <w:r w:rsidRPr="008B4973">
              <w:rPr>
                <w:sz w:val="18"/>
                <w:szCs w:val="18"/>
              </w:rPr>
              <w:t>07</w:t>
            </w:r>
          </w:p>
        </w:tc>
        <w:tc>
          <w:tcPr>
            <w:tcW w:w="504" w:type="dxa"/>
            <w:tcBorders>
              <w:top w:val="nil"/>
              <w:left w:val="nil"/>
              <w:bottom w:val="single" w:sz="4" w:space="0" w:color="auto"/>
              <w:right w:val="single" w:sz="4" w:space="0" w:color="auto"/>
            </w:tcBorders>
            <w:shd w:val="clear" w:color="000000" w:fill="FFFFFF"/>
            <w:noWrap/>
            <w:vAlign w:val="center"/>
            <w:hideMark/>
          </w:tcPr>
          <w:p w14:paraId="44AF3A74" w14:textId="77777777" w:rsidR="008B4973" w:rsidRPr="008B4973" w:rsidRDefault="008B4973" w:rsidP="008B4973">
            <w:pPr>
              <w:jc w:val="center"/>
              <w:rPr>
                <w:sz w:val="18"/>
                <w:szCs w:val="18"/>
              </w:rPr>
            </w:pPr>
            <w:r w:rsidRPr="008B4973">
              <w:rPr>
                <w:sz w:val="18"/>
                <w:szCs w:val="18"/>
              </w:rPr>
              <w:t>09</w:t>
            </w:r>
          </w:p>
        </w:tc>
        <w:tc>
          <w:tcPr>
            <w:tcW w:w="1326" w:type="dxa"/>
            <w:tcBorders>
              <w:top w:val="nil"/>
              <w:left w:val="nil"/>
              <w:bottom w:val="single" w:sz="4" w:space="0" w:color="auto"/>
              <w:right w:val="single" w:sz="4" w:space="0" w:color="auto"/>
            </w:tcBorders>
            <w:shd w:val="clear" w:color="auto" w:fill="auto"/>
            <w:vAlign w:val="center"/>
            <w:hideMark/>
          </w:tcPr>
          <w:p w14:paraId="11625553" w14:textId="77777777" w:rsidR="008B4973" w:rsidRPr="008B4973" w:rsidRDefault="008B4973" w:rsidP="008B4973">
            <w:pPr>
              <w:jc w:val="center"/>
              <w:rPr>
                <w:sz w:val="18"/>
                <w:szCs w:val="18"/>
              </w:rPr>
            </w:pPr>
            <w:r w:rsidRPr="008B4973">
              <w:rPr>
                <w:sz w:val="18"/>
                <w:szCs w:val="18"/>
              </w:rPr>
              <w:t>50,0</w:t>
            </w:r>
          </w:p>
        </w:tc>
        <w:tc>
          <w:tcPr>
            <w:tcW w:w="1418" w:type="dxa"/>
            <w:tcBorders>
              <w:top w:val="nil"/>
              <w:left w:val="nil"/>
              <w:bottom w:val="single" w:sz="4" w:space="0" w:color="auto"/>
              <w:right w:val="single" w:sz="4" w:space="0" w:color="auto"/>
            </w:tcBorders>
            <w:shd w:val="clear" w:color="000000" w:fill="FFFFFF"/>
            <w:vAlign w:val="center"/>
            <w:hideMark/>
          </w:tcPr>
          <w:p w14:paraId="04701B2F" w14:textId="77777777" w:rsidR="008B4973" w:rsidRPr="008B4973" w:rsidRDefault="008B4973" w:rsidP="008B4973">
            <w:pPr>
              <w:jc w:val="center"/>
              <w:rPr>
                <w:sz w:val="18"/>
                <w:szCs w:val="18"/>
              </w:rPr>
            </w:pPr>
            <w:r w:rsidRPr="008B4973">
              <w:rPr>
                <w:sz w:val="18"/>
                <w:szCs w:val="18"/>
              </w:rPr>
              <w:t>50,0</w:t>
            </w:r>
          </w:p>
        </w:tc>
        <w:tc>
          <w:tcPr>
            <w:tcW w:w="1417" w:type="dxa"/>
            <w:tcBorders>
              <w:top w:val="nil"/>
              <w:left w:val="nil"/>
              <w:bottom w:val="single" w:sz="4" w:space="0" w:color="auto"/>
              <w:right w:val="single" w:sz="4" w:space="0" w:color="auto"/>
            </w:tcBorders>
            <w:shd w:val="clear" w:color="000000" w:fill="FFFFFF"/>
            <w:vAlign w:val="center"/>
            <w:hideMark/>
          </w:tcPr>
          <w:p w14:paraId="5BCF9F3B" w14:textId="77777777" w:rsidR="008B4973" w:rsidRPr="008B4973" w:rsidRDefault="008B4973" w:rsidP="008B4973">
            <w:pPr>
              <w:jc w:val="center"/>
              <w:rPr>
                <w:sz w:val="18"/>
                <w:szCs w:val="18"/>
              </w:rPr>
            </w:pPr>
            <w:r w:rsidRPr="008B4973">
              <w:rPr>
                <w:sz w:val="18"/>
                <w:szCs w:val="18"/>
              </w:rPr>
              <w:t>50,0</w:t>
            </w:r>
          </w:p>
        </w:tc>
      </w:tr>
      <w:tr w:rsidR="008B4973" w:rsidRPr="008B4973" w14:paraId="57B550A5"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tcPr>
          <w:p w14:paraId="2D6867C7"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19621736" w14:textId="77777777" w:rsidR="008B4973" w:rsidRPr="008B4973" w:rsidRDefault="008B4973" w:rsidP="008B4973">
            <w:pPr>
              <w:ind w:right="-112"/>
              <w:rPr>
                <w:sz w:val="18"/>
                <w:szCs w:val="18"/>
              </w:rPr>
            </w:pPr>
            <w:r w:rsidRPr="008B4973">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632124E4" w14:textId="77777777" w:rsidR="008B4973" w:rsidRPr="008B4973" w:rsidRDefault="008B4973" w:rsidP="008B4973">
            <w:pPr>
              <w:jc w:val="center"/>
              <w:rPr>
                <w:sz w:val="18"/>
                <w:szCs w:val="18"/>
              </w:rPr>
            </w:pPr>
            <w:r w:rsidRPr="008B4973">
              <w:rPr>
                <w:sz w:val="18"/>
                <w:szCs w:val="18"/>
              </w:rPr>
              <w:t>02 1 02 00590</w:t>
            </w:r>
          </w:p>
        </w:tc>
        <w:tc>
          <w:tcPr>
            <w:tcW w:w="527" w:type="dxa"/>
            <w:tcBorders>
              <w:top w:val="nil"/>
              <w:left w:val="nil"/>
              <w:bottom w:val="single" w:sz="4" w:space="0" w:color="auto"/>
              <w:right w:val="single" w:sz="4" w:space="0" w:color="auto"/>
            </w:tcBorders>
            <w:shd w:val="clear" w:color="000000" w:fill="FFFFFF"/>
            <w:noWrap/>
            <w:vAlign w:val="center"/>
            <w:hideMark/>
          </w:tcPr>
          <w:p w14:paraId="09913A77"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237C8F78" w14:textId="77777777" w:rsidR="008B4973" w:rsidRPr="008B4973" w:rsidRDefault="008B4973" w:rsidP="008B4973">
            <w:pPr>
              <w:ind w:left="-110"/>
              <w:jc w:val="center"/>
              <w:rPr>
                <w:sz w:val="18"/>
                <w:szCs w:val="18"/>
              </w:rPr>
            </w:pPr>
            <w:r w:rsidRPr="008B4973">
              <w:rPr>
                <w:sz w:val="18"/>
                <w:szCs w:val="18"/>
              </w:rPr>
              <w:t>07</w:t>
            </w:r>
          </w:p>
        </w:tc>
        <w:tc>
          <w:tcPr>
            <w:tcW w:w="504" w:type="dxa"/>
            <w:tcBorders>
              <w:top w:val="nil"/>
              <w:left w:val="nil"/>
              <w:bottom w:val="single" w:sz="4" w:space="0" w:color="auto"/>
              <w:right w:val="single" w:sz="4" w:space="0" w:color="auto"/>
            </w:tcBorders>
            <w:shd w:val="clear" w:color="000000" w:fill="FFFFFF"/>
            <w:noWrap/>
            <w:vAlign w:val="center"/>
            <w:hideMark/>
          </w:tcPr>
          <w:p w14:paraId="7C98B6D2" w14:textId="77777777" w:rsidR="008B4973" w:rsidRPr="008B4973" w:rsidRDefault="008B4973" w:rsidP="008B4973">
            <w:pPr>
              <w:jc w:val="center"/>
              <w:rPr>
                <w:sz w:val="18"/>
                <w:szCs w:val="18"/>
              </w:rPr>
            </w:pPr>
            <w:r w:rsidRPr="008B4973">
              <w:rPr>
                <w:sz w:val="18"/>
                <w:szCs w:val="18"/>
              </w:rPr>
              <w:t>02</w:t>
            </w:r>
          </w:p>
        </w:tc>
        <w:tc>
          <w:tcPr>
            <w:tcW w:w="1326" w:type="dxa"/>
            <w:tcBorders>
              <w:top w:val="nil"/>
              <w:left w:val="nil"/>
              <w:bottom w:val="single" w:sz="4" w:space="0" w:color="auto"/>
              <w:right w:val="single" w:sz="4" w:space="0" w:color="auto"/>
            </w:tcBorders>
            <w:shd w:val="clear" w:color="auto" w:fill="auto"/>
            <w:vAlign w:val="center"/>
            <w:hideMark/>
          </w:tcPr>
          <w:p w14:paraId="09AA9A64" w14:textId="77777777" w:rsidR="008B4973" w:rsidRPr="008B4973" w:rsidRDefault="008B4973" w:rsidP="008B4973">
            <w:pPr>
              <w:jc w:val="center"/>
              <w:rPr>
                <w:sz w:val="18"/>
                <w:szCs w:val="18"/>
              </w:rPr>
            </w:pPr>
            <w:r w:rsidRPr="008B4973">
              <w:rPr>
                <w:sz w:val="18"/>
                <w:szCs w:val="18"/>
              </w:rPr>
              <w:t>124 123,6</w:t>
            </w:r>
          </w:p>
        </w:tc>
        <w:tc>
          <w:tcPr>
            <w:tcW w:w="1418" w:type="dxa"/>
            <w:tcBorders>
              <w:top w:val="nil"/>
              <w:left w:val="nil"/>
              <w:bottom w:val="single" w:sz="4" w:space="0" w:color="auto"/>
              <w:right w:val="single" w:sz="4" w:space="0" w:color="auto"/>
            </w:tcBorders>
            <w:shd w:val="clear" w:color="000000" w:fill="FFFFFF"/>
            <w:vAlign w:val="center"/>
            <w:hideMark/>
          </w:tcPr>
          <w:p w14:paraId="70F1AACB" w14:textId="77777777" w:rsidR="008B4973" w:rsidRPr="008B4973" w:rsidRDefault="008B4973" w:rsidP="008B4973">
            <w:pPr>
              <w:jc w:val="center"/>
              <w:rPr>
                <w:sz w:val="18"/>
                <w:szCs w:val="18"/>
              </w:rPr>
            </w:pPr>
            <w:r w:rsidRPr="008B4973">
              <w:rPr>
                <w:sz w:val="18"/>
                <w:szCs w:val="18"/>
              </w:rPr>
              <w:t>132 288,0</w:t>
            </w:r>
          </w:p>
        </w:tc>
        <w:tc>
          <w:tcPr>
            <w:tcW w:w="1417" w:type="dxa"/>
            <w:tcBorders>
              <w:top w:val="nil"/>
              <w:left w:val="nil"/>
              <w:bottom w:val="single" w:sz="4" w:space="0" w:color="auto"/>
              <w:right w:val="single" w:sz="4" w:space="0" w:color="auto"/>
            </w:tcBorders>
            <w:shd w:val="clear" w:color="000000" w:fill="FFFFFF"/>
            <w:vAlign w:val="center"/>
            <w:hideMark/>
          </w:tcPr>
          <w:p w14:paraId="02321DFE" w14:textId="77777777" w:rsidR="008B4973" w:rsidRPr="008B4973" w:rsidRDefault="008B4973" w:rsidP="008B4973">
            <w:pPr>
              <w:jc w:val="center"/>
              <w:rPr>
                <w:sz w:val="18"/>
                <w:szCs w:val="18"/>
              </w:rPr>
            </w:pPr>
            <w:r w:rsidRPr="008B4973">
              <w:rPr>
                <w:sz w:val="18"/>
                <w:szCs w:val="18"/>
              </w:rPr>
              <w:t>135 683,0</w:t>
            </w:r>
          </w:p>
        </w:tc>
      </w:tr>
      <w:tr w:rsidR="008B4973" w:rsidRPr="008B4973" w14:paraId="68C46DFE"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tcPr>
          <w:p w14:paraId="61E3ACB3"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766528F0" w14:textId="77777777" w:rsidR="008B4973" w:rsidRPr="008B4973" w:rsidRDefault="008B4973" w:rsidP="008B4973">
            <w:pPr>
              <w:ind w:right="-112"/>
              <w:rPr>
                <w:sz w:val="18"/>
                <w:szCs w:val="18"/>
              </w:rPr>
            </w:pPr>
            <w:r w:rsidRPr="008B4973">
              <w:rPr>
                <w:sz w:val="18"/>
                <w:szCs w:val="18"/>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14:paraId="21E07E31" w14:textId="77777777" w:rsidR="008B4973" w:rsidRPr="008B4973" w:rsidRDefault="008B4973" w:rsidP="008B4973">
            <w:pPr>
              <w:jc w:val="center"/>
              <w:rPr>
                <w:sz w:val="18"/>
                <w:szCs w:val="18"/>
              </w:rPr>
            </w:pPr>
            <w:r w:rsidRPr="008B4973">
              <w:rPr>
                <w:sz w:val="18"/>
                <w:szCs w:val="18"/>
              </w:rPr>
              <w:t>02 1 02 00590</w:t>
            </w:r>
          </w:p>
        </w:tc>
        <w:tc>
          <w:tcPr>
            <w:tcW w:w="527" w:type="dxa"/>
            <w:tcBorders>
              <w:top w:val="nil"/>
              <w:left w:val="nil"/>
              <w:bottom w:val="single" w:sz="4" w:space="0" w:color="auto"/>
              <w:right w:val="single" w:sz="4" w:space="0" w:color="auto"/>
            </w:tcBorders>
            <w:shd w:val="clear" w:color="000000" w:fill="FFFFFF"/>
            <w:noWrap/>
            <w:vAlign w:val="center"/>
            <w:hideMark/>
          </w:tcPr>
          <w:p w14:paraId="3C55F325" w14:textId="77777777" w:rsidR="008B4973" w:rsidRPr="008B4973" w:rsidRDefault="008B4973" w:rsidP="008B4973">
            <w:pPr>
              <w:ind w:left="-110"/>
              <w:jc w:val="center"/>
              <w:rPr>
                <w:sz w:val="18"/>
                <w:szCs w:val="18"/>
              </w:rPr>
            </w:pPr>
            <w:r w:rsidRPr="008B4973">
              <w:rPr>
                <w:sz w:val="18"/>
                <w:szCs w:val="18"/>
              </w:rPr>
              <w:t>600</w:t>
            </w:r>
          </w:p>
        </w:tc>
        <w:tc>
          <w:tcPr>
            <w:tcW w:w="452" w:type="dxa"/>
            <w:tcBorders>
              <w:top w:val="nil"/>
              <w:left w:val="nil"/>
              <w:bottom w:val="single" w:sz="4" w:space="0" w:color="auto"/>
              <w:right w:val="single" w:sz="4" w:space="0" w:color="auto"/>
            </w:tcBorders>
            <w:shd w:val="clear" w:color="000000" w:fill="FFFFFF"/>
            <w:noWrap/>
            <w:vAlign w:val="center"/>
            <w:hideMark/>
          </w:tcPr>
          <w:p w14:paraId="485DA802" w14:textId="77777777" w:rsidR="008B4973" w:rsidRPr="008B4973" w:rsidRDefault="008B4973" w:rsidP="008B4973">
            <w:pPr>
              <w:ind w:left="-110"/>
              <w:jc w:val="center"/>
              <w:rPr>
                <w:sz w:val="18"/>
                <w:szCs w:val="18"/>
              </w:rPr>
            </w:pPr>
            <w:r w:rsidRPr="008B4973">
              <w:rPr>
                <w:sz w:val="18"/>
                <w:szCs w:val="18"/>
              </w:rPr>
              <w:t>07</w:t>
            </w:r>
          </w:p>
        </w:tc>
        <w:tc>
          <w:tcPr>
            <w:tcW w:w="504" w:type="dxa"/>
            <w:tcBorders>
              <w:top w:val="nil"/>
              <w:left w:val="nil"/>
              <w:bottom w:val="single" w:sz="4" w:space="0" w:color="auto"/>
              <w:right w:val="single" w:sz="4" w:space="0" w:color="auto"/>
            </w:tcBorders>
            <w:shd w:val="clear" w:color="000000" w:fill="FFFFFF"/>
            <w:noWrap/>
            <w:vAlign w:val="center"/>
            <w:hideMark/>
          </w:tcPr>
          <w:p w14:paraId="4C033F33" w14:textId="77777777" w:rsidR="008B4973" w:rsidRPr="008B4973" w:rsidRDefault="008B4973" w:rsidP="008B4973">
            <w:pPr>
              <w:jc w:val="center"/>
              <w:rPr>
                <w:sz w:val="18"/>
                <w:szCs w:val="18"/>
              </w:rPr>
            </w:pPr>
            <w:r w:rsidRPr="008B4973">
              <w:rPr>
                <w:sz w:val="18"/>
                <w:szCs w:val="18"/>
              </w:rPr>
              <w:t>02</w:t>
            </w:r>
          </w:p>
        </w:tc>
        <w:tc>
          <w:tcPr>
            <w:tcW w:w="1326" w:type="dxa"/>
            <w:tcBorders>
              <w:top w:val="nil"/>
              <w:left w:val="nil"/>
              <w:bottom w:val="single" w:sz="4" w:space="0" w:color="auto"/>
              <w:right w:val="single" w:sz="4" w:space="0" w:color="auto"/>
            </w:tcBorders>
            <w:shd w:val="clear" w:color="auto" w:fill="auto"/>
            <w:vAlign w:val="center"/>
            <w:hideMark/>
          </w:tcPr>
          <w:p w14:paraId="339C65A3" w14:textId="77777777" w:rsidR="008B4973" w:rsidRPr="008B4973" w:rsidRDefault="008B4973" w:rsidP="008B4973">
            <w:pPr>
              <w:jc w:val="center"/>
              <w:rPr>
                <w:sz w:val="18"/>
                <w:szCs w:val="18"/>
              </w:rPr>
            </w:pPr>
            <w:r w:rsidRPr="008B4973">
              <w:rPr>
                <w:sz w:val="18"/>
                <w:szCs w:val="18"/>
              </w:rPr>
              <w:t>42 781,0</w:t>
            </w:r>
          </w:p>
        </w:tc>
        <w:tc>
          <w:tcPr>
            <w:tcW w:w="1418" w:type="dxa"/>
            <w:tcBorders>
              <w:top w:val="nil"/>
              <w:left w:val="nil"/>
              <w:bottom w:val="single" w:sz="4" w:space="0" w:color="auto"/>
              <w:right w:val="single" w:sz="4" w:space="0" w:color="auto"/>
            </w:tcBorders>
            <w:shd w:val="clear" w:color="000000" w:fill="FFFFFF"/>
            <w:vAlign w:val="center"/>
            <w:hideMark/>
          </w:tcPr>
          <w:p w14:paraId="11F3FD74" w14:textId="77777777" w:rsidR="008B4973" w:rsidRPr="008B4973" w:rsidRDefault="008B4973" w:rsidP="008B4973">
            <w:pPr>
              <w:jc w:val="center"/>
              <w:rPr>
                <w:sz w:val="18"/>
                <w:szCs w:val="18"/>
              </w:rPr>
            </w:pPr>
            <w:r w:rsidRPr="008B4973">
              <w:rPr>
                <w:sz w:val="18"/>
                <w:szCs w:val="18"/>
              </w:rPr>
              <w:t>33 050,0</w:t>
            </w:r>
          </w:p>
        </w:tc>
        <w:tc>
          <w:tcPr>
            <w:tcW w:w="1417" w:type="dxa"/>
            <w:tcBorders>
              <w:top w:val="nil"/>
              <w:left w:val="nil"/>
              <w:bottom w:val="single" w:sz="4" w:space="0" w:color="auto"/>
              <w:right w:val="single" w:sz="4" w:space="0" w:color="auto"/>
            </w:tcBorders>
            <w:shd w:val="clear" w:color="000000" w:fill="FFFFFF"/>
            <w:vAlign w:val="center"/>
            <w:hideMark/>
          </w:tcPr>
          <w:p w14:paraId="584EF972" w14:textId="77777777" w:rsidR="008B4973" w:rsidRPr="008B4973" w:rsidRDefault="008B4973" w:rsidP="008B4973">
            <w:pPr>
              <w:jc w:val="center"/>
              <w:rPr>
                <w:sz w:val="18"/>
                <w:szCs w:val="18"/>
              </w:rPr>
            </w:pPr>
            <w:r w:rsidRPr="008B4973">
              <w:rPr>
                <w:sz w:val="18"/>
                <w:szCs w:val="18"/>
              </w:rPr>
              <w:t>34 100,0</w:t>
            </w:r>
          </w:p>
        </w:tc>
      </w:tr>
      <w:tr w:rsidR="008B4973" w:rsidRPr="008B4973" w14:paraId="29519F80" w14:textId="77777777" w:rsidTr="001D58A8">
        <w:trPr>
          <w:trHeight w:val="915"/>
        </w:trPr>
        <w:tc>
          <w:tcPr>
            <w:tcW w:w="630" w:type="dxa"/>
            <w:tcBorders>
              <w:top w:val="nil"/>
              <w:left w:val="single" w:sz="4" w:space="0" w:color="auto"/>
              <w:bottom w:val="single" w:sz="4" w:space="0" w:color="auto"/>
              <w:right w:val="single" w:sz="4" w:space="0" w:color="auto"/>
            </w:tcBorders>
            <w:shd w:val="clear" w:color="000000" w:fill="FFFFFF"/>
            <w:vAlign w:val="bottom"/>
          </w:tcPr>
          <w:p w14:paraId="52BC9279"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274C06B2" w14:textId="77777777" w:rsidR="008B4973" w:rsidRPr="008B4973" w:rsidRDefault="008B4973" w:rsidP="008B4973">
            <w:pPr>
              <w:ind w:right="-112"/>
              <w:rPr>
                <w:sz w:val="18"/>
                <w:szCs w:val="18"/>
              </w:rPr>
            </w:pPr>
            <w:r w:rsidRPr="008B4973">
              <w:rPr>
                <w:sz w:val="18"/>
                <w:szCs w:val="18"/>
              </w:rPr>
              <w:t>Расходы на обеспечение деятельности (оказание услуг) муниципальных учреждений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14:paraId="2AA9B33B" w14:textId="77777777" w:rsidR="008B4973" w:rsidRPr="008B4973" w:rsidRDefault="008B4973" w:rsidP="008B4973">
            <w:pPr>
              <w:jc w:val="center"/>
              <w:rPr>
                <w:sz w:val="18"/>
                <w:szCs w:val="18"/>
              </w:rPr>
            </w:pPr>
            <w:r w:rsidRPr="008B4973">
              <w:rPr>
                <w:sz w:val="18"/>
                <w:szCs w:val="18"/>
              </w:rPr>
              <w:t>02 1 02 00590</w:t>
            </w:r>
          </w:p>
        </w:tc>
        <w:tc>
          <w:tcPr>
            <w:tcW w:w="527" w:type="dxa"/>
            <w:tcBorders>
              <w:top w:val="nil"/>
              <w:left w:val="nil"/>
              <w:bottom w:val="single" w:sz="4" w:space="0" w:color="auto"/>
              <w:right w:val="single" w:sz="4" w:space="0" w:color="auto"/>
            </w:tcBorders>
            <w:shd w:val="clear" w:color="000000" w:fill="FFFFFF"/>
            <w:noWrap/>
            <w:vAlign w:val="center"/>
            <w:hideMark/>
          </w:tcPr>
          <w:p w14:paraId="4B4DACBC" w14:textId="77777777" w:rsidR="008B4973" w:rsidRPr="008B4973" w:rsidRDefault="008B4973" w:rsidP="008B4973">
            <w:pPr>
              <w:ind w:left="-110"/>
              <w:jc w:val="center"/>
              <w:rPr>
                <w:sz w:val="18"/>
                <w:szCs w:val="18"/>
              </w:rPr>
            </w:pPr>
            <w:r w:rsidRPr="008B4973">
              <w:rPr>
                <w:sz w:val="18"/>
                <w:szCs w:val="18"/>
              </w:rPr>
              <w:t>800</w:t>
            </w:r>
          </w:p>
        </w:tc>
        <w:tc>
          <w:tcPr>
            <w:tcW w:w="452" w:type="dxa"/>
            <w:tcBorders>
              <w:top w:val="nil"/>
              <w:left w:val="nil"/>
              <w:bottom w:val="single" w:sz="4" w:space="0" w:color="auto"/>
              <w:right w:val="single" w:sz="4" w:space="0" w:color="auto"/>
            </w:tcBorders>
            <w:shd w:val="clear" w:color="000000" w:fill="FFFFFF"/>
            <w:noWrap/>
            <w:vAlign w:val="center"/>
            <w:hideMark/>
          </w:tcPr>
          <w:p w14:paraId="7DE87B04" w14:textId="77777777" w:rsidR="008B4973" w:rsidRPr="008B4973" w:rsidRDefault="008B4973" w:rsidP="008B4973">
            <w:pPr>
              <w:ind w:left="-110"/>
              <w:jc w:val="center"/>
              <w:rPr>
                <w:sz w:val="18"/>
                <w:szCs w:val="18"/>
              </w:rPr>
            </w:pPr>
            <w:r w:rsidRPr="008B4973">
              <w:rPr>
                <w:sz w:val="18"/>
                <w:szCs w:val="18"/>
              </w:rPr>
              <w:t>07</w:t>
            </w:r>
          </w:p>
        </w:tc>
        <w:tc>
          <w:tcPr>
            <w:tcW w:w="504" w:type="dxa"/>
            <w:tcBorders>
              <w:top w:val="nil"/>
              <w:left w:val="nil"/>
              <w:bottom w:val="single" w:sz="4" w:space="0" w:color="auto"/>
              <w:right w:val="single" w:sz="4" w:space="0" w:color="auto"/>
            </w:tcBorders>
            <w:shd w:val="clear" w:color="000000" w:fill="FFFFFF"/>
            <w:noWrap/>
            <w:vAlign w:val="center"/>
            <w:hideMark/>
          </w:tcPr>
          <w:p w14:paraId="5AC436AC" w14:textId="77777777" w:rsidR="008B4973" w:rsidRPr="008B4973" w:rsidRDefault="008B4973" w:rsidP="008B4973">
            <w:pPr>
              <w:jc w:val="center"/>
              <w:rPr>
                <w:sz w:val="18"/>
                <w:szCs w:val="18"/>
              </w:rPr>
            </w:pPr>
            <w:r w:rsidRPr="008B4973">
              <w:rPr>
                <w:sz w:val="18"/>
                <w:szCs w:val="18"/>
              </w:rPr>
              <w:t>02</w:t>
            </w:r>
          </w:p>
        </w:tc>
        <w:tc>
          <w:tcPr>
            <w:tcW w:w="1326" w:type="dxa"/>
            <w:tcBorders>
              <w:top w:val="nil"/>
              <w:left w:val="nil"/>
              <w:bottom w:val="single" w:sz="4" w:space="0" w:color="auto"/>
              <w:right w:val="single" w:sz="4" w:space="0" w:color="auto"/>
            </w:tcBorders>
            <w:shd w:val="clear" w:color="auto" w:fill="auto"/>
            <w:vAlign w:val="center"/>
            <w:hideMark/>
          </w:tcPr>
          <w:p w14:paraId="347245D1" w14:textId="77777777" w:rsidR="008B4973" w:rsidRPr="008B4973" w:rsidRDefault="008B4973" w:rsidP="008B4973">
            <w:pPr>
              <w:jc w:val="center"/>
              <w:rPr>
                <w:sz w:val="18"/>
                <w:szCs w:val="18"/>
              </w:rPr>
            </w:pPr>
            <w:r w:rsidRPr="008B4973">
              <w:rPr>
                <w:sz w:val="18"/>
                <w:szCs w:val="18"/>
              </w:rPr>
              <w:t>44 670,0</w:t>
            </w:r>
          </w:p>
        </w:tc>
        <w:tc>
          <w:tcPr>
            <w:tcW w:w="1418" w:type="dxa"/>
            <w:tcBorders>
              <w:top w:val="nil"/>
              <w:left w:val="nil"/>
              <w:bottom w:val="single" w:sz="4" w:space="0" w:color="auto"/>
              <w:right w:val="single" w:sz="4" w:space="0" w:color="auto"/>
            </w:tcBorders>
            <w:shd w:val="clear" w:color="000000" w:fill="FFFFFF"/>
            <w:vAlign w:val="center"/>
            <w:hideMark/>
          </w:tcPr>
          <w:p w14:paraId="1EED3AE5" w14:textId="77777777" w:rsidR="008B4973" w:rsidRPr="008B4973" w:rsidRDefault="008B4973" w:rsidP="008B4973">
            <w:pPr>
              <w:jc w:val="center"/>
              <w:rPr>
                <w:sz w:val="18"/>
                <w:szCs w:val="18"/>
              </w:rPr>
            </w:pPr>
            <w:r w:rsidRPr="008B4973">
              <w:rPr>
                <w:sz w:val="18"/>
                <w:szCs w:val="18"/>
              </w:rPr>
              <w:t>44 770,0</w:t>
            </w:r>
          </w:p>
        </w:tc>
        <w:tc>
          <w:tcPr>
            <w:tcW w:w="1417" w:type="dxa"/>
            <w:tcBorders>
              <w:top w:val="nil"/>
              <w:left w:val="nil"/>
              <w:bottom w:val="single" w:sz="4" w:space="0" w:color="auto"/>
              <w:right w:val="single" w:sz="4" w:space="0" w:color="auto"/>
            </w:tcBorders>
            <w:shd w:val="clear" w:color="000000" w:fill="FFFFFF"/>
            <w:vAlign w:val="center"/>
            <w:hideMark/>
          </w:tcPr>
          <w:p w14:paraId="0DF9201D" w14:textId="77777777" w:rsidR="008B4973" w:rsidRPr="008B4973" w:rsidRDefault="008B4973" w:rsidP="008B4973">
            <w:pPr>
              <w:jc w:val="center"/>
              <w:rPr>
                <w:sz w:val="18"/>
                <w:szCs w:val="18"/>
              </w:rPr>
            </w:pPr>
            <w:r w:rsidRPr="008B4973">
              <w:rPr>
                <w:sz w:val="18"/>
                <w:szCs w:val="18"/>
              </w:rPr>
              <w:t>44 870,0</w:t>
            </w:r>
          </w:p>
        </w:tc>
      </w:tr>
      <w:tr w:rsidR="008B4973" w:rsidRPr="008B4973" w14:paraId="09B2A10C"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3B60B65C"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0840BE7E" w14:textId="77777777" w:rsidR="008B4973" w:rsidRPr="008B4973" w:rsidRDefault="008B4973" w:rsidP="008B4973">
            <w:pPr>
              <w:ind w:right="-112"/>
              <w:rPr>
                <w:sz w:val="18"/>
                <w:szCs w:val="18"/>
              </w:rPr>
            </w:pPr>
            <w:r w:rsidRPr="008B4973">
              <w:rPr>
                <w:sz w:val="18"/>
                <w:szCs w:val="18"/>
              </w:rPr>
              <w:t>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14:paraId="36D89DCC" w14:textId="77777777" w:rsidR="008B4973" w:rsidRPr="008B4973" w:rsidRDefault="008B4973" w:rsidP="008B4973">
            <w:pPr>
              <w:jc w:val="center"/>
              <w:rPr>
                <w:sz w:val="18"/>
                <w:szCs w:val="18"/>
              </w:rPr>
            </w:pPr>
            <w:r w:rsidRPr="008B4973">
              <w:rPr>
                <w:sz w:val="18"/>
                <w:szCs w:val="18"/>
              </w:rPr>
              <w:t>02 1 02 78120</w:t>
            </w:r>
          </w:p>
        </w:tc>
        <w:tc>
          <w:tcPr>
            <w:tcW w:w="527" w:type="dxa"/>
            <w:tcBorders>
              <w:top w:val="nil"/>
              <w:left w:val="nil"/>
              <w:bottom w:val="single" w:sz="4" w:space="0" w:color="auto"/>
              <w:right w:val="single" w:sz="4" w:space="0" w:color="auto"/>
            </w:tcBorders>
            <w:shd w:val="clear" w:color="000000" w:fill="FFFFFF"/>
            <w:noWrap/>
            <w:vAlign w:val="center"/>
            <w:hideMark/>
          </w:tcPr>
          <w:p w14:paraId="2F2A7387" w14:textId="77777777" w:rsidR="008B4973" w:rsidRPr="008B4973" w:rsidRDefault="008B4973" w:rsidP="008B4973">
            <w:pPr>
              <w:ind w:left="-110"/>
              <w:jc w:val="center"/>
              <w:rPr>
                <w:sz w:val="18"/>
                <w:szCs w:val="18"/>
              </w:rPr>
            </w:pPr>
            <w:r w:rsidRPr="008B4973">
              <w:rPr>
                <w:sz w:val="18"/>
                <w:szCs w:val="18"/>
              </w:rPr>
              <w:t>100</w:t>
            </w:r>
          </w:p>
        </w:tc>
        <w:tc>
          <w:tcPr>
            <w:tcW w:w="452" w:type="dxa"/>
            <w:tcBorders>
              <w:top w:val="nil"/>
              <w:left w:val="nil"/>
              <w:bottom w:val="single" w:sz="4" w:space="0" w:color="auto"/>
              <w:right w:val="single" w:sz="4" w:space="0" w:color="auto"/>
            </w:tcBorders>
            <w:shd w:val="clear" w:color="000000" w:fill="FFFFFF"/>
            <w:noWrap/>
            <w:vAlign w:val="center"/>
            <w:hideMark/>
          </w:tcPr>
          <w:p w14:paraId="0A9EC269" w14:textId="77777777" w:rsidR="008B4973" w:rsidRPr="008B4973" w:rsidRDefault="008B4973" w:rsidP="008B4973">
            <w:pPr>
              <w:ind w:left="-110"/>
              <w:jc w:val="center"/>
              <w:rPr>
                <w:sz w:val="18"/>
                <w:szCs w:val="18"/>
              </w:rPr>
            </w:pPr>
            <w:r w:rsidRPr="008B4973">
              <w:rPr>
                <w:sz w:val="18"/>
                <w:szCs w:val="18"/>
              </w:rPr>
              <w:t>07</w:t>
            </w:r>
          </w:p>
        </w:tc>
        <w:tc>
          <w:tcPr>
            <w:tcW w:w="504" w:type="dxa"/>
            <w:tcBorders>
              <w:top w:val="nil"/>
              <w:left w:val="nil"/>
              <w:bottom w:val="single" w:sz="4" w:space="0" w:color="auto"/>
              <w:right w:val="single" w:sz="4" w:space="0" w:color="auto"/>
            </w:tcBorders>
            <w:shd w:val="clear" w:color="000000" w:fill="FFFFFF"/>
            <w:noWrap/>
            <w:vAlign w:val="center"/>
            <w:hideMark/>
          </w:tcPr>
          <w:p w14:paraId="0794EABF" w14:textId="77777777" w:rsidR="008B4973" w:rsidRPr="008B4973" w:rsidRDefault="008B4973" w:rsidP="008B4973">
            <w:pPr>
              <w:jc w:val="center"/>
              <w:rPr>
                <w:sz w:val="18"/>
                <w:szCs w:val="18"/>
              </w:rPr>
            </w:pPr>
            <w:r w:rsidRPr="008B4973">
              <w:rPr>
                <w:sz w:val="18"/>
                <w:szCs w:val="18"/>
              </w:rPr>
              <w:t>02</w:t>
            </w:r>
          </w:p>
        </w:tc>
        <w:tc>
          <w:tcPr>
            <w:tcW w:w="1326" w:type="dxa"/>
            <w:tcBorders>
              <w:top w:val="nil"/>
              <w:left w:val="nil"/>
              <w:bottom w:val="single" w:sz="4" w:space="0" w:color="auto"/>
              <w:right w:val="single" w:sz="4" w:space="0" w:color="auto"/>
            </w:tcBorders>
            <w:shd w:val="clear" w:color="auto" w:fill="auto"/>
            <w:vAlign w:val="center"/>
            <w:hideMark/>
          </w:tcPr>
          <w:p w14:paraId="76FE687E" w14:textId="77777777" w:rsidR="008B4973" w:rsidRPr="008B4973" w:rsidRDefault="008B4973" w:rsidP="008B4973">
            <w:pPr>
              <w:jc w:val="center"/>
              <w:rPr>
                <w:sz w:val="18"/>
                <w:szCs w:val="18"/>
              </w:rPr>
            </w:pPr>
            <w:r w:rsidRPr="008B4973">
              <w:rPr>
                <w:sz w:val="18"/>
                <w:szCs w:val="18"/>
              </w:rPr>
              <w:t>317 407,1</w:t>
            </w:r>
          </w:p>
        </w:tc>
        <w:tc>
          <w:tcPr>
            <w:tcW w:w="1418" w:type="dxa"/>
            <w:tcBorders>
              <w:top w:val="nil"/>
              <w:left w:val="nil"/>
              <w:bottom w:val="single" w:sz="4" w:space="0" w:color="auto"/>
              <w:right w:val="single" w:sz="4" w:space="0" w:color="auto"/>
            </w:tcBorders>
            <w:shd w:val="clear" w:color="000000" w:fill="FFFFFF"/>
            <w:vAlign w:val="center"/>
            <w:hideMark/>
          </w:tcPr>
          <w:p w14:paraId="18FB9214" w14:textId="77777777" w:rsidR="008B4973" w:rsidRPr="008B4973" w:rsidRDefault="008B4973" w:rsidP="008B4973">
            <w:pPr>
              <w:jc w:val="center"/>
              <w:rPr>
                <w:sz w:val="18"/>
                <w:szCs w:val="18"/>
              </w:rPr>
            </w:pPr>
            <w:r w:rsidRPr="008B4973">
              <w:rPr>
                <w:sz w:val="18"/>
                <w:szCs w:val="18"/>
              </w:rPr>
              <w:t>340 842,6</w:t>
            </w:r>
          </w:p>
        </w:tc>
        <w:tc>
          <w:tcPr>
            <w:tcW w:w="1417" w:type="dxa"/>
            <w:tcBorders>
              <w:top w:val="nil"/>
              <w:left w:val="nil"/>
              <w:bottom w:val="single" w:sz="4" w:space="0" w:color="auto"/>
              <w:right w:val="single" w:sz="4" w:space="0" w:color="auto"/>
            </w:tcBorders>
            <w:shd w:val="clear" w:color="000000" w:fill="FFFFFF"/>
            <w:vAlign w:val="center"/>
            <w:hideMark/>
          </w:tcPr>
          <w:p w14:paraId="061FB6C0" w14:textId="77777777" w:rsidR="008B4973" w:rsidRPr="008B4973" w:rsidRDefault="008B4973" w:rsidP="008B4973">
            <w:pPr>
              <w:jc w:val="center"/>
              <w:rPr>
                <w:sz w:val="18"/>
                <w:szCs w:val="18"/>
              </w:rPr>
            </w:pPr>
            <w:r w:rsidRPr="008B4973">
              <w:rPr>
                <w:sz w:val="18"/>
                <w:szCs w:val="18"/>
              </w:rPr>
              <w:t>364 734,5</w:t>
            </w:r>
          </w:p>
        </w:tc>
      </w:tr>
      <w:tr w:rsidR="008B4973" w:rsidRPr="008B4973" w14:paraId="1A6C5553"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24D8ECCD"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31014B17" w14:textId="77777777" w:rsidR="008B4973" w:rsidRPr="008B4973" w:rsidRDefault="008B4973" w:rsidP="008B4973">
            <w:pPr>
              <w:ind w:right="-112"/>
              <w:rPr>
                <w:sz w:val="18"/>
                <w:szCs w:val="18"/>
              </w:rPr>
            </w:pPr>
            <w:r w:rsidRPr="008B4973">
              <w:rPr>
                <w:sz w:val="18"/>
                <w:szCs w:val="18"/>
              </w:rPr>
              <w:t xml:space="preserve">Расходы на обеспечение государственных гарантий </w:t>
            </w:r>
            <w:r w:rsidRPr="008B4973">
              <w:rPr>
                <w:sz w:val="18"/>
                <w:szCs w:val="18"/>
              </w:rPr>
              <w:lastRenderedPageBreak/>
              <w:t>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19AA8A4C" w14:textId="77777777" w:rsidR="008B4973" w:rsidRPr="008B4973" w:rsidRDefault="008B4973" w:rsidP="008B4973">
            <w:pPr>
              <w:jc w:val="center"/>
              <w:rPr>
                <w:sz w:val="18"/>
                <w:szCs w:val="18"/>
              </w:rPr>
            </w:pPr>
            <w:r w:rsidRPr="008B4973">
              <w:rPr>
                <w:sz w:val="18"/>
                <w:szCs w:val="18"/>
              </w:rPr>
              <w:lastRenderedPageBreak/>
              <w:t>02 1 02 78120</w:t>
            </w:r>
          </w:p>
        </w:tc>
        <w:tc>
          <w:tcPr>
            <w:tcW w:w="527" w:type="dxa"/>
            <w:tcBorders>
              <w:top w:val="nil"/>
              <w:left w:val="nil"/>
              <w:bottom w:val="single" w:sz="4" w:space="0" w:color="auto"/>
              <w:right w:val="single" w:sz="4" w:space="0" w:color="auto"/>
            </w:tcBorders>
            <w:shd w:val="clear" w:color="000000" w:fill="FFFFFF"/>
            <w:noWrap/>
            <w:vAlign w:val="center"/>
            <w:hideMark/>
          </w:tcPr>
          <w:p w14:paraId="3E885063"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0E80CA72" w14:textId="77777777" w:rsidR="008B4973" w:rsidRPr="008B4973" w:rsidRDefault="008B4973" w:rsidP="008B4973">
            <w:pPr>
              <w:ind w:left="-110"/>
              <w:jc w:val="center"/>
              <w:rPr>
                <w:sz w:val="18"/>
                <w:szCs w:val="18"/>
              </w:rPr>
            </w:pPr>
            <w:r w:rsidRPr="008B4973">
              <w:rPr>
                <w:sz w:val="18"/>
                <w:szCs w:val="18"/>
              </w:rPr>
              <w:t>07</w:t>
            </w:r>
          </w:p>
        </w:tc>
        <w:tc>
          <w:tcPr>
            <w:tcW w:w="504" w:type="dxa"/>
            <w:tcBorders>
              <w:top w:val="nil"/>
              <w:left w:val="nil"/>
              <w:bottom w:val="single" w:sz="4" w:space="0" w:color="auto"/>
              <w:right w:val="single" w:sz="4" w:space="0" w:color="auto"/>
            </w:tcBorders>
            <w:shd w:val="clear" w:color="000000" w:fill="FFFFFF"/>
            <w:noWrap/>
            <w:vAlign w:val="center"/>
            <w:hideMark/>
          </w:tcPr>
          <w:p w14:paraId="7DE34124" w14:textId="77777777" w:rsidR="008B4973" w:rsidRPr="008B4973" w:rsidRDefault="008B4973" w:rsidP="008B4973">
            <w:pPr>
              <w:jc w:val="center"/>
              <w:rPr>
                <w:sz w:val="18"/>
                <w:szCs w:val="18"/>
              </w:rPr>
            </w:pPr>
            <w:r w:rsidRPr="008B4973">
              <w:rPr>
                <w:sz w:val="18"/>
                <w:szCs w:val="18"/>
              </w:rPr>
              <w:t>02</w:t>
            </w:r>
          </w:p>
        </w:tc>
        <w:tc>
          <w:tcPr>
            <w:tcW w:w="1326" w:type="dxa"/>
            <w:tcBorders>
              <w:top w:val="nil"/>
              <w:left w:val="nil"/>
              <w:bottom w:val="single" w:sz="4" w:space="0" w:color="auto"/>
              <w:right w:val="single" w:sz="4" w:space="0" w:color="auto"/>
            </w:tcBorders>
            <w:shd w:val="clear" w:color="auto" w:fill="auto"/>
            <w:vAlign w:val="center"/>
            <w:hideMark/>
          </w:tcPr>
          <w:p w14:paraId="1246F818" w14:textId="77777777" w:rsidR="008B4973" w:rsidRPr="008B4973" w:rsidRDefault="008B4973" w:rsidP="008B4973">
            <w:pPr>
              <w:jc w:val="center"/>
              <w:rPr>
                <w:sz w:val="18"/>
                <w:szCs w:val="18"/>
              </w:rPr>
            </w:pPr>
            <w:r w:rsidRPr="008B4973">
              <w:rPr>
                <w:sz w:val="18"/>
                <w:szCs w:val="18"/>
              </w:rPr>
              <w:t>7 000,0</w:t>
            </w:r>
          </w:p>
        </w:tc>
        <w:tc>
          <w:tcPr>
            <w:tcW w:w="1418" w:type="dxa"/>
            <w:tcBorders>
              <w:top w:val="nil"/>
              <w:left w:val="nil"/>
              <w:bottom w:val="single" w:sz="4" w:space="0" w:color="auto"/>
              <w:right w:val="single" w:sz="4" w:space="0" w:color="auto"/>
            </w:tcBorders>
            <w:shd w:val="clear" w:color="000000" w:fill="FFFFFF"/>
            <w:vAlign w:val="center"/>
            <w:hideMark/>
          </w:tcPr>
          <w:p w14:paraId="47A8677E" w14:textId="77777777" w:rsidR="008B4973" w:rsidRPr="008B4973" w:rsidRDefault="008B4973" w:rsidP="008B4973">
            <w:pPr>
              <w:jc w:val="center"/>
              <w:rPr>
                <w:sz w:val="18"/>
                <w:szCs w:val="18"/>
              </w:rPr>
            </w:pPr>
            <w:r w:rsidRPr="008B4973">
              <w:rPr>
                <w:sz w:val="18"/>
                <w:szCs w:val="18"/>
              </w:rPr>
              <w:t>7 000,0</w:t>
            </w:r>
          </w:p>
        </w:tc>
        <w:tc>
          <w:tcPr>
            <w:tcW w:w="1417" w:type="dxa"/>
            <w:tcBorders>
              <w:top w:val="nil"/>
              <w:left w:val="nil"/>
              <w:bottom w:val="single" w:sz="4" w:space="0" w:color="auto"/>
              <w:right w:val="single" w:sz="4" w:space="0" w:color="auto"/>
            </w:tcBorders>
            <w:shd w:val="clear" w:color="000000" w:fill="FFFFFF"/>
            <w:vAlign w:val="center"/>
            <w:hideMark/>
          </w:tcPr>
          <w:p w14:paraId="22971E26" w14:textId="77777777" w:rsidR="008B4973" w:rsidRPr="008B4973" w:rsidRDefault="008B4973" w:rsidP="008B4973">
            <w:pPr>
              <w:jc w:val="center"/>
              <w:rPr>
                <w:sz w:val="18"/>
                <w:szCs w:val="18"/>
              </w:rPr>
            </w:pPr>
            <w:r w:rsidRPr="008B4973">
              <w:rPr>
                <w:sz w:val="18"/>
                <w:szCs w:val="18"/>
              </w:rPr>
              <w:t>7 000,0</w:t>
            </w:r>
          </w:p>
        </w:tc>
      </w:tr>
      <w:tr w:rsidR="008B4973" w:rsidRPr="008B4973" w14:paraId="2E241A31" w14:textId="77777777" w:rsidTr="001D58A8">
        <w:trPr>
          <w:trHeight w:val="1973"/>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49120980"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54033DC1" w14:textId="77777777" w:rsidR="008B4973" w:rsidRPr="008B4973" w:rsidRDefault="008B4973" w:rsidP="008B4973">
            <w:pPr>
              <w:ind w:right="-112"/>
              <w:rPr>
                <w:sz w:val="18"/>
                <w:szCs w:val="18"/>
              </w:rPr>
            </w:pPr>
            <w:r w:rsidRPr="008B4973">
              <w:rPr>
                <w:sz w:val="18"/>
                <w:szCs w:val="18"/>
              </w:rPr>
              <w:t>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14:paraId="1B64EF2E" w14:textId="77777777" w:rsidR="008B4973" w:rsidRPr="008B4973" w:rsidRDefault="008B4973" w:rsidP="008B4973">
            <w:pPr>
              <w:jc w:val="center"/>
              <w:rPr>
                <w:sz w:val="18"/>
                <w:szCs w:val="18"/>
              </w:rPr>
            </w:pPr>
            <w:r w:rsidRPr="008B4973">
              <w:rPr>
                <w:sz w:val="18"/>
                <w:szCs w:val="18"/>
              </w:rPr>
              <w:t>02 1 02 78120</w:t>
            </w:r>
          </w:p>
        </w:tc>
        <w:tc>
          <w:tcPr>
            <w:tcW w:w="527" w:type="dxa"/>
            <w:tcBorders>
              <w:top w:val="nil"/>
              <w:left w:val="nil"/>
              <w:bottom w:val="single" w:sz="4" w:space="0" w:color="auto"/>
              <w:right w:val="single" w:sz="4" w:space="0" w:color="auto"/>
            </w:tcBorders>
            <w:shd w:val="clear" w:color="000000" w:fill="FFFFFF"/>
            <w:noWrap/>
            <w:vAlign w:val="center"/>
            <w:hideMark/>
          </w:tcPr>
          <w:p w14:paraId="0A3877EE" w14:textId="77777777" w:rsidR="008B4973" w:rsidRPr="008B4973" w:rsidRDefault="008B4973" w:rsidP="008B4973">
            <w:pPr>
              <w:ind w:left="-110"/>
              <w:jc w:val="center"/>
              <w:rPr>
                <w:sz w:val="18"/>
                <w:szCs w:val="18"/>
              </w:rPr>
            </w:pPr>
            <w:r w:rsidRPr="008B4973">
              <w:rPr>
                <w:sz w:val="18"/>
                <w:szCs w:val="18"/>
              </w:rPr>
              <w:t>600</w:t>
            </w:r>
          </w:p>
        </w:tc>
        <w:tc>
          <w:tcPr>
            <w:tcW w:w="452" w:type="dxa"/>
            <w:tcBorders>
              <w:top w:val="nil"/>
              <w:left w:val="nil"/>
              <w:bottom w:val="single" w:sz="4" w:space="0" w:color="auto"/>
              <w:right w:val="single" w:sz="4" w:space="0" w:color="auto"/>
            </w:tcBorders>
            <w:shd w:val="clear" w:color="000000" w:fill="FFFFFF"/>
            <w:noWrap/>
            <w:vAlign w:val="center"/>
            <w:hideMark/>
          </w:tcPr>
          <w:p w14:paraId="335D8C20" w14:textId="77777777" w:rsidR="008B4973" w:rsidRPr="008B4973" w:rsidRDefault="008B4973" w:rsidP="008B4973">
            <w:pPr>
              <w:ind w:left="-110"/>
              <w:jc w:val="center"/>
              <w:rPr>
                <w:sz w:val="18"/>
                <w:szCs w:val="18"/>
              </w:rPr>
            </w:pPr>
            <w:r w:rsidRPr="008B4973">
              <w:rPr>
                <w:sz w:val="18"/>
                <w:szCs w:val="18"/>
              </w:rPr>
              <w:t>07</w:t>
            </w:r>
          </w:p>
        </w:tc>
        <w:tc>
          <w:tcPr>
            <w:tcW w:w="504" w:type="dxa"/>
            <w:tcBorders>
              <w:top w:val="nil"/>
              <w:left w:val="nil"/>
              <w:bottom w:val="single" w:sz="4" w:space="0" w:color="auto"/>
              <w:right w:val="single" w:sz="4" w:space="0" w:color="auto"/>
            </w:tcBorders>
            <w:shd w:val="clear" w:color="000000" w:fill="FFFFFF"/>
            <w:noWrap/>
            <w:vAlign w:val="center"/>
            <w:hideMark/>
          </w:tcPr>
          <w:p w14:paraId="26D576FA" w14:textId="77777777" w:rsidR="008B4973" w:rsidRPr="008B4973" w:rsidRDefault="008B4973" w:rsidP="008B4973">
            <w:pPr>
              <w:jc w:val="center"/>
              <w:rPr>
                <w:sz w:val="18"/>
                <w:szCs w:val="18"/>
              </w:rPr>
            </w:pPr>
            <w:r w:rsidRPr="008B4973">
              <w:rPr>
                <w:sz w:val="18"/>
                <w:szCs w:val="18"/>
              </w:rPr>
              <w:t>02</w:t>
            </w:r>
          </w:p>
        </w:tc>
        <w:tc>
          <w:tcPr>
            <w:tcW w:w="1326" w:type="dxa"/>
            <w:tcBorders>
              <w:top w:val="nil"/>
              <w:left w:val="nil"/>
              <w:bottom w:val="single" w:sz="4" w:space="0" w:color="auto"/>
              <w:right w:val="single" w:sz="4" w:space="0" w:color="auto"/>
            </w:tcBorders>
            <w:shd w:val="clear" w:color="auto" w:fill="auto"/>
            <w:vAlign w:val="center"/>
            <w:hideMark/>
          </w:tcPr>
          <w:p w14:paraId="66421602" w14:textId="77777777" w:rsidR="008B4973" w:rsidRPr="008B4973" w:rsidRDefault="008B4973" w:rsidP="008B4973">
            <w:pPr>
              <w:jc w:val="center"/>
              <w:rPr>
                <w:sz w:val="18"/>
                <w:szCs w:val="18"/>
              </w:rPr>
            </w:pPr>
            <w:r w:rsidRPr="008B4973">
              <w:rPr>
                <w:sz w:val="18"/>
                <w:szCs w:val="18"/>
              </w:rPr>
              <w:t>90 620,0</w:t>
            </w:r>
          </w:p>
        </w:tc>
        <w:tc>
          <w:tcPr>
            <w:tcW w:w="1418" w:type="dxa"/>
            <w:tcBorders>
              <w:top w:val="nil"/>
              <w:left w:val="nil"/>
              <w:bottom w:val="single" w:sz="4" w:space="0" w:color="auto"/>
              <w:right w:val="single" w:sz="4" w:space="0" w:color="auto"/>
            </w:tcBorders>
            <w:shd w:val="clear" w:color="000000" w:fill="FFFFFF"/>
            <w:vAlign w:val="center"/>
            <w:hideMark/>
          </w:tcPr>
          <w:p w14:paraId="1053259E" w14:textId="77777777" w:rsidR="008B4973" w:rsidRPr="008B4973" w:rsidRDefault="008B4973" w:rsidP="008B4973">
            <w:pPr>
              <w:jc w:val="center"/>
              <w:rPr>
                <w:sz w:val="18"/>
                <w:szCs w:val="18"/>
              </w:rPr>
            </w:pPr>
            <w:r w:rsidRPr="008B4973">
              <w:rPr>
                <w:sz w:val="18"/>
                <w:szCs w:val="18"/>
              </w:rPr>
              <w:t>97 163,0</w:t>
            </w:r>
          </w:p>
        </w:tc>
        <w:tc>
          <w:tcPr>
            <w:tcW w:w="1417" w:type="dxa"/>
            <w:tcBorders>
              <w:top w:val="nil"/>
              <w:left w:val="nil"/>
              <w:bottom w:val="single" w:sz="4" w:space="0" w:color="auto"/>
              <w:right w:val="single" w:sz="4" w:space="0" w:color="auto"/>
            </w:tcBorders>
            <w:shd w:val="clear" w:color="000000" w:fill="FFFFFF"/>
            <w:vAlign w:val="center"/>
            <w:hideMark/>
          </w:tcPr>
          <w:p w14:paraId="60D6DE89" w14:textId="77777777" w:rsidR="008B4973" w:rsidRPr="008B4973" w:rsidRDefault="008B4973" w:rsidP="008B4973">
            <w:pPr>
              <w:jc w:val="center"/>
              <w:rPr>
                <w:sz w:val="18"/>
                <w:szCs w:val="18"/>
              </w:rPr>
            </w:pPr>
            <w:r w:rsidRPr="008B4973">
              <w:rPr>
                <w:sz w:val="18"/>
                <w:szCs w:val="18"/>
              </w:rPr>
              <w:t>103 828,0</w:t>
            </w:r>
          </w:p>
        </w:tc>
      </w:tr>
      <w:tr w:rsidR="008B4973" w:rsidRPr="008B4973" w14:paraId="7094716F"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tcPr>
          <w:p w14:paraId="3A0D9D46"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3757473E" w14:textId="77777777" w:rsidR="008B4973" w:rsidRPr="008B4973" w:rsidRDefault="008B4973" w:rsidP="008B4973">
            <w:pPr>
              <w:ind w:right="-112"/>
              <w:rPr>
                <w:sz w:val="18"/>
                <w:szCs w:val="18"/>
              </w:rPr>
            </w:pPr>
            <w:r w:rsidRPr="008B4973">
              <w:rPr>
                <w:sz w:val="18"/>
                <w:szCs w:val="18"/>
              </w:rPr>
              <w:t>Расходы на обеспечение учащихся общеобразовательных учреждений молочной продукцией (</w:t>
            </w:r>
            <w:proofErr w:type="spellStart"/>
            <w:r w:rsidRPr="008B4973">
              <w:rPr>
                <w:sz w:val="18"/>
                <w:szCs w:val="18"/>
              </w:rPr>
              <w:t>софинансирование</w:t>
            </w:r>
            <w:proofErr w:type="spellEnd"/>
            <w:r w:rsidRPr="008B4973">
              <w:rPr>
                <w:sz w:val="18"/>
                <w:szCs w:val="18"/>
              </w:rPr>
              <w:t>)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2A54F3EF" w14:textId="77777777" w:rsidR="008B4973" w:rsidRPr="008B4973" w:rsidRDefault="008B4973" w:rsidP="008B4973">
            <w:pPr>
              <w:jc w:val="center"/>
              <w:rPr>
                <w:sz w:val="18"/>
                <w:szCs w:val="18"/>
              </w:rPr>
            </w:pPr>
            <w:r w:rsidRPr="008B4973">
              <w:rPr>
                <w:sz w:val="18"/>
                <w:szCs w:val="18"/>
              </w:rPr>
              <w:t>02 1 02 S8130</w:t>
            </w:r>
          </w:p>
        </w:tc>
        <w:tc>
          <w:tcPr>
            <w:tcW w:w="527" w:type="dxa"/>
            <w:tcBorders>
              <w:top w:val="nil"/>
              <w:left w:val="nil"/>
              <w:bottom w:val="single" w:sz="4" w:space="0" w:color="auto"/>
              <w:right w:val="single" w:sz="4" w:space="0" w:color="auto"/>
            </w:tcBorders>
            <w:shd w:val="clear" w:color="000000" w:fill="FFFFFF"/>
            <w:noWrap/>
            <w:vAlign w:val="center"/>
            <w:hideMark/>
          </w:tcPr>
          <w:p w14:paraId="181EEC92"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75666139" w14:textId="77777777" w:rsidR="008B4973" w:rsidRPr="008B4973" w:rsidRDefault="008B4973" w:rsidP="008B4973">
            <w:pPr>
              <w:ind w:left="-110"/>
              <w:jc w:val="center"/>
              <w:rPr>
                <w:sz w:val="18"/>
                <w:szCs w:val="18"/>
              </w:rPr>
            </w:pPr>
            <w:r w:rsidRPr="008B4973">
              <w:rPr>
                <w:sz w:val="18"/>
                <w:szCs w:val="18"/>
              </w:rPr>
              <w:t>07</w:t>
            </w:r>
          </w:p>
        </w:tc>
        <w:tc>
          <w:tcPr>
            <w:tcW w:w="504" w:type="dxa"/>
            <w:tcBorders>
              <w:top w:val="nil"/>
              <w:left w:val="nil"/>
              <w:bottom w:val="single" w:sz="4" w:space="0" w:color="auto"/>
              <w:right w:val="single" w:sz="4" w:space="0" w:color="auto"/>
            </w:tcBorders>
            <w:shd w:val="clear" w:color="000000" w:fill="FFFFFF"/>
            <w:noWrap/>
            <w:vAlign w:val="center"/>
            <w:hideMark/>
          </w:tcPr>
          <w:p w14:paraId="73ACACC8" w14:textId="77777777" w:rsidR="008B4973" w:rsidRPr="008B4973" w:rsidRDefault="008B4973" w:rsidP="008B4973">
            <w:pPr>
              <w:jc w:val="center"/>
              <w:rPr>
                <w:sz w:val="18"/>
                <w:szCs w:val="18"/>
              </w:rPr>
            </w:pPr>
            <w:r w:rsidRPr="008B4973">
              <w:rPr>
                <w:sz w:val="18"/>
                <w:szCs w:val="18"/>
              </w:rPr>
              <w:t>02</w:t>
            </w:r>
          </w:p>
        </w:tc>
        <w:tc>
          <w:tcPr>
            <w:tcW w:w="1326" w:type="dxa"/>
            <w:tcBorders>
              <w:top w:val="nil"/>
              <w:left w:val="nil"/>
              <w:bottom w:val="single" w:sz="4" w:space="0" w:color="auto"/>
              <w:right w:val="single" w:sz="4" w:space="0" w:color="auto"/>
            </w:tcBorders>
            <w:shd w:val="clear" w:color="auto" w:fill="auto"/>
            <w:vAlign w:val="center"/>
            <w:hideMark/>
          </w:tcPr>
          <w:p w14:paraId="426D7635" w14:textId="77777777" w:rsidR="008B4973" w:rsidRPr="008B4973" w:rsidRDefault="008B4973" w:rsidP="008B4973">
            <w:pPr>
              <w:jc w:val="center"/>
              <w:rPr>
                <w:sz w:val="18"/>
                <w:szCs w:val="18"/>
              </w:rPr>
            </w:pPr>
            <w:r w:rsidRPr="008B4973">
              <w:rPr>
                <w:sz w:val="18"/>
                <w:szCs w:val="18"/>
              </w:rPr>
              <w:t>5 642,8</w:t>
            </w:r>
          </w:p>
        </w:tc>
        <w:tc>
          <w:tcPr>
            <w:tcW w:w="1418" w:type="dxa"/>
            <w:tcBorders>
              <w:top w:val="nil"/>
              <w:left w:val="nil"/>
              <w:bottom w:val="single" w:sz="4" w:space="0" w:color="auto"/>
              <w:right w:val="single" w:sz="4" w:space="0" w:color="auto"/>
            </w:tcBorders>
            <w:shd w:val="clear" w:color="000000" w:fill="FFFFFF"/>
            <w:vAlign w:val="center"/>
            <w:hideMark/>
          </w:tcPr>
          <w:p w14:paraId="7C5CAB56" w14:textId="77777777" w:rsidR="008B4973" w:rsidRPr="008B4973" w:rsidRDefault="008B4973" w:rsidP="008B4973">
            <w:pPr>
              <w:jc w:val="center"/>
              <w:rPr>
                <w:sz w:val="18"/>
                <w:szCs w:val="18"/>
              </w:rPr>
            </w:pPr>
            <w:r w:rsidRPr="008B4973">
              <w:rPr>
                <w:sz w:val="18"/>
                <w:szCs w:val="18"/>
              </w:rPr>
              <w:t>5 863,2</w:t>
            </w:r>
          </w:p>
        </w:tc>
        <w:tc>
          <w:tcPr>
            <w:tcW w:w="1417" w:type="dxa"/>
            <w:tcBorders>
              <w:top w:val="nil"/>
              <w:left w:val="nil"/>
              <w:bottom w:val="single" w:sz="4" w:space="0" w:color="auto"/>
              <w:right w:val="single" w:sz="4" w:space="0" w:color="auto"/>
            </w:tcBorders>
            <w:shd w:val="clear" w:color="000000" w:fill="FFFFFF"/>
            <w:vAlign w:val="center"/>
            <w:hideMark/>
          </w:tcPr>
          <w:p w14:paraId="0A260B84" w14:textId="77777777" w:rsidR="008B4973" w:rsidRPr="008B4973" w:rsidRDefault="008B4973" w:rsidP="008B4973">
            <w:pPr>
              <w:jc w:val="center"/>
              <w:rPr>
                <w:sz w:val="18"/>
                <w:szCs w:val="18"/>
              </w:rPr>
            </w:pPr>
            <w:r w:rsidRPr="008B4973">
              <w:rPr>
                <w:sz w:val="18"/>
                <w:szCs w:val="18"/>
              </w:rPr>
              <w:t>6 139,2</w:t>
            </w:r>
          </w:p>
        </w:tc>
      </w:tr>
      <w:tr w:rsidR="008B4973" w:rsidRPr="008B4973" w14:paraId="7A44D2BE"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tcPr>
          <w:p w14:paraId="09D0AF28"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25DC4083" w14:textId="77777777" w:rsidR="008B4973" w:rsidRPr="008B4973" w:rsidRDefault="008B4973" w:rsidP="008B4973">
            <w:pPr>
              <w:ind w:right="-112"/>
              <w:rPr>
                <w:sz w:val="18"/>
                <w:szCs w:val="18"/>
              </w:rPr>
            </w:pPr>
            <w:r w:rsidRPr="008B4973">
              <w:rPr>
                <w:sz w:val="18"/>
                <w:szCs w:val="18"/>
              </w:rPr>
              <w:t>Расходы на обеспечение учащихся общеобразовательных учреждений молочной продукцией (</w:t>
            </w:r>
            <w:proofErr w:type="spellStart"/>
            <w:r w:rsidRPr="008B4973">
              <w:rPr>
                <w:sz w:val="18"/>
                <w:szCs w:val="18"/>
              </w:rPr>
              <w:t>софинансирование</w:t>
            </w:r>
            <w:proofErr w:type="spellEnd"/>
            <w:r w:rsidRPr="008B4973">
              <w:rPr>
                <w:sz w:val="18"/>
                <w:szCs w:val="18"/>
              </w:rPr>
              <w:t>)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14:paraId="0DA3B729" w14:textId="77777777" w:rsidR="008B4973" w:rsidRPr="008B4973" w:rsidRDefault="008B4973" w:rsidP="008B4973">
            <w:pPr>
              <w:jc w:val="center"/>
              <w:rPr>
                <w:sz w:val="18"/>
                <w:szCs w:val="18"/>
              </w:rPr>
            </w:pPr>
            <w:r w:rsidRPr="008B4973">
              <w:rPr>
                <w:sz w:val="18"/>
                <w:szCs w:val="18"/>
              </w:rPr>
              <w:t>02 1 02 S8130</w:t>
            </w:r>
          </w:p>
        </w:tc>
        <w:tc>
          <w:tcPr>
            <w:tcW w:w="527" w:type="dxa"/>
            <w:tcBorders>
              <w:top w:val="nil"/>
              <w:left w:val="nil"/>
              <w:bottom w:val="single" w:sz="4" w:space="0" w:color="auto"/>
              <w:right w:val="single" w:sz="4" w:space="0" w:color="auto"/>
            </w:tcBorders>
            <w:shd w:val="clear" w:color="000000" w:fill="FFFFFF"/>
            <w:noWrap/>
            <w:vAlign w:val="center"/>
            <w:hideMark/>
          </w:tcPr>
          <w:p w14:paraId="5CB66401" w14:textId="77777777" w:rsidR="008B4973" w:rsidRPr="008B4973" w:rsidRDefault="008B4973" w:rsidP="008B4973">
            <w:pPr>
              <w:ind w:left="-110"/>
              <w:jc w:val="center"/>
              <w:rPr>
                <w:sz w:val="18"/>
                <w:szCs w:val="18"/>
              </w:rPr>
            </w:pPr>
            <w:r w:rsidRPr="008B4973">
              <w:rPr>
                <w:sz w:val="18"/>
                <w:szCs w:val="18"/>
              </w:rPr>
              <w:t>600</w:t>
            </w:r>
          </w:p>
        </w:tc>
        <w:tc>
          <w:tcPr>
            <w:tcW w:w="452" w:type="dxa"/>
            <w:tcBorders>
              <w:top w:val="nil"/>
              <w:left w:val="nil"/>
              <w:bottom w:val="single" w:sz="4" w:space="0" w:color="auto"/>
              <w:right w:val="single" w:sz="4" w:space="0" w:color="auto"/>
            </w:tcBorders>
            <w:shd w:val="clear" w:color="000000" w:fill="FFFFFF"/>
            <w:noWrap/>
            <w:vAlign w:val="center"/>
            <w:hideMark/>
          </w:tcPr>
          <w:p w14:paraId="5C275879" w14:textId="77777777" w:rsidR="008B4973" w:rsidRPr="008B4973" w:rsidRDefault="008B4973" w:rsidP="008B4973">
            <w:pPr>
              <w:ind w:left="-110"/>
              <w:jc w:val="center"/>
              <w:rPr>
                <w:sz w:val="18"/>
                <w:szCs w:val="18"/>
              </w:rPr>
            </w:pPr>
            <w:r w:rsidRPr="008B4973">
              <w:rPr>
                <w:sz w:val="18"/>
                <w:szCs w:val="18"/>
              </w:rPr>
              <w:t>07</w:t>
            </w:r>
          </w:p>
        </w:tc>
        <w:tc>
          <w:tcPr>
            <w:tcW w:w="504" w:type="dxa"/>
            <w:tcBorders>
              <w:top w:val="nil"/>
              <w:left w:val="nil"/>
              <w:bottom w:val="single" w:sz="4" w:space="0" w:color="auto"/>
              <w:right w:val="single" w:sz="4" w:space="0" w:color="auto"/>
            </w:tcBorders>
            <w:shd w:val="clear" w:color="000000" w:fill="FFFFFF"/>
            <w:noWrap/>
            <w:vAlign w:val="center"/>
            <w:hideMark/>
          </w:tcPr>
          <w:p w14:paraId="6C79F930" w14:textId="77777777" w:rsidR="008B4973" w:rsidRPr="008B4973" w:rsidRDefault="008B4973" w:rsidP="008B4973">
            <w:pPr>
              <w:jc w:val="center"/>
              <w:rPr>
                <w:sz w:val="18"/>
                <w:szCs w:val="18"/>
              </w:rPr>
            </w:pPr>
            <w:r w:rsidRPr="008B4973">
              <w:rPr>
                <w:sz w:val="18"/>
                <w:szCs w:val="18"/>
              </w:rPr>
              <w:t>02</w:t>
            </w:r>
          </w:p>
        </w:tc>
        <w:tc>
          <w:tcPr>
            <w:tcW w:w="1326" w:type="dxa"/>
            <w:tcBorders>
              <w:top w:val="nil"/>
              <w:left w:val="nil"/>
              <w:bottom w:val="single" w:sz="4" w:space="0" w:color="auto"/>
              <w:right w:val="single" w:sz="4" w:space="0" w:color="auto"/>
            </w:tcBorders>
            <w:shd w:val="clear" w:color="auto" w:fill="auto"/>
            <w:vAlign w:val="center"/>
            <w:hideMark/>
          </w:tcPr>
          <w:p w14:paraId="1E59A179" w14:textId="77777777" w:rsidR="008B4973" w:rsidRPr="008B4973" w:rsidRDefault="008B4973" w:rsidP="008B4973">
            <w:pPr>
              <w:jc w:val="center"/>
              <w:rPr>
                <w:sz w:val="18"/>
                <w:szCs w:val="18"/>
              </w:rPr>
            </w:pPr>
            <w:r w:rsidRPr="008B4973">
              <w:rPr>
                <w:sz w:val="18"/>
                <w:szCs w:val="18"/>
              </w:rPr>
              <w:t>1 716,0</w:t>
            </w:r>
          </w:p>
        </w:tc>
        <w:tc>
          <w:tcPr>
            <w:tcW w:w="1418" w:type="dxa"/>
            <w:tcBorders>
              <w:top w:val="nil"/>
              <w:left w:val="nil"/>
              <w:bottom w:val="single" w:sz="4" w:space="0" w:color="auto"/>
              <w:right w:val="single" w:sz="4" w:space="0" w:color="auto"/>
            </w:tcBorders>
            <w:shd w:val="clear" w:color="000000" w:fill="FFFFFF"/>
            <w:vAlign w:val="center"/>
            <w:hideMark/>
          </w:tcPr>
          <w:p w14:paraId="6F945C52" w14:textId="77777777" w:rsidR="008B4973" w:rsidRPr="008B4973" w:rsidRDefault="008B4973" w:rsidP="008B4973">
            <w:pPr>
              <w:jc w:val="center"/>
              <w:rPr>
                <w:sz w:val="18"/>
                <w:szCs w:val="18"/>
              </w:rPr>
            </w:pPr>
            <w:r w:rsidRPr="008B4973">
              <w:rPr>
                <w:sz w:val="18"/>
                <w:szCs w:val="18"/>
              </w:rPr>
              <w:t>1 790,0</w:t>
            </w:r>
          </w:p>
        </w:tc>
        <w:tc>
          <w:tcPr>
            <w:tcW w:w="1417" w:type="dxa"/>
            <w:tcBorders>
              <w:top w:val="nil"/>
              <w:left w:val="nil"/>
              <w:bottom w:val="single" w:sz="4" w:space="0" w:color="auto"/>
              <w:right w:val="single" w:sz="4" w:space="0" w:color="auto"/>
            </w:tcBorders>
            <w:shd w:val="clear" w:color="000000" w:fill="FFFFFF"/>
            <w:vAlign w:val="center"/>
            <w:hideMark/>
          </w:tcPr>
          <w:p w14:paraId="29A6ACED" w14:textId="77777777" w:rsidR="008B4973" w:rsidRPr="008B4973" w:rsidRDefault="008B4973" w:rsidP="008B4973">
            <w:pPr>
              <w:jc w:val="center"/>
              <w:rPr>
                <w:sz w:val="18"/>
                <w:szCs w:val="18"/>
              </w:rPr>
            </w:pPr>
            <w:r w:rsidRPr="008B4973">
              <w:rPr>
                <w:sz w:val="18"/>
                <w:szCs w:val="18"/>
              </w:rPr>
              <w:t>1 820,0</w:t>
            </w:r>
          </w:p>
        </w:tc>
      </w:tr>
      <w:tr w:rsidR="008B4973" w:rsidRPr="008B4973" w14:paraId="2E479CEF" w14:textId="77777777" w:rsidTr="001D58A8">
        <w:trPr>
          <w:trHeight w:val="1658"/>
        </w:trPr>
        <w:tc>
          <w:tcPr>
            <w:tcW w:w="630" w:type="dxa"/>
            <w:tcBorders>
              <w:top w:val="nil"/>
              <w:left w:val="single" w:sz="4" w:space="0" w:color="auto"/>
              <w:bottom w:val="single" w:sz="4" w:space="0" w:color="auto"/>
              <w:right w:val="single" w:sz="4" w:space="0" w:color="auto"/>
            </w:tcBorders>
            <w:shd w:val="clear" w:color="000000" w:fill="FFFFFF"/>
            <w:vAlign w:val="bottom"/>
          </w:tcPr>
          <w:p w14:paraId="3D55AA46"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1A7224F6" w14:textId="77777777" w:rsidR="008B4973" w:rsidRPr="008B4973" w:rsidRDefault="008B4973" w:rsidP="008B4973">
            <w:pPr>
              <w:ind w:right="-112"/>
              <w:rPr>
                <w:sz w:val="18"/>
                <w:szCs w:val="18"/>
              </w:rPr>
            </w:pPr>
            <w:r w:rsidRPr="008B4973">
              <w:rPr>
                <w:sz w:val="18"/>
                <w:szCs w:val="18"/>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2800A991" w14:textId="77777777" w:rsidR="008B4973" w:rsidRPr="008B4973" w:rsidRDefault="008B4973" w:rsidP="008B4973">
            <w:pPr>
              <w:jc w:val="center"/>
              <w:rPr>
                <w:sz w:val="18"/>
                <w:szCs w:val="18"/>
              </w:rPr>
            </w:pPr>
            <w:r w:rsidRPr="008B4973">
              <w:rPr>
                <w:sz w:val="18"/>
                <w:szCs w:val="18"/>
              </w:rPr>
              <w:t>02 1 02 L3040</w:t>
            </w:r>
          </w:p>
        </w:tc>
        <w:tc>
          <w:tcPr>
            <w:tcW w:w="527" w:type="dxa"/>
            <w:tcBorders>
              <w:top w:val="nil"/>
              <w:left w:val="nil"/>
              <w:bottom w:val="single" w:sz="4" w:space="0" w:color="auto"/>
              <w:right w:val="single" w:sz="4" w:space="0" w:color="auto"/>
            </w:tcBorders>
            <w:shd w:val="clear" w:color="000000" w:fill="FFFFFF"/>
            <w:noWrap/>
            <w:vAlign w:val="center"/>
            <w:hideMark/>
          </w:tcPr>
          <w:p w14:paraId="3C75DBFE"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10858195" w14:textId="77777777" w:rsidR="008B4973" w:rsidRPr="008B4973" w:rsidRDefault="008B4973" w:rsidP="008B4973">
            <w:pPr>
              <w:ind w:left="-110"/>
              <w:jc w:val="center"/>
              <w:rPr>
                <w:sz w:val="18"/>
                <w:szCs w:val="18"/>
              </w:rPr>
            </w:pPr>
            <w:r w:rsidRPr="008B4973">
              <w:rPr>
                <w:sz w:val="18"/>
                <w:szCs w:val="18"/>
              </w:rPr>
              <w:t>07</w:t>
            </w:r>
          </w:p>
        </w:tc>
        <w:tc>
          <w:tcPr>
            <w:tcW w:w="504" w:type="dxa"/>
            <w:tcBorders>
              <w:top w:val="nil"/>
              <w:left w:val="nil"/>
              <w:bottom w:val="single" w:sz="4" w:space="0" w:color="auto"/>
              <w:right w:val="single" w:sz="4" w:space="0" w:color="auto"/>
            </w:tcBorders>
            <w:shd w:val="clear" w:color="000000" w:fill="FFFFFF"/>
            <w:noWrap/>
            <w:vAlign w:val="center"/>
            <w:hideMark/>
          </w:tcPr>
          <w:p w14:paraId="6CC8F097" w14:textId="77777777" w:rsidR="008B4973" w:rsidRPr="008B4973" w:rsidRDefault="008B4973" w:rsidP="008B4973">
            <w:pPr>
              <w:jc w:val="center"/>
              <w:rPr>
                <w:sz w:val="18"/>
                <w:szCs w:val="18"/>
              </w:rPr>
            </w:pPr>
            <w:r w:rsidRPr="008B4973">
              <w:rPr>
                <w:sz w:val="18"/>
                <w:szCs w:val="18"/>
              </w:rPr>
              <w:t>02</w:t>
            </w:r>
          </w:p>
        </w:tc>
        <w:tc>
          <w:tcPr>
            <w:tcW w:w="1326" w:type="dxa"/>
            <w:tcBorders>
              <w:top w:val="nil"/>
              <w:left w:val="nil"/>
              <w:bottom w:val="single" w:sz="4" w:space="0" w:color="auto"/>
              <w:right w:val="single" w:sz="4" w:space="0" w:color="auto"/>
            </w:tcBorders>
            <w:shd w:val="clear" w:color="auto" w:fill="auto"/>
            <w:vAlign w:val="center"/>
            <w:hideMark/>
          </w:tcPr>
          <w:p w14:paraId="73C2CB49" w14:textId="77777777" w:rsidR="008B4973" w:rsidRPr="008B4973" w:rsidRDefault="008B4973" w:rsidP="008B4973">
            <w:pPr>
              <w:jc w:val="center"/>
              <w:rPr>
                <w:sz w:val="18"/>
                <w:szCs w:val="18"/>
              </w:rPr>
            </w:pPr>
            <w:r w:rsidRPr="008B4973">
              <w:rPr>
                <w:sz w:val="18"/>
                <w:szCs w:val="18"/>
              </w:rPr>
              <w:t>18 476,1</w:t>
            </w:r>
          </w:p>
        </w:tc>
        <w:tc>
          <w:tcPr>
            <w:tcW w:w="1418" w:type="dxa"/>
            <w:tcBorders>
              <w:top w:val="nil"/>
              <w:left w:val="nil"/>
              <w:bottom w:val="single" w:sz="4" w:space="0" w:color="auto"/>
              <w:right w:val="single" w:sz="4" w:space="0" w:color="auto"/>
            </w:tcBorders>
            <w:shd w:val="clear" w:color="000000" w:fill="FFFFFF"/>
            <w:vAlign w:val="center"/>
            <w:hideMark/>
          </w:tcPr>
          <w:p w14:paraId="12FDA83B" w14:textId="77777777" w:rsidR="008B4973" w:rsidRPr="008B4973" w:rsidRDefault="008B4973" w:rsidP="008B4973">
            <w:pPr>
              <w:jc w:val="center"/>
              <w:rPr>
                <w:sz w:val="18"/>
                <w:szCs w:val="18"/>
              </w:rPr>
            </w:pPr>
            <w:r w:rsidRPr="008B4973">
              <w:rPr>
                <w:sz w:val="18"/>
                <w:szCs w:val="18"/>
              </w:rPr>
              <w:t>18 476,1</w:t>
            </w:r>
          </w:p>
        </w:tc>
        <w:tc>
          <w:tcPr>
            <w:tcW w:w="1417" w:type="dxa"/>
            <w:tcBorders>
              <w:top w:val="nil"/>
              <w:left w:val="nil"/>
              <w:bottom w:val="single" w:sz="4" w:space="0" w:color="auto"/>
              <w:right w:val="single" w:sz="4" w:space="0" w:color="auto"/>
            </w:tcBorders>
            <w:shd w:val="clear" w:color="000000" w:fill="FFFFFF"/>
            <w:vAlign w:val="center"/>
            <w:hideMark/>
          </w:tcPr>
          <w:p w14:paraId="282BAAE3" w14:textId="77777777" w:rsidR="008B4973" w:rsidRPr="008B4973" w:rsidRDefault="008B4973" w:rsidP="008B4973">
            <w:pPr>
              <w:jc w:val="center"/>
              <w:rPr>
                <w:sz w:val="18"/>
                <w:szCs w:val="18"/>
              </w:rPr>
            </w:pPr>
            <w:r w:rsidRPr="008B4973">
              <w:rPr>
                <w:sz w:val="18"/>
                <w:szCs w:val="18"/>
              </w:rPr>
              <w:t>18 476,1</w:t>
            </w:r>
          </w:p>
        </w:tc>
      </w:tr>
      <w:tr w:rsidR="008B4973" w:rsidRPr="008B4973" w14:paraId="61776F8D"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tcPr>
          <w:p w14:paraId="0C5C47D5"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bottom"/>
            <w:hideMark/>
          </w:tcPr>
          <w:p w14:paraId="4B3C6309" w14:textId="77777777" w:rsidR="008B4973" w:rsidRPr="008B4973" w:rsidRDefault="008B4973" w:rsidP="008B4973">
            <w:pPr>
              <w:ind w:right="-112"/>
              <w:rPr>
                <w:sz w:val="18"/>
                <w:szCs w:val="18"/>
              </w:rPr>
            </w:pPr>
            <w:r w:rsidRPr="008B4973">
              <w:rPr>
                <w:sz w:val="18"/>
                <w:szCs w:val="18"/>
              </w:rPr>
              <w:t xml:space="preserve">Расходы на организацию бесплатного горячего питания обучающихся, получающих начальное общее образование в государственных и </w:t>
            </w:r>
            <w:r w:rsidRPr="008B4973">
              <w:rPr>
                <w:sz w:val="18"/>
                <w:szCs w:val="18"/>
              </w:rPr>
              <w:lastRenderedPageBreak/>
              <w:t>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14:paraId="66B033FF" w14:textId="77777777" w:rsidR="008B4973" w:rsidRPr="008B4973" w:rsidRDefault="008B4973" w:rsidP="008B4973">
            <w:pPr>
              <w:jc w:val="center"/>
              <w:rPr>
                <w:sz w:val="18"/>
                <w:szCs w:val="18"/>
              </w:rPr>
            </w:pPr>
            <w:r w:rsidRPr="008B4973">
              <w:rPr>
                <w:sz w:val="18"/>
                <w:szCs w:val="18"/>
              </w:rPr>
              <w:lastRenderedPageBreak/>
              <w:t>02 1 02 L3040</w:t>
            </w:r>
          </w:p>
        </w:tc>
        <w:tc>
          <w:tcPr>
            <w:tcW w:w="527" w:type="dxa"/>
            <w:tcBorders>
              <w:top w:val="nil"/>
              <w:left w:val="nil"/>
              <w:bottom w:val="single" w:sz="4" w:space="0" w:color="auto"/>
              <w:right w:val="single" w:sz="4" w:space="0" w:color="auto"/>
            </w:tcBorders>
            <w:shd w:val="clear" w:color="000000" w:fill="FFFFFF"/>
            <w:noWrap/>
            <w:vAlign w:val="center"/>
            <w:hideMark/>
          </w:tcPr>
          <w:p w14:paraId="10C7B4C7" w14:textId="77777777" w:rsidR="008B4973" w:rsidRPr="008B4973" w:rsidRDefault="008B4973" w:rsidP="008B4973">
            <w:pPr>
              <w:ind w:left="-110"/>
              <w:jc w:val="center"/>
              <w:rPr>
                <w:sz w:val="18"/>
                <w:szCs w:val="18"/>
              </w:rPr>
            </w:pPr>
            <w:r w:rsidRPr="008B4973">
              <w:rPr>
                <w:sz w:val="18"/>
                <w:szCs w:val="18"/>
              </w:rPr>
              <w:t>600</w:t>
            </w:r>
          </w:p>
        </w:tc>
        <w:tc>
          <w:tcPr>
            <w:tcW w:w="452" w:type="dxa"/>
            <w:tcBorders>
              <w:top w:val="nil"/>
              <w:left w:val="nil"/>
              <w:bottom w:val="single" w:sz="4" w:space="0" w:color="auto"/>
              <w:right w:val="single" w:sz="4" w:space="0" w:color="auto"/>
            </w:tcBorders>
            <w:shd w:val="clear" w:color="000000" w:fill="FFFFFF"/>
            <w:noWrap/>
            <w:vAlign w:val="center"/>
            <w:hideMark/>
          </w:tcPr>
          <w:p w14:paraId="586EE26D" w14:textId="77777777" w:rsidR="008B4973" w:rsidRPr="008B4973" w:rsidRDefault="008B4973" w:rsidP="008B4973">
            <w:pPr>
              <w:ind w:left="-110"/>
              <w:jc w:val="center"/>
              <w:rPr>
                <w:sz w:val="18"/>
                <w:szCs w:val="18"/>
              </w:rPr>
            </w:pPr>
            <w:r w:rsidRPr="008B4973">
              <w:rPr>
                <w:sz w:val="18"/>
                <w:szCs w:val="18"/>
              </w:rPr>
              <w:t>07</w:t>
            </w:r>
          </w:p>
        </w:tc>
        <w:tc>
          <w:tcPr>
            <w:tcW w:w="504" w:type="dxa"/>
            <w:tcBorders>
              <w:top w:val="nil"/>
              <w:left w:val="nil"/>
              <w:bottom w:val="single" w:sz="4" w:space="0" w:color="auto"/>
              <w:right w:val="single" w:sz="4" w:space="0" w:color="auto"/>
            </w:tcBorders>
            <w:shd w:val="clear" w:color="000000" w:fill="FFFFFF"/>
            <w:noWrap/>
            <w:vAlign w:val="center"/>
            <w:hideMark/>
          </w:tcPr>
          <w:p w14:paraId="30F148EA" w14:textId="77777777" w:rsidR="008B4973" w:rsidRPr="008B4973" w:rsidRDefault="008B4973" w:rsidP="008B4973">
            <w:pPr>
              <w:jc w:val="center"/>
              <w:rPr>
                <w:sz w:val="18"/>
                <w:szCs w:val="18"/>
              </w:rPr>
            </w:pPr>
            <w:r w:rsidRPr="008B4973">
              <w:rPr>
                <w:sz w:val="18"/>
                <w:szCs w:val="18"/>
              </w:rPr>
              <w:t>02</w:t>
            </w:r>
          </w:p>
        </w:tc>
        <w:tc>
          <w:tcPr>
            <w:tcW w:w="1326" w:type="dxa"/>
            <w:tcBorders>
              <w:top w:val="nil"/>
              <w:left w:val="nil"/>
              <w:bottom w:val="single" w:sz="4" w:space="0" w:color="auto"/>
              <w:right w:val="single" w:sz="4" w:space="0" w:color="auto"/>
            </w:tcBorders>
            <w:shd w:val="clear" w:color="auto" w:fill="auto"/>
            <w:vAlign w:val="center"/>
            <w:hideMark/>
          </w:tcPr>
          <w:p w14:paraId="33870044" w14:textId="77777777" w:rsidR="008B4973" w:rsidRPr="008B4973" w:rsidRDefault="008B4973" w:rsidP="008B4973">
            <w:pPr>
              <w:jc w:val="center"/>
              <w:rPr>
                <w:sz w:val="18"/>
                <w:szCs w:val="18"/>
              </w:rPr>
            </w:pPr>
            <w:r w:rsidRPr="008B4973">
              <w:rPr>
                <w:sz w:val="18"/>
                <w:szCs w:val="18"/>
              </w:rPr>
              <w:t>8 011,3</w:t>
            </w:r>
          </w:p>
        </w:tc>
        <w:tc>
          <w:tcPr>
            <w:tcW w:w="1418" w:type="dxa"/>
            <w:tcBorders>
              <w:top w:val="nil"/>
              <w:left w:val="nil"/>
              <w:bottom w:val="single" w:sz="4" w:space="0" w:color="auto"/>
              <w:right w:val="single" w:sz="4" w:space="0" w:color="auto"/>
            </w:tcBorders>
            <w:shd w:val="clear" w:color="000000" w:fill="FFFFFF"/>
            <w:vAlign w:val="center"/>
            <w:hideMark/>
          </w:tcPr>
          <w:p w14:paraId="5D220093" w14:textId="77777777" w:rsidR="008B4973" w:rsidRPr="008B4973" w:rsidRDefault="008B4973" w:rsidP="008B4973">
            <w:pPr>
              <w:jc w:val="center"/>
              <w:rPr>
                <w:sz w:val="18"/>
                <w:szCs w:val="18"/>
              </w:rPr>
            </w:pPr>
            <w:r w:rsidRPr="008B4973">
              <w:rPr>
                <w:sz w:val="18"/>
                <w:szCs w:val="18"/>
              </w:rPr>
              <w:t>8 011,3</w:t>
            </w:r>
          </w:p>
        </w:tc>
        <w:tc>
          <w:tcPr>
            <w:tcW w:w="1417" w:type="dxa"/>
            <w:tcBorders>
              <w:top w:val="nil"/>
              <w:left w:val="nil"/>
              <w:bottom w:val="single" w:sz="4" w:space="0" w:color="auto"/>
              <w:right w:val="single" w:sz="4" w:space="0" w:color="auto"/>
            </w:tcBorders>
            <w:shd w:val="clear" w:color="000000" w:fill="FFFFFF"/>
            <w:vAlign w:val="center"/>
            <w:hideMark/>
          </w:tcPr>
          <w:p w14:paraId="7C7CF95D" w14:textId="77777777" w:rsidR="008B4973" w:rsidRPr="008B4973" w:rsidRDefault="008B4973" w:rsidP="008B4973">
            <w:pPr>
              <w:jc w:val="center"/>
              <w:rPr>
                <w:sz w:val="18"/>
                <w:szCs w:val="18"/>
              </w:rPr>
            </w:pPr>
            <w:r w:rsidRPr="008B4973">
              <w:rPr>
                <w:sz w:val="18"/>
                <w:szCs w:val="18"/>
              </w:rPr>
              <w:t>8 011,3</w:t>
            </w:r>
          </w:p>
        </w:tc>
      </w:tr>
      <w:tr w:rsidR="008B4973" w:rsidRPr="008B4973" w14:paraId="13F7E37A"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tcPr>
          <w:p w14:paraId="3DFF5D59"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bottom"/>
            <w:hideMark/>
          </w:tcPr>
          <w:p w14:paraId="08ACF31B" w14:textId="77777777" w:rsidR="008B4973" w:rsidRPr="008B4973" w:rsidRDefault="008B4973" w:rsidP="008B4973">
            <w:pPr>
              <w:ind w:right="-112"/>
              <w:rPr>
                <w:sz w:val="18"/>
                <w:szCs w:val="18"/>
              </w:rPr>
            </w:pPr>
            <w:r w:rsidRPr="008B4973">
              <w:rPr>
                <w:sz w:val="18"/>
                <w:szCs w:val="18"/>
              </w:rPr>
              <w:t>Расходы на приведение территорий образовательных организаций к нормативным требованиям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6DF70921" w14:textId="77777777" w:rsidR="008B4973" w:rsidRPr="008B4973" w:rsidRDefault="008B4973" w:rsidP="008B4973">
            <w:pPr>
              <w:jc w:val="center"/>
              <w:rPr>
                <w:sz w:val="18"/>
                <w:szCs w:val="18"/>
              </w:rPr>
            </w:pPr>
            <w:r w:rsidRPr="008B4973">
              <w:rPr>
                <w:sz w:val="18"/>
                <w:szCs w:val="18"/>
              </w:rPr>
              <w:t>02 1 02 S8190</w:t>
            </w:r>
          </w:p>
        </w:tc>
        <w:tc>
          <w:tcPr>
            <w:tcW w:w="527" w:type="dxa"/>
            <w:tcBorders>
              <w:top w:val="nil"/>
              <w:left w:val="nil"/>
              <w:bottom w:val="single" w:sz="4" w:space="0" w:color="auto"/>
              <w:right w:val="single" w:sz="4" w:space="0" w:color="auto"/>
            </w:tcBorders>
            <w:shd w:val="clear" w:color="000000" w:fill="FFFFFF"/>
            <w:noWrap/>
            <w:vAlign w:val="center"/>
            <w:hideMark/>
          </w:tcPr>
          <w:p w14:paraId="39262B47"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0857190A" w14:textId="77777777" w:rsidR="008B4973" w:rsidRPr="008B4973" w:rsidRDefault="008B4973" w:rsidP="008B4973">
            <w:pPr>
              <w:ind w:left="-110"/>
              <w:jc w:val="center"/>
              <w:rPr>
                <w:sz w:val="18"/>
                <w:szCs w:val="18"/>
              </w:rPr>
            </w:pPr>
            <w:r w:rsidRPr="008B4973">
              <w:rPr>
                <w:sz w:val="18"/>
                <w:szCs w:val="18"/>
              </w:rPr>
              <w:t>07</w:t>
            </w:r>
          </w:p>
        </w:tc>
        <w:tc>
          <w:tcPr>
            <w:tcW w:w="504" w:type="dxa"/>
            <w:tcBorders>
              <w:top w:val="nil"/>
              <w:left w:val="nil"/>
              <w:bottom w:val="single" w:sz="4" w:space="0" w:color="auto"/>
              <w:right w:val="single" w:sz="4" w:space="0" w:color="auto"/>
            </w:tcBorders>
            <w:shd w:val="clear" w:color="000000" w:fill="FFFFFF"/>
            <w:noWrap/>
            <w:vAlign w:val="center"/>
            <w:hideMark/>
          </w:tcPr>
          <w:p w14:paraId="10684ABC" w14:textId="77777777" w:rsidR="008B4973" w:rsidRPr="008B4973" w:rsidRDefault="008B4973" w:rsidP="008B4973">
            <w:pPr>
              <w:jc w:val="center"/>
              <w:rPr>
                <w:sz w:val="18"/>
                <w:szCs w:val="18"/>
              </w:rPr>
            </w:pPr>
            <w:r w:rsidRPr="008B4973">
              <w:rPr>
                <w:sz w:val="18"/>
                <w:szCs w:val="18"/>
              </w:rPr>
              <w:t>02</w:t>
            </w:r>
          </w:p>
        </w:tc>
        <w:tc>
          <w:tcPr>
            <w:tcW w:w="1326" w:type="dxa"/>
            <w:tcBorders>
              <w:top w:val="nil"/>
              <w:left w:val="nil"/>
              <w:bottom w:val="single" w:sz="4" w:space="0" w:color="auto"/>
              <w:right w:val="single" w:sz="4" w:space="0" w:color="auto"/>
            </w:tcBorders>
            <w:shd w:val="clear" w:color="auto" w:fill="auto"/>
            <w:vAlign w:val="center"/>
            <w:hideMark/>
          </w:tcPr>
          <w:p w14:paraId="0C07C752" w14:textId="77777777" w:rsidR="008B4973" w:rsidRPr="008B4973" w:rsidRDefault="008B4973" w:rsidP="008B4973">
            <w:pPr>
              <w:jc w:val="center"/>
              <w:rPr>
                <w:sz w:val="18"/>
                <w:szCs w:val="18"/>
              </w:rPr>
            </w:pPr>
            <w:r w:rsidRPr="008B4973">
              <w:rPr>
                <w:sz w:val="18"/>
                <w:szCs w:val="18"/>
              </w:rPr>
              <w:t>1 700,0</w:t>
            </w:r>
          </w:p>
        </w:tc>
        <w:tc>
          <w:tcPr>
            <w:tcW w:w="1418" w:type="dxa"/>
            <w:tcBorders>
              <w:top w:val="nil"/>
              <w:left w:val="nil"/>
              <w:bottom w:val="single" w:sz="4" w:space="0" w:color="auto"/>
              <w:right w:val="single" w:sz="4" w:space="0" w:color="auto"/>
            </w:tcBorders>
            <w:shd w:val="clear" w:color="000000" w:fill="FFFFFF"/>
            <w:vAlign w:val="center"/>
            <w:hideMark/>
          </w:tcPr>
          <w:p w14:paraId="21765109" w14:textId="77777777" w:rsidR="008B4973" w:rsidRPr="008B4973" w:rsidRDefault="008B4973" w:rsidP="008B4973">
            <w:pPr>
              <w:jc w:val="center"/>
              <w:rPr>
                <w:sz w:val="18"/>
                <w:szCs w:val="18"/>
              </w:rPr>
            </w:pPr>
            <w:r w:rsidRPr="008B4973">
              <w:rPr>
                <w:sz w:val="18"/>
                <w:szCs w:val="18"/>
              </w:rPr>
              <w:t>1 750,0</w:t>
            </w:r>
          </w:p>
        </w:tc>
        <w:tc>
          <w:tcPr>
            <w:tcW w:w="1417" w:type="dxa"/>
            <w:tcBorders>
              <w:top w:val="nil"/>
              <w:left w:val="nil"/>
              <w:bottom w:val="single" w:sz="4" w:space="0" w:color="auto"/>
              <w:right w:val="single" w:sz="4" w:space="0" w:color="auto"/>
            </w:tcBorders>
            <w:shd w:val="clear" w:color="000000" w:fill="FFFFFF"/>
            <w:vAlign w:val="center"/>
            <w:hideMark/>
          </w:tcPr>
          <w:p w14:paraId="530F7B3E" w14:textId="77777777" w:rsidR="008B4973" w:rsidRPr="008B4973" w:rsidRDefault="008B4973" w:rsidP="008B4973">
            <w:pPr>
              <w:jc w:val="center"/>
              <w:rPr>
                <w:sz w:val="18"/>
                <w:szCs w:val="18"/>
              </w:rPr>
            </w:pPr>
            <w:r w:rsidRPr="008B4973">
              <w:rPr>
                <w:sz w:val="18"/>
                <w:szCs w:val="18"/>
              </w:rPr>
              <w:t>1 750,0</w:t>
            </w:r>
          </w:p>
        </w:tc>
      </w:tr>
      <w:tr w:rsidR="008B4973" w:rsidRPr="008B4973" w14:paraId="3142034E" w14:textId="77777777" w:rsidTr="001D58A8">
        <w:trPr>
          <w:trHeight w:val="1440"/>
        </w:trPr>
        <w:tc>
          <w:tcPr>
            <w:tcW w:w="630" w:type="dxa"/>
            <w:tcBorders>
              <w:top w:val="nil"/>
              <w:left w:val="single" w:sz="4" w:space="0" w:color="auto"/>
              <w:bottom w:val="single" w:sz="4" w:space="0" w:color="auto"/>
              <w:right w:val="single" w:sz="4" w:space="0" w:color="auto"/>
            </w:tcBorders>
            <w:shd w:val="clear" w:color="000000" w:fill="FFFFFF"/>
            <w:vAlign w:val="bottom"/>
          </w:tcPr>
          <w:p w14:paraId="27DE6CA7"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1AFB1863" w14:textId="77777777" w:rsidR="008B4973" w:rsidRPr="008B4973" w:rsidRDefault="008B4973" w:rsidP="008B4973">
            <w:pPr>
              <w:ind w:right="-112"/>
              <w:rPr>
                <w:sz w:val="18"/>
                <w:szCs w:val="18"/>
              </w:rPr>
            </w:pPr>
            <w:r w:rsidRPr="008B4973">
              <w:rPr>
                <w:sz w:val="18"/>
                <w:szCs w:val="18"/>
              </w:rPr>
              <w:t>Расходы на материально-техническое оснащение муниципальных общеобразовательных организаций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2DE36003" w14:textId="77777777" w:rsidR="008B4973" w:rsidRPr="008B4973" w:rsidRDefault="008B4973" w:rsidP="008B4973">
            <w:pPr>
              <w:jc w:val="center"/>
              <w:rPr>
                <w:sz w:val="18"/>
                <w:szCs w:val="18"/>
              </w:rPr>
            </w:pPr>
            <w:r w:rsidRPr="008B4973">
              <w:rPr>
                <w:sz w:val="18"/>
                <w:szCs w:val="18"/>
              </w:rPr>
              <w:t>02 1 02 S8940</w:t>
            </w:r>
          </w:p>
        </w:tc>
        <w:tc>
          <w:tcPr>
            <w:tcW w:w="527" w:type="dxa"/>
            <w:tcBorders>
              <w:top w:val="nil"/>
              <w:left w:val="nil"/>
              <w:bottom w:val="single" w:sz="4" w:space="0" w:color="auto"/>
              <w:right w:val="single" w:sz="4" w:space="0" w:color="auto"/>
            </w:tcBorders>
            <w:shd w:val="clear" w:color="000000" w:fill="FFFFFF"/>
            <w:noWrap/>
            <w:vAlign w:val="center"/>
            <w:hideMark/>
          </w:tcPr>
          <w:p w14:paraId="06E728F6"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6D1B1EFC" w14:textId="77777777" w:rsidR="008B4973" w:rsidRPr="008B4973" w:rsidRDefault="008B4973" w:rsidP="008B4973">
            <w:pPr>
              <w:ind w:left="-110"/>
              <w:jc w:val="center"/>
              <w:rPr>
                <w:sz w:val="18"/>
                <w:szCs w:val="18"/>
              </w:rPr>
            </w:pPr>
            <w:r w:rsidRPr="008B4973">
              <w:rPr>
                <w:sz w:val="18"/>
                <w:szCs w:val="18"/>
              </w:rPr>
              <w:t>07</w:t>
            </w:r>
          </w:p>
        </w:tc>
        <w:tc>
          <w:tcPr>
            <w:tcW w:w="504" w:type="dxa"/>
            <w:tcBorders>
              <w:top w:val="nil"/>
              <w:left w:val="nil"/>
              <w:bottom w:val="single" w:sz="4" w:space="0" w:color="auto"/>
              <w:right w:val="single" w:sz="4" w:space="0" w:color="auto"/>
            </w:tcBorders>
            <w:shd w:val="clear" w:color="000000" w:fill="FFFFFF"/>
            <w:noWrap/>
            <w:vAlign w:val="center"/>
            <w:hideMark/>
          </w:tcPr>
          <w:p w14:paraId="44809D89" w14:textId="77777777" w:rsidR="008B4973" w:rsidRPr="008B4973" w:rsidRDefault="008B4973" w:rsidP="008B4973">
            <w:pPr>
              <w:jc w:val="center"/>
              <w:rPr>
                <w:sz w:val="18"/>
                <w:szCs w:val="18"/>
              </w:rPr>
            </w:pPr>
            <w:r w:rsidRPr="008B4973">
              <w:rPr>
                <w:sz w:val="18"/>
                <w:szCs w:val="18"/>
              </w:rPr>
              <w:t>02</w:t>
            </w:r>
          </w:p>
        </w:tc>
        <w:tc>
          <w:tcPr>
            <w:tcW w:w="1326" w:type="dxa"/>
            <w:tcBorders>
              <w:top w:val="nil"/>
              <w:left w:val="nil"/>
              <w:bottom w:val="single" w:sz="4" w:space="0" w:color="auto"/>
              <w:right w:val="single" w:sz="4" w:space="0" w:color="auto"/>
            </w:tcBorders>
            <w:shd w:val="clear" w:color="auto" w:fill="auto"/>
            <w:vAlign w:val="center"/>
            <w:hideMark/>
          </w:tcPr>
          <w:p w14:paraId="15287181" w14:textId="77777777" w:rsidR="008B4973" w:rsidRPr="008B4973" w:rsidRDefault="008B4973" w:rsidP="008B4973">
            <w:pPr>
              <w:jc w:val="center"/>
              <w:rPr>
                <w:sz w:val="18"/>
                <w:szCs w:val="18"/>
              </w:rPr>
            </w:pPr>
            <w:r w:rsidRPr="008B4973">
              <w:rPr>
                <w:sz w:val="18"/>
                <w:szCs w:val="18"/>
              </w:rPr>
              <w:t>130,3</w:t>
            </w:r>
          </w:p>
        </w:tc>
        <w:tc>
          <w:tcPr>
            <w:tcW w:w="1418" w:type="dxa"/>
            <w:tcBorders>
              <w:top w:val="nil"/>
              <w:left w:val="nil"/>
              <w:bottom w:val="single" w:sz="4" w:space="0" w:color="auto"/>
              <w:right w:val="single" w:sz="4" w:space="0" w:color="auto"/>
            </w:tcBorders>
            <w:shd w:val="clear" w:color="000000" w:fill="FFFFFF"/>
            <w:vAlign w:val="center"/>
            <w:hideMark/>
          </w:tcPr>
          <w:p w14:paraId="4B972872" w14:textId="77777777" w:rsidR="008B4973" w:rsidRPr="008B4973" w:rsidRDefault="008B4973" w:rsidP="008B4973">
            <w:pPr>
              <w:jc w:val="center"/>
              <w:rPr>
                <w:sz w:val="18"/>
                <w:szCs w:val="18"/>
              </w:rPr>
            </w:pPr>
            <w:r w:rsidRPr="008B4973">
              <w:rPr>
                <w:sz w:val="18"/>
                <w:szCs w:val="18"/>
              </w:rPr>
              <w:t>128,4</w:t>
            </w:r>
          </w:p>
        </w:tc>
        <w:tc>
          <w:tcPr>
            <w:tcW w:w="1417" w:type="dxa"/>
            <w:tcBorders>
              <w:top w:val="nil"/>
              <w:left w:val="nil"/>
              <w:bottom w:val="single" w:sz="4" w:space="0" w:color="auto"/>
              <w:right w:val="single" w:sz="4" w:space="0" w:color="auto"/>
            </w:tcBorders>
            <w:shd w:val="clear" w:color="000000" w:fill="FFFFFF"/>
            <w:vAlign w:val="center"/>
            <w:hideMark/>
          </w:tcPr>
          <w:p w14:paraId="00F77B4E" w14:textId="77777777" w:rsidR="008B4973" w:rsidRPr="008B4973" w:rsidRDefault="008B4973" w:rsidP="008B4973">
            <w:pPr>
              <w:jc w:val="center"/>
              <w:rPr>
                <w:sz w:val="18"/>
                <w:szCs w:val="18"/>
              </w:rPr>
            </w:pPr>
            <w:r w:rsidRPr="008B4973">
              <w:rPr>
                <w:sz w:val="18"/>
                <w:szCs w:val="18"/>
              </w:rPr>
              <w:t>128,4</w:t>
            </w:r>
          </w:p>
        </w:tc>
      </w:tr>
      <w:tr w:rsidR="008B4973" w:rsidRPr="008B4973" w14:paraId="35011C1F"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tcPr>
          <w:p w14:paraId="4C858201"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38D94E52" w14:textId="77777777" w:rsidR="008B4973" w:rsidRPr="008B4973" w:rsidRDefault="008B4973" w:rsidP="008B4973">
            <w:pPr>
              <w:ind w:right="-112"/>
              <w:rPr>
                <w:sz w:val="18"/>
                <w:szCs w:val="18"/>
              </w:rPr>
            </w:pPr>
            <w:r w:rsidRPr="008B4973">
              <w:rPr>
                <w:sz w:val="18"/>
                <w:szCs w:val="18"/>
              </w:rPr>
              <w:t>Расходы на организацию бесплатного питания обучающихся из многодетных семей в муниципальных общеобразовательных организациях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vAlign w:val="center"/>
            <w:hideMark/>
          </w:tcPr>
          <w:p w14:paraId="039E7BCE" w14:textId="77777777" w:rsidR="008B4973" w:rsidRPr="008B4973" w:rsidRDefault="008B4973" w:rsidP="008B4973">
            <w:pPr>
              <w:jc w:val="center"/>
              <w:rPr>
                <w:sz w:val="18"/>
                <w:szCs w:val="18"/>
              </w:rPr>
            </w:pPr>
            <w:r w:rsidRPr="008B4973">
              <w:rPr>
                <w:sz w:val="18"/>
                <w:szCs w:val="18"/>
              </w:rPr>
              <w:t>02 1 02 S9970</w:t>
            </w:r>
          </w:p>
        </w:tc>
        <w:tc>
          <w:tcPr>
            <w:tcW w:w="527" w:type="dxa"/>
            <w:tcBorders>
              <w:top w:val="nil"/>
              <w:left w:val="nil"/>
              <w:bottom w:val="single" w:sz="4" w:space="0" w:color="auto"/>
              <w:right w:val="single" w:sz="4" w:space="0" w:color="auto"/>
            </w:tcBorders>
            <w:shd w:val="clear" w:color="000000" w:fill="FFFFFF"/>
            <w:noWrap/>
            <w:vAlign w:val="center"/>
            <w:hideMark/>
          </w:tcPr>
          <w:p w14:paraId="72004368"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0F26E81E" w14:textId="77777777" w:rsidR="008B4973" w:rsidRPr="008B4973" w:rsidRDefault="008B4973" w:rsidP="008B4973">
            <w:pPr>
              <w:ind w:left="-110"/>
              <w:jc w:val="center"/>
              <w:rPr>
                <w:sz w:val="18"/>
                <w:szCs w:val="18"/>
              </w:rPr>
            </w:pPr>
            <w:r w:rsidRPr="008B4973">
              <w:rPr>
                <w:sz w:val="18"/>
                <w:szCs w:val="18"/>
              </w:rPr>
              <w:t>07</w:t>
            </w:r>
          </w:p>
        </w:tc>
        <w:tc>
          <w:tcPr>
            <w:tcW w:w="504" w:type="dxa"/>
            <w:tcBorders>
              <w:top w:val="nil"/>
              <w:left w:val="nil"/>
              <w:bottom w:val="single" w:sz="4" w:space="0" w:color="auto"/>
              <w:right w:val="single" w:sz="4" w:space="0" w:color="auto"/>
            </w:tcBorders>
            <w:shd w:val="clear" w:color="000000" w:fill="FFFFFF"/>
            <w:noWrap/>
            <w:vAlign w:val="center"/>
            <w:hideMark/>
          </w:tcPr>
          <w:p w14:paraId="62A379C6" w14:textId="77777777" w:rsidR="008B4973" w:rsidRPr="008B4973" w:rsidRDefault="008B4973" w:rsidP="008B4973">
            <w:pPr>
              <w:jc w:val="center"/>
              <w:rPr>
                <w:sz w:val="18"/>
                <w:szCs w:val="18"/>
              </w:rPr>
            </w:pPr>
            <w:r w:rsidRPr="008B4973">
              <w:rPr>
                <w:sz w:val="18"/>
                <w:szCs w:val="18"/>
              </w:rPr>
              <w:t>02</w:t>
            </w:r>
          </w:p>
        </w:tc>
        <w:tc>
          <w:tcPr>
            <w:tcW w:w="1326" w:type="dxa"/>
            <w:tcBorders>
              <w:top w:val="nil"/>
              <w:left w:val="nil"/>
              <w:bottom w:val="single" w:sz="4" w:space="0" w:color="auto"/>
              <w:right w:val="single" w:sz="4" w:space="0" w:color="auto"/>
            </w:tcBorders>
            <w:shd w:val="clear" w:color="auto" w:fill="auto"/>
            <w:vAlign w:val="center"/>
            <w:hideMark/>
          </w:tcPr>
          <w:p w14:paraId="34838795" w14:textId="77777777" w:rsidR="008B4973" w:rsidRPr="008B4973" w:rsidRDefault="008B4973" w:rsidP="008B4973">
            <w:pPr>
              <w:jc w:val="center"/>
              <w:rPr>
                <w:sz w:val="18"/>
                <w:szCs w:val="18"/>
              </w:rPr>
            </w:pPr>
            <w:r w:rsidRPr="008B4973">
              <w:rPr>
                <w:sz w:val="18"/>
                <w:szCs w:val="18"/>
              </w:rPr>
              <w:t>3 946,3</w:t>
            </w:r>
          </w:p>
        </w:tc>
        <w:tc>
          <w:tcPr>
            <w:tcW w:w="1418" w:type="dxa"/>
            <w:tcBorders>
              <w:top w:val="nil"/>
              <w:left w:val="nil"/>
              <w:bottom w:val="single" w:sz="4" w:space="0" w:color="auto"/>
              <w:right w:val="single" w:sz="4" w:space="0" w:color="auto"/>
            </w:tcBorders>
            <w:shd w:val="clear" w:color="000000" w:fill="FFFFFF"/>
            <w:vAlign w:val="center"/>
            <w:hideMark/>
          </w:tcPr>
          <w:p w14:paraId="34F53320" w14:textId="77777777" w:rsidR="008B4973" w:rsidRPr="008B4973" w:rsidRDefault="008B4973" w:rsidP="008B4973">
            <w:pPr>
              <w:jc w:val="center"/>
              <w:rPr>
                <w:sz w:val="18"/>
                <w:szCs w:val="18"/>
              </w:rPr>
            </w:pPr>
            <w:r w:rsidRPr="008B4973">
              <w:rPr>
                <w:sz w:val="18"/>
                <w:szCs w:val="18"/>
              </w:rPr>
              <w:t>4 115,6</w:t>
            </w:r>
          </w:p>
        </w:tc>
        <w:tc>
          <w:tcPr>
            <w:tcW w:w="1417" w:type="dxa"/>
            <w:tcBorders>
              <w:top w:val="nil"/>
              <w:left w:val="nil"/>
              <w:bottom w:val="single" w:sz="4" w:space="0" w:color="auto"/>
              <w:right w:val="single" w:sz="4" w:space="0" w:color="auto"/>
            </w:tcBorders>
            <w:shd w:val="clear" w:color="000000" w:fill="FFFFFF"/>
            <w:vAlign w:val="center"/>
            <w:hideMark/>
          </w:tcPr>
          <w:p w14:paraId="3DB71DDA" w14:textId="77777777" w:rsidR="008B4973" w:rsidRPr="008B4973" w:rsidRDefault="008B4973" w:rsidP="008B4973">
            <w:pPr>
              <w:jc w:val="center"/>
              <w:rPr>
                <w:sz w:val="18"/>
                <w:szCs w:val="18"/>
              </w:rPr>
            </w:pPr>
            <w:r w:rsidRPr="008B4973">
              <w:rPr>
                <w:sz w:val="18"/>
                <w:szCs w:val="18"/>
              </w:rPr>
              <w:t>4 350,8</w:t>
            </w:r>
          </w:p>
        </w:tc>
      </w:tr>
      <w:tr w:rsidR="008B4973" w:rsidRPr="008B4973" w14:paraId="2871F4AF" w14:textId="77777777" w:rsidTr="001D58A8">
        <w:trPr>
          <w:trHeight w:val="1714"/>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06A0A8A2"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bottom"/>
            <w:hideMark/>
          </w:tcPr>
          <w:p w14:paraId="5C71FA62" w14:textId="77777777" w:rsidR="008B4973" w:rsidRPr="008B4973" w:rsidRDefault="008B4973" w:rsidP="008B4973">
            <w:pPr>
              <w:ind w:right="-112"/>
              <w:rPr>
                <w:sz w:val="18"/>
                <w:szCs w:val="18"/>
              </w:rPr>
            </w:pPr>
            <w:r w:rsidRPr="008B4973">
              <w:rPr>
                <w:sz w:val="18"/>
                <w:szCs w:val="18"/>
              </w:rPr>
              <w:t>Расходы на организацию бесплатного питания обучающихся из многодетных семей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vAlign w:val="center"/>
            <w:hideMark/>
          </w:tcPr>
          <w:p w14:paraId="1B9F6FE6" w14:textId="77777777" w:rsidR="008B4973" w:rsidRPr="008B4973" w:rsidRDefault="008B4973" w:rsidP="008B4973">
            <w:pPr>
              <w:jc w:val="center"/>
              <w:rPr>
                <w:sz w:val="18"/>
                <w:szCs w:val="18"/>
              </w:rPr>
            </w:pPr>
            <w:r w:rsidRPr="008B4973">
              <w:rPr>
                <w:sz w:val="18"/>
                <w:szCs w:val="18"/>
              </w:rPr>
              <w:t>02 1 02 S9970</w:t>
            </w:r>
          </w:p>
        </w:tc>
        <w:tc>
          <w:tcPr>
            <w:tcW w:w="527" w:type="dxa"/>
            <w:tcBorders>
              <w:top w:val="nil"/>
              <w:left w:val="nil"/>
              <w:bottom w:val="single" w:sz="4" w:space="0" w:color="auto"/>
              <w:right w:val="single" w:sz="4" w:space="0" w:color="auto"/>
            </w:tcBorders>
            <w:shd w:val="clear" w:color="000000" w:fill="FFFFFF"/>
            <w:noWrap/>
            <w:vAlign w:val="center"/>
            <w:hideMark/>
          </w:tcPr>
          <w:p w14:paraId="4E948C6B" w14:textId="77777777" w:rsidR="008B4973" w:rsidRPr="008B4973" w:rsidRDefault="008B4973" w:rsidP="008B4973">
            <w:pPr>
              <w:ind w:left="-110"/>
              <w:jc w:val="center"/>
              <w:rPr>
                <w:sz w:val="18"/>
                <w:szCs w:val="18"/>
              </w:rPr>
            </w:pPr>
            <w:r w:rsidRPr="008B4973">
              <w:rPr>
                <w:sz w:val="18"/>
                <w:szCs w:val="18"/>
              </w:rPr>
              <w:t>600</w:t>
            </w:r>
          </w:p>
        </w:tc>
        <w:tc>
          <w:tcPr>
            <w:tcW w:w="452" w:type="dxa"/>
            <w:tcBorders>
              <w:top w:val="nil"/>
              <w:left w:val="nil"/>
              <w:bottom w:val="single" w:sz="4" w:space="0" w:color="auto"/>
              <w:right w:val="single" w:sz="4" w:space="0" w:color="auto"/>
            </w:tcBorders>
            <w:shd w:val="clear" w:color="000000" w:fill="FFFFFF"/>
            <w:noWrap/>
            <w:vAlign w:val="center"/>
            <w:hideMark/>
          </w:tcPr>
          <w:p w14:paraId="33DBB1C0" w14:textId="77777777" w:rsidR="008B4973" w:rsidRPr="008B4973" w:rsidRDefault="008B4973" w:rsidP="008B4973">
            <w:pPr>
              <w:ind w:left="-110"/>
              <w:jc w:val="center"/>
              <w:rPr>
                <w:sz w:val="18"/>
                <w:szCs w:val="18"/>
              </w:rPr>
            </w:pPr>
            <w:r w:rsidRPr="008B4973">
              <w:rPr>
                <w:sz w:val="18"/>
                <w:szCs w:val="18"/>
              </w:rPr>
              <w:t>07</w:t>
            </w:r>
          </w:p>
        </w:tc>
        <w:tc>
          <w:tcPr>
            <w:tcW w:w="504" w:type="dxa"/>
            <w:tcBorders>
              <w:top w:val="nil"/>
              <w:left w:val="nil"/>
              <w:bottom w:val="single" w:sz="4" w:space="0" w:color="auto"/>
              <w:right w:val="single" w:sz="4" w:space="0" w:color="auto"/>
            </w:tcBorders>
            <w:shd w:val="clear" w:color="000000" w:fill="FFFFFF"/>
            <w:noWrap/>
            <w:vAlign w:val="center"/>
            <w:hideMark/>
          </w:tcPr>
          <w:p w14:paraId="0E3ED42A" w14:textId="77777777" w:rsidR="008B4973" w:rsidRPr="008B4973" w:rsidRDefault="008B4973" w:rsidP="008B4973">
            <w:pPr>
              <w:jc w:val="center"/>
              <w:rPr>
                <w:sz w:val="18"/>
                <w:szCs w:val="18"/>
              </w:rPr>
            </w:pPr>
            <w:r w:rsidRPr="008B4973">
              <w:rPr>
                <w:sz w:val="18"/>
                <w:szCs w:val="18"/>
              </w:rPr>
              <w:t>02</w:t>
            </w:r>
          </w:p>
        </w:tc>
        <w:tc>
          <w:tcPr>
            <w:tcW w:w="1326" w:type="dxa"/>
            <w:tcBorders>
              <w:top w:val="nil"/>
              <w:left w:val="nil"/>
              <w:bottom w:val="single" w:sz="4" w:space="0" w:color="auto"/>
              <w:right w:val="single" w:sz="4" w:space="0" w:color="auto"/>
            </w:tcBorders>
            <w:shd w:val="clear" w:color="auto" w:fill="auto"/>
            <w:vAlign w:val="center"/>
            <w:hideMark/>
          </w:tcPr>
          <w:p w14:paraId="1B5E18B1" w14:textId="77777777" w:rsidR="008B4973" w:rsidRPr="008B4973" w:rsidRDefault="008B4973" w:rsidP="008B4973">
            <w:pPr>
              <w:jc w:val="center"/>
              <w:rPr>
                <w:sz w:val="18"/>
                <w:szCs w:val="18"/>
              </w:rPr>
            </w:pPr>
            <w:r w:rsidRPr="008B4973">
              <w:rPr>
                <w:sz w:val="18"/>
                <w:szCs w:val="18"/>
              </w:rPr>
              <w:t>1 790,9</w:t>
            </w:r>
          </w:p>
        </w:tc>
        <w:tc>
          <w:tcPr>
            <w:tcW w:w="1418" w:type="dxa"/>
            <w:tcBorders>
              <w:top w:val="nil"/>
              <w:left w:val="nil"/>
              <w:bottom w:val="single" w:sz="4" w:space="0" w:color="auto"/>
              <w:right w:val="single" w:sz="4" w:space="0" w:color="auto"/>
            </w:tcBorders>
            <w:shd w:val="clear" w:color="000000" w:fill="FFFFFF"/>
            <w:vAlign w:val="center"/>
            <w:hideMark/>
          </w:tcPr>
          <w:p w14:paraId="03E5F215" w14:textId="77777777" w:rsidR="008B4973" w:rsidRPr="008B4973" w:rsidRDefault="008B4973" w:rsidP="008B4973">
            <w:pPr>
              <w:jc w:val="center"/>
              <w:rPr>
                <w:sz w:val="18"/>
                <w:szCs w:val="18"/>
              </w:rPr>
            </w:pPr>
            <w:r w:rsidRPr="008B4973">
              <w:rPr>
                <w:sz w:val="18"/>
                <w:szCs w:val="18"/>
              </w:rPr>
              <w:t>1 765,0</w:t>
            </w:r>
          </w:p>
        </w:tc>
        <w:tc>
          <w:tcPr>
            <w:tcW w:w="1417" w:type="dxa"/>
            <w:tcBorders>
              <w:top w:val="nil"/>
              <w:left w:val="nil"/>
              <w:bottom w:val="single" w:sz="4" w:space="0" w:color="auto"/>
              <w:right w:val="single" w:sz="4" w:space="0" w:color="auto"/>
            </w:tcBorders>
            <w:shd w:val="clear" w:color="000000" w:fill="FFFFFF"/>
            <w:vAlign w:val="center"/>
            <w:hideMark/>
          </w:tcPr>
          <w:p w14:paraId="2784B073" w14:textId="77777777" w:rsidR="008B4973" w:rsidRPr="008B4973" w:rsidRDefault="008B4973" w:rsidP="008B4973">
            <w:pPr>
              <w:jc w:val="center"/>
              <w:rPr>
                <w:sz w:val="18"/>
                <w:szCs w:val="18"/>
              </w:rPr>
            </w:pPr>
            <w:r w:rsidRPr="008B4973">
              <w:rPr>
                <w:sz w:val="18"/>
                <w:szCs w:val="18"/>
              </w:rPr>
              <w:t>1 765,0</w:t>
            </w:r>
          </w:p>
        </w:tc>
      </w:tr>
      <w:tr w:rsidR="008B4973" w:rsidRPr="008B4973" w14:paraId="37C4D309" w14:textId="77777777" w:rsidTr="001D58A8">
        <w:trPr>
          <w:trHeight w:val="777"/>
        </w:trPr>
        <w:tc>
          <w:tcPr>
            <w:tcW w:w="630" w:type="dxa"/>
            <w:tcBorders>
              <w:top w:val="nil"/>
              <w:left w:val="single" w:sz="4" w:space="0" w:color="auto"/>
              <w:bottom w:val="single" w:sz="4" w:space="0" w:color="auto"/>
              <w:right w:val="single" w:sz="4" w:space="0" w:color="auto"/>
            </w:tcBorders>
            <w:shd w:val="clear" w:color="auto" w:fill="auto"/>
            <w:vAlign w:val="bottom"/>
            <w:hideMark/>
          </w:tcPr>
          <w:p w14:paraId="36C4AD4C" w14:textId="77777777" w:rsidR="008B4973" w:rsidRPr="008B4973" w:rsidRDefault="008B4973" w:rsidP="008B4973">
            <w:pPr>
              <w:ind w:left="-120"/>
              <w:jc w:val="right"/>
              <w:rPr>
                <w:b/>
                <w:bCs/>
                <w:color w:val="000000"/>
                <w:sz w:val="18"/>
                <w:szCs w:val="18"/>
              </w:rPr>
            </w:pPr>
            <w:r w:rsidRPr="008B4973">
              <w:rPr>
                <w:b/>
                <w:bCs/>
                <w:color w:val="000000"/>
                <w:sz w:val="18"/>
                <w:szCs w:val="18"/>
              </w:rPr>
              <w:t>1.1.3</w:t>
            </w:r>
          </w:p>
        </w:tc>
        <w:tc>
          <w:tcPr>
            <w:tcW w:w="2342" w:type="dxa"/>
            <w:tcBorders>
              <w:top w:val="nil"/>
              <w:left w:val="nil"/>
              <w:bottom w:val="single" w:sz="4" w:space="0" w:color="000000"/>
              <w:right w:val="single" w:sz="4" w:space="0" w:color="000000"/>
            </w:tcBorders>
            <w:shd w:val="clear" w:color="000000" w:fill="FFFFFF"/>
            <w:vAlign w:val="center"/>
            <w:hideMark/>
          </w:tcPr>
          <w:p w14:paraId="323920A4" w14:textId="77777777" w:rsidR="008B4973" w:rsidRPr="008B4973" w:rsidRDefault="008B4973" w:rsidP="008B4973">
            <w:pPr>
              <w:ind w:right="-112"/>
              <w:rPr>
                <w:b/>
                <w:bCs/>
                <w:sz w:val="18"/>
                <w:szCs w:val="18"/>
              </w:rPr>
            </w:pPr>
            <w:r w:rsidRPr="008B4973">
              <w:rPr>
                <w:b/>
                <w:bCs/>
                <w:sz w:val="18"/>
                <w:szCs w:val="18"/>
              </w:rPr>
              <w:t>Основное мероприятие «Региональный проект «Педагоги и наставники»</w:t>
            </w:r>
          </w:p>
        </w:tc>
        <w:tc>
          <w:tcPr>
            <w:tcW w:w="992" w:type="dxa"/>
            <w:tcBorders>
              <w:top w:val="nil"/>
              <w:left w:val="nil"/>
              <w:bottom w:val="single" w:sz="4" w:space="0" w:color="auto"/>
              <w:right w:val="single" w:sz="4" w:space="0" w:color="auto"/>
            </w:tcBorders>
            <w:shd w:val="clear" w:color="auto" w:fill="auto"/>
            <w:noWrap/>
            <w:vAlign w:val="center"/>
            <w:hideMark/>
          </w:tcPr>
          <w:p w14:paraId="54A5F9DC" w14:textId="77777777" w:rsidR="008B4973" w:rsidRPr="008B4973" w:rsidRDefault="008B4973" w:rsidP="008B4973">
            <w:pPr>
              <w:jc w:val="center"/>
              <w:rPr>
                <w:b/>
                <w:bCs/>
                <w:sz w:val="18"/>
                <w:szCs w:val="18"/>
              </w:rPr>
            </w:pPr>
            <w:r w:rsidRPr="008B4973">
              <w:rPr>
                <w:b/>
                <w:bCs/>
                <w:sz w:val="18"/>
                <w:szCs w:val="18"/>
              </w:rPr>
              <w:t>02 1 Ю6 00000</w:t>
            </w:r>
          </w:p>
        </w:tc>
        <w:tc>
          <w:tcPr>
            <w:tcW w:w="527" w:type="dxa"/>
            <w:tcBorders>
              <w:top w:val="nil"/>
              <w:left w:val="nil"/>
              <w:bottom w:val="single" w:sz="4" w:space="0" w:color="auto"/>
              <w:right w:val="single" w:sz="4" w:space="0" w:color="auto"/>
            </w:tcBorders>
            <w:shd w:val="clear" w:color="auto" w:fill="auto"/>
            <w:noWrap/>
            <w:vAlign w:val="center"/>
          </w:tcPr>
          <w:p w14:paraId="7E6F554B"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auto" w:fill="auto"/>
            <w:noWrap/>
            <w:vAlign w:val="center"/>
          </w:tcPr>
          <w:p w14:paraId="10281F6D"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auto" w:fill="auto"/>
            <w:noWrap/>
            <w:vAlign w:val="center"/>
          </w:tcPr>
          <w:p w14:paraId="6E4A51C4"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342FBCBF" w14:textId="77777777" w:rsidR="008B4973" w:rsidRPr="008B4973" w:rsidRDefault="008B4973" w:rsidP="008B4973">
            <w:pPr>
              <w:jc w:val="center"/>
              <w:rPr>
                <w:b/>
                <w:bCs/>
                <w:sz w:val="18"/>
                <w:szCs w:val="18"/>
              </w:rPr>
            </w:pPr>
            <w:r w:rsidRPr="008B4973">
              <w:rPr>
                <w:b/>
                <w:bCs/>
                <w:sz w:val="18"/>
                <w:szCs w:val="18"/>
              </w:rPr>
              <w:t>39 134,1</w:t>
            </w:r>
          </w:p>
        </w:tc>
        <w:tc>
          <w:tcPr>
            <w:tcW w:w="1418" w:type="dxa"/>
            <w:tcBorders>
              <w:top w:val="nil"/>
              <w:left w:val="nil"/>
              <w:bottom w:val="single" w:sz="4" w:space="0" w:color="auto"/>
              <w:right w:val="single" w:sz="4" w:space="0" w:color="auto"/>
            </w:tcBorders>
            <w:shd w:val="clear" w:color="auto" w:fill="auto"/>
            <w:noWrap/>
            <w:vAlign w:val="center"/>
            <w:hideMark/>
          </w:tcPr>
          <w:p w14:paraId="2668BEA2" w14:textId="77777777" w:rsidR="008B4973" w:rsidRPr="008B4973" w:rsidRDefault="008B4973" w:rsidP="008B4973">
            <w:pPr>
              <w:jc w:val="center"/>
              <w:rPr>
                <w:b/>
                <w:bCs/>
                <w:sz w:val="18"/>
                <w:szCs w:val="18"/>
              </w:rPr>
            </w:pPr>
            <w:r w:rsidRPr="008B4973">
              <w:rPr>
                <w:b/>
                <w:bCs/>
                <w:sz w:val="18"/>
                <w:szCs w:val="18"/>
              </w:rPr>
              <w:t>39 182,6</w:t>
            </w:r>
          </w:p>
        </w:tc>
        <w:tc>
          <w:tcPr>
            <w:tcW w:w="1417" w:type="dxa"/>
            <w:tcBorders>
              <w:top w:val="nil"/>
              <w:left w:val="nil"/>
              <w:bottom w:val="single" w:sz="4" w:space="0" w:color="auto"/>
              <w:right w:val="single" w:sz="4" w:space="0" w:color="auto"/>
            </w:tcBorders>
            <w:shd w:val="clear" w:color="auto" w:fill="auto"/>
            <w:noWrap/>
            <w:vAlign w:val="center"/>
            <w:hideMark/>
          </w:tcPr>
          <w:p w14:paraId="1B661F20" w14:textId="77777777" w:rsidR="008B4973" w:rsidRPr="008B4973" w:rsidRDefault="008B4973" w:rsidP="008B4973">
            <w:pPr>
              <w:jc w:val="center"/>
              <w:rPr>
                <w:b/>
                <w:bCs/>
                <w:sz w:val="18"/>
                <w:szCs w:val="18"/>
              </w:rPr>
            </w:pPr>
            <w:r w:rsidRPr="008B4973">
              <w:rPr>
                <w:b/>
                <w:bCs/>
                <w:sz w:val="18"/>
                <w:szCs w:val="18"/>
              </w:rPr>
              <w:t>39 241,4</w:t>
            </w:r>
          </w:p>
        </w:tc>
      </w:tr>
      <w:tr w:rsidR="008B4973" w:rsidRPr="008B4973" w14:paraId="74A67917"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14E0D3E4"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102DA095" w14:textId="77777777" w:rsidR="008B4973" w:rsidRPr="008B4973" w:rsidRDefault="008B4973" w:rsidP="008B4973">
            <w:pPr>
              <w:ind w:right="-112"/>
              <w:rPr>
                <w:sz w:val="18"/>
                <w:szCs w:val="18"/>
              </w:rPr>
            </w:pPr>
            <w:r w:rsidRPr="008B4973">
              <w:rPr>
                <w:sz w:val="18"/>
                <w:szCs w:val="18"/>
              </w:rPr>
              <w:t xml:space="preserve">Ежемесячное денежное вознаграждение за классное руководство педагогических работников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8B4973">
              <w:rPr>
                <w:sz w:val="18"/>
                <w:szCs w:val="18"/>
              </w:rPr>
              <w:lastRenderedPageBreak/>
              <w:t>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14:paraId="417623EF" w14:textId="77777777" w:rsidR="008B4973" w:rsidRPr="008B4973" w:rsidRDefault="008B4973" w:rsidP="008B4973">
            <w:pPr>
              <w:jc w:val="center"/>
              <w:rPr>
                <w:sz w:val="18"/>
                <w:szCs w:val="18"/>
              </w:rPr>
            </w:pPr>
            <w:r w:rsidRPr="008B4973">
              <w:rPr>
                <w:sz w:val="18"/>
                <w:szCs w:val="18"/>
              </w:rPr>
              <w:lastRenderedPageBreak/>
              <w:t>02 1 Ю6 53030</w:t>
            </w:r>
          </w:p>
        </w:tc>
        <w:tc>
          <w:tcPr>
            <w:tcW w:w="527" w:type="dxa"/>
            <w:tcBorders>
              <w:top w:val="nil"/>
              <w:left w:val="nil"/>
              <w:bottom w:val="single" w:sz="4" w:space="0" w:color="auto"/>
              <w:right w:val="single" w:sz="4" w:space="0" w:color="auto"/>
            </w:tcBorders>
            <w:shd w:val="clear" w:color="000000" w:fill="FFFFFF"/>
            <w:noWrap/>
            <w:vAlign w:val="center"/>
            <w:hideMark/>
          </w:tcPr>
          <w:p w14:paraId="6C4D5D51" w14:textId="77777777" w:rsidR="008B4973" w:rsidRPr="008B4973" w:rsidRDefault="008B4973" w:rsidP="008B4973">
            <w:pPr>
              <w:ind w:left="-110"/>
              <w:jc w:val="center"/>
              <w:rPr>
                <w:sz w:val="18"/>
                <w:szCs w:val="18"/>
              </w:rPr>
            </w:pPr>
            <w:r w:rsidRPr="008B4973">
              <w:rPr>
                <w:sz w:val="18"/>
                <w:szCs w:val="18"/>
              </w:rPr>
              <w:t>100</w:t>
            </w:r>
          </w:p>
        </w:tc>
        <w:tc>
          <w:tcPr>
            <w:tcW w:w="452" w:type="dxa"/>
            <w:tcBorders>
              <w:top w:val="nil"/>
              <w:left w:val="nil"/>
              <w:bottom w:val="single" w:sz="4" w:space="0" w:color="auto"/>
              <w:right w:val="single" w:sz="4" w:space="0" w:color="auto"/>
            </w:tcBorders>
            <w:shd w:val="clear" w:color="000000" w:fill="FFFFFF"/>
            <w:noWrap/>
            <w:vAlign w:val="center"/>
            <w:hideMark/>
          </w:tcPr>
          <w:p w14:paraId="6F01CFEE" w14:textId="77777777" w:rsidR="008B4973" w:rsidRPr="008B4973" w:rsidRDefault="008B4973" w:rsidP="008B4973">
            <w:pPr>
              <w:ind w:left="-110"/>
              <w:jc w:val="center"/>
              <w:rPr>
                <w:sz w:val="18"/>
                <w:szCs w:val="18"/>
              </w:rPr>
            </w:pPr>
            <w:r w:rsidRPr="008B4973">
              <w:rPr>
                <w:sz w:val="18"/>
                <w:szCs w:val="18"/>
              </w:rPr>
              <w:t>07</w:t>
            </w:r>
          </w:p>
        </w:tc>
        <w:tc>
          <w:tcPr>
            <w:tcW w:w="504" w:type="dxa"/>
            <w:tcBorders>
              <w:top w:val="nil"/>
              <w:left w:val="nil"/>
              <w:bottom w:val="single" w:sz="4" w:space="0" w:color="auto"/>
              <w:right w:val="single" w:sz="4" w:space="0" w:color="auto"/>
            </w:tcBorders>
            <w:shd w:val="clear" w:color="000000" w:fill="FFFFFF"/>
            <w:noWrap/>
            <w:vAlign w:val="center"/>
            <w:hideMark/>
          </w:tcPr>
          <w:p w14:paraId="3392BFB1" w14:textId="77777777" w:rsidR="008B4973" w:rsidRPr="008B4973" w:rsidRDefault="008B4973" w:rsidP="008B4973">
            <w:pPr>
              <w:jc w:val="center"/>
              <w:rPr>
                <w:sz w:val="18"/>
                <w:szCs w:val="18"/>
              </w:rPr>
            </w:pPr>
            <w:r w:rsidRPr="008B4973">
              <w:rPr>
                <w:sz w:val="18"/>
                <w:szCs w:val="18"/>
              </w:rPr>
              <w:t>02</w:t>
            </w:r>
          </w:p>
        </w:tc>
        <w:tc>
          <w:tcPr>
            <w:tcW w:w="1326" w:type="dxa"/>
            <w:tcBorders>
              <w:top w:val="nil"/>
              <w:left w:val="nil"/>
              <w:bottom w:val="single" w:sz="4" w:space="0" w:color="auto"/>
              <w:right w:val="single" w:sz="4" w:space="0" w:color="auto"/>
            </w:tcBorders>
            <w:shd w:val="clear" w:color="auto" w:fill="auto"/>
            <w:vAlign w:val="center"/>
            <w:hideMark/>
          </w:tcPr>
          <w:p w14:paraId="1FD0C83D" w14:textId="77777777" w:rsidR="008B4973" w:rsidRPr="008B4973" w:rsidRDefault="008B4973" w:rsidP="008B4973">
            <w:pPr>
              <w:jc w:val="center"/>
              <w:rPr>
                <w:sz w:val="18"/>
                <w:szCs w:val="18"/>
              </w:rPr>
            </w:pPr>
            <w:r w:rsidRPr="008B4973">
              <w:rPr>
                <w:sz w:val="18"/>
                <w:szCs w:val="18"/>
              </w:rPr>
              <w:t>26 639,0</w:t>
            </w:r>
          </w:p>
        </w:tc>
        <w:tc>
          <w:tcPr>
            <w:tcW w:w="1418" w:type="dxa"/>
            <w:tcBorders>
              <w:top w:val="nil"/>
              <w:left w:val="nil"/>
              <w:bottom w:val="single" w:sz="4" w:space="0" w:color="auto"/>
              <w:right w:val="single" w:sz="4" w:space="0" w:color="auto"/>
            </w:tcBorders>
            <w:shd w:val="clear" w:color="000000" w:fill="FFFFFF"/>
            <w:vAlign w:val="center"/>
            <w:hideMark/>
          </w:tcPr>
          <w:p w14:paraId="279E84F5" w14:textId="77777777" w:rsidR="008B4973" w:rsidRPr="008B4973" w:rsidRDefault="008B4973" w:rsidP="008B4973">
            <w:pPr>
              <w:jc w:val="center"/>
              <w:rPr>
                <w:sz w:val="18"/>
                <w:szCs w:val="18"/>
              </w:rPr>
            </w:pPr>
            <w:r w:rsidRPr="008B4973">
              <w:rPr>
                <w:sz w:val="18"/>
                <w:szCs w:val="18"/>
              </w:rPr>
              <w:t>26 639,0</w:t>
            </w:r>
          </w:p>
        </w:tc>
        <w:tc>
          <w:tcPr>
            <w:tcW w:w="1417" w:type="dxa"/>
            <w:tcBorders>
              <w:top w:val="nil"/>
              <w:left w:val="nil"/>
              <w:bottom w:val="single" w:sz="4" w:space="0" w:color="auto"/>
              <w:right w:val="single" w:sz="4" w:space="0" w:color="auto"/>
            </w:tcBorders>
            <w:shd w:val="clear" w:color="000000" w:fill="FFFFFF"/>
            <w:vAlign w:val="center"/>
            <w:hideMark/>
          </w:tcPr>
          <w:p w14:paraId="075F78B5" w14:textId="77777777" w:rsidR="008B4973" w:rsidRPr="008B4973" w:rsidRDefault="008B4973" w:rsidP="008B4973">
            <w:pPr>
              <w:jc w:val="center"/>
              <w:rPr>
                <w:sz w:val="18"/>
                <w:szCs w:val="18"/>
              </w:rPr>
            </w:pPr>
            <w:r w:rsidRPr="008B4973">
              <w:rPr>
                <w:sz w:val="18"/>
                <w:szCs w:val="18"/>
              </w:rPr>
              <w:t>26 639,0</w:t>
            </w:r>
          </w:p>
        </w:tc>
      </w:tr>
      <w:tr w:rsidR="008B4973" w:rsidRPr="008B4973" w14:paraId="4DBB52C0" w14:textId="77777777" w:rsidTr="001D58A8">
        <w:trPr>
          <w:trHeight w:val="1590"/>
        </w:trPr>
        <w:tc>
          <w:tcPr>
            <w:tcW w:w="630" w:type="dxa"/>
            <w:tcBorders>
              <w:top w:val="nil"/>
              <w:left w:val="single" w:sz="4" w:space="0" w:color="auto"/>
              <w:bottom w:val="single" w:sz="4" w:space="0" w:color="auto"/>
              <w:right w:val="single" w:sz="4" w:space="0" w:color="auto"/>
            </w:tcBorders>
            <w:shd w:val="clear" w:color="000000" w:fill="FFFFFF"/>
            <w:vAlign w:val="bottom"/>
          </w:tcPr>
          <w:p w14:paraId="3180502E"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2290D30C" w14:textId="77777777" w:rsidR="008B4973" w:rsidRPr="008B4973" w:rsidRDefault="008B4973" w:rsidP="008B4973">
            <w:pPr>
              <w:ind w:right="-112"/>
              <w:rPr>
                <w:sz w:val="18"/>
                <w:szCs w:val="18"/>
              </w:rPr>
            </w:pPr>
            <w:r w:rsidRPr="008B4973">
              <w:rPr>
                <w:sz w:val="18"/>
                <w:szCs w:val="18"/>
              </w:rPr>
              <w:t>Ежемесячное денежное вознаграждение за классное руководство педагогических работников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14:paraId="28FD4123" w14:textId="77777777" w:rsidR="008B4973" w:rsidRPr="008B4973" w:rsidRDefault="008B4973" w:rsidP="008B4973">
            <w:pPr>
              <w:jc w:val="center"/>
              <w:rPr>
                <w:sz w:val="18"/>
                <w:szCs w:val="18"/>
              </w:rPr>
            </w:pPr>
            <w:r w:rsidRPr="008B4973">
              <w:rPr>
                <w:sz w:val="18"/>
                <w:szCs w:val="18"/>
              </w:rPr>
              <w:t>02 1 Ю6 53030</w:t>
            </w:r>
          </w:p>
        </w:tc>
        <w:tc>
          <w:tcPr>
            <w:tcW w:w="527" w:type="dxa"/>
            <w:tcBorders>
              <w:top w:val="nil"/>
              <w:left w:val="nil"/>
              <w:bottom w:val="single" w:sz="4" w:space="0" w:color="auto"/>
              <w:right w:val="single" w:sz="4" w:space="0" w:color="auto"/>
            </w:tcBorders>
            <w:shd w:val="clear" w:color="000000" w:fill="FFFFFF"/>
            <w:noWrap/>
            <w:vAlign w:val="center"/>
            <w:hideMark/>
          </w:tcPr>
          <w:p w14:paraId="16B8A406" w14:textId="77777777" w:rsidR="008B4973" w:rsidRPr="008B4973" w:rsidRDefault="008B4973" w:rsidP="008B4973">
            <w:pPr>
              <w:ind w:left="-110"/>
              <w:jc w:val="center"/>
              <w:rPr>
                <w:sz w:val="18"/>
                <w:szCs w:val="18"/>
              </w:rPr>
            </w:pPr>
            <w:r w:rsidRPr="008B4973">
              <w:rPr>
                <w:sz w:val="18"/>
                <w:szCs w:val="18"/>
              </w:rPr>
              <w:t>600</w:t>
            </w:r>
          </w:p>
        </w:tc>
        <w:tc>
          <w:tcPr>
            <w:tcW w:w="452" w:type="dxa"/>
            <w:tcBorders>
              <w:top w:val="nil"/>
              <w:left w:val="nil"/>
              <w:bottom w:val="single" w:sz="4" w:space="0" w:color="auto"/>
              <w:right w:val="single" w:sz="4" w:space="0" w:color="auto"/>
            </w:tcBorders>
            <w:shd w:val="clear" w:color="000000" w:fill="FFFFFF"/>
            <w:noWrap/>
            <w:vAlign w:val="center"/>
            <w:hideMark/>
          </w:tcPr>
          <w:p w14:paraId="44793885" w14:textId="77777777" w:rsidR="008B4973" w:rsidRPr="008B4973" w:rsidRDefault="008B4973" w:rsidP="008B4973">
            <w:pPr>
              <w:ind w:left="-110"/>
              <w:jc w:val="center"/>
              <w:rPr>
                <w:sz w:val="18"/>
                <w:szCs w:val="18"/>
              </w:rPr>
            </w:pPr>
            <w:r w:rsidRPr="008B4973">
              <w:rPr>
                <w:sz w:val="18"/>
                <w:szCs w:val="18"/>
              </w:rPr>
              <w:t>07</w:t>
            </w:r>
          </w:p>
        </w:tc>
        <w:tc>
          <w:tcPr>
            <w:tcW w:w="504" w:type="dxa"/>
            <w:tcBorders>
              <w:top w:val="nil"/>
              <w:left w:val="nil"/>
              <w:bottom w:val="single" w:sz="4" w:space="0" w:color="auto"/>
              <w:right w:val="single" w:sz="4" w:space="0" w:color="auto"/>
            </w:tcBorders>
            <w:shd w:val="clear" w:color="000000" w:fill="FFFFFF"/>
            <w:noWrap/>
            <w:vAlign w:val="center"/>
            <w:hideMark/>
          </w:tcPr>
          <w:p w14:paraId="797A24F3" w14:textId="77777777" w:rsidR="008B4973" w:rsidRPr="008B4973" w:rsidRDefault="008B4973" w:rsidP="008B4973">
            <w:pPr>
              <w:jc w:val="center"/>
              <w:rPr>
                <w:sz w:val="18"/>
                <w:szCs w:val="18"/>
              </w:rPr>
            </w:pPr>
            <w:r w:rsidRPr="008B4973">
              <w:rPr>
                <w:sz w:val="18"/>
                <w:szCs w:val="18"/>
              </w:rPr>
              <w:t>02</w:t>
            </w:r>
          </w:p>
        </w:tc>
        <w:tc>
          <w:tcPr>
            <w:tcW w:w="1326" w:type="dxa"/>
            <w:tcBorders>
              <w:top w:val="nil"/>
              <w:left w:val="nil"/>
              <w:bottom w:val="single" w:sz="4" w:space="0" w:color="auto"/>
              <w:right w:val="single" w:sz="4" w:space="0" w:color="auto"/>
            </w:tcBorders>
            <w:shd w:val="clear" w:color="auto" w:fill="auto"/>
            <w:vAlign w:val="center"/>
            <w:hideMark/>
          </w:tcPr>
          <w:p w14:paraId="5DE867ED" w14:textId="77777777" w:rsidR="008B4973" w:rsidRPr="008B4973" w:rsidRDefault="008B4973" w:rsidP="008B4973">
            <w:pPr>
              <w:jc w:val="center"/>
              <w:rPr>
                <w:sz w:val="18"/>
                <w:szCs w:val="18"/>
              </w:rPr>
            </w:pPr>
            <w:r w:rsidRPr="008B4973">
              <w:rPr>
                <w:sz w:val="18"/>
                <w:szCs w:val="18"/>
              </w:rPr>
              <w:t>8 202,6</w:t>
            </w:r>
          </w:p>
        </w:tc>
        <w:tc>
          <w:tcPr>
            <w:tcW w:w="1418" w:type="dxa"/>
            <w:tcBorders>
              <w:top w:val="nil"/>
              <w:left w:val="nil"/>
              <w:bottom w:val="single" w:sz="4" w:space="0" w:color="auto"/>
              <w:right w:val="single" w:sz="4" w:space="0" w:color="auto"/>
            </w:tcBorders>
            <w:shd w:val="clear" w:color="000000" w:fill="FFFFFF"/>
            <w:vAlign w:val="center"/>
            <w:hideMark/>
          </w:tcPr>
          <w:p w14:paraId="37E7CD6F" w14:textId="77777777" w:rsidR="008B4973" w:rsidRPr="008B4973" w:rsidRDefault="008B4973" w:rsidP="008B4973">
            <w:pPr>
              <w:jc w:val="center"/>
              <w:rPr>
                <w:sz w:val="18"/>
                <w:szCs w:val="18"/>
              </w:rPr>
            </w:pPr>
            <w:r w:rsidRPr="008B4973">
              <w:rPr>
                <w:sz w:val="18"/>
                <w:szCs w:val="18"/>
              </w:rPr>
              <w:t>8 202,6</w:t>
            </w:r>
          </w:p>
        </w:tc>
        <w:tc>
          <w:tcPr>
            <w:tcW w:w="1417" w:type="dxa"/>
            <w:tcBorders>
              <w:top w:val="nil"/>
              <w:left w:val="nil"/>
              <w:bottom w:val="single" w:sz="4" w:space="0" w:color="auto"/>
              <w:right w:val="single" w:sz="4" w:space="0" w:color="auto"/>
            </w:tcBorders>
            <w:shd w:val="clear" w:color="000000" w:fill="FFFFFF"/>
            <w:vAlign w:val="center"/>
            <w:hideMark/>
          </w:tcPr>
          <w:p w14:paraId="52C0E919" w14:textId="77777777" w:rsidR="008B4973" w:rsidRPr="008B4973" w:rsidRDefault="008B4973" w:rsidP="008B4973">
            <w:pPr>
              <w:jc w:val="center"/>
              <w:rPr>
                <w:sz w:val="18"/>
                <w:szCs w:val="18"/>
              </w:rPr>
            </w:pPr>
            <w:r w:rsidRPr="008B4973">
              <w:rPr>
                <w:sz w:val="18"/>
                <w:szCs w:val="18"/>
              </w:rPr>
              <w:t>8 202,6</w:t>
            </w:r>
          </w:p>
        </w:tc>
      </w:tr>
      <w:tr w:rsidR="008B4973" w:rsidRPr="008B4973" w14:paraId="0765AC8C" w14:textId="77777777" w:rsidTr="001D58A8">
        <w:trPr>
          <w:trHeight w:val="2982"/>
        </w:trPr>
        <w:tc>
          <w:tcPr>
            <w:tcW w:w="630" w:type="dxa"/>
            <w:tcBorders>
              <w:top w:val="nil"/>
              <w:left w:val="single" w:sz="4" w:space="0" w:color="auto"/>
              <w:bottom w:val="single" w:sz="4" w:space="0" w:color="auto"/>
              <w:right w:val="single" w:sz="4" w:space="0" w:color="auto"/>
            </w:tcBorders>
            <w:shd w:val="clear" w:color="000000" w:fill="FFFFFF"/>
            <w:vAlign w:val="bottom"/>
          </w:tcPr>
          <w:p w14:paraId="26627475"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000000"/>
              <w:right w:val="single" w:sz="4" w:space="0" w:color="000000"/>
            </w:tcBorders>
            <w:shd w:val="clear" w:color="auto" w:fill="auto"/>
            <w:hideMark/>
          </w:tcPr>
          <w:p w14:paraId="2A1A64C7" w14:textId="77777777" w:rsidR="008B4973" w:rsidRPr="008B4973" w:rsidRDefault="008B4973" w:rsidP="008B4973">
            <w:pPr>
              <w:ind w:right="-112"/>
              <w:rPr>
                <w:sz w:val="18"/>
                <w:szCs w:val="18"/>
              </w:rPr>
            </w:pPr>
            <w:r w:rsidRPr="008B4973">
              <w:rPr>
                <w:sz w:val="18"/>
                <w:szCs w:val="1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РФ, г. Байконура и федеральной территории «Сириус», муниципальных общеобразовательных организаций и профессиональных 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14:paraId="5198E994" w14:textId="77777777" w:rsidR="008B4973" w:rsidRPr="008B4973" w:rsidRDefault="008B4973" w:rsidP="008B4973">
            <w:pPr>
              <w:jc w:val="center"/>
              <w:rPr>
                <w:sz w:val="18"/>
                <w:szCs w:val="18"/>
              </w:rPr>
            </w:pPr>
            <w:r w:rsidRPr="008B4973">
              <w:rPr>
                <w:sz w:val="18"/>
                <w:szCs w:val="18"/>
              </w:rPr>
              <w:t>02 1 Ю6 50500</w:t>
            </w:r>
          </w:p>
        </w:tc>
        <w:tc>
          <w:tcPr>
            <w:tcW w:w="527" w:type="dxa"/>
            <w:tcBorders>
              <w:top w:val="nil"/>
              <w:left w:val="nil"/>
              <w:bottom w:val="single" w:sz="4" w:space="0" w:color="auto"/>
              <w:right w:val="single" w:sz="4" w:space="0" w:color="auto"/>
            </w:tcBorders>
            <w:shd w:val="clear" w:color="000000" w:fill="FFFFFF"/>
            <w:noWrap/>
            <w:vAlign w:val="center"/>
            <w:hideMark/>
          </w:tcPr>
          <w:p w14:paraId="7245B0F3" w14:textId="77777777" w:rsidR="008B4973" w:rsidRPr="008B4973" w:rsidRDefault="008B4973" w:rsidP="008B4973">
            <w:pPr>
              <w:ind w:left="-110"/>
              <w:jc w:val="center"/>
              <w:rPr>
                <w:sz w:val="18"/>
                <w:szCs w:val="18"/>
              </w:rPr>
            </w:pPr>
            <w:r w:rsidRPr="008B4973">
              <w:rPr>
                <w:sz w:val="18"/>
                <w:szCs w:val="18"/>
              </w:rPr>
              <w:t>100</w:t>
            </w:r>
          </w:p>
        </w:tc>
        <w:tc>
          <w:tcPr>
            <w:tcW w:w="452" w:type="dxa"/>
            <w:tcBorders>
              <w:top w:val="nil"/>
              <w:left w:val="nil"/>
              <w:bottom w:val="single" w:sz="4" w:space="0" w:color="auto"/>
              <w:right w:val="single" w:sz="4" w:space="0" w:color="auto"/>
            </w:tcBorders>
            <w:shd w:val="clear" w:color="000000" w:fill="FFFFFF"/>
            <w:noWrap/>
            <w:vAlign w:val="center"/>
            <w:hideMark/>
          </w:tcPr>
          <w:p w14:paraId="76A2407A" w14:textId="77777777" w:rsidR="008B4973" w:rsidRPr="008B4973" w:rsidRDefault="008B4973" w:rsidP="008B4973">
            <w:pPr>
              <w:ind w:left="-110"/>
              <w:jc w:val="center"/>
              <w:rPr>
                <w:sz w:val="18"/>
                <w:szCs w:val="18"/>
              </w:rPr>
            </w:pPr>
            <w:r w:rsidRPr="008B4973">
              <w:rPr>
                <w:sz w:val="18"/>
                <w:szCs w:val="18"/>
              </w:rPr>
              <w:t>07</w:t>
            </w:r>
          </w:p>
        </w:tc>
        <w:tc>
          <w:tcPr>
            <w:tcW w:w="504" w:type="dxa"/>
            <w:tcBorders>
              <w:top w:val="nil"/>
              <w:left w:val="nil"/>
              <w:bottom w:val="single" w:sz="4" w:space="0" w:color="auto"/>
              <w:right w:val="single" w:sz="4" w:space="0" w:color="auto"/>
            </w:tcBorders>
            <w:shd w:val="clear" w:color="000000" w:fill="FFFFFF"/>
            <w:noWrap/>
            <w:vAlign w:val="center"/>
            <w:hideMark/>
          </w:tcPr>
          <w:p w14:paraId="49907F3B" w14:textId="77777777" w:rsidR="008B4973" w:rsidRPr="008B4973" w:rsidRDefault="008B4973" w:rsidP="008B4973">
            <w:pPr>
              <w:jc w:val="center"/>
              <w:rPr>
                <w:sz w:val="18"/>
                <w:szCs w:val="18"/>
              </w:rPr>
            </w:pPr>
            <w:r w:rsidRPr="008B4973">
              <w:rPr>
                <w:sz w:val="18"/>
                <w:szCs w:val="18"/>
              </w:rPr>
              <w:t>09</w:t>
            </w:r>
          </w:p>
        </w:tc>
        <w:tc>
          <w:tcPr>
            <w:tcW w:w="1326" w:type="dxa"/>
            <w:tcBorders>
              <w:top w:val="nil"/>
              <w:left w:val="nil"/>
              <w:bottom w:val="single" w:sz="4" w:space="0" w:color="auto"/>
              <w:right w:val="single" w:sz="4" w:space="0" w:color="auto"/>
            </w:tcBorders>
            <w:shd w:val="clear" w:color="auto" w:fill="auto"/>
            <w:vAlign w:val="center"/>
            <w:hideMark/>
          </w:tcPr>
          <w:p w14:paraId="476DDE76" w14:textId="77777777" w:rsidR="008B4973" w:rsidRPr="008B4973" w:rsidRDefault="008B4973" w:rsidP="008B4973">
            <w:pPr>
              <w:jc w:val="center"/>
              <w:rPr>
                <w:sz w:val="18"/>
                <w:szCs w:val="18"/>
              </w:rPr>
            </w:pPr>
            <w:r w:rsidRPr="008B4973">
              <w:rPr>
                <w:sz w:val="18"/>
                <w:szCs w:val="18"/>
              </w:rPr>
              <w:t>1 002,4</w:t>
            </w:r>
          </w:p>
        </w:tc>
        <w:tc>
          <w:tcPr>
            <w:tcW w:w="1418" w:type="dxa"/>
            <w:tcBorders>
              <w:top w:val="nil"/>
              <w:left w:val="nil"/>
              <w:bottom w:val="single" w:sz="4" w:space="0" w:color="auto"/>
              <w:right w:val="single" w:sz="4" w:space="0" w:color="auto"/>
            </w:tcBorders>
            <w:shd w:val="clear" w:color="000000" w:fill="FFFFFF"/>
            <w:vAlign w:val="center"/>
            <w:hideMark/>
          </w:tcPr>
          <w:p w14:paraId="5CFC4183" w14:textId="77777777" w:rsidR="008B4973" w:rsidRPr="008B4973" w:rsidRDefault="008B4973" w:rsidP="008B4973">
            <w:pPr>
              <w:jc w:val="center"/>
              <w:rPr>
                <w:sz w:val="18"/>
                <w:szCs w:val="18"/>
              </w:rPr>
            </w:pPr>
            <w:r w:rsidRPr="008B4973">
              <w:rPr>
                <w:sz w:val="18"/>
                <w:szCs w:val="18"/>
              </w:rPr>
              <w:t>1 002,4</w:t>
            </w:r>
          </w:p>
        </w:tc>
        <w:tc>
          <w:tcPr>
            <w:tcW w:w="1417" w:type="dxa"/>
            <w:tcBorders>
              <w:top w:val="nil"/>
              <w:left w:val="nil"/>
              <w:bottom w:val="single" w:sz="4" w:space="0" w:color="auto"/>
              <w:right w:val="single" w:sz="4" w:space="0" w:color="auto"/>
            </w:tcBorders>
            <w:shd w:val="clear" w:color="000000" w:fill="FFFFFF"/>
            <w:vAlign w:val="center"/>
            <w:hideMark/>
          </w:tcPr>
          <w:p w14:paraId="546A26F7" w14:textId="77777777" w:rsidR="008B4973" w:rsidRPr="008B4973" w:rsidRDefault="008B4973" w:rsidP="008B4973">
            <w:pPr>
              <w:jc w:val="center"/>
              <w:rPr>
                <w:sz w:val="18"/>
                <w:szCs w:val="18"/>
              </w:rPr>
            </w:pPr>
            <w:r w:rsidRPr="008B4973">
              <w:rPr>
                <w:sz w:val="18"/>
                <w:szCs w:val="18"/>
              </w:rPr>
              <w:t>1 002,4</w:t>
            </w:r>
          </w:p>
        </w:tc>
      </w:tr>
      <w:tr w:rsidR="008B4973" w:rsidRPr="008B4973" w14:paraId="217DC4E0" w14:textId="77777777" w:rsidTr="001D58A8">
        <w:trPr>
          <w:trHeight w:val="147"/>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62993007"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000000"/>
              <w:right w:val="single" w:sz="4" w:space="0" w:color="000000"/>
            </w:tcBorders>
            <w:shd w:val="clear" w:color="auto" w:fill="auto"/>
            <w:hideMark/>
          </w:tcPr>
          <w:p w14:paraId="29D46D16" w14:textId="77777777" w:rsidR="008B4973" w:rsidRPr="008B4973" w:rsidRDefault="008B4973" w:rsidP="008B4973">
            <w:pPr>
              <w:ind w:right="-112"/>
              <w:rPr>
                <w:sz w:val="18"/>
                <w:szCs w:val="18"/>
              </w:rPr>
            </w:pPr>
            <w:r w:rsidRPr="008B4973">
              <w:rPr>
                <w:sz w:val="18"/>
                <w:szCs w:val="18"/>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РФ, г. Байконура и федеральной территории «Сириус», муниципальных общеобразовательных организаций и профессиональных образовательных организаций </w:t>
            </w:r>
            <w:r w:rsidRPr="008B4973">
              <w:rPr>
                <w:sz w:val="18"/>
                <w:szCs w:val="18"/>
              </w:rPr>
              <w:lastRenderedPageBreak/>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14:paraId="5569B816" w14:textId="77777777" w:rsidR="008B4973" w:rsidRPr="008B4973" w:rsidRDefault="008B4973" w:rsidP="008B4973">
            <w:pPr>
              <w:jc w:val="center"/>
              <w:rPr>
                <w:sz w:val="18"/>
                <w:szCs w:val="18"/>
              </w:rPr>
            </w:pPr>
            <w:r w:rsidRPr="008B4973">
              <w:rPr>
                <w:sz w:val="18"/>
                <w:szCs w:val="18"/>
              </w:rPr>
              <w:lastRenderedPageBreak/>
              <w:t>02 1 Ю6 50500</w:t>
            </w:r>
          </w:p>
        </w:tc>
        <w:tc>
          <w:tcPr>
            <w:tcW w:w="527" w:type="dxa"/>
            <w:tcBorders>
              <w:top w:val="nil"/>
              <w:left w:val="nil"/>
              <w:bottom w:val="single" w:sz="4" w:space="0" w:color="auto"/>
              <w:right w:val="single" w:sz="4" w:space="0" w:color="auto"/>
            </w:tcBorders>
            <w:shd w:val="clear" w:color="000000" w:fill="FFFFFF"/>
            <w:noWrap/>
            <w:vAlign w:val="center"/>
            <w:hideMark/>
          </w:tcPr>
          <w:p w14:paraId="53C80EB0" w14:textId="77777777" w:rsidR="008B4973" w:rsidRPr="008B4973" w:rsidRDefault="008B4973" w:rsidP="008B4973">
            <w:pPr>
              <w:ind w:left="-110"/>
              <w:jc w:val="center"/>
              <w:rPr>
                <w:sz w:val="18"/>
                <w:szCs w:val="18"/>
              </w:rPr>
            </w:pPr>
            <w:r w:rsidRPr="008B4973">
              <w:rPr>
                <w:sz w:val="18"/>
                <w:szCs w:val="18"/>
              </w:rPr>
              <w:t>600</w:t>
            </w:r>
          </w:p>
        </w:tc>
        <w:tc>
          <w:tcPr>
            <w:tcW w:w="452" w:type="dxa"/>
            <w:tcBorders>
              <w:top w:val="nil"/>
              <w:left w:val="nil"/>
              <w:bottom w:val="single" w:sz="4" w:space="0" w:color="auto"/>
              <w:right w:val="single" w:sz="4" w:space="0" w:color="auto"/>
            </w:tcBorders>
            <w:shd w:val="clear" w:color="000000" w:fill="FFFFFF"/>
            <w:noWrap/>
            <w:vAlign w:val="center"/>
            <w:hideMark/>
          </w:tcPr>
          <w:p w14:paraId="3CE868F4" w14:textId="77777777" w:rsidR="008B4973" w:rsidRPr="008B4973" w:rsidRDefault="008B4973" w:rsidP="008B4973">
            <w:pPr>
              <w:ind w:left="-110"/>
              <w:jc w:val="center"/>
              <w:rPr>
                <w:sz w:val="18"/>
                <w:szCs w:val="18"/>
              </w:rPr>
            </w:pPr>
            <w:r w:rsidRPr="008B4973">
              <w:rPr>
                <w:sz w:val="18"/>
                <w:szCs w:val="18"/>
              </w:rPr>
              <w:t>07</w:t>
            </w:r>
          </w:p>
        </w:tc>
        <w:tc>
          <w:tcPr>
            <w:tcW w:w="504" w:type="dxa"/>
            <w:tcBorders>
              <w:top w:val="nil"/>
              <w:left w:val="nil"/>
              <w:bottom w:val="single" w:sz="4" w:space="0" w:color="auto"/>
              <w:right w:val="single" w:sz="4" w:space="0" w:color="auto"/>
            </w:tcBorders>
            <w:shd w:val="clear" w:color="000000" w:fill="FFFFFF"/>
            <w:noWrap/>
            <w:vAlign w:val="center"/>
            <w:hideMark/>
          </w:tcPr>
          <w:p w14:paraId="3B0F2B83" w14:textId="77777777" w:rsidR="008B4973" w:rsidRPr="008B4973" w:rsidRDefault="008B4973" w:rsidP="008B4973">
            <w:pPr>
              <w:jc w:val="center"/>
              <w:rPr>
                <w:sz w:val="18"/>
                <w:szCs w:val="18"/>
              </w:rPr>
            </w:pPr>
            <w:r w:rsidRPr="008B4973">
              <w:rPr>
                <w:sz w:val="18"/>
                <w:szCs w:val="18"/>
              </w:rPr>
              <w:t>09</w:t>
            </w:r>
          </w:p>
        </w:tc>
        <w:tc>
          <w:tcPr>
            <w:tcW w:w="1326" w:type="dxa"/>
            <w:tcBorders>
              <w:top w:val="nil"/>
              <w:left w:val="nil"/>
              <w:bottom w:val="single" w:sz="4" w:space="0" w:color="auto"/>
              <w:right w:val="single" w:sz="4" w:space="0" w:color="auto"/>
            </w:tcBorders>
            <w:shd w:val="clear" w:color="auto" w:fill="auto"/>
            <w:vAlign w:val="center"/>
            <w:hideMark/>
          </w:tcPr>
          <w:p w14:paraId="50051662" w14:textId="77777777" w:rsidR="008B4973" w:rsidRPr="008B4973" w:rsidRDefault="008B4973" w:rsidP="008B4973">
            <w:pPr>
              <w:jc w:val="center"/>
              <w:rPr>
                <w:sz w:val="18"/>
                <w:szCs w:val="18"/>
              </w:rPr>
            </w:pPr>
            <w:r w:rsidRPr="008B4973">
              <w:rPr>
                <w:sz w:val="18"/>
                <w:szCs w:val="18"/>
              </w:rPr>
              <w:t>91,3</w:t>
            </w:r>
          </w:p>
        </w:tc>
        <w:tc>
          <w:tcPr>
            <w:tcW w:w="1418" w:type="dxa"/>
            <w:tcBorders>
              <w:top w:val="nil"/>
              <w:left w:val="nil"/>
              <w:bottom w:val="single" w:sz="4" w:space="0" w:color="auto"/>
              <w:right w:val="single" w:sz="4" w:space="0" w:color="auto"/>
            </w:tcBorders>
            <w:shd w:val="clear" w:color="000000" w:fill="FFFFFF"/>
            <w:vAlign w:val="center"/>
            <w:hideMark/>
          </w:tcPr>
          <w:p w14:paraId="6E38869D" w14:textId="77777777" w:rsidR="008B4973" w:rsidRPr="008B4973" w:rsidRDefault="008B4973" w:rsidP="008B4973">
            <w:pPr>
              <w:jc w:val="center"/>
              <w:rPr>
                <w:sz w:val="18"/>
                <w:szCs w:val="18"/>
              </w:rPr>
            </w:pPr>
            <w:r w:rsidRPr="008B4973">
              <w:rPr>
                <w:sz w:val="18"/>
                <w:szCs w:val="18"/>
              </w:rPr>
              <w:t>91,3</w:t>
            </w:r>
          </w:p>
        </w:tc>
        <w:tc>
          <w:tcPr>
            <w:tcW w:w="1417" w:type="dxa"/>
            <w:tcBorders>
              <w:top w:val="nil"/>
              <w:left w:val="nil"/>
              <w:bottom w:val="single" w:sz="4" w:space="0" w:color="auto"/>
              <w:right w:val="single" w:sz="4" w:space="0" w:color="auto"/>
            </w:tcBorders>
            <w:shd w:val="clear" w:color="000000" w:fill="FFFFFF"/>
            <w:vAlign w:val="center"/>
            <w:hideMark/>
          </w:tcPr>
          <w:p w14:paraId="09912D26" w14:textId="77777777" w:rsidR="008B4973" w:rsidRPr="008B4973" w:rsidRDefault="008B4973" w:rsidP="008B4973">
            <w:pPr>
              <w:jc w:val="center"/>
              <w:rPr>
                <w:sz w:val="18"/>
                <w:szCs w:val="18"/>
              </w:rPr>
            </w:pPr>
            <w:r w:rsidRPr="008B4973">
              <w:rPr>
                <w:sz w:val="18"/>
                <w:szCs w:val="18"/>
              </w:rPr>
              <w:t>91,3</w:t>
            </w:r>
          </w:p>
        </w:tc>
      </w:tr>
      <w:tr w:rsidR="008B4973" w:rsidRPr="008B4973" w14:paraId="2C4AF3D5" w14:textId="77777777" w:rsidTr="001D58A8">
        <w:trPr>
          <w:trHeight w:val="2595"/>
        </w:trPr>
        <w:tc>
          <w:tcPr>
            <w:tcW w:w="630" w:type="dxa"/>
            <w:tcBorders>
              <w:top w:val="nil"/>
              <w:left w:val="single" w:sz="4" w:space="0" w:color="auto"/>
              <w:bottom w:val="single" w:sz="4" w:space="0" w:color="auto"/>
              <w:right w:val="single" w:sz="4" w:space="0" w:color="auto"/>
            </w:tcBorders>
            <w:shd w:val="clear" w:color="000000" w:fill="FFFFFF"/>
            <w:vAlign w:val="bottom"/>
          </w:tcPr>
          <w:p w14:paraId="70F69672"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000000"/>
              <w:right w:val="single" w:sz="4" w:space="0" w:color="000000"/>
            </w:tcBorders>
            <w:shd w:val="clear" w:color="000000" w:fill="FFFFFF"/>
            <w:hideMark/>
          </w:tcPr>
          <w:p w14:paraId="3EF681C9" w14:textId="77777777" w:rsidR="008B4973" w:rsidRPr="008B4973" w:rsidRDefault="008B4973" w:rsidP="008B4973">
            <w:pPr>
              <w:ind w:right="-112"/>
              <w:rPr>
                <w:sz w:val="18"/>
                <w:szCs w:val="18"/>
              </w:rPr>
            </w:pPr>
            <w:r w:rsidRPr="008B4973">
              <w:rPr>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14:paraId="11DDC4EE" w14:textId="77777777" w:rsidR="008B4973" w:rsidRPr="008B4973" w:rsidRDefault="008B4973" w:rsidP="008B4973">
            <w:pPr>
              <w:jc w:val="center"/>
              <w:rPr>
                <w:sz w:val="18"/>
                <w:szCs w:val="18"/>
              </w:rPr>
            </w:pPr>
            <w:r w:rsidRPr="008B4973">
              <w:rPr>
                <w:sz w:val="18"/>
                <w:szCs w:val="18"/>
              </w:rPr>
              <w:t>02 1 Ю6 51790</w:t>
            </w:r>
          </w:p>
        </w:tc>
        <w:tc>
          <w:tcPr>
            <w:tcW w:w="527" w:type="dxa"/>
            <w:tcBorders>
              <w:top w:val="nil"/>
              <w:left w:val="nil"/>
              <w:bottom w:val="single" w:sz="4" w:space="0" w:color="auto"/>
              <w:right w:val="single" w:sz="4" w:space="0" w:color="auto"/>
            </w:tcBorders>
            <w:shd w:val="clear" w:color="000000" w:fill="FFFFFF"/>
            <w:noWrap/>
            <w:vAlign w:val="center"/>
            <w:hideMark/>
          </w:tcPr>
          <w:p w14:paraId="03D887D3" w14:textId="77777777" w:rsidR="008B4973" w:rsidRPr="008B4973" w:rsidRDefault="008B4973" w:rsidP="008B4973">
            <w:pPr>
              <w:ind w:left="-110"/>
              <w:jc w:val="center"/>
              <w:rPr>
                <w:sz w:val="18"/>
                <w:szCs w:val="18"/>
              </w:rPr>
            </w:pPr>
            <w:r w:rsidRPr="008B4973">
              <w:rPr>
                <w:sz w:val="18"/>
                <w:szCs w:val="18"/>
              </w:rPr>
              <w:t>100</w:t>
            </w:r>
          </w:p>
        </w:tc>
        <w:tc>
          <w:tcPr>
            <w:tcW w:w="452" w:type="dxa"/>
            <w:tcBorders>
              <w:top w:val="nil"/>
              <w:left w:val="nil"/>
              <w:bottom w:val="single" w:sz="4" w:space="0" w:color="auto"/>
              <w:right w:val="single" w:sz="4" w:space="0" w:color="auto"/>
            </w:tcBorders>
            <w:shd w:val="clear" w:color="000000" w:fill="FFFFFF"/>
            <w:noWrap/>
            <w:vAlign w:val="center"/>
            <w:hideMark/>
          </w:tcPr>
          <w:p w14:paraId="24DF6752" w14:textId="77777777" w:rsidR="008B4973" w:rsidRPr="008B4973" w:rsidRDefault="008B4973" w:rsidP="008B4973">
            <w:pPr>
              <w:ind w:left="-110"/>
              <w:jc w:val="center"/>
              <w:rPr>
                <w:sz w:val="18"/>
                <w:szCs w:val="18"/>
              </w:rPr>
            </w:pPr>
            <w:r w:rsidRPr="008B4973">
              <w:rPr>
                <w:sz w:val="18"/>
                <w:szCs w:val="18"/>
              </w:rPr>
              <w:t>07</w:t>
            </w:r>
          </w:p>
        </w:tc>
        <w:tc>
          <w:tcPr>
            <w:tcW w:w="504" w:type="dxa"/>
            <w:tcBorders>
              <w:top w:val="nil"/>
              <w:left w:val="nil"/>
              <w:bottom w:val="single" w:sz="4" w:space="0" w:color="auto"/>
              <w:right w:val="single" w:sz="4" w:space="0" w:color="auto"/>
            </w:tcBorders>
            <w:shd w:val="clear" w:color="000000" w:fill="FFFFFF"/>
            <w:noWrap/>
            <w:vAlign w:val="center"/>
            <w:hideMark/>
          </w:tcPr>
          <w:p w14:paraId="298B7B13" w14:textId="77777777" w:rsidR="008B4973" w:rsidRPr="008B4973" w:rsidRDefault="008B4973" w:rsidP="008B4973">
            <w:pPr>
              <w:jc w:val="center"/>
              <w:rPr>
                <w:sz w:val="18"/>
                <w:szCs w:val="18"/>
              </w:rPr>
            </w:pPr>
            <w:r w:rsidRPr="008B4973">
              <w:rPr>
                <w:sz w:val="18"/>
                <w:szCs w:val="18"/>
              </w:rPr>
              <w:t>09</w:t>
            </w:r>
          </w:p>
        </w:tc>
        <w:tc>
          <w:tcPr>
            <w:tcW w:w="1326" w:type="dxa"/>
            <w:tcBorders>
              <w:top w:val="nil"/>
              <w:left w:val="nil"/>
              <w:bottom w:val="single" w:sz="4" w:space="0" w:color="auto"/>
              <w:right w:val="single" w:sz="4" w:space="0" w:color="auto"/>
            </w:tcBorders>
            <w:shd w:val="clear" w:color="auto" w:fill="auto"/>
            <w:noWrap/>
            <w:vAlign w:val="center"/>
            <w:hideMark/>
          </w:tcPr>
          <w:p w14:paraId="66FD49EA" w14:textId="77777777" w:rsidR="008B4973" w:rsidRPr="008B4973" w:rsidRDefault="008B4973" w:rsidP="008B4973">
            <w:pPr>
              <w:jc w:val="center"/>
              <w:rPr>
                <w:sz w:val="18"/>
                <w:szCs w:val="18"/>
              </w:rPr>
            </w:pPr>
            <w:r w:rsidRPr="008B4973">
              <w:rPr>
                <w:sz w:val="18"/>
                <w:szCs w:val="18"/>
              </w:rPr>
              <w:t>2 873,3</w:t>
            </w:r>
          </w:p>
        </w:tc>
        <w:tc>
          <w:tcPr>
            <w:tcW w:w="1418" w:type="dxa"/>
            <w:tcBorders>
              <w:top w:val="nil"/>
              <w:left w:val="nil"/>
              <w:bottom w:val="single" w:sz="4" w:space="0" w:color="auto"/>
              <w:right w:val="single" w:sz="4" w:space="0" w:color="auto"/>
            </w:tcBorders>
            <w:shd w:val="clear" w:color="000000" w:fill="FFFFFF"/>
            <w:noWrap/>
            <w:vAlign w:val="center"/>
            <w:hideMark/>
          </w:tcPr>
          <w:p w14:paraId="1E0970D3" w14:textId="77777777" w:rsidR="008B4973" w:rsidRPr="008B4973" w:rsidRDefault="008B4973" w:rsidP="008B4973">
            <w:pPr>
              <w:jc w:val="center"/>
              <w:rPr>
                <w:sz w:val="18"/>
                <w:szCs w:val="18"/>
              </w:rPr>
            </w:pPr>
            <w:r w:rsidRPr="008B4973">
              <w:rPr>
                <w:sz w:val="18"/>
                <w:szCs w:val="18"/>
              </w:rPr>
              <w:t>2 921,8</w:t>
            </w:r>
          </w:p>
        </w:tc>
        <w:tc>
          <w:tcPr>
            <w:tcW w:w="1417" w:type="dxa"/>
            <w:tcBorders>
              <w:top w:val="nil"/>
              <w:left w:val="nil"/>
              <w:bottom w:val="single" w:sz="4" w:space="0" w:color="auto"/>
              <w:right w:val="single" w:sz="4" w:space="0" w:color="auto"/>
            </w:tcBorders>
            <w:shd w:val="clear" w:color="000000" w:fill="FFFFFF"/>
            <w:vAlign w:val="center"/>
            <w:hideMark/>
          </w:tcPr>
          <w:p w14:paraId="6B3A07D2" w14:textId="77777777" w:rsidR="008B4973" w:rsidRPr="008B4973" w:rsidRDefault="008B4973" w:rsidP="008B4973">
            <w:pPr>
              <w:jc w:val="center"/>
              <w:rPr>
                <w:sz w:val="18"/>
                <w:szCs w:val="18"/>
              </w:rPr>
            </w:pPr>
            <w:r w:rsidRPr="008B4973">
              <w:rPr>
                <w:sz w:val="18"/>
                <w:szCs w:val="18"/>
              </w:rPr>
              <w:t>2 980,6</w:t>
            </w:r>
          </w:p>
        </w:tc>
      </w:tr>
      <w:tr w:rsidR="008B4973" w:rsidRPr="008B4973" w14:paraId="2754422F"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tcPr>
          <w:p w14:paraId="527905A0"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000000"/>
              <w:right w:val="single" w:sz="4" w:space="0" w:color="000000"/>
            </w:tcBorders>
            <w:shd w:val="clear" w:color="000000" w:fill="FFFFFF"/>
            <w:hideMark/>
          </w:tcPr>
          <w:p w14:paraId="07D99D66" w14:textId="77777777" w:rsidR="008B4973" w:rsidRPr="008B4973" w:rsidRDefault="008B4973" w:rsidP="008B4973">
            <w:pPr>
              <w:ind w:right="-112"/>
              <w:rPr>
                <w:sz w:val="18"/>
                <w:szCs w:val="18"/>
              </w:rPr>
            </w:pPr>
            <w:r w:rsidRPr="008B4973">
              <w:rPr>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14:paraId="42781677" w14:textId="77777777" w:rsidR="008B4973" w:rsidRPr="008B4973" w:rsidRDefault="008B4973" w:rsidP="008B4973">
            <w:pPr>
              <w:jc w:val="center"/>
              <w:rPr>
                <w:sz w:val="18"/>
                <w:szCs w:val="18"/>
              </w:rPr>
            </w:pPr>
            <w:r w:rsidRPr="008B4973">
              <w:rPr>
                <w:sz w:val="18"/>
                <w:szCs w:val="18"/>
              </w:rPr>
              <w:t>02 1 Ю6 51790</w:t>
            </w:r>
          </w:p>
        </w:tc>
        <w:tc>
          <w:tcPr>
            <w:tcW w:w="527" w:type="dxa"/>
            <w:tcBorders>
              <w:top w:val="nil"/>
              <w:left w:val="nil"/>
              <w:bottom w:val="single" w:sz="4" w:space="0" w:color="auto"/>
              <w:right w:val="single" w:sz="4" w:space="0" w:color="auto"/>
            </w:tcBorders>
            <w:shd w:val="clear" w:color="000000" w:fill="FFFFFF"/>
            <w:noWrap/>
            <w:vAlign w:val="center"/>
            <w:hideMark/>
          </w:tcPr>
          <w:p w14:paraId="1402A6DA" w14:textId="77777777" w:rsidR="008B4973" w:rsidRPr="008B4973" w:rsidRDefault="008B4973" w:rsidP="008B4973">
            <w:pPr>
              <w:ind w:left="-110"/>
              <w:jc w:val="center"/>
              <w:rPr>
                <w:sz w:val="18"/>
                <w:szCs w:val="18"/>
              </w:rPr>
            </w:pPr>
            <w:r w:rsidRPr="008B4973">
              <w:rPr>
                <w:sz w:val="18"/>
                <w:szCs w:val="18"/>
              </w:rPr>
              <w:t>600</w:t>
            </w:r>
          </w:p>
        </w:tc>
        <w:tc>
          <w:tcPr>
            <w:tcW w:w="452" w:type="dxa"/>
            <w:tcBorders>
              <w:top w:val="nil"/>
              <w:left w:val="nil"/>
              <w:bottom w:val="single" w:sz="4" w:space="0" w:color="auto"/>
              <w:right w:val="single" w:sz="4" w:space="0" w:color="auto"/>
            </w:tcBorders>
            <w:shd w:val="clear" w:color="000000" w:fill="FFFFFF"/>
            <w:noWrap/>
            <w:vAlign w:val="center"/>
            <w:hideMark/>
          </w:tcPr>
          <w:p w14:paraId="44C7C7F2" w14:textId="77777777" w:rsidR="008B4973" w:rsidRPr="008B4973" w:rsidRDefault="008B4973" w:rsidP="008B4973">
            <w:pPr>
              <w:ind w:left="-110"/>
              <w:jc w:val="center"/>
              <w:rPr>
                <w:sz w:val="18"/>
                <w:szCs w:val="18"/>
              </w:rPr>
            </w:pPr>
            <w:r w:rsidRPr="008B4973">
              <w:rPr>
                <w:sz w:val="18"/>
                <w:szCs w:val="18"/>
              </w:rPr>
              <w:t>07</w:t>
            </w:r>
          </w:p>
        </w:tc>
        <w:tc>
          <w:tcPr>
            <w:tcW w:w="504" w:type="dxa"/>
            <w:tcBorders>
              <w:top w:val="nil"/>
              <w:left w:val="nil"/>
              <w:bottom w:val="single" w:sz="4" w:space="0" w:color="auto"/>
              <w:right w:val="single" w:sz="4" w:space="0" w:color="auto"/>
            </w:tcBorders>
            <w:shd w:val="clear" w:color="000000" w:fill="FFFFFF"/>
            <w:noWrap/>
            <w:vAlign w:val="center"/>
            <w:hideMark/>
          </w:tcPr>
          <w:p w14:paraId="3F4E6515" w14:textId="77777777" w:rsidR="008B4973" w:rsidRPr="008B4973" w:rsidRDefault="008B4973" w:rsidP="008B4973">
            <w:pPr>
              <w:jc w:val="center"/>
              <w:rPr>
                <w:sz w:val="18"/>
                <w:szCs w:val="18"/>
              </w:rPr>
            </w:pPr>
            <w:r w:rsidRPr="008B4973">
              <w:rPr>
                <w:sz w:val="18"/>
                <w:szCs w:val="18"/>
              </w:rPr>
              <w:t>09</w:t>
            </w:r>
          </w:p>
        </w:tc>
        <w:tc>
          <w:tcPr>
            <w:tcW w:w="1326" w:type="dxa"/>
            <w:tcBorders>
              <w:top w:val="nil"/>
              <w:left w:val="nil"/>
              <w:bottom w:val="single" w:sz="4" w:space="0" w:color="auto"/>
              <w:right w:val="single" w:sz="4" w:space="0" w:color="auto"/>
            </w:tcBorders>
            <w:shd w:val="clear" w:color="auto" w:fill="auto"/>
            <w:vAlign w:val="center"/>
            <w:hideMark/>
          </w:tcPr>
          <w:p w14:paraId="3D88AC1F" w14:textId="77777777" w:rsidR="008B4973" w:rsidRPr="008B4973" w:rsidRDefault="008B4973" w:rsidP="008B4973">
            <w:pPr>
              <w:jc w:val="center"/>
              <w:rPr>
                <w:sz w:val="18"/>
                <w:szCs w:val="18"/>
              </w:rPr>
            </w:pPr>
            <w:r w:rsidRPr="008B4973">
              <w:rPr>
                <w:sz w:val="18"/>
                <w:szCs w:val="18"/>
              </w:rPr>
              <w:t>325,5</w:t>
            </w:r>
          </w:p>
        </w:tc>
        <w:tc>
          <w:tcPr>
            <w:tcW w:w="1418" w:type="dxa"/>
            <w:tcBorders>
              <w:top w:val="nil"/>
              <w:left w:val="nil"/>
              <w:bottom w:val="single" w:sz="4" w:space="0" w:color="auto"/>
              <w:right w:val="single" w:sz="4" w:space="0" w:color="auto"/>
            </w:tcBorders>
            <w:shd w:val="clear" w:color="000000" w:fill="FFFFFF"/>
            <w:vAlign w:val="center"/>
            <w:hideMark/>
          </w:tcPr>
          <w:p w14:paraId="3F4004C4" w14:textId="77777777" w:rsidR="008B4973" w:rsidRPr="008B4973" w:rsidRDefault="008B4973" w:rsidP="008B4973">
            <w:pPr>
              <w:jc w:val="center"/>
              <w:rPr>
                <w:sz w:val="18"/>
                <w:szCs w:val="18"/>
              </w:rPr>
            </w:pPr>
            <w:r w:rsidRPr="008B4973">
              <w:rPr>
                <w:sz w:val="18"/>
                <w:szCs w:val="18"/>
              </w:rPr>
              <w:t>325,5</w:t>
            </w:r>
          </w:p>
        </w:tc>
        <w:tc>
          <w:tcPr>
            <w:tcW w:w="1417" w:type="dxa"/>
            <w:tcBorders>
              <w:top w:val="nil"/>
              <w:left w:val="nil"/>
              <w:bottom w:val="single" w:sz="4" w:space="0" w:color="auto"/>
              <w:right w:val="single" w:sz="4" w:space="0" w:color="auto"/>
            </w:tcBorders>
            <w:shd w:val="clear" w:color="000000" w:fill="FFFFFF"/>
            <w:vAlign w:val="center"/>
            <w:hideMark/>
          </w:tcPr>
          <w:p w14:paraId="1603B570" w14:textId="77777777" w:rsidR="008B4973" w:rsidRPr="008B4973" w:rsidRDefault="008B4973" w:rsidP="008B4973">
            <w:pPr>
              <w:jc w:val="center"/>
              <w:rPr>
                <w:sz w:val="18"/>
                <w:szCs w:val="18"/>
              </w:rPr>
            </w:pPr>
            <w:r w:rsidRPr="008B4973">
              <w:rPr>
                <w:sz w:val="18"/>
                <w:szCs w:val="18"/>
              </w:rPr>
              <w:t>325,5</w:t>
            </w:r>
          </w:p>
        </w:tc>
      </w:tr>
      <w:tr w:rsidR="008B4973" w:rsidRPr="008B4973" w14:paraId="0D9F8A8E" w14:textId="77777777" w:rsidTr="001D58A8">
        <w:trPr>
          <w:trHeight w:val="762"/>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667BDD43" w14:textId="77777777" w:rsidR="008B4973" w:rsidRPr="008B4973" w:rsidRDefault="008B4973" w:rsidP="008B4973">
            <w:pPr>
              <w:ind w:left="-120"/>
              <w:jc w:val="right"/>
              <w:rPr>
                <w:b/>
                <w:bCs/>
                <w:color w:val="000000"/>
                <w:sz w:val="18"/>
                <w:szCs w:val="18"/>
              </w:rPr>
            </w:pPr>
            <w:r w:rsidRPr="008B4973">
              <w:rPr>
                <w:b/>
                <w:bCs/>
                <w:color w:val="000000"/>
                <w:sz w:val="18"/>
                <w:szCs w:val="18"/>
              </w:rPr>
              <w:t>1.1.4</w:t>
            </w:r>
          </w:p>
        </w:tc>
        <w:tc>
          <w:tcPr>
            <w:tcW w:w="2342" w:type="dxa"/>
            <w:tcBorders>
              <w:top w:val="nil"/>
              <w:left w:val="nil"/>
              <w:bottom w:val="single" w:sz="4" w:space="0" w:color="auto"/>
              <w:right w:val="single" w:sz="4" w:space="0" w:color="auto"/>
            </w:tcBorders>
            <w:shd w:val="clear" w:color="000000" w:fill="FFFFFF"/>
            <w:vAlign w:val="bottom"/>
            <w:hideMark/>
          </w:tcPr>
          <w:p w14:paraId="38E44B87" w14:textId="77777777" w:rsidR="008B4973" w:rsidRPr="008B4973" w:rsidRDefault="008B4973" w:rsidP="008B4973">
            <w:pPr>
              <w:ind w:right="-112"/>
              <w:rPr>
                <w:b/>
                <w:bCs/>
                <w:sz w:val="18"/>
                <w:szCs w:val="18"/>
              </w:rPr>
            </w:pPr>
            <w:r w:rsidRPr="008B4973">
              <w:rPr>
                <w:b/>
                <w:bCs/>
                <w:sz w:val="18"/>
                <w:szCs w:val="18"/>
              </w:rPr>
              <w:t>Основное мероприятие «Региональный проект «Бизнес-спринт (Я выбираю спорт)»</w:t>
            </w:r>
          </w:p>
        </w:tc>
        <w:tc>
          <w:tcPr>
            <w:tcW w:w="992" w:type="dxa"/>
            <w:tcBorders>
              <w:top w:val="nil"/>
              <w:left w:val="nil"/>
              <w:bottom w:val="single" w:sz="4" w:space="0" w:color="auto"/>
              <w:right w:val="single" w:sz="4" w:space="0" w:color="auto"/>
            </w:tcBorders>
            <w:shd w:val="clear" w:color="000000" w:fill="FFFFFF"/>
            <w:noWrap/>
            <w:vAlign w:val="center"/>
            <w:hideMark/>
          </w:tcPr>
          <w:p w14:paraId="29323B02" w14:textId="77777777" w:rsidR="008B4973" w:rsidRPr="008B4973" w:rsidRDefault="008B4973" w:rsidP="008B4973">
            <w:pPr>
              <w:jc w:val="center"/>
              <w:rPr>
                <w:b/>
                <w:bCs/>
                <w:sz w:val="18"/>
                <w:szCs w:val="18"/>
              </w:rPr>
            </w:pPr>
            <w:r w:rsidRPr="008B4973">
              <w:rPr>
                <w:b/>
                <w:bCs/>
                <w:sz w:val="18"/>
                <w:szCs w:val="18"/>
              </w:rPr>
              <w:t>02 1 8D 00000</w:t>
            </w:r>
          </w:p>
        </w:tc>
        <w:tc>
          <w:tcPr>
            <w:tcW w:w="527" w:type="dxa"/>
            <w:tcBorders>
              <w:top w:val="nil"/>
              <w:left w:val="nil"/>
              <w:bottom w:val="single" w:sz="4" w:space="0" w:color="auto"/>
              <w:right w:val="single" w:sz="4" w:space="0" w:color="auto"/>
            </w:tcBorders>
            <w:shd w:val="clear" w:color="000000" w:fill="FFFFFF"/>
            <w:noWrap/>
            <w:vAlign w:val="center"/>
          </w:tcPr>
          <w:p w14:paraId="070E81B7"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5292EF9E"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69FF6BB2"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14:paraId="06D369B4" w14:textId="77777777" w:rsidR="008B4973" w:rsidRPr="008B4973" w:rsidRDefault="008B4973" w:rsidP="008B4973">
            <w:pPr>
              <w:jc w:val="center"/>
              <w:rPr>
                <w:b/>
                <w:bCs/>
                <w:sz w:val="18"/>
                <w:szCs w:val="18"/>
              </w:rPr>
            </w:pPr>
            <w:r w:rsidRPr="008B4973">
              <w:rPr>
                <w:b/>
                <w:bCs/>
                <w:sz w:val="18"/>
                <w:szCs w:val="18"/>
              </w:rPr>
              <w:t>0,0</w:t>
            </w:r>
          </w:p>
        </w:tc>
        <w:tc>
          <w:tcPr>
            <w:tcW w:w="1418" w:type="dxa"/>
            <w:tcBorders>
              <w:top w:val="nil"/>
              <w:left w:val="nil"/>
              <w:bottom w:val="single" w:sz="4" w:space="0" w:color="auto"/>
              <w:right w:val="single" w:sz="4" w:space="0" w:color="auto"/>
            </w:tcBorders>
            <w:shd w:val="clear" w:color="000000" w:fill="FFFFFF"/>
            <w:vAlign w:val="center"/>
            <w:hideMark/>
          </w:tcPr>
          <w:p w14:paraId="778AD04A" w14:textId="77777777" w:rsidR="008B4973" w:rsidRPr="008B4973" w:rsidRDefault="008B4973" w:rsidP="008B4973">
            <w:pPr>
              <w:jc w:val="center"/>
              <w:rPr>
                <w:b/>
                <w:bCs/>
                <w:sz w:val="18"/>
                <w:szCs w:val="18"/>
              </w:rPr>
            </w:pPr>
            <w:r w:rsidRPr="008B4973">
              <w:rPr>
                <w:b/>
                <w:bCs/>
                <w:sz w:val="18"/>
                <w:szCs w:val="18"/>
              </w:rPr>
              <w:t>13 034,6</w:t>
            </w:r>
          </w:p>
        </w:tc>
        <w:tc>
          <w:tcPr>
            <w:tcW w:w="1417" w:type="dxa"/>
            <w:tcBorders>
              <w:top w:val="nil"/>
              <w:left w:val="nil"/>
              <w:bottom w:val="single" w:sz="4" w:space="0" w:color="auto"/>
              <w:right w:val="single" w:sz="4" w:space="0" w:color="auto"/>
            </w:tcBorders>
            <w:shd w:val="clear" w:color="000000" w:fill="FFFFFF"/>
            <w:vAlign w:val="center"/>
            <w:hideMark/>
          </w:tcPr>
          <w:p w14:paraId="2365A60A" w14:textId="77777777" w:rsidR="008B4973" w:rsidRPr="008B4973" w:rsidRDefault="008B4973" w:rsidP="008B4973">
            <w:pPr>
              <w:jc w:val="center"/>
              <w:rPr>
                <w:b/>
                <w:bCs/>
                <w:sz w:val="18"/>
                <w:szCs w:val="18"/>
              </w:rPr>
            </w:pPr>
            <w:r w:rsidRPr="008B4973">
              <w:rPr>
                <w:b/>
                <w:bCs/>
                <w:sz w:val="18"/>
                <w:szCs w:val="18"/>
              </w:rPr>
              <w:t>0,0</w:t>
            </w:r>
          </w:p>
        </w:tc>
      </w:tr>
      <w:tr w:rsidR="008B4973" w:rsidRPr="008B4973" w14:paraId="3A116E79" w14:textId="77777777" w:rsidTr="001D58A8">
        <w:trPr>
          <w:trHeight w:val="979"/>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3C93108D"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bottom"/>
            <w:hideMark/>
          </w:tcPr>
          <w:p w14:paraId="70EEB614" w14:textId="77777777" w:rsidR="008B4973" w:rsidRPr="008B4973" w:rsidRDefault="008B4973" w:rsidP="008B4973">
            <w:pPr>
              <w:ind w:right="-112"/>
              <w:rPr>
                <w:sz w:val="18"/>
                <w:szCs w:val="18"/>
              </w:rPr>
            </w:pPr>
            <w:r w:rsidRPr="008B4973">
              <w:rPr>
                <w:sz w:val="18"/>
                <w:szCs w:val="18"/>
              </w:rPr>
              <w:t>Закупка и монтаж оборудования для создания «умных» спортивных площадок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10CC1AB3" w14:textId="77777777" w:rsidR="008B4973" w:rsidRPr="008B4973" w:rsidRDefault="008B4973" w:rsidP="008B4973">
            <w:pPr>
              <w:jc w:val="center"/>
              <w:rPr>
                <w:sz w:val="18"/>
                <w:szCs w:val="18"/>
              </w:rPr>
            </w:pPr>
            <w:r w:rsidRPr="008B4973">
              <w:rPr>
                <w:sz w:val="18"/>
                <w:szCs w:val="18"/>
              </w:rPr>
              <w:t>02 1 8D L7530</w:t>
            </w:r>
          </w:p>
        </w:tc>
        <w:tc>
          <w:tcPr>
            <w:tcW w:w="527" w:type="dxa"/>
            <w:tcBorders>
              <w:top w:val="nil"/>
              <w:left w:val="nil"/>
              <w:bottom w:val="single" w:sz="4" w:space="0" w:color="auto"/>
              <w:right w:val="single" w:sz="4" w:space="0" w:color="auto"/>
            </w:tcBorders>
            <w:shd w:val="clear" w:color="000000" w:fill="FFFFFF"/>
            <w:noWrap/>
            <w:vAlign w:val="center"/>
            <w:hideMark/>
          </w:tcPr>
          <w:p w14:paraId="0128FB34"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1C39B9E2" w14:textId="77777777" w:rsidR="008B4973" w:rsidRPr="008B4973" w:rsidRDefault="008B4973" w:rsidP="008B4973">
            <w:pPr>
              <w:ind w:left="-110"/>
              <w:jc w:val="center"/>
              <w:rPr>
                <w:sz w:val="18"/>
                <w:szCs w:val="18"/>
              </w:rPr>
            </w:pPr>
            <w:r w:rsidRPr="008B4973">
              <w:rPr>
                <w:sz w:val="18"/>
                <w:szCs w:val="18"/>
              </w:rPr>
              <w:t>11</w:t>
            </w:r>
          </w:p>
        </w:tc>
        <w:tc>
          <w:tcPr>
            <w:tcW w:w="504" w:type="dxa"/>
            <w:tcBorders>
              <w:top w:val="nil"/>
              <w:left w:val="nil"/>
              <w:bottom w:val="single" w:sz="4" w:space="0" w:color="auto"/>
              <w:right w:val="single" w:sz="4" w:space="0" w:color="auto"/>
            </w:tcBorders>
            <w:shd w:val="clear" w:color="000000" w:fill="FFFFFF"/>
            <w:noWrap/>
            <w:vAlign w:val="center"/>
            <w:hideMark/>
          </w:tcPr>
          <w:p w14:paraId="6D9CCB39" w14:textId="77777777" w:rsidR="008B4973" w:rsidRPr="008B4973" w:rsidRDefault="008B4973" w:rsidP="008B4973">
            <w:pPr>
              <w:jc w:val="center"/>
              <w:rPr>
                <w:sz w:val="18"/>
                <w:szCs w:val="18"/>
              </w:rPr>
            </w:pPr>
            <w:r w:rsidRPr="008B4973">
              <w:rPr>
                <w:sz w:val="18"/>
                <w:szCs w:val="18"/>
              </w:rPr>
              <w:t>02</w:t>
            </w:r>
          </w:p>
        </w:tc>
        <w:tc>
          <w:tcPr>
            <w:tcW w:w="1326" w:type="dxa"/>
            <w:tcBorders>
              <w:top w:val="nil"/>
              <w:left w:val="nil"/>
              <w:bottom w:val="single" w:sz="4" w:space="0" w:color="auto"/>
              <w:right w:val="single" w:sz="4" w:space="0" w:color="auto"/>
            </w:tcBorders>
            <w:shd w:val="clear" w:color="auto" w:fill="auto"/>
            <w:noWrap/>
            <w:vAlign w:val="center"/>
            <w:hideMark/>
          </w:tcPr>
          <w:p w14:paraId="332D30EC" w14:textId="77777777" w:rsidR="008B4973" w:rsidRPr="008B4973" w:rsidRDefault="008B4973" w:rsidP="008B4973">
            <w:pPr>
              <w:jc w:val="center"/>
              <w:rPr>
                <w:sz w:val="18"/>
                <w:szCs w:val="18"/>
              </w:rPr>
            </w:pPr>
            <w:r w:rsidRPr="008B4973">
              <w:rPr>
                <w:sz w:val="18"/>
                <w:szCs w:val="18"/>
              </w:rPr>
              <w:t>0,0</w:t>
            </w:r>
          </w:p>
        </w:tc>
        <w:tc>
          <w:tcPr>
            <w:tcW w:w="1418" w:type="dxa"/>
            <w:tcBorders>
              <w:top w:val="nil"/>
              <w:left w:val="nil"/>
              <w:bottom w:val="single" w:sz="4" w:space="0" w:color="auto"/>
              <w:right w:val="single" w:sz="4" w:space="0" w:color="auto"/>
            </w:tcBorders>
            <w:shd w:val="clear" w:color="000000" w:fill="FFFFFF"/>
            <w:noWrap/>
            <w:vAlign w:val="center"/>
            <w:hideMark/>
          </w:tcPr>
          <w:p w14:paraId="67BA9C7B" w14:textId="77777777" w:rsidR="008B4973" w:rsidRPr="008B4973" w:rsidRDefault="008B4973" w:rsidP="008B4973">
            <w:pPr>
              <w:jc w:val="center"/>
              <w:rPr>
                <w:sz w:val="18"/>
                <w:szCs w:val="18"/>
              </w:rPr>
            </w:pPr>
            <w:r w:rsidRPr="008B4973">
              <w:rPr>
                <w:sz w:val="18"/>
                <w:szCs w:val="18"/>
              </w:rPr>
              <w:t>13 034,6</w:t>
            </w:r>
          </w:p>
        </w:tc>
        <w:tc>
          <w:tcPr>
            <w:tcW w:w="1417" w:type="dxa"/>
            <w:tcBorders>
              <w:top w:val="nil"/>
              <w:left w:val="nil"/>
              <w:bottom w:val="single" w:sz="4" w:space="0" w:color="auto"/>
              <w:right w:val="single" w:sz="4" w:space="0" w:color="auto"/>
            </w:tcBorders>
            <w:shd w:val="clear" w:color="000000" w:fill="FFFFFF"/>
            <w:noWrap/>
            <w:vAlign w:val="center"/>
            <w:hideMark/>
          </w:tcPr>
          <w:p w14:paraId="7D121736" w14:textId="77777777" w:rsidR="008B4973" w:rsidRPr="008B4973" w:rsidRDefault="008B4973" w:rsidP="008B4973">
            <w:pPr>
              <w:jc w:val="center"/>
              <w:rPr>
                <w:sz w:val="18"/>
                <w:szCs w:val="18"/>
              </w:rPr>
            </w:pPr>
            <w:r w:rsidRPr="008B4973">
              <w:rPr>
                <w:sz w:val="18"/>
                <w:szCs w:val="18"/>
              </w:rPr>
              <w:t>0,0</w:t>
            </w:r>
          </w:p>
        </w:tc>
      </w:tr>
      <w:tr w:rsidR="008B4973" w:rsidRPr="008B4973" w14:paraId="4AB25B17" w14:textId="77777777" w:rsidTr="001D58A8">
        <w:trPr>
          <w:trHeight w:val="63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49C7FB89" w14:textId="77777777" w:rsidR="008B4973" w:rsidRPr="008B4973" w:rsidRDefault="008B4973" w:rsidP="008B4973">
            <w:pPr>
              <w:ind w:left="-120"/>
              <w:jc w:val="right"/>
              <w:rPr>
                <w:b/>
                <w:bCs/>
                <w:color w:val="000000"/>
                <w:sz w:val="18"/>
                <w:szCs w:val="18"/>
              </w:rPr>
            </w:pPr>
            <w:r w:rsidRPr="008B4973">
              <w:rPr>
                <w:b/>
                <w:bCs/>
                <w:color w:val="000000"/>
                <w:sz w:val="18"/>
                <w:szCs w:val="18"/>
              </w:rPr>
              <w:t>1.2</w:t>
            </w:r>
          </w:p>
        </w:tc>
        <w:tc>
          <w:tcPr>
            <w:tcW w:w="2342" w:type="dxa"/>
            <w:tcBorders>
              <w:top w:val="nil"/>
              <w:left w:val="nil"/>
              <w:bottom w:val="single" w:sz="4" w:space="0" w:color="auto"/>
              <w:right w:val="nil"/>
            </w:tcBorders>
            <w:shd w:val="clear" w:color="000000" w:fill="FFFFFF"/>
            <w:vAlign w:val="center"/>
            <w:hideMark/>
          </w:tcPr>
          <w:p w14:paraId="18099FF9" w14:textId="77777777" w:rsidR="008B4973" w:rsidRPr="008B4973" w:rsidRDefault="008B4973" w:rsidP="008B4973">
            <w:pPr>
              <w:ind w:right="-112"/>
              <w:rPr>
                <w:b/>
                <w:bCs/>
                <w:sz w:val="18"/>
                <w:szCs w:val="18"/>
              </w:rPr>
            </w:pPr>
            <w:r w:rsidRPr="008B4973">
              <w:rPr>
                <w:b/>
                <w:bCs/>
                <w:sz w:val="18"/>
                <w:szCs w:val="18"/>
              </w:rPr>
              <w:t>Подпрограмма «Социализация детей-сирот и детей, нуждающихся  в особой заботе государства»</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44AC7D5" w14:textId="77777777" w:rsidR="008B4973" w:rsidRPr="008B4973" w:rsidRDefault="008B4973" w:rsidP="008B4973">
            <w:pPr>
              <w:jc w:val="center"/>
              <w:rPr>
                <w:b/>
                <w:bCs/>
                <w:sz w:val="18"/>
                <w:szCs w:val="18"/>
              </w:rPr>
            </w:pPr>
            <w:r w:rsidRPr="008B4973">
              <w:rPr>
                <w:b/>
                <w:bCs/>
                <w:sz w:val="18"/>
                <w:szCs w:val="18"/>
              </w:rPr>
              <w:t>02 2 00 00000</w:t>
            </w:r>
          </w:p>
        </w:tc>
        <w:tc>
          <w:tcPr>
            <w:tcW w:w="527" w:type="dxa"/>
            <w:tcBorders>
              <w:top w:val="nil"/>
              <w:left w:val="nil"/>
              <w:bottom w:val="single" w:sz="4" w:space="0" w:color="auto"/>
              <w:right w:val="single" w:sz="4" w:space="0" w:color="auto"/>
            </w:tcBorders>
            <w:shd w:val="clear" w:color="000000" w:fill="FFFFFF"/>
            <w:noWrap/>
            <w:vAlign w:val="center"/>
          </w:tcPr>
          <w:p w14:paraId="03E10EF3"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6C072836"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699E98B3"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0454F940" w14:textId="77777777" w:rsidR="008B4973" w:rsidRPr="008B4973" w:rsidRDefault="008B4973" w:rsidP="008B4973">
            <w:pPr>
              <w:jc w:val="center"/>
              <w:rPr>
                <w:b/>
                <w:bCs/>
                <w:sz w:val="18"/>
                <w:szCs w:val="18"/>
              </w:rPr>
            </w:pPr>
            <w:r w:rsidRPr="008B4973">
              <w:rPr>
                <w:b/>
                <w:bCs/>
                <w:sz w:val="18"/>
                <w:szCs w:val="18"/>
              </w:rPr>
              <w:t>21 575,0</w:t>
            </w:r>
          </w:p>
        </w:tc>
        <w:tc>
          <w:tcPr>
            <w:tcW w:w="1418" w:type="dxa"/>
            <w:tcBorders>
              <w:top w:val="nil"/>
              <w:left w:val="nil"/>
              <w:bottom w:val="single" w:sz="4" w:space="0" w:color="auto"/>
              <w:right w:val="single" w:sz="4" w:space="0" w:color="auto"/>
            </w:tcBorders>
            <w:shd w:val="clear" w:color="000000" w:fill="FFFFFF"/>
            <w:noWrap/>
            <w:vAlign w:val="center"/>
            <w:hideMark/>
          </w:tcPr>
          <w:p w14:paraId="4AEAC725" w14:textId="77777777" w:rsidR="008B4973" w:rsidRPr="008B4973" w:rsidRDefault="008B4973" w:rsidP="008B4973">
            <w:pPr>
              <w:jc w:val="center"/>
              <w:rPr>
                <w:b/>
                <w:bCs/>
                <w:sz w:val="18"/>
                <w:szCs w:val="18"/>
              </w:rPr>
            </w:pPr>
            <w:r w:rsidRPr="008B4973">
              <w:rPr>
                <w:b/>
                <w:bCs/>
                <w:sz w:val="18"/>
                <w:szCs w:val="18"/>
              </w:rPr>
              <w:t>22 433,0</w:t>
            </w:r>
          </w:p>
        </w:tc>
        <w:tc>
          <w:tcPr>
            <w:tcW w:w="1417" w:type="dxa"/>
            <w:tcBorders>
              <w:top w:val="nil"/>
              <w:left w:val="nil"/>
              <w:bottom w:val="single" w:sz="4" w:space="0" w:color="auto"/>
              <w:right w:val="single" w:sz="4" w:space="0" w:color="auto"/>
            </w:tcBorders>
            <w:shd w:val="clear" w:color="000000" w:fill="FFFFFF"/>
            <w:noWrap/>
            <w:vAlign w:val="center"/>
            <w:hideMark/>
          </w:tcPr>
          <w:p w14:paraId="2BE6A771" w14:textId="77777777" w:rsidR="008B4973" w:rsidRPr="008B4973" w:rsidRDefault="008B4973" w:rsidP="008B4973">
            <w:pPr>
              <w:jc w:val="center"/>
              <w:rPr>
                <w:b/>
                <w:bCs/>
                <w:sz w:val="18"/>
                <w:szCs w:val="18"/>
              </w:rPr>
            </w:pPr>
            <w:r w:rsidRPr="008B4973">
              <w:rPr>
                <w:b/>
                <w:bCs/>
                <w:sz w:val="18"/>
                <w:szCs w:val="18"/>
              </w:rPr>
              <w:t>23 328,0</w:t>
            </w:r>
          </w:p>
        </w:tc>
      </w:tr>
      <w:tr w:rsidR="008B4973" w:rsidRPr="008B4973" w14:paraId="7FD22A51" w14:textId="77777777" w:rsidTr="001D58A8">
        <w:trPr>
          <w:trHeight w:val="1264"/>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375D4E4F" w14:textId="77777777" w:rsidR="008B4973" w:rsidRPr="008B4973" w:rsidRDefault="008B4973" w:rsidP="008B4973">
            <w:pPr>
              <w:ind w:left="-120"/>
              <w:jc w:val="right"/>
              <w:rPr>
                <w:b/>
                <w:bCs/>
                <w:color w:val="000000"/>
                <w:sz w:val="18"/>
                <w:szCs w:val="18"/>
              </w:rPr>
            </w:pPr>
            <w:r w:rsidRPr="008B4973">
              <w:rPr>
                <w:b/>
                <w:bCs/>
                <w:color w:val="000000"/>
                <w:sz w:val="18"/>
                <w:szCs w:val="18"/>
              </w:rPr>
              <w:t>1.2.1</w:t>
            </w:r>
          </w:p>
        </w:tc>
        <w:tc>
          <w:tcPr>
            <w:tcW w:w="2342" w:type="dxa"/>
            <w:tcBorders>
              <w:top w:val="nil"/>
              <w:left w:val="nil"/>
              <w:bottom w:val="single" w:sz="4" w:space="0" w:color="auto"/>
              <w:right w:val="nil"/>
            </w:tcBorders>
            <w:shd w:val="clear" w:color="000000" w:fill="FFFFFF"/>
            <w:vAlign w:val="center"/>
            <w:hideMark/>
          </w:tcPr>
          <w:p w14:paraId="1191F515" w14:textId="77777777" w:rsidR="008B4973" w:rsidRPr="008B4973" w:rsidRDefault="008B4973" w:rsidP="008B4973">
            <w:pPr>
              <w:ind w:right="-112"/>
              <w:rPr>
                <w:b/>
                <w:bCs/>
                <w:sz w:val="18"/>
                <w:szCs w:val="18"/>
              </w:rPr>
            </w:pPr>
            <w:r w:rsidRPr="008B4973">
              <w:rPr>
                <w:b/>
                <w:bCs/>
                <w:sz w:val="18"/>
                <w:szCs w:val="18"/>
              </w:rPr>
              <w:t>Основное мероприятие «Осуществление государственных полномочий по созданию и организации деятельности комиссий по делам несовершеннолетних и защите их прав»</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2773EBF0" w14:textId="77777777" w:rsidR="008B4973" w:rsidRPr="008B4973" w:rsidRDefault="008B4973" w:rsidP="008B4973">
            <w:pPr>
              <w:jc w:val="center"/>
              <w:rPr>
                <w:b/>
                <w:bCs/>
                <w:sz w:val="18"/>
                <w:szCs w:val="18"/>
              </w:rPr>
            </w:pPr>
            <w:r w:rsidRPr="008B4973">
              <w:rPr>
                <w:b/>
                <w:bCs/>
                <w:sz w:val="18"/>
                <w:szCs w:val="18"/>
              </w:rPr>
              <w:t>02 2 02 00000</w:t>
            </w:r>
          </w:p>
        </w:tc>
        <w:tc>
          <w:tcPr>
            <w:tcW w:w="527" w:type="dxa"/>
            <w:tcBorders>
              <w:top w:val="nil"/>
              <w:left w:val="nil"/>
              <w:bottom w:val="single" w:sz="4" w:space="0" w:color="auto"/>
              <w:right w:val="single" w:sz="4" w:space="0" w:color="auto"/>
            </w:tcBorders>
            <w:shd w:val="clear" w:color="000000" w:fill="FFFFFF"/>
            <w:noWrap/>
            <w:vAlign w:val="center"/>
          </w:tcPr>
          <w:p w14:paraId="252F30B4"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1E6C2D0E"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37092663"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7512758F" w14:textId="77777777" w:rsidR="008B4973" w:rsidRPr="008B4973" w:rsidRDefault="008B4973" w:rsidP="008B4973">
            <w:pPr>
              <w:jc w:val="center"/>
              <w:rPr>
                <w:b/>
                <w:bCs/>
                <w:sz w:val="18"/>
                <w:szCs w:val="18"/>
              </w:rPr>
            </w:pPr>
            <w:r w:rsidRPr="008B4973">
              <w:rPr>
                <w:b/>
                <w:bCs/>
                <w:sz w:val="18"/>
                <w:szCs w:val="18"/>
              </w:rPr>
              <w:t>597,0</w:t>
            </w:r>
          </w:p>
        </w:tc>
        <w:tc>
          <w:tcPr>
            <w:tcW w:w="1418" w:type="dxa"/>
            <w:tcBorders>
              <w:top w:val="nil"/>
              <w:left w:val="nil"/>
              <w:bottom w:val="single" w:sz="4" w:space="0" w:color="auto"/>
              <w:right w:val="single" w:sz="4" w:space="0" w:color="auto"/>
            </w:tcBorders>
            <w:shd w:val="clear" w:color="000000" w:fill="FFFFFF"/>
            <w:noWrap/>
            <w:vAlign w:val="center"/>
            <w:hideMark/>
          </w:tcPr>
          <w:p w14:paraId="6034E7BB" w14:textId="77777777" w:rsidR="008B4973" w:rsidRPr="008B4973" w:rsidRDefault="008B4973" w:rsidP="008B4973">
            <w:pPr>
              <w:jc w:val="center"/>
              <w:rPr>
                <w:b/>
                <w:bCs/>
                <w:sz w:val="18"/>
                <w:szCs w:val="18"/>
              </w:rPr>
            </w:pPr>
            <w:r w:rsidRPr="008B4973">
              <w:rPr>
                <w:b/>
                <w:bCs/>
                <w:sz w:val="18"/>
                <w:szCs w:val="18"/>
              </w:rPr>
              <w:t>619,0</w:t>
            </w:r>
          </w:p>
        </w:tc>
        <w:tc>
          <w:tcPr>
            <w:tcW w:w="1417" w:type="dxa"/>
            <w:tcBorders>
              <w:top w:val="nil"/>
              <w:left w:val="nil"/>
              <w:bottom w:val="single" w:sz="4" w:space="0" w:color="auto"/>
              <w:right w:val="single" w:sz="4" w:space="0" w:color="auto"/>
            </w:tcBorders>
            <w:shd w:val="clear" w:color="000000" w:fill="FFFFFF"/>
            <w:noWrap/>
            <w:vAlign w:val="center"/>
            <w:hideMark/>
          </w:tcPr>
          <w:p w14:paraId="68AAE9A4" w14:textId="77777777" w:rsidR="008B4973" w:rsidRPr="008B4973" w:rsidRDefault="008B4973" w:rsidP="008B4973">
            <w:pPr>
              <w:jc w:val="center"/>
              <w:rPr>
                <w:b/>
                <w:bCs/>
                <w:sz w:val="18"/>
                <w:szCs w:val="18"/>
              </w:rPr>
            </w:pPr>
            <w:r w:rsidRPr="008B4973">
              <w:rPr>
                <w:b/>
                <w:bCs/>
                <w:sz w:val="18"/>
                <w:szCs w:val="18"/>
              </w:rPr>
              <w:t>641,0</w:t>
            </w:r>
          </w:p>
        </w:tc>
      </w:tr>
      <w:tr w:rsidR="008B4973" w:rsidRPr="008B4973" w14:paraId="0F29387C"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3CAE5B4A"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07F0F516" w14:textId="77777777" w:rsidR="008B4973" w:rsidRPr="008B4973" w:rsidRDefault="008B4973" w:rsidP="008B4973">
            <w:pPr>
              <w:ind w:right="-112"/>
              <w:rPr>
                <w:sz w:val="18"/>
                <w:szCs w:val="18"/>
              </w:rPr>
            </w:pPr>
            <w:r w:rsidRPr="008B4973">
              <w:rPr>
                <w:sz w:val="18"/>
                <w:szCs w:val="18"/>
              </w:rPr>
              <w:t xml:space="preserve">Осуществление отдельных государственных полномочий Воронежской </w:t>
            </w:r>
            <w:r w:rsidRPr="008B4973">
              <w:rPr>
                <w:sz w:val="18"/>
                <w:szCs w:val="18"/>
              </w:rPr>
              <w:lastRenderedPageBreak/>
              <w:t>области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14:paraId="41F7003E" w14:textId="77777777" w:rsidR="008B4973" w:rsidRPr="008B4973" w:rsidRDefault="008B4973" w:rsidP="008B4973">
            <w:pPr>
              <w:jc w:val="center"/>
              <w:rPr>
                <w:sz w:val="18"/>
                <w:szCs w:val="18"/>
              </w:rPr>
            </w:pPr>
            <w:r w:rsidRPr="008B4973">
              <w:rPr>
                <w:sz w:val="18"/>
                <w:szCs w:val="18"/>
              </w:rPr>
              <w:lastRenderedPageBreak/>
              <w:t>02 2 02 78080</w:t>
            </w:r>
          </w:p>
        </w:tc>
        <w:tc>
          <w:tcPr>
            <w:tcW w:w="527" w:type="dxa"/>
            <w:tcBorders>
              <w:top w:val="nil"/>
              <w:left w:val="nil"/>
              <w:bottom w:val="single" w:sz="4" w:space="0" w:color="auto"/>
              <w:right w:val="single" w:sz="4" w:space="0" w:color="auto"/>
            </w:tcBorders>
            <w:shd w:val="clear" w:color="000000" w:fill="FFFFFF"/>
            <w:noWrap/>
            <w:vAlign w:val="center"/>
            <w:hideMark/>
          </w:tcPr>
          <w:p w14:paraId="3BD12DA7" w14:textId="77777777" w:rsidR="008B4973" w:rsidRPr="008B4973" w:rsidRDefault="008B4973" w:rsidP="008B4973">
            <w:pPr>
              <w:ind w:left="-110"/>
              <w:jc w:val="center"/>
              <w:rPr>
                <w:sz w:val="18"/>
                <w:szCs w:val="18"/>
              </w:rPr>
            </w:pPr>
            <w:r w:rsidRPr="008B4973">
              <w:rPr>
                <w:sz w:val="18"/>
                <w:szCs w:val="18"/>
              </w:rPr>
              <w:t>100</w:t>
            </w:r>
          </w:p>
        </w:tc>
        <w:tc>
          <w:tcPr>
            <w:tcW w:w="452" w:type="dxa"/>
            <w:tcBorders>
              <w:top w:val="nil"/>
              <w:left w:val="nil"/>
              <w:bottom w:val="single" w:sz="4" w:space="0" w:color="auto"/>
              <w:right w:val="single" w:sz="4" w:space="0" w:color="auto"/>
            </w:tcBorders>
            <w:shd w:val="clear" w:color="000000" w:fill="FFFFFF"/>
            <w:noWrap/>
            <w:vAlign w:val="center"/>
            <w:hideMark/>
          </w:tcPr>
          <w:p w14:paraId="62D1456B" w14:textId="77777777" w:rsidR="008B4973" w:rsidRPr="008B4973" w:rsidRDefault="008B4973" w:rsidP="008B4973">
            <w:pPr>
              <w:ind w:left="-110"/>
              <w:jc w:val="center"/>
              <w:rPr>
                <w:sz w:val="18"/>
                <w:szCs w:val="18"/>
              </w:rPr>
            </w:pPr>
            <w:r w:rsidRPr="008B4973">
              <w:rPr>
                <w:sz w:val="18"/>
                <w:szCs w:val="18"/>
              </w:rPr>
              <w:t>01</w:t>
            </w:r>
          </w:p>
        </w:tc>
        <w:tc>
          <w:tcPr>
            <w:tcW w:w="504" w:type="dxa"/>
            <w:tcBorders>
              <w:top w:val="nil"/>
              <w:left w:val="nil"/>
              <w:bottom w:val="single" w:sz="4" w:space="0" w:color="auto"/>
              <w:right w:val="single" w:sz="4" w:space="0" w:color="auto"/>
            </w:tcBorders>
            <w:shd w:val="clear" w:color="000000" w:fill="FFFFFF"/>
            <w:noWrap/>
            <w:vAlign w:val="center"/>
            <w:hideMark/>
          </w:tcPr>
          <w:p w14:paraId="11610D57" w14:textId="77777777" w:rsidR="008B4973" w:rsidRPr="008B4973" w:rsidRDefault="008B4973" w:rsidP="008B4973">
            <w:pPr>
              <w:jc w:val="center"/>
              <w:rPr>
                <w:sz w:val="18"/>
                <w:szCs w:val="18"/>
              </w:rPr>
            </w:pPr>
            <w:r w:rsidRPr="008B4973">
              <w:rPr>
                <w:sz w:val="18"/>
                <w:szCs w:val="18"/>
              </w:rPr>
              <w:t>13</w:t>
            </w:r>
          </w:p>
        </w:tc>
        <w:tc>
          <w:tcPr>
            <w:tcW w:w="1326" w:type="dxa"/>
            <w:tcBorders>
              <w:top w:val="nil"/>
              <w:left w:val="nil"/>
              <w:bottom w:val="single" w:sz="4" w:space="0" w:color="auto"/>
              <w:right w:val="single" w:sz="4" w:space="0" w:color="auto"/>
            </w:tcBorders>
            <w:shd w:val="clear" w:color="auto" w:fill="auto"/>
            <w:vAlign w:val="center"/>
            <w:hideMark/>
          </w:tcPr>
          <w:p w14:paraId="5349728F" w14:textId="77777777" w:rsidR="008B4973" w:rsidRPr="008B4973" w:rsidRDefault="008B4973" w:rsidP="008B4973">
            <w:pPr>
              <w:jc w:val="center"/>
              <w:rPr>
                <w:sz w:val="18"/>
                <w:szCs w:val="18"/>
              </w:rPr>
            </w:pPr>
            <w:r w:rsidRPr="008B4973">
              <w:rPr>
                <w:sz w:val="18"/>
                <w:szCs w:val="18"/>
              </w:rPr>
              <w:t>597,0</w:t>
            </w:r>
          </w:p>
        </w:tc>
        <w:tc>
          <w:tcPr>
            <w:tcW w:w="1418" w:type="dxa"/>
            <w:tcBorders>
              <w:top w:val="nil"/>
              <w:left w:val="nil"/>
              <w:bottom w:val="single" w:sz="4" w:space="0" w:color="auto"/>
              <w:right w:val="single" w:sz="4" w:space="0" w:color="auto"/>
            </w:tcBorders>
            <w:shd w:val="clear" w:color="000000" w:fill="FFFFFF"/>
            <w:vAlign w:val="center"/>
            <w:hideMark/>
          </w:tcPr>
          <w:p w14:paraId="43BCBB61" w14:textId="77777777" w:rsidR="008B4973" w:rsidRPr="008B4973" w:rsidRDefault="008B4973" w:rsidP="008B4973">
            <w:pPr>
              <w:jc w:val="center"/>
              <w:rPr>
                <w:sz w:val="18"/>
                <w:szCs w:val="18"/>
              </w:rPr>
            </w:pPr>
            <w:r w:rsidRPr="008B4973">
              <w:rPr>
                <w:sz w:val="18"/>
                <w:szCs w:val="18"/>
              </w:rPr>
              <w:t>619,0</w:t>
            </w:r>
          </w:p>
        </w:tc>
        <w:tc>
          <w:tcPr>
            <w:tcW w:w="1417" w:type="dxa"/>
            <w:tcBorders>
              <w:top w:val="nil"/>
              <w:left w:val="nil"/>
              <w:bottom w:val="single" w:sz="4" w:space="0" w:color="auto"/>
              <w:right w:val="single" w:sz="4" w:space="0" w:color="auto"/>
            </w:tcBorders>
            <w:shd w:val="clear" w:color="000000" w:fill="FFFFFF"/>
            <w:vAlign w:val="center"/>
            <w:hideMark/>
          </w:tcPr>
          <w:p w14:paraId="3A6D5380" w14:textId="77777777" w:rsidR="008B4973" w:rsidRPr="008B4973" w:rsidRDefault="008B4973" w:rsidP="008B4973">
            <w:pPr>
              <w:jc w:val="center"/>
              <w:rPr>
                <w:sz w:val="18"/>
                <w:szCs w:val="18"/>
              </w:rPr>
            </w:pPr>
            <w:r w:rsidRPr="008B4973">
              <w:rPr>
                <w:sz w:val="18"/>
                <w:szCs w:val="18"/>
              </w:rPr>
              <w:t>641,0</w:t>
            </w:r>
          </w:p>
        </w:tc>
      </w:tr>
      <w:tr w:rsidR="008B4973" w:rsidRPr="008B4973" w14:paraId="769ECF8B" w14:textId="77777777" w:rsidTr="001D58A8">
        <w:trPr>
          <w:trHeight w:val="713"/>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3B689E80" w14:textId="77777777" w:rsidR="008B4973" w:rsidRPr="008B4973" w:rsidRDefault="008B4973" w:rsidP="008B4973">
            <w:pPr>
              <w:ind w:left="-120"/>
              <w:jc w:val="right"/>
              <w:rPr>
                <w:b/>
                <w:bCs/>
                <w:color w:val="000000"/>
                <w:sz w:val="18"/>
                <w:szCs w:val="18"/>
              </w:rPr>
            </w:pPr>
            <w:r w:rsidRPr="008B4973">
              <w:rPr>
                <w:b/>
                <w:bCs/>
                <w:color w:val="000000"/>
                <w:sz w:val="18"/>
                <w:szCs w:val="18"/>
              </w:rPr>
              <w:lastRenderedPageBreak/>
              <w:t>1.2.2</w:t>
            </w:r>
          </w:p>
        </w:tc>
        <w:tc>
          <w:tcPr>
            <w:tcW w:w="2342" w:type="dxa"/>
            <w:tcBorders>
              <w:top w:val="nil"/>
              <w:left w:val="nil"/>
              <w:bottom w:val="single" w:sz="4" w:space="0" w:color="auto"/>
              <w:right w:val="single" w:sz="4" w:space="0" w:color="auto"/>
            </w:tcBorders>
            <w:shd w:val="clear" w:color="000000" w:fill="FFFFFF"/>
            <w:vAlign w:val="center"/>
            <w:hideMark/>
          </w:tcPr>
          <w:p w14:paraId="379569D8" w14:textId="77777777" w:rsidR="008B4973" w:rsidRPr="008B4973" w:rsidRDefault="008B4973" w:rsidP="008B4973">
            <w:pPr>
              <w:ind w:right="-112"/>
              <w:rPr>
                <w:b/>
                <w:bCs/>
                <w:sz w:val="18"/>
                <w:szCs w:val="18"/>
              </w:rPr>
            </w:pPr>
            <w:r w:rsidRPr="008B4973">
              <w:rPr>
                <w:b/>
                <w:bCs/>
                <w:sz w:val="18"/>
                <w:szCs w:val="18"/>
              </w:rPr>
              <w:t>Основное мероприятие «Расходы на обеспечение выплат приемной семье на содержание подопечных детей»</w:t>
            </w:r>
          </w:p>
        </w:tc>
        <w:tc>
          <w:tcPr>
            <w:tcW w:w="992" w:type="dxa"/>
            <w:tcBorders>
              <w:top w:val="nil"/>
              <w:left w:val="nil"/>
              <w:bottom w:val="single" w:sz="4" w:space="0" w:color="auto"/>
              <w:right w:val="single" w:sz="4" w:space="0" w:color="auto"/>
            </w:tcBorders>
            <w:shd w:val="clear" w:color="000000" w:fill="FFFFFF"/>
            <w:noWrap/>
            <w:vAlign w:val="center"/>
            <w:hideMark/>
          </w:tcPr>
          <w:p w14:paraId="7A0A5909" w14:textId="77777777" w:rsidR="008B4973" w:rsidRPr="008B4973" w:rsidRDefault="008B4973" w:rsidP="008B4973">
            <w:pPr>
              <w:jc w:val="center"/>
              <w:rPr>
                <w:b/>
                <w:bCs/>
                <w:sz w:val="18"/>
                <w:szCs w:val="18"/>
              </w:rPr>
            </w:pPr>
            <w:r w:rsidRPr="008B4973">
              <w:rPr>
                <w:b/>
                <w:bCs/>
                <w:sz w:val="18"/>
                <w:szCs w:val="18"/>
              </w:rPr>
              <w:t>02 2 03 00000</w:t>
            </w:r>
          </w:p>
        </w:tc>
        <w:tc>
          <w:tcPr>
            <w:tcW w:w="527" w:type="dxa"/>
            <w:tcBorders>
              <w:top w:val="nil"/>
              <w:left w:val="nil"/>
              <w:bottom w:val="single" w:sz="4" w:space="0" w:color="auto"/>
              <w:right w:val="single" w:sz="4" w:space="0" w:color="auto"/>
            </w:tcBorders>
            <w:shd w:val="clear" w:color="000000" w:fill="FFFFFF"/>
            <w:noWrap/>
            <w:vAlign w:val="center"/>
          </w:tcPr>
          <w:p w14:paraId="7A0698BD"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6A1E8F35"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3168CA88"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14:paraId="1C2E9AED" w14:textId="77777777" w:rsidR="008B4973" w:rsidRPr="008B4973" w:rsidRDefault="008B4973" w:rsidP="008B4973">
            <w:pPr>
              <w:jc w:val="center"/>
              <w:rPr>
                <w:b/>
                <w:bCs/>
                <w:sz w:val="18"/>
                <w:szCs w:val="18"/>
              </w:rPr>
            </w:pPr>
            <w:r w:rsidRPr="008B4973">
              <w:rPr>
                <w:b/>
                <w:bCs/>
                <w:sz w:val="18"/>
                <w:szCs w:val="18"/>
              </w:rPr>
              <w:t>7 116,0</w:t>
            </w:r>
          </w:p>
        </w:tc>
        <w:tc>
          <w:tcPr>
            <w:tcW w:w="1418" w:type="dxa"/>
            <w:tcBorders>
              <w:top w:val="nil"/>
              <w:left w:val="nil"/>
              <w:bottom w:val="single" w:sz="4" w:space="0" w:color="auto"/>
              <w:right w:val="single" w:sz="4" w:space="0" w:color="auto"/>
            </w:tcBorders>
            <w:shd w:val="clear" w:color="000000" w:fill="FFFFFF"/>
            <w:vAlign w:val="center"/>
            <w:hideMark/>
          </w:tcPr>
          <w:p w14:paraId="42FA2F91" w14:textId="77777777" w:rsidR="008B4973" w:rsidRPr="008B4973" w:rsidRDefault="008B4973" w:rsidP="008B4973">
            <w:pPr>
              <w:jc w:val="center"/>
              <w:rPr>
                <w:b/>
                <w:bCs/>
                <w:sz w:val="18"/>
                <w:szCs w:val="18"/>
              </w:rPr>
            </w:pPr>
            <w:r w:rsidRPr="008B4973">
              <w:rPr>
                <w:b/>
                <w:bCs/>
                <w:sz w:val="18"/>
                <w:szCs w:val="18"/>
              </w:rPr>
              <w:t>7 400,0</w:t>
            </w:r>
          </w:p>
        </w:tc>
        <w:tc>
          <w:tcPr>
            <w:tcW w:w="1417" w:type="dxa"/>
            <w:tcBorders>
              <w:top w:val="nil"/>
              <w:left w:val="nil"/>
              <w:bottom w:val="single" w:sz="4" w:space="0" w:color="auto"/>
              <w:right w:val="single" w:sz="4" w:space="0" w:color="auto"/>
            </w:tcBorders>
            <w:shd w:val="clear" w:color="000000" w:fill="FFFFFF"/>
            <w:vAlign w:val="center"/>
            <w:hideMark/>
          </w:tcPr>
          <w:p w14:paraId="12FFB3BB" w14:textId="77777777" w:rsidR="008B4973" w:rsidRPr="008B4973" w:rsidRDefault="008B4973" w:rsidP="008B4973">
            <w:pPr>
              <w:jc w:val="center"/>
              <w:rPr>
                <w:b/>
                <w:bCs/>
                <w:sz w:val="18"/>
                <w:szCs w:val="18"/>
              </w:rPr>
            </w:pPr>
            <w:r w:rsidRPr="008B4973">
              <w:rPr>
                <w:b/>
                <w:bCs/>
                <w:sz w:val="18"/>
                <w:szCs w:val="18"/>
              </w:rPr>
              <w:t>7 697,0</w:t>
            </w:r>
          </w:p>
        </w:tc>
      </w:tr>
      <w:tr w:rsidR="008B4973" w:rsidRPr="008B4973" w14:paraId="4CCCEFED" w14:textId="77777777" w:rsidTr="001D58A8">
        <w:trPr>
          <w:trHeight w:val="126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458CF3B1"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4B6DB23B" w14:textId="77777777" w:rsidR="008B4973" w:rsidRPr="008B4973" w:rsidRDefault="008B4973" w:rsidP="008B4973">
            <w:pPr>
              <w:ind w:right="-112"/>
              <w:rPr>
                <w:sz w:val="18"/>
                <w:szCs w:val="18"/>
              </w:rPr>
            </w:pPr>
            <w:r w:rsidRPr="008B4973">
              <w:rPr>
                <w:sz w:val="18"/>
                <w:szCs w:val="18"/>
              </w:rPr>
              <w:t>Осуществление отдельных государственных полномочий Воронежской области по обеспечению выплат приемной семье на содержание подопечных детей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14:paraId="4A5B4E9C" w14:textId="77777777" w:rsidR="008B4973" w:rsidRPr="008B4973" w:rsidRDefault="008B4973" w:rsidP="008B4973">
            <w:pPr>
              <w:jc w:val="center"/>
              <w:rPr>
                <w:sz w:val="18"/>
                <w:szCs w:val="18"/>
              </w:rPr>
            </w:pPr>
            <w:r w:rsidRPr="008B4973">
              <w:rPr>
                <w:sz w:val="18"/>
                <w:szCs w:val="18"/>
              </w:rPr>
              <w:t>02 2 03 78541</w:t>
            </w:r>
          </w:p>
        </w:tc>
        <w:tc>
          <w:tcPr>
            <w:tcW w:w="527" w:type="dxa"/>
            <w:tcBorders>
              <w:top w:val="nil"/>
              <w:left w:val="nil"/>
              <w:bottom w:val="single" w:sz="4" w:space="0" w:color="auto"/>
              <w:right w:val="single" w:sz="4" w:space="0" w:color="auto"/>
            </w:tcBorders>
            <w:shd w:val="clear" w:color="000000" w:fill="FFFFFF"/>
            <w:noWrap/>
            <w:vAlign w:val="center"/>
            <w:hideMark/>
          </w:tcPr>
          <w:p w14:paraId="2BE393F6" w14:textId="77777777" w:rsidR="008B4973" w:rsidRPr="008B4973" w:rsidRDefault="008B4973" w:rsidP="008B4973">
            <w:pPr>
              <w:ind w:left="-110"/>
              <w:jc w:val="center"/>
              <w:rPr>
                <w:sz w:val="18"/>
                <w:szCs w:val="18"/>
              </w:rPr>
            </w:pPr>
            <w:r w:rsidRPr="008B4973">
              <w:rPr>
                <w:sz w:val="18"/>
                <w:szCs w:val="18"/>
              </w:rPr>
              <w:t>300</w:t>
            </w:r>
          </w:p>
        </w:tc>
        <w:tc>
          <w:tcPr>
            <w:tcW w:w="452" w:type="dxa"/>
            <w:tcBorders>
              <w:top w:val="nil"/>
              <w:left w:val="nil"/>
              <w:bottom w:val="single" w:sz="4" w:space="0" w:color="auto"/>
              <w:right w:val="single" w:sz="4" w:space="0" w:color="auto"/>
            </w:tcBorders>
            <w:shd w:val="clear" w:color="000000" w:fill="FFFFFF"/>
            <w:noWrap/>
            <w:vAlign w:val="center"/>
            <w:hideMark/>
          </w:tcPr>
          <w:p w14:paraId="54AFFD50" w14:textId="77777777" w:rsidR="008B4973" w:rsidRPr="008B4973" w:rsidRDefault="008B4973" w:rsidP="008B4973">
            <w:pPr>
              <w:ind w:left="-110"/>
              <w:jc w:val="center"/>
              <w:rPr>
                <w:sz w:val="18"/>
                <w:szCs w:val="18"/>
              </w:rPr>
            </w:pPr>
            <w:r w:rsidRPr="008B4973">
              <w:rPr>
                <w:sz w:val="18"/>
                <w:szCs w:val="18"/>
              </w:rPr>
              <w:t>10</w:t>
            </w:r>
          </w:p>
        </w:tc>
        <w:tc>
          <w:tcPr>
            <w:tcW w:w="504" w:type="dxa"/>
            <w:tcBorders>
              <w:top w:val="nil"/>
              <w:left w:val="nil"/>
              <w:bottom w:val="single" w:sz="4" w:space="0" w:color="auto"/>
              <w:right w:val="single" w:sz="4" w:space="0" w:color="auto"/>
            </w:tcBorders>
            <w:shd w:val="clear" w:color="000000" w:fill="FFFFFF"/>
            <w:noWrap/>
            <w:vAlign w:val="center"/>
            <w:hideMark/>
          </w:tcPr>
          <w:p w14:paraId="7E95C1B2" w14:textId="77777777" w:rsidR="008B4973" w:rsidRPr="008B4973" w:rsidRDefault="008B4973" w:rsidP="008B4973">
            <w:pPr>
              <w:jc w:val="center"/>
              <w:rPr>
                <w:sz w:val="18"/>
                <w:szCs w:val="18"/>
              </w:rPr>
            </w:pPr>
            <w:r w:rsidRPr="008B4973">
              <w:rPr>
                <w:sz w:val="18"/>
                <w:szCs w:val="18"/>
              </w:rPr>
              <w:t>04</w:t>
            </w:r>
          </w:p>
        </w:tc>
        <w:tc>
          <w:tcPr>
            <w:tcW w:w="1326" w:type="dxa"/>
            <w:tcBorders>
              <w:top w:val="nil"/>
              <w:left w:val="nil"/>
              <w:bottom w:val="single" w:sz="4" w:space="0" w:color="auto"/>
              <w:right w:val="single" w:sz="4" w:space="0" w:color="auto"/>
            </w:tcBorders>
            <w:shd w:val="clear" w:color="auto" w:fill="auto"/>
            <w:vAlign w:val="center"/>
            <w:hideMark/>
          </w:tcPr>
          <w:p w14:paraId="5234CF7C" w14:textId="77777777" w:rsidR="008B4973" w:rsidRPr="008B4973" w:rsidRDefault="008B4973" w:rsidP="008B4973">
            <w:pPr>
              <w:jc w:val="center"/>
              <w:rPr>
                <w:sz w:val="18"/>
                <w:szCs w:val="18"/>
              </w:rPr>
            </w:pPr>
            <w:r w:rsidRPr="008B4973">
              <w:rPr>
                <w:sz w:val="18"/>
                <w:szCs w:val="18"/>
              </w:rPr>
              <w:t>7 116,0</w:t>
            </w:r>
          </w:p>
        </w:tc>
        <w:tc>
          <w:tcPr>
            <w:tcW w:w="1418" w:type="dxa"/>
            <w:tcBorders>
              <w:top w:val="nil"/>
              <w:left w:val="nil"/>
              <w:bottom w:val="single" w:sz="4" w:space="0" w:color="auto"/>
              <w:right w:val="single" w:sz="4" w:space="0" w:color="auto"/>
            </w:tcBorders>
            <w:shd w:val="clear" w:color="000000" w:fill="FFFFFF"/>
            <w:vAlign w:val="center"/>
            <w:hideMark/>
          </w:tcPr>
          <w:p w14:paraId="4F08B1C5" w14:textId="77777777" w:rsidR="008B4973" w:rsidRPr="008B4973" w:rsidRDefault="008B4973" w:rsidP="008B4973">
            <w:pPr>
              <w:jc w:val="center"/>
              <w:rPr>
                <w:sz w:val="18"/>
                <w:szCs w:val="18"/>
              </w:rPr>
            </w:pPr>
            <w:r w:rsidRPr="008B4973">
              <w:rPr>
                <w:sz w:val="18"/>
                <w:szCs w:val="18"/>
              </w:rPr>
              <w:t>7 400,0</w:t>
            </w:r>
          </w:p>
        </w:tc>
        <w:tc>
          <w:tcPr>
            <w:tcW w:w="1417" w:type="dxa"/>
            <w:tcBorders>
              <w:top w:val="nil"/>
              <w:left w:val="nil"/>
              <w:bottom w:val="single" w:sz="4" w:space="0" w:color="auto"/>
              <w:right w:val="single" w:sz="4" w:space="0" w:color="auto"/>
            </w:tcBorders>
            <w:shd w:val="clear" w:color="000000" w:fill="FFFFFF"/>
            <w:vAlign w:val="center"/>
            <w:hideMark/>
          </w:tcPr>
          <w:p w14:paraId="1B98B7B9" w14:textId="77777777" w:rsidR="008B4973" w:rsidRPr="008B4973" w:rsidRDefault="008B4973" w:rsidP="008B4973">
            <w:pPr>
              <w:jc w:val="center"/>
              <w:rPr>
                <w:sz w:val="18"/>
                <w:szCs w:val="18"/>
              </w:rPr>
            </w:pPr>
            <w:r w:rsidRPr="008B4973">
              <w:rPr>
                <w:sz w:val="18"/>
                <w:szCs w:val="18"/>
              </w:rPr>
              <w:t>7 697,0</w:t>
            </w:r>
          </w:p>
        </w:tc>
      </w:tr>
      <w:tr w:rsidR="008B4973" w:rsidRPr="008B4973" w14:paraId="396DE007" w14:textId="77777777" w:rsidTr="001D58A8">
        <w:trPr>
          <w:trHeight w:val="818"/>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6D1D2805" w14:textId="77777777" w:rsidR="008B4973" w:rsidRPr="008B4973" w:rsidRDefault="008B4973" w:rsidP="008B4973">
            <w:pPr>
              <w:ind w:left="-120"/>
              <w:jc w:val="right"/>
              <w:rPr>
                <w:b/>
                <w:bCs/>
                <w:color w:val="000000"/>
                <w:sz w:val="18"/>
                <w:szCs w:val="18"/>
              </w:rPr>
            </w:pPr>
            <w:r w:rsidRPr="008B4973">
              <w:rPr>
                <w:b/>
                <w:bCs/>
                <w:color w:val="000000"/>
                <w:sz w:val="18"/>
                <w:szCs w:val="18"/>
              </w:rPr>
              <w:t>1.2.3</w:t>
            </w:r>
          </w:p>
        </w:tc>
        <w:tc>
          <w:tcPr>
            <w:tcW w:w="2342" w:type="dxa"/>
            <w:tcBorders>
              <w:top w:val="nil"/>
              <w:left w:val="nil"/>
              <w:bottom w:val="single" w:sz="4" w:space="0" w:color="auto"/>
              <w:right w:val="single" w:sz="4" w:space="0" w:color="auto"/>
            </w:tcBorders>
            <w:shd w:val="clear" w:color="000000" w:fill="FFFFFF"/>
            <w:vAlign w:val="center"/>
            <w:hideMark/>
          </w:tcPr>
          <w:p w14:paraId="12952841" w14:textId="77777777" w:rsidR="008B4973" w:rsidRPr="008B4973" w:rsidRDefault="008B4973" w:rsidP="008B4973">
            <w:pPr>
              <w:ind w:right="-112"/>
              <w:rPr>
                <w:b/>
                <w:bCs/>
                <w:sz w:val="18"/>
                <w:szCs w:val="18"/>
              </w:rPr>
            </w:pPr>
            <w:r w:rsidRPr="008B4973">
              <w:rPr>
                <w:b/>
                <w:bCs/>
                <w:sz w:val="18"/>
                <w:szCs w:val="18"/>
              </w:rPr>
              <w:t>Основное мероприятие «Расходы на обеспечение выплаты вознаграждения, причитающегося приемному родителю»</w:t>
            </w:r>
          </w:p>
        </w:tc>
        <w:tc>
          <w:tcPr>
            <w:tcW w:w="992" w:type="dxa"/>
            <w:tcBorders>
              <w:top w:val="nil"/>
              <w:left w:val="nil"/>
              <w:bottom w:val="single" w:sz="4" w:space="0" w:color="auto"/>
              <w:right w:val="single" w:sz="4" w:space="0" w:color="auto"/>
            </w:tcBorders>
            <w:shd w:val="clear" w:color="000000" w:fill="FFFFFF"/>
            <w:noWrap/>
            <w:vAlign w:val="center"/>
            <w:hideMark/>
          </w:tcPr>
          <w:p w14:paraId="7F35F065" w14:textId="77777777" w:rsidR="008B4973" w:rsidRPr="008B4973" w:rsidRDefault="008B4973" w:rsidP="008B4973">
            <w:pPr>
              <w:jc w:val="center"/>
              <w:rPr>
                <w:b/>
                <w:bCs/>
                <w:sz w:val="18"/>
                <w:szCs w:val="18"/>
              </w:rPr>
            </w:pPr>
            <w:r w:rsidRPr="008B4973">
              <w:rPr>
                <w:b/>
                <w:bCs/>
                <w:sz w:val="18"/>
                <w:szCs w:val="18"/>
              </w:rPr>
              <w:t>02 2 04 00000</w:t>
            </w:r>
          </w:p>
        </w:tc>
        <w:tc>
          <w:tcPr>
            <w:tcW w:w="527" w:type="dxa"/>
            <w:tcBorders>
              <w:top w:val="nil"/>
              <w:left w:val="nil"/>
              <w:bottom w:val="single" w:sz="4" w:space="0" w:color="auto"/>
              <w:right w:val="single" w:sz="4" w:space="0" w:color="auto"/>
            </w:tcBorders>
            <w:shd w:val="clear" w:color="000000" w:fill="FFFFFF"/>
            <w:noWrap/>
            <w:vAlign w:val="center"/>
          </w:tcPr>
          <w:p w14:paraId="53544807"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635C1FC3"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603B7945"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14:paraId="64A82873" w14:textId="77777777" w:rsidR="008B4973" w:rsidRPr="008B4973" w:rsidRDefault="008B4973" w:rsidP="008B4973">
            <w:pPr>
              <w:jc w:val="center"/>
              <w:rPr>
                <w:b/>
                <w:bCs/>
                <w:sz w:val="18"/>
                <w:szCs w:val="18"/>
              </w:rPr>
            </w:pPr>
            <w:r w:rsidRPr="008B4973">
              <w:rPr>
                <w:b/>
                <w:bCs/>
                <w:sz w:val="18"/>
                <w:szCs w:val="18"/>
              </w:rPr>
              <w:t>5 128,0</w:t>
            </w:r>
          </w:p>
        </w:tc>
        <w:tc>
          <w:tcPr>
            <w:tcW w:w="1418" w:type="dxa"/>
            <w:tcBorders>
              <w:top w:val="nil"/>
              <w:left w:val="nil"/>
              <w:bottom w:val="single" w:sz="4" w:space="0" w:color="auto"/>
              <w:right w:val="single" w:sz="4" w:space="0" w:color="auto"/>
            </w:tcBorders>
            <w:shd w:val="clear" w:color="000000" w:fill="FFFFFF"/>
            <w:vAlign w:val="center"/>
            <w:hideMark/>
          </w:tcPr>
          <w:p w14:paraId="2224C28F" w14:textId="77777777" w:rsidR="008B4973" w:rsidRPr="008B4973" w:rsidRDefault="008B4973" w:rsidP="008B4973">
            <w:pPr>
              <w:jc w:val="center"/>
              <w:rPr>
                <w:b/>
                <w:bCs/>
                <w:sz w:val="18"/>
                <w:szCs w:val="18"/>
              </w:rPr>
            </w:pPr>
            <w:r w:rsidRPr="008B4973">
              <w:rPr>
                <w:b/>
                <w:bCs/>
                <w:sz w:val="18"/>
                <w:szCs w:val="18"/>
              </w:rPr>
              <w:t>5 333,0</w:t>
            </w:r>
          </w:p>
        </w:tc>
        <w:tc>
          <w:tcPr>
            <w:tcW w:w="1417" w:type="dxa"/>
            <w:tcBorders>
              <w:top w:val="nil"/>
              <w:left w:val="nil"/>
              <w:bottom w:val="single" w:sz="4" w:space="0" w:color="auto"/>
              <w:right w:val="single" w:sz="4" w:space="0" w:color="auto"/>
            </w:tcBorders>
            <w:shd w:val="clear" w:color="000000" w:fill="FFFFFF"/>
            <w:vAlign w:val="center"/>
            <w:hideMark/>
          </w:tcPr>
          <w:p w14:paraId="7748A84F" w14:textId="77777777" w:rsidR="008B4973" w:rsidRPr="008B4973" w:rsidRDefault="008B4973" w:rsidP="008B4973">
            <w:pPr>
              <w:jc w:val="center"/>
              <w:rPr>
                <w:b/>
                <w:bCs/>
                <w:sz w:val="18"/>
                <w:szCs w:val="18"/>
              </w:rPr>
            </w:pPr>
            <w:r w:rsidRPr="008B4973">
              <w:rPr>
                <w:b/>
                <w:bCs/>
                <w:sz w:val="18"/>
                <w:szCs w:val="18"/>
              </w:rPr>
              <w:t>5 547,0</w:t>
            </w:r>
          </w:p>
        </w:tc>
      </w:tr>
      <w:tr w:rsidR="008B4973" w:rsidRPr="008B4973" w14:paraId="432ACCA0" w14:textId="77777777" w:rsidTr="001D58A8">
        <w:trPr>
          <w:trHeight w:val="289"/>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473833CD"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52280F58" w14:textId="77777777" w:rsidR="008B4973" w:rsidRPr="008B4973" w:rsidRDefault="008B4973" w:rsidP="008B4973">
            <w:pPr>
              <w:ind w:right="-112"/>
              <w:rPr>
                <w:sz w:val="18"/>
                <w:szCs w:val="18"/>
              </w:rPr>
            </w:pPr>
            <w:r w:rsidRPr="008B4973">
              <w:rPr>
                <w:sz w:val="18"/>
                <w:szCs w:val="18"/>
              </w:rPr>
              <w:t>Осуществление отдельных государственных полномочий Воронежской области по обеспечению выплаты вознаграждения, причитающегося приемному родителю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14:paraId="65E194EF" w14:textId="77777777" w:rsidR="008B4973" w:rsidRPr="008B4973" w:rsidRDefault="008B4973" w:rsidP="008B4973">
            <w:pPr>
              <w:jc w:val="center"/>
              <w:rPr>
                <w:sz w:val="18"/>
                <w:szCs w:val="18"/>
              </w:rPr>
            </w:pPr>
            <w:r w:rsidRPr="008B4973">
              <w:rPr>
                <w:sz w:val="18"/>
                <w:szCs w:val="18"/>
              </w:rPr>
              <w:t>02 2 04 78542</w:t>
            </w:r>
          </w:p>
        </w:tc>
        <w:tc>
          <w:tcPr>
            <w:tcW w:w="527" w:type="dxa"/>
            <w:tcBorders>
              <w:top w:val="nil"/>
              <w:left w:val="nil"/>
              <w:bottom w:val="single" w:sz="4" w:space="0" w:color="auto"/>
              <w:right w:val="single" w:sz="4" w:space="0" w:color="auto"/>
            </w:tcBorders>
            <w:shd w:val="clear" w:color="000000" w:fill="FFFFFF"/>
            <w:noWrap/>
            <w:vAlign w:val="center"/>
            <w:hideMark/>
          </w:tcPr>
          <w:p w14:paraId="1A1B793B" w14:textId="77777777" w:rsidR="008B4973" w:rsidRPr="008B4973" w:rsidRDefault="008B4973" w:rsidP="008B4973">
            <w:pPr>
              <w:ind w:left="-110"/>
              <w:jc w:val="center"/>
              <w:rPr>
                <w:sz w:val="18"/>
                <w:szCs w:val="18"/>
              </w:rPr>
            </w:pPr>
            <w:r w:rsidRPr="008B4973">
              <w:rPr>
                <w:sz w:val="18"/>
                <w:szCs w:val="18"/>
              </w:rPr>
              <w:t>300</w:t>
            </w:r>
          </w:p>
        </w:tc>
        <w:tc>
          <w:tcPr>
            <w:tcW w:w="452" w:type="dxa"/>
            <w:tcBorders>
              <w:top w:val="nil"/>
              <w:left w:val="nil"/>
              <w:bottom w:val="single" w:sz="4" w:space="0" w:color="auto"/>
              <w:right w:val="single" w:sz="4" w:space="0" w:color="auto"/>
            </w:tcBorders>
            <w:shd w:val="clear" w:color="000000" w:fill="FFFFFF"/>
            <w:noWrap/>
            <w:vAlign w:val="center"/>
            <w:hideMark/>
          </w:tcPr>
          <w:p w14:paraId="2B068F32" w14:textId="77777777" w:rsidR="008B4973" w:rsidRPr="008B4973" w:rsidRDefault="008B4973" w:rsidP="008B4973">
            <w:pPr>
              <w:ind w:left="-110"/>
              <w:jc w:val="center"/>
              <w:rPr>
                <w:sz w:val="18"/>
                <w:szCs w:val="18"/>
              </w:rPr>
            </w:pPr>
            <w:r w:rsidRPr="008B4973">
              <w:rPr>
                <w:sz w:val="18"/>
                <w:szCs w:val="18"/>
              </w:rPr>
              <w:t>10</w:t>
            </w:r>
          </w:p>
        </w:tc>
        <w:tc>
          <w:tcPr>
            <w:tcW w:w="504" w:type="dxa"/>
            <w:tcBorders>
              <w:top w:val="nil"/>
              <w:left w:val="nil"/>
              <w:bottom w:val="single" w:sz="4" w:space="0" w:color="auto"/>
              <w:right w:val="single" w:sz="4" w:space="0" w:color="auto"/>
            </w:tcBorders>
            <w:shd w:val="clear" w:color="000000" w:fill="FFFFFF"/>
            <w:noWrap/>
            <w:vAlign w:val="center"/>
            <w:hideMark/>
          </w:tcPr>
          <w:p w14:paraId="35B044EF" w14:textId="77777777" w:rsidR="008B4973" w:rsidRPr="008B4973" w:rsidRDefault="008B4973" w:rsidP="008B4973">
            <w:pPr>
              <w:jc w:val="center"/>
              <w:rPr>
                <w:sz w:val="18"/>
                <w:szCs w:val="18"/>
              </w:rPr>
            </w:pPr>
            <w:r w:rsidRPr="008B4973">
              <w:rPr>
                <w:sz w:val="18"/>
                <w:szCs w:val="18"/>
              </w:rPr>
              <w:t>04</w:t>
            </w:r>
          </w:p>
        </w:tc>
        <w:tc>
          <w:tcPr>
            <w:tcW w:w="1326" w:type="dxa"/>
            <w:tcBorders>
              <w:top w:val="nil"/>
              <w:left w:val="nil"/>
              <w:bottom w:val="single" w:sz="4" w:space="0" w:color="auto"/>
              <w:right w:val="single" w:sz="4" w:space="0" w:color="auto"/>
            </w:tcBorders>
            <w:shd w:val="clear" w:color="auto" w:fill="auto"/>
            <w:vAlign w:val="center"/>
            <w:hideMark/>
          </w:tcPr>
          <w:p w14:paraId="46516183" w14:textId="77777777" w:rsidR="008B4973" w:rsidRPr="008B4973" w:rsidRDefault="008B4973" w:rsidP="008B4973">
            <w:pPr>
              <w:jc w:val="center"/>
              <w:rPr>
                <w:sz w:val="18"/>
                <w:szCs w:val="18"/>
              </w:rPr>
            </w:pPr>
            <w:r w:rsidRPr="008B4973">
              <w:rPr>
                <w:sz w:val="18"/>
                <w:szCs w:val="18"/>
              </w:rPr>
              <w:t>5 128,0</w:t>
            </w:r>
          </w:p>
        </w:tc>
        <w:tc>
          <w:tcPr>
            <w:tcW w:w="1418" w:type="dxa"/>
            <w:tcBorders>
              <w:top w:val="nil"/>
              <w:left w:val="nil"/>
              <w:bottom w:val="single" w:sz="4" w:space="0" w:color="auto"/>
              <w:right w:val="single" w:sz="4" w:space="0" w:color="auto"/>
            </w:tcBorders>
            <w:shd w:val="clear" w:color="000000" w:fill="FFFFFF"/>
            <w:vAlign w:val="center"/>
            <w:hideMark/>
          </w:tcPr>
          <w:p w14:paraId="3B16AC84" w14:textId="77777777" w:rsidR="008B4973" w:rsidRPr="008B4973" w:rsidRDefault="008B4973" w:rsidP="008B4973">
            <w:pPr>
              <w:jc w:val="center"/>
              <w:rPr>
                <w:sz w:val="18"/>
                <w:szCs w:val="18"/>
              </w:rPr>
            </w:pPr>
            <w:r w:rsidRPr="008B4973">
              <w:rPr>
                <w:sz w:val="18"/>
                <w:szCs w:val="18"/>
              </w:rPr>
              <w:t>5 333,0</w:t>
            </w:r>
          </w:p>
        </w:tc>
        <w:tc>
          <w:tcPr>
            <w:tcW w:w="1417" w:type="dxa"/>
            <w:tcBorders>
              <w:top w:val="nil"/>
              <w:left w:val="nil"/>
              <w:bottom w:val="single" w:sz="4" w:space="0" w:color="auto"/>
              <w:right w:val="single" w:sz="4" w:space="0" w:color="auto"/>
            </w:tcBorders>
            <w:shd w:val="clear" w:color="000000" w:fill="FFFFFF"/>
            <w:vAlign w:val="center"/>
            <w:hideMark/>
          </w:tcPr>
          <w:p w14:paraId="6FE51A31" w14:textId="77777777" w:rsidR="008B4973" w:rsidRPr="008B4973" w:rsidRDefault="008B4973" w:rsidP="008B4973">
            <w:pPr>
              <w:jc w:val="center"/>
              <w:rPr>
                <w:sz w:val="18"/>
                <w:szCs w:val="18"/>
              </w:rPr>
            </w:pPr>
            <w:r w:rsidRPr="008B4973">
              <w:rPr>
                <w:sz w:val="18"/>
                <w:szCs w:val="18"/>
              </w:rPr>
              <w:t>5 547,0</w:t>
            </w:r>
          </w:p>
        </w:tc>
      </w:tr>
      <w:tr w:rsidR="008B4973" w:rsidRPr="008B4973" w14:paraId="1FAC070D" w14:textId="77777777" w:rsidTr="001D58A8">
        <w:trPr>
          <w:trHeight w:val="852"/>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5BF8F5A8" w14:textId="77777777" w:rsidR="008B4973" w:rsidRPr="008B4973" w:rsidRDefault="008B4973" w:rsidP="008B4973">
            <w:pPr>
              <w:ind w:left="-120"/>
              <w:jc w:val="right"/>
              <w:rPr>
                <w:b/>
                <w:bCs/>
                <w:color w:val="000000"/>
                <w:sz w:val="18"/>
                <w:szCs w:val="18"/>
              </w:rPr>
            </w:pPr>
            <w:r w:rsidRPr="008B4973">
              <w:rPr>
                <w:b/>
                <w:bCs/>
                <w:color w:val="000000"/>
                <w:sz w:val="18"/>
                <w:szCs w:val="18"/>
              </w:rPr>
              <w:t>1.2.4</w:t>
            </w:r>
          </w:p>
        </w:tc>
        <w:tc>
          <w:tcPr>
            <w:tcW w:w="2342" w:type="dxa"/>
            <w:tcBorders>
              <w:top w:val="nil"/>
              <w:left w:val="nil"/>
              <w:bottom w:val="single" w:sz="4" w:space="0" w:color="auto"/>
              <w:right w:val="single" w:sz="4" w:space="0" w:color="auto"/>
            </w:tcBorders>
            <w:shd w:val="clear" w:color="000000" w:fill="FFFFFF"/>
            <w:vAlign w:val="center"/>
            <w:hideMark/>
          </w:tcPr>
          <w:p w14:paraId="78F51E92" w14:textId="77777777" w:rsidR="008B4973" w:rsidRPr="008B4973" w:rsidRDefault="008B4973" w:rsidP="008B4973">
            <w:pPr>
              <w:ind w:right="-112"/>
              <w:rPr>
                <w:b/>
                <w:bCs/>
                <w:sz w:val="18"/>
                <w:szCs w:val="18"/>
              </w:rPr>
            </w:pPr>
            <w:r w:rsidRPr="008B4973">
              <w:rPr>
                <w:b/>
                <w:bCs/>
                <w:sz w:val="18"/>
                <w:szCs w:val="18"/>
              </w:rPr>
              <w:t>Основное мероприятие «Расходы на обеспечение выплат семьям опекунов на содержание подопечных детей»</w:t>
            </w:r>
          </w:p>
        </w:tc>
        <w:tc>
          <w:tcPr>
            <w:tcW w:w="992" w:type="dxa"/>
            <w:tcBorders>
              <w:top w:val="nil"/>
              <w:left w:val="nil"/>
              <w:bottom w:val="single" w:sz="4" w:space="0" w:color="auto"/>
              <w:right w:val="single" w:sz="4" w:space="0" w:color="auto"/>
            </w:tcBorders>
            <w:shd w:val="clear" w:color="000000" w:fill="FFFFFF"/>
            <w:noWrap/>
            <w:vAlign w:val="center"/>
            <w:hideMark/>
          </w:tcPr>
          <w:p w14:paraId="6EA2C07F" w14:textId="77777777" w:rsidR="008B4973" w:rsidRPr="008B4973" w:rsidRDefault="008B4973" w:rsidP="008B4973">
            <w:pPr>
              <w:jc w:val="center"/>
              <w:rPr>
                <w:b/>
                <w:bCs/>
                <w:sz w:val="18"/>
                <w:szCs w:val="18"/>
              </w:rPr>
            </w:pPr>
            <w:r w:rsidRPr="008B4973">
              <w:rPr>
                <w:b/>
                <w:bCs/>
                <w:sz w:val="18"/>
                <w:szCs w:val="18"/>
              </w:rPr>
              <w:t>02 2 05 00000</w:t>
            </w:r>
          </w:p>
        </w:tc>
        <w:tc>
          <w:tcPr>
            <w:tcW w:w="527" w:type="dxa"/>
            <w:tcBorders>
              <w:top w:val="nil"/>
              <w:left w:val="nil"/>
              <w:bottom w:val="single" w:sz="4" w:space="0" w:color="auto"/>
              <w:right w:val="single" w:sz="4" w:space="0" w:color="auto"/>
            </w:tcBorders>
            <w:shd w:val="clear" w:color="000000" w:fill="FFFFFF"/>
            <w:noWrap/>
            <w:vAlign w:val="center"/>
          </w:tcPr>
          <w:p w14:paraId="74BFB2E8"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793F6856"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1092A767"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14:paraId="652CCD24" w14:textId="77777777" w:rsidR="008B4973" w:rsidRPr="008B4973" w:rsidRDefault="008B4973" w:rsidP="008B4973">
            <w:pPr>
              <w:jc w:val="center"/>
              <w:rPr>
                <w:b/>
                <w:bCs/>
                <w:sz w:val="18"/>
                <w:szCs w:val="18"/>
              </w:rPr>
            </w:pPr>
            <w:r w:rsidRPr="008B4973">
              <w:rPr>
                <w:b/>
                <w:bCs/>
                <w:sz w:val="18"/>
                <w:szCs w:val="18"/>
              </w:rPr>
              <w:t>6 307,0</w:t>
            </w:r>
          </w:p>
        </w:tc>
        <w:tc>
          <w:tcPr>
            <w:tcW w:w="1418" w:type="dxa"/>
            <w:tcBorders>
              <w:top w:val="nil"/>
              <w:left w:val="nil"/>
              <w:bottom w:val="single" w:sz="4" w:space="0" w:color="auto"/>
              <w:right w:val="single" w:sz="4" w:space="0" w:color="auto"/>
            </w:tcBorders>
            <w:shd w:val="clear" w:color="000000" w:fill="FFFFFF"/>
            <w:vAlign w:val="center"/>
            <w:hideMark/>
          </w:tcPr>
          <w:p w14:paraId="02C6DD29" w14:textId="77777777" w:rsidR="008B4973" w:rsidRPr="008B4973" w:rsidRDefault="008B4973" w:rsidP="008B4973">
            <w:pPr>
              <w:jc w:val="center"/>
              <w:rPr>
                <w:b/>
                <w:bCs/>
                <w:sz w:val="18"/>
                <w:szCs w:val="18"/>
              </w:rPr>
            </w:pPr>
            <w:r w:rsidRPr="008B4973">
              <w:rPr>
                <w:b/>
                <w:bCs/>
                <w:sz w:val="18"/>
                <w:szCs w:val="18"/>
              </w:rPr>
              <w:t>6 559,0</w:t>
            </w:r>
          </w:p>
        </w:tc>
        <w:tc>
          <w:tcPr>
            <w:tcW w:w="1417" w:type="dxa"/>
            <w:tcBorders>
              <w:top w:val="nil"/>
              <w:left w:val="nil"/>
              <w:bottom w:val="single" w:sz="4" w:space="0" w:color="auto"/>
              <w:right w:val="single" w:sz="4" w:space="0" w:color="auto"/>
            </w:tcBorders>
            <w:shd w:val="clear" w:color="000000" w:fill="FFFFFF"/>
            <w:vAlign w:val="center"/>
            <w:hideMark/>
          </w:tcPr>
          <w:p w14:paraId="221F23C5" w14:textId="77777777" w:rsidR="008B4973" w:rsidRPr="008B4973" w:rsidRDefault="008B4973" w:rsidP="008B4973">
            <w:pPr>
              <w:jc w:val="center"/>
              <w:rPr>
                <w:b/>
                <w:bCs/>
                <w:sz w:val="18"/>
                <w:szCs w:val="18"/>
              </w:rPr>
            </w:pPr>
            <w:r w:rsidRPr="008B4973">
              <w:rPr>
                <w:b/>
                <w:bCs/>
                <w:sz w:val="18"/>
                <w:szCs w:val="18"/>
              </w:rPr>
              <w:t>6 822,0</w:t>
            </w:r>
          </w:p>
        </w:tc>
      </w:tr>
      <w:tr w:rsidR="008B4973" w:rsidRPr="008B4973" w14:paraId="75B5232F" w14:textId="77777777" w:rsidTr="001D58A8">
        <w:trPr>
          <w:trHeight w:val="1377"/>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259736F8"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3524993E" w14:textId="77777777" w:rsidR="008B4973" w:rsidRPr="008B4973" w:rsidRDefault="008B4973" w:rsidP="008B4973">
            <w:pPr>
              <w:ind w:right="-112"/>
              <w:rPr>
                <w:sz w:val="18"/>
                <w:szCs w:val="18"/>
              </w:rPr>
            </w:pPr>
            <w:r w:rsidRPr="008B4973">
              <w:rPr>
                <w:sz w:val="18"/>
                <w:szCs w:val="18"/>
              </w:rPr>
              <w:t>Осуществление отдельных государственных полномочий Воронежской области по обеспечению выплат семьям опекунов на содержание подопечных детей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14:paraId="5817AE7F" w14:textId="77777777" w:rsidR="008B4973" w:rsidRPr="008B4973" w:rsidRDefault="008B4973" w:rsidP="008B4973">
            <w:pPr>
              <w:jc w:val="center"/>
              <w:rPr>
                <w:sz w:val="18"/>
                <w:szCs w:val="18"/>
              </w:rPr>
            </w:pPr>
            <w:r w:rsidRPr="008B4973">
              <w:rPr>
                <w:sz w:val="18"/>
                <w:szCs w:val="18"/>
              </w:rPr>
              <w:t>02 2 05 78543</w:t>
            </w:r>
          </w:p>
        </w:tc>
        <w:tc>
          <w:tcPr>
            <w:tcW w:w="527" w:type="dxa"/>
            <w:tcBorders>
              <w:top w:val="nil"/>
              <w:left w:val="nil"/>
              <w:bottom w:val="single" w:sz="4" w:space="0" w:color="auto"/>
              <w:right w:val="single" w:sz="4" w:space="0" w:color="auto"/>
            </w:tcBorders>
            <w:shd w:val="clear" w:color="000000" w:fill="FFFFFF"/>
            <w:noWrap/>
            <w:vAlign w:val="center"/>
            <w:hideMark/>
          </w:tcPr>
          <w:p w14:paraId="1F8E2936" w14:textId="77777777" w:rsidR="008B4973" w:rsidRPr="008B4973" w:rsidRDefault="008B4973" w:rsidP="008B4973">
            <w:pPr>
              <w:ind w:left="-110"/>
              <w:jc w:val="center"/>
              <w:rPr>
                <w:sz w:val="18"/>
                <w:szCs w:val="18"/>
              </w:rPr>
            </w:pPr>
            <w:r w:rsidRPr="008B4973">
              <w:rPr>
                <w:sz w:val="18"/>
                <w:szCs w:val="18"/>
              </w:rPr>
              <w:t>300</w:t>
            </w:r>
          </w:p>
        </w:tc>
        <w:tc>
          <w:tcPr>
            <w:tcW w:w="452" w:type="dxa"/>
            <w:tcBorders>
              <w:top w:val="nil"/>
              <w:left w:val="nil"/>
              <w:bottom w:val="single" w:sz="4" w:space="0" w:color="auto"/>
              <w:right w:val="single" w:sz="4" w:space="0" w:color="auto"/>
            </w:tcBorders>
            <w:shd w:val="clear" w:color="000000" w:fill="FFFFFF"/>
            <w:noWrap/>
            <w:vAlign w:val="center"/>
            <w:hideMark/>
          </w:tcPr>
          <w:p w14:paraId="2BCFC5C0" w14:textId="77777777" w:rsidR="008B4973" w:rsidRPr="008B4973" w:rsidRDefault="008B4973" w:rsidP="008B4973">
            <w:pPr>
              <w:ind w:left="-110"/>
              <w:jc w:val="center"/>
              <w:rPr>
                <w:sz w:val="18"/>
                <w:szCs w:val="18"/>
              </w:rPr>
            </w:pPr>
            <w:r w:rsidRPr="008B4973">
              <w:rPr>
                <w:sz w:val="18"/>
                <w:szCs w:val="18"/>
              </w:rPr>
              <w:t>10</w:t>
            </w:r>
          </w:p>
        </w:tc>
        <w:tc>
          <w:tcPr>
            <w:tcW w:w="504" w:type="dxa"/>
            <w:tcBorders>
              <w:top w:val="nil"/>
              <w:left w:val="nil"/>
              <w:bottom w:val="single" w:sz="4" w:space="0" w:color="auto"/>
              <w:right w:val="single" w:sz="4" w:space="0" w:color="auto"/>
            </w:tcBorders>
            <w:shd w:val="clear" w:color="000000" w:fill="FFFFFF"/>
            <w:noWrap/>
            <w:vAlign w:val="center"/>
            <w:hideMark/>
          </w:tcPr>
          <w:p w14:paraId="5CE21504" w14:textId="77777777" w:rsidR="008B4973" w:rsidRPr="008B4973" w:rsidRDefault="008B4973" w:rsidP="008B4973">
            <w:pPr>
              <w:jc w:val="center"/>
              <w:rPr>
                <w:sz w:val="18"/>
                <w:szCs w:val="18"/>
              </w:rPr>
            </w:pPr>
            <w:r w:rsidRPr="008B4973">
              <w:rPr>
                <w:sz w:val="18"/>
                <w:szCs w:val="18"/>
              </w:rPr>
              <w:t>04</w:t>
            </w:r>
          </w:p>
        </w:tc>
        <w:tc>
          <w:tcPr>
            <w:tcW w:w="1326" w:type="dxa"/>
            <w:tcBorders>
              <w:top w:val="nil"/>
              <w:left w:val="nil"/>
              <w:bottom w:val="single" w:sz="4" w:space="0" w:color="auto"/>
              <w:right w:val="single" w:sz="4" w:space="0" w:color="auto"/>
            </w:tcBorders>
            <w:shd w:val="clear" w:color="auto" w:fill="auto"/>
            <w:vAlign w:val="center"/>
            <w:hideMark/>
          </w:tcPr>
          <w:p w14:paraId="684D121E" w14:textId="77777777" w:rsidR="008B4973" w:rsidRPr="008B4973" w:rsidRDefault="008B4973" w:rsidP="008B4973">
            <w:pPr>
              <w:jc w:val="center"/>
              <w:rPr>
                <w:sz w:val="18"/>
                <w:szCs w:val="18"/>
              </w:rPr>
            </w:pPr>
            <w:r w:rsidRPr="008B4973">
              <w:rPr>
                <w:sz w:val="18"/>
                <w:szCs w:val="18"/>
              </w:rPr>
              <w:t>6 307,0</w:t>
            </w:r>
          </w:p>
        </w:tc>
        <w:tc>
          <w:tcPr>
            <w:tcW w:w="1418" w:type="dxa"/>
            <w:tcBorders>
              <w:top w:val="nil"/>
              <w:left w:val="nil"/>
              <w:bottom w:val="single" w:sz="4" w:space="0" w:color="auto"/>
              <w:right w:val="single" w:sz="4" w:space="0" w:color="auto"/>
            </w:tcBorders>
            <w:shd w:val="clear" w:color="000000" w:fill="FFFFFF"/>
            <w:vAlign w:val="center"/>
            <w:hideMark/>
          </w:tcPr>
          <w:p w14:paraId="6FBCF6AA" w14:textId="77777777" w:rsidR="008B4973" w:rsidRPr="008B4973" w:rsidRDefault="008B4973" w:rsidP="008B4973">
            <w:pPr>
              <w:jc w:val="center"/>
              <w:rPr>
                <w:sz w:val="18"/>
                <w:szCs w:val="18"/>
              </w:rPr>
            </w:pPr>
            <w:r w:rsidRPr="008B4973">
              <w:rPr>
                <w:sz w:val="18"/>
                <w:szCs w:val="18"/>
              </w:rPr>
              <w:t>6 559,0</w:t>
            </w:r>
          </w:p>
        </w:tc>
        <w:tc>
          <w:tcPr>
            <w:tcW w:w="1417" w:type="dxa"/>
            <w:tcBorders>
              <w:top w:val="nil"/>
              <w:left w:val="nil"/>
              <w:bottom w:val="single" w:sz="4" w:space="0" w:color="auto"/>
              <w:right w:val="single" w:sz="4" w:space="0" w:color="auto"/>
            </w:tcBorders>
            <w:shd w:val="clear" w:color="000000" w:fill="FFFFFF"/>
            <w:vAlign w:val="center"/>
            <w:hideMark/>
          </w:tcPr>
          <w:p w14:paraId="3F4FDBEF" w14:textId="77777777" w:rsidR="008B4973" w:rsidRPr="008B4973" w:rsidRDefault="008B4973" w:rsidP="008B4973">
            <w:pPr>
              <w:jc w:val="center"/>
              <w:rPr>
                <w:sz w:val="18"/>
                <w:szCs w:val="18"/>
              </w:rPr>
            </w:pPr>
            <w:r w:rsidRPr="008B4973">
              <w:rPr>
                <w:sz w:val="18"/>
                <w:szCs w:val="18"/>
              </w:rPr>
              <w:t>6 822,0</w:t>
            </w:r>
          </w:p>
        </w:tc>
      </w:tr>
      <w:tr w:rsidR="008B4973" w:rsidRPr="008B4973" w14:paraId="307E1D85" w14:textId="77777777" w:rsidTr="001D58A8">
        <w:trPr>
          <w:trHeight w:val="1178"/>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4113A73A" w14:textId="77777777" w:rsidR="008B4973" w:rsidRPr="008B4973" w:rsidRDefault="008B4973" w:rsidP="008B4973">
            <w:pPr>
              <w:ind w:left="-120"/>
              <w:jc w:val="right"/>
              <w:rPr>
                <w:b/>
                <w:bCs/>
                <w:color w:val="000000"/>
                <w:sz w:val="18"/>
                <w:szCs w:val="18"/>
              </w:rPr>
            </w:pPr>
            <w:r w:rsidRPr="008B4973">
              <w:rPr>
                <w:b/>
                <w:bCs/>
                <w:color w:val="000000"/>
                <w:sz w:val="18"/>
                <w:szCs w:val="18"/>
              </w:rPr>
              <w:t>1.2.5</w:t>
            </w:r>
          </w:p>
        </w:tc>
        <w:tc>
          <w:tcPr>
            <w:tcW w:w="2342" w:type="dxa"/>
            <w:tcBorders>
              <w:top w:val="nil"/>
              <w:left w:val="nil"/>
              <w:bottom w:val="single" w:sz="4" w:space="0" w:color="auto"/>
              <w:right w:val="single" w:sz="4" w:space="0" w:color="auto"/>
            </w:tcBorders>
            <w:shd w:val="clear" w:color="000000" w:fill="FFFFFF"/>
            <w:vAlign w:val="center"/>
            <w:hideMark/>
          </w:tcPr>
          <w:p w14:paraId="2A033E4E" w14:textId="77777777" w:rsidR="008B4973" w:rsidRPr="008B4973" w:rsidRDefault="008B4973" w:rsidP="008B4973">
            <w:pPr>
              <w:ind w:right="-112"/>
              <w:rPr>
                <w:b/>
                <w:bCs/>
                <w:sz w:val="18"/>
                <w:szCs w:val="18"/>
              </w:rPr>
            </w:pPr>
            <w:r w:rsidRPr="008B4973">
              <w:rPr>
                <w:b/>
                <w:bCs/>
                <w:sz w:val="18"/>
                <w:szCs w:val="18"/>
              </w:rPr>
              <w:t>Основное мероприятие «Осуществление государственных полномочий по организации и осуществлению деятельности по опеке и попечительству»</w:t>
            </w:r>
          </w:p>
        </w:tc>
        <w:tc>
          <w:tcPr>
            <w:tcW w:w="992" w:type="dxa"/>
            <w:tcBorders>
              <w:top w:val="nil"/>
              <w:left w:val="nil"/>
              <w:bottom w:val="single" w:sz="4" w:space="0" w:color="auto"/>
              <w:right w:val="single" w:sz="4" w:space="0" w:color="auto"/>
            </w:tcBorders>
            <w:shd w:val="clear" w:color="000000" w:fill="FFFFFF"/>
            <w:noWrap/>
            <w:vAlign w:val="center"/>
            <w:hideMark/>
          </w:tcPr>
          <w:p w14:paraId="5979EED5" w14:textId="77777777" w:rsidR="008B4973" w:rsidRPr="008B4973" w:rsidRDefault="008B4973" w:rsidP="008B4973">
            <w:pPr>
              <w:jc w:val="center"/>
              <w:rPr>
                <w:b/>
                <w:bCs/>
                <w:sz w:val="18"/>
                <w:szCs w:val="18"/>
              </w:rPr>
            </w:pPr>
            <w:r w:rsidRPr="008B4973">
              <w:rPr>
                <w:b/>
                <w:bCs/>
                <w:sz w:val="18"/>
                <w:szCs w:val="18"/>
              </w:rPr>
              <w:t>02 2 08 00000</w:t>
            </w:r>
          </w:p>
        </w:tc>
        <w:tc>
          <w:tcPr>
            <w:tcW w:w="527" w:type="dxa"/>
            <w:tcBorders>
              <w:top w:val="nil"/>
              <w:left w:val="nil"/>
              <w:bottom w:val="single" w:sz="4" w:space="0" w:color="auto"/>
              <w:right w:val="single" w:sz="4" w:space="0" w:color="auto"/>
            </w:tcBorders>
            <w:shd w:val="clear" w:color="000000" w:fill="FFFFFF"/>
            <w:noWrap/>
            <w:vAlign w:val="center"/>
          </w:tcPr>
          <w:p w14:paraId="35CC3992"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76C967DC"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27A24A40"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14:paraId="18073F50" w14:textId="77777777" w:rsidR="008B4973" w:rsidRPr="008B4973" w:rsidRDefault="008B4973" w:rsidP="008B4973">
            <w:pPr>
              <w:jc w:val="center"/>
              <w:rPr>
                <w:b/>
                <w:bCs/>
                <w:sz w:val="18"/>
                <w:szCs w:val="18"/>
              </w:rPr>
            </w:pPr>
            <w:r w:rsidRPr="008B4973">
              <w:rPr>
                <w:b/>
                <w:bCs/>
                <w:sz w:val="18"/>
                <w:szCs w:val="18"/>
              </w:rPr>
              <w:t>2 427,0</w:t>
            </w:r>
          </w:p>
        </w:tc>
        <w:tc>
          <w:tcPr>
            <w:tcW w:w="1418" w:type="dxa"/>
            <w:tcBorders>
              <w:top w:val="nil"/>
              <w:left w:val="nil"/>
              <w:bottom w:val="single" w:sz="4" w:space="0" w:color="auto"/>
              <w:right w:val="single" w:sz="4" w:space="0" w:color="auto"/>
            </w:tcBorders>
            <w:shd w:val="clear" w:color="000000" w:fill="FFFFFF"/>
            <w:vAlign w:val="center"/>
            <w:hideMark/>
          </w:tcPr>
          <w:p w14:paraId="69148D2B" w14:textId="77777777" w:rsidR="008B4973" w:rsidRPr="008B4973" w:rsidRDefault="008B4973" w:rsidP="008B4973">
            <w:pPr>
              <w:jc w:val="center"/>
              <w:rPr>
                <w:b/>
                <w:bCs/>
                <w:sz w:val="18"/>
                <w:szCs w:val="18"/>
              </w:rPr>
            </w:pPr>
            <w:r w:rsidRPr="008B4973">
              <w:rPr>
                <w:b/>
                <w:bCs/>
                <w:sz w:val="18"/>
                <w:szCs w:val="18"/>
              </w:rPr>
              <w:t>2 522,0</w:t>
            </w:r>
          </w:p>
        </w:tc>
        <w:tc>
          <w:tcPr>
            <w:tcW w:w="1417" w:type="dxa"/>
            <w:tcBorders>
              <w:top w:val="nil"/>
              <w:left w:val="nil"/>
              <w:bottom w:val="single" w:sz="4" w:space="0" w:color="auto"/>
              <w:right w:val="single" w:sz="4" w:space="0" w:color="auto"/>
            </w:tcBorders>
            <w:shd w:val="clear" w:color="000000" w:fill="FFFFFF"/>
            <w:vAlign w:val="center"/>
            <w:hideMark/>
          </w:tcPr>
          <w:p w14:paraId="547891CC" w14:textId="77777777" w:rsidR="008B4973" w:rsidRPr="008B4973" w:rsidRDefault="008B4973" w:rsidP="008B4973">
            <w:pPr>
              <w:jc w:val="center"/>
              <w:rPr>
                <w:b/>
                <w:bCs/>
                <w:sz w:val="18"/>
                <w:szCs w:val="18"/>
              </w:rPr>
            </w:pPr>
            <w:r w:rsidRPr="008B4973">
              <w:rPr>
                <w:b/>
                <w:bCs/>
                <w:sz w:val="18"/>
                <w:szCs w:val="18"/>
              </w:rPr>
              <w:t>2 621,0</w:t>
            </w:r>
          </w:p>
        </w:tc>
      </w:tr>
      <w:tr w:rsidR="008B4973" w:rsidRPr="008B4973" w14:paraId="64ADBEB9"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tcPr>
          <w:p w14:paraId="713F4C0F"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2455C600" w14:textId="77777777" w:rsidR="008B4973" w:rsidRPr="008B4973" w:rsidRDefault="008B4973" w:rsidP="008B4973">
            <w:pPr>
              <w:ind w:right="-112"/>
              <w:rPr>
                <w:sz w:val="18"/>
                <w:szCs w:val="18"/>
              </w:rPr>
            </w:pPr>
            <w:r w:rsidRPr="008B4973">
              <w:rPr>
                <w:sz w:val="18"/>
                <w:szCs w:val="18"/>
              </w:rPr>
              <w:t xml:space="preserve">Осуществление отдельных государственных полномочий Воронежской </w:t>
            </w:r>
            <w:r w:rsidRPr="008B4973">
              <w:rPr>
                <w:sz w:val="18"/>
                <w:szCs w:val="18"/>
              </w:rPr>
              <w:lastRenderedPageBreak/>
              <w:t>области по организации и осуществлению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14:paraId="0999ACDE" w14:textId="77777777" w:rsidR="008B4973" w:rsidRPr="008B4973" w:rsidRDefault="008B4973" w:rsidP="008B4973">
            <w:pPr>
              <w:jc w:val="center"/>
              <w:rPr>
                <w:sz w:val="18"/>
                <w:szCs w:val="18"/>
              </w:rPr>
            </w:pPr>
            <w:r w:rsidRPr="008B4973">
              <w:rPr>
                <w:sz w:val="18"/>
                <w:szCs w:val="18"/>
              </w:rPr>
              <w:lastRenderedPageBreak/>
              <w:t>02 2 08 79430</w:t>
            </w:r>
          </w:p>
        </w:tc>
        <w:tc>
          <w:tcPr>
            <w:tcW w:w="527" w:type="dxa"/>
            <w:tcBorders>
              <w:top w:val="nil"/>
              <w:left w:val="nil"/>
              <w:bottom w:val="single" w:sz="4" w:space="0" w:color="auto"/>
              <w:right w:val="single" w:sz="4" w:space="0" w:color="auto"/>
            </w:tcBorders>
            <w:shd w:val="clear" w:color="000000" w:fill="FFFFFF"/>
            <w:noWrap/>
            <w:vAlign w:val="center"/>
            <w:hideMark/>
          </w:tcPr>
          <w:p w14:paraId="67898355" w14:textId="77777777" w:rsidR="008B4973" w:rsidRPr="008B4973" w:rsidRDefault="008B4973" w:rsidP="008B4973">
            <w:pPr>
              <w:ind w:left="-110"/>
              <w:jc w:val="center"/>
              <w:rPr>
                <w:sz w:val="18"/>
                <w:szCs w:val="18"/>
              </w:rPr>
            </w:pPr>
            <w:r w:rsidRPr="008B4973">
              <w:rPr>
                <w:sz w:val="18"/>
                <w:szCs w:val="18"/>
              </w:rPr>
              <w:t>100</w:t>
            </w:r>
          </w:p>
        </w:tc>
        <w:tc>
          <w:tcPr>
            <w:tcW w:w="452" w:type="dxa"/>
            <w:tcBorders>
              <w:top w:val="nil"/>
              <w:left w:val="nil"/>
              <w:bottom w:val="single" w:sz="4" w:space="0" w:color="auto"/>
              <w:right w:val="single" w:sz="4" w:space="0" w:color="auto"/>
            </w:tcBorders>
            <w:shd w:val="clear" w:color="000000" w:fill="FFFFFF"/>
            <w:noWrap/>
            <w:vAlign w:val="center"/>
            <w:hideMark/>
          </w:tcPr>
          <w:p w14:paraId="2180470C" w14:textId="77777777" w:rsidR="008B4973" w:rsidRPr="008B4973" w:rsidRDefault="008B4973" w:rsidP="008B4973">
            <w:pPr>
              <w:ind w:left="-110"/>
              <w:jc w:val="center"/>
              <w:rPr>
                <w:sz w:val="18"/>
                <w:szCs w:val="18"/>
              </w:rPr>
            </w:pPr>
            <w:r w:rsidRPr="008B4973">
              <w:rPr>
                <w:sz w:val="18"/>
                <w:szCs w:val="18"/>
              </w:rPr>
              <w:t>01</w:t>
            </w:r>
          </w:p>
        </w:tc>
        <w:tc>
          <w:tcPr>
            <w:tcW w:w="504" w:type="dxa"/>
            <w:tcBorders>
              <w:top w:val="nil"/>
              <w:left w:val="nil"/>
              <w:bottom w:val="single" w:sz="4" w:space="0" w:color="auto"/>
              <w:right w:val="single" w:sz="4" w:space="0" w:color="auto"/>
            </w:tcBorders>
            <w:shd w:val="clear" w:color="000000" w:fill="FFFFFF"/>
            <w:noWrap/>
            <w:vAlign w:val="center"/>
            <w:hideMark/>
          </w:tcPr>
          <w:p w14:paraId="513251CD" w14:textId="77777777" w:rsidR="008B4973" w:rsidRPr="008B4973" w:rsidRDefault="008B4973" w:rsidP="008B4973">
            <w:pPr>
              <w:jc w:val="center"/>
              <w:rPr>
                <w:sz w:val="18"/>
                <w:szCs w:val="18"/>
              </w:rPr>
            </w:pPr>
            <w:r w:rsidRPr="008B4973">
              <w:rPr>
                <w:sz w:val="18"/>
                <w:szCs w:val="18"/>
              </w:rPr>
              <w:t>13</w:t>
            </w:r>
          </w:p>
        </w:tc>
        <w:tc>
          <w:tcPr>
            <w:tcW w:w="1326" w:type="dxa"/>
            <w:tcBorders>
              <w:top w:val="nil"/>
              <w:left w:val="nil"/>
              <w:bottom w:val="single" w:sz="4" w:space="0" w:color="auto"/>
              <w:right w:val="single" w:sz="4" w:space="0" w:color="auto"/>
            </w:tcBorders>
            <w:shd w:val="clear" w:color="auto" w:fill="auto"/>
            <w:vAlign w:val="center"/>
            <w:hideMark/>
          </w:tcPr>
          <w:p w14:paraId="12791964" w14:textId="77777777" w:rsidR="008B4973" w:rsidRPr="008B4973" w:rsidRDefault="008B4973" w:rsidP="008B4973">
            <w:pPr>
              <w:jc w:val="center"/>
              <w:rPr>
                <w:sz w:val="18"/>
                <w:szCs w:val="18"/>
              </w:rPr>
            </w:pPr>
            <w:r w:rsidRPr="008B4973">
              <w:rPr>
                <w:sz w:val="18"/>
                <w:szCs w:val="18"/>
              </w:rPr>
              <w:t>2 178,0</w:t>
            </w:r>
          </w:p>
        </w:tc>
        <w:tc>
          <w:tcPr>
            <w:tcW w:w="1418" w:type="dxa"/>
            <w:tcBorders>
              <w:top w:val="nil"/>
              <w:left w:val="nil"/>
              <w:bottom w:val="single" w:sz="4" w:space="0" w:color="auto"/>
              <w:right w:val="single" w:sz="4" w:space="0" w:color="auto"/>
            </w:tcBorders>
            <w:shd w:val="clear" w:color="000000" w:fill="FFFFFF"/>
            <w:vAlign w:val="center"/>
            <w:hideMark/>
          </w:tcPr>
          <w:p w14:paraId="4ACFC4BB" w14:textId="77777777" w:rsidR="008B4973" w:rsidRPr="008B4973" w:rsidRDefault="008B4973" w:rsidP="008B4973">
            <w:pPr>
              <w:jc w:val="center"/>
              <w:rPr>
                <w:sz w:val="18"/>
                <w:szCs w:val="18"/>
              </w:rPr>
            </w:pPr>
            <w:r w:rsidRPr="008B4973">
              <w:rPr>
                <w:sz w:val="18"/>
                <w:szCs w:val="18"/>
              </w:rPr>
              <w:t>2 272,0</w:t>
            </w:r>
          </w:p>
        </w:tc>
        <w:tc>
          <w:tcPr>
            <w:tcW w:w="1417" w:type="dxa"/>
            <w:tcBorders>
              <w:top w:val="nil"/>
              <w:left w:val="nil"/>
              <w:bottom w:val="single" w:sz="4" w:space="0" w:color="auto"/>
              <w:right w:val="single" w:sz="4" w:space="0" w:color="auto"/>
            </w:tcBorders>
            <w:shd w:val="clear" w:color="000000" w:fill="FFFFFF"/>
            <w:vAlign w:val="center"/>
            <w:hideMark/>
          </w:tcPr>
          <w:p w14:paraId="1FBB04A4" w14:textId="77777777" w:rsidR="008B4973" w:rsidRPr="008B4973" w:rsidRDefault="008B4973" w:rsidP="008B4973">
            <w:pPr>
              <w:jc w:val="center"/>
              <w:rPr>
                <w:sz w:val="18"/>
                <w:szCs w:val="18"/>
              </w:rPr>
            </w:pPr>
            <w:r w:rsidRPr="008B4973">
              <w:rPr>
                <w:sz w:val="18"/>
                <w:szCs w:val="18"/>
              </w:rPr>
              <w:t>2 368,0</w:t>
            </w:r>
          </w:p>
        </w:tc>
      </w:tr>
      <w:tr w:rsidR="008B4973" w:rsidRPr="008B4973" w14:paraId="4A83368A" w14:textId="77777777" w:rsidTr="001D58A8">
        <w:trPr>
          <w:trHeight w:val="1725"/>
        </w:trPr>
        <w:tc>
          <w:tcPr>
            <w:tcW w:w="630" w:type="dxa"/>
            <w:tcBorders>
              <w:top w:val="nil"/>
              <w:left w:val="single" w:sz="4" w:space="0" w:color="auto"/>
              <w:bottom w:val="single" w:sz="4" w:space="0" w:color="auto"/>
              <w:right w:val="single" w:sz="4" w:space="0" w:color="auto"/>
            </w:tcBorders>
            <w:shd w:val="clear" w:color="000000" w:fill="FFFFFF"/>
            <w:vAlign w:val="bottom"/>
          </w:tcPr>
          <w:p w14:paraId="787AB36B"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16420583" w14:textId="77777777" w:rsidR="008B4973" w:rsidRPr="008B4973" w:rsidRDefault="008B4973" w:rsidP="008B4973">
            <w:pPr>
              <w:ind w:right="-112"/>
              <w:rPr>
                <w:sz w:val="18"/>
                <w:szCs w:val="18"/>
              </w:rPr>
            </w:pPr>
            <w:r w:rsidRPr="008B4973">
              <w:rPr>
                <w:sz w:val="18"/>
                <w:szCs w:val="18"/>
              </w:rPr>
              <w:t>Осуществление отдельных государственных полномочий Воронежской области по организации и осуществлению деятельности по опеке и попечительству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7DDA2CF5" w14:textId="77777777" w:rsidR="008B4973" w:rsidRPr="008B4973" w:rsidRDefault="008B4973" w:rsidP="008B4973">
            <w:pPr>
              <w:jc w:val="center"/>
              <w:rPr>
                <w:sz w:val="18"/>
                <w:szCs w:val="18"/>
              </w:rPr>
            </w:pPr>
            <w:r w:rsidRPr="008B4973">
              <w:rPr>
                <w:sz w:val="18"/>
                <w:szCs w:val="18"/>
              </w:rPr>
              <w:t>02 2 08 79430</w:t>
            </w:r>
          </w:p>
        </w:tc>
        <w:tc>
          <w:tcPr>
            <w:tcW w:w="527" w:type="dxa"/>
            <w:tcBorders>
              <w:top w:val="nil"/>
              <w:left w:val="nil"/>
              <w:bottom w:val="single" w:sz="4" w:space="0" w:color="auto"/>
              <w:right w:val="single" w:sz="4" w:space="0" w:color="auto"/>
            </w:tcBorders>
            <w:shd w:val="clear" w:color="000000" w:fill="FFFFFF"/>
            <w:noWrap/>
            <w:vAlign w:val="center"/>
            <w:hideMark/>
          </w:tcPr>
          <w:p w14:paraId="35FB9FF3"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11340B51" w14:textId="77777777" w:rsidR="008B4973" w:rsidRPr="008B4973" w:rsidRDefault="008B4973" w:rsidP="008B4973">
            <w:pPr>
              <w:ind w:left="-110"/>
              <w:jc w:val="center"/>
              <w:rPr>
                <w:sz w:val="18"/>
                <w:szCs w:val="18"/>
              </w:rPr>
            </w:pPr>
            <w:r w:rsidRPr="008B4973">
              <w:rPr>
                <w:sz w:val="18"/>
                <w:szCs w:val="18"/>
              </w:rPr>
              <w:t>01</w:t>
            </w:r>
          </w:p>
        </w:tc>
        <w:tc>
          <w:tcPr>
            <w:tcW w:w="504" w:type="dxa"/>
            <w:tcBorders>
              <w:top w:val="nil"/>
              <w:left w:val="nil"/>
              <w:bottom w:val="single" w:sz="4" w:space="0" w:color="auto"/>
              <w:right w:val="single" w:sz="4" w:space="0" w:color="auto"/>
            </w:tcBorders>
            <w:shd w:val="clear" w:color="000000" w:fill="FFFFFF"/>
            <w:noWrap/>
            <w:vAlign w:val="center"/>
            <w:hideMark/>
          </w:tcPr>
          <w:p w14:paraId="14A2D455" w14:textId="77777777" w:rsidR="008B4973" w:rsidRPr="008B4973" w:rsidRDefault="008B4973" w:rsidP="008B4973">
            <w:pPr>
              <w:jc w:val="center"/>
              <w:rPr>
                <w:sz w:val="18"/>
                <w:szCs w:val="18"/>
              </w:rPr>
            </w:pPr>
            <w:r w:rsidRPr="008B4973">
              <w:rPr>
                <w:sz w:val="18"/>
                <w:szCs w:val="18"/>
              </w:rPr>
              <w:t>13</w:t>
            </w:r>
          </w:p>
        </w:tc>
        <w:tc>
          <w:tcPr>
            <w:tcW w:w="1326" w:type="dxa"/>
            <w:tcBorders>
              <w:top w:val="nil"/>
              <w:left w:val="nil"/>
              <w:bottom w:val="single" w:sz="4" w:space="0" w:color="auto"/>
              <w:right w:val="single" w:sz="4" w:space="0" w:color="auto"/>
            </w:tcBorders>
            <w:shd w:val="clear" w:color="auto" w:fill="auto"/>
            <w:vAlign w:val="center"/>
            <w:hideMark/>
          </w:tcPr>
          <w:p w14:paraId="45B8734E" w14:textId="77777777" w:rsidR="008B4973" w:rsidRPr="008B4973" w:rsidRDefault="008B4973" w:rsidP="008B4973">
            <w:pPr>
              <w:jc w:val="center"/>
              <w:rPr>
                <w:sz w:val="18"/>
                <w:szCs w:val="18"/>
              </w:rPr>
            </w:pPr>
            <w:r w:rsidRPr="008B4973">
              <w:rPr>
                <w:sz w:val="18"/>
                <w:szCs w:val="18"/>
              </w:rPr>
              <w:t>249,0</w:t>
            </w:r>
          </w:p>
        </w:tc>
        <w:tc>
          <w:tcPr>
            <w:tcW w:w="1418" w:type="dxa"/>
            <w:tcBorders>
              <w:top w:val="nil"/>
              <w:left w:val="nil"/>
              <w:bottom w:val="single" w:sz="4" w:space="0" w:color="auto"/>
              <w:right w:val="single" w:sz="4" w:space="0" w:color="auto"/>
            </w:tcBorders>
            <w:shd w:val="clear" w:color="000000" w:fill="FFFFFF"/>
            <w:vAlign w:val="center"/>
            <w:hideMark/>
          </w:tcPr>
          <w:p w14:paraId="502C5A8A" w14:textId="77777777" w:rsidR="008B4973" w:rsidRPr="008B4973" w:rsidRDefault="008B4973" w:rsidP="008B4973">
            <w:pPr>
              <w:jc w:val="center"/>
              <w:rPr>
                <w:sz w:val="18"/>
                <w:szCs w:val="18"/>
              </w:rPr>
            </w:pPr>
            <w:r w:rsidRPr="008B4973">
              <w:rPr>
                <w:sz w:val="18"/>
                <w:szCs w:val="18"/>
              </w:rPr>
              <w:t>250,0</w:t>
            </w:r>
          </w:p>
        </w:tc>
        <w:tc>
          <w:tcPr>
            <w:tcW w:w="1417" w:type="dxa"/>
            <w:tcBorders>
              <w:top w:val="nil"/>
              <w:left w:val="nil"/>
              <w:bottom w:val="single" w:sz="4" w:space="0" w:color="auto"/>
              <w:right w:val="single" w:sz="4" w:space="0" w:color="auto"/>
            </w:tcBorders>
            <w:shd w:val="clear" w:color="000000" w:fill="FFFFFF"/>
            <w:vAlign w:val="center"/>
            <w:hideMark/>
          </w:tcPr>
          <w:p w14:paraId="509A4CDA" w14:textId="77777777" w:rsidR="008B4973" w:rsidRPr="008B4973" w:rsidRDefault="008B4973" w:rsidP="008B4973">
            <w:pPr>
              <w:jc w:val="center"/>
              <w:rPr>
                <w:sz w:val="18"/>
                <w:szCs w:val="18"/>
              </w:rPr>
            </w:pPr>
            <w:r w:rsidRPr="008B4973">
              <w:rPr>
                <w:sz w:val="18"/>
                <w:szCs w:val="18"/>
              </w:rPr>
              <w:t>253,0</w:t>
            </w:r>
          </w:p>
        </w:tc>
      </w:tr>
      <w:tr w:rsidR="008B4973" w:rsidRPr="008B4973" w14:paraId="63B02B4A"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26D022D4" w14:textId="77777777" w:rsidR="008B4973" w:rsidRPr="008B4973" w:rsidRDefault="008B4973" w:rsidP="008B4973">
            <w:pPr>
              <w:ind w:left="-120"/>
              <w:jc w:val="right"/>
              <w:rPr>
                <w:b/>
                <w:bCs/>
                <w:color w:val="000000"/>
                <w:sz w:val="18"/>
                <w:szCs w:val="18"/>
              </w:rPr>
            </w:pPr>
            <w:r w:rsidRPr="008B4973">
              <w:rPr>
                <w:b/>
                <w:bCs/>
                <w:color w:val="000000"/>
                <w:sz w:val="18"/>
                <w:szCs w:val="18"/>
              </w:rPr>
              <w:t>1.3</w:t>
            </w:r>
          </w:p>
        </w:tc>
        <w:tc>
          <w:tcPr>
            <w:tcW w:w="2342" w:type="dxa"/>
            <w:tcBorders>
              <w:top w:val="nil"/>
              <w:left w:val="nil"/>
              <w:bottom w:val="single" w:sz="4" w:space="0" w:color="auto"/>
              <w:right w:val="single" w:sz="4" w:space="0" w:color="auto"/>
            </w:tcBorders>
            <w:shd w:val="clear" w:color="000000" w:fill="FFFFFF"/>
            <w:vAlign w:val="bottom"/>
            <w:hideMark/>
          </w:tcPr>
          <w:p w14:paraId="19D4D890" w14:textId="77777777" w:rsidR="008B4973" w:rsidRPr="008B4973" w:rsidRDefault="008B4973" w:rsidP="008B4973">
            <w:pPr>
              <w:ind w:right="-112"/>
              <w:rPr>
                <w:b/>
                <w:bCs/>
                <w:sz w:val="18"/>
                <w:szCs w:val="18"/>
              </w:rPr>
            </w:pPr>
            <w:r w:rsidRPr="008B4973">
              <w:rPr>
                <w:b/>
                <w:bCs/>
                <w:sz w:val="18"/>
                <w:szCs w:val="18"/>
              </w:rPr>
              <w:t xml:space="preserve">Подпрограмма «Развитие дополнительного образования и воспитания детей и молодежи Рамонского муниципального района» </w:t>
            </w:r>
          </w:p>
        </w:tc>
        <w:tc>
          <w:tcPr>
            <w:tcW w:w="992" w:type="dxa"/>
            <w:tcBorders>
              <w:top w:val="nil"/>
              <w:left w:val="nil"/>
              <w:bottom w:val="single" w:sz="4" w:space="0" w:color="auto"/>
              <w:right w:val="single" w:sz="4" w:space="0" w:color="auto"/>
            </w:tcBorders>
            <w:shd w:val="clear" w:color="000000" w:fill="FFFFFF"/>
            <w:noWrap/>
            <w:vAlign w:val="center"/>
            <w:hideMark/>
          </w:tcPr>
          <w:p w14:paraId="1584D2F9" w14:textId="77777777" w:rsidR="008B4973" w:rsidRPr="008B4973" w:rsidRDefault="008B4973" w:rsidP="008B4973">
            <w:pPr>
              <w:jc w:val="center"/>
              <w:rPr>
                <w:b/>
                <w:bCs/>
                <w:sz w:val="18"/>
                <w:szCs w:val="18"/>
              </w:rPr>
            </w:pPr>
            <w:r w:rsidRPr="008B4973">
              <w:rPr>
                <w:b/>
                <w:bCs/>
                <w:sz w:val="18"/>
                <w:szCs w:val="18"/>
              </w:rPr>
              <w:t>02 3 00 00000</w:t>
            </w:r>
          </w:p>
        </w:tc>
        <w:tc>
          <w:tcPr>
            <w:tcW w:w="527" w:type="dxa"/>
            <w:tcBorders>
              <w:top w:val="nil"/>
              <w:left w:val="nil"/>
              <w:bottom w:val="single" w:sz="4" w:space="0" w:color="auto"/>
              <w:right w:val="single" w:sz="4" w:space="0" w:color="auto"/>
            </w:tcBorders>
            <w:shd w:val="clear" w:color="000000" w:fill="FFFFFF"/>
            <w:noWrap/>
            <w:vAlign w:val="center"/>
          </w:tcPr>
          <w:p w14:paraId="239E58F3"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0CC7287D"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4F68FE74"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09F68714" w14:textId="77777777" w:rsidR="008B4973" w:rsidRPr="008B4973" w:rsidRDefault="008B4973" w:rsidP="008B4973">
            <w:pPr>
              <w:jc w:val="center"/>
              <w:rPr>
                <w:b/>
                <w:bCs/>
                <w:sz w:val="18"/>
                <w:szCs w:val="18"/>
              </w:rPr>
            </w:pPr>
            <w:r w:rsidRPr="008B4973">
              <w:rPr>
                <w:b/>
                <w:bCs/>
                <w:sz w:val="18"/>
                <w:szCs w:val="18"/>
              </w:rPr>
              <w:t>88 730,7</w:t>
            </w:r>
          </w:p>
        </w:tc>
        <w:tc>
          <w:tcPr>
            <w:tcW w:w="1418" w:type="dxa"/>
            <w:tcBorders>
              <w:top w:val="nil"/>
              <w:left w:val="nil"/>
              <w:bottom w:val="single" w:sz="4" w:space="0" w:color="auto"/>
              <w:right w:val="single" w:sz="4" w:space="0" w:color="auto"/>
            </w:tcBorders>
            <w:shd w:val="clear" w:color="000000" w:fill="FFFFFF"/>
            <w:noWrap/>
            <w:vAlign w:val="center"/>
            <w:hideMark/>
          </w:tcPr>
          <w:p w14:paraId="51A8C30F" w14:textId="77777777" w:rsidR="008B4973" w:rsidRPr="008B4973" w:rsidRDefault="008B4973" w:rsidP="008B4973">
            <w:pPr>
              <w:jc w:val="center"/>
              <w:rPr>
                <w:b/>
                <w:bCs/>
                <w:sz w:val="18"/>
                <w:szCs w:val="18"/>
              </w:rPr>
            </w:pPr>
            <w:r w:rsidRPr="008B4973">
              <w:rPr>
                <w:b/>
                <w:bCs/>
                <w:sz w:val="18"/>
                <w:szCs w:val="18"/>
              </w:rPr>
              <w:t>88 427,0</w:t>
            </w:r>
          </w:p>
        </w:tc>
        <w:tc>
          <w:tcPr>
            <w:tcW w:w="1417" w:type="dxa"/>
            <w:tcBorders>
              <w:top w:val="nil"/>
              <w:left w:val="nil"/>
              <w:bottom w:val="single" w:sz="4" w:space="0" w:color="auto"/>
              <w:right w:val="single" w:sz="4" w:space="0" w:color="auto"/>
            </w:tcBorders>
            <w:shd w:val="clear" w:color="000000" w:fill="FFFFFF"/>
            <w:noWrap/>
            <w:vAlign w:val="center"/>
            <w:hideMark/>
          </w:tcPr>
          <w:p w14:paraId="52500A83" w14:textId="77777777" w:rsidR="008B4973" w:rsidRPr="008B4973" w:rsidRDefault="008B4973" w:rsidP="008B4973">
            <w:pPr>
              <w:jc w:val="center"/>
              <w:rPr>
                <w:b/>
                <w:bCs/>
                <w:sz w:val="18"/>
                <w:szCs w:val="18"/>
              </w:rPr>
            </w:pPr>
            <w:r w:rsidRPr="008B4973">
              <w:rPr>
                <w:b/>
                <w:bCs/>
                <w:sz w:val="18"/>
                <w:szCs w:val="18"/>
              </w:rPr>
              <w:t>88 777,0</w:t>
            </w:r>
          </w:p>
        </w:tc>
      </w:tr>
      <w:tr w:rsidR="008B4973" w:rsidRPr="008B4973" w14:paraId="6C6E333D"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78799EB4" w14:textId="77777777" w:rsidR="008B4973" w:rsidRPr="008B4973" w:rsidRDefault="008B4973" w:rsidP="008B4973">
            <w:pPr>
              <w:ind w:left="-120"/>
              <w:jc w:val="right"/>
              <w:rPr>
                <w:b/>
                <w:bCs/>
                <w:color w:val="000000"/>
                <w:sz w:val="18"/>
                <w:szCs w:val="18"/>
              </w:rPr>
            </w:pPr>
            <w:r w:rsidRPr="008B4973">
              <w:rPr>
                <w:b/>
                <w:bCs/>
                <w:color w:val="000000"/>
                <w:sz w:val="18"/>
                <w:szCs w:val="18"/>
              </w:rPr>
              <w:t>1.3.1</w:t>
            </w:r>
          </w:p>
        </w:tc>
        <w:tc>
          <w:tcPr>
            <w:tcW w:w="2342" w:type="dxa"/>
            <w:tcBorders>
              <w:top w:val="nil"/>
              <w:left w:val="nil"/>
              <w:bottom w:val="single" w:sz="4" w:space="0" w:color="auto"/>
              <w:right w:val="single" w:sz="4" w:space="0" w:color="auto"/>
            </w:tcBorders>
            <w:shd w:val="clear" w:color="000000" w:fill="FFFFFF"/>
            <w:vAlign w:val="center"/>
            <w:hideMark/>
          </w:tcPr>
          <w:p w14:paraId="6CCA6403" w14:textId="77777777" w:rsidR="008B4973" w:rsidRPr="008B4973" w:rsidRDefault="008B4973" w:rsidP="008B4973">
            <w:pPr>
              <w:ind w:right="-112"/>
              <w:rPr>
                <w:b/>
                <w:bCs/>
                <w:sz w:val="18"/>
                <w:szCs w:val="18"/>
              </w:rPr>
            </w:pPr>
            <w:r w:rsidRPr="008B4973">
              <w:rPr>
                <w:b/>
                <w:bCs/>
                <w:sz w:val="18"/>
                <w:szCs w:val="18"/>
              </w:rPr>
              <w:t>Основное мероприятие «Развитие информационно-методического обеспечения системы дополнительного образования и развития одаренности детей и молодежи»</w:t>
            </w:r>
          </w:p>
        </w:tc>
        <w:tc>
          <w:tcPr>
            <w:tcW w:w="992" w:type="dxa"/>
            <w:tcBorders>
              <w:top w:val="nil"/>
              <w:left w:val="nil"/>
              <w:bottom w:val="single" w:sz="4" w:space="0" w:color="auto"/>
              <w:right w:val="single" w:sz="4" w:space="0" w:color="auto"/>
            </w:tcBorders>
            <w:shd w:val="clear" w:color="000000" w:fill="FFFFFF"/>
            <w:noWrap/>
            <w:vAlign w:val="center"/>
            <w:hideMark/>
          </w:tcPr>
          <w:p w14:paraId="2B6BB469" w14:textId="77777777" w:rsidR="008B4973" w:rsidRPr="008B4973" w:rsidRDefault="008B4973" w:rsidP="008B4973">
            <w:pPr>
              <w:jc w:val="center"/>
              <w:rPr>
                <w:b/>
                <w:bCs/>
                <w:sz w:val="18"/>
                <w:szCs w:val="18"/>
              </w:rPr>
            </w:pPr>
            <w:r w:rsidRPr="008B4973">
              <w:rPr>
                <w:b/>
                <w:bCs/>
                <w:sz w:val="18"/>
                <w:szCs w:val="18"/>
              </w:rPr>
              <w:t>02 3 05 00000</w:t>
            </w:r>
          </w:p>
        </w:tc>
        <w:tc>
          <w:tcPr>
            <w:tcW w:w="527" w:type="dxa"/>
            <w:tcBorders>
              <w:top w:val="nil"/>
              <w:left w:val="nil"/>
              <w:bottom w:val="single" w:sz="4" w:space="0" w:color="auto"/>
              <w:right w:val="single" w:sz="4" w:space="0" w:color="auto"/>
            </w:tcBorders>
            <w:shd w:val="clear" w:color="000000" w:fill="FFFFFF"/>
            <w:noWrap/>
            <w:vAlign w:val="center"/>
          </w:tcPr>
          <w:p w14:paraId="5DF4FA95"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1A3E0930"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58F32EDB"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14:paraId="04597F26" w14:textId="77777777" w:rsidR="008B4973" w:rsidRPr="008B4973" w:rsidRDefault="008B4973" w:rsidP="008B4973">
            <w:pPr>
              <w:jc w:val="center"/>
              <w:rPr>
                <w:b/>
                <w:bCs/>
                <w:sz w:val="18"/>
                <w:szCs w:val="18"/>
              </w:rPr>
            </w:pPr>
            <w:r w:rsidRPr="008B4973">
              <w:rPr>
                <w:b/>
                <w:bCs/>
                <w:sz w:val="18"/>
                <w:szCs w:val="18"/>
              </w:rPr>
              <w:t>150,0</w:t>
            </w:r>
          </w:p>
        </w:tc>
        <w:tc>
          <w:tcPr>
            <w:tcW w:w="1418" w:type="dxa"/>
            <w:tcBorders>
              <w:top w:val="nil"/>
              <w:left w:val="nil"/>
              <w:bottom w:val="single" w:sz="4" w:space="0" w:color="auto"/>
              <w:right w:val="single" w:sz="4" w:space="0" w:color="auto"/>
            </w:tcBorders>
            <w:shd w:val="clear" w:color="000000" w:fill="FFFFFF"/>
            <w:vAlign w:val="center"/>
            <w:hideMark/>
          </w:tcPr>
          <w:p w14:paraId="786F8462" w14:textId="77777777" w:rsidR="008B4973" w:rsidRPr="008B4973" w:rsidRDefault="008B4973" w:rsidP="008B4973">
            <w:pPr>
              <w:jc w:val="center"/>
              <w:rPr>
                <w:b/>
                <w:bCs/>
                <w:sz w:val="18"/>
                <w:szCs w:val="18"/>
              </w:rPr>
            </w:pPr>
            <w:r w:rsidRPr="008B4973">
              <w:rPr>
                <w:b/>
                <w:bCs/>
                <w:sz w:val="18"/>
                <w:szCs w:val="18"/>
              </w:rPr>
              <w:t>160,0</w:t>
            </w:r>
          </w:p>
        </w:tc>
        <w:tc>
          <w:tcPr>
            <w:tcW w:w="1417" w:type="dxa"/>
            <w:tcBorders>
              <w:top w:val="nil"/>
              <w:left w:val="nil"/>
              <w:bottom w:val="single" w:sz="4" w:space="0" w:color="auto"/>
              <w:right w:val="single" w:sz="4" w:space="0" w:color="auto"/>
            </w:tcBorders>
            <w:shd w:val="clear" w:color="000000" w:fill="FFFFFF"/>
            <w:vAlign w:val="center"/>
            <w:hideMark/>
          </w:tcPr>
          <w:p w14:paraId="69368A8D" w14:textId="77777777" w:rsidR="008B4973" w:rsidRPr="008B4973" w:rsidRDefault="008B4973" w:rsidP="008B4973">
            <w:pPr>
              <w:jc w:val="center"/>
              <w:rPr>
                <w:b/>
                <w:bCs/>
                <w:sz w:val="18"/>
                <w:szCs w:val="18"/>
              </w:rPr>
            </w:pPr>
            <w:r w:rsidRPr="008B4973">
              <w:rPr>
                <w:b/>
                <w:bCs/>
                <w:sz w:val="18"/>
                <w:szCs w:val="18"/>
              </w:rPr>
              <w:t>170,0</w:t>
            </w:r>
          </w:p>
        </w:tc>
      </w:tr>
      <w:tr w:rsidR="008B4973" w:rsidRPr="008B4973" w14:paraId="47A8C89C" w14:textId="77777777" w:rsidTr="001D58A8">
        <w:trPr>
          <w:trHeight w:val="945"/>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5AB09A34"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44189E39" w14:textId="77777777" w:rsidR="008B4973" w:rsidRPr="008B4973" w:rsidRDefault="008B4973" w:rsidP="008B4973">
            <w:pPr>
              <w:ind w:right="-112"/>
              <w:rPr>
                <w:sz w:val="18"/>
                <w:szCs w:val="18"/>
              </w:rPr>
            </w:pPr>
            <w:r w:rsidRPr="008B4973">
              <w:rPr>
                <w:sz w:val="18"/>
                <w:szCs w:val="18"/>
              </w:rPr>
              <w:t>Мероприятия в области дополнительного образования и воспитания детей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7F7AC8AB" w14:textId="77777777" w:rsidR="008B4973" w:rsidRPr="008B4973" w:rsidRDefault="008B4973" w:rsidP="008B4973">
            <w:pPr>
              <w:jc w:val="center"/>
              <w:rPr>
                <w:sz w:val="18"/>
                <w:szCs w:val="18"/>
              </w:rPr>
            </w:pPr>
            <w:r w:rsidRPr="008B4973">
              <w:rPr>
                <w:sz w:val="18"/>
                <w:szCs w:val="18"/>
              </w:rPr>
              <w:t>02 3 05 80270</w:t>
            </w:r>
          </w:p>
        </w:tc>
        <w:tc>
          <w:tcPr>
            <w:tcW w:w="527" w:type="dxa"/>
            <w:tcBorders>
              <w:top w:val="nil"/>
              <w:left w:val="nil"/>
              <w:bottom w:val="single" w:sz="4" w:space="0" w:color="auto"/>
              <w:right w:val="single" w:sz="4" w:space="0" w:color="auto"/>
            </w:tcBorders>
            <w:shd w:val="clear" w:color="000000" w:fill="FFFFFF"/>
            <w:noWrap/>
            <w:vAlign w:val="center"/>
            <w:hideMark/>
          </w:tcPr>
          <w:p w14:paraId="247151C4"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2A5A999B" w14:textId="77777777" w:rsidR="008B4973" w:rsidRPr="008B4973" w:rsidRDefault="008B4973" w:rsidP="008B4973">
            <w:pPr>
              <w:ind w:left="-110"/>
              <w:jc w:val="center"/>
              <w:rPr>
                <w:sz w:val="18"/>
                <w:szCs w:val="18"/>
              </w:rPr>
            </w:pPr>
            <w:r w:rsidRPr="008B4973">
              <w:rPr>
                <w:sz w:val="18"/>
                <w:szCs w:val="18"/>
              </w:rPr>
              <w:t xml:space="preserve">07 </w:t>
            </w:r>
          </w:p>
        </w:tc>
        <w:tc>
          <w:tcPr>
            <w:tcW w:w="504" w:type="dxa"/>
            <w:tcBorders>
              <w:top w:val="nil"/>
              <w:left w:val="nil"/>
              <w:bottom w:val="single" w:sz="4" w:space="0" w:color="auto"/>
              <w:right w:val="single" w:sz="4" w:space="0" w:color="auto"/>
            </w:tcBorders>
            <w:shd w:val="clear" w:color="000000" w:fill="FFFFFF"/>
            <w:noWrap/>
            <w:vAlign w:val="center"/>
            <w:hideMark/>
          </w:tcPr>
          <w:p w14:paraId="70C39B22" w14:textId="77777777" w:rsidR="008B4973" w:rsidRPr="008B4973" w:rsidRDefault="008B4973" w:rsidP="008B4973">
            <w:pPr>
              <w:jc w:val="center"/>
              <w:rPr>
                <w:sz w:val="18"/>
                <w:szCs w:val="18"/>
              </w:rPr>
            </w:pPr>
            <w:r w:rsidRPr="008B4973">
              <w:rPr>
                <w:sz w:val="18"/>
                <w:szCs w:val="18"/>
              </w:rPr>
              <w:t>03</w:t>
            </w:r>
          </w:p>
        </w:tc>
        <w:tc>
          <w:tcPr>
            <w:tcW w:w="1326" w:type="dxa"/>
            <w:tcBorders>
              <w:top w:val="nil"/>
              <w:left w:val="nil"/>
              <w:bottom w:val="single" w:sz="4" w:space="0" w:color="auto"/>
              <w:right w:val="single" w:sz="4" w:space="0" w:color="auto"/>
            </w:tcBorders>
            <w:shd w:val="clear" w:color="auto" w:fill="auto"/>
            <w:vAlign w:val="center"/>
            <w:hideMark/>
          </w:tcPr>
          <w:p w14:paraId="1B2360AA" w14:textId="77777777" w:rsidR="008B4973" w:rsidRPr="008B4973" w:rsidRDefault="008B4973" w:rsidP="008B4973">
            <w:pPr>
              <w:jc w:val="center"/>
              <w:rPr>
                <w:sz w:val="18"/>
                <w:szCs w:val="18"/>
              </w:rPr>
            </w:pPr>
            <w:r w:rsidRPr="008B4973">
              <w:rPr>
                <w:sz w:val="18"/>
                <w:szCs w:val="18"/>
              </w:rPr>
              <w:t>150,0</w:t>
            </w:r>
          </w:p>
        </w:tc>
        <w:tc>
          <w:tcPr>
            <w:tcW w:w="1418" w:type="dxa"/>
            <w:tcBorders>
              <w:top w:val="nil"/>
              <w:left w:val="nil"/>
              <w:bottom w:val="single" w:sz="4" w:space="0" w:color="auto"/>
              <w:right w:val="single" w:sz="4" w:space="0" w:color="auto"/>
            </w:tcBorders>
            <w:shd w:val="clear" w:color="000000" w:fill="FFFFFF"/>
            <w:vAlign w:val="center"/>
            <w:hideMark/>
          </w:tcPr>
          <w:p w14:paraId="3740103B" w14:textId="77777777" w:rsidR="008B4973" w:rsidRPr="008B4973" w:rsidRDefault="008B4973" w:rsidP="008B4973">
            <w:pPr>
              <w:jc w:val="center"/>
              <w:rPr>
                <w:sz w:val="18"/>
                <w:szCs w:val="18"/>
              </w:rPr>
            </w:pPr>
            <w:r w:rsidRPr="008B4973">
              <w:rPr>
                <w:sz w:val="18"/>
                <w:szCs w:val="18"/>
              </w:rPr>
              <w:t>160,0</w:t>
            </w:r>
          </w:p>
        </w:tc>
        <w:tc>
          <w:tcPr>
            <w:tcW w:w="1417" w:type="dxa"/>
            <w:tcBorders>
              <w:top w:val="nil"/>
              <w:left w:val="nil"/>
              <w:bottom w:val="single" w:sz="4" w:space="0" w:color="auto"/>
              <w:right w:val="single" w:sz="4" w:space="0" w:color="auto"/>
            </w:tcBorders>
            <w:shd w:val="clear" w:color="000000" w:fill="FFFFFF"/>
            <w:vAlign w:val="center"/>
            <w:hideMark/>
          </w:tcPr>
          <w:p w14:paraId="2FBB834C" w14:textId="77777777" w:rsidR="008B4973" w:rsidRPr="008B4973" w:rsidRDefault="008B4973" w:rsidP="008B4973">
            <w:pPr>
              <w:jc w:val="center"/>
              <w:rPr>
                <w:sz w:val="18"/>
                <w:szCs w:val="18"/>
              </w:rPr>
            </w:pPr>
            <w:r w:rsidRPr="008B4973">
              <w:rPr>
                <w:sz w:val="18"/>
                <w:szCs w:val="18"/>
              </w:rPr>
              <w:t>170,0</w:t>
            </w:r>
          </w:p>
        </w:tc>
      </w:tr>
      <w:tr w:rsidR="008B4973" w:rsidRPr="008B4973" w14:paraId="204C2858" w14:textId="77777777" w:rsidTr="001D58A8">
        <w:trPr>
          <w:trHeight w:val="945"/>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3124E5E2" w14:textId="77777777" w:rsidR="008B4973" w:rsidRPr="008B4973" w:rsidRDefault="008B4973" w:rsidP="008B4973">
            <w:pPr>
              <w:ind w:left="-120"/>
              <w:jc w:val="right"/>
              <w:rPr>
                <w:b/>
                <w:bCs/>
                <w:color w:val="000000"/>
                <w:sz w:val="18"/>
                <w:szCs w:val="18"/>
              </w:rPr>
            </w:pPr>
            <w:r w:rsidRPr="008B4973">
              <w:rPr>
                <w:b/>
                <w:bCs/>
                <w:color w:val="000000"/>
                <w:sz w:val="18"/>
                <w:szCs w:val="18"/>
              </w:rPr>
              <w:t>1.3.2</w:t>
            </w:r>
          </w:p>
        </w:tc>
        <w:tc>
          <w:tcPr>
            <w:tcW w:w="2342" w:type="dxa"/>
            <w:tcBorders>
              <w:top w:val="nil"/>
              <w:left w:val="nil"/>
              <w:bottom w:val="single" w:sz="4" w:space="0" w:color="auto"/>
              <w:right w:val="single" w:sz="4" w:space="0" w:color="auto"/>
            </w:tcBorders>
            <w:shd w:val="clear" w:color="000000" w:fill="FFFFFF"/>
            <w:vAlign w:val="center"/>
            <w:hideMark/>
          </w:tcPr>
          <w:p w14:paraId="6F93E770" w14:textId="77777777" w:rsidR="008B4973" w:rsidRPr="008B4973" w:rsidRDefault="008B4973" w:rsidP="008B4973">
            <w:pPr>
              <w:ind w:right="-112"/>
              <w:rPr>
                <w:b/>
                <w:bCs/>
                <w:sz w:val="18"/>
                <w:szCs w:val="18"/>
              </w:rPr>
            </w:pPr>
            <w:r w:rsidRPr="008B4973">
              <w:rPr>
                <w:b/>
                <w:bCs/>
                <w:sz w:val="18"/>
                <w:szCs w:val="18"/>
              </w:rPr>
              <w:t>Основное мероприятие «Финансовое обеспечение деятельности муниципальных учреждений дополнительного образования детей»</w:t>
            </w:r>
          </w:p>
        </w:tc>
        <w:tc>
          <w:tcPr>
            <w:tcW w:w="992" w:type="dxa"/>
            <w:tcBorders>
              <w:top w:val="nil"/>
              <w:left w:val="nil"/>
              <w:bottom w:val="single" w:sz="4" w:space="0" w:color="auto"/>
              <w:right w:val="single" w:sz="4" w:space="0" w:color="auto"/>
            </w:tcBorders>
            <w:shd w:val="clear" w:color="000000" w:fill="FFFFFF"/>
            <w:noWrap/>
            <w:vAlign w:val="center"/>
            <w:hideMark/>
          </w:tcPr>
          <w:p w14:paraId="1822B9D0" w14:textId="77777777" w:rsidR="008B4973" w:rsidRPr="008B4973" w:rsidRDefault="008B4973" w:rsidP="008B4973">
            <w:pPr>
              <w:jc w:val="center"/>
              <w:rPr>
                <w:b/>
                <w:bCs/>
                <w:sz w:val="18"/>
                <w:szCs w:val="18"/>
              </w:rPr>
            </w:pPr>
            <w:r w:rsidRPr="008B4973">
              <w:rPr>
                <w:b/>
                <w:bCs/>
                <w:sz w:val="18"/>
                <w:szCs w:val="18"/>
              </w:rPr>
              <w:t>02 3 06 00000</w:t>
            </w:r>
          </w:p>
        </w:tc>
        <w:tc>
          <w:tcPr>
            <w:tcW w:w="527" w:type="dxa"/>
            <w:tcBorders>
              <w:top w:val="nil"/>
              <w:left w:val="nil"/>
              <w:bottom w:val="single" w:sz="4" w:space="0" w:color="auto"/>
              <w:right w:val="single" w:sz="4" w:space="0" w:color="auto"/>
            </w:tcBorders>
            <w:shd w:val="clear" w:color="000000" w:fill="FFFFFF"/>
            <w:noWrap/>
            <w:vAlign w:val="center"/>
          </w:tcPr>
          <w:p w14:paraId="073F1970"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1ABF8BFF"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416A72DA"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14:paraId="2BC4FE65" w14:textId="77777777" w:rsidR="008B4973" w:rsidRPr="008B4973" w:rsidRDefault="008B4973" w:rsidP="008B4973">
            <w:pPr>
              <w:jc w:val="center"/>
              <w:rPr>
                <w:b/>
                <w:bCs/>
                <w:sz w:val="18"/>
                <w:szCs w:val="18"/>
              </w:rPr>
            </w:pPr>
            <w:r w:rsidRPr="008B4973">
              <w:rPr>
                <w:b/>
                <w:bCs/>
                <w:sz w:val="18"/>
                <w:szCs w:val="18"/>
              </w:rPr>
              <w:t>84 877,2</w:t>
            </w:r>
          </w:p>
        </w:tc>
        <w:tc>
          <w:tcPr>
            <w:tcW w:w="1418" w:type="dxa"/>
            <w:tcBorders>
              <w:top w:val="nil"/>
              <w:left w:val="nil"/>
              <w:bottom w:val="single" w:sz="4" w:space="0" w:color="auto"/>
              <w:right w:val="single" w:sz="4" w:space="0" w:color="auto"/>
            </w:tcBorders>
            <w:shd w:val="clear" w:color="000000" w:fill="FFFFFF"/>
            <w:vAlign w:val="center"/>
            <w:hideMark/>
          </w:tcPr>
          <w:p w14:paraId="3F60436E" w14:textId="77777777" w:rsidR="008B4973" w:rsidRPr="008B4973" w:rsidRDefault="008B4973" w:rsidP="008B4973">
            <w:pPr>
              <w:jc w:val="center"/>
              <w:rPr>
                <w:b/>
                <w:bCs/>
                <w:sz w:val="18"/>
                <w:szCs w:val="18"/>
              </w:rPr>
            </w:pPr>
            <w:r w:rsidRPr="008B4973">
              <w:rPr>
                <w:b/>
                <w:bCs/>
                <w:sz w:val="18"/>
                <w:szCs w:val="18"/>
              </w:rPr>
              <w:t>85 307,0</w:t>
            </w:r>
          </w:p>
        </w:tc>
        <w:tc>
          <w:tcPr>
            <w:tcW w:w="1417" w:type="dxa"/>
            <w:tcBorders>
              <w:top w:val="nil"/>
              <w:left w:val="nil"/>
              <w:bottom w:val="single" w:sz="4" w:space="0" w:color="auto"/>
              <w:right w:val="single" w:sz="4" w:space="0" w:color="auto"/>
            </w:tcBorders>
            <w:shd w:val="clear" w:color="000000" w:fill="FFFFFF"/>
            <w:vAlign w:val="center"/>
            <w:hideMark/>
          </w:tcPr>
          <w:p w14:paraId="6B07AB86" w14:textId="77777777" w:rsidR="008B4973" w:rsidRPr="008B4973" w:rsidRDefault="008B4973" w:rsidP="008B4973">
            <w:pPr>
              <w:jc w:val="center"/>
              <w:rPr>
                <w:b/>
                <w:bCs/>
                <w:sz w:val="18"/>
                <w:szCs w:val="18"/>
              </w:rPr>
            </w:pPr>
            <w:r w:rsidRPr="008B4973">
              <w:rPr>
                <w:b/>
                <w:bCs/>
                <w:sz w:val="18"/>
                <w:szCs w:val="18"/>
              </w:rPr>
              <w:t>85 647,0</w:t>
            </w:r>
          </w:p>
        </w:tc>
      </w:tr>
      <w:tr w:rsidR="008B4973" w:rsidRPr="008B4973" w14:paraId="5C5219CD"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24B48AC4"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3D3C5007" w14:textId="77777777" w:rsidR="008B4973" w:rsidRPr="008B4973" w:rsidRDefault="008B4973" w:rsidP="008B4973">
            <w:pPr>
              <w:ind w:right="-112"/>
              <w:rPr>
                <w:sz w:val="18"/>
                <w:szCs w:val="18"/>
              </w:rPr>
            </w:pPr>
            <w:r w:rsidRPr="008B4973">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14:paraId="4DD6F9AE" w14:textId="77777777" w:rsidR="008B4973" w:rsidRPr="008B4973" w:rsidRDefault="008B4973" w:rsidP="008B4973">
            <w:pPr>
              <w:jc w:val="center"/>
              <w:rPr>
                <w:sz w:val="18"/>
                <w:szCs w:val="18"/>
              </w:rPr>
            </w:pPr>
            <w:r w:rsidRPr="008B4973">
              <w:rPr>
                <w:sz w:val="18"/>
                <w:szCs w:val="18"/>
              </w:rPr>
              <w:t>02 3 06 00590</w:t>
            </w:r>
          </w:p>
        </w:tc>
        <w:tc>
          <w:tcPr>
            <w:tcW w:w="527" w:type="dxa"/>
            <w:tcBorders>
              <w:top w:val="nil"/>
              <w:left w:val="nil"/>
              <w:bottom w:val="single" w:sz="4" w:space="0" w:color="auto"/>
              <w:right w:val="single" w:sz="4" w:space="0" w:color="auto"/>
            </w:tcBorders>
            <w:shd w:val="clear" w:color="000000" w:fill="FFFFFF"/>
            <w:noWrap/>
            <w:vAlign w:val="center"/>
            <w:hideMark/>
          </w:tcPr>
          <w:p w14:paraId="4B355995" w14:textId="77777777" w:rsidR="008B4973" w:rsidRPr="008B4973" w:rsidRDefault="008B4973" w:rsidP="008B4973">
            <w:pPr>
              <w:ind w:left="-110"/>
              <w:jc w:val="center"/>
              <w:rPr>
                <w:sz w:val="18"/>
                <w:szCs w:val="18"/>
              </w:rPr>
            </w:pPr>
            <w:r w:rsidRPr="008B4973">
              <w:rPr>
                <w:sz w:val="18"/>
                <w:szCs w:val="18"/>
              </w:rPr>
              <w:t>100</w:t>
            </w:r>
          </w:p>
        </w:tc>
        <w:tc>
          <w:tcPr>
            <w:tcW w:w="452" w:type="dxa"/>
            <w:tcBorders>
              <w:top w:val="nil"/>
              <w:left w:val="nil"/>
              <w:bottom w:val="single" w:sz="4" w:space="0" w:color="auto"/>
              <w:right w:val="single" w:sz="4" w:space="0" w:color="auto"/>
            </w:tcBorders>
            <w:shd w:val="clear" w:color="000000" w:fill="FFFFFF"/>
            <w:noWrap/>
            <w:vAlign w:val="center"/>
            <w:hideMark/>
          </w:tcPr>
          <w:p w14:paraId="58BA8D02" w14:textId="77777777" w:rsidR="008B4973" w:rsidRPr="008B4973" w:rsidRDefault="008B4973" w:rsidP="008B4973">
            <w:pPr>
              <w:ind w:left="-110"/>
              <w:jc w:val="center"/>
              <w:rPr>
                <w:sz w:val="18"/>
                <w:szCs w:val="18"/>
              </w:rPr>
            </w:pPr>
            <w:r w:rsidRPr="008B4973">
              <w:rPr>
                <w:sz w:val="18"/>
                <w:szCs w:val="18"/>
              </w:rPr>
              <w:t xml:space="preserve">07 </w:t>
            </w:r>
          </w:p>
        </w:tc>
        <w:tc>
          <w:tcPr>
            <w:tcW w:w="504" w:type="dxa"/>
            <w:tcBorders>
              <w:top w:val="nil"/>
              <w:left w:val="nil"/>
              <w:bottom w:val="single" w:sz="4" w:space="0" w:color="auto"/>
              <w:right w:val="single" w:sz="4" w:space="0" w:color="auto"/>
            </w:tcBorders>
            <w:shd w:val="clear" w:color="000000" w:fill="FFFFFF"/>
            <w:noWrap/>
            <w:vAlign w:val="center"/>
            <w:hideMark/>
          </w:tcPr>
          <w:p w14:paraId="07C06471" w14:textId="77777777" w:rsidR="008B4973" w:rsidRPr="008B4973" w:rsidRDefault="008B4973" w:rsidP="008B4973">
            <w:pPr>
              <w:jc w:val="center"/>
              <w:rPr>
                <w:sz w:val="18"/>
                <w:szCs w:val="18"/>
              </w:rPr>
            </w:pPr>
            <w:r w:rsidRPr="008B4973">
              <w:rPr>
                <w:sz w:val="18"/>
                <w:szCs w:val="18"/>
              </w:rPr>
              <w:t>03</w:t>
            </w:r>
          </w:p>
        </w:tc>
        <w:tc>
          <w:tcPr>
            <w:tcW w:w="1326" w:type="dxa"/>
            <w:tcBorders>
              <w:top w:val="nil"/>
              <w:left w:val="nil"/>
              <w:bottom w:val="single" w:sz="4" w:space="0" w:color="auto"/>
              <w:right w:val="single" w:sz="4" w:space="0" w:color="auto"/>
            </w:tcBorders>
            <w:shd w:val="clear" w:color="auto" w:fill="auto"/>
            <w:vAlign w:val="center"/>
            <w:hideMark/>
          </w:tcPr>
          <w:p w14:paraId="7AD9E6F0" w14:textId="77777777" w:rsidR="008B4973" w:rsidRPr="008B4973" w:rsidRDefault="008B4973" w:rsidP="008B4973">
            <w:pPr>
              <w:jc w:val="center"/>
              <w:rPr>
                <w:sz w:val="18"/>
                <w:szCs w:val="18"/>
              </w:rPr>
            </w:pPr>
            <w:r w:rsidRPr="008B4973">
              <w:rPr>
                <w:sz w:val="18"/>
                <w:szCs w:val="18"/>
              </w:rPr>
              <w:t>55 596,0</w:t>
            </w:r>
          </w:p>
        </w:tc>
        <w:tc>
          <w:tcPr>
            <w:tcW w:w="1418" w:type="dxa"/>
            <w:tcBorders>
              <w:top w:val="nil"/>
              <w:left w:val="nil"/>
              <w:bottom w:val="single" w:sz="4" w:space="0" w:color="auto"/>
              <w:right w:val="single" w:sz="4" w:space="0" w:color="auto"/>
            </w:tcBorders>
            <w:shd w:val="clear" w:color="000000" w:fill="FFFFFF"/>
            <w:vAlign w:val="center"/>
            <w:hideMark/>
          </w:tcPr>
          <w:p w14:paraId="147D859E" w14:textId="77777777" w:rsidR="008B4973" w:rsidRPr="008B4973" w:rsidRDefault="008B4973" w:rsidP="008B4973">
            <w:pPr>
              <w:jc w:val="center"/>
              <w:rPr>
                <w:sz w:val="18"/>
                <w:szCs w:val="18"/>
              </w:rPr>
            </w:pPr>
            <w:r w:rsidRPr="008B4973">
              <w:rPr>
                <w:sz w:val="18"/>
                <w:szCs w:val="18"/>
              </w:rPr>
              <w:t>55 725,0</w:t>
            </w:r>
          </w:p>
        </w:tc>
        <w:tc>
          <w:tcPr>
            <w:tcW w:w="1417" w:type="dxa"/>
            <w:tcBorders>
              <w:top w:val="nil"/>
              <w:left w:val="nil"/>
              <w:bottom w:val="single" w:sz="4" w:space="0" w:color="auto"/>
              <w:right w:val="single" w:sz="4" w:space="0" w:color="auto"/>
            </w:tcBorders>
            <w:shd w:val="clear" w:color="000000" w:fill="FFFFFF"/>
            <w:vAlign w:val="center"/>
            <w:hideMark/>
          </w:tcPr>
          <w:p w14:paraId="2E7BBEC3" w14:textId="77777777" w:rsidR="008B4973" w:rsidRPr="008B4973" w:rsidRDefault="008B4973" w:rsidP="008B4973">
            <w:pPr>
              <w:jc w:val="center"/>
              <w:rPr>
                <w:sz w:val="18"/>
                <w:szCs w:val="18"/>
              </w:rPr>
            </w:pPr>
            <w:r w:rsidRPr="008B4973">
              <w:rPr>
                <w:sz w:val="18"/>
                <w:szCs w:val="18"/>
              </w:rPr>
              <w:t>55 855,0</w:t>
            </w:r>
          </w:p>
        </w:tc>
      </w:tr>
      <w:tr w:rsidR="008B4973" w:rsidRPr="008B4973" w14:paraId="0DDB511D"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tcPr>
          <w:p w14:paraId="54B4BAF1"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347497DA" w14:textId="77777777" w:rsidR="008B4973" w:rsidRPr="008B4973" w:rsidRDefault="008B4973" w:rsidP="008B4973">
            <w:pPr>
              <w:ind w:right="-112"/>
              <w:rPr>
                <w:sz w:val="18"/>
                <w:szCs w:val="18"/>
              </w:rPr>
            </w:pPr>
            <w:r w:rsidRPr="008B4973">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77F25A09" w14:textId="77777777" w:rsidR="008B4973" w:rsidRPr="008B4973" w:rsidRDefault="008B4973" w:rsidP="008B4973">
            <w:pPr>
              <w:jc w:val="center"/>
              <w:rPr>
                <w:sz w:val="18"/>
                <w:szCs w:val="18"/>
              </w:rPr>
            </w:pPr>
            <w:r w:rsidRPr="008B4973">
              <w:rPr>
                <w:sz w:val="18"/>
                <w:szCs w:val="18"/>
              </w:rPr>
              <w:t>02 3 06 00590</w:t>
            </w:r>
          </w:p>
        </w:tc>
        <w:tc>
          <w:tcPr>
            <w:tcW w:w="527" w:type="dxa"/>
            <w:tcBorders>
              <w:top w:val="nil"/>
              <w:left w:val="nil"/>
              <w:bottom w:val="single" w:sz="4" w:space="0" w:color="auto"/>
              <w:right w:val="single" w:sz="4" w:space="0" w:color="auto"/>
            </w:tcBorders>
            <w:shd w:val="clear" w:color="000000" w:fill="FFFFFF"/>
            <w:noWrap/>
            <w:vAlign w:val="center"/>
            <w:hideMark/>
          </w:tcPr>
          <w:p w14:paraId="2775154A"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51BE81D6" w14:textId="77777777" w:rsidR="008B4973" w:rsidRPr="008B4973" w:rsidRDefault="008B4973" w:rsidP="008B4973">
            <w:pPr>
              <w:ind w:left="-110"/>
              <w:jc w:val="center"/>
              <w:rPr>
                <w:sz w:val="18"/>
                <w:szCs w:val="18"/>
              </w:rPr>
            </w:pPr>
            <w:r w:rsidRPr="008B4973">
              <w:rPr>
                <w:sz w:val="18"/>
                <w:szCs w:val="18"/>
              </w:rPr>
              <w:t xml:space="preserve">07 </w:t>
            </w:r>
          </w:p>
        </w:tc>
        <w:tc>
          <w:tcPr>
            <w:tcW w:w="504" w:type="dxa"/>
            <w:tcBorders>
              <w:top w:val="nil"/>
              <w:left w:val="nil"/>
              <w:bottom w:val="single" w:sz="4" w:space="0" w:color="auto"/>
              <w:right w:val="single" w:sz="4" w:space="0" w:color="auto"/>
            </w:tcBorders>
            <w:shd w:val="clear" w:color="000000" w:fill="FFFFFF"/>
            <w:noWrap/>
            <w:vAlign w:val="center"/>
            <w:hideMark/>
          </w:tcPr>
          <w:p w14:paraId="1487D34D" w14:textId="77777777" w:rsidR="008B4973" w:rsidRPr="008B4973" w:rsidRDefault="008B4973" w:rsidP="008B4973">
            <w:pPr>
              <w:jc w:val="center"/>
              <w:rPr>
                <w:sz w:val="18"/>
                <w:szCs w:val="18"/>
              </w:rPr>
            </w:pPr>
            <w:r w:rsidRPr="008B4973">
              <w:rPr>
                <w:sz w:val="18"/>
                <w:szCs w:val="18"/>
              </w:rPr>
              <w:t>03</w:t>
            </w:r>
          </w:p>
        </w:tc>
        <w:tc>
          <w:tcPr>
            <w:tcW w:w="1326" w:type="dxa"/>
            <w:tcBorders>
              <w:top w:val="nil"/>
              <w:left w:val="nil"/>
              <w:bottom w:val="single" w:sz="4" w:space="0" w:color="auto"/>
              <w:right w:val="single" w:sz="4" w:space="0" w:color="auto"/>
            </w:tcBorders>
            <w:shd w:val="clear" w:color="auto" w:fill="auto"/>
            <w:vAlign w:val="center"/>
            <w:hideMark/>
          </w:tcPr>
          <w:p w14:paraId="39C1DB4F" w14:textId="77777777" w:rsidR="008B4973" w:rsidRPr="008B4973" w:rsidRDefault="008B4973" w:rsidP="008B4973">
            <w:pPr>
              <w:jc w:val="center"/>
              <w:rPr>
                <w:sz w:val="18"/>
                <w:szCs w:val="18"/>
              </w:rPr>
            </w:pPr>
            <w:r w:rsidRPr="008B4973">
              <w:rPr>
                <w:sz w:val="18"/>
                <w:szCs w:val="18"/>
              </w:rPr>
              <w:t>3 746,2</w:t>
            </w:r>
          </w:p>
        </w:tc>
        <w:tc>
          <w:tcPr>
            <w:tcW w:w="1418" w:type="dxa"/>
            <w:tcBorders>
              <w:top w:val="nil"/>
              <w:left w:val="nil"/>
              <w:bottom w:val="single" w:sz="4" w:space="0" w:color="auto"/>
              <w:right w:val="single" w:sz="4" w:space="0" w:color="auto"/>
            </w:tcBorders>
            <w:shd w:val="clear" w:color="000000" w:fill="FFFFFF"/>
            <w:vAlign w:val="center"/>
            <w:hideMark/>
          </w:tcPr>
          <w:p w14:paraId="5D07313A" w14:textId="77777777" w:rsidR="008B4973" w:rsidRPr="008B4973" w:rsidRDefault="008B4973" w:rsidP="008B4973">
            <w:pPr>
              <w:jc w:val="center"/>
              <w:rPr>
                <w:sz w:val="18"/>
                <w:szCs w:val="18"/>
              </w:rPr>
            </w:pPr>
            <w:r w:rsidRPr="008B4973">
              <w:rPr>
                <w:sz w:val="18"/>
                <w:szCs w:val="18"/>
              </w:rPr>
              <w:t>3 947,0</w:t>
            </w:r>
          </w:p>
        </w:tc>
        <w:tc>
          <w:tcPr>
            <w:tcW w:w="1417" w:type="dxa"/>
            <w:tcBorders>
              <w:top w:val="nil"/>
              <w:left w:val="nil"/>
              <w:bottom w:val="single" w:sz="4" w:space="0" w:color="auto"/>
              <w:right w:val="single" w:sz="4" w:space="0" w:color="auto"/>
            </w:tcBorders>
            <w:shd w:val="clear" w:color="000000" w:fill="FFFFFF"/>
            <w:vAlign w:val="center"/>
            <w:hideMark/>
          </w:tcPr>
          <w:p w14:paraId="77F85B81" w14:textId="77777777" w:rsidR="008B4973" w:rsidRPr="008B4973" w:rsidRDefault="008B4973" w:rsidP="008B4973">
            <w:pPr>
              <w:jc w:val="center"/>
              <w:rPr>
                <w:sz w:val="18"/>
                <w:szCs w:val="18"/>
              </w:rPr>
            </w:pPr>
            <w:r w:rsidRPr="008B4973">
              <w:rPr>
                <w:sz w:val="18"/>
                <w:szCs w:val="18"/>
              </w:rPr>
              <w:t>4 057,0</w:t>
            </w:r>
          </w:p>
        </w:tc>
      </w:tr>
      <w:tr w:rsidR="008B4973" w:rsidRPr="008B4973" w14:paraId="66AC1B34" w14:textId="77777777" w:rsidTr="001D58A8">
        <w:trPr>
          <w:trHeight w:val="1403"/>
        </w:trPr>
        <w:tc>
          <w:tcPr>
            <w:tcW w:w="630" w:type="dxa"/>
            <w:tcBorders>
              <w:top w:val="nil"/>
              <w:left w:val="single" w:sz="4" w:space="0" w:color="auto"/>
              <w:bottom w:val="single" w:sz="4" w:space="0" w:color="auto"/>
              <w:right w:val="single" w:sz="4" w:space="0" w:color="auto"/>
            </w:tcBorders>
            <w:shd w:val="clear" w:color="000000" w:fill="FFFFFF"/>
            <w:vAlign w:val="bottom"/>
          </w:tcPr>
          <w:p w14:paraId="31C372B8"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3214C4A0" w14:textId="77777777" w:rsidR="008B4973" w:rsidRPr="008B4973" w:rsidRDefault="008B4973" w:rsidP="008B4973">
            <w:pPr>
              <w:ind w:right="-112"/>
              <w:rPr>
                <w:sz w:val="18"/>
                <w:szCs w:val="18"/>
              </w:rPr>
            </w:pPr>
            <w:r w:rsidRPr="008B4973">
              <w:rPr>
                <w:sz w:val="18"/>
                <w:szCs w:val="18"/>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w:t>
            </w:r>
          </w:p>
        </w:tc>
        <w:tc>
          <w:tcPr>
            <w:tcW w:w="992" w:type="dxa"/>
            <w:tcBorders>
              <w:top w:val="nil"/>
              <w:left w:val="nil"/>
              <w:bottom w:val="single" w:sz="4" w:space="0" w:color="auto"/>
              <w:right w:val="single" w:sz="4" w:space="0" w:color="auto"/>
            </w:tcBorders>
            <w:shd w:val="clear" w:color="000000" w:fill="FFFFFF"/>
            <w:noWrap/>
            <w:vAlign w:val="center"/>
            <w:hideMark/>
          </w:tcPr>
          <w:p w14:paraId="61C80869" w14:textId="77777777" w:rsidR="008B4973" w:rsidRPr="008B4973" w:rsidRDefault="008B4973" w:rsidP="008B4973">
            <w:pPr>
              <w:jc w:val="center"/>
              <w:rPr>
                <w:sz w:val="18"/>
                <w:szCs w:val="18"/>
              </w:rPr>
            </w:pPr>
            <w:r w:rsidRPr="008B4973">
              <w:rPr>
                <w:sz w:val="18"/>
                <w:szCs w:val="18"/>
              </w:rPr>
              <w:t>02 3 06 00590</w:t>
            </w:r>
          </w:p>
        </w:tc>
        <w:tc>
          <w:tcPr>
            <w:tcW w:w="527" w:type="dxa"/>
            <w:tcBorders>
              <w:top w:val="nil"/>
              <w:left w:val="nil"/>
              <w:bottom w:val="single" w:sz="4" w:space="0" w:color="auto"/>
              <w:right w:val="single" w:sz="4" w:space="0" w:color="auto"/>
            </w:tcBorders>
            <w:shd w:val="clear" w:color="000000" w:fill="FFFFFF"/>
            <w:noWrap/>
            <w:vAlign w:val="center"/>
            <w:hideMark/>
          </w:tcPr>
          <w:p w14:paraId="51F79FA0" w14:textId="77777777" w:rsidR="008B4973" w:rsidRPr="008B4973" w:rsidRDefault="008B4973" w:rsidP="008B4973">
            <w:pPr>
              <w:ind w:left="-110"/>
              <w:jc w:val="center"/>
              <w:rPr>
                <w:sz w:val="18"/>
                <w:szCs w:val="18"/>
              </w:rPr>
            </w:pPr>
            <w:r w:rsidRPr="008B4973">
              <w:rPr>
                <w:sz w:val="18"/>
                <w:szCs w:val="18"/>
              </w:rPr>
              <w:t>600</w:t>
            </w:r>
          </w:p>
        </w:tc>
        <w:tc>
          <w:tcPr>
            <w:tcW w:w="452" w:type="dxa"/>
            <w:tcBorders>
              <w:top w:val="nil"/>
              <w:left w:val="nil"/>
              <w:bottom w:val="single" w:sz="4" w:space="0" w:color="auto"/>
              <w:right w:val="single" w:sz="4" w:space="0" w:color="auto"/>
            </w:tcBorders>
            <w:shd w:val="clear" w:color="000000" w:fill="FFFFFF"/>
            <w:noWrap/>
            <w:vAlign w:val="center"/>
            <w:hideMark/>
          </w:tcPr>
          <w:p w14:paraId="23B3A427" w14:textId="77777777" w:rsidR="008B4973" w:rsidRPr="008B4973" w:rsidRDefault="008B4973" w:rsidP="008B4973">
            <w:pPr>
              <w:ind w:left="-110"/>
              <w:jc w:val="center"/>
              <w:rPr>
                <w:sz w:val="18"/>
                <w:szCs w:val="18"/>
              </w:rPr>
            </w:pPr>
            <w:r w:rsidRPr="008B4973">
              <w:rPr>
                <w:sz w:val="18"/>
                <w:szCs w:val="18"/>
              </w:rPr>
              <w:t>07</w:t>
            </w:r>
          </w:p>
        </w:tc>
        <w:tc>
          <w:tcPr>
            <w:tcW w:w="504" w:type="dxa"/>
            <w:tcBorders>
              <w:top w:val="nil"/>
              <w:left w:val="nil"/>
              <w:bottom w:val="single" w:sz="4" w:space="0" w:color="auto"/>
              <w:right w:val="single" w:sz="4" w:space="0" w:color="auto"/>
            </w:tcBorders>
            <w:shd w:val="clear" w:color="000000" w:fill="FFFFFF"/>
            <w:noWrap/>
            <w:vAlign w:val="center"/>
            <w:hideMark/>
          </w:tcPr>
          <w:p w14:paraId="3DAD3CA4" w14:textId="77777777" w:rsidR="008B4973" w:rsidRPr="008B4973" w:rsidRDefault="008B4973" w:rsidP="008B4973">
            <w:pPr>
              <w:jc w:val="center"/>
              <w:rPr>
                <w:sz w:val="18"/>
                <w:szCs w:val="18"/>
              </w:rPr>
            </w:pPr>
            <w:r w:rsidRPr="008B4973">
              <w:rPr>
                <w:sz w:val="18"/>
                <w:szCs w:val="18"/>
              </w:rPr>
              <w:t>03</w:t>
            </w:r>
          </w:p>
        </w:tc>
        <w:tc>
          <w:tcPr>
            <w:tcW w:w="1326" w:type="dxa"/>
            <w:tcBorders>
              <w:top w:val="nil"/>
              <w:left w:val="nil"/>
              <w:bottom w:val="single" w:sz="4" w:space="0" w:color="auto"/>
              <w:right w:val="single" w:sz="4" w:space="0" w:color="auto"/>
            </w:tcBorders>
            <w:shd w:val="clear" w:color="auto" w:fill="auto"/>
            <w:vAlign w:val="center"/>
            <w:hideMark/>
          </w:tcPr>
          <w:p w14:paraId="39FC3C91" w14:textId="77777777" w:rsidR="008B4973" w:rsidRPr="008B4973" w:rsidRDefault="008B4973" w:rsidP="008B4973">
            <w:pPr>
              <w:jc w:val="center"/>
              <w:rPr>
                <w:sz w:val="18"/>
                <w:szCs w:val="18"/>
              </w:rPr>
            </w:pPr>
            <w:r w:rsidRPr="008B4973">
              <w:rPr>
                <w:sz w:val="18"/>
                <w:szCs w:val="18"/>
              </w:rPr>
              <w:t>25 300,0</w:t>
            </w:r>
          </w:p>
        </w:tc>
        <w:tc>
          <w:tcPr>
            <w:tcW w:w="1418" w:type="dxa"/>
            <w:tcBorders>
              <w:top w:val="nil"/>
              <w:left w:val="nil"/>
              <w:bottom w:val="single" w:sz="4" w:space="0" w:color="auto"/>
              <w:right w:val="single" w:sz="4" w:space="0" w:color="auto"/>
            </w:tcBorders>
            <w:shd w:val="clear" w:color="000000" w:fill="FFFFFF"/>
            <w:vAlign w:val="center"/>
            <w:hideMark/>
          </w:tcPr>
          <w:p w14:paraId="1CAC4A1D" w14:textId="77777777" w:rsidR="008B4973" w:rsidRPr="008B4973" w:rsidRDefault="008B4973" w:rsidP="008B4973">
            <w:pPr>
              <w:jc w:val="center"/>
              <w:rPr>
                <w:sz w:val="18"/>
                <w:szCs w:val="18"/>
              </w:rPr>
            </w:pPr>
            <w:r w:rsidRPr="008B4973">
              <w:rPr>
                <w:sz w:val="18"/>
                <w:szCs w:val="18"/>
              </w:rPr>
              <w:t>25 400,0</w:t>
            </w:r>
          </w:p>
        </w:tc>
        <w:tc>
          <w:tcPr>
            <w:tcW w:w="1417" w:type="dxa"/>
            <w:tcBorders>
              <w:top w:val="nil"/>
              <w:left w:val="nil"/>
              <w:bottom w:val="single" w:sz="4" w:space="0" w:color="auto"/>
              <w:right w:val="single" w:sz="4" w:space="0" w:color="auto"/>
            </w:tcBorders>
            <w:shd w:val="clear" w:color="000000" w:fill="FFFFFF"/>
            <w:vAlign w:val="center"/>
            <w:hideMark/>
          </w:tcPr>
          <w:p w14:paraId="18A4004C" w14:textId="77777777" w:rsidR="008B4973" w:rsidRPr="008B4973" w:rsidRDefault="008B4973" w:rsidP="008B4973">
            <w:pPr>
              <w:jc w:val="center"/>
              <w:rPr>
                <w:sz w:val="18"/>
                <w:szCs w:val="18"/>
              </w:rPr>
            </w:pPr>
            <w:r w:rsidRPr="008B4973">
              <w:rPr>
                <w:sz w:val="18"/>
                <w:szCs w:val="18"/>
              </w:rPr>
              <w:t>25 500,0</w:t>
            </w:r>
          </w:p>
        </w:tc>
      </w:tr>
      <w:tr w:rsidR="008B4973" w:rsidRPr="008B4973" w14:paraId="1C812E17" w14:textId="77777777" w:rsidTr="001D58A8">
        <w:trPr>
          <w:trHeight w:val="930"/>
        </w:trPr>
        <w:tc>
          <w:tcPr>
            <w:tcW w:w="630" w:type="dxa"/>
            <w:tcBorders>
              <w:top w:val="nil"/>
              <w:left w:val="single" w:sz="4" w:space="0" w:color="auto"/>
              <w:bottom w:val="single" w:sz="4" w:space="0" w:color="auto"/>
              <w:right w:val="single" w:sz="4" w:space="0" w:color="auto"/>
            </w:tcBorders>
            <w:shd w:val="clear" w:color="000000" w:fill="FFFFFF"/>
            <w:vAlign w:val="bottom"/>
          </w:tcPr>
          <w:p w14:paraId="739C918C"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5888AB22" w14:textId="77777777" w:rsidR="008B4973" w:rsidRPr="008B4973" w:rsidRDefault="008B4973" w:rsidP="008B4973">
            <w:pPr>
              <w:ind w:right="-112"/>
              <w:rPr>
                <w:sz w:val="18"/>
                <w:szCs w:val="18"/>
              </w:rPr>
            </w:pPr>
            <w:r w:rsidRPr="008B4973">
              <w:rPr>
                <w:sz w:val="18"/>
                <w:szCs w:val="18"/>
              </w:rPr>
              <w:t>Расходы на обеспечение деятельности (оказание услуг) муниципальных учреждений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14:paraId="0E1A1A2F" w14:textId="77777777" w:rsidR="008B4973" w:rsidRPr="008B4973" w:rsidRDefault="008B4973" w:rsidP="008B4973">
            <w:pPr>
              <w:jc w:val="center"/>
              <w:rPr>
                <w:sz w:val="18"/>
                <w:szCs w:val="18"/>
              </w:rPr>
            </w:pPr>
            <w:r w:rsidRPr="008B4973">
              <w:rPr>
                <w:sz w:val="18"/>
                <w:szCs w:val="18"/>
              </w:rPr>
              <w:t>02 3 06 00590</w:t>
            </w:r>
          </w:p>
        </w:tc>
        <w:tc>
          <w:tcPr>
            <w:tcW w:w="527" w:type="dxa"/>
            <w:tcBorders>
              <w:top w:val="nil"/>
              <w:left w:val="nil"/>
              <w:bottom w:val="single" w:sz="4" w:space="0" w:color="auto"/>
              <w:right w:val="single" w:sz="4" w:space="0" w:color="auto"/>
            </w:tcBorders>
            <w:shd w:val="clear" w:color="000000" w:fill="FFFFFF"/>
            <w:noWrap/>
            <w:vAlign w:val="center"/>
            <w:hideMark/>
          </w:tcPr>
          <w:p w14:paraId="1A6B46F5" w14:textId="77777777" w:rsidR="008B4973" w:rsidRPr="008B4973" w:rsidRDefault="008B4973" w:rsidP="008B4973">
            <w:pPr>
              <w:ind w:left="-110"/>
              <w:jc w:val="center"/>
              <w:rPr>
                <w:sz w:val="18"/>
                <w:szCs w:val="18"/>
              </w:rPr>
            </w:pPr>
            <w:r w:rsidRPr="008B4973">
              <w:rPr>
                <w:sz w:val="18"/>
                <w:szCs w:val="18"/>
              </w:rPr>
              <w:t>800</w:t>
            </w:r>
          </w:p>
        </w:tc>
        <w:tc>
          <w:tcPr>
            <w:tcW w:w="452" w:type="dxa"/>
            <w:tcBorders>
              <w:top w:val="nil"/>
              <w:left w:val="nil"/>
              <w:bottom w:val="single" w:sz="4" w:space="0" w:color="auto"/>
              <w:right w:val="single" w:sz="4" w:space="0" w:color="auto"/>
            </w:tcBorders>
            <w:shd w:val="clear" w:color="000000" w:fill="FFFFFF"/>
            <w:noWrap/>
            <w:vAlign w:val="center"/>
            <w:hideMark/>
          </w:tcPr>
          <w:p w14:paraId="208DDC3A" w14:textId="77777777" w:rsidR="008B4973" w:rsidRPr="008B4973" w:rsidRDefault="008B4973" w:rsidP="008B4973">
            <w:pPr>
              <w:ind w:left="-110"/>
              <w:jc w:val="center"/>
              <w:rPr>
                <w:sz w:val="18"/>
                <w:szCs w:val="18"/>
              </w:rPr>
            </w:pPr>
            <w:r w:rsidRPr="008B4973">
              <w:rPr>
                <w:sz w:val="18"/>
                <w:szCs w:val="18"/>
              </w:rPr>
              <w:t xml:space="preserve">07 </w:t>
            </w:r>
          </w:p>
        </w:tc>
        <w:tc>
          <w:tcPr>
            <w:tcW w:w="504" w:type="dxa"/>
            <w:tcBorders>
              <w:top w:val="nil"/>
              <w:left w:val="nil"/>
              <w:bottom w:val="single" w:sz="4" w:space="0" w:color="auto"/>
              <w:right w:val="single" w:sz="4" w:space="0" w:color="auto"/>
            </w:tcBorders>
            <w:shd w:val="clear" w:color="000000" w:fill="FFFFFF"/>
            <w:noWrap/>
            <w:vAlign w:val="center"/>
            <w:hideMark/>
          </w:tcPr>
          <w:p w14:paraId="7D4671E3" w14:textId="77777777" w:rsidR="008B4973" w:rsidRPr="008B4973" w:rsidRDefault="008B4973" w:rsidP="008B4973">
            <w:pPr>
              <w:jc w:val="center"/>
              <w:rPr>
                <w:sz w:val="18"/>
                <w:szCs w:val="18"/>
              </w:rPr>
            </w:pPr>
            <w:r w:rsidRPr="008B4973">
              <w:rPr>
                <w:sz w:val="18"/>
                <w:szCs w:val="18"/>
              </w:rPr>
              <w:t>03</w:t>
            </w:r>
          </w:p>
        </w:tc>
        <w:tc>
          <w:tcPr>
            <w:tcW w:w="1326" w:type="dxa"/>
            <w:tcBorders>
              <w:top w:val="nil"/>
              <w:left w:val="nil"/>
              <w:bottom w:val="single" w:sz="4" w:space="0" w:color="auto"/>
              <w:right w:val="single" w:sz="4" w:space="0" w:color="auto"/>
            </w:tcBorders>
            <w:shd w:val="clear" w:color="auto" w:fill="auto"/>
            <w:vAlign w:val="center"/>
            <w:hideMark/>
          </w:tcPr>
          <w:p w14:paraId="128C02FC" w14:textId="77777777" w:rsidR="008B4973" w:rsidRPr="008B4973" w:rsidRDefault="008B4973" w:rsidP="008B4973">
            <w:pPr>
              <w:jc w:val="center"/>
              <w:rPr>
                <w:sz w:val="18"/>
                <w:szCs w:val="18"/>
              </w:rPr>
            </w:pPr>
            <w:r w:rsidRPr="008B4973">
              <w:rPr>
                <w:sz w:val="18"/>
                <w:szCs w:val="18"/>
              </w:rPr>
              <w:t>235,0</w:t>
            </w:r>
          </w:p>
        </w:tc>
        <w:tc>
          <w:tcPr>
            <w:tcW w:w="1418" w:type="dxa"/>
            <w:tcBorders>
              <w:top w:val="nil"/>
              <w:left w:val="nil"/>
              <w:bottom w:val="single" w:sz="4" w:space="0" w:color="auto"/>
              <w:right w:val="single" w:sz="4" w:space="0" w:color="auto"/>
            </w:tcBorders>
            <w:shd w:val="clear" w:color="000000" w:fill="FFFFFF"/>
            <w:vAlign w:val="center"/>
            <w:hideMark/>
          </w:tcPr>
          <w:p w14:paraId="205B3838" w14:textId="77777777" w:rsidR="008B4973" w:rsidRPr="008B4973" w:rsidRDefault="008B4973" w:rsidP="008B4973">
            <w:pPr>
              <w:jc w:val="center"/>
              <w:rPr>
                <w:sz w:val="18"/>
                <w:szCs w:val="18"/>
              </w:rPr>
            </w:pPr>
            <w:r w:rsidRPr="008B4973">
              <w:rPr>
                <w:sz w:val="18"/>
                <w:szCs w:val="18"/>
              </w:rPr>
              <w:t>235,0</w:t>
            </w:r>
          </w:p>
        </w:tc>
        <w:tc>
          <w:tcPr>
            <w:tcW w:w="1417" w:type="dxa"/>
            <w:tcBorders>
              <w:top w:val="nil"/>
              <w:left w:val="nil"/>
              <w:bottom w:val="single" w:sz="4" w:space="0" w:color="auto"/>
              <w:right w:val="single" w:sz="4" w:space="0" w:color="auto"/>
            </w:tcBorders>
            <w:shd w:val="clear" w:color="000000" w:fill="FFFFFF"/>
            <w:vAlign w:val="center"/>
            <w:hideMark/>
          </w:tcPr>
          <w:p w14:paraId="6688786F" w14:textId="77777777" w:rsidR="008B4973" w:rsidRPr="008B4973" w:rsidRDefault="008B4973" w:rsidP="008B4973">
            <w:pPr>
              <w:jc w:val="center"/>
              <w:rPr>
                <w:sz w:val="18"/>
                <w:szCs w:val="18"/>
              </w:rPr>
            </w:pPr>
            <w:r w:rsidRPr="008B4973">
              <w:rPr>
                <w:sz w:val="18"/>
                <w:szCs w:val="18"/>
              </w:rPr>
              <w:t>235,0</w:t>
            </w:r>
          </w:p>
        </w:tc>
      </w:tr>
      <w:tr w:rsidR="008B4973" w:rsidRPr="008B4973" w14:paraId="04383A80" w14:textId="77777777" w:rsidTr="001D58A8">
        <w:trPr>
          <w:trHeight w:val="998"/>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22D1F42F" w14:textId="77777777" w:rsidR="008B4973" w:rsidRPr="008B4973" w:rsidRDefault="008B4973" w:rsidP="008B4973">
            <w:pPr>
              <w:ind w:left="-120"/>
              <w:jc w:val="right"/>
              <w:rPr>
                <w:b/>
                <w:bCs/>
                <w:color w:val="000000"/>
                <w:sz w:val="18"/>
                <w:szCs w:val="18"/>
              </w:rPr>
            </w:pPr>
            <w:r w:rsidRPr="008B4973">
              <w:rPr>
                <w:b/>
                <w:bCs/>
                <w:color w:val="000000"/>
                <w:sz w:val="18"/>
                <w:szCs w:val="18"/>
              </w:rPr>
              <w:t>1.3.3</w:t>
            </w:r>
          </w:p>
        </w:tc>
        <w:tc>
          <w:tcPr>
            <w:tcW w:w="2342" w:type="dxa"/>
            <w:tcBorders>
              <w:top w:val="nil"/>
              <w:left w:val="nil"/>
              <w:bottom w:val="single" w:sz="4" w:space="0" w:color="auto"/>
              <w:right w:val="single" w:sz="4" w:space="0" w:color="auto"/>
            </w:tcBorders>
            <w:shd w:val="clear" w:color="auto" w:fill="auto"/>
            <w:vAlign w:val="center"/>
            <w:hideMark/>
          </w:tcPr>
          <w:p w14:paraId="6B918204" w14:textId="77777777" w:rsidR="008B4973" w:rsidRPr="008B4973" w:rsidRDefault="008B4973" w:rsidP="008B4973">
            <w:pPr>
              <w:ind w:right="-112"/>
              <w:rPr>
                <w:b/>
                <w:bCs/>
                <w:sz w:val="18"/>
                <w:szCs w:val="18"/>
              </w:rPr>
            </w:pPr>
            <w:r w:rsidRPr="008B4973">
              <w:rPr>
                <w:b/>
                <w:bCs/>
                <w:sz w:val="18"/>
                <w:szCs w:val="18"/>
              </w:rPr>
              <w:t>Основное мероприятие «Обеспечение персонифицированного финансирования дополнительного образования детей»</w:t>
            </w:r>
          </w:p>
        </w:tc>
        <w:tc>
          <w:tcPr>
            <w:tcW w:w="992" w:type="dxa"/>
            <w:tcBorders>
              <w:top w:val="nil"/>
              <w:left w:val="nil"/>
              <w:bottom w:val="single" w:sz="4" w:space="0" w:color="auto"/>
              <w:right w:val="single" w:sz="4" w:space="0" w:color="auto"/>
            </w:tcBorders>
            <w:shd w:val="clear" w:color="000000" w:fill="FFFFFF"/>
            <w:noWrap/>
            <w:vAlign w:val="center"/>
            <w:hideMark/>
          </w:tcPr>
          <w:p w14:paraId="4835D694" w14:textId="77777777" w:rsidR="008B4973" w:rsidRPr="008B4973" w:rsidRDefault="008B4973" w:rsidP="008B4973">
            <w:pPr>
              <w:jc w:val="center"/>
              <w:rPr>
                <w:b/>
                <w:bCs/>
                <w:sz w:val="18"/>
                <w:szCs w:val="18"/>
              </w:rPr>
            </w:pPr>
            <w:r w:rsidRPr="008B4973">
              <w:rPr>
                <w:b/>
                <w:bCs/>
                <w:sz w:val="18"/>
                <w:szCs w:val="18"/>
              </w:rPr>
              <w:t>02 3 07 00000</w:t>
            </w:r>
          </w:p>
        </w:tc>
        <w:tc>
          <w:tcPr>
            <w:tcW w:w="527" w:type="dxa"/>
            <w:tcBorders>
              <w:top w:val="nil"/>
              <w:left w:val="nil"/>
              <w:bottom w:val="single" w:sz="4" w:space="0" w:color="auto"/>
              <w:right w:val="single" w:sz="4" w:space="0" w:color="auto"/>
            </w:tcBorders>
            <w:shd w:val="clear" w:color="000000" w:fill="FFFFFF"/>
            <w:noWrap/>
            <w:vAlign w:val="center"/>
          </w:tcPr>
          <w:p w14:paraId="5475C0CF"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4472A542"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7D3AA991"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4E8822A6" w14:textId="77777777" w:rsidR="008B4973" w:rsidRPr="008B4973" w:rsidRDefault="008B4973" w:rsidP="008B4973">
            <w:pPr>
              <w:jc w:val="center"/>
              <w:rPr>
                <w:b/>
                <w:bCs/>
                <w:sz w:val="18"/>
                <w:szCs w:val="18"/>
              </w:rPr>
            </w:pPr>
            <w:r w:rsidRPr="008B4973">
              <w:rPr>
                <w:b/>
                <w:bCs/>
                <w:sz w:val="18"/>
                <w:szCs w:val="18"/>
              </w:rPr>
              <w:t>2 960,0</w:t>
            </w:r>
          </w:p>
        </w:tc>
        <w:tc>
          <w:tcPr>
            <w:tcW w:w="1418" w:type="dxa"/>
            <w:tcBorders>
              <w:top w:val="nil"/>
              <w:left w:val="nil"/>
              <w:bottom w:val="single" w:sz="4" w:space="0" w:color="auto"/>
              <w:right w:val="single" w:sz="4" w:space="0" w:color="auto"/>
            </w:tcBorders>
            <w:shd w:val="clear" w:color="000000" w:fill="FFFFFF"/>
            <w:noWrap/>
            <w:vAlign w:val="center"/>
            <w:hideMark/>
          </w:tcPr>
          <w:p w14:paraId="57A627A0" w14:textId="77777777" w:rsidR="008B4973" w:rsidRPr="008B4973" w:rsidRDefault="008B4973" w:rsidP="008B4973">
            <w:pPr>
              <w:jc w:val="center"/>
              <w:rPr>
                <w:b/>
                <w:bCs/>
                <w:sz w:val="18"/>
                <w:szCs w:val="18"/>
              </w:rPr>
            </w:pPr>
            <w:r w:rsidRPr="008B4973">
              <w:rPr>
                <w:b/>
                <w:bCs/>
                <w:sz w:val="18"/>
                <w:szCs w:val="18"/>
              </w:rPr>
              <w:t>2 960,0</w:t>
            </w:r>
          </w:p>
        </w:tc>
        <w:tc>
          <w:tcPr>
            <w:tcW w:w="1417" w:type="dxa"/>
            <w:tcBorders>
              <w:top w:val="nil"/>
              <w:left w:val="nil"/>
              <w:bottom w:val="single" w:sz="4" w:space="0" w:color="auto"/>
              <w:right w:val="single" w:sz="4" w:space="0" w:color="auto"/>
            </w:tcBorders>
            <w:shd w:val="clear" w:color="000000" w:fill="FFFFFF"/>
            <w:noWrap/>
            <w:vAlign w:val="center"/>
            <w:hideMark/>
          </w:tcPr>
          <w:p w14:paraId="1C4AFF7E" w14:textId="77777777" w:rsidR="008B4973" w:rsidRPr="008B4973" w:rsidRDefault="008B4973" w:rsidP="008B4973">
            <w:pPr>
              <w:jc w:val="center"/>
              <w:rPr>
                <w:b/>
                <w:bCs/>
                <w:sz w:val="18"/>
                <w:szCs w:val="18"/>
              </w:rPr>
            </w:pPr>
            <w:r w:rsidRPr="008B4973">
              <w:rPr>
                <w:b/>
                <w:bCs/>
                <w:sz w:val="18"/>
                <w:szCs w:val="18"/>
              </w:rPr>
              <w:t>2 960,0</w:t>
            </w:r>
          </w:p>
        </w:tc>
      </w:tr>
      <w:tr w:rsidR="008B4973" w:rsidRPr="008B4973" w14:paraId="6C71A23B"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7C28FD0A"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4B805FD8" w14:textId="77777777" w:rsidR="008B4973" w:rsidRPr="008B4973" w:rsidRDefault="008B4973" w:rsidP="008B4973">
            <w:pPr>
              <w:ind w:right="-112"/>
              <w:rPr>
                <w:sz w:val="18"/>
                <w:szCs w:val="18"/>
              </w:rPr>
            </w:pPr>
            <w:r w:rsidRPr="008B4973">
              <w:rPr>
                <w:sz w:val="18"/>
                <w:szCs w:val="18"/>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w:t>
            </w:r>
          </w:p>
        </w:tc>
        <w:tc>
          <w:tcPr>
            <w:tcW w:w="992" w:type="dxa"/>
            <w:tcBorders>
              <w:top w:val="nil"/>
              <w:left w:val="nil"/>
              <w:bottom w:val="single" w:sz="4" w:space="0" w:color="auto"/>
              <w:right w:val="single" w:sz="4" w:space="0" w:color="auto"/>
            </w:tcBorders>
            <w:shd w:val="clear" w:color="000000" w:fill="FFFFFF"/>
            <w:noWrap/>
            <w:vAlign w:val="center"/>
            <w:hideMark/>
          </w:tcPr>
          <w:p w14:paraId="16E9BB03" w14:textId="77777777" w:rsidR="008B4973" w:rsidRPr="008B4973" w:rsidRDefault="008B4973" w:rsidP="008B4973">
            <w:pPr>
              <w:jc w:val="center"/>
              <w:rPr>
                <w:sz w:val="18"/>
                <w:szCs w:val="18"/>
              </w:rPr>
            </w:pPr>
            <w:r w:rsidRPr="008B4973">
              <w:rPr>
                <w:sz w:val="18"/>
                <w:szCs w:val="18"/>
              </w:rPr>
              <w:t>02 3 07 00590</w:t>
            </w:r>
          </w:p>
        </w:tc>
        <w:tc>
          <w:tcPr>
            <w:tcW w:w="527" w:type="dxa"/>
            <w:tcBorders>
              <w:top w:val="nil"/>
              <w:left w:val="nil"/>
              <w:bottom w:val="single" w:sz="4" w:space="0" w:color="auto"/>
              <w:right w:val="single" w:sz="4" w:space="0" w:color="auto"/>
            </w:tcBorders>
            <w:shd w:val="clear" w:color="000000" w:fill="FFFFFF"/>
            <w:noWrap/>
            <w:vAlign w:val="center"/>
            <w:hideMark/>
          </w:tcPr>
          <w:p w14:paraId="1FB817E4" w14:textId="77777777" w:rsidR="008B4973" w:rsidRPr="008B4973" w:rsidRDefault="008B4973" w:rsidP="008B4973">
            <w:pPr>
              <w:ind w:left="-110"/>
              <w:jc w:val="center"/>
              <w:rPr>
                <w:sz w:val="18"/>
                <w:szCs w:val="18"/>
              </w:rPr>
            </w:pPr>
            <w:r w:rsidRPr="008B4973">
              <w:rPr>
                <w:sz w:val="18"/>
                <w:szCs w:val="18"/>
              </w:rPr>
              <w:t>600</w:t>
            </w:r>
          </w:p>
        </w:tc>
        <w:tc>
          <w:tcPr>
            <w:tcW w:w="452" w:type="dxa"/>
            <w:tcBorders>
              <w:top w:val="nil"/>
              <w:left w:val="nil"/>
              <w:bottom w:val="single" w:sz="4" w:space="0" w:color="auto"/>
              <w:right w:val="single" w:sz="4" w:space="0" w:color="auto"/>
            </w:tcBorders>
            <w:shd w:val="clear" w:color="000000" w:fill="FFFFFF"/>
            <w:noWrap/>
            <w:vAlign w:val="center"/>
            <w:hideMark/>
          </w:tcPr>
          <w:p w14:paraId="74794956" w14:textId="77777777" w:rsidR="008B4973" w:rsidRPr="008B4973" w:rsidRDefault="008B4973" w:rsidP="008B4973">
            <w:pPr>
              <w:ind w:left="-110"/>
              <w:jc w:val="center"/>
              <w:rPr>
                <w:sz w:val="18"/>
                <w:szCs w:val="18"/>
              </w:rPr>
            </w:pPr>
            <w:r w:rsidRPr="008B4973">
              <w:rPr>
                <w:sz w:val="18"/>
                <w:szCs w:val="18"/>
              </w:rPr>
              <w:t>07</w:t>
            </w:r>
          </w:p>
        </w:tc>
        <w:tc>
          <w:tcPr>
            <w:tcW w:w="504" w:type="dxa"/>
            <w:tcBorders>
              <w:top w:val="nil"/>
              <w:left w:val="nil"/>
              <w:bottom w:val="single" w:sz="4" w:space="0" w:color="auto"/>
              <w:right w:val="single" w:sz="4" w:space="0" w:color="auto"/>
            </w:tcBorders>
            <w:shd w:val="clear" w:color="000000" w:fill="FFFFFF"/>
            <w:noWrap/>
            <w:vAlign w:val="center"/>
            <w:hideMark/>
          </w:tcPr>
          <w:p w14:paraId="6BFF5B54" w14:textId="77777777" w:rsidR="008B4973" w:rsidRPr="008B4973" w:rsidRDefault="008B4973" w:rsidP="008B4973">
            <w:pPr>
              <w:jc w:val="center"/>
              <w:rPr>
                <w:sz w:val="18"/>
                <w:szCs w:val="18"/>
              </w:rPr>
            </w:pPr>
            <w:r w:rsidRPr="008B4973">
              <w:rPr>
                <w:sz w:val="18"/>
                <w:szCs w:val="18"/>
              </w:rPr>
              <w:t>03</w:t>
            </w:r>
          </w:p>
        </w:tc>
        <w:tc>
          <w:tcPr>
            <w:tcW w:w="1326" w:type="dxa"/>
            <w:tcBorders>
              <w:top w:val="nil"/>
              <w:left w:val="nil"/>
              <w:bottom w:val="single" w:sz="4" w:space="0" w:color="auto"/>
              <w:right w:val="single" w:sz="4" w:space="0" w:color="auto"/>
            </w:tcBorders>
            <w:shd w:val="clear" w:color="auto" w:fill="auto"/>
            <w:noWrap/>
            <w:vAlign w:val="center"/>
            <w:hideMark/>
          </w:tcPr>
          <w:p w14:paraId="3E5FA5B8" w14:textId="77777777" w:rsidR="008B4973" w:rsidRPr="008B4973" w:rsidRDefault="008B4973" w:rsidP="008B4973">
            <w:pPr>
              <w:jc w:val="center"/>
              <w:rPr>
                <w:sz w:val="18"/>
                <w:szCs w:val="18"/>
              </w:rPr>
            </w:pPr>
            <w:r w:rsidRPr="008B4973">
              <w:rPr>
                <w:sz w:val="18"/>
                <w:szCs w:val="18"/>
              </w:rPr>
              <w:t>2 960,0</w:t>
            </w:r>
          </w:p>
        </w:tc>
        <w:tc>
          <w:tcPr>
            <w:tcW w:w="1418" w:type="dxa"/>
            <w:tcBorders>
              <w:top w:val="nil"/>
              <w:left w:val="nil"/>
              <w:bottom w:val="single" w:sz="4" w:space="0" w:color="auto"/>
              <w:right w:val="single" w:sz="4" w:space="0" w:color="auto"/>
            </w:tcBorders>
            <w:shd w:val="clear" w:color="000000" w:fill="FFFFFF"/>
            <w:noWrap/>
            <w:vAlign w:val="center"/>
            <w:hideMark/>
          </w:tcPr>
          <w:p w14:paraId="76655596" w14:textId="77777777" w:rsidR="008B4973" w:rsidRPr="008B4973" w:rsidRDefault="008B4973" w:rsidP="008B4973">
            <w:pPr>
              <w:jc w:val="center"/>
              <w:rPr>
                <w:sz w:val="18"/>
                <w:szCs w:val="18"/>
              </w:rPr>
            </w:pPr>
            <w:r w:rsidRPr="008B4973">
              <w:rPr>
                <w:sz w:val="18"/>
                <w:szCs w:val="18"/>
              </w:rPr>
              <w:t>2 960,0</w:t>
            </w:r>
          </w:p>
        </w:tc>
        <w:tc>
          <w:tcPr>
            <w:tcW w:w="1417" w:type="dxa"/>
            <w:tcBorders>
              <w:top w:val="nil"/>
              <w:left w:val="nil"/>
              <w:bottom w:val="single" w:sz="4" w:space="0" w:color="auto"/>
              <w:right w:val="single" w:sz="4" w:space="0" w:color="auto"/>
            </w:tcBorders>
            <w:shd w:val="clear" w:color="000000" w:fill="FFFFFF"/>
            <w:noWrap/>
            <w:vAlign w:val="center"/>
            <w:hideMark/>
          </w:tcPr>
          <w:p w14:paraId="28916237" w14:textId="77777777" w:rsidR="008B4973" w:rsidRPr="008B4973" w:rsidRDefault="008B4973" w:rsidP="008B4973">
            <w:pPr>
              <w:jc w:val="center"/>
              <w:rPr>
                <w:sz w:val="18"/>
                <w:szCs w:val="18"/>
              </w:rPr>
            </w:pPr>
            <w:r w:rsidRPr="008B4973">
              <w:rPr>
                <w:sz w:val="18"/>
                <w:szCs w:val="18"/>
              </w:rPr>
              <w:t>2 960,0</w:t>
            </w:r>
          </w:p>
        </w:tc>
      </w:tr>
      <w:tr w:rsidR="008B4973" w:rsidRPr="008B4973" w14:paraId="0F14B83A" w14:textId="77777777" w:rsidTr="001D58A8">
        <w:trPr>
          <w:trHeight w:val="8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5E69B1DC" w14:textId="77777777" w:rsidR="008B4973" w:rsidRPr="008B4973" w:rsidRDefault="008B4973" w:rsidP="008B4973">
            <w:pPr>
              <w:ind w:left="-120"/>
              <w:jc w:val="right"/>
              <w:rPr>
                <w:b/>
                <w:bCs/>
                <w:color w:val="000000"/>
                <w:sz w:val="18"/>
                <w:szCs w:val="18"/>
              </w:rPr>
            </w:pPr>
            <w:r w:rsidRPr="008B4973">
              <w:rPr>
                <w:b/>
                <w:bCs/>
                <w:color w:val="000000"/>
                <w:sz w:val="18"/>
                <w:szCs w:val="18"/>
              </w:rPr>
              <w:t>1.3.4</w:t>
            </w:r>
          </w:p>
        </w:tc>
        <w:tc>
          <w:tcPr>
            <w:tcW w:w="2342" w:type="dxa"/>
            <w:tcBorders>
              <w:top w:val="nil"/>
              <w:left w:val="nil"/>
              <w:bottom w:val="single" w:sz="4" w:space="0" w:color="auto"/>
              <w:right w:val="single" w:sz="4" w:space="0" w:color="auto"/>
            </w:tcBorders>
            <w:shd w:val="clear" w:color="auto" w:fill="auto"/>
            <w:vAlign w:val="center"/>
            <w:hideMark/>
          </w:tcPr>
          <w:p w14:paraId="17D92BA7" w14:textId="77777777" w:rsidR="008B4973" w:rsidRPr="008B4973" w:rsidRDefault="008B4973" w:rsidP="008B4973">
            <w:pPr>
              <w:ind w:right="-112"/>
              <w:rPr>
                <w:b/>
                <w:bCs/>
                <w:sz w:val="18"/>
                <w:szCs w:val="18"/>
              </w:rPr>
            </w:pPr>
            <w:r w:rsidRPr="008B4973">
              <w:rPr>
                <w:b/>
                <w:bCs/>
                <w:sz w:val="18"/>
                <w:szCs w:val="18"/>
              </w:rPr>
              <w:t>Основное мероприятие «Региональный проект «Россия - страна возможностей»</w:t>
            </w:r>
          </w:p>
        </w:tc>
        <w:tc>
          <w:tcPr>
            <w:tcW w:w="992" w:type="dxa"/>
            <w:tcBorders>
              <w:top w:val="nil"/>
              <w:left w:val="nil"/>
              <w:bottom w:val="single" w:sz="4" w:space="0" w:color="auto"/>
              <w:right w:val="single" w:sz="4" w:space="0" w:color="auto"/>
            </w:tcBorders>
            <w:shd w:val="clear" w:color="000000" w:fill="FFFFFF"/>
            <w:noWrap/>
            <w:vAlign w:val="center"/>
            <w:hideMark/>
          </w:tcPr>
          <w:p w14:paraId="016C5A46" w14:textId="77777777" w:rsidR="008B4973" w:rsidRPr="008B4973" w:rsidRDefault="008B4973" w:rsidP="008B4973">
            <w:pPr>
              <w:jc w:val="center"/>
              <w:rPr>
                <w:b/>
                <w:bCs/>
                <w:sz w:val="18"/>
                <w:szCs w:val="18"/>
              </w:rPr>
            </w:pPr>
            <w:r w:rsidRPr="008B4973">
              <w:rPr>
                <w:b/>
                <w:bCs/>
                <w:sz w:val="18"/>
                <w:szCs w:val="18"/>
              </w:rPr>
              <w:t>02 3 Ю1 00000</w:t>
            </w:r>
          </w:p>
        </w:tc>
        <w:tc>
          <w:tcPr>
            <w:tcW w:w="527" w:type="dxa"/>
            <w:tcBorders>
              <w:top w:val="nil"/>
              <w:left w:val="nil"/>
              <w:bottom w:val="single" w:sz="4" w:space="0" w:color="auto"/>
              <w:right w:val="single" w:sz="4" w:space="0" w:color="auto"/>
            </w:tcBorders>
            <w:shd w:val="clear" w:color="000000" w:fill="FFFFFF"/>
            <w:noWrap/>
            <w:vAlign w:val="center"/>
          </w:tcPr>
          <w:p w14:paraId="34CFD02D"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2372104A"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69E79FDD"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75ECD396" w14:textId="77777777" w:rsidR="008B4973" w:rsidRPr="008B4973" w:rsidRDefault="008B4973" w:rsidP="008B4973">
            <w:pPr>
              <w:jc w:val="center"/>
              <w:rPr>
                <w:b/>
                <w:bCs/>
                <w:sz w:val="18"/>
                <w:szCs w:val="18"/>
              </w:rPr>
            </w:pPr>
            <w:r w:rsidRPr="008B4973">
              <w:rPr>
                <w:b/>
                <w:bCs/>
                <w:sz w:val="18"/>
                <w:szCs w:val="18"/>
              </w:rPr>
              <w:t>743,5</w:t>
            </w:r>
          </w:p>
        </w:tc>
        <w:tc>
          <w:tcPr>
            <w:tcW w:w="1418" w:type="dxa"/>
            <w:tcBorders>
              <w:top w:val="nil"/>
              <w:left w:val="nil"/>
              <w:bottom w:val="single" w:sz="4" w:space="0" w:color="auto"/>
              <w:right w:val="single" w:sz="4" w:space="0" w:color="auto"/>
            </w:tcBorders>
            <w:shd w:val="clear" w:color="000000" w:fill="FFFFFF"/>
            <w:noWrap/>
            <w:vAlign w:val="center"/>
            <w:hideMark/>
          </w:tcPr>
          <w:p w14:paraId="197E120A" w14:textId="77777777" w:rsidR="008B4973" w:rsidRPr="008B4973" w:rsidRDefault="008B4973" w:rsidP="008B4973">
            <w:pPr>
              <w:jc w:val="center"/>
              <w:rPr>
                <w:b/>
                <w:bCs/>
                <w:sz w:val="18"/>
                <w:szCs w:val="18"/>
              </w:rPr>
            </w:pPr>
            <w:r w:rsidRPr="008B4973">
              <w:rPr>
                <w:b/>
                <w:bCs/>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1486B685" w14:textId="77777777" w:rsidR="008B4973" w:rsidRPr="008B4973" w:rsidRDefault="008B4973" w:rsidP="008B4973">
            <w:pPr>
              <w:jc w:val="center"/>
              <w:rPr>
                <w:b/>
                <w:bCs/>
                <w:sz w:val="18"/>
                <w:szCs w:val="18"/>
              </w:rPr>
            </w:pPr>
            <w:r w:rsidRPr="008B4973">
              <w:rPr>
                <w:b/>
                <w:bCs/>
                <w:sz w:val="18"/>
                <w:szCs w:val="18"/>
              </w:rPr>
              <w:t>0,0</w:t>
            </w:r>
          </w:p>
        </w:tc>
      </w:tr>
      <w:tr w:rsidR="008B4973" w:rsidRPr="008B4973" w14:paraId="4479887A" w14:textId="77777777" w:rsidTr="001D58A8">
        <w:trPr>
          <w:trHeight w:val="147"/>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28EC4D7B"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bottom"/>
            <w:hideMark/>
          </w:tcPr>
          <w:p w14:paraId="0C653B4F" w14:textId="77777777" w:rsidR="008B4973" w:rsidRPr="008B4973" w:rsidRDefault="008B4973" w:rsidP="008B4973">
            <w:pPr>
              <w:ind w:right="-112"/>
              <w:rPr>
                <w:sz w:val="18"/>
                <w:szCs w:val="18"/>
              </w:rPr>
            </w:pPr>
            <w:r w:rsidRPr="008B4973">
              <w:rPr>
                <w:sz w:val="18"/>
                <w:szCs w:val="18"/>
              </w:rPr>
              <w:t>Расходы на реализацию программы комплексного развития молодежной политики в субъектах РФ «Регион для молодых»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14:paraId="22A0EE16" w14:textId="77777777" w:rsidR="008B4973" w:rsidRPr="008B4973" w:rsidRDefault="008B4973" w:rsidP="008B4973">
            <w:pPr>
              <w:jc w:val="center"/>
              <w:rPr>
                <w:sz w:val="18"/>
                <w:szCs w:val="18"/>
              </w:rPr>
            </w:pPr>
            <w:r w:rsidRPr="008B4973">
              <w:rPr>
                <w:sz w:val="18"/>
                <w:szCs w:val="18"/>
              </w:rPr>
              <w:t>02 3 Ю1 51160</w:t>
            </w:r>
          </w:p>
        </w:tc>
        <w:tc>
          <w:tcPr>
            <w:tcW w:w="527" w:type="dxa"/>
            <w:tcBorders>
              <w:top w:val="nil"/>
              <w:left w:val="nil"/>
              <w:bottom w:val="single" w:sz="4" w:space="0" w:color="auto"/>
              <w:right w:val="single" w:sz="4" w:space="0" w:color="auto"/>
            </w:tcBorders>
            <w:shd w:val="clear" w:color="000000" w:fill="FFFFFF"/>
            <w:noWrap/>
            <w:vAlign w:val="center"/>
            <w:hideMark/>
          </w:tcPr>
          <w:p w14:paraId="12DA982A" w14:textId="77777777" w:rsidR="008B4973" w:rsidRPr="008B4973" w:rsidRDefault="008B4973" w:rsidP="008B4973">
            <w:pPr>
              <w:ind w:left="-110"/>
              <w:jc w:val="center"/>
              <w:rPr>
                <w:sz w:val="18"/>
                <w:szCs w:val="18"/>
              </w:rPr>
            </w:pPr>
            <w:r w:rsidRPr="008B4973">
              <w:rPr>
                <w:sz w:val="18"/>
                <w:szCs w:val="18"/>
              </w:rPr>
              <w:t>600</w:t>
            </w:r>
          </w:p>
        </w:tc>
        <w:tc>
          <w:tcPr>
            <w:tcW w:w="452" w:type="dxa"/>
            <w:tcBorders>
              <w:top w:val="nil"/>
              <w:left w:val="nil"/>
              <w:bottom w:val="single" w:sz="4" w:space="0" w:color="auto"/>
              <w:right w:val="single" w:sz="4" w:space="0" w:color="auto"/>
            </w:tcBorders>
            <w:shd w:val="clear" w:color="000000" w:fill="FFFFFF"/>
            <w:noWrap/>
            <w:vAlign w:val="center"/>
            <w:hideMark/>
          </w:tcPr>
          <w:p w14:paraId="670C3263" w14:textId="77777777" w:rsidR="008B4973" w:rsidRPr="008B4973" w:rsidRDefault="008B4973" w:rsidP="008B4973">
            <w:pPr>
              <w:ind w:left="-110"/>
              <w:jc w:val="center"/>
              <w:rPr>
                <w:sz w:val="18"/>
                <w:szCs w:val="18"/>
              </w:rPr>
            </w:pPr>
            <w:r w:rsidRPr="008B4973">
              <w:rPr>
                <w:sz w:val="18"/>
                <w:szCs w:val="18"/>
              </w:rPr>
              <w:t>07</w:t>
            </w:r>
          </w:p>
        </w:tc>
        <w:tc>
          <w:tcPr>
            <w:tcW w:w="504" w:type="dxa"/>
            <w:tcBorders>
              <w:top w:val="nil"/>
              <w:left w:val="nil"/>
              <w:bottom w:val="single" w:sz="4" w:space="0" w:color="auto"/>
              <w:right w:val="single" w:sz="4" w:space="0" w:color="auto"/>
            </w:tcBorders>
            <w:shd w:val="clear" w:color="000000" w:fill="FFFFFF"/>
            <w:noWrap/>
            <w:vAlign w:val="center"/>
            <w:hideMark/>
          </w:tcPr>
          <w:p w14:paraId="59F5E378" w14:textId="77777777" w:rsidR="008B4973" w:rsidRPr="008B4973" w:rsidRDefault="008B4973" w:rsidP="008B4973">
            <w:pPr>
              <w:jc w:val="center"/>
              <w:rPr>
                <w:sz w:val="18"/>
                <w:szCs w:val="18"/>
              </w:rPr>
            </w:pPr>
            <w:r w:rsidRPr="008B4973">
              <w:rPr>
                <w:sz w:val="18"/>
                <w:szCs w:val="18"/>
              </w:rPr>
              <w:t>07</w:t>
            </w:r>
          </w:p>
        </w:tc>
        <w:tc>
          <w:tcPr>
            <w:tcW w:w="1326" w:type="dxa"/>
            <w:tcBorders>
              <w:top w:val="nil"/>
              <w:left w:val="nil"/>
              <w:bottom w:val="single" w:sz="4" w:space="0" w:color="auto"/>
              <w:right w:val="single" w:sz="4" w:space="0" w:color="auto"/>
            </w:tcBorders>
            <w:shd w:val="clear" w:color="auto" w:fill="auto"/>
            <w:noWrap/>
            <w:vAlign w:val="center"/>
            <w:hideMark/>
          </w:tcPr>
          <w:p w14:paraId="492454D3" w14:textId="77777777" w:rsidR="008B4973" w:rsidRPr="008B4973" w:rsidRDefault="008B4973" w:rsidP="008B4973">
            <w:pPr>
              <w:jc w:val="center"/>
              <w:rPr>
                <w:sz w:val="18"/>
                <w:szCs w:val="18"/>
              </w:rPr>
            </w:pPr>
            <w:r w:rsidRPr="008B4973">
              <w:rPr>
                <w:sz w:val="18"/>
                <w:szCs w:val="18"/>
              </w:rPr>
              <w:t>743,5</w:t>
            </w:r>
          </w:p>
        </w:tc>
        <w:tc>
          <w:tcPr>
            <w:tcW w:w="1418" w:type="dxa"/>
            <w:tcBorders>
              <w:top w:val="nil"/>
              <w:left w:val="nil"/>
              <w:bottom w:val="single" w:sz="4" w:space="0" w:color="auto"/>
              <w:right w:val="single" w:sz="4" w:space="0" w:color="auto"/>
            </w:tcBorders>
            <w:shd w:val="clear" w:color="000000" w:fill="FFFFFF"/>
            <w:noWrap/>
            <w:vAlign w:val="center"/>
            <w:hideMark/>
          </w:tcPr>
          <w:p w14:paraId="11D70184" w14:textId="77777777" w:rsidR="008B4973" w:rsidRPr="008B4973" w:rsidRDefault="008B4973" w:rsidP="008B4973">
            <w:pPr>
              <w:jc w:val="center"/>
              <w:rPr>
                <w:sz w:val="18"/>
                <w:szCs w:val="18"/>
              </w:rPr>
            </w:pPr>
            <w:r w:rsidRPr="008B4973">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0061D6C9" w14:textId="77777777" w:rsidR="008B4973" w:rsidRPr="008B4973" w:rsidRDefault="008B4973" w:rsidP="008B4973">
            <w:pPr>
              <w:jc w:val="center"/>
              <w:rPr>
                <w:sz w:val="18"/>
                <w:szCs w:val="18"/>
              </w:rPr>
            </w:pPr>
            <w:r w:rsidRPr="008B4973">
              <w:rPr>
                <w:sz w:val="18"/>
                <w:szCs w:val="18"/>
              </w:rPr>
              <w:t>0,0</w:t>
            </w:r>
          </w:p>
        </w:tc>
      </w:tr>
      <w:tr w:rsidR="008B4973" w:rsidRPr="008B4973" w14:paraId="3C8F8B37" w14:textId="77777777" w:rsidTr="001D58A8">
        <w:trPr>
          <w:trHeight w:val="63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057597A7" w14:textId="77777777" w:rsidR="008B4973" w:rsidRPr="008B4973" w:rsidRDefault="008B4973" w:rsidP="008B4973">
            <w:pPr>
              <w:ind w:left="-120"/>
              <w:jc w:val="right"/>
              <w:rPr>
                <w:b/>
                <w:bCs/>
                <w:color w:val="000000"/>
                <w:sz w:val="18"/>
                <w:szCs w:val="18"/>
              </w:rPr>
            </w:pPr>
            <w:r w:rsidRPr="008B4973">
              <w:rPr>
                <w:b/>
                <w:bCs/>
                <w:color w:val="000000"/>
                <w:sz w:val="18"/>
                <w:szCs w:val="18"/>
              </w:rPr>
              <w:t>1.4</w:t>
            </w:r>
          </w:p>
        </w:tc>
        <w:tc>
          <w:tcPr>
            <w:tcW w:w="2342" w:type="dxa"/>
            <w:tcBorders>
              <w:top w:val="nil"/>
              <w:left w:val="nil"/>
              <w:bottom w:val="single" w:sz="4" w:space="0" w:color="auto"/>
              <w:right w:val="single" w:sz="4" w:space="0" w:color="auto"/>
            </w:tcBorders>
            <w:shd w:val="clear" w:color="000000" w:fill="FFFFFF"/>
            <w:vAlign w:val="bottom"/>
            <w:hideMark/>
          </w:tcPr>
          <w:p w14:paraId="0B478FAD" w14:textId="77777777" w:rsidR="008B4973" w:rsidRPr="008B4973" w:rsidRDefault="008B4973" w:rsidP="008B4973">
            <w:pPr>
              <w:ind w:right="-112"/>
              <w:rPr>
                <w:b/>
                <w:bCs/>
                <w:sz w:val="18"/>
                <w:szCs w:val="18"/>
              </w:rPr>
            </w:pPr>
            <w:r w:rsidRPr="008B4973">
              <w:rPr>
                <w:b/>
                <w:bCs/>
                <w:sz w:val="18"/>
                <w:szCs w:val="18"/>
              </w:rPr>
              <w:t xml:space="preserve">Подпрограмма «Вовлечение молодежи в социальную практику» </w:t>
            </w:r>
          </w:p>
        </w:tc>
        <w:tc>
          <w:tcPr>
            <w:tcW w:w="992" w:type="dxa"/>
            <w:tcBorders>
              <w:top w:val="nil"/>
              <w:left w:val="nil"/>
              <w:bottom w:val="single" w:sz="4" w:space="0" w:color="auto"/>
              <w:right w:val="single" w:sz="4" w:space="0" w:color="auto"/>
            </w:tcBorders>
            <w:shd w:val="clear" w:color="000000" w:fill="FFFFFF"/>
            <w:noWrap/>
            <w:vAlign w:val="center"/>
            <w:hideMark/>
          </w:tcPr>
          <w:p w14:paraId="535FA78E" w14:textId="77777777" w:rsidR="008B4973" w:rsidRPr="008B4973" w:rsidRDefault="008B4973" w:rsidP="008B4973">
            <w:pPr>
              <w:jc w:val="center"/>
              <w:rPr>
                <w:b/>
                <w:bCs/>
                <w:sz w:val="18"/>
                <w:szCs w:val="18"/>
              </w:rPr>
            </w:pPr>
            <w:r w:rsidRPr="008B4973">
              <w:rPr>
                <w:b/>
                <w:bCs/>
                <w:sz w:val="18"/>
                <w:szCs w:val="18"/>
              </w:rPr>
              <w:t>02 4 00 00000</w:t>
            </w:r>
          </w:p>
        </w:tc>
        <w:tc>
          <w:tcPr>
            <w:tcW w:w="527" w:type="dxa"/>
            <w:tcBorders>
              <w:top w:val="nil"/>
              <w:left w:val="nil"/>
              <w:bottom w:val="single" w:sz="4" w:space="0" w:color="auto"/>
              <w:right w:val="single" w:sz="4" w:space="0" w:color="auto"/>
            </w:tcBorders>
            <w:shd w:val="clear" w:color="000000" w:fill="FFFFFF"/>
            <w:noWrap/>
            <w:vAlign w:val="center"/>
          </w:tcPr>
          <w:p w14:paraId="17ABC5E9"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33D42E86"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6E098AF7"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14:paraId="7F252016" w14:textId="77777777" w:rsidR="008B4973" w:rsidRPr="008B4973" w:rsidRDefault="008B4973" w:rsidP="008B4973">
            <w:pPr>
              <w:jc w:val="center"/>
              <w:rPr>
                <w:b/>
                <w:bCs/>
                <w:sz w:val="18"/>
                <w:szCs w:val="18"/>
              </w:rPr>
            </w:pPr>
            <w:r w:rsidRPr="008B4973">
              <w:rPr>
                <w:b/>
                <w:bCs/>
                <w:sz w:val="18"/>
                <w:szCs w:val="18"/>
              </w:rPr>
              <w:t>150,0</w:t>
            </w:r>
          </w:p>
        </w:tc>
        <w:tc>
          <w:tcPr>
            <w:tcW w:w="1418" w:type="dxa"/>
            <w:tcBorders>
              <w:top w:val="nil"/>
              <w:left w:val="nil"/>
              <w:bottom w:val="single" w:sz="4" w:space="0" w:color="auto"/>
              <w:right w:val="single" w:sz="4" w:space="0" w:color="auto"/>
            </w:tcBorders>
            <w:shd w:val="clear" w:color="000000" w:fill="FFFFFF"/>
            <w:vAlign w:val="center"/>
            <w:hideMark/>
          </w:tcPr>
          <w:p w14:paraId="4E4CDDA8" w14:textId="77777777" w:rsidR="008B4973" w:rsidRPr="008B4973" w:rsidRDefault="008B4973" w:rsidP="008B4973">
            <w:pPr>
              <w:jc w:val="center"/>
              <w:rPr>
                <w:b/>
                <w:bCs/>
                <w:sz w:val="18"/>
                <w:szCs w:val="18"/>
              </w:rPr>
            </w:pPr>
            <w:r w:rsidRPr="008B4973">
              <w:rPr>
                <w:b/>
                <w:bCs/>
                <w:sz w:val="18"/>
                <w:szCs w:val="18"/>
              </w:rPr>
              <w:t>150,0</w:t>
            </w:r>
          </w:p>
        </w:tc>
        <w:tc>
          <w:tcPr>
            <w:tcW w:w="1417" w:type="dxa"/>
            <w:tcBorders>
              <w:top w:val="nil"/>
              <w:left w:val="nil"/>
              <w:bottom w:val="single" w:sz="4" w:space="0" w:color="auto"/>
              <w:right w:val="single" w:sz="4" w:space="0" w:color="auto"/>
            </w:tcBorders>
            <w:shd w:val="clear" w:color="000000" w:fill="FFFFFF"/>
            <w:vAlign w:val="center"/>
            <w:hideMark/>
          </w:tcPr>
          <w:p w14:paraId="75E064FF" w14:textId="77777777" w:rsidR="008B4973" w:rsidRPr="008B4973" w:rsidRDefault="008B4973" w:rsidP="008B4973">
            <w:pPr>
              <w:jc w:val="center"/>
              <w:rPr>
                <w:b/>
                <w:bCs/>
                <w:sz w:val="18"/>
                <w:szCs w:val="18"/>
              </w:rPr>
            </w:pPr>
            <w:r w:rsidRPr="008B4973">
              <w:rPr>
                <w:b/>
                <w:bCs/>
                <w:sz w:val="18"/>
                <w:szCs w:val="18"/>
              </w:rPr>
              <w:t>150,0</w:t>
            </w:r>
          </w:p>
        </w:tc>
      </w:tr>
      <w:tr w:rsidR="008B4973" w:rsidRPr="008B4973" w14:paraId="58F60F0D" w14:textId="77777777" w:rsidTr="001D58A8">
        <w:trPr>
          <w:trHeight w:val="126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69DC8B21" w14:textId="77777777" w:rsidR="008B4973" w:rsidRPr="008B4973" w:rsidRDefault="008B4973" w:rsidP="008B4973">
            <w:pPr>
              <w:ind w:left="-120"/>
              <w:jc w:val="right"/>
              <w:rPr>
                <w:b/>
                <w:bCs/>
                <w:color w:val="000000"/>
                <w:sz w:val="18"/>
                <w:szCs w:val="18"/>
              </w:rPr>
            </w:pPr>
            <w:r w:rsidRPr="008B4973">
              <w:rPr>
                <w:b/>
                <w:bCs/>
                <w:color w:val="000000"/>
                <w:sz w:val="18"/>
                <w:szCs w:val="18"/>
              </w:rPr>
              <w:t>1.4.1</w:t>
            </w:r>
          </w:p>
        </w:tc>
        <w:tc>
          <w:tcPr>
            <w:tcW w:w="2342" w:type="dxa"/>
            <w:tcBorders>
              <w:top w:val="nil"/>
              <w:left w:val="nil"/>
              <w:bottom w:val="single" w:sz="4" w:space="0" w:color="auto"/>
              <w:right w:val="single" w:sz="4" w:space="0" w:color="auto"/>
            </w:tcBorders>
            <w:shd w:val="clear" w:color="000000" w:fill="FFFFFF"/>
            <w:vAlign w:val="center"/>
            <w:hideMark/>
          </w:tcPr>
          <w:p w14:paraId="4CD25C23" w14:textId="77777777" w:rsidR="008B4973" w:rsidRPr="008B4973" w:rsidRDefault="008B4973" w:rsidP="008B4973">
            <w:pPr>
              <w:ind w:right="-112"/>
              <w:rPr>
                <w:b/>
                <w:bCs/>
                <w:sz w:val="18"/>
                <w:szCs w:val="18"/>
              </w:rPr>
            </w:pPr>
            <w:r w:rsidRPr="008B4973">
              <w:rPr>
                <w:b/>
                <w:bCs/>
                <w:sz w:val="18"/>
                <w:szCs w:val="18"/>
              </w:rPr>
              <w:t>Основное мероприятие «Вовлечение молодежи в социальную практику и обеспечение поддержки научной, творческой и предпринимательской активности молодежи»</w:t>
            </w:r>
          </w:p>
        </w:tc>
        <w:tc>
          <w:tcPr>
            <w:tcW w:w="992" w:type="dxa"/>
            <w:tcBorders>
              <w:top w:val="nil"/>
              <w:left w:val="nil"/>
              <w:bottom w:val="single" w:sz="4" w:space="0" w:color="auto"/>
              <w:right w:val="single" w:sz="4" w:space="0" w:color="auto"/>
            </w:tcBorders>
            <w:shd w:val="clear" w:color="000000" w:fill="FFFFFF"/>
            <w:noWrap/>
            <w:vAlign w:val="center"/>
            <w:hideMark/>
          </w:tcPr>
          <w:p w14:paraId="3D257AD0" w14:textId="77777777" w:rsidR="008B4973" w:rsidRPr="008B4973" w:rsidRDefault="008B4973" w:rsidP="008B4973">
            <w:pPr>
              <w:jc w:val="center"/>
              <w:rPr>
                <w:b/>
                <w:bCs/>
                <w:sz w:val="18"/>
                <w:szCs w:val="18"/>
              </w:rPr>
            </w:pPr>
            <w:r w:rsidRPr="008B4973">
              <w:rPr>
                <w:b/>
                <w:bCs/>
                <w:sz w:val="18"/>
                <w:szCs w:val="18"/>
              </w:rPr>
              <w:t>02 4 01 00000</w:t>
            </w:r>
          </w:p>
        </w:tc>
        <w:tc>
          <w:tcPr>
            <w:tcW w:w="527" w:type="dxa"/>
            <w:tcBorders>
              <w:top w:val="nil"/>
              <w:left w:val="nil"/>
              <w:bottom w:val="single" w:sz="4" w:space="0" w:color="auto"/>
              <w:right w:val="single" w:sz="4" w:space="0" w:color="auto"/>
            </w:tcBorders>
            <w:shd w:val="clear" w:color="000000" w:fill="FFFFFF"/>
            <w:noWrap/>
            <w:vAlign w:val="center"/>
          </w:tcPr>
          <w:p w14:paraId="61E55E12"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3756B095"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13C10804"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14:paraId="6F5D4AA8" w14:textId="77777777" w:rsidR="008B4973" w:rsidRPr="008B4973" w:rsidRDefault="008B4973" w:rsidP="008B4973">
            <w:pPr>
              <w:jc w:val="center"/>
              <w:rPr>
                <w:b/>
                <w:bCs/>
                <w:sz w:val="18"/>
                <w:szCs w:val="18"/>
              </w:rPr>
            </w:pPr>
            <w:r w:rsidRPr="008B4973">
              <w:rPr>
                <w:b/>
                <w:bCs/>
                <w:sz w:val="18"/>
                <w:szCs w:val="18"/>
              </w:rPr>
              <w:t>150,0</w:t>
            </w:r>
          </w:p>
        </w:tc>
        <w:tc>
          <w:tcPr>
            <w:tcW w:w="1418" w:type="dxa"/>
            <w:tcBorders>
              <w:top w:val="nil"/>
              <w:left w:val="nil"/>
              <w:bottom w:val="single" w:sz="4" w:space="0" w:color="auto"/>
              <w:right w:val="single" w:sz="4" w:space="0" w:color="auto"/>
            </w:tcBorders>
            <w:shd w:val="clear" w:color="000000" w:fill="FFFFFF"/>
            <w:vAlign w:val="center"/>
            <w:hideMark/>
          </w:tcPr>
          <w:p w14:paraId="6905FAA0" w14:textId="77777777" w:rsidR="008B4973" w:rsidRPr="008B4973" w:rsidRDefault="008B4973" w:rsidP="008B4973">
            <w:pPr>
              <w:jc w:val="center"/>
              <w:rPr>
                <w:b/>
                <w:bCs/>
                <w:sz w:val="18"/>
                <w:szCs w:val="18"/>
              </w:rPr>
            </w:pPr>
            <w:r w:rsidRPr="008B4973">
              <w:rPr>
                <w:b/>
                <w:bCs/>
                <w:sz w:val="18"/>
                <w:szCs w:val="18"/>
              </w:rPr>
              <w:t>150,0</w:t>
            </w:r>
          </w:p>
        </w:tc>
        <w:tc>
          <w:tcPr>
            <w:tcW w:w="1417" w:type="dxa"/>
            <w:tcBorders>
              <w:top w:val="nil"/>
              <w:left w:val="nil"/>
              <w:bottom w:val="single" w:sz="4" w:space="0" w:color="auto"/>
              <w:right w:val="single" w:sz="4" w:space="0" w:color="auto"/>
            </w:tcBorders>
            <w:shd w:val="clear" w:color="000000" w:fill="FFFFFF"/>
            <w:vAlign w:val="center"/>
            <w:hideMark/>
          </w:tcPr>
          <w:p w14:paraId="256CC609" w14:textId="77777777" w:rsidR="008B4973" w:rsidRPr="008B4973" w:rsidRDefault="008B4973" w:rsidP="008B4973">
            <w:pPr>
              <w:jc w:val="center"/>
              <w:rPr>
                <w:b/>
                <w:bCs/>
                <w:sz w:val="18"/>
                <w:szCs w:val="18"/>
              </w:rPr>
            </w:pPr>
            <w:r w:rsidRPr="008B4973">
              <w:rPr>
                <w:b/>
                <w:bCs/>
                <w:sz w:val="18"/>
                <w:szCs w:val="18"/>
              </w:rPr>
              <w:t>150,0</w:t>
            </w:r>
          </w:p>
        </w:tc>
      </w:tr>
      <w:tr w:rsidR="008B4973" w:rsidRPr="008B4973" w14:paraId="2E96F29A" w14:textId="77777777" w:rsidTr="001D58A8">
        <w:trPr>
          <w:trHeight w:val="945"/>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72AC4002"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55208835" w14:textId="77777777" w:rsidR="008B4973" w:rsidRPr="008B4973" w:rsidRDefault="008B4973" w:rsidP="008B4973">
            <w:pPr>
              <w:ind w:right="-112"/>
              <w:rPr>
                <w:sz w:val="18"/>
                <w:szCs w:val="18"/>
              </w:rPr>
            </w:pPr>
            <w:r w:rsidRPr="008B4973">
              <w:rPr>
                <w:sz w:val="18"/>
                <w:szCs w:val="18"/>
              </w:rPr>
              <w:t xml:space="preserve">Мероприятия, связанные с вовлечением молодежи в социальную практику (Закупка товаров, работ и услуг для обеспечения </w:t>
            </w:r>
            <w:r w:rsidRPr="008B4973">
              <w:rPr>
                <w:sz w:val="18"/>
                <w:szCs w:val="18"/>
              </w:rPr>
              <w:lastRenderedPageBreak/>
              <w:t>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5C164047" w14:textId="77777777" w:rsidR="008B4973" w:rsidRPr="008B4973" w:rsidRDefault="008B4973" w:rsidP="008B4973">
            <w:pPr>
              <w:jc w:val="center"/>
              <w:rPr>
                <w:sz w:val="18"/>
                <w:szCs w:val="18"/>
              </w:rPr>
            </w:pPr>
            <w:r w:rsidRPr="008B4973">
              <w:rPr>
                <w:sz w:val="18"/>
                <w:szCs w:val="18"/>
              </w:rPr>
              <w:lastRenderedPageBreak/>
              <w:t>02 4 01 80310</w:t>
            </w:r>
          </w:p>
        </w:tc>
        <w:tc>
          <w:tcPr>
            <w:tcW w:w="527" w:type="dxa"/>
            <w:tcBorders>
              <w:top w:val="nil"/>
              <w:left w:val="nil"/>
              <w:bottom w:val="single" w:sz="4" w:space="0" w:color="auto"/>
              <w:right w:val="single" w:sz="4" w:space="0" w:color="auto"/>
            </w:tcBorders>
            <w:shd w:val="clear" w:color="000000" w:fill="FFFFFF"/>
            <w:noWrap/>
            <w:vAlign w:val="center"/>
            <w:hideMark/>
          </w:tcPr>
          <w:p w14:paraId="5CACDAA1"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6E4C2F79" w14:textId="77777777" w:rsidR="008B4973" w:rsidRPr="008B4973" w:rsidRDefault="008B4973" w:rsidP="008B4973">
            <w:pPr>
              <w:ind w:left="-110"/>
              <w:jc w:val="center"/>
              <w:rPr>
                <w:sz w:val="18"/>
                <w:szCs w:val="18"/>
              </w:rPr>
            </w:pPr>
            <w:r w:rsidRPr="008B4973">
              <w:rPr>
                <w:sz w:val="18"/>
                <w:szCs w:val="18"/>
              </w:rPr>
              <w:t>07</w:t>
            </w:r>
          </w:p>
        </w:tc>
        <w:tc>
          <w:tcPr>
            <w:tcW w:w="504" w:type="dxa"/>
            <w:tcBorders>
              <w:top w:val="nil"/>
              <w:left w:val="nil"/>
              <w:bottom w:val="single" w:sz="4" w:space="0" w:color="auto"/>
              <w:right w:val="single" w:sz="4" w:space="0" w:color="auto"/>
            </w:tcBorders>
            <w:shd w:val="clear" w:color="000000" w:fill="FFFFFF"/>
            <w:noWrap/>
            <w:vAlign w:val="center"/>
            <w:hideMark/>
          </w:tcPr>
          <w:p w14:paraId="7BC61EC1" w14:textId="77777777" w:rsidR="008B4973" w:rsidRPr="008B4973" w:rsidRDefault="008B4973" w:rsidP="008B4973">
            <w:pPr>
              <w:jc w:val="center"/>
              <w:rPr>
                <w:sz w:val="18"/>
                <w:szCs w:val="18"/>
              </w:rPr>
            </w:pPr>
            <w:r w:rsidRPr="008B4973">
              <w:rPr>
                <w:sz w:val="18"/>
                <w:szCs w:val="18"/>
              </w:rPr>
              <w:t>07</w:t>
            </w:r>
          </w:p>
        </w:tc>
        <w:tc>
          <w:tcPr>
            <w:tcW w:w="1326" w:type="dxa"/>
            <w:tcBorders>
              <w:top w:val="nil"/>
              <w:left w:val="nil"/>
              <w:bottom w:val="single" w:sz="4" w:space="0" w:color="auto"/>
              <w:right w:val="single" w:sz="4" w:space="0" w:color="auto"/>
            </w:tcBorders>
            <w:shd w:val="clear" w:color="auto" w:fill="auto"/>
            <w:vAlign w:val="center"/>
            <w:hideMark/>
          </w:tcPr>
          <w:p w14:paraId="7A96BE3B" w14:textId="77777777" w:rsidR="008B4973" w:rsidRPr="008B4973" w:rsidRDefault="008B4973" w:rsidP="008B4973">
            <w:pPr>
              <w:jc w:val="center"/>
              <w:rPr>
                <w:sz w:val="18"/>
                <w:szCs w:val="18"/>
              </w:rPr>
            </w:pPr>
            <w:r w:rsidRPr="008B4973">
              <w:rPr>
                <w:sz w:val="18"/>
                <w:szCs w:val="18"/>
              </w:rPr>
              <w:t>150,0</w:t>
            </w:r>
          </w:p>
        </w:tc>
        <w:tc>
          <w:tcPr>
            <w:tcW w:w="1418" w:type="dxa"/>
            <w:tcBorders>
              <w:top w:val="nil"/>
              <w:left w:val="nil"/>
              <w:bottom w:val="single" w:sz="4" w:space="0" w:color="auto"/>
              <w:right w:val="single" w:sz="4" w:space="0" w:color="auto"/>
            </w:tcBorders>
            <w:shd w:val="clear" w:color="000000" w:fill="FFFFFF"/>
            <w:vAlign w:val="center"/>
            <w:hideMark/>
          </w:tcPr>
          <w:p w14:paraId="040CE1D6" w14:textId="77777777" w:rsidR="008B4973" w:rsidRPr="008B4973" w:rsidRDefault="008B4973" w:rsidP="008B4973">
            <w:pPr>
              <w:jc w:val="center"/>
              <w:rPr>
                <w:sz w:val="18"/>
                <w:szCs w:val="18"/>
              </w:rPr>
            </w:pPr>
            <w:r w:rsidRPr="008B4973">
              <w:rPr>
                <w:sz w:val="18"/>
                <w:szCs w:val="18"/>
              </w:rPr>
              <w:t>150,0</w:t>
            </w:r>
          </w:p>
        </w:tc>
        <w:tc>
          <w:tcPr>
            <w:tcW w:w="1417" w:type="dxa"/>
            <w:tcBorders>
              <w:top w:val="nil"/>
              <w:left w:val="nil"/>
              <w:bottom w:val="single" w:sz="4" w:space="0" w:color="auto"/>
              <w:right w:val="single" w:sz="4" w:space="0" w:color="auto"/>
            </w:tcBorders>
            <w:shd w:val="clear" w:color="000000" w:fill="FFFFFF"/>
            <w:vAlign w:val="center"/>
            <w:hideMark/>
          </w:tcPr>
          <w:p w14:paraId="7D4080B7" w14:textId="77777777" w:rsidR="008B4973" w:rsidRPr="008B4973" w:rsidRDefault="008B4973" w:rsidP="008B4973">
            <w:pPr>
              <w:jc w:val="center"/>
              <w:rPr>
                <w:sz w:val="18"/>
                <w:szCs w:val="18"/>
              </w:rPr>
            </w:pPr>
            <w:r w:rsidRPr="008B4973">
              <w:rPr>
                <w:sz w:val="18"/>
                <w:szCs w:val="18"/>
              </w:rPr>
              <w:t>150,0</w:t>
            </w:r>
          </w:p>
        </w:tc>
      </w:tr>
      <w:tr w:rsidR="008B4973" w:rsidRPr="008B4973" w14:paraId="52CBE5E5"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6FE5DD2D" w14:textId="77777777" w:rsidR="008B4973" w:rsidRPr="008B4973" w:rsidRDefault="008B4973" w:rsidP="008B4973">
            <w:pPr>
              <w:ind w:left="-120"/>
              <w:jc w:val="right"/>
              <w:rPr>
                <w:b/>
                <w:bCs/>
                <w:color w:val="000000"/>
                <w:sz w:val="18"/>
                <w:szCs w:val="18"/>
              </w:rPr>
            </w:pPr>
            <w:r w:rsidRPr="008B4973">
              <w:rPr>
                <w:b/>
                <w:bCs/>
                <w:color w:val="000000"/>
                <w:sz w:val="18"/>
                <w:szCs w:val="18"/>
              </w:rPr>
              <w:lastRenderedPageBreak/>
              <w:t>1.5</w:t>
            </w:r>
          </w:p>
        </w:tc>
        <w:tc>
          <w:tcPr>
            <w:tcW w:w="2342" w:type="dxa"/>
            <w:tcBorders>
              <w:top w:val="nil"/>
              <w:left w:val="nil"/>
              <w:bottom w:val="single" w:sz="4" w:space="0" w:color="auto"/>
              <w:right w:val="single" w:sz="4" w:space="0" w:color="auto"/>
            </w:tcBorders>
            <w:shd w:val="clear" w:color="000000" w:fill="FFFFFF"/>
            <w:vAlign w:val="center"/>
            <w:hideMark/>
          </w:tcPr>
          <w:p w14:paraId="60630261" w14:textId="77777777" w:rsidR="008B4973" w:rsidRPr="008B4973" w:rsidRDefault="008B4973" w:rsidP="008B4973">
            <w:pPr>
              <w:ind w:right="-112"/>
              <w:rPr>
                <w:b/>
                <w:bCs/>
                <w:sz w:val="18"/>
                <w:szCs w:val="18"/>
              </w:rPr>
            </w:pPr>
            <w:r w:rsidRPr="008B4973">
              <w:rPr>
                <w:b/>
                <w:bCs/>
                <w:sz w:val="18"/>
                <w:szCs w:val="18"/>
              </w:rPr>
              <w:t xml:space="preserve">Подпрограмма «Создание условий для организации отдыха и оздоровления детей и молодежи Рамонского муниципального района» </w:t>
            </w:r>
          </w:p>
        </w:tc>
        <w:tc>
          <w:tcPr>
            <w:tcW w:w="992" w:type="dxa"/>
            <w:tcBorders>
              <w:top w:val="nil"/>
              <w:left w:val="nil"/>
              <w:bottom w:val="single" w:sz="4" w:space="0" w:color="auto"/>
              <w:right w:val="single" w:sz="4" w:space="0" w:color="auto"/>
            </w:tcBorders>
            <w:shd w:val="clear" w:color="000000" w:fill="FFFFFF"/>
            <w:noWrap/>
            <w:vAlign w:val="center"/>
            <w:hideMark/>
          </w:tcPr>
          <w:p w14:paraId="515F26F8" w14:textId="77777777" w:rsidR="008B4973" w:rsidRPr="008B4973" w:rsidRDefault="008B4973" w:rsidP="008B4973">
            <w:pPr>
              <w:jc w:val="center"/>
              <w:rPr>
                <w:b/>
                <w:bCs/>
                <w:sz w:val="18"/>
                <w:szCs w:val="18"/>
              </w:rPr>
            </w:pPr>
            <w:r w:rsidRPr="008B4973">
              <w:rPr>
                <w:b/>
                <w:bCs/>
                <w:sz w:val="18"/>
                <w:szCs w:val="18"/>
              </w:rPr>
              <w:t>02 5 00 00000</w:t>
            </w:r>
          </w:p>
        </w:tc>
        <w:tc>
          <w:tcPr>
            <w:tcW w:w="527" w:type="dxa"/>
            <w:tcBorders>
              <w:top w:val="nil"/>
              <w:left w:val="nil"/>
              <w:bottom w:val="single" w:sz="4" w:space="0" w:color="auto"/>
              <w:right w:val="single" w:sz="4" w:space="0" w:color="auto"/>
            </w:tcBorders>
            <w:shd w:val="clear" w:color="000000" w:fill="FFFFFF"/>
            <w:noWrap/>
            <w:vAlign w:val="center"/>
          </w:tcPr>
          <w:p w14:paraId="4A66C8DE"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6434BF25"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5695C7C1"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14:paraId="4B1D24BC" w14:textId="77777777" w:rsidR="008B4973" w:rsidRPr="008B4973" w:rsidRDefault="008B4973" w:rsidP="008B4973">
            <w:pPr>
              <w:jc w:val="center"/>
              <w:rPr>
                <w:b/>
                <w:bCs/>
                <w:sz w:val="18"/>
                <w:szCs w:val="18"/>
              </w:rPr>
            </w:pPr>
            <w:r w:rsidRPr="008B4973">
              <w:rPr>
                <w:b/>
                <w:bCs/>
                <w:sz w:val="18"/>
                <w:szCs w:val="18"/>
              </w:rPr>
              <w:t>82 590,2</w:t>
            </w:r>
          </w:p>
        </w:tc>
        <w:tc>
          <w:tcPr>
            <w:tcW w:w="1418" w:type="dxa"/>
            <w:tcBorders>
              <w:top w:val="nil"/>
              <w:left w:val="nil"/>
              <w:bottom w:val="single" w:sz="4" w:space="0" w:color="auto"/>
              <w:right w:val="single" w:sz="4" w:space="0" w:color="auto"/>
            </w:tcBorders>
            <w:shd w:val="clear" w:color="000000" w:fill="FFFFFF"/>
            <w:vAlign w:val="center"/>
            <w:hideMark/>
          </w:tcPr>
          <w:p w14:paraId="3817102C" w14:textId="77777777" w:rsidR="008B4973" w:rsidRPr="008B4973" w:rsidRDefault="008B4973" w:rsidP="008B4973">
            <w:pPr>
              <w:jc w:val="center"/>
              <w:rPr>
                <w:b/>
                <w:bCs/>
                <w:sz w:val="18"/>
                <w:szCs w:val="18"/>
              </w:rPr>
            </w:pPr>
            <w:r w:rsidRPr="008B4973">
              <w:rPr>
                <w:b/>
                <w:bCs/>
                <w:sz w:val="18"/>
                <w:szCs w:val="18"/>
              </w:rPr>
              <w:t>66 647,0</w:t>
            </w:r>
          </w:p>
        </w:tc>
        <w:tc>
          <w:tcPr>
            <w:tcW w:w="1417" w:type="dxa"/>
            <w:tcBorders>
              <w:top w:val="nil"/>
              <w:left w:val="nil"/>
              <w:bottom w:val="single" w:sz="4" w:space="0" w:color="auto"/>
              <w:right w:val="single" w:sz="4" w:space="0" w:color="auto"/>
            </w:tcBorders>
            <w:shd w:val="clear" w:color="000000" w:fill="FFFFFF"/>
            <w:vAlign w:val="center"/>
            <w:hideMark/>
          </w:tcPr>
          <w:p w14:paraId="67D43396" w14:textId="77777777" w:rsidR="008B4973" w:rsidRPr="008B4973" w:rsidRDefault="008B4973" w:rsidP="008B4973">
            <w:pPr>
              <w:jc w:val="center"/>
              <w:rPr>
                <w:b/>
                <w:bCs/>
                <w:sz w:val="18"/>
                <w:szCs w:val="18"/>
              </w:rPr>
            </w:pPr>
            <w:r w:rsidRPr="008B4973">
              <w:rPr>
                <w:b/>
                <w:bCs/>
                <w:sz w:val="18"/>
                <w:szCs w:val="18"/>
              </w:rPr>
              <w:t>69 034,1</w:t>
            </w:r>
          </w:p>
        </w:tc>
      </w:tr>
      <w:tr w:rsidR="008B4973" w:rsidRPr="008B4973" w14:paraId="04F226EF" w14:textId="77777777" w:rsidTr="001D58A8">
        <w:trPr>
          <w:trHeight w:val="589"/>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733F6B50" w14:textId="77777777" w:rsidR="008B4973" w:rsidRPr="008B4973" w:rsidRDefault="008B4973" w:rsidP="008B4973">
            <w:pPr>
              <w:ind w:left="-120"/>
              <w:jc w:val="right"/>
              <w:rPr>
                <w:b/>
                <w:bCs/>
                <w:color w:val="000000"/>
                <w:sz w:val="18"/>
                <w:szCs w:val="18"/>
              </w:rPr>
            </w:pPr>
            <w:r w:rsidRPr="008B4973">
              <w:rPr>
                <w:b/>
                <w:bCs/>
                <w:color w:val="000000"/>
                <w:sz w:val="18"/>
                <w:szCs w:val="18"/>
              </w:rPr>
              <w:t>1.5.1</w:t>
            </w:r>
          </w:p>
        </w:tc>
        <w:tc>
          <w:tcPr>
            <w:tcW w:w="2342" w:type="dxa"/>
            <w:tcBorders>
              <w:top w:val="nil"/>
              <w:left w:val="nil"/>
              <w:bottom w:val="single" w:sz="4" w:space="0" w:color="auto"/>
              <w:right w:val="single" w:sz="4" w:space="0" w:color="auto"/>
            </w:tcBorders>
            <w:shd w:val="clear" w:color="000000" w:fill="FFFFFF"/>
            <w:vAlign w:val="bottom"/>
            <w:hideMark/>
          </w:tcPr>
          <w:p w14:paraId="6304D632" w14:textId="77777777" w:rsidR="008B4973" w:rsidRPr="008B4973" w:rsidRDefault="008B4973" w:rsidP="008B4973">
            <w:pPr>
              <w:ind w:right="-112"/>
              <w:rPr>
                <w:b/>
                <w:bCs/>
                <w:sz w:val="18"/>
                <w:szCs w:val="18"/>
              </w:rPr>
            </w:pPr>
            <w:r w:rsidRPr="008B4973">
              <w:rPr>
                <w:b/>
                <w:bCs/>
                <w:sz w:val="18"/>
                <w:szCs w:val="18"/>
              </w:rPr>
              <w:t>Основное мероприятие «Организация отдыха, оздоровления и занятости детей и молодежи»</w:t>
            </w:r>
          </w:p>
        </w:tc>
        <w:tc>
          <w:tcPr>
            <w:tcW w:w="992" w:type="dxa"/>
            <w:tcBorders>
              <w:top w:val="nil"/>
              <w:left w:val="nil"/>
              <w:bottom w:val="single" w:sz="4" w:space="0" w:color="auto"/>
              <w:right w:val="single" w:sz="4" w:space="0" w:color="auto"/>
            </w:tcBorders>
            <w:shd w:val="clear" w:color="000000" w:fill="FFFFFF"/>
            <w:noWrap/>
            <w:vAlign w:val="center"/>
            <w:hideMark/>
          </w:tcPr>
          <w:p w14:paraId="4B9A1900" w14:textId="77777777" w:rsidR="008B4973" w:rsidRPr="008B4973" w:rsidRDefault="008B4973" w:rsidP="008B4973">
            <w:pPr>
              <w:jc w:val="center"/>
              <w:rPr>
                <w:b/>
                <w:bCs/>
                <w:sz w:val="18"/>
                <w:szCs w:val="18"/>
              </w:rPr>
            </w:pPr>
            <w:r w:rsidRPr="008B4973">
              <w:rPr>
                <w:b/>
                <w:bCs/>
                <w:sz w:val="18"/>
                <w:szCs w:val="18"/>
              </w:rPr>
              <w:t>02 5 02 00000</w:t>
            </w:r>
          </w:p>
        </w:tc>
        <w:tc>
          <w:tcPr>
            <w:tcW w:w="527" w:type="dxa"/>
            <w:tcBorders>
              <w:top w:val="nil"/>
              <w:left w:val="nil"/>
              <w:bottom w:val="single" w:sz="4" w:space="0" w:color="auto"/>
              <w:right w:val="single" w:sz="4" w:space="0" w:color="auto"/>
            </w:tcBorders>
            <w:shd w:val="clear" w:color="000000" w:fill="FFFFFF"/>
            <w:noWrap/>
            <w:vAlign w:val="center"/>
          </w:tcPr>
          <w:p w14:paraId="71BDF0DC"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1ECE1C4A"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641FF9CE"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14:paraId="39BF3325" w14:textId="77777777" w:rsidR="008B4973" w:rsidRPr="008B4973" w:rsidRDefault="008B4973" w:rsidP="008B4973">
            <w:pPr>
              <w:jc w:val="center"/>
              <w:rPr>
                <w:b/>
                <w:bCs/>
                <w:sz w:val="18"/>
                <w:szCs w:val="18"/>
              </w:rPr>
            </w:pPr>
            <w:r w:rsidRPr="008B4973">
              <w:rPr>
                <w:b/>
                <w:bCs/>
                <w:sz w:val="18"/>
                <w:szCs w:val="18"/>
              </w:rPr>
              <w:t>2 845,7</w:t>
            </w:r>
          </w:p>
        </w:tc>
        <w:tc>
          <w:tcPr>
            <w:tcW w:w="1418" w:type="dxa"/>
            <w:tcBorders>
              <w:top w:val="nil"/>
              <w:left w:val="nil"/>
              <w:bottom w:val="single" w:sz="4" w:space="0" w:color="auto"/>
              <w:right w:val="single" w:sz="4" w:space="0" w:color="auto"/>
            </w:tcBorders>
            <w:shd w:val="clear" w:color="000000" w:fill="FFFFFF"/>
            <w:vAlign w:val="center"/>
            <w:hideMark/>
          </w:tcPr>
          <w:p w14:paraId="7719EE13" w14:textId="77777777" w:rsidR="008B4973" w:rsidRPr="008B4973" w:rsidRDefault="008B4973" w:rsidP="008B4973">
            <w:pPr>
              <w:jc w:val="center"/>
              <w:rPr>
                <w:b/>
                <w:bCs/>
                <w:sz w:val="18"/>
                <w:szCs w:val="18"/>
              </w:rPr>
            </w:pPr>
            <w:r w:rsidRPr="008B4973">
              <w:rPr>
                <w:b/>
                <w:bCs/>
                <w:sz w:val="18"/>
                <w:szCs w:val="18"/>
              </w:rPr>
              <w:t>2 948,0</w:t>
            </w:r>
          </w:p>
        </w:tc>
        <w:tc>
          <w:tcPr>
            <w:tcW w:w="1417" w:type="dxa"/>
            <w:tcBorders>
              <w:top w:val="nil"/>
              <w:left w:val="nil"/>
              <w:bottom w:val="single" w:sz="4" w:space="0" w:color="auto"/>
              <w:right w:val="single" w:sz="4" w:space="0" w:color="auto"/>
            </w:tcBorders>
            <w:shd w:val="clear" w:color="000000" w:fill="FFFFFF"/>
            <w:vAlign w:val="center"/>
            <w:hideMark/>
          </w:tcPr>
          <w:p w14:paraId="38CF54BA" w14:textId="77777777" w:rsidR="008B4973" w:rsidRPr="008B4973" w:rsidRDefault="008B4973" w:rsidP="008B4973">
            <w:pPr>
              <w:jc w:val="center"/>
              <w:rPr>
                <w:b/>
                <w:bCs/>
                <w:sz w:val="18"/>
                <w:szCs w:val="18"/>
              </w:rPr>
            </w:pPr>
            <w:r w:rsidRPr="008B4973">
              <w:rPr>
                <w:b/>
                <w:bCs/>
                <w:sz w:val="18"/>
                <w:szCs w:val="18"/>
              </w:rPr>
              <w:t>2 990,5</w:t>
            </w:r>
          </w:p>
        </w:tc>
      </w:tr>
      <w:tr w:rsidR="008B4973" w:rsidRPr="008B4973" w14:paraId="6974D835"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58CC5D9D"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3330321E" w14:textId="77777777" w:rsidR="008B4973" w:rsidRPr="008B4973" w:rsidRDefault="008B4973" w:rsidP="008B4973">
            <w:pPr>
              <w:ind w:right="-112"/>
              <w:rPr>
                <w:sz w:val="18"/>
                <w:szCs w:val="18"/>
              </w:rPr>
            </w:pPr>
            <w:r w:rsidRPr="008B4973">
              <w:rPr>
                <w:sz w:val="18"/>
                <w:szCs w:val="18"/>
              </w:rPr>
              <w:t>Мероприятия по оздоровлению детей  (</w:t>
            </w:r>
            <w:proofErr w:type="spellStart"/>
            <w:r w:rsidRPr="008B4973">
              <w:rPr>
                <w:sz w:val="18"/>
                <w:szCs w:val="18"/>
              </w:rPr>
              <w:t>софинансирование</w:t>
            </w:r>
            <w:proofErr w:type="spellEnd"/>
            <w:r w:rsidRPr="008B4973">
              <w:rPr>
                <w:sz w:val="18"/>
                <w:szCs w:val="18"/>
              </w:rPr>
              <w:t>)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14:paraId="5AFF79D2" w14:textId="77777777" w:rsidR="008B4973" w:rsidRPr="008B4973" w:rsidRDefault="008B4973" w:rsidP="008B4973">
            <w:pPr>
              <w:jc w:val="center"/>
              <w:rPr>
                <w:sz w:val="18"/>
                <w:szCs w:val="18"/>
              </w:rPr>
            </w:pPr>
            <w:r w:rsidRPr="008B4973">
              <w:rPr>
                <w:sz w:val="18"/>
                <w:szCs w:val="18"/>
              </w:rPr>
              <w:t>02 5 02 S8410</w:t>
            </w:r>
          </w:p>
        </w:tc>
        <w:tc>
          <w:tcPr>
            <w:tcW w:w="527" w:type="dxa"/>
            <w:tcBorders>
              <w:top w:val="nil"/>
              <w:left w:val="nil"/>
              <w:bottom w:val="single" w:sz="4" w:space="0" w:color="auto"/>
              <w:right w:val="single" w:sz="4" w:space="0" w:color="auto"/>
            </w:tcBorders>
            <w:shd w:val="clear" w:color="000000" w:fill="FFFFFF"/>
            <w:noWrap/>
            <w:vAlign w:val="center"/>
            <w:hideMark/>
          </w:tcPr>
          <w:p w14:paraId="15F14DBA" w14:textId="77777777" w:rsidR="008B4973" w:rsidRPr="008B4973" w:rsidRDefault="008B4973" w:rsidP="008B4973">
            <w:pPr>
              <w:ind w:left="-110"/>
              <w:jc w:val="center"/>
              <w:rPr>
                <w:sz w:val="18"/>
                <w:szCs w:val="18"/>
              </w:rPr>
            </w:pPr>
            <w:r w:rsidRPr="008B4973">
              <w:rPr>
                <w:sz w:val="18"/>
                <w:szCs w:val="18"/>
              </w:rPr>
              <w:t>100</w:t>
            </w:r>
          </w:p>
        </w:tc>
        <w:tc>
          <w:tcPr>
            <w:tcW w:w="452" w:type="dxa"/>
            <w:tcBorders>
              <w:top w:val="nil"/>
              <w:left w:val="nil"/>
              <w:bottom w:val="single" w:sz="4" w:space="0" w:color="auto"/>
              <w:right w:val="single" w:sz="4" w:space="0" w:color="auto"/>
            </w:tcBorders>
            <w:shd w:val="clear" w:color="000000" w:fill="FFFFFF"/>
            <w:noWrap/>
            <w:vAlign w:val="center"/>
            <w:hideMark/>
          </w:tcPr>
          <w:p w14:paraId="653F8347" w14:textId="77777777" w:rsidR="008B4973" w:rsidRPr="008B4973" w:rsidRDefault="008B4973" w:rsidP="008B4973">
            <w:pPr>
              <w:ind w:left="-110"/>
              <w:jc w:val="center"/>
              <w:rPr>
                <w:sz w:val="18"/>
                <w:szCs w:val="18"/>
              </w:rPr>
            </w:pPr>
            <w:r w:rsidRPr="008B4973">
              <w:rPr>
                <w:sz w:val="18"/>
                <w:szCs w:val="18"/>
              </w:rPr>
              <w:t>07</w:t>
            </w:r>
          </w:p>
        </w:tc>
        <w:tc>
          <w:tcPr>
            <w:tcW w:w="504" w:type="dxa"/>
            <w:tcBorders>
              <w:top w:val="nil"/>
              <w:left w:val="nil"/>
              <w:bottom w:val="single" w:sz="4" w:space="0" w:color="auto"/>
              <w:right w:val="single" w:sz="4" w:space="0" w:color="auto"/>
            </w:tcBorders>
            <w:shd w:val="clear" w:color="000000" w:fill="FFFFFF"/>
            <w:noWrap/>
            <w:vAlign w:val="center"/>
            <w:hideMark/>
          </w:tcPr>
          <w:p w14:paraId="509C2929" w14:textId="77777777" w:rsidR="008B4973" w:rsidRPr="008B4973" w:rsidRDefault="008B4973" w:rsidP="008B4973">
            <w:pPr>
              <w:jc w:val="center"/>
              <w:rPr>
                <w:sz w:val="18"/>
                <w:szCs w:val="18"/>
              </w:rPr>
            </w:pPr>
            <w:r w:rsidRPr="008B4973">
              <w:rPr>
                <w:sz w:val="18"/>
                <w:szCs w:val="18"/>
              </w:rPr>
              <w:t>09</w:t>
            </w:r>
          </w:p>
        </w:tc>
        <w:tc>
          <w:tcPr>
            <w:tcW w:w="1326" w:type="dxa"/>
            <w:tcBorders>
              <w:top w:val="nil"/>
              <w:left w:val="nil"/>
              <w:bottom w:val="single" w:sz="4" w:space="0" w:color="auto"/>
              <w:right w:val="single" w:sz="4" w:space="0" w:color="auto"/>
            </w:tcBorders>
            <w:shd w:val="clear" w:color="auto" w:fill="auto"/>
            <w:vAlign w:val="center"/>
            <w:hideMark/>
          </w:tcPr>
          <w:p w14:paraId="11E3F917" w14:textId="77777777" w:rsidR="008B4973" w:rsidRPr="008B4973" w:rsidRDefault="008B4973" w:rsidP="008B4973">
            <w:pPr>
              <w:jc w:val="center"/>
              <w:rPr>
                <w:sz w:val="18"/>
                <w:szCs w:val="18"/>
              </w:rPr>
            </w:pPr>
            <w:r w:rsidRPr="008B4973">
              <w:rPr>
                <w:sz w:val="18"/>
                <w:szCs w:val="18"/>
              </w:rPr>
              <w:t>504,7</w:t>
            </w:r>
          </w:p>
        </w:tc>
        <w:tc>
          <w:tcPr>
            <w:tcW w:w="1418" w:type="dxa"/>
            <w:tcBorders>
              <w:top w:val="nil"/>
              <w:left w:val="nil"/>
              <w:bottom w:val="single" w:sz="4" w:space="0" w:color="auto"/>
              <w:right w:val="single" w:sz="4" w:space="0" w:color="auto"/>
            </w:tcBorders>
            <w:shd w:val="clear" w:color="000000" w:fill="FFFFFF"/>
            <w:vAlign w:val="center"/>
            <w:hideMark/>
          </w:tcPr>
          <w:p w14:paraId="71D7B01C" w14:textId="77777777" w:rsidR="008B4973" w:rsidRPr="008B4973" w:rsidRDefault="008B4973" w:rsidP="008B4973">
            <w:pPr>
              <w:jc w:val="center"/>
              <w:rPr>
                <w:sz w:val="18"/>
                <w:szCs w:val="18"/>
              </w:rPr>
            </w:pPr>
            <w:r w:rsidRPr="008B4973">
              <w:rPr>
                <w:sz w:val="18"/>
                <w:szCs w:val="18"/>
              </w:rPr>
              <w:t>524,0</w:t>
            </w:r>
          </w:p>
        </w:tc>
        <w:tc>
          <w:tcPr>
            <w:tcW w:w="1417" w:type="dxa"/>
            <w:tcBorders>
              <w:top w:val="nil"/>
              <w:left w:val="nil"/>
              <w:bottom w:val="single" w:sz="4" w:space="0" w:color="auto"/>
              <w:right w:val="single" w:sz="4" w:space="0" w:color="auto"/>
            </w:tcBorders>
            <w:shd w:val="clear" w:color="000000" w:fill="FFFFFF"/>
            <w:vAlign w:val="center"/>
            <w:hideMark/>
          </w:tcPr>
          <w:p w14:paraId="7A8C0A52" w14:textId="77777777" w:rsidR="008B4973" w:rsidRPr="008B4973" w:rsidRDefault="008B4973" w:rsidP="008B4973">
            <w:pPr>
              <w:jc w:val="center"/>
              <w:rPr>
                <w:sz w:val="18"/>
                <w:szCs w:val="18"/>
              </w:rPr>
            </w:pPr>
            <w:r w:rsidRPr="008B4973">
              <w:rPr>
                <w:sz w:val="18"/>
                <w:szCs w:val="18"/>
              </w:rPr>
              <w:t>489,5</w:t>
            </w:r>
          </w:p>
        </w:tc>
      </w:tr>
      <w:tr w:rsidR="008B4973" w:rsidRPr="008B4973" w14:paraId="015232E0" w14:textId="77777777" w:rsidTr="001D58A8">
        <w:trPr>
          <w:trHeight w:val="1178"/>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4297632A"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44C40A0A" w14:textId="77777777" w:rsidR="008B4973" w:rsidRPr="008B4973" w:rsidRDefault="008B4973" w:rsidP="008B4973">
            <w:pPr>
              <w:ind w:right="-112"/>
              <w:rPr>
                <w:sz w:val="18"/>
                <w:szCs w:val="18"/>
              </w:rPr>
            </w:pPr>
            <w:r w:rsidRPr="008B4973">
              <w:rPr>
                <w:sz w:val="18"/>
                <w:szCs w:val="18"/>
              </w:rPr>
              <w:t>Мероприятия по оздоровлению детей  (</w:t>
            </w:r>
            <w:proofErr w:type="spellStart"/>
            <w:r w:rsidRPr="008B4973">
              <w:rPr>
                <w:sz w:val="18"/>
                <w:szCs w:val="18"/>
              </w:rPr>
              <w:t>софинансирование</w:t>
            </w:r>
            <w:proofErr w:type="spellEnd"/>
            <w:r w:rsidRPr="008B4973">
              <w:rPr>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2FC1FBEC" w14:textId="77777777" w:rsidR="008B4973" w:rsidRPr="008B4973" w:rsidRDefault="008B4973" w:rsidP="008B4973">
            <w:pPr>
              <w:jc w:val="center"/>
              <w:rPr>
                <w:sz w:val="18"/>
                <w:szCs w:val="18"/>
              </w:rPr>
            </w:pPr>
            <w:r w:rsidRPr="008B4973">
              <w:rPr>
                <w:sz w:val="18"/>
                <w:szCs w:val="18"/>
              </w:rPr>
              <w:t>02 5 02 S8410</w:t>
            </w:r>
          </w:p>
        </w:tc>
        <w:tc>
          <w:tcPr>
            <w:tcW w:w="527" w:type="dxa"/>
            <w:tcBorders>
              <w:top w:val="nil"/>
              <w:left w:val="nil"/>
              <w:bottom w:val="single" w:sz="4" w:space="0" w:color="auto"/>
              <w:right w:val="single" w:sz="4" w:space="0" w:color="auto"/>
            </w:tcBorders>
            <w:shd w:val="clear" w:color="000000" w:fill="FFFFFF"/>
            <w:noWrap/>
            <w:vAlign w:val="center"/>
            <w:hideMark/>
          </w:tcPr>
          <w:p w14:paraId="3FEA61DA"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1DB8CF39" w14:textId="77777777" w:rsidR="008B4973" w:rsidRPr="008B4973" w:rsidRDefault="008B4973" w:rsidP="008B4973">
            <w:pPr>
              <w:ind w:left="-110"/>
              <w:jc w:val="center"/>
              <w:rPr>
                <w:sz w:val="18"/>
                <w:szCs w:val="18"/>
              </w:rPr>
            </w:pPr>
            <w:r w:rsidRPr="008B4973">
              <w:rPr>
                <w:sz w:val="18"/>
                <w:szCs w:val="18"/>
              </w:rPr>
              <w:t>07</w:t>
            </w:r>
          </w:p>
        </w:tc>
        <w:tc>
          <w:tcPr>
            <w:tcW w:w="504" w:type="dxa"/>
            <w:tcBorders>
              <w:top w:val="nil"/>
              <w:left w:val="nil"/>
              <w:bottom w:val="single" w:sz="4" w:space="0" w:color="auto"/>
              <w:right w:val="single" w:sz="4" w:space="0" w:color="auto"/>
            </w:tcBorders>
            <w:shd w:val="clear" w:color="000000" w:fill="FFFFFF"/>
            <w:noWrap/>
            <w:vAlign w:val="center"/>
            <w:hideMark/>
          </w:tcPr>
          <w:p w14:paraId="55F28E2E" w14:textId="77777777" w:rsidR="008B4973" w:rsidRPr="008B4973" w:rsidRDefault="008B4973" w:rsidP="008B4973">
            <w:pPr>
              <w:jc w:val="center"/>
              <w:rPr>
                <w:sz w:val="18"/>
                <w:szCs w:val="18"/>
              </w:rPr>
            </w:pPr>
            <w:r w:rsidRPr="008B4973">
              <w:rPr>
                <w:sz w:val="18"/>
                <w:szCs w:val="18"/>
              </w:rPr>
              <w:t>09</w:t>
            </w:r>
          </w:p>
        </w:tc>
        <w:tc>
          <w:tcPr>
            <w:tcW w:w="1326" w:type="dxa"/>
            <w:tcBorders>
              <w:top w:val="nil"/>
              <w:left w:val="nil"/>
              <w:bottom w:val="single" w:sz="4" w:space="0" w:color="auto"/>
              <w:right w:val="single" w:sz="4" w:space="0" w:color="auto"/>
            </w:tcBorders>
            <w:shd w:val="clear" w:color="auto" w:fill="auto"/>
            <w:vAlign w:val="center"/>
            <w:hideMark/>
          </w:tcPr>
          <w:p w14:paraId="554557B2" w14:textId="77777777" w:rsidR="008B4973" w:rsidRPr="008B4973" w:rsidRDefault="008B4973" w:rsidP="008B4973">
            <w:pPr>
              <w:jc w:val="center"/>
              <w:rPr>
                <w:sz w:val="18"/>
                <w:szCs w:val="18"/>
              </w:rPr>
            </w:pPr>
            <w:r w:rsidRPr="008B4973">
              <w:rPr>
                <w:sz w:val="18"/>
                <w:szCs w:val="18"/>
              </w:rPr>
              <w:t>2 341,0</w:t>
            </w:r>
          </w:p>
        </w:tc>
        <w:tc>
          <w:tcPr>
            <w:tcW w:w="1418" w:type="dxa"/>
            <w:tcBorders>
              <w:top w:val="nil"/>
              <w:left w:val="nil"/>
              <w:bottom w:val="single" w:sz="4" w:space="0" w:color="auto"/>
              <w:right w:val="single" w:sz="4" w:space="0" w:color="auto"/>
            </w:tcBorders>
            <w:shd w:val="clear" w:color="auto" w:fill="auto"/>
            <w:vAlign w:val="center"/>
            <w:hideMark/>
          </w:tcPr>
          <w:p w14:paraId="60423176" w14:textId="77777777" w:rsidR="008B4973" w:rsidRPr="008B4973" w:rsidRDefault="008B4973" w:rsidP="008B4973">
            <w:pPr>
              <w:jc w:val="center"/>
              <w:rPr>
                <w:sz w:val="18"/>
                <w:szCs w:val="18"/>
              </w:rPr>
            </w:pPr>
            <w:r w:rsidRPr="008B4973">
              <w:rPr>
                <w:sz w:val="18"/>
                <w:szCs w:val="18"/>
              </w:rPr>
              <w:t>2 424,0</w:t>
            </w:r>
          </w:p>
        </w:tc>
        <w:tc>
          <w:tcPr>
            <w:tcW w:w="1417" w:type="dxa"/>
            <w:tcBorders>
              <w:top w:val="nil"/>
              <w:left w:val="nil"/>
              <w:bottom w:val="single" w:sz="4" w:space="0" w:color="auto"/>
              <w:right w:val="single" w:sz="4" w:space="0" w:color="auto"/>
            </w:tcBorders>
            <w:shd w:val="clear" w:color="auto" w:fill="auto"/>
            <w:vAlign w:val="center"/>
            <w:hideMark/>
          </w:tcPr>
          <w:p w14:paraId="667067FD" w14:textId="77777777" w:rsidR="008B4973" w:rsidRPr="008B4973" w:rsidRDefault="008B4973" w:rsidP="008B4973">
            <w:pPr>
              <w:jc w:val="center"/>
              <w:rPr>
                <w:sz w:val="18"/>
                <w:szCs w:val="18"/>
              </w:rPr>
            </w:pPr>
            <w:r w:rsidRPr="008B4973">
              <w:rPr>
                <w:sz w:val="18"/>
                <w:szCs w:val="18"/>
              </w:rPr>
              <w:t>2 501,0</w:t>
            </w:r>
          </w:p>
        </w:tc>
      </w:tr>
      <w:tr w:rsidR="008B4973" w:rsidRPr="008B4973" w14:paraId="44AD2F2D" w14:textId="77777777" w:rsidTr="001D58A8">
        <w:trPr>
          <w:trHeight w:val="683"/>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4976664F" w14:textId="77777777" w:rsidR="008B4973" w:rsidRPr="008B4973" w:rsidRDefault="008B4973" w:rsidP="008B4973">
            <w:pPr>
              <w:ind w:left="-120"/>
              <w:jc w:val="right"/>
              <w:rPr>
                <w:b/>
                <w:bCs/>
                <w:color w:val="000000"/>
                <w:sz w:val="18"/>
                <w:szCs w:val="18"/>
              </w:rPr>
            </w:pPr>
            <w:r w:rsidRPr="008B4973">
              <w:rPr>
                <w:b/>
                <w:bCs/>
                <w:color w:val="000000"/>
                <w:sz w:val="18"/>
                <w:szCs w:val="18"/>
              </w:rPr>
              <w:t>1.5.2</w:t>
            </w:r>
          </w:p>
        </w:tc>
        <w:tc>
          <w:tcPr>
            <w:tcW w:w="2342" w:type="dxa"/>
            <w:tcBorders>
              <w:top w:val="nil"/>
              <w:left w:val="nil"/>
              <w:bottom w:val="single" w:sz="4" w:space="0" w:color="auto"/>
              <w:right w:val="single" w:sz="4" w:space="0" w:color="auto"/>
            </w:tcBorders>
            <w:shd w:val="clear" w:color="000000" w:fill="FFFFFF"/>
            <w:vAlign w:val="bottom"/>
            <w:hideMark/>
          </w:tcPr>
          <w:p w14:paraId="5E3FC19C" w14:textId="77777777" w:rsidR="008B4973" w:rsidRPr="008B4973" w:rsidRDefault="008B4973" w:rsidP="008B4973">
            <w:pPr>
              <w:ind w:right="-112"/>
              <w:rPr>
                <w:b/>
                <w:bCs/>
                <w:sz w:val="18"/>
                <w:szCs w:val="18"/>
              </w:rPr>
            </w:pPr>
            <w:r w:rsidRPr="008B4973">
              <w:rPr>
                <w:b/>
                <w:bCs/>
                <w:sz w:val="18"/>
                <w:szCs w:val="18"/>
              </w:rPr>
              <w:t>Основное мероприятие «Организация отдыха и оздоровления детей в лагерях дневного пребывания»</w:t>
            </w:r>
          </w:p>
        </w:tc>
        <w:tc>
          <w:tcPr>
            <w:tcW w:w="992" w:type="dxa"/>
            <w:tcBorders>
              <w:top w:val="nil"/>
              <w:left w:val="nil"/>
              <w:bottom w:val="single" w:sz="4" w:space="0" w:color="auto"/>
              <w:right w:val="single" w:sz="4" w:space="0" w:color="auto"/>
            </w:tcBorders>
            <w:shd w:val="clear" w:color="000000" w:fill="FFFFFF"/>
            <w:noWrap/>
            <w:vAlign w:val="center"/>
            <w:hideMark/>
          </w:tcPr>
          <w:p w14:paraId="4EF36BF7" w14:textId="77777777" w:rsidR="008B4973" w:rsidRPr="008B4973" w:rsidRDefault="008B4973" w:rsidP="008B4973">
            <w:pPr>
              <w:jc w:val="center"/>
              <w:rPr>
                <w:b/>
                <w:bCs/>
                <w:sz w:val="18"/>
                <w:szCs w:val="18"/>
              </w:rPr>
            </w:pPr>
            <w:r w:rsidRPr="008B4973">
              <w:rPr>
                <w:b/>
                <w:bCs/>
                <w:sz w:val="18"/>
                <w:szCs w:val="18"/>
              </w:rPr>
              <w:t>02 5 03 00000</w:t>
            </w:r>
          </w:p>
        </w:tc>
        <w:tc>
          <w:tcPr>
            <w:tcW w:w="527" w:type="dxa"/>
            <w:tcBorders>
              <w:top w:val="nil"/>
              <w:left w:val="nil"/>
              <w:bottom w:val="single" w:sz="4" w:space="0" w:color="auto"/>
              <w:right w:val="single" w:sz="4" w:space="0" w:color="auto"/>
            </w:tcBorders>
            <w:shd w:val="clear" w:color="000000" w:fill="FFFFFF"/>
            <w:noWrap/>
            <w:vAlign w:val="center"/>
          </w:tcPr>
          <w:p w14:paraId="6B81CAF4"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6D53E5E1"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46A6D0AA"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14:paraId="089FE134" w14:textId="77777777" w:rsidR="008B4973" w:rsidRPr="008B4973" w:rsidRDefault="008B4973" w:rsidP="008B4973">
            <w:pPr>
              <w:jc w:val="center"/>
              <w:rPr>
                <w:b/>
                <w:bCs/>
                <w:sz w:val="18"/>
                <w:szCs w:val="18"/>
              </w:rPr>
            </w:pPr>
            <w:r w:rsidRPr="008B4973">
              <w:rPr>
                <w:b/>
                <w:bCs/>
                <w:sz w:val="18"/>
                <w:szCs w:val="18"/>
              </w:rPr>
              <w:t>2 752,8</w:t>
            </w:r>
          </w:p>
        </w:tc>
        <w:tc>
          <w:tcPr>
            <w:tcW w:w="1418" w:type="dxa"/>
            <w:tcBorders>
              <w:top w:val="nil"/>
              <w:left w:val="nil"/>
              <w:bottom w:val="single" w:sz="4" w:space="0" w:color="auto"/>
              <w:right w:val="single" w:sz="4" w:space="0" w:color="auto"/>
            </w:tcBorders>
            <w:shd w:val="clear" w:color="000000" w:fill="FFFFFF"/>
            <w:vAlign w:val="center"/>
            <w:hideMark/>
          </w:tcPr>
          <w:p w14:paraId="788F3A64" w14:textId="77777777" w:rsidR="008B4973" w:rsidRPr="008B4973" w:rsidRDefault="008B4973" w:rsidP="008B4973">
            <w:pPr>
              <w:jc w:val="center"/>
              <w:rPr>
                <w:b/>
                <w:bCs/>
                <w:sz w:val="18"/>
                <w:szCs w:val="18"/>
              </w:rPr>
            </w:pPr>
            <w:r w:rsidRPr="008B4973">
              <w:rPr>
                <w:b/>
                <w:bCs/>
                <w:sz w:val="18"/>
                <w:szCs w:val="18"/>
              </w:rPr>
              <w:t>2 940,0</w:t>
            </w:r>
          </w:p>
        </w:tc>
        <w:tc>
          <w:tcPr>
            <w:tcW w:w="1417" w:type="dxa"/>
            <w:tcBorders>
              <w:top w:val="nil"/>
              <w:left w:val="nil"/>
              <w:bottom w:val="single" w:sz="4" w:space="0" w:color="auto"/>
              <w:right w:val="single" w:sz="4" w:space="0" w:color="auto"/>
            </w:tcBorders>
            <w:shd w:val="clear" w:color="000000" w:fill="FFFFFF"/>
            <w:vAlign w:val="center"/>
            <w:hideMark/>
          </w:tcPr>
          <w:p w14:paraId="29BFF881" w14:textId="77777777" w:rsidR="008B4973" w:rsidRPr="008B4973" w:rsidRDefault="008B4973" w:rsidP="008B4973">
            <w:pPr>
              <w:jc w:val="center"/>
              <w:rPr>
                <w:b/>
                <w:bCs/>
                <w:sz w:val="18"/>
                <w:szCs w:val="18"/>
              </w:rPr>
            </w:pPr>
            <w:r w:rsidRPr="008B4973">
              <w:rPr>
                <w:b/>
                <w:bCs/>
                <w:sz w:val="18"/>
                <w:szCs w:val="18"/>
              </w:rPr>
              <w:t>3 140,0</w:t>
            </w:r>
          </w:p>
        </w:tc>
      </w:tr>
      <w:tr w:rsidR="008B4973" w:rsidRPr="008B4973" w14:paraId="13B6FABD"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tcPr>
          <w:p w14:paraId="42F7A1AC"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31021289" w14:textId="77777777" w:rsidR="008B4973" w:rsidRPr="008B4973" w:rsidRDefault="008B4973" w:rsidP="008B4973">
            <w:pPr>
              <w:ind w:right="-112"/>
              <w:rPr>
                <w:sz w:val="18"/>
                <w:szCs w:val="18"/>
              </w:rPr>
            </w:pPr>
            <w:r w:rsidRPr="008B4973">
              <w:rPr>
                <w:sz w:val="18"/>
                <w:szCs w:val="18"/>
              </w:rPr>
              <w:t>Мероприятия по организации отдыха и оздоровления детей и молодежи (</w:t>
            </w:r>
            <w:proofErr w:type="spellStart"/>
            <w:r w:rsidRPr="008B4973">
              <w:rPr>
                <w:sz w:val="18"/>
                <w:szCs w:val="18"/>
              </w:rPr>
              <w:t>софинансирование</w:t>
            </w:r>
            <w:proofErr w:type="spellEnd"/>
            <w:r w:rsidRPr="008B4973">
              <w:rPr>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378DDD73" w14:textId="77777777" w:rsidR="008B4973" w:rsidRPr="008B4973" w:rsidRDefault="008B4973" w:rsidP="008B4973">
            <w:pPr>
              <w:jc w:val="center"/>
              <w:rPr>
                <w:sz w:val="18"/>
                <w:szCs w:val="18"/>
              </w:rPr>
            </w:pPr>
            <w:r w:rsidRPr="008B4973">
              <w:rPr>
                <w:sz w:val="18"/>
                <w:szCs w:val="18"/>
              </w:rPr>
              <w:t>02 5 03 S8320</w:t>
            </w:r>
          </w:p>
        </w:tc>
        <w:tc>
          <w:tcPr>
            <w:tcW w:w="527" w:type="dxa"/>
            <w:tcBorders>
              <w:top w:val="nil"/>
              <w:left w:val="nil"/>
              <w:bottom w:val="single" w:sz="4" w:space="0" w:color="auto"/>
              <w:right w:val="single" w:sz="4" w:space="0" w:color="auto"/>
            </w:tcBorders>
            <w:shd w:val="clear" w:color="000000" w:fill="FFFFFF"/>
            <w:noWrap/>
            <w:vAlign w:val="center"/>
            <w:hideMark/>
          </w:tcPr>
          <w:p w14:paraId="587549C9"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269C8906" w14:textId="77777777" w:rsidR="008B4973" w:rsidRPr="008B4973" w:rsidRDefault="008B4973" w:rsidP="008B4973">
            <w:pPr>
              <w:ind w:left="-110"/>
              <w:jc w:val="center"/>
              <w:rPr>
                <w:sz w:val="18"/>
                <w:szCs w:val="18"/>
              </w:rPr>
            </w:pPr>
            <w:r w:rsidRPr="008B4973">
              <w:rPr>
                <w:sz w:val="18"/>
                <w:szCs w:val="18"/>
              </w:rPr>
              <w:t>07</w:t>
            </w:r>
          </w:p>
        </w:tc>
        <w:tc>
          <w:tcPr>
            <w:tcW w:w="504" w:type="dxa"/>
            <w:tcBorders>
              <w:top w:val="nil"/>
              <w:left w:val="nil"/>
              <w:bottom w:val="single" w:sz="4" w:space="0" w:color="auto"/>
              <w:right w:val="single" w:sz="4" w:space="0" w:color="auto"/>
            </w:tcBorders>
            <w:shd w:val="clear" w:color="000000" w:fill="FFFFFF"/>
            <w:noWrap/>
            <w:vAlign w:val="center"/>
            <w:hideMark/>
          </w:tcPr>
          <w:p w14:paraId="5E417F53" w14:textId="77777777" w:rsidR="008B4973" w:rsidRPr="008B4973" w:rsidRDefault="008B4973" w:rsidP="008B4973">
            <w:pPr>
              <w:jc w:val="center"/>
              <w:rPr>
                <w:sz w:val="18"/>
                <w:szCs w:val="18"/>
              </w:rPr>
            </w:pPr>
            <w:r w:rsidRPr="008B4973">
              <w:rPr>
                <w:sz w:val="18"/>
                <w:szCs w:val="18"/>
              </w:rPr>
              <w:t>09</w:t>
            </w:r>
          </w:p>
        </w:tc>
        <w:tc>
          <w:tcPr>
            <w:tcW w:w="1326" w:type="dxa"/>
            <w:tcBorders>
              <w:top w:val="nil"/>
              <w:left w:val="nil"/>
              <w:bottom w:val="single" w:sz="4" w:space="0" w:color="auto"/>
              <w:right w:val="single" w:sz="4" w:space="0" w:color="auto"/>
            </w:tcBorders>
            <w:shd w:val="clear" w:color="auto" w:fill="auto"/>
            <w:vAlign w:val="center"/>
            <w:hideMark/>
          </w:tcPr>
          <w:p w14:paraId="11BE6C52" w14:textId="77777777" w:rsidR="008B4973" w:rsidRPr="008B4973" w:rsidRDefault="008B4973" w:rsidP="008B4973">
            <w:pPr>
              <w:jc w:val="center"/>
              <w:rPr>
                <w:sz w:val="18"/>
                <w:szCs w:val="18"/>
              </w:rPr>
            </w:pPr>
            <w:r w:rsidRPr="008B4973">
              <w:rPr>
                <w:sz w:val="18"/>
                <w:szCs w:val="18"/>
              </w:rPr>
              <w:t>1 934,8</w:t>
            </w:r>
          </w:p>
        </w:tc>
        <w:tc>
          <w:tcPr>
            <w:tcW w:w="1418" w:type="dxa"/>
            <w:tcBorders>
              <w:top w:val="nil"/>
              <w:left w:val="nil"/>
              <w:bottom w:val="single" w:sz="4" w:space="0" w:color="auto"/>
              <w:right w:val="single" w:sz="4" w:space="0" w:color="auto"/>
            </w:tcBorders>
            <w:shd w:val="clear" w:color="000000" w:fill="FFFFFF"/>
            <w:vAlign w:val="center"/>
            <w:hideMark/>
          </w:tcPr>
          <w:p w14:paraId="514E3F1C" w14:textId="77777777" w:rsidR="008B4973" w:rsidRPr="008B4973" w:rsidRDefault="008B4973" w:rsidP="008B4973">
            <w:pPr>
              <w:jc w:val="center"/>
              <w:rPr>
                <w:sz w:val="18"/>
                <w:szCs w:val="18"/>
              </w:rPr>
            </w:pPr>
            <w:r w:rsidRPr="008B4973">
              <w:rPr>
                <w:sz w:val="18"/>
                <w:szCs w:val="18"/>
              </w:rPr>
              <w:t>2 122,0</w:t>
            </w:r>
          </w:p>
        </w:tc>
        <w:tc>
          <w:tcPr>
            <w:tcW w:w="1417" w:type="dxa"/>
            <w:tcBorders>
              <w:top w:val="nil"/>
              <w:left w:val="nil"/>
              <w:bottom w:val="single" w:sz="4" w:space="0" w:color="auto"/>
              <w:right w:val="single" w:sz="4" w:space="0" w:color="auto"/>
            </w:tcBorders>
            <w:shd w:val="clear" w:color="000000" w:fill="FFFFFF"/>
            <w:vAlign w:val="center"/>
            <w:hideMark/>
          </w:tcPr>
          <w:p w14:paraId="41D7ED4A" w14:textId="77777777" w:rsidR="008B4973" w:rsidRPr="008B4973" w:rsidRDefault="008B4973" w:rsidP="008B4973">
            <w:pPr>
              <w:jc w:val="center"/>
              <w:rPr>
                <w:sz w:val="18"/>
                <w:szCs w:val="18"/>
              </w:rPr>
            </w:pPr>
            <w:r w:rsidRPr="008B4973">
              <w:rPr>
                <w:sz w:val="18"/>
                <w:szCs w:val="18"/>
              </w:rPr>
              <w:t>2 322,0</w:t>
            </w:r>
          </w:p>
        </w:tc>
      </w:tr>
      <w:tr w:rsidR="008B4973" w:rsidRPr="008B4973" w14:paraId="6753A6D0" w14:textId="77777777" w:rsidTr="001D58A8">
        <w:trPr>
          <w:trHeight w:val="1305"/>
        </w:trPr>
        <w:tc>
          <w:tcPr>
            <w:tcW w:w="630" w:type="dxa"/>
            <w:tcBorders>
              <w:top w:val="nil"/>
              <w:left w:val="single" w:sz="4" w:space="0" w:color="auto"/>
              <w:bottom w:val="single" w:sz="4" w:space="0" w:color="auto"/>
              <w:right w:val="single" w:sz="4" w:space="0" w:color="auto"/>
            </w:tcBorders>
            <w:shd w:val="clear" w:color="000000" w:fill="FFFFFF"/>
            <w:vAlign w:val="bottom"/>
          </w:tcPr>
          <w:p w14:paraId="6DBDE9BE"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29BD09FF" w14:textId="77777777" w:rsidR="008B4973" w:rsidRPr="008B4973" w:rsidRDefault="008B4973" w:rsidP="008B4973">
            <w:pPr>
              <w:ind w:right="-112"/>
              <w:rPr>
                <w:sz w:val="18"/>
                <w:szCs w:val="18"/>
              </w:rPr>
            </w:pPr>
            <w:r w:rsidRPr="008B4973">
              <w:rPr>
                <w:sz w:val="18"/>
                <w:szCs w:val="18"/>
              </w:rPr>
              <w:t>Мероприятия по организации отдыха и оздоровления детей и молодежи (</w:t>
            </w:r>
            <w:proofErr w:type="spellStart"/>
            <w:r w:rsidRPr="008B4973">
              <w:rPr>
                <w:sz w:val="18"/>
                <w:szCs w:val="18"/>
              </w:rPr>
              <w:t>софинансирование</w:t>
            </w:r>
            <w:proofErr w:type="spellEnd"/>
            <w:r w:rsidRPr="008B4973">
              <w:rPr>
                <w:sz w:val="18"/>
                <w:szCs w:val="18"/>
              </w:rPr>
              <w:t>)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14:paraId="54354BBC" w14:textId="77777777" w:rsidR="008B4973" w:rsidRPr="008B4973" w:rsidRDefault="008B4973" w:rsidP="008B4973">
            <w:pPr>
              <w:jc w:val="center"/>
              <w:rPr>
                <w:sz w:val="18"/>
                <w:szCs w:val="18"/>
              </w:rPr>
            </w:pPr>
            <w:r w:rsidRPr="008B4973">
              <w:rPr>
                <w:sz w:val="18"/>
                <w:szCs w:val="18"/>
              </w:rPr>
              <w:t>02 5 03 S8320</w:t>
            </w:r>
          </w:p>
        </w:tc>
        <w:tc>
          <w:tcPr>
            <w:tcW w:w="527" w:type="dxa"/>
            <w:tcBorders>
              <w:top w:val="nil"/>
              <w:left w:val="nil"/>
              <w:bottom w:val="single" w:sz="4" w:space="0" w:color="auto"/>
              <w:right w:val="single" w:sz="4" w:space="0" w:color="auto"/>
            </w:tcBorders>
            <w:shd w:val="clear" w:color="000000" w:fill="FFFFFF"/>
            <w:noWrap/>
            <w:vAlign w:val="center"/>
            <w:hideMark/>
          </w:tcPr>
          <w:p w14:paraId="1BA74BCF" w14:textId="77777777" w:rsidR="008B4973" w:rsidRPr="008B4973" w:rsidRDefault="008B4973" w:rsidP="008B4973">
            <w:pPr>
              <w:ind w:left="-110"/>
              <w:jc w:val="center"/>
              <w:rPr>
                <w:sz w:val="18"/>
                <w:szCs w:val="18"/>
              </w:rPr>
            </w:pPr>
            <w:r w:rsidRPr="008B4973">
              <w:rPr>
                <w:sz w:val="18"/>
                <w:szCs w:val="18"/>
              </w:rPr>
              <w:t>600</w:t>
            </w:r>
          </w:p>
        </w:tc>
        <w:tc>
          <w:tcPr>
            <w:tcW w:w="452" w:type="dxa"/>
            <w:tcBorders>
              <w:top w:val="nil"/>
              <w:left w:val="nil"/>
              <w:bottom w:val="single" w:sz="4" w:space="0" w:color="auto"/>
              <w:right w:val="single" w:sz="4" w:space="0" w:color="auto"/>
            </w:tcBorders>
            <w:shd w:val="clear" w:color="000000" w:fill="FFFFFF"/>
            <w:noWrap/>
            <w:vAlign w:val="center"/>
            <w:hideMark/>
          </w:tcPr>
          <w:p w14:paraId="7C13F5E0" w14:textId="77777777" w:rsidR="008B4973" w:rsidRPr="008B4973" w:rsidRDefault="008B4973" w:rsidP="008B4973">
            <w:pPr>
              <w:ind w:left="-110"/>
              <w:jc w:val="center"/>
              <w:rPr>
                <w:sz w:val="18"/>
                <w:szCs w:val="18"/>
              </w:rPr>
            </w:pPr>
            <w:r w:rsidRPr="008B4973">
              <w:rPr>
                <w:sz w:val="18"/>
                <w:szCs w:val="18"/>
              </w:rPr>
              <w:t>07</w:t>
            </w:r>
          </w:p>
        </w:tc>
        <w:tc>
          <w:tcPr>
            <w:tcW w:w="504" w:type="dxa"/>
            <w:tcBorders>
              <w:top w:val="nil"/>
              <w:left w:val="nil"/>
              <w:bottom w:val="single" w:sz="4" w:space="0" w:color="auto"/>
              <w:right w:val="single" w:sz="4" w:space="0" w:color="auto"/>
            </w:tcBorders>
            <w:shd w:val="clear" w:color="000000" w:fill="FFFFFF"/>
            <w:noWrap/>
            <w:vAlign w:val="center"/>
            <w:hideMark/>
          </w:tcPr>
          <w:p w14:paraId="24CC7CA0" w14:textId="77777777" w:rsidR="008B4973" w:rsidRPr="008B4973" w:rsidRDefault="008B4973" w:rsidP="008B4973">
            <w:pPr>
              <w:jc w:val="center"/>
              <w:rPr>
                <w:sz w:val="18"/>
                <w:szCs w:val="18"/>
              </w:rPr>
            </w:pPr>
            <w:r w:rsidRPr="008B4973">
              <w:rPr>
                <w:sz w:val="18"/>
                <w:szCs w:val="18"/>
              </w:rPr>
              <w:t>09</w:t>
            </w:r>
          </w:p>
        </w:tc>
        <w:tc>
          <w:tcPr>
            <w:tcW w:w="1326" w:type="dxa"/>
            <w:tcBorders>
              <w:top w:val="nil"/>
              <w:left w:val="nil"/>
              <w:bottom w:val="single" w:sz="4" w:space="0" w:color="auto"/>
              <w:right w:val="single" w:sz="4" w:space="0" w:color="auto"/>
            </w:tcBorders>
            <w:shd w:val="clear" w:color="auto" w:fill="auto"/>
            <w:vAlign w:val="center"/>
            <w:hideMark/>
          </w:tcPr>
          <w:p w14:paraId="53D5CF7B" w14:textId="77777777" w:rsidR="008B4973" w:rsidRPr="008B4973" w:rsidRDefault="008B4973" w:rsidP="008B4973">
            <w:pPr>
              <w:jc w:val="center"/>
              <w:rPr>
                <w:sz w:val="18"/>
                <w:szCs w:val="18"/>
              </w:rPr>
            </w:pPr>
            <w:r w:rsidRPr="008B4973">
              <w:rPr>
                <w:sz w:val="18"/>
                <w:szCs w:val="18"/>
              </w:rPr>
              <w:t>818,0</w:t>
            </w:r>
          </w:p>
        </w:tc>
        <w:tc>
          <w:tcPr>
            <w:tcW w:w="1418" w:type="dxa"/>
            <w:tcBorders>
              <w:top w:val="nil"/>
              <w:left w:val="nil"/>
              <w:bottom w:val="single" w:sz="4" w:space="0" w:color="auto"/>
              <w:right w:val="single" w:sz="4" w:space="0" w:color="auto"/>
            </w:tcBorders>
            <w:shd w:val="clear" w:color="000000" w:fill="FFFFFF"/>
            <w:vAlign w:val="center"/>
            <w:hideMark/>
          </w:tcPr>
          <w:p w14:paraId="4C8574DB" w14:textId="77777777" w:rsidR="008B4973" w:rsidRPr="008B4973" w:rsidRDefault="008B4973" w:rsidP="008B4973">
            <w:pPr>
              <w:jc w:val="center"/>
              <w:rPr>
                <w:sz w:val="18"/>
                <w:szCs w:val="18"/>
              </w:rPr>
            </w:pPr>
            <w:r w:rsidRPr="008B4973">
              <w:rPr>
                <w:sz w:val="18"/>
                <w:szCs w:val="18"/>
              </w:rPr>
              <w:t>818,0</w:t>
            </w:r>
          </w:p>
        </w:tc>
        <w:tc>
          <w:tcPr>
            <w:tcW w:w="1417" w:type="dxa"/>
            <w:tcBorders>
              <w:top w:val="nil"/>
              <w:left w:val="nil"/>
              <w:bottom w:val="single" w:sz="4" w:space="0" w:color="auto"/>
              <w:right w:val="single" w:sz="4" w:space="0" w:color="auto"/>
            </w:tcBorders>
            <w:shd w:val="clear" w:color="000000" w:fill="FFFFFF"/>
            <w:vAlign w:val="center"/>
            <w:hideMark/>
          </w:tcPr>
          <w:p w14:paraId="36E0C0DD" w14:textId="77777777" w:rsidR="008B4973" w:rsidRPr="008B4973" w:rsidRDefault="008B4973" w:rsidP="008B4973">
            <w:pPr>
              <w:jc w:val="center"/>
              <w:rPr>
                <w:sz w:val="18"/>
                <w:szCs w:val="18"/>
              </w:rPr>
            </w:pPr>
            <w:r w:rsidRPr="008B4973">
              <w:rPr>
                <w:sz w:val="18"/>
                <w:szCs w:val="18"/>
              </w:rPr>
              <w:t>818,0</w:t>
            </w:r>
          </w:p>
        </w:tc>
      </w:tr>
      <w:tr w:rsidR="008B4973" w:rsidRPr="008B4973" w14:paraId="10038007" w14:textId="77777777" w:rsidTr="001D58A8">
        <w:trPr>
          <w:trHeight w:val="289"/>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0F33732D" w14:textId="77777777" w:rsidR="008B4973" w:rsidRPr="008B4973" w:rsidRDefault="008B4973" w:rsidP="008B4973">
            <w:pPr>
              <w:ind w:left="-120"/>
              <w:jc w:val="right"/>
              <w:rPr>
                <w:b/>
                <w:bCs/>
                <w:color w:val="000000"/>
                <w:sz w:val="18"/>
                <w:szCs w:val="18"/>
              </w:rPr>
            </w:pPr>
            <w:r w:rsidRPr="008B4973">
              <w:rPr>
                <w:b/>
                <w:bCs/>
                <w:color w:val="000000"/>
                <w:sz w:val="18"/>
                <w:szCs w:val="18"/>
              </w:rPr>
              <w:t>1.5.3</w:t>
            </w:r>
          </w:p>
        </w:tc>
        <w:tc>
          <w:tcPr>
            <w:tcW w:w="2342" w:type="dxa"/>
            <w:tcBorders>
              <w:top w:val="nil"/>
              <w:left w:val="nil"/>
              <w:bottom w:val="single" w:sz="4" w:space="0" w:color="auto"/>
              <w:right w:val="single" w:sz="4" w:space="0" w:color="auto"/>
            </w:tcBorders>
            <w:shd w:val="clear" w:color="000000" w:fill="FFFFFF"/>
            <w:vAlign w:val="bottom"/>
            <w:hideMark/>
          </w:tcPr>
          <w:p w14:paraId="43D63141" w14:textId="77777777" w:rsidR="008B4973" w:rsidRPr="008B4973" w:rsidRDefault="008B4973" w:rsidP="008B4973">
            <w:pPr>
              <w:ind w:right="-112"/>
              <w:rPr>
                <w:b/>
                <w:bCs/>
                <w:sz w:val="18"/>
                <w:szCs w:val="18"/>
              </w:rPr>
            </w:pPr>
            <w:r w:rsidRPr="008B4973">
              <w:rPr>
                <w:b/>
                <w:bCs/>
                <w:sz w:val="18"/>
                <w:szCs w:val="18"/>
              </w:rPr>
              <w:t>Основное мероприятие «Организация оборонно-спортивных профильных смен для подростков допризывного возраста»</w:t>
            </w:r>
          </w:p>
        </w:tc>
        <w:tc>
          <w:tcPr>
            <w:tcW w:w="992" w:type="dxa"/>
            <w:tcBorders>
              <w:top w:val="nil"/>
              <w:left w:val="nil"/>
              <w:bottom w:val="single" w:sz="4" w:space="0" w:color="auto"/>
              <w:right w:val="single" w:sz="4" w:space="0" w:color="auto"/>
            </w:tcBorders>
            <w:shd w:val="clear" w:color="000000" w:fill="FFFFFF"/>
            <w:noWrap/>
            <w:vAlign w:val="center"/>
            <w:hideMark/>
          </w:tcPr>
          <w:p w14:paraId="0B2C7564" w14:textId="77777777" w:rsidR="008B4973" w:rsidRPr="008B4973" w:rsidRDefault="008B4973" w:rsidP="008B4973">
            <w:pPr>
              <w:jc w:val="center"/>
              <w:rPr>
                <w:b/>
                <w:bCs/>
                <w:sz w:val="18"/>
                <w:szCs w:val="18"/>
              </w:rPr>
            </w:pPr>
            <w:r w:rsidRPr="008B4973">
              <w:rPr>
                <w:b/>
                <w:bCs/>
                <w:sz w:val="18"/>
                <w:szCs w:val="18"/>
              </w:rPr>
              <w:t>02 5 04 00000</w:t>
            </w:r>
          </w:p>
        </w:tc>
        <w:tc>
          <w:tcPr>
            <w:tcW w:w="527" w:type="dxa"/>
            <w:tcBorders>
              <w:top w:val="nil"/>
              <w:left w:val="nil"/>
              <w:bottom w:val="single" w:sz="4" w:space="0" w:color="auto"/>
              <w:right w:val="single" w:sz="4" w:space="0" w:color="auto"/>
            </w:tcBorders>
            <w:shd w:val="clear" w:color="000000" w:fill="FFFFFF"/>
            <w:noWrap/>
            <w:vAlign w:val="center"/>
          </w:tcPr>
          <w:p w14:paraId="43A02A96"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728E8B3D"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61809FB0"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14:paraId="1E7B1EF2" w14:textId="77777777" w:rsidR="008B4973" w:rsidRPr="008B4973" w:rsidRDefault="008B4973" w:rsidP="008B4973">
            <w:pPr>
              <w:jc w:val="center"/>
              <w:rPr>
                <w:b/>
                <w:bCs/>
                <w:sz w:val="18"/>
                <w:szCs w:val="18"/>
              </w:rPr>
            </w:pPr>
            <w:r w:rsidRPr="008B4973">
              <w:rPr>
                <w:b/>
                <w:bCs/>
                <w:sz w:val="18"/>
                <w:szCs w:val="18"/>
              </w:rPr>
              <w:t>459,0</w:t>
            </w:r>
          </w:p>
        </w:tc>
        <w:tc>
          <w:tcPr>
            <w:tcW w:w="1418" w:type="dxa"/>
            <w:tcBorders>
              <w:top w:val="nil"/>
              <w:left w:val="nil"/>
              <w:bottom w:val="single" w:sz="4" w:space="0" w:color="auto"/>
              <w:right w:val="single" w:sz="4" w:space="0" w:color="auto"/>
            </w:tcBorders>
            <w:shd w:val="clear" w:color="000000" w:fill="FFFFFF"/>
            <w:vAlign w:val="center"/>
            <w:hideMark/>
          </w:tcPr>
          <w:p w14:paraId="745EF4FD" w14:textId="77777777" w:rsidR="008B4973" w:rsidRPr="008B4973" w:rsidRDefault="008B4973" w:rsidP="008B4973">
            <w:pPr>
              <w:jc w:val="center"/>
              <w:rPr>
                <w:b/>
                <w:bCs/>
                <w:sz w:val="18"/>
                <w:szCs w:val="18"/>
              </w:rPr>
            </w:pPr>
            <w:r w:rsidRPr="008B4973">
              <w:rPr>
                <w:b/>
                <w:bCs/>
                <w:sz w:val="18"/>
                <w:szCs w:val="18"/>
              </w:rPr>
              <w:t>460,0</w:t>
            </w:r>
          </w:p>
        </w:tc>
        <w:tc>
          <w:tcPr>
            <w:tcW w:w="1417" w:type="dxa"/>
            <w:tcBorders>
              <w:top w:val="nil"/>
              <w:left w:val="nil"/>
              <w:bottom w:val="single" w:sz="4" w:space="0" w:color="auto"/>
              <w:right w:val="single" w:sz="4" w:space="0" w:color="auto"/>
            </w:tcBorders>
            <w:shd w:val="clear" w:color="000000" w:fill="FFFFFF"/>
            <w:vAlign w:val="center"/>
            <w:hideMark/>
          </w:tcPr>
          <w:p w14:paraId="79E98E42" w14:textId="77777777" w:rsidR="008B4973" w:rsidRPr="008B4973" w:rsidRDefault="008B4973" w:rsidP="008B4973">
            <w:pPr>
              <w:jc w:val="center"/>
              <w:rPr>
                <w:b/>
                <w:bCs/>
                <w:sz w:val="18"/>
                <w:szCs w:val="18"/>
              </w:rPr>
            </w:pPr>
            <w:r w:rsidRPr="008B4973">
              <w:rPr>
                <w:b/>
                <w:bCs/>
                <w:sz w:val="18"/>
                <w:szCs w:val="18"/>
              </w:rPr>
              <w:t>461,0</w:t>
            </w:r>
          </w:p>
        </w:tc>
      </w:tr>
      <w:tr w:rsidR="008B4973" w:rsidRPr="008B4973" w14:paraId="2C21668D" w14:textId="77777777" w:rsidTr="001D58A8">
        <w:trPr>
          <w:trHeight w:val="1305"/>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71533E5E"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218C9456" w14:textId="77777777" w:rsidR="008B4973" w:rsidRPr="008B4973" w:rsidRDefault="008B4973" w:rsidP="008B4973">
            <w:pPr>
              <w:ind w:right="-112"/>
              <w:rPr>
                <w:sz w:val="18"/>
                <w:szCs w:val="18"/>
              </w:rPr>
            </w:pPr>
            <w:r w:rsidRPr="008B4973">
              <w:rPr>
                <w:sz w:val="18"/>
                <w:szCs w:val="18"/>
              </w:rPr>
              <w:t>Мероприятия по организации отдыха и оздоровления детей и молодежи   (</w:t>
            </w:r>
            <w:proofErr w:type="spellStart"/>
            <w:r w:rsidRPr="008B4973">
              <w:rPr>
                <w:sz w:val="18"/>
                <w:szCs w:val="18"/>
              </w:rPr>
              <w:t>софинансирование</w:t>
            </w:r>
            <w:proofErr w:type="spellEnd"/>
            <w:r w:rsidRPr="008B4973">
              <w:rPr>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29236835" w14:textId="77777777" w:rsidR="008B4973" w:rsidRPr="008B4973" w:rsidRDefault="008B4973" w:rsidP="008B4973">
            <w:pPr>
              <w:jc w:val="center"/>
              <w:rPr>
                <w:sz w:val="18"/>
                <w:szCs w:val="18"/>
              </w:rPr>
            </w:pPr>
            <w:r w:rsidRPr="008B4973">
              <w:rPr>
                <w:sz w:val="18"/>
                <w:szCs w:val="18"/>
              </w:rPr>
              <w:t>02 5 04 S8320</w:t>
            </w:r>
          </w:p>
        </w:tc>
        <w:tc>
          <w:tcPr>
            <w:tcW w:w="527" w:type="dxa"/>
            <w:tcBorders>
              <w:top w:val="nil"/>
              <w:left w:val="nil"/>
              <w:bottom w:val="single" w:sz="4" w:space="0" w:color="auto"/>
              <w:right w:val="single" w:sz="4" w:space="0" w:color="auto"/>
            </w:tcBorders>
            <w:shd w:val="clear" w:color="000000" w:fill="FFFFFF"/>
            <w:noWrap/>
            <w:vAlign w:val="center"/>
            <w:hideMark/>
          </w:tcPr>
          <w:p w14:paraId="4E617F3D"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0D5B13AA" w14:textId="77777777" w:rsidR="008B4973" w:rsidRPr="008B4973" w:rsidRDefault="008B4973" w:rsidP="008B4973">
            <w:pPr>
              <w:ind w:left="-110"/>
              <w:jc w:val="center"/>
              <w:rPr>
                <w:sz w:val="18"/>
                <w:szCs w:val="18"/>
              </w:rPr>
            </w:pPr>
            <w:r w:rsidRPr="008B4973">
              <w:rPr>
                <w:sz w:val="18"/>
                <w:szCs w:val="18"/>
              </w:rPr>
              <w:t>07</w:t>
            </w:r>
          </w:p>
        </w:tc>
        <w:tc>
          <w:tcPr>
            <w:tcW w:w="504" w:type="dxa"/>
            <w:tcBorders>
              <w:top w:val="nil"/>
              <w:left w:val="nil"/>
              <w:bottom w:val="single" w:sz="4" w:space="0" w:color="auto"/>
              <w:right w:val="single" w:sz="4" w:space="0" w:color="auto"/>
            </w:tcBorders>
            <w:shd w:val="clear" w:color="000000" w:fill="FFFFFF"/>
            <w:noWrap/>
            <w:vAlign w:val="center"/>
            <w:hideMark/>
          </w:tcPr>
          <w:p w14:paraId="7A0E25B0" w14:textId="77777777" w:rsidR="008B4973" w:rsidRPr="008B4973" w:rsidRDefault="008B4973" w:rsidP="008B4973">
            <w:pPr>
              <w:jc w:val="center"/>
              <w:rPr>
                <w:sz w:val="18"/>
                <w:szCs w:val="18"/>
              </w:rPr>
            </w:pPr>
            <w:r w:rsidRPr="008B4973">
              <w:rPr>
                <w:sz w:val="18"/>
                <w:szCs w:val="18"/>
              </w:rPr>
              <w:t>09</w:t>
            </w:r>
          </w:p>
        </w:tc>
        <w:tc>
          <w:tcPr>
            <w:tcW w:w="1326" w:type="dxa"/>
            <w:tcBorders>
              <w:top w:val="nil"/>
              <w:left w:val="nil"/>
              <w:bottom w:val="single" w:sz="4" w:space="0" w:color="auto"/>
              <w:right w:val="single" w:sz="4" w:space="0" w:color="auto"/>
            </w:tcBorders>
            <w:shd w:val="clear" w:color="auto" w:fill="auto"/>
            <w:vAlign w:val="center"/>
            <w:hideMark/>
          </w:tcPr>
          <w:p w14:paraId="0BC8D557" w14:textId="77777777" w:rsidR="008B4973" w:rsidRPr="008B4973" w:rsidRDefault="008B4973" w:rsidP="008B4973">
            <w:pPr>
              <w:jc w:val="center"/>
              <w:rPr>
                <w:sz w:val="18"/>
                <w:szCs w:val="18"/>
              </w:rPr>
            </w:pPr>
            <w:r w:rsidRPr="008B4973">
              <w:rPr>
                <w:sz w:val="18"/>
                <w:szCs w:val="18"/>
              </w:rPr>
              <w:t>459,0</w:t>
            </w:r>
          </w:p>
        </w:tc>
        <w:tc>
          <w:tcPr>
            <w:tcW w:w="1418" w:type="dxa"/>
            <w:tcBorders>
              <w:top w:val="nil"/>
              <w:left w:val="nil"/>
              <w:bottom w:val="single" w:sz="4" w:space="0" w:color="auto"/>
              <w:right w:val="single" w:sz="4" w:space="0" w:color="auto"/>
            </w:tcBorders>
            <w:shd w:val="clear" w:color="000000" w:fill="FFFFFF"/>
            <w:vAlign w:val="center"/>
            <w:hideMark/>
          </w:tcPr>
          <w:p w14:paraId="32AD1C95" w14:textId="77777777" w:rsidR="008B4973" w:rsidRPr="008B4973" w:rsidRDefault="008B4973" w:rsidP="008B4973">
            <w:pPr>
              <w:jc w:val="center"/>
              <w:rPr>
                <w:sz w:val="18"/>
                <w:szCs w:val="18"/>
              </w:rPr>
            </w:pPr>
            <w:r w:rsidRPr="008B4973">
              <w:rPr>
                <w:sz w:val="18"/>
                <w:szCs w:val="18"/>
              </w:rPr>
              <w:t>460,0</w:t>
            </w:r>
          </w:p>
        </w:tc>
        <w:tc>
          <w:tcPr>
            <w:tcW w:w="1417" w:type="dxa"/>
            <w:tcBorders>
              <w:top w:val="nil"/>
              <w:left w:val="nil"/>
              <w:bottom w:val="single" w:sz="4" w:space="0" w:color="auto"/>
              <w:right w:val="single" w:sz="4" w:space="0" w:color="auto"/>
            </w:tcBorders>
            <w:shd w:val="clear" w:color="000000" w:fill="FFFFFF"/>
            <w:vAlign w:val="center"/>
            <w:hideMark/>
          </w:tcPr>
          <w:p w14:paraId="362E5FE3" w14:textId="77777777" w:rsidR="008B4973" w:rsidRPr="008B4973" w:rsidRDefault="008B4973" w:rsidP="008B4973">
            <w:pPr>
              <w:jc w:val="center"/>
              <w:rPr>
                <w:sz w:val="18"/>
                <w:szCs w:val="18"/>
              </w:rPr>
            </w:pPr>
            <w:r w:rsidRPr="008B4973">
              <w:rPr>
                <w:sz w:val="18"/>
                <w:szCs w:val="18"/>
              </w:rPr>
              <w:t>461,0</w:t>
            </w:r>
          </w:p>
        </w:tc>
      </w:tr>
      <w:tr w:rsidR="008B4973" w:rsidRPr="008B4973" w14:paraId="57A12E39" w14:textId="77777777" w:rsidTr="001D58A8">
        <w:trPr>
          <w:trHeight w:val="1095"/>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1867F5F5" w14:textId="77777777" w:rsidR="008B4973" w:rsidRPr="008B4973" w:rsidRDefault="008B4973" w:rsidP="008B4973">
            <w:pPr>
              <w:ind w:left="-120"/>
              <w:jc w:val="right"/>
              <w:rPr>
                <w:b/>
                <w:bCs/>
                <w:color w:val="000000"/>
                <w:sz w:val="18"/>
                <w:szCs w:val="18"/>
              </w:rPr>
            </w:pPr>
            <w:r w:rsidRPr="008B4973">
              <w:rPr>
                <w:b/>
                <w:bCs/>
                <w:color w:val="000000"/>
                <w:sz w:val="18"/>
                <w:szCs w:val="18"/>
              </w:rPr>
              <w:t>1.5.4</w:t>
            </w:r>
          </w:p>
        </w:tc>
        <w:tc>
          <w:tcPr>
            <w:tcW w:w="2342" w:type="dxa"/>
            <w:tcBorders>
              <w:top w:val="nil"/>
              <w:left w:val="nil"/>
              <w:bottom w:val="single" w:sz="4" w:space="0" w:color="auto"/>
              <w:right w:val="single" w:sz="4" w:space="0" w:color="auto"/>
            </w:tcBorders>
            <w:shd w:val="clear" w:color="000000" w:fill="FFFFFF"/>
            <w:vAlign w:val="bottom"/>
            <w:hideMark/>
          </w:tcPr>
          <w:p w14:paraId="67537D76" w14:textId="77777777" w:rsidR="008B4973" w:rsidRPr="008B4973" w:rsidRDefault="008B4973" w:rsidP="008B4973">
            <w:pPr>
              <w:ind w:right="-112"/>
              <w:rPr>
                <w:b/>
                <w:bCs/>
                <w:sz w:val="18"/>
                <w:szCs w:val="18"/>
              </w:rPr>
            </w:pPr>
            <w:r w:rsidRPr="008B4973">
              <w:rPr>
                <w:b/>
                <w:bCs/>
                <w:sz w:val="18"/>
                <w:szCs w:val="18"/>
              </w:rPr>
              <w:t>Основное мероприятие «Организация профильных и тематических смен различной направленности в учреждениях отдыха и оздоровления»</w:t>
            </w:r>
          </w:p>
        </w:tc>
        <w:tc>
          <w:tcPr>
            <w:tcW w:w="992" w:type="dxa"/>
            <w:tcBorders>
              <w:top w:val="nil"/>
              <w:left w:val="nil"/>
              <w:bottom w:val="single" w:sz="4" w:space="0" w:color="auto"/>
              <w:right w:val="single" w:sz="4" w:space="0" w:color="auto"/>
            </w:tcBorders>
            <w:shd w:val="clear" w:color="000000" w:fill="FFFFFF"/>
            <w:noWrap/>
            <w:vAlign w:val="center"/>
            <w:hideMark/>
          </w:tcPr>
          <w:p w14:paraId="09010052" w14:textId="77777777" w:rsidR="008B4973" w:rsidRPr="008B4973" w:rsidRDefault="008B4973" w:rsidP="008B4973">
            <w:pPr>
              <w:jc w:val="center"/>
              <w:rPr>
                <w:b/>
                <w:bCs/>
                <w:sz w:val="18"/>
                <w:szCs w:val="18"/>
              </w:rPr>
            </w:pPr>
            <w:r w:rsidRPr="008B4973">
              <w:rPr>
                <w:b/>
                <w:bCs/>
                <w:sz w:val="18"/>
                <w:szCs w:val="18"/>
              </w:rPr>
              <w:t>02 5 05 00000</w:t>
            </w:r>
          </w:p>
        </w:tc>
        <w:tc>
          <w:tcPr>
            <w:tcW w:w="527" w:type="dxa"/>
            <w:tcBorders>
              <w:top w:val="nil"/>
              <w:left w:val="nil"/>
              <w:bottom w:val="single" w:sz="4" w:space="0" w:color="auto"/>
              <w:right w:val="single" w:sz="4" w:space="0" w:color="auto"/>
            </w:tcBorders>
            <w:shd w:val="clear" w:color="000000" w:fill="FFFFFF"/>
            <w:noWrap/>
            <w:vAlign w:val="center"/>
          </w:tcPr>
          <w:p w14:paraId="06760536"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78B29DAA"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775773AC"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14:paraId="70FD837E" w14:textId="77777777" w:rsidR="008B4973" w:rsidRPr="008B4973" w:rsidRDefault="008B4973" w:rsidP="008B4973">
            <w:pPr>
              <w:jc w:val="center"/>
              <w:rPr>
                <w:b/>
                <w:bCs/>
                <w:sz w:val="18"/>
                <w:szCs w:val="18"/>
              </w:rPr>
            </w:pPr>
            <w:r w:rsidRPr="008B4973">
              <w:rPr>
                <w:b/>
                <w:bCs/>
                <w:sz w:val="18"/>
                <w:szCs w:val="18"/>
              </w:rPr>
              <w:t>2 711,7</w:t>
            </w:r>
          </w:p>
        </w:tc>
        <w:tc>
          <w:tcPr>
            <w:tcW w:w="1418" w:type="dxa"/>
            <w:tcBorders>
              <w:top w:val="nil"/>
              <w:left w:val="nil"/>
              <w:bottom w:val="single" w:sz="4" w:space="0" w:color="auto"/>
              <w:right w:val="single" w:sz="4" w:space="0" w:color="auto"/>
            </w:tcBorders>
            <w:shd w:val="clear" w:color="000000" w:fill="FFFFFF"/>
            <w:vAlign w:val="center"/>
            <w:hideMark/>
          </w:tcPr>
          <w:p w14:paraId="48AA7C46" w14:textId="77777777" w:rsidR="008B4973" w:rsidRPr="008B4973" w:rsidRDefault="008B4973" w:rsidP="008B4973">
            <w:pPr>
              <w:jc w:val="center"/>
              <w:rPr>
                <w:b/>
                <w:bCs/>
                <w:sz w:val="18"/>
                <w:szCs w:val="18"/>
              </w:rPr>
            </w:pPr>
            <w:r w:rsidRPr="008B4973">
              <w:rPr>
                <w:b/>
                <w:bCs/>
                <w:sz w:val="18"/>
                <w:szCs w:val="18"/>
              </w:rPr>
              <w:t>2 669,8</w:t>
            </w:r>
          </w:p>
        </w:tc>
        <w:tc>
          <w:tcPr>
            <w:tcW w:w="1417" w:type="dxa"/>
            <w:tcBorders>
              <w:top w:val="nil"/>
              <w:left w:val="nil"/>
              <w:bottom w:val="single" w:sz="4" w:space="0" w:color="auto"/>
              <w:right w:val="single" w:sz="4" w:space="0" w:color="auto"/>
            </w:tcBorders>
            <w:shd w:val="clear" w:color="000000" w:fill="FFFFFF"/>
            <w:vAlign w:val="center"/>
            <w:hideMark/>
          </w:tcPr>
          <w:p w14:paraId="4F6E5AE0" w14:textId="77777777" w:rsidR="008B4973" w:rsidRPr="008B4973" w:rsidRDefault="008B4973" w:rsidP="008B4973">
            <w:pPr>
              <w:jc w:val="center"/>
              <w:rPr>
                <w:b/>
                <w:bCs/>
                <w:sz w:val="18"/>
                <w:szCs w:val="18"/>
              </w:rPr>
            </w:pPr>
            <w:r w:rsidRPr="008B4973">
              <w:rPr>
                <w:b/>
                <w:bCs/>
                <w:sz w:val="18"/>
                <w:szCs w:val="18"/>
              </w:rPr>
              <w:t>2 707,6</w:t>
            </w:r>
          </w:p>
        </w:tc>
      </w:tr>
      <w:tr w:rsidR="008B4973" w:rsidRPr="008B4973" w14:paraId="2144EEA3"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tcPr>
          <w:p w14:paraId="5D771B4B"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3D5EFD3D" w14:textId="77777777" w:rsidR="008B4973" w:rsidRPr="008B4973" w:rsidRDefault="008B4973" w:rsidP="008B4973">
            <w:pPr>
              <w:ind w:right="-112"/>
              <w:rPr>
                <w:sz w:val="18"/>
                <w:szCs w:val="18"/>
              </w:rPr>
            </w:pPr>
            <w:r w:rsidRPr="008B4973">
              <w:rPr>
                <w:sz w:val="18"/>
                <w:szCs w:val="18"/>
              </w:rPr>
              <w:t>Мероприятия по организации отдыха и оздоровления детей и молодежи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0025E3B5" w14:textId="77777777" w:rsidR="008B4973" w:rsidRPr="008B4973" w:rsidRDefault="008B4973" w:rsidP="008B4973">
            <w:pPr>
              <w:jc w:val="center"/>
              <w:rPr>
                <w:sz w:val="18"/>
                <w:szCs w:val="18"/>
              </w:rPr>
            </w:pPr>
            <w:r w:rsidRPr="008B4973">
              <w:rPr>
                <w:sz w:val="18"/>
                <w:szCs w:val="18"/>
              </w:rPr>
              <w:t>02 5 05 S8320</w:t>
            </w:r>
          </w:p>
        </w:tc>
        <w:tc>
          <w:tcPr>
            <w:tcW w:w="527" w:type="dxa"/>
            <w:tcBorders>
              <w:top w:val="nil"/>
              <w:left w:val="nil"/>
              <w:bottom w:val="single" w:sz="4" w:space="0" w:color="auto"/>
              <w:right w:val="single" w:sz="4" w:space="0" w:color="auto"/>
            </w:tcBorders>
            <w:shd w:val="clear" w:color="000000" w:fill="FFFFFF"/>
            <w:noWrap/>
            <w:vAlign w:val="center"/>
            <w:hideMark/>
          </w:tcPr>
          <w:p w14:paraId="489D425D" w14:textId="77777777" w:rsidR="008B4973" w:rsidRPr="008B4973" w:rsidRDefault="008B4973" w:rsidP="008B4973">
            <w:pPr>
              <w:ind w:left="-110"/>
              <w:jc w:val="center"/>
              <w:rPr>
                <w:sz w:val="18"/>
                <w:szCs w:val="18"/>
              </w:rPr>
            </w:pPr>
            <w:r w:rsidRPr="008B4973">
              <w:rPr>
                <w:sz w:val="18"/>
                <w:szCs w:val="18"/>
              </w:rPr>
              <w:t xml:space="preserve">200 </w:t>
            </w:r>
          </w:p>
        </w:tc>
        <w:tc>
          <w:tcPr>
            <w:tcW w:w="452" w:type="dxa"/>
            <w:tcBorders>
              <w:top w:val="nil"/>
              <w:left w:val="nil"/>
              <w:bottom w:val="single" w:sz="4" w:space="0" w:color="auto"/>
              <w:right w:val="single" w:sz="4" w:space="0" w:color="auto"/>
            </w:tcBorders>
            <w:shd w:val="clear" w:color="000000" w:fill="FFFFFF"/>
            <w:noWrap/>
            <w:vAlign w:val="center"/>
            <w:hideMark/>
          </w:tcPr>
          <w:p w14:paraId="5407B8AF" w14:textId="77777777" w:rsidR="008B4973" w:rsidRPr="008B4973" w:rsidRDefault="008B4973" w:rsidP="008B4973">
            <w:pPr>
              <w:ind w:left="-110"/>
              <w:jc w:val="center"/>
              <w:rPr>
                <w:sz w:val="18"/>
                <w:szCs w:val="18"/>
              </w:rPr>
            </w:pPr>
            <w:r w:rsidRPr="008B4973">
              <w:rPr>
                <w:sz w:val="18"/>
                <w:szCs w:val="18"/>
              </w:rPr>
              <w:t>07</w:t>
            </w:r>
          </w:p>
        </w:tc>
        <w:tc>
          <w:tcPr>
            <w:tcW w:w="504" w:type="dxa"/>
            <w:tcBorders>
              <w:top w:val="nil"/>
              <w:left w:val="nil"/>
              <w:bottom w:val="single" w:sz="4" w:space="0" w:color="auto"/>
              <w:right w:val="single" w:sz="4" w:space="0" w:color="auto"/>
            </w:tcBorders>
            <w:shd w:val="clear" w:color="000000" w:fill="FFFFFF"/>
            <w:noWrap/>
            <w:vAlign w:val="center"/>
            <w:hideMark/>
          </w:tcPr>
          <w:p w14:paraId="47450411" w14:textId="77777777" w:rsidR="008B4973" w:rsidRPr="008B4973" w:rsidRDefault="008B4973" w:rsidP="008B4973">
            <w:pPr>
              <w:jc w:val="center"/>
              <w:rPr>
                <w:sz w:val="18"/>
                <w:szCs w:val="18"/>
              </w:rPr>
            </w:pPr>
            <w:r w:rsidRPr="008B4973">
              <w:rPr>
                <w:sz w:val="18"/>
                <w:szCs w:val="18"/>
              </w:rPr>
              <w:t>09</w:t>
            </w:r>
          </w:p>
        </w:tc>
        <w:tc>
          <w:tcPr>
            <w:tcW w:w="1326" w:type="dxa"/>
            <w:tcBorders>
              <w:top w:val="nil"/>
              <w:left w:val="nil"/>
              <w:bottom w:val="single" w:sz="4" w:space="0" w:color="auto"/>
              <w:right w:val="single" w:sz="4" w:space="0" w:color="auto"/>
            </w:tcBorders>
            <w:shd w:val="clear" w:color="auto" w:fill="auto"/>
            <w:vAlign w:val="center"/>
            <w:hideMark/>
          </w:tcPr>
          <w:p w14:paraId="3DB9C8A2" w14:textId="77777777" w:rsidR="008B4973" w:rsidRPr="008B4973" w:rsidRDefault="008B4973" w:rsidP="008B4973">
            <w:pPr>
              <w:jc w:val="center"/>
              <w:rPr>
                <w:sz w:val="18"/>
                <w:szCs w:val="18"/>
              </w:rPr>
            </w:pPr>
            <w:r w:rsidRPr="008B4973">
              <w:rPr>
                <w:sz w:val="18"/>
                <w:szCs w:val="18"/>
              </w:rPr>
              <w:t>1 688,7</w:t>
            </w:r>
          </w:p>
        </w:tc>
        <w:tc>
          <w:tcPr>
            <w:tcW w:w="1418" w:type="dxa"/>
            <w:tcBorders>
              <w:top w:val="nil"/>
              <w:left w:val="nil"/>
              <w:bottom w:val="single" w:sz="4" w:space="0" w:color="auto"/>
              <w:right w:val="single" w:sz="4" w:space="0" w:color="auto"/>
            </w:tcBorders>
            <w:shd w:val="clear" w:color="000000" w:fill="FFFFFF"/>
            <w:vAlign w:val="center"/>
            <w:hideMark/>
          </w:tcPr>
          <w:p w14:paraId="1B52BB22" w14:textId="77777777" w:rsidR="008B4973" w:rsidRPr="008B4973" w:rsidRDefault="008B4973" w:rsidP="008B4973">
            <w:pPr>
              <w:jc w:val="center"/>
              <w:rPr>
                <w:sz w:val="18"/>
                <w:szCs w:val="18"/>
              </w:rPr>
            </w:pPr>
            <w:r w:rsidRPr="008B4973">
              <w:rPr>
                <w:sz w:val="18"/>
                <w:szCs w:val="18"/>
              </w:rPr>
              <w:t>1 646,8</w:t>
            </w:r>
          </w:p>
        </w:tc>
        <w:tc>
          <w:tcPr>
            <w:tcW w:w="1417" w:type="dxa"/>
            <w:tcBorders>
              <w:top w:val="nil"/>
              <w:left w:val="nil"/>
              <w:bottom w:val="single" w:sz="4" w:space="0" w:color="auto"/>
              <w:right w:val="single" w:sz="4" w:space="0" w:color="auto"/>
            </w:tcBorders>
            <w:shd w:val="clear" w:color="000000" w:fill="FFFFFF"/>
            <w:vAlign w:val="center"/>
            <w:hideMark/>
          </w:tcPr>
          <w:p w14:paraId="4FE1B761" w14:textId="77777777" w:rsidR="008B4973" w:rsidRPr="008B4973" w:rsidRDefault="008B4973" w:rsidP="008B4973">
            <w:pPr>
              <w:jc w:val="center"/>
              <w:rPr>
                <w:sz w:val="18"/>
                <w:szCs w:val="18"/>
              </w:rPr>
            </w:pPr>
            <w:r w:rsidRPr="008B4973">
              <w:rPr>
                <w:sz w:val="18"/>
                <w:szCs w:val="18"/>
              </w:rPr>
              <w:t>1 684,6</w:t>
            </w:r>
          </w:p>
        </w:tc>
      </w:tr>
      <w:tr w:rsidR="008B4973" w:rsidRPr="008B4973" w14:paraId="644BD701" w14:textId="77777777" w:rsidTr="001D58A8">
        <w:trPr>
          <w:trHeight w:val="1305"/>
        </w:trPr>
        <w:tc>
          <w:tcPr>
            <w:tcW w:w="630" w:type="dxa"/>
            <w:tcBorders>
              <w:top w:val="nil"/>
              <w:left w:val="single" w:sz="4" w:space="0" w:color="auto"/>
              <w:bottom w:val="single" w:sz="4" w:space="0" w:color="auto"/>
              <w:right w:val="single" w:sz="4" w:space="0" w:color="auto"/>
            </w:tcBorders>
            <w:shd w:val="clear" w:color="000000" w:fill="FFFFFF"/>
            <w:vAlign w:val="bottom"/>
          </w:tcPr>
          <w:p w14:paraId="6C83BA5B"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1491186B" w14:textId="77777777" w:rsidR="008B4973" w:rsidRPr="008B4973" w:rsidRDefault="008B4973" w:rsidP="008B4973">
            <w:pPr>
              <w:ind w:right="-112"/>
              <w:rPr>
                <w:sz w:val="18"/>
                <w:szCs w:val="18"/>
              </w:rPr>
            </w:pPr>
            <w:r w:rsidRPr="008B4973">
              <w:rPr>
                <w:sz w:val="18"/>
                <w:szCs w:val="18"/>
              </w:rPr>
              <w:t>Мероприятия по организации отдыха и оздоровления детей и молодежи   (</w:t>
            </w:r>
            <w:proofErr w:type="spellStart"/>
            <w:r w:rsidRPr="008B4973">
              <w:rPr>
                <w:sz w:val="18"/>
                <w:szCs w:val="18"/>
              </w:rPr>
              <w:t>софинансирование</w:t>
            </w:r>
            <w:proofErr w:type="spellEnd"/>
            <w:r w:rsidRPr="008B4973">
              <w:rPr>
                <w:sz w:val="18"/>
                <w:szCs w:val="18"/>
              </w:rPr>
              <w:t>)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14:paraId="1D626EF4" w14:textId="77777777" w:rsidR="008B4973" w:rsidRPr="008B4973" w:rsidRDefault="008B4973" w:rsidP="008B4973">
            <w:pPr>
              <w:jc w:val="center"/>
              <w:rPr>
                <w:sz w:val="18"/>
                <w:szCs w:val="18"/>
              </w:rPr>
            </w:pPr>
            <w:r w:rsidRPr="008B4973">
              <w:rPr>
                <w:sz w:val="18"/>
                <w:szCs w:val="18"/>
              </w:rPr>
              <w:t>02 5 05 S8320</w:t>
            </w:r>
          </w:p>
        </w:tc>
        <w:tc>
          <w:tcPr>
            <w:tcW w:w="527" w:type="dxa"/>
            <w:tcBorders>
              <w:top w:val="nil"/>
              <w:left w:val="nil"/>
              <w:bottom w:val="single" w:sz="4" w:space="0" w:color="auto"/>
              <w:right w:val="single" w:sz="4" w:space="0" w:color="auto"/>
            </w:tcBorders>
            <w:shd w:val="clear" w:color="000000" w:fill="FFFFFF"/>
            <w:noWrap/>
            <w:vAlign w:val="center"/>
            <w:hideMark/>
          </w:tcPr>
          <w:p w14:paraId="64475550" w14:textId="77777777" w:rsidR="008B4973" w:rsidRPr="008B4973" w:rsidRDefault="008B4973" w:rsidP="008B4973">
            <w:pPr>
              <w:ind w:left="-110"/>
              <w:jc w:val="center"/>
              <w:rPr>
                <w:sz w:val="18"/>
                <w:szCs w:val="18"/>
              </w:rPr>
            </w:pPr>
            <w:r w:rsidRPr="008B4973">
              <w:rPr>
                <w:sz w:val="18"/>
                <w:szCs w:val="18"/>
              </w:rPr>
              <w:t>600</w:t>
            </w:r>
          </w:p>
        </w:tc>
        <w:tc>
          <w:tcPr>
            <w:tcW w:w="452" w:type="dxa"/>
            <w:tcBorders>
              <w:top w:val="nil"/>
              <w:left w:val="nil"/>
              <w:bottom w:val="single" w:sz="4" w:space="0" w:color="auto"/>
              <w:right w:val="single" w:sz="4" w:space="0" w:color="auto"/>
            </w:tcBorders>
            <w:shd w:val="clear" w:color="000000" w:fill="FFFFFF"/>
            <w:noWrap/>
            <w:vAlign w:val="center"/>
            <w:hideMark/>
          </w:tcPr>
          <w:p w14:paraId="1FA0D3A1" w14:textId="77777777" w:rsidR="008B4973" w:rsidRPr="008B4973" w:rsidRDefault="008B4973" w:rsidP="008B4973">
            <w:pPr>
              <w:ind w:left="-110"/>
              <w:jc w:val="center"/>
              <w:rPr>
                <w:sz w:val="18"/>
                <w:szCs w:val="18"/>
              </w:rPr>
            </w:pPr>
            <w:r w:rsidRPr="008B4973">
              <w:rPr>
                <w:sz w:val="18"/>
                <w:szCs w:val="18"/>
              </w:rPr>
              <w:t>07</w:t>
            </w:r>
          </w:p>
        </w:tc>
        <w:tc>
          <w:tcPr>
            <w:tcW w:w="504" w:type="dxa"/>
            <w:tcBorders>
              <w:top w:val="nil"/>
              <w:left w:val="nil"/>
              <w:bottom w:val="single" w:sz="4" w:space="0" w:color="auto"/>
              <w:right w:val="single" w:sz="4" w:space="0" w:color="auto"/>
            </w:tcBorders>
            <w:shd w:val="clear" w:color="000000" w:fill="FFFFFF"/>
            <w:noWrap/>
            <w:vAlign w:val="center"/>
            <w:hideMark/>
          </w:tcPr>
          <w:p w14:paraId="77E37ABC" w14:textId="77777777" w:rsidR="008B4973" w:rsidRPr="008B4973" w:rsidRDefault="008B4973" w:rsidP="008B4973">
            <w:pPr>
              <w:jc w:val="center"/>
              <w:rPr>
                <w:sz w:val="18"/>
                <w:szCs w:val="18"/>
              </w:rPr>
            </w:pPr>
            <w:r w:rsidRPr="008B4973">
              <w:rPr>
                <w:sz w:val="18"/>
                <w:szCs w:val="18"/>
              </w:rPr>
              <w:t>09</w:t>
            </w:r>
          </w:p>
        </w:tc>
        <w:tc>
          <w:tcPr>
            <w:tcW w:w="1326" w:type="dxa"/>
            <w:tcBorders>
              <w:top w:val="nil"/>
              <w:left w:val="nil"/>
              <w:bottom w:val="single" w:sz="4" w:space="0" w:color="auto"/>
              <w:right w:val="single" w:sz="4" w:space="0" w:color="auto"/>
            </w:tcBorders>
            <w:shd w:val="clear" w:color="auto" w:fill="auto"/>
            <w:vAlign w:val="center"/>
            <w:hideMark/>
          </w:tcPr>
          <w:p w14:paraId="6CE887CA" w14:textId="77777777" w:rsidR="008B4973" w:rsidRPr="008B4973" w:rsidRDefault="008B4973" w:rsidP="008B4973">
            <w:pPr>
              <w:jc w:val="center"/>
              <w:rPr>
                <w:sz w:val="18"/>
                <w:szCs w:val="18"/>
              </w:rPr>
            </w:pPr>
            <w:r w:rsidRPr="008B4973">
              <w:rPr>
                <w:sz w:val="18"/>
                <w:szCs w:val="18"/>
              </w:rPr>
              <w:t>1 023,0</w:t>
            </w:r>
          </w:p>
        </w:tc>
        <w:tc>
          <w:tcPr>
            <w:tcW w:w="1418" w:type="dxa"/>
            <w:tcBorders>
              <w:top w:val="nil"/>
              <w:left w:val="nil"/>
              <w:bottom w:val="single" w:sz="4" w:space="0" w:color="auto"/>
              <w:right w:val="single" w:sz="4" w:space="0" w:color="auto"/>
            </w:tcBorders>
            <w:shd w:val="clear" w:color="000000" w:fill="FFFFFF"/>
            <w:vAlign w:val="center"/>
            <w:hideMark/>
          </w:tcPr>
          <w:p w14:paraId="2FAE3636" w14:textId="77777777" w:rsidR="008B4973" w:rsidRPr="008B4973" w:rsidRDefault="008B4973" w:rsidP="008B4973">
            <w:pPr>
              <w:jc w:val="center"/>
              <w:rPr>
                <w:sz w:val="18"/>
                <w:szCs w:val="18"/>
              </w:rPr>
            </w:pPr>
            <w:r w:rsidRPr="008B4973">
              <w:rPr>
                <w:sz w:val="18"/>
                <w:szCs w:val="18"/>
              </w:rPr>
              <w:t>1 023,0</w:t>
            </w:r>
          </w:p>
        </w:tc>
        <w:tc>
          <w:tcPr>
            <w:tcW w:w="1417" w:type="dxa"/>
            <w:tcBorders>
              <w:top w:val="nil"/>
              <w:left w:val="nil"/>
              <w:bottom w:val="single" w:sz="4" w:space="0" w:color="auto"/>
              <w:right w:val="single" w:sz="4" w:space="0" w:color="auto"/>
            </w:tcBorders>
            <w:shd w:val="clear" w:color="000000" w:fill="FFFFFF"/>
            <w:vAlign w:val="center"/>
            <w:hideMark/>
          </w:tcPr>
          <w:p w14:paraId="496289C3" w14:textId="77777777" w:rsidR="008B4973" w:rsidRPr="008B4973" w:rsidRDefault="008B4973" w:rsidP="008B4973">
            <w:pPr>
              <w:jc w:val="center"/>
              <w:rPr>
                <w:sz w:val="18"/>
                <w:szCs w:val="18"/>
              </w:rPr>
            </w:pPr>
            <w:r w:rsidRPr="008B4973">
              <w:rPr>
                <w:sz w:val="18"/>
                <w:szCs w:val="18"/>
              </w:rPr>
              <w:t>1 023,0</w:t>
            </w:r>
          </w:p>
        </w:tc>
      </w:tr>
      <w:tr w:rsidR="008B4973" w:rsidRPr="008B4973" w14:paraId="7C413409"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4C84210C" w14:textId="77777777" w:rsidR="008B4973" w:rsidRPr="008B4973" w:rsidRDefault="008B4973" w:rsidP="008B4973">
            <w:pPr>
              <w:ind w:left="-120"/>
              <w:jc w:val="right"/>
              <w:rPr>
                <w:b/>
                <w:bCs/>
                <w:color w:val="000000"/>
                <w:sz w:val="18"/>
                <w:szCs w:val="18"/>
              </w:rPr>
            </w:pPr>
            <w:r w:rsidRPr="008B4973">
              <w:rPr>
                <w:b/>
                <w:bCs/>
                <w:color w:val="000000"/>
                <w:sz w:val="18"/>
                <w:szCs w:val="18"/>
              </w:rPr>
              <w:t>1.5.5</w:t>
            </w:r>
          </w:p>
        </w:tc>
        <w:tc>
          <w:tcPr>
            <w:tcW w:w="2342" w:type="dxa"/>
            <w:tcBorders>
              <w:top w:val="nil"/>
              <w:left w:val="nil"/>
              <w:bottom w:val="single" w:sz="4" w:space="0" w:color="auto"/>
              <w:right w:val="single" w:sz="4" w:space="0" w:color="auto"/>
            </w:tcBorders>
            <w:shd w:val="clear" w:color="000000" w:fill="FFFFFF"/>
            <w:vAlign w:val="center"/>
            <w:hideMark/>
          </w:tcPr>
          <w:p w14:paraId="03F4A17B" w14:textId="77777777" w:rsidR="008B4973" w:rsidRPr="008B4973" w:rsidRDefault="008B4973" w:rsidP="008B4973">
            <w:pPr>
              <w:ind w:right="-112"/>
              <w:rPr>
                <w:b/>
                <w:bCs/>
                <w:sz w:val="18"/>
                <w:szCs w:val="18"/>
              </w:rPr>
            </w:pPr>
            <w:r w:rsidRPr="008B4973">
              <w:rPr>
                <w:b/>
                <w:bCs/>
                <w:sz w:val="18"/>
                <w:szCs w:val="18"/>
              </w:rPr>
              <w:t>Основное мероприятие «Финансовое обеспечение деятельности МКУ РДОЛ «Бобренок»</w:t>
            </w:r>
          </w:p>
        </w:tc>
        <w:tc>
          <w:tcPr>
            <w:tcW w:w="992" w:type="dxa"/>
            <w:tcBorders>
              <w:top w:val="nil"/>
              <w:left w:val="nil"/>
              <w:bottom w:val="single" w:sz="4" w:space="0" w:color="auto"/>
              <w:right w:val="single" w:sz="4" w:space="0" w:color="auto"/>
            </w:tcBorders>
            <w:shd w:val="clear" w:color="000000" w:fill="FFFFFF"/>
            <w:noWrap/>
            <w:vAlign w:val="center"/>
            <w:hideMark/>
          </w:tcPr>
          <w:p w14:paraId="5AE3902C" w14:textId="77777777" w:rsidR="008B4973" w:rsidRPr="008B4973" w:rsidRDefault="008B4973" w:rsidP="008B4973">
            <w:pPr>
              <w:jc w:val="center"/>
              <w:rPr>
                <w:b/>
                <w:bCs/>
                <w:sz w:val="18"/>
                <w:szCs w:val="18"/>
              </w:rPr>
            </w:pPr>
            <w:r w:rsidRPr="008B4973">
              <w:rPr>
                <w:b/>
                <w:bCs/>
                <w:sz w:val="18"/>
                <w:szCs w:val="18"/>
              </w:rPr>
              <w:t>02 5 07 00000</w:t>
            </w:r>
          </w:p>
        </w:tc>
        <w:tc>
          <w:tcPr>
            <w:tcW w:w="527" w:type="dxa"/>
            <w:tcBorders>
              <w:top w:val="nil"/>
              <w:left w:val="nil"/>
              <w:bottom w:val="single" w:sz="4" w:space="0" w:color="auto"/>
              <w:right w:val="single" w:sz="4" w:space="0" w:color="auto"/>
            </w:tcBorders>
            <w:shd w:val="clear" w:color="000000" w:fill="FFFFFF"/>
            <w:noWrap/>
            <w:vAlign w:val="center"/>
          </w:tcPr>
          <w:p w14:paraId="671ED36E"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24A20EEF"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7823B6D8"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14:paraId="0D2A7C60" w14:textId="77777777" w:rsidR="008B4973" w:rsidRPr="008B4973" w:rsidRDefault="008B4973" w:rsidP="008B4973">
            <w:pPr>
              <w:jc w:val="center"/>
              <w:rPr>
                <w:b/>
                <w:bCs/>
                <w:sz w:val="18"/>
                <w:szCs w:val="18"/>
              </w:rPr>
            </w:pPr>
            <w:r w:rsidRPr="008B4973">
              <w:rPr>
                <w:b/>
                <w:bCs/>
                <w:sz w:val="18"/>
                <w:szCs w:val="18"/>
              </w:rPr>
              <w:t>41 162,0</w:t>
            </w:r>
          </w:p>
        </w:tc>
        <w:tc>
          <w:tcPr>
            <w:tcW w:w="1418" w:type="dxa"/>
            <w:tcBorders>
              <w:top w:val="nil"/>
              <w:left w:val="nil"/>
              <w:bottom w:val="single" w:sz="4" w:space="0" w:color="auto"/>
              <w:right w:val="single" w:sz="4" w:space="0" w:color="auto"/>
            </w:tcBorders>
            <w:shd w:val="clear" w:color="000000" w:fill="FFFFFF"/>
            <w:vAlign w:val="center"/>
            <w:hideMark/>
          </w:tcPr>
          <w:p w14:paraId="31F224C0" w14:textId="77777777" w:rsidR="008B4973" w:rsidRPr="008B4973" w:rsidRDefault="008B4973" w:rsidP="008B4973">
            <w:pPr>
              <w:jc w:val="center"/>
              <w:rPr>
                <w:b/>
                <w:bCs/>
                <w:sz w:val="18"/>
                <w:szCs w:val="18"/>
              </w:rPr>
            </w:pPr>
            <w:r w:rsidRPr="008B4973">
              <w:rPr>
                <w:b/>
                <w:bCs/>
                <w:sz w:val="18"/>
                <w:szCs w:val="18"/>
              </w:rPr>
              <w:t>23 618,2</w:t>
            </w:r>
          </w:p>
        </w:tc>
        <w:tc>
          <w:tcPr>
            <w:tcW w:w="1417" w:type="dxa"/>
            <w:tcBorders>
              <w:top w:val="nil"/>
              <w:left w:val="nil"/>
              <w:bottom w:val="single" w:sz="4" w:space="0" w:color="auto"/>
              <w:right w:val="single" w:sz="4" w:space="0" w:color="auto"/>
            </w:tcBorders>
            <w:shd w:val="clear" w:color="000000" w:fill="FFFFFF"/>
            <w:vAlign w:val="center"/>
            <w:hideMark/>
          </w:tcPr>
          <w:p w14:paraId="3178A43B" w14:textId="77777777" w:rsidR="008B4973" w:rsidRPr="008B4973" w:rsidRDefault="008B4973" w:rsidP="008B4973">
            <w:pPr>
              <w:jc w:val="center"/>
              <w:rPr>
                <w:b/>
                <w:bCs/>
                <w:sz w:val="18"/>
                <w:szCs w:val="18"/>
              </w:rPr>
            </w:pPr>
            <w:r w:rsidRPr="008B4973">
              <w:rPr>
                <w:b/>
                <w:bCs/>
                <w:sz w:val="18"/>
                <w:szCs w:val="18"/>
              </w:rPr>
              <w:t>24 411,0</w:t>
            </w:r>
          </w:p>
        </w:tc>
      </w:tr>
      <w:tr w:rsidR="008B4973" w:rsidRPr="008B4973" w14:paraId="06A7DC10" w14:textId="77777777" w:rsidTr="001D58A8">
        <w:trPr>
          <w:trHeight w:val="2003"/>
        </w:trPr>
        <w:tc>
          <w:tcPr>
            <w:tcW w:w="630" w:type="dxa"/>
            <w:tcBorders>
              <w:top w:val="nil"/>
              <w:left w:val="single" w:sz="4" w:space="0" w:color="auto"/>
              <w:bottom w:val="single" w:sz="4" w:space="0" w:color="auto"/>
              <w:right w:val="single" w:sz="4" w:space="0" w:color="auto"/>
            </w:tcBorders>
            <w:shd w:val="clear" w:color="000000" w:fill="FFFFFF"/>
            <w:vAlign w:val="bottom"/>
          </w:tcPr>
          <w:p w14:paraId="6C763DD8"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0F2F7BFC" w14:textId="77777777" w:rsidR="008B4973" w:rsidRPr="008B4973" w:rsidRDefault="008B4973" w:rsidP="008B4973">
            <w:pPr>
              <w:ind w:right="-112"/>
              <w:rPr>
                <w:sz w:val="18"/>
                <w:szCs w:val="18"/>
              </w:rPr>
            </w:pPr>
            <w:r w:rsidRPr="008B4973">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14:paraId="2BB43768" w14:textId="77777777" w:rsidR="008B4973" w:rsidRPr="008B4973" w:rsidRDefault="008B4973" w:rsidP="008B4973">
            <w:pPr>
              <w:jc w:val="center"/>
              <w:rPr>
                <w:sz w:val="18"/>
                <w:szCs w:val="18"/>
              </w:rPr>
            </w:pPr>
            <w:r w:rsidRPr="008B4973">
              <w:rPr>
                <w:sz w:val="18"/>
                <w:szCs w:val="18"/>
              </w:rPr>
              <w:t>02 5 07 00590</w:t>
            </w:r>
          </w:p>
        </w:tc>
        <w:tc>
          <w:tcPr>
            <w:tcW w:w="527" w:type="dxa"/>
            <w:tcBorders>
              <w:top w:val="nil"/>
              <w:left w:val="nil"/>
              <w:bottom w:val="single" w:sz="4" w:space="0" w:color="auto"/>
              <w:right w:val="single" w:sz="4" w:space="0" w:color="auto"/>
            </w:tcBorders>
            <w:shd w:val="clear" w:color="000000" w:fill="FFFFFF"/>
            <w:noWrap/>
            <w:vAlign w:val="center"/>
            <w:hideMark/>
          </w:tcPr>
          <w:p w14:paraId="3BBE67D9" w14:textId="77777777" w:rsidR="008B4973" w:rsidRPr="008B4973" w:rsidRDefault="008B4973" w:rsidP="008B4973">
            <w:pPr>
              <w:ind w:left="-110"/>
              <w:jc w:val="center"/>
              <w:rPr>
                <w:sz w:val="18"/>
                <w:szCs w:val="18"/>
              </w:rPr>
            </w:pPr>
            <w:r w:rsidRPr="008B4973">
              <w:rPr>
                <w:sz w:val="18"/>
                <w:szCs w:val="18"/>
              </w:rPr>
              <w:t>100</w:t>
            </w:r>
          </w:p>
        </w:tc>
        <w:tc>
          <w:tcPr>
            <w:tcW w:w="452" w:type="dxa"/>
            <w:tcBorders>
              <w:top w:val="nil"/>
              <w:left w:val="nil"/>
              <w:bottom w:val="single" w:sz="4" w:space="0" w:color="auto"/>
              <w:right w:val="single" w:sz="4" w:space="0" w:color="auto"/>
            </w:tcBorders>
            <w:shd w:val="clear" w:color="000000" w:fill="FFFFFF"/>
            <w:noWrap/>
            <w:vAlign w:val="center"/>
            <w:hideMark/>
          </w:tcPr>
          <w:p w14:paraId="12A2CC39" w14:textId="77777777" w:rsidR="008B4973" w:rsidRPr="008B4973" w:rsidRDefault="008B4973" w:rsidP="008B4973">
            <w:pPr>
              <w:ind w:left="-110"/>
              <w:jc w:val="center"/>
              <w:rPr>
                <w:sz w:val="18"/>
                <w:szCs w:val="18"/>
              </w:rPr>
            </w:pPr>
            <w:r w:rsidRPr="008B4973">
              <w:rPr>
                <w:sz w:val="18"/>
                <w:szCs w:val="18"/>
              </w:rPr>
              <w:t>07</w:t>
            </w:r>
          </w:p>
        </w:tc>
        <w:tc>
          <w:tcPr>
            <w:tcW w:w="504" w:type="dxa"/>
            <w:tcBorders>
              <w:top w:val="nil"/>
              <w:left w:val="nil"/>
              <w:bottom w:val="single" w:sz="4" w:space="0" w:color="auto"/>
              <w:right w:val="single" w:sz="4" w:space="0" w:color="auto"/>
            </w:tcBorders>
            <w:shd w:val="clear" w:color="000000" w:fill="FFFFFF"/>
            <w:noWrap/>
            <w:vAlign w:val="center"/>
            <w:hideMark/>
          </w:tcPr>
          <w:p w14:paraId="0A8158C3" w14:textId="77777777" w:rsidR="008B4973" w:rsidRPr="008B4973" w:rsidRDefault="008B4973" w:rsidP="008B4973">
            <w:pPr>
              <w:jc w:val="center"/>
              <w:rPr>
                <w:sz w:val="18"/>
                <w:szCs w:val="18"/>
              </w:rPr>
            </w:pPr>
            <w:r w:rsidRPr="008B4973">
              <w:rPr>
                <w:sz w:val="18"/>
                <w:szCs w:val="18"/>
              </w:rPr>
              <w:t>09</w:t>
            </w:r>
          </w:p>
        </w:tc>
        <w:tc>
          <w:tcPr>
            <w:tcW w:w="1326" w:type="dxa"/>
            <w:tcBorders>
              <w:top w:val="nil"/>
              <w:left w:val="nil"/>
              <w:bottom w:val="single" w:sz="4" w:space="0" w:color="auto"/>
              <w:right w:val="single" w:sz="4" w:space="0" w:color="auto"/>
            </w:tcBorders>
            <w:shd w:val="clear" w:color="auto" w:fill="auto"/>
            <w:vAlign w:val="center"/>
            <w:hideMark/>
          </w:tcPr>
          <w:p w14:paraId="1F36F135" w14:textId="77777777" w:rsidR="008B4973" w:rsidRPr="008B4973" w:rsidRDefault="008B4973" w:rsidP="008B4973">
            <w:pPr>
              <w:jc w:val="center"/>
              <w:rPr>
                <w:sz w:val="18"/>
                <w:szCs w:val="18"/>
              </w:rPr>
            </w:pPr>
            <w:r w:rsidRPr="008B4973">
              <w:rPr>
                <w:sz w:val="18"/>
                <w:szCs w:val="18"/>
              </w:rPr>
              <w:t>11 202,0</w:t>
            </w:r>
          </w:p>
        </w:tc>
        <w:tc>
          <w:tcPr>
            <w:tcW w:w="1418" w:type="dxa"/>
            <w:tcBorders>
              <w:top w:val="nil"/>
              <w:left w:val="nil"/>
              <w:bottom w:val="single" w:sz="4" w:space="0" w:color="auto"/>
              <w:right w:val="single" w:sz="4" w:space="0" w:color="auto"/>
            </w:tcBorders>
            <w:shd w:val="clear" w:color="000000" w:fill="FFFFFF"/>
            <w:vAlign w:val="center"/>
            <w:hideMark/>
          </w:tcPr>
          <w:p w14:paraId="19D032DB" w14:textId="77777777" w:rsidR="008B4973" w:rsidRPr="008B4973" w:rsidRDefault="008B4973" w:rsidP="008B4973">
            <w:pPr>
              <w:jc w:val="center"/>
              <w:rPr>
                <w:sz w:val="18"/>
                <w:szCs w:val="18"/>
              </w:rPr>
            </w:pPr>
            <w:r w:rsidRPr="008B4973">
              <w:rPr>
                <w:sz w:val="18"/>
                <w:szCs w:val="18"/>
              </w:rPr>
              <w:t>11 694,2</w:t>
            </w:r>
          </w:p>
        </w:tc>
        <w:tc>
          <w:tcPr>
            <w:tcW w:w="1417" w:type="dxa"/>
            <w:tcBorders>
              <w:top w:val="nil"/>
              <w:left w:val="nil"/>
              <w:bottom w:val="single" w:sz="4" w:space="0" w:color="auto"/>
              <w:right w:val="single" w:sz="4" w:space="0" w:color="auto"/>
            </w:tcBorders>
            <w:shd w:val="clear" w:color="000000" w:fill="FFFFFF"/>
            <w:vAlign w:val="center"/>
            <w:hideMark/>
          </w:tcPr>
          <w:p w14:paraId="633BC2AA" w14:textId="77777777" w:rsidR="008B4973" w:rsidRPr="008B4973" w:rsidRDefault="008B4973" w:rsidP="008B4973">
            <w:pPr>
              <w:jc w:val="center"/>
              <w:rPr>
                <w:sz w:val="18"/>
                <w:szCs w:val="18"/>
              </w:rPr>
            </w:pPr>
            <w:r w:rsidRPr="008B4973">
              <w:rPr>
                <w:sz w:val="18"/>
                <w:szCs w:val="18"/>
              </w:rPr>
              <w:t>12 265,0</w:t>
            </w:r>
          </w:p>
        </w:tc>
      </w:tr>
      <w:tr w:rsidR="008B4973" w:rsidRPr="008B4973" w14:paraId="70610DC6"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tcPr>
          <w:p w14:paraId="70B1FF4B"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779BC3E6" w14:textId="77777777" w:rsidR="008B4973" w:rsidRPr="008B4973" w:rsidRDefault="008B4973" w:rsidP="008B4973">
            <w:pPr>
              <w:ind w:right="-112"/>
              <w:rPr>
                <w:sz w:val="18"/>
                <w:szCs w:val="18"/>
              </w:rPr>
            </w:pPr>
            <w:r w:rsidRPr="008B4973">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2DB73EE0" w14:textId="77777777" w:rsidR="008B4973" w:rsidRPr="008B4973" w:rsidRDefault="008B4973" w:rsidP="008B4973">
            <w:pPr>
              <w:jc w:val="center"/>
              <w:rPr>
                <w:sz w:val="18"/>
                <w:szCs w:val="18"/>
              </w:rPr>
            </w:pPr>
            <w:r w:rsidRPr="008B4973">
              <w:rPr>
                <w:sz w:val="18"/>
                <w:szCs w:val="18"/>
              </w:rPr>
              <w:t>02 5 07 00590</w:t>
            </w:r>
          </w:p>
        </w:tc>
        <w:tc>
          <w:tcPr>
            <w:tcW w:w="527" w:type="dxa"/>
            <w:tcBorders>
              <w:top w:val="nil"/>
              <w:left w:val="nil"/>
              <w:bottom w:val="single" w:sz="4" w:space="0" w:color="auto"/>
              <w:right w:val="single" w:sz="4" w:space="0" w:color="auto"/>
            </w:tcBorders>
            <w:shd w:val="clear" w:color="000000" w:fill="FFFFFF"/>
            <w:noWrap/>
            <w:vAlign w:val="center"/>
            <w:hideMark/>
          </w:tcPr>
          <w:p w14:paraId="69F3D5A3"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4A57CC3E" w14:textId="77777777" w:rsidR="008B4973" w:rsidRPr="008B4973" w:rsidRDefault="008B4973" w:rsidP="008B4973">
            <w:pPr>
              <w:ind w:left="-110"/>
              <w:jc w:val="center"/>
              <w:rPr>
                <w:sz w:val="18"/>
                <w:szCs w:val="18"/>
              </w:rPr>
            </w:pPr>
            <w:r w:rsidRPr="008B4973">
              <w:rPr>
                <w:sz w:val="18"/>
                <w:szCs w:val="18"/>
              </w:rPr>
              <w:t>07</w:t>
            </w:r>
          </w:p>
        </w:tc>
        <w:tc>
          <w:tcPr>
            <w:tcW w:w="504" w:type="dxa"/>
            <w:tcBorders>
              <w:top w:val="nil"/>
              <w:left w:val="nil"/>
              <w:bottom w:val="single" w:sz="4" w:space="0" w:color="auto"/>
              <w:right w:val="single" w:sz="4" w:space="0" w:color="auto"/>
            </w:tcBorders>
            <w:shd w:val="clear" w:color="000000" w:fill="FFFFFF"/>
            <w:noWrap/>
            <w:vAlign w:val="center"/>
            <w:hideMark/>
          </w:tcPr>
          <w:p w14:paraId="2543544C" w14:textId="77777777" w:rsidR="008B4973" w:rsidRPr="008B4973" w:rsidRDefault="008B4973" w:rsidP="008B4973">
            <w:pPr>
              <w:jc w:val="center"/>
              <w:rPr>
                <w:sz w:val="18"/>
                <w:szCs w:val="18"/>
              </w:rPr>
            </w:pPr>
            <w:r w:rsidRPr="008B4973">
              <w:rPr>
                <w:sz w:val="18"/>
                <w:szCs w:val="18"/>
              </w:rPr>
              <w:t>09</w:t>
            </w:r>
          </w:p>
        </w:tc>
        <w:tc>
          <w:tcPr>
            <w:tcW w:w="1326" w:type="dxa"/>
            <w:tcBorders>
              <w:top w:val="nil"/>
              <w:left w:val="nil"/>
              <w:bottom w:val="single" w:sz="4" w:space="0" w:color="auto"/>
              <w:right w:val="single" w:sz="4" w:space="0" w:color="auto"/>
            </w:tcBorders>
            <w:shd w:val="clear" w:color="auto" w:fill="auto"/>
            <w:vAlign w:val="center"/>
            <w:hideMark/>
          </w:tcPr>
          <w:p w14:paraId="23059F0F" w14:textId="77777777" w:rsidR="008B4973" w:rsidRPr="008B4973" w:rsidRDefault="008B4973" w:rsidP="008B4973">
            <w:pPr>
              <w:jc w:val="center"/>
              <w:rPr>
                <w:sz w:val="18"/>
                <w:szCs w:val="18"/>
              </w:rPr>
            </w:pPr>
            <w:r w:rsidRPr="008B4973">
              <w:rPr>
                <w:sz w:val="18"/>
                <w:szCs w:val="18"/>
              </w:rPr>
              <w:t>29 731,0</w:t>
            </w:r>
          </w:p>
        </w:tc>
        <w:tc>
          <w:tcPr>
            <w:tcW w:w="1418" w:type="dxa"/>
            <w:tcBorders>
              <w:top w:val="nil"/>
              <w:left w:val="nil"/>
              <w:bottom w:val="single" w:sz="4" w:space="0" w:color="auto"/>
              <w:right w:val="single" w:sz="4" w:space="0" w:color="auto"/>
            </w:tcBorders>
            <w:shd w:val="clear" w:color="000000" w:fill="FFFFFF"/>
            <w:vAlign w:val="center"/>
            <w:hideMark/>
          </w:tcPr>
          <w:p w14:paraId="29B3C5D0" w14:textId="77777777" w:rsidR="008B4973" w:rsidRPr="008B4973" w:rsidRDefault="008B4973" w:rsidP="008B4973">
            <w:pPr>
              <w:jc w:val="center"/>
              <w:rPr>
                <w:sz w:val="18"/>
                <w:szCs w:val="18"/>
              </w:rPr>
            </w:pPr>
            <w:r w:rsidRPr="008B4973">
              <w:rPr>
                <w:sz w:val="18"/>
                <w:szCs w:val="18"/>
              </w:rPr>
              <w:t>11 695,0</w:t>
            </w:r>
          </w:p>
        </w:tc>
        <w:tc>
          <w:tcPr>
            <w:tcW w:w="1417" w:type="dxa"/>
            <w:tcBorders>
              <w:top w:val="nil"/>
              <w:left w:val="nil"/>
              <w:bottom w:val="single" w:sz="4" w:space="0" w:color="auto"/>
              <w:right w:val="single" w:sz="4" w:space="0" w:color="auto"/>
            </w:tcBorders>
            <w:shd w:val="clear" w:color="000000" w:fill="FFFFFF"/>
            <w:vAlign w:val="center"/>
            <w:hideMark/>
          </w:tcPr>
          <w:p w14:paraId="70B87B5A" w14:textId="77777777" w:rsidR="008B4973" w:rsidRPr="008B4973" w:rsidRDefault="008B4973" w:rsidP="008B4973">
            <w:pPr>
              <w:jc w:val="center"/>
              <w:rPr>
                <w:sz w:val="18"/>
                <w:szCs w:val="18"/>
              </w:rPr>
            </w:pPr>
            <w:r w:rsidRPr="008B4973">
              <w:rPr>
                <w:sz w:val="18"/>
                <w:szCs w:val="18"/>
              </w:rPr>
              <w:t>11 917,0</w:t>
            </w:r>
          </w:p>
        </w:tc>
      </w:tr>
      <w:tr w:rsidR="008B4973" w:rsidRPr="008B4973" w14:paraId="51EC7B00" w14:textId="77777777" w:rsidTr="001D58A8">
        <w:trPr>
          <w:trHeight w:val="964"/>
        </w:trPr>
        <w:tc>
          <w:tcPr>
            <w:tcW w:w="630" w:type="dxa"/>
            <w:tcBorders>
              <w:top w:val="nil"/>
              <w:left w:val="single" w:sz="4" w:space="0" w:color="auto"/>
              <w:bottom w:val="single" w:sz="4" w:space="0" w:color="auto"/>
              <w:right w:val="single" w:sz="4" w:space="0" w:color="auto"/>
            </w:tcBorders>
            <w:shd w:val="clear" w:color="000000" w:fill="FFFFFF"/>
            <w:vAlign w:val="bottom"/>
          </w:tcPr>
          <w:p w14:paraId="565A5C4A"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63936A5B" w14:textId="77777777" w:rsidR="008B4973" w:rsidRPr="008B4973" w:rsidRDefault="008B4973" w:rsidP="008B4973">
            <w:pPr>
              <w:ind w:right="-112"/>
              <w:rPr>
                <w:sz w:val="18"/>
                <w:szCs w:val="18"/>
              </w:rPr>
            </w:pPr>
            <w:r w:rsidRPr="008B4973">
              <w:rPr>
                <w:sz w:val="18"/>
                <w:szCs w:val="18"/>
              </w:rPr>
              <w:t>Расходы на обеспечение деятельности (оказание услуг) муниципальных учреждений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14:paraId="29641F58" w14:textId="77777777" w:rsidR="008B4973" w:rsidRPr="008B4973" w:rsidRDefault="008B4973" w:rsidP="008B4973">
            <w:pPr>
              <w:jc w:val="center"/>
              <w:rPr>
                <w:sz w:val="18"/>
                <w:szCs w:val="18"/>
              </w:rPr>
            </w:pPr>
            <w:r w:rsidRPr="008B4973">
              <w:rPr>
                <w:sz w:val="18"/>
                <w:szCs w:val="18"/>
              </w:rPr>
              <w:t>02 5 07 00590</w:t>
            </w:r>
          </w:p>
        </w:tc>
        <w:tc>
          <w:tcPr>
            <w:tcW w:w="527" w:type="dxa"/>
            <w:tcBorders>
              <w:top w:val="nil"/>
              <w:left w:val="nil"/>
              <w:bottom w:val="single" w:sz="4" w:space="0" w:color="auto"/>
              <w:right w:val="single" w:sz="4" w:space="0" w:color="auto"/>
            </w:tcBorders>
            <w:shd w:val="clear" w:color="000000" w:fill="FFFFFF"/>
            <w:noWrap/>
            <w:vAlign w:val="center"/>
            <w:hideMark/>
          </w:tcPr>
          <w:p w14:paraId="0113373C" w14:textId="77777777" w:rsidR="008B4973" w:rsidRPr="008B4973" w:rsidRDefault="008B4973" w:rsidP="008B4973">
            <w:pPr>
              <w:ind w:left="-110"/>
              <w:jc w:val="center"/>
              <w:rPr>
                <w:sz w:val="18"/>
                <w:szCs w:val="18"/>
              </w:rPr>
            </w:pPr>
            <w:r w:rsidRPr="008B4973">
              <w:rPr>
                <w:sz w:val="18"/>
                <w:szCs w:val="18"/>
              </w:rPr>
              <w:t>800</w:t>
            </w:r>
          </w:p>
        </w:tc>
        <w:tc>
          <w:tcPr>
            <w:tcW w:w="452" w:type="dxa"/>
            <w:tcBorders>
              <w:top w:val="nil"/>
              <w:left w:val="nil"/>
              <w:bottom w:val="single" w:sz="4" w:space="0" w:color="auto"/>
              <w:right w:val="single" w:sz="4" w:space="0" w:color="auto"/>
            </w:tcBorders>
            <w:shd w:val="clear" w:color="000000" w:fill="FFFFFF"/>
            <w:noWrap/>
            <w:vAlign w:val="center"/>
            <w:hideMark/>
          </w:tcPr>
          <w:p w14:paraId="593A981E" w14:textId="77777777" w:rsidR="008B4973" w:rsidRPr="008B4973" w:rsidRDefault="008B4973" w:rsidP="008B4973">
            <w:pPr>
              <w:ind w:left="-110"/>
              <w:jc w:val="center"/>
              <w:rPr>
                <w:sz w:val="18"/>
                <w:szCs w:val="18"/>
              </w:rPr>
            </w:pPr>
            <w:r w:rsidRPr="008B4973">
              <w:rPr>
                <w:sz w:val="18"/>
                <w:szCs w:val="18"/>
              </w:rPr>
              <w:t>07</w:t>
            </w:r>
          </w:p>
        </w:tc>
        <w:tc>
          <w:tcPr>
            <w:tcW w:w="504" w:type="dxa"/>
            <w:tcBorders>
              <w:top w:val="nil"/>
              <w:left w:val="nil"/>
              <w:bottom w:val="single" w:sz="4" w:space="0" w:color="auto"/>
              <w:right w:val="single" w:sz="4" w:space="0" w:color="auto"/>
            </w:tcBorders>
            <w:shd w:val="clear" w:color="000000" w:fill="FFFFFF"/>
            <w:noWrap/>
            <w:vAlign w:val="center"/>
            <w:hideMark/>
          </w:tcPr>
          <w:p w14:paraId="37EA8DE4" w14:textId="77777777" w:rsidR="008B4973" w:rsidRPr="008B4973" w:rsidRDefault="008B4973" w:rsidP="008B4973">
            <w:pPr>
              <w:jc w:val="center"/>
              <w:rPr>
                <w:sz w:val="18"/>
                <w:szCs w:val="18"/>
              </w:rPr>
            </w:pPr>
            <w:r w:rsidRPr="008B4973">
              <w:rPr>
                <w:sz w:val="18"/>
                <w:szCs w:val="18"/>
              </w:rPr>
              <w:t>09</w:t>
            </w:r>
          </w:p>
        </w:tc>
        <w:tc>
          <w:tcPr>
            <w:tcW w:w="1326" w:type="dxa"/>
            <w:tcBorders>
              <w:top w:val="nil"/>
              <w:left w:val="nil"/>
              <w:bottom w:val="single" w:sz="4" w:space="0" w:color="auto"/>
              <w:right w:val="single" w:sz="4" w:space="0" w:color="auto"/>
            </w:tcBorders>
            <w:shd w:val="clear" w:color="auto" w:fill="auto"/>
            <w:vAlign w:val="center"/>
            <w:hideMark/>
          </w:tcPr>
          <w:p w14:paraId="3C5244B6" w14:textId="77777777" w:rsidR="008B4973" w:rsidRPr="008B4973" w:rsidRDefault="008B4973" w:rsidP="008B4973">
            <w:pPr>
              <w:jc w:val="center"/>
              <w:rPr>
                <w:sz w:val="18"/>
                <w:szCs w:val="18"/>
              </w:rPr>
            </w:pPr>
            <w:r w:rsidRPr="008B4973">
              <w:rPr>
                <w:sz w:val="18"/>
                <w:szCs w:val="18"/>
              </w:rPr>
              <w:t>229,0</w:t>
            </w:r>
          </w:p>
        </w:tc>
        <w:tc>
          <w:tcPr>
            <w:tcW w:w="1418" w:type="dxa"/>
            <w:tcBorders>
              <w:top w:val="nil"/>
              <w:left w:val="nil"/>
              <w:bottom w:val="single" w:sz="4" w:space="0" w:color="auto"/>
              <w:right w:val="single" w:sz="4" w:space="0" w:color="auto"/>
            </w:tcBorders>
            <w:shd w:val="clear" w:color="000000" w:fill="FFFFFF"/>
            <w:vAlign w:val="center"/>
            <w:hideMark/>
          </w:tcPr>
          <w:p w14:paraId="3B22CEA3" w14:textId="77777777" w:rsidR="008B4973" w:rsidRPr="008B4973" w:rsidRDefault="008B4973" w:rsidP="008B4973">
            <w:pPr>
              <w:jc w:val="center"/>
              <w:rPr>
                <w:sz w:val="18"/>
                <w:szCs w:val="18"/>
              </w:rPr>
            </w:pPr>
            <w:r w:rsidRPr="008B4973">
              <w:rPr>
                <w:sz w:val="18"/>
                <w:szCs w:val="18"/>
              </w:rPr>
              <w:t>229,0</w:t>
            </w:r>
          </w:p>
        </w:tc>
        <w:tc>
          <w:tcPr>
            <w:tcW w:w="1417" w:type="dxa"/>
            <w:tcBorders>
              <w:top w:val="nil"/>
              <w:left w:val="nil"/>
              <w:bottom w:val="single" w:sz="4" w:space="0" w:color="auto"/>
              <w:right w:val="single" w:sz="4" w:space="0" w:color="auto"/>
            </w:tcBorders>
            <w:shd w:val="clear" w:color="000000" w:fill="FFFFFF"/>
            <w:vAlign w:val="center"/>
            <w:hideMark/>
          </w:tcPr>
          <w:p w14:paraId="415E18DC" w14:textId="77777777" w:rsidR="008B4973" w:rsidRPr="008B4973" w:rsidRDefault="008B4973" w:rsidP="008B4973">
            <w:pPr>
              <w:jc w:val="center"/>
              <w:rPr>
                <w:sz w:val="18"/>
                <w:szCs w:val="18"/>
              </w:rPr>
            </w:pPr>
            <w:r w:rsidRPr="008B4973">
              <w:rPr>
                <w:sz w:val="18"/>
                <w:szCs w:val="18"/>
              </w:rPr>
              <w:t>229,0</w:t>
            </w:r>
          </w:p>
        </w:tc>
      </w:tr>
      <w:tr w:rsidR="008B4973" w:rsidRPr="008B4973" w14:paraId="0A513DFB" w14:textId="77777777" w:rsidTr="001D58A8">
        <w:trPr>
          <w:trHeight w:val="70"/>
        </w:trPr>
        <w:tc>
          <w:tcPr>
            <w:tcW w:w="630" w:type="dxa"/>
            <w:tcBorders>
              <w:top w:val="nil"/>
              <w:left w:val="single" w:sz="4" w:space="0" w:color="auto"/>
              <w:bottom w:val="single" w:sz="4" w:space="0" w:color="auto"/>
              <w:right w:val="single" w:sz="4" w:space="0" w:color="auto"/>
            </w:tcBorders>
            <w:shd w:val="clear" w:color="auto" w:fill="auto"/>
            <w:vAlign w:val="bottom"/>
            <w:hideMark/>
          </w:tcPr>
          <w:p w14:paraId="783788FC" w14:textId="77777777" w:rsidR="008B4973" w:rsidRPr="008B4973" w:rsidRDefault="008B4973" w:rsidP="008B4973">
            <w:pPr>
              <w:ind w:left="-120"/>
              <w:jc w:val="right"/>
              <w:rPr>
                <w:b/>
                <w:bCs/>
                <w:color w:val="000000"/>
                <w:sz w:val="18"/>
                <w:szCs w:val="18"/>
              </w:rPr>
            </w:pPr>
            <w:r w:rsidRPr="008B4973">
              <w:rPr>
                <w:b/>
                <w:bCs/>
                <w:color w:val="000000"/>
                <w:sz w:val="18"/>
                <w:szCs w:val="18"/>
              </w:rPr>
              <w:t>1.5.6</w:t>
            </w:r>
          </w:p>
        </w:tc>
        <w:tc>
          <w:tcPr>
            <w:tcW w:w="2342" w:type="dxa"/>
            <w:tcBorders>
              <w:top w:val="nil"/>
              <w:left w:val="nil"/>
              <w:bottom w:val="single" w:sz="4" w:space="0" w:color="auto"/>
              <w:right w:val="single" w:sz="4" w:space="0" w:color="auto"/>
            </w:tcBorders>
            <w:shd w:val="clear" w:color="auto" w:fill="auto"/>
            <w:vAlign w:val="center"/>
            <w:hideMark/>
          </w:tcPr>
          <w:p w14:paraId="058F3186" w14:textId="77777777" w:rsidR="008B4973" w:rsidRPr="008B4973" w:rsidRDefault="008B4973" w:rsidP="008B4973">
            <w:pPr>
              <w:ind w:right="-112"/>
              <w:rPr>
                <w:b/>
                <w:bCs/>
                <w:sz w:val="18"/>
                <w:szCs w:val="18"/>
              </w:rPr>
            </w:pPr>
            <w:r w:rsidRPr="008B4973">
              <w:rPr>
                <w:b/>
                <w:bCs/>
                <w:sz w:val="18"/>
                <w:szCs w:val="18"/>
              </w:rPr>
              <w:t xml:space="preserve">Основное мероприятие «Финансовое обеспечение </w:t>
            </w:r>
            <w:r w:rsidRPr="008B4973">
              <w:rPr>
                <w:b/>
                <w:bCs/>
                <w:sz w:val="18"/>
                <w:szCs w:val="18"/>
              </w:rPr>
              <w:lastRenderedPageBreak/>
              <w:t>деятельности МКУ «Рамонский центр развития образования и молодежных проектов»</w:t>
            </w:r>
          </w:p>
        </w:tc>
        <w:tc>
          <w:tcPr>
            <w:tcW w:w="992" w:type="dxa"/>
            <w:tcBorders>
              <w:top w:val="nil"/>
              <w:left w:val="nil"/>
              <w:bottom w:val="single" w:sz="4" w:space="0" w:color="auto"/>
              <w:right w:val="single" w:sz="4" w:space="0" w:color="auto"/>
            </w:tcBorders>
            <w:shd w:val="clear" w:color="auto" w:fill="auto"/>
            <w:noWrap/>
            <w:vAlign w:val="center"/>
            <w:hideMark/>
          </w:tcPr>
          <w:p w14:paraId="616B8C76" w14:textId="77777777" w:rsidR="008B4973" w:rsidRPr="008B4973" w:rsidRDefault="008B4973" w:rsidP="008B4973">
            <w:pPr>
              <w:jc w:val="center"/>
              <w:rPr>
                <w:b/>
                <w:bCs/>
                <w:sz w:val="18"/>
                <w:szCs w:val="18"/>
              </w:rPr>
            </w:pPr>
            <w:r w:rsidRPr="008B4973">
              <w:rPr>
                <w:b/>
                <w:bCs/>
                <w:sz w:val="18"/>
                <w:szCs w:val="18"/>
              </w:rPr>
              <w:lastRenderedPageBreak/>
              <w:t>02 5 08 00000</w:t>
            </w:r>
          </w:p>
        </w:tc>
        <w:tc>
          <w:tcPr>
            <w:tcW w:w="527" w:type="dxa"/>
            <w:tcBorders>
              <w:top w:val="nil"/>
              <w:left w:val="nil"/>
              <w:bottom w:val="single" w:sz="4" w:space="0" w:color="auto"/>
              <w:right w:val="single" w:sz="4" w:space="0" w:color="auto"/>
            </w:tcBorders>
            <w:shd w:val="clear" w:color="auto" w:fill="auto"/>
            <w:noWrap/>
            <w:vAlign w:val="center"/>
          </w:tcPr>
          <w:p w14:paraId="75F88034"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auto" w:fill="auto"/>
            <w:noWrap/>
            <w:vAlign w:val="center"/>
          </w:tcPr>
          <w:p w14:paraId="595B35F6"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auto" w:fill="auto"/>
            <w:noWrap/>
            <w:vAlign w:val="center"/>
          </w:tcPr>
          <w:p w14:paraId="1B320DF0"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14:paraId="6A4D756B" w14:textId="77777777" w:rsidR="008B4973" w:rsidRPr="008B4973" w:rsidRDefault="008B4973" w:rsidP="008B4973">
            <w:pPr>
              <w:jc w:val="center"/>
              <w:rPr>
                <w:b/>
                <w:bCs/>
                <w:sz w:val="18"/>
                <w:szCs w:val="18"/>
              </w:rPr>
            </w:pPr>
            <w:r w:rsidRPr="008B4973">
              <w:rPr>
                <w:b/>
                <w:bCs/>
                <w:sz w:val="18"/>
                <w:szCs w:val="18"/>
              </w:rPr>
              <w:t>32 659,0</w:t>
            </w:r>
          </w:p>
        </w:tc>
        <w:tc>
          <w:tcPr>
            <w:tcW w:w="1418" w:type="dxa"/>
            <w:tcBorders>
              <w:top w:val="nil"/>
              <w:left w:val="nil"/>
              <w:bottom w:val="single" w:sz="4" w:space="0" w:color="auto"/>
              <w:right w:val="single" w:sz="4" w:space="0" w:color="auto"/>
            </w:tcBorders>
            <w:shd w:val="clear" w:color="000000" w:fill="FFFFFF"/>
            <w:vAlign w:val="center"/>
            <w:hideMark/>
          </w:tcPr>
          <w:p w14:paraId="389E83C8" w14:textId="77777777" w:rsidR="008B4973" w:rsidRPr="008B4973" w:rsidRDefault="008B4973" w:rsidP="008B4973">
            <w:pPr>
              <w:jc w:val="center"/>
              <w:rPr>
                <w:b/>
                <w:bCs/>
                <w:sz w:val="18"/>
                <w:szCs w:val="18"/>
              </w:rPr>
            </w:pPr>
            <w:r w:rsidRPr="008B4973">
              <w:rPr>
                <w:b/>
                <w:bCs/>
                <w:sz w:val="18"/>
                <w:szCs w:val="18"/>
              </w:rPr>
              <w:t>34 011,0</w:t>
            </w:r>
          </w:p>
        </w:tc>
        <w:tc>
          <w:tcPr>
            <w:tcW w:w="1417" w:type="dxa"/>
            <w:tcBorders>
              <w:top w:val="nil"/>
              <w:left w:val="nil"/>
              <w:bottom w:val="single" w:sz="4" w:space="0" w:color="auto"/>
              <w:right w:val="single" w:sz="4" w:space="0" w:color="auto"/>
            </w:tcBorders>
            <w:shd w:val="clear" w:color="000000" w:fill="FFFFFF"/>
            <w:vAlign w:val="center"/>
            <w:hideMark/>
          </w:tcPr>
          <w:p w14:paraId="34325770" w14:textId="77777777" w:rsidR="008B4973" w:rsidRPr="008B4973" w:rsidRDefault="008B4973" w:rsidP="008B4973">
            <w:pPr>
              <w:jc w:val="center"/>
              <w:rPr>
                <w:b/>
                <w:bCs/>
                <w:sz w:val="18"/>
                <w:szCs w:val="18"/>
              </w:rPr>
            </w:pPr>
            <w:r w:rsidRPr="008B4973">
              <w:rPr>
                <w:b/>
                <w:bCs/>
                <w:sz w:val="18"/>
                <w:szCs w:val="18"/>
              </w:rPr>
              <w:t>35 324,0</w:t>
            </w:r>
          </w:p>
        </w:tc>
      </w:tr>
      <w:tr w:rsidR="008B4973" w:rsidRPr="008B4973" w14:paraId="2254B145" w14:textId="77777777" w:rsidTr="001D58A8">
        <w:trPr>
          <w:trHeight w:val="2029"/>
        </w:trPr>
        <w:tc>
          <w:tcPr>
            <w:tcW w:w="630" w:type="dxa"/>
            <w:tcBorders>
              <w:top w:val="nil"/>
              <w:left w:val="single" w:sz="4" w:space="0" w:color="auto"/>
              <w:bottom w:val="single" w:sz="4" w:space="0" w:color="auto"/>
              <w:right w:val="single" w:sz="4" w:space="0" w:color="auto"/>
            </w:tcBorders>
            <w:shd w:val="clear" w:color="000000" w:fill="FFFFFF"/>
            <w:vAlign w:val="bottom"/>
          </w:tcPr>
          <w:p w14:paraId="69C374F0"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0A6A0238" w14:textId="77777777" w:rsidR="008B4973" w:rsidRPr="008B4973" w:rsidRDefault="008B4973" w:rsidP="008B4973">
            <w:pPr>
              <w:ind w:right="-112"/>
              <w:rPr>
                <w:sz w:val="18"/>
                <w:szCs w:val="18"/>
              </w:rPr>
            </w:pPr>
            <w:r w:rsidRPr="008B4973">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14:paraId="1FE3C875" w14:textId="77777777" w:rsidR="008B4973" w:rsidRPr="008B4973" w:rsidRDefault="008B4973" w:rsidP="008B4973">
            <w:pPr>
              <w:jc w:val="center"/>
              <w:rPr>
                <w:sz w:val="18"/>
                <w:szCs w:val="18"/>
              </w:rPr>
            </w:pPr>
            <w:r w:rsidRPr="008B4973">
              <w:rPr>
                <w:sz w:val="18"/>
                <w:szCs w:val="18"/>
              </w:rPr>
              <w:t>02 5 08 00590</w:t>
            </w:r>
          </w:p>
        </w:tc>
        <w:tc>
          <w:tcPr>
            <w:tcW w:w="527" w:type="dxa"/>
            <w:tcBorders>
              <w:top w:val="nil"/>
              <w:left w:val="nil"/>
              <w:bottom w:val="single" w:sz="4" w:space="0" w:color="auto"/>
              <w:right w:val="single" w:sz="4" w:space="0" w:color="auto"/>
            </w:tcBorders>
            <w:shd w:val="clear" w:color="000000" w:fill="FFFFFF"/>
            <w:noWrap/>
            <w:vAlign w:val="center"/>
            <w:hideMark/>
          </w:tcPr>
          <w:p w14:paraId="008DE721" w14:textId="77777777" w:rsidR="008B4973" w:rsidRPr="008B4973" w:rsidRDefault="008B4973" w:rsidP="008B4973">
            <w:pPr>
              <w:ind w:left="-110"/>
              <w:jc w:val="center"/>
              <w:rPr>
                <w:sz w:val="18"/>
                <w:szCs w:val="18"/>
              </w:rPr>
            </w:pPr>
            <w:r w:rsidRPr="008B4973">
              <w:rPr>
                <w:sz w:val="18"/>
                <w:szCs w:val="18"/>
              </w:rPr>
              <w:t>100</w:t>
            </w:r>
          </w:p>
        </w:tc>
        <w:tc>
          <w:tcPr>
            <w:tcW w:w="452" w:type="dxa"/>
            <w:tcBorders>
              <w:top w:val="nil"/>
              <w:left w:val="nil"/>
              <w:bottom w:val="single" w:sz="4" w:space="0" w:color="auto"/>
              <w:right w:val="single" w:sz="4" w:space="0" w:color="auto"/>
            </w:tcBorders>
            <w:shd w:val="clear" w:color="000000" w:fill="FFFFFF"/>
            <w:noWrap/>
            <w:vAlign w:val="center"/>
            <w:hideMark/>
          </w:tcPr>
          <w:p w14:paraId="5EE8A06C" w14:textId="77777777" w:rsidR="008B4973" w:rsidRPr="008B4973" w:rsidRDefault="008B4973" w:rsidP="008B4973">
            <w:pPr>
              <w:ind w:left="-110"/>
              <w:jc w:val="center"/>
              <w:rPr>
                <w:sz w:val="18"/>
                <w:szCs w:val="18"/>
              </w:rPr>
            </w:pPr>
            <w:r w:rsidRPr="008B4973">
              <w:rPr>
                <w:sz w:val="18"/>
                <w:szCs w:val="18"/>
              </w:rPr>
              <w:t>07</w:t>
            </w:r>
          </w:p>
        </w:tc>
        <w:tc>
          <w:tcPr>
            <w:tcW w:w="504" w:type="dxa"/>
            <w:tcBorders>
              <w:top w:val="nil"/>
              <w:left w:val="nil"/>
              <w:bottom w:val="single" w:sz="4" w:space="0" w:color="auto"/>
              <w:right w:val="single" w:sz="4" w:space="0" w:color="auto"/>
            </w:tcBorders>
            <w:shd w:val="clear" w:color="000000" w:fill="FFFFFF"/>
            <w:noWrap/>
            <w:vAlign w:val="center"/>
            <w:hideMark/>
          </w:tcPr>
          <w:p w14:paraId="1D5F3B5C" w14:textId="77777777" w:rsidR="008B4973" w:rsidRPr="008B4973" w:rsidRDefault="008B4973" w:rsidP="008B4973">
            <w:pPr>
              <w:jc w:val="center"/>
              <w:rPr>
                <w:sz w:val="18"/>
                <w:szCs w:val="18"/>
              </w:rPr>
            </w:pPr>
            <w:r w:rsidRPr="008B4973">
              <w:rPr>
                <w:sz w:val="18"/>
                <w:szCs w:val="18"/>
              </w:rPr>
              <w:t>07</w:t>
            </w:r>
          </w:p>
        </w:tc>
        <w:tc>
          <w:tcPr>
            <w:tcW w:w="1326" w:type="dxa"/>
            <w:tcBorders>
              <w:top w:val="nil"/>
              <w:left w:val="nil"/>
              <w:bottom w:val="single" w:sz="4" w:space="0" w:color="auto"/>
              <w:right w:val="single" w:sz="4" w:space="0" w:color="auto"/>
            </w:tcBorders>
            <w:shd w:val="clear" w:color="auto" w:fill="auto"/>
            <w:vAlign w:val="center"/>
            <w:hideMark/>
          </w:tcPr>
          <w:p w14:paraId="6974FB7B" w14:textId="77777777" w:rsidR="008B4973" w:rsidRPr="008B4973" w:rsidRDefault="008B4973" w:rsidP="008B4973">
            <w:pPr>
              <w:jc w:val="center"/>
              <w:rPr>
                <w:sz w:val="18"/>
                <w:szCs w:val="18"/>
              </w:rPr>
            </w:pPr>
            <w:r w:rsidRPr="008B4973">
              <w:rPr>
                <w:sz w:val="18"/>
                <w:szCs w:val="18"/>
              </w:rPr>
              <w:t>31 209,0</w:t>
            </w:r>
          </w:p>
        </w:tc>
        <w:tc>
          <w:tcPr>
            <w:tcW w:w="1418" w:type="dxa"/>
            <w:tcBorders>
              <w:top w:val="nil"/>
              <w:left w:val="nil"/>
              <w:bottom w:val="single" w:sz="4" w:space="0" w:color="auto"/>
              <w:right w:val="single" w:sz="4" w:space="0" w:color="auto"/>
            </w:tcBorders>
            <w:shd w:val="clear" w:color="000000" w:fill="FFFFFF"/>
            <w:vAlign w:val="center"/>
            <w:hideMark/>
          </w:tcPr>
          <w:p w14:paraId="47E08D54" w14:textId="77777777" w:rsidR="008B4973" w:rsidRPr="008B4973" w:rsidRDefault="008B4973" w:rsidP="008B4973">
            <w:pPr>
              <w:jc w:val="center"/>
              <w:rPr>
                <w:sz w:val="18"/>
                <w:szCs w:val="18"/>
              </w:rPr>
            </w:pPr>
            <w:r w:rsidRPr="008B4973">
              <w:rPr>
                <w:sz w:val="18"/>
                <w:szCs w:val="18"/>
              </w:rPr>
              <w:t>32 550,0</w:t>
            </w:r>
          </w:p>
        </w:tc>
        <w:tc>
          <w:tcPr>
            <w:tcW w:w="1417" w:type="dxa"/>
            <w:tcBorders>
              <w:top w:val="nil"/>
              <w:left w:val="nil"/>
              <w:bottom w:val="single" w:sz="4" w:space="0" w:color="auto"/>
              <w:right w:val="single" w:sz="4" w:space="0" w:color="auto"/>
            </w:tcBorders>
            <w:shd w:val="clear" w:color="000000" w:fill="FFFFFF"/>
            <w:vAlign w:val="center"/>
            <w:hideMark/>
          </w:tcPr>
          <w:p w14:paraId="0C9A9BB9" w14:textId="77777777" w:rsidR="008B4973" w:rsidRPr="008B4973" w:rsidRDefault="008B4973" w:rsidP="008B4973">
            <w:pPr>
              <w:jc w:val="center"/>
              <w:rPr>
                <w:sz w:val="18"/>
                <w:szCs w:val="18"/>
              </w:rPr>
            </w:pPr>
            <w:r w:rsidRPr="008B4973">
              <w:rPr>
                <w:sz w:val="18"/>
                <w:szCs w:val="18"/>
              </w:rPr>
              <w:t>33 852,0</w:t>
            </w:r>
          </w:p>
        </w:tc>
      </w:tr>
      <w:tr w:rsidR="008B4973" w:rsidRPr="008B4973" w14:paraId="77368290"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tcPr>
          <w:p w14:paraId="26216C39"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6B419D79" w14:textId="77777777" w:rsidR="008B4973" w:rsidRPr="008B4973" w:rsidRDefault="008B4973" w:rsidP="008B4973">
            <w:pPr>
              <w:ind w:right="-112"/>
              <w:rPr>
                <w:sz w:val="18"/>
                <w:szCs w:val="18"/>
              </w:rPr>
            </w:pPr>
            <w:r w:rsidRPr="008B4973">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4F4311D5" w14:textId="77777777" w:rsidR="008B4973" w:rsidRPr="008B4973" w:rsidRDefault="008B4973" w:rsidP="008B4973">
            <w:pPr>
              <w:jc w:val="center"/>
              <w:rPr>
                <w:sz w:val="18"/>
                <w:szCs w:val="18"/>
              </w:rPr>
            </w:pPr>
            <w:r w:rsidRPr="008B4973">
              <w:rPr>
                <w:sz w:val="18"/>
                <w:szCs w:val="18"/>
              </w:rPr>
              <w:t>02 5 08 00590</w:t>
            </w:r>
          </w:p>
        </w:tc>
        <w:tc>
          <w:tcPr>
            <w:tcW w:w="527" w:type="dxa"/>
            <w:tcBorders>
              <w:top w:val="nil"/>
              <w:left w:val="nil"/>
              <w:bottom w:val="single" w:sz="4" w:space="0" w:color="auto"/>
              <w:right w:val="single" w:sz="4" w:space="0" w:color="auto"/>
            </w:tcBorders>
            <w:shd w:val="clear" w:color="000000" w:fill="FFFFFF"/>
            <w:noWrap/>
            <w:vAlign w:val="center"/>
            <w:hideMark/>
          </w:tcPr>
          <w:p w14:paraId="5B10015A"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1010C5E5" w14:textId="77777777" w:rsidR="008B4973" w:rsidRPr="008B4973" w:rsidRDefault="008B4973" w:rsidP="008B4973">
            <w:pPr>
              <w:ind w:left="-110"/>
              <w:jc w:val="center"/>
              <w:rPr>
                <w:sz w:val="18"/>
                <w:szCs w:val="18"/>
              </w:rPr>
            </w:pPr>
            <w:r w:rsidRPr="008B4973">
              <w:rPr>
                <w:sz w:val="18"/>
                <w:szCs w:val="18"/>
              </w:rPr>
              <w:t>07</w:t>
            </w:r>
          </w:p>
        </w:tc>
        <w:tc>
          <w:tcPr>
            <w:tcW w:w="504" w:type="dxa"/>
            <w:tcBorders>
              <w:top w:val="nil"/>
              <w:left w:val="nil"/>
              <w:bottom w:val="single" w:sz="4" w:space="0" w:color="auto"/>
              <w:right w:val="single" w:sz="4" w:space="0" w:color="auto"/>
            </w:tcBorders>
            <w:shd w:val="clear" w:color="000000" w:fill="FFFFFF"/>
            <w:noWrap/>
            <w:vAlign w:val="center"/>
            <w:hideMark/>
          </w:tcPr>
          <w:p w14:paraId="6E84A0C1" w14:textId="77777777" w:rsidR="008B4973" w:rsidRPr="008B4973" w:rsidRDefault="008B4973" w:rsidP="008B4973">
            <w:pPr>
              <w:jc w:val="center"/>
              <w:rPr>
                <w:sz w:val="18"/>
                <w:szCs w:val="18"/>
              </w:rPr>
            </w:pPr>
            <w:r w:rsidRPr="008B4973">
              <w:rPr>
                <w:sz w:val="18"/>
                <w:szCs w:val="18"/>
              </w:rPr>
              <w:t>07</w:t>
            </w:r>
          </w:p>
        </w:tc>
        <w:tc>
          <w:tcPr>
            <w:tcW w:w="1326" w:type="dxa"/>
            <w:tcBorders>
              <w:top w:val="nil"/>
              <w:left w:val="nil"/>
              <w:bottom w:val="single" w:sz="4" w:space="0" w:color="auto"/>
              <w:right w:val="single" w:sz="4" w:space="0" w:color="auto"/>
            </w:tcBorders>
            <w:shd w:val="clear" w:color="auto" w:fill="auto"/>
            <w:vAlign w:val="center"/>
            <w:hideMark/>
          </w:tcPr>
          <w:p w14:paraId="7117FFA6" w14:textId="77777777" w:rsidR="008B4973" w:rsidRPr="008B4973" w:rsidRDefault="008B4973" w:rsidP="008B4973">
            <w:pPr>
              <w:jc w:val="center"/>
              <w:rPr>
                <w:sz w:val="18"/>
                <w:szCs w:val="18"/>
              </w:rPr>
            </w:pPr>
            <w:r w:rsidRPr="008B4973">
              <w:rPr>
                <w:sz w:val="18"/>
                <w:szCs w:val="18"/>
              </w:rPr>
              <w:t>1 442,0</w:t>
            </w:r>
          </w:p>
        </w:tc>
        <w:tc>
          <w:tcPr>
            <w:tcW w:w="1418" w:type="dxa"/>
            <w:tcBorders>
              <w:top w:val="nil"/>
              <w:left w:val="nil"/>
              <w:bottom w:val="single" w:sz="4" w:space="0" w:color="auto"/>
              <w:right w:val="single" w:sz="4" w:space="0" w:color="auto"/>
            </w:tcBorders>
            <w:shd w:val="clear" w:color="000000" w:fill="FFFFFF"/>
            <w:vAlign w:val="center"/>
            <w:hideMark/>
          </w:tcPr>
          <w:p w14:paraId="40B7871B" w14:textId="77777777" w:rsidR="008B4973" w:rsidRPr="008B4973" w:rsidRDefault="008B4973" w:rsidP="008B4973">
            <w:pPr>
              <w:jc w:val="center"/>
              <w:rPr>
                <w:sz w:val="18"/>
                <w:szCs w:val="18"/>
              </w:rPr>
            </w:pPr>
            <w:r w:rsidRPr="008B4973">
              <w:rPr>
                <w:sz w:val="18"/>
                <w:szCs w:val="18"/>
              </w:rPr>
              <w:t>1 453,0</w:t>
            </w:r>
          </w:p>
        </w:tc>
        <w:tc>
          <w:tcPr>
            <w:tcW w:w="1417" w:type="dxa"/>
            <w:tcBorders>
              <w:top w:val="nil"/>
              <w:left w:val="nil"/>
              <w:bottom w:val="single" w:sz="4" w:space="0" w:color="auto"/>
              <w:right w:val="single" w:sz="4" w:space="0" w:color="auto"/>
            </w:tcBorders>
            <w:shd w:val="clear" w:color="000000" w:fill="FFFFFF"/>
            <w:vAlign w:val="center"/>
            <w:hideMark/>
          </w:tcPr>
          <w:p w14:paraId="5BC6DDC4" w14:textId="77777777" w:rsidR="008B4973" w:rsidRPr="008B4973" w:rsidRDefault="008B4973" w:rsidP="008B4973">
            <w:pPr>
              <w:jc w:val="center"/>
              <w:rPr>
                <w:sz w:val="18"/>
                <w:szCs w:val="18"/>
              </w:rPr>
            </w:pPr>
            <w:r w:rsidRPr="008B4973">
              <w:rPr>
                <w:sz w:val="18"/>
                <w:szCs w:val="18"/>
              </w:rPr>
              <w:t>1 464,0</w:t>
            </w:r>
          </w:p>
        </w:tc>
      </w:tr>
      <w:tr w:rsidR="008B4973" w:rsidRPr="008B4973" w14:paraId="4B834F2E" w14:textId="77777777" w:rsidTr="001D58A8">
        <w:trPr>
          <w:trHeight w:val="855"/>
        </w:trPr>
        <w:tc>
          <w:tcPr>
            <w:tcW w:w="630" w:type="dxa"/>
            <w:tcBorders>
              <w:top w:val="nil"/>
              <w:left w:val="single" w:sz="4" w:space="0" w:color="auto"/>
              <w:bottom w:val="single" w:sz="4" w:space="0" w:color="auto"/>
              <w:right w:val="single" w:sz="4" w:space="0" w:color="auto"/>
            </w:tcBorders>
            <w:shd w:val="clear" w:color="000000" w:fill="FFFFFF"/>
            <w:vAlign w:val="bottom"/>
          </w:tcPr>
          <w:p w14:paraId="013BD0C4"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6EC4ABD1" w14:textId="77777777" w:rsidR="008B4973" w:rsidRPr="008B4973" w:rsidRDefault="008B4973" w:rsidP="008B4973">
            <w:pPr>
              <w:ind w:right="-112"/>
              <w:rPr>
                <w:sz w:val="18"/>
                <w:szCs w:val="18"/>
              </w:rPr>
            </w:pPr>
            <w:r w:rsidRPr="008B4973">
              <w:rPr>
                <w:sz w:val="18"/>
                <w:szCs w:val="18"/>
              </w:rPr>
              <w:t>Расходы на обеспечение деятельности (оказание услуг) муниципальных учреждений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14:paraId="0A006F1C" w14:textId="77777777" w:rsidR="008B4973" w:rsidRPr="008B4973" w:rsidRDefault="008B4973" w:rsidP="008B4973">
            <w:pPr>
              <w:jc w:val="center"/>
              <w:rPr>
                <w:sz w:val="18"/>
                <w:szCs w:val="18"/>
              </w:rPr>
            </w:pPr>
            <w:r w:rsidRPr="008B4973">
              <w:rPr>
                <w:sz w:val="18"/>
                <w:szCs w:val="18"/>
              </w:rPr>
              <w:t>02 5 08 00590</w:t>
            </w:r>
          </w:p>
        </w:tc>
        <w:tc>
          <w:tcPr>
            <w:tcW w:w="527" w:type="dxa"/>
            <w:tcBorders>
              <w:top w:val="nil"/>
              <w:left w:val="nil"/>
              <w:bottom w:val="single" w:sz="4" w:space="0" w:color="auto"/>
              <w:right w:val="single" w:sz="4" w:space="0" w:color="auto"/>
            </w:tcBorders>
            <w:shd w:val="clear" w:color="000000" w:fill="FFFFFF"/>
            <w:noWrap/>
            <w:vAlign w:val="center"/>
            <w:hideMark/>
          </w:tcPr>
          <w:p w14:paraId="4DB33FB1" w14:textId="77777777" w:rsidR="008B4973" w:rsidRPr="008B4973" w:rsidRDefault="008B4973" w:rsidP="008B4973">
            <w:pPr>
              <w:ind w:left="-110"/>
              <w:jc w:val="center"/>
              <w:rPr>
                <w:sz w:val="18"/>
                <w:szCs w:val="18"/>
              </w:rPr>
            </w:pPr>
            <w:r w:rsidRPr="008B4973">
              <w:rPr>
                <w:sz w:val="18"/>
                <w:szCs w:val="18"/>
              </w:rPr>
              <w:t>800</w:t>
            </w:r>
          </w:p>
        </w:tc>
        <w:tc>
          <w:tcPr>
            <w:tcW w:w="452" w:type="dxa"/>
            <w:tcBorders>
              <w:top w:val="nil"/>
              <w:left w:val="nil"/>
              <w:bottom w:val="single" w:sz="4" w:space="0" w:color="auto"/>
              <w:right w:val="single" w:sz="4" w:space="0" w:color="auto"/>
            </w:tcBorders>
            <w:shd w:val="clear" w:color="000000" w:fill="FFFFFF"/>
            <w:noWrap/>
            <w:vAlign w:val="center"/>
            <w:hideMark/>
          </w:tcPr>
          <w:p w14:paraId="709F3DD1" w14:textId="77777777" w:rsidR="008B4973" w:rsidRPr="008B4973" w:rsidRDefault="008B4973" w:rsidP="008B4973">
            <w:pPr>
              <w:ind w:left="-110"/>
              <w:jc w:val="center"/>
              <w:rPr>
                <w:sz w:val="18"/>
                <w:szCs w:val="18"/>
              </w:rPr>
            </w:pPr>
            <w:r w:rsidRPr="008B4973">
              <w:rPr>
                <w:sz w:val="18"/>
                <w:szCs w:val="18"/>
              </w:rPr>
              <w:t>07</w:t>
            </w:r>
          </w:p>
        </w:tc>
        <w:tc>
          <w:tcPr>
            <w:tcW w:w="504" w:type="dxa"/>
            <w:tcBorders>
              <w:top w:val="nil"/>
              <w:left w:val="nil"/>
              <w:bottom w:val="single" w:sz="4" w:space="0" w:color="auto"/>
              <w:right w:val="single" w:sz="4" w:space="0" w:color="auto"/>
            </w:tcBorders>
            <w:shd w:val="clear" w:color="000000" w:fill="FFFFFF"/>
            <w:noWrap/>
            <w:vAlign w:val="center"/>
            <w:hideMark/>
          </w:tcPr>
          <w:p w14:paraId="281376EF" w14:textId="77777777" w:rsidR="008B4973" w:rsidRPr="008B4973" w:rsidRDefault="008B4973" w:rsidP="008B4973">
            <w:pPr>
              <w:jc w:val="center"/>
              <w:rPr>
                <w:sz w:val="18"/>
                <w:szCs w:val="18"/>
              </w:rPr>
            </w:pPr>
            <w:r w:rsidRPr="008B4973">
              <w:rPr>
                <w:sz w:val="18"/>
                <w:szCs w:val="18"/>
              </w:rPr>
              <w:t>07</w:t>
            </w:r>
          </w:p>
        </w:tc>
        <w:tc>
          <w:tcPr>
            <w:tcW w:w="1326" w:type="dxa"/>
            <w:tcBorders>
              <w:top w:val="nil"/>
              <w:left w:val="nil"/>
              <w:bottom w:val="single" w:sz="4" w:space="0" w:color="auto"/>
              <w:right w:val="single" w:sz="4" w:space="0" w:color="auto"/>
            </w:tcBorders>
            <w:shd w:val="clear" w:color="auto" w:fill="auto"/>
            <w:vAlign w:val="center"/>
            <w:hideMark/>
          </w:tcPr>
          <w:p w14:paraId="0DC679FB" w14:textId="77777777" w:rsidR="008B4973" w:rsidRPr="008B4973" w:rsidRDefault="008B4973" w:rsidP="008B4973">
            <w:pPr>
              <w:jc w:val="center"/>
              <w:rPr>
                <w:sz w:val="18"/>
                <w:szCs w:val="18"/>
              </w:rPr>
            </w:pPr>
            <w:r w:rsidRPr="008B4973">
              <w:rPr>
                <w:sz w:val="18"/>
                <w:szCs w:val="18"/>
              </w:rPr>
              <w:t>8,0</w:t>
            </w:r>
          </w:p>
        </w:tc>
        <w:tc>
          <w:tcPr>
            <w:tcW w:w="1418" w:type="dxa"/>
            <w:tcBorders>
              <w:top w:val="nil"/>
              <w:left w:val="nil"/>
              <w:bottom w:val="single" w:sz="4" w:space="0" w:color="auto"/>
              <w:right w:val="single" w:sz="4" w:space="0" w:color="auto"/>
            </w:tcBorders>
            <w:shd w:val="clear" w:color="000000" w:fill="FFFFFF"/>
            <w:vAlign w:val="center"/>
            <w:hideMark/>
          </w:tcPr>
          <w:p w14:paraId="12424CC8" w14:textId="77777777" w:rsidR="008B4973" w:rsidRPr="008B4973" w:rsidRDefault="008B4973" w:rsidP="008B4973">
            <w:pPr>
              <w:jc w:val="center"/>
              <w:rPr>
                <w:sz w:val="18"/>
                <w:szCs w:val="18"/>
              </w:rPr>
            </w:pPr>
            <w:r w:rsidRPr="008B4973">
              <w:rPr>
                <w:sz w:val="18"/>
                <w:szCs w:val="18"/>
              </w:rPr>
              <w:t>8,0</w:t>
            </w:r>
          </w:p>
        </w:tc>
        <w:tc>
          <w:tcPr>
            <w:tcW w:w="1417" w:type="dxa"/>
            <w:tcBorders>
              <w:top w:val="nil"/>
              <w:left w:val="nil"/>
              <w:bottom w:val="single" w:sz="4" w:space="0" w:color="auto"/>
              <w:right w:val="single" w:sz="4" w:space="0" w:color="auto"/>
            </w:tcBorders>
            <w:shd w:val="clear" w:color="000000" w:fill="FFFFFF"/>
            <w:vAlign w:val="center"/>
            <w:hideMark/>
          </w:tcPr>
          <w:p w14:paraId="148849C9" w14:textId="77777777" w:rsidR="008B4973" w:rsidRPr="008B4973" w:rsidRDefault="008B4973" w:rsidP="008B4973">
            <w:pPr>
              <w:jc w:val="center"/>
              <w:rPr>
                <w:sz w:val="18"/>
                <w:szCs w:val="18"/>
              </w:rPr>
            </w:pPr>
            <w:r w:rsidRPr="008B4973">
              <w:rPr>
                <w:sz w:val="18"/>
                <w:szCs w:val="18"/>
              </w:rPr>
              <w:t>8,0</w:t>
            </w:r>
          </w:p>
        </w:tc>
      </w:tr>
      <w:tr w:rsidR="008B4973" w:rsidRPr="008B4973" w14:paraId="3EB42352"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0781632B" w14:textId="77777777" w:rsidR="008B4973" w:rsidRPr="008B4973" w:rsidRDefault="008B4973" w:rsidP="008B4973">
            <w:pPr>
              <w:ind w:left="-120"/>
              <w:jc w:val="right"/>
              <w:rPr>
                <w:b/>
                <w:bCs/>
                <w:color w:val="000000"/>
                <w:sz w:val="18"/>
                <w:szCs w:val="18"/>
              </w:rPr>
            </w:pPr>
            <w:r w:rsidRPr="008B4973">
              <w:rPr>
                <w:b/>
                <w:bCs/>
                <w:color w:val="000000"/>
                <w:sz w:val="18"/>
                <w:szCs w:val="18"/>
              </w:rPr>
              <w:t>1.6</w:t>
            </w:r>
          </w:p>
        </w:tc>
        <w:tc>
          <w:tcPr>
            <w:tcW w:w="2342" w:type="dxa"/>
            <w:tcBorders>
              <w:top w:val="nil"/>
              <w:left w:val="nil"/>
              <w:bottom w:val="single" w:sz="4" w:space="0" w:color="auto"/>
              <w:right w:val="single" w:sz="4" w:space="0" w:color="auto"/>
            </w:tcBorders>
            <w:shd w:val="clear" w:color="000000" w:fill="FFFFFF"/>
            <w:vAlign w:val="center"/>
            <w:hideMark/>
          </w:tcPr>
          <w:p w14:paraId="09C618BB" w14:textId="77777777" w:rsidR="008B4973" w:rsidRPr="008B4973" w:rsidRDefault="008B4973" w:rsidP="008B4973">
            <w:pPr>
              <w:ind w:right="-112"/>
              <w:rPr>
                <w:b/>
                <w:bCs/>
                <w:sz w:val="18"/>
                <w:szCs w:val="18"/>
              </w:rPr>
            </w:pPr>
            <w:r w:rsidRPr="008B4973">
              <w:rPr>
                <w:b/>
                <w:bCs/>
                <w:sz w:val="18"/>
                <w:szCs w:val="18"/>
              </w:rPr>
              <w:t xml:space="preserve">Подпрограмма «Развитие физической культуры и спорта в </w:t>
            </w:r>
            <w:proofErr w:type="spellStart"/>
            <w:r w:rsidRPr="008B4973">
              <w:rPr>
                <w:b/>
                <w:bCs/>
                <w:sz w:val="18"/>
                <w:szCs w:val="18"/>
              </w:rPr>
              <w:t>Рамонском</w:t>
            </w:r>
            <w:proofErr w:type="spellEnd"/>
            <w:r w:rsidRPr="008B4973">
              <w:rPr>
                <w:b/>
                <w:bCs/>
                <w:sz w:val="18"/>
                <w:szCs w:val="18"/>
              </w:rPr>
              <w:t xml:space="preserve"> муниципальном районе Воронежской области» </w:t>
            </w:r>
          </w:p>
        </w:tc>
        <w:tc>
          <w:tcPr>
            <w:tcW w:w="992" w:type="dxa"/>
            <w:tcBorders>
              <w:top w:val="nil"/>
              <w:left w:val="nil"/>
              <w:bottom w:val="single" w:sz="4" w:space="0" w:color="auto"/>
              <w:right w:val="single" w:sz="4" w:space="0" w:color="auto"/>
            </w:tcBorders>
            <w:shd w:val="clear" w:color="000000" w:fill="FFFFFF"/>
            <w:noWrap/>
            <w:vAlign w:val="center"/>
            <w:hideMark/>
          </w:tcPr>
          <w:p w14:paraId="0FAF6294" w14:textId="77777777" w:rsidR="008B4973" w:rsidRPr="008B4973" w:rsidRDefault="008B4973" w:rsidP="008B4973">
            <w:pPr>
              <w:jc w:val="center"/>
              <w:rPr>
                <w:b/>
                <w:bCs/>
                <w:sz w:val="18"/>
                <w:szCs w:val="18"/>
              </w:rPr>
            </w:pPr>
            <w:r w:rsidRPr="008B4973">
              <w:rPr>
                <w:b/>
                <w:bCs/>
                <w:sz w:val="18"/>
                <w:szCs w:val="18"/>
              </w:rPr>
              <w:t>02 6 00 00000</w:t>
            </w:r>
          </w:p>
        </w:tc>
        <w:tc>
          <w:tcPr>
            <w:tcW w:w="527" w:type="dxa"/>
            <w:tcBorders>
              <w:top w:val="nil"/>
              <w:left w:val="nil"/>
              <w:bottom w:val="single" w:sz="4" w:space="0" w:color="auto"/>
              <w:right w:val="single" w:sz="4" w:space="0" w:color="auto"/>
            </w:tcBorders>
            <w:shd w:val="clear" w:color="000000" w:fill="FFFFFF"/>
            <w:noWrap/>
            <w:vAlign w:val="center"/>
          </w:tcPr>
          <w:p w14:paraId="5665746C"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0D3036F8"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0DB97282"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1E6A915D" w14:textId="77777777" w:rsidR="008B4973" w:rsidRPr="008B4973" w:rsidRDefault="008B4973" w:rsidP="008B4973">
            <w:pPr>
              <w:jc w:val="center"/>
              <w:rPr>
                <w:b/>
                <w:bCs/>
                <w:sz w:val="18"/>
                <w:szCs w:val="18"/>
              </w:rPr>
            </w:pPr>
            <w:r w:rsidRPr="008B4973">
              <w:rPr>
                <w:b/>
                <w:bCs/>
                <w:sz w:val="18"/>
                <w:szCs w:val="18"/>
              </w:rPr>
              <w:t>100 177,1</w:t>
            </w:r>
          </w:p>
        </w:tc>
        <w:tc>
          <w:tcPr>
            <w:tcW w:w="1418" w:type="dxa"/>
            <w:tcBorders>
              <w:top w:val="nil"/>
              <w:left w:val="nil"/>
              <w:bottom w:val="single" w:sz="4" w:space="0" w:color="auto"/>
              <w:right w:val="single" w:sz="4" w:space="0" w:color="auto"/>
            </w:tcBorders>
            <w:shd w:val="clear" w:color="000000" w:fill="FFFFFF"/>
            <w:noWrap/>
            <w:vAlign w:val="center"/>
            <w:hideMark/>
          </w:tcPr>
          <w:p w14:paraId="79574FBC" w14:textId="77777777" w:rsidR="008B4973" w:rsidRPr="008B4973" w:rsidRDefault="008B4973" w:rsidP="008B4973">
            <w:pPr>
              <w:jc w:val="center"/>
              <w:rPr>
                <w:b/>
                <w:bCs/>
                <w:sz w:val="18"/>
                <w:szCs w:val="18"/>
              </w:rPr>
            </w:pPr>
            <w:r w:rsidRPr="008B4973">
              <w:rPr>
                <w:b/>
                <w:bCs/>
                <w:sz w:val="18"/>
                <w:szCs w:val="18"/>
              </w:rPr>
              <w:t>168 928,1</w:t>
            </w:r>
          </w:p>
        </w:tc>
        <w:tc>
          <w:tcPr>
            <w:tcW w:w="1417" w:type="dxa"/>
            <w:tcBorders>
              <w:top w:val="nil"/>
              <w:left w:val="nil"/>
              <w:bottom w:val="single" w:sz="4" w:space="0" w:color="auto"/>
              <w:right w:val="single" w:sz="4" w:space="0" w:color="auto"/>
            </w:tcBorders>
            <w:shd w:val="clear" w:color="000000" w:fill="FFFFFF"/>
            <w:noWrap/>
            <w:vAlign w:val="center"/>
            <w:hideMark/>
          </w:tcPr>
          <w:p w14:paraId="259ACCEB" w14:textId="77777777" w:rsidR="008B4973" w:rsidRPr="008B4973" w:rsidRDefault="008B4973" w:rsidP="008B4973">
            <w:pPr>
              <w:jc w:val="center"/>
              <w:rPr>
                <w:b/>
                <w:bCs/>
                <w:sz w:val="18"/>
                <w:szCs w:val="18"/>
              </w:rPr>
            </w:pPr>
            <w:r w:rsidRPr="008B4973">
              <w:rPr>
                <w:b/>
                <w:bCs/>
                <w:sz w:val="18"/>
                <w:szCs w:val="18"/>
              </w:rPr>
              <w:t>97 468,1</w:t>
            </w:r>
          </w:p>
        </w:tc>
      </w:tr>
      <w:tr w:rsidR="008B4973" w:rsidRPr="008B4973" w14:paraId="1F707615" w14:textId="77777777" w:rsidTr="001D58A8">
        <w:trPr>
          <w:trHeight w:val="72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1FBBD35D" w14:textId="77777777" w:rsidR="008B4973" w:rsidRPr="008B4973" w:rsidRDefault="008B4973" w:rsidP="008B4973">
            <w:pPr>
              <w:ind w:left="-120"/>
              <w:jc w:val="right"/>
              <w:rPr>
                <w:b/>
                <w:bCs/>
                <w:color w:val="000000"/>
                <w:sz w:val="18"/>
                <w:szCs w:val="18"/>
              </w:rPr>
            </w:pPr>
            <w:r w:rsidRPr="008B4973">
              <w:rPr>
                <w:b/>
                <w:bCs/>
                <w:color w:val="000000"/>
                <w:sz w:val="18"/>
                <w:szCs w:val="18"/>
              </w:rPr>
              <w:t>1.6.1</w:t>
            </w:r>
          </w:p>
        </w:tc>
        <w:tc>
          <w:tcPr>
            <w:tcW w:w="2342" w:type="dxa"/>
            <w:tcBorders>
              <w:top w:val="nil"/>
              <w:left w:val="nil"/>
              <w:bottom w:val="single" w:sz="4" w:space="0" w:color="auto"/>
              <w:right w:val="single" w:sz="4" w:space="0" w:color="auto"/>
            </w:tcBorders>
            <w:shd w:val="clear" w:color="000000" w:fill="FFFFFF"/>
            <w:vAlign w:val="bottom"/>
            <w:hideMark/>
          </w:tcPr>
          <w:p w14:paraId="03A850B5" w14:textId="77777777" w:rsidR="008B4973" w:rsidRPr="008B4973" w:rsidRDefault="008B4973" w:rsidP="008B4973">
            <w:pPr>
              <w:ind w:right="-112"/>
              <w:rPr>
                <w:b/>
                <w:bCs/>
                <w:sz w:val="18"/>
                <w:szCs w:val="18"/>
              </w:rPr>
            </w:pPr>
            <w:r w:rsidRPr="008B4973">
              <w:rPr>
                <w:b/>
                <w:bCs/>
                <w:sz w:val="18"/>
                <w:szCs w:val="18"/>
              </w:rPr>
              <w:t>Основное мероприятие «Финансовое обеспечение деятельности МКУДО «РЦФКС»</w:t>
            </w:r>
          </w:p>
        </w:tc>
        <w:tc>
          <w:tcPr>
            <w:tcW w:w="992" w:type="dxa"/>
            <w:tcBorders>
              <w:top w:val="nil"/>
              <w:left w:val="nil"/>
              <w:bottom w:val="single" w:sz="4" w:space="0" w:color="auto"/>
              <w:right w:val="single" w:sz="4" w:space="0" w:color="auto"/>
            </w:tcBorders>
            <w:shd w:val="clear" w:color="000000" w:fill="FFFFFF"/>
            <w:noWrap/>
            <w:vAlign w:val="center"/>
            <w:hideMark/>
          </w:tcPr>
          <w:p w14:paraId="6B2CF2E3" w14:textId="77777777" w:rsidR="008B4973" w:rsidRPr="008B4973" w:rsidRDefault="008B4973" w:rsidP="008B4973">
            <w:pPr>
              <w:jc w:val="center"/>
              <w:rPr>
                <w:b/>
                <w:bCs/>
                <w:sz w:val="18"/>
                <w:szCs w:val="18"/>
              </w:rPr>
            </w:pPr>
            <w:r w:rsidRPr="008B4973">
              <w:rPr>
                <w:b/>
                <w:bCs/>
                <w:sz w:val="18"/>
                <w:szCs w:val="18"/>
              </w:rPr>
              <w:t>02 6 01 00000</w:t>
            </w:r>
          </w:p>
        </w:tc>
        <w:tc>
          <w:tcPr>
            <w:tcW w:w="527" w:type="dxa"/>
            <w:tcBorders>
              <w:top w:val="nil"/>
              <w:left w:val="nil"/>
              <w:bottom w:val="single" w:sz="4" w:space="0" w:color="auto"/>
              <w:right w:val="single" w:sz="4" w:space="0" w:color="auto"/>
            </w:tcBorders>
            <w:shd w:val="clear" w:color="000000" w:fill="FFFFFF"/>
            <w:noWrap/>
            <w:vAlign w:val="center"/>
          </w:tcPr>
          <w:p w14:paraId="366EE514"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5756F86C"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3E851E00"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13DCCCE1" w14:textId="77777777" w:rsidR="008B4973" w:rsidRPr="008B4973" w:rsidRDefault="008B4973" w:rsidP="008B4973">
            <w:pPr>
              <w:jc w:val="center"/>
              <w:rPr>
                <w:b/>
                <w:bCs/>
                <w:sz w:val="18"/>
                <w:szCs w:val="18"/>
              </w:rPr>
            </w:pPr>
            <w:r w:rsidRPr="008B4973">
              <w:rPr>
                <w:b/>
                <w:bCs/>
                <w:sz w:val="18"/>
                <w:szCs w:val="18"/>
              </w:rPr>
              <w:t>29 226,1</w:t>
            </w:r>
          </w:p>
        </w:tc>
        <w:tc>
          <w:tcPr>
            <w:tcW w:w="1418" w:type="dxa"/>
            <w:tcBorders>
              <w:top w:val="nil"/>
              <w:left w:val="nil"/>
              <w:bottom w:val="single" w:sz="4" w:space="0" w:color="auto"/>
              <w:right w:val="single" w:sz="4" w:space="0" w:color="auto"/>
            </w:tcBorders>
            <w:shd w:val="clear" w:color="000000" w:fill="FFFFFF"/>
            <w:noWrap/>
            <w:vAlign w:val="center"/>
            <w:hideMark/>
          </w:tcPr>
          <w:p w14:paraId="18AC9647" w14:textId="77777777" w:rsidR="008B4973" w:rsidRPr="008B4973" w:rsidRDefault="008B4973" w:rsidP="008B4973">
            <w:pPr>
              <w:jc w:val="center"/>
              <w:rPr>
                <w:b/>
                <w:bCs/>
                <w:sz w:val="18"/>
                <w:szCs w:val="18"/>
              </w:rPr>
            </w:pPr>
            <w:r w:rsidRPr="008B4973">
              <w:rPr>
                <w:b/>
                <w:bCs/>
                <w:sz w:val="18"/>
                <w:szCs w:val="18"/>
              </w:rPr>
              <w:t>29 289,3</w:t>
            </w:r>
          </w:p>
        </w:tc>
        <w:tc>
          <w:tcPr>
            <w:tcW w:w="1417" w:type="dxa"/>
            <w:tcBorders>
              <w:top w:val="nil"/>
              <w:left w:val="nil"/>
              <w:bottom w:val="single" w:sz="4" w:space="0" w:color="auto"/>
              <w:right w:val="single" w:sz="4" w:space="0" w:color="auto"/>
            </w:tcBorders>
            <w:shd w:val="clear" w:color="000000" w:fill="FFFFFF"/>
            <w:noWrap/>
            <w:vAlign w:val="center"/>
            <w:hideMark/>
          </w:tcPr>
          <w:p w14:paraId="300DE0A9" w14:textId="77777777" w:rsidR="008B4973" w:rsidRPr="008B4973" w:rsidRDefault="008B4973" w:rsidP="008B4973">
            <w:pPr>
              <w:jc w:val="center"/>
              <w:rPr>
                <w:b/>
                <w:bCs/>
                <w:sz w:val="18"/>
                <w:szCs w:val="18"/>
              </w:rPr>
            </w:pPr>
            <w:r w:rsidRPr="008B4973">
              <w:rPr>
                <w:b/>
                <w:bCs/>
                <w:sz w:val="18"/>
                <w:szCs w:val="18"/>
              </w:rPr>
              <w:t>29 419,3</w:t>
            </w:r>
          </w:p>
        </w:tc>
      </w:tr>
      <w:tr w:rsidR="008B4973" w:rsidRPr="008B4973" w14:paraId="106FE520" w14:textId="77777777" w:rsidTr="001D58A8">
        <w:trPr>
          <w:trHeight w:val="2048"/>
        </w:trPr>
        <w:tc>
          <w:tcPr>
            <w:tcW w:w="630" w:type="dxa"/>
            <w:tcBorders>
              <w:top w:val="nil"/>
              <w:left w:val="single" w:sz="4" w:space="0" w:color="auto"/>
              <w:bottom w:val="single" w:sz="4" w:space="0" w:color="auto"/>
              <w:right w:val="single" w:sz="4" w:space="0" w:color="auto"/>
            </w:tcBorders>
            <w:shd w:val="clear" w:color="000000" w:fill="FFFFFF"/>
            <w:vAlign w:val="bottom"/>
          </w:tcPr>
          <w:p w14:paraId="386ED06E"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0E3EECC6" w14:textId="77777777" w:rsidR="008B4973" w:rsidRPr="008B4973" w:rsidRDefault="008B4973" w:rsidP="008B4973">
            <w:pPr>
              <w:ind w:right="-112"/>
              <w:rPr>
                <w:sz w:val="18"/>
                <w:szCs w:val="18"/>
              </w:rPr>
            </w:pPr>
            <w:r w:rsidRPr="008B4973">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14:paraId="1F0E0F1F" w14:textId="77777777" w:rsidR="008B4973" w:rsidRPr="008B4973" w:rsidRDefault="008B4973" w:rsidP="008B4973">
            <w:pPr>
              <w:jc w:val="center"/>
              <w:rPr>
                <w:sz w:val="18"/>
                <w:szCs w:val="18"/>
              </w:rPr>
            </w:pPr>
            <w:r w:rsidRPr="008B4973">
              <w:rPr>
                <w:sz w:val="18"/>
                <w:szCs w:val="18"/>
              </w:rPr>
              <w:t>02 6 01 00590</w:t>
            </w:r>
          </w:p>
        </w:tc>
        <w:tc>
          <w:tcPr>
            <w:tcW w:w="527" w:type="dxa"/>
            <w:tcBorders>
              <w:top w:val="nil"/>
              <w:left w:val="nil"/>
              <w:bottom w:val="single" w:sz="4" w:space="0" w:color="auto"/>
              <w:right w:val="single" w:sz="4" w:space="0" w:color="auto"/>
            </w:tcBorders>
            <w:shd w:val="clear" w:color="000000" w:fill="FFFFFF"/>
            <w:noWrap/>
            <w:vAlign w:val="center"/>
            <w:hideMark/>
          </w:tcPr>
          <w:p w14:paraId="7966CBA9" w14:textId="77777777" w:rsidR="008B4973" w:rsidRPr="008B4973" w:rsidRDefault="008B4973" w:rsidP="008B4973">
            <w:pPr>
              <w:ind w:left="-110"/>
              <w:jc w:val="center"/>
              <w:rPr>
                <w:sz w:val="18"/>
                <w:szCs w:val="18"/>
              </w:rPr>
            </w:pPr>
            <w:r w:rsidRPr="008B4973">
              <w:rPr>
                <w:sz w:val="18"/>
                <w:szCs w:val="18"/>
              </w:rPr>
              <w:t>100</w:t>
            </w:r>
          </w:p>
        </w:tc>
        <w:tc>
          <w:tcPr>
            <w:tcW w:w="452" w:type="dxa"/>
            <w:tcBorders>
              <w:top w:val="nil"/>
              <w:left w:val="nil"/>
              <w:bottom w:val="single" w:sz="4" w:space="0" w:color="auto"/>
              <w:right w:val="single" w:sz="4" w:space="0" w:color="auto"/>
            </w:tcBorders>
            <w:shd w:val="clear" w:color="000000" w:fill="FFFFFF"/>
            <w:noWrap/>
            <w:vAlign w:val="center"/>
            <w:hideMark/>
          </w:tcPr>
          <w:p w14:paraId="77A00375" w14:textId="77777777" w:rsidR="008B4973" w:rsidRPr="008B4973" w:rsidRDefault="008B4973" w:rsidP="008B4973">
            <w:pPr>
              <w:ind w:left="-110"/>
              <w:jc w:val="center"/>
              <w:rPr>
                <w:sz w:val="18"/>
                <w:szCs w:val="18"/>
              </w:rPr>
            </w:pPr>
            <w:r w:rsidRPr="008B4973">
              <w:rPr>
                <w:sz w:val="18"/>
                <w:szCs w:val="18"/>
              </w:rPr>
              <w:t>11</w:t>
            </w:r>
          </w:p>
        </w:tc>
        <w:tc>
          <w:tcPr>
            <w:tcW w:w="504" w:type="dxa"/>
            <w:tcBorders>
              <w:top w:val="nil"/>
              <w:left w:val="nil"/>
              <w:bottom w:val="single" w:sz="4" w:space="0" w:color="auto"/>
              <w:right w:val="single" w:sz="4" w:space="0" w:color="auto"/>
            </w:tcBorders>
            <w:shd w:val="clear" w:color="000000" w:fill="FFFFFF"/>
            <w:noWrap/>
            <w:vAlign w:val="center"/>
            <w:hideMark/>
          </w:tcPr>
          <w:p w14:paraId="50B1A374" w14:textId="77777777" w:rsidR="008B4973" w:rsidRPr="008B4973" w:rsidRDefault="008B4973" w:rsidP="008B4973">
            <w:pPr>
              <w:jc w:val="center"/>
              <w:rPr>
                <w:sz w:val="18"/>
                <w:szCs w:val="18"/>
              </w:rPr>
            </w:pPr>
            <w:r w:rsidRPr="008B4973">
              <w:rPr>
                <w:sz w:val="18"/>
                <w:szCs w:val="18"/>
              </w:rPr>
              <w:t>02</w:t>
            </w:r>
          </w:p>
        </w:tc>
        <w:tc>
          <w:tcPr>
            <w:tcW w:w="1326" w:type="dxa"/>
            <w:tcBorders>
              <w:top w:val="nil"/>
              <w:left w:val="nil"/>
              <w:bottom w:val="single" w:sz="4" w:space="0" w:color="auto"/>
              <w:right w:val="single" w:sz="4" w:space="0" w:color="auto"/>
            </w:tcBorders>
            <w:shd w:val="clear" w:color="auto" w:fill="auto"/>
            <w:vAlign w:val="center"/>
            <w:hideMark/>
          </w:tcPr>
          <w:p w14:paraId="49D86E09" w14:textId="77777777" w:rsidR="008B4973" w:rsidRPr="008B4973" w:rsidRDefault="008B4973" w:rsidP="008B4973">
            <w:pPr>
              <w:jc w:val="center"/>
              <w:rPr>
                <w:sz w:val="18"/>
                <w:szCs w:val="18"/>
              </w:rPr>
            </w:pPr>
            <w:r w:rsidRPr="008B4973">
              <w:rPr>
                <w:sz w:val="18"/>
                <w:szCs w:val="18"/>
              </w:rPr>
              <w:t>19 439,0</w:t>
            </w:r>
          </w:p>
        </w:tc>
        <w:tc>
          <w:tcPr>
            <w:tcW w:w="1418" w:type="dxa"/>
            <w:tcBorders>
              <w:top w:val="nil"/>
              <w:left w:val="nil"/>
              <w:bottom w:val="single" w:sz="4" w:space="0" w:color="auto"/>
              <w:right w:val="single" w:sz="4" w:space="0" w:color="auto"/>
            </w:tcBorders>
            <w:shd w:val="clear" w:color="000000" w:fill="FFFFFF"/>
            <w:vAlign w:val="center"/>
            <w:hideMark/>
          </w:tcPr>
          <w:p w14:paraId="0F022165" w14:textId="77777777" w:rsidR="008B4973" w:rsidRPr="008B4973" w:rsidRDefault="008B4973" w:rsidP="008B4973">
            <w:pPr>
              <w:jc w:val="center"/>
              <w:rPr>
                <w:sz w:val="18"/>
                <w:szCs w:val="18"/>
              </w:rPr>
            </w:pPr>
            <w:r w:rsidRPr="008B4973">
              <w:rPr>
                <w:sz w:val="18"/>
                <w:szCs w:val="18"/>
              </w:rPr>
              <w:t>19 530,0</w:t>
            </w:r>
          </w:p>
        </w:tc>
        <w:tc>
          <w:tcPr>
            <w:tcW w:w="1417" w:type="dxa"/>
            <w:tcBorders>
              <w:top w:val="nil"/>
              <w:left w:val="nil"/>
              <w:bottom w:val="single" w:sz="4" w:space="0" w:color="auto"/>
              <w:right w:val="single" w:sz="4" w:space="0" w:color="auto"/>
            </w:tcBorders>
            <w:shd w:val="clear" w:color="000000" w:fill="FFFFFF"/>
            <w:vAlign w:val="center"/>
            <w:hideMark/>
          </w:tcPr>
          <w:p w14:paraId="5FC7D62A" w14:textId="77777777" w:rsidR="008B4973" w:rsidRPr="008B4973" w:rsidRDefault="008B4973" w:rsidP="008B4973">
            <w:pPr>
              <w:jc w:val="center"/>
              <w:rPr>
                <w:sz w:val="18"/>
                <w:szCs w:val="18"/>
              </w:rPr>
            </w:pPr>
            <w:r w:rsidRPr="008B4973">
              <w:rPr>
                <w:sz w:val="18"/>
                <w:szCs w:val="18"/>
              </w:rPr>
              <w:t>19 660,0</w:t>
            </w:r>
          </w:p>
        </w:tc>
      </w:tr>
      <w:tr w:rsidR="008B4973" w:rsidRPr="008B4973" w14:paraId="275A8E42"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tcPr>
          <w:p w14:paraId="2FB5A443"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666B7B8C" w14:textId="77777777" w:rsidR="008B4973" w:rsidRPr="008B4973" w:rsidRDefault="008B4973" w:rsidP="008B4973">
            <w:pPr>
              <w:ind w:right="-112"/>
              <w:rPr>
                <w:sz w:val="18"/>
                <w:szCs w:val="18"/>
              </w:rPr>
            </w:pPr>
            <w:r w:rsidRPr="008B4973">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446FA890" w14:textId="77777777" w:rsidR="008B4973" w:rsidRPr="008B4973" w:rsidRDefault="008B4973" w:rsidP="008B4973">
            <w:pPr>
              <w:jc w:val="center"/>
              <w:rPr>
                <w:sz w:val="18"/>
                <w:szCs w:val="18"/>
              </w:rPr>
            </w:pPr>
            <w:r w:rsidRPr="008B4973">
              <w:rPr>
                <w:sz w:val="18"/>
                <w:szCs w:val="18"/>
              </w:rPr>
              <w:t>02 6 01 00590</w:t>
            </w:r>
          </w:p>
        </w:tc>
        <w:tc>
          <w:tcPr>
            <w:tcW w:w="527" w:type="dxa"/>
            <w:tcBorders>
              <w:top w:val="nil"/>
              <w:left w:val="nil"/>
              <w:bottom w:val="single" w:sz="4" w:space="0" w:color="auto"/>
              <w:right w:val="single" w:sz="4" w:space="0" w:color="auto"/>
            </w:tcBorders>
            <w:shd w:val="clear" w:color="000000" w:fill="FFFFFF"/>
            <w:noWrap/>
            <w:vAlign w:val="center"/>
            <w:hideMark/>
          </w:tcPr>
          <w:p w14:paraId="0AA27C13"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167E9DA0" w14:textId="77777777" w:rsidR="008B4973" w:rsidRPr="008B4973" w:rsidRDefault="008B4973" w:rsidP="008B4973">
            <w:pPr>
              <w:ind w:left="-110"/>
              <w:jc w:val="center"/>
              <w:rPr>
                <w:sz w:val="18"/>
                <w:szCs w:val="18"/>
              </w:rPr>
            </w:pPr>
            <w:r w:rsidRPr="008B4973">
              <w:rPr>
                <w:sz w:val="18"/>
                <w:szCs w:val="18"/>
              </w:rPr>
              <w:t>11</w:t>
            </w:r>
          </w:p>
        </w:tc>
        <w:tc>
          <w:tcPr>
            <w:tcW w:w="504" w:type="dxa"/>
            <w:tcBorders>
              <w:top w:val="nil"/>
              <w:left w:val="nil"/>
              <w:bottom w:val="single" w:sz="4" w:space="0" w:color="auto"/>
              <w:right w:val="single" w:sz="4" w:space="0" w:color="auto"/>
            </w:tcBorders>
            <w:shd w:val="clear" w:color="000000" w:fill="FFFFFF"/>
            <w:noWrap/>
            <w:vAlign w:val="center"/>
            <w:hideMark/>
          </w:tcPr>
          <w:p w14:paraId="1271C9DC" w14:textId="77777777" w:rsidR="008B4973" w:rsidRPr="008B4973" w:rsidRDefault="008B4973" w:rsidP="008B4973">
            <w:pPr>
              <w:jc w:val="center"/>
              <w:rPr>
                <w:sz w:val="18"/>
                <w:szCs w:val="18"/>
              </w:rPr>
            </w:pPr>
            <w:r w:rsidRPr="008B4973">
              <w:rPr>
                <w:sz w:val="18"/>
                <w:szCs w:val="18"/>
              </w:rPr>
              <w:t>02</w:t>
            </w:r>
          </w:p>
        </w:tc>
        <w:tc>
          <w:tcPr>
            <w:tcW w:w="1326" w:type="dxa"/>
            <w:tcBorders>
              <w:top w:val="nil"/>
              <w:left w:val="nil"/>
              <w:bottom w:val="single" w:sz="4" w:space="0" w:color="auto"/>
              <w:right w:val="single" w:sz="4" w:space="0" w:color="auto"/>
            </w:tcBorders>
            <w:shd w:val="clear" w:color="auto" w:fill="auto"/>
            <w:vAlign w:val="center"/>
            <w:hideMark/>
          </w:tcPr>
          <w:p w14:paraId="3259C262" w14:textId="77777777" w:rsidR="008B4973" w:rsidRPr="008B4973" w:rsidRDefault="008B4973" w:rsidP="008B4973">
            <w:pPr>
              <w:jc w:val="center"/>
              <w:rPr>
                <w:sz w:val="18"/>
                <w:szCs w:val="18"/>
              </w:rPr>
            </w:pPr>
            <w:r w:rsidRPr="008B4973">
              <w:rPr>
                <w:sz w:val="18"/>
                <w:szCs w:val="18"/>
              </w:rPr>
              <w:t>3 616,0</w:t>
            </w:r>
          </w:p>
        </w:tc>
        <w:tc>
          <w:tcPr>
            <w:tcW w:w="1418" w:type="dxa"/>
            <w:tcBorders>
              <w:top w:val="nil"/>
              <w:left w:val="nil"/>
              <w:bottom w:val="single" w:sz="4" w:space="0" w:color="auto"/>
              <w:right w:val="single" w:sz="4" w:space="0" w:color="auto"/>
            </w:tcBorders>
            <w:shd w:val="clear" w:color="000000" w:fill="FFFFFF"/>
            <w:vAlign w:val="center"/>
            <w:hideMark/>
          </w:tcPr>
          <w:p w14:paraId="3882EBB0" w14:textId="77777777" w:rsidR="008B4973" w:rsidRPr="008B4973" w:rsidRDefault="008B4973" w:rsidP="008B4973">
            <w:pPr>
              <w:jc w:val="center"/>
              <w:rPr>
                <w:sz w:val="18"/>
                <w:szCs w:val="18"/>
              </w:rPr>
            </w:pPr>
            <w:r w:rsidRPr="008B4973">
              <w:rPr>
                <w:sz w:val="18"/>
                <w:szCs w:val="18"/>
              </w:rPr>
              <w:t>3 616,0</w:t>
            </w:r>
          </w:p>
        </w:tc>
        <w:tc>
          <w:tcPr>
            <w:tcW w:w="1417" w:type="dxa"/>
            <w:tcBorders>
              <w:top w:val="nil"/>
              <w:left w:val="nil"/>
              <w:bottom w:val="single" w:sz="4" w:space="0" w:color="auto"/>
              <w:right w:val="single" w:sz="4" w:space="0" w:color="auto"/>
            </w:tcBorders>
            <w:shd w:val="clear" w:color="000000" w:fill="FFFFFF"/>
            <w:vAlign w:val="center"/>
            <w:hideMark/>
          </w:tcPr>
          <w:p w14:paraId="1198A0B9" w14:textId="77777777" w:rsidR="008B4973" w:rsidRPr="008B4973" w:rsidRDefault="008B4973" w:rsidP="008B4973">
            <w:pPr>
              <w:jc w:val="center"/>
              <w:rPr>
                <w:sz w:val="18"/>
                <w:szCs w:val="18"/>
              </w:rPr>
            </w:pPr>
            <w:r w:rsidRPr="008B4973">
              <w:rPr>
                <w:sz w:val="18"/>
                <w:szCs w:val="18"/>
              </w:rPr>
              <w:t>3 616,0</w:t>
            </w:r>
          </w:p>
        </w:tc>
      </w:tr>
      <w:tr w:rsidR="008B4973" w:rsidRPr="008B4973" w14:paraId="1F11A506" w14:textId="77777777" w:rsidTr="001D58A8">
        <w:trPr>
          <w:trHeight w:val="829"/>
        </w:trPr>
        <w:tc>
          <w:tcPr>
            <w:tcW w:w="630" w:type="dxa"/>
            <w:tcBorders>
              <w:top w:val="nil"/>
              <w:left w:val="single" w:sz="4" w:space="0" w:color="auto"/>
              <w:bottom w:val="single" w:sz="4" w:space="0" w:color="auto"/>
              <w:right w:val="single" w:sz="4" w:space="0" w:color="auto"/>
            </w:tcBorders>
            <w:shd w:val="clear" w:color="000000" w:fill="FFFFFF"/>
            <w:vAlign w:val="bottom"/>
          </w:tcPr>
          <w:p w14:paraId="58104487"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0321E4FC" w14:textId="77777777" w:rsidR="008B4973" w:rsidRPr="008B4973" w:rsidRDefault="008B4973" w:rsidP="008B4973">
            <w:pPr>
              <w:ind w:right="-112"/>
              <w:rPr>
                <w:sz w:val="18"/>
                <w:szCs w:val="18"/>
              </w:rPr>
            </w:pPr>
            <w:r w:rsidRPr="008B4973">
              <w:rPr>
                <w:sz w:val="18"/>
                <w:szCs w:val="18"/>
              </w:rPr>
              <w:t>Расходы на обеспечение деятельности (оказание услуг) муниципальных учреждений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14:paraId="465A4747" w14:textId="77777777" w:rsidR="008B4973" w:rsidRPr="008B4973" w:rsidRDefault="008B4973" w:rsidP="008B4973">
            <w:pPr>
              <w:jc w:val="center"/>
              <w:rPr>
                <w:sz w:val="18"/>
                <w:szCs w:val="18"/>
              </w:rPr>
            </w:pPr>
            <w:r w:rsidRPr="008B4973">
              <w:rPr>
                <w:sz w:val="18"/>
                <w:szCs w:val="18"/>
              </w:rPr>
              <w:t>02 6 01 00590</w:t>
            </w:r>
          </w:p>
        </w:tc>
        <w:tc>
          <w:tcPr>
            <w:tcW w:w="527" w:type="dxa"/>
            <w:tcBorders>
              <w:top w:val="nil"/>
              <w:left w:val="nil"/>
              <w:bottom w:val="single" w:sz="4" w:space="0" w:color="auto"/>
              <w:right w:val="single" w:sz="4" w:space="0" w:color="auto"/>
            </w:tcBorders>
            <w:shd w:val="clear" w:color="000000" w:fill="FFFFFF"/>
            <w:noWrap/>
            <w:vAlign w:val="center"/>
            <w:hideMark/>
          </w:tcPr>
          <w:p w14:paraId="106D3D53" w14:textId="77777777" w:rsidR="008B4973" w:rsidRPr="008B4973" w:rsidRDefault="008B4973" w:rsidP="008B4973">
            <w:pPr>
              <w:ind w:left="-110"/>
              <w:jc w:val="center"/>
              <w:rPr>
                <w:sz w:val="18"/>
                <w:szCs w:val="18"/>
              </w:rPr>
            </w:pPr>
            <w:r w:rsidRPr="008B4973">
              <w:rPr>
                <w:sz w:val="18"/>
                <w:szCs w:val="18"/>
              </w:rPr>
              <w:t>800</w:t>
            </w:r>
          </w:p>
        </w:tc>
        <w:tc>
          <w:tcPr>
            <w:tcW w:w="452" w:type="dxa"/>
            <w:tcBorders>
              <w:top w:val="nil"/>
              <w:left w:val="nil"/>
              <w:bottom w:val="single" w:sz="4" w:space="0" w:color="auto"/>
              <w:right w:val="single" w:sz="4" w:space="0" w:color="auto"/>
            </w:tcBorders>
            <w:shd w:val="clear" w:color="000000" w:fill="FFFFFF"/>
            <w:noWrap/>
            <w:vAlign w:val="center"/>
            <w:hideMark/>
          </w:tcPr>
          <w:p w14:paraId="49D64B0E" w14:textId="77777777" w:rsidR="008B4973" w:rsidRPr="008B4973" w:rsidRDefault="008B4973" w:rsidP="008B4973">
            <w:pPr>
              <w:ind w:left="-110"/>
              <w:jc w:val="center"/>
              <w:rPr>
                <w:sz w:val="18"/>
                <w:szCs w:val="18"/>
              </w:rPr>
            </w:pPr>
            <w:r w:rsidRPr="008B4973">
              <w:rPr>
                <w:sz w:val="18"/>
                <w:szCs w:val="18"/>
              </w:rPr>
              <w:t>11</w:t>
            </w:r>
          </w:p>
        </w:tc>
        <w:tc>
          <w:tcPr>
            <w:tcW w:w="504" w:type="dxa"/>
            <w:tcBorders>
              <w:top w:val="nil"/>
              <w:left w:val="nil"/>
              <w:bottom w:val="single" w:sz="4" w:space="0" w:color="auto"/>
              <w:right w:val="single" w:sz="4" w:space="0" w:color="auto"/>
            </w:tcBorders>
            <w:shd w:val="clear" w:color="000000" w:fill="FFFFFF"/>
            <w:noWrap/>
            <w:vAlign w:val="center"/>
            <w:hideMark/>
          </w:tcPr>
          <w:p w14:paraId="3D0A30E0" w14:textId="77777777" w:rsidR="008B4973" w:rsidRPr="008B4973" w:rsidRDefault="008B4973" w:rsidP="008B4973">
            <w:pPr>
              <w:jc w:val="center"/>
              <w:rPr>
                <w:sz w:val="18"/>
                <w:szCs w:val="18"/>
              </w:rPr>
            </w:pPr>
            <w:r w:rsidRPr="008B4973">
              <w:rPr>
                <w:sz w:val="18"/>
                <w:szCs w:val="18"/>
              </w:rPr>
              <w:t>02</w:t>
            </w:r>
          </w:p>
        </w:tc>
        <w:tc>
          <w:tcPr>
            <w:tcW w:w="1326" w:type="dxa"/>
            <w:tcBorders>
              <w:top w:val="nil"/>
              <w:left w:val="nil"/>
              <w:bottom w:val="single" w:sz="4" w:space="0" w:color="auto"/>
              <w:right w:val="single" w:sz="4" w:space="0" w:color="auto"/>
            </w:tcBorders>
            <w:shd w:val="clear" w:color="auto" w:fill="auto"/>
            <w:vAlign w:val="center"/>
            <w:hideMark/>
          </w:tcPr>
          <w:p w14:paraId="4B01E494" w14:textId="77777777" w:rsidR="008B4973" w:rsidRPr="008B4973" w:rsidRDefault="008B4973" w:rsidP="008B4973">
            <w:pPr>
              <w:jc w:val="center"/>
              <w:rPr>
                <w:sz w:val="18"/>
                <w:szCs w:val="18"/>
              </w:rPr>
            </w:pPr>
            <w:r w:rsidRPr="008B4973">
              <w:rPr>
                <w:sz w:val="18"/>
                <w:szCs w:val="18"/>
              </w:rPr>
              <w:t>4 249,0</w:t>
            </w:r>
          </w:p>
        </w:tc>
        <w:tc>
          <w:tcPr>
            <w:tcW w:w="1418" w:type="dxa"/>
            <w:tcBorders>
              <w:top w:val="nil"/>
              <w:left w:val="nil"/>
              <w:bottom w:val="single" w:sz="4" w:space="0" w:color="auto"/>
              <w:right w:val="single" w:sz="4" w:space="0" w:color="auto"/>
            </w:tcBorders>
            <w:shd w:val="clear" w:color="000000" w:fill="FFFFFF"/>
            <w:vAlign w:val="center"/>
            <w:hideMark/>
          </w:tcPr>
          <w:p w14:paraId="22AAEE7D" w14:textId="77777777" w:rsidR="008B4973" w:rsidRPr="008B4973" w:rsidRDefault="008B4973" w:rsidP="008B4973">
            <w:pPr>
              <w:jc w:val="center"/>
              <w:rPr>
                <w:sz w:val="18"/>
                <w:szCs w:val="18"/>
              </w:rPr>
            </w:pPr>
            <w:r w:rsidRPr="008B4973">
              <w:rPr>
                <w:sz w:val="18"/>
                <w:szCs w:val="18"/>
              </w:rPr>
              <w:t>4 249,0</w:t>
            </w:r>
          </w:p>
        </w:tc>
        <w:tc>
          <w:tcPr>
            <w:tcW w:w="1417" w:type="dxa"/>
            <w:tcBorders>
              <w:top w:val="nil"/>
              <w:left w:val="nil"/>
              <w:bottom w:val="single" w:sz="4" w:space="0" w:color="auto"/>
              <w:right w:val="single" w:sz="4" w:space="0" w:color="auto"/>
            </w:tcBorders>
            <w:shd w:val="clear" w:color="000000" w:fill="FFFFFF"/>
            <w:vAlign w:val="center"/>
            <w:hideMark/>
          </w:tcPr>
          <w:p w14:paraId="128BFA65" w14:textId="77777777" w:rsidR="008B4973" w:rsidRPr="008B4973" w:rsidRDefault="008B4973" w:rsidP="008B4973">
            <w:pPr>
              <w:jc w:val="center"/>
              <w:rPr>
                <w:sz w:val="18"/>
                <w:szCs w:val="18"/>
              </w:rPr>
            </w:pPr>
            <w:r w:rsidRPr="008B4973">
              <w:rPr>
                <w:sz w:val="18"/>
                <w:szCs w:val="18"/>
              </w:rPr>
              <w:t>4 249,0</w:t>
            </w:r>
          </w:p>
        </w:tc>
      </w:tr>
      <w:tr w:rsidR="008B4973" w:rsidRPr="008B4973" w14:paraId="1DE6BABC" w14:textId="77777777" w:rsidTr="001D58A8">
        <w:trPr>
          <w:trHeight w:val="2003"/>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02F490BB"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7B60F639" w14:textId="77777777" w:rsidR="008B4973" w:rsidRPr="008B4973" w:rsidRDefault="008B4973" w:rsidP="008B4973">
            <w:pPr>
              <w:ind w:right="-112"/>
              <w:rPr>
                <w:sz w:val="18"/>
                <w:szCs w:val="18"/>
              </w:rPr>
            </w:pPr>
            <w:r w:rsidRPr="008B4973">
              <w:rPr>
                <w:sz w:val="18"/>
                <w:szCs w:val="18"/>
              </w:rPr>
              <w:t>Расходы на реализацию мероприятий по созданию условий для развития физической культуры и массового спорта(Расходы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14:paraId="51D2F3ED" w14:textId="77777777" w:rsidR="008B4973" w:rsidRPr="008B4973" w:rsidRDefault="008B4973" w:rsidP="008B4973">
            <w:pPr>
              <w:jc w:val="center"/>
              <w:rPr>
                <w:sz w:val="18"/>
                <w:szCs w:val="18"/>
              </w:rPr>
            </w:pPr>
            <w:r w:rsidRPr="008B4973">
              <w:rPr>
                <w:sz w:val="18"/>
                <w:szCs w:val="18"/>
              </w:rPr>
              <w:t>02 6 01 S8790</w:t>
            </w:r>
          </w:p>
        </w:tc>
        <w:tc>
          <w:tcPr>
            <w:tcW w:w="527" w:type="dxa"/>
            <w:tcBorders>
              <w:top w:val="nil"/>
              <w:left w:val="nil"/>
              <w:bottom w:val="single" w:sz="4" w:space="0" w:color="auto"/>
              <w:right w:val="single" w:sz="4" w:space="0" w:color="auto"/>
            </w:tcBorders>
            <w:shd w:val="clear" w:color="000000" w:fill="FFFFFF"/>
            <w:noWrap/>
            <w:vAlign w:val="center"/>
            <w:hideMark/>
          </w:tcPr>
          <w:p w14:paraId="24E4A863" w14:textId="77777777" w:rsidR="008B4973" w:rsidRPr="008B4973" w:rsidRDefault="008B4973" w:rsidP="008B4973">
            <w:pPr>
              <w:ind w:left="-110"/>
              <w:jc w:val="center"/>
              <w:rPr>
                <w:sz w:val="18"/>
                <w:szCs w:val="18"/>
              </w:rPr>
            </w:pPr>
            <w:r w:rsidRPr="008B4973">
              <w:rPr>
                <w:sz w:val="18"/>
                <w:szCs w:val="18"/>
              </w:rPr>
              <w:t>100</w:t>
            </w:r>
          </w:p>
        </w:tc>
        <w:tc>
          <w:tcPr>
            <w:tcW w:w="452" w:type="dxa"/>
            <w:tcBorders>
              <w:top w:val="nil"/>
              <w:left w:val="nil"/>
              <w:bottom w:val="single" w:sz="4" w:space="0" w:color="auto"/>
              <w:right w:val="single" w:sz="4" w:space="0" w:color="auto"/>
            </w:tcBorders>
            <w:shd w:val="clear" w:color="000000" w:fill="FFFFFF"/>
            <w:noWrap/>
            <w:vAlign w:val="center"/>
            <w:hideMark/>
          </w:tcPr>
          <w:p w14:paraId="731C96E8" w14:textId="77777777" w:rsidR="008B4973" w:rsidRPr="008B4973" w:rsidRDefault="008B4973" w:rsidP="008B4973">
            <w:pPr>
              <w:ind w:left="-110"/>
              <w:jc w:val="center"/>
              <w:rPr>
                <w:sz w:val="18"/>
                <w:szCs w:val="18"/>
              </w:rPr>
            </w:pPr>
            <w:r w:rsidRPr="008B4973">
              <w:rPr>
                <w:sz w:val="18"/>
                <w:szCs w:val="18"/>
              </w:rPr>
              <w:t>11</w:t>
            </w:r>
          </w:p>
        </w:tc>
        <w:tc>
          <w:tcPr>
            <w:tcW w:w="504" w:type="dxa"/>
            <w:tcBorders>
              <w:top w:val="nil"/>
              <w:left w:val="nil"/>
              <w:bottom w:val="single" w:sz="4" w:space="0" w:color="auto"/>
              <w:right w:val="single" w:sz="4" w:space="0" w:color="auto"/>
            </w:tcBorders>
            <w:shd w:val="clear" w:color="000000" w:fill="FFFFFF"/>
            <w:noWrap/>
            <w:vAlign w:val="center"/>
            <w:hideMark/>
          </w:tcPr>
          <w:p w14:paraId="2AD64449" w14:textId="77777777" w:rsidR="008B4973" w:rsidRPr="008B4973" w:rsidRDefault="008B4973" w:rsidP="008B4973">
            <w:pPr>
              <w:jc w:val="center"/>
              <w:rPr>
                <w:sz w:val="18"/>
                <w:szCs w:val="18"/>
              </w:rPr>
            </w:pPr>
            <w:r w:rsidRPr="008B4973">
              <w:rPr>
                <w:sz w:val="18"/>
                <w:szCs w:val="18"/>
              </w:rPr>
              <w:t>02</w:t>
            </w:r>
          </w:p>
        </w:tc>
        <w:tc>
          <w:tcPr>
            <w:tcW w:w="1326" w:type="dxa"/>
            <w:tcBorders>
              <w:top w:val="nil"/>
              <w:left w:val="nil"/>
              <w:bottom w:val="single" w:sz="4" w:space="0" w:color="auto"/>
              <w:right w:val="single" w:sz="4" w:space="0" w:color="auto"/>
            </w:tcBorders>
            <w:shd w:val="clear" w:color="auto" w:fill="auto"/>
            <w:noWrap/>
            <w:vAlign w:val="center"/>
            <w:hideMark/>
          </w:tcPr>
          <w:p w14:paraId="79065DB0" w14:textId="77777777" w:rsidR="008B4973" w:rsidRPr="008B4973" w:rsidRDefault="008B4973" w:rsidP="008B4973">
            <w:pPr>
              <w:jc w:val="center"/>
              <w:rPr>
                <w:sz w:val="18"/>
                <w:szCs w:val="18"/>
              </w:rPr>
            </w:pPr>
            <w:r w:rsidRPr="008B4973">
              <w:rPr>
                <w:sz w:val="18"/>
                <w:szCs w:val="18"/>
              </w:rPr>
              <w:t>1 922,1</w:t>
            </w:r>
          </w:p>
        </w:tc>
        <w:tc>
          <w:tcPr>
            <w:tcW w:w="1418" w:type="dxa"/>
            <w:tcBorders>
              <w:top w:val="nil"/>
              <w:left w:val="nil"/>
              <w:bottom w:val="single" w:sz="4" w:space="0" w:color="auto"/>
              <w:right w:val="single" w:sz="4" w:space="0" w:color="auto"/>
            </w:tcBorders>
            <w:shd w:val="clear" w:color="000000" w:fill="FFFFFF"/>
            <w:noWrap/>
            <w:vAlign w:val="center"/>
            <w:hideMark/>
          </w:tcPr>
          <w:p w14:paraId="0445197C" w14:textId="77777777" w:rsidR="008B4973" w:rsidRPr="008B4973" w:rsidRDefault="008B4973" w:rsidP="008B4973">
            <w:pPr>
              <w:jc w:val="center"/>
              <w:rPr>
                <w:sz w:val="18"/>
                <w:szCs w:val="18"/>
              </w:rPr>
            </w:pPr>
            <w:r w:rsidRPr="008B4973">
              <w:rPr>
                <w:sz w:val="18"/>
                <w:szCs w:val="18"/>
              </w:rPr>
              <w:t>1 894,3</w:t>
            </w:r>
          </w:p>
        </w:tc>
        <w:tc>
          <w:tcPr>
            <w:tcW w:w="1417" w:type="dxa"/>
            <w:tcBorders>
              <w:top w:val="nil"/>
              <w:left w:val="nil"/>
              <w:bottom w:val="single" w:sz="4" w:space="0" w:color="auto"/>
              <w:right w:val="single" w:sz="4" w:space="0" w:color="auto"/>
            </w:tcBorders>
            <w:shd w:val="clear" w:color="000000" w:fill="FFFFFF"/>
            <w:noWrap/>
            <w:vAlign w:val="center"/>
            <w:hideMark/>
          </w:tcPr>
          <w:p w14:paraId="69EF56ED" w14:textId="77777777" w:rsidR="008B4973" w:rsidRPr="008B4973" w:rsidRDefault="008B4973" w:rsidP="008B4973">
            <w:pPr>
              <w:jc w:val="center"/>
              <w:rPr>
                <w:sz w:val="18"/>
                <w:szCs w:val="18"/>
              </w:rPr>
            </w:pPr>
            <w:r w:rsidRPr="008B4973">
              <w:rPr>
                <w:sz w:val="18"/>
                <w:szCs w:val="18"/>
              </w:rPr>
              <w:t>1 894,3</w:t>
            </w:r>
          </w:p>
        </w:tc>
      </w:tr>
      <w:tr w:rsidR="008B4973" w:rsidRPr="008B4973" w14:paraId="22CECD2B" w14:textId="77777777" w:rsidTr="001D58A8">
        <w:trPr>
          <w:trHeight w:val="126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379682B5" w14:textId="77777777" w:rsidR="008B4973" w:rsidRPr="008B4973" w:rsidRDefault="008B4973" w:rsidP="008B4973">
            <w:pPr>
              <w:ind w:left="-120"/>
              <w:jc w:val="right"/>
              <w:rPr>
                <w:b/>
                <w:bCs/>
                <w:color w:val="000000"/>
                <w:sz w:val="18"/>
                <w:szCs w:val="18"/>
              </w:rPr>
            </w:pPr>
            <w:r w:rsidRPr="008B4973">
              <w:rPr>
                <w:b/>
                <w:bCs/>
                <w:color w:val="000000"/>
                <w:sz w:val="18"/>
                <w:szCs w:val="18"/>
              </w:rPr>
              <w:t>1.6.2</w:t>
            </w:r>
          </w:p>
        </w:tc>
        <w:tc>
          <w:tcPr>
            <w:tcW w:w="2342" w:type="dxa"/>
            <w:tcBorders>
              <w:top w:val="nil"/>
              <w:left w:val="nil"/>
              <w:bottom w:val="single" w:sz="4" w:space="0" w:color="auto"/>
              <w:right w:val="single" w:sz="4" w:space="0" w:color="auto"/>
            </w:tcBorders>
            <w:shd w:val="clear" w:color="000000" w:fill="FFFFFF"/>
            <w:vAlign w:val="center"/>
            <w:hideMark/>
          </w:tcPr>
          <w:p w14:paraId="24212D60" w14:textId="77777777" w:rsidR="008B4973" w:rsidRPr="008B4973" w:rsidRDefault="008B4973" w:rsidP="008B4973">
            <w:pPr>
              <w:ind w:right="-112"/>
              <w:rPr>
                <w:b/>
                <w:bCs/>
                <w:sz w:val="18"/>
                <w:szCs w:val="18"/>
              </w:rPr>
            </w:pPr>
            <w:r w:rsidRPr="008B4973">
              <w:rPr>
                <w:b/>
                <w:bCs/>
                <w:sz w:val="18"/>
                <w:szCs w:val="18"/>
              </w:rPr>
              <w:t xml:space="preserve">Основное мероприятие «Организация и проведение физкультурных и спортивных мероприятий в </w:t>
            </w:r>
            <w:proofErr w:type="spellStart"/>
            <w:r w:rsidRPr="008B4973">
              <w:rPr>
                <w:b/>
                <w:bCs/>
                <w:sz w:val="18"/>
                <w:szCs w:val="18"/>
              </w:rPr>
              <w:t>Рамонском</w:t>
            </w:r>
            <w:proofErr w:type="spellEnd"/>
            <w:r w:rsidRPr="008B4973">
              <w:rPr>
                <w:b/>
                <w:bCs/>
                <w:sz w:val="18"/>
                <w:szCs w:val="18"/>
              </w:rPr>
              <w:t xml:space="preserve"> муниципальном районе Воронежской области»</w:t>
            </w:r>
          </w:p>
        </w:tc>
        <w:tc>
          <w:tcPr>
            <w:tcW w:w="992" w:type="dxa"/>
            <w:tcBorders>
              <w:top w:val="nil"/>
              <w:left w:val="nil"/>
              <w:bottom w:val="single" w:sz="4" w:space="0" w:color="auto"/>
              <w:right w:val="single" w:sz="4" w:space="0" w:color="auto"/>
            </w:tcBorders>
            <w:shd w:val="clear" w:color="000000" w:fill="FFFFFF"/>
            <w:noWrap/>
            <w:vAlign w:val="center"/>
            <w:hideMark/>
          </w:tcPr>
          <w:p w14:paraId="27D68AA0" w14:textId="77777777" w:rsidR="008B4973" w:rsidRPr="008B4973" w:rsidRDefault="008B4973" w:rsidP="008B4973">
            <w:pPr>
              <w:jc w:val="center"/>
              <w:rPr>
                <w:b/>
                <w:bCs/>
                <w:sz w:val="18"/>
                <w:szCs w:val="18"/>
              </w:rPr>
            </w:pPr>
            <w:r w:rsidRPr="008B4973">
              <w:rPr>
                <w:b/>
                <w:bCs/>
                <w:sz w:val="18"/>
                <w:szCs w:val="18"/>
              </w:rPr>
              <w:t>02 6 02 00000</w:t>
            </w:r>
          </w:p>
        </w:tc>
        <w:tc>
          <w:tcPr>
            <w:tcW w:w="527" w:type="dxa"/>
            <w:tcBorders>
              <w:top w:val="nil"/>
              <w:left w:val="nil"/>
              <w:bottom w:val="single" w:sz="4" w:space="0" w:color="auto"/>
              <w:right w:val="single" w:sz="4" w:space="0" w:color="auto"/>
            </w:tcBorders>
            <w:shd w:val="clear" w:color="000000" w:fill="FFFFFF"/>
            <w:noWrap/>
            <w:vAlign w:val="center"/>
            <w:hideMark/>
          </w:tcPr>
          <w:p w14:paraId="6C90F24A"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hideMark/>
          </w:tcPr>
          <w:p w14:paraId="0FABFCBE" w14:textId="77777777" w:rsidR="008B4973" w:rsidRPr="008B4973" w:rsidRDefault="008B4973" w:rsidP="008B4973">
            <w:pPr>
              <w:ind w:left="-110"/>
              <w:jc w:val="center"/>
              <w:rPr>
                <w:b/>
                <w:bCs/>
                <w:sz w:val="18"/>
                <w:szCs w:val="18"/>
              </w:rPr>
            </w:pPr>
            <w:r w:rsidRPr="008B4973">
              <w:rPr>
                <w:b/>
                <w:bCs/>
                <w:sz w:val="18"/>
                <w:szCs w:val="18"/>
              </w:rPr>
              <w:t>11</w:t>
            </w:r>
          </w:p>
        </w:tc>
        <w:tc>
          <w:tcPr>
            <w:tcW w:w="504" w:type="dxa"/>
            <w:tcBorders>
              <w:top w:val="nil"/>
              <w:left w:val="nil"/>
              <w:bottom w:val="single" w:sz="4" w:space="0" w:color="auto"/>
              <w:right w:val="single" w:sz="4" w:space="0" w:color="auto"/>
            </w:tcBorders>
            <w:shd w:val="clear" w:color="000000" w:fill="FFFFFF"/>
            <w:noWrap/>
            <w:vAlign w:val="center"/>
            <w:hideMark/>
          </w:tcPr>
          <w:p w14:paraId="540BC23D" w14:textId="77777777" w:rsidR="008B4973" w:rsidRPr="008B4973" w:rsidRDefault="008B4973" w:rsidP="008B4973">
            <w:pPr>
              <w:jc w:val="center"/>
              <w:rPr>
                <w:b/>
                <w:bCs/>
                <w:sz w:val="18"/>
                <w:szCs w:val="18"/>
              </w:rPr>
            </w:pPr>
            <w:r w:rsidRPr="008B4973">
              <w:rPr>
                <w:b/>
                <w:bCs/>
                <w:sz w:val="18"/>
                <w:szCs w:val="18"/>
              </w:rPr>
              <w:t>02</w:t>
            </w:r>
          </w:p>
        </w:tc>
        <w:tc>
          <w:tcPr>
            <w:tcW w:w="1326" w:type="dxa"/>
            <w:tcBorders>
              <w:top w:val="nil"/>
              <w:left w:val="nil"/>
              <w:bottom w:val="single" w:sz="4" w:space="0" w:color="auto"/>
              <w:right w:val="single" w:sz="4" w:space="0" w:color="auto"/>
            </w:tcBorders>
            <w:shd w:val="clear" w:color="auto" w:fill="auto"/>
            <w:vAlign w:val="center"/>
            <w:hideMark/>
          </w:tcPr>
          <w:p w14:paraId="6227875C" w14:textId="77777777" w:rsidR="008B4973" w:rsidRPr="008B4973" w:rsidRDefault="008B4973" w:rsidP="008B4973">
            <w:pPr>
              <w:jc w:val="center"/>
              <w:rPr>
                <w:b/>
                <w:bCs/>
                <w:sz w:val="18"/>
                <w:szCs w:val="18"/>
              </w:rPr>
            </w:pPr>
            <w:r w:rsidRPr="008B4973">
              <w:rPr>
                <w:b/>
                <w:bCs/>
                <w:sz w:val="18"/>
                <w:szCs w:val="18"/>
              </w:rPr>
              <w:t>3 100,0</w:t>
            </w:r>
          </w:p>
        </w:tc>
        <w:tc>
          <w:tcPr>
            <w:tcW w:w="1418" w:type="dxa"/>
            <w:tcBorders>
              <w:top w:val="nil"/>
              <w:left w:val="nil"/>
              <w:bottom w:val="single" w:sz="4" w:space="0" w:color="auto"/>
              <w:right w:val="single" w:sz="4" w:space="0" w:color="auto"/>
            </w:tcBorders>
            <w:shd w:val="clear" w:color="000000" w:fill="FFFFFF"/>
            <w:vAlign w:val="center"/>
            <w:hideMark/>
          </w:tcPr>
          <w:p w14:paraId="2180AF2A" w14:textId="77777777" w:rsidR="008B4973" w:rsidRPr="008B4973" w:rsidRDefault="008B4973" w:rsidP="008B4973">
            <w:pPr>
              <w:jc w:val="center"/>
              <w:rPr>
                <w:b/>
                <w:bCs/>
                <w:sz w:val="18"/>
                <w:szCs w:val="18"/>
              </w:rPr>
            </w:pPr>
            <w:r w:rsidRPr="008B4973">
              <w:rPr>
                <w:b/>
                <w:bCs/>
                <w:sz w:val="18"/>
                <w:szCs w:val="18"/>
              </w:rPr>
              <w:t>3 100,0</w:t>
            </w:r>
          </w:p>
        </w:tc>
        <w:tc>
          <w:tcPr>
            <w:tcW w:w="1417" w:type="dxa"/>
            <w:tcBorders>
              <w:top w:val="nil"/>
              <w:left w:val="nil"/>
              <w:bottom w:val="single" w:sz="4" w:space="0" w:color="auto"/>
              <w:right w:val="single" w:sz="4" w:space="0" w:color="auto"/>
            </w:tcBorders>
            <w:shd w:val="clear" w:color="000000" w:fill="FFFFFF"/>
            <w:vAlign w:val="center"/>
            <w:hideMark/>
          </w:tcPr>
          <w:p w14:paraId="60CC9075" w14:textId="77777777" w:rsidR="008B4973" w:rsidRPr="008B4973" w:rsidRDefault="008B4973" w:rsidP="008B4973">
            <w:pPr>
              <w:jc w:val="center"/>
              <w:rPr>
                <w:b/>
                <w:bCs/>
                <w:sz w:val="18"/>
                <w:szCs w:val="18"/>
              </w:rPr>
            </w:pPr>
            <w:r w:rsidRPr="008B4973">
              <w:rPr>
                <w:b/>
                <w:bCs/>
                <w:sz w:val="18"/>
                <w:szCs w:val="18"/>
              </w:rPr>
              <w:t>3 100,0</w:t>
            </w:r>
          </w:p>
        </w:tc>
      </w:tr>
      <w:tr w:rsidR="008B4973" w:rsidRPr="008B4973" w14:paraId="2E1887F2"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72A1BD57"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41E9A0D3" w14:textId="77777777" w:rsidR="008B4973" w:rsidRPr="008B4973" w:rsidRDefault="008B4973" w:rsidP="008B4973">
            <w:pPr>
              <w:ind w:right="-112"/>
              <w:rPr>
                <w:sz w:val="18"/>
                <w:szCs w:val="18"/>
              </w:rPr>
            </w:pPr>
            <w:r w:rsidRPr="008B4973">
              <w:rPr>
                <w:sz w:val="18"/>
                <w:szCs w:val="18"/>
              </w:rPr>
              <w:t>Мероприятия в области физической культуры и спорта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3ACB9FFC" w14:textId="77777777" w:rsidR="008B4973" w:rsidRPr="008B4973" w:rsidRDefault="008B4973" w:rsidP="008B4973">
            <w:pPr>
              <w:jc w:val="center"/>
              <w:rPr>
                <w:sz w:val="18"/>
                <w:szCs w:val="18"/>
              </w:rPr>
            </w:pPr>
            <w:r w:rsidRPr="008B4973">
              <w:rPr>
                <w:sz w:val="18"/>
                <w:szCs w:val="18"/>
              </w:rPr>
              <w:t>02 6 02 80410</w:t>
            </w:r>
          </w:p>
        </w:tc>
        <w:tc>
          <w:tcPr>
            <w:tcW w:w="527" w:type="dxa"/>
            <w:tcBorders>
              <w:top w:val="nil"/>
              <w:left w:val="nil"/>
              <w:bottom w:val="single" w:sz="4" w:space="0" w:color="auto"/>
              <w:right w:val="single" w:sz="4" w:space="0" w:color="auto"/>
            </w:tcBorders>
            <w:shd w:val="clear" w:color="000000" w:fill="FFFFFF"/>
            <w:noWrap/>
            <w:vAlign w:val="center"/>
            <w:hideMark/>
          </w:tcPr>
          <w:p w14:paraId="30C55E84"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1EC7AADF" w14:textId="77777777" w:rsidR="008B4973" w:rsidRPr="008B4973" w:rsidRDefault="008B4973" w:rsidP="008B4973">
            <w:pPr>
              <w:ind w:left="-110"/>
              <w:jc w:val="center"/>
              <w:rPr>
                <w:sz w:val="18"/>
                <w:szCs w:val="18"/>
              </w:rPr>
            </w:pPr>
            <w:r w:rsidRPr="008B4973">
              <w:rPr>
                <w:sz w:val="18"/>
                <w:szCs w:val="18"/>
              </w:rPr>
              <w:t>11</w:t>
            </w:r>
          </w:p>
        </w:tc>
        <w:tc>
          <w:tcPr>
            <w:tcW w:w="504" w:type="dxa"/>
            <w:tcBorders>
              <w:top w:val="nil"/>
              <w:left w:val="nil"/>
              <w:bottom w:val="single" w:sz="4" w:space="0" w:color="auto"/>
              <w:right w:val="single" w:sz="4" w:space="0" w:color="auto"/>
            </w:tcBorders>
            <w:shd w:val="clear" w:color="000000" w:fill="FFFFFF"/>
            <w:noWrap/>
            <w:vAlign w:val="center"/>
            <w:hideMark/>
          </w:tcPr>
          <w:p w14:paraId="6CF2FA56" w14:textId="77777777" w:rsidR="008B4973" w:rsidRPr="008B4973" w:rsidRDefault="008B4973" w:rsidP="008B4973">
            <w:pPr>
              <w:jc w:val="center"/>
              <w:rPr>
                <w:sz w:val="18"/>
                <w:szCs w:val="18"/>
              </w:rPr>
            </w:pPr>
            <w:r w:rsidRPr="008B4973">
              <w:rPr>
                <w:sz w:val="18"/>
                <w:szCs w:val="18"/>
              </w:rPr>
              <w:t>02</w:t>
            </w:r>
          </w:p>
        </w:tc>
        <w:tc>
          <w:tcPr>
            <w:tcW w:w="1326" w:type="dxa"/>
            <w:tcBorders>
              <w:top w:val="nil"/>
              <w:left w:val="nil"/>
              <w:bottom w:val="single" w:sz="4" w:space="0" w:color="auto"/>
              <w:right w:val="single" w:sz="4" w:space="0" w:color="auto"/>
            </w:tcBorders>
            <w:shd w:val="clear" w:color="auto" w:fill="auto"/>
            <w:vAlign w:val="center"/>
            <w:hideMark/>
          </w:tcPr>
          <w:p w14:paraId="407AA077" w14:textId="77777777" w:rsidR="008B4973" w:rsidRPr="008B4973" w:rsidRDefault="008B4973" w:rsidP="008B4973">
            <w:pPr>
              <w:jc w:val="center"/>
              <w:rPr>
                <w:sz w:val="18"/>
                <w:szCs w:val="18"/>
              </w:rPr>
            </w:pPr>
            <w:r w:rsidRPr="008B4973">
              <w:rPr>
                <w:sz w:val="18"/>
                <w:szCs w:val="18"/>
              </w:rPr>
              <w:t>3 100,0</w:t>
            </w:r>
          </w:p>
        </w:tc>
        <w:tc>
          <w:tcPr>
            <w:tcW w:w="1418" w:type="dxa"/>
            <w:tcBorders>
              <w:top w:val="nil"/>
              <w:left w:val="nil"/>
              <w:bottom w:val="single" w:sz="4" w:space="0" w:color="auto"/>
              <w:right w:val="single" w:sz="4" w:space="0" w:color="auto"/>
            </w:tcBorders>
            <w:shd w:val="clear" w:color="000000" w:fill="FFFFFF"/>
            <w:vAlign w:val="center"/>
            <w:hideMark/>
          </w:tcPr>
          <w:p w14:paraId="3B6ACC5F" w14:textId="77777777" w:rsidR="008B4973" w:rsidRPr="008B4973" w:rsidRDefault="008B4973" w:rsidP="008B4973">
            <w:pPr>
              <w:jc w:val="center"/>
              <w:rPr>
                <w:sz w:val="18"/>
                <w:szCs w:val="18"/>
              </w:rPr>
            </w:pPr>
            <w:r w:rsidRPr="008B4973">
              <w:rPr>
                <w:sz w:val="18"/>
                <w:szCs w:val="18"/>
              </w:rPr>
              <w:t>3 100,0</w:t>
            </w:r>
          </w:p>
        </w:tc>
        <w:tc>
          <w:tcPr>
            <w:tcW w:w="1417" w:type="dxa"/>
            <w:tcBorders>
              <w:top w:val="nil"/>
              <w:left w:val="nil"/>
              <w:bottom w:val="single" w:sz="4" w:space="0" w:color="auto"/>
              <w:right w:val="single" w:sz="4" w:space="0" w:color="auto"/>
            </w:tcBorders>
            <w:shd w:val="clear" w:color="000000" w:fill="FFFFFF"/>
            <w:vAlign w:val="center"/>
            <w:hideMark/>
          </w:tcPr>
          <w:p w14:paraId="0B2F3BDF" w14:textId="77777777" w:rsidR="008B4973" w:rsidRPr="008B4973" w:rsidRDefault="008B4973" w:rsidP="008B4973">
            <w:pPr>
              <w:jc w:val="center"/>
              <w:rPr>
                <w:sz w:val="18"/>
                <w:szCs w:val="18"/>
              </w:rPr>
            </w:pPr>
            <w:r w:rsidRPr="008B4973">
              <w:rPr>
                <w:sz w:val="18"/>
                <w:szCs w:val="18"/>
              </w:rPr>
              <w:t>3 100,0</w:t>
            </w:r>
          </w:p>
        </w:tc>
      </w:tr>
      <w:tr w:rsidR="008B4973" w:rsidRPr="008B4973" w14:paraId="7DD812CA" w14:textId="77777777" w:rsidTr="001D58A8">
        <w:trPr>
          <w:trHeight w:val="1178"/>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7E240FA6" w14:textId="77777777" w:rsidR="008B4973" w:rsidRPr="008B4973" w:rsidRDefault="008B4973" w:rsidP="008B4973">
            <w:pPr>
              <w:ind w:left="-120"/>
              <w:jc w:val="right"/>
              <w:rPr>
                <w:b/>
                <w:bCs/>
                <w:color w:val="000000"/>
                <w:sz w:val="18"/>
                <w:szCs w:val="18"/>
              </w:rPr>
            </w:pPr>
            <w:r w:rsidRPr="008B4973">
              <w:rPr>
                <w:b/>
                <w:bCs/>
                <w:color w:val="000000"/>
                <w:sz w:val="18"/>
                <w:szCs w:val="18"/>
              </w:rPr>
              <w:t>1.6.3</w:t>
            </w:r>
          </w:p>
        </w:tc>
        <w:tc>
          <w:tcPr>
            <w:tcW w:w="2342" w:type="dxa"/>
            <w:tcBorders>
              <w:top w:val="nil"/>
              <w:left w:val="nil"/>
              <w:bottom w:val="single" w:sz="4" w:space="0" w:color="auto"/>
              <w:right w:val="single" w:sz="4" w:space="0" w:color="auto"/>
            </w:tcBorders>
            <w:shd w:val="clear" w:color="000000" w:fill="FFFFFF"/>
            <w:vAlign w:val="center"/>
            <w:hideMark/>
          </w:tcPr>
          <w:p w14:paraId="4879511C" w14:textId="77777777" w:rsidR="008B4973" w:rsidRPr="008B4973" w:rsidRDefault="008B4973" w:rsidP="008B4973">
            <w:pPr>
              <w:ind w:right="-112"/>
              <w:rPr>
                <w:b/>
                <w:bCs/>
                <w:sz w:val="18"/>
                <w:szCs w:val="18"/>
              </w:rPr>
            </w:pPr>
            <w:r w:rsidRPr="008B4973">
              <w:rPr>
                <w:b/>
                <w:bCs/>
                <w:sz w:val="18"/>
                <w:szCs w:val="18"/>
              </w:rPr>
              <w:t>Основное мероприятие «Обеспечение функционирования центра тестирования комплекса ГТО на территории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center"/>
            <w:hideMark/>
          </w:tcPr>
          <w:p w14:paraId="7129781C" w14:textId="77777777" w:rsidR="008B4973" w:rsidRPr="008B4973" w:rsidRDefault="008B4973" w:rsidP="008B4973">
            <w:pPr>
              <w:jc w:val="center"/>
              <w:rPr>
                <w:b/>
                <w:bCs/>
                <w:sz w:val="18"/>
                <w:szCs w:val="18"/>
              </w:rPr>
            </w:pPr>
            <w:r w:rsidRPr="008B4973">
              <w:rPr>
                <w:b/>
                <w:bCs/>
                <w:sz w:val="18"/>
                <w:szCs w:val="18"/>
              </w:rPr>
              <w:t>02 6 03 00000</w:t>
            </w:r>
          </w:p>
        </w:tc>
        <w:tc>
          <w:tcPr>
            <w:tcW w:w="527" w:type="dxa"/>
            <w:tcBorders>
              <w:top w:val="nil"/>
              <w:left w:val="nil"/>
              <w:bottom w:val="single" w:sz="4" w:space="0" w:color="auto"/>
              <w:right w:val="single" w:sz="4" w:space="0" w:color="auto"/>
            </w:tcBorders>
            <w:shd w:val="clear" w:color="000000" w:fill="FFFFFF"/>
            <w:noWrap/>
            <w:vAlign w:val="center"/>
          </w:tcPr>
          <w:p w14:paraId="5EF1BB50"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7AABD0B0"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2C71EDF8"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14:paraId="29C30AA7" w14:textId="77777777" w:rsidR="008B4973" w:rsidRPr="008B4973" w:rsidRDefault="008B4973" w:rsidP="008B4973">
            <w:pPr>
              <w:jc w:val="center"/>
              <w:rPr>
                <w:b/>
                <w:bCs/>
                <w:sz w:val="18"/>
                <w:szCs w:val="18"/>
              </w:rPr>
            </w:pPr>
            <w:r w:rsidRPr="008B4973">
              <w:rPr>
                <w:b/>
                <w:bCs/>
                <w:sz w:val="18"/>
                <w:szCs w:val="18"/>
              </w:rPr>
              <w:t>28,0</w:t>
            </w:r>
          </w:p>
        </w:tc>
        <w:tc>
          <w:tcPr>
            <w:tcW w:w="1418" w:type="dxa"/>
            <w:tcBorders>
              <w:top w:val="nil"/>
              <w:left w:val="nil"/>
              <w:bottom w:val="single" w:sz="4" w:space="0" w:color="auto"/>
              <w:right w:val="single" w:sz="4" w:space="0" w:color="auto"/>
            </w:tcBorders>
            <w:shd w:val="clear" w:color="000000" w:fill="FFFFFF"/>
            <w:vAlign w:val="center"/>
            <w:hideMark/>
          </w:tcPr>
          <w:p w14:paraId="3A7C6E0D" w14:textId="77777777" w:rsidR="008B4973" w:rsidRPr="008B4973" w:rsidRDefault="008B4973" w:rsidP="008B4973">
            <w:pPr>
              <w:jc w:val="center"/>
              <w:rPr>
                <w:b/>
                <w:bCs/>
                <w:sz w:val="18"/>
                <w:szCs w:val="18"/>
              </w:rPr>
            </w:pPr>
            <w:r w:rsidRPr="008B4973">
              <w:rPr>
                <w:b/>
                <w:bCs/>
                <w:sz w:val="18"/>
                <w:szCs w:val="18"/>
              </w:rPr>
              <w:t>28,0</w:t>
            </w:r>
          </w:p>
        </w:tc>
        <w:tc>
          <w:tcPr>
            <w:tcW w:w="1417" w:type="dxa"/>
            <w:tcBorders>
              <w:top w:val="nil"/>
              <w:left w:val="nil"/>
              <w:bottom w:val="single" w:sz="4" w:space="0" w:color="auto"/>
              <w:right w:val="single" w:sz="4" w:space="0" w:color="auto"/>
            </w:tcBorders>
            <w:shd w:val="clear" w:color="000000" w:fill="FFFFFF"/>
            <w:vAlign w:val="center"/>
            <w:hideMark/>
          </w:tcPr>
          <w:p w14:paraId="5296CA34" w14:textId="77777777" w:rsidR="008B4973" w:rsidRPr="008B4973" w:rsidRDefault="008B4973" w:rsidP="008B4973">
            <w:pPr>
              <w:jc w:val="center"/>
              <w:rPr>
                <w:b/>
                <w:bCs/>
                <w:sz w:val="18"/>
                <w:szCs w:val="18"/>
              </w:rPr>
            </w:pPr>
            <w:r w:rsidRPr="008B4973">
              <w:rPr>
                <w:b/>
                <w:bCs/>
                <w:sz w:val="18"/>
                <w:szCs w:val="18"/>
              </w:rPr>
              <w:t>28,0</w:t>
            </w:r>
          </w:p>
        </w:tc>
      </w:tr>
      <w:tr w:rsidR="008B4973" w:rsidRPr="008B4973" w14:paraId="2AFE1B1F" w14:textId="77777777" w:rsidTr="001D58A8">
        <w:trPr>
          <w:trHeight w:val="102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6555D0C8"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28377D2C" w14:textId="77777777" w:rsidR="008B4973" w:rsidRPr="008B4973" w:rsidRDefault="008B4973" w:rsidP="008B4973">
            <w:pPr>
              <w:ind w:right="-112"/>
              <w:rPr>
                <w:sz w:val="18"/>
                <w:szCs w:val="18"/>
              </w:rPr>
            </w:pPr>
            <w:r w:rsidRPr="008B4973">
              <w:rPr>
                <w:sz w:val="18"/>
                <w:szCs w:val="18"/>
              </w:rPr>
              <w:t>Мероприятия в области физической культуры и спорта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73C9C5C4" w14:textId="77777777" w:rsidR="008B4973" w:rsidRPr="008B4973" w:rsidRDefault="008B4973" w:rsidP="008B4973">
            <w:pPr>
              <w:jc w:val="center"/>
              <w:rPr>
                <w:sz w:val="18"/>
                <w:szCs w:val="18"/>
              </w:rPr>
            </w:pPr>
            <w:r w:rsidRPr="008B4973">
              <w:rPr>
                <w:sz w:val="18"/>
                <w:szCs w:val="18"/>
              </w:rPr>
              <w:t>02 6 03 80410</w:t>
            </w:r>
          </w:p>
        </w:tc>
        <w:tc>
          <w:tcPr>
            <w:tcW w:w="527" w:type="dxa"/>
            <w:tcBorders>
              <w:top w:val="nil"/>
              <w:left w:val="nil"/>
              <w:bottom w:val="single" w:sz="4" w:space="0" w:color="auto"/>
              <w:right w:val="single" w:sz="4" w:space="0" w:color="auto"/>
            </w:tcBorders>
            <w:shd w:val="clear" w:color="000000" w:fill="FFFFFF"/>
            <w:noWrap/>
            <w:vAlign w:val="center"/>
            <w:hideMark/>
          </w:tcPr>
          <w:p w14:paraId="1EB4E6AB"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1D01E858" w14:textId="77777777" w:rsidR="008B4973" w:rsidRPr="008B4973" w:rsidRDefault="008B4973" w:rsidP="008B4973">
            <w:pPr>
              <w:ind w:left="-110"/>
              <w:jc w:val="center"/>
              <w:rPr>
                <w:sz w:val="18"/>
                <w:szCs w:val="18"/>
              </w:rPr>
            </w:pPr>
            <w:r w:rsidRPr="008B4973">
              <w:rPr>
                <w:sz w:val="18"/>
                <w:szCs w:val="18"/>
              </w:rPr>
              <w:t>11</w:t>
            </w:r>
          </w:p>
        </w:tc>
        <w:tc>
          <w:tcPr>
            <w:tcW w:w="504" w:type="dxa"/>
            <w:tcBorders>
              <w:top w:val="nil"/>
              <w:left w:val="nil"/>
              <w:bottom w:val="single" w:sz="4" w:space="0" w:color="auto"/>
              <w:right w:val="single" w:sz="4" w:space="0" w:color="auto"/>
            </w:tcBorders>
            <w:shd w:val="clear" w:color="000000" w:fill="FFFFFF"/>
            <w:noWrap/>
            <w:vAlign w:val="center"/>
            <w:hideMark/>
          </w:tcPr>
          <w:p w14:paraId="6D3B309D" w14:textId="77777777" w:rsidR="008B4973" w:rsidRPr="008B4973" w:rsidRDefault="008B4973" w:rsidP="008B4973">
            <w:pPr>
              <w:jc w:val="center"/>
              <w:rPr>
                <w:sz w:val="18"/>
                <w:szCs w:val="18"/>
              </w:rPr>
            </w:pPr>
            <w:r w:rsidRPr="008B4973">
              <w:rPr>
                <w:sz w:val="18"/>
                <w:szCs w:val="18"/>
              </w:rPr>
              <w:t>02</w:t>
            </w:r>
          </w:p>
        </w:tc>
        <w:tc>
          <w:tcPr>
            <w:tcW w:w="1326" w:type="dxa"/>
            <w:tcBorders>
              <w:top w:val="nil"/>
              <w:left w:val="nil"/>
              <w:bottom w:val="single" w:sz="4" w:space="0" w:color="auto"/>
              <w:right w:val="single" w:sz="4" w:space="0" w:color="auto"/>
            </w:tcBorders>
            <w:shd w:val="clear" w:color="auto" w:fill="auto"/>
            <w:vAlign w:val="center"/>
            <w:hideMark/>
          </w:tcPr>
          <w:p w14:paraId="12C4DD2A" w14:textId="77777777" w:rsidR="008B4973" w:rsidRPr="008B4973" w:rsidRDefault="008B4973" w:rsidP="008B4973">
            <w:pPr>
              <w:jc w:val="center"/>
              <w:rPr>
                <w:sz w:val="18"/>
                <w:szCs w:val="18"/>
              </w:rPr>
            </w:pPr>
            <w:r w:rsidRPr="008B4973">
              <w:rPr>
                <w:sz w:val="18"/>
                <w:szCs w:val="18"/>
              </w:rPr>
              <w:t>28,0</w:t>
            </w:r>
          </w:p>
        </w:tc>
        <w:tc>
          <w:tcPr>
            <w:tcW w:w="1418" w:type="dxa"/>
            <w:tcBorders>
              <w:top w:val="nil"/>
              <w:left w:val="nil"/>
              <w:bottom w:val="single" w:sz="4" w:space="0" w:color="auto"/>
              <w:right w:val="single" w:sz="4" w:space="0" w:color="auto"/>
            </w:tcBorders>
            <w:shd w:val="clear" w:color="000000" w:fill="FFFFFF"/>
            <w:vAlign w:val="center"/>
            <w:hideMark/>
          </w:tcPr>
          <w:p w14:paraId="25655DEA" w14:textId="77777777" w:rsidR="008B4973" w:rsidRPr="008B4973" w:rsidRDefault="008B4973" w:rsidP="008B4973">
            <w:pPr>
              <w:jc w:val="center"/>
              <w:rPr>
                <w:sz w:val="18"/>
                <w:szCs w:val="18"/>
              </w:rPr>
            </w:pPr>
            <w:r w:rsidRPr="008B4973">
              <w:rPr>
                <w:sz w:val="18"/>
                <w:szCs w:val="18"/>
              </w:rPr>
              <w:t>28,0</w:t>
            </w:r>
          </w:p>
        </w:tc>
        <w:tc>
          <w:tcPr>
            <w:tcW w:w="1417" w:type="dxa"/>
            <w:tcBorders>
              <w:top w:val="nil"/>
              <w:left w:val="nil"/>
              <w:bottom w:val="single" w:sz="4" w:space="0" w:color="auto"/>
              <w:right w:val="single" w:sz="4" w:space="0" w:color="auto"/>
            </w:tcBorders>
            <w:shd w:val="clear" w:color="000000" w:fill="FFFFFF"/>
            <w:vAlign w:val="center"/>
            <w:hideMark/>
          </w:tcPr>
          <w:p w14:paraId="3CD0A2B0" w14:textId="77777777" w:rsidR="008B4973" w:rsidRPr="008B4973" w:rsidRDefault="008B4973" w:rsidP="008B4973">
            <w:pPr>
              <w:jc w:val="center"/>
              <w:rPr>
                <w:sz w:val="18"/>
                <w:szCs w:val="18"/>
              </w:rPr>
            </w:pPr>
            <w:r w:rsidRPr="008B4973">
              <w:rPr>
                <w:sz w:val="18"/>
                <w:szCs w:val="18"/>
              </w:rPr>
              <w:t>28,0</w:t>
            </w:r>
          </w:p>
        </w:tc>
      </w:tr>
      <w:tr w:rsidR="008B4973" w:rsidRPr="008B4973" w14:paraId="6C033A3B" w14:textId="77777777" w:rsidTr="001D58A8">
        <w:trPr>
          <w:trHeight w:val="126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71633E4A" w14:textId="77777777" w:rsidR="008B4973" w:rsidRPr="008B4973" w:rsidRDefault="008B4973" w:rsidP="008B4973">
            <w:pPr>
              <w:ind w:left="-120"/>
              <w:jc w:val="right"/>
              <w:rPr>
                <w:b/>
                <w:bCs/>
                <w:color w:val="000000"/>
                <w:sz w:val="18"/>
                <w:szCs w:val="18"/>
              </w:rPr>
            </w:pPr>
            <w:r w:rsidRPr="008B4973">
              <w:rPr>
                <w:b/>
                <w:bCs/>
                <w:color w:val="000000"/>
                <w:sz w:val="18"/>
                <w:szCs w:val="18"/>
              </w:rPr>
              <w:t>1.6.4</w:t>
            </w:r>
          </w:p>
        </w:tc>
        <w:tc>
          <w:tcPr>
            <w:tcW w:w="2342" w:type="dxa"/>
            <w:tcBorders>
              <w:top w:val="nil"/>
              <w:left w:val="nil"/>
              <w:bottom w:val="single" w:sz="4" w:space="0" w:color="auto"/>
              <w:right w:val="single" w:sz="4" w:space="0" w:color="auto"/>
            </w:tcBorders>
            <w:shd w:val="clear" w:color="000000" w:fill="FFFFFF"/>
            <w:vAlign w:val="center"/>
            <w:hideMark/>
          </w:tcPr>
          <w:p w14:paraId="07598869" w14:textId="77777777" w:rsidR="008B4973" w:rsidRPr="008B4973" w:rsidRDefault="008B4973" w:rsidP="008B4973">
            <w:pPr>
              <w:ind w:right="-112"/>
              <w:rPr>
                <w:b/>
                <w:bCs/>
                <w:sz w:val="18"/>
                <w:szCs w:val="18"/>
              </w:rPr>
            </w:pPr>
            <w:r w:rsidRPr="008B4973">
              <w:rPr>
                <w:b/>
                <w:bCs/>
                <w:sz w:val="18"/>
                <w:szCs w:val="18"/>
              </w:rPr>
              <w:t>Основное мероприятие «Финансовое обеспечение деятельности (оказания услуг) спортивного комплекса «Лидер» и стадиона «Юность»- структурного подразделения МКУДО «РЦФКС»</w:t>
            </w:r>
          </w:p>
        </w:tc>
        <w:tc>
          <w:tcPr>
            <w:tcW w:w="992" w:type="dxa"/>
            <w:tcBorders>
              <w:top w:val="nil"/>
              <w:left w:val="nil"/>
              <w:bottom w:val="single" w:sz="4" w:space="0" w:color="auto"/>
              <w:right w:val="single" w:sz="4" w:space="0" w:color="auto"/>
            </w:tcBorders>
            <w:shd w:val="clear" w:color="000000" w:fill="FFFFFF"/>
            <w:noWrap/>
            <w:vAlign w:val="center"/>
            <w:hideMark/>
          </w:tcPr>
          <w:p w14:paraId="10D2CA70" w14:textId="77777777" w:rsidR="008B4973" w:rsidRPr="008B4973" w:rsidRDefault="008B4973" w:rsidP="008B4973">
            <w:pPr>
              <w:jc w:val="center"/>
              <w:rPr>
                <w:b/>
                <w:bCs/>
                <w:sz w:val="18"/>
                <w:szCs w:val="18"/>
              </w:rPr>
            </w:pPr>
            <w:r w:rsidRPr="008B4973">
              <w:rPr>
                <w:b/>
                <w:bCs/>
                <w:sz w:val="18"/>
                <w:szCs w:val="18"/>
              </w:rPr>
              <w:t>02 6 04 00000</w:t>
            </w:r>
          </w:p>
        </w:tc>
        <w:tc>
          <w:tcPr>
            <w:tcW w:w="527" w:type="dxa"/>
            <w:tcBorders>
              <w:top w:val="nil"/>
              <w:left w:val="nil"/>
              <w:bottom w:val="single" w:sz="4" w:space="0" w:color="auto"/>
              <w:right w:val="single" w:sz="4" w:space="0" w:color="auto"/>
            </w:tcBorders>
            <w:shd w:val="clear" w:color="000000" w:fill="FFFFFF"/>
            <w:noWrap/>
            <w:vAlign w:val="center"/>
          </w:tcPr>
          <w:p w14:paraId="01ACD733"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5EC86EF5"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4A558605"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14:paraId="4E035691" w14:textId="77777777" w:rsidR="008B4973" w:rsidRPr="008B4973" w:rsidRDefault="008B4973" w:rsidP="008B4973">
            <w:pPr>
              <w:jc w:val="center"/>
              <w:rPr>
                <w:b/>
                <w:bCs/>
                <w:sz w:val="18"/>
                <w:szCs w:val="18"/>
              </w:rPr>
            </w:pPr>
            <w:r w:rsidRPr="008B4973">
              <w:rPr>
                <w:b/>
                <w:bCs/>
                <w:sz w:val="18"/>
                <w:szCs w:val="18"/>
              </w:rPr>
              <w:t>35 416,1</w:t>
            </w:r>
          </w:p>
        </w:tc>
        <w:tc>
          <w:tcPr>
            <w:tcW w:w="1418" w:type="dxa"/>
            <w:tcBorders>
              <w:top w:val="nil"/>
              <w:left w:val="nil"/>
              <w:bottom w:val="single" w:sz="4" w:space="0" w:color="auto"/>
              <w:right w:val="single" w:sz="4" w:space="0" w:color="auto"/>
            </w:tcBorders>
            <w:shd w:val="clear" w:color="auto" w:fill="auto"/>
            <w:vAlign w:val="center"/>
            <w:hideMark/>
          </w:tcPr>
          <w:p w14:paraId="711CCFF7" w14:textId="77777777" w:rsidR="008B4973" w:rsidRPr="008B4973" w:rsidRDefault="008B4973" w:rsidP="008B4973">
            <w:pPr>
              <w:jc w:val="center"/>
              <w:rPr>
                <w:b/>
                <w:bCs/>
                <w:sz w:val="18"/>
                <w:szCs w:val="18"/>
              </w:rPr>
            </w:pPr>
            <w:r w:rsidRPr="008B4973">
              <w:rPr>
                <w:b/>
                <w:bCs/>
                <w:sz w:val="18"/>
                <w:szCs w:val="18"/>
              </w:rPr>
              <w:t>103 514,1</w:t>
            </w:r>
          </w:p>
        </w:tc>
        <w:tc>
          <w:tcPr>
            <w:tcW w:w="1417" w:type="dxa"/>
            <w:tcBorders>
              <w:top w:val="nil"/>
              <w:left w:val="nil"/>
              <w:bottom w:val="single" w:sz="4" w:space="0" w:color="auto"/>
              <w:right w:val="single" w:sz="4" w:space="0" w:color="auto"/>
            </w:tcBorders>
            <w:shd w:val="clear" w:color="auto" w:fill="auto"/>
            <w:vAlign w:val="center"/>
            <w:hideMark/>
          </w:tcPr>
          <w:p w14:paraId="79632805" w14:textId="77777777" w:rsidR="008B4973" w:rsidRPr="008B4973" w:rsidRDefault="008B4973" w:rsidP="008B4973">
            <w:pPr>
              <w:jc w:val="center"/>
              <w:rPr>
                <w:b/>
                <w:bCs/>
                <w:sz w:val="18"/>
                <w:szCs w:val="18"/>
              </w:rPr>
            </w:pPr>
            <w:r w:rsidRPr="008B4973">
              <w:rPr>
                <w:b/>
                <w:bCs/>
                <w:sz w:val="18"/>
                <w:szCs w:val="18"/>
              </w:rPr>
              <w:t>31 719,0</w:t>
            </w:r>
          </w:p>
        </w:tc>
      </w:tr>
      <w:tr w:rsidR="008B4973" w:rsidRPr="008B4973" w14:paraId="2FED9D3C"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52DDD15C"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22B58DDE" w14:textId="77777777" w:rsidR="008B4973" w:rsidRPr="008B4973" w:rsidRDefault="008B4973" w:rsidP="008B4973">
            <w:pPr>
              <w:ind w:right="-112"/>
              <w:rPr>
                <w:sz w:val="18"/>
                <w:szCs w:val="18"/>
              </w:rPr>
            </w:pPr>
            <w:r w:rsidRPr="008B4973">
              <w:rPr>
                <w:sz w:val="18"/>
                <w:szCs w:val="18"/>
              </w:rPr>
              <w:t>Расходы на обеспечение деятельности (оказание услуг) структурных подразделений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14:paraId="2A103027" w14:textId="77777777" w:rsidR="008B4973" w:rsidRPr="008B4973" w:rsidRDefault="008B4973" w:rsidP="008B4973">
            <w:pPr>
              <w:jc w:val="center"/>
              <w:rPr>
                <w:sz w:val="18"/>
                <w:szCs w:val="18"/>
              </w:rPr>
            </w:pPr>
            <w:r w:rsidRPr="008B4973">
              <w:rPr>
                <w:sz w:val="18"/>
                <w:szCs w:val="18"/>
              </w:rPr>
              <w:t>02 6 04 80590</w:t>
            </w:r>
          </w:p>
        </w:tc>
        <w:tc>
          <w:tcPr>
            <w:tcW w:w="527" w:type="dxa"/>
            <w:tcBorders>
              <w:top w:val="nil"/>
              <w:left w:val="nil"/>
              <w:bottom w:val="single" w:sz="4" w:space="0" w:color="auto"/>
              <w:right w:val="single" w:sz="4" w:space="0" w:color="auto"/>
            </w:tcBorders>
            <w:shd w:val="clear" w:color="000000" w:fill="FFFFFF"/>
            <w:noWrap/>
            <w:vAlign w:val="center"/>
            <w:hideMark/>
          </w:tcPr>
          <w:p w14:paraId="4A140BFA" w14:textId="77777777" w:rsidR="008B4973" w:rsidRPr="008B4973" w:rsidRDefault="008B4973" w:rsidP="008B4973">
            <w:pPr>
              <w:ind w:left="-110"/>
              <w:jc w:val="center"/>
              <w:rPr>
                <w:sz w:val="18"/>
                <w:szCs w:val="18"/>
              </w:rPr>
            </w:pPr>
            <w:r w:rsidRPr="008B4973">
              <w:rPr>
                <w:sz w:val="18"/>
                <w:szCs w:val="18"/>
              </w:rPr>
              <w:t>100</w:t>
            </w:r>
          </w:p>
        </w:tc>
        <w:tc>
          <w:tcPr>
            <w:tcW w:w="452" w:type="dxa"/>
            <w:tcBorders>
              <w:top w:val="nil"/>
              <w:left w:val="nil"/>
              <w:bottom w:val="single" w:sz="4" w:space="0" w:color="auto"/>
              <w:right w:val="single" w:sz="4" w:space="0" w:color="auto"/>
            </w:tcBorders>
            <w:shd w:val="clear" w:color="000000" w:fill="FFFFFF"/>
            <w:noWrap/>
            <w:vAlign w:val="center"/>
            <w:hideMark/>
          </w:tcPr>
          <w:p w14:paraId="7E1C5E6B" w14:textId="77777777" w:rsidR="008B4973" w:rsidRPr="008B4973" w:rsidRDefault="008B4973" w:rsidP="008B4973">
            <w:pPr>
              <w:ind w:left="-110"/>
              <w:jc w:val="center"/>
              <w:rPr>
                <w:sz w:val="18"/>
                <w:szCs w:val="18"/>
              </w:rPr>
            </w:pPr>
            <w:r w:rsidRPr="008B4973">
              <w:rPr>
                <w:sz w:val="18"/>
                <w:szCs w:val="18"/>
              </w:rPr>
              <w:t>11</w:t>
            </w:r>
          </w:p>
        </w:tc>
        <w:tc>
          <w:tcPr>
            <w:tcW w:w="504" w:type="dxa"/>
            <w:tcBorders>
              <w:top w:val="nil"/>
              <w:left w:val="nil"/>
              <w:bottom w:val="single" w:sz="4" w:space="0" w:color="auto"/>
              <w:right w:val="single" w:sz="4" w:space="0" w:color="auto"/>
            </w:tcBorders>
            <w:shd w:val="clear" w:color="000000" w:fill="FFFFFF"/>
            <w:noWrap/>
            <w:vAlign w:val="center"/>
            <w:hideMark/>
          </w:tcPr>
          <w:p w14:paraId="215F1E97" w14:textId="77777777" w:rsidR="008B4973" w:rsidRPr="008B4973" w:rsidRDefault="008B4973" w:rsidP="008B4973">
            <w:pPr>
              <w:jc w:val="center"/>
              <w:rPr>
                <w:sz w:val="18"/>
                <w:szCs w:val="18"/>
              </w:rPr>
            </w:pPr>
            <w:r w:rsidRPr="008B4973">
              <w:rPr>
                <w:sz w:val="18"/>
                <w:szCs w:val="18"/>
              </w:rPr>
              <w:t>02</w:t>
            </w:r>
          </w:p>
        </w:tc>
        <w:tc>
          <w:tcPr>
            <w:tcW w:w="1326" w:type="dxa"/>
            <w:tcBorders>
              <w:top w:val="nil"/>
              <w:left w:val="nil"/>
              <w:bottom w:val="single" w:sz="4" w:space="0" w:color="auto"/>
              <w:right w:val="single" w:sz="4" w:space="0" w:color="auto"/>
            </w:tcBorders>
            <w:shd w:val="clear" w:color="auto" w:fill="auto"/>
            <w:vAlign w:val="center"/>
            <w:hideMark/>
          </w:tcPr>
          <w:p w14:paraId="59255A19" w14:textId="77777777" w:rsidR="008B4973" w:rsidRPr="008B4973" w:rsidRDefault="008B4973" w:rsidP="008B4973">
            <w:pPr>
              <w:jc w:val="center"/>
              <w:rPr>
                <w:sz w:val="18"/>
                <w:szCs w:val="18"/>
              </w:rPr>
            </w:pPr>
            <w:r w:rsidRPr="008B4973">
              <w:rPr>
                <w:sz w:val="18"/>
                <w:szCs w:val="18"/>
              </w:rPr>
              <w:t>21 369,1</w:t>
            </w:r>
          </w:p>
        </w:tc>
        <w:tc>
          <w:tcPr>
            <w:tcW w:w="1418" w:type="dxa"/>
            <w:tcBorders>
              <w:top w:val="nil"/>
              <w:left w:val="nil"/>
              <w:bottom w:val="single" w:sz="4" w:space="0" w:color="auto"/>
              <w:right w:val="single" w:sz="4" w:space="0" w:color="auto"/>
            </w:tcBorders>
            <w:shd w:val="clear" w:color="auto" w:fill="auto"/>
            <w:vAlign w:val="center"/>
            <w:hideMark/>
          </w:tcPr>
          <w:p w14:paraId="08FE69B8" w14:textId="77777777" w:rsidR="008B4973" w:rsidRPr="008B4973" w:rsidRDefault="008B4973" w:rsidP="008B4973">
            <w:pPr>
              <w:jc w:val="center"/>
              <w:rPr>
                <w:sz w:val="18"/>
                <w:szCs w:val="18"/>
              </w:rPr>
            </w:pPr>
            <w:r w:rsidRPr="008B4973">
              <w:rPr>
                <w:sz w:val="18"/>
                <w:szCs w:val="18"/>
              </w:rPr>
              <w:t>21 519,3</w:t>
            </w:r>
          </w:p>
        </w:tc>
        <w:tc>
          <w:tcPr>
            <w:tcW w:w="1417" w:type="dxa"/>
            <w:tcBorders>
              <w:top w:val="nil"/>
              <w:left w:val="nil"/>
              <w:bottom w:val="single" w:sz="4" w:space="0" w:color="auto"/>
              <w:right w:val="single" w:sz="4" w:space="0" w:color="auto"/>
            </w:tcBorders>
            <w:shd w:val="clear" w:color="auto" w:fill="auto"/>
            <w:vAlign w:val="center"/>
            <w:hideMark/>
          </w:tcPr>
          <w:p w14:paraId="232A7C41" w14:textId="77777777" w:rsidR="008B4973" w:rsidRPr="008B4973" w:rsidRDefault="008B4973" w:rsidP="008B4973">
            <w:pPr>
              <w:jc w:val="center"/>
              <w:rPr>
                <w:sz w:val="18"/>
                <w:szCs w:val="18"/>
              </w:rPr>
            </w:pPr>
            <w:r w:rsidRPr="008B4973">
              <w:rPr>
                <w:sz w:val="18"/>
                <w:szCs w:val="18"/>
              </w:rPr>
              <w:t>21 680,0</w:t>
            </w:r>
          </w:p>
        </w:tc>
      </w:tr>
      <w:tr w:rsidR="008B4973" w:rsidRPr="008B4973" w14:paraId="5A7C95E7" w14:textId="77777777" w:rsidTr="001D58A8">
        <w:trPr>
          <w:trHeight w:val="1103"/>
        </w:trPr>
        <w:tc>
          <w:tcPr>
            <w:tcW w:w="630" w:type="dxa"/>
            <w:tcBorders>
              <w:top w:val="nil"/>
              <w:left w:val="single" w:sz="4" w:space="0" w:color="auto"/>
              <w:bottom w:val="single" w:sz="4" w:space="0" w:color="auto"/>
              <w:right w:val="single" w:sz="4" w:space="0" w:color="auto"/>
            </w:tcBorders>
            <w:shd w:val="clear" w:color="000000" w:fill="FFFFFF"/>
            <w:vAlign w:val="bottom"/>
          </w:tcPr>
          <w:p w14:paraId="49B5D58C"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5FCE3206" w14:textId="77777777" w:rsidR="008B4973" w:rsidRPr="008B4973" w:rsidRDefault="008B4973" w:rsidP="008B4973">
            <w:pPr>
              <w:ind w:right="-112"/>
              <w:rPr>
                <w:sz w:val="18"/>
                <w:szCs w:val="18"/>
              </w:rPr>
            </w:pPr>
            <w:r w:rsidRPr="008B4973">
              <w:rPr>
                <w:sz w:val="18"/>
                <w:szCs w:val="18"/>
              </w:rPr>
              <w:t>Расходы на обеспечение деятельности (оказание услуг) структурных подразделений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04620C0A" w14:textId="77777777" w:rsidR="008B4973" w:rsidRPr="008B4973" w:rsidRDefault="008B4973" w:rsidP="008B4973">
            <w:pPr>
              <w:jc w:val="center"/>
              <w:rPr>
                <w:sz w:val="18"/>
                <w:szCs w:val="18"/>
              </w:rPr>
            </w:pPr>
            <w:r w:rsidRPr="008B4973">
              <w:rPr>
                <w:sz w:val="18"/>
                <w:szCs w:val="18"/>
              </w:rPr>
              <w:t>02 6 04 80590</w:t>
            </w:r>
          </w:p>
        </w:tc>
        <w:tc>
          <w:tcPr>
            <w:tcW w:w="527" w:type="dxa"/>
            <w:tcBorders>
              <w:top w:val="nil"/>
              <w:left w:val="nil"/>
              <w:bottom w:val="single" w:sz="4" w:space="0" w:color="auto"/>
              <w:right w:val="single" w:sz="4" w:space="0" w:color="auto"/>
            </w:tcBorders>
            <w:shd w:val="clear" w:color="000000" w:fill="FFFFFF"/>
            <w:noWrap/>
            <w:vAlign w:val="center"/>
            <w:hideMark/>
          </w:tcPr>
          <w:p w14:paraId="407498C6"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5415C629" w14:textId="77777777" w:rsidR="008B4973" w:rsidRPr="008B4973" w:rsidRDefault="008B4973" w:rsidP="008B4973">
            <w:pPr>
              <w:ind w:left="-110"/>
              <w:jc w:val="center"/>
              <w:rPr>
                <w:sz w:val="18"/>
                <w:szCs w:val="18"/>
              </w:rPr>
            </w:pPr>
            <w:r w:rsidRPr="008B4973">
              <w:rPr>
                <w:sz w:val="18"/>
                <w:szCs w:val="18"/>
              </w:rPr>
              <w:t>11</w:t>
            </w:r>
          </w:p>
        </w:tc>
        <w:tc>
          <w:tcPr>
            <w:tcW w:w="504" w:type="dxa"/>
            <w:tcBorders>
              <w:top w:val="nil"/>
              <w:left w:val="nil"/>
              <w:bottom w:val="single" w:sz="4" w:space="0" w:color="auto"/>
              <w:right w:val="single" w:sz="4" w:space="0" w:color="auto"/>
            </w:tcBorders>
            <w:shd w:val="clear" w:color="000000" w:fill="FFFFFF"/>
            <w:noWrap/>
            <w:vAlign w:val="center"/>
            <w:hideMark/>
          </w:tcPr>
          <w:p w14:paraId="625FF1C1" w14:textId="77777777" w:rsidR="008B4973" w:rsidRPr="008B4973" w:rsidRDefault="008B4973" w:rsidP="008B4973">
            <w:pPr>
              <w:jc w:val="center"/>
              <w:rPr>
                <w:sz w:val="18"/>
                <w:szCs w:val="18"/>
              </w:rPr>
            </w:pPr>
            <w:r w:rsidRPr="008B4973">
              <w:rPr>
                <w:sz w:val="18"/>
                <w:szCs w:val="18"/>
              </w:rPr>
              <w:t>02</w:t>
            </w:r>
          </w:p>
        </w:tc>
        <w:tc>
          <w:tcPr>
            <w:tcW w:w="1326" w:type="dxa"/>
            <w:tcBorders>
              <w:top w:val="nil"/>
              <w:left w:val="nil"/>
              <w:bottom w:val="single" w:sz="4" w:space="0" w:color="auto"/>
              <w:right w:val="single" w:sz="4" w:space="0" w:color="auto"/>
            </w:tcBorders>
            <w:shd w:val="clear" w:color="auto" w:fill="auto"/>
            <w:vAlign w:val="center"/>
            <w:hideMark/>
          </w:tcPr>
          <w:p w14:paraId="15CA514F" w14:textId="77777777" w:rsidR="008B4973" w:rsidRPr="008B4973" w:rsidRDefault="008B4973" w:rsidP="008B4973">
            <w:pPr>
              <w:jc w:val="center"/>
              <w:rPr>
                <w:sz w:val="18"/>
                <w:szCs w:val="18"/>
              </w:rPr>
            </w:pPr>
            <w:r w:rsidRPr="008B4973">
              <w:rPr>
                <w:sz w:val="18"/>
                <w:szCs w:val="18"/>
              </w:rPr>
              <w:t>11 448,7</w:t>
            </w:r>
          </w:p>
        </w:tc>
        <w:tc>
          <w:tcPr>
            <w:tcW w:w="1418" w:type="dxa"/>
            <w:tcBorders>
              <w:top w:val="nil"/>
              <w:left w:val="nil"/>
              <w:bottom w:val="single" w:sz="4" w:space="0" w:color="auto"/>
              <w:right w:val="single" w:sz="4" w:space="0" w:color="auto"/>
            </w:tcBorders>
            <w:shd w:val="clear" w:color="000000" w:fill="FFFFFF"/>
            <w:vAlign w:val="center"/>
            <w:hideMark/>
          </w:tcPr>
          <w:p w14:paraId="0D9DEF29" w14:textId="77777777" w:rsidR="008B4973" w:rsidRPr="008B4973" w:rsidRDefault="008B4973" w:rsidP="008B4973">
            <w:pPr>
              <w:jc w:val="center"/>
              <w:rPr>
                <w:sz w:val="18"/>
                <w:szCs w:val="18"/>
              </w:rPr>
            </w:pPr>
            <w:r w:rsidRPr="008B4973">
              <w:rPr>
                <w:sz w:val="18"/>
                <w:szCs w:val="18"/>
              </w:rPr>
              <w:t>10 003,0</w:t>
            </w:r>
          </w:p>
        </w:tc>
        <w:tc>
          <w:tcPr>
            <w:tcW w:w="1417" w:type="dxa"/>
            <w:tcBorders>
              <w:top w:val="nil"/>
              <w:left w:val="nil"/>
              <w:bottom w:val="single" w:sz="4" w:space="0" w:color="auto"/>
              <w:right w:val="single" w:sz="4" w:space="0" w:color="auto"/>
            </w:tcBorders>
            <w:shd w:val="clear" w:color="000000" w:fill="FFFFFF"/>
            <w:vAlign w:val="center"/>
            <w:hideMark/>
          </w:tcPr>
          <w:p w14:paraId="7EECB8DB" w14:textId="77777777" w:rsidR="008B4973" w:rsidRPr="008B4973" w:rsidRDefault="008B4973" w:rsidP="008B4973">
            <w:pPr>
              <w:jc w:val="center"/>
              <w:rPr>
                <w:sz w:val="18"/>
                <w:szCs w:val="18"/>
              </w:rPr>
            </w:pPr>
            <w:r w:rsidRPr="008B4973">
              <w:rPr>
                <w:sz w:val="18"/>
                <w:szCs w:val="18"/>
              </w:rPr>
              <w:t>10 039,0</w:t>
            </w:r>
          </w:p>
        </w:tc>
      </w:tr>
      <w:tr w:rsidR="008B4973" w:rsidRPr="008B4973" w14:paraId="42D1F82A" w14:textId="77777777" w:rsidTr="001D58A8">
        <w:trPr>
          <w:trHeight w:val="1440"/>
        </w:trPr>
        <w:tc>
          <w:tcPr>
            <w:tcW w:w="630" w:type="dxa"/>
            <w:tcBorders>
              <w:top w:val="nil"/>
              <w:left w:val="single" w:sz="4" w:space="0" w:color="auto"/>
              <w:bottom w:val="single" w:sz="4" w:space="0" w:color="auto"/>
              <w:right w:val="single" w:sz="4" w:space="0" w:color="auto"/>
            </w:tcBorders>
            <w:shd w:val="clear" w:color="000000" w:fill="FFFFFF"/>
            <w:vAlign w:val="bottom"/>
          </w:tcPr>
          <w:p w14:paraId="788FB1EE"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3BA9F0B2" w14:textId="77777777" w:rsidR="008B4973" w:rsidRPr="008B4973" w:rsidRDefault="008B4973" w:rsidP="008B4973">
            <w:pPr>
              <w:ind w:right="-112"/>
              <w:rPr>
                <w:sz w:val="18"/>
                <w:szCs w:val="18"/>
              </w:rPr>
            </w:pPr>
            <w:r w:rsidRPr="008B4973">
              <w:rPr>
                <w:sz w:val="18"/>
                <w:szCs w:val="18"/>
              </w:rPr>
              <w:t>Расходы на реализацию мероприятий областной адресной программы капитального ремонта по объектам физической культуры и спорта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0183B29C" w14:textId="77777777" w:rsidR="008B4973" w:rsidRPr="008B4973" w:rsidRDefault="008B4973" w:rsidP="008B4973">
            <w:pPr>
              <w:jc w:val="center"/>
              <w:rPr>
                <w:sz w:val="18"/>
                <w:szCs w:val="18"/>
              </w:rPr>
            </w:pPr>
            <w:r w:rsidRPr="008B4973">
              <w:rPr>
                <w:sz w:val="18"/>
                <w:szCs w:val="18"/>
              </w:rPr>
              <w:t>02 6 04 S9650</w:t>
            </w:r>
          </w:p>
        </w:tc>
        <w:tc>
          <w:tcPr>
            <w:tcW w:w="527" w:type="dxa"/>
            <w:tcBorders>
              <w:top w:val="nil"/>
              <w:left w:val="nil"/>
              <w:bottom w:val="single" w:sz="4" w:space="0" w:color="auto"/>
              <w:right w:val="single" w:sz="4" w:space="0" w:color="auto"/>
            </w:tcBorders>
            <w:shd w:val="clear" w:color="000000" w:fill="FFFFFF"/>
            <w:noWrap/>
            <w:vAlign w:val="center"/>
            <w:hideMark/>
          </w:tcPr>
          <w:p w14:paraId="3467CB43"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0CED92D9" w14:textId="77777777" w:rsidR="008B4973" w:rsidRPr="008B4973" w:rsidRDefault="008B4973" w:rsidP="008B4973">
            <w:pPr>
              <w:ind w:left="-110"/>
              <w:jc w:val="center"/>
              <w:rPr>
                <w:sz w:val="18"/>
                <w:szCs w:val="18"/>
              </w:rPr>
            </w:pPr>
            <w:r w:rsidRPr="008B4973">
              <w:rPr>
                <w:sz w:val="18"/>
                <w:szCs w:val="18"/>
              </w:rPr>
              <w:t>11</w:t>
            </w:r>
          </w:p>
        </w:tc>
        <w:tc>
          <w:tcPr>
            <w:tcW w:w="504" w:type="dxa"/>
            <w:tcBorders>
              <w:top w:val="nil"/>
              <w:left w:val="nil"/>
              <w:bottom w:val="single" w:sz="4" w:space="0" w:color="auto"/>
              <w:right w:val="single" w:sz="4" w:space="0" w:color="auto"/>
            </w:tcBorders>
            <w:shd w:val="clear" w:color="000000" w:fill="FFFFFF"/>
            <w:noWrap/>
            <w:vAlign w:val="center"/>
            <w:hideMark/>
          </w:tcPr>
          <w:p w14:paraId="11275515" w14:textId="77777777" w:rsidR="008B4973" w:rsidRPr="008B4973" w:rsidRDefault="008B4973" w:rsidP="008B4973">
            <w:pPr>
              <w:jc w:val="center"/>
              <w:rPr>
                <w:sz w:val="18"/>
                <w:szCs w:val="18"/>
              </w:rPr>
            </w:pPr>
            <w:r w:rsidRPr="008B4973">
              <w:rPr>
                <w:sz w:val="18"/>
                <w:szCs w:val="18"/>
              </w:rPr>
              <w:t>02</w:t>
            </w:r>
          </w:p>
        </w:tc>
        <w:tc>
          <w:tcPr>
            <w:tcW w:w="1326" w:type="dxa"/>
            <w:tcBorders>
              <w:top w:val="nil"/>
              <w:left w:val="nil"/>
              <w:bottom w:val="single" w:sz="4" w:space="0" w:color="auto"/>
              <w:right w:val="single" w:sz="4" w:space="0" w:color="auto"/>
            </w:tcBorders>
            <w:shd w:val="clear" w:color="auto" w:fill="auto"/>
            <w:vAlign w:val="center"/>
            <w:hideMark/>
          </w:tcPr>
          <w:p w14:paraId="2CF7B1FA" w14:textId="77777777" w:rsidR="008B4973" w:rsidRPr="008B4973" w:rsidRDefault="008B4973" w:rsidP="008B4973">
            <w:pPr>
              <w:jc w:val="center"/>
              <w:rPr>
                <w:sz w:val="18"/>
                <w:szCs w:val="18"/>
              </w:rPr>
            </w:pPr>
            <w:r w:rsidRPr="008B4973">
              <w:rPr>
                <w:sz w:val="18"/>
                <w:szCs w:val="18"/>
              </w:rPr>
              <w:t>0,0</w:t>
            </w:r>
          </w:p>
        </w:tc>
        <w:tc>
          <w:tcPr>
            <w:tcW w:w="1418" w:type="dxa"/>
            <w:tcBorders>
              <w:top w:val="nil"/>
              <w:left w:val="nil"/>
              <w:bottom w:val="single" w:sz="4" w:space="0" w:color="auto"/>
              <w:right w:val="single" w:sz="4" w:space="0" w:color="auto"/>
            </w:tcBorders>
            <w:shd w:val="clear" w:color="000000" w:fill="FFFFFF"/>
            <w:vAlign w:val="center"/>
            <w:hideMark/>
          </w:tcPr>
          <w:p w14:paraId="35738D83" w14:textId="77777777" w:rsidR="008B4973" w:rsidRPr="008B4973" w:rsidRDefault="008B4973" w:rsidP="008B4973">
            <w:pPr>
              <w:jc w:val="center"/>
              <w:rPr>
                <w:sz w:val="18"/>
                <w:szCs w:val="18"/>
              </w:rPr>
            </w:pPr>
            <w:r w:rsidRPr="008B4973">
              <w:rPr>
                <w:sz w:val="18"/>
                <w:szCs w:val="18"/>
              </w:rPr>
              <w:t>71 991,8</w:t>
            </w:r>
          </w:p>
        </w:tc>
        <w:tc>
          <w:tcPr>
            <w:tcW w:w="1417" w:type="dxa"/>
            <w:tcBorders>
              <w:top w:val="nil"/>
              <w:left w:val="nil"/>
              <w:bottom w:val="single" w:sz="4" w:space="0" w:color="auto"/>
              <w:right w:val="single" w:sz="4" w:space="0" w:color="auto"/>
            </w:tcBorders>
            <w:shd w:val="clear" w:color="000000" w:fill="FFFFFF"/>
            <w:vAlign w:val="center"/>
            <w:hideMark/>
          </w:tcPr>
          <w:p w14:paraId="2D08B9F0" w14:textId="77777777" w:rsidR="008B4973" w:rsidRPr="008B4973" w:rsidRDefault="008B4973" w:rsidP="008B4973">
            <w:pPr>
              <w:jc w:val="center"/>
              <w:rPr>
                <w:sz w:val="18"/>
                <w:szCs w:val="18"/>
              </w:rPr>
            </w:pPr>
            <w:r w:rsidRPr="008B4973">
              <w:rPr>
                <w:sz w:val="18"/>
                <w:szCs w:val="18"/>
              </w:rPr>
              <w:t>0,0</w:t>
            </w:r>
          </w:p>
        </w:tc>
      </w:tr>
      <w:tr w:rsidR="008B4973" w:rsidRPr="008B4973" w14:paraId="618D16A5" w14:textId="77777777" w:rsidTr="001D58A8">
        <w:trPr>
          <w:trHeight w:val="144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0C2A4425"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auto" w:fill="auto"/>
            <w:vAlign w:val="center"/>
            <w:hideMark/>
          </w:tcPr>
          <w:p w14:paraId="4C84ED99" w14:textId="77777777" w:rsidR="008B4973" w:rsidRPr="008B4973" w:rsidRDefault="008B4973" w:rsidP="008B4973">
            <w:pPr>
              <w:ind w:right="-112"/>
              <w:rPr>
                <w:sz w:val="18"/>
                <w:szCs w:val="18"/>
              </w:rPr>
            </w:pPr>
            <w:r w:rsidRPr="008B4973">
              <w:rPr>
                <w:sz w:val="18"/>
                <w:szCs w:val="18"/>
              </w:rPr>
              <w:t>Расходы на реализацию мероприятий по оснащению объектов спортивной инфраструктуры спортивно-технологическим оборудованием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229BDC3A" w14:textId="77777777" w:rsidR="008B4973" w:rsidRPr="008B4973" w:rsidRDefault="008B4973" w:rsidP="008B4973">
            <w:pPr>
              <w:jc w:val="center"/>
              <w:rPr>
                <w:sz w:val="18"/>
                <w:szCs w:val="18"/>
              </w:rPr>
            </w:pPr>
            <w:r w:rsidRPr="008B4973">
              <w:rPr>
                <w:sz w:val="18"/>
                <w:szCs w:val="18"/>
              </w:rPr>
              <w:t>02 6 04 L2280</w:t>
            </w:r>
          </w:p>
        </w:tc>
        <w:tc>
          <w:tcPr>
            <w:tcW w:w="527" w:type="dxa"/>
            <w:tcBorders>
              <w:top w:val="nil"/>
              <w:left w:val="nil"/>
              <w:bottom w:val="single" w:sz="4" w:space="0" w:color="auto"/>
              <w:right w:val="single" w:sz="4" w:space="0" w:color="auto"/>
            </w:tcBorders>
            <w:shd w:val="clear" w:color="000000" w:fill="FFFFFF"/>
            <w:noWrap/>
            <w:vAlign w:val="center"/>
            <w:hideMark/>
          </w:tcPr>
          <w:p w14:paraId="505C6826"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041453CC" w14:textId="77777777" w:rsidR="008B4973" w:rsidRPr="008B4973" w:rsidRDefault="008B4973" w:rsidP="008B4973">
            <w:pPr>
              <w:ind w:left="-110"/>
              <w:jc w:val="center"/>
              <w:rPr>
                <w:sz w:val="18"/>
                <w:szCs w:val="18"/>
              </w:rPr>
            </w:pPr>
            <w:r w:rsidRPr="008B4973">
              <w:rPr>
                <w:sz w:val="18"/>
                <w:szCs w:val="18"/>
              </w:rPr>
              <w:t>11</w:t>
            </w:r>
          </w:p>
        </w:tc>
        <w:tc>
          <w:tcPr>
            <w:tcW w:w="504" w:type="dxa"/>
            <w:tcBorders>
              <w:top w:val="nil"/>
              <w:left w:val="nil"/>
              <w:bottom w:val="single" w:sz="4" w:space="0" w:color="auto"/>
              <w:right w:val="single" w:sz="4" w:space="0" w:color="auto"/>
            </w:tcBorders>
            <w:shd w:val="clear" w:color="000000" w:fill="FFFFFF"/>
            <w:noWrap/>
            <w:vAlign w:val="center"/>
            <w:hideMark/>
          </w:tcPr>
          <w:p w14:paraId="1ADF725B" w14:textId="77777777" w:rsidR="008B4973" w:rsidRPr="008B4973" w:rsidRDefault="008B4973" w:rsidP="008B4973">
            <w:pPr>
              <w:jc w:val="center"/>
              <w:rPr>
                <w:sz w:val="18"/>
                <w:szCs w:val="18"/>
              </w:rPr>
            </w:pPr>
            <w:r w:rsidRPr="008B4973">
              <w:rPr>
                <w:sz w:val="18"/>
                <w:szCs w:val="18"/>
              </w:rPr>
              <w:t>02</w:t>
            </w:r>
          </w:p>
        </w:tc>
        <w:tc>
          <w:tcPr>
            <w:tcW w:w="1326" w:type="dxa"/>
            <w:tcBorders>
              <w:top w:val="nil"/>
              <w:left w:val="nil"/>
              <w:bottom w:val="single" w:sz="4" w:space="0" w:color="auto"/>
              <w:right w:val="single" w:sz="4" w:space="0" w:color="auto"/>
            </w:tcBorders>
            <w:shd w:val="clear" w:color="auto" w:fill="auto"/>
            <w:vAlign w:val="center"/>
            <w:hideMark/>
          </w:tcPr>
          <w:p w14:paraId="0932DE36" w14:textId="77777777" w:rsidR="008B4973" w:rsidRPr="008B4973" w:rsidRDefault="008B4973" w:rsidP="008B4973">
            <w:pPr>
              <w:jc w:val="center"/>
              <w:rPr>
                <w:sz w:val="18"/>
                <w:szCs w:val="18"/>
              </w:rPr>
            </w:pPr>
            <w:r w:rsidRPr="008B4973">
              <w:rPr>
                <w:sz w:val="18"/>
                <w:szCs w:val="18"/>
              </w:rPr>
              <w:t>2 598,3</w:t>
            </w:r>
          </w:p>
        </w:tc>
        <w:tc>
          <w:tcPr>
            <w:tcW w:w="1418" w:type="dxa"/>
            <w:tcBorders>
              <w:top w:val="nil"/>
              <w:left w:val="nil"/>
              <w:bottom w:val="single" w:sz="4" w:space="0" w:color="auto"/>
              <w:right w:val="single" w:sz="4" w:space="0" w:color="auto"/>
            </w:tcBorders>
            <w:shd w:val="clear" w:color="000000" w:fill="FFFFFF"/>
            <w:vAlign w:val="center"/>
            <w:hideMark/>
          </w:tcPr>
          <w:p w14:paraId="7F83663A" w14:textId="77777777" w:rsidR="008B4973" w:rsidRPr="008B4973" w:rsidRDefault="008B4973" w:rsidP="008B4973">
            <w:pPr>
              <w:jc w:val="center"/>
              <w:rPr>
                <w:sz w:val="18"/>
                <w:szCs w:val="18"/>
              </w:rPr>
            </w:pPr>
            <w:r w:rsidRPr="008B4973">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6EF5AA24" w14:textId="77777777" w:rsidR="008B4973" w:rsidRPr="008B4973" w:rsidRDefault="008B4973" w:rsidP="008B4973">
            <w:pPr>
              <w:jc w:val="center"/>
              <w:rPr>
                <w:sz w:val="18"/>
                <w:szCs w:val="18"/>
              </w:rPr>
            </w:pPr>
            <w:r w:rsidRPr="008B4973">
              <w:rPr>
                <w:sz w:val="18"/>
                <w:szCs w:val="18"/>
              </w:rPr>
              <w:t>0,0</w:t>
            </w:r>
          </w:p>
        </w:tc>
      </w:tr>
      <w:tr w:rsidR="008B4973" w:rsidRPr="008B4973" w14:paraId="4BEC1C4C"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7CAAA39C" w14:textId="77777777" w:rsidR="008B4973" w:rsidRPr="008B4973" w:rsidRDefault="008B4973" w:rsidP="008B4973">
            <w:pPr>
              <w:ind w:left="-120"/>
              <w:jc w:val="right"/>
              <w:rPr>
                <w:b/>
                <w:bCs/>
                <w:color w:val="000000"/>
                <w:sz w:val="18"/>
                <w:szCs w:val="18"/>
              </w:rPr>
            </w:pPr>
            <w:r w:rsidRPr="008B4973">
              <w:rPr>
                <w:b/>
                <w:bCs/>
                <w:color w:val="000000"/>
                <w:sz w:val="18"/>
                <w:szCs w:val="18"/>
              </w:rPr>
              <w:t>1.6.5</w:t>
            </w:r>
          </w:p>
        </w:tc>
        <w:tc>
          <w:tcPr>
            <w:tcW w:w="2342" w:type="dxa"/>
            <w:tcBorders>
              <w:top w:val="nil"/>
              <w:left w:val="nil"/>
              <w:bottom w:val="single" w:sz="4" w:space="0" w:color="auto"/>
              <w:right w:val="single" w:sz="4" w:space="0" w:color="auto"/>
            </w:tcBorders>
            <w:shd w:val="clear" w:color="000000" w:fill="FFFFFF"/>
            <w:vAlign w:val="bottom"/>
            <w:hideMark/>
          </w:tcPr>
          <w:p w14:paraId="3953988D" w14:textId="77777777" w:rsidR="008B4973" w:rsidRPr="008B4973" w:rsidRDefault="008B4973" w:rsidP="008B4973">
            <w:pPr>
              <w:ind w:right="-112"/>
              <w:rPr>
                <w:b/>
                <w:bCs/>
                <w:sz w:val="18"/>
                <w:szCs w:val="18"/>
              </w:rPr>
            </w:pPr>
            <w:r w:rsidRPr="008B4973">
              <w:rPr>
                <w:b/>
                <w:bCs/>
                <w:sz w:val="18"/>
                <w:szCs w:val="18"/>
              </w:rPr>
              <w:t xml:space="preserve">Основное мероприятие «Финансовое обеспечение деятельности (оказания услуг) спортивного комплекса п. ВНИИСС, </w:t>
            </w:r>
            <w:proofErr w:type="spellStart"/>
            <w:r w:rsidRPr="008B4973">
              <w:rPr>
                <w:b/>
                <w:bCs/>
                <w:sz w:val="18"/>
                <w:szCs w:val="18"/>
              </w:rPr>
              <w:t>р.п</w:t>
            </w:r>
            <w:proofErr w:type="spellEnd"/>
            <w:r w:rsidRPr="008B4973">
              <w:rPr>
                <w:b/>
                <w:bCs/>
                <w:sz w:val="18"/>
                <w:szCs w:val="18"/>
              </w:rPr>
              <w:t>. Рамонь</w:t>
            </w:r>
          </w:p>
        </w:tc>
        <w:tc>
          <w:tcPr>
            <w:tcW w:w="992" w:type="dxa"/>
            <w:tcBorders>
              <w:top w:val="nil"/>
              <w:left w:val="nil"/>
              <w:bottom w:val="single" w:sz="4" w:space="0" w:color="auto"/>
              <w:right w:val="single" w:sz="4" w:space="0" w:color="auto"/>
            </w:tcBorders>
            <w:shd w:val="clear" w:color="000000" w:fill="FFFFFF"/>
            <w:noWrap/>
            <w:vAlign w:val="center"/>
            <w:hideMark/>
          </w:tcPr>
          <w:p w14:paraId="57101CE2" w14:textId="77777777" w:rsidR="008B4973" w:rsidRPr="008B4973" w:rsidRDefault="008B4973" w:rsidP="008B4973">
            <w:pPr>
              <w:jc w:val="center"/>
              <w:rPr>
                <w:b/>
                <w:bCs/>
                <w:sz w:val="18"/>
                <w:szCs w:val="18"/>
              </w:rPr>
            </w:pPr>
            <w:r w:rsidRPr="008B4973">
              <w:rPr>
                <w:b/>
                <w:bCs/>
                <w:sz w:val="18"/>
                <w:szCs w:val="18"/>
              </w:rPr>
              <w:t>02 6 05 00000</w:t>
            </w:r>
          </w:p>
        </w:tc>
        <w:tc>
          <w:tcPr>
            <w:tcW w:w="527" w:type="dxa"/>
            <w:tcBorders>
              <w:top w:val="nil"/>
              <w:left w:val="nil"/>
              <w:bottom w:val="single" w:sz="4" w:space="0" w:color="auto"/>
              <w:right w:val="single" w:sz="4" w:space="0" w:color="auto"/>
            </w:tcBorders>
            <w:shd w:val="clear" w:color="000000" w:fill="FFFFFF"/>
            <w:noWrap/>
            <w:vAlign w:val="center"/>
          </w:tcPr>
          <w:p w14:paraId="2030E4C4"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0EC504CE"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3755FEE5"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14:paraId="79206989" w14:textId="77777777" w:rsidR="008B4973" w:rsidRPr="008B4973" w:rsidRDefault="008B4973" w:rsidP="008B4973">
            <w:pPr>
              <w:jc w:val="center"/>
              <w:rPr>
                <w:b/>
                <w:bCs/>
                <w:sz w:val="18"/>
                <w:szCs w:val="18"/>
              </w:rPr>
            </w:pPr>
            <w:r w:rsidRPr="008B4973">
              <w:rPr>
                <w:b/>
                <w:bCs/>
                <w:sz w:val="18"/>
                <w:szCs w:val="18"/>
              </w:rPr>
              <w:t>4 473,0</w:t>
            </w:r>
          </w:p>
        </w:tc>
        <w:tc>
          <w:tcPr>
            <w:tcW w:w="1418" w:type="dxa"/>
            <w:tcBorders>
              <w:top w:val="nil"/>
              <w:left w:val="nil"/>
              <w:bottom w:val="single" w:sz="4" w:space="0" w:color="auto"/>
              <w:right w:val="single" w:sz="4" w:space="0" w:color="auto"/>
            </w:tcBorders>
            <w:shd w:val="clear" w:color="000000" w:fill="FFFFFF"/>
            <w:vAlign w:val="center"/>
            <w:hideMark/>
          </w:tcPr>
          <w:p w14:paraId="6B7D9E82" w14:textId="77777777" w:rsidR="008B4973" w:rsidRPr="008B4973" w:rsidRDefault="008B4973" w:rsidP="008B4973">
            <w:pPr>
              <w:jc w:val="center"/>
              <w:rPr>
                <w:b/>
                <w:bCs/>
                <w:sz w:val="18"/>
                <w:szCs w:val="18"/>
              </w:rPr>
            </w:pPr>
            <w:r w:rsidRPr="008B4973">
              <w:rPr>
                <w:b/>
                <w:bCs/>
                <w:sz w:val="18"/>
                <w:szCs w:val="18"/>
              </w:rPr>
              <w:t>4 520,7</w:t>
            </w:r>
          </w:p>
        </w:tc>
        <w:tc>
          <w:tcPr>
            <w:tcW w:w="1417" w:type="dxa"/>
            <w:tcBorders>
              <w:top w:val="nil"/>
              <w:left w:val="nil"/>
              <w:bottom w:val="single" w:sz="4" w:space="0" w:color="auto"/>
              <w:right w:val="single" w:sz="4" w:space="0" w:color="auto"/>
            </w:tcBorders>
            <w:shd w:val="clear" w:color="000000" w:fill="FFFFFF"/>
            <w:vAlign w:val="center"/>
            <w:hideMark/>
          </w:tcPr>
          <w:p w14:paraId="4D36D73D" w14:textId="77777777" w:rsidR="008B4973" w:rsidRPr="008B4973" w:rsidRDefault="008B4973" w:rsidP="008B4973">
            <w:pPr>
              <w:jc w:val="center"/>
              <w:rPr>
                <w:b/>
                <w:bCs/>
                <w:sz w:val="18"/>
                <w:szCs w:val="18"/>
              </w:rPr>
            </w:pPr>
            <w:r w:rsidRPr="008B4973">
              <w:rPr>
                <w:b/>
                <w:bCs/>
                <w:sz w:val="18"/>
                <w:szCs w:val="18"/>
              </w:rPr>
              <w:t>4 595,8</w:t>
            </w:r>
          </w:p>
        </w:tc>
      </w:tr>
      <w:tr w:rsidR="008B4973" w:rsidRPr="008B4973" w14:paraId="0006BB6C" w14:textId="77777777" w:rsidTr="001D58A8">
        <w:trPr>
          <w:trHeight w:val="1962"/>
        </w:trPr>
        <w:tc>
          <w:tcPr>
            <w:tcW w:w="630" w:type="dxa"/>
            <w:tcBorders>
              <w:top w:val="nil"/>
              <w:left w:val="single" w:sz="4" w:space="0" w:color="auto"/>
              <w:bottom w:val="single" w:sz="4" w:space="0" w:color="auto"/>
              <w:right w:val="single" w:sz="4" w:space="0" w:color="auto"/>
            </w:tcBorders>
            <w:shd w:val="clear" w:color="auto" w:fill="auto"/>
            <w:vAlign w:val="bottom"/>
          </w:tcPr>
          <w:p w14:paraId="3C0660FB"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5BC36110" w14:textId="77777777" w:rsidR="008B4973" w:rsidRPr="008B4973" w:rsidRDefault="008B4973" w:rsidP="008B4973">
            <w:pPr>
              <w:ind w:right="-112"/>
              <w:rPr>
                <w:sz w:val="18"/>
                <w:szCs w:val="18"/>
              </w:rPr>
            </w:pPr>
            <w:r w:rsidRPr="008B4973">
              <w:rPr>
                <w:sz w:val="18"/>
                <w:szCs w:val="18"/>
              </w:rPr>
              <w:t>Расходы на обеспечение деятельности (оказание услуг) структурных подразделений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14:paraId="716F8185" w14:textId="77777777" w:rsidR="008B4973" w:rsidRPr="008B4973" w:rsidRDefault="008B4973" w:rsidP="008B4973">
            <w:pPr>
              <w:jc w:val="center"/>
              <w:rPr>
                <w:sz w:val="18"/>
                <w:szCs w:val="18"/>
              </w:rPr>
            </w:pPr>
            <w:r w:rsidRPr="008B4973">
              <w:rPr>
                <w:sz w:val="18"/>
                <w:szCs w:val="18"/>
              </w:rPr>
              <w:t>02 6 05 80590</w:t>
            </w:r>
          </w:p>
        </w:tc>
        <w:tc>
          <w:tcPr>
            <w:tcW w:w="527" w:type="dxa"/>
            <w:tcBorders>
              <w:top w:val="nil"/>
              <w:left w:val="nil"/>
              <w:bottom w:val="single" w:sz="4" w:space="0" w:color="auto"/>
              <w:right w:val="single" w:sz="4" w:space="0" w:color="auto"/>
            </w:tcBorders>
            <w:shd w:val="clear" w:color="000000" w:fill="FFFFFF"/>
            <w:noWrap/>
            <w:vAlign w:val="center"/>
            <w:hideMark/>
          </w:tcPr>
          <w:p w14:paraId="5DC8BBEF" w14:textId="77777777" w:rsidR="008B4973" w:rsidRPr="008B4973" w:rsidRDefault="008B4973" w:rsidP="008B4973">
            <w:pPr>
              <w:ind w:left="-110"/>
              <w:jc w:val="center"/>
              <w:rPr>
                <w:sz w:val="18"/>
                <w:szCs w:val="18"/>
              </w:rPr>
            </w:pPr>
            <w:r w:rsidRPr="008B4973">
              <w:rPr>
                <w:sz w:val="18"/>
                <w:szCs w:val="18"/>
              </w:rPr>
              <w:t>100</w:t>
            </w:r>
          </w:p>
        </w:tc>
        <w:tc>
          <w:tcPr>
            <w:tcW w:w="452" w:type="dxa"/>
            <w:tcBorders>
              <w:top w:val="nil"/>
              <w:left w:val="nil"/>
              <w:bottom w:val="single" w:sz="4" w:space="0" w:color="auto"/>
              <w:right w:val="single" w:sz="4" w:space="0" w:color="auto"/>
            </w:tcBorders>
            <w:shd w:val="clear" w:color="000000" w:fill="FFFFFF"/>
            <w:noWrap/>
            <w:vAlign w:val="center"/>
            <w:hideMark/>
          </w:tcPr>
          <w:p w14:paraId="78DE99F6" w14:textId="77777777" w:rsidR="008B4973" w:rsidRPr="008B4973" w:rsidRDefault="008B4973" w:rsidP="008B4973">
            <w:pPr>
              <w:ind w:left="-110"/>
              <w:jc w:val="center"/>
              <w:rPr>
                <w:sz w:val="18"/>
                <w:szCs w:val="18"/>
              </w:rPr>
            </w:pPr>
            <w:r w:rsidRPr="008B4973">
              <w:rPr>
                <w:sz w:val="18"/>
                <w:szCs w:val="18"/>
              </w:rPr>
              <w:t>11</w:t>
            </w:r>
          </w:p>
        </w:tc>
        <w:tc>
          <w:tcPr>
            <w:tcW w:w="504" w:type="dxa"/>
            <w:tcBorders>
              <w:top w:val="nil"/>
              <w:left w:val="nil"/>
              <w:bottom w:val="single" w:sz="4" w:space="0" w:color="auto"/>
              <w:right w:val="single" w:sz="4" w:space="0" w:color="auto"/>
            </w:tcBorders>
            <w:shd w:val="clear" w:color="000000" w:fill="FFFFFF"/>
            <w:noWrap/>
            <w:vAlign w:val="center"/>
            <w:hideMark/>
          </w:tcPr>
          <w:p w14:paraId="0EC55FEA" w14:textId="77777777" w:rsidR="008B4973" w:rsidRPr="008B4973" w:rsidRDefault="008B4973" w:rsidP="008B4973">
            <w:pPr>
              <w:jc w:val="center"/>
              <w:rPr>
                <w:sz w:val="18"/>
                <w:szCs w:val="18"/>
              </w:rPr>
            </w:pPr>
            <w:r w:rsidRPr="008B4973">
              <w:rPr>
                <w:sz w:val="18"/>
                <w:szCs w:val="18"/>
              </w:rPr>
              <w:t>02</w:t>
            </w:r>
          </w:p>
        </w:tc>
        <w:tc>
          <w:tcPr>
            <w:tcW w:w="1326" w:type="dxa"/>
            <w:tcBorders>
              <w:top w:val="nil"/>
              <w:left w:val="nil"/>
              <w:bottom w:val="single" w:sz="4" w:space="0" w:color="auto"/>
              <w:right w:val="single" w:sz="4" w:space="0" w:color="auto"/>
            </w:tcBorders>
            <w:shd w:val="clear" w:color="auto" w:fill="auto"/>
            <w:vAlign w:val="center"/>
            <w:hideMark/>
          </w:tcPr>
          <w:p w14:paraId="44FD5D10" w14:textId="77777777" w:rsidR="008B4973" w:rsidRPr="008B4973" w:rsidRDefault="008B4973" w:rsidP="008B4973">
            <w:pPr>
              <w:jc w:val="center"/>
              <w:rPr>
                <w:sz w:val="18"/>
                <w:szCs w:val="18"/>
              </w:rPr>
            </w:pPr>
            <w:r w:rsidRPr="008B4973">
              <w:rPr>
                <w:sz w:val="18"/>
                <w:szCs w:val="18"/>
              </w:rPr>
              <w:t>2 371,0</w:t>
            </w:r>
          </w:p>
        </w:tc>
        <w:tc>
          <w:tcPr>
            <w:tcW w:w="1418" w:type="dxa"/>
            <w:tcBorders>
              <w:top w:val="nil"/>
              <w:left w:val="nil"/>
              <w:bottom w:val="single" w:sz="4" w:space="0" w:color="auto"/>
              <w:right w:val="single" w:sz="4" w:space="0" w:color="auto"/>
            </w:tcBorders>
            <w:shd w:val="clear" w:color="000000" w:fill="FFFFFF"/>
            <w:vAlign w:val="center"/>
            <w:hideMark/>
          </w:tcPr>
          <w:p w14:paraId="46E80C79" w14:textId="77777777" w:rsidR="008B4973" w:rsidRPr="008B4973" w:rsidRDefault="008B4973" w:rsidP="008B4973">
            <w:pPr>
              <w:jc w:val="center"/>
              <w:rPr>
                <w:sz w:val="18"/>
                <w:szCs w:val="18"/>
              </w:rPr>
            </w:pPr>
            <w:r w:rsidRPr="008B4973">
              <w:rPr>
                <w:sz w:val="18"/>
                <w:szCs w:val="18"/>
              </w:rPr>
              <w:t>2 408,7</w:t>
            </w:r>
          </w:p>
        </w:tc>
        <w:tc>
          <w:tcPr>
            <w:tcW w:w="1417" w:type="dxa"/>
            <w:tcBorders>
              <w:top w:val="nil"/>
              <w:left w:val="nil"/>
              <w:bottom w:val="single" w:sz="4" w:space="0" w:color="auto"/>
              <w:right w:val="single" w:sz="4" w:space="0" w:color="auto"/>
            </w:tcBorders>
            <w:shd w:val="clear" w:color="000000" w:fill="FFFFFF"/>
            <w:vAlign w:val="center"/>
            <w:hideMark/>
          </w:tcPr>
          <w:p w14:paraId="4F3359BE" w14:textId="77777777" w:rsidR="008B4973" w:rsidRPr="008B4973" w:rsidRDefault="008B4973" w:rsidP="008B4973">
            <w:pPr>
              <w:jc w:val="center"/>
              <w:rPr>
                <w:sz w:val="18"/>
                <w:szCs w:val="18"/>
              </w:rPr>
            </w:pPr>
            <w:r w:rsidRPr="008B4973">
              <w:rPr>
                <w:sz w:val="18"/>
                <w:szCs w:val="18"/>
              </w:rPr>
              <w:t>2 473,8</w:t>
            </w:r>
          </w:p>
        </w:tc>
      </w:tr>
      <w:tr w:rsidR="008B4973" w:rsidRPr="008B4973" w14:paraId="2B7159E8" w14:textId="77777777" w:rsidTr="001D58A8">
        <w:trPr>
          <w:trHeight w:val="1062"/>
        </w:trPr>
        <w:tc>
          <w:tcPr>
            <w:tcW w:w="630" w:type="dxa"/>
            <w:tcBorders>
              <w:top w:val="nil"/>
              <w:left w:val="single" w:sz="4" w:space="0" w:color="auto"/>
              <w:bottom w:val="single" w:sz="4" w:space="0" w:color="auto"/>
              <w:right w:val="single" w:sz="4" w:space="0" w:color="auto"/>
            </w:tcBorders>
            <w:shd w:val="clear" w:color="000000" w:fill="FFFFFF"/>
            <w:vAlign w:val="bottom"/>
          </w:tcPr>
          <w:p w14:paraId="1D50D935"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41A977DC" w14:textId="77777777" w:rsidR="008B4973" w:rsidRPr="008B4973" w:rsidRDefault="008B4973" w:rsidP="008B4973">
            <w:pPr>
              <w:ind w:right="-112"/>
              <w:rPr>
                <w:sz w:val="18"/>
                <w:szCs w:val="18"/>
              </w:rPr>
            </w:pPr>
            <w:r w:rsidRPr="008B4973">
              <w:rPr>
                <w:sz w:val="18"/>
                <w:szCs w:val="18"/>
              </w:rPr>
              <w:t>Расходы на обеспечение деятельности (оказание услуг) структурных подразделений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1D67FD7A" w14:textId="77777777" w:rsidR="008B4973" w:rsidRPr="008B4973" w:rsidRDefault="008B4973" w:rsidP="008B4973">
            <w:pPr>
              <w:jc w:val="center"/>
              <w:rPr>
                <w:sz w:val="18"/>
                <w:szCs w:val="18"/>
              </w:rPr>
            </w:pPr>
            <w:r w:rsidRPr="008B4973">
              <w:rPr>
                <w:sz w:val="18"/>
                <w:szCs w:val="18"/>
              </w:rPr>
              <w:t>02 6 05 80590</w:t>
            </w:r>
          </w:p>
        </w:tc>
        <w:tc>
          <w:tcPr>
            <w:tcW w:w="527" w:type="dxa"/>
            <w:tcBorders>
              <w:top w:val="nil"/>
              <w:left w:val="nil"/>
              <w:bottom w:val="single" w:sz="4" w:space="0" w:color="auto"/>
              <w:right w:val="single" w:sz="4" w:space="0" w:color="auto"/>
            </w:tcBorders>
            <w:shd w:val="clear" w:color="000000" w:fill="FFFFFF"/>
            <w:noWrap/>
            <w:vAlign w:val="center"/>
            <w:hideMark/>
          </w:tcPr>
          <w:p w14:paraId="397400E5"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32532749" w14:textId="77777777" w:rsidR="008B4973" w:rsidRPr="008B4973" w:rsidRDefault="008B4973" w:rsidP="008B4973">
            <w:pPr>
              <w:ind w:left="-110"/>
              <w:jc w:val="center"/>
              <w:rPr>
                <w:sz w:val="18"/>
                <w:szCs w:val="18"/>
              </w:rPr>
            </w:pPr>
            <w:r w:rsidRPr="008B4973">
              <w:rPr>
                <w:sz w:val="18"/>
                <w:szCs w:val="18"/>
              </w:rPr>
              <w:t>11</w:t>
            </w:r>
          </w:p>
        </w:tc>
        <w:tc>
          <w:tcPr>
            <w:tcW w:w="504" w:type="dxa"/>
            <w:tcBorders>
              <w:top w:val="nil"/>
              <w:left w:val="nil"/>
              <w:bottom w:val="single" w:sz="4" w:space="0" w:color="auto"/>
              <w:right w:val="single" w:sz="4" w:space="0" w:color="auto"/>
            </w:tcBorders>
            <w:shd w:val="clear" w:color="000000" w:fill="FFFFFF"/>
            <w:noWrap/>
            <w:vAlign w:val="center"/>
            <w:hideMark/>
          </w:tcPr>
          <w:p w14:paraId="3B16EA0C" w14:textId="77777777" w:rsidR="008B4973" w:rsidRPr="008B4973" w:rsidRDefault="008B4973" w:rsidP="008B4973">
            <w:pPr>
              <w:jc w:val="center"/>
              <w:rPr>
                <w:sz w:val="18"/>
                <w:szCs w:val="18"/>
              </w:rPr>
            </w:pPr>
            <w:r w:rsidRPr="008B4973">
              <w:rPr>
                <w:sz w:val="18"/>
                <w:szCs w:val="18"/>
              </w:rPr>
              <w:t>02</w:t>
            </w:r>
          </w:p>
        </w:tc>
        <w:tc>
          <w:tcPr>
            <w:tcW w:w="1326" w:type="dxa"/>
            <w:tcBorders>
              <w:top w:val="nil"/>
              <w:left w:val="nil"/>
              <w:bottom w:val="single" w:sz="4" w:space="0" w:color="auto"/>
              <w:right w:val="single" w:sz="4" w:space="0" w:color="auto"/>
            </w:tcBorders>
            <w:shd w:val="clear" w:color="auto" w:fill="auto"/>
            <w:vAlign w:val="center"/>
            <w:hideMark/>
          </w:tcPr>
          <w:p w14:paraId="791D8F9E" w14:textId="77777777" w:rsidR="008B4973" w:rsidRPr="008B4973" w:rsidRDefault="008B4973" w:rsidP="008B4973">
            <w:pPr>
              <w:jc w:val="center"/>
              <w:rPr>
                <w:sz w:val="18"/>
                <w:szCs w:val="18"/>
              </w:rPr>
            </w:pPr>
            <w:r w:rsidRPr="008B4973">
              <w:rPr>
                <w:sz w:val="18"/>
                <w:szCs w:val="18"/>
              </w:rPr>
              <w:t>2 102,0</w:t>
            </w:r>
          </w:p>
        </w:tc>
        <w:tc>
          <w:tcPr>
            <w:tcW w:w="1418" w:type="dxa"/>
            <w:tcBorders>
              <w:top w:val="nil"/>
              <w:left w:val="nil"/>
              <w:bottom w:val="single" w:sz="4" w:space="0" w:color="auto"/>
              <w:right w:val="single" w:sz="4" w:space="0" w:color="auto"/>
            </w:tcBorders>
            <w:shd w:val="clear" w:color="000000" w:fill="FFFFFF"/>
            <w:vAlign w:val="center"/>
            <w:hideMark/>
          </w:tcPr>
          <w:p w14:paraId="7E1BA89D" w14:textId="77777777" w:rsidR="008B4973" w:rsidRPr="008B4973" w:rsidRDefault="008B4973" w:rsidP="008B4973">
            <w:pPr>
              <w:jc w:val="center"/>
              <w:rPr>
                <w:sz w:val="18"/>
                <w:szCs w:val="18"/>
              </w:rPr>
            </w:pPr>
            <w:r w:rsidRPr="008B4973">
              <w:rPr>
                <w:sz w:val="18"/>
                <w:szCs w:val="18"/>
              </w:rPr>
              <w:t>2 112,0</w:t>
            </w:r>
          </w:p>
        </w:tc>
        <w:tc>
          <w:tcPr>
            <w:tcW w:w="1417" w:type="dxa"/>
            <w:tcBorders>
              <w:top w:val="nil"/>
              <w:left w:val="nil"/>
              <w:bottom w:val="single" w:sz="4" w:space="0" w:color="auto"/>
              <w:right w:val="single" w:sz="4" w:space="0" w:color="auto"/>
            </w:tcBorders>
            <w:shd w:val="clear" w:color="000000" w:fill="FFFFFF"/>
            <w:vAlign w:val="center"/>
            <w:hideMark/>
          </w:tcPr>
          <w:p w14:paraId="062097EF" w14:textId="77777777" w:rsidR="008B4973" w:rsidRPr="008B4973" w:rsidRDefault="008B4973" w:rsidP="008B4973">
            <w:pPr>
              <w:jc w:val="center"/>
              <w:rPr>
                <w:sz w:val="18"/>
                <w:szCs w:val="18"/>
              </w:rPr>
            </w:pPr>
            <w:r w:rsidRPr="008B4973">
              <w:rPr>
                <w:sz w:val="18"/>
                <w:szCs w:val="18"/>
              </w:rPr>
              <w:t>2 122,0</w:t>
            </w:r>
          </w:p>
        </w:tc>
      </w:tr>
      <w:tr w:rsidR="008B4973" w:rsidRPr="008B4973" w14:paraId="2E46B2E2" w14:textId="77777777" w:rsidTr="001D58A8">
        <w:trPr>
          <w:trHeight w:val="1103"/>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3692E7F5" w14:textId="77777777" w:rsidR="008B4973" w:rsidRPr="008B4973" w:rsidRDefault="008B4973" w:rsidP="008B4973">
            <w:pPr>
              <w:ind w:left="-120"/>
              <w:jc w:val="right"/>
              <w:rPr>
                <w:b/>
                <w:bCs/>
                <w:color w:val="000000"/>
                <w:sz w:val="18"/>
                <w:szCs w:val="18"/>
              </w:rPr>
            </w:pPr>
            <w:r w:rsidRPr="008B4973">
              <w:rPr>
                <w:b/>
                <w:bCs/>
                <w:color w:val="000000"/>
                <w:sz w:val="18"/>
                <w:szCs w:val="18"/>
              </w:rPr>
              <w:t>1.6.6</w:t>
            </w:r>
          </w:p>
        </w:tc>
        <w:tc>
          <w:tcPr>
            <w:tcW w:w="2342" w:type="dxa"/>
            <w:tcBorders>
              <w:top w:val="nil"/>
              <w:left w:val="nil"/>
              <w:bottom w:val="single" w:sz="4" w:space="0" w:color="auto"/>
              <w:right w:val="single" w:sz="4" w:space="0" w:color="auto"/>
            </w:tcBorders>
            <w:shd w:val="clear" w:color="000000" w:fill="FFFFFF"/>
            <w:vAlign w:val="center"/>
            <w:hideMark/>
          </w:tcPr>
          <w:p w14:paraId="3CD97134" w14:textId="77777777" w:rsidR="008B4973" w:rsidRPr="008B4973" w:rsidRDefault="008B4973" w:rsidP="008B4973">
            <w:pPr>
              <w:ind w:right="-112"/>
              <w:rPr>
                <w:b/>
                <w:bCs/>
                <w:sz w:val="18"/>
                <w:szCs w:val="18"/>
              </w:rPr>
            </w:pPr>
            <w:r w:rsidRPr="008B4973">
              <w:rPr>
                <w:b/>
                <w:bCs/>
                <w:sz w:val="18"/>
                <w:szCs w:val="18"/>
              </w:rPr>
              <w:t xml:space="preserve">Основное мероприятие «Финансовое обеспечение деятельности (оказания услуг) плавательного бассейна </w:t>
            </w:r>
            <w:proofErr w:type="spellStart"/>
            <w:r w:rsidRPr="008B4973">
              <w:rPr>
                <w:b/>
                <w:bCs/>
                <w:sz w:val="18"/>
                <w:szCs w:val="18"/>
              </w:rPr>
              <w:t>р.п</w:t>
            </w:r>
            <w:proofErr w:type="spellEnd"/>
            <w:r w:rsidRPr="008B4973">
              <w:rPr>
                <w:b/>
                <w:bCs/>
                <w:sz w:val="18"/>
                <w:szCs w:val="18"/>
              </w:rPr>
              <w:t>. Рамонь - структурного подразделения МКУДО «РЦФКС»</w:t>
            </w:r>
          </w:p>
        </w:tc>
        <w:tc>
          <w:tcPr>
            <w:tcW w:w="992" w:type="dxa"/>
            <w:tcBorders>
              <w:top w:val="nil"/>
              <w:left w:val="nil"/>
              <w:bottom w:val="single" w:sz="4" w:space="0" w:color="auto"/>
              <w:right w:val="single" w:sz="4" w:space="0" w:color="auto"/>
            </w:tcBorders>
            <w:shd w:val="clear" w:color="000000" w:fill="FFFFFF"/>
            <w:noWrap/>
            <w:vAlign w:val="center"/>
            <w:hideMark/>
          </w:tcPr>
          <w:p w14:paraId="7CD8B180" w14:textId="77777777" w:rsidR="008B4973" w:rsidRPr="008B4973" w:rsidRDefault="008B4973" w:rsidP="008B4973">
            <w:pPr>
              <w:jc w:val="center"/>
              <w:rPr>
                <w:b/>
                <w:bCs/>
                <w:sz w:val="18"/>
                <w:szCs w:val="18"/>
              </w:rPr>
            </w:pPr>
            <w:r w:rsidRPr="008B4973">
              <w:rPr>
                <w:b/>
                <w:bCs/>
                <w:sz w:val="18"/>
                <w:szCs w:val="18"/>
              </w:rPr>
              <w:t>02 6 06 00000</w:t>
            </w:r>
          </w:p>
        </w:tc>
        <w:tc>
          <w:tcPr>
            <w:tcW w:w="527" w:type="dxa"/>
            <w:tcBorders>
              <w:top w:val="nil"/>
              <w:left w:val="nil"/>
              <w:bottom w:val="single" w:sz="4" w:space="0" w:color="auto"/>
              <w:right w:val="single" w:sz="4" w:space="0" w:color="auto"/>
            </w:tcBorders>
            <w:shd w:val="clear" w:color="000000" w:fill="FFFFFF"/>
            <w:noWrap/>
            <w:vAlign w:val="center"/>
          </w:tcPr>
          <w:p w14:paraId="201E84FF"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4DE0EA1A"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4881BB84"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14:paraId="34038927" w14:textId="77777777" w:rsidR="008B4973" w:rsidRPr="008B4973" w:rsidRDefault="008B4973" w:rsidP="008B4973">
            <w:pPr>
              <w:jc w:val="center"/>
              <w:rPr>
                <w:b/>
                <w:bCs/>
                <w:sz w:val="18"/>
                <w:szCs w:val="18"/>
              </w:rPr>
            </w:pPr>
            <w:r w:rsidRPr="008B4973">
              <w:rPr>
                <w:b/>
                <w:bCs/>
                <w:sz w:val="18"/>
                <w:szCs w:val="18"/>
              </w:rPr>
              <w:t>27 933,9</w:t>
            </w:r>
          </w:p>
        </w:tc>
        <w:tc>
          <w:tcPr>
            <w:tcW w:w="1418" w:type="dxa"/>
            <w:tcBorders>
              <w:top w:val="nil"/>
              <w:left w:val="nil"/>
              <w:bottom w:val="single" w:sz="4" w:space="0" w:color="auto"/>
              <w:right w:val="single" w:sz="4" w:space="0" w:color="auto"/>
            </w:tcBorders>
            <w:shd w:val="clear" w:color="000000" w:fill="FFFFFF"/>
            <w:vAlign w:val="center"/>
            <w:hideMark/>
          </w:tcPr>
          <w:p w14:paraId="06B15A9D" w14:textId="77777777" w:rsidR="008B4973" w:rsidRPr="008B4973" w:rsidRDefault="008B4973" w:rsidP="008B4973">
            <w:pPr>
              <w:jc w:val="center"/>
              <w:rPr>
                <w:b/>
                <w:bCs/>
                <w:sz w:val="18"/>
                <w:szCs w:val="18"/>
              </w:rPr>
            </w:pPr>
            <w:r w:rsidRPr="008B4973">
              <w:rPr>
                <w:b/>
                <w:bCs/>
                <w:sz w:val="18"/>
                <w:szCs w:val="18"/>
              </w:rPr>
              <w:t>28 476,0</w:t>
            </w:r>
          </w:p>
        </w:tc>
        <w:tc>
          <w:tcPr>
            <w:tcW w:w="1417" w:type="dxa"/>
            <w:tcBorders>
              <w:top w:val="nil"/>
              <w:left w:val="nil"/>
              <w:bottom w:val="single" w:sz="4" w:space="0" w:color="auto"/>
              <w:right w:val="single" w:sz="4" w:space="0" w:color="auto"/>
            </w:tcBorders>
            <w:shd w:val="clear" w:color="000000" w:fill="FFFFFF"/>
            <w:vAlign w:val="center"/>
            <w:hideMark/>
          </w:tcPr>
          <w:p w14:paraId="5CEDEA69" w14:textId="77777777" w:rsidR="008B4973" w:rsidRPr="008B4973" w:rsidRDefault="008B4973" w:rsidP="008B4973">
            <w:pPr>
              <w:jc w:val="center"/>
              <w:rPr>
                <w:b/>
                <w:bCs/>
                <w:sz w:val="18"/>
                <w:szCs w:val="18"/>
              </w:rPr>
            </w:pPr>
            <w:r w:rsidRPr="008B4973">
              <w:rPr>
                <w:b/>
                <w:bCs/>
                <w:sz w:val="18"/>
                <w:szCs w:val="18"/>
              </w:rPr>
              <w:t>28 606,0</w:t>
            </w:r>
          </w:p>
        </w:tc>
      </w:tr>
      <w:tr w:rsidR="008B4973" w:rsidRPr="008B4973" w14:paraId="22C4104B"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tcPr>
          <w:p w14:paraId="694961CA"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3F396C7B" w14:textId="77777777" w:rsidR="008B4973" w:rsidRPr="008B4973" w:rsidRDefault="008B4973" w:rsidP="008B4973">
            <w:pPr>
              <w:ind w:right="-112"/>
              <w:rPr>
                <w:sz w:val="18"/>
                <w:szCs w:val="18"/>
              </w:rPr>
            </w:pPr>
            <w:r w:rsidRPr="008B4973">
              <w:rPr>
                <w:sz w:val="18"/>
                <w:szCs w:val="18"/>
              </w:rPr>
              <w:t xml:space="preserve">Расходы на обеспечение деятельности (оказание услуг) структурных подразделений (Расходы на выплаты персоналу в целях </w:t>
            </w:r>
            <w:r w:rsidRPr="008B4973">
              <w:rPr>
                <w:sz w:val="18"/>
                <w:szCs w:val="1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14:paraId="19038C51" w14:textId="77777777" w:rsidR="008B4973" w:rsidRPr="008B4973" w:rsidRDefault="008B4973" w:rsidP="008B4973">
            <w:pPr>
              <w:jc w:val="center"/>
              <w:rPr>
                <w:sz w:val="18"/>
                <w:szCs w:val="18"/>
              </w:rPr>
            </w:pPr>
            <w:r w:rsidRPr="008B4973">
              <w:rPr>
                <w:sz w:val="18"/>
                <w:szCs w:val="18"/>
              </w:rPr>
              <w:lastRenderedPageBreak/>
              <w:t>02 6 06 80590</w:t>
            </w:r>
          </w:p>
        </w:tc>
        <w:tc>
          <w:tcPr>
            <w:tcW w:w="527" w:type="dxa"/>
            <w:tcBorders>
              <w:top w:val="nil"/>
              <w:left w:val="nil"/>
              <w:bottom w:val="single" w:sz="4" w:space="0" w:color="auto"/>
              <w:right w:val="single" w:sz="4" w:space="0" w:color="auto"/>
            </w:tcBorders>
            <w:shd w:val="clear" w:color="000000" w:fill="FFFFFF"/>
            <w:noWrap/>
            <w:vAlign w:val="center"/>
            <w:hideMark/>
          </w:tcPr>
          <w:p w14:paraId="382ACCE7" w14:textId="77777777" w:rsidR="008B4973" w:rsidRPr="008B4973" w:rsidRDefault="008B4973" w:rsidP="008B4973">
            <w:pPr>
              <w:ind w:left="-110"/>
              <w:jc w:val="center"/>
              <w:rPr>
                <w:sz w:val="18"/>
                <w:szCs w:val="18"/>
              </w:rPr>
            </w:pPr>
            <w:r w:rsidRPr="008B4973">
              <w:rPr>
                <w:sz w:val="18"/>
                <w:szCs w:val="18"/>
              </w:rPr>
              <w:t>100</w:t>
            </w:r>
          </w:p>
        </w:tc>
        <w:tc>
          <w:tcPr>
            <w:tcW w:w="452" w:type="dxa"/>
            <w:tcBorders>
              <w:top w:val="nil"/>
              <w:left w:val="nil"/>
              <w:bottom w:val="single" w:sz="4" w:space="0" w:color="auto"/>
              <w:right w:val="single" w:sz="4" w:space="0" w:color="auto"/>
            </w:tcBorders>
            <w:shd w:val="clear" w:color="000000" w:fill="FFFFFF"/>
            <w:noWrap/>
            <w:vAlign w:val="center"/>
            <w:hideMark/>
          </w:tcPr>
          <w:p w14:paraId="5D038CB6" w14:textId="77777777" w:rsidR="008B4973" w:rsidRPr="008B4973" w:rsidRDefault="008B4973" w:rsidP="008B4973">
            <w:pPr>
              <w:ind w:left="-110"/>
              <w:jc w:val="center"/>
              <w:rPr>
                <w:sz w:val="18"/>
                <w:szCs w:val="18"/>
              </w:rPr>
            </w:pPr>
            <w:r w:rsidRPr="008B4973">
              <w:rPr>
                <w:sz w:val="18"/>
                <w:szCs w:val="18"/>
              </w:rPr>
              <w:t>11</w:t>
            </w:r>
          </w:p>
        </w:tc>
        <w:tc>
          <w:tcPr>
            <w:tcW w:w="504" w:type="dxa"/>
            <w:tcBorders>
              <w:top w:val="nil"/>
              <w:left w:val="nil"/>
              <w:bottom w:val="single" w:sz="4" w:space="0" w:color="auto"/>
              <w:right w:val="single" w:sz="4" w:space="0" w:color="auto"/>
            </w:tcBorders>
            <w:shd w:val="clear" w:color="000000" w:fill="FFFFFF"/>
            <w:noWrap/>
            <w:vAlign w:val="center"/>
            <w:hideMark/>
          </w:tcPr>
          <w:p w14:paraId="6C3A174D" w14:textId="77777777" w:rsidR="008B4973" w:rsidRPr="008B4973" w:rsidRDefault="008B4973" w:rsidP="008B4973">
            <w:pPr>
              <w:jc w:val="center"/>
              <w:rPr>
                <w:sz w:val="18"/>
                <w:szCs w:val="18"/>
              </w:rPr>
            </w:pPr>
            <w:r w:rsidRPr="008B4973">
              <w:rPr>
                <w:sz w:val="18"/>
                <w:szCs w:val="18"/>
              </w:rPr>
              <w:t>02</w:t>
            </w:r>
          </w:p>
        </w:tc>
        <w:tc>
          <w:tcPr>
            <w:tcW w:w="1326" w:type="dxa"/>
            <w:tcBorders>
              <w:top w:val="nil"/>
              <w:left w:val="nil"/>
              <w:bottom w:val="single" w:sz="4" w:space="0" w:color="auto"/>
              <w:right w:val="single" w:sz="4" w:space="0" w:color="auto"/>
            </w:tcBorders>
            <w:shd w:val="clear" w:color="auto" w:fill="auto"/>
            <w:vAlign w:val="center"/>
            <w:hideMark/>
          </w:tcPr>
          <w:p w14:paraId="0B9CE87A" w14:textId="77777777" w:rsidR="008B4973" w:rsidRPr="008B4973" w:rsidRDefault="008B4973" w:rsidP="008B4973">
            <w:pPr>
              <w:jc w:val="center"/>
              <w:rPr>
                <w:sz w:val="18"/>
                <w:szCs w:val="18"/>
              </w:rPr>
            </w:pPr>
            <w:r w:rsidRPr="008B4973">
              <w:rPr>
                <w:sz w:val="18"/>
                <w:szCs w:val="18"/>
              </w:rPr>
              <w:t>13 172,0</w:t>
            </w:r>
          </w:p>
        </w:tc>
        <w:tc>
          <w:tcPr>
            <w:tcW w:w="1418" w:type="dxa"/>
            <w:tcBorders>
              <w:top w:val="nil"/>
              <w:left w:val="nil"/>
              <w:bottom w:val="single" w:sz="4" w:space="0" w:color="auto"/>
              <w:right w:val="single" w:sz="4" w:space="0" w:color="auto"/>
            </w:tcBorders>
            <w:shd w:val="clear" w:color="000000" w:fill="FFFFFF"/>
            <w:vAlign w:val="center"/>
            <w:hideMark/>
          </w:tcPr>
          <w:p w14:paraId="1D8F3B68" w14:textId="77777777" w:rsidR="008B4973" w:rsidRPr="008B4973" w:rsidRDefault="008B4973" w:rsidP="008B4973">
            <w:pPr>
              <w:jc w:val="center"/>
              <w:rPr>
                <w:sz w:val="18"/>
                <w:szCs w:val="18"/>
              </w:rPr>
            </w:pPr>
            <w:r w:rsidRPr="008B4973">
              <w:rPr>
                <w:sz w:val="18"/>
                <w:szCs w:val="18"/>
              </w:rPr>
              <w:t>13 346,0</w:t>
            </w:r>
          </w:p>
        </w:tc>
        <w:tc>
          <w:tcPr>
            <w:tcW w:w="1417" w:type="dxa"/>
            <w:tcBorders>
              <w:top w:val="nil"/>
              <w:left w:val="nil"/>
              <w:bottom w:val="single" w:sz="4" w:space="0" w:color="auto"/>
              <w:right w:val="single" w:sz="4" w:space="0" w:color="auto"/>
            </w:tcBorders>
            <w:shd w:val="clear" w:color="000000" w:fill="FFFFFF"/>
            <w:vAlign w:val="center"/>
            <w:hideMark/>
          </w:tcPr>
          <w:p w14:paraId="1AE6C945" w14:textId="77777777" w:rsidR="008B4973" w:rsidRPr="008B4973" w:rsidRDefault="008B4973" w:rsidP="008B4973">
            <w:pPr>
              <w:jc w:val="center"/>
              <w:rPr>
                <w:sz w:val="18"/>
                <w:szCs w:val="18"/>
              </w:rPr>
            </w:pPr>
            <w:r w:rsidRPr="008B4973">
              <w:rPr>
                <w:sz w:val="18"/>
                <w:szCs w:val="18"/>
              </w:rPr>
              <w:t>13 411,0</w:t>
            </w:r>
          </w:p>
        </w:tc>
      </w:tr>
      <w:tr w:rsidR="008B4973" w:rsidRPr="008B4973" w14:paraId="4F81965E" w14:textId="77777777" w:rsidTr="001D58A8">
        <w:trPr>
          <w:trHeight w:val="1129"/>
        </w:trPr>
        <w:tc>
          <w:tcPr>
            <w:tcW w:w="630" w:type="dxa"/>
            <w:tcBorders>
              <w:top w:val="nil"/>
              <w:left w:val="single" w:sz="4" w:space="0" w:color="auto"/>
              <w:bottom w:val="single" w:sz="4" w:space="0" w:color="auto"/>
              <w:right w:val="single" w:sz="4" w:space="0" w:color="auto"/>
            </w:tcBorders>
            <w:shd w:val="clear" w:color="000000" w:fill="FFFFFF"/>
            <w:vAlign w:val="bottom"/>
          </w:tcPr>
          <w:p w14:paraId="56B1D7E0"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7FB382EA" w14:textId="77777777" w:rsidR="008B4973" w:rsidRPr="008B4973" w:rsidRDefault="008B4973" w:rsidP="008B4973">
            <w:pPr>
              <w:ind w:right="-112"/>
              <w:rPr>
                <w:sz w:val="18"/>
                <w:szCs w:val="18"/>
              </w:rPr>
            </w:pPr>
            <w:r w:rsidRPr="008B4973">
              <w:rPr>
                <w:sz w:val="18"/>
                <w:szCs w:val="18"/>
              </w:rPr>
              <w:t>Расходы на обеспечение деятельности (оказание услуг) структурных подразделений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24B24358" w14:textId="77777777" w:rsidR="008B4973" w:rsidRPr="008B4973" w:rsidRDefault="008B4973" w:rsidP="008B4973">
            <w:pPr>
              <w:jc w:val="center"/>
              <w:rPr>
                <w:sz w:val="18"/>
                <w:szCs w:val="18"/>
              </w:rPr>
            </w:pPr>
            <w:r w:rsidRPr="008B4973">
              <w:rPr>
                <w:sz w:val="18"/>
                <w:szCs w:val="18"/>
              </w:rPr>
              <w:t>02 6 06 80590</w:t>
            </w:r>
          </w:p>
        </w:tc>
        <w:tc>
          <w:tcPr>
            <w:tcW w:w="527" w:type="dxa"/>
            <w:tcBorders>
              <w:top w:val="nil"/>
              <w:left w:val="nil"/>
              <w:bottom w:val="single" w:sz="4" w:space="0" w:color="auto"/>
              <w:right w:val="single" w:sz="4" w:space="0" w:color="auto"/>
            </w:tcBorders>
            <w:shd w:val="clear" w:color="000000" w:fill="FFFFFF"/>
            <w:noWrap/>
            <w:vAlign w:val="center"/>
            <w:hideMark/>
          </w:tcPr>
          <w:p w14:paraId="65CE5604"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37C6C97F" w14:textId="77777777" w:rsidR="008B4973" w:rsidRPr="008B4973" w:rsidRDefault="008B4973" w:rsidP="008B4973">
            <w:pPr>
              <w:ind w:left="-110"/>
              <w:jc w:val="center"/>
              <w:rPr>
                <w:sz w:val="18"/>
                <w:szCs w:val="18"/>
              </w:rPr>
            </w:pPr>
            <w:r w:rsidRPr="008B4973">
              <w:rPr>
                <w:sz w:val="18"/>
                <w:szCs w:val="18"/>
              </w:rPr>
              <w:t>11</w:t>
            </w:r>
          </w:p>
        </w:tc>
        <w:tc>
          <w:tcPr>
            <w:tcW w:w="504" w:type="dxa"/>
            <w:tcBorders>
              <w:top w:val="nil"/>
              <w:left w:val="nil"/>
              <w:bottom w:val="single" w:sz="4" w:space="0" w:color="auto"/>
              <w:right w:val="single" w:sz="4" w:space="0" w:color="auto"/>
            </w:tcBorders>
            <w:shd w:val="clear" w:color="000000" w:fill="FFFFFF"/>
            <w:noWrap/>
            <w:vAlign w:val="center"/>
            <w:hideMark/>
          </w:tcPr>
          <w:p w14:paraId="602CD225" w14:textId="77777777" w:rsidR="008B4973" w:rsidRPr="008B4973" w:rsidRDefault="008B4973" w:rsidP="008B4973">
            <w:pPr>
              <w:jc w:val="center"/>
              <w:rPr>
                <w:sz w:val="18"/>
                <w:szCs w:val="18"/>
              </w:rPr>
            </w:pPr>
            <w:r w:rsidRPr="008B4973">
              <w:rPr>
                <w:sz w:val="18"/>
                <w:szCs w:val="18"/>
              </w:rPr>
              <w:t>02</w:t>
            </w:r>
          </w:p>
        </w:tc>
        <w:tc>
          <w:tcPr>
            <w:tcW w:w="1326" w:type="dxa"/>
            <w:tcBorders>
              <w:top w:val="nil"/>
              <w:left w:val="nil"/>
              <w:bottom w:val="single" w:sz="4" w:space="0" w:color="auto"/>
              <w:right w:val="single" w:sz="4" w:space="0" w:color="auto"/>
            </w:tcBorders>
            <w:shd w:val="clear" w:color="auto" w:fill="auto"/>
            <w:vAlign w:val="center"/>
            <w:hideMark/>
          </w:tcPr>
          <w:p w14:paraId="3286BA72" w14:textId="77777777" w:rsidR="008B4973" w:rsidRPr="008B4973" w:rsidRDefault="008B4973" w:rsidP="008B4973">
            <w:pPr>
              <w:jc w:val="center"/>
              <w:rPr>
                <w:sz w:val="18"/>
                <w:szCs w:val="18"/>
              </w:rPr>
            </w:pPr>
            <w:r w:rsidRPr="008B4973">
              <w:rPr>
                <w:sz w:val="18"/>
                <w:szCs w:val="18"/>
              </w:rPr>
              <w:t>14 761,9</w:t>
            </w:r>
          </w:p>
        </w:tc>
        <w:tc>
          <w:tcPr>
            <w:tcW w:w="1418" w:type="dxa"/>
            <w:tcBorders>
              <w:top w:val="nil"/>
              <w:left w:val="nil"/>
              <w:bottom w:val="single" w:sz="4" w:space="0" w:color="auto"/>
              <w:right w:val="single" w:sz="4" w:space="0" w:color="auto"/>
            </w:tcBorders>
            <w:shd w:val="clear" w:color="000000" w:fill="FFFFFF"/>
            <w:vAlign w:val="center"/>
            <w:hideMark/>
          </w:tcPr>
          <w:p w14:paraId="75AB7B8E" w14:textId="77777777" w:rsidR="008B4973" w:rsidRPr="008B4973" w:rsidRDefault="008B4973" w:rsidP="008B4973">
            <w:pPr>
              <w:jc w:val="center"/>
              <w:rPr>
                <w:sz w:val="18"/>
                <w:szCs w:val="18"/>
              </w:rPr>
            </w:pPr>
            <w:r w:rsidRPr="008B4973">
              <w:rPr>
                <w:sz w:val="18"/>
                <w:szCs w:val="18"/>
              </w:rPr>
              <w:t>15 130,0</w:t>
            </w:r>
          </w:p>
        </w:tc>
        <w:tc>
          <w:tcPr>
            <w:tcW w:w="1417" w:type="dxa"/>
            <w:tcBorders>
              <w:top w:val="nil"/>
              <w:left w:val="nil"/>
              <w:bottom w:val="single" w:sz="4" w:space="0" w:color="auto"/>
              <w:right w:val="single" w:sz="4" w:space="0" w:color="auto"/>
            </w:tcBorders>
            <w:shd w:val="clear" w:color="000000" w:fill="FFFFFF"/>
            <w:vAlign w:val="center"/>
            <w:hideMark/>
          </w:tcPr>
          <w:p w14:paraId="4EAFF61D" w14:textId="77777777" w:rsidR="008B4973" w:rsidRPr="008B4973" w:rsidRDefault="008B4973" w:rsidP="008B4973">
            <w:pPr>
              <w:jc w:val="center"/>
              <w:rPr>
                <w:sz w:val="18"/>
                <w:szCs w:val="18"/>
              </w:rPr>
            </w:pPr>
            <w:r w:rsidRPr="008B4973">
              <w:rPr>
                <w:sz w:val="18"/>
                <w:szCs w:val="18"/>
              </w:rPr>
              <w:t>15 195,0</w:t>
            </w:r>
          </w:p>
        </w:tc>
      </w:tr>
      <w:tr w:rsidR="008B4973" w:rsidRPr="008B4973" w14:paraId="1B202172" w14:textId="77777777" w:rsidTr="001D58A8">
        <w:trPr>
          <w:trHeight w:val="8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39727A34" w14:textId="77777777" w:rsidR="008B4973" w:rsidRPr="008B4973" w:rsidRDefault="008B4973" w:rsidP="008B4973">
            <w:pPr>
              <w:ind w:left="-120"/>
              <w:jc w:val="right"/>
              <w:rPr>
                <w:b/>
                <w:bCs/>
                <w:color w:val="000000"/>
                <w:sz w:val="18"/>
                <w:szCs w:val="18"/>
              </w:rPr>
            </w:pPr>
            <w:r w:rsidRPr="008B4973">
              <w:rPr>
                <w:b/>
                <w:bCs/>
                <w:color w:val="000000"/>
                <w:sz w:val="18"/>
                <w:szCs w:val="18"/>
              </w:rPr>
              <w:t>1.7</w:t>
            </w:r>
          </w:p>
        </w:tc>
        <w:tc>
          <w:tcPr>
            <w:tcW w:w="2342" w:type="dxa"/>
            <w:tcBorders>
              <w:top w:val="nil"/>
              <w:left w:val="nil"/>
              <w:bottom w:val="single" w:sz="4" w:space="0" w:color="auto"/>
              <w:right w:val="single" w:sz="4" w:space="0" w:color="auto"/>
            </w:tcBorders>
            <w:shd w:val="clear" w:color="000000" w:fill="FFFFFF"/>
            <w:vAlign w:val="center"/>
            <w:hideMark/>
          </w:tcPr>
          <w:p w14:paraId="77C6DF80" w14:textId="77777777" w:rsidR="008B4973" w:rsidRPr="008B4973" w:rsidRDefault="008B4973" w:rsidP="008B4973">
            <w:pPr>
              <w:ind w:right="-112"/>
              <w:rPr>
                <w:b/>
                <w:bCs/>
                <w:sz w:val="18"/>
                <w:szCs w:val="18"/>
              </w:rPr>
            </w:pPr>
            <w:r w:rsidRPr="008B4973">
              <w:rPr>
                <w:b/>
                <w:bCs/>
                <w:sz w:val="18"/>
                <w:szCs w:val="18"/>
              </w:rPr>
              <w:t xml:space="preserve">Подпрограмма «Финансовое обеспечение реализации муниципальной программы» </w:t>
            </w:r>
          </w:p>
        </w:tc>
        <w:tc>
          <w:tcPr>
            <w:tcW w:w="992" w:type="dxa"/>
            <w:tcBorders>
              <w:top w:val="nil"/>
              <w:left w:val="nil"/>
              <w:bottom w:val="single" w:sz="4" w:space="0" w:color="auto"/>
              <w:right w:val="single" w:sz="4" w:space="0" w:color="auto"/>
            </w:tcBorders>
            <w:shd w:val="clear" w:color="000000" w:fill="FFFFFF"/>
            <w:noWrap/>
            <w:vAlign w:val="center"/>
            <w:hideMark/>
          </w:tcPr>
          <w:p w14:paraId="23791DB3" w14:textId="77777777" w:rsidR="008B4973" w:rsidRPr="008B4973" w:rsidRDefault="008B4973" w:rsidP="008B4973">
            <w:pPr>
              <w:jc w:val="center"/>
              <w:rPr>
                <w:b/>
                <w:bCs/>
                <w:sz w:val="18"/>
                <w:szCs w:val="18"/>
              </w:rPr>
            </w:pPr>
            <w:r w:rsidRPr="008B4973">
              <w:rPr>
                <w:b/>
                <w:bCs/>
                <w:sz w:val="18"/>
                <w:szCs w:val="18"/>
              </w:rPr>
              <w:t>02 7 00 00000</w:t>
            </w:r>
          </w:p>
        </w:tc>
        <w:tc>
          <w:tcPr>
            <w:tcW w:w="527" w:type="dxa"/>
            <w:tcBorders>
              <w:top w:val="nil"/>
              <w:left w:val="nil"/>
              <w:bottom w:val="single" w:sz="4" w:space="0" w:color="auto"/>
              <w:right w:val="single" w:sz="4" w:space="0" w:color="auto"/>
            </w:tcBorders>
            <w:shd w:val="clear" w:color="000000" w:fill="FFFFFF"/>
            <w:noWrap/>
            <w:vAlign w:val="center"/>
          </w:tcPr>
          <w:p w14:paraId="78751A97"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3F8A0665"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2D242E21"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14:paraId="600A6EDE" w14:textId="77777777" w:rsidR="008B4973" w:rsidRPr="008B4973" w:rsidRDefault="008B4973" w:rsidP="008B4973">
            <w:pPr>
              <w:jc w:val="center"/>
              <w:rPr>
                <w:b/>
                <w:bCs/>
                <w:sz w:val="18"/>
                <w:szCs w:val="18"/>
              </w:rPr>
            </w:pPr>
            <w:r w:rsidRPr="008B4973">
              <w:rPr>
                <w:b/>
                <w:bCs/>
                <w:sz w:val="18"/>
                <w:szCs w:val="18"/>
              </w:rPr>
              <w:t>34 748,2</w:t>
            </w:r>
          </w:p>
        </w:tc>
        <w:tc>
          <w:tcPr>
            <w:tcW w:w="1418" w:type="dxa"/>
            <w:tcBorders>
              <w:top w:val="nil"/>
              <w:left w:val="nil"/>
              <w:bottom w:val="single" w:sz="4" w:space="0" w:color="auto"/>
              <w:right w:val="single" w:sz="4" w:space="0" w:color="auto"/>
            </w:tcBorders>
            <w:shd w:val="clear" w:color="000000" w:fill="FFFFFF"/>
            <w:vAlign w:val="center"/>
            <w:hideMark/>
          </w:tcPr>
          <w:p w14:paraId="0B4C3469" w14:textId="77777777" w:rsidR="008B4973" w:rsidRPr="008B4973" w:rsidRDefault="008B4973" w:rsidP="008B4973">
            <w:pPr>
              <w:jc w:val="center"/>
              <w:rPr>
                <w:b/>
                <w:bCs/>
                <w:sz w:val="18"/>
                <w:szCs w:val="18"/>
              </w:rPr>
            </w:pPr>
            <w:r w:rsidRPr="008B4973">
              <w:rPr>
                <w:b/>
                <w:bCs/>
                <w:sz w:val="18"/>
                <w:szCs w:val="18"/>
              </w:rPr>
              <w:t>35 579,0</w:t>
            </w:r>
          </w:p>
        </w:tc>
        <w:tc>
          <w:tcPr>
            <w:tcW w:w="1417" w:type="dxa"/>
            <w:tcBorders>
              <w:top w:val="nil"/>
              <w:left w:val="nil"/>
              <w:bottom w:val="single" w:sz="4" w:space="0" w:color="auto"/>
              <w:right w:val="single" w:sz="4" w:space="0" w:color="auto"/>
            </w:tcBorders>
            <w:shd w:val="clear" w:color="000000" w:fill="FFFFFF"/>
            <w:vAlign w:val="center"/>
            <w:hideMark/>
          </w:tcPr>
          <w:p w14:paraId="058359FE" w14:textId="77777777" w:rsidR="008B4973" w:rsidRPr="008B4973" w:rsidRDefault="008B4973" w:rsidP="008B4973">
            <w:pPr>
              <w:jc w:val="center"/>
              <w:rPr>
                <w:b/>
                <w:bCs/>
                <w:sz w:val="18"/>
                <w:szCs w:val="18"/>
              </w:rPr>
            </w:pPr>
            <w:r w:rsidRPr="008B4973">
              <w:rPr>
                <w:b/>
                <w:bCs/>
                <w:sz w:val="18"/>
                <w:szCs w:val="18"/>
              </w:rPr>
              <w:t>36 671,5</w:t>
            </w:r>
          </w:p>
        </w:tc>
      </w:tr>
      <w:tr w:rsidR="008B4973" w:rsidRPr="008B4973" w14:paraId="2CDC5694"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3AAFC06C" w14:textId="77777777" w:rsidR="008B4973" w:rsidRPr="008B4973" w:rsidRDefault="008B4973" w:rsidP="008B4973">
            <w:pPr>
              <w:ind w:left="-120"/>
              <w:jc w:val="right"/>
              <w:rPr>
                <w:b/>
                <w:bCs/>
                <w:color w:val="000000"/>
                <w:sz w:val="18"/>
                <w:szCs w:val="18"/>
              </w:rPr>
            </w:pPr>
            <w:r w:rsidRPr="008B4973">
              <w:rPr>
                <w:b/>
                <w:bCs/>
                <w:color w:val="000000"/>
                <w:sz w:val="18"/>
                <w:szCs w:val="18"/>
              </w:rPr>
              <w:t>1.7.1</w:t>
            </w:r>
          </w:p>
        </w:tc>
        <w:tc>
          <w:tcPr>
            <w:tcW w:w="2342" w:type="dxa"/>
            <w:tcBorders>
              <w:top w:val="nil"/>
              <w:left w:val="nil"/>
              <w:bottom w:val="single" w:sz="4" w:space="0" w:color="auto"/>
              <w:right w:val="single" w:sz="4" w:space="0" w:color="auto"/>
            </w:tcBorders>
            <w:shd w:val="clear" w:color="000000" w:fill="FFFFFF"/>
            <w:vAlign w:val="center"/>
            <w:hideMark/>
          </w:tcPr>
          <w:p w14:paraId="0375B6F2" w14:textId="77777777" w:rsidR="008B4973" w:rsidRPr="008B4973" w:rsidRDefault="008B4973" w:rsidP="008B4973">
            <w:pPr>
              <w:ind w:right="-112"/>
              <w:rPr>
                <w:b/>
                <w:bCs/>
                <w:sz w:val="18"/>
                <w:szCs w:val="18"/>
              </w:rPr>
            </w:pPr>
            <w:r w:rsidRPr="008B4973">
              <w:rPr>
                <w:b/>
                <w:bCs/>
                <w:sz w:val="18"/>
                <w:szCs w:val="18"/>
              </w:rPr>
              <w:t>Основное мероприятие «Финансовое обеспечение деятельности отдела по образованию, спорту и молодежной политике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center"/>
            <w:hideMark/>
          </w:tcPr>
          <w:p w14:paraId="55F80EDF" w14:textId="77777777" w:rsidR="008B4973" w:rsidRPr="008B4973" w:rsidRDefault="008B4973" w:rsidP="008B4973">
            <w:pPr>
              <w:jc w:val="center"/>
              <w:rPr>
                <w:b/>
                <w:bCs/>
                <w:sz w:val="18"/>
                <w:szCs w:val="18"/>
              </w:rPr>
            </w:pPr>
            <w:r w:rsidRPr="008B4973">
              <w:rPr>
                <w:b/>
                <w:bCs/>
                <w:sz w:val="18"/>
                <w:szCs w:val="18"/>
              </w:rPr>
              <w:t>02 7 01 00000</w:t>
            </w:r>
          </w:p>
        </w:tc>
        <w:tc>
          <w:tcPr>
            <w:tcW w:w="527" w:type="dxa"/>
            <w:tcBorders>
              <w:top w:val="nil"/>
              <w:left w:val="nil"/>
              <w:bottom w:val="single" w:sz="4" w:space="0" w:color="auto"/>
              <w:right w:val="single" w:sz="4" w:space="0" w:color="auto"/>
            </w:tcBorders>
            <w:shd w:val="clear" w:color="000000" w:fill="FFFFFF"/>
            <w:noWrap/>
            <w:vAlign w:val="center"/>
          </w:tcPr>
          <w:p w14:paraId="285F5A41"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6D162FE6"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073884EB"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14:paraId="1E4FD050" w14:textId="77777777" w:rsidR="008B4973" w:rsidRPr="008B4973" w:rsidRDefault="008B4973" w:rsidP="008B4973">
            <w:pPr>
              <w:jc w:val="center"/>
              <w:rPr>
                <w:b/>
                <w:bCs/>
                <w:sz w:val="18"/>
                <w:szCs w:val="18"/>
              </w:rPr>
            </w:pPr>
            <w:r w:rsidRPr="008B4973">
              <w:rPr>
                <w:b/>
                <w:bCs/>
                <w:sz w:val="18"/>
                <w:szCs w:val="18"/>
              </w:rPr>
              <w:t>7 032,2</w:t>
            </w:r>
          </w:p>
        </w:tc>
        <w:tc>
          <w:tcPr>
            <w:tcW w:w="1418" w:type="dxa"/>
            <w:tcBorders>
              <w:top w:val="nil"/>
              <w:left w:val="nil"/>
              <w:bottom w:val="single" w:sz="4" w:space="0" w:color="auto"/>
              <w:right w:val="single" w:sz="4" w:space="0" w:color="auto"/>
            </w:tcBorders>
            <w:shd w:val="clear" w:color="000000" w:fill="FFFFFF"/>
            <w:vAlign w:val="center"/>
            <w:hideMark/>
          </w:tcPr>
          <w:p w14:paraId="76F75597" w14:textId="77777777" w:rsidR="008B4973" w:rsidRPr="008B4973" w:rsidRDefault="008B4973" w:rsidP="008B4973">
            <w:pPr>
              <w:jc w:val="center"/>
              <w:rPr>
                <w:b/>
                <w:bCs/>
                <w:sz w:val="18"/>
                <w:szCs w:val="18"/>
              </w:rPr>
            </w:pPr>
            <w:r w:rsidRPr="008B4973">
              <w:rPr>
                <w:b/>
                <w:bCs/>
                <w:sz w:val="18"/>
                <w:szCs w:val="18"/>
              </w:rPr>
              <w:t>7 202,0</w:t>
            </w:r>
          </w:p>
        </w:tc>
        <w:tc>
          <w:tcPr>
            <w:tcW w:w="1417" w:type="dxa"/>
            <w:tcBorders>
              <w:top w:val="nil"/>
              <w:left w:val="nil"/>
              <w:bottom w:val="single" w:sz="4" w:space="0" w:color="auto"/>
              <w:right w:val="single" w:sz="4" w:space="0" w:color="auto"/>
            </w:tcBorders>
            <w:shd w:val="clear" w:color="000000" w:fill="FFFFFF"/>
            <w:vAlign w:val="center"/>
            <w:hideMark/>
          </w:tcPr>
          <w:p w14:paraId="099B7B78" w14:textId="77777777" w:rsidR="008B4973" w:rsidRPr="008B4973" w:rsidRDefault="008B4973" w:rsidP="008B4973">
            <w:pPr>
              <w:jc w:val="center"/>
              <w:rPr>
                <w:b/>
                <w:bCs/>
                <w:sz w:val="18"/>
                <w:szCs w:val="18"/>
              </w:rPr>
            </w:pPr>
            <w:r w:rsidRPr="008B4973">
              <w:rPr>
                <w:b/>
                <w:bCs/>
                <w:sz w:val="18"/>
                <w:szCs w:val="18"/>
              </w:rPr>
              <w:t>7 373,5</w:t>
            </w:r>
          </w:p>
        </w:tc>
      </w:tr>
      <w:tr w:rsidR="008B4973" w:rsidRPr="008B4973" w14:paraId="27F114FE"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tcPr>
          <w:p w14:paraId="1BF23725"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363A55F1" w14:textId="77777777" w:rsidR="008B4973" w:rsidRPr="008B4973" w:rsidRDefault="008B4973" w:rsidP="008B4973">
            <w:pPr>
              <w:ind w:right="-112"/>
              <w:rPr>
                <w:sz w:val="18"/>
                <w:szCs w:val="18"/>
              </w:rPr>
            </w:pPr>
            <w:r w:rsidRPr="008B4973">
              <w:rPr>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14:paraId="76FFCDAC" w14:textId="77777777" w:rsidR="008B4973" w:rsidRPr="008B4973" w:rsidRDefault="008B4973" w:rsidP="008B4973">
            <w:pPr>
              <w:jc w:val="center"/>
              <w:rPr>
                <w:sz w:val="18"/>
                <w:szCs w:val="18"/>
              </w:rPr>
            </w:pPr>
            <w:r w:rsidRPr="008B4973">
              <w:rPr>
                <w:sz w:val="18"/>
                <w:szCs w:val="18"/>
              </w:rPr>
              <w:t>02 7 01 82010</w:t>
            </w:r>
          </w:p>
        </w:tc>
        <w:tc>
          <w:tcPr>
            <w:tcW w:w="527" w:type="dxa"/>
            <w:tcBorders>
              <w:top w:val="nil"/>
              <w:left w:val="nil"/>
              <w:bottom w:val="single" w:sz="4" w:space="0" w:color="auto"/>
              <w:right w:val="single" w:sz="4" w:space="0" w:color="auto"/>
            </w:tcBorders>
            <w:shd w:val="clear" w:color="000000" w:fill="FFFFFF"/>
            <w:noWrap/>
            <w:vAlign w:val="center"/>
            <w:hideMark/>
          </w:tcPr>
          <w:p w14:paraId="4E82387E" w14:textId="77777777" w:rsidR="008B4973" w:rsidRPr="008B4973" w:rsidRDefault="008B4973" w:rsidP="008B4973">
            <w:pPr>
              <w:ind w:left="-110"/>
              <w:jc w:val="center"/>
              <w:rPr>
                <w:sz w:val="18"/>
                <w:szCs w:val="18"/>
              </w:rPr>
            </w:pPr>
            <w:r w:rsidRPr="008B4973">
              <w:rPr>
                <w:sz w:val="18"/>
                <w:szCs w:val="18"/>
              </w:rPr>
              <w:t>100</w:t>
            </w:r>
          </w:p>
        </w:tc>
        <w:tc>
          <w:tcPr>
            <w:tcW w:w="452" w:type="dxa"/>
            <w:tcBorders>
              <w:top w:val="nil"/>
              <w:left w:val="nil"/>
              <w:bottom w:val="single" w:sz="4" w:space="0" w:color="auto"/>
              <w:right w:val="single" w:sz="4" w:space="0" w:color="auto"/>
            </w:tcBorders>
            <w:shd w:val="clear" w:color="000000" w:fill="FFFFFF"/>
            <w:noWrap/>
            <w:vAlign w:val="center"/>
            <w:hideMark/>
          </w:tcPr>
          <w:p w14:paraId="74BE2119" w14:textId="77777777" w:rsidR="008B4973" w:rsidRPr="008B4973" w:rsidRDefault="008B4973" w:rsidP="008B4973">
            <w:pPr>
              <w:ind w:left="-110"/>
              <w:jc w:val="center"/>
              <w:rPr>
                <w:sz w:val="18"/>
                <w:szCs w:val="18"/>
              </w:rPr>
            </w:pPr>
            <w:r w:rsidRPr="008B4973">
              <w:rPr>
                <w:sz w:val="18"/>
                <w:szCs w:val="18"/>
              </w:rPr>
              <w:t>07</w:t>
            </w:r>
          </w:p>
        </w:tc>
        <w:tc>
          <w:tcPr>
            <w:tcW w:w="504" w:type="dxa"/>
            <w:tcBorders>
              <w:top w:val="nil"/>
              <w:left w:val="nil"/>
              <w:bottom w:val="single" w:sz="4" w:space="0" w:color="auto"/>
              <w:right w:val="single" w:sz="4" w:space="0" w:color="auto"/>
            </w:tcBorders>
            <w:shd w:val="clear" w:color="000000" w:fill="FFFFFF"/>
            <w:noWrap/>
            <w:vAlign w:val="center"/>
            <w:hideMark/>
          </w:tcPr>
          <w:p w14:paraId="3D08A86E" w14:textId="77777777" w:rsidR="008B4973" w:rsidRPr="008B4973" w:rsidRDefault="008B4973" w:rsidP="008B4973">
            <w:pPr>
              <w:jc w:val="center"/>
              <w:rPr>
                <w:sz w:val="18"/>
                <w:szCs w:val="18"/>
              </w:rPr>
            </w:pPr>
            <w:r w:rsidRPr="008B4973">
              <w:rPr>
                <w:sz w:val="18"/>
                <w:szCs w:val="18"/>
              </w:rPr>
              <w:t>09</w:t>
            </w:r>
          </w:p>
        </w:tc>
        <w:tc>
          <w:tcPr>
            <w:tcW w:w="1326" w:type="dxa"/>
            <w:tcBorders>
              <w:top w:val="nil"/>
              <w:left w:val="nil"/>
              <w:bottom w:val="single" w:sz="4" w:space="0" w:color="auto"/>
              <w:right w:val="single" w:sz="4" w:space="0" w:color="auto"/>
            </w:tcBorders>
            <w:shd w:val="clear" w:color="auto" w:fill="auto"/>
            <w:vAlign w:val="center"/>
            <w:hideMark/>
          </w:tcPr>
          <w:p w14:paraId="1032509E" w14:textId="77777777" w:rsidR="008B4973" w:rsidRPr="008B4973" w:rsidRDefault="008B4973" w:rsidP="008B4973">
            <w:pPr>
              <w:jc w:val="center"/>
              <w:rPr>
                <w:sz w:val="18"/>
                <w:szCs w:val="18"/>
              </w:rPr>
            </w:pPr>
            <w:r w:rsidRPr="008B4973">
              <w:rPr>
                <w:sz w:val="18"/>
                <w:szCs w:val="18"/>
              </w:rPr>
              <w:t>3 519,7</w:t>
            </w:r>
          </w:p>
        </w:tc>
        <w:tc>
          <w:tcPr>
            <w:tcW w:w="1418" w:type="dxa"/>
            <w:tcBorders>
              <w:top w:val="nil"/>
              <w:left w:val="nil"/>
              <w:bottom w:val="single" w:sz="4" w:space="0" w:color="auto"/>
              <w:right w:val="single" w:sz="4" w:space="0" w:color="auto"/>
            </w:tcBorders>
            <w:shd w:val="clear" w:color="000000" w:fill="FFFFFF"/>
            <w:vAlign w:val="center"/>
            <w:hideMark/>
          </w:tcPr>
          <w:p w14:paraId="754B69E7" w14:textId="77777777" w:rsidR="008B4973" w:rsidRPr="008B4973" w:rsidRDefault="008B4973" w:rsidP="008B4973">
            <w:pPr>
              <w:jc w:val="center"/>
              <w:rPr>
                <w:sz w:val="18"/>
                <w:szCs w:val="18"/>
              </w:rPr>
            </w:pPr>
            <w:r w:rsidRPr="008B4973">
              <w:rPr>
                <w:sz w:val="18"/>
                <w:szCs w:val="18"/>
              </w:rPr>
              <w:t>3 616,5</w:t>
            </w:r>
          </w:p>
        </w:tc>
        <w:tc>
          <w:tcPr>
            <w:tcW w:w="1417" w:type="dxa"/>
            <w:tcBorders>
              <w:top w:val="nil"/>
              <w:left w:val="nil"/>
              <w:bottom w:val="single" w:sz="4" w:space="0" w:color="auto"/>
              <w:right w:val="single" w:sz="4" w:space="0" w:color="auto"/>
            </w:tcBorders>
            <w:shd w:val="clear" w:color="000000" w:fill="FFFFFF"/>
            <w:vAlign w:val="center"/>
            <w:hideMark/>
          </w:tcPr>
          <w:p w14:paraId="692ABF12" w14:textId="77777777" w:rsidR="008B4973" w:rsidRPr="008B4973" w:rsidRDefault="008B4973" w:rsidP="008B4973">
            <w:pPr>
              <w:jc w:val="center"/>
              <w:rPr>
                <w:sz w:val="18"/>
                <w:szCs w:val="18"/>
              </w:rPr>
            </w:pPr>
            <w:r w:rsidRPr="008B4973">
              <w:rPr>
                <w:sz w:val="18"/>
                <w:szCs w:val="18"/>
              </w:rPr>
              <w:t>3 725,0</w:t>
            </w:r>
          </w:p>
        </w:tc>
      </w:tr>
      <w:tr w:rsidR="008B4973" w:rsidRPr="008B4973" w14:paraId="48F715B4" w14:textId="77777777" w:rsidTr="001D58A8">
        <w:trPr>
          <w:trHeight w:val="968"/>
        </w:trPr>
        <w:tc>
          <w:tcPr>
            <w:tcW w:w="630" w:type="dxa"/>
            <w:tcBorders>
              <w:top w:val="nil"/>
              <w:left w:val="single" w:sz="4" w:space="0" w:color="auto"/>
              <w:bottom w:val="single" w:sz="4" w:space="0" w:color="auto"/>
              <w:right w:val="single" w:sz="4" w:space="0" w:color="auto"/>
            </w:tcBorders>
            <w:shd w:val="clear" w:color="000000" w:fill="FFFFFF"/>
            <w:vAlign w:val="bottom"/>
          </w:tcPr>
          <w:p w14:paraId="66BF2CFD"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4F2DC225" w14:textId="77777777" w:rsidR="008B4973" w:rsidRPr="008B4973" w:rsidRDefault="008B4973" w:rsidP="008B4973">
            <w:pPr>
              <w:ind w:right="-112"/>
              <w:rPr>
                <w:sz w:val="18"/>
                <w:szCs w:val="18"/>
              </w:rPr>
            </w:pPr>
            <w:r w:rsidRPr="008B4973">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297DF649" w14:textId="77777777" w:rsidR="008B4973" w:rsidRPr="008B4973" w:rsidRDefault="008B4973" w:rsidP="008B4973">
            <w:pPr>
              <w:jc w:val="center"/>
              <w:rPr>
                <w:sz w:val="18"/>
                <w:szCs w:val="18"/>
              </w:rPr>
            </w:pPr>
            <w:r w:rsidRPr="008B4973">
              <w:rPr>
                <w:sz w:val="18"/>
                <w:szCs w:val="18"/>
              </w:rPr>
              <w:t>02 7 01 82010</w:t>
            </w:r>
          </w:p>
        </w:tc>
        <w:tc>
          <w:tcPr>
            <w:tcW w:w="527" w:type="dxa"/>
            <w:tcBorders>
              <w:top w:val="nil"/>
              <w:left w:val="nil"/>
              <w:bottom w:val="single" w:sz="4" w:space="0" w:color="auto"/>
              <w:right w:val="single" w:sz="4" w:space="0" w:color="auto"/>
            </w:tcBorders>
            <w:shd w:val="clear" w:color="000000" w:fill="FFFFFF"/>
            <w:noWrap/>
            <w:vAlign w:val="center"/>
            <w:hideMark/>
          </w:tcPr>
          <w:p w14:paraId="605E1720"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14AA00D7" w14:textId="77777777" w:rsidR="008B4973" w:rsidRPr="008B4973" w:rsidRDefault="008B4973" w:rsidP="008B4973">
            <w:pPr>
              <w:ind w:left="-110"/>
              <w:jc w:val="center"/>
              <w:rPr>
                <w:sz w:val="18"/>
                <w:szCs w:val="18"/>
              </w:rPr>
            </w:pPr>
            <w:r w:rsidRPr="008B4973">
              <w:rPr>
                <w:sz w:val="18"/>
                <w:szCs w:val="18"/>
              </w:rPr>
              <w:t>07</w:t>
            </w:r>
          </w:p>
        </w:tc>
        <w:tc>
          <w:tcPr>
            <w:tcW w:w="504" w:type="dxa"/>
            <w:tcBorders>
              <w:top w:val="nil"/>
              <w:left w:val="nil"/>
              <w:bottom w:val="single" w:sz="4" w:space="0" w:color="auto"/>
              <w:right w:val="single" w:sz="4" w:space="0" w:color="auto"/>
            </w:tcBorders>
            <w:shd w:val="clear" w:color="000000" w:fill="FFFFFF"/>
            <w:noWrap/>
            <w:vAlign w:val="center"/>
            <w:hideMark/>
          </w:tcPr>
          <w:p w14:paraId="58EF0641" w14:textId="77777777" w:rsidR="008B4973" w:rsidRPr="008B4973" w:rsidRDefault="008B4973" w:rsidP="008B4973">
            <w:pPr>
              <w:jc w:val="center"/>
              <w:rPr>
                <w:sz w:val="18"/>
                <w:szCs w:val="18"/>
              </w:rPr>
            </w:pPr>
            <w:r w:rsidRPr="008B4973">
              <w:rPr>
                <w:sz w:val="18"/>
                <w:szCs w:val="18"/>
              </w:rPr>
              <w:t>09</w:t>
            </w:r>
          </w:p>
        </w:tc>
        <w:tc>
          <w:tcPr>
            <w:tcW w:w="1326" w:type="dxa"/>
            <w:tcBorders>
              <w:top w:val="nil"/>
              <w:left w:val="nil"/>
              <w:bottom w:val="single" w:sz="4" w:space="0" w:color="auto"/>
              <w:right w:val="single" w:sz="4" w:space="0" w:color="auto"/>
            </w:tcBorders>
            <w:shd w:val="clear" w:color="auto" w:fill="auto"/>
            <w:vAlign w:val="center"/>
            <w:hideMark/>
          </w:tcPr>
          <w:p w14:paraId="64CFD6C2" w14:textId="77777777" w:rsidR="008B4973" w:rsidRPr="008B4973" w:rsidRDefault="008B4973" w:rsidP="008B4973">
            <w:pPr>
              <w:jc w:val="center"/>
              <w:rPr>
                <w:sz w:val="18"/>
                <w:szCs w:val="18"/>
              </w:rPr>
            </w:pPr>
            <w:r w:rsidRPr="008B4973">
              <w:rPr>
                <w:sz w:val="18"/>
                <w:szCs w:val="18"/>
              </w:rPr>
              <w:t>3 317,5</w:t>
            </w:r>
          </w:p>
        </w:tc>
        <w:tc>
          <w:tcPr>
            <w:tcW w:w="1418" w:type="dxa"/>
            <w:tcBorders>
              <w:top w:val="nil"/>
              <w:left w:val="nil"/>
              <w:bottom w:val="single" w:sz="4" w:space="0" w:color="auto"/>
              <w:right w:val="single" w:sz="4" w:space="0" w:color="auto"/>
            </w:tcBorders>
            <w:shd w:val="clear" w:color="000000" w:fill="FFFFFF"/>
            <w:vAlign w:val="center"/>
            <w:hideMark/>
          </w:tcPr>
          <w:p w14:paraId="146EC6F1" w14:textId="77777777" w:rsidR="008B4973" w:rsidRPr="008B4973" w:rsidRDefault="008B4973" w:rsidP="008B4973">
            <w:pPr>
              <w:jc w:val="center"/>
              <w:rPr>
                <w:sz w:val="18"/>
                <w:szCs w:val="18"/>
              </w:rPr>
            </w:pPr>
            <w:r w:rsidRPr="008B4973">
              <w:rPr>
                <w:sz w:val="18"/>
                <w:szCs w:val="18"/>
              </w:rPr>
              <w:t>3 390,5</w:t>
            </w:r>
          </w:p>
        </w:tc>
        <w:tc>
          <w:tcPr>
            <w:tcW w:w="1417" w:type="dxa"/>
            <w:tcBorders>
              <w:top w:val="nil"/>
              <w:left w:val="nil"/>
              <w:bottom w:val="single" w:sz="4" w:space="0" w:color="auto"/>
              <w:right w:val="single" w:sz="4" w:space="0" w:color="auto"/>
            </w:tcBorders>
            <w:shd w:val="clear" w:color="000000" w:fill="FFFFFF"/>
            <w:vAlign w:val="center"/>
            <w:hideMark/>
          </w:tcPr>
          <w:p w14:paraId="78D2C5B1" w14:textId="77777777" w:rsidR="008B4973" w:rsidRPr="008B4973" w:rsidRDefault="008B4973" w:rsidP="008B4973">
            <w:pPr>
              <w:jc w:val="center"/>
              <w:rPr>
                <w:sz w:val="18"/>
                <w:szCs w:val="18"/>
              </w:rPr>
            </w:pPr>
            <w:r w:rsidRPr="008B4973">
              <w:rPr>
                <w:sz w:val="18"/>
                <w:szCs w:val="18"/>
              </w:rPr>
              <w:t>3 453,5</w:t>
            </w:r>
          </w:p>
        </w:tc>
      </w:tr>
      <w:tr w:rsidR="008B4973" w:rsidRPr="008B4973" w14:paraId="77EED612" w14:textId="77777777" w:rsidTr="001D58A8">
        <w:trPr>
          <w:trHeight w:val="713"/>
        </w:trPr>
        <w:tc>
          <w:tcPr>
            <w:tcW w:w="630" w:type="dxa"/>
            <w:tcBorders>
              <w:top w:val="nil"/>
              <w:left w:val="single" w:sz="4" w:space="0" w:color="auto"/>
              <w:bottom w:val="single" w:sz="4" w:space="0" w:color="auto"/>
              <w:right w:val="single" w:sz="4" w:space="0" w:color="auto"/>
            </w:tcBorders>
            <w:shd w:val="clear" w:color="000000" w:fill="FFFFFF"/>
            <w:vAlign w:val="bottom"/>
          </w:tcPr>
          <w:p w14:paraId="4A0884B7"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43D830A7" w14:textId="77777777" w:rsidR="008B4973" w:rsidRPr="008B4973" w:rsidRDefault="008B4973" w:rsidP="008B4973">
            <w:pPr>
              <w:ind w:right="-112"/>
              <w:rPr>
                <w:sz w:val="18"/>
                <w:szCs w:val="18"/>
              </w:rPr>
            </w:pPr>
            <w:r w:rsidRPr="008B4973">
              <w:rPr>
                <w:sz w:val="18"/>
                <w:szCs w:val="18"/>
              </w:rPr>
              <w:t>Расходы на обеспечение функций органов местного самоуправления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14:paraId="57CF5E25" w14:textId="77777777" w:rsidR="008B4973" w:rsidRPr="008B4973" w:rsidRDefault="008B4973" w:rsidP="008B4973">
            <w:pPr>
              <w:jc w:val="center"/>
              <w:rPr>
                <w:sz w:val="18"/>
                <w:szCs w:val="18"/>
              </w:rPr>
            </w:pPr>
            <w:r w:rsidRPr="008B4973">
              <w:rPr>
                <w:sz w:val="18"/>
                <w:szCs w:val="18"/>
              </w:rPr>
              <w:t>02 7 01 82010</w:t>
            </w:r>
          </w:p>
        </w:tc>
        <w:tc>
          <w:tcPr>
            <w:tcW w:w="527" w:type="dxa"/>
            <w:tcBorders>
              <w:top w:val="nil"/>
              <w:left w:val="nil"/>
              <w:bottom w:val="single" w:sz="4" w:space="0" w:color="auto"/>
              <w:right w:val="single" w:sz="4" w:space="0" w:color="auto"/>
            </w:tcBorders>
            <w:shd w:val="clear" w:color="000000" w:fill="FFFFFF"/>
            <w:noWrap/>
            <w:vAlign w:val="center"/>
            <w:hideMark/>
          </w:tcPr>
          <w:p w14:paraId="495B855C" w14:textId="77777777" w:rsidR="008B4973" w:rsidRPr="008B4973" w:rsidRDefault="008B4973" w:rsidP="008B4973">
            <w:pPr>
              <w:ind w:left="-110"/>
              <w:jc w:val="center"/>
              <w:rPr>
                <w:sz w:val="18"/>
                <w:szCs w:val="18"/>
              </w:rPr>
            </w:pPr>
            <w:r w:rsidRPr="008B4973">
              <w:rPr>
                <w:sz w:val="18"/>
                <w:szCs w:val="18"/>
              </w:rPr>
              <w:t>800</w:t>
            </w:r>
          </w:p>
        </w:tc>
        <w:tc>
          <w:tcPr>
            <w:tcW w:w="452" w:type="dxa"/>
            <w:tcBorders>
              <w:top w:val="nil"/>
              <w:left w:val="nil"/>
              <w:bottom w:val="single" w:sz="4" w:space="0" w:color="auto"/>
              <w:right w:val="single" w:sz="4" w:space="0" w:color="auto"/>
            </w:tcBorders>
            <w:shd w:val="clear" w:color="000000" w:fill="FFFFFF"/>
            <w:noWrap/>
            <w:vAlign w:val="center"/>
            <w:hideMark/>
          </w:tcPr>
          <w:p w14:paraId="5718050B" w14:textId="77777777" w:rsidR="008B4973" w:rsidRPr="008B4973" w:rsidRDefault="008B4973" w:rsidP="008B4973">
            <w:pPr>
              <w:ind w:left="-110"/>
              <w:jc w:val="center"/>
              <w:rPr>
                <w:sz w:val="18"/>
                <w:szCs w:val="18"/>
              </w:rPr>
            </w:pPr>
            <w:r w:rsidRPr="008B4973">
              <w:rPr>
                <w:sz w:val="18"/>
                <w:szCs w:val="18"/>
              </w:rPr>
              <w:t>07</w:t>
            </w:r>
          </w:p>
        </w:tc>
        <w:tc>
          <w:tcPr>
            <w:tcW w:w="504" w:type="dxa"/>
            <w:tcBorders>
              <w:top w:val="nil"/>
              <w:left w:val="nil"/>
              <w:bottom w:val="single" w:sz="4" w:space="0" w:color="auto"/>
              <w:right w:val="single" w:sz="4" w:space="0" w:color="auto"/>
            </w:tcBorders>
            <w:shd w:val="clear" w:color="000000" w:fill="FFFFFF"/>
            <w:noWrap/>
            <w:vAlign w:val="center"/>
            <w:hideMark/>
          </w:tcPr>
          <w:p w14:paraId="4F86630B" w14:textId="77777777" w:rsidR="008B4973" w:rsidRPr="008B4973" w:rsidRDefault="008B4973" w:rsidP="008B4973">
            <w:pPr>
              <w:jc w:val="center"/>
              <w:rPr>
                <w:sz w:val="18"/>
                <w:szCs w:val="18"/>
              </w:rPr>
            </w:pPr>
            <w:r w:rsidRPr="008B4973">
              <w:rPr>
                <w:sz w:val="18"/>
                <w:szCs w:val="18"/>
              </w:rPr>
              <w:t>09</w:t>
            </w:r>
          </w:p>
        </w:tc>
        <w:tc>
          <w:tcPr>
            <w:tcW w:w="1326" w:type="dxa"/>
            <w:tcBorders>
              <w:top w:val="nil"/>
              <w:left w:val="nil"/>
              <w:bottom w:val="single" w:sz="4" w:space="0" w:color="auto"/>
              <w:right w:val="single" w:sz="4" w:space="0" w:color="auto"/>
            </w:tcBorders>
            <w:shd w:val="clear" w:color="auto" w:fill="auto"/>
            <w:vAlign w:val="center"/>
            <w:hideMark/>
          </w:tcPr>
          <w:p w14:paraId="719273FC" w14:textId="77777777" w:rsidR="008B4973" w:rsidRPr="008B4973" w:rsidRDefault="008B4973" w:rsidP="008B4973">
            <w:pPr>
              <w:jc w:val="center"/>
              <w:rPr>
                <w:sz w:val="18"/>
                <w:szCs w:val="18"/>
              </w:rPr>
            </w:pPr>
            <w:r w:rsidRPr="008B4973">
              <w:rPr>
                <w:sz w:val="18"/>
                <w:szCs w:val="18"/>
              </w:rPr>
              <w:t>195,0</w:t>
            </w:r>
          </w:p>
        </w:tc>
        <w:tc>
          <w:tcPr>
            <w:tcW w:w="1418" w:type="dxa"/>
            <w:tcBorders>
              <w:top w:val="nil"/>
              <w:left w:val="nil"/>
              <w:bottom w:val="single" w:sz="4" w:space="0" w:color="auto"/>
              <w:right w:val="single" w:sz="4" w:space="0" w:color="auto"/>
            </w:tcBorders>
            <w:shd w:val="clear" w:color="000000" w:fill="FFFFFF"/>
            <w:vAlign w:val="center"/>
            <w:hideMark/>
          </w:tcPr>
          <w:p w14:paraId="1A788655" w14:textId="77777777" w:rsidR="008B4973" w:rsidRPr="008B4973" w:rsidRDefault="008B4973" w:rsidP="008B4973">
            <w:pPr>
              <w:jc w:val="center"/>
              <w:rPr>
                <w:sz w:val="18"/>
                <w:szCs w:val="18"/>
              </w:rPr>
            </w:pPr>
            <w:r w:rsidRPr="008B4973">
              <w:rPr>
                <w:sz w:val="18"/>
                <w:szCs w:val="18"/>
              </w:rPr>
              <w:t>195,0</w:t>
            </w:r>
          </w:p>
        </w:tc>
        <w:tc>
          <w:tcPr>
            <w:tcW w:w="1417" w:type="dxa"/>
            <w:tcBorders>
              <w:top w:val="nil"/>
              <w:left w:val="nil"/>
              <w:bottom w:val="single" w:sz="4" w:space="0" w:color="auto"/>
              <w:right w:val="single" w:sz="4" w:space="0" w:color="auto"/>
            </w:tcBorders>
            <w:shd w:val="clear" w:color="000000" w:fill="FFFFFF"/>
            <w:vAlign w:val="center"/>
            <w:hideMark/>
          </w:tcPr>
          <w:p w14:paraId="1CC6210E" w14:textId="77777777" w:rsidR="008B4973" w:rsidRPr="008B4973" w:rsidRDefault="008B4973" w:rsidP="008B4973">
            <w:pPr>
              <w:jc w:val="center"/>
              <w:rPr>
                <w:sz w:val="18"/>
                <w:szCs w:val="18"/>
              </w:rPr>
            </w:pPr>
            <w:r w:rsidRPr="008B4973">
              <w:rPr>
                <w:sz w:val="18"/>
                <w:szCs w:val="18"/>
              </w:rPr>
              <w:t>195,0</w:t>
            </w:r>
          </w:p>
        </w:tc>
      </w:tr>
      <w:tr w:rsidR="008B4973" w:rsidRPr="008B4973" w14:paraId="7F467C97"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20977564" w14:textId="77777777" w:rsidR="008B4973" w:rsidRPr="008B4973" w:rsidRDefault="008B4973" w:rsidP="008B4973">
            <w:pPr>
              <w:ind w:left="-120"/>
              <w:jc w:val="right"/>
              <w:rPr>
                <w:b/>
                <w:bCs/>
                <w:color w:val="000000"/>
                <w:sz w:val="18"/>
                <w:szCs w:val="18"/>
              </w:rPr>
            </w:pPr>
            <w:r w:rsidRPr="008B4973">
              <w:rPr>
                <w:b/>
                <w:bCs/>
                <w:color w:val="000000"/>
                <w:sz w:val="18"/>
                <w:szCs w:val="18"/>
              </w:rPr>
              <w:t>1.7.2</w:t>
            </w:r>
          </w:p>
        </w:tc>
        <w:tc>
          <w:tcPr>
            <w:tcW w:w="2342" w:type="dxa"/>
            <w:tcBorders>
              <w:top w:val="nil"/>
              <w:left w:val="nil"/>
              <w:bottom w:val="single" w:sz="4" w:space="0" w:color="auto"/>
              <w:right w:val="single" w:sz="4" w:space="0" w:color="auto"/>
            </w:tcBorders>
            <w:shd w:val="clear" w:color="000000" w:fill="FFFFFF"/>
            <w:vAlign w:val="center"/>
            <w:hideMark/>
          </w:tcPr>
          <w:p w14:paraId="6D7F32C0" w14:textId="77777777" w:rsidR="008B4973" w:rsidRPr="008B4973" w:rsidRDefault="008B4973" w:rsidP="008B4973">
            <w:pPr>
              <w:ind w:right="-112"/>
              <w:rPr>
                <w:b/>
                <w:bCs/>
                <w:sz w:val="18"/>
                <w:szCs w:val="18"/>
              </w:rPr>
            </w:pPr>
            <w:r w:rsidRPr="008B4973">
              <w:rPr>
                <w:b/>
                <w:bCs/>
                <w:sz w:val="18"/>
                <w:szCs w:val="18"/>
              </w:rPr>
              <w:t>Основное мероприятие «Финансовое обеспечение деятельности МКУ «Центр учета и отчетности муниципальных учреждений образования, физической культуры и спорта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center"/>
            <w:hideMark/>
          </w:tcPr>
          <w:p w14:paraId="43CADD25" w14:textId="77777777" w:rsidR="008B4973" w:rsidRPr="008B4973" w:rsidRDefault="008B4973" w:rsidP="008B4973">
            <w:pPr>
              <w:jc w:val="center"/>
              <w:rPr>
                <w:b/>
                <w:bCs/>
                <w:sz w:val="18"/>
                <w:szCs w:val="18"/>
              </w:rPr>
            </w:pPr>
            <w:r w:rsidRPr="008B4973">
              <w:rPr>
                <w:b/>
                <w:bCs/>
                <w:sz w:val="18"/>
                <w:szCs w:val="18"/>
              </w:rPr>
              <w:t>02 7 02 00000</w:t>
            </w:r>
          </w:p>
        </w:tc>
        <w:tc>
          <w:tcPr>
            <w:tcW w:w="527" w:type="dxa"/>
            <w:tcBorders>
              <w:top w:val="nil"/>
              <w:left w:val="nil"/>
              <w:bottom w:val="single" w:sz="4" w:space="0" w:color="auto"/>
              <w:right w:val="single" w:sz="4" w:space="0" w:color="auto"/>
            </w:tcBorders>
            <w:shd w:val="clear" w:color="000000" w:fill="FFFFFF"/>
            <w:noWrap/>
            <w:vAlign w:val="center"/>
          </w:tcPr>
          <w:p w14:paraId="5892B5C6"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0F5444E6"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2EE3E879"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14:paraId="785A3748" w14:textId="77777777" w:rsidR="008B4973" w:rsidRPr="008B4973" w:rsidRDefault="008B4973" w:rsidP="008B4973">
            <w:pPr>
              <w:jc w:val="center"/>
              <w:rPr>
                <w:b/>
                <w:bCs/>
                <w:sz w:val="18"/>
                <w:szCs w:val="18"/>
              </w:rPr>
            </w:pPr>
            <w:r w:rsidRPr="008B4973">
              <w:rPr>
                <w:b/>
                <w:bCs/>
                <w:sz w:val="18"/>
                <w:szCs w:val="18"/>
              </w:rPr>
              <w:t>27 716,0</w:t>
            </w:r>
          </w:p>
        </w:tc>
        <w:tc>
          <w:tcPr>
            <w:tcW w:w="1418" w:type="dxa"/>
            <w:tcBorders>
              <w:top w:val="nil"/>
              <w:left w:val="nil"/>
              <w:bottom w:val="single" w:sz="4" w:space="0" w:color="auto"/>
              <w:right w:val="single" w:sz="4" w:space="0" w:color="auto"/>
            </w:tcBorders>
            <w:shd w:val="clear" w:color="000000" w:fill="FFFFFF"/>
            <w:vAlign w:val="center"/>
            <w:hideMark/>
          </w:tcPr>
          <w:p w14:paraId="3807B061" w14:textId="77777777" w:rsidR="008B4973" w:rsidRPr="008B4973" w:rsidRDefault="008B4973" w:rsidP="008B4973">
            <w:pPr>
              <w:jc w:val="center"/>
              <w:rPr>
                <w:b/>
                <w:bCs/>
                <w:sz w:val="18"/>
                <w:szCs w:val="18"/>
              </w:rPr>
            </w:pPr>
            <w:r w:rsidRPr="008B4973">
              <w:rPr>
                <w:b/>
                <w:bCs/>
                <w:sz w:val="18"/>
                <w:szCs w:val="18"/>
              </w:rPr>
              <w:t>28 377,0</w:t>
            </w:r>
          </w:p>
        </w:tc>
        <w:tc>
          <w:tcPr>
            <w:tcW w:w="1417" w:type="dxa"/>
            <w:tcBorders>
              <w:top w:val="nil"/>
              <w:left w:val="nil"/>
              <w:bottom w:val="single" w:sz="4" w:space="0" w:color="auto"/>
              <w:right w:val="single" w:sz="4" w:space="0" w:color="auto"/>
            </w:tcBorders>
            <w:shd w:val="clear" w:color="000000" w:fill="FFFFFF"/>
            <w:vAlign w:val="center"/>
            <w:hideMark/>
          </w:tcPr>
          <w:p w14:paraId="1A065062" w14:textId="77777777" w:rsidR="008B4973" w:rsidRPr="008B4973" w:rsidRDefault="008B4973" w:rsidP="008B4973">
            <w:pPr>
              <w:jc w:val="center"/>
              <w:rPr>
                <w:b/>
                <w:bCs/>
                <w:sz w:val="18"/>
                <w:szCs w:val="18"/>
              </w:rPr>
            </w:pPr>
            <w:r w:rsidRPr="008B4973">
              <w:rPr>
                <w:b/>
                <w:bCs/>
                <w:sz w:val="18"/>
                <w:szCs w:val="18"/>
              </w:rPr>
              <w:t>29 298,0</w:t>
            </w:r>
          </w:p>
        </w:tc>
      </w:tr>
      <w:tr w:rsidR="008B4973" w:rsidRPr="008B4973" w14:paraId="1A7A879F" w14:textId="77777777" w:rsidTr="001D58A8">
        <w:trPr>
          <w:trHeight w:val="1890"/>
        </w:trPr>
        <w:tc>
          <w:tcPr>
            <w:tcW w:w="630" w:type="dxa"/>
            <w:tcBorders>
              <w:top w:val="nil"/>
              <w:left w:val="single" w:sz="4" w:space="0" w:color="auto"/>
              <w:bottom w:val="single" w:sz="4" w:space="0" w:color="auto"/>
              <w:right w:val="single" w:sz="4" w:space="0" w:color="auto"/>
            </w:tcBorders>
            <w:shd w:val="clear" w:color="000000" w:fill="FFFFFF"/>
            <w:vAlign w:val="bottom"/>
          </w:tcPr>
          <w:p w14:paraId="4E26A783"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3BF533C4" w14:textId="77777777" w:rsidR="008B4973" w:rsidRPr="008B4973" w:rsidRDefault="008B4973" w:rsidP="008B4973">
            <w:pPr>
              <w:ind w:right="-112"/>
              <w:rPr>
                <w:sz w:val="18"/>
                <w:szCs w:val="18"/>
              </w:rPr>
            </w:pPr>
            <w:r w:rsidRPr="008B4973">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14:paraId="48CFC49D" w14:textId="77777777" w:rsidR="008B4973" w:rsidRPr="008B4973" w:rsidRDefault="008B4973" w:rsidP="008B4973">
            <w:pPr>
              <w:jc w:val="center"/>
              <w:rPr>
                <w:sz w:val="18"/>
                <w:szCs w:val="18"/>
              </w:rPr>
            </w:pPr>
            <w:r w:rsidRPr="008B4973">
              <w:rPr>
                <w:sz w:val="18"/>
                <w:szCs w:val="18"/>
              </w:rPr>
              <w:t>02 7 02 00590</w:t>
            </w:r>
          </w:p>
        </w:tc>
        <w:tc>
          <w:tcPr>
            <w:tcW w:w="527" w:type="dxa"/>
            <w:tcBorders>
              <w:top w:val="nil"/>
              <w:left w:val="nil"/>
              <w:bottom w:val="single" w:sz="4" w:space="0" w:color="auto"/>
              <w:right w:val="single" w:sz="4" w:space="0" w:color="auto"/>
            </w:tcBorders>
            <w:shd w:val="clear" w:color="000000" w:fill="FFFFFF"/>
            <w:noWrap/>
            <w:vAlign w:val="center"/>
            <w:hideMark/>
          </w:tcPr>
          <w:p w14:paraId="65B68FC7" w14:textId="77777777" w:rsidR="008B4973" w:rsidRPr="008B4973" w:rsidRDefault="008B4973" w:rsidP="008B4973">
            <w:pPr>
              <w:ind w:left="-110"/>
              <w:jc w:val="center"/>
              <w:rPr>
                <w:sz w:val="18"/>
                <w:szCs w:val="18"/>
              </w:rPr>
            </w:pPr>
            <w:r w:rsidRPr="008B4973">
              <w:rPr>
                <w:sz w:val="18"/>
                <w:szCs w:val="18"/>
              </w:rPr>
              <w:t>100</w:t>
            </w:r>
          </w:p>
        </w:tc>
        <w:tc>
          <w:tcPr>
            <w:tcW w:w="452" w:type="dxa"/>
            <w:tcBorders>
              <w:top w:val="nil"/>
              <w:left w:val="nil"/>
              <w:bottom w:val="single" w:sz="4" w:space="0" w:color="auto"/>
              <w:right w:val="single" w:sz="4" w:space="0" w:color="auto"/>
            </w:tcBorders>
            <w:shd w:val="clear" w:color="000000" w:fill="FFFFFF"/>
            <w:noWrap/>
            <w:vAlign w:val="center"/>
            <w:hideMark/>
          </w:tcPr>
          <w:p w14:paraId="27B6AFD8" w14:textId="77777777" w:rsidR="008B4973" w:rsidRPr="008B4973" w:rsidRDefault="008B4973" w:rsidP="008B4973">
            <w:pPr>
              <w:ind w:left="-110"/>
              <w:jc w:val="center"/>
              <w:rPr>
                <w:sz w:val="18"/>
                <w:szCs w:val="18"/>
              </w:rPr>
            </w:pPr>
            <w:r w:rsidRPr="008B4973">
              <w:rPr>
                <w:sz w:val="18"/>
                <w:szCs w:val="18"/>
              </w:rPr>
              <w:t>07</w:t>
            </w:r>
          </w:p>
        </w:tc>
        <w:tc>
          <w:tcPr>
            <w:tcW w:w="504" w:type="dxa"/>
            <w:tcBorders>
              <w:top w:val="nil"/>
              <w:left w:val="nil"/>
              <w:bottom w:val="single" w:sz="4" w:space="0" w:color="auto"/>
              <w:right w:val="single" w:sz="4" w:space="0" w:color="auto"/>
            </w:tcBorders>
            <w:shd w:val="clear" w:color="000000" w:fill="FFFFFF"/>
            <w:noWrap/>
            <w:vAlign w:val="center"/>
            <w:hideMark/>
          </w:tcPr>
          <w:p w14:paraId="2684B030" w14:textId="77777777" w:rsidR="008B4973" w:rsidRPr="008B4973" w:rsidRDefault="008B4973" w:rsidP="008B4973">
            <w:pPr>
              <w:jc w:val="center"/>
              <w:rPr>
                <w:sz w:val="18"/>
                <w:szCs w:val="18"/>
              </w:rPr>
            </w:pPr>
            <w:r w:rsidRPr="008B4973">
              <w:rPr>
                <w:sz w:val="18"/>
                <w:szCs w:val="18"/>
              </w:rPr>
              <w:t>09</w:t>
            </w:r>
          </w:p>
        </w:tc>
        <w:tc>
          <w:tcPr>
            <w:tcW w:w="1326" w:type="dxa"/>
            <w:tcBorders>
              <w:top w:val="nil"/>
              <w:left w:val="nil"/>
              <w:bottom w:val="single" w:sz="4" w:space="0" w:color="auto"/>
              <w:right w:val="single" w:sz="4" w:space="0" w:color="auto"/>
            </w:tcBorders>
            <w:shd w:val="clear" w:color="auto" w:fill="auto"/>
            <w:vAlign w:val="center"/>
            <w:hideMark/>
          </w:tcPr>
          <w:p w14:paraId="4B67D630" w14:textId="77777777" w:rsidR="008B4973" w:rsidRPr="008B4973" w:rsidRDefault="008B4973" w:rsidP="008B4973">
            <w:pPr>
              <w:jc w:val="center"/>
              <w:rPr>
                <w:sz w:val="18"/>
                <w:szCs w:val="18"/>
              </w:rPr>
            </w:pPr>
            <w:r w:rsidRPr="008B4973">
              <w:rPr>
                <w:sz w:val="18"/>
                <w:szCs w:val="18"/>
              </w:rPr>
              <w:t>25 910,0</w:t>
            </w:r>
          </w:p>
        </w:tc>
        <w:tc>
          <w:tcPr>
            <w:tcW w:w="1418" w:type="dxa"/>
            <w:tcBorders>
              <w:top w:val="nil"/>
              <w:left w:val="nil"/>
              <w:bottom w:val="single" w:sz="4" w:space="0" w:color="auto"/>
              <w:right w:val="single" w:sz="4" w:space="0" w:color="auto"/>
            </w:tcBorders>
            <w:shd w:val="clear" w:color="000000" w:fill="FFFFFF"/>
            <w:vAlign w:val="center"/>
            <w:hideMark/>
          </w:tcPr>
          <w:p w14:paraId="6990C47B" w14:textId="77777777" w:rsidR="008B4973" w:rsidRPr="008B4973" w:rsidRDefault="008B4973" w:rsidP="008B4973">
            <w:pPr>
              <w:jc w:val="center"/>
              <w:rPr>
                <w:sz w:val="18"/>
                <w:szCs w:val="18"/>
              </w:rPr>
            </w:pPr>
            <w:r w:rsidRPr="008B4973">
              <w:rPr>
                <w:sz w:val="18"/>
                <w:szCs w:val="18"/>
              </w:rPr>
              <w:t>26 561,0</w:t>
            </w:r>
          </w:p>
        </w:tc>
        <w:tc>
          <w:tcPr>
            <w:tcW w:w="1417" w:type="dxa"/>
            <w:tcBorders>
              <w:top w:val="nil"/>
              <w:left w:val="nil"/>
              <w:bottom w:val="single" w:sz="4" w:space="0" w:color="auto"/>
              <w:right w:val="single" w:sz="4" w:space="0" w:color="auto"/>
            </w:tcBorders>
            <w:shd w:val="clear" w:color="000000" w:fill="FFFFFF"/>
            <w:vAlign w:val="center"/>
            <w:hideMark/>
          </w:tcPr>
          <w:p w14:paraId="71CE82BD" w14:textId="77777777" w:rsidR="008B4973" w:rsidRPr="008B4973" w:rsidRDefault="008B4973" w:rsidP="008B4973">
            <w:pPr>
              <w:jc w:val="center"/>
              <w:rPr>
                <w:sz w:val="18"/>
                <w:szCs w:val="18"/>
              </w:rPr>
            </w:pPr>
            <w:r w:rsidRPr="008B4973">
              <w:rPr>
                <w:sz w:val="18"/>
                <w:szCs w:val="18"/>
              </w:rPr>
              <w:t>27 472,0</w:t>
            </w:r>
          </w:p>
        </w:tc>
      </w:tr>
      <w:tr w:rsidR="008B4973" w:rsidRPr="008B4973" w14:paraId="0E76CCFB" w14:textId="77777777" w:rsidTr="001D58A8">
        <w:trPr>
          <w:trHeight w:val="945"/>
        </w:trPr>
        <w:tc>
          <w:tcPr>
            <w:tcW w:w="630" w:type="dxa"/>
            <w:tcBorders>
              <w:top w:val="nil"/>
              <w:left w:val="single" w:sz="4" w:space="0" w:color="auto"/>
              <w:bottom w:val="single" w:sz="4" w:space="0" w:color="auto"/>
              <w:right w:val="single" w:sz="4" w:space="0" w:color="auto"/>
            </w:tcBorders>
            <w:shd w:val="clear" w:color="000000" w:fill="FFFFFF"/>
            <w:vAlign w:val="bottom"/>
          </w:tcPr>
          <w:p w14:paraId="69B19515"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5CB13AEB" w14:textId="77777777" w:rsidR="008B4973" w:rsidRPr="008B4973" w:rsidRDefault="008B4973" w:rsidP="008B4973">
            <w:pPr>
              <w:ind w:right="-112"/>
              <w:rPr>
                <w:sz w:val="18"/>
                <w:szCs w:val="18"/>
              </w:rPr>
            </w:pPr>
            <w:r w:rsidRPr="008B4973">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162E1F9E" w14:textId="77777777" w:rsidR="008B4973" w:rsidRPr="008B4973" w:rsidRDefault="008B4973" w:rsidP="008B4973">
            <w:pPr>
              <w:jc w:val="center"/>
              <w:rPr>
                <w:sz w:val="18"/>
                <w:szCs w:val="18"/>
              </w:rPr>
            </w:pPr>
            <w:r w:rsidRPr="008B4973">
              <w:rPr>
                <w:sz w:val="18"/>
                <w:szCs w:val="18"/>
              </w:rPr>
              <w:t>02 7 02 00590</w:t>
            </w:r>
          </w:p>
        </w:tc>
        <w:tc>
          <w:tcPr>
            <w:tcW w:w="527" w:type="dxa"/>
            <w:tcBorders>
              <w:top w:val="nil"/>
              <w:left w:val="nil"/>
              <w:bottom w:val="single" w:sz="4" w:space="0" w:color="auto"/>
              <w:right w:val="single" w:sz="4" w:space="0" w:color="auto"/>
            </w:tcBorders>
            <w:shd w:val="clear" w:color="000000" w:fill="FFFFFF"/>
            <w:noWrap/>
            <w:vAlign w:val="center"/>
            <w:hideMark/>
          </w:tcPr>
          <w:p w14:paraId="027FA680"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76233584" w14:textId="77777777" w:rsidR="008B4973" w:rsidRPr="008B4973" w:rsidRDefault="008B4973" w:rsidP="008B4973">
            <w:pPr>
              <w:ind w:left="-110"/>
              <w:jc w:val="center"/>
              <w:rPr>
                <w:sz w:val="18"/>
                <w:szCs w:val="18"/>
              </w:rPr>
            </w:pPr>
            <w:r w:rsidRPr="008B4973">
              <w:rPr>
                <w:sz w:val="18"/>
                <w:szCs w:val="18"/>
              </w:rPr>
              <w:t>07</w:t>
            </w:r>
          </w:p>
        </w:tc>
        <w:tc>
          <w:tcPr>
            <w:tcW w:w="504" w:type="dxa"/>
            <w:tcBorders>
              <w:top w:val="nil"/>
              <w:left w:val="nil"/>
              <w:bottom w:val="single" w:sz="4" w:space="0" w:color="auto"/>
              <w:right w:val="single" w:sz="4" w:space="0" w:color="auto"/>
            </w:tcBorders>
            <w:shd w:val="clear" w:color="000000" w:fill="FFFFFF"/>
            <w:noWrap/>
            <w:vAlign w:val="center"/>
            <w:hideMark/>
          </w:tcPr>
          <w:p w14:paraId="3FC911ED" w14:textId="77777777" w:rsidR="008B4973" w:rsidRPr="008B4973" w:rsidRDefault="008B4973" w:rsidP="008B4973">
            <w:pPr>
              <w:jc w:val="center"/>
              <w:rPr>
                <w:sz w:val="18"/>
                <w:szCs w:val="18"/>
              </w:rPr>
            </w:pPr>
            <w:r w:rsidRPr="008B4973">
              <w:rPr>
                <w:sz w:val="18"/>
                <w:szCs w:val="18"/>
              </w:rPr>
              <w:t>09</w:t>
            </w:r>
          </w:p>
        </w:tc>
        <w:tc>
          <w:tcPr>
            <w:tcW w:w="1326" w:type="dxa"/>
            <w:tcBorders>
              <w:top w:val="nil"/>
              <w:left w:val="nil"/>
              <w:bottom w:val="single" w:sz="4" w:space="0" w:color="auto"/>
              <w:right w:val="single" w:sz="4" w:space="0" w:color="auto"/>
            </w:tcBorders>
            <w:shd w:val="clear" w:color="auto" w:fill="auto"/>
            <w:vAlign w:val="center"/>
            <w:hideMark/>
          </w:tcPr>
          <w:p w14:paraId="1FC17D27" w14:textId="77777777" w:rsidR="008B4973" w:rsidRPr="008B4973" w:rsidRDefault="008B4973" w:rsidP="008B4973">
            <w:pPr>
              <w:jc w:val="center"/>
              <w:rPr>
                <w:sz w:val="18"/>
                <w:szCs w:val="18"/>
              </w:rPr>
            </w:pPr>
            <w:r w:rsidRPr="008B4973">
              <w:rPr>
                <w:sz w:val="18"/>
                <w:szCs w:val="18"/>
              </w:rPr>
              <w:t>1 791,0</w:t>
            </w:r>
          </w:p>
        </w:tc>
        <w:tc>
          <w:tcPr>
            <w:tcW w:w="1418" w:type="dxa"/>
            <w:tcBorders>
              <w:top w:val="nil"/>
              <w:left w:val="nil"/>
              <w:bottom w:val="single" w:sz="4" w:space="0" w:color="auto"/>
              <w:right w:val="single" w:sz="4" w:space="0" w:color="auto"/>
            </w:tcBorders>
            <w:shd w:val="clear" w:color="000000" w:fill="FFFFFF"/>
            <w:vAlign w:val="center"/>
            <w:hideMark/>
          </w:tcPr>
          <w:p w14:paraId="5CEB02A7" w14:textId="77777777" w:rsidR="008B4973" w:rsidRPr="008B4973" w:rsidRDefault="008B4973" w:rsidP="008B4973">
            <w:pPr>
              <w:jc w:val="center"/>
              <w:rPr>
                <w:sz w:val="18"/>
                <w:szCs w:val="18"/>
              </w:rPr>
            </w:pPr>
            <w:r w:rsidRPr="008B4973">
              <w:rPr>
                <w:sz w:val="18"/>
                <w:szCs w:val="18"/>
              </w:rPr>
              <w:t>1 801,0</w:t>
            </w:r>
          </w:p>
        </w:tc>
        <w:tc>
          <w:tcPr>
            <w:tcW w:w="1417" w:type="dxa"/>
            <w:tcBorders>
              <w:top w:val="nil"/>
              <w:left w:val="nil"/>
              <w:bottom w:val="single" w:sz="4" w:space="0" w:color="auto"/>
              <w:right w:val="single" w:sz="4" w:space="0" w:color="auto"/>
            </w:tcBorders>
            <w:shd w:val="clear" w:color="000000" w:fill="FFFFFF"/>
            <w:vAlign w:val="center"/>
            <w:hideMark/>
          </w:tcPr>
          <w:p w14:paraId="3ED1B76E" w14:textId="77777777" w:rsidR="008B4973" w:rsidRPr="008B4973" w:rsidRDefault="008B4973" w:rsidP="008B4973">
            <w:pPr>
              <w:jc w:val="center"/>
              <w:rPr>
                <w:sz w:val="18"/>
                <w:szCs w:val="18"/>
              </w:rPr>
            </w:pPr>
            <w:r w:rsidRPr="008B4973">
              <w:rPr>
                <w:sz w:val="18"/>
                <w:szCs w:val="18"/>
              </w:rPr>
              <w:t>1 811,0</w:t>
            </w:r>
          </w:p>
        </w:tc>
      </w:tr>
      <w:tr w:rsidR="008B4973" w:rsidRPr="008B4973" w14:paraId="64D9B4B5"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tcPr>
          <w:p w14:paraId="7EA280BD"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3B31BE68" w14:textId="77777777" w:rsidR="008B4973" w:rsidRPr="008B4973" w:rsidRDefault="008B4973" w:rsidP="008B4973">
            <w:pPr>
              <w:ind w:right="-112"/>
              <w:rPr>
                <w:sz w:val="18"/>
                <w:szCs w:val="18"/>
              </w:rPr>
            </w:pPr>
            <w:r w:rsidRPr="008B4973">
              <w:rPr>
                <w:sz w:val="18"/>
                <w:szCs w:val="18"/>
              </w:rPr>
              <w:t>Расходы на обеспечение деятельности (оказание услуг) муниципальных учреждений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14:paraId="7E627D69" w14:textId="77777777" w:rsidR="008B4973" w:rsidRPr="008B4973" w:rsidRDefault="008B4973" w:rsidP="008B4973">
            <w:pPr>
              <w:jc w:val="center"/>
              <w:rPr>
                <w:sz w:val="18"/>
                <w:szCs w:val="18"/>
              </w:rPr>
            </w:pPr>
            <w:r w:rsidRPr="008B4973">
              <w:rPr>
                <w:sz w:val="18"/>
                <w:szCs w:val="18"/>
              </w:rPr>
              <w:t>02 7 02 00590</w:t>
            </w:r>
          </w:p>
        </w:tc>
        <w:tc>
          <w:tcPr>
            <w:tcW w:w="527" w:type="dxa"/>
            <w:tcBorders>
              <w:top w:val="nil"/>
              <w:left w:val="nil"/>
              <w:bottom w:val="single" w:sz="4" w:space="0" w:color="auto"/>
              <w:right w:val="single" w:sz="4" w:space="0" w:color="auto"/>
            </w:tcBorders>
            <w:shd w:val="clear" w:color="000000" w:fill="FFFFFF"/>
            <w:noWrap/>
            <w:vAlign w:val="center"/>
            <w:hideMark/>
          </w:tcPr>
          <w:p w14:paraId="237218FC" w14:textId="77777777" w:rsidR="008B4973" w:rsidRPr="008B4973" w:rsidRDefault="008B4973" w:rsidP="008B4973">
            <w:pPr>
              <w:ind w:left="-110"/>
              <w:jc w:val="center"/>
              <w:rPr>
                <w:sz w:val="18"/>
                <w:szCs w:val="18"/>
              </w:rPr>
            </w:pPr>
            <w:r w:rsidRPr="008B4973">
              <w:rPr>
                <w:sz w:val="18"/>
                <w:szCs w:val="18"/>
              </w:rPr>
              <w:t>800</w:t>
            </w:r>
          </w:p>
        </w:tc>
        <w:tc>
          <w:tcPr>
            <w:tcW w:w="452" w:type="dxa"/>
            <w:tcBorders>
              <w:top w:val="nil"/>
              <w:left w:val="nil"/>
              <w:bottom w:val="single" w:sz="4" w:space="0" w:color="auto"/>
              <w:right w:val="single" w:sz="4" w:space="0" w:color="auto"/>
            </w:tcBorders>
            <w:shd w:val="clear" w:color="000000" w:fill="FFFFFF"/>
            <w:noWrap/>
            <w:vAlign w:val="center"/>
            <w:hideMark/>
          </w:tcPr>
          <w:p w14:paraId="6B354E7D" w14:textId="77777777" w:rsidR="008B4973" w:rsidRPr="008B4973" w:rsidRDefault="008B4973" w:rsidP="008B4973">
            <w:pPr>
              <w:ind w:left="-110"/>
              <w:jc w:val="center"/>
              <w:rPr>
                <w:sz w:val="18"/>
                <w:szCs w:val="18"/>
              </w:rPr>
            </w:pPr>
            <w:r w:rsidRPr="008B4973">
              <w:rPr>
                <w:sz w:val="18"/>
                <w:szCs w:val="18"/>
              </w:rPr>
              <w:t>07</w:t>
            </w:r>
          </w:p>
        </w:tc>
        <w:tc>
          <w:tcPr>
            <w:tcW w:w="504" w:type="dxa"/>
            <w:tcBorders>
              <w:top w:val="nil"/>
              <w:left w:val="nil"/>
              <w:bottom w:val="single" w:sz="4" w:space="0" w:color="auto"/>
              <w:right w:val="single" w:sz="4" w:space="0" w:color="auto"/>
            </w:tcBorders>
            <w:shd w:val="clear" w:color="000000" w:fill="FFFFFF"/>
            <w:noWrap/>
            <w:vAlign w:val="center"/>
            <w:hideMark/>
          </w:tcPr>
          <w:p w14:paraId="77111488" w14:textId="77777777" w:rsidR="008B4973" w:rsidRPr="008B4973" w:rsidRDefault="008B4973" w:rsidP="008B4973">
            <w:pPr>
              <w:jc w:val="center"/>
              <w:rPr>
                <w:sz w:val="18"/>
                <w:szCs w:val="18"/>
              </w:rPr>
            </w:pPr>
            <w:r w:rsidRPr="008B4973">
              <w:rPr>
                <w:sz w:val="18"/>
                <w:szCs w:val="18"/>
              </w:rPr>
              <w:t>09</w:t>
            </w:r>
          </w:p>
        </w:tc>
        <w:tc>
          <w:tcPr>
            <w:tcW w:w="1326" w:type="dxa"/>
            <w:tcBorders>
              <w:top w:val="nil"/>
              <w:left w:val="nil"/>
              <w:bottom w:val="single" w:sz="4" w:space="0" w:color="auto"/>
              <w:right w:val="single" w:sz="4" w:space="0" w:color="auto"/>
            </w:tcBorders>
            <w:shd w:val="clear" w:color="auto" w:fill="auto"/>
            <w:vAlign w:val="center"/>
            <w:hideMark/>
          </w:tcPr>
          <w:p w14:paraId="654DA0D0" w14:textId="77777777" w:rsidR="008B4973" w:rsidRPr="008B4973" w:rsidRDefault="008B4973" w:rsidP="008B4973">
            <w:pPr>
              <w:jc w:val="center"/>
              <w:rPr>
                <w:sz w:val="18"/>
                <w:szCs w:val="18"/>
              </w:rPr>
            </w:pPr>
            <w:r w:rsidRPr="008B4973">
              <w:rPr>
                <w:sz w:val="18"/>
                <w:szCs w:val="18"/>
              </w:rPr>
              <w:t>15,0</w:t>
            </w:r>
          </w:p>
        </w:tc>
        <w:tc>
          <w:tcPr>
            <w:tcW w:w="1418" w:type="dxa"/>
            <w:tcBorders>
              <w:top w:val="nil"/>
              <w:left w:val="nil"/>
              <w:bottom w:val="single" w:sz="4" w:space="0" w:color="auto"/>
              <w:right w:val="single" w:sz="4" w:space="0" w:color="auto"/>
            </w:tcBorders>
            <w:shd w:val="clear" w:color="000000" w:fill="FFFFFF"/>
            <w:vAlign w:val="center"/>
            <w:hideMark/>
          </w:tcPr>
          <w:p w14:paraId="6E1F2BB1" w14:textId="77777777" w:rsidR="008B4973" w:rsidRPr="008B4973" w:rsidRDefault="008B4973" w:rsidP="008B4973">
            <w:pPr>
              <w:jc w:val="center"/>
              <w:rPr>
                <w:sz w:val="18"/>
                <w:szCs w:val="18"/>
              </w:rPr>
            </w:pPr>
            <w:r w:rsidRPr="008B4973">
              <w:rPr>
                <w:sz w:val="18"/>
                <w:szCs w:val="18"/>
              </w:rPr>
              <w:t>15,0</w:t>
            </w:r>
          </w:p>
        </w:tc>
        <w:tc>
          <w:tcPr>
            <w:tcW w:w="1417" w:type="dxa"/>
            <w:tcBorders>
              <w:top w:val="nil"/>
              <w:left w:val="nil"/>
              <w:bottom w:val="single" w:sz="4" w:space="0" w:color="auto"/>
              <w:right w:val="single" w:sz="4" w:space="0" w:color="auto"/>
            </w:tcBorders>
            <w:shd w:val="clear" w:color="000000" w:fill="FFFFFF"/>
            <w:vAlign w:val="center"/>
            <w:hideMark/>
          </w:tcPr>
          <w:p w14:paraId="3CDC273A" w14:textId="77777777" w:rsidR="008B4973" w:rsidRPr="008B4973" w:rsidRDefault="008B4973" w:rsidP="008B4973">
            <w:pPr>
              <w:jc w:val="center"/>
              <w:rPr>
                <w:sz w:val="18"/>
                <w:szCs w:val="18"/>
              </w:rPr>
            </w:pPr>
            <w:r w:rsidRPr="008B4973">
              <w:rPr>
                <w:sz w:val="18"/>
                <w:szCs w:val="18"/>
              </w:rPr>
              <w:t>15,0</w:t>
            </w:r>
          </w:p>
        </w:tc>
      </w:tr>
      <w:tr w:rsidR="008B4973" w:rsidRPr="008B4973" w14:paraId="7FBD8273"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0EF67F64" w14:textId="77777777" w:rsidR="008B4973" w:rsidRPr="008B4973" w:rsidRDefault="008B4973" w:rsidP="008B4973">
            <w:pPr>
              <w:ind w:left="-120"/>
              <w:jc w:val="right"/>
              <w:rPr>
                <w:b/>
                <w:bCs/>
                <w:color w:val="000000"/>
                <w:sz w:val="18"/>
                <w:szCs w:val="18"/>
              </w:rPr>
            </w:pPr>
            <w:r w:rsidRPr="008B4973">
              <w:rPr>
                <w:b/>
                <w:bCs/>
                <w:color w:val="000000"/>
                <w:sz w:val="18"/>
                <w:szCs w:val="18"/>
              </w:rPr>
              <w:t>2</w:t>
            </w:r>
          </w:p>
        </w:tc>
        <w:tc>
          <w:tcPr>
            <w:tcW w:w="2342" w:type="dxa"/>
            <w:tcBorders>
              <w:top w:val="nil"/>
              <w:left w:val="nil"/>
              <w:bottom w:val="single" w:sz="4" w:space="0" w:color="auto"/>
              <w:right w:val="single" w:sz="4" w:space="0" w:color="auto"/>
            </w:tcBorders>
            <w:shd w:val="clear" w:color="000000" w:fill="FFFFFF"/>
            <w:vAlign w:val="bottom"/>
            <w:hideMark/>
          </w:tcPr>
          <w:p w14:paraId="2181C791" w14:textId="77777777" w:rsidR="008B4973" w:rsidRPr="008B4973" w:rsidRDefault="008B4973" w:rsidP="008B4973">
            <w:pPr>
              <w:ind w:right="-112"/>
              <w:rPr>
                <w:b/>
                <w:bCs/>
                <w:sz w:val="18"/>
                <w:szCs w:val="18"/>
              </w:rPr>
            </w:pPr>
            <w:r w:rsidRPr="008B4973">
              <w:rPr>
                <w:b/>
                <w:bCs/>
                <w:sz w:val="18"/>
                <w:szCs w:val="18"/>
              </w:rPr>
              <w:t xml:space="preserve">Муниципальная программа Рамонского муниципального Воронежской области «Развитие культуры и туризма в </w:t>
            </w:r>
            <w:proofErr w:type="spellStart"/>
            <w:r w:rsidRPr="008B4973">
              <w:rPr>
                <w:b/>
                <w:bCs/>
                <w:sz w:val="18"/>
                <w:szCs w:val="18"/>
              </w:rPr>
              <w:t>Рамонском</w:t>
            </w:r>
            <w:proofErr w:type="spellEnd"/>
            <w:r w:rsidRPr="008B4973">
              <w:rPr>
                <w:b/>
                <w:bCs/>
                <w:sz w:val="18"/>
                <w:szCs w:val="18"/>
              </w:rPr>
              <w:t xml:space="preserve"> муниципальном районе Воронежской области»</w:t>
            </w:r>
          </w:p>
        </w:tc>
        <w:tc>
          <w:tcPr>
            <w:tcW w:w="992" w:type="dxa"/>
            <w:tcBorders>
              <w:top w:val="nil"/>
              <w:left w:val="nil"/>
              <w:bottom w:val="single" w:sz="4" w:space="0" w:color="auto"/>
              <w:right w:val="single" w:sz="4" w:space="0" w:color="auto"/>
            </w:tcBorders>
            <w:shd w:val="clear" w:color="000000" w:fill="FFFFFF"/>
            <w:noWrap/>
            <w:vAlign w:val="center"/>
            <w:hideMark/>
          </w:tcPr>
          <w:p w14:paraId="0AD1CDE9" w14:textId="77777777" w:rsidR="008B4973" w:rsidRPr="008B4973" w:rsidRDefault="008B4973" w:rsidP="008B4973">
            <w:pPr>
              <w:jc w:val="center"/>
              <w:rPr>
                <w:b/>
                <w:bCs/>
                <w:sz w:val="18"/>
                <w:szCs w:val="18"/>
              </w:rPr>
            </w:pPr>
            <w:r w:rsidRPr="008B4973">
              <w:rPr>
                <w:b/>
                <w:bCs/>
                <w:sz w:val="18"/>
                <w:szCs w:val="18"/>
              </w:rPr>
              <w:t>11 0 00 00000</w:t>
            </w:r>
          </w:p>
        </w:tc>
        <w:tc>
          <w:tcPr>
            <w:tcW w:w="527" w:type="dxa"/>
            <w:tcBorders>
              <w:top w:val="nil"/>
              <w:left w:val="nil"/>
              <w:bottom w:val="single" w:sz="4" w:space="0" w:color="auto"/>
              <w:right w:val="single" w:sz="4" w:space="0" w:color="auto"/>
            </w:tcBorders>
            <w:shd w:val="clear" w:color="000000" w:fill="FFFFFF"/>
            <w:noWrap/>
            <w:vAlign w:val="center"/>
          </w:tcPr>
          <w:p w14:paraId="2DD51B05"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637A4B35"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65A41987"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14:paraId="637431BF" w14:textId="77777777" w:rsidR="008B4973" w:rsidRPr="008B4973" w:rsidRDefault="008B4973" w:rsidP="008B4973">
            <w:pPr>
              <w:jc w:val="center"/>
              <w:rPr>
                <w:b/>
                <w:bCs/>
                <w:sz w:val="18"/>
                <w:szCs w:val="18"/>
              </w:rPr>
            </w:pPr>
            <w:r w:rsidRPr="008B4973">
              <w:rPr>
                <w:b/>
                <w:bCs/>
                <w:sz w:val="18"/>
                <w:szCs w:val="18"/>
              </w:rPr>
              <w:t>445 597,8</w:t>
            </w:r>
          </w:p>
        </w:tc>
        <w:tc>
          <w:tcPr>
            <w:tcW w:w="1418" w:type="dxa"/>
            <w:tcBorders>
              <w:top w:val="nil"/>
              <w:left w:val="nil"/>
              <w:bottom w:val="single" w:sz="4" w:space="0" w:color="auto"/>
              <w:right w:val="single" w:sz="4" w:space="0" w:color="auto"/>
            </w:tcBorders>
            <w:shd w:val="clear" w:color="000000" w:fill="FFFFFF"/>
            <w:vAlign w:val="center"/>
            <w:hideMark/>
          </w:tcPr>
          <w:p w14:paraId="7BA56731" w14:textId="77777777" w:rsidR="008B4973" w:rsidRPr="008B4973" w:rsidRDefault="008B4973" w:rsidP="008B4973">
            <w:pPr>
              <w:jc w:val="center"/>
              <w:rPr>
                <w:b/>
                <w:bCs/>
                <w:sz w:val="18"/>
                <w:szCs w:val="18"/>
              </w:rPr>
            </w:pPr>
            <w:r w:rsidRPr="008B4973">
              <w:rPr>
                <w:b/>
                <w:bCs/>
                <w:sz w:val="18"/>
                <w:szCs w:val="18"/>
              </w:rPr>
              <w:t>763 352,6</w:t>
            </w:r>
          </w:p>
        </w:tc>
        <w:tc>
          <w:tcPr>
            <w:tcW w:w="1417" w:type="dxa"/>
            <w:tcBorders>
              <w:top w:val="nil"/>
              <w:left w:val="nil"/>
              <w:bottom w:val="single" w:sz="4" w:space="0" w:color="auto"/>
              <w:right w:val="single" w:sz="4" w:space="0" w:color="auto"/>
            </w:tcBorders>
            <w:shd w:val="clear" w:color="000000" w:fill="FFFFFF"/>
            <w:vAlign w:val="center"/>
            <w:hideMark/>
          </w:tcPr>
          <w:p w14:paraId="1374B7D8" w14:textId="77777777" w:rsidR="008B4973" w:rsidRPr="008B4973" w:rsidRDefault="008B4973" w:rsidP="008B4973">
            <w:pPr>
              <w:jc w:val="center"/>
              <w:rPr>
                <w:b/>
                <w:bCs/>
                <w:sz w:val="18"/>
                <w:szCs w:val="18"/>
              </w:rPr>
            </w:pPr>
            <w:r w:rsidRPr="008B4973">
              <w:rPr>
                <w:b/>
                <w:bCs/>
                <w:sz w:val="18"/>
                <w:szCs w:val="18"/>
              </w:rPr>
              <w:t>499 847,7</w:t>
            </w:r>
          </w:p>
        </w:tc>
      </w:tr>
      <w:tr w:rsidR="008B4973" w:rsidRPr="008B4973" w14:paraId="72DCA1FD" w14:textId="77777777" w:rsidTr="001D58A8">
        <w:trPr>
          <w:trHeight w:val="855"/>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244283B2" w14:textId="77777777" w:rsidR="008B4973" w:rsidRPr="008B4973" w:rsidRDefault="008B4973" w:rsidP="008B4973">
            <w:pPr>
              <w:ind w:left="-120"/>
              <w:jc w:val="right"/>
              <w:rPr>
                <w:b/>
                <w:bCs/>
                <w:color w:val="000000"/>
                <w:sz w:val="18"/>
                <w:szCs w:val="18"/>
              </w:rPr>
            </w:pPr>
            <w:r w:rsidRPr="008B4973">
              <w:rPr>
                <w:b/>
                <w:bCs/>
                <w:color w:val="000000"/>
                <w:sz w:val="18"/>
                <w:szCs w:val="18"/>
              </w:rPr>
              <w:t>2.1</w:t>
            </w:r>
          </w:p>
        </w:tc>
        <w:tc>
          <w:tcPr>
            <w:tcW w:w="2342" w:type="dxa"/>
            <w:tcBorders>
              <w:top w:val="nil"/>
              <w:left w:val="nil"/>
              <w:bottom w:val="single" w:sz="4" w:space="0" w:color="auto"/>
              <w:right w:val="single" w:sz="4" w:space="0" w:color="auto"/>
            </w:tcBorders>
            <w:shd w:val="clear" w:color="000000" w:fill="FFFFFF"/>
            <w:vAlign w:val="bottom"/>
            <w:hideMark/>
          </w:tcPr>
          <w:p w14:paraId="26C2F857" w14:textId="77777777" w:rsidR="008B4973" w:rsidRPr="008B4973" w:rsidRDefault="008B4973" w:rsidP="008B4973">
            <w:pPr>
              <w:ind w:right="-112"/>
              <w:rPr>
                <w:b/>
                <w:bCs/>
                <w:sz w:val="18"/>
                <w:szCs w:val="18"/>
              </w:rPr>
            </w:pPr>
            <w:r w:rsidRPr="008B4973">
              <w:rPr>
                <w:b/>
                <w:bCs/>
                <w:sz w:val="18"/>
                <w:szCs w:val="18"/>
              </w:rPr>
              <w:t>Подпрограмма «Развитие культуры Рамонского муниципального района»</w:t>
            </w:r>
          </w:p>
        </w:tc>
        <w:tc>
          <w:tcPr>
            <w:tcW w:w="992" w:type="dxa"/>
            <w:tcBorders>
              <w:top w:val="nil"/>
              <w:left w:val="nil"/>
              <w:bottom w:val="single" w:sz="4" w:space="0" w:color="auto"/>
              <w:right w:val="single" w:sz="4" w:space="0" w:color="auto"/>
            </w:tcBorders>
            <w:shd w:val="clear" w:color="000000" w:fill="FFFFFF"/>
            <w:noWrap/>
            <w:vAlign w:val="center"/>
            <w:hideMark/>
          </w:tcPr>
          <w:p w14:paraId="20BDEFAF" w14:textId="77777777" w:rsidR="008B4973" w:rsidRPr="008B4973" w:rsidRDefault="008B4973" w:rsidP="008B4973">
            <w:pPr>
              <w:jc w:val="center"/>
              <w:rPr>
                <w:b/>
                <w:bCs/>
                <w:sz w:val="18"/>
                <w:szCs w:val="18"/>
              </w:rPr>
            </w:pPr>
            <w:r w:rsidRPr="008B4973">
              <w:rPr>
                <w:b/>
                <w:bCs/>
                <w:sz w:val="18"/>
                <w:szCs w:val="18"/>
              </w:rPr>
              <w:t>11 1 00 00000</w:t>
            </w:r>
          </w:p>
        </w:tc>
        <w:tc>
          <w:tcPr>
            <w:tcW w:w="527" w:type="dxa"/>
            <w:tcBorders>
              <w:top w:val="nil"/>
              <w:left w:val="nil"/>
              <w:bottom w:val="single" w:sz="4" w:space="0" w:color="auto"/>
              <w:right w:val="single" w:sz="4" w:space="0" w:color="auto"/>
            </w:tcBorders>
            <w:shd w:val="clear" w:color="000000" w:fill="FFFFFF"/>
            <w:noWrap/>
            <w:vAlign w:val="center"/>
          </w:tcPr>
          <w:p w14:paraId="31A0CA64"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0081328D"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777D04FD"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14:paraId="12355FD7" w14:textId="77777777" w:rsidR="008B4973" w:rsidRPr="008B4973" w:rsidRDefault="008B4973" w:rsidP="008B4973">
            <w:pPr>
              <w:jc w:val="center"/>
              <w:rPr>
                <w:b/>
                <w:bCs/>
                <w:sz w:val="18"/>
                <w:szCs w:val="18"/>
              </w:rPr>
            </w:pPr>
            <w:r w:rsidRPr="008B4973">
              <w:rPr>
                <w:b/>
                <w:bCs/>
                <w:sz w:val="18"/>
                <w:szCs w:val="18"/>
              </w:rPr>
              <w:t>162 577,5</w:t>
            </w:r>
          </w:p>
        </w:tc>
        <w:tc>
          <w:tcPr>
            <w:tcW w:w="1418" w:type="dxa"/>
            <w:tcBorders>
              <w:top w:val="nil"/>
              <w:left w:val="nil"/>
              <w:bottom w:val="single" w:sz="4" w:space="0" w:color="auto"/>
              <w:right w:val="single" w:sz="4" w:space="0" w:color="auto"/>
            </w:tcBorders>
            <w:shd w:val="clear" w:color="000000" w:fill="FFFFFF"/>
            <w:vAlign w:val="center"/>
            <w:hideMark/>
          </w:tcPr>
          <w:p w14:paraId="24AA78C6" w14:textId="77777777" w:rsidR="008B4973" w:rsidRPr="008B4973" w:rsidRDefault="008B4973" w:rsidP="008B4973">
            <w:pPr>
              <w:jc w:val="center"/>
              <w:rPr>
                <w:b/>
                <w:bCs/>
                <w:sz w:val="18"/>
                <w:szCs w:val="18"/>
              </w:rPr>
            </w:pPr>
            <w:r w:rsidRPr="008B4973">
              <w:rPr>
                <w:b/>
                <w:bCs/>
                <w:sz w:val="18"/>
                <w:szCs w:val="18"/>
              </w:rPr>
              <w:t>168 166,5</w:t>
            </w:r>
          </w:p>
        </w:tc>
        <w:tc>
          <w:tcPr>
            <w:tcW w:w="1417" w:type="dxa"/>
            <w:tcBorders>
              <w:top w:val="nil"/>
              <w:left w:val="nil"/>
              <w:bottom w:val="single" w:sz="4" w:space="0" w:color="auto"/>
              <w:right w:val="single" w:sz="4" w:space="0" w:color="auto"/>
            </w:tcBorders>
            <w:shd w:val="clear" w:color="000000" w:fill="FFFFFF"/>
            <w:vAlign w:val="center"/>
            <w:hideMark/>
          </w:tcPr>
          <w:p w14:paraId="3AE80A37" w14:textId="77777777" w:rsidR="008B4973" w:rsidRPr="008B4973" w:rsidRDefault="008B4973" w:rsidP="008B4973">
            <w:pPr>
              <w:jc w:val="center"/>
              <w:rPr>
                <w:b/>
                <w:bCs/>
                <w:sz w:val="18"/>
                <w:szCs w:val="18"/>
              </w:rPr>
            </w:pPr>
            <w:r w:rsidRPr="008B4973">
              <w:rPr>
                <w:b/>
                <w:bCs/>
                <w:sz w:val="18"/>
                <w:szCs w:val="18"/>
              </w:rPr>
              <w:t>179 723,8</w:t>
            </w:r>
          </w:p>
        </w:tc>
      </w:tr>
      <w:tr w:rsidR="008B4973" w:rsidRPr="008B4973" w14:paraId="06DB8AED" w14:textId="77777777" w:rsidTr="001D58A8">
        <w:trPr>
          <w:trHeight w:val="1182"/>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153F6817" w14:textId="77777777" w:rsidR="008B4973" w:rsidRPr="008B4973" w:rsidRDefault="008B4973" w:rsidP="008B4973">
            <w:pPr>
              <w:ind w:left="-120"/>
              <w:jc w:val="right"/>
              <w:rPr>
                <w:b/>
                <w:bCs/>
                <w:color w:val="000000"/>
                <w:sz w:val="18"/>
                <w:szCs w:val="18"/>
              </w:rPr>
            </w:pPr>
            <w:r w:rsidRPr="008B4973">
              <w:rPr>
                <w:b/>
                <w:bCs/>
                <w:color w:val="000000"/>
                <w:sz w:val="18"/>
                <w:szCs w:val="18"/>
              </w:rPr>
              <w:t>2.1.1</w:t>
            </w:r>
          </w:p>
        </w:tc>
        <w:tc>
          <w:tcPr>
            <w:tcW w:w="2342" w:type="dxa"/>
            <w:tcBorders>
              <w:top w:val="nil"/>
              <w:left w:val="nil"/>
              <w:bottom w:val="single" w:sz="4" w:space="0" w:color="auto"/>
              <w:right w:val="single" w:sz="4" w:space="0" w:color="auto"/>
            </w:tcBorders>
            <w:shd w:val="clear" w:color="000000" w:fill="FFFFFF"/>
            <w:vAlign w:val="bottom"/>
            <w:hideMark/>
          </w:tcPr>
          <w:p w14:paraId="3C88F387" w14:textId="77777777" w:rsidR="008B4973" w:rsidRPr="008B4973" w:rsidRDefault="008B4973" w:rsidP="008B4973">
            <w:pPr>
              <w:ind w:right="-112"/>
              <w:rPr>
                <w:b/>
                <w:bCs/>
                <w:sz w:val="18"/>
                <w:szCs w:val="18"/>
              </w:rPr>
            </w:pPr>
            <w:r w:rsidRPr="008B4973">
              <w:rPr>
                <w:b/>
                <w:bCs/>
                <w:sz w:val="18"/>
                <w:szCs w:val="18"/>
              </w:rPr>
              <w:t>Основное мероприятие «Создание условий для организации деятельности культурно-досуговых учреждений района»</w:t>
            </w:r>
          </w:p>
        </w:tc>
        <w:tc>
          <w:tcPr>
            <w:tcW w:w="992" w:type="dxa"/>
            <w:tcBorders>
              <w:top w:val="nil"/>
              <w:left w:val="nil"/>
              <w:bottom w:val="single" w:sz="4" w:space="0" w:color="auto"/>
              <w:right w:val="single" w:sz="4" w:space="0" w:color="auto"/>
            </w:tcBorders>
            <w:shd w:val="clear" w:color="000000" w:fill="FFFFFF"/>
            <w:noWrap/>
            <w:vAlign w:val="center"/>
            <w:hideMark/>
          </w:tcPr>
          <w:p w14:paraId="6CF34C38" w14:textId="77777777" w:rsidR="008B4973" w:rsidRPr="008B4973" w:rsidRDefault="008B4973" w:rsidP="008B4973">
            <w:pPr>
              <w:jc w:val="center"/>
              <w:rPr>
                <w:b/>
                <w:bCs/>
                <w:sz w:val="18"/>
                <w:szCs w:val="18"/>
              </w:rPr>
            </w:pPr>
            <w:r w:rsidRPr="008B4973">
              <w:rPr>
                <w:b/>
                <w:bCs/>
                <w:sz w:val="18"/>
                <w:szCs w:val="18"/>
              </w:rPr>
              <w:t>11 1 01 00000</w:t>
            </w:r>
          </w:p>
        </w:tc>
        <w:tc>
          <w:tcPr>
            <w:tcW w:w="527" w:type="dxa"/>
            <w:tcBorders>
              <w:top w:val="nil"/>
              <w:left w:val="nil"/>
              <w:bottom w:val="single" w:sz="4" w:space="0" w:color="auto"/>
              <w:right w:val="single" w:sz="4" w:space="0" w:color="auto"/>
            </w:tcBorders>
            <w:shd w:val="clear" w:color="000000" w:fill="FFFFFF"/>
            <w:noWrap/>
            <w:vAlign w:val="center"/>
          </w:tcPr>
          <w:p w14:paraId="4CBFF9CD"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7BDF183E"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38B1FC82"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14:paraId="1F30D5FB" w14:textId="77777777" w:rsidR="008B4973" w:rsidRPr="008B4973" w:rsidRDefault="008B4973" w:rsidP="008B4973">
            <w:pPr>
              <w:jc w:val="center"/>
              <w:rPr>
                <w:b/>
                <w:bCs/>
                <w:sz w:val="18"/>
                <w:szCs w:val="18"/>
              </w:rPr>
            </w:pPr>
            <w:r w:rsidRPr="008B4973">
              <w:rPr>
                <w:b/>
                <w:bCs/>
                <w:sz w:val="18"/>
                <w:szCs w:val="18"/>
              </w:rPr>
              <w:t>83 745,1</w:t>
            </w:r>
          </w:p>
        </w:tc>
        <w:tc>
          <w:tcPr>
            <w:tcW w:w="1418" w:type="dxa"/>
            <w:tcBorders>
              <w:top w:val="nil"/>
              <w:left w:val="nil"/>
              <w:bottom w:val="single" w:sz="4" w:space="0" w:color="auto"/>
              <w:right w:val="single" w:sz="4" w:space="0" w:color="auto"/>
            </w:tcBorders>
            <w:shd w:val="clear" w:color="000000" w:fill="FFFFFF"/>
            <w:vAlign w:val="center"/>
            <w:hideMark/>
          </w:tcPr>
          <w:p w14:paraId="2F8DADFD" w14:textId="77777777" w:rsidR="008B4973" w:rsidRPr="008B4973" w:rsidRDefault="008B4973" w:rsidP="008B4973">
            <w:pPr>
              <w:jc w:val="center"/>
              <w:rPr>
                <w:b/>
                <w:bCs/>
                <w:sz w:val="18"/>
                <w:szCs w:val="18"/>
              </w:rPr>
            </w:pPr>
            <w:r w:rsidRPr="008B4973">
              <w:rPr>
                <w:b/>
                <w:bCs/>
                <w:sz w:val="18"/>
                <w:szCs w:val="18"/>
              </w:rPr>
              <w:t>87 405,9</w:t>
            </w:r>
          </w:p>
        </w:tc>
        <w:tc>
          <w:tcPr>
            <w:tcW w:w="1417" w:type="dxa"/>
            <w:tcBorders>
              <w:top w:val="nil"/>
              <w:left w:val="nil"/>
              <w:bottom w:val="single" w:sz="4" w:space="0" w:color="auto"/>
              <w:right w:val="single" w:sz="4" w:space="0" w:color="auto"/>
            </w:tcBorders>
            <w:shd w:val="clear" w:color="000000" w:fill="FFFFFF"/>
            <w:vAlign w:val="center"/>
            <w:hideMark/>
          </w:tcPr>
          <w:p w14:paraId="69589867" w14:textId="77777777" w:rsidR="008B4973" w:rsidRPr="008B4973" w:rsidRDefault="008B4973" w:rsidP="008B4973">
            <w:pPr>
              <w:jc w:val="center"/>
              <w:rPr>
                <w:b/>
                <w:bCs/>
                <w:sz w:val="18"/>
                <w:szCs w:val="18"/>
              </w:rPr>
            </w:pPr>
            <w:r w:rsidRPr="008B4973">
              <w:rPr>
                <w:b/>
                <w:bCs/>
                <w:sz w:val="18"/>
                <w:szCs w:val="18"/>
              </w:rPr>
              <w:t>93 791,5</w:t>
            </w:r>
          </w:p>
        </w:tc>
      </w:tr>
      <w:tr w:rsidR="008B4973" w:rsidRPr="008B4973" w14:paraId="74DDCB21" w14:textId="77777777" w:rsidTr="001D58A8">
        <w:trPr>
          <w:trHeight w:val="192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2F6D61F7"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12541F98" w14:textId="77777777" w:rsidR="008B4973" w:rsidRPr="008B4973" w:rsidRDefault="008B4973" w:rsidP="008B4973">
            <w:pPr>
              <w:ind w:right="-112"/>
              <w:rPr>
                <w:sz w:val="18"/>
                <w:szCs w:val="18"/>
              </w:rPr>
            </w:pPr>
            <w:r w:rsidRPr="008B4973">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14:paraId="404CBC0C" w14:textId="77777777" w:rsidR="008B4973" w:rsidRPr="008B4973" w:rsidRDefault="008B4973" w:rsidP="008B4973">
            <w:pPr>
              <w:jc w:val="center"/>
              <w:rPr>
                <w:sz w:val="18"/>
                <w:szCs w:val="18"/>
              </w:rPr>
            </w:pPr>
            <w:r w:rsidRPr="008B4973">
              <w:rPr>
                <w:sz w:val="18"/>
                <w:szCs w:val="18"/>
              </w:rPr>
              <w:t>11 1 01 00590</w:t>
            </w:r>
          </w:p>
        </w:tc>
        <w:tc>
          <w:tcPr>
            <w:tcW w:w="527" w:type="dxa"/>
            <w:tcBorders>
              <w:top w:val="nil"/>
              <w:left w:val="nil"/>
              <w:bottom w:val="single" w:sz="4" w:space="0" w:color="auto"/>
              <w:right w:val="single" w:sz="4" w:space="0" w:color="auto"/>
            </w:tcBorders>
            <w:shd w:val="clear" w:color="000000" w:fill="FFFFFF"/>
            <w:noWrap/>
            <w:vAlign w:val="center"/>
            <w:hideMark/>
          </w:tcPr>
          <w:p w14:paraId="5AD6EA2E" w14:textId="77777777" w:rsidR="008B4973" w:rsidRPr="008B4973" w:rsidRDefault="008B4973" w:rsidP="008B4973">
            <w:pPr>
              <w:ind w:left="-110"/>
              <w:jc w:val="center"/>
              <w:rPr>
                <w:sz w:val="18"/>
                <w:szCs w:val="18"/>
              </w:rPr>
            </w:pPr>
            <w:r w:rsidRPr="008B4973">
              <w:rPr>
                <w:sz w:val="18"/>
                <w:szCs w:val="18"/>
              </w:rPr>
              <w:t>100</w:t>
            </w:r>
          </w:p>
        </w:tc>
        <w:tc>
          <w:tcPr>
            <w:tcW w:w="452" w:type="dxa"/>
            <w:tcBorders>
              <w:top w:val="nil"/>
              <w:left w:val="nil"/>
              <w:bottom w:val="single" w:sz="4" w:space="0" w:color="auto"/>
              <w:right w:val="single" w:sz="4" w:space="0" w:color="auto"/>
            </w:tcBorders>
            <w:shd w:val="clear" w:color="000000" w:fill="FFFFFF"/>
            <w:noWrap/>
            <w:vAlign w:val="center"/>
            <w:hideMark/>
          </w:tcPr>
          <w:p w14:paraId="01E2CE0B" w14:textId="77777777" w:rsidR="008B4973" w:rsidRPr="008B4973" w:rsidRDefault="008B4973" w:rsidP="008B4973">
            <w:pPr>
              <w:ind w:left="-110"/>
              <w:jc w:val="center"/>
              <w:rPr>
                <w:sz w:val="18"/>
                <w:szCs w:val="18"/>
              </w:rPr>
            </w:pPr>
            <w:r w:rsidRPr="008B4973">
              <w:rPr>
                <w:sz w:val="18"/>
                <w:szCs w:val="18"/>
              </w:rPr>
              <w:t>08</w:t>
            </w:r>
          </w:p>
        </w:tc>
        <w:tc>
          <w:tcPr>
            <w:tcW w:w="504" w:type="dxa"/>
            <w:tcBorders>
              <w:top w:val="nil"/>
              <w:left w:val="nil"/>
              <w:bottom w:val="single" w:sz="4" w:space="0" w:color="auto"/>
              <w:right w:val="single" w:sz="4" w:space="0" w:color="auto"/>
            </w:tcBorders>
            <w:shd w:val="clear" w:color="000000" w:fill="FFFFFF"/>
            <w:noWrap/>
            <w:vAlign w:val="center"/>
            <w:hideMark/>
          </w:tcPr>
          <w:p w14:paraId="75071B9D" w14:textId="77777777" w:rsidR="008B4973" w:rsidRPr="008B4973" w:rsidRDefault="008B4973" w:rsidP="008B4973">
            <w:pPr>
              <w:jc w:val="center"/>
              <w:rPr>
                <w:sz w:val="18"/>
                <w:szCs w:val="18"/>
              </w:rPr>
            </w:pPr>
            <w:r w:rsidRPr="008B4973">
              <w:rPr>
                <w:sz w:val="18"/>
                <w:szCs w:val="18"/>
              </w:rPr>
              <w:t>01</w:t>
            </w:r>
          </w:p>
        </w:tc>
        <w:tc>
          <w:tcPr>
            <w:tcW w:w="1326" w:type="dxa"/>
            <w:tcBorders>
              <w:top w:val="nil"/>
              <w:left w:val="nil"/>
              <w:bottom w:val="single" w:sz="4" w:space="0" w:color="auto"/>
              <w:right w:val="single" w:sz="4" w:space="0" w:color="auto"/>
            </w:tcBorders>
            <w:shd w:val="clear" w:color="auto" w:fill="auto"/>
            <w:vAlign w:val="center"/>
            <w:hideMark/>
          </w:tcPr>
          <w:p w14:paraId="2CBB48E7" w14:textId="77777777" w:rsidR="008B4973" w:rsidRPr="008B4973" w:rsidRDefault="008B4973" w:rsidP="008B4973">
            <w:pPr>
              <w:jc w:val="center"/>
              <w:rPr>
                <w:sz w:val="18"/>
                <w:szCs w:val="18"/>
              </w:rPr>
            </w:pPr>
            <w:r w:rsidRPr="008B4973">
              <w:rPr>
                <w:sz w:val="18"/>
                <w:szCs w:val="18"/>
              </w:rPr>
              <w:t>67 233,0</w:t>
            </w:r>
          </w:p>
        </w:tc>
        <w:tc>
          <w:tcPr>
            <w:tcW w:w="1418" w:type="dxa"/>
            <w:tcBorders>
              <w:top w:val="nil"/>
              <w:left w:val="nil"/>
              <w:bottom w:val="single" w:sz="4" w:space="0" w:color="auto"/>
              <w:right w:val="single" w:sz="4" w:space="0" w:color="auto"/>
            </w:tcBorders>
            <w:shd w:val="clear" w:color="000000" w:fill="FFFFFF"/>
            <w:vAlign w:val="center"/>
            <w:hideMark/>
          </w:tcPr>
          <w:p w14:paraId="27E8A1DB" w14:textId="77777777" w:rsidR="008B4973" w:rsidRPr="008B4973" w:rsidRDefault="008B4973" w:rsidP="008B4973">
            <w:pPr>
              <w:jc w:val="center"/>
              <w:rPr>
                <w:sz w:val="18"/>
                <w:szCs w:val="18"/>
              </w:rPr>
            </w:pPr>
            <w:r w:rsidRPr="008B4973">
              <w:rPr>
                <w:sz w:val="18"/>
                <w:szCs w:val="18"/>
              </w:rPr>
              <w:t>73 216,7</w:t>
            </w:r>
          </w:p>
        </w:tc>
        <w:tc>
          <w:tcPr>
            <w:tcW w:w="1417" w:type="dxa"/>
            <w:tcBorders>
              <w:top w:val="nil"/>
              <w:left w:val="nil"/>
              <w:bottom w:val="single" w:sz="4" w:space="0" w:color="auto"/>
              <w:right w:val="single" w:sz="4" w:space="0" w:color="auto"/>
            </w:tcBorders>
            <w:shd w:val="clear" w:color="000000" w:fill="FFFFFF"/>
            <w:vAlign w:val="center"/>
            <w:hideMark/>
          </w:tcPr>
          <w:p w14:paraId="22962388" w14:textId="77777777" w:rsidR="008B4973" w:rsidRPr="008B4973" w:rsidRDefault="008B4973" w:rsidP="008B4973">
            <w:pPr>
              <w:jc w:val="center"/>
              <w:rPr>
                <w:sz w:val="18"/>
                <w:szCs w:val="18"/>
              </w:rPr>
            </w:pPr>
            <w:r w:rsidRPr="008B4973">
              <w:rPr>
                <w:sz w:val="18"/>
                <w:szCs w:val="18"/>
              </w:rPr>
              <w:t>79 293,0</w:t>
            </w:r>
          </w:p>
        </w:tc>
      </w:tr>
      <w:tr w:rsidR="008B4973" w:rsidRPr="008B4973" w14:paraId="5383AC8E" w14:textId="77777777" w:rsidTr="001D58A8">
        <w:trPr>
          <w:trHeight w:val="1103"/>
        </w:trPr>
        <w:tc>
          <w:tcPr>
            <w:tcW w:w="630" w:type="dxa"/>
            <w:tcBorders>
              <w:top w:val="nil"/>
              <w:left w:val="single" w:sz="4" w:space="0" w:color="auto"/>
              <w:bottom w:val="single" w:sz="4" w:space="0" w:color="auto"/>
              <w:right w:val="single" w:sz="4" w:space="0" w:color="auto"/>
            </w:tcBorders>
            <w:shd w:val="clear" w:color="000000" w:fill="FFFFFF"/>
            <w:vAlign w:val="bottom"/>
          </w:tcPr>
          <w:p w14:paraId="7BC6B010"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105D586A" w14:textId="77777777" w:rsidR="008B4973" w:rsidRPr="008B4973" w:rsidRDefault="008B4973" w:rsidP="008B4973">
            <w:pPr>
              <w:ind w:right="-112"/>
              <w:rPr>
                <w:sz w:val="18"/>
                <w:szCs w:val="18"/>
              </w:rPr>
            </w:pPr>
            <w:r w:rsidRPr="008B4973">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6815A50F" w14:textId="77777777" w:rsidR="008B4973" w:rsidRPr="008B4973" w:rsidRDefault="008B4973" w:rsidP="008B4973">
            <w:pPr>
              <w:jc w:val="center"/>
              <w:rPr>
                <w:sz w:val="18"/>
                <w:szCs w:val="18"/>
              </w:rPr>
            </w:pPr>
            <w:r w:rsidRPr="008B4973">
              <w:rPr>
                <w:sz w:val="18"/>
                <w:szCs w:val="18"/>
              </w:rPr>
              <w:t>11 1 01 00590</w:t>
            </w:r>
          </w:p>
        </w:tc>
        <w:tc>
          <w:tcPr>
            <w:tcW w:w="527" w:type="dxa"/>
            <w:tcBorders>
              <w:top w:val="nil"/>
              <w:left w:val="nil"/>
              <w:bottom w:val="single" w:sz="4" w:space="0" w:color="auto"/>
              <w:right w:val="single" w:sz="4" w:space="0" w:color="auto"/>
            </w:tcBorders>
            <w:shd w:val="clear" w:color="000000" w:fill="FFFFFF"/>
            <w:noWrap/>
            <w:vAlign w:val="center"/>
            <w:hideMark/>
          </w:tcPr>
          <w:p w14:paraId="216A2663"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004F7A10" w14:textId="77777777" w:rsidR="008B4973" w:rsidRPr="008B4973" w:rsidRDefault="008B4973" w:rsidP="008B4973">
            <w:pPr>
              <w:ind w:left="-110"/>
              <w:jc w:val="center"/>
              <w:rPr>
                <w:sz w:val="18"/>
                <w:szCs w:val="18"/>
              </w:rPr>
            </w:pPr>
            <w:r w:rsidRPr="008B4973">
              <w:rPr>
                <w:sz w:val="18"/>
                <w:szCs w:val="18"/>
              </w:rPr>
              <w:t>08</w:t>
            </w:r>
          </w:p>
        </w:tc>
        <w:tc>
          <w:tcPr>
            <w:tcW w:w="504" w:type="dxa"/>
            <w:tcBorders>
              <w:top w:val="nil"/>
              <w:left w:val="nil"/>
              <w:bottom w:val="single" w:sz="4" w:space="0" w:color="auto"/>
              <w:right w:val="single" w:sz="4" w:space="0" w:color="auto"/>
            </w:tcBorders>
            <w:shd w:val="clear" w:color="000000" w:fill="FFFFFF"/>
            <w:noWrap/>
            <w:vAlign w:val="center"/>
            <w:hideMark/>
          </w:tcPr>
          <w:p w14:paraId="040A5FFA" w14:textId="77777777" w:rsidR="008B4973" w:rsidRPr="008B4973" w:rsidRDefault="008B4973" w:rsidP="008B4973">
            <w:pPr>
              <w:jc w:val="center"/>
              <w:rPr>
                <w:sz w:val="18"/>
                <w:szCs w:val="18"/>
              </w:rPr>
            </w:pPr>
            <w:r w:rsidRPr="008B4973">
              <w:rPr>
                <w:sz w:val="18"/>
                <w:szCs w:val="18"/>
              </w:rPr>
              <w:t>01</w:t>
            </w:r>
          </w:p>
        </w:tc>
        <w:tc>
          <w:tcPr>
            <w:tcW w:w="1326" w:type="dxa"/>
            <w:tcBorders>
              <w:top w:val="nil"/>
              <w:left w:val="nil"/>
              <w:bottom w:val="single" w:sz="4" w:space="0" w:color="auto"/>
              <w:right w:val="single" w:sz="4" w:space="0" w:color="auto"/>
            </w:tcBorders>
            <w:shd w:val="clear" w:color="auto" w:fill="auto"/>
            <w:vAlign w:val="center"/>
            <w:hideMark/>
          </w:tcPr>
          <w:p w14:paraId="1D10BB16" w14:textId="77777777" w:rsidR="008B4973" w:rsidRPr="008B4973" w:rsidRDefault="008B4973" w:rsidP="008B4973">
            <w:pPr>
              <w:jc w:val="center"/>
              <w:rPr>
                <w:sz w:val="18"/>
                <w:szCs w:val="18"/>
              </w:rPr>
            </w:pPr>
            <w:r w:rsidRPr="008B4973">
              <w:rPr>
                <w:sz w:val="18"/>
                <w:szCs w:val="18"/>
              </w:rPr>
              <w:t>16 306,7</w:t>
            </w:r>
          </w:p>
        </w:tc>
        <w:tc>
          <w:tcPr>
            <w:tcW w:w="1418" w:type="dxa"/>
            <w:tcBorders>
              <w:top w:val="nil"/>
              <w:left w:val="nil"/>
              <w:bottom w:val="single" w:sz="4" w:space="0" w:color="auto"/>
              <w:right w:val="single" w:sz="4" w:space="0" w:color="auto"/>
            </w:tcBorders>
            <w:shd w:val="clear" w:color="000000" w:fill="FFFFFF"/>
            <w:vAlign w:val="center"/>
            <w:hideMark/>
          </w:tcPr>
          <w:p w14:paraId="25E604DC" w14:textId="77777777" w:rsidR="008B4973" w:rsidRPr="008B4973" w:rsidRDefault="008B4973" w:rsidP="008B4973">
            <w:pPr>
              <w:jc w:val="center"/>
              <w:rPr>
                <w:sz w:val="18"/>
                <w:szCs w:val="18"/>
              </w:rPr>
            </w:pPr>
            <w:r w:rsidRPr="008B4973">
              <w:rPr>
                <w:sz w:val="18"/>
                <w:szCs w:val="18"/>
              </w:rPr>
              <w:t>12 523,8</w:t>
            </w:r>
          </w:p>
        </w:tc>
        <w:tc>
          <w:tcPr>
            <w:tcW w:w="1417" w:type="dxa"/>
            <w:tcBorders>
              <w:top w:val="nil"/>
              <w:left w:val="nil"/>
              <w:bottom w:val="single" w:sz="4" w:space="0" w:color="auto"/>
              <w:right w:val="single" w:sz="4" w:space="0" w:color="auto"/>
            </w:tcBorders>
            <w:shd w:val="clear" w:color="000000" w:fill="FFFFFF"/>
            <w:vAlign w:val="center"/>
            <w:hideMark/>
          </w:tcPr>
          <w:p w14:paraId="0455329F" w14:textId="77777777" w:rsidR="008B4973" w:rsidRPr="008B4973" w:rsidRDefault="008B4973" w:rsidP="008B4973">
            <w:pPr>
              <w:jc w:val="center"/>
              <w:rPr>
                <w:sz w:val="18"/>
                <w:szCs w:val="18"/>
              </w:rPr>
            </w:pPr>
            <w:r w:rsidRPr="008B4973">
              <w:rPr>
                <w:sz w:val="18"/>
                <w:szCs w:val="18"/>
              </w:rPr>
              <w:t>12 940,1</w:t>
            </w:r>
          </w:p>
        </w:tc>
      </w:tr>
      <w:tr w:rsidR="008B4973" w:rsidRPr="008B4973" w14:paraId="74A46749"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tcPr>
          <w:p w14:paraId="7D7F9AE9"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2366E491" w14:textId="77777777" w:rsidR="008B4973" w:rsidRPr="008B4973" w:rsidRDefault="008B4973" w:rsidP="008B4973">
            <w:pPr>
              <w:ind w:right="-112"/>
              <w:rPr>
                <w:sz w:val="18"/>
                <w:szCs w:val="18"/>
              </w:rPr>
            </w:pPr>
            <w:r w:rsidRPr="008B4973">
              <w:rPr>
                <w:sz w:val="18"/>
                <w:szCs w:val="18"/>
              </w:rPr>
              <w:t xml:space="preserve">Расходы на обеспечение деятельности (оказание </w:t>
            </w:r>
            <w:r w:rsidRPr="008B4973">
              <w:rPr>
                <w:sz w:val="18"/>
                <w:szCs w:val="18"/>
              </w:rPr>
              <w:lastRenderedPageBreak/>
              <w:t>услуг) муниципальных учреждений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14:paraId="3D5B5555" w14:textId="77777777" w:rsidR="008B4973" w:rsidRPr="008B4973" w:rsidRDefault="008B4973" w:rsidP="008B4973">
            <w:pPr>
              <w:jc w:val="center"/>
              <w:rPr>
                <w:sz w:val="18"/>
                <w:szCs w:val="18"/>
              </w:rPr>
            </w:pPr>
            <w:r w:rsidRPr="008B4973">
              <w:rPr>
                <w:sz w:val="18"/>
                <w:szCs w:val="18"/>
              </w:rPr>
              <w:lastRenderedPageBreak/>
              <w:t>11 1 01 00590</w:t>
            </w:r>
          </w:p>
        </w:tc>
        <w:tc>
          <w:tcPr>
            <w:tcW w:w="527" w:type="dxa"/>
            <w:tcBorders>
              <w:top w:val="nil"/>
              <w:left w:val="nil"/>
              <w:bottom w:val="single" w:sz="4" w:space="0" w:color="auto"/>
              <w:right w:val="single" w:sz="4" w:space="0" w:color="auto"/>
            </w:tcBorders>
            <w:shd w:val="clear" w:color="000000" w:fill="FFFFFF"/>
            <w:noWrap/>
            <w:vAlign w:val="center"/>
            <w:hideMark/>
          </w:tcPr>
          <w:p w14:paraId="73E582BB" w14:textId="77777777" w:rsidR="008B4973" w:rsidRPr="008B4973" w:rsidRDefault="008B4973" w:rsidP="008B4973">
            <w:pPr>
              <w:ind w:left="-110"/>
              <w:jc w:val="center"/>
              <w:rPr>
                <w:sz w:val="18"/>
                <w:szCs w:val="18"/>
              </w:rPr>
            </w:pPr>
            <w:r w:rsidRPr="008B4973">
              <w:rPr>
                <w:sz w:val="18"/>
                <w:szCs w:val="18"/>
              </w:rPr>
              <w:t>800</w:t>
            </w:r>
          </w:p>
        </w:tc>
        <w:tc>
          <w:tcPr>
            <w:tcW w:w="452" w:type="dxa"/>
            <w:tcBorders>
              <w:top w:val="nil"/>
              <w:left w:val="nil"/>
              <w:bottom w:val="single" w:sz="4" w:space="0" w:color="auto"/>
              <w:right w:val="single" w:sz="4" w:space="0" w:color="auto"/>
            </w:tcBorders>
            <w:shd w:val="clear" w:color="000000" w:fill="FFFFFF"/>
            <w:noWrap/>
            <w:vAlign w:val="center"/>
            <w:hideMark/>
          </w:tcPr>
          <w:p w14:paraId="46D52C81" w14:textId="77777777" w:rsidR="008B4973" w:rsidRPr="008B4973" w:rsidRDefault="008B4973" w:rsidP="008B4973">
            <w:pPr>
              <w:ind w:left="-110"/>
              <w:jc w:val="center"/>
              <w:rPr>
                <w:sz w:val="18"/>
                <w:szCs w:val="18"/>
              </w:rPr>
            </w:pPr>
            <w:r w:rsidRPr="008B4973">
              <w:rPr>
                <w:sz w:val="18"/>
                <w:szCs w:val="18"/>
              </w:rPr>
              <w:t>08</w:t>
            </w:r>
          </w:p>
        </w:tc>
        <w:tc>
          <w:tcPr>
            <w:tcW w:w="504" w:type="dxa"/>
            <w:tcBorders>
              <w:top w:val="nil"/>
              <w:left w:val="nil"/>
              <w:bottom w:val="single" w:sz="4" w:space="0" w:color="auto"/>
              <w:right w:val="single" w:sz="4" w:space="0" w:color="auto"/>
            </w:tcBorders>
            <w:shd w:val="clear" w:color="000000" w:fill="FFFFFF"/>
            <w:noWrap/>
            <w:vAlign w:val="center"/>
            <w:hideMark/>
          </w:tcPr>
          <w:p w14:paraId="7B193257" w14:textId="77777777" w:rsidR="008B4973" w:rsidRPr="008B4973" w:rsidRDefault="008B4973" w:rsidP="008B4973">
            <w:pPr>
              <w:jc w:val="center"/>
              <w:rPr>
                <w:sz w:val="18"/>
                <w:szCs w:val="18"/>
              </w:rPr>
            </w:pPr>
            <w:r w:rsidRPr="008B4973">
              <w:rPr>
                <w:sz w:val="18"/>
                <w:szCs w:val="18"/>
              </w:rPr>
              <w:t>01</w:t>
            </w:r>
          </w:p>
        </w:tc>
        <w:tc>
          <w:tcPr>
            <w:tcW w:w="1326" w:type="dxa"/>
            <w:tcBorders>
              <w:top w:val="nil"/>
              <w:left w:val="nil"/>
              <w:bottom w:val="single" w:sz="4" w:space="0" w:color="auto"/>
              <w:right w:val="single" w:sz="4" w:space="0" w:color="auto"/>
            </w:tcBorders>
            <w:shd w:val="clear" w:color="auto" w:fill="auto"/>
            <w:vAlign w:val="center"/>
            <w:hideMark/>
          </w:tcPr>
          <w:p w14:paraId="10AD3FE0" w14:textId="77777777" w:rsidR="008B4973" w:rsidRPr="008B4973" w:rsidRDefault="008B4973" w:rsidP="008B4973">
            <w:pPr>
              <w:jc w:val="center"/>
              <w:rPr>
                <w:sz w:val="18"/>
                <w:szCs w:val="18"/>
              </w:rPr>
            </w:pPr>
            <w:r w:rsidRPr="008B4973">
              <w:rPr>
                <w:sz w:val="18"/>
                <w:szCs w:val="18"/>
              </w:rPr>
              <w:t>205,4</w:t>
            </w:r>
          </w:p>
        </w:tc>
        <w:tc>
          <w:tcPr>
            <w:tcW w:w="1418" w:type="dxa"/>
            <w:tcBorders>
              <w:top w:val="nil"/>
              <w:left w:val="nil"/>
              <w:bottom w:val="single" w:sz="4" w:space="0" w:color="auto"/>
              <w:right w:val="single" w:sz="4" w:space="0" w:color="auto"/>
            </w:tcBorders>
            <w:shd w:val="clear" w:color="000000" w:fill="FFFFFF"/>
            <w:vAlign w:val="center"/>
            <w:hideMark/>
          </w:tcPr>
          <w:p w14:paraId="6178290C" w14:textId="77777777" w:rsidR="008B4973" w:rsidRPr="008B4973" w:rsidRDefault="008B4973" w:rsidP="008B4973">
            <w:pPr>
              <w:jc w:val="center"/>
              <w:rPr>
                <w:sz w:val="18"/>
                <w:szCs w:val="18"/>
              </w:rPr>
            </w:pPr>
            <w:r w:rsidRPr="008B4973">
              <w:rPr>
                <w:sz w:val="18"/>
                <w:szCs w:val="18"/>
              </w:rPr>
              <w:t>205,4</w:t>
            </w:r>
          </w:p>
        </w:tc>
        <w:tc>
          <w:tcPr>
            <w:tcW w:w="1417" w:type="dxa"/>
            <w:tcBorders>
              <w:top w:val="nil"/>
              <w:left w:val="nil"/>
              <w:bottom w:val="single" w:sz="4" w:space="0" w:color="auto"/>
              <w:right w:val="single" w:sz="4" w:space="0" w:color="auto"/>
            </w:tcBorders>
            <w:shd w:val="clear" w:color="000000" w:fill="FFFFFF"/>
            <w:vAlign w:val="center"/>
            <w:hideMark/>
          </w:tcPr>
          <w:p w14:paraId="59CBA5CC" w14:textId="77777777" w:rsidR="008B4973" w:rsidRPr="008B4973" w:rsidRDefault="008B4973" w:rsidP="008B4973">
            <w:pPr>
              <w:jc w:val="center"/>
              <w:rPr>
                <w:sz w:val="18"/>
                <w:szCs w:val="18"/>
              </w:rPr>
            </w:pPr>
            <w:r w:rsidRPr="008B4973">
              <w:rPr>
                <w:sz w:val="18"/>
                <w:szCs w:val="18"/>
              </w:rPr>
              <w:t>205,4</w:t>
            </w:r>
          </w:p>
        </w:tc>
      </w:tr>
      <w:tr w:rsidR="008B4973" w:rsidRPr="008B4973" w14:paraId="42901E4C" w14:textId="77777777" w:rsidTr="001D58A8">
        <w:trPr>
          <w:trHeight w:val="1242"/>
        </w:trPr>
        <w:tc>
          <w:tcPr>
            <w:tcW w:w="630" w:type="dxa"/>
            <w:tcBorders>
              <w:top w:val="nil"/>
              <w:left w:val="single" w:sz="4" w:space="0" w:color="auto"/>
              <w:bottom w:val="single" w:sz="4" w:space="0" w:color="auto"/>
              <w:right w:val="single" w:sz="4" w:space="0" w:color="auto"/>
            </w:tcBorders>
            <w:shd w:val="clear" w:color="000000" w:fill="FFFFFF"/>
            <w:vAlign w:val="bottom"/>
          </w:tcPr>
          <w:p w14:paraId="621B561A"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4DC30394" w14:textId="77777777" w:rsidR="008B4973" w:rsidRPr="008B4973" w:rsidRDefault="008B4973" w:rsidP="008B4973">
            <w:pPr>
              <w:ind w:right="-112"/>
              <w:rPr>
                <w:sz w:val="18"/>
                <w:szCs w:val="18"/>
              </w:rPr>
            </w:pPr>
            <w:r w:rsidRPr="008B4973">
              <w:rPr>
                <w:sz w:val="18"/>
                <w:szCs w:val="18"/>
              </w:rPr>
              <w:t>Иные межбюджетные трансферты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992" w:type="dxa"/>
            <w:tcBorders>
              <w:top w:val="nil"/>
              <w:left w:val="nil"/>
              <w:bottom w:val="single" w:sz="4" w:space="0" w:color="auto"/>
              <w:right w:val="single" w:sz="4" w:space="0" w:color="auto"/>
            </w:tcBorders>
            <w:shd w:val="clear" w:color="000000" w:fill="FFFFFF"/>
            <w:vAlign w:val="center"/>
            <w:hideMark/>
          </w:tcPr>
          <w:p w14:paraId="4D6D2054" w14:textId="77777777" w:rsidR="008B4973" w:rsidRPr="008B4973" w:rsidRDefault="008B4973" w:rsidP="008B4973">
            <w:pPr>
              <w:jc w:val="center"/>
              <w:rPr>
                <w:sz w:val="18"/>
                <w:szCs w:val="18"/>
              </w:rPr>
            </w:pPr>
            <w:r w:rsidRPr="008B4973">
              <w:rPr>
                <w:sz w:val="18"/>
                <w:szCs w:val="18"/>
              </w:rPr>
              <w:t>11 1 01 L4670</w:t>
            </w:r>
          </w:p>
        </w:tc>
        <w:tc>
          <w:tcPr>
            <w:tcW w:w="527" w:type="dxa"/>
            <w:tcBorders>
              <w:top w:val="nil"/>
              <w:left w:val="nil"/>
              <w:bottom w:val="single" w:sz="4" w:space="0" w:color="auto"/>
              <w:right w:val="single" w:sz="4" w:space="0" w:color="auto"/>
            </w:tcBorders>
            <w:shd w:val="clear" w:color="000000" w:fill="FFFFFF"/>
            <w:noWrap/>
            <w:vAlign w:val="center"/>
            <w:hideMark/>
          </w:tcPr>
          <w:p w14:paraId="6E7E0F01" w14:textId="77777777" w:rsidR="008B4973" w:rsidRPr="008B4973" w:rsidRDefault="008B4973" w:rsidP="008B4973">
            <w:pPr>
              <w:ind w:left="-110"/>
              <w:jc w:val="center"/>
              <w:rPr>
                <w:sz w:val="18"/>
                <w:szCs w:val="18"/>
              </w:rPr>
            </w:pPr>
            <w:r w:rsidRPr="008B4973">
              <w:rPr>
                <w:sz w:val="18"/>
                <w:szCs w:val="18"/>
              </w:rPr>
              <w:t>500</w:t>
            </w:r>
          </w:p>
        </w:tc>
        <w:tc>
          <w:tcPr>
            <w:tcW w:w="452" w:type="dxa"/>
            <w:tcBorders>
              <w:top w:val="nil"/>
              <w:left w:val="nil"/>
              <w:bottom w:val="single" w:sz="4" w:space="0" w:color="auto"/>
              <w:right w:val="single" w:sz="4" w:space="0" w:color="auto"/>
            </w:tcBorders>
            <w:shd w:val="clear" w:color="000000" w:fill="FFFFFF"/>
            <w:noWrap/>
            <w:vAlign w:val="center"/>
            <w:hideMark/>
          </w:tcPr>
          <w:p w14:paraId="7512870E" w14:textId="77777777" w:rsidR="008B4973" w:rsidRPr="008B4973" w:rsidRDefault="008B4973" w:rsidP="008B4973">
            <w:pPr>
              <w:ind w:left="-110"/>
              <w:jc w:val="center"/>
              <w:rPr>
                <w:sz w:val="18"/>
                <w:szCs w:val="18"/>
              </w:rPr>
            </w:pPr>
            <w:r w:rsidRPr="008B4973">
              <w:rPr>
                <w:sz w:val="18"/>
                <w:szCs w:val="18"/>
              </w:rPr>
              <w:t>08</w:t>
            </w:r>
          </w:p>
        </w:tc>
        <w:tc>
          <w:tcPr>
            <w:tcW w:w="504" w:type="dxa"/>
            <w:tcBorders>
              <w:top w:val="nil"/>
              <w:left w:val="nil"/>
              <w:bottom w:val="single" w:sz="4" w:space="0" w:color="auto"/>
              <w:right w:val="single" w:sz="4" w:space="0" w:color="auto"/>
            </w:tcBorders>
            <w:shd w:val="clear" w:color="000000" w:fill="FFFFFF"/>
            <w:noWrap/>
            <w:vAlign w:val="center"/>
            <w:hideMark/>
          </w:tcPr>
          <w:p w14:paraId="62D4214A" w14:textId="77777777" w:rsidR="008B4973" w:rsidRPr="008B4973" w:rsidRDefault="008B4973" w:rsidP="008B4973">
            <w:pPr>
              <w:jc w:val="center"/>
              <w:rPr>
                <w:sz w:val="18"/>
                <w:szCs w:val="18"/>
              </w:rPr>
            </w:pPr>
            <w:r w:rsidRPr="008B4973">
              <w:rPr>
                <w:sz w:val="18"/>
                <w:szCs w:val="18"/>
              </w:rPr>
              <w:t>01</w:t>
            </w:r>
          </w:p>
        </w:tc>
        <w:tc>
          <w:tcPr>
            <w:tcW w:w="1326" w:type="dxa"/>
            <w:tcBorders>
              <w:top w:val="nil"/>
              <w:left w:val="nil"/>
              <w:bottom w:val="single" w:sz="4" w:space="0" w:color="auto"/>
              <w:right w:val="single" w:sz="4" w:space="0" w:color="auto"/>
            </w:tcBorders>
            <w:shd w:val="clear" w:color="auto" w:fill="auto"/>
            <w:noWrap/>
            <w:vAlign w:val="center"/>
            <w:hideMark/>
          </w:tcPr>
          <w:p w14:paraId="7F0E01CD" w14:textId="77777777" w:rsidR="008B4973" w:rsidRPr="008B4973" w:rsidRDefault="008B4973" w:rsidP="008B4973">
            <w:pPr>
              <w:jc w:val="center"/>
              <w:rPr>
                <w:sz w:val="18"/>
                <w:szCs w:val="18"/>
              </w:rPr>
            </w:pPr>
            <w:r w:rsidRPr="008B4973">
              <w:rPr>
                <w:sz w:val="18"/>
                <w:szCs w:val="18"/>
              </w:rPr>
              <w:t>0,0</w:t>
            </w:r>
          </w:p>
        </w:tc>
        <w:tc>
          <w:tcPr>
            <w:tcW w:w="1418" w:type="dxa"/>
            <w:tcBorders>
              <w:top w:val="nil"/>
              <w:left w:val="nil"/>
              <w:bottom w:val="single" w:sz="4" w:space="0" w:color="auto"/>
              <w:right w:val="single" w:sz="4" w:space="0" w:color="auto"/>
            </w:tcBorders>
            <w:shd w:val="clear" w:color="000000" w:fill="FFFFFF"/>
            <w:vAlign w:val="center"/>
            <w:hideMark/>
          </w:tcPr>
          <w:p w14:paraId="57680138" w14:textId="77777777" w:rsidR="008B4973" w:rsidRPr="008B4973" w:rsidRDefault="008B4973" w:rsidP="008B4973">
            <w:pPr>
              <w:jc w:val="center"/>
              <w:rPr>
                <w:sz w:val="18"/>
                <w:szCs w:val="18"/>
              </w:rPr>
            </w:pPr>
            <w:r w:rsidRPr="008B4973">
              <w:rPr>
                <w:sz w:val="18"/>
                <w:szCs w:val="18"/>
              </w:rPr>
              <w:t>1 460,0</w:t>
            </w:r>
          </w:p>
        </w:tc>
        <w:tc>
          <w:tcPr>
            <w:tcW w:w="1417" w:type="dxa"/>
            <w:tcBorders>
              <w:top w:val="nil"/>
              <w:left w:val="nil"/>
              <w:bottom w:val="single" w:sz="4" w:space="0" w:color="auto"/>
              <w:right w:val="single" w:sz="4" w:space="0" w:color="auto"/>
            </w:tcBorders>
            <w:shd w:val="clear" w:color="000000" w:fill="FFFFFF"/>
            <w:vAlign w:val="center"/>
            <w:hideMark/>
          </w:tcPr>
          <w:p w14:paraId="4C03A2FA" w14:textId="77777777" w:rsidR="008B4973" w:rsidRPr="008B4973" w:rsidRDefault="008B4973" w:rsidP="008B4973">
            <w:pPr>
              <w:jc w:val="center"/>
              <w:rPr>
                <w:sz w:val="18"/>
                <w:szCs w:val="18"/>
              </w:rPr>
            </w:pPr>
            <w:r w:rsidRPr="008B4973">
              <w:rPr>
                <w:sz w:val="18"/>
                <w:szCs w:val="18"/>
              </w:rPr>
              <w:t>1 353,0</w:t>
            </w:r>
          </w:p>
        </w:tc>
      </w:tr>
      <w:tr w:rsidR="008B4973" w:rsidRPr="008B4973" w14:paraId="6182D723" w14:textId="77777777" w:rsidTr="001D58A8">
        <w:trPr>
          <w:trHeight w:val="968"/>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2DE71C68" w14:textId="77777777" w:rsidR="008B4973" w:rsidRPr="008B4973" w:rsidRDefault="008B4973" w:rsidP="008B4973">
            <w:pPr>
              <w:ind w:left="-120"/>
              <w:jc w:val="right"/>
              <w:rPr>
                <w:b/>
                <w:bCs/>
                <w:color w:val="000000"/>
                <w:sz w:val="18"/>
                <w:szCs w:val="18"/>
              </w:rPr>
            </w:pPr>
            <w:r w:rsidRPr="008B4973">
              <w:rPr>
                <w:b/>
                <w:bCs/>
                <w:color w:val="000000"/>
                <w:sz w:val="18"/>
                <w:szCs w:val="18"/>
              </w:rPr>
              <w:t>2.1.2</w:t>
            </w:r>
          </w:p>
        </w:tc>
        <w:tc>
          <w:tcPr>
            <w:tcW w:w="2342" w:type="dxa"/>
            <w:tcBorders>
              <w:top w:val="nil"/>
              <w:left w:val="nil"/>
              <w:bottom w:val="single" w:sz="4" w:space="0" w:color="auto"/>
              <w:right w:val="single" w:sz="4" w:space="0" w:color="auto"/>
            </w:tcBorders>
            <w:shd w:val="clear" w:color="000000" w:fill="FFFFFF"/>
            <w:vAlign w:val="bottom"/>
            <w:hideMark/>
          </w:tcPr>
          <w:p w14:paraId="1639909C" w14:textId="77777777" w:rsidR="008B4973" w:rsidRPr="008B4973" w:rsidRDefault="008B4973" w:rsidP="008B4973">
            <w:pPr>
              <w:ind w:right="-112"/>
              <w:rPr>
                <w:b/>
                <w:bCs/>
                <w:sz w:val="18"/>
                <w:szCs w:val="18"/>
              </w:rPr>
            </w:pPr>
            <w:r w:rsidRPr="008B4973">
              <w:rPr>
                <w:b/>
                <w:bCs/>
                <w:sz w:val="18"/>
                <w:szCs w:val="18"/>
              </w:rPr>
              <w:t>Основное мероприятие «Сохранение и развитие библиотечного обслуживания населения Рамонского муниципального района»</w:t>
            </w:r>
          </w:p>
        </w:tc>
        <w:tc>
          <w:tcPr>
            <w:tcW w:w="992" w:type="dxa"/>
            <w:tcBorders>
              <w:top w:val="nil"/>
              <w:left w:val="nil"/>
              <w:bottom w:val="single" w:sz="4" w:space="0" w:color="auto"/>
              <w:right w:val="single" w:sz="4" w:space="0" w:color="auto"/>
            </w:tcBorders>
            <w:shd w:val="clear" w:color="000000" w:fill="FFFFFF"/>
            <w:noWrap/>
            <w:vAlign w:val="center"/>
            <w:hideMark/>
          </w:tcPr>
          <w:p w14:paraId="396D6772" w14:textId="77777777" w:rsidR="008B4973" w:rsidRPr="008B4973" w:rsidRDefault="008B4973" w:rsidP="008B4973">
            <w:pPr>
              <w:jc w:val="center"/>
              <w:rPr>
                <w:b/>
                <w:bCs/>
                <w:sz w:val="18"/>
                <w:szCs w:val="18"/>
              </w:rPr>
            </w:pPr>
            <w:r w:rsidRPr="008B4973">
              <w:rPr>
                <w:b/>
                <w:bCs/>
                <w:sz w:val="18"/>
                <w:szCs w:val="18"/>
              </w:rPr>
              <w:t>11 1 02 00000</w:t>
            </w:r>
          </w:p>
        </w:tc>
        <w:tc>
          <w:tcPr>
            <w:tcW w:w="527" w:type="dxa"/>
            <w:tcBorders>
              <w:top w:val="nil"/>
              <w:left w:val="nil"/>
              <w:bottom w:val="single" w:sz="4" w:space="0" w:color="auto"/>
              <w:right w:val="single" w:sz="4" w:space="0" w:color="auto"/>
            </w:tcBorders>
            <w:shd w:val="clear" w:color="000000" w:fill="FFFFFF"/>
            <w:noWrap/>
            <w:vAlign w:val="center"/>
          </w:tcPr>
          <w:p w14:paraId="352651CA"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1A1C6FE7"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4FFDA943"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51535FF5" w14:textId="77777777" w:rsidR="008B4973" w:rsidRPr="008B4973" w:rsidRDefault="008B4973" w:rsidP="008B4973">
            <w:pPr>
              <w:jc w:val="center"/>
              <w:rPr>
                <w:b/>
                <w:bCs/>
                <w:sz w:val="18"/>
                <w:szCs w:val="18"/>
              </w:rPr>
            </w:pPr>
            <w:r w:rsidRPr="008B4973">
              <w:rPr>
                <w:b/>
                <w:bCs/>
                <w:sz w:val="18"/>
                <w:szCs w:val="18"/>
              </w:rPr>
              <w:t>31 995,6</w:t>
            </w:r>
          </w:p>
        </w:tc>
        <w:tc>
          <w:tcPr>
            <w:tcW w:w="1418" w:type="dxa"/>
            <w:tcBorders>
              <w:top w:val="nil"/>
              <w:left w:val="nil"/>
              <w:bottom w:val="single" w:sz="4" w:space="0" w:color="auto"/>
              <w:right w:val="single" w:sz="4" w:space="0" w:color="auto"/>
            </w:tcBorders>
            <w:shd w:val="clear" w:color="000000" w:fill="FFFFFF"/>
            <w:noWrap/>
            <w:vAlign w:val="center"/>
            <w:hideMark/>
          </w:tcPr>
          <w:p w14:paraId="06951412" w14:textId="77777777" w:rsidR="008B4973" w:rsidRPr="008B4973" w:rsidRDefault="008B4973" w:rsidP="008B4973">
            <w:pPr>
              <w:jc w:val="center"/>
              <w:rPr>
                <w:b/>
                <w:bCs/>
                <w:sz w:val="18"/>
                <w:szCs w:val="18"/>
              </w:rPr>
            </w:pPr>
            <w:r w:rsidRPr="008B4973">
              <w:rPr>
                <w:b/>
                <w:bCs/>
                <w:sz w:val="18"/>
                <w:szCs w:val="18"/>
              </w:rPr>
              <w:t>34 204,9</w:t>
            </w:r>
          </w:p>
        </w:tc>
        <w:tc>
          <w:tcPr>
            <w:tcW w:w="1417" w:type="dxa"/>
            <w:tcBorders>
              <w:top w:val="nil"/>
              <w:left w:val="nil"/>
              <w:bottom w:val="single" w:sz="4" w:space="0" w:color="auto"/>
              <w:right w:val="single" w:sz="4" w:space="0" w:color="auto"/>
            </w:tcBorders>
            <w:shd w:val="clear" w:color="000000" w:fill="FFFFFF"/>
            <w:noWrap/>
            <w:vAlign w:val="center"/>
            <w:hideMark/>
          </w:tcPr>
          <w:p w14:paraId="202FB6C1" w14:textId="77777777" w:rsidR="008B4973" w:rsidRPr="008B4973" w:rsidRDefault="008B4973" w:rsidP="008B4973">
            <w:pPr>
              <w:jc w:val="center"/>
              <w:rPr>
                <w:b/>
                <w:bCs/>
                <w:sz w:val="18"/>
                <w:szCs w:val="18"/>
              </w:rPr>
            </w:pPr>
            <w:r w:rsidRPr="008B4973">
              <w:rPr>
                <w:b/>
                <w:bCs/>
                <w:sz w:val="18"/>
                <w:szCs w:val="18"/>
              </w:rPr>
              <w:t>36 701,1</w:t>
            </w:r>
          </w:p>
        </w:tc>
      </w:tr>
      <w:tr w:rsidR="008B4973" w:rsidRPr="008B4973" w14:paraId="45664BB6" w14:textId="77777777" w:rsidTr="001D58A8">
        <w:trPr>
          <w:trHeight w:val="43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73844F6D"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35E7F026" w14:textId="77777777" w:rsidR="008B4973" w:rsidRPr="008B4973" w:rsidRDefault="008B4973" w:rsidP="008B4973">
            <w:pPr>
              <w:ind w:right="-112"/>
              <w:rPr>
                <w:sz w:val="18"/>
                <w:szCs w:val="18"/>
              </w:rPr>
            </w:pPr>
            <w:r w:rsidRPr="008B4973">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14:paraId="1DF4BCD8" w14:textId="77777777" w:rsidR="008B4973" w:rsidRPr="008B4973" w:rsidRDefault="008B4973" w:rsidP="008B4973">
            <w:pPr>
              <w:jc w:val="center"/>
              <w:rPr>
                <w:sz w:val="18"/>
                <w:szCs w:val="18"/>
              </w:rPr>
            </w:pPr>
            <w:r w:rsidRPr="008B4973">
              <w:rPr>
                <w:sz w:val="18"/>
                <w:szCs w:val="18"/>
              </w:rPr>
              <w:t>11 1 02 00590</w:t>
            </w:r>
          </w:p>
        </w:tc>
        <w:tc>
          <w:tcPr>
            <w:tcW w:w="527" w:type="dxa"/>
            <w:tcBorders>
              <w:top w:val="nil"/>
              <w:left w:val="nil"/>
              <w:bottom w:val="single" w:sz="4" w:space="0" w:color="auto"/>
              <w:right w:val="single" w:sz="4" w:space="0" w:color="auto"/>
            </w:tcBorders>
            <w:shd w:val="clear" w:color="000000" w:fill="FFFFFF"/>
            <w:noWrap/>
            <w:vAlign w:val="center"/>
            <w:hideMark/>
          </w:tcPr>
          <w:p w14:paraId="50FD788B" w14:textId="77777777" w:rsidR="008B4973" w:rsidRPr="008B4973" w:rsidRDefault="008B4973" w:rsidP="008B4973">
            <w:pPr>
              <w:ind w:left="-110"/>
              <w:jc w:val="center"/>
              <w:rPr>
                <w:sz w:val="18"/>
                <w:szCs w:val="18"/>
              </w:rPr>
            </w:pPr>
            <w:r w:rsidRPr="008B4973">
              <w:rPr>
                <w:sz w:val="18"/>
                <w:szCs w:val="18"/>
              </w:rPr>
              <w:t>100</w:t>
            </w:r>
          </w:p>
        </w:tc>
        <w:tc>
          <w:tcPr>
            <w:tcW w:w="452" w:type="dxa"/>
            <w:tcBorders>
              <w:top w:val="nil"/>
              <w:left w:val="nil"/>
              <w:bottom w:val="single" w:sz="4" w:space="0" w:color="auto"/>
              <w:right w:val="single" w:sz="4" w:space="0" w:color="auto"/>
            </w:tcBorders>
            <w:shd w:val="clear" w:color="000000" w:fill="FFFFFF"/>
            <w:noWrap/>
            <w:vAlign w:val="center"/>
            <w:hideMark/>
          </w:tcPr>
          <w:p w14:paraId="270650AD" w14:textId="77777777" w:rsidR="008B4973" w:rsidRPr="008B4973" w:rsidRDefault="008B4973" w:rsidP="008B4973">
            <w:pPr>
              <w:ind w:left="-110"/>
              <w:jc w:val="center"/>
              <w:rPr>
                <w:sz w:val="18"/>
                <w:szCs w:val="18"/>
              </w:rPr>
            </w:pPr>
            <w:r w:rsidRPr="008B4973">
              <w:rPr>
                <w:sz w:val="18"/>
                <w:szCs w:val="18"/>
              </w:rPr>
              <w:t>08</w:t>
            </w:r>
          </w:p>
        </w:tc>
        <w:tc>
          <w:tcPr>
            <w:tcW w:w="504" w:type="dxa"/>
            <w:tcBorders>
              <w:top w:val="nil"/>
              <w:left w:val="nil"/>
              <w:bottom w:val="single" w:sz="4" w:space="0" w:color="auto"/>
              <w:right w:val="single" w:sz="4" w:space="0" w:color="auto"/>
            </w:tcBorders>
            <w:shd w:val="clear" w:color="000000" w:fill="FFFFFF"/>
            <w:noWrap/>
            <w:vAlign w:val="center"/>
            <w:hideMark/>
          </w:tcPr>
          <w:p w14:paraId="3851D111" w14:textId="77777777" w:rsidR="008B4973" w:rsidRPr="008B4973" w:rsidRDefault="008B4973" w:rsidP="008B4973">
            <w:pPr>
              <w:jc w:val="center"/>
              <w:rPr>
                <w:sz w:val="18"/>
                <w:szCs w:val="18"/>
              </w:rPr>
            </w:pPr>
            <w:r w:rsidRPr="008B4973">
              <w:rPr>
                <w:sz w:val="18"/>
                <w:szCs w:val="18"/>
              </w:rPr>
              <w:t>01</w:t>
            </w:r>
          </w:p>
        </w:tc>
        <w:tc>
          <w:tcPr>
            <w:tcW w:w="1326" w:type="dxa"/>
            <w:tcBorders>
              <w:top w:val="nil"/>
              <w:left w:val="nil"/>
              <w:bottom w:val="single" w:sz="4" w:space="0" w:color="auto"/>
              <w:right w:val="single" w:sz="4" w:space="0" w:color="auto"/>
            </w:tcBorders>
            <w:shd w:val="clear" w:color="auto" w:fill="auto"/>
            <w:noWrap/>
            <w:vAlign w:val="center"/>
            <w:hideMark/>
          </w:tcPr>
          <w:p w14:paraId="35CE594F" w14:textId="77777777" w:rsidR="008B4973" w:rsidRPr="008B4973" w:rsidRDefault="008B4973" w:rsidP="008B4973">
            <w:pPr>
              <w:jc w:val="center"/>
              <w:rPr>
                <w:sz w:val="18"/>
                <w:szCs w:val="18"/>
              </w:rPr>
            </w:pPr>
            <w:r w:rsidRPr="008B4973">
              <w:rPr>
                <w:sz w:val="18"/>
                <w:szCs w:val="18"/>
              </w:rPr>
              <w:t>26 020,9</w:t>
            </w:r>
          </w:p>
        </w:tc>
        <w:tc>
          <w:tcPr>
            <w:tcW w:w="1418" w:type="dxa"/>
            <w:tcBorders>
              <w:top w:val="nil"/>
              <w:left w:val="nil"/>
              <w:bottom w:val="single" w:sz="4" w:space="0" w:color="auto"/>
              <w:right w:val="single" w:sz="4" w:space="0" w:color="auto"/>
            </w:tcBorders>
            <w:shd w:val="clear" w:color="000000" w:fill="FFFFFF"/>
            <w:noWrap/>
            <w:vAlign w:val="center"/>
            <w:hideMark/>
          </w:tcPr>
          <w:p w14:paraId="48450743" w14:textId="77777777" w:rsidR="008B4973" w:rsidRPr="008B4973" w:rsidRDefault="008B4973" w:rsidP="008B4973">
            <w:pPr>
              <w:jc w:val="center"/>
              <w:rPr>
                <w:sz w:val="18"/>
                <w:szCs w:val="18"/>
              </w:rPr>
            </w:pPr>
            <w:r w:rsidRPr="008B4973">
              <w:rPr>
                <w:sz w:val="18"/>
                <w:szCs w:val="18"/>
              </w:rPr>
              <w:t>28 336,5</w:t>
            </w:r>
          </w:p>
        </w:tc>
        <w:tc>
          <w:tcPr>
            <w:tcW w:w="1417" w:type="dxa"/>
            <w:tcBorders>
              <w:top w:val="nil"/>
              <w:left w:val="nil"/>
              <w:bottom w:val="single" w:sz="4" w:space="0" w:color="auto"/>
              <w:right w:val="single" w:sz="4" w:space="0" w:color="auto"/>
            </w:tcBorders>
            <w:shd w:val="clear" w:color="000000" w:fill="FFFFFF"/>
            <w:noWrap/>
            <w:vAlign w:val="center"/>
            <w:hideMark/>
          </w:tcPr>
          <w:p w14:paraId="1B346DD5" w14:textId="77777777" w:rsidR="008B4973" w:rsidRPr="008B4973" w:rsidRDefault="008B4973" w:rsidP="008B4973">
            <w:pPr>
              <w:jc w:val="center"/>
              <w:rPr>
                <w:sz w:val="18"/>
                <w:szCs w:val="18"/>
              </w:rPr>
            </w:pPr>
            <w:r w:rsidRPr="008B4973">
              <w:rPr>
                <w:sz w:val="18"/>
                <w:szCs w:val="18"/>
              </w:rPr>
              <w:t>30 687,8</w:t>
            </w:r>
          </w:p>
        </w:tc>
      </w:tr>
      <w:tr w:rsidR="008B4973" w:rsidRPr="008B4973" w14:paraId="352B0EEC"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tcPr>
          <w:p w14:paraId="00735BF7"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649BB3D9" w14:textId="77777777" w:rsidR="008B4973" w:rsidRPr="008B4973" w:rsidRDefault="008B4973" w:rsidP="008B4973">
            <w:pPr>
              <w:ind w:right="-112"/>
              <w:rPr>
                <w:sz w:val="18"/>
                <w:szCs w:val="18"/>
              </w:rPr>
            </w:pPr>
            <w:r w:rsidRPr="008B4973">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444F709D" w14:textId="77777777" w:rsidR="008B4973" w:rsidRPr="008B4973" w:rsidRDefault="008B4973" w:rsidP="008B4973">
            <w:pPr>
              <w:jc w:val="center"/>
              <w:rPr>
                <w:sz w:val="18"/>
                <w:szCs w:val="18"/>
              </w:rPr>
            </w:pPr>
            <w:r w:rsidRPr="008B4973">
              <w:rPr>
                <w:sz w:val="18"/>
                <w:szCs w:val="18"/>
              </w:rPr>
              <w:t>11 1 02 00590</w:t>
            </w:r>
          </w:p>
        </w:tc>
        <w:tc>
          <w:tcPr>
            <w:tcW w:w="527" w:type="dxa"/>
            <w:tcBorders>
              <w:top w:val="nil"/>
              <w:left w:val="nil"/>
              <w:bottom w:val="single" w:sz="4" w:space="0" w:color="auto"/>
              <w:right w:val="single" w:sz="4" w:space="0" w:color="auto"/>
            </w:tcBorders>
            <w:shd w:val="clear" w:color="000000" w:fill="FFFFFF"/>
            <w:noWrap/>
            <w:vAlign w:val="center"/>
            <w:hideMark/>
          </w:tcPr>
          <w:p w14:paraId="36A001BD"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336F8D2C" w14:textId="77777777" w:rsidR="008B4973" w:rsidRPr="008B4973" w:rsidRDefault="008B4973" w:rsidP="008B4973">
            <w:pPr>
              <w:ind w:left="-110"/>
              <w:jc w:val="center"/>
              <w:rPr>
                <w:sz w:val="18"/>
                <w:szCs w:val="18"/>
              </w:rPr>
            </w:pPr>
            <w:r w:rsidRPr="008B4973">
              <w:rPr>
                <w:sz w:val="18"/>
                <w:szCs w:val="18"/>
              </w:rPr>
              <w:t>08</w:t>
            </w:r>
          </w:p>
        </w:tc>
        <w:tc>
          <w:tcPr>
            <w:tcW w:w="504" w:type="dxa"/>
            <w:tcBorders>
              <w:top w:val="nil"/>
              <w:left w:val="nil"/>
              <w:bottom w:val="single" w:sz="4" w:space="0" w:color="auto"/>
              <w:right w:val="single" w:sz="4" w:space="0" w:color="auto"/>
            </w:tcBorders>
            <w:shd w:val="clear" w:color="000000" w:fill="FFFFFF"/>
            <w:noWrap/>
            <w:vAlign w:val="center"/>
            <w:hideMark/>
          </w:tcPr>
          <w:p w14:paraId="59879ED5" w14:textId="77777777" w:rsidR="008B4973" w:rsidRPr="008B4973" w:rsidRDefault="008B4973" w:rsidP="008B4973">
            <w:pPr>
              <w:jc w:val="center"/>
              <w:rPr>
                <w:sz w:val="18"/>
                <w:szCs w:val="18"/>
              </w:rPr>
            </w:pPr>
            <w:r w:rsidRPr="008B4973">
              <w:rPr>
                <w:sz w:val="18"/>
                <w:szCs w:val="18"/>
              </w:rPr>
              <w:t>01</w:t>
            </w:r>
          </w:p>
        </w:tc>
        <w:tc>
          <w:tcPr>
            <w:tcW w:w="1326" w:type="dxa"/>
            <w:tcBorders>
              <w:top w:val="nil"/>
              <w:left w:val="nil"/>
              <w:bottom w:val="single" w:sz="4" w:space="0" w:color="auto"/>
              <w:right w:val="single" w:sz="4" w:space="0" w:color="auto"/>
            </w:tcBorders>
            <w:shd w:val="clear" w:color="auto" w:fill="auto"/>
            <w:noWrap/>
            <w:vAlign w:val="center"/>
            <w:hideMark/>
          </w:tcPr>
          <w:p w14:paraId="42E54704" w14:textId="77777777" w:rsidR="008B4973" w:rsidRPr="008B4973" w:rsidRDefault="008B4973" w:rsidP="008B4973">
            <w:pPr>
              <w:jc w:val="center"/>
              <w:rPr>
                <w:sz w:val="18"/>
                <w:szCs w:val="18"/>
              </w:rPr>
            </w:pPr>
            <w:r w:rsidRPr="008B4973">
              <w:rPr>
                <w:sz w:val="18"/>
                <w:szCs w:val="18"/>
              </w:rPr>
              <w:t>5 773,6</w:t>
            </w:r>
          </w:p>
        </w:tc>
        <w:tc>
          <w:tcPr>
            <w:tcW w:w="1418" w:type="dxa"/>
            <w:tcBorders>
              <w:top w:val="nil"/>
              <w:left w:val="nil"/>
              <w:bottom w:val="single" w:sz="4" w:space="0" w:color="auto"/>
              <w:right w:val="single" w:sz="4" w:space="0" w:color="auto"/>
            </w:tcBorders>
            <w:shd w:val="clear" w:color="000000" w:fill="FFFFFF"/>
            <w:noWrap/>
            <w:vAlign w:val="center"/>
            <w:hideMark/>
          </w:tcPr>
          <w:p w14:paraId="70E24508" w14:textId="77777777" w:rsidR="008B4973" w:rsidRPr="008B4973" w:rsidRDefault="008B4973" w:rsidP="008B4973">
            <w:pPr>
              <w:jc w:val="center"/>
              <w:rPr>
                <w:sz w:val="18"/>
                <w:szCs w:val="18"/>
              </w:rPr>
            </w:pPr>
            <w:r w:rsidRPr="008B4973">
              <w:rPr>
                <w:sz w:val="18"/>
                <w:szCs w:val="18"/>
              </w:rPr>
              <w:t>5 663,7</w:t>
            </w:r>
          </w:p>
        </w:tc>
        <w:tc>
          <w:tcPr>
            <w:tcW w:w="1417" w:type="dxa"/>
            <w:tcBorders>
              <w:top w:val="nil"/>
              <w:left w:val="nil"/>
              <w:bottom w:val="single" w:sz="4" w:space="0" w:color="auto"/>
              <w:right w:val="single" w:sz="4" w:space="0" w:color="auto"/>
            </w:tcBorders>
            <w:shd w:val="clear" w:color="000000" w:fill="FFFFFF"/>
            <w:noWrap/>
            <w:vAlign w:val="center"/>
            <w:hideMark/>
          </w:tcPr>
          <w:p w14:paraId="337F4948" w14:textId="77777777" w:rsidR="008B4973" w:rsidRPr="008B4973" w:rsidRDefault="008B4973" w:rsidP="008B4973">
            <w:pPr>
              <w:jc w:val="center"/>
              <w:rPr>
                <w:sz w:val="18"/>
                <w:szCs w:val="18"/>
              </w:rPr>
            </w:pPr>
            <w:r w:rsidRPr="008B4973">
              <w:rPr>
                <w:sz w:val="18"/>
                <w:szCs w:val="18"/>
              </w:rPr>
              <w:t>5 807,0</w:t>
            </w:r>
          </w:p>
        </w:tc>
      </w:tr>
      <w:tr w:rsidR="008B4973" w:rsidRPr="008B4973" w14:paraId="0A6A293C" w14:textId="77777777" w:rsidTr="001D58A8">
        <w:trPr>
          <w:trHeight w:val="953"/>
        </w:trPr>
        <w:tc>
          <w:tcPr>
            <w:tcW w:w="630" w:type="dxa"/>
            <w:tcBorders>
              <w:top w:val="nil"/>
              <w:left w:val="single" w:sz="4" w:space="0" w:color="auto"/>
              <w:bottom w:val="single" w:sz="4" w:space="0" w:color="auto"/>
              <w:right w:val="single" w:sz="4" w:space="0" w:color="auto"/>
            </w:tcBorders>
            <w:shd w:val="clear" w:color="000000" w:fill="FFFFFF"/>
            <w:vAlign w:val="bottom"/>
          </w:tcPr>
          <w:p w14:paraId="4FE83D50"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1B850E24" w14:textId="77777777" w:rsidR="008B4973" w:rsidRPr="008B4973" w:rsidRDefault="008B4973" w:rsidP="008B4973">
            <w:pPr>
              <w:ind w:right="-112"/>
              <w:rPr>
                <w:sz w:val="18"/>
                <w:szCs w:val="18"/>
              </w:rPr>
            </w:pPr>
            <w:r w:rsidRPr="008B4973">
              <w:rPr>
                <w:sz w:val="18"/>
                <w:szCs w:val="18"/>
              </w:rPr>
              <w:t>Расходы на обеспечение деятельности (оказание услуг) муниципальных учреждений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14:paraId="5A7C3A04" w14:textId="77777777" w:rsidR="008B4973" w:rsidRPr="008B4973" w:rsidRDefault="008B4973" w:rsidP="008B4973">
            <w:pPr>
              <w:jc w:val="center"/>
              <w:rPr>
                <w:sz w:val="18"/>
                <w:szCs w:val="18"/>
              </w:rPr>
            </w:pPr>
            <w:r w:rsidRPr="008B4973">
              <w:rPr>
                <w:sz w:val="18"/>
                <w:szCs w:val="18"/>
              </w:rPr>
              <w:t>11 1 02 00590</w:t>
            </w:r>
          </w:p>
        </w:tc>
        <w:tc>
          <w:tcPr>
            <w:tcW w:w="527" w:type="dxa"/>
            <w:tcBorders>
              <w:top w:val="nil"/>
              <w:left w:val="nil"/>
              <w:bottom w:val="single" w:sz="4" w:space="0" w:color="auto"/>
              <w:right w:val="single" w:sz="4" w:space="0" w:color="auto"/>
            </w:tcBorders>
            <w:shd w:val="clear" w:color="000000" w:fill="FFFFFF"/>
            <w:noWrap/>
            <w:vAlign w:val="center"/>
            <w:hideMark/>
          </w:tcPr>
          <w:p w14:paraId="6ACA9B78" w14:textId="77777777" w:rsidR="008B4973" w:rsidRPr="008B4973" w:rsidRDefault="008B4973" w:rsidP="008B4973">
            <w:pPr>
              <w:ind w:left="-110"/>
              <w:jc w:val="center"/>
              <w:rPr>
                <w:sz w:val="18"/>
                <w:szCs w:val="18"/>
              </w:rPr>
            </w:pPr>
            <w:r w:rsidRPr="008B4973">
              <w:rPr>
                <w:sz w:val="18"/>
                <w:szCs w:val="18"/>
              </w:rPr>
              <w:t>800</w:t>
            </w:r>
          </w:p>
        </w:tc>
        <w:tc>
          <w:tcPr>
            <w:tcW w:w="452" w:type="dxa"/>
            <w:tcBorders>
              <w:top w:val="nil"/>
              <w:left w:val="nil"/>
              <w:bottom w:val="single" w:sz="4" w:space="0" w:color="auto"/>
              <w:right w:val="single" w:sz="4" w:space="0" w:color="auto"/>
            </w:tcBorders>
            <w:shd w:val="clear" w:color="000000" w:fill="FFFFFF"/>
            <w:noWrap/>
            <w:vAlign w:val="center"/>
            <w:hideMark/>
          </w:tcPr>
          <w:p w14:paraId="79BB39A2" w14:textId="77777777" w:rsidR="008B4973" w:rsidRPr="008B4973" w:rsidRDefault="008B4973" w:rsidP="008B4973">
            <w:pPr>
              <w:ind w:left="-110"/>
              <w:jc w:val="center"/>
              <w:rPr>
                <w:sz w:val="18"/>
                <w:szCs w:val="18"/>
              </w:rPr>
            </w:pPr>
            <w:r w:rsidRPr="008B4973">
              <w:rPr>
                <w:sz w:val="18"/>
                <w:szCs w:val="18"/>
              </w:rPr>
              <w:t>08</w:t>
            </w:r>
          </w:p>
        </w:tc>
        <w:tc>
          <w:tcPr>
            <w:tcW w:w="504" w:type="dxa"/>
            <w:tcBorders>
              <w:top w:val="nil"/>
              <w:left w:val="nil"/>
              <w:bottom w:val="single" w:sz="4" w:space="0" w:color="auto"/>
              <w:right w:val="single" w:sz="4" w:space="0" w:color="auto"/>
            </w:tcBorders>
            <w:shd w:val="clear" w:color="000000" w:fill="FFFFFF"/>
            <w:noWrap/>
            <w:vAlign w:val="center"/>
            <w:hideMark/>
          </w:tcPr>
          <w:p w14:paraId="1E9F038D" w14:textId="77777777" w:rsidR="008B4973" w:rsidRPr="008B4973" w:rsidRDefault="008B4973" w:rsidP="008B4973">
            <w:pPr>
              <w:jc w:val="center"/>
              <w:rPr>
                <w:sz w:val="18"/>
                <w:szCs w:val="18"/>
              </w:rPr>
            </w:pPr>
            <w:r w:rsidRPr="008B4973">
              <w:rPr>
                <w:sz w:val="18"/>
                <w:szCs w:val="18"/>
              </w:rPr>
              <w:t>01</w:t>
            </w:r>
          </w:p>
        </w:tc>
        <w:tc>
          <w:tcPr>
            <w:tcW w:w="1326" w:type="dxa"/>
            <w:tcBorders>
              <w:top w:val="nil"/>
              <w:left w:val="nil"/>
              <w:bottom w:val="single" w:sz="4" w:space="0" w:color="auto"/>
              <w:right w:val="single" w:sz="4" w:space="0" w:color="auto"/>
            </w:tcBorders>
            <w:shd w:val="clear" w:color="auto" w:fill="auto"/>
            <w:noWrap/>
            <w:vAlign w:val="center"/>
            <w:hideMark/>
          </w:tcPr>
          <w:p w14:paraId="5557E9E6" w14:textId="77777777" w:rsidR="008B4973" w:rsidRPr="008B4973" w:rsidRDefault="008B4973" w:rsidP="008B4973">
            <w:pPr>
              <w:jc w:val="center"/>
              <w:rPr>
                <w:sz w:val="18"/>
                <w:szCs w:val="18"/>
              </w:rPr>
            </w:pPr>
            <w:r w:rsidRPr="008B4973">
              <w:rPr>
                <w:sz w:val="18"/>
                <w:szCs w:val="18"/>
              </w:rPr>
              <w:t>35,5</w:t>
            </w:r>
          </w:p>
        </w:tc>
        <w:tc>
          <w:tcPr>
            <w:tcW w:w="1418" w:type="dxa"/>
            <w:tcBorders>
              <w:top w:val="nil"/>
              <w:left w:val="nil"/>
              <w:bottom w:val="single" w:sz="4" w:space="0" w:color="auto"/>
              <w:right w:val="single" w:sz="4" w:space="0" w:color="auto"/>
            </w:tcBorders>
            <w:shd w:val="clear" w:color="000000" w:fill="FFFFFF"/>
            <w:noWrap/>
            <w:vAlign w:val="center"/>
            <w:hideMark/>
          </w:tcPr>
          <w:p w14:paraId="28B506CE" w14:textId="77777777" w:rsidR="008B4973" w:rsidRPr="008B4973" w:rsidRDefault="008B4973" w:rsidP="008B4973">
            <w:pPr>
              <w:jc w:val="center"/>
              <w:rPr>
                <w:sz w:val="18"/>
                <w:szCs w:val="18"/>
              </w:rPr>
            </w:pPr>
            <w:r w:rsidRPr="008B4973">
              <w:rPr>
                <w:sz w:val="18"/>
                <w:szCs w:val="18"/>
              </w:rPr>
              <w:t>35,5</w:t>
            </w:r>
          </w:p>
        </w:tc>
        <w:tc>
          <w:tcPr>
            <w:tcW w:w="1417" w:type="dxa"/>
            <w:tcBorders>
              <w:top w:val="nil"/>
              <w:left w:val="nil"/>
              <w:bottom w:val="single" w:sz="4" w:space="0" w:color="auto"/>
              <w:right w:val="single" w:sz="4" w:space="0" w:color="auto"/>
            </w:tcBorders>
            <w:shd w:val="clear" w:color="000000" w:fill="FFFFFF"/>
            <w:noWrap/>
            <w:vAlign w:val="center"/>
            <w:hideMark/>
          </w:tcPr>
          <w:p w14:paraId="43D2D60A" w14:textId="77777777" w:rsidR="008B4973" w:rsidRPr="008B4973" w:rsidRDefault="008B4973" w:rsidP="008B4973">
            <w:pPr>
              <w:jc w:val="center"/>
              <w:rPr>
                <w:sz w:val="18"/>
                <w:szCs w:val="18"/>
              </w:rPr>
            </w:pPr>
            <w:r w:rsidRPr="008B4973">
              <w:rPr>
                <w:sz w:val="18"/>
                <w:szCs w:val="18"/>
              </w:rPr>
              <w:t>35,5</w:t>
            </w:r>
          </w:p>
        </w:tc>
      </w:tr>
      <w:tr w:rsidR="008B4973" w:rsidRPr="008B4973" w14:paraId="72FDD812" w14:textId="77777777" w:rsidTr="001D58A8">
        <w:trPr>
          <w:trHeight w:val="720"/>
        </w:trPr>
        <w:tc>
          <w:tcPr>
            <w:tcW w:w="630" w:type="dxa"/>
            <w:tcBorders>
              <w:top w:val="nil"/>
              <w:left w:val="single" w:sz="4" w:space="0" w:color="auto"/>
              <w:bottom w:val="single" w:sz="4" w:space="0" w:color="auto"/>
              <w:right w:val="single" w:sz="4" w:space="0" w:color="auto"/>
            </w:tcBorders>
            <w:shd w:val="clear" w:color="000000" w:fill="FFFFFF"/>
            <w:vAlign w:val="bottom"/>
          </w:tcPr>
          <w:p w14:paraId="25BC8FFB"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4DEC57F7" w14:textId="77777777" w:rsidR="008B4973" w:rsidRPr="008B4973" w:rsidRDefault="008B4973" w:rsidP="008B4973">
            <w:pPr>
              <w:ind w:right="-112"/>
              <w:rPr>
                <w:sz w:val="18"/>
                <w:szCs w:val="18"/>
              </w:rPr>
            </w:pPr>
            <w:r w:rsidRPr="008B4973">
              <w:rPr>
                <w:sz w:val="18"/>
                <w:szCs w:val="18"/>
              </w:rPr>
              <w:t>Поддержка отрасли культуры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7EF77904" w14:textId="77777777" w:rsidR="008B4973" w:rsidRPr="008B4973" w:rsidRDefault="008B4973" w:rsidP="008B4973">
            <w:pPr>
              <w:jc w:val="center"/>
              <w:rPr>
                <w:sz w:val="18"/>
                <w:szCs w:val="18"/>
              </w:rPr>
            </w:pPr>
            <w:r w:rsidRPr="008B4973">
              <w:rPr>
                <w:sz w:val="18"/>
                <w:szCs w:val="18"/>
              </w:rPr>
              <w:t>11 1 02 L5190</w:t>
            </w:r>
          </w:p>
        </w:tc>
        <w:tc>
          <w:tcPr>
            <w:tcW w:w="527" w:type="dxa"/>
            <w:tcBorders>
              <w:top w:val="nil"/>
              <w:left w:val="nil"/>
              <w:bottom w:val="single" w:sz="4" w:space="0" w:color="auto"/>
              <w:right w:val="single" w:sz="4" w:space="0" w:color="auto"/>
            </w:tcBorders>
            <w:shd w:val="clear" w:color="000000" w:fill="FFFFFF"/>
            <w:noWrap/>
            <w:vAlign w:val="center"/>
            <w:hideMark/>
          </w:tcPr>
          <w:p w14:paraId="76EA89EF"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1EBA7CDA" w14:textId="77777777" w:rsidR="008B4973" w:rsidRPr="008B4973" w:rsidRDefault="008B4973" w:rsidP="008B4973">
            <w:pPr>
              <w:ind w:left="-110"/>
              <w:jc w:val="center"/>
              <w:rPr>
                <w:sz w:val="18"/>
                <w:szCs w:val="18"/>
              </w:rPr>
            </w:pPr>
            <w:r w:rsidRPr="008B4973">
              <w:rPr>
                <w:sz w:val="18"/>
                <w:szCs w:val="18"/>
              </w:rPr>
              <w:t>08</w:t>
            </w:r>
          </w:p>
        </w:tc>
        <w:tc>
          <w:tcPr>
            <w:tcW w:w="504" w:type="dxa"/>
            <w:tcBorders>
              <w:top w:val="nil"/>
              <w:left w:val="nil"/>
              <w:bottom w:val="single" w:sz="4" w:space="0" w:color="auto"/>
              <w:right w:val="single" w:sz="4" w:space="0" w:color="auto"/>
            </w:tcBorders>
            <w:shd w:val="clear" w:color="000000" w:fill="FFFFFF"/>
            <w:noWrap/>
            <w:vAlign w:val="center"/>
            <w:hideMark/>
          </w:tcPr>
          <w:p w14:paraId="735487BE" w14:textId="77777777" w:rsidR="008B4973" w:rsidRPr="008B4973" w:rsidRDefault="008B4973" w:rsidP="008B4973">
            <w:pPr>
              <w:jc w:val="center"/>
              <w:rPr>
                <w:sz w:val="18"/>
                <w:szCs w:val="18"/>
              </w:rPr>
            </w:pPr>
            <w:r w:rsidRPr="008B4973">
              <w:rPr>
                <w:sz w:val="18"/>
                <w:szCs w:val="18"/>
              </w:rPr>
              <w:t>01</w:t>
            </w:r>
          </w:p>
        </w:tc>
        <w:tc>
          <w:tcPr>
            <w:tcW w:w="1326" w:type="dxa"/>
            <w:tcBorders>
              <w:top w:val="nil"/>
              <w:left w:val="nil"/>
              <w:bottom w:val="single" w:sz="4" w:space="0" w:color="auto"/>
              <w:right w:val="single" w:sz="4" w:space="0" w:color="auto"/>
            </w:tcBorders>
            <w:shd w:val="clear" w:color="auto" w:fill="auto"/>
            <w:noWrap/>
            <w:vAlign w:val="center"/>
            <w:hideMark/>
          </w:tcPr>
          <w:p w14:paraId="0CE867FB" w14:textId="77777777" w:rsidR="008B4973" w:rsidRPr="008B4973" w:rsidRDefault="008B4973" w:rsidP="008B4973">
            <w:pPr>
              <w:jc w:val="center"/>
              <w:rPr>
                <w:sz w:val="18"/>
                <w:szCs w:val="18"/>
              </w:rPr>
            </w:pPr>
            <w:r w:rsidRPr="008B4973">
              <w:rPr>
                <w:sz w:val="18"/>
                <w:szCs w:val="18"/>
              </w:rPr>
              <w:t>165,6</w:t>
            </w:r>
          </w:p>
        </w:tc>
        <w:tc>
          <w:tcPr>
            <w:tcW w:w="1418" w:type="dxa"/>
            <w:tcBorders>
              <w:top w:val="nil"/>
              <w:left w:val="nil"/>
              <w:bottom w:val="single" w:sz="4" w:space="0" w:color="auto"/>
              <w:right w:val="single" w:sz="4" w:space="0" w:color="auto"/>
            </w:tcBorders>
            <w:shd w:val="clear" w:color="000000" w:fill="FFFFFF"/>
            <w:noWrap/>
            <w:vAlign w:val="center"/>
            <w:hideMark/>
          </w:tcPr>
          <w:p w14:paraId="4AE9C7A6" w14:textId="77777777" w:rsidR="008B4973" w:rsidRPr="008B4973" w:rsidRDefault="008B4973" w:rsidP="008B4973">
            <w:pPr>
              <w:jc w:val="center"/>
              <w:rPr>
                <w:sz w:val="18"/>
                <w:szCs w:val="18"/>
              </w:rPr>
            </w:pPr>
            <w:r w:rsidRPr="008B4973">
              <w:rPr>
                <w:sz w:val="18"/>
                <w:szCs w:val="18"/>
              </w:rPr>
              <w:t>169,2</w:t>
            </w:r>
          </w:p>
        </w:tc>
        <w:tc>
          <w:tcPr>
            <w:tcW w:w="1417" w:type="dxa"/>
            <w:tcBorders>
              <w:top w:val="nil"/>
              <w:left w:val="nil"/>
              <w:bottom w:val="single" w:sz="4" w:space="0" w:color="auto"/>
              <w:right w:val="single" w:sz="4" w:space="0" w:color="auto"/>
            </w:tcBorders>
            <w:shd w:val="clear" w:color="000000" w:fill="FFFFFF"/>
            <w:noWrap/>
            <w:vAlign w:val="center"/>
            <w:hideMark/>
          </w:tcPr>
          <w:p w14:paraId="059CFF61" w14:textId="77777777" w:rsidR="008B4973" w:rsidRPr="008B4973" w:rsidRDefault="008B4973" w:rsidP="008B4973">
            <w:pPr>
              <w:jc w:val="center"/>
              <w:rPr>
                <w:sz w:val="18"/>
                <w:szCs w:val="18"/>
              </w:rPr>
            </w:pPr>
            <w:r w:rsidRPr="008B4973">
              <w:rPr>
                <w:sz w:val="18"/>
                <w:szCs w:val="18"/>
              </w:rPr>
              <w:t>170,8</w:t>
            </w:r>
          </w:p>
        </w:tc>
      </w:tr>
      <w:tr w:rsidR="008B4973" w:rsidRPr="008B4973" w14:paraId="0C9D9B7A"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0F570E59" w14:textId="77777777" w:rsidR="008B4973" w:rsidRPr="008B4973" w:rsidRDefault="008B4973" w:rsidP="008B4973">
            <w:pPr>
              <w:ind w:left="-120"/>
              <w:jc w:val="right"/>
              <w:rPr>
                <w:b/>
                <w:bCs/>
                <w:color w:val="000000"/>
                <w:sz w:val="18"/>
                <w:szCs w:val="18"/>
              </w:rPr>
            </w:pPr>
            <w:r w:rsidRPr="008B4973">
              <w:rPr>
                <w:b/>
                <w:bCs/>
                <w:color w:val="000000"/>
                <w:sz w:val="18"/>
                <w:szCs w:val="18"/>
              </w:rPr>
              <w:t>2.1.3</w:t>
            </w:r>
          </w:p>
        </w:tc>
        <w:tc>
          <w:tcPr>
            <w:tcW w:w="2342" w:type="dxa"/>
            <w:tcBorders>
              <w:top w:val="nil"/>
              <w:left w:val="nil"/>
              <w:bottom w:val="single" w:sz="4" w:space="0" w:color="auto"/>
              <w:right w:val="single" w:sz="4" w:space="0" w:color="auto"/>
            </w:tcBorders>
            <w:shd w:val="clear" w:color="000000" w:fill="FFFFFF"/>
            <w:vAlign w:val="bottom"/>
            <w:hideMark/>
          </w:tcPr>
          <w:p w14:paraId="19CE1DB6" w14:textId="77777777" w:rsidR="008B4973" w:rsidRPr="008B4973" w:rsidRDefault="008B4973" w:rsidP="008B4973">
            <w:pPr>
              <w:ind w:right="-112"/>
              <w:rPr>
                <w:b/>
                <w:bCs/>
                <w:sz w:val="18"/>
                <w:szCs w:val="18"/>
              </w:rPr>
            </w:pPr>
            <w:r w:rsidRPr="008B4973">
              <w:rPr>
                <w:b/>
                <w:bCs/>
                <w:sz w:val="18"/>
                <w:szCs w:val="18"/>
              </w:rPr>
              <w:t>Основное мероприятие «Система мер по сохранению и развитию дополнительного образования детей в сфере культуры Рамонского муниципального района»</w:t>
            </w:r>
          </w:p>
        </w:tc>
        <w:tc>
          <w:tcPr>
            <w:tcW w:w="992" w:type="dxa"/>
            <w:tcBorders>
              <w:top w:val="nil"/>
              <w:left w:val="nil"/>
              <w:bottom w:val="single" w:sz="4" w:space="0" w:color="auto"/>
              <w:right w:val="single" w:sz="4" w:space="0" w:color="auto"/>
            </w:tcBorders>
            <w:shd w:val="clear" w:color="000000" w:fill="FFFFFF"/>
            <w:noWrap/>
            <w:vAlign w:val="center"/>
            <w:hideMark/>
          </w:tcPr>
          <w:p w14:paraId="13569D7F" w14:textId="77777777" w:rsidR="008B4973" w:rsidRPr="008B4973" w:rsidRDefault="008B4973" w:rsidP="008B4973">
            <w:pPr>
              <w:jc w:val="center"/>
              <w:rPr>
                <w:b/>
                <w:bCs/>
                <w:sz w:val="18"/>
                <w:szCs w:val="18"/>
              </w:rPr>
            </w:pPr>
            <w:r w:rsidRPr="008B4973">
              <w:rPr>
                <w:b/>
                <w:bCs/>
                <w:sz w:val="18"/>
                <w:szCs w:val="18"/>
              </w:rPr>
              <w:t>11 1 03 00000</w:t>
            </w:r>
          </w:p>
        </w:tc>
        <w:tc>
          <w:tcPr>
            <w:tcW w:w="527" w:type="dxa"/>
            <w:tcBorders>
              <w:top w:val="nil"/>
              <w:left w:val="nil"/>
              <w:bottom w:val="single" w:sz="4" w:space="0" w:color="auto"/>
              <w:right w:val="single" w:sz="4" w:space="0" w:color="auto"/>
            </w:tcBorders>
            <w:shd w:val="clear" w:color="000000" w:fill="FFFFFF"/>
            <w:noWrap/>
            <w:vAlign w:val="center"/>
          </w:tcPr>
          <w:p w14:paraId="7CE4C476"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6F51CCF7"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3031015D"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14:paraId="630E1A56" w14:textId="77777777" w:rsidR="008B4973" w:rsidRPr="008B4973" w:rsidRDefault="008B4973" w:rsidP="008B4973">
            <w:pPr>
              <w:jc w:val="center"/>
              <w:rPr>
                <w:b/>
                <w:bCs/>
                <w:sz w:val="18"/>
                <w:szCs w:val="18"/>
              </w:rPr>
            </w:pPr>
            <w:r w:rsidRPr="008B4973">
              <w:rPr>
                <w:b/>
                <w:bCs/>
                <w:sz w:val="18"/>
                <w:szCs w:val="18"/>
              </w:rPr>
              <w:t>46 836,8</w:t>
            </w:r>
          </w:p>
        </w:tc>
        <w:tc>
          <w:tcPr>
            <w:tcW w:w="1418" w:type="dxa"/>
            <w:tcBorders>
              <w:top w:val="nil"/>
              <w:left w:val="nil"/>
              <w:bottom w:val="single" w:sz="4" w:space="0" w:color="auto"/>
              <w:right w:val="single" w:sz="4" w:space="0" w:color="auto"/>
            </w:tcBorders>
            <w:shd w:val="clear" w:color="000000" w:fill="FFFFFF"/>
            <w:vAlign w:val="center"/>
            <w:hideMark/>
          </w:tcPr>
          <w:p w14:paraId="2F152F02" w14:textId="77777777" w:rsidR="008B4973" w:rsidRPr="008B4973" w:rsidRDefault="008B4973" w:rsidP="008B4973">
            <w:pPr>
              <w:jc w:val="center"/>
              <w:rPr>
                <w:b/>
                <w:bCs/>
                <w:sz w:val="18"/>
                <w:szCs w:val="18"/>
              </w:rPr>
            </w:pPr>
            <w:r w:rsidRPr="008B4973">
              <w:rPr>
                <w:b/>
                <w:bCs/>
                <w:sz w:val="18"/>
                <w:szCs w:val="18"/>
              </w:rPr>
              <w:t>46 555,7</w:t>
            </w:r>
          </w:p>
        </w:tc>
        <w:tc>
          <w:tcPr>
            <w:tcW w:w="1417" w:type="dxa"/>
            <w:tcBorders>
              <w:top w:val="nil"/>
              <w:left w:val="nil"/>
              <w:bottom w:val="single" w:sz="4" w:space="0" w:color="auto"/>
              <w:right w:val="single" w:sz="4" w:space="0" w:color="auto"/>
            </w:tcBorders>
            <w:shd w:val="clear" w:color="000000" w:fill="FFFFFF"/>
            <w:vAlign w:val="center"/>
            <w:hideMark/>
          </w:tcPr>
          <w:p w14:paraId="5AB92A6E" w14:textId="77777777" w:rsidR="008B4973" w:rsidRPr="008B4973" w:rsidRDefault="008B4973" w:rsidP="008B4973">
            <w:pPr>
              <w:jc w:val="center"/>
              <w:rPr>
                <w:b/>
                <w:bCs/>
                <w:sz w:val="18"/>
                <w:szCs w:val="18"/>
              </w:rPr>
            </w:pPr>
            <w:r w:rsidRPr="008B4973">
              <w:rPr>
                <w:b/>
                <w:bCs/>
                <w:sz w:val="18"/>
                <w:szCs w:val="18"/>
              </w:rPr>
              <w:t>49 231,2</w:t>
            </w:r>
          </w:p>
        </w:tc>
      </w:tr>
      <w:tr w:rsidR="008B4973" w:rsidRPr="008B4973" w14:paraId="48FEEE60"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tcPr>
          <w:p w14:paraId="15623ECF"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75105A78" w14:textId="77777777" w:rsidR="008B4973" w:rsidRPr="008B4973" w:rsidRDefault="008B4973" w:rsidP="008B4973">
            <w:pPr>
              <w:ind w:right="-112"/>
              <w:rPr>
                <w:sz w:val="18"/>
                <w:szCs w:val="18"/>
              </w:rPr>
            </w:pPr>
            <w:r w:rsidRPr="008B4973">
              <w:rPr>
                <w:sz w:val="18"/>
                <w:szCs w:val="18"/>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8B4973">
              <w:rPr>
                <w:sz w:val="18"/>
                <w:szCs w:val="18"/>
              </w:rPr>
              <w:lastRenderedPageBreak/>
              <w:t>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14:paraId="0F6BB48B" w14:textId="77777777" w:rsidR="008B4973" w:rsidRPr="008B4973" w:rsidRDefault="008B4973" w:rsidP="008B4973">
            <w:pPr>
              <w:jc w:val="center"/>
              <w:rPr>
                <w:sz w:val="18"/>
                <w:szCs w:val="18"/>
              </w:rPr>
            </w:pPr>
            <w:r w:rsidRPr="008B4973">
              <w:rPr>
                <w:sz w:val="18"/>
                <w:szCs w:val="18"/>
              </w:rPr>
              <w:lastRenderedPageBreak/>
              <w:t>11 1 03 00590</w:t>
            </w:r>
          </w:p>
        </w:tc>
        <w:tc>
          <w:tcPr>
            <w:tcW w:w="527" w:type="dxa"/>
            <w:tcBorders>
              <w:top w:val="nil"/>
              <w:left w:val="nil"/>
              <w:bottom w:val="single" w:sz="4" w:space="0" w:color="auto"/>
              <w:right w:val="single" w:sz="4" w:space="0" w:color="auto"/>
            </w:tcBorders>
            <w:shd w:val="clear" w:color="000000" w:fill="FFFFFF"/>
            <w:noWrap/>
            <w:vAlign w:val="center"/>
            <w:hideMark/>
          </w:tcPr>
          <w:p w14:paraId="31F9F138" w14:textId="77777777" w:rsidR="008B4973" w:rsidRPr="008B4973" w:rsidRDefault="008B4973" w:rsidP="008B4973">
            <w:pPr>
              <w:ind w:left="-110"/>
              <w:jc w:val="center"/>
              <w:rPr>
                <w:sz w:val="18"/>
                <w:szCs w:val="18"/>
              </w:rPr>
            </w:pPr>
            <w:r w:rsidRPr="008B4973">
              <w:rPr>
                <w:sz w:val="18"/>
                <w:szCs w:val="18"/>
              </w:rPr>
              <w:t>100</w:t>
            </w:r>
          </w:p>
        </w:tc>
        <w:tc>
          <w:tcPr>
            <w:tcW w:w="452" w:type="dxa"/>
            <w:tcBorders>
              <w:top w:val="nil"/>
              <w:left w:val="nil"/>
              <w:bottom w:val="single" w:sz="4" w:space="0" w:color="auto"/>
              <w:right w:val="single" w:sz="4" w:space="0" w:color="auto"/>
            </w:tcBorders>
            <w:shd w:val="clear" w:color="000000" w:fill="FFFFFF"/>
            <w:noWrap/>
            <w:vAlign w:val="center"/>
            <w:hideMark/>
          </w:tcPr>
          <w:p w14:paraId="5CA7B813" w14:textId="77777777" w:rsidR="008B4973" w:rsidRPr="008B4973" w:rsidRDefault="008B4973" w:rsidP="008B4973">
            <w:pPr>
              <w:ind w:left="-110"/>
              <w:jc w:val="center"/>
              <w:rPr>
                <w:sz w:val="18"/>
                <w:szCs w:val="18"/>
              </w:rPr>
            </w:pPr>
            <w:r w:rsidRPr="008B4973">
              <w:rPr>
                <w:sz w:val="18"/>
                <w:szCs w:val="18"/>
              </w:rPr>
              <w:t xml:space="preserve">07 </w:t>
            </w:r>
          </w:p>
        </w:tc>
        <w:tc>
          <w:tcPr>
            <w:tcW w:w="504" w:type="dxa"/>
            <w:tcBorders>
              <w:top w:val="nil"/>
              <w:left w:val="nil"/>
              <w:bottom w:val="single" w:sz="4" w:space="0" w:color="auto"/>
              <w:right w:val="single" w:sz="4" w:space="0" w:color="auto"/>
            </w:tcBorders>
            <w:shd w:val="clear" w:color="000000" w:fill="FFFFFF"/>
            <w:noWrap/>
            <w:vAlign w:val="center"/>
            <w:hideMark/>
          </w:tcPr>
          <w:p w14:paraId="294D9CBA" w14:textId="77777777" w:rsidR="008B4973" w:rsidRPr="008B4973" w:rsidRDefault="008B4973" w:rsidP="008B4973">
            <w:pPr>
              <w:jc w:val="center"/>
              <w:rPr>
                <w:sz w:val="18"/>
                <w:szCs w:val="18"/>
              </w:rPr>
            </w:pPr>
            <w:r w:rsidRPr="008B4973">
              <w:rPr>
                <w:sz w:val="18"/>
                <w:szCs w:val="18"/>
              </w:rPr>
              <w:t>03</w:t>
            </w:r>
          </w:p>
        </w:tc>
        <w:tc>
          <w:tcPr>
            <w:tcW w:w="1326" w:type="dxa"/>
            <w:tcBorders>
              <w:top w:val="nil"/>
              <w:left w:val="nil"/>
              <w:bottom w:val="single" w:sz="4" w:space="0" w:color="auto"/>
              <w:right w:val="single" w:sz="4" w:space="0" w:color="auto"/>
            </w:tcBorders>
            <w:shd w:val="clear" w:color="auto" w:fill="auto"/>
            <w:vAlign w:val="center"/>
            <w:hideMark/>
          </w:tcPr>
          <w:p w14:paraId="21824DA9" w14:textId="77777777" w:rsidR="008B4973" w:rsidRPr="008B4973" w:rsidRDefault="008B4973" w:rsidP="008B4973">
            <w:pPr>
              <w:jc w:val="center"/>
              <w:rPr>
                <w:sz w:val="18"/>
                <w:szCs w:val="18"/>
              </w:rPr>
            </w:pPr>
            <w:r w:rsidRPr="008B4973">
              <w:rPr>
                <w:sz w:val="18"/>
                <w:szCs w:val="18"/>
              </w:rPr>
              <w:t>38 026,9</w:t>
            </w:r>
          </w:p>
        </w:tc>
        <w:tc>
          <w:tcPr>
            <w:tcW w:w="1418" w:type="dxa"/>
            <w:tcBorders>
              <w:top w:val="nil"/>
              <w:left w:val="nil"/>
              <w:bottom w:val="single" w:sz="4" w:space="0" w:color="auto"/>
              <w:right w:val="single" w:sz="4" w:space="0" w:color="auto"/>
            </w:tcBorders>
            <w:shd w:val="clear" w:color="000000" w:fill="FFFFFF"/>
            <w:vAlign w:val="center"/>
            <w:hideMark/>
          </w:tcPr>
          <w:p w14:paraId="1EEA07D1" w14:textId="77777777" w:rsidR="008B4973" w:rsidRPr="008B4973" w:rsidRDefault="008B4973" w:rsidP="008B4973">
            <w:pPr>
              <w:jc w:val="center"/>
              <w:rPr>
                <w:sz w:val="18"/>
                <w:szCs w:val="18"/>
              </w:rPr>
            </w:pPr>
            <w:r w:rsidRPr="008B4973">
              <w:rPr>
                <w:sz w:val="18"/>
                <w:szCs w:val="18"/>
              </w:rPr>
              <w:t>40 456,9</w:t>
            </w:r>
          </w:p>
        </w:tc>
        <w:tc>
          <w:tcPr>
            <w:tcW w:w="1417" w:type="dxa"/>
            <w:tcBorders>
              <w:top w:val="nil"/>
              <w:left w:val="nil"/>
              <w:bottom w:val="single" w:sz="4" w:space="0" w:color="auto"/>
              <w:right w:val="single" w:sz="4" w:space="0" w:color="auto"/>
            </w:tcBorders>
            <w:shd w:val="clear" w:color="000000" w:fill="FFFFFF"/>
            <w:vAlign w:val="center"/>
            <w:hideMark/>
          </w:tcPr>
          <w:p w14:paraId="133A91FA" w14:textId="77777777" w:rsidR="008B4973" w:rsidRPr="008B4973" w:rsidRDefault="008B4973" w:rsidP="008B4973">
            <w:pPr>
              <w:jc w:val="center"/>
              <w:rPr>
                <w:sz w:val="18"/>
                <w:szCs w:val="18"/>
              </w:rPr>
            </w:pPr>
            <w:r w:rsidRPr="008B4973">
              <w:rPr>
                <w:sz w:val="18"/>
                <w:szCs w:val="18"/>
              </w:rPr>
              <w:t>42 923,0</w:t>
            </w:r>
          </w:p>
        </w:tc>
      </w:tr>
      <w:tr w:rsidR="008B4973" w:rsidRPr="008B4973" w14:paraId="517D7FD3" w14:textId="77777777" w:rsidTr="001D58A8">
        <w:trPr>
          <w:trHeight w:val="1073"/>
        </w:trPr>
        <w:tc>
          <w:tcPr>
            <w:tcW w:w="630" w:type="dxa"/>
            <w:tcBorders>
              <w:top w:val="nil"/>
              <w:left w:val="single" w:sz="4" w:space="0" w:color="auto"/>
              <w:bottom w:val="single" w:sz="4" w:space="0" w:color="auto"/>
              <w:right w:val="single" w:sz="4" w:space="0" w:color="auto"/>
            </w:tcBorders>
            <w:shd w:val="clear" w:color="000000" w:fill="FFFFFF"/>
            <w:vAlign w:val="bottom"/>
          </w:tcPr>
          <w:p w14:paraId="770BA872"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154A19DF" w14:textId="77777777" w:rsidR="008B4973" w:rsidRPr="008B4973" w:rsidRDefault="008B4973" w:rsidP="008B4973">
            <w:pPr>
              <w:ind w:right="-112"/>
              <w:rPr>
                <w:sz w:val="18"/>
                <w:szCs w:val="18"/>
              </w:rPr>
            </w:pPr>
            <w:r w:rsidRPr="008B4973">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56CF4E9C" w14:textId="77777777" w:rsidR="008B4973" w:rsidRPr="008B4973" w:rsidRDefault="008B4973" w:rsidP="008B4973">
            <w:pPr>
              <w:jc w:val="center"/>
              <w:rPr>
                <w:sz w:val="18"/>
                <w:szCs w:val="18"/>
              </w:rPr>
            </w:pPr>
            <w:r w:rsidRPr="008B4973">
              <w:rPr>
                <w:sz w:val="18"/>
                <w:szCs w:val="18"/>
              </w:rPr>
              <w:t>11 1 03 00590</w:t>
            </w:r>
          </w:p>
        </w:tc>
        <w:tc>
          <w:tcPr>
            <w:tcW w:w="527" w:type="dxa"/>
            <w:tcBorders>
              <w:top w:val="nil"/>
              <w:left w:val="nil"/>
              <w:bottom w:val="single" w:sz="4" w:space="0" w:color="auto"/>
              <w:right w:val="single" w:sz="4" w:space="0" w:color="auto"/>
            </w:tcBorders>
            <w:shd w:val="clear" w:color="000000" w:fill="FFFFFF"/>
            <w:noWrap/>
            <w:vAlign w:val="center"/>
            <w:hideMark/>
          </w:tcPr>
          <w:p w14:paraId="6A07A544"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425BFF70" w14:textId="77777777" w:rsidR="008B4973" w:rsidRPr="008B4973" w:rsidRDefault="008B4973" w:rsidP="008B4973">
            <w:pPr>
              <w:ind w:left="-110"/>
              <w:jc w:val="center"/>
              <w:rPr>
                <w:sz w:val="18"/>
                <w:szCs w:val="18"/>
              </w:rPr>
            </w:pPr>
            <w:r w:rsidRPr="008B4973">
              <w:rPr>
                <w:sz w:val="18"/>
                <w:szCs w:val="18"/>
              </w:rPr>
              <w:t xml:space="preserve">07 </w:t>
            </w:r>
          </w:p>
        </w:tc>
        <w:tc>
          <w:tcPr>
            <w:tcW w:w="504" w:type="dxa"/>
            <w:tcBorders>
              <w:top w:val="nil"/>
              <w:left w:val="nil"/>
              <w:bottom w:val="single" w:sz="4" w:space="0" w:color="auto"/>
              <w:right w:val="single" w:sz="4" w:space="0" w:color="auto"/>
            </w:tcBorders>
            <w:shd w:val="clear" w:color="000000" w:fill="FFFFFF"/>
            <w:noWrap/>
            <w:vAlign w:val="center"/>
            <w:hideMark/>
          </w:tcPr>
          <w:p w14:paraId="5E634E71" w14:textId="77777777" w:rsidR="008B4973" w:rsidRPr="008B4973" w:rsidRDefault="008B4973" w:rsidP="008B4973">
            <w:pPr>
              <w:jc w:val="center"/>
              <w:rPr>
                <w:sz w:val="18"/>
                <w:szCs w:val="18"/>
              </w:rPr>
            </w:pPr>
            <w:r w:rsidRPr="008B4973">
              <w:rPr>
                <w:sz w:val="18"/>
                <w:szCs w:val="18"/>
              </w:rPr>
              <w:t>03</w:t>
            </w:r>
          </w:p>
        </w:tc>
        <w:tc>
          <w:tcPr>
            <w:tcW w:w="1326" w:type="dxa"/>
            <w:tcBorders>
              <w:top w:val="nil"/>
              <w:left w:val="nil"/>
              <w:bottom w:val="single" w:sz="4" w:space="0" w:color="auto"/>
              <w:right w:val="single" w:sz="4" w:space="0" w:color="auto"/>
            </w:tcBorders>
            <w:shd w:val="clear" w:color="auto" w:fill="auto"/>
            <w:vAlign w:val="center"/>
            <w:hideMark/>
          </w:tcPr>
          <w:p w14:paraId="22C52E54" w14:textId="77777777" w:rsidR="008B4973" w:rsidRPr="008B4973" w:rsidRDefault="008B4973" w:rsidP="008B4973">
            <w:pPr>
              <w:jc w:val="center"/>
              <w:rPr>
                <w:sz w:val="18"/>
                <w:szCs w:val="18"/>
              </w:rPr>
            </w:pPr>
            <w:r w:rsidRPr="008B4973">
              <w:rPr>
                <w:sz w:val="18"/>
                <w:szCs w:val="18"/>
              </w:rPr>
              <w:t>8 515,6</w:t>
            </w:r>
          </w:p>
        </w:tc>
        <w:tc>
          <w:tcPr>
            <w:tcW w:w="1418" w:type="dxa"/>
            <w:tcBorders>
              <w:top w:val="nil"/>
              <w:left w:val="nil"/>
              <w:bottom w:val="single" w:sz="4" w:space="0" w:color="auto"/>
              <w:right w:val="single" w:sz="4" w:space="0" w:color="auto"/>
            </w:tcBorders>
            <w:shd w:val="clear" w:color="000000" w:fill="FFFFFF"/>
            <w:vAlign w:val="center"/>
            <w:hideMark/>
          </w:tcPr>
          <w:p w14:paraId="018F07DD" w14:textId="77777777" w:rsidR="008B4973" w:rsidRPr="008B4973" w:rsidRDefault="008B4973" w:rsidP="008B4973">
            <w:pPr>
              <w:jc w:val="center"/>
              <w:rPr>
                <w:sz w:val="18"/>
                <w:szCs w:val="18"/>
              </w:rPr>
            </w:pPr>
            <w:r w:rsidRPr="008B4973">
              <w:rPr>
                <w:sz w:val="18"/>
                <w:szCs w:val="18"/>
              </w:rPr>
              <w:t>5 804,5</w:t>
            </w:r>
          </w:p>
        </w:tc>
        <w:tc>
          <w:tcPr>
            <w:tcW w:w="1417" w:type="dxa"/>
            <w:tcBorders>
              <w:top w:val="nil"/>
              <w:left w:val="nil"/>
              <w:bottom w:val="single" w:sz="4" w:space="0" w:color="auto"/>
              <w:right w:val="single" w:sz="4" w:space="0" w:color="auto"/>
            </w:tcBorders>
            <w:shd w:val="clear" w:color="000000" w:fill="FFFFFF"/>
            <w:vAlign w:val="center"/>
            <w:hideMark/>
          </w:tcPr>
          <w:p w14:paraId="672D575D" w14:textId="77777777" w:rsidR="008B4973" w:rsidRPr="008B4973" w:rsidRDefault="008B4973" w:rsidP="008B4973">
            <w:pPr>
              <w:jc w:val="center"/>
              <w:rPr>
                <w:sz w:val="18"/>
                <w:szCs w:val="18"/>
              </w:rPr>
            </w:pPr>
            <w:r w:rsidRPr="008B4973">
              <w:rPr>
                <w:sz w:val="18"/>
                <w:szCs w:val="18"/>
              </w:rPr>
              <w:t>6 013,9</w:t>
            </w:r>
          </w:p>
        </w:tc>
      </w:tr>
      <w:tr w:rsidR="008B4973" w:rsidRPr="008B4973" w14:paraId="72C1DA6D" w14:textId="77777777" w:rsidTr="001D58A8">
        <w:trPr>
          <w:trHeight w:val="1005"/>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569D9C51"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7782A105" w14:textId="77777777" w:rsidR="008B4973" w:rsidRPr="008B4973" w:rsidRDefault="008B4973" w:rsidP="008B4973">
            <w:pPr>
              <w:ind w:right="-112"/>
              <w:rPr>
                <w:sz w:val="18"/>
                <w:szCs w:val="18"/>
              </w:rPr>
            </w:pPr>
            <w:r w:rsidRPr="008B4973">
              <w:rPr>
                <w:sz w:val="18"/>
                <w:szCs w:val="18"/>
              </w:rPr>
              <w:t>Расходы на обеспечение деятельности (оказание услуг) муниципальных учреждений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14:paraId="69683599" w14:textId="77777777" w:rsidR="008B4973" w:rsidRPr="008B4973" w:rsidRDefault="008B4973" w:rsidP="008B4973">
            <w:pPr>
              <w:jc w:val="center"/>
              <w:rPr>
                <w:sz w:val="18"/>
                <w:szCs w:val="18"/>
              </w:rPr>
            </w:pPr>
            <w:r w:rsidRPr="008B4973">
              <w:rPr>
                <w:sz w:val="18"/>
                <w:szCs w:val="18"/>
              </w:rPr>
              <w:t>11 1 03 00590</w:t>
            </w:r>
          </w:p>
        </w:tc>
        <w:tc>
          <w:tcPr>
            <w:tcW w:w="527" w:type="dxa"/>
            <w:tcBorders>
              <w:top w:val="nil"/>
              <w:left w:val="nil"/>
              <w:bottom w:val="single" w:sz="4" w:space="0" w:color="auto"/>
              <w:right w:val="single" w:sz="4" w:space="0" w:color="auto"/>
            </w:tcBorders>
            <w:shd w:val="clear" w:color="000000" w:fill="FFFFFF"/>
            <w:noWrap/>
            <w:vAlign w:val="center"/>
            <w:hideMark/>
          </w:tcPr>
          <w:p w14:paraId="5DDD274A" w14:textId="77777777" w:rsidR="008B4973" w:rsidRPr="008B4973" w:rsidRDefault="008B4973" w:rsidP="008B4973">
            <w:pPr>
              <w:ind w:left="-110"/>
              <w:jc w:val="center"/>
              <w:rPr>
                <w:sz w:val="18"/>
                <w:szCs w:val="18"/>
              </w:rPr>
            </w:pPr>
            <w:r w:rsidRPr="008B4973">
              <w:rPr>
                <w:sz w:val="18"/>
                <w:szCs w:val="18"/>
              </w:rPr>
              <w:t>800</w:t>
            </w:r>
          </w:p>
        </w:tc>
        <w:tc>
          <w:tcPr>
            <w:tcW w:w="452" w:type="dxa"/>
            <w:tcBorders>
              <w:top w:val="nil"/>
              <w:left w:val="nil"/>
              <w:bottom w:val="single" w:sz="4" w:space="0" w:color="auto"/>
              <w:right w:val="single" w:sz="4" w:space="0" w:color="auto"/>
            </w:tcBorders>
            <w:shd w:val="clear" w:color="000000" w:fill="FFFFFF"/>
            <w:noWrap/>
            <w:vAlign w:val="center"/>
            <w:hideMark/>
          </w:tcPr>
          <w:p w14:paraId="083933A1" w14:textId="77777777" w:rsidR="008B4973" w:rsidRPr="008B4973" w:rsidRDefault="008B4973" w:rsidP="008B4973">
            <w:pPr>
              <w:ind w:left="-110"/>
              <w:jc w:val="center"/>
              <w:rPr>
                <w:sz w:val="18"/>
                <w:szCs w:val="18"/>
              </w:rPr>
            </w:pPr>
            <w:r w:rsidRPr="008B4973">
              <w:rPr>
                <w:sz w:val="18"/>
                <w:szCs w:val="18"/>
              </w:rPr>
              <w:t xml:space="preserve">07 </w:t>
            </w:r>
          </w:p>
        </w:tc>
        <w:tc>
          <w:tcPr>
            <w:tcW w:w="504" w:type="dxa"/>
            <w:tcBorders>
              <w:top w:val="nil"/>
              <w:left w:val="nil"/>
              <w:bottom w:val="single" w:sz="4" w:space="0" w:color="auto"/>
              <w:right w:val="single" w:sz="4" w:space="0" w:color="auto"/>
            </w:tcBorders>
            <w:shd w:val="clear" w:color="000000" w:fill="FFFFFF"/>
            <w:noWrap/>
            <w:vAlign w:val="center"/>
            <w:hideMark/>
          </w:tcPr>
          <w:p w14:paraId="157E50A0" w14:textId="77777777" w:rsidR="008B4973" w:rsidRPr="008B4973" w:rsidRDefault="008B4973" w:rsidP="008B4973">
            <w:pPr>
              <w:jc w:val="center"/>
              <w:rPr>
                <w:sz w:val="18"/>
                <w:szCs w:val="18"/>
              </w:rPr>
            </w:pPr>
            <w:r w:rsidRPr="008B4973">
              <w:rPr>
                <w:sz w:val="18"/>
                <w:szCs w:val="18"/>
              </w:rPr>
              <w:t>03</w:t>
            </w:r>
          </w:p>
        </w:tc>
        <w:tc>
          <w:tcPr>
            <w:tcW w:w="1326" w:type="dxa"/>
            <w:tcBorders>
              <w:top w:val="nil"/>
              <w:left w:val="nil"/>
              <w:bottom w:val="single" w:sz="4" w:space="0" w:color="auto"/>
              <w:right w:val="single" w:sz="4" w:space="0" w:color="auto"/>
            </w:tcBorders>
            <w:shd w:val="clear" w:color="auto" w:fill="auto"/>
            <w:vAlign w:val="center"/>
            <w:hideMark/>
          </w:tcPr>
          <w:p w14:paraId="29E7D940" w14:textId="77777777" w:rsidR="008B4973" w:rsidRPr="008B4973" w:rsidRDefault="008B4973" w:rsidP="008B4973">
            <w:pPr>
              <w:jc w:val="center"/>
              <w:rPr>
                <w:sz w:val="18"/>
                <w:szCs w:val="18"/>
              </w:rPr>
            </w:pPr>
            <w:r w:rsidRPr="008B4973">
              <w:rPr>
                <w:sz w:val="18"/>
                <w:szCs w:val="18"/>
              </w:rPr>
              <w:t>294,3</w:t>
            </w:r>
          </w:p>
        </w:tc>
        <w:tc>
          <w:tcPr>
            <w:tcW w:w="1418" w:type="dxa"/>
            <w:tcBorders>
              <w:top w:val="nil"/>
              <w:left w:val="nil"/>
              <w:bottom w:val="single" w:sz="4" w:space="0" w:color="auto"/>
              <w:right w:val="single" w:sz="4" w:space="0" w:color="auto"/>
            </w:tcBorders>
            <w:shd w:val="clear" w:color="000000" w:fill="FFFFFF"/>
            <w:vAlign w:val="center"/>
            <w:hideMark/>
          </w:tcPr>
          <w:p w14:paraId="3E863EE5" w14:textId="77777777" w:rsidR="008B4973" w:rsidRPr="008B4973" w:rsidRDefault="008B4973" w:rsidP="008B4973">
            <w:pPr>
              <w:jc w:val="center"/>
              <w:rPr>
                <w:sz w:val="18"/>
                <w:szCs w:val="18"/>
              </w:rPr>
            </w:pPr>
            <w:r w:rsidRPr="008B4973">
              <w:rPr>
                <w:sz w:val="18"/>
                <w:szCs w:val="18"/>
              </w:rPr>
              <w:t>294,3</w:t>
            </w:r>
          </w:p>
        </w:tc>
        <w:tc>
          <w:tcPr>
            <w:tcW w:w="1417" w:type="dxa"/>
            <w:tcBorders>
              <w:top w:val="nil"/>
              <w:left w:val="nil"/>
              <w:bottom w:val="single" w:sz="4" w:space="0" w:color="auto"/>
              <w:right w:val="single" w:sz="4" w:space="0" w:color="auto"/>
            </w:tcBorders>
            <w:shd w:val="clear" w:color="000000" w:fill="FFFFFF"/>
            <w:vAlign w:val="center"/>
            <w:hideMark/>
          </w:tcPr>
          <w:p w14:paraId="3F27BE71" w14:textId="77777777" w:rsidR="008B4973" w:rsidRPr="008B4973" w:rsidRDefault="008B4973" w:rsidP="008B4973">
            <w:pPr>
              <w:jc w:val="center"/>
              <w:rPr>
                <w:sz w:val="18"/>
                <w:szCs w:val="18"/>
              </w:rPr>
            </w:pPr>
            <w:r w:rsidRPr="008B4973">
              <w:rPr>
                <w:sz w:val="18"/>
                <w:szCs w:val="18"/>
              </w:rPr>
              <w:t>294,3</w:t>
            </w:r>
          </w:p>
        </w:tc>
      </w:tr>
      <w:tr w:rsidR="008B4973" w:rsidRPr="008B4973" w14:paraId="51136D80" w14:textId="77777777" w:rsidTr="001D58A8">
        <w:trPr>
          <w:trHeight w:val="683"/>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11E57E96" w14:textId="77777777" w:rsidR="008B4973" w:rsidRPr="008B4973" w:rsidRDefault="008B4973" w:rsidP="008B4973">
            <w:pPr>
              <w:ind w:left="-120"/>
              <w:jc w:val="right"/>
              <w:rPr>
                <w:b/>
                <w:bCs/>
                <w:color w:val="000000"/>
                <w:sz w:val="18"/>
                <w:szCs w:val="18"/>
              </w:rPr>
            </w:pPr>
            <w:r w:rsidRPr="008B4973">
              <w:rPr>
                <w:b/>
                <w:bCs/>
                <w:color w:val="000000"/>
                <w:sz w:val="18"/>
                <w:szCs w:val="18"/>
              </w:rPr>
              <w:t>2.2</w:t>
            </w:r>
          </w:p>
        </w:tc>
        <w:tc>
          <w:tcPr>
            <w:tcW w:w="2342" w:type="dxa"/>
            <w:tcBorders>
              <w:top w:val="nil"/>
              <w:left w:val="nil"/>
              <w:bottom w:val="single" w:sz="4" w:space="0" w:color="auto"/>
              <w:right w:val="single" w:sz="4" w:space="0" w:color="auto"/>
            </w:tcBorders>
            <w:shd w:val="clear" w:color="000000" w:fill="FFFFFF"/>
            <w:vAlign w:val="bottom"/>
            <w:hideMark/>
          </w:tcPr>
          <w:p w14:paraId="2C36050E" w14:textId="77777777" w:rsidR="008B4973" w:rsidRPr="008B4973" w:rsidRDefault="008B4973" w:rsidP="008B4973">
            <w:pPr>
              <w:ind w:right="-112"/>
              <w:rPr>
                <w:b/>
                <w:bCs/>
                <w:sz w:val="18"/>
                <w:szCs w:val="18"/>
              </w:rPr>
            </w:pPr>
            <w:r w:rsidRPr="008B4973">
              <w:rPr>
                <w:b/>
                <w:bCs/>
                <w:sz w:val="18"/>
                <w:szCs w:val="18"/>
              </w:rPr>
              <w:t xml:space="preserve">Подпрограмма «Развитие туризма в </w:t>
            </w:r>
            <w:proofErr w:type="spellStart"/>
            <w:r w:rsidRPr="008B4973">
              <w:rPr>
                <w:b/>
                <w:bCs/>
                <w:sz w:val="18"/>
                <w:szCs w:val="18"/>
              </w:rPr>
              <w:t>Рамонском</w:t>
            </w:r>
            <w:proofErr w:type="spellEnd"/>
            <w:r w:rsidRPr="008B4973">
              <w:rPr>
                <w:b/>
                <w:bCs/>
                <w:sz w:val="18"/>
                <w:szCs w:val="18"/>
              </w:rPr>
              <w:t xml:space="preserve"> муниципальном районе»</w:t>
            </w:r>
          </w:p>
        </w:tc>
        <w:tc>
          <w:tcPr>
            <w:tcW w:w="992" w:type="dxa"/>
            <w:tcBorders>
              <w:top w:val="nil"/>
              <w:left w:val="nil"/>
              <w:bottom w:val="single" w:sz="4" w:space="0" w:color="auto"/>
              <w:right w:val="single" w:sz="4" w:space="0" w:color="auto"/>
            </w:tcBorders>
            <w:shd w:val="clear" w:color="000000" w:fill="FFFFFF"/>
            <w:noWrap/>
            <w:vAlign w:val="center"/>
            <w:hideMark/>
          </w:tcPr>
          <w:p w14:paraId="2F6CA548" w14:textId="77777777" w:rsidR="008B4973" w:rsidRPr="008B4973" w:rsidRDefault="008B4973" w:rsidP="008B4973">
            <w:pPr>
              <w:jc w:val="center"/>
              <w:rPr>
                <w:b/>
                <w:bCs/>
                <w:sz w:val="18"/>
                <w:szCs w:val="18"/>
              </w:rPr>
            </w:pPr>
            <w:r w:rsidRPr="008B4973">
              <w:rPr>
                <w:b/>
                <w:bCs/>
                <w:sz w:val="18"/>
                <w:szCs w:val="18"/>
              </w:rPr>
              <w:t>11 2 00 00000</w:t>
            </w:r>
          </w:p>
        </w:tc>
        <w:tc>
          <w:tcPr>
            <w:tcW w:w="527" w:type="dxa"/>
            <w:tcBorders>
              <w:top w:val="nil"/>
              <w:left w:val="nil"/>
              <w:bottom w:val="single" w:sz="4" w:space="0" w:color="auto"/>
              <w:right w:val="single" w:sz="4" w:space="0" w:color="auto"/>
            </w:tcBorders>
            <w:shd w:val="clear" w:color="000000" w:fill="FFFFFF"/>
            <w:noWrap/>
            <w:vAlign w:val="center"/>
          </w:tcPr>
          <w:p w14:paraId="760D81A9"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7F342DAC"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0FC9144D"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301C8858" w14:textId="77777777" w:rsidR="008B4973" w:rsidRPr="008B4973" w:rsidRDefault="008B4973" w:rsidP="008B4973">
            <w:pPr>
              <w:jc w:val="center"/>
              <w:rPr>
                <w:b/>
                <w:bCs/>
                <w:sz w:val="18"/>
                <w:szCs w:val="18"/>
              </w:rPr>
            </w:pPr>
            <w:r w:rsidRPr="008B4973">
              <w:rPr>
                <w:b/>
                <w:bCs/>
                <w:sz w:val="18"/>
                <w:szCs w:val="18"/>
              </w:rPr>
              <w:t>279 756,9</w:t>
            </w:r>
          </w:p>
        </w:tc>
        <w:tc>
          <w:tcPr>
            <w:tcW w:w="1418" w:type="dxa"/>
            <w:tcBorders>
              <w:top w:val="nil"/>
              <w:left w:val="nil"/>
              <w:bottom w:val="single" w:sz="4" w:space="0" w:color="auto"/>
              <w:right w:val="single" w:sz="4" w:space="0" w:color="auto"/>
            </w:tcBorders>
            <w:shd w:val="clear" w:color="000000" w:fill="FFFFFF"/>
            <w:noWrap/>
            <w:vAlign w:val="center"/>
            <w:hideMark/>
          </w:tcPr>
          <w:p w14:paraId="51A75E8D" w14:textId="77777777" w:rsidR="008B4973" w:rsidRPr="008B4973" w:rsidRDefault="008B4973" w:rsidP="008B4973">
            <w:pPr>
              <w:jc w:val="center"/>
              <w:rPr>
                <w:b/>
                <w:bCs/>
                <w:sz w:val="18"/>
                <w:szCs w:val="18"/>
              </w:rPr>
            </w:pPr>
            <w:r w:rsidRPr="008B4973">
              <w:rPr>
                <w:b/>
                <w:bCs/>
                <w:sz w:val="18"/>
                <w:szCs w:val="18"/>
              </w:rPr>
              <w:t>591 758,2</w:t>
            </w:r>
          </w:p>
        </w:tc>
        <w:tc>
          <w:tcPr>
            <w:tcW w:w="1417" w:type="dxa"/>
            <w:tcBorders>
              <w:top w:val="nil"/>
              <w:left w:val="nil"/>
              <w:bottom w:val="single" w:sz="4" w:space="0" w:color="auto"/>
              <w:right w:val="single" w:sz="4" w:space="0" w:color="auto"/>
            </w:tcBorders>
            <w:shd w:val="clear" w:color="000000" w:fill="FFFFFF"/>
            <w:noWrap/>
            <w:vAlign w:val="center"/>
            <w:hideMark/>
          </w:tcPr>
          <w:p w14:paraId="1CE3251C" w14:textId="77777777" w:rsidR="008B4973" w:rsidRPr="008B4973" w:rsidRDefault="008B4973" w:rsidP="008B4973">
            <w:pPr>
              <w:jc w:val="center"/>
              <w:rPr>
                <w:b/>
                <w:bCs/>
                <w:sz w:val="18"/>
                <w:szCs w:val="18"/>
              </w:rPr>
            </w:pPr>
            <w:r w:rsidRPr="008B4973">
              <w:rPr>
                <w:b/>
                <w:bCs/>
                <w:sz w:val="18"/>
                <w:szCs w:val="18"/>
              </w:rPr>
              <w:t>316 706,9</w:t>
            </w:r>
          </w:p>
        </w:tc>
      </w:tr>
      <w:tr w:rsidR="008B4973" w:rsidRPr="008B4973" w14:paraId="5FADCBA4"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715CA888" w14:textId="77777777" w:rsidR="008B4973" w:rsidRPr="008B4973" w:rsidRDefault="008B4973" w:rsidP="008B4973">
            <w:pPr>
              <w:ind w:left="-120"/>
              <w:jc w:val="right"/>
              <w:rPr>
                <w:b/>
                <w:bCs/>
                <w:color w:val="000000"/>
                <w:sz w:val="18"/>
                <w:szCs w:val="18"/>
              </w:rPr>
            </w:pPr>
            <w:r w:rsidRPr="008B4973">
              <w:rPr>
                <w:b/>
                <w:bCs/>
                <w:color w:val="000000"/>
                <w:sz w:val="18"/>
                <w:szCs w:val="18"/>
              </w:rPr>
              <w:t>2.2.1</w:t>
            </w:r>
          </w:p>
        </w:tc>
        <w:tc>
          <w:tcPr>
            <w:tcW w:w="2342" w:type="dxa"/>
            <w:tcBorders>
              <w:top w:val="nil"/>
              <w:left w:val="nil"/>
              <w:bottom w:val="single" w:sz="4" w:space="0" w:color="auto"/>
              <w:right w:val="single" w:sz="4" w:space="0" w:color="auto"/>
            </w:tcBorders>
            <w:shd w:val="clear" w:color="000000" w:fill="FFFFFF"/>
            <w:vAlign w:val="bottom"/>
            <w:hideMark/>
          </w:tcPr>
          <w:p w14:paraId="0ABA4BDE" w14:textId="77777777" w:rsidR="008B4973" w:rsidRPr="008B4973" w:rsidRDefault="008B4973" w:rsidP="008B4973">
            <w:pPr>
              <w:ind w:right="-112"/>
              <w:rPr>
                <w:b/>
                <w:bCs/>
                <w:sz w:val="18"/>
                <w:szCs w:val="18"/>
              </w:rPr>
            </w:pPr>
            <w:r w:rsidRPr="008B4973">
              <w:rPr>
                <w:b/>
                <w:bCs/>
                <w:sz w:val="18"/>
                <w:szCs w:val="18"/>
              </w:rPr>
              <w:t xml:space="preserve">Основное мероприятие «Обеспечение базовых информационных и организационно-экономических условий для развития туризма в </w:t>
            </w:r>
            <w:proofErr w:type="spellStart"/>
            <w:r w:rsidRPr="008B4973">
              <w:rPr>
                <w:b/>
                <w:bCs/>
                <w:sz w:val="18"/>
                <w:szCs w:val="18"/>
              </w:rPr>
              <w:t>Рамонском</w:t>
            </w:r>
            <w:proofErr w:type="spellEnd"/>
            <w:r w:rsidRPr="008B4973">
              <w:rPr>
                <w:b/>
                <w:bCs/>
                <w:sz w:val="18"/>
                <w:szCs w:val="18"/>
              </w:rPr>
              <w:t xml:space="preserve"> муниципальном районе Воронежской области и продвижение туристского потенциала Рамонского муниципального района Воронежской области на региональном и межрегиональном уровне»</w:t>
            </w:r>
          </w:p>
        </w:tc>
        <w:tc>
          <w:tcPr>
            <w:tcW w:w="992" w:type="dxa"/>
            <w:tcBorders>
              <w:top w:val="nil"/>
              <w:left w:val="nil"/>
              <w:bottom w:val="single" w:sz="4" w:space="0" w:color="auto"/>
              <w:right w:val="single" w:sz="4" w:space="0" w:color="auto"/>
            </w:tcBorders>
            <w:shd w:val="clear" w:color="000000" w:fill="FFFFFF"/>
            <w:noWrap/>
            <w:vAlign w:val="center"/>
            <w:hideMark/>
          </w:tcPr>
          <w:p w14:paraId="27FD2AD6" w14:textId="77777777" w:rsidR="008B4973" w:rsidRPr="008B4973" w:rsidRDefault="008B4973" w:rsidP="008B4973">
            <w:pPr>
              <w:jc w:val="center"/>
              <w:rPr>
                <w:b/>
                <w:bCs/>
                <w:sz w:val="18"/>
                <w:szCs w:val="18"/>
              </w:rPr>
            </w:pPr>
            <w:r w:rsidRPr="008B4973">
              <w:rPr>
                <w:b/>
                <w:bCs/>
                <w:sz w:val="18"/>
                <w:szCs w:val="18"/>
              </w:rPr>
              <w:t>11 2 01 00000</w:t>
            </w:r>
          </w:p>
        </w:tc>
        <w:tc>
          <w:tcPr>
            <w:tcW w:w="527" w:type="dxa"/>
            <w:tcBorders>
              <w:top w:val="nil"/>
              <w:left w:val="nil"/>
              <w:bottom w:val="single" w:sz="4" w:space="0" w:color="auto"/>
              <w:right w:val="single" w:sz="4" w:space="0" w:color="auto"/>
            </w:tcBorders>
            <w:shd w:val="clear" w:color="000000" w:fill="FFFFFF"/>
            <w:noWrap/>
            <w:vAlign w:val="center"/>
          </w:tcPr>
          <w:p w14:paraId="36612D82"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491B9EEE"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43ACEDF9"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5C32374E" w14:textId="77777777" w:rsidR="008B4973" w:rsidRPr="008B4973" w:rsidRDefault="008B4973" w:rsidP="008B4973">
            <w:pPr>
              <w:jc w:val="center"/>
              <w:rPr>
                <w:b/>
                <w:bCs/>
                <w:sz w:val="18"/>
                <w:szCs w:val="18"/>
              </w:rPr>
            </w:pPr>
            <w:r w:rsidRPr="008B4973">
              <w:rPr>
                <w:b/>
                <w:bCs/>
                <w:sz w:val="18"/>
                <w:szCs w:val="18"/>
              </w:rPr>
              <w:t>11 232,5</w:t>
            </w:r>
          </w:p>
        </w:tc>
        <w:tc>
          <w:tcPr>
            <w:tcW w:w="1418" w:type="dxa"/>
            <w:tcBorders>
              <w:top w:val="nil"/>
              <w:left w:val="nil"/>
              <w:bottom w:val="single" w:sz="4" w:space="0" w:color="auto"/>
              <w:right w:val="single" w:sz="4" w:space="0" w:color="auto"/>
            </w:tcBorders>
            <w:shd w:val="clear" w:color="000000" w:fill="FFFFFF"/>
            <w:noWrap/>
            <w:vAlign w:val="center"/>
            <w:hideMark/>
          </w:tcPr>
          <w:p w14:paraId="0D80A0FA" w14:textId="77777777" w:rsidR="008B4973" w:rsidRPr="008B4973" w:rsidRDefault="008B4973" w:rsidP="008B4973">
            <w:pPr>
              <w:jc w:val="center"/>
              <w:rPr>
                <w:b/>
                <w:bCs/>
                <w:sz w:val="18"/>
                <w:szCs w:val="18"/>
              </w:rPr>
            </w:pPr>
            <w:r w:rsidRPr="008B4973">
              <w:rPr>
                <w:b/>
                <w:bCs/>
                <w:sz w:val="18"/>
                <w:szCs w:val="18"/>
              </w:rPr>
              <w:t>545,1</w:t>
            </w:r>
          </w:p>
        </w:tc>
        <w:tc>
          <w:tcPr>
            <w:tcW w:w="1417" w:type="dxa"/>
            <w:tcBorders>
              <w:top w:val="nil"/>
              <w:left w:val="nil"/>
              <w:bottom w:val="single" w:sz="4" w:space="0" w:color="auto"/>
              <w:right w:val="single" w:sz="4" w:space="0" w:color="auto"/>
            </w:tcBorders>
            <w:shd w:val="clear" w:color="000000" w:fill="FFFFFF"/>
            <w:noWrap/>
            <w:vAlign w:val="center"/>
            <w:hideMark/>
          </w:tcPr>
          <w:p w14:paraId="1AAC510B" w14:textId="77777777" w:rsidR="008B4973" w:rsidRPr="008B4973" w:rsidRDefault="008B4973" w:rsidP="008B4973">
            <w:pPr>
              <w:jc w:val="center"/>
              <w:rPr>
                <w:b/>
                <w:bCs/>
                <w:sz w:val="18"/>
                <w:szCs w:val="18"/>
              </w:rPr>
            </w:pPr>
            <w:r w:rsidRPr="008B4973">
              <w:rPr>
                <w:b/>
                <w:bCs/>
                <w:sz w:val="18"/>
                <w:szCs w:val="18"/>
              </w:rPr>
              <w:t>596,9</w:t>
            </w:r>
          </w:p>
        </w:tc>
      </w:tr>
      <w:tr w:rsidR="008B4973" w:rsidRPr="008B4973" w14:paraId="71124B0A" w14:textId="77777777" w:rsidTr="001D58A8">
        <w:trPr>
          <w:trHeight w:val="1242"/>
        </w:trPr>
        <w:tc>
          <w:tcPr>
            <w:tcW w:w="630" w:type="dxa"/>
            <w:tcBorders>
              <w:top w:val="nil"/>
              <w:left w:val="single" w:sz="4" w:space="0" w:color="auto"/>
              <w:bottom w:val="single" w:sz="4" w:space="0" w:color="auto"/>
              <w:right w:val="single" w:sz="4" w:space="0" w:color="auto"/>
            </w:tcBorders>
            <w:shd w:val="clear" w:color="000000" w:fill="FFFFFF"/>
            <w:vAlign w:val="bottom"/>
          </w:tcPr>
          <w:p w14:paraId="296A38B5"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bottom"/>
            <w:hideMark/>
          </w:tcPr>
          <w:p w14:paraId="6B0E4155" w14:textId="77777777" w:rsidR="008B4973" w:rsidRPr="008B4973" w:rsidRDefault="008B4973" w:rsidP="008B4973">
            <w:pPr>
              <w:ind w:right="-112"/>
              <w:rPr>
                <w:sz w:val="18"/>
                <w:szCs w:val="18"/>
              </w:rPr>
            </w:pPr>
            <w:r w:rsidRPr="008B4973">
              <w:rPr>
                <w:sz w:val="18"/>
                <w:szCs w:val="18"/>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14:paraId="1CED41F5" w14:textId="77777777" w:rsidR="008B4973" w:rsidRPr="008B4973" w:rsidRDefault="008B4973" w:rsidP="008B4973">
            <w:pPr>
              <w:jc w:val="center"/>
              <w:rPr>
                <w:sz w:val="18"/>
                <w:szCs w:val="18"/>
              </w:rPr>
            </w:pPr>
            <w:r w:rsidRPr="008B4973">
              <w:rPr>
                <w:sz w:val="18"/>
                <w:szCs w:val="18"/>
              </w:rPr>
              <w:t>11 2 01 00590</w:t>
            </w:r>
          </w:p>
        </w:tc>
        <w:tc>
          <w:tcPr>
            <w:tcW w:w="527" w:type="dxa"/>
            <w:tcBorders>
              <w:top w:val="nil"/>
              <w:left w:val="nil"/>
              <w:bottom w:val="single" w:sz="4" w:space="0" w:color="auto"/>
              <w:right w:val="single" w:sz="4" w:space="0" w:color="auto"/>
            </w:tcBorders>
            <w:shd w:val="clear" w:color="000000" w:fill="FFFFFF"/>
            <w:noWrap/>
            <w:vAlign w:val="center"/>
            <w:hideMark/>
          </w:tcPr>
          <w:p w14:paraId="55081305" w14:textId="77777777" w:rsidR="008B4973" w:rsidRPr="008B4973" w:rsidRDefault="008B4973" w:rsidP="008B4973">
            <w:pPr>
              <w:ind w:left="-110"/>
              <w:jc w:val="center"/>
              <w:rPr>
                <w:sz w:val="18"/>
                <w:szCs w:val="18"/>
              </w:rPr>
            </w:pPr>
            <w:r w:rsidRPr="008B4973">
              <w:rPr>
                <w:sz w:val="18"/>
                <w:szCs w:val="18"/>
              </w:rPr>
              <w:t>600</w:t>
            </w:r>
          </w:p>
        </w:tc>
        <w:tc>
          <w:tcPr>
            <w:tcW w:w="452" w:type="dxa"/>
            <w:tcBorders>
              <w:top w:val="nil"/>
              <w:left w:val="nil"/>
              <w:bottom w:val="single" w:sz="4" w:space="0" w:color="auto"/>
              <w:right w:val="single" w:sz="4" w:space="0" w:color="auto"/>
            </w:tcBorders>
            <w:shd w:val="clear" w:color="000000" w:fill="FFFFFF"/>
            <w:noWrap/>
            <w:vAlign w:val="center"/>
            <w:hideMark/>
          </w:tcPr>
          <w:p w14:paraId="31CE7771" w14:textId="77777777" w:rsidR="008B4973" w:rsidRPr="008B4973" w:rsidRDefault="008B4973" w:rsidP="008B4973">
            <w:pPr>
              <w:ind w:left="-110"/>
              <w:jc w:val="center"/>
              <w:rPr>
                <w:sz w:val="18"/>
                <w:szCs w:val="18"/>
              </w:rPr>
            </w:pPr>
            <w:r w:rsidRPr="008B4973">
              <w:rPr>
                <w:sz w:val="18"/>
                <w:szCs w:val="18"/>
              </w:rPr>
              <w:t>04</w:t>
            </w:r>
          </w:p>
        </w:tc>
        <w:tc>
          <w:tcPr>
            <w:tcW w:w="504" w:type="dxa"/>
            <w:tcBorders>
              <w:top w:val="nil"/>
              <w:left w:val="nil"/>
              <w:bottom w:val="single" w:sz="4" w:space="0" w:color="auto"/>
              <w:right w:val="single" w:sz="4" w:space="0" w:color="auto"/>
            </w:tcBorders>
            <w:shd w:val="clear" w:color="000000" w:fill="FFFFFF"/>
            <w:noWrap/>
            <w:vAlign w:val="center"/>
            <w:hideMark/>
          </w:tcPr>
          <w:p w14:paraId="58C8EE9C" w14:textId="77777777" w:rsidR="008B4973" w:rsidRPr="008B4973" w:rsidRDefault="008B4973" w:rsidP="008B4973">
            <w:pPr>
              <w:jc w:val="center"/>
              <w:rPr>
                <w:sz w:val="18"/>
                <w:szCs w:val="18"/>
              </w:rPr>
            </w:pPr>
            <w:r w:rsidRPr="008B4973">
              <w:rPr>
                <w:sz w:val="18"/>
                <w:szCs w:val="18"/>
              </w:rPr>
              <w:t>12</w:t>
            </w:r>
          </w:p>
        </w:tc>
        <w:tc>
          <w:tcPr>
            <w:tcW w:w="1326" w:type="dxa"/>
            <w:tcBorders>
              <w:top w:val="nil"/>
              <w:left w:val="nil"/>
              <w:bottom w:val="single" w:sz="4" w:space="0" w:color="auto"/>
              <w:right w:val="single" w:sz="4" w:space="0" w:color="auto"/>
            </w:tcBorders>
            <w:shd w:val="clear" w:color="auto" w:fill="auto"/>
            <w:noWrap/>
            <w:vAlign w:val="center"/>
            <w:hideMark/>
          </w:tcPr>
          <w:p w14:paraId="2F76B83B" w14:textId="77777777" w:rsidR="008B4973" w:rsidRPr="008B4973" w:rsidRDefault="008B4973" w:rsidP="008B4973">
            <w:pPr>
              <w:jc w:val="center"/>
              <w:rPr>
                <w:sz w:val="18"/>
                <w:szCs w:val="18"/>
              </w:rPr>
            </w:pPr>
            <w:r w:rsidRPr="008B4973">
              <w:rPr>
                <w:sz w:val="18"/>
                <w:szCs w:val="18"/>
              </w:rPr>
              <w:t>462,5</w:t>
            </w:r>
          </w:p>
        </w:tc>
        <w:tc>
          <w:tcPr>
            <w:tcW w:w="1418" w:type="dxa"/>
            <w:tcBorders>
              <w:top w:val="nil"/>
              <w:left w:val="nil"/>
              <w:bottom w:val="single" w:sz="4" w:space="0" w:color="auto"/>
              <w:right w:val="single" w:sz="4" w:space="0" w:color="auto"/>
            </w:tcBorders>
            <w:shd w:val="clear" w:color="000000" w:fill="FFFFFF"/>
            <w:noWrap/>
            <w:vAlign w:val="center"/>
            <w:hideMark/>
          </w:tcPr>
          <w:p w14:paraId="788675F0" w14:textId="77777777" w:rsidR="008B4973" w:rsidRPr="008B4973" w:rsidRDefault="008B4973" w:rsidP="008B4973">
            <w:pPr>
              <w:jc w:val="center"/>
              <w:rPr>
                <w:sz w:val="18"/>
                <w:szCs w:val="18"/>
              </w:rPr>
            </w:pPr>
            <w:r w:rsidRPr="008B4973">
              <w:rPr>
                <w:sz w:val="18"/>
                <w:szCs w:val="18"/>
              </w:rPr>
              <w:t>545,1</w:t>
            </w:r>
          </w:p>
        </w:tc>
        <w:tc>
          <w:tcPr>
            <w:tcW w:w="1417" w:type="dxa"/>
            <w:tcBorders>
              <w:top w:val="nil"/>
              <w:left w:val="nil"/>
              <w:bottom w:val="single" w:sz="4" w:space="0" w:color="auto"/>
              <w:right w:val="single" w:sz="4" w:space="0" w:color="auto"/>
            </w:tcBorders>
            <w:shd w:val="clear" w:color="000000" w:fill="FFFFFF"/>
            <w:noWrap/>
            <w:vAlign w:val="center"/>
            <w:hideMark/>
          </w:tcPr>
          <w:p w14:paraId="59677577" w14:textId="77777777" w:rsidR="008B4973" w:rsidRPr="008B4973" w:rsidRDefault="008B4973" w:rsidP="008B4973">
            <w:pPr>
              <w:jc w:val="center"/>
              <w:rPr>
                <w:sz w:val="18"/>
                <w:szCs w:val="18"/>
              </w:rPr>
            </w:pPr>
            <w:r w:rsidRPr="008B4973">
              <w:rPr>
                <w:sz w:val="18"/>
                <w:szCs w:val="18"/>
              </w:rPr>
              <w:t>596,9</w:t>
            </w:r>
          </w:p>
        </w:tc>
      </w:tr>
      <w:tr w:rsidR="008B4973" w:rsidRPr="008B4973" w14:paraId="2BEBC81F"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tcPr>
          <w:p w14:paraId="65D5C5A7"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550C7DCB" w14:textId="77777777" w:rsidR="008B4973" w:rsidRPr="008B4973" w:rsidRDefault="008B4973" w:rsidP="008B4973">
            <w:pPr>
              <w:ind w:right="-112"/>
              <w:rPr>
                <w:sz w:val="18"/>
                <w:szCs w:val="18"/>
              </w:rPr>
            </w:pPr>
            <w:r w:rsidRPr="008B4973">
              <w:rPr>
                <w:sz w:val="18"/>
                <w:szCs w:val="18"/>
              </w:rPr>
              <w:t>Расходы на капитальные вложения в объекты муниципальной собственности (Капитальные вложения в объекты недвижимого имущества государственной (муниципальной) собственности)</w:t>
            </w:r>
          </w:p>
        </w:tc>
        <w:tc>
          <w:tcPr>
            <w:tcW w:w="992" w:type="dxa"/>
            <w:tcBorders>
              <w:top w:val="nil"/>
              <w:left w:val="nil"/>
              <w:bottom w:val="single" w:sz="4" w:space="0" w:color="auto"/>
              <w:right w:val="single" w:sz="4" w:space="0" w:color="auto"/>
            </w:tcBorders>
            <w:shd w:val="clear" w:color="000000" w:fill="FFFFFF"/>
            <w:noWrap/>
            <w:vAlign w:val="center"/>
            <w:hideMark/>
          </w:tcPr>
          <w:p w14:paraId="5B42C4B0" w14:textId="77777777" w:rsidR="008B4973" w:rsidRPr="008B4973" w:rsidRDefault="008B4973" w:rsidP="008B4973">
            <w:pPr>
              <w:jc w:val="center"/>
              <w:rPr>
                <w:sz w:val="18"/>
                <w:szCs w:val="18"/>
              </w:rPr>
            </w:pPr>
            <w:r w:rsidRPr="008B4973">
              <w:rPr>
                <w:sz w:val="18"/>
                <w:szCs w:val="18"/>
              </w:rPr>
              <w:t>11 2 01 88100</w:t>
            </w:r>
          </w:p>
        </w:tc>
        <w:tc>
          <w:tcPr>
            <w:tcW w:w="527" w:type="dxa"/>
            <w:tcBorders>
              <w:top w:val="nil"/>
              <w:left w:val="nil"/>
              <w:bottom w:val="single" w:sz="4" w:space="0" w:color="auto"/>
              <w:right w:val="single" w:sz="4" w:space="0" w:color="auto"/>
            </w:tcBorders>
            <w:shd w:val="clear" w:color="000000" w:fill="FFFFFF"/>
            <w:noWrap/>
            <w:vAlign w:val="center"/>
            <w:hideMark/>
          </w:tcPr>
          <w:p w14:paraId="2B807C04" w14:textId="77777777" w:rsidR="008B4973" w:rsidRPr="008B4973" w:rsidRDefault="008B4973" w:rsidP="008B4973">
            <w:pPr>
              <w:ind w:left="-110"/>
              <w:jc w:val="center"/>
              <w:rPr>
                <w:sz w:val="18"/>
                <w:szCs w:val="18"/>
              </w:rPr>
            </w:pPr>
            <w:r w:rsidRPr="008B4973">
              <w:rPr>
                <w:sz w:val="18"/>
                <w:szCs w:val="18"/>
              </w:rPr>
              <w:t>400</w:t>
            </w:r>
          </w:p>
        </w:tc>
        <w:tc>
          <w:tcPr>
            <w:tcW w:w="452" w:type="dxa"/>
            <w:tcBorders>
              <w:top w:val="nil"/>
              <w:left w:val="nil"/>
              <w:bottom w:val="single" w:sz="4" w:space="0" w:color="auto"/>
              <w:right w:val="single" w:sz="4" w:space="0" w:color="auto"/>
            </w:tcBorders>
            <w:shd w:val="clear" w:color="000000" w:fill="FFFFFF"/>
            <w:noWrap/>
            <w:vAlign w:val="center"/>
            <w:hideMark/>
          </w:tcPr>
          <w:p w14:paraId="7B226464" w14:textId="77777777" w:rsidR="008B4973" w:rsidRPr="008B4973" w:rsidRDefault="008B4973" w:rsidP="008B4973">
            <w:pPr>
              <w:ind w:left="-110"/>
              <w:jc w:val="center"/>
              <w:rPr>
                <w:sz w:val="18"/>
                <w:szCs w:val="18"/>
              </w:rPr>
            </w:pPr>
            <w:r w:rsidRPr="008B4973">
              <w:rPr>
                <w:sz w:val="18"/>
                <w:szCs w:val="18"/>
              </w:rPr>
              <w:t>04</w:t>
            </w:r>
          </w:p>
        </w:tc>
        <w:tc>
          <w:tcPr>
            <w:tcW w:w="504" w:type="dxa"/>
            <w:tcBorders>
              <w:top w:val="nil"/>
              <w:left w:val="nil"/>
              <w:bottom w:val="single" w:sz="4" w:space="0" w:color="auto"/>
              <w:right w:val="single" w:sz="4" w:space="0" w:color="auto"/>
            </w:tcBorders>
            <w:shd w:val="clear" w:color="000000" w:fill="FFFFFF"/>
            <w:noWrap/>
            <w:vAlign w:val="center"/>
            <w:hideMark/>
          </w:tcPr>
          <w:p w14:paraId="71724058" w14:textId="77777777" w:rsidR="008B4973" w:rsidRPr="008B4973" w:rsidRDefault="008B4973" w:rsidP="008B4973">
            <w:pPr>
              <w:jc w:val="center"/>
              <w:rPr>
                <w:sz w:val="18"/>
                <w:szCs w:val="18"/>
              </w:rPr>
            </w:pPr>
            <w:r w:rsidRPr="008B4973">
              <w:rPr>
                <w:sz w:val="18"/>
                <w:szCs w:val="18"/>
              </w:rPr>
              <w:t>12</w:t>
            </w:r>
          </w:p>
        </w:tc>
        <w:tc>
          <w:tcPr>
            <w:tcW w:w="1326" w:type="dxa"/>
            <w:tcBorders>
              <w:top w:val="nil"/>
              <w:left w:val="nil"/>
              <w:bottom w:val="single" w:sz="4" w:space="0" w:color="auto"/>
              <w:right w:val="single" w:sz="4" w:space="0" w:color="auto"/>
            </w:tcBorders>
            <w:shd w:val="clear" w:color="auto" w:fill="auto"/>
            <w:noWrap/>
            <w:vAlign w:val="center"/>
            <w:hideMark/>
          </w:tcPr>
          <w:p w14:paraId="471B5F16" w14:textId="77777777" w:rsidR="008B4973" w:rsidRPr="008B4973" w:rsidRDefault="008B4973" w:rsidP="008B4973">
            <w:pPr>
              <w:jc w:val="center"/>
              <w:rPr>
                <w:sz w:val="18"/>
                <w:szCs w:val="18"/>
              </w:rPr>
            </w:pPr>
            <w:r w:rsidRPr="008B4973">
              <w:rPr>
                <w:sz w:val="18"/>
                <w:szCs w:val="18"/>
              </w:rPr>
              <w:t>10 770,0</w:t>
            </w:r>
          </w:p>
        </w:tc>
        <w:tc>
          <w:tcPr>
            <w:tcW w:w="1418" w:type="dxa"/>
            <w:tcBorders>
              <w:top w:val="nil"/>
              <w:left w:val="nil"/>
              <w:bottom w:val="single" w:sz="4" w:space="0" w:color="auto"/>
              <w:right w:val="single" w:sz="4" w:space="0" w:color="auto"/>
            </w:tcBorders>
            <w:shd w:val="clear" w:color="000000" w:fill="FFFFFF"/>
            <w:noWrap/>
            <w:vAlign w:val="center"/>
            <w:hideMark/>
          </w:tcPr>
          <w:p w14:paraId="001BB739" w14:textId="77777777" w:rsidR="008B4973" w:rsidRPr="008B4973" w:rsidRDefault="008B4973" w:rsidP="008B4973">
            <w:pPr>
              <w:jc w:val="center"/>
              <w:rPr>
                <w:sz w:val="18"/>
                <w:szCs w:val="18"/>
              </w:rPr>
            </w:pPr>
            <w:r w:rsidRPr="008B4973">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4250AC38" w14:textId="77777777" w:rsidR="008B4973" w:rsidRPr="008B4973" w:rsidRDefault="008B4973" w:rsidP="008B4973">
            <w:pPr>
              <w:jc w:val="center"/>
              <w:rPr>
                <w:sz w:val="18"/>
                <w:szCs w:val="18"/>
              </w:rPr>
            </w:pPr>
            <w:r w:rsidRPr="008B4973">
              <w:rPr>
                <w:sz w:val="18"/>
                <w:szCs w:val="18"/>
              </w:rPr>
              <w:t>0,0</w:t>
            </w:r>
          </w:p>
        </w:tc>
      </w:tr>
      <w:tr w:rsidR="008B4973" w:rsidRPr="008B4973" w14:paraId="271D4B89" w14:textId="77777777" w:rsidTr="001D58A8">
        <w:trPr>
          <w:trHeight w:val="1062"/>
        </w:trPr>
        <w:tc>
          <w:tcPr>
            <w:tcW w:w="630" w:type="dxa"/>
            <w:tcBorders>
              <w:top w:val="nil"/>
              <w:left w:val="single" w:sz="4" w:space="0" w:color="auto"/>
              <w:bottom w:val="single" w:sz="4" w:space="0" w:color="auto"/>
              <w:right w:val="single" w:sz="4" w:space="0" w:color="auto"/>
            </w:tcBorders>
            <w:shd w:val="clear" w:color="auto" w:fill="auto"/>
            <w:vAlign w:val="bottom"/>
            <w:hideMark/>
          </w:tcPr>
          <w:p w14:paraId="0F692515" w14:textId="77777777" w:rsidR="008B4973" w:rsidRPr="008B4973" w:rsidRDefault="008B4973" w:rsidP="008B4973">
            <w:pPr>
              <w:ind w:left="-120"/>
              <w:jc w:val="right"/>
              <w:rPr>
                <w:b/>
                <w:bCs/>
                <w:color w:val="000000"/>
                <w:sz w:val="18"/>
                <w:szCs w:val="18"/>
              </w:rPr>
            </w:pPr>
            <w:r w:rsidRPr="008B4973">
              <w:rPr>
                <w:b/>
                <w:bCs/>
                <w:color w:val="000000"/>
                <w:sz w:val="18"/>
                <w:szCs w:val="18"/>
              </w:rPr>
              <w:t>2.2.2</w:t>
            </w:r>
          </w:p>
        </w:tc>
        <w:tc>
          <w:tcPr>
            <w:tcW w:w="2342" w:type="dxa"/>
            <w:tcBorders>
              <w:top w:val="nil"/>
              <w:left w:val="nil"/>
              <w:bottom w:val="single" w:sz="4" w:space="0" w:color="auto"/>
              <w:right w:val="single" w:sz="4" w:space="0" w:color="auto"/>
            </w:tcBorders>
            <w:shd w:val="clear" w:color="auto" w:fill="auto"/>
            <w:vAlign w:val="bottom"/>
            <w:hideMark/>
          </w:tcPr>
          <w:p w14:paraId="4FC0459C" w14:textId="77777777" w:rsidR="008B4973" w:rsidRPr="008B4973" w:rsidRDefault="008B4973" w:rsidP="008B4973">
            <w:pPr>
              <w:ind w:right="-112"/>
              <w:rPr>
                <w:b/>
                <w:bCs/>
                <w:sz w:val="18"/>
                <w:szCs w:val="18"/>
              </w:rPr>
            </w:pPr>
            <w:r w:rsidRPr="008B4973">
              <w:rPr>
                <w:b/>
                <w:bCs/>
                <w:sz w:val="18"/>
                <w:szCs w:val="18"/>
              </w:rPr>
              <w:t>Основное мероприятие «Региональный проект «Создание номерного фонда, инфраструктуры и новых точек притяжения»</w:t>
            </w:r>
          </w:p>
        </w:tc>
        <w:tc>
          <w:tcPr>
            <w:tcW w:w="992" w:type="dxa"/>
            <w:tcBorders>
              <w:top w:val="nil"/>
              <w:left w:val="nil"/>
              <w:bottom w:val="single" w:sz="4" w:space="0" w:color="auto"/>
              <w:right w:val="single" w:sz="4" w:space="0" w:color="auto"/>
            </w:tcBorders>
            <w:shd w:val="clear" w:color="000000" w:fill="FFFFFF"/>
            <w:noWrap/>
            <w:vAlign w:val="center"/>
            <w:hideMark/>
          </w:tcPr>
          <w:p w14:paraId="1E3B473E" w14:textId="77777777" w:rsidR="008B4973" w:rsidRPr="008B4973" w:rsidRDefault="008B4973" w:rsidP="008B4973">
            <w:pPr>
              <w:jc w:val="center"/>
              <w:rPr>
                <w:b/>
                <w:bCs/>
                <w:sz w:val="18"/>
                <w:szCs w:val="18"/>
              </w:rPr>
            </w:pPr>
            <w:r w:rsidRPr="008B4973">
              <w:rPr>
                <w:b/>
                <w:bCs/>
                <w:sz w:val="18"/>
                <w:szCs w:val="18"/>
              </w:rPr>
              <w:t>11 2 П1 00000</w:t>
            </w:r>
          </w:p>
        </w:tc>
        <w:tc>
          <w:tcPr>
            <w:tcW w:w="527" w:type="dxa"/>
            <w:tcBorders>
              <w:top w:val="nil"/>
              <w:left w:val="nil"/>
              <w:bottom w:val="single" w:sz="4" w:space="0" w:color="auto"/>
              <w:right w:val="single" w:sz="4" w:space="0" w:color="auto"/>
            </w:tcBorders>
            <w:shd w:val="clear" w:color="000000" w:fill="FFFFFF"/>
            <w:noWrap/>
            <w:vAlign w:val="center"/>
          </w:tcPr>
          <w:p w14:paraId="6328D9A2"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3131F9F6"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654F3199"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2A2EB59E" w14:textId="77777777" w:rsidR="008B4973" w:rsidRPr="008B4973" w:rsidRDefault="008B4973" w:rsidP="008B4973">
            <w:pPr>
              <w:jc w:val="center"/>
              <w:rPr>
                <w:b/>
                <w:bCs/>
                <w:sz w:val="18"/>
                <w:szCs w:val="18"/>
              </w:rPr>
            </w:pPr>
            <w:r w:rsidRPr="008B4973">
              <w:rPr>
                <w:b/>
                <w:bCs/>
                <w:sz w:val="18"/>
                <w:szCs w:val="18"/>
              </w:rPr>
              <w:t>267 454,4</w:t>
            </w:r>
          </w:p>
        </w:tc>
        <w:tc>
          <w:tcPr>
            <w:tcW w:w="1418" w:type="dxa"/>
            <w:tcBorders>
              <w:top w:val="nil"/>
              <w:left w:val="nil"/>
              <w:bottom w:val="single" w:sz="4" w:space="0" w:color="auto"/>
              <w:right w:val="single" w:sz="4" w:space="0" w:color="auto"/>
            </w:tcBorders>
            <w:shd w:val="clear" w:color="000000" w:fill="FFFFFF"/>
            <w:noWrap/>
            <w:vAlign w:val="center"/>
            <w:hideMark/>
          </w:tcPr>
          <w:p w14:paraId="5CFA2B9D" w14:textId="77777777" w:rsidR="008B4973" w:rsidRPr="008B4973" w:rsidRDefault="008B4973" w:rsidP="008B4973">
            <w:pPr>
              <w:jc w:val="center"/>
              <w:rPr>
                <w:b/>
                <w:bCs/>
                <w:sz w:val="18"/>
                <w:szCs w:val="18"/>
              </w:rPr>
            </w:pPr>
            <w:r w:rsidRPr="008B4973">
              <w:rPr>
                <w:b/>
                <w:bCs/>
                <w:sz w:val="18"/>
                <w:szCs w:val="18"/>
              </w:rPr>
              <w:t>590 233,1</w:t>
            </w:r>
          </w:p>
        </w:tc>
        <w:tc>
          <w:tcPr>
            <w:tcW w:w="1417" w:type="dxa"/>
            <w:tcBorders>
              <w:top w:val="nil"/>
              <w:left w:val="nil"/>
              <w:bottom w:val="single" w:sz="4" w:space="0" w:color="auto"/>
              <w:right w:val="single" w:sz="4" w:space="0" w:color="auto"/>
            </w:tcBorders>
            <w:shd w:val="clear" w:color="000000" w:fill="FFFFFF"/>
            <w:noWrap/>
            <w:vAlign w:val="center"/>
            <w:hideMark/>
          </w:tcPr>
          <w:p w14:paraId="04680F3D" w14:textId="77777777" w:rsidR="008B4973" w:rsidRPr="008B4973" w:rsidRDefault="008B4973" w:rsidP="008B4973">
            <w:pPr>
              <w:jc w:val="center"/>
              <w:rPr>
                <w:b/>
                <w:bCs/>
                <w:sz w:val="18"/>
                <w:szCs w:val="18"/>
              </w:rPr>
            </w:pPr>
            <w:r w:rsidRPr="008B4973">
              <w:rPr>
                <w:b/>
                <w:bCs/>
                <w:sz w:val="18"/>
                <w:szCs w:val="18"/>
              </w:rPr>
              <w:t>315 010,0</w:t>
            </w:r>
          </w:p>
        </w:tc>
      </w:tr>
      <w:tr w:rsidR="008B4973" w:rsidRPr="008B4973" w14:paraId="61AFCCC4" w14:textId="77777777" w:rsidTr="001D58A8">
        <w:trPr>
          <w:trHeight w:val="1144"/>
        </w:trPr>
        <w:tc>
          <w:tcPr>
            <w:tcW w:w="630" w:type="dxa"/>
            <w:tcBorders>
              <w:top w:val="nil"/>
              <w:left w:val="single" w:sz="4" w:space="0" w:color="auto"/>
              <w:bottom w:val="single" w:sz="4" w:space="0" w:color="auto"/>
              <w:right w:val="single" w:sz="4" w:space="0" w:color="auto"/>
            </w:tcBorders>
            <w:shd w:val="clear" w:color="auto" w:fill="auto"/>
            <w:vAlign w:val="bottom"/>
            <w:hideMark/>
          </w:tcPr>
          <w:p w14:paraId="29E79F56"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35D8748B" w14:textId="77777777" w:rsidR="008B4973" w:rsidRPr="008B4973" w:rsidRDefault="008B4973" w:rsidP="008B4973">
            <w:pPr>
              <w:ind w:right="-112"/>
              <w:rPr>
                <w:sz w:val="18"/>
                <w:szCs w:val="18"/>
              </w:rPr>
            </w:pPr>
            <w:r w:rsidRPr="008B4973">
              <w:rPr>
                <w:sz w:val="18"/>
                <w:szCs w:val="18"/>
              </w:rPr>
              <w:t>Создание инженерной и транспортной инфраструктуры в целях развития туристских кластеров (капитальные вложения в объекты государственной (муниципальной) собственности</w:t>
            </w:r>
          </w:p>
        </w:tc>
        <w:tc>
          <w:tcPr>
            <w:tcW w:w="992" w:type="dxa"/>
            <w:tcBorders>
              <w:top w:val="nil"/>
              <w:left w:val="nil"/>
              <w:bottom w:val="single" w:sz="4" w:space="0" w:color="auto"/>
              <w:right w:val="single" w:sz="4" w:space="0" w:color="auto"/>
            </w:tcBorders>
            <w:shd w:val="clear" w:color="000000" w:fill="FFFFFF"/>
            <w:noWrap/>
            <w:vAlign w:val="center"/>
            <w:hideMark/>
          </w:tcPr>
          <w:p w14:paraId="4BFBCB37" w14:textId="77777777" w:rsidR="008B4973" w:rsidRPr="008B4973" w:rsidRDefault="008B4973" w:rsidP="008B4973">
            <w:pPr>
              <w:jc w:val="center"/>
              <w:rPr>
                <w:sz w:val="18"/>
                <w:szCs w:val="18"/>
              </w:rPr>
            </w:pPr>
            <w:r w:rsidRPr="008B4973">
              <w:rPr>
                <w:sz w:val="18"/>
                <w:szCs w:val="18"/>
              </w:rPr>
              <w:t>11 2 П1 53380</w:t>
            </w:r>
          </w:p>
        </w:tc>
        <w:tc>
          <w:tcPr>
            <w:tcW w:w="527" w:type="dxa"/>
            <w:tcBorders>
              <w:top w:val="nil"/>
              <w:left w:val="nil"/>
              <w:bottom w:val="single" w:sz="4" w:space="0" w:color="auto"/>
              <w:right w:val="single" w:sz="4" w:space="0" w:color="auto"/>
            </w:tcBorders>
            <w:shd w:val="clear" w:color="000000" w:fill="FFFFFF"/>
            <w:noWrap/>
            <w:vAlign w:val="center"/>
            <w:hideMark/>
          </w:tcPr>
          <w:p w14:paraId="15AFEB34" w14:textId="77777777" w:rsidR="008B4973" w:rsidRPr="008B4973" w:rsidRDefault="008B4973" w:rsidP="008B4973">
            <w:pPr>
              <w:ind w:left="-110"/>
              <w:jc w:val="center"/>
              <w:rPr>
                <w:sz w:val="18"/>
                <w:szCs w:val="18"/>
              </w:rPr>
            </w:pPr>
            <w:r w:rsidRPr="008B4973">
              <w:rPr>
                <w:sz w:val="18"/>
                <w:szCs w:val="18"/>
              </w:rPr>
              <w:t>400</w:t>
            </w:r>
          </w:p>
        </w:tc>
        <w:tc>
          <w:tcPr>
            <w:tcW w:w="452" w:type="dxa"/>
            <w:tcBorders>
              <w:top w:val="nil"/>
              <w:left w:val="nil"/>
              <w:bottom w:val="single" w:sz="4" w:space="0" w:color="auto"/>
              <w:right w:val="single" w:sz="4" w:space="0" w:color="auto"/>
            </w:tcBorders>
            <w:shd w:val="clear" w:color="000000" w:fill="FFFFFF"/>
            <w:noWrap/>
            <w:vAlign w:val="center"/>
            <w:hideMark/>
          </w:tcPr>
          <w:p w14:paraId="18DEE4C9" w14:textId="77777777" w:rsidR="008B4973" w:rsidRPr="008B4973" w:rsidRDefault="008B4973" w:rsidP="008B4973">
            <w:pPr>
              <w:ind w:left="-110"/>
              <w:jc w:val="center"/>
              <w:rPr>
                <w:sz w:val="18"/>
                <w:szCs w:val="18"/>
              </w:rPr>
            </w:pPr>
            <w:r w:rsidRPr="008B4973">
              <w:rPr>
                <w:sz w:val="18"/>
                <w:szCs w:val="18"/>
              </w:rPr>
              <w:t>04</w:t>
            </w:r>
          </w:p>
        </w:tc>
        <w:tc>
          <w:tcPr>
            <w:tcW w:w="504" w:type="dxa"/>
            <w:tcBorders>
              <w:top w:val="nil"/>
              <w:left w:val="nil"/>
              <w:bottom w:val="single" w:sz="4" w:space="0" w:color="auto"/>
              <w:right w:val="single" w:sz="4" w:space="0" w:color="auto"/>
            </w:tcBorders>
            <w:shd w:val="clear" w:color="000000" w:fill="FFFFFF"/>
            <w:noWrap/>
            <w:vAlign w:val="center"/>
            <w:hideMark/>
          </w:tcPr>
          <w:p w14:paraId="39FBC405" w14:textId="77777777" w:rsidR="008B4973" w:rsidRPr="008B4973" w:rsidRDefault="008B4973" w:rsidP="008B4973">
            <w:pPr>
              <w:jc w:val="center"/>
              <w:rPr>
                <w:sz w:val="18"/>
                <w:szCs w:val="18"/>
              </w:rPr>
            </w:pPr>
            <w:r w:rsidRPr="008B4973">
              <w:rPr>
                <w:sz w:val="18"/>
                <w:szCs w:val="18"/>
              </w:rPr>
              <w:t>12</w:t>
            </w:r>
          </w:p>
        </w:tc>
        <w:tc>
          <w:tcPr>
            <w:tcW w:w="1326" w:type="dxa"/>
            <w:tcBorders>
              <w:top w:val="nil"/>
              <w:left w:val="nil"/>
              <w:bottom w:val="single" w:sz="4" w:space="0" w:color="auto"/>
              <w:right w:val="single" w:sz="4" w:space="0" w:color="auto"/>
            </w:tcBorders>
            <w:shd w:val="clear" w:color="auto" w:fill="auto"/>
            <w:noWrap/>
            <w:vAlign w:val="center"/>
            <w:hideMark/>
          </w:tcPr>
          <w:p w14:paraId="0A9BB4DC" w14:textId="77777777" w:rsidR="008B4973" w:rsidRPr="008B4973" w:rsidRDefault="008B4973" w:rsidP="008B4973">
            <w:pPr>
              <w:jc w:val="center"/>
              <w:rPr>
                <w:sz w:val="18"/>
                <w:szCs w:val="18"/>
              </w:rPr>
            </w:pPr>
            <w:r w:rsidRPr="008B4973">
              <w:rPr>
                <w:sz w:val="18"/>
                <w:szCs w:val="18"/>
              </w:rPr>
              <w:t>267 454,4</w:t>
            </w:r>
          </w:p>
        </w:tc>
        <w:tc>
          <w:tcPr>
            <w:tcW w:w="1418" w:type="dxa"/>
            <w:tcBorders>
              <w:top w:val="nil"/>
              <w:left w:val="nil"/>
              <w:bottom w:val="single" w:sz="4" w:space="0" w:color="auto"/>
              <w:right w:val="single" w:sz="4" w:space="0" w:color="auto"/>
            </w:tcBorders>
            <w:shd w:val="clear" w:color="000000" w:fill="FFFFFF"/>
            <w:noWrap/>
            <w:vAlign w:val="center"/>
            <w:hideMark/>
          </w:tcPr>
          <w:p w14:paraId="12760283" w14:textId="77777777" w:rsidR="008B4973" w:rsidRPr="008B4973" w:rsidRDefault="008B4973" w:rsidP="008B4973">
            <w:pPr>
              <w:jc w:val="center"/>
              <w:rPr>
                <w:sz w:val="18"/>
                <w:szCs w:val="18"/>
              </w:rPr>
            </w:pPr>
            <w:r w:rsidRPr="008B4973">
              <w:rPr>
                <w:sz w:val="18"/>
                <w:szCs w:val="18"/>
              </w:rPr>
              <w:t>590 233,1</w:t>
            </w:r>
          </w:p>
        </w:tc>
        <w:tc>
          <w:tcPr>
            <w:tcW w:w="1417" w:type="dxa"/>
            <w:tcBorders>
              <w:top w:val="nil"/>
              <w:left w:val="nil"/>
              <w:bottom w:val="single" w:sz="4" w:space="0" w:color="auto"/>
              <w:right w:val="single" w:sz="4" w:space="0" w:color="auto"/>
            </w:tcBorders>
            <w:shd w:val="clear" w:color="000000" w:fill="FFFFFF"/>
            <w:noWrap/>
            <w:vAlign w:val="center"/>
            <w:hideMark/>
          </w:tcPr>
          <w:p w14:paraId="544B23F8" w14:textId="77777777" w:rsidR="008B4973" w:rsidRPr="008B4973" w:rsidRDefault="008B4973" w:rsidP="008B4973">
            <w:pPr>
              <w:jc w:val="center"/>
              <w:rPr>
                <w:sz w:val="18"/>
                <w:szCs w:val="18"/>
              </w:rPr>
            </w:pPr>
            <w:r w:rsidRPr="008B4973">
              <w:rPr>
                <w:sz w:val="18"/>
                <w:szCs w:val="18"/>
              </w:rPr>
              <w:t>315 010,0</w:t>
            </w:r>
          </w:p>
        </w:tc>
      </w:tr>
      <w:tr w:rsidR="008B4973" w:rsidRPr="008B4973" w14:paraId="0837C260" w14:textId="77777777" w:rsidTr="001D58A8">
        <w:trPr>
          <w:trHeight w:val="147"/>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304F55B8" w14:textId="77777777" w:rsidR="008B4973" w:rsidRPr="008B4973" w:rsidRDefault="008B4973" w:rsidP="008B4973">
            <w:pPr>
              <w:ind w:left="-120"/>
              <w:jc w:val="right"/>
              <w:rPr>
                <w:b/>
                <w:bCs/>
                <w:color w:val="000000"/>
                <w:sz w:val="18"/>
                <w:szCs w:val="18"/>
              </w:rPr>
            </w:pPr>
            <w:r w:rsidRPr="008B4973">
              <w:rPr>
                <w:b/>
                <w:bCs/>
                <w:color w:val="000000"/>
                <w:sz w:val="18"/>
                <w:szCs w:val="18"/>
              </w:rPr>
              <w:lastRenderedPageBreak/>
              <w:t>2.2.3</w:t>
            </w:r>
          </w:p>
        </w:tc>
        <w:tc>
          <w:tcPr>
            <w:tcW w:w="2342" w:type="dxa"/>
            <w:tcBorders>
              <w:top w:val="nil"/>
              <w:left w:val="nil"/>
              <w:bottom w:val="single" w:sz="4" w:space="0" w:color="auto"/>
              <w:right w:val="single" w:sz="4" w:space="0" w:color="auto"/>
            </w:tcBorders>
            <w:shd w:val="clear" w:color="000000" w:fill="FFFFFF"/>
            <w:vAlign w:val="bottom"/>
            <w:hideMark/>
          </w:tcPr>
          <w:p w14:paraId="6E983780" w14:textId="77777777" w:rsidR="008B4973" w:rsidRPr="008B4973" w:rsidRDefault="008B4973" w:rsidP="008B4973">
            <w:pPr>
              <w:ind w:right="-112"/>
              <w:rPr>
                <w:b/>
                <w:bCs/>
                <w:sz w:val="18"/>
                <w:szCs w:val="18"/>
              </w:rPr>
            </w:pPr>
            <w:r w:rsidRPr="008B4973">
              <w:rPr>
                <w:b/>
                <w:bCs/>
                <w:sz w:val="18"/>
                <w:szCs w:val="18"/>
              </w:rPr>
              <w:t>Основное мероприятие «Поддержка некоммерческих организаций, осуществляющих деятельность на территории Рамонского муниципального района Воронежской области по приоритетным направлениям туристической деятельности в сфере внутреннего и въездного туризма»</w:t>
            </w:r>
          </w:p>
        </w:tc>
        <w:tc>
          <w:tcPr>
            <w:tcW w:w="992" w:type="dxa"/>
            <w:tcBorders>
              <w:top w:val="nil"/>
              <w:left w:val="nil"/>
              <w:bottom w:val="single" w:sz="4" w:space="0" w:color="auto"/>
              <w:right w:val="single" w:sz="4" w:space="0" w:color="auto"/>
            </w:tcBorders>
            <w:shd w:val="clear" w:color="000000" w:fill="FFFFFF"/>
            <w:noWrap/>
            <w:vAlign w:val="center"/>
            <w:hideMark/>
          </w:tcPr>
          <w:p w14:paraId="60962A86" w14:textId="77777777" w:rsidR="008B4973" w:rsidRPr="008B4973" w:rsidRDefault="008B4973" w:rsidP="008B4973">
            <w:pPr>
              <w:jc w:val="center"/>
              <w:rPr>
                <w:b/>
                <w:bCs/>
                <w:sz w:val="18"/>
                <w:szCs w:val="18"/>
              </w:rPr>
            </w:pPr>
            <w:r w:rsidRPr="008B4973">
              <w:rPr>
                <w:b/>
                <w:bCs/>
                <w:sz w:val="18"/>
                <w:szCs w:val="18"/>
              </w:rPr>
              <w:t>11 2 02 00000</w:t>
            </w:r>
          </w:p>
        </w:tc>
        <w:tc>
          <w:tcPr>
            <w:tcW w:w="527" w:type="dxa"/>
            <w:tcBorders>
              <w:top w:val="nil"/>
              <w:left w:val="nil"/>
              <w:bottom w:val="single" w:sz="4" w:space="0" w:color="auto"/>
              <w:right w:val="single" w:sz="4" w:space="0" w:color="auto"/>
            </w:tcBorders>
            <w:shd w:val="clear" w:color="000000" w:fill="FFFFFF"/>
            <w:noWrap/>
            <w:vAlign w:val="center"/>
          </w:tcPr>
          <w:p w14:paraId="7BEA4EC9"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66DD7BBD"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59E0F247"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25BB67DC" w14:textId="77777777" w:rsidR="008B4973" w:rsidRPr="008B4973" w:rsidRDefault="008B4973" w:rsidP="008B4973">
            <w:pPr>
              <w:jc w:val="center"/>
              <w:rPr>
                <w:b/>
                <w:bCs/>
                <w:sz w:val="18"/>
                <w:szCs w:val="18"/>
              </w:rPr>
            </w:pPr>
            <w:r w:rsidRPr="008B4973">
              <w:rPr>
                <w:b/>
                <w:bCs/>
                <w:sz w:val="18"/>
                <w:szCs w:val="18"/>
              </w:rPr>
              <w:t>1 070,0</w:t>
            </w:r>
          </w:p>
        </w:tc>
        <w:tc>
          <w:tcPr>
            <w:tcW w:w="1418" w:type="dxa"/>
            <w:tcBorders>
              <w:top w:val="nil"/>
              <w:left w:val="nil"/>
              <w:bottom w:val="single" w:sz="4" w:space="0" w:color="auto"/>
              <w:right w:val="single" w:sz="4" w:space="0" w:color="auto"/>
            </w:tcBorders>
            <w:shd w:val="clear" w:color="000000" w:fill="FFFFFF"/>
            <w:noWrap/>
            <w:vAlign w:val="center"/>
            <w:hideMark/>
          </w:tcPr>
          <w:p w14:paraId="218C2323" w14:textId="77777777" w:rsidR="008B4973" w:rsidRPr="008B4973" w:rsidRDefault="008B4973" w:rsidP="008B4973">
            <w:pPr>
              <w:jc w:val="center"/>
              <w:rPr>
                <w:b/>
                <w:bCs/>
                <w:sz w:val="18"/>
                <w:szCs w:val="18"/>
              </w:rPr>
            </w:pPr>
            <w:r w:rsidRPr="008B4973">
              <w:rPr>
                <w:b/>
                <w:bCs/>
                <w:sz w:val="18"/>
                <w:szCs w:val="18"/>
              </w:rPr>
              <w:t>980,0</w:t>
            </w:r>
          </w:p>
        </w:tc>
        <w:tc>
          <w:tcPr>
            <w:tcW w:w="1417" w:type="dxa"/>
            <w:tcBorders>
              <w:top w:val="nil"/>
              <w:left w:val="nil"/>
              <w:bottom w:val="single" w:sz="4" w:space="0" w:color="auto"/>
              <w:right w:val="single" w:sz="4" w:space="0" w:color="auto"/>
            </w:tcBorders>
            <w:shd w:val="clear" w:color="000000" w:fill="FFFFFF"/>
            <w:noWrap/>
            <w:vAlign w:val="center"/>
            <w:hideMark/>
          </w:tcPr>
          <w:p w14:paraId="182CC2BE" w14:textId="77777777" w:rsidR="008B4973" w:rsidRPr="008B4973" w:rsidRDefault="008B4973" w:rsidP="008B4973">
            <w:pPr>
              <w:jc w:val="center"/>
              <w:rPr>
                <w:b/>
                <w:bCs/>
                <w:sz w:val="18"/>
                <w:szCs w:val="18"/>
              </w:rPr>
            </w:pPr>
            <w:r w:rsidRPr="008B4973">
              <w:rPr>
                <w:b/>
                <w:bCs/>
                <w:sz w:val="18"/>
                <w:szCs w:val="18"/>
              </w:rPr>
              <w:t>1 100,0</w:t>
            </w:r>
          </w:p>
        </w:tc>
      </w:tr>
      <w:tr w:rsidR="008B4973" w:rsidRPr="008B4973" w14:paraId="302965C5"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5E289E10" w14:textId="77777777" w:rsidR="008B4973" w:rsidRPr="008B4973" w:rsidRDefault="008B4973" w:rsidP="008B4973">
            <w:pPr>
              <w:ind w:left="-120"/>
              <w:jc w:val="right"/>
              <w:rPr>
                <w:b/>
                <w:bCs/>
                <w:color w:val="000000"/>
                <w:sz w:val="18"/>
                <w:szCs w:val="18"/>
              </w:rPr>
            </w:pPr>
            <w:r w:rsidRPr="008B4973">
              <w:rPr>
                <w:b/>
                <w:bCs/>
                <w:color w:val="000000"/>
                <w:sz w:val="18"/>
                <w:szCs w:val="18"/>
              </w:rPr>
              <w:t> </w:t>
            </w:r>
          </w:p>
        </w:tc>
        <w:tc>
          <w:tcPr>
            <w:tcW w:w="2342" w:type="dxa"/>
            <w:tcBorders>
              <w:top w:val="nil"/>
              <w:left w:val="nil"/>
              <w:bottom w:val="single" w:sz="4" w:space="0" w:color="auto"/>
              <w:right w:val="single" w:sz="4" w:space="0" w:color="auto"/>
            </w:tcBorders>
            <w:shd w:val="clear" w:color="000000" w:fill="FFFFFF"/>
            <w:vAlign w:val="bottom"/>
            <w:hideMark/>
          </w:tcPr>
          <w:p w14:paraId="5744A6B3" w14:textId="77777777" w:rsidR="008B4973" w:rsidRPr="008B4973" w:rsidRDefault="008B4973" w:rsidP="008B4973">
            <w:pPr>
              <w:ind w:right="-112"/>
              <w:rPr>
                <w:sz w:val="18"/>
                <w:szCs w:val="18"/>
              </w:rPr>
            </w:pPr>
            <w:r w:rsidRPr="008B4973">
              <w:rPr>
                <w:sz w:val="18"/>
                <w:szCs w:val="18"/>
              </w:rPr>
              <w:t xml:space="preserve">Мероприятия по развитию туризма в </w:t>
            </w:r>
            <w:proofErr w:type="spellStart"/>
            <w:r w:rsidRPr="008B4973">
              <w:rPr>
                <w:sz w:val="18"/>
                <w:szCs w:val="18"/>
              </w:rPr>
              <w:t>Рамонском</w:t>
            </w:r>
            <w:proofErr w:type="spellEnd"/>
            <w:r w:rsidRPr="008B4973">
              <w:rPr>
                <w:sz w:val="18"/>
                <w:szCs w:val="18"/>
              </w:rPr>
              <w:t xml:space="preserve"> муниципальном районе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14:paraId="7FBC0787" w14:textId="77777777" w:rsidR="008B4973" w:rsidRPr="008B4973" w:rsidRDefault="008B4973" w:rsidP="008B4973">
            <w:pPr>
              <w:jc w:val="center"/>
              <w:rPr>
                <w:sz w:val="18"/>
                <w:szCs w:val="18"/>
              </w:rPr>
            </w:pPr>
            <w:r w:rsidRPr="008B4973">
              <w:rPr>
                <w:sz w:val="18"/>
                <w:szCs w:val="18"/>
              </w:rPr>
              <w:t>11 2 02 80840</w:t>
            </w:r>
          </w:p>
        </w:tc>
        <w:tc>
          <w:tcPr>
            <w:tcW w:w="527" w:type="dxa"/>
            <w:tcBorders>
              <w:top w:val="nil"/>
              <w:left w:val="nil"/>
              <w:bottom w:val="single" w:sz="4" w:space="0" w:color="auto"/>
              <w:right w:val="single" w:sz="4" w:space="0" w:color="auto"/>
            </w:tcBorders>
            <w:shd w:val="clear" w:color="000000" w:fill="FFFFFF"/>
            <w:noWrap/>
            <w:vAlign w:val="center"/>
            <w:hideMark/>
          </w:tcPr>
          <w:p w14:paraId="6B79B276" w14:textId="77777777" w:rsidR="008B4973" w:rsidRPr="008B4973" w:rsidRDefault="008B4973" w:rsidP="008B4973">
            <w:pPr>
              <w:ind w:left="-110"/>
              <w:jc w:val="center"/>
              <w:rPr>
                <w:sz w:val="18"/>
                <w:szCs w:val="18"/>
              </w:rPr>
            </w:pPr>
            <w:r w:rsidRPr="008B4973">
              <w:rPr>
                <w:sz w:val="18"/>
                <w:szCs w:val="18"/>
              </w:rPr>
              <w:t>600</w:t>
            </w:r>
          </w:p>
        </w:tc>
        <w:tc>
          <w:tcPr>
            <w:tcW w:w="452" w:type="dxa"/>
            <w:tcBorders>
              <w:top w:val="nil"/>
              <w:left w:val="nil"/>
              <w:bottom w:val="single" w:sz="4" w:space="0" w:color="auto"/>
              <w:right w:val="single" w:sz="4" w:space="0" w:color="auto"/>
            </w:tcBorders>
            <w:shd w:val="clear" w:color="000000" w:fill="FFFFFF"/>
            <w:noWrap/>
            <w:vAlign w:val="center"/>
            <w:hideMark/>
          </w:tcPr>
          <w:p w14:paraId="36C052C7" w14:textId="77777777" w:rsidR="008B4973" w:rsidRPr="008B4973" w:rsidRDefault="008B4973" w:rsidP="008B4973">
            <w:pPr>
              <w:ind w:left="-110"/>
              <w:jc w:val="center"/>
              <w:rPr>
                <w:sz w:val="18"/>
                <w:szCs w:val="18"/>
              </w:rPr>
            </w:pPr>
            <w:r w:rsidRPr="008B4973">
              <w:rPr>
                <w:sz w:val="18"/>
                <w:szCs w:val="18"/>
              </w:rPr>
              <w:t>04</w:t>
            </w:r>
          </w:p>
        </w:tc>
        <w:tc>
          <w:tcPr>
            <w:tcW w:w="504" w:type="dxa"/>
            <w:tcBorders>
              <w:top w:val="nil"/>
              <w:left w:val="nil"/>
              <w:bottom w:val="single" w:sz="4" w:space="0" w:color="auto"/>
              <w:right w:val="single" w:sz="4" w:space="0" w:color="auto"/>
            </w:tcBorders>
            <w:shd w:val="clear" w:color="000000" w:fill="FFFFFF"/>
            <w:noWrap/>
            <w:vAlign w:val="center"/>
            <w:hideMark/>
          </w:tcPr>
          <w:p w14:paraId="0B346427" w14:textId="77777777" w:rsidR="008B4973" w:rsidRPr="008B4973" w:rsidRDefault="008B4973" w:rsidP="008B4973">
            <w:pPr>
              <w:jc w:val="center"/>
              <w:rPr>
                <w:sz w:val="18"/>
                <w:szCs w:val="18"/>
              </w:rPr>
            </w:pPr>
            <w:r w:rsidRPr="008B4973">
              <w:rPr>
                <w:sz w:val="18"/>
                <w:szCs w:val="18"/>
              </w:rPr>
              <w:t>12</w:t>
            </w:r>
          </w:p>
        </w:tc>
        <w:tc>
          <w:tcPr>
            <w:tcW w:w="1326" w:type="dxa"/>
            <w:tcBorders>
              <w:top w:val="nil"/>
              <w:left w:val="nil"/>
              <w:bottom w:val="single" w:sz="4" w:space="0" w:color="auto"/>
              <w:right w:val="single" w:sz="4" w:space="0" w:color="auto"/>
            </w:tcBorders>
            <w:shd w:val="clear" w:color="auto" w:fill="auto"/>
            <w:noWrap/>
            <w:vAlign w:val="center"/>
            <w:hideMark/>
          </w:tcPr>
          <w:p w14:paraId="73F2E70F" w14:textId="77777777" w:rsidR="008B4973" w:rsidRPr="008B4973" w:rsidRDefault="008B4973" w:rsidP="008B4973">
            <w:pPr>
              <w:jc w:val="center"/>
              <w:rPr>
                <w:sz w:val="18"/>
                <w:szCs w:val="18"/>
              </w:rPr>
            </w:pPr>
            <w:r w:rsidRPr="008B4973">
              <w:rPr>
                <w:sz w:val="18"/>
                <w:szCs w:val="18"/>
              </w:rPr>
              <w:t>1 070,0</w:t>
            </w:r>
          </w:p>
        </w:tc>
        <w:tc>
          <w:tcPr>
            <w:tcW w:w="1418" w:type="dxa"/>
            <w:tcBorders>
              <w:top w:val="nil"/>
              <w:left w:val="nil"/>
              <w:bottom w:val="single" w:sz="4" w:space="0" w:color="auto"/>
              <w:right w:val="single" w:sz="4" w:space="0" w:color="auto"/>
            </w:tcBorders>
            <w:shd w:val="clear" w:color="000000" w:fill="FFFFFF"/>
            <w:noWrap/>
            <w:vAlign w:val="center"/>
            <w:hideMark/>
          </w:tcPr>
          <w:p w14:paraId="489721CF" w14:textId="77777777" w:rsidR="008B4973" w:rsidRPr="008B4973" w:rsidRDefault="008B4973" w:rsidP="008B4973">
            <w:pPr>
              <w:jc w:val="center"/>
              <w:rPr>
                <w:sz w:val="18"/>
                <w:szCs w:val="18"/>
              </w:rPr>
            </w:pPr>
            <w:r w:rsidRPr="008B4973">
              <w:rPr>
                <w:sz w:val="18"/>
                <w:szCs w:val="18"/>
              </w:rPr>
              <w:t>980,0</w:t>
            </w:r>
          </w:p>
        </w:tc>
        <w:tc>
          <w:tcPr>
            <w:tcW w:w="1417" w:type="dxa"/>
            <w:tcBorders>
              <w:top w:val="nil"/>
              <w:left w:val="nil"/>
              <w:bottom w:val="single" w:sz="4" w:space="0" w:color="auto"/>
              <w:right w:val="single" w:sz="4" w:space="0" w:color="auto"/>
            </w:tcBorders>
            <w:shd w:val="clear" w:color="000000" w:fill="FFFFFF"/>
            <w:noWrap/>
            <w:vAlign w:val="center"/>
            <w:hideMark/>
          </w:tcPr>
          <w:p w14:paraId="68F8E9AC" w14:textId="77777777" w:rsidR="008B4973" w:rsidRPr="008B4973" w:rsidRDefault="008B4973" w:rsidP="008B4973">
            <w:pPr>
              <w:jc w:val="center"/>
              <w:rPr>
                <w:sz w:val="18"/>
                <w:szCs w:val="18"/>
              </w:rPr>
            </w:pPr>
            <w:r w:rsidRPr="008B4973">
              <w:rPr>
                <w:sz w:val="18"/>
                <w:szCs w:val="18"/>
              </w:rPr>
              <w:t>1 100,0</w:t>
            </w:r>
          </w:p>
        </w:tc>
      </w:tr>
      <w:tr w:rsidR="008B4973" w:rsidRPr="008B4973" w14:paraId="1197AEA4" w14:textId="77777777" w:rsidTr="001D58A8">
        <w:trPr>
          <w:trHeight w:val="702"/>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3F31FAD4" w14:textId="77777777" w:rsidR="008B4973" w:rsidRPr="008B4973" w:rsidRDefault="008B4973" w:rsidP="008B4973">
            <w:pPr>
              <w:ind w:left="-120"/>
              <w:jc w:val="right"/>
              <w:rPr>
                <w:b/>
                <w:bCs/>
                <w:color w:val="000000"/>
                <w:sz w:val="18"/>
                <w:szCs w:val="18"/>
              </w:rPr>
            </w:pPr>
            <w:r w:rsidRPr="008B4973">
              <w:rPr>
                <w:b/>
                <w:bCs/>
                <w:color w:val="000000"/>
                <w:sz w:val="18"/>
                <w:szCs w:val="18"/>
              </w:rPr>
              <w:t>2.3</w:t>
            </w:r>
          </w:p>
        </w:tc>
        <w:tc>
          <w:tcPr>
            <w:tcW w:w="2342" w:type="dxa"/>
            <w:tcBorders>
              <w:top w:val="nil"/>
              <w:left w:val="nil"/>
              <w:bottom w:val="single" w:sz="4" w:space="0" w:color="auto"/>
              <w:right w:val="single" w:sz="4" w:space="0" w:color="auto"/>
            </w:tcBorders>
            <w:shd w:val="clear" w:color="000000" w:fill="FFFFFF"/>
            <w:vAlign w:val="bottom"/>
            <w:hideMark/>
          </w:tcPr>
          <w:p w14:paraId="7B705CB2" w14:textId="77777777" w:rsidR="008B4973" w:rsidRPr="008B4973" w:rsidRDefault="008B4973" w:rsidP="008B4973">
            <w:pPr>
              <w:ind w:right="-112"/>
              <w:rPr>
                <w:b/>
                <w:bCs/>
                <w:sz w:val="18"/>
                <w:szCs w:val="18"/>
              </w:rPr>
            </w:pPr>
            <w:r w:rsidRPr="008B4973">
              <w:rPr>
                <w:b/>
                <w:bCs/>
                <w:sz w:val="18"/>
                <w:szCs w:val="18"/>
              </w:rPr>
              <w:t>Подпрограмма «Финансовое обеспечение реализации муниципальной программы»</w:t>
            </w:r>
          </w:p>
        </w:tc>
        <w:tc>
          <w:tcPr>
            <w:tcW w:w="992" w:type="dxa"/>
            <w:tcBorders>
              <w:top w:val="nil"/>
              <w:left w:val="nil"/>
              <w:bottom w:val="single" w:sz="4" w:space="0" w:color="auto"/>
              <w:right w:val="single" w:sz="4" w:space="0" w:color="auto"/>
            </w:tcBorders>
            <w:shd w:val="clear" w:color="000000" w:fill="FFFFFF"/>
            <w:noWrap/>
            <w:vAlign w:val="center"/>
            <w:hideMark/>
          </w:tcPr>
          <w:p w14:paraId="20A11605" w14:textId="77777777" w:rsidR="008B4973" w:rsidRPr="008B4973" w:rsidRDefault="008B4973" w:rsidP="008B4973">
            <w:pPr>
              <w:jc w:val="center"/>
              <w:rPr>
                <w:b/>
                <w:bCs/>
                <w:sz w:val="18"/>
                <w:szCs w:val="18"/>
              </w:rPr>
            </w:pPr>
            <w:r w:rsidRPr="008B4973">
              <w:rPr>
                <w:b/>
                <w:bCs/>
                <w:sz w:val="18"/>
                <w:szCs w:val="18"/>
              </w:rPr>
              <w:t>11 3 00 00000</w:t>
            </w:r>
          </w:p>
        </w:tc>
        <w:tc>
          <w:tcPr>
            <w:tcW w:w="527" w:type="dxa"/>
            <w:tcBorders>
              <w:top w:val="nil"/>
              <w:left w:val="nil"/>
              <w:bottom w:val="single" w:sz="4" w:space="0" w:color="auto"/>
              <w:right w:val="single" w:sz="4" w:space="0" w:color="auto"/>
            </w:tcBorders>
            <w:shd w:val="clear" w:color="000000" w:fill="FFFFFF"/>
            <w:noWrap/>
            <w:vAlign w:val="center"/>
          </w:tcPr>
          <w:p w14:paraId="5ED6934F"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68DE2134"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2CACAA20"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7707461E" w14:textId="77777777" w:rsidR="008B4973" w:rsidRPr="008B4973" w:rsidRDefault="008B4973" w:rsidP="008B4973">
            <w:pPr>
              <w:jc w:val="center"/>
              <w:rPr>
                <w:b/>
                <w:bCs/>
                <w:sz w:val="18"/>
                <w:szCs w:val="18"/>
              </w:rPr>
            </w:pPr>
            <w:r w:rsidRPr="008B4973">
              <w:rPr>
                <w:b/>
                <w:bCs/>
                <w:sz w:val="18"/>
                <w:szCs w:val="18"/>
              </w:rPr>
              <w:t>3 263,4</w:t>
            </w:r>
          </w:p>
        </w:tc>
        <w:tc>
          <w:tcPr>
            <w:tcW w:w="1418" w:type="dxa"/>
            <w:tcBorders>
              <w:top w:val="nil"/>
              <w:left w:val="nil"/>
              <w:bottom w:val="single" w:sz="4" w:space="0" w:color="auto"/>
              <w:right w:val="single" w:sz="4" w:space="0" w:color="auto"/>
            </w:tcBorders>
            <w:shd w:val="clear" w:color="000000" w:fill="FFFFFF"/>
            <w:noWrap/>
            <w:vAlign w:val="center"/>
            <w:hideMark/>
          </w:tcPr>
          <w:p w14:paraId="6D19EB73" w14:textId="77777777" w:rsidR="008B4973" w:rsidRPr="008B4973" w:rsidRDefault="008B4973" w:rsidP="008B4973">
            <w:pPr>
              <w:jc w:val="center"/>
              <w:rPr>
                <w:b/>
                <w:bCs/>
                <w:sz w:val="18"/>
                <w:szCs w:val="18"/>
              </w:rPr>
            </w:pPr>
            <w:r w:rsidRPr="008B4973">
              <w:rPr>
                <w:b/>
                <w:bCs/>
                <w:sz w:val="18"/>
                <w:szCs w:val="18"/>
              </w:rPr>
              <w:t>3 427,9</w:t>
            </w:r>
          </w:p>
        </w:tc>
        <w:tc>
          <w:tcPr>
            <w:tcW w:w="1417" w:type="dxa"/>
            <w:tcBorders>
              <w:top w:val="nil"/>
              <w:left w:val="nil"/>
              <w:bottom w:val="single" w:sz="4" w:space="0" w:color="auto"/>
              <w:right w:val="single" w:sz="4" w:space="0" w:color="auto"/>
            </w:tcBorders>
            <w:shd w:val="clear" w:color="000000" w:fill="FFFFFF"/>
            <w:noWrap/>
            <w:vAlign w:val="center"/>
            <w:hideMark/>
          </w:tcPr>
          <w:p w14:paraId="166A930A" w14:textId="77777777" w:rsidR="008B4973" w:rsidRPr="008B4973" w:rsidRDefault="008B4973" w:rsidP="008B4973">
            <w:pPr>
              <w:jc w:val="center"/>
              <w:rPr>
                <w:b/>
                <w:bCs/>
                <w:sz w:val="18"/>
                <w:szCs w:val="18"/>
              </w:rPr>
            </w:pPr>
            <w:r w:rsidRPr="008B4973">
              <w:rPr>
                <w:b/>
                <w:bCs/>
                <w:sz w:val="18"/>
                <w:szCs w:val="18"/>
              </w:rPr>
              <w:t>3 417,0</w:t>
            </w:r>
          </w:p>
        </w:tc>
      </w:tr>
      <w:tr w:rsidR="008B4973" w:rsidRPr="008B4973" w14:paraId="7CD8314F" w14:textId="77777777" w:rsidTr="001D58A8">
        <w:trPr>
          <w:trHeight w:val="1429"/>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0313926A" w14:textId="77777777" w:rsidR="008B4973" w:rsidRPr="008B4973" w:rsidRDefault="008B4973" w:rsidP="008B4973">
            <w:pPr>
              <w:ind w:left="-120"/>
              <w:jc w:val="right"/>
              <w:rPr>
                <w:b/>
                <w:bCs/>
                <w:color w:val="000000"/>
                <w:sz w:val="18"/>
                <w:szCs w:val="18"/>
              </w:rPr>
            </w:pPr>
            <w:r w:rsidRPr="008B4973">
              <w:rPr>
                <w:b/>
                <w:bCs/>
                <w:color w:val="000000"/>
                <w:sz w:val="18"/>
                <w:szCs w:val="18"/>
              </w:rPr>
              <w:t>2.3.1</w:t>
            </w:r>
          </w:p>
        </w:tc>
        <w:tc>
          <w:tcPr>
            <w:tcW w:w="2342" w:type="dxa"/>
            <w:tcBorders>
              <w:top w:val="nil"/>
              <w:left w:val="nil"/>
              <w:bottom w:val="single" w:sz="4" w:space="0" w:color="auto"/>
              <w:right w:val="single" w:sz="4" w:space="0" w:color="auto"/>
            </w:tcBorders>
            <w:shd w:val="clear" w:color="000000" w:fill="FFFFFF"/>
            <w:vAlign w:val="bottom"/>
            <w:hideMark/>
          </w:tcPr>
          <w:p w14:paraId="20E48EE7" w14:textId="77777777" w:rsidR="008B4973" w:rsidRPr="008B4973" w:rsidRDefault="008B4973" w:rsidP="008B4973">
            <w:pPr>
              <w:ind w:right="-112"/>
              <w:rPr>
                <w:b/>
                <w:bCs/>
                <w:sz w:val="18"/>
                <w:szCs w:val="18"/>
              </w:rPr>
            </w:pPr>
            <w:r w:rsidRPr="008B4973">
              <w:rPr>
                <w:b/>
                <w:bCs/>
                <w:sz w:val="18"/>
                <w:szCs w:val="18"/>
              </w:rPr>
              <w:t>Основное мероприятие «Финансовое обеспечение деятельности отдела по культуре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center"/>
            <w:hideMark/>
          </w:tcPr>
          <w:p w14:paraId="7B4AF5B4" w14:textId="77777777" w:rsidR="008B4973" w:rsidRPr="008B4973" w:rsidRDefault="008B4973" w:rsidP="008B4973">
            <w:pPr>
              <w:jc w:val="center"/>
              <w:rPr>
                <w:b/>
                <w:bCs/>
                <w:sz w:val="18"/>
                <w:szCs w:val="18"/>
              </w:rPr>
            </w:pPr>
            <w:r w:rsidRPr="008B4973">
              <w:rPr>
                <w:b/>
                <w:bCs/>
                <w:sz w:val="18"/>
                <w:szCs w:val="18"/>
              </w:rPr>
              <w:t>11 3 01 00000</w:t>
            </w:r>
          </w:p>
        </w:tc>
        <w:tc>
          <w:tcPr>
            <w:tcW w:w="527" w:type="dxa"/>
            <w:tcBorders>
              <w:top w:val="nil"/>
              <w:left w:val="nil"/>
              <w:bottom w:val="single" w:sz="4" w:space="0" w:color="auto"/>
              <w:right w:val="single" w:sz="4" w:space="0" w:color="auto"/>
            </w:tcBorders>
            <w:shd w:val="clear" w:color="000000" w:fill="FFFFFF"/>
            <w:noWrap/>
            <w:vAlign w:val="center"/>
          </w:tcPr>
          <w:p w14:paraId="05C0FDAB"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57D04596"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6C0A7BBB"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6939B8E1" w14:textId="77777777" w:rsidR="008B4973" w:rsidRPr="008B4973" w:rsidRDefault="008B4973" w:rsidP="008B4973">
            <w:pPr>
              <w:jc w:val="center"/>
              <w:rPr>
                <w:b/>
                <w:bCs/>
                <w:sz w:val="18"/>
                <w:szCs w:val="18"/>
              </w:rPr>
            </w:pPr>
            <w:r w:rsidRPr="008B4973">
              <w:rPr>
                <w:b/>
                <w:bCs/>
                <w:sz w:val="18"/>
                <w:szCs w:val="18"/>
              </w:rPr>
              <w:t>3 263,4</w:t>
            </w:r>
          </w:p>
        </w:tc>
        <w:tc>
          <w:tcPr>
            <w:tcW w:w="1418" w:type="dxa"/>
            <w:tcBorders>
              <w:top w:val="nil"/>
              <w:left w:val="nil"/>
              <w:bottom w:val="single" w:sz="4" w:space="0" w:color="auto"/>
              <w:right w:val="single" w:sz="4" w:space="0" w:color="auto"/>
            </w:tcBorders>
            <w:shd w:val="clear" w:color="000000" w:fill="FFFFFF"/>
            <w:noWrap/>
            <w:vAlign w:val="center"/>
            <w:hideMark/>
          </w:tcPr>
          <w:p w14:paraId="66768AFE" w14:textId="77777777" w:rsidR="008B4973" w:rsidRPr="008B4973" w:rsidRDefault="008B4973" w:rsidP="008B4973">
            <w:pPr>
              <w:jc w:val="center"/>
              <w:rPr>
                <w:b/>
                <w:bCs/>
                <w:sz w:val="18"/>
                <w:szCs w:val="18"/>
              </w:rPr>
            </w:pPr>
            <w:r w:rsidRPr="008B4973">
              <w:rPr>
                <w:b/>
                <w:bCs/>
                <w:sz w:val="18"/>
                <w:szCs w:val="18"/>
              </w:rPr>
              <w:t>3 427,9</w:t>
            </w:r>
          </w:p>
        </w:tc>
        <w:tc>
          <w:tcPr>
            <w:tcW w:w="1417" w:type="dxa"/>
            <w:tcBorders>
              <w:top w:val="nil"/>
              <w:left w:val="nil"/>
              <w:bottom w:val="single" w:sz="4" w:space="0" w:color="auto"/>
              <w:right w:val="single" w:sz="4" w:space="0" w:color="auto"/>
            </w:tcBorders>
            <w:shd w:val="clear" w:color="000000" w:fill="FFFFFF"/>
            <w:noWrap/>
            <w:vAlign w:val="center"/>
            <w:hideMark/>
          </w:tcPr>
          <w:p w14:paraId="6CBF2AC1" w14:textId="77777777" w:rsidR="008B4973" w:rsidRPr="008B4973" w:rsidRDefault="008B4973" w:rsidP="008B4973">
            <w:pPr>
              <w:jc w:val="center"/>
              <w:rPr>
                <w:b/>
                <w:bCs/>
                <w:sz w:val="18"/>
                <w:szCs w:val="18"/>
              </w:rPr>
            </w:pPr>
            <w:r w:rsidRPr="008B4973">
              <w:rPr>
                <w:b/>
                <w:bCs/>
                <w:sz w:val="18"/>
                <w:szCs w:val="18"/>
              </w:rPr>
              <w:t>3 417,0</w:t>
            </w:r>
          </w:p>
        </w:tc>
      </w:tr>
      <w:tr w:rsidR="008B4973" w:rsidRPr="008B4973" w14:paraId="089EA774"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tcPr>
          <w:p w14:paraId="0CE8A601"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5435230B" w14:textId="77777777" w:rsidR="008B4973" w:rsidRPr="008B4973" w:rsidRDefault="008B4973" w:rsidP="008B4973">
            <w:pPr>
              <w:ind w:right="-112"/>
              <w:rPr>
                <w:sz w:val="18"/>
                <w:szCs w:val="18"/>
              </w:rPr>
            </w:pPr>
            <w:r w:rsidRPr="008B4973">
              <w:rPr>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14:paraId="158E3D0F" w14:textId="77777777" w:rsidR="008B4973" w:rsidRPr="008B4973" w:rsidRDefault="008B4973" w:rsidP="008B4973">
            <w:pPr>
              <w:jc w:val="center"/>
              <w:rPr>
                <w:sz w:val="18"/>
                <w:szCs w:val="18"/>
              </w:rPr>
            </w:pPr>
            <w:r w:rsidRPr="008B4973">
              <w:rPr>
                <w:sz w:val="18"/>
                <w:szCs w:val="18"/>
              </w:rPr>
              <w:t>11 3 01 82010</w:t>
            </w:r>
          </w:p>
        </w:tc>
        <w:tc>
          <w:tcPr>
            <w:tcW w:w="527" w:type="dxa"/>
            <w:tcBorders>
              <w:top w:val="nil"/>
              <w:left w:val="nil"/>
              <w:bottom w:val="single" w:sz="4" w:space="0" w:color="auto"/>
              <w:right w:val="single" w:sz="4" w:space="0" w:color="auto"/>
            </w:tcBorders>
            <w:shd w:val="clear" w:color="000000" w:fill="FFFFFF"/>
            <w:noWrap/>
            <w:vAlign w:val="center"/>
            <w:hideMark/>
          </w:tcPr>
          <w:p w14:paraId="0CC916AF" w14:textId="77777777" w:rsidR="008B4973" w:rsidRPr="008B4973" w:rsidRDefault="008B4973" w:rsidP="008B4973">
            <w:pPr>
              <w:ind w:left="-110"/>
              <w:jc w:val="center"/>
              <w:rPr>
                <w:sz w:val="18"/>
                <w:szCs w:val="18"/>
              </w:rPr>
            </w:pPr>
            <w:r w:rsidRPr="008B4973">
              <w:rPr>
                <w:sz w:val="18"/>
                <w:szCs w:val="18"/>
              </w:rPr>
              <w:t>100</w:t>
            </w:r>
          </w:p>
        </w:tc>
        <w:tc>
          <w:tcPr>
            <w:tcW w:w="452" w:type="dxa"/>
            <w:tcBorders>
              <w:top w:val="nil"/>
              <w:left w:val="nil"/>
              <w:bottom w:val="single" w:sz="4" w:space="0" w:color="auto"/>
              <w:right w:val="single" w:sz="4" w:space="0" w:color="auto"/>
            </w:tcBorders>
            <w:shd w:val="clear" w:color="000000" w:fill="FFFFFF"/>
            <w:noWrap/>
            <w:vAlign w:val="center"/>
            <w:hideMark/>
          </w:tcPr>
          <w:p w14:paraId="1977EDD3" w14:textId="77777777" w:rsidR="008B4973" w:rsidRPr="008B4973" w:rsidRDefault="008B4973" w:rsidP="008B4973">
            <w:pPr>
              <w:ind w:left="-110"/>
              <w:jc w:val="center"/>
              <w:rPr>
                <w:sz w:val="18"/>
                <w:szCs w:val="18"/>
              </w:rPr>
            </w:pPr>
            <w:r w:rsidRPr="008B4973">
              <w:rPr>
                <w:sz w:val="18"/>
                <w:szCs w:val="18"/>
              </w:rPr>
              <w:t>08</w:t>
            </w:r>
          </w:p>
        </w:tc>
        <w:tc>
          <w:tcPr>
            <w:tcW w:w="504" w:type="dxa"/>
            <w:tcBorders>
              <w:top w:val="nil"/>
              <w:left w:val="nil"/>
              <w:bottom w:val="single" w:sz="4" w:space="0" w:color="auto"/>
              <w:right w:val="single" w:sz="4" w:space="0" w:color="auto"/>
            </w:tcBorders>
            <w:shd w:val="clear" w:color="000000" w:fill="FFFFFF"/>
            <w:noWrap/>
            <w:vAlign w:val="center"/>
            <w:hideMark/>
          </w:tcPr>
          <w:p w14:paraId="28EB7E9C" w14:textId="77777777" w:rsidR="008B4973" w:rsidRPr="008B4973" w:rsidRDefault="008B4973" w:rsidP="008B4973">
            <w:pPr>
              <w:jc w:val="center"/>
              <w:rPr>
                <w:sz w:val="18"/>
                <w:szCs w:val="18"/>
              </w:rPr>
            </w:pPr>
            <w:r w:rsidRPr="008B4973">
              <w:rPr>
                <w:sz w:val="18"/>
                <w:szCs w:val="18"/>
              </w:rPr>
              <w:t>04</w:t>
            </w:r>
          </w:p>
        </w:tc>
        <w:tc>
          <w:tcPr>
            <w:tcW w:w="1326" w:type="dxa"/>
            <w:tcBorders>
              <w:top w:val="nil"/>
              <w:left w:val="nil"/>
              <w:bottom w:val="single" w:sz="4" w:space="0" w:color="auto"/>
              <w:right w:val="single" w:sz="4" w:space="0" w:color="auto"/>
            </w:tcBorders>
            <w:shd w:val="clear" w:color="auto" w:fill="auto"/>
            <w:noWrap/>
            <w:vAlign w:val="center"/>
            <w:hideMark/>
          </w:tcPr>
          <w:p w14:paraId="6D650108" w14:textId="77777777" w:rsidR="008B4973" w:rsidRPr="008B4973" w:rsidRDefault="008B4973" w:rsidP="008B4973">
            <w:pPr>
              <w:jc w:val="center"/>
              <w:rPr>
                <w:sz w:val="18"/>
                <w:szCs w:val="18"/>
              </w:rPr>
            </w:pPr>
            <w:r w:rsidRPr="008B4973">
              <w:rPr>
                <w:sz w:val="18"/>
                <w:szCs w:val="18"/>
              </w:rPr>
              <w:t>2 698,4</w:t>
            </w:r>
          </w:p>
        </w:tc>
        <w:tc>
          <w:tcPr>
            <w:tcW w:w="1418" w:type="dxa"/>
            <w:tcBorders>
              <w:top w:val="nil"/>
              <w:left w:val="nil"/>
              <w:bottom w:val="single" w:sz="4" w:space="0" w:color="auto"/>
              <w:right w:val="single" w:sz="4" w:space="0" w:color="auto"/>
            </w:tcBorders>
            <w:shd w:val="clear" w:color="000000" w:fill="FFFFFF"/>
            <w:noWrap/>
            <w:vAlign w:val="center"/>
            <w:hideMark/>
          </w:tcPr>
          <w:p w14:paraId="56E5925B" w14:textId="77777777" w:rsidR="008B4973" w:rsidRPr="008B4973" w:rsidRDefault="008B4973" w:rsidP="008B4973">
            <w:pPr>
              <w:jc w:val="center"/>
              <w:rPr>
                <w:sz w:val="18"/>
                <w:szCs w:val="18"/>
              </w:rPr>
            </w:pPr>
            <w:r w:rsidRPr="008B4973">
              <w:rPr>
                <w:sz w:val="18"/>
                <w:szCs w:val="18"/>
              </w:rPr>
              <w:t>2 842,6</w:t>
            </w:r>
          </w:p>
        </w:tc>
        <w:tc>
          <w:tcPr>
            <w:tcW w:w="1417" w:type="dxa"/>
            <w:tcBorders>
              <w:top w:val="nil"/>
              <w:left w:val="nil"/>
              <w:bottom w:val="single" w:sz="4" w:space="0" w:color="auto"/>
              <w:right w:val="single" w:sz="4" w:space="0" w:color="auto"/>
            </w:tcBorders>
            <w:shd w:val="clear" w:color="000000" w:fill="FFFFFF"/>
            <w:noWrap/>
            <w:vAlign w:val="center"/>
            <w:hideMark/>
          </w:tcPr>
          <w:p w14:paraId="402C900A" w14:textId="77777777" w:rsidR="008B4973" w:rsidRPr="008B4973" w:rsidRDefault="008B4973" w:rsidP="008B4973">
            <w:pPr>
              <w:jc w:val="center"/>
              <w:rPr>
                <w:sz w:val="18"/>
                <w:szCs w:val="18"/>
              </w:rPr>
            </w:pPr>
            <w:r w:rsidRPr="008B4973">
              <w:rPr>
                <w:sz w:val="18"/>
                <w:szCs w:val="18"/>
              </w:rPr>
              <w:t>2 872,3</w:t>
            </w:r>
          </w:p>
        </w:tc>
      </w:tr>
      <w:tr w:rsidR="008B4973" w:rsidRPr="008B4973" w14:paraId="7D02454C"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tcPr>
          <w:p w14:paraId="498ABC1F"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6A5FC6D4" w14:textId="77777777" w:rsidR="008B4973" w:rsidRPr="008B4973" w:rsidRDefault="008B4973" w:rsidP="008B4973">
            <w:pPr>
              <w:ind w:right="-112"/>
              <w:rPr>
                <w:sz w:val="18"/>
                <w:szCs w:val="18"/>
              </w:rPr>
            </w:pPr>
            <w:r w:rsidRPr="008B4973">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775B9D7C" w14:textId="77777777" w:rsidR="008B4973" w:rsidRPr="008B4973" w:rsidRDefault="008B4973" w:rsidP="008B4973">
            <w:pPr>
              <w:jc w:val="center"/>
              <w:rPr>
                <w:sz w:val="18"/>
                <w:szCs w:val="18"/>
              </w:rPr>
            </w:pPr>
            <w:r w:rsidRPr="008B4973">
              <w:rPr>
                <w:sz w:val="18"/>
                <w:szCs w:val="18"/>
              </w:rPr>
              <w:t>11 3 01 82010</w:t>
            </w:r>
          </w:p>
        </w:tc>
        <w:tc>
          <w:tcPr>
            <w:tcW w:w="527" w:type="dxa"/>
            <w:tcBorders>
              <w:top w:val="nil"/>
              <w:left w:val="nil"/>
              <w:bottom w:val="single" w:sz="4" w:space="0" w:color="auto"/>
              <w:right w:val="single" w:sz="4" w:space="0" w:color="auto"/>
            </w:tcBorders>
            <w:shd w:val="clear" w:color="000000" w:fill="FFFFFF"/>
            <w:noWrap/>
            <w:vAlign w:val="center"/>
            <w:hideMark/>
          </w:tcPr>
          <w:p w14:paraId="10B5A286"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2328A78D" w14:textId="77777777" w:rsidR="008B4973" w:rsidRPr="008B4973" w:rsidRDefault="008B4973" w:rsidP="008B4973">
            <w:pPr>
              <w:ind w:left="-110"/>
              <w:jc w:val="center"/>
              <w:rPr>
                <w:sz w:val="18"/>
                <w:szCs w:val="18"/>
              </w:rPr>
            </w:pPr>
            <w:r w:rsidRPr="008B4973">
              <w:rPr>
                <w:sz w:val="18"/>
                <w:szCs w:val="18"/>
              </w:rPr>
              <w:t>08</w:t>
            </w:r>
          </w:p>
        </w:tc>
        <w:tc>
          <w:tcPr>
            <w:tcW w:w="504" w:type="dxa"/>
            <w:tcBorders>
              <w:top w:val="nil"/>
              <w:left w:val="nil"/>
              <w:bottom w:val="single" w:sz="4" w:space="0" w:color="auto"/>
              <w:right w:val="single" w:sz="4" w:space="0" w:color="auto"/>
            </w:tcBorders>
            <w:shd w:val="clear" w:color="000000" w:fill="FFFFFF"/>
            <w:noWrap/>
            <w:vAlign w:val="center"/>
            <w:hideMark/>
          </w:tcPr>
          <w:p w14:paraId="69B0A0E4" w14:textId="77777777" w:rsidR="008B4973" w:rsidRPr="008B4973" w:rsidRDefault="008B4973" w:rsidP="008B4973">
            <w:pPr>
              <w:jc w:val="center"/>
              <w:rPr>
                <w:sz w:val="18"/>
                <w:szCs w:val="18"/>
              </w:rPr>
            </w:pPr>
            <w:r w:rsidRPr="008B4973">
              <w:rPr>
                <w:sz w:val="18"/>
                <w:szCs w:val="18"/>
              </w:rPr>
              <w:t>04</w:t>
            </w:r>
          </w:p>
        </w:tc>
        <w:tc>
          <w:tcPr>
            <w:tcW w:w="1326" w:type="dxa"/>
            <w:tcBorders>
              <w:top w:val="nil"/>
              <w:left w:val="nil"/>
              <w:bottom w:val="single" w:sz="4" w:space="0" w:color="auto"/>
              <w:right w:val="single" w:sz="4" w:space="0" w:color="auto"/>
            </w:tcBorders>
            <w:shd w:val="clear" w:color="auto" w:fill="auto"/>
            <w:noWrap/>
            <w:vAlign w:val="center"/>
            <w:hideMark/>
          </w:tcPr>
          <w:p w14:paraId="38192E69" w14:textId="77777777" w:rsidR="008B4973" w:rsidRPr="008B4973" w:rsidRDefault="008B4973" w:rsidP="008B4973">
            <w:pPr>
              <w:jc w:val="center"/>
              <w:rPr>
                <w:sz w:val="18"/>
                <w:szCs w:val="18"/>
              </w:rPr>
            </w:pPr>
            <w:r w:rsidRPr="008B4973">
              <w:rPr>
                <w:sz w:val="18"/>
                <w:szCs w:val="18"/>
              </w:rPr>
              <w:t>562,0</w:t>
            </w:r>
          </w:p>
        </w:tc>
        <w:tc>
          <w:tcPr>
            <w:tcW w:w="1418" w:type="dxa"/>
            <w:tcBorders>
              <w:top w:val="nil"/>
              <w:left w:val="nil"/>
              <w:bottom w:val="single" w:sz="4" w:space="0" w:color="auto"/>
              <w:right w:val="single" w:sz="4" w:space="0" w:color="auto"/>
            </w:tcBorders>
            <w:shd w:val="clear" w:color="000000" w:fill="FFFFFF"/>
            <w:noWrap/>
            <w:vAlign w:val="center"/>
            <w:hideMark/>
          </w:tcPr>
          <w:p w14:paraId="391634FB" w14:textId="77777777" w:rsidR="008B4973" w:rsidRPr="008B4973" w:rsidRDefault="008B4973" w:rsidP="008B4973">
            <w:pPr>
              <w:jc w:val="center"/>
              <w:rPr>
                <w:sz w:val="18"/>
                <w:szCs w:val="18"/>
              </w:rPr>
            </w:pPr>
            <w:r w:rsidRPr="008B4973">
              <w:rPr>
                <w:sz w:val="18"/>
                <w:szCs w:val="18"/>
              </w:rPr>
              <w:t>582,3</w:t>
            </w:r>
          </w:p>
        </w:tc>
        <w:tc>
          <w:tcPr>
            <w:tcW w:w="1417" w:type="dxa"/>
            <w:tcBorders>
              <w:top w:val="nil"/>
              <w:left w:val="nil"/>
              <w:bottom w:val="single" w:sz="4" w:space="0" w:color="auto"/>
              <w:right w:val="single" w:sz="4" w:space="0" w:color="auto"/>
            </w:tcBorders>
            <w:shd w:val="clear" w:color="000000" w:fill="FFFFFF"/>
            <w:noWrap/>
            <w:vAlign w:val="center"/>
            <w:hideMark/>
          </w:tcPr>
          <w:p w14:paraId="23FB5BEC" w14:textId="77777777" w:rsidR="008B4973" w:rsidRPr="008B4973" w:rsidRDefault="008B4973" w:rsidP="008B4973">
            <w:pPr>
              <w:jc w:val="center"/>
              <w:rPr>
                <w:sz w:val="18"/>
                <w:szCs w:val="18"/>
              </w:rPr>
            </w:pPr>
            <w:r w:rsidRPr="008B4973">
              <w:rPr>
                <w:sz w:val="18"/>
                <w:szCs w:val="18"/>
              </w:rPr>
              <w:t>541,7</w:t>
            </w:r>
          </w:p>
        </w:tc>
      </w:tr>
      <w:tr w:rsidR="008B4973" w:rsidRPr="008B4973" w14:paraId="5310516E" w14:textId="77777777" w:rsidTr="001D58A8">
        <w:trPr>
          <w:trHeight w:val="630"/>
        </w:trPr>
        <w:tc>
          <w:tcPr>
            <w:tcW w:w="630" w:type="dxa"/>
            <w:tcBorders>
              <w:top w:val="single" w:sz="4" w:space="0" w:color="auto"/>
              <w:left w:val="single" w:sz="4" w:space="0" w:color="auto"/>
              <w:bottom w:val="single" w:sz="4" w:space="0" w:color="auto"/>
              <w:right w:val="nil"/>
            </w:tcBorders>
            <w:shd w:val="clear" w:color="000000" w:fill="FFFFFF"/>
            <w:vAlign w:val="bottom"/>
            <w:hideMark/>
          </w:tcPr>
          <w:p w14:paraId="5B296945" w14:textId="77777777" w:rsidR="008B4973" w:rsidRPr="008B4973" w:rsidRDefault="008B4973" w:rsidP="008B4973">
            <w:pPr>
              <w:ind w:left="-120"/>
              <w:jc w:val="right"/>
              <w:rPr>
                <w:b/>
                <w:bCs/>
                <w:color w:val="000000"/>
                <w:sz w:val="18"/>
                <w:szCs w:val="18"/>
              </w:rPr>
            </w:pPr>
          </w:p>
        </w:tc>
        <w:tc>
          <w:tcPr>
            <w:tcW w:w="23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B87539" w14:textId="77777777" w:rsidR="008B4973" w:rsidRPr="008B4973" w:rsidRDefault="008B4973" w:rsidP="008B4973">
            <w:pPr>
              <w:ind w:right="-112"/>
              <w:rPr>
                <w:sz w:val="18"/>
                <w:szCs w:val="18"/>
              </w:rPr>
            </w:pPr>
            <w:r w:rsidRPr="008B4973">
              <w:rPr>
                <w:sz w:val="18"/>
                <w:szCs w:val="18"/>
              </w:rPr>
              <w:t>Расходы на обеспечение функций органов местного самоуправления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14:paraId="657600E5" w14:textId="77777777" w:rsidR="008B4973" w:rsidRPr="008B4973" w:rsidRDefault="008B4973" w:rsidP="008B4973">
            <w:pPr>
              <w:jc w:val="center"/>
              <w:rPr>
                <w:sz w:val="18"/>
                <w:szCs w:val="18"/>
              </w:rPr>
            </w:pPr>
            <w:r w:rsidRPr="008B4973">
              <w:rPr>
                <w:sz w:val="18"/>
                <w:szCs w:val="18"/>
              </w:rPr>
              <w:t>11 3 01 82010</w:t>
            </w:r>
          </w:p>
        </w:tc>
        <w:tc>
          <w:tcPr>
            <w:tcW w:w="527" w:type="dxa"/>
            <w:tcBorders>
              <w:top w:val="nil"/>
              <w:left w:val="nil"/>
              <w:bottom w:val="single" w:sz="4" w:space="0" w:color="auto"/>
              <w:right w:val="single" w:sz="4" w:space="0" w:color="auto"/>
            </w:tcBorders>
            <w:shd w:val="clear" w:color="000000" w:fill="FFFFFF"/>
            <w:noWrap/>
            <w:vAlign w:val="center"/>
            <w:hideMark/>
          </w:tcPr>
          <w:p w14:paraId="7B0D2E53" w14:textId="77777777" w:rsidR="008B4973" w:rsidRPr="008B4973" w:rsidRDefault="008B4973" w:rsidP="008B4973">
            <w:pPr>
              <w:ind w:left="-110"/>
              <w:jc w:val="center"/>
              <w:rPr>
                <w:sz w:val="18"/>
                <w:szCs w:val="18"/>
              </w:rPr>
            </w:pPr>
            <w:r w:rsidRPr="008B4973">
              <w:rPr>
                <w:sz w:val="18"/>
                <w:szCs w:val="18"/>
              </w:rPr>
              <w:t>800</w:t>
            </w:r>
          </w:p>
        </w:tc>
        <w:tc>
          <w:tcPr>
            <w:tcW w:w="452" w:type="dxa"/>
            <w:tcBorders>
              <w:top w:val="nil"/>
              <w:left w:val="nil"/>
              <w:bottom w:val="single" w:sz="4" w:space="0" w:color="auto"/>
              <w:right w:val="single" w:sz="4" w:space="0" w:color="auto"/>
            </w:tcBorders>
            <w:shd w:val="clear" w:color="000000" w:fill="FFFFFF"/>
            <w:noWrap/>
            <w:vAlign w:val="center"/>
            <w:hideMark/>
          </w:tcPr>
          <w:p w14:paraId="43B71DE3" w14:textId="77777777" w:rsidR="008B4973" w:rsidRPr="008B4973" w:rsidRDefault="008B4973" w:rsidP="008B4973">
            <w:pPr>
              <w:ind w:left="-110"/>
              <w:jc w:val="center"/>
              <w:rPr>
                <w:sz w:val="18"/>
                <w:szCs w:val="18"/>
              </w:rPr>
            </w:pPr>
            <w:r w:rsidRPr="008B4973">
              <w:rPr>
                <w:sz w:val="18"/>
                <w:szCs w:val="18"/>
              </w:rPr>
              <w:t>08</w:t>
            </w:r>
          </w:p>
        </w:tc>
        <w:tc>
          <w:tcPr>
            <w:tcW w:w="504" w:type="dxa"/>
            <w:tcBorders>
              <w:top w:val="nil"/>
              <w:left w:val="nil"/>
              <w:bottom w:val="single" w:sz="4" w:space="0" w:color="auto"/>
              <w:right w:val="single" w:sz="4" w:space="0" w:color="auto"/>
            </w:tcBorders>
            <w:shd w:val="clear" w:color="000000" w:fill="FFFFFF"/>
            <w:noWrap/>
            <w:vAlign w:val="center"/>
            <w:hideMark/>
          </w:tcPr>
          <w:p w14:paraId="6302717E" w14:textId="77777777" w:rsidR="008B4973" w:rsidRPr="008B4973" w:rsidRDefault="008B4973" w:rsidP="008B4973">
            <w:pPr>
              <w:jc w:val="center"/>
              <w:rPr>
                <w:sz w:val="18"/>
                <w:szCs w:val="18"/>
              </w:rPr>
            </w:pPr>
            <w:r w:rsidRPr="008B4973">
              <w:rPr>
                <w:sz w:val="18"/>
                <w:szCs w:val="18"/>
              </w:rPr>
              <w:t>04</w:t>
            </w:r>
          </w:p>
        </w:tc>
        <w:tc>
          <w:tcPr>
            <w:tcW w:w="1326" w:type="dxa"/>
            <w:tcBorders>
              <w:top w:val="nil"/>
              <w:left w:val="nil"/>
              <w:bottom w:val="single" w:sz="4" w:space="0" w:color="auto"/>
              <w:right w:val="single" w:sz="4" w:space="0" w:color="auto"/>
            </w:tcBorders>
            <w:shd w:val="clear" w:color="auto" w:fill="auto"/>
            <w:noWrap/>
            <w:vAlign w:val="center"/>
            <w:hideMark/>
          </w:tcPr>
          <w:p w14:paraId="6FC8DB6B" w14:textId="77777777" w:rsidR="008B4973" w:rsidRPr="008B4973" w:rsidRDefault="008B4973" w:rsidP="008B4973">
            <w:pPr>
              <w:jc w:val="center"/>
              <w:rPr>
                <w:sz w:val="18"/>
                <w:szCs w:val="18"/>
              </w:rPr>
            </w:pPr>
            <w:r w:rsidRPr="008B4973">
              <w:rPr>
                <w:sz w:val="18"/>
                <w:szCs w:val="18"/>
              </w:rPr>
              <w:t>3,0</w:t>
            </w:r>
          </w:p>
        </w:tc>
        <w:tc>
          <w:tcPr>
            <w:tcW w:w="1418" w:type="dxa"/>
            <w:tcBorders>
              <w:top w:val="nil"/>
              <w:left w:val="nil"/>
              <w:bottom w:val="single" w:sz="4" w:space="0" w:color="auto"/>
              <w:right w:val="single" w:sz="4" w:space="0" w:color="auto"/>
            </w:tcBorders>
            <w:shd w:val="clear" w:color="000000" w:fill="FFFFFF"/>
            <w:noWrap/>
            <w:vAlign w:val="center"/>
            <w:hideMark/>
          </w:tcPr>
          <w:p w14:paraId="07968040" w14:textId="77777777" w:rsidR="008B4973" w:rsidRPr="008B4973" w:rsidRDefault="008B4973" w:rsidP="008B4973">
            <w:pPr>
              <w:jc w:val="center"/>
              <w:rPr>
                <w:sz w:val="18"/>
                <w:szCs w:val="18"/>
              </w:rPr>
            </w:pPr>
            <w:r w:rsidRPr="008B4973">
              <w:rPr>
                <w:sz w:val="18"/>
                <w:szCs w:val="18"/>
              </w:rPr>
              <w:t>3,0</w:t>
            </w:r>
          </w:p>
        </w:tc>
        <w:tc>
          <w:tcPr>
            <w:tcW w:w="1417" w:type="dxa"/>
            <w:tcBorders>
              <w:top w:val="nil"/>
              <w:left w:val="nil"/>
              <w:bottom w:val="single" w:sz="4" w:space="0" w:color="auto"/>
              <w:right w:val="single" w:sz="4" w:space="0" w:color="auto"/>
            </w:tcBorders>
            <w:shd w:val="clear" w:color="000000" w:fill="FFFFFF"/>
            <w:noWrap/>
            <w:vAlign w:val="center"/>
            <w:hideMark/>
          </w:tcPr>
          <w:p w14:paraId="33C2CBC7" w14:textId="77777777" w:rsidR="008B4973" w:rsidRPr="008B4973" w:rsidRDefault="008B4973" w:rsidP="008B4973">
            <w:pPr>
              <w:jc w:val="center"/>
              <w:rPr>
                <w:sz w:val="18"/>
                <w:szCs w:val="18"/>
              </w:rPr>
            </w:pPr>
            <w:r w:rsidRPr="008B4973">
              <w:rPr>
                <w:sz w:val="18"/>
                <w:szCs w:val="18"/>
              </w:rPr>
              <w:t>3,0</w:t>
            </w:r>
          </w:p>
        </w:tc>
      </w:tr>
      <w:tr w:rsidR="008B4973" w:rsidRPr="008B4973" w14:paraId="56BAAA91" w14:textId="77777777" w:rsidTr="001D58A8">
        <w:trPr>
          <w:trHeight w:val="1260"/>
        </w:trPr>
        <w:tc>
          <w:tcPr>
            <w:tcW w:w="6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10D562" w14:textId="77777777" w:rsidR="008B4973" w:rsidRPr="008B4973" w:rsidRDefault="008B4973" w:rsidP="008B4973">
            <w:pPr>
              <w:ind w:left="-120"/>
              <w:jc w:val="right"/>
              <w:rPr>
                <w:b/>
                <w:bCs/>
                <w:color w:val="000000"/>
                <w:sz w:val="18"/>
                <w:szCs w:val="18"/>
              </w:rPr>
            </w:pPr>
            <w:r w:rsidRPr="008B4973">
              <w:rPr>
                <w:b/>
                <w:bCs/>
                <w:color w:val="000000"/>
                <w:sz w:val="18"/>
                <w:szCs w:val="18"/>
              </w:rPr>
              <w:t>3.</w:t>
            </w:r>
          </w:p>
        </w:tc>
        <w:tc>
          <w:tcPr>
            <w:tcW w:w="2342" w:type="dxa"/>
            <w:tcBorders>
              <w:top w:val="single" w:sz="4" w:space="0" w:color="auto"/>
              <w:left w:val="nil"/>
              <w:bottom w:val="single" w:sz="4" w:space="0" w:color="auto"/>
              <w:right w:val="single" w:sz="4" w:space="0" w:color="auto"/>
            </w:tcBorders>
            <w:shd w:val="clear" w:color="000000" w:fill="FFFFFF"/>
            <w:vAlign w:val="bottom"/>
            <w:hideMark/>
          </w:tcPr>
          <w:p w14:paraId="04D6E413" w14:textId="77777777" w:rsidR="008B4973" w:rsidRPr="008B4973" w:rsidRDefault="008B4973" w:rsidP="008B4973">
            <w:pPr>
              <w:ind w:right="-112"/>
              <w:rPr>
                <w:b/>
                <w:bCs/>
                <w:sz w:val="18"/>
                <w:szCs w:val="18"/>
              </w:rPr>
            </w:pPr>
            <w:r w:rsidRPr="008B4973">
              <w:rPr>
                <w:b/>
                <w:bCs/>
                <w:sz w:val="18"/>
                <w:szCs w:val="18"/>
              </w:rPr>
              <w:t>Муниципальная программа Рамонского муниципального района Воронежской области «Развитие сельского хозяйства на территории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center"/>
            <w:hideMark/>
          </w:tcPr>
          <w:p w14:paraId="42F86DB7" w14:textId="77777777" w:rsidR="008B4973" w:rsidRPr="008B4973" w:rsidRDefault="008B4973" w:rsidP="008B4973">
            <w:pPr>
              <w:jc w:val="center"/>
              <w:rPr>
                <w:b/>
                <w:bCs/>
                <w:sz w:val="18"/>
                <w:szCs w:val="18"/>
              </w:rPr>
            </w:pPr>
            <w:r w:rsidRPr="008B4973">
              <w:rPr>
                <w:b/>
                <w:bCs/>
                <w:sz w:val="18"/>
                <w:szCs w:val="18"/>
              </w:rPr>
              <w:t>25 0 00 00000</w:t>
            </w:r>
          </w:p>
        </w:tc>
        <w:tc>
          <w:tcPr>
            <w:tcW w:w="527" w:type="dxa"/>
            <w:tcBorders>
              <w:top w:val="nil"/>
              <w:left w:val="nil"/>
              <w:bottom w:val="single" w:sz="4" w:space="0" w:color="auto"/>
              <w:right w:val="single" w:sz="4" w:space="0" w:color="auto"/>
            </w:tcBorders>
            <w:shd w:val="clear" w:color="000000" w:fill="FFFFFF"/>
            <w:noWrap/>
            <w:vAlign w:val="center"/>
          </w:tcPr>
          <w:p w14:paraId="4F95E3E4"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44547692"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7755A996"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2C57C492" w14:textId="77777777" w:rsidR="008B4973" w:rsidRPr="008B4973" w:rsidRDefault="008B4973" w:rsidP="008B4973">
            <w:pPr>
              <w:jc w:val="center"/>
              <w:rPr>
                <w:b/>
                <w:bCs/>
                <w:sz w:val="18"/>
                <w:szCs w:val="18"/>
              </w:rPr>
            </w:pPr>
            <w:r w:rsidRPr="008B4973">
              <w:rPr>
                <w:b/>
                <w:bCs/>
                <w:sz w:val="18"/>
                <w:szCs w:val="18"/>
              </w:rPr>
              <w:t>201 116,6</w:t>
            </w:r>
          </w:p>
        </w:tc>
        <w:tc>
          <w:tcPr>
            <w:tcW w:w="1418" w:type="dxa"/>
            <w:tcBorders>
              <w:top w:val="nil"/>
              <w:left w:val="nil"/>
              <w:bottom w:val="single" w:sz="4" w:space="0" w:color="auto"/>
              <w:right w:val="single" w:sz="4" w:space="0" w:color="auto"/>
            </w:tcBorders>
            <w:shd w:val="clear" w:color="000000" w:fill="FFFFFF"/>
            <w:noWrap/>
            <w:vAlign w:val="center"/>
            <w:hideMark/>
          </w:tcPr>
          <w:p w14:paraId="3E1CF03A" w14:textId="77777777" w:rsidR="008B4973" w:rsidRPr="008B4973" w:rsidRDefault="008B4973" w:rsidP="008B4973">
            <w:pPr>
              <w:jc w:val="center"/>
              <w:rPr>
                <w:b/>
                <w:bCs/>
                <w:sz w:val="18"/>
                <w:szCs w:val="18"/>
              </w:rPr>
            </w:pPr>
            <w:r w:rsidRPr="008B4973">
              <w:rPr>
                <w:b/>
                <w:bCs/>
                <w:sz w:val="18"/>
                <w:szCs w:val="18"/>
              </w:rPr>
              <w:t>198 836,4</w:t>
            </w:r>
          </w:p>
        </w:tc>
        <w:tc>
          <w:tcPr>
            <w:tcW w:w="1417" w:type="dxa"/>
            <w:tcBorders>
              <w:top w:val="nil"/>
              <w:left w:val="nil"/>
              <w:bottom w:val="single" w:sz="4" w:space="0" w:color="auto"/>
              <w:right w:val="single" w:sz="4" w:space="0" w:color="auto"/>
            </w:tcBorders>
            <w:shd w:val="clear" w:color="000000" w:fill="FFFFFF"/>
            <w:noWrap/>
            <w:vAlign w:val="center"/>
            <w:hideMark/>
          </w:tcPr>
          <w:p w14:paraId="7738BD14" w14:textId="77777777" w:rsidR="008B4973" w:rsidRPr="008B4973" w:rsidRDefault="008B4973" w:rsidP="008B4973">
            <w:pPr>
              <w:jc w:val="center"/>
              <w:rPr>
                <w:b/>
                <w:bCs/>
                <w:sz w:val="18"/>
                <w:szCs w:val="18"/>
              </w:rPr>
            </w:pPr>
            <w:r w:rsidRPr="008B4973">
              <w:rPr>
                <w:b/>
                <w:bCs/>
                <w:sz w:val="18"/>
                <w:szCs w:val="18"/>
              </w:rPr>
              <w:t>223 661,3</w:t>
            </w:r>
          </w:p>
        </w:tc>
      </w:tr>
      <w:tr w:rsidR="008B4973" w:rsidRPr="008B4973" w14:paraId="59D5D4B4"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noWrap/>
            <w:vAlign w:val="bottom"/>
            <w:hideMark/>
          </w:tcPr>
          <w:p w14:paraId="522E51B8" w14:textId="77777777" w:rsidR="008B4973" w:rsidRPr="008B4973" w:rsidRDefault="008B4973" w:rsidP="008B4973">
            <w:pPr>
              <w:ind w:left="-120"/>
              <w:jc w:val="right"/>
              <w:rPr>
                <w:b/>
                <w:bCs/>
                <w:color w:val="000000"/>
                <w:sz w:val="18"/>
                <w:szCs w:val="18"/>
              </w:rPr>
            </w:pPr>
            <w:r w:rsidRPr="008B4973">
              <w:rPr>
                <w:b/>
                <w:bCs/>
                <w:color w:val="000000"/>
                <w:sz w:val="18"/>
                <w:szCs w:val="18"/>
              </w:rPr>
              <w:lastRenderedPageBreak/>
              <w:t>3.1</w:t>
            </w:r>
          </w:p>
        </w:tc>
        <w:tc>
          <w:tcPr>
            <w:tcW w:w="2342" w:type="dxa"/>
            <w:tcBorders>
              <w:top w:val="nil"/>
              <w:left w:val="nil"/>
              <w:bottom w:val="single" w:sz="4" w:space="0" w:color="auto"/>
              <w:right w:val="single" w:sz="4" w:space="0" w:color="auto"/>
            </w:tcBorders>
            <w:shd w:val="clear" w:color="000000" w:fill="FFFFFF"/>
            <w:vAlign w:val="bottom"/>
            <w:hideMark/>
          </w:tcPr>
          <w:p w14:paraId="5601DFE7" w14:textId="77777777" w:rsidR="008B4973" w:rsidRPr="008B4973" w:rsidRDefault="008B4973" w:rsidP="008B4973">
            <w:pPr>
              <w:ind w:right="-112"/>
              <w:rPr>
                <w:b/>
                <w:bCs/>
                <w:sz w:val="18"/>
                <w:szCs w:val="18"/>
              </w:rPr>
            </w:pPr>
            <w:r w:rsidRPr="008B4973">
              <w:rPr>
                <w:b/>
                <w:bCs/>
                <w:sz w:val="18"/>
                <w:szCs w:val="18"/>
              </w:rPr>
              <w:t xml:space="preserve">Подпрограмма «Развитие </w:t>
            </w:r>
            <w:proofErr w:type="spellStart"/>
            <w:r w:rsidRPr="008B4973">
              <w:rPr>
                <w:b/>
                <w:bCs/>
                <w:sz w:val="18"/>
                <w:szCs w:val="18"/>
              </w:rPr>
              <w:t>подотрасли</w:t>
            </w:r>
            <w:proofErr w:type="spellEnd"/>
            <w:r w:rsidRPr="008B4973">
              <w:rPr>
                <w:b/>
                <w:bCs/>
                <w:sz w:val="18"/>
                <w:szCs w:val="18"/>
              </w:rPr>
              <w:t xml:space="preserve"> животноводства, переработки и реализации продукции животноводства»</w:t>
            </w:r>
          </w:p>
        </w:tc>
        <w:tc>
          <w:tcPr>
            <w:tcW w:w="992" w:type="dxa"/>
            <w:tcBorders>
              <w:top w:val="nil"/>
              <w:left w:val="nil"/>
              <w:bottom w:val="single" w:sz="4" w:space="0" w:color="auto"/>
              <w:right w:val="single" w:sz="4" w:space="0" w:color="auto"/>
            </w:tcBorders>
            <w:shd w:val="clear" w:color="000000" w:fill="FFFFFF"/>
            <w:noWrap/>
            <w:vAlign w:val="center"/>
            <w:hideMark/>
          </w:tcPr>
          <w:p w14:paraId="20F77584" w14:textId="77777777" w:rsidR="008B4973" w:rsidRPr="008B4973" w:rsidRDefault="008B4973" w:rsidP="008B4973">
            <w:pPr>
              <w:jc w:val="center"/>
              <w:rPr>
                <w:b/>
                <w:bCs/>
                <w:sz w:val="18"/>
                <w:szCs w:val="18"/>
              </w:rPr>
            </w:pPr>
            <w:r w:rsidRPr="008B4973">
              <w:rPr>
                <w:b/>
                <w:bCs/>
                <w:sz w:val="18"/>
                <w:szCs w:val="18"/>
              </w:rPr>
              <w:t>25 2 00 00000</w:t>
            </w:r>
          </w:p>
        </w:tc>
        <w:tc>
          <w:tcPr>
            <w:tcW w:w="527" w:type="dxa"/>
            <w:tcBorders>
              <w:top w:val="nil"/>
              <w:left w:val="nil"/>
              <w:bottom w:val="single" w:sz="4" w:space="0" w:color="auto"/>
              <w:right w:val="single" w:sz="4" w:space="0" w:color="auto"/>
            </w:tcBorders>
            <w:shd w:val="clear" w:color="000000" w:fill="FFFFFF"/>
            <w:noWrap/>
            <w:vAlign w:val="center"/>
          </w:tcPr>
          <w:p w14:paraId="5063FF33"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274234D9"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31F24332"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3608B140" w14:textId="77777777" w:rsidR="008B4973" w:rsidRPr="008B4973" w:rsidRDefault="008B4973" w:rsidP="008B4973">
            <w:pPr>
              <w:jc w:val="center"/>
              <w:rPr>
                <w:b/>
                <w:bCs/>
                <w:sz w:val="18"/>
                <w:szCs w:val="18"/>
              </w:rPr>
            </w:pPr>
            <w:r w:rsidRPr="008B4973">
              <w:rPr>
                <w:b/>
                <w:bCs/>
                <w:sz w:val="18"/>
                <w:szCs w:val="18"/>
              </w:rPr>
              <w:t>959,1</w:t>
            </w:r>
          </w:p>
        </w:tc>
        <w:tc>
          <w:tcPr>
            <w:tcW w:w="1418" w:type="dxa"/>
            <w:tcBorders>
              <w:top w:val="nil"/>
              <w:left w:val="nil"/>
              <w:bottom w:val="single" w:sz="4" w:space="0" w:color="auto"/>
              <w:right w:val="single" w:sz="4" w:space="0" w:color="auto"/>
            </w:tcBorders>
            <w:shd w:val="clear" w:color="000000" w:fill="FFFFFF"/>
            <w:noWrap/>
            <w:vAlign w:val="center"/>
            <w:hideMark/>
          </w:tcPr>
          <w:p w14:paraId="0684C729" w14:textId="77777777" w:rsidR="008B4973" w:rsidRPr="008B4973" w:rsidRDefault="008B4973" w:rsidP="008B4973">
            <w:pPr>
              <w:jc w:val="center"/>
              <w:rPr>
                <w:b/>
                <w:bCs/>
                <w:sz w:val="18"/>
                <w:szCs w:val="18"/>
              </w:rPr>
            </w:pPr>
            <w:r w:rsidRPr="008B4973">
              <w:rPr>
                <w:b/>
                <w:bCs/>
                <w:sz w:val="18"/>
                <w:szCs w:val="18"/>
              </w:rPr>
              <w:t>387,1</w:t>
            </w:r>
          </w:p>
        </w:tc>
        <w:tc>
          <w:tcPr>
            <w:tcW w:w="1417" w:type="dxa"/>
            <w:tcBorders>
              <w:top w:val="nil"/>
              <w:left w:val="nil"/>
              <w:bottom w:val="single" w:sz="4" w:space="0" w:color="auto"/>
              <w:right w:val="single" w:sz="4" w:space="0" w:color="auto"/>
            </w:tcBorders>
            <w:shd w:val="clear" w:color="000000" w:fill="FFFFFF"/>
            <w:noWrap/>
            <w:vAlign w:val="center"/>
            <w:hideMark/>
          </w:tcPr>
          <w:p w14:paraId="2ED91A61" w14:textId="77777777" w:rsidR="008B4973" w:rsidRPr="008B4973" w:rsidRDefault="008B4973" w:rsidP="008B4973">
            <w:pPr>
              <w:jc w:val="center"/>
              <w:rPr>
                <w:b/>
                <w:bCs/>
                <w:sz w:val="18"/>
                <w:szCs w:val="18"/>
              </w:rPr>
            </w:pPr>
            <w:r w:rsidRPr="008B4973">
              <w:rPr>
                <w:b/>
                <w:bCs/>
                <w:sz w:val="18"/>
                <w:szCs w:val="18"/>
              </w:rPr>
              <w:t>347,3</w:t>
            </w:r>
          </w:p>
        </w:tc>
      </w:tr>
      <w:tr w:rsidR="008B4973" w:rsidRPr="008B4973" w14:paraId="42D23DC6" w14:textId="77777777" w:rsidTr="001D58A8">
        <w:trPr>
          <w:trHeight w:val="1009"/>
        </w:trPr>
        <w:tc>
          <w:tcPr>
            <w:tcW w:w="630" w:type="dxa"/>
            <w:tcBorders>
              <w:top w:val="nil"/>
              <w:left w:val="single" w:sz="4" w:space="0" w:color="auto"/>
              <w:bottom w:val="single" w:sz="4" w:space="0" w:color="auto"/>
              <w:right w:val="single" w:sz="4" w:space="0" w:color="auto"/>
            </w:tcBorders>
            <w:shd w:val="clear" w:color="000000" w:fill="FFFFFF"/>
            <w:noWrap/>
            <w:vAlign w:val="bottom"/>
            <w:hideMark/>
          </w:tcPr>
          <w:p w14:paraId="7B4DD295" w14:textId="77777777" w:rsidR="008B4973" w:rsidRPr="008B4973" w:rsidRDefault="008B4973" w:rsidP="008B4973">
            <w:pPr>
              <w:ind w:left="-120"/>
              <w:jc w:val="right"/>
              <w:rPr>
                <w:b/>
                <w:bCs/>
                <w:color w:val="000000"/>
                <w:sz w:val="18"/>
                <w:szCs w:val="18"/>
              </w:rPr>
            </w:pPr>
            <w:r w:rsidRPr="008B4973">
              <w:rPr>
                <w:b/>
                <w:bCs/>
                <w:color w:val="000000"/>
                <w:sz w:val="18"/>
                <w:szCs w:val="18"/>
              </w:rPr>
              <w:t>3.1.1</w:t>
            </w:r>
          </w:p>
        </w:tc>
        <w:tc>
          <w:tcPr>
            <w:tcW w:w="2342" w:type="dxa"/>
            <w:tcBorders>
              <w:top w:val="nil"/>
              <w:left w:val="nil"/>
              <w:bottom w:val="single" w:sz="4" w:space="0" w:color="auto"/>
              <w:right w:val="single" w:sz="4" w:space="0" w:color="auto"/>
            </w:tcBorders>
            <w:shd w:val="clear" w:color="000000" w:fill="FFFFFF"/>
            <w:vAlign w:val="bottom"/>
            <w:hideMark/>
          </w:tcPr>
          <w:p w14:paraId="73948C1F" w14:textId="77777777" w:rsidR="008B4973" w:rsidRPr="008B4973" w:rsidRDefault="008B4973" w:rsidP="008B4973">
            <w:pPr>
              <w:ind w:right="-112"/>
              <w:rPr>
                <w:b/>
                <w:bCs/>
                <w:sz w:val="18"/>
                <w:szCs w:val="18"/>
              </w:rPr>
            </w:pPr>
            <w:r w:rsidRPr="008B4973">
              <w:rPr>
                <w:b/>
                <w:bCs/>
                <w:sz w:val="18"/>
                <w:szCs w:val="18"/>
              </w:rPr>
              <w:t xml:space="preserve">Основное мероприятие «Обеспечение проведения противоэпизоотических мероприятий в </w:t>
            </w:r>
            <w:proofErr w:type="spellStart"/>
            <w:r w:rsidRPr="008B4973">
              <w:rPr>
                <w:b/>
                <w:bCs/>
                <w:sz w:val="18"/>
                <w:szCs w:val="18"/>
              </w:rPr>
              <w:t>Рамонском</w:t>
            </w:r>
            <w:proofErr w:type="spellEnd"/>
            <w:r w:rsidRPr="008B4973">
              <w:rPr>
                <w:b/>
                <w:bCs/>
                <w:sz w:val="18"/>
                <w:szCs w:val="18"/>
              </w:rPr>
              <w:t xml:space="preserve"> муниципальном районе Воронежской области»</w:t>
            </w:r>
          </w:p>
        </w:tc>
        <w:tc>
          <w:tcPr>
            <w:tcW w:w="992" w:type="dxa"/>
            <w:tcBorders>
              <w:top w:val="nil"/>
              <w:left w:val="nil"/>
              <w:bottom w:val="single" w:sz="4" w:space="0" w:color="auto"/>
              <w:right w:val="single" w:sz="4" w:space="0" w:color="auto"/>
            </w:tcBorders>
            <w:shd w:val="clear" w:color="000000" w:fill="FFFFFF"/>
            <w:noWrap/>
            <w:vAlign w:val="center"/>
            <w:hideMark/>
          </w:tcPr>
          <w:p w14:paraId="24D073FB" w14:textId="77777777" w:rsidR="008B4973" w:rsidRPr="008B4973" w:rsidRDefault="008B4973" w:rsidP="008B4973">
            <w:pPr>
              <w:jc w:val="center"/>
              <w:rPr>
                <w:b/>
                <w:bCs/>
                <w:sz w:val="18"/>
                <w:szCs w:val="18"/>
              </w:rPr>
            </w:pPr>
            <w:r w:rsidRPr="008B4973">
              <w:rPr>
                <w:b/>
                <w:bCs/>
                <w:sz w:val="18"/>
                <w:szCs w:val="18"/>
              </w:rPr>
              <w:t>25 2 10 00000</w:t>
            </w:r>
          </w:p>
        </w:tc>
        <w:tc>
          <w:tcPr>
            <w:tcW w:w="527" w:type="dxa"/>
            <w:tcBorders>
              <w:top w:val="nil"/>
              <w:left w:val="nil"/>
              <w:bottom w:val="single" w:sz="4" w:space="0" w:color="auto"/>
              <w:right w:val="single" w:sz="4" w:space="0" w:color="auto"/>
            </w:tcBorders>
            <w:shd w:val="clear" w:color="000000" w:fill="FFFFFF"/>
            <w:noWrap/>
            <w:vAlign w:val="center"/>
          </w:tcPr>
          <w:p w14:paraId="6BFE1B41"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0E6879DD"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5917C077"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7F3F835F" w14:textId="77777777" w:rsidR="008B4973" w:rsidRPr="008B4973" w:rsidRDefault="008B4973" w:rsidP="008B4973">
            <w:pPr>
              <w:jc w:val="center"/>
              <w:rPr>
                <w:b/>
                <w:bCs/>
                <w:sz w:val="18"/>
                <w:szCs w:val="18"/>
              </w:rPr>
            </w:pPr>
            <w:r w:rsidRPr="008B4973">
              <w:rPr>
                <w:b/>
                <w:bCs/>
                <w:sz w:val="18"/>
                <w:szCs w:val="18"/>
              </w:rPr>
              <w:t>959,1</w:t>
            </w:r>
          </w:p>
        </w:tc>
        <w:tc>
          <w:tcPr>
            <w:tcW w:w="1418" w:type="dxa"/>
            <w:tcBorders>
              <w:top w:val="nil"/>
              <w:left w:val="nil"/>
              <w:bottom w:val="single" w:sz="4" w:space="0" w:color="auto"/>
              <w:right w:val="single" w:sz="4" w:space="0" w:color="auto"/>
            </w:tcBorders>
            <w:shd w:val="clear" w:color="000000" w:fill="FFFFFF"/>
            <w:noWrap/>
            <w:vAlign w:val="center"/>
            <w:hideMark/>
          </w:tcPr>
          <w:p w14:paraId="429FD42A" w14:textId="77777777" w:rsidR="008B4973" w:rsidRPr="008B4973" w:rsidRDefault="008B4973" w:rsidP="008B4973">
            <w:pPr>
              <w:jc w:val="center"/>
              <w:rPr>
                <w:b/>
                <w:bCs/>
                <w:sz w:val="18"/>
                <w:szCs w:val="18"/>
              </w:rPr>
            </w:pPr>
            <w:r w:rsidRPr="008B4973">
              <w:rPr>
                <w:b/>
                <w:bCs/>
                <w:sz w:val="18"/>
                <w:szCs w:val="18"/>
              </w:rPr>
              <w:t>387,1</w:t>
            </w:r>
          </w:p>
        </w:tc>
        <w:tc>
          <w:tcPr>
            <w:tcW w:w="1417" w:type="dxa"/>
            <w:tcBorders>
              <w:top w:val="nil"/>
              <w:left w:val="nil"/>
              <w:bottom w:val="single" w:sz="4" w:space="0" w:color="auto"/>
              <w:right w:val="single" w:sz="4" w:space="0" w:color="auto"/>
            </w:tcBorders>
            <w:shd w:val="clear" w:color="000000" w:fill="FFFFFF"/>
            <w:noWrap/>
            <w:vAlign w:val="center"/>
            <w:hideMark/>
          </w:tcPr>
          <w:p w14:paraId="089B2474" w14:textId="77777777" w:rsidR="008B4973" w:rsidRPr="008B4973" w:rsidRDefault="008B4973" w:rsidP="008B4973">
            <w:pPr>
              <w:jc w:val="center"/>
              <w:rPr>
                <w:b/>
                <w:bCs/>
                <w:sz w:val="18"/>
                <w:szCs w:val="18"/>
              </w:rPr>
            </w:pPr>
            <w:r w:rsidRPr="008B4973">
              <w:rPr>
                <w:b/>
                <w:bCs/>
                <w:sz w:val="18"/>
                <w:szCs w:val="18"/>
              </w:rPr>
              <w:t>347,3</w:t>
            </w:r>
          </w:p>
        </w:tc>
      </w:tr>
      <w:tr w:rsidR="008B4973" w:rsidRPr="008B4973" w14:paraId="62FE129D"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noWrap/>
            <w:vAlign w:val="bottom"/>
            <w:hideMark/>
          </w:tcPr>
          <w:p w14:paraId="1698A149" w14:textId="77777777" w:rsidR="008B4973" w:rsidRPr="008B4973" w:rsidRDefault="008B4973" w:rsidP="008B4973">
            <w:pPr>
              <w:ind w:left="-120"/>
              <w:jc w:val="right"/>
              <w:rPr>
                <w:color w:val="000000"/>
                <w:sz w:val="18"/>
                <w:szCs w:val="18"/>
              </w:rPr>
            </w:pPr>
          </w:p>
        </w:tc>
        <w:tc>
          <w:tcPr>
            <w:tcW w:w="2342" w:type="dxa"/>
            <w:tcBorders>
              <w:top w:val="nil"/>
              <w:left w:val="nil"/>
              <w:bottom w:val="single" w:sz="4" w:space="0" w:color="auto"/>
              <w:right w:val="single" w:sz="4" w:space="0" w:color="auto"/>
            </w:tcBorders>
            <w:shd w:val="clear" w:color="000000" w:fill="FFFFFF"/>
            <w:vAlign w:val="bottom"/>
            <w:hideMark/>
          </w:tcPr>
          <w:p w14:paraId="78702484" w14:textId="77777777" w:rsidR="008B4973" w:rsidRPr="008B4973" w:rsidRDefault="008B4973" w:rsidP="008B4973">
            <w:pPr>
              <w:ind w:right="-112"/>
              <w:rPr>
                <w:sz w:val="18"/>
                <w:szCs w:val="18"/>
              </w:rPr>
            </w:pPr>
            <w:r w:rsidRPr="008B4973">
              <w:rPr>
                <w:sz w:val="18"/>
                <w:szCs w:val="18"/>
              </w:rPr>
              <w:t>Расходы на осуществление отдельных государственных полномочий в области обращения с животными без владельцев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0135C23C" w14:textId="77777777" w:rsidR="008B4973" w:rsidRPr="008B4973" w:rsidRDefault="008B4973" w:rsidP="008B4973">
            <w:pPr>
              <w:jc w:val="center"/>
              <w:rPr>
                <w:sz w:val="18"/>
                <w:szCs w:val="18"/>
              </w:rPr>
            </w:pPr>
            <w:r w:rsidRPr="008B4973">
              <w:rPr>
                <w:sz w:val="18"/>
                <w:szCs w:val="18"/>
              </w:rPr>
              <w:t>25 2 10 78450</w:t>
            </w:r>
          </w:p>
        </w:tc>
        <w:tc>
          <w:tcPr>
            <w:tcW w:w="527" w:type="dxa"/>
            <w:tcBorders>
              <w:top w:val="nil"/>
              <w:left w:val="nil"/>
              <w:bottom w:val="single" w:sz="4" w:space="0" w:color="auto"/>
              <w:right w:val="single" w:sz="4" w:space="0" w:color="auto"/>
            </w:tcBorders>
            <w:shd w:val="clear" w:color="000000" w:fill="FFFFFF"/>
            <w:noWrap/>
            <w:vAlign w:val="center"/>
            <w:hideMark/>
          </w:tcPr>
          <w:p w14:paraId="06692907"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0B57B1FC" w14:textId="77777777" w:rsidR="008B4973" w:rsidRPr="008B4973" w:rsidRDefault="008B4973" w:rsidP="008B4973">
            <w:pPr>
              <w:ind w:left="-110"/>
              <w:jc w:val="center"/>
              <w:rPr>
                <w:sz w:val="18"/>
                <w:szCs w:val="18"/>
              </w:rPr>
            </w:pPr>
            <w:r w:rsidRPr="008B4973">
              <w:rPr>
                <w:sz w:val="18"/>
                <w:szCs w:val="18"/>
              </w:rPr>
              <w:t>04</w:t>
            </w:r>
          </w:p>
        </w:tc>
        <w:tc>
          <w:tcPr>
            <w:tcW w:w="504" w:type="dxa"/>
            <w:tcBorders>
              <w:top w:val="nil"/>
              <w:left w:val="nil"/>
              <w:bottom w:val="single" w:sz="4" w:space="0" w:color="auto"/>
              <w:right w:val="single" w:sz="4" w:space="0" w:color="auto"/>
            </w:tcBorders>
            <w:shd w:val="clear" w:color="000000" w:fill="FFFFFF"/>
            <w:noWrap/>
            <w:vAlign w:val="center"/>
            <w:hideMark/>
          </w:tcPr>
          <w:p w14:paraId="3E53D79D" w14:textId="77777777" w:rsidR="008B4973" w:rsidRPr="008B4973" w:rsidRDefault="008B4973" w:rsidP="008B4973">
            <w:pPr>
              <w:jc w:val="center"/>
              <w:rPr>
                <w:sz w:val="18"/>
                <w:szCs w:val="18"/>
              </w:rPr>
            </w:pPr>
            <w:r w:rsidRPr="008B4973">
              <w:rPr>
                <w:sz w:val="18"/>
                <w:szCs w:val="18"/>
              </w:rPr>
              <w:t>05</w:t>
            </w:r>
          </w:p>
        </w:tc>
        <w:tc>
          <w:tcPr>
            <w:tcW w:w="1326" w:type="dxa"/>
            <w:tcBorders>
              <w:top w:val="nil"/>
              <w:left w:val="nil"/>
              <w:bottom w:val="single" w:sz="4" w:space="0" w:color="auto"/>
              <w:right w:val="single" w:sz="4" w:space="0" w:color="auto"/>
            </w:tcBorders>
            <w:shd w:val="clear" w:color="auto" w:fill="auto"/>
            <w:noWrap/>
            <w:vAlign w:val="center"/>
            <w:hideMark/>
          </w:tcPr>
          <w:p w14:paraId="31836C0C" w14:textId="77777777" w:rsidR="008B4973" w:rsidRPr="008B4973" w:rsidRDefault="008B4973" w:rsidP="008B4973">
            <w:pPr>
              <w:jc w:val="center"/>
              <w:rPr>
                <w:sz w:val="18"/>
                <w:szCs w:val="18"/>
              </w:rPr>
            </w:pPr>
            <w:r w:rsidRPr="008B4973">
              <w:rPr>
                <w:sz w:val="18"/>
                <w:szCs w:val="18"/>
              </w:rPr>
              <w:t>959,1</w:t>
            </w:r>
          </w:p>
        </w:tc>
        <w:tc>
          <w:tcPr>
            <w:tcW w:w="1418" w:type="dxa"/>
            <w:tcBorders>
              <w:top w:val="nil"/>
              <w:left w:val="nil"/>
              <w:bottom w:val="single" w:sz="4" w:space="0" w:color="auto"/>
              <w:right w:val="single" w:sz="4" w:space="0" w:color="auto"/>
            </w:tcBorders>
            <w:shd w:val="clear" w:color="000000" w:fill="FFFFFF"/>
            <w:noWrap/>
            <w:vAlign w:val="center"/>
            <w:hideMark/>
          </w:tcPr>
          <w:p w14:paraId="19D4D563" w14:textId="77777777" w:rsidR="008B4973" w:rsidRPr="008B4973" w:rsidRDefault="008B4973" w:rsidP="008B4973">
            <w:pPr>
              <w:jc w:val="center"/>
              <w:rPr>
                <w:sz w:val="18"/>
                <w:szCs w:val="18"/>
              </w:rPr>
            </w:pPr>
            <w:r w:rsidRPr="008B4973">
              <w:rPr>
                <w:sz w:val="18"/>
                <w:szCs w:val="18"/>
              </w:rPr>
              <w:t>387,1</w:t>
            </w:r>
          </w:p>
        </w:tc>
        <w:tc>
          <w:tcPr>
            <w:tcW w:w="1417" w:type="dxa"/>
            <w:tcBorders>
              <w:top w:val="nil"/>
              <w:left w:val="nil"/>
              <w:bottom w:val="single" w:sz="4" w:space="0" w:color="auto"/>
              <w:right w:val="single" w:sz="4" w:space="0" w:color="auto"/>
            </w:tcBorders>
            <w:shd w:val="clear" w:color="000000" w:fill="FFFFFF"/>
            <w:noWrap/>
            <w:vAlign w:val="center"/>
            <w:hideMark/>
          </w:tcPr>
          <w:p w14:paraId="150B0651" w14:textId="77777777" w:rsidR="008B4973" w:rsidRPr="008B4973" w:rsidRDefault="008B4973" w:rsidP="008B4973">
            <w:pPr>
              <w:jc w:val="center"/>
              <w:rPr>
                <w:sz w:val="18"/>
                <w:szCs w:val="18"/>
              </w:rPr>
            </w:pPr>
            <w:r w:rsidRPr="008B4973">
              <w:rPr>
                <w:sz w:val="18"/>
                <w:szCs w:val="18"/>
              </w:rPr>
              <w:t>347,3</w:t>
            </w:r>
          </w:p>
        </w:tc>
      </w:tr>
      <w:tr w:rsidR="008B4973" w:rsidRPr="008B4973" w14:paraId="3623B885" w14:textId="77777777" w:rsidTr="001D58A8">
        <w:trPr>
          <w:trHeight w:val="713"/>
        </w:trPr>
        <w:tc>
          <w:tcPr>
            <w:tcW w:w="630" w:type="dxa"/>
            <w:tcBorders>
              <w:top w:val="nil"/>
              <w:left w:val="single" w:sz="4" w:space="0" w:color="auto"/>
              <w:bottom w:val="single" w:sz="4" w:space="0" w:color="auto"/>
              <w:right w:val="single" w:sz="4" w:space="0" w:color="auto"/>
            </w:tcBorders>
            <w:shd w:val="clear" w:color="000000" w:fill="FFFFFF"/>
            <w:noWrap/>
            <w:vAlign w:val="bottom"/>
            <w:hideMark/>
          </w:tcPr>
          <w:p w14:paraId="481CEBEC" w14:textId="77777777" w:rsidR="008B4973" w:rsidRPr="008B4973" w:rsidRDefault="008B4973" w:rsidP="008B4973">
            <w:pPr>
              <w:ind w:left="-120"/>
              <w:jc w:val="right"/>
              <w:rPr>
                <w:b/>
                <w:bCs/>
                <w:color w:val="000000"/>
                <w:sz w:val="18"/>
                <w:szCs w:val="18"/>
              </w:rPr>
            </w:pPr>
            <w:r w:rsidRPr="008B4973">
              <w:rPr>
                <w:b/>
                <w:bCs/>
                <w:color w:val="000000"/>
                <w:sz w:val="18"/>
                <w:szCs w:val="18"/>
              </w:rPr>
              <w:t>3.2</w:t>
            </w:r>
          </w:p>
        </w:tc>
        <w:tc>
          <w:tcPr>
            <w:tcW w:w="2342" w:type="dxa"/>
            <w:tcBorders>
              <w:top w:val="nil"/>
              <w:left w:val="nil"/>
              <w:bottom w:val="single" w:sz="4" w:space="0" w:color="auto"/>
              <w:right w:val="single" w:sz="4" w:space="0" w:color="auto"/>
            </w:tcBorders>
            <w:shd w:val="clear" w:color="000000" w:fill="FFFFFF"/>
            <w:vAlign w:val="center"/>
            <w:hideMark/>
          </w:tcPr>
          <w:p w14:paraId="1893A33D" w14:textId="77777777" w:rsidR="008B4973" w:rsidRPr="008B4973" w:rsidRDefault="008B4973" w:rsidP="008B4973">
            <w:pPr>
              <w:ind w:right="-112"/>
              <w:rPr>
                <w:b/>
                <w:bCs/>
                <w:sz w:val="18"/>
                <w:szCs w:val="18"/>
              </w:rPr>
            </w:pPr>
            <w:r w:rsidRPr="008B4973">
              <w:rPr>
                <w:b/>
                <w:bCs/>
                <w:sz w:val="18"/>
                <w:szCs w:val="18"/>
              </w:rPr>
              <w:t>Подпрограмма «Финансовое обеспечение реализации муниципальной программы»</w:t>
            </w:r>
          </w:p>
        </w:tc>
        <w:tc>
          <w:tcPr>
            <w:tcW w:w="992" w:type="dxa"/>
            <w:tcBorders>
              <w:top w:val="nil"/>
              <w:left w:val="nil"/>
              <w:bottom w:val="single" w:sz="4" w:space="0" w:color="auto"/>
              <w:right w:val="single" w:sz="4" w:space="0" w:color="auto"/>
            </w:tcBorders>
            <w:shd w:val="clear" w:color="000000" w:fill="FFFFFF"/>
            <w:noWrap/>
            <w:vAlign w:val="center"/>
            <w:hideMark/>
          </w:tcPr>
          <w:p w14:paraId="72EA2137" w14:textId="77777777" w:rsidR="008B4973" w:rsidRPr="008B4973" w:rsidRDefault="008B4973" w:rsidP="008B4973">
            <w:pPr>
              <w:jc w:val="center"/>
              <w:rPr>
                <w:b/>
                <w:bCs/>
                <w:sz w:val="18"/>
                <w:szCs w:val="18"/>
              </w:rPr>
            </w:pPr>
            <w:r w:rsidRPr="008B4973">
              <w:rPr>
                <w:b/>
                <w:bCs/>
                <w:sz w:val="18"/>
                <w:szCs w:val="18"/>
              </w:rPr>
              <w:t>25 6 00 00000</w:t>
            </w:r>
          </w:p>
        </w:tc>
        <w:tc>
          <w:tcPr>
            <w:tcW w:w="527" w:type="dxa"/>
            <w:tcBorders>
              <w:top w:val="nil"/>
              <w:left w:val="nil"/>
              <w:bottom w:val="single" w:sz="4" w:space="0" w:color="auto"/>
              <w:right w:val="single" w:sz="4" w:space="0" w:color="auto"/>
            </w:tcBorders>
            <w:shd w:val="clear" w:color="000000" w:fill="FFFFFF"/>
            <w:noWrap/>
            <w:vAlign w:val="center"/>
          </w:tcPr>
          <w:p w14:paraId="1B0934D1"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4B3BF6E3"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567B4ECF"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538B4E10" w14:textId="77777777" w:rsidR="008B4973" w:rsidRPr="008B4973" w:rsidRDefault="008B4973" w:rsidP="008B4973">
            <w:pPr>
              <w:jc w:val="center"/>
              <w:rPr>
                <w:b/>
                <w:bCs/>
                <w:sz w:val="18"/>
                <w:szCs w:val="18"/>
              </w:rPr>
            </w:pPr>
            <w:r w:rsidRPr="008B4973">
              <w:rPr>
                <w:b/>
                <w:bCs/>
                <w:sz w:val="18"/>
                <w:szCs w:val="18"/>
              </w:rPr>
              <w:t>5 836,8</w:t>
            </w:r>
          </w:p>
        </w:tc>
        <w:tc>
          <w:tcPr>
            <w:tcW w:w="1418" w:type="dxa"/>
            <w:tcBorders>
              <w:top w:val="nil"/>
              <w:left w:val="nil"/>
              <w:bottom w:val="single" w:sz="4" w:space="0" w:color="auto"/>
              <w:right w:val="single" w:sz="4" w:space="0" w:color="auto"/>
            </w:tcBorders>
            <w:shd w:val="clear" w:color="000000" w:fill="FFFFFF"/>
            <w:noWrap/>
            <w:vAlign w:val="center"/>
            <w:hideMark/>
          </w:tcPr>
          <w:p w14:paraId="223EA71D" w14:textId="77777777" w:rsidR="008B4973" w:rsidRPr="008B4973" w:rsidRDefault="008B4973" w:rsidP="008B4973">
            <w:pPr>
              <w:jc w:val="center"/>
              <w:rPr>
                <w:b/>
                <w:bCs/>
                <w:sz w:val="18"/>
                <w:szCs w:val="18"/>
              </w:rPr>
            </w:pPr>
            <w:r w:rsidRPr="008B4973">
              <w:rPr>
                <w:b/>
                <w:bCs/>
                <w:sz w:val="18"/>
                <w:szCs w:val="18"/>
              </w:rPr>
              <w:t>6 069,1</w:t>
            </w:r>
          </w:p>
        </w:tc>
        <w:tc>
          <w:tcPr>
            <w:tcW w:w="1417" w:type="dxa"/>
            <w:tcBorders>
              <w:top w:val="nil"/>
              <w:left w:val="nil"/>
              <w:bottom w:val="single" w:sz="4" w:space="0" w:color="auto"/>
              <w:right w:val="single" w:sz="4" w:space="0" w:color="auto"/>
            </w:tcBorders>
            <w:shd w:val="clear" w:color="000000" w:fill="FFFFFF"/>
            <w:noWrap/>
            <w:vAlign w:val="center"/>
            <w:hideMark/>
          </w:tcPr>
          <w:p w14:paraId="589DBB35" w14:textId="77777777" w:rsidR="008B4973" w:rsidRPr="008B4973" w:rsidRDefault="008B4973" w:rsidP="008B4973">
            <w:pPr>
              <w:jc w:val="center"/>
              <w:rPr>
                <w:b/>
                <w:bCs/>
                <w:sz w:val="18"/>
                <w:szCs w:val="18"/>
              </w:rPr>
            </w:pPr>
            <w:r w:rsidRPr="008B4973">
              <w:rPr>
                <w:b/>
                <w:bCs/>
                <w:sz w:val="18"/>
                <w:szCs w:val="18"/>
              </w:rPr>
              <w:t>6 290,9</w:t>
            </w:r>
          </w:p>
        </w:tc>
      </w:tr>
      <w:tr w:rsidR="008B4973" w:rsidRPr="008B4973" w14:paraId="650DD9B4" w14:textId="77777777" w:rsidTr="001D58A8">
        <w:trPr>
          <w:trHeight w:val="630"/>
        </w:trPr>
        <w:tc>
          <w:tcPr>
            <w:tcW w:w="630" w:type="dxa"/>
            <w:tcBorders>
              <w:top w:val="single" w:sz="4" w:space="0" w:color="auto"/>
              <w:left w:val="single" w:sz="4" w:space="0" w:color="auto"/>
              <w:bottom w:val="single" w:sz="4" w:space="0" w:color="auto"/>
              <w:right w:val="nil"/>
            </w:tcBorders>
            <w:shd w:val="clear" w:color="000000" w:fill="FFFFFF"/>
            <w:noWrap/>
            <w:vAlign w:val="bottom"/>
            <w:hideMark/>
          </w:tcPr>
          <w:p w14:paraId="136A9F1C" w14:textId="77777777" w:rsidR="008B4973" w:rsidRPr="008B4973" w:rsidRDefault="008B4973" w:rsidP="008B4973">
            <w:pPr>
              <w:ind w:left="-120"/>
              <w:jc w:val="right"/>
              <w:rPr>
                <w:b/>
                <w:bCs/>
                <w:color w:val="000000"/>
                <w:sz w:val="18"/>
                <w:szCs w:val="18"/>
              </w:rPr>
            </w:pPr>
            <w:r w:rsidRPr="008B4973">
              <w:rPr>
                <w:b/>
                <w:bCs/>
                <w:color w:val="000000"/>
                <w:sz w:val="18"/>
                <w:szCs w:val="18"/>
              </w:rPr>
              <w:t>3.2.1</w:t>
            </w:r>
          </w:p>
        </w:tc>
        <w:tc>
          <w:tcPr>
            <w:tcW w:w="2342" w:type="dxa"/>
            <w:tcBorders>
              <w:top w:val="single" w:sz="4" w:space="0" w:color="auto"/>
              <w:left w:val="single" w:sz="4" w:space="0" w:color="auto"/>
              <w:bottom w:val="single" w:sz="4" w:space="0" w:color="auto"/>
              <w:right w:val="single" w:sz="4" w:space="0" w:color="auto"/>
            </w:tcBorders>
            <w:shd w:val="clear" w:color="000000" w:fill="FFFFFF"/>
            <w:hideMark/>
          </w:tcPr>
          <w:p w14:paraId="7C66B203" w14:textId="77777777" w:rsidR="008B4973" w:rsidRPr="008B4973" w:rsidRDefault="008B4973" w:rsidP="008B4973">
            <w:pPr>
              <w:ind w:right="-112"/>
              <w:rPr>
                <w:b/>
                <w:bCs/>
                <w:sz w:val="18"/>
                <w:szCs w:val="18"/>
              </w:rPr>
            </w:pPr>
            <w:r w:rsidRPr="008B4973">
              <w:rPr>
                <w:b/>
                <w:bCs/>
                <w:sz w:val="18"/>
                <w:szCs w:val="18"/>
              </w:rPr>
              <w:t>Основное мероприятие «Финансовое обеспечение деятельности подведомственных учреждений»</w:t>
            </w:r>
          </w:p>
        </w:tc>
        <w:tc>
          <w:tcPr>
            <w:tcW w:w="992" w:type="dxa"/>
            <w:tcBorders>
              <w:top w:val="nil"/>
              <w:left w:val="nil"/>
              <w:bottom w:val="single" w:sz="4" w:space="0" w:color="auto"/>
              <w:right w:val="single" w:sz="4" w:space="0" w:color="auto"/>
            </w:tcBorders>
            <w:shd w:val="clear" w:color="000000" w:fill="FFFFFF"/>
            <w:noWrap/>
            <w:vAlign w:val="center"/>
            <w:hideMark/>
          </w:tcPr>
          <w:p w14:paraId="0AC809D0" w14:textId="77777777" w:rsidR="008B4973" w:rsidRPr="008B4973" w:rsidRDefault="008B4973" w:rsidP="008B4973">
            <w:pPr>
              <w:jc w:val="center"/>
              <w:rPr>
                <w:b/>
                <w:bCs/>
                <w:sz w:val="18"/>
                <w:szCs w:val="18"/>
              </w:rPr>
            </w:pPr>
            <w:r w:rsidRPr="008B4973">
              <w:rPr>
                <w:b/>
                <w:bCs/>
                <w:sz w:val="18"/>
                <w:szCs w:val="18"/>
              </w:rPr>
              <w:t>25 6 01 00000</w:t>
            </w:r>
          </w:p>
        </w:tc>
        <w:tc>
          <w:tcPr>
            <w:tcW w:w="527" w:type="dxa"/>
            <w:tcBorders>
              <w:top w:val="nil"/>
              <w:left w:val="nil"/>
              <w:bottom w:val="single" w:sz="4" w:space="0" w:color="auto"/>
              <w:right w:val="single" w:sz="4" w:space="0" w:color="auto"/>
            </w:tcBorders>
            <w:shd w:val="clear" w:color="000000" w:fill="FFFFFF"/>
            <w:noWrap/>
            <w:vAlign w:val="center"/>
          </w:tcPr>
          <w:p w14:paraId="372D399E"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5D08400F"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208E5B3D"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104EFA32" w14:textId="77777777" w:rsidR="008B4973" w:rsidRPr="008B4973" w:rsidRDefault="008B4973" w:rsidP="008B4973">
            <w:pPr>
              <w:jc w:val="center"/>
              <w:rPr>
                <w:b/>
                <w:bCs/>
                <w:sz w:val="18"/>
                <w:szCs w:val="18"/>
              </w:rPr>
            </w:pPr>
            <w:r w:rsidRPr="008B4973">
              <w:rPr>
                <w:b/>
                <w:bCs/>
                <w:sz w:val="18"/>
                <w:szCs w:val="18"/>
              </w:rPr>
              <w:t>5 836,8</w:t>
            </w:r>
          </w:p>
        </w:tc>
        <w:tc>
          <w:tcPr>
            <w:tcW w:w="1418" w:type="dxa"/>
            <w:tcBorders>
              <w:top w:val="nil"/>
              <w:left w:val="nil"/>
              <w:bottom w:val="single" w:sz="4" w:space="0" w:color="auto"/>
              <w:right w:val="single" w:sz="4" w:space="0" w:color="auto"/>
            </w:tcBorders>
            <w:shd w:val="clear" w:color="000000" w:fill="FFFFFF"/>
            <w:noWrap/>
            <w:vAlign w:val="center"/>
            <w:hideMark/>
          </w:tcPr>
          <w:p w14:paraId="40E10B22" w14:textId="77777777" w:rsidR="008B4973" w:rsidRPr="008B4973" w:rsidRDefault="008B4973" w:rsidP="008B4973">
            <w:pPr>
              <w:jc w:val="center"/>
              <w:rPr>
                <w:b/>
                <w:bCs/>
                <w:sz w:val="18"/>
                <w:szCs w:val="18"/>
              </w:rPr>
            </w:pPr>
            <w:r w:rsidRPr="008B4973">
              <w:rPr>
                <w:b/>
                <w:bCs/>
                <w:sz w:val="18"/>
                <w:szCs w:val="18"/>
              </w:rPr>
              <w:t>6 069,1</w:t>
            </w:r>
          </w:p>
        </w:tc>
        <w:tc>
          <w:tcPr>
            <w:tcW w:w="1417" w:type="dxa"/>
            <w:tcBorders>
              <w:top w:val="nil"/>
              <w:left w:val="nil"/>
              <w:bottom w:val="single" w:sz="4" w:space="0" w:color="auto"/>
              <w:right w:val="single" w:sz="4" w:space="0" w:color="auto"/>
            </w:tcBorders>
            <w:shd w:val="clear" w:color="000000" w:fill="FFFFFF"/>
            <w:noWrap/>
            <w:vAlign w:val="center"/>
            <w:hideMark/>
          </w:tcPr>
          <w:p w14:paraId="1474EF52" w14:textId="77777777" w:rsidR="008B4973" w:rsidRPr="008B4973" w:rsidRDefault="008B4973" w:rsidP="008B4973">
            <w:pPr>
              <w:jc w:val="center"/>
              <w:rPr>
                <w:b/>
                <w:bCs/>
                <w:sz w:val="18"/>
                <w:szCs w:val="18"/>
              </w:rPr>
            </w:pPr>
            <w:r w:rsidRPr="008B4973">
              <w:rPr>
                <w:b/>
                <w:bCs/>
                <w:sz w:val="18"/>
                <w:szCs w:val="18"/>
              </w:rPr>
              <w:t>6 290,9</w:t>
            </w:r>
          </w:p>
        </w:tc>
      </w:tr>
      <w:tr w:rsidR="008B4973" w:rsidRPr="008B4973" w14:paraId="7BA4117F" w14:textId="77777777" w:rsidTr="001D58A8">
        <w:trPr>
          <w:trHeight w:val="70"/>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65C214" w14:textId="77777777" w:rsidR="008B4973" w:rsidRPr="008B4973" w:rsidRDefault="008B4973" w:rsidP="008B4973">
            <w:pPr>
              <w:ind w:left="-120"/>
              <w:jc w:val="right"/>
              <w:rPr>
                <w:b/>
                <w:bCs/>
                <w:color w:val="000000"/>
                <w:sz w:val="18"/>
                <w:szCs w:val="18"/>
              </w:rPr>
            </w:pPr>
          </w:p>
        </w:tc>
        <w:tc>
          <w:tcPr>
            <w:tcW w:w="23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D3647D" w14:textId="77777777" w:rsidR="008B4973" w:rsidRPr="008B4973" w:rsidRDefault="008B4973" w:rsidP="008B4973">
            <w:pPr>
              <w:ind w:right="-112"/>
              <w:rPr>
                <w:sz w:val="18"/>
                <w:szCs w:val="18"/>
              </w:rPr>
            </w:pPr>
            <w:r w:rsidRPr="008B4973">
              <w:rPr>
                <w:sz w:val="18"/>
                <w:szCs w:val="18"/>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C2E67B" w14:textId="77777777" w:rsidR="008B4973" w:rsidRPr="008B4973" w:rsidRDefault="008B4973" w:rsidP="008B4973">
            <w:pPr>
              <w:jc w:val="center"/>
              <w:rPr>
                <w:sz w:val="18"/>
                <w:szCs w:val="18"/>
              </w:rPr>
            </w:pPr>
            <w:r w:rsidRPr="008B4973">
              <w:rPr>
                <w:sz w:val="18"/>
                <w:szCs w:val="18"/>
              </w:rPr>
              <w:t>25 6 01 00590</w:t>
            </w:r>
          </w:p>
        </w:tc>
        <w:tc>
          <w:tcPr>
            <w:tcW w:w="5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10B2B4" w14:textId="77777777" w:rsidR="008B4973" w:rsidRPr="008B4973" w:rsidRDefault="008B4973" w:rsidP="008B4973">
            <w:pPr>
              <w:ind w:left="-110"/>
              <w:jc w:val="center"/>
              <w:rPr>
                <w:sz w:val="18"/>
                <w:szCs w:val="18"/>
              </w:rPr>
            </w:pPr>
            <w:r w:rsidRPr="008B4973">
              <w:rPr>
                <w:sz w:val="18"/>
                <w:szCs w:val="18"/>
              </w:rPr>
              <w:t>600</w:t>
            </w:r>
          </w:p>
        </w:tc>
        <w:tc>
          <w:tcPr>
            <w:tcW w:w="4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A4A22C" w14:textId="77777777" w:rsidR="008B4973" w:rsidRPr="008B4973" w:rsidRDefault="008B4973" w:rsidP="008B4973">
            <w:pPr>
              <w:ind w:left="-110"/>
              <w:jc w:val="center"/>
              <w:rPr>
                <w:sz w:val="18"/>
                <w:szCs w:val="18"/>
              </w:rPr>
            </w:pPr>
            <w:r w:rsidRPr="008B4973">
              <w:rPr>
                <w:sz w:val="18"/>
                <w:szCs w:val="18"/>
              </w:rPr>
              <w:t>04</w:t>
            </w:r>
          </w:p>
        </w:tc>
        <w:tc>
          <w:tcPr>
            <w:tcW w:w="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EE3259" w14:textId="77777777" w:rsidR="008B4973" w:rsidRPr="008B4973" w:rsidRDefault="008B4973" w:rsidP="008B4973">
            <w:pPr>
              <w:jc w:val="center"/>
              <w:rPr>
                <w:sz w:val="18"/>
                <w:szCs w:val="18"/>
              </w:rPr>
            </w:pPr>
            <w:r w:rsidRPr="008B4973">
              <w:rPr>
                <w:sz w:val="18"/>
                <w:szCs w:val="18"/>
              </w:rPr>
              <w:t>05</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E5B4B" w14:textId="77777777" w:rsidR="008B4973" w:rsidRPr="008B4973" w:rsidRDefault="008B4973" w:rsidP="008B4973">
            <w:pPr>
              <w:jc w:val="center"/>
              <w:rPr>
                <w:sz w:val="18"/>
                <w:szCs w:val="18"/>
              </w:rPr>
            </w:pPr>
            <w:r w:rsidRPr="008B4973">
              <w:rPr>
                <w:sz w:val="18"/>
                <w:szCs w:val="18"/>
              </w:rPr>
              <w:t>5 836,8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D139B7" w14:textId="77777777" w:rsidR="008B4973" w:rsidRPr="008B4973" w:rsidRDefault="008B4973" w:rsidP="008B4973">
            <w:pPr>
              <w:jc w:val="center"/>
              <w:rPr>
                <w:sz w:val="18"/>
                <w:szCs w:val="18"/>
              </w:rPr>
            </w:pPr>
            <w:r w:rsidRPr="008B4973">
              <w:rPr>
                <w:sz w:val="18"/>
                <w:szCs w:val="18"/>
              </w:rPr>
              <w:t>6 069,1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A009C8" w14:textId="77777777" w:rsidR="008B4973" w:rsidRPr="008B4973" w:rsidRDefault="008B4973" w:rsidP="008B4973">
            <w:pPr>
              <w:jc w:val="center"/>
              <w:rPr>
                <w:sz w:val="18"/>
                <w:szCs w:val="18"/>
              </w:rPr>
            </w:pPr>
            <w:r w:rsidRPr="008B4973">
              <w:rPr>
                <w:sz w:val="18"/>
                <w:szCs w:val="18"/>
              </w:rPr>
              <w:t>6 290,9</w:t>
            </w:r>
          </w:p>
        </w:tc>
      </w:tr>
      <w:tr w:rsidR="008B4973" w:rsidRPr="008B4973" w14:paraId="05A0C63D" w14:textId="77777777" w:rsidTr="001D58A8">
        <w:trPr>
          <w:trHeight w:val="769"/>
        </w:trPr>
        <w:tc>
          <w:tcPr>
            <w:tcW w:w="63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403F27" w14:textId="77777777" w:rsidR="008B4973" w:rsidRPr="008B4973" w:rsidRDefault="008B4973" w:rsidP="008B4973">
            <w:pPr>
              <w:ind w:left="-120"/>
              <w:jc w:val="right"/>
              <w:rPr>
                <w:b/>
                <w:bCs/>
                <w:color w:val="000000"/>
                <w:sz w:val="18"/>
                <w:szCs w:val="18"/>
              </w:rPr>
            </w:pPr>
            <w:r w:rsidRPr="008B4973">
              <w:rPr>
                <w:b/>
                <w:bCs/>
                <w:color w:val="000000"/>
                <w:sz w:val="18"/>
                <w:szCs w:val="18"/>
              </w:rPr>
              <w:t>3.3</w:t>
            </w:r>
          </w:p>
        </w:tc>
        <w:tc>
          <w:tcPr>
            <w:tcW w:w="2342" w:type="dxa"/>
            <w:tcBorders>
              <w:top w:val="single" w:sz="4" w:space="0" w:color="auto"/>
              <w:left w:val="nil"/>
              <w:bottom w:val="single" w:sz="4" w:space="0" w:color="auto"/>
              <w:right w:val="single" w:sz="4" w:space="0" w:color="auto"/>
            </w:tcBorders>
            <w:shd w:val="clear" w:color="000000" w:fill="FFFFFF"/>
            <w:vAlign w:val="center"/>
            <w:hideMark/>
          </w:tcPr>
          <w:p w14:paraId="1BC3AB7D" w14:textId="77777777" w:rsidR="008B4973" w:rsidRPr="008B4973" w:rsidRDefault="008B4973" w:rsidP="008B4973">
            <w:pPr>
              <w:ind w:right="-112"/>
              <w:rPr>
                <w:b/>
                <w:bCs/>
                <w:sz w:val="18"/>
                <w:szCs w:val="18"/>
              </w:rPr>
            </w:pPr>
            <w:r w:rsidRPr="008B4973">
              <w:rPr>
                <w:b/>
                <w:bCs/>
                <w:sz w:val="18"/>
                <w:szCs w:val="18"/>
              </w:rPr>
              <w:t>Подпрограмма «Комплексное развитие сельских территорий»</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3C96989A" w14:textId="77777777" w:rsidR="008B4973" w:rsidRPr="008B4973" w:rsidRDefault="008B4973" w:rsidP="008B4973">
            <w:pPr>
              <w:jc w:val="center"/>
              <w:rPr>
                <w:b/>
                <w:bCs/>
                <w:sz w:val="18"/>
                <w:szCs w:val="18"/>
              </w:rPr>
            </w:pPr>
            <w:r w:rsidRPr="008B4973">
              <w:rPr>
                <w:b/>
                <w:bCs/>
                <w:sz w:val="18"/>
                <w:szCs w:val="18"/>
              </w:rPr>
              <w:t xml:space="preserve">25 8 00 00000 </w:t>
            </w:r>
          </w:p>
        </w:tc>
        <w:tc>
          <w:tcPr>
            <w:tcW w:w="527" w:type="dxa"/>
            <w:tcBorders>
              <w:top w:val="single" w:sz="4" w:space="0" w:color="auto"/>
              <w:left w:val="nil"/>
              <w:bottom w:val="single" w:sz="4" w:space="0" w:color="auto"/>
              <w:right w:val="single" w:sz="4" w:space="0" w:color="auto"/>
            </w:tcBorders>
            <w:shd w:val="clear" w:color="000000" w:fill="FFFFFF"/>
            <w:noWrap/>
            <w:vAlign w:val="center"/>
          </w:tcPr>
          <w:p w14:paraId="78691CA4" w14:textId="77777777" w:rsidR="008B4973" w:rsidRPr="008B4973" w:rsidRDefault="008B4973" w:rsidP="008B4973">
            <w:pPr>
              <w:ind w:left="-110"/>
              <w:jc w:val="center"/>
              <w:rPr>
                <w:b/>
                <w:bCs/>
                <w:sz w:val="18"/>
                <w:szCs w:val="18"/>
              </w:rPr>
            </w:pPr>
          </w:p>
        </w:tc>
        <w:tc>
          <w:tcPr>
            <w:tcW w:w="452" w:type="dxa"/>
            <w:tcBorders>
              <w:top w:val="single" w:sz="4" w:space="0" w:color="auto"/>
              <w:left w:val="nil"/>
              <w:bottom w:val="single" w:sz="4" w:space="0" w:color="auto"/>
              <w:right w:val="single" w:sz="4" w:space="0" w:color="auto"/>
            </w:tcBorders>
            <w:shd w:val="clear" w:color="000000" w:fill="FFFFFF"/>
            <w:noWrap/>
            <w:vAlign w:val="center"/>
          </w:tcPr>
          <w:p w14:paraId="737CB177" w14:textId="77777777" w:rsidR="008B4973" w:rsidRPr="008B4973" w:rsidRDefault="008B4973" w:rsidP="008B4973">
            <w:pPr>
              <w:ind w:left="-110"/>
              <w:jc w:val="center"/>
              <w:rPr>
                <w:b/>
                <w:bCs/>
                <w:sz w:val="18"/>
                <w:szCs w:val="18"/>
              </w:rPr>
            </w:pPr>
          </w:p>
        </w:tc>
        <w:tc>
          <w:tcPr>
            <w:tcW w:w="504" w:type="dxa"/>
            <w:tcBorders>
              <w:top w:val="single" w:sz="4" w:space="0" w:color="auto"/>
              <w:left w:val="nil"/>
              <w:bottom w:val="single" w:sz="4" w:space="0" w:color="auto"/>
              <w:right w:val="single" w:sz="4" w:space="0" w:color="auto"/>
            </w:tcBorders>
            <w:shd w:val="clear" w:color="000000" w:fill="FFFFFF"/>
            <w:noWrap/>
            <w:vAlign w:val="center"/>
          </w:tcPr>
          <w:p w14:paraId="11B12608" w14:textId="77777777" w:rsidR="008B4973" w:rsidRPr="008B4973" w:rsidRDefault="008B4973" w:rsidP="008B4973">
            <w:pPr>
              <w:jc w:val="center"/>
              <w:rPr>
                <w:b/>
                <w:bCs/>
                <w:sz w:val="18"/>
                <w:szCs w:val="18"/>
              </w:rPr>
            </w:pPr>
          </w:p>
        </w:tc>
        <w:tc>
          <w:tcPr>
            <w:tcW w:w="1326" w:type="dxa"/>
            <w:tcBorders>
              <w:top w:val="single" w:sz="4" w:space="0" w:color="auto"/>
              <w:left w:val="nil"/>
              <w:bottom w:val="single" w:sz="4" w:space="0" w:color="auto"/>
              <w:right w:val="single" w:sz="4" w:space="0" w:color="auto"/>
            </w:tcBorders>
            <w:shd w:val="clear" w:color="auto" w:fill="auto"/>
            <w:noWrap/>
            <w:vAlign w:val="center"/>
            <w:hideMark/>
          </w:tcPr>
          <w:p w14:paraId="540CC7DD" w14:textId="77777777" w:rsidR="008B4973" w:rsidRPr="008B4973" w:rsidRDefault="008B4973" w:rsidP="008B4973">
            <w:pPr>
              <w:jc w:val="center"/>
              <w:rPr>
                <w:b/>
                <w:bCs/>
                <w:sz w:val="18"/>
                <w:szCs w:val="18"/>
              </w:rPr>
            </w:pPr>
            <w:r w:rsidRPr="008B4973">
              <w:rPr>
                <w:b/>
                <w:bCs/>
                <w:sz w:val="18"/>
                <w:szCs w:val="18"/>
              </w:rPr>
              <w:t>194 170,7</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095C43A7" w14:textId="77777777" w:rsidR="008B4973" w:rsidRPr="008B4973" w:rsidRDefault="008B4973" w:rsidP="008B4973">
            <w:pPr>
              <w:jc w:val="center"/>
              <w:rPr>
                <w:b/>
                <w:bCs/>
                <w:sz w:val="18"/>
                <w:szCs w:val="18"/>
              </w:rPr>
            </w:pPr>
            <w:r w:rsidRPr="008B4973">
              <w:rPr>
                <w:b/>
                <w:bCs/>
                <w:sz w:val="18"/>
                <w:szCs w:val="18"/>
              </w:rPr>
              <w:t>192 230,2</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339C1365" w14:textId="77777777" w:rsidR="008B4973" w:rsidRPr="008B4973" w:rsidRDefault="008B4973" w:rsidP="008B4973">
            <w:pPr>
              <w:jc w:val="center"/>
              <w:rPr>
                <w:b/>
                <w:bCs/>
                <w:sz w:val="18"/>
                <w:szCs w:val="18"/>
              </w:rPr>
            </w:pPr>
            <w:r w:rsidRPr="008B4973">
              <w:rPr>
                <w:b/>
                <w:bCs/>
                <w:sz w:val="18"/>
                <w:szCs w:val="18"/>
              </w:rPr>
              <w:t>216 873,1</w:t>
            </w:r>
          </w:p>
        </w:tc>
      </w:tr>
      <w:tr w:rsidR="008B4973" w:rsidRPr="008B4973" w14:paraId="54EDC437" w14:textId="77777777" w:rsidTr="001D58A8">
        <w:trPr>
          <w:trHeight w:val="675"/>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03E1BCA6" w14:textId="77777777" w:rsidR="008B4973" w:rsidRPr="008B4973" w:rsidRDefault="008B4973" w:rsidP="008B4973">
            <w:pPr>
              <w:ind w:left="-120"/>
              <w:jc w:val="right"/>
              <w:rPr>
                <w:b/>
                <w:bCs/>
                <w:color w:val="000000"/>
                <w:sz w:val="18"/>
                <w:szCs w:val="18"/>
              </w:rPr>
            </w:pPr>
            <w:r w:rsidRPr="008B4973">
              <w:rPr>
                <w:b/>
                <w:bCs/>
                <w:color w:val="000000"/>
                <w:sz w:val="18"/>
                <w:szCs w:val="18"/>
              </w:rPr>
              <w:t>3.3.1</w:t>
            </w:r>
          </w:p>
        </w:tc>
        <w:tc>
          <w:tcPr>
            <w:tcW w:w="2342" w:type="dxa"/>
            <w:tcBorders>
              <w:top w:val="nil"/>
              <w:left w:val="nil"/>
              <w:bottom w:val="single" w:sz="4" w:space="0" w:color="auto"/>
              <w:right w:val="single" w:sz="4" w:space="0" w:color="auto"/>
            </w:tcBorders>
            <w:shd w:val="clear" w:color="000000" w:fill="FFFFFF"/>
            <w:vAlign w:val="center"/>
            <w:hideMark/>
          </w:tcPr>
          <w:p w14:paraId="060EDF69" w14:textId="77777777" w:rsidR="008B4973" w:rsidRPr="008B4973" w:rsidRDefault="008B4973" w:rsidP="008B4973">
            <w:pPr>
              <w:ind w:right="-112"/>
              <w:rPr>
                <w:b/>
                <w:bCs/>
                <w:sz w:val="18"/>
                <w:szCs w:val="18"/>
              </w:rPr>
            </w:pPr>
            <w:r w:rsidRPr="008B4973">
              <w:rPr>
                <w:b/>
                <w:bCs/>
                <w:sz w:val="18"/>
                <w:szCs w:val="18"/>
              </w:rPr>
              <w:t xml:space="preserve">Основное мероприятие </w:t>
            </w:r>
            <w:r w:rsidRPr="008B4973">
              <w:rPr>
                <w:rFonts w:ascii="Calibri" w:hAnsi="Calibri" w:cs="Calibri"/>
                <w:b/>
                <w:bCs/>
                <w:sz w:val="18"/>
                <w:szCs w:val="18"/>
              </w:rPr>
              <w:t>«</w:t>
            </w:r>
            <w:r w:rsidRPr="008B4973">
              <w:rPr>
                <w:b/>
                <w:bCs/>
                <w:sz w:val="18"/>
                <w:szCs w:val="18"/>
              </w:rPr>
              <w:t>Создание и развитие инфраструктуры на сельских территориях»</w:t>
            </w:r>
          </w:p>
        </w:tc>
        <w:tc>
          <w:tcPr>
            <w:tcW w:w="992" w:type="dxa"/>
            <w:tcBorders>
              <w:top w:val="nil"/>
              <w:left w:val="nil"/>
              <w:bottom w:val="single" w:sz="4" w:space="0" w:color="auto"/>
              <w:right w:val="single" w:sz="4" w:space="0" w:color="auto"/>
            </w:tcBorders>
            <w:shd w:val="clear" w:color="000000" w:fill="FFFFFF"/>
            <w:noWrap/>
            <w:vAlign w:val="center"/>
            <w:hideMark/>
          </w:tcPr>
          <w:p w14:paraId="039D6DFB" w14:textId="77777777" w:rsidR="008B4973" w:rsidRPr="008B4973" w:rsidRDefault="008B4973" w:rsidP="008B4973">
            <w:pPr>
              <w:jc w:val="center"/>
              <w:rPr>
                <w:b/>
                <w:bCs/>
                <w:sz w:val="18"/>
                <w:szCs w:val="18"/>
              </w:rPr>
            </w:pPr>
            <w:r w:rsidRPr="008B4973">
              <w:rPr>
                <w:b/>
                <w:bCs/>
                <w:sz w:val="18"/>
                <w:szCs w:val="18"/>
              </w:rPr>
              <w:t>25 8 03 00000</w:t>
            </w:r>
          </w:p>
        </w:tc>
        <w:tc>
          <w:tcPr>
            <w:tcW w:w="527" w:type="dxa"/>
            <w:tcBorders>
              <w:top w:val="nil"/>
              <w:left w:val="nil"/>
              <w:bottom w:val="single" w:sz="4" w:space="0" w:color="auto"/>
              <w:right w:val="single" w:sz="4" w:space="0" w:color="auto"/>
            </w:tcBorders>
            <w:shd w:val="clear" w:color="000000" w:fill="FFFFFF"/>
            <w:noWrap/>
            <w:vAlign w:val="center"/>
          </w:tcPr>
          <w:p w14:paraId="4990D774"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54A6497E"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0A5E4423"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5D68B2A1" w14:textId="77777777" w:rsidR="008B4973" w:rsidRPr="008B4973" w:rsidRDefault="008B4973" w:rsidP="008B4973">
            <w:pPr>
              <w:jc w:val="center"/>
              <w:rPr>
                <w:b/>
                <w:bCs/>
                <w:sz w:val="18"/>
                <w:szCs w:val="18"/>
              </w:rPr>
            </w:pPr>
            <w:r w:rsidRPr="008B4973">
              <w:rPr>
                <w:b/>
                <w:bCs/>
                <w:sz w:val="18"/>
                <w:szCs w:val="18"/>
              </w:rPr>
              <w:t>194 170,7</w:t>
            </w:r>
          </w:p>
        </w:tc>
        <w:tc>
          <w:tcPr>
            <w:tcW w:w="1418" w:type="dxa"/>
            <w:tcBorders>
              <w:top w:val="nil"/>
              <w:left w:val="nil"/>
              <w:bottom w:val="single" w:sz="4" w:space="0" w:color="auto"/>
              <w:right w:val="single" w:sz="4" w:space="0" w:color="auto"/>
            </w:tcBorders>
            <w:shd w:val="clear" w:color="000000" w:fill="FFFFFF"/>
            <w:noWrap/>
            <w:vAlign w:val="center"/>
            <w:hideMark/>
          </w:tcPr>
          <w:p w14:paraId="1499A202" w14:textId="77777777" w:rsidR="008B4973" w:rsidRPr="008B4973" w:rsidRDefault="008B4973" w:rsidP="008B4973">
            <w:pPr>
              <w:jc w:val="center"/>
              <w:rPr>
                <w:b/>
                <w:bCs/>
                <w:sz w:val="18"/>
                <w:szCs w:val="18"/>
              </w:rPr>
            </w:pPr>
            <w:r w:rsidRPr="008B4973">
              <w:rPr>
                <w:b/>
                <w:bCs/>
                <w:sz w:val="18"/>
                <w:szCs w:val="18"/>
              </w:rPr>
              <w:t>192 230,2</w:t>
            </w:r>
          </w:p>
        </w:tc>
        <w:tc>
          <w:tcPr>
            <w:tcW w:w="1417" w:type="dxa"/>
            <w:tcBorders>
              <w:top w:val="nil"/>
              <w:left w:val="nil"/>
              <w:bottom w:val="single" w:sz="4" w:space="0" w:color="auto"/>
              <w:right w:val="single" w:sz="4" w:space="0" w:color="auto"/>
            </w:tcBorders>
            <w:shd w:val="clear" w:color="000000" w:fill="FFFFFF"/>
            <w:noWrap/>
            <w:vAlign w:val="center"/>
            <w:hideMark/>
          </w:tcPr>
          <w:p w14:paraId="64E8E032" w14:textId="77777777" w:rsidR="008B4973" w:rsidRPr="008B4973" w:rsidRDefault="008B4973" w:rsidP="008B4973">
            <w:pPr>
              <w:jc w:val="center"/>
              <w:rPr>
                <w:b/>
                <w:bCs/>
                <w:sz w:val="18"/>
                <w:szCs w:val="18"/>
              </w:rPr>
            </w:pPr>
            <w:r w:rsidRPr="008B4973">
              <w:rPr>
                <w:b/>
                <w:bCs/>
                <w:sz w:val="18"/>
                <w:szCs w:val="18"/>
              </w:rPr>
              <w:t>216 873,1</w:t>
            </w:r>
          </w:p>
        </w:tc>
      </w:tr>
      <w:tr w:rsidR="008B4973" w:rsidRPr="008B4973" w14:paraId="4F0389E5"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408D5AF5"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09E72ED7" w14:textId="77777777" w:rsidR="008B4973" w:rsidRPr="008B4973" w:rsidRDefault="008B4973" w:rsidP="008B4973">
            <w:pPr>
              <w:ind w:right="-112"/>
              <w:rPr>
                <w:sz w:val="18"/>
                <w:szCs w:val="18"/>
              </w:rPr>
            </w:pPr>
            <w:r w:rsidRPr="008B4973">
              <w:rPr>
                <w:sz w:val="18"/>
                <w:szCs w:val="18"/>
              </w:rPr>
              <w:t>Расходы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04FCACAD" w14:textId="77777777" w:rsidR="008B4973" w:rsidRPr="008B4973" w:rsidRDefault="008B4973" w:rsidP="008B4973">
            <w:pPr>
              <w:jc w:val="center"/>
              <w:rPr>
                <w:sz w:val="18"/>
                <w:szCs w:val="18"/>
              </w:rPr>
            </w:pPr>
            <w:r w:rsidRPr="008B4973">
              <w:rPr>
                <w:sz w:val="18"/>
                <w:szCs w:val="18"/>
              </w:rPr>
              <w:t>25 8 03 SД130</w:t>
            </w:r>
          </w:p>
        </w:tc>
        <w:tc>
          <w:tcPr>
            <w:tcW w:w="527" w:type="dxa"/>
            <w:tcBorders>
              <w:top w:val="nil"/>
              <w:left w:val="nil"/>
              <w:bottom w:val="single" w:sz="4" w:space="0" w:color="auto"/>
              <w:right w:val="single" w:sz="4" w:space="0" w:color="auto"/>
            </w:tcBorders>
            <w:shd w:val="clear" w:color="000000" w:fill="FFFFFF"/>
            <w:noWrap/>
            <w:vAlign w:val="center"/>
            <w:hideMark/>
          </w:tcPr>
          <w:p w14:paraId="6C790FA8" w14:textId="77777777" w:rsidR="008B4973" w:rsidRPr="008B4973" w:rsidRDefault="008B4973" w:rsidP="008B4973">
            <w:pPr>
              <w:ind w:left="-110"/>
              <w:jc w:val="center"/>
              <w:rPr>
                <w:sz w:val="18"/>
                <w:szCs w:val="18"/>
              </w:rPr>
            </w:pPr>
            <w:r w:rsidRPr="008B4973">
              <w:rPr>
                <w:sz w:val="18"/>
                <w:szCs w:val="18"/>
              </w:rPr>
              <w:t>500</w:t>
            </w:r>
          </w:p>
        </w:tc>
        <w:tc>
          <w:tcPr>
            <w:tcW w:w="452" w:type="dxa"/>
            <w:tcBorders>
              <w:top w:val="nil"/>
              <w:left w:val="nil"/>
              <w:bottom w:val="single" w:sz="4" w:space="0" w:color="auto"/>
              <w:right w:val="single" w:sz="4" w:space="0" w:color="auto"/>
            </w:tcBorders>
            <w:shd w:val="clear" w:color="000000" w:fill="FFFFFF"/>
            <w:noWrap/>
            <w:vAlign w:val="center"/>
            <w:hideMark/>
          </w:tcPr>
          <w:p w14:paraId="7B5AA3AD" w14:textId="77777777" w:rsidR="008B4973" w:rsidRPr="008B4973" w:rsidRDefault="008B4973" w:rsidP="008B4973">
            <w:pPr>
              <w:ind w:left="-110"/>
              <w:jc w:val="center"/>
              <w:rPr>
                <w:sz w:val="18"/>
                <w:szCs w:val="18"/>
              </w:rPr>
            </w:pPr>
            <w:r w:rsidRPr="008B4973">
              <w:rPr>
                <w:sz w:val="18"/>
                <w:szCs w:val="18"/>
              </w:rPr>
              <w:t>04</w:t>
            </w:r>
          </w:p>
        </w:tc>
        <w:tc>
          <w:tcPr>
            <w:tcW w:w="504" w:type="dxa"/>
            <w:tcBorders>
              <w:top w:val="nil"/>
              <w:left w:val="nil"/>
              <w:bottom w:val="single" w:sz="4" w:space="0" w:color="auto"/>
              <w:right w:val="single" w:sz="4" w:space="0" w:color="auto"/>
            </w:tcBorders>
            <w:shd w:val="clear" w:color="000000" w:fill="FFFFFF"/>
            <w:noWrap/>
            <w:vAlign w:val="center"/>
            <w:hideMark/>
          </w:tcPr>
          <w:p w14:paraId="5F462998" w14:textId="77777777" w:rsidR="008B4973" w:rsidRPr="008B4973" w:rsidRDefault="008B4973" w:rsidP="008B4973">
            <w:pPr>
              <w:jc w:val="center"/>
              <w:rPr>
                <w:sz w:val="18"/>
                <w:szCs w:val="18"/>
              </w:rPr>
            </w:pPr>
            <w:r w:rsidRPr="008B4973">
              <w:rPr>
                <w:sz w:val="18"/>
                <w:szCs w:val="18"/>
              </w:rPr>
              <w:t>09</w:t>
            </w:r>
          </w:p>
        </w:tc>
        <w:tc>
          <w:tcPr>
            <w:tcW w:w="1326" w:type="dxa"/>
            <w:tcBorders>
              <w:top w:val="nil"/>
              <w:left w:val="nil"/>
              <w:bottom w:val="single" w:sz="4" w:space="0" w:color="auto"/>
              <w:right w:val="single" w:sz="4" w:space="0" w:color="auto"/>
            </w:tcBorders>
            <w:shd w:val="clear" w:color="auto" w:fill="auto"/>
            <w:noWrap/>
            <w:vAlign w:val="center"/>
            <w:hideMark/>
          </w:tcPr>
          <w:p w14:paraId="21B68EE7" w14:textId="77777777" w:rsidR="008B4973" w:rsidRPr="008B4973" w:rsidRDefault="008B4973" w:rsidP="008B4973">
            <w:pPr>
              <w:jc w:val="center"/>
              <w:rPr>
                <w:sz w:val="18"/>
                <w:szCs w:val="18"/>
              </w:rPr>
            </w:pPr>
            <w:r w:rsidRPr="008B4973">
              <w:rPr>
                <w:sz w:val="18"/>
                <w:szCs w:val="18"/>
              </w:rPr>
              <w:t>137 826,3</w:t>
            </w:r>
          </w:p>
        </w:tc>
        <w:tc>
          <w:tcPr>
            <w:tcW w:w="1418" w:type="dxa"/>
            <w:tcBorders>
              <w:top w:val="nil"/>
              <w:left w:val="nil"/>
              <w:bottom w:val="single" w:sz="4" w:space="0" w:color="auto"/>
              <w:right w:val="single" w:sz="4" w:space="0" w:color="auto"/>
            </w:tcBorders>
            <w:shd w:val="clear" w:color="000000" w:fill="FFFFFF"/>
            <w:noWrap/>
            <w:vAlign w:val="center"/>
            <w:hideMark/>
          </w:tcPr>
          <w:p w14:paraId="7394EFDC" w14:textId="77777777" w:rsidR="008B4973" w:rsidRPr="008B4973" w:rsidRDefault="008B4973" w:rsidP="008B4973">
            <w:pPr>
              <w:jc w:val="center"/>
              <w:rPr>
                <w:sz w:val="18"/>
                <w:szCs w:val="18"/>
              </w:rPr>
            </w:pPr>
            <w:r w:rsidRPr="008B4973">
              <w:rPr>
                <w:sz w:val="18"/>
                <w:szCs w:val="18"/>
              </w:rPr>
              <w:t>137 826,3</w:t>
            </w:r>
          </w:p>
        </w:tc>
        <w:tc>
          <w:tcPr>
            <w:tcW w:w="1417" w:type="dxa"/>
            <w:tcBorders>
              <w:top w:val="nil"/>
              <w:left w:val="nil"/>
              <w:bottom w:val="single" w:sz="4" w:space="0" w:color="auto"/>
              <w:right w:val="single" w:sz="4" w:space="0" w:color="auto"/>
            </w:tcBorders>
            <w:shd w:val="clear" w:color="000000" w:fill="FFFFFF"/>
            <w:noWrap/>
            <w:vAlign w:val="center"/>
            <w:hideMark/>
          </w:tcPr>
          <w:p w14:paraId="33C2B0C0" w14:textId="77777777" w:rsidR="008B4973" w:rsidRPr="008B4973" w:rsidRDefault="008B4973" w:rsidP="008B4973">
            <w:pPr>
              <w:jc w:val="center"/>
              <w:rPr>
                <w:sz w:val="18"/>
                <w:szCs w:val="18"/>
              </w:rPr>
            </w:pPr>
            <w:r w:rsidRPr="008B4973">
              <w:rPr>
                <w:sz w:val="18"/>
                <w:szCs w:val="18"/>
              </w:rPr>
              <w:t>137 826,3</w:t>
            </w:r>
          </w:p>
        </w:tc>
      </w:tr>
      <w:tr w:rsidR="008B4973" w:rsidRPr="008B4973" w14:paraId="4310C70B" w14:textId="77777777" w:rsidTr="001D58A8">
        <w:trPr>
          <w:trHeight w:val="1317"/>
        </w:trPr>
        <w:tc>
          <w:tcPr>
            <w:tcW w:w="630" w:type="dxa"/>
            <w:tcBorders>
              <w:top w:val="nil"/>
              <w:left w:val="single" w:sz="4" w:space="0" w:color="auto"/>
              <w:bottom w:val="single" w:sz="4" w:space="0" w:color="auto"/>
              <w:right w:val="single" w:sz="4" w:space="0" w:color="auto"/>
            </w:tcBorders>
            <w:shd w:val="clear" w:color="000000" w:fill="FFFFFF"/>
            <w:vAlign w:val="bottom"/>
          </w:tcPr>
          <w:p w14:paraId="55CDEF5B"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586455BE" w14:textId="77777777" w:rsidR="008B4973" w:rsidRPr="008B4973" w:rsidRDefault="008B4973" w:rsidP="008B4973">
            <w:pPr>
              <w:ind w:right="-112"/>
              <w:rPr>
                <w:sz w:val="18"/>
                <w:szCs w:val="18"/>
              </w:rPr>
            </w:pPr>
            <w:r w:rsidRPr="008B4973">
              <w:rPr>
                <w:sz w:val="18"/>
                <w:szCs w:val="18"/>
              </w:rPr>
              <w:t>Иные межбюджетные трансферты, передаваемые из районного бюджета бюджетам сельских поселений на осуществление дорожной деятельности (Межбюджетные трансферты)</w:t>
            </w:r>
          </w:p>
        </w:tc>
        <w:tc>
          <w:tcPr>
            <w:tcW w:w="992" w:type="dxa"/>
            <w:tcBorders>
              <w:top w:val="nil"/>
              <w:left w:val="nil"/>
              <w:bottom w:val="single" w:sz="4" w:space="0" w:color="auto"/>
              <w:right w:val="single" w:sz="4" w:space="0" w:color="auto"/>
            </w:tcBorders>
            <w:shd w:val="clear" w:color="000000" w:fill="FFFFFF"/>
            <w:vAlign w:val="center"/>
            <w:hideMark/>
          </w:tcPr>
          <w:p w14:paraId="1C3A3224" w14:textId="77777777" w:rsidR="008B4973" w:rsidRPr="008B4973" w:rsidRDefault="008B4973" w:rsidP="008B4973">
            <w:pPr>
              <w:jc w:val="center"/>
              <w:rPr>
                <w:sz w:val="18"/>
                <w:szCs w:val="18"/>
              </w:rPr>
            </w:pPr>
            <w:r w:rsidRPr="008B4973">
              <w:rPr>
                <w:sz w:val="18"/>
                <w:szCs w:val="18"/>
              </w:rPr>
              <w:t>25 8 03 84140</w:t>
            </w:r>
          </w:p>
        </w:tc>
        <w:tc>
          <w:tcPr>
            <w:tcW w:w="527" w:type="dxa"/>
            <w:tcBorders>
              <w:top w:val="nil"/>
              <w:left w:val="nil"/>
              <w:bottom w:val="single" w:sz="4" w:space="0" w:color="auto"/>
              <w:right w:val="single" w:sz="4" w:space="0" w:color="auto"/>
            </w:tcBorders>
            <w:shd w:val="clear" w:color="000000" w:fill="FFFFFF"/>
            <w:noWrap/>
            <w:vAlign w:val="center"/>
            <w:hideMark/>
          </w:tcPr>
          <w:p w14:paraId="7FA259EE" w14:textId="77777777" w:rsidR="008B4973" w:rsidRPr="008B4973" w:rsidRDefault="008B4973" w:rsidP="008B4973">
            <w:pPr>
              <w:ind w:left="-110"/>
              <w:jc w:val="center"/>
              <w:rPr>
                <w:sz w:val="18"/>
                <w:szCs w:val="18"/>
              </w:rPr>
            </w:pPr>
            <w:r w:rsidRPr="008B4973">
              <w:rPr>
                <w:sz w:val="18"/>
                <w:szCs w:val="18"/>
              </w:rPr>
              <w:t>500</w:t>
            </w:r>
          </w:p>
        </w:tc>
        <w:tc>
          <w:tcPr>
            <w:tcW w:w="452" w:type="dxa"/>
            <w:tcBorders>
              <w:top w:val="nil"/>
              <w:left w:val="nil"/>
              <w:bottom w:val="single" w:sz="4" w:space="0" w:color="auto"/>
              <w:right w:val="single" w:sz="4" w:space="0" w:color="auto"/>
            </w:tcBorders>
            <w:shd w:val="clear" w:color="000000" w:fill="FFFFFF"/>
            <w:noWrap/>
            <w:vAlign w:val="center"/>
            <w:hideMark/>
          </w:tcPr>
          <w:p w14:paraId="1260EAE9" w14:textId="77777777" w:rsidR="008B4973" w:rsidRPr="008B4973" w:rsidRDefault="008B4973" w:rsidP="008B4973">
            <w:pPr>
              <w:ind w:left="-110"/>
              <w:jc w:val="center"/>
              <w:rPr>
                <w:sz w:val="18"/>
                <w:szCs w:val="18"/>
              </w:rPr>
            </w:pPr>
            <w:r w:rsidRPr="008B4973">
              <w:rPr>
                <w:sz w:val="18"/>
                <w:szCs w:val="18"/>
              </w:rPr>
              <w:t>04</w:t>
            </w:r>
          </w:p>
        </w:tc>
        <w:tc>
          <w:tcPr>
            <w:tcW w:w="504" w:type="dxa"/>
            <w:tcBorders>
              <w:top w:val="nil"/>
              <w:left w:val="nil"/>
              <w:bottom w:val="single" w:sz="4" w:space="0" w:color="auto"/>
              <w:right w:val="single" w:sz="4" w:space="0" w:color="auto"/>
            </w:tcBorders>
            <w:shd w:val="clear" w:color="000000" w:fill="FFFFFF"/>
            <w:noWrap/>
            <w:vAlign w:val="center"/>
            <w:hideMark/>
          </w:tcPr>
          <w:p w14:paraId="2B20B268" w14:textId="77777777" w:rsidR="008B4973" w:rsidRPr="008B4973" w:rsidRDefault="008B4973" w:rsidP="008B4973">
            <w:pPr>
              <w:jc w:val="center"/>
              <w:rPr>
                <w:sz w:val="18"/>
                <w:szCs w:val="18"/>
              </w:rPr>
            </w:pPr>
            <w:r w:rsidRPr="008B4973">
              <w:rPr>
                <w:sz w:val="18"/>
                <w:szCs w:val="18"/>
              </w:rPr>
              <w:t>09</w:t>
            </w:r>
          </w:p>
        </w:tc>
        <w:tc>
          <w:tcPr>
            <w:tcW w:w="1326" w:type="dxa"/>
            <w:tcBorders>
              <w:top w:val="nil"/>
              <w:left w:val="nil"/>
              <w:bottom w:val="single" w:sz="4" w:space="0" w:color="auto"/>
              <w:right w:val="single" w:sz="4" w:space="0" w:color="auto"/>
            </w:tcBorders>
            <w:shd w:val="clear" w:color="auto" w:fill="auto"/>
            <w:noWrap/>
            <w:vAlign w:val="center"/>
            <w:hideMark/>
          </w:tcPr>
          <w:p w14:paraId="2068F761" w14:textId="77777777" w:rsidR="008B4973" w:rsidRPr="008B4973" w:rsidRDefault="008B4973" w:rsidP="008B4973">
            <w:pPr>
              <w:jc w:val="center"/>
              <w:rPr>
                <w:sz w:val="18"/>
                <w:szCs w:val="18"/>
              </w:rPr>
            </w:pPr>
            <w:r w:rsidRPr="008B4973">
              <w:rPr>
                <w:sz w:val="18"/>
                <w:szCs w:val="18"/>
              </w:rPr>
              <w:t>46 374,0</w:t>
            </w:r>
          </w:p>
        </w:tc>
        <w:tc>
          <w:tcPr>
            <w:tcW w:w="1418" w:type="dxa"/>
            <w:tcBorders>
              <w:top w:val="nil"/>
              <w:left w:val="nil"/>
              <w:bottom w:val="single" w:sz="4" w:space="0" w:color="auto"/>
              <w:right w:val="single" w:sz="4" w:space="0" w:color="auto"/>
            </w:tcBorders>
            <w:shd w:val="clear" w:color="000000" w:fill="FFFFFF"/>
            <w:noWrap/>
            <w:vAlign w:val="center"/>
            <w:hideMark/>
          </w:tcPr>
          <w:p w14:paraId="75E71588" w14:textId="77777777" w:rsidR="008B4973" w:rsidRPr="008B4973" w:rsidRDefault="008B4973" w:rsidP="008B4973">
            <w:pPr>
              <w:jc w:val="center"/>
              <w:rPr>
                <w:sz w:val="18"/>
                <w:szCs w:val="18"/>
              </w:rPr>
            </w:pPr>
            <w:r w:rsidRPr="008B4973">
              <w:rPr>
                <w:sz w:val="18"/>
                <w:szCs w:val="18"/>
              </w:rPr>
              <w:t>47 591,0</w:t>
            </w:r>
          </w:p>
        </w:tc>
        <w:tc>
          <w:tcPr>
            <w:tcW w:w="1417" w:type="dxa"/>
            <w:tcBorders>
              <w:top w:val="nil"/>
              <w:left w:val="nil"/>
              <w:bottom w:val="single" w:sz="4" w:space="0" w:color="auto"/>
              <w:right w:val="single" w:sz="4" w:space="0" w:color="auto"/>
            </w:tcBorders>
            <w:shd w:val="clear" w:color="000000" w:fill="FFFFFF"/>
            <w:noWrap/>
            <w:vAlign w:val="center"/>
            <w:hideMark/>
          </w:tcPr>
          <w:p w14:paraId="3D3205AE" w14:textId="77777777" w:rsidR="008B4973" w:rsidRPr="008B4973" w:rsidRDefault="008B4973" w:rsidP="008B4973">
            <w:pPr>
              <w:jc w:val="center"/>
              <w:rPr>
                <w:sz w:val="18"/>
                <w:szCs w:val="18"/>
              </w:rPr>
            </w:pPr>
            <w:r w:rsidRPr="008B4973">
              <w:rPr>
                <w:sz w:val="18"/>
                <w:szCs w:val="18"/>
              </w:rPr>
              <w:t>60 323,0</w:t>
            </w:r>
          </w:p>
        </w:tc>
      </w:tr>
      <w:tr w:rsidR="008B4973" w:rsidRPr="008B4973" w14:paraId="10C0FAD5" w14:textId="77777777" w:rsidTr="001D58A8">
        <w:trPr>
          <w:trHeight w:val="788"/>
        </w:trPr>
        <w:tc>
          <w:tcPr>
            <w:tcW w:w="630" w:type="dxa"/>
            <w:tcBorders>
              <w:top w:val="nil"/>
              <w:left w:val="single" w:sz="4" w:space="0" w:color="auto"/>
              <w:bottom w:val="single" w:sz="4" w:space="0" w:color="auto"/>
              <w:right w:val="single" w:sz="4" w:space="0" w:color="auto"/>
            </w:tcBorders>
            <w:shd w:val="clear" w:color="000000" w:fill="FFFFFF"/>
            <w:vAlign w:val="bottom"/>
          </w:tcPr>
          <w:p w14:paraId="75B0BADF"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17FE00F7" w14:textId="77777777" w:rsidR="008B4973" w:rsidRPr="008B4973" w:rsidRDefault="008B4973" w:rsidP="008B4973">
            <w:pPr>
              <w:ind w:right="-112"/>
              <w:rPr>
                <w:sz w:val="18"/>
                <w:szCs w:val="18"/>
              </w:rPr>
            </w:pPr>
            <w:r w:rsidRPr="008B4973">
              <w:rPr>
                <w:sz w:val="18"/>
                <w:szCs w:val="18"/>
              </w:rPr>
              <w:t>Расходы на содержание и обслуживание мест массового отдыха населения (межбюджетные трансферты)</w:t>
            </w:r>
          </w:p>
        </w:tc>
        <w:tc>
          <w:tcPr>
            <w:tcW w:w="992" w:type="dxa"/>
            <w:tcBorders>
              <w:top w:val="nil"/>
              <w:left w:val="nil"/>
              <w:bottom w:val="single" w:sz="4" w:space="0" w:color="auto"/>
              <w:right w:val="single" w:sz="4" w:space="0" w:color="auto"/>
            </w:tcBorders>
            <w:shd w:val="clear" w:color="000000" w:fill="FFFFFF"/>
            <w:noWrap/>
            <w:vAlign w:val="center"/>
            <w:hideMark/>
          </w:tcPr>
          <w:p w14:paraId="0677B244" w14:textId="77777777" w:rsidR="008B4973" w:rsidRPr="008B4973" w:rsidRDefault="008B4973" w:rsidP="008B4973">
            <w:pPr>
              <w:jc w:val="center"/>
              <w:rPr>
                <w:sz w:val="18"/>
                <w:szCs w:val="18"/>
              </w:rPr>
            </w:pPr>
            <w:r w:rsidRPr="008B4973">
              <w:rPr>
                <w:sz w:val="18"/>
                <w:szCs w:val="18"/>
              </w:rPr>
              <w:t>25 8 03 S8520</w:t>
            </w:r>
          </w:p>
        </w:tc>
        <w:tc>
          <w:tcPr>
            <w:tcW w:w="527" w:type="dxa"/>
            <w:tcBorders>
              <w:top w:val="nil"/>
              <w:left w:val="nil"/>
              <w:bottom w:val="single" w:sz="4" w:space="0" w:color="auto"/>
              <w:right w:val="single" w:sz="4" w:space="0" w:color="auto"/>
            </w:tcBorders>
            <w:shd w:val="clear" w:color="000000" w:fill="FFFFFF"/>
            <w:noWrap/>
            <w:vAlign w:val="center"/>
            <w:hideMark/>
          </w:tcPr>
          <w:p w14:paraId="38FE8676" w14:textId="77777777" w:rsidR="008B4973" w:rsidRPr="008B4973" w:rsidRDefault="008B4973" w:rsidP="008B4973">
            <w:pPr>
              <w:ind w:left="-110"/>
              <w:jc w:val="center"/>
              <w:rPr>
                <w:sz w:val="18"/>
                <w:szCs w:val="18"/>
              </w:rPr>
            </w:pPr>
            <w:r w:rsidRPr="008B4973">
              <w:rPr>
                <w:sz w:val="18"/>
                <w:szCs w:val="18"/>
              </w:rPr>
              <w:t>500</w:t>
            </w:r>
          </w:p>
        </w:tc>
        <w:tc>
          <w:tcPr>
            <w:tcW w:w="452" w:type="dxa"/>
            <w:tcBorders>
              <w:top w:val="nil"/>
              <w:left w:val="nil"/>
              <w:bottom w:val="single" w:sz="4" w:space="0" w:color="auto"/>
              <w:right w:val="single" w:sz="4" w:space="0" w:color="auto"/>
            </w:tcBorders>
            <w:shd w:val="clear" w:color="000000" w:fill="FFFFFF"/>
            <w:noWrap/>
            <w:vAlign w:val="center"/>
            <w:hideMark/>
          </w:tcPr>
          <w:p w14:paraId="177939B5" w14:textId="77777777" w:rsidR="008B4973" w:rsidRPr="008B4973" w:rsidRDefault="008B4973" w:rsidP="008B4973">
            <w:pPr>
              <w:ind w:left="-110"/>
              <w:jc w:val="center"/>
              <w:rPr>
                <w:sz w:val="18"/>
                <w:szCs w:val="18"/>
              </w:rPr>
            </w:pPr>
            <w:r w:rsidRPr="008B4973">
              <w:rPr>
                <w:sz w:val="18"/>
                <w:szCs w:val="18"/>
              </w:rPr>
              <w:t>05</w:t>
            </w:r>
          </w:p>
        </w:tc>
        <w:tc>
          <w:tcPr>
            <w:tcW w:w="504" w:type="dxa"/>
            <w:tcBorders>
              <w:top w:val="nil"/>
              <w:left w:val="nil"/>
              <w:bottom w:val="single" w:sz="4" w:space="0" w:color="auto"/>
              <w:right w:val="single" w:sz="4" w:space="0" w:color="auto"/>
            </w:tcBorders>
            <w:shd w:val="clear" w:color="000000" w:fill="FFFFFF"/>
            <w:noWrap/>
            <w:vAlign w:val="center"/>
            <w:hideMark/>
          </w:tcPr>
          <w:p w14:paraId="20A78A41" w14:textId="77777777" w:rsidR="008B4973" w:rsidRPr="008B4973" w:rsidRDefault="008B4973" w:rsidP="008B4973">
            <w:pPr>
              <w:jc w:val="center"/>
              <w:rPr>
                <w:sz w:val="18"/>
                <w:szCs w:val="18"/>
              </w:rPr>
            </w:pPr>
            <w:r w:rsidRPr="008B4973">
              <w:rPr>
                <w:sz w:val="18"/>
                <w:szCs w:val="18"/>
              </w:rPr>
              <w:t>03</w:t>
            </w:r>
          </w:p>
        </w:tc>
        <w:tc>
          <w:tcPr>
            <w:tcW w:w="1326" w:type="dxa"/>
            <w:tcBorders>
              <w:top w:val="nil"/>
              <w:left w:val="nil"/>
              <w:bottom w:val="single" w:sz="4" w:space="0" w:color="auto"/>
              <w:right w:val="single" w:sz="4" w:space="0" w:color="auto"/>
            </w:tcBorders>
            <w:shd w:val="clear" w:color="auto" w:fill="auto"/>
            <w:noWrap/>
            <w:vAlign w:val="center"/>
            <w:hideMark/>
          </w:tcPr>
          <w:p w14:paraId="566FAD9D" w14:textId="77777777" w:rsidR="008B4973" w:rsidRPr="008B4973" w:rsidRDefault="008B4973" w:rsidP="008B4973">
            <w:pPr>
              <w:jc w:val="center"/>
              <w:rPr>
                <w:sz w:val="18"/>
                <w:szCs w:val="18"/>
              </w:rPr>
            </w:pPr>
            <w:r w:rsidRPr="008B4973">
              <w:rPr>
                <w:sz w:val="18"/>
                <w:szCs w:val="18"/>
              </w:rPr>
              <w:t>893,2</w:t>
            </w:r>
          </w:p>
        </w:tc>
        <w:tc>
          <w:tcPr>
            <w:tcW w:w="1418" w:type="dxa"/>
            <w:tcBorders>
              <w:top w:val="nil"/>
              <w:left w:val="nil"/>
              <w:bottom w:val="single" w:sz="4" w:space="0" w:color="auto"/>
              <w:right w:val="single" w:sz="4" w:space="0" w:color="auto"/>
            </w:tcBorders>
            <w:shd w:val="clear" w:color="000000" w:fill="FFFFFF"/>
            <w:noWrap/>
            <w:vAlign w:val="center"/>
            <w:hideMark/>
          </w:tcPr>
          <w:p w14:paraId="15643D40" w14:textId="77777777" w:rsidR="008B4973" w:rsidRPr="008B4973" w:rsidRDefault="008B4973" w:rsidP="008B4973">
            <w:pPr>
              <w:jc w:val="center"/>
              <w:rPr>
                <w:sz w:val="18"/>
                <w:szCs w:val="18"/>
              </w:rPr>
            </w:pPr>
            <w:r w:rsidRPr="008B4973">
              <w:rPr>
                <w:sz w:val="18"/>
                <w:szCs w:val="18"/>
              </w:rPr>
              <w:t>893,2</w:t>
            </w:r>
          </w:p>
        </w:tc>
        <w:tc>
          <w:tcPr>
            <w:tcW w:w="1417" w:type="dxa"/>
            <w:tcBorders>
              <w:top w:val="nil"/>
              <w:left w:val="nil"/>
              <w:bottom w:val="single" w:sz="4" w:space="0" w:color="auto"/>
              <w:right w:val="single" w:sz="4" w:space="0" w:color="auto"/>
            </w:tcBorders>
            <w:shd w:val="clear" w:color="000000" w:fill="FFFFFF"/>
            <w:noWrap/>
            <w:vAlign w:val="center"/>
            <w:hideMark/>
          </w:tcPr>
          <w:p w14:paraId="418E723A" w14:textId="77777777" w:rsidR="008B4973" w:rsidRPr="008B4973" w:rsidRDefault="008B4973" w:rsidP="008B4973">
            <w:pPr>
              <w:jc w:val="center"/>
              <w:rPr>
                <w:sz w:val="18"/>
                <w:szCs w:val="18"/>
              </w:rPr>
            </w:pPr>
            <w:r w:rsidRPr="008B4973">
              <w:rPr>
                <w:sz w:val="18"/>
                <w:szCs w:val="18"/>
              </w:rPr>
              <w:t>893,2</w:t>
            </w:r>
          </w:p>
        </w:tc>
      </w:tr>
      <w:tr w:rsidR="008B4973" w:rsidRPr="008B4973" w14:paraId="64B7CAC7"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tcPr>
          <w:p w14:paraId="56637619"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40B68A2E" w14:textId="77777777" w:rsidR="008B4973" w:rsidRPr="008B4973" w:rsidRDefault="008B4973" w:rsidP="008B4973">
            <w:pPr>
              <w:ind w:right="-112"/>
              <w:rPr>
                <w:sz w:val="18"/>
                <w:szCs w:val="18"/>
              </w:rPr>
            </w:pPr>
            <w:r w:rsidRPr="008B4973">
              <w:rPr>
                <w:sz w:val="18"/>
                <w:szCs w:val="18"/>
              </w:rPr>
              <w:t>Обеспечение комплексного развития сельских территорий  (</w:t>
            </w:r>
            <w:proofErr w:type="spellStart"/>
            <w:r w:rsidRPr="008B4973">
              <w:rPr>
                <w:sz w:val="18"/>
                <w:szCs w:val="18"/>
              </w:rPr>
              <w:t>софинансирование</w:t>
            </w:r>
            <w:proofErr w:type="spellEnd"/>
            <w:r w:rsidRPr="008B4973">
              <w:rPr>
                <w:sz w:val="18"/>
                <w:szCs w:val="18"/>
              </w:rPr>
              <w:t>) ( межбюджетные трансферты)</w:t>
            </w:r>
          </w:p>
        </w:tc>
        <w:tc>
          <w:tcPr>
            <w:tcW w:w="992" w:type="dxa"/>
            <w:tcBorders>
              <w:top w:val="nil"/>
              <w:left w:val="nil"/>
              <w:bottom w:val="single" w:sz="4" w:space="0" w:color="auto"/>
              <w:right w:val="single" w:sz="4" w:space="0" w:color="auto"/>
            </w:tcBorders>
            <w:shd w:val="clear" w:color="000000" w:fill="FFFFFF"/>
            <w:noWrap/>
            <w:vAlign w:val="center"/>
            <w:hideMark/>
          </w:tcPr>
          <w:p w14:paraId="35DFCC2C" w14:textId="77777777" w:rsidR="008B4973" w:rsidRPr="008B4973" w:rsidRDefault="008B4973" w:rsidP="008B4973">
            <w:pPr>
              <w:jc w:val="center"/>
              <w:rPr>
                <w:sz w:val="18"/>
                <w:szCs w:val="18"/>
              </w:rPr>
            </w:pPr>
            <w:r w:rsidRPr="008B4973">
              <w:rPr>
                <w:sz w:val="18"/>
                <w:szCs w:val="18"/>
              </w:rPr>
              <w:t>25 8 03 L5760</w:t>
            </w:r>
          </w:p>
        </w:tc>
        <w:tc>
          <w:tcPr>
            <w:tcW w:w="527" w:type="dxa"/>
            <w:tcBorders>
              <w:top w:val="nil"/>
              <w:left w:val="nil"/>
              <w:bottom w:val="single" w:sz="4" w:space="0" w:color="auto"/>
              <w:right w:val="single" w:sz="4" w:space="0" w:color="auto"/>
            </w:tcBorders>
            <w:shd w:val="clear" w:color="000000" w:fill="FFFFFF"/>
            <w:noWrap/>
            <w:vAlign w:val="center"/>
            <w:hideMark/>
          </w:tcPr>
          <w:p w14:paraId="65A87612" w14:textId="77777777" w:rsidR="008B4973" w:rsidRPr="008B4973" w:rsidRDefault="008B4973" w:rsidP="008B4973">
            <w:pPr>
              <w:ind w:left="-110"/>
              <w:jc w:val="center"/>
              <w:rPr>
                <w:sz w:val="18"/>
                <w:szCs w:val="18"/>
              </w:rPr>
            </w:pPr>
            <w:r w:rsidRPr="008B4973">
              <w:rPr>
                <w:sz w:val="18"/>
                <w:szCs w:val="18"/>
              </w:rPr>
              <w:t>500</w:t>
            </w:r>
          </w:p>
        </w:tc>
        <w:tc>
          <w:tcPr>
            <w:tcW w:w="452" w:type="dxa"/>
            <w:tcBorders>
              <w:top w:val="nil"/>
              <w:left w:val="nil"/>
              <w:bottom w:val="single" w:sz="4" w:space="0" w:color="auto"/>
              <w:right w:val="single" w:sz="4" w:space="0" w:color="auto"/>
            </w:tcBorders>
            <w:shd w:val="clear" w:color="000000" w:fill="FFFFFF"/>
            <w:noWrap/>
            <w:vAlign w:val="center"/>
            <w:hideMark/>
          </w:tcPr>
          <w:p w14:paraId="0AC67253" w14:textId="77777777" w:rsidR="008B4973" w:rsidRPr="008B4973" w:rsidRDefault="008B4973" w:rsidP="008B4973">
            <w:pPr>
              <w:ind w:left="-110"/>
              <w:jc w:val="center"/>
              <w:rPr>
                <w:sz w:val="18"/>
                <w:szCs w:val="18"/>
              </w:rPr>
            </w:pPr>
            <w:r w:rsidRPr="008B4973">
              <w:rPr>
                <w:sz w:val="18"/>
                <w:szCs w:val="18"/>
              </w:rPr>
              <w:t>05</w:t>
            </w:r>
          </w:p>
        </w:tc>
        <w:tc>
          <w:tcPr>
            <w:tcW w:w="504" w:type="dxa"/>
            <w:tcBorders>
              <w:top w:val="nil"/>
              <w:left w:val="nil"/>
              <w:bottom w:val="single" w:sz="4" w:space="0" w:color="auto"/>
              <w:right w:val="single" w:sz="4" w:space="0" w:color="auto"/>
            </w:tcBorders>
            <w:shd w:val="clear" w:color="000000" w:fill="FFFFFF"/>
            <w:noWrap/>
            <w:vAlign w:val="center"/>
            <w:hideMark/>
          </w:tcPr>
          <w:p w14:paraId="7A1C8F33" w14:textId="77777777" w:rsidR="008B4973" w:rsidRPr="008B4973" w:rsidRDefault="008B4973" w:rsidP="008B4973">
            <w:pPr>
              <w:jc w:val="center"/>
              <w:rPr>
                <w:sz w:val="18"/>
                <w:szCs w:val="18"/>
              </w:rPr>
            </w:pPr>
            <w:r w:rsidRPr="008B4973">
              <w:rPr>
                <w:sz w:val="18"/>
                <w:szCs w:val="18"/>
              </w:rPr>
              <w:t>03</w:t>
            </w:r>
          </w:p>
        </w:tc>
        <w:tc>
          <w:tcPr>
            <w:tcW w:w="1326" w:type="dxa"/>
            <w:tcBorders>
              <w:top w:val="nil"/>
              <w:left w:val="nil"/>
              <w:bottom w:val="single" w:sz="4" w:space="0" w:color="auto"/>
              <w:right w:val="single" w:sz="4" w:space="0" w:color="auto"/>
            </w:tcBorders>
            <w:shd w:val="clear" w:color="auto" w:fill="auto"/>
            <w:noWrap/>
            <w:vAlign w:val="center"/>
            <w:hideMark/>
          </w:tcPr>
          <w:p w14:paraId="34AE8872" w14:textId="77777777" w:rsidR="008B4973" w:rsidRPr="008B4973" w:rsidRDefault="008B4973" w:rsidP="008B4973">
            <w:pPr>
              <w:jc w:val="center"/>
              <w:rPr>
                <w:sz w:val="18"/>
                <w:szCs w:val="18"/>
              </w:rPr>
            </w:pPr>
            <w:r w:rsidRPr="008B4973">
              <w:rPr>
                <w:sz w:val="18"/>
                <w:szCs w:val="18"/>
              </w:rPr>
              <w:t>3 000,0</w:t>
            </w:r>
          </w:p>
        </w:tc>
        <w:tc>
          <w:tcPr>
            <w:tcW w:w="1418" w:type="dxa"/>
            <w:tcBorders>
              <w:top w:val="nil"/>
              <w:left w:val="nil"/>
              <w:bottom w:val="single" w:sz="4" w:space="0" w:color="auto"/>
              <w:right w:val="single" w:sz="4" w:space="0" w:color="auto"/>
            </w:tcBorders>
            <w:shd w:val="clear" w:color="000000" w:fill="FFFFFF"/>
            <w:noWrap/>
            <w:vAlign w:val="center"/>
            <w:hideMark/>
          </w:tcPr>
          <w:p w14:paraId="26B54D11" w14:textId="77777777" w:rsidR="008B4973" w:rsidRPr="008B4973" w:rsidRDefault="008B4973" w:rsidP="008B4973">
            <w:pPr>
              <w:jc w:val="center"/>
              <w:rPr>
                <w:sz w:val="18"/>
                <w:szCs w:val="18"/>
              </w:rPr>
            </w:pPr>
            <w:r w:rsidRPr="008B4973">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145A3BE0" w14:textId="77777777" w:rsidR="008B4973" w:rsidRPr="008B4973" w:rsidRDefault="008B4973" w:rsidP="008B4973">
            <w:pPr>
              <w:jc w:val="center"/>
              <w:rPr>
                <w:sz w:val="18"/>
                <w:szCs w:val="18"/>
              </w:rPr>
            </w:pPr>
            <w:r w:rsidRPr="008B4973">
              <w:rPr>
                <w:sz w:val="18"/>
                <w:szCs w:val="18"/>
              </w:rPr>
              <w:t>0,0</w:t>
            </w:r>
          </w:p>
        </w:tc>
      </w:tr>
      <w:tr w:rsidR="008B4973" w:rsidRPr="008B4973" w14:paraId="51940E0D"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79EB1C4A"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4BA94795" w14:textId="77777777" w:rsidR="008B4973" w:rsidRPr="008B4973" w:rsidRDefault="008B4973" w:rsidP="008B4973">
            <w:pPr>
              <w:ind w:right="-112"/>
              <w:rPr>
                <w:sz w:val="18"/>
                <w:szCs w:val="18"/>
              </w:rPr>
            </w:pPr>
            <w:r w:rsidRPr="008B4973">
              <w:rPr>
                <w:sz w:val="18"/>
                <w:szCs w:val="18"/>
              </w:rPr>
              <w:t xml:space="preserve">Расходы на </w:t>
            </w:r>
            <w:proofErr w:type="spellStart"/>
            <w:r w:rsidRPr="008B4973">
              <w:rPr>
                <w:sz w:val="18"/>
                <w:szCs w:val="18"/>
              </w:rPr>
              <w:t>софинансирование</w:t>
            </w:r>
            <w:proofErr w:type="spellEnd"/>
            <w:r w:rsidRPr="008B4973">
              <w:rPr>
                <w:sz w:val="18"/>
                <w:szCs w:val="18"/>
              </w:rPr>
              <w:t xml:space="preserve">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(межбюджетные трансферты)</w:t>
            </w:r>
          </w:p>
        </w:tc>
        <w:tc>
          <w:tcPr>
            <w:tcW w:w="992" w:type="dxa"/>
            <w:tcBorders>
              <w:top w:val="nil"/>
              <w:left w:val="nil"/>
              <w:bottom w:val="single" w:sz="4" w:space="0" w:color="auto"/>
              <w:right w:val="single" w:sz="4" w:space="0" w:color="auto"/>
            </w:tcBorders>
            <w:shd w:val="clear" w:color="000000" w:fill="FFFFFF"/>
            <w:vAlign w:val="center"/>
            <w:hideMark/>
          </w:tcPr>
          <w:p w14:paraId="382BECFB" w14:textId="77777777" w:rsidR="008B4973" w:rsidRPr="008B4973" w:rsidRDefault="008B4973" w:rsidP="008B4973">
            <w:pPr>
              <w:jc w:val="center"/>
              <w:rPr>
                <w:sz w:val="18"/>
                <w:szCs w:val="18"/>
              </w:rPr>
            </w:pPr>
            <w:r w:rsidRPr="008B4973">
              <w:rPr>
                <w:sz w:val="18"/>
                <w:szCs w:val="18"/>
              </w:rPr>
              <w:t>25 8 03 S8140</w:t>
            </w:r>
          </w:p>
        </w:tc>
        <w:tc>
          <w:tcPr>
            <w:tcW w:w="527" w:type="dxa"/>
            <w:tcBorders>
              <w:top w:val="nil"/>
              <w:left w:val="nil"/>
              <w:bottom w:val="single" w:sz="4" w:space="0" w:color="auto"/>
              <w:right w:val="single" w:sz="4" w:space="0" w:color="auto"/>
            </w:tcBorders>
            <w:shd w:val="clear" w:color="000000" w:fill="FFFFFF"/>
            <w:noWrap/>
            <w:vAlign w:val="center"/>
            <w:hideMark/>
          </w:tcPr>
          <w:p w14:paraId="082F2876" w14:textId="77777777" w:rsidR="008B4973" w:rsidRPr="008B4973" w:rsidRDefault="008B4973" w:rsidP="008B4973">
            <w:pPr>
              <w:ind w:left="-110"/>
              <w:jc w:val="center"/>
              <w:rPr>
                <w:sz w:val="18"/>
                <w:szCs w:val="18"/>
              </w:rPr>
            </w:pPr>
            <w:r w:rsidRPr="008B4973">
              <w:rPr>
                <w:sz w:val="18"/>
                <w:szCs w:val="18"/>
              </w:rPr>
              <w:t>500</w:t>
            </w:r>
          </w:p>
        </w:tc>
        <w:tc>
          <w:tcPr>
            <w:tcW w:w="452" w:type="dxa"/>
            <w:tcBorders>
              <w:top w:val="nil"/>
              <w:left w:val="nil"/>
              <w:bottom w:val="single" w:sz="4" w:space="0" w:color="auto"/>
              <w:right w:val="single" w:sz="4" w:space="0" w:color="auto"/>
            </w:tcBorders>
            <w:shd w:val="clear" w:color="000000" w:fill="FFFFFF"/>
            <w:noWrap/>
            <w:vAlign w:val="center"/>
            <w:hideMark/>
          </w:tcPr>
          <w:p w14:paraId="142FF117" w14:textId="77777777" w:rsidR="008B4973" w:rsidRPr="008B4973" w:rsidRDefault="008B4973" w:rsidP="008B4973">
            <w:pPr>
              <w:ind w:left="-110"/>
              <w:jc w:val="center"/>
              <w:rPr>
                <w:sz w:val="18"/>
                <w:szCs w:val="18"/>
              </w:rPr>
            </w:pPr>
            <w:r w:rsidRPr="008B4973">
              <w:rPr>
                <w:sz w:val="18"/>
                <w:szCs w:val="18"/>
              </w:rPr>
              <w:t>05</w:t>
            </w:r>
          </w:p>
        </w:tc>
        <w:tc>
          <w:tcPr>
            <w:tcW w:w="504" w:type="dxa"/>
            <w:tcBorders>
              <w:top w:val="nil"/>
              <w:left w:val="nil"/>
              <w:bottom w:val="single" w:sz="4" w:space="0" w:color="auto"/>
              <w:right w:val="single" w:sz="4" w:space="0" w:color="auto"/>
            </w:tcBorders>
            <w:shd w:val="clear" w:color="000000" w:fill="FFFFFF"/>
            <w:noWrap/>
            <w:vAlign w:val="center"/>
            <w:hideMark/>
          </w:tcPr>
          <w:p w14:paraId="0E40B801" w14:textId="77777777" w:rsidR="008B4973" w:rsidRPr="008B4973" w:rsidRDefault="008B4973" w:rsidP="008B4973">
            <w:pPr>
              <w:jc w:val="center"/>
              <w:rPr>
                <w:sz w:val="18"/>
                <w:szCs w:val="18"/>
              </w:rPr>
            </w:pPr>
            <w:r w:rsidRPr="008B4973">
              <w:rPr>
                <w:sz w:val="18"/>
                <w:szCs w:val="18"/>
              </w:rPr>
              <w:t>02</w:t>
            </w:r>
          </w:p>
        </w:tc>
        <w:tc>
          <w:tcPr>
            <w:tcW w:w="1326" w:type="dxa"/>
            <w:tcBorders>
              <w:top w:val="nil"/>
              <w:left w:val="nil"/>
              <w:bottom w:val="single" w:sz="4" w:space="0" w:color="auto"/>
              <w:right w:val="single" w:sz="4" w:space="0" w:color="auto"/>
            </w:tcBorders>
            <w:shd w:val="clear" w:color="auto" w:fill="auto"/>
            <w:noWrap/>
            <w:vAlign w:val="center"/>
            <w:hideMark/>
          </w:tcPr>
          <w:p w14:paraId="63DFBE20" w14:textId="77777777" w:rsidR="008B4973" w:rsidRPr="008B4973" w:rsidRDefault="008B4973" w:rsidP="008B4973">
            <w:pPr>
              <w:jc w:val="center"/>
              <w:rPr>
                <w:sz w:val="18"/>
                <w:szCs w:val="18"/>
              </w:rPr>
            </w:pPr>
            <w:r w:rsidRPr="008B4973">
              <w:rPr>
                <w:sz w:val="18"/>
                <w:szCs w:val="18"/>
              </w:rPr>
              <w:t>2 307,5</w:t>
            </w:r>
          </w:p>
        </w:tc>
        <w:tc>
          <w:tcPr>
            <w:tcW w:w="1418" w:type="dxa"/>
            <w:tcBorders>
              <w:top w:val="nil"/>
              <w:left w:val="nil"/>
              <w:bottom w:val="single" w:sz="4" w:space="0" w:color="auto"/>
              <w:right w:val="single" w:sz="4" w:space="0" w:color="auto"/>
            </w:tcBorders>
            <w:shd w:val="clear" w:color="000000" w:fill="FFFFFF"/>
            <w:noWrap/>
            <w:vAlign w:val="center"/>
            <w:hideMark/>
          </w:tcPr>
          <w:p w14:paraId="198DC192" w14:textId="77777777" w:rsidR="008B4973" w:rsidRPr="008B4973" w:rsidRDefault="008B4973" w:rsidP="008B4973">
            <w:pPr>
              <w:jc w:val="center"/>
              <w:rPr>
                <w:sz w:val="18"/>
                <w:szCs w:val="18"/>
              </w:rPr>
            </w:pPr>
            <w:r w:rsidRPr="008B4973">
              <w:rPr>
                <w:sz w:val="18"/>
                <w:szCs w:val="18"/>
              </w:rPr>
              <w:t>2 150,0</w:t>
            </w:r>
          </w:p>
        </w:tc>
        <w:tc>
          <w:tcPr>
            <w:tcW w:w="1417" w:type="dxa"/>
            <w:tcBorders>
              <w:top w:val="nil"/>
              <w:left w:val="nil"/>
              <w:bottom w:val="single" w:sz="4" w:space="0" w:color="auto"/>
              <w:right w:val="single" w:sz="4" w:space="0" w:color="auto"/>
            </w:tcBorders>
            <w:shd w:val="clear" w:color="000000" w:fill="FFFFFF"/>
            <w:noWrap/>
            <w:vAlign w:val="center"/>
            <w:hideMark/>
          </w:tcPr>
          <w:p w14:paraId="6E47BFC0" w14:textId="77777777" w:rsidR="008B4973" w:rsidRPr="008B4973" w:rsidRDefault="008B4973" w:rsidP="008B4973">
            <w:pPr>
              <w:jc w:val="center"/>
              <w:rPr>
                <w:sz w:val="18"/>
                <w:szCs w:val="18"/>
              </w:rPr>
            </w:pPr>
            <w:r w:rsidRPr="008B4973">
              <w:rPr>
                <w:sz w:val="18"/>
                <w:szCs w:val="18"/>
              </w:rPr>
              <w:t>2 150,0</w:t>
            </w:r>
          </w:p>
        </w:tc>
      </w:tr>
      <w:tr w:rsidR="008B4973" w:rsidRPr="008B4973" w14:paraId="3786F211" w14:textId="77777777" w:rsidTr="001D58A8">
        <w:trPr>
          <w:trHeight w:val="777"/>
        </w:trPr>
        <w:tc>
          <w:tcPr>
            <w:tcW w:w="630" w:type="dxa"/>
            <w:tcBorders>
              <w:top w:val="nil"/>
              <w:left w:val="single" w:sz="4" w:space="0" w:color="auto"/>
              <w:bottom w:val="single" w:sz="4" w:space="0" w:color="auto"/>
              <w:right w:val="single" w:sz="4" w:space="0" w:color="auto"/>
            </w:tcBorders>
            <w:shd w:val="clear" w:color="000000" w:fill="FFFFFF"/>
            <w:vAlign w:val="bottom"/>
          </w:tcPr>
          <w:p w14:paraId="37EBF8BE"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72B259B3" w14:textId="77777777" w:rsidR="008B4973" w:rsidRPr="008B4973" w:rsidRDefault="008B4973" w:rsidP="008B4973">
            <w:pPr>
              <w:ind w:right="-112"/>
              <w:rPr>
                <w:sz w:val="18"/>
                <w:szCs w:val="18"/>
              </w:rPr>
            </w:pPr>
            <w:r w:rsidRPr="008B4973">
              <w:rPr>
                <w:sz w:val="18"/>
                <w:szCs w:val="18"/>
              </w:rPr>
              <w:t>Обеспечение комплексного развития сельских территорий (</w:t>
            </w:r>
            <w:proofErr w:type="spellStart"/>
            <w:r w:rsidRPr="008B4973">
              <w:rPr>
                <w:sz w:val="18"/>
                <w:szCs w:val="18"/>
              </w:rPr>
              <w:t>софинансирование</w:t>
            </w:r>
            <w:proofErr w:type="spellEnd"/>
            <w:r w:rsidRPr="008B4973">
              <w:rPr>
                <w:sz w:val="18"/>
                <w:szCs w:val="18"/>
              </w:rPr>
              <w:t>) ( межбюджетные трансферты)</w:t>
            </w:r>
          </w:p>
        </w:tc>
        <w:tc>
          <w:tcPr>
            <w:tcW w:w="992" w:type="dxa"/>
            <w:tcBorders>
              <w:top w:val="nil"/>
              <w:left w:val="nil"/>
              <w:bottom w:val="single" w:sz="4" w:space="0" w:color="auto"/>
              <w:right w:val="single" w:sz="4" w:space="0" w:color="auto"/>
            </w:tcBorders>
            <w:shd w:val="clear" w:color="000000" w:fill="FFFFFF"/>
            <w:noWrap/>
            <w:vAlign w:val="center"/>
            <w:hideMark/>
          </w:tcPr>
          <w:p w14:paraId="3F282F93" w14:textId="77777777" w:rsidR="008B4973" w:rsidRPr="008B4973" w:rsidRDefault="008B4973" w:rsidP="008B4973">
            <w:pPr>
              <w:jc w:val="center"/>
              <w:rPr>
                <w:sz w:val="18"/>
                <w:szCs w:val="18"/>
              </w:rPr>
            </w:pPr>
            <w:r w:rsidRPr="008B4973">
              <w:rPr>
                <w:sz w:val="18"/>
                <w:szCs w:val="18"/>
              </w:rPr>
              <w:t>25 8 03 L5760</w:t>
            </w:r>
          </w:p>
        </w:tc>
        <w:tc>
          <w:tcPr>
            <w:tcW w:w="527" w:type="dxa"/>
            <w:tcBorders>
              <w:top w:val="nil"/>
              <w:left w:val="nil"/>
              <w:bottom w:val="single" w:sz="4" w:space="0" w:color="auto"/>
              <w:right w:val="single" w:sz="4" w:space="0" w:color="auto"/>
            </w:tcBorders>
            <w:shd w:val="clear" w:color="000000" w:fill="FFFFFF"/>
            <w:noWrap/>
            <w:vAlign w:val="center"/>
            <w:hideMark/>
          </w:tcPr>
          <w:p w14:paraId="03B5E483" w14:textId="77777777" w:rsidR="008B4973" w:rsidRPr="008B4973" w:rsidRDefault="008B4973" w:rsidP="008B4973">
            <w:pPr>
              <w:ind w:left="-110"/>
              <w:jc w:val="center"/>
              <w:rPr>
                <w:sz w:val="18"/>
                <w:szCs w:val="18"/>
              </w:rPr>
            </w:pPr>
            <w:r w:rsidRPr="008B4973">
              <w:rPr>
                <w:sz w:val="18"/>
                <w:szCs w:val="18"/>
              </w:rPr>
              <w:t>500</w:t>
            </w:r>
          </w:p>
        </w:tc>
        <w:tc>
          <w:tcPr>
            <w:tcW w:w="452" w:type="dxa"/>
            <w:tcBorders>
              <w:top w:val="nil"/>
              <w:left w:val="nil"/>
              <w:bottom w:val="single" w:sz="4" w:space="0" w:color="auto"/>
              <w:right w:val="single" w:sz="4" w:space="0" w:color="auto"/>
            </w:tcBorders>
            <w:shd w:val="clear" w:color="000000" w:fill="FFFFFF"/>
            <w:noWrap/>
            <w:vAlign w:val="center"/>
            <w:hideMark/>
          </w:tcPr>
          <w:p w14:paraId="740C1B5A" w14:textId="77777777" w:rsidR="008B4973" w:rsidRPr="008B4973" w:rsidRDefault="008B4973" w:rsidP="008B4973">
            <w:pPr>
              <w:ind w:left="-110"/>
              <w:jc w:val="center"/>
              <w:rPr>
                <w:sz w:val="18"/>
                <w:szCs w:val="18"/>
              </w:rPr>
            </w:pPr>
            <w:r w:rsidRPr="008B4973">
              <w:rPr>
                <w:sz w:val="18"/>
                <w:szCs w:val="18"/>
              </w:rPr>
              <w:t>05</w:t>
            </w:r>
          </w:p>
        </w:tc>
        <w:tc>
          <w:tcPr>
            <w:tcW w:w="504" w:type="dxa"/>
            <w:tcBorders>
              <w:top w:val="nil"/>
              <w:left w:val="nil"/>
              <w:bottom w:val="single" w:sz="4" w:space="0" w:color="auto"/>
              <w:right w:val="single" w:sz="4" w:space="0" w:color="auto"/>
            </w:tcBorders>
            <w:shd w:val="clear" w:color="000000" w:fill="FFFFFF"/>
            <w:noWrap/>
            <w:vAlign w:val="center"/>
            <w:hideMark/>
          </w:tcPr>
          <w:p w14:paraId="0F823A84" w14:textId="77777777" w:rsidR="008B4973" w:rsidRPr="008B4973" w:rsidRDefault="008B4973" w:rsidP="008B4973">
            <w:pPr>
              <w:jc w:val="center"/>
              <w:rPr>
                <w:sz w:val="18"/>
                <w:szCs w:val="18"/>
              </w:rPr>
            </w:pPr>
            <w:r w:rsidRPr="008B4973">
              <w:rPr>
                <w:sz w:val="18"/>
                <w:szCs w:val="18"/>
              </w:rPr>
              <w:t>05</w:t>
            </w:r>
          </w:p>
        </w:tc>
        <w:tc>
          <w:tcPr>
            <w:tcW w:w="1326" w:type="dxa"/>
            <w:tcBorders>
              <w:top w:val="nil"/>
              <w:left w:val="nil"/>
              <w:bottom w:val="single" w:sz="4" w:space="0" w:color="auto"/>
              <w:right w:val="single" w:sz="4" w:space="0" w:color="auto"/>
            </w:tcBorders>
            <w:shd w:val="clear" w:color="auto" w:fill="auto"/>
            <w:vAlign w:val="center"/>
            <w:hideMark/>
          </w:tcPr>
          <w:p w14:paraId="120BA64F" w14:textId="77777777" w:rsidR="008B4973" w:rsidRPr="008B4973" w:rsidRDefault="008B4973" w:rsidP="008B4973">
            <w:pPr>
              <w:jc w:val="center"/>
              <w:rPr>
                <w:sz w:val="18"/>
                <w:szCs w:val="18"/>
              </w:rPr>
            </w:pPr>
            <w:r w:rsidRPr="008B4973">
              <w:rPr>
                <w:sz w:val="18"/>
                <w:szCs w:val="18"/>
              </w:rPr>
              <w:t>0,0</w:t>
            </w:r>
          </w:p>
        </w:tc>
        <w:tc>
          <w:tcPr>
            <w:tcW w:w="1418" w:type="dxa"/>
            <w:tcBorders>
              <w:top w:val="nil"/>
              <w:left w:val="nil"/>
              <w:bottom w:val="single" w:sz="4" w:space="0" w:color="auto"/>
              <w:right w:val="single" w:sz="4" w:space="0" w:color="auto"/>
            </w:tcBorders>
            <w:shd w:val="clear" w:color="000000" w:fill="FFFFFF"/>
            <w:vAlign w:val="center"/>
            <w:hideMark/>
          </w:tcPr>
          <w:p w14:paraId="63F7DBB2" w14:textId="77777777" w:rsidR="008B4973" w:rsidRPr="008B4973" w:rsidRDefault="008B4973" w:rsidP="008B4973">
            <w:pPr>
              <w:jc w:val="center"/>
              <w:rPr>
                <w:sz w:val="18"/>
                <w:szCs w:val="18"/>
              </w:rPr>
            </w:pPr>
            <w:r w:rsidRPr="008B4973">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36B421F1" w14:textId="77777777" w:rsidR="008B4973" w:rsidRPr="008B4973" w:rsidRDefault="008B4973" w:rsidP="008B4973">
            <w:pPr>
              <w:jc w:val="center"/>
              <w:rPr>
                <w:sz w:val="18"/>
                <w:szCs w:val="18"/>
              </w:rPr>
            </w:pPr>
            <w:r w:rsidRPr="008B4973">
              <w:rPr>
                <w:sz w:val="18"/>
                <w:szCs w:val="18"/>
              </w:rPr>
              <w:t>11 910,9</w:t>
            </w:r>
          </w:p>
        </w:tc>
      </w:tr>
      <w:tr w:rsidR="008B4973" w:rsidRPr="008B4973" w14:paraId="002B06F4" w14:textId="77777777" w:rsidTr="001D58A8">
        <w:trPr>
          <w:trHeight w:val="1669"/>
        </w:trPr>
        <w:tc>
          <w:tcPr>
            <w:tcW w:w="630" w:type="dxa"/>
            <w:tcBorders>
              <w:top w:val="nil"/>
              <w:left w:val="single" w:sz="4" w:space="0" w:color="auto"/>
              <w:bottom w:val="single" w:sz="4" w:space="0" w:color="auto"/>
              <w:right w:val="single" w:sz="4" w:space="0" w:color="auto"/>
            </w:tcBorders>
            <w:shd w:val="clear" w:color="000000" w:fill="FFFFFF"/>
            <w:vAlign w:val="bottom"/>
          </w:tcPr>
          <w:p w14:paraId="4F015602"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nil"/>
            </w:tcBorders>
            <w:shd w:val="clear" w:color="000000" w:fill="FFFFFF"/>
            <w:vAlign w:val="center"/>
            <w:hideMark/>
          </w:tcPr>
          <w:p w14:paraId="014D70C8" w14:textId="77777777" w:rsidR="008B4973" w:rsidRPr="008B4973" w:rsidRDefault="008B4973" w:rsidP="008B4973">
            <w:pPr>
              <w:ind w:right="-112"/>
              <w:rPr>
                <w:sz w:val="18"/>
                <w:szCs w:val="18"/>
              </w:rPr>
            </w:pPr>
            <w:r w:rsidRPr="008B4973">
              <w:rPr>
                <w:sz w:val="18"/>
                <w:szCs w:val="18"/>
              </w:rPr>
              <w:t xml:space="preserve">Иные межбюджетные трансферты бюджетам поселений на </w:t>
            </w:r>
            <w:proofErr w:type="spellStart"/>
            <w:r w:rsidRPr="008B4973">
              <w:rPr>
                <w:sz w:val="18"/>
                <w:szCs w:val="18"/>
              </w:rPr>
              <w:t>на</w:t>
            </w:r>
            <w:proofErr w:type="spellEnd"/>
            <w:r w:rsidRPr="008B4973">
              <w:rPr>
                <w:sz w:val="18"/>
                <w:szCs w:val="18"/>
              </w:rPr>
              <w:t xml:space="preserve"> </w:t>
            </w:r>
            <w:proofErr w:type="spellStart"/>
            <w:r w:rsidRPr="008B4973">
              <w:rPr>
                <w:sz w:val="18"/>
                <w:szCs w:val="18"/>
              </w:rPr>
              <w:t>софинансирование</w:t>
            </w:r>
            <w:proofErr w:type="spellEnd"/>
            <w:r w:rsidRPr="008B4973">
              <w:rPr>
                <w:sz w:val="18"/>
                <w:szCs w:val="18"/>
              </w:rPr>
              <w:t xml:space="preserve">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  (межбюджетные трансферты)</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2EC6B45" w14:textId="77777777" w:rsidR="008B4973" w:rsidRPr="008B4973" w:rsidRDefault="008B4973" w:rsidP="008B4973">
            <w:pPr>
              <w:jc w:val="center"/>
              <w:rPr>
                <w:sz w:val="18"/>
                <w:szCs w:val="18"/>
              </w:rPr>
            </w:pPr>
            <w:r w:rsidRPr="008B4973">
              <w:rPr>
                <w:sz w:val="18"/>
                <w:szCs w:val="18"/>
              </w:rPr>
              <w:t>25 8 03 S8670</w:t>
            </w:r>
          </w:p>
        </w:tc>
        <w:tc>
          <w:tcPr>
            <w:tcW w:w="527" w:type="dxa"/>
            <w:tcBorders>
              <w:top w:val="nil"/>
              <w:left w:val="nil"/>
              <w:bottom w:val="single" w:sz="4" w:space="0" w:color="auto"/>
              <w:right w:val="single" w:sz="4" w:space="0" w:color="auto"/>
            </w:tcBorders>
            <w:shd w:val="clear" w:color="000000" w:fill="FFFFFF"/>
            <w:noWrap/>
            <w:vAlign w:val="center"/>
            <w:hideMark/>
          </w:tcPr>
          <w:p w14:paraId="12DBFBE7" w14:textId="77777777" w:rsidR="008B4973" w:rsidRPr="008B4973" w:rsidRDefault="008B4973" w:rsidP="008B4973">
            <w:pPr>
              <w:ind w:left="-110"/>
              <w:jc w:val="center"/>
              <w:rPr>
                <w:sz w:val="18"/>
                <w:szCs w:val="18"/>
              </w:rPr>
            </w:pPr>
            <w:r w:rsidRPr="008B4973">
              <w:rPr>
                <w:sz w:val="18"/>
                <w:szCs w:val="18"/>
              </w:rPr>
              <w:t>500</w:t>
            </w:r>
          </w:p>
        </w:tc>
        <w:tc>
          <w:tcPr>
            <w:tcW w:w="452" w:type="dxa"/>
            <w:tcBorders>
              <w:top w:val="nil"/>
              <w:left w:val="nil"/>
              <w:bottom w:val="single" w:sz="4" w:space="0" w:color="auto"/>
              <w:right w:val="single" w:sz="4" w:space="0" w:color="auto"/>
            </w:tcBorders>
            <w:shd w:val="clear" w:color="000000" w:fill="FFFFFF"/>
            <w:noWrap/>
            <w:vAlign w:val="center"/>
            <w:hideMark/>
          </w:tcPr>
          <w:p w14:paraId="1C5B96FD" w14:textId="77777777" w:rsidR="008B4973" w:rsidRPr="008B4973" w:rsidRDefault="008B4973" w:rsidP="008B4973">
            <w:pPr>
              <w:ind w:left="-110"/>
              <w:jc w:val="center"/>
              <w:rPr>
                <w:sz w:val="18"/>
                <w:szCs w:val="18"/>
              </w:rPr>
            </w:pPr>
            <w:r w:rsidRPr="008B4973">
              <w:rPr>
                <w:sz w:val="18"/>
                <w:szCs w:val="18"/>
              </w:rPr>
              <w:t>05</w:t>
            </w:r>
          </w:p>
        </w:tc>
        <w:tc>
          <w:tcPr>
            <w:tcW w:w="504" w:type="dxa"/>
            <w:tcBorders>
              <w:top w:val="nil"/>
              <w:left w:val="nil"/>
              <w:bottom w:val="single" w:sz="4" w:space="0" w:color="auto"/>
              <w:right w:val="single" w:sz="4" w:space="0" w:color="auto"/>
            </w:tcBorders>
            <w:shd w:val="clear" w:color="000000" w:fill="FFFFFF"/>
            <w:noWrap/>
            <w:vAlign w:val="center"/>
            <w:hideMark/>
          </w:tcPr>
          <w:p w14:paraId="00BC1D60" w14:textId="77777777" w:rsidR="008B4973" w:rsidRPr="008B4973" w:rsidRDefault="008B4973" w:rsidP="008B4973">
            <w:pPr>
              <w:jc w:val="center"/>
              <w:rPr>
                <w:sz w:val="18"/>
                <w:szCs w:val="18"/>
              </w:rPr>
            </w:pPr>
            <w:r w:rsidRPr="008B4973">
              <w:rPr>
                <w:sz w:val="18"/>
                <w:szCs w:val="18"/>
              </w:rPr>
              <w:t>03</w:t>
            </w:r>
          </w:p>
        </w:tc>
        <w:tc>
          <w:tcPr>
            <w:tcW w:w="1326" w:type="dxa"/>
            <w:tcBorders>
              <w:top w:val="nil"/>
              <w:left w:val="nil"/>
              <w:bottom w:val="single" w:sz="4" w:space="0" w:color="auto"/>
              <w:right w:val="single" w:sz="4" w:space="0" w:color="auto"/>
            </w:tcBorders>
            <w:shd w:val="clear" w:color="auto" w:fill="auto"/>
            <w:noWrap/>
            <w:vAlign w:val="center"/>
            <w:hideMark/>
          </w:tcPr>
          <w:p w14:paraId="4BBFA336" w14:textId="77777777" w:rsidR="008B4973" w:rsidRPr="008B4973" w:rsidRDefault="008B4973" w:rsidP="008B4973">
            <w:pPr>
              <w:jc w:val="center"/>
              <w:rPr>
                <w:sz w:val="18"/>
                <w:szCs w:val="18"/>
              </w:rPr>
            </w:pPr>
            <w:r w:rsidRPr="008B4973">
              <w:rPr>
                <w:sz w:val="18"/>
                <w:szCs w:val="18"/>
              </w:rPr>
              <w:t>3 769,7</w:t>
            </w:r>
          </w:p>
        </w:tc>
        <w:tc>
          <w:tcPr>
            <w:tcW w:w="1418" w:type="dxa"/>
            <w:tcBorders>
              <w:top w:val="nil"/>
              <w:left w:val="nil"/>
              <w:bottom w:val="single" w:sz="4" w:space="0" w:color="auto"/>
              <w:right w:val="single" w:sz="4" w:space="0" w:color="auto"/>
            </w:tcBorders>
            <w:shd w:val="clear" w:color="000000" w:fill="FFFFFF"/>
            <w:noWrap/>
            <w:vAlign w:val="center"/>
            <w:hideMark/>
          </w:tcPr>
          <w:p w14:paraId="11E51AB6" w14:textId="77777777" w:rsidR="008B4973" w:rsidRPr="008B4973" w:rsidRDefault="008B4973" w:rsidP="008B4973">
            <w:pPr>
              <w:jc w:val="center"/>
              <w:rPr>
                <w:sz w:val="18"/>
                <w:szCs w:val="18"/>
              </w:rPr>
            </w:pPr>
            <w:r w:rsidRPr="008B4973">
              <w:rPr>
                <w:sz w:val="18"/>
                <w:szCs w:val="18"/>
              </w:rPr>
              <w:t>3 769,7</w:t>
            </w:r>
          </w:p>
        </w:tc>
        <w:tc>
          <w:tcPr>
            <w:tcW w:w="1417" w:type="dxa"/>
            <w:tcBorders>
              <w:top w:val="nil"/>
              <w:left w:val="nil"/>
              <w:bottom w:val="single" w:sz="4" w:space="0" w:color="auto"/>
              <w:right w:val="single" w:sz="4" w:space="0" w:color="auto"/>
            </w:tcBorders>
            <w:shd w:val="clear" w:color="000000" w:fill="FFFFFF"/>
            <w:noWrap/>
            <w:vAlign w:val="center"/>
            <w:hideMark/>
          </w:tcPr>
          <w:p w14:paraId="1D3E7569" w14:textId="77777777" w:rsidR="008B4973" w:rsidRPr="008B4973" w:rsidRDefault="008B4973" w:rsidP="008B4973">
            <w:pPr>
              <w:jc w:val="center"/>
              <w:rPr>
                <w:sz w:val="18"/>
                <w:szCs w:val="18"/>
              </w:rPr>
            </w:pPr>
            <w:r w:rsidRPr="008B4973">
              <w:rPr>
                <w:sz w:val="18"/>
                <w:szCs w:val="18"/>
              </w:rPr>
              <w:t>3 769,7</w:t>
            </w:r>
          </w:p>
        </w:tc>
      </w:tr>
      <w:tr w:rsidR="008B4973" w:rsidRPr="008B4973" w14:paraId="096275F8"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0DB66EE6" w14:textId="77777777" w:rsidR="008B4973" w:rsidRPr="008B4973" w:rsidRDefault="008B4973" w:rsidP="008B4973">
            <w:pPr>
              <w:ind w:left="-120"/>
              <w:jc w:val="right"/>
              <w:rPr>
                <w:b/>
                <w:bCs/>
                <w:color w:val="000000"/>
                <w:sz w:val="18"/>
                <w:szCs w:val="18"/>
              </w:rPr>
            </w:pPr>
            <w:r w:rsidRPr="008B4973">
              <w:rPr>
                <w:b/>
                <w:bCs/>
                <w:color w:val="000000"/>
                <w:sz w:val="18"/>
                <w:szCs w:val="18"/>
              </w:rPr>
              <w:t>3.4</w:t>
            </w:r>
          </w:p>
        </w:tc>
        <w:tc>
          <w:tcPr>
            <w:tcW w:w="2342" w:type="dxa"/>
            <w:tcBorders>
              <w:top w:val="nil"/>
              <w:left w:val="nil"/>
              <w:bottom w:val="single" w:sz="4" w:space="0" w:color="auto"/>
              <w:right w:val="single" w:sz="4" w:space="0" w:color="auto"/>
            </w:tcBorders>
            <w:shd w:val="clear" w:color="000000" w:fill="FFFFFF"/>
            <w:vAlign w:val="center"/>
            <w:hideMark/>
          </w:tcPr>
          <w:p w14:paraId="2AC92022" w14:textId="77777777" w:rsidR="008B4973" w:rsidRPr="008B4973" w:rsidRDefault="008B4973" w:rsidP="008B4973">
            <w:pPr>
              <w:ind w:right="-112"/>
              <w:rPr>
                <w:b/>
                <w:bCs/>
                <w:sz w:val="18"/>
                <w:szCs w:val="18"/>
              </w:rPr>
            </w:pPr>
            <w:r w:rsidRPr="008B4973">
              <w:rPr>
                <w:b/>
                <w:bCs/>
                <w:sz w:val="18"/>
                <w:szCs w:val="18"/>
              </w:rPr>
              <w:t xml:space="preserve">Подпрограмма «Создание условий и предпосылок для развития агропромышленного комплекса Рамонского муниципального района Воронежской области» </w:t>
            </w:r>
          </w:p>
        </w:tc>
        <w:tc>
          <w:tcPr>
            <w:tcW w:w="992" w:type="dxa"/>
            <w:tcBorders>
              <w:top w:val="nil"/>
              <w:left w:val="nil"/>
              <w:bottom w:val="single" w:sz="4" w:space="0" w:color="auto"/>
              <w:right w:val="single" w:sz="4" w:space="0" w:color="auto"/>
            </w:tcBorders>
            <w:shd w:val="clear" w:color="000000" w:fill="FFFFFF"/>
            <w:noWrap/>
            <w:vAlign w:val="center"/>
            <w:hideMark/>
          </w:tcPr>
          <w:p w14:paraId="00E29180" w14:textId="77777777" w:rsidR="008B4973" w:rsidRPr="008B4973" w:rsidRDefault="008B4973" w:rsidP="008B4973">
            <w:pPr>
              <w:jc w:val="center"/>
              <w:rPr>
                <w:b/>
                <w:bCs/>
                <w:sz w:val="18"/>
                <w:szCs w:val="18"/>
              </w:rPr>
            </w:pPr>
            <w:r w:rsidRPr="008B4973">
              <w:rPr>
                <w:b/>
                <w:bCs/>
                <w:sz w:val="18"/>
                <w:szCs w:val="18"/>
              </w:rPr>
              <w:t>25 9 00 00000</w:t>
            </w:r>
          </w:p>
        </w:tc>
        <w:tc>
          <w:tcPr>
            <w:tcW w:w="527" w:type="dxa"/>
            <w:tcBorders>
              <w:top w:val="nil"/>
              <w:left w:val="nil"/>
              <w:bottom w:val="single" w:sz="4" w:space="0" w:color="auto"/>
              <w:right w:val="single" w:sz="4" w:space="0" w:color="auto"/>
            </w:tcBorders>
            <w:shd w:val="clear" w:color="000000" w:fill="FFFFFF"/>
            <w:noWrap/>
            <w:vAlign w:val="center"/>
          </w:tcPr>
          <w:p w14:paraId="0EF49CB1"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592BE6D3"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04431EA9"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1DFBE7B4" w14:textId="77777777" w:rsidR="008B4973" w:rsidRPr="008B4973" w:rsidRDefault="008B4973" w:rsidP="008B4973">
            <w:pPr>
              <w:jc w:val="center"/>
              <w:rPr>
                <w:b/>
                <w:bCs/>
                <w:sz w:val="18"/>
                <w:szCs w:val="18"/>
              </w:rPr>
            </w:pPr>
            <w:r w:rsidRPr="008B4973">
              <w:rPr>
                <w:b/>
                <w:bCs/>
                <w:sz w:val="18"/>
                <w:szCs w:val="18"/>
              </w:rPr>
              <w:t>150,0</w:t>
            </w:r>
          </w:p>
        </w:tc>
        <w:tc>
          <w:tcPr>
            <w:tcW w:w="1418" w:type="dxa"/>
            <w:tcBorders>
              <w:top w:val="nil"/>
              <w:left w:val="nil"/>
              <w:bottom w:val="single" w:sz="4" w:space="0" w:color="auto"/>
              <w:right w:val="single" w:sz="4" w:space="0" w:color="auto"/>
            </w:tcBorders>
            <w:shd w:val="clear" w:color="000000" w:fill="FFFFFF"/>
            <w:noWrap/>
            <w:vAlign w:val="center"/>
            <w:hideMark/>
          </w:tcPr>
          <w:p w14:paraId="63F4A19B" w14:textId="77777777" w:rsidR="008B4973" w:rsidRPr="008B4973" w:rsidRDefault="008B4973" w:rsidP="008B4973">
            <w:pPr>
              <w:jc w:val="center"/>
              <w:rPr>
                <w:b/>
                <w:bCs/>
                <w:sz w:val="18"/>
                <w:szCs w:val="18"/>
              </w:rPr>
            </w:pPr>
            <w:r w:rsidRPr="008B4973">
              <w:rPr>
                <w:b/>
                <w:bCs/>
                <w:sz w:val="18"/>
                <w:szCs w:val="18"/>
              </w:rPr>
              <w:t>150,0</w:t>
            </w:r>
          </w:p>
        </w:tc>
        <w:tc>
          <w:tcPr>
            <w:tcW w:w="1417" w:type="dxa"/>
            <w:tcBorders>
              <w:top w:val="nil"/>
              <w:left w:val="nil"/>
              <w:bottom w:val="single" w:sz="4" w:space="0" w:color="auto"/>
              <w:right w:val="single" w:sz="4" w:space="0" w:color="auto"/>
            </w:tcBorders>
            <w:shd w:val="clear" w:color="000000" w:fill="FFFFFF"/>
            <w:noWrap/>
            <w:vAlign w:val="center"/>
            <w:hideMark/>
          </w:tcPr>
          <w:p w14:paraId="3AE8A082" w14:textId="77777777" w:rsidR="008B4973" w:rsidRPr="008B4973" w:rsidRDefault="008B4973" w:rsidP="008B4973">
            <w:pPr>
              <w:jc w:val="center"/>
              <w:rPr>
                <w:b/>
                <w:bCs/>
                <w:sz w:val="18"/>
                <w:szCs w:val="18"/>
              </w:rPr>
            </w:pPr>
            <w:r w:rsidRPr="008B4973">
              <w:rPr>
                <w:b/>
                <w:bCs/>
                <w:sz w:val="18"/>
                <w:szCs w:val="18"/>
              </w:rPr>
              <w:t>150,0</w:t>
            </w:r>
          </w:p>
        </w:tc>
      </w:tr>
      <w:tr w:rsidR="008B4973" w:rsidRPr="008B4973" w14:paraId="37E64C9F" w14:textId="77777777" w:rsidTr="001D58A8">
        <w:trPr>
          <w:trHeight w:val="945"/>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21545D4C" w14:textId="77777777" w:rsidR="008B4973" w:rsidRPr="008B4973" w:rsidRDefault="008B4973" w:rsidP="008B4973">
            <w:pPr>
              <w:ind w:left="-120"/>
              <w:jc w:val="right"/>
              <w:rPr>
                <w:b/>
                <w:bCs/>
                <w:color w:val="000000"/>
                <w:sz w:val="18"/>
                <w:szCs w:val="18"/>
              </w:rPr>
            </w:pPr>
            <w:r w:rsidRPr="008B4973">
              <w:rPr>
                <w:b/>
                <w:bCs/>
                <w:color w:val="000000"/>
                <w:sz w:val="18"/>
                <w:szCs w:val="18"/>
              </w:rPr>
              <w:t>3.4.1</w:t>
            </w:r>
          </w:p>
        </w:tc>
        <w:tc>
          <w:tcPr>
            <w:tcW w:w="2342" w:type="dxa"/>
            <w:tcBorders>
              <w:top w:val="nil"/>
              <w:left w:val="nil"/>
              <w:bottom w:val="single" w:sz="4" w:space="0" w:color="auto"/>
              <w:right w:val="single" w:sz="4" w:space="0" w:color="auto"/>
            </w:tcBorders>
            <w:shd w:val="clear" w:color="000000" w:fill="FFFFFF"/>
            <w:vAlign w:val="center"/>
            <w:hideMark/>
          </w:tcPr>
          <w:p w14:paraId="3C8BFAE9" w14:textId="77777777" w:rsidR="008B4973" w:rsidRPr="008B4973" w:rsidRDefault="008B4973" w:rsidP="008B4973">
            <w:pPr>
              <w:ind w:right="-112"/>
              <w:rPr>
                <w:b/>
                <w:bCs/>
                <w:sz w:val="18"/>
                <w:szCs w:val="18"/>
              </w:rPr>
            </w:pPr>
            <w:r w:rsidRPr="008B4973">
              <w:rPr>
                <w:b/>
                <w:bCs/>
                <w:sz w:val="18"/>
                <w:szCs w:val="18"/>
              </w:rPr>
              <w:t>Основное мероприятие «Проведение конкурсов, выставок, семинаров и прочих научно-практических мероприятий»</w:t>
            </w:r>
          </w:p>
        </w:tc>
        <w:tc>
          <w:tcPr>
            <w:tcW w:w="992" w:type="dxa"/>
            <w:tcBorders>
              <w:top w:val="nil"/>
              <w:left w:val="nil"/>
              <w:bottom w:val="single" w:sz="4" w:space="0" w:color="auto"/>
              <w:right w:val="single" w:sz="4" w:space="0" w:color="auto"/>
            </w:tcBorders>
            <w:shd w:val="clear" w:color="000000" w:fill="FFFFFF"/>
            <w:noWrap/>
            <w:vAlign w:val="center"/>
            <w:hideMark/>
          </w:tcPr>
          <w:p w14:paraId="61258F5D" w14:textId="77777777" w:rsidR="008B4973" w:rsidRPr="008B4973" w:rsidRDefault="008B4973" w:rsidP="008B4973">
            <w:pPr>
              <w:jc w:val="center"/>
              <w:rPr>
                <w:b/>
                <w:bCs/>
                <w:sz w:val="18"/>
                <w:szCs w:val="18"/>
              </w:rPr>
            </w:pPr>
            <w:r w:rsidRPr="008B4973">
              <w:rPr>
                <w:b/>
                <w:bCs/>
                <w:sz w:val="18"/>
                <w:szCs w:val="18"/>
              </w:rPr>
              <w:t>25 9 01 00000</w:t>
            </w:r>
          </w:p>
        </w:tc>
        <w:tc>
          <w:tcPr>
            <w:tcW w:w="527" w:type="dxa"/>
            <w:tcBorders>
              <w:top w:val="nil"/>
              <w:left w:val="nil"/>
              <w:bottom w:val="single" w:sz="4" w:space="0" w:color="auto"/>
              <w:right w:val="single" w:sz="4" w:space="0" w:color="auto"/>
            </w:tcBorders>
            <w:shd w:val="clear" w:color="000000" w:fill="FFFFFF"/>
            <w:noWrap/>
            <w:vAlign w:val="center"/>
          </w:tcPr>
          <w:p w14:paraId="78F9D100"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22D3F49F"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385C48E9"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4765E19E" w14:textId="77777777" w:rsidR="008B4973" w:rsidRPr="008B4973" w:rsidRDefault="008B4973" w:rsidP="008B4973">
            <w:pPr>
              <w:jc w:val="center"/>
              <w:rPr>
                <w:b/>
                <w:bCs/>
                <w:sz w:val="18"/>
                <w:szCs w:val="18"/>
              </w:rPr>
            </w:pPr>
            <w:r w:rsidRPr="008B4973">
              <w:rPr>
                <w:b/>
                <w:bCs/>
                <w:sz w:val="18"/>
                <w:szCs w:val="18"/>
              </w:rPr>
              <w:t>150,0</w:t>
            </w:r>
          </w:p>
        </w:tc>
        <w:tc>
          <w:tcPr>
            <w:tcW w:w="1418" w:type="dxa"/>
            <w:tcBorders>
              <w:top w:val="nil"/>
              <w:left w:val="nil"/>
              <w:bottom w:val="single" w:sz="4" w:space="0" w:color="auto"/>
              <w:right w:val="single" w:sz="4" w:space="0" w:color="auto"/>
            </w:tcBorders>
            <w:shd w:val="clear" w:color="000000" w:fill="FFFFFF"/>
            <w:noWrap/>
            <w:vAlign w:val="center"/>
            <w:hideMark/>
          </w:tcPr>
          <w:p w14:paraId="2A8D5579" w14:textId="77777777" w:rsidR="008B4973" w:rsidRPr="008B4973" w:rsidRDefault="008B4973" w:rsidP="008B4973">
            <w:pPr>
              <w:jc w:val="center"/>
              <w:rPr>
                <w:b/>
                <w:bCs/>
                <w:sz w:val="18"/>
                <w:szCs w:val="18"/>
              </w:rPr>
            </w:pPr>
            <w:r w:rsidRPr="008B4973">
              <w:rPr>
                <w:b/>
                <w:bCs/>
                <w:sz w:val="18"/>
                <w:szCs w:val="18"/>
              </w:rPr>
              <w:t>150,0</w:t>
            </w:r>
          </w:p>
        </w:tc>
        <w:tc>
          <w:tcPr>
            <w:tcW w:w="1417" w:type="dxa"/>
            <w:tcBorders>
              <w:top w:val="nil"/>
              <w:left w:val="nil"/>
              <w:bottom w:val="single" w:sz="4" w:space="0" w:color="auto"/>
              <w:right w:val="single" w:sz="4" w:space="0" w:color="auto"/>
            </w:tcBorders>
            <w:shd w:val="clear" w:color="000000" w:fill="FFFFFF"/>
            <w:noWrap/>
            <w:vAlign w:val="center"/>
            <w:hideMark/>
          </w:tcPr>
          <w:p w14:paraId="0B14CC17" w14:textId="77777777" w:rsidR="008B4973" w:rsidRPr="008B4973" w:rsidRDefault="008B4973" w:rsidP="008B4973">
            <w:pPr>
              <w:jc w:val="center"/>
              <w:rPr>
                <w:b/>
                <w:bCs/>
                <w:sz w:val="18"/>
                <w:szCs w:val="18"/>
              </w:rPr>
            </w:pPr>
            <w:r w:rsidRPr="008B4973">
              <w:rPr>
                <w:b/>
                <w:bCs/>
                <w:sz w:val="18"/>
                <w:szCs w:val="18"/>
              </w:rPr>
              <w:t>150,0</w:t>
            </w:r>
          </w:p>
        </w:tc>
      </w:tr>
      <w:tr w:rsidR="008B4973" w:rsidRPr="008B4973" w14:paraId="40EB8B16"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1916476E"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06BF0E5F" w14:textId="77777777" w:rsidR="008B4973" w:rsidRPr="008B4973" w:rsidRDefault="008B4973" w:rsidP="008B4973">
            <w:pPr>
              <w:ind w:right="-112"/>
              <w:rPr>
                <w:sz w:val="18"/>
                <w:szCs w:val="18"/>
              </w:rPr>
            </w:pPr>
            <w:r w:rsidRPr="008B4973">
              <w:rPr>
                <w:sz w:val="18"/>
                <w:szCs w:val="18"/>
              </w:rPr>
              <w:t>Мероприятия в области сельского хозяйства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14:paraId="6A9709F5" w14:textId="77777777" w:rsidR="008B4973" w:rsidRPr="008B4973" w:rsidRDefault="008B4973" w:rsidP="008B4973">
            <w:pPr>
              <w:jc w:val="center"/>
              <w:rPr>
                <w:sz w:val="18"/>
                <w:szCs w:val="18"/>
              </w:rPr>
            </w:pPr>
            <w:r w:rsidRPr="008B4973">
              <w:rPr>
                <w:sz w:val="18"/>
                <w:szCs w:val="18"/>
              </w:rPr>
              <w:t>25 9 01 81550</w:t>
            </w:r>
          </w:p>
        </w:tc>
        <w:tc>
          <w:tcPr>
            <w:tcW w:w="527" w:type="dxa"/>
            <w:tcBorders>
              <w:top w:val="nil"/>
              <w:left w:val="nil"/>
              <w:bottom w:val="single" w:sz="4" w:space="0" w:color="auto"/>
              <w:right w:val="single" w:sz="4" w:space="0" w:color="auto"/>
            </w:tcBorders>
            <w:shd w:val="clear" w:color="000000" w:fill="FFFFFF"/>
            <w:noWrap/>
            <w:vAlign w:val="center"/>
            <w:hideMark/>
          </w:tcPr>
          <w:p w14:paraId="3F65E5BA" w14:textId="77777777" w:rsidR="008B4973" w:rsidRPr="008B4973" w:rsidRDefault="008B4973" w:rsidP="008B4973">
            <w:pPr>
              <w:ind w:left="-110"/>
              <w:jc w:val="center"/>
              <w:rPr>
                <w:sz w:val="18"/>
                <w:szCs w:val="18"/>
              </w:rPr>
            </w:pPr>
            <w:r w:rsidRPr="008B4973">
              <w:rPr>
                <w:sz w:val="18"/>
                <w:szCs w:val="18"/>
              </w:rPr>
              <w:t>800</w:t>
            </w:r>
          </w:p>
        </w:tc>
        <w:tc>
          <w:tcPr>
            <w:tcW w:w="452" w:type="dxa"/>
            <w:tcBorders>
              <w:top w:val="nil"/>
              <w:left w:val="nil"/>
              <w:bottom w:val="single" w:sz="4" w:space="0" w:color="auto"/>
              <w:right w:val="single" w:sz="4" w:space="0" w:color="auto"/>
            </w:tcBorders>
            <w:shd w:val="clear" w:color="000000" w:fill="FFFFFF"/>
            <w:noWrap/>
            <w:vAlign w:val="center"/>
            <w:hideMark/>
          </w:tcPr>
          <w:p w14:paraId="432AF5B9" w14:textId="77777777" w:rsidR="008B4973" w:rsidRPr="008B4973" w:rsidRDefault="008B4973" w:rsidP="008B4973">
            <w:pPr>
              <w:ind w:left="-110"/>
              <w:jc w:val="center"/>
              <w:rPr>
                <w:sz w:val="18"/>
                <w:szCs w:val="18"/>
              </w:rPr>
            </w:pPr>
            <w:r w:rsidRPr="008B4973">
              <w:rPr>
                <w:sz w:val="18"/>
                <w:szCs w:val="18"/>
              </w:rPr>
              <w:t>04</w:t>
            </w:r>
          </w:p>
        </w:tc>
        <w:tc>
          <w:tcPr>
            <w:tcW w:w="504" w:type="dxa"/>
            <w:tcBorders>
              <w:top w:val="nil"/>
              <w:left w:val="nil"/>
              <w:bottom w:val="single" w:sz="4" w:space="0" w:color="auto"/>
              <w:right w:val="single" w:sz="4" w:space="0" w:color="auto"/>
            </w:tcBorders>
            <w:shd w:val="clear" w:color="000000" w:fill="FFFFFF"/>
            <w:noWrap/>
            <w:vAlign w:val="center"/>
            <w:hideMark/>
          </w:tcPr>
          <w:p w14:paraId="62219C49" w14:textId="77777777" w:rsidR="008B4973" w:rsidRPr="008B4973" w:rsidRDefault="008B4973" w:rsidP="008B4973">
            <w:pPr>
              <w:jc w:val="center"/>
              <w:rPr>
                <w:sz w:val="18"/>
                <w:szCs w:val="18"/>
              </w:rPr>
            </w:pPr>
            <w:r w:rsidRPr="008B4973">
              <w:rPr>
                <w:sz w:val="18"/>
                <w:szCs w:val="18"/>
              </w:rPr>
              <w:t>05</w:t>
            </w:r>
          </w:p>
        </w:tc>
        <w:tc>
          <w:tcPr>
            <w:tcW w:w="1326" w:type="dxa"/>
            <w:tcBorders>
              <w:top w:val="nil"/>
              <w:left w:val="nil"/>
              <w:bottom w:val="single" w:sz="4" w:space="0" w:color="auto"/>
              <w:right w:val="single" w:sz="4" w:space="0" w:color="auto"/>
            </w:tcBorders>
            <w:shd w:val="clear" w:color="auto" w:fill="auto"/>
            <w:noWrap/>
            <w:vAlign w:val="center"/>
            <w:hideMark/>
          </w:tcPr>
          <w:p w14:paraId="3E7593CE" w14:textId="77777777" w:rsidR="008B4973" w:rsidRPr="008B4973" w:rsidRDefault="008B4973" w:rsidP="008B4973">
            <w:pPr>
              <w:jc w:val="center"/>
              <w:rPr>
                <w:sz w:val="18"/>
                <w:szCs w:val="18"/>
              </w:rPr>
            </w:pPr>
            <w:r w:rsidRPr="008B4973">
              <w:rPr>
                <w:sz w:val="18"/>
                <w:szCs w:val="18"/>
              </w:rPr>
              <w:t>150,0</w:t>
            </w:r>
          </w:p>
        </w:tc>
        <w:tc>
          <w:tcPr>
            <w:tcW w:w="1418" w:type="dxa"/>
            <w:tcBorders>
              <w:top w:val="nil"/>
              <w:left w:val="nil"/>
              <w:bottom w:val="single" w:sz="4" w:space="0" w:color="auto"/>
              <w:right w:val="single" w:sz="4" w:space="0" w:color="auto"/>
            </w:tcBorders>
            <w:shd w:val="clear" w:color="000000" w:fill="FFFFFF"/>
            <w:noWrap/>
            <w:vAlign w:val="center"/>
            <w:hideMark/>
          </w:tcPr>
          <w:p w14:paraId="3FB42645" w14:textId="77777777" w:rsidR="008B4973" w:rsidRPr="008B4973" w:rsidRDefault="008B4973" w:rsidP="008B4973">
            <w:pPr>
              <w:jc w:val="center"/>
              <w:rPr>
                <w:sz w:val="18"/>
                <w:szCs w:val="18"/>
              </w:rPr>
            </w:pPr>
            <w:r w:rsidRPr="008B4973">
              <w:rPr>
                <w:sz w:val="18"/>
                <w:szCs w:val="18"/>
              </w:rPr>
              <w:t>150,0</w:t>
            </w:r>
          </w:p>
        </w:tc>
        <w:tc>
          <w:tcPr>
            <w:tcW w:w="1417" w:type="dxa"/>
            <w:tcBorders>
              <w:top w:val="nil"/>
              <w:left w:val="nil"/>
              <w:bottom w:val="single" w:sz="4" w:space="0" w:color="auto"/>
              <w:right w:val="single" w:sz="4" w:space="0" w:color="auto"/>
            </w:tcBorders>
            <w:shd w:val="clear" w:color="000000" w:fill="FFFFFF"/>
            <w:noWrap/>
            <w:vAlign w:val="center"/>
            <w:hideMark/>
          </w:tcPr>
          <w:p w14:paraId="7D2CF623" w14:textId="77777777" w:rsidR="008B4973" w:rsidRPr="008B4973" w:rsidRDefault="008B4973" w:rsidP="008B4973">
            <w:pPr>
              <w:jc w:val="center"/>
              <w:rPr>
                <w:sz w:val="18"/>
                <w:szCs w:val="18"/>
              </w:rPr>
            </w:pPr>
            <w:r w:rsidRPr="008B4973">
              <w:rPr>
                <w:sz w:val="18"/>
                <w:szCs w:val="18"/>
              </w:rPr>
              <w:t>150,0</w:t>
            </w:r>
          </w:p>
        </w:tc>
      </w:tr>
      <w:tr w:rsidR="008B4973" w:rsidRPr="008B4973" w14:paraId="7DE0C53C" w14:textId="77777777" w:rsidTr="001D58A8">
        <w:trPr>
          <w:trHeight w:val="1575"/>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274393E6" w14:textId="77777777" w:rsidR="008B4973" w:rsidRPr="008B4973" w:rsidRDefault="008B4973" w:rsidP="008B4973">
            <w:pPr>
              <w:ind w:left="-120"/>
              <w:jc w:val="right"/>
              <w:rPr>
                <w:b/>
                <w:bCs/>
                <w:color w:val="000000"/>
                <w:sz w:val="18"/>
                <w:szCs w:val="18"/>
              </w:rPr>
            </w:pPr>
            <w:r w:rsidRPr="008B4973">
              <w:rPr>
                <w:b/>
                <w:bCs/>
                <w:color w:val="000000"/>
                <w:sz w:val="18"/>
                <w:szCs w:val="18"/>
              </w:rPr>
              <w:t>4.</w:t>
            </w:r>
          </w:p>
        </w:tc>
        <w:tc>
          <w:tcPr>
            <w:tcW w:w="2342" w:type="dxa"/>
            <w:tcBorders>
              <w:top w:val="nil"/>
              <w:left w:val="nil"/>
              <w:bottom w:val="single" w:sz="4" w:space="0" w:color="auto"/>
              <w:right w:val="single" w:sz="4" w:space="0" w:color="auto"/>
            </w:tcBorders>
            <w:shd w:val="clear" w:color="000000" w:fill="FFFFFF"/>
            <w:vAlign w:val="center"/>
            <w:hideMark/>
          </w:tcPr>
          <w:p w14:paraId="668DAE47" w14:textId="77777777" w:rsidR="008B4973" w:rsidRPr="008B4973" w:rsidRDefault="008B4973" w:rsidP="008B4973">
            <w:pPr>
              <w:ind w:right="-112"/>
              <w:rPr>
                <w:b/>
                <w:bCs/>
                <w:sz w:val="18"/>
                <w:szCs w:val="18"/>
              </w:rPr>
            </w:pPr>
            <w:r w:rsidRPr="008B4973">
              <w:rPr>
                <w:b/>
                <w:bCs/>
                <w:sz w:val="18"/>
                <w:szCs w:val="18"/>
              </w:rPr>
              <w:t xml:space="preserve">Муниципальная программа Рамонского муниципального района Воронежской области  «Формирование и эффективное управление муниципальной собственностью Рамонского </w:t>
            </w:r>
            <w:r w:rsidRPr="008B4973">
              <w:rPr>
                <w:b/>
                <w:bCs/>
                <w:sz w:val="18"/>
                <w:szCs w:val="18"/>
              </w:rPr>
              <w:lastRenderedPageBreak/>
              <w:t>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center"/>
            <w:hideMark/>
          </w:tcPr>
          <w:p w14:paraId="6463BDD2" w14:textId="77777777" w:rsidR="008B4973" w:rsidRPr="008B4973" w:rsidRDefault="008B4973" w:rsidP="008B4973">
            <w:pPr>
              <w:jc w:val="center"/>
              <w:rPr>
                <w:b/>
                <w:bCs/>
                <w:sz w:val="18"/>
                <w:szCs w:val="18"/>
              </w:rPr>
            </w:pPr>
            <w:r w:rsidRPr="008B4973">
              <w:rPr>
                <w:b/>
                <w:bCs/>
                <w:sz w:val="18"/>
                <w:szCs w:val="18"/>
              </w:rPr>
              <w:lastRenderedPageBreak/>
              <w:t>38 0 00 00000</w:t>
            </w:r>
          </w:p>
        </w:tc>
        <w:tc>
          <w:tcPr>
            <w:tcW w:w="527" w:type="dxa"/>
            <w:tcBorders>
              <w:top w:val="nil"/>
              <w:left w:val="nil"/>
              <w:bottom w:val="single" w:sz="4" w:space="0" w:color="auto"/>
              <w:right w:val="single" w:sz="4" w:space="0" w:color="auto"/>
            </w:tcBorders>
            <w:shd w:val="clear" w:color="000000" w:fill="FFFFFF"/>
            <w:noWrap/>
            <w:vAlign w:val="center"/>
          </w:tcPr>
          <w:p w14:paraId="61760DEF"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09017234"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1786E958"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14:paraId="2DB28E24" w14:textId="77777777" w:rsidR="008B4973" w:rsidRPr="008B4973" w:rsidRDefault="008B4973" w:rsidP="008B4973">
            <w:pPr>
              <w:jc w:val="center"/>
              <w:rPr>
                <w:b/>
                <w:bCs/>
                <w:sz w:val="18"/>
                <w:szCs w:val="18"/>
              </w:rPr>
            </w:pPr>
            <w:r w:rsidRPr="008B4973">
              <w:rPr>
                <w:b/>
                <w:bCs/>
                <w:sz w:val="18"/>
                <w:szCs w:val="18"/>
              </w:rPr>
              <w:t>35 437,5</w:t>
            </w:r>
          </w:p>
        </w:tc>
        <w:tc>
          <w:tcPr>
            <w:tcW w:w="1418" w:type="dxa"/>
            <w:tcBorders>
              <w:top w:val="nil"/>
              <w:left w:val="nil"/>
              <w:bottom w:val="single" w:sz="4" w:space="0" w:color="auto"/>
              <w:right w:val="single" w:sz="4" w:space="0" w:color="auto"/>
            </w:tcBorders>
            <w:shd w:val="clear" w:color="000000" w:fill="FFFFFF"/>
            <w:vAlign w:val="center"/>
            <w:hideMark/>
          </w:tcPr>
          <w:p w14:paraId="3603C542" w14:textId="77777777" w:rsidR="008B4973" w:rsidRPr="008B4973" w:rsidRDefault="008B4973" w:rsidP="008B4973">
            <w:pPr>
              <w:jc w:val="center"/>
              <w:rPr>
                <w:b/>
                <w:bCs/>
                <w:sz w:val="18"/>
                <w:szCs w:val="18"/>
              </w:rPr>
            </w:pPr>
            <w:r w:rsidRPr="008B4973">
              <w:rPr>
                <w:b/>
                <w:bCs/>
                <w:sz w:val="18"/>
                <w:szCs w:val="18"/>
              </w:rPr>
              <w:t>15 413,0</w:t>
            </w:r>
          </w:p>
        </w:tc>
        <w:tc>
          <w:tcPr>
            <w:tcW w:w="1417" w:type="dxa"/>
            <w:tcBorders>
              <w:top w:val="nil"/>
              <w:left w:val="nil"/>
              <w:bottom w:val="single" w:sz="4" w:space="0" w:color="auto"/>
              <w:right w:val="single" w:sz="4" w:space="0" w:color="auto"/>
            </w:tcBorders>
            <w:shd w:val="clear" w:color="000000" w:fill="FFFFFF"/>
            <w:vAlign w:val="center"/>
            <w:hideMark/>
          </w:tcPr>
          <w:p w14:paraId="49B34812" w14:textId="77777777" w:rsidR="008B4973" w:rsidRPr="008B4973" w:rsidRDefault="008B4973" w:rsidP="008B4973">
            <w:pPr>
              <w:jc w:val="center"/>
              <w:rPr>
                <w:b/>
                <w:bCs/>
                <w:sz w:val="18"/>
                <w:szCs w:val="18"/>
              </w:rPr>
            </w:pPr>
            <w:r w:rsidRPr="008B4973">
              <w:rPr>
                <w:b/>
                <w:bCs/>
                <w:sz w:val="18"/>
                <w:szCs w:val="18"/>
              </w:rPr>
              <w:t>15 479,0</w:t>
            </w:r>
          </w:p>
        </w:tc>
      </w:tr>
      <w:tr w:rsidR="008B4973" w:rsidRPr="008B4973" w14:paraId="04AB3D05" w14:textId="77777777" w:rsidTr="001D58A8">
        <w:trPr>
          <w:trHeight w:val="72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32FB81D0" w14:textId="77777777" w:rsidR="008B4973" w:rsidRPr="008B4973" w:rsidRDefault="008B4973" w:rsidP="008B4973">
            <w:pPr>
              <w:ind w:left="-120"/>
              <w:jc w:val="right"/>
              <w:rPr>
                <w:b/>
                <w:bCs/>
                <w:color w:val="000000"/>
                <w:sz w:val="18"/>
                <w:szCs w:val="18"/>
              </w:rPr>
            </w:pPr>
            <w:r w:rsidRPr="008B4973">
              <w:rPr>
                <w:b/>
                <w:bCs/>
                <w:color w:val="000000"/>
                <w:sz w:val="18"/>
                <w:szCs w:val="18"/>
              </w:rPr>
              <w:lastRenderedPageBreak/>
              <w:t>4.1</w:t>
            </w:r>
          </w:p>
        </w:tc>
        <w:tc>
          <w:tcPr>
            <w:tcW w:w="2342" w:type="dxa"/>
            <w:tcBorders>
              <w:top w:val="nil"/>
              <w:left w:val="nil"/>
              <w:bottom w:val="single" w:sz="4" w:space="0" w:color="auto"/>
              <w:right w:val="single" w:sz="4" w:space="0" w:color="auto"/>
            </w:tcBorders>
            <w:shd w:val="clear" w:color="000000" w:fill="FFFFFF"/>
            <w:vAlign w:val="center"/>
            <w:hideMark/>
          </w:tcPr>
          <w:p w14:paraId="75AFDB81" w14:textId="77777777" w:rsidR="008B4973" w:rsidRPr="008B4973" w:rsidRDefault="008B4973" w:rsidP="008B4973">
            <w:pPr>
              <w:ind w:right="-112"/>
              <w:rPr>
                <w:b/>
                <w:bCs/>
                <w:sz w:val="18"/>
                <w:szCs w:val="18"/>
              </w:rPr>
            </w:pPr>
            <w:r w:rsidRPr="008B4973">
              <w:rPr>
                <w:b/>
                <w:bCs/>
                <w:sz w:val="18"/>
                <w:szCs w:val="18"/>
              </w:rPr>
              <w:t xml:space="preserve">Подпрограмма «Управление муниципальной собственностью  Рамонского муниципального района» </w:t>
            </w:r>
          </w:p>
        </w:tc>
        <w:tc>
          <w:tcPr>
            <w:tcW w:w="992" w:type="dxa"/>
            <w:tcBorders>
              <w:top w:val="nil"/>
              <w:left w:val="nil"/>
              <w:bottom w:val="single" w:sz="4" w:space="0" w:color="auto"/>
              <w:right w:val="single" w:sz="4" w:space="0" w:color="auto"/>
            </w:tcBorders>
            <w:shd w:val="clear" w:color="000000" w:fill="FFFFFF"/>
            <w:noWrap/>
            <w:vAlign w:val="center"/>
            <w:hideMark/>
          </w:tcPr>
          <w:p w14:paraId="7684E6FC" w14:textId="77777777" w:rsidR="008B4973" w:rsidRPr="008B4973" w:rsidRDefault="008B4973" w:rsidP="008B4973">
            <w:pPr>
              <w:jc w:val="center"/>
              <w:rPr>
                <w:b/>
                <w:bCs/>
                <w:sz w:val="18"/>
                <w:szCs w:val="18"/>
              </w:rPr>
            </w:pPr>
            <w:r w:rsidRPr="008B4973">
              <w:rPr>
                <w:b/>
                <w:bCs/>
                <w:sz w:val="18"/>
                <w:szCs w:val="18"/>
              </w:rPr>
              <w:t>38 1 00 00000</w:t>
            </w:r>
          </w:p>
        </w:tc>
        <w:tc>
          <w:tcPr>
            <w:tcW w:w="527" w:type="dxa"/>
            <w:tcBorders>
              <w:top w:val="nil"/>
              <w:left w:val="nil"/>
              <w:bottom w:val="single" w:sz="4" w:space="0" w:color="auto"/>
              <w:right w:val="single" w:sz="4" w:space="0" w:color="auto"/>
            </w:tcBorders>
            <w:shd w:val="clear" w:color="000000" w:fill="FFFFFF"/>
            <w:noWrap/>
            <w:vAlign w:val="center"/>
          </w:tcPr>
          <w:p w14:paraId="639E4CF4"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4AFB0CC6"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1C25E37F"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14:paraId="74953143" w14:textId="77777777" w:rsidR="008B4973" w:rsidRPr="008B4973" w:rsidRDefault="008B4973" w:rsidP="008B4973">
            <w:pPr>
              <w:jc w:val="center"/>
              <w:rPr>
                <w:b/>
                <w:bCs/>
                <w:sz w:val="18"/>
                <w:szCs w:val="18"/>
              </w:rPr>
            </w:pPr>
            <w:r w:rsidRPr="008B4973">
              <w:rPr>
                <w:b/>
                <w:bCs/>
                <w:sz w:val="18"/>
                <w:szCs w:val="18"/>
              </w:rPr>
              <w:t>25 661,0</w:t>
            </w:r>
          </w:p>
        </w:tc>
        <w:tc>
          <w:tcPr>
            <w:tcW w:w="1418" w:type="dxa"/>
            <w:tcBorders>
              <w:top w:val="nil"/>
              <w:left w:val="nil"/>
              <w:bottom w:val="single" w:sz="4" w:space="0" w:color="auto"/>
              <w:right w:val="single" w:sz="4" w:space="0" w:color="auto"/>
            </w:tcBorders>
            <w:shd w:val="clear" w:color="000000" w:fill="FFFFFF"/>
            <w:vAlign w:val="center"/>
            <w:hideMark/>
          </w:tcPr>
          <w:p w14:paraId="1A8FC50A" w14:textId="77777777" w:rsidR="008B4973" w:rsidRPr="008B4973" w:rsidRDefault="008B4973" w:rsidP="008B4973">
            <w:pPr>
              <w:jc w:val="center"/>
              <w:rPr>
                <w:b/>
                <w:bCs/>
                <w:sz w:val="18"/>
                <w:szCs w:val="18"/>
              </w:rPr>
            </w:pPr>
            <w:r w:rsidRPr="008B4973">
              <w:rPr>
                <w:b/>
                <w:bCs/>
                <w:sz w:val="18"/>
                <w:szCs w:val="18"/>
              </w:rPr>
              <w:t>5 657,0</w:t>
            </w:r>
          </w:p>
        </w:tc>
        <w:tc>
          <w:tcPr>
            <w:tcW w:w="1417" w:type="dxa"/>
            <w:tcBorders>
              <w:top w:val="nil"/>
              <w:left w:val="nil"/>
              <w:bottom w:val="single" w:sz="4" w:space="0" w:color="auto"/>
              <w:right w:val="single" w:sz="4" w:space="0" w:color="auto"/>
            </w:tcBorders>
            <w:shd w:val="clear" w:color="000000" w:fill="FFFFFF"/>
            <w:vAlign w:val="center"/>
            <w:hideMark/>
          </w:tcPr>
          <w:p w14:paraId="1886C11D" w14:textId="77777777" w:rsidR="008B4973" w:rsidRPr="008B4973" w:rsidRDefault="008B4973" w:rsidP="008B4973">
            <w:pPr>
              <w:jc w:val="center"/>
              <w:rPr>
                <w:b/>
                <w:bCs/>
                <w:sz w:val="18"/>
                <w:szCs w:val="18"/>
              </w:rPr>
            </w:pPr>
            <w:r w:rsidRPr="008B4973">
              <w:rPr>
                <w:b/>
                <w:bCs/>
                <w:sz w:val="18"/>
                <w:szCs w:val="18"/>
              </w:rPr>
              <w:t>5 703,0</w:t>
            </w:r>
          </w:p>
        </w:tc>
      </w:tr>
      <w:tr w:rsidR="008B4973" w:rsidRPr="008B4973" w14:paraId="201ACAB6"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3850A73C" w14:textId="77777777" w:rsidR="008B4973" w:rsidRPr="008B4973" w:rsidRDefault="008B4973" w:rsidP="008B4973">
            <w:pPr>
              <w:ind w:left="-120"/>
              <w:jc w:val="right"/>
              <w:rPr>
                <w:b/>
                <w:bCs/>
                <w:color w:val="000000"/>
                <w:sz w:val="18"/>
                <w:szCs w:val="18"/>
              </w:rPr>
            </w:pPr>
            <w:r w:rsidRPr="008B4973">
              <w:rPr>
                <w:b/>
                <w:bCs/>
                <w:color w:val="000000"/>
                <w:sz w:val="18"/>
                <w:szCs w:val="18"/>
              </w:rPr>
              <w:t>4.1.1</w:t>
            </w:r>
          </w:p>
        </w:tc>
        <w:tc>
          <w:tcPr>
            <w:tcW w:w="2342" w:type="dxa"/>
            <w:tcBorders>
              <w:top w:val="nil"/>
              <w:left w:val="nil"/>
              <w:bottom w:val="single" w:sz="4" w:space="0" w:color="auto"/>
              <w:right w:val="single" w:sz="4" w:space="0" w:color="auto"/>
            </w:tcBorders>
            <w:shd w:val="clear" w:color="000000" w:fill="FFFFFF"/>
            <w:vAlign w:val="center"/>
            <w:hideMark/>
          </w:tcPr>
          <w:p w14:paraId="092C680A" w14:textId="77777777" w:rsidR="008B4973" w:rsidRPr="008B4973" w:rsidRDefault="008B4973" w:rsidP="008B4973">
            <w:pPr>
              <w:ind w:right="-112"/>
              <w:rPr>
                <w:b/>
                <w:bCs/>
                <w:sz w:val="18"/>
                <w:szCs w:val="18"/>
              </w:rPr>
            </w:pPr>
            <w:r w:rsidRPr="008B4973">
              <w:rPr>
                <w:b/>
                <w:bCs/>
                <w:sz w:val="18"/>
                <w:szCs w:val="18"/>
              </w:rPr>
              <w:t>Основное мероприятие «Организация управления муниципальным имуществом и земельными ресурсами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center"/>
            <w:hideMark/>
          </w:tcPr>
          <w:p w14:paraId="07A006CD" w14:textId="77777777" w:rsidR="008B4973" w:rsidRPr="008B4973" w:rsidRDefault="008B4973" w:rsidP="008B4973">
            <w:pPr>
              <w:jc w:val="center"/>
              <w:rPr>
                <w:b/>
                <w:bCs/>
                <w:sz w:val="18"/>
                <w:szCs w:val="18"/>
              </w:rPr>
            </w:pPr>
            <w:r w:rsidRPr="008B4973">
              <w:rPr>
                <w:b/>
                <w:bCs/>
                <w:sz w:val="18"/>
                <w:szCs w:val="18"/>
              </w:rPr>
              <w:t>38 1 01 00000</w:t>
            </w:r>
          </w:p>
        </w:tc>
        <w:tc>
          <w:tcPr>
            <w:tcW w:w="527" w:type="dxa"/>
            <w:tcBorders>
              <w:top w:val="nil"/>
              <w:left w:val="nil"/>
              <w:bottom w:val="single" w:sz="4" w:space="0" w:color="auto"/>
              <w:right w:val="single" w:sz="4" w:space="0" w:color="auto"/>
            </w:tcBorders>
            <w:shd w:val="clear" w:color="000000" w:fill="FFFFFF"/>
            <w:noWrap/>
            <w:vAlign w:val="center"/>
          </w:tcPr>
          <w:p w14:paraId="21319EAC"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07A0E8CE"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430FE2C7"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14:paraId="537BD21F" w14:textId="77777777" w:rsidR="008B4973" w:rsidRPr="008B4973" w:rsidRDefault="008B4973" w:rsidP="008B4973">
            <w:pPr>
              <w:jc w:val="center"/>
              <w:rPr>
                <w:b/>
                <w:bCs/>
                <w:sz w:val="18"/>
                <w:szCs w:val="18"/>
              </w:rPr>
            </w:pPr>
            <w:r w:rsidRPr="008B4973">
              <w:rPr>
                <w:b/>
                <w:bCs/>
                <w:sz w:val="18"/>
                <w:szCs w:val="18"/>
              </w:rPr>
              <w:t>25 661,0</w:t>
            </w:r>
          </w:p>
        </w:tc>
        <w:tc>
          <w:tcPr>
            <w:tcW w:w="1418" w:type="dxa"/>
            <w:tcBorders>
              <w:top w:val="nil"/>
              <w:left w:val="nil"/>
              <w:bottom w:val="single" w:sz="4" w:space="0" w:color="auto"/>
              <w:right w:val="single" w:sz="4" w:space="0" w:color="auto"/>
            </w:tcBorders>
            <w:shd w:val="clear" w:color="000000" w:fill="FFFFFF"/>
            <w:vAlign w:val="center"/>
            <w:hideMark/>
          </w:tcPr>
          <w:p w14:paraId="5038C355" w14:textId="77777777" w:rsidR="008B4973" w:rsidRPr="008B4973" w:rsidRDefault="008B4973" w:rsidP="008B4973">
            <w:pPr>
              <w:jc w:val="center"/>
              <w:rPr>
                <w:b/>
                <w:bCs/>
                <w:sz w:val="18"/>
                <w:szCs w:val="18"/>
              </w:rPr>
            </w:pPr>
            <w:r w:rsidRPr="008B4973">
              <w:rPr>
                <w:b/>
                <w:bCs/>
                <w:sz w:val="18"/>
                <w:szCs w:val="18"/>
              </w:rPr>
              <w:t>5 657,0</w:t>
            </w:r>
          </w:p>
        </w:tc>
        <w:tc>
          <w:tcPr>
            <w:tcW w:w="1417" w:type="dxa"/>
            <w:tcBorders>
              <w:top w:val="nil"/>
              <w:left w:val="nil"/>
              <w:bottom w:val="single" w:sz="4" w:space="0" w:color="auto"/>
              <w:right w:val="single" w:sz="4" w:space="0" w:color="auto"/>
            </w:tcBorders>
            <w:shd w:val="clear" w:color="000000" w:fill="FFFFFF"/>
            <w:vAlign w:val="center"/>
            <w:hideMark/>
          </w:tcPr>
          <w:p w14:paraId="2CAA6614" w14:textId="77777777" w:rsidR="008B4973" w:rsidRPr="008B4973" w:rsidRDefault="008B4973" w:rsidP="008B4973">
            <w:pPr>
              <w:jc w:val="center"/>
              <w:rPr>
                <w:b/>
                <w:bCs/>
                <w:sz w:val="18"/>
                <w:szCs w:val="18"/>
              </w:rPr>
            </w:pPr>
            <w:r w:rsidRPr="008B4973">
              <w:rPr>
                <w:b/>
                <w:bCs/>
                <w:sz w:val="18"/>
                <w:szCs w:val="18"/>
              </w:rPr>
              <w:t>5 703,0</w:t>
            </w:r>
          </w:p>
        </w:tc>
      </w:tr>
      <w:tr w:rsidR="008B4973" w:rsidRPr="008B4973" w14:paraId="0D0DF096" w14:textId="77777777" w:rsidTr="001D58A8">
        <w:trPr>
          <w:trHeight w:val="1073"/>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3EDF597F"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19792B84" w14:textId="77777777" w:rsidR="008B4973" w:rsidRPr="008B4973" w:rsidRDefault="008B4973" w:rsidP="008B4973">
            <w:pPr>
              <w:ind w:right="-112"/>
              <w:rPr>
                <w:sz w:val="18"/>
                <w:szCs w:val="18"/>
              </w:rPr>
            </w:pPr>
            <w:r w:rsidRPr="008B4973">
              <w:rPr>
                <w:sz w:val="18"/>
                <w:szCs w:val="18"/>
              </w:rPr>
              <w:t>Выполнение других расходных обязательств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58871A47" w14:textId="77777777" w:rsidR="008B4973" w:rsidRPr="008B4973" w:rsidRDefault="008B4973" w:rsidP="008B4973">
            <w:pPr>
              <w:jc w:val="center"/>
              <w:rPr>
                <w:sz w:val="18"/>
                <w:szCs w:val="18"/>
              </w:rPr>
            </w:pPr>
            <w:r w:rsidRPr="008B4973">
              <w:rPr>
                <w:sz w:val="18"/>
                <w:szCs w:val="18"/>
              </w:rPr>
              <w:t>38 1 01 80200</w:t>
            </w:r>
          </w:p>
        </w:tc>
        <w:tc>
          <w:tcPr>
            <w:tcW w:w="527" w:type="dxa"/>
            <w:tcBorders>
              <w:top w:val="nil"/>
              <w:left w:val="nil"/>
              <w:bottom w:val="single" w:sz="4" w:space="0" w:color="auto"/>
              <w:right w:val="single" w:sz="4" w:space="0" w:color="auto"/>
            </w:tcBorders>
            <w:shd w:val="clear" w:color="000000" w:fill="FFFFFF"/>
            <w:noWrap/>
            <w:vAlign w:val="center"/>
            <w:hideMark/>
          </w:tcPr>
          <w:p w14:paraId="5207FFE4"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17F0AF76" w14:textId="77777777" w:rsidR="008B4973" w:rsidRPr="008B4973" w:rsidRDefault="008B4973" w:rsidP="008B4973">
            <w:pPr>
              <w:ind w:left="-110"/>
              <w:jc w:val="center"/>
              <w:rPr>
                <w:sz w:val="18"/>
                <w:szCs w:val="18"/>
              </w:rPr>
            </w:pPr>
            <w:r w:rsidRPr="008B4973">
              <w:rPr>
                <w:sz w:val="18"/>
                <w:szCs w:val="18"/>
              </w:rPr>
              <w:t>01</w:t>
            </w:r>
          </w:p>
        </w:tc>
        <w:tc>
          <w:tcPr>
            <w:tcW w:w="504" w:type="dxa"/>
            <w:tcBorders>
              <w:top w:val="nil"/>
              <w:left w:val="nil"/>
              <w:bottom w:val="single" w:sz="4" w:space="0" w:color="auto"/>
              <w:right w:val="single" w:sz="4" w:space="0" w:color="auto"/>
            </w:tcBorders>
            <w:shd w:val="clear" w:color="000000" w:fill="FFFFFF"/>
            <w:noWrap/>
            <w:vAlign w:val="center"/>
            <w:hideMark/>
          </w:tcPr>
          <w:p w14:paraId="07880F59" w14:textId="77777777" w:rsidR="008B4973" w:rsidRPr="008B4973" w:rsidRDefault="008B4973" w:rsidP="008B4973">
            <w:pPr>
              <w:jc w:val="center"/>
              <w:rPr>
                <w:sz w:val="18"/>
                <w:szCs w:val="18"/>
              </w:rPr>
            </w:pPr>
            <w:r w:rsidRPr="008B4973">
              <w:rPr>
                <w:sz w:val="18"/>
                <w:szCs w:val="18"/>
              </w:rPr>
              <w:t>13</w:t>
            </w:r>
          </w:p>
        </w:tc>
        <w:tc>
          <w:tcPr>
            <w:tcW w:w="1326" w:type="dxa"/>
            <w:tcBorders>
              <w:top w:val="nil"/>
              <w:left w:val="nil"/>
              <w:bottom w:val="single" w:sz="4" w:space="0" w:color="auto"/>
              <w:right w:val="single" w:sz="4" w:space="0" w:color="auto"/>
            </w:tcBorders>
            <w:shd w:val="clear" w:color="auto" w:fill="auto"/>
            <w:noWrap/>
            <w:vAlign w:val="center"/>
            <w:hideMark/>
          </w:tcPr>
          <w:p w14:paraId="09C175C5" w14:textId="77777777" w:rsidR="008B4973" w:rsidRPr="008B4973" w:rsidRDefault="008B4973" w:rsidP="008B4973">
            <w:pPr>
              <w:jc w:val="center"/>
              <w:rPr>
                <w:sz w:val="18"/>
                <w:szCs w:val="18"/>
              </w:rPr>
            </w:pPr>
            <w:r w:rsidRPr="008B4973">
              <w:rPr>
                <w:sz w:val="18"/>
                <w:szCs w:val="18"/>
              </w:rPr>
              <w:t>5 661,0</w:t>
            </w:r>
          </w:p>
        </w:tc>
        <w:tc>
          <w:tcPr>
            <w:tcW w:w="1418" w:type="dxa"/>
            <w:tcBorders>
              <w:top w:val="nil"/>
              <w:left w:val="nil"/>
              <w:bottom w:val="single" w:sz="4" w:space="0" w:color="auto"/>
              <w:right w:val="single" w:sz="4" w:space="0" w:color="auto"/>
            </w:tcBorders>
            <w:shd w:val="clear" w:color="000000" w:fill="FFFFFF"/>
            <w:noWrap/>
            <w:vAlign w:val="center"/>
            <w:hideMark/>
          </w:tcPr>
          <w:p w14:paraId="5DCFAF07" w14:textId="77777777" w:rsidR="008B4973" w:rsidRPr="008B4973" w:rsidRDefault="008B4973" w:rsidP="008B4973">
            <w:pPr>
              <w:jc w:val="center"/>
              <w:rPr>
                <w:sz w:val="18"/>
                <w:szCs w:val="18"/>
              </w:rPr>
            </w:pPr>
            <w:r w:rsidRPr="008B4973">
              <w:rPr>
                <w:sz w:val="18"/>
                <w:szCs w:val="18"/>
              </w:rPr>
              <w:t>5 657,0</w:t>
            </w:r>
          </w:p>
        </w:tc>
        <w:tc>
          <w:tcPr>
            <w:tcW w:w="1417" w:type="dxa"/>
            <w:tcBorders>
              <w:top w:val="nil"/>
              <w:left w:val="nil"/>
              <w:bottom w:val="single" w:sz="4" w:space="0" w:color="auto"/>
              <w:right w:val="single" w:sz="4" w:space="0" w:color="auto"/>
            </w:tcBorders>
            <w:shd w:val="clear" w:color="000000" w:fill="FFFFFF"/>
            <w:noWrap/>
            <w:vAlign w:val="center"/>
            <w:hideMark/>
          </w:tcPr>
          <w:p w14:paraId="037A7CAF" w14:textId="77777777" w:rsidR="008B4973" w:rsidRPr="008B4973" w:rsidRDefault="008B4973" w:rsidP="008B4973">
            <w:pPr>
              <w:jc w:val="center"/>
              <w:rPr>
                <w:sz w:val="18"/>
                <w:szCs w:val="18"/>
              </w:rPr>
            </w:pPr>
            <w:r w:rsidRPr="008B4973">
              <w:rPr>
                <w:sz w:val="18"/>
                <w:szCs w:val="18"/>
              </w:rPr>
              <w:t>5 703,0</w:t>
            </w:r>
          </w:p>
        </w:tc>
      </w:tr>
      <w:tr w:rsidR="008B4973" w:rsidRPr="008B4973" w14:paraId="68A00449"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6AD36802" w14:textId="77777777" w:rsidR="008B4973" w:rsidRPr="008B4973" w:rsidRDefault="008B4973" w:rsidP="008B4973">
            <w:pPr>
              <w:ind w:left="-120"/>
              <w:jc w:val="right"/>
              <w:rPr>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4B49F370" w14:textId="77777777" w:rsidR="008B4973" w:rsidRPr="008B4973" w:rsidRDefault="008B4973" w:rsidP="008B4973">
            <w:pPr>
              <w:ind w:right="-112"/>
              <w:rPr>
                <w:sz w:val="18"/>
                <w:szCs w:val="18"/>
              </w:rPr>
            </w:pPr>
            <w:r w:rsidRPr="008B4973">
              <w:rPr>
                <w:sz w:val="18"/>
                <w:szCs w:val="18"/>
              </w:rPr>
              <w:t>Выполнение других расходных обязательств (Капитальные вложения в объекты государственной (муниципальной) собственности)</w:t>
            </w:r>
          </w:p>
        </w:tc>
        <w:tc>
          <w:tcPr>
            <w:tcW w:w="992" w:type="dxa"/>
            <w:tcBorders>
              <w:top w:val="nil"/>
              <w:left w:val="nil"/>
              <w:bottom w:val="single" w:sz="4" w:space="0" w:color="auto"/>
              <w:right w:val="single" w:sz="4" w:space="0" w:color="auto"/>
            </w:tcBorders>
            <w:shd w:val="clear" w:color="000000" w:fill="FFFFFF"/>
            <w:noWrap/>
            <w:vAlign w:val="center"/>
            <w:hideMark/>
          </w:tcPr>
          <w:p w14:paraId="6F0CD9F0" w14:textId="77777777" w:rsidR="008B4973" w:rsidRPr="008B4973" w:rsidRDefault="008B4973" w:rsidP="008B4973">
            <w:pPr>
              <w:jc w:val="center"/>
              <w:rPr>
                <w:sz w:val="18"/>
                <w:szCs w:val="18"/>
              </w:rPr>
            </w:pPr>
            <w:r w:rsidRPr="008B4973">
              <w:rPr>
                <w:sz w:val="18"/>
                <w:szCs w:val="18"/>
              </w:rPr>
              <w:t>38 1 01 80200</w:t>
            </w:r>
          </w:p>
        </w:tc>
        <w:tc>
          <w:tcPr>
            <w:tcW w:w="527" w:type="dxa"/>
            <w:tcBorders>
              <w:top w:val="nil"/>
              <w:left w:val="nil"/>
              <w:bottom w:val="single" w:sz="4" w:space="0" w:color="auto"/>
              <w:right w:val="single" w:sz="4" w:space="0" w:color="auto"/>
            </w:tcBorders>
            <w:shd w:val="clear" w:color="000000" w:fill="FFFFFF"/>
            <w:noWrap/>
            <w:vAlign w:val="center"/>
            <w:hideMark/>
          </w:tcPr>
          <w:p w14:paraId="5B11CC9D" w14:textId="77777777" w:rsidR="008B4973" w:rsidRPr="008B4973" w:rsidRDefault="008B4973" w:rsidP="008B4973">
            <w:pPr>
              <w:ind w:left="-110"/>
              <w:jc w:val="center"/>
              <w:rPr>
                <w:sz w:val="18"/>
                <w:szCs w:val="18"/>
              </w:rPr>
            </w:pPr>
            <w:r w:rsidRPr="008B4973">
              <w:rPr>
                <w:sz w:val="18"/>
                <w:szCs w:val="18"/>
              </w:rPr>
              <w:t>400</w:t>
            </w:r>
          </w:p>
        </w:tc>
        <w:tc>
          <w:tcPr>
            <w:tcW w:w="452" w:type="dxa"/>
            <w:tcBorders>
              <w:top w:val="nil"/>
              <w:left w:val="nil"/>
              <w:bottom w:val="single" w:sz="4" w:space="0" w:color="auto"/>
              <w:right w:val="single" w:sz="4" w:space="0" w:color="auto"/>
            </w:tcBorders>
            <w:shd w:val="clear" w:color="000000" w:fill="FFFFFF"/>
            <w:noWrap/>
            <w:vAlign w:val="center"/>
            <w:hideMark/>
          </w:tcPr>
          <w:p w14:paraId="54E389C3" w14:textId="77777777" w:rsidR="008B4973" w:rsidRPr="008B4973" w:rsidRDefault="008B4973" w:rsidP="008B4973">
            <w:pPr>
              <w:ind w:left="-110"/>
              <w:jc w:val="center"/>
              <w:rPr>
                <w:sz w:val="18"/>
                <w:szCs w:val="18"/>
              </w:rPr>
            </w:pPr>
            <w:r w:rsidRPr="008B4973">
              <w:rPr>
                <w:sz w:val="18"/>
                <w:szCs w:val="18"/>
              </w:rPr>
              <w:t>01</w:t>
            </w:r>
          </w:p>
        </w:tc>
        <w:tc>
          <w:tcPr>
            <w:tcW w:w="504" w:type="dxa"/>
            <w:tcBorders>
              <w:top w:val="nil"/>
              <w:left w:val="nil"/>
              <w:bottom w:val="single" w:sz="4" w:space="0" w:color="auto"/>
              <w:right w:val="single" w:sz="4" w:space="0" w:color="auto"/>
            </w:tcBorders>
            <w:shd w:val="clear" w:color="000000" w:fill="FFFFFF"/>
            <w:noWrap/>
            <w:vAlign w:val="center"/>
            <w:hideMark/>
          </w:tcPr>
          <w:p w14:paraId="3828D8CE" w14:textId="77777777" w:rsidR="008B4973" w:rsidRPr="008B4973" w:rsidRDefault="008B4973" w:rsidP="008B4973">
            <w:pPr>
              <w:jc w:val="center"/>
              <w:rPr>
                <w:sz w:val="18"/>
                <w:szCs w:val="18"/>
              </w:rPr>
            </w:pPr>
            <w:r w:rsidRPr="008B4973">
              <w:rPr>
                <w:sz w:val="18"/>
                <w:szCs w:val="18"/>
              </w:rPr>
              <w:t>13</w:t>
            </w:r>
          </w:p>
        </w:tc>
        <w:tc>
          <w:tcPr>
            <w:tcW w:w="1326" w:type="dxa"/>
            <w:tcBorders>
              <w:top w:val="nil"/>
              <w:left w:val="nil"/>
              <w:bottom w:val="single" w:sz="4" w:space="0" w:color="auto"/>
              <w:right w:val="single" w:sz="4" w:space="0" w:color="auto"/>
            </w:tcBorders>
            <w:shd w:val="clear" w:color="auto" w:fill="auto"/>
            <w:noWrap/>
            <w:vAlign w:val="center"/>
            <w:hideMark/>
          </w:tcPr>
          <w:p w14:paraId="12121DF2" w14:textId="77777777" w:rsidR="008B4973" w:rsidRPr="008B4973" w:rsidRDefault="008B4973" w:rsidP="008B4973">
            <w:pPr>
              <w:jc w:val="center"/>
              <w:rPr>
                <w:sz w:val="18"/>
                <w:szCs w:val="18"/>
              </w:rPr>
            </w:pPr>
            <w:r w:rsidRPr="008B4973">
              <w:rPr>
                <w:sz w:val="18"/>
                <w:szCs w:val="18"/>
              </w:rPr>
              <w:t>20 000,0</w:t>
            </w:r>
          </w:p>
        </w:tc>
        <w:tc>
          <w:tcPr>
            <w:tcW w:w="1418" w:type="dxa"/>
            <w:tcBorders>
              <w:top w:val="nil"/>
              <w:left w:val="nil"/>
              <w:bottom w:val="single" w:sz="4" w:space="0" w:color="auto"/>
              <w:right w:val="single" w:sz="4" w:space="0" w:color="auto"/>
            </w:tcBorders>
            <w:shd w:val="clear" w:color="000000" w:fill="FFFFFF"/>
            <w:noWrap/>
            <w:vAlign w:val="center"/>
            <w:hideMark/>
          </w:tcPr>
          <w:p w14:paraId="5C138ED9" w14:textId="77777777" w:rsidR="008B4973" w:rsidRPr="008B4973" w:rsidRDefault="008B4973" w:rsidP="008B4973">
            <w:pPr>
              <w:jc w:val="center"/>
              <w:rPr>
                <w:sz w:val="18"/>
                <w:szCs w:val="18"/>
              </w:rPr>
            </w:pPr>
            <w:r w:rsidRPr="008B4973">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755C150A" w14:textId="77777777" w:rsidR="008B4973" w:rsidRPr="008B4973" w:rsidRDefault="008B4973" w:rsidP="008B4973">
            <w:pPr>
              <w:jc w:val="center"/>
              <w:rPr>
                <w:sz w:val="18"/>
                <w:szCs w:val="18"/>
              </w:rPr>
            </w:pPr>
            <w:r w:rsidRPr="008B4973">
              <w:rPr>
                <w:sz w:val="18"/>
                <w:szCs w:val="18"/>
              </w:rPr>
              <w:t>0,0</w:t>
            </w:r>
          </w:p>
        </w:tc>
      </w:tr>
      <w:tr w:rsidR="008B4973" w:rsidRPr="008B4973" w14:paraId="1D1E701D" w14:textId="77777777" w:rsidTr="001D58A8">
        <w:trPr>
          <w:trHeight w:val="63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5DD154D6" w14:textId="77777777" w:rsidR="008B4973" w:rsidRPr="008B4973" w:rsidRDefault="008B4973" w:rsidP="008B4973">
            <w:pPr>
              <w:ind w:left="-120"/>
              <w:jc w:val="right"/>
              <w:rPr>
                <w:b/>
                <w:bCs/>
                <w:color w:val="000000"/>
                <w:sz w:val="18"/>
                <w:szCs w:val="18"/>
              </w:rPr>
            </w:pPr>
            <w:r w:rsidRPr="008B4973">
              <w:rPr>
                <w:b/>
                <w:bCs/>
                <w:color w:val="000000"/>
                <w:sz w:val="18"/>
                <w:szCs w:val="18"/>
              </w:rPr>
              <w:t>4.2</w:t>
            </w:r>
          </w:p>
        </w:tc>
        <w:tc>
          <w:tcPr>
            <w:tcW w:w="2342" w:type="dxa"/>
            <w:tcBorders>
              <w:top w:val="nil"/>
              <w:left w:val="nil"/>
              <w:bottom w:val="single" w:sz="4" w:space="0" w:color="auto"/>
              <w:right w:val="single" w:sz="4" w:space="0" w:color="auto"/>
            </w:tcBorders>
            <w:shd w:val="clear" w:color="000000" w:fill="FFFFFF"/>
            <w:vAlign w:val="center"/>
            <w:hideMark/>
          </w:tcPr>
          <w:p w14:paraId="42B07A4C" w14:textId="77777777" w:rsidR="008B4973" w:rsidRPr="008B4973" w:rsidRDefault="008B4973" w:rsidP="008B4973">
            <w:pPr>
              <w:ind w:right="-112"/>
              <w:rPr>
                <w:b/>
                <w:bCs/>
                <w:sz w:val="18"/>
                <w:szCs w:val="18"/>
              </w:rPr>
            </w:pPr>
            <w:r w:rsidRPr="008B4973">
              <w:rPr>
                <w:b/>
                <w:bCs/>
                <w:sz w:val="18"/>
                <w:szCs w:val="18"/>
              </w:rPr>
              <w:t xml:space="preserve">Подпрограмма «Финансовое обеспечение реализации муниципальной программы» </w:t>
            </w:r>
          </w:p>
        </w:tc>
        <w:tc>
          <w:tcPr>
            <w:tcW w:w="992" w:type="dxa"/>
            <w:tcBorders>
              <w:top w:val="nil"/>
              <w:left w:val="nil"/>
              <w:bottom w:val="single" w:sz="4" w:space="0" w:color="auto"/>
              <w:right w:val="single" w:sz="4" w:space="0" w:color="auto"/>
            </w:tcBorders>
            <w:shd w:val="clear" w:color="000000" w:fill="FFFFFF"/>
            <w:noWrap/>
            <w:vAlign w:val="center"/>
            <w:hideMark/>
          </w:tcPr>
          <w:p w14:paraId="07508650" w14:textId="77777777" w:rsidR="008B4973" w:rsidRPr="008B4973" w:rsidRDefault="008B4973" w:rsidP="008B4973">
            <w:pPr>
              <w:jc w:val="center"/>
              <w:rPr>
                <w:b/>
                <w:bCs/>
                <w:sz w:val="18"/>
                <w:szCs w:val="18"/>
              </w:rPr>
            </w:pPr>
            <w:r w:rsidRPr="008B4973">
              <w:rPr>
                <w:b/>
                <w:bCs/>
                <w:sz w:val="18"/>
                <w:szCs w:val="18"/>
              </w:rPr>
              <w:t>38 3 00 00000</w:t>
            </w:r>
          </w:p>
        </w:tc>
        <w:tc>
          <w:tcPr>
            <w:tcW w:w="527" w:type="dxa"/>
            <w:tcBorders>
              <w:top w:val="nil"/>
              <w:left w:val="nil"/>
              <w:bottom w:val="single" w:sz="4" w:space="0" w:color="auto"/>
              <w:right w:val="single" w:sz="4" w:space="0" w:color="auto"/>
            </w:tcBorders>
            <w:shd w:val="clear" w:color="000000" w:fill="FFFFFF"/>
            <w:noWrap/>
            <w:vAlign w:val="center"/>
          </w:tcPr>
          <w:p w14:paraId="373D503A"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hideMark/>
          </w:tcPr>
          <w:p w14:paraId="463B9E81" w14:textId="77777777" w:rsidR="008B4973" w:rsidRPr="008B4973" w:rsidRDefault="008B4973" w:rsidP="008B4973">
            <w:pPr>
              <w:ind w:left="-110"/>
              <w:jc w:val="center"/>
              <w:rPr>
                <w:b/>
                <w:bCs/>
                <w:sz w:val="18"/>
                <w:szCs w:val="18"/>
              </w:rPr>
            </w:pPr>
            <w:r w:rsidRPr="008B4973">
              <w:rPr>
                <w:b/>
                <w:bCs/>
                <w:sz w:val="18"/>
                <w:szCs w:val="18"/>
              </w:rPr>
              <w:t>01</w:t>
            </w:r>
          </w:p>
        </w:tc>
        <w:tc>
          <w:tcPr>
            <w:tcW w:w="504" w:type="dxa"/>
            <w:tcBorders>
              <w:top w:val="nil"/>
              <w:left w:val="nil"/>
              <w:bottom w:val="single" w:sz="4" w:space="0" w:color="auto"/>
              <w:right w:val="single" w:sz="4" w:space="0" w:color="auto"/>
            </w:tcBorders>
            <w:shd w:val="clear" w:color="000000" w:fill="FFFFFF"/>
            <w:noWrap/>
            <w:vAlign w:val="center"/>
            <w:hideMark/>
          </w:tcPr>
          <w:p w14:paraId="783CA81B" w14:textId="77777777" w:rsidR="008B4973" w:rsidRPr="008B4973" w:rsidRDefault="008B4973" w:rsidP="008B4973">
            <w:pPr>
              <w:jc w:val="center"/>
              <w:rPr>
                <w:b/>
                <w:bCs/>
                <w:sz w:val="18"/>
                <w:szCs w:val="18"/>
              </w:rPr>
            </w:pPr>
            <w:r w:rsidRPr="008B4973">
              <w:rPr>
                <w:b/>
                <w:bCs/>
                <w:sz w:val="18"/>
                <w:szCs w:val="18"/>
              </w:rPr>
              <w:t>13</w:t>
            </w:r>
          </w:p>
        </w:tc>
        <w:tc>
          <w:tcPr>
            <w:tcW w:w="1326" w:type="dxa"/>
            <w:tcBorders>
              <w:top w:val="nil"/>
              <w:left w:val="nil"/>
              <w:bottom w:val="single" w:sz="4" w:space="0" w:color="auto"/>
              <w:right w:val="single" w:sz="4" w:space="0" w:color="auto"/>
            </w:tcBorders>
            <w:shd w:val="clear" w:color="auto" w:fill="auto"/>
            <w:noWrap/>
            <w:vAlign w:val="center"/>
            <w:hideMark/>
          </w:tcPr>
          <w:p w14:paraId="4A0A0D91" w14:textId="77777777" w:rsidR="008B4973" w:rsidRPr="008B4973" w:rsidRDefault="008B4973" w:rsidP="008B4973">
            <w:pPr>
              <w:jc w:val="center"/>
              <w:rPr>
                <w:b/>
                <w:bCs/>
                <w:sz w:val="18"/>
                <w:szCs w:val="18"/>
              </w:rPr>
            </w:pPr>
            <w:r w:rsidRPr="008B4973">
              <w:rPr>
                <w:b/>
                <w:bCs/>
                <w:sz w:val="18"/>
                <w:szCs w:val="18"/>
              </w:rPr>
              <w:t>9 776,5</w:t>
            </w:r>
          </w:p>
        </w:tc>
        <w:tc>
          <w:tcPr>
            <w:tcW w:w="1418" w:type="dxa"/>
            <w:tcBorders>
              <w:top w:val="nil"/>
              <w:left w:val="nil"/>
              <w:bottom w:val="single" w:sz="4" w:space="0" w:color="auto"/>
              <w:right w:val="single" w:sz="4" w:space="0" w:color="auto"/>
            </w:tcBorders>
            <w:shd w:val="clear" w:color="000000" w:fill="FFFFFF"/>
            <w:noWrap/>
            <w:vAlign w:val="center"/>
            <w:hideMark/>
          </w:tcPr>
          <w:p w14:paraId="7EB753F5" w14:textId="77777777" w:rsidR="008B4973" w:rsidRPr="008B4973" w:rsidRDefault="008B4973" w:rsidP="008B4973">
            <w:pPr>
              <w:jc w:val="center"/>
              <w:rPr>
                <w:b/>
                <w:bCs/>
                <w:sz w:val="18"/>
                <w:szCs w:val="18"/>
              </w:rPr>
            </w:pPr>
            <w:r w:rsidRPr="008B4973">
              <w:rPr>
                <w:b/>
                <w:bCs/>
                <w:sz w:val="18"/>
                <w:szCs w:val="18"/>
              </w:rPr>
              <w:t>9 756,0</w:t>
            </w:r>
          </w:p>
        </w:tc>
        <w:tc>
          <w:tcPr>
            <w:tcW w:w="1417" w:type="dxa"/>
            <w:tcBorders>
              <w:top w:val="nil"/>
              <w:left w:val="nil"/>
              <w:bottom w:val="single" w:sz="4" w:space="0" w:color="auto"/>
              <w:right w:val="single" w:sz="4" w:space="0" w:color="auto"/>
            </w:tcBorders>
            <w:shd w:val="clear" w:color="000000" w:fill="FFFFFF"/>
            <w:noWrap/>
            <w:vAlign w:val="center"/>
            <w:hideMark/>
          </w:tcPr>
          <w:p w14:paraId="5A1CC780" w14:textId="77777777" w:rsidR="008B4973" w:rsidRPr="008B4973" w:rsidRDefault="008B4973" w:rsidP="008B4973">
            <w:pPr>
              <w:jc w:val="center"/>
              <w:rPr>
                <w:b/>
                <w:bCs/>
                <w:sz w:val="18"/>
                <w:szCs w:val="18"/>
              </w:rPr>
            </w:pPr>
            <w:r w:rsidRPr="008B4973">
              <w:rPr>
                <w:b/>
                <w:bCs/>
                <w:sz w:val="18"/>
                <w:szCs w:val="18"/>
              </w:rPr>
              <w:t>9 776,0</w:t>
            </w:r>
          </w:p>
        </w:tc>
      </w:tr>
      <w:tr w:rsidR="008B4973" w:rsidRPr="008B4973" w14:paraId="1428E116" w14:textId="77777777" w:rsidTr="001D58A8">
        <w:trPr>
          <w:trHeight w:val="126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33BFD09E" w14:textId="77777777" w:rsidR="008B4973" w:rsidRPr="008B4973" w:rsidRDefault="008B4973" w:rsidP="008B4973">
            <w:pPr>
              <w:ind w:left="-120"/>
              <w:jc w:val="right"/>
              <w:rPr>
                <w:b/>
                <w:bCs/>
                <w:color w:val="000000"/>
                <w:sz w:val="18"/>
                <w:szCs w:val="18"/>
              </w:rPr>
            </w:pPr>
            <w:r w:rsidRPr="008B4973">
              <w:rPr>
                <w:b/>
                <w:bCs/>
                <w:color w:val="000000"/>
                <w:sz w:val="18"/>
                <w:szCs w:val="18"/>
              </w:rPr>
              <w:t>4.2.1</w:t>
            </w:r>
          </w:p>
        </w:tc>
        <w:tc>
          <w:tcPr>
            <w:tcW w:w="2342" w:type="dxa"/>
            <w:tcBorders>
              <w:top w:val="nil"/>
              <w:left w:val="nil"/>
              <w:bottom w:val="single" w:sz="4" w:space="0" w:color="auto"/>
              <w:right w:val="single" w:sz="4" w:space="0" w:color="auto"/>
            </w:tcBorders>
            <w:shd w:val="clear" w:color="000000" w:fill="FFFFFF"/>
            <w:vAlign w:val="center"/>
            <w:hideMark/>
          </w:tcPr>
          <w:p w14:paraId="60B30D32" w14:textId="77777777" w:rsidR="008B4973" w:rsidRPr="008B4973" w:rsidRDefault="008B4973" w:rsidP="008B4973">
            <w:pPr>
              <w:ind w:right="-112"/>
              <w:rPr>
                <w:b/>
                <w:bCs/>
                <w:sz w:val="18"/>
                <w:szCs w:val="18"/>
              </w:rPr>
            </w:pPr>
            <w:r w:rsidRPr="008B4973">
              <w:rPr>
                <w:b/>
                <w:bCs/>
                <w:sz w:val="18"/>
                <w:szCs w:val="18"/>
              </w:rPr>
              <w:t>Основное мероприятие «Финансовое обеспечение деятельности отдела имущественных и земельных отношений администрации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center"/>
            <w:hideMark/>
          </w:tcPr>
          <w:p w14:paraId="500E2229" w14:textId="77777777" w:rsidR="008B4973" w:rsidRPr="008B4973" w:rsidRDefault="008B4973" w:rsidP="008B4973">
            <w:pPr>
              <w:jc w:val="center"/>
              <w:rPr>
                <w:b/>
                <w:bCs/>
                <w:sz w:val="18"/>
                <w:szCs w:val="18"/>
              </w:rPr>
            </w:pPr>
            <w:r w:rsidRPr="008B4973">
              <w:rPr>
                <w:b/>
                <w:bCs/>
                <w:sz w:val="18"/>
                <w:szCs w:val="18"/>
              </w:rPr>
              <w:t>38 3 01 00000</w:t>
            </w:r>
          </w:p>
        </w:tc>
        <w:tc>
          <w:tcPr>
            <w:tcW w:w="527" w:type="dxa"/>
            <w:tcBorders>
              <w:top w:val="nil"/>
              <w:left w:val="nil"/>
              <w:bottom w:val="single" w:sz="4" w:space="0" w:color="auto"/>
              <w:right w:val="single" w:sz="4" w:space="0" w:color="auto"/>
            </w:tcBorders>
            <w:shd w:val="clear" w:color="000000" w:fill="FFFFFF"/>
            <w:noWrap/>
            <w:vAlign w:val="center"/>
          </w:tcPr>
          <w:p w14:paraId="4941676B"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hideMark/>
          </w:tcPr>
          <w:p w14:paraId="6D295C9E" w14:textId="77777777" w:rsidR="008B4973" w:rsidRPr="008B4973" w:rsidRDefault="008B4973" w:rsidP="008B4973">
            <w:pPr>
              <w:ind w:left="-110"/>
              <w:jc w:val="center"/>
              <w:rPr>
                <w:b/>
                <w:bCs/>
                <w:sz w:val="18"/>
                <w:szCs w:val="18"/>
              </w:rPr>
            </w:pPr>
            <w:r w:rsidRPr="008B4973">
              <w:rPr>
                <w:b/>
                <w:bCs/>
                <w:sz w:val="18"/>
                <w:szCs w:val="18"/>
              </w:rPr>
              <w:t>01</w:t>
            </w:r>
          </w:p>
        </w:tc>
        <w:tc>
          <w:tcPr>
            <w:tcW w:w="504" w:type="dxa"/>
            <w:tcBorders>
              <w:top w:val="nil"/>
              <w:left w:val="nil"/>
              <w:bottom w:val="single" w:sz="4" w:space="0" w:color="auto"/>
              <w:right w:val="single" w:sz="4" w:space="0" w:color="auto"/>
            </w:tcBorders>
            <w:shd w:val="clear" w:color="000000" w:fill="FFFFFF"/>
            <w:noWrap/>
            <w:vAlign w:val="center"/>
            <w:hideMark/>
          </w:tcPr>
          <w:p w14:paraId="66D3170D" w14:textId="77777777" w:rsidR="008B4973" w:rsidRPr="008B4973" w:rsidRDefault="008B4973" w:rsidP="008B4973">
            <w:pPr>
              <w:jc w:val="center"/>
              <w:rPr>
                <w:b/>
                <w:bCs/>
                <w:sz w:val="18"/>
                <w:szCs w:val="18"/>
              </w:rPr>
            </w:pPr>
            <w:r w:rsidRPr="008B4973">
              <w:rPr>
                <w:b/>
                <w:bCs/>
                <w:sz w:val="18"/>
                <w:szCs w:val="18"/>
              </w:rPr>
              <w:t>13</w:t>
            </w:r>
          </w:p>
        </w:tc>
        <w:tc>
          <w:tcPr>
            <w:tcW w:w="1326" w:type="dxa"/>
            <w:tcBorders>
              <w:top w:val="nil"/>
              <w:left w:val="nil"/>
              <w:bottom w:val="single" w:sz="4" w:space="0" w:color="auto"/>
              <w:right w:val="single" w:sz="4" w:space="0" w:color="auto"/>
            </w:tcBorders>
            <w:shd w:val="clear" w:color="auto" w:fill="auto"/>
            <w:noWrap/>
            <w:vAlign w:val="center"/>
            <w:hideMark/>
          </w:tcPr>
          <w:p w14:paraId="4B283F17" w14:textId="77777777" w:rsidR="008B4973" w:rsidRPr="008B4973" w:rsidRDefault="008B4973" w:rsidP="008B4973">
            <w:pPr>
              <w:jc w:val="center"/>
              <w:rPr>
                <w:b/>
                <w:bCs/>
                <w:sz w:val="18"/>
                <w:szCs w:val="18"/>
              </w:rPr>
            </w:pPr>
            <w:r w:rsidRPr="008B4973">
              <w:rPr>
                <w:b/>
                <w:bCs/>
                <w:sz w:val="18"/>
                <w:szCs w:val="18"/>
              </w:rPr>
              <w:t>9 776,5</w:t>
            </w:r>
          </w:p>
        </w:tc>
        <w:tc>
          <w:tcPr>
            <w:tcW w:w="1418" w:type="dxa"/>
            <w:tcBorders>
              <w:top w:val="nil"/>
              <w:left w:val="nil"/>
              <w:bottom w:val="single" w:sz="4" w:space="0" w:color="auto"/>
              <w:right w:val="single" w:sz="4" w:space="0" w:color="auto"/>
            </w:tcBorders>
            <w:shd w:val="clear" w:color="000000" w:fill="FFFFFF"/>
            <w:noWrap/>
            <w:vAlign w:val="center"/>
            <w:hideMark/>
          </w:tcPr>
          <w:p w14:paraId="62092860" w14:textId="77777777" w:rsidR="008B4973" w:rsidRPr="008B4973" w:rsidRDefault="008B4973" w:rsidP="008B4973">
            <w:pPr>
              <w:jc w:val="center"/>
              <w:rPr>
                <w:b/>
                <w:bCs/>
                <w:sz w:val="18"/>
                <w:szCs w:val="18"/>
              </w:rPr>
            </w:pPr>
            <w:r w:rsidRPr="008B4973">
              <w:rPr>
                <w:b/>
                <w:bCs/>
                <w:sz w:val="18"/>
                <w:szCs w:val="18"/>
              </w:rPr>
              <w:t>9 756,0</w:t>
            </w:r>
          </w:p>
        </w:tc>
        <w:tc>
          <w:tcPr>
            <w:tcW w:w="1417" w:type="dxa"/>
            <w:tcBorders>
              <w:top w:val="nil"/>
              <w:left w:val="nil"/>
              <w:bottom w:val="single" w:sz="4" w:space="0" w:color="auto"/>
              <w:right w:val="single" w:sz="4" w:space="0" w:color="auto"/>
            </w:tcBorders>
            <w:shd w:val="clear" w:color="000000" w:fill="FFFFFF"/>
            <w:noWrap/>
            <w:vAlign w:val="center"/>
            <w:hideMark/>
          </w:tcPr>
          <w:p w14:paraId="145ECE9C" w14:textId="77777777" w:rsidR="008B4973" w:rsidRPr="008B4973" w:rsidRDefault="008B4973" w:rsidP="008B4973">
            <w:pPr>
              <w:jc w:val="center"/>
              <w:rPr>
                <w:b/>
                <w:bCs/>
                <w:sz w:val="18"/>
                <w:szCs w:val="18"/>
              </w:rPr>
            </w:pPr>
            <w:r w:rsidRPr="008B4973">
              <w:rPr>
                <w:b/>
                <w:bCs/>
                <w:sz w:val="18"/>
                <w:szCs w:val="18"/>
              </w:rPr>
              <w:t>9 776,0</w:t>
            </w:r>
          </w:p>
        </w:tc>
      </w:tr>
      <w:tr w:rsidR="008B4973" w:rsidRPr="008B4973" w14:paraId="20F854AE" w14:textId="77777777" w:rsidTr="001D58A8">
        <w:trPr>
          <w:trHeight w:val="289"/>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7F4FB51F"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2FE465F1" w14:textId="77777777" w:rsidR="008B4973" w:rsidRPr="008B4973" w:rsidRDefault="008B4973" w:rsidP="008B4973">
            <w:pPr>
              <w:ind w:right="-112"/>
              <w:rPr>
                <w:sz w:val="18"/>
                <w:szCs w:val="18"/>
              </w:rPr>
            </w:pPr>
            <w:r w:rsidRPr="008B4973">
              <w:rPr>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14:paraId="682795CE" w14:textId="77777777" w:rsidR="008B4973" w:rsidRPr="008B4973" w:rsidRDefault="008B4973" w:rsidP="008B4973">
            <w:pPr>
              <w:jc w:val="center"/>
              <w:rPr>
                <w:sz w:val="18"/>
                <w:szCs w:val="18"/>
              </w:rPr>
            </w:pPr>
            <w:r w:rsidRPr="008B4973">
              <w:rPr>
                <w:sz w:val="18"/>
                <w:szCs w:val="18"/>
              </w:rPr>
              <w:t>38 3 01 82010</w:t>
            </w:r>
          </w:p>
        </w:tc>
        <w:tc>
          <w:tcPr>
            <w:tcW w:w="527" w:type="dxa"/>
            <w:tcBorders>
              <w:top w:val="nil"/>
              <w:left w:val="nil"/>
              <w:bottom w:val="single" w:sz="4" w:space="0" w:color="auto"/>
              <w:right w:val="single" w:sz="4" w:space="0" w:color="auto"/>
            </w:tcBorders>
            <w:shd w:val="clear" w:color="000000" w:fill="FFFFFF"/>
            <w:noWrap/>
            <w:vAlign w:val="center"/>
            <w:hideMark/>
          </w:tcPr>
          <w:p w14:paraId="51AAF612" w14:textId="77777777" w:rsidR="008B4973" w:rsidRPr="008B4973" w:rsidRDefault="008B4973" w:rsidP="008B4973">
            <w:pPr>
              <w:ind w:left="-110"/>
              <w:jc w:val="center"/>
              <w:rPr>
                <w:sz w:val="18"/>
                <w:szCs w:val="18"/>
              </w:rPr>
            </w:pPr>
            <w:r w:rsidRPr="008B4973">
              <w:rPr>
                <w:sz w:val="18"/>
                <w:szCs w:val="18"/>
              </w:rPr>
              <w:t>100</w:t>
            </w:r>
          </w:p>
        </w:tc>
        <w:tc>
          <w:tcPr>
            <w:tcW w:w="452" w:type="dxa"/>
            <w:tcBorders>
              <w:top w:val="nil"/>
              <w:left w:val="nil"/>
              <w:bottom w:val="single" w:sz="4" w:space="0" w:color="auto"/>
              <w:right w:val="single" w:sz="4" w:space="0" w:color="auto"/>
            </w:tcBorders>
            <w:shd w:val="clear" w:color="000000" w:fill="FFFFFF"/>
            <w:noWrap/>
            <w:vAlign w:val="center"/>
            <w:hideMark/>
          </w:tcPr>
          <w:p w14:paraId="26AF0282" w14:textId="77777777" w:rsidR="008B4973" w:rsidRPr="008B4973" w:rsidRDefault="008B4973" w:rsidP="008B4973">
            <w:pPr>
              <w:ind w:left="-110"/>
              <w:jc w:val="center"/>
              <w:rPr>
                <w:sz w:val="18"/>
                <w:szCs w:val="18"/>
              </w:rPr>
            </w:pPr>
            <w:r w:rsidRPr="008B4973">
              <w:rPr>
                <w:sz w:val="18"/>
                <w:szCs w:val="18"/>
              </w:rPr>
              <w:t>01</w:t>
            </w:r>
          </w:p>
        </w:tc>
        <w:tc>
          <w:tcPr>
            <w:tcW w:w="504" w:type="dxa"/>
            <w:tcBorders>
              <w:top w:val="nil"/>
              <w:left w:val="nil"/>
              <w:bottom w:val="single" w:sz="4" w:space="0" w:color="auto"/>
              <w:right w:val="single" w:sz="4" w:space="0" w:color="auto"/>
            </w:tcBorders>
            <w:shd w:val="clear" w:color="000000" w:fill="FFFFFF"/>
            <w:noWrap/>
            <w:vAlign w:val="center"/>
            <w:hideMark/>
          </w:tcPr>
          <w:p w14:paraId="22FFF345" w14:textId="77777777" w:rsidR="008B4973" w:rsidRPr="008B4973" w:rsidRDefault="008B4973" w:rsidP="008B4973">
            <w:pPr>
              <w:jc w:val="center"/>
              <w:rPr>
                <w:sz w:val="18"/>
                <w:szCs w:val="18"/>
              </w:rPr>
            </w:pPr>
            <w:r w:rsidRPr="008B4973">
              <w:rPr>
                <w:sz w:val="18"/>
                <w:szCs w:val="18"/>
              </w:rPr>
              <w:t>13</w:t>
            </w:r>
          </w:p>
        </w:tc>
        <w:tc>
          <w:tcPr>
            <w:tcW w:w="1326" w:type="dxa"/>
            <w:tcBorders>
              <w:top w:val="nil"/>
              <w:left w:val="nil"/>
              <w:bottom w:val="single" w:sz="4" w:space="0" w:color="auto"/>
              <w:right w:val="single" w:sz="4" w:space="0" w:color="auto"/>
            </w:tcBorders>
            <w:shd w:val="clear" w:color="auto" w:fill="auto"/>
            <w:noWrap/>
            <w:vAlign w:val="center"/>
            <w:hideMark/>
          </w:tcPr>
          <w:p w14:paraId="502460D4" w14:textId="77777777" w:rsidR="008B4973" w:rsidRPr="008B4973" w:rsidRDefault="008B4973" w:rsidP="008B4973">
            <w:pPr>
              <w:jc w:val="center"/>
              <w:rPr>
                <w:sz w:val="18"/>
                <w:szCs w:val="18"/>
              </w:rPr>
            </w:pPr>
            <w:r w:rsidRPr="008B4973">
              <w:rPr>
                <w:sz w:val="18"/>
                <w:szCs w:val="18"/>
              </w:rPr>
              <w:t>8 290,5</w:t>
            </w:r>
          </w:p>
        </w:tc>
        <w:tc>
          <w:tcPr>
            <w:tcW w:w="1418" w:type="dxa"/>
            <w:tcBorders>
              <w:top w:val="nil"/>
              <w:left w:val="nil"/>
              <w:bottom w:val="single" w:sz="4" w:space="0" w:color="auto"/>
              <w:right w:val="single" w:sz="4" w:space="0" w:color="auto"/>
            </w:tcBorders>
            <w:shd w:val="clear" w:color="000000" w:fill="FFFFFF"/>
            <w:noWrap/>
            <w:vAlign w:val="center"/>
            <w:hideMark/>
          </w:tcPr>
          <w:p w14:paraId="1EA378CA" w14:textId="77777777" w:rsidR="008B4973" w:rsidRPr="008B4973" w:rsidRDefault="008B4973" w:rsidP="008B4973">
            <w:pPr>
              <w:jc w:val="center"/>
              <w:rPr>
                <w:sz w:val="18"/>
                <w:szCs w:val="18"/>
              </w:rPr>
            </w:pPr>
            <w:r w:rsidRPr="008B4973">
              <w:rPr>
                <w:sz w:val="18"/>
                <w:szCs w:val="18"/>
              </w:rPr>
              <w:t>8 695,0</w:t>
            </w:r>
          </w:p>
        </w:tc>
        <w:tc>
          <w:tcPr>
            <w:tcW w:w="1417" w:type="dxa"/>
            <w:tcBorders>
              <w:top w:val="nil"/>
              <w:left w:val="nil"/>
              <w:bottom w:val="single" w:sz="4" w:space="0" w:color="auto"/>
              <w:right w:val="single" w:sz="4" w:space="0" w:color="auto"/>
            </w:tcBorders>
            <w:shd w:val="clear" w:color="000000" w:fill="FFFFFF"/>
            <w:noWrap/>
            <w:vAlign w:val="center"/>
            <w:hideMark/>
          </w:tcPr>
          <w:p w14:paraId="005D93B6" w14:textId="77777777" w:rsidR="008B4973" w:rsidRPr="008B4973" w:rsidRDefault="008B4973" w:rsidP="008B4973">
            <w:pPr>
              <w:jc w:val="center"/>
              <w:rPr>
                <w:sz w:val="18"/>
                <w:szCs w:val="18"/>
              </w:rPr>
            </w:pPr>
            <w:r w:rsidRPr="008B4973">
              <w:rPr>
                <w:sz w:val="18"/>
                <w:szCs w:val="18"/>
              </w:rPr>
              <w:t>8 695,0</w:t>
            </w:r>
          </w:p>
        </w:tc>
      </w:tr>
      <w:tr w:rsidR="008B4973" w:rsidRPr="008B4973" w14:paraId="2B5A9C4F" w14:textId="77777777" w:rsidTr="001D58A8">
        <w:trPr>
          <w:trHeight w:val="572"/>
        </w:trPr>
        <w:tc>
          <w:tcPr>
            <w:tcW w:w="630" w:type="dxa"/>
            <w:tcBorders>
              <w:top w:val="nil"/>
              <w:left w:val="single" w:sz="4" w:space="0" w:color="auto"/>
              <w:bottom w:val="single" w:sz="4" w:space="0" w:color="auto"/>
              <w:right w:val="single" w:sz="4" w:space="0" w:color="auto"/>
            </w:tcBorders>
            <w:shd w:val="clear" w:color="000000" w:fill="FFFFFF"/>
            <w:vAlign w:val="bottom"/>
          </w:tcPr>
          <w:p w14:paraId="71D56D74"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23D4E5FE" w14:textId="77777777" w:rsidR="008B4973" w:rsidRPr="008B4973" w:rsidRDefault="008B4973" w:rsidP="008B4973">
            <w:pPr>
              <w:ind w:right="-112"/>
              <w:rPr>
                <w:sz w:val="18"/>
                <w:szCs w:val="18"/>
              </w:rPr>
            </w:pPr>
            <w:r w:rsidRPr="008B4973">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3987F5A6" w14:textId="77777777" w:rsidR="008B4973" w:rsidRPr="008B4973" w:rsidRDefault="008B4973" w:rsidP="008B4973">
            <w:pPr>
              <w:jc w:val="center"/>
              <w:rPr>
                <w:sz w:val="18"/>
                <w:szCs w:val="18"/>
              </w:rPr>
            </w:pPr>
            <w:r w:rsidRPr="008B4973">
              <w:rPr>
                <w:sz w:val="18"/>
                <w:szCs w:val="18"/>
              </w:rPr>
              <w:t>38 3 01 82010</w:t>
            </w:r>
          </w:p>
        </w:tc>
        <w:tc>
          <w:tcPr>
            <w:tcW w:w="527" w:type="dxa"/>
            <w:tcBorders>
              <w:top w:val="nil"/>
              <w:left w:val="nil"/>
              <w:bottom w:val="single" w:sz="4" w:space="0" w:color="auto"/>
              <w:right w:val="single" w:sz="4" w:space="0" w:color="auto"/>
            </w:tcBorders>
            <w:shd w:val="clear" w:color="000000" w:fill="FFFFFF"/>
            <w:noWrap/>
            <w:vAlign w:val="center"/>
            <w:hideMark/>
          </w:tcPr>
          <w:p w14:paraId="2FE7B9DF"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67D26E4F" w14:textId="77777777" w:rsidR="008B4973" w:rsidRPr="008B4973" w:rsidRDefault="008B4973" w:rsidP="008B4973">
            <w:pPr>
              <w:ind w:left="-110"/>
              <w:jc w:val="center"/>
              <w:rPr>
                <w:sz w:val="18"/>
                <w:szCs w:val="18"/>
              </w:rPr>
            </w:pPr>
            <w:r w:rsidRPr="008B4973">
              <w:rPr>
                <w:sz w:val="18"/>
                <w:szCs w:val="18"/>
              </w:rPr>
              <w:t>01</w:t>
            </w:r>
          </w:p>
        </w:tc>
        <w:tc>
          <w:tcPr>
            <w:tcW w:w="504" w:type="dxa"/>
            <w:tcBorders>
              <w:top w:val="nil"/>
              <w:left w:val="nil"/>
              <w:bottom w:val="single" w:sz="4" w:space="0" w:color="auto"/>
              <w:right w:val="single" w:sz="4" w:space="0" w:color="auto"/>
            </w:tcBorders>
            <w:shd w:val="clear" w:color="000000" w:fill="FFFFFF"/>
            <w:noWrap/>
            <w:vAlign w:val="center"/>
            <w:hideMark/>
          </w:tcPr>
          <w:p w14:paraId="0EDEC5C9" w14:textId="77777777" w:rsidR="008B4973" w:rsidRPr="008B4973" w:rsidRDefault="008B4973" w:rsidP="008B4973">
            <w:pPr>
              <w:jc w:val="center"/>
              <w:rPr>
                <w:sz w:val="18"/>
                <w:szCs w:val="18"/>
              </w:rPr>
            </w:pPr>
            <w:r w:rsidRPr="008B4973">
              <w:rPr>
                <w:sz w:val="18"/>
                <w:szCs w:val="18"/>
              </w:rPr>
              <w:t>13</w:t>
            </w:r>
          </w:p>
        </w:tc>
        <w:tc>
          <w:tcPr>
            <w:tcW w:w="1326" w:type="dxa"/>
            <w:tcBorders>
              <w:top w:val="nil"/>
              <w:left w:val="nil"/>
              <w:bottom w:val="single" w:sz="4" w:space="0" w:color="auto"/>
              <w:right w:val="single" w:sz="4" w:space="0" w:color="auto"/>
            </w:tcBorders>
            <w:shd w:val="clear" w:color="auto" w:fill="auto"/>
            <w:noWrap/>
            <w:vAlign w:val="center"/>
            <w:hideMark/>
          </w:tcPr>
          <w:p w14:paraId="135677E1" w14:textId="77777777" w:rsidR="008B4973" w:rsidRPr="008B4973" w:rsidRDefault="008B4973" w:rsidP="008B4973">
            <w:pPr>
              <w:jc w:val="center"/>
              <w:rPr>
                <w:sz w:val="18"/>
                <w:szCs w:val="18"/>
              </w:rPr>
            </w:pPr>
            <w:r w:rsidRPr="008B4973">
              <w:rPr>
                <w:sz w:val="18"/>
                <w:szCs w:val="18"/>
              </w:rPr>
              <w:t>1 483,0</w:t>
            </w:r>
          </w:p>
        </w:tc>
        <w:tc>
          <w:tcPr>
            <w:tcW w:w="1418" w:type="dxa"/>
            <w:tcBorders>
              <w:top w:val="nil"/>
              <w:left w:val="nil"/>
              <w:bottom w:val="single" w:sz="4" w:space="0" w:color="auto"/>
              <w:right w:val="single" w:sz="4" w:space="0" w:color="auto"/>
            </w:tcBorders>
            <w:shd w:val="clear" w:color="000000" w:fill="FFFFFF"/>
            <w:noWrap/>
            <w:vAlign w:val="center"/>
            <w:hideMark/>
          </w:tcPr>
          <w:p w14:paraId="7741ADA1" w14:textId="77777777" w:rsidR="008B4973" w:rsidRPr="008B4973" w:rsidRDefault="008B4973" w:rsidP="008B4973">
            <w:pPr>
              <w:jc w:val="center"/>
              <w:rPr>
                <w:sz w:val="18"/>
                <w:szCs w:val="18"/>
              </w:rPr>
            </w:pPr>
            <w:r w:rsidRPr="008B4973">
              <w:rPr>
                <w:sz w:val="18"/>
                <w:szCs w:val="18"/>
              </w:rPr>
              <w:t>1 058,0</w:t>
            </w:r>
          </w:p>
        </w:tc>
        <w:tc>
          <w:tcPr>
            <w:tcW w:w="1417" w:type="dxa"/>
            <w:tcBorders>
              <w:top w:val="nil"/>
              <w:left w:val="nil"/>
              <w:bottom w:val="single" w:sz="4" w:space="0" w:color="auto"/>
              <w:right w:val="single" w:sz="4" w:space="0" w:color="auto"/>
            </w:tcBorders>
            <w:shd w:val="clear" w:color="000000" w:fill="FFFFFF"/>
            <w:noWrap/>
            <w:vAlign w:val="center"/>
            <w:hideMark/>
          </w:tcPr>
          <w:p w14:paraId="2DAEF0DA" w14:textId="77777777" w:rsidR="008B4973" w:rsidRPr="008B4973" w:rsidRDefault="008B4973" w:rsidP="008B4973">
            <w:pPr>
              <w:jc w:val="center"/>
              <w:rPr>
                <w:sz w:val="18"/>
                <w:szCs w:val="18"/>
              </w:rPr>
            </w:pPr>
            <w:r w:rsidRPr="008B4973">
              <w:rPr>
                <w:sz w:val="18"/>
                <w:szCs w:val="18"/>
              </w:rPr>
              <w:t>1 078,0</w:t>
            </w:r>
          </w:p>
        </w:tc>
      </w:tr>
      <w:tr w:rsidR="008B4973" w:rsidRPr="008B4973" w14:paraId="6806F515" w14:textId="77777777" w:rsidTr="001D58A8">
        <w:trPr>
          <w:trHeight w:val="818"/>
        </w:trPr>
        <w:tc>
          <w:tcPr>
            <w:tcW w:w="630" w:type="dxa"/>
            <w:tcBorders>
              <w:top w:val="nil"/>
              <w:left w:val="single" w:sz="4" w:space="0" w:color="auto"/>
              <w:bottom w:val="single" w:sz="4" w:space="0" w:color="auto"/>
              <w:right w:val="single" w:sz="4" w:space="0" w:color="auto"/>
            </w:tcBorders>
            <w:shd w:val="clear" w:color="000000" w:fill="FFFFFF"/>
            <w:vAlign w:val="bottom"/>
          </w:tcPr>
          <w:p w14:paraId="4E2B569E"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6FA6D605" w14:textId="77777777" w:rsidR="008B4973" w:rsidRPr="008B4973" w:rsidRDefault="008B4973" w:rsidP="008B4973">
            <w:pPr>
              <w:ind w:right="-112"/>
              <w:rPr>
                <w:sz w:val="18"/>
                <w:szCs w:val="18"/>
              </w:rPr>
            </w:pPr>
            <w:r w:rsidRPr="008B4973">
              <w:rPr>
                <w:sz w:val="18"/>
                <w:szCs w:val="18"/>
              </w:rPr>
              <w:t>Расходы на обеспечение функций органов местного самоуправления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14:paraId="6E6D69DC" w14:textId="77777777" w:rsidR="008B4973" w:rsidRPr="008B4973" w:rsidRDefault="008B4973" w:rsidP="008B4973">
            <w:pPr>
              <w:jc w:val="center"/>
              <w:rPr>
                <w:sz w:val="18"/>
                <w:szCs w:val="18"/>
              </w:rPr>
            </w:pPr>
            <w:r w:rsidRPr="008B4973">
              <w:rPr>
                <w:sz w:val="18"/>
                <w:szCs w:val="18"/>
              </w:rPr>
              <w:t>38 3 01 82010</w:t>
            </w:r>
          </w:p>
        </w:tc>
        <w:tc>
          <w:tcPr>
            <w:tcW w:w="527" w:type="dxa"/>
            <w:tcBorders>
              <w:top w:val="nil"/>
              <w:left w:val="nil"/>
              <w:bottom w:val="single" w:sz="4" w:space="0" w:color="auto"/>
              <w:right w:val="single" w:sz="4" w:space="0" w:color="auto"/>
            </w:tcBorders>
            <w:shd w:val="clear" w:color="000000" w:fill="FFFFFF"/>
            <w:noWrap/>
            <w:vAlign w:val="center"/>
            <w:hideMark/>
          </w:tcPr>
          <w:p w14:paraId="76831A6C" w14:textId="77777777" w:rsidR="008B4973" w:rsidRPr="008B4973" w:rsidRDefault="008B4973" w:rsidP="008B4973">
            <w:pPr>
              <w:ind w:left="-110"/>
              <w:jc w:val="center"/>
              <w:rPr>
                <w:sz w:val="18"/>
                <w:szCs w:val="18"/>
              </w:rPr>
            </w:pPr>
            <w:r w:rsidRPr="008B4973">
              <w:rPr>
                <w:sz w:val="18"/>
                <w:szCs w:val="18"/>
              </w:rPr>
              <w:t>800</w:t>
            </w:r>
          </w:p>
        </w:tc>
        <w:tc>
          <w:tcPr>
            <w:tcW w:w="452" w:type="dxa"/>
            <w:tcBorders>
              <w:top w:val="nil"/>
              <w:left w:val="nil"/>
              <w:bottom w:val="single" w:sz="4" w:space="0" w:color="auto"/>
              <w:right w:val="single" w:sz="4" w:space="0" w:color="auto"/>
            </w:tcBorders>
            <w:shd w:val="clear" w:color="000000" w:fill="FFFFFF"/>
            <w:noWrap/>
            <w:vAlign w:val="center"/>
            <w:hideMark/>
          </w:tcPr>
          <w:p w14:paraId="1E99AB08" w14:textId="77777777" w:rsidR="008B4973" w:rsidRPr="008B4973" w:rsidRDefault="008B4973" w:rsidP="008B4973">
            <w:pPr>
              <w:ind w:left="-110"/>
              <w:jc w:val="center"/>
              <w:rPr>
                <w:sz w:val="18"/>
                <w:szCs w:val="18"/>
              </w:rPr>
            </w:pPr>
            <w:r w:rsidRPr="008B4973">
              <w:rPr>
                <w:sz w:val="18"/>
                <w:szCs w:val="18"/>
              </w:rPr>
              <w:t>01</w:t>
            </w:r>
          </w:p>
        </w:tc>
        <w:tc>
          <w:tcPr>
            <w:tcW w:w="504" w:type="dxa"/>
            <w:tcBorders>
              <w:top w:val="nil"/>
              <w:left w:val="nil"/>
              <w:bottom w:val="single" w:sz="4" w:space="0" w:color="auto"/>
              <w:right w:val="single" w:sz="4" w:space="0" w:color="auto"/>
            </w:tcBorders>
            <w:shd w:val="clear" w:color="000000" w:fill="FFFFFF"/>
            <w:noWrap/>
            <w:vAlign w:val="center"/>
            <w:hideMark/>
          </w:tcPr>
          <w:p w14:paraId="084306E2" w14:textId="77777777" w:rsidR="008B4973" w:rsidRPr="008B4973" w:rsidRDefault="008B4973" w:rsidP="008B4973">
            <w:pPr>
              <w:jc w:val="center"/>
              <w:rPr>
                <w:sz w:val="18"/>
                <w:szCs w:val="18"/>
              </w:rPr>
            </w:pPr>
            <w:r w:rsidRPr="008B4973">
              <w:rPr>
                <w:sz w:val="18"/>
                <w:szCs w:val="18"/>
              </w:rPr>
              <w:t>13</w:t>
            </w:r>
          </w:p>
        </w:tc>
        <w:tc>
          <w:tcPr>
            <w:tcW w:w="1326" w:type="dxa"/>
            <w:tcBorders>
              <w:top w:val="nil"/>
              <w:left w:val="nil"/>
              <w:bottom w:val="single" w:sz="4" w:space="0" w:color="auto"/>
              <w:right w:val="single" w:sz="4" w:space="0" w:color="auto"/>
            </w:tcBorders>
            <w:shd w:val="clear" w:color="auto" w:fill="auto"/>
            <w:noWrap/>
            <w:vAlign w:val="center"/>
            <w:hideMark/>
          </w:tcPr>
          <w:p w14:paraId="0E6BCFB1" w14:textId="77777777" w:rsidR="008B4973" w:rsidRPr="008B4973" w:rsidRDefault="008B4973" w:rsidP="008B4973">
            <w:pPr>
              <w:jc w:val="center"/>
              <w:rPr>
                <w:sz w:val="18"/>
                <w:szCs w:val="18"/>
              </w:rPr>
            </w:pPr>
            <w:r w:rsidRPr="008B4973">
              <w:rPr>
                <w:sz w:val="18"/>
                <w:szCs w:val="18"/>
              </w:rPr>
              <w:t>3,0</w:t>
            </w:r>
          </w:p>
        </w:tc>
        <w:tc>
          <w:tcPr>
            <w:tcW w:w="1418" w:type="dxa"/>
            <w:tcBorders>
              <w:top w:val="nil"/>
              <w:left w:val="nil"/>
              <w:bottom w:val="single" w:sz="4" w:space="0" w:color="auto"/>
              <w:right w:val="single" w:sz="4" w:space="0" w:color="auto"/>
            </w:tcBorders>
            <w:shd w:val="clear" w:color="000000" w:fill="FFFFFF"/>
            <w:noWrap/>
            <w:vAlign w:val="center"/>
            <w:hideMark/>
          </w:tcPr>
          <w:p w14:paraId="590B66A2" w14:textId="77777777" w:rsidR="008B4973" w:rsidRPr="008B4973" w:rsidRDefault="008B4973" w:rsidP="008B4973">
            <w:pPr>
              <w:jc w:val="center"/>
              <w:rPr>
                <w:sz w:val="18"/>
                <w:szCs w:val="18"/>
              </w:rPr>
            </w:pPr>
            <w:r w:rsidRPr="008B4973">
              <w:rPr>
                <w:sz w:val="18"/>
                <w:szCs w:val="18"/>
              </w:rPr>
              <w:t>3,0</w:t>
            </w:r>
          </w:p>
        </w:tc>
        <w:tc>
          <w:tcPr>
            <w:tcW w:w="1417" w:type="dxa"/>
            <w:tcBorders>
              <w:top w:val="nil"/>
              <w:left w:val="nil"/>
              <w:bottom w:val="single" w:sz="4" w:space="0" w:color="auto"/>
              <w:right w:val="single" w:sz="4" w:space="0" w:color="auto"/>
            </w:tcBorders>
            <w:shd w:val="clear" w:color="000000" w:fill="FFFFFF"/>
            <w:noWrap/>
            <w:vAlign w:val="center"/>
            <w:hideMark/>
          </w:tcPr>
          <w:p w14:paraId="256D2A92" w14:textId="77777777" w:rsidR="008B4973" w:rsidRPr="008B4973" w:rsidRDefault="008B4973" w:rsidP="008B4973">
            <w:pPr>
              <w:jc w:val="center"/>
              <w:rPr>
                <w:sz w:val="18"/>
                <w:szCs w:val="18"/>
              </w:rPr>
            </w:pPr>
            <w:r w:rsidRPr="008B4973">
              <w:rPr>
                <w:sz w:val="18"/>
                <w:szCs w:val="18"/>
              </w:rPr>
              <w:t>3,0</w:t>
            </w:r>
          </w:p>
        </w:tc>
      </w:tr>
      <w:tr w:rsidR="008B4973" w:rsidRPr="008B4973" w14:paraId="47D6DD35"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6DF522DC" w14:textId="77777777" w:rsidR="008B4973" w:rsidRPr="008B4973" w:rsidRDefault="008B4973" w:rsidP="008B4973">
            <w:pPr>
              <w:ind w:left="-120"/>
              <w:jc w:val="right"/>
              <w:rPr>
                <w:b/>
                <w:bCs/>
                <w:color w:val="000000"/>
                <w:sz w:val="18"/>
                <w:szCs w:val="18"/>
              </w:rPr>
            </w:pPr>
            <w:r w:rsidRPr="008B4973">
              <w:rPr>
                <w:b/>
                <w:bCs/>
                <w:color w:val="000000"/>
                <w:sz w:val="18"/>
                <w:szCs w:val="18"/>
              </w:rPr>
              <w:t>5</w:t>
            </w:r>
          </w:p>
        </w:tc>
        <w:tc>
          <w:tcPr>
            <w:tcW w:w="2342" w:type="dxa"/>
            <w:tcBorders>
              <w:top w:val="nil"/>
              <w:left w:val="nil"/>
              <w:bottom w:val="single" w:sz="4" w:space="0" w:color="auto"/>
              <w:right w:val="single" w:sz="4" w:space="0" w:color="auto"/>
            </w:tcBorders>
            <w:shd w:val="clear" w:color="000000" w:fill="FFFFFF"/>
            <w:vAlign w:val="center"/>
            <w:hideMark/>
          </w:tcPr>
          <w:p w14:paraId="704731E7" w14:textId="77777777" w:rsidR="008B4973" w:rsidRPr="008B4973" w:rsidRDefault="008B4973" w:rsidP="008B4973">
            <w:pPr>
              <w:ind w:right="-112"/>
              <w:rPr>
                <w:b/>
                <w:bCs/>
                <w:sz w:val="18"/>
                <w:szCs w:val="18"/>
              </w:rPr>
            </w:pPr>
            <w:r w:rsidRPr="008B4973">
              <w:rPr>
                <w:b/>
                <w:bCs/>
                <w:sz w:val="18"/>
                <w:szCs w:val="18"/>
              </w:rPr>
              <w:t>Муниципальная программа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center"/>
            <w:hideMark/>
          </w:tcPr>
          <w:p w14:paraId="76525EFB" w14:textId="77777777" w:rsidR="008B4973" w:rsidRPr="008B4973" w:rsidRDefault="008B4973" w:rsidP="008B4973">
            <w:pPr>
              <w:jc w:val="center"/>
              <w:rPr>
                <w:b/>
                <w:bCs/>
                <w:sz w:val="18"/>
                <w:szCs w:val="18"/>
              </w:rPr>
            </w:pPr>
            <w:r w:rsidRPr="008B4973">
              <w:rPr>
                <w:b/>
                <w:bCs/>
                <w:sz w:val="18"/>
                <w:szCs w:val="18"/>
              </w:rPr>
              <w:t>39 0 00 00000</w:t>
            </w:r>
          </w:p>
        </w:tc>
        <w:tc>
          <w:tcPr>
            <w:tcW w:w="527" w:type="dxa"/>
            <w:tcBorders>
              <w:top w:val="nil"/>
              <w:left w:val="nil"/>
              <w:bottom w:val="single" w:sz="4" w:space="0" w:color="auto"/>
              <w:right w:val="single" w:sz="4" w:space="0" w:color="auto"/>
            </w:tcBorders>
            <w:shd w:val="clear" w:color="000000" w:fill="FFFFFF"/>
            <w:noWrap/>
            <w:vAlign w:val="center"/>
          </w:tcPr>
          <w:p w14:paraId="5112AAF5"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543568DF"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2005141F"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7DE1AC52" w14:textId="77777777" w:rsidR="008B4973" w:rsidRPr="008B4973" w:rsidRDefault="008B4973" w:rsidP="008B4973">
            <w:pPr>
              <w:jc w:val="center"/>
              <w:rPr>
                <w:b/>
                <w:bCs/>
                <w:sz w:val="18"/>
                <w:szCs w:val="18"/>
              </w:rPr>
            </w:pPr>
            <w:r w:rsidRPr="008B4973">
              <w:rPr>
                <w:b/>
                <w:bCs/>
                <w:sz w:val="18"/>
                <w:szCs w:val="18"/>
              </w:rPr>
              <w:t>211 599,9</w:t>
            </w:r>
          </w:p>
        </w:tc>
        <w:tc>
          <w:tcPr>
            <w:tcW w:w="1418" w:type="dxa"/>
            <w:tcBorders>
              <w:top w:val="nil"/>
              <w:left w:val="nil"/>
              <w:bottom w:val="single" w:sz="4" w:space="0" w:color="auto"/>
              <w:right w:val="single" w:sz="4" w:space="0" w:color="auto"/>
            </w:tcBorders>
            <w:shd w:val="clear" w:color="000000" w:fill="FFFFFF"/>
            <w:noWrap/>
            <w:vAlign w:val="center"/>
            <w:hideMark/>
          </w:tcPr>
          <w:p w14:paraId="559CB56E" w14:textId="77777777" w:rsidR="008B4973" w:rsidRPr="008B4973" w:rsidRDefault="008B4973" w:rsidP="008B4973">
            <w:pPr>
              <w:jc w:val="center"/>
              <w:rPr>
                <w:b/>
                <w:bCs/>
                <w:sz w:val="18"/>
                <w:szCs w:val="18"/>
              </w:rPr>
            </w:pPr>
            <w:r w:rsidRPr="008B4973">
              <w:rPr>
                <w:b/>
                <w:bCs/>
                <w:sz w:val="18"/>
                <w:szCs w:val="18"/>
              </w:rPr>
              <w:t>140 587,6</w:t>
            </w:r>
          </w:p>
        </w:tc>
        <w:tc>
          <w:tcPr>
            <w:tcW w:w="1417" w:type="dxa"/>
            <w:tcBorders>
              <w:top w:val="nil"/>
              <w:left w:val="nil"/>
              <w:bottom w:val="single" w:sz="4" w:space="0" w:color="auto"/>
              <w:right w:val="single" w:sz="4" w:space="0" w:color="auto"/>
            </w:tcBorders>
            <w:shd w:val="clear" w:color="000000" w:fill="FFFFFF"/>
            <w:noWrap/>
            <w:vAlign w:val="center"/>
            <w:hideMark/>
          </w:tcPr>
          <w:p w14:paraId="77E92FAC" w14:textId="77777777" w:rsidR="008B4973" w:rsidRPr="008B4973" w:rsidRDefault="008B4973" w:rsidP="008B4973">
            <w:pPr>
              <w:jc w:val="center"/>
              <w:rPr>
                <w:b/>
                <w:bCs/>
                <w:sz w:val="18"/>
                <w:szCs w:val="18"/>
              </w:rPr>
            </w:pPr>
            <w:r w:rsidRPr="008B4973">
              <w:rPr>
                <w:b/>
                <w:bCs/>
                <w:sz w:val="18"/>
                <w:szCs w:val="18"/>
              </w:rPr>
              <w:t>206 592,6</w:t>
            </w:r>
          </w:p>
        </w:tc>
      </w:tr>
      <w:tr w:rsidR="008B4973" w:rsidRPr="008B4973" w14:paraId="4A1E546B" w14:textId="77777777" w:rsidTr="001D58A8">
        <w:trPr>
          <w:trHeight w:val="818"/>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18F120AF" w14:textId="77777777" w:rsidR="008B4973" w:rsidRPr="008B4973" w:rsidRDefault="008B4973" w:rsidP="008B4973">
            <w:pPr>
              <w:ind w:left="-120"/>
              <w:jc w:val="right"/>
              <w:rPr>
                <w:b/>
                <w:bCs/>
                <w:color w:val="000000"/>
                <w:sz w:val="18"/>
                <w:szCs w:val="18"/>
              </w:rPr>
            </w:pPr>
            <w:r w:rsidRPr="008B4973">
              <w:rPr>
                <w:b/>
                <w:bCs/>
                <w:color w:val="000000"/>
                <w:sz w:val="18"/>
                <w:szCs w:val="18"/>
              </w:rPr>
              <w:t>5.1</w:t>
            </w:r>
          </w:p>
        </w:tc>
        <w:tc>
          <w:tcPr>
            <w:tcW w:w="2342" w:type="dxa"/>
            <w:tcBorders>
              <w:top w:val="nil"/>
              <w:left w:val="nil"/>
              <w:bottom w:val="single" w:sz="4" w:space="0" w:color="auto"/>
              <w:right w:val="nil"/>
            </w:tcBorders>
            <w:shd w:val="clear" w:color="000000" w:fill="FFFFFF"/>
            <w:vAlign w:val="center"/>
            <w:hideMark/>
          </w:tcPr>
          <w:p w14:paraId="757F98A9" w14:textId="77777777" w:rsidR="008B4973" w:rsidRPr="008B4973" w:rsidRDefault="008B4973" w:rsidP="008B4973">
            <w:pPr>
              <w:ind w:right="-112"/>
              <w:rPr>
                <w:b/>
                <w:bCs/>
                <w:sz w:val="18"/>
                <w:szCs w:val="18"/>
              </w:rPr>
            </w:pPr>
            <w:r w:rsidRPr="008B4973">
              <w:rPr>
                <w:b/>
                <w:bCs/>
                <w:sz w:val="18"/>
                <w:szCs w:val="18"/>
              </w:rPr>
              <w:t xml:space="preserve">Подпрограмма «Организация управления муниципальными финансами и муниципальным долгом» </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3B10895A" w14:textId="77777777" w:rsidR="008B4973" w:rsidRPr="008B4973" w:rsidRDefault="008B4973" w:rsidP="008B4973">
            <w:pPr>
              <w:jc w:val="center"/>
              <w:rPr>
                <w:b/>
                <w:bCs/>
                <w:sz w:val="18"/>
                <w:szCs w:val="18"/>
              </w:rPr>
            </w:pPr>
            <w:r w:rsidRPr="008B4973">
              <w:rPr>
                <w:b/>
                <w:bCs/>
                <w:sz w:val="18"/>
                <w:szCs w:val="18"/>
              </w:rPr>
              <w:t>39 1 00 00000</w:t>
            </w:r>
          </w:p>
        </w:tc>
        <w:tc>
          <w:tcPr>
            <w:tcW w:w="527" w:type="dxa"/>
            <w:tcBorders>
              <w:top w:val="nil"/>
              <w:left w:val="nil"/>
              <w:bottom w:val="single" w:sz="4" w:space="0" w:color="auto"/>
              <w:right w:val="single" w:sz="4" w:space="0" w:color="auto"/>
            </w:tcBorders>
            <w:shd w:val="clear" w:color="000000" w:fill="FFFFFF"/>
            <w:noWrap/>
            <w:vAlign w:val="center"/>
          </w:tcPr>
          <w:p w14:paraId="04720236"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24CB9428"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30FF8166"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5513E8BD" w14:textId="77777777" w:rsidR="008B4973" w:rsidRPr="008B4973" w:rsidRDefault="008B4973" w:rsidP="008B4973">
            <w:pPr>
              <w:jc w:val="center"/>
              <w:rPr>
                <w:b/>
                <w:bCs/>
                <w:sz w:val="18"/>
                <w:szCs w:val="18"/>
              </w:rPr>
            </w:pPr>
            <w:r w:rsidRPr="008B4973">
              <w:rPr>
                <w:b/>
                <w:bCs/>
                <w:sz w:val="18"/>
                <w:szCs w:val="18"/>
              </w:rPr>
              <w:t>24 500,0</w:t>
            </w:r>
          </w:p>
        </w:tc>
        <w:tc>
          <w:tcPr>
            <w:tcW w:w="1418" w:type="dxa"/>
            <w:tcBorders>
              <w:top w:val="nil"/>
              <w:left w:val="nil"/>
              <w:bottom w:val="single" w:sz="4" w:space="0" w:color="auto"/>
              <w:right w:val="single" w:sz="4" w:space="0" w:color="auto"/>
            </w:tcBorders>
            <w:shd w:val="clear" w:color="000000" w:fill="FFFFFF"/>
            <w:noWrap/>
            <w:vAlign w:val="center"/>
            <w:hideMark/>
          </w:tcPr>
          <w:p w14:paraId="77D48DD2" w14:textId="77777777" w:rsidR="008B4973" w:rsidRPr="008B4973" w:rsidRDefault="008B4973" w:rsidP="008B4973">
            <w:pPr>
              <w:jc w:val="center"/>
              <w:rPr>
                <w:b/>
                <w:bCs/>
                <w:sz w:val="18"/>
                <w:szCs w:val="18"/>
              </w:rPr>
            </w:pPr>
            <w:r w:rsidRPr="008B4973">
              <w:rPr>
                <w:b/>
                <w:bCs/>
                <w:sz w:val="18"/>
                <w:szCs w:val="18"/>
              </w:rPr>
              <w:t>44 868,0</w:t>
            </w:r>
          </w:p>
        </w:tc>
        <w:tc>
          <w:tcPr>
            <w:tcW w:w="1417" w:type="dxa"/>
            <w:tcBorders>
              <w:top w:val="nil"/>
              <w:left w:val="nil"/>
              <w:bottom w:val="single" w:sz="4" w:space="0" w:color="auto"/>
              <w:right w:val="single" w:sz="4" w:space="0" w:color="auto"/>
            </w:tcBorders>
            <w:shd w:val="clear" w:color="000000" w:fill="FFFFFF"/>
            <w:noWrap/>
            <w:vAlign w:val="center"/>
            <w:hideMark/>
          </w:tcPr>
          <w:p w14:paraId="3051B876" w14:textId="77777777" w:rsidR="008B4973" w:rsidRPr="008B4973" w:rsidRDefault="008B4973" w:rsidP="008B4973">
            <w:pPr>
              <w:jc w:val="center"/>
              <w:rPr>
                <w:b/>
                <w:bCs/>
                <w:sz w:val="18"/>
                <w:szCs w:val="18"/>
              </w:rPr>
            </w:pPr>
            <w:r w:rsidRPr="008B4973">
              <w:rPr>
                <w:b/>
                <w:bCs/>
                <w:sz w:val="18"/>
                <w:szCs w:val="18"/>
              </w:rPr>
              <w:t>107 441,8</w:t>
            </w:r>
          </w:p>
        </w:tc>
      </w:tr>
      <w:tr w:rsidR="008B4973" w:rsidRPr="008B4973" w14:paraId="2F4E2C41" w14:textId="77777777" w:rsidTr="001D58A8">
        <w:trPr>
          <w:trHeight w:val="147"/>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089966A4" w14:textId="77777777" w:rsidR="008B4973" w:rsidRPr="008B4973" w:rsidRDefault="008B4973" w:rsidP="008B4973">
            <w:pPr>
              <w:ind w:left="-120"/>
              <w:jc w:val="right"/>
              <w:rPr>
                <w:b/>
                <w:bCs/>
                <w:color w:val="000000"/>
                <w:sz w:val="18"/>
                <w:szCs w:val="18"/>
              </w:rPr>
            </w:pPr>
            <w:r w:rsidRPr="008B4973">
              <w:rPr>
                <w:b/>
                <w:bCs/>
                <w:color w:val="000000"/>
                <w:sz w:val="18"/>
                <w:szCs w:val="18"/>
              </w:rPr>
              <w:t>5.1.1</w:t>
            </w:r>
          </w:p>
        </w:tc>
        <w:tc>
          <w:tcPr>
            <w:tcW w:w="2342" w:type="dxa"/>
            <w:tcBorders>
              <w:top w:val="nil"/>
              <w:left w:val="nil"/>
              <w:bottom w:val="single" w:sz="4" w:space="0" w:color="auto"/>
              <w:right w:val="nil"/>
            </w:tcBorders>
            <w:shd w:val="clear" w:color="000000" w:fill="FFFFFF"/>
            <w:vAlign w:val="center"/>
            <w:hideMark/>
          </w:tcPr>
          <w:p w14:paraId="000345EC" w14:textId="77777777" w:rsidR="008B4973" w:rsidRPr="008B4973" w:rsidRDefault="008B4973" w:rsidP="008B4973">
            <w:pPr>
              <w:ind w:right="-112"/>
              <w:rPr>
                <w:b/>
                <w:bCs/>
                <w:sz w:val="18"/>
                <w:szCs w:val="18"/>
              </w:rPr>
            </w:pPr>
            <w:r w:rsidRPr="008B4973">
              <w:rPr>
                <w:b/>
                <w:bCs/>
                <w:sz w:val="18"/>
                <w:szCs w:val="18"/>
              </w:rPr>
              <w:t>Основное мероприятие «Управление резервным фондом администрации муниципального района и иными средствами  на исполнение  расходных обязательств муниципального района»</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89E25E2" w14:textId="77777777" w:rsidR="008B4973" w:rsidRPr="008B4973" w:rsidRDefault="008B4973" w:rsidP="008B4973">
            <w:pPr>
              <w:jc w:val="center"/>
              <w:rPr>
                <w:b/>
                <w:bCs/>
                <w:sz w:val="18"/>
                <w:szCs w:val="18"/>
              </w:rPr>
            </w:pPr>
            <w:r w:rsidRPr="008B4973">
              <w:rPr>
                <w:b/>
                <w:bCs/>
                <w:sz w:val="18"/>
                <w:szCs w:val="18"/>
              </w:rPr>
              <w:t>39 1 04 00000</w:t>
            </w:r>
          </w:p>
        </w:tc>
        <w:tc>
          <w:tcPr>
            <w:tcW w:w="527" w:type="dxa"/>
            <w:tcBorders>
              <w:top w:val="nil"/>
              <w:left w:val="nil"/>
              <w:bottom w:val="single" w:sz="4" w:space="0" w:color="auto"/>
              <w:right w:val="single" w:sz="4" w:space="0" w:color="auto"/>
            </w:tcBorders>
            <w:shd w:val="clear" w:color="000000" w:fill="FFFFFF"/>
            <w:noWrap/>
            <w:vAlign w:val="center"/>
          </w:tcPr>
          <w:p w14:paraId="06201CF5"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190399BE"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3A2DC8BB"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097A80B2" w14:textId="77777777" w:rsidR="008B4973" w:rsidRPr="008B4973" w:rsidRDefault="008B4973" w:rsidP="008B4973">
            <w:pPr>
              <w:jc w:val="center"/>
              <w:rPr>
                <w:b/>
                <w:bCs/>
                <w:sz w:val="18"/>
                <w:szCs w:val="18"/>
              </w:rPr>
            </w:pPr>
            <w:r w:rsidRPr="008B4973">
              <w:rPr>
                <w:b/>
                <w:bCs/>
                <w:sz w:val="18"/>
                <w:szCs w:val="18"/>
              </w:rPr>
              <w:t>24 500,0</w:t>
            </w:r>
          </w:p>
        </w:tc>
        <w:tc>
          <w:tcPr>
            <w:tcW w:w="1418" w:type="dxa"/>
            <w:tcBorders>
              <w:top w:val="nil"/>
              <w:left w:val="nil"/>
              <w:bottom w:val="single" w:sz="4" w:space="0" w:color="auto"/>
              <w:right w:val="single" w:sz="4" w:space="0" w:color="auto"/>
            </w:tcBorders>
            <w:shd w:val="clear" w:color="000000" w:fill="FFFFFF"/>
            <w:noWrap/>
            <w:vAlign w:val="center"/>
            <w:hideMark/>
          </w:tcPr>
          <w:p w14:paraId="3BA7E4DC" w14:textId="77777777" w:rsidR="008B4973" w:rsidRPr="008B4973" w:rsidRDefault="008B4973" w:rsidP="008B4973">
            <w:pPr>
              <w:jc w:val="center"/>
              <w:rPr>
                <w:b/>
                <w:bCs/>
                <w:sz w:val="18"/>
                <w:szCs w:val="18"/>
              </w:rPr>
            </w:pPr>
            <w:r w:rsidRPr="008B4973">
              <w:rPr>
                <w:b/>
                <w:bCs/>
                <w:sz w:val="18"/>
                <w:szCs w:val="18"/>
              </w:rPr>
              <w:t>44 868,0</w:t>
            </w:r>
          </w:p>
        </w:tc>
        <w:tc>
          <w:tcPr>
            <w:tcW w:w="1417" w:type="dxa"/>
            <w:tcBorders>
              <w:top w:val="nil"/>
              <w:left w:val="nil"/>
              <w:bottom w:val="single" w:sz="4" w:space="0" w:color="auto"/>
              <w:right w:val="single" w:sz="4" w:space="0" w:color="auto"/>
            </w:tcBorders>
            <w:shd w:val="clear" w:color="000000" w:fill="FFFFFF"/>
            <w:noWrap/>
            <w:vAlign w:val="center"/>
            <w:hideMark/>
          </w:tcPr>
          <w:p w14:paraId="3303AE9B" w14:textId="77777777" w:rsidR="008B4973" w:rsidRPr="008B4973" w:rsidRDefault="008B4973" w:rsidP="008B4973">
            <w:pPr>
              <w:jc w:val="center"/>
              <w:rPr>
                <w:b/>
                <w:bCs/>
                <w:sz w:val="18"/>
                <w:szCs w:val="18"/>
              </w:rPr>
            </w:pPr>
            <w:r w:rsidRPr="008B4973">
              <w:rPr>
                <w:b/>
                <w:bCs/>
                <w:sz w:val="18"/>
                <w:szCs w:val="18"/>
              </w:rPr>
              <w:t>107 441,8</w:t>
            </w:r>
          </w:p>
        </w:tc>
      </w:tr>
      <w:tr w:rsidR="008B4973" w:rsidRPr="008B4973" w14:paraId="26BECD21" w14:textId="77777777" w:rsidTr="001D58A8">
        <w:trPr>
          <w:trHeight w:val="1129"/>
        </w:trPr>
        <w:tc>
          <w:tcPr>
            <w:tcW w:w="630" w:type="dxa"/>
            <w:tcBorders>
              <w:top w:val="nil"/>
              <w:left w:val="single" w:sz="4" w:space="0" w:color="auto"/>
              <w:bottom w:val="single" w:sz="4" w:space="0" w:color="auto"/>
              <w:right w:val="single" w:sz="4" w:space="0" w:color="auto"/>
            </w:tcBorders>
            <w:shd w:val="clear" w:color="000000" w:fill="FFFFFF"/>
            <w:vAlign w:val="bottom"/>
          </w:tcPr>
          <w:p w14:paraId="65047913" w14:textId="77777777" w:rsidR="008B4973" w:rsidRPr="008B4973" w:rsidRDefault="008B4973" w:rsidP="008B4973">
            <w:pPr>
              <w:ind w:left="-120"/>
              <w:jc w:val="right"/>
              <w:rPr>
                <w:color w:val="000000"/>
                <w:sz w:val="18"/>
                <w:szCs w:val="18"/>
              </w:rPr>
            </w:pPr>
          </w:p>
        </w:tc>
        <w:tc>
          <w:tcPr>
            <w:tcW w:w="2342" w:type="dxa"/>
            <w:tcBorders>
              <w:top w:val="nil"/>
              <w:left w:val="nil"/>
              <w:bottom w:val="single" w:sz="4" w:space="0" w:color="auto"/>
              <w:right w:val="nil"/>
            </w:tcBorders>
            <w:shd w:val="clear" w:color="000000" w:fill="FFFFFF"/>
            <w:vAlign w:val="center"/>
            <w:hideMark/>
          </w:tcPr>
          <w:p w14:paraId="77A5C855" w14:textId="77777777" w:rsidR="008B4973" w:rsidRPr="008B4973" w:rsidRDefault="008B4973" w:rsidP="008B4973">
            <w:pPr>
              <w:ind w:right="-112"/>
              <w:rPr>
                <w:sz w:val="18"/>
                <w:szCs w:val="18"/>
              </w:rPr>
            </w:pPr>
            <w:r w:rsidRPr="008B4973">
              <w:rPr>
                <w:sz w:val="18"/>
                <w:szCs w:val="18"/>
              </w:rPr>
              <w:t>Резервный фонд администрации Рамонского муниципального района Воронежской области (финансовое обеспечение непредвиденных расходов (Иные бюджетные ассигнования)</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2E035D71" w14:textId="77777777" w:rsidR="008B4973" w:rsidRPr="008B4973" w:rsidRDefault="008B4973" w:rsidP="008B4973">
            <w:pPr>
              <w:jc w:val="center"/>
              <w:rPr>
                <w:sz w:val="18"/>
                <w:szCs w:val="18"/>
              </w:rPr>
            </w:pPr>
            <w:r w:rsidRPr="008B4973">
              <w:rPr>
                <w:sz w:val="18"/>
                <w:szCs w:val="18"/>
              </w:rPr>
              <w:t>39 1 04 20540</w:t>
            </w:r>
          </w:p>
        </w:tc>
        <w:tc>
          <w:tcPr>
            <w:tcW w:w="527" w:type="dxa"/>
            <w:tcBorders>
              <w:top w:val="nil"/>
              <w:left w:val="nil"/>
              <w:bottom w:val="single" w:sz="4" w:space="0" w:color="auto"/>
              <w:right w:val="single" w:sz="4" w:space="0" w:color="auto"/>
            </w:tcBorders>
            <w:shd w:val="clear" w:color="000000" w:fill="FFFFFF"/>
            <w:noWrap/>
            <w:vAlign w:val="center"/>
            <w:hideMark/>
          </w:tcPr>
          <w:p w14:paraId="52247591" w14:textId="77777777" w:rsidR="008B4973" w:rsidRPr="008B4973" w:rsidRDefault="008B4973" w:rsidP="008B4973">
            <w:pPr>
              <w:ind w:left="-110"/>
              <w:jc w:val="center"/>
              <w:rPr>
                <w:sz w:val="18"/>
                <w:szCs w:val="18"/>
              </w:rPr>
            </w:pPr>
            <w:r w:rsidRPr="008B4973">
              <w:rPr>
                <w:sz w:val="18"/>
                <w:szCs w:val="18"/>
              </w:rPr>
              <w:t>800</w:t>
            </w:r>
          </w:p>
        </w:tc>
        <w:tc>
          <w:tcPr>
            <w:tcW w:w="452" w:type="dxa"/>
            <w:tcBorders>
              <w:top w:val="nil"/>
              <w:left w:val="nil"/>
              <w:bottom w:val="single" w:sz="4" w:space="0" w:color="auto"/>
              <w:right w:val="single" w:sz="4" w:space="0" w:color="auto"/>
            </w:tcBorders>
            <w:shd w:val="clear" w:color="000000" w:fill="FFFFFF"/>
            <w:noWrap/>
            <w:vAlign w:val="center"/>
            <w:hideMark/>
          </w:tcPr>
          <w:p w14:paraId="5BBF1A62" w14:textId="77777777" w:rsidR="008B4973" w:rsidRPr="008B4973" w:rsidRDefault="008B4973" w:rsidP="008B4973">
            <w:pPr>
              <w:ind w:left="-110"/>
              <w:jc w:val="center"/>
              <w:rPr>
                <w:sz w:val="18"/>
                <w:szCs w:val="18"/>
              </w:rPr>
            </w:pPr>
            <w:r w:rsidRPr="008B4973">
              <w:rPr>
                <w:sz w:val="18"/>
                <w:szCs w:val="18"/>
              </w:rPr>
              <w:t>01</w:t>
            </w:r>
          </w:p>
        </w:tc>
        <w:tc>
          <w:tcPr>
            <w:tcW w:w="504" w:type="dxa"/>
            <w:tcBorders>
              <w:top w:val="nil"/>
              <w:left w:val="nil"/>
              <w:bottom w:val="single" w:sz="4" w:space="0" w:color="auto"/>
              <w:right w:val="single" w:sz="4" w:space="0" w:color="auto"/>
            </w:tcBorders>
            <w:shd w:val="clear" w:color="000000" w:fill="FFFFFF"/>
            <w:noWrap/>
            <w:vAlign w:val="center"/>
            <w:hideMark/>
          </w:tcPr>
          <w:p w14:paraId="4D641238" w14:textId="77777777" w:rsidR="008B4973" w:rsidRPr="008B4973" w:rsidRDefault="008B4973" w:rsidP="008B4973">
            <w:pPr>
              <w:jc w:val="center"/>
              <w:rPr>
                <w:sz w:val="18"/>
                <w:szCs w:val="18"/>
              </w:rPr>
            </w:pPr>
            <w:r w:rsidRPr="008B4973">
              <w:rPr>
                <w:sz w:val="18"/>
                <w:szCs w:val="18"/>
              </w:rPr>
              <w:t>11</w:t>
            </w:r>
          </w:p>
        </w:tc>
        <w:tc>
          <w:tcPr>
            <w:tcW w:w="1326" w:type="dxa"/>
            <w:tcBorders>
              <w:top w:val="nil"/>
              <w:left w:val="nil"/>
              <w:bottom w:val="single" w:sz="4" w:space="0" w:color="auto"/>
              <w:right w:val="single" w:sz="4" w:space="0" w:color="auto"/>
            </w:tcBorders>
            <w:shd w:val="clear" w:color="auto" w:fill="auto"/>
            <w:noWrap/>
            <w:vAlign w:val="center"/>
            <w:hideMark/>
          </w:tcPr>
          <w:p w14:paraId="131BC869" w14:textId="77777777" w:rsidR="008B4973" w:rsidRPr="008B4973" w:rsidRDefault="008B4973" w:rsidP="008B4973">
            <w:pPr>
              <w:jc w:val="center"/>
              <w:rPr>
                <w:sz w:val="18"/>
                <w:szCs w:val="18"/>
              </w:rPr>
            </w:pPr>
            <w:r w:rsidRPr="008B4973">
              <w:rPr>
                <w:sz w:val="18"/>
                <w:szCs w:val="18"/>
              </w:rPr>
              <w:t>500,0</w:t>
            </w:r>
          </w:p>
        </w:tc>
        <w:tc>
          <w:tcPr>
            <w:tcW w:w="1418" w:type="dxa"/>
            <w:tcBorders>
              <w:top w:val="nil"/>
              <w:left w:val="nil"/>
              <w:bottom w:val="single" w:sz="4" w:space="0" w:color="auto"/>
              <w:right w:val="single" w:sz="4" w:space="0" w:color="auto"/>
            </w:tcBorders>
            <w:shd w:val="clear" w:color="000000" w:fill="FFFFFF"/>
            <w:noWrap/>
            <w:vAlign w:val="center"/>
            <w:hideMark/>
          </w:tcPr>
          <w:p w14:paraId="2BE4245C" w14:textId="77777777" w:rsidR="008B4973" w:rsidRPr="008B4973" w:rsidRDefault="008B4973" w:rsidP="008B4973">
            <w:pPr>
              <w:jc w:val="center"/>
              <w:rPr>
                <w:sz w:val="18"/>
                <w:szCs w:val="18"/>
              </w:rPr>
            </w:pPr>
            <w:r w:rsidRPr="008B4973">
              <w:rPr>
                <w:sz w:val="18"/>
                <w:szCs w:val="18"/>
              </w:rPr>
              <w:t>1 000,0</w:t>
            </w:r>
          </w:p>
        </w:tc>
        <w:tc>
          <w:tcPr>
            <w:tcW w:w="1417" w:type="dxa"/>
            <w:tcBorders>
              <w:top w:val="nil"/>
              <w:left w:val="nil"/>
              <w:bottom w:val="single" w:sz="4" w:space="0" w:color="auto"/>
              <w:right w:val="single" w:sz="4" w:space="0" w:color="auto"/>
            </w:tcBorders>
            <w:shd w:val="clear" w:color="000000" w:fill="FFFFFF"/>
            <w:noWrap/>
            <w:vAlign w:val="center"/>
            <w:hideMark/>
          </w:tcPr>
          <w:p w14:paraId="6A53AA72" w14:textId="77777777" w:rsidR="008B4973" w:rsidRPr="008B4973" w:rsidRDefault="008B4973" w:rsidP="008B4973">
            <w:pPr>
              <w:jc w:val="center"/>
              <w:rPr>
                <w:sz w:val="18"/>
                <w:szCs w:val="18"/>
              </w:rPr>
            </w:pPr>
            <w:r w:rsidRPr="008B4973">
              <w:rPr>
                <w:sz w:val="18"/>
                <w:szCs w:val="18"/>
              </w:rPr>
              <w:t>1 500,0</w:t>
            </w:r>
          </w:p>
        </w:tc>
      </w:tr>
      <w:tr w:rsidR="008B4973" w:rsidRPr="008B4973" w14:paraId="74E575E5"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tcPr>
          <w:p w14:paraId="00D02C2E"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nil"/>
            </w:tcBorders>
            <w:shd w:val="clear" w:color="000000" w:fill="FFFFFF"/>
            <w:vAlign w:val="center"/>
            <w:hideMark/>
          </w:tcPr>
          <w:p w14:paraId="4D3B953C" w14:textId="77777777" w:rsidR="008B4973" w:rsidRPr="008B4973" w:rsidRDefault="008B4973" w:rsidP="008B4973">
            <w:pPr>
              <w:ind w:right="-112"/>
              <w:rPr>
                <w:sz w:val="18"/>
                <w:szCs w:val="18"/>
              </w:rPr>
            </w:pPr>
            <w:r w:rsidRPr="008B4973">
              <w:rPr>
                <w:sz w:val="18"/>
                <w:szCs w:val="18"/>
              </w:rPr>
              <w:t>Резервный фонд администрации  Рамонского муниципального района Воронежской области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1D9054E" w14:textId="77777777" w:rsidR="008B4973" w:rsidRPr="008B4973" w:rsidRDefault="008B4973" w:rsidP="008B4973">
            <w:pPr>
              <w:jc w:val="center"/>
              <w:rPr>
                <w:sz w:val="18"/>
                <w:szCs w:val="18"/>
              </w:rPr>
            </w:pPr>
            <w:r w:rsidRPr="008B4973">
              <w:rPr>
                <w:sz w:val="18"/>
                <w:szCs w:val="18"/>
              </w:rPr>
              <w:t>39 1 04 20570</w:t>
            </w:r>
          </w:p>
        </w:tc>
        <w:tc>
          <w:tcPr>
            <w:tcW w:w="527" w:type="dxa"/>
            <w:tcBorders>
              <w:top w:val="nil"/>
              <w:left w:val="nil"/>
              <w:bottom w:val="single" w:sz="4" w:space="0" w:color="auto"/>
              <w:right w:val="single" w:sz="4" w:space="0" w:color="auto"/>
            </w:tcBorders>
            <w:shd w:val="clear" w:color="000000" w:fill="FFFFFF"/>
            <w:noWrap/>
            <w:vAlign w:val="center"/>
            <w:hideMark/>
          </w:tcPr>
          <w:p w14:paraId="7DAD2C7E" w14:textId="77777777" w:rsidR="008B4973" w:rsidRPr="008B4973" w:rsidRDefault="008B4973" w:rsidP="008B4973">
            <w:pPr>
              <w:ind w:left="-110"/>
              <w:jc w:val="center"/>
              <w:rPr>
                <w:sz w:val="18"/>
                <w:szCs w:val="18"/>
              </w:rPr>
            </w:pPr>
            <w:r w:rsidRPr="008B4973">
              <w:rPr>
                <w:sz w:val="18"/>
                <w:szCs w:val="18"/>
              </w:rPr>
              <w:t>800</w:t>
            </w:r>
          </w:p>
        </w:tc>
        <w:tc>
          <w:tcPr>
            <w:tcW w:w="452" w:type="dxa"/>
            <w:tcBorders>
              <w:top w:val="nil"/>
              <w:left w:val="nil"/>
              <w:bottom w:val="single" w:sz="4" w:space="0" w:color="auto"/>
              <w:right w:val="single" w:sz="4" w:space="0" w:color="auto"/>
            </w:tcBorders>
            <w:shd w:val="clear" w:color="000000" w:fill="FFFFFF"/>
            <w:noWrap/>
            <w:vAlign w:val="center"/>
            <w:hideMark/>
          </w:tcPr>
          <w:p w14:paraId="7790CF97" w14:textId="77777777" w:rsidR="008B4973" w:rsidRPr="008B4973" w:rsidRDefault="008B4973" w:rsidP="008B4973">
            <w:pPr>
              <w:ind w:left="-110"/>
              <w:jc w:val="center"/>
              <w:rPr>
                <w:sz w:val="18"/>
                <w:szCs w:val="18"/>
              </w:rPr>
            </w:pPr>
            <w:r w:rsidRPr="008B4973">
              <w:rPr>
                <w:sz w:val="18"/>
                <w:szCs w:val="18"/>
              </w:rPr>
              <w:t>01</w:t>
            </w:r>
          </w:p>
        </w:tc>
        <w:tc>
          <w:tcPr>
            <w:tcW w:w="504" w:type="dxa"/>
            <w:tcBorders>
              <w:top w:val="nil"/>
              <w:left w:val="nil"/>
              <w:bottom w:val="single" w:sz="4" w:space="0" w:color="auto"/>
              <w:right w:val="single" w:sz="4" w:space="0" w:color="auto"/>
            </w:tcBorders>
            <w:shd w:val="clear" w:color="000000" w:fill="FFFFFF"/>
            <w:noWrap/>
            <w:vAlign w:val="center"/>
            <w:hideMark/>
          </w:tcPr>
          <w:p w14:paraId="0978C154" w14:textId="77777777" w:rsidR="008B4973" w:rsidRPr="008B4973" w:rsidRDefault="008B4973" w:rsidP="008B4973">
            <w:pPr>
              <w:jc w:val="center"/>
              <w:rPr>
                <w:sz w:val="18"/>
                <w:szCs w:val="18"/>
              </w:rPr>
            </w:pPr>
            <w:r w:rsidRPr="008B4973">
              <w:rPr>
                <w:sz w:val="18"/>
                <w:szCs w:val="18"/>
              </w:rPr>
              <w:t>11</w:t>
            </w:r>
          </w:p>
        </w:tc>
        <w:tc>
          <w:tcPr>
            <w:tcW w:w="1326" w:type="dxa"/>
            <w:tcBorders>
              <w:top w:val="nil"/>
              <w:left w:val="nil"/>
              <w:bottom w:val="single" w:sz="4" w:space="0" w:color="auto"/>
              <w:right w:val="single" w:sz="4" w:space="0" w:color="auto"/>
            </w:tcBorders>
            <w:shd w:val="clear" w:color="auto" w:fill="auto"/>
            <w:noWrap/>
            <w:vAlign w:val="center"/>
            <w:hideMark/>
          </w:tcPr>
          <w:p w14:paraId="789D7586" w14:textId="77777777" w:rsidR="008B4973" w:rsidRPr="008B4973" w:rsidRDefault="008B4973" w:rsidP="008B4973">
            <w:pPr>
              <w:jc w:val="center"/>
              <w:rPr>
                <w:sz w:val="18"/>
                <w:szCs w:val="18"/>
              </w:rPr>
            </w:pPr>
            <w:r w:rsidRPr="008B4973">
              <w:rPr>
                <w:sz w:val="18"/>
                <w:szCs w:val="18"/>
              </w:rPr>
              <w:t>1 000,0</w:t>
            </w:r>
          </w:p>
        </w:tc>
        <w:tc>
          <w:tcPr>
            <w:tcW w:w="1418" w:type="dxa"/>
            <w:tcBorders>
              <w:top w:val="nil"/>
              <w:left w:val="nil"/>
              <w:bottom w:val="single" w:sz="4" w:space="0" w:color="auto"/>
              <w:right w:val="single" w:sz="4" w:space="0" w:color="auto"/>
            </w:tcBorders>
            <w:shd w:val="clear" w:color="000000" w:fill="FFFFFF"/>
            <w:noWrap/>
            <w:vAlign w:val="center"/>
            <w:hideMark/>
          </w:tcPr>
          <w:p w14:paraId="4BB296DB" w14:textId="77777777" w:rsidR="008B4973" w:rsidRPr="008B4973" w:rsidRDefault="008B4973" w:rsidP="008B4973">
            <w:pPr>
              <w:jc w:val="center"/>
              <w:rPr>
                <w:sz w:val="18"/>
                <w:szCs w:val="18"/>
              </w:rPr>
            </w:pPr>
            <w:r w:rsidRPr="008B4973">
              <w:rPr>
                <w:sz w:val="18"/>
                <w:szCs w:val="18"/>
              </w:rPr>
              <w:t>3 000,0</w:t>
            </w:r>
          </w:p>
        </w:tc>
        <w:tc>
          <w:tcPr>
            <w:tcW w:w="1417" w:type="dxa"/>
            <w:tcBorders>
              <w:top w:val="nil"/>
              <w:left w:val="nil"/>
              <w:bottom w:val="single" w:sz="4" w:space="0" w:color="auto"/>
              <w:right w:val="single" w:sz="4" w:space="0" w:color="auto"/>
            </w:tcBorders>
            <w:shd w:val="clear" w:color="000000" w:fill="FFFFFF"/>
            <w:noWrap/>
            <w:vAlign w:val="center"/>
            <w:hideMark/>
          </w:tcPr>
          <w:p w14:paraId="1D522F18" w14:textId="77777777" w:rsidR="008B4973" w:rsidRPr="008B4973" w:rsidRDefault="008B4973" w:rsidP="008B4973">
            <w:pPr>
              <w:jc w:val="center"/>
              <w:rPr>
                <w:sz w:val="18"/>
                <w:szCs w:val="18"/>
              </w:rPr>
            </w:pPr>
            <w:r w:rsidRPr="008B4973">
              <w:rPr>
                <w:sz w:val="18"/>
                <w:szCs w:val="18"/>
              </w:rPr>
              <w:t>5 000,0</w:t>
            </w:r>
          </w:p>
        </w:tc>
      </w:tr>
      <w:tr w:rsidR="008B4973" w:rsidRPr="008B4973" w14:paraId="49E9EAF3"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tcPr>
          <w:p w14:paraId="21E8CBA7"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nil"/>
            </w:tcBorders>
            <w:shd w:val="clear" w:color="000000" w:fill="FFFFFF"/>
            <w:vAlign w:val="center"/>
            <w:hideMark/>
          </w:tcPr>
          <w:p w14:paraId="7AD98A13" w14:textId="77777777" w:rsidR="008B4973" w:rsidRPr="008B4973" w:rsidRDefault="008B4973" w:rsidP="008B4973">
            <w:pPr>
              <w:ind w:right="-112"/>
              <w:rPr>
                <w:sz w:val="18"/>
                <w:szCs w:val="18"/>
              </w:rPr>
            </w:pPr>
            <w:r w:rsidRPr="008B4973">
              <w:rPr>
                <w:sz w:val="18"/>
                <w:szCs w:val="18"/>
              </w:rPr>
              <w:t>Зарезервированные средства, связанные с особенностями исполнения бюджета (Иные бюджетные ассигнования)</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692F4E4" w14:textId="77777777" w:rsidR="008B4973" w:rsidRPr="008B4973" w:rsidRDefault="008B4973" w:rsidP="008B4973">
            <w:pPr>
              <w:jc w:val="center"/>
              <w:rPr>
                <w:sz w:val="18"/>
                <w:szCs w:val="18"/>
              </w:rPr>
            </w:pPr>
            <w:r w:rsidRPr="008B4973">
              <w:rPr>
                <w:sz w:val="18"/>
                <w:szCs w:val="18"/>
              </w:rPr>
              <w:t>39 1 04 70100</w:t>
            </w:r>
          </w:p>
        </w:tc>
        <w:tc>
          <w:tcPr>
            <w:tcW w:w="527" w:type="dxa"/>
            <w:tcBorders>
              <w:top w:val="nil"/>
              <w:left w:val="nil"/>
              <w:bottom w:val="single" w:sz="4" w:space="0" w:color="auto"/>
              <w:right w:val="single" w:sz="4" w:space="0" w:color="auto"/>
            </w:tcBorders>
            <w:shd w:val="clear" w:color="000000" w:fill="FFFFFF"/>
            <w:noWrap/>
            <w:vAlign w:val="center"/>
            <w:hideMark/>
          </w:tcPr>
          <w:p w14:paraId="4EC97737" w14:textId="77777777" w:rsidR="008B4973" w:rsidRPr="008B4973" w:rsidRDefault="008B4973" w:rsidP="008B4973">
            <w:pPr>
              <w:ind w:left="-110"/>
              <w:jc w:val="center"/>
              <w:rPr>
                <w:sz w:val="18"/>
                <w:szCs w:val="18"/>
              </w:rPr>
            </w:pPr>
            <w:r w:rsidRPr="008B4973">
              <w:rPr>
                <w:sz w:val="18"/>
                <w:szCs w:val="18"/>
              </w:rPr>
              <w:t>800</w:t>
            </w:r>
          </w:p>
        </w:tc>
        <w:tc>
          <w:tcPr>
            <w:tcW w:w="452" w:type="dxa"/>
            <w:tcBorders>
              <w:top w:val="nil"/>
              <w:left w:val="nil"/>
              <w:bottom w:val="single" w:sz="4" w:space="0" w:color="auto"/>
              <w:right w:val="single" w:sz="4" w:space="0" w:color="auto"/>
            </w:tcBorders>
            <w:shd w:val="clear" w:color="000000" w:fill="FFFFFF"/>
            <w:noWrap/>
            <w:vAlign w:val="center"/>
            <w:hideMark/>
          </w:tcPr>
          <w:p w14:paraId="21EF4F26" w14:textId="77777777" w:rsidR="008B4973" w:rsidRPr="008B4973" w:rsidRDefault="008B4973" w:rsidP="008B4973">
            <w:pPr>
              <w:ind w:left="-110"/>
              <w:jc w:val="center"/>
              <w:rPr>
                <w:sz w:val="18"/>
                <w:szCs w:val="18"/>
              </w:rPr>
            </w:pPr>
            <w:r w:rsidRPr="008B4973">
              <w:rPr>
                <w:sz w:val="18"/>
                <w:szCs w:val="18"/>
              </w:rPr>
              <w:t>01</w:t>
            </w:r>
          </w:p>
        </w:tc>
        <w:tc>
          <w:tcPr>
            <w:tcW w:w="504" w:type="dxa"/>
            <w:tcBorders>
              <w:top w:val="nil"/>
              <w:left w:val="nil"/>
              <w:bottom w:val="single" w:sz="4" w:space="0" w:color="auto"/>
              <w:right w:val="single" w:sz="4" w:space="0" w:color="auto"/>
            </w:tcBorders>
            <w:shd w:val="clear" w:color="000000" w:fill="FFFFFF"/>
            <w:noWrap/>
            <w:vAlign w:val="center"/>
            <w:hideMark/>
          </w:tcPr>
          <w:p w14:paraId="74BC3A4C" w14:textId="77777777" w:rsidR="008B4973" w:rsidRPr="008B4973" w:rsidRDefault="008B4973" w:rsidP="008B4973">
            <w:pPr>
              <w:jc w:val="center"/>
              <w:rPr>
                <w:sz w:val="18"/>
                <w:szCs w:val="18"/>
              </w:rPr>
            </w:pPr>
            <w:r w:rsidRPr="008B4973">
              <w:rPr>
                <w:sz w:val="18"/>
                <w:szCs w:val="18"/>
              </w:rPr>
              <w:t>13</w:t>
            </w:r>
          </w:p>
        </w:tc>
        <w:tc>
          <w:tcPr>
            <w:tcW w:w="1326" w:type="dxa"/>
            <w:tcBorders>
              <w:top w:val="nil"/>
              <w:left w:val="nil"/>
              <w:bottom w:val="single" w:sz="4" w:space="0" w:color="auto"/>
              <w:right w:val="single" w:sz="4" w:space="0" w:color="auto"/>
            </w:tcBorders>
            <w:shd w:val="clear" w:color="auto" w:fill="auto"/>
            <w:noWrap/>
            <w:vAlign w:val="center"/>
            <w:hideMark/>
          </w:tcPr>
          <w:p w14:paraId="7415591C" w14:textId="77777777" w:rsidR="008B4973" w:rsidRPr="008B4973" w:rsidRDefault="008B4973" w:rsidP="008B4973">
            <w:pPr>
              <w:jc w:val="center"/>
              <w:rPr>
                <w:sz w:val="18"/>
                <w:szCs w:val="18"/>
              </w:rPr>
            </w:pPr>
            <w:r w:rsidRPr="008B4973">
              <w:rPr>
                <w:sz w:val="18"/>
                <w:szCs w:val="18"/>
              </w:rPr>
              <w:t>23 000,0</w:t>
            </w:r>
          </w:p>
        </w:tc>
        <w:tc>
          <w:tcPr>
            <w:tcW w:w="1418" w:type="dxa"/>
            <w:tcBorders>
              <w:top w:val="nil"/>
              <w:left w:val="nil"/>
              <w:bottom w:val="single" w:sz="4" w:space="0" w:color="000000"/>
              <w:right w:val="single" w:sz="4" w:space="0" w:color="000000"/>
            </w:tcBorders>
            <w:shd w:val="clear" w:color="000000" w:fill="FFFFFF"/>
            <w:vAlign w:val="center"/>
            <w:hideMark/>
          </w:tcPr>
          <w:p w14:paraId="72088FC3" w14:textId="77777777" w:rsidR="008B4973" w:rsidRPr="008B4973" w:rsidRDefault="008B4973" w:rsidP="008B4973">
            <w:pPr>
              <w:jc w:val="center"/>
              <w:rPr>
                <w:sz w:val="18"/>
                <w:szCs w:val="18"/>
              </w:rPr>
            </w:pPr>
            <w:r w:rsidRPr="008B4973">
              <w:rPr>
                <w:sz w:val="18"/>
                <w:szCs w:val="18"/>
              </w:rPr>
              <w:t>40 868,0</w:t>
            </w:r>
          </w:p>
        </w:tc>
        <w:tc>
          <w:tcPr>
            <w:tcW w:w="1417" w:type="dxa"/>
            <w:tcBorders>
              <w:top w:val="nil"/>
              <w:left w:val="nil"/>
              <w:bottom w:val="single" w:sz="4" w:space="0" w:color="000000"/>
              <w:right w:val="single" w:sz="4" w:space="0" w:color="000000"/>
            </w:tcBorders>
            <w:shd w:val="clear" w:color="000000" w:fill="FFFFFF"/>
            <w:vAlign w:val="center"/>
            <w:hideMark/>
          </w:tcPr>
          <w:p w14:paraId="4D803123" w14:textId="77777777" w:rsidR="008B4973" w:rsidRPr="008B4973" w:rsidRDefault="008B4973" w:rsidP="008B4973">
            <w:pPr>
              <w:jc w:val="center"/>
              <w:rPr>
                <w:sz w:val="18"/>
                <w:szCs w:val="18"/>
              </w:rPr>
            </w:pPr>
            <w:r w:rsidRPr="008B4973">
              <w:rPr>
                <w:sz w:val="18"/>
                <w:szCs w:val="18"/>
              </w:rPr>
              <w:t>100 941,8</w:t>
            </w:r>
          </w:p>
        </w:tc>
      </w:tr>
      <w:tr w:rsidR="008B4973" w:rsidRPr="008B4973" w14:paraId="5D94F7AE" w14:textId="77777777" w:rsidTr="001D58A8">
        <w:trPr>
          <w:trHeight w:val="945"/>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2DE740F3" w14:textId="77777777" w:rsidR="008B4973" w:rsidRPr="008B4973" w:rsidRDefault="008B4973" w:rsidP="008B4973">
            <w:pPr>
              <w:ind w:left="-120"/>
              <w:jc w:val="right"/>
              <w:rPr>
                <w:b/>
                <w:bCs/>
                <w:color w:val="000000"/>
                <w:sz w:val="18"/>
                <w:szCs w:val="18"/>
              </w:rPr>
            </w:pPr>
            <w:r w:rsidRPr="008B4973">
              <w:rPr>
                <w:b/>
                <w:bCs/>
                <w:color w:val="000000"/>
                <w:sz w:val="18"/>
                <w:szCs w:val="18"/>
              </w:rPr>
              <w:t>5.2</w:t>
            </w:r>
          </w:p>
        </w:tc>
        <w:tc>
          <w:tcPr>
            <w:tcW w:w="2342" w:type="dxa"/>
            <w:tcBorders>
              <w:top w:val="nil"/>
              <w:left w:val="nil"/>
              <w:bottom w:val="single" w:sz="4" w:space="0" w:color="auto"/>
              <w:right w:val="single" w:sz="4" w:space="0" w:color="auto"/>
            </w:tcBorders>
            <w:shd w:val="clear" w:color="000000" w:fill="FFFFFF"/>
            <w:vAlign w:val="center"/>
            <w:hideMark/>
          </w:tcPr>
          <w:p w14:paraId="1BB3677F" w14:textId="77777777" w:rsidR="008B4973" w:rsidRPr="008B4973" w:rsidRDefault="008B4973" w:rsidP="008B4973">
            <w:pPr>
              <w:ind w:right="-112"/>
              <w:rPr>
                <w:b/>
                <w:bCs/>
                <w:sz w:val="18"/>
                <w:szCs w:val="18"/>
              </w:rPr>
            </w:pPr>
            <w:r w:rsidRPr="008B4973">
              <w:rPr>
                <w:b/>
                <w:bCs/>
                <w:sz w:val="18"/>
                <w:szCs w:val="18"/>
              </w:rPr>
              <w:t xml:space="preserve">Подпрограмма «Повышение устойчивости бюджетов поселений Рамонского муниципального района  Воронежской области» </w:t>
            </w:r>
          </w:p>
        </w:tc>
        <w:tc>
          <w:tcPr>
            <w:tcW w:w="992" w:type="dxa"/>
            <w:tcBorders>
              <w:top w:val="nil"/>
              <w:left w:val="nil"/>
              <w:bottom w:val="single" w:sz="4" w:space="0" w:color="auto"/>
              <w:right w:val="single" w:sz="4" w:space="0" w:color="auto"/>
            </w:tcBorders>
            <w:shd w:val="clear" w:color="000000" w:fill="FFFFFF"/>
            <w:noWrap/>
            <w:vAlign w:val="center"/>
            <w:hideMark/>
          </w:tcPr>
          <w:p w14:paraId="4C9635F9" w14:textId="77777777" w:rsidR="008B4973" w:rsidRPr="008B4973" w:rsidRDefault="008B4973" w:rsidP="008B4973">
            <w:pPr>
              <w:jc w:val="center"/>
              <w:rPr>
                <w:b/>
                <w:bCs/>
                <w:sz w:val="18"/>
                <w:szCs w:val="18"/>
              </w:rPr>
            </w:pPr>
            <w:r w:rsidRPr="008B4973">
              <w:rPr>
                <w:b/>
                <w:bCs/>
                <w:sz w:val="18"/>
                <w:szCs w:val="18"/>
              </w:rPr>
              <w:t>39 2 00 00000</w:t>
            </w:r>
          </w:p>
        </w:tc>
        <w:tc>
          <w:tcPr>
            <w:tcW w:w="527" w:type="dxa"/>
            <w:tcBorders>
              <w:top w:val="nil"/>
              <w:left w:val="nil"/>
              <w:bottom w:val="single" w:sz="4" w:space="0" w:color="auto"/>
              <w:right w:val="single" w:sz="4" w:space="0" w:color="auto"/>
            </w:tcBorders>
            <w:shd w:val="clear" w:color="000000" w:fill="FFFFFF"/>
            <w:noWrap/>
            <w:vAlign w:val="center"/>
          </w:tcPr>
          <w:p w14:paraId="39A16C32"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00C092BC"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76C9DE3B"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395F7685" w14:textId="77777777" w:rsidR="008B4973" w:rsidRPr="008B4973" w:rsidRDefault="008B4973" w:rsidP="008B4973">
            <w:pPr>
              <w:jc w:val="center"/>
              <w:rPr>
                <w:b/>
                <w:bCs/>
                <w:sz w:val="18"/>
                <w:szCs w:val="18"/>
              </w:rPr>
            </w:pPr>
            <w:r w:rsidRPr="008B4973">
              <w:rPr>
                <w:b/>
                <w:bCs/>
                <w:sz w:val="18"/>
                <w:szCs w:val="18"/>
              </w:rPr>
              <w:t>173 852,8</w:t>
            </w:r>
          </w:p>
        </w:tc>
        <w:tc>
          <w:tcPr>
            <w:tcW w:w="1418" w:type="dxa"/>
            <w:tcBorders>
              <w:top w:val="nil"/>
              <w:left w:val="nil"/>
              <w:bottom w:val="single" w:sz="4" w:space="0" w:color="auto"/>
              <w:right w:val="single" w:sz="4" w:space="0" w:color="auto"/>
            </w:tcBorders>
            <w:shd w:val="clear" w:color="000000" w:fill="FFFFFF"/>
            <w:noWrap/>
            <w:vAlign w:val="center"/>
            <w:hideMark/>
          </w:tcPr>
          <w:p w14:paraId="1E529FB7" w14:textId="77777777" w:rsidR="008B4973" w:rsidRPr="008B4973" w:rsidRDefault="008B4973" w:rsidP="008B4973">
            <w:pPr>
              <w:jc w:val="center"/>
              <w:rPr>
                <w:b/>
                <w:bCs/>
                <w:sz w:val="18"/>
                <w:szCs w:val="18"/>
              </w:rPr>
            </w:pPr>
            <w:r w:rsidRPr="008B4973">
              <w:rPr>
                <w:b/>
                <w:bCs/>
                <w:sz w:val="18"/>
                <w:szCs w:val="18"/>
              </w:rPr>
              <w:t>81 889,8</w:t>
            </w:r>
          </w:p>
        </w:tc>
        <w:tc>
          <w:tcPr>
            <w:tcW w:w="1417" w:type="dxa"/>
            <w:tcBorders>
              <w:top w:val="nil"/>
              <w:left w:val="nil"/>
              <w:bottom w:val="single" w:sz="4" w:space="0" w:color="auto"/>
              <w:right w:val="single" w:sz="4" w:space="0" w:color="auto"/>
            </w:tcBorders>
            <w:shd w:val="clear" w:color="000000" w:fill="FFFFFF"/>
            <w:noWrap/>
            <w:vAlign w:val="center"/>
            <w:hideMark/>
          </w:tcPr>
          <w:p w14:paraId="62C5E953" w14:textId="77777777" w:rsidR="008B4973" w:rsidRPr="008B4973" w:rsidRDefault="008B4973" w:rsidP="008B4973">
            <w:pPr>
              <w:jc w:val="center"/>
              <w:rPr>
                <w:b/>
                <w:bCs/>
                <w:sz w:val="18"/>
                <w:szCs w:val="18"/>
              </w:rPr>
            </w:pPr>
            <w:r w:rsidRPr="008B4973">
              <w:rPr>
                <w:b/>
                <w:bCs/>
                <w:sz w:val="18"/>
                <w:szCs w:val="18"/>
              </w:rPr>
              <w:t>84 716,0</w:t>
            </w:r>
          </w:p>
        </w:tc>
      </w:tr>
      <w:tr w:rsidR="008B4973" w:rsidRPr="008B4973" w14:paraId="1EC6BC6B" w14:textId="77777777" w:rsidTr="001D58A8">
        <w:trPr>
          <w:trHeight w:val="683"/>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36EEC8F2" w14:textId="77777777" w:rsidR="008B4973" w:rsidRPr="008B4973" w:rsidRDefault="008B4973" w:rsidP="008B4973">
            <w:pPr>
              <w:ind w:left="-120"/>
              <w:jc w:val="right"/>
              <w:rPr>
                <w:b/>
                <w:bCs/>
                <w:color w:val="000000"/>
                <w:sz w:val="18"/>
                <w:szCs w:val="18"/>
              </w:rPr>
            </w:pPr>
            <w:r w:rsidRPr="008B4973">
              <w:rPr>
                <w:b/>
                <w:bCs/>
                <w:color w:val="000000"/>
                <w:sz w:val="18"/>
                <w:szCs w:val="18"/>
              </w:rPr>
              <w:lastRenderedPageBreak/>
              <w:t>5.2.1</w:t>
            </w:r>
          </w:p>
        </w:tc>
        <w:tc>
          <w:tcPr>
            <w:tcW w:w="2342" w:type="dxa"/>
            <w:tcBorders>
              <w:top w:val="nil"/>
              <w:left w:val="nil"/>
              <w:bottom w:val="single" w:sz="4" w:space="0" w:color="auto"/>
              <w:right w:val="single" w:sz="4" w:space="0" w:color="auto"/>
            </w:tcBorders>
            <w:shd w:val="clear" w:color="000000" w:fill="FFFFFF"/>
            <w:vAlign w:val="center"/>
            <w:hideMark/>
          </w:tcPr>
          <w:p w14:paraId="019FB3A0" w14:textId="77777777" w:rsidR="008B4973" w:rsidRPr="008B4973" w:rsidRDefault="008B4973" w:rsidP="008B4973">
            <w:pPr>
              <w:ind w:right="-112"/>
              <w:rPr>
                <w:b/>
                <w:bCs/>
                <w:sz w:val="18"/>
                <w:szCs w:val="18"/>
              </w:rPr>
            </w:pPr>
            <w:r w:rsidRPr="008B4973">
              <w:rPr>
                <w:b/>
                <w:bCs/>
                <w:sz w:val="18"/>
                <w:szCs w:val="18"/>
              </w:rPr>
              <w:t>Основное мероприятие «Выравнивание бюджетной обеспеченности поселений муниципального района»</w:t>
            </w:r>
          </w:p>
        </w:tc>
        <w:tc>
          <w:tcPr>
            <w:tcW w:w="992" w:type="dxa"/>
            <w:tcBorders>
              <w:top w:val="nil"/>
              <w:left w:val="nil"/>
              <w:bottom w:val="single" w:sz="4" w:space="0" w:color="auto"/>
              <w:right w:val="single" w:sz="4" w:space="0" w:color="auto"/>
            </w:tcBorders>
            <w:shd w:val="clear" w:color="000000" w:fill="FFFFFF"/>
            <w:noWrap/>
            <w:vAlign w:val="center"/>
            <w:hideMark/>
          </w:tcPr>
          <w:p w14:paraId="66BAAE14" w14:textId="77777777" w:rsidR="008B4973" w:rsidRPr="008B4973" w:rsidRDefault="008B4973" w:rsidP="008B4973">
            <w:pPr>
              <w:jc w:val="center"/>
              <w:rPr>
                <w:b/>
                <w:bCs/>
                <w:sz w:val="18"/>
                <w:szCs w:val="18"/>
              </w:rPr>
            </w:pPr>
            <w:r w:rsidRPr="008B4973">
              <w:rPr>
                <w:b/>
                <w:bCs/>
                <w:sz w:val="18"/>
                <w:szCs w:val="18"/>
              </w:rPr>
              <w:t>39 2 02 00000</w:t>
            </w:r>
          </w:p>
        </w:tc>
        <w:tc>
          <w:tcPr>
            <w:tcW w:w="527" w:type="dxa"/>
            <w:tcBorders>
              <w:top w:val="nil"/>
              <w:left w:val="nil"/>
              <w:bottom w:val="single" w:sz="4" w:space="0" w:color="auto"/>
              <w:right w:val="single" w:sz="4" w:space="0" w:color="auto"/>
            </w:tcBorders>
            <w:shd w:val="clear" w:color="000000" w:fill="FFFFFF"/>
            <w:noWrap/>
            <w:vAlign w:val="center"/>
          </w:tcPr>
          <w:p w14:paraId="22B534DF"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1CBA1AC4"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2AA19D2F"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1517CE99" w14:textId="77777777" w:rsidR="008B4973" w:rsidRPr="008B4973" w:rsidRDefault="008B4973" w:rsidP="008B4973">
            <w:pPr>
              <w:jc w:val="center"/>
              <w:rPr>
                <w:b/>
                <w:bCs/>
                <w:sz w:val="18"/>
                <w:szCs w:val="18"/>
              </w:rPr>
            </w:pPr>
            <w:r w:rsidRPr="008B4973">
              <w:rPr>
                <w:b/>
                <w:bCs/>
                <w:sz w:val="18"/>
                <w:szCs w:val="18"/>
              </w:rPr>
              <w:t>54 487,0</w:t>
            </w:r>
          </w:p>
        </w:tc>
        <w:tc>
          <w:tcPr>
            <w:tcW w:w="1418" w:type="dxa"/>
            <w:tcBorders>
              <w:top w:val="nil"/>
              <w:left w:val="nil"/>
              <w:bottom w:val="single" w:sz="4" w:space="0" w:color="auto"/>
              <w:right w:val="single" w:sz="4" w:space="0" w:color="auto"/>
            </w:tcBorders>
            <w:shd w:val="clear" w:color="000000" w:fill="FFFFFF"/>
            <w:noWrap/>
            <w:vAlign w:val="center"/>
            <w:hideMark/>
          </w:tcPr>
          <w:p w14:paraId="4D5D71BD" w14:textId="77777777" w:rsidR="008B4973" w:rsidRPr="008B4973" w:rsidRDefault="008B4973" w:rsidP="008B4973">
            <w:pPr>
              <w:jc w:val="center"/>
              <w:rPr>
                <w:b/>
                <w:bCs/>
                <w:sz w:val="18"/>
                <w:szCs w:val="18"/>
              </w:rPr>
            </w:pPr>
            <w:r w:rsidRPr="008B4973">
              <w:rPr>
                <w:b/>
                <w:bCs/>
                <w:sz w:val="18"/>
                <w:szCs w:val="18"/>
              </w:rPr>
              <w:t>55 187,0</w:t>
            </w:r>
          </w:p>
        </w:tc>
        <w:tc>
          <w:tcPr>
            <w:tcW w:w="1417" w:type="dxa"/>
            <w:tcBorders>
              <w:top w:val="nil"/>
              <w:left w:val="nil"/>
              <w:bottom w:val="single" w:sz="4" w:space="0" w:color="auto"/>
              <w:right w:val="single" w:sz="4" w:space="0" w:color="auto"/>
            </w:tcBorders>
            <w:shd w:val="clear" w:color="000000" w:fill="FFFFFF"/>
            <w:noWrap/>
            <w:vAlign w:val="center"/>
            <w:hideMark/>
          </w:tcPr>
          <w:p w14:paraId="14E1354E" w14:textId="77777777" w:rsidR="008B4973" w:rsidRPr="008B4973" w:rsidRDefault="008B4973" w:rsidP="008B4973">
            <w:pPr>
              <w:jc w:val="center"/>
              <w:rPr>
                <w:b/>
                <w:bCs/>
                <w:sz w:val="18"/>
                <w:szCs w:val="18"/>
              </w:rPr>
            </w:pPr>
            <w:r w:rsidRPr="008B4973">
              <w:rPr>
                <w:b/>
                <w:bCs/>
                <w:sz w:val="18"/>
                <w:szCs w:val="18"/>
              </w:rPr>
              <w:t>59 483,0</w:t>
            </w:r>
          </w:p>
        </w:tc>
      </w:tr>
      <w:tr w:rsidR="008B4973" w:rsidRPr="008B4973" w14:paraId="523CD915" w14:textId="77777777" w:rsidTr="001D58A8">
        <w:trPr>
          <w:trHeight w:val="762"/>
        </w:trPr>
        <w:tc>
          <w:tcPr>
            <w:tcW w:w="630" w:type="dxa"/>
            <w:tcBorders>
              <w:top w:val="nil"/>
              <w:left w:val="single" w:sz="4" w:space="0" w:color="auto"/>
              <w:bottom w:val="single" w:sz="4" w:space="0" w:color="auto"/>
              <w:right w:val="single" w:sz="4" w:space="0" w:color="auto"/>
            </w:tcBorders>
            <w:shd w:val="clear" w:color="000000" w:fill="FFFFFF"/>
            <w:vAlign w:val="bottom"/>
          </w:tcPr>
          <w:p w14:paraId="4937087F"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5F4DCFBE" w14:textId="77777777" w:rsidR="008B4973" w:rsidRPr="008B4973" w:rsidRDefault="008B4973" w:rsidP="008B4973">
            <w:pPr>
              <w:ind w:right="-112"/>
              <w:rPr>
                <w:sz w:val="18"/>
                <w:szCs w:val="18"/>
              </w:rPr>
            </w:pPr>
            <w:r w:rsidRPr="008B4973">
              <w:rPr>
                <w:sz w:val="18"/>
                <w:szCs w:val="18"/>
              </w:rPr>
              <w:t>Выравнивание бюджетной обеспеченности поселений за счет областного бюджета  (межбюджетные трансферты)</w:t>
            </w:r>
          </w:p>
        </w:tc>
        <w:tc>
          <w:tcPr>
            <w:tcW w:w="992" w:type="dxa"/>
            <w:tcBorders>
              <w:top w:val="nil"/>
              <w:left w:val="nil"/>
              <w:bottom w:val="single" w:sz="4" w:space="0" w:color="auto"/>
              <w:right w:val="single" w:sz="4" w:space="0" w:color="auto"/>
            </w:tcBorders>
            <w:shd w:val="clear" w:color="000000" w:fill="FFFFFF"/>
            <w:vAlign w:val="center"/>
            <w:hideMark/>
          </w:tcPr>
          <w:p w14:paraId="4727A389" w14:textId="77777777" w:rsidR="008B4973" w:rsidRPr="008B4973" w:rsidRDefault="008B4973" w:rsidP="008B4973">
            <w:pPr>
              <w:jc w:val="center"/>
              <w:rPr>
                <w:sz w:val="18"/>
                <w:szCs w:val="18"/>
              </w:rPr>
            </w:pPr>
            <w:r w:rsidRPr="008B4973">
              <w:rPr>
                <w:sz w:val="18"/>
                <w:szCs w:val="18"/>
              </w:rPr>
              <w:t>39 2 02 78050</w:t>
            </w:r>
          </w:p>
        </w:tc>
        <w:tc>
          <w:tcPr>
            <w:tcW w:w="527" w:type="dxa"/>
            <w:tcBorders>
              <w:top w:val="nil"/>
              <w:left w:val="nil"/>
              <w:bottom w:val="single" w:sz="4" w:space="0" w:color="auto"/>
              <w:right w:val="single" w:sz="4" w:space="0" w:color="auto"/>
            </w:tcBorders>
            <w:shd w:val="clear" w:color="000000" w:fill="FFFFFF"/>
            <w:noWrap/>
            <w:vAlign w:val="center"/>
            <w:hideMark/>
          </w:tcPr>
          <w:p w14:paraId="56B98DBE" w14:textId="77777777" w:rsidR="008B4973" w:rsidRPr="008B4973" w:rsidRDefault="008B4973" w:rsidP="008B4973">
            <w:pPr>
              <w:ind w:left="-110"/>
              <w:jc w:val="center"/>
              <w:rPr>
                <w:sz w:val="18"/>
                <w:szCs w:val="18"/>
              </w:rPr>
            </w:pPr>
            <w:r w:rsidRPr="008B4973">
              <w:rPr>
                <w:sz w:val="18"/>
                <w:szCs w:val="18"/>
              </w:rPr>
              <w:t>500</w:t>
            </w:r>
          </w:p>
        </w:tc>
        <w:tc>
          <w:tcPr>
            <w:tcW w:w="452" w:type="dxa"/>
            <w:tcBorders>
              <w:top w:val="nil"/>
              <w:left w:val="nil"/>
              <w:bottom w:val="single" w:sz="4" w:space="0" w:color="auto"/>
              <w:right w:val="single" w:sz="4" w:space="0" w:color="auto"/>
            </w:tcBorders>
            <w:shd w:val="clear" w:color="000000" w:fill="FFFFFF"/>
            <w:noWrap/>
            <w:vAlign w:val="center"/>
            <w:hideMark/>
          </w:tcPr>
          <w:p w14:paraId="277F9D19" w14:textId="77777777" w:rsidR="008B4973" w:rsidRPr="008B4973" w:rsidRDefault="008B4973" w:rsidP="008B4973">
            <w:pPr>
              <w:ind w:left="-110"/>
              <w:jc w:val="center"/>
              <w:rPr>
                <w:sz w:val="18"/>
                <w:szCs w:val="18"/>
              </w:rPr>
            </w:pPr>
            <w:r w:rsidRPr="008B4973">
              <w:rPr>
                <w:sz w:val="18"/>
                <w:szCs w:val="18"/>
              </w:rPr>
              <w:t>14</w:t>
            </w:r>
          </w:p>
        </w:tc>
        <w:tc>
          <w:tcPr>
            <w:tcW w:w="504" w:type="dxa"/>
            <w:tcBorders>
              <w:top w:val="nil"/>
              <w:left w:val="nil"/>
              <w:bottom w:val="single" w:sz="4" w:space="0" w:color="auto"/>
              <w:right w:val="single" w:sz="4" w:space="0" w:color="auto"/>
            </w:tcBorders>
            <w:shd w:val="clear" w:color="000000" w:fill="FFFFFF"/>
            <w:noWrap/>
            <w:vAlign w:val="center"/>
            <w:hideMark/>
          </w:tcPr>
          <w:p w14:paraId="65BA9136" w14:textId="77777777" w:rsidR="008B4973" w:rsidRPr="008B4973" w:rsidRDefault="008B4973" w:rsidP="008B4973">
            <w:pPr>
              <w:jc w:val="center"/>
              <w:rPr>
                <w:sz w:val="18"/>
                <w:szCs w:val="18"/>
              </w:rPr>
            </w:pPr>
            <w:r w:rsidRPr="008B4973">
              <w:rPr>
                <w:sz w:val="18"/>
                <w:szCs w:val="18"/>
              </w:rPr>
              <w:t>01</w:t>
            </w:r>
          </w:p>
        </w:tc>
        <w:tc>
          <w:tcPr>
            <w:tcW w:w="1326" w:type="dxa"/>
            <w:tcBorders>
              <w:top w:val="nil"/>
              <w:left w:val="nil"/>
              <w:bottom w:val="single" w:sz="4" w:space="0" w:color="auto"/>
              <w:right w:val="single" w:sz="4" w:space="0" w:color="auto"/>
            </w:tcBorders>
            <w:shd w:val="clear" w:color="auto" w:fill="auto"/>
            <w:noWrap/>
            <w:vAlign w:val="center"/>
            <w:hideMark/>
          </w:tcPr>
          <w:p w14:paraId="4161A93F" w14:textId="77777777" w:rsidR="008B4973" w:rsidRPr="008B4973" w:rsidRDefault="008B4973" w:rsidP="008B4973">
            <w:pPr>
              <w:jc w:val="center"/>
              <w:rPr>
                <w:sz w:val="18"/>
                <w:szCs w:val="18"/>
              </w:rPr>
            </w:pPr>
            <w:r w:rsidRPr="008B4973">
              <w:rPr>
                <w:sz w:val="18"/>
                <w:szCs w:val="18"/>
              </w:rPr>
              <w:t>10 487,0</w:t>
            </w:r>
          </w:p>
        </w:tc>
        <w:tc>
          <w:tcPr>
            <w:tcW w:w="1418" w:type="dxa"/>
            <w:tcBorders>
              <w:top w:val="nil"/>
              <w:left w:val="nil"/>
              <w:bottom w:val="single" w:sz="4" w:space="0" w:color="auto"/>
              <w:right w:val="single" w:sz="4" w:space="0" w:color="auto"/>
            </w:tcBorders>
            <w:shd w:val="clear" w:color="000000" w:fill="FFFFFF"/>
            <w:noWrap/>
            <w:vAlign w:val="center"/>
            <w:hideMark/>
          </w:tcPr>
          <w:p w14:paraId="5AA6AD8D" w14:textId="77777777" w:rsidR="008B4973" w:rsidRPr="008B4973" w:rsidRDefault="008B4973" w:rsidP="008B4973">
            <w:pPr>
              <w:jc w:val="center"/>
              <w:rPr>
                <w:sz w:val="18"/>
                <w:szCs w:val="18"/>
              </w:rPr>
            </w:pPr>
            <w:r w:rsidRPr="008B4973">
              <w:rPr>
                <w:sz w:val="18"/>
                <w:szCs w:val="18"/>
              </w:rPr>
              <w:t>9 187,0</w:t>
            </w:r>
          </w:p>
        </w:tc>
        <w:tc>
          <w:tcPr>
            <w:tcW w:w="1417" w:type="dxa"/>
            <w:tcBorders>
              <w:top w:val="nil"/>
              <w:left w:val="nil"/>
              <w:bottom w:val="single" w:sz="4" w:space="0" w:color="auto"/>
              <w:right w:val="single" w:sz="4" w:space="0" w:color="auto"/>
            </w:tcBorders>
            <w:shd w:val="clear" w:color="000000" w:fill="FFFFFF"/>
            <w:noWrap/>
            <w:vAlign w:val="center"/>
            <w:hideMark/>
          </w:tcPr>
          <w:p w14:paraId="475CE7FE" w14:textId="77777777" w:rsidR="008B4973" w:rsidRPr="008B4973" w:rsidRDefault="008B4973" w:rsidP="008B4973">
            <w:pPr>
              <w:jc w:val="center"/>
              <w:rPr>
                <w:sz w:val="18"/>
                <w:szCs w:val="18"/>
              </w:rPr>
            </w:pPr>
            <w:r w:rsidRPr="008B4973">
              <w:rPr>
                <w:sz w:val="18"/>
                <w:szCs w:val="18"/>
              </w:rPr>
              <w:t>9 483,0</w:t>
            </w:r>
          </w:p>
        </w:tc>
      </w:tr>
      <w:tr w:rsidR="008B4973" w:rsidRPr="008B4973" w14:paraId="260111F3" w14:textId="77777777" w:rsidTr="001D58A8">
        <w:trPr>
          <w:trHeight w:val="713"/>
        </w:trPr>
        <w:tc>
          <w:tcPr>
            <w:tcW w:w="630" w:type="dxa"/>
            <w:tcBorders>
              <w:top w:val="nil"/>
              <w:left w:val="single" w:sz="4" w:space="0" w:color="auto"/>
              <w:bottom w:val="single" w:sz="4" w:space="0" w:color="auto"/>
              <w:right w:val="single" w:sz="4" w:space="0" w:color="auto"/>
            </w:tcBorders>
            <w:shd w:val="clear" w:color="000000" w:fill="FFFFFF"/>
            <w:vAlign w:val="bottom"/>
          </w:tcPr>
          <w:p w14:paraId="0360E45B"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372535D9" w14:textId="77777777" w:rsidR="008B4973" w:rsidRPr="008B4973" w:rsidRDefault="008B4973" w:rsidP="008B4973">
            <w:pPr>
              <w:ind w:right="-112"/>
              <w:rPr>
                <w:sz w:val="18"/>
                <w:szCs w:val="18"/>
              </w:rPr>
            </w:pPr>
            <w:r w:rsidRPr="008B4973">
              <w:rPr>
                <w:sz w:val="18"/>
                <w:szCs w:val="18"/>
              </w:rPr>
              <w:t>Выравнивание бюджетной обеспеченности поселений за счет районного бюджета  (межбюджетные трансферты)</w:t>
            </w:r>
          </w:p>
        </w:tc>
        <w:tc>
          <w:tcPr>
            <w:tcW w:w="992" w:type="dxa"/>
            <w:tcBorders>
              <w:top w:val="nil"/>
              <w:left w:val="nil"/>
              <w:bottom w:val="single" w:sz="4" w:space="0" w:color="auto"/>
              <w:right w:val="single" w:sz="4" w:space="0" w:color="auto"/>
            </w:tcBorders>
            <w:shd w:val="clear" w:color="000000" w:fill="FFFFFF"/>
            <w:vAlign w:val="center"/>
            <w:hideMark/>
          </w:tcPr>
          <w:p w14:paraId="298FA7EA" w14:textId="77777777" w:rsidR="008B4973" w:rsidRPr="008B4973" w:rsidRDefault="008B4973" w:rsidP="008B4973">
            <w:pPr>
              <w:jc w:val="center"/>
              <w:rPr>
                <w:sz w:val="18"/>
                <w:szCs w:val="18"/>
              </w:rPr>
            </w:pPr>
            <w:r w:rsidRPr="008B4973">
              <w:rPr>
                <w:sz w:val="18"/>
                <w:szCs w:val="18"/>
              </w:rPr>
              <w:t>39 2 02 88050</w:t>
            </w:r>
          </w:p>
        </w:tc>
        <w:tc>
          <w:tcPr>
            <w:tcW w:w="527" w:type="dxa"/>
            <w:tcBorders>
              <w:top w:val="nil"/>
              <w:left w:val="nil"/>
              <w:bottom w:val="single" w:sz="4" w:space="0" w:color="auto"/>
              <w:right w:val="single" w:sz="4" w:space="0" w:color="auto"/>
            </w:tcBorders>
            <w:shd w:val="clear" w:color="000000" w:fill="FFFFFF"/>
            <w:noWrap/>
            <w:vAlign w:val="center"/>
            <w:hideMark/>
          </w:tcPr>
          <w:p w14:paraId="07298CEF" w14:textId="77777777" w:rsidR="008B4973" w:rsidRPr="008B4973" w:rsidRDefault="008B4973" w:rsidP="008B4973">
            <w:pPr>
              <w:ind w:left="-110"/>
              <w:jc w:val="center"/>
              <w:rPr>
                <w:sz w:val="18"/>
                <w:szCs w:val="18"/>
              </w:rPr>
            </w:pPr>
            <w:r w:rsidRPr="008B4973">
              <w:rPr>
                <w:sz w:val="18"/>
                <w:szCs w:val="18"/>
              </w:rPr>
              <w:t>500</w:t>
            </w:r>
          </w:p>
        </w:tc>
        <w:tc>
          <w:tcPr>
            <w:tcW w:w="452" w:type="dxa"/>
            <w:tcBorders>
              <w:top w:val="nil"/>
              <w:left w:val="nil"/>
              <w:bottom w:val="single" w:sz="4" w:space="0" w:color="auto"/>
              <w:right w:val="single" w:sz="4" w:space="0" w:color="auto"/>
            </w:tcBorders>
            <w:shd w:val="clear" w:color="000000" w:fill="FFFFFF"/>
            <w:noWrap/>
            <w:vAlign w:val="center"/>
            <w:hideMark/>
          </w:tcPr>
          <w:p w14:paraId="601066E4" w14:textId="77777777" w:rsidR="008B4973" w:rsidRPr="008B4973" w:rsidRDefault="008B4973" w:rsidP="008B4973">
            <w:pPr>
              <w:ind w:left="-110"/>
              <w:jc w:val="center"/>
              <w:rPr>
                <w:sz w:val="18"/>
                <w:szCs w:val="18"/>
              </w:rPr>
            </w:pPr>
            <w:r w:rsidRPr="008B4973">
              <w:rPr>
                <w:sz w:val="18"/>
                <w:szCs w:val="18"/>
              </w:rPr>
              <w:t>14</w:t>
            </w:r>
          </w:p>
        </w:tc>
        <w:tc>
          <w:tcPr>
            <w:tcW w:w="504" w:type="dxa"/>
            <w:tcBorders>
              <w:top w:val="nil"/>
              <w:left w:val="nil"/>
              <w:bottom w:val="single" w:sz="4" w:space="0" w:color="auto"/>
              <w:right w:val="single" w:sz="4" w:space="0" w:color="auto"/>
            </w:tcBorders>
            <w:shd w:val="clear" w:color="000000" w:fill="FFFFFF"/>
            <w:noWrap/>
            <w:vAlign w:val="center"/>
            <w:hideMark/>
          </w:tcPr>
          <w:p w14:paraId="70483043" w14:textId="77777777" w:rsidR="008B4973" w:rsidRPr="008B4973" w:rsidRDefault="008B4973" w:rsidP="008B4973">
            <w:pPr>
              <w:jc w:val="center"/>
              <w:rPr>
                <w:sz w:val="18"/>
                <w:szCs w:val="18"/>
              </w:rPr>
            </w:pPr>
            <w:r w:rsidRPr="008B4973">
              <w:rPr>
                <w:sz w:val="18"/>
                <w:szCs w:val="18"/>
              </w:rPr>
              <w:t>01</w:t>
            </w:r>
          </w:p>
        </w:tc>
        <w:tc>
          <w:tcPr>
            <w:tcW w:w="1326" w:type="dxa"/>
            <w:tcBorders>
              <w:top w:val="nil"/>
              <w:left w:val="nil"/>
              <w:bottom w:val="single" w:sz="4" w:space="0" w:color="auto"/>
              <w:right w:val="single" w:sz="4" w:space="0" w:color="auto"/>
            </w:tcBorders>
            <w:shd w:val="clear" w:color="auto" w:fill="auto"/>
            <w:noWrap/>
            <w:vAlign w:val="center"/>
            <w:hideMark/>
          </w:tcPr>
          <w:p w14:paraId="1C7068B6" w14:textId="77777777" w:rsidR="008B4973" w:rsidRPr="008B4973" w:rsidRDefault="008B4973" w:rsidP="008B4973">
            <w:pPr>
              <w:jc w:val="center"/>
              <w:rPr>
                <w:sz w:val="18"/>
                <w:szCs w:val="18"/>
              </w:rPr>
            </w:pPr>
            <w:r w:rsidRPr="008B4973">
              <w:rPr>
                <w:sz w:val="18"/>
                <w:szCs w:val="18"/>
              </w:rPr>
              <w:t>44 000,0</w:t>
            </w:r>
          </w:p>
        </w:tc>
        <w:tc>
          <w:tcPr>
            <w:tcW w:w="1418" w:type="dxa"/>
            <w:tcBorders>
              <w:top w:val="nil"/>
              <w:left w:val="nil"/>
              <w:bottom w:val="single" w:sz="4" w:space="0" w:color="auto"/>
              <w:right w:val="single" w:sz="4" w:space="0" w:color="auto"/>
            </w:tcBorders>
            <w:shd w:val="clear" w:color="000000" w:fill="FFFFFF"/>
            <w:noWrap/>
            <w:vAlign w:val="center"/>
            <w:hideMark/>
          </w:tcPr>
          <w:p w14:paraId="1F6DD706" w14:textId="77777777" w:rsidR="008B4973" w:rsidRPr="008B4973" w:rsidRDefault="008B4973" w:rsidP="008B4973">
            <w:pPr>
              <w:jc w:val="center"/>
              <w:rPr>
                <w:sz w:val="18"/>
                <w:szCs w:val="18"/>
              </w:rPr>
            </w:pPr>
            <w:r w:rsidRPr="008B4973">
              <w:rPr>
                <w:sz w:val="18"/>
                <w:szCs w:val="18"/>
              </w:rPr>
              <w:t>46 000,0</w:t>
            </w:r>
          </w:p>
        </w:tc>
        <w:tc>
          <w:tcPr>
            <w:tcW w:w="1417" w:type="dxa"/>
            <w:tcBorders>
              <w:top w:val="nil"/>
              <w:left w:val="nil"/>
              <w:bottom w:val="single" w:sz="4" w:space="0" w:color="auto"/>
              <w:right w:val="single" w:sz="4" w:space="0" w:color="auto"/>
            </w:tcBorders>
            <w:shd w:val="clear" w:color="000000" w:fill="FFFFFF"/>
            <w:noWrap/>
            <w:vAlign w:val="center"/>
            <w:hideMark/>
          </w:tcPr>
          <w:p w14:paraId="53DED0E7" w14:textId="77777777" w:rsidR="008B4973" w:rsidRPr="008B4973" w:rsidRDefault="008B4973" w:rsidP="008B4973">
            <w:pPr>
              <w:jc w:val="center"/>
              <w:rPr>
                <w:sz w:val="18"/>
                <w:szCs w:val="18"/>
              </w:rPr>
            </w:pPr>
            <w:r w:rsidRPr="008B4973">
              <w:rPr>
                <w:sz w:val="18"/>
                <w:szCs w:val="18"/>
              </w:rPr>
              <w:t>50 000,0</w:t>
            </w:r>
          </w:p>
        </w:tc>
      </w:tr>
      <w:tr w:rsidR="008B4973" w:rsidRPr="008B4973" w14:paraId="09E3E83F"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121A5D90" w14:textId="77777777" w:rsidR="008B4973" w:rsidRPr="008B4973" w:rsidRDefault="008B4973" w:rsidP="008B4973">
            <w:pPr>
              <w:ind w:left="-120"/>
              <w:jc w:val="right"/>
              <w:rPr>
                <w:b/>
                <w:bCs/>
                <w:color w:val="000000"/>
                <w:sz w:val="18"/>
                <w:szCs w:val="18"/>
              </w:rPr>
            </w:pPr>
            <w:r w:rsidRPr="008B4973">
              <w:rPr>
                <w:b/>
                <w:bCs/>
                <w:color w:val="000000"/>
                <w:sz w:val="18"/>
                <w:szCs w:val="18"/>
              </w:rPr>
              <w:t>5.2.2</w:t>
            </w:r>
          </w:p>
        </w:tc>
        <w:tc>
          <w:tcPr>
            <w:tcW w:w="2342" w:type="dxa"/>
            <w:tcBorders>
              <w:top w:val="nil"/>
              <w:left w:val="nil"/>
              <w:bottom w:val="single" w:sz="4" w:space="0" w:color="auto"/>
              <w:right w:val="single" w:sz="4" w:space="0" w:color="auto"/>
            </w:tcBorders>
            <w:shd w:val="clear" w:color="000000" w:fill="FFFFFF"/>
            <w:vAlign w:val="center"/>
            <w:hideMark/>
          </w:tcPr>
          <w:p w14:paraId="18841F54" w14:textId="77777777" w:rsidR="008B4973" w:rsidRPr="008B4973" w:rsidRDefault="008B4973" w:rsidP="008B4973">
            <w:pPr>
              <w:ind w:right="-112"/>
              <w:rPr>
                <w:b/>
                <w:bCs/>
                <w:sz w:val="18"/>
                <w:szCs w:val="18"/>
              </w:rPr>
            </w:pPr>
            <w:r w:rsidRPr="008B4973">
              <w:rPr>
                <w:b/>
                <w:bCs/>
                <w:sz w:val="18"/>
                <w:szCs w:val="18"/>
              </w:rPr>
              <w:t>Основное мероприятие «Поддержка мер по обеспечению сбалансированности бюджетов поселений муниципального района»</w:t>
            </w:r>
          </w:p>
        </w:tc>
        <w:tc>
          <w:tcPr>
            <w:tcW w:w="992" w:type="dxa"/>
            <w:tcBorders>
              <w:top w:val="nil"/>
              <w:left w:val="nil"/>
              <w:bottom w:val="single" w:sz="4" w:space="0" w:color="auto"/>
              <w:right w:val="single" w:sz="4" w:space="0" w:color="auto"/>
            </w:tcBorders>
            <w:shd w:val="clear" w:color="000000" w:fill="FFFFFF"/>
            <w:noWrap/>
            <w:vAlign w:val="center"/>
            <w:hideMark/>
          </w:tcPr>
          <w:p w14:paraId="1FB28DF8" w14:textId="77777777" w:rsidR="008B4973" w:rsidRPr="008B4973" w:rsidRDefault="008B4973" w:rsidP="008B4973">
            <w:pPr>
              <w:jc w:val="center"/>
              <w:rPr>
                <w:b/>
                <w:bCs/>
                <w:sz w:val="18"/>
                <w:szCs w:val="18"/>
              </w:rPr>
            </w:pPr>
            <w:r w:rsidRPr="008B4973">
              <w:rPr>
                <w:b/>
                <w:bCs/>
                <w:sz w:val="18"/>
                <w:szCs w:val="18"/>
              </w:rPr>
              <w:t>39 2 03 00000</w:t>
            </w:r>
          </w:p>
        </w:tc>
        <w:tc>
          <w:tcPr>
            <w:tcW w:w="527" w:type="dxa"/>
            <w:tcBorders>
              <w:top w:val="nil"/>
              <w:left w:val="nil"/>
              <w:bottom w:val="single" w:sz="4" w:space="0" w:color="auto"/>
              <w:right w:val="single" w:sz="4" w:space="0" w:color="auto"/>
            </w:tcBorders>
            <w:shd w:val="clear" w:color="000000" w:fill="FFFFFF"/>
            <w:noWrap/>
            <w:vAlign w:val="center"/>
          </w:tcPr>
          <w:p w14:paraId="1FFD1C44"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4C3226E2"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3B0A7F33"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1CBE8BDD" w14:textId="77777777" w:rsidR="008B4973" w:rsidRPr="008B4973" w:rsidRDefault="008B4973" w:rsidP="008B4973">
            <w:pPr>
              <w:jc w:val="center"/>
              <w:rPr>
                <w:b/>
                <w:bCs/>
                <w:sz w:val="18"/>
                <w:szCs w:val="18"/>
              </w:rPr>
            </w:pPr>
            <w:r w:rsidRPr="008B4973">
              <w:rPr>
                <w:b/>
                <w:bCs/>
                <w:sz w:val="18"/>
                <w:szCs w:val="18"/>
              </w:rPr>
              <w:t>115 365,8</w:t>
            </w:r>
          </w:p>
        </w:tc>
        <w:tc>
          <w:tcPr>
            <w:tcW w:w="1418" w:type="dxa"/>
            <w:tcBorders>
              <w:top w:val="nil"/>
              <w:left w:val="nil"/>
              <w:bottom w:val="single" w:sz="4" w:space="0" w:color="auto"/>
              <w:right w:val="single" w:sz="4" w:space="0" w:color="auto"/>
            </w:tcBorders>
            <w:shd w:val="clear" w:color="000000" w:fill="FFFFFF"/>
            <w:noWrap/>
            <w:vAlign w:val="center"/>
            <w:hideMark/>
          </w:tcPr>
          <w:p w14:paraId="550869F0" w14:textId="77777777" w:rsidR="008B4973" w:rsidRPr="008B4973" w:rsidRDefault="008B4973" w:rsidP="008B4973">
            <w:pPr>
              <w:jc w:val="center"/>
              <w:rPr>
                <w:b/>
                <w:bCs/>
                <w:sz w:val="18"/>
                <w:szCs w:val="18"/>
              </w:rPr>
            </w:pPr>
            <w:r w:rsidRPr="008B4973">
              <w:rPr>
                <w:b/>
                <w:bCs/>
                <w:sz w:val="18"/>
                <w:szCs w:val="18"/>
              </w:rPr>
              <w:t>25 702,8</w:t>
            </w:r>
          </w:p>
        </w:tc>
        <w:tc>
          <w:tcPr>
            <w:tcW w:w="1417" w:type="dxa"/>
            <w:tcBorders>
              <w:top w:val="nil"/>
              <w:left w:val="nil"/>
              <w:bottom w:val="single" w:sz="4" w:space="0" w:color="auto"/>
              <w:right w:val="single" w:sz="4" w:space="0" w:color="auto"/>
            </w:tcBorders>
            <w:shd w:val="clear" w:color="000000" w:fill="FFFFFF"/>
            <w:noWrap/>
            <w:vAlign w:val="center"/>
            <w:hideMark/>
          </w:tcPr>
          <w:p w14:paraId="3ED4EF0F" w14:textId="77777777" w:rsidR="008B4973" w:rsidRPr="008B4973" w:rsidRDefault="008B4973" w:rsidP="008B4973">
            <w:pPr>
              <w:jc w:val="center"/>
              <w:rPr>
                <w:b/>
                <w:bCs/>
                <w:sz w:val="18"/>
                <w:szCs w:val="18"/>
              </w:rPr>
            </w:pPr>
            <w:r w:rsidRPr="008B4973">
              <w:rPr>
                <w:b/>
                <w:bCs/>
                <w:sz w:val="18"/>
                <w:szCs w:val="18"/>
              </w:rPr>
              <w:t>25 233,0</w:t>
            </w:r>
          </w:p>
        </w:tc>
      </w:tr>
      <w:tr w:rsidR="008B4973" w:rsidRPr="008B4973" w14:paraId="3184ACDC"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07516B8B" w14:textId="77777777" w:rsidR="008B4973" w:rsidRPr="008B4973" w:rsidRDefault="008B4973" w:rsidP="008B4973">
            <w:pPr>
              <w:ind w:left="-120"/>
              <w:jc w:val="right"/>
              <w:rPr>
                <w:b/>
                <w:bCs/>
                <w:color w:val="000000"/>
                <w:sz w:val="18"/>
                <w:szCs w:val="18"/>
              </w:rPr>
            </w:pPr>
            <w:r w:rsidRPr="008B4973">
              <w:rPr>
                <w:b/>
                <w:bCs/>
                <w:color w:val="000000"/>
                <w:sz w:val="18"/>
                <w:szCs w:val="18"/>
              </w:rPr>
              <w:t> </w:t>
            </w:r>
          </w:p>
        </w:tc>
        <w:tc>
          <w:tcPr>
            <w:tcW w:w="2342" w:type="dxa"/>
            <w:tcBorders>
              <w:top w:val="nil"/>
              <w:left w:val="nil"/>
              <w:bottom w:val="single" w:sz="4" w:space="0" w:color="auto"/>
              <w:right w:val="single" w:sz="4" w:space="0" w:color="auto"/>
            </w:tcBorders>
            <w:shd w:val="clear" w:color="000000" w:fill="FFFFFF"/>
            <w:vAlign w:val="center"/>
            <w:hideMark/>
          </w:tcPr>
          <w:p w14:paraId="59975EE1" w14:textId="77777777" w:rsidR="008B4973" w:rsidRPr="008B4973" w:rsidRDefault="008B4973" w:rsidP="008B4973">
            <w:pPr>
              <w:ind w:right="-112"/>
              <w:rPr>
                <w:sz w:val="18"/>
                <w:szCs w:val="18"/>
              </w:rPr>
            </w:pPr>
            <w:r w:rsidRPr="008B4973">
              <w:rPr>
                <w:sz w:val="18"/>
                <w:szCs w:val="18"/>
              </w:rPr>
              <w:t>Иные межбюджетные трансферты на поддержку мер по обеспечению сбалансированности бюджетов поселений (межбюджетные трансферты)</w:t>
            </w:r>
          </w:p>
        </w:tc>
        <w:tc>
          <w:tcPr>
            <w:tcW w:w="992" w:type="dxa"/>
            <w:tcBorders>
              <w:top w:val="nil"/>
              <w:left w:val="nil"/>
              <w:bottom w:val="single" w:sz="4" w:space="0" w:color="auto"/>
              <w:right w:val="single" w:sz="4" w:space="0" w:color="auto"/>
            </w:tcBorders>
            <w:shd w:val="clear" w:color="000000" w:fill="FFFFFF"/>
            <w:noWrap/>
            <w:vAlign w:val="center"/>
            <w:hideMark/>
          </w:tcPr>
          <w:p w14:paraId="1F1FBE19" w14:textId="77777777" w:rsidR="008B4973" w:rsidRPr="008B4973" w:rsidRDefault="008B4973" w:rsidP="008B4973">
            <w:pPr>
              <w:jc w:val="center"/>
              <w:rPr>
                <w:sz w:val="18"/>
                <w:szCs w:val="18"/>
              </w:rPr>
            </w:pPr>
            <w:r w:rsidRPr="008B4973">
              <w:rPr>
                <w:sz w:val="18"/>
                <w:szCs w:val="18"/>
              </w:rPr>
              <w:t>39 2 03 88030</w:t>
            </w:r>
          </w:p>
        </w:tc>
        <w:tc>
          <w:tcPr>
            <w:tcW w:w="527" w:type="dxa"/>
            <w:tcBorders>
              <w:top w:val="nil"/>
              <w:left w:val="nil"/>
              <w:bottom w:val="single" w:sz="4" w:space="0" w:color="auto"/>
              <w:right w:val="single" w:sz="4" w:space="0" w:color="auto"/>
            </w:tcBorders>
            <w:shd w:val="clear" w:color="000000" w:fill="FFFFFF"/>
            <w:noWrap/>
            <w:vAlign w:val="center"/>
            <w:hideMark/>
          </w:tcPr>
          <w:p w14:paraId="1FCC8F30" w14:textId="77777777" w:rsidR="008B4973" w:rsidRPr="008B4973" w:rsidRDefault="008B4973" w:rsidP="008B4973">
            <w:pPr>
              <w:ind w:left="-110"/>
              <w:jc w:val="center"/>
              <w:rPr>
                <w:sz w:val="18"/>
                <w:szCs w:val="18"/>
              </w:rPr>
            </w:pPr>
            <w:r w:rsidRPr="008B4973">
              <w:rPr>
                <w:sz w:val="18"/>
                <w:szCs w:val="18"/>
              </w:rPr>
              <w:t>500</w:t>
            </w:r>
          </w:p>
        </w:tc>
        <w:tc>
          <w:tcPr>
            <w:tcW w:w="452" w:type="dxa"/>
            <w:tcBorders>
              <w:top w:val="nil"/>
              <w:left w:val="nil"/>
              <w:bottom w:val="single" w:sz="4" w:space="0" w:color="auto"/>
              <w:right w:val="single" w:sz="4" w:space="0" w:color="auto"/>
            </w:tcBorders>
            <w:shd w:val="clear" w:color="000000" w:fill="FFFFFF"/>
            <w:noWrap/>
            <w:vAlign w:val="center"/>
            <w:hideMark/>
          </w:tcPr>
          <w:p w14:paraId="059DF092" w14:textId="77777777" w:rsidR="008B4973" w:rsidRPr="008B4973" w:rsidRDefault="008B4973" w:rsidP="008B4973">
            <w:pPr>
              <w:ind w:left="-110"/>
              <w:jc w:val="center"/>
              <w:rPr>
                <w:sz w:val="18"/>
                <w:szCs w:val="18"/>
              </w:rPr>
            </w:pPr>
            <w:r w:rsidRPr="008B4973">
              <w:rPr>
                <w:sz w:val="18"/>
                <w:szCs w:val="18"/>
              </w:rPr>
              <w:t>14</w:t>
            </w:r>
          </w:p>
        </w:tc>
        <w:tc>
          <w:tcPr>
            <w:tcW w:w="504" w:type="dxa"/>
            <w:tcBorders>
              <w:top w:val="nil"/>
              <w:left w:val="nil"/>
              <w:bottom w:val="single" w:sz="4" w:space="0" w:color="auto"/>
              <w:right w:val="single" w:sz="4" w:space="0" w:color="auto"/>
            </w:tcBorders>
            <w:shd w:val="clear" w:color="000000" w:fill="FFFFFF"/>
            <w:noWrap/>
            <w:vAlign w:val="center"/>
            <w:hideMark/>
          </w:tcPr>
          <w:p w14:paraId="1722B322" w14:textId="77777777" w:rsidR="008B4973" w:rsidRPr="008B4973" w:rsidRDefault="008B4973" w:rsidP="008B4973">
            <w:pPr>
              <w:jc w:val="center"/>
              <w:rPr>
                <w:sz w:val="18"/>
                <w:szCs w:val="18"/>
              </w:rPr>
            </w:pPr>
            <w:r w:rsidRPr="008B4973">
              <w:rPr>
                <w:sz w:val="18"/>
                <w:szCs w:val="18"/>
              </w:rPr>
              <w:t>03</w:t>
            </w:r>
          </w:p>
        </w:tc>
        <w:tc>
          <w:tcPr>
            <w:tcW w:w="1326" w:type="dxa"/>
            <w:tcBorders>
              <w:top w:val="nil"/>
              <w:left w:val="nil"/>
              <w:bottom w:val="single" w:sz="4" w:space="0" w:color="auto"/>
              <w:right w:val="single" w:sz="4" w:space="0" w:color="auto"/>
            </w:tcBorders>
            <w:shd w:val="clear" w:color="auto" w:fill="auto"/>
            <w:noWrap/>
            <w:vAlign w:val="center"/>
            <w:hideMark/>
          </w:tcPr>
          <w:p w14:paraId="293EEBA1" w14:textId="77777777" w:rsidR="008B4973" w:rsidRPr="008B4973" w:rsidRDefault="008B4973" w:rsidP="008B4973">
            <w:pPr>
              <w:jc w:val="center"/>
              <w:rPr>
                <w:sz w:val="18"/>
                <w:szCs w:val="18"/>
              </w:rPr>
            </w:pPr>
            <w:r w:rsidRPr="008B4973">
              <w:rPr>
                <w:sz w:val="18"/>
                <w:szCs w:val="18"/>
              </w:rPr>
              <w:t>115 365,8</w:t>
            </w:r>
          </w:p>
        </w:tc>
        <w:tc>
          <w:tcPr>
            <w:tcW w:w="1418" w:type="dxa"/>
            <w:tcBorders>
              <w:top w:val="nil"/>
              <w:left w:val="nil"/>
              <w:bottom w:val="single" w:sz="4" w:space="0" w:color="auto"/>
              <w:right w:val="single" w:sz="4" w:space="0" w:color="auto"/>
            </w:tcBorders>
            <w:shd w:val="clear" w:color="000000" w:fill="FFFFFF"/>
            <w:noWrap/>
            <w:vAlign w:val="center"/>
            <w:hideMark/>
          </w:tcPr>
          <w:p w14:paraId="6DE255E1" w14:textId="77777777" w:rsidR="008B4973" w:rsidRPr="008B4973" w:rsidRDefault="008B4973" w:rsidP="008B4973">
            <w:pPr>
              <w:jc w:val="center"/>
              <w:rPr>
                <w:sz w:val="18"/>
                <w:szCs w:val="18"/>
              </w:rPr>
            </w:pPr>
            <w:r w:rsidRPr="008B4973">
              <w:rPr>
                <w:sz w:val="18"/>
                <w:szCs w:val="18"/>
              </w:rPr>
              <w:t>25 702,8</w:t>
            </w:r>
          </w:p>
        </w:tc>
        <w:tc>
          <w:tcPr>
            <w:tcW w:w="1417" w:type="dxa"/>
            <w:tcBorders>
              <w:top w:val="nil"/>
              <w:left w:val="nil"/>
              <w:bottom w:val="single" w:sz="4" w:space="0" w:color="auto"/>
              <w:right w:val="single" w:sz="4" w:space="0" w:color="auto"/>
            </w:tcBorders>
            <w:shd w:val="clear" w:color="000000" w:fill="FFFFFF"/>
            <w:noWrap/>
            <w:vAlign w:val="center"/>
            <w:hideMark/>
          </w:tcPr>
          <w:p w14:paraId="1F058324" w14:textId="77777777" w:rsidR="008B4973" w:rsidRPr="008B4973" w:rsidRDefault="008B4973" w:rsidP="008B4973">
            <w:pPr>
              <w:jc w:val="center"/>
              <w:rPr>
                <w:sz w:val="18"/>
                <w:szCs w:val="18"/>
              </w:rPr>
            </w:pPr>
            <w:r w:rsidRPr="008B4973">
              <w:rPr>
                <w:sz w:val="18"/>
                <w:szCs w:val="18"/>
              </w:rPr>
              <w:t>25 233,0</w:t>
            </w:r>
          </w:p>
        </w:tc>
      </w:tr>
      <w:tr w:rsidR="008B4973" w:rsidRPr="008B4973" w14:paraId="59CA91DB" w14:textId="77777777" w:rsidTr="001D58A8">
        <w:trPr>
          <w:trHeight w:val="2243"/>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49E830EA" w14:textId="77777777" w:rsidR="008B4973" w:rsidRPr="008B4973" w:rsidRDefault="008B4973" w:rsidP="008B4973">
            <w:pPr>
              <w:ind w:left="-120"/>
              <w:jc w:val="right"/>
              <w:rPr>
                <w:b/>
                <w:bCs/>
                <w:color w:val="000000"/>
                <w:sz w:val="18"/>
                <w:szCs w:val="18"/>
              </w:rPr>
            </w:pPr>
            <w:r w:rsidRPr="008B4973">
              <w:rPr>
                <w:b/>
                <w:bCs/>
                <w:color w:val="000000"/>
                <w:sz w:val="18"/>
                <w:szCs w:val="18"/>
              </w:rPr>
              <w:t>5.2.3</w:t>
            </w:r>
          </w:p>
        </w:tc>
        <w:tc>
          <w:tcPr>
            <w:tcW w:w="2342" w:type="dxa"/>
            <w:tcBorders>
              <w:top w:val="nil"/>
              <w:left w:val="nil"/>
              <w:bottom w:val="single" w:sz="4" w:space="0" w:color="auto"/>
              <w:right w:val="single" w:sz="4" w:space="0" w:color="auto"/>
            </w:tcBorders>
            <w:shd w:val="clear" w:color="000000" w:fill="FFFFFF"/>
            <w:vAlign w:val="center"/>
            <w:hideMark/>
          </w:tcPr>
          <w:p w14:paraId="6BA9554D" w14:textId="77777777" w:rsidR="008B4973" w:rsidRPr="008B4973" w:rsidRDefault="008B4973" w:rsidP="008B4973">
            <w:pPr>
              <w:ind w:right="-112"/>
              <w:rPr>
                <w:b/>
                <w:bCs/>
                <w:sz w:val="18"/>
                <w:szCs w:val="18"/>
              </w:rPr>
            </w:pPr>
            <w:r w:rsidRPr="008B4973">
              <w:rPr>
                <w:b/>
                <w:bCs/>
                <w:sz w:val="18"/>
                <w:szCs w:val="18"/>
              </w:rPr>
              <w:t>Основное мероприятие «</w:t>
            </w:r>
            <w:proofErr w:type="spellStart"/>
            <w:r w:rsidRPr="008B4973">
              <w:rPr>
                <w:b/>
                <w:bCs/>
                <w:sz w:val="18"/>
                <w:szCs w:val="18"/>
              </w:rPr>
              <w:t>Софинансирование</w:t>
            </w:r>
            <w:proofErr w:type="spellEnd"/>
            <w:r w:rsidRPr="008B4973">
              <w:rPr>
                <w:b/>
                <w:bCs/>
                <w:sz w:val="18"/>
                <w:szCs w:val="18"/>
              </w:rPr>
              <w:t xml:space="preserve"> расходных обязательств, возникающих при выполнении полномочий органов местного самоуправления поселений по вопросам местного значения, за счет субсидий и иных межбюджетных трансфертов, выделяемых из других бюджетов бюджетной системы РФ в соответствии с заключенными соглашениями»</w:t>
            </w:r>
          </w:p>
        </w:tc>
        <w:tc>
          <w:tcPr>
            <w:tcW w:w="992" w:type="dxa"/>
            <w:tcBorders>
              <w:top w:val="nil"/>
              <w:left w:val="nil"/>
              <w:bottom w:val="single" w:sz="4" w:space="0" w:color="auto"/>
              <w:right w:val="single" w:sz="4" w:space="0" w:color="auto"/>
            </w:tcBorders>
            <w:shd w:val="clear" w:color="000000" w:fill="FFFFFF"/>
            <w:noWrap/>
            <w:vAlign w:val="center"/>
            <w:hideMark/>
          </w:tcPr>
          <w:p w14:paraId="5A3A5213" w14:textId="77777777" w:rsidR="008B4973" w:rsidRPr="008B4973" w:rsidRDefault="008B4973" w:rsidP="008B4973">
            <w:pPr>
              <w:jc w:val="center"/>
              <w:rPr>
                <w:b/>
                <w:bCs/>
                <w:sz w:val="18"/>
                <w:szCs w:val="18"/>
              </w:rPr>
            </w:pPr>
            <w:r w:rsidRPr="008B4973">
              <w:rPr>
                <w:b/>
                <w:bCs/>
                <w:sz w:val="18"/>
                <w:szCs w:val="18"/>
              </w:rPr>
              <w:t>39 2 06 00000</w:t>
            </w:r>
          </w:p>
        </w:tc>
        <w:tc>
          <w:tcPr>
            <w:tcW w:w="527" w:type="dxa"/>
            <w:tcBorders>
              <w:top w:val="nil"/>
              <w:left w:val="nil"/>
              <w:bottom w:val="single" w:sz="4" w:space="0" w:color="auto"/>
              <w:right w:val="single" w:sz="4" w:space="0" w:color="auto"/>
            </w:tcBorders>
            <w:shd w:val="clear" w:color="000000" w:fill="FFFFFF"/>
            <w:noWrap/>
            <w:vAlign w:val="center"/>
          </w:tcPr>
          <w:p w14:paraId="0A6B7A59"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58415AD5"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5E46878D"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52CB14D2" w14:textId="77777777" w:rsidR="008B4973" w:rsidRPr="008B4973" w:rsidRDefault="008B4973" w:rsidP="008B4973">
            <w:pPr>
              <w:jc w:val="center"/>
              <w:rPr>
                <w:b/>
                <w:bCs/>
                <w:sz w:val="18"/>
                <w:szCs w:val="18"/>
              </w:rPr>
            </w:pPr>
            <w:r w:rsidRPr="008B4973">
              <w:rPr>
                <w:b/>
                <w:bCs/>
                <w:sz w:val="18"/>
                <w:szCs w:val="18"/>
              </w:rPr>
              <w:t>4 000,0</w:t>
            </w:r>
          </w:p>
        </w:tc>
        <w:tc>
          <w:tcPr>
            <w:tcW w:w="1418" w:type="dxa"/>
            <w:tcBorders>
              <w:top w:val="nil"/>
              <w:left w:val="nil"/>
              <w:bottom w:val="single" w:sz="4" w:space="0" w:color="auto"/>
              <w:right w:val="single" w:sz="4" w:space="0" w:color="auto"/>
            </w:tcBorders>
            <w:shd w:val="clear" w:color="000000" w:fill="FFFFFF"/>
            <w:noWrap/>
            <w:vAlign w:val="center"/>
            <w:hideMark/>
          </w:tcPr>
          <w:p w14:paraId="53EAAC02" w14:textId="77777777" w:rsidR="008B4973" w:rsidRPr="008B4973" w:rsidRDefault="008B4973" w:rsidP="008B4973">
            <w:pPr>
              <w:jc w:val="center"/>
              <w:rPr>
                <w:b/>
                <w:bCs/>
                <w:sz w:val="18"/>
                <w:szCs w:val="18"/>
              </w:rPr>
            </w:pPr>
            <w:r w:rsidRPr="008B4973">
              <w:rPr>
                <w:b/>
                <w:bCs/>
                <w:sz w:val="18"/>
                <w:szCs w:val="18"/>
              </w:rPr>
              <w:t>1 000,0</w:t>
            </w:r>
          </w:p>
        </w:tc>
        <w:tc>
          <w:tcPr>
            <w:tcW w:w="1417" w:type="dxa"/>
            <w:tcBorders>
              <w:top w:val="nil"/>
              <w:left w:val="nil"/>
              <w:bottom w:val="single" w:sz="4" w:space="0" w:color="auto"/>
              <w:right w:val="single" w:sz="4" w:space="0" w:color="auto"/>
            </w:tcBorders>
            <w:shd w:val="clear" w:color="000000" w:fill="FFFFFF"/>
            <w:noWrap/>
            <w:vAlign w:val="center"/>
            <w:hideMark/>
          </w:tcPr>
          <w:p w14:paraId="6CD59BE5" w14:textId="77777777" w:rsidR="008B4973" w:rsidRPr="008B4973" w:rsidRDefault="008B4973" w:rsidP="008B4973">
            <w:pPr>
              <w:jc w:val="center"/>
              <w:rPr>
                <w:b/>
                <w:bCs/>
                <w:sz w:val="18"/>
                <w:szCs w:val="18"/>
              </w:rPr>
            </w:pPr>
            <w:r w:rsidRPr="008B4973">
              <w:rPr>
                <w:b/>
                <w:bCs/>
                <w:sz w:val="18"/>
                <w:szCs w:val="18"/>
              </w:rPr>
              <w:t>0,0</w:t>
            </w:r>
          </w:p>
        </w:tc>
      </w:tr>
      <w:tr w:rsidR="008B4973" w:rsidRPr="008B4973" w14:paraId="2A07493C" w14:textId="77777777" w:rsidTr="001D58A8">
        <w:trPr>
          <w:trHeight w:val="129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4B4A6D87"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bottom"/>
            <w:hideMark/>
          </w:tcPr>
          <w:p w14:paraId="0158AE43" w14:textId="77777777" w:rsidR="008B4973" w:rsidRPr="008B4973" w:rsidRDefault="008B4973" w:rsidP="008B4973">
            <w:pPr>
              <w:ind w:right="-112"/>
              <w:rPr>
                <w:sz w:val="18"/>
                <w:szCs w:val="18"/>
              </w:rPr>
            </w:pPr>
            <w:r w:rsidRPr="008B4973">
              <w:rPr>
                <w:sz w:val="18"/>
                <w:szCs w:val="18"/>
              </w:rPr>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 (межбюджетные трансферты)</w:t>
            </w:r>
          </w:p>
        </w:tc>
        <w:tc>
          <w:tcPr>
            <w:tcW w:w="992" w:type="dxa"/>
            <w:tcBorders>
              <w:top w:val="nil"/>
              <w:left w:val="nil"/>
              <w:bottom w:val="single" w:sz="4" w:space="0" w:color="auto"/>
              <w:right w:val="single" w:sz="4" w:space="0" w:color="auto"/>
            </w:tcBorders>
            <w:shd w:val="clear" w:color="000000" w:fill="FFFFFF"/>
            <w:noWrap/>
            <w:vAlign w:val="center"/>
            <w:hideMark/>
          </w:tcPr>
          <w:p w14:paraId="4221E821" w14:textId="77777777" w:rsidR="008B4973" w:rsidRPr="008B4973" w:rsidRDefault="008B4973" w:rsidP="008B4973">
            <w:pPr>
              <w:jc w:val="center"/>
              <w:rPr>
                <w:sz w:val="18"/>
                <w:szCs w:val="18"/>
              </w:rPr>
            </w:pPr>
            <w:r w:rsidRPr="008B4973">
              <w:rPr>
                <w:sz w:val="18"/>
                <w:szCs w:val="18"/>
              </w:rPr>
              <w:t>39 2 06 79180</w:t>
            </w:r>
          </w:p>
        </w:tc>
        <w:tc>
          <w:tcPr>
            <w:tcW w:w="527" w:type="dxa"/>
            <w:tcBorders>
              <w:top w:val="nil"/>
              <w:left w:val="nil"/>
              <w:bottom w:val="single" w:sz="4" w:space="0" w:color="auto"/>
              <w:right w:val="single" w:sz="4" w:space="0" w:color="auto"/>
            </w:tcBorders>
            <w:shd w:val="clear" w:color="000000" w:fill="FFFFFF"/>
            <w:noWrap/>
            <w:vAlign w:val="center"/>
            <w:hideMark/>
          </w:tcPr>
          <w:p w14:paraId="29D2FEC6" w14:textId="77777777" w:rsidR="008B4973" w:rsidRPr="008B4973" w:rsidRDefault="008B4973" w:rsidP="008B4973">
            <w:pPr>
              <w:ind w:left="-110"/>
              <w:jc w:val="center"/>
              <w:rPr>
                <w:sz w:val="18"/>
                <w:szCs w:val="18"/>
              </w:rPr>
            </w:pPr>
            <w:r w:rsidRPr="008B4973">
              <w:rPr>
                <w:sz w:val="18"/>
                <w:szCs w:val="18"/>
              </w:rPr>
              <w:t>500</w:t>
            </w:r>
          </w:p>
        </w:tc>
        <w:tc>
          <w:tcPr>
            <w:tcW w:w="452" w:type="dxa"/>
            <w:tcBorders>
              <w:top w:val="nil"/>
              <w:left w:val="nil"/>
              <w:bottom w:val="single" w:sz="4" w:space="0" w:color="auto"/>
              <w:right w:val="single" w:sz="4" w:space="0" w:color="auto"/>
            </w:tcBorders>
            <w:shd w:val="clear" w:color="000000" w:fill="FFFFFF"/>
            <w:noWrap/>
            <w:vAlign w:val="center"/>
            <w:hideMark/>
          </w:tcPr>
          <w:p w14:paraId="1E84CD7F" w14:textId="77777777" w:rsidR="008B4973" w:rsidRPr="008B4973" w:rsidRDefault="008B4973" w:rsidP="008B4973">
            <w:pPr>
              <w:ind w:left="-110"/>
              <w:jc w:val="center"/>
              <w:rPr>
                <w:sz w:val="18"/>
                <w:szCs w:val="18"/>
              </w:rPr>
            </w:pPr>
            <w:r w:rsidRPr="008B4973">
              <w:rPr>
                <w:sz w:val="18"/>
                <w:szCs w:val="18"/>
              </w:rPr>
              <w:t>14</w:t>
            </w:r>
          </w:p>
        </w:tc>
        <w:tc>
          <w:tcPr>
            <w:tcW w:w="504" w:type="dxa"/>
            <w:tcBorders>
              <w:top w:val="nil"/>
              <w:left w:val="nil"/>
              <w:bottom w:val="single" w:sz="4" w:space="0" w:color="auto"/>
              <w:right w:val="single" w:sz="4" w:space="0" w:color="auto"/>
            </w:tcBorders>
            <w:shd w:val="clear" w:color="000000" w:fill="FFFFFF"/>
            <w:noWrap/>
            <w:vAlign w:val="center"/>
            <w:hideMark/>
          </w:tcPr>
          <w:p w14:paraId="67CC3343" w14:textId="77777777" w:rsidR="008B4973" w:rsidRPr="008B4973" w:rsidRDefault="008B4973" w:rsidP="008B4973">
            <w:pPr>
              <w:jc w:val="center"/>
              <w:rPr>
                <w:sz w:val="18"/>
                <w:szCs w:val="18"/>
              </w:rPr>
            </w:pPr>
            <w:r w:rsidRPr="008B4973">
              <w:rPr>
                <w:sz w:val="18"/>
                <w:szCs w:val="18"/>
              </w:rPr>
              <w:t>03</w:t>
            </w:r>
          </w:p>
        </w:tc>
        <w:tc>
          <w:tcPr>
            <w:tcW w:w="1326" w:type="dxa"/>
            <w:tcBorders>
              <w:top w:val="nil"/>
              <w:left w:val="nil"/>
              <w:bottom w:val="single" w:sz="4" w:space="0" w:color="auto"/>
              <w:right w:val="single" w:sz="4" w:space="0" w:color="auto"/>
            </w:tcBorders>
            <w:shd w:val="clear" w:color="auto" w:fill="auto"/>
            <w:noWrap/>
            <w:vAlign w:val="center"/>
            <w:hideMark/>
          </w:tcPr>
          <w:p w14:paraId="1FD77F0A" w14:textId="77777777" w:rsidR="008B4973" w:rsidRPr="008B4973" w:rsidRDefault="008B4973" w:rsidP="008B4973">
            <w:pPr>
              <w:jc w:val="center"/>
              <w:rPr>
                <w:sz w:val="18"/>
                <w:szCs w:val="18"/>
              </w:rPr>
            </w:pPr>
            <w:r w:rsidRPr="008B4973">
              <w:rPr>
                <w:sz w:val="18"/>
                <w:szCs w:val="18"/>
              </w:rPr>
              <w:t>4 000,0</w:t>
            </w:r>
          </w:p>
        </w:tc>
        <w:tc>
          <w:tcPr>
            <w:tcW w:w="1418" w:type="dxa"/>
            <w:tcBorders>
              <w:top w:val="nil"/>
              <w:left w:val="nil"/>
              <w:bottom w:val="single" w:sz="4" w:space="0" w:color="auto"/>
              <w:right w:val="single" w:sz="4" w:space="0" w:color="auto"/>
            </w:tcBorders>
            <w:shd w:val="clear" w:color="000000" w:fill="FFFFFF"/>
            <w:noWrap/>
            <w:vAlign w:val="center"/>
            <w:hideMark/>
          </w:tcPr>
          <w:p w14:paraId="2931531D" w14:textId="77777777" w:rsidR="008B4973" w:rsidRPr="008B4973" w:rsidRDefault="008B4973" w:rsidP="008B4973">
            <w:pPr>
              <w:jc w:val="center"/>
              <w:rPr>
                <w:sz w:val="18"/>
                <w:szCs w:val="18"/>
              </w:rPr>
            </w:pPr>
            <w:r w:rsidRPr="008B4973">
              <w:rPr>
                <w:sz w:val="18"/>
                <w:szCs w:val="18"/>
              </w:rPr>
              <w:t>1 000,0</w:t>
            </w:r>
          </w:p>
        </w:tc>
        <w:tc>
          <w:tcPr>
            <w:tcW w:w="1417" w:type="dxa"/>
            <w:tcBorders>
              <w:top w:val="nil"/>
              <w:left w:val="nil"/>
              <w:bottom w:val="single" w:sz="4" w:space="0" w:color="auto"/>
              <w:right w:val="single" w:sz="4" w:space="0" w:color="auto"/>
            </w:tcBorders>
            <w:shd w:val="clear" w:color="000000" w:fill="FFFFFF"/>
            <w:noWrap/>
            <w:vAlign w:val="center"/>
            <w:hideMark/>
          </w:tcPr>
          <w:p w14:paraId="644E4704" w14:textId="77777777" w:rsidR="008B4973" w:rsidRPr="008B4973" w:rsidRDefault="008B4973" w:rsidP="008B4973">
            <w:pPr>
              <w:jc w:val="center"/>
              <w:rPr>
                <w:sz w:val="18"/>
                <w:szCs w:val="18"/>
              </w:rPr>
            </w:pPr>
            <w:r w:rsidRPr="008B4973">
              <w:rPr>
                <w:sz w:val="18"/>
                <w:szCs w:val="18"/>
              </w:rPr>
              <w:t>0,0</w:t>
            </w:r>
          </w:p>
        </w:tc>
      </w:tr>
      <w:tr w:rsidR="008B4973" w:rsidRPr="008B4973" w14:paraId="27E3E24F" w14:textId="77777777" w:rsidTr="001D58A8">
        <w:trPr>
          <w:trHeight w:val="777"/>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74914209" w14:textId="77777777" w:rsidR="008B4973" w:rsidRPr="008B4973" w:rsidRDefault="008B4973" w:rsidP="008B4973">
            <w:pPr>
              <w:ind w:left="-120"/>
              <w:jc w:val="right"/>
              <w:rPr>
                <w:b/>
                <w:bCs/>
                <w:color w:val="000000"/>
                <w:sz w:val="18"/>
                <w:szCs w:val="18"/>
              </w:rPr>
            </w:pPr>
            <w:r w:rsidRPr="008B4973">
              <w:rPr>
                <w:b/>
                <w:bCs/>
                <w:color w:val="000000"/>
                <w:sz w:val="18"/>
                <w:szCs w:val="18"/>
              </w:rPr>
              <w:t>5.3</w:t>
            </w:r>
          </w:p>
        </w:tc>
        <w:tc>
          <w:tcPr>
            <w:tcW w:w="2342" w:type="dxa"/>
            <w:tcBorders>
              <w:top w:val="nil"/>
              <w:left w:val="nil"/>
              <w:bottom w:val="single" w:sz="4" w:space="0" w:color="auto"/>
              <w:right w:val="single" w:sz="4" w:space="0" w:color="auto"/>
            </w:tcBorders>
            <w:shd w:val="clear" w:color="000000" w:fill="FFFFFF"/>
            <w:vAlign w:val="center"/>
            <w:hideMark/>
          </w:tcPr>
          <w:p w14:paraId="039F38CD" w14:textId="77777777" w:rsidR="008B4973" w:rsidRPr="008B4973" w:rsidRDefault="008B4973" w:rsidP="008B4973">
            <w:pPr>
              <w:ind w:right="-112"/>
              <w:rPr>
                <w:b/>
                <w:bCs/>
                <w:sz w:val="18"/>
                <w:szCs w:val="18"/>
              </w:rPr>
            </w:pPr>
            <w:r w:rsidRPr="008B4973">
              <w:rPr>
                <w:b/>
                <w:bCs/>
                <w:sz w:val="18"/>
                <w:szCs w:val="18"/>
              </w:rPr>
              <w:t xml:space="preserve">Подпрограмма «Финансовое обеспечение реализации муниципальной программы» </w:t>
            </w:r>
          </w:p>
        </w:tc>
        <w:tc>
          <w:tcPr>
            <w:tcW w:w="992" w:type="dxa"/>
            <w:tcBorders>
              <w:top w:val="nil"/>
              <w:left w:val="nil"/>
              <w:bottom w:val="single" w:sz="4" w:space="0" w:color="auto"/>
              <w:right w:val="single" w:sz="4" w:space="0" w:color="auto"/>
            </w:tcBorders>
            <w:shd w:val="clear" w:color="000000" w:fill="FFFFFF"/>
            <w:noWrap/>
            <w:vAlign w:val="center"/>
            <w:hideMark/>
          </w:tcPr>
          <w:p w14:paraId="0E52C8BF" w14:textId="77777777" w:rsidR="008B4973" w:rsidRPr="008B4973" w:rsidRDefault="008B4973" w:rsidP="008B4973">
            <w:pPr>
              <w:jc w:val="center"/>
              <w:rPr>
                <w:b/>
                <w:bCs/>
                <w:sz w:val="18"/>
                <w:szCs w:val="18"/>
              </w:rPr>
            </w:pPr>
            <w:r w:rsidRPr="008B4973">
              <w:rPr>
                <w:b/>
                <w:bCs/>
                <w:sz w:val="18"/>
                <w:szCs w:val="18"/>
              </w:rPr>
              <w:t>39 3 00 00000</w:t>
            </w:r>
          </w:p>
        </w:tc>
        <w:tc>
          <w:tcPr>
            <w:tcW w:w="527" w:type="dxa"/>
            <w:tcBorders>
              <w:top w:val="nil"/>
              <w:left w:val="nil"/>
              <w:bottom w:val="single" w:sz="4" w:space="0" w:color="auto"/>
              <w:right w:val="single" w:sz="4" w:space="0" w:color="auto"/>
            </w:tcBorders>
            <w:shd w:val="clear" w:color="000000" w:fill="FFFFFF"/>
            <w:noWrap/>
            <w:vAlign w:val="center"/>
          </w:tcPr>
          <w:p w14:paraId="18EC0AAD"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326246AC"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7F3DF452"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06D2E4B4" w14:textId="77777777" w:rsidR="008B4973" w:rsidRPr="008B4973" w:rsidRDefault="008B4973" w:rsidP="008B4973">
            <w:pPr>
              <w:jc w:val="center"/>
              <w:rPr>
                <w:b/>
                <w:bCs/>
                <w:sz w:val="18"/>
                <w:szCs w:val="18"/>
              </w:rPr>
            </w:pPr>
            <w:r w:rsidRPr="008B4973">
              <w:rPr>
                <w:b/>
                <w:bCs/>
                <w:sz w:val="18"/>
                <w:szCs w:val="18"/>
              </w:rPr>
              <w:t>13 247,1</w:t>
            </w:r>
          </w:p>
        </w:tc>
        <w:tc>
          <w:tcPr>
            <w:tcW w:w="1418" w:type="dxa"/>
            <w:tcBorders>
              <w:top w:val="nil"/>
              <w:left w:val="nil"/>
              <w:bottom w:val="single" w:sz="4" w:space="0" w:color="auto"/>
              <w:right w:val="single" w:sz="4" w:space="0" w:color="auto"/>
            </w:tcBorders>
            <w:shd w:val="clear" w:color="000000" w:fill="FFFFFF"/>
            <w:noWrap/>
            <w:vAlign w:val="center"/>
            <w:hideMark/>
          </w:tcPr>
          <w:p w14:paraId="639C8B0E" w14:textId="77777777" w:rsidR="008B4973" w:rsidRPr="008B4973" w:rsidRDefault="008B4973" w:rsidP="008B4973">
            <w:pPr>
              <w:jc w:val="center"/>
              <w:rPr>
                <w:b/>
                <w:bCs/>
                <w:sz w:val="18"/>
                <w:szCs w:val="18"/>
              </w:rPr>
            </w:pPr>
            <w:r w:rsidRPr="008B4973">
              <w:rPr>
                <w:b/>
                <w:bCs/>
                <w:sz w:val="18"/>
                <w:szCs w:val="18"/>
              </w:rPr>
              <w:t>13 829,8</w:t>
            </w:r>
          </w:p>
        </w:tc>
        <w:tc>
          <w:tcPr>
            <w:tcW w:w="1417" w:type="dxa"/>
            <w:tcBorders>
              <w:top w:val="nil"/>
              <w:left w:val="nil"/>
              <w:bottom w:val="single" w:sz="4" w:space="0" w:color="auto"/>
              <w:right w:val="single" w:sz="4" w:space="0" w:color="auto"/>
            </w:tcBorders>
            <w:shd w:val="clear" w:color="000000" w:fill="FFFFFF"/>
            <w:noWrap/>
            <w:vAlign w:val="center"/>
            <w:hideMark/>
          </w:tcPr>
          <w:p w14:paraId="078F84BC" w14:textId="77777777" w:rsidR="008B4973" w:rsidRPr="008B4973" w:rsidRDefault="008B4973" w:rsidP="008B4973">
            <w:pPr>
              <w:jc w:val="center"/>
              <w:rPr>
                <w:b/>
                <w:bCs/>
                <w:sz w:val="18"/>
                <w:szCs w:val="18"/>
              </w:rPr>
            </w:pPr>
            <w:r w:rsidRPr="008B4973">
              <w:rPr>
                <w:b/>
                <w:bCs/>
                <w:sz w:val="18"/>
                <w:szCs w:val="18"/>
              </w:rPr>
              <w:t>14 434,8</w:t>
            </w:r>
          </w:p>
        </w:tc>
      </w:tr>
      <w:tr w:rsidR="008B4973" w:rsidRPr="008B4973" w14:paraId="536FBEF9" w14:textId="77777777" w:rsidTr="001D58A8">
        <w:trPr>
          <w:trHeight w:val="147"/>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6C6DCB83" w14:textId="77777777" w:rsidR="008B4973" w:rsidRPr="008B4973" w:rsidRDefault="008B4973" w:rsidP="008B4973">
            <w:pPr>
              <w:ind w:left="-120"/>
              <w:jc w:val="right"/>
              <w:rPr>
                <w:b/>
                <w:bCs/>
                <w:color w:val="000000"/>
                <w:sz w:val="18"/>
                <w:szCs w:val="18"/>
              </w:rPr>
            </w:pPr>
            <w:r w:rsidRPr="008B4973">
              <w:rPr>
                <w:b/>
                <w:bCs/>
                <w:color w:val="000000"/>
                <w:sz w:val="18"/>
                <w:szCs w:val="18"/>
              </w:rPr>
              <w:t>5.3.1</w:t>
            </w:r>
          </w:p>
        </w:tc>
        <w:tc>
          <w:tcPr>
            <w:tcW w:w="2342" w:type="dxa"/>
            <w:tcBorders>
              <w:top w:val="nil"/>
              <w:left w:val="nil"/>
              <w:bottom w:val="single" w:sz="4" w:space="0" w:color="auto"/>
              <w:right w:val="single" w:sz="4" w:space="0" w:color="auto"/>
            </w:tcBorders>
            <w:shd w:val="clear" w:color="000000" w:fill="FFFFFF"/>
            <w:vAlign w:val="center"/>
            <w:hideMark/>
          </w:tcPr>
          <w:p w14:paraId="4B254020" w14:textId="77777777" w:rsidR="008B4973" w:rsidRPr="008B4973" w:rsidRDefault="008B4973" w:rsidP="008B4973">
            <w:pPr>
              <w:ind w:right="-112"/>
              <w:rPr>
                <w:b/>
                <w:bCs/>
                <w:sz w:val="18"/>
                <w:szCs w:val="18"/>
              </w:rPr>
            </w:pPr>
            <w:r w:rsidRPr="008B4973">
              <w:rPr>
                <w:b/>
                <w:bCs/>
                <w:sz w:val="18"/>
                <w:szCs w:val="18"/>
              </w:rPr>
              <w:t>Основное мероприятие «Финансовое обеспечение деятельности Отдела по финансам, иных главных распорядителей средств районного бюджета – исполнителей»</w:t>
            </w:r>
          </w:p>
        </w:tc>
        <w:tc>
          <w:tcPr>
            <w:tcW w:w="992" w:type="dxa"/>
            <w:tcBorders>
              <w:top w:val="nil"/>
              <w:left w:val="nil"/>
              <w:bottom w:val="single" w:sz="4" w:space="0" w:color="auto"/>
              <w:right w:val="single" w:sz="4" w:space="0" w:color="auto"/>
            </w:tcBorders>
            <w:shd w:val="clear" w:color="000000" w:fill="FFFFFF"/>
            <w:noWrap/>
            <w:vAlign w:val="center"/>
            <w:hideMark/>
          </w:tcPr>
          <w:p w14:paraId="6F19D5E0" w14:textId="77777777" w:rsidR="008B4973" w:rsidRPr="008B4973" w:rsidRDefault="008B4973" w:rsidP="008B4973">
            <w:pPr>
              <w:jc w:val="center"/>
              <w:rPr>
                <w:b/>
                <w:bCs/>
                <w:sz w:val="18"/>
                <w:szCs w:val="18"/>
              </w:rPr>
            </w:pPr>
            <w:r w:rsidRPr="008B4973">
              <w:rPr>
                <w:b/>
                <w:bCs/>
                <w:sz w:val="18"/>
                <w:szCs w:val="18"/>
              </w:rPr>
              <w:t>39 3 01 00000</w:t>
            </w:r>
          </w:p>
        </w:tc>
        <w:tc>
          <w:tcPr>
            <w:tcW w:w="527" w:type="dxa"/>
            <w:tcBorders>
              <w:top w:val="nil"/>
              <w:left w:val="nil"/>
              <w:bottom w:val="single" w:sz="4" w:space="0" w:color="auto"/>
              <w:right w:val="single" w:sz="4" w:space="0" w:color="auto"/>
            </w:tcBorders>
            <w:shd w:val="clear" w:color="000000" w:fill="FFFFFF"/>
            <w:noWrap/>
            <w:vAlign w:val="center"/>
          </w:tcPr>
          <w:p w14:paraId="4D2EF2CD"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1D258934"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440D447E"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4C095CE1" w14:textId="77777777" w:rsidR="008B4973" w:rsidRPr="008B4973" w:rsidRDefault="008B4973" w:rsidP="008B4973">
            <w:pPr>
              <w:jc w:val="center"/>
              <w:rPr>
                <w:b/>
                <w:bCs/>
                <w:sz w:val="18"/>
                <w:szCs w:val="18"/>
              </w:rPr>
            </w:pPr>
            <w:r w:rsidRPr="008B4973">
              <w:rPr>
                <w:b/>
                <w:bCs/>
                <w:sz w:val="18"/>
                <w:szCs w:val="18"/>
              </w:rPr>
              <w:t>13 247,1</w:t>
            </w:r>
          </w:p>
        </w:tc>
        <w:tc>
          <w:tcPr>
            <w:tcW w:w="1418" w:type="dxa"/>
            <w:tcBorders>
              <w:top w:val="nil"/>
              <w:left w:val="nil"/>
              <w:bottom w:val="single" w:sz="4" w:space="0" w:color="auto"/>
              <w:right w:val="single" w:sz="4" w:space="0" w:color="auto"/>
            </w:tcBorders>
            <w:shd w:val="clear" w:color="000000" w:fill="FFFFFF"/>
            <w:noWrap/>
            <w:vAlign w:val="center"/>
            <w:hideMark/>
          </w:tcPr>
          <w:p w14:paraId="1E3D0C0A" w14:textId="77777777" w:rsidR="008B4973" w:rsidRPr="008B4973" w:rsidRDefault="008B4973" w:rsidP="008B4973">
            <w:pPr>
              <w:jc w:val="center"/>
              <w:rPr>
                <w:b/>
                <w:bCs/>
                <w:sz w:val="18"/>
                <w:szCs w:val="18"/>
              </w:rPr>
            </w:pPr>
            <w:r w:rsidRPr="008B4973">
              <w:rPr>
                <w:b/>
                <w:bCs/>
                <w:sz w:val="18"/>
                <w:szCs w:val="18"/>
              </w:rPr>
              <w:t>13 829,8</w:t>
            </w:r>
          </w:p>
        </w:tc>
        <w:tc>
          <w:tcPr>
            <w:tcW w:w="1417" w:type="dxa"/>
            <w:tcBorders>
              <w:top w:val="nil"/>
              <w:left w:val="nil"/>
              <w:bottom w:val="single" w:sz="4" w:space="0" w:color="auto"/>
              <w:right w:val="single" w:sz="4" w:space="0" w:color="auto"/>
            </w:tcBorders>
            <w:shd w:val="clear" w:color="000000" w:fill="FFFFFF"/>
            <w:noWrap/>
            <w:vAlign w:val="center"/>
            <w:hideMark/>
          </w:tcPr>
          <w:p w14:paraId="2703AF7B" w14:textId="77777777" w:rsidR="008B4973" w:rsidRPr="008B4973" w:rsidRDefault="008B4973" w:rsidP="008B4973">
            <w:pPr>
              <w:jc w:val="center"/>
              <w:rPr>
                <w:b/>
                <w:bCs/>
                <w:sz w:val="18"/>
                <w:szCs w:val="18"/>
              </w:rPr>
            </w:pPr>
            <w:r w:rsidRPr="008B4973">
              <w:rPr>
                <w:b/>
                <w:bCs/>
                <w:sz w:val="18"/>
                <w:szCs w:val="18"/>
              </w:rPr>
              <w:t>14 434,8</w:t>
            </w:r>
          </w:p>
        </w:tc>
      </w:tr>
      <w:tr w:rsidR="008B4973" w:rsidRPr="008B4973" w14:paraId="1C6FE718" w14:textId="77777777" w:rsidTr="001D58A8">
        <w:trPr>
          <w:trHeight w:val="1890"/>
        </w:trPr>
        <w:tc>
          <w:tcPr>
            <w:tcW w:w="630" w:type="dxa"/>
            <w:tcBorders>
              <w:top w:val="nil"/>
              <w:left w:val="single" w:sz="4" w:space="0" w:color="auto"/>
              <w:bottom w:val="single" w:sz="4" w:space="0" w:color="auto"/>
              <w:right w:val="single" w:sz="4" w:space="0" w:color="auto"/>
            </w:tcBorders>
            <w:shd w:val="clear" w:color="000000" w:fill="FFFFFF"/>
            <w:vAlign w:val="bottom"/>
          </w:tcPr>
          <w:p w14:paraId="00FE46A1"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35E83EBE" w14:textId="77777777" w:rsidR="008B4973" w:rsidRPr="008B4973" w:rsidRDefault="008B4973" w:rsidP="008B4973">
            <w:pPr>
              <w:ind w:right="-112"/>
              <w:rPr>
                <w:sz w:val="18"/>
                <w:szCs w:val="18"/>
              </w:rPr>
            </w:pPr>
            <w:r w:rsidRPr="008B4973">
              <w:rPr>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14:paraId="29BBD7F7" w14:textId="77777777" w:rsidR="008B4973" w:rsidRPr="008B4973" w:rsidRDefault="008B4973" w:rsidP="008B4973">
            <w:pPr>
              <w:jc w:val="center"/>
              <w:rPr>
                <w:sz w:val="18"/>
                <w:szCs w:val="18"/>
              </w:rPr>
            </w:pPr>
            <w:r w:rsidRPr="008B4973">
              <w:rPr>
                <w:sz w:val="18"/>
                <w:szCs w:val="18"/>
              </w:rPr>
              <w:t>39 3 01 82010</w:t>
            </w:r>
          </w:p>
        </w:tc>
        <w:tc>
          <w:tcPr>
            <w:tcW w:w="527" w:type="dxa"/>
            <w:tcBorders>
              <w:top w:val="nil"/>
              <w:left w:val="nil"/>
              <w:bottom w:val="single" w:sz="4" w:space="0" w:color="auto"/>
              <w:right w:val="single" w:sz="4" w:space="0" w:color="auto"/>
            </w:tcBorders>
            <w:shd w:val="clear" w:color="000000" w:fill="FFFFFF"/>
            <w:noWrap/>
            <w:vAlign w:val="center"/>
            <w:hideMark/>
          </w:tcPr>
          <w:p w14:paraId="2658F4FA" w14:textId="77777777" w:rsidR="008B4973" w:rsidRPr="008B4973" w:rsidRDefault="008B4973" w:rsidP="008B4973">
            <w:pPr>
              <w:ind w:left="-110"/>
              <w:jc w:val="center"/>
              <w:rPr>
                <w:sz w:val="18"/>
                <w:szCs w:val="18"/>
              </w:rPr>
            </w:pPr>
            <w:r w:rsidRPr="008B4973">
              <w:rPr>
                <w:sz w:val="18"/>
                <w:szCs w:val="18"/>
              </w:rPr>
              <w:t>100</w:t>
            </w:r>
          </w:p>
        </w:tc>
        <w:tc>
          <w:tcPr>
            <w:tcW w:w="452" w:type="dxa"/>
            <w:tcBorders>
              <w:top w:val="nil"/>
              <w:left w:val="nil"/>
              <w:bottom w:val="single" w:sz="4" w:space="0" w:color="auto"/>
              <w:right w:val="single" w:sz="4" w:space="0" w:color="auto"/>
            </w:tcBorders>
            <w:shd w:val="clear" w:color="000000" w:fill="FFFFFF"/>
            <w:noWrap/>
            <w:vAlign w:val="center"/>
            <w:hideMark/>
          </w:tcPr>
          <w:p w14:paraId="3DBAD0EB" w14:textId="77777777" w:rsidR="008B4973" w:rsidRPr="008B4973" w:rsidRDefault="008B4973" w:rsidP="008B4973">
            <w:pPr>
              <w:ind w:left="-110"/>
              <w:jc w:val="center"/>
              <w:rPr>
                <w:sz w:val="18"/>
                <w:szCs w:val="18"/>
              </w:rPr>
            </w:pPr>
            <w:r w:rsidRPr="008B4973">
              <w:rPr>
                <w:sz w:val="18"/>
                <w:szCs w:val="18"/>
              </w:rPr>
              <w:t>01</w:t>
            </w:r>
          </w:p>
        </w:tc>
        <w:tc>
          <w:tcPr>
            <w:tcW w:w="504" w:type="dxa"/>
            <w:tcBorders>
              <w:top w:val="nil"/>
              <w:left w:val="nil"/>
              <w:bottom w:val="single" w:sz="4" w:space="0" w:color="auto"/>
              <w:right w:val="single" w:sz="4" w:space="0" w:color="auto"/>
            </w:tcBorders>
            <w:shd w:val="clear" w:color="000000" w:fill="FFFFFF"/>
            <w:noWrap/>
            <w:vAlign w:val="center"/>
            <w:hideMark/>
          </w:tcPr>
          <w:p w14:paraId="42EDA6C1" w14:textId="77777777" w:rsidR="008B4973" w:rsidRPr="008B4973" w:rsidRDefault="008B4973" w:rsidP="008B4973">
            <w:pPr>
              <w:jc w:val="center"/>
              <w:rPr>
                <w:sz w:val="18"/>
                <w:szCs w:val="18"/>
              </w:rPr>
            </w:pPr>
            <w:r w:rsidRPr="008B4973">
              <w:rPr>
                <w:sz w:val="18"/>
                <w:szCs w:val="18"/>
              </w:rPr>
              <w:t>06</w:t>
            </w:r>
          </w:p>
        </w:tc>
        <w:tc>
          <w:tcPr>
            <w:tcW w:w="1326" w:type="dxa"/>
            <w:tcBorders>
              <w:top w:val="nil"/>
              <w:left w:val="nil"/>
              <w:bottom w:val="single" w:sz="4" w:space="0" w:color="auto"/>
              <w:right w:val="single" w:sz="4" w:space="0" w:color="auto"/>
            </w:tcBorders>
            <w:shd w:val="clear" w:color="auto" w:fill="auto"/>
            <w:noWrap/>
            <w:vAlign w:val="center"/>
            <w:hideMark/>
          </w:tcPr>
          <w:p w14:paraId="32231CB8" w14:textId="77777777" w:rsidR="008B4973" w:rsidRPr="008B4973" w:rsidRDefault="008B4973" w:rsidP="008B4973">
            <w:pPr>
              <w:jc w:val="center"/>
              <w:rPr>
                <w:sz w:val="18"/>
                <w:szCs w:val="18"/>
              </w:rPr>
            </w:pPr>
            <w:r w:rsidRPr="008B4973">
              <w:rPr>
                <w:sz w:val="18"/>
                <w:szCs w:val="18"/>
              </w:rPr>
              <w:t>10 196,4</w:t>
            </w:r>
          </w:p>
        </w:tc>
        <w:tc>
          <w:tcPr>
            <w:tcW w:w="1418" w:type="dxa"/>
            <w:tcBorders>
              <w:top w:val="nil"/>
              <w:left w:val="nil"/>
              <w:bottom w:val="single" w:sz="4" w:space="0" w:color="auto"/>
              <w:right w:val="single" w:sz="4" w:space="0" w:color="auto"/>
            </w:tcBorders>
            <w:shd w:val="clear" w:color="000000" w:fill="FFFFFF"/>
            <w:noWrap/>
            <w:vAlign w:val="center"/>
            <w:hideMark/>
          </w:tcPr>
          <w:p w14:paraId="08119A2F" w14:textId="77777777" w:rsidR="008B4973" w:rsidRPr="008B4973" w:rsidRDefault="008B4973" w:rsidP="008B4973">
            <w:pPr>
              <w:jc w:val="center"/>
              <w:rPr>
                <w:sz w:val="18"/>
                <w:szCs w:val="18"/>
              </w:rPr>
            </w:pPr>
            <w:r w:rsidRPr="008B4973">
              <w:rPr>
                <w:sz w:val="18"/>
                <w:szCs w:val="18"/>
              </w:rPr>
              <w:t>10 656,8</w:t>
            </w:r>
          </w:p>
        </w:tc>
        <w:tc>
          <w:tcPr>
            <w:tcW w:w="1417" w:type="dxa"/>
            <w:tcBorders>
              <w:top w:val="nil"/>
              <w:left w:val="nil"/>
              <w:bottom w:val="single" w:sz="4" w:space="0" w:color="auto"/>
              <w:right w:val="single" w:sz="4" w:space="0" w:color="auto"/>
            </w:tcBorders>
            <w:shd w:val="clear" w:color="000000" w:fill="FFFFFF"/>
            <w:noWrap/>
            <w:vAlign w:val="center"/>
            <w:hideMark/>
          </w:tcPr>
          <w:p w14:paraId="2654C0A9" w14:textId="77777777" w:rsidR="008B4973" w:rsidRPr="008B4973" w:rsidRDefault="008B4973" w:rsidP="008B4973">
            <w:pPr>
              <w:jc w:val="center"/>
              <w:rPr>
                <w:sz w:val="18"/>
                <w:szCs w:val="18"/>
              </w:rPr>
            </w:pPr>
            <w:r w:rsidRPr="008B4973">
              <w:rPr>
                <w:sz w:val="18"/>
                <w:szCs w:val="18"/>
              </w:rPr>
              <w:t>11 134,5</w:t>
            </w:r>
          </w:p>
        </w:tc>
      </w:tr>
      <w:tr w:rsidR="008B4973" w:rsidRPr="008B4973" w14:paraId="75E909F0"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tcPr>
          <w:p w14:paraId="0C013314"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251131F3" w14:textId="77777777" w:rsidR="008B4973" w:rsidRPr="008B4973" w:rsidRDefault="008B4973" w:rsidP="008B4973">
            <w:pPr>
              <w:ind w:right="-112"/>
              <w:rPr>
                <w:sz w:val="18"/>
                <w:szCs w:val="18"/>
              </w:rPr>
            </w:pPr>
            <w:r w:rsidRPr="008B4973">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1FB60D26" w14:textId="77777777" w:rsidR="008B4973" w:rsidRPr="008B4973" w:rsidRDefault="008B4973" w:rsidP="008B4973">
            <w:pPr>
              <w:jc w:val="center"/>
              <w:rPr>
                <w:sz w:val="18"/>
                <w:szCs w:val="18"/>
              </w:rPr>
            </w:pPr>
            <w:r w:rsidRPr="008B4973">
              <w:rPr>
                <w:sz w:val="18"/>
                <w:szCs w:val="18"/>
              </w:rPr>
              <w:t>39 3 01 82010</w:t>
            </w:r>
          </w:p>
        </w:tc>
        <w:tc>
          <w:tcPr>
            <w:tcW w:w="527" w:type="dxa"/>
            <w:tcBorders>
              <w:top w:val="nil"/>
              <w:left w:val="nil"/>
              <w:bottom w:val="single" w:sz="4" w:space="0" w:color="auto"/>
              <w:right w:val="single" w:sz="4" w:space="0" w:color="auto"/>
            </w:tcBorders>
            <w:shd w:val="clear" w:color="000000" w:fill="FFFFFF"/>
            <w:noWrap/>
            <w:vAlign w:val="center"/>
            <w:hideMark/>
          </w:tcPr>
          <w:p w14:paraId="2623246D"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2D39373A" w14:textId="77777777" w:rsidR="008B4973" w:rsidRPr="008B4973" w:rsidRDefault="008B4973" w:rsidP="008B4973">
            <w:pPr>
              <w:ind w:left="-110"/>
              <w:jc w:val="center"/>
              <w:rPr>
                <w:sz w:val="18"/>
                <w:szCs w:val="18"/>
              </w:rPr>
            </w:pPr>
            <w:r w:rsidRPr="008B4973">
              <w:rPr>
                <w:sz w:val="18"/>
                <w:szCs w:val="18"/>
              </w:rPr>
              <w:t>01</w:t>
            </w:r>
          </w:p>
        </w:tc>
        <w:tc>
          <w:tcPr>
            <w:tcW w:w="504" w:type="dxa"/>
            <w:tcBorders>
              <w:top w:val="nil"/>
              <w:left w:val="nil"/>
              <w:bottom w:val="single" w:sz="4" w:space="0" w:color="auto"/>
              <w:right w:val="single" w:sz="4" w:space="0" w:color="auto"/>
            </w:tcBorders>
            <w:shd w:val="clear" w:color="000000" w:fill="FFFFFF"/>
            <w:noWrap/>
            <w:vAlign w:val="center"/>
            <w:hideMark/>
          </w:tcPr>
          <w:p w14:paraId="07086671" w14:textId="77777777" w:rsidR="008B4973" w:rsidRPr="008B4973" w:rsidRDefault="008B4973" w:rsidP="008B4973">
            <w:pPr>
              <w:jc w:val="center"/>
              <w:rPr>
                <w:sz w:val="18"/>
                <w:szCs w:val="18"/>
              </w:rPr>
            </w:pPr>
            <w:r w:rsidRPr="008B4973">
              <w:rPr>
                <w:sz w:val="18"/>
                <w:szCs w:val="18"/>
              </w:rPr>
              <w:t>06</w:t>
            </w:r>
          </w:p>
        </w:tc>
        <w:tc>
          <w:tcPr>
            <w:tcW w:w="1326" w:type="dxa"/>
            <w:tcBorders>
              <w:top w:val="nil"/>
              <w:left w:val="nil"/>
              <w:bottom w:val="single" w:sz="4" w:space="0" w:color="auto"/>
              <w:right w:val="single" w:sz="4" w:space="0" w:color="auto"/>
            </w:tcBorders>
            <w:shd w:val="clear" w:color="auto" w:fill="auto"/>
            <w:noWrap/>
            <w:vAlign w:val="center"/>
            <w:hideMark/>
          </w:tcPr>
          <w:p w14:paraId="684EC3A2" w14:textId="77777777" w:rsidR="008B4973" w:rsidRPr="008B4973" w:rsidRDefault="008B4973" w:rsidP="008B4973">
            <w:pPr>
              <w:jc w:val="center"/>
              <w:rPr>
                <w:sz w:val="18"/>
                <w:szCs w:val="18"/>
              </w:rPr>
            </w:pPr>
            <w:r w:rsidRPr="008B4973">
              <w:rPr>
                <w:sz w:val="18"/>
                <w:szCs w:val="18"/>
              </w:rPr>
              <w:t>3 050,3</w:t>
            </w:r>
          </w:p>
        </w:tc>
        <w:tc>
          <w:tcPr>
            <w:tcW w:w="1418" w:type="dxa"/>
            <w:tcBorders>
              <w:top w:val="nil"/>
              <w:left w:val="nil"/>
              <w:bottom w:val="single" w:sz="4" w:space="0" w:color="auto"/>
              <w:right w:val="single" w:sz="4" w:space="0" w:color="auto"/>
            </w:tcBorders>
            <w:shd w:val="clear" w:color="000000" w:fill="FFFFFF"/>
            <w:noWrap/>
            <w:vAlign w:val="center"/>
            <w:hideMark/>
          </w:tcPr>
          <w:p w14:paraId="30B3FBBD" w14:textId="77777777" w:rsidR="008B4973" w:rsidRPr="008B4973" w:rsidRDefault="008B4973" w:rsidP="008B4973">
            <w:pPr>
              <w:jc w:val="center"/>
              <w:rPr>
                <w:sz w:val="18"/>
                <w:szCs w:val="18"/>
              </w:rPr>
            </w:pPr>
            <w:r w:rsidRPr="008B4973">
              <w:rPr>
                <w:sz w:val="18"/>
                <w:szCs w:val="18"/>
              </w:rPr>
              <w:t>3 172,6</w:t>
            </w:r>
          </w:p>
        </w:tc>
        <w:tc>
          <w:tcPr>
            <w:tcW w:w="1417" w:type="dxa"/>
            <w:tcBorders>
              <w:top w:val="nil"/>
              <w:left w:val="nil"/>
              <w:bottom w:val="single" w:sz="4" w:space="0" w:color="auto"/>
              <w:right w:val="single" w:sz="4" w:space="0" w:color="auto"/>
            </w:tcBorders>
            <w:shd w:val="clear" w:color="000000" w:fill="FFFFFF"/>
            <w:noWrap/>
            <w:vAlign w:val="center"/>
            <w:hideMark/>
          </w:tcPr>
          <w:p w14:paraId="03CD4BFE" w14:textId="77777777" w:rsidR="008B4973" w:rsidRPr="008B4973" w:rsidRDefault="008B4973" w:rsidP="008B4973">
            <w:pPr>
              <w:jc w:val="center"/>
              <w:rPr>
                <w:sz w:val="18"/>
                <w:szCs w:val="18"/>
              </w:rPr>
            </w:pPr>
            <w:r w:rsidRPr="008B4973">
              <w:rPr>
                <w:sz w:val="18"/>
                <w:szCs w:val="18"/>
              </w:rPr>
              <w:t>3 299,9</w:t>
            </w:r>
          </w:p>
        </w:tc>
      </w:tr>
      <w:tr w:rsidR="008B4973" w:rsidRPr="008B4973" w14:paraId="3019280D" w14:textId="77777777" w:rsidTr="001D58A8">
        <w:trPr>
          <w:trHeight w:val="743"/>
        </w:trPr>
        <w:tc>
          <w:tcPr>
            <w:tcW w:w="630" w:type="dxa"/>
            <w:tcBorders>
              <w:top w:val="nil"/>
              <w:left w:val="single" w:sz="4" w:space="0" w:color="auto"/>
              <w:bottom w:val="single" w:sz="4" w:space="0" w:color="auto"/>
              <w:right w:val="single" w:sz="4" w:space="0" w:color="auto"/>
            </w:tcBorders>
            <w:shd w:val="clear" w:color="000000" w:fill="FFFFFF"/>
            <w:vAlign w:val="bottom"/>
          </w:tcPr>
          <w:p w14:paraId="082F4503"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18772B48" w14:textId="77777777" w:rsidR="008B4973" w:rsidRPr="008B4973" w:rsidRDefault="008B4973" w:rsidP="008B4973">
            <w:pPr>
              <w:ind w:right="-112"/>
              <w:rPr>
                <w:sz w:val="18"/>
                <w:szCs w:val="18"/>
              </w:rPr>
            </w:pPr>
            <w:r w:rsidRPr="008B4973">
              <w:rPr>
                <w:sz w:val="18"/>
                <w:szCs w:val="18"/>
              </w:rPr>
              <w:t>Расходы на обеспечение функций органов местного самоуправления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14:paraId="2EC41C8F" w14:textId="77777777" w:rsidR="008B4973" w:rsidRPr="008B4973" w:rsidRDefault="008B4973" w:rsidP="008B4973">
            <w:pPr>
              <w:jc w:val="center"/>
              <w:rPr>
                <w:sz w:val="18"/>
                <w:szCs w:val="18"/>
              </w:rPr>
            </w:pPr>
            <w:r w:rsidRPr="008B4973">
              <w:rPr>
                <w:sz w:val="18"/>
                <w:szCs w:val="18"/>
              </w:rPr>
              <w:t>39 3 01 82010</w:t>
            </w:r>
          </w:p>
        </w:tc>
        <w:tc>
          <w:tcPr>
            <w:tcW w:w="527" w:type="dxa"/>
            <w:tcBorders>
              <w:top w:val="nil"/>
              <w:left w:val="nil"/>
              <w:bottom w:val="single" w:sz="4" w:space="0" w:color="auto"/>
              <w:right w:val="single" w:sz="4" w:space="0" w:color="auto"/>
            </w:tcBorders>
            <w:shd w:val="clear" w:color="000000" w:fill="FFFFFF"/>
            <w:noWrap/>
            <w:vAlign w:val="center"/>
            <w:hideMark/>
          </w:tcPr>
          <w:p w14:paraId="348864A7" w14:textId="77777777" w:rsidR="008B4973" w:rsidRPr="008B4973" w:rsidRDefault="008B4973" w:rsidP="008B4973">
            <w:pPr>
              <w:ind w:left="-110"/>
              <w:jc w:val="center"/>
              <w:rPr>
                <w:sz w:val="18"/>
                <w:szCs w:val="18"/>
              </w:rPr>
            </w:pPr>
            <w:r w:rsidRPr="008B4973">
              <w:rPr>
                <w:sz w:val="18"/>
                <w:szCs w:val="18"/>
              </w:rPr>
              <w:t>800</w:t>
            </w:r>
          </w:p>
        </w:tc>
        <w:tc>
          <w:tcPr>
            <w:tcW w:w="452" w:type="dxa"/>
            <w:tcBorders>
              <w:top w:val="nil"/>
              <w:left w:val="nil"/>
              <w:bottom w:val="single" w:sz="4" w:space="0" w:color="auto"/>
              <w:right w:val="single" w:sz="4" w:space="0" w:color="auto"/>
            </w:tcBorders>
            <w:shd w:val="clear" w:color="000000" w:fill="FFFFFF"/>
            <w:noWrap/>
            <w:vAlign w:val="center"/>
            <w:hideMark/>
          </w:tcPr>
          <w:p w14:paraId="6F8A382D" w14:textId="77777777" w:rsidR="008B4973" w:rsidRPr="008B4973" w:rsidRDefault="008B4973" w:rsidP="008B4973">
            <w:pPr>
              <w:ind w:left="-110"/>
              <w:jc w:val="center"/>
              <w:rPr>
                <w:sz w:val="18"/>
                <w:szCs w:val="18"/>
              </w:rPr>
            </w:pPr>
            <w:r w:rsidRPr="008B4973">
              <w:rPr>
                <w:sz w:val="18"/>
                <w:szCs w:val="18"/>
              </w:rPr>
              <w:t>01</w:t>
            </w:r>
          </w:p>
        </w:tc>
        <w:tc>
          <w:tcPr>
            <w:tcW w:w="504" w:type="dxa"/>
            <w:tcBorders>
              <w:top w:val="nil"/>
              <w:left w:val="nil"/>
              <w:bottom w:val="single" w:sz="4" w:space="0" w:color="auto"/>
              <w:right w:val="single" w:sz="4" w:space="0" w:color="auto"/>
            </w:tcBorders>
            <w:shd w:val="clear" w:color="000000" w:fill="FFFFFF"/>
            <w:noWrap/>
            <w:vAlign w:val="center"/>
            <w:hideMark/>
          </w:tcPr>
          <w:p w14:paraId="249A0A90" w14:textId="77777777" w:rsidR="008B4973" w:rsidRPr="008B4973" w:rsidRDefault="008B4973" w:rsidP="008B4973">
            <w:pPr>
              <w:jc w:val="center"/>
              <w:rPr>
                <w:sz w:val="18"/>
                <w:szCs w:val="18"/>
              </w:rPr>
            </w:pPr>
            <w:r w:rsidRPr="008B4973">
              <w:rPr>
                <w:sz w:val="18"/>
                <w:szCs w:val="18"/>
              </w:rPr>
              <w:t>06</w:t>
            </w:r>
          </w:p>
        </w:tc>
        <w:tc>
          <w:tcPr>
            <w:tcW w:w="1326" w:type="dxa"/>
            <w:tcBorders>
              <w:top w:val="nil"/>
              <w:left w:val="nil"/>
              <w:bottom w:val="single" w:sz="4" w:space="0" w:color="auto"/>
              <w:right w:val="single" w:sz="4" w:space="0" w:color="auto"/>
            </w:tcBorders>
            <w:shd w:val="clear" w:color="auto" w:fill="auto"/>
            <w:noWrap/>
            <w:vAlign w:val="center"/>
            <w:hideMark/>
          </w:tcPr>
          <w:p w14:paraId="449405A9" w14:textId="77777777" w:rsidR="008B4973" w:rsidRPr="008B4973" w:rsidRDefault="008B4973" w:rsidP="008B4973">
            <w:pPr>
              <w:jc w:val="center"/>
              <w:rPr>
                <w:sz w:val="18"/>
                <w:szCs w:val="18"/>
              </w:rPr>
            </w:pPr>
            <w:r w:rsidRPr="008B4973">
              <w:rPr>
                <w:sz w:val="18"/>
                <w:szCs w:val="18"/>
              </w:rPr>
              <w:t>0,4</w:t>
            </w:r>
          </w:p>
        </w:tc>
        <w:tc>
          <w:tcPr>
            <w:tcW w:w="1418" w:type="dxa"/>
            <w:tcBorders>
              <w:top w:val="nil"/>
              <w:left w:val="nil"/>
              <w:bottom w:val="single" w:sz="4" w:space="0" w:color="auto"/>
              <w:right w:val="single" w:sz="4" w:space="0" w:color="auto"/>
            </w:tcBorders>
            <w:shd w:val="clear" w:color="000000" w:fill="FFFFFF"/>
            <w:noWrap/>
            <w:vAlign w:val="center"/>
            <w:hideMark/>
          </w:tcPr>
          <w:p w14:paraId="7DAA0BF1" w14:textId="77777777" w:rsidR="008B4973" w:rsidRPr="008B4973" w:rsidRDefault="008B4973" w:rsidP="008B4973">
            <w:pPr>
              <w:jc w:val="center"/>
              <w:rPr>
                <w:sz w:val="18"/>
                <w:szCs w:val="18"/>
              </w:rPr>
            </w:pPr>
            <w:r w:rsidRPr="008B4973">
              <w:rPr>
                <w:sz w:val="18"/>
                <w:szCs w:val="18"/>
              </w:rPr>
              <w:t>0,4</w:t>
            </w:r>
          </w:p>
        </w:tc>
        <w:tc>
          <w:tcPr>
            <w:tcW w:w="1417" w:type="dxa"/>
            <w:tcBorders>
              <w:top w:val="nil"/>
              <w:left w:val="nil"/>
              <w:bottom w:val="single" w:sz="4" w:space="0" w:color="auto"/>
              <w:right w:val="single" w:sz="4" w:space="0" w:color="auto"/>
            </w:tcBorders>
            <w:shd w:val="clear" w:color="000000" w:fill="FFFFFF"/>
            <w:noWrap/>
            <w:vAlign w:val="center"/>
            <w:hideMark/>
          </w:tcPr>
          <w:p w14:paraId="7F991DCC" w14:textId="77777777" w:rsidR="008B4973" w:rsidRPr="008B4973" w:rsidRDefault="008B4973" w:rsidP="008B4973">
            <w:pPr>
              <w:jc w:val="center"/>
              <w:rPr>
                <w:sz w:val="18"/>
                <w:szCs w:val="18"/>
              </w:rPr>
            </w:pPr>
            <w:r w:rsidRPr="008B4973">
              <w:rPr>
                <w:sz w:val="18"/>
                <w:szCs w:val="18"/>
              </w:rPr>
              <w:t>0,4</w:t>
            </w:r>
          </w:p>
        </w:tc>
      </w:tr>
      <w:tr w:rsidR="008B4973" w:rsidRPr="008B4973" w14:paraId="05F22DB1" w14:textId="77777777" w:rsidTr="001D58A8">
        <w:trPr>
          <w:trHeight w:val="289"/>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502247D3" w14:textId="77777777" w:rsidR="008B4973" w:rsidRPr="008B4973" w:rsidRDefault="008B4973" w:rsidP="008B4973">
            <w:pPr>
              <w:ind w:left="-120"/>
              <w:jc w:val="right"/>
              <w:rPr>
                <w:b/>
                <w:bCs/>
                <w:color w:val="000000"/>
                <w:sz w:val="18"/>
                <w:szCs w:val="18"/>
              </w:rPr>
            </w:pPr>
            <w:r w:rsidRPr="008B4973">
              <w:rPr>
                <w:b/>
                <w:bCs/>
                <w:color w:val="000000"/>
                <w:sz w:val="18"/>
                <w:szCs w:val="18"/>
              </w:rPr>
              <w:t>6</w:t>
            </w:r>
          </w:p>
        </w:tc>
        <w:tc>
          <w:tcPr>
            <w:tcW w:w="2342" w:type="dxa"/>
            <w:tcBorders>
              <w:top w:val="nil"/>
              <w:left w:val="nil"/>
              <w:bottom w:val="single" w:sz="4" w:space="0" w:color="auto"/>
              <w:right w:val="single" w:sz="4" w:space="0" w:color="auto"/>
            </w:tcBorders>
            <w:shd w:val="clear" w:color="000000" w:fill="FFFFFF"/>
            <w:vAlign w:val="center"/>
            <w:hideMark/>
          </w:tcPr>
          <w:p w14:paraId="4E2A3FF8" w14:textId="77777777" w:rsidR="008B4973" w:rsidRPr="008B4973" w:rsidRDefault="008B4973" w:rsidP="008B4973">
            <w:pPr>
              <w:ind w:right="-112"/>
              <w:rPr>
                <w:b/>
                <w:bCs/>
                <w:sz w:val="18"/>
                <w:szCs w:val="18"/>
              </w:rPr>
            </w:pPr>
            <w:r w:rsidRPr="008B4973">
              <w:rPr>
                <w:b/>
                <w:bCs/>
                <w:sz w:val="18"/>
                <w:szCs w:val="18"/>
              </w:rPr>
              <w:t>Муниципальная программа Рамонского муниципального района Воронежской области «Муниципальное управление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center"/>
            <w:hideMark/>
          </w:tcPr>
          <w:p w14:paraId="45E4F086" w14:textId="77777777" w:rsidR="008B4973" w:rsidRPr="008B4973" w:rsidRDefault="008B4973" w:rsidP="008B4973">
            <w:pPr>
              <w:jc w:val="center"/>
              <w:rPr>
                <w:b/>
                <w:bCs/>
                <w:sz w:val="18"/>
                <w:szCs w:val="18"/>
              </w:rPr>
            </w:pPr>
            <w:r w:rsidRPr="008B4973">
              <w:rPr>
                <w:b/>
                <w:bCs/>
                <w:sz w:val="18"/>
                <w:szCs w:val="18"/>
              </w:rPr>
              <w:t>59 0 00 00000</w:t>
            </w:r>
          </w:p>
        </w:tc>
        <w:tc>
          <w:tcPr>
            <w:tcW w:w="527" w:type="dxa"/>
            <w:tcBorders>
              <w:top w:val="nil"/>
              <w:left w:val="nil"/>
              <w:bottom w:val="single" w:sz="4" w:space="0" w:color="auto"/>
              <w:right w:val="single" w:sz="4" w:space="0" w:color="auto"/>
            </w:tcBorders>
            <w:shd w:val="clear" w:color="000000" w:fill="FFFFFF"/>
            <w:noWrap/>
            <w:vAlign w:val="center"/>
          </w:tcPr>
          <w:p w14:paraId="7AEC1FF0"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4F924388"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3935904C"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56ED8FEC" w14:textId="77777777" w:rsidR="008B4973" w:rsidRPr="008B4973" w:rsidRDefault="008B4973" w:rsidP="008B4973">
            <w:pPr>
              <w:jc w:val="center"/>
              <w:rPr>
                <w:b/>
                <w:bCs/>
                <w:sz w:val="18"/>
                <w:szCs w:val="18"/>
              </w:rPr>
            </w:pPr>
            <w:r w:rsidRPr="008B4973">
              <w:rPr>
                <w:b/>
                <w:bCs/>
                <w:sz w:val="18"/>
                <w:szCs w:val="18"/>
              </w:rPr>
              <w:t>274 003,2</w:t>
            </w:r>
          </w:p>
        </w:tc>
        <w:tc>
          <w:tcPr>
            <w:tcW w:w="1418" w:type="dxa"/>
            <w:tcBorders>
              <w:top w:val="nil"/>
              <w:left w:val="nil"/>
              <w:bottom w:val="single" w:sz="4" w:space="0" w:color="auto"/>
              <w:right w:val="single" w:sz="4" w:space="0" w:color="auto"/>
            </w:tcBorders>
            <w:shd w:val="clear" w:color="000000" w:fill="FFFFFF"/>
            <w:noWrap/>
            <w:vAlign w:val="center"/>
            <w:hideMark/>
          </w:tcPr>
          <w:p w14:paraId="72B7222E" w14:textId="77777777" w:rsidR="008B4973" w:rsidRPr="008B4973" w:rsidRDefault="008B4973" w:rsidP="008B4973">
            <w:pPr>
              <w:jc w:val="center"/>
              <w:rPr>
                <w:b/>
                <w:bCs/>
                <w:sz w:val="18"/>
                <w:szCs w:val="18"/>
              </w:rPr>
            </w:pPr>
            <w:r w:rsidRPr="008B4973">
              <w:rPr>
                <w:b/>
                <w:bCs/>
                <w:sz w:val="18"/>
                <w:szCs w:val="18"/>
              </w:rPr>
              <w:t>200 863,1</w:t>
            </w:r>
          </w:p>
        </w:tc>
        <w:tc>
          <w:tcPr>
            <w:tcW w:w="1417" w:type="dxa"/>
            <w:tcBorders>
              <w:top w:val="nil"/>
              <w:left w:val="nil"/>
              <w:bottom w:val="single" w:sz="4" w:space="0" w:color="auto"/>
              <w:right w:val="single" w:sz="4" w:space="0" w:color="auto"/>
            </w:tcBorders>
            <w:shd w:val="clear" w:color="000000" w:fill="FFFFFF"/>
            <w:noWrap/>
            <w:vAlign w:val="center"/>
            <w:hideMark/>
          </w:tcPr>
          <w:p w14:paraId="76A7298E" w14:textId="77777777" w:rsidR="008B4973" w:rsidRPr="008B4973" w:rsidRDefault="008B4973" w:rsidP="008B4973">
            <w:pPr>
              <w:jc w:val="center"/>
              <w:rPr>
                <w:b/>
                <w:bCs/>
                <w:sz w:val="18"/>
                <w:szCs w:val="18"/>
              </w:rPr>
            </w:pPr>
            <w:r w:rsidRPr="008B4973">
              <w:rPr>
                <w:b/>
                <w:bCs/>
                <w:sz w:val="18"/>
                <w:szCs w:val="18"/>
              </w:rPr>
              <w:t>208 320,1</w:t>
            </w:r>
          </w:p>
        </w:tc>
      </w:tr>
      <w:tr w:rsidR="008B4973" w:rsidRPr="008B4973" w14:paraId="25AF6050" w14:textId="77777777" w:rsidTr="001D58A8">
        <w:trPr>
          <w:trHeight w:val="585"/>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36CF9194" w14:textId="77777777" w:rsidR="008B4973" w:rsidRPr="008B4973" w:rsidRDefault="008B4973" w:rsidP="008B4973">
            <w:pPr>
              <w:ind w:left="-120"/>
              <w:jc w:val="right"/>
              <w:rPr>
                <w:b/>
                <w:bCs/>
                <w:color w:val="000000"/>
                <w:sz w:val="18"/>
                <w:szCs w:val="18"/>
              </w:rPr>
            </w:pPr>
            <w:r w:rsidRPr="008B4973">
              <w:rPr>
                <w:b/>
                <w:bCs/>
                <w:color w:val="000000"/>
                <w:sz w:val="18"/>
                <w:szCs w:val="18"/>
              </w:rPr>
              <w:t>6.1</w:t>
            </w:r>
          </w:p>
        </w:tc>
        <w:tc>
          <w:tcPr>
            <w:tcW w:w="2342" w:type="dxa"/>
            <w:tcBorders>
              <w:top w:val="nil"/>
              <w:left w:val="nil"/>
              <w:bottom w:val="single" w:sz="4" w:space="0" w:color="auto"/>
              <w:right w:val="single" w:sz="4" w:space="0" w:color="auto"/>
            </w:tcBorders>
            <w:shd w:val="clear" w:color="000000" w:fill="FFFFFF"/>
            <w:vAlign w:val="center"/>
            <w:hideMark/>
          </w:tcPr>
          <w:p w14:paraId="5410B008" w14:textId="77777777" w:rsidR="008B4973" w:rsidRPr="008B4973" w:rsidRDefault="008B4973" w:rsidP="008B4973">
            <w:pPr>
              <w:ind w:right="-112"/>
              <w:rPr>
                <w:b/>
                <w:bCs/>
                <w:sz w:val="18"/>
                <w:szCs w:val="18"/>
              </w:rPr>
            </w:pPr>
            <w:r w:rsidRPr="008B4973">
              <w:rPr>
                <w:b/>
                <w:bCs/>
                <w:sz w:val="18"/>
                <w:szCs w:val="18"/>
              </w:rPr>
              <w:t xml:space="preserve">Подпрограмма «Развитие муниципального управления» </w:t>
            </w:r>
          </w:p>
        </w:tc>
        <w:tc>
          <w:tcPr>
            <w:tcW w:w="992" w:type="dxa"/>
            <w:tcBorders>
              <w:top w:val="nil"/>
              <w:left w:val="nil"/>
              <w:bottom w:val="single" w:sz="4" w:space="0" w:color="auto"/>
              <w:right w:val="single" w:sz="4" w:space="0" w:color="auto"/>
            </w:tcBorders>
            <w:shd w:val="clear" w:color="000000" w:fill="FFFFFF"/>
            <w:noWrap/>
            <w:vAlign w:val="center"/>
            <w:hideMark/>
          </w:tcPr>
          <w:p w14:paraId="1F3E17DF" w14:textId="77777777" w:rsidR="008B4973" w:rsidRPr="008B4973" w:rsidRDefault="008B4973" w:rsidP="008B4973">
            <w:pPr>
              <w:jc w:val="center"/>
              <w:rPr>
                <w:b/>
                <w:bCs/>
                <w:sz w:val="18"/>
                <w:szCs w:val="18"/>
              </w:rPr>
            </w:pPr>
            <w:r w:rsidRPr="008B4973">
              <w:rPr>
                <w:b/>
                <w:bCs/>
                <w:sz w:val="18"/>
                <w:szCs w:val="18"/>
              </w:rPr>
              <w:t>59 1 00 00000</w:t>
            </w:r>
          </w:p>
        </w:tc>
        <w:tc>
          <w:tcPr>
            <w:tcW w:w="527" w:type="dxa"/>
            <w:tcBorders>
              <w:top w:val="nil"/>
              <w:left w:val="nil"/>
              <w:bottom w:val="single" w:sz="4" w:space="0" w:color="auto"/>
              <w:right w:val="single" w:sz="4" w:space="0" w:color="auto"/>
            </w:tcBorders>
            <w:shd w:val="clear" w:color="000000" w:fill="FFFFFF"/>
            <w:noWrap/>
            <w:vAlign w:val="center"/>
          </w:tcPr>
          <w:p w14:paraId="2C268E3E"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5E2BBE42"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4F2ECCBB"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51710B35" w14:textId="77777777" w:rsidR="008B4973" w:rsidRPr="008B4973" w:rsidRDefault="008B4973" w:rsidP="008B4973">
            <w:pPr>
              <w:jc w:val="center"/>
              <w:rPr>
                <w:b/>
                <w:bCs/>
                <w:sz w:val="18"/>
                <w:szCs w:val="18"/>
              </w:rPr>
            </w:pPr>
            <w:r w:rsidRPr="008B4973">
              <w:rPr>
                <w:b/>
                <w:bCs/>
                <w:sz w:val="18"/>
                <w:szCs w:val="18"/>
              </w:rPr>
              <w:t>60 729,4</w:t>
            </w:r>
          </w:p>
        </w:tc>
        <w:tc>
          <w:tcPr>
            <w:tcW w:w="1418" w:type="dxa"/>
            <w:tcBorders>
              <w:top w:val="nil"/>
              <w:left w:val="nil"/>
              <w:bottom w:val="single" w:sz="4" w:space="0" w:color="auto"/>
              <w:right w:val="single" w:sz="4" w:space="0" w:color="auto"/>
            </w:tcBorders>
            <w:shd w:val="clear" w:color="000000" w:fill="FFFFFF"/>
            <w:noWrap/>
            <w:vAlign w:val="center"/>
            <w:hideMark/>
          </w:tcPr>
          <w:p w14:paraId="78C7D1F5" w14:textId="77777777" w:rsidR="008B4973" w:rsidRPr="008B4973" w:rsidRDefault="008B4973" w:rsidP="008B4973">
            <w:pPr>
              <w:jc w:val="center"/>
              <w:rPr>
                <w:b/>
                <w:bCs/>
                <w:sz w:val="18"/>
                <w:szCs w:val="18"/>
              </w:rPr>
            </w:pPr>
            <w:r w:rsidRPr="008B4973">
              <w:rPr>
                <w:b/>
                <w:bCs/>
                <w:sz w:val="18"/>
                <w:szCs w:val="18"/>
              </w:rPr>
              <w:t>21 138,2</w:t>
            </w:r>
          </w:p>
        </w:tc>
        <w:tc>
          <w:tcPr>
            <w:tcW w:w="1417" w:type="dxa"/>
            <w:tcBorders>
              <w:top w:val="nil"/>
              <w:left w:val="nil"/>
              <w:bottom w:val="single" w:sz="4" w:space="0" w:color="auto"/>
              <w:right w:val="single" w:sz="4" w:space="0" w:color="auto"/>
            </w:tcBorders>
            <w:shd w:val="clear" w:color="000000" w:fill="FFFFFF"/>
            <w:noWrap/>
            <w:vAlign w:val="center"/>
            <w:hideMark/>
          </w:tcPr>
          <w:p w14:paraId="24CE9ED0" w14:textId="77777777" w:rsidR="008B4973" w:rsidRPr="008B4973" w:rsidRDefault="008B4973" w:rsidP="008B4973">
            <w:pPr>
              <w:jc w:val="center"/>
              <w:rPr>
                <w:b/>
                <w:bCs/>
                <w:sz w:val="18"/>
                <w:szCs w:val="18"/>
              </w:rPr>
            </w:pPr>
            <w:r w:rsidRPr="008B4973">
              <w:rPr>
                <w:b/>
                <w:bCs/>
                <w:sz w:val="18"/>
                <w:szCs w:val="18"/>
              </w:rPr>
              <w:t>22 859,2</w:t>
            </w:r>
          </w:p>
        </w:tc>
      </w:tr>
      <w:tr w:rsidR="008B4973" w:rsidRPr="008B4973" w14:paraId="1E4356EA" w14:textId="77777777" w:rsidTr="001D58A8">
        <w:trPr>
          <w:trHeight w:val="1575"/>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540EB33B" w14:textId="77777777" w:rsidR="008B4973" w:rsidRPr="008B4973" w:rsidRDefault="008B4973" w:rsidP="008B4973">
            <w:pPr>
              <w:ind w:left="-120"/>
              <w:jc w:val="right"/>
              <w:rPr>
                <w:b/>
                <w:bCs/>
                <w:color w:val="000000"/>
                <w:sz w:val="18"/>
                <w:szCs w:val="18"/>
              </w:rPr>
            </w:pPr>
            <w:r w:rsidRPr="008B4973">
              <w:rPr>
                <w:b/>
                <w:bCs/>
                <w:color w:val="000000"/>
                <w:sz w:val="18"/>
                <w:szCs w:val="18"/>
              </w:rPr>
              <w:t>6.1.1</w:t>
            </w:r>
          </w:p>
        </w:tc>
        <w:tc>
          <w:tcPr>
            <w:tcW w:w="2342" w:type="dxa"/>
            <w:tcBorders>
              <w:top w:val="nil"/>
              <w:left w:val="nil"/>
              <w:bottom w:val="single" w:sz="4" w:space="0" w:color="auto"/>
              <w:right w:val="single" w:sz="4" w:space="0" w:color="auto"/>
            </w:tcBorders>
            <w:shd w:val="clear" w:color="000000" w:fill="FFFFFF"/>
            <w:vAlign w:val="center"/>
            <w:hideMark/>
          </w:tcPr>
          <w:p w14:paraId="52FEB3ED" w14:textId="77777777" w:rsidR="008B4973" w:rsidRPr="008B4973" w:rsidRDefault="008B4973" w:rsidP="008B4973">
            <w:pPr>
              <w:ind w:right="-112"/>
              <w:rPr>
                <w:b/>
                <w:bCs/>
                <w:sz w:val="18"/>
                <w:szCs w:val="18"/>
              </w:rPr>
            </w:pPr>
            <w:r w:rsidRPr="008B4973">
              <w:rPr>
                <w:b/>
                <w:bCs/>
                <w:sz w:val="18"/>
                <w:szCs w:val="18"/>
              </w:rPr>
              <w:t>Основное мероприятие «Осуществление государственных полномочий по сбору информации от поселений, входящих в муниципальный район, необходимой для ведения регистра муниципальных правовых актов Воронежской области»</w:t>
            </w:r>
          </w:p>
        </w:tc>
        <w:tc>
          <w:tcPr>
            <w:tcW w:w="992" w:type="dxa"/>
            <w:tcBorders>
              <w:top w:val="nil"/>
              <w:left w:val="nil"/>
              <w:bottom w:val="single" w:sz="4" w:space="0" w:color="auto"/>
              <w:right w:val="single" w:sz="4" w:space="0" w:color="auto"/>
            </w:tcBorders>
            <w:shd w:val="clear" w:color="000000" w:fill="FFFFFF"/>
            <w:noWrap/>
            <w:vAlign w:val="center"/>
            <w:hideMark/>
          </w:tcPr>
          <w:p w14:paraId="10496E9B" w14:textId="77777777" w:rsidR="008B4973" w:rsidRPr="008B4973" w:rsidRDefault="008B4973" w:rsidP="008B4973">
            <w:pPr>
              <w:jc w:val="center"/>
              <w:rPr>
                <w:b/>
                <w:bCs/>
                <w:sz w:val="18"/>
                <w:szCs w:val="18"/>
              </w:rPr>
            </w:pPr>
            <w:r w:rsidRPr="008B4973">
              <w:rPr>
                <w:b/>
                <w:bCs/>
                <w:sz w:val="18"/>
                <w:szCs w:val="18"/>
              </w:rPr>
              <w:t>59 1 02 00000</w:t>
            </w:r>
          </w:p>
        </w:tc>
        <w:tc>
          <w:tcPr>
            <w:tcW w:w="527" w:type="dxa"/>
            <w:tcBorders>
              <w:top w:val="nil"/>
              <w:left w:val="nil"/>
              <w:bottom w:val="single" w:sz="4" w:space="0" w:color="auto"/>
              <w:right w:val="single" w:sz="4" w:space="0" w:color="auto"/>
            </w:tcBorders>
            <w:shd w:val="clear" w:color="000000" w:fill="FFFFFF"/>
            <w:noWrap/>
            <w:vAlign w:val="center"/>
          </w:tcPr>
          <w:p w14:paraId="6C24EC2D"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5F855935"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19BC1E99"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60EE8CFA" w14:textId="77777777" w:rsidR="008B4973" w:rsidRPr="008B4973" w:rsidRDefault="008B4973" w:rsidP="008B4973">
            <w:pPr>
              <w:jc w:val="center"/>
              <w:rPr>
                <w:b/>
                <w:bCs/>
                <w:sz w:val="18"/>
                <w:szCs w:val="18"/>
              </w:rPr>
            </w:pPr>
            <w:r w:rsidRPr="008B4973">
              <w:rPr>
                <w:b/>
                <w:bCs/>
                <w:sz w:val="18"/>
                <w:szCs w:val="18"/>
              </w:rPr>
              <w:t>587,0</w:t>
            </w:r>
          </w:p>
        </w:tc>
        <w:tc>
          <w:tcPr>
            <w:tcW w:w="1418" w:type="dxa"/>
            <w:tcBorders>
              <w:top w:val="nil"/>
              <w:left w:val="nil"/>
              <w:bottom w:val="single" w:sz="4" w:space="0" w:color="auto"/>
              <w:right w:val="single" w:sz="4" w:space="0" w:color="auto"/>
            </w:tcBorders>
            <w:shd w:val="clear" w:color="000000" w:fill="FFFFFF"/>
            <w:noWrap/>
            <w:vAlign w:val="center"/>
            <w:hideMark/>
          </w:tcPr>
          <w:p w14:paraId="3AA331E8" w14:textId="77777777" w:rsidR="008B4973" w:rsidRPr="008B4973" w:rsidRDefault="008B4973" w:rsidP="008B4973">
            <w:pPr>
              <w:jc w:val="center"/>
              <w:rPr>
                <w:b/>
                <w:bCs/>
                <w:sz w:val="18"/>
                <w:szCs w:val="18"/>
              </w:rPr>
            </w:pPr>
            <w:r w:rsidRPr="008B4973">
              <w:rPr>
                <w:b/>
                <w:bCs/>
                <w:sz w:val="18"/>
                <w:szCs w:val="18"/>
              </w:rPr>
              <w:t>609,0</w:t>
            </w:r>
          </w:p>
        </w:tc>
        <w:tc>
          <w:tcPr>
            <w:tcW w:w="1417" w:type="dxa"/>
            <w:tcBorders>
              <w:top w:val="nil"/>
              <w:left w:val="nil"/>
              <w:bottom w:val="single" w:sz="4" w:space="0" w:color="auto"/>
              <w:right w:val="single" w:sz="4" w:space="0" w:color="auto"/>
            </w:tcBorders>
            <w:shd w:val="clear" w:color="000000" w:fill="FFFFFF"/>
            <w:noWrap/>
            <w:vAlign w:val="center"/>
            <w:hideMark/>
          </w:tcPr>
          <w:p w14:paraId="21BE5804" w14:textId="77777777" w:rsidR="008B4973" w:rsidRPr="008B4973" w:rsidRDefault="008B4973" w:rsidP="008B4973">
            <w:pPr>
              <w:jc w:val="center"/>
              <w:rPr>
                <w:b/>
                <w:bCs/>
                <w:sz w:val="18"/>
                <w:szCs w:val="18"/>
              </w:rPr>
            </w:pPr>
            <w:r w:rsidRPr="008B4973">
              <w:rPr>
                <w:b/>
                <w:bCs/>
                <w:sz w:val="18"/>
                <w:szCs w:val="18"/>
              </w:rPr>
              <w:t>631,0</w:t>
            </w:r>
          </w:p>
        </w:tc>
      </w:tr>
      <w:tr w:rsidR="008B4973" w:rsidRPr="008B4973" w14:paraId="6F507B5B"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186A1119"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381EA780" w14:textId="77777777" w:rsidR="008B4973" w:rsidRPr="008B4973" w:rsidRDefault="008B4973" w:rsidP="008B4973">
            <w:pPr>
              <w:ind w:right="-112"/>
              <w:rPr>
                <w:sz w:val="18"/>
                <w:szCs w:val="18"/>
              </w:rPr>
            </w:pPr>
            <w:r w:rsidRPr="008B4973">
              <w:rPr>
                <w:sz w:val="18"/>
                <w:szCs w:val="18"/>
              </w:rPr>
              <w:t>Расходы на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14:paraId="0B0CB4EB" w14:textId="77777777" w:rsidR="008B4973" w:rsidRPr="008B4973" w:rsidRDefault="008B4973" w:rsidP="008B4973">
            <w:pPr>
              <w:jc w:val="center"/>
              <w:rPr>
                <w:sz w:val="18"/>
                <w:szCs w:val="18"/>
              </w:rPr>
            </w:pPr>
            <w:r w:rsidRPr="008B4973">
              <w:rPr>
                <w:sz w:val="18"/>
                <w:szCs w:val="18"/>
              </w:rPr>
              <w:t>59 1 02 78090</w:t>
            </w:r>
          </w:p>
        </w:tc>
        <w:tc>
          <w:tcPr>
            <w:tcW w:w="527" w:type="dxa"/>
            <w:tcBorders>
              <w:top w:val="nil"/>
              <w:left w:val="nil"/>
              <w:bottom w:val="single" w:sz="4" w:space="0" w:color="auto"/>
              <w:right w:val="single" w:sz="4" w:space="0" w:color="auto"/>
            </w:tcBorders>
            <w:shd w:val="clear" w:color="000000" w:fill="FFFFFF"/>
            <w:noWrap/>
            <w:vAlign w:val="center"/>
            <w:hideMark/>
          </w:tcPr>
          <w:p w14:paraId="01853F91" w14:textId="77777777" w:rsidR="008B4973" w:rsidRPr="008B4973" w:rsidRDefault="008B4973" w:rsidP="008B4973">
            <w:pPr>
              <w:ind w:left="-110"/>
              <w:jc w:val="center"/>
              <w:rPr>
                <w:sz w:val="18"/>
                <w:szCs w:val="18"/>
              </w:rPr>
            </w:pPr>
            <w:r w:rsidRPr="008B4973">
              <w:rPr>
                <w:sz w:val="18"/>
                <w:szCs w:val="18"/>
              </w:rPr>
              <w:t>100</w:t>
            </w:r>
          </w:p>
        </w:tc>
        <w:tc>
          <w:tcPr>
            <w:tcW w:w="452" w:type="dxa"/>
            <w:tcBorders>
              <w:top w:val="nil"/>
              <w:left w:val="nil"/>
              <w:bottom w:val="single" w:sz="4" w:space="0" w:color="auto"/>
              <w:right w:val="single" w:sz="4" w:space="0" w:color="auto"/>
            </w:tcBorders>
            <w:shd w:val="clear" w:color="000000" w:fill="FFFFFF"/>
            <w:noWrap/>
            <w:vAlign w:val="center"/>
            <w:hideMark/>
          </w:tcPr>
          <w:p w14:paraId="6FE446E2" w14:textId="77777777" w:rsidR="008B4973" w:rsidRPr="008B4973" w:rsidRDefault="008B4973" w:rsidP="008B4973">
            <w:pPr>
              <w:ind w:left="-110"/>
              <w:jc w:val="center"/>
              <w:rPr>
                <w:sz w:val="18"/>
                <w:szCs w:val="18"/>
              </w:rPr>
            </w:pPr>
            <w:r w:rsidRPr="008B4973">
              <w:rPr>
                <w:sz w:val="18"/>
                <w:szCs w:val="18"/>
              </w:rPr>
              <w:t>01</w:t>
            </w:r>
          </w:p>
        </w:tc>
        <w:tc>
          <w:tcPr>
            <w:tcW w:w="504" w:type="dxa"/>
            <w:tcBorders>
              <w:top w:val="nil"/>
              <w:left w:val="nil"/>
              <w:bottom w:val="single" w:sz="4" w:space="0" w:color="auto"/>
              <w:right w:val="single" w:sz="4" w:space="0" w:color="auto"/>
            </w:tcBorders>
            <w:shd w:val="clear" w:color="000000" w:fill="FFFFFF"/>
            <w:noWrap/>
            <w:vAlign w:val="center"/>
            <w:hideMark/>
          </w:tcPr>
          <w:p w14:paraId="23804890" w14:textId="77777777" w:rsidR="008B4973" w:rsidRPr="008B4973" w:rsidRDefault="008B4973" w:rsidP="008B4973">
            <w:pPr>
              <w:jc w:val="center"/>
              <w:rPr>
                <w:sz w:val="18"/>
                <w:szCs w:val="18"/>
              </w:rPr>
            </w:pPr>
            <w:r w:rsidRPr="008B4973">
              <w:rPr>
                <w:sz w:val="18"/>
                <w:szCs w:val="18"/>
              </w:rPr>
              <w:t>13</w:t>
            </w:r>
          </w:p>
        </w:tc>
        <w:tc>
          <w:tcPr>
            <w:tcW w:w="1326" w:type="dxa"/>
            <w:tcBorders>
              <w:top w:val="nil"/>
              <w:left w:val="nil"/>
              <w:bottom w:val="single" w:sz="4" w:space="0" w:color="auto"/>
              <w:right w:val="single" w:sz="4" w:space="0" w:color="auto"/>
            </w:tcBorders>
            <w:shd w:val="clear" w:color="auto" w:fill="auto"/>
            <w:noWrap/>
            <w:vAlign w:val="center"/>
            <w:hideMark/>
          </w:tcPr>
          <w:p w14:paraId="0B6C7017" w14:textId="77777777" w:rsidR="008B4973" w:rsidRPr="008B4973" w:rsidRDefault="008B4973" w:rsidP="008B4973">
            <w:pPr>
              <w:jc w:val="center"/>
              <w:rPr>
                <w:sz w:val="18"/>
                <w:szCs w:val="18"/>
              </w:rPr>
            </w:pPr>
            <w:r w:rsidRPr="008B4973">
              <w:rPr>
                <w:sz w:val="18"/>
                <w:szCs w:val="18"/>
              </w:rPr>
              <w:t>587,0</w:t>
            </w:r>
          </w:p>
        </w:tc>
        <w:tc>
          <w:tcPr>
            <w:tcW w:w="1418" w:type="dxa"/>
            <w:tcBorders>
              <w:top w:val="nil"/>
              <w:left w:val="nil"/>
              <w:bottom w:val="single" w:sz="4" w:space="0" w:color="auto"/>
              <w:right w:val="single" w:sz="4" w:space="0" w:color="auto"/>
            </w:tcBorders>
            <w:shd w:val="clear" w:color="000000" w:fill="FFFFFF"/>
            <w:noWrap/>
            <w:vAlign w:val="center"/>
            <w:hideMark/>
          </w:tcPr>
          <w:p w14:paraId="5A14E989" w14:textId="77777777" w:rsidR="008B4973" w:rsidRPr="008B4973" w:rsidRDefault="008B4973" w:rsidP="008B4973">
            <w:pPr>
              <w:jc w:val="center"/>
              <w:rPr>
                <w:sz w:val="18"/>
                <w:szCs w:val="18"/>
              </w:rPr>
            </w:pPr>
            <w:r w:rsidRPr="008B4973">
              <w:rPr>
                <w:sz w:val="18"/>
                <w:szCs w:val="18"/>
              </w:rPr>
              <w:t>609,0</w:t>
            </w:r>
          </w:p>
        </w:tc>
        <w:tc>
          <w:tcPr>
            <w:tcW w:w="1417" w:type="dxa"/>
            <w:tcBorders>
              <w:top w:val="nil"/>
              <w:left w:val="nil"/>
              <w:bottom w:val="single" w:sz="4" w:space="0" w:color="auto"/>
              <w:right w:val="single" w:sz="4" w:space="0" w:color="auto"/>
            </w:tcBorders>
            <w:shd w:val="clear" w:color="000000" w:fill="FFFFFF"/>
            <w:noWrap/>
            <w:vAlign w:val="center"/>
            <w:hideMark/>
          </w:tcPr>
          <w:p w14:paraId="6F501C09" w14:textId="77777777" w:rsidR="008B4973" w:rsidRPr="008B4973" w:rsidRDefault="008B4973" w:rsidP="008B4973">
            <w:pPr>
              <w:jc w:val="center"/>
              <w:rPr>
                <w:sz w:val="18"/>
                <w:szCs w:val="18"/>
              </w:rPr>
            </w:pPr>
            <w:r w:rsidRPr="008B4973">
              <w:rPr>
                <w:sz w:val="18"/>
                <w:szCs w:val="18"/>
              </w:rPr>
              <w:t>631,0</w:t>
            </w:r>
          </w:p>
        </w:tc>
      </w:tr>
      <w:tr w:rsidR="008B4973" w:rsidRPr="008B4973" w14:paraId="64A14783" w14:textId="77777777" w:rsidTr="001D58A8">
        <w:trPr>
          <w:trHeight w:val="126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7D993616" w14:textId="77777777" w:rsidR="008B4973" w:rsidRPr="008B4973" w:rsidRDefault="008B4973" w:rsidP="008B4973">
            <w:pPr>
              <w:ind w:left="-120"/>
              <w:jc w:val="right"/>
              <w:rPr>
                <w:b/>
                <w:bCs/>
                <w:color w:val="000000"/>
                <w:sz w:val="18"/>
                <w:szCs w:val="18"/>
              </w:rPr>
            </w:pPr>
            <w:r w:rsidRPr="008B4973">
              <w:rPr>
                <w:b/>
                <w:bCs/>
                <w:color w:val="000000"/>
                <w:sz w:val="18"/>
                <w:szCs w:val="18"/>
              </w:rPr>
              <w:lastRenderedPageBreak/>
              <w:t>6.1.2</w:t>
            </w:r>
          </w:p>
        </w:tc>
        <w:tc>
          <w:tcPr>
            <w:tcW w:w="2342" w:type="dxa"/>
            <w:tcBorders>
              <w:top w:val="nil"/>
              <w:left w:val="nil"/>
              <w:bottom w:val="single" w:sz="4" w:space="0" w:color="auto"/>
              <w:right w:val="single" w:sz="4" w:space="0" w:color="auto"/>
            </w:tcBorders>
            <w:shd w:val="clear" w:color="000000" w:fill="FFFFFF"/>
            <w:vAlign w:val="center"/>
            <w:hideMark/>
          </w:tcPr>
          <w:p w14:paraId="79BCD6B6" w14:textId="77777777" w:rsidR="008B4973" w:rsidRPr="008B4973" w:rsidRDefault="008B4973" w:rsidP="008B4973">
            <w:pPr>
              <w:ind w:right="-112"/>
              <w:rPr>
                <w:b/>
                <w:bCs/>
                <w:sz w:val="18"/>
                <w:szCs w:val="18"/>
              </w:rPr>
            </w:pPr>
            <w:r w:rsidRPr="008B4973">
              <w:rPr>
                <w:b/>
                <w:bCs/>
                <w:sz w:val="18"/>
                <w:szCs w:val="18"/>
              </w:rPr>
              <w:t>Основное мероприятие «Осуществление государственных полномочий по созданию и организации деятельности административных комиссий»</w:t>
            </w:r>
          </w:p>
        </w:tc>
        <w:tc>
          <w:tcPr>
            <w:tcW w:w="992" w:type="dxa"/>
            <w:tcBorders>
              <w:top w:val="nil"/>
              <w:left w:val="nil"/>
              <w:bottom w:val="single" w:sz="4" w:space="0" w:color="auto"/>
              <w:right w:val="single" w:sz="4" w:space="0" w:color="auto"/>
            </w:tcBorders>
            <w:shd w:val="clear" w:color="000000" w:fill="FFFFFF"/>
            <w:noWrap/>
            <w:vAlign w:val="center"/>
            <w:hideMark/>
          </w:tcPr>
          <w:p w14:paraId="5C85F389" w14:textId="77777777" w:rsidR="008B4973" w:rsidRPr="008B4973" w:rsidRDefault="008B4973" w:rsidP="008B4973">
            <w:pPr>
              <w:jc w:val="center"/>
              <w:rPr>
                <w:b/>
                <w:bCs/>
                <w:sz w:val="18"/>
                <w:szCs w:val="18"/>
              </w:rPr>
            </w:pPr>
            <w:r w:rsidRPr="008B4973">
              <w:rPr>
                <w:b/>
                <w:bCs/>
                <w:sz w:val="18"/>
                <w:szCs w:val="18"/>
              </w:rPr>
              <w:t>59 1 03 00000</w:t>
            </w:r>
          </w:p>
        </w:tc>
        <w:tc>
          <w:tcPr>
            <w:tcW w:w="527" w:type="dxa"/>
            <w:tcBorders>
              <w:top w:val="nil"/>
              <w:left w:val="nil"/>
              <w:bottom w:val="single" w:sz="4" w:space="0" w:color="auto"/>
              <w:right w:val="single" w:sz="4" w:space="0" w:color="auto"/>
            </w:tcBorders>
            <w:shd w:val="clear" w:color="000000" w:fill="FFFFFF"/>
            <w:noWrap/>
            <w:vAlign w:val="center"/>
          </w:tcPr>
          <w:p w14:paraId="19DCAC82"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41D2B39E"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4B419DAC"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2F4AB131" w14:textId="77777777" w:rsidR="008B4973" w:rsidRPr="008B4973" w:rsidRDefault="008B4973" w:rsidP="008B4973">
            <w:pPr>
              <w:jc w:val="center"/>
              <w:rPr>
                <w:b/>
                <w:bCs/>
                <w:sz w:val="18"/>
                <w:szCs w:val="18"/>
              </w:rPr>
            </w:pPr>
            <w:r w:rsidRPr="008B4973">
              <w:rPr>
                <w:b/>
                <w:bCs/>
                <w:sz w:val="18"/>
                <w:szCs w:val="18"/>
              </w:rPr>
              <w:t>571,0</w:t>
            </w:r>
          </w:p>
        </w:tc>
        <w:tc>
          <w:tcPr>
            <w:tcW w:w="1418" w:type="dxa"/>
            <w:tcBorders>
              <w:top w:val="nil"/>
              <w:left w:val="nil"/>
              <w:bottom w:val="single" w:sz="4" w:space="0" w:color="auto"/>
              <w:right w:val="single" w:sz="4" w:space="0" w:color="auto"/>
            </w:tcBorders>
            <w:shd w:val="clear" w:color="000000" w:fill="FFFFFF"/>
            <w:noWrap/>
            <w:vAlign w:val="center"/>
            <w:hideMark/>
          </w:tcPr>
          <w:p w14:paraId="5F7C793E" w14:textId="77777777" w:rsidR="008B4973" w:rsidRPr="008B4973" w:rsidRDefault="008B4973" w:rsidP="008B4973">
            <w:pPr>
              <w:jc w:val="center"/>
              <w:rPr>
                <w:b/>
                <w:bCs/>
                <w:sz w:val="18"/>
                <w:szCs w:val="18"/>
              </w:rPr>
            </w:pPr>
            <w:r w:rsidRPr="008B4973">
              <w:rPr>
                <w:b/>
                <w:bCs/>
                <w:sz w:val="18"/>
                <w:szCs w:val="18"/>
              </w:rPr>
              <w:t>595,0</w:t>
            </w:r>
          </w:p>
        </w:tc>
        <w:tc>
          <w:tcPr>
            <w:tcW w:w="1417" w:type="dxa"/>
            <w:tcBorders>
              <w:top w:val="nil"/>
              <w:left w:val="nil"/>
              <w:bottom w:val="single" w:sz="4" w:space="0" w:color="auto"/>
              <w:right w:val="single" w:sz="4" w:space="0" w:color="auto"/>
            </w:tcBorders>
            <w:shd w:val="clear" w:color="000000" w:fill="FFFFFF"/>
            <w:noWrap/>
            <w:vAlign w:val="center"/>
            <w:hideMark/>
          </w:tcPr>
          <w:p w14:paraId="45443490" w14:textId="77777777" w:rsidR="008B4973" w:rsidRPr="008B4973" w:rsidRDefault="008B4973" w:rsidP="008B4973">
            <w:pPr>
              <w:jc w:val="center"/>
              <w:rPr>
                <w:b/>
                <w:bCs/>
                <w:sz w:val="18"/>
                <w:szCs w:val="18"/>
              </w:rPr>
            </w:pPr>
            <w:r w:rsidRPr="008B4973">
              <w:rPr>
                <w:b/>
                <w:bCs/>
                <w:sz w:val="18"/>
                <w:szCs w:val="18"/>
              </w:rPr>
              <w:t>618,0</w:t>
            </w:r>
          </w:p>
        </w:tc>
      </w:tr>
      <w:tr w:rsidR="008B4973" w:rsidRPr="008B4973" w14:paraId="21F9D136" w14:textId="77777777" w:rsidTr="001D58A8">
        <w:trPr>
          <w:trHeight w:val="2265"/>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1A414635"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552F1C05" w14:textId="77777777" w:rsidR="008B4973" w:rsidRPr="008B4973" w:rsidRDefault="008B4973" w:rsidP="008B4973">
            <w:pPr>
              <w:ind w:right="-112"/>
              <w:rPr>
                <w:sz w:val="18"/>
                <w:szCs w:val="18"/>
              </w:rPr>
            </w:pPr>
            <w:r w:rsidRPr="008B4973">
              <w:rPr>
                <w:sz w:val="18"/>
                <w:szCs w:val="18"/>
              </w:rPr>
              <w:t>Расходы на осуществление полномочий по созданию и организации деятельности административных комиссий(Расходы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14:paraId="0B52D193" w14:textId="77777777" w:rsidR="008B4973" w:rsidRPr="008B4973" w:rsidRDefault="008B4973" w:rsidP="008B4973">
            <w:pPr>
              <w:jc w:val="center"/>
              <w:rPr>
                <w:sz w:val="18"/>
                <w:szCs w:val="18"/>
              </w:rPr>
            </w:pPr>
            <w:r w:rsidRPr="008B4973">
              <w:rPr>
                <w:sz w:val="18"/>
                <w:szCs w:val="18"/>
              </w:rPr>
              <w:t>59 1 03 78470</w:t>
            </w:r>
          </w:p>
        </w:tc>
        <w:tc>
          <w:tcPr>
            <w:tcW w:w="527" w:type="dxa"/>
            <w:tcBorders>
              <w:top w:val="nil"/>
              <w:left w:val="nil"/>
              <w:bottom w:val="single" w:sz="4" w:space="0" w:color="auto"/>
              <w:right w:val="single" w:sz="4" w:space="0" w:color="auto"/>
            </w:tcBorders>
            <w:shd w:val="clear" w:color="000000" w:fill="FFFFFF"/>
            <w:noWrap/>
            <w:vAlign w:val="center"/>
            <w:hideMark/>
          </w:tcPr>
          <w:p w14:paraId="033E9B25" w14:textId="77777777" w:rsidR="008B4973" w:rsidRPr="008B4973" w:rsidRDefault="008B4973" w:rsidP="008B4973">
            <w:pPr>
              <w:ind w:left="-110"/>
              <w:jc w:val="center"/>
              <w:rPr>
                <w:sz w:val="18"/>
                <w:szCs w:val="18"/>
              </w:rPr>
            </w:pPr>
            <w:r w:rsidRPr="008B4973">
              <w:rPr>
                <w:sz w:val="18"/>
                <w:szCs w:val="18"/>
              </w:rPr>
              <w:t>100</w:t>
            </w:r>
          </w:p>
        </w:tc>
        <w:tc>
          <w:tcPr>
            <w:tcW w:w="452" w:type="dxa"/>
            <w:tcBorders>
              <w:top w:val="nil"/>
              <w:left w:val="nil"/>
              <w:bottom w:val="single" w:sz="4" w:space="0" w:color="auto"/>
              <w:right w:val="single" w:sz="4" w:space="0" w:color="auto"/>
            </w:tcBorders>
            <w:shd w:val="clear" w:color="000000" w:fill="FFFFFF"/>
            <w:noWrap/>
            <w:vAlign w:val="center"/>
            <w:hideMark/>
          </w:tcPr>
          <w:p w14:paraId="13D28A66" w14:textId="77777777" w:rsidR="008B4973" w:rsidRPr="008B4973" w:rsidRDefault="008B4973" w:rsidP="008B4973">
            <w:pPr>
              <w:ind w:left="-110"/>
              <w:jc w:val="center"/>
              <w:rPr>
                <w:sz w:val="18"/>
                <w:szCs w:val="18"/>
              </w:rPr>
            </w:pPr>
            <w:r w:rsidRPr="008B4973">
              <w:rPr>
                <w:sz w:val="18"/>
                <w:szCs w:val="18"/>
              </w:rPr>
              <w:t>01</w:t>
            </w:r>
          </w:p>
        </w:tc>
        <w:tc>
          <w:tcPr>
            <w:tcW w:w="504" w:type="dxa"/>
            <w:tcBorders>
              <w:top w:val="nil"/>
              <w:left w:val="nil"/>
              <w:bottom w:val="single" w:sz="4" w:space="0" w:color="auto"/>
              <w:right w:val="single" w:sz="4" w:space="0" w:color="auto"/>
            </w:tcBorders>
            <w:shd w:val="clear" w:color="000000" w:fill="FFFFFF"/>
            <w:noWrap/>
            <w:vAlign w:val="center"/>
            <w:hideMark/>
          </w:tcPr>
          <w:p w14:paraId="0F142820" w14:textId="77777777" w:rsidR="008B4973" w:rsidRPr="008B4973" w:rsidRDefault="008B4973" w:rsidP="008B4973">
            <w:pPr>
              <w:jc w:val="center"/>
              <w:rPr>
                <w:sz w:val="18"/>
                <w:szCs w:val="18"/>
              </w:rPr>
            </w:pPr>
            <w:r w:rsidRPr="008B4973">
              <w:rPr>
                <w:sz w:val="18"/>
                <w:szCs w:val="18"/>
              </w:rPr>
              <w:t>13</w:t>
            </w:r>
          </w:p>
        </w:tc>
        <w:tc>
          <w:tcPr>
            <w:tcW w:w="1326" w:type="dxa"/>
            <w:tcBorders>
              <w:top w:val="nil"/>
              <w:left w:val="nil"/>
              <w:bottom w:val="single" w:sz="4" w:space="0" w:color="auto"/>
              <w:right w:val="single" w:sz="4" w:space="0" w:color="auto"/>
            </w:tcBorders>
            <w:shd w:val="clear" w:color="auto" w:fill="auto"/>
            <w:noWrap/>
            <w:vAlign w:val="center"/>
            <w:hideMark/>
          </w:tcPr>
          <w:p w14:paraId="13541F88" w14:textId="77777777" w:rsidR="008B4973" w:rsidRPr="008B4973" w:rsidRDefault="008B4973" w:rsidP="008B4973">
            <w:pPr>
              <w:jc w:val="center"/>
              <w:rPr>
                <w:sz w:val="18"/>
                <w:szCs w:val="18"/>
              </w:rPr>
            </w:pPr>
            <w:r w:rsidRPr="008B4973">
              <w:rPr>
                <w:sz w:val="18"/>
                <w:szCs w:val="18"/>
              </w:rPr>
              <w:t>571,0</w:t>
            </w:r>
          </w:p>
        </w:tc>
        <w:tc>
          <w:tcPr>
            <w:tcW w:w="1418" w:type="dxa"/>
            <w:tcBorders>
              <w:top w:val="nil"/>
              <w:left w:val="nil"/>
              <w:bottom w:val="single" w:sz="4" w:space="0" w:color="auto"/>
              <w:right w:val="single" w:sz="4" w:space="0" w:color="auto"/>
            </w:tcBorders>
            <w:shd w:val="clear" w:color="000000" w:fill="FFFFFF"/>
            <w:noWrap/>
            <w:vAlign w:val="center"/>
            <w:hideMark/>
          </w:tcPr>
          <w:p w14:paraId="1D4A57F6" w14:textId="77777777" w:rsidR="008B4973" w:rsidRPr="008B4973" w:rsidRDefault="008B4973" w:rsidP="008B4973">
            <w:pPr>
              <w:jc w:val="center"/>
              <w:rPr>
                <w:sz w:val="18"/>
                <w:szCs w:val="18"/>
              </w:rPr>
            </w:pPr>
            <w:r w:rsidRPr="008B4973">
              <w:rPr>
                <w:sz w:val="18"/>
                <w:szCs w:val="18"/>
              </w:rPr>
              <w:t>595,0</w:t>
            </w:r>
          </w:p>
        </w:tc>
        <w:tc>
          <w:tcPr>
            <w:tcW w:w="1417" w:type="dxa"/>
            <w:tcBorders>
              <w:top w:val="nil"/>
              <w:left w:val="nil"/>
              <w:bottom w:val="single" w:sz="4" w:space="0" w:color="auto"/>
              <w:right w:val="single" w:sz="4" w:space="0" w:color="auto"/>
            </w:tcBorders>
            <w:shd w:val="clear" w:color="000000" w:fill="FFFFFF"/>
            <w:noWrap/>
            <w:vAlign w:val="center"/>
            <w:hideMark/>
          </w:tcPr>
          <w:p w14:paraId="481D2AA5" w14:textId="77777777" w:rsidR="008B4973" w:rsidRPr="008B4973" w:rsidRDefault="008B4973" w:rsidP="008B4973">
            <w:pPr>
              <w:jc w:val="center"/>
              <w:rPr>
                <w:sz w:val="18"/>
                <w:szCs w:val="18"/>
              </w:rPr>
            </w:pPr>
            <w:r w:rsidRPr="008B4973">
              <w:rPr>
                <w:sz w:val="18"/>
                <w:szCs w:val="18"/>
              </w:rPr>
              <w:t>618,0</w:t>
            </w:r>
          </w:p>
        </w:tc>
      </w:tr>
      <w:tr w:rsidR="008B4973" w:rsidRPr="008B4973" w14:paraId="1259224F"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07DBD339" w14:textId="77777777" w:rsidR="008B4973" w:rsidRPr="008B4973" w:rsidRDefault="008B4973" w:rsidP="008B4973">
            <w:pPr>
              <w:ind w:left="-120"/>
              <w:jc w:val="right"/>
              <w:rPr>
                <w:b/>
                <w:bCs/>
                <w:color w:val="000000"/>
                <w:sz w:val="18"/>
                <w:szCs w:val="18"/>
              </w:rPr>
            </w:pPr>
            <w:r w:rsidRPr="008B4973">
              <w:rPr>
                <w:b/>
                <w:bCs/>
                <w:color w:val="000000"/>
                <w:sz w:val="18"/>
                <w:szCs w:val="18"/>
              </w:rPr>
              <w:t>6.1.3</w:t>
            </w:r>
          </w:p>
        </w:tc>
        <w:tc>
          <w:tcPr>
            <w:tcW w:w="2342" w:type="dxa"/>
            <w:tcBorders>
              <w:top w:val="nil"/>
              <w:left w:val="nil"/>
              <w:bottom w:val="single" w:sz="4" w:space="0" w:color="auto"/>
              <w:right w:val="single" w:sz="4" w:space="0" w:color="auto"/>
            </w:tcBorders>
            <w:shd w:val="clear" w:color="000000" w:fill="FFFFFF"/>
            <w:vAlign w:val="center"/>
            <w:hideMark/>
          </w:tcPr>
          <w:p w14:paraId="1742D394" w14:textId="77777777" w:rsidR="008B4973" w:rsidRPr="008B4973" w:rsidRDefault="008B4973" w:rsidP="008B4973">
            <w:pPr>
              <w:ind w:right="-112"/>
              <w:rPr>
                <w:b/>
                <w:bCs/>
                <w:sz w:val="18"/>
                <w:szCs w:val="18"/>
              </w:rPr>
            </w:pPr>
            <w:r w:rsidRPr="008B4973">
              <w:rPr>
                <w:b/>
                <w:bCs/>
                <w:sz w:val="18"/>
                <w:szCs w:val="18"/>
              </w:rPr>
              <w:t>Основное мероприятие «Финансовое обеспечение выполнения других расходных обязательств муниципального района органами местного самоуправления, иными главными распорядителями средств районного бюджета - исполнителями»</w:t>
            </w:r>
          </w:p>
        </w:tc>
        <w:tc>
          <w:tcPr>
            <w:tcW w:w="992" w:type="dxa"/>
            <w:tcBorders>
              <w:top w:val="nil"/>
              <w:left w:val="nil"/>
              <w:bottom w:val="single" w:sz="4" w:space="0" w:color="auto"/>
              <w:right w:val="single" w:sz="4" w:space="0" w:color="auto"/>
            </w:tcBorders>
            <w:shd w:val="clear" w:color="000000" w:fill="FFFFFF"/>
            <w:noWrap/>
            <w:vAlign w:val="center"/>
            <w:hideMark/>
          </w:tcPr>
          <w:p w14:paraId="79BB8C22" w14:textId="77777777" w:rsidR="008B4973" w:rsidRPr="008B4973" w:rsidRDefault="008B4973" w:rsidP="008B4973">
            <w:pPr>
              <w:jc w:val="center"/>
              <w:rPr>
                <w:b/>
                <w:bCs/>
                <w:sz w:val="18"/>
                <w:szCs w:val="18"/>
              </w:rPr>
            </w:pPr>
            <w:r w:rsidRPr="008B4973">
              <w:rPr>
                <w:b/>
                <w:bCs/>
                <w:sz w:val="18"/>
                <w:szCs w:val="18"/>
              </w:rPr>
              <w:t>59 1 05 00000</w:t>
            </w:r>
          </w:p>
        </w:tc>
        <w:tc>
          <w:tcPr>
            <w:tcW w:w="527" w:type="dxa"/>
            <w:tcBorders>
              <w:top w:val="nil"/>
              <w:left w:val="nil"/>
              <w:bottom w:val="single" w:sz="4" w:space="0" w:color="auto"/>
              <w:right w:val="single" w:sz="4" w:space="0" w:color="auto"/>
            </w:tcBorders>
            <w:shd w:val="clear" w:color="000000" w:fill="FFFFFF"/>
            <w:noWrap/>
            <w:vAlign w:val="center"/>
          </w:tcPr>
          <w:p w14:paraId="2AFBFD79"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2037CE05"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17E75F19"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22380E49" w14:textId="77777777" w:rsidR="008B4973" w:rsidRPr="008B4973" w:rsidRDefault="008B4973" w:rsidP="008B4973">
            <w:pPr>
              <w:jc w:val="center"/>
              <w:rPr>
                <w:b/>
                <w:bCs/>
                <w:sz w:val="18"/>
                <w:szCs w:val="18"/>
              </w:rPr>
            </w:pPr>
            <w:r w:rsidRPr="008B4973">
              <w:rPr>
                <w:b/>
                <w:bCs/>
                <w:sz w:val="18"/>
                <w:szCs w:val="18"/>
              </w:rPr>
              <w:t>49 595,0</w:t>
            </w:r>
          </w:p>
        </w:tc>
        <w:tc>
          <w:tcPr>
            <w:tcW w:w="1418" w:type="dxa"/>
            <w:tcBorders>
              <w:top w:val="nil"/>
              <w:left w:val="nil"/>
              <w:bottom w:val="single" w:sz="4" w:space="0" w:color="auto"/>
              <w:right w:val="single" w:sz="4" w:space="0" w:color="auto"/>
            </w:tcBorders>
            <w:shd w:val="clear" w:color="000000" w:fill="FFFFFF"/>
            <w:noWrap/>
            <w:vAlign w:val="center"/>
            <w:hideMark/>
          </w:tcPr>
          <w:p w14:paraId="5B88D5F1" w14:textId="77777777" w:rsidR="008B4973" w:rsidRPr="008B4973" w:rsidRDefault="008B4973" w:rsidP="008B4973">
            <w:pPr>
              <w:jc w:val="center"/>
              <w:rPr>
                <w:b/>
                <w:bCs/>
                <w:sz w:val="18"/>
                <w:szCs w:val="18"/>
              </w:rPr>
            </w:pPr>
            <w:r w:rsidRPr="008B4973">
              <w:rPr>
                <w:b/>
                <w:bCs/>
                <w:sz w:val="18"/>
                <w:szCs w:val="18"/>
              </w:rPr>
              <w:t>2 142,0</w:t>
            </w:r>
          </w:p>
        </w:tc>
        <w:tc>
          <w:tcPr>
            <w:tcW w:w="1417" w:type="dxa"/>
            <w:tcBorders>
              <w:top w:val="nil"/>
              <w:left w:val="nil"/>
              <w:bottom w:val="single" w:sz="4" w:space="0" w:color="auto"/>
              <w:right w:val="single" w:sz="4" w:space="0" w:color="auto"/>
            </w:tcBorders>
            <w:shd w:val="clear" w:color="000000" w:fill="FFFFFF"/>
            <w:noWrap/>
            <w:vAlign w:val="center"/>
            <w:hideMark/>
          </w:tcPr>
          <w:p w14:paraId="2B846D12" w14:textId="77777777" w:rsidR="008B4973" w:rsidRPr="008B4973" w:rsidRDefault="008B4973" w:rsidP="008B4973">
            <w:pPr>
              <w:jc w:val="center"/>
              <w:rPr>
                <w:b/>
                <w:bCs/>
                <w:sz w:val="18"/>
                <w:szCs w:val="18"/>
              </w:rPr>
            </w:pPr>
            <w:r w:rsidRPr="008B4973">
              <w:rPr>
                <w:b/>
                <w:bCs/>
                <w:sz w:val="18"/>
                <w:szCs w:val="18"/>
              </w:rPr>
              <w:t>2 260,0</w:t>
            </w:r>
          </w:p>
        </w:tc>
      </w:tr>
      <w:tr w:rsidR="008B4973" w:rsidRPr="008B4973" w14:paraId="134F14C4" w14:textId="77777777" w:rsidTr="001D58A8">
        <w:trPr>
          <w:trHeight w:val="945"/>
        </w:trPr>
        <w:tc>
          <w:tcPr>
            <w:tcW w:w="630" w:type="dxa"/>
            <w:tcBorders>
              <w:top w:val="nil"/>
              <w:left w:val="single" w:sz="4" w:space="0" w:color="auto"/>
              <w:bottom w:val="single" w:sz="4" w:space="0" w:color="auto"/>
              <w:right w:val="single" w:sz="4" w:space="0" w:color="auto"/>
            </w:tcBorders>
            <w:shd w:val="clear" w:color="000000" w:fill="FFFFFF"/>
            <w:vAlign w:val="bottom"/>
          </w:tcPr>
          <w:p w14:paraId="0085F137"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2D838D85" w14:textId="77777777" w:rsidR="008B4973" w:rsidRPr="008B4973" w:rsidRDefault="008B4973" w:rsidP="008B4973">
            <w:pPr>
              <w:ind w:right="-112"/>
              <w:rPr>
                <w:sz w:val="18"/>
                <w:szCs w:val="18"/>
              </w:rPr>
            </w:pPr>
            <w:r w:rsidRPr="008B4973">
              <w:rPr>
                <w:sz w:val="18"/>
                <w:szCs w:val="18"/>
              </w:rPr>
              <w:t>Выполнение других расходных обязательств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2AD8E62F" w14:textId="77777777" w:rsidR="008B4973" w:rsidRPr="008B4973" w:rsidRDefault="008B4973" w:rsidP="008B4973">
            <w:pPr>
              <w:jc w:val="center"/>
              <w:rPr>
                <w:sz w:val="18"/>
                <w:szCs w:val="18"/>
              </w:rPr>
            </w:pPr>
            <w:r w:rsidRPr="008B4973">
              <w:rPr>
                <w:sz w:val="18"/>
                <w:szCs w:val="18"/>
              </w:rPr>
              <w:t>59 1 05 80200</w:t>
            </w:r>
          </w:p>
        </w:tc>
        <w:tc>
          <w:tcPr>
            <w:tcW w:w="527" w:type="dxa"/>
            <w:tcBorders>
              <w:top w:val="nil"/>
              <w:left w:val="nil"/>
              <w:bottom w:val="single" w:sz="4" w:space="0" w:color="auto"/>
              <w:right w:val="single" w:sz="4" w:space="0" w:color="auto"/>
            </w:tcBorders>
            <w:shd w:val="clear" w:color="000000" w:fill="FFFFFF"/>
            <w:noWrap/>
            <w:vAlign w:val="center"/>
            <w:hideMark/>
          </w:tcPr>
          <w:p w14:paraId="5E036743"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439D50CA" w14:textId="77777777" w:rsidR="008B4973" w:rsidRPr="008B4973" w:rsidRDefault="008B4973" w:rsidP="008B4973">
            <w:pPr>
              <w:ind w:left="-110"/>
              <w:jc w:val="center"/>
              <w:rPr>
                <w:sz w:val="18"/>
                <w:szCs w:val="18"/>
              </w:rPr>
            </w:pPr>
            <w:r w:rsidRPr="008B4973">
              <w:rPr>
                <w:sz w:val="18"/>
                <w:szCs w:val="18"/>
              </w:rPr>
              <w:t>01</w:t>
            </w:r>
          </w:p>
        </w:tc>
        <w:tc>
          <w:tcPr>
            <w:tcW w:w="504" w:type="dxa"/>
            <w:tcBorders>
              <w:top w:val="nil"/>
              <w:left w:val="nil"/>
              <w:bottom w:val="single" w:sz="4" w:space="0" w:color="auto"/>
              <w:right w:val="single" w:sz="4" w:space="0" w:color="auto"/>
            </w:tcBorders>
            <w:shd w:val="clear" w:color="000000" w:fill="FFFFFF"/>
            <w:noWrap/>
            <w:vAlign w:val="center"/>
            <w:hideMark/>
          </w:tcPr>
          <w:p w14:paraId="053136A5" w14:textId="77777777" w:rsidR="008B4973" w:rsidRPr="008B4973" w:rsidRDefault="008B4973" w:rsidP="008B4973">
            <w:pPr>
              <w:jc w:val="center"/>
              <w:rPr>
                <w:sz w:val="18"/>
                <w:szCs w:val="18"/>
              </w:rPr>
            </w:pPr>
            <w:r w:rsidRPr="008B4973">
              <w:rPr>
                <w:sz w:val="18"/>
                <w:szCs w:val="18"/>
              </w:rPr>
              <w:t>13</w:t>
            </w:r>
          </w:p>
        </w:tc>
        <w:tc>
          <w:tcPr>
            <w:tcW w:w="1326" w:type="dxa"/>
            <w:tcBorders>
              <w:top w:val="nil"/>
              <w:left w:val="nil"/>
              <w:bottom w:val="single" w:sz="4" w:space="0" w:color="auto"/>
              <w:right w:val="single" w:sz="4" w:space="0" w:color="auto"/>
            </w:tcBorders>
            <w:shd w:val="clear" w:color="auto" w:fill="auto"/>
            <w:noWrap/>
            <w:vAlign w:val="center"/>
            <w:hideMark/>
          </w:tcPr>
          <w:p w14:paraId="4C0A0293" w14:textId="77777777" w:rsidR="008B4973" w:rsidRPr="008B4973" w:rsidRDefault="008B4973" w:rsidP="008B4973">
            <w:pPr>
              <w:jc w:val="center"/>
              <w:rPr>
                <w:sz w:val="18"/>
                <w:szCs w:val="18"/>
              </w:rPr>
            </w:pPr>
            <w:r w:rsidRPr="008B4973">
              <w:rPr>
                <w:sz w:val="18"/>
                <w:szCs w:val="18"/>
              </w:rPr>
              <w:t>49 145,0</w:t>
            </w:r>
          </w:p>
        </w:tc>
        <w:tc>
          <w:tcPr>
            <w:tcW w:w="1418" w:type="dxa"/>
            <w:tcBorders>
              <w:top w:val="nil"/>
              <w:left w:val="nil"/>
              <w:bottom w:val="single" w:sz="4" w:space="0" w:color="auto"/>
              <w:right w:val="single" w:sz="4" w:space="0" w:color="auto"/>
            </w:tcBorders>
            <w:shd w:val="clear" w:color="000000" w:fill="FFFFFF"/>
            <w:noWrap/>
            <w:vAlign w:val="center"/>
            <w:hideMark/>
          </w:tcPr>
          <w:p w14:paraId="3711A8CE" w14:textId="77777777" w:rsidR="008B4973" w:rsidRPr="008B4973" w:rsidRDefault="008B4973" w:rsidP="008B4973">
            <w:pPr>
              <w:jc w:val="center"/>
              <w:rPr>
                <w:sz w:val="18"/>
                <w:szCs w:val="18"/>
              </w:rPr>
            </w:pPr>
            <w:r w:rsidRPr="008B4973">
              <w:rPr>
                <w:sz w:val="18"/>
                <w:szCs w:val="18"/>
              </w:rPr>
              <w:t>2 092,0</w:t>
            </w:r>
          </w:p>
        </w:tc>
        <w:tc>
          <w:tcPr>
            <w:tcW w:w="1417" w:type="dxa"/>
            <w:tcBorders>
              <w:top w:val="nil"/>
              <w:left w:val="nil"/>
              <w:bottom w:val="single" w:sz="4" w:space="0" w:color="auto"/>
              <w:right w:val="single" w:sz="4" w:space="0" w:color="auto"/>
            </w:tcBorders>
            <w:shd w:val="clear" w:color="000000" w:fill="FFFFFF"/>
            <w:noWrap/>
            <w:vAlign w:val="center"/>
            <w:hideMark/>
          </w:tcPr>
          <w:p w14:paraId="3B85B3CA" w14:textId="77777777" w:rsidR="008B4973" w:rsidRPr="008B4973" w:rsidRDefault="008B4973" w:rsidP="008B4973">
            <w:pPr>
              <w:jc w:val="center"/>
              <w:rPr>
                <w:sz w:val="18"/>
                <w:szCs w:val="18"/>
              </w:rPr>
            </w:pPr>
            <w:r w:rsidRPr="008B4973">
              <w:rPr>
                <w:sz w:val="18"/>
                <w:szCs w:val="18"/>
              </w:rPr>
              <w:t>2 260,0</w:t>
            </w:r>
          </w:p>
        </w:tc>
      </w:tr>
      <w:tr w:rsidR="008B4973" w:rsidRPr="008B4973" w14:paraId="366B385B" w14:textId="77777777" w:rsidTr="001D58A8">
        <w:trPr>
          <w:trHeight w:val="945"/>
        </w:trPr>
        <w:tc>
          <w:tcPr>
            <w:tcW w:w="630" w:type="dxa"/>
            <w:tcBorders>
              <w:top w:val="nil"/>
              <w:left w:val="single" w:sz="4" w:space="0" w:color="auto"/>
              <w:bottom w:val="single" w:sz="4" w:space="0" w:color="auto"/>
              <w:right w:val="single" w:sz="4" w:space="0" w:color="auto"/>
            </w:tcBorders>
            <w:shd w:val="clear" w:color="000000" w:fill="FFFFFF"/>
            <w:vAlign w:val="bottom"/>
          </w:tcPr>
          <w:p w14:paraId="5BDC6883"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31A2441B" w14:textId="77777777" w:rsidR="008B4973" w:rsidRPr="008B4973" w:rsidRDefault="008B4973" w:rsidP="008B4973">
            <w:pPr>
              <w:ind w:right="-112"/>
              <w:rPr>
                <w:sz w:val="18"/>
                <w:szCs w:val="18"/>
              </w:rPr>
            </w:pPr>
            <w:r w:rsidRPr="008B4973">
              <w:rPr>
                <w:sz w:val="18"/>
                <w:szCs w:val="18"/>
              </w:rPr>
              <w:t>Выполнение других расходных обязательств (Капитальные вложения в объекты государственной (муниципальной) собственности)</w:t>
            </w:r>
          </w:p>
        </w:tc>
        <w:tc>
          <w:tcPr>
            <w:tcW w:w="992" w:type="dxa"/>
            <w:tcBorders>
              <w:top w:val="nil"/>
              <w:left w:val="nil"/>
              <w:bottom w:val="single" w:sz="4" w:space="0" w:color="auto"/>
              <w:right w:val="single" w:sz="4" w:space="0" w:color="auto"/>
            </w:tcBorders>
            <w:shd w:val="clear" w:color="000000" w:fill="FFFFFF"/>
            <w:noWrap/>
            <w:vAlign w:val="center"/>
            <w:hideMark/>
          </w:tcPr>
          <w:p w14:paraId="391B8378" w14:textId="77777777" w:rsidR="008B4973" w:rsidRPr="008B4973" w:rsidRDefault="008B4973" w:rsidP="008B4973">
            <w:pPr>
              <w:jc w:val="center"/>
              <w:rPr>
                <w:sz w:val="18"/>
                <w:szCs w:val="18"/>
              </w:rPr>
            </w:pPr>
            <w:r w:rsidRPr="008B4973">
              <w:rPr>
                <w:sz w:val="18"/>
                <w:szCs w:val="18"/>
              </w:rPr>
              <w:t>59 1 05 80200</w:t>
            </w:r>
          </w:p>
        </w:tc>
        <w:tc>
          <w:tcPr>
            <w:tcW w:w="527" w:type="dxa"/>
            <w:tcBorders>
              <w:top w:val="nil"/>
              <w:left w:val="nil"/>
              <w:bottom w:val="single" w:sz="4" w:space="0" w:color="auto"/>
              <w:right w:val="single" w:sz="4" w:space="0" w:color="auto"/>
            </w:tcBorders>
            <w:shd w:val="clear" w:color="000000" w:fill="FFFFFF"/>
            <w:noWrap/>
            <w:vAlign w:val="center"/>
            <w:hideMark/>
          </w:tcPr>
          <w:p w14:paraId="6F8F6D41" w14:textId="77777777" w:rsidR="008B4973" w:rsidRPr="008B4973" w:rsidRDefault="008B4973" w:rsidP="008B4973">
            <w:pPr>
              <w:ind w:left="-110"/>
              <w:jc w:val="center"/>
              <w:rPr>
                <w:sz w:val="18"/>
                <w:szCs w:val="18"/>
              </w:rPr>
            </w:pPr>
            <w:r w:rsidRPr="008B4973">
              <w:rPr>
                <w:sz w:val="18"/>
                <w:szCs w:val="18"/>
              </w:rPr>
              <w:t>400</w:t>
            </w:r>
          </w:p>
        </w:tc>
        <w:tc>
          <w:tcPr>
            <w:tcW w:w="452" w:type="dxa"/>
            <w:tcBorders>
              <w:top w:val="nil"/>
              <w:left w:val="nil"/>
              <w:bottom w:val="single" w:sz="4" w:space="0" w:color="auto"/>
              <w:right w:val="single" w:sz="4" w:space="0" w:color="auto"/>
            </w:tcBorders>
            <w:shd w:val="clear" w:color="000000" w:fill="FFFFFF"/>
            <w:noWrap/>
            <w:vAlign w:val="center"/>
            <w:hideMark/>
          </w:tcPr>
          <w:p w14:paraId="6C5F4E92" w14:textId="77777777" w:rsidR="008B4973" w:rsidRPr="008B4973" w:rsidRDefault="008B4973" w:rsidP="008B4973">
            <w:pPr>
              <w:ind w:left="-110"/>
              <w:jc w:val="center"/>
              <w:rPr>
                <w:sz w:val="18"/>
                <w:szCs w:val="18"/>
              </w:rPr>
            </w:pPr>
            <w:r w:rsidRPr="008B4973">
              <w:rPr>
                <w:sz w:val="18"/>
                <w:szCs w:val="18"/>
              </w:rPr>
              <w:t>01</w:t>
            </w:r>
          </w:p>
        </w:tc>
        <w:tc>
          <w:tcPr>
            <w:tcW w:w="504" w:type="dxa"/>
            <w:tcBorders>
              <w:top w:val="nil"/>
              <w:left w:val="nil"/>
              <w:bottom w:val="single" w:sz="4" w:space="0" w:color="auto"/>
              <w:right w:val="single" w:sz="4" w:space="0" w:color="auto"/>
            </w:tcBorders>
            <w:shd w:val="clear" w:color="000000" w:fill="FFFFFF"/>
            <w:noWrap/>
            <w:vAlign w:val="center"/>
            <w:hideMark/>
          </w:tcPr>
          <w:p w14:paraId="1F562FE7" w14:textId="77777777" w:rsidR="008B4973" w:rsidRPr="008B4973" w:rsidRDefault="008B4973" w:rsidP="008B4973">
            <w:pPr>
              <w:jc w:val="center"/>
              <w:rPr>
                <w:sz w:val="18"/>
                <w:szCs w:val="18"/>
              </w:rPr>
            </w:pPr>
            <w:r w:rsidRPr="008B4973">
              <w:rPr>
                <w:sz w:val="18"/>
                <w:szCs w:val="18"/>
              </w:rPr>
              <w:t>13</w:t>
            </w:r>
          </w:p>
        </w:tc>
        <w:tc>
          <w:tcPr>
            <w:tcW w:w="1326" w:type="dxa"/>
            <w:tcBorders>
              <w:top w:val="nil"/>
              <w:left w:val="nil"/>
              <w:bottom w:val="single" w:sz="4" w:space="0" w:color="auto"/>
              <w:right w:val="single" w:sz="4" w:space="0" w:color="auto"/>
            </w:tcBorders>
            <w:shd w:val="clear" w:color="auto" w:fill="auto"/>
            <w:noWrap/>
            <w:vAlign w:val="center"/>
            <w:hideMark/>
          </w:tcPr>
          <w:p w14:paraId="487863F2" w14:textId="77777777" w:rsidR="008B4973" w:rsidRPr="008B4973" w:rsidRDefault="008B4973" w:rsidP="008B4973">
            <w:pPr>
              <w:jc w:val="center"/>
              <w:rPr>
                <w:sz w:val="18"/>
                <w:szCs w:val="18"/>
              </w:rPr>
            </w:pPr>
            <w:r w:rsidRPr="008B4973">
              <w:rPr>
                <w:sz w:val="18"/>
                <w:szCs w:val="18"/>
              </w:rPr>
              <w:t>150,0</w:t>
            </w:r>
          </w:p>
        </w:tc>
        <w:tc>
          <w:tcPr>
            <w:tcW w:w="1418" w:type="dxa"/>
            <w:tcBorders>
              <w:top w:val="nil"/>
              <w:left w:val="nil"/>
              <w:bottom w:val="single" w:sz="4" w:space="0" w:color="auto"/>
              <w:right w:val="single" w:sz="4" w:space="0" w:color="auto"/>
            </w:tcBorders>
            <w:shd w:val="clear" w:color="000000" w:fill="FFFFFF"/>
            <w:noWrap/>
            <w:vAlign w:val="center"/>
            <w:hideMark/>
          </w:tcPr>
          <w:p w14:paraId="4D9F0924" w14:textId="77777777" w:rsidR="008B4973" w:rsidRPr="008B4973" w:rsidRDefault="008B4973" w:rsidP="008B4973">
            <w:pPr>
              <w:jc w:val="center"/>
              <w:rPr>
                <w:sz w:val="18"/>
                <w:szCs w:val="18"/>
              </w:rPr>
            </w:pPr>
            <w:r w:rsidRPr="008B4973">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692E75D4" w14:textId="77777777" w:rsidR="008B4973" w:rsidRPr="008B4973" w:rsidRDefault="008B4973" w:rsidP="008B4973">
            <w:pPr>
              <w:jc w:val="center"/>
              <w:rPr>
                <w:sz w:val="18"/>
                <w:szCs w:val="18"/>
              </w:rPr>
            </w:pPr>
            <w:r w:rsidRPr="008B4973">
              <w:rPr>
                <w:sz w:val="18"/>
                <w:szCs w:val="18"/>
              </w:rPr>
              <w:t>0,0</w:t>
            </w:r>
          </w:p>
        </w:tc>
      </w:tr>
      <w:tr w:rsidR="008B4973" w:rsidRPr="008B4973" w14:paraId="676EEDAB" w14:textId="77777777" w:rsidTr="001D58A8">
        <w:trPr>
          <w:trHeight w:val="1020"/>
        </w:trPr>
        <w:tc>
          <w:tcPr>
            <w:tcW w:w="630" w:type="dxa"/>
            <w:tcBorders>
              <w:top w:val="nil"/>
              <w:left w:val="single" w:sz="4" w:space="0" w:color="auto"/>
              <w:bottom w:val="single" w:sz="4" w:space="0" w:color="auto"/>
              <w:right w:val="single" w:sz="4" w:space="0" w:color="auto"/>
            </w:tcBorders>
            <w:shd w:val="clear" w:color="000000" w:fill="FFFFFF"/>
            <w:vAlign w:val="bottom"/>
          </w:tcPr>
          <w:p w14:paraId="4A5DDBF1"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0DCB8113" w14:textId="77777777" w:rsidR="008B4973" w:rsidRPr="008B4973" w:rsidRDefault="008B4973" w:rsidP="008B4973">
            <w:pPr>
              <w:ind w:right="-112"/>
              <w:rPr>
                <w:sz w:val="18"/>
                <w:szCs w:val="18"/>
              </w:rPr>
            </w:pPr>
            <w:r w:rsidRPr="008B4973">
              <w:rPr>
                <w:sz w:val="18"/>
                <w:szCs w:val="18"/>
              </w:rPr>
              <w:t>Мероприятия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5323652E" w14:textId="77777777" w:rsidR="008B4973" w:rsidRPr="008B4973" w:rsidRDefault="008B4973" w:rsidP="008B4973">
            <w:pPr>
              <w:jc w:val="center"/>
              <w:rPr>
                <w:sz w:val="18"/>
                <w:szCs w:val="18"/>
              </w:rPr>
            </w:pPr>
            <w:r w:rsidRPr="008B4973">
              <w:rPr>
                <w:sz w:val="18"/>
                <w:szCs w:val="18"/>
              </w:rPr>
              <w:t>59 1 05 80350</w:t>
            </w:r>
          </w:p>
        </w:tc>
        <w:tc>
          <w:tcPr>
            <w:tcW w:w="527" w:type="dxa"/>
            <w:tcBorders>
              <w:top w:val="nil"/>
              <w:left w:val="nil"/>
              <w:bottom w:val="single" w:sz="4" w:space="0" w:color="auto"/>
              <w:right w:val="single" w:sz="4" w:space="0" w:color="auto"/>
            </w:tcBorders>
            <w:shd w:val="clear" w:color="000000" w:fill="FFFFFF"/>
            <w:noWrap/>
            <w:vAlign w:val="center"/>
            <w:hideMark/>
          </w:tcPr>
          <w:p w14:paraId="0FED8728"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2666BD29" w14:textId="77777777" w:rsidR="008B4973" w:rsidRPr="008B4973" w:rsidRDefault="008B4973" w:rsidP="008B4973">
            <w:pPr>
              <w:ind w:left="-110"/>
              <w:jc w:val="center"/>
              <w:rPr>
                <w:sz w:val="18"/>
                <w:szCs w:val="18"/>
              </w:rPr>
            </w:pPr>
            <w:r w:rsidRPr="008B4973">
              <w:rPr>
                <w:sz w:val="18"/>
                <w:szCs w:val="18"/>
              </w:rPr>
              <w:t>02</w:t>
            </w:r>
          </w:p>
        </w:tc>
        <w:tc>
          <w:tcPr>
            <w:tcW w:w="504" w:type="dxa"/>
            <w:tcBorders>
              <w:top w:val="nil"/>
              <w:left w:val="nil"/>
              <w:bottom w:val="single" w:sz="4" w:space="0" w:color="auto"/>
              <w:right w:val="single" w:sz="4" w:space="0" w:color="auto"/>
            </w:tcBorders>
            <w:shd w:val="clear" w:color="000000" w:fill="FFFFFF"/>
            <w:noWrap/>
            <w:vAlign w:val="center"/>
            <w:hideMark/>
          </w:tcPr>
          <w:p w14:paraId="4E738724" w14:textId="77777777" w:rsidR="008B4973" w:rsidRPr="008B4973" w:rsidRDefault="008B4973" w:rsidP="008B4973">
            <w:pPr>
              <w:jc w:val="center"/>
              <w:rPr>
                <w:sz w:val="18"/>
                <w:szCs w:val="18"/>
              </w:rPr>
            </w:pPr>
            <w:r w:rsidRPr="008B4973">
              <w:rPr>
                <w:sz w:val="18"/>
                <w:szCs w:val="18"/>
              </w:rPr>
              <w:t>04</w:t>
            </w:r>
          </w:p>
        </w:tc>
        <w:tc>
          <w:tcPr>
            <w:tcW w:w="1326" w:type="dxa"/>
            <w:tcBorders>
              <w:top w:val="nil"/>
              <w:left w:val="nil"/>
              <w:bottom w:val="single" w:sz="4" w:space="0" w:color="auto"/>
              <w:right w:val="single" w:sz="4" w:space="0" w:color="auto"/>
            </w:tcBorders>
            <w:shd w:val="clear" w:color="auto" w:fill="auto"/>
            <w:noWrap/>
            <w:vAlign w:val="center"/>
            <w:hideMark/>
          </w:tcPr>
          <w:p w14:paraId="4114413A" w14:textId="77777777" w:rsidR="008B4973" w:rsidRPr="008B4973" w:rsidRDefault="008B4973" w:rsidP="008B4973">
            <w:pPr>
              <w:jc w:val="center"/>
              <w:rPr>
                <w:sz w:val="18"/>
                <w:szCs w:val="18"/>
              </w:rPr>
            </w:pPr>
            <w:r w:rsidRPr="008B4973">
              <w:rPr>
                <w:sz w:val="18"/>
                <w:szCs w:val="18"/>
              </w:rPr>
              <w:t>0,0</w:t>
            </w:r>
          </w:p>
        </w:tc>
        <w:tc>
          <w:tcPr>
            <w:tcW w:w="1418" w:type="dxa"/>
            <w:tcBorders>
              <w:top w:val="nil"/>
              <w:left w:val="nil"/>
              <w:bottom w:val="single" w:sz="4" w:space="0" w:color="auto"/>
              <w:right w:val="single" w:sz="4" w:space="0" w:color="auto"/>
            </w:tcBorders>
            <w:shd w:val="clear" w:color="000000" w:fill="FFFFFF"/>
            <w:noWrap/>
            <w:vAlign w:val="center"/>
            <w:hideMark/>
          </w:tcPr>
          <w:p w14:paraId="41171D0C" w14:textId="77777777" w:rsidR="008B4973" w:rsidRPr="008B4973" w:rsidRDefault="008B4973" w:rsidP="008B4973">
            <w:pPr>
              <w:jc w:val="center"/>
              <w:rPr>
                <w:sz w:val="18"/>
                <w:szCs w:val="18"/>
              </w:rPr>
            </w:pPr>
            <w:r w:rsidRPr="008B4973">
              <w:rPr>
                <w:sz w:val="18"/>
                <w:szCs w:val="18"/>
              </w:rPr>
              <w:t>50,0</w:t>
            </w:r>
          </w:p>
        </w:tc>
        <w:tc>
          <w:tcPr>
            <w:tcW w:w="1417" w:type="dxa"/>
            <w:tcBorders>
              <w:top w:val="nil"/>
              <w:left w:val="nil"/>
              <w:bottom w:val="single" w:sz="4" w:space="0" w:color="auto"/>
              <w:right w:val="single" w:sz="4" w:space="0" w:color="auto"/>
            </w:tcBorders>
            <w:shd w:val="clear" w:color="000000" w:fill="FFFFFF"/>
            <w:noWrap/>
            <w:vAlign w:val="center"/>
            <w:hideMark/>
          </w:tcPr>
          <w:p w14:paraId="2EC21A12" w14:textId="77777777" w:rsidR="008B4973" w:rsidRPr="008B4973" w:rsidRDefault="008B4973" w:rsidP="008B4973">
            <w:pPr>
              <w:jc w:val="center"/>
              <w:rPr>
                <w:sz w:val="18"/>
                <w:szCs w:val="18"/>
              </w:rPr>
            </w:pPr>
            <w:r w:rsidRPr="008B4973">
              <w:rPr>
                <w:sz w:val="18"/>
                <w:szCs w:val="18"/>
              </w:rPr>
              <w:t>0,0</w:t>
            </w:r>
          </w:p>
        </w:tc>
      </w:tr>
      <w:tr w:rsidR="008B4973" w:rsidRPr="008B4973" w14:paraId="5F7D2B40" w14:textId="77777777" w:rsidTr="001D58A8">
        <w:trPr>
          <w:trHeight w:val="630"/>
        </w:trPr>
        <w:tc>
          <w:tcPr>
            <w:tcW w:w="630" w:type="dxa"/>
            <w:tcBorders>
              <w:top w:val="nil"/>
              <w:left w:val="single" w:sz="4" w:space="0" w:color="auto"/>
              <w:bottom w:val="single" w:sz="4" w:space="0" w:color="auto"/>
              <w:right w:val="single" w:sz="4" w:space="0" w:color="auto"/>
            </w:tcBorders>
            <w:shd w:val="clear" w:color="000000" w:fill="FFFFFF"/>
            <w:vAlign w:val="bottom"/>
          </w:tcPr>
          <w:p w14:paraId="25A09DC0"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1DD0A66B" w14:textId="77777777" w:rsidR="008B4973" w:rsidRPr="008B4973" w:rsidRDefault="008B4973" w:rsidP="008B4973">
            <w:pPr>
              <w:ind w:right="-112"/>
              <w:rPr>
                <w:sz w:val="18"/>
                <w:szCs w:val="18"/>
              </w:rPr>
            </w:pPr>
            <w:r w:rsidRPr="008B4973">
              <w:rPr>
                <w:sz w:val="18"/>
                <w:szCs w:val="18"/>
              </w:rPr>
              <w:t>Выполнение других расходных обязательств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14:paraId="688D1E47" w14:textId="77777777" w:rsidR="008B4973" w:rsidRPr="008B4973" w:rsidRDefault="008B4973" w:rsidP="008B4973">
            <w:pPr>
              <w:jc w:val="center"/>
              <w:rPr>
                <w:sz w:val="18"/>
                <w:szCs w:val="18"/>
              </w:rPr>
            </w:pPr>
            <w:r w:rsidRPr="008B4973">
              <w:rPr>
                <w:sz w:val="18"/>
                <w:szCs w:val="18"/>
              </w:rPr>
              <w:t>59 1 05 80200</w:t>
            </w:r>
          </w:p>
        </w:tc>
        <w:tc>
          <w:tcPr>
            <w:tcW w:w="527" w:type="dxa"/>
            <w:tcBorders>
              <w:top w:val="nil"/>
              <w:left w:val="nil"/>
              <w:bottom w:val="single" w:sz="4" w:space="0" w:color="auto"/>
              <w:right w:val="single" w:sz="4" w:space="0" w:color="auto"/>
            </w:tcBorders>
            <w:shd w:val="clear" w:color="000000" w:fill="FFFFFF"/>
            <w:noWrap/>
            <w:vAlign w:val="center"/>
            <w:hideMark/>
          </w:tcPr>
          <w:p w14:paraId="08CF679B" w14:textId="77777777" w:rsidR="008B4973" w:rsidRPr="008B4973" w:rsidRDefault="008B4973" w:rsidP="008B4973">
            <w:pPr>
              <w:ind w:left="-110"/>
              <w:jc w:val="center"/>
              <w:rPr>
                <w:sz w:val="18"/>
                <w:szCs w:val="18"/>
              </w:rPr>
            </w:pPr>
            <w:r w:rsidRPr="008B4973">
              <w:rPr>
                <w:sz w:val="18"/>
                <w:szCs w:val="18"/>
              </w:rPr>
              <w:t>800</w:t>
            </w:r>
          </w:p>
        </w:tc>
        <w:tc>
          <w:tcPr>
            <w:tcW w:w="452" w:type="dxa"/>
            <w:tcBorders>
              <w:top w:val="nil"/>
              <w:left w:val="nil"/>
              <w:bottom w:val="single" w:sz="4" w:space="0" w:color="auto"/>
              <w:right w:val="single" w:sz="4" w:space="0" w:color="auto"/>
            </w:tcBorders>
            <w:shd w:val="clear" w:color="000000" w:fill="FFFFFF"/>
            <w:noWrap/>
            <w:vAlign w:val="center"/>
            <w:hideMark/>
          </w:tcPr>
          <w:p w14:paraId="17C668AC" w14:textId="77777777" w:rsidR="008B4973" w:rsidRPr="008B4973" w:rsidRDefault="008B4973" w:rsidP="008B4973">
            <w:pPr>
              <w:ind w:left="-110"/>
              <w:jc w:val="center"/>
              <w:rPr>
                <w:sz w:val="18"/>
                <w:szCs w:val="18"/>
              </w:rPr>
            </w:pPr>
            <w:r w:rsidRPr="008B4973">
              <w:rPr>
                <w:sz w:val="18"/>
                <w:szCs w:val="18"/>
              </w:rPr>
              <w:t>01</w:t>
            </w:r>
          </w:p>
        </w:tc>
        <w:tc>
          <w:tcPr>
            <w:tcW w:w="504" w:type="dxa"/>
            <w:tcBorders>
              <w:top w:val="nil"/>
              <w:left w:val="nil"/>
              <w:bottom w:val="single" w:sz="4" w:space="0" w:color="auto"/>
              <w:right w:val="single" w:sz="4" w:space="0" w:color="auto"/>
            </w:tcBorders>
            <w:shd w:val="clear" w:color="000000" w:fill="FFFFFF"/>
            <w:noWrap/>
            <w:vAlign w:val="center"/>
            <w:hideMark/>
          </w:tcPr>
          <w:p w14:paraId="31AA4D47" w14:textId="77777777" w:rsidR="008B4973" w:rsidRPr="008B4973" w:rsidRDefault="008B4973" w:rsidP="008B4973">
            <w:pPr>
              <w:jc w:val="center"/>
              <w:rPr>
                <w:sz w:val="18"/>
                <w:szCs w:val="18"/>
              </w:rPr>
            </w:pPr>
            <w:r w:rsidRPr="008B4973">
              <w:rPr>
                <w:sz w:val="18"/>
                <w:szCs w:val="18"/>
              </w:rPr>
              <w:t>13</w:t>
            </w:r>
          </w:p>
        </w:tc>
        <w:tc>
          <w:tcPr>
            <w:tcW w:w="1326" w:type="dxa"/>
            <w:tcBorders>
              <w:top w:val="nil"/>
              <w:left w:val="nil"/>
              <w:bottom w:val="single" w:sz="4" w:space="0" w:color="auto"/>
              <w:right w:val="single" w:sz="4" w:space="0" w:color="auto"/>
            </w:tcBorders>
            <w:shd w:val="clear" w:color="auto" w:fill="auto"/>
            <w:noWrap/>
            <w:vAlign w:val="center"/>
            <w:hideMark/>
          </w:tcPr>
          <w:p w14:paraId="6D635882" w14:textId="77777777" w:rsidR="008B4973" w:rsidRPr="008B4973" w:rsidRDefault="008B4973" w:rsidP="008B4973">
            <w:pPr>
              <w:jc w:val="center"/>
              <w:rPr>
                <w:sz w:val="18"/>
                <w:szCs w:val="18"/>
              </w:rPr>
            </w:pPr>
            <w:r w:rsidRPr="008B4973">
              <w:rPr>
                <w:sz w:val="18"/>
                <w:szCs w:val="18"/>
              </w:rPr>
              <w:t>300,0</w:t>
            </w:r>
          </w:p>
        </w:tc>
        <w:tc>
          <w:tcPr>
            <w:tcW w:w="1418" w:type="dxa"/>
            <w:tcBorders>
              <w:top w:val="nil"/>
              <w:left w:val="nil"/>
              <w:bottom w:val="single" w:sz="4" w:space="0" w:color="auto"/>
              <w:right w:val="single" w:sz="4" w:space="0" w:color="auto"/>
            </w:tcBorders>
            <w:shd w:val="clear" w:color="000000" w:fill="FFFFFF"/>
            <w:noWrap/>
            <w:vAlign w:val="center"/>
            <w:hideMark/>
          </w:tcPr>
          <w:p w14:paraId="17476A84" w14:textId="77777777" w:rsidR="008B4973" w:rsidRPr="008B4973" w:rsidRDefault="008B4973" w:rsidP="008B4973">
            <w:pPr>
              <w:jc w:val="center"/>
              <w:rPr>
                <w:sz w:val="18"/>
                <w:szCs w:val="18"/>
              </w:rPr>
            </w:pPr>
            <w:r w:rsidRPr="008B4973">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29CE0406" w14:textId="77777777" w:rsidR="008B4973" w:rsidRPr="008B4973" w:rsidRDefault="008B4973" w:rsidP="008B4973">
            <w:pPr>
              <w:jc w:val="center"/>
              <w:rPr>
                <w:sz w:val="18"/>
                <w:szCs w:val="18"/>
              </w:rPr>
            </w:pPr>
            <w:r w:rsidRPr="008B4973">
              <w:rPr>
                <w:sz w:val="18"/>
                <w:szCs w:val="18"/>
              </w:rPr>
              <w:t>0,0</w:t>
            </w:r>
          </w:p>
        </w:tc>
      </w:tr>
      <w:tr w:rsidR="008B4973" w:rsidRPr="008B4973" w14:paraId="59251C0F" w14:textId="77777777" w:rsidTr="001D58A8">
        <w:trPr>
          <w:trHeight w:val="63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5FF1249E" w14:textId="77777777" w:rsidR="008B4973" w:rsidRPr="008B4973" w:rsidRDefault="008B4973" w:rsidP="008B4973">
            <w:pPr>
              <w:ind w:left="-120"/>
              <w:jc w:val="right"/>
              <w:rPr>
                <w:b/>
                <w:bCs/>
                <w:color w:val="000000"/>
                <w:sz w:val="18"/>
                <w:szCs w:val="18"/>
              </w:rPr>
            </w:pPr>
            <w:r w:rsidRPr="008B4973">
              <w:rPr>
                <w:b/>
                <w:bCs/>
                <w:color w:val="000000"/>
                <w:sz w:val="18"/>
                <w:szCs w:val="18"/>
              </w:rPr>
              <w:t>6.1.4</w:t>
            </w:r>
          </w:p>
        </w:tc>
        <w:tc>
          <w:tcPr>
            <w:tcW w:w="2342" w:type="dxa"/>
            <w:tcBorders>
              <w:top w:val="nil"/>
              <w:left w:val="nil"/>
              <w:bottom w:val="single" w:sz="4" w:space="0" w:color="auto"/>
              <w:right w:val="single" w:sz="4" w:space="0" w:color="auto"/>
            </w:tcBorders>
            <w:shd w:val="clear" w:color="000000" w:fill="FFFFFF"/>
            <w:vAlign w:val="center"/>
            <w:hideMark/>
          </w:tcPr>
          <w:p w14:paraId="4116B098" w14:textId="77777777" w:rsidR="008B4973" w:rsidRPr="008B4973" w:rsidRDefault="008B4973" w:rsidP="008B4973">
            <w:pPr>
              <w:ind w:right="-112"/>
              <w:rPr>
                <w:b/>
                <w:bCs/>
                <w:sz w:val="18"/>
                <w:szCs w:val="18"/>
              </w:rPr>
            </w:pPr>
            <w:r w:rsidRPr="008B4973">
              <w:rPr>
                <w:b/>
                <w:bCs/>
                <w:sz w:val="18"/>
                <w:szCs w:val="18"/>
              </w:rPr>
              <w:t>Основное мероприятие «Предоставление субсидий СОНКО на обеспечение деятельности»</w:t>
            </w:r>
          </w:p>
        </w:tc>
        <w:tc>
          <w:tcPr>
            <w:tcW w:w="992" w:type="dxa"/>
            <w:tcBorders>
              <w:top w:val="nil"/>
              <w:left w:val="nil"/>
              <w:bottom w:val="single" w:sz="4" w:space="0" w:color="auto"/>
              <w:right w:val="single" w:sz="4" w:space="0" w:color="auto"/>
            </w:tcBorders>
            <w:shd w:val="clear" w:color="000000" w:fill="FFFFFF"/>
            <w:noWrap/>
            <w:vAlign w:val="center"/>
            <w:hideMark/>
          </w:tcPr>
          <w:p w14:paraId="1E817FFA" w14:textId="77777777" w:rsidR="008B4973" w:rsidRPr="008B4973" w:rsidRDefault="008B4973" w:rsidP="008B4973">
            <w:pPr>
              <w:jc w:val="center"/>
              <w:rPr>
                <w:b/>
                <w:bCs/>
                <w:sz w:val="18"/>
                <w:szCs w:val="18"/>
              </w:rPr>
            </w:pPr>
            <w:r w:rsidRPr="008B4973">
              <w:rPr>
                <w:b/>
                <w:bCs/>
                <w:sz w:val="18"/>
                <w:szCs w:val="18"/>
              </w:rPr>
              <w:t>59 1 06 00000</w:t>
            </w:r>
          </w:p>
        </w:tc>
        <w:tc>
          <w:tcPr>
            <w:tcW w:w="527" w:type="dxa"/>
            <w:tcBorders>
              <w:top w:val="nil"/>
              <w:left w:val="nil"/>
              <w:bottom w:val="single" w:sz="4" w:space="0" w:color="auto"/>
              <w:right w:val="single" w:sz="4" w:space="0" w:color="auto"/>
            </w:tcBorders>
            <w:shd w:val="clear" w:color="000000" w:fill="FFFFFF"/>
            <w:noWrap/>
            <w:vAlign w:val="center"/>
          </w:tcPr>
          <w:p w14:paraId="69175B9B"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40223595"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7B6E5AA9"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14:paraId="5398F4D0" w14:textId="77777777" w:rsidR="008B4973" w:rsidRPr="008B4973" w:rsidRDefault="008B4973" w:rsidP="008B4973">
            <w:pPr>
              <w:jc w:val="center"/>
              <w:rPr>
                <w:b/>
                <w:bCs/>
                <w:sz w:val="18"/>
                <w:szCs w:val="18"/>
              </w:rPr>
            </w:pPr>
            <w:r w:rsidRPr="008B4973">
              <w:rPr>
                <w:b/>
                <w:bCs/>
                <w:sz w:val="18"/>
                <w:szCs w:val="18"/>
              </w:rPr>
              <w:t>1 651,0</w:t>
            </w:r>
          </w:p>
        </w:tc>
        <w:tc>
          <w:tcPr>
            <w:tcW w:w="1418" w:type="dxa"/>
            <w:tcBorders>
              <w:top w:val="nil"/>
              <w:left w:val="nil"/>
              <w:bottom w:val="single" w:sz="4" w:space="0" w:color="auto"/>
              <w:right w:val="single" w:sz="4" w:space="0" w:color="auto"/>
            </w:tcBorders>
            <w:shd w:val="clear" w:color="000000" w:fill="FFFFFF"/>
            <w:vAlign w:val="center"/>
            <w:hideMark/>
          </w:tcPr>
          <w:p w14:paraId="2DF4AD4D" w14:textId="77777777" w:rsidR="008B4973" w:rsidRPr="008B4973" w:rsidRDefault="008B4973" w:rsidP="008B4973">
            <w:pPr>
              <w:jc w:val="center"/>
              <w:rPr>
                <w:b/>
                <w:bCs/>
                <w:sz w:val="18"/>
                <w:szCs w:val="18"/>
              </w:rPr>
            </w:pPr>
            <w:r w:rsidRPr="008B4973">
              <w:rPr>
                <w:b/>
                <w:bCs/>
                <w:sz w:val="18"/>
                <w:szCs w:val="18"/>
              </w:rPr>
              <w:t>1 692,2</w:t>
            </w:r>
          </w:p>
        </w:tc>
        <w:tc>
          <w:tcPr>
            <w:tcW w:w="1417" w:type="dxa"/>
            <w:tcBorders>
              <w:top w:val="nil"/>
              <w:left w:val="nil"/>
              <w:bottom w:val="single" w:sz="4" w:space="0" w:color="auto"/>
              <w:right w:val="single" w:sz="4" w:space="0" w:color="auto"/>
            </w:tcBorders>
            <w:shd w:val="clear" w:color="000000" w:fill="FFFFFF"/>
            <w:vAlign w:val="center"/>
            <w:hideMark/>
          </w:tcPr>
          <w:p w14:paraId="1EA91F5E" w14:textId="77777777" w:rsidR="008B4973" w:rsidRPr="008B4973" w:rsidRDefault="008B4973" w:rsidP="008B4973">
            <w:pPr>
              <w:jc w:val="center"/>
              <w:rPr>
                <w:b/>
                <w:bCs/>
                <w:sz w:val="18"/>
                <w:szCs w:val="18"/>
              </w:rPr>
            </w:pPr>
            <w:r w:rsidRPr="008B4973">
              <w:rPr>
                <w:b/>
                <w:bCs/>
                <w:sz w:val="18"/>
                <w:szCs w:val="18"/>
              </w:rPr>
              <w:t>1 750,2</w:t>
            </w:r>
          </w:p>
        </w:tc>
      </w:tr>
      <w:tr w:rsidR="008B4973" w:rsidRPr="008B4973" w14:paraId="4B93B515" w14:textId="77777777" w:rsidTr="001D58A8">
        <w:trPr>
          <w:trHeight w:val="289"/>
        </w:trPr>
        <w:tc>
          <w:tcPr>
            <w:tcW w:w="630" w:type="dxa"/>
            <w:tcBorders>
              <w:top w:val="nil"/>
              <w:left w:val="single" w:sz="4" w:space="0" w:color="auto"/>
              <w:bottom w:val="single" w:sz="4" w:space="0" w:color="auto"/>
              <w:right w:val="single" w:sz="4" w:space="0" w:color="auto"/>
            </w:tcBorders>
            <w:shd w:val="clear" w:color="000000" w:fill="FFFFFF"/>
            <w:vAlign w:val="bottom"/>
          </w:tcPr>
          <w:p w14:paraId="7FB24D27"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7646CBF9" w14:textId="77777777" w:rsidR="008B4973" w:rsidRPr="008B4973" w:rsidRDefault="008B4973" w:rsidP="008B4973">
            <w:pPr>
              <w:ind w:right="-112"/>
              <w:rPr>
                <w:sz w:val="18"/>
                <w:szCs w:val="18"/>
              </w:rPr>
            </w:pPr>
            <w:r w:rsidRPr="008B4973">
              <w:rPr>
                <w:sz w:val="18"/>
                <w:szCs w:val="18"/>
              </w:rPr>
              <w:t xml:space="preserve">Финансовое обеспечение </w:t>
            </w:r>
            <w:proofErr w:type="spellStart"/>
            <w:r w:rsidRPr="008B4973">
              <w:rPr>
                <w:sz w:val="18"/>
                <w:szCs w:val="18"/>
              </w:rPr>
              <w:t>Рамонской</w:t>
            </w:r>
            <w:proofErr w:type="spellEnd"/>
            <w:r w:rsidRPr="008B4973">
              <w:rPr>
                <w:sz w:val="18"/>
                <w:szCs w:val="18"/>
              </w:rPr>
              <w:t xml:space="preserve"> районной общественной организации ветеранов войны, труда, вооруженных Сил и правоохранительных органов (Предоставление </w:t>
            </w:r>
            <w:r w:rsidRPr="008B4973">
              <w:rPr>
                <w:sz w:val="18"/>
                <w:szCs w:val="18"/>
              </w:rPr>
              <w:lastRenderedPageBreak/>
              <w:t>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14:paraId="150C0493" w14:textId="77777777" w:rsidR="008B4973" w:rsidRPr="008B4973" w:rsidRDefault="008B4973" w:rsidP="008B4973">
            <w:pPr>
              <w:jc w:val="center"/>
              <w:rPr>
                <w:sz w:val="18"/>
                <w:szCs w:val="18"/>
              </w:rPr>
            </w:pPr>
            <w:r w:rsidRPr="008B4973">
              <w:rPr>
                <w:sz w:val="18"/>
                <w:szCs w:val="18"/>
              </w:rPr>
              <w:lastRenderedPageBreak/>
              <w:t>59 1 06 80490</w:t>
            </w:r>
          </w:p>
        </w:tc>
        <w:tc>
          <w:tcPr>
            <w:tcW w:w="527" w:type="dxa"/>
            <w:tcBorders>
              <w:top w:val="nil"/>
              <w:left w:val="nil"/>
              <w:bottom w:val="single" w:sz="4" w:space="0" w:color="auto"/>
              <w:right w:val="single" w:sz="4" w:space="0" w:color="auto"/>
            </w:tcBorders>
            <w:shd w:val="clear" w:color="000000" w:fill="FFFFFF"/>
            <w:noWrap/>
            <w:vAlign w:val="center"/>
            <w:hideMark/>
          </w:tcPr>
          <w:p w14:paraId="09182B49" w14:textId="77777777" w:rsidR="008B4973" w:rsidRPr="008B4973" w:rsidRDefault="008B4973" w:rsidP="008B4973">
            <w:pPr>
              <w:ind w:left="-110"/>
              <w:jc w:val="center"/>
              <w:rPr>
                <w:sz w:val="18"/>
                <w:szCs w:val="18"/>
              </w:rPr>
            </w:pPr>
            <w:r w:rsidRPr="008B4973">
              <w:rPr>
                <w:sz w:val="18"/>
                <w:szCs w:val="18"/>
              </w:rPr>
              <w:t>600</w:t>
            </w:r>
          </w:p>
        </w:tc>
        <w:tc>
          <w:tcPr>
            <w:tcW w:w="452" w:type="dxa"/>
            <w:tcBorders>
              <w:top w:val="nil"/>
              <w:left w:val="nil"/>
              <w:bottom w:val="single" w:sz="4" w:space="0" w:color="auto"/>
              <w:right w:val="single" w:sz="4" w:space="0" w:color="auto"/>
            </w:tcBorders>
            <w:shd w:val="clear" w:color="000000" w:fill="FFFFFF"/>
            <w:noWrap/>
            <w:vAlign w:val="center"/>
            <w:hideMark/>
          </w:tcPr>
          <w:p w14:paraId="7F41459D" w14:textId="77777777" w:rsidR="008B4973" w:rsidRPr="008B4973" w:rsidRDefault="008B4973" w:rsidP="008B4973">
            <w:pPr>
              <w:ind w:left="-110"/>
              <w:jc w:val="center"/>
              <w:rPr>
                <w:sz w:val="18"/>
                <w:szCs w:val="18"/>
              </w:rPr>
            </w:pPr>
            <w:r w:rsidRPr="008B4973">
              <w:rPr>
                <w:sz w:val="18"/>
                <w:szCs w:val="18"/>
              </w:rPr>
              <w:t>10</w:t>
            </w:r>
          </w:p>
        </w:tc>
        <w:tc>
          <w:tcPr>
            <w:tcW w:w="504" w:type="dxa"/>
            <w:tcBorders>
              <w:top w:val="nil"/>
              <w:left w:val="nil"/>
              <w:bottom w:val="single" w:sz="4" w:space="0" w:color="auto"/>
              <w:right w:val="single" w:sz="4" w:space="0" w:color="auto"/>
            </w:tcBorders>
            <w:shd w:val="clear" w:color="000000" w:fill="FFFFFF"/>
            <w:noWrap/>
            <w:vAlign w:val="center"/>
            <w:hideMark/>
          </w:tcPr>
          <w:p w14:paraId="06189DC9" w14:textId="77777777" w:rsidR="008B4973" w:rsidRPr="008B4973" w:rsidRDefault="008B4973" w:rsidP="008B4973">
            <w:pPr>
              <w:jc w:val="center"/>
              <w:rPr>
                <w:sz w:val="18"/>
                <w:szCs w:val="18"/>
              </w:rPr>
            </w:pPr>
            <w:r w:rsidRPr="008B4973">
              <w:rPr>
                <w:sz w:val="18"/>
                <w:szCs w:val="18"/>
              </w:rPr>
              <w:t>06</w:t>
            </w:r>
          </w:p>
        </w:tc>
        <w:tc>
          <w:tcPr>
            <w:tcW w:w="1326" w:type="dxa"/>
            <w:tcBorders>
              <w:top w:val="nil"/>
              <w:left w:val="nil"/>
              <w:bottom w:val="single" w:sz="4" w:space="0" w:color="auto"/>
              <w:right w:val="single" w:sz="4" w:space="0" w:color="auto"/>
            </w:tcBorders>
            <w:shd w:val="clear" w:color="auto" w:fill="auto"/>
            <w:vAlign w:val="center"/>
            <w:hideMark/>
          </w:tcPr>
          <w:p w14:paraId="7969E455" w14:textId="77777777" w:rsidR="008B4973" w:rsidRPr="008B4973" w:rsidRDefault="008B4973" w:rsidP="008B4973">
            <w:pPr>
              <w:jc w:val="center"/>
              <w:rPr>
                <w:sz w:val="18"/>
                <w:szCs w:val="18"/>
              </w:rPr>
            </w:pPr>
            <w:r w:rsidRPr="008B4973">
              <w:rPr>
                <w:sz w:val="18"/>
                <w:szCs w:val="18"/>
              </w:rPr>
              <w:t>1 296,0</w:t>
            </w:r>
          </w:p>
        </w:tc>
        <w:tc>
          <w:tcPr>
            <w:tcW w:w="1418" w:type="dxa"/>
            <w:tcBorders>
              <w:top w:val="nil"/>
              <w:left w:val="nil"/>
              <w:bottom w:val="single" w:sz="4" w:space="0" w:color="auto"/>
              <w:right w:val="single" w:sz="4" w:space="0" w:color="auto"/>
            </w:tcBorders>
            <w:shd w:val="clear" w:color="000000" w:fill="FFFFFF"/>
            <w:vAlign w:val="center"/>
            <w:hideMark/>
          </w:tcPr>
          <w:p w14:paraId="6E69998C" w14:textId="77777777" w:rsidR="008B4973" w:rsidRPr="008B4973" w:rsidRDefault="008B4973" w:rsidP="008B4973">
            <w:pPr>
              <w:jc w:val="center"/>
              <w:rPr>
                <w:sz w:val="18"/>
                <w:szCs w:val="18"/>
              </w:rPr>
            </w:pPr>
            <w:r w:rsidRPr="008B4973">
              <w:rPr>
                <w:sz w:val="18"/>
                <w:szCs w:val="18"/>
              </w:rPr>
              <w:t>1 360,0</w:t>
            </w:r>
          </w:p>
        </w:tc>
        <w:tc>
          <w:tcPr>
            <w:tcW w:w="1417" w:type="dxa"/>
            <w:tcBorders>
              <w:top w:val="nil"/>
              <w:left w:val="nil"/>
              <w:bottom w:val="single" w:sz="4" w:space="0" w:color="auto"/>
              <w:right w:val="single" w:sz="4" w:space="0" w:color="auto"/>
            </w:tcBorders>
            <w:shd w:val="clear" w:color="000000" w:fill="FFFFFF"/>
            <w:vAlign w:val="center"/>
            <w:hideMark/>
          </w:tcPr>
          <w:p w14:paraId="643475AF" w14:textId="77777777" w:rsidR="008B4973" w:rsidRPr="008B4973" w:rsidRDefault="008B4973" w:rsidP="008B4973">
            <w:pPr>
              <w:jc w:val="center"/>
              <w:rPr>
                <w:sz w:val="18"/>
                <w:szCs w:val="18"/>
              </w:rPr>
            </w:pPr>
            <w:r w:rsidRPr="008B4973">
              <w:rPr>
                <w:sz w:val="18"/>
                <w:szCs w:val="18"/>
              </w:rPr>
              <w:t>1 418,0</w:t>
            </w:r>
          </w:p>
        </w:tc>
      </w:tr>
      <w:tr w:rsidR="008B4973" w:rsidRPr="008B4973" w14:paraId="657F0BE9" w14:textId="77777777" w:rsidTr="001D58A8">
        <w:trPr>
          <w:trHeight w:val="1635"/>
        </w:trPr>
        <w:tc>
          <w:tcPr>
            <w:tcW w:w="630" w:type="dxa"/>
            <w:tcBorders>
              <w:top w:val="nil"/>
              <w:left w:val="single" w:sz="4" w:space="0" w:color="auto"/>
              <w:bottom w:val="single" w:sz="4" w:space="0" w:color="auto"/>
              <w:right w:val="single" w:sz="4" w:space="0" w:color="auto"/>
            </w:tcBorders>
            <w:shd w:val="clear" w:color="000000" w:fill="FFFFFF"/>
            <w:vAlign w:val="bottom"/>
          </w:tcPr>
          <w:p w14:paraId="7C96BFCA"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3E48AE6E" w14:textId="77777777" w:rsidR="008B4973" w:rsidRPr="008B4973" w:rsidRDefault="008B4973" w:rsidP="008B4973">
            <w:pPr>
              <w:ind w:right="-112"/>
              <w:rPr>
                <w:sz w:val="18"/>
                <w:szCs w:val="18"/>
              </w:rPr>
            </w:pPr>
            <w:r w:rsidRPr="008B4973">
              <w:rPr>
                <w:sz w:val="18"/>
                <w:szCs w:val="18"/>
              </w:rPr>
              <w:t>Финансовое обеспечение Рамонского районного отделения Воронежской областной общественной организации Всероссийского общества инвалидов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14:paraId="05588A28" w14:textId="77777777" w:rsidR="008B4973" w:rsidRPr="008B4973" w:rsidRDefault="008B4973" w:rsidP="008B4973">
            <w:pPr>
              <w:jc w:val="center"/>
              <w:rPr>
                <w:sz w:val="18"/>
                <w:szCs w:val="18"/>
              </w:rPr>
            </w:pPr>
            <w:r w:rsidRPr="008B4973">
              <w:rPr>
                <w:sz w:val="18"/>
                <w:szCs w:val="18"/>
              </w:rPr>
              <w:t>59 1 06 80500</w:t>
            </w:r>
          </w:p>
        </w:tc>
        <w:tc>
          <w:tcPr>
            <w:tcW w:w="527" w:type="dxa"/>
            <w:tcBorders>
              <w:top w:val="nil"/>
              <w:left w:val="nil"/>
              <w:bottom w:val="single" w:sz="4" w:space="0" w:color="auto"/>
              <w:right w:val="single" w:sz="4" w:space="0" w:color="auto"/>
            </w:tcBorders>
            <w:shd w:val="clear" w:color="000000" w:fill="FFFFFF"/>
            <w:noWrap/>
            <w:vAlign w:val="center"/>
            <w:hideMark/>
          </w:tcPr>
          <w:p w14:paraId="30B8CBFE" w14:textId="77777777" w:rsidR="008B4973" w:rsidRPr="008B4973" w:rsidRDefault="008B4973" w:rsidP="008B4973">
            <w:pPr>
              <w:ind w:left="-110"/>
              <w:jc w:val="center"/>
              <w:rPr>
                <w:sz w:val="18"/>
                <w:szCs w:val="18"/>
              </w:rPr>
            </w:pPr>
            <w:r w:rsidRPr="008B4973">
              <w:rPr>
                <w:sz w:val="18"/>
                <w:szCs w:val="18"/>
              </w:rPr>
              <w:t>600</w:t>
            </w:r>
          </w:p>
        </w:tc>
        <w:tc>
          <w:tcPr>
            <w:tcW w:w="452" w:type="dxa"/>
            <w:tcBorders>
              <w:top w:val="nil"/>
              <w:left w:val="nil"/>
              <w:bottom w:val="single" w:sz="4" w:space="0" w:color="auto"/>
              <w:right w:val="single" w:sz="4" w:space="0" w:color="auto"/>
            </w:tcBorders>
            <w:shd w:val="clear" w:color="000000" w:fill="FFFFFF"/>
            <w:noWrap/>
            <w:vAlign w:val="center"/>
            <w:hideMark/>
          </w:tcPr>
          <w:p w14:paraId="3C76903D" w14:textId="77777777" w:rsidR="008B4973" w:rsidRPr="008B4973" w:rsidRDefault="008B4973" w:rsidP="008B4973">
            <w:pPr>
              <w:ind w:left="-110"/>
              <w:jc w:val="center"/>
              <w:rPr>
                <w:sz w:val="18"/>
                <w:szCs w:val="18"/>
              </w:rPr>
            </w:pPr>
            <w:r w:rsidRPr="008B4973">
              <w:rPr>
                <w:sz w:val="18"/>
                <w:szCs w:val="18"/>
              </w:rPr>
              <w:t>10</w:t>
            </w:r>
          </w:p>
        </w:tc>
        <w:tc>
          <w:tcPr>
            <w:tcW w:w="504" w:type="dxa"/>
            <w:tcBorders>
              <w:top w:val="nil"/>
              <w:left w:val="nil"/>
              <w:bottom w:val="single" w:sz="4" w:space="0" w:color="auto"/>
              <w:right w:val="single" w:sz="4" w:space="0" w:color="auto"/>
            </w:tcBorders>
            <w:shd w:val="clear" w:color="000000" w:fill="FFFFFF"/>
            <w:noWrap/>
            <w:vAlign w:val="center"/>
            <w:hideMark/>
          </w:tcPr>
          <w:p w14:paraId="2B883A25" w14:textId="77777777" w:rsidR="008B4973" w:rsidRPr="008B4973" w:rsidRDefault="008B4973" w:rsidP="008B4973">
            <w:pPr>
              <w:jc w:val="center"/>
              <w:rPr>
                <w:sz w:val="18"/>
                <w:szCs w:val="18"/>
              </w:rPr>
            </w:pPr>
            <w:r w:rsidRPr="008B4973">
              <w:rPr>
                <w:sz w:val="18"/>
                <w:szCs w:val="18"/>
              </w:rPr>
              <w:t>06</w:t>
            </w:r>
          </w:p>
        </w:tc>
        <w:tc>
          <w:tcPr>
            <w:tcW w:w="1326" w:type="dxa"/>
            <w:tcBorders>
              <w:top w:val="nil"/>
              <w:left w:val="nil"/>
              <w:bottom w:val="single" w:sz="4" w:space="0" w:color="auto"/>
              <w:right w:val="single" w:sz="4" w:space="0" w:color="auto"/>
            </w:tcBorders>
            <w:shd w:val="clear" w:color="auto" w:fill="auto"/>
            <w:vAlign w:val="center"/>
            <w:hideMark/>
          </w:tcPr>
          <w:p w14:paraId="242B69F2" w14:textId="77777777" w:rsidR="008B4973" w:rsidRPr="008B4973" w:rsidRDefault="008B4973" w:rsidP="008B4973">
            <w:pPr>
              <w:jc w:val="center"/>
              <w:rPr>
                <w:sz w:val="18"/>
                <w:szCs w:val="18"/>
              </w:rPr>
            </w:pPr>
            <w:r w:rsidRPr="008B4973">
              <w:rPr>
                <w:sz w:val="18"/>
                <w:szCs w:val="18"/>
              </w:rPr>
              <w:t>355,0</w:t>
            </w:r>
          </w:p>
        </w:tc>
        <w:tc>
          <w:tcPr>
            <w:tcW w:w="1418" w:type="dxa"/>
            <w:tcBorders>
              <w:top w:val="nil"/>
              <w:left w:val="nil"/>
              <w:bottom w:val="single" w:sz="4" w:space="0" w:color="auto"/>
              <w:right w:val="single" w:sz="4" w:space="0" w:color="auto"/>
            </w:tcBorders>
            <w:shd w:val="clear" w:color="auto" w:fill="auto"/>
            <w:vAlign w:val="center"/>
            <w:hideMark/>
          </w:tcPr>
          <w:p w14:paraId="308C2DD9" w14:textId="77777777" w:rsidR="008B4973" w:rsidRPr="008B4973" w:rsidRDefault="008B4973" w:rsidP="008B4973">
            <w:pPr>
              <w:jc w:val="center"/>
              <w:rPr>
                <w:sz w:val="18"/>
                <w:szCs w:val="18"/>
              </w:rPr>
            </w:pPr>
            <w:r w:rsidRPr="008B4973">
              <w:rPr>
                <w:sz w:val="18"/>
                <w:szCs w:val="18"/>
              </w:rPr>
              <w:t>332,2</w:t>
            </w:r>
          </w:p>
        </w:tc>
        <w:tc>
          <w:tcPr>
            <w:tcW w:w="1417" w:type="dxa"/>
            <w:tcBorders>
              <w:top w:val="nil"/>
              <w:left w:val="nil"/>
              <w:bottom w:val="single" w:sz="4" w:space="0" w:color="auto"/>
              <w:right w:val="single" w:sz="4" w:space="0" w:color="auto"/>
            </w:tcBorders>
            <w:shd w:val="clear" w:color="auto" w:fill="auto"/>
            <w:vAlign w:val="center"/>
            <w:hideMark/>
          </w:tcPr>
          <w:p w14:paraId="0CC7BBDF" w14:textId="77777777" w:rsidR="008B4973" w:rsidRPr="008B4973" w:rsidRDefault="008B4973" w:rsidP="008B4973">
            <w:pPr>
              <w:jc w:val="center"/>
              <w:rPr>
                <w:sz w:val="18"/>
                <w:szCs w:val="18"/>
              </w:rPr>
            </w:pPr>
            <w:r w:rsidRPr="008B4973">
              <w:rPr>
                <w:sz w:val="18"/>
                <w:szCs w:val="18"/>
              </w:rPr>
              <w:t>332,2</w:t>
            </w:r>
          </w:p>
        </w:tc>
      </w:tr>
      <w:tr w:rsidR="008B4973" w:rsidRPr="008B4973" w14:paraId="3D94ECB8" w14:textId="77777777" w:rsidTr="001D58A8">
        <w:trPr>
          <w:trHeight w:val="63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55F8E8CC" w14:textId="77777777" w:rsidR="008B4973" w:rsidRPr="008B4973" w:rsidRDefault="008B4973" w:rsidP="008B4973">
            <w:pPr>
              <w:ind w:left="-120"/>
              <w:jc w:val="right"/>
              <w:rPr>
                <w:b/>
                <w:bCs/>
                <w:color w:val="000000"/>
                <w:sz w:val="18"/>
                <w:szCs w:val="18"/>
              </w:rPr>
            </w:pPr>
            <w:r w:rsidRPr="008B4973">
              <w:rPr>
                <w:b/>
                <w:bCs/>
                <w:color w:val="000000"/>
                <w:sz w:val="18"/>
                <w:szCs w:val="18"/>
              </w:rPr>
              <w:t>6.1.5</w:t>
            </w:r>
          </w:p>
        </w:tc>
        <w:tc>
          <w:tcPr>
            <w:tcW w:w="2342" w:type="dxa"/>
            <w:tcBorders>
              <w:top w:val="nil"/>
              <w:left w:val="nil"/>
              <w:bottom w:val="single" w:sz="4" w:space="0" w:color="auto"/>
              <w:right w:val="single" w:sz="4" w:space="0" w:color="auto"/>
            </w:tcBorders>
            <w:shd w:val="clear" w:color="000000" w:fill="FFFFFF"/>
            <w:vAlign w:val="center"/>
            <w:hideMark/>
          </w:tcPr>
          <w:p w14:paraId="4907BD50" w14:textId="77777777" w:rsidR="008B4973" w:rsidRPr="008B4973" w:rsidRDefault="008B4973" w:rsidP="008B4973">
            <w:pPr>
              <w:ind w:right="-112"/>
              <w:rPr>
                <w:b/>
                <w:bCs/>
                <w:sz w:val="18"/>
                <w:szCs w:val="18"/>
              </w:rPr>
            </w:pPr>
            <w:r w:rsidRPr="008B4973">
              <w:rPr>
                <w:b/>
                <w:bCs/>
                <w:sz w:val="18"/>
                <w:szCs w:val="18"/>
              </w:rPr>
              <w:t>Основное мероприятие «Поддержка средств массовой информации»</w:t>
            </w:r>
          </w:p>
        </w:tc>
        <w:tc>
          <w:tcPr>
            <w:tcW w:w="992" w:type="dxa"/>
            <w:tcBorders>
              <w:top w:val="nil"/>
              <w:left w:val="nil"/>
              <w:bottom w:val="single" w:sz="4" w:space="0" w:color="auto"/>
              <w:right w:val="single" w:sz="4" w:space="0" w:color="auto"/>
            </w:tcBorders>
            <w:shd w:val="clear" w:color="000000" w:fill="FFFFFF"/>
            <w:noWrap/>
            <w:vAlign w:val="center"/>
            <w:hideMark/>
          </w:tcPr>
          <w:p w14:paraId="48F692C9" w14:textId="77777777" w:rsidR="008B4973" w:rsidRPr="008B4973" w:rsidRDefault="008B4973" w:rsidP="008B4973">
            <w:pPr>
              <w:jc w:val="center"/>
              <w:rPr>
                <w:b/>
                <w:bCs/>
                <w:sz w:val="18"/>
                <w:szCs w:val="18"/>
              </w:rPr>
            </w:pPr>
            <w:r w:rsidRPr="008B4973">
              <w:rPr>
                <w:b/>
                <w:bCs/>
                <w:sz w:val="18"/>
                <w:szCs w:val="18"/>
              </w:rPr>
              <w:t>59 1 07 00000</w:t>
            </w:r>
          </w:p>
        </w:tc>
        <w:tc>
          <w:tcPr>
            <w:tcW w:w="527" w:type="dxa"/>
            <w:tcBorders>
              <w:top w:val="nil"/>
              <w:left w:val="nil"/>
              <w:bottom w:val="single" w:sz="4" w:space="0" w:color="auto"/>
              <w:right w:val="single" w:sz="4" w:space="0" w:color="auto"/>
            </w:tcBorders>
            <w:shd w:val="clear" w:color="000000" w:fill="FFFFFF"/>
            <w:noWrap/>
            <w:vAlign w:val="center"/>
          </w:tcPr>
          <w:p w14:paraId="3669F200"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1975C0B2"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556E2635"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7DBCAC45" w14:textId="77777777" w:rsidR="008B4973" w:rsidRPr="008B4973" w:rsidRDefault="008B4973" w:rsidP="008B4973">
            <w:pPr>
              <w:jc w:val="center"/>
              <w:rPr>
                <w:b/>
                <w:bCs/>
                <w:sz w:val="18"/>
                <w:szCs w:val="18"/>
              </w:rPr>
            </w:pPr>
            <w:r w:rsidRPr="008B4973">
              <w:rPr>
                <w:b/>
                <w:bCs/>
                <w:sz w:val="18"/>
                <w:szCs w:val="18"/>
              </w:rPr>
              <w:t>600,0</w:t>
            </w:r>
          </w:p>
        </w:tc>
        <w:tc>
          <w:tcPr>
            <w:tcW w:w="1418" w:type="dxa"/>
            <w:tcBorders>
              <w:top w:val="nil"/>
              <w:left w:val="nil"/>
              <w:bottom w:val="single" w:sz="4" w:space="0" w:color="auto"/>
              <w:right w:val="single" w:sz="4" w:space="0" w:color="auto"/>
            </w:tcBorders>
            <w:shd w:val="clear" w:color="000000" w:fill="FFFFFF"/>
            <w:noWrap/>
            <w:vAlign w:val="center"/>
            <w:hideMark/>
          </w:tcPr>
          <w:p w14:paraId="4A29DE48" w14:textId="77777777" w:rsidR="008B4973" w:rsidRPr="008B4973" w:rsidRDefault="008B4973" w:rsidP="008B4973">
            <w:pPr>
              <w:jc w:val="center"/>
              <w:rPr>
                <w:b/>
                <w:bCs/>
                <w:sz w:val="18"/>
                <w:szCs w:val="18"/>
              </w:rPr>
            </w:pPr>
            <w:r w:rsidRPr="008B4973">
              <w:rPr>
                <w:b/>
                <w:bCs/>
                <w:sz w:val="18"/>
                <w:szCs w:val="18"/>
              </w:rPr>
              <w:t>600,0</w:t>
            </w:r>
          </w:p>
        </w:tc>
        <w:tc>
          <w:tcPr>
            <w:tcW w:w="1417" w:type="dxa"/>
            <w:tcBorders>
              <w:top w:val="nil"/>
              <w:left w:val="nil"/>
              <w:bottom w:val="single" w:sz="4" w:space="0" w:color="auto"/>
              <w:right w:val="single" w:sz="4" w:space="0" w:color="auto"/>
            </w:tcBorders>
            <w:shd w:val="clear" w:color="000000" w:fill="FFFFFF"/>
            <w:noWrap/>
            <w:vAlign w:val="center"/>
            <w:hideMark/>
          </w:tcPr>
          <w:p w14:paraId="43415CE1" w14:textId="77777777" w:rsidR="008B4973" w:rsidRPr="008B4973" w:rsidRDefault="008B4973" w:rsidP="008B4973">
            <w:pPr>
              <w:jc w:val="center"/>
              <w:rPr>
                <w:b/>
                <w:bCs/>
                <w:sz w:val="18"/>
                <w:szCs w:val="18"/>
              </w:rPr>
            </w:pPr>
            <w:r w:rsidRPr="008B4973">
              <w:rPr>
                <w:b/>
                <w:bCs/>
                <w:sz w:val="18"/>
                <w:szCs w:val="18"/>
              </w:rPr>
              <w:t>600,0</w:t>
            </w:r>
          </w:p>
        </w:tc>
      </w:tr>
      <w:tr w:rsidR="008B4973" w:rsidRPr="008B4973" w14:paraId="03FE13FA"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154A258A" w14:textId="77777777" w:rsidR="008B4973" w:rsidRPr="008B4973" w:rsidRDefault="008B4973" w:rsidP="008B4973">
            <w:pPr>
              <w:ind w:left="-120"/>
              <w:jc w:val="right"/>
              <w:rPr>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588ED8AD" w14:textId="77777777" w:rsidR="008B4973" w:rsidRPr="008B4973" w:rsidRDefault="008B4973" w:rsidP="008B4973">
            <w:pPr>
              <w:ind w:right="-112"/>
              <w:rPr>
                <w:sz w:val="18"/>
                <w:szCs w:val="18"/>
              </w:rPr>
            </w:pPr>
            <w:r w:rsidRPr="008B4973">
              <w:rPr>
                <w:sz w:val="18"/>
                <w:szCs w:val="18"/>
              </w:rPr>
              <w:t xml:space="preserve">Выполнение других расходных обязательств (Закупка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000000" w:fill="FFFFFF"/>
            <w:noWrap/>
            <w:vAlign w:val="center"/>
            <w:hideMark/>
          </w:tcPr>
          <w:p w14:paraId="7B1B51DD" w14:textId="77777777" w:rsidR="008B4973" w:rsidRPr="008B4973" w:rsidRDefault="008B4973" w:rsidP="008B4973">
            <w:pPr>
              <w:jc w:val="center"/>
              <w:rPr>
                <w:sz w:val="18"/>
                <w:szCs w:val="18"/>
              </w:rPr>
            </w:pPr>
            <w:r w:rsidRPr="008B4973">
              <w:rPr>
                <w:sz w:val="18"/>
                <w:szCs w:val="18"/>
              </w:rPr>
              <w:t>59 1 07 80200</w:t>
            </w:r>
          </w:p>
        </w:tc>
        <w:tc>
          <w:tcPr>
            <w:tcW w:w="527" w:type="dxa"/>
            <w:tcBorders>
              <w:top w:val="nil"/>
              <w:left w:val="nil"/>
              <w:bottom w:val="single" w:sz="4" w:space="0" w:color="auto"/>
              <w:right w:val="single" w:sz="4" w:space="0" w:color="auto"/>
            </w:tcBorders>
            <w:shd w:val="clear" w:color="000000" w:fill="FFFFFF"/>
            <w:noWrap/>
            <w:vAlign w:val="center"/>
            <w:hideMark/>
          </w:tcPr>
          <w:p w14:paraId="62209680"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173A9939" w14:textId="77777777" w:rsidR="008B4973" w:rsidRPr="008B4973" w:rsidRDefault="008B4973" w:rsidP="008B4973">
            <w:pPr>
              <w:ind w:left="-110"/>
              <w:jc w:val="center"/>
              <w:rPr>
                <w:sz w:val="18"/>
                <w:szCs w:val="18"/>
              </w:rPr>
            </w:pPr>
            <w:r w:rsidRPr="008B4973">
              <w:rPr>
                <w:sz w:val="18"/>
                <w:szCs w:val="18"/>
              </w:rPr>
              <w:t>01</w:t>
            </w:r>
          </w:p>
        </w:tc>
        <w:tc>
          <w:tcPr>
            <w:tcW w:w="504" w:type="dxa"/>
            <w:tcBorders>
              <w:top w:val="nil"/>
              <w:left w:val="nil"/>
              <w:bottom w:val="single" w:sz="4" w:space="0" w:color="auto"/>
              <w:right w:val="single" w:sz="4" w:space="0" w:color="auto"/>
            </w:tcBorders>
            <w:shd w:val="clear" w:color="000000" w:fill="FFFFFF"/>
            <w:noWrap/>
            <w:vAlign w:val="center"/>
            <w:hideMark/>
          </w:tcPr>
          <w:p w14:paraId="3E14E8B0" w14:textId="77777777" w:rsidR="008B4973" w:rsidRPr="008B4973" w:rsidRDefault="008B4973" w:rsidP="008B4973">
            <w:pPr>
              <w:jc w:val="center"/>
              <w:rPr>
                <w:sz w:val="18"/>
                <w:szCs w:val="18"/>
              </w:rPr>
            </w:pPr>
            <w:r w:rsidRPr="008B4973">
              <w:rPr>
                <w:sz w:val="18"/>
                <w:szCs w:val="18"/>
              </w:rPr>
              <w:t>13</w:t>
            </w:r>
          </w:p>
        </w:tc>
        <w:tc>
          <w:tcPr>
            <w:tcW w:w="1326" w:type="dxa"/>
            <w:tcBorders>
              <w:top w:val="nil"/>
              <w:left w:val="nil"/>
              <w:bottom w:val="single" w:sz="4" w:space="0" w:color="auto"/>
              <w:right w:val="single" w:sz="4" w:space="0" w:color="auto"/>
            </w:tcBorders>
            <w:shd w:val="clear" w:color="auto" w:fill="auto"/>
            <w:noWrap/>
            <w:vAlign w:val="center"/>
            <w:hideMark/>
          </w:tcPr>
          <w:p w14:paraId="432F7EA1" w14:textId="77777777" w:rsidR="008B4973" w:rsidRPr="008B4973" w:rsidRDefault="008B4973" w:rsidP="008B4973">
            <w:pPr>
              <w:jc w:val="center"/>
              <w:rPr>
                <w:sz w:val="18"/>
                <w:szCs w:val="18"/>
              </w:rPr>
            </w:pPr>
            <w:r w:rsidRPr="008B4973">
              <w:rPr>
                <w:sz w:val="18"/>
                <w:szCs w:val="18"/>
              </w:rPr>
              <w:t>600,0</w:t>
            </w:r>
          </w:p>
        </w:tc>
        <w:tc>
          <w:tcPr>
            <w:tcW w:w="1418" w:type="dxa"/>
            <w:tcBorders>
              <w:top w:val="nil"/>
              <w:left w:val="nil"/>
              <w:bottom w:val="single" w:sz="4" w:space="0" w:color="auto"/>
              <w:right w:val="single" w:sz="4" w:space="0" w:color="auto"/>
            </w:tcBorders>
            <w:shd w:val="clear" w:color="000000" w:fill="FFFFFF"/>
            <w:noWrap/>
            <w:vAlign w:val="center"/>
            <w:hideMark/>
          </w:tcPr>
          <w:p w14:paraId="1019C666" w14:textId="77777777" w:rsidR="008B4973" w:rsidRPr="008B4973" w:rsidRDefault="008B4973" w:rsidP="008B4973">
            <w:pPr>
              <w:jc w:val="center"/>
              <w:rPr>
                <w:sz w:val="18"/>
                <w:szCs w:val="18"/>
              </w:rPr>
            </w:pPr>
            <w:r w:rsidRPr="008B4973">
              <w:rPr>
                <w:sz w:val="18"/>
                <w:szCs w:val="18"/>
              </w:rPr>
              <w:t>600,0</w:t>
            </w:r>
          </w:p>
        </w:tc>
        <w:tc>
          <w:tcPr>
            <w:tcW w:w="1417" w:type="dxa"/>
            <w:tcBorders>
              <w:top w:val="nil"/>
              <w:left w:val="nil"/>
              <w:bottom w:val="single" w:sz="4" w:space="0" w:color="auto"/>
              <w:right w:val="single" w:sz="4" w:space="0" w:color="auto"/>
            </w:tcBorders>
            <w:shd w:val="clear" w:color="000000" w:fill="FFFFFF"/>
            <w:noWrap/>
            <w:vAlign w:val="center"/>
            <w:hideMark/>
          </w:tcPr>
          <w:p w14:paraId="47DCFDB6" w14:textId="77777777" w:rsidR="008B4973" w:rsidRPr="008B4973" w:rsidRDefault="008B4973" w:rsidP="008B4973">
            <w:pPr>
              <w:jc w:val="center"/>
              <w:rPr>
                <w:sz w:val="18"/>
                <w:szCs w:val="18"/>
              </w:rPr>
            </w:pPr>
            <w:r w:rsidRPr="008B4973">
              <w:rPr>
                <w:sz w:val="18"/>
                <w:szCs w:val="18"/>
              </w:rPr>
              <w:t>600,0</w:t>
            </w:r>
          </w:p>
        </w:tc>
      </w:tr>
      <w:tr w:rsidR="008B4973" w:rsidRPr="008B4973" w14:paraId="2336C9E0"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4550FDAA" w14:textId="77777777" w:rsidR="008B4973" w:rsidRPr="008B4973" w:rsidRDefault="008B4973" w:rsidP="008B4973">
            <w:pPr>
              <w:ind w:left="-120"/>
              <w:jc w:val="right"/>
              <w:rPr>
                <w:b/>
                <w:bCs/>
                <w:color w:val="000000"/>
                <w:sz w:val="18"/>
                <w:szCs w:val="18"/>
              </w:rPr>
            </w:pPr>
            <w:r w:rsidRPr="008B4973">
              <w:rPr>
                <w:b/>
                <w:bCs/>
                <w:color w:val="000000"/>
                <w:sz w:val="18"/>
                <w:szCs w:val="18"/>
              </w:rPr>
              <w:t>6.1.6</w:t>
            </w:r>
          </w:p>
        </w:tc>
        <w:tc>
          <w:tcPr>
            <w:tcW w:w="2342" w:type="dxa"/>
            <w:tcBorders>
              <w:top w:val="nil"/>
              <w:left w:val="nil"/>
              <w:bottom w:val="single" w:sz="4" w:space="0" w:color="auto"/>
              <w:right w:val="single" w:sz="4" w:space="0" w:color="auto"/>
            </w:tcBorders>
            <w:shd w:val="clear" w:color="000000" w:fill="FFFFFF"/>
            <w:vAlign w:val="center"/>
            <w:hideMark/>
          </w:tcPr>
          <w:p w14:paraId="4F20442A" w14:textId="77777777" w:rsidR="008B4973" w:rsidRPr="008B4973" w:rsidRDefault="008B4973" w:rsidP="008B4973">
            <w:pPr>
              <w:ind w:right="-112"/>
              <w:rPr>
                <w:b/>
                <w:bCs/>
                <w:sz w:val="18"/>
                <w:szCs w:val="18"/>
              </w:rPr>
            </w:pPr>
            <w:r w:rsidRPr="008B4973">
              <w:rPr>
                <w:b/>
                <w:bCs/>
                <w:sz w:val="18"/>
                <w:szCs w:val="18"/>
              </w:rPr>
              <w:t>Основное мероприятие «Предоставление на конкурсной основе грантов в форме субсидий социально ориентированным некоммерческим организациям на реализацию программ (проектов)»</w:t>
            </w:r>
          </w:p>
        </w:tc>
        <w:tc>
          <w:tcPr>
            <w:tcW w:w="992" w:type="dxa"/>
            <w:tcBorders>
              <w:top w:val="nil"/>
              <w:left w:val="nil"/>
              <w:bottom w:val="single" w:sz="4" w:space="0" w:color="auto"/>
              <w:right w:val="single" w:sz="4" w:space="0" w:color="auto"/>
            </w:tcBorders>
            <w:shd w:val="clear" w:color="000000" w:fill="FFFFFF"/>
            <w:noWrap/>
            <w:vAlign w:val="center"/>
            <w:hideMark/>
          </w:tcPr>
          <w:p w14:paraId="23E3DE32" w14:textId="77777777" w:rsidR="008B4973" w:rsidRPr="008B4973" w:rsidRDefault="008B4973" w:rsidP="008B4973">
            <w:pPr>
              <w:jc w:val="center"/>
              <w:rPr>
                <w:b/>
                <w:bCs/>
                <w:sz w:val="18"/>
                <w:szCs w:val="18"/>
              </w:rPr>
            </w:pPr>
            <w:r w:rsidRPr="008B4973">
              <w:rPr>
                <w:b/>
                <w:bCs/>
                <w:sz w:val="18"/>
                <w:szCs w:val="18"/>
              </w:rPr>
              <w:t>59 1 08 00000</w:t>
            </w:r>
          </w:p>
        </w:tc>
        <w:tc>
          <w:tcPr>
            <w:tcW w:w="527" w:type="dxa"/>
            <w:tcBorders>
              <w:top w:val="nil"/>
              <w:left w:val="nil"/>
              <w:bottom w:val="single" w:sz="4" w:space="0" w:color="auto"/>
              <w:right w:val="single" w:sz="4" w:space="0" w:color="auto"/>
            </w:tcBorders>
            <w:shd w:val="clear" w:color="000000" w:fill="FFFFFF"/>
            <w:noWrap/>
            <w:vAlign w:val="center"/>
          </w:tcPr>
          <w:p w14:paraId="77CFDCF5"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7C5C9711"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071C4EF5"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640DB025" w14:textId="77777777" w:rsidR="008B4973" w:rsidRPr="008B4973" w:rsidRDefault="008B4973" w:rsidP="008B4973">
            <w:pPr>
              <w:jc w:val="center"/>
              <w:rPr>
                <w:b/>
                <w:bCs/>
                <w:sz w:val="18"/>
                <w:szCs w:val="18"/>
              </w:rPr>
            </w:pPr>
            <w:r w:rsidRPr="008B4973">
              <w:rPr>
                <w:b/>
                <w:bCs/>
                <w:sz w:val="18"/>
                <w:szCs w:val="18"/>
              </w:rPr>
              <w:t>3 000,0</w:t>
            </w:r>
          </w:p>
        </w:tc>
        <w:tc>
          <w:tcPr>
            <w:tcW w:w="1418" w:type="dxa"/>
            <w:tcBorders>
              <w:top w:val="nil"/>
              <w:left w:val="nil"/>
              <w:bottom w:val="single" w:sz="4" w:space="0" w:color="auto"/>
              <w:right w:val="single" w:sz="4" w:space="0" w:color="auto"/>
            </w:tcBorders>
            <w:shd w:val="clear" w:color="000000" w:fill="FFFFFF"/>
            <w:noWrap/>
            <w:vAlign w:val="center"/>
            <w:hideMark/>
          </w:tcPr>
          <w:p w14:paraId="7C2B5C8C" w14:textId="77777777" w:rsidR="008B4973" w:rsidRPr="008B4973" w:rsidRDefault="008B4973" w:rsidP="008B4973">
            <w:pPr>
              <w:jc w:val="center"/>
              <w:rPr>
                <w:b/>
                <w:bCs/>
                <w:sz w:val="18"/>
                <w:szCs w:val="18"/>
              </w:rPr>
            </w:pPr>
            <w:r w:rsidRPr="008B4973">
              <w:rPr>
                <w:b/>
                <w:bCs/>
                <w:sz w:val="18"/>
                <w:szCs w:val="18"/>
              </w:rPr>
              <w:t>4 000,0</w:t>
            </w:r>
          </w:p>
        </w:tc>
        <w:tc>
          <w:tcPr>
            <w:tcW w:w="1417" w:type="dxa"/>
            <w:tcBorders>
              <w:top w:val="nil"/>
              <w:left w:val="nil"/>
              <w:bottom w:val="single" w:sz="4" w:space="0" w:color="auto"/>
              <w:right w:val="single" w:sz="4" w:space="0" w:color="auto"/>
            </w:tcBorders>
            <w:shd w:val="clear" w:color="000000" w:fill="FFFFFF"/>
            <w:noWrap/>
            <w:vAlign w:val="center"/>
            <w:hideMark/>
          </w:tcPr>
          <w:p w14:paraId="268A5049" w14:textId="77777777" w:rsidR="008B4973" w:rsidRPr="008B4973" w:rsidRDefault="008B4973" w:rsidP="008B4973">
            <w:pPr>
              <w:jc w:val="center"/>
              <w:rPr>
                <w:b/>
                <w:bCs/>
                <w:sz w:val="18"/>
                <w:szCs w:val="18"/>
              </w:rPr>
            </w:pPr>
            <w:r w:rsidRPr="008B4973">
              <w:rPr>
                <w:b/>
                <w:bCs/>
                <w:sz w:val="18"/>
                <w:szCs w:val="18"/>
              </w:rPr>
              <w:t>5 000,0</w:t>
            </w:r>
          </w:p>
        </w:tc>
      </w:tr>
      <w:tr w:rsidR="008B4973" w:rsidRPr="008B4973" w14:paraId="19E7B15F" w14:textId="77777777" w:rsidTr="001D58A8">
        <w:trPr>
          <w:trHeight w:val="1343"/>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07EB698D"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6D3CEB29" w14:textId="77777777" w:rsidR="008B4973" w:rsidRPr="008B4973" w:rsidRDefault="008B4973" w:rsidP="008B4973">
            <w:pPr>
              <w:ind w:right="-112"/>
              <w:rPr>
                <w:sz w:val="18"/>
                <w:szCs w:val="18"/>
              </w:rPr>
            </w:pPr>
            <w:r w:rsidRPr="008B4973">
              <w:rPr>
                <w:sz w:val="18"/>
                <w:szCs w:val="18"/>
              </w:rPr>
              <w:t>Субсидии на поддержку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14:paraId="551672CA" w14:textId="77777777" w:rsidR="008B4973" w:rsidRPr="008B4973" w:rsidRDefault="008B4973" w:rsidP="008B4973">
            <w:pPr>
              <w:jc w:val="center"/>
              <w:rPr>
                <w:sz w:val="18"/>
                <w:szCs w:val="18"/>
              </w:rPr>
            </w:pPr>
            <w:r w:rsidRPr="008B4973">
              <w:rPr>
                <w:sz w:val="18"/>
                <w:szCs w:val="18"/>
              </w:rPr>
              <w:t>59 1 08 88890</w:t>
            </w:r>
          </w:p>
        </w:tc>
        <w:tc>
          <w:tcPr>
            <w:tcW w:w="527" w:type="dxa"/>
            <w:tcBorders>
              <w:top w:val="nil"/>
              <w:left w:val="nil"/>
              <w:bottom w:val="single" w:sz="4" w:space="0" w:color="auto"/>
              <w:right w:val="single" w:sz="4" w:space="0" w:color="auto"/>
            </w:tcBorders>
            <w:shd w:val="clear" w:color="000000" w:fill="FFFFFF"/>
            <w:noWrap/>
            <w:vAlign w:val="center"/>
            <w:hideMark/>
          </w:tcPr>
          <w:p w14:paraId="593E82A0" w14:textId="77777777" w:rsidR="008B4973" w:rsidRPr="008B4973" w:rsidRDefault="008B4973" w:rsidP="008B4973">
            <w:pPr>
              <w:ind w:left="-110"/>
              <w:jc w:val="center"/>
              <w:rPr>
                <w:sz w:val="18"/>
                <w:szCs w:val="18"/>
              </w:rPr>
            </w:pPr>
            <w:r w:rsidRPr="008B4973">
              <w:rPr>
                <w:sz w:val="18"/>
                <w:szCs w:val="18"/>
              </w:rPr>
              <w:t>600</w:t>
            </w:r>
          </w:p>
        </w:tc>
        <w:tc>
          <w:tcPr>
            <w:tcW w:w="452" w:type="dxa"/>
            <w:tcBorders>
              <w:top w:val="nil"/>
              <w:left w:val="nil"/>
              <w:bottom w:val="single" w:sz="4" w:space="0" w:color="auto"/>
              <w:right w:val="single" w:sz="4" w:space="0" w:color="auto"/>
            </w:tcBorders>
            <w:shd w:val="clear" w:color="000000" w:fill="FFFFFF"/>
            <w:noWrap/>
            <w:vAlign w:val="center"/>
            <w:hideMark/>
          </w:tcPr>
          <w:p w14:paraId="4E262CC2" w14:textId="77777777" w:rsidR="008B4973" w:rsidRPr="008B4973" w:rsidRDefault="008B4973" w:rsidP="008B4973">
            <w:pPr>
              <w:ind w:left="-110"/>
              <w:jc w:val="center"/>
              <w:rPr>
                <w:sz w:val="18"/>
                <w:szCs w:val="18"/>
              </w:rPr>
            </w:pPr>
            <w:r w:rsidRPr="008B4973">
              <w:rPr>
                <w:sz w:val="18"/>
                <w:szCs w:val="18"/>
              </w:rPr>
              <w:t>10</w:t>
            </w:r>
          </w:p>
        </w:tc>
        <w:tc>
          <w:tcPr>
            <w:tcW w:w="504" w:type="dxa"/>
            <w:tcBorders>
              <w:top w:val="nil"/>
              <w:left w:val="nil"/>
              <w:bottom w:val="single" w:sz="4" w:space="0" w:color="auto"/>
              <w:right w:val="single" w:sz="4" w:space="0" w:color="auto"/>
            </w:tcBorders>
            <w:shd w:val="clear" w:color="000000" w:fill="FFFFFF"/>
            <w:noWrap/>
            <w:vAlign w:val="center"/>
            <w:hideMark/>
          </w:tcPr>
          <w:p w14:paraId="298FF940" w14:textId="77777777" w:rsidR="008B4973" w:rsidRPr="008B4973" w:rsidRDefault="008B4973" w:rsidP="008B4973">
            <w:pPr>
              <w:jc w:val="center"/>
              <w:rPr>
                <w:sz w:val="18"/>
                <w:szCs w:val="18"/>
              </w:rPr>
            </w:pPr>
            <w:r w:rsidRPr="008B4973">
              <w:rPr>
                <w:sz w:val="18"/>
                <w:szCs w:val="18"/>
              </w:rPr>
              <w:t>06</w:t>
            </w:r>
          </w:p>
        </w:tc>
        <w:tc>
          <w:tcPr>
            <w:tcW w:w="1326" w:type="dxa"/>
            <w:tcBorders>
              <w:top w:val="nil"/>
              <w:left w:val="nil"/>
              <w:bottom w:val="single" w:sz="4" w:space="0" w:color="auto"/>
              <w:right w:val="single" w:sz="4" w:space="0" w:color="auto"/>
            </w:tcBorders>
            <w:shd w:val="clear" w:color="auto" w:fill="auto"/>
            <w:vAlign w:val="center"/>
            <w:hideMark/>
          </w:tcPr>
          <w:p w14:paraId="1359DFDF" w14:textId="77777777" w:rsidR="008B4973" w:rsidRPr="008B4973" w:rsidRDefault="008B4973" w:rsidP="008B4973">
            <w:pPr>
              <w:jc w:val="center"/>
              <w:rPr>
                <w:sz w:val="18"/>
                <w:szCs w:val="18"/>
              </w:rPr>
            </w:pPr>
            <w:r w:rsidRPr="008B4973">
              <w:rPr>
                <w:sz w:val="18"/>
                <w:szCs w:val="18"/>
              </w:rPr>
              <w:t>3 000,0</w:t>
            </w:r>
          </w:p>
        </w:tc>
        <w:tc>
          <w:tcPr>
            <w:tcW w:w="1418" w:type="dxa"/>
            <w:tcBorders>
              <w:top w:val="nil"/>
              <w:left w:val="nil"/>
              <w:bottom w:val="single" w:sz="4" w:space="0" w:color="auto"/>
              <w:right w:val="single" w:sz="4" w:space="0" w:color="auto"/>
            </w:tcBorders>
            <w:shd w:val="clear" w:color="000000" w:fill="FFFFFF"/>
            <w:vAlign w:val="center"/>
            <w:hideMark/>
          </w:tcPr>
          <w:p w14:paraId="79EE3CC2" w14:textId="77777777" w:rsidR="008B4973" w:rsidRPr="008B4973" w:rsidRDefault="008B4973" w:rsidP="008B4973">
            <w:pPr>
              <w:jc w:val="center"/>
              <w:rPr>
                <w:sz w:val="18"/>
                <w:szCs w:val="18"/>
              </w:rPr>
            </w:pPr>
            <w:r w:rsidRPr="008B4973">
              <w:rPr>
                <w:sz w:val="18"/>
                <w:szCs w:val="18"/>
              </w:rPr>
              <w:t>4 000,0</w:t>
            </w:r>
          </w:p>
        </w:tc>
        <w:tc>
          <w:tcPr>
            <w:tcW w:w="1417" w:type="dxa"/>
            <w:tcBorders>
              <w:top w:val="nil"/>
              <w:left w:val="nil"/>
              <w:bottom w:val="single" w:sz="4" w:space="0" w:color="auto"/>
              <w:right w:val="single" w:sz="4" w:space="0" w:color="auto"/>
            </w:tcBorders>
            <w:shd w:val="clear" w:color="000000" w:fill="FFFFFF"/>
            <w:vAlign w:val="center"/>
            <w:hideMark/>
          </w:tcPr>
          <w:p w14:paraId="439DDB02" w14:textId="77777777" w:rsidR="008B4973" w:rsidRPr="008B4973" w:rsidRDefault="008B4973" w:rsidP="008B4973">
            <w:pPr>
              <w:jc w:val="center"/>
              <w:rPr>
                <w:sz w:val="18"/>
                <w:szCs w:val="18"/>
              </w:rPr>
            </w:pPr>
            <w:r w:rsidRPr="008B4973">
              <w:rPr>
                <w:sz w:val="18"/>
                <w:szCs w:val="18"/>
              </w:rPr>
              <w:t>5 000,0</w:t>
            </w:r>
          </w:p>
        </w:tc>
      </w:tr>
      <w:tr w:rsidR="008B4973" w:rsidRPr="008B4973" w14:paraId="4FE1EDF7" w14:textId="77777777" w:rsidTr="001D58A8">
        <w:trPr>
          <w:trHeight w:val="1523"/>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688C5496" w14:textId="77777777" w:rsidR="008B4973" w:rsidRPr="008B4973" w:rsidRDefault="008B4973" w:rsidP="008B4973">
            <w:pPr>
              <w:ind w:left="-120"/>
              <w:jc w:val="right"/>
              <w:rPr>
                <w:b/>
                <w:bCs/>
                <w:color w:val="000000"/>
                <w:sz w:val="18"/>
                <w:szCs w:val="18"/>
              </w:rPr>
            </w:pPr>
            <w:r w:rsidRPr="008B4973">
              <w:rPr>
                <w:b/>
                <w:bCs/>
                <w:color w:val="000000"/>
                <w:sz w:val="18"/>
                <w:szCs w:val="18"/>
              </w:rPr>
              <w:t>6.1.7</w:t>
            </w:r>
          </w:p>
        </w:tc>
        <w:tc>
          <w:tcPr>
            <w:tcW w:w="2342" w:type="dxa"/>
            <w:tcBorders>
              <w:top w:val="nil"/>
              <w:left w:val="nil"/>
              <w:bottom w:val="single" w:sz="4" w:space="0" w:color="auto"/>
              <w:right w:val="single" w:sz="4" w:space="0" w:color="auto"/>
            </w:tcBorders>
            <w:shd w:val="clear" w:color="000000" w:fill="FFFFFF"/>
            <w:vAlign w:val="center"/>
            <w:hideMark/>
          </w:tcPr>
          <w:p w14:paraId="6A95FED8" w14:textId="77777777" w:rsidR="008B4973" w:rsidRPr="008B4973" w:rsidRDefault="008B4973" w:rsidP="008B4973">
            <w:pPr>
              <w:ind w:right="-112"/>
              <w:rPr>
                <w:b/>
                <w:bCs/>
                <w:sz w:val="18"/>
                <w:szCs w:val="18"/>
              </w:rPr>
            </w:pPr>
            <w:r w:rsidRPr="008B4973">
              <w:rPr>
                <w:b/>
                <w:bCs/>
                <w:sz w:val="18"/>
                <w:szCs w:val="18"/>
              </w:rPr>
              <w:t>Основное мероприятие «Поощрение проектов, реализуемых в рамках территориального общественного самоуправления в муниципальных образованиях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center"/>
            <w:hideMark/>
          </w:tcPr>
          <w:p w14:paraId="175E8414" w14:textId="77777777" w:rsidR="008B4973" w:rsidRPr="008B4973" w:rsidRDefault="008B4973" w:rsidP="008B4973">
            <w:pPr>
              <w:jc w:val="center"/>
              <w:rPr>
                <w:b/>
                <w:bCs/>
                <w:sz w:val="18"/>
                <w:szCs w:val="18"/>
              </w:rPr>
            </w:pPr>
            <w:r w:rsidRPr="008B4973">
              <w:rPr>
                <w:b/>
                <w:bCs/>
                <w:sz w:val="18"/>
                <w:szCs w:val="18"/>
              </w:rPr>
              <w:t>59 1 09 00000</w:t>
            </w:r>
          </w:p>
        </w:tc>
        <w:tc>
          <w:tcPr>
            <w:tcW w:w="527" w:type="dxa"/>
            <w:tcBorders>
              <w:top w:val="nil"/>
              <w:left w:val="nil"/>
              <w:bottom w:val="single" w:sz="4" w:space="0" w:color="auto"/>
              <w:right w:val="single" w:sz="4" w:space="0" w:color="auto"/>
            </w:tcBorders>
            <w:shd w:val="clear" w:color="000000" w:fill="FFFFFF"/>
            <w:noWrap/>
            <w:vAlign w:val="center"/>
          </w:tcPr>
          <w:p w14:paraId="1FFDC46A"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6564E57B"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6AC48AC1"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110BFD9C" w14:textId="77777777" w:rsidR="008B4973" w:rsidRPr="008B4973" w:rsidRDefault="008B4973" w:rsidP="008B4973">
            <w:pPr>
              <w:jc w:val="center"/>
              <w:rPr>
                <w:b/>
                <w:bCs/>
                <w:sz w:val="18"/>
                <w:szCs w:val="18"/>
              </w:rPr>
            </w:pPr>
            <w:r w:rsidRPr="008B4973">
              <w:rPr>
                <w:b/>
                <w:bCs/>
                <w:sz w:val="18"/>
                <w:szCs w:val="18"/>
              </w:rPr>
              <w:t>4 725,4</w:t>
            </w:r>
          </w:p>
        </w:tc>
        <w:tc>
          <w:tcPr>
            <w:tcW w:w="1418" w:type="dxa"/>
            <w:tcBorders>
              <w:top w:val="nil"/>
              <w:left w:val="nil"/>
              <w:bottom w:val="single" w:sz="4" w:space="0" w:color="auto"/>
              <w:right w:val="single" w:sz="4" w:space="0" w:color="auto"/>
            </w:tcBorders>
            <w:shd w:val="clear" w:color="000000" w:fill="FFFFFF"/>
            <w:noWrap/>
            <w:vAlign w:val="center"/>
            <w:hideMark/>
          </w:tcPr>
          <w:p w14:paraId="140D07F1" w14:textId="77777777" w:rsidR="008B4973" w:rsidRPr="008B4973" w:rsidRDefault="008B4973" w:rsidP="008B4973">
            <w:pPr>
              <w:jc w:val="center"/>
              <w:rPr>
                <w:b/>
                <w:bCs/>
                <w:sz w:val="18"/>
                <w:szCs w:val="18"/>
              </w:rPr>
            </w:pPr>
            <w:r w:rsidRPr="008B4973">
              <w:rPr>
                <w:b/>
                <w:bCs/>
                <w:sz w:val="18"/>
                <w:szCs w:val="18"/>
              </w:rPr>
              <w:t>11 500,0</w:t>
            </w:r>
          </w:p>
        </w:tc>
        <w:tc>
          <w:tcPr>
            <w:tcW w:w="1417" w:type="dxa"/>
            <w:tcBorders>
              <w:top w:val="nil"/>
              <w:left w:val="nil"/>
              <w:bottom w:val="single" w:sz="4" w:space="0" w:color="auto"/>
              <w:right w:val="single" w:sz="4" w:space="0" w:color="auto"/>
            </w:tcBorders>
            <w:shd w:val="clear" w:color="000000" w:fill="FFFFFF"/>
            <w:noWrap/>
            <w:vAlign w:val="center"/>
            <w:hideMark/>
          </w:tcPr>
          <w:p w14:paraId="52F659DA" w14:textId="77777777" w:rsidR="008B4973" w:rsidRPr="008B4973" w:rsidRDefault="008B4973" w:rsidP="008B4973">
            <w:pPr>
              <w:jc w:val="center"/>
              <w:rPr>
                <w:b/>
                <w:bCs/>
                <w:sz w:val="18"/>
                <w:szCs w:val="18"/>
              </w:rPr>
            </w:pPr>
            <w:r w:rsidRPr="008B4973">
              <w:rPr>
                <w:b/>
                <w:bCs/>
                <w:sz w:val="18"/>
                <w:szCs w:val="18"/>
              </w:rPr>
              <w:t>12 000,0</w:t>
            </w:r>
          </w:p>
        </w:tc>
      </w:tr>
      <w:tr w:rsidR="008B4973" w:rsidRPr="008B4973" w14:paraId="21EEBF2A"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2972FA8B"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3B0269DB" w14:textId="77777777" w:rsidR="008B4973" w:rsidRPr="008B4973" w:rsidRDefault="008B4973" w:rsidP="008B4973">
            <w:pPr>
              <w:ind w:right="-112"/>
              <w:rPr>
                <w:sz w:val="18"/>
                <w:szCs w:val="18"/>
              </w:rPr>
            </w:pPr>
            <w:r w:rsidRPr="008B4973">
              <w:rPr>
                <w:sz w:val="18"/>
                <w:szCs w:val="18"/>
              </w:rPr>
              <w:t>Мероприятия по поддержке территориального общественного самоуправления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66A3DBB6" w14:textId="77777777" w:rsidR="008B4973" w:rsidRPr="008B4973" w:rsidRDefault="008B4973" w:rsidP="008B4973">
            <w:pPr>
              <w:jc w:val="center"/>
              <w:rPr>
                <w:sz w:val="18"/>
                <w:szCs w:val="18"/>
              </w:rPr>
            </w:pPr>
            <w:r w:rsidRPr="008B4973">
              <w:rPr>
                <w:sz w:val="18"/>
                <w:szCs w:val="18"/>
              </w:rPr>
              <w:t>59 1 09 81790</w:t>
            </w:r>
          </w:p>
        </w:tc>
        <w:tc>
          <w:tcPr>
            <w:tcW w:w="527" w:type="dxa"/>
            <w:tcBorders>
              <w:top w:val="nil"/>
              <w:left w:val="nil"/>
              <w:bottom w:val="single" w:sz="4" w:space="0" w:color="auto"/>
              <w:right w:val="single" w:sz="4" w:space="0" w:color="auto"/>
            </w:tcBorders>
            <w:shd w:val="clear" w:color="000000" w:fill="FFFFFF"/>
            <w:noWrap/>
            <w:vAlign w:val="center"/>
            <w:hideMark/>
          </w:tcPr>
          <w:p w14:paraId="3730B733"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62F0F073" w14:textId="77777777" w:rsidR="008B4973" w:rsidRPr="008B4973" w:rsidRDefault="008B4973" w:rsidP="008B4973">
            <w:pPr>
              <w:ind w:left="-110"/>
              <w:jc w:val="center"/>
              <w:rPr>
                <w:sz w:val="18"/>
                <w:szCs w:val="18"/>
              </w:rPr>
            </w:pPr>
            <w:r w:rsidRPr="008B4973">
              <w:rPr>
                <w:sz w:val="18"/>
                <w:szCs w:val="18"/>
              </w:rPr>
              <w:t>01</w:t>
            </w:r>
          </w:p>
        </w:tc>
        <w:tc>
          <w:tcPr>
            <w:tcW w:w="504" w:type="dxa"/>
            <w:tcBorders>
              <w:top w:val="nil"/>
              <w:left w:val="nil"/>
              <w:bottom w:val="single" w:sz="4" w:space="0" w:color="auto"/>
              <w:right w:val="single" w:sz="4" w:space="0" w:color="auto"/>
            </w:tcBorders>
            <w:shd w:val="clear" w:color="000000" w:fill="FFFFFF"/>
            <w:noWrap/>
            <w:vAlign w:val="center"/>
            <w:hideMark/>
          </w:tcPr>
          <w:p w14:paraId="50454C36" w14:textId="77777777" w:rsidR="008B4973" w:rsidRPr="008B4973" w:rsidRDefault="008B4973" w:rsidP="008B4973">
            <w:pPr>
              <w:jc w:val="center"/>
              <w:rPr>
                <w:sz w:val="18"/>
                <w:szCs w:val="18"/>
              </w:rPr>
            </w:pPr>
            <w:r w:rsidRPr="008B4973">
              <w:rPr>
                <w:sz w:val="18"/>
                <w:szCs w:val="18"/>
              </w:rPr>
              <w:t>13</w:t>
            </w:r>
          </w:p>
        </w:tc>
        <w:tc>
          <w:tcPr>
            <w:tcW w:w="1326" w:type="dxa"/>
            <w:tcBorders>
              <w:top w:val="nil"/>
              <w:left w:val="nil"/>
              <w:bottom w:val="single" w:sz="4" w:space="0" w:color="auto"/>
              <w:right w:val="single" w:sz="4" w:space="0" w:color="auto"/>
            </w:tcBorders>
            <w:shd w:val="clear" w:color="auto" w:fill="auto"/>
            <w:noWrap/>
            <w:vAlign w:val="center"/>
            <w:hideMark/>
          </w:tcPr>
          <w:p w14:paraId="0D8984B1" w14:textId="77777777" w:rsidR="008B4973" w:rsidRPr="008B4973" w:rsidRDefault="008B4973" w:rsidP="008B4973">
            <w:pPr>
              <w:jc w:val="center"/>
              <w:rPr>
                <w:sz w:val="18"/>
                <w:szCs w:val="18"/>
              </w:rPr>
            </w:pPr>
            <w:r w:rsidRPr="008B4973">
              <w:rPr>
                <w:sz w:val="18"/>
                <w:szCs w:val="18"/>
              </w:rPr>
              <w:t>4 725,4</w:t>
            </w:r>
          </w:p>
        </w:tc>
        <w:tc>
          <w:tcPr>
            <w:tcW w:w="1418" w:type="dxa"/>
            <w:tcBorders>
              <w:top w:val="nil"/>
              <w:left w:val="nil"/>
              <w:bottom w:val="single" w:sz="4" w:space="0" w:color="auto"/>
              <w:right w:val="single" w:sz="4" w:space="0" w:color="auto"/>
            </w:tcBorders>
            <w:shd w:val="clear" w:color="000000" w:fill="FFFFFF"/>
            <w:noWrap/>
            <w:vAlign w:val="center"/>
            <w:hideMark/>
          </w:tcPr>
          <w:p w14:paraId="6FB4424E" w14:textId="77777777" w:rsidR="008B4973" w:rsidRPr="008B4973" w:rsidRDefault="008B4973" w:rsidP="008B4973">
            <w:pPr>
              <w:jc w:val="center"/>
              <w:rPr>
                <w:sz w:val="18"/>
                <w:szCs w:val="18"/>
              </w:rPr>
            </w:pPr>
            <w:r w:rsidRPr="008B4973">
              <w:rPr>
                <w:sz w:val="18"/>
                <w:szCs w:val="18"/>
              </w:rPr>
              <w:t>11 500,0</w:t>
            </w:r>
          </w:p>
        </w:tc>
        <w:tc>
          <w:tcPr>
            <w:tcW w:w="1417" w:type="dxa"/>
            <w:tcBorders>
              <w:top w:val="nil"/>
              <w:left w:val="nil"/>
              <w:bottom w:val="single" w:sz="4" w:space="0" w:color="auto"/>
              <w:right w:val="single" w:sz="4" w:space="0" w:color="auto"/>
            </w:tcBorders>
            <w:shd w:val="clear" w:color="000000" w:fill="FFFFFF"/>
            <w:noWrap/>
            <w:vAlign w:val="center"/>
            <w:hideMark/>
          </w:tcPr>
          <w:p w14:paraId="71609987" w14:textId="77777777" w:rsidR="008B4973" w:rsidRPr="008B4973" w:rsidRDefault="008B4973" w:rsidP="008B4973">
            <w:pPr>
              <w:jc w:val="center"/>
              <w:rPr>
                <w:sz w:val="18"/>
                <w:szCs w:val="18"/>
              </w:rPr>
            </w:pPr>
            <w:r w:rsidRPr="008B4973">
              <w:rPr>
                <w:sz w:val="18"/>
                <w:szCs w:val="18"/>
              </w:rPr>
              <w:t>12 000,0</w:t>
            </w:r>
          </w:p>
        </w:tc>
      </w:tr>
      <w:tr w:rsidR="008B4973" w:rsidRPr="008B4973" w14:paraId="5FCB08C0"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5F28701E" w14:textId="77777777" w:rsidR="008B4973" w:rsidRPr="008B4973" w:rsidRDefault="008B4973" w:rsidP="008B4973">
            <w:pPr>
              <w:ind w:left="-120"/>
              <w:jc w:val="right"/>
              <w:rPr>
                <w:b/>
                <w:bCs/>
                <w:color w:val="000000"/>
                <w:sz w:val="18"/>
                <w:szCs w:val="18"/>
              </w:rPr>
            </w:pPr>
            <w:r w:rsidRPr="008B4973">
              <w:rPr>
                <w:b/>
                <w:bCs/>
                <w:color w:val="000000"/>
                <w:sz w:val="18"/>
                <w:szCs w:val="18"/>
              </w:rPr>
              <w:t>6.2</w:t>
            </w:r>
          </w:p>
        </w:tc>
        <w:tc>
          <w:tcPr>
            <w:tcW w:w="2342" w:type="dxa"/>
            <w:tcBorders>
              <w:top w:val="nil"/>
              <w:left w:val="nil"/>
              <w:bottom w:val="single" w:sz="4" w:space="0" w:color="auto"/>
              <w:right w:val="single" w:sz="4" w:space="0" w:color="auto"/>
            </w:tcBorders>
            <w:shd w:val="clear" w:color="000000" w:fill="FFFFFF"/>
            <w:vAlign w:val="center"/>
            <w:hideMark/>
          </w:tcPr>
          <w:p w14:paraId="2D622224" w14:textId="77777777" w:rsidR="008B4973" w:rsidRPr="008B4973" w:rsidRDefault="008B4973" w:rsidP="008B4973">
            <w:pPr>
              <w:ind w:right="-112"/>
              <w:rPr>
                <w:b/>
                <w:bCs/>
                <w:sz w:val="18"/>
                <w:szCs w:val="18"/>
              </w:rPr>
            </w:pPr>
            <w:r w:rsidRPr="008B4973">
              <w:rPr>
                <w:b/>
                <w:bCs/>
                <w:sz w:val="18"/>
                <w:szCs w:val="18"/>
              </w:rPr>
              <w:t xml:space="preserve">Подпрограмма «Осуществление материально-технического обеспечения деятельности администрации муниципального района» </w:t>
            </w:r>
          </w:p>
        </w:tc>
        <w:tc>
          <w:tcPr>
            <w:tcW w:w="992" w:type="dxa"/>
            <w:tcBorders>
              <w:top w:val="nil"/>
              <w:left w:val="nil"/>
              <w:bottom w:val="single" w:sz="4" w:space="0" w:color="auto"/>
              <w:right w:val="single" w:sz="4" w:space="0" w:color="auto"/>
            </w:tcBorders>
            <w:shd w:val="clear" w:color="000000" w:fill="FFFFFF"/>
            <w:noWrap/>
            <w:vAlign w:val="center"/>
            <w:hideMark/>
          </w:tcPr>
          <w:p w14:paraId="28C4807E" w14:textId="77777777" w:rsidR="008B4973" w:rsidRPr="008B4973" w:rsidRDefault="008B4973" w:rsidP="008B4973">
            <w:pPr>
              <w:jc w:val="center"/>
              <w:rPr>
                <w:b/>
                <w:bCs/>
                <w:sz w:val="18"/>
                <w:szCs w:val="18"/>
              </w:rPr>
            </w:pPr>
            <w:r w:rsidRPr="008B4973">
              <w:rPr>
                <w:b/>
                <w:bCs/>
                <w:sz w:val="18"/>
                <w:szCs w:val="18"/>
              </w:rPr>
              <w:t>59 2 00 00000</w:t>
            </w:r>
          </w:p>
        </w:tc>
        <w:tc>
          <w:tcPr>
            <w:tcW w:w="527" w:type="dxa"/>
            <w:tcBorders>
              <w:top w:val="nil"/>
              <w:left w:val="nil"/>
              <w:bottom w:val="single" w:sz="4" w:space="0" w:color="auto"/>
              <w:right w:val="single" w:sz="4" w:space="0" w:color="auto"/>
            </w:tcBorders>
            <w:shd w:val="clear" w:color="000000" w:fill="FFFFFF"/>
            <w:noWrap/>
            <w:vAlign w:val="center"/>
          </w:tcPr>
          <w:p w14:paraId="15822B35"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3DC04408"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13FEAE17"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2C697143" w14:textId="77777777" w:rsidR="008B4973" w:rsidRPr="008B4973" w:rsidRDefault="008B4973" w:rsidP="008B4973">
            <w:pPr>
              <w:jc w:val="center"/>
              <w:rPr>
                <w:b/>
                <w:bCs/>
                <w:sz w:val="18"/>
                <w:szCs w:val="18"/>
              </w:rPr>
            </w:pPr>
            <w:r w:rsidRPr="008B4973">
              <w:rPr>
                <w:b/>
                <w:bCs/>
                <w:sz w:val="18"/>
                <w:szCs w:val="18"/>
              </w:rPr>
              <w:t>129 106,0</w:t>
            </w:r>
          </w:p>
        </w:tc>
        <w:tc>
          <w:tcPr>
            <w:tcW w:w="1418" w:type="dxa"/>
            <w:tcBorders>
              <w:top w:val="nil"/>
              <w:left w:val="nil"/>
              <w:bottom w:val="single" w:sz="4" w:space="0" w:color="auto"/>
              <w:right w:val="single" w:sz="4" w:space="0" w:color="auto"/>
            </w:tcBorders>
            <w:shd w:val="clear" w:color="000000" w:fill="FFFFFF"/>
            <w:noWrap/>
            <w:vAlign w:val="center"/>
            <w:hideMark/>
          </w:tcPr>
          <w:p w14:paraId="642AE710" w14:textId="77777777" w:rsidR="008B4973" w:rsidRPr="008B4973" w:rsidRDefault="008B4973" w:rsidP="008B4973">
            <w:pPr>
              <w:jc w:val="center"/>
              <w:rPr>
                <w:b/>
                <w:bCs/>
                <w:sz w:val="18"/>
                <w:szCs w:val="18"/>
              </w:rPr>
            </w:pPr>
            <w:r w:rsidRPr="008B4973">
              <w:rPr>
                <w:b/>
                <w:bCs/>
                <w:sz w:val="18"/>
                <w:szCs w:val="18"/>
              </w:rPr>
              <w:t>92 960,0</w:t>
            </w:r>
          </w:p>
        </w:tc>
        <w:tc>
          <w:tcPr>
            <w:tcW w:w="1417" w:type="dxa"/>
            <w:tcBorders>
              <w:top w:val="nil"/>
              <w:left w:val="nil"/>
              <w:bottom w:val="single" w:sz="4" w:space="0" w:color="auto"/>
              <w:right w:val="single" w:sz="4" w:space="0" w:color="auto"/>
            </w:tcBorders>
            <w:shd w:val="clear" w:color="000000" w:fill="FFFFFF"/>
            <w:noWrap/>
            <w:vAlign w:val="center"/>
            <w:hideMark/>
          </w:tcPr>
          <w:p w14:paraId="5CEF34D7" w14:textId="77777777" w:rsidR="008B4973" w:rsidRPr="008B4973" w:rsidRDefault="008B4973" w:rsidP="008B4973">
            <w:pPr>
              <w:jc w:val="center"/>
              <w:rPr>
                <w:b/>
                <w:bCs/>
                <w:sz w:val="18"/>
                <w:szCs w:val="18"/>
              </w:rPr>
            </w:pPr>
            <w:r w:rsidRPr="008B4973">
              <w:rPr>
                <w:b/>
                <w:bCs/>
                <w:sz w:val="18"/>
                <w:szCs w:val="18"/>
              </w:rPr>
              <w:t>95 171,0</w:t>
            </w:r>
          </w:p>
        </w:tc>
      </w:tr>
      <w:tr w:rsidR="008B4973" w:rsidRPr="008B4973" w14:paraId="435F25A3" w14:textId="77777777" w:rsidTr="001D58A8">
        <w:trPr>
          <w:trHeight w:val="126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0B1B9621" w14:textId="77777777" w:rsidR="008B4973" w:rsidRPr="008B4973" w:rsidRDefault="008B4973" w:rsidP="008B4973">
            <w:pPr>
              <w:ind w:left="-120"/>
              <w:jc w:val="right"/>
              <w:rPr>
                <w:b/>
                <w:bCs/>
                <w:color w:val="000000"/>
                <w:sz w:val="18"/>
                <w:szCs w:val="18"/>
              </w:rPr>
            </w:pPr>
            <w:r w:rsidRPr="008B4973">
              <w:rPr>
                <w:b/>
                <w:bCs/>
                <w:color w:val="000000"/>
                <w:sz w:val="18"/>
                <w:szCs w:val="18"/>
              </w:rPr>
              <w:lastRenderedPageBreak/>
              <w:t>6.2.1</w:t>
            </w:r>
          </w:p>
        </w:tc>
        <w:tc>
          <w:tcPr>
            <w:tcW w:w="2342" w:type="dxa"/>
            <w:tcBorders>
              <w:top w:val="nil"/>
              <w:left w:val="nil"/>
              <w:bottom w:val="single" w:sz="4" w:space="0" w:color="auto"/>
              <w:right w:val="single" w:sz="4" w:space="0" w:color="auto"/>
            </w:tcBorders>
            <w:shd w:val="clear" w:color="000000" w:fill="FFFFFF"/>
            <w:vAlign w:val="center"/>
            <w:hideMark/>
          </w:tcPr>
          <w:p w14:paraId="3C5B2470" w14:textId="77777777" w:rsidR="008B4973" w:rsidRPr="008B4973" w:rsidRDefault="008B4973" w:rsidP="008B4973">
            <w:pPr>
              <w:ind w:right="-112"/>
              <w:rPr>
                <w:b/>
                <w:bCs/>
                <w:sz w:val="18"/>
                <w:szCs w:val="18"/>
              </w:rPr>
            </w:pPr>
            <w:r w:rsidRPr="008B4973">
              <w:rPr>
                <w:b/>
                <w:bCs/>
                <w:sz w:val="18"/>
                <w:szCs w:val="18"/>
              </w:rPr>
              <w:t>Основное мероприятие «Финансовое обеспечение деятельности МКУ «Центр обеспечения деятельности органов местного самоуправления Рамонского муниципального района»</w:t>
            </w:r>
          </w:p>
        </w:tc>
        <w:tc>
          <w:tcPr>
            <w:tcW w:w="992" w:type="dxa"/>
            <w:tcBorders>
              <w:top w:val="nil"/>
              <w:left w:val="nil"/>
              <w:bottom w:val="single" w:sz="4" w:space="0" w:color="auto"/>
              <w:right w:val="single" w:sz="4" w:space="0" w:color="auto"/>
            </w:tcBorders>
            <w:shd w:val="clear" w:color="000000" w:fill="FFFFFF"/>
            <w:noWrap/>
            <w:vAlign w:val="center"/>
            <w:hideMark/>
          </w:tcPr>
          <w:p w14:paraId="0F91BC39" w14:textId="77777777" w:rsidR="008B4973" w:rsidRPr="008B4973" w:rsidRDefault="008B4973" w:rsidP="008B4973">
            <w:pPr>
              <w:jc w:val="center"/>
              <w:rPr>
                <w:b/>
                <w:bCs/>
                <w:sz w:val="18"/>
                <w:szCs w:val="18"/>
              </w:rPr>
            </w:pPr>
            <w:r w:rsidRPr="008B4973">
              <w:rPr>
                <w:b/>
                <w:bCs/>
                <w:sz w:val="18"/>
                <w:szCs w:val="18"/>
              </w:rPr>
              <w:t>59 2 02 00000</w:t>
            </w:r>
          </w:p>
        </w:tc>
        <w:tc>
          <w:tcPr>
            <w:tcW w:w="527" w:type="dxa"/>
            <w:tcBorders>
              <w:top w:val="nil"/>
              <w:left w:val="nil"/>
              <w:bottom w:val="single" w:sz="4" w:space="0" w:color="auto"/>
              <w:right w:val="single" w:sz="4" w:space="0" w:color="auto"/>
            </w:tcBorders>
            <w:shd w:val="clear" w:color="000000" w:fill="FFFFFF"/>
            <w:noWrap/>
            <w:vAlign w:val="center"/>
          </w:tcPr>
          <w:p w14:paraId="64EEA0E2"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319EF790"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3A8C13A6"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2ADA93F5" w14:textId="77777777" w:rsidR="008B4973" w:rsidRPr="008B4973" w:rsidRDefault="008B4973" w:rsidP="008B4973">
            <w:pPr>
              <w:jc w:val="center"/>
              <w:rPr>
                <w:b/>
                <w:bCs/>
                <w:sz w:val="18"/>
                <w:szCs w:val="18"/>
              </w:rPr>
            </w:pPr>
            <w:r w:rsidRPr="008B4973">
              <w:rPr>
                <w:b/>
                <w:bCs/>
                <w:sz w:val="18"/>
                <w:szCs w:val="18"/>
              </w:rPr>
              <w:t>129 106,0</w:t>
            </w:r>
          </w:p>
        </w:tc>
        <w:tc>
          <w:tcPr>
            <w:tcW w:w="1418" w:type="dxa"/>
            <w:tcBorders>
              <w:top w:val="nil"/>
              <w:left w:val="nil"/>
              <w:bottom w:val="single" w:sz="4" w:space="0" w:color="auto"/>
              <w:right w:val="single" w:sz="4" w:space="0" w:color="auto"/>
            </w:tcBorders>
            <w:shd w:val="clear" w:color="000000" w:fill="FFFFFF"/>
            <w:noWrap/>
            <w:vAlign w:val="center"/>
            <w:hideMark/>
          </w:tcPr>
          <w:p w14:paraId="1E6AF0E1" w14:textId="77777777" w:rsidR="008B4973" w:rsidRPr="008B4973" w:rsidRDefault="008B4973" w:rsidP="008B4973">
            <w:pPr>
              <w:jc w:val="center"/>
              <w:rPr>
                <w:b/>
                <w:bCs/>
                <w:sz w:val="18"/>
                <w:szCs w:val="18"/>
              </w:rPr>
            </w:pPr>
            <w:r w:rsidRPr="008B4973">
              <w:rPr>
                <w:b/>
                <w:bCs/>
                <w:sz w:val="18"/>
                <w:szCs w:val="18"/>
              </w:rPr>
              <w:t>92 960,0</w:t>
            </w:r>
          </w:p>
        </w:tc>
        <w:tc>
          <w:tcPr>
            <w:tcW w:w="1417" w:type="dxa"/>
            <w:tcBorders>
              <w:top w:val="nil"/>
              <w:left w:val="nil"/>
              <w:bottom w:val="single" w:sz="4" w:space="0" w:color="auto"/>
              <w:right w:val="single" w:sz="4" w:space="0" w:color="auto"/>
            </w:tcBorders>
            <w:shd w:val="clear" w:color="000000" w:fill="FFFFFF"/>
            <w:noWrap/>
            <w:vAlign w:val="center"/>
            <w:hideMark/>
          </w:tcPr>
          <w:p w14:paraId="07A7972C" w14:textId="77777777" w:rsidR="008B4973" w:rsidRPr="008B4973" w:rsidRDefault="008B4973" w:rsidP="008B4973">
            <w:pPr>
              <w:jc w:val="center"/>
              <w:rPr>
                <w:b/>
                <w:bCs/>
                <w:sz w:val="18"/>
                <w:szCs w:val="18"/>
              </w:rPr>
            </w:pPr>
            <w:r w:rsidRPr="008B4973">
              <w:rPr>
                <w:b/>
                <w:bCs/>
                <w:sz w:val="18"/>
                <w:szCs w:val="18"/>
              </w:rPr>
              <w:t>95 171,0</w:t>
            </w:r>
          </w:p>
        </w:tc>
      </w:tr>
      <w:tr w:rsidR="008B4973" w:rsidRPr="008B4973" w14:paraId="5107402B" w14:textId="77777777" w:rsidTr="001D58A8">
        <w:trPr>
          <w:trHeight w:val="2003"/>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3433AFF6"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3DF250BA" w14:textId="77777777" w:rsidR="008B4973" w:rsidRPr="008B4973" w:rsidRDefault="008B4973" w:rsidP="008B4973">
            <w:pPr>
              <w:ind w:right="-112"/>
              <w:rPr>
                <w:sz w:val="18"/>
                <w:szCs w:val="18"/>
              </w:rPr>
            </w:pPr>
            <w:r w:rsidRPr="008B4973">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14:paraId="140FB9AD" w14:textId="77777777" w:rsidR="008B4973" w:rsidRPr="008B4973" w:rsidRDefault="008B4973" w:rsidP="008B4973">
            <w:pPr>
              <w:jc w:val="center"/>
              <w:rPr>
                <w:sz w:val="18"/>
                <w:szCs w:val="18"/>
              </w:rPr>
            </w:pPr>
            <w:r w:rsidRPr="008B4973">
              <w:rPr>
                <w:sz w:val="18"/>
                <w:szCs w:val="18"/>
              </w:rPr>
              <w:t>59 2 02 00590</w:t>
            </w:r>
          </w:p>
        </w:tc>
        <w:tc>
          <w:tcPr>
            <w:tcW w:w="527" w:type="dxa"/>
            <w:tcBorders>
              <w:top w:val="nil"/>
              <w:left w:val="nil"/>
              <w:bottom w:val="single" w:sz="4" w:space="0" w:color="auto"/>
              <w:right w:val="single" w:sz="4" w:space="0" w:color="auto"/>
            </w:tcBorders>
            <w:shd w:val="clear" w:color="000000" w:fill="FFFFFF"/>
            <w:noWrap/>
            <w:vAlign w:val="center"/>
            <w:hideMark/>
          </w:tcPr>
          <w:p w14:paraId="3A52EDFA" w14:textId="77777777" w:rsidR="008B4973" w:rsidRPr="008B4973" w:rsidRDefault="008B4973" w:rsidP="008B4973">
            <w:pPr>
              <w:ind w:left="-110"/>
              <w:jc w:val="center"/>
              <w:rPr>
                <w:sz w:val="18"/>
                <w:szCs w:val="18"/>
              </w:rPr>
            </w:pPr>
            <w:r w:rsidRPr="008B4973">
              <w:rPr>
                <w:sz w:val="18"/>
                <w:szCs w:val="18"/>
              </w:rPr>
              <w:t>100</w:t>
            </w:r>
          </w:p>
        </w:tc>
        <w:tc>
          <w:tcPr>
            <w:tcW w:w="452" w:type="dxa"/>
            <w:tcBorders>
              <w:top w:val="nil"/>
              <w:left w:val="nil"/>
              <w:bottom w:val="single" w:sz="4" w:space="0" w:color="auto"/>
              <w:right w:val="single" w:sz="4" w:space="0" w:color="auto"/>
            </w:tcBorders>
            <w:shd w:val="clear" w:color="000000" w:fill="FFFFFF"/>
            <w:noWrap/>
            <w:vAlign w:val="center"/>
            <w:hideMark/>
          </w:tcPr>
          <w:p w14:paraId="1A805847" w14:textId="77777777" w:rsidR="008B4973" w:rsidRPr="008B4973" w:rsidRDefault="008B4973" w:rsidP="008B4973">
            <w:pPr>
              <w:ind w:left="-110"/>
              <w:jc w:val="center"/>
              <w:rPr>
                <w:sz w:val="18"/>
                <w:szCs w:val="18"/>
              </w:rPr>
            </w:pPr>
            <w:r w:rsidRPr="008B4973">
              <w:rPr>
                <w:sz w:val="18"/>
                <w:szCs w:val="18"/>
              </w:rPr>
              <w:t>01</w:t>
            </w:r>
          </w:p>
        </w:tc>
        <w:tc>
          <w:tcPr>
            <w:tcW w:w="504" w:type="dxa"/>
            <w:tcBorders>
              <w:top w:val="nil"/>
              <w:left w:val="nil"/>
              <w:bottom w:val="single" w:sz="4" w:space="0" w:color="auto"/>
              <w:right w:val="single" w:sz="4" w:space="0" w:color="auto"/>
            </w:tcBorders>
            <w:shd w:val="clear" w:color="000000" w:fill="FFFFFF"/>
            <w:noWrap/>
            <w:vAlign w:val="center"/>
            <w:hideMark/>
          </w:tcPr>
          <w:p w14:paraId="48C76812" w14:textId="77777777" w:rsidR="008B4973" w:rsidRPr="008B4973" w:rsidRDefault="008B4973" w:rsidP="008B4973">
            <w:pPr>
              <w:jc w:val="center"/>
              <w:rPr>
                <w:sz w:val="18"/>
                <w:szCs w:val="18"/>
              </w:rPr>
            </w:pPr>
            <w:r w:rsidRPr="008B4973">
              <w:rPr>
                <w:sz w:val="18"/>
                <w:szCs w:val="18"/>
              </w:rPr>
              <w:t>13</w:t>
            </w:r>
          </w:p>
        </w:tc>
        <w:tc>
          <w:tcPr>
            <w:tcW w:w="1326" w:type="dxa"/>
            <w:tcBorders>
              <w:top w:val="nil"/>
              <w:left w:val="nil"/>
              <w:bottom w:val="single" w:sz="4" w:space="0" w:color="auto"/>
              <w:right w:val="single" w:sz="4" w:space="0" w:color="auto"/>
            </w:tcBorders>
            <w:shd w:val="clear" w:color="auto" w:fill="auto"/>
            <w:noWrap/>
            <w:vAlign w:val="center"/>
            <w:hideMark/>
          </w:tcPr>
          <w:p w14:paraId="24F050EF" w14:textId="77777777" w:rsidR="008B4973" w:rsidRPr="008B4973" w:rsidRDefault="008B4973" w:rsidP="008B4973">
            <w:pPr>
              <w:jc w:val="center"/>
              <w:rPr>
                <w:sz w:val="18"/>
                <w:szCs w:val="18"/>
              </w:rPr>
            </w:pPr>
            <w:r w:rsidRPr="008B4973">
              <w:rPr>
                <w:sz w:val="18"/>
                <w:szCs w:val="18"/>
              </w:rPr>
              <w:t>54 270,0</w:t>
            </w:r>
          </w:p>
        </w:tc>
        <w:tc>
          <w:tcPr>
            <w:tcW w:w="1418" w:type="dxa"/>
            <w:tcBorders>
              <w:top w:val="nil"/>
              <w:left w:val="nil"/>
              <w:bottom w:val="single" w:sz="4" w:space="0" w:color="auto"/>
              <w:right w:val="single" w:sz="4" w:space="0" w:color="auto"/>
            </w:tcBorders>
            <w:shd w:val="clear" w:color="000000" w:fill="FFFFFF"/>
            <w:noWrap/>
            <w:vAlign w:val="center"/>
            <w:hideMark/>
          </w:tcPr>
          <w:p w14:paraId="325DA4DC" w14:textId="77777777" w:rsidR="008B4973" w:rsidRPr="008B4973" w:rsidRDefault="008B4973" w:rsidP="008B4973">
            <w:pPr>
              <w:jc w:val="center"/>
              <w:rPr>
                <w:sz w:val="18"/>
                <w:szCs w:val="18"/>
              </w:rPr>
            </w:pPr>
            <w:r w:rsidRPr="008B4973">
              <w:rPr>
                <w:sz w:val="18"/>
                <w:szCs w:val="18"/>
              </w:rPr>
              <w:t>60 733,0</w:t>
            </w:r>
          </w:p>
        </w:tc>
        <w:tc>
          <w:tcPr>
            <w:tcW w:w="1417" w:type="dxa"/>
            <w:tcBorders>
              <w:top w:val="nil"/>
              <w:left w:val="nil"/>
              <w:bottom w:val="single" w:sz="4" w:space="0" w:color="auto"/>
              <w:right w:val="single" w:sz="4" w:space="0" w:color="auto"/>
            </w:tcBorders>
            <w:shd w:val="clear" w:color="000000" w:fill="FFFFFF"/>
            <w:noWrap/>
            <w:vAlign w:val="center"/>
            <w:hideMark/>
          </w:tcPr>
          <w:p w14:paraId="4D8A6310" w14:textId="77777777" w:rsidR="008B4973" w:rsidRPr="008B4973" w:rsidRDefault="008B4973" w:rsidP="008B4973">
            <w:pPr>
              <w:jc w:val="center"/>
              <w:rPr>
                <w:sz w:val="18"/>
                <w:szCs w:val="18"/>
              </w:rPr>
            </w:pPr>
            <w:r w:rsidRPr="008B4973">
              <w:rPr>
                <w:sz w:val="18"/>
                <w:szCs w:val="18"/>
              </w:rPr>
              <w:t>60 894,0</w:t>
            </w:r>
          </w:p>
        </w:tc>
      </w:tr>
      <w:tr w:rsidR="008B4973" w:rsidRPr="008B4973" w14:paraId="2660CC01"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tcPr>
          <w:p w14:paraId="1E3585EB"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065F491D" w14:textId="77777777" w:rsidR="008B4973" w:rsidRPr="008B4973" w:rsidRDefault="008B4973" w:rsidP="008B4973">
            <w:pPr>
              <w:ind w:right="-112"/>
              <w:rPr>
                <w:sz w:val="18"/>
                <w:szCs w:val="18"/>
              </w:rPr>
            </w:pPr>
            <w:r w:rsidRPr="008B4973">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10848E9E" w14:textId="77777777" w:rsidR="008B4973" w:rsidRPr="008B4973" w:rsidRDefault="008B4973" w:rsidP="008B4973">
            <w:pPr>
              <w:jc w:val="center"/>
              <w:rPr>
                <w:sz w:val="18"/>
                <w:szCs w:val="18"/>
              </w:rPr>
            </w:pPr>
            <w:r w:rsidRPr="008B4973">
              <w:rPr>
                <w:sz w:val="18"/>
                <w:szCs w:val="18"/>
              </w:rPr>
              <w:t>59 2 02 00590</w:t>
            </w:r>
          </w:p>
        </w:tc>
        <w:tc>
          <w:tcPr>
            <w:tcW w:w="527" w:type="dxa"/>
            <w:tcBorders>
              <w:top w:val="nil"/>
              <w:left w:val="nil"/>
              <w:bottom w:val="single" w:sz="4" w:space="0" w:color="auto"/>
              <w:right w:val="single" w:sz="4" w:space="0" w:color="auto"/>
            </w:tcBorders>
            <w:shd w:val="clear" w:color="000000" w:fill="FFFFFF"/>
            <w:noWrap/>
            <w:vAlign w:val="center"/>
            <w:hideMark/>
          </w:tcPr>
          <w:p w14:paraId="485FF5E6"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246962BB" w14:textId="77777777" w:rsidR="008B4973" w:rsidRPr="008B4973" w:rsidRDefault="008B4973" w:rsidP="008B4973">
            <w:pPr>
              <w:ind w:left="-110"/>
              <w:jc w:val="center"/>
              <w:rPr>
                <w:sz w:val="18"/>
                <w:szCs w:val="18"/>
              </w:rPr>
            </w:pPr>
            <w:r w:rsidRPr="008B4973">
              <w:rPr>
                <w:sz w:val="18"/>
                <w:szCs w:val="18"/>
              </w:rPr>
              <w:t>01</w:t>
            </w:r>
          </w:p>
        </w:tc>
        <w:tc>
          <w:tcPr>
            <w:tcW w:w="504" w:type="dxa"/>
            <w:tcBorders>
              <w:top w:val="nil"/>
              <w:left w:val="nil"/>
              <w:bottom w:val="single" w:sz="4" w:space="0" w:color="auto"/>
              <w:right w:val="single" w:sz="4" w:space="0" w:color="auto"/>
            </w:tcBorders>
            <w:shd w:val="clear" w:color="000000" w:fill="FFFFFF"/>
            <w:noWrap/>
            <w:vAlign w:val="center"/>
            <w:hideMark/>
          </w:tcPr>
          <w:p w14:paraId="79FD622B" w14:textId="77777777" w:rsidR="008B4973" w:rsidRPr="008B4973" w:rsidRDefault="008B4973" w:rsidP="008B4973">
            <w:pPr>
              <w:jc w:val="center"/>
              <w:rPr>
                <w:sz w:val="18"/>
                <w:szCs w:val="18"/>
              </w:rPr>
            </w:pPr>
            <w:r w:rsidRPr="008B4973">
              <w:rPr>
                <w:sz w:val="18"/>
                <w:szCs w:val="18"/>
              </w:rPr>
              <w:t>13</w:t>
            </w:r>
          </w:p>
        </w:tc>
        <w:tc>
          <w:tcPr>
            <w:tcW w:w="1326" w:type="dxa"/>
            <w:tcBorders>
              <w:top w:val="nil"/>
              <w:left w:val="nil"/>
              <w:bottom w:val="single" w:sz="4" w:space="0" w:color="auto"/>
              <w:right w:val="single" w:sz="4" w:space="0" w:color="auto"/>
            </w:tcBorders>
            <w:shd w:val="clear" w:color="auto" w:fill="auto"/>
            <w:noWrap/>
            <w:vAlign w:val="center"/>
            <w:hideMark/>
          </w:tcPr>
          <w:p w14:paraId="08ABFB58" w14:textId="77777777" w:rsidR="008B4973" w:rsidRPr="008B4973" w:rsidRDefault="008B4973" w:rsidP="008B4973">
            <w:pPr>
              <w:jc w:val="center"/>
              <w:rPr>
                <w:sz w:val="18"/>
                <w:szCs w:val="18"/>
              </w:rPr>
            </w:pPr>
            <w:r w:rsidRPr="008B4973">
              <w:rPr>
                <w:sz w:val="18"/>
                <w:szCs w:val="18"/>
              </w:rPr>
              <w:t>74 106,0</w:t>
            </w:r>
          </w:p>
        </w:tc>
        <w:tc>
          <w:tcPr>
            <w:tcW w:w="1418" w:type="dxa"/>
            <w:tcBorders>
              <w:top w:val="nil"/>
              <w:left w:val="nil"/>
              <w:bottom w:val="single" w:sz="4" w:space="0" w:color="auto"/>
              <w:right w:val="single" w:sz="4" w:space="0" w:color="auto"/>
            </w:tcBorders>
            <w:shd w:val="clear" w:color="000000" w:fill="FFFFFF"/>
            <w:noWrap/>
            <w:vAlign w:val="center"/>
            <w:hideMark/>
          </w:tcPr>
          <w:p w14:paraId="48D60BDA" w14:textId="77777777" w:rsidR="008B4973" w:rsidRPr="008B4973" w:rsidRDefault="008B4973" w:rsidP="008B4973">
            <w:pPr>
              <w:jc w:val="center"/>
              <w:rPr>
                <w:sz w:val="18"/>
                <w:szCs w:val="18"/>
              </w:rPr>
            </w:pPr>
            <w:r w:rsidRPr="008B4973">
              <w:rPr>
                <w:sz w:val="18"/>
                <w:szCs w:val="18"/>
              </w:rPr>
              <w:t>31 402,0</w:t>
            </w:r>
          </w:p>
        </w:tc>
        <w:tc>
          <w:tcPr>
            <w:tcW w:w="1417" w:type="dxa"/>
            <w:tcBorders>
              <w:top w:val="nil"/>
              <w:left w:val="nil"/>
              <w:bottom w:val="single" w:sz="4" w:space="0" w:color="auto"/>
              <w:right w:val="single" w:sz="4" w:space="0" w:color="auto"/>
            </w:tcBorders>
            <w:shd w:val="clear" w:color="000000" w:fill="FFFFFF"/>
            <w:noWrap/>
            <w:vAlign w:val="center"/>
            <w:hideMark/>
          </w:tcPr>
          <w:p w14:paraId="56917C77" w14:textId="77777777" w:rsidR="008B4973" w:rsidRPr="008B4973" w:rsidRDefault="008B4973" w:rsidP="008B4973">
            <w:pPr>
              <w:jc w:val="center"/>
              <w:rPr>
                <w:sz w:val="18"/>
                <w:szCs w:val="18"/>
              </w:rPr>
            </w:pPr>
            <w:r w:rsidRPr="008B4973">
              <w:rPr>
                <w:sz w:val="18"/>
                <w:szCs w:val="18"/>
              </w:rPr>
              <w:t>33 357,0</w:t>
            </w:r>
          </w:p>
        </w:tc>
      </w:tr>
      <w:tr w:rsidR="008B4973" w:rsidRPr="008B4973" w14:paraId="77E6AE9B" w14:textId="77777777" w:rsidTr="001D58A8">
        <w:trPr>
          <w:trHeight w:val="945"/>
        </w:trPr>
        <w:tc>
          <w:tcPr>
            <w:tcW w:w="630" w:type="dxa"/>
            <w:tcBorders>
              <w:top w:val="nil"/>
              <w:left w:val="single" w:sz="4" w:space="0" w:color="auto"/>
              <w:bottom w:val="single" w:sz="4" w:space="0" w:color="auto"/>
              <w:right w:val="single" w:sz="4" w:space="0" w:color="auto"/>
            </w:tcBorders>
            <w:shd w:val="clear" w:color="000000" w:fill="FFFFFF"/>
            <w:vAlign w:val="bottom"/>
          </w:tcPr>
          <w:p w14:paraId="6A7F15FB" w14:textId="77777777" w:rsidR="008B4973" w:rsidRPr="008B4973" w:rsidRDefault="008B4973" w:rsidP="008B4973">
            <w:pPr>
              <w:ind w:left="-120" w:right="-184"/>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287B334C" w14:textId="77777777" w:rsidR="008B4973" w:rsidRPr="008B4973" w:rsidRDefault="008B4973" w:rsidP="008B4973">
            <w:pPr>
              <w:ind w:right="-112"/>
              <w:rPr>
                <w:sz w:val="18"/>
                <w:szCs w:val="18"/>
              </w:rPr>
            </w:pPr>
            <w:r w:rsidRPr="008B4973">
              <w:rPr>
                <w:sz w:val="18"/>
                <w:szCs w:val="18"/>
              </w:rPr>
              <w:t>Расходы на обеспечение деятельности (оказание услуг) муниципальных учреждений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14:paraId="196BC0C8" w14:textId="77777777" w:rsidR="008B4973" w:rsidRPr="008B4973" w:rsidRDefault="008B4973" w:rsidP="008B4973">
            <w:pPr>
              <w:jc w:val="center"/>
              <w:rPr>
                <w:sz w:val="18"/>
                <w:szCs w:val="18"/>
              </w:rPr>
            </w:pPr>
            <w:r w:rsidRPr="008B4973">
              <w:rPr>
                <w:sz w:val="18"/>
                <w:szCs w:val="18"/>
              </w:rPr>
              <w:t>59 2 02 00590</w:t>
            </w:r>
          </w:p>
        </w:tc>
        <w:tc>
          <w:tcPr>
            <w:tcW w:w="527" w:type="dxa"/>
            <w:tcBorders>
              <w:top w:val="nil"/>
              <w:left w:val="nil"/>
              <w:bottom w:val="single" w:sz="4" w:space="0" w:color="auto"/>
              <w:right w:val="single" w:sz="4" w:space="0" w:color="auto"/>
            </w:tcBorders>
            <w:shd w:val="clear" w:color="000000" w:fill="FFFFFF"/>
            <w:noWrap/>
            <w:vAlign w:val="center"/>
            <w:hideMark/>
          </w:tcPr>
          <w:p w14:paraId="55CF67C9" w14:textId="77777777" w:rsidR="008B4973" w:rsidRPr="008B4973" w:rsidRDefault="008B4973" w:rsidP="008B4973">
            <w:pPr>
              <w:ind w:left="-110"/>
              <w:jc w:val="center"/>
              <w:rPr>
                <w:sz w:val="18"/>
                <w:szCs w:val="18"/>
              </w:rPr>
            </w:pPr>
            <w:r w:rsidRPr="008B4973">
              <w:rPr>
                <w:sz w:val="18"/>
                <w:szCs w:val="18"/>
              </w:rPr>
              <w:t>800</w:t>
            </w:r>
          </w:p>
        </w:tc>
        <w:tc>
          <w:tcPr>
            <w:tcW w:w="452" w:type="dxa"/>
            <w:tcBorders>
              <w:top w:val="nil"/>
              <w:left w:val="nil"/>
              <w:bottom w:val="single" w:sz="4" w:space="0" w:color="auto"/>
              <w:right w:val="single" w:sz="4" w:space="0" w:color="auto"/>
            </w:tcBorders>
            <w:shd w:val="clear" w:color="000000" w:fill="FFFFFF"/>
            <w:noWrap/>
            <w:vAlign w:val="center"/>
            <w:hideMark/>
          </w:tcPr>
          <w:p w14:paraId="10CD6D87" w14:textId="77777777" w:rsidR="008B4973" w:rsidRPr="008B4973" w:rsidRDefault="008B4973" w:rsidP="008B4973">
            <w:pPr>
              <w:ind w:left="-110"/>
              <w:jc w:val="center"/>
              <w:rPr>
                <w:sz w:val="18"/>
                <w:szCs w:val="18"/>
              </w:rPr>
            </w:pPr>
            <w:r w:rsidRPr="008B4973">
              <w:rPr>
                <w:sz w:val="18"/>
                <w:szCs w:val="18"/>
              </w:rPr>
              <w:t>01</w:t>
            </w:r>
          </w:p>
        </w:tc>
        <w:tc>
          <w:tcPr>
            <w:tcW w:w="504" w:type="dxa"/>
            <w:tcBorders>
              <w:top w:val="nil"/>
              <w:left w:val="nil"/>
              <w:bottom w:val="single" w:sz="4" w:space="0" w:color="auto"/>
              <w:right w:val="single" w:sz="4" w:space="0" w:color="auto"/>
            </w:tcBorders>
            <w:shd w:val="clear" w:color="000000" w:fill="FFFFFF"/>
            <w:noWrap/>
            <w:vAlign w:val="center"/>
            <w:hideMark/>
          </w:tcPr>
          <w:p w14:paraId="33EF8FE9" w14:textId="77777777" w:rsidR="008B4973" w:rsidRPr="008B4973" w:rsidRDefault="008B4973" w:rsidP="008B4973">
            <w:pPr>
              <w:jc w:val="center"/>
              <w:rPr>
                <w:sz w:val="18"/>
                <w:szCs w:val="18"/>
              </w:rPr>
            </w:pPr>
            <w:r w:rsidRPr="008B4973">
              <w:rPr>
                <w:sz w:val="18"/>
                <w:szCs w:val="18"/>
              </w:rPr>
              <w:t>13</w:t>
            </w:r>
          </w:p>
        </w:tc>
        <w:tc>
          <w:tcPr>
            <w:tcW w:w="1326" w:type="dxa"/>
            <w:tcBorders>
              <w:top w:val="nil"/>
              <w:left w:val="nil"/>
              <w:bottom w:val="single" w:sz="4" w:space="0" w:color="auto"/>
              <w:right w:val="single" w:sz="4" w:space="0" w:color="auto"/>
            </w:tcBorders>
            <w:shd w:val="clear" w:color="auto" w:fill="auto"/>
            <w:noWrap/>
            <w:vAlign w:val="center"/>
            <w:hideMark/>
          </w:tcPr>
          <w:p w14:paraId="0870BC82" w14:textId="77777777" w:rsidR="008B4973" w:rsidRPr="008B4973" w:rsidRDefault="008B4973" w:rsidP="008B4973">
            <w:pPr>
              <w:jc w:val="center"/>
              <w:rPr>
                <w:sz w:val="18"/>
                <w:szCs w:val="18"/>
              </w:rPr>
            </w:pPr>
            <w:r w:rsidRPr="008B4973">
              <w:rPr>
                <w:sz w:val="18"/>
                <w:szCs w:val="18"/>
              </w:rPr>
              <w:t>730,0</w:t>
            </w:r>
          </w:p>
        </w:tc>
        <w:tc>
          <w:tcPr>
            <w:tcW w:w="1418" w:type="dxa"/>
            <w:tcBorders>
              <w:top w:val="nil"/>
              <w:left w:val="nil"/>
              <w:bottom w:val="single" w:sz="4" w:space="0" w:color="auto"/>
              <w:right w:val="single" w:sz="4" w:space="0" w:color="auto"/>
            </w:tcBorders>
            <w:shd w:val="clear" w:color="000000" w:fill="FFFFFF"/>
            <w:noWrap/>
            <w:vAlign w:val="center"/>
            <w:hideMark/>
          </w:tcPr>
          <w:p w14:paraId="67FC790D" w14:textId="77777777" w:rsidR="008B4973" w:rsidRPr="008B4973" w:rsidRDefault="008B4973" w:rsidP="008B4973">
            <w:pPr>
              <w:jc w:val="center"/>
              <w:rPr>
                <w:sz w:val="18"/>
                <w:szCs w:val="18"/>
              </w:rPr>
            </w:pPr>
            <w:r w:rsidRPr="008B4973">
              <w:rPr>
                <w:sz w:val="18"/>
                <w:szCs w:val="18"/>
              </w:rPr>
              <w:t>825,0</w:t>
            </w:r>
          </w:p>
        </w:tc>
        <w:tc>
          <w:tcPr>
            <w:tcW w:w="1417" w:type="dxa"/>
            <w:tcBorders>
              <w:top w:val="nil"/>
              <w:left w:val="nil"/>
              <w:bottom w:val="single" w:sz="4" w:space="0" w:color="auto"/>
              <w:right w:val="single" w:sz="4" w:space="0" w:color="auto"/>
            </w:tcBorders>
            <w:shd w:val="clear" w:color="000000" w:fill="FFFFFF"/>
            <w:noWrap/>
            <w:vAlign w:val="center"/>
            <w:hideMark/>
          </w:tcPr>
          <w:p w14:paraId="5BBCDFE8" w14:textId="77777777" w:rsidR="008B4973" w:rsidRPr="008B4973" w:rsidRDefault="008B4973" w:rsidP="008B4973">
            <w:pPr>
              <w:jc w:val="center"/>
              <w:rPr>
                <w:sz w:val="18"/>
                <w:szCs w:val="18"/>
              </w:rPr>
            </w:pPr>
            <w:r w:rsidRPr="008B4973">
              <w:rPr>
                <w:sz w:val="18"/>
                <w:szCs w:val="18"/>
              </w:rPr>
              <w:t>920,0</w:t>
            </w:r>
          </w:p>
        </w:tc>
      </w:tr>
      <w:tr w:rsidR="008B4973" w:rsidRPr="008B4973" w14:paraId="586F4887" w14:textId="77777777" w:rsidTr="001D58A8">
        <w:trPr>
          <w:trHeight w:val="63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67C55CA7" w14:textId="77777777" w:rsidR="008B4973" w:rsidRPr="008B4973" w:rsidRDefault="008B4973" w:rsidP="008B4973">
            <w:pPr>
              <w:ind w:left="-120"/>
              <w:jc w:val="right"/>
              <w:rPr>
                <w:b/>
                <w:bCs/>
                <w:color w:val="000000"/>
                <w:sz w:val="18"/>
                <w:szCs w:val="18"/>
              </w:rPr>
            </w:pPr>
            <w:r w:rsidRPr="008B4973">
              <w:rPr>
                <w:b/>
                <w:bCs/>
                <w:color w:val="000000"/>
                <w:sz w:val="18"/>
                <w:szCs w:val="18"/>
              </w:rPr>
              <w:t>6.3</w:t>
            </w:r>
          </w:p>
        </w:tc>
        <w:tc>
          <w:tcPr>
            <w:tcW w:w="2342" w:type="dxa"/>
            <w:tcBorders>
              <w:top w:val="nil"/>
              <w:left w:val="nil"/>
              <w:bottom w:val="single" w:sz="4" w:space="0" w:color="auto"/>
              <w:right w:val="single" w:sz="4" w:space="0" w:color="auto"/>
            </w:tcBorders>
            <w:shd w:val="clear" w:color="000000" w:fill="FFFFFF"/>
            <w:vAlign w:val="center"/>
            <w:hideMark/>
          </w:tcPr>
          <w:p w14:paraId="198065B0" w14:textId="77777777" w:rsidR="008B4973" w:rsidRPr="008B4973" w:rsidRDefault="008B4973" w:rsidP="008B4973">
            <w:pPr>
              <w:ind w:right="-112"/>
              <w:rPr>
                <w:b/>
                <w:bCs/>
                <w:sz w:val="18"/>
                <w:szCs w:val="18"/>
              </w:rPr>
            </w:pPr>
            <w:r w:rsidRPr="008B4973">
              <w:rPr>
                <w:b/>
                <w:bCs/>
                <w:sz w:val="18"/>
                <w:szCs w:val="18"/>
              </w:rPr>
              <w:t>Подпрограмма «Финансовое обеспечение реализации муниципальной программы»</w:t>
            </w:r>
          </w:p>
        </w:tc>
        <w:tc>
          <w:tcPr>
            <w:tcW w:w="992" w:type="dxa"/>
            <w:tcBorders>
              <w:top w:val="nil"/>
              <w:left w:val="nil"/>
              <w:bottom w:val="single" w:sz="4" w:space="0" w:color="auto"/>
              <w:right w:val="single" w:sz="4" w:space="0" w:color="auto"/>
            </w:tcBorders>
            <w:shd w:val="clear" w:color="000000" w:fill="FFFFFF"/>
            <w:noWrap/>
            <w:vAlign w:val="center"/>
            <w:hideMark/>
          </w:tcPr>
          <w:p w14:paraId="6DC9BD71" w14:textId="77777777" w:rsidR="008B4973" w:rsidRPr="008B4973" w:rsidRDefault="008B4973" w:rsidP="008B4973">
            <w:pPr>
              <w:jc w:val="center"/>
              <w:rPr>
                <w:b/>
                <w:bCs/>
                <w:sz w:val="18"/>
                <w:szCs w:val="18"/>
              </w:rPr>
            </w:pPr>
            <w:r w:rsidRPr="008B4973">
              <w:rPr>
                <w:b/>
                <w:bCs/>
                <w:sz w:val="18"/>
                <w:szCs w:val="18"/>
              </w:rPr>
              <w:t>59 5 00 00000</w:t>
            </w:r>
          </w:p>
        </w:tc>
        <w:tc>
          <w:tcPr>
            <w:tcW w:w="527" w:type="dxa"/>
            <w:tcBorders>
              <w:top w:val="nil"/>
              <w:left w:val="nil"/>
              <w:bottom w:val="single" w:sz="4" w:space="0" w:color="auto"/>
              <w:right w:val="single" w:sz="4" w:space="0" w:color="auto"/>
            </w:tcBorders>
            <w:shd w:val="clear" w:color="000000" w:fill="FFFFFF"/>
            <w:noWrap/>
            <w:vAlign w:val="center"/>
          </w:tcPr>
          <w:p w14:paraId="6F759434"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0CC38E59"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45389EC2"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282F5BAF" w14:textId="77777777" w:rsidR="008B4973" w:rsidRPr="008B4973" w:rsidRDefault="008B4973" w:rsidP="008B4973">
            <w:pPr>
              <w:jc w:val="center"/>
              <w:rPr>
                <w:b/>
                <w:bCs/>
                <w:sz w:val="18"/>
                <w:szCs w:val="18"/>
              </w:rPr>
            </w:pPr>
            <w:r w:rsidRPr="008B4973">
              <w:rPr>
                <w:b/>
                <w:bCs/>
                <w:sz w:val="18"/>
                <w:szCs w:val="18"/>
              </w:rPr>
              <w:t>84 167,8</w:t>
            </w:r>
          </w:p>
        </w:tc>
        <w:tc>
          <w:tcPr>
            <w:tcW w:w="1418" w:type="dxa"/>
            <w:tcBorders>
              <w:top w:val="nil"/>
              <w:left w:val="nil"/>
              <w:bottom w:val="single" w:sz="4" w:space="0" w:color="auto"/>
              <w:right w:val="single" w:sz="4" w:space="0" w:color="auto"/>
            </w:tcBorders>
            <w:shd w:val="clear" w:color="auto" w:fill="auto"/>
            <w:noWrap/>
            <w:vAlign w:val="center"/>
            <w:hideMark/>
          </w:tcPr>
          <w:p w14:paraId="3BDD0EEF" w14:textId="77777777" w:rsidR="008B4973" w:rsidRPr="008B4973" w:rsidRDefault="008B4973" w:rsidP="008B4973">
            <w:pPr>
              <w:jc w:val="center"/>
              <w:rPr>
                <w:b/>
                <w:bCs/>
                <w:sz w:val="18"/>
                <w:szCs w:val="18"/>
              </w:rPr>
            </w:pPr>
            <w:r w:rsidRPr="008B4973">
              <w:rPr>
                <w:b/>
                <w:bCs/>
                <w:sz w:val="18"/>
                <w:szCs w:val="18"/>
              </w:rPr>
              <w:t>86 764,9</w:t>
            </w:r>
          </w:p>
        </w:tc>
        <w:tc>
          <w:tcPr>
            <w:tcW w:w="1417" w:type="dxa"/>
            <w:tcBorders>
              <w:top w:val="nil"/>
              <w:left w:val="nil"/>
              <w:bottom w:val="single" w:sz="4" w:space="0" w:color="auto"/>
              <w:right w:val="single" w:sz="4" w:space="0" w:color="auto"/>
            </w:tcBorders>
            <w:shd w:val="clear" w:color="auto" w:fill="auto"/>
            <w:noWrap/>
            <w:vAlign w:val="center"/>
            <w:hideMark/>
          </w:tcPr>
          <w:p w14:paraId="2A92AFCE" w14:textId="77777777" w:rsidR="008B4973" w:rsidRPr="008B4973" w:rsidRDefault="008B4973" w:rsidP="008B4973">
            <w:pPr>
              <w:jc w:val="center"/>
              <w:rPr>
                <w:b/>
                <w:bCs/>
                <w:sz w:val="18"/>
                <w:szCs w:val="18"/>
              </w:rPr>
            </w:pPr>
            <w:r w:rsidRPr="008B4973">
              <w:rPr>
                <w:b/>
                <w:bCs/>
                <w:sz w:val="18"/>
                <w:szCs w:val="18"/>
              </w:rPr>
              <w:t>90 289,9</w:t>
            </w:r>
          </w:p>
        </w:tc>
      </w:tr>
      <w:tr w:rsidR="008B4973" w:rsidRPr="008B4973" w14:paraId="3AD03471" w14:textId="77777777" w:rsidTr="001D58A8">
        <w:trPr>
          <w:trHeight w:val="126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403E42F4" w14:textId="77777777" w:rsidR="008B4973" w:rsidRPr="008B4973" w:rsidRDefault="008B4973" w:rsidP="008B4973">
            <w:pPr>
              <w:ind w:left="-120" w:right="-42"/>
              <w:jc w:val="right"/>
              <w:rPr>
                <w:b/>
                <w:bCs/>
                <w:color w:val="000000"/>
                <w:sz w:val="18"/>
                <w:szCs w:val="18"/>
              </w:rPr>
            </w:pPr>
            <w:r w:rsidRPr="008B4973">
              <w:rPr>
                <w:b/>
                <w:bCs/>
                <w:color w:val="000000"/>
                <w:sz w:val="18"/>
                <w:szCs w:val="18"/>
              </w:rPr>
              <w:t>6.3.1</w:t>
            </w:r>
          </w:p>
        </w:tc>
        <w:tc>
          <w:tcPr>
            <w:tcW w:w="2342" w:type="dxa"/>
            <w:tcBorders>
              <w:top w:val="nil"/>
              <w:left w:val="nil"/>
              <w:bottom w:val="single" w:sz="4" w:space="0" w:color="auto"/>
              <w:right w:val="single" w:sz="4" w:space="0" w:color="auto"/>
            </w:tcBorders>
            <w:shd w:val="clear" w:color="000000" w:fill="FFFFFF"/>
            <w:vAlign w:val="center"/>
            <w:hideMark/>
          </w:tcPr>
          <w:p w14:paraId="2F9B514D" w14:textId="77777777" w:rsidR="008B4973" w:rsidRPr="008B4973" w:rsidRDefault="008B4973" w:rsidP="008B4973">
            <w:pPr>
              <w:ind w:right="-112"/>
              <w:rPr>
                <w:b/>
                <w:bCs/>
                <w:sz w:val="18"/>
                <w:szCs w:val="18"/>
              </w:rPr>
            </w:pPr>
            <w:r w:rsidRPr="008B4973">
              <w:rPr>
                <w:b/>
                <w:bCs/>
                <w:sz w:val="18"/>
                <w:szCs w:val="18"/>
              </w:rPr>
              <w:t>Основные мероприятия «Финансовое обеспечение деятельности администрации муниципального района, иных получателей средств районного бюджета – исполнителей</w:t>
            </w:r>
          </w:p>
        </w:tc>
        <w:tc>
          <w:tcPr>
            <w:tcW w:w="992" w:type="dxa"/>
            <w:tcBorders>
              <w:top w:val="nil"/>
              <w:left w:val="nil"/>
              <w:bottom w:val="single" w:sz="4" w:space="0" w:color="auto"/>
              <w:right w:val="single" w:sz="4" w:space="0" w:color="auto"/>
            </w:tcBorders>
            <w:shd w:val="clear" w:color="000000" w:fill="FFFFFF"/>
            <w:noWrap/>
            <w:vAlign w:val="center"/>
            <w:hideMark/>
          </w:tcPr>
          <w:p w14:paraId="748AB576" w14:textId="77777777" w:rsidR="008B4973" w:rsidRPr="008B4973" w:rsidRDefault="008B4973" w:rsidP="008B4973">
            <w:pPr>
              <w:jc w:val="center"/>
              <w:rPr>
                <w:b/>
                <w:bCs/>
                <w:sz w:val="18"/>
                <w:szCs w:val="18"/>
              </w:rPr>
            </w:pPr>
            <w:r w:rsidRPr="008B4973">
              <w:rPr>
                <w:b/>
                <w:bCs/>
                <w:sz w:val="18"/>
                <w:szCs w:val="18"/>
              </w:rPr>
              <w:t>59 5 01 00000</w:t>
            </w:r>
          </w:p>
        </w:tc>
        <w:tc>
          <w:tcPr>
            <w:tcW w:w="527" w:type="dxa"/>
            <w:tcBorders>
              <w:top w:val="nil"/>
              <w:left w:val="nil"/>
              <w:bottom w:val="single" w:sz="4" w:space="0" w:color="auto"/>
              <w:right w:val="single" w:sz="4" w:space="0" w:color="auto"/>
            </w:tcBorders>
            <w:shd w:val="clear" w:color="000000" w:fill="FFFFFF"/>
            <w:noWrap/>
            <w:vAlign w:val="center"/>
          </w:tcPr>
          <w:p w14:paraId="08605C71"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73C7162B"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37AA5586"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1C9FD0B8" w14:textId="77777777" w:rsidR="008B4973" w:rsidRPr="008B4973" w:rsidRDefault="008B4973" w:rsidP="008B4973">
            <w:pPr>
              <w:jc w:val="center"/>
              <w:rPr>
                <w:b/>
                <w:bCs/>
                <w:sz w:val="18"/>
                <w:szCs w:val="18"/>
              </w:rPr>
            </w:pPr>
            <w:r w:rsidRPr="008B4973">
              <w:rPr>
                <w:b/>
                <w:bCs/>
                <w:sz w:val="18"/>
                <w:szCs w:val="18"/>
              </w:rPr>
              <w:t>42 578,0</w:t>
            </w:r>
          </w:p>
        </w:tc>
        <w:tc>
          <w:tcPr>
            <w:tcW w:w="1418" w:type="dxa"/>
            <w:tcBorders>
              <w:top w:val="nil"/>
              <w:left w:val="nil"/>
              <w:bottom w:val="single" w:sz="4" w:space="0" w:color="auto"/>
              <w:right w:val="single" w:sz="4" w:space="0" w:color="auto"/>
            </w:tcBorders>
            <w:shd w:val="clear" w:color="000000" w:fill="FFFFFF"/>
            <w:noWrap/>
            <w:vAlign w:val="center"/>
            <w:hideMark/>
          </w:tcPr>
          <w:p w14:paraId="3A16F0EB" w14:textId="77777777" w:rsidR="008B4973" w:rsidRPr="008B4973" w:rsidRDefault="008B4973" w:rsidP="008B4973">
            <w:pPr>
              <w:jc w:val="center"/>
              <w:rPr>
                <w:b/>
                <w:bCs/>
                <w:sz w:val="18"/>
                <w:szCs w:val="18"/>
              </w:rPr>
            </w:pPr>
            <w:r w:rsidRPr="008B4973">
              <w:rPr>
                <w:b/>
                <w:bCs/>
                <w:sz w:val="18"/>
                <w:szCs w:val="18"/>
              </w:rPr>
              <w:t>44 301,2</w:t>
            </w:r>
          </w:p>
        </w:tc>
        <w:tc>
          <w:tcPr>
            <w:tcW w:w="1417" w:type="dxa"/>
            <w:tcBorders>
              <w:top w:val="nil"/>
              <w:left w:val="nil"/>
              <w:bottom w:val="single" w:sz="4" w:space="0" w:color="auto"/>
              <w:right w:val="single" w:sz="4" w:space="0" w:color="auto"/>
            </w:tcBorders>
            <w:shd w:val="clear" w:color="000000" w:fill="FFFFFF"/>
            <w:noWrap/>
            <w:vAlign w:val="center"/>
            <w:hideMark/>
          </w:tcPr>
          <w:p w14:paraId="1D254B8D" w14:textId="77777777" w:rsidR="008B4973" w:rsidRPr="008B4973" w:rsidRDefault="008B4973" w:rsidP="008B4973">
            <w:pPr>
              <w:jc w:val="center"/>
              <w:rPr>
                <w:b/>
                <w:bCs/>
                <w:sz w:val="18"/>
                <w:szCs w:val="18"/>
              </w:rPr>
            </w:pPr>
            <w:r w:rsidRPr="008B4973">
              <w:rPr>
                <w:b/>
                <w:bCs/>
                <w:sz w:val="18"/>
                <w:szCs w:val="18"/>
              </w:rPr>
              <w:t>46 103,4</w:t>
            </w:r>
          </w:p>
        </w:tc>
      </w:tr>
      <w:tr w:rsidR="008B4973" w:rsidRPr="008B4973" w14:paraId="7EE3A1D3"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6078B32F"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117EEDA4" w14:textId="77777777" w:rsidR="008B4973" w:rsidRPr="008B4973" w:rsidRDefault="008B4973" w:rsidP="008B4973">
            <w:pPr>
              <w:ind w:right="-112"/>
              <w:rPr>
                <w:sz w:val="18"/>
                <w:szCs w:val="18"/>
              </w:rPr>
            </w:pPr>
            <w:r w:rsidRPr="008B4973">
              <w:rPr>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14:paraId="4D6F5EB4" w14:textId="77777777" w:rsidR="008B4973" w:rsidRPr="008B4973" w:rsidRDefault="008B4973" w:rsidP="008B4973">
            <w:pPr>
              <w:jc w:val="center"/>
              <w:rPr>
                <w:sz w:val="18"/>
                <w:szCs w:val="18"/>
              </w:rPr>
            </w:pPr>
            <w:r w:rsidRPr="008B4973">
              <w:rPr>
                <w:sz w:val="18"/>
                <w:szCs w:val="18"/>
              </w:rPr>
              <w:t>59 5 01 82010</w:t>
            </w:r>
          </w:p>
        </w:tc>
        <w:tc>
          <w:tcPr>
            <w:tcW w:w="527" w:type="dxa"/>
            <w:tcBorders>
              <w:top w:val="nil"/>
              <w:left w:val="nil"/>
              <w:bottom w:val="single" w:sz="4" w:space="0" w:color="auto"/>
              <w:right w:val="single" w:sz="4" w:space="0" w:color="auto"/>
            </w:tcBorders>
            <w:shd w:val="clear" w:color="000000" w:fill="FFFFFF"/>
            <w:noWrap/>
            <w:vAlign w:val="center"/>
            <w:hideMark/>
          </w:tcPr>
          <w:p w14:paraId="44910D16" w14:textId="77777777" w:rsidR="008B4973" w:rsidRPr="008B4973" w:rsidRDefault="008B4973" w:rsidP="008B4973">
            <w:pPr>
              <w:ind w:left="-110"/>
              <w:jc w:val="center"/>
              <w:rPr>
                <w:sz w:val="18"/>
                <w:szCs w:val="18"/>
              </w:rPr>
            </w:pPr>
            <w:r w:rsidRPr="008B4973">
              <w:rPr>
                <w:sz w:val="18"/>
                <w:szCs w:val="18"/>
              </w:rPr>
              <w:t>100</w:t>
            </w:r>
          </w:p>
        </w:tc>
        <w:tc>
          <w:tcPr>
            <w:tcW w:w="452" w:type="dxa"/>
            <w:tcBorders>
              <w:top w:val="nil"/>
              <w:left w:val="nil"/>
              <w:bottom w:val="single" w:sz="4" w:space="0" w:color="auto"/>
              <w:right w:val="single" w:sz="4" w:space="0" w:color="auto"/>
            </w:tcBorders>
            <w:shd w:val="clear" w:color="000000" w:fill="FFFFFF"/>
            <w:noWrap/>
            <w:vAlign w:val="center"/>
            <w:hideMark/>
          </w:tcPr>
          <w:p w14:paraId="0BAFDBD6" w14:textId="77777777" w:rsidR="008B4973" w:rsidRPr="008B4973" w:rsidRDefault="008B4973" w:rsidP="008B4973">
            <w:pPr>
              <w:ind w:left="-110"/>
              <w:jc w:val="center"/>
              <w:rPr>
                <w:sz w:val="18"/>
                <w:szCs w:val="18"/>
              </w:rPr>
            </w:pPr>
            <w:r w:rsidRPr="008B4973">
              <w:rPr>
                <w:sz w:val="18"/>
                <w:szCs w:val="18"/>
              </w:rPr>
              <w:t>01</w:t>
            </w:r>
          </w:p>
        </w:tc>
        <w:tc>
          <w:tcPr>
            <w:tcW w:w="504" w:type="dxa"/>
            <w:tcBorders>
              <w:top w:val="nil"/>
              <w:left w:val="nil"/>
              <w:bottom w:val="single" w:sz="4" w:space="0" w:color="auto"/>
              <w:right w:val="single" w:sz="4" w:space="0" w:color="auto"/>
            </w:tcBorders>
            <w:shd w:val="clear" w:color="000000" w:fill="FFFFFF"/>
            <w:noWrap/>
            <w:vAlign w:val="center"/>
            <w:hideMark/>
          </w:tcPr>
          <w:p w14:paraId="74916839" w14:textId="77777777" w:rsidR="008B4973" w:rsidRPr="008B4973" w:rsidRDefault="008B4973" w:rsidP="008B4973">
            <w:pPr>
              <w:jc w:val="center"/>
              <w:rPr>
                <w:sz w:val="18"/>
                <w:szCs w:val="18"/>
              </w:rPr>
            </w:pPr>
            <w:r w:rsidRPr="008B4973">
              <w:rPr>
                <w:sz w:val="18"/>
                <w:szCs w:val="18"/>
              </w:rPr>
              <w:t>04</w:t>
            </w:r>
          </w:p>
        </w:tc>
        <w:tc>
          <w:tcPr>
            <w:tcW w:w="1326" w:type="dxa"/>
            <w:tcBorders>
              <w:top w:val="nil"/>
              <w:left w:val="nil"/>
              <w:bottom w:val="single" w:sz="4" w:space="0" w:color="auto"/>
              <w:right w:val="single" w:sz="4" w:space="0" w:color="auto"/>
            </w:tcBorders>
            <w:shd w:val="clear" w:color="auto" w:fill="auto"/>
            <w:noWrap/>
            <w:vAlign w:val="center"/>
            <w:hideMark/>
          </w:tcPr>
          <w:p w14:paraId="0958377D" w14:textId="77777777" w:rsidR="008B4973" w:rsidRPr="008B4973" w:rsidRDefault="008B4973" w:rsidP="008B4973">
            <w:pPr>
              <w:jc w:val="center"/>
              <w:rPr>
                <w:sz w:val="18"/>
                <w:szCs w:val="18"/>
              </w:rPr>
            </w:pPr>
            <w:r w:rsidRPr="008B4973">
              <w:rPr>
                <w:sz w:val="18"/>
                <w:szCs w:val="18"/>
              </w:rPr>
              <w:t>40 729,0</w:t>
            </w:r>
          </w:p>
        </w:tc>
        <w:tc>
          <w:tcPr>
            <w:tcW w:w="1418" w:type="dxa"/>
            <w:tcBorders>
              <w:top w:val="nil"/>
              <w:left w:val="nil"/>
              <w:bottom w:val="single" w:sz="4" w:space="0" w:color="auto"/>
              <w:right w:val="single" w:sz="4" w:space="0" w:color="auto"/>
            </w:tcBorders>
            <w:shd w:val="clear" w:color="000000" w:fill="FFFFFF"/>
            <w:noWrap/>
            <w:vAlign w:val="center"/>
            <w:hideMark/>
          </w:tcPr>
          <w:p w14:paraId="185575BA" w14:textId="77777777" w:rsidR="008B4973" w:rsidRPr="008B4973" w:rsidRDefault="008B4973" w:rsidP="008B4973">
            <w:pPr>
              <w:jc w:val="center"/>
              <w:rPr>
                <w:sz w:val="18"/>
                <w:szCs w:val="18"/>
              </w:rPr>
            </w:pPr>
            <w:r w:rsidRPr="008B4973">
              <w:rPr>
                <w:sz w:val="18"/>
                <w:szCs w:val="18"/>
              </w:rPr>
              <w:t>42 335,7</w:t>
            </w:r>
          </w:p>
        </w:tc>
        <w:tc>
          <w:tcPr>
            <w:tcW w:w="1417" w:type="dxa"/>
            <w:tcBorders>
              <w:top w:val="nil"/>
              <w:left w:val="nil"/>
              <w:bottom w:val="single" w:sz="4" w:space="0" w:color="auto"/>
              <w:right w:val="single" w:sz="4" w:space="0" w:color="auto"/>
            </w:tcBorders>
            <w:shd w:val="clear" w:color="000000" w:fill="FFFFFF"/>
            <w:noWrap/>
            <w:vAlign w:val="center"/>
            <w:hideMark/>
          </w:tcPr>
          <w:p w14:paraId="219226B5" w14:textId="77777777" w:rsidR="008B4973" w:rsidRPr="008B4973" w:rsidRDefault="008B4973" w:rsidP="008B4973">
            <w:pPr>
              <w:jc w:val="center"/>
              <w:rPr>
                <w:sz w:val="18"/>
                <w:szCs w:val="18"/>
              </w:rPr>
            </w:pPr>
            <w:r w:rsidRPr="008B4973">
              <w:rPr>
                <w:sz w:val="18"/>
                <w:szCs w:val="18"/>
              </w:rPr>
              <w:t>44 025,9</w:t>
            </w:r>
          </w:p>
        </w:tc>
      </w:tr>
      <w:tr w:rsidR="008B4973" w:rsidRPr="008B4973" w14:paraId="1777C49C"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tcPr>
          <w:p w14:paraId="7DC42511"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68CF0279" w14:textId="77777777" w:rsidR="008B4973" w:rsidRPr="008B4973" w:rsidRDefault="008B4973" w:rsidP="008B4973">
            <w:pPr>
              <w:ind w:right="-112"/>
              <w:rPr>
                <w:sz w:val="18"/>
                <w:szCs w:val="18"/>
              </w:rPr>
            </w:pPr>
            <w:r w:rsidRPr="008B4973">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689EBB30" w14:textId="77777777" w:rsidR="008B4973" w:rsidRPr="008B4973" w:rsidRDefault="008B4973" w:rsidP="008B4973">
            <w:pPr>
              <w:jc w:val="center"/>
              <w:rPr>
                <w:sz w:val="18"/>
                <w:szCs w:val="18"/>
              </w:rPr>
            </w:pPr>
            <w:r w:rsidRPr="008B4973">
              <w:rPr>
                <w:sz w:val="18"/>
                <w:szCs w:val="18"/>
              </w:rPr>
              <w:t>59 5 01 82010</w:t>
            </w:r>
          </w:p>
        </w:tc>
        <w:tc>
          <w:tcPr>
            <w:tcW w:w="527" w:type="dxa"/>
            <w:tcBorders>
              <w:top w:val="nil"/>
              <w:left w:val="nil"/>
              <w:bottom w:val="single" w:sz="4" w:space="0" w:color="auto"/>
              <w:right w:val="single" w:sz="4" w:space="0" w:color="auto"/>
            </w:tcBorders>
            <w:shd w:val="clear" w:color="000000" w:fill="FFFFFF"/>
            <w:noWrap/>
            <w:vAlign w:val="center"/>
            <w:hideMark/>
          </w:tcPr>
          <w:p w14:paraId="2C801B79"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49AAAE2C" w14:textId="77777777" w:rsidR="008B4973" w:rsidRPr="008B4973" w:rsidRDefault="008B4973" w:rsidP="008B4973">
            <w:pPr>
              <w:ind w:left="-110"/>
              <w:jc w:val="center"/>
              <w:rPr>
                <w:sz w:val="18"/>
                <w:szCs w:val="18"/>
              </w:rPr>
            </w:pPr>
            <w:r w:rsidRPr="008B4973">
              <w:rPr>
                <w:sz w:val="18"/>
                <w:szCs w:val="18"/>
              </w:rPr>
              <w:t>01</w:t>
            </w:r>
          </w:p>
        </w:tc>
        <w:tc>
          <w:tcPr>
            <w:tcW w:w="504" w:type="dxa"/>
            <w:tcBorders>
              <w:top w:val="nil"/>
              <w:left w:val="nil"/>
              <w:bottom w:val="single" w:sz="4" w:space="0" w:color="auto"/>
              <w:right w:val="single" w:sz="4" w:space="0" w:color="auto"/>
            </w:tcBorders>
            <w:shd w:val="clear" w:color="000000" w:fill="FFFFFF"/>
            <w:noWrap/>
            <w:vAlign w:val="center"/>
            <w:hideMark/>
          </w:tcPr>
          <w:p w14:paraId="33E8B72F" w14:textId="77777777" w:rsidR="008B4973" w:rsidRPr="008B4973" w:rsidRDefault="008B4973" w:rsidP="008B4973">
            <w:pPr>
              <w:jc w:val="center"/>
              <w:rPr>
                <w:sz w:val="18"/>
                <w:szCs w:val="18"/>
              </w:rPr>
            </w:pPr>
            <w:r w:rsidRPr="008B4973">
              <w:rPr>
                <w:sz w:val="18"/>
                <w:szCs w:val="18"/>
              </w:rPr>
              <w:t>04</w:t>
            </w:r>
          </w:p>
        </w:tc>
        <w:tc>
          <w:tcPr>
            <w:tcW w:w="1326" w:type="dxa"/>
            <w:tcBorders>
              <w:top w:val="nil"/>
              <w:left w:val="nil"/>
              <w:bottom w:val="single" w:sz="4" w:space="0" w:color="auto"/>
              <w:right w:val="single" w:sz="4" w:space="0" w:color="auto"/>
            </w:tcBorders>
            <w:shd w:val="clear" w:color="auto" w:fill="auto"/>
            <w:noWrap/>
            <w:vAlign w:val="center"/>
            <w:hideMark/>
          </w:tcPr>
          <w:p w14:paraId="01C860D1" w14:textId="77777777" w:rsidR="008B4973" w:rsidRPr="008B4973" w:rsidRDefault="008B4973" w:rsidP="008B4973">
            <w:pPr>
              <w:jc w:val="center"/>
              <w:rPr>
                <w:sz w:val="18"/>
                <w:szCs w:val="18"/>
              </w:rPr>
            </w:pPr>
            <w:r w:rsidRPr="008B4973">
              <w:rPr>
                <w:sz w:val="18"/>
                <w:szCs w:val="18"/>
              </w:rPr>
              <w:t>1 846,0</w:t>
            </w:r>
          </w:p>
        </w:tc>
        <w:tc>
          <w:tcPr>
            <w:tcW w:w="1418" w:type="dxa"/>
            <w:tcBorders>
              <w:top w:val="nil"/>
              <w:left w:val="nil"/>
              <w:bottom w:val="single" w:sz="4" w:space="0" w:color="auto"/>
              <w:right w:val="single" w:sz="4" w:space="0" w:color="auto"/>
            </w:tcBorders>
            <w:shd w:val="clear" w:color="000000" w:fill="FFFFFF"/>
            <w:noWrap/>
            <w:vAlign w:val="center"/>
            <w:hideMark/>
          </w:tcPr>
          <w:p w14:paraId="7F36E420" w14:textId="77777777" w:rsidR="008B4973" w:rsidRPr="008B4973" w:rsidRDefault="008B4973" w:rsidP="008B4973">
            <w:pPr>
              <w:jc w:val="center"/>
              <w:rPr>
                <w:sz w:val="18"/>
                <w:szCs w:val="18"/>
              </w:rPr>
            </w:pPr>
            <w:r w:rsidRPr="008B4973">
              <w:rPr>
                <w:sz w:val="18"/>
                <w:szCs w:val="18"/>
              </w:rPr>
              <w:t>1 962,5</w:t>
            </w:r>
          </w:p>
        </w:tc>
        <w:tc>
          <w:tcPr>
            <w:tcW w:w="1417" w:type="dxa"/>
            <w:tcBorders>
              <w:top w:val="nil"/>
              <w:left w:val="nil"/>
              <w:bottom w:val="single" w:sz="4" w:space="0" w:color="auto"/>
              <w:right w:val="single" w:sz="4" w:space="0" w:color="auto"/>
            </w:tcBorders>
            <w:shd w:val="clear" w:color="000000" w:fill="FFFFFF"/>
            <w:noWrap/>
            <w:vAlign w:val="center"/>
            <w:hideMark/>
          </w:tcPr>
          <w:p w14:paraId="77DA944A" w14:textId="77777777" w:rsidR="008B4973" w:rsidRPr="008B4973" w:rsidRDefault="008B4973" w:rsidP="008B4973">
            <w:pPr>
              <w:jc w:val="center"/>
              <w:rPr>
                <w:sz w:val="18"/>
                <w:szCs w:val="18"/>
              </w:rPr>
            </w:pPr>
            <w:r w:rsidRPr="008B4973">
              <w:rPr>
                <w:sz w:val="18"/>
                <w:szCs w:val="18"/>
              </w:rPr>
              <w:t>2 074,5</w:t>
            </w:r>
          </w:p>
        </w:tc>
      </w:tr>
      <w:tr w:rsidR="008B4973" w:rsidRPr="008B4973" w14:paraId="4481877E" w14:textId="77777777" w:rsidTr="001D58A8">
        <w:trPr>
          <w:trHeight w:val="769"/>
        </w:trPr>
        <w:tc>
          <w:tcPr>
            <w:tcW w:w="630" w:type="dxa"/>
            <w:tcBorders>
              <w:top w:val="nil"/>
              <w:left w:val="single" w:sz="4" w:space="0" w:color="auto"/>
              <w:bottom w:val="single" w:sz="4" w:space="0" w:color="auto"/>
              <w:right w:val="single" w:sz="4" w:space="0" w:color="auto"/>
            </w:tcBorders>
            <w:shd w:val="clear" w:color="000000" w:fill="FFFFFF"/>
            <w:vAlign w:val="bottom"/>
          </w:tcPr>
          <w:p w14:paraId="68BE5389"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689797D1" w14:textId="77777777" w:rsidR="008B4973" w:rsidRPr="008B4973" w:rsidRDefault="008B4973" w:rsidP="008B4973">
            <w:pPr>
              <w:ind w:right="-112"/>
              <w:rPr>
                <w:sz w:val="18"/>
                <w:szCs w:val="18"/>
              </w:rPr>
            </w:pPr>
            <w:r w:rsidRPr="008B4973">
              <w:rPr>
                <w:sz w:val="18"/>
                <w:szCs w:val="18"/>
              </w:rPr>
              <w:t>Расходы на обеспечение функций органов местного самоуправления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14:paraId="1AA82018" w14:textId="77777777" w:rsidR="008B4973" w:rsidRPr="008B4973" w:rsidRDefault="008B4973" w:rsidP="008B4973">
            <w:pPr>
              <w:jc w:val="center"/>
              <w:rPr>
                <w:sz w:val="18"/>
                <w:szCs w:val="18"/>
              </w:rPr>
            </w:pPr>
            <w:r w:rsidRPr="008B4973">
              <w:rPr>
                <w:sz w:val="18"/>
                <w:szCs w:val="18"/>
              </w:rPr>
              <w:t>59 5 01 82010</w:t>
            </w:r>
          </w:p>
        </w:tc>
        <w:tc>
          <w:tcPr>
            <w:tcW w:w="527" w:type="dxa"/>
            <w:tcBorders>
              <w:top w:val="nil"/>
              <w:left w:val="nil"/>
              <w:bottom w:val="single" w:sz="4" w:space="0" w:color="auto"/>
              <w:right w:val="single" w:sz="4" w:space="0" w:color="auto"/>
            </w:tcBorders>
            <w:shd w:val="clear" w:color="000000" w:fill="FFFFFF"/>
            <w:noWrap/>
            <w:vAlign w:val="center"/>
            <w:hideMark/>
          </w:tcPr>
          <w:p w14:paraId="3EE3F32A" w14:textId="77777777" w:rsidR="008B4973" w:rsidRPr="008B4973" w:rsidRDefault="008B4973" w:rsidP="008B4973">
            <w:pPr>
              <w:ind w:left="-110"/>
              <w:jc w:val="center"/>
              <w:rPr>
                <w:sz w:val="18"/>
                <w:szCs w:val="18"/>
              </w:rPr>
            </w:pPr>
            <w:r w:rsidRPr="008B4973">
              <w:rPr>
                <w:sz w:val="18"/>
                <w:szCs w:val="18"/>
              </w:rPr>
              <w:t>800</w:t>
            </w:r>
          </w:p>
        </w:tc>
        <w:tc>
          <w:tcPr>
            <w:tcW w:w="452" w:type="dxa"/>
            <w:tcBorders>
              <w:top w:val="nil"/>
              <w:left w:val="nil"/>
              <w:bottom w:val="single" w:sz="4" w:space="0" w:color="auto"/>
              <w:right w:val="single" w:sz="4" w:space="0" w:color="auto"/>
            </w:tcBorders>
            <w:shd w:val="clear" w:color="000000" w:fill="FFFFFF"/>
            <w:noWrap/>
            <w:vAlign w:val="center"/>
            <w:hideMark/>
          </w:tcPr>
          <w:p w14:paraId="49F45FCF" w14:textId="77777777" w:rsidR="008B4973" w:rsidRPr="008B4973" w:rsidRDefault="008B4973" w:rsidP="008B4973">
            <w:pPr>
              <w:ind w:left="-110"/>
              <w:jc w:val="center"/>
              <w:rPr>
                <w:sz w:val="18"/>
                <w:szCs w:val="18"/>
              </w:rPr>
            </w:pPr>
            <w:r w:rsidRPr="008B4973">
              <w:rPr>
                <w:sz w:val="18"/>
                <w:szCs w:val="18"/>
              </w:rPr>
              <w:t>01</w:t>
            </w:r>
          </w:p>
        </w:tc>
        <w:tc>
          <w:tcPr>
            <w:tcW w:w="504" w:type="dxa"/>
            <w:tcBorders>
              <w:top w:val="nil"/>
              <w:left w:val="nil"/>
              <w:bottom w:val="single" w:sz="4" w:space="0" w:color="auto"/>
              <w:right w:val="single" w:sz="4" w:space="0" w:color="auto"/>
            </w:tcBorders>
            <w:shd w:val="clear" w:color="000000" w:fill="FFFFFF"/>
            <w:noWrap/>
            <w:vAlign w:val="center"/>
            <w:hideMark/>
          </w:tcPr>
          <w:p w14:paraId="3F0C61F7" w14:textId="77777777" w:rsidR="008B4973" w:rsidRPr="008B4973" w:rsidRDefault="008B4973" w:rsidP="008B4973">
            <w:pPr>
              <w:jc w:val="center"/>
              <w:rPr>
                <w:sz w:val="18"/>
                <w:szCs w:val="18"/>
              </w:rPr>
            </w:pPr>
            <w:r w:rsidRPr="008B4973">
              <w:rPr>
                <w:sz w:val="18"/>
                <w:szCs w:val="18"/>
              </w:rPr>
              <w:t>04</w:t>
            </w:r>
          </w:p>
        </w:tc>
        <w:tc>
          <w:tcPr>
            <w:tcW w:w="1326" w:type="dxa"/>
            <w:tcBorders>
              <w:top w:val="nil"/>
              <w:left w:val="nil"/>
              <w:bottom w:val="single" w:sz="4" w:space="0" w:color="auto"/>
              <w:right w:val="single" w:sz="4" w:space="0" w:color="auto"/>
            </w:tcBorders>
            <w:shd w:val="clear" w:color="auto" w:fill="auto"/>
            <w:noWrap/>
            <w:vAlign w:val="center"/>
            <w:hideMark/>
          </w:tcPr>
          <w:p w14:paraId="59170B6F" w14:textId="77777777" w:rsidR="008B4973" w:rsidRPr="008B4973" w:rsidRDefault="008B4973" w:rsidP="008B4973">
            <w:pPr>
              <w:jc w:val="center"/>
              <w:rPr>
                <w:sz w:val="18"/>
                <w:szCs w:val="18"/>
              </w:rPr>
            </w:pPr>
            <w:r w:rsidRPr="008B4973">
              <w:rPr>
                <w:sz w:val="18"/>
                <w:szCs w:val="18"/>
              </w:rPr>
              <w:t>3,0</w:t>
            </w:r>
          </w:p>
        </w:tc>
        <w:tc>
          <w:tcPr>
            <w:tcW w:w="1418" w:type="dxa"/>
            <w:tcBorders>
              <w:top w:val="nil"/>
              <w:left w:val="nil"/>
              <w:bottom w:val="single" w:sz="4" w:space="0" w:color="auto"/>
              <w:right w:val="single" w:sz="4" w:space="0" w:color="auto"/>
            </w:tcBorders>
            <w:shd w:val="clear" w:color="000000" w:fill="FFFFFF"/>
            <w:noWrap/>
            <w:vAlign w:val="center"/>
            <w:hideMark/>
          </w:tcPr>
          <w:p w14:paraId="641E7ED5" w14:textId="77777777" w:rsidR="008B4973" w:rsidRPr="008B4973" w:rsidRDefault="008B4973" w:rsidP="008B4973">
            <w:pPr>
              <w:jc w:val="center"/>
              <w:rPr>
                <w:sz w:val="18"/>
                <w:szCs w:val="18"/>
              </w:rPr>
            </w:pPr>
            <w:r w:rsidRPr="008B4973">
              <w:rPr>
                <w:sz w:val="18"/>
                <w:szCs w:val="18"/>
              </w:rPr>
              <w:t>3,0</w:t>
            </w:r>
          </w:p>
        </w:tc>
        <w:tc>
          <w:tcPr>
            <w:tcW w:w="1417" w:type="dxa"/>
            <w:tcBorders>
              <w:top w:val="nil"/>
              <w:left w:val="nil"/>
              <w:bottom w:val="single" w:sz="4" w:space="0" w:color="auto"/>
              <w:right w:val="single" w:sz="4" w:space="0" w:color="auto"/>
            </w:tcBorders>
            <w:shd w:val="clear" w:color="000000" w:fill="FFFFFF"/>
            <w:noWrap/>
            <w:vAlign w:val="center"/>
            <w:hideMark/>
          </w:tcPr>
          <w:p w14:paraId="00F4A599" w14:textId="77777777" w:rsidR="008B4973" w:rsidRPr="008B4973" w:rsidRDefault="008B4973" w:rsidP="008B4973">
            <w:pPr>
              <w:jc w:val="center"/>
              <w:rPr>
                <w:sz w:val="18"/>
                <w:szCs w:val="18"/>
              </w:rPr>
            </w:pPr>
            <w:r w:rsidRPr="008B4973">
              <w:rPr>
                <w:sz w:val="18"/>
                <w:szCs w:val="18"/>
              </w:rPr>
              <w:t>3,0</w:t>
            </w:r>
          </w:p>
        </w:tc>
      </w:tr>
      <w:tr w:rsidR="008B4973" w:rsidRPr="008B4973" w14:paraId="5D91C130" w14:textId="77777777" w:rsidTr="001D58A8">
        <w:trPr>
          <w:trHeight w:val="945"/>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3837CD5C" w14:textId="77777777" w:rsidR="008B4973" w:rsidRPr="008B4973" w:rsidRDefault="008B4973" w:rsidP="008B4973">
            <w:pPr>
              <w:ind w:left="-120"/>
              <w:jc w:val="right"/>
              <w:rPr>
                <w:b/>
                <w:bCs/>
                <w:color w:val="000000"/>
                <w:sz w:val="18"/>
                <w:szCs w:val="18"/>
              </w:rPr>
            </w:pPr>
            <w:r w:rsidRPr="008B4973">
              <w:rPr>
                <w:b/>
                <w:bCs/>
                <w:color w:val="000000"/>
                <w:sz w:val="18"/>
                <w:szCs w:val="18"/>
              </w:rPr>
              <w:t>6.3.2</w:t>
            </w:r>
          </w:p>
        </w:tc>
        <w:tc>
          <w:tcPr>
            <w:tcW w:w="2342" w:type="dxa"/>
            <w:tcBorders>
              <w:top w:val="nil"/>
              <w:left w:val="nil"/>
              <w:bottom w:val="single" w:sz="4" w:space="0" w:color="auto"/>
              <w:right w:val="single" w:sz="4" w:space="0" w:color="auto"/>
            </w:tcBorders>
            <w:shd w:val="clear" w:color="000000" w:fill="FFFFFF"/>
            <w:vAlign w:val="center"/>
            <w:hideMark/>
          </w:tcPr>
          <w:p w14:paraId="4FCE0688" w14:textId="77777777" w:rsidR="008B4973" w:rsidRPr="008B4973" w:rsidRDefault="008B4973" w:rsidP="008B4973">
            <w:pPr>
              <w:ind w:right="-112"/>
              <w:rPr>
                <w:b/>
                <w:bCs/>
                <w:sz w:val="18"/>
                <w:szCs w:val="18"/>
              </w:rPr>
            </w:pPr>
            <w:r w:rsidRPr="008B4973">
              <w:rPr>
                <w:b/>
                <w:bCs/>
                <w:sz w:val="18"/>
                <w:szCs w:val="18"/>
              </w:rPr>
              <w:t>Основное мероприятие «Финансовое обеспечение подведомственных учреждений МКУ «Рамонский архив»</w:t>
            </w:r>
          </w:p>
        </w:tc>
        <w:tc>
          <w:tcPr>
            <w:tcW w:w="992" w:type="dxa"/>
            <w:tcBorders>
              <w:top w:val="nil"/>
              <w:left w:val="nil"/>
              <w:bottom w:val="single" w:sz="4" w:space="0" w:color="auto"/>
              <w:right w:val="single" w:sz="4" w:space="0" w:color="auto"/>
            </w:tcBorders>
            <w:shd w:val="clear" w:color="000000" w:fill="FFFFFF"/>
            <w:noWrap/>
            <w:vAlign w:val="center"/>
            <w:hideMark/>
          </w:tcPr>
          <w:p w14:paraId="2DDD6D85" w14:textId="77777777" w:rsidR="008B4973" w:rsidRPr="008B4973" w:rsidRDefault="008B4973" w:rsidP="008B4973">
            <w:pPr>
              <w:jc w:val="center"/>
              <w:rPr>
                <w:b/>
                <w:bCs/>
                <w:sz w:val="18"/>
                <w:szCs w:val="18"/>
              </w:rPr>
            </w:pPr>
            <w:r w:rsidRPr="008B4973">
              <w:rPr>
                <w:b/>
                <w:bCs/>
                <w:sz w:val="18"/>
                <w:szCs w:val="18"/>
              </w:rPr>
              <w:t>59 5 02 00000</w:t>
            </w:r>
          </w:p>
        </w:tc>
        <w:tc>
          <w:tcPr>
            <w:tcW w:w="527" w:type="dxa"/>
            <w:tcBorders>
              <w:top w:val="nil"/>
              <w:left w:val="nil"/>
              <w:bottom w:val="single" w:sz="4" w:space="0" w:color="auto"/>
              <w:right w:val="single" w:sz="4" w:space="0" w:color="auto"/>
            </w:tcBorders>
            <w:shd w:val="clear" w:color="000000" w:fill="FFFFFF"/>
            <w:noWrap/>
            <w:vAlign w:val="center"/>
          </w:tcPr>
          <w:p w14:paraId="22BF4030"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1E0E461C"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24A45D64"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509F882A" w14:textId="77777777" w:rsidR="008B4973" w:rsidRPr="008B4973" w:rsidRDefault="008B4973" w:rsidP="008B4973">
            <w:pPr>
              <w:jc w:val="center"/>
              <w:rPr>
                <w:b/>
                <w:bCs/>
                <w:sz w:val="18"/>
                <w:szCs w:val="18"/>
              </w:rPr>
            </w:pPr>
            <w:r w:rsidRPr="008B4973">
              <w:rPr>
                <w:b/>
                <w:bCs/>
                <w:sz w:val="18"/>
                <w:szCs w:val="18"/>
              </w:rPr>
              <w:t>4 626,7</w:t>
            </w:r>
          </w:p>
        </w:tc>
        <w:tc>
          <w:tcPr>
            <w:tcW w:w="1418" w:type="dxa"/>
            <w:tcBorders>
              <w:top w:val="nil"/>
              <w:left w:val="nil"/>
              <w:bottom w:val="single" w:sz="4" w:space="0" w:color="auto"/>
              <w:right w:val="single" w:sz="4" w:space="0" w:color="auto"/>
            </w:tcBorders>
            <w:shd w:val="clear" w:color="000000" w:fill="FFFFFF"/>
            <w:noWrap/>
            <w:vAlign w:val="center"/>
            <w:hideMark/>
          </w:tcPr>
          <w:p w14:paraId="13378E00" w14:textId="77777777" w:rsidR="008B4973" w:rsidRPr="008B4973" w:rsidRDefault="008B4973" w:rsidP="008B4973">
            <w:pPr>
              <w:jc w:val="center"/>
              <w:rPr>
                <w:b/>
                <w:bCs/>
                <w:sz w:val="18"/>
                <w:szCs w:val="18"/>
              </w:rPr>
            </w:pPr>
            <w:r w:rsidRPr="008B4973">
              <w:rPr>
                <w:b/>
                <w:bCs/>
                <w:sz w:val="18"/>
                <w:szCs w:val="18"/>
              </w:rPr>
              <w:t>4 756,4</w:t>
            </w:r>
          </w:p>
        </w:tc>
        <w:tc>
          <w:tcPr>
            <w:tcW w:w="1417" w:type="dxa"/>
            <w:tcBorders>
              <w:top w:val="nil"/>
              <w:left w:val="nil"/>
              <w:bottom w:val="single" w:sz="4" w:space="0" w:color="auto"/>
              <w:right w:val="single" w:sz="4" w:space="0" w:color="auto"/>
            </w:tcBorders>
            <w:shd w:val="clear" w:color="000000" w:fill="FFFFFF"/>
            <w:noWrap/>
            <w:vAlign w:val="center"/>
            <w:hideMark/>
          </w:tcPr>
          <w:p w14:paraId="554F4833" w14:textId="77777777" w:rsidR="008B4973" w:rsidRPr="008B4973" w:rsidRDefault="008B4973" w:rsidP="008B4973">
            <w:pPr>
              <w:jc w:val="center"/>
              <w:rPr>
                <w:b/>
                <w:bCs/>
                <w:sz w:val="18"/>
                <w:szCs w:val="18"/>
              </w:rPr>
            </w:pPr>
            <w:r w:rsidRPr="008B4973">
              <w:rPr>
                <w:b/>
                <w:bCs/>
                <w:sz w:val="18"/>
                <w:szCs w:val="18"/>
              </w:rPr>
              <w:t>4 925,7</w:t>
            </w:r>
          </w:p>
        </w:tc>
      </w:tr>
      <w:tr w:rsidR="008B4973" w:rsidRPr="008B4973" w14:paraId="333CC7AA"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3BAD4786"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019DA78A" w14:textId="77777777" w:rsidR="008B4973" w:rsidRPr="008B4973" w:rsidRDefault="008B4973" w:rsidP="008B4973">
            <w:pPr>
              <w:ind w:right="-112"/>
              <w:rPr>
                <w:sz w:val="18"/>
                <w:szCs w:val="18"/>
              </w:rPr>
            </w:pPr>
            <w:r w:rsidRPr="008B4973">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14:paraId="18311407" w14:textId="77777777" w:rsidR="008B4973" w:rsidRPr="008B4973" w:rsidRDefault="008B4973" w:rsidP="008B4973">
            <w:pPr>
              <w:jc w:val="center"/>
              <w:rPr>
                <w:sz w:val="18"/>
                <w:szCs w:val="18"/>
              </w:rPr>
            </w:pPr>
            <w:r w:rsidRPr="008B4973">
              <w:rPr>
                <w:sz w:val="18"/>
                <w:szCs w:val="18"/>
              </w:rPr>
              <w:t>59 5 02 00590</w:t>
            </w:r>
          </w:p>
        </w:tc>
        <w:tc>
          <w:tcPr>
            <w:tcW w:w="527" w:type="dxa"/>
            <w:tcBorders>
              <w:top w:val="nil"/>
              <w:left w:val="nil"/>
              <w:bottom w:val="single" w:sz="4" w:space="0" w:color="auto"/>
              <w:right w:val="single" w:sz="4" w:space="0" w:color="auto"/>
            </w:tcBorders>
            <w:shd w:val="clear" w:color="000000" w:fill="FFFFFF"/>
            <w:noWrap/>
            <w:vAlign w:val="center"/>
            <w:hideMark/>
          </w:tcPr>
          <w:p w14:paraId="2DDA218B" w14:textId="77777777" w:rsidR="008B4973" w:rsidRPr="008B4973" w:rsidRDefault="008B4973" w:rsidP="008B4973">
            <w:pPr>
              <w:ind w:left="-110"/>
              <w:jc w:val="center"/>
              <w:rPr>
                <w:sz w:val="18"/>
                <w:szCs w:val="18"/>
              </w:rPr>
            </w:pPr>
            <w:r w:rsidRPr="008B4973">
              <w:rPr>
                <w:sz w:val="18"/>
                <w:szCs w:val="18"/>
              </w:rPr>
              <w:t>100</w:t>
            </w:r>
          </w:p>
        </w:tc>
        <w:tc>
          <w:tcPr>
            <w:tcW w:w="452" w:type="dxa"/>
            <w:tcBorders>
              <w:top w:val="nil"/>
              <w:left w:val="nil"/>
              <w:bottom w:val="single" w:sz="4" w:space="0" w:color="auto"/>
              <w:right w:val="single" w:sz="4" w:space="0" w:color="auto"/>
            </w:tcBorders>
            <w:shd w:val="clear" w:color="000000" w:fill="FFFFFF"/>
            <w:noWrap/>
            <w:vAlign w:val="center"/>
            <w:hideMark/>
          </w:tcPr>
          <w:p w14:paraId="24459E0A" w14:textId="77777777" w:rsidR="008B4973" w:rsidRPr="008B4973" w:rsidRDefault="008B4973" w:rsidP="008B4973">
            <w:pPr>
              <w:ind w:left="-110"/>
              <w:jc w:val="center"/>
              <w:rPr>
                <w:sz w:val="18"/>
                <w:szCs w:val="18"/>
              </w:rPr>
            </w:pPr>
            <w:r w:rsidRPr="008B4973">
              <w:rPr>
                <w:sz w:val="18"/>
                <w:szCs w:val="18"/>
              </w:rPr>
              <w:t>01</w:t>
            </w:r>
          </w:p>
        </w:tc>
        <w:tc>
          <w:tcPr>
            <w:tcW w:w="504" w:type="dxa"/>
            <w:tcBorders>
              <w:top w:val="nil"/>
              <w:left w:val="nil"/>
              <w:bottom w:val="single" w:sz="4" w:space="0" w:color="auto"/>
              <w:right w:val="single" w:sz="4" w:space="0" w:color="auto"/>
            </w:tcBorders>
            <w:shd w:val="clear" w:color="000000" w:fill="FFFFFF"/>
            <w:noWrap/>
            <w:vAlign w:val="center"/>
            <w:hideMark/>
          </w:tcPr>
          <w:p w14:paraId="1DCC9ADF" w14:textId="77777777" w:rsidR="008B4973" w:rsidRPr="008B4973" w:rsidRDefault="008B4973" w:rsidP="008B4973">
            <w:pPr>
              <w:jc w:val="center"/>
              <w:rPr>
                <w:sz w:val="18"/>
                <w:szCs w:val="18"/>
              </w:rPr>
            </w:pPr>
            <w:r w:rsidRPr="008B4973">
              <w:rPr>
                <w:sz w:val="18"/>
                <w:szCs w:val="18"/>
              </w:rPr>
              <w:t>13</w:t>
            </w:r>
          </w:p>
        </w:tc>
        <w:tc>
          <w:tcPr>
            <w:tcW w:w="1326" w:type="dxa"/>
            <w:tcBorders>
              <w:top w:val="nil"/>
              <w:left w:val="nil"/>
              <w:bottom w:val="single" w:sz="4" w:space="0" w:color="auto"/>
              <w:right w:val="single" w:sz="4" w:space="0" w:color="auto"/>
            </w:tcBorders>
            <w:shd w:val="clear" w:color="auto" w:fill="auto"/>
            <w:noWrap/>
            <w:vAlign w:val="center"/>
            <w:hideMark/>
          </w:tcPr>
          <w:p w14:paraId="4D5E25CE" w14:textId="77777777" w:rsidR="008B4973" w:rsidRPr="008B4973" w:rsidRDefault="008B4973" w:rsidP="008B4973">
            <w:pPr>
              <w:jc w:val="center"/>
              <w:rPr>
                <w:sz w:val="18"/>
                <w:szCs w:val="18"/>
              </w:rPr>
            </w:pPr>
            <w:r w:rsidRPr="008B4973">
              <w:rPr>
                <w:sz w:val="18"/>
                <w:szCs w:val="18"/>
              </w:rPr>
              <w:t>4 016,7</w:t>
            </w:r>
          </w:p>
        </w:tc>
        <w:tc>
          <w:tcPr>
            <w:tcW w:w="1418" w:type="dxa"/>
            <w:tcBorders>
              <w:top w:val="nil"/>
              <w:left w:val="nil"/>
              <w:bottom w:val="single" w:sz="4" w:space="0" w:color="auto"/>
              <w:right w:val="single" w:sz="4" w:space="0" w:color="auto"/>
            </w:tcBorders>
            <w:shd w:val="clear" w:color="000000" w:fill="FFFFFF"/>
            <w:noWrap/>
            <w:vAlign w:val="center"/>
            <w:hideMark/>
          </w:tcPr>
          <w:p w14:paraId="2FDD284A" w14:textId="77777777" w:rsidR="008B4973" w:rsidRPr="008B4973" w:rsidRDefault="008B4973" w:rsidP="008B4973">
            <w:pPr>
              <w:jc w:val="center"/>
              <w:rPr>
                <w:sz w:val="18"/>
                <w:szCs w:val="18"/>
              </w:rPr>
            </w:pPr>
            <w:r w:rsidRPr="008B4973">
              <w:rPr>
                <w:sz w:val="18"/>
                <w:szCs w:val="18"/>
              </w:rPr>
              <w:t>4 166,4</w:t>
            </w:r>
          </w:p>
        </w:tc>
        <w:tc>
          <w:tcPr>
            <w:tcW w:w="1417" w:type="dxa"/>
            <w:tcBorders>
              <w:top w:val="nil"/>
              <w:left w:val="nil"/>
              <w:bottom w:val="single" w:sz="4" w:space="0" w:color="auto"/>
              <w:right w:val="single" w:sz="4" w:space="0" w:color="auto"/>
            </w:tcBorders>
            <w:shd w:val="clear" w:color="000000" w:fill="FFFFFF"/>
            <w:noWrap/>
            <w:vAlign w:val="center"/>
            <w:hideMark/>
          </w:tcPr>
          <w:p w14:paraId="525F75F3" w14:textId="77777777" w:rsidR="008B4973" w:rsidRPr="008B4973" w:rsidRDefault="008B4973" w:rsidP="008B4973">
            <w:pPr>
              <w:jc w:val="center"/>
              <w:rPr>
                <w:sz w:val="18"/>
                <w:szCs w:val="18"/>
              </w:rPr>
            </w:pPr>
            <w:r w:rsidRPr="008B4973">
              <w:rPr>
                <w:sz w:val="18"/>
                <w:szCs w:val="18"/>
              </w:rPr>
              <w:t>4 335,7</w:t>
            </w:r>
          </w:p>
        </w:tc>
      </w:tr>
      <w:tr w:rsidR="008B4973" w:rsidRPr="008B4973" w14:paraId="404D705A" w14:textId="77777777" w:rsidTr="001D58A8">
        <w:trPr>
          <w:trHeight w:val="1223"/>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3DC49D2C"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3ACE87B6" w14:textId="77777777" w:rsidR="008B4973" w:rsidRPr="008B4973" w:rsidRDefault="008B4973" w:rsidP="008B4973">
            <w:pPr>
              <w:ind w:right="-112"/>
              <w:rPr>
                <w:sz w:val="18"/>
                <w:szCs w:val="18"/>
              </w:rPr>
            </w:pPr>
            <w:r w:rsidRPr="008B4973">
              <w:rPr>
                <w:sz w:val="18"/>
                <w:szCs w:val="18"/>
              </w:rPr>
              <w:t>Расходы на обеспечение деятельности (оказание услуг) муниципальных учреждений(Закупка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20392C15" w14:textId="77777777" w:rsidR="008B4973" w:rsidRPr="008B4973" w:rsidRDefault="008B4973" w:rsidP="008B4973">
            <w:pPr>
              <w:jc w:val="center"/>
              <w:rPr>
                <w:sz w:val="18"/>
                <w:szCs w:val="18"/>
              </w:rPr>
            </w:pPr>
            <w:r w:rsidRPr="008B4973">
              <w:rPr>
                <w:sz w:val="18"/>
                <w:szCs w:val="18"/>
              </w:rPr>
              <w:t>59 5 02 00590</w:t>
            </w:r>
          </w:p>
        </w:tc>
        <w:tc>
          <w:tcPr>
            <w:tcW w:w="527" w:type="dxa"/>
            <w:tcBorders>
              <w:top w:val="nil"/>
              <w:left w:val="nil"/>
              <w:bottom w:val="single" w:sz="4" w:space="0" w:color="auto"/>
              <w:right w:val="single" w:sz="4" w:space="0" w:color="auto"/>
            </w:tcBorders>
            <w:shd w:val="clear" w:color="000000" w:fill="FFFFFF"/>
            <w:noWrap/>
            <w:vAlign w:val="center"/>
            <w:hideMark/>
          </w:tcPr>
          <w:p w14:paraId="4C5CE8BC"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23595C99" w14:textId="77777777" w:rsidR="008B4973" w:rsidRPr="008B4973" w:rsidRDefault="008B4973" w:rsidP="008B4973">
            <w:pPr>
              <w:ind w:left="-110"/>
              <w:jc w:val="center"/>
              <w:rPr>
                <w:sz w:val="18"/>
                <w:szCs w:val="18"/>
              </w:rPr>
            </w:pPr>
            <w:r w:rsidRPr="008B4973">
              <w:rPr>
                <w:sz w:val="18"/>
                <w:szCs w:val="18"/>
              </w:rPr>
              <w:t>01</w:t>
            </w:r>
          </w:p>
        </w:tc>
        <w:tc>
          <w:tcPr>
            <w:tcW w:w="504" w:type="dxa"/>
            <w:tcBorders>
              <w:top w:val="nil"/>
              <w:left w:val="nil"/>
              <w:bottom w:val="single" w:sz="4" w:space="0" w:color="auto"/>
              <w:right w:val="single" w:sz="4" w:space="0" w:color="auto"/>
            </w:tcBorders>
            <w:shd w:val="clear" w:color="000000" w:fill="FFFFFF"/>
            <w:noWrap/>
            <w:vAlign w:val="center"/>
            <w:hideMark/>
          </w:tcPr>
          <w:p w14:paraId="36422D6D" w14:textId="77777777" w:rsidR="008B4973" w:rsidRPr="008B4973" w:rsidRDefault="008B4973" w:rsidP="008B4973">
            <w:pPr>
              <w:jc w:val="center"/>
              <w:rPr>
                <w:sz w:val="18"/>
                <w:szCs w:val="18"/>
              </w:rPr>
            </w:pPr>
            <w:r w:rsidRPr="008B4973">
              <w:rPr>
                <w:sz w:val="18"/>
                <w:szCs w:val="18"/>
              </w:rPr>
              <w:t>13</w:t>
            </w:r>
          </w:p>
        </w:tc>
        <w:tc>
          <w:tcPr>
            <w:tcW w:w="1326" w:type="dxa"/>
            <w:tcBorders>
              <w:top w:val="nil"/>
              <w:left w:val="nil"/>
              <w:bottom w:val="single" w:sz="4" w:space="0" w:color="auto"/>
              <w:right w:val="single" w:sz="4" w:space="0" w:color="auto"/>
            </w:tcBorders>
            <w:shd w:val="clear" w:color="auto" w:fill="auto"/>
            <w:noWrap/>
            <w:vAlign w:val="center"/>
            <w:hideMark/>
          </w:tcPr>
          <w:p w14:paraId="23D59241" w14:textId="77777777" w:rsidR="008B4973" w:rsidRPr="008B4973" w:rsidRDefault="008B4973" w:rsidP="008B4973">
            <w:pPr>
              <w:jc w:val="center"/>
              <w:rPr>
                <w:sz w:val="18"/>
                <w:szCs w:val="18"/>
              </w:rPr>
            </w:pPr>
            <w:r w:rsidRPr="008B4973">
              <w:rPr>
                <w:sz w:val="18"/>
                <w:szCs w:val="18"/>
              </w:rPr>
              <w:t>610,0</w:t>
            </w:r>
          </w:p>
        </w:tc>
        <w:tc>
          <w:tcPr>
            <w:tcW w:w="1418" w:type="dxa"/>
            <w:tcBorders>
              <w:top w:val="nil"/>
              <w:left w:val="nil"/>
              <w:bottom w:val="single" w:sz="4" w:space="0" w:color="auto"/>
              <w:right w:val="single" w:sz="4" w:space="0" w:color="auto"/>
            </w:tcBorders>
            <w:shd w:val="clear" w:color="000000" w:fill="FFFFFF"/>
            <w:noWrap/>
            <w:vAlign w:val="center"/>
            <w:hideMark/>
          </w:tcPr>
          <w:p w14:paraId="5358916B" w14:textId="77777777" w:rsidR="008B4973" w:rsidRPr="008B4973" w:rsidRDefault="008B4973" w:rsidP="008B4973">
            <w:pPr>
              <w:jc w:val="center"/>
              <w:rPr>
                <w:sz w:val="18"/>
                <w:szCs w:val="18"/>
              </w:rPr>
            </w:pPr>
            <w:r w:rsidRPr="008B4973">
              <w:rPr>
                <w:sz w:val="18"/>
                <w:szCs w:val="18"/>
              </w:rPr>
              <w:t>590,0</w:t>
            </w:r>
          </w:p>
        </w:tc>
        <w:tc>
          <w:tcPr>
            <w:tcW w:w="1417" w:type="dxa"/>
            <w:tcBorders>
              <w:top w:val="nil"/>
              <w:left w:val="nil"/>
              <w:bottom w:val="single" w:sz="4" w:space="0" w:color="auto"/>
              <w:right w:val="single" w:sz="4" w:space="0" w:color="auto"/>
            </w:tcBorders>
            <w:shd w:val="clear" w:color="000000" w:fill="FFFFFF"/>
            <w:noWrap/>
            <w:vAlign w:val="center"/>
            <w:hideMark/>
          </w:tcPr>
          <w:p w14:paraId="07CF8C7E" w14:textId="77777777" w:rsidR="008B4973" w:rsidRPr="008B4973" w:rsidRDefault="008B4973" w:rsidP="008B4973">
            <w:pPr>
              <w:jc w:val="center"/>
              <w:rPr>
                <w:sz w:val="18"/>
                <w:szCs w:val="18"/>
              </w:rPr>
            </w:pPr>
            <w:r w:rsidRPr="008B4973">
              <w:rPr>
                <w:sz w:val="18"/>
                <w:szCs w:val="18"/>
              </w:rPr>
              <w:t>590,0</w:t>
            </w:r>
          </w:p>
        </w:tc>
      </w:tr>
      <w:tr w:rsidR="008B4973" w:rsidRPr="008B4973" w14:paraId="1FD468D4"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75DBF779" w14:textId="77777777" w:rsidR="008B4973" w:rsidRPr="008B4973" w:rsidRDefault="008B4973" w:rsidP="008B4973">
            <w:pPr>
              <w:ind w:left="-120"/>
              <w:jc w:val="right"/>
              <w:rPr>
                <w:b/>
                <w:bCs/>
                <w:color w:val="000000"/>
                <w:sz w:val="18"/>
                <w:szCs w:val="18"/>
              </w:rPr>
            </w:pPr>
            <w:r w:rsidRPr="008B4973">
              <w:rPr>
                <w:b/>
                <w:bCs/>
                <w:color w:val="000000"/>
                <w:sz w:val="18"/>
                <w:szCs w:val="18"/>
              </w:rPr>
              <w:t>6.3.3</w:t>
            </w:r>
          </w:p>
        </w:tc>
        <w:tc>
          <w:tcPr>
            <w:tcW w:w="2342" w:type="dxa"/>
            <w:tcBorders>
              <w:top w:val="nil"/>
              <w:left w:val="nil"/>
              <w:bottom w:val="single" w:sz="4" w:space="0" w:color="auto"/>
              <w:right w:val="single" w:sz="4" w:space="0" w:color="auto"/>
            </w:tcBorders>
            <w:shd w:val="clear" w:color="000000" w:fill="FFFFFF"/>
            <w:vAlign w:val="center"/>
            <w:hideMark/>
          </w:tcPr>
          <w:p w14:paraId="12B1C170" w14:textId="77777777" w:rsidR="008B4973" w:rsidRPr="008B4973" w:rsidRDefault="008B4973" w:rsidP="008B4973">
            <w:pPr>
              <w:ind w:right="-112"/>
              <w:rPr>
                <w:b/>
                <w:bCs/>
                <w:sz w:val="18"/>
                <w:szCs w:val="18"/>
              </w:rPr>
            </w:pPr>
            <w:r w:rsidRPr="008B4973">
              <w:rPr>
                <w:b/>
                <w:bCs/>
                <w:sz w:val="18"/>
                <w:szCs w:val="18"/>
              </w:rPr>
              <w:t>Основное мероприятие «Осуществление выплаты пенсии за выслугу лет лицам, замещавшим выборные муниципальные должности и должности муниципальной службы в органах местного самоуправления муниципального района»</w:t>
            </w:r>
          </w:p>
        </w:tc>
        <w:tc>
          <w:tcPr>
            <w:tcW w:w="992" w:type="dxa"/>
            <w:tcBorders>
              <w:top w:val="nil"/>
              <w:left w:val="nil"/>
              <w:bottom w:val="single" w:sz="4" w:space="0" w:color="auto"/>
              <w:right w:val="single" w:sz="4" w:space="0" w:color="auto"/>
            </w:tcBorders>
            <w:shd w:val="clear" w:color="000000" w:fill="FFFFFF"/>
            <w:noWrap/>
            <w:vAlign w:val="center"/>
            <w:hideMark/>
          </w:tcPr>
          <w:p w14:paraId="4856AF7E" w14:textId="77777777" w:rsidR="008B4973" w:rsidRPr="008B4973" w:rsidRDefault="008B4973" w:rsidP="008B4973">
            <w:pPr>
              <w:jc w:val="center"/>
              <w:rPr>
                <w:b/>
                <w:bCs/>
                <w:sz w:val="18"/>
                <w:szCs w:val="18"/>
              </w:rPr>
            </w:pPr>
            <w:r w:rsidRPr="008B4973">
              <w:rPr>
                <w:b/>
                <w:bCs/>
                <w:sz w:val="18"/>
                <w:szCs w:val="18"/>
              </w:rPr>
              <w:t>59 5 03 00000</w:t>
            </w:r>
          </w:p>
        </w:tc>
        <w:tc>
          <w:tcPr>
            <w:tcW w:w="527" w:type="dxa"/>
            <w:tcBorders>
              <w:top w:val="nil"/>
              <w:left w:val="nil"/>
              <w:bottom w:val="single" w:sz="4" w:space="0" w:color="auto"/>
              <w:right w:val="single" w:sz="4" w:space="0" w:color="auto"/>
            </w:tcBorders>
            <w:shd w:val="clear" w:color="000000" w:fill="FFFFFF"/>
            <w:noWrap/>
            <w:vAlign w:val="center"/>
          </w:tcPr>
          <w:p w14:paraId="40974B64"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07341446"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73FA65D8"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6821F3F2" w14:textId="77777777" w:rsidR="008B4973" w:rsidRPr="008B4973" w:rsidRDefault="008B4973" w:rsidP="008B4973">
            <w:pPr>
              <w:jc w:val="center"/>
              <w:rPr>
                <w:b/>
                <w:bCs/>
                <w:sz w:val="18"/>
                <w:szCs w:val="18"/>
              </w:rPr>
            </w:pPr>
            <w:r w:rsidRPr="008B4973">
              <w:rPr>
                <w:b/>
                <w:bCs/>
                <w:sz w:val="18"/>
                <w:szCs w:val="18"/>
              </w:rPr>
              <w:t>6 978,0</w:t>
            </w:r>
          </w:p>
        </w:tc>
        <w:tc>
          <w:tcPr>
            <w:tcW w:w="1418" w:type="dxa"/>
            <w:tcBorders>
              <w:top w:val="nil"/>
              <w:left w:val="nil"/>
              <w:bottom w:val="single" w:sz="4" w:space="0" w:color="auto"/>
              <w:right w:val="single" w:sz="4" w:space="0" w:color="auto"/>
            </w:tcBorders>
            <w:shd w:val="clear" w:color="000000" w:fill="FFFFFF"/>
            <w:noWrap/>
            <w:vAlign w:val="center"/>
            <w:hideMark/>
          </w:tcPr>
          <w:p w14:paraId="79987B14" w14:textId="77777777" w:rsidR="008B4973" w:rsidRPr="008B4973" w:rsidRDefault="008B4973" w:rsidP="008B4973">
            <w:pPr>
              <w:jc w:val="center"/>
              <w:rPr>
                <w:b/>
                <w:bCs/>
                <w:sz w:val="18"/>
                <w:szCs w:val="18"/>
              </w:rPr>
            </w:pPr>
            <w:r w:rsidRPr="008B4973">
              <w:rPr>
                <w:b/>
                <w:bCs/>
                <w:sz w:val="18"/>
                <w:szCs w:val="18"/>
              </w:rPr>
              <w:t>7 257,0</w:t>
            </w:r>
          </w:p>
        </w:tc>
        <w:tc>
          <w:tcPr>
            <w:tcW w:w="1417" w:type="dxa"/>
            <w:tcBorders>
              <w:top w:val="nil"/>
              <w:left w:val="nil"/>
              <w:bottom w:val="single" w:sz="4" w:space="0" w:color="auto"/>
              <w:right w:val="single" w:sz="4" w:space="0" w:color="auto"/>
            </w:tcBorders>
            <w:shd w:val="clear" w:color="000000" w:fill="FFFFFF"/>
            <w:noWrap/>
            <w:vAlign w:val="center"/>
            <w:hideMark/>
          </w:tcPr>
          <w:p w14:paraId="69B6AB3E" w14:textId="77777777" w:rsidR="008B4973" w:rsidRPr="008B4973" w:rsidRDefault="008B4973" w:rsidP="008B4973">
            <w:pPr>
              <w:jc w:val="center"/>
              <w:rPr>
                <w:b/>
                <w:bCs/>
                <w:sz w:val="18"/>
                <w:szCs w:val="18"/>
              </w:rPr>
            </w:pPr>
            <w:r w:rsidRPr="008B4973">
              <w:rPr>
                <w:b/>
                <w:bCs/>
                <w:sz w:val="18"/>
                <w:szCs w:val="18"/>
              </w:rPr>
              <w:t>7 547,0</w:t>
            </w:r>
          </w:p>
        </w:tc>
      </w:tr>
      <w:tr w:rsidR="008B4973" w:rsidRPr="008B4973" w14:paraId="71260A0D"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32C657CC"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7E22EB39" w14:textId="77777777" w:rsidR="008B4973" w:rsidRPr="008B4973" w:rsidRDefault="008B4973" w:rsidP="008B4973">
            <w:pPr>
              <w:ind w:right="-112"/>
              <w:rPr>
                <w:sz w:val="18"/>
                <w:szCs w:val="18"/>
              </w:rPr>
            </w:pPr>
            <w:r w:rsidRPr="008B4973">
              <w:rPr>
                <w:sz w:val="18"/>
                <w:szCs w:val="18"/>
              </w:rPr>
              <w:t>Пенсии за выслугу лет лицам, замещавшим выборные муниципальные должности и должности муниципальной службы в органах местного самоуправлению Рамонского муниципального района Воронежской области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14:paraId="1CA6D9CD" w14:textId="77777777" w:rsidR="008B4973" w:rsidRPr="008B4973" w:rsidRDefault="008B4973" w:rsidP="008B4973">
            <w:pPr>
              <w:jc w:val="center"/>
              <w:rPr>
                <w:sz w:val="18"/>
                <w:szCs w:val="18"/>
              </w:rPr>
            </w:pPr>
            <w:r w:rsidRPr="008B4973">
              <w:rPr>
                <w:sz w:val="18"/>
                <w:szCs w:val="18"/>
              </w:rPr>
              <w:t>59 5 03 80470</w:t>
            </w:r>
          </w:p>
        </w:tc>
        <w:tc>
          <w:tcPr>
            <w:tcW w:w="527" w:type="dxa"/>
            <w:tcBorders>
              <w:top w:val="nil"/>
              <w:left w:val="nil"/>
              <w:bottom w:val="single" w:sz="4" w:space="0" w:color="auto"/>
              <w:right w:val="single" w:sz="4" w:space="0" w:color="auto"/>
            </w:tcBorders>
            <w:shd w:val="clear" w:color="000000" w:fill="FFFFFF"/>
            <w:noWrap/>
            <w:vAlign w:val="center"/>
            <w:hideMark/>
          </w:tcPr>
          <w:p w14:paraId="47FE5D1F" w14:textId="77777777" w:rsidR="008B4973" w:rsidRPr="008B4973" w:rsidRDefault="008B4973" w:rsidP="008B4973">
            <w:pPr>
              <w:ind w:left="-110"/>
              <w:jc w:val="center"/>
              <w:rPr>
                <w:sz w:val="18"/>
                <w:szCs w:val="18"/>
              </w:rPr>
            </w:pPr>
            <w:r w:rsidRPr="008B4973">
              <w:rPr>
                <w:sz w:val="18"/>
                <w:szCs w:val="18"/>
              </w:rPr>
              <w:t>300</w:t>
            </w:r>
          </w:p>
        </w:tc>
        <w:tc>
          <w:tcPr>
            <w:tcW w:w="452" w:type="dxa"/>
            <w:tcBorders>
              <w:top w:val="nil"/>
              <w:left w:val="nil"/>
              <w:bottom w:val="single" w:sz="4" w:space="0" w:color="auto"/>
              <w:right w:val="single" w:sz="4" w:space="0" w:color="auto"/>
            </w:tcBorders>
            <w:shd w:val="clear" w:color="000000" w:fill="FFFFFF"/>
            <w:noWrap/>
            <w:vAlign w:val="center"/>
            <w:hideMark/>
          </w:tcPr>
          <w:p w14:paraId="04474B54" w14:textId="77777777" w:rsidR="008B4973" w:rsidRPr="008B4973" w:rsidRDefault="008B4973" w:rsidP="008B4973">
            <w:pPr>
              <w:ind w:left="-110"/>
              <w:jc w:val="center"/>
              <w:rPr>
                <w:sz w:val="18"/>
                <w:szCs w:val="18"/>
              </w:rPr>
            </w:pPr>
            <w:r w:rsidRPr="008B4973">
              <w:rPr>
                <w:sz w:val="18"/>
                <w:szCs w:val="18"/>
              </w:rPr>
              <w:t>10</w:t>
            </w:r>
          </w:p>
        </w:tc>
        <w:tc>
          <w:tcPr>
            <w:tcW w:w="504" w:type="dxa"/>
            <w:tcBorders>
              <w:top w:val="nil"/>
              <w:left w:val="nil"/>
              <w:bottom w:val="single" w:sz="4" w:space="0" w:color="auto"/>
              <w:right w:val="single" w:sz="4" w:space="0" w:color="auto"/>
            </w:tcBorders>
            <w:shd w:val="clear" w:color="000000" w:fill="FFFFFF"/>
            <w:noWrap/>
            <w:vAlign w:val="center"/>
            <w:hideMark/>
          </w:tcPr>
          <w:p w14:paraId="3E21798E" w14:textId="77777777" w:rsidR="008B4973" w:rsidRPr="008B4973" w:rsidRDefault="008B4973" w:rsidP="008B4973">
            <w:pPr>
              <w:jc w:val="center"/>
              <w:rPr>
                <w:sz w:val="18"/>
                <w:szCs w:val="18"/>
              </w:rPr>
            </w:pPr>
            <w:r w:rsidRPr="008B4973">
              <w:rPr>
                <w:sz w:val="18"/>
                <w:szCs w:val="18"/>
              </w:rPr>
              <w:t>01</w:t>
            </w:r>
          </w:p>
        </w:tc>
        <w:tc>
          <w:tcPr>
            <w:tcW w:w="1326" w:type="dxa"/>
            <w:tcBorders>
              <w:top w:val="nil"/>
              <w:left w:val="nil"/>
              <w:bottom w:val="single" w:sz="4" w:space="0" w:color="auto"/>
              <w:right w:val="single" w:sz="4" w:space="0" w:color="auto"/>
            </w:tcBorders>
            <w:shd w:val="clear" w:color="auto" w:fill="auto"/>
            <w:noWrap/>
            <w:vAlign w:val="center"/>
            <w:hideMark/>
          </w:tcPr>
          <w:p w14:paraId="25412497" w14:textId="77777777" w:rsidR="008B4973" w:rsidRPr="008B4973" w:rsidRDefault="008B4973" w:rsidP="008B4973">
            <w:pPr>
              <w:jc w:val="center"/>
              <w:rPr>
                <w:sz w:val="18"/>
                <w:szCs w:val="18"/>
              </w:rPr>
            </w:pPr>
            <w:r w:rsidRPr="008B4973">
              <w:rPr>
                <w:sz w:val="18"/>
                <w:szCs w:val="18"/>
              </w:rPr>
              <w:t>6 978,0</w:t>
            </w:r>
          </w:p>
        </w:tc>
        <w:tc>
          <w:tcPr>
            <w:tcW w:w="1418" w:type="dxa"/>
            <w:tcBorders>
              <w:top w:val="nil"/>
              <w:left w:val="nil"/>
              <w:bottom w:val="single" w:sz="4" w:space="0" w:color="auto"/>
              <w:right w:val="single" w:sz="4" w:space="0" w:color="auto"/>
            </w:tcBorders>
            <w:shd w:val="clear" w:color="000000" w:fill="FFFFFF"/>
            <w:noWrap/>
            <w:vAlign w:val="center"/>
            <w:hideMark/>
          </w:tcPr>
          <w:p w14:paraId="4F256CD4" w14:textId="77777777" w:rsidR="008B4973" w:rsidRPr="008B4973" w:rsidRDefault="008B4973" w:rsidP="008B4973">
            <w:pPr>
              <w:jc w:val="center"/>
              <w:rPr>
                <w:sz w:val="18"/>
                <w:szCs w:val="18"/>
              </w:rPr>
            </w:pPr>
            <w:r w:rsidRPr="008B4973">
              <w:rPr>
                <w:sz w:val="18"/>
                <w:szCs w:val="18"/>
              </w:rPr>
              <w:t>7 257,0</w:t>
            </w:r>
          </w:p>
        </w:tc>
        <w:tc>
          <w:tcPr>
            <w:tcW w:w="1417" w:type="dxa"/>
            <w:tcBorders>
              <w:top w:val="nil"/>
              <w:left w:val="nil"/>
              <w:bottom w:val="single" w:sz="4" w:space="0" w:color="auto"/>
              <w:right w:val="single" w:sz="4" w:space="0" w:color="auto"/>
            </w:tcBorders>
            <w:shd w:val="clear" w:color="000000" w:fill="FFFFFF"/>
            <w:noWrap/>
            <w:vAlign w:val="center"/>
            <w:hideMark/>
          </w:tcPr>
          <w:p w14:paraId="69CCCECA" w14:textId="77777777" w:rsidR="008B4973" w:rsidRPr="008B4973" w:rsidRDefault="008B4973" w:rsidP="008B4973">
            <w:pPr>
              <w:jc w:val="center"/>
              <w:rPr>
                <w:sz w:val="18"/>
                <w:szCs w:val="18"/>
              </w:rPr>
            </w:pPr>
            <w:r w:rsidRPr="008B4973">
              <w:rPr>
                <w:sz w:val="18"/>
                <w:szCs w:val="18"/>
              </w:rPr>
              <w:t>7 547,0</w:t>
            </w:r>
          </w:p>
        </w:tc>
      </w:tr>
      <w:tr w:rsidR="008B4973" w:rsidRPr="008B4973" w14:paraId="3794A1EC" w14:textId="77777777" w:rsidTr="001D58A8">
        <w:trPr>
          <w:trHeight w:val="1035"/>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5B5C796D" w14:textId="77777777" w:rsidR="008B4973" w:rsidRPr="008B4973" w:rsidRDefault="008B4973" w:rsidP="008B4973">
            <w:pPr>
              <w:ind w:left="-120"/>
              <w:jc w:val="right"/>
              <w:rPr>
                <w:b/>
                <w:bCs/>
                <w:color w:val="000000"/>
                <w:sz w:val="18"/>
                <w:szCs w:val="18"/>
              </w:rPr>
            </w:pPr>
            <w:r w:rsidRPr="008B4973">
              <w:rPr>
                <w:b/>
                <w:bCs/>
                <w:color w:val="000000"/>
                <w:sz w:val="18"/>
                <w:szCs w:val="18"/>
              </w:rPr>
              <w:t>6.3.4</w:t>
            </w:r>
          </w:p>
        </w:tc>
        <w:tc>
          <w:tcPr>
            <w:tcW w:w="2342" w:type="dxa"/>
            <w:tcBorders>
              <w:top w:val="nil"/>
              <w:left w:val="nil"/>
              <w:bottom w:val="single" w:sz="4" w:space="0" w:color="auto"/>
              <w:right w:val="single" w:sz="4" w:space="0" w:color="auto"/>
            </w:tcBorders>
            <w:shd w:val="clear" w:color="000000" w:fill="FFFFFF"/>
            <w:vAlign w:val="center"/>
            <w:hideMark/>
          </w:tcPr>
          <w:p w14:paraId="05AB293C" w14:textId="77777777" w:rsidR="008B4973" w:rsidRPr="008B4973" w:rsidRDefault="008B4973" w:rsidP="008B4973">
            <w:pPr>
              <w:ind w:right="-112"/>
              <w:rPr>
                <w:b/>
                <w:bCs/>
                <w:sz w:val="18"/>
                <w:szCs w:val="18"/>
              </w:rPr>
            </w:pPr>
            <w:r w:rsidRPr="008B4973">
              <w:rPr>
                <w:b/>
                <w:bCs/>
                <w:sz w:val="18"/>
                <w:szCs w:val="18"/>
              </w:rPr>
              <w:t>Основное мероприятие «Оказание мер социальной поддержки отдельным категориям медицинских работников»</w:t>
            </w:r>
          </w:p>
        </w:tc>
        <w:tc>
          <w:tcPr>
            <w:tcW w:w="992" w:type="dxa"/>
            <w:tcBorders>
              <w:top w:val="nil"/>
              <w:left w:val="nil"/>
              <w:bottom w:val="single" w:sz="4" w:space="0" w:color="auto"/>
              <w:right w:val="single" w:sz="4" w:space="0" w:color="auto"/>
            </w:tcBorders>
            <w:shd w:val="clear" w:color="000000" w:fill="FFFFFF"/>
            <w:noWrap/>
            <w:vAlign w:val="center"/>
            <w:hideMark/>
          </w:tcPr>
          <w:p w14:paraId="1259A616" w14:textId="77777777" w:rsidR="008B4973" w:rsidRPr="008B4973" w:rsidRDefault="008B4973" w:rsidP="008B4973">
            <w:pPr>
              <w:jc w:val="center"/>
              <w:rPr>
                <w:b/>
                <w:bCs/>
                <w:sz w:val="18"/>
                <w:szCs w:val="18"/>
              </w:rPr>
            </w:pPr>
            <w:r w:rsidRPr="008B4973">
              <w:rPr>
                <w:b/>
                <w:bCs/>
                <w:sz w:val="18"/>
                <w:szCs w:val="18"/>
              </w:rPr>
              <w:t>59 5 04 00000</w:t>
            </w:r>
          </w:p>
        </w:tc>
        <w:tc>
          <w:tcPr>
            <w:tcW w:w="527" w:type="dxa"/>
            <w:tcBorders>
              <w:top w:val="nil"/>
              <w:left w:val="nil"/>
              <w:bottom w:val="single" w:sz="4" w:space="0" w:color="auto"/>
              <w:right w:val="single" w:sz="4" w:space="0" w:color="auto"/>
            </w:tcBorders>
            <w:shd w:val="clear" w:color="000000" w:fill="FFFFFF"/>
            <w:noWrap/>
            <w:vAlign w:val="center"/>
          </w:tcPr>
          <w:p w14:paraId="144551D1"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42607EC4"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0AEBF5C1"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193FAAB5" w14:textId="77777777" w:rsidR="008B4973" w:rsidRPr="008B4973" w:rsidRDefault="008B4973" w:rsidP="008B4973">
            <w:pPr>
              <w:jc w:val="center"/>
              <w:rPr>
                <w:b/>
                <w:bCs/>
                <w:sz w:val="18"/>
                <w:szCs w:val="18"/>
              </w:rPr>
            </w:pPr>
            <w:r w:rsidRPr="008B4973">
              <w:rPr>
                <w:b/>
                <w:bCs/>
                <w:sz w:val="18"/>
                <w:szCs w:val="18"/>
              </w:rPr>
              <w:t>180,0</w:t>
            </w:r>
          </w:p>
        </w:tc>
        <w:tc>
          <w:tcPr>
            <w:tcW w:w="1418" w:type="dxa"/>
            <w:tcBorders>
              <w:top w:val="nil"/>
              <w:left w:val="nil"/>
              <w:bottom w:val="single" w:sz="4" w:space="0" w:color="auto"/>
              <w:right w:val="single" w:sz="4" w:space="0" w:color="auto"/>
            </w:tcBorders>
            <w:shd w:val="clear" w:color="000000" w:fill="FFFFFF"/>
            <w:noWrap/>
            <w:vAlign w:val="center"/>
            <w:hideMark/>
          </w:tcPr>
          <w:p w14:paraId="3A84A112" w14:textId="77777777" w:rsidR="008B4973" w:rsidRPr="008B4973" w:rsidRDefault="008B4973" w:rsidP="008B4973">
            <w:pPr>
              <w:jc w:val="center"/>
              <w:rPr>
                <w:b/>
                <w:bCs/>
                <w:sz w:val="18"/>
                <w:szCs w:val="18"/>
              </w:rPr>
            </w:pPr>
            <w:r w:rsidRPr="008B4973">
              <w:rPr>
                <w:b/>
                <w:bCs/>
                <w:sz w:val="18"/>
                <w:szCs w:val="18"/>
              </w:rPr>
              <w:t>180,0</w:t>
            </w:r>
          </w:p>
        </w:tc>
        <w:tc>
          <w:tcPr>
            <w:tcW w:w="1417" w:type="dxa"/>
            <w:tcBorders>
              <w:top w:val="nil"/>
              <w:left w:val="nil"/>
              <w:bottom w:val="single" w:sz="4" w:space="0" w:color="auto"/>
              <w:right w:val="single" w:sz="4" w:space="0" w:color="auto"/>
            </w:tcBorders>
            <w:shd w:val="clear" w:color="000000" w:fill="FFFFFF"/>
            <w:noWrap/>
            <w:vAlign w:val="center"/>
            <w:hideMark/>
          </w:tcPr>
          <w:p w14:paraId="0D23F5AD" w14:textId="77777777" w:rsidR="008B4973" w:rsidRPr="008B4973" w:rsidRDefault="008B4973" w:rsidP="008B4973">
            <w:pPr>
              <w:jc w:val="center"/>
              <w:rPr>
                <w:b/>
                <w:bCs/>
                <w:sz w:val="18"/>
                <w:szCs w:val="18"/>
              </w:rPr>
            </w:pPr>
            <w:r w:rsidRPr="008B4973">
              <w:rPr>
                <w:b/>
                <w:bCs/>
                <w:sz w:val="18"/>
                <w:szCs w:val="18"/>
              </w:rPr>
              <w:t>180,0</w:t>
            </w:r>
          </w:p>
        </w:tc>
      </w:tr>
      <w:tr w:rsidR="008B4973" w:rsidRPr="008B4973" w14:paraId="649D013E"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5C14BDCA"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22C1CD2B" w14:textId="77777777" w:rsidR="008B4973" w:rsidRPr="008B4973" w:rsidRDefault="008B4973" w:rsidP="008B4973">
            <w:pPr>
              <w:ind w:right="-112"/>
              <w:rPr>
                <w:sz w:val="18"/>
                <w:szCs w:val="18"/>
              </w:rPr>
            </w:pPr>
            <w:r w:rsidRPr="008B4973">
              <w:rPr>
                <w:sz w:val="18"/>
                <w:szCs w:val="18"/>
              </w:rPr>
              <w:t>Предоставление мер социальной поддержки отдельным категориям медицинских работников в виде компенсации расходов по договору найма жилого помещения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14:paraId="7FE8BBD7" w14:textId="77777777" w:rsidR="008B4973" w:rsidRPr="008B4973" w:rsidRDefault="008B4973" w:rsidP="008B4973">
            <w:pPr>
              <w:jc w:val="center"/>
              <w:rPr>
                <w:sz w:val="18"/>
                <w:szCs w:val="18"/>
              </w:rPr>
            </w:pPr>
            <w:r w:rsidRPr="008B4973">
              <w:rPr>
                <w:sz w:val="18"/>
                <w:szCs w:val="18"/>
              </w:rPr>
              <w:t>59 5 04 81200</w:t>
            </w:r>
          </w:p>
        </w:tc>
        <w:tc>
          <w:tcPr>
            <w:tcW w:w="527" w:type="dxa"/>
            <w:tcBorders>
              <w:top w:val="nil"/>
              <w:left w:val="nil"/>
              <w:bottom w:val="single" w:sz="4" w:space="0" w:color="auto"/>
              <w:right w:val="single" w:sz="4" w:space="0" w:color="auto"/>
            </w:tcBorders>
            <w:shd w:val="clear" w:color="000000" w:fill="FFFFFF"/>
            <w:noWrap/>
            <w:vAlign w:val="center"/>
            <w:hideMark/>
          </w:tcPr>
          <w:p w14:paraId="1E7B236A" w14:textId="77777777" w:rsidR="008B4973" w:rsidRPr="008B4973" w:rsidRDefault="008B4973" w:rsidP="008B4973">
            <w:pPr>
              <w:ind w:left="-110"/>
              <w:jc w:val="center"/>
              <w:rPr>
                <w:sz w:val="18"/>
                <w:szCs w:val="18"/>
              </w:rPr>
            </w:pPr>
            <w:r w:rsidRPr="008B4973">
              <w:rPr>
                <w:sz w:val="18"/>
                <w:szCs w:val="18"/>
              </w:rPr>
              <w:t>300</w:t>
            </w:r>
          </w:p>
        </w:tc>
        <w:tc>
          <w:tcPr>
            <w:tcW w:w="452" w:type="dxa"/>
            <w:tcBorders>
              <w:top w:val="nil"/>
              <w:left w:val="nil"/>
              <w:bottom w:val="single" w:sz="4" w:space="0" w:color="auto"/>
              <w:right w:val="single" w:sz="4" w:space="0" w:color="auto"/>
            </w:tcBorders>
            <w:shd w:val="clear" w:color="000000" w:fill="FFFFFF"/>
            <w:noWrap/>
            <w:vAlign w:val="center"/>
            <w:hideMark/>
          </w:tcPr>
          <w:p w14:paraId="750A5A2B" w14:textId="77777777" w:rsidR="008B4973" w:rsidRPr="008B4973" w:rsidRDefault="008B4973" w:rsidP="008B4973">
            <w:pPr>
              <w:ind w:left="-110"/>
              <w:jc w:val="center"/>
              <w:rPr>
                <w:sz w:val="18"/>
                <w:szCs w:val="18"/>
              </w:rPr>
            </w:pPr>
            <w:r w:rsidRPr="008B4973">
              <w:rPr>
                <w:sz w:val="18"/>
                <w:szCs w:val="18"/>
              </w:rPr>
              <w:t>10</w:t>
            </w:r>
          </w:p>
        </w:tc>
        <w:tc>
          <w:tcPr>
            <w:tcW w:w="504" w:type="dxa"/>
            <w:tcBorders>
              <w:top w:val="nil"/>
              <w:left w:val="nil"/>
              <w:bottom w:val="single" w:sz="4" w:space="0" w:color="auto"/>
              <w:right w:val="single" w:sz="4" w:space="0" w:color="auto"/>
            </w:tcBorders>
            <w:shd w:val="clear" w:color="000000" w:fill="FFFFFF"/>
            <w:noWrap/>
            <w:vAlign w:val="center"/>
            <w:hideMark/>
          </w:tcPr>
          <w:p w14:paraId="29321A76" w14:textId="77777777" w:rsidR="008B4973" w:rsidRPr="008B4973" w:rsidRDefault="008B4973" w:rsidP="008B4973">
            <w:pPr>
              <w:jc w:val="center"/>
              <w:rPr>
                <w:sz w:val="18"/>
                <w:szCs w:val="18"/>
              </w:rPr>
            </w:pPr>
            <w:r w:rsidRPr="008B4973">
              <w:rPr>
                <w:sz w:val="18"/>
                <w:szCs w:val="18"/>
              </w:rPr>
              <w:t>03</w:t>
            </w:r>
          </w:p>
        </w:tc>
        <w:tc>
          <w:tcPr>
            <w:tcW w:w="1326" w:type="dxa"/>
            <w:tcBorders>
              <w:top w:val="nil"/>
              <w:left w:val="nil"/>
              <w:bottom w:val="single" w:sz="4" w:space="0" w:color="auto"/>
              <w:right w:val="single" w:sz="4" w:space="0" w:color="auto"/>
            </w:tcBorders>
            <w:shd w:val="clear" w:color="auto" w:fill="auto"/>
            <w:noWrap/>
            <w:vAlign w:val="center"/>
            <w:hideMark/>
          </w:tcPr>
          <w:p w14:paraId="022DD7A5" w14:textId="77777777" w:rsidR="008B4973" w:rsidRPr="008B4973" w:rsidRDefault="008B4973" w:rsidP="008B4973">
            <w:pPr>
              <w:jc w:val="center"/>
              <w:rPr>
                <w:sz w:val="18"/>
                <w:szCs w:val="18"/>
              </w:rPr>
            </w:pPr>
            <w:r w:rsidRPr="008B4973">
              <w:rPr>
                <w:sz w:val="18"/>
                <w:szCs w:val="18"/>
              </w:rPr>
              <w:t>180,0</w:t>
            </w:r>
          </w:p>
        </w:tc>
        <w:tc>
          <w:tcPr>
            <w:tcW w:w="1418" w:type="dxa"/>
            <w:tcBorders>
              <w:top w:val="nil"/>
              <w:left w:val="nil"/>
              <w:bottom w:val="single" w:sz="4" w:space="0" w:color="auto"/>
              <w:right w:val="single" w:sz="4" w:space="0" w:color="auto"/>
            </w:tcBorders>
            <w:shd w:val="clear" w:color="000000" w:fill="FFFFFF"/>
            <w:noWrap/>
            <w:vAlign w:val="center"/>
            <w:hideMark/>
          </w:tcPr>
          <w:p w14:paraId="33B67FF4" w14:textId="77777777" w:rsidR="008B4973" w:rsidRPr="008B4973" w:rsidRDefault="008B4973" w:rsidP="008B4973">
            <w:pPr>
              <w:jc w:val="center"/>
              <w:rPr>
                <w:sz w:val="18"/>
                <w:szCs w:val="18"/>
              </w:rPr>
            </w:pPr>
            <w:r w:rsidRPr="008B4973">
              <w:rPr>
                <w:sz w:val="18"/>
                <w:szCs w:val="18"/>
              </w:rPr>
              <w:t>180,0</w:t>
            </w:r>
          </w:p>
        </w:tc>
        <w:tc>
          <w:tcPr>
            <w:tcW w:w="1417" w:type="dxa"/>
            <w:tcBorders>
              <w:top w:val="nil"/>
              <w:left w:val="nil"/>
              <w:bottom w:val="single" w:sz="4" w:space="0" w:color="auto"/>
              <w:right w:val="single" w:sz="4" w:space="0" w:color="auto"/>
            </w:tcBorders>
            <w:shd w:val="clear" w:color="000000" w:fill="FFFFFF"/>
            <w:noWrap/>
            <w:vAlign w:val="center"/>
            <w:hideMark/>
          </w:tcPr>
          <w:p w14:paraId="7B577128" w14:textId="77777777" w:rsidR="008B4973" w:rsidRPr="008B4973" w:rsidRDefault="008B4973" w:rsidP="008B4973">
            <w:pPr>
              <w:jc w:val="center"/>
              <w:rPr>
                <w:sz w:val="18"/>
                <w:szCs w:val="18"/>
              </w:rPr>
            </w:pPr>
            <w:r w:rsidRPr="008B4973">
              <w:rPr>
                <w:sz w:val="18"/>
                <w:szCs w:val="18"/>
              </w:rPr>
              <w:t>180,0</w:t>
            </w:r>
          </w:p>
        </w:tc>
      </w:tr>
      <w:tr w:rsidR="008B4973" w:rsidRPr="008B4973" w14:paraId="5A70448E" w14:textId="77777777" w:rsidTr="001D58A8">
        <w:trPr>
          <w:trHeight w:val="1358"/>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76458F25" w14:textId="77777777" w:rsidR="008B4973" w:rsidRPr="008B4973" w:rsidRDefault="008B4973" w:rsidP="008B4973">
            <w:pPr>
              <w:ind w:left="-120"/>
              <w:jc w:val="right"/>
              <w:rPr>
                <w:b/>
                <w:bCs/>
                <w:color w:val="000000"/>
                <w:sz w:val="18"/>
                <w:szCs w:val="18"/>
              </w:rPr>
            </w:pPr>
            <w:r w:rsidRPr="008B4973">
              <w:rPr>
                <w:b/>
                <w:bCs/>
                <w:color w:val="000000"/>
                <w:sz w:val="18"/>
                <w:szCs w:val="18"/>
              </w:rPr>
              <w:lastRenderedPageBreak/>
              <w:t>6.3.5</w:t>
            </w:r>
          </w:p>
        </w:tc>
        <w:tc>
          <w:tcPr>
            <w:tcW w:w="2342" w:type="dxa"/>
            <w:tcBorders>
              <w:top w:val="nil"/>
              <w:left w:val="nil"/>
              <w:bottom w:val="single" w:sz="4" w:space="0" w:color="auto"/>
              <w:right w:val="single" w:sz="4" w:space="0" w:color="auto"/>
            </w:tcBorders>
            <w:shd w:val="clear" w:color="000000" w:fill="FFFFFF"/>
            <w:vAlign w:val="center"/>
            <w:hideMark/>
          </w:tcPr>
          <w:p w14:paraId="659186A9" w14:textId="77777777" w:rsidR="008B4973" w:rsidRPr="008B4973" w:rsidRDefault="008B4973" w:rsidP="008B4973">
            <w:pPr>
              <w:ind w:right="-112"/>
              <w:rPr>
                <w:b/>
                <w:bCs/>
                <w:sz w:val="18"/>
                <w:szCs w:val="18"/>
              </w:rPr>
            </w:pPr>
            <w:r w:rsidRPr="008B4973">
              <w:rPr>
                <w:b/>
                <w:bCs/>
                <w:sz w:val="18"/>
                <w:szCs w:val="18"/>
              </w:rPr>
              <w:t>Основное мероприятие «Оказание мер социальной поддержки граждан, имеющих звание «Почетный гражданин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center"/>
            <w:hideMark/>
          </w:tcPr>
          <w:p w14:paraId="1AE7E3EE" w14:textId="77777777" w:rsidR="008B4973" w:rsidRPr="008B4973" w:rsidRDefault="008B4973" w:rsidP="008B4973">
            <w:pPr>
              <w:jc w:val="center"/>
              <w:rPr>
                <w:b/>
                <w:bCs/>
                <w:sz w:val="18"/>
                <w:szCs w:val="18"/>
              </w:rPr>
            </w:pPr>
            <w:r w:rsidRPr="008B4973">
              <w:rPr>
                <w:b/>
                <w:bCs/>
                <w:sz w:val="18"/>
                <w:szCs w:val="18"/>
              </w:rPr>
              <w:t>59 5 05 00000</w:t>
            </w:r>
          </w:p>
        </w:tc>
        <w:tc>
          <w:tcPr>
            <w:tcW w:w="527" w:type="dxa"/>
            <w:tcBorders>
              <w:top w:val="nil"/>
              <w:left w:val="nil"/>
              <w:bottom w:val="single" w:sz="4" w:space="0" w:color="auto"/>
              <w:right w:val="single" w:sz="4" w:space="0" w:color="auto"/>
            </w:tcBorders>
            <w:shd w:val="clear" w:color="000000" w:fill="FFFFFF"/>
            <w:noWrap/>
            <w:vAlign w:val="center"/>
          </w:tcPr>
          <w:p w14:paraId="4D1FCF77"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5866F64D"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0103BB4C"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0735057D" w14:textId="77777777" w:rsidR="008B4973" w:rsidRPr="008B4973" w:rsidRDefault="008B4973" w:rsidP="008B4973">
            <w:pPr>
              <w:jc w:val="center"/>
              <w:rPr>
                <w:b/>
                <w:bCs/>
                <w:sz w:val="18"/>
                <w:szCs w:val="18"/>
              </w:rPr>
            </w:pPr>
            <w:r w:rsidRPr="008B4973">
              <w:rPr>
                <w:b/>
                <w:bCs/>
                <w:sz w:val="18"/>
                <w:szCs w:val="18"/>
              </w:rPr>
              <w:t>672,0</w:t>
            </w:r>
          </w:p>
        </w:tc>
        <w:tc>
          <w:tcPr>
            <w:tcW w:w="1418" w:type="dxa"/>
            <w:tcBorders>
              <w:top w:val="nil"/>
              <w:left w:val="nil"/>
              <w:bottom w:val="single" w:sz="4" w:space="0" w:color="auto"/>
              <w:right w:val="single" w:sz="4" w:space="0" w:color="auto"/>
            </w:tcBorders>
            <w:shd w:val="clear" w:color="000000" w:fill="FFFFFF"/>
            <w:noWrap/>
            <w:vAlign w:val="center"/>
            <w:hideMark/>
          </w:tcPr>
          <w:p w14:paraId="18204CB4" w14:textId="77777777" w:rsidR="008B4973" w:rsidRPr="008B4973" w:rsidRDefault="008B4973" w:rsidP="008B4973">
            <w:pPr>
              <w:jc w:val="center"/>
              <w:rPr>
                <w:b/>
                <w:bCs/>
                <w:sz w:val="18"/>
                <w:szCs w:val="18"/>
              </w:rPr>
            </w:pPr>
            <w:r w:rsidRPr="008B4973">
              <w:rPr>
                <w:b/>
                <w:bCs/>
                <w:sz w:val="18"/>
                <w:szCs w:val="18"/>
              </w:rPr>
              <w:t>756,0</w:t>
            </w:r>
          </w:p>
        </w:tc>
        <w:tc>
          <w:tcPr>
            <w:tcW w:w="1417" w:type="dxa"/>
            <w:tcBorders>
              <w:top w:val="nil"/>
              <w:left w:val="nil"/>
              <w:bottom w:val="single" w:sz="4" w:space="0" w:color="auto"/>
              <w:right w:val="single" w:sz="4" w:space="0" w:color="auto"/>
            </w:tcBorders>
            <w:shd w:val="clear" w:color="000000" w:fill="FFFFFF"/>
            <w:noWrap/>
            <w:vAlign w:val="center"/>
            <w:hideMark/>
          </w:tcPr>
          <w:p w14:paraId="2A2B4E86" w14:textId="77777777" w:rsidR="008B4973" w:rsidRPr="008B4973" w:rsidRDefault="008B4973" w:rsidP="008B4973">
            <w:pPr>
              <w:jc w:val="center"/>
              <w:rPr>
                <w:b/>
                <w:bCs/>
                <w:sz w:val="18"/>
                <w:szCs w:val="18"/>
              </w:rPr>
            </w:pPr>
            <w:r w:rsidRPr="008B4973">
              <w:rPr>
                <w:b/>
                <w:bCs/>
                <w:sz w:val="18"/>
                <w:szCs w:val="18"/>
              </w:rPr>
              <w:t>840,0</w:t>
            </w:r>
          </w:p>
        </w:tc>
      </w:tr>
      <w:tr w:rsidR="008B4973" w:rsidRPr="008B4973" w14:paraId="6779C3CA"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2002E3ED"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29EEBF49" w14:textId="77777777" w:rsidR="008B4973" w:rsidRPr="008B4973" w:rsidRDefault="008B4973" w:rsidP="008B4973">
            <w:pPr>
              <w:ind w:right="-112"/>
              <w:rPr>
                <w:sz w:val="18"/>
                <w:szCs w:val="18"/>
              </w:rPr>
            </w:pPr>
            <w:r w:rsidRPr="008B4973">
              <w:rPr>
                <w:sz w:val="18"/>
                <w:szCs w:val="18"/>
              </w:rPr>
              <w:t>Предоставление мер социальной поддержки граждан, имеющих звание «Почетный гражданин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center"/>
            <w:hideMark/>
          </w:tcPr>
          <w:p w14:paraId="472D123C" w14:textId="77777777" w:rsidR="008B4973" w:rsidRPr="008B4973" w:rsidRDefault="008B4973" w:rsidP="008B4973">
            <w:pPr>
              <w:jc w:val="center"/>
              <w:rPr>
                <w:sz w:val="18"/>
                <w:szCs w:val="18"/>
              </w:rPr>
            </w:pPr>
            <w:r w:rsidRPr="008B4973">
              <w:rPr>
                <w:sz w:val="18"/>
                <w:szCs w:val="18"/>
              </w:rPr>
              <w:t>59 5 05 80520</w:t>
            </w:r>
          </w:p>
        </w:tc>
        <w:tc>
          <w:tcPr>
            <w:tcW w:w="527" w:type="dxa"/>
            <w:tcBorders>
              <w:top w:val="nil"/>
              <w:left w:val="nil"/>
              <w:bottom w:val="single" w:sz="4" w:space="0" w:color="auto"/>
              <w:right w:val="single" w:sz="4" w:space="0" w:color="auto"/>
            </w:tcBorders>
            <w:shd w:val="clear" w:color="000000" w:fill="FFFFFF"/>
            <w:noWrap/>
            <w:vAlign w:val="center"/>
            <w:hideMark/>
          </w:tcPr>
          <w:p w14:paraId="272162E9" w14:textId="77777777" w:rsidR="008B4973" w:rsidRPr="008B4973" w:rsidRDefault="008B4973" w:rsidP="008B4973">
            <w:pPr>
              <w:ind w:left="-110"/>
              <w:jc w:val="center"/>
              <w:rPr>
                <w:sz w:val="18"/>
                <w:szCs w:val="18"/>
              </w:rPr>
            </w:pPr>
            <w:r w:rsidRPr="008B4973">
              <w:rPr>
                <w:sz w:val="18"/>
                <w:szCs w:val="18"/>
              </w:rPr>
              <w:t>300</w:t>
            </w:r>
          </w:p>
        </w:tc>
        <w:tc>
          <w:tcPr>
            <w:tcW w:w="452" w:type="dxa"/>
            <w:tcBorders>
              <w:top w:val="nil"/>
              <w:left w:val="nil"/>
              <w:bottom w:val="single" w:sz="4" w:space="0" w:color="auto"/>
              <w:right w:val="single" w:sz="4" w:space="0" w:color="auto"/>
            </w:tcBorders>
            <w:shd w:val="clear" w:color="000000" w:fill="FFFFFF"/>
            <w:noWrap/>
            <w:vAlign w:val="center"/>
            <w:hideMark/>
          </w:tcPr>
          <w:p w14:paraId="46DC59B0" w14:textId="77777777" w:rsidR="008B4973" w:rsidRPr="008B4973" w:rsidRDefault="008B4973" w:rsidP="008B4973">
            <w:pPr>
              <w:ind w:left="-110"/>
              <w:jc w:val="center"/>
              <w:rPr>
                <w:sz w:val="18"/>
                <w:szCs w:val="18"/>
              </w:rPr>
            </w:pPr>
            <w:r w:rsidRPr="008B4973">
              <w:rPr>
                <w:sz w:val="18"/>
                <w:szCs w:val="18"/>
              </w:rPr>
              <w:t>10</w:t>
            </w:r>
          </w:p>
        </w:tc>
        <w:tc>
          <w:tcPr>
            <w:tcW w:w="504" w:type="dxa"/>
            <w:tcBorders>
              <w:top w:val="nil"/>
              <w:left w:val="nil"/>
              <w:bottom w:val="single" w:sz="4" w:space="0" w:color="auto"/>
              <w:right w:val="single" w:sz="4" w:space="0" w:color="auto"/>
            </w:tcBorders>
            <w:shd w:val="clear" w:color="000000" w:fill="FFFFFF"/>
            <w:noWrap/>
            <w:vAlign w:val="center"/>
            <w:hideMark/>
          </w:tcPr>
          <w:p w14:paraId="0E699500" w14:textId="77777777" w:rsidR="008B4973" w:rsidRPr="008B4973" w:rsidRDefault="008B4973" w:rsidP="008B4973">
            <w:pPr>
              <w:jc w:val="center"/>
              <w:rPr>
                <w:sz w:val="18"/>
                <w:szCs w:val="18"/>
              </w:rPr>
            </w:pPr>
            <w:r w:rsidRPr="008B4973">
              <w:rPr>
                <w:sz w:val="18"/>
                <w:szCs w:val="18"/>
              </w:rPr>
              <w:t>03</w:t>
            </w:r>
          </w:p>
        </w:tc>
        <w:tc>
          <w:tcPr>
            <w:tcW w:w="1326" w:type="dxa"/>
            <w:tcBorders>
              <w:top w:val="nil"/>
              <w:left w:val="nil"/>
              <w:bottom w:val="single" w:sz="4" w:space="0" w:color="auto"/>
              <w:right w:val="single" w:sz="4" w:space="0" w:color="auto"/>
            </w:tcBorders>
            <w:shd w:val="clear" w:color="auto" w:fill="auto"/>
            <w:noWrap/>
            <w:vAlign w:val="center"/>
            <w:hideMark/>
          </w:tcPr>
          <w:p w14:paraId="0385CF3C" w14:textId="77777777" w:rsidR="008B4973" w:rsidRPr="008B4973" w:rsidRDefault="008B4973" w:rsidP="008B4973">
            <w:pPr>
              <w:jc w:val="center"/>
              <w:rPr>
                <w:sz w:val="18"/>
                <w:szCs w:val="18"/>
              </w:rPr>
            </w:pPr>
            <w:r w:rsidRPr="008B4973">
              <w:rPr>
                <w:sz w:val="18"/>
                <w:szCs w:val="18"/>
              </w:rPr>
              <w:t>672,0</w:t>
            </w:r>
          </w:p>
        </w:tc>
        <w:tc>
          <w:tcPr>
            <w:tcW w:w="1418" w:type="dxa"/>
            <w:tcBorders>
              <w:top w:val="nil"/>
              <w:left w:val="nil"/>
              <w:bottom w:val="single" w:sz="4" w:space="0" w:color="auto"/>
              <w:right w:val="single" w:sz="4" w:space="0" w:color="auto"/>
            </w:tcBorders>
            <w:shd w:val="clear" w:color="000000" w:fill="FFFFFF"/>
            <w:noWrap/>
            <w:vAlign w:val="center"/>
            <w:hideMark/>
          </w:tcPr>
          <w:p w14:paraId="3F6BE70C" w14:textId="77777777" w:rsidR="008B4973" w:rsidRPr="008B4973" w:rsidRDefault="008B4973" w:rsidP="008B4973">
            <w:pPr>
              <w:jc w:val="center"/>
              <w:rPr>
                <w:sz w:val="18"/>
                <w:szCs w:val="18"/>
              </w:rPr>
            </w:pPr>
            <w:r w:rsidRPr="008B4973">
              <w:rPr>
                <w:sz w:val="18"/>
                <w:szCs w:val="18"/>
              </w:rPr>
              <w:t>756,0</w:t>
            </w:r>
          </w:p>
        </w:tc>
        <w:tc>
          <w:tcPr>
            <w:tcW w:w="1417" w:type="dxa"/>
            <w:tcBorders>
              <w:top w:val="nil"/>
              <w:left w:val="nil"/>
              <w:bottom w:val="single" w:sz="4" w:space="0" w:color="auto"/>
              <w:right w:val="single" w:sz="4" w:space="0" w:color="auto"/>
            </w:tcBorders>
            <w:shd w:val="clear" w:color="000000" w:fill="FFFFFF"/>
            <w:noWrap/>
            <w:vAlign w:val="center"/>
            <w:hideMark/>
          </w:tcPr>
          <w:p w14:paraId="298B7E51" w14:textId="77777777" w:rsidR="008B4973" w:rsidRPr="008B4973" w:rsidRDefault="008B4973" w:rsidP="008B4973">
            <w:pPr>
              <w:jc w:val="center"/>
              <w:rPr>
                <w:sz w:val="18"/>
                <w:szCs w:val="18"/>
              </w:rPr>
            </w:pPr>
            <w:r w:rsidRPr="008B4973">
              <w:rPr>
                <w:sz w:val="18"/>
                <w:szCs w:val="18"/>
              </w:rPr>
              <w:t>840,0</w:t>
            </w:r>
          </w:p>
        </w:tc>
      </w:tr>
      <w:tr w:rsidR="008B4973" w:rsidRPr="008B4973" w14:paraId="2129AFDB" w14:textId="77777777" w:rsidTr="001D58A8">
        <w:trPr>
          <w:trHeight w:val="1095"/>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4558F878" w14:textId="77777777" w:rsidR="008B4973" w:rsidRPr="008B4973" w:rsidRDefault="008B4973" w:rsidP="008B4973">
            <w:pPr>
              <w:ind w:left="-120"/>
              <w:jc w:val="right"/>
              <w:rPr>
                <w:b/>
                <w:bCs/>
                <w:color w:val="000000"/>
                <w:sz w:val="18"/>
                <w:szCs w:val="18"/>
              </w:rPr>
            </w:pPr>
            <w:r w:rsidRPr="008B4973">
              <w:rPr>
                <w:b/>
                <w:bCs/>
                <w:color w:val="000000"/>
                <w:sz w:val="18"/>
                <w:szCs w:val="18"/>
              </w:rPr>
              <w:t>6.3.6</w:t>
            </w:r>
          </w:p>
        </w:tc>
        <w:tc>
          <w:tcPr>
            <w:tcW w:w="2342" w:type="dxa"/>
            <w:tcBorders>
              <w:top w:val="nil"/>
              <w:left w:val="nil"/>
              <w:bottom w:val="single" w:sz="4" w:space="0" w:color="auto"/>
              <w:right w:val="single" w:sz="4" w:space="0" w:color="auto"/>
            </w:tcBorders>
            <w:shd w:val="clear" w:color="000000" w:fill="FFFFFF"/>
            <w:vAlign w:val="center"/>
            <w:hideMark/>
          </w:tcPr>
          <w:p w14:paraId="0140F681" w14:textId="77777777" w:rsidR="008B4973" w:rsidRPr="008B4973" w:rsidRDefault="008B4973" w:rsidP="008B4973">
            <w:pPr>
              <w:ind w:right="-112"/>
              <w:rPr>
                <w:b/>
                <w:bCs/>
                <w:sz w:val="18"/>
                <w:szCs w:val="18"/>
              </w:rPr>
            </w:pPr>
            <w:r w:rsidRPr="008B4973">
              <w:rPr>
                <w:b/>
                <w:bCs/>
                <w:sz w:val="18"/>
                <w:szCs w:val="18"/>
              </w:rPr>
              <w:t>Основное мероприятие «Финансовое обеспечение  подведомственных учреждений МКУ «Централизованная бухгалтерия поселений»</w:t>
            </w:r>
          </w:p>
        </w:tc>
        <w:tc>
          <w:tcPr>
            <w:tcW w:w="992" w:type="dxa"/>
            <w:tcBorders>
              <w:top w:val="nil"/>
              <w:left w:val="nil"/>
              <w:bottom w:val="single" w:sz="4" w:space="0" w:color="auto"/>
              <w:right w:val="single" w:sz="4" w:space="0" w:color="auto"/>
            </w:tcBorders>
            <w:shd w:val="clear" w:color="000000" w:fill="FFFFFF"/>
            <w:noWrap/>
            <w:vAlign w:val="center"/>
            <w:hideMark/>
          </w:tcPr>
          <w:p w14:paraId="343D5D59" w14:textId="77777777" w:rsidR="008B4973" w:rsidRPr="008B4973" w:rsidRDefault="008B4973" w:rsidP="008B4973">
            <w:pPr>
              <w:jc w:val="center"/>
              <w:rPr>
                <w:b/>
                <w:bCs/>
                <w:sz w:val="18"/>
                <w:szCs w:val="18"/>
              </w:rPr>
            </w:pPr>
            <w:r w:rsidRPr="008B4973">
              <w:rPr>
                <w:b/>
                <w:bCs/>
                <w:sz w:val="18"/>
                <w:szCs w:val="18"/>
              </w:rPr>
              <w:t>59 5 06 00000</w:t>
            </w:r>
          </w:p>
        </w:tc>
        <w:tc>
          <w:tcPr>
            <w:tcW w:w="527" w:type="dxa"/>
            <w:tcBorders>
              <w:top w:val="nil"/>
              <w:left w:val="nil"/>
              <w:bottom w:val="single" w:sz="4" w:space="0" w:color="auto"/>
              <w:right w:val="single" w:sz="4" w:space="0" w:color="auto"/>
            </w:tcBorders>
            <w:shd w:val="clear" w:color="000000" w:fill="FFFFFF"/>
            <w:noWrap/>
            <w:vAlign w:val="center"/>
          </w:tcPr>
          <w:p w14:paraId="3132F8CC"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0B7F8ACF"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36FCD71E"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1CD566AA" w14:textId="77777777" w:rsidR="008B4973" w:rsidRPr="008B4973" w:rsidRDefault="008B4973" w:rsidP="008B4973">
            <w:pPr>
              <w:jc w:val="center"/>
              <w:rPr>
                <w:b/>
                <w:bCs/>
                <w:sz w:val="18"/>
                <w:szCs w:val="18"/>
              </w:rPr>
            </w:pPr>
            <w:r w:rsidRPr="008B4973">
              <w:rPr>
                <w:b/>
                <w:bCs/>
                <w:sz w:val="18"/>
                <w:szCs w:val="18"/>
              </w:rPr>
              <w:t>16 397,1</w:t>
            </w:r>
          </w:p>
        </w:tc>
        <w:tc>
          <w:tcPr>
            <w:tcW w:w="1418" w:type="dxa"/>
            <w:tcBorders>
              <w:top w:val="nil"/>
              <w:left w:val="nil"/>
              <w:bottom w:val="single" w:sz="4" w:space="0" w:color="auto"/>
              <w:right w:val="single" w:sz="4" w:space="0" w:color="auto"/>
            </w:tcBorders>
            <w:shd w:val="clear" w:color="000000" w:fill="FFFFFF"/>
            <w:noWrap/>
            <w:vAlign w:val="center"/>
            <w:hideMark/>
          </w:tcPr>
          <w:p w14:paraId="41D051F0" w14:textId="77777777" w:rsidR="008B4973" w:rsidRPr="008B4973" w:rsidRDefault="008B4973" w:rsidP="008B4973">
            <w:pPr>
              <w:jc w:val="center"/>
              <w:rPr>
                <w:b/>
                <w:bCs/>
                <w:sz w:val="18"/>
                <w:szCs w:val="18"/>
              </w:rPr>
            </w:pPr>
            <w:r w:rsidRPr="008B4973">
              <w:rPr>
                <w:b/>
                <w:bCs/>
                <w:sz w:val="18"/>
                <w:szCs w:val="18"/>
              </w:rPr>
              <w:t>17 000,7</w:t>
            </w:r>
          </w:p>
        </w:tc>
        <w:tc>
          <w:tcPr>
            <w:tcW w:w="1417" w:type="dxa"/>
            <w:tcBorders>
              <w:top w:val="nil"/>
              <w:left w:val="nil"/>
              <w:bottom w:val="single" w:sz="4" w:space="0" w:color="auto"/>
              <w:right w:val="single" w:sz="4" w:space="0" w:color="auto"/>
            </w:tcBorders>
            <w:shd w:val="clear" w:color="000000" w:fill="FFFFFF"/>
            <w:noWrap/>
            <w:vAlign w:val="center"/>
            <w:hideMark/>
          </w:tcPr>
          <w:p w14:paraId="6FE43748" w14:textId="77777777" w:rsidR="008B4973" w:rsidRPr="008B4973" w:rsidRDefault="008B4973" w:rsidP="008B4973">
            <w:pPr>
              <w:jc w:val="center"/>
              <w:rPr>
                <w:b/>
                <w:bCs/>
                <w:sz w:val="18"/>
                <w:szCs w:val="18"/>
              </w:rPr>
            </w:pPr>
            <w:r w:rsidRPr="008B4973">
              <w:rPr>
                <w:b/>
                <w:bCs/>
                <w:sz w:val="18"/>
                <w:szCs w:val="18"/>
              </w:rPr>
              <w:t>17 656,6</w:t>
            </w:r>
          </w:p>
        </w:tc>
      </w:tr>
      <w:tr w:rsidR="008B4973" w:rsidRPr="008B4973" w14:paraId="1D2AC8E3"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tcPr>
          <w:p w14:paraId="574C3136"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2108B77D" w14:textId="77777777" w:rsidR="008B4973" w:rsidRPr="008B4973" w:rsidRDefault="008B4973" w:rsidP="008B4973">
            <w:pPr>
              <w:ind w:right="-112"/>
              <w:rPr>
                <w:sz w:val="18"/>
                <w:szCs w:val="18"/>
              </w:rPr>
            </w:pPr>
            <w:r w:rsidRPr="008B4973">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14:paraId="66740C33" w14:textId="77777777" w:rsidR="008B4973" w:rsidRPr="008B4973" w:rsidRDefault="008B4973" w:rsidP="008B4973">
            <w:pPr>
              <w:jc w:val="center"/>
              <w:rPr>
                <w:sz w:val="18"/>
                <w:szCs w:val="18"/>
              </w:rPr>
            </w:pPr>
            <w:r w:rsidRPr="008B4973">
              <w:rPr>
                <w:sz w:val="18"/>
                <w:szCs w:val="18"/>
              </w:rPr>
              <w:t>59 5 06 00590</w:t>
            </w:r>
          </w:p>
        </w:tc>
        <w:tc>
          <w:tcPr>
            <w:tcW w:w="527" w:type="dxa"/>
            <w:tcBorders>
              <w:top w:val="nil"/>
              <w:left w:val="nil"/>
              <w:bottom w:val="single" w:sz="4" w:space="0" w:color="auto"/>
              <w:right w:val="single" w:sz="4" w:space="0" w:color="auto"/>
            </w:tcBorders>
            <w:shd w:val="clear" w:color="000000" w:fill="FFFFFF"/>
            <w:noWrap/>
            <w:vAlign w:val="center"/>
            <w:hideMark/>
          </w:tcPr>
          <w:p w14:paraId="0D04FFE9" w14:textId="77777777" w:rsidR="008B4973" w:rsidRPr="008B4973" w:rsidRDefault="008B4973" w:rsidP="008B4973">
            <w:pPr>
              <w:ind w:left="-110"/>
              <w:jc w:val="center"/>
              <w:rPr>
                <w:sz w:val="18"/>
                <w:szCs w:val="18"/>
              </w:rPr>
            </w:pPr>
            <w:r w:rsidRPr="008B4973">
              <w:rPr>
                <w:sz w:val="18"/>
                <w:szCs w:val="18"/>
              </w:rPr>
              <w:t>100</w:t>
            </w:r>
          </w:p>
        </w:tc>
        <w:tc>
          <w:tcPr>
            <w:tcW w:w="452" w:type="dxa"/>
            <w:tcBorders>
              <w:top w:val="nil"/>
              <w:left w:val="nil"/>
              <w:bottom w:val="single" w:sz="4" w:space="0" w:color="auto"/>
              <w:right w:val="single" w:sz="4" w:space="0" w:color="auto"/>
            </w:tcBorders>
            <w:shd w:val="clear" w:color="000000" w:fill="FFFFFF"/>
            <w:noWrap/>
            <w:vAlign w:val="center"/>
            <w:hideMark/>
          </w:tcPr>
          <w:p w14:paraId="13DA3908" w14:textId="77777777" w:rsidR="008B4973" w:rsidRPr="008B4973" w:rsidRDefault="008B4973" w:rsidP="008B4973">
            <w:pPr>
              <w:ind w:left="-110"/>
              <w:jc w:val="center"/>
              <w:rPr>
                <w:sz w:val="18"/>
                <w:szCs w:val="18"/>
              </w:rPr>
            </w:pPr>
            <w:r w:rsidRPr="008B4973">
              <w:rPr>
                <w:sz w:val="18"/>
                <w:szCs w:val="18"/>
              </w:rPr>
              <w:t>01</w:t>
            </w:r>
          </w:p>
        </w:tc>
        <w:tc>
          <w:tcPr>
            <w:tcW w:w="504" w:type="dxa"/>
            <w:tcBorders>
              <w:top w:val="nil"/>
              <w:left w:val="nil"/>
              <w:bottom w:val="single" w:sz="4" w:space="0" w:color="auto"/>
              <w:right w:val="single" w:sz="4" w:space="0" w:color="auto"/>
            </w:tcBorders>
            <w:shd w:val="clear" w:color="000000" w:fill="FFFFFF"/>
            <w:noWrap/>
            <w:vAlign w:val="center"/>
            <w:hideMark/>
          </w:tcPr>
          <w:p w14:paraId="35CAA1E7" w14:textId="77777777" w:rsidR="008B4973" w:rsidRPr="008B4973" w:rsidRDefault="008B4973" w:rsidP="008B4973">
            <w:pPr>
              <w:jc w:val="center"/>
              <w:rPr>
                <w:sz w:val="18"/>
                <w:szCs w:val="18"/>
              </w:rPr>
            </w:pPr>
            <w:r w:rsidRPr="008B4973">
              <w:rPr>
                <w:sz w:val="18"/>
                <w:szCs w:val="18"/>
              </w:rPr>
              <w:t>13</w:t>
            </w:r>
          </w:p>
        </w:tc>
        <w:tc>
          <w:tcPr>
            <w:tcW w:w="1326" w:type="dxa"/>
            <w:tcBorders>
              <w:top w:val="nil"/>
              <w:left w:val="nil"/>
              <w:bottom w:val="single" w:sz="4" w:space="0" w:color="auto"/>
              <w:right w:val="single" w:sz="4" w:space="0" w:color="auto"/>
            </w:tcBorders>
            <w:shd w:val="clear" w:color="auto" w:fill="auto"/>
            <w:noWrap/>
            <w:vAlign w:val="center"/>
            <w:hideMark/>
          </w:tcPr>
          <w:p w14:paraId="39B1E506" w14:textId="77777777" w:rsidR="008B4973" w:rsidRPr="008B4973" w:rsidRDefault="008B4973" w:rsidP="008B4973">
            <w:pPr>
              <w:jc w:val="center"/>
              <w:rPr>
                <w:sz w:val="18"/>
                <w:szCs w:val="18"/>
              </w:rPr>
            </w:pPr>
            <w:r w:rsidRPr="008B4973">
              <w:rPr>
                <w:sz w:val="18"/>
                <w:szCs w:val="18"/>
              </w:rPr>
              <w:t>14 636,1</w:t>
            </w:r>
          </w:p>
        </w:tc>
        <w:tc>
          <w:tcPr>
            <w:tcW w:w="1418" w:type="dxa"/>
            <w:tcBorders>
              <w:top w:val="nil"/>
              <w:left w:val="nil"/>
              <w:bottom w:val="single" w:sz="4" w:space="0" w:color="auto"/>
              <w:right w:val="single" w:sz="4" w:space="0" w:color="auto"/>
            </w:tcBorders>
            <w:shd w:val="clear" w:color="000000" w:fill="FFFFFF"/>
            <w:noWrap/>
            <w:vAlign w:val="center"/>
            <w:hideMark/>
          </w:tcPr>
          <w:p w14:paraId="78ABE34E" w14:textId="77777777" w:rsidR="008B4973" w:rsidRPr="008B4973" w:rsidRDefault="008B4973" w:rsidP="008B4973">
            <w:pPr>
              <w:jc w:val="center"/>
              <w:rPr>
                <w:sz w:val="18"/>
                <w:szCs w:val="18"/>
              </w:rPr>
            </w:pPr>
            <w:r w:rsidRPr="008B4973">
              <w:rPr>
                <w:sz w:val="18"/>
                <w:szCs w:val="18"/>
              </w:rPr>
              <w:t>15 300,7</w:t>
            </w:r>
          </w:p>
        </w:tc>
        <w:tc>
          <w:tcPr>
            <w:tcW w:w="1417" w:type="dxa"/>
            <w:tcBorders>
              <w:top w:val="nil"/>
              <w:left w:val="nil"/>
              <w:bottom w:val="single" w:sz="4" w:space="0" w:color="auto"/>
              <w:right w:val="single" w:sz="4" w:space="0" w:color="auto"/>
            </w:tcBorders>
            <w:shd w:val="clear" w:color="000000" w:fill="FFFFFF"/>
            <w:noWrap/>
            <w:vAlign w:val="center"/>
            <w:hideMark/>
          </w:tcPr>
          <w:p w14:paraId="753C1627" w14:textId="77777777" w:rsidR="008B4973" w:rsidRPr="008B4973" w:rsidRDefault="008B4973" w:rsidP="008B4973">
            <w:pPr>
              <w:jc w:val="center"/>
              <w:rPr>
                <w:sz w:val="18"/>
                <w:szCs w:val="18"/>
              </w:rPr>
            </w:pPr>
            <w:r w:rsidRPr="008B4973">
              <w:rPr>
                <w:sz w:val="18"/>
                <w:szCs w:val="18"/>
              </w:rPr>
              <w:t>15 947,3</w:t>
            </w:r>
          </w:p>
        </w:tc>
      </w:tr>
      <w:tr w:rsidR="008B4973" w:rsidRPr="008B4973" w14:paraId="41DA9C2C" w14:textId="77777777" w:rsidTr="001D58A8">
        <w:trPr>
          <w:trHeight w:val="1095"/>
        </w:trPr>
        <w:tc>
          <w:tcPr>
            <w:tcW w:w="630" w:type="dxa"/>
            <w:tcBorders>
              <w:top w:val="nil"/>
              <w:left w:val="single" w:sz="4" w:space="0" w:color="auto"/>
              <w:bottom w:val="single" w:sz="4" w:space="0" w:color="auto"/>
              <w:right w:val="single" w:sz="4" w:space="0" w:color="auto"/>
            </w:tcBorders>
            <w:shd w:val="clear" w:color="000000" w:fill="FFFFFF"/>
            <w:vAlign w:val="bottom"/>
          </w:tcPr>
          <w:p w14:paraId="0D69638A"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1F1C6C04" w14:textId="77777777" w:rsidR="008B4973" w:rsidRPr="008B4973" w:rsidRDefault="008B4973" w:rsidP="008B4973">
            <w:pPr>
              <w:ind w:right="-112"/>
              <w:rPr>
                <w:sz w:val="18"/>
                <w:szCs w:val="18"/>
              </w:rPr>
            </w:pPr>
            <w:r w:rsidRPr="008B4973">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2068A8DA" w14:textId="77777777" w:rsidR="008B4973" w:rsidRPr="008B4973" w:rsidRDefault="008B4973" w:rsidP="008B4973">
            <w:pPr>
              <w:jc w:val="center"/>
              <w:rPr>
                <w:sz w:val="18"/>
                <w:szCs w:val="18"/>
              </w:rPr>
            </w:pPr>
            <w:r w:rsidRPr="008B4973">
              <w:rPr>
                <w:sz w:val="18"/>
                <w:szCs w:val="18"/>
              </w:rPr>
              <w:t>59  5 06 00590</w:t>
            </w:r>
          </w:p>
        </w:tc>
        <w:tc>
          <w:tcPr>
            <w:tcW w:w="527" w:type="dxa"/>
            <w:tcBorders>
              <w:top w:val="nil"/>
              <w:left w:val="nil"/>
              <w:bottom w:val="single" w:sz="4" w:space="0" w:color="auto"/>
              <w:right w:val="single" w:sz="4" w:space="0" w:color="auto"/>
            </w:tcBorders>
            <w:shd w:val="clear" w:color="000000" w:fill="FFFFFF"/>
            <w:noWrap/>
            <w:vAlign w:val="center"/>
            <w:hideMark/>
          </w:tcPr>
          <w:p w14:paraId="6A226D0A"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45BDFB2A" w14:textId="77777777" w:rsidR="008B4973" w:rsidRPr="008B4973" w:rsidRDefault="008B4973" w:rsidP="008B4973">
            <w:pPr>
              <w:ind w:left="-110"/>
              <w:jc w:val="center"/>
              <w:rPr>
                <w:sz w:val="18"/>
                <w:szCs w:val="18"/>
              </w:rPr>
            </w:pPr>
            <w:r w:rsidRPr="008B4973">
              <w:rPr>
                <w:sz w:val="18"/>
                <w:szCs w:val="18"/>
              </w:rPr>
              <w:t>01</w:t>
            </w:r>
          </w:p>
        </w:tc>
        <w:tc>
          <w:tcPr>
            <w:tcW w:w="504" w:type="dxa"/>
            <w:tcBorders>
              <w:top w:val="nil"/>
              <w:left w:val="nil"/>
              <w:bottom w:val="single" w:sz="4" w:space="0" w:color="auto"/>
              <w:right w:val="single" w:sz="4" w:space="0" w:color="auto"/>
            </w:tcBorders>
            <w:shd w:val="clear" w:color="000000" w:fill="FFFFFF"/>
            <w:noWrap/>
            <w:vAlign w:val="center"/>
            <w:hideMark/>
          </w:tcPr>
          <w:p w14:paraId="24594EA1" w14:textId="77777777" w:rsidR="008B4973" w:rsidRPr="008B4973" w:rsidRDefault="008B4973" w:rsidP="008B4973">
            <w:pPr>
              <w:jc w:val="center"/>
              <w:rPr>
                <w:sz w:val="18"/>
                <w:szCs w:val="18"/>
              </w:rPr>
            </w:pPr>
            <w:r w:rsidRPr="008B4973">
              <w:rPr>
                <w:sz w:val="18"/>
                <w:szCs w:val="18"/>
              </w:rPr>
              <w:t>13</w:t>
            </w:r>
          </w:p>
        </w:tc>
        <w:tc>
          <w:tcPr>
            <w:tcW w:w="1326" w:type="dxa"/>
            <w:tcBorders>
              <w:top w:val="nil"/>
              <w:left w:val="nil"/>
              <w:bottom w:val="single" w:sz="4" w:space="0" w:color="auto"/>
              <w:right w:val="single" w:sz="4" w:space="0" w:color="auto"/>
            </w:tcBorders>
            <w:shd w:val="clear" w:color="auto" w:fill="auto"/>
            <w:noWrap/>
            <w:vAlign w:val="center"/>
            <w:hideMark/>
          </w:tcPr>
          <w:p w14:paraId="112A3E33" w14:textId="77777777" w:rsidR="008B4973" w:rsidRPr="008B4973" w:rsidRDefault="008B4973" w:rsidP="008B4973">
            <w:pPr>
              <w:jc w:val="center"/>
              <w:rPr>
                <w:sz w:val="18"/>
                <w:szCs w:val="18"/>
              </w:rPr>
            </w:pPr>
            <w:r w:rsidRPr="008B4973">
              <w:rPr>
                <w:sz w:val="18"/>
                <w:szCs w:val="18"/>
              </w:rPr>
              <w:t>1 761,0</w:t>
            </w:r>
          </w:p>
        </w:tc>
        <w:tc>
          <w:tcPr>
            <w:tcW w:w="1418" w:type="dxa"/>
            <w:tcBorders>
              <w:top w:val="nil"/>
              <w:left w:val="nil"/>
              <w:bottom w:val="single" w:sz="4" w:space="0" w:color="auto"/>
              <w:right w:val="single" w:sz="4" w:space="0" w:color="auto"/>
            </w:tcBorders>
            <w:shd w:val="clear" w:color="000000" w:fill="FFFFFF"/>
            <w:noWrap/>
            <w:vAlign w:val="center"/>
            <w:hideMark/>
          </w:tcPr>
          <w:p w14:paraId="1CA0D77D" w14:textId="77777777" w:rsidR="008B4973" w:rsidRPr="008B4973" w:rsidRDefault="008B4973" w:rsidP="008B4973">
            <w:pPr>
              <w:jc w:val="center"/>
              <w:rPr>
                <w:sz w:val="18"/>
                <w:szCs w:val="18"/>
              </w:rPr>
            </w:pPr>
            <w:r w:rsidRPr="008B4973">
              <w:rPr>
                <w:sz w:val="18"/>
                <w:szCs w:val="18"/>
              </w:rPr>
              <w:t>1 700,0</w:t>
            </w:r>
          </w:p>
        </w:tc>
        <w:tc>
          <w:tcPr>
            <w:tcW w:w="1417" w:type="dxa"/>
            <w:tcBorders>
              <w:top w:val="nil"/>
              <w:left w:val="nil"/>
              <w:bottom w:val="single" w:sz="4" w:space="0" w:color="auto"/>
              <w:right w:val="single" w:sz="4" w:space="0" w:color="auto"/>
            </w:tcBorders>
            <w:shd w:val="clear" w:color="000000" w:fill="FFFFFF"/>
            <w:noWrap/>
            <w:vAlign w:val="center"/>
            <w:hideMark/>
          </w:tcPr>
          <w:p w14:paraId="61778949" w14:textId="77777777" w:rsidR="008B4973" w:rsidRPr="008B4973" w:rsidRDefault="008B4973" w:rsidP="008B4973">
            <w:pPr>
              <w:jc w:val="center"/>
              <w:rPr>
                <w:sz w:val="18"/>
                <w:szCs w:val="18"/>
              </w:rPr>
            </w:pPr>
            <w:r w:rsidRPr="008B4973">
              <w:rPr>
                <w:sz w:val="18"/>
                <w:szCs w:val="18"/>
              </w:rPr>
              <w:t>1 709,3</w:t>
            </w:r>
          </w:p>
        </w:tc>
      </w:tr>
      <w:tr w:rsidR="008B4973" w:rsidRPr="008B4973" w14:paraId="71360744" w14:textId="77777777" w:rsidTr="001D58A8">
        <w:trPr>
          <w:trHeight w:val="1095"/>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7AA617FA" w14:textId="77777777" w:rsidR="008B4973" w:rsidRPr="008B4973" w:rsidRDefault="008B4973" w:rsidP="008B4973">
            <w:pPr>
              <w:ind w:left="-120"/>
              <w:jc w:val="right"/>
              <w:rPr>
                <w:b/>
                <w:bCs/>
                <w:color w:val="000000"/>
                <w:sz w:val="18"/>
                <w:szCs w:val="18"/>
              </w:rPr>
            </w:pPr>
            <w:r w:rsidRPr="008B4973">
              <w:rPr>
                <w:b/>
                <w:bCs/>
                <w:color w:val="000000"/>
                <w:sz w:val="18"/>
                <w:szCs w:val="18"/>
              </w:rPr>
              <w:t>6.3.7</w:t>
            </w:r>
          </w:p>
        </w:tc>
        <w:tc>
          <w:tcPr>
            <w:tcW w:w="2342" w:type="dxa"/>
            <w:tcBorders>
              <w:top w:val="nil"/>
              <w:left w:val="nil"/>
              <w:bottom w:val="single" w:sz="4" w:space="0" w:color="auto"/>
              <w:right w:val="single" w:sz="4" w:space="0" w:color="auto"/>
            </w:tcBorders>
            <w:shd w:val="clear" w:color="000000" w:fill="FFFFFF"/>
            <w:vAlign w:val="center"/>
            <w:hideMark/>
          </w:tcPr>
          <w:p w14:paraId="50F2C369" w14:textId="77777777" w:rsidR="008B4973" w:rsidRPr="008B4973" w:rsidRDefault="008B4973" w:rsidP="008B4973">
            <w:pPr>
              <w:ind w:right="-112"/>
              <w:rPr>
                <w:b/>
                <w:bCs/>
                <w:sz w:val="18"/>
                <w:szCs w:val="18"/>
              </w:rPr>
            </w:pPr>
            <w:r w:rsidRPr="008B4973">
              <w:rPr>
                <w:b/>
                <w:bCs/>
                <w:sz w:val="18"/>
                <w:szCs w:val="18"/>
              </w:rPr>
              <w:t>Основное мероприятие «Финансовое обеспечение деятельности МКУ «Управление капитального строительства»</w:t>
            </w:r>
          </w:p>
        </w:tc>
        <w:tc>
          <w:tcPr>
            <w:tcW w:w="992" w:type="dxa"/>
            <w:tcBorders>
              <w:top w:val="nil"/>
              <w:left w:val="nil"/>
              <w:bottom w:val="single" w:sz="4" w:space="0" w:color="auto"/>
              <w:right w:val="single" w:sz="4" w:space="0" w:color="auto"/>
            </w:tcBorders>
            <w:shd w:val="clear" w:color="000000" w:fill="FFFFFF"/>
            <w:noWrap/>
            <w:vAlign w:val="center"/>
            <w:hideMark/>
          </w:tcPr>
          <w:p w14:paraId="0C3F7B13" w14:textId="77777777" w:rsidR="008B4973" w:rsidRPr="008B4973" w:rsidRDefault="008B4973" w:rsidP="008B4973">
            <w:pPr>
              <w:jc w:val="center"/>
              <w:rPr>
                <w:b/>
                <w:bCs/>
                <w:sz w:val="18"/>
                <w:szCs w:val="18"/>
              </w:rPr>
            </w:pPr>
            <w:r w:rsidRPr="008B4973">
              <w:rPr>
                <w:b/>
                <w:bCs/>
                <w:sz w:val="18"/>
                <w:szCs w:val="18"/>
              </w:rPr>
              <w:t>59 5 07 00000</w:t>
            </w:r>
          </w:p>
        </w:tc>
        <w:tc>
          <w:tcPr>
            <w:tcW w:w="527" w:type="dxa"/>
            <w:tcBorders>
              <w:top w:val="nil"/>
              <w:left w:val="nil"/>
              <w:bottom w:val="single" w:sz="4" w:space="0" w:color="auto"/>
              <w:right w:val="single" w:sz="4" w:space="0" w:color="auto"/>
            </w:tcBorders>
            <w:shd w:val="clear" w:color="000000" w:fill="FFFFFF"/>
            <w:noWrap/>
            <w:vAlign w:val="center"/>
          </w:tcPr>
          <w:p w14:paraId="7A6138E7"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7ED0EE2D"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304E22B8"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4096B5C0" w14:textId="77777777" w:rsidR="008B4973" w:rsidRPr="008B4973" w:rsidRDefault="008B4973" w:rsidP="008B4973">
            <w:pPr>
              <w:jc w:val="center"/>
              <w:rPr>
                <w:b/>
                <w:bCs/>
                <w:sz w:val="18"/>
                <w:szCs w:val="18"/>
              </w:rPr>
            </w:pPr>
            <w:r w:rsidRPr="008B4973">
              <w:rPr>
                <w:b/>
                <w:bCs/>
                <w:sz w:val="18"/>
                <w:szCs w:val="18"/>
              </w:rPr>
              <w:t>12 736,0</w:t>
            </w:r>
          </w:p>
        </w:tc>
        <w:tc>
          <w:tcPr>
            <w:tcW w:w="1418" w:type="dxa"/>
            <w:tcBorders>
              <w:top w:val="nil"/>
              <w:left w:val="nil"/>
              <w:bottom w:val="single" w:sz="4" w:space="0" w:color="auto"/>
              <w:right w:val="single" w:sz="4" w:space="0" w:color="auto"/>
            </w:tcBorders>
            <w:shd w:val="clear" w:color="auto" w:fill="auto"/>
            <w:noWrap/>
            <w:vAlign w:val="center"/>
            <w:hideMark/>
          </w:tcPr>
          <w:p w14:paraId="70C75679" w14:textId="77777777" w:rsidR="008B4973" w:rsidRPr="008B4973" w:rsidRDefault="008B4973" w:rsidP="008B4973">
            <w:pPr>
              <w:jc w:val="center"/>
              <w:rPr>
                <w:b/>
                <w:bCs/>
                <w:sz w:val="18"/>
                <w:szCs w:val="18"/>
              </w:rPr>
            </w:pPr>
            <w:r w:rsidRPr="008B4973">
              <w:rPr>
                <w:b/>
                <w:bCs/>
                <w:sz w:val="18"/>
                <w:szCs w:val="18"/>
              </w:rPr>
              <w:t>12 513,6</w:t>
            </w:r>
          </w:p>
        </w:tc>
        <w:tc>
          <w:tcPr>
            <w:tcW w:w="1417" w:type="dxa"/>
            <w:tcBorders>
              <w:top w:val="nil"/>
              <w:left w:val="nil"/>
              <w:bottom w:val="single" w:sz="4" w:space="0" w:color="auto"/>
              <w:right w:val="single" w:sz="4" w:space="0" w:color="auto"/>
            </w:tcBorders>
            <w:shd w:val="clear" w:color="auto" w:fill="auto"/>
            <w:noWrap/>
            <w:vAlign w:val="center"/>
            <w:hideMark/>
          </w:tcPr>
          <w:p w14:paraId="2A4D43FD" w14:textId="77777777" w:rsidR="008B4973" w:rsidRPr="008B4973" w:rsidRDefault="008B4973" w:rsidP="008B4973">
            <w:pPr>
              <w:jc w:val="center"/>
              <w:rPr>
                <w:b/>
                <w:bCs/>
                <w:sz w:val="18"/>
                <w:szCs w:val="18"/>
              </w:rPr>
            </w:pPr>
            <w:r w:rsidRPr="008B4973">
              <w:rPr>
                <w:b/>
                <w:bCs/>
                <w:sz w:val="18"/>
                <w:szCs w:val="18"/>
              </w:rPr>
              <w:t>13 037,2</w:t>
            </w:r>
          </w:p>
        </w:tc>
      </w:tr>
      <w:tr w:rsidR="008B4973" w:rsidRPr="008B4973" w14:paraId="29CBE996"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tcPr>
          <w:p w14:paraId="40C1AB0C"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60CBC233" w14:textId="77777777" w:rsidR="008B4973" w:rsidRPr="008B4973" w:rsidRDefault="008B4973" w:rsidP="008B4973">
            <w:pPr>
              <w:ind w:right="-112"/>
              <w:rPr>
                <w:sz w:val="18"/>
                <w:szCs w:val="18"/>
              </w:rPr>
            </w:pPr>
            <w:r w:rsidRPr="008B4973">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14:paraId="03E60C60" w14:textId="77777777" w:rsidR="008B4973" w:rsidRPr="008B4973" w:rsidRDefault="008B4973" w:rsidP="008B4973">
            <w:pPr>
              <w:jc w:val="center"/>
              <w:rPr>
                <w:sz w:val="18"/>
                <w:szCs w:val="18"/>
              </w:rPr>
            </w:pPr>
            <w:r w:rsidRPr="008B4973">
              <w:rPr>
                <w:sz w:val="18"/>
                <w:szCs w:val="18"/>
              </w:rPr>
              <w:t>59 5 07 00590</w:t>
            </w:r>
          </w:p>
        </w:tc>
        <w:tc>
          <w:tcPr>
            <w:tcW w:w="527" w:type="dxa"/>
            <w:tcBorders>
              <w:top w:val="nil"/>
              <w:left w:val="nil"/>
              <w:bottom w:val="single" w:sz="4" w:space="0" w:color="auto"/>
              <w:right w:val="single" w:sz="4" w:space="0" w:color="auto"/>
            </w:tcBorders>
            <w:shd w:val="clear" w:color="000000" w:fill="FFFFFF"/>
            <w:noWrap/>
            <w:vAlign w:val="center"/>
            <w:hideMark/>
          </w:tcPr>
          <w:p w14:paraId="2B757D4B" w14:textId="77777777" w:rsidR="008B4973" w:rsidRPr="008B4973" w:rsidRDefault="008B4973" w:rsidP="008B4973">
            <w:pPr>
              <w:ind w:left="-110"/>
              <w:jc w:val="center"/>
              <w:rPr>
                <w:sz w:val="18"/>
                <w:szCs w:val="18"/>
              </w:rPr>
            </w:pPr>
            <w:r w:rsidRPr="008B4973">
              <w:rPr>
                <w:sz w:val="18"/>
                <w:szCs w:val="18"/>
              </w:rPr>
              <w:t>100</w:t>
            </w:r>
          </w:p>
        </w:tc>
        <w:tc>
          <w:tcPr>
            <w:tcW w:w="452" w:type="dxa"/>
            <w:tcBorders>
              <w:top w:val="nil"/>
              <w:left w:val="nil"/>
              <w:bottom w:val="single" w:sz="4" w:space="0" w:color="auto"/>
              <w:right w:val="single" w:sz="4" w:space="0" w:color="auto"/>
            </w:tcBorders>
            <w:shd w:val="clear" w:color="000000" w:fill="FFFFFF"/>
            <w:noWrap/>
            <w:vAlign w:val="center"/>
            <w:hideMark/>
          </w:tcPr>
          <w:p w14:paraId="5554657C" w14:textId="77777777" w:rsidR="008B4973" w:rsidRPr="008B4973" w:rsidRDefault="008B4973" w:rsidP="008B4973">
            <w:pPr>
              <w:ind w:left="-110"/>
              <w:jc w:val="center"/>
              <w:rPr>
                <w:sz w:val="18"/>
                <w:szCs w:val="18"/>
              </w:rPr>
            </w:pPr>
            <w:r w:rsidRPr="008B4973">
              <w:rPr>
                <w:sz w:val="18"/>
                <w:szCs w:val="18"/>
              </w:rPr>
              <w:t>01</w:t>
            </w:r>
          </w:p>
        </w:tc>
        <w:tc>
          <w:tcPr>
            <w:tcW w:w="504" w:type="dxa"/>
            <w:tcBorders>
              <w:top w:val="nil"/>
              <w:left w:val="nil"/>
              <w:bottom w:val="single" w:sz="4" w:space="0" w:color="auto"/>
              <w:right w:val="single" w:sz="4" w:space="0" w:color="auto"/>
            </w:tcBorders>
            <w:shd w:val="clear" w:color="000000" w:fill="FFFFFF"/>
            <w:noWrap/>
            <w:vAlign w:val="center"/>
            <w:hideMark/>
          </w:tcPr>
          <w:p w14:paraId="21C62B94" w14:textId="77777777" w:rsidR="008B4973" w:rsidRPr="008B4973" w:rsidRDefault="008B4973" w:rsidP="008B4973">
            <w:pPr>
              <w:jc w:val="center"/>
              <w:rPr>
                <w:sz w:val="18"/>
                <w:szCs w:val="18"/>
              </w:rPr>
            </w:pPr>
            <w:r w:rsidRPr="008B4973">
              <w:rPr>
                <w:sz w:val="18"/>
                <w:szCs w:val="18"/>
              </w:rPr>
              <w:t>13</w:t>
            </w:r>
          </w:p>
        </w:tc>
        <w:tc>
          <w:tcPr>
            <w:tcW w:w="1326" w:type="dxa"/>
            <w:tcBorders>
              <w:top w:val="nil"/>
              <w:left w:val="nil"/>
              <w:bottom w:val="single" w:sz="4" w:space="0" w:color="auto"/>
              <w:right w:val="single" w:sz="4" w:space="0" w:color="auto"/>
            </w:tcBorders>
            <w:shd w:val="clear" w:color="auto" w:fill="auto"/>
            <w:noWrap/>
            <w:vAlign w:val="center"/>
            <w:hideMark/>
          </w:tcPr>
          <w:p w14:paraId="4A8284F6" w14:textId="77777777" w:rsidR="008B4973" w:rsidRPr="008B4973" w:rsidRDefault="008B4973" w:rsidP="008B4973">
            <w:pPr>
              <w:jc w:val="center"/>
              <w:rPr>
                <w:sz w:val="18"/>
                <w:szCs w:val="18"/>
              </w:rPr>
            </w:pPr>
            <w:r w:rsidRPr="008B4973">
              <w:rPr>
                <w:sz w:val="18"/>
                <w:szCs w:val="18"/>
              </w:rPr>
              <w:t>10 416,0</w:t>
            </w:r>
          </w:p>
        </w:tc>
        <w:tc>
          <w:tcPr>
            <w:tcW w:w="1418" w:type="dxa"/>
            <w:tcBorders>
              <w:top w:val="nil"/>
              <w:left w:val="nil"/>
              <w:bottom w:val="single" w:sz="4" w:space="0" w:color="auto"/>
              <w:right w:val="single" w:sz="4" w:space="0" w:color="auto"/>
            </w:tcBorders>
            <w:shd w:val="clear" w:color="000000" w:fill="FFFFFF"/>
            <w:noWrap/>
            <w:vAlign w:val="center"/>
            <w:hideMark/>
          </w:tcPr>
          <w:p w14:paraId="0C33B40D" w14:textId="77777777" w:rsidR="008B4973" w:rsidRPr="008B4973" w:rsidRDefault="008B4973" w:rsidP="008B4973">
            <w:pPr>
              <w:jc w:val="center"/>
              <w:rPr>
                <w:sz w:val="18"/>
                <w:szCs w:val="18"/>
              </w:rPr>
            </w:pPr>
            <w:r w:rsidRPr="008B4973">
              <w:rPr>
                <w:sz w:val="18"/>
                <w:szCs w:val="18"/>
              </w:rPr>
              <w:t>10 832,6</w:t>
            </w:r>
          </w:p>
        </w:tc>
        <w:tc>
          <w:tcPr>
            <w:tcW w:w="1417" w:type="dxa"/>
            <w:tcBorders>
              <w:top w:val="nil"/>
              <w:left w:val="nil"/>
              <w:bottom w:val="single" w:sz="4" w:space="0" w:color="auto"/>
              <w:right w:val="single" w:sz="4" w:space="0" w:color="auto"/>
            </w:tcBorders>
            <w:shd w:val="clear" w:color="000000" w:fill="FFFFFF"/>
            <w:noWrap/>
            <w:vAlign w:val="center"/>
            <w:hideMark/>
          </w:tcPr>
          <w:p w14:paraId="368F12AB" w14:textId="77777777" w:rsidR="008B4973" w:rsidRPr="008B4973" w:rsidRDefault="008B4973" w:rsidP="008B4973">
            <w:pPr>
              <w:jc w:val="center"/>
              <w:rPr>
                <w:sz w:val="18"/>
                <w:szCs w:val="18"/>
              </w:rPr>
            </w:pPr>
            <w:r w:rsidRPr="008B4973">
              <w:rPr>
                <w:sz w:val="18"/>
                <w:szCs w:val="18"/>
              </w:rPr>
              <w:t>11 197,2</w:t>
            </w:r>
          </w:p>
        </w:tc>
      </w:tr>
      <w:tr w:rsidR="008B4973" w:rsidRPr="008B4973" w14:paraId="79D55AC6"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tcPr>
          <w:p w14:paraId="0ECCF391"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67A8AD82" w14:textId="77777777" w:rsidR="008B4973" w:rsidRPr="008B4973" w:rsidRDefault="008B4973" w:rsidP="008B4973">
            <w:pPr>
              <w:ind w:right="-112"/>
              <w:rPr>
                <w:sz w:val="18"/>
                <w:szCs w:val="18"/>
              </w:rPr>
            </w:pPr>
            <w:r w:rsidRPr="008B4973">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4D153808" w14:textId="77777777" w:rsidR="008B4973" w:rsidRPr="008B4973" w:rsidRDefault="008B4973" w:rsidP="008B4973">
            <w:pPr>
              <w:jc w:val="center"/>
              <w:rPr>
                <w:sz w:val="18"/>
                <w:szCs w:val="18"/>
              </w:rPr>
            </w:pPr>
            <w:r w:rsidRPr="008B4973">
              <w:rPr>
                <w:sz w:val="18"/>
                <w:szCs w:val="18"/>
              </w:rPr>
              <w:t>59 5 07 00590</w:t>
            </w:r>
          </w:p>
        </w:tc>
        <w:tc>
          <w:tcPr>
            <w:tcW w:w="527" w:type="dxa"/>
            <w:tcBorders>
              <w:top w:val="nil"/>
              <w:left w:val="nil"/>
              <w:bottom w:val="single" w:sz="4" w:space="0" w:color="auto"/>
              <w:right w:val="single" w:sz="4" w:space="0" w:color="auto"/>
            </w:tcBorders>
            <w:shd w:val="clear" w:color="000000" w:fill="FFFFFF"/>
            <w:noWrap/>
            <w:vAlign w:val="center"/>
            <w:hideMark/>
          </w:tcPr>
          <w:p w14:paraId="421362A6"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7CBC48AD" w14:textId="77777777" w:rsidR="008B4973" w:rsidRPr="008B4973" w:rsidRDefault="008B4973" w:rsidP="008B4973">
            <w:pPr>
              <w:ind w:left="-110"/>
              <w:jc w:val="center"/>
              <w:rPr>
                <w:sz w:val="18"/>
                <w:szCs w:val="18"/>
              </w:rPr>
            </w:pPr>
            <w:r w:rsidRPr="008B4973">
              <w:rPr>
                <w:sz w:val="18"/>
                <w:szCs w:val="18"/>
              </w:rPr>
              <w:t>01</w:t>
            </w:r>
          </w:p>
        </w:tc>
        <w:tc>
          <w:tcPr>
            <w:tcW w:w="504" w:type="dxa"/>
            <w:tcBorders>
              <w:top w:val="nil"/>
              <w:left w:val="nil"/>
              <w:bottom w:val="single" w:sz="4" w:space="0" w:color="auto"/>
              <w:right w:val="single" w:sz="4" w:space="0" w:color="auto"/>
            </w:tcBorders>
            <w:shd w:val="clear" w:color="000000" w:fill="FFFFFF"/>
            <w:noWrap/>
            <w:vAlign w:val="center"/>
            <w:hideMark/>
          </w:tcPr>
          <w:p w14:paraId="5E3D14E6" w14:textId="77777777" w:rsidR="008B4973" w:rsidRPr="008B4973" w:rsidRDefault="008B4973" w:rsidP="008B4973">
            <w:pPr>
              <w:jc w:val="center"/>
              <w:rPr>
                <w:sz w:val="18"/>
                <w:szCs w:val="18"/>
              </w:rPr>
            </w:pPr>
            <w:r w:rsidRPr="008B4973">
              <w:rPr>
                <w:sz w:val="18"/>
                <w:szCs w:val="18"/>
              </w:rPr>
              <w:t>13</w:t>
            </w:r>
          </w:p>
        </w:tc>
        <w:tc>
          <w:tcPr>
            <w:tcW w:w="1326" w:type="dxa"/>
            <w:tcBorders>
              <w:top w:val="nil"/>
              <w:left w:val="nil"/>
              <w:bottom w:val="single" w:sz="4" w:space="0" w:color="auto"/>
              <w:right w:val="single" w:sz="4" w:space="0" w:color="auto"/>
            </w:tcBorders>
            <w:shd w:val="clear" w:color="auto" w:fill="auto"/>
            <w:noWrap/>
            <w:vAlign w:val="center"/>
            <w:hideMark/>
          </w:tcPr>
          <w:p w14:paraId="6857A5BA" w14:textId="77777777" w:rsidR="008B4973" w:rsidRPr="008B4973" w:rsidRDefault="008B4973" w:rsidP="008B4973">
            <w:pPr>
              <w:jc w:val="center"/>
              <w:rPr>
                <w:sz w:val="18"/>
                <w:szCs w:val="18"/>
              </w:rPr>
            </w:pPr>
            <w:r w:rsidRPr="008B4973">
              <w:rPr>
                <w:sz w:val="18"/>
                <w:szCs w:val="18"/>
              </w:rPr>
              <w:t>2 320,0</w:t>
            </w:r>
          </w:p>
        </w:tc>
        <w:tc>
          <w:tcPr>
            <w:tcW w:w="1418" w:type="dxa"/>
            <w:tcBorders>
              <w:top w:val="nil"/>
              <w:left w:val="nil"/>
              <w:bottom w:val="single" w:sz="4" w:space="0" w:color="auto"/>
              <w:right w:val="single" w:sz="4" w:space="0" w:color="auto"/>
            </w:tcBorders>
            <w:shd w:val="clear" w:color="000000" w:fill="FFFFFF"/>
            <w:noWrap/>
            <w:vAlign w:val="center"/>
            <w:hideMark/>
          </w:tcPr>
          <w:p w14:paraId="057DB92D" w14:textId="77777777" w:rsidR="008B4973" w:rsidRPr="008B4973" w:rsidRDefault="008B4973" w:rsidP="008B4973">
            <w:pPr>
              <w:jc w:val="center"/>
              <w:rPr>
                <w:sz w:val="18"/>
                <w:szCs w:val="18"/>
              </w:rPr>
            </w:pPr>
            <w:r w:rsidRPr="008B4973">
              <w:rPr>
                <w:sz w:val="18"/>
                <w:szCs w:val="18"/>
              </w:rPr>
              <w:t>1 681,0</w:t>
            </w:r>
          </w:p>
        </w:tc>
        <w:tc>
          <w:tcPr>
            <w:tcW w:w="1417" w:type="dxa"/>
            <w:tcBorders>
              <w:top w:val="nil"/>
              <w:left w:val="nil"/>
              <w:bottom w:val="single" w:sz="4" w:space="0" w:color="auto"/>
              <w:right w:val="single" w:sz="4" w:space="0" w:color="auto"/>
            </w:tcBorders>
            <w:shd w:val="clear" w:color="000000" w:fill="FFFFFF"/>
            <w:noWrap/>
            <w:vAlign w:val="center"/>
            <w:hideMark/>
          </w:tcPr>
          <w:p w14:paraId="43359657" w14:textId="77777777" w:rsidR="008B4973" w:rsidRPr="008B4973" w:rsidRDefault="008B4973" w:rsidP="008B4973">
            <w:pPr>
              <w:jc w:val="center"/>
              <w:rPr>
                <w:sz w:val="18"/>
                <w:szCs w:val="18"/>
              </w:rPr>
            </w:pPr>
            <w:r w:rsidRPr="008B4973">
              <w:rPr>
                <w:sz w:val="18"/>
                <w:szCs w:val="18"/>
              </w:rPr>
              <w:t>1 840,0</w:t>
            </w:r>
          </w:p>
        </w:tc>
      </w:tr>
      <w:tr w:rsidR="008B4973" w:rsidRPr="008B4973" w14:paraId="7A40AFC0" w14:textId="77777777" w:rsidTr="001D58A8">
        <w:trPr>
          <w:trHeight w:val="126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09084F99" w14:textId="77777777" w:rsidR="008B4973" w:rsidRPr="008B4973" w:rsidRDefault="008B4973" w:rsidP="008B4973">
            <w:pPr>
              <w:ind w:left="-120"/>
              <w:jc w:val="right"/>
              <w:rPr>
                <w:b/>
                <w:bCs/>
                <w:color w:val="000000"/>
                <w:sz w:val="18"/>
                <w:szCs w:val="18"/>
              </w:rPr>
            </w:pPr>
            <w:r w:rsidRPr="008B4973">
              <w:rPr>
                <w:b/>
                <w:bCs/>
                <w:color w:val="000000"/>
                <w:sz w:val="18"/>
                <w:szCs w:val="18"/>
              </w:rPr>
              <w:lastRenderedPageBreak/>
              <w:t>7.</w:t>
            </w:r>
          </w:p>
        </w:tc>
        <w:tc>
          <w:tcPr>
            <w:tcW w:w="2342" w:type="dxa"/>
            <w:tcBorders>
              <w:top w:val="nil"/>
              <w:left w:val="nil"/>
              <w:bottom w:val="single" w:sz="4" w:space="0" w:color="auto"/>
              <w:right w:val="single" w:sz="4" w:space="0" w:color="auto"/>
            </w:tcBorders>
            <w:shd w:val="clear" w:color="000000" w:fill="FFFFFF"/>
            <w:vAlign w:val="center"/>
            <w:hideMark/>
          </w:tcPr>
          <w:p w14:paraId="1EE26931" w14:textId="77777777" w:rsidR="008B4973" w:rsidRPr="008B4973" w:rsidRDefault="008B4973" w:rsidP="008B4973">
            <w:pPr>
              <w:ind w:right="-112"/>
              <w:rPr>
                <w:b/>
                <w:bCs/>
                <w:sz w:val="18"/>
                <w:szCs w:val="18"/>
              </w:rPr>
            </w:pPr>
            <w:r w:rsidRPr="008B4973">
              <w:rPr>
                <w:b/>
                <w:bCs/>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center"/>
            <w:hideMark/>
          </w:tcPr>
          <w:p w14:paraId="6EEA30A6" w14:textId="77777777" w:rsidR="008B4973" w:rsidRPr="008B4973" w:rsidRDefault="008B4973" w:rsidP="008B4973">
            <w:pPr>
              <w:jc w:val="center"/>
              <w:rPr>
                <w:b/>
                <w:bCs/>
                <w:sz w:val="18"/>
                <w:szCs w:val="18"/>
              </w:rPr>
            </w:pPr>
            <w:r w:rsidRPr="008B4973">
              <w:rPr>
                <w:b/>
                <w:bCs/>
                <w:sz w:val="18"/>
                <w:szCs w:val="18"/>
              </w:rPr>
              <w:t>60 0 00 00000</w:t>
            </w:r>
          </w:p>
        </w:tc>
        <w:tc>
          <w:tcPr>
            <w:tcW w:w="527" w:type="dxa"/>
            <w:tcBorders>
              <w:top w:val="nil"/>
              <w:left w:val="nil"/>
              <w:bottom w:val="single" w:sz="4" w:space="0" w:color="auto"/>
              <w:right w:val="single" w:sz="4" w:space="0" w:color="auto"/>
            </w:tcBorders>
            <w:shd w:val="clear" w:color="000000" w:fill="FFFFFF"/>
            <w:noWrap/>
            <w:vAlign w:val="center"/>
          </w:tcPr>
          <w:p w14:paraId="295944D2"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60B1F126"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257D15E0"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4ABCE866" w14:textId="77777777" w:rsidR="008B4973" w:rsidRPr="008B4973" w:rsidRDefault="008B4973" w:rsidP="008B4973">
            <w:pPr>
              <w:jc w:val="center"/>
              <w:rPr>
                <w:b/>
                <w:bCs/>
                <w:sz w:val="18"/>
                <w:szCs w:val="18"/>
              </w:rPr>
            </w:pPr>
            <w:r w:rsidRPr="008B4973">
              <w:rPr>
                <w:b/>
                <w:bCs/>
                <w:sz w:val="18"/>
                <w:szCs w:val="18"/>
              </w:rPr>
              <w:t>94 747,8</w:t>
            </w:r>
          </w:p>
        </w:tc>
        <w:tc>
          <w:tcPr>
            <w:tcW w:w="1418" w:type="dxa"/>
            <w:tcBorders>
              <w:top w:val="nil"/>
              <w:left w:val="nil"/>
              <w:bottom w:val="single" w:sz="4" w:space="0" w:color="auto"/>
              <w:right w:val="single" w:sz="4" w:space="0" w:color="auto"/>
            </w:tcBorders>
            <w:shd w:val="clear" w:color="000000" w:fill="FFFFFF"/>
            <w:noWrap/>
            <w:vAlign w:val="center"/>
            <w:hideMark/>
          </w:tcPr>
          <w:p w14:paraId="4C2C6978" w14:textId="77777777" w:rsidR="008B4973" w:rsidRPr="008B4973" w:rsidRDefault="008B4973" w:rsidP="008B4973">
            <w:pPr>
              <w:jc w:val="center"/>
              <w:rPr>
                <w:b/>
                <w:bCs/>
                <w:sz w:val="18"/>
                <w:szCs w:val="18"/>
              </w:rPr>
            </w:pPr>
            <w:r w:rsidRPr="008B4973">
              <w:rPr>
                <w:b/>
                <w:bCs/>
                <w:sz w:val="18"/>
                <w:szCs w:val="18"/>
              </w:rPr>
              <w:t>98 082,2</w:t>
            </w:r>
          </w:p>
        </w:tc>
        <w:tc>
          <w:tcPr>
            <w:tcW w:w="1417" w:type="dxa"/>
            <w:tcBorders>
              <w:top w:val="nil"/>
              <w:left w:val="nil"/>
              <w:bottom w:val="single" w:sz="4" w:space="0" w:color="auto"/>
              <w:right w:val="single" w:sz="4" w:space="0" w:color="auto"/>
            </w:tcBorders>
            <w:shd w:val="clear" w:color="000000" w:fill="FFFFFF"/>
            <w:noWrap/>
            <w:vAlign w:val="center"/>
            <w:hideMark/>
          </w:tcPr>
          <w:p w14:paraId="5ED70752" w14:textId="77777777" w:rsidR="008B4973" w:rsidRPr="008B4973" w:rsidRDefault="008B4973" w:rsidP="008B4973">
            <w:pPr>
              <w:jc w:val="center"/>
              <w:rPr>
                <w:b/>
                <w:bCs/>
                <w:sz w:val="18"/>
                <w:szCs w:val="18"/>
              </w:rPr>
            </w:pPr>
            <w:r w:rsidRPr="008B4973">
              <w:rPr>
                <w:b/>
                <w:bCs/>
                <w:sz w:val="18"/>
                <w:szCs w:val="18"/>
              </w:rPr>
              <w:t>94 673,5</w:t>
            </w:r>
          </w:p>
        </w:tc>
      </w:tr>
      <w:tr w:rsidR="008B4973" w:rsidRPr="008B4973" w14:paraId="4891878F" w14:textId="77777777" w:rsidTr="001D58A8">
        <w:trPr>
          <w:trHeight w:val="147"/>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1EA34639" w14:textId="77777777" w:rsidR="008B4973" w:rsidRPr="008B4973" w:rsidRDefault="008B4973" w:rsidP="008B4973">
            <w:pPr>
              <w:ind w:left="-120"/>
              <w:jc w:val="right"/>
              <w:rPr>
                <w:b/>
                <w:bCs/>
                <w:color w:val="000000"/>
                <w:sz w:val="18"/>
                <w:szCs w:val="18"/>
              </w:rPr>
            </w:pPr>
            <w:r w:rsidRPr="008B4973">
              <w:rPr>
                <w:b/>
                <w:bCs/>
                <w:color w:val="000000"/>
                <w:sz w:val="18"/>
                <w:szCs w:val="18"/>
              </w:rPr>
              <w:t>7.1</w:t>
            </w:r>
          </w:p>
        </w:tc>
        <w:tc>
          <w:tcPr>
            <w:tcW w:w="2342" w:type="dxa"/>
            <w:tcBorders>
              <w:top w:val="nil"/>
              <w:left w:val="nil"/>
              <w:bottom w:val="single" w:sz="4" w:space="0" w:color="auto"/>
              <w:right w:val="single" w:sz="4" w:space="0" w:color="auto"/>
            </w:tcBorders>
            <w:shd w:val="clear" w:color="000000" w:fill="FFFFFF"/>
            <w:vAlign w:val="center"/>
            <w:hideMark/>
          </w:tcPr>
          <w:p w14:paraId="78C9BAB7" w14:textId="77777777" w:rsidR="008B4973" w:rsidRPr="008B4973" w:rsidRDefault="008B4973" w:rsidP="008B4973">
            <w:pPr>
              <w:ind w:right="-112"/>
              <w:rPr>
                <w:b/>
                <w:bCs/>
                <w:sz w:val="18"/>
                <w:szCs w:val="18"/>
              </w:rPr>
            </w:pPr>
            <w:r w:rsidRPr="008B4973">
              <w:rPr>
                <w:b/>
                <w:bCs/>
                <w:sz w:val="18"/>
                <w:szCs w:val="18"/>
              </w:rPr>
              <w:t xml:space="preserve">Подпрограмма Рамонского муниципального района Воронежской области «Развитие и поддержка малого и среднего предпринимательства в </w:t>
            </w:r>
            <w:proofErr w:type="spellStart"/>
            <w:r w:rsidRPr="008B4973">
              <w:rPr>
                <w:b/>
                <w:bCs/>
                <w:sz w:val="18"/>
                <w:szCs w:val="18"/>
              </w:rPr>
              <w:t>Рамонском</w:t>
            </w:r>
            <w:proofErr w:type="spellEnd"/>
            <w:r w:rsidRPr="008B4973">
              <w:rPr>
                <w:b/>
                <w:bCs/>
                <w:sz w:val="18"/>
                <w:szCs w:val="18"/>
              </w:rPr>
              <w:t xml:space="preserve"> муниципальном районе Воронежской области» </w:t>
            </w:r>
          </w:p>
        </w:tc>
        <w:tc>
          <w:tcPr>
            <w:tcW w:w="992" w:type="dxa"/>
            <w:tcBorders>
              <w:top w:val="nil"/>
              <w:left w:val="nil"/>
              <w:bottom w:val="single" w:sz="4" w:space="0" w:color="auto"/>
              <w:right w:val="single" w:sz="4" w:space="0" w:color="auto"/>
            </w:tcBorders>
            <w:shd w:val="clear" w:color="000000" w:fill="FFFFFF"/>
            <w:noWrap/>
            <w:vAlign w:val="center"/>
            <w:hideMark/>
          </w:tcPr>
          <w:p w14:paraId="6E0CFFA8" w14:textId="77777777" w:rsidR="008B4973" w:rsidRPr="008B4973" w:rsidRDefault="008B4973" w:rsidP="008B4973">
            <w:pPr>
              <w:jc w:val="center"/>
              <w:rPr>
                <w:b/>
                <w:bCs/>
                <w:sz w:val="18"/>
                <w:szCs w:val="18"/>
              </w:rPr>
            </w:pPr>
            <w:r w:rsidRPr="008B4973">
              <w:rPr>
                <w:b/>
                <w:bCs/>
                <w:sz w:val="18"/>
                <w:szCs w:val="18"/>
              </w:rPr>
              <w:t>60 1 00 00000</w:t>
            </w:r>
          </w:p>
        </w:tc>
        <w:tc>
          <w:tcPr>
            <w:tcW w:w="527" w:type="dxa"/>
            <w:tcBorders>
              <w:top w:val="nil"/>
              <w:left w:val="nil"/>
              <w:bottom w:val="single" w:sz="4" w:space="0" w:color="auto"/>
              <w:right w:val="single" w:sz="4" w:space="0" w:color="auto"/>
            </w:tcBorders>
            <w:shd w:val="clear" w:color="000000" w:fill="FFFFFF"/>
            <w:noWrap/>
            <w:vAlign w:val="center"/>
          </w:tcPr>
          <w:p w14:paraId="03B8AF92"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5F3417EE"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6C86DF86"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0D39FE43" w14:textId="77777777" w:rsidR="008B4973" w:rsidRPr="008B4973" w:rsidRDefault="008B4973" w:rsidP="008B4973">
            <w:pPr>
              <w:jc w:val="center"/>
              <w:rPr>
                <w:b/>
                <w:bCs/>
                <w:sz w:val="18"/>
                <w:szCs w:val="18"/>
              </w:rPr>
            </w:pPr>
            <w:r w:rsidRPr="008B4973">
              <w:rPr>
                <w:b/>
                <w:bCs/>
                <w:sz w:val="18"/>
                <w:szCs w:val="18"/>
              </w:rPr>
              <w:t>43 000,0</w:t>
            </w:r>
          </w:p>
        </w:tc>
        <w:tc>
          <w:tcPr>
            <w:tcW w:w="1418" w:type="dxa"/>
            <w:tcBorders>
              <w:top w:val="nil"/>
              <w:left w:val="nil"/>
              <w:bottom w:val="single" w:sz="4" w:space="0" w:color="auto"/>
              <w:right w:val="single" w:sz="4" w:space="0" w:color="auto"/>
            </w:tcBorders>
            <w:shd w:val="clear" w:color="000000" w:fill="FFFFFF"/>
            <w:noWrap/>
            <w:vAlign w:val="center"/>
            <w:hideMark/>
          </w:tcPr>
          <w:p w14:paraId="04DBF715" w14:textId="77777777" w:rsidR="008B4973" w:rsidRPr="008B4973" w:rsidRDefault="008B4973" w:rsidP="008B4973">
            <w:pPr>
              <w:jc w:val="center"/>
              <w:rPr>
                <w:b/>
                <w:bCs/>
                <w:sz w:val="18"/>
                <w:szCs w:val="18"/>
              </w:rPr>
            </w:pPr>
            <w:r w:rsidRPr="008B4973">
              <w:rPr>
                <w:b/>
                <w:bCs/>
                <w:sz w:val="18"/>
                <w:szCs w:val="18"/>
              </w:rPr>
              <w:t>44 000,0</w:t>
            </w:r>
          </w:p>
        </w:tc>
        <w:tc>
          <w:tcPr>
            <w:tcW w:w="1417" w:type="dxa"/>
            <w:tcBorders>
              <w:top w:val="nil"/>
              <w:left w:val="nil"/>
              <w:bottom w:val="single" w:sz="4" w:space="0" w:color="auto"/>
              <w:right w:val="single" w:sz="4" w:space="0" w:color="auto"/>
            </w:tcBorders>
            <w:shd w:val="clear" w:color="000000" w:fill="FFFFFF"/>
            <w:noWrap/>
            <w:vAlign w:val="center"/>
            <w:hideMark/>
          </w:tcPr>
          <w:p w14:paraId="05A29096" w14:textId="77777777" w:rsidR="008B4973" w:rsidRPr="008B4973" w:rsidRDefault="008B4973" w:rsidP="008B4973">
            <w:pPr>
              <w:jc w:val="center"/>
              <w:rPr>
                <w:b/>
                <w:bCs/>
                <w:sz w:val="18"/>
                <w:szCs w:val="18"/>
              </w:rPr>
            </w:pPr>
            <w:r w:rsidRPr="008B4973">
              <w:rPr>
                <w:b/>
                <w:bCs/>
                <w:sz w:val="18"/>
                <w:szCs w:val="18"/>
              </w:rPr>
              <w:t>45 000,0</w:t>
            </w:r>
          </w:p>
        </w:tc>
      </w:tr>
      <w:tr w:rsidR="008B4973" w:rsidRPr="008B4973" w14:paraId="67D1BE36" w14:textId="77777777" w:rsidTr="001D58A8">
        <w:trPr>
          <w:trHeight w:val="63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120A5437" w14:textId="77777777" w:rsidR="008B4973" w:rsidRPr="008B4973" w:rsidRDefault="008B4973" w:rsidP="008B4973">
            <w:pPr>
              <w:ind w:left="-120"/>
              <w:jc w:val="right"/>
              <w:rPr>
                <w:b/>
                <w:bCs/>
                <w:color w:val="000000"/>
                <w:sz w:val="18"/>
                <w:szCs w:val="18"/>
              </w:rPr>
            </w:pPr>
            <w:r w:rsidRPr="008B4973">
              <w:rPr>
                <w:b/>
                <w:bCs/>
                <w:color w:val="000000"/>
                <w:sz w:val="18"/>
                <w:szCs w:val="18"/>
              </w:rPr>
              <w:t>7.1.1</w:t>
            </w:r>
          </w:p>
        </w:tc>
        <w:tc>
          <w:tcPr>
            <w:tcW w:w="2342" w:type="dxa"/>
            <w:tcBorders>
              <w:top w:val="nil"/>
              <w:left w:val="nil"/>
              <w:bottom w:val="single" w:sz="4" w:space="0" w:color="auto"/>
              <w:right w:val="single" w:sz="4" w:space="0" w:color="auto"/>
            </w:tcBorders>
            <w:shd w:val="clear" w:color="000000" w:fill="FFFFFF"/>
            <w:vAlign w:val="center"/>
            <w:hideMark/>
          </w:tcPr>
          <w:p w14:paraId="314D7E99" w14:textId="77777777" w:rsidR="008B4973" w:rsidRPr="008B4973" w:rsidRDefault="008B4973" w:rsidP="008B4973">
            <w:pPr>
              <w:ind w:right="-112"/>
              <w:rPr>
                <w:b/>
                <w:bCs/>
                <w:sz w:val="18"/>
                <w:szCs w:val="18"/>
              </w:rPr>
            </w:pPr>
            <w:r w:rsidRPr="008B4973">
              <w:rPr>
                <w:b/>
                <w:bCs/>
                <w:sz w:val="18"/>
                <w:szCs w:val="18"/>
              </w:rPr>
              <w:t>Основное мероприятие «Развитие инфраструктуры поддержки предпринимательства»</w:t>
            </w:r>
          </w:p>
        </w:tc>
        <w:tc>
          <w:tcPr>
            <w:tcW w:w="992" w:type="dxa"/>
            <w:tcBorders>
              <w:top w:val="nil"/>
              <w:left w:val="nil"/>
              <w:bottom w:val="single" w:sz="4" w:space="0" w:color="auto"/>
              <w:right w:val="single" w:sz="4" w:space="0" w:color="auto"/>
            </w:tcBorders>
            <w:shd w:val="clear" w:color="000000" w:fill="FFFFFF"/>
            <w:noWrap/>
            <w:vAlign w:val="center"/>
            <w:hideMark/>
          </w:tcPr>
          <w:p w14:paraId="04FE8B67" w14:textId="77777777" w:rsidR="008B4973" w:rsidRPr="008B4973" w:rsidRDefault="008B4973" w:rsidP="008B4973">
            <w:pPr>
              <w:jc w:val="center"/>
              <w:rPr>
                <w:b/>
                <w:bCs/>
                <w:sz w:val="18"/>
                <w:szCs w:val="18"/>
              </w:rPr>
            </w:pPr>
            <w:r w:rsidRPr="008B4973">
              <w:rPr>
                <w:b/>
                <w:bCs/>
                <w:sz w:val="18"/>
                <w:szCs w:val="18"/>
              </w:rPr>
              <w:t>60 1 02 00000</w:t>
            </w:r>
          </w:p>
        </w:tc>
        <w:tc>
          <w:tcPr>
            <w:tcW w:w="527" w:type="dxa"/>
            <w:tcBorders>
              <w:top w:val="nil"/>
              <w:left w:val="nil"/>
              <w:bottom w:val="single" w:sz="4" w:space="0" w:color="auto"/>
              <w:right w:val="single" w:sz="4" w:space="0" w:color="auto"/>
            </w:tcBorders>
            <w:shd w:val="clear" w:color="000000" w:fill="FFFFFF"/>
            <w:noWrap/>
            <w:vAlign w:val="center"/>
          </w:tcPr>
          <w:p w14:paraId="34369D66"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2E4127A0"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1499E93D"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6F9580E7" w14:textId="77777777" w:rsidR="008B4973" w:rsidRPr="008B4973" w:rsidRDefault="008B4973" w:rsidP="008B4973">
            <w:pPr>
              <w:jc w:val="center"/>
              <w:rPr>
                <w:b/>
                <w:bCs/>
                <w:sz w:val="18"/>
                <w:szCs w:val="18"/>
              </w:rPr>
            </w:pPr>
            <w:r w:rsidRPr="008B4973">
              <w:rPr>
                <w:b/>
                <w:bCs/>
                <w:sz w:val="18"/>
                <w:szCs w:val="18"/>
              </w:rPr>
              <w:t>500,0</w:t>
            </w:r>
          </w:p>
        </w:tc>
        <w:tc>
          <w:tcPr>
            <w:tcW w:w="1418" w:type="dxa"/>
            <w:tcBorders>
              <w:top w:val="nil"/>
              <w:left w:val="nil"/>
              <w:bottom w:val="single" w:sz="4" w:space="0" w:color="auto"/>
              <w:right w:val="single" w:sz="4" w:space="0" w:color="auto"/>
            </w:tcBorders>
            <w:shd w:val="clear" w:color="000000" w:fill="FFFFFF"/>
            <w:noWrap/>
            <w:vAlign w:val="center"/>
            <w:hideMark/>
          </w:tcPr>
          <w:p w14:paraId="557F2384" w14:textId="77777777" w:rsidR="008B4973" w:rsidRPr="008B4973" w:rsidRDefault="008B4973" w:rsidP="008B4973">
            <w:pPr>
              <w:jc w:val="center"/>
              <w:rPr>
                <w:b/>
                <w:bCs/>
                <w:sz w:val="18"/>
                <w:szCs w:val="18"/>
              </w:rPr>
            </w:pPr>
            <w:r w:rsidRPr="008B4973">
              <w:rPr>
                <w:b/>
                <w:bCs/>
                <w:sz w:val="18"/>
                <w:szCs w:val="18"/>
              </w:rPr>
              <w:t>550,0</w:t>
            </w:r>
          </w:p>
        </w:tc>
        <w:tc>
          <w:tcPr>
            <w:tcW w:w="1417" w:type="dxa"/>
            <w:tcBorders>
              <w:top w:val="nil"/>
              <w:left w:val="nil"/>
              <w:bottom w:val="single" w:sz="4" w:space="0" w:color="auto"/>
              <w:right w:val="single" w:sz="4" w:space="0" w:color="auto"/>
            </w:tcBorders>
            <w:shd w:val="clear" w:color="000000" w:fill="FFFFFF"/>
            <w:noWrap/>
            <w:vAlign w:val="center"/>
            <w:hideMark/>
          </w:tcPr>
          <w:p w14:paraId="098253B3" w14:textId="77777777" w:rsidR="008B4973" w:rsidRPr="008B4973" w:rsidRDefault="008B4973" w:rsidP="008B4973">
            <w:pPr>
              <w:jc w:val="center"/>
              <w:rPr>
                <w:b/>
                <w:bCs/>
                <w:sz w:val="18"/>
                <w:szCs w:val="18"/>
              </w:rPr>
            </w:pPr>
            <w:r w:rsidRPr="008B4973">
              <w:rPr>
                <w:b/>
                <w:bCs/>
                <w:sz w:val="18"/>
                <w:szCs w:val="18"/>
              </w:rPr>
              <w:t>600,0</w:t>
            </w:r>
          </w:p>
        </w:tc>
      </w:tr>
      <w:tr w:rsidR="008B4973" w:rsidRPr="008B4973" w14:paraId="5AA7701D"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747B02B1"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2E2341C7" w14:textId="77777777" w:rsidR="008B4973" w:rsidRPr="008B4973" w:rsidRDefault="008B4973" w:rsidP="008B4973">
            <w:pPr>
              <w:ind w:right="-112"/>
              <w:rPr>
                <w:sz w:val="18"/>
                <w:szCs w:val="18"/>
              </w:rPr>
            </w:pPr>
            <w:r w:rsidRPr="008B4973">
              <w:rPr>
                <w:sz w:val="18"/>
                <w:szCs w:val="18"/>
              </w:rPr>
              <w:t>Мероприятия по развитию и поддержке малого и среднего предпринимательства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14:paraId="199F4457" w14:textId="77777777" w:rsidR="008B4973" w:rsidRPr="008B4973" w:rsidRDefault="008B4973" w:rsidP="008B4973">
            <w:pPr>
              <w:jc w:val="center"/>
              <w:rPr>
                <w:sz w:val="18"/>
                <w:szCs w:val="18"/>
              </w:rPr>
            </w:pPr>
            <w:r w:rsidRPr="008B4973">
              <w:rPr>
                <w:sz w:val="18"/>
                <w:szCs w:val="18"/>
              </w:rPr>
              <w:t>60 1 02 80380</w:t>
            </w:r>
          </w:p>
        </w:tc>
        <w:tc>
          <w:tcPr>
            <w:tcW w:w="527" w:type="dxa"/>
            <w:tcBorders>
              <w:top w:val="nil"/>
              <w:left w:val="nil"/>
              <w:bottom w:val="single" w:sz="4" w:space="0" w:color="auto"/>
              <w:right w:val="single" w:sz="4" w:space="0" w:color="auto"/>
            </w:tcBorders>
            <w:shd w:val="clear" w:color="000000" w:fill="FFFFFF"/>
            <w:noWrap/>
            <w:vAlign w:val="center"/>
            <w:hideMark/>
          </w:tcPr>
          <w:p w14:paraId="0E0D774E" w14:textId="77777777" w:rsidR="008B4973" w:rsidRPr="008B4973" w:rsidRDefault="008B4973" w:rsidP="008B4973">
            <w:pPr>
              <w:ind w:left="-110"/>
              <w:jc w:val="center"/>
              <w:rPr>
                <w:sz w:val="18"/>
                <w:szCs w:val="18"/>
              </w:rPr>
            </w:pPr>
            <w:r w:rsidRPr="008B4973">
              <w:rPr>
                <w:sz w:val="18"/>
                <w:szCs w:val="18"/>
              </w:rPr>
              <w:t>600</w:t>
            </w:r>
          </w:p>
        </w:tc>
        <w:tc>
          <w:tcPr>
            <w:tcW w:w="452" w:type="dxa"/>
            <w:tcBorders>
              <w:top w:val="nil"/>
              <w:left w:val="nil"/>
              <w:bottom w:val="single" w:sz="4" w:space="0" w:color="auto"/>
              <w:right w:val="single" w:sz="4" w:space="0" w:color="auto"/>
            </w:tcBorders>
            <w:shd w:val="clear" w:color="000000" w:fill="FFFFFF"/>
            <w:noWrap/>
            <w:vAlign w:val="center"/>
            <w:hideMark/>
          </w:tcPr>
          <w:p w14:paraId="35A69991" w14:textId="77777777" w:rsidR="008B4973" w:rsidRPr="008B4973" w:rsidRDefault="008B4973" w:rsidP="008B4973">
            <w:pPr>
              <w:ind w:left="-110"/>
              <w:jc w:val="center"/>
              <w:rPr>
                <w:sz w:val="18"/>
                <w:szCs w:val="18"/>
              </w:rPr>
            </w:pPr>
            <w:r w:rsidRPr="008B4973">
              <w:rPr>
                <w:sz w:val="18"/>
                <w:szCs w:val="18"/>
              </w:rPr>
              <w:t>04</w:t>
            </w:r>
          </w:p>
        </w:tc>
        <w:tc>
          <w:tcPr>
            <w:tcW w:w="504" w:type="dxa"/>
            <w:tcBorders>
              <w:top w:val="nil"/>
              <w:left w:val="nil"/>
              <w:bottom w:val="single" w:sz="4" w:space="0" w:color="auto"/>
              <w:right w:val="single" w:sz="4" w:space="0" w:color="auto"/>
            </w:tcBorders>
            <w:shd w:val="clear" w:color="000000" w:fill="FFFFFF"/>
            <w:noWrap/>
            <w:vAlign w:val="center"/>
            <w:hideMark/>
          </w:tcPr>
          <w:p w14:paraId="535E2C49" w14:textId="77777777" w:rsidR="008B4973" w:rsidRPr="008B4973" w:rsidRDefault="008B4973" w:rsidP="008B4973">
            <w:pPr>
              <w:jc w:val="center"/>
              <w:rPr>
                <w:sz w:val="18"/>
                <w:szCs w:val="18"/>
              </w:rPr>
            </w:pPr>
            <w:r w:rsidRPr="008B4973">
              <w:rPr>
                <w:sz w:val="18"/>
                <w:szCs w:val="18"/>
              </w:rPr>
              <w:t>12</w:t>
            </w:r>
          </w:p>
        </w:tc>
        <w:tc>
          <w:tcPr>
            <w:tcW w:w="1326" w:type="dxa"/>
            <w:tcBorders>
              <w:top w:val="nil"/>
              <w:left w:val="nil"/>
              <w:bottom w:val="single" w:sz="4" w:space="0" w:color="auto"/>
              <w:right w:val="single" w:sz="4" w:space="0" w:color="auto"/>
            </w:tcBorders>
            <w:shd w:val="clear" w:color="auto" w:fill="auto"/>
            <w:noWrap/>
            <w:vAlign w:val="center"/>
            <w:hideMark/>
          </w:tcPr>
          <w:p w14:paraId="5ED5D9D7" w14:textId="77777777" w:rsidR="008B4973" w:rsidRPr="008B4973" w:rsidRDefault="008B4973" w:rsidP="008B4973">
            <w:pPr>
              <w:jc w:val="center"/>
              <w:rPr>
                <w:sz w:val="18"/>
                <w:szCs w:val="18"/>
              </w:rPr>
            </w:pPr>
            <w:r w:rsidRPr="008B4973">
              <w:rPr>
                <w:sz w:val="18"/>
                <w:szCs w:val="18"/>
              </w:rPr>
              <w:t>500,0</w:t>
            </w:r>
          </w:p>
        </w:tc>
        <w:tc>
          <w:tcPr>
            <w:tcW w:w="1418" w:type="dxa"/>
            <w:tcBorders>
              <w:top w:val="nil"/>
              <w:left w:val="nil"/>
              <w:bottom w:val="single" w:sz="4" w:space="0" w:color="auto"/>
              <w:right w:val="single" w:sz="4" w:space="0" w:color="auto"/>
            </w:tcBorders>
            <w:shd w:val="clear" w:color="000000" w:fill="FFFFFF"/>
            <w:noWrap/>
            <w:vAlign w:val="center"/>
            <w:hideMark/>
          </w:tcPr>
          <w:p w14:paraId="4D12E778" w14:textId="77777777" w:rsidR="008B4973" w:rsidRPr="008B4973" w:rsidRDefault="008B4973" w:rsidP="008B4973">
            <w:pPr>
              <w:jc w:val="center"/>
              <w:rPr>
                <w:sz w:val="18"/>
                <w:szCs w:val="18"/>
              </w:rPr>
            </w:pPr>
            <w:r w:rsidRPr="008B4973">
              <w:rPr>
                <w:sz w:val="18"/>
                <w:szCs w:val="18"/>
              </w:rPr>
              <w:t>550,0</w:t>
            </w:r>
          </w:p>
        </w:tc>
        <w:tc>
          <w:tcPr>
            <w:tcW w:w="1417" w:type="dxa"/>
            <w:tcBorders>
              <w:top w:val="nil"/>
              <w:left w:val="nil"/>
              <w:bottom w:val="single" w:sz="4" w:space="0" w:color="auto"/>
              <w:right w:val="single" w:sz="4" w:space="0" w:color="auto"/>
            </w:tcBorders>
            <w:shd w:val="clear" w:color="000000" w:fill="FFFFFF"/>
            <w:noWrap/>
            <w:vAlign w:val="center"/>
            <w:hideMark/>
          </w:tcPr>
          <w:p w14:paraId="6946C2AE" w14:textId="77777777" w:rsidR="008B4973" w:rsidRPr="008B4973" w:rsidRDefault="008B4973" w:rsidP="008B4973">
            <w:pPr>
              <w:jc w:val="center"/>
              <w:rPr>
                <w:sz w:val="18"/>
                <w:szCs w:val="18"/>
              </w:rPr>
            </w:pPr>
            <w:r w:rsidRPr="008B4973">
              <w:rPr>
                <w:sz w:val="18"/>
                <w:szCs w:val="18"/>
              </w:rPr>
              <w:t>600,0</w:t>
            </w:r>
          </w:p>
        </w:tc>
      </w:tr>
      <w:tr w:rsidR="008B4973" w:rsidRPr="008B4973" w14:paraId="741AF7E9" w14:textId="77777777" w:rsidTr="001D58A8">
        <w:trPr>
          <w:trHeight w:val="63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6484FFBF" w14:textId="77777777" w:rsidR="008B4973" w:rsidRPr="008B4973" w:rsidRDefault="008B4973" w:rsidP="008B4973">
            <w:pPr>
              <w:ind w:left="-120"/>
              <w:jc w:val="right"/>
              <w:rPr>
                <w:b/>
                <w:bCs/>
                <w:color w:val="000000"/>
                <w:sz w:val="18"/>
                <w:szCs w:val="18"/>
              </w:rPr>
            </w:pPr>
            <w:r w:rsidRPr="008B4973">
              <w:rPr>
                <w:b/>
                <w:bCs/>
                <w:color w:val="000000"/>
                <w:sz w:val="18"/>
                <w:szCs w:val="18"/>
              </w:rPr>
              <w:t>7.1.2</w:t>
            </w:r>
          </w:p>
        </w:tc>
        <w:tc>
          <w:tcPr>
            <w:tcW w:w="2342" w:type="dxa"/>
            <w:tcBorders>
              <w:top w:val="nil"/>
              <w:left w:val="nil"/>
              <w:bottom w:val="single" w:sz="4" w:space="0" w:color="auto"/>
              <w:right w:val="single" w:sz="4" w:space="0" w:color="auto"/>
            </w:tcBorders>
            <w:shd w:val="clear" w:color="000000" w:fill="FFFFFF"/>
            <w:vAlign w:val="center"/>
            <w:hideMark/>
          </w:tcPr>
          <w:p w14:paraId="5D541BDA" w14:textId="77777777" w:rsidR="008B4973" w:rsidRPr="008B4973" w:rsidRDefault="008B4973" w:rsidP="008B4973">
            <w:pPr>
              <w:ind w:right="-112"/>
              <w:rPr>
                <w:b/>
                <w:bCs/>
                <w:sz w:val="18"/>
                <w:szCs w:val="18"/>
              </w:rPr>
            </w:pPr>
            <w:r w:rsidRPr="008B4973">
              <w:rPr>
                <w:b/>
                <w:bCs/>
                <w:sz w:val="18"/>
                <w:szCs w:val="18"/>
              </w:rPr>
              <w:t>Основное мероприятие «Финансовая поддержка субъектов малого и среднего предпринимательства»</w:t>
            </w:r>
          </w:p>
        </w:tc>
        <w:tc>
          <w:tcPr>
            <w:tcW w:w="992" w:type="dxa"/>
            <w:tcBorders>
              <w:top w:val="nil"/>
              <w:left w:val="nil"/>
              <w:bottom w:val="single" w:sz="4" w:space="0" w:color="auto"/>
              <w:right w:val="single" w:sz="4" w:space="0" w:color="auto"/>
            </w:tcBorders>
            <w:shd w:val="clear" w:color="000000" w:fill="FFFFFF"/>
            <w:noWrap/>
            <w:vAlign w:val="center"/>
            <w:hideMark/>
          </w:tcPr>
          <w:p w14:paraId="7EBD4F63" w14:textId="77777777" w:rsidR="008B4973" w:rsidRPr="008B4973" w:rsidRDefault="008B4973" w:rsidP="008B4973">
            <w:pPr>
              <w:jc w:val="center"/>
              <w:rPr>
                <w:b/>
                <w:bCs/>
                <w:sz w:val="18"/>
                <w:szCs w:val="18"/>
              </w:rPr>
            </w:pPr>
            <w:r w:rsidRPr="008B4973">
              <w:rPr>
                <w:b/>
                <w:bCs/>
                <w:sz w:val="18"/>
                <w:szCs w:val="18"/>
              </w:rPr>
              <w:t>60 1 03 00000</w:t>
            </w:r>
          </w:p>
        </w:tc>
        <w:tc>
          <w:tcPr>
            <w:tcW w:w="527" w:type="dxa"/>
            <w:tcBorders>
              <w:top w:val="nil"/>
              <w:left w:val="nil"/>
              <w:bottom w:val="single" w:sz="4" w:space="0" w:color="auto"/>
              <w:right w:val="single" w:sz="4" w:space="0" w:color="auto"/>
            </w:tcBorders>
            <w:shd w:val="clear" w:color="000000" w:fill="FFFFFF"/>
            <w:noWrap/>
            <w:vAlign w:val="center"/>
          </w:tcPr>
          <w:p w14:paraId="3F9B76F6"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4A2F87B8"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1C767B35"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0861602C" w14:textId="77777777" w:rsidR="008B4973" w:rsidRPr="008B4973" w:rsidRDefault="008B4973" w:rsidP="008B4973">
            <w:pPr>
              <w:jc w:val="center"/>
              <w:rPr>
                <w:b/>
                <w:bCs/>
                <w:sz w:val="18"/>
                <w:szCs w:val="18"/>
              </w:rPr>
            </w:pPr>
            <w:r w:rsidRPr="008B4973">
              <w:rPr>
                <w:b/>
                <w:bCs/>
                <w:sz w:val="18"/>
                <w:szCs w:val="18"/>
              </w:rPr>
              <w:t>42 500,0</w:t>
            </w:r>
          </w:p>
        </w:tc>
        <w:tc>
          <w:tcPr>
            <w:tcW w:w="1418" w:type="dxa"/>
            <w:tcBorders>
              <w:top w:val="nil"/>
              <w:left w:val="nil"/>
              <w:bottom w:val="single" w:sz="4" w:space="0" w:color="auto"/>
              <w:right w:val="single" w:sz="4" w:space="0" w:color="auto"/>
            </w:tcBorders>
            <w:shd w:val="clear" w:color="000000" w:fill="FFFFFF"/>
            <w:noWrap/>
            <w:vAlign w:val="center"/>
            <w:hideMark/>
          </w:tcPr>
          <w:p w14:paraId="1AB32924" w14:textId="77777777" w:rsidR="008B4973" w:rsidRPr="008B4973" w:rsidRDefault="008B4973" w:rsidP="008B4973">
            <w:pPr>
              <w:jc w:val="center"/>
              <w:rPr>
                <w:b/>
                <w:bCs/>
                <w:sz w:val="18"/>
                <w:szCs w:val="18"/>
              </w:rPr>
            </w:pPr>
            <w:r w:rsidRPr="008B4973">
              <w:rPr>
                <w:b/>
                <w:bCs/>
                <w:sz w:val="18"/>
                <w:szCs w:val="18"/>
              </w:rPr>
              <w:t>43 450,0</w:t>
            </w:r>
          </w:p>
        </w:tc>
        <w:tc>
          <w:tcPr>
            <w:tcW w:w="1417" w:type="dxa"/>
            <w:tcBorders>
              <w:top w:val="nil"/>
              <w:left w:val="nil"/>
              <w:bottom w:val="single" w:sz="4" w:space="0" w:color="auto"/>
              <w:right w:val="single" w:sz="4" w:space="0" w:color="auto"/>
            </w:tcBorders>
            <w:shd w:val="clear" w:color="000000" w:fill="FFFFFF"/>
            <w:noWrap/>
            <w:vAlign w:val="center"/>
            <w:hideMark/>
          </w:tcPr>
          <w:p w14:paraId="663E038C" w14:textId="77777777" w:rsidR="008B4973" w:rsidRPr="008B4973" w:rsidRDefault="008B4973" w:rsidP="008B4973">
            <w:pPr>
              <w:jc w:val="center"/>
              <w:rPr>
                <w:b/>
                <w:bCs/>
                <w:sz w:val="18"/>
                <w:szCs w:val="18"/>
              </w:rPr>
            </w:pPr>
            <w:r w:rsidRPr="008B4973">
              <w:rPr>
                <w:b/>
                <w:bCs/>
                <w:sz w:val="18"/>
                <w:szCs w:val="18"/>
              </w:rPr>
              <w:t>44 400,0</w:t>
            </w:r>
          </w:p>
        </w:tc>
      </w:tr>
      <w:tr w:rsidR="008B4973" w:rsidRPr="008B4973" w14:paraId="0C0120CB" w14:textId="77777777" w:rsidTr="001D58A8">
        <w:trPr>
          <w:trHeight w:val="818"/>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49A58E9E"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6F5D2FAB" w14:textId="77777777" w:rsidR="008B4973" w:rsidRPr="008B4973" w:rsidRDefault="008B4973" w:rsidP="008B4973">
            <w:pPr>
              <w:ind w:right="-112"/>
              <w:rPr>
                <w:sz w:val="18"/>
                <w:szCs w:val="18"/>
              </w:rPr>
            </w:pPr>
            <w:r w:rsidRPr="008B4973">
              <w:rPr>
                <w:sz w:val="18"/>
                <w:szCs w:val="18"/>
              </w:rPr>
              <w:t>Мероприятия по развитию и поддержке малого и среднего предпринимательства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14:paraId="64FA9F04" w14:textId="77777777" w:rsidR="008B4973" w:rsidRPr="008B4973" w:rsidRDefault="008B4973" w:rsidP="008B4973">
            <w:pPr>
              <w:jc w:val="center"/>
              <w:rPr>
                <w:sz w:val="18"/>
                <w:szCs w:val="18"/>
              </w:rPr>
            </w:pPr>
            <w:r w:rsidRPr="008B4973">
              <w:rPr>
                <w:sz w:val="18"/>
                <w:szCs w:val="18"/>
              </w:rPr>
              <w:t>60 1 03 80380</w:t>
            </w:r>
          </w:p>
        </w:tc>
        <w:tc>
          <w:tcPr>
            <w:tcW w:w="527" w:type="dxa"/>
            <w:tcBorders>
              <w:top w:val="nil"/>
              <w:left w:val="nil"/>
              <w:bottom w:val="single" w:sz="4" w:space="0" w:color="auto"/>
              <w:right w:val="single" w:sz="4" w:space="0" w:color="auto"/>
            </w:tcBorders>
            <w:shd w:val="clear" w:color="000000" w:fill="FFFFFF"/>
            <w:noWrap/>
            <w:vAlign w:val="center"/>
            <w:hideMark/>
          </w:tcPr>
          <w:p w14:paraId="7DB34BDE" w14:textId="77777777" w:rsidR="008B4973" w:rsidRPr="008B4973" w:rsidRDefault="008B4973" w:rsidP="008B4973">
            <w:pPr>
              <w:ind w:left="-110"/>
              <w:jc w:val="center"/>
              <w:rPr>
                <w:sz w:val="18"/>
                <w:szCs w:val="18"/>
              </w:rPr>
            </w:pPr>
            <w:r w:rsidRPr="008B4973">
              <w:rPr>
                <w:sz w:val="18"/>
                <w:szCs w:val="18"/>
              </w:rPr>
              <w:t>800</w:t>
            </w:r>
          </w:p>
        </w:tc>
        <w:tc>
          <w:tcPr>
            <w:tcW w:w="452" w:type="dxa"/>
            <w:tcBorders>
              <w:top w:val="nil"/>
              <w:left w:val="nil"/>
              <w:bottom w:val="single" w:sz="4" w:space="0" w:color="auto"/>
              <w:right w:val="single" w:sz="4" w:space="0" w:color="auto"/>
            </w:tcBorders>
            <w:shd w:val="clear" w:color="000000" w:fill="FFFFFF"/>
            <w:noWrap/>
            <w:vAlign w:val="center"/>
            <w:hideMark/>
          </w:tcPr>
          <w:p w14:paraId="627287AC" w14:textId="77777777" w:rsidR="008B4973" w:rsidRPr="008B4973" w:rsidRDefault="008B4973" w:rsidP="008B4973">
            <w:pPr>
              <w:ind w:left="-110"/>
              <w:jc w:val="center"/>
              <w:rPr>
                <w:sz w:val="18"/>
                <w:szCs w:val="18"/>
              </w:rPr>
            </w:pPr>
            <w:r w:rsidRPr="008B4973">
              <w:rPr>
                <w:sz w:val="18"/>
                <w:szCs w:val="18"/>
              </w:rPr>
              <w:t>04</w:t>
            </w:r>
          </w:p>
        </w:tc>
        <w:tc>
          <w:tcPr>
            <w:tcW w:w="504" w:type="dxa"/>
            <w:tcBorders>
              <w:top w:val="nil"/>
              <w:left w:val="nil"/>
              <w:bottom w:val="single" w:sz="4" w:space="0" w:color="auto"/>
              <w:right w:val="single" w:sz="4" w:space="0" w:color="auto"/>
            </w:tcBorders>
            <w:shd w:val="clear" w:color="000000" w:fill="FFFFFF"/>
            <w:noWrap/>
            <w:vAlign w:val="center"/>
            <w:hideMark/>
          </w:tcPr>
          <w:p w14:paraId="5ECBAD6B" w14:textId="77777777" w:rsidR="008B4973" w:rsidRPr="008B4973" w:rsidRDefault="008B4973" w:rsidP="008B4973">
            <w:pPr>
              <w:jc w:val="center"/>
              <w:rPr>
                <w:sz w:val="18"/>
                <w:szCs w:val="18"/>
              </w:rPr>
            </w:pPr>
            <w:r w:rsidRPr="008B4973">
              <w:rPr>
                <w:sz w:val="18"/>
                <w:szCs w:val="18"/>
              </w:rPr>
              <w:t>12</w:t>
            </w:r>
          </w:p>
        </w:tc>
        <w:tc>
          <w:tcPr>
            <w:tcW w:w="1326" w:type="dxa"/>
            <w:tcBorders>
              <w:top w:val="nil"/>
              <w:left w:val="nil"/>
              <w:bottom w:val="single" w:sz="4" w:space="0" w:color="auto"/>
              <w:right w:val="single" w:sz="4" w:space="0" w:color="auto"/>
            </w:tcBorders>
            <w:shd w:val="clear" w:color="auto" w:fill="auto"/>
            <w:noWrap/>
            <w:vAlign w:val="center"/>
            <w:hideMark/>
          </w:tcPr>
          <w:p w14:paraId="46C8DD34" w14:textId="77777777" w:rsidR="008B4973" w:rsidRPr="008B4973" w:rsidRDefault="008B4973" w:rsidP="008B4973">
            <w:pPr>
              <w:jc w:val="center"/>
              <w:rPr>
                <w:sz w:val="18"/>
                <w:szCs w:val="18"/>
              </w:rPr>
            </w:pPr>
            <w:r w:rsidRPr="008B4973">
              <w:rPr>
                <w:sz w:val="18"/>
                <w:szCs w:val="18"/>
              </w:rPr>
              <w:t>42 500,0</w:t>
            </w:r>
          </w:p>
        </w:tc>
        <w:tc>
          <w:tcPr>
            <w:tcW w:w="1418" w:type="dxa"/>
            <w:tcBorders>
              <w:top w:val="nil"/>
              <w:left w:val="nil"/>
              <w:bottom w:val="single" w:sz="4" w:space="0" w:color="auto"/>
              <w:right w:val="single" w:sz="4" w:space="0" w:color="auto"/>
            </w:tcBorders>
            <w:shd w:val="clear" w:color="000000" w:fill="FFFFFF"/>
            <w:noWrap/>
            <w:vAlign w:val="center"/>
            <w:hideMark/>
          </w:tcPr>
          <w:p w14:paraId="22DAECFC" w14:textId="77777777" w:rsidR="008B4973" w:rsidRPr="008B4973" w:rsidRDefault="008B4973" w:rsidP="008B4973">
            <w:pPr>
              <w:jc w:val="center"/>
              <w:rPr>
                <w:sz w:val="18"/>
                <w:szCs w:val="18"/>
              </w:rPr>
            </w:pPr>
            <w:r w:rsidRPr="008B4973">
              <w:rPr>
                <w:sz w:val="18"/>
                <w:szCs w:val="18"/>
              </w:rPr>
              <w:t>43 450,0</w:t>
            </w:r>
          </w:p>
        </w:tc>
        <w:tc>
          <w:tcPr>
            <w:tcW w:w="1417" w:type="dxa"/>
            <w:tcBorders>
              <w:top w:val="nil"/>
              <w:left w:val="nil"/>
              <w:bottom w:val="single" w:sz="4" w:space="0" w:color="auto"/>
              <w:right w:val="single" w:sz="4" w:space="0" w:color="auto"/>
            </w:tcBorders>
            <w:shd w:val="clear" w:color="000000" w:fill="FFFFFF"/>
            <w:noWrap/>
            <w:vAlign w:val="center"/>
            <w:hideMark/>
          </w:tcPr>
          <w:p w14:paraId="43C231E6" w14:textId="77777777" w:rsidR="008B4973" w:rsidRPr="008B4973" w:rsidRDefault="008B4973" w:rsidP="008B4973">
            <w:pPr>
              <w:jc w:val="center"/>
              <w:rPr>
                <w:sz w:val="18"/>
                <w:szCs w:val="18"/>
              </w:rPr>
            </w:pPr>
            <w:r w:rsidRPr="008B4973">
              <w:rPr>
                <w:sz w:val="18"/>
                <w:szCs w:val="18"/>
              </w:rPr>
              <w:t>44 400,0</w:t>
            </w:r>
          </w:p>
        </w:tc>
      </w:tr>
      <w:tr w:rsidR="008B4973" w:rsidRPr="008B4973" w14:paraId="7E58A153" w14:textId="77777777" w:rsidTr="001D58A8">
        <w:trPr>
          <w:trHeight w:val="1032"/>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2253D63A" w14:textId="77777777" w:rsidR="008B4973" w:rsidRPr="008B4973" w:rsidRDefault="008B4973" w:rsidP="008B4973">
            <w:pPr>
              <w:ind w:left="-120"/>
              <w:jc w:val="right"/>
              <w:rPr>
                <w:b/>
                <w:bCs/>
                <w:color w:val="000000"/>
                <w:sz w:val="18"/>
                <w:szCs w:val="18"/>
              </w:rPr>
            </w:pPr>
            <w:r w:rsidRPr="008B4973">
              <w:rPr>
                <w:b/>
                <w:bCs/>
                <w:color w:val="000000"/>
                <w:sz w:val="18"/>
                <w:szCs w:val="18"/>
              </w:rPr>
              <w:t>7.2</w:t>
            </w:r>
          </w:p>
        </w:tc>
        <w:tc>
          <w:tcPr>
            <w:tcW w:w="2342" w:type="dxa"/>
            <w:tcBorders>
              <w:top w:val="nil"/>
              <w:left w:val="nil"/>
              <w:bottom w:val="single" w:sz="4" w:space="0" w:color="auto"/>
              <w:right w:val="single" w:sz="4" w:space="0" w:color="auto"/>
            </w:tcBorders>
            <w:shd w:val="clear" w:color="000000" w:fill="FFFFFF"/>
            <w:vAlign w:val="bottom"/>
            <w:hideMark/>
          </w:tcPr>
          <w:p w14:paraId="054E37AE" w14:textId="77777777" w:rsidR="008B4973" w:rsidRPr="008B4973" w:rsidRDefault="008B4973" w:rsidP="008B4973">
            <w:pPr>
              <w:ind w:right="-112"/>
              <w:rPr>
                <w:b/>
                <w:bCs/>
                <w:sz w:val="18"/>
                <w:szCs w:val="18"/>
              </w:rPr>
            </w:pPr>
            <w:r w:rsidRPr="008B4973">
              <w:rPr>
                <w:b/>
                <w:bCs/>
                <w:sz w:val="18"/>
                <w:szCs w:val="18"/>
              </w:rPr>
              <w:t xml:space="preserve">Подпрограмма «Обеспечение доступным и комфортным жильем и коммунальными услугами населения Рамонского муниципального района Воронежской области» </w:t>
            </w:r>
          </w:p>
        </w:tc>
        <w:tc>
          <w:tcPr>
            <w:tcW w:w="992" w:type="dxa"/>
            <w:tcBorders>
              <w:top w:val="nil"/>
              <w:left w:val="nil"/>
              <w:bottom w:val="single" w:sz="4" w:space="0" w:color="auto"/>
              <w:right w:val="single" w:sz="4" w:space="0" w:color="auto"/>
            </w:tcBorders>
            <w:shd w:val="clear" w:color="000000" w:fill="FFFFFF"/>
            <w:noWrap/>
            <w:vAlign w:val="center"/>
            <w:hideMark/>
          </w:tcPr>
          <w:p w14:paraId="24BAC210" w14:textId="77777777" w:rsidR="008B4973" w:rsidRPr="008B4973" w:rsidRDefault="008B4973" w:rsidP="008B4973">
            <w:pPr>
              <w:jc w:val="center"/>
              <w:rPr>
                <w:b/>
                <w:bCs/>
                <w:sz w:val="18"/>
                <w:szCs w:val="18"/>
              </w:rPr>
            </w:pPr>
            <w:r w:rsidRPr="008B4973">
              <w:rPr>
                <w:b/>
                <w:bCs/>
                <w:sz w:val="18"/>
                <w:szCs w:val="18"/>
              </w:rPr>
              <w:t>60 2 00 00000</w:t>
            </w:r>
          </w:p>
        </w:tc>
        <w:tc>
          <w:tcPr>
            <w:tcW w:w="527" w:type="dxa"/>
            <w:tcBorders>
              <w:top w:val="nil"/>
              <w:left w:val="nil"/>
              <w:bottom w:val="single" w:sz="4" w:space="0" w:color="auto"/>
              <w:right w:val="single" w:sz="4" w:space="0" w:color="auto"/>
            </w:tcBorders>
            <w:shd w:val="clear" w:color="000000" w:fill="FFFFFF"/>
            <w:noWrap/>
            <w:vAlign w:val="center"/>
          </w:tcPr>
          <w:p w14:paraId="2BB3ADF7"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2725A184"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69B2150D"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6FDE743A" w14:textId="77777777" w:rsidR="008B4973" w:rsidRPr="008B4973" w:rsidRDefault="008B4973" w:rsidP="008B4973">
            <w:pPr>
              <w:jc w:val="center"/>
              <w:rPr>
                <w:b/>
                <w:bCs/>
                <w:sz w:val="18"/>
                <w:szCs w:val="18"/>
              </w:rPr>
            </w:pPr>
            <w:r w:rsidRPr="008B4973">
              <w:rPr>
                <w:b/>
                <w:bCs/>
                <w:sz w:val="18"/>
                <w:szCs w:val="18"/>
              </w:rPr>
              <w:t>31 276,9</w:t>
            </w:r>
          </w:p>
        </w:tc>
        <w:tc>
          <w:tcPr>
            <w:tcW w:w="1418" w:type="dxa"/>
            <w:tcBorders>
              <w:top w:val="nil"/>
              <w:left w:val="nil"/>
              <w:bottom w:val="single" w:sz="4" w:space="0" w:color="auto"/>
              <w:right w:val="single" w:sz="4" w:space="0" w:color="auto"/>
            </w:tcBorders>
            <w:shd w:val="clear" w:color="auto" w:fill="auto"/>
            <w:noWrap/>
            <w:vAlign w:val="center"/>
            <w:hideMark/>
          </w:tcPr>
          <w:p w14:paraId="441DD379" w14:textId="77777777" w:rsidR="008B4973" w:rsidRPr="008B4973" w:rsidRDefault="008B4973" w:rsidP="008B4973">
            <w:pPr>
              <w:jc w:val="center"/>
              <w:rPr>
                <w:b/>
                <w:bCs/>
                <w:sz w:val="18"/>
                <w:szCs w:val="18"/>
              </w:rPr>
            </w:pPr>
            <w:r w:rsidRPr="008B4973">
              <w:rPr>
                <w:b/>
                <w:bCs/>
                <w:sz w:val="18"/>
                <w:szCs w:val="18"/>
              </w:rPr>
              <w:t>35 198,0</w:t>
            </w:r>
          </w:p>
        </w:tc>
        <w:tc>
          <w:tcPr>
            <w:tcW w:w="1417" w:type="dxa"/>
            <w:tcBorders>
              <w:top w:val="nil"/>
              <w:left w:val="nil"/>
              <w:bottom w:val="single" w:sz="4" w:space="0" w:color="auto"/>
              <w:right w:val="single" w:sz="4" w:space="0" w:color="auto"/>
            </w:tcBorders>
            <w:shd w:val="clear" w:color="auto" w:fill="auto"/>
            <w:noWrap/>
            <w:vAlign w:val="center"/>
            <w:hideMark/>
          </w:tcPr>
          <w:p w14:paraId="4746B348" w14:textId="77777777" w:rsidR="008B4973" w:rsidRPr="008B4973" w:rsidRDefault="008B4973" w:rsidP="008B4973">
            <w:pPr>
              <w:jc w:val="center"/>
              <w:rPr>
                <w:b/>
                <w:bCs/>
                <w:sz w:val="18"/>
                <w:szCs w:val="18"/>
              </w:rPr>
            </w:pPr>
            <w:r w:rsidRPr="008B4973">
              <w:rPr>
                <w:b/>
                <w:bCs/>
                <w:sz w:val="18"/>
                <w:szCs w:val="18"/>
              </w:rPr>
              <w:t>30 429,0</w:t>
            </w:r>
          </w:p>
        </w:tc>
      </w:tr>
      <w:tr w:rsidR="008B4973" w:rsidRPr="008B4973" w14:paraId="0482D6A3" w14:textId="77777777" w:rsidTr="001D58A8">
        <w:trPr>
          <w:trHeight w:val="638"/>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2931FAFE" w14:textId="77777777" w:rsidR="008B4973" w:rsidRPr="008B4973" w:rsidRDefault="008B4973" w:rsidP="008B4973">
            <w:pPr>
              <w:ind w:left="-120"/>
              <w:jc w:val="right"/>
              <w:rPr>
                <w:b/>
                <w:bCs/>
                <w:color w:val="000000"/>
                <w:sz w:val="18"/>
                <w:szCs w:val="18"/>
              </w:rPr>
            </w:pPr>
            <w:r w:rsidRPr="008B4973">
              <w:rPr>
                <w:b/>
                <w:bCs/>
                <w:color w:val="000000"/>
                <w:sz w:val="18"/>
                <w:szCs w:val="18"/>
              </w:rPr>
              <w:t>7.2.1</w:t>
            </w:r>
          </w:p>
        </w:tc>
        <w:tc>
          <w:tcPr>
            <w:tcW w:w="2342" w:type="dxa"/>
            <w:tcBorders>
              <w:top w:val="nil"/>
              <w:left w:val="nil"/>
              <w:bottom w:val="single" w:sz="4" w:space="0" w:color="auto"/>
              <w:right w:val="single" w:sz="4" w:space="0" w:color="auto"/>
            </w:tcBorders>
            <w:shd w:val="clear" w:color="000000" w:fill="FFFFFF"/>
            <w:vAlign w:val="center"/>
            <w:hideMark/>
          </w:tcPr>
          <w:p w14:paraId="7D76B644" w14:textId="77777777" w:rsidR="008B4973" w:rsidRPr="008B4973" w:rsidRDefault="008B4973" w:rsidP="008B4973">
            <w:pPr>
              <w:ind w:right="-112"/>
              <w:rPr>
                <w:b/>
                <w:bCs/>
                <w:sz w:val="18"/>
                <w:szCs w:val="18"/>
              </w:rPr>
            </w:pPr>
            <w:r w:rsidRPr="008B4973">
              <w:rPr>
                <w:b/>
                <w:bCs/>
                <w:sz w:val="18"/>
                <w:szCs w:val="18"/>
              </w:rPr>
              <w:t>Основное мероприятие «Обеспечение жильем молодых семей»</w:t>
            </w:r>
          </w:p>
        </w:tc>
        <w:tc>
          <w:tcPr>
            <w:tcW w:w="992" w:type="dxa"/>
            <w:tcBorders>
              <w:top w:val="nil"/>
              <w:left w:val="nil"/>
              <w:bottom w:val="single" w:sz="4" w:space="0" w:color="auto"/>
              <w:right w:val="single" w:sz="4" w:space="0" w:color="auto"/>
            </w:tcBorders>
            <w:shd w:val="clear" w:color="000000" w:fill="FFFFFF"/>
            <w:noWrap/>
            <w:vAlign w:val="center"/>
            <w:hideMark/>
          </w:tcPr>
          <w:p w14:paraId="4E3B404B" w14:textId="77777777" w:rsidR="008B4973" w:rsidRPr="008B4973" w:rsidRDefault="008B4973" w:rsidP="008B4973">
            <w:pPr>
              <w:jc w:val="center"/>
              <w:rPr>
                <w:b/>
                <w:bCs/>
                <w:sz w:val="18"/>
                <w:szCs w:val="18"/>
              </w:rPr>
            </w:pPr>
            <w:r w:rsidRPr="008B4973">
              <w:rPr>
                <w:b/>
                <w:bCs/>
                <w:sz w:val="18"/>
                <w:szCs w:val="18"/>
              </w:rPr>
              <w:t>60 2 01 00000</w:t>
            </w:r>
          </w:p>
        </w:tc>
        <w:tc>
          <w:tcPr>
            <w:tcW w:w="527" w:type="dxa"/>
            <w:tcBorders>
              <w:top w:val="nil"/>
              <w:left w:val="nil"/>
              <w:bottom w:val="single" w:sz="4" w:space="0" w:color="auto"/>
              <w:right w:val="single" w:sz="4" w:space="0" w:color="auto"/>
            </w:tcBorders>
            <w:shd w:val="clear" w:color="000000" w:fill="FFFFFF"/>
            <w:noWrap/>
            <w:vAlign w:val="center"/>
          </w:tcPr>
          <w:p w14:paraId="521E652C"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731C2059"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1911EE98"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5FFB0539" w14:textId="77777777" w:rsidR="008B4973" w:rsidRPr="008B4973" w:rsidRDefault="008B4973" w:rsidP="008B4973">
            <w:pPr>
              <w:jc w:val="center"/>
              <w:rPr>
                <w:b/>
                <w:bCs/>
                <w:sz w:val="18"/>
                <w:szCs w:val="18"/>
              </w:rPr>
            </w:pPr>
            <w:r w:rsidRPr="008B4973">
              <w:rPr>
                <w:b/>
                <w:bCs/>
                <w:sz w:val="18"/>
                <w:szCs w:val="18"/>
              </w:rPr>
              <w:t>6 027,0</w:t>
            </w:r>
          </w:p>
        </w:tc>
        <w:tc>
          <w:tcPr>
            <w:tcW w:w="1418" w:type="dxa"/>
            <w:tcBorders>
              <w:top w:val="nil"/>
              <w:left w:val="nil"/>
              <w:bottom w:val="single" w:sz="4" w:space="0" w:color="auto"/>
              <w:right w:val="single" w:sz="4" w:space="0" w:color="auto"/>
            </w:tcBorders>
            <w:shd w:val="clear" w:color="000000" w:fill="FFFFFF"/>
            <w:noWrap/>
            <w:vAlign w:val="center"/>
            <w:hideMark/>
          </w:tcPr>
          <w:p w14:paraId="3C044AE7" w14:textId="77777777" w:rsidR="008B4973" w:rsidRPr="008B4973" w:rsidRDefault="008B4973" w:rsidP="008B4973">
            <w:pPr>
              <w:jc w:val="center"/>
              <w:rPr>
                <w:b/>
                <w:bCs/>
                <w:sz w:val="18"/>
                <w:szCs w:val="18"/>
              </w:rPr>
            </w:pPr>
            <w:r w:rsidRPr="008B4973">
              <w:rPr>
                <w:b/>
                <w:bCs/>
                <w:sz w:val="18"/>
                <w:szCs w:val="18"/>
              </w:rPr>
              <w:t>10 700,4</w:t>
            </w:r>
          </w:p>
        </w:tc>
        <w:tc>
          <w:tcPr>
            <w:tcW w:w="1417" w:type="dxa"/>
            <w:tcBorders>
              <w:top w:val="nil"/>
              <w:left w:val="nil"/>
              <w:bottom w:val="single" w:sz="4" w:space="0" w:color="auto"/>
              <w:right w:val="single" w:sz="4" w:space="0" w:color="auto"/>
            </w:tcBorders>
            <w:shd w:val="clear" w:color="000000" w:fill="FFFFFF"/>
            <w:noWrap/>
            <w:vAlign w:val="center"/>
            <w:hideMark/>
          </w:tcPr>
          <w:p w14:paraId="0BBA48AD" w14:textId="77777777" w:rsidR="008B4973" w:rsidRPr="008B4973" w:rsidRDefault="008B4973" w:rsidP="008B4973">
            <w:pPr>
              <w:jc w:val="center"/>
              <w:rPr>
                <w:b/>
                <w:bCs/>
                <w:sz w:val="18"/>
                <w:szCs w:val="18"/>
              </w:rPr>
            </w:pPr>
            <w:r w:rsidRPr="008B4973">
              <w:rPr>
                <w:b/>
                <w:bCs/>
                <w:sz w:val="18"/>
                <w:szCs w:val="18"/>
              </w:rPr>
              <w:t>10 735,1</w:t>
            </w:r>
          </w:p>
        </w:tc>
      </w:tr>
      <w:tr w:rsidR="008B4973" w:rsidRPr="008B4973" w14:paraId="4E4C1018" w14:textId="77777777" w:rsidTr="001D58A8">
        <w:trPr>
          <w:trHeight w:val="649"/>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2A70F120"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49DF1E28" w14:textId="77777777" w:rsidR="008B4973" w:rsidRPr="008B4973" w:rsidRDefault="008B4973" w:rsidP="008B4973">
            <w:pPr>
              <w:ind w:right="-112"/>
              <w:rPr>
                <w:sz w:val="18"/>
                <w:szCs w:val="18"/>
              </w:rPr>
            </w:pPr>
            <w:r w:rsidRPr="008B4973">
              <w:rPr>
                <w:sz w:val="18"/>
                <w:szCs w:val="18"/>
              </w:rPr>
              <w:t>Мероприятия по обеспечению жильем  молодых семей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14:paraId="0F94D3F4" w14:textId="77777777" w:rsidR="008B4973" w:rsidRPr="008B4973" w:rsidRDefault="008B4973" w:rsidP="008B4973">
            <w:pPr>
              <w:jc w:val="center"/>
              <w:rPr>
                <w:sz w:val="18"/>
                <w:szCs w:val="18"/>
              </w:rPr>
            </w:pPr>
            <w:r w:rsidRPr="008B4973">
              <w:rPr>
                <w:sz w:val="18"/>
                <w:szCs w:val="18"/>
              </w:rPr>
              <w:t>60 2 01 L4970</w:t>
            </w:r>
          </w:p>
        </w:tc>
        <w:tc>
          <w:tcPr>
            <w:tcW w:w="527" w:type="dxa"/>
            <w:tcBorders>
              <w:top w:val="nil"/>
              <w:left w:val="nil"/>
              <w:bottom w:val="single" w:sz="4" w:space="0" w:color="auto"/>
              <w:right w:val="single" w:sz="4" w:space="0" w:color="auto"/>
            </w:tcBorders>
            <w:shd w:val="clear" w:color="000000" w:fill="FFFFFF"/>
            <w:noWrap/>
            <w:vAlign w:val="center"/>
            <w:hideMark/>
          </w:tcPr>
          <w:p w14:paraId="5B93EEF0" w14:textId="77777777" w:rsidR="008B4973" w:rsidRPr="008B4973" w:rsidRDefault="008B4973" w:rsidP="008B4973">
            <w:pPr>
              <w:ind w:left="-110"/>
              <w:jc w:val="center"/>
              <w:rPr>
                <w:sz w:val="18"/>
                <w:szCs w:val="18"/>
              </w:rPr>
            </w:pPr>
            <w:r w:rsidRPr="008B4973">
              <w:rPr>
                <w:sz w:val="18"/>
                <w:szCs w:val="18"/>
              </w:rPr>
              <w:t>300</w:t>
            </w:r>
          </w:p>
        </w:tc>
        <w:tc>
          <w:tcPr>
            <w:tcW w:w="452" w:type="dxa"/>
            <w:tcBorders>
              <w:top w:val="nil"/>
              <w:left w:val="nil"/>
              <w:bottom w:val="single" w:sz="4" w:space="0" w:color="auto"/>
              <w:right w:val="single" w:sz="4" w:space="0" w:color="auto"/>
            </w:tcBorders>
            <w:shd w:val="clear" w:color="000000" w:fill="FFFFFF"/>
            <w:noWrap/>
            <w:vAlign w:val="center"/>
            <w:hideMark/>
          </w:tcPr>
          <w:p w14:paraId="554248F9" w14:textId="77777777" w:rsidR="008B4973" w:rsidRPr="008B4973" w:rsidRDefault="008B4973" w:rsidP="008B4973">
            <w:pPr>
              <w:ind w:left="-110"/>
              <w:jc w:val="center"/>
              <w:rPr>
                <w:sz w:val="18"/>
                <w:szCs w:val="18"/>
              </w:rPr>
            </w:pPr>
            <w:r w:rsidRPr="008B4973">
              <w:rPr>
                <w:sz w:val="18"/>
                <w:szCs w:val="18"/>
              </w:rPr>
              <w:t>10</w:t>
            </w:r>
          </w:p>
        </w:tc>
        <w:tc>
          <w:tcPr>
            <w:tcW w:w="504" w:type="dxa"/>
            <w:tcBorders>
              <w:top w:val="nil"/>
              <w:left w:val="nil"/>
              <w:bottom w:val="single" w:sz="4" w:space="0" w:color="auto"/>
              <w:right w:val="single" w:sz="4" w:space="0" w:color="auto"/>
            </w:tcBorders>
            <w:shd w:val="clear" w:color="000000" w:fill="FFFFFF"/>
            <w:noWrap/>
            <w:vAlign w:val="center"/>
            <w:hideMark/>
          </w:tcPr>
          <w:p w14:paraId="6AF665DA" w14:textId="77777777" w:rsidR="008B4973" w:rsidRPr="008B4973" w:rsidRDefault="008B4973" w:rsidP="008B4973">
            <w:pPr>
              <w:jc w:val="center"/>
              <w:rPr>
                <w:sz w:val="18"/>
                <w:szCs w:val="18"/>
              </w:rPr>
            </w:pPr>
            <w:r w:rsidRPr="008B4973">
              <w:rPr>
                <w:sz w:val="18"/>
                <w:szCs w:val="18"/>
              </w:rPr>
              <w:t>04</w:t>
            </w:r>
          </w:p>
        </w:tc>
        <w:tc>
          <w:tcPr>
            <w:tcW w:w="1326" w:type="dxa"/>
            <w:tcBorders>
              <w:top w:val="nil"/>
              <w:left w:val="nil"/>
              <w:bottom w:val="single" w:sz="4" w:space="0" w:color="auto"/>
              <w:right w:val="single" w:sz="4" w:space="0" w:color="auto"/>
            </w:tcBorders>
            <w:shd w:val="clear" w:color="auto" w:fill="auto"/>
            <w:vAlign w:val="center"/>
            <w:hideMark/>
          </w:tcPr>
          <w:p w14:paraId="09AE3D88" w14:textId="77777777" w:rsidR="008B4973" w:rsidRPr="008B4973" w:rsidRDefault="008B4973" w:rsidP="008B4973">
            <w:pPr>
              <w:jc w:val="center"/>
              <w:rPr>
                <w:sz w:val="18"/>
                <w:szCs w:val="18"/>
              </w:rPr>
            </w:pPr>
            <w:r w:rsidRPr="008B4973">
              <w:rPr>
                <w:sz w:val="18"/>
                <w:szCs w:val="18"/>
              </w:rPr>
              <w:t>6 027,0</w:t>
            </w:r>
          </w:p>
        </w:tc>
        <w:tc>
          <w:tcPr>
            <w:tcW w:w="1418" w:type="dxa"/>
            <w:tcBorders>
              <w:top w:val="nil"/>
              <w:left w:val="nil"/>
              <w:bottom w:val="single" w:sz="4" w:space="0" w:color="auto"/>
              <w:right w:val="single" w:sz="4" w:space="0" w:color="auto"/>
            </w:tcBorders>
            <w:shd w:val="clear" w:color="000000" w:fill="FFFFFF"/>
            <w:vAlign w:val="center"/>
            <w:hideMark/>
          </w:tcPr>
          <w:p w14:paraId="7C7B3C15" w14:textId="77777777" w:rsidR="008B4973" w:rsidRPr="008B4973" w:rsidRDefault="008B4973" w:rsidP="008B4973">
            <w:pPr>
              <w:jc w:val="center"/>
              <w:rPr>
                <w:sz w:val="18"/>
                <w:szCs w:val="18"/>
              </w:rPr>
            </w:pPr>
            <w:r w:rsidRPr="008B4973">
              <w:rPr>
                <w:sz w:val="18"/>
                <w:szCs w:val="18"/>
              </w:rPr>
              <w:t>10 700,4</w:t>
            </w:r>
          </w:p>
        </w:tc>
        <w:tc>
          <w:tcPr>
            <w:tcW w:w="1417" w:type="dxa"/>
            <w:tcBorders>
              <w:top w:val="nil"/>
              <w:left w:val="nil"/>
              <w:bottom w:val="single" w:sz="4" w:space="0" w:color="auto"/>
              <w:right w:val="single" w:sz="4" w:space="0" w:color="auto"/>
            </w:tcBorders>
            <w:shd w:val="clear" w:color="000000" w:fill="FFFFFF"/>
            <w:vAlign w:val="center"/>
            <w:hideMark/>
          </w:tcPr>
          <w:p w14:paraId="1EBCDBE1" w14:textId="77777777" w:rsidR="008B4973" w:rsidRPr="008B4973" w:rsidRDefault="008B4973" w:rsidP="008B4973">
            <w:pPr>
              <w:jc w:val="center"/>
              <w:rPr>
                <w:sz w:val="18"/>
                <w:szCs w:val="18"/>
              </w:rPr>
            </w:pPr>
            <w:r w:rsidRPr="008B4973">
              <w:rPr>
                <w:sz w:val="18"/>
                <w:szCs w:val="18"/>
              </w:rPr>
              <w:t>10 735,1</w:t>
            </w:r>
          </w:p>
        </w:tc>
      </w:tr>
      <w:tr w:rsidR="008B4973" w:rsidRPr="008B4973" w14:paraId="3088A631"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57123BE3" w14:textId="77777777" w:rsidR="008B4973" w:rsidRPr="008B4973" w:rsidRDefault="008B4973" w:rsidP="008B4973">
            <w:pPr>
              <w:ind w:left="-120"/>
              <w:jc w:val="right"/>
              <w:rPr>
                <w:b/>
                <w:bCs/>
                <w:color w:val="000000"/>
                <w:sz w:val="18"/>
                <w:szCs w:val="18"/>
              </w:rPr>
            </w:pPr>
            <w:r w:rsidRPr="008B4973">
              <w:rPr>
                <w:b/>
                <w:bCs/>
                <w:color w:val="000000"/>
                <w:sz w:val="18"/>
                <w:szCs w:val="18"/>
              </w:rPr>
              <w:t>7.2.2</w:t>
            </w:r>
          </w:p>
        </w:tc>
        <w:tc>
          <w:tcPr>
            <w:tcW w:w="2342" w:type="dxa"/>
            <w:tcBorders>
              <w:top w:val="nil"/>
              <w:left w:val="nil"/>
              <w:bottom w:val="single" w:sz="4" w:space="0" w:color="auto"/>
              <w:right w:val="single" w:sz="4" w:space="0" w:color="auto"/>
            </w:tcBorders>
            <w:shd w:val="clear" w:color="000000" w:fill="FFFFFF"/>
            <w:vAlign w:val="center"/>
            <w:hideMark/>
          </w:tcPr>
          <w:p w14:paraId="71906521" w14:textId="77777777" w:rsidR="008B4973" w:rsidRPr="008B4973" w:rsidRDefault="008B4973" w:rsidP="008B4973">
            <w:pPr>
              <w:ind w:right="-112"/>
              <w:rPr>
                <w:b/>
                <w:bCs/>
                <w:sz w:val="18"/>
                <w:szCs w:val="18"/>
              </w:rPr>
            </w:pPr>
            <w:r w:rsidRPr="008B4973">
              <w:rPr>
                <w:b/>
                <w:bCs/>
                <w:sz w:val="18"/>
                <w:szCs w:val="18"/>
              </w:rPr>
              <w:t>Основное мероприятие «Инфраструктурное обеспечение земельных участков, предназначенных для комплексной застройки малоэтажного жилья и жилья эконом класса»</w:t>
            </w:r>
          </w:p>
        </w:tc>
        <w:tc>
          <w:tcPr>
            <w:tcW w:w="992" w:type="dxa"/>
            <w:tcBorders>
              <w:top w:val="nil"/>
              <w:left w:val="nil"/>
              <w:bottom w:val="single" w:sz="4" w:space="0" w:color="auto"/>
              <w:right w:val="single" w:sz="4" w:space="0" w:color="auto"/>
            </w:tcBorders>
            <w:shd w:val="clear" w:color="000000" w:fill="FFFFFF"/>
            <w:noWrap/>
            <w:vAlign w:val="center"/>
            <w:hideMark/>
          </w:tcPr>
          <w:p w14:paraId="4B8491E2" w14:textId="77777777" w:rsidR="008B4973" w:rsidRPr="008B4973" w:rsidRDefault="008B4973" w:rsidP="008B4973">
            <w:pPr>
              <w:jc w:val="center"/>
              <w:rPr>
                <w:b/>
                <w:bCs/>
                <w:sz w:val="18"/>
                <w:szCs w:val="18"/>
              </w:rPr>
            </w:pPr>
            <w:r w:rsidRPr="008B4973">
              <w:rPr>
                <w:b/>
                <w:bCs/>
                <w:sz w:val="18"/>
                <w:szCs w:val="18"/>
              </w:rPr>
              <w:t>60 2 02 00000</w:t>
            </w:r>
          </w:p>
        </w:tc>
        <w:tc>
          <w:tcPr>
            <w:tcW w:w="527" w:type="dxa"/>
            <w:tcBorders>
              <w:top w:val="nil"/>
              <w:left w:val="nil"/>
              <w:bottom w:val="single" w:sz="4" w:space="0" w:color="auto"/>
              <w:right w:val="single" w:sz="4" w:space="0" w:color="auto"/>
            </w:tcBorders>
            <w:shd w:val="clear" w:color="000000" w:fill="FFFFFF"/>
            <w:noWrap/>
            <w:vAlign w:val="center"/>
          </w:tcPr>
          <w:p w14:paraId="37DD5E59"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42794E9A"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42C954B8"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14:paraId="40C3EA77" w14:textId="77777777" w:rsidR="008B4973" w:rsidRPr="008B4973" w:rsidRDefault="008B4973" w:rsidP="008B4973">
            <w:pPr>
              <w:jc w:val="center"/>
              <w:rPr>
                <w:b/>
                <w:bCs/>
                <w:sz w:val="18"/>
                <w:szCs w:val="18"/>
              </w:rPr>
            </w:pPr>
            <w:r w:rsidRPr="008B4973">
              <w:rPr>
                <w:b/>
                <w:bCs/>
                <w:sz w:val="18"/>
                <w:szCs w:val="18"/>
              </w:rPr>
              <w:t>1 824,3</w:t>
            </w:r>
          </w:p>
        </w:tc>
        <w:tc>
          <w:tcPr>
            <w:tcW w:w="1418" w:type="dxa"/>
            <w:tcBorders>
              <w:top w:val="nil"/>
              <w:left w:val="nil"/>
              <w:bottom w:val="single" w:sz="4" w:space="0" w:color="auto"/>
              <w:right w:val="single" w:sz="4" w:space="0" w:color="auto"/>
            </w:tcBorders>
            <w:shd w:val="clear" w:color="000000" w:fill="FFFFFF"/>
            <w:vAlign w:val="center"/>
            <w:hideMark/>
          </w:tcPr>
          <w:p w14:paraId="3706A5FB" w14:textId="77777777" w:rsidR="008B4973" w:rsidRPr="008B4973" w:rsidRDefault="008B4973" w:rsidP="008B4973">
            <w:pPr>
              <w:jc w:val="center"/>
              <w:rPr>
                <w:b/>
                <w:bCs/>
                <w:sz w:val="18"/>
                <w:szCs w:val="18"/>
              </w:rPr>
            </w:pPr>
            <w:r w:rsidRPr="008B4973">
              <w:rPr>
                <w:b/>
                <w:bCs/>
                <w:sz w:val="18"/>
                <w:szCs w:val="18"/>
              </w:rPr>
              <w:t>12 393,7</w:t>
            </w:r>
          </w:p>
        </w:tc>
        <w:tc>
          <w:tcPr>
            <w:tcW w:w="1417" w:type="dxa"/>
            <w:tcBorders>
              <w:top w:val="nil"/>
              <w:left w:val="nil"/>
              <w:bottom w:val="single" w:sz="4" w:space="0" w:color="auto"/>
              <w:right w:val="single" w:sz="4" w:space="0" w:color="auto"/>
            </w:tcBorders>
            <w:shd w:val="clear" w:color="000000" w:fill="FFFFFF"/>
            <w:vAlign w:val="center"/>
            <w:hideMark/>
          </w:tcPr>
          <w:p w14:paraId="151A645B" w14:textId="77777777" w:rsidR="008B4973" w:rsidRPr="008B4973" w:rsidRDefault="008B4973" w:rsidP="008B4973">
            <w:pPr>
              <w:jc w:val="center"/>
              <w:rPr>
                <w:b/>
                <w:bCs/>
                <w:sz w:val="18"/>
                <w:szCs w:val="18"/>
              </w:rPr>
            </w:pPr>
            <w:r w:rsidRPr="008B4973">
              <w:rPr>
                <w:b/>
                <w:bCs/>
                <w:sz w:val="18"/>
                <w:szCs w:val="18"/>
              </w:rPr>
              <w:t>8 040,0</w:t>
            </w:r>
          </w:p>
        </w:tc>
      </w:tr>
      <w:tr w:rsidR="008B4973" w:rsidRPr="008B4973" w14:paraId="50936DE0" w14:textId="77777777" w:rsidTr="001D58A8">
        <w:trPr>
          <w:trHeight w:val="1388"/>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055C62F2"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444C99C8" w14:textId="77777777" w:rsidR="008B4973" w:rsidRPr="008B4973" w:rsidRDefault="008B4973" w:rsidP="008B4973">
            <w:pPr>
              <w:ind w:right="-112"/>
              <w:rPr>
                <w:sz w:val="18"/>
                <w:szCs w:val="18"/>
              </w:rPr>
            </w:pPr>
            <w:r w:rsidRPr="008B4973">
              <w:rPr>
                <w:sz w:val="18"/>
                <w:szCs w:val="18"/>
              </w:rPr>
              <w:t>Расходы на капитальные вложения в объекты инфраструктуры на земельных участках, предназначенных для предоставления семьям, имеющим трех и более детей (Межбюджетные трансферты)</w:t>
            </w:r>
          </w:p>
        </w:tc>
        <w:tc>
          <w:tcPr>
            <w:tcW w:w="992" w:type="dxa"/>
            <w:tcBorders>
              <w:top w:val="nil"/>
              <w:left w:val="nil"/>
              <w:bottom w:val="single" w:sz="4" w:space="0" w:color="auto"/>
              <w:right w:val="single" w:sz="4" w:space="0" w:color="auto"/>
            </w:tcBorders>
            <w:shd w:val="clear" w:color="000000" w:fill="FFFFFF"/>
            <w:noWrap/>
            <w:vAlign w:val="center"/>
            <w:hideMark/>
          </w:tcPr>
          <w:p w14:paraId="49B46C84" w14:textId="77777777" w:rsidR="008B4973" w:rsidRPr="008B4973" w:rsidRDefault="008B4973" w:rsidP="008B4973">
            <w:pPr>
              <w:jc w:val="center"/>
              <w:rPr>
                <w:sz w:val="18"/>
                <w:szCs w:val="18"/>
              </w:rPr>
            </w:pPr>
            <w:r w:rsidRPr="008B4973">
              <w:rPr>
                <w:sz w:val="18"/>
                <w:szCs w:val="18"/>
              </w:rPr>
              <w:t>60 2 02 S9770</w:t>
            </w:r>
          </w:p>
        </w:tc>
        <w:tc>
          <w:tcPr>
            <w:tcW w:w="527" w:type="dxa"/>
            <w:tcBorders>
              <w:top w:val="nil"/>
              <w:left w:val="nil"/>
              <w:bottom w:val="single" w:sz="4" w:space="0" w:color="auto"/>
              <w:right w:val="single" w:sz="4" w:space="0" w:color="auto"/>
            </w:tcBorders>
            <w:shd w:val="clear" w:color="000000" w:fill="FFFFFF"/>
            <w:noWrap/>
            <w:vAlign w:val="center"/>
            <w:hideMark/>
          </w:tcPr>
          <w:p w14:paraId="29B3DC25" w14:textId="77777777" w:rsidR="008B4973" w:rsidRPr="008B4973" w:rsidRDefault="008B4973" w:rsidP="008B4973">
            <w:pPr>
              <w:ind w:left="-110"/>
              <w:jc w:val="center"/>
              <w:rPr>
                <w:sz w:val="18"/>
                <w:szCs w:val="18"/>
              </w:rPr>
            </w:pPr>
            <w:r w:rsidRPr="008B4973">
              <w:rPr>
                <w:sz w:val="18"/>
                <w:szCs w:val="18"/>
              </w:rPr>
              <w:t>500</w:t>
            </w:r>
          </w:p>
        </w:tc>
        <w:tc>
          <w:tcPr>
            <w:tcW w:w="452" w:type="dxa"/>
            <w:tcBorders>
              <w:top w:val="nil"/>
              <w:left w:val="nil"/>
              <w:bottom w:val="single" w:sz="4" w:space="0" w:color="auto"/>
              <w:right w:val="single" w:sz="4" w:space="0" w:color="auto"/>
            </w:tcBorders>
            <w:shd w:val="clear" w:color="000000" w:fill="FFFFFF"/>
            <w:noWrap/>
            <w:vAlign w:val="center"/>
            <w:hideMark/>
          </w:tcPr>
          <w:p w14:paraId="74114943" w14:textId="77777777" w:rsidR="008B4973" w:rsidRPr="008B4973" w:rsidRDefault="008B4973" w:rsidP="008B4973">
            <w:pPr>
              <w:ind w:left="-110"/>
              <w:jc w:val="center"/>
              <w:rPr>
                <w:sz w:val="18"/>
                <w:szCs w:val="18"/>
              </w:rPr>
            </w:pPr>
            <w:r w:rsidRPr="008B4973">
              <w:rPr>
                <w:sz w:val="18"/>
                <w:szCs w:val="18"/>
              </w:rPr>
              <w:t>05</w:t>
            </w:r>
          </w:p>
        </w:tc>
        <w:tc>
          <w:tcPr>
            <w:tcW w:w="504" w:type="dxa"/>
            <w:tcBorders>
              <w:top w:val="nil"/>
              <w:left w:val="nil"/>
              <w:bottom w:val="single" w:sz="4" w:space="0" w:color="auto"/>
              <w:right w:val="single" w:sz="4" w:space="0" w:color="auto"/>
            </w:tcBorders>
            <w:shd w:val="clear" w:color="000000" w:fill="FFFFFF"/>
            <w:noWrap/>
            <w:vAlign w:val="center"/>
            <w:hideMark/>
          </w:tcPr>
          <w:p w14:paraId="563476AA" w14:textId="77777777" w:rsidR="008B4973" w:rsidRPr="008B4973" w:rsidRDefault="008B4973" w:rsidP="008B4973">
            <w:pPr>
              <w:jc w:val="center"/>
              <w:rPr>
                <w:sz w:val="18"/>
                <w:szCs w:val="18"/>
              </w:rPr>
            </w:pPr>
            <w:r w:rsidRPr="008B4973">
              <w:rPr>
                <w:sz w:val="18"/>
                <w:szCs w:val="18"/>
              </w:rPr>
              <w:t>05</w:t>
            </w:r>
          </w:p>
        </w:tc>
        <w:tc>
          <w:tcPr>
            <w:tcW w:w="1326" w:type="dxa"/>
            <w:tcBorders>
              <w:top w:val="nil"/>
              <w:left w:val="nil"/>
              <w:bottom w:val="single" w:sz="4" w:space="0" w:color="auto"/>
              <w:right w:val="single" w:sz="4" w:space="0" w:color="auto"/>
            </w:tcBorders>
            <w:shd w:val="clear" w:color="auto" w:fill="auto"/>
            <w:vAlign w:val="center"/>
            <w:hideMark/>
          </w:tcPr>
          <w:p w14:paraId="35B9442E" w14:textId="77777777" w:rsidR="008B4973" w:rsidRPr="008B4973" w:rsidRDefault="008B4973" w:rsidP="008B4973">
            <w:pPr>
              <w:jc w:val="center"/>
              <w:rPr>
                <w:sz w:val="18"/>
                <w:szCs w:val="18"/>
              </w:rPr>
            </w:pPr>
            <w:r w:rsidRPr="008B4973">
              <w:rPr>
                <w:sz w:val="18"/>
                <w:szCs w:val="18"/>
              </w:rPr>
              <w:t>1 824,3</w:t>
            </w:r>
          </w:p>
        </w:tc>
        <w:tc>
          <w:tcPr>
            <w:tcW w:w="1418" w:type="dxa"/>
            <w:tcBorders>
              <w:top w:val="nil"/>
              <w:left w:val="nil"/>
              <w:bottom w:val="single" w:sz="4" w:space="0" w:color="auto"/>
              <w:right w:val="single" w:sz="4" w:space="0" w:color="auto"/>
            </w:tcBorders>
            <w:shd w:val="clear" w:color="000000" w:fill="FFFFFF"/>
            <w:vAlign w:val="center"/>
            <w:hideMark/>
          </w:tcPr>
          <w:p w14:paraId="1F796C2F" w14:textId="77777777" w:rsidR="008B4973" w:rsidRPr="008B4973" w:rsidRDefault="008B4973" w:rsidP="008B4973">
            <w:pPr>
              <w:jc w:val="center"/>
              <w:rPr>
                <w:sz w:val="18"/>
                <w:szCs w:val="18"/>
              </w:rPr>
            </w:pPr>
            <w:r w:rsidRPr="008B4973">
              <w:rPr>
                <w:sz w:val="18"/>
                <w:szCs w:val="18"/>
              </w:rPr>
              <w:t>12 393,7</w:t>
            </w:r>
          </w:p>
        </w:tc>
        <w:tc>
          <w:tcPr>
            <w:tcW w:w="1417" w:type="dxa"/>
            <w:tcBorders>
              <w:top w:val="nil"/>
              <w:left w:val="nil"/>
              <w:bottom w:val="single" w:sz="4" w:space="0" w:color="auto"/>
              <w:right w:val="single" w:sz="4" w:space="0" w:color="auto"/>
            </w:tcBorders>
            <w:shd w:val="clear" w:color="000000" w:fill="FFFFFF"/>
            <w:vAlign w:val="center"/>
            <w:hideMark/>
          </w:tcPr>
          <w:p w14:paraId="103807E4" w14:textId="77777777" w:rsidR="008B4973" w:rsidRPr="008B4973" w:rsidRDefault="008B4973" w:rsidP="008B4973">
            <w:pPr>
              <w:jc w:val="center"/>
              <w:rPr>
                <w:sz w:val="18"/>
                <w:szCs w:val="18"/>
              </w:rPr>
            </w:pPr>
            <w:r w:rsidRPr="008B4973">
              <w:rPr>
                <w:sz w:val="18"/>
                <w:szCs w:val="18"/>
              </w:rPr>
              <w:t>8 040,0</w:t>
            </w:r>
          </w:p>
        </w:tc>
      </w:tr>
      <w:tr w:rsidR="008B4973" w:rsidRPr="008B4973" w14:paraId="7DF91E86" w14:textId="77777777" w:rsidTr="001D58A8">
        <w:trPr>
          <w:trHeight w:val="735"/>
        </w:trPr>
        <w:tc>
          <w:tcPr>
            <w:tcW w:w="630" w:type="dxa"/>
            <w:tcBorders>
              <w:top w:val="nil"/>
              <w:left w:val="single" w:sz="4" w:space="0" w:color="auto"/>
              <w:bottom w:val="single" w:sz="4" w:space="0" w:color="auto"/>
              <w:right w:val="single" w:sz="4" w:space="0" w:color="auto"/>
            </w:tcBorders>
            <w:shd w:val="clear" w:color="auto" w:fill="auto"/>
            <w:vAlign w:val="bottom"/>
            <w:hideMark/>
          </w:tcPr>
          <w:p w14:paraId="42EAFF1E" w14:textId="77777777" w:rsidR="008B4973" w:rsidRPr="008B4973" w:rsidRDefault="008B4973" w:rsidP="008B4973">
            <w:pPr>
              <w:ind w:left="-120"/>
              <w:jc w:val="right"/>
              <w:rPr>
                <w:b/>
                <w:bCs/>
                <w:color w:val="000000"/>
                <w:sz w:val="18"/>
                <w:szCs w:val="18"/>
              </w:rPr>
            </w:pPr>
            <w:r w:rsidRPr="008B4973">
              <w:rPr>
                <w:b/>
                <w:bCs/>
                <w:color w:val="000000"/>
                <w:sz w:val="18"/>
                <w:szCs w:val="18"/>
              </w:rPr>
              <w:t>7.2.3</w:t>
            </w:r>
          </w:p>
        </w:tc>
        <w:tc>
          <w:tcPr>
            <w:tcW w:w="2342" w:type="dxa"/>
            <w:tcBorders>
              <w:top w:val="nil"/>
              <w:left w:val="nil"/>
              <w:bottom w:val="single" w:sz="4" w:space="0" w:color="auto"/>
              <w:right w:val="single" w:sz="4" w:space="0" w:color="auto"/>
            </w:tcBorders>
            <w:shd w:val="clear" w:color="000000" w:fill="FFFFFF"/>
            <w:vAlign w:val="center"/>
            <w:hideMark/>
          </w:tcPr>
          <w:p w14:paraId="4C4A0C72" w14:textId="77777777" w:rsidR="008B4973" w:rsidRPr="008B4973" w:rsidRDefault="008B4973" w:rsidP="008B4973">
            <w:pPr>
              <w:ind w:right="-112"/>
              <w:rPr>
                <w:b/>
                <w:bCs/>
                <w:sz w:val="18"/>
                <w:szCs w:val="18"/>
              </w:rPr>
            </w:pPr>
            <w:r w:rsidRPr="008B4973">
              <w:rPr>
                <w:b/>
                <w:bCs/>
                <w:sz w:val="18"/>
                <w:szCs w:val="18"/>
              </w:rPr>
              <w:t>Основное мероприятие «Реформирование и модернизация ЖКХ»</w:t>
            </w:r>
          </w:p>
        </w:tc>
        <w:tc>
          <w:tcPr>
            <w:tcW w:w="992" w:type="dxa"/>
            <w:tcBorders>
              <w:top w:val="nil"/>
              <w:left w:val="nil"/>
              <w:bottom w:val="single" w:sz="4" w:space="0" w:color="auto"/>
              <w:right w:val="single" w:sz="4" w:space="0" w:color="auto"/>
            </w:tcBorders>
            <w:shd w:val="clear" w:color="000000" w:fill="FFFFFF"/>
            <w:noWrap/>
            <w:vAlign w:val="center"/>
            <w:hideMark/>
          </w:tcPr>
          <w:p w14:paraId="4FCC567E" w14:textId="77777777" w:rsidR="008B4973" w:rsidRPr="008B4973" w:rsidRDefault="008B4973" w:rsidP="008B4973">
            <w:pPr>
              <w:jc w:val="center"/>
              <w:rPr>
                <w:b/>
                <w:bCs/>
                <w:sz w:val="18"/>
                <w:szCs w:val="18"/>
              </w:rPr>
            </w:pPr>
            <w:r w:rsidRPr="008B4973">
              <w:rPr>
                <w:b/>
                <w:bCs/>
                <w:sz w:val="18"/>
                <w:szCs w:val="18"/>
              </w:rPr>
              <w:t>60 2 04 00000</w:t>
            </w:r>
          </w:p>
        </w:tc>
        <w:tc>
          <w:tcPr>
            <w:tcW w:w="527" w:type="dxa"/>
            <w:tcBorders>
              <w:top w:val="nil"/>
              <w:left w:val="nil"/>
              <w:bottom w:val="single" w:sz="4" w:space="0" w:color="auto"/>
              <w:right w:val="single" w:sz="4" w:space="0" w:color="auto"/>
            </w:tcBorders>
            <w:shd w:val="clear" w:color="000000" w:fill="FFFFFF"/>
            <w:noWrap/>
            <w:vAlign w:val="center"/>
          </w:tcPr>
          <w:p w14:paraId="6D1EFAE2"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588BAB82"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013F7A5D"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14:paraId="7B45F6FB" w14:textId="77777777" w:rsidR="008B4973" w:rsidRPr="008B4973" w:rsidRDefault="008B4973" w:rsidP="008B4973">
            <w:pPr>
              <w:jc w:val="center"/>
              <w:rPr>
                <w:b/>
                <w:bCs/>
                <w:sz w:val="18"/>
                <w:szCs w:val="18"/>
              </w:rPr>
            </w:pPr>
            <w:r w:rsidRPr="008B4973">
              <w:rPr>
                <w:b/>
                <w:bCs/>
                <w:sz w:val="18"/>
                <w:szCs w:val="18"/>
              </w:rPr>
              <w:t>19 675,6</w:t>
            </w:r>
          </w:p>
        </w:tc>
        <w:tc>
          <w:tcPr>
            <w:tcW w:w="1418" w:type="dxa"/>
            <w:tcBorders>
              <w:top w:val="nil"/>
              <w:left w:val="nil"/>
              <w:bottom w:val="single" w:sz="4" w:space="0" w:color="auto"/>
              <w:right w:val="single" w:sz="4" w:space="0" w:color="auto"/>
            </w:tcBorders>
            <w:shd w:val="clear" w:color="auto" w:fill="auto"/>
            <w:vAlign w:val="center"/>
            <w:hideMark/>
          </w:tcPr>
          <w:p w14:paraId="4620FA0A" w14:textId="77777777" w:rsidR="008B4973" w:rsidRPr="008B4973" w:rsidRDefault="008B4973" w:rsidP="008B4973">
            <w:pPr>
              <w:jc w:val="center"/>
              <w:rPr>
                <w:b/>
                <w:bCs/>
                <w:sz w:val="18"/>
                <w:szCs w:val="18"/>
              </w:rPr>
            </w:pPr>
            <w:r w:rsidRPr="008B4973">
              <w:rPr>
                <w:b/>
                <w:bCs/>
                <w:sz w:val="18"/>
                <w:szCs w:val="18"/>
              </w:rPr>
              <w:t>8 353,9</w:t>
            </w:r>
          </w:p>
        </w:tc>
        <w:tc>
          <w:tcPr>
            <w:tcW w:w="1417" w:type="dxa"/>
            <w:tcBorders>
              <w:top w:val="nil"/>
              <w:left w:val="nil"/>
              <w:bottom w:val="single" w:sz="4" w:space="0" w:color="auto"/>
              <w:right w:val="single" w:sz="4" w:space="0" w:color="auto"/>
            </w:tcBorders>
            <w:shd w:val="clear" w:color="auto" w:fill="auto"/>
            <w:vAlign w:val="center"/>
            <w:hideMark/>
          </w:tcPr>
          <w:p w14:paraId="7A252493" w14:textId="77777777" w:rsidR="008B4973" w:rsidRPr="008B4973" w:rsidRDefault="008B4973" w:rsidP="008B4973">
            <w:pPr>
              <w:jc w:val="center"/>
              <w:rPr>
                <w:b/>
                <w:bCs/>
                <w:sz w:val="18"/>
                <w:szCs w:val="18"/>
              </w:rPr>
            </w:pPr>
            <w:r w:rsidRPr="008B4973">
              <w:rPr>
                <w:b/>
                <w:bCs/>
                <w:sz w:val="18"/>
                <w:szCs w:val="18"/>
              </w:rPr>
              <w:t>7 903,9</w:t>
            </w:r>
          </w:p>
        </w:tc>
      </w:tr>
      <w:tr w:rsidR="008B4973" w:rsidRPr="008B4973" w14:paraId="06F2CC67" w14:textId="77777777" w:rsidTr="001D58A8">
        <w:trPr>
          <w:trHeight w:val="1635"/>
        </w:trPr>
        <w:tc>
          <w:tcPr>
            <w:tcW w:w="630" w:type="dxa"/>
            <w:tcBorders>
              <w:top w:val="nil"/>
              <w:left w:val="single" w:sz="4" w:space="0" w:color="auto"/>
              <w:bottom w:val="single" w:sz="4" w:space="0" w:color="auto"/>
              <w:right w:val="single" w:sz="4" w:space="0" w:color="auto"/>
            </w:tcBorders>
            <w:shd w:val="clear" w:color="000000" w:fill="FFFFFF"/>
            <w:vAlign w:val="bottom"/>
          </w:tcPr>
          <w:p w14:paraId="5914F616"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14318A21" w14:textId="77777777" w:rsidR="008B4973" w:rsidRPr="008B4973" w:rsidRDefault="008B4973" w:rsidP="008B4973">
            <w:pPr>
              <w:ind w:right="-112"/>
              <w:rPr>
                <w:sz w:val="18"/>
                <w:szCs w:val="18"/>
              </w:rPr>
            </w:pPr>
            <w:r w:rsidRPr="008B4973">
              <w:rPr>
                <w:sz w:val="18"/>
                <w:szCs w:val="18"/>
              </w:rPr>
              <w:t>Расходы на мероприятия по подготовке объектов теплоэнергетического хозяйства и коммунальной инфраструктуры к очередному отопительному периоду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4B8CC930" w14:textId="77777777" w:rsidR="008B4973" w:rsidRPr="008B4973" w:rsidRDefault="008B4973" w:rsidP="008B4973">
            <w:pPr>
              <w:jc w:val="center"/>
              <w:rPr>
                <w:sz w:val="18"/>
                <w:szCs w:val="18"/>
              </w:rPr>
            </w:pPr>
            <w:r w:rsidRPr="008B4973">
              <w:rPr>
                <w:sz w:val="18"/>
                <w:szCs w:val="18"/>
              </w:rPr>
              <w:t>60 2 04 S9120</w:t>
            </w:r>
          </w:p>
        </w:tc>
        <w:tc>
          <w:tcPr>
            <w:tcW w:w="527" w:type="dxa"/>
            <w:tcBorders>
              <w:top w:val="nil"/>
              <w:left w:val="nil"/>
              <w:bottom w:val="single" w:sz="4" w:space="0" w:color="auto"/>
              <w:right w:val="single" w:sz="4" w:space="0" w:color="auto"/>
            </w:tcBorders>
            <w:shd w:val="clear" w:color="000000" w:fill="FFFFFF"/>
            <w:noWrap/>
            <w:vAlign w:val="center"/>
            <w:hideMark/>
          </w:tcPr>
          <w:p w14:paraId="730F0EED"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23BC87CB" w14:textId="77777777" w:rsidR="008B4973" w:rsidRPr="008B4973" w:rsidRDefault="008B4973" w:rsidP="008B4973">
            <w:pPr>
              <w:ind w:left="-110"/>
              <w:jc w:val="center"/>
              <w:rPr>
                <w:sz w:val="18"/>
                <w:szCs w:val="18"/>
              </w:rPr>
            </w:pPr>
            <w:r w:rsidRPr="008B4973">
              <w:rPr>
                <w:sz w:val="18"/>
                <w:szCs w:val="18"/>
              </w:rPr>
              <w:t>05</w:t>
            </w:r>
          </w:p>
        </w:tc>
        <w:tc>
          <w:tcPr>
            <w:tcW w:w="504" w:type="dxa"/>
            <w:tcBorders>
              <w:top w:val="nil"/>
              <w:left w:val="nil"/>
              <w:bottom w:val="single" w:sz="4" w:space="0" w:color="auto"/>
              <w:right w:val="single" w:sz="4" w:space="0" w:color="auto"/>
            </w:tcBorders>
            <w:shd w:val="clear" w:color="000000" w:fill="FFFFFF"/>
            <w:noWrap/>
            <w:vAlign w:val="center"/>
            <w:hideMark/>
          </w:tcPr>
          <w:p w14:paraId="12B24D97" w14:textId="77777777" w:rsidR="008B4973" w:rsidRPr="008B4973" w:rsidRDefault="008B4973" w:rsidP="008B4973">
            <w:pPr>
              <w:jc w:val="center"/>
              <w:rPr>
                <w:sz w:val="18"/>
                <w:szCs w:val="18"/>
              </w:rPr>
            </w:pPr>
            <w:r w:rsidRPr="008B4973">
              <w:rPr>
                <w:sz w:val="18"/>
                <w:szCs w:val="18"/>
              </w:rPr>
              <w:t>02</w:t>
            </w:r>
          </w:p>
        </w:tc>
        <w:tc>
          <w:tcPr>
            <w:tcW w:w="1326" w:type="dxa"/>
            <w:tcBorders>
              <w:top w:val="nil"/>
              <w:left w:val="nil"/>
              <w:bottom w:val="single" w:sz="4" w:space="0" w:color="auto"/>
              <w:right w:val="single" w:sz="4" w:space="0" w:color="auto"/>
            </w:tcBorders>
            <w:shd w:val="clear" w:color="auto" w:fill="auto"/>
            <w:vAlign w:val="center"/>
            <w:hideMark/>
          </w:tcPr>
          <w:p w14:paraId="5D576156" w14:textId="77777777" w:rsidR="008B4973" w:rsidRPr="008B4973" w:rsidRDefault="008B4973" w:rsidP="008B4973">
            <w:pPr>
              <w:jc w:val="center"/>
              <w:rPr>
                <w:sz w:val="18"/>
                <w:szCs w:val="18"/>
              </w:rPr>
            </w:pPr>
            <w:r w:rsidRPr="008B4973">
              <w:rPr>
                <w:sz w:val="18"/>
                <w:szCs w:val="18"/>
              </w:rPr>
              <w:t>5 075,6</w:t>
            </w:r>
          </w:p>
        </w:tc>
        <w:tc>
          <w:tcPr>
            <w:tcW w:w="1418" w:type="dxa"/>
            <w:tcBorders>
              <w:top w:val="nil"/>
              <w:left w:val="nil"/>
              <w:bottom w:val="single" w:sz="4" w:space="0" w:color="auto"/>
              <w:right w:val="single" w:sz="4" w:space="0" w:color="auto"/>
            </w:tcBorders>
            <w:shd w:val="clear" w:color="000000" w:fill="FFFFFF"/>
            <w:vAlign w:val="center"/>
            <w:hideMark/>
          </w:tcPr>
          <w:p w14:paraId="7C3E0504" w14:textId="77777777" w:rsidR="008B4973" w:rsidRPr="008B4973" w:rsidRDefault="008B4973" w:rsidP="008B4973">
            <w:pPr>
              <w:jc w:val="center"/>
              <w:rPr>
                <w:sz w:val="18"/>
                <w:szCs w:val="18"/>
              </w:rPr>
            </w:pPr>
            <w:r w:rsidRPr="008B4973">
              <w:rPr>
                <w:sz w:val="18"/>
                <w:szCs w:val="18"/>
              </w:rPr>
              <w:t>5 003,9</w:t>
            </w:r>
          </w:p>
        </w:tc>
        <w:tc>
          <w:tcPr>
            <w:tcW w:w="1417" w:type="dxa"/>
            <w:tcBorders>
              <w:top w:val="nil"/>
              <w:left w:val="nil"/>
              <w:bottom w:val="single" w:sz="4" w:space="0" w:color="auto"/>
              <w:right w:val="single" w:sz="4" w:space="0" w:color="auto"/>
            </w:tcBorders>
            <w:shd w:val="clear" w:color="000000" w:fill="FFFFFF"/>
            <w:vAlign w:val="center"/>
            <w:hideMark/>
          </w:tcPr>
          <w:p w14:paraId="7253766B" w14:textId="77777777" w:rsidR="008B4973" w:rsidRPr="008B4973" w:rsidRDefault="008B4973" w:rsidP="008B4973">
            <w:pPr>
              <w:jc w:val="center"/>
              <w:rPr>
                <w:sz w:val="18"/>
                <w:szCs w:val="18"/>
              </w:rPr>
            </w:pPr>
            <w:r w:rsidRPr="008B4973">
              <w:rPr>
                <w:sz w:val="18"/>
                <w:szCs w:val="18"/>
              </w:rPr>
              <w:t>5 003,9</w:t>
            </w:r>
          </w:p>
        </w:tc>
      </w:tr>
      <w:tr w:rsidR="008B4973" w:rsidRPr="008B4973" w14:paraId="305720EB" w14:textId="77777777" w:rsidTr="001D58A8">
        <w:trPr>
          <w:trHeight w:val="938"/>
        </w:trPr>
        <w:tc>
          <w:tcPr>
            <w:tcW w:w="630" w:type="dxa"/>
            <w:tcBorders>
              <w:top w:val="nil"/>
              <w:left w:val="single" w:sz="4" w:space="0" w:color="auto"/>
              <w:bottom w:val="single" w:sz="4" w:space="0" w:color="auto"/>
              <w:right w:val="single" w:sz="4" w:space="0" w:color="auto"/>
            </w:tcBorders>
            <w:shd w:val="clear" w:color="000000" w:fill="FFFFFF"/>
            <w:vAlign w:val="bottom"/>
          </w:tcPr>
          <w:p w14:paraId="2B9843B1"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0B69A097" w14:textId="77777777" w:rsidR="008B4973" w:rsidRPr="008B4973" w:rsidRDefault="008B4973" w:rsidP="008B4973">
            <w:pPr>
              <w:ind w:right="-112"/>
              <w:rPr>
                <w:sz w:val="18"/>
                <w:szCs w:val="18"/>
              </w:rPr>
            </w:pPr>
            <w:r w:rsidRPr="008B4973">
              <w:rPr>
                <w:sz w:val="18"/>
                <w:szCs w:val="18"/>
              </w:rPr>
              <w:t>Субсидии на обеспечение финансовой деятельности МПК «</w:t>
            </w:r>
            <w:proofErr w:type="spellStart"/>
            <w:r w:rsidRPr="008B4973">
              <w:rPr>
                <w:sz w:val="18"/>
                <w:szCs w:val="18"/>
              </w:rPr>
              <w:t>Рамкомхоз</w:t>
            </w:r>
            <w:proofErr w:type="spellEnd"/>
            <w:r w:rsidRPr="008B4973">
              <w:rPr>
                <w:sz w:val="18"/>
                <w:szCs w:val="18"/>
              </w:rPr>
              <w:t>»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14:paraId="6E4278AD" w14:textId="77777777" w:rsidR="008B4973" w:rsidRPr="008B4973" w:rsidRDefault="008B4973" w:rsidP="008B4973">
            <w:pPr>
              <w:jc w:val="center"/>
              <w:rPr>
                <w:sz w:val="18"/>
                <w:szCs w:val="18"/>
              </w:rPr>
            </w:pPr>
            <w:r w:rsidRPr="008B4973">
              <w:rPr>
                <w:sz w:val="18"/>
                <w:szCs w:val="18"/>
              </w:rPr>
              <w:t>60 2 04 81580</w:t>
            </w:r>
          </w:p>
        </w:tc>
        <w:tc>
          <w:tcPr>
            <w:tcW w:w="527" w:type="dxa"/>
            <w:tcBorders>
              <w:top w:val="nil"/>
              <w:left w:val="nil"/>
              <w:bottom w:val="single" w:sz="4" w:space="0" w:color="auto"/>
              <w:right w:val="single" w:sz="4" w:space="0" w:color="auto"/>
            </w:tcBorders>
            <w:shd w:val="clear" w:color="000000" w:fill="FFFFFF"/>
            <w:noWrap/>
            <w:vAlign w:val="center"/>
            <w:hideMark/>
          </w:tcPr>
          <w:p w14:paraId="071C6B0E" w14:textId="77777777" w:rsidR="008B4973" w:rsidRPr="008B4973" w:rsidRDefault="008B4973" w:rsidP="008B4973">
            <w:pPr>
              <w:ind w:left="-110"/>
              <w:jc w:val="center"/>
              <w:rPr>
                <w:sz w:val="18"/>
                <w:szCs w:val="18"/>
              </w:rPr>
            </w:pPr>
            <w:r w:rsidRPr="008B4973">
              <w:rPr>
                <w:sz w:val="18"/>
                <w:szCs w:val="18"/>
              </w:rPr>
              <w:t>800</w:t>
            </w:r>
          </w:p>
        </w:tc>
        <w:tc>
          <w:tcPr>
            <w:tcW w:w="452" w:type="dxa"/>
            <w:tcBorders>
              <w:top w:val="nil"/>
              <w:left w:val="nil"/>
              <w:bottom w:val="single" w:sz="4" w:space="0" w:color="auto"/>
              <w:right w:val="single" w:sz="4" w:space="0" w:color="auto"/>
            </w:tcBorders>
            <w:shd w:val="clear" w:color="000000" w:fill="FFFFFF"/>
            <w:noWrap/>
            <w:vAlign w:val="center"/>
            <w:hideMark/>
          </w:tcPr>
          <w:p w14:paraId="6843A245" w14:textId="77777777" w:rsidR="008B4973" w:rsidRPr="008B4973" w:rsidRDefault="008B4973" w:rsidP="008B4973">
            <w:pPr>
              <w:ind w:left="-110"/>
              <w:jc w:val="center"/>
              <w:rPr>
                <w:sz w:val="18"/>
                <w:szCs w:val="18"/>
              </w:rPr>
            </w:pPr>
            <w:r w:rsidRPr="008B4973">
              <w:rPr>
                <w:sz w:val="18"/>
                <w:szCs w:val="18"/>
              </w:rPr>
              <w:t>05</w:t>
            </w:r>
          </w:p>
        </w:tc>
        <w:tc>
          <w:tcPr>
            <w:tcW w:w="504" w:type="dxa"/>
            <w:tcBorders>
              <w:top w:val="nil"/>
              <w:left w:val="nil"/>
              <w:bottom w:val="single" w:sz="4" w:space="0" w:color="auto"/>
              <w:right w:val="single" w:sz="4" w:space="0" w:color="auto"/>
            </w:tcBorders>
            <w:shd w:val="clear" w:color="000000" w:fill="FFFFFF"/>
            <w:noWrap/>
            <w:vAlign w:val="center"/>
            <w:hideMark/>
          </w:tcPr>
          <w:p w14:paraId="05B51506" w14:textId="77777777" w:rsidR="008B4973" w:rsidRPr="008B4973" w:rsidRDefault="008B4973" w:rsidP="008B4973">
            <w:pPr>
              <w:jc w:val="center"/>
              <w:rPr>
                <w:sz w:val="18"/>
                <w:szCs w:val="18"/>
              </w:rPr>
            </w:pPr>
            <w:r w:rsidRPr="008B4973">
              <w:rPr>
                <w:sz w:val="18"/>
                <w:szCs w:val="18"/>
              </w:rPr>
              <w:t>02</w:t>
            </w:r>
          </w:p>
        </w:tc>
        <w:tc>
          <w:tcPr>
            <w:tcW w:w="1326" w:type="dxa"/>
            <w:tcBorders>
              <w:top w:val="nil"/>
              <w:left w:val="nil"/>
              <w:bottom w:val="single" w:sz="4" w:space="0" w:color="auto"/>
              <w:right w:val="single" w:sz="4" w:space="0" w:color="auto"/>
            </w:tcBorders>
            <w:shd w:val="clear" w:color="auto" w:fill="auto"/>
            <w:vAlign w:val="center"/>
            <w:hideMark/>
          </w:tcPr>
          <w:p w14:paraId="0EF4467F" w14:textId="77777777" w:rsidR="008B4973" w:rsidRPr="008B4973" w:rsidRDefault="008B4973" w:rsidP="008B4973">
            <w:pPr>
              <w:jc w:val="center"/>
              <w:rPr>
                <w:sz w:val="18"/>
                <w:szCs w:val="18"/>
              </w:rPr>
            </w:pPr>
            <w:r w:rsidRPr="008B4973">
              <w:rPr>
                <w:sz w:val="18"/>
                <w:szCs w:val="18"/>
              </w:rPr>
              <w:t>5 000,0</w:t>
            </w:r>
          </w:p>
        </w:tc>
        <w:tc>
          <w:tcPr>
            <w:tcW w:w="1418" w:type="dxa"/>
            <w:tcBorders>
              <w:top w:val="nil"/>
              <w:left w:val="nil"/>
              <w:bottom w:val="single" w:sz="4" w:space="0" w:color="auto"/>
              <w:right w:val="single" w:sz="4" w:space="0" w:color="auto"/>
            </w:tcBorders>
            <w:shd w:val="clear" w:color="000000" w:fill="FFFFFF"/>
            <w:vAlign w:val="center"/>
            <w:hideMark/>
          </w:tcPr>
          <w:p w14:paraId="4C413C45" w14:textId="77777777" w:rsidR="008B4973" w:rsidRPr="008B4973" w:rsidRDefault="008B4973" w:rsidP="008B4973">
            <w:pPr>
              <w:jc w:val="center"/>
              <w:rPr>
                <w:sz w:val="18"/>
                <w:szCs w:val="18"/>
              </w:rPr>
            </w:pPr>
            <w:r w:rsidRPr="008B4973">
              <w:rPr>
                <w:sz w:val="18"/>
                <w:szCs w:val="18"/>
              </w:rPr>
              <w:t>1 000,0</w:t>
            </w:r>
          </w:p>
        </w:tc>
        <w:tc>
          <w:tcPr>
            <w:tcW w:w="1417" w:type="dxa"/>
            <w:tcBorders>
              <w:top w:val="nil"/>
              <w:left w:val="nil"/>
              <w:bottom w:val="single" w:sz="4" w:space="0" w:color="auto"/>
              <w:right w:val="single" w:sz="4" w:space="0" w:color="auto"/>
            </w:tcBorders>
            <w:shd w:val="clear" w:color="000000" w:fill="FFFFFF"/>
            <w:vAlign w:val="center"/>
            <w:hideMark/>
          </w:tcPr>
          <w:p w14:paraId="7DB1FD80" w14:textId="77777777" w:rsidR="008B4973" w:rsidRPr="008B4973" w:rsidRDefault="008B4973" w:rsidP="008B4973">
            <w:pPr>
              <w:jc w:val="center"/>
              <w:rPr>
                <w:sz w:val="18"/>
                <w:szCs w:val="18"/>
              </w:rPr>
            </w:pPr>
            <w:r w:rsidRPr="008B4973">
              <w:rPr>
                <w:sz w:val="18"/>
                <w:szCs w:val="18"/>
              </w:rPr>
              <w:t>1 000,0</w:t>
            </w:r>
          </w:p>
        </w:tc>
      </w:tr>
      <w:tr w:rsidR="008B4973" w:rsidRPr="008B4973" w14:paraId="381F3C5F" w14:textId="77777777" w:rsidTr="001D58A8">
        <w:trPr>
          <w:trHeight w:val="747"/>
        </w:trPr>
        <w:tc>
          <w:tcPr>
            <w:tcW w:w="630" w:type="dxa"/>
            <w:tcBorders>
              <w:top w:val="nil"/>
              <w:left w:val="single" w:sz="4" w:space="0" w:color="auto"/>
              <w:bottom w:val="single" w:sz="4" w:space="0" w:color="auto"/>
              <w:right w:val="single" w:sz="4" w:space="0" w:color="auto"/>
            </w:tcBorders>
            <w:shd w:val="clear" w:color="000000" w:fill="FFFFFF"/>
            <w:vAlign w:val="bottom"/>
          </w:tcPr>
          <w:p w14:paraId="1996B64F"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45DCAD7F" w14:textId="77777777" w:rsidR="008B4973" w:rsidRPr="008B4973" w:rsidRDefault="008B4973" w:rsidP="008B4973">
            <w:pPr>
              <w:ind w:right="-112"/>
              <w:rPr>
                <w:sz w:val="18"/>
                <w:szCs w:val="18"/>
              </w:rPr>
            </w:pPr>
            <w:r w:rsidRPr="008B4973">
              <w:rPr>
                <w:sz w:val="18"/>
                <w:szCs w:val="18"/>
              </w:rPr>
              <w:t>Субсидии на обеспечение финансовой деятельности МПК «Рамонский водоканал»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14:paraId="3DF8AED6" w14:textId="77777777" w:rsidR="008B4973" w:rsidRPr="008B4973" w:rsidRDefault="008B4973" w:rsidP="008B4973">
            <w:pPr>
              <w:jc w:val="center"/>
              <w:rPr>
                <w:sz w:val="18"/>
                <w:szCs w:val="18"/>
              </w:rPr>
            </w:pPr>
            <w:r w:rsidRPr="008B4973">
              <w:rPr>
                <w:sz w:val="18"/>
                <w:szCs w:val="18"/>
              </w:rPr>
              <w:t>60 2 04 81581</w:t>
            </w:r>
          </w:p>
        </w:tc>
        <w:tc>
          <w:tcPr>
            <w:tcW w:w="527" w:type="dxa"/>
            <w:tcBorders>
              <w:top w:val="nil"/>
              <w:left w:val="nil"/>
              <w:bottom w:val="single" w:sz="4" w:space="0" w:color="auto"/>
              <w:right w:val="single" w:sz="4" w:space="0" w:color="auto"/>
            </w:tcBorders>
            <w:shd w:val="clear" w:color="000000" w:fill="FFFFFF"/>
            <w:noWrap/>
            <w:vAlign w:val="center"/>
            <w:hideMark/>
          </w:tcPr>
          <w:p w14:paraId="08582F72" w14:textId="77777777" w:rsidR="008B4973" w:rsidRPr="008B4973" w:rsidRDefault="008B4973" w:rsidP="008B4973">
            <w:pPr>
              <w:ind w:left="-110"/>
              <w:jc w:val="center"/>
              <w:rPr>
                <w:sz w:val="18"/>
                <w:szCs w:val="18"/>
              </w:rPr>
            </w:pPr>
            <w:r w:rsidRPr="008B4973">
              <w:rPr>
                <w:sz w:val="18"/>
                <w:szCs w:val="18"/>
              </w:rPr>
              <w:t>800</w:t>
            </w:r>
          </w:p>
        </w:tc>
        <w:tc>
          <w:tcPr>
            <w:tcW w:w="452" w:type="dxa"/>
            <w:tcBorders>
              <w:top w:val="nil"/>
              <w:left w:val="nil"/>
              <w:bottom w:val="single" w:sz="4" w:space="0" w:color="auto"/>
              <w:right w:val="single" w:sz="4" w:space="0" w:color="auto"/>
            </w:tcBorders>
            <w:shd w:val="clear" w:color="000000" w:fill="FFFFFF"/>
            <w:noWrap/>
            <w:vAlign w:val="center"/>
            <w:hideMark/>
          </w:tcPr>
          <w:p w14:paraId="3A20EAE0" w14:textId="77777777" w:rsidR="008B4973" w:rsidRPr="008B4973" w:rsidRDefault="008B4973" w:rsidP="008B4973">
            <w:pPr>
              <w:ind w:left="-110"/>
              <w:jc w:val="center"/>
              <w:rPr>
                <w:sz w:val="18"/>
                <w:szCs w:val="18"/>
              </w:rPr>
            </w:pPr>
            <w:r w:rsidRPr="008B4973">
              <w:rPr>
                <w:sz w:val="18"/>
                <w:szCs w:val="18"/>
              </w:rPr>
              <w:t>05</w:t>
            </w:r>
          </w:p>
        </w:tc>
        <w:tc>
          <w:tcPr>
            <w:tcW w:w="504" w:type="dxa"/>
            <w:tcBorders>
              <w:top w:val="nil"/>
              <w:left w:val="nil"/>
              <w:bottom w:val="single" w:sz="4" w:space="0" w:color="auto"/>
              <w:right w:val="single" w:sz="4" w:space="0" w:color="auto"/>
            </w:tcBorders>
            <w:shd w:val="clear" w:color="000000" w:fill="FFFFFF"/>
            <w:noWrap/>
            <w:vAlign w:val="center"/>
            <w:hideMark/>
          </w:tcPr>
          <w:p w14:paraId="1BDF71A3" w14:textId="77777777" w:rsidR="008B4973" w:rsidRPr="008B4973" w:rsidRDefault="008B4973" w:rsidP="008B4973">
            <w:pPr>
              <w:jc w:val="center"/>
              <w:rPr>
                <w:sz w:val="18"/>
                <w:szCs w:val="18"/>
              </w:rPr>
            </w:pPr>
            <w:r w:rsidRPr="008B4973">
              <w:rPr>
                <w:sz w:val="18"/>
                <w:szCs w:val="18"/>
              </w:rPr>
              <w:t>02</w:t>
            </w:r>
          </w:p>
        </w:tc>
        <w:tc>
          <w:tcPr>
            <w:tcW w:w="1326" w:type="dxa"/>
            <w:tcBorders>
              <w:top w:val="nil"/>
              <w:left w:val="nil"/>
              <w:bottom w:val="single" w:sz="4" w:space="0" w:color="auto"/>
              <w:right w:val="single" w:sz="4" w:space="0" w:color="auto"/>
            </w:tcBorders>
            <w:shd w:val="clear" w:color="auto" w:fill="auto"/>
            <w:noWrap/>
            <w:vAlign w:val="center"/>
            <w:hideMark/>
          </w:tcPr>
          <w:p w14:paraId="66174105" w14:textId="77777777" w:rsidR="008B4973" w:rsidRPr="008B4973" w:rsidRDefault="008B4973" w:rsidP="008B4973">
            <w:pPr>
              <w:jc w:val="center"/>
              <w:rPr>
                <w:sz w:val="18"/>
                <w:szCs w:val="18"/>
              </w:rPr>
            </w:pPr>
            <w:r w:rsidRPr="008B4973">
              <w:rPr>
                <w:sz w:val="18"/>
                <w:szCs w:val="18"/>
              </w:rPr>
              <w:t>5 000,0</w:t>
            </w:r>
          </w:p>
        </w:tc>
        <w:tc>
          <w:tcPr>
            <w:tcW w:w="1418" w:type="dxa"/>
            <w:tcBorders>
              <w:top w:val="nil"/>
              <w:left w:val="nil"/>
              <w:bottom w:val="single" w:sz="4" w:space="0" w:color="auto"/>
              <w:right w:val="single" w:sz="4" w:space="0" w:color="auto"/>
            </w:tcBorders>
            <w:shd w:val="clear" w:color="000000" w:fill="FFFFFF"/>
            <w:noWrap/>
            <w:vAlign w:val="center"/>
            <w:hideMark/>
          </w:tcPr>
          <w:p w14:paraId="25264F9C" w14:textId="77777777" w:rsidR="008B4973" w:rsidRPr="008B4973" w:rsidRDefault="008B4973" w:rsidP="008B4973">
            <w:pPr>
              <w:jc w:val="center"/>
              <w:rPr>
                <w:sz w:val="18"/>
                <w:szCs w:val="18"/>
              </w:rPr>
            </w:pPr>
            <w:r w:rsidRPr="008B4973">
              <w:rPr>
                <w:sz w:val="18"/>
                <w:szCs w:val="18"/>
              </w:rPr>
              <w:t>2 000,0</w:t>
            </w:r>
          </w:p>
        </w:tc>
        <w:tc>
          <w:tcPr>
            <w:tcW w:w="1417" w:type="dxa"/>
            <w:tcBorders>
              <w:top w:val="nil"/>
              <w:left w:val="nil"/>
              <w:bottom w:val="single" w:sz="4" w:space="0" w:color="auto"/>
              <w:right w:val="single" w:sz="4" w:space="0" w:color="auto"/>
            </w:tcBorders>
            <w:shd w:val="clear" w:color="000000" w:fill="FFFFFF"/>
            <w:noWrap/>
            <w:vAlign w:val="center"/>
            <w:hideMark/>
          </w:tcPr>
          <w:p w14:paraId="49C8D1A3" w14:textId="77777777" w:rsidR="008B4973" w:rsidRPr="008B4973" w:rsidRDefault="008B4973" w:rsidP="008B4973">
            <w:pPr>
              <w:jc w:val="center"/>
              <w:rPr>
                <w:sz w:val="18"/>
                <w:szCs w:val="18"/>
              </w:rPr>
            </w:pPr>
            <w:r w:rsidRPr="008B4973">
              <w:rPr>
                <w:sz w:val="18"/>
                <w:szCs w:val="18"/>
              </w:rPr>
              <w:t>1 500,0</w:t>
            </w:r>
          </w:p>
        </w:tc>
      </w:tr>
      <w:tr w:rsidR="008B4973" w:rsidRPr="008B4973" w14:paraId="696C8642"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tcPr>
          <w:p w14:paraId="215BE068"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5CBCABBA" w14:textId="77777777" w:rsidR="008B4973" w:rsidRPr="008B4973" w:rsidRDefault="008B4973" w:rsidP="008B4973">
            <w:pPr>
              <w:ind w:right="-112"/>
              <w:rPr>
                <w:sz w:val="18"/>
                <w:szCs w:val="18"/>
              </w:rPr>
            </w:pPr>
            <w:r w:rsidRPr="008B4973">
              <w:rPr>
                <w:sz w:val="18"/>
                <w:szCs w:val="18"/>
              </w:rPr>
              <w:t>Расходы на капитальные вложения в объекты муниципальной собственности (Капитальные вложения в объекты недвижимого имущества государственной (муниципальной) собственности)</w:t>
            </w:r>
          </w:p>
        </w:tc>
        <w:tc>
          <w:tcPr>
            <w:tcW w:w="992" w:type="dxa"/>
            <w:tcBorders>
              <w:top w:val="nil"/>
              <w:left w:val="nil"/>
              <w:bottom w:val="single" w:sz="4" w:space="0" w:color="auto"/>
              <w:right w:val="single" w:sz="4" w:space="0" w:color="auto"/>
            </w:tcBorders>
            <w:shd w:val="clear" w:color="000000" w:fill="FFFFFF"/>
            <w:noWrap/>
            <w:vAlign w:val="center"/>
            <w:hideMark/>
          </w:tcPr>
          <w:p w14:paraId="4D14F661" w14:textId="77777777" w:rsidR="008B4973" w:rsidRPr="008B4973" w:rsidRDefault="008B4973" w:rsidP="008B4973">
            <w:pPr>
              <w:jc w:val="center"/>
              <w:rPr>
                <w:sz w:val="18"/>
                <w:szCs w:val="18"/>
              </w:rPr>
            </w:pPr>
            <w:r w:rsidRPr="008B4973">
              <w:rPr>
                <w:sz w:val="18"/>
                <w:szCs w:val="18"/>
              </w:rPr>
              <w:t>60 2 04 88100</w:t>
            </w:r>
          </w:p>
        </w:tc>
        <w:tc>
          <w:tcPr>
            <w:tcW w:w="527" w:type="dxa"/>
            <w:tcBorders>
              <w:top w:val="nil"/>
              <w:left w:val="nil"/>
              <w:bottom w:val="single" w:sz="4" w:space="0" w:color="auto"/>
              <w:right w:val="single" w:sz="4" w:space="0" w:color="auto"/>
            </w:tcBorders>
            <w:shd w:val="clear" w:color="000000" w:fill="FFFFFF"/>
            <w:noWrap/>
            <w:vAlign w:val="center"/>
            <w:hideMark/>
          </w:tcPr>
          <w:p w14:paraId="383CD216" w14:textId="77777777" w:rsidR="008B4973" w:rsidRPr="008B4973" w:rsidRDefault="008B4973" w:rsidP="008B4973">
            <w:pPr>
              <w:ind w:left="-110"/>
              <w:jc w:val="center"/>
              <w:rPr>
                <w:sz w:val="18"/>
                <w:szCs w:val="18"/>
              </w:rPr>
            </w:pPr>
            <w:r w:rsidRPr="008B4973">
              <w:rPr>
                <w:sz w:val="18"/>
                <w:szCs w:val="18"/>
              </w:rPr>
              <w:t>400</w:t>
            </w:r>
          </w:p>
        </w:tc>
        <w:tc>
          <w:tcPr>
            <w:tcW w:w="452" w:type="dxa"/>
            <w:tcBorders>
              <w:top w:val="nil"/>
              <w:left w:val="nil"/>
              <w:bottom w:val="single" w:sz="4" w:space="0" w:color="auto"/>
              <w:right w:val="single" w:sz="4" w:space="0" w:color="auto"/>
            </w:tcBorders>
            <w:shd w:val="clear" w:color="000000" w:fill="FFFFFF"/>
            <w:noWrap/>
            <w:vAlign w:val="center"/>
            <w:hideMark/>
          </w:tcPr>
          <w:p w14:paraId="10547095" w14:textId="77777777" w:rsidR="008B4973" w:rsidRPr="008B4973" w:rsidRDefault="008B4973" w:rsidP="008B4973">
            <w:pPr>
              <w:ind w:left="-110"/>
              <w:jc w:val="center"/>
              <w:rPr>
                <w:sz w:val="18"/>
                <w:szCs w:val="18"/>
              </w:rPr>
            </w:pPr>
            <w:r w:rsidRPr="008B4973">
              <w:rPr>
                <w:sz w:val="18"/>
                <w:szCs w:val="18"/>
              </w:rPr>
              <w:t>05</w:t>
            </w:r>
          </w:p>
        </w:tc>
        <w:tc>
          <w:tcPr>
            <w:tcW w:w="504" w:type="dxa"/>
            <w:tcBorders>
              <w:top w:val="nil"/>
              <w:left w:val="nil"/>
              <w:bottom w:val="single" w:sz="4" w:space="0" w:color="auto"/>
              <w:right w:val="single" w:sz="4" w:space="0" w:color="auto"/>
            </w:tcBorders>
            <w:shd w:val="clear" w:color="000000" w:fill="FFFFFF"/>
            <w:noWrap/>
            <w:vAlign w:val="center"/>
            <w:hideMark/>
          </w:tcPr>
          <w:p w14:paraId="126FCEC3" w14:textId="77777777" w:rsidR="008B4973" w:rsidRPr="008B4973" w:rsidRDefault="008B4973" w:rsidP="008B4973">
            <w:pPr>
              <w:jc w:val="center"/>
              <w:rPr>
                <w:sz w:val="18"/>
                <w:szCs w:val="18"/>
              </w:rPr>
            </w:pPr>
            <w:r w:rsidRPr="008B4973">
              <w:rPr>
                <w:sz w:val="18"/>
                <w:szCs w:val="18"/>
              </w:rPr>
              <w:t>05</w:t>
            </w:r>
          </w:p>
        </w:tc>
        <w:tc>
          <w:tcPr>
            <w:tcW w:w="1326" w:type="dxa"/>
            <w:tcBorders>
              <w:top w:val="nil"/>
              <w:left w:val="nil"/>
              <w:bottom w:val="single" w:sz="4" w:space="0" w:color="auto"/>
              <w:right w:val="single" w:sz="4" w:space="0" w:color="auto"/>
            </w:tcBorders>
            <w:shd w:val="clear" w:color="auto" w:fill="auto"/>
            <w:vAlign w:val="center"/>
            <w:hideMark/>
          </w:tcPr>
          <w:p w14:paraId="665BBF04" w14:textId="77777777" w:rsidR="008B4973" w:rsidRPr="008B4973" w:rsidRDefault="008B4973" w:rsidP="008B4973">
            <w:pPr>
              <w:jc w:val="center"/>
              <w:rPr>
                <w:sz w:val="18"/>
                <w:szCs w:val="18"/>
              </w:rPr>
            </w:pPr>
            <w:r w:rsidRPr="008B4973">
              <w:rPr>
                <w:sz w:val="18"/>
                <w:szCs w:val="18"/>
              </w:rPr>
              <w:t>300,0</w:t>
            </w:r>
          </w:p>
        </w:tc>
        <w:tc>
          <w:tcPr>
            <w:tcW w:w="1418" w:type="dxa"/>
            <w:tcBorders>
              <w:top w:val="nil"/>
              <w:left w:val="nil"/>
              <w:bottom w:val="single" w:sz="4" w:space="0" w:color="auto"/>
              <w:right w:val="single" w:sz="4" w:space="0" w:color="auto"/>
            </w:tcBorders>
            <w:shd w:val="clear" w:color="000000" w:fill="FFFFFF"/>
            <w:noWrap/>
            <w:vAlign w:val="center"/>
            <w:hideMark/>
          </w:tcPr>
          <w:p w14:paraId="68BBF4C9" w14:textId="77777777" w:rsidR="008B4973" w:rsidRPr="008B4973" w:rsidRDefault="008B4973" w:rsidP="008B4973">
            <w:pPr>
              <w:jc w:val="center"/>
              <w:rPr>
                <w:sz w:val="18"/>
                <w:szCs w:val="18"/>
              </w:rPr>
            </w:pPr>
            <w:r w:rsidRPr="008B4973">
              <w:rPr>
                <w:sz w:val="18"/>
                <w:szCs w:val="18"/>
              </w:rPr>
              <w:t>350,0</w:t>
            </w:r>
          </w:p>
        </w:tc>
        <w:tc>
          <w:tcPr>
            <w:tcW w:w="1417" w:type="dxa"/>
            <w:tcBorders>
              <w:top w:val="nil"/>
              <w:left w:val="nil"/>
              <w:bottom w:val="single" w:sz="4" w:space="0" w:color="auto"/>
              <w:right w:val="single" w:sz="4" w:space="0" w:color="auto"/>
            </w:tcBorders>
            <w:shd w:val="clear" w:color="000000" w:fill="FFFFFF"/>
            <w:noWrap/>
            <w:vAlign w:val="center"/>
            <w:hideMark/>
          </w:tcPr>
          <w:p w14:paraId="0DAAB849" w14:textId="77777777" w:rsidR="008B4973" w:rsidRPr="008B4973" w:rsidRDefault="008B4973" w:rsidP="008B4973">
            <w:pPr>
              <w:jc w:val="center"/>
              <w:rPr>
                <w:sz w:val="18"/>
                <w:szCs w:val="18"/>
              </w:rPr>
            </w:pPr>
            <w:r w:rsidRPr="008B4973">
              <w:rPr>
                <w:sz w:val="18"/>
                <w:szCs w:val="18"/>
              </w:rPr>
              <w:t>400,0</w:t>
            </w:r>
          </w:p>
        </w:tc>
      </w:tr>
      <w:tr w:rsidR="008B4973" w:rsidRPr="008B4973" w14:paraId="76B7D544"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03678598"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357CD61C" w14:textId="77777777" w:rsidR="008B4973" w:rsidRPr="008B4973" w:rsidRDefault="008B4973" w:rsidP="008B4973">
            <w:pPr>
              <w:ind w:right="-112"/>
              <w:rPr>
                <w:sz w:val="18"/>
                <w:szCs w:val="18"/>
              </w:rPr>
            </w:pPr>
            <w:r w:rsidRPr="008B4973">
              <w:rPr>
                <w:sz w:val="18"/>
                <w:szCs w:val="18"/>
              </w:rPr>
              <w:t>Расходы на капитальные вложения в объекты муниципальной собственности (Капитальные вложения в объекты недвижимого имущества государственной (муниципальной) собственности)</w:t>
            </w:r>
          </w:p>
        </w:tc>
        <w:tc>
          <w:tcPr>
            <w:tcW w:w="992" w:type="dxa"/>
            <w:tcBorders>
              <w:top w:val="nil"/>
              <w:left w:val="nil"/>
              <w:bottom w:val="single" w:sz="4" w:space="0" w:color="auto"/>
              <w:right w:val="single" w:sz="4" w:space="0" w:color="auto"/>
            </w:tcBorders>
            <w:shd w:val="clear" w:color="000000" w:fill="FFFFFF"/>
            <w:noWrap/>
            <w:vAlign w:val="center"/>
            <w:hideMark/>
          </w:tcPr>
          <w:p w14:paraId="112ECB5D" w14:textId="77777777" w:rsidR="008B4973" w:rsidRPr="008B4973" w:rsidRDefault="008B4973" w:rsidP="008B4973">
            <w:pPr>
              <w:jc w:val="center"/>
              <w:rPr>
                <w:sz w:val="18"/>
                <w:szCs w:val="18"/>
              </w:rPr>
            </w:pPr>
            <w:r w:rsidRPr="008B4973">
              <w:rPr>
                <w:sz w:val="18"/>
                <w:szCs w:val="18"/>
              </w:rPr>
              <w:t>60 2 04 88100</w:t>
            </w:r>
          </w:p>
        </w:tc>
        <w:tc>
          <w:tcPr>
            <w:tcW w:w="527" w:type="dxa"/>
            <w:tcBorders>
              <w:top w:val="nil"/>
              <w:left w:val="nil"/>
              <w:bottom w:val="single" w:sz="4" w:space="0" w:color="auto"/>
              <w:right w:val="single" w:sz="4" w:space="0" w:color="auto"/>
            </w:tcBorders>
            <w:shd w:val="clear" w:color="000000" w:fill="FFFFFF"/>
            <w:noWrap/>
            <w:vAlign w:val="center"/>
            <w:hideMark/>
          </w:tcPr>
          <w:p w14:paraId="4B3C646F" w14:textId="77777777" w:rsidR="008B4973" w:rsidRPr="008B4973" w:rsidRDefault="008B4973" w:rsidP="008B4973">
            <w:pPr>
              <w:ind w:left="-110"/>
              <w:jc w:val="center"/>
              <w:rPr>
                <w:sz w:val="18"/>
                <w:szCs w:val="18"/>
              </w:rPr>
            </w:pPr>
            <w:r w:rsidRPr="008B4973">
              <w:rPr>
                <w:sz w:val="18"/>
                <w:szCs w:val="18"/>
              </w:rPr>
              <w:t>400</w:t>
            </w:r>
          </w:p>
        </w:tc>
        <w:tc>
          <w:tcPr>
            <w:tcW w:w="452" w:type="dxa"/>
            <w:tcBorders>
              <w:top w:val="nil"/>
              <w:left w:val="nil"/>
              <w:bottom w:val="single" w:sz="4" w:space="0" w:color="auto"/>
              <w:right w:val="single" w:sz="4" w:space="0" w:color="auto"/>
            </w:tcBorders>
            <w:shd w:val="clear" w:color="000000" w:fill="FFFFFF"/>
            <w:noWrap/>
            <w:vAlign w:val="center"/>
            <w:hideMark/>
          </w:tcPr>
          <w:p w14:paraId="66E5D242" w14:textId="77777777" w:rsidR="008B4973" w:rsidRPr="008B4973" w:rsidRDefault="008B4973" w:rsidP="008B4973">
            <w:pPr>
              <w:ind w:left="-110"/>
              <w:jc w:val="center"/>
              <w:rPr>
                <w:sz w:val="18"/>
                <w:szCs w:val="18"/>
              </w:rPr>
            </w:pPr>
            <w:r w:rsidRPr="008B4973">
              <w:rPr>
                <w:sz w:val="18"/>
                <w:szCs w:val="18"/>
              </w:rPr>
              <w:t>04</w:t>
            </w:r>
          </w:p>
        </w:tc>
        <w:tc>
          <w:tcPr>
            <w:tcW w:w="504" w:type="dxa"/>
            <w:tcBorders>
              <w:top w:val="nil"/>
              <w:left w:val="nil"/>
              <w:bottom w:val="single" w:sz="4" w:space="0" w:color="auto"/>
              <w:right w:val="single" w:sz="4" w:space="0" w:color="auto"/>
            </w:tcBorders>
            <w:shd w:val="clear" w:color="000000" w:fill="FFFFFF"/>
            <w:noWrap/>
            <w:vAlign w:val="center"/>
            <w:hideMark/>
          </w:tcPr>
          <w:p w14:paraId="19C02950" w14:textId="77777777" w:rsidR="008B4973" w:rsidRPr="008B4973" w:rsidRDefault="008B4973" w:rsidP="008B4973">
            <w:pPr>
              <w:jc w:val="center"/>
              <w:rPr>
                <w:sz w:val="18"/>
                <w:szCs w:val="18"/>
              </w:rPr>
            </w:pPr>
            <w:r w:rsidRPr="008B4973">
              <w:rPr>
                <w:sz w:val="18"/>
                <w:szCs w:val="18"/>
              </w:rPr>
              <w:t>12</w:t>
            </w:r>
          </w:p>
        </w:tc>
        <w:tc>
          <w:tcPr>
            <w:tcW w:w="1326" w:type="dxa"/>
            <w:tcBorders>
              <w:top w:val="nil"/>
              <w:left w:val="nil"/>
              <w:bottom w:val="single" w:sz="4" w:space="0" w:color="auto"/>
              <w:right w:val="single" w:sz="4" w:space="0" w:color="auto"/>
            </w:tcBorders>
            <w:shd w:val="clear" w:color="auto" w:fill="auto"/>
            <w:vAlign w:val="center"/>
            <w:hideMark/>
          </w:tcPr>
          <w:p w14:paraId="7BFD94C9" w14:textId="77777777" w:rsidR="008B4973" w:rsidRPr="008B4973" w:rsidRDefault="008B4973" w:rsidP="008B4973">
            <w:pPr>
              <w:jc w:val="center"/>
              <w:rPr>
                <w:sz w:val="18"/>
                <w:szCs w:val="18"/>
              </w:rPr>
            </w:pPr>
            <w:r w:rsidRPr="008B4973">
              <w:rPr>
                <w:sz w:val="18"/>
                <w:szCs w:val="18"/>
              </w:rPr>
              <w:t>4 300,0</w:t>
            </w:r>
          </w:p>
        </w:tc>
        <w:tc>
          <w:tcPr>
            <w:tcW w:w="1418" w:type="dxa"/>
            <w:tcBorders>
              <w:top w:val="nil"/>
              <w:left w:val="nil"/>
              <w:bottom w:val="single" w:sz="4" w:space="0" w:color="auto"/>
              <w:right w:val="single" w:sz="4" w:space="0" w:color="auto"/>
            </w:tcBorders>
            <w:shd w:val="clear" w:color="000000" w:fill="FFFFFF"/>
            <w:noWrap/>
            <w:vAlign w:val="center"/>
            <w:hideMark/>
          </w:tcPr>
          <w:p w14:paraId="4A41E219" w14:textId="77777777" w:rsidR="008B4973" w:rsidRPr="008B4973" w:rsidRDefault="008B4973" w:rsidP="008B4973">
            <w:pPr>
              <w:jc w:val="center"/>
              <w:rPr>
                <w:sz w:val="18"/>
                <w:szCs w:val="18"/>
              </w:rPr>
            </w:pPr>
            <w:r w:rsidRPr="008B4973">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5C8BB551" w14:textId="77777777" w:rsidR="008B4973" w:rsidRPr="008B4973" w:rsidRDefault="008B4973" w:rsidP="008B4973">
            <w:pPr>
              <w:jc w:val="center"/>
              <w:rPr>
                <w:sz w:val="18"/>
                <w:szCs w:val="18"/>
              </w:rPr>
            </w:pPr>
            <w:r w:rsidRPr="008B4973">
              <w:rPr>
                <w:sz w:val="18"/>
                <w:szCs w:val="18"/>
              </w:rPr>
              <w:t>0,0</w:t>
            </w:r>
          </w:p>
        </w:tc>
      </w:tr>
      <w:tr w:rsidR="008B4973" w:rsidRPr="008B4973" w14:paraId="26EB836A" w14:textId="77777777" w:rsidTr="001D58A8">
        <w:trPr>
          <w:trHeight w:val="1103"/>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057D80AD" w14:textId="77777777" w:rsidR="008B4973" w:rsidRPr="008B4973" w:rsidRDefault="008B4973" w:rsidP="008B4973">
            <w:pPr>
              <w:ind w:left="-120"/>
              <w:jc w:val="right"/>
              <w:rPr>
                <w:b/>
                <w:bCs/>
                <w:color w:val="000000"/>
                <w:sz w:val="18"/>
                <w:szCs w:val="18"/>
              </w:rPr>
            </w:pPr>
            <w:r w:rsidRPr="008B4973">
              <w:rPr>
                <w:b/>
                <w:bCs/>
                <w:color w:val="000000"/>
                <w:sz w:val="18"/>
                <w:szCs w:val="18"/>
              </w:rPr>
              <w:t>7.2.4</w:t>
            </w:r>
          </w:p>
        </w:tc>
        <w:tc>
          <w:tcPr>
            <w:tcW w:w="2342" w:type="dxa"/>
            <w:tcBorders>
              <w:top w:val="nil"/>
              <w:left w:val="nil"/>
              <w:bottom w:val="single" w:sz="4" w:space="0" w:color="auto"/>
              <w:right w:val="single" w:sz="4" w:space="0" w:color="auto"/>
            </w:tcBorders>
            <w:shd w:val="clear" w:color="000000" w:fill="FFFFFF"/>
            <w:vAlign w:val="center"/>
            <w:hideMark/>
          </w:tcPr>
          <w:p w14:paraId="3ABE20C6" w14:textId="77777777" w:rsidR="008B4973" w:rsidRPr="008B4973" w:rsidRDefault="008B4973" w:rsidP="008B4973">
            <w:pPr>
              <w:ind w:right="-112"/>
              <w:rPr>
                <w:b/>
                <w:bCs/>
                <w:sz w:val="18"/>
                <w:szCs w:val="18"/>
              </w:rPr>
            </w:pPr>
            <w:r w:rsidRPr="008B4973">
              <w:rPr>
                <w:b/>
                <w:bCs/>
                <w:sz w:val="18"/>
                <w:szCs w:val="18"/>
              </w:rPr>
              <w:t>Основное мероприятие «Предоставление мер социальной поддержки членам семей участников специальной военной операции»</w:t>
            </w:r>
          </w:p>
        </w:tc>
        <w:tc>
          <w:tcPr>
            <w:tcW w:w="992" w:type="dxa"/>
            <w:tcBorders>
              <w:top w:val="nil"/>
              <w:left w:val="nil"/>
              <w:bottom w:val="single" w:sz="4" w:space="0" w:color="auto"/>
              <w:right w:val="single" w:sz="4" w:space="0" w:color="auto"/>
            </w:tcBorders>
            <w:shd w:val="clear" w:color="000000" w:fill="FFFFFF"/>
            <w:noWrap/>
            <w:vAlign w:val="center"/>
            <w:hideMark/>
          </w:tcPr>
          <w:p w14:paraId="2AFC210D" w14:textId="77777777" w:rsidR="008B4973" w:rsidRPr="008B4973" w:rsidRDefault="008B4973" w:rsidP="008B4973">
            <w:pPr>
              <w:jc w:val="center"/>
              <w:rPr>
                <w:b/>
                <w:bCs/>
                <w:sz w:val="18"/>
                <w:szCs w:val="18"/>
              </w:rPr>
            </w:pPr>
            <w:r w:rsidRPr="008B4973">
              <w:rPr>
                <w:b/>
                <w:bCs/>
                <w:sz w:val="18"/>
                <w:szCs w:val="18"/>
              </w:rPr>
              <w:t>60 2 07 00000</w:t>
            </w:r>
          </w:p>
        </w:tc>
        <w:tc>
          <w:tcPr>
            <w:tcW w:w="527" w:type="dxa"/>
            <w:tcBorders>
              <w:top w:val="nil"/>
              <w:left w:val="nil"/>
              <w:bottom w:val="single" w:sz="4" w:space="0" w:color="auto"/>
              <w:right w:val="single" w:sz="4" w:space="0" w:color="auto"/>
            </w:tcBorders>
            <w:shd w:val="clear" w:color="000000" w:fill="FFFFFF"/>
            <w:noWrap/>
            <w:vAlign w:val="center"/>
          </w:tcPr>
          <w:p w14:paraId="258CB063"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21579671"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383323AD"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1CEC6749" w14:textId="77777777" w:rsidR="008B4973" w:rsidRPr="008B4973" w:rsidRDefault="008B4973" w:rsidP="008B4973">
            <w:pPr>
              <w:jc w:val="center"/>
              <w:rPr>
                <w:b/>
                <w:bCs/>
                <w:sz w:val="18"/>
                <w:szCs w:val="18"/>
              </w:rPr>
            </w:pPr>
            <w:r w:rsidRPr="008B4973">
              <w:rPr>
                <w:b/>
                <w:bCs/>
                <w:sz w:val="18"/>
                <w:szCs w:val="18"/>
              </w:rPr>
              <w:t>3 750,0</w:t>
            </w:r>
          </w:p>
        </w:tc>
        <w:tc>
          <w:tcPr>
            <w:tcW w:w="1418" w:type="dxa"/>
            <w:tcBorders>
              <w:top w:val="nil"/>
              <w:left w:val="nil"/>
              <w:bottom w:val="single" w:sz="4" w:space="0" w:color="auto"/>
              <w:right w:val="single" w:sz="4" w:space="0" w:color="auto"/>
            </w:tcBorders>
            <w:shd w:val="clear" w:color="auto" w:fill="auto"/>
            <w:noWrap/>
            <w:vAlign w:val="center"/>
            <w:hideMark/>
          </w:tcPr>
          <w:p w14:paraId="34432147" w14:textId="77777777" w:rsidR="008B4973" w:rsidRPr="008B4973" w:rsidRDefault="008B4973" w:rsidP="008B4973">
            <w:pPr>
              <w:jc w:val="center"/>
              <w:rPr>
                <w:b/>
                <w:bCs/>
                <w:sz w:val="18"/>
                <w:szCs w:val="18"/>
              </w:rPr>
            </w:pPr>
            <w:r w:rsidRPr="008B4973">
              <w:rPr>
                <w:b/>
                <w:bCs/>
                <w:sz w:val="18"/>
                <w:szCs w:val="18"/>
              </w:rPr>
              <w:t>3 750,0</w:t>
            </w:r>
          </w:p>
        </w:tc>
        <w:tc>
          <w:tcPr>
            <w:tcW w:w="1417" w:type="dxa"/>
            <w:tcBorders>
              <w:top w:val="nil"/>
              <w:left w:val="nil"/>
              <w:bottom w:val="single" w:sz="4" w:space="0" w:color="auto"/>
              <w:right w:val="single" w:sz="4" w:space="0" w:color="auto"/>
            </w:tcBorders>
            <w:shd w:val="clear" w:color="auto" w:fill="auto"/>
            <w:noWrap/>
            <w:vAlign w:val="center"/>
            <w:hideMark/>
          </w:tcPr>
          <w:p w14:paraId="0E607EC2" w14:textId="77777777" w:rsidR="008B4973" w:rsidRPr="008B4973" w:rsidRDefault="008B4973" w:rsidP="008B4973">
            <w:pPr>
              <w:jc w:val="center"/>
              <w:rPr>
                <w:b/>
                <w:bCs/>
                <w:sz w:val="18"/>
                <w:szCs w:val="18"/>
              </w:rPr>
            </w:pPr>
            <w:r w:rsidRPr="008B4973">
              <w:rPr>
                <w:b/>
                <w:bCs/>
                <w:sz w:val="18"/>
                <w:szCs w:val="18"/>
              </w:rPr>
              <w:t>3 750,0</w:t>
            </w:r>
          </w:p>
        </w:tc>
      </w:tr>
      <w:tr w:rsidR="008B4973" w:rsidRPr="008B4973" w14:paraId="4180EE1F" w14:textId="77777777" w:rsidTr="001D58A8">
        <w:trPr>
          <w:trHeight w:val="1103"/>
        </w:trPr>
        <w:tc>
          <w:tcPr>
            <w:tcW w:w="630" w:type="dxa"/>
            <w:tcBorders>
              <w:top w:val="nil"/>
              <w:left w:val="single" w:sz="4" w:space="0" w:color="auto"/>
              <w:bottom w:val="single" w:sz="4" w:space="0" w:color="auto"/>
              <w:right w:val="single" w:sz="4" w:space="0" w:color="auto"/>
            </w:tcBorders>
            <w:shd w:val="clear" w:color="000000" w:fill="FFFFFF"/>
            <w:vAlign w:val="bottom"/>
          </w:tcPr>
          <w:p w14:paraId="341D300F"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5EC96BEA" w14:textId="77777777" w:rsidR="008B4973" w:rsidRPr="008B4973" w:rsidRDefault="008B4973" w:rsidP="008B4973">
            <w:pPr>
              <w:ind w:right="-112"/>
              <w:rPr>
                <w:sz w:val="18"/>
                <w:szCs w:val="18"/>
              </w:rPr>
            </w:pPr>
            <w:r w:rsidRPr="008B4973">
              <w:rPr>
                <w:sz w:val="18"/>
                <w:szCs w:val="18"/>
              </w:rPr>
              <w:t>Предоставление мер социальной поддержки членам семей участников специальной военной операции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14:paraId="703DE03F" w14:textId="77777777" w:rsidR="008B4973" w:rsidRPr="008B4973" w:rsidRDefault="008B4973" w:rsidP="008B4973">
            <w:pPr>
              <w:jc w:val="center"/>
              <w:rPr>
                <w:sz w:val="18"/>
                <w:szCs w:val="18"/>
              </w:rPr>
            </w:pPr>
            <w:r w:rsidRPr="008B4973">
              <w:rPr>
                <w:sz w:val="18"/>
                <w:szCs w:val="18"/>
              </w:rPr>
              <w:t>60 2 07 81210</w:t>
            </w:r>
          </w:p>
        </w:tc>
        <w:tc>
          <w:tcPr>
            <w:tcW w:w="527" w:type="dxa"/>
            <w:tcBorders>
              <w:top w:val="nil"/>
              <w:left w:val="nil"/>
              <w:bottom w:val="single" w:sz="4" w:space="0" w:color="auto"/>
              <w:right w:val="single" w:sz="4" w:space="0" w:color="auto"/>
            </w:tcBorders>
            <w:shd w:val="clear" w:color="000000" w:fill="FFFFFF"/>
            <w:noWrap/>
            <w:vAlign w:val="center"/>
            <w:hideMark/>
          </w:tcPr>
          <w:p w14:paraId="10D0D4D7" w14:textId="77777777" w:rsidR="008B4973" w:rsidRPr="008B4973" w:rsidRDefault="008B4973" w:rsidP="008B4973">
            <w:pPr>
              <w:ind w:left="-110"/>
              <w:jc w:val="center"/>
              <w:rPr>
                <w:sz w:val="18"/>
                <w:szCs w:val="18"/>
              </w:rPr>
            </w:pPr>
            <w:r w:rsidRPr="008B4973">
              <w:rPr>
                <w:sz w:val="18"/>
                <w:szCs w:val="18"/>
              </w:rPr>
              <w:t>300</w:t>
            </w:r>
          </w:p>
        </w:tc>
        <w:tc>
          <w:tcPr>
            <w:tcW w:w="452" w:type="dxa"/>
            <w:tcBorders>
              <w:top w:val="nil"/>
              <w:left w:val="nil"/>
              <w:bottom w:val="single" w:sz="4" w:space="0" w:color="auto"/>
              <w:right w:val="single" w:sz="4" w:space="0" w:color="auto"/>
            </w:tcBorders>
            <w:shd w:val="clear" w:color="000000" w:fill="FFFFFF"/>
            <w:noWrap/>
            <w:vAlign w:val="center"/>
            <w:hideMark/>
          </w:tcPr>
          <w:p w14:paraId="3681EAA3" w14:textId="77777777" w:rsidR="008B4973" w:rsidRPr="008B4973" w:rsidRDefault="008B4973" w:rsidP="008B4973">
            <w:pPr>
              <w:ind w:left="-110"/>
              <w:jc w:val="center"/>
              <w:rPr>
                <w:sz w:val="18"/>
                <w:szCs w:val="18"/>
              </w:rPr>
            </w:pPr>
            <w:r w:rsidRPr="008B4973">
              <w:rPr>
                <w:sz w:val="18"/>
                <w:szCs w:val="18"/>
              </w:rPr>
              <w:t>10</w:t>
            </w:r>
          </w:p>
        </w:tc>
        <w:tc>
          <w:tcPr>
            <w:tcW w:w="504" w:type="dxa"/>
            <w:tcBorders>
              <w:top w:val="nil"/>
              <w:left w:val="nil"/>
              <w:bottom w:val="single" w:sz="4" w:space="0" w:color="auto"/>
              <w:right w:val="single" w:sz="4" w:space="0" w:color="auto"/>
            </w:tcBorders>
            <w:shd w:val="clear" w:color="000000" w:fill="FFFFFF"/>
            <w:noWrap/>
            <w:vAlign w:val="center"/>
            <w:hideMark/>
          </w:tcPr>
          <w:p w14:paraId="31134156" w14:textId="77777777" w:rsidR="008B4973" w:rsidRPr="008B4973" w:rsidRDefault="008B4973" w:rsidP="008B4973">
            <w:pPr>
              <w:jc w:val="center"/>
              <w:rPr>
                <w:sz w:val="18"/>
                <w:szCs w:val="18"/>
              </w:rPr>
            </w:pPr>
            <w:r w:rsidRPr="008B4973">
              <w:rPr>
                <w:sz w:val="18"/>
                <w:szCs w:val="18"/>
              </w:rPr>
              <w:t>03</w:t>
            </w:r>
          </w:p>
        </w:tc>
        <w:tc>
          <w:tcPr>
            <w:tcW w:w="1326" w:type="dxa"/>
            <w:tcBorders>
              <w:top w:val="nil"/>
              <w:left w:val="nil"/>
              <w:bottom w:val="single" w:sz="4" w:space="0" w:color="auto"/>
              <w:right w:val="single" w:sz="4" w:space="0" w:color="auto"/>
            </w:tcBorders>
            <w:shd w:val="clear" w:color="auto" w:fill="auto"/>
            <w:noWrap/>
            <w:vAlign w:val="center"/>
            <w:hideMark/>
          </w:tcPr>
          <w:p w14:paraId="4ABE5D14" w14:textId="77777777" w:rsidR="008B4973" w:rsidRPr="008B4973" w:rsidRDefault="008B4973" w:rsidP="008B4973">
            <w:pPr>
              <w:jc w:val="center"/>
              <w:rPr>
                <w:sz w:val="18"/>
                <w:szCs w:val="18"/>
              </w:rPr>
            </w:pPr>
            <w:r w:rsidRPr="008B4973">
              <w:rPr>
                <w:sz w:val="18"/>
                <w:szCs w:val="18"/>
              </w:rPr>
              <w:t>3 750,0</w:t>
            </w:r>
          </w:p>
        </w:tc>
        <w:tc>
          <w:tcPr>
            <w:tcW w:w="1418" w:type="dxa"/>
            <w:tcBorders>
              <w:top w:val="nil"/>
              <w:left w:val="nil"/>
              <w:bottom w:val="single" w:sz="4" w:space="0" w:color="auto"/>
              <w:right w:val="single" w:sz="4" w:space="0" w:color="auto"/>
            </w:tcBorders>
            <w:shd w:val="clear" w:color="000000" w:fill="FFFFFF"/>
            <w:noWrap/>
            <w:vAlign w:val="center"/>
            <w:hideMark/>
          </w:tcPr>
          <w:p w14:paraId="0405A422" w14:textId="77777777" w:rsidR="008B4973" w:rsidRPr="008B4973" w:rsidRDefault="008B4973" w:rsidP="008B4973">
            <w:pPr>
              <w:jc w:val="center"/>
              <w:rPr>
                <w:sz w:val="18"/>
                <w:szCs w:val="18"/>
              </w:rPr>
            </w:pPr>
            <w:r w:rsidRPr="008B4973">
              <w:rPr>
                <w:sz w:val="18"/>
                <w:szCs w:val="18"/>
              </w:rPr>
              <w:t>3 750,0</w:t>
            </w:r>
          </w:p>
        </w:tc>
        <w:tc>
          <w:tcPr>
            <w:tcW w:w="1417" w:type="dxa"/>
            <w:tcBorders>
              <w:top w:val="nil"/>
              <w:left w:val="nil"/>
              <w:bottom w:val="single" w:sz="4" w:space="0" w:color="auto"/>
              <w:right w:val="single" w:sz="4" w:space="0" w:color="auto"/>
            </w:tcBorders>
            <w:shd w:val="clear" w:color="000000" w:fill="FFFFFF"/>
            <w:noWrap/>
            <w:vAlign w:val="center"/>
            <w:hideMark/>
          </w:tcPr>
          <w:p w14:paraId="677653FD" w14:textId="77777777" w:rsidR="008B4973" w:rsidRPr="008B4973" w:rsidRDefault="008B4973" w:rsidP="008B4973">
            <w:pPr>
              <w:jc w:val="center"/>
              <w:rPr>
                <w:sz w:val="18"/>
                <w:szCs w:val="18"/>
              </w:rPr>
            </w:pPr>
            <w:r w:rsidRPr="008B4973">
              <w:rPr>
                <w:sz w:val="18"/>
                <w:szCs w:val="18"/>
              </w:rPr>
              <w:t>3 750,0</w:t>
            </w:r>
          </w:p>
        </w:tc>
      </w:tr>
      <w:tr w:rsidR="008B4973" w:rsidRPr="008B4973" w14:paraId="1F5E78DD" w14:textId="77777777" w:rsidTr="001D58A8">
        <w:trPr>
          <w:trHeight w:val="394"/>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0A3BF39B" w14:textId="77777777" w:rsidR="008B4973" w:rsidRPr="008B4973" w:rsidRDefault="008B4973" w:rsidP="008B4973">
            <w:pPr>
              <w:ind w:left="-120"/>
              <w:jc w:val="right"/>
              <w:rPr>
                <w:b/>
                <w:bCs/>
                <w:color w:val="000000"/>
                <w:sz w:val="18"/>
                <w:szCs w:val="18"/>
              </w:rPr>
            </w:pPr>
            <w:r w:rsidRPr="008B4973">
              <w:rPr>
                <w:b/>
                <w:bCs/>
                <w:color w:val="000000"/>
                <w:sz w:val="18"/>
                <w:szCs w:val="18"/>
              </w:rPr>
              <w:t>7.3</w:t>
            </w:r>
          </w:p>
        </w:tc>
        <w:tc>
          <w:tcPr>
            <w:tcW w:w="2342" w:type="dxa"/>
            <w:tcBorders>
              <w:top w:val="nil"/>
              <w:left w:val="nil"/>
              <w:bottom w:val="single" w:sz="4" w:space="0" w:color="auto"/>
              <w:right w:val="single" w:sz="4" w:space="0" w:color="auto"/>
            </w:tcBorders>
            <w:shd w:val="clear" w:color="000000" w:fill="FFFFFF"/>
            <w:vAlign w:val="bottom"/>
            <w:hideMark/>
          </w:tcPr>
          <w:p w14:paraId="38FD3AB4" w14:textId="77777777" w:rsidR="008B4973" w:rsidRPr="008B4973" w:rsidRDefault="008B4973" w:rsidP="008B4973">
            <w:pPr>
              <w:ind w:right="-112"/>
              <w:rPr>
                <w:b/>
                <w:bCs/>
                <w:sz w:val="18"/>
                <w:szCs w:val="18"/>
              </w:rPr>
            </w:pPr>
            <w:r w:rsidRPr="008B4973">
              <w:rPr>
                <w:b/>
                <w:bCs/>
                <w:sz w:val="18"/>
                <w:szCs w:val="18"/>
              </w:rPr>
              <w:t>Подпрограмма «Охрана окружающей среды»</w:t>
            </w:r>
          </w:p>
        </w:tc>
        <w:tc>
          <w:tcPr>
            <w:tcW w:w="992" w:type="dxa"/>
            <w:tcBorders>
              <w:top w:val="nil"/>
              <w:left w:val="nil"/>
              <w:bottom w:val="single" w:sz="4" w:space="0" w:color="auto"/>
              <w:right w:val="single" w:sz="4" w:space="0" w:color="auto"/>
            </w:tcBorders>
            <w:shd w:val="clear" w:color="000000" w:fill="FFFFFF"/>
            <w:noWrap/>
            <w:vAlign w:val="center"/>
            <w:hideMark/>
          </w:tcPr>
          <w:p w14:paraId="65C1EA79" w14:textId="77777777" w:rsidR="008B4973" w:rsidRPr="008B4973" w:rsidRDefault="008B4973" w:rsidP="008B4973">
            <w:pPr>
              <w:jc w:val="center"/>
              <w:rPr>
                <w:b/>
                <w:bCs/>
                <w:sz w:val="18"/>
                <w:szCs w:val="18"/>
              </w:rPr>
            </w:pPr>
            <w:r w:rsidRPr="008B4973">
              <w:rPr>
                <w:b/>
                <w:bCs/>
                <w:sz w:val="18"/>
                <w:szCs w:val="18"/>
              </w:rPr>
              <w:t>60 3 00 00000</w:t>
            </w:r>
          </w:p>
        </w:tc>
        <w:tc>
          <w:tcPr>
            <w:tcW w:w="527" w:type="dxa"/>
            <w:tcBorders>
              <w:top w:val="nil"/>
              <w:left w:val="nil"/>
              <w:bottom w:val="single" w:sz="4" w:space="0" w:color="auto"/>
              <w:right w:val="single" w:sz="4" w:space="0" w:color="auto"/>
            </w:tcBorders>
            <w:shd w:val="clear" w:color="000000" w:fill="FFFFFF"/>
            <w:noWrap/>
            <w:vAlign w:val="center"/>
          </w:tcPr>
          <w:p w14:paraId="5B4D110D"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36940B8C"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688BBBF2"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53B614B2" w14:textId="77777777" w:rsidR="008B4973" w:rsidRPr="008B4973" w:rsidRDefault="008B4973" w:rsidP="008B4973">
            <w:pPr>
              <w:jc w:val="center"/>
              <w:rPr>
                <w:b/>
                <w:bCs/>
                <w:sz w:val="18"/>
                <w:szCs w:val="18"/>
              </w:rPr>
            </w:pPr>
            <w:r w:rsidRPr="008B4973">
              <w:rPr>
                <w:b/>
                <w:bCs/>
                <w:sz w:val="18"/>
                <w:szCs w:val="18"/>
              </w:rPr>
              <w:t>5 950,0</w:t>
            </w:r>
          </w:p>
        </w:tc>
        <w:tc>
          <w:tcPr>
            <w:tcW w:w="1418" w:type="dxa"/>
            <w:tcBorders>
              <w:top w:val="nil"/>
              <w:left w:val="nil"/>
              <w:bottom w:val="single" w:sz="4" w:space="0" w:color="auto"/>
              <w:right w:val="single" w:sz="4" w:space="0" w:color="auto"/>
            </w:tcBorders>
            <w:shd w:val="clear" w:color="000000" w:fill="FFFFFF"/>
            <w:noWrap/>
            <w:vAlign w:val="center"/>
            <w:hideMark/>
          </w:tcPr>
          <w:p w14:paraId="0B44CC15" w14:textId="77777777" w:rsidR="008B4973" w:rsidRPr="008B4973" w:rsidRDefault="008B4973" w:rsidP="008B4973">
            <w:pPr>
              <w:jc w:val="center"/>
              <w:rPr>
                <w:b/>
                <w:bCs/>
                <w:sz w:val="18"/>
                <w:szCs w:val="18"/>
              </w:rPr>
            </w:pPr>
            <w:r w:rsidRPr="008B4973">
              <w:rPr>
                <w:b/>
                <w:bCs/>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6955E5D1" w14:textId="77777777" w:rsidR="008B4973" w:rsidRPr="008B4973" w:rsidRDefault="008B4973" w:rsidP="008B4973">
            <w:pPr>
              <w:jc w:val="center"/>
              <w:rPr>
                <w:b/>
                <w:bCs/>
                <w:sz w:val="18"/>
                <w:szCs w:val="18"/>
              </w:rPr>
            </w:pPr>
            <w:r w:rsidRPr="008B4973">
              <w:rPr>
                <w:b/>
                <w:bCs/>
                <w:sz w:val="18"/>
                <w:szCs w:val="18"/>
              </w:rPr>
              <w:t>0,0</w:t>
            </w:r>
          </w:p>
        </w:tc>
      </w:tr>
      <w:tr w:rsidR="008B4973" w:rsidRPr="008B4973" w14:paraId="68FCC49A"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064F8C62" w14:textId="77777777" w:rsidR="008B4973" w:rsidRPr="008B4973" w:rsidRDefault="008B4973" w:rsidP="008B4973">
            <w:pPr>
              <w:ind w:left="-120"/>
              <w:jc w:val="right"/>
              <w:rPr>
                <w:b/>
                <w:bCs/>
                <w:color w:val="000000"/>
                <w:sz w:val="18"/>
                <w:szCs w:val="18"/>
              </w:rPr>
            </w:pPr>
            <w:r w:rsidRPr="008B4973">
              <w:rPr>
                <w:b/>
                <w:bCs/>
                <w:color w:val="000000"/>
                <w:sz w:val="18"/>
                <w:szCs w:val="18"/>
              </w:rPr>
              <w:lastRenderedPageBreak/>
              <w:t>7.3.1</w:t>
            </w:r>
          </w:p>
        </w:tc>
        <w:tc>
          <w:tcPr>
            <w:tcW w:w="2342" w:type="dxa"/>
            <w:tcBorders>
              <w:top w:val="nil"/>
              <w:left w:val="nil"/>
              <w:bottom w:val="single" w:sz="4" w:space="0" w:color="auto"/>
              <w:right w:val="single" w:sz="4" w:space="0" w:color="auto"/>
            </w:tcBorders>
            <w:shd w:val="clear" w:color="000000" w:fill="FFFFFF"/>
            <w:vAlign w:val="bottom"/>
            <w:hideMark/>
          </w:tcPr>
          <w:p w14:paraId="34C933C4" w14:textId="77777777" w:rsidR="008B4973" w:rsidRPr="008B4973" w:rsidRDefault="008B4973" w:rsidP="008B4973">
            <w:pPr>
              <w:ind w:right="-112"/>
              <w:rPr>
                <w:b/>
                <w:bCs/>
                <w:sz w:val="18"/>
                <w:szCs w:val="18"/>
              </w:rPr>
            </w:pPr>
            <w:r w:rsidRPr="008B4973">
              <w:rPr>
                <w:b/>
                <w:bCs/>
                <w:sz w:val="18"/>
                <w:szCs w:val="18"/>
              </w:rPr>
              <w:t>Основное мероприятие «Развитие системы обращения с отходами производства и потребления (ТБО) на территории муниципального района»</w:t>
            </w:r>
          </w:p>
        </w:tc>
        <w:tc>
          <w:tcPr>
            <w:tcW w:w="992" w:type="dxa"/>
            <w:tcBorders>
              <w:top w:val="nil"/>
              <w:left w:val="nil"/>
              <w:bottom w:val="single" w:sz="4" w:space="0" w:color="auto"/>
              <w:right w:val="single" w:sz="4" w:space="0" w:color="auto"/>
            </w:tcBorders>
            <w:shd w:val="clear" w:color="000000" w:fill="FFFFFF"/>
            <w:noWrap/>
            <w:vAlign w:val="center"/>
            <w:hideMark/>
          </w:tcPr>
          <w:p w14:paraId="25D3A778" w14:textId="77777777" w:rsidR="008B4973" w:rsidRPr="008B4973" w:rsidRDefault="008B4973" w:rsidP="008B4973">
            <w:pPr>
              <w:jc w:val="center"/>
              <w:rPr>
                <w:b/>
                <w:bCs/>
                <w:sz w:val="18"/>
                <w:szCs w:val="18"/>
              </w:rPr>
            </w:pPr>
            <w:r w:rsidRPr="008B4973">
              <w:rPr>
                <w:b/>
                <w:bCs/>
                <w:sz w:val="18"/>
                <w:szCs w:val="18"/>
              </w:rPr>
              <w:t>60 3 01 00000</w:t>
            </w:r>
          </w:p>
        </w:tc>
        <w:tc>
          <w:tcPr>
            <w:tcW w:w="527" w:type="dxa"/>
            <w:tcBorders>
              <w:top w:val="nil"/>
              <w:left w:val="nil"/>
              <w:bottom w:val="single" w:sz="4" w:space="0" w:color="auto"/>
              <w:right w:val="single" w:sz="4" w:space="0" w:color="auto"/>
            </w:tcBorders>
            <w:shd w:val="clear" w:color="000000" w:fill="FFFFFF"/>
            <w:noWrap/>
            <w:vAlign w:val="center"/>
          </w:tcPr>
          <w:p w14:paraId="43CC6216"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12DBC860"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14A2D150"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454493A6" w14:textId="77777777" w:rsidR="008B4973" w:rsidRPr="008B4973" w:rsidRDefault="008B4973" w:rsidP="008B4973">
            <w:pPr>
              <w:jc w:val="center"/>
              <w:rPr>
                <w:b/>
                <w:bCs/>
                <w:sz w:val="18"/>
                <w:szCs w:val="18"/>
              </w:rPr>
            </w:pPr>
            <w:r w:rsidRPr="008B4973">
              <w:rPr>
                <w:b/>
                <w:bCs/>
                <w:sz w:val="18"/>
                <w:szCs w:val="18"/>
              </w:rPr>
              <w:t>5 950,0</w:t>
            </w:r>
          </w:p>
        </w:tc>
        <w:tc>
          <w:tcPr>
            <w:tcW w:w="1418" w:type="dxa"/>
            <w:tcBorders>
              <w:top w:val="nil"/>
              <w:left w:val="nil"/>
              <w:bottom w:val="single" w:sz="4" w:space="0" w:color="auto"/>
              <w:right w:val="single" w:sz="4" w:space="0" w:color="auto"/>
            </w:tcBorders>
            <w:shd w:val="clear" w:color="000000" w:fill="FFFFFF"/>
            <w:noWrap/>
            <w:vAlign w:val="center"/>
            <w:hideMark/>
          </w:tcPr>
          <w:p w14:paraId="72E119DF" w14:textId="77777777" w:rsidR="008B4973" w:rsidRPr="008B4973" w:rsidRDefault="008B4973" w:rsidP="008B4973">
            <w:pPr>
              <w:jc w:val="center"/>
              <w:rPr>
                <w:b/>
                <w:bCs/>
                <w:sz w:val="18"/>
                <w:szCs w:val="18"/>
              </w:rPr>
            </w:pPr>
            <w:r w:rsidRPr="008B4973">
              <w:rPr>
                <w:b/>
                <w:bCs/>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40AA86A8" w14:textId="77777777" w:rsidR="008B4973" w:rsidRPr="008B4973" w:rsidRDefault="008B4973" w:rsidP="008B4973">
            <w:pPr>
              <w:jc w:val="center"/>
              <w:rPr>
                <w:b/>
                <w:bCs/>
                <w:sz w:val="18"/>
                <w:szCs w:val="18"/>
              </w:rPr>
            </w:pPr>
            <w:r w:rsidRPr="008B4973">
              <w:rPr>
                <w:b/>
                <w:bCs/>
                <w:sz w:val="18"/>
                <w:szCs w:val="18"/>
              </w:rPr>
              <w:t>0,0</w:t>
            </w:r>
          </w:p>
        </w:tc>
      </w:tr>
      <w:tr w:rsidR="008B4973" w:rsidRPr="008B4973" w14:paraId="41802A97"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440F4586"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18EB1001" w14:textId="77777777" w:rsidR="008B4973" w:rsidRPr="008B4973" w:rsidRDefault="008B4973" w:rsidP="008B4973">
            <w:pPr>
              <w:ind w:right="-112"/>
              <w:rPr>
                <w:sz w:val="18"/>
                <w:szCs w:val="18"/>
              </w:rPr>
            </w:pPr>
            <w:r w:rsidRPr="008B4973">
              <w:rPr>
                <w:sz w:val="18"/>
                <w:szCs w:val="18"/>
              </w:rPr>
              <w:t>Расходы на мероприятия в области обращения с отходами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0CD1C68A" w14:textId="77777777" w:rsidR="008B4973" w:rsidRPr="008B4973" w:rsidRDefault="008B4973" w:rsidP="008B4973">
            <w:pPr>
              <w:jc w:val="center"/>
              <w:rPr>
                <w:sz w:val="18"/>
                <w:szCs w:val="18"/>
              </w:rPr>
            </w:pPr>
            <w:r w:rsidRPr="008B4973">
              <w:rPr>
                <w:sz w:val="18"/>
                <w:szCs w:val="18"/>
              </w:rPr>
              <w:t>60 3 01 81120</w:t>
            </w:r>
          </w:p>
        </w:tc>
        <w:tc>
          <w:tcPr>
            <w:tcW w:w="527" w:type="dxa"/>
            <w:tcBorders>
              <w:top w:val="nil"/>
              <w:left w:val="nil"/>
              <w:bottom w:val="single" w:sz="4" w:space="0" w:color="auto"/>
              <w:right w:val="single" w:sz="4" w:space="0" w:color="auto"/>
            </w:tcBorders>
            <w:shd w:val="clear" w:color="000000" w:fill="FFFFFF"/>
            <w:noWrap/>
            <w:vAlign w:val="center"/>
            <w:hideMark/>
          </w:tcPr>
          <w:p w14:paraId="66BA5D3E"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16980DCF" w14:textId="77777777" w:rsidR="008B4973" w:rsidRPr="008B4973" w:rsidRDefault="008B4973" w:rsidP="008B4973">
            <w:pPr>
              <w:ind w:left="-110"/>
              <w:jc w:val="center"/>
              <w:rPr>
                <w:sz w:val="18"/>
                <w:szCs w:val="18"/>
              </w:rPr>
            </w:pPr>
            <w:r w:rsidRPr="008B4973">
              <w:rPr>
                <w:sz w:val="18"/>
                <w:szCs w:val="18"/>
              </w:rPr>
              <w:t>06</w:t>
            </w:r>
          </w:p>
        </w:tc>
        <w:tc>
          <w:tcPr>
            <w:tcW w:w="504" w:type="dxa"/>
            <w:tcBorders>
              <w:top w:val="nil"/>
              <w:left w:val="nil"/>
              <w:bottom w:val="single" w:sz="4" w:space="0" w:color="auto"/>
              <w:right w:val="single" w:sz="4" w:space="0" w:color="auto"/>
            </w:tcBorders>
            <w:shd w:val="clear" w:color="000000" w:fill="FFFFFF"/>
            <w:noWrap/>
            <w:vAlign w:val="center"/>
            <w:hideMark/>
          </w:tcPr>
          <w:p w14:paraId="62568275" w14:textId="77777777" w:rsidR="008B4973" w:rsidRPr="008B4973" w:rsidRDefault="008B4973" w:rsidP="008B4973">
            <w:pPr>
              <w:jc w:val="center"/>
              <w:rPr>
                <w:sz w:val="18"/>
                <w:szCs w:val="18"/>
              </w:rPr>
            </w:pPr>
            <w:r w:rsidRPr="008B4973">
              <w:rPr>
                <w:sz w:val="18"/>
                <w:szCs w:val="18"/>
              </w:rPr>
              <w:t>05</w:t>
            </w:r>
          </w:p>
        </w:tc>
        <w:tc>
          <w:tcPr>
            <w:tcW w:w="1326" w:type="dxa"/>
            <w:tcBorders>
              <w:top w:val="nil"/>
              <w:left w:val="nil"/>
              <w:bottom w:val="single" w:sz="4" w:space="0" w:color="auto"/>
              <w:right w:val="single" w:sz="4" w:space="0" w:color="auto"/>
            </w:tcBorders>
            <w:shd w:val="clear" w:color="auto" w:fill="auto"/>
            <w:vAlign w:val="center"/>
            <w:hideMark/>
          </w:tcPr>
          <w:p w14:paraId="2BD7AE8D" w14:textId="77777777" w:rsidR="008B4973" w:rsidRPr="008B4973" w:rsidRDefault="008B4973" w:rsidP="008B4973">
            <w:pPr>
              <w:jc w:val="center"/>
              <w:rPr>
                <w:sz w:val="18"/>
                <w:szCs w:val="18"/>
              </w:rPr>
            </w:pPr>
            <w:r w:rsidRPr="008B4973">
              <w:rPr>
                <w:sz w:val="18"/>
                <w:szCs w:val="18"/>
              </w:rPr>
              <w:t>5 950,0</w:t>
            </w:r>
          </w:p>
        </w:tc>
        <w:tc>
          <w:tcPr>
            <w:tcW w:w="1418" w:type="dxa"/>
            <w:tcBorders>
              <w:top w:val="nil"/>
              <w:left w:val="nil"/>
              <w:bottom w:val="single" w:sz="4" w:space="0" w:color="auto"/>
              <w:right w:val="single" w:sz="4" w:space="0" w:color="auto"/>
            </w:tcBorders>
            <w:shd w:val="clear" w:color="000000" w:fill="FFFFFF"/>
            <w:noWrap/>
            <w:vAlign w:val="center"/>
            <w:hideMark/>
          </w:tcPr>
          <w:p w14:paraId="0C502E38" w14:textId="77777777" w:rsidR="008B4973" w:rsidRPr="008B4973" w:rsidRDefault="008B4973" w:rsidP="008B4973">
            <w:pPr>
              <w:jc w:val="center"/>
              <w:rPr>
                <w:sz w:val="18"/>
                <w:szCs w:val="18"/>
              </w:rPr>
            </w:pPr>
            <w:r w:rsidRPr="008B4973">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7B09C965" w14:textId="77777777" w:rsidR="008B4973" w:rsidRPr="008B4973" w:rsidRDefault="008B4973" w:rsidP="008B4973">
            <w:pPr>
              <w:jc w:val="center"/>
              <w:rPr>
                <w:sz w:val="18"/>
                <w:szCs w:val="18"/>
              </w:rPr>
            </w:pPr>
            <w:r w:rsidRPr="008B4973">
              <w:rPr>
                <w:sz w:val="18"/>
                <w:szCs w:val="18"/>
              </w:rPr>
              <w:t>0,0</w:t>
            </w:r>
          </w:p>
        </w:tc>
      </w:tr>
      <w:tr w:rsidR="008B4973" w:rsidRPr="008B4973" w14:paraId="7813EF7F" w14:textId="77777777" w:rsidTr="001D58A8">
        <w:trPr>
          <w:trHeight w:val="8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6CEEC948" w14:textId="77777777" w:rsidR="008B4973" w:rsidRPr="008B4973" w:rsidRDefault="008B4973" w:rsidP="008B4973">
            <w:pPr>
              <w:ind w:left="-120"/>
              <w:jc w:val="right"/>
              <w:rPr>
                <w:b/>
                <w:bCs/>
                <w:color w:val="000000"/>
                <w:sz w:val="18"/>
                <w:szCs w:val="18"/>
              </w:rPr>
            </w:pPr>
            <w:r w:rsidRPr="008B4973">
              <w:rPr>
                <w:b/>
                <w:bCs/>
                <w:color w:val="000000"/>
                <w:sz w:val="18"/>
                <w:szCs w:val="18"/>
              </w:rPr>
              <w:t>7.4</w:t>
            </w:r>
          </w:p>
        </w:tc>
        <w:tc>
          <w:tcPr>
            <w:tcW w:w="2342" w:type="dxa"/>
            <w:tcBorders>
              <w:top w:val="nil"/>
              <w:left w:val="nil"/>
              <w:bottom w:val="single" w:sz="4" w:space="0" w:color="auto"/>
              <w:right w:val="single" w:sz="4" w:space="0" w:color="auto"/>
            </w:tcBorders>
            <w:shd w:val="clear" w:color="000000" w:fill="FFFFFF"/>
            <w:vAlign w:val="center"/>
            <w:hideMark/>
          </w:tcPr>
          <w:p w14:paraId="1FACB49D" w14:textId="77777777" w:rsidR="008B4973" w:rsidRPr="008B4973" w:rsidRDefault="008B4973" w:rsidP="008B4973">
            <w:pPr>
              <w:ind w:right="-112"/>
              <w:rPr>
                <w:b/>
                <w:bCs/>
                <w:sz w:val="18"/>
                <w:szCs w:val="18"/>
              </w:rPr>
            </w:pPr>
            <w:r w:rsidRPr="008B4973">
              <w:rPr>
                <w:b/>
                <w:bCs/>
                <w:sz w:val="18"/>
                <w:szCs w:val="18"/>
              </w:rPr>
              <w:t xml:space="preserve">Подпрограмма «Энергосбережение на территории Рамонского муниципального района Воронежской области» </w:t>
            </w:r>
          </w:p>
        </w:tc>
        <w:tc>
          <w:tcPr>
            <w:tcW w:w="992" w:type="dxa"/>
            <w:tcBorders>
              <w:top w:val="nil"/>
              <w:left w:val="nil"/>
              <w:bottom w:val="single" w:sz="4" w:space="0" w:color="auto"/>
              <w:right w:val="single" w:sz="4" w:space="0" w:color="auto"/>
            </w:tcBorders>
            <w:shd w:val="clear" w:color="000000" w:fill="FFFFFF"/>
            <w:noWrap/>
            <w:vAlign w:val="center"/>
            <w:hideMark/>
          </w:tcPr>
          <w:p w14:paraId="3F999C6A" w14:textId="77777777" w:rsidR="008B4973" w:rsidRPr="008B4973" w:rsidRDefault="008B4973" w:rsidP="008B4973">
            <w:pPr>
              <w:jc w:val="center"/>
              <w:rPr>
                <w:b/>
                <w:bCs/>
                <w:sz w:val="18"/>
                <w:szCs w:val="18"/>
              </w:rPr>
            </w:pPr>
            <w:r w:rsidRPr="008B4973">
              <w:rPr>
                <w:b/>
                <w:bCs/>
                <w:sz w:val="18"/>
                <w:szCs w:val="18"/>
              </w:rPr>
              <w:t>60 4 00 00000</w:t>
            </w:r>
          </w:p>
        </w:tc>
        <w:tc>
          <w:tcPr>
            <w:tcW w:w="527" w:type="dxa"/>
            <w:tcBorders>
              <w:top w:val="nil"/>
              <w:left w:val="nil"/>
              <w:bottom w:val="single" w:sz="4" w:space="0" w:color="auto"/>
              <w:right w:val="single" w:sz="4" w:space="0" w:color="auto"/>
            </w:tcBorders>
            <w:shd w:val="clear" w:color="000000" w:fill="FFFFFF"/>
            <w:noWrap/>
            <w:vAlign w:val="center"/>
          </w:tcPr>
          <w:p w14:paraId="03125CE3"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728223CA"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05A3E67D"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7BCDF564" w14:textId="77777777" w:rsidR="008B4973" w:rsidRPr="008B4973" w:rsidRDefault="008B4973" w:rsidP="008B4973">
            <w:pPr>
              <w:jc w:val="center"/>
              <w:rPr>
                <w:b/>
                <w:bCs/>
                <w:sz w:val="18"/>
                <w:szCs w:val="18"/>
              </w:rPr>
            </w:pPr>
            <w:r w:rsidRPr="008B4973">
              <w:rPr>
                <w:b/>
                <w:bCs/>
                <w:sz w:val="18"/>
                <w:szCs w:val="18"/>
              </w:rPr>
              <w:t>100,0</w:t>
            </w:r>
          </w:p>
        </w:tc>
        <w:tc>
          <w:tcPr>
            <w:tcW w:w="1418" w:type="dxa"/>
            <w:tcBorders>
              <w:top w:val="nil"/>
              <w:left w:val="nil"/>
              <w:bottom w:val="single" w:sz="4" w:space="0" w:color="auto"/>
              <w:right w:val="single" w:sz="4" w:space="0" w:color="auto"/>
            </w:tcBorders>
            <w:shd w:val="clear" w:color="000000" w:fill="FFFFFF"/>
            <w:noWrap/>
            <w:vAlign w:val="center"/>
            <w:hideMark/>
          </w:tcPr>
          <w:p w14:paraId="274BEF12" w14:textId="77777777" w:rsidR="008B4973" w:rsidRPr="008B4973" w:rsidRDefault="008B4973" w:rsidP="008B4973">
            <w:pPr>
              <w:jc w:val="center"/>
              <w:rPr>
                <w:b/>
                <w:bCs/>
                <w:sz w:val="18"/>
                <w:szCs w:val="18"/>
              </w:rPr>
            </w:pPr>
            <w:r w:rsidRPr="008B4973">
              <w:rPr>
                <w:b/>
                <w:bCs/>
                <w:sz w:val="18"/>
                <w:szCs w:val="18"/>
              </w:rPr>
              <w:t>100,0</w:t>
            </w:r>
          </w:p>
        </w:tc>
        <w:tc>
          <w:tcPr>
            <w:tcW w:w="1417" w:type="dxa"/>
            <w:tcBorders>
              <w:top w:val="nil"/>
              <w:left w:val="nil"/>
              <w:bottom w:val="single" w:sz="4" w:space="0" w:color="auto"/>
              <w:right w:val="single" w:sz="4" w:space="0" w:color="auto"/>
            </w:tcBorders>
            <w:shd w:val="clear" w:color="000000" w:fill="FFFFFF"/>
            <w:noWrap/>
            <w:vAlign w:val="center"/>
            <w:hideMark/>
          </w:tcPr>
          <w:p w14:paraId="271F5531" w14:textId="77777777" w:rsidR="008B4973" w:rsidRPr="008B4973" w:rsidRDefault="008B4973" w:rsidP="008B4973">
            <w:pPr>
              <w:jc w:val="center"/>
              <w:rPr>
                <w:b/>
                <w:bCs/>
                <w:sz w:val="18"/>
                <w:szCs w:val="18"/>
              </w:rPr>
            </w:pPr>
            <w:r w:rsidRPr="008B4973">
              <w:rPr>
                <w:b/>
                <w:bCs/>
                <w:sz w:val="18"/>
                <w:szCs w:val="18"/>
              </w:rPr>
              <w:t>100,0</w:t>
            </w:r>
          </w:p>
        </w:tc>
      </w:tr>
      <w:tr w:rsidR="008B4973" w:rsidRPr="008B4973" w14:paraId="4287C239" w14:textId="77777777" w:rsidTr="001D58A8">
        <w:trPr>
          <w:trHeight w:val="814"/>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2FD7CBE8" w14:textId="77777777" w:rsidR="008B4973" w:rsidRPr="008B4973" w:rsidRDefault="008B4973" w:rsidP="008B4973">
            <w:pPr>
              <w:ind w:left="-120"/>
              <w:jc w:val="right"/>
              <w:rPr>
                <w:b/>
                <w:bCs/>
                <w:color w:val="000000"/>
                <w:sz w:val="18"/>
                <w:szCs w:val="18"/>
              </w:rPr>
            </w:pPr>
            <w:r w:rsidRPr="008B4973">
              <w:rPr>
                <w:b/>
                <w:bCs/>
                <w:color w:val="000000"/>
                <w:sz w:val="18"/>
                <w:szCs w:val="18"/>
              </w:rPr>
              <w:t>7.4.1</w:t>
            </w:r>
          </w:p>
        </w:tc>
        <w:tc>
          <w:tcPr>
            <w:tcW w:w="2342" w:type="dxa"/>
            <w:tcBorders>
              <w:top w:val="nil"/>
              <w:left w:val="nil"/>
              <w:bottom w:val="single" w:sz="4" w:space="0" w:color="auto"/>
              <w:right w:val="single" w:sz="4" w:space="0" w:color="auto"/>
            </w:tcBorders>
            <w:shd w:val="clear" w:color="000000" w:fill="FFFFFF"/>
            <w:vAlign w:val="center"/>
            <w:hideMark/>
          </w:tcPr>
          <w:p w14:paraId="04B644FF" w14:textId="77777777" w:rsidR="008B4973" w:rsidRPr="008B4973" w:rsidRDefault="008B4973" w:rsidP="008B4973">
            <w:pPr>
              <w:ind w:right="-112"/>
              <w:rPr>
                <w:b/>
                <w:bCs/>
                <w:sz w:val="18"/>
                <w:szCs w:val="18"/>
              </w:rPr>
            </w:pPr>
            <w:r w:rsidRPr="008B4973">
              <w:rPr>
                <w:b/>
                <w:bCs/>
                <w:sz w:val="18"/>
                <w:szCs w:val="18"/>
              </w:rPr>
              <w:t>Основное мероприятие «Замена/установка современных окон с многокамерными стеклопакетами, входных групп»</w:t>
            </w:r>
          </w:p>
        </w:tc>
        <w:tc>
          <w:tcPr>
            <w:tcW w:w="992" w:type="dxa"/>
            <w:tcBorders>
              <w:top w:val="nil"/>
              <w:left w:val="nil"/>
              <w:bottom w:val="single" w:sz="4" w:space="0" w:color="auto"/>
              <w:right w:val="single" w:sz="4" w:space="0" w:color="auto"/>
            </w:tcBorders>
            <w:shd w:val="clear" w:color="000000" w:fill="FFFFFF"/>
            <w:noWrap/>
            <w:vAlign w:val="center"/>
            <w:hideMark/>
          </w:tcPr>
          <w:p w14:paraId="5F81A993" w14:textId="77777777" w:rsidR="008B4973" w:rsidRPr="008B4973" w:rsidRDefault="008B4973" w:rsidP="008B4973">
            <w:pPr>
              <w:jc w:val="center"/>
              <w:rPr>
                <w:b/>
                <w:bCs/>
                <w:sz w:val="18"/>
                <w:szCs w:val="18"/>
              </w:rPr>
            </w:pPr>
            <w:r w:rsidRPr="008B4973">
              <w:rPr>
                <w:b/>
                <w:bCs/>
                <w:sz w:val="18"/>
                <w:szCs w:val="18"/>
              </w:rPr>
              <w:t>60 4 03 00000</w:t>
            </w:r>
          </w:p>
        </w:tc>
        <w:tc>
          <w:tcPr>
            <w:tcW w:w="527" w:type="dxa"/>
            <w:tcBorders>
              <w:top w:val="nil"/>
              <w:left w:val="nil"/>
              <w:bottom w:val="single" w:sz="4" w:space="0" w:color="auto"/>
              <w:right w:val="single" w:sz="4" w:space="0" w:color="auto"/>
            </w:tcBorders>
            <w:shd w:val="clear" w:color="000000" w:fill="FFFFFF"/>
            <w:noWrap/>
            <w:vAlign w:val="center"/>
          </w:tcPr>
          <w:p w14:paraId="0C535C6C"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750D63E9"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1DBEE931"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14:paraId="4004C6E8" w14:textId="77777777" w:rsidR="008B4973" w:rsidRPr="008B4973" w:rsidRDefault="008B4973" w:rsidP="008B4973">
            <w:pPr>
              <w:jc w:val="center"/>
              <w:rPr>
                <w:b/>
                <w:bCs/>
                <w:sz w:val="18"/>
                <w:szCs w:val="18"/>
              </w:rPr>
            </w:pPr>
            <w:r w:rsidRPr="008B4973">
              <w:rPr>
                <w:b/>
                <w:bCs/>
                <w:sz w:val="18"/>
                <w:szCs w:val="18"/>
              </w:rPr>
              <w:t>100,0</w:t>
            </w:r>
          </w:p>
        </w:tc>
        <w:tc>
          <w:tcPr>
            <w:tcW w:w="1418" w:type="dxa"/>
            <w:tcBorders>
              <w:top w:val="nil"/>
              <w:left w:val="nil"/>
              <w:bottom w:val="single" w:sz="4" w:space="0" w:color="auto"/>
              <w:right w:val="single" w:sz="4" w:space="0" w:color="auto"/>
            </w:tcBorders>
            <w:shd w:val="clear" w:color="000000" w:fill="FFFFFF"/>
            <w:vAlign w:val="center"/>
            <w:hideMark/>
          </w:tcPr>
          <w:p w14:paraId="124F7E69" w14:textId="77777777" w:rsidR="008B4973" w:rsidRPr="008B4973" w:rsidRDefault="008B4973" w:rsidP="008B4973">
            <w:pPr>
              <w:jc w:val="center"/>
              <w:rPr>
                <w:b/>
                <w:bCs/>
                <w:sz w:val="18"/>
                <w:szCs w:val="18"/>
              </w:rPr>
            </w:pPr>
            <w:r w:rsidRPr="008B4973">
              <w:rPr>
                <w:b/>
                <w:bCs/>
                <w:sz w:val="18"/>
                <w:szCs w:val="18"/>
              </w:rPr>
              <w:t>100,0</w:t>
            </w:r>
          </w:p>
        </w:tc>
        <w:tc>
          <w:tcPr>
            <w:tcW w:w="1417" w:type="dxa"/>
            <w:tcBorders>
              <w:top w:val="nil"/>
              <w:left w:val="nil"/>
              <w:bottom w:val="single" w:sz="4" w:space="0" w:color="auto"/>
              <w:right w:val="single" w:sz="4" w:space="0" w:color="auto"/>
            </w:tcBorders>
            <w:shd w:val="clear" w:color="000000" w:fill="FFFFFF"/>
            <w:vAlign w:val="center"/>
            <w:hideMark/>
          </w:tcPr>
          <w:p w14:paraId="0EB14A9B" w14:textId="77777777" w:rsidR="008B4973" w:rsidRPr="008B4973" w:rsidRDefault="008B4973" w:rsidP="008B4973">
            <w:pPr>
              <w:jc w:val="center"/>
              <w:rPr>
                <w:b/>
                <w:bCs/>
                <w:sz w:val="18"/>
                <w:szCs w:val="18"/>
              </w:rPr>
            </w:pPr>
            <w:r w:rsidRPr="008B4973">
              <w:rPr>
                <w:b/>
                <w:bCs/>
                <w:sz w:val="18"/>
                <w:szCs w:val="18"/>
              </w:rPr>
              <w:t>100,0</w:t>
            </w:r>
          </w:p>
        </w:tc>
      </w:tr>
      <w:tr w:rsidR="008B4973" w:rsidRPr="008B4973" w14:paraId="679D612A" w14:textId="77777777" w:rsidTr="001D58A8">
        <w:trPr>
          <w:trHeight w:val="938"/>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6D32DB19"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530C387B" w14:textId="77777777" w:rsidR="008B4973" w:rsidRPr="008B4973" w:rsidRDefault="008B4973" w:rsidP="008B4973">
            <w:pPr>
              <w:ind w:right="-112"/>
              <w:rPr>
                <w:sz w:val="18"/>
                <w:szCs w:val="18"/>
              </w:rPr>
            </w:pPr>
            <w:r w:rsidRPr="008B4973">
              <w:rPr>
                <w:sz w:val="18"/>
                <w:szCs w:val="18"/>
              </w:rPr>
              <w:t>Повышение энергетической эффективности экономики Рамонского муниципального района Воронежской области и сокращение энергетических издержек в бюджетном секторе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16DF9DD4" w14:textId="77777777" w:rsidR="008B4973" w:rsidRPr="008B4973" w:rsidRDefault="008B4973" w:rsidP="008B4973">
            <w:pPr>
              <w:jc w:val="center"/>
              <w:rPr>
                <w:sz w:val="18"/>
                <w:szCs w:val="18"/>
              </w:rPr>
            </w:pPr>
            <w:r w:rsidRPr="008B4973">
              <w:rPr>
                <w:sz w:val="18"/>
                <w:szCs w:val="18"/>
              </w:rPr>
              <w:t>60 4 03 81220</w:t>
            </w:r>
          </w:p>
        </w:tc>
        <w:tc>
          <w:tcPr>
            <w:tcW w:w="527" w:type="dxa"/>
            <w:tcBorders>
              <w:top w:val="nil"/>
              <w:left w:val="nil"/>
              <w:bottom w:val="single" w:sz="4" w:space="0" w:color="auto"/>
              <w:right w:val="single" w:sz="4" w:space="0" w:color="auto"/>
            </w:tcBorders>
            <w:shd w:val="clear" w:color="000000" w:fill="FFFFFF"/>
            <w:noWrap/>
            <w:vAlign w:val="center"/>
            <w:hideMark/>
          </w:tcPr>
          <w:p w14:paraId="1BB68B03"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44FFA005" w14:textId="77777777" w:rsidR="008B4973" w:rsidRPr="008B4973" w:rsidRDefault="008B4973" w:rsidP="008B4973">
            <w:pPr>
              <w:ind w:left="-110"/>
              <w:jc w:val="center"/>
              <w:rPr>
                <w:sz w:val="18"/>
                <w:szCs w:val="18"/>
              </w:rPr>
            </w:pPr>
            <w:r w:rsidRPr="008B4973">
              <w:rPr>
                <w:sz w:val="18"/>
                <w:szCs w:val="18"/>
              </w:rPr>
              <w:t>05</w:t>
            </w:r>
          </w:p>
        </w:tc>
        <w:tc>
          <w:tcPr>
            <w:tcW w:w="504" w:type="dxa"/>
            <w:tcBorders>
              <w:top w:val="nil"/>
              <w:left w:val="nil"/>
              <w:bottom w:val="single" w:sz="4" w:space="0" w:color="auto"/>
              <w:right w:val="single" w:sz="4" w:space="0" w:color="auto"/>
            </w:tcBorders>
            <w:shd w:val="clear" w:color="000000" w:fill="FFFFFF"/>
            <w:noWrap/>
            <w:vAlign w:val="center"/>
            <w:hideMark/>
          </w:tcPr>
          <w:p w14:paraId="1DAAC6EC" w14:textId="77777777" w:rsidR="008B4973" w:rsidRPr="008B4973" w:rsidRDefault="008B4973" w:rsidP="008B4973">
            <w:pPr>
              <w:jc w:val="center"/>
              <w:rPr>
                <w:sz w:val="18"/>
                <w:szCs w:val="18"/>
              </w:rPr>
            </w:pPr>
            <w:r w:rsidRPr="008B4973">
              <w:rPr>
                <w:sz w:val="18"/>
                <w:szCs w:val="18"/>
              </w:rPr>
              <w:t>02</w:t>
            </w:r>
          </w:p>
        </w:tc>
        <w:tc>
          <w:tcPr>
            <w:tcW w:w="1326" w:type="dxa"/>
            <w:tcBorders>
              <w:top w:val="nil"/>
              <w:left w:val="nil"/>
              <w:bottom w:val="single" w:sz="4" w:space="0" w:color="auto"/>
              <w:right w:val="single" w:sz="4" w:space="0" w:color="auto"/>
            </w:tcBorders>
            <w:shd w:val="clear" w:color="auto" w:fill="auto"/>
            <w:vAlign w:val="center"/>
            <w:hideMark/>
          </w:tcPr>
          <w:p w14:paraId="3B9DFCD0" w14:textId="77777777" w:rsidR="008B4973" w:rsidRPr="008B4973" w:rsidRDefault="008B4973" w:rsidP="008B4973">
            <w:pPr>
              <w:jc w:val="center"/>
              <w:rPr>
                <w:sz w:val="18"/>
                <w:szCs w:val="18"/>
              </w:rPr>
            </w:pPr>
            <w:r w:rsidRPr="008B4973">
              <w:rPr>
                <w:sz w:val="18"/>
                <w:szCs w:val="18"/>
              </w:rPr>
              <w:t>100,0</w:t>
            </w:r>
          </w:p>
        </w:tc>
        <w:tc>
          <w:tcPr>
            <w:tcW w:w="1418" w:type="dxa"/>
            <w:tcBorders>
              <w:top w:val="nil"/>
              <w:left w:val="nil"/>
              <w:bottom w:val="single" w:sz="4" w:space="0" w:color="auto"/>
              <w:right w:val="single" w:sz="4" w:space="0" w:color="auto"/>
            </w:tcBorders>
            <w:shd w:val="clear" w:color="000000" w:fill="FFFFFF"/>
            <w:vAlign w:val="center"/>
            <w:hideMark/>
          </w:tcPr>
          <w:p w14:paraId="36F8906E" w14:textId="77777777" w:rsidR="008B4973" w:rsidRPr="008B4973" w:rsidRDefault="008B4973" w:rsidP="008B4973">
            <w:pPr>
              <w:jc w:val="center"/>
              <w:rPr>
                <w:sz w:val="18"/>
                <w:szCs w:val="18"/>
              </w:rPr>
            </w:pPr>
            <w:r w:rsidRPr="008B4973">
              <w:rPr>
                <w:sz w:val="18"/>
                <w:szCs w:val="18"/>
              </w:rPr>
              <w:t>100,0</w:t>
            </w:r>
          </w:p>
        </w:tc>
        <w:tc>
          <w:tcPr>
            <w:tcW w:w="1417" w:type="dxa"/>
            <w:tcBorders>
              <w:top w:val="nil"/>
              <w:left w:val="nil"/>
              <w:bottom w:val="single" w:sz="4" w:space="0" w:color="auto"/>
              <w:right w:val="single" w:sz="4" w:space="0" w:color="auto"/>
            </w:tcBorders>
            <w:shd w:val="clear" w:color="000000" w:fill="FFFFFF"/>
            <w:vAlign w:val="center"/>
            <w:hideMark/>
          </w:tcPr>
          <w:p w14:paraId="78C98FC5" w14:textId="77777777" w:rsidR="008B4973" w:rsidRPr="008B4973" w:rsidRDefault="008B4973" w:rsidP="008B4973">
            <w:pPr>
              <w:jc w:val="center"/>
              <w:rPr>
                <w:sz w:val="18"/>
                <w:szCs w:val="18"/>
              </w:rPr>
            </w:pPr>
            <w:r w:rsidRPr="008B4973">
              <w:rPr>
                <w:sz w:val="18"/>
                <w:szCs w:val="18"/>
              </w:rPr>
              <w:t>100,0</w:t>
            </w:r>
          </w:p>
        </w:tc>
      </w:tr>
      <w:tr w:rsidR="008B4973" w:rsidRPr="008B4973" w14:paraId="283EEE1C"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1BA577FA" w14:textId="77777777" w:rsidR="008B4973" w:rsidRPr="008B4973" w:rsidRDefault="008B4973" w:rsidP="008B4973">
            <w:pPr>
              <w:ind w:left="-120"/>
              <w:jc w:val="right"/>
              <w:rPr>
                <w:b/>
                <w:bCs/>
                <w:color w:val="000000"/>
                <w:sz w:val="18"/>
                <w:szCs w:val="18"/>
              </w:rPr>
            </w:pPr>
            <w:r w:rsidRPr="008B4973">
              <w:rPr>
                <w:b/>
                <w:bCs/>
                <w:color w:val="000000"/>
                <w:sz w:val="18"/>
                <w:szCs w:val="18"/>
              </w:rPr>
              <w:t>7.5</w:t>
            </w:r>
          </w:p>
        </w:tc>
        <w:tc>
          <w:tcPr>
            <w:tcW w:w="2342" w:type="dxa"/>
            <w:tcBorders>
              <w:top w:val="nil"/>
              <w:left w:val="nil"/>
              <w:bottom w:val="single" w:sz="4" w:space="0" w:color="auto"/>
              <w:right w:val="nil"/>
            </w:tcBorders>
            <w:shd w:val="clear" w:color="000000" w:fill="FFFFFF"/>
            <w:vAlign w:val="center"/>
            <w:hideMark/>
          </w:tcPr>
          <w:p w14:paraId="35F884FE" w14:textId="77777777" w:rsidR="008B4973" w:rsidRPr="008B4973" w:rsidRDefault="008B4973" w:rsidP="008B4973">
            <w:pPr>
              <w:ind w:right="-112"/>
              <w:rPr>
                <w:b/>
                <w:bCs/>
                <w:sz w:val="18"/>
                <w:szCs w:val="18"/>
              </w:rPr>
            </w:pPr>
            <w:r w:rsidRPr="008B4973">
              <w:rPr>
                <w:b/>
                <w:bCs/>
                <w:sz w:val="18"/>
                <w:szCs w:val="18"/>
              </w:rPr>
              <w:t xml:space="preserve">Подпрограмма «Профилактика правонарушений в </w:t>
            </w:r>
            <w:proofErr w:type="spellStart"/>
            <w:r w:rsidRPr="008B4973">
              <w:rPr>
                <w:b/>
                <w:bCs/>
                <w:sz w:val="18"/>
                <w:szCs w:val="18"/>
              </w:rPr>
              <w:t>Рамонском</w:t>
            </w:r>
            <w:proofErr w:type="spellEnd"/>
            <w:r w:rsidRPr="008B4973">
              <w:rPr>
                <w:b/>
                <w:bCs/>
                <w:sz w:val="18"/>
                <w:szCs w:val="18"/>
              </w:rPr>
              <w:t xml:space="preserve"> муниципальном районе Воронежской области»</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A12CF94" w14:textId="77777777" w:rsidR="008B4973" w:rsidRPr="008B4973" w:rsidRDefault="008B4973" w:rsidP="008B4973">
            <w:pPr>
              <w:jc w:val="center"/>
              <w:rPr>
                <w:b/>
                <w:bCs/>
                <w:sz w:val="18"/>
                <w:szCs w:val="18"/>
              </w:rPr>
            </w:pPr>
            <w:r w:rsidRPr="008B4973">
              <w:rPr>
                <w:b/>
                <w:bCs/>
                <w:sz w:val="18"/>
                <w:szCs w:val="18"/>
              </w:rPr>
              <w:t>60 6 00 00000</w:t>
            </w:r>
          </w:p>
        </w:tc>
        <w:tc>
          <w:tcPr>
            <w:tcW w:w="527" w:type="dxa"/>
            <w:tcBorders>
              <w:top w:val="nil"/>
              <w:left w:val="nil"/>
              <w:bottom w:val="single" w:sz="4" w:space="0" w:color="auto"/>
              <w:right w:val="single" w:sz="4" w:space="0" w:color="auto"/>
            </w:tcBorders>
            <w:shd w:val="clear" w:color="000000" w:fill="FFFFFF"/>
            <w:noWrap/>
            <w:vAlign w:val="center"/>
          </w:tcPr>
          <w:p w14:paraId="5EB2294B"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73E71BDA"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042472D5"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055619F1" w14:textId="77777777" w:rsidR="008B4973" w:rsidRPr="008B4973" w:rsidRDefault="008B4973" w:rsidP="008B4973">
            <w:pPr>
              <w:jc w:val="center"/>
              <w:rPr>
                <w:b/>
                <w:bCs/>
                <w:sz w:val="18"/>
                <w:szCs w:val="18"/>
              </w:rPr>
            </w:pPr>
            <w:r w:rsidRPr="008B4973">
              <w:rPr>
                <w:b/>
                <w:bCs/>
                <w:sz w:val="18"/>
                <w:szCs w:val="18"/>
              </w:rPr>
              <w:t>106,0</w:t>
            </w:r>
          </w:p>
        </w:tc>
        <w:tc>
          <w:tcPr>
            <w:tcW w:w="1418" w:type="dxa"/>
            <w:tcBorders>
              <w:top w:val="nil"/>
              <w:left w:val="nil"/>
              <w:bottom w:val="single" w:sz="4" w:space="0" w:color="auto"/>
              <w:right w:val="single" w:sz="4" w:space="0" w:color="auto"/>
            </w:tcBorders>
            <w:shd w:val="clear" w:color="000000" w:fill="FFFFFF"/>
            <w:noWrap/>
            <w:vAlign w:val="center"/>
            <w:hideMark/>
          </w:tcPr>
          <w:p w14:paraId="532DEDBE" w14:textId="77777777" w:rsidR="008B4973" w:rsidRPr="008B4973" w:rsidRDefault="008B4973" w:rsidP="008B4973">
            <w:pPr>
              <w:jc w:val="center"/>
              <w:rPr>
                <w:b/>
                <w:bCs/>
                <w:sz w:val="18"/>
                <w:szCs w:val="18"/>
              </w:rPr>
            </w:pPr>
            <w:r w:rsidRPr="008B4973">
              <w:rPr>
                <w:b/>
                <w:bCs/>
                <w:sz w:val="18"/>
                <w:szCs w:val="18"/>
              </w:rPr>
              <w:t>107,0</w:t>
            </w:r>
          </w:p>
        </w:tc>
        <w:tc>
          <w:tcPr>
            <w:tcW w:w="1417" w:type="dxa"/>
            <w:tcBorders>
              <w:top w:val="nil"/>
              <w:left w:val="nil"/>
              <w:bottom w:val="single" w:sz="4" w:space="0" w:color="auto"/>
              <w:right w:val="single" w:sz="4" w:space="0" w:color="auto"/>
            </w:tcBorders>
            <w:shd w:val="clear" w:color="000000" w:fill="FFFFFF"/>
            <w:noWrap/>
            <w:vAlign w:val="center"/>
            <w:hideMark/>
          </w:tcPr>
          <w:p w14:paraId="24067EE5" w14:textId="77777777" w:rsidR="008B4973" w:rsidRPr="008B4973" w:rsidRDefault="008B4973" w:rsidP="008B4973">
            <w:pPr>
              <w:jc w:val="center"/>
              <w:rPr>
                <w:b/>
                <w:bCs/>
                <w:sz w:val="18"/>
                <w:szCs w:val="18"/>
              </w:rPr>
            </w:pPr>
            <w:r w:rsidRPr="008B4973">
              <w:rPr>
                <w:b/>
                <w:bCs/>
                <w:sz w:val="18"/>
                <w:szCs w:val="18"/>
              </w:rPr>
              <w:t>108,0</w:t>
            </w:r>
          </w:p>
        </w:tc>
      </w:tr>
      <w:tr w:rsidR="008B4973" w:rsidRPr="008B4973" w14:paraId="792C2FE0"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114176A0" w14:textId="77777777" w:rsidR="008B4973" w:rsidRPr="008B4973" w:rsidRDefault="008B4973" w:rsidP="008B4973">
            <w:pPr>
              <w:ind w:left="-120"/>
              <w:jc w:val="right"/>
              <w:rPr>
                <w:b/>
                <w:bCs/>
                <w:color w:val="000000"/>
                <w:sz w:val="18"/>
                <w:szCs w:val="18"/>
              </w:rPr>
            </w:pPr>
            <w:r w:rsidRPr="008B4973">
              <w:rPr>
                <w:b/>
                <w:bCs/>
                <w:color w:val="000000"/>
                <w:sz w:val="18"/>
                <w:szCs w:val="18"/>
              </w:rPr>
              <w:t>7.5.1</w:t>
            </w:r>
          </w:p>
        </w:tc>
        <w:tc>
          <w:tcPr>
            <w:tcW w:w="2342" w:type="dxa"/>
            <w:tcBorders>
              <w:top w:val="nil"/>
              <w:left w:val="nil"/>
              <w:bottom w:val="single" w:sz="4" w:space="0" w:color="auto"/>
              <w:right w:val="nil"/>
            </w:tcBorders>
            <w:shd w:val="clear" w:color="000000" w:fill="FFFFFF"/>
            <w:vAlign w:val="center"/>
            <w:hideMark/>
          </w:tcPr>
          <w:p w14:paraId="1770926C" w14:textId="77777777" w:rsidR="008B4973" w:rsidRPr="008B4973" w:rsidRDefault="008B4973" w:rsidP="008B4973">
            <w:pPr>
              <w:ind w:right="-112"/>
              <w:rPr>
                <w:b/>
                <w:bCs/>
                <w:sz w:val="18"/>
                <w:szCs w:val="18"/>
              </w:rPr>
            </w:pPr>
            <w:r w:rsidRPr="008B4973">
              <w:rPr>
                <w:b/>
                <w:bCs/>
                <w:sz w:val="18"/>
                <w:szCs w:val="18"/>
              </w:rPr>
              <w:t>Основное мероприятие «Профилактика асоциального поведения граждан в рамках общественно-массовой и культурно-просветительской деятельности учреждений культуры»</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4ADF8D9" w14:textId="77777777" w:rsidR="008B4973" w:rsidRPr="008B4973" w:rsidRDefault="008B4973" w:rsidP="008B4973">
            <w:pPr>
              <w:jc w:val="center"/>
              <w:rPr>
                <w:b/>
                <w:bCs/>
                <w:sz w:val="18"/>
                <w:szCs w:val="18"/>
              </w:rPr>
            </w:pPr>
            <w:r w:rsidRPr="008B4973">
              <w:rPr>
                <w:b/>
                <w:bCs/>
                <w:sz w:val="18"/>
                <w:szCs w:val="18"/>
              </w:rPr>
              <w:t>60 6 01 00000</w:t>
            </w:r>
          </w:p>
        </w:tc>
        <w:tc>
          <w:tcPr>
            <w:tcW w:w="527" w:type="dxa"/>
            <w:tcBorders>
              <w:top w:val="nil"/>
              <w:left w:val="nil"/>
              <w:bottom w:val="single" w:sz="4" w:space="0" w:color="auto"/>
              <w:right w:val="single" w:sz="4" w:space="0" w:color="auto"/>
            </w:tcBorders>
            <w:shd w:val="clear" w:color="000000" w:fill="FFFFFF"/>
            <w:noWrap/>
            <w:vAlign w:val="center"/>
          </w:tcPr>
          <w:p w14:paraId="31307ED7"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2C7EC810"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16CDCC01"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7018130F" w14:textId="77777777" w:rsidR="008B4973" w:rsidRPr="008B4973" w:rsidRDefault="008B4973" w:rsidP="008B4973">
            <w:pPr>
              <w:jc w:val="center"/>
              <w:rPr>
                <w:b/>
                <w:bCs/>
                <w:sz w:val="18"/>
                <w:szCs w:val="18"/>
              </w:rPr>
            </w:pPr>
            <w:r w:rsidRPr="008B4973">
              <w:rPr>
                <w:b/>
                <w:bCs/>
                <w:sz w:val="18"/>
                <w:szCs w:val="18"/>
              </w:rPr>
              <w:t>25,0</w:t>
            </w:r>
          </w:p>
        </w:tc>
        <w:tc>
          <w:tcPr>
            <w:tcW w:w="1418" w:type="dxa"/>
            <w:tcBorders>
              <w:top w:val="nil"/>
              <w:left w:val="nil"/>
              <w:bottom w:val="single" w:sz="4" w:space="0" w:color="auto"/>
              <w:right w:val="single" w:sz="4" w:space="0" w:color="auto"/>
            </w:tcBorders>
            <w:shd w:val="clear" w:color="000000" w:fill="FFFFFF"/>
            <w:noWrap/>
            <w:vAlign w:val="center"/>
            <w:hideMark/>
          </w:tcPr>
          <w:p w14:paraId="66A01857" w14:textId="77777777" w:rsidR="008B4973" w:rsidRPr="008B4973" w:rsidRDefault="008B4973" w:rsidP="008B4973">
            <w:pPr>
              <w:jc w:val="center"/>
              <w:rPr>
                <w:b/>
                <w:bCs/>
                <w:sz w:val="18"/>
                <w:szCs w:val="18"/>
              </w:rPr>
            </w:pPr>
            <w:r w:rsidRPr="008B4973">
              <w:rPr>
                <w:b/>
                <w:bCs/>
                <w:sz w:val="18"/>
                <w:szCs w:val="18"/>
              </w:rPr>
              <w:t>26,0</w:t>
            </w:r>
          </w:p>
        </w:tc>
        <w:tc>
          <w:tcPr>
            <w:tcW w:w="1417" w:type="dxa"/>
            <w:tcBorders>
              <w:top w:val="nil"/>
              <w:left w:val="nil"/>
              <w:bottom w:val="single" w:sz="4" w:space="0" w:color="auto"/>
              <w:right w:val="single" w:sz="4" w:space="0" w:color="auto"/>
            </w:tcBorders>
            <w:shd w:val="clear" w:color="000000" w:fill="FFFFFF"/>
            <w:noWrap/>
            <w:vAlign w:val="center"/>
            <w:hideMark/>
          </w:tcPr>
          <w:p w14:paraId="26D29F0B" w14:textId="77777777" w:rsidR="008B4973" w:rsidRPr="008B4973" w:rsidRDefault="008B4973" w:rsidP="008B4973">
            <w:pPr>
              <w:jc w:val="center"/>
              <w:rPr>
                <w:b/>
                <w:bCs/>
                <w:sz w:val="18"/>
                <w:szCs w:val="18"/>
              </w:rPr>
            </w:pPr>
            <w:r w:rsidRPr="008B4973">
              <w:rPr>
                <w:b/>
                <w:bCs/>
                <w:sz w:val="18"/>
                <w:szCs w:val="18"/>
              </w:rPr>
              <w:t>27,0</w:t>
            </w:r>
          </w:p>
        </w:tc>
      </w:tr>
      <w:tr w:rsidR="008B4973" w:rsidRPr="008B4973" w14:paraId="16E9C5DB" w14:textId="77777777" w:rsidTr="001D58A8">
        <w:trPr>
          <w:trHeight w:val="972"/>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2F359E23"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nil"/>
            </w:tcBorders>
            <w:shd w:val="clear" w:color="000000" w:fill="FFFFFF"/>
            <w:vAlign w:val="center"/>
            <w:hideMark/>
          </w:tcPr>
          <w:p w14:paraId="37005EA3" w14:textId="77777777" w:rsidR="008B4973" w:rsidRPr="008B4973" w:rsidRDefault="008B4973" w:rsidP="008B4973">
            <w:pPr>
              <w:ind w:right="-112"/>
              <w:rPr>
                <w:sz w:val="18"/>
                <w:szCs w:val="18"/>
              </w:rPr>
            </w:pPr>
            <w:r w:rsidRPr="008B4973">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243B565A" w14:textId="77777777" w:rsidR="008B4973" w:rsidRPr="008B4973" w:rsidRDefault="008B4973" w:rsidP="008B4973">
            <w:pPr>
              <w:jc w:val="center"/>
              <w:rPr>
                <w:sz w:val="18"/>
                <w:szCs w:val="18"/>
              </w:rPr>
            </w:pPr>
            <w:r w:rsidRPr="008B4973">
              <w:rPr>
                <w:sz w:val="18"/>
                <w:szCs w:val="18"/>
              </w:rPr>
              <w:t>60 6 01 81880</w:t>
            </w:r>
          </w:p>
        </w:tc>
        <w:tc>
          <w:tcPr>
            <w:tcW w:w="527" w:type="dxa"/>
            <w:tcBorders>
              <w:top w:val="nil"/>
              <w:left w:val="nil"/>
              <w:bottom w:val="single" w:sz="4" w:space="0" w:color="auto"/>
              <w:right w:val="single" w:sz="4" w:space="0" w:color="auto"/>
            </w:tcBorders>
            <w:shd w:val="clear" w:color="000000" w:fill="FFFFFF"/>
            <w:noWrap/>
            <w:vAlign w:val="center"/>
            <w:hideMark/>
          </w:tcPr>
          <w:p w14:paraId="136C8AF2"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461B2DFF" w14:textId="77777777" w:rsidR="008B4973" w:rsidRPr="008B4973" w:rsidRDefault="008B4973" w:rsidP="008B4973">
            <w:pPr>
              <w:ind w:left="-110"/>
              <w:jc w:val="center"/>
              <w:rPr>
                <w:sz w:val="18"/>
                <w:szCs w:val="18"/>
              </w:rPr>
            </w:pPr>
            <w:r w:rsidRPr="008B4973">
              <w:rPr>
                <w:sz w:val="18"/>
                <w:szCs w:val="18"/>
              </w:rPr>
              <w:t>08</w:t>
            </w:r>
          </w:p>
        </w:tc>
        <w:tc>
          <w:tcPr>
            <w:tcW w:w="504" w:type="dxa"/>
            <w:tcBorders>
              <w:top w:val="nil"/>
              <w:left w:val="nil"/>
              <w:bottom w:val="single" w:sz="4" w:space="0" w:color="auto"/>
              <w:right w:val="single" w:sz="4" w:space="0" w:color="auto"/>
            </w:tcBorders>
            <w:shd w:val="clear" w:color="000000" w:fill="FFFFFF"/>
            <w:noWrap/>
            <w:vAlign w:val="center"/>
            <w:hideMark/>
          </w:tcPr>
          <w:p w14:paraId="1BC05F70" w14:textId="77777777" w:rsidR="008B4973" w:rsidRPr="008B4973" w:rsidRDefault="008B4973" w:rsidP="008B4973">
            <w:pPr>
              <w:jc w:val="center"/>
              <w:rPr>
                <w:sz w:val="18"/>
                <w:szCs w:val="18"/>
              </w:rPr>
            </w:pPr>
            <w:r w:rsidRPr="008B4973">
              <w:rPr>
                <w:sz w:val="18"/>
                <w:szCs w:val="18"/>
              </w:rPr>
              <w:t>01</w:t>
            </w:r>
          </w:p>
        </w:tc>
        <w:tc>
          <w:tcPr>
            <w:tcW w:w="1326" w:type="dxa"/>
            <w:tcBorders>
              <w:top w:val="nil"/>
              <w:left w:val="nil"/>
              <w:bottom w:val="single" w:sz="4" w:space="0" w:color="auto"/>
              <w:right w:val="single" w:sz="4" w:space="0" w:color="auto"/>
            </w:tcBorders>
            <w:shd w:val="clear" w:color="auto" w:fill="auto"/>
            <w:noWrap/>
            <w:vAlign w:val="center"/>
            <w:hideMark/>
          </w:tcPr>
          <w:p w14:paraId="3E1A1052" w14:textId="77777777" w:rsidR="008B4973" w:rsidRPr="008B4973" w:rsidRDefault="008B4973" w:rsidP="008B4973">
            <w:pPr>
              <w:jc w:val="center"/>
              <w:rPr>
                <w:sz w:val="18"/>
                <w:szCs w:val="18"/>
              </w:rPr>
            </w:pPr>
            <w:r w:rsidRPr="008B4973">
              <w:rPr>
                <w:sz w:val="18"/>
                <w:szCs w:val="18"/>
              </w:rPr>
              <w:t>25,0</w:t>
            </w:r>
          </w:p>
        </w:tc>
        <w:tc>
          <w:tcPr>
            <w:tcW w:w="1418" w:type="dxa"/>
            <w:tcBorders>
              <w:top w:val="nil"/>
              <w:left w:val="nil"/>
              <w:bottom w:val="single" w:sz="4" w:space="0" w:color="auto"/>
              <w:right w:val="single" w:sz="4" w:space="0" w:color="auto"/>
            </w:tcBorders>
            <w:shd w:val="clear" w:color="000000" w:fill="FFFFFF"/>
            <w:noWrap/>
            <w:vAlign w:val="center"/>
            <w:hideMark/>
          </w:tcPr>
          <w:p w14:paraId="08F10251" w14:textId="77777777" w:rsidR="008B4973" w:rsidRPr="008B4973" w:rsidRDefault="008B4973" w:rsidP="008B4973">
            <w:pPr>
              <w:jc w:val="center"/>
              <w:rPr>
                <w:sz w:val="18"/>
                <w:szCs w:val="18"/>
              </w:rPr>
            </w:pPr>
            <w:r w:rsidRPr="008B4973">
              <w:rPr>
                <w:sz w:val="18"/>
                <w:szCs w:val="18"/>
              </w:rPr>
              <w:t>26,0</w:t>
            </w:r>
          </w:p>
        </w:tc>
        <w:tc>
          <w:tcPr>
            <w:tcW w:w="1417" w:type="dxa"/>
            <w:tcBorders>
              <w:top w:val="nil"/>
              <w:left w:val="nil"/>
              <w:bottom w:val="single" w:sz="4" w:space="0" w:color="auto"/>
              <w:right w:val="single" w:sz="4" w:space="0" w:color="auto"/>
            </w:tcBorders>
            <w:shd w:val="clear" w:color="000000" w:fill="FFFFFF"/>
            <w:noWrap/>
            <w:vAlign w:val="center"/>
            <w:hideMark/>
          </w:tcPr>
          <w:p w14:paraId="20F29FD1" w14:textId="77777777" w:rsidR="008B4973" w:rsidRPr="008B4973" w:rsidRDefault="008B4973" w:rsidP="008B4973">
            <w:pPr>
              <w:jc w:val="center"/>
              <w:rPr>
                <w:sz w:val="18"/>
                <w:szCs w:val="18"/>
              </w:rPr>
            </w:pPr>
            <w:r w:rsidRPr="008B4973">
              <w:rPr>
                <w:sz w:val="18"/>
                <w:szCs w:val="18"/>
              </w:rPr>
              <w:t>27,0</w:t>
            </w:r>
          </w:p>
        </w:tc>
      </w:tr>
      <w:tr w:rsidR="008B4973" w:rsidRPr="008B4973" w14:paraId="228E86A9" w14:textId="77777777" w:rsidTr="001D58A8">
        <w:trPr>
          <w:trHeight w:val="1062"/>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21582D7D" w14:textId="77777777" w:rsidR="008B4973" w:rsidRPr="008B4973" w:rsidRDefault="008B4973" w:rsidP="008B4973">
            <w:pPr>
              <w:ind w:left="-120"/>
              <w:jc w:val="right"/>
              <w:rPr>
                <w:b/>
                <w:bCs/>
                <w:color w:val="000000"/>
                <w:sz w:val="18"/>
                <w:szCs w:val="18"/>
              </w:rPr>
            </w:pPr>
            <w:r w:rsidRPr="008B4973">
              <w:rPr>
                <w:b/>
                <w:bCs/>
                <w:color w:val="000000"/>
                <w:sz w:val="18"/>
                <w:szCs w:val="18"/>
              </w:rPr>
              <w:t>7.5.2</w:t>
            </w:r>
          </w:p>
        </w:tc>
        <w:tc>
          <w:tcPr>
            <w:tcW w:w="2342" w:type="dxa"/>
            <w:tcBorders>
              <w:top w:val="nil"/>
              <w:left w:val="nil"/>
              <w:bottom w:val="single" w:sz="4" w:space="0" w:color="auto"/>
              <w:right w:val="nil"/>
            </w:tcBorders>
            <w:shd w:val="clear" w:color="000000" w:fill="FFFFFF"/>
            <w:vAlign w:val="center"/>
            <w:hideMark/>
          </w:tcPr>
          <w:p w14:paraId="4ED5E076" w14:textId="77777777" w:rsidR="008B4973" w:rsidRPr="008B4973" w:rsidRDefault="008B4973" w:rsidP="008B4973">
            <w:pPr>
              <w:ind w:right="-112"/>
              <w:rPr>
                <w:b/>
                <w:bCs/>
                <w:sz w:val="18"/>
                <w:szCs w:val="18"/>
              </w:rPr>
            </w:pPr>
            <w:r w:rsidRPr="008B4973">
              <w:rPr>
                <w:b/>
                <w:bCs/>
                <w:sz w:val="18"/>
                <w:szCs w:val="18"/>
              </w:rPr>
              <w:t>Основное мероприятие «Профилактика и предупреждение детского дорожно-транспортного травматизма среди несовершеннолетних»</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7E10F6B7" w14:textId="77777777" w:rsidR="008B4973" w:rsidRPr="008B4973" w:rsidRDefault="008B4973" w:rsidP="008B4973">
            <w:pPr>
              <w:jc w:val="center"/>
              <w:rPr>
                <w:b/>
                <w:bCs/>
                <w:sz w:val="18"/>
                <w:szCs w:val="18"/>
              </w:rPr>
            </w:pPr>
            <w:r w:rsidRPr="008B4973">
              <w:rPr>
                <w:b/>
                <w:bCs/>
                <w:sz w:val="18"/>
                <w:szCs w:val="18"/>
              </w:rPr>
              <w:t>60 6 02 00000</w:t>
            </w:r>
          </w:p>
        </w:tc>
        <w:tc>
          <w:tcPr>
            <w:tcW w:w="527" w:type="dxa"/>
            <w:tcBorders>
              <w:top w:val="nil"/>
              <w:left w:val="nil"/>
              <w:bottom w:val="single" w:sz="4" w:space="0" w:color="auto"/>
              <w:right w:val="single" w:sz="4" w:space="0" w:color="auto"/>
            </w:tcBorders>
            <w:shd w:val="clear" w:color="000000" w:fill="FFFFFF"/>
            <w:noWrap/>
            <w:vAlign w:val="center"/>
          </w:tcPr>
          <w:p w14:paraId="6BD5C13D"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02633D9F"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343FA500"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08A9B93D" w14:textId="77777777" w:rsidR="008B4973" w:rsidRPr="008B4973" w:rsidRDefault="008B4973" w:rsidP="008B4973">
            <w:pPr>
              <w:jc w:val="center"/>
              <w:rPr>
                <w:b/>
                <w:bCs/>
                <w:sz w:val="18"/>
                <w:szCs w:val="18"/>
              </w:rPr>
            </w:pPr>
            <w:r w:rsidRPr="008B4973">
              <w:rPr>
                <w:b/>
                <w:bCs/>
                <w:sz w:val="18"/>
                <w:szCs w:val="18"/>
              </w:rPr>
              <w:t>35,0</w:t>
            </w:r>
          </w:p>
        </w:tc>
        <w:tc>
          <w:tcPr>
            <w:tcW w:w="1418" w:type="dxa"/>
            <w:tcBorders>
              <w:top w:val="nil"/>
              <w:left w:val="nil"/>
              <w:bottom w:val="single" w:sz="4" w:space="0" w:color="auto"/>
              <w:right w:val="single" w:sz="4" w:space="0" w:color="auto"/>
            </w:tcBorders>
            <w:shd w:val="clear" w:color="000000" w:fill="FFFFFF"/>
            <w:noWrap/>
            <w:vAlign w:val="center"/>
            <w:hideMark/>
          </w:tcPr>
          <w:p w14:paraId="7234012B" w14:textId="77777777" w:rsidR="008B4973" w:rsidRPr="008B4973" w:rsidRDefault="008B4973" w:rsidP="008B4973">
            <w:pPr>
              <w:jc w:val="center"/>
              <w:rPr>
                <w:b/>
                <w:bCs/>
                <w:sz w:val="18"/>
                <w:szCs w:val="18"/>
              </w:rPr>
            </w:pPr>
            <w:r w:rsidRPr="008B4973">
              <w:rPr>
                <w:b/>
                <w:bCs/>
                <w:sz w:val="18"/>
                <w:szCs w:val="18"/>
              </w:rPr>
              <w:t>35,0</w:t>
            </w:r>
          </w:p>
        </w:tc>
        <w:tc>
          <w:tcPr>
            <w:tcW w:w="1417" w:type="dxa"/>
            <w:tcBorders>
              <w:top w:val="nil"/>
              <w:left w:val="nil"/>
              <w:bottom w:val="single" w:sz="4" w:space="0" w:color="auto"/>
              <w:right w:val="single" w:sz="4" w:space="0" w:color="auto"/>
            </w:tcBorders>
            <w:shd w:val="clear" w:color="000000" w:fill="FFFFFF"/>
            <w:noWrap/>
            <w:vAlign w:val="center"/>
            <w:hideMark/>
          </w:tcPr>
          <w:p w14:paraId="501DCEAC" w14:textId="77777777" w:rsidR="008B4973" w:rsidRPr="008B4973" w:rsidRDefault="008B4973" w:rsidP="008B4973">
            <w:pPr>
              <w:jc w:val="center"/>
              <w:rPr>
                <w:b/>
                <w:bCs/>
                <w:sz w:val="18"/>
                <w:szCs w:val="18"/>
              </w:rPr>
            </w:pPr>
            <w:r w:rsidRPr="008B4973">
              <w:rPr>
                <w:b/>
                <w:bCs/>
                <w:sz w:val="18"/>
                <w:szCs w:val="18"/>
              </w:rPr>
              <w:t>35,0</w:t>
            </w:r>
          </w:p>
        </w:tc>
      </w:tr>
      <w:tr w:rsidR="008B4973" w:rsidRPr="008B4973" w14:paraId="318DE787" w14:textId="77777777" w:rsidTr="001D58A8">
        <w:trPr>
          <w:trHeight w:val="1148"/>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50D0C3A1"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nil"/>
            </w:tcBorders>
            <w:shd w:val="clear" w:color="000000" w:fill="FFFFFF"/>
            <w:vAlign w:val="center"/>
            <w:hideMark/>
          </w:tcPr>
          <w:p w14:paraId="73EDE734" w14:textId="77777777" w:rsidR="008B4973" w:rsidRPr="008B4973" w:rsidRDefault="008B4973" w:rsidP="008B4973">
            <w:pPr>
              <w:ind w:right="-112"/>
              <w:rPr>
                <w:sz w:val="18"/>
                <w:szCs w:val="18"/>
              </w:rPr>
            </w:pPr>
            <w:r w:rsidRPr="008B4973">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8CBAF6E" w14:textId="77777777" w:rsidR="008B4973" w:rsidRPr="008B4973" w:rsidRDefault="008B4973" w:rsidP="008B4973">
            <w:pPr>
              <w:jc w:val="center"/>
              <w:rPr>
                <w:sz w:val="18"/>
                <w:szCs w:val="18"/>
              </w:rPr>
            </w:pPr>
            <w:r w:rsidRPr="008B4973">
              <w:rPr>
                <w:sz w:val="18"/>
                <w:szCs w:val="18"/>
              </w:rPr>
              <w:t>60 6 02 81880</w:t>
            </w:r>
          </w:p>
        </w:tc>
        <w:tc>
          <w:tcPr>
            <w:tcW w:w="527" w:type="dxa"/>
            <w:tcBorders>
              <w:top w:val="nil"/>
              <w:left w:val="nil"/>
              <w:bottom w:val="single" w:sz="4" w:space="0" w:color="auto"/>
              <w:right w:val="single" w:sz="4" w:space="0" w:color="auto"/>
            </w:tcBorders>
            <w:shd w:val="clear" w:color="000000" w:fill="FFFFFF"/>
            <w:noWrap/>
            <w:vAlign w:val="center"/>
            <w:hideMark/>
          </w:tcPr>
          <w:p w14:paraId="0915B40E"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20A92D31" w14:textId="77777777" w:rsidR="008B4973" w:rsidRPr="008B4973" w:rsidRDefault="008B4973" w:rsidP="008B4973">
            <w:pPr>
              <w:ind w:left="-110"/>
              <w:jc w:val="center"/>
              <w:rPr>
                <w:sz w:val="18"/>
                <w:szCs w:val="18"/>
              </w:rPr>
            </w:pPr>
            <w:r w:rsidRPr="008B4973">
              <w:rPr>
                <w:sz w:val="18"/>
                <w:szCs w:val="18"/>
              </w:rPr>
              <w:t>07</w:t>
            </w:r>
          </w:p>
        </w:tc>
        <w:tc>
          <w:tcPr>
            <w:tcW w:w="504" w:type="dxa"/>
            <w:tcBorders>
              <w:top w:val="nil"/>
              <w:left w:val="nil"/>
              <w:bottom w:val="single" w:sz="4" w:space="0" w:color="auto"/>
              <w:right w:val="single" w:sz="4" w:space="0" w:color="auto"/>
            </w:tcBorders>
            <w:shd w:val="clear" w:color="000000" w:fill="FFFFFF"/>
            <w:noWrap/>
            <w:vAlign w:val="center"/>
            <w:hideMark/>
          </w:tcPr>
          <w:p w14:paraId="15377BCF" w14:textId="77777777" w:rsidR="008B4973" w:rsidRPr="008B4973" w:rsidRDefault="008B4973" w:rsidP="008B4973">
            <w:pPr>
              <w:jc w:val="center"/>
              <w:rPr>
                <w:sz w:val="18"/>
                <w:szCs w:val="18"/>
              </w:rPr>
            </w:pPr>
            <w:r w:rsidRPr="008B4973">
              <w:rPr>
                <w:sz w:val="18"/>
                <w:szCs w:val="18"/>
              </w:rPr>
              <w:t>03</w:t>
            </w:r>
          </w:p>
        </w:tc>
        <w:tc>
          <w:tcPr>
            <w:tcW w:w="1326" w:type="dxa"/>
            <w:tcBorders>
              <w:top w:val="nil"/>
              <w:left w:val="nil"/>
              <w:bottom w:val="single" w:sz="4" w:space="0" w:color="auto"/>
              <w:right w:val="single" w:sz="4" w:space="0" w:color="auto"/>
            </w:tcBorders>
            <w:shd w:val="clear" w:color="auto" w:fill="auto"/>
            <w:vAlign w:val="center"/>
            <w:hideMark/>
          </w:tcPr>
          <w:p w14:paraId="0C9560DC" w14:textId="77777777" w:rsidR="008B4973" w:rsidRPr="008B4973" w:rsidRDefault="008B4973" w:rsidP="008B4973">
            <w:pPr>
              <w:jc w:val="center"/>
              <w:rPr>
                <w:sz w:val="18"/>
                <w:szCs w:val="18"/>
              </w:rPr>
            </w:pPr>
            <w:r w:rsidRPr="008B4973">
              <w:rPr>
                <w:sz w:val="18"/>
                <w:szCs w:val="18"/>
              </w:rPr>
              <w:t>35,0</w:t>
            </w:r>
          </w:p>
        </w:tc>
        <w:tc>
          <w:tcPr>
            <w:tcW w:w="1418" w:type="dxa"/>
            <w:tcBorders>
              <w:top w:val="nil"/>
              <w:left w:val="nil"/>
              <w:bottom w:val="single" w:sz="4" w:space="0" w:color="auto"/>
              <w:right w:val="single" w:sz="4" w:space="0" w:color="auto"/>
            </w:tcBorders>
            <w:shd w:val="clear" w:color="000000" w:fill="FFFFFF"/>
            <w:vAlign w:val="center"/>
            <w:hideMark/>
          </w:tcPr>
          <w:p w14:paraId="59B19549" w14:textId="77777777" w:rsidR="008B4973" w:rsidRPr="008B4973" w:rsidRDefault="008B4973" w:rsidP="008B4973">
            <w:pPr>
              <w:jc w:val="center"/>
              <w:rPr>
                <w:sz w:val="18"/>
                <w:szCs w:val="18"/>
              </w:rPr>
            </w:pPr>
            <w:r w:rsidRPr="008B4973">
              <w:rPr>
                <w:sz w:val="18"/>
                <w:szCs w:val="18"/>
              </w:rPr>
              <w:t>35,0</w:t>
            </w:r>
          </w:p>
        </w:tc>
        <w:tc>
          <w:tcPr>
            <w:tcW w:w="1417" w:type="dxa"/>
            <w:tcBorders>
              <w:top w:val="nil"/>
              <w:left w:val="nil"/>
              <w:bottom w:val="single" w:sz="4" w:space="0" w:color="auto"/>
              <w:right w:val="single" w:sz="4" w:space="0" w:color="auto"/>
            </w:tcBorders>
            <w:shd w:val="clear" w:color="000000" w:fill="FFFFFF"/>
            <w:vAlign w:val="center"/>
            <w:hideMark/>
          </w:tcPr>
          <w:p w14:paraId="0CB908A9" w14:textId="77777777" w:rsidR="008B4973" w:rsidRPr="008B4973" w:rsidRDefault="008B4973" w:rsidP="008B4973">
            <w:pPr>
              <w:jc w:val="center"/>
              <w:rPr>
                <w:sz w:val="18"/>
                <w:szCs w:val="18"/>
              </w:rPr>
            </w:pPr>
            <w:r w:rsidRPr="008B4973">
              <w:rPr>
                <w:sz w:val="18"/>
                <w:szCs w:val="18"/>
              </w:rPr>
              <w:t>35,0</w:t>
            </w:r>
          </w:p>
        </w:tc>
      </w:tr>
      <w:tr w:rsidR="008B4973" w:rsidRPr="008B4973" w14:paraId="2557DEB4"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2BF7FF5C" w14:textId="77777777" w:rsidR="008B4973" w:rsidRPr="008B4973" w:rsidRDefault="008B4973" w:rsidP="008B4973">
            <w:pPr>
              <w:ind w:left="-120"/>
              <w:jc w:val="right"/>
              <w:rPr>
                <w:b/>
                <w:bCs/>
                <w:color w:val="000000"/>
                <w:sz w:val="18"/>
                <w:szCs w:val="18"/>
              </w:rPr>
            </w:pPr>
            <w:r w:rsidRPr="008B4973">
              <w:rPr>
                <w:b/>
                <w:bCs/>
                <w:color w:val="000000"/>
                <w:sz w:val="18"/>
                <w:szCs w:val="18"/>
              </w:rPr>
              <w:t>7.5.3</w:t>
            </w:r>
          </w:p>
        </w:tc>
        <w:tc>
          <w:tcPr>
            <w:tcW w:w="2342" w:type="dxa"/>
            <w:tcBorders>
              <w:top w:val="nil"/>
              <w:left w:val="nil"/>
              <w:bottom w:val="single" w:sz="4" w:space="0" w:color="auto"/>
              <w:right w:val="nil"/>
            </w:tcBorders>
            <w:shd w:val="clear" w:color="000000" w:fill="FFFFFF"/>
            <w:vAlign w:val="center"/>
            <w:hideMark/>
          </w:tcPr>
          <w:p w14:paraId="640C33AD" w14:textId="77777777" w:rsidR="008B4973" w:rsidRPr="008B4973" w:rsidRDefault="008B4973" w:rsidP="008B4973">
            <w:pPr>
              <w:ind w:left="-40" w:right="-112"/>
              <w:rPr>
                <w:b/>
                <w:bCs/>
                <w:sz w:val="18"/>
                <w:szCs w:val="18"/>
              </w:rPr>
            </w:pPr>
            <w:r w:rsidRPr="008B4973">
              <w:rPr>
                <w:b/>
                <w:bCs/>
                <w:sz w:val="18"/>
                <w:szCs w:val="18"/>
              </w:rPr>
              <w:t>Основное мероприятие «Проведений рейдов с целью посещения и выявления семей социального риска и несовершеннолетних, ведущих асоциальный образ жизни»</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3276A16" w14:textId="77777777" w:rsidR="008B4973" w:rsidRPr="008B4973" w:rsidRDefault="008B4973" w:rsidP="008B4973">
            <w:pPr>
              <w:jc w:val="center"/>
              <w:rPr>
                <w:b/>
                <w:bCs/>
                <w:sz w:val="18"/>
                <w:szCs w:val="18"/>
              </w:rPr>
            </w:pPr>
            <w:r w:rsidRPr="008B4973">
              <w:rPr>
                <w:b/>
                <w:bCs/>
                <w:sz w:val="18"/>
                <w:szCs w:val="18"/>
              </w:rPr>
              <w:t>60 6 03 00000</w:t>
            </w:r>
          </w:p>
        </w:tc>
        <w:tc>
          <w:tcPr>
            <w:tcW w:w="527" w:type="dxa"/>
            <w:tcBorders>
              <w:top w:val="nil"/>
              <w:left w:val="nil"/>
              <w:bottom w:val="single" w:sz="4" w:space="0" w:color="auto"/>
              <w:right w:val="single" w:sz="4" w:space="0" w:color="auto"/>
            </w:tcBorders>
            <w:shd w:val="clear" w:color="000000" w:fill="FFFFFF"/>
            <w:noWrap/>
            <w:vAlign w:val="center"/>
          </w:tcPr>
          <w:p w14:paraId="5A1D9998"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3C9A40A0"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04ADFCE4"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21CB643D" w14:textId="77777777" w:rsidR="008B4973" w:rsidRPr="008B4973" w:rsidRDefault="008B4973" w:rsidP="008B4973">
            <w:pPr>
              <w:jc w:val="center"/>
              <w:rPr>
                <w:b/>
                <w:bCs/>
                <w:sz w:val="18"/>
                <w:szCs w:val="18"/>
              </w:rPr>
            </w:pPr>
            <w:r w:rsidRPr="008B4973">
              <w:rPr>
                <w:b/>
                <w:bCs/>
                <w:sz w:val="18"/>
                <w:szCs w:val="18"/>
              </w:rPr>
              <w:t>10,0</w:t>
            </w:r>
          </w:p>
        </w:tc>
        <w:tc>
          <w:tcPr>
            <w:tcW w:w="1418" w:type="dxa"/>
            <w:tcBorders>
              <w:top w:val="nil"/>
              <w:left w:val="nil"/>
              <w:bottom w:val="single" w:sz="4" w:space="0" w:color="auto"/>
              <w:right w:val="single" w:sz="4" w:space="0" w:color="auto"/>
            </w:tcBorders>
            <w:shd w:val="clear" w:color="000000" w:fill="FFFFFF"/>
            <w:noWrap/>
            <w:vAlign w:val="center"/>
            <w:hideMark/>
          </w:tcPr>
          <w:p w14:paraId="12D12E7C" w14:textId="77777777" w:rsidR="008B4973" w:rsidRPr="008B4973" w:rsidRDefault="008B4973" w:rsidP="008B4973">
            <w:pPr>
              <w:jc w:val="center"/>
              <w:rPr>
                <w:b/>
                <w:bCs/>
                <w:sz w:val="18"/>
                <w:szCs w:val="18"/>
              </w:rPr>
            </w:pPr>
            <w:r w:rsidRPr="008B4973">
              <w:rPr>
                <w:b/>
                <w:bCs/>
                <w:sz w:val="18"/>
                <w:szCs w:val="18"/>
              </w:rPr>
              <w:t>10,0</w:t>
            </w:r>
          </w:p>
        </w:tc>
        <w:tc>
          <w:tcPr>
            <w:tcW w:w="1417" w:type="dxa"/>
            <w:tcBorders>
              <w:top w:val="nil"/>
              <w:left w:val="nil"/>
              <w:bottom w:val="single" w:sz="4" w:space="0" w:color="auto"/>
              <w:right w:val="single" w:sz="4" w:space="0" w:color="auto"/>
            </w:tcBorders>
            <w:shd w:val="clear" w:color="000000" w:fill="FFFFFF"/>
            <w:noWrap/>
            <w:vAlign w:val="center"/>
            <w:hideMark/>
          </w:tcPr>
          <w:p w14:paraId="7DF118F8" w14:textId="77777777" w:rsidR="008B4973" w:rsidRPr="008B4973" w:rsidRDefault="008B4973" w:rsidP="008B4973">
            <w:pPr>
              <w:jc w:val="center"/>
              <w:rPr>
                <w:b/>
                <w:bCs/>
                <w:sz w:val="18"/>
                <w:szCs w:val="18"/>
              </w:rPr>
            </w:pPr>
            <w:r w:rsidRPr="008B4973">
              <w:rPr>
                <w:b/>
                <w:bCs/>
                <w:sz w:val="18"/>
                <w:szCs w:val="18"/>
              </w:rPr>
              <w:t>10,0</w:t>
            </w:r>
          </w:p>
        </w:tc>
      </w:tr>
      <w:tr w:rsidR="008B4973" w:rsidRPr="008B4973" w14:paraId="14D85C31" w14:textId="77777777" w:rsidTr="001D58A8">
        <w:trPr>
          <w:trHeight w:val="856"/>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37075591"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nil"/>
            </w:tcBorders>
            <w:shd w:val="clear" w:color="000000" w:fill="FFFFFF"/>
            <w:vAlign w:val="center"/>
            <w:hideMark/>
          </w:tcPr>
          <w:p w14:paraId="2F6A5BAA" w14:textId="77777777" w:rsidR="008B4973" w:rsidRPr="008B4973" w:rsidRDefault="008B4973" w:rsidP="008B4973">
            <w:pPr>
              <w:ind w:right="-112"/>
              <w:rPr>
                <w:sz w:val="18"/>
                <w:szCs w:val="18"/>
              </w:rPr>
            </w:pPr>
            <w:r w:rsidRPr="008B4973">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E4B673F" w14:textId="77777777" w:rsidR="008B4973" w:rsidRPr="008B4973" w:rsidRDefault="008B4973" w:rsidP="008B4973">
            <w:pPr>
              <w:jc w:val="center"/>
              <w:rPr>
                <w:sz w:val="18"/>
                <w:szCs w:val="18"/>
              </w:rPr>
            </w:pPr>
            <w:r w:rsidRPr="008B4973">
              <w:rPr>
                <w:sz w:val="18"/>
                <w:szCs w:val="18"/>
              </w:rPr>
              <w:t>60 6 03 81880</w:t>
            </w:r>
          </w:p>
        </w:tc>
        <w:tc>
          <w:tcPr>
            <w:tcW w:w="527" w:type="dxa"/>
            <w:tcBorders>
              <w:top w:val="nil"/>
              <w:left w:val="nil"/>
              <w:bottom w:val="single" w:sz="4" w:space="0" w:color="auto"/>
              <w:right w:val="single" w:sz="4" w:space="0" w:color="auto"/>
            </w:tcBorders>
            <w:shd w:val="clear" w:color="000000" w:fill="FFFFFF"/>
            <w:noWrap/>
            <w:vAlign w:val="center"/>
            <w:hideMark/>
          </w:tcPr>
          <w:p w14:paraId="4DC4913C"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0904913A" w14:textId="77777777" w:rsidR="008B4973" w:rsidRPr="008B4973" w:rsidRDefault="008B4973" w:rsidP="008B4973">
            <w:pPr>
              <w:ind w:left="-110"/>
              <w:jc w:val="center"/>
              <w:rPr>
                <w:sz w:val="18"/>
                <w:szCs w:val="18"/>
              </w:rPr>
            </w:pPr>
            <w:r w:rsidRPr="008B4973">
              <w:rPr>
                <w:sz w:val="18"/>
                <w:szCs w:val="18"/>
              </w:rPr>
              <w:t>07</w:t>
            </w:r>
          </w:p>
        </w:tc>
        <w:tc>
          <w:tcPr>
            <w:tcW w:w="504" w:type="dxa"/>
            <w:tcBorders>
              <w:top w:val="nil"/>
              <w:left w:val="nil"/>
              <w:bottom w:val="single" w:sz="4" w:space="0" w:color="auto"/>
              <w:right w:val="single" w:sz="4" w:space="0" w:color="auto"/>
            </w:tcBorders>
            <w:shd w:val="clear" w:color="000000" w:fill="FFFFFF"/>
            <w:noWrap/>
            <w:vAlign w:val="center"/>
            <w:hideMark/>
          </w:tcPr>
          <w:p w14:paraId="0F441D2A" w14:textId="77777777" w:rsidR="008B4973" w:rsidRPr="008B4973" w:rsidRDefault="008B4973" w:rsidP="008B4973">
            <w:pPr>
              <w:jc w:val="center"/>
              <w:rPr>
                <w:sz w:val="18"/>
                <w:szCs w:val="18"/>
              </w:rPr>
            </w:pPr>
            <w:r w:rsidRPr="008B4973">
              <w:rPr>
                <w:sz w:val="18"/>
                <w:szCs w:val="18"/>
              </w:rPr>
              <w:t>03</w:t>
            </w:r>
          </w:p>
        </w:tc>
        <w:tc>
          <w:tcPr>
            <w:tcW w:w="1326" w:type="dxa"/>
            <w:tcBorders>
              <w:top w:val="nil"/>
              <w:left w:val="nil"/>
              <w:bottom w:val="single" w:sz="4" w:space="0" w:color="auto"/>
              <w:right w:val="single" w:sz="4" w:space="0" w:color="auto"/>
            </w:tcBorders>
            <w:shd w:val="clear" w:color="auto" w:fill="auto"/>
            <w:vAlign w:val="center"/>
            <w:hideMark/>
          </w:tcPr>
          <w:p w14:paraId="431F857C" w14:textId="77777777" w:rsidR="008B4973" w:rsidRPr="008B4973" w:rsidRDefault="008B4973" w:rsidP="008B4973">
            <w:pPr>
              <w:jc w:val="center"/>
              <w:rPr>
                <w:sz w:val="18"/>
                <w:szCs w:val="18"/>
              </w:rPr>
            </w:pPr>
            <w:r w:rsidRPr="008B4973">
              <w:rPr>
                <w:sz w:val="18"/>
                <w:szCs w:val="18"/>
              </w:rPr>
              <w:t>10,0</w:t>
            </w:r>
          </w:p>
        </w:tc>
        <w:tc>
          <w:tcPr>
            <w:tcW w:w="1418" w:type="dxa"/>
            <w:tcBorders>
              <w:top w:val="nil"/>
              <w:left w:val="nil"/>
              <w:bottom w:val="single" w:sz="4" w:space="0" w:color="auto"/>
              <w:right w:val="single" w:sz="4" w:space="0" w:color="auto"/>
            </w:tcBorders>
            <w:shd w:val="clear" w:color="000000" w:fill="FFFFFF"/>
            <w:vAlign w:val="center"/>
            <w:hideMark/>
          </w:tcPr>
          <w:p w14:paraId="2B50CCDA" w14:textId="77777777" w:rsidR="008B4973" w:rsidRPr="008B4973" w:rsidRDefault="008B4973" w:rsidP="008B4973">
            <w:pPr>
              <w:jc w:val="center"/>
              <w:rPr>
                <w:sz w:val="18"/>
                <w:szCs w:val="18"/>
              </w:rPr>
            </w:pPr>
            <w:r w:rsidRPr="008B4973">
              <w:rPr>
                <w:sz w:val="18"/>
                <w:szCs w:val="18"/>
              </w:rPr>
              <w:t>10,0</w:t>
            </w:r>
          </w:p>
        </w:tc>
        <w:tc>
          <w:tcPr>
            <w:tcW w:w="1417" w:type="dxa"/>
            <w:tcBorders>
              <w:top w:val="nil"/>
              <w:left w:val="nil"/>
              <w:bottom w:val="single" w:sz="4" w:space="0" w:color="auto"/>
              <w:right w:val="single" w:sz="4" w:space="0" w:color="auto"/>
            </w:tcBorders>
            <w:shd w:val="clear" w:color="000000" w:fill="FFFFFF"/>
            <w:vAlign w:val="center"/>
            <w:hideMark/>
          </w:tcPr>
          <w:p w14:paraId="55CF82C3" w14:textId="77777777" w:rsidR="008B4973" w:rsidRPr="008B4973" w:rsidRDefault="008B4973" w:rsidP="008B4973">
            <w:pPr>
              <w:jc w:val="center"/>
              <w:rPr>
                <w:sz w:val="18"/>
                <w:szCs w:val="18"/>
              </w:rPr>
            </w:pPr>
            <w:r w:rsidRPr="008B4973">
              <w:rPr>
                <w:sz w:val="18"/>
                <w:szCs w:val="18"/>
              </w:rPr>
              <w:t>10,0</w:t>
            </w:r>
          </w:p>
        </w:tc>
      </w:tr>
      <w:tr w:rsidR="008B4973" w:rsidRPr="008B4973" w14:paraId="443F4A84" w14:textId="77777777" w:rsidTr="001D58A8">
        <w:trPr>
          <w:trHeight w:val="1305"/>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4B55861D" w14:textId="77777777" w:rsidR="008B4973" w:rsidRPr="008B4973" w:rsidRDefault="008B4973" w:rsidP="008B4973">
            <w:pPr>
              <w:ind w:left="-120"/>
              <w:jc w:val="right"/>
              <w:rPr>
                <w:b/>
                <w:bCs/>
                <w:color w:val="000000"/>
                <w:sz w:val="18"/>
                <w:szCs w:val="18"/>
              </w:rPr>
            </w:pPr>
            <w:r w:rsidRPr="008B4973">
              <w:rPr>
                <w:b/>
                <w:bCs/>
                <w:color w:val="000000"/>
                <w:sz w:val="18"/>
                <w:szCs w:val="18"/>
              </w:rPr>
              <w:t>7.5.4</w:t>
            </w:r>
          </w:p>
        </w:tc>
        <w:tc>
          <w:tcPr>
            <w:tcW w:w="2342" w:type="dxa"/>
            <w:tcBorders>
              <w:top w:val="nil"/>
              <w:left w:val="nil"/>
              <w:bottom w:val="single" w:sz="4" w:space="0" w:color="auto"/>
              <w:right w:val="nil"/>
            </w:tcBorders>
            <w:shd w:val="clear" w:color="000000" w:fill="FFFFFF"/>
            <w:vAlign w:val="center"/>
            <w:hideMark/>
          </w:tcPr>
          <w:p w14:paraId="2B06D6DC" w14:textId="77777777" w:rsidR="008B4973" w:rsidRPr="008B4973" w:rsidRDefault="008B4973" w:rsidP="008B4973">
            <w:pPr>
              <w:ind w:right="-112"/>
              <w:rPr>
                <w:b/>
                <w:bCs/>
                <w:sz w:val="18"/>
                <w:szCs w:val="18"/>
              </w:rPr>
            </w:pPr>
            <w:r w:rsidRPr="008B4973">
              <w:rPr>
                <w:b/>
                <w:bCs/>
                <w:sz w:val="18"/>
                <w:szCs w:val="18"/>
              </w:rPr>
              <w:t>Основное мероприятие «Проведение межведомственной комплексной профилактической акции «Без наркотиков» на базе образовательных организаций района и летних оздоровительных лагерей»</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06D84F9" w14:textId="77777777" w:rsidR="008B4973" w:rsidRPr="008B4973" w:rsidRDefault="008B4973" w:rsidP="008B4973">
            <w:pPr>
              <w:jc w:val="center"/>
              <w:rPr>
                <w:b/>
                <w:bCs/>
                <w:sz w:val="18"/>
                <w:szCs w:val="18"/>
              </w:rPr>
            </w:pPr>
            <w:r w:rsidRPr="008B4973">
              <w:rPr>
                <w:b/>
                <w:bCs/>
                <w:sz w:val="18"/>
                <w:szCs w:val="18"/>
              </w:rPr>
              <w:t>60 6 04 00000</w:t>
            </w:r>
          </w:p>
        </w:tc>
        <w:tc>
          <w:tcPr>
            <w:tcW w:w="527" w:type="dxa"/>
            <w:tcBorders>
              <w:top w:val="nil"/>
              <w:left w:val="nil"/>
              <w:bottom w:val="single" w:sz="4" w:space="0" w:color="auto"/>
              <w:right w:val="single" w:sz="4" w:space="0" w:color="auto"/>
            </w:tcBorders>
            <w:shd w:val="clear" w:color="000000" w:fill="FFFFFF"/>
            <w:noWrap/>
            <w:vAlign w:val="center"/>
          </w:tcPr>
          <w:p w14:paraId="44931022"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58DED3B9"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776D4535"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3604FCC3" w14:textId="77777777" w:rsidR="008B4973" w:rsidRPr="008B4973" w:rsidRDefault="008B4973" w:rsidP="008B4973">
            <w:pPr>
              <w:jc w:val="center"/>
              <w:rPr>
                <w:b/>
                <w:bCs/>
                <w:sz w:val="18"/>
                <w:szCs w:val="18"/>
              </w:rPr>
            </w:pPr>
            <w:r w:rsidRPr="008B4973">
              <w:rPr>
                <w:b/>
                <w:bCs/>
                <w:sz w:val="18"/>
                <w:szCs w:val="18"/>
              </w:rPr>
              <w:t>6,0</w:t>
            </w:r>
          </w:p>
        </w:tc>
        <w:tc>
          <w:tcPr>
            <w:tcW w:w="1418" w:type="dxa"/>
            <w:tcBorders>
              <w:top w:val="nil"/>
              <w:left w:val="nil"/>
              <w:bottom w:val="single" w:sz="4" w:space="0" w:color="auto"/>
              <w:right w:val="single" w:sz="4" w:space="0" w:color="auto"/>
            </w:tcBorders>
            <w:shd w:val="clear" w:color="000000" w:fill="FFFFFF"/>
            <w:noWrap/>
            <w:vAlign w:val="center"/>
            <w:hideMark/>
          </w:tcPr>
          <w:p w14:paraId="78619E14" w14:textId="77777777" w:rsidR="008B4973" w:rsidRPr="008B4973" w:rsidRDefault="008B4973" w:rsidP="008B4973">
            <w:pPr>
              <w:jc w:val="center"/>
              <w:rPr>
                <w:b/>
                <w:bCs/>
                <w:sz w:val="18"/>
                <w:szCs w:val="18"/>
              </w:rPr>
            </w:pPr>
            <w:r w:rsidRPr="008B4973">
              <w:rPr>
                <w:b/>
                <w:bCs/>
                <w:sz w:val="18"/>
                <w:szCs w:val="18"/>
              </w:rPr>
              <w:t>6,0</w:t>
            </w:r>
          </w:p>
        </w:tc>
        <w:tc>
          <w:tcPr>
            <w:tcW w:w="1417" w:type="dxa"/>
            <w:tcBorders>
              <w:top w:val="nil"/>
              <w:left w:val="nil"/>
              <w:bottom w:val="single" w:sz="4" w:space="0" w:color="auto"/>
              <w:right w:val="single" w:sz="4" w:space="0" w:color="auto"/>
            </w:tcBorders>
            <w:shd w:val="clear" w:color="000000" w:fill="FFFFFF"/>
            <w:noWrap/>
            <w:vAlign w:val="center"/>
            <w:hideMark/>
          </w:tcPr>
          <w:p w14:paraId="53FA4BEB" w14:textId="77777777" w:rsidR="008B4973" w:rsidRPr="008B4973" w:rsidRDefault="008B4973" w:rsidP="008B4973">
            <w:pPr>
              <w:jc w:val="center"/>
              <w:rPr>
                <w:b/>
                <w:bCs/>
                <w:sz w:val="18"/>
                <w:szCs w:val="18"/>
              </w:rPr>
            </w:pPr>
            <w:r w:rsidRPr="008B4973">
              <w:rPr>
                <w:b/>
                <w:bCs/>
                <w:sz w:val="18"/>
                <w:szCs w:val="18"/>
              </w:rPr>
              <w:t>6,0</w:t>
            </w:r>
          </w:p>
        </w:tc>
      </w:tr>
      <w:tr w:rsidR="008B4973" w:rsidRPr="008B4973" w14:paraId="0A92E678" w14:textId="77777777" w:rsidTr="001D58A8">
        <w:trPr>
          <w:trHeight w:val="1144"/>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4B1A831E"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nil"/>
            </w:tcBorders>
            <w:shd w:val="clear" w:color="000000" w:fill="FFFFFF"/>
            <w:vAlign w:val="center"/>
            <w:hideMark/>
          </w:tcPr>
          <w:p w14:paraId="5324F595" w14:textId="77777777" w:rsidR="008B4973" w:rsidRPr="008B4973" w:rsidRDefault="008B4973" w:rsidP="008B4973">
            <w:pPr>
              <w:ind w:right="-112"/>
              <w:rPr>
                <w:sz w:val="18"/>
                <w:szCs w:val="18"/>
              </w:rPr>
            </w:pPr>
            <w:r w:rsidRPr="008B4973">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BEE2D3F" w14:textId="77777777" w:rsidR="008B4973" w:rsidRPr="008B4973" w:rsidRDefault="008B4973" w:rsidP="008B4973">
            <w:pPr>
              <w:jc w:val="center"/>
              <w:rPr>
                <w:sz w:val="18"/>
                <w:szCs w:val="18"/>
              </w:rPr>
            </w:pPr>
            <w:r w:rsidRPr="008B4973">
              <w:rPr>
                <w:sz w:val="18"/>
                <w:szCs w:val="18"/>
              </w:rPr>
              <w:t>60 6 04 81880</w:t>
            </w:r>
          </w:p>
        </w:tc>
        <w:tc>
          <w:tcPr>
            <w:tcW w:w="527" w:type="dxa"/>
            <w:tcBorders>
              <w:top w:val="nil"/>
              <w:left w:val="nil"/>
              <w:bottom w:val="single" w:sz="4" w:space="0" w:color="auto"/>
              <w:right w:val="single" w:sz="4" w:space="0" w:color="auto"/>
            </w:tcBorders>
            <w:shd w:val="clear" w:color="000000" w:fill="FFFFFF"/>
            <w:noWrap/>
            <w:vAlign w:val="center"/>
            <w:hideMark/>
          </w:tcPr>
          <w:p w14:paraId="0B4A94BE"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4739021B" w14:textId="77777777" w:rsidR="008B4973" w:rsidRPr="008B4973" w:rsidRDefault="008B4973" w:rsidP="008B4973">
            <w:pPr>
              <w:ind w:left="-110"/>
              <w:jc w:val="center"/>
              <w:rPr>
                <w:sz w:val="18"/>
                <w:szCs w:val="18"/>
              </w:rPr>
            </w:pPr>
            <w:r w:rsidRPr="008B4973">
              <w:rPr>
                <w:sz w:val="18"/>
                <w:szCs w:val="18"/>
              </w:rPr>
              <w:t>07</w:t>
            </w:r>
          </w:p>
        </w:tc>
        <w:tc>
          <w:tcPr>
            <w:tcW w:w="504" w:type="dxa"/>
            <w:tcBorders>
              <w:top w:val="nil"/>
              <w:left w:val="nil"/>
              <w:bottom w:val="single" w:sz="4" w:space="0" w:color="auto"/>
              <w:right w:val="single" w:sz="4" w:space="0" w:color="auto"/>
            </w:tcBorders>
            <w:shd w:val="clear" w:color="000000" w:fill="FFFFFF"/>
            <w:noWrap/>
            <w:vAlign w:val="center"/>
            <w:hideMark/>
          </w:tcPr>
          <w:p w14:paraId="7112B1C7" w14:textId="77777777" w:rsidR="008B4973" w:rsidRPr="008B4973" w:rsidRDefault="008B4973" w:rsidP="008B4973">
            <w:pPr>
              <w:jc w:val="center"/>
              <w:rPr>
                <w:sz w:val="18"/>
                <w:szCs w:val="18"/>
              </w:rPr>
            </w:pPr>
            <w:r w:rsidRPr="008B4973">
              <w:rPr>
                <w:sz w:val="18"/>
                <w:szCs w:val="18"/>
              </w:rPr>
              <w:t>03</w:t>
            </w:r>
          </w:p>
        </w:tc>
        <w:tc>
          <w:tcPr>
            <w:tcW w:w="1326" w:type="dxa"/>
            <w:tcBorders>
              <w:top w:val="nil"/>
              <w:left w:val="nil"/>
              <w:bottom w:val="single" w:sz="4" w:space="0" w:color="auto"/>
              <w:right w:val="single" w:sz="4" w:space="0" w:color="auto"/>
            </w:tcBorders>
            <w:shd w:val="clear" w:color="auto" w:fill="auto"/>
            <w:vAlign w:val="center"/>
            <w:hideMark/>
          </w:tcPr>
          <w:p w14:paraId="753B15AD" w14:textId="77777777" w:rsidR="008B4973" w:rsidRPr="008B4973" w:rsidRDefault="008B4973" w:rsidP="008B4973">
            <w:pPr>
              <w:jc w:val="center"/>
              <w:rPr>
                <w:sz w:val="18"/>
                <w:szCs w:val="18"/>
              </w:rPr>
            </w:pPr>
            <w:r w:rsidRPr="008B4973">
              <w:rPr>
                <w:sz w:val="18"/>
                <w:szCs w:val="18"/>
              </w:rPr>
              <w:t>6,0</w:t>
            </w:r>
          </w:p>
        </w:tc>
        <w:tc>
          <w:tcPr>
            <w:tcW w:w="1418" w:type="dxa"/>
            <w:tcBorders>
              <w:top w:val="nil"/>
              <w:left w:val="nil"/>
              <w:bottom w:val="single" w:sz="4" w:space="0" w:color="auto"/>
              <w:right w:val="single" w:sz="4" w:space="0" w:color="auto"/>
            </w:tcBorders>
            <w:shd w:val="clear" w:color="000000" w:fill="FFFFFF"/>
            <w:vAlign w:val="center"/>
            <w:hideMark/>
          </w:tcPr>
          <w:p w14:paraId="76BB8DBF" w14:textId="77777777" w:rsidR="008B4973" w:rsidRPr="008B4973" w:rsidRDefault="008B4973" w:rsidP="008B4973">
            <w:pPr>
              <w:jc w:val="center"/>
              <w:rPr>
                <w:sz w:val="18"/>
                <w:szCs w:val="18"/>
              </w:rPr>
            </w:pPr>
            <w:r w:rsidRPr="008B4973">
              <w:rPr>
                <w:sz w:val="18"/>
                <w:szCs w:val="18"/>
              </w:rPr>
              <w:t>6,0</w:t>
            </w:r>
          </w:p>
        </w:tc>
        <w:tc>
          <w:tcPr>
            <w:tcW w:w="1417" w:type="dxa"/>
            <w:tcBorders>
              <w:top w:val="nil"/>
              <w:left w:val="nil"/>
              <w:bottom w:val="single" w:sz="4" w:space="0" w:color="auto"/>
              <w:right w:val="single" w:sz="4" w:space="0" w:color="auto"/>
            </w:tcBorders>
            <w:shd w:val="clear" w:color="000000" w:fill="FFFFFF"/>
            <w:vAlign w:val="center"/>
            <w:hideMark/>
          </w:tcPr>
          <w:p w14:paraId="1439DAFD" w14:textId="77777777" w:rsidR="008B4973" w:rsidRPr="008B4973" w:rsidRDefault="008B4973" w:rsidP="008B4973">
            <w:pPr>
              <w:jc w:val="center"/>
              <w:rPr>
                <w:sz w:val="18"/>
                <w:szCs w:val="18"/>
              </w:rPr>
            </w:pPr>
            <w:r w:rsidRPr="008B4973">
              <w:rPr>
                <w:sz w:val="18"/>
                <w:szCs w:val="18"/>
              </w:rPr>
              <w:t>6,0</w:t>
            </w:r>
          </w:p>
        </w:tc>
      </w:tr>
      <w:tr w:rsidR="008B4973" w:rsidRPr="008B4973" w14:paraId="1F446956"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40A032CE" w14:textId="77777777" w:rsidR="008B4973" w:rsidRPr="008B4973" w:rsidRDefault="008B4973" w:rsidP="008B4973">
            <w:pPr>
              <w:ind w:left="-120"/>
              <w:jc w:val="right"/>
              <w:rPr>
                <w:b/>
                <w:bCs/>
                <w:color w:val="000000"/>
                <w:sz w:val="18"/>
                <w:szCs w:val="18"/>
              </w:rPr>
            </w:pPr>
            <w:r w:rsidRPr="008B4973">
              <w:rPr>
                <w:b/>
                <w:bCs/>
                <w:color w:val="000000"/>
                <w:sz w:val="18"/>
                <w:szCs w:val="18"/>
              </w:rPr>
              <w:t>7.5.5</w:t>
            </w:r>
          </w:p>
        </w:tc>
        <w:tc>
          <w:tcPr>
            <w:tcW w:w="2342" w:type="dxa"/>
            <w:tcBorders>
              <w:top w:val="nil"/>
              <w:left w:val="nil"/>
              <w:bottom w:val="single" w:sz="4" w:space="0" w:color="auto"/>
              <w:right w:val="nil"/>
            </w:tcBorders>
            <w:shd w:val="clear" w:color="000000" w:fill="FFFFFF"/>
            <w:vAlign w:val="center"/>
            <w:hideMark/>
          </w:tcPr>
          <w:p w14:paraId="5CC9DEED" w14:textId="77777777" w:rsidR="008B4973" w:rsidRPr="008B4973" w:rsidRDefault="008B4973" w:rsidP="008B4973">
            <w:pPr>
              <w:ind w:left="-40" w:right="-112"/>
              <w:rPr>
                <w:b/>
                <w:bCs/>
                <w:sz w:val="18"/>
                <w:szCs w:val="18"/>
              </w:rPr>
            </w:pPr>
            <w:r w:rsidRPr="008B4973">
              <w:rPr>
                <w:b/>
                <w:bCs/>
                <w:sz w:val="18"/>
                <w:szCs w:val="18"/>
              </w:rPr>
              <w:t>Основное мероприятие «Обеспечение участия подростков, состоящих на учете в органах и учреждениях системы профилактики безнадзорности и правонарушений несовершеннолетних, в работе областного специализированного лагеря»</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77A1EFC" w14:textId="77777777" w:rsidR="008B4973" w:rsidRPr="008B4973" w:rsidRDefault="008B4973" w:rsidP="008B4973">
            <w:pPr>
              <w:jc w:val="center"/>
              <w:rPr>
                <w:b/>
                <w:bCs/>
                <w:sz w:val="18"/>
                <w:szCs w:val="18"/>
              </w:rPr>
            </w:pPr>
            <w:r w:rsidRPr="008B4973">
              <w:rPr>
                <w:b/>
                <w:bCs/>
                <w:sz w:val="18"/>
                <w:szCs w:val="18"/>
              </w:rPr>
              <w:t>60 6 05 00000</w:t>
            </w:r>
          </w:p>
        </w:tc>
        <w:tc>
          <w:tcPr>
            <w:tcW w:w="527" w:type="dxa"/>
            <w:tcBorders>
              <w:top w:val="nil"/>
              <w:left w:val="nil"/>
              <w:bottom w:val="single" w:sz="4" w:space="0" w:color="auto"/>
              <w:right w:val="single" w:sz="4" w:space="0" w:color="auto"/>
            </w:tcBorders>
            <w:shd w:val="clear" w:color="000000" w:fill="FFFFFF"/>
            <w:noWrap/>
            <w:vAlign w:val="center"/>
          </w:tcPr>
          <w:p w14:paraId="3303912C"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2AE526D8"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340FE87D"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6156C9D7" w14:textId="77777777" w:rsidR="008B4973" w:rsidRPr="008B4973" w:rsidRDefault="008B4973" w:rsidP="008B4973">
            <w:pPr>
              <w:jc w:val="center"/>
              <w:rPr>
                <w:b/>
                <w:bCs/>
                <w:sz w:val="18"/>
                <w:szCs w:val="18"/>
              </w:rPr>
            </w:pPr>
            <w:r w:rsidRPr="008B4973">
              <w:rPr>
                <w:b/>
                <w:bCs/>
                <w:sz w:val="18"/>
                <w:szCs w:val="18"/>
              </w:rPr>
              <w:t>10,0</w:t>
            </w:r>
          </w:p>
        </w:tc>
        <w:tc>
          <w:tcPr>
            <w:tcW w:w="1418" w:type="dxa"/>
            <w:tcBorders>
              <w:top w:val="nil"/>
              <w:left w:val="nil"/>
              <w:bottom w:val="single" w:sz="4" w:space="0" w:color="auto"/>
              <w:right w:val="single" w:sz="4" w:space="0" w:color="auto"/>
            </w:tcBorders>
            <w:shd w:val="clear" w:color="000000" w:fill="FFFFFF"/>
            <w:noWrap/>
            <w:vAlign w:val="center"/>
            <w:hideMark/>
          </w:tcPr>
          <w:p w14:paraId="598A336A" w14:textId="77777777" w:rsidR="008B4973" w:rsidRPr="008B4973" w:rsidRDefault="008B4973" w:rsidP="008B4973">
            <w:pPr>
              <w:jc w:val="center"/>
              <w:rPr>
                <w:b/>
                <w:bCs/>
                <w:sz w:val="18"/>
                <w:szCs w:val="18"/>
              </w:rPr>
            </w:pPr>
            <w:r w:rsidRPr="008B4973">
              <w:rPr>
                <w:b/>
                <w:bCs/>
                <w:sz w:val="18"/>
                <w:szCs w:val="18"/>
              </w:rPr>
              <w:t>10,0</w:t>
            </w:r>
          </w:p>
        </w:tc>
        <w:tc>
          <w:tcPr>
            <w:tcW w:w="1417" w:type="dxa"/>
            <w:tcBorders>
              <w:top w:val="nil"/>
              <w:left w:val="nil"/>
              <w:bottom w:val="single" w:sz="4" w:space="0" w:color="auto"/>
              <w:right w:val="single" w:sz="4" w:space="0" w:color="auto"/>
            </w:tcBorders>
            <w:shd w:val="clear" w:color="000000" w:fill="FFFFFF"/>
            <w:noWrap/>
            <w:vAlign w:val="center"/>
            <w:hideMark/>
          </w:tcPr>
          <w:p w14:paraId="25E36272" w14:textId="77777777" w:rsidR="008B4973" w:rsidRPr="008B4973" w:rsidRDefault="008B4973" w:rsidP="008B4973">
            <w:pPr>
              <w:jc w:val="center"/>
              <w:rPr>
                <w:b/>
                <w:bCs/>
                <w:sz w:val="18"/>
                <w:szCs w:val="18"/>
              </w:rPr>
            </w:pPr>
            <w:r w:rsidRPr="008B4973">
              <w:rPr>
                <w:b/>
                <w:bCs/>
                <w:sz w:val="18"/>
                <w:szCs w:val="18"/>
              </w:rPr>
              <w:t>10,0</w:t>
            </w:r>
          </w:p>
        </w:tc>
      </w:tr>
      <w:tr w:rsidR="008B4973" w:rsidRPr="008B4973" w14:paraId="7B7A7D28"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1E89CB61"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nil"/>
            </w:tcBorders>
            <w:shd w:val="clear" w:color="000000" w:fill="FFFFFF"/>
            <w:vAlign w:val="center"/>
            <w:hideMark/>
          </w:tcPr>
          <w:p w14:paraId="274C187D" w14:textId="77777777" w:rsidR="008B4973" w:rsidRPr="008B4973" w:rsidRDefault="008B4973" w:rsidP="008B4973">
            <w:pPr>
              <w:ind w:right="-112"/>
              <w:rPr>
                <w:sz w:val="18"/>
                <w:szCs w:val="18"/>
              </w:rPr>
            </w:pPr>
            <w:r w:rsidRPr="008B4973">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2D543B7E" w14:textId="77777777" w:rsidR="008B4973" w:rsidRPr="008B4973" w:rsidRDefault="008B4973" w:rsidP="008B4973">
            <w:pPr>
              <w:jc w:val="center"/>
              <w:rPr>
                <w:sz w:val="18"/>
                <w:szCs w:val="18"/>
              </w:rPr>
            </w:pPr>
            <w:r w:rsidRPr="008B4973">
              <w:rPr>
                <w:sz w:val="18"/>
                <w:szCs w:val="18"/>
              </w:rPr>
              <w:t>60 6 05 81880</w:t>
            </w:r>
          </w:p>
        </w:tc>
        <w:tc>
          <w:tcPr>
            <w:tcW w:w="527" w:type="dxa"/>
            <w:tcBorders>
              <w:top w:val="nil"/>
              <w:left w:val="nil"/>
              <w:bottom w:val="single" w:sz="4" w:space="0" w:color="auto"/>
              <w:right w:val="single" w:sz="4" w:space="0" w:color="auto"/>
            </w:tcBorders>
            <w:shd w:val="clear" w:color="000000" w:fill="FFFFFF"/>
            <w:noWrap/>
            <w:vAlign w:val="center"/>
            <w:hideMark/>
          </w:tcPr>
          <w:p w14:paraId="137B2093"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759D6C09" w14:textId="77777777" w:rsidR="008B4973" w:rsidRPr="008B4973" w:rsidRDefault="008B4973" w:rsidP="008B4973">
            <w:pPr>
              <w:ind w:left="-110"/>
              <w:jc w:val="center"/>
              <w:rPr>
                <w:sz w:val="18"/>
                <w:szCs w:val="18"/>
              </w:rPr>
            </w:pPr>
            <w:r w:rsidRPr="008B4973">
              <w:rPr>
                <w:sz w:val="18"/>
                <w:szCs w:val="18"/>
              </w:rPr>
              <w:t>07</w:t>
            </w:r>
          </w:p>
        </w:tc>
        <w:tc>
          <w:tcPr>
            <w:tcW w:w="504" w:type="dxa"/>
            <w:tcBorders>
              <w:top w:val="nil"/>
              <w:left w:val="nil"/>
              <w:bottom w:val="single" w:sz="4" w:space="0" w:color="auto"/>
              <w:right w:val="single" w:sz="4" w:space="0" w:color="auto"/>
            </w:tcBorders>
            <w:shd w:val="clear" w:color="000000" w:fill="FFFFFF"/>
            <w:noWrap/>
            <w:vAlign w:val="center"/>
            <w:hideMark/>
          </w:tcPr>
          <w:p w14:paraId="33467DCC" w14:textId="77777777" w:rsidR="008B4973" w:rsidRPr="008B4973" w:rsidRDefault="008B4973" w:rsidP="008B4973">
            <w:pPr>
              <w:jc w:val="center"/>
              <w:rPr>
                <w:sz w:val="18"/>
                <w:szCs w:val="18"/>
              </w:rPr>
            </w:pPr>
            <w:r w:rsidRPr="008B4973">
              <w:rPr>
                <w:sz w:val="18"/>
                <w:szCs w:val="18"/>
              </w:rPr>
              <w:t>03</w:t>
            </w:r>
          </w:p>
        </w:tc>
        <w:tc>
          <w:tcPr>
            <w:tcW w:w="1326" w:type="dxa"/>
            <w:tcBorders>
              <w:top w:val="nil"/>
              <w:left w:val="nil"/>
              <w:bottom w:val="single" w:sz="4" w:space="0" w:color="auto"/>
              <w:right w:val="single" w:sz="4" w:space="0" w:color="auto"/>
            </w:tcBorders>
            <w:shd w:val="clear" w:color="auto" w:fill="auto"/>
            <w:noWrap/>
            <w:vAlign w:val="center"/>
            <w:hideMark/>
          </w:tcPr>
          <w:p w14:paraId="3254BD92" w14:textId="77777777" w:rsidR="008B4973" w:rsidRPr="008B4973" w:rsidRDefault="008B4973" w:rsidP="008B4973">
            <w:pPr>
              <w:jc w:val="center"/>
              <w:rPr>
                <w:sz w:val="18"/>
                <w:szCs w:val="18"/>
              </w:rPr>
            </w:pPr>
            <w:r w:rsidRPr="008B4973">
              <w:rPr>
                <w:sz w:val="18"/>
                <w:szCs w:val="18"/>
              </w:rPr>
              <w:t>10,0</w:t>
            </w:r>
          </w:p>
        </w:tc>
        <w:tc>
          <w:tcPr>
            <w:tcW w:w="1418" w:type="dxa"/>
            <w:tcBorders>
              <w:top w:val="nil"/>
              <w:left w:val="nil"/>
              <w:bottom w:val="single" w:sz="4" w:space="0" w:color="auto"/>
              <w:right w:val="single" w:sz="4" w:space="0" w:color="auto"/>
            </w:tcBorders>
            <w:shd w:val="clear" w:color="000000" w:fill="FFFFFF"/>
            <w:noWrap/>
            <w:vAlign w:val="center"/>
            <w:hideMark/>
          </w:tcPr>
          <w:p w14:paraId="77F9684C" w14:textId="77777777" w:rsidR="008B4973" w:rsidRPr="008B4973" w:rsidRDefault="008B4973" w:rsidP="008B4973">
            <w:pPr>
              <w:jc w:val="center"/>
              <w:rPr>
                <w:sz w:val="18"/>
                <w:szCs w:val="18"/>
              </w:rPr>
            </w:pPr>
            <w:r w:rsidRPr="008B4973">
              <w:rPr>
                <w:sz w:val="18"/>
                <w:szCs w:val="18"/>
              </w:rPr>
              <w:t>10,0</w:t>
            </w:r>
          </w:p>
        </w:tc>
        <w:tc>
          <w:tcPr>
            <w:tcW w:w="1417" w:type="dxa"/>
            <w:tcBorders>
              <w:top w:val="nil"/>
              <w:left w:val="nil"/>
              <w:bottom w:val="single" w:sz="4" w:space="0" w:color="auto"/>
              <w:right w:val="single" w:sz="4" w:space="0" w:color="auto"/>
            </w:tcBorders>
            <w:shd w:val="clear" w:color="000000" w:fill="FFFFFF"/>
            <w:noWrap/>
            <w:vAlign w:val="center"/>
            <w:hideMark/>
          </w:tcPr>
          <w:p w14:paraId="362318C8" w14:textId="77777777" w:rsidR="008B4973" w:rsidRPr="008B4973" w:rsidRDefault="008B4973" w:rsidP="008B4973">
            <w:pPr>
              <w:jc w:val="center"/>
              <w:rPr>
                <w:sz w:val="18"/>
                <w:szCs w:val="18"/>
              </w:rPr>
            </w:pPr>
            <w:r w:rsidRPr="008B4973">
              <w:rPr>
                <w:sz w:val="18"/>
                <w:szCs w:val="18"/>
              </w:rPr>
              <w:t>10,0</w:t>
            </w:r>
          </w:p>
        </w:tc>
      </w:tr>
      <w:tr w:rsidR="008B4973" w:rsidRPr="008B4973" w14:paraId="1610C2D6" w14:textId="77777777" w:rsidTr="001D58A8">
        <w:trPr>
          <w:trHeight w:val="1575"/>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252052D5" w14:textId="77777777" w:rsidR="008B4973" w:rsidRPr="008B4973" w:rsidRDefault="008B4973" w:rsidP="008B4973">
            <w:pPr>
              <w:ind w:left="-120"/>
              <w:jc w:val="right"/>
              <w:rPr>
                <w:b/>
                <w:bCs/>
                <w:color w:val="000000"/>
                <w:sz w:val="18"/>
                <w:szCs w:val="18"/>
              </w:rPr>
            </w:pPr>
            <w:r w:rsidRPr="008B4973">
              <w:rPr>
                <w:b/>
                <w:bCs/>
                <w:color w:val="000000"/>
                <w:sz w:val="18"/>
                <w:szCs w:val="18"/>
              </w:rPr>
              <w:t>7.5.6</w:t>
            </w:r>
          </w:p>
        </w:tc>
        <w:tc>
          <w:tcPr>
            <w:tcW w:w="2342" w:type="dxa"/>
            <w:tcBorders>
              <w:top w:val="nil"/>
              <w:left w:val="nil"/>
              <w:bottom w:val="single" w:sz="4" w:space="0" w:color="auto"/>
              <w:right w:val="nil"/>
            </w:tcBorders>
            <w:shd w:val="clear" w:color="000000" w:fill="FFFFFF"/>
            <w:vAlign w:val="center"/>
            <w:hideMark/>
          </w:tcPr>
          <w:p w14:paraId="64166D0C" w14:textId="77777777" w:rsidR="008B4973" w:rsidRPr="008B4973" w:rsidRDefault="008B4973" w:rsidP="008B4973">
            <w:pPr>
              <w:ind w:right="-112"/>
              <w:rPr>
                <w:b/>
                <w:bCs/>
                <w:sz w:val="18"/>
                <w:szCs w:val="18"/>
              </w:rPr>
            </w:pPr>
            <w:r w:rsidRPr="008B4973">
              <w:rPr>
                <w:b/>
                <w:bCs/>
                <w:sz w:val="18"/>
                <w:szCs w:val="18"/>
              </w:rPr>
              <w:t>Основное мероприятие «Производство и размещение в общественных местах наружной рекламы по проблемам асоциального поведения граждан, пропаганде здорового образа жизни»</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B6263FD" w14:textId="77777777" w:rsidR="008B4973" w:rsidRPr="008B4973" w:rsidRDefault="008B4973" w:rsidP="008B4973">
            <w:pPr>
              <w:jc w:val="center"/>
              <w:rPr>
                <w:b/>
                <w:bCs/>
                <w:sz w:val="18"/>
                <w:szCs w:val="18"/>
              </w:rPr>
            </w:pPr>
            <w:r w:rsidRPr="008B4973">
              <w:rPr>
                <w:b/>
                <w:bCs/>
                <w:sz w:val="18"/>
                <w:szCs w:val="18"/>
              </w:rPr>
              <w:t>60 6 07 00000</w:t>
            </w:r>
          </w:p>
        </w:tc>
        <w:tc>
          <w:tcPr>
            <w:tcW w:w="527" w:type="dxa"/>
            <w:tcBorders>
              <w:top w:val="nil"/>
              <w:left w:val="nil"/>
              <w:bottom w:val="single" w:sz="4" w:space="0" w:color="auto"/>
              <w:right w:val="single" w:sz="4" w:space="0" w:color="auto"/>
            </w:tcBorders>
            <w:shd w:val="clear" w:color="000000" w:fill="FFFFFF"/>
            <w:noWrap/>
            <w:vAlign w:val="center"/>
          </w:tcPr>
          <w:p w14:paraId="18A2B9B4"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35BAEB3C"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5EDF2327"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31547E83" w14:textId="77777777" w:rsidR="008B4973" w:rsidRPr="008B4973" w:rsidRDefault="008B4973" w:rsidP="008B4973">
            <w:pPr>
              <w:jc w:val="center"/>
              <w:rPr>
                <w:b/>
                <w:bCs/>
                <w:sz w:val="18"/>
                <w:szCs w:val="18"/>
              </w:rPr>
            </w:pPr>
            <w:r w:rsidRPr="008B4973">
              <w:rPr>
                <w:b/>
                <w:bCs/>
                <w:sz w:val="18"/>
                <w:szCs w:val="18"/>
              </w:rPr>
              <w:t>20,0</w:t>
            </w:r>
          </w:p>
        </w:tc>
        <w:tc>
          <w:tcPr>
            <w:tcW w:w="1418" w:type="dxa"/>
            <w:tcBorders>
              <w:top w:val="nil"/>
              <w:left w:val="nil"/>
              <w:bottom w:val="single" w:sz="4" w:space="0" w:color="auto"/>
              <w:right w:val="single" w:sz="4" w:space="0" w:color="auto"/>
            </w:tcBorders>
            <w:shd w:val="clear" w:color="000000" w:fill="FFFFFF"/>
            <w:noWrap/>
            <w:vAlign w:val="center"/>
            <w:hideMark/>
          </w:tcPr>
          <w:p w14:paraId="11863E49" w14:textId="77777777" w:rsidR="008B4973" w:rsidRPr="008B4973" w:rsidRDefault="008B4973" w:rsidP="008B4973">
            <w:pPr>
              <w:jc w:val="center"/>
              <w:rPr>
                <w:b/>
                <w:bCs/>
                <w:sz w:val="18"/>
                <w:szCs w:val="18"/>
              </w:rPr>
            </w:pPr>
            <w:r w:rsidRPr="008B4973">
              <w:rPr>
                <w:b/>
                <w:bCs/>
                <w:sz w:val="18"/>
                <w:szCs w:val="18"/>
              </w:rPr>
              <w:t>20,0</w:t>
            </w:r>
          </w:p>
        </w:tc>
        <w:tc>
          <w:tcPr>
            <w:tcW w:w="1417" w:type="dxa"/>
            <w:tcBorders>
              <w:top w:val="nil"/>
              <w:left w:val="nil"/>
              <w:bottom w:val="single" w:sz="4" w:space="0" w:color="auto"/>
              <w:right w:val="single" w:sz="4" w:space="0" w:color="auto"/>
            </w:tcBorders>
            <w:shd w:val="clear" w:color="000000" w:fill="FFFFFF"/>
            <w:noWrap/>
            <w:vAlign w:val="center"/>
            <w:hideMark/>
          </w:tcPr>
          <w:p w14:paraId="66103010" w14:textId="77777777" w:rsidR="008B4973" w:rsidRPr="008B4973" w:rsidRDefault="008B4973" w:rsidP="008B4973">
            <w:pPr>
              <w:jc w:val="center"/>
              <w:rPr>
                <w:b/>
                <w:bCs/>
                <w:sz w:val="18"/>
                <w:szCs w:val="18"/>
              </w:rPr>
            </w:pPr>
            <w:r w:rsidRPr="008B4973">
              <w:rPr>
                <w:b/>
                <w:bCs/>
                <w:sz w:val="18"/>
                <w:szCs w:val="18"/>
              </w:rPr>
              <w:t>20,0</w:t>
            </w:r>
          </w:p>
        </w:tc>
      </w:tr>
      <w:tr w:rsidR="008B4973" w:rsidRPr="008B4973" w14:paraId="2CFC6B84" w14:textId="77777777" w:rsidTr="001D58A8">
        <w:trPr>
          <w:trHeight w:val="1208"/>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1C0F4A3C"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nil"/>
            </w:tcBorders>
            <w:shd w:val="clear" w:color="000000" w:fill="FFFFFF"/>
            <w:vAlign w:val="center"/>
            <w:hideMark/>
          </w:tcPr>
          <w:p w14:paraId="119FA602" w14:textId="77777777" w:rsidR="008B4973" w:rsidRPr="008B4973" w:rsidRDefault="008B4973" w:rsidP="008B4973">
            <w:pPr>
              <w:ind w:right="-112"/>
              <w:rPr>
                <w:sz w:val="18"/>
                <w:szCs w:val="18"/>
              </w:rPr>
            </w:pPr>
            <w:r w:rsidRPr="008B4973">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34B055C5" w14:textId="77777777" w:rsidR="008B4973" w:rsidRPr="008B4973" w:rsidRDefault="008B4973" w:rsidP="008B4973">
            <w:pPr>
              <w:jc w:val="center"/>
              <w:rPr>
                <w:sz w:val="18"/>
                <w:szCs w:val="18"/>
              </w:rPr>
            </w:pPr>
            <w:r w:rsidRPr="008B4973">
              <w:rPr>
                <w:sz w:val="18"/>
                <w:szCs w:val="18"/>
              </w:rPr>
              <w:t>60 6 07 81880</w:t>
            </w:r>
          </w:p>
        </w:tc>
        <w:tc>
          <w:tcPr>
            <w:tcW w:w="527" w:type="dxa"/>
            <w:tcBorders>
              <w:top w:val="nil"/>
              <w:left w:val="nil"/>
              <w:bottom w:val="single" w:sz="4" w:space="0" w:color="auto"/>
              <w:right w:val="single" w:sz="4" w:space="0" w:color="auto"/>
            </w:tcBorders>
            <w:shd w:val="clear" w:color="000000" w:fill="FFFFFF"/>
            <w:noWrap/>
            <w:vAlign w:val="center"/>
            <w:hideMark/>
          </w:tcPr>
          <w:p w14:paraId="6BD74580"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3C921EA9" w14:textId="77777777" w:rsidR="008B4973" w:rsidRPr="008B4973" w:rsidRDefault="008B4973" w:rsidP="008B4973">
            <w:pPr>
              <w:ind w:left="-110"/>
              <w:jc w:val="center"/>
              <w:rPr>
                <w:sz w:val="18"/>
                <w:szCs w:val="18"/>
              </w:rPr>
            </w:pPr>
            <w:r w:rsidRPr="008B4973">
              <w:rPr>
                <w:sz w:val="18"/>
                <w:szCs w:val="18"/>
              </w:rPr>
              <w:t>07</w:t>
            </w:r>
          </w:p>
        </w:tc>
        <w:tc>
          <w:tcPr>
            <w:tcW w:w="504" w:type="dxa"/>
            <w:tcBorders>
              <w:top w:val="nil"/>
              <w:left w:val="nil"/>
              <w:bottom w:val="single" w:sz="4" w:space="0" w:color="auto"/>
              <w:right w:val="single" w:sz="4" w:space="0" w:color="auto"/>
            </w:tcBorders>
            <w:shd w:val="clear" w:color="000000" w:fill="FFFFFF"/>
            <w:noWrap/>
            <w:vAlign w:val="center"/>
            <w:hideMark/>
          </w:tcPr>
          <w:p w14:paraId="4CAF073F" w14:textId="77777777" w:rsidR="008B4973" w:rsidRPr="008B4973" w:rsidRDefault="008B4973" w:rsidP="008B4973">
            <w:pPr>
              <w:jc w:val="center"/>
              <w:rPr>
                <w:sz w:val="18"/>
                <w:szCs w:val="18"/>
              </w:rPr>
            </w:pPr>
            <w:r w:rsidRPr="008B4973">
              <w:rPr>
                <w:sz w:val="18"/>
                <w:szCs w:val="18"/>
              </w:rPr>
              <w:t>03</w:t>
            </w:r>
          </w:p>
        </w:tc>
        <w:tc>
          <w:tcPr>
            <w:tcW w:w="1326" w:type="dxa"/>
            <w:tcBorders>
              <w:top w:val="nil"/>
              <w:left w:val="nil"/>
              <w:bottom w:val="single" w:sz="4" w:space="0" w:color="auto"/>
              <w:right w:val="single" w:sz="4" w:space="0" w:color="auto"/>
            </w:tcBorders>
            <w:shd w:val="clear" w:color="auto" w:fill="auto"/>
            <w:vAlign w:val="center"/>
            <w:hideMark/>
          </w:tcPr>
          <w:p w14:paraId="71B5CB28" w14:textId="77777777" w:rsidR="008B4973" w:rsidRPr="008B4973" w:rsidRDefault="008B4973" w:rsidP="008B4973">
            <w:pPr>
              <w:jc w:val="center"/>
              <w:rPr>
                <w:sz w:val="18"/>
                <w:szCs w:val="18"/>
              </w:rPr>
            </w:pPr>
            <w:r w:rsidRPr="008B4973">
              <w:rPr>
                <w:sz w:val="18"/>
                <w:szCs w:val="18"/>
              </w:rPr>
              <w:t>20,0</w:t>
            </w:r>
          </w:p>
        </w:tc>
        <w:tc>
          <w:tcPr>
            <w:tcW w:w="1418" w:type="dxa"/>
            <w:tcBorders>
              <w:top w:val="nil"/>
              <w:left w:val="nil"/>
              <w:bottom w:val="single" w:sz="4" w:space="0" w:color="auto"/>
              <w:right w:val="single" w:sz="4" w:space="0" w:color="auto"/>
            </w:tcBorders>
            <w:shd w:val="clear" w:color="000000" w:fill="FFFFFF"/>
            <w:vAlign w:val="center"/>
            <w:hideMark/>
          </w:tcPr>
          <w:p w14:paraId="663FC47A" w14:textId="77777777" w:rsidR="008B4973" w:rsidRPr="008B4973" w:rsidRDefault="008B4973" w:rsidP="008B4973">
            <w:pPr>
              <w:jc w:val="center"/>
              <w:rPr>
                <w:sz w:val="18"/>
                <w:szCs w:val="18"/>
              </w:rPr>
            </w:pPr>
            <w:r w:rsidRPr="008B4973">
              <w:rPr>
                <w:sz w:val="18"/>
                <w:szCs w:val="18"/>
              </w:rPr>
              <w:t>20,0</w:t>
            </w:r>
          </w:p>
        </w:tc>
        <w:tc>
          <w:tcPr>
            <w:tcW w:w="1417" w:type="dxa"/>
            <w:tcBorders>
              <w:top w:val="nil"/>
              <w:left w:val="nil"/>
              <w:bottom w:val="single" w:sz="4" w:space="0" w:color="auto"/>
              <w:right w:val="single" w:sz="4" w:space="0" w:color="auto"/>
            </w:tcBorders>
            <w:shd w:val="clear" w:color="000000" w:fill="FFFFFF"/>
            <w:vAlign w:val="center"/>
            <w:hideMark/>
          </w:tcPr>
          <w:p w14:paraId="37615B68" w14:textId="77777777" w:rsidR="008B4973" w:rsidRPr="008B4973" w:rsidRDefault="008B4973" w:rsidP="008B4973">
            <w:pPr>
              <w:jc w:val="center"/>
              <w:rPr>
                <w:sz w:val="18"/>
                <w:szCs w:val="18"/>
              </w:rPr>
            </w:pPr>
            <w:r w:rsidRPr="008B4973">
              <w:rPr>
                <w:sz w:val="18"/>
                <w:szCs w:val="18"/>
              </w:rPr>
              <w:t>20,0</w:t>
            </w:r>
          </w:p>
        </w:tc>
      </w:tr>
      <w:tr w:rsidR="008B4973" w:rsidRPr="008B4973" w14:paraId="3A8BA4A3"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6AB56C69" w14:textId="77777777" w:rsidR="008B4973" w:rsidRPr="008B4973" w:rsidRDefault="008B4973" w:rsidP="008B4973">
            <w:pPr>
              <w:ind w:left="-120"/>
              <w:jc w:val="right"/>
              <w:rPr>
                <w:b/>
                <w:bCs/>
                <w:color w:val="000000"/>
                <w:sz w:val="18"/>
                <w:szCs w:val="18"/>
              </w:rPr>
            </w:pPr>
            <w:r w:rsidRPr="008B4973">
              <w:rPr>
                <w:b/>
                <w:bCs/>
                <w:color w:val="000000"/>
                <w:sz w:val="18"/>
                <w:szCs w:val="18"/>
              </w:rPr>
              <w:t>7.6</w:t>
            </w:r>
          </w:p>
        </w:tc>
        <w:tc>
          <w:tcPr>
            <w:tcW w:w="2342" w:type="dxa"/>
            <w:tcBorders>
              <w:top w:val="nil"/>
              <w:left w:val="nil"/>
              <w:bottom w:val="single" w:sz="4" w:space="0" w:color="auto"/>
              <w:right w:val="single" w:sz="4" w:space="0" w:color="auto"/>
            </w:tcBorders>
            <w:shd w:val="clear" w:color="000000" w:fill="FFFFFF"/>
            <w:vAlign w:val="center"/>
            <w:hideMark/>
          </w:tcPr>
          <w:p w14:paraId="4D0CE098" w14:textId="77777777" w:rsidR="008B4973" w:rsidRPr="008B4973" w:rsidRDefault="008B4973" w:rsidP="008B4973">
            <w:pPr>
              <w:ind w:right="-112"/>
              <w:rPr>
                <w:b/>
                <w:bCs/>
                <w:sz w:val="18"/>
                <w:szCs w:val="18"/>
              </w:rPr>
            </w:pPr>
            <w:r w:rsidRPr="008B4973">
              <w:rPr>
                <w:b/>
                <w:bCs/>
                <w:sz w:val="18"/>
                <w:szCs w:val="18"/>
              </w:rPr>
              <w:t xml:space="preserve">Подпрограмма «Защита населения и территории Рамонского муниципального района Воронежской области от чрезвычайных ситуаций, пожарной безопасности и безопасности людей на водных объектах» </w:t>
            </w:r>
          </w:p>
        </w:tc>
        <w:tc>
          <w:tcPr>
            <w:tcW w:w="992" w:type="dxa"/>
            <w:tcBorders>
              <w:top w:val="nil"/>
              <w:left w:val="nil"/>
              <w:bottom w:val="single" w:sz="4" w:space="0" w:color="auto"/>
              <w:right w:val="single" w:sz="4" w:space="0" w:color="auto"/>
            </w:tcBorders>
            <w:shd w:val="clear" w:color="000000" w:fill="FFFFFF"/>
            <w:noWrap/>
            <w:vAlign w:val="center"/>
            <w:hideMark/>
          </w:tcPr>
          <w:p w14:paraId="02110901" w14:textId="77777777" w:rsidR="008B4973" w:rsidRPr="008B4973" w:rsidRDefault="008B4973" w:rsidP="008B4973">
            <w:pPr>
              <w:jc w:val="center"/>
              <w:rPr>
                <w:b/>
                <w:bCs/>
                <w:sz w:val="18"/>
                <w:szCs w:val="18"/>
              </w:rPr>
            </w:pPr>
            <w:r w:rsidRPr="008B4973">
              <w:rPr>
                <w:b/>
                <w:bCs/>
                <w:sz w:val="18"/>
                <w:szCs w:val="18"/>
              </w:rPr>
              <w:t>60 8 00 00000</w:t>
            </w:r>
          </w:p>
        </w:tc>
        <w:tc>
          <w:tcPr>
            <w:tcW w:w="527" w:type="dxa"/>
            <w:tcBorders>
              <w:top w:val="nil"/>
              <w:left w:val="nil"/>
              <w:bottom w:val="single" w:sz="4" w:space="0" w:color="auto"/>
              <w:right w:val="single" w:sz="4" w:space="0" w:color="auto"/>
            </w:tcBorders>
            <w:shd w:val="clear" w:color="000000" w:fill="FFFFFF"/>
            <w:noWrap/>
            <w:vAlign w:val="center"/>
          </w:tcPr>
          <w:p w14:paraId="62932069"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414F4D10"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1A4C4564"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7B0EDA5A" w14:textId="77777777" w:rsidR="008B4973" w:rsidRPr="008B4973" w:rsidRDefault="008B4973" w:rsidP="008B4973">
            <w:pPr>
              <w:jc w:val="center"/>
              <w:rPr>
                <w:b/>
                <w:bCs/>
                <w:sz w:val="18"/>
                <w:szCs w:val="18"/>
              </w:rPr>
            </w:pPr>
            <w:r w:rsidRPr="008B4973">
              <w:rPr>
                <w:b/>
                <w:bCs/>
                <w:sz w:val="18"/>
                <w:szCs w:val="18"/>
              </w:rPr>
              <w:t>315,0</w:t>
            </w:r>
          </w:p>
        </w:tc>
        <w:tc>
          <w:tcPr>
            <w:tcW w:w="1418" w:type="dxa"/>
            <w:tcBorders>
              <w:top w:val="nil"/>
              <w:left w:val="nil"/>
              <w:bottom w:val="single" w:sz="4" w:space="0" w:color="auto"/>
              <w:right w:val="single" w:sz="4" w:space="0" w:color="auto"/>
            </w:tcBorders>
            <w:shd w:val="clear" w:color="000000" w:fill="FFFFFF"/>
            <w:noWrap/>
            <w:vAlign w:val="center"/>
            <w:hideMark/>
          </w:tcPr>
          <w:p w14:paraId="03DBA469" w14:textId="77777777" w:rsidR="008B4973" w:rsidRPr="008B4973" w:rsidRDefault="008B4973" w:rsidP="008B4973">
            <w:pPr>
              <w:jc w:val="center"/>
              <w:rPr>
                <w:b/>
                <w:bCs/>
                <w:sz w:val="18"/>
                <w:szCs w:val="18"/>
              </w:rPr>
            </w:pPr>
            <w:r w:rsidRPr="008B4973">
              <w:rPr>
                <w:b/>
                <w:bCs/>
                <w:sz w:val="18"/>
                <w:szCs w:val="18"/>
              </w:rPr>
              <w:t>320,0</w:t>
            </w:r>
          </w:p>
        </w:tc>
        <w:tc>
          <w:tcPr>
            <w:tcW w:w="1417" w:type="dxa"/>
            <w:tcBorders>
              <w:top w:val="nil"/>
              <w:left w:val="nil"/>
              <w:bottom w:val="single" w:sz="4" w:space="0" w:color="auto"/>
              <w:right w:val="single" w:sz="4" w:space="0" w:color="auto"/>
            </w:tcBorders>
            <w:shd w:val="clear" w:color="000000" w:fill="FFFFFF"/>
            <w:noWrap/>
            <w:vAlign w:val="center"/>
            <w:hideMark/>
          </w:tcPr>
          <w:p w14:paraId="1C3F1169" w14:textId="77777777" w:rsidR="008B4973" w:rsidRPr="008B4973" w:rsidRDefault="008B4973" w:rsidP="008B4973">
            <w:pPr>
              <w:jc w:val="center"/>
              <w:rPr>
                <w:b/>
                <w:bCs/>
                <w:sz w:val="18"/>
                <w:szCs w:val="18"/>
              </w:rPr>
            </w:pPr>
            <w:r w:rsidRPr="008B4973">
              <w:rPr>
                <w:b/>
                <w:bCs/>
                <w:sz w:val="18"/>
                <w:szCs w:val="18"/>
              </w:rPr>
              <w:t>325,0</w:t>
            </w:r>
          </w:p>
        </w:tc>
      </w:tr>
      <w:tr w:rsidR="008B4973" w:rsidRPr="008B4973" w14:paraId="32EAABD8"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1A37E399" w14:textId="77777777" w:rsidR="008B4973" w:rsidRPr="008B4973" w:rsidRDefault="008B4973" w:rsidP="008B4973">
            <w:pPr>
              <w:ind w:left="-120"/>
              <w:jc w:val="right"/>
              <w:rPr>
                <w:b/>
                <w:bCs/>
                <w:color w:val="000000"/>
                <w:sz w:val="18"/>
                <w:szCs w:val="18"/>
              </w:rPr>
            </w:pPr>
            <w:r w:rsidRPr="008B4973">
              <w:rPr>
                <w:b/>
                <w:bCs/>
                <w:color w:val="000000"/>
                <w:sz w:val="18"/>
                <w:szCs w:val="18"/>
              </w:rPr>
              <w:t>7.6.1</w:t>
            </w:r>
          </w:p>
        </w:tc>
        <w:tc>
          <w:tcPr>
            <w:tcW w:w="2342" w:type="dxa"/>
            <w:tcBorders>
              <w:top w:val="nil"/>
              <w:left w:val="nil"/>
              <w:bottom w:val="single" w:sz="4" w:space="0" w:color="auto"/>
              <w:right w:val="single" w:sz="4" w:space="0" w:color="auto"/>
            </w:tcBorders>
            <w:shd w:val="clear" w:color="000000" w:fill="FFFFFF"/>
            <w:noWrap/>
            <w:vAlign w:val="center"/>
            <w:hideMark/>
          </w:tcPr>
          <w:p w14:paraId="6D232B03" w14:textId="77777777" w:rsidR="008B4973" w:rsidRPr="008B4973" w:rsidRDefault="008B4973" w:rsidP="008B4973">
            <w:pPr>
              <w:jc w:val="both"/>
              <w:rPr>
                <w:b/>
                <w:bCs/>
                <w:sz w:val="18"/>
                <w:szCs w:val="18"/>
              </w:rPr>
            </w:pPr>
            <w:r w:rsidRPr="008B4973">
              <w:rPr>
                <w:b/>
                <w:bCs/>
                <w:sz w:val="18"/>
                <w:szCs w:val="18"/>
              </w:rPr>
              <w:t>Основное мероприятие «Развитие и модернизация системы защиты населения от угроз чрезвычайных ситуаций и пожаров»</w:t>
            </w:r>
          </w:p>
        </w:tc>
        <w:tc>
          <w:tcPr>
            <w:tcW w:w="992" w:type="dxa"/>
            <w:tcBorders>
              <w:top w:val="nil"/>
              <w:left w:val="nil"/>
              <w:bottom w:val="single" w:sz="4" w:space="0" w:color="auto"/>
              <w:right w:val="single" w:sz="4" w:space="0" w:color="auto"/>
            </w:tcBorders>
            <w:shd w:val="clear" w:color="000000" w:fill="FFFFFF"/>
            <w:noWrap/>
            <w:vAlign w:val="center"/>
            <w:hideMark/>
          </w:tcPr>
          <w:p w14:paraId="79360866" w14:textId="77777777" w:rsidR="008B4973" w:rsidRPr="008B4973" w:rsidRDefault="008B4973" w:rsidP="008B4973">
            <w:pPr>
              <w:jc w:val="center"/>
              <w:rPr>
                <w:b/>
                <w:bCs/>
                <w:sz w:val="18"/>
                <w:szCs w:val="18"/>
              </w:rPr>
            </w:pPr>
            <w:r w:rsidRPr="008B4973">
              <w:rPr>
                <w:b/>
                <w:bCs/>
                <w:sz w:val="18"/>
                <w:szCs w:val="18"/>
              </w:rPr>
              <w:t xml:space="preserve">60 8 01 00000 </w:t>
            </w:r>
          </w:p>
        </w:tc>
        <w:tc>
          <w:tcPr>
            <w:tcW w:w="527" w:type="dxa"/>
            <w:tcBorders>
              <w:top w:val="nil"/>
              <w:left w:val="nil"/>
              <w:bottom w:val="single" w:sz="4" w:space="0" w:color="auto"/>
              <w:right w:val="single" w:sz="4" w:space="0" w:color="auto"/>
            </w:tcBorders>
            <w:shd w:val="clear" w:color="000000" w:fill="FFFFFF"/>
            <w:noWrap/>
            <w:vAlign w:val="center"/>
          </w:tcPr>
          <w:p w14:paraId="28ED2A11"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2D738F24"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45471E10"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54591850" w14:textId="77777777" w:rsidR="008B4973" w:rsidRPr="008B4973" w:rsidRDefault="008B4973" w:rsidP="008B4973">
            <w:pPr>
              <w:jc w:val="center"/>
              <w:rPr>
                <w:b/>
                <w:bCs/>
                <w:sz w:val="18"/>
                <w:szCs w:val="18"/>
              </w:rPr>
            </w:pPr>
            <w:r w:rsidRPr="008B4973">
              <w:rPr>
                <w:b/>
                <w:bCs/>
                <w:sz w:val="18"/>
                <w:szCs w:val="18"/>
              </w:rPr>
              <w:t>185,0</w:t>
            </w:r>
          </w:p>
        </w:tc>
        <w:tc>
          <w:tcPr>
            <w:tcW w:w="1418" w:type="dxa"/>
            <w:tcBorders>
              <w:top w:val="nil"/>
              <w:left w:val="nil"/>
              <w:bottom w:val="single" w:sz="4" w:space="0" w:color="auto"/>
              <w:right w:val="single" w:sz="4" w:space="0" w:color="auto"/>
            </w:tcBorders>
            <w:shd w:val="clear" w:color="000000" w:fill="FFFFFF"/>
            <w:noWrap/>
            <w:vAlign w:val="center"/>
            <w:hideMark/>
          </w:tcPr>
          <w:p w14:paraId="7906A05B" w14:textId="77777777" w:rsidR="008B4973" w:rsidRPr="008B4973" w:rsidRDefault="008B4973" w:rsidP="008B4973">
            <w:pPr>
              <w:jc w:val="center"/>
              <w:rPr>
                <w:b/>
                <w:bCs/>
                <w:sz w:val="18"/>
                <w:szCs w:val="18"/>
              </w:rPr>
            </w:pPr>
            <w:r w:rsidRPr="008B4973">
              <w:rPr>
                <w:b/>
                <w:bCs/>
                <w:sz w:val="18"/>
                <w:szCs w:val="18"/>
              </w:rPr>
              <w:t>190,0</w:t>
            </w:r>
          </w:p>
        </w:tc>
        <w:tc>
          <w:tcPr>
            <w:tcW w:w="1417" w:type="dxa"/>
            <w:tcBorders>
              <w:top w:val="nil"/>
              <w:left w:val="nil"/>
              <w:bottom w:val="single" w:sz="4" w:space="0" w:color="auto"/>
              <w:right w:val="single" w:sz="4" w:space="0" w:color="auto"/>
            </w:tcBorders>
            <w:shd w:val="clear" w:color="000000" w:fill="FFFFFF"/>
            <w:noWrap/>
            <w:vAlign w:val="center"/>
            <w:hideMark/>
          </w:tcPr>
          <w:p w14:paraId="0E42C776" w14:textId="77777777" w:rsidR="008B4973" w:rsidRPr="008B4973" w:rsidRDefault="008B4973" w:rsidP="008B4973">
            <w:pPr>
              <w:jc w:val="center"/>
              <w:rPr>
                <w:b/>
                <w:bCs/>
                <w:sz w:val="18"/>
                <w:szCs w:val="18"/>
              </w:rPr>
            </w:pPr>
            <w:r w:rsidRPr="008B4973">
              <w:rPr>
                <w:b/>
                <w:bCs/>
                <w:sz w:val="18"/>
                <w:szCs w:val="18"/>
              </w:rPr>
              <w:t>195,0</w:t>
            </w:r>
          </w:p>
        </w:tc>
      </w:tr>
      <w:tr w:rsidR="008B4973" w:rsidRPr="008B4973" w14:paraId="55D9A16A" w14:textId="77777777" w:rsidTr="001D58A8">
        <w:trPr>
          <w:trHeight w:val="1114"/>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6FCF5D39"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01385929" w14:textId="77777777" w:rsidR="008B4973" w:rsidRPr="008B4973" w:rsidRDefault="008B4973" w:rsidP="008B4973">
            <w:pPr>
              <w:ind w:right="-112"/>
              <w:rPr>
                <w:sz w:val="18"/>
                <w:szCs w:val="18"/>
              </w:rPr>
            </w:pPr>
            <w:r w:rsidRPr="008B4973">
              <w:rPr>
                <w:sz w:val="18"/>
                <w:szCs w:val="18"/>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69C11A56" w14:textId="77777777" w:rsidR="008B4973" w:rsidRPr="008B4973" w:rsidRDefault="008B4973" w:rsidP="008B4973">
            <w:pPr>
              <w:jc w:val="center"/>
              <w:rPr>
                <w:sz w:val="18"/>
                <w:szCs w:val="18"/>
              </w:rPr>
            </w:pPr>
            <w:r w:rsidRPr="008B4973">
              <w:rPr>
                <w:sz w:val="18"/>
                <w:szCs w:val="18"/>
              </w:rPr>
              <w:t>60 8 01 81430</w:t>
            </w:r>
          </w:p>
        </w:tc>
        <w:tc>
          <w:tcPr>
            <w:tcW w:w="527" w:type="dxa"/>
            <w:tcBorders>
              <w:top w:val="nil"/>
              <w:left w:val="nil"/>
              <w:bottom w:val="single" w:sz="4" w:space="0" w:color="auto"/>
              <w:right w:val="single" w:sz="4" w:space="0" w:color="auto"/>
            </w:tcBorders>
            <w:shd w:val="clear" w:color="000000" w:fill="FFFFFF"/>
            <w:noWrap/>
            <w:vAlign w:val="center"/>
            <w:hideMark/>
          </w:tcPr>
          <w:p w14:paraId="301C4809"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48044AB3" w14:textId="77777777" w:rsidR="008B4973" w:rsidRPr="008B4973" w:rsidRDefault="008B4973" w:rsidP="008B4973">
            <w:pPr>
              <w:ind w:left="-110"/>
              <w:jc w:val="center"/>
              <w:rPr>
                <w:sz w:val="18"/>
                <w:szCs w:val="18"/>
              </w:rPr>
            </w:pPr>
            <w:r w:rsidRPr="008B4973">
              <w:rPr>
                <w:sz w:val="18"/>
                <w:szCs w:val="18"/>
              </w:rPr>
              <w:t>03</w:t>
            </w:r>
          </w:p>
        </w:tc>
        <w:tc>
          <w:tcPr>
            <w:tcW w:w="504" w:type="dxa"/>
            <w:tcBorders>
              <w:top w:val="nil"/>
              <w:left w:val="nil"/>
              <w:bottom w:val="single" w:sz="4" w:space="0" w:color="auto"/>
              <w:right w:val="single" w:sz="4" w:space="0" w:color="auto"/>
            </w:tcBorders>
            <w:shd w:val="clear" w:color="000000" w:fill="FFFFFF"/>
            <w:noWrap/>
            <w:vAlign w:val="center"/>
            <w:hideMark/>
          </w:tcPr>
          <w:p w14:paraId="67B28F2A" w14:textId="77777777" w:rsidR="008B4973" w:rsidRPr="008B4973" w:rsidRDefault="008B4973" w:rsidP="008B4973">
            <w:pPr>
              <w:jc w:val="center"/>
              <w:rPr>
                <w:sz w:val="18"/>
                <w:szCs w:val="18"/>
              </w:rPr>
            </w:pPr>
            <w:r w:rsidRPr="008B4973">
              <w:rPr>
                <w:sz w:val="18"/>
                <w:szCs w:val="18"/>
              </w:rPr>
              <w:t>10</w:t>
            </w:r>
          </w:p>
        </w:tc>
        <w:tc>
          <w:tcPr>
            <w:tcW w:w="1326" w:type="dxa"/>
            <w:tcBorders>
              <w:top w:val="nil"/>
              <w:left w:val="nil"/>
              <w:bottom w:val="single" w:sz="4" w:space="0" w:color="auto"/>
              <w:right w:val="single" w:sz="4" w:space="0" w:color="auto"/>
            </w:tcBorders>
            <w:shd w:val="clear" w:color="auto" w:fill="auto"/>
            <w:noWrap/>
            <w:vAlign w:val="center"/>
            <w:hideMark/>
          </w:tcPr>
          <w:p w14:paraId="482B2BCE" w14:textId="77777777" w:rsidR="008B4973" w:rsidRPr="008B4973" w:rsidRDefault="008B4973" w:rsidP="008B4973">
            <w:pPr>
              <w:jc w:val="center"/>
              <w:rPr>
                <w:sz w:val="18"/>
                <w:szCs w:val="18"/>
              </w:rPr>
            </w:pPr>
            <w:r w:rsidRPr="008B4973">
              <w:rPr>
                <w:sz w:val="18"/>
                <w:szCs w:val="18"/>
              </w:rPr>
              <w:t>185,0</w:t>
            </w:r>
          </w:p>
        </w:tc>
        <w:tc>
          <w:tcPr>
            <w:tcW w:w="1418" w:type="dxa"/>
            <w:tcBorders>
              <w:top w:val="nil"/>
              <w:left w:val="nil"/>
              <w:bottom w:val="single" w:sz="4" w:space="0" w:color="auto"/>
              <w:right w:val="single" w:sz="4" w:space="0" w:color="auto"/>
            </w:tcBorders>
            <w:shd w:val="clear" w:color="000000" w:fill="FFFFFF"/>
            <w:noWrap/>
            <w:vAlign w:val="center"/>
            <w:hideMark/>
          </w:tcPr>
          <w:p w14:paraId="3B3C46BE" w14:textId="77777777" w:rsidR="008B4973" w:rsidRPr="008B4973" w:rsidRDefault="008B4973" w:rsidP="008B4973">
            <w:pPr>
              <w:jc w:val="center"/>
              <w:rPr>
                <w:sz w:val="18"/>
                <w:szCs w:val="18"/>
              </w:rPr>
            </w:pPr>
            <w:r w:rsidRPr="008B4973">
              <w:rPr>
                <w:sz w:val="18"/>
                <w:szCs w:val="18"/>
              </w:rPr>
              <w:t>190,0</w:t>
            </w:r>
          </w:p>
        </w:tc>
        <w:tc>
          <w:tcPr>
            <w:tcW w:w="1417" w:type="dxa"/>
            <w:tcBorders>
              <w:top w:val="nil"/>
              <w:left w:val="nil"/>
              <w:bottom w:val="single" w:sz="4" w:space="0" w:color="auto"/>
              <w:right w:val="single" w:sz="4" w:space="0" w:color="auto"/>
            </w:tcBorders>
            <w:shd w:val="clear" w:color="000000" w:fill="FFFFFF"/>
            <w:noWrap/>
            <w:vAlign w:val="center"/>
            <w:hideMark/>
          </w:tcPr>
          <w:p w14:paraId="1272B6C0" w14:textId="77777777" w:rsidR="008B4973" w:rsidRPr="008B4973" w:rsidRDefault="008B4973" w:rsidP="008B4973">
            <w:pPr>
              <w:jc w:val="center"/>
              <w:rPr>
                <w:sz w:val="18"/>
                <w:szCs w:val="18"/>
              </w:rPr>
            </w:pPr>
            <w:r w:rsidRPr="008B4973">
              <w:rPr>
                <w:sz w:val="18"/>
                <w:szCs w:val="18"/>
              </w:rPr>
              <w:t>195,0</w:t>
            </w:r>
          </w:p>
        </w:tc>
      </w:tr>
      <w:tr w:rsidR="008B4973" w:rsidRPr="008B4973" w14:paraId="3125A876" w14:textId="77777777" w:rsidTr="001D58A8">
        <w:trPr>
          <w:trHeight w:val="1575"/>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19124C28" w14:textId="77777777" w:rsidR="008B4973" w:rsidRPr="008B4973" w:rsidRDefault="008B4973" w:rsidP="008B4973">
            <w:pPr>
              <w:ind w:left="-120"/>
              <w:jc w:val="right"/>
              <w:rPr>
                <w:b/>
                <w:bCs/>
                <w:color w:val="000000"/>
                <w:sz w:val="18"/>
                <w:szCs w:val="18"/>
              </w:rPr>
            </w:pPr>
            <w:r w:rsidRPr="008B4973">
              <w:rPr>
                <w:b/>
                <w:bCs/>
                <w:color w:val="000000"/>
                <w:sz w:val="18"/>
                <w:szCs w:val="18"/>
              </w:rPr>
              <w:t>7.6.2</w:t>
            </w:r>
          </w:p>
        </w:tc>
        <w:tc>
          <w:tcPr>
            <w:tcW w:w="2342" w:type="dxa"/>
            <w:tcBorders>
              <w:top w:val="single" w:sz="4" w:space="0" w:color="auto"/>
              <w:left w:val="nil"/>
              <w:bottom w:val="single" w:sz="4" w:space="0" w:color="auto"/>
              <w:right w:val="nil"/>
            </w:tcBorders>
            <w:shd w:val="clear" w:color="000000" w:fill="FFFFFF"/>
            <w:noWrap/>
            <w:vAlign w:val="center"/>
            <w:hideMark/>
          </w:tcPr>
          <w:p w14:paraId="6E005C8A" w14:textId="77777777" w:rsidR="008B4973" w:rsidRPr="008B4973" w:rsidRDefault="008B4973" w:rsidP="008B4973">
            <w:pPr>
              <w:ind w:right="-112"/>
              <w:jc w:val="both"/>
              <w:rPr>
                <w:b/>
                <w:bCs/>
                <w:sz w:val="18"/>
                <w:szCs w:val="18"/>
              </w:rPr>
            </w:pPr>
            <w:r w:rsidRPr="008B4973">
              <w:rPr>
                <w:b/>
                <w:bCs/>
                <w:sz w:val="18"/>
                <w:szCs w:val="18"/>
              </w:rPr>
              <w:t>Основное мероприятие «Создание системы обеспечения вызова экстренных оперативных служб по единому номеру «112» на базе Единой дежурно-диспетчерской службы муниципального района»</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EEB1B50" w14:textId="77777777" w:rsidR="008B4973" w:rsidRPr="008B4973" w:rsidRDefault="008B4973" w:rsidP="008B4973">
            <w:pPr>
              <w:jc w:val="center"/>
              <w:rPr>
                <w:b/>
                <w:bCs/>
                <w:sz w:val="18"/>
                <w:szCs w:val="18"/>
              </w:rPr>
            </w:pPr>
            <w:r w:rsidRPr="008B4973">
              <w:rPr>
                <w:b/>
                <w:bCs/>
                <w:sz w:val="18"/>
                <w:szCs w:val="18"/>
              </w:rPr>
              <w:t>60 8 02 00000</w:t>
            </w:r>
          </w:p>
        </w:tc>
        <w:tc>
          <w:tcPr>
            <w:tcW w:w="527" w:type="dxa"/>
            <w:tcBorders>
              <w:top w:val="nil"/>
              <w:left w:val="nil"/>
              <w:bottom w:val="single" w:sz="4" w:space="0" w:color="auto"/>
              <w:right w:val="single" w:sz="4" w:space="0" w:color="auto"/>
            </w:tcBorders>
            <w:shd w:val="clear" w:color="000000" w:fill="FFFFFF"/>
            <w:noWrap/>
            <w:vAlign w:val="center"/>
          </w:tcPr>
          <w:p w14:paraId="3C83853C"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1C9B18FA"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051A01EB"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51C858B4" w14:textId="77777777" w:rsidR="008B4973" w:rsidRPr="008B4973" w:rsidRDefault="008B4973" w:rsidP="008B4973">
            <w:pPr>
              <w:jc w:val="center"/>
              <w:rPr>
                <w:b/>
                <w:bCs/>
                <w:sz w:val="18"/>
                <w:szCs w:val="18"/>
              </w:rPr>
            </w:pPr>
            <w:r w:rsidRPr="008B4973">
              <w:rPr>
                <w:b/>
                <w:bCs/>
                <w:sz w:val="18"/>
                <w:szCs w:val="18"/>
              </w:rPr>
              <w:t>130,0</w:t>
            </w:r>
          </w:p>
        </w:tc>
        <w:tc>
          <w:tcPr>
            <w:tcW w:w="1418" w:type="dxa"/>
            <w:tcBorders>
              <w:top w:val="nil"/>
              <w:left w:val="nil"/>
              <w:bottom w:val="single" w:sz="4" w:space="0" w:color="auto"/>
              <w:right w:val="single" w:sz="4" w:space="0" w:color="auto"/>
            </w:tcBorders>
            <w:shd w:val="clear" w:color="000000" w:fill="FFFFFF"/>
            <w:noWrap/>
            <w:vAlign w:val="center"/>
            <w:hideMark/>
          </w:tcPr>
          <w:p w14:paraId="0DFFE469" w14:textId="77777777" w:rsidR="008B4973" w:rsidRPr="008B4973" w:rsidRDefault="008B4973" w:rsidP="008B4973">
            <w:pPr>
              <w:jc w:val="center"/>
              <w:rPr>
                <w:b/>
                <w:bCs/>
                <w:sz w:val="18"/>
                <w:szCs w:val="18"/>
              </w:rPr>
            </w:pPr>
            <w:r w:rsidRPr="008B4973">
              <w:rPr>
                <w:b/>
                <w:bCs/>
                <w:sz w:val="18"/>
                <w:szCs w:val="18"/>
              </w:rPr>
              <w:t>130,0</w:t>
            </w:r>
          </w:p>
        </w:tc>
        <w:tc>
          <w:tcPr>
            <w:tcW w:w="1417" w:type="dxa"/>
            <w:tcBorders>
              <w:top w:val="nil"/>
              <w:left w:val="nil"/>
              <w:bottom w:val="single" w:sz="4" w:space="0" w:color="auto"/>
              <w:right w:val="single" w:sz="4" w:space="0" w:color="auto"/>
            </w:tcBorders>
            <w:shd w:val="clear" w:color="000000" w:fill="FFFFFF"/>
            <w:noWrap/>
            <w:vAlign w:val="center"/>
            <w:hideMark/>
          </w:tcPr>
          <w:p w14:paraId="2CEA3CA7" w14:textId="77777777" w:rsidR="008B4973" w:rsidRPr="008B4973" w:rsidRDefault="008B4973" w:rsidP="008B4973">
            <w:pPr>
              <w:jc w:val="center"/>
              <w:rPr>
                <w:b/>
                <w:bCs/>
                <w:sz w:val="18"/>
                <w:szCs w:val="18"/>
              </w:rPr>
            </w:pPr>
            <w:r w:rsidRPr="008B4973">
              <w:rPr>
                <w:b/>
                <w:bCs/>
                <w:sz w:val="18"/>
                <w:szCs w:val="18"/>
              </w:rPr>
              <w:t>130,0</w:t>
            </w:r>
          </w:p>
        </w:tc>
      </w:tr>
      <w:tr w:rsidR="008B4973" w:rsidRPr="008B4973" w14:paraId="5E31ABD3" w14:textId="77777777" w:rsidTr="001D58A8">
        <w:trPr>
          <w:trHeight w:val="1088"/>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0CBC8FE3" w14:textId="77777777" w:rsidR="008B4973" w:rsidRPr="008B4973" w:rsidRDefault="008B4973" w:rsidP="008B4973">
            <w:pPr>
              <w:ind w:left="-120"/>
              <w:jc w:val="right"/>
              <w:rPr>
                <w:b/>
                <w:bCs/>
                <w:color w:val="000000"/>
                <w:sz w:val="18"/>
                <w:szCs w:val="18"/>
              </w:rPr>
            </w:pPr>
          </w:p>
        </w:tc>
        <w:tc>
          <w:tcPr>
            <w:tcW w:w="2342" w:type="dxa"/>
            <w:tcBorders>
              <w:top w:val="single" w:sz="4" w:space="0" w:color="auto"/>
              <w:left w:val="nil"/>
              <w:bottom w:val="single" w:sz="4" w:space="0" w:color="auto"/>
              <w:right w:val="single" w:sz="4" w:space="0" w:color="auto"/>
            </w:tcBorders>
            <w:shd w:val="clear" w:color="000000" w:fill="FFFFFF"/>
            <w:vAlign w:val="center"/>
            <w:hideMark/>
          </w:tcPr>
          <w:p w14:paraId="38E8A2D9" w14:textId="77777777" w:rsidR="008B4973" w:rsidRPr="008B4973" w:rsidRDefault="008B4973" w:rsidP="008B4973">
            <w:pPr>
              <w:ind w:right="-112"/>
              <w:rPr>
                <w:sz w:val="18"/>
                <w:szCs w:val="18"/>
              </w:rPr>
            </w:pPr>
            <w:r w:rsidRPr="008B4973">
              <w:rPr>
                <w:sz w:val="18"/>
                <w:szCs w:val="18"/>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4FBC3F30" w14:textId="77777777" w:rsidR="008B4973" w:rsidRPr="008B4973" w:rsidRDefault="008B4973" w:rsidP="008B4973">
            <w:pPr>
              <w:jc w:val="center"/>
              <w:rPr>
                <w:sz w:val="18"/>
                <w:szCs w:val="18"/>
              </w:rPr>
            </w:pPr>
            <w:r w:rsidRPr="008B4973">
              <w:rPr>
                <w:sz w:val="18"/>
                <w:szCs w:val="18"/>
              </w:rPr>
              <w:t>60 8 02 81430</w:t>
            </w:r>
          </w:p>
        </w:tc>
        <w:tc>
          <w:tcPr>
            <w:tcW w:w="527" w:type="dxa"/>
            <w:tcBorders>
              <w:top w:val="nil"/>
              <w:left w:val="nil"/>
              <w:bottom w:val="single" w:sz="4" w:space="0" w:color="auto"/>
              <w:right w:val="single" w:sz="4" w:space="0" w:color="auto"/>
            </w:tcBorders>
            <w:shd w:val="clear" w:color="000000" w:fill="FFFFFF"/>
            <w:noWrap/>
            <w:vAlign w:val="center"/>
            <w:hideMark/>
          </w:tcPr>
          <w:p w14:paraId="03D104E9"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04B6046A" w14:textId="77777777" w:rsidR="008B4973" w:rsidRPr="008B4973" w:rsidRDefault="008B4973" w:rsidP="008B4973">
            <w:pPr>
              <w:ind w:left="-110"/>
              <w:jc w:val="center"/>
              <w:rPr>
                <w:sz w:val="18"/>
                <w:szCs w:val="18"/>
              </w:rPr>
            </w:pPr>
            <w:r w:rsidRPr="008B4973">
              <w:rPr>
                <w:sz w:val="18"/>
                <w:szCs w:val="18"/>
              </w:rPr>
              <w:t>03</w:t>
            </w:r>
          </w:p>
        </w:tc>
        <w:tc>
          <w:tcPr>
            <w:tcW w:w="504" w:type="dxa"/>
            <w:tcBorders>
              <w:top w:val="nil"/>
              <w:left w:val="nil"/>
              <w:bottom w:val="single" w:sz="4" w:space="0" w:color="auto"/>
              <w:right w:val="single" w:sz="4" w:space="0" w:color="auto"/>
            </w:tcBorders>
            <w:shd w:val="clear" w:color="000000" w:fill="FFFFFF"/>
            <w:noWrap/>
            <w:vAlign w:val="center"/>
            <w:hideMark/>
          </w:tcPr>
          <w:p w14:paraId="55D3F899" w14:textId="77777777" w:rsidR="008B4973" w:rsidRPr="008B4973" w:rsidRDefault="008B4973" w:rsidP="008B4973">
            <w:pPr>
              <w:jc w:val="center"/>
              <w:rPr>
                <w:sz w:val="18"/>
                <w:szCs w:val="18"/>
              </w:rPr>
            </w:pPr>
            <w:r w:rsidRPr="008B4973">
              <w:rPr>
                <w:sz w:val="18"/>
                <w:szCs w:val="18"/>
              </w:rPr>
              <w:t>10</w:t>
            </w:r>
          </w:p>
        </w:tc>
        <w:tc>
          <w:tcPr>
            <w:tcW w:w="1326" w:type="dxa"/>
            <w:tcBorders>
              <w:top w:val="nil"/>
              <w:left w:val="nil"/>
              <w:bottom w:val="single" w:sz="4" w:space="0" w:color="auto"/>
              <w:right w:val="single" w:sz="4" w:space="0" w:color="auto"/>
            </w:tcBorders>
            <w:shd w:val="clear" w:color="auto" w:fill="auto"/>
            <w:noWrap/>
            <w:vAlign w:val="center"/>
            <w:hideMark/>
          </w:tcPr>
          <w:p w14:paraId="3FF4F839" w14:textId="77777777" w:rsidR="008B4973" w:rsidRPr="008B4973" w:rsidRDefault="008B4973" w:rsidP="008B4973">
            <w:pPr>
              <w:jc w:val="center"/>
              <w:rPr>
                <w:sz w:val="18"/>
                <w:szCs w:val="18"/>
              </w:rPr>
            </w:pPr>
            <w:r w:rsidRPr="008B4973">
              <w:rPr>
                <w:sz w:val="18"/>
                <w:szCs w:val="18"/>
              </w:rPr>
              <w:t>130,0</w:t>
            </w:r>
          </w:p>
        </w:tc>
        <w:tc>
          <w:tcPr>
            <w:tcW w:w="1418" w:type="dxa"/>
            <w:tcBorders>
              <w:top w:val="nil"/>
              <w:left w:val="nil"/>
              <w:bottom w:val="single" w:sz="4" w:space="0" w:color="auto"/>
              <w:right w:val="single" w:sz="4" w:space="0" w:color="auto"/>
            </w:tcBorders>
            <w:shd w:val="clear" w:color="000000" w:fill="FFFFFF"/>
            <w:noWrap/>
            <w:vAlign w:val="center"/>
            <w:hideMark/>
          </w:tcPr>
          <w:p w14:paraId="33E3791A" w14:textId="77777777" w:rsidR="008B4973" w:rsidRPr="008B4973" w:rsidRDefault="008B4973" w:rsidP="008B4973">
            <w:pPr>
              <w:jc w:val="center"/>
              <w:rPr>
                <w:sz w:val="18"/>
                <w:szCs w:val="18"/>
              </w:rPr>
            </w:pPr>
            <w:r w:rsidRPr="008B4973">
              <w:rPr>
                <w:sz w:val="18"/>
                <w:szCs w:val="18"/>
              </w:rPr>
              <w:t>130,0</w:t>
            </w:r>
          </w:p>
        </w:tc>
        <w:tc>
          <w:tcPr>
            <w:tcW w:w="1417" w:type="dxa"/>
            <w:tcBorders>
              <w:top w:val="nil"/>
              <w:left w:val="nil"/>
              <w:bottom w:val="single" w:sz="4" w:space="0" w:color="auto"/>
              <w:right w:val="single" w:sz="4" w:space="0" w:color="auto"/>
            </w:tcBorders>
            <w:shd w:val="clear" w:color="000000" w:fill="FFFFFF"/>
            <w:noWrap/>
            <w:vAlign w:val="center"/>
            <w:hideMark/>
          </w:tcPr>
          <w:p w14:paraId="38A99E7B" w14:textId="77777777" w:rsidR="008B4973" w:rsidRPr="008B4973" w:rsidRDefault="008B4973" w:rsidP="008B4973">
            <w:pPr>
              <w:jc w:val="center"/>
              <w:rPr>
                <w:sz w:val="18"/>
                <w:szCs w:val="18"/>
              </w:rPr>
            </w:pPr>
            <w:r w:rsidRPr="008B4973">
              <w:rPr>
                <w:sz w:val="18"/>
                <w:szCs w:val="18"/>
              </w:rPr>
              <w:t>130,0</w:t>
            </w:r>
          </w:p>
        </w:tc>
      </w:tr>
      <w:tr w:rsidR="008B4973" w:rsidRPr="008B4973" w14:paraId="0E048D94"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3299A102" w14:textId="77777777" w:rsidR="008B4973" w:rsidRPr="008B4973" w:rsidRDefault="008B4973" w:rsidP="008B4973">
            <w:pPr>
              <w:ind w:left="-120"/>
              <w:jc w:val="right"/>
              <w:rPr>
                <w:b/>
                <w:bCs/>
                <w:color w:val="000000"/>
                <w:sz w:val="18"/>
                <w:szCs w:val="18"/>
              </w:rPr>
            </w:pPr>
            <w:r w:rsidRPr="008B4973">
              <w:rPr>
                <w:b/>
                <w:bCs/>
                <w:color w:val="000000"/>
                <w:sz w:val="18"/>
                <w:szCs w:val="18"/>
              </w:rPr>
              <w:t>7.7</w:t>
            </w:r>
          </w:p>
        </w:tc>
        <w:tc>
          <w:tcPr>
            <w:tcW w:w="2342" w:type="dxa"/>
            <w:tcBorders>
              <w:top w:val="nil"/>
              <w:left w:val="nil"/>
              <w:bottom w:val="single" w:sz="4" w:space="0" w:color="auto"/>
              <w:right w:val="single" w:sz="4" w:space="0" w:color="auto"/>
            </w:tcBorders>
            <w:shd w:val="clear" w:color="000000" w:fill="FFFFFF"/>
            <w:vAlign w:val="center"/>
            <w:hideMark/>
          </w:tcPr>
          <w:p w14:paraId="4AC29E05" w14:textId="77777777" w:rsidR="008B4973" w:rsidRPr="008B4973" w:rsidRDefault="008B4973" w:rsidP="008B4973">
            <w:pPr>
              <w:ind w:right="-112"/>
              <w:rPr>
                <w:b/>
                <w:bCs/>
                <w:sz w:val="18"/>
                <w:szCs w:val="18"/>
              </w:rPr>
            </w:pPr>
            <w:r w:rsidRPr="008B4973">
              <w:rPr>
                <w:b/>
                <w:bCs/>
                <w:sz w:val="18"/>
                <w:szCs w:val="18"/>
              </w:rPr>
              <w:t xml:space="preserve">Подпрограмма «Обеспечение пассажирских перевозок по социально значимым </w:t>
            </w:r>
            <w:proofErr w:type="spellStart"/>
            <w:r w:rsidRPr="008B4973">
              <w:rPr>
                <w:b/>
                <w:bCs/>
                <w:sz w:val="18"/>
                <w:szCs w:val="18"/>
              </w:rPr>
              <w:t>внутримуниципальным</w:t>
            </w:r>
            <w:proofErr w:type="spellEnd"/>
            <w:r w:rsidRPr="008B4973">
              <w:rPr>
                <w:b/>
                <w:bCs/>
                <w:sz w:val="18"/>
                <w:szCs w:val="18"/>
              </w:rPr>
              <w:t xml:space="preserve"> маршрутам» </w:t>
            </w:r>
          </w:p>
        </w:tc>
        <w:tc>
          <w:tcPr>
            <w:tcW w:w="992" w:type="dxa"/>
            <w:tcBorders>
              <w:top w:val="nil"/>
              <w:left w:val="nil"/>
              <w:bottom w:val="single" w:sz="4" w:space="0" w:color="auto"/>
              <w:right w:val="single" w:sz="4" w:space="0" w:color="auto"/>
            </w:tcBorders>
            <w:shd w:val="clear" w:color="000000" w:fill="FFFFFF"/>
            <w:noWrap/>
            <w:vAlign w:val="center"/>
            <w:hideMark/>
          </w:tcPr>
          <w:p w14:paraId="27350CEB" w14:textId="77777777" w:rsidR="008B4973" w:rsidRPr="008B4973" w:rsidRDefault="008B4973" w:rsidP="008B4973">
            <w:pPr>
              <w:jc w:val="center"/>
              <w:rPr>
                <w:b/>
                <w:bCs/>
                <w:sz w:val="18"/>
                <w:szCs w:val="18"/>
              </w:rPr>
            </w:pPr>
            <w:r w:rsidRPr="008B4973">
              <w:rPr>
                <w:b/>
                <w:bCs/>
                <w:sz w:val="18"/>
                <w:szCs w:val="18"/>
              </w:rPr>
              <w:t>60 9 00 00000</w:t>
            </w:r>
          </w:p>
        </w:tc>
        <w:tc>
          <w:tcPr>
            <w:tcW w:w="527" w:type="dxa"/>
            <w:tcBorders>
              <w:top w:val="nil"/>
              <w:left w:val="nil"/>
              <w:bottom w:val="single" w:sz="4" w:space="0" w:color="auto"/>
              <w:right w:val="single" w:sz="4" w:space="0" w:color="auto"/>
            </w:tcBorders>
            <w:shd w:val="clear" w:color="000000" w:fill="FFFFFF"/>
            <w:noWrap/>
            <w:vAlign w:val="center"/>
          </w:tcPr>
          <w:p w14:paraId="393D6AD0"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0437866E"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612CEDC5"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13AA872B" w14:textId="77777777" w:rsidR="008B4973" w:rsidRPr="008B4973" w:rsidRDefault="008B4973" w:rsidP="008B4973">
            <w:pPr>
              <w:jc w:val="center"/>
              <w:rPr>
                <w:b/>
                <w:bCs/>
                <w:sz w:val="18"/>
                <w:szCs w:val="18"/>
              </w:rPr>
            </w:pPr>
            <w:r w:rsidRPr="008B4973">
              <w:rPr>
                <w:b/>
                <w:bCs/>
                <w:sz w:val="18"/>
                <w:szCs w:val="18"/>
              </w:rPr>
              <w:t>13 999,9</w:t>
            </w:r>
          </w:p>
        </w:tc>
        <w:tc>
          <w:tcPr>
            <w:tcW w:w="1418" w:type="dxa"/>
            <w:tcBorders>
              <w:top w:val="nil"/>
              <w:left w:val="nil"/>
              <w:bottom w:val="single" w:sz="4" w:space="0" w:color="auto"/>
              <w:right w:val="single" w:sz="4" w:space="0" w:color="auto"/>
            </w:tcBorders>
            <w:shd w:val="clear" w:color="000000" w:fill="FFFFFF"/>
            <w:noWrap/>
            <w:vAlign w:val="center"/>
            <w:hideMark/>
          </w:tcPr>
          <w:p w14:paraId="101045FB" w14:textId="77777777" w:rsidR="008B4973" w:rsidRPr="008B4973" w:rsidRDefault="008B4973" w:rsidP="008B4973">
            <w:pPr>
              <w:jc w:val="center"/>
              <w:rPr>
                <w:b/>
                <w:bCs/>
                <w:sz w:val="18"/>
                <w:szCs w:val="18"/>
              </w:rPr>
            </w:pPr>
            <w:r w:rsidRPr="008B4973">
              <w:rPr>
                <w:b/>
                <w:bCs/>
                <w:sz w:val="18"/>
                <w:szCs w:val="18"/>
              </w:rPr>
              <w:t>18 357,2</w:t>
            </w:r>
          </w:p>
        </w:tc>
        <w:tc>
          <w:tcPr>
            <w:tcW w:w="1417" w:type="dxa"/>
            <w:tcBorders>
              <w:top w:val="nil"/>
              <w:left w:val="nil"/>
              <w:bottom w:val="single" w:sz="4" w:space="0" w:color="auto"/>
              <w:right w:val="single" w:sz="4" w:space="0" w:color="auto"/>
            </w:tcBorders>
            <w:shd w:val="clear" w:color="000000" w:fill="FFFFFF"/>
            <w:noWrap/>
            <w:vAlign w:val="center"/>
            <w:hideMark/>
          </w:tcPr>
          <w:p w14:paraId="5B595AFD" w14:textId="77777777" w:rsidR="008B4973" w:rsidRPr="008B4973" w:rsidRDefault="008B4973" w:rsidP="008B4973">
            <w:pPr>
              <w:jc w:val="center"/>
              <w:rPr>
                <w:b/>
                <w:bCs/>
                <w:sz w:val="18"/>
                <w:szCs w:val="18"/>
              </w:rPr>
            </w:pPr>
            <w:r w:rsidRPr="008B4973">
              <w:rPr>
                <w:b/>
                <w:bCs/>
                <w:sz w:val="18"/>
                <w:szCs w:val="18"/>
              </w:rPr>
              <w:t>18 711,5</w:t>
            </w:r>
          </w:p>
        </w:tc>
      </w:tr>
      <w:tr w:rsidR="008B4973" w:rsidRPr="008B4973" w14:paraId="3405668A"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vAlign w:val="bottom"/>
            <w:hideMark/>
          </w:tcPr>
          <w:p w14:paraId="5FB82F4B" w14:textId="77777777" w:rsidR="008B4973" w:rsidRPr="008B4973" w:rsidRDefault="008B4973" w:rsidP="008B4973">
            <w:pPr>
              <w:ind w:left="-120"/>
              <w:jc w:val="right"/>
              <w:rPr>
                <w:b/>
                <w:bCs/>
                <w:color w:val="000000"/>
                <w:sz w:val="18"/>
                <w:szCs w:val="18"/>
              </w:rPr>
            </w:pPr>
            <w:r w:rsidRPr="008B4973">
              <w:rPr>
                <w:b/>
                <w:bCs/>
                <w:color w:val="000000"/>
                <w:sz w:val="18"/>
                <w:szCs w:val="18"/>
              </w:rPr>
              <w:t>7.7.1</w:t>
            </w:r>
          </w:p>
        </w:tc>
        <w:tc>
          <w:tcPr>
            <w:tcW w:w="2342" w:type="dxa"/>
            <w:tcBorders>
              <w:top w:val="nil"/>
              <w:left w:val="nil"/>
              <w:bottom w:val="single" w:sz="4" w:space="0" w:color="auto"/>
              <w:right w:val="single" w:sz="4" w:space="0" w:color="auto"/>
            </w:tcBorders>
            <w:shd w:val="clear" w:color="000000" w:fill="FFFFFF"/>
            <w:vAlign w:val="center"/>
            <w:hideMark/>
          </w:tcPr>
          <w:p w14:paraId="37FB49DB" w14:textId="77777777" w:rsidR="008B4973" w:rsidRPr="008B4973" w:rsidRDefault="008B4973" w:rsidP="008B4973">
            <w:pPr>
              <w:ind w:right="-112"/>
              <w:rPr>
                <w:b/>
                <w:bCs/>
                <w:sz w:val="18"/>
                <w:szCs w:val="18"/>
              </w:rPr>
            </w:pPr>
            <w:r w:rsidRPr="008B4973">
              <w:rPr>
                <w:b/>
                <w:bCs/>
                <w:sz w:val="18"/>
                <w:szCs w:val="18"/>
              </w:rPr>
              <w:t xml:space="preserve">Основное мероприятие «Обеспечение экономической устойчивости транспортных предприятий автомобильного транспорта» </w:t>
            </w:r>
          </w:p>
        </w:tc>
        <w:tc>
          <w:tcPr>
            <w:tcW w:w="992" w:type="dxa"/>
            <w:tcBorders>
              <w:top w:val="nil"/>
              <w:left w:val="nil"/>
              <w:bottom w:val="single" w:sz="4" w:space="0" w:color="auto"/>
              <w:right w:val="single" w:sz="4" w:space="0" w:color="auto"/>
            </w:tcBorders>
            <w:shd w:val="clear" w:color="000000" w:fill="FFFFFF"/>
            <w:noWrap/>
            <w:vAlign w:val="center"/>
            <w:hideMark/>
          </w:tcPr>
          <w:p w14:paraId="3E4D28D5" w14:textId="77777777" w:rsidR="008B4973" w:rsidRPr="008B4973" w:rsidRDefault="008B4973" w:rsidP="008B4973">
            <w:pPr>
              <w:jc w:val="center"/>
              <w:rPr>
                <w:b/>
                <w:bCs/>
                <w:sz w:val="18"/>
                <w:szCs w:val="18"/>
              </w:rPr>
            </w:pPr>
            <w:r w:rsidRPr="008B4973">
              <w:rPr>
                <w:b/>
                <w:bCs/>
                <w:sz w:val="18"/>
                <w:szCs w:val="18"/>
              </w:rPr>
              <w:t>60 9 01 00000</w:t>
            </w:r>
          </w:p>
        </w:tc>
        <w:tc>
          <w:tcPr>
            <w:tcW w:w="527" w:type="dxa"/>
            <w:tcBorders>
              <w:top w:val="nil"/>
              <w:left w:val="nil"/>
              <w:bottom w:val="single" w:sz="4" w:space="0" w:color="auto"/>
              <w:right w:val="single" w:sz="4" w:space="0" w:color="auto"/>
            </w:tcBorders>
            <w:shd w:val="clear" w:color="000000" w:fill="FFFFFF"/>
            <w:noWrap/>
            <w:vAlign w:val="center"/>
          </w:tcPr>
          <w:p w14:paraId="312437CA"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557D1400"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3A75391D"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noWrap/>
            <w:vAlign w:val="center"/>
            <w:hideMark/>
          </w:tcPr>
          <w:p w14:paraId="3E1CE3B4" w14:textId="77777777" w:rsidR="008B4973" w:rsidRPr="008B4973" w:rsidRDefault="008B4973" w:rsidP="008B4973">
            <w:pPr>
              <w:jc w:val="center"/>
              <w:rPr>
                <w:b/>
                <w:bCs/>
                <w:sz w:val="18"/>
                <w:szCs w:val="18"/>
              </w:rPr>
            </w:pPr>
            <w:r w:rsidRPr="008B4973">
              <w:rPr>
                <w:b/>
                <w:bCs/>
                <w:sz w:val="18"/>
                <w:szCs w:val="18"/>
              </w:rPr>
              <w:t>13 999,9</w:t>
            </w:r>
          </w:p>
        </w:tc>
        <w:tc>
          <w:tcPr>
            <w:tcW w:w="1418" w:type="dxa"/>
            <w:tcBorders>
              <w:top w:val="nil"/>
              <w:left w:val="nil"/>
              <w:bottom w:val="single" w:sz="4" w:space="0" w:color="auto"/>
              <w:right w:val="single" w:sz="4" w:space="0" w:color="auto"/>
            </w:tcBorders>
            <w:shd w:val="clear" w:color="000000" w:fill="FFFFFF"/>
            <w:noWrap/>
            <w:vAlign w:val="center"/>
            <w:hideMark/>
          </w:tcPr>
          <w:p w14:paraId="755845E2" w14:textId="77777777" w:rsidR="008B4973" w:rsidRPr="008B4973" w:rsidRDefault="008B4973" w:rsidP="008B4973">
            <w:pPr>
              <w:jc w:val="center"/>
              <w:rPr>
                <w:b/>
                <w:bCs/>
                <w:sz w:val="18"/>
                <w:szCs w:val="18"/>
              </w:rPr>
            </w:pPr>
            <w:r w:rsidRPr="008B4973">
              <w:rPr>
                <w:b/>
                <w:bCs/>
                <w:sz w:val="18"/>
                <w:szCs w:val="18"/>
              </w:rPr>
              <w:t>18 357,2</w:t>
            </w:r>
          </w:p>
        </w:tc>
        <w:tc>
          <w:tcPr>
            <w:tcW w:w="1417" w:type="dxa"/>
            <w:tcBorders>
              <w:top w:val="nil"/>
              <w:left w:val="nil"/>
              <w:bottom w:val="single" w:sz="4" w:space="0" w:color="auto"/>
              <w:right w:val="single" w:sz="4" w:space="0" w:color="auto"/>
            </w:tcBorders>
            <w:shd w:val="clear" w:color="000000" w:fill="FFFFFF"/>
            <w:noWrap/>
            <w:vAlign w:val="center"/>
            <w:hideMark/>
          </w:tcPr>
          <w:p w14:paraId="567DD29B" w14:textId="77777777" w:rsidR="008B4973" w:rsidRPr="008B4973" w:rsidRDefault="008B4973" w:rsidP="008B4973">
            <w:pPr>
              <w:jc w:val="center"/>
              <w:rPr>
                <w:b/>
                <w:bCs/>
                <w:sz w:val="18"/>
                <w:szCs w:val="18"/>
              </w:rPr>
            </w:pPr>
            <w:r w:rsidRPr="008B4973">
              <w:rPr>
                <w:b/>
                <w:bCs/>
                <w:sz w:val="18"/>
                <w:szCs w:val="18"/>
              </w:rPr>
              <w:t>18 711,5</w:t>
            </w:r>
          </w:p>
        </w:tc>
      </w:tr>
      <w:tr w:rsidR="008B4973" w:rsidRPr="008B4973" w14:paraId="023BEB1D" w14:textId="77777777" w:rsidTr="001D58A8">
        <w:trPr>
          <w:trHeight w:val="1602"/>
        </w:trPr>
        <w:tc>
          <w:tcPr>
            <w:tcW w:w="630" w:type="dxa"/>
            <w:tcBorders>
              <w:top w:val="nil"/>
              <w:left w:val="single" w:sz="4" w:space="0" w:color="auto"/>
              <w:bottom w:val="single" w:sz="4" w:space="0" w:color="auto"/>
              <w:right w:val="single" w:sz="4" w:space="0" w:color="auto"/>
            </w:tcBorders>
            <w:shd w:val="clear" w:color="000000" w:fill="FFFFFF"/>
            <w:vAlign w:val="bottom"/>
          </w:tcPr>
          <w:p w14:paraId="4E3B9AFE"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5FB5DA76" w14:textId="77777777" w:rsidR="008B4973" w:rsidRPr="008B4973" w:rsidRDefault="008B4973" w:rsidP="008B4973">
            <w:pPr>
              <w:ind w:right="-112"/>
              <w:rPr>
                <w:sz w:val="18"/>
                <w:szCs w:val="18"/>
              </w:rPr>
            </w:pPr>
            <w:r w:rsidRPr="008B4973">
              <w:rPr>
                <w:sz w:val="18"/>
                <w:szCs w:val="18"/>
              </w:rPr>
              <w:t xml:space="preserve">Расходы, связанные с осуществлением регулярных перевозок пассажиров и багажа автомобильным транспортом по регулируемым тарифам по </w:t>
            </w:r>
            <w:proofErr w:type="spellStart"/>
            <w:r w:rsidRPr="008B4973">
              <w:rPr>
                <w:sz w:val="18"/>
                <w:szCs w:val="18"/>
              </w:rPr>
              <w:t>внутримуниципальным</w:t>
            </w:r>
            <w:proofErr w:type="spellEnd"/>
            <w:r w:rsidRPr="008B4973">
              <w:rPr>
                <w:sz w:val="18"/>
                <w:szCs w:val="18"/>
              </w:rPr>
              <w:t xml:space="preserve"> маршрутам регулярных перевозок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5E8AD90D" w14:textId="77777777" w:rsidR="008B4973" w:rsidRPr="008B4973" w:rsidRDefault="008B4973" w:rsidP="008B4973">
            <w:pPr>
              <w:jc w:val="center"/>
              <w:rPr>
                <w:sz w:val="18"/>
                <w:szCs w:val="18"/>
              </w:rPr>
            </w:pPr>
            <w:r w:rsidRPr="008B4973">
              <w:rPr>
                <w:sz w:val="18"/>
                <w:szCs w:val="18"/>
              </w:rPr>
              <w:t>60 9 01 81920</w:t>
            </w:r>
          </w:p>
        </w:tc>
        <w:tc>
          <w:tcPr>
            <w:tcW w:w="527" w:type="dxa"/>
            <w:tcBorders>
              <w:top w:val="nil"/>
              <w:left w:val="nil"/>
              <w:bottom w:val="single" w:sz="4" w:space="0" w:color="auto"/>
              <w:right w:val="single" w:sz="4" w:space="0" w:color="auto"/>
            </w:tcBorders>
            <w:shd w:val="clear" w:color="000000" w:fill="FFFFFF"/>
            <w:noWrap/>
            <w:vAlign w:val="center"/>
            <w:hideMark/>
          </w:tcPr>
          <w:p w14:paraId="0FB5AF0D"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48094BB5" w14:textId="77777777" w:rsidR="008B4973" w:rsidRPr="008B4973" w:rsidRDefault="008B4973" w:rsidP="008B4973">
            <w:pPr>
              <w:ind w:left="-110"/>
              <w:jc w:val="center"/>
              <w:rPr>
                <w:sz w:val="18"/>
                <w:szCs w:val="18"/>
              </w:rPr>
            </w:pPr>
            <w:r w:rsidRPr="008B4973">
              <w:rPr>
                <w:sz w:val="18"/>
                <w:szCs w:val="18"/>
              </w:rPr>
              <w:t>04</w:t>
            </w:r>
          </w:p>
        </w:tc>
        <w:tc>
          <w:tcPr>
            <w:tcW w:w="504" w:type="dxa"/>
            <w:tcBorders>
              <w:top w:val="nil"/>
              <w:left w:val="nil"/>
              <w:bottom w:val="single" w:sz="4" w:space="0" w:color="auto"/>
              <w:right w:val="single" w:sz="4" w:space="0" w:color="auto"/>
            </w:tcBorders>
            <w:shd w:val="clear" w:color="000000" w:fill="FFFFFF"/>
            <w:noWrap/>
            <w:vAlign w:val="center"/>
            <w:hideMark/>
          </w:tcPr>
          <w:p w14:paraId="27AA2B42" w14:textId="77777777" w:rsidR="008B4973" w:rsidRPr="008B4973" w:rsidRDefault="008B4973" w:rsidP="008B4973">
            <w:pPr>
              <w:jc w:val="center"/>
              <w:rPr>
                <w:sz w:val="18"/>
                <w:szCs w:val="18"/>
              </w:rPr>
            </w:pPr>
            <w:r w:rsidRPr="008B4973">
              <w:rPr>
                <w:sz w:val="18"/>
                <w:szCs w:val="18"/>
              </w:rPr>
              <w:t>08</w:t>
            </w:r>
          </w:p>
        </w:tc>
        <w:tc>
          <w:tcPr>
            <w:tcW w:w="1326" w:type="dxa"/>
            <w:tcBorders>
              <w:top w:val="nil"/>
              <w:left w:val="nil"/>
              <w:bottom w:val="single" w:sz="4" w:space="0" w:color="auto"/>
              <w:right w:val="single" w:sz="4" w:space="0" w:color="auto"/>
            </w:tcBorders>
            <w:shd w:val="clear" w:color="auto" w:fill="auto"/>
            <w:noWrap/>
            <w:vAlign w:val="center"/>
            <w:hideMark/>
          </w:tcPr>
          <w:p w14:paraId="464A47E9" w14:textId="77777777" w:rsidR="008B4973" w:rsidRPr="008B4973" w:rsidRDefault="008B4973" w:rsidP="008B4973">
            <w:pPr>
              <w:jc w:val="center"/>
              <w:rPr>
                <w:sz w:val="18"/>
                <w:szCs w:val="18"/>
              </w:rPr>
            </w:pPr>
            <w:r w:rsidRPr="008B4973">
              <w:rPr>
                <w:sz w:val="18"/>
                <w:szCs w:val="18"/>
              </w:rPr>
              <w:t>2 910,6</w:t>
            </w:r>
          </w:p>
        </w:tc>
        <w:tc>
          <w:tcPr>
            <w:tcW w:w="1418" w:type="dxa"/>
            <w:tcBorders>
              <w:top w:val="nil"/>
              <w:left w:val="nil"/>
              <w:bottom w:val="single" w:sz="4" w:space="0" w:color="auto"/>
              <w:right w:val="single" w:sz="4" w:space="0" w:color="auto"/>
            </w:tcBorders>
            <w:shd w:val="clear" w:color="000000" w:fill="FFFFFF"/>
            <w:noWrap/>
            <w:vAlign w:val="center"/>
            <w:hideMark/>
          </w:tcPr>
          <w:p w14:paraId="2AB593AE" w14:textId="77777777" w:rsidR="008B4973" w:rsidRPr="008B4973" w:rsidRDefault="008B4973" w:rsidP="008B4973">
            <w:pPr>
              <w:jc w:val="center"/>
              <w:rPr>
                <w:sz w:val="18"/>
                <w:szCs w:val="18"/>
              </w:rPr>
            </w:pPr>
            <w:r w:rsidRPr="008B4973">
              <w:rPr>
                <w:sz w:val="18"/>
                <w:szCs w:val="18"/>
              </w:rPr>
              <w:t>6 987,2</w:t>
            </w:r>
          </w:p>
        </w:tc>
        <w:tc>
          <w:tcPr>
            <w:tcW w:w="1417" w:type="dxa"/>
            <w:tcBorders>
              <w:top w:val="nil"/>
              <w:left w:val="nil"/>
              <w:bottom w:val="single" w:sz="4" w:space="0" w:color="auto"/>
              <w:right w:val="single" w:sz="4" w:space="0" w:color="auto"/>
            </w:tcBorders>
            <w:shd w:val="clear" w:color="000000" w:fill="FFFFFF"/>
            <w:noWrap/>
            <w:vAlign w:val="center"/>
            <w:hideMark/>
          </w:tcPr>
          <w:p w14:paraId="12EF527B" w14:textId="77777777" w:rsidR="008B4973" w:rsidRPr="008B4973" w:rsidRDefault="008B4973" w:rsidP="008B4973">
            <w:pPr>
              <w:jc w:val="center"/>
              <w:rPr>
                <w:sz w:val="18"/>
                <w:szCs w:val="18"/>
              </w:rPr>
            </w:pPr>
            <w:r w:rsidRPr="008B4973">
              <w:rPr>
                <w:sz w:val="18"/>
                <w:szCs w:val="18"/>
              </w:rPr>
              <w:t>6 987,2</w:t>
            </w:r>
          </w:p>
        </w:tc>
      </w:tr>
      <w:tr w:rsidR="008B4973" w:rsidRPr="008B4973" w14:paraId="0EB7940A" w14:textId="77777777" w:rsidTr="001D58A8">
        <w:trPr>
          <w:trHeight w:val="1658"/>
        </w:trPr>
        <w:tc>
          <w:tcPr>
            <w:tcW w:w="630" w:type="dxa"/>
            <w:tcBorders>
              <w:top w:val="nil"/>
              <w:left w:val="single" w:sz="4" w:space="0" w:color="auto"/>
              <w:bottom w:val="single" w:sz="4" w:space="0" w:color="auto"/>
              <w:right w:val="single" w:sz="4" w:space="0" w:color="auto"/>
            </w:tcBorders>
            <w:shd w:val="clear" w:color="000000" w:fill="FFFFFF"/>
            <w:vAlign w:val="bottom"/>
          </w:tcPr>
          <w:p w14:paraId="4FB77460"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4BF87399" w14:textId="77777777" w:rsidR="008B4973" w:rsidRPr="008B4973" w:rsidRDefault="008B4973" w:rsidP="008B4973">
            <w:pPr>
              <w:ind w:right="-112"/>
              <w:rPr>
                <w:sz w:val="18"/>
                <w:szCs w:val="18"/>
              </w:rPr>
            </w:pPr>
            <w:r w:rsidRPr="008B4973">
              <w:rPr>
                <w:sz w:val="18"/>
                <w:szCs w:val="18"/>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w:t>
            </w:r>
          </w:p>
        </w:tc>
        <w:tc>
          <w:tcPr>
            <w:tcW w:w="992" w:type="dxa"/>
            <w:tcBorders>
              <w:top w:val="nil"/>
              <w:left w:val="nil"/>
              <w:bottom w:val="single" w:sz="4" w:space="0" w:color="auto"/>
              <w:right w:val="single" w:sz="4" w:space="0" w:color="auto"/>
            </w:tcBorders>
            <w:shd w:val="clear" w:color="000000" w:fill="FFFFFF"/>
            <w:noWrap/>
            <w:vAlign w:val="center"/>
            <w:hideMark/>
          </w:tcPr>
          <w:p w14:paraId="15779491" w14:textId="77777777" w:rsidR="008B4973" w:rsidRPr="008B4973" w:rsidRDefault="008B4973" w:rsidP="008B4973">
            <w:pPr>
              <w:jc w:val="center"/>
              <w:rPr>
                <w:sz w:val="18"/>
                <w:szCs w:val="18"/>
              </w:rPr>
            </w:pPr>
            <w:r w:rsidRPr="008B4973">
              <w:rPr>
                <w:sz w:val="18"/>
                <w:szCs w:val="18"/>
              </w:rPr>
              <w:t>60 9 01 S9260</w:t>
            </w:r>
          </w:p>
        </w:tc>
        <w:tc>
          <w:tcPr>
            <w:tcW w:w="527" w:type="dxa"/>
            <w:tcBorders>
              <w:top w:val="nil"/>
              <w:left w:val="nil"/>
              <w:bottom w:val="single" w:sz="4" w:space="0" w:color="auto"/>
              <w:right w:val="single" w:sz="4" w:space="0" w:color="auto"/>
            </w:tcBorders>
            <w:shd w:val="clear" w:color="000000" w:fill="FFFFFF"/>
            <w:noWrap/>
            <w:vAlign w:val="center"/>
            <w:hideMark/>
          </w:tcPr>
          <w:p w14:paraId="278B4C4E"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25FB06B5" w14:textId="77777777" w:rsidR="008B4973" w:rsidRPr="008B4973" w:rsidRDefault="008B4973" w:rsidP="008B4973">
            <w:pPr>
              <w:ind w:left="-110"/>
              <w:jc w:val="center"/>
              <w:rPr>
                <w:sz w:val="18"/>
                <w:szCs w:val="18"/>
              </w:rPr>
            </w:pPr>
            <w:r w:rsidRPr="008B4973">
              <w:rPr>
                <w:sz w:val="18"/>
                <w:szCs w:val="18"/>
              </w:rPr>
              <w:t>04</w:t>
            </w:r>
          </w:p>
        </w:tc>
        <w:tc>
          <w:tcPr>
            <w:tcW w:w="504" w:type="dxa"/>
            <w:tcBorders>
              <w:top w:val="nil"/>
              <w:left w:val="nil"/>
              <w:bottom w:val="single" w:sz="4" w:space="0" w:color="auto"/>
              <w:right w:val="single" w:sz="4" w:space="0" w:color="auto"/>
            </w:tcBorders>
            <w:shd w:val="clear" w:color="000000" w:fill="FFFFFF"/>
            <w:noWrap/>
            <w:vAlign w:val="center"/>
            <w:hideMark/>
          </w:tcPr>
          <w:p w14:paraId="2A3D1457" w14:textId="77777777" w:rsidR="008B4973" w:rsidRPr="008B4973" w:rsidRDefault="008B4973" w:rsidP="008B4973">
            <w:pPr>
              <w:jc w:val="center"/>
              <w:rPr>
                <w:sz w:val="18"/>
                <w:szCs w:val="18"/>
              </w:rPr>
            </w:pPr>
            <w:r w:rsidRPr="008B4973">
              <w:rPr>
                <w:sz w:val="18"/>
                <w:szCs w:val="18"/>
              </w:rPr>
              <w:t>08</w:t>
            </w:r>
          </w:p>
        </w:tc>
        <w:tc>
          <w:tcPr>
            <w:tcW w:w="1326" w:type="dxa"/>
            <w:tcBorders>
              <w:top w:val="nil"/>
              <w:left w:val="nil"/>
              <w:bottom w:val="single" w:sz="4" w:space="0" w:color="auto"/>
              <w:right w:val="single" w:sz="4" w:space="0" w:color="auto"/>
            </w:tcBorders>
            <w:shd w:val="clear" w:color="auto" w:fill="auto"/>
            <w:noWrap/>
            <w:vAlign w:val="center"/>
            <w:hideMark/>
          </w:tcPr>
          <w:p w14:paraId="04420522" w14:textId="77777777" w:rsidR="008B4973" w:rsidRPr="008B4973" w:rsidRDefault="008B4973" w:rsidP="008B4973">
            <w:pPr>
              <w:jc w:val="center"/>
              <w:rPr>
                <w:sz w:val="18"/>
                <w:szCs w:val="18"/>
              </w:rPr>
            </w:pPr>
            <w:r w:rsidRPr="008B4973">
              <w:rPr>
                <w:sz w:val="18"/>
                <w:szCs w:val="18"/>
              </w:rPr>
              <w:t>11 089,3</w:t>
            </w:r>
          </w:p>
        </w:tc>
        <w:tc>
          <w:tcPr>
            <w:tcW w:w="1418" w:type="dxa"/>
            <w:tcBorders>
              <w:top w:val="nil"/>
              <w:left w:val="nil"/>
              <w:bottom w:val="single" w:sz="4" w:space="0" w:color="auto"/>
              <w:right w:val="single" w:sz="4" w:space="0" w:color="auto"/>
            </w:tcBorders>
            <w:shd w:val="clear" w:color="000000" w:fill="FFFFFF"/>
            <w:noWrap/>
            <w:vAlign w:val="center"/>
            <w:hideMark/>
          </w:tcPr>
          <w:p w14:paraId="73CB8D50" w14:textId="77777777" w:rsidR="008B4973" w:rsidRPr="008B4973" w:rsidRDefault="008B4973" w:rsidP="008B4973">
            <w:pPr>
              <w:jc w:val="center"/>
              <w:rPr>
                <w:sz w:val="18"/>
                <w:szCs w:val="18"/>
              </w:rPr>
            </w:pPr>
            <w:r w:rsidRPr="008B4973">
              <w:rPr>
                <w:sz w:val="18"/>
                <w:szCs w:val="18"/>
              </w:rPr>
              <w:t>11 370,0</w:t>
            </w:r>
          </w:p>
        </w:tc>
        <w:tc>
          <w:tcPr>
            <w:tcW w:w="1417" w:type="dxa"/>
            <w:tcBorders>
              <w:top w:val="nil"/>
              <w:left w:val="nil"/>
              <w:bottom w:val="single" w:sz="4" w:space="0" w:color="auto"/>
              <w:right w:val="single" w:sz="4" w:space="0" w:color="auto"/>
            </w:tcBorders>
            <w:shd w:val="clear" w:color="000000" w:fill="FFFFFF"/>
            <w:noWrap/>
            <w:vAlign w:val="center"/>
            <w:hideMark/>
          </w:tcPr>
          <w:p w14:paraId="62F93D75" w14:textId="77777777" w:rsidR="008B4973" w:rsidRPr="008B4973" w:rsidRDefault="008B4973" w:rsidP="008B4973">
            <w:pPr>
              <w:jc w:val="center"/>
              <w:rPr>
                <w:sz w:val="18"/>
                <w:szCs w:val="18"/>
              </w:rPr>
            </w:pPr>
            <w:r w:rsidRPr="008B4973">
              <w:rPr>
                <w:sz w:val="18"/>
                <w:szCs w:val="18"/>
              </w:rPr>
              <w:t>11 724,3</w:t>
            </w:r>
          </w:p>
        </w:tc>
      </w:tr>
      <w:tr w:rsidR="008B4973" w:rsidRPr="008B4973" w14:paraId="4F1A918C" w14:textId="77777777" w:rsidTr="001D58A8">
        <w:trPr>
          <w:trHeight w:val="315"/>
        </w:trPr>
        <w:tc>
          <w:tcPr>
            <w:tcW w:w="630" w:type="dxa"/>
            <w:tcBorders>
              <w:top w:val="nil"/>
              <w:left w:val="single" w:sz="4" w:space="0" w:color="auto"/>
              <w:bottom w:val="single" w:sz="4" w:space="0" w:color="auto"/>
              <w:right w:val="single" w:sz="4" w:space="0" w:color="auto"/>
            </w:tcBorders>
            <w:shd w:val="clear" w:color="000000" w:fill="FFFFFF"/>
            <w:noWrap/>
            <w:vAlign w:val="bottom"/>
          </w:tcPr>
          <w:p w14:paraId="33B6F1A4"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0C60E84A" w14:textId="77777777" w:rsidR="008B4973" w:rsidRPr="008B4973" w:rsidRDefault="008B4973" w:rsidP="008B4973">
            <w:pPr>
              <w:ind w:right="-112"/>
              <w:rPr>
                <w:b/>
                <w:bCs/>
                <w:sz w:val="18"/>
                <w:szCs w:val="18"/>
              </w:rPr>
            </w:pPr>
            <w:r w:rsidRPr="008B4973">
              <w:rPr>
                <w:b/>
                <w:bCs/>
                <w:sz w:val="18"/>
                <w:szCs w:val="18"/>
              </w:rPr>
              <w:t>Непрограммные расходы</w:t>
            </w:r>
          </w:p>
        </w:tc>
        <w:tc>
          <w:tcPr>
            <w:tcW w:w="992" w:type="dxa"/>
            <w:tcBorders>
              <w:top w:val="nil"/>
              <w:left w:val="nil"/>
              <w:bottom w:val="single" w:sz="4" w:space="0" w:color="auto"/>
              <w:right w:val="single" w:sz="4" w:space="0" w:color="auto"/>
            </w:tcBorders>
            <w:shd w:val="clear" w:color="000000" w:fill="FFFFFF"/>
            <w:noWrap/>
            <w:vAlign w:val="center"/>
          </w:tcPr>
          <w:p w14:paraId="7CBC0BD6" w14:textId="77777777" w:rsidR="008B4973" w:rsidRPr="008B4973" w:rsidRDefault="008B4973" w:rsidP="008B4973">
            <w:pPr>
              <w:jc w:val="center"/>
              <w:rPr>
                <w:b/>
                <w:bCs/>
                <w:sz w:val="18"/>
                <w:szCs w:val="18"/>
              </w:rPr>
            </w:pPr>
          </w:p>
        </w:tc>
        <w:tc>
          <w:tcPr>
            <w:tcW w:w="527" w:type="dxa"/>
            <w:tcBorders>
              <w:top w:val="nil"/>
              <w:left w:val="nil"/>
              <w:bottom w:val="single" w:sz="4" w:space="0" w:color="auto"/>
              <w:right w:val="single" w:sz="4" w:space="0" w:color="auto"/>
            </w:tcBorders>
            <w:shd w:val="clear" w:color="000000" w:fill="FFFFFF"/>
            <w:noWrap/>
            <w:vAlign w:val="center"/>
          </w:tcPr>
          <w:p w14:paraId="551F1058"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23C2E6B3"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071915A1"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14:paraId="685F8898" w14:textId="77777777" w:rsidR="008B4973" w:rsidRPr="008B4973" w:rsidRDefault="008B4973" w:rsidP="008B4973">
            <w:pPr>
              <w:jc w:val="center"/>
              <w:rPr>
                <w:b/>
                <w:bCs/>
                <w:sz w:val="18"/>
                <w:szCs w:val="18"/>
              </w:rPr>
            </w:pPr>
            <w:r w:rsidRPr="008B4973">
              <w:rPr>
                <w:b/>
                <w:bCs/>
                <w:sz w:val="18"/>
                <w:szCs w:val="18"/>
              </w:rPr>
              <w:t>7 573,2</w:t>
            </w:r>
          </w:p>
        </w:tc>
        <w:tc>
          <w:tcPr>
            <w:tcW w:w="1418" w:type="dxa"/>
            <w:tcBorders>
              <w:top w:val="nil"/>
              <w:left w:val="nil"/>
              <w:bottom w:val="single" w:sz="4" w:space="0" w:color="auto"/>
              <w:right w:val="single" w:sz="4" w:space="0" w:color="auto"/>
            </w:tcBorders>
            <w:shd w:val="clear" w:color="000000" w:fill="FFFFFF"/>
            <w:vAlign w:val="center"/>
            <w:hideMark/>
          </w:tcPr>
          <w:p w14:paraId="34081785" w14:textId="77777777" w:rsidR="008B4973" w:rsidRPr="008B4973" w:rsidRDefault="008B4973" w:rsidP="008B4973">
            <w:pPr>
              <w:jc w:val="center"/>
              <w:rPr>
                <w:b/>
                <w:bCs/>
                <w:sz w:val="18"/>
                <w:szCs w:val="18"/>
              </w:rPr>
            </w:pPr>
            <w:r w:rsidRPr="008B4973">
              <w:rPr>
                <w:b/>
                <w:bCs/>
                <w:sz w:val="18"/>
                <w:szCs w:val="18"/>
              </w:rPr>
              <w:t>7 790,0</w:t>
            </w:r>
          </w:p>
        </w:tc>
        <w:tc>
          <w:tcPr>
            <w:tcW w:w="1417" w:type="dxa"/>
            <w:tcBorders>
              <w:top w:val="nil"/>
              <w:left w:val="nil"/>
              <w:bottom w:val="single" w:sz="4" w:space="0" w:color="auto"/>
              <w:right w:val="single" w:sz="4" w:space="0" w:color="auto"/>
            </w:tcBorders>
            <w:shd w:val="clear" w:color="000000" w:fill="FFFFFF"/>
            <w:vAlign w:val="center"/>
            <w:hideMark/>
          </w:tcPr>
          <w:p w14:paraId="357B1D2A" w14:textId="77777777" w:rsidR="008B4973" w:rsidRPr="008B4973" w:rsidRDefault="008B4973" w:rsidP="008B4973">
            <w:pPr>
              <w:jc w:val="center"/>
              <w:rPr>
                <w:b/>
                <w:bCs/>
                <w:sz w:val="18"/>
                <w:szCs w:val="18"/>
              </w:rPr>
            </w:pPr>
            <w:r w:rsidRPr="008B4973">
              <w:rPr>
                <w:b/>
                <w:bCs/>
                <w:sz w:val="18"/>
                <w:szCs w:val="18"/>
              </w:rPr>
              <w:t>8 068,4</w:t>
            </w:r>
          </w:p>
        </w:tc>
      </w:tr>
      <w:tr w:rsidR="008B4973" w:rsidRPr="008B4973" w14:paraId="190F7C92"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noWrap/>
            <w:vAlign w:val="bottom"/>
            <w:hideMark/>
          </w:tcPr>
          <w:p w14:paraId="494E9807" w14:textId="77777777" w:rsidR="008B4973" w:rsidRPr="008B4973" w:rsidRDefault="008B4973" w:rsidP="008B4973">
            <w:pPr>
              <w:ind w:left="-120"/>
              <w:jc w:val="right"/>
              <w:rPr>
                <w:b/>
                <w:bCs/>
                <w:color w:val="000000"/>
                <w:sz w:val="18"/>
                <w:szCs w:val="18"/>
              </w:rPr>
            </w:pPr>
            <w:r w:rsidRPr="008B4973">
              <w:rPr>
                <w:b/>
                <w:bCs/>
                <w:color w:val="000000"/>
                <w:sz w:val="18"/>
                <w:szCs w:val="18"/>
              </w:rPr>
              <w:t>8.</w:t>
            </w:r>
          </w:p>
        </w:tc>
        <w:tc>
          <w:tcPr>
            <w:tcW w:w="2342" w:type="dxa"/>
            <w:tcBorders>
              <w:top w:val="nil"/>
              <w:left w:val="nil"/>
              <w:bottom w:val="single" w:sz="4" w:space="0" w:color="auto"/>
              <w:right w:val="single" w:sz="4" w:space="0" w:color="auto"/>
            </w:tcBorders>
            <w:shd w:val="clear" w:color="000000" w:fill="FFFFFF"/>
            <w:vAlign w:val="center"/>
            <w:hideMark/>
          </w:tcPr>
          <w:p w14:paraId="672B1B28" w14:textId="77777777" w:rsidR="008B4973" w:rsidRPr="008B4973" w:rsidRDefault="008B4973" w:rsidP="008B4973">
            <w:pPr>
              <w:ind w:right="-112"/>
              <w:rPr>
                <w:b/>
                <w:bCs/>
                <w:sz w:val="18"/>
                <w:szCs w:val="18"/>
              </w:rPr>
            </w:pPr>
            <w:r w:rsidRPr="008B4973">
              <w:rPr>
                <w:b/>
                <w:bCs/>
                <w:sz w:val="18"/>
                <w:szCs w:val="18"/>
              </w:rPr>
              <w:t>Обеспечение деятельности Контрольно-ревизионной комиссии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center"/>
            <w:hideMark/>
          </w:tcPr>
          <w:p w14:paraId="7BBDCCD5" w14:textId="77777777" w:rsidR="008B4973" w:rsidRPr="008B4973" w:rsidRDefault="008B4973" w:rsidP="008B4973">
            <w:pPr>
              <w:jc w:val="center"/>
              <w:rPr>
                <w:b/>
                <w:bCs/>
                <w:sz w:val="18"/>
                <w:szCs w:val="18"/>
              </w:rPr>
            </w:pPr>
            <w:r w:rsidRPr="008B4973">
              <w:rPr>
                <w:b/>
                <w:bCs/>
                <w:sz w:val="18"/>
                <w:szCs w:val="18"/>
              </w:rPr>
              <w:t>93 0 00 00000</w:t>
            </w:r>
          </w:p>
        </w:tc>
        <w:tc>
          <w:tcPr>
            <w:tcW w:w="527" w:type="dxa"/>
            <w:tcBorders>
              <w:top w:val="nil"/>
              <w:left w:val="nil"/>
              <w:bottom w:val="single" w:sz="4" w:space="0" w:color="auto"/>
              <w:right w:val="single" w:sz="4" w:space="0" w:color="auto"/>
            </w:tcBorders>
            <w:shd w:val="clear" w:color="000000" w:fill="FFFFFF"/>
            <w:noWrap/>
            <w:vAlign w:val="center"/>
          </w:tcPr>
          <w:p w14:paraId="3B67F885"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1EB5EAF3"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44031D95"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14:paraId="4692A489" w14:textId="77777777" w:rsidR="008B4973" w:rsidRPr="008B4973" w:rsidRDefault="008B4973" w:rsidP="008B4973">
            <w:pPr>
              <w:jc w:val="center"/>
              <w:rPr>
                <w:b/>
                <w:bCs/>
                <w:sz w:val="18"/>
                <w:szCs w:val="18"/>
              </w:rPr>
            </w:pPr>
            <w:r w:rsidRPr="008B4973">
              <w:rPr>
                <w:b/>
                <w:bCs/>
                <w:sz w:val="18"/>
                <w:szCs w:val="18"/>
              </w:rPr>
              <w:t>2 105,0</w:t>
            </w:r>
          </w:p>
        </w:tc>
        <w:tc>
          <w:tcPr>
            <w:tcW w:w="1418" w:type="dxa"/>
            <w:tcBorders>
              <w:top w:val="nil"/>
              <w:left w:val="nil"/>
              <w:bottom w:val="single" w:sz="4" w:space="0" w:color="auto"/>
              <w:right w:val="single" w:sz="4" w:space="0" w:color="auto"/>
            </w:tcBorders>
            <w:shd w:val="clear" w:color="000000" w:fill="FFFFFF"/>
            <w:vAlign w:val="center"/>
            <w:hideMark/>
          </w:tcPr>
          <w:p w14:paraId="02BEF995" w14:textId="77777777" w:rsidR="008B4973" w:rsidRPr="008B4973" w:rsidRDefault="008B4973" w:rsidP="008B4973">
            <w:pPr>
              <w:jc w:val="center"/>
              <w:rPr>
                <w:b/>
                <w:bCs/>
                <w:sz w:val="18"/>
                <w:szCs w:val="18"/>
              </w:rPr>
            </w:pPr>
            <w:r w:rsidRPr="008B4973">
              <w:rPr>
                <w:b/>
                <w:bCs/>
                <w:sz w:val="18"/>
                <w:szCs w:val="18"/>
              </w:rPr>
              <w:t>2 200,7</w:t>
            </w:r>
          </w:p>
        </w:tc>
        <w:tc>
          <w:tcPr>
            <w:tcW w:w="1417" w:type="dxa"/>
            <w:tcBorders>
              <w:top w:val="nil"/>
              <w:left w:val="nil"/>
              <w:bottom w:val="single" w:sz="4" w:space="0" w:color="auto"/>
              <w:right w:val="single" w:sz="4" w:space="0" w:color="auto"/>
            </w:tcBorders>
            <w:shd w:val="clear" w:color="000000" w:fill="FFFFFF"/>
            <w:vAlign w:val="center"/>
            <w:hideMark/>
          </w:tcPr>
          <w:p w14:paraId="73798C7D" w14:textId="77777777" w:rsidR="008B4973" w:rsidRPr="008B4973" w:rsidRDefault="008B4973" w:rsidP="008B4973">
            <w:pPr>
              <w:jc w:val="center"/>
              <w:rPr>
                <w:b/>
                <w:bCs/>
                <w:sz w:val="18"/>
                <w:szCs w:val="18"/>
              </w:rPr>
            </w:pPr>
            <w:r w:rsidRPr="008B4973">
              <w:rPr>
                <w:b/>
                <w:bCs/>
                <w:sz w:val="18"/>
                <w:szCs w:val="18"/>
              </w:rPr>
              <w:t>2 293,7</w:t>
            </w:r>
          </w:p>
        </w:tc>
      </w:tr>
      <w:tr w:rsidR="008B4973" w:rsidRPr="008B4973" w14:paraId="04A343CB" w14:textId="77777777" w:rsidTr="001D58A8">
        <w:trPr>
          <w:trHeight w:val="1358"/>
        </w:trPr>
        <w:tc>
          <w:tcPr>
            <w:tcW w:w="630" w:type="dxa"/>
            <w:tcBorders>
              <w:top w:val="nil"/>
              <w:left w:val="single" w:sz="4" w:space="0" w:color="auto"/>
              <w:bottom w:val="single" w:sz="4" w:space="0" w:color="auto"/>
              <w:right w:val="single" w:sz="4" w:space="0" w:color="auto"/>
            </w:tcBorders>
            <w:shd w:val="clear" w:color="000000" w:fill="FFFFFF"/>
            <w:noWrap/>
            <w:vAlign w:val="bottom"/>
            <w:hideMark/>
          </w:tcPr>
          <w:p w14:paraId="022A997A" w14:textId="77777777" w:rsidR="008B4973" w:rsidRPr="008B4973" w:rsidRDefault="008B4973" w:rsidP="008B4973">
            <w:pPr>
              <w:ind w:left="-120"/>
              <w:jc w:val="right"/>
              <w:rPr>
                <w:b/>
                <w:bCs/>
                <w:color w:val="000000"/>
                <w:sz w:val="18"/>
                <w:szCs w:val="18"/>
              </w:rPr>
            </w:pPr>
            <w:r w:rsidRPr="008B4973">
              <w:rPr>
                <w:b/>
                <w:bCs/>
                <w:color w:val="000000"/>
                <w:sz w:val="18"/>
                <w:szCs w:val="18"/>
              </w:rPr>
              <w:t>8.1</w:t>
            </w:r>
          </w:p>
        </w:tc>
        <w:tc>
          <w:tcPr>
            <w:tcW w:w="2342" w:type="dxa"/>
            <w:tcBorders>
              <w:top w:val="nil"/>
              <w:left w:val="nil"/>
              <w:bottom w:val="single" w:sz="4" w:space="0" w:color="auto"/>
              <w:right w:val="single" w:sz="4" w:space="0" w:color="auto"/>
            </w:tcBorders>
            <w:shd w:val="clear" w:color="000000" w:fill="FFFFFF"/>
            <w:vAlign w:val="center"/>
            <w:hideMark/>
          </w:tcPr>
          <w:p w14:paraId="374E85C8" w14:textId="77777777" w:rsidR="008B4973" w:rsidRPr="008B4973" w:rsidRDefault="008B4973" w:rsidP="008B4973">
            <w:pPr>
              <w:ind w:right="-112"/>
              <w:rPr>
                <w:b/>
                <w:bCs/>
                <w:sz w:val="18"/>
                <w:szCs w:val="18"/>
              </w:rPr>
            </w:pPr>
            <w:r w:rsidRPr="008B4973">
              <w:rPr>
                <w:b/>
                <w:bCs/>
                <w:sz w:val="18"/>
                <w:szCs w:val="18"/>
              </w:rPr>
              <w:t>Финансовое обеспечение деятельности Контрольно-ревизионной комиссии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center"/>
            <w:hideMark/>
          </w:tcPr>
          <w:p w14:paraId="5A6F26CB" w14:textId="77777777" w:rsidR="008B4973" w:rsidRPr="008B4973" w:rsidRDefault="008B4973" w:rsidP="008B4973">
            <w:pPr>
              <w:jc w:val="center"/>
              <w:rPr>
                <w:b/>
                <w:bCs/>
                <w:sz w:val="18"/>
                <w:szCs w:val="18"/>
              </w:rPr>
            </w:pPr>
            <w:r w:rsidRPr="008B4973">
              <w:rPr>
                <w:b/>
                <w:bCs/>
                <w:sz w:val="18"/>
                <w:szCs w:val="18"/>
              </w:rPr>
              <w:t>93 1 00 00000</w:t>
            </w:r>
          </w:p>
        </w:tc>
        <w:tc>
          <w:tcPr>
            <w:tcW w:w="527" w:type="dxa"/>
            <w:tcBorders>
              <w:top w:val="nil"/>
              <w:left w:val="nil"/>
              <w:bottom w:val="single" w:sz="4" w:space="0" w:color="auto"/>
              <w:right w:val="single" w:sz="4" w:space="0" w:color="auto"/>
            </w:tcBorders>
            <w:shd w:val="clear" w:color="000000" w:fill="FFFFFF"/>
            <w:noWrap/>
            <w:vAlign w:val="center"/>
          </w:tcPr>
          <w:p w14:paraId="7530221E" w14:textId="77777777" w:rsidR="008B4973" w:rsidRPr="008B4973" w:rsidRDefault="008B4973" w:rsidP="008B4973">
            <w:pPr>
              <w:ind w:left="-110"/>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5299DA13" w14:textId="77777777" w:rsidR="008B4973" w:rsidRPr="008B4973" w:rsidRDefault="008B4973" w:rsidP="008B4973">
            <w:pPr>
              <w:ind w:left="-110"/>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734FEA6F"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14:paraId="5BE194DD" w14:textId="77777777" w:rsidR="008B4973" w:rsidRPr="008B4973" w:rsidRDefault="008B4973" w:rsidP="008B4973">
            <w:pPr>
              <w:jc w:val="center"/>
              <w:rPr>
                <w:b/>
                <w:bCs/>
                <w:sz w:val="18"/>
                <w:szCs w:val="18"/>
              </w:rPr>
            </w:pPr>
            <w:r w:rsidRPr="008B4973">
              <w:rPr>
                <w:b/>
                <w:bCs/>
                <w:sz w:val="18"/>
                <w:szCs w:val="18"/>
              </w:rPr>
              <w:t>279,0</w:t>
            </w:r>
          </w:p>
        </w:tc>
        <w:tc>
          <w:tcPr>
            <w:tcW w:w="1418" w:type="dxa"/>
            <w:tcBorders>
              <w:top w:val="nil"/>
              <w:left w:val="nil"/>
              <w:bottom w:val="single" w:sz="4" w:space="0" w:color="auto"/>
              <w:right w:val="single" w:sz="4" w:space="0" w:color="auto"/>
            </w:tcBorders>
            <w:shd w:val="clear" w:color="000000" w:fill="FFFFFF"/>
            <w:vAlign w:val="center"/>
            <w:hideMark/>
          </w:tcPr>
          <w:p w14:paraId="7818DBE4" w14:textId="77777777" w:rsidR="008B4973" w:rsidRPr="008B4973" w:rsidRDefault="008B4973" w:rsidP="008B4973">
            <w:pPr>
              <w:jc w:val="center"/>
              <w:rPr>
                <w:b/>
                <w:bCs/>
                <w:sz w:val="18"/>
                <w:szCs w:val="18"/>
              </w:rPr>
            </w:pPr>
            <w:r w:rsidRPr="008B4973">
              <w:rPr>
                <w:b/>
                <w:bCs/>
                <w:sz w:val="18"/>
                <w:szCs w:val="18"/>
              </w:rPr>
              <w:t>296,0</w:t>
            </w:r>
          </w:p>
        </w:tc>
        <w:tc>
          <w:tcPr>
            <w:tcW w:w="1417" w:type="dxa"/>
            <w:tcBorders>
              <w:top w:val="nil"/>
              <w:left w:val="nil"/>
              <w:bottom w:val="single" w:sz="4" w:space="0" w:color="auto"/>
              <w:right w:val="single" w:sz="4" w:space="0" w:color="auto"/>
            </w:tcBorders>
            <w:shd w:val="clear" w:color="000000" w:fill="FFFFFF"/>
            <w:vAlign w:val="center"/>
            <w:hideMark/>
          </w:tcPr>
          <w:p w14:paraId="6CB8B276" w14:textId="77777777" w:rsidR="008B4973" w:rsidRPr="008B4973" w:rsidRDefault="008B4973" w:rsidP="008B4973">
            <w:pPr>
              <w:jc w:val="center"/>
              <w:rPr>
                <w:b/>
                <w:bCs/>
                <w:sz w:val="18"/>
                <w:szCs w:val="18"/>
              </w:rPr>
            </w:pPr>
            <w:r w:rsidRPr="008B4973">
              <w:rPr>
                <w:b/>
                <w:bCs/>
                <w:sz w:val="18"/>
                <w:szCs w:val="18"/>
              </w:rPr>
              <w:t>312,9</w:t>
            </w:r>
          </w:p>
        </w:tc>
      </w:tr>
      <w:tr w:rsidR="008B4973" w:rsidRPr="008B4973" w14:paraId="3F5C985B" w14:textId="77777777" w:rsidTr="001D58A8">
        <w:trPr>
          <w:trHeight w:val="1984"/>
        </w:trPr>
        <w:tc>
          <w:tcPr>
            <w:tcW w:w="630" w:type="dxa"/>
            <w:tcBorders>
              <w:top w:val="nil"/>
              <w:left w:val="single" w:sz="4" w:space="0" w:color="auto"/>
              <w:bottom w:val="single" w:sz="4" w:space="0" w:color="auto"/>
              <w:right w:val="single" w:sz="4" w:space="0" w:color="auto"/>
            </w:tcBorders>
            <w:shd w:val="clear" w:color="000000" w:fill="FFFFFF"/>
            <w:noWrap/>
            <w:vAlign w:val="bottom"/>
          </w:tcPr>
          <w:p w14:paraId="066C7E05"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0B2B2CEF" w14:textId="77777777" w:rsidR="008B4973" w:rsidRPr="008B4973" w:rsidRDefault="008B4973" w:rsidP="008B4973">
            <w:pPr>
              <w:ind w:right="-112"/>
              <w:rPr>
                <w:sz w:val="18"/>
                <w:szCs w:val="18"/>
              </w:rPr>
            </w:pPr>
            <w:r w:rsidRPr="008B4973">
              <w:rPr>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14:paraId="12677943" w14:textId="77777777" w:rsidR="008B4973" w:rsidRPr="008B4973" w:rsidRDefault="008B4973" w:rsidP="008B4973">
            <w:pPr>
              <w:jc w:val="center"/>
              <w:rPr>
                <w:sz w:val="18"/>
                <w:szCs w:val="18"/>
              </w:rPr>
            </w:pPr>
            <w:r w:rsidRPr="008B4973">
              <w:rPr>
                <w:sz w:val="18"/>
                <w:szCs w:val="18"/>
              </w:rPr>
              <w:t>93 1 00 82010</w:t>
            </w:r>
          </w:p>
        </w:tc>
        <w:tc>
          <w:tcPr>
            <w:tcW w:w="527" w:type="dxa"/>
            <w:tcBorders>
              <w:top w:val="nil"/>
              <w:left w:val="nil"/>
              <w:bottom w:val="single" w:sz="4" w:space="0" w:color="auto"/>
              <w:right w:val="single" w:sz="4" w:space="0" w:color="auto"/>
            </w:tcBorders>
            <w:shd w:val="clear" w:color="000000" w:fill="FFFFFF"/>
            <w:noWrap/>
            <w:vAlign w:val="center"/>
            <w:hideMark/>
          </w:tcPr>
          <w:p w14:paraId="26A3A7CE" w14:textId="77777777" w:rsidR="008B4973" w:rsidRPr="008B4973" w:rsidRDefault="008B4973" w:rsidP="008B4973">
            <w:pPr>
              <w:ind w:left="-110"/>
              <w:jc w:val="center"/>
              <w:rPr>
                <w:sz w:val="18"/>
                <w:szCs w:val="18"/>
              </w:rPr>
            </w:pPr>
            <w:r w:rsidRPr="008B4973">
              <w:rPr>
                <w:sz w:val="18"/>
                <w:szCs w:val="18"/>
              </w:rPr>
              <w:t>100</w:t>
            </w:r>
          </w:p>
        </w:tc>
        <w:tc>
          <w:tcPr>
            <w:tcW w:w="452" w:type="dxa"/>
            <w:tcBorders>
              <w:top w:val="nil"/>
              <w:left w:val="nil"/>
              <w:bottom w:val="single" w:sz="4" w:space="0" w:color="auto"/>
              <w:right w:val="single" w:sz="4" w:space="0" w:color="auto"/>
            </w:tcBorders>
            <w:shd w:val="clear" w:color="000000" w:fill="FFFFFF"/>
            <w:noWrap/>
            <w:vAlign w:val="center"/>
            <w:hideMark/>
          </w:tcPr>
          <w:p w14:paraId="6F69409B" w14:textId="77777777" w:rsidR="008B4973" w:rsidRPr="008B4973" w:rsidRDefault="008B4973" w:rsidP="008B4973">
            <w:pPr>
              <w:ind w:left="-110"/>
              <w:jc w:val="center"/>
              <w:rPr>
                <w:sz w:val="18"/>
                <w:szCs w:val="18"/>
              </w:rPr>
            </w:pPr>
            <w:r w:rsidRPr="008B4973">
              <w:rPr>
                <w:sz w:val="18"/>
                <w:szCs w:val="18"/>
              </w:rPr>
              <w:t>01</w:t>
            </w:r>
          </w:p>
        </w:tc>
        <w:tc>
          <w:tcPr>
            <w:tcW w:w="504" w:type="dxa"/>
            <w:tcBorders>
              <w:top w:val="nil"/>
              <w:left w:val="nil"/>
              <w:bottom w:val="single" w:sz="4" w:space="0" w:color="auto"/>
              <w:right w:val="single" w:sz="4" w:space="0" w:color="auto"/>
            </w:tcBorders>
            <w:shd w:val="clear" w:color="000000" w:fill="FFFFFF"/>
            <w:noWrap/>
            <w:vAlign w:val="center"/>
            <w:hideMark/>
          </w:tcPr>
          <w:p w14:paraId="33E0720C" w14:textId="77777777" w:rsidR="008B4973" w:rsidRPr="008B4973" w:rsidRDefault="008B4973" w:rsidP="008B4973">
            <w:pPr>
              <w:jc w:val="center"/>
              <w:rPr>
                <w:sz w:val="18"/>
                <w:szCs w:val="18"/>
              </w:rPr>
            </w:pPr>
            <w:r w:rsidRPr="008B4973">
              <w:rPr>
                <w:sz w:val="18"/>
                <w:szCs w:val="18"/>
              </w:rPr>
              <w:t>06</w:t>
            </w:r>
          </w:p>
        </w:tc>
        <w:tc>
          <w:tcPr>
            <w:tcW w:w="1326" w:type="dxa"/>
            <w:tcBorders>
              <w:top w:val="nil"/>
              <w:left w:val="nil"/>
              <w:bottom w:val="single" w:sz="4" w:space="0" w:color="auto"/>
              <w:right w:val="single" w:sz="4" w:space="0" w:color="auto"/>
            </w:tcBorders>
            <w:shd w:val="clear" w:color="auto" w:fill="auto"/>
            <w:vAlign w:val="center"/>
            <w:hideMark/>
          </w:tcPr>
          <w:p w14:paraId="4483F407" w14:textId="77777777" w:rsidR="008B4973" w:rsidRPr="008B4973" w:rsidRDefault="008B4973" w:rsidP="008B4973">
            <w:pPr>
              <w:jc w:val="center"/>
              <w:rPr>
                <w:sz w:val="18"/>
                <w:szCs w:val="18"/>
              </w:rPr>
            </w:pPr>
            <w:r w:rsidRPr="008B4973">
              <w:rPr>
                <w:sz w:val="18"/>
                <w:szCs w:val="18"/>
              </w:rPr>
              <w:t>163,0</w:t>
            </w:r>
          </w:p>
        </w:tc>
        <w:tc>
          <w:tcPr>
            <w:tcW w:w="1418" w:type="dxa"/>
            <w:tcBorders>
              <w:top w:val="nil"/>
              <w:left w:val="nil"/>
              <w:bottom w:val="single" w:sz="4" w:space="0" w:color="auto"/>
              <w:right w:val="single" w:sz="4" w:space="0" w:color="auto"/>
            </w:tcBorders>
            <w:shd w:val="clear" w:color="000000" w:fill="FFFFFF"/>
            <w:vAlign w:val="center"/>
            <w:hideMark/>
          </w:tcPr>
          <w:p w14:paraId="153576D4" w14:textId="77777777" w:rsidR="008B4973" w:rsidRPr="008B4973" w:rsidRDefault="008B4973" w:rsidP="008B4973">
            <w:pPr>
              <w:jc w:val="center"/>
              <w:rPr>
                <w:sz w:val="18"/>
                <w:szCs w:val="18"/>
              </w:rPr>
            </w:pPr>
            <w:r w:rsidRPr="008B4973">
              <w:rPr>
                <w:sz w:val="18"/>
                <w:szCs w:val="18"/>
              </w:rPr>
              <w:t>170,0</w:t>
            </w:r>
          </w:p>
        </w:tc>
        <w:tc>
          <w:tcPr>
            <w:tcW w:w="1417" w:type="dxa"/>
            <w:tcBorders>
              <w:top w:val="nil"/>
              <w:left w:val="nil"/>
              <w:bottom w:val="single" w:sz="4" w:space="0" w:color="auto"/>
              <w:right w:val="single" w:sz="4" w:space="0" w:color="auto"/>
            </w:tcBorders>
            <w:shd w:val="clear" w:color="000000" w:fill="FFFFFF"/>
            <w:vAlign w:val="center"/>
            <w:hideMark/>
          </w:tcPr>
          <w:p w14:paraId="3F1C6507" w14:textId="77777777" w:rsidR="008B4973" w:rsidRPr="008B4973" w:rsidRDefault="008B4973" w:rsidP="008B4973">
            <w:pPr>
              <w:jc w:val="center"/>
              <w:rPr>
                <w:sz w:val="18"/>
                <w:szCs w:val="18"/>
              </w:rPr>
            </w:pPr>
            <w:r w:rsidRPr="008B4973">
              <w:rPr>
                <w:sz w:val="18"/>
                <w:szCs w:val="18"/>
              </w:rPr>
              <w:t>176,9</w:t>
            </w:r>
          </w:p>
        </w:tc>
      </w:tr>
      <w:tr w:rsidR="008B4973" w:rsidRPr="008B4973" w14:paraId="31B38D85"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noWrap/>
            <w:vAlign w:val="bottom"/>
          </w:tcPr>
          <w:p w14:paraId="5E4DBA97"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66FC2365" w14:textId="77777777" w:rsidR="008B4973" w:rsidRPr="008B4973" w:rsidRDefault="008B4973" w:rsidP="008B4973">
            <w:pPr>
              <w:ind w:right="-112"/>
              <w:rPr>
                <w:sz w:val="18"/>
                <w:szCs w:val="18"/>
              </w:rPr>
            </w:pPr>
            <w:r w:rsidRPr="008B4973">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71E6D326" w14:textId="77777777" w:rsidR="008B4973" w:rsidRPr="008B4973" w:rsidRDefault="008B4973" w:rsidP="008B4973">
            <w:pPr>
              <w:jc w:val="center"/>
              <w:rPr>
                <w:sz w:val="18"/>
                <w:szCs w:val="18"/>
              </w:rPr>
            </w:pPr>
            <w:r w:rsidRPr="008B4973">
              <w:rPr>
                <w:sz w:val="18"/>
                <w:szCs w:val="18"/>
              </w:rPr>
              <w:t>93 1 00 82010</w:t>
            </w:r>
          </w:p>
        </w:tc>
        <w:tc>
          <w:tcPr>
            <w:tcW w:w="527" w:type="dxa"/>
            <w:tcBorders>
              <w:top w:val="nil"/>
              <w:left w:val="nil"/>
              <w:bottom w:val="single" w:sz="4" w:space="0" w:color="auto"/>
              <w:right w:val="single" w:sz="4" w:space="0" w:color="auto"/>
            </w:tcBorders>
            <w:shd w:val="clear" w:color="000000" w:fill="FFFFFF"/>
            <w:noWrap/>
            <w:vAlign w:val="center"/>
            <w:hideMark/>
          </w:tcPr>
          <w:p w14:paraId="3F3F4381" w14:textId="77777777" w:rsidR="008B4973" w:rsidRPr="008B4973" w:rsidRDefault="008B4973" w:rsidP="008B4973">
            <w:pPr>
              <w:ind w:left="-110"/>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790D7883" w14:textId="77777777" w:rsidR="008B4973" w:rsidRPr="008B4973" w:rsidRDefault="008B4973" w:rsidP="008B4973">
            <w:pPr>
              <w:ind w:left="-110"/>
              <w:jc w:val="center"/>
              <w:rPr>
                <w:sz w:val="18"/>
                <w:szCs w:val="18"/>
              </w:rPr>
            </w:pPr>
            <w:r w:rsidRPr="008B4973">
              <w:rPr>
                <w:sz w:val="18"/>
                <w:szCs w:val="18"/>
              </w:rPr>
              <w:t>01</w:t>
            </w:r>
          </w:p>
        </w:tc>
        <w:tc>
          <w:tcPr>
            <w:tcW w:w="504" w:type="dxa"/>
            <w:tcBorders>
              <w:top w:val="nil"/>
              <w:left w:val="nil"/>
              <w:bottom w:val="single" w:sz="4" w:space="0" w:color="auto"/>
              <w:right w:val="single" w:sz="4" w:space="0" w:color="auto"/>
            </w:tcBorders>
            <w:shd w:val="clear" w:color="000000" w:fill="FFFFFF"/>
            <w:noWrap/>
            <w:vAlign w:val="center"/>
            <w:hideMark/>
          </w:tcPr>
          <w:p w14:paraId="14D532D4" w14:textId="77777777" w:rsidR="008B4973" w:rsidRPr="008B4973" w:rsidRDefault="008B4973" w:rsidP="008B4973">
            <w:pPr>
              <w:jc w:val="center"/>
              <w:rPr>
                <w:sz w:val="18"/>
                <w:szCs w:val="18"/>
              </w:rPr>
            </w:pPr>
            <w:r w:rsidRPr="008B4973">
              <w:rPr>
                <w:sz w:val="18"/>
                <w:szCs w:val="18"/>
              </w:rPr>
              <w:t>06</w:t>
            </w:r>
          </w:p>
        </w:tc>
        <w:tc>
          <w:tcPr>
            <w:tcW w:w="1326" w:type="dxa"/>
            <w:tcBorders>
              <w:top w:val="nil"/>
              <w:left w:val="nil"/>
              <w:bottom w:val="single" w:sz="4" w:space="0" w:color="auto"/>
              <w:right w:val="single" w:sz="4" w:space="0" w:color="auto"/>
            </w:tcBorders>
            <w:shd w:val="clear" w:color="auto" w:fill="auto"/>
            <w:vAlign w:val="center"/>
            <w:hideMark/>
          </w:tcPr>
          <w:p w14:paraId="520B9E98" w14:textId="77777777" w:rsidR="008B4973" w:rsidRPr="008B4973" w:rsidRDefault="008B4973" w:rsidP="008B4973">
            <w:pPr>
              <w:jc w:val="center"/>
              <w:rPr>
                <w:sz w:val="18"/>
                <w:szCs w:val="18"/>
              </w:rPr>
            </w:pPr>
            <w:r w:rsidRPr="008B4973">
              <w:rPr>
                <w:sz w:val="18"/>
                <w:szCs w:val="18"/>
              </w:rPr>
              <w:t>116,0</w:t>
            </w:r>
          </w:p>
        </w:tc>
        <w:tc>
          <w:tcPr>
            <w:tcW w:w="1418" w:type="dxa"/>
            <w:tcBorders>
              <w:top w:val="nil"/>
              <w:left w:val="nil"/>
              <w:bottom w:val="single" w:sz="4" w:space="0" w:color="auto"/>
              <w:right w:val="single" w:sz="4" w:space="0" w:color="auto"/>
            </w:tcBorders>
            <w:shd w:val="clear" w:color="000000" w:fill="FFFFFF"/>
            <w:vAlign w:val="center"/>
            <w:hideMark/>
          </w:tcPr>
          <w:p w14:paraId="22D0142C" w14:textId="77777777" w:rsidR="008B4973" w:rsidRPr="008B4973" w:rsidRDefault="008B4973" w:rsidP="008B4973">
            <w:pPr>
              <w:jc w:val="center"/>
              <w:rPr>
                <w:sz w:val="18"/>
                <w:szCs w:val="18"/>
              </w:rPr>
            </w:pPr>
            <w:r w:rsidRPr="008B4973">
              <w:rPr>
                <w:sz w:val="18"/>
                <w:szCs w:val="18"/>
              </w:rPr>
              <w:t>126,0</w:t>
            </w:r>
          </w:p>
        </w:tc>
        <w:tc>
          <w:tcPr>
            <w:tcW w:w="1417" w:type="dxa"/>
            <w:tcBorders>
              <w:top w:val="nil"/>
              <w:left w:val="nil"/>
              <w:bottom w:val="single" w:sz="4" w:space="0" w:color="auto"/>
              <w:right w:val="single" w:sz="4" w:space="0" w:color="auto"/>
            </w:tcBorders>
            <w:shd w:val="clear" w:color="000000" w:fill="FFFFFF"/>
            <w:vAlign w:val="center"/>
            <w:hideMark/>
          </w:tcPr>
          <w:p w14:paraId="23A2A57E" w14:textId="77777777" w:rsidR="008B4973" w:rsidRPr="008B4973" w:rsidRDefault="008B4973" w:rsidP="008B4973">
            <w:pPr>
              <w:jc w:val="center"/>
              <w:rPr>
                <w:sz w:val="18"/>
                <w:szCs w:val="18"/>
              </w:rPr>
            </w:pPr>
            <w:r w:rsidRPr="008B4973">
              <w:rPr>
                <w:sz w:val="18"/>
                <w:szCs w:val="18"/>
              </w:rPr>
              <w:t>136,0</w:t>
            </w:r>
          </w:p>
        </w:tc>
      </w:tr>
      <w:tr w:rsidR="008B4973" w:rsidRPr="008B4973" w14:paraId="7828D4AE" w14:textId="77777777" w:rsidTr="001D58A8">
        <w:trPr>
          <w:trHeight w:val="70"/>
        </w:trPr>
        <w:tc>
          <w:tcPr>
            <w:tcW w:w="630" w:type="dxa"/>
            <w:tcBorders>
              <w:top w:val="nil"/>
              <w:left w:val="single" w:sz="4" w:space="0" w:color="auto"/>
              <w:bottom w:val="single" w:sz="4" w:space="0" w:color="auto"/>
              <w:right w:val="single" w:sz="4" w:space="0" w:color="auto"/>
            </w:tcBorders>
            <w:shd w:val="clear" w:color="000000" w:fill="FFFFFF"/>
            <w:noWrap/>
            <w:vAlign w:val="bottom"/>
            <w:hideMark/>
          </w:tcPr>
          <w:p w14:paraId="5048EA60" w14:textId="77777777" w:rsidR="008B4973" w:rsidRPr="008B4973" w:rsidRDefault="008B4973" w:rsidP="008B4973">
            <w:pPr>
              <w:ind w:left="-120"/>
              <w:jc w:val="right"/>
              <w:rPr>
                <w:b/>
                <w:bCs/>
                <w:color w:val="000000"/>
                <w:sz w:val="18"/>
                <w:szCs w:val="18"/>
              </w:rPr>
            </w:pPr>
            <w:r w:rsidRPr="008B4973">
              <w:rPr>
                <w:b/>
                <w:bCs/>
                <w:color w:val="000000"/>
                <w:sz w:val="18"/>
                <w:szCs w:val="18"/>
              </w:rPr>
              <w:t>8.2</w:t>
            </w:r>
          </w:p>
        </w:tc>
        <w:tc>
          <w:tcPr>
            <w:tcW w:w="2342" w:type="dxa"/>
            <w:tcBorders>
              <w:top w:val="nil"/>
              <w:left w:val="nil"/>
              <w:bottom w:val="single" w:sz="4" w:space="0" w:color="auto"/>
              <w:right w:val="single" w:sz="4" w:space="0" w:color="auto"/>
            </w:tcBorders>
            <w:shd w:val="clear" w:color="000000" w:fill="FFFFFF"/>
            <w:vAlign w:val="center"/>
            <w:hideMark/>
          </w:tcPr>
          <w:p w14:paraId="18545485" w14:textId="77777777" w:rsidR="008B4973" w:rsidRPr="008B4973" w:rsidRDefault="008B4973" w:rsidP="008B4973">
            <w:pPr>
              <w:ind w:right="-112"/>
              <w:rPr>
                <w:b/>
                <w:bCs/>
                <w:sz w:val="18"/>
                <w:szCs w:val="18"/>
              </w:rPr>
            </w:pPr>
            <w:r w:rsidRPr="008B4973">
              <w:rPr>
                <w:b/>
                <w:bCs/>
                <w:sz w:val="18"/>
                <w:szCs w:val="18"/>
              </w:rPr>
              <w:t>Председатель контрольно-ревизионной комиссии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center"/>
            <w:hideMark/>
          </w:tcPr>
          <w:p w14:paraId="763B3E84" w14:textId="77777777" w:rsidR="008B4973" w:rsidRPr="008B4973" w:rsidRDefault="008B4973" w:rsidP="008B4973">
            <w:pPr>
              <w:jc w:val="center"/>
              <w:rPr>
                <w:b/>
                <w:bCs/>
                <w:sz w:val="18"/>
                <w:szCs w:val="18"/>
              </w:rPr>
            </w:pPr>
            <w:r w:rsidRPr="008B4973">
              <w:rPr>
                <w:b/>
                <w:bCs/>
                <w:sz w:val="18"/>
                <w:szCs w:val="18"/>
              </w:rPr>
              <w:t>93 2 00 00000</w:t>
            </w:r>
          </w:p>
        </w:tc>
        <w:tc>
          <w:tcPr>
            <w:tcW w:w="527" w:type="dxa"/>
            <w:tcBorders>
              <w:top w:val="nil"/>
              <w:left w:val="nil"/>
              <w:bottom w:val="single" w:sz="4" w:space="0" w:color="auto"/>
              <w:right w:val="single" w:sz="4" w:space="0" w:color="auto"/>
            </w:tcBorders>
            <w:shd w:val="clear" w:color="000000" w:fill="FFFFFF"/>
            <w:noWrap/>
            <w:vAlign w:val="center"/>
          </w:tcPr>
          <w:p w14:paraId="59DA43BD" w14:textId="77777777" w:rsidR="008B4973" w:rsidRPr="008B4973" w:rsidRDefault="008B4973" w:rsidP="008B4973">
            <w:pPr>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2565982E" w14:textId="77777777" w:rsidR="008B4973" w:rsidRPr="008B4973" w:rsidRDefault="008B4973" w:rsidP="008B4973">
            <w:pPr>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458BF37A"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14:paraId="25087633" w14:textId="77777777" w:rsidR="008B4973" w:rsidRPr="008B4973" w:rsidRDefault="008B4973" w:rsidP="008B4973">
            <w:pPr>
              <w:jc w:val="center"/>
              <w:rPr>
                <w:b/>
                <w:bCs/>
                <w:sz w:val="18"/>
                <w:szCs w:val="18"/>
              </w:rPr>
            </w:pPr>
            <w:r w:rsidRPr="008B4973">
              <w:rPr>
                <w:b/>
                <w:bCs/>
                <w:sz w:val="18"/>
                <w:szCs w:val="18"/>
              </w:rPr>
              <w:t>1 826,0</w:t>
            </w:r>
          </w:p>
        </w:tc>
        <w:tc>
          <w:tcPr>
            <w:tcW w:w="1418" w:type="dxa"/>
            <w:tcBorders>
              <w:top w:val="nil"/>
              <w:left w:val="nil"/>
              <w:bottom w:val="single" w:sz="4" w:space="0" w:color="auto"/>
              <w:right w:val="single" w:sz="4" w:space="0" w:color="auto"/>
            </w:tcBorders>
            <w:shd w:val="clear" w:color="000000" w:fill="FFFFFF"/>
            <w:vAlign w:val="center"/>
            <w:hideMark/>
          </w:tcPr>
          <w:p w14:paraId="50AB4510" w14:textId="77777777" w:rsidR="008B4973" w:rsidRPr="008B4973" w:rsidRDefault="008B4973" w:rsidP="008B4973">
            <w:pPr>
              <w:jc w:val="center"/>
              <w:rPr>
                <w:b/>
                <w:bCs/>
                <w:sz w:val="18"/>
                <w:szCs w:val="18"/>
              </w:rPr>
            </w:pPr>
            <w:r w:rsidRPr="008B4973">
              <w:rPr>
                <w:b/>
                <w:bCs/>
                <w:sz w:val="18"/>
                <w:szCs w:val="18"/>
              </w:rPr>
              <w:t>1 904,7</w:t>
            </w:r>
          </w:p>
        </w:tc>
        <w:tc>
          <w:tcPr>
            <w:tcW w:w="1417" w:type="dxa"/>
            <w:tcBorders>
              <w:top w:val="nil"/>
              <w:left w:val="nil"/>
              <w:bottom w:val="single" w:sz="4" w:space="0" w:color="auto"/>
              <w:right w:val="single" w:sz="4" w:space="0" w:color="auto"/>
            </w:tcBorders>
            <w:shd w:val="clear" w:color="000000" w:fill="FFFFFF"/>
            <w:vAlign w:val="center"/>
            <w:hideMark/>
          </w:tcPr>
          <w:p w14:paraId="55855C0A" w14:textId="77777777" w:rsidR="008B4973" w:rsidRPr="008B4973" w:rsidRDefault="008B4973" w:rsidP="008B4973">
            <w:pPr>
              <w:jc w:val="center"/>
              <w:rPr>
                <w:b/>
                <w:bCs/>
                <w:sz w:val="18"/>
                <w:szCs w:val="18"/>
              </w:rPr>
            </w:pPr>
            <w:r w:rsidRPr="008B4973">
              <w:rPr>
                <w:b/>
                <w:bCs/>
                <w:sz w:val="18"/>
                <w:szCs w:val="18"/>
              </w:rPr>
              <w:t>1 980,8</w:t>
            </w:r>
          </w:p>
        </w:tc>
      </w:tr>
      <w:tr w:rsidR="008B4973" w:rsidRPr="008B4973" w14:paraId="45BA9E83" w14:textId="77777777" w:rsidTr="001D58A8">
        <w:trPr>
          <w:trHeight w:val="1182"/>
        </w:trPr>
        <w:tc>
          <w:tcPr>
            <w:tcW w:w="630" w:type="dxa"/>
            <w:tcBorders>
              <w:top w:val="nil"/>
              <w:left w:val="single" w:sz="4" w:space="0" w:color="auto"/>
              <w:bottom w:val="single" w:sz="4" w:space="0" w:color="auto"/>
              <w:right w:val="single" w:sz="4" w:space="0" w:color="auto"/>
            </w:tcBorders>
            <w:shd w:val="clear" w:color="000000" w:fill="FFFFFF"/>
            <w:noWrap/>
            <w:vAlign w:val="bottom"/>
            <w:hideMark/>
          </w:tcPr>
          <w:p w14:paraId="51740A60"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6BBEE5C1" w14:textId="77777777" w:rsidR="008B4973" w:rsidRPr="008B4973" w:rsidRDefault="008B4973" w:rsidP="008B4973">
            <w:pPr>
              <w:ind w:right="-112"/>
              <w:rPr>
                <w:sz w:val="18"/>
                <w:szCs w:val="18"/>
              </w:rPr>
            </w:pPr>
            <w:r w:rsidRPr="008B4973">
              <w:rPr>
                <w:sz w:val="18"/>
                <w:szCs w:val="18"/>
              </w:rPr>
              <w:t>Расходы на обеспечение деятельности председателя Контрольно-ревизионной комиссии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center"/>
            <w:hideMark/>
          </w:tcPr>
          <w:p w14:paraId="15811800" w14:textId="77777777" w:rsidR="008B4973" w:rsidRPr="008B4973" w:rsidRDefault="008B4973" w:rsidP="008B4973">
            <w:pPr>
              <w:jc w:val="center"/>
              <w:rPr>
                <w:sz w:val="18"/>
                <w:szCs w:val="18"/>
              </w:rPr>
            </w:pPr>
            <w:r w:rsidRPr="008B4973">
              <w:rPr>
                <w:sz w:val="18"/>
                <w:szCs w:val="18"/>
              </w:rPr>
              <w:t>93 2 00 82050</w:t>
            </w:r>
          </w:p>
        </w:tc>
        <w:tc>
          <w:tcPr>
            <w:tcW w:w="527" w:type="dxa"/>
            <w:tcBorders>
              <w:top w:val="nil"/>
              <w:left w:val="nil"/>
              <w:bottom w:val="single" w:sz="4" w:space="0" w:color="auto"/>
              <w:right w:val="single" w:sz="4" w:space="0" w:color="auto"/>
            </w:tcBorders>
            <w:shd w:val="clear" w:color="000000" w:fill="FFFFFF"/>
            <w:noWrap/>
            <w:vAlign w:val="center"/>
            <w:hideMark/>
          </w:tcPr>
          <w:p w14:paraId="14826748" w14:textId="77777777" w:rsidR="008B4973" w:rsidRPr="008B4973" w:rsidRDefault="008B4973" w:rsidP="008B4973">
            <w:pPr>
              <w:ind w:right="-141"/>
              <w:jc w:val="center"/>
              <w:rPr>
                <w:sz w:val="18"/>
                <w:szCs w:val="18"/>
              </w:rPr>
            </w:pPr>
            <w:r w:rsidRPr="008B4973">
              <w:rPr>
                <w:sz w:val="18"/>
                <w:szCs w:val="18"/>
              </w:rPr>
              <w:t>100</w:t>
            </w:r>
          </w:p>
        </w:tc>
        <w:tc>
          <w:tcPr>
            <w:tcW w:w="452" w:type="dxa"/>
            <w:tcBorders>
              <w:top w:val="nil"/>
              <w:left w:val="nil"/>
              <w:bottom w:val="single" w:sz="4" w:space="0" w:color="auto"/>
              <w:right w:val="single" w:sz="4" w:space="0" w:color="auto"/>
            </w:tcBorders>
            <w:shd w:val="clear" w:color="000000" w:fill="FFFFFF"/>
            <w:noWrap/>
            <w:vAlign w:val="center"/>
            <w:hideMark/>
          </w:tcPr>
          <w:p w14:paraId="69C1003B" w14:textId="77777777" w:rsidR="008B4973" w:rsidRPr="008B4973" w:rsidRDefault="008B4973" w:rsidP="008B4973">
            <w:pPr>
              <w:ind w:right="-141"/>
              <w:jc w:val="center"/>
              <w:rPr>
                <w:sz w:val="18"/>
                <w:szCs w:val="18"/>
              </w:rPr>
            </w:pPr>
            <w:r w:rsidRPr="008B4973">
              <w:rPr>
                <w:sz w:val="18"/>
                <w:szCs w:val="18"/>
              </w:rPr>
              <w:t>01</w:t>
            </w:r>
          </w:p>
        </w:tc>
        <w:tc>
          <w:tcPr>
            <w:tcW w:w="504" w:type="dxa"/>
            <w:tcBorders>
              <w:top w:val="nil"/>
              <w:left w:val="nil"/>
              <w:bottom w:val="single" w:sz="4" w:space="0" w:color="auto"/>
              <w:right w:val="single" w:sz="4" w:space="0" w:color="auto"/>
            </w:tcBorders>
            <w:shd w:val="clear" w:color="000000" w:fill="FFFFFF"/>
            <w:noWrap/>
            <w:vAlign w:val="center"/>
            <w:hideMark/>
          </w:tcPr>
          <w:p w14:paraId="2C32D7CA" w14:textId="77777777" w:rsidR="008B4973" w:rsidRPr="008B4973" w:rsidRDefault="008B4973" w:rsidP="008B4973">
            <w:pPr>
              <w:jc w:val="center"/>
              <w:rPr>
                <w:sz w:val="18"/>
                <w:szCs w:val="18"/>
              </w:rPr>
            </w:pPr>
            <w:r w:rsidRPr="008B4973">
              <w:rPr>
                <w:sz w:val="18"/>
                <w:szCs w:val="18"/>
              </w:rPr>
              <w:t>06</w:t>
            </w:r>
          </w:p>
        </w:tc>
        <w:tc>
          <w:tcPr>
            <w:tcW w:w="1326" w:type="dxa"/>
            <w:tcBorders>
              <w:top w:val="nil"/>
              <w:left w:val="nil"/>
              <w:bottom w:val="single" w:sz="4" w:space="0" w:color="auto"/>
              <w:right w:val="single" w:sz="4" w:space="0" w:color="auto"/>
            </w:tcBorders>
            <w:shd w:val="clear" w:color="auto" w:fill="auto"/>
            <w:vAlign w:val="center"/>
            <w:hideMark/>
          </w:tcPr>
          <w:p w14:paraId="358D19A1" w14:textId="77777777" w:rsidR="008B4973" w:rsidRPr="008B4973" w:rsidRDefault="008B4973" w:rsidP="008B4973">
            <w:pPr>
              <w:jc w:val="center"/>
              <w:rPr>
                <w:sz w:val="18"/>
                <w:szCs w:val="18"/>
              </w:rPr>
            </w:pPr>
            <w:r w:rsidRPr="008B4973">
              <w:rPr>
                <w:sz w:val="18"/>
                <w:szCs w:val="18"/>
              </w:rPr>
              <w:t>1 826,0</w:t>
            </w:r>
          </w:p>
        </w:tc>
        <w:tc>
          <w:tcPr>
            <w:tcW w:w="1418" w:type="dxa"/>
            <w:tcBorders>
              <w:top w:val="nil"/>
              <w:left w:val="nil"/>
              <w:bottom w:val="single" w:sz="4" w:space="0" w:color="auto"/>
              <w:right w:val="single" w:sz="4" w:space="0" w:color="auto"/>
            </w:tcBorders>
            <w:shd w:val="clear" w:color="000000" w:fill="FFFFFF"/>
            <w:vAlign w:val="center"/>
            <w:hideMark/>
          </w:tcPr>
          <w:p w14:paraId="011D06A4" w14:textId="77777777" w:rsidR="008B4973" w:rsidRPr="008B4973" w:rsidRDefault="008B4973" w:rsidP="008B4973">
            <w:pPr>
              <w:jc w:val="center"/>
              <w:rPr>
                <w:sz w:val="18"/>
                <w:szCs w:val="18"/>
              </w:rPr>
            </w:pPr>
            <w:r w:rsidRPr="008B4973">
              <w:rPr>
                <w:sz w:val="18"/>
                <w:szCs w:val="18"/>
              </w:rPr>
              <w:t>1 904,7</w:t>
            </w:r>
          </w:p>
        </w:tc>
        <w:tc>
          <w:tcPr>
            <w:tcW w:w="1417" w:type="dxa"/>
            <w:tcBorders>
              <w:top w:val="nil"/>
              <w:left w:val="nil"/>
              <w:bottom w:val="single" w:sz="4" w:space="0" w:color="auto"/>
              <w:right w:val="single" w:sz="4" w:space="0" w:color="auto"/>
            </w:tcBorders>
            <w:shd w:val="clear" w:color="000000" w:fill="FFFFFF"/>
            <w:vAlign w:val="center"/>
            <w:hideMark/>
          </w:tcPr>
          <w:p w14:paraId="51946A30" w14:textId="77777777" w:rsidR="008B4973" w:rsidRPr="008B4973" w:rsidRDefault="008B4973" w:rsidP="008B4973">
            <w:pPr>
              <w:jc w:val="center"/>
              <w:rPr>
                <w:sz w:val="18"/>
                <w:szCs w:val="18"/>
              </w:rPr>
            </w:pPr>
            <w:r w:rsidRPr="008B4973">
              <w:rPr>
                <w:sz w:val="18"/>
                <w:szCs w:val="18"/>
              </w:rPr>
              <w:t>1 980,8</w:t>
            </w:r>
          </w:p>
        </w:tc>
      </w:tr>
      <w:tr w:rsidR="008B4973" w:rsidRPr="008B4973" w14:paraId="5DD5F5AE" w14:textId="77777777" w:rsidTr="001D58A8">
        <w:trPr>
          <w:trHeight w:val="747"/>
        </w:trPr>
        <w:tc>
          <w:tcPr>
            <w:tcW w:w="630" w:type="dxa"/>
            <w:tcBorders>
              <w:top w:val="nil"/>
              <w:left w:val="single" w:sz="4" w:space="0" w:color="auto"/>
              <w:bottom w:val="single" w:sz="4" w:space="0" w:color="auto"/>
              <w:right w:val="single" w:sz="4" w:space="0" w:color="auto"/>
            </w:tcBorders>
            <w:shd w:val="clear" w:color="000000" w:fill="FFFFFF"/>
            <w:noWrap/>
            <w:vAlign w:val="bottom"/>
            <w:hideMark/>
          </w:tcPr>
          <w:p w14:paraId="235FDC30" w14:textId="77777777" w:rsidR="008B4973" w:rsidRPr="008B4973" w:rsidRDefault="008B4973" w:rsidP="008B4973">
            <w:pPr>
              <w:ind w:left="-120"/>
              <w:jc w:val="right"/>
              <w:rPr>
                <w:b/>
                <w:bCs/>
                <w:color w:val="000000"/>
                <w:sz w:val="18"/>
                <w:szCs w:val="18"/>
              </w:rPr>
            </w:pPr>
            <w:r w:rsidRPr="008B4973">
              <w:rPr>
                <w:b/>
                <w:bCs/>
                <w:color w:val="000000"/>
                <w:sz w:val="18"/>
                <w:szCs w:val="18"/>
              </w:rPr>
              <w:lastRenderedPageBreak/>
              <w:t>9.</w:t>
            </w:r>
          </w:p>
        </w:tc>
        <w:tc>
          <w:tcPr>
            <w:tcW w:w="2342" w:type="dxa"/>
            <w:tcBorders>
              <w:top w:val="nil"/>
              <w:left w:val="nil"/>
              <w:bottom w:val="single" w:sz="4" w:space="0" w:color="auto"/>
              <w:right w:val="single" w:sz="4" w:space="0" w:color="auto"/>
            </w:tcBorders>
            <w:shd w:val="clear" w:color="000000" w:fill="FFFFFF"/>
            <w:vAlign w:val="center"/>
            <w:hideMark/>
          </w:tcPr>
          <w:p w14:paraId="2F8ED3B0" w14:textId="77777777" w:rsidR="008B4973" w:rsidRPr="008B4973" w:rsidRDefault="008B4973" w:rsidP="008B4973">
            <w:pPr>
              <w:ind w:right="-112"/>
              <w:rPr>
                <w:b/>
                <w:bCs/>
                <w:sz w:val="18"/>
                <w:szCs w:val="18"/>
              </w:rPr>
            </w:pPr>
            <w:r w:rsidRPr="008B4973">
              <w:rPr>
                <w:b/>
                <w:bCs/>
                <w:sz w:val="18"/>
                <w:szCs w:val="18"/>
              </w:rPr>
              <w:t>Обеспечение деятельности Совета народных депутатов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center"/>
            <w:hideMark/>
          </w:tcPr>
          <w:p w14:paraId="155BCDE6" w14:textId="77777777" w:rsidR="008B4973" w:rsidRPr="008B4973" w:rsidRDefault="008B4973" w:rsidP="008B4973">
            <w:pPr>
              <w:jc w:val="center"/>
              <w:rPr>
                <w:b/>
                <w:bCs/>
                <w:sz w:val="18"/>
                <w:szCs w:val="18"/>
              </w:rPr>
            </w:pPr>
            <w:r w:rsidRPr="008B4973">
              <w:rPr>
                <w:b/>
                <w:bCs/>
                <w:sz w:val="18"/>
                <w:szCs w:val="18"/>
              </w:rPr>
              <w:t>96 0 00 00000</w:t>
            </w:r>
          </w:p>
        </w:tc>
        <w:tc>
          <w:tcPr>
            <w:tcW w:w="527" w:type="dxa"/>
            <w:tcBorders>
              <w:top w:val="nil"/>
              <w:left w:val="nil"/>
              <w:bottom w:val="single" w:sz="4" w:space="0" w:color="auto"/>
              <w:right w:val="single" w:sz="4" w:space="0" w:color="auto"/>
            </w:tcBorders>
            <w:shd w:val="clear" w:color="000000" w:fill="FFFFFF"/>
            <w:noWrap/>
            <w:vAlign w:val="center"/>
          </w:tcPr>
          <w:p w14:paraId="7DF6A48D" w14:textId="77777777" w:rsidR="008B4973" w:rsidRPr="008B4973" w:rsidRDefault="008B4973" w:rsidP="008B4973">
            <w:pPr>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7A13B7AB" w14:textId="77777777" w:rsidR="008B4973" w:rsidRPr="008B4973" w:rsidRDefault="008B4973" w:rsidP="008B4973">
            <w:pPr>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617A2477"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14:paraId="25D5C120" w14:textId="77777777" w:rsidR="008B4973" w:rsidRPr="008B4973" w:rsidRDefault="008B4973" w:rsidP="008B4973">
            <w:pPr>
              <w:jc w:val="center"/>
              <w:rPr>
                <w:b/>
                <w:bCs/>
                <w:sz w:val="18"/>
                <w:szCs w:val="18"/>
              </w:rPr>
            </w:pPr>
            <w:r w:rsidRPr="008B4973">
              <w:rPr>
                <w:b/>
                <w:bCs/>
                <w:sz w:val="18"/>
                <w:szCs w:val="18"/>
              </w:rPr>
              <w:t>1 300,2</w:t>
            </w:r>
          </w:p>
        </w:tc>
        <w:tc>
          <w:tcPr>
            <w:tcW w:w="1418" w:type="dxa"/>
            <w:tcBorders>
              <w:top w:val="nil"/>
              <w:left w:val="nil"/>
              <w:bottom w:val="single" w:sz="4" w:space="0" w:color="auto"/>
              <w:right w:val="single" w:sz="4" w:space="0" w:color="auto"/>
            </w:tcBorders>
            <w:shd w:val="clear" w:color="000000" w:fill="FFFFFF"/>
            <w:vAlign w:val="center"/>
            <w:hideMark/>
          </w:tcPr>
          <w:p w14:paraId="145E9E94" w14:textId="77777777" w:rsidR="008B4973" w:rsidRPr="008B4973" w:rsidRDefault="008B4973" w:rsidP="008B4973">
            <w:pPr>
              <w:jc w:val="center"/>
              <w:rPr>
                <w:b/>
                <w:bCs/>
                <w:sz w:val="18"/>
                <w:szCs w:val="18"/>
              </w:rPr>
            </w:pPr>
            <w:r w:rsidRPr="008B4973">
              <w:rPr>
                <w:b/>
                <w:bCs/>
                <w:sz w:val="18"/>
                <w:szCs w:val="18"/>
              </w:rPr>
              <w:t>1 357,8</w:t>
            </w:r>
          </w:p>
        </w:tc>
        <w:tc>
          <w:tcPr>
            <w:tcW w:w="1417" w:type="dxa"/>
            <w:tcBorders>
              <w:top w:val="nil"/>
              <w:left w:val="nil"/>
              <w:bottom w:val="single" w:sz="4" w:space="0" w:color="auto"/>
              <w:right w:val="single" w:sz="4" w:space="0" w:color="auto"/>
            </w:tcBorders>
            <w:shd w:val="clear" w:color="000000" w:fill="FFFFFF"/>
            <w:vAlign w:val="center"/>
            <w:hideMark/>
          </w:tcPr>
          <w:p w14:paraId="0CF63EDA" w14:textId="77777777" w:rsidR="008B4973" w:rsidRPr="008B4973" w:rsidRDefault="008B4973" w:rsidP="008B4973">
            <w:pPr>
              <w:jc w:val="center"/>
              <w:rPr>
                <w:b/>
                <w:bCs/>
                <w:sz w:val="18"/>
                <w:szCs w:val="18"/>
              </w:rPr>
            </w:pPr>
            <w:r w:rsidRPr="008B4973">
              <w:rPr>
                <w:b/>
                <w:bCs/>
                <w:sz w:val="18"/>
                <w:szCs w:val="18"/>
              </w:rPr>
              <w:t>1 418,6</w:t>
            </w:r>
          </w:p>
        </w:tc>
      </w:tr>
      <w:tr w:rsidR="008B4973" w:rsidRPr="008B4973" w14:paraId="5E1B0584" w14:textId="77777777" w:rsidTr="001D58A8">
        <w:trPr>
          <w:trHeight w:val="1440"/>
        </w:trPr>
        <w:tc>
          <w:tcPr>
            <w:tcW w:w="630" w:type="dxa"/>
            <w:tcBorders>
              <w:top w:val="nil"/>
              <w:left w:val="single" w:sz="4" w:space="0" w:color="auto"/>
              <w:bottom w:val="single" w:sz="4" w:space="0" w:color="auto"/>
              <w:right w:val="single" w:sz="4" w:space="0" w:color="auto"/>
            </w:tcBorders>
            <w:shd w:val="clear" w:color="000000" w:fill="FFFFFF"/>
            <w:noWrap/>
            <w:vAlign w:val="bottom"/>
            <w:hideMark/>
          </w:tcPr>
          <w:p w14:paraId="743EEECC" w14:textId="77777777" w:rsidR="008B4973" w:rsidRPr="008B4973" w:rsidRDefault="008B4973" w:rsidP="008B4973">
            <w:pPr>
              <w:ind w:left="-120"/>
              <w:jc w:val="right"/>
              <w:rPr>
                <w:b/>
                <w:bCs/>
                <w:color w:val="000000"/>
                <w:sz w:val="18"/>
                <w:szCs w:val="18"/>
              </w:rPr>
            </w:pPr>
            <w:r w:rsidRPr="008B4973">
              <w:rPr>
                <w:b/>
                <w:bCs/>
                <w:color w:val="000000"/>
                <w:sz w:val="18"/>
                <w:szCs w:val="18"/>
              </w:rPr>
              <w:t>9.1</w:t>
            </w:r>
          </w:p>
        </w:tc>
        <w:tc>
          <w:tcPr>
            <w:tcW w:w="2342" w:type="dxa"/>
            <w:tcBorders>
              <w:top w:val="nil"/>
              <w:left w:val="nil"/>
              <w:bottom w:val="single" w:sz="4" w:space="0" w:color="auto"/>
              <w:right w:val="single" w:sz="4" w:space="0" w:color="auto"/>
            </w:tcBorders>
            <w:shd w:val="clear" w:color="000000" w:fill="FFFFFF"/>
            <w:vAlign w:val="center"/>
            <w:hideMark/>
          </w:tcPr>
          <w:p w14:paraId="2D5BF91A" w14:textId="77777777" w:rsidR="008B4973" w:rsidRPr="008B4973" w:rsidRDefault="008B4973" w:rsidP="008B4973">
            <w:pPr>
              <w:ind w:right="-112"/>
              <w:rPr>
                <w:b/>
                <w:bCs/>
                <w:sz w:val="18"/>
                <w:szCs w:val="18"/>
              </w:rPr>
            </w:pPr>
            <w:r w:rsidRPr="008B4973">
              <w:rPr>
                <w:b/>
                <w:bCs/>
                <w:sz w:val="18"/>
                <w:szCs w:val="18"/>
              </w:rPr>
              <w:t>Финансовое обеспечение деятельности Совета народных депутатов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noWrap/>
            <w:vAlign w:val="center"/>
            <w:hideMark/>
          </w:tcPr>
          <w:p w14:paraId="3C7030FD" w14:textId="77777777" w:rsidR="008B4973" w:rsidRPr="008B4973" w:rsidRDefault="008B4973" w:rsidP="008B4973">
            <w:pPr>
              <w:jc w:val="center"/>
              <w:rPr>
                <w:b/>
                <w:bCs/>
                <w:sz w:val="18"/>
                <w:szCs w:val="18"/>
              </w:rPr>
            </w:pPr>
            <w:r w:rsidRPr="008B4973">
              <w:rPr>
                <w:b/>
                <w:bCs/>
                <w:sz w:val="18"/>
                <w:szCs w:val="18"/>
              </w:rPr>
              <w:t>96 2 00 00000</w:t>
            </w:r>
          </w:p>
        </w:tc>
        <w:tc>
          <w:tcPr>
            <w:tcW w:w="527" w:type="dxa"/>
            <w:tcBorders>
              <w:top w:val="nil"/>
              <w:left w:val="nil"/>
              <w:bottom w:val="single" w:sz="4" w:space="0" w:color="auto"/>
              <w:right w:val="single" w:sz="4" w:space="0" w:color="auto"/>
            </w:tcBorders>
            <w:shd w:val="clear" w:color="000000" w:fill="FFFFFF"/>
            <w:noWrap/>
            <w:vAlign w:val="center"/>
          </w:tcPr>
          <w:p w14:paraId="37142BE2" w14:textId="77777777" w:rsidR="008B4973" w:rsidRPr="008B4973" w:rsidRDefault="008B4973" w:rsidP="008B4973">
            <w:pPr>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1BE44C01" w14:textId="77777777" w:rsidR="008B4973" w:rsidRPr="008B4973" w:rsidRDefault="008B4973" w:rsidP="008B4973">
            <w:pPr>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2044801B"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14:paraId="7EF3590E" w14:textId="77777777" w:rsidR="008B4973" w:rsidRPr="008B4973" w:rsidRDefault="008B4973" w:rsidP="008B4973">
            <w:pPr>
              <w:jc w:val="center"/>
              <w:rPr>
                <w:b/>
                <w:bCs/>
                <w:sz w:val="18"/>
                <w:szCs w:val="18"/>
              </w:rPr>
            </w:pPr>
            <w:r w:rsidRPr="008B4973">
              <w:rPr>
                <w:b/>
                <w:bCs/>
                <w:sz w:val="18"/>
                <w:szCs w:val="18"/>
              </w:rPr>
              <w:t>1 300,2</w:t>
            </w:r>
          </w:p>
        </w:tc>
        <w:tc>
          <w:tcPr>
            <w:tcW w:w="1418" w:type="dxa"/>
            <w:tcBorders>
              <w:top w:val="nil"/>
              <w:left w:val="nil"/>
              <w:bottom w:val="single" w:sz="4" w:space="0" w:color="auto"/>
              <w:right w:val="single" w:sz="4" w:space="0" w:color="auto"/>
            </w:tcBorders>
            <w:shd w:val="clear" w:color="000000" w:fill="FFFFFF"/>
            <w:vAlign w:val="center"/>
            <w:hideMark/>
          </w:tcPr>
          <w:p w14:paraId="58AC78B4" w14:textId="77777777" w:rsidR="008B4973" w:rsidRPr="008B4973" w:rsidRDefault="008B4973" w:rsidP="008B4973">
            <w:pPr>
              <w:jc w:val="center"/>
              <w:rPr>
                <w:b/>
                <w:bCs/>
                <w:sz w:val="18"/>
                <w:szCs w:val="18"/>
              </w:rPr>
            </w:pPr>
            <w:r w:rsidRPr="008B4973">
              <w:rPr>
                <w:b/>
                <w:bCs/>
                <w:sz w:val="18"/>
                <w:szCs w:val="18"/>
              </w:rPr>
              <w:t>1 357,8</w:t>
            </w:r>
          </w:p>
        </w:tc>
        <w:tc>
          <w:tcPr>
            <w:tcW w:w="1417" w:type="dxa"/>
            <w:tcBorders>
              <w:top w:val="nil"/>
              <w:left w:val="nil"/>
              <w:bottom w:val="single" w:sz="4" w:space="0" w:color="auto"/>
              <w:right w:val="single" w:sz="4" w:space="0" w:color="auto"/>
            </w:tcBorders>
            <w:shd w:val="clear" w:color="000000" w:fill="FFFFFF"/>
            <w:vAlign w:val="center"/>
            <w:hideMark/>
          </w:tcPr>
          <w:p w14:paraId="6B9F6CBA" w14:textId="77777777" w:rsidR="008B4973" w:rsidRPr="008B4973" w:rsidRDefault="008B4973" w:rsidP="008B4973">
            <w:pPr>
              <w:jc w:val="center"/>
              <w:rPr>
                <w:b/>
                <w:bCs/>
                <w:sz w:val="18"/>
                <w:szCs w:val="18"/>
              </w:rPr>
            </w:pPr>
            <w:r w:rsidRPr="008B4973">
              <w:rPr>
                <w:b/>
                <w:bCs/>
                <w:sz w:val="18"/>
                <w:szCs w:val="18"/>
              </w:rPr>
              <w:t>1 418,6</w:t>
            </w:r>
          </w:p>
        </w:tc>
      </w:tr>
      <w:tr w:rsidR="008B4973" w:rsidRPr="008B4973" w14:paraId="05D3F741" w14:textId="77777777" w:rsidTr="001D58A8">
        <w:trPr>
          <w:trHeight w:val="714"/>
        </w:trPr>
        <w:tc>
          <w:tcPr>
            <w:tcW w:w="630" w:type="dxa"/>
            <w:tcBorders>
              <w:top w:val="nil"/>
              <w:left w:val="single" w:sz="4" w:space="0" w:color="auto"/>
              <w:bottom w:val="single" w:sz="4" w:space="0" w:color="auto"/>
              <w:right w:val="single" w:sz="4" w:space="0" w:color="auto"/>
            </w:tcBorders>
            <w:shd w:val="clear" w:color="000000" w:fill="FFFFFF"/>
            <w:noWrap/>
            <w:vAlign w:val="bottom"/>
            <w:hideMark/>
          </w:tcPr>
          <w:p w14:paraId="4DAF9329"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63AD6F8C" w14:textId="77777777" w:rsidR="008B4973" w:rsidRPr="008B4973" w:rsidRDefault="008B4973" w:rsidP="008B4973">
            <w:pPr>
              <w:ind w:right="-112"/>
              <w:rPr>
                <w:sz w:val="18"/>
                <w:szCs w:val="18"/>
              </w:rPr>
            </w:pPr>
            <w:r w:rsidRPr="008B4973">
              <w:rPr>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14:paraId="0F9D3E08" w14:textId="77777777" w:rsidR="008B4973" w:rsidRPr="008B4973" w:rsidRDefault="008B4973" w:rsidP="008B4973">
            <w:pPr>
              <w:jc w:val="center"/>
              <w:rPr>
                <w:sz w:val="18"/>
                <w:szCs w:val="18"/>
              </w:rPr>
            </w:pPr>
            <w:r w:rsidRPr="008B4973">
              <w:rPr>
                <w:sz w:val="18"/>
                <w:szCs w:val="18"/>
              </w:rPr>
              <w:t>96 2 00 82010</w:t>
            </w:r>
          </w:p>
        </w:tc>
        <w:tc>
          <w:tcPr>
            <w:tcW w:w="527" w:type="dxa"/>
            <w:tcBorders>
              <w:top w:val="nil"/>
              <w:left w:val="nil"/>
              <w:bottom w:val="single" w:sz="4" w:space="0" w:color="auto"/>
              <w:right w:val="single" w:sz="4" w:space="0" w:color="auto"/>
            </w:tcBorders>
            <w:shd w:val="clear" w:color="000000" w:fill="FFFFFF"/>
            <w:noWrap/>
            <w:vAlign w:val="center"/>
            <w:hideMark/>
          </w:tcPr>
          <w:p w14:paraId="1E61692A" w14:textId="77777777" w:rsidR="008B4973" w:rsidRPr="008B4973" w:rsidRDefault="008B4973" w:rsidP="008B4973">
            <w:pPr>
              <w:ind w:right="-141"/>
              <w:jc w:val="center"/>
              <w:rPr>
                <w:sz w:val="18"/>
                <w:szCs w:val="18"/>
              </w:rPr>
            </w:pPr>
            <w:r w:rsidRPr="008B4973">
              <w:rPr>
                <w:sz w:val="18"/>
                <w:szCs w:val="18"/>
              </w:rPr>
              <w:t>100</w:t>
            </w:r>
          </w:p>
        </w:tc>
        <w:tc>
          <w:tcPr>
            <w:tcW w:w="452" w:type="dxa"/>
            <w:tcBorders>
              <w:top w:val="nil"/>
              <w:left w:val="nil"/>
              <w:bottom w:val="single" w:sz="4" w:space="0" w:color="auto"/>
              <w:right w:val="single" w:sz="4" w:space="0" w:color="auto"/>
            </w:tcBorders>
            <w:shd w:val="clear" w:color="000000" w:fill="FFFFFF"/>
            <w:noWrap/>
            <w:vAlign w:val="center"/>
            <w:hideMark/>
          </w:tcPr>
          <w:p w14:paraId="1A0C22D6" w14:textId="77777777" w:rsidR="008B4973" w:rsidRPr="008B4973" w:rsidRDefault="008B4973" w:rsidP="008B4973">
            <w:pPr>
              <w:ind w:right="-141"/>
              <w:jc w:val="center"/>
              <w:rPr>
                <w:sz w:val="18"/>
                <w:szCs w:val="18"/>
              </w:rPr>
            </w:pPr>
            <w:r w:rsidRPr="008B4973">
              <w:rPr>
                <w:sz w:val="18"/>
                <w:szCs w:val="18"/>
              </w:rPr>
              <w:t>01</w:t>
            </w:r>
          </w:p>
        </w:tc>
        <w:tc>
          <w:tcPr>
            <w:tcW w:w="504" w:type="dxa"/>
            <w:tcBorders>
              <w:top w:val="nil"/>
              <w:left w:val="nil"/>
              <w:bottom w:val="single" w:sz="4" w:space="0" w:color="auto"/>
              <w:right w:val="single" w:sz="4" w:space="0" w:color="auto"/>
            </w:tcBorders>
            <w:shd w:val="clear" w:color="000000" w:fill="FFFFFF"/>
            <w:noWrap/>
            <w:vAlign w:val="center"/>
            <w:hideMark/>
          </w:tcPr>
          <w:p w14:paraId="5EA13685" w14:textId="77777777" w:rsidR="008B4973" w:rsidRPr="008B4973" w:rsidRDefault="008B4973" w:rsidP="008B4973">
            <w:pPr>
              <w:jc w:val="center"/>
              <w:rPr>
                <w:sz w:val="18"/>
                <w:szCs w:val="18"/>
              </w:rPr>
            </w:pPr>
            <w:r w:rsidRPr="008B4973">
              <w:rPr>
                <w:sz w:val="18"/>
                <w:szCs w:val="18"/>
              </w:rPr>
              <w:t>03</w:t>
            </w:r>
          </w:p>
        </w:tc>
        <w:tc>
          <w:tcPr>
            <w:tcW w:w="1326" w:type="dxa"/>
            <w:tcBorders>
              <w:top w:val="nil"/>
              <w:left w:val="nil"/>
              <w:bottom w:val="single" w:sz="4" w:space="0" w:color="auto"/>
              <w:right w:val="single" w:sz="4" w:space="0" w:color="auto"/>
            </w:tcBorders>
            <w:shd w:val="clear" w:color="auto" w:fill="auto"/>
            <w:vAlign w:val="center"/>
            <w:hideMark/>
          </w:tcPr>
          <w:p w14:paraId="69B570CB" w14:textId="77777777" w:rsidR="008B4973" w:rsidRPr="008B4973" w:rsidRDefault="008B4973" w:rsidP="008B4973">
            <w:pPr>
              <w:jc w:val="center"/>
              <w:rPr>
                <w:sz w:val="18"/>
                <w:szCs w:val="18"/>
              </w:rPr>
            </w:pPr>
            <w:r w:rsidRPr="008B4973">
              <w:rPr>
                <w:sz w:val="18"/>
                <w:szCs w:val="18"/>
              </w:rPr>
              <w:t>1 178,2</w:t>
            </w:r>
          </w:p>
        </w:tc>
        <w:tc>
          <w:tcPr>
            <w:tcW w:w="1418" w:type="dxa"/>
            <w:tcBorders>
              <w:top w:val="nil"/>
              <w:left w:val="nil"/>
              <w:bottom w:val="single" w:sz="4" w:space="0" w:color="auto"/>
              <w:right w:val="single" w:sz="4" w:space="0" w:color="auto"/>
            </w:tcBorders>
            <w:shd w:val="clear" w:color="000000" w:fill="FFFFFF"/>
            <w:vAlign w:val="center"/>
            <w:hideMark/>
          </w:tcPr>
          <w:p w14:paraId="70B50BD6" w14:textId="77777777" w:rsidR="008B4973" w:rsidRPr="008B4973" w:rsidRDefault="008B4973" w:rsidP="008B4973">
            <w:pPr>
              <w:jc w:val="center"/>
              <w:rPr>
                <w:sz w:val="18"/>
                <w:szCs w:val="18"/>
              </w:rPr>
            </w:pPr>
            <w:r w:rsidRPr="008B4973">
              <w:rPr>
                <w:sz w:val="18"/>
                <w:szCs w:val="18"/>
              </w:rPr>
              <w:t>1 224,8</w:t>
            </w:r>
          </w:p>
        </w:tc>
        <w:tc>
          <w:tcPr>
            <w:tcW w:w="1417" w:type="dxa"/>
            <w:tcBorders>
              <w:top w:val="nil"/>
              <w:left w:val="nil"/>
              <w:bottom w:val="single" w:sz="4" w:space="0" w:color="auto"/>
              <w:right w:val="single" w:sz="4" w:space="0" w:color="auto"/>
            </w:tcBorders>
            <w:shd w:val="clear" w:color="000000" w:fill="FFFFFF"/>
            <w:vAlign w:val="center"/>
            <w:hideMark/>
          </w:tcPr>
          <w:p w14:paraId="6C9406C0" w14:textId="77777777" w:rsidR="008B4973" w:rsidRPr="008B4973" w:rsidRDefault="008B4973" w:rsidP="008B4973">
            <w:pPr>
              <w:jc w:val="center"/>
              <w:rPr>
                <w:sz w:val="18"/>
                <w:szCs w:val="18"/>
              </w:rPr>
            </w:pPr>
            <w:r w:rsidRPr="008B4973">
              <w:rPr>
                <w:sz w:val="18"/>
                <w:szCs w:val="18"/>
              </w:rPr>
              <w:t>1 274,6</w:t>
            </w:r>
          </w:p>
        </w:tc>
      </w:tr>
      <w:tr w:rsidR="008B4973" w:rsidRPr="008B4973" w14:paraId="16B20EAA" w14:textId="77777777" w:rsidTr="001D58A8">
        <w:trPr>
          <w:trHeight w:val="572"/>
        </w:trPr>
        <w:tc>
          <w:tcPr>
            <w:tcW w:w="630" w:type="dxa"/>
            <w:tcBorders>
              <w:top w:val="nil"/>
              <w:left w:val="single" w:sz="4" w:space="0" w:color="auto"/>
              <w:bottom w:val="single" w:sz="4" w:space="0" w:color="auto"/>
              <w:right w:val="single" w:sz="4" w:space="0" w:color="auto"/>
            </w:tcBorders>
            <w:shd w:val="clear" w:color="000000" w:fill="FFFFFF"/>
            <w:noWrap/>
            <w:vAlign w:val="bottom"/>
            <w:hideMark/>
          </w:tcPr>
          <w:p w14:paraId="2FC123B3"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1F834E84" w14:textId="77777777" w:rsidR="008B4973" w:rsidRPr="008B4973" w:rsidRDefault="008B4973" w:rsidP="008B4973">
            <w:pPr>
              <w:ind w:right="-112"/>
              <w:rPr>
                <w:sz w:val="18"/>
                <w:szCs w:val="18"/>
              </w:rPr>
            </w:pPr>
            <w:r w:rsidRPr="008B4973">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0B67D22F" w14:textId="77777777" w:rsidR="008B4973" w:rsidRPr="008B4973" w:rsidRDefault="008B4973" w:rsidP="008B4973">
            <w:pPr>
              <w:jc w:val="center"/>
              <w:rPr>
                <w:sz w:val="18"/>
                <w:szCs w:val="18"/>
              </w:rPr>
            </w:pPr>
            <w:r w:rsidRPr="008B4973">
              <w:rPr>
                <w:sz w:val="18"/>
                <w:szCs w:val="18"/>
              </w:rPr>
              <w:t>96 2 00 82010</w:t>
            </w:r>
          </w:p>
        </w:tc>
        <w:tc>
          <w:tcPr>
            <w:tcW w:w="527" w:type="dxa"/>
            <w:tcBorders>
              <w:top w:val="nil"/>
              <w:left w:val="nil"/>
              <w:bottom w:val="single" w:sz="4" w:space="0" w:color="auto"/>
              <w:right w:val="single" w:sz="4" w:space="0" w:color="auto"/>
            </w:tcBorders>
            <w:shd w:val="clear" w:color="000000" w:fill="FFFFFF"/>
            <w:noWrap/>
            <w:vAlign w:val="center"/>
            <w:hideMark/>
          </w:tcPr>
          <w:p w14:paraId="28F6F957" w14:textId="77777777" w:rsidR="008B4973" w:rsidRPr="008B4973" w:rsidRDefault="008B4973" w:rsidP="008B4973">
            <w:pPr>
              <w:ind w:right="-141"/>
              <w:jc w:val="center"/>
              <w:rPr>
                <w:sz w:val="18"/>
                <w:szCs w:val="18"/>
              </w:rPr>
            </w:pPr>
            <w:r w:rsidRPr="008B4973">
              <w:rPr>
                <w:sz w:val="18"/>
                <w:szCs w:val="18"/>
              </w:rPr>
              <w:t>200</w:t>
            </w:r>
          </w:p>
        </w:tc>
        <w:tc>
          <w:tcPr>
            <w:tcW w:w="452" w:type="dxa"/>
            <w:tcBorders>
              <w:top w:val="nil"/>
              <w:left w:val="nil"/>
              <w:bottom w:val="single" w:sz="4" w:space="0" w:color="auto"/>
              <w:right w:val="single" w:sz="4" w:space="0" w:color="auto"/>
            </w:tcBorders>
            <w:shd w:val="clear" w:color="000000" w:fill="FFFFFF"/>
            <w:noWrap/>
            <w:vAlign w:val="center"/>
            <w:hideMark/>
          </w:tcPr>
          <w:p w14:paraId="25C85526" w14:textId="77777777" w:rsidR="008B4973" w:rsidRPr="008B4973" w:rsidRDefault="008B4973" w:rsidP="008B4973">
            <w:pPr>
              <w:ind w:right="-141"/>
              <w:jc w:val="center"/>
              <w:rPr>
                <w:sz w:val="18"/>
                <w:szCs w:val="18"/>
              </w:rPr>
            </w:pPr>
            <w:r w:rsidRPr="008B4973">
              <w:rPr>
                <w:sz w:val="18"/>
                <w:szCs w:val="18"/>
              </w:rPr>
              <w:t>01</w:t>
            </w:r>
          </w:p>
        </w:tc>
        <w:tc>
          <w:tcPr>
            <w:tcW w:w="504" w:type="dxa"/>
            <w:tcBorders>
              <w:top w:val="nil"/>
              <w:left w:val="nil"/>
              <w:bottom w:val="single" w:sz="4" w:space="0" w:color="auto"/>
              <w:right w:val="single" w:sz="4" w:space="0" w:color="auto"/>
            </w:tcBorders>
            <w:shd w:val="clear" w:color="000000" w:fill="FFFFFF"/>
            <w:noWrap/>
            <w:vAlign w:val="center"/>
            <w:hideMark/>
          </w:tcPr>
          <w:p w14:paraId="117764C8" w14:textId="77777777" w:rsidR="008B4973" w:rsidRPr="008B4973" w:rsidRDefault="008B4973" w:rsidP="008B4973">
            <w:pPr>
              <w:jc w:val="center"/>
              <w:rPr>
                <w:sz w:val="18"/>
                <w:szCs w:val="18"/>
              </w:rPr>
            </w:pPr>
            <w:r w:rsidRPr="008B4973">
              <w:rPr>
                <w:sz w:val="18"/>
                <w:szCs w:val="18"/>
              </w:rPr>
              <w:t>03</w:t>
            </w:r>
          </w:p>
        </w:tc>
        <w:tc>
          <w:tcPr>
            <w:tcW w:w="1326" w:type="dxa"/>
            <w:tcBorders>
              <w:top w:val="nil"/>
              <w:left w:val="nil"/>
              <w:bottom w:val="single" w:sz="4" w:space="0" w:color="auto"/>
              <w:right w:val="single" w:sz="4" w:space="0" w:color="auto"/>
            </w:tcBorders>
            <w:shd w:val="clear" w:color="auto" w:fill="auto"/>
            <w:vAlign w:val="center"/>
            <w:hideMark/>
          </w:tcPr>
          <w:p w14:paraId="2C61F532" w14:textId="77777777" w:rsidR="008B4973" w:rsidRPr="008B4973" w:rsidRDefault="008B4973" w:rsidP="008B4973">
            <w:pPr>
              <w:jc w:val="center"/>
              <w:rPr>
                <w:sz w:val="18"/>
                <w:szCs w:val="18"/>
              </w:rPr>
            </w:pPr>
            <w:r w:rsidRPr="008B4973">
              <w:rPr>
                <w:sz w:val="18"/>
                <w:szCs w:val="18"/>
              </w:rPr>
              <w:t>122,0</w:t>
            </w:r>
          </w:p>
        </w:tc>
        <w:tc>
          <w:tcPr>
            <w:tcW w:w="1418" w:type="dxa"/>
            <w:tcBorders>
              <w:top w:val="nil"/>
              <w:left w:val="nil"/>
              <w:bottom w:val="single" w:sz="4" w:space="0" w:color="auto"/>
              <w:right w:val="single" w:sz="4" w:space="0" w:color="auto"/>
            </w:tcBorders>
            <w:shd w:val="clear" w:color="000000" w:fill="FFFFFF"/>
            <w:vAlign w:val="center"/>
            <w:hideMark/>
          </w:tcPr>
          <w:p w14:paraId="45083CE8" w14:textId="77777777" w:rsidR="008B4973" w:rsidRPr="008B4973" w:rsidRDefault="008B4973" w:rsidP="008B4973">
            <w:pPr>
              <w:jc w:val="center"/>
              <w:rPr>
                <w:sz w:val="18"/>
                <w:szCs w:val="18"/>
              </w:rPr>
            </w:pPr>
            <w:r w:rsidRPr="008B4973">
              <w:rPr>
                <w:sz w:val="18"/>
                <w:szCs w:val="18"/>
              </w:rPr>
              <w:t>133,0</w:t>
            </w:r>
          </w:p>
        </w:tc>
        <w:tc>
          <w:tcPr>
            <w:tcW w:w="1417" w:type="dxa"/>
            <w:tcBorders>
              <w:top w:val="nil"/>
              <w:left w:val="nil"/>
              <w:bottom w:val="single" w:sz="4" w:space="0" w:color="auto"/>
              <w:right w:val="single" w:sz="4" w:space="0" w:color="auto"/>
            </w:tcBorders>
            <w:shd w:val="clear" w:color="000000" w:fill="FFFFFF"/>
            <w:vAlign w:val="center"/>
            <w:hideMark/>
          </w:tcPr>
          <w:p w14:paraId="68155D88" w14:textId="77777777" w:rsidR="008B4973" w:rsidRPr="008B4973" w:rsidRDefault="008B4973" w:rsidP="008B4973">
            <w:pPr>
              <w:jc w:val="center"/>
              <w:rPr>
                <w:sz w:val="18"/>
                <w:szCs w:val="18"/>
              </w:rPr>
            </w:pPr>
            <w:r w:rsidRPr="008B4973">
              <w:rPr>
                <w:sz w:val="18"/>
                <w:szCs w:val="18"/>
              </w:rPr>
              <w:t>144,0</w:t>
            </w:r>
          </w:p>
        </w:tc>
      </w:tr>
      <w:tr w:rsidR="008B4973" w:rsidRPr="008B4973" w14:paraId="039900E7" w14:textId="77777777" w:rsidTr="001D58A8">
        <w:trPr>
          <w:trHeight w:val="945"/>
        </w:trPr>
        <w:tc>
          <w:tcPr>
            <w:tcW w:w="630" w:type="dxa"/>
            <w:tcBorders>
              <w:top w:val="single" w:sz="4" w:space="0" w:color="auto"/>
              <w:left w:val="single" w:sz="4" w:space="0" w:color="auto"/>
              <w:bottom w:val="nil"/>
              <w:right w:val="single" w:sz="4" w:space="0" w:color="auto"/>
            </w:tcBorders>
            <w:shd w:val="clear" w:color="000000" w:fill="FFFFFF"/>
            <w:noWrap/>
            <w:vAlign w:val="bottom"/>
            <w:hideMark/>
          </w:tcPr>
          <w:p w14:paraId="47E94495" w14:textId="77777777" w:rsidR="008B4973" w:rsidRPr="008B4973" w:rsidRDefault="008B4973" w:rsidP="008B4973">
            <w:pPr>
              <w:ind w:left="-120"/>
              <w:jc w:val="right"/>
              <w:rPr>
                <w:b/>
                <w:bCs/>
                <w:color w:val="000000"/>
                <w:sz w:val="18"/>
                <w:szCs w:val="18"/>
              </w:rPr>
            </w:pPr>
            <w:r w:rsidRPr="008B4973">
              <w:rPr>
                <w:b/>
                <w:bCs/>
                <w:color w:val="000000"/>
                <w:sz w:val="18"/>
                <w:szCs w:val="18"/>
              </w:rPr>
              <w:t>10</w:t>
            </w:r>
          </w:p>
        </w:tc>
        <w:tc>
          <w:tcPr>
            <w:tcW w:w="2342" w:type="dxa"/>
            <w:tcBorders>
              <w:top w:val="single" w:sz="4" w:space="0" w:color="auto"/>
              <w:left w:val="nil"/>
              <w:bottom w:val="single" w:sz="4" w:space="0" w:color="auto"/>
              <w:right w:val="single" w:sz="4" w:space="0" w:color="auto"/>
            </w:tcBorders>
            <w:shd w:val="clear" w:color="000000" w:fill="FFFFFF"/>
            <w:vAlign w:val="center"/>
            <w:hideMark/>
          </w:tcPr>
          <w:p w14:paraId="5AF8E424" w14:textId="77777777" w:rsidR="008B4973" w:rsidRPr="008B4973" w:rsidRDefault="008B4973" w:rsidP="008B4973">
            <w:pPr>
              <w:ind w:right="-112"/>
              <w:rPr>
                <w:b/>
                <w:bCs/>
                <w:sz w:val="18"/>
                <w:szCs w:val="18"/>
              </w:rPr>
            </w:pPr>
            <w:r w:rsidRPr="008B4973">
              <w:rPr>
                <w:b/>
                <w:bCs/>
                <w:sz w:val="18"/>
                <w:szCs w:val="18"/>
              </w:rPr>
              <w:t>Непрограммные расходы органов местного самоуправления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vAlign w:val="center"/>
            <w:hideMark/>
          </w:tcPr>
          <w:p w14:paraId="19551505" w14:textId="77777777" w:rsidR="008B4973" w:rsidRPr="008B4973" w:rsidRDefault="008B4973" w:rsidP="008B4973">
            <w:pPr>
              <w:jc w:val="center"/>
              <w:rPr>
                <w:b/>
                <w:bCs/>
                <w:sz w:val="18"/>
                <w:szCs w:val="18"/>
              </w:rPr>
            </w:pPr>
            <w:r w:rsidRPr="008B4973">
              <w:rPr>
                <w:b/>
                <w:bCs/>
                <w:sz w:val="18"/>
                <w:szCs w:val="18"/>
              </w:rPr>
              <w:t>99 0 00 00000</w:t>
            </w:r>
          </w:p>
        </w:tc>
        <w:tc>
          <w:tcPr>
            <w:tcW w:w="527" w:type="dxa"/>
            <w:tcBorders>
              <w:top w:val="nil"/>
              <w:left w:val="nil"/>
              <w:bottom w:val="single" w:sz="4" w:space="0" w:color="auto"/>
              <w:right w:val="single" w:sz="4" w:space="0" w:color="auto"/>
            </w:tcBorders>
            <w:shd w:val="clear" w:color="000000" w:fill="FFFFFF"/>
            <w:vAlign w:val="center"/>
          </w:tcPr>
          <w:p w14:paraId="70140F6B" w14:textId="77777777" w:rsidR="008B4973" w:rsidRPr="008B4973" w:rsidRDefault="008B4973" w:rsidP="008B4973">
            <w:pPr>
              <w:jc w:val="center"/>
              <w:rPr>
                <w:b/>
                <w:bCs/>
                <w:sz w:val="18"/>
                <w:szCs w:val="18"/>
              </w:rPr>
            </w:pPr>
          </w:p>
        </w:tc>
        <w:tc>
          <w:tcPr>
            <w:tcW w:w="452" w:type="dxa"/>
            <w:tcBorders>
              <w:top w:val="nil"/>
              <w:left w:val="nil"/>
              <w:bottom w:val="single" w:sz="4" w:space="0" w:color="auto"/>
              <w:right w:val="single" w:sz="4" w:space="0" w:color="auto"/>
            </w:tcBorders>
            <w:shd w:val="clear" w:color="000000" w:fill="FFFFFF"/>
            <w:vAlign w:val="center"/>
          </w:tcPr>
          <w:p w14:paraId="4CA07B53" w14:textId="77777777" w:rsidR="008B4973" w:rsidRPr="008B4973" w:rsidRDefault="008B4973" w:rsidP="008B4973">
            <w:pPr>
              <w:jc w:val="center"/>
              <w:rPr>
                <w:b/>
                <w:bCs/>
                <w:sz w:val="18"/>
                <w:szCs w:val="18"/>
              </w:rPr>
            </w:pPr>
          </w:p>
        </w:tc>
        <w:tc>
          <w:tcPr>
            <w:tcW w:w="504" w:type="dxa"/>
            <w:tcBorders>
              <w:top w:val="nil"/>
              <w:left w:val="nil"/>
              <w:bottom w:val="single" w:sz="4" w:space="0" w:color="auto"/>
              <w:right w:val="single" w:sz="4" w:space="0" w:color="auto"/>
            </w:tcBorders>
            <w:shd w:val="clear" w:color="000000" w:fill="FFFFFF"/>
            <w:vAlign w:val="center"/>
          </w:tcPr>
          <w:p w14:paraId="43A7F7F1"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14:paraId="1DDFBBC2" w14:textId="77777777" w:rsidR="008B4973" w:rsidRPr="008B4973" w:rsidRDefault="008B4973" w:rsidP="008B4973">
            <w:pPr>
              <w:jc w:val="center"/>
              <w:rPr>
                <w:b/>
                <w:bCs/>
                <w:sz w:val="18"/>
                <w:szCs w:val="18"/>
              </w:rPr>
            </w:pPr>
            <w:r w:rsidRPr="008B4973">
              <w:rPr>
                <w:b/>
                <w:bCs/>
                <w:sz w:val="18"/>
                <w:szCs w:val="18"/>
              </w:rPr>
              <w:t>4 168,0</w:t>
            </w:r>
          </w:p>
        </w:tc>
        <w:tc>
          <w:tcPr>
            <w:tcW w:w="1418" w:type="dxa"/>
            <w:tcBorders>
              <w:top w:val="nil"/>
              <w:left w:val="nil"/>
              <w:bottom w:val="single" w:sz="4" w:space="0" w:color="auto"/>
              <w:right w:val="single" w:sz="4" w:space="0" w:color="auto"/>
            </w:tcBorders>
            <w:shd w:val="clear" w:color="000000" w:fill="FFFFFF"/>
            <w:vAlign w:val="center"/>
            <w:hideMark/>
          </w:tcPr>
          <w:p w14:paraId="2B32C7D6" w14:textId="77777777" w:rsidR="008B4973" w:rsidRPr="008B4973" w:rsidRDefault="008B4973" w:rsidP="008B4973">
            <w:pPr>
              <w:jc w:val="center"/>
              <w:rPr>
                <w:b/>
                <w:bCs/>
                <w:sz w:val="18"/>
                <w:szCs w:val="18"/>
              </w:rPr>
            </w:pPr>
            <w:r w:rsidRPr="008B4973">
              <w:rPr>
                <w:b/>
                <w:bCs/>
                <w:sz w:val="18"/>
                <w:szCs w:val="18"/>
              </w:rPr>
              <w:t>4 231,5</w:t>
            </w:r>
          </w:p>
        </w:tc>
        <w:tc>
          <w:tcPr>
            <w:tcW w:w="1417" w:type="dxa"/>
            <w:tcBorders>
              <w:top w:val="nil"/>
              <w:left w:val="nil"/>
              <w:bottom w:val="single" w:sz="4" w:space="0" w:color="auto"/>
              <w:right w:val="single" w:sz="4" w:space="0" w:color="auto"/>
            </w:tcBorders>
            <w:shd w:val="clear" w:color="000000" w:fill="FFFFFF"/>
            <w:vAlign w:val="center"/>
            <w:hideMark/>
          </w:tcPr>
          <w:p w14:paraId="562925B9" w14:textId="77777777" w:rsidR="008B4973" w:rsidRPr="008B4973" w:rsidRDefault="008B4973" w:rsidP="008B4973">
            <w:pPr>
              <w:jc w:val="center"/>
              <w:rPr>
                <w:b/>
                <w:bCs/>
                <w:sz w:val="18"/>
                <w:szCs w:val="18"/>
              </w:rPr>
            </w:pPr>
            <w:r w:rsidRPr="008B4973">
              <w:rPr>
                <w:b/>
                <w:bCs/>
                <w:sz w:val="18"/>
                <w:szCs w:val="18"/>
              </w:rPr>
              <w:t>4 356,1</w:t>
            </w:r>
          </w:p>
        </w:tc>
      </w:tr>
      <w:tr w:rsidR="008B4973" w:rsidRPr="008B4973" w14:paraId="2542CD72" w14:textId="77777777" w:rsidTr="001D58A8">
        <w:trPr>
          <w:trHeight w:val="870"/>
        </w:trPr>
        <w:tc>
          <w:tcPr>
            <w:tcW w:w="6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C45777" w14:textId="77777777" w:rsidR="008B4973" w:rsidRPr="008B4973" w:rsidRDefault="008B4973" w:rsidP="008B4973">
            <w:pPr>
              <w:ind w:left="-120"/>
              <w:jc w:val="right"/>
              <w:rPr>
                <w:b/>
                <w:bCs/>
                <w:color w:val="000000"/>
                <w:sz w:val="18"/>
                <w:szCs w:val="18"/>
              </w:rPr>
            </w:pPr>
            <w:r w:rsidRPr="008B4973">
              <w:rPr>
                <w:b/>
                <w:bCs/>
                <w:color w:val="000000"/>
                <w:sz w:val="18"/>
                <w:szCs w:val="18"/>
              </w:rPr>
              <w:t>10.1</w:t>
            </w:r>
          </w:p>
        </w:tc>
        <w:tc>
          <w:tcPr>
            <w:tcW w:w="2342" w:type="dxa"/>
            <w:tcBorders>
              <w:top w:val="nil"/>
              <w:left w:val="nil"/>
              <w:bottom w:val="single" w:sz="4" w:space="0" w:color="auto"/>
              <w:right w:val="single" w:sz="4" w:space="0" w:color="auto"/>
            </w:tcBorders>
            <w:shd w:val="clear" w:color="000000" w:fill="FFFFFF"/>
            <w:vAlign w:val="center"/>
            <w:hideMark/>
          </w:tcPr>
          <w:p w14:paraId="4A5C36E3" w14:textId="77777777" w:rsidR="008B4973" w:rsidRPr="008B4973" w:rsidRDefault="008B4973" w:rsidP="008B4973">
            <w:pPr>
              <w:ind w:right="-112"/>
              <w:rPr>
                <w:b/>
                <w:bCs/>
                <w:sz w:val="18"/>
                <w:szCs w:val="18"/>
              </w:rPr>
            </w:pPr>
            <w:r w:rsidRPr="008B4973">
              <w:rPr>
                <w:b/>
                <w:bCs/>
                <w:sz w:val="18"/>
                <w:szCs w:val="18"/>
              </w:rPr>
              <w:t>Обеспечение деятельности главы Рамонского муниципального района Воронежской области</w:t>
            </w:r>
          </w:p>
        </w:tc>
        <w:tc>
          <w:tcPr>
            <w:tcW w:w="992" w:type="dxa"/>
            <w:tcBorders>
              <w:top w:val="nil"/>
              <w:left w:val="nil"/>
              <w:bottom w:val="single" w:sz="4" w:space="0" w:color="auto"/>
              <w:right w:val="single" w:sz="4" w:space="0" w:color="auto"/>
            </w:tcBorders>
            <w:shd w:val="clear" w:color="000000" w:fill="FFFFFF"/>
            <w:vAlign w:val="center"/>
            <w:hideMark/>
          </w:tcPr>
          <w:p w14:paraId="4EB28751" w14:textId="77777777" w:rsidR="008B4973" w:rsidRPr="008B4973" w:rsidRDefault="008B4973" w:rsidP="008B4973">
            <w:pPr>
              <w:jc w:val="center"/>
              <w:rPr>
                <w:b/>
                <w:bCs/>
                <w:sz w:val="18"/>
                <w:szCs w:val="18"/>
              </w:rPr>
            </w:pPr>
            <w:r w:rsidRPr="008B4973">
              <w:rPr>
                <w:b/>
                <w:bCs/>
                <w:sz w:val="18"/>
                <w:szCs w:val="18"/>
              </w:rPr>
              <w:t>99 1 00 00000</w:t>
            </w:r>
          </w:p>
        </w:tc>
        <w:tc>
          <w:tcPr>
            <w:tcW w:w="527" w:type="dxa"/>
            <w:tcBorders>
              <w:top w:val="nil"/>
              <w:left w:val="nil"/>
              <w:bottom w:val="single" w:sz="4" w:space="0" w:color="auto"/>
              <w:right w:val="single" w:sz="4" w:space="0" w:color="auto"/>
            </w:tcBorders>
            <w:shd w:val="clear" w:color="000000" w:fill="FFFFFF"/>
            <w:vAlign w:val="center"/>
          </w:tcPr>
          <w:p w14:paraId="31FE1B00" w14:textId="77777777" w:rsidR="008B4973" w:rsidRPr="008B4973" w:rsidRDefault="008B4973" w:rsidP="008B4973">
            <w:pPr>
              <w:jc w:val="center"/>
              <w:rPr>
                <w:b/>
                <w:bCs/>
                <w:sz w:val="18"/>
                <w:szCs w:val="18"/>
              </w:rPr>
            </w:pPr>
          </w:p>
        </w:tc>
        <w:tc>
          <w:tcPr>
            <w:tcW w:w="452" w:type="dxa"/>
            <w:tcBorders>
              <w:top w:val="nil"/>
              <w:left w:val="nil"/>
              <w:bottom w:val="single" w:sz="4" w:space="0" w:color="auto"/>
              <w:right w:val="single" w:sz="4" w:space="0" w:color="auto"/>
            </w:tcBorders>
            <w:shd w:val="clear" w:color="000000" w:fill="FFFFFF"/>
            <w:noWrap/>
            <w:vAlign w:val="center"/>
          </w:tcPr>
          <w:p w14:paraId="7C5E8A0A" w14:textId="77777777" w:rsidR="008B4973" w:rsidRPr="008B4973" w:rsidRDefault="008B4973" w:rsidP="008B4973">
            <w:pPr>
              <w:jc w:val="center"/>
              <w:rPr>
                <w:b/>
                <w:bCs/>
                <w:sz w:val="18"/>
                <w:szCs w:val="18"/>
              </w:rPr>
            </w:pPr>
          </w:p>
        </w:tc>
        <w:tc>
          <w:tcPr>
            <w:tcW w:w="504" w:type="dxa"/>
            <w:tcBorders>
              <w:top w:val="nil"/>
              <w:left w:val="nil"/>
              <w:bottom w:val="single" w:sz="4" w:space="0" w:color="auto"/>
              <w:right w:val="single" w:sz="4" w:space="0" w:color="auto"/>
            </w:tcBorders>
            <w:shd w:val="clear" w:color="000000" w:fill="FFFFFF"/>
            <w:noWrap/>
            <w:vAlign w:val="center"/>
          </w:tcPr>
          <w:p w14:paraId="51E2A6EE" w14:textId="77777777" w:rsidR="008B4973" w:rsidRPr="008B4973" w:rsidRDefault="008B4973" w:rsidP="008B4973">
            <w:pPr>
              <w:jc w:val="center"/>
              <w:rPr>
                <w:b/>
                <w:bCs/>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14:paraId="7F2AD7B1" w14:textId="77777777" w:rsidR="008B4973" w:rsidRPr="008B4973" w:rsidRDefault="008B4973" w:rsidP="008B4973">
            <w:pPr>
              <w:jc w:val="center"/>
              <w:rPr>
                <w:b/>
                <w:bCs/>
                <w:sz w:val="18"/>
                <w:szCs w:val="18"/>
              </w:rPr>
            </w:pPr>
            <w:r w:rsidRPr="008B4973">
              <w:rPr>
                <w:b/>
                <w:bCs/>
                <w:sz w:val="18"/>
                <w:szCs w:val="18"/>
              </w:rPr>
              <w:t>4 168,0</w:t>
            </w:r>
          </w:p>
        </w:tc>
        <w:tc>
          <w:tcPr>
            <w:tcW w:w="1418" w:type="dxa"/>
            <w:tcBorders>
              <w:top w:val="nil"/>
              <w:left w:val="nil"/>
              <w:bottom w:val="single" w:sz="4" w:space="0" w:color="auto"/>
              <w:right w:val="single" w:sz="4" w:space="0" w:color="auto"/>
            </w:tcBorders>
            <w:shd w:val="clear" w:color="000000" w:fill="FFFFFF"/>
            <w:vAlign w:val="center"/>
            <w:hideMark/>
          </w:tcPr>
          <w:p w14:paraId="29A19C56" w14:textId="77777777" w:rsidR="008B4973" w:rsidRPr="008B4973" w:rsidRDefault="008B4973" w:rsidP="008B4973">
            <w:pPr>
              <w:jc w:val="center"/>
              <w:rPr>
                <w:b/>
                <w:bCs/>
                <w:sz w:val="18"/>
                <w:szCs w:val="18"/>
              </w:rPr>
            </w:pPr>
            <w:r w:rsidRPr="008B4973">
              <w:rPr>
                <w:b/>
                <w:bCs/>
                <w:sz w:val="18"/>
                <w:szCs w:val="18"/>
              </w:rPr>
              <w:t>4 231,5</w:t>
            </w:r>
          </w:p>
        </w:tc>
        <w:tc>
          <w:tcPr>
            <w:tcW w:w="1417" w:type="dxa"/>
            <w:tcBorders>
              <w:top w:val="nil"/>
              <w:left w:val="nil"/>
              <w:bottom w:val="single" w:sz="4" w:space="0" w:color="auto"/>
              <w:right w:val="single" w:sz="4" w:space="0" w:color="auto"/>
            </w:tcBorders>
            <w:shd w:val="clear" w:color="000000" w:fill="FFFFFF"/>
            <w:vAlign w:val="center"/>
            <w:hideMark/>
          </w:tcPr>
          <w:p w14:paraId="37F74C9C" w14:textId="77777777" w:rsidR="008B4973" w:rsidRPr="008B4973" w:rsidRDefault="008B4973" w:rsidP="008B4973">
            <w:pPr>
              <w:jc w:val="center"/>
              <w:rPr>
                <w:b/>
                <w:bCs/>
                <w:sz w:val="18"/>
                <w:szCs w:val="18"/>
              </w:rPr>
            </w:pPr>
            <w:r w:rsidRPr="008B4973">
              <w:rPr>
                <w:b/>
                <w:bCs/>
                <w:sz w:val="18"/>
                <w:szCs w:val="18"/>
              </w:rPr>
              <w:t>4 356,1</w:t>
            </w:r>
          </w:p>
        </w:tc>
      </w:tr>
      <w:tr w:rsidR="008B4973" w:rsidRPr="008B4973" w14:paraId="0D434DFB" w14:textId="77777777" w:rsidTr="001D58A8">
        <w:trPr>
          <w:trHeight w:val="1890"/>
        </w:trPr>
        <w:tc>
          <w:tcPr>
            <w:tcW w:w="630" w:type="dxa"/>
            <w:tcBorders>
              <w:top w:val="nil"/>
              <w:left w:val="single" w:sz="4" w:space="0" w:color="auto"/>
              <w:bottom w:val="single" w:sz="4" w:space="0" w:color="auto"/>
              <w:right w:val="single" w:sz="4" w:space="0" w:color="auto"/>
            </w:tcBorders>
            <w:shd w:val="clear" w:color="000000" w:fill="FFFFFF"/>
            <w:noWrap/>
            <w:vAlign w:val="bottom"/>
            <w:hideMark/>
          </w:tcPr>
          <w:p w14:paraId="0ED060EA" w14:textId="77777777" w:rsidR="008B4973" w:rsidRPr="008B4973" w:rsidRDefault="008B4973" w:rsidP="008B4973">
            <w:pPr>
              <w:ind w:left="-120"/>
              <w:jc w:val="right"/>
              <w:rPr>
                <w:b/>
                <w:bCs/>
                <w:color w:val="000000"/>
                <w:sz w:val="18"/>
                <w:szCs w:val="18"/>
              </w:rPr>
            </w:pPr>
          </w:p>
        </w:tc>
        <w:tc>
          <w:tcPr>
            <w:tcW w:w="2342" w:type="dxa"/>
            <w:tcBorders>
              <w:top w:val="nil"/>
              <w:left w:val="nil"/>
              <w:bottom w:val="single" w:sz="4" w:space="0" w:color="auto"/>
              <w:right w:val="single" w:sz="4" w:space="0" w:color="auto"/>
            </w:tcBorders>
            <w:shd w:val="clear" w:color="000000" w:fill="FFFFFF"/>
            <w:vAlign w:val="center"/>
            <w:hideMark/>
          </w:tcPr>
          <w:p w14:paraId="6B22A3F5" w14:textId="77777777" w:rsidR="008B4973" w:rsidRPr="008B4973" w:rsidRDefault="008B4973" w:rsidP="008B4973">
            <w:pPr>
              <w:ind w:right="-112"/>
              <w:rPr>
                <w:sz w:val="18"/>
                <w:szCs w:val="18"/>
              </w:rPr>
            </w:pPr>
            <w:r w:rsidRPr="008B4973">
              <w:rPr>
                <w:sz w:val="18"/>
                <w:szCs w:val="18"/>
              </w:rPr>
              <w:t>Расходы на обеспечение деятельности главы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vAlign w:val="center"/>
            <w:hideMark/>
          </w:tcPr>
          <w:p w14:paraId="2AF8DBA0" w14:textId="77777777" w:rsidR="008B4973" w:rsidRPr="008B4973" w:rsidRDefault="008B4973" w:rsidP="008B4973">
            <w:pPr>
              <w:jc w:val="center"/>
              <w:rPr>
                <w:sz w:val="18"/>
                <w:szCs w:val="18"/>
              </w:rPr>
            </w:pPr>
            <w:r w:rsidRPr="008B4973">
              <w:rPr>
                <w:sz w:val="18"/>
                <w:szCs w:val="18"/>
              </w:rPr>
              <w:t>99 1 00 82020</w:t>
            </w:r>
          </w:p>
        </w:tc>
        <w:tc>
          <w:tcPr>
            <w:tcW w:w="527" w:type="dxa"/>
            <w:tcBorders>
              <w:top w:val="nil"/>
              <w:left w:val="nil"/>
              <w:bottom w:val="single" w:sz="4" w:space="0" w:color="auto"/>
              <w:right w:val="single" w:sz="4" w:space="0" w:color="auto"/>
            </w:tcBorders>
            <w:shd w:val="clear" w:color="000000" w:fill="FFFFFF"/>
            <w:noWrap/>
            <w:vAlign w:val="center"/>
            <w:hideMark/>
          </w:tcPr>
          <w:p w14:paraId="280E5913" w14:textId="77777777" w:rsidR="008B4973" w:rsidRPr="008B4973" w:rsidRDefault="008B4973" w:rsidP="008B4973">
            <w:pPr>
              <w:ind w:right="-141"/>
              <w:jc w:val="center"/>
              <w:rPr>
                <w:sz w:val="18"/>
                <w:szCs w:val="18"/>
              </w:rPr>
            </w:pPr>
            <w:r w:rsidRPr="008B4973">
              <w:rPr>
                <w:sz w:val="18"/>
                <w:szCs w:val="18"/>
              </w:rPr>
              <w:t>100</w:t>
            </w:r>
          </w:p>
        </w:tc>
        <w:tc>
          <w:tcPr>
            <w:tcW w:w="452" w:type="dxa"/>
            <w:tcBorders>
              <w:top w:val="nil"/>
              <w:left w:val="nil"/>
              <w:bottom w:val="single" w:sz="4" w:space="0" w:color="auto"/>
              <w:right w:val="single" w:sz="4" w:space="0" w:color="auto"/>
            </w:tcBorders>
            <w:shd w:val="clear" w:color="000000" w:fill="FFFFFF"/>
            <w:noWrap/>
            <w:vAlign w:val="center"/>
            <w:hideMark/>
          </w:tcPr>
          <w:p w14:paraId="497C0079" w14:textId="77777777" w:rsidR="008B4973" w:rsidRPr="008B4973" w:rsidRDefault="008B4973" w:rsidP="008B4973">
            <w:pPr>
              <w:ind w:right="-141"/>
              <w:jc w:val="center"/>
              <w:rPr>
                <w:sz w:val="18"/>
                <w:szCs w:val="18"/>
              </w:rPr>
            </w:pPr>
            <w:r w:rsidRPr="008B4973">
              <w:rPr>
                <w:sz w:val="18"/>
                <w:szCs w:val="18"/>
              </w:rPr>
              <w:t>01</w:t>
            </w:r>
          </w:p>
        </w:tc>
        <w:tc>
          <w:tcPr>
            <w:tcW w:w="504" w:type="dxa"/>
            <w:tcBorders>
              <w:top w:val="nil"/>
              <w:left w:val="nil"/>
              <w:bottom w:val="single" w:sz="4" w:space="0" w:color="auto"/>
              <w:right w:val="single" w:sz="4" w:space="0" w:color="auto"/>
            </w:tcBorders>
            <w:shd w:val="clear" w:color="000000" w:fill="FFFFFF"/>
            <w:noWrap/>
            <w:vAlign w:val="center"/>
            <w:hideMark/>
          </w:tcPr>
          <w:p w14:paraId="352B023E" w14:textId="77777777" w:rsidR="008B4973" w:rsidRPr="008B4973" w:rsidRDefault="008B4973" w:rsidP="008B4973">
            <w:pPr>
              <w:jc w:val="center"/>
              <w:rPr>
                <w:sz w:val="18"/>
                <w:szCs w:val="18"/>
              </w:rPr>
            </w:pPr>
            <w:r w:rsidRPr="008B4973">
              <w:rPr>
                <w:sz w:val="18"/>
                <w:szCs w:val="18"/>
              </w:rPr>
              <w:t>02</w:t>
            </w:r>
          </w:p>
        </w:tc>
        <w:tc>
          <w:tcPr>
            <w:tcW w:w="1326" w:type="dxa"/>
            <w:tcBorders>
              <w:top w:val="nil"/>
              <w:left w:val="nil"/>
              <w:bottom w:val="single" w:sz="4" w:space="0" w:color="auto"/>
              <w:right w:val="single" w:sz="4" w:space="0" w:color="auto"/>
            </w:tcBorders>
            <w:shd w:val="clear" w:color="auto" w:fill="auto"/>
            <w:noWrap/>
            <w:vAlign w:val="center"/>
            <w:hideMark/>
          </w:tcPr>
          <w:p w14:paraId="4E01C7A9" w14:textId="77777777" w:rsidR="008B4973" w:rsidRPr="008B4973" w:rsidRDefault="008B4973" w:rsidP="008B4973">
            <w:pPr>
              <w:jc w:val="center"/>
              <w:rPr>
                <w:sz w:val="18"/>
                <w:szCs w:val="18"/>
              </w:rPr>
            </w:pPr>
            <w:r w:rsidRPr="008B4973">
              <w:rPr>
                <w:sz w:val="18"/>
                <w:szCs w:val="18"/>
              </w:rPr>
              <w:t>4 168,0</w:t>
            </w:r>
          </w:p>
        </w:tc>
        <w:tc>
          <w:tcPr>
            <w:tcW w:w="1418" w:type="dxa"/>
            <w:tcBorders>
              <w:top w:val="nil"/>
              <w:left w:val="nil"/>
              <w:bottom w:val="single" w:sz="4" w:space="0" w:color="auto"/>
              <w:right w:val="single" w:sz="4" w:space="0" w:color="auto"/>
            </w:tcBorders>
            <w:shd w:val="clear" w:color="000000" w:fill="FFFFFF"/>
            <w:noWrap/>
            <w:vAlign w:val="center"/>
            <w:hideMark/>
          </w:tcPr>
          <w:p w14:paraId="35556EA5" w14:textId="77777777" w:rsidR="008B4973" w:rsidRPr="008B4973" w:rsidRDefault="008B4973" w:rsidP="008B4973">
            <w:pPr>
              <w:jc w:val="center"/>
              <w:rPr>
                <w:sz w:val="18"/>
                <w:szCs w:val="18"/>
              </w:rPr>
            </w:pPr>
            <w:r w:rsidRPr="008B4973">
              <w:rPr>
                <w:sz w:val="18"/>
                <w:szCs w:val="18"/>
              </w:rPr>
              <w:t>4 231,5</w:t>
            </w:r>
          </w:p>
        </w:tc>
        <w:tc>
          <w:tcPr>
            <w:tcW w:w="1417" w:type="dxa"/>
            <w:tcBorders>
              <w:top w:val="nil"/>
              <w:left w:val="nil"/>
              <w:bottom w:val="single" w:sz="4" w:space="0" w:color="auto"/>
              <w:right w:val="single" w:sz="4" w:space="0" w:color="auto"/>
            </w:tcBorders>
            <w:shd w:val="clear" w:color="000000" w:fill="FFFFFF"/>
            <w:noWrap/>
            <w:vAlign w:val="center"/>
            <w:hideMark/>
          </w:tcPr>
          <w:p w14:paraId="29827806" w14:textId="77777777" w:rsidR="008B4973" w:rsidRPr="008B4973" w:rsidRDefault="008B4973" w:rsidP="008B4973">
            <w:pPr>
              <w:jc w:val="center"/>
              <w:rPr>
                <w:sz w:val="18"/>
                <w:szCs w:val="18"/>
              </w:rPr>
            </w:pPr>
            <w:r w:rsidRPr="008B4973">
              <w:rPr>
                <w:sz w:val="18"/>
                <w:szCs w:val="18"/>
              </w:rPr>
              <w:t>4 356,1</w:t>
            </w:r>
          </w:p>
        </w:tc>
      </w:tr>
    </w:tbl>
    <w:p w14:paraId="519B426A" w14:textId="0C9168BC" w:rsidR="005D3865" w:rsidRDefault="005D3865" w:rsidP="00BC0E39">
      <w:pPr>
        <w:jc w:val="both"/>
        <w:rPr>
          <w:sz w:val="18"/>
          <w:szCs w:val="18"/>
        </w:rPr>
      </w:pPr>
    </w:p>
    <w:p w14:paraId="416BB290" w14:textId="58FECF47" w:rsidR="005D3865" w:rsidRDefault="005D3865" w:rsidP="00BC0E39">
      <w:pPr>
        <w:jc w:val="both"/>
        <w:rPr>
          <w:sz w:val="18"/>
          <w:szCs w:val="18"/>
        </w:rPr>
      </w:pPr>
    </w:p>
    <w:p w14:paraId="4262AE3C" w14:textId="49ADA530" w:rsidR="005D3865" w:rsidRDefault="005D3865" w:rsidP="00BC0E39">
      <w:pPr>
        <w:jc w:val="both"/>
        <w:rPr>
          <w:sz w:val="18"/>
          <w:szCs w:val="18"/>
        </w:rPr>
      </w:pPr>
    </w:p>
    <w:p w14:paraId="25A70DF6" w14:textId="22E6420F" w:rsidR="005D3865" w:rsidRDefault="005D3865" w:rsidP="00BC0E39">
      <w:pPr>
        <w:jc w:val="both"/>
        <w:rPr>
          <w:sz w:val="18"/>
          <w:szCs w:val="18"/>
        </w:rPr>
      </w:pPr>
    </w:p>
    <w:p w14:paraId="7680FADC" w14:textId="08EA7E66" w:rsidR="001D58A8" w:rsidRDefault="001D58A8" w:rsidP="00BC0E39">
      <w:pPr>
        <w:jc w:val="both"/>
        <w:rPr>
          <w:sz w:val="18"/>
          <w:szCs w:val="18"/>
        </w:rPr>
      </w:pPr>
    </w:p>
    <w:p w14:paraId="26FFCF6C" w14:textId="60D2B139" w:rsidR="001D58A8" w:rsidRDefault="001D58A8" w:rsidP="00BC0E39">
      <w:pPr>
        <w:jc w:val="both"/>
        <w:rPr>
          <w:sz w:val="18"/>
          <w:szCs w:val="18"/>
        </w:rPr>
      </w:pPr>
    </w:p>
    <w:p w14:paraId="0DE5CC39" w14:textId="03CB06EB" w:rsidR="001D58A8" w:rsidRDefault="001D58A8" w:rsidP="00BC0E39">
      <w:pPr>
        <w:jc w:val="both"/>
        <w:rPr>
          <w:sz w:val="18"/>
          <w:szCs w:val="18"/>
        </w:rPr>
      </w:pPr>
    </w:p>
    <w:p w14:paraId="1ED51CF8" w14:textId="63999F49" w:rsidR="001D58A8" w:rsidRDefault="001D58A8" w:rsidP="00BC0E39">
      <w:pPr>
        <w:jc w:val="both"/>
        <w:rPr>
          <w:sz w:val="18"/>
          <w:szCs w:val="18"/>
        </w:rPr>
      </w:pPr>
    </w:p>
    <w:p w14:paraId="1780A0FE" w14:textId="377228C1" w:rsidR="001D58A8" w:rsidRDefault="001D58A8" w:rsidP="00BC0E39">
      <w:pPr>
        <w:jc w:val="both"/>
        <w:rPr>
          <w:sz w:val="18"/>
          <w:szCs w:val="18"/>
        </w:rPr>
      </w:pPr>
    </w:p>
    <w:p w14:paraId="31923D05" w14:textId="7F8189D7" w:rsidR="001D58A8" w:rsidRDefault="001D58A8" w:rsidP="00BC0E39">
      <w:pPr>
        <w:jc w:val="both"/>
        <w:rPr>
          <w:sz w:val="18"/>
          <w:szCs w:val="18"/>
        </w:rPr>
      </w:pPr>
    </w:p>
    <w:p w14:paraId="2791EC4D" w14:textId="34A8C5DD" w:rsidR="001D58A8" w:rsidRDefault="001D58A8" w:rsidP="00BC0E39">
      <w:pPr>
        <w:jc w:val="both"/>
        <w:rPr>
          <w:sz w:val="18"/>
          <w:szCs w:val="18"/>
        </w:rPr>
      </w:pPr>
    </w:p>
    <w:p w14:paraId="49BB71F9" w14:textId="05D8FA9F" w:rsidR="001D58A8" w:rsidRDefault="001D58A8" w:rsidP="00BC0E39">
      <w:pPr>
        <w:jc w:val="both"/>
        <w:rPr>
          <w:sz w:val="18"/>
          <w:szCs w:val="18"/>
        </w:rPr>
      </w:pPr>
    </w:p>
    <w:p w14:paraId="620C2AE2" w14:textId="77777777" w:rsidR="001D58A8" w:rsidRPr="001D58A8" w:rsidRDefault="001D58A8" w:rsidP="001D58A8">
      <w:pPr>
        <w:ind w:firstLine="709"/>
        <w:jc w:val="right"/>
        <w:rPr>
          <w:i/>
          <w:sz w:val="18"/>
          <w:szCs w:val="18"/>
        </w:rPr>
      </w:pPr>
      <w:r w:rsidRPr="001D58A8">
        <w:rPr>
          <w:i/>
          <w:sz w:val="18"/>
          <w:szCs w:val="18"/>
        </w:rPr>
        <w:lastRenderedPageBreak/>
        <w:t>Приложение 7</w:t>
      </w:r>
    </w:p>
    <w:p w14:paraId="07D6179E" w14:textId="77777777" w:rsidR="001D58A8" w:rsidRPr="001D58A8" w:rsidRDefault="001D58A8" w:rsidP="001D58A8">
      <w:pPr>
        <w:ind w:firstLine="709"/>
        <w:jc w:val="right"/>
        <w:rPr>
          <w:i/>
          <w:sz w:val="18"/>
          <w:szCs w:val="18"/>
        </w:rPr>
      </w:pPr>
      <w:r w:rsidRPr="001D58A8">
        <w:rPr>
          <w:i/>
          <w:sz w:val="18"/>
          <w:szCs w:val="18"/>
        </w:rPr>
        <w:t>к бюджету Рамонского</w:t>
      </w:r>
    </w:p>
    <w:p w14:paraId="3B54B103" w14:textId="77777777" w:rsidR="001D58A8" w:rsidRPr="001D58A8" w:rsidRDefault="001D58A8" w:rsidP="001D58A8">
      <w:pPr>
        <w:ind w:firstLine="709"/>
        <w:jc w:val="right"/>
        <w:rPr>
          <w:i/>
          <w:sz w:val="18"/>
          <w:szCs w:val="18"/>
        </w:rPr>
      </w:pPr>
      <w:r w:rsidRPr="001D58A8">
        <w:rPr>
          <w:i/>
          <w:sz w:val="18"/>
          <w:szCs w:val="18"/>
        </w:rPr>
        <w:t>муниципального района</w:t>
      </w:r>
    </w:p>
    <w:p w14:paraId="3B1784CD" w14:textId="77777777" w:rsidR="001D58A8" w:rsidRPr="001D58A8" w:rsidRDefault="001D58A8" w:rsidP="001D58A8">
      <w:pPr>
        <w:ind w:firstLine="709"/>
        <w:jc w:val="right"/>
        <w:rPr>
          <w:i/>
          <w:sz w:val="18"/>
          <w:szCs w:val="18"/>
        </w:rPr>
      </w:pPr>
      <w:r w:rsidRPr="001D58A8">
        <w:rPr>
          <w:i/>
          <w:sz w:val="18"/>
          <w:szCs w:val="18"/>
        </w:rPr>
        <w:t>Воронежской области на</w:t>
      </w:r>
    </w:p>
    <w:p w14:paraId="104E759B" w14:textId="77777777" w:rsidR="001D58A8" w:rsidRPr="001D58A8" w:rsidRDefault="001D58A8" w:rsidP="001D58A8">
      <w:pPr>
        <w:ind w:firstLine="709"/>
        <w:jc w:val="right"/>
        <w:rPr>
          <w:i/>
          <w:sz w:val="18"/>
          <w:szCs w:val="18"/>
        </w:rPr>
      </w:pPr>
      <w:r w:rsidRPr="001D58A8">
        <w:rPr>
          <w:i/>
          <w:sz w:val="18"/>
          <w:szCs w:val="18"/>
        </w:rPr>
        <w:t>2025 год и на плановый период</w:t>
      </w:r>
    </w:p>
    <w:p w14:paraId="2D027993" w14:textId="77777777" w:rsidR="001D58A8" w:rsidRPr="001D58A8" w:rsidRDefault="001D58A8" w:rsidP="001D58A8">
      <w:pPr>
        <w:jc w:val="right"/>
        <w:rPr>
          <w:i/>
          <w:sz w:val="18"/>
          <w:szCs w:val="18"/>
        </w:rPr>
      </w:pPr>
      <w:r w:rsidRPr="001D58A8">
        <w:rPr>
          <w:i/>
          <w:sz w:val="18"/>
          <w:szCs w:val="18"/>
        </w:rPr>
        <w:t>2026 и 2027 годов</w:t>
      </w:r>
    </w:p>
    <w:p w14:paraId="52FED411" w14:textId="77777777" w:rsidR="001D58A8" w:rsidRPr="001D58A8" w:rsidRDefault="001D58A8" w:rsidP="001D58A8">
      <w:pPr>
        <w:jc w:val="right"/>
        <w:rPr>
          <w:i/>
          <w:sz w:val="18"/>
          <w:szCs w:val="18"/>
        </w:rPr>
      </w:pPr>
    </w:p>
    <w:p w14:paraId="151A7DF3" w14:textId="77777777" w:rsidR="001D58A8" w:rsidRPr="001D58A8" w:rsidRDefault="001D58A8" w:rsidP="001D58A8">
      <w:pPr>
        <w:jc w:val="center"/>
        <w:rPr>
          <w:b/>
          <w:bCs/>
          <w:i/>
          <w:sz w:val="18"/>
          <w:szCs w:val="18"/>
        </w:rPr>
      </w:pPr>
      <w:r w:rsidRPr="001D58A8">
        <w:rPr>
          <w:b/>
          <w:bCs/>
          <w:i/>
          <w:sz w:val="18"/>
          <w:szCs w:val="18"/>
        </w:rPr>
        <w:t xml:space="preserve">Распределение бюджетных ассигнований </w:t>
      </w:r>
    </w:p>
    <w:p w14:paraId="345E8ABA" w14:textId="77777777" w:rsidR="001D58A8" w:rsidRPr="001D58A8" w:rsidRDefault="001D58A8" w:rsidP="001D58A8">
      <w:pPr>
        <w:jc w:val="center"/>
        <w:rPr>
          <w:b/>
          <w:bCs/>
          <w:i/>
          <w:sz w:val="18"/>
          <w:szCs w:val="18"/>
        </w:rPr>
      </w:pPr>
      <w:r w:rsidRPr="001D58A8">
        <w:rPr>
          <w:b/>
          <w:bCs/>
          <w:i/>
          <w:sz w:val="18"/>
          <w:szCs w:val="18"/>
        </w:rPr>
        <w:t xml:space="preserve">на исполнение публичных нормативных обязательств районного </w:t>
      </w:r>
    </w:p>
    <w:p w14:paraId="29FCC4EF" w14:textId="77777777" w:rsidR="001D58A8" w:rsidRPr="001D58A8" w:rsidRDefault="001D58A8" w:rsidP="001D58A8">
      <w:pPr>
        <w:jc w:val="center"/>
        <w:rPr>
          <w:b/>
          <w:bCs/>
          <w:i/>
          <w:sz w:val="18"/>
          <w:szCs w:val="18"/>
        </w:rPr>
      </w:pPr>
      <w:r w:rsidRPr="001D58A8">
        <w:rPr>
          <w:b/>
          <w:bCs/>
          <w:i/>
          <w:sz w:val="18"/>
          <w:szCs w:val="18"/>
        </w:rPr>
        <w:t>бюджета на 2025 год и на плановый период 2026 и 2027 годов</w:t>
      </w:r>
    </w:p>
    <w:p w14:paraId="611BC39D" w14:textId="77777777" w:rsidR="001D58A8" w:rsidRPr="001D58A8" w:rsidRDefault="001D58A8" w:rsidP="001D58A8">
      <w:pPr>
        <w:jc w:val="center"/>
        <w:rPr>
          <w:b/>
          <w:bCs/>
          <w:sz w:val="18"/>
          <w:szCs w:val="18"/>
        </w:rPr>
      </w:pPr>
    </w:p>
    <w:p w14:paraId="5F079F4E" w14:textId="5DA0268C" w:rsidR="001D58A8" w:rsidRPr="001D58A8" w:rsidRDefault="001D58A8" w:rsidP="001D58A8">
      <w:pPr>
        <w:jc w:val="right"/>
        <w:rPr>
          <w:sz w:val="18"/>
          <w:szCs w:val="18"/>
        </w:rPr>
      </w:pPr>
      <w:r w:rsidRPr="001D58A8">
        <w:rPr>
          <w:sz w:val="18"/>
          <w:szCs w:val="18"/>
        </w:rPr>
        <w:t>(тыс. рублей)</w:t>
      </w:r>
    </w:p>
    <w:tbl>
      <w:tblPr>
        <w:tblW w:w="9493" w:type="dxa"/>
        <w:tblInd w:w="113" w:type="dxa"/>
        <w:tblLook w:val="04A0" w:firstRow="1" w:lastRow="0" w:firstColumn="1" w:lastColumn="0" w:noHBand="0" w:noVBand="1"/>
      </w:tblPr>
      <w:tblGrid>
        <w:gridCol w:w="2870"/>
        <w:gridCol w:w="568"/>
        <w:gridCol w:w="605"/>
        <w:gridCol w:w="1197"/>
        <w:gridCol w:w="636"/>
        <w:gridCol w:w="1207"/>
        <w:gridCol w:w="1134"/>
        <w:gridCol w:w="1276"/>
      </w:tblGrid>
      <w:tr w:rsidR="001D58A8" w:rsidRPr="001D58A8" w14:paraId="410AB1C7" w14:textId="77777777" w:rsidTr="001D58A8">
        <w:trPr>
          <w:trHeight w:val="300"/>
        </w:trPr>
        <w:tc>
          <w:tcPr>
            <w:tcW w:w="287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3F1FBEA6" w14:textId="77777777" w:rsidR="001D58A8" w:rsidRPr="001D58A8" w:rsidRDefault="001D58A8" w:rsidP="001D58A8">
            <w:pPr>
              <w:jc w:val="center"/>
              <w:rPr>
                <w:b/>
                <w:bCs/>
                <w:sz w:val="18"/>
                <w:szCs w:val="18"/>
              </w:rPr>
            </w:pPr>
            <w:r w:rsidRPr="001D58A8">
              <w:rPr>
                <w:b/>
                <w:bCs/>
                <w:sz w:val="18"/>
                <w:szCs w:val="18"/>
              </w:rPr>
              <w:t xml:space="preserve">Наименование </w:t>
            </w:r>
          </w:p>
        </w:tc>
        <w:tc>
          <w:tcPr>
            <w:tcW w:w="56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3FE1BD39" w14:textId="77777777" w:rsidR="001D58A8" w:rsidRPr="001D58A8" w:rsidRDefault="001D58A8" w:rsidP="001D58A8">
            <w:pPr>
              <w:jc w:val="center"/>
              <w:rPr>
                <w:b/>
                <w:bCs/>
                <w:sz w:val="18"/>
                <w:szCs w:val="18"/>
              </w:rPr>
            </w:pPr>
            <w:proofErr w:type="spellStart"/>
            <w:r w:rsidRPr="001D58A8">
              <w:rPr>
                <w:b/>
                <w:bCs/>
                <w:sz w:val="18"/>
                <w:szCs w:val="18"/>
              </w:rPr>
              <w:t>Рз</w:t>
            </w:r>
            <w:proofErr w:type="spellEnd"/>
          </w:p>
        </w:tc>
        <w:tc>
          <w:tcPr>
            <w:tcW w:w="605"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52250228" w14:textId="77777777" w:rsidR="001D58A8" w:rsidRPr="001D58A8" w:rsidRDefault="001D58A8" w:rsidP="001D58A8">
            <w:pPr>
              <w:jc w:val="center"/>
              <w:rPr>
                <w:b/>
                <w:bCs/>
                <w:sz w:val="18"/>
                <w:szCs w:val="18"/>
              </w:rPr>
            </w:pPr>
            <w:r w:rsidRPr="001D58A8">
              <w:rPr>
                <w:b/>
                <w:bCs/>
                <w:sz w:val="18"/>
                <w:szCs w:val="18"/>
              </w:rPr>
              <w:t>ПР</w:t>
            </w:r>
          </w:p>
        </w:tc>
        <w:tc>
          <w:tcPr>
            <w:tcW w:w="119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0D09930" w14:textId="77777777" w:rsidR="001D58A8" w:rsidRPr="001D58A8" w:rsidRDefault="001D58A8" w:rsidP="001D58A8">
            <w:pPr>
              <w:jc w:val="center"/>
              <w:rPr>
                <w:b/>
                <w:bCs/>
                <w:sz w:val="18"/>
                <w:szCs w:val="18"/>
              </w:rPr>
            </w:pPr>
            <w:r w:rsidRPr="001D58A8">
              <w:rPr>
                <w:b/>
                <w:bCs/>
                <w:sz w:val="18"/>
                <w:szCs w:val="18"/>
              </w:rPr>
              <w:t>ЦСР</w:t>
            </w:r>
          </w:p>
        </w:tc>
        <w:tc>
          <w:tcPr>
            <w:tcW w:w="63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D91AC6B" w14:textId="77777777" w:rsidR="001D58A8" w:rsidRPr="001D58A8" w:rsidRDefault="001D58A8" w:rsidP="001D58A8">
            <w:pPr>
              <w:jc w:val="center"/>
              <w:rPr>
                <w:b/>
                <w:bCs/>
                <w:sz w:val="18"/>
                <w:szCs w:val="18"/>
              </w:rPr>
            </w:pPr>
            <w:r w:rsidRPr="001D58A8">
              <w:rPr>
                <w:b/>
                <w:bCs/>
                <w:sz w:val="18"/>
                <w:szCs w:val="18"/>
              </w:rPr>
              <w:t>ВР</w:t>
            </w:r>
          </w:p>
        </w:tc>
        <w:tc>
          <w:tcPr>
            <w:tcW w:w="3617" w:type="dxa"/>
            <w:gridSpan w:val="3"/>
            <w:tcBorders>
              <w:top w:val="single" w:sz="4" w:space="0" w:color="auto"/>
              <w:left w:val="nil"/>
              <w:bottom w:val="single" w:sz="4" w:space="0" w:color="auto"/>
              <w:right w:val="single" w:sz="4" w:space="0" w:color="000000"/>
            </w:tcBorders>
            <w:shd w:val="clear" w:color="000000" w:fill="FFFFFF"/>
            <w:noWrap/>
            <w:vAlign w:val="bottom"/>
            <w:hideMark/>
          </w:tcPr>
          <w:p w14:paraId="28904097" w14:textId="77777777" w:rsidR="001D58A8" w:rsidRPr="001D58A8" w:rsidRDefault="001D58A8" w:rsidP="001D58A8">
            <w:pPr>
              <w:jc w:val="center"/>
              <w:rPr>
                <w:b/>
                <w:bCs/>
                <w:sz w:val="18"/>
                <w:szCs w:val="18"/>
              </w:rPr>
            </w:pPr>
            <w:r w:rsidRPr="001D58A8">
              <w:rPr>
                <w:b/>
                <w:bCs/>
                <w:sz w:val="18"/>
                <w:szCs w:val="18"/>
              </w:rPr>
              <w:t>Сумма, тыс. рублей</w:t>
            </w:r>
          </w:p>
        </w:tc>
      </w:tr>
      <w:tr w:rsidR="001D58A8" w:rsidRPr="001D58A8" w14:paraId="512F2104" w14:textId="77777777" w:rsidTr="001D58A8">
        <w:trPr>
          <w:trHeight w:val="694"/>
        </w:trPr>
        <w:tc>
          <w:tcPr>
            <w:tcW w:w="2870" w:type="dxa"/>
            <w:vMerge/>
            <w:tcBorders>
              <w:top w:val="single" w:sz="4" w:space="0" w:color="auto"/>
              <w:left w:val="single" w:sz="4" w:space="0" w:color="auto"/>
              <w:bottom w:val="single" w:sz="4" w:space="0" w:color="000000"/>
              <w:right w:val="single" w:sz="4" w:space="0" w:color="auto"/>
            </w:tcBorders>
            <w:vAlign w:val="center"/>
            <w:hideMark/>
          </w:tcPr>
          <w:p w14:paraId="5252FFBA" w14:textId="77777777" w:rsidR="001D58A8" w:rsidRPr="001D58A8" w:rsidRDefault="001D58A8" w:rsidP="001D58A8">
            <w:pPr>
              <w:rPr>
                <w:b/>
                <w:bCs/>
                <w:sz w:val="18"/>
                <w:szCs w:val="18"/>
              </w:rPr>
            </w:pPr>
          </w:p>
        </w:tc>
        <w:tc>
          <w:tcPr>
            <w:tcW w:w="568" w:type="dxa"/>
            <w:vMerge/>
            <w:tcBorders>
              <w:top w:val="single" w:sz="4" w:space="0" w:color="auto"/>
              <w:left w:val="single" w:sz="4" w:space="0" w:color="auto"/>
              <w:bottom w:val="single" w:sz="4" w:space="0" w:color="000000"/>
              <w:right w:val="single" w:sz="4" w:space="0" w:color="auto"/>
            </w:tcBorders>
            <w:vAlign w:val="center"/>
            <w:hideMark/>
          </w:tcPr>
          <w:p w14:paraId="552953A4" w14:textId="77777777" w:rsidR="001D58A8" w:rsidRPr="001D58A8" w:rsidRDefault="001D58A8" w:rsidP="001D58A8">
            <w:pPr>
              <w:rPr>
                <w:b/>
                <w:bCs/>
                <w:sz w:val="18"/>
                <w:szCs w:val="18"/>
              </w:rPr>
            </w:pPr>
          </w:p>
        </w:tc>
        <w:tc>
          <w:tcPr>
            <w:tcW w:w="605" w:type="dxa"/>
            <w:vMerge/>
            <w:tcBorders>
              <w:top w:val="single" w:sz="4" w:space="0" w:color="auto"/>
              <w:left w:val="single" w:sz="4" w:space="0" w:color="auto"/>
              <w:bottom w:val="single" w:sz="4" w:space="0" w:color="000000"/>
              <w:right w:val="single" w:sz="4" w:space="0" w:color="auto"/>
            </w:tcBorders>
            <w:vAlign w:val="center"/>
            <w:hideMark/>
          </w:tcPr>
          <w:p w14:paraId="2D7AA8F3" w14:textId="77777777" w:rsidR="001D58A8" w:rsidRPr="001D58A8" w:rsidRDefault="001D58A8" w:rsidP="001D58A8">
            <w:pPr>
              <w:rPr>
                <w:b/>
                <w:bCs/>
                <w:sz w:val="18"/>
                <w:szCs w:val="18"/>
              </w:rPr>
            </w:pPr>
          </w:p>
        </w:tc>
        <w:tc>
          <w:tcPr>
            <w:tcW w:w="1197" w:type="dxa"/>
            <w:vMerge/>
            <w:tcBorders>
              <w:top w:val="single" w:sz="4" w:space="0" w:color="auto"/>
              <w:left w:val="single" w:sz="4" w:space="0" w:color="auto"/>
              <w:bottom w:val="single" w:sz="4" w:space="0" w:color="000000"/>
              <w:right w:val="single" w:sz="4" w:space="0" w:color="auto"/>
            </w:tcBorders>
            <w:vAlign w:val="center"/>
            <w:hideMark/>
          </w:tcPr>
          <w:p w14:paraId="55B03B1B" w14:textId="77777777" w:rsidR="001D58A8" w:rsidRPr="001D58A8" w:rsidRDefault="001D58A8" w:rsidP="001D58A8">
            <w:pPr>
              <w:rPr>
                <w:b/>
                <w:bCs/>
                <w:sz w:val="18"/>
                <w:szCs w:val="18"/>
              </w:rPr>
            </w:pPr>
          </w:p>
        </w:tc>
        <w:tc>
          <w:tcPr>
            <w:tcW w:w="636" w:type="dxa"/>
            <w:vMerge/>
            <w:tcBorders>
              <w:top w:val="single" w:sz="4" w:space="0" w:color="auto"/>
              <w:left w:val="single" w:sz="4" w:space="0" w:color="auto"/>
              <w:bottom w:val="single" w:sz="4" w:space="0" w:color="000000"/>
              <w:right w:val="single" w:sz="4" w:space="0" w:color="auto"/>
            </w:tcBorders>
            <w:vAlign w:val="center"/>
            <w:hideMark/>
          </w:tcPr>
          <w:p w14:paraId="64D869ED" w14:textId="77777777" w:rsidR="001D58A8" w:rsidRPr="001D58A8" w:rsidRDefault="001D58A8" w:rsidP="001D58A8">
            <w:pPr>
              <w:rPr>
                <w:b/>
                <w:bCs/>
                <w:sz w:val="18"/>
                <w:szCs w:val="18"/>
              </w:rPr>
            </w:pPr>
          </w:p>
        </w:tc>
        <w:tc>
          <w:tcPr>
            <w:tcW w:w="1207" w:type="dxa"/>
            <w:tcBorders>
              <w:top w:val="nil"/>
              <w:left w:val="nil"/>
              <w:bottom w:val="single" w:sz="4" w:space="0" w:color="auto"/>
              <w:right w:val="single" w:sz="4" w:space="0" w:color="auto"/>
            </w:tcBorders>
            <w:shd w:val="clear" w:color="000000" w:fill="FFFFFF"/>
            <w:vAlign w:val="center"/>
            <w:hideMark/>
          </w:tcPr>
          <w:p w14:paraId="5D64913F" w14:textId="77777777" w:rsidR="001D58A8" w:rsidRPr="001D58A8" w:rsidRDefault="001D58A8" w:rsidP="001D58A8">
            <w:pPr>
              <w:jc w:val="center"/>
              <w:rPr>
                <w:b/>
                <w:bCs/>
                <w:sz w:val="18"/>
                <w:szCs w:val="18"/>
              </w:rPr>
            </w:pPr>
            <w:r w:rsidRPr="001D58A8">
              <w:rPr>
                <w:b/>
                <w:bCs/>
                <w:sz w:val="18"/>
                <w:szCs w:val="18"/>
              </w:rPr>
              <w:t>2025 год</w:t>
            </w:r>
          </w:p>
        </w:tc>
        <w:tc>
          <w:tcPr>
            <w:tcW w:w="1134" w:type="dxa"/>
            <w:tcBorders>
              <w:top w:val="nil"/>
              <w:left w:val="nil"/>
              <w:bottom w:val="single" w:sz="4" w:space="0" w:color="auto"/>
              <w:right w:val="single" w:sz="4" w:space="0" w:color="auto"/>
            </w:tcBorders>
            <w:shd w:val="clear" w:color="000000" w:fill="FFFFFF"/>
            <w:vAlign w:val="center"/>
            <w:hideMark/>
          </w:tcPr>
          <w:p w14:paraId="76250A28" w14:textId="77777777" w:rsidR="001D58A8" w:rsidRPr="001D58A8" w:rsidRDefault="001D58A8" w:rsidP="001D58A8">
            <w:pPr>
              <w:jc w:val="center"/>
              <w:rPr>
                <w:b/>
                <w:bCs/>
                <w:sz w:val="18"/>
                <w:szCs w:val="18"/>
              </w:rPr>
            </w:pPr>
            <w:r w:rsidRPr="001D58A8">
              <w:rPr>
                <w:b/>
                <w:bCs/>
                <w:sz w:val="18"/>
                <w:szCs w:val="18"/>
              </w:rPr>
              <w:t>2026 год</w:t>
            </w:r>
          </w:p>
        </w:tc>
        <w:tc>
          <w:tcPr>
            <w:tcW w:w="1276" w:type="dxa"/>
            <w:tcBorders>
              <w:top w:val="nil"/>
              <w:left w:val="nil"/>
              <w:bottom w:val="single" w:sz="4" w:space="0" w:color="auto"/>
              <w:right w:val="single" w:sz="4" w:space="0" w:color="auto"/>
            </w:tcBorders>
            <w:shd w:val="clear" w:color="000000" w:fill="FFFFFF"/>
            <w:vAlign w:val="center"/>
            <w:hideMark/>
          </w:tcPr>
          <w:p w14:paraId="06038C6F" w14:textId="77777777" w:rsidR="001D58A8" w:rsidRPr="001D58A8" w:rsidRDefault="001D58A8" w:rsidP="001D58A8">
            <w:pPr>
              <w:jc w:val="center"/>
              <w:rPr>
                <w:b/>
                <w:bCs/>
                <w:sz w:val="18"/>
                <w:szCs w:val="18"/>
              </w:rPr>
            </w:pPr>
            <w:r w:rsidRPr="001D58A8">
              <w:rPr>
                <w:b/>
                <w:bCs/>
                <w:sz w:val="18"/>
                <w:szCs w:val="18"/>
              </w:rPr>
              <w:t>2027 год</w:t>
            </w:r>
          </w:p>
        </w:tc>
      </w:tr>
      <w:tr w:rsidR="001D58A8" w:rsidRPr="001D58A8" w14:paraId="2095D36E" w14:textId="77777777" w:rsidTr="001D58A8">
        <w:trPr>
          <w:trHeight w:val="257"/>
        </w:trPr>
        <w:tc>
          <w:tcPr>
            <w:tcW w:w="2870" w:type="dxa"/>
            <w:tcBorders>
              <w:top w:val="nil"/>
              <w:left w:val="single" w:sz="4" w:space="0" w:color="auto"/>
              <w:bottom w:val="single" w:sz="4" w:space="0" w:color="auto"/>
              <w:right w:val="single" w:sz="4" w:space="0" w:color="auto"/>
            </w:tcBorders>
            <w:shd w:val="clear" w:color="000000" w:fill="FFFFFF"/>
            <w:noWrap/>
            <w:vAlign w:val="center"/>
            <w:hideMark/>
          </w:tcPr>
          <w:p w14:paraId="1812741E" w14:textId="77777777" w:rsidR="001D58A8" w:rsidRPr="001D58A8" w:rsidRDefault="001D58A8" w:rsidP="001D58A8">
            <w:pPr>
              <w:jc w:val="center"/>
              <w:rPr>
                <w:sz w:val="18"/>
                <w:szCs w:val="18"/>
              </w:rPr>
            </w:pPr>
            <w:r w:rsidRPr="001D58A8">
              <w:rPr>
                <w:sz w:val="18"/>
                <w:szCs w:val="18"/>
              </w:rPr>
              <w:t>1</w:t>
            </w:r>
          </w:p>
        </w:tc>
        <w:tc>
          <w:tcPr>
            <w:tcW w:w="568" w:type="dxa"/>
            <w:tcBorders>
              <w:top w:val="nil"/>
              <w:left w:val="nil"/>
              <w:bottom w:val="single" w:sz="4" w:space="0" w:color="auto"/>
              <w:right w:val="single" w:sz="4" w:space="0" w:color="auto"/>
            </w:tcBorders>
            <w:shd w:val="clear" w:color="000000" w:fill="FFFFFF"/>
            <w:noWrap/>
            <w:vAlign w:val="center"/>
            <w:hideMark/>
          </w:tcPr>
          <w:p w14:paraId="16FD5853" w14:textId="77777777" w:rsidR="001D58A8" w:rsidRPr="001D58A8" w:rsidRDefault="001D58A8" w:rsidP="001D58A8">
            <w:pPr>
              <w:jc w:val="center"/>
              <w:rPr>
                <w:b/>
                <w:bCs/>
                <w:sz w:val="18"/>
                <w:szCs w:val="18"/>
              </w:rPr>
            </w:pPr>
            <w:r w:rsidRPr="001D58A8">
              <w:rPr>
                <w:b/>
                <w:bCs/>
                <w:sz w:val="18"/>
                <w:szCs w:val="18"/>
              </w:rPr>
              <w:t>2</w:t>
            </w:r>
          </w:p>
        </w:tc>
        <w:tc>
          <w:tcPr>
            <w:tcW w:w="605" w:type="dxa"/>
            <w:tcBorders>
              <w:top w:val="nil"/>
              <w:left w:val="nil"/>
              <w:bottom w:val="single" w:sz="4" w:space="0" w:color="auto"/>
              <w:right w:val="single" w:sz="4" w:space="0" w:color="auto"/>
            </w:tcBorders>
            <w:shd w:val="clear" w:color="000000" w:fill="FFFFFF"/>
            <w:noWrap/>
            <w:vAlign w:val="center"/>
            <w:hideMark/>
          </w:tcPr>
          <w:p w14:paraId="10322F30" w14:textId="77777777" w:rsidR="001D58A8" w:rsidRPr="001D58A8" w:rsidRDefault="001D58A8" w:rsidP="001D58A8">
            <w:pPr>
              <w:jc w:val="center"/>
              <w:rPr>
                <w:b/>
                <w:bCs/>
                <w:sz w:val="18"/>
                <w:szCs w:val="18"/>
              </w:rPr>
            </w:pPr>
            <w:r w:rsidRPr="001D58A8">
              <w:rPr>
                <w:b/>
                <w:bCs/>
                <w:sz w:val="18"/>
                <w:szCs w:val="18"/>
              </w:rPr>
              <w:t>3</w:t>
            </w:r>
          </w:p>
        </w:tc>
        <w:tc>
          <w:tcPr>
            <w:tcW w:w="1197" w:type="dxa"/>
            <w:tcBorders>
              <w:top w:val="nil"/>
              <w:left w:val="nil"/>
              <w:bottom w:val="single" w:sz="4" w:space="0" w:color="auto"/>
              <w:right w:val="single" w:sz="4" w:space="0" w:color="auto"/>
            </w:tcBorders>
            <w:shd w:val="clear" w:color="000000" w:fill="FFFFFF"/>
            <w:vAlign w:val="center"/>
            <w:hideMark/>
          </w:tcPr>
          <w:p w14:paraId="7048FF67" w14:textId="77777777" w:rsidR="001D58A8" w:rsidRPr="001D58A8" w:rsidRDefault="001D58A8" w:rsidP="001D58A8">
            <w:pPr>
              <w:jc w:val="center"/>
              <w:rPr>
                <w:b/>
                <w:bCs/>
                <w:sz w:val="18"/>
                <w:szCs w:val="18"/>
              </w:rPr>
            </w:pPr>
            <w:r w:rsidRPr="001D58A8">
              <w:rPr>
                <w:b/>
                <w:bCs/>
                <w:sz w:val="18"/>
                <w:szCs w:val="18"/>
              </w:rPr>
              <w:t>4</w:t>
            </w:r>
          </w:p>
        </w:tc>
        <w:tc>
          <w:tcPr>
            <w:tcW w:w="636" w:type="dxa"/>
            <w:tcBorders>
              <w:top w:val="nil"/>
              <w:left w:val="nil"/>
              <w:bottom w:val="single" w:sz="4" w:space="0" w:color="auto"/>
              <w:right w:val="single" w:sz="4" w:space="0" w:color="auto"/>
            </w:tcBorders>
            <w:shd w:val="clear" w:color="000000" w:fill="FFFFFF"/>
            <w:vAlign w:val="center"/>
            <w:hideMark/>
          </w:tcPr>
          <w:p w14:paraId="3B7B10BF" w14:textId="77777777" w:rsidR="001D58A8" w:rsidRPr="001D58A8" w:rsidRDefault="001D58A8" w:rsidP="001D58A8">
            <w:pPr>
              <w:jc w:val="center"/>
              <w:rPr>
                <w:b/>
                <w:bCs/>
                <w:sz w:val="18"/>
                <w:szCs w:val="18"/>
              </w:rPr>
            </w:pPr>
            <w:r w:rsidRPr="001D58A8">
              <w:rPr>
                <w:b/>
                <w:bCs/>
                <w:sz w:val="18"/>
                <w:szCs w:val="18"/>
              </w:rPr>
              <w:t>5</w:t>
            </w:r>
          </w:p>
        </w:tc>
        <w:tc>
          <w:tcPr>
            <w:tcW w:w="1207" w:type="dxa"/>
            <w:tcBorders>
              <w:top w:val="nil"/>
              <w:left w:val="nil"/>
              <w:bottom w:val="single" w:sz="4" w:space="0" w:color="auto"/>
              <w:right w:val="single" w:sz="4" w:space="0" w:color="auto"/>
            </w:tcBorders>
            <w:shd w:val="clear" w:color="000000" w:fill="FFFFFF"/>
            <w:vAlign w:val="center"/>
            <w:hideMark/>
          </w:tcPr>
          <w:p w14:paraId="7B3E52D0" w14:textId="77777777" w:rsidR="001D58A8" w:rsidRPr="001D58A8" w:rsidRDefault="001D58A8" w:rsidP="001D58A8">
            <w:pPr>
              <w:jc w:val="center"/>
              <w:rPr>
                <w:b/>
                <w:bCs/>
                <w:sz w:val="18"/>
                <w:szCs w:val="18"/>
              </w:rPr>
            </w:pPr>
            <w:r w:rsidRPr="001D58A8">
              <w:rPr>
                <w:b/>
                <w:bCs/>
                <w:sz w:val="18"/>
                <w:szCs w:val="18"/>
              </w:rPr>
              <w:t>6</w:t>
            </w:r>
          </w:p>
        </w:tc>
        <w:tc>
          <w:tcPr>
            <w:tcW w:w="1134" w:type="dxa"/>
            <w:tcBorders>
              <w:top w:val="nil"/>
              <w:left w:val="nil"/>
              <w:bottom w:val="single" w:sz="4" w:space="0" w:color="auto"/>
              <w:right w:val="single" w:sz="4" w:space="0" w:color="auto"/>
            </w:tcBorders>
            <w:shd w:val="clear" w:color="000000" w:fill="FFFFFF"/>
            <w:vAlign w:val="center"/>
            <w:hideMark/>
          </w:tcPr>
          <w:p w14:paraId="20FBF731" w14:textId="77777777" w:rsidR="001D58A8" w:rsidRPr="001D58A8" w:rsidRDefault="001D58A8" w:rsidP="001D58A8">
            <w:pPr>
              <w:jc w:val="center"/>
              <w:rPr>
                <w:b/>
                <w:bCs/>
                <w:sz w:val="18"/>
                <w:szCs w:val="18"/>
              </w:rPr>
            </w:pPr>
            <w:r w:rsidRPr="001D58A8">
              <w:rPr>
                <w:b/>
                <w:bCs/>
                <w:sz w:val="18"/>
                <w:szCs w:val="18"/>
              </w:rPr>
              <w:t>7</w:t>
            </w:r>
          </w:p>
        </w:tc>
        <w:tc>
          <w:tcPr>
            <w:tcW w:w="1276" w:type="dxa"/>
            <w:tcBorders>
              <w:top w:val="nil"/>
              <w:left w:val="nil"/>
              <w:bottom w:val="single" w:sz="4" w:space="0" w:color="auto"/>
              <w:right w:val="single" w:sz="4" w:space="0" w:color="auto"/>
            </w:tcBorders>
            <w:shd w:val="clear" w:color="000000" w:fill="FFFFFF"/>
            <w:vAlign w:val="center"/>
            <w:hideMark/>
          </w:tcPr>
          <w:p w14:paraId="7D46CF90" w14:textId="77777777" w:rsidR="001D58A8" w:rsidRPr="001D58A8" w:rsidRDefault="001D58A8" w:rsidP="001D58A8">
            <w:pPr>
              <w:jc w:val="center"/>
              <w:rPr>
                <w:b/>
                <w:bCs/>
                <w:sz w:val="18"/>
                <w:szCs w:val="18"/>
              </w:rPr>
            </w:pPr>
            <w:r w:rsidRPr="001D58A8">
              <w:rPr>
                <w:b/>
                <w:bCs/>
                <w:sz w:val="18"/>
                <w:szCs w:val="18"/>
              </w:rPr>
              <w:t>8</w:t>
            </w:r>
          </w:p>
        </w:tc>
      </w:tr>
      <w:tr w:rsidR="001D58A8" w:rsidRPr="001D58A8" w14:paraId="5E072E38" w14:textId="77777777" w:rsidTr="001D58A8">
        <w:trPr>
          <w:trHeight w:val="375"/>
        </w:trPr>
        <w:tc>
          <w:tcPr>
            <w:tcW w:w="2870" w:type="dxa"/>
            <w:tcBorders>
              <w:top w:val="nil"/>
              <w:left w:val="single" w:sz="4" w:space="0" w:color="auto"/>
              <w:bottom w:val="single" w:sz="4" w:space="0" w:color="auto"/>
              <w:right w:val="single" w:sz="4" w:space="0" w:color="auto"/>
            </w:tcBorders>
            <w:shd w:val="clear" w:color="000000" w:fill="FFFFFF"/>
            <w:vAlign w:val="center"/>
            <w:hideMark/>
          </w:tcPr>
          <w:p w14:paraId="2EDCF037" w14:textId="77777777" w:rsidR="001D58A8" w:rsidRPr="001D58A8" w:rsidRDefault="001D58A8" w:rsidP="001D58A8">
            <w:pPr>
              <w:rPr>
                <w:b/>
                <w:bCs/>
                <w:sz w:val="18"/>
                <w:szCs w:val="18"/>
              </w:rPr>
            </w:pPr>
            <w:r w:rsidRPr="001D58A8">
              <w:rPr>
                <w:b/>
                <w:bCs/>
                <w:sz w:val="18"/>
                <w:szCs w:val="18"/>
              </w:rPr>
              <w:t>Социальное обеспечение населения</w:t>
            </w:r>
          </w:p>
        </w:tc>
        <w:tc>
          <w:tcPr>
            <w:tcW w:w="568" w:type="dxa"/>
            <w:tcBorders>
              <w:top w:val="nil"/>
              <w:left w:val="nil"/>
              <w:bottom w:val="single" w:sz="4" w:space="0" w:color="auto"/>
              <w:right w:val="single" w:sz="4" w:space="0" w:color="auto"/>
            </w:tcBorders>
            <w:shd w:val="clear" w:color="000000" w:fill="FFFFFF"/>
            <w:noWrap/>
            <w:vAlign w:val="center"/>
            <w:hideMark/>
          </w:tcPr>
          <w:p w14:paraId="6CF82BDE" w14:textId="77777777" w:rsidR="001D58A8" w:rsidRPr="001D58A8" w:rsidRDefault="001D58A8" w:rsidP="001D58A8">
            <w:pPr>
              <w:jc w:val="center"/>
              <w:rPr>
                <w:b/>
                <w:bCs/>
                <w:sz w:val="18"/>
                <w:szCs w:val="18"/>
              </w:rPr>
            </w:pPr>
            <w:r w:rsidRPr="001D58A8">
              <w:rPr>
                <w:b/>
                <w:bCs/>
                <w:sz w:val="18"/>
                <w:szCs w:val="18"/>
              </w:rPr>
              <w:t>10</w:t>
            </w:r>
          </w:p>
        </w:tc>
        <w:tc>
          <w:tcPr>
            <w:tcW w:w="605" w:type="dxa"/>
            <w:tcBorders>
              <w:top w:val="nil"/>
              <w:left w:val="nil"/>
              <w:bottom w:val="single" w:sz="4" w:space="0" w:color="auto"/>
              <w:right w:val="single" w:sz="4" w:space="0" w:color="auto"/>
            </w:tcBorders>
            <w:shd w:val="clear" w:color="000000" w:fill="FFFFFF"/>
            <w:noWrap/>
            <w:vAlign w:val="center"/>
            <w:hideMark/>
          </w:tcPr>
          <w:p w14:paraId="07B7E534" w14:textId="77777777" w:rsidR="001D58A8" w:rsidRPr="001D58A8" w:rsidRDefault="001D58A8" w:rsidP="001D58A8">
            <w:pPr>
              <w:jc w:val="center"/>
              <w:rPr>
                <w:b/>
                <w:bCs/>
                <w:sz w:val="18"/>
                <w:szCs w:val="18"/>
              </w:rPr>
            </w:pPr>
            <w:r w:rsidRPr="001D58A8">
              <w:rPr>
                <w:b/>
                <w:bCs/>
                <w:sz w:val="18"/>
                <w:szCs w:val="18"/>
              </w:rPr>
              <w:t>03</w:t>
            </w:r>
          </w:p>
        </w:tc>
        <w:tc>
          <w:tcPr>
            <w:tcW w:w="1197" w:type="dxa"/>
            <w:tcBorders>
              <w:top w:val="nil"/>
              <w:left w:val="nil"/>
              <w:bottom w:val="single" w:sz="4" w:space="0" w:color="auto"/>
              <w:right w:val="single" w:sz="4" w:space="0" w:color="auto"/>
            </w:tcBorders>
            <w:shd w:val="clear" w:color="000000" w:fill="FFFFFF"/>
            <w:vAlign w:val="center"/>
          </w:tcPr>
          <w:p w14:paraId="34E0B19D" w14:textId="77777777" w:rsidR="001D58A8" w:rsidRPr="001D58A8" w:rsidRDefault="001D58A8" w:rsidP="001D58A8">
            <w:pPr>
              <w:jc w:val="center"/>
              <w:rPr>
                <w:b/>
                <w:bCs/>
                <w:sz w:val="18"/>
                <w:szCs w:val="18"/>
              </w:rPr>
            </w:pPr>
          </w:p>
        </w:tc>
        <w:tc>
          <w:tcPr>
            <w:tcW w:w="636" w:type="dxa"/>
            <w:tcBorders>
              <w:top w:val="nil"/>
              <w:left w:val="nil"/>
              <w:bottom w:val="single" w:sz="4" w:space="0" w:color="auto"/>
              <w:right w:val="single" w:sz="4" w:space="0" w:color="auto"/>
            </w:tcBorders>
            <w:shd w:val="clear" w:color="000000" w:fill="FFFFFF"/>
            <w:noWrap/>
            <w:vAlign w:val="center"/>
          </w:tcPr>
          <w:p w14:paraId="2B0AB6F1" w14:textId="77777777" w:rsidR="001D58A8" w:rsidRPr="001D58A8" w:rsidRDefault="001D58A8" w:rsidP="001D58A8">
            <w:pPr>
              <w:jc w:val="center"/>
              <w:rPr>
                <w:b/>
                <w:bCs/>
                <w:sz w:val="18"/>
                <w:szCs w:val="18"/>
              </w:rPr>
            </w:pPr>
          </w:p>
        </w:tc>
        <w:tc>
          <w:tcPr>
            <w:tcW w:w="1207" w:type="dxa"/>
            <w:tcBorders>
              <w:top w:val="nil"/>
              <w:left w:val="nil"/>
              <w:bottom w:val="single" w:sz="4" w:space="0" w:color="auto"/>
              <w:right w:val="single" w:sz="4" w:space="0" w:color="auto"/>
            </w:tcBorders>
            <w:shd w:val="clear" w:color="000000" w:fill="FFFFFF"/>
            <w:noWrap/>
            <w:vAlign w:val="center"/>
            <w:hideMark/>
          </w:tcPr>
          <w:p w14:paraId="55190C66" w14:textId="77777777" w:rsidR="001D58A8" w:rsidRPr="001D58A8" w:rsidRDefault="001D58A8" w:rsidP="001D58A8">
            <w:pPr>
              <w:jc w:val="center"/>
              <w:rPr>
                <w:b/>
                <w:bCs/>
                <w:sz w:val="18"/>
                <w:szCs w:val="18"/>
              </w:rPr>
            </w:pPr>
            <w:r w:rsidRPr="001D58A8">
              <w:rPr>
                <w:b/>
                <w:bCs/>
                <w:sz w:val="18"/>
                <w:szCs w:val="18"/>
              </w:rPr>
              <w:t>4 602,0</w:t>
            </w:r>
          </w:p>
        </w:tc>
        <w:tc>
          <w:tcPr>
            <w:tcW w:w="1134" w:type="dxa"/>
            <w:tcBorders>
              <w:top w:val="nil"/>
              <w:left w:val="nil"/>
              <w:bottom w:val="single" w:sz="4" w:space="0" w:color="auto"/>
              <w:right w:val="single" w:sz="4" w:space="0" w:color="auto"/>
            </w:tcBorders>
            <w:shd w:val="clear" w:color="000000" w:fill="FFFFFF"/>
            <w:noWrap/>
            <w:vAlign w:val="center"/>
            <w:hideMark/>
          </w:tcPr>
          <w:p w14:paraId="3CFD7E85" w14:textId="77777777" w:rsidR="001D58A8" w:rsidRPr="001D58A8" w:rsidRDefault="001D58A8" w:rsidP="001D58A8">
            <w:pPr>
              <w:jc w:val="center"/>
              <w:rPr>
                <w:b/>
                <w:bCs/>
                <w:sz w:val="18"/>
                <w:szCs w:val="18"/>
              </w:rPr>
            </w:pPr>
            <w:r w:rsidRPr="001D58A8">
              <w:rPr>
                <w:b/>
                <w:bCs/>
                <w:sz w:val="18"/>
                <w:szCs w:val="18"/>
              </w:rPr>
              <w:t>4 686,0</w:t>
            </w:r>
          </w:p>
        </w:tc>
        <w:tc>
          <w:tcPr>
            <w:tcW w:w="1276" w:type="dxa"/>
            <w:tcBorders>
              <w:top w:val="nil"/>
              <w:left w:val="nil"/>
              <w:bottom w:val="single" w:sz="4" w:space="0" w:color="auto"/>
              <w:right w:val="single" w:sz="4" w:space="0" w:color="auto"/>
            </w:tcBorders>
            <w:shd w:val="clear" w:color="000000" w:fill="FFFFFF"/>
            <w:noWrap/>
            <w:vAlign w:val="center"/>
            <w:hideMark/>
          </w:tcPr>
          <w:p w14:paraId="63EB8982" w14:textId="77777777" w:rsidR="001D58A8" w:rsidRPr="001D58A8" w:rsidRDefault="001D58A8" w:rsidP="001D58A8">
            <w:pPr>
              <w:jc w:val="center"/>
              <w:rPr>
                <w:b/>
                <w:bCs/>
                <w:sz w:val="18"/>
                <w:szCs w:val="18"/>
              </w:rPr>
            </w:pPr>
            <w:r w:rsidRPr="001D58A8">
              <w:rPr>
                <w:b/>
                <w:bCs/>
                <w:sz w:val="18"/>
                <w:szCs w:val="18"/>
              </w:rPr>
              <w:t>4 770,0</w:t>
            </w:r>
          </w:p>
        </w:tc>
      </w:tr>
      <w:tr w:rsidR="001D58A8" w:rsidRPr="001D58A8" w14:paraId="718102DC" w14:textId="77777777" w:rsidTr="001D58A8">
        <w:trPr>
          <w:trHeight w:val="1643"/>
        </w:trPr>
        <w:tc>
          <w:tcPr>
            <w:tcW w:w="2870" w:type="dxa"/>
            <w:tcBorders>
              <w:top w:val="nil"/>
              <w:left w:val="single" w:sz="4" w:space="0" w:color="auto"/>
              <w:bottom w:val="single" w:sz="4" w:space="0" w:color="auto"/>
              <w:right w:val="single" w:sz="4" w:space="0" w:color="auto"/>
            </w:tcBorders>
            <w:shd w:val="clear" w:color="000000" w:fill="FFFFFF"/>
            <w:vAlign w:val="center"/>
            <w:hideMark/>
          </w:tcPr>
          <w:p w14:paraId="54850D0F" w14:textId="77777777" w:rsidR="001D58A8" w:rsidRPr="001D58A8" w:rsidRDefault="001D58A8" w:rsidP="001D58A8">
            <w:pPr>
              <w:rPr>
                <w:sz w:val="18"/>
                <w:szCs w:val="18"/>
              </w:rPr>
            </w:pPr>
            <w:r w:rsidRPr="001D58A8">
              <w:rPr>
                <w:sz w:val="18"/>
                <w:szCs w:val="18"/>
              </w:rPr>
              <w:t>Муниципальная программа Рамонского муниципального района  Воронежской области «Муниципальное управление Рамонского муниципального района Воронежской области»</w:t>
            </w:r>
          </w:p>
        </w:tc>
        <w:tc>
          <w:tcPr>
            <w:tcW w:w="568" w:type="dxa"/>
            <w:tcBorders>
              <w:top w:val="nil"/>
              <w:left w:val="nil"/>
              <w:bottom w:val="single" w:sz="4" w:space="0" w:color="auto"/>
              <w:right w:val="single" w:sz="4" w:space="0" w:color="auto"/>
            </w:tcBorders>
            <w:shd w:val="clear" w:color="000000" w:fill="FFFFFF"/>
            <w:noWrap/>
            <w:vAlign w:val="center"/>
            <w:hideMark/>
          </w:tcPr>
          <w:p w14:paraId="0F52D5D0" w14:textId="77777777" w:rsidR="001D58A8" w:rsidRPr="001D58A8" w:rsidRDefault="001D58A8" w:rsidP="001D58A8">
            <w:pPr>
              <w:jc w:val="center"/>
              <w:rPr>
                <w:sz w:val="18"/>
                <w:szCs w:val="18"/>
              </w:rPr>
            </w:pPr>
            <w:r w:rsidRPr="001D58A8">
              <w:rPr>
                <w:sz w:val="18"/>
                <w:szCs w:val="18"/>
              </w:rPr>
              <w:t>10</w:t>
            </w:r>
          </w:p>
        </w:tc>
        <w:tc>
          <w:tcPr>
            <w:tcW w:w="605" w:type="dxa"/>
            <w:tcBorders>
              <w:top w:val="nil"/>
              <w:left w:val="nil"/>
              <w:bottom w:val="single" w:sz="4" w:space="0" w:color="auto"/>
              <w:right w:val="single" w:sz="4" w:space="0" w:color="auto"/>
            </w:tcBorders>
            <w:shd w:val="clear" w:color="000000" w:fill="FFFFFF"/>
            <w:noWrap/>
            <w:vAlign w:val="center"/>
            <w:hideMark/>
          </w:tcPr>
          <w:p w14:paraId="77E14C79" w14:textId="77777777" w:rsidR="001D58A8" w:rsidRPr="001D58A8" w:rsidRDefault="001D58A8" w:rsidP="001D58A8">
            <w:pPr>
              <w:jc w:val="center"/>
              <w:rPr>
                <w:sz w:val="18"/>
                <w:szCs w:val="18"/>
              </w:rPr>
            </w:pPr>
            <w:r w:rsidRPr="001D58A8">
              <w:rPr>
                <w:sz w:val="18"/>
                <w:szCs w:val="18"/>
              </w:rPr>
              <w:t>03</w:t>
            </w:r>
          </w:p>
        </w:tc>
        <w:tc>
          <w:tcPr>
            <w:tcW w:w="1197" w:type="dxa"/>
            <w:tcBorders>
              <w:top w:val="nil"/>
              <w:left w:val="nil"/>
              <w:bottom w:val="single" w:sz="4" w:space="0" w:color="auto"/>
              <w:right w:val="single" w:sz="4" w:space="0" w:color="auto"/>
            </w:tcBorders>
            <w:shd w:val="clear" w:color="000000" w:fill="FFFFFF"/>
            <w:vAlign w:val="center"/>
            <w:hideMark/>
          </w:tcPr>
          <w:p w14:paraId="193FBBD7" w14:textId="77777777" w:rsidR="001D58A8" w:rsidRPr="001D58A8" w:rsidRDefault="001D58A8" w:rsidP="001D58A8">
            <w:pPr>
              <w:jc w:val="center"/>
              <w:rPr>
                <w:sz w:val="18"/>
                <w:szCs w:val="18"/>
              </w:rPr>
            </w:pPr>
            <w:r w:rsidRPr="001D58A8">
              <w:rPr>
                <w:sz w:val="18"/>
                <w:szCs w:val="18"/>
              </w:rPr>
              <w:t>59 0 00 00000</w:t>
            </w:r>
          </w:p>
        </w:tc>
        <w:tc>
          <w:tcPr>
            <w:tcW w:w="636" w:type="dxa"/>
            <w:tcBorders>
              <w:top w:val="nil"/>
              <w:left w:val="nil"/>
              <w:bottom w:val="single" w:sz="4" w:space="0" w:color="auto"/>
              <w:right w:val="single" w:sz="4" w:space="0" w:color="auto"/>
            </w:tcBorders>
            <w:shd w:val="clear" w:color="000000" w:fill="FFFFFF"/>
            <w:noWrap/>
            <w:vAlign w:val="center"/>
          </w:tcPr>
          <w:p w14:paraId="3D15E093" w14:textId="77777777" w:rsidR="001D58A8" w:rsidRPr="001D58A8" w:rsidRDefault="001D58A8" w:rsidP="001D58A8">
            <w:pPr>
              <w:jc w:val="center"/>
              <w:rPr>
                <w:sz w:val="18"/>
                <w:szCs w:val="18"/>
              </w:rPr>
            </w:pPr>
          </w:p>
        </w:tc>
        <w:tc>
          <w:tcPr>
            <w:tcW w:w="1207" w:type="dxa"/>
            <w:tcBorders>
              <w:top w:val="nil"/>
              <w:left w:val="nil"/>
              <w:bottom w:val="single" w:sz="4" w:space="0" w:color="auto"/>
              <w:right w:val="single" w:sz="4" w:space="0" w:color="auto"/>
            </w:tcBorders>
            <w:shd w:val="clear" w:color="000000" w:fill="FFFFFF"/>
            <w:noWrap/>
            <w:vAlign w:val="center"/>
            <w:hideMark/>
          </w:tcPr>
          <w:p w14:paraId="0B554D75" w14:textId="77777777" w:rsidR="001D58A8" w:rsidRPr="001D58A8" w:rsidRDefault="001D58A8" w:rsidP="001D58A8">
            <w:pPr>
              <w:jc w:val="center"/>
              <w:rPr>
                <w:sz w:val="18"/>
                <w:szCs w:val="18"/>
              </w:rPr>
            </w:pPr>
            <w:r w:rsidRPr="001D58A8">
              <w:rPr>
                <w:sz w:val="18"/>
                <w:szCs w:val="18"/>
              </w:rPr>
              <w:t>852,0</w:t>
            </w:r>
          </w:p>
        </w:tc>
        <w:tc>
          <w:tcPr>
            <w:tcW w:w="1134" w:type="dxa"/>
            <w:tcBorders>
              <w:top w:val="nil"/>
              <w:left w:val="nil"/>
              <w:bottom w:val="single" w:sz="4" w:space="0" w:color="auto"/>
              <w:right w:val="single" w:sz="4" w:space="0" w:color="auto"/>
            </w:tcBorders>
            <w:shd w:val="clear" w:color="000000" w:fill="FFFFFF"/>
            <w:noWrap/>
            <w:vAlign w:val="center"/>
            <w:hideMark/>
          </w:tcPr>
          <w:p w14:paraId="6289441D" w14:textId="77777777" w:rsidR="001D58A8" w:rsidRPr="001D58A8" w:rsidRDefault="001D58A8" w:rsidP="001D58A8">
            <w:pPr>
              <w:jc w:val="center"/>
              <w:rPr>
                <w:sz w:val="18"/>
                <w:szCs w:val="18"/>
              </w:rPr>
            </w:pPr>
            <w:r w:rsidRPr="001D58A8">
              <w:rPr>
                <w:sz w:val="18"/>
                <w:szCs w:val="18"/>
              </w:rPr>
              <w:t>936,0</w:t>
            </w:r>
          </w:p>
        </w:tc>
        <w:tc>
          <w:tcPr>
            <w:tcW w:w="1276" w:type="dxa"/>
            <w:tcBorders>
              <w:top w:val="nil"/>
              <w:left w:val="nil"/>
              <w:bottom w:val="single" w:sz="4" w:space="0" w:color="auto"/>
              <w:right w:val="single" w:sz="4" w:space="0" w:color="auto"/>
            </w:tcBorders>
            <w:shd w:val="clear" w:color="000000" w:fill="FFFFFF"/>
            <w:noWrap/>
            <w:vAlign w:val="center"/>
            <w:hideMark/>
          </w:tcPr>
          <w:p w14:paraId="4706F8BB" w14:textId="77777777" w:rsidR="001D58A8" w:rsidRPr="001D58A8" w:rsidRDefault="001D58A8" w:rsidP="001D58A8">
            <w:pPr>
              <w:jc w:val="center"/>
              <w:rPr>
                <w:sz w:val="18"/>
                <w:szCs w:val="18"/>
              </w:rPr>
            </w:pPr>
            <w:r w:rsidRPr="001D58A8">
              <w:rPr>
                <w:sz w:val="18"/>
                <w:szCs w:val="18"/>
              </w:rPr>
              <w:t>1 020,0</w:t>
            </w:r>
          </w:p>
        </w:tc>
      </w:tr>
      <w:tr w:rsidR="001D58A8" w:rsidRPr="001D58A8" w14:paraId="097D30B8" w14:textId="77777777" w:rsidTr="001D58A8">
        <w:trPr>
          <w:trHeight w:val="750"/>
        </w:trPr>
        <w:tc>
          <w:tcPr>
            <w:tcW w:w="2870" w:type="dxa"/>
            <w:tcBorders>
              <w:top w:val="nil"/>
              <w:left w:val="single" w:sz="4" w:space="0" w:color="000000"/>
              <w:bottom w:val="single" w:sz="4" w:space="0" w:color="000000"/>
              <w:right w:val="single" w:sz="4" w:space="0" w:color="000000"/>
            </w:tcBorders>
            <w:shd w:val="clear" w:color="000000" w:fill="FFFFFF"/>
            <w:hideMark/>
          </w:tcPr>
          <w:p w14:paraId="7D57A575" w14:textId="77777777" w:rsidR="001D58A8" w:rsidRPr="001D58A8" w:rsidRDefault="001D58A8" w:rsidP="001D58A8">
            <w:pPr>
              <w:rPr>
                <w:sz w:val="18"/>
                <w:szCs w:val="18"/>
              </w:rPr>
            </w:pPr>
            <w:r w:rsidRPr="001D58A8">
              <w:rPr>
                <w:sz w:val="18"/>
                <w:szCs w:val="18"/>
              </w:rPr>
              <w:t>Подпрограмма «Финансовое обеспечение реализации муниципальной программы»</w:t>
            </w:r>
          </w:p>
        </w:tc>
        <w:tc>
          <w:tcPr>
            <w:tcW w:w="568" w:type="dxa"/>
            <w:tcBorders>
              <w:top w:val="nil"/>
              <w:left w:val="nil"/>
              <w:bottom w:val="single" w:sz="4" w:space="0" w:color="auto"/>
              <w:right w:val="single" w:sz="4" w:space="0" w:color="auto"/>
            </w:tcBorders>
            <w:shd w:val="clear" w:color="000000" w:fill="FFFFFF"/>
            <w:noWrap/>
            <w:vAlign w:val="center"/>
            <w:hideMark/>
          </w:tcPr>
          <w:p w14:paraId="26737D4E" w14:textId="77777777" w:rsidR="001D58A8" w:rsidRPr="001D58A8" w:rsidRDefault="001D58A8" w:rsidP="001D58A8">
            <w:pPr>
              <w:jc w:val="center"/>
              <w:rPr>
                <w:sz w:val="18"/>
                <w:szCs w:val="18"/>
              </w:rPr>
            </w:pPr>
            <w:r w:rsidRPr="001D58A8">
              <w:rPr>
                <w:sz w:val="18"/>
                <w:szCs w:val="18"/>
              </w:rPr>
              <w:t>10</w:t>
            </w:r>
          </w:p>
        </w:tc>
        <w:tc>
          <w:tcPr>
            <w:tcW w:w="605" w:type="dxa"/>
            <w:tcBorders>
              <w:top w:val="nil"/>
              <w:left w:val="nil"/>
              <w:bottom w:val="single" w:sz="4" w:space="0" w:color="auto"/>
              <w:right w:val="single" w:sz="4" w:space="0" w:color="auto"/>
            </w:tcBorders>
            <w:shd w:val="clear" w:color="000000" w:fill="FFFFFF"/>
            <w:noWrap/>
            <w:vAlign w:val="center"/>
            <w:hideMark/>
          </w:tcPr>
          <w:p w14:paraId="379AE04B" w14:textId="77777777" w:rsidR="001D58A8" w:rsidRPr="001D58A8" w:rsidRDefault="001D58A8" w:rsidP="001D58A8">
            <w:pPr>
              <w:jc w:val="center"/>
              <w:rPr>
                <w:sz w:val="18"/>
                <w:szCs w:val="18"/>
              </w:rPr>
            </w:pPr>
            <w:r w:rsidRPr="001D58A8">
              <w:rPr>
                <w:sz w:val="18"/>
                <w:szCs w:val="18"/>
              </w:rPr>
              <w:t>03</w:t>
            </w:r>
          </w:p>
        </w:tc>
        <w:tc>
          <w:tcPr>
            <w:tcW w:w="1197" w:type="dxa"/>
            <w:tcBorders>
              <w:top w:val="nil"/>
              <w:left w:val="nil"/>
              <w:bottom w:val="single" w:sz="4" w:space="0" w:color="auto"/>
              <w:right w:val="single" w:sz="4" w:space="0" w:color="auto"/>
            </w:tcBorders>
            <w:shd w:val="clear" w:color="000000" w:fill="FFFFFF"/>
            <w:vAlign w:val="center"/>
            <w:hideMark/>
          </w:tcPr>
          <w:p w14:paraId="4B9B779C" w14:textId="77777777" w:rsidR="001D58A8" w:rsidRPr="001D58A8" w:rsidRDefault="001D58A8" w:rsidP="001D58A8">
            <w:pPr>
              <w:jc w:val="center"/>
              <w:rPr>
                <w:sz w:val="18"/>
                <w:szCs w:val="18"/>
              </w:rPr>
            </w:pPr>
            <w:r w:rsidRPr="001D58A8">
              <w:rPr>
                <w:sz w:val="18"/>
                <w:szCs w:val="18"/>
              </w:rPr>
              <w:t>59 5 00 00000</w:t>
            </w:r>
          </w:p>
        </w:tc>
        <w:tc>
          <w:tcPr>
            <w:tcW w:w="636" w:type="dxa"/>
            <w:tcBorders>
              <w:top w:val="nil"/>
              <w:left w:val="nil"/>
              <w:bottom w:val="single" w:sz="4" w:space="0" w:color="auto"/>
              <w:right w:val="single" w:sz="4" w:space="0" w:color="auto"/>
            </w:tcBorders>
            <w:shd w:val="clear" w:color="000000" w:fill="FFFFFF"/>
            <w:noWrap/>
            <w:vAlign w:val="center"/>
          </w:tcPr>
          <w:p w14:paraId="264877C3" w14:textId="77777777" w:rsidR="001D58A8" w:rsidRPr="001D58A8" w:rsidRDefault="001D58A8" w:rsidP="001D58A8">
            <w:pPr>
              <w:jc w:val="center"/>
              <w:rPr>
                <w:sz w:val="18"/>
                <w:szCs w:val="18"/>
              </w:rPr>
            </w:pPr>
          </w:p>
        </w:tc>
        <w:tc>
          <w:tcPr>
            <w:tcW w:w="1207" w:type="dxa"/>
            <w:tcBorders>
              <w:top w:val="nil"/>
              <w:left w:val="nil"/>
              <w:bottom w:val="single" w:sz="4" w:space="0" w:color="auto"/>
              <w:right w:val="single" w:sz="4" w:space="0" w:color="auto"/>
            </w:tcBorders>
            <w:shd w:val="clear" w:color="000000" w:fill="FFFFFF"/>
            <w:noWrap/>
            <w:vAlign w:val="center"/>
            <w:hideMark/>
          </w:tcPr>
          <w:p w14:paraId="45273062" w14:textId="77777777" w:rsidR="001D58A8" w:rsidRPr="001D58A8" w:rsidRDefault="001D58A8" w:rsidP="001D58A8">
            <w:pPr>
              <w:jc w:val="center"/>
              <w:rPr>
                <w:sz w:val="18"/>
                <w:szCs w:val="18"/>
              </w:rPr>
            </w:pPr>
            <w:r w:rsidRPr="001D58A8">
              <w:rPr>
                <w:sz w:val="18"/>
                <w:szCs w:val="18"/>
              </w:rPr>
              <w:t>852,0</w:t>
            </w:r>
          </w:p>
        </w:tc>
        <w:tc>
          <w:tcPr>
            <w:tcW w:w="1134" w:type="dxa"/>
            <w:tcBorders>
              <w:top w:val="nil"/>
              <w:left w:val="nil"/>
              <w:bottom w:val="single" w:sz="4" w:space="0" w:color="auto"/>
              <w:right w:val="single" w:sz="4" w:space="0" w:color="auto"/>
            </w:tcBorders>
            <w:shd w:val="clear" w:color="000000" w:fill="FFFFFF"/>
            <w:noWrap/>
            <w:vAlign w:val="center"/>
            <w:hideMark/>
          </w:tcPr>
          <w:p w14:paraId="0B77F074" w14:textId="77777777" w:rsidR="001D58A8" w:rsidRPr="001D58A8" w:rsidRDefault="001D58A8" w:rsidP="001D58A8">
            <w:pPr>
              <w:jc w:val="center"/>
              <w:rPr>
                <w:sz w:val="18"/>
                <w:szCs w:val="18"/>
              </w:rPr>
            </w:pPr>
            <w:r w:rsidRPr="001D58A8">
              <w:rPr>
                <w:sz w:val="18"/>
                <w:szCs w:val="18"/>
              </w:rPr>
              <w:t>936,0</w:t>
            </w:r>
          </w:p>
        </w:tc>
        <w:tc>
          <w:tcPr>
            <w:tcW w:w="1276" w:type="dxa"/>
            <w:tcBorders>
              <w:top w:val="nil"/>
              <w:left w:val="nil"/>
              <w:bottom w:val="single" w:sz="4" w:space="0" w:color="auto"/>
              <w:right w:val="single" w:sz="4" w:space="0" w:color="auto"/>
            </w:tcBorders>
            <w:shd w:val="clear" w:color="000000" w:fill="FFFFFF"/>
            <w:noWrap/>
            <w:vAlign w:val="center"/>
            <w:hideMark/>
          </w:tcPr>
          <w:p w14:paraId="1350453F" w14:textId="77777777" w:rsidR="001D58A8" w:rsidRPr="001D58A8" w:rsidRDefault="001D58A8" w:rsidP="001D58A8">
            <w:pPr>
              <w:jc w:val="center"/>
              <w:rPr>
                <w:sz w:val="18"/>
                <w:szCs w:val="18"/>
              </w:rPr>
            </w:pPr>
            <w:r w:rsidRPr="001D58A8">
              <w:rPr>
                <w:sz w:val="18"/>
                <w:szCs w:val="18"/>
              </w:rPr>
              <w:t>1 020,0</w:t>
            </w:r>
          </w:p>
        </w:tc>
      </w:tr>
      <w:tr w:rsidR="001D58A8" w:rsidRPr="001D58A8" w14:paraId="6CBA7F80" w14:textId="77777777" w:rsidTr="001D58A8">
        <w:trPr>
          <w:trHeight w:val="1170"/>
        </w:trPr>
        <w:tc>
          <w:tcPr>
            <w:tcW w:w="2870" w:type="dxa"/>
            <w:tcBorders>
              <w:top w:val="nil"/>
              <w:left w:val="single" w:sz="4" w:space="0" w:color="auto"/>
              <w:bottom w:val="single" w:sz="4" w:space="0" w:color="auto"/>
              <w:right w:val="single" w:sz="4" w:space="0" w:color="auto"/>
            </w:tcBorders>
            <w:shd w:val="clear" w:color="000000" w:fill="FFFFFF"/>
            <w:vAlign w:val="center"/>
            <w:hideMark/>
          </w:tcPr>
          <w:p w14:paraId="22C2CA7A" w14:textId="77777777" w:rsidR="001D58A8" w:rsidRPr="001D58A8" w:rsidRDefault="001D58A8" w:rsidP="001D58A8">
            <w:pPr>
              <w:rPr>
                <w:sz w:val="18"/>
                <w:szCs w:val="18"/>
              </w:rPr>
            </w:pPr>
            <w:r w:rsidRPr="001D58A8">
              <w:rPr>
                <w:sz w:val="18"/>
                <w:szCs w:val="18"/>
              </w:rPr>
              <w:t>Основное мероприятие «Оказание мер социальной поддержки отдельным категориям медицинских работников»</w:t>
            </w:r>
          </w:p>
        </w:tc>
        <w:tc>
          <w:tcPr>
            <w:tcW w:w="568" w:type="dxa"/>
            <w:tcBorders>
              <w:top w:val="nil"/>
              <w:left w:val="nil"/>
              <w:bottom w:val="single" w:sz="4" w:space="0" w:color="auto"/>
              <w:right w:val="single" w:sz="4" w:space="0" w:color="auto"/>
            </w:tcBorders>
            <w:shd w:val="clear" w:color="000000" w:fill="FFFFFF"/>
            <w:noWrap/>
            <w:vAlign w:val="center"/>
            <w:hideMark/>
          </w:tcPr>
          <w:p w14:paraId="25DE76AD" w14:textId="77777777" w:rsidR="001D58A8" w:rsidRPr="001D58A8" w:rsidRDefault="001D58A8" w:rsidP="001D58A8">
            <w:pPr>
              <w:jc w:val="center"/>
              <w:rPr>
                <w:sz w:val="18"/>
                <w:szCs w:val="18"/>
              </w:rPr>
            </w:pPr>
            <w:r w:rsidRPr="001D58A8">
              <w:rPr>
                <w:sz w:val="18"/>
                <w:szCs w:val="18"/>
              </w:rPr>
              <w:t>10</w:t>
            </w:r>
          </w:p>
        </w:tc>
        <w:tc>
          <w:tcPr>
            <w:tcW w:w="605" w:type="dxa"/>
            <w:tcBorders>
              <w:top w:val="nil"/>
              <w:left w:val="nil"/>
              <w:bottom w:val="single" w:sz="4" w:space="0" w:color="auto"/>
              <w:right w:val="single" w:sz="4" w:space="0" w:color="auto"/>
            </w:tcBorders>
            <w:shd w:val="clear" w:color="000000" w:fill="FFFFFF"/>
            <w:noWrap/>
            <w:vAlign w:val="center"/>
            <w:hideMark/>
          </w:tcPr>
          <w:p w14:paraId="627B81D8" w14:textId="77777777" w:rsidR="001D58A8" w:rsidRPr="001D58A8" w:rsidRDefault="001D58A8" w:rsidP="001D58A8">
            <w:pPr>
              <w:jc w:val="center"/>
              <w:rPr>
                <w:sz w:val="18"/>
                <w:szCs w:val="18"/>
              </w:rPr>
            </w:pPr>
            <w:r w:rsidRPr="001D58A8">
              <w:rPr>
                <w:sz w:val="18"/>
                <w:szCs w:val="18"/>
              </w:rPr>
              <w:t>03</w:t>
            </w:r>
          </w:p>
        </w:tc>
        <w:tc>
          <w:tcPr>
            <w:tcW w:w="1197" w:type="dxa"/>
            <w:tcBorders>
              <w:top w:val="nil"/>
              <w:left w:val="nil"/>
              <w:bottom w:val="single" w:sz="4" w:space="0" w:color="auto"/>
              <w:right w:val="single" w:sz="4" w:space="0" w:color="auto"/>
            </w:tcBorders>
            <w:shd w:val="clear" w:color="000000" w:fill="FFFFFF"/>
            <w:vAlign w:val="center"/>
            <w:hideMark/>
          </w:tcPr>
          <w:p w14:paraId="373121BF" w14:textId="77777777" w:rsidR="001D58A8" w:rsidRPr="001D58A8" w:rsidRDefault="001D58A8" w:rsidP="001D58A8">
            <w:pPr>
              <w:jc w:val="center"/>
              <w:rPr>
                <w:sz w:val="18"/>
                <w:szCs w:val="18"/>
              </w:rPr>
            </w:pPr>
            <w:r w:rsidRPr="001D58A8">
              <w:rPr>
                <w:sz w:val="18"/>
                <w:szCs w:val="18"/>
              </w:rPr>
              <w:t>59 5 04 00000</w:t>
            </w:r>
          </w:p>
        </w:tc>
        <w:tc>
          <w:tcPr>
            <w:tcW w:w="636" w:type="dxa"/>
            <w:tcBorders>
              <w:top w:val="nil"/>
              <w:left w:val="nil"/>
              <w:bottom w:val="single" w:sz="4" w:space="0" w:color="auto"/>
              <w:right w:val="single" w:sz="4" w:space="0" w:color="auto"/>
            </w:tcBorders>
            <w:shd w:val="clear" w:color="000000" w:fill="FFFFFF"/>
            <w:noWrap/>
            <w:vAlign w:val="center"/>
          </w:tcPr>
          <w:p w14:paraId="72E873E6" w14:textId="77777777" w:rsidR="001D58A8" w:rsidRPr="001D58A8" w:rsidRDefault="001D58A8" w:rsidP="001D58A8">
            <w:pPr>
              <w:jc w:val="center"/>
              <w:rPr>
                <w:sz w:val="18"/>
                <w:szCs w:val="18"/>
              </w:rPr>
            </w:pPr>
          </w:p>
        </w:tc>
        <w:tc>
          <w:tcPr>
            <w:tcW w:w="1207" w:type="dxa"/>
            <w:tcBorders>
              <w:top w:val="nil"/>
              <w:left w:val="nil"/>
              <w:bottom w:val="single" w:sz="4" w:space="0" w:color="auto"/>
              <w:right w:val="single" w:sz="4" w:space="0" w:color="auto"/>
            </w:tcBorders>
            <w:shd w:val="clear" w:color="000000" w:fill="FFFFFF"/>
            <w:noWrap/>
            <w:vAlign w:val="center"/>
            <w:hideMark/>
          </w:tcPr>
          <w:p w14:paraId="5AB344C0" w14:textId="77777777" w:rsidR="001D58A8" w:rsidRPr="001D58A8" w:rsidRDefault="001D58A8" w:rsidP="001D58A8">
            <w:pPr>
              <w:jc w:val="center"/>
              <w:rPr>
                <w:sz w:val="18"/>
                <w:szCs w:val="18"/>
              </w:rPr>
            </w:pPr>
            <w:r w:rsidRPr="001D58A8">
              <w:rPr>
                <w:sz w:val="18"/>
                <w:szCs w:val="18"/>
              </w:rPr>
              <w:t>180,0</w:t>
            </w:r>
          </w:p>
        </w:tc>
        <w:tc>
          <w:tcPr>
            <w:tcW w:w="1134" w:type="dxa"/>
            <w:tcBorders>
              <w:top w:val="nil"/>
              <w:left w:val="nil"/>
              <w:bottom w:val="single" w:sz="4" w:space="0" w:color="auto"/>
              <w:right w:val="single" w:sz="4" w:space="0" w:color="auto"/>
            </w:tcBorders>
            <w:shd w:val="clear" w:color="000000" w:fill="FFFFFF"/>
            <w:noWrap/>
            <w:vAlign w:val="center"/>
            <w:hideMark/>
          </w:tcPr>
          <w:p w14:paraId="2A615FE1" w14:textId="77777777" w:rsidR="001D58A8" w:rsidRPr="001D58A8" w:rsidRDefault="001D58A8" w:rsidP="001D58A8">
            <w:pPr>
              <w:jc w:val="center"/>
              <w:rPr>
                <w:sz w:val="18"/>
                <w:szCs w:val="18"/>
              </w:rPr>
            </w:pPr>
            <w:r w:rsidRPr="001D58A8">
              <w:rPr>
                <w:sz w:val="18"/>
                <w:szCs w:val="18"/>
              </w:rPr>
              <w:t>180,0</w:t>
            </w:r>
          </w:p>
        </w:tc>
        <w:tc>
          <w:tcPr>
            <w:tcW w:w="1276" w:type="dxa"/>
            <w:tcBorders>
              <w:top w:val="nil"/>
              <w:left w:val="nil"/>
              <w:bottom w:val="single" w:sz="4" w:space="0" w:color="auto"/>
              <w:right w:val="single" w:sz="4" w:space="0" w:color="auto"/>
            </w:tcBorders>
            <w:shd w:val="clear" w:color="000000" w:fill="FFFFFF"/>
            <w:noWrap/>
            <w:vAlign w:val="center"/>
            <w:hideMark/>
          </w:tcPr>
          <w:p w14:paraId="74A80451" w14:textId="77777777" w:rsidR="001D58A8" w:rsidRPr="001D58A8" w:rsidRDefault="001D58A8" w:rsidP="001D58A8">
            <w:pPr>
              <w:jc w:val="center"/>
              <w:rPr>
                <w:sz w:val="18"/>
                <w:szCs w:val="18"/>
              </w:rPr>
            </w:pPr>
            <w:r w:rsidRPr="001D58A8">
              <w:rPr>
                <w:sz w:val="18"/>
                <w:szCs w:val="18"/>
              </w:rPr>
              <w:t>180,0</w:t>
            </w:r>
          </w:p>
        </w:tc>
      </w:tr>
      <w:tr w:rsidR="001D58A8" w:rsidRPr="001D58A8" w14:paraId="62C44218" w14:textId="77777777" w:rsidTr="001D58A8">
        <w:trPr>
          <w:trHeight w:val="1725"/>
        </w:trPr>
        <w:tc>
          <w:tcPr>
            <w:tcW w:w="2870" w:type="dxa"/>
            <w:tcBorders>
              <w:top w:val="nil"/>
              <w:left w:val="single" w:sz="4" w:space="0" w:color="auto"/>
              <w:bottom w:val="single" w:sz="4" w:space="0" w:color="auto"/>
              <w:right w:val="single" w:sz="4" w:space="0" w:color="auto"/>
            </w:tcBorders>
            <w:shd w:val="clear" w:color="000000" w:fill="FFFFFF"/>
            <w:vAlign w:val="center"/>
            <w:hideMark/>
          </w:tcPr>
          <w:p w14:paraId="49BA36E1" w14:textId="77777777" w:rsidR="001D58A8" w:rsidRPr="001D58A8" w:rsidRDefault="001D58A8" w:rsidP="001D58A8">
            <w:pPr>
              <w:rPr>
                <w:sz w:val="18"/>
                <w:szCs w:val="18"/>
              </w:rPr>
            </w:pPr>
            <w:r w:rsidRPr="001D58A8">
              <w:rPr>
                <w:sz w:val="18"/>
                <w:szCs w:val="18"/>
              </w:rPr>
              <w:t>Предоставление мер социальной поддержки отдельным категориям медицинских работников в виде компенсации расходов по договору найма жилого помещения (Социальное обеспечение и иные выплаты населению)</w:t>
            </w:r>
          </w:p>
        </w:tc>
        <w:tc>
          <w:tcPr>
            <w:tcW w:w="568" w:type="dxa"/>
            <w:tcBorders>
              <w:top w:val="nil"/>
              <w:left w:val="nil"/>
              <w:bottom w:val="single" w:sz="4" w:space="0" w:color="auto"/>
              <w:right w:val="single" w:sz="4" w:space="0" w:color="auto"/>
            </w:tcBorders>
            <w:shd w:val="clear" w:color="000000" w:fill="FFFFFF"/>
            <w:noWrap/>
            <w:vAlign w:val="center"/>
            <w:hideMark/>
          </w:tcPr>
          <w:p w14:paraId="07D82671" w14:textId="77777777" w:rsidR="001D58A8" w:rsidRPr="001D58A8" w:rsidRDefault="001D58A8" w:rsidP="001D58A8">
            <w:pPr>
              <w:jc w:val="center"/>
              <w:rPr>
                <w:sz w:val="18"/>
                <w:szCs w:val="18"/>
              </w:rPr>
            </w:pPr>
            <w:r w:rsidRPr="001D58A8">
              <w:rPr>
                <w:sz w:val="18"/>
                <w:szCs w:val="18"/>
              </w:rPr>
              <w:t>10</w:t>
            </w:r>
          </w:p>
        </w:tc>
        <w:tc>
          <w:tcPr>
            <w:tcW w:w="605" w:type="dxa"/>
            <w:tcBorders>
              <w:top w:val="nil"/>
              <w:left w:val="nil"/>
              <w:bottom w:val="single" w:sz="4" w:space="0" w:color="auto"/>
              <w:right w:val="single" w:sz="4" w:space="0" w:color="auto"/>
            </w:tcBorders>
            <w:shd w:val="clear" w:color="000000" w:fill="FFFFFF"/>
            <w:noWrap/>
            <w:vAlign w:val="center"/>
            <w:hideMark/>
          </w:tcPr>
          <w:p w14:paraId="0A476238" w14:textId="77777777" w:rsidR="001D58A8" w:rsidRPr="001D58A8" w:rsidRDefault="001D58A8" w:rsidP="001D58A8">
            <w:pPr>
              <w:jc w:val="center"/>
              <w:rPr>
                <w:sz w:val="18"/>
                <w:szCs w:val="18"/>
              </w:rPr>
            </w:pPr>
            <w:r w:rsidRPr="001D58A8">
              <w:rPr>
                <w:sz w:val="18"/>
                <w:szCs w:val="18"/>
              </w:rPr>
              <w:t>03</w:t>
            </w:r>
          </w:p>
        </w:tc>
        <w:tc>
          <w:tcPr>
            <w:tcW w:w="1197" w:type="dxa"/>
            <w:tcBorders>
              <w:top w:val="nil"/>
              <w:left w:val="nil"/>
              <w:bottom w:val="single" w:sz="4" w:space="0" w:color="auto"/>
              <w:right w:val="single" w:sz="4" w:space="0" w:color="auto"/>
            </w:tcBorders>
            <w:shd w:val="clear" w:color="000000" w:fill="FFFFFF"/>
            <w:noWrap/>
            <w:vAlign w:val="center"/>
            <w:hideMark/>
          </w:tcPr>
          <w:p w14:paraId="6F8FB56A" w14:textId="77777777" w:rsidR="001D58A8" w:rsidRPr="001D58A8" w:rsidRDefault="001D58A8" w:rsidP="001D58A8">
            <w:pPr>
              <w:jc w:val="center"/>
              <w:rPr>
                <w:sz w:val="18"/>
                <w:szCs w:val="18"/>
              </w:rPr>
            </w:pPr>
            <w:r w:rsidRPr="001D58A8">
              <w:rPr>
                <w:sz w:val="18"/>
                <w:szCs w:val="18"/>
              </w:rPr>
              <w:t>59 5 04 81200</w:t>
            </w:r>
          </w:p>
        </w:tc>
        <w:tc>
          <w:tcPr>
            <w:tcW w:w="636" w:type="dxa"/>
            <w:tcBorders>
              <w:top w:val="nil"/>
              <w:left w:val="nil"/>
              <w:bottom w:val="single" w:sz="4" w:space="0" w:color="auto"/>
              <w:right w:val="single" w:sz="4" w:space="0" w:color="auto"/>
            </w:tcBorders>
            <w:shd w:val="clear" w:color="000000" w:fill="FFFFFF"/>
            <w:noWrap/>
            <w:vAlign w:val="center"/>
            <w:hideMark/>
          </w:tcPr>
          <w:p w14:paraId="772F90C0" w14:textId="77777777" w:rsidR="001D58A8" w:rsidRPr="001D58A8" w:rsidRDefault="001D58A8" w:rsidP="001D58A8">
            <w:pPr>
              <w:jc w:val="center"/>
              <w:rPr>
                <w:sz w:val="18"/>
                <w:szCs w:val="18"/>
              </w:rPr>
            </w:pPr>
            <w:r w:rsidRPr="001D58A8">
              <w:rPr>
                <w:sz w:val="18"/>
                <w:szCs w:val="18"/>
              </w:rPr>
              <w:t>300</w:t>
            </w:r>
          </w:p>
        </w:tc>
        <w:tc>
          <w:tcPr>
            <w:tcW w:w="1207" w:type="dxa"/>
            <w:tcBorders>
              <w:top w:val="nil"/>
              <w:left w:val="nil"/>
              <w:bottom w:val="single" w:sz="4" w:space="0" w:color="auto"/>
              <w:right w:val="single" w:sz="4" w:space="0" w:color="auto"/>
            </w:tcBorders>
            <w:shd w:val="clear" w:color="000000" w:fill="FFFFFF"/>
            <w:noWrap/>
            <w:vAlign w:val="center"/>
            <w:hideMark/>
          </w:tcPr>
          <w:p w14:paraId="76D10FA8" w14:textId="77777777" w:rsidR="001D58A8" w:rsidRPr="001D58A8" w:rsidRDefault="001D58A8" w:rsidP="001D58A8">
            <w:pPr>
              <w:jc w:val="center"/>
              <w:rPr>
                <w:sz w:val="18"/>
                <w:szCs w:val="18"/>
              </w:rPr>
            </w:pPr>
            <w:r w:rsidRPr="001D58A8">
              <w:rPr>
                <w:sz w:val="18"/>
                <w:szCs w:val="18"/>
              </w:rPr>
              <w:t>180,0</w:t>
            </w:r>
          </w:p>
        </w:tc>
        <w:tc>
          <w:tcPr>
            <w:tcW w:w="1134" w:type="dxa"/>
            <w:tcBorders>
              <w:top w:val="nil"/>
              <w:left w:val="nil"/>
              <w:bottom w:val="single" w:sz="4" w:space="0" w:color="auto"/>
              <w:right w:val="single" w:sz="4" w:space="0" w:color="auto"/>
            </w:tcBorders>
            <w:shd w:val="clear" w:color="000000" w:fill="FFFFFF"/>
            <w:noWrap/>
            <w:vAlign w:val="center"/>
            <w:hideMark/>
          </w:tcPr>
          <w:p w14:paraId="4D528E40" w14:textId="77777777" w:rsidR="001D58A8" w:rsidRPr="001D58A8" w:rsidRDefault="001D58A8" w:rsidP="001D58A8">
            <w:pPr>
              <w:jc w:val="center"/>
              <w:rPr>
                <w:sz w:val="18"/>
                <w:szCs w:val="18"/>
              </w:rPr>
            </w:pPr>
            <w:r w:rsidRPr="001D58A8">
              <w:rPr>
                <w:sz w:val="18"/>
                <w:szCs w:val="18"/>
              </w:rPr>
              <w:t>180,0</w:t>
            </w:r>
          </w:p>
        </w:tc>
        <w:tc>
          <w:tcPr>
            <w:tcW w:w="1276" w:type="dxa"/>
            <w:tcBorders>
              <w:top w:val="nil"/>
              <w:left w:val="nil"/>
              <w:bottom w:val="single" w:sz="4" w:space="0" w:color="auto"/>
              <w:right w:val="single" w:sz="4" w:space="0" w:color="auto"/>
            </w:tcBorders>
            <w:shd w:val="clear" w:color="000000" w:fill="FFFFFF"/>
            <w:noWrap/>
            <w:vAlign w:val="center"/>
            <w:hideMark/>
          </w:tcPr>
          <w:p w14:paraId="73280E94" w14:textId="77777777" w:rsidR="001D58A8" w:rsidRPr="001D58A8" w:rsidRDefault="001D58A8" w:rsidP="001D58A8">
            <w:pPr>
              <w:jc w:val="center"/>
              <w:rPr>
                <w:sz w:val="18"/>
                <w:szCs w:val="18"/>
              </w:rPr>
            </w:pPr>
            <w:r w:rsidRPr="001D58A8">
              <w:rPr>
                <w:sz w:val="18"/>
                <w:szCs w:val="18"/>
              </w:rPr>
              <w:t>180,0</w:t>
            </w:r>
          </w:p>
        </w:tc>
      </w:tr>
      <w:tr w:rsidR="001D58A8" w:rsidRPr="001D58A8" w14:paraId="3E39987B" w14:textId="77777777" w:rsidTr="001D58A8">
        <w:trPr>
          <w:trHeight w:val="70"/>
        </w:trPr>
        <w:tc>
          <w:tcPr>
            <w:tcW w:w="2870" w:type="dxa"/>
            <w:tcBorders>
              <w:top w:val="nil"/>
              <w:left w:val="single" w:sz="4" w:space="0" w:color="000000"/>
              <w:bottom w:val="single" w:sz="4" w:space="0" w:color="000000"/>
              <w:right w:val="single" w:sz="4" w:space="0" w:color="000000"/>
            </w:tcBorders>
            <w:shd w:val="clear" w:color="000000" w:fill="FFFFFF"/>
            <w:hideMark/>
          </w:tcPr>
          <w:p w14:paraId="1E287627" w14:textId="77777777" w:rsidR="001D58A8" w:rsidRPr="001D58A8" w:rsidRDefault="001D58A8" w:rsidP="001D58A8">
            <w:pPr>
              <w:rPr>
                <w:sz w:val="18"/>
                <w:szCs w:val="18"/>
              </w:rPr>
            </w:pPr>
            <w:r w:rsidRPr="001D58A8">
              <w:rPr>
                <w:sz w:val="18"/>
                <w:szCs w:val="18"/>
              </w:rPr>
              <w:t>Основное мероприятие «Оказание мер социальной поддержки граждан, имеющих звание «Почетный гражданин Рамонского муниципального района Воронежской области»</w:t>
            </w:r>
          </w:p>
        </w:tc>
        <w:tc>
          <w:tcPr>
            <w:tcW w:w="568" w:type="dxa"/>
            <w:tcBorders>
              <w:top w:val="nil"/>
              <w:left w:val="nil"/>
              <w:bottom w:val="single" w:sz="4" w:space="0" w:color="auto"/>
              <w:right w:val="single" w:sz="4" w:space="0" w:color="auto"/>
            </w:tcBorders>
            <w:shd w:val="clear" w:color="000000" w:fill="FFFFFF"/>
            <w:noWrap/>
            <w:vAlign w:val="center"/>
            <w:hideMark/>
          </w:tcPr>
          <w:p w14:paraId="11496B12" w14:textId="77777777" w:rsidR="001D58A8" w:rsidRPr="001D58A8" w:rsidRDefault="001D58A8" w:rsidP="001D58A8">
            <w:pPr>
              <w:jc w:val="center"/>
              <w:rPr>
                <w:sz w:val="18"/>
                <w:szCs w:val="18"/>
              </w:rPr>
            </w:pPr>
            <w:r w:rsidRPr="001D58A8">
              <w:rPr>
                <w:sz w:val="18"/>
                <w:szCs w:val="18"/>
              </w:rPr>
              <w:t>10</w:t>
            </w:r>
          </w:p>
        </w:tc>
        <w:tc>
          <w:tcPr>
            <w:tcW w:w="605" w:type="dxa"/>
            <w:tcBorders>
              <w:top w:val="nil"/>
              <w:left w:val="nil"/>
              <w:bottom w:val="single" w:sz="4" w:space="0" w:color="auto"/>
              <w:right w:val="single" w:sz="4" w:space="0" w:color="auto"/>
            </w:tcBorders>
            <w:shd w:val="clear" w:color="000000" w:fill="FFFFFF"/>
            <w:noWrap/>
            <w:vAlign w:val="center"/>
            <w:hideMark/>
          </w:tcPr>
          <w:p w14:paraId="489D4E28" w14:textId="77777777" w:rsidR="001D58A8" w:rsidRPr="001D58A8" w:rsidRDefault="001D58A8" w:rsidP="001D58A8">
            <w:pPr>
              <w:jc w:val="center"/>
              <w:rPr>
                <w:sz w:val="18"/>
                <w:szCs w:val="18"/>
              </w:rPr>
            </w:pPr>
            <w:r w:rsidRPr="001D58A8">
              <w:rPr>
                <w:sz w:val="18"/>
                <w:szCs w:val="18"/>
              </w:rPr>
              <w:t>03</w:t>
            </w:r>
          </w:p>
        </w:tc>
        <w:tc>
          <w:tcPr>
            <w:tcW w:w="1197" w:type="dxa"/>
            <w:tcBorders>
              <w:top w:val="nil"/>
              <w:left w:val="nil"/>
              <w:bottom w:val="single" w:sz="4" w:space="0" w:color="auto"/>
              <w:right w:val="single" w:sz="4" w:space="0" w:color="auto"/>
            </w:tcBorders>
            <w:shd w:val="clear" w:color="000000" w:fill="FFFFFF"/>
            <w:vAlign w:val="center"/>
            <w:hideMark/>
          </w:tcPr>
          <w:p w14:paraId="55CC2C59" w14:textId="77777777" w:rsidR="001D58A8" w:rsidRPr="001D58A8" w:rsidRDefault="001D58A8" w:rsidP="001D58A8">
            <w:pPr>
              <w:jc w:val="center"/>
              <w:rPr>
                <w:sz w:val="18"/>
                <w:szCs w:val="18"/>
              </w:rPr>
            </w:pPr>
            <w:r w:rsidRPr="001D58A8">
              <w:rPr>
                <w:sz w:val="18"/>
                <w:szCs w:val="18"/>
              </w:rPr>
              <w:t>59 5 05 00000</w:t>
            </w:r>
          </w:p>
        </w:tc>
        <w:tc>
          <w:tcPr>
            <w:tcW w:w="636" w:type="dxa"/>
            <w:tcBorders>
              <w:top w:val="nil"/>
              <w:left w:val="nil"/>
              <w:bottom w:val="single" w:sz="4" w:space="0" w:color="auto"/>
              <w:right w:val="single" w:sz="4" w:space="0" w:color="auto"/>
            </w:tcBorders>
            <w:shd w:val="clear" w:color="000000" w:fill="FFFFFF"/>
            <w:noWrap/>
            <w:vAlign w:val="center"/>
            <w:hideMark/>
          </w:tcPr>
          <w:p w14:paraId="14CE27AE" w14:textId="77777777" w:rsidR="001D58A8" w:rsidRPr="001D58A8" w:rsidRDefault="001D58A8" w:rsidP="001D58A8">
            <w:pPr>
              <w:jc w:val="center"/>
              <w:rPr>
                <w:sz w:val="18"/>
                <w:szCs w:val="18"/>
              </w:rPr>
            </w:pPr>
          </w:p>
        </w:tc>
        <w:tc>
          <w:tcPr>
            <w:tcW w:w="1207" w:type="dxa"/>
            <w:tcBorders>
              <w:top w:val="nil"/>
              <w:left w:val="nil"/>
              <w:bottom w:val="single" w:sz="4" w:space="0" w:color="auto"/>
              <w:right w:val="single" w:sz="4" w:space="0" w:color="auto"/>
            </w:tcBorders>
            <w:shd w:val="clear" w:color="000000" w:fill="FFFFFF"/>
            <w:noWrap/>
            <w:vAlign w:val="center"/>
            <w:hideMark/>
          </w:tcPr>
          <w:p w14:paraId="43D4ED6A" w14:textId="77777777" w:rsidR="001D58A8" w:rsidRPr="001D58A8" w:rsidRDefault="001D58A8" w:rsidP="001D58A8">
            <w:pPr>
              <w:jc w:val="center"/>
              <w:rPr>
                <w:sz w:val="18"/>
                <w:szCs w:val="18"/>
              </w:rPr>
            </w:pPr>
            <w:r w:rsidRPr="001D58A8">
              <w:rPr>
                <w:sz w:val="18"/>
                <w:szCs w:val="18"/>
              </w:rPr>
              <w:t>672,0</w:t>
            </w:r>
          </w:p>
        </w:tc>
        <w:tc>
          <w:tcPr>
            <w:tcW w:w="1134" w:type="dxa"/>
            <w:tcBorders>
              <w:top w:val="nil"/>
              <w:left w:val="nil"/>
              <w:bottom w:val="single" w:sz="4" w:space="0" w:color="auto"/>
              <w:right w:val="single" w:sz="4" w:space="0" w:color="auto"/>
            </w:tcBorders>
            <w:shd w:val="clear" w:color="000000" w:fill="FFFFFF"/>
            <w:noWrap/>
            <w:vAlign w:val="center"/>
            <w:hideMark/>
          </w:tcPr>
          <w:p w14:paraId="5AA4E5FB" w14:textId="77777777" w:rsidR="001D58A8" w:rsidRPr="001D58A8" w:rsidRDefault="001D58A8" w:rsidP="001D58A8">
            <w:pPr>
              <w:jc w:val="center"/>
              <w:rPr>
                <w:sz w:val="18"/>
                <w:szCs w:val="18"/>
              </w:rPr>
            </w:pPr>
            <w:r w:rsidRPr="001D58A8">
              <w:rPr>
                <w:sz w:val="18"/>
                <w:szCs w:val="18"/>
              </w:rPr>
              <w:t>756,0</w:t>
            </w:r>
          </w:p>
        </w:tc>
        <w:tc>
          <w:tcPr>
            <w:tcW w:w="1276" w:type="dxa"/>
            <w:tcBorders>
              <w:top w:val="nil"/>
              <w:left w:val="nil"/>
              <w:bottom w:val="single" w:sz="4" w:space="0" w:color="auto"/>
              <w:right w:val="single" w:sz="4" w:space="0" w:color="auto"/>
            </w:tcBorders>
            <w:shd w:val="clear" w:color="000000" w:fill="FFFFFF"/>
            <w:noWrap/>
            <w:vAlign w:val="center"/>
            <w:hideMark/>
          </w:tcPr>
          <w:p w14:paraId="0317AC4C" w14:textId="77777777" w:rsidR="001D58A8" w:rsidRPr="001D58A8" w:rsidRDefault="001D58A8" w:rsidP="001D58A8">
            <w:pPr>
              <w:jc w:val="center"/>
              <w:rPr>
                <w:sz w:val="18"/>
                <w:szCs w:val="18"/>
              </w:rPr>
            </w:pPr>
            <w:r w:rsidRPr="001D58A8">
              <w:rPr>
                <w:sz w:val="18"/>
                <w:szCs w:val="18"/>
              </w:rPr>
              <w:t>840,0</w:t>
            </w:r>
          </w:p>
        </w:tc>
      </w:tr>
      <w:tr w:rsidR="001D58A8" w:rsidRPr="001D58A8" w14:paraId="61A0180A" w14:textId="77777777" w:rsidTr="001D58A8">
        <w:trPr>
          <w:trHeight w:val="1279"/>
        </w:trPr>
        <w:tc>
          <w:tcPr>
            <w:tcW w:w="2870" w:type="dxa"/>
            <w:tcBorders>
              <w:top w:val="nil"/>
              <w:left w:val="single" w:sz="4" w:space="0" w:color="000000"/>
              <w:bottom w:val="single" w:sz="4" w:space="0" w:color="000000"/>
              <w:right w:val="single" w:sz="4" w:space="0" w:color="000000"/>
            </w:tcBorders>
            <w:shd w:val="clear" w:color="000000" w:fill="FFFFFF"/>
            <w:hideMark/>
          </w:tcPr>
          <w:p w14:paraId="429B7B5B" w14:textId="77777777" w:rsidR="001D58A8" w:rsidRPr="001D58A8" w:rsidRDefault="001D58A8" w:rsidP="001D58A8">
            <w:pPr>
              <w:rPr>
                <w:sz w:val="18"/>
                <w:szCs w:val="18"/>
              </w:rPr>
            </w:pPr>
            <w:r w:rsidRPr="001D58A8">
              <w:rPr>
                <w:sz w:val="18"/>
                <w:szCs w:val="18"/>
              </w:rPr>
              <w:t>Предоставление мер социальной поддержки граждан, имеющих звание «Почетный гражданин Рамонского муниципального района Воронежской области»</w:t>
            </w:r>
          </w:p>
        </w:tc>
        <w:tc>
          <w:tcPr>
            <w:tcW w:w="568" w:type="dxa"/>
            <w:tcBorders>
              <w:top w:val="nil"/>
              <w:left w:val="nil"/>
              <w:bottom w:val="single" w:sz="4" w:space="0" w:color="auto"/>
              <w:right w:val="single" w:sz="4" w:space="0" w:color="auto"/>
            </w:tcBorders>
            <w:shd w:val="clear" w:color="000000" w:fill="FFFFFF"/>
            <w:noWrap/>
            <w:vAlign w:val="center"/>
            <w:hideMark/>
          </w:tcPr>
          <w:p w14:paraId="61D82647" w14:textId="77777777" w:rsidR="001D58A8" w:rsidRPr="001D58A8" w:rsidRDefault="001D58A8" w:rsidP="001D58A8">
            <w:pPr>
              <w:jc w:val="center"/>
              <w:rPr>
                <w:sz w:val="18"/>
                <w:szCs w:val="18"/>
              </w:rPr>
            </w:pPr>
            <w:r w:rsidRPr="001D58A8">
              <w:rPr>
                <w:sz w:val="18"/>
                <w:szCs w:val="18"/>
              </w:rPr>
              <w:t>10</w:t>
            </w:r>
          </w:p>
        </w:tc>
        <w:tc>
          <w:tcPr>
            <w:tcW w:w="605" w:type="dxa"/>
            <w:tcBorders>
              <w:top w:val="nil"/>
              <w:left w:val="nil"/>
              <w:bottom w:val="single" w:sz="4" w:space="0" w:color="auto"/>
              <w:right w:val="single" w:sz="4" w:space="0" w:color="auto"/>
            </w:tcBorders>
            <w:shd w:val="clear" w:color="000000" w:fill="FFFFFF"/>
            <w:noWrap/>
            <w:vAlign w:val="center"/>
            <w:hideMark/>
          </w:tcPr>
          <w:p w14:paraId="3C4151ED" w14:textId="77777777" w:rsidR="001D58A8" w:rsidRPr="001D58A8" w:rsidRDefault="001D58A8" w:rsidP="001D58A8">
            <w:pPr>
              <w:jc w:val="center"/>
              <w:rPr>
                <w:sz w:val="18"/>
                <w:szCs w:val="18"/>
              </w:rPr>
            </w:pPr>
            <w:r w:rsidRPr="001D58A8">
              <w:rPr>
                <w:sz w:val="18"/>
                <w:szCs w:val="18"/>
              </w:rPr>
              <w:t>03</w:t>
            </w:r>
          </w:p>
        </w:tc>
        <w:tc>
          <w:tcPr>
            <w:tcW w:w="1197" w:type="dxa"/>
            <w:tcBorders>
              <w:top w:val="nil"/>
              <w:left w:val="nil"/>
              <w:bottom w:val="single" w:sz="4" w:space="0" w:color="auto"/>
              <w:right w:val="single" w:sz="4" w:space="0" w:color="auto"/>
            </w:tcBorders>
            <w:shd w:val="clear" w:color="000000" w:fill="FFFFFF"/>
            <w:vAlign w:val="center"/>
            <w:hideMark/>
          </w:tcPr>
          <w:p w14:paraId="30F0CCA9" w14:textId="77777777" w:rsidR="001D58A8" w:rsidRPr="001D58A8" w:rsidRDefault="001D58A8" w:rsidP="001D58A8">
            <w:pPr>
              <w:jc w:val="center"/>
              <w:rPr>
                <w:sz w:val="18"/>
                <w:szCs w:val="18"/>
              </w:rPr>
            </w:pPr>
            <w:r w:rsidRPr="001D58A8">
              <w:rPr>
                <w:sz w:val="18"/>
                <w:szCs w:val="18"/>
              </w:rPr>
              <w:t>59 5 05 80520</w:t>
            </w:r>
          </w:p>
        </w:tc>
        <w:tc>
          <w:tcPr>
            <w:tcW w:w="636" w:type="dxa"/>
            <w:tcBorders>
              <w:top w:val="nil"/>
              <w:left w:val="nil"/>
              <w:bottom w:val="single" w:sz="4" w:space="0" w:color="auto"/>
              <w:right w:val="single" w:sz="4" w:space="0" w:color="auto"/>
            </w:tcBorders>
            <w:shd w:val="clear" w:color="000000" w:fill="FFFFFF"/>
            <w:noWrap/>
            <w:vAlign w:val="center"/>
            <w:hideMark/>
          </w:tcPr>
          <w:p w14:paraId="20E847E3" w14:textId="77777777" w:rsidR="001D58A8" w:rsidRPr="001D58A8" w:rsidRDefault="001D58A8" w:rsidP="001D58A8">
            <w:pPr>
              <w:jc w:val="center"/>
              <w:rPr>
                <w:sz w:val="18"/>
                <w:szCs w:val="18"/>
              </w:rPr>
            </w:pPr>
            <w:r w:rsidRPr="001D58A8">
              <w:rPr>
                <w:sz w:val="18"/>
                <w:szCs w:val="18"/>
              </w:rPr>
              <w:t>300</w:t>
            </w:r>
          </w:p>
        </w:tc>
        <w:tc>
          <w:tcPr>
            <w:tcW w:w="1207" w:type="dxa"/>
            <w:tcBorders>
              <w:top w:val="nil"/>
              <w:left w:val="nil"/>
              <w:bottom w:val="single" w:sz="4" w:space="0" w:color="auto"/>
              <w:right w:val="single" w:sz="4" w:space="0" w:color="auto"/>
            </w:tcBorders>
            <w:shd w:val="clear" w:color="000000" w:fill="FFFFFF"/>
            <w:noWrap/>
            <w:vAlign w:val="center"/>
            <w:hideMark/>
          </w:tcPr>
          <w:p w14:paraId="0A1A96CD" w14:textId="77777777" w:rsidR="001D58A8" w:rsidRPr="001D58A8" w:rsidRDefault="001D58A8" w:rsidP="001D58A8">
            <w:pPr>
              <w:jc w:val="center"/>
              <w:rPr>
                <w:sz w:val="18"/>
                <w:szCs w:val="18"/>
              </w:rPr>
            </w:pPr>
            <w:r w:rsidRPr="001D58A8">
              <w:rPr>
                <w:sz w:val="18"/>
                <w:szCs w:val="18"/>
              </w:rPr>
              <w:t>672,0</w:t>
            </w:r>
          </w:p>
        </w:tc>
        <w:tc>
          <w:tcPr>
            <w:tcW w:w="1134" w:type="dxa"/>
            <w:tcBorders>
              <w:top w:val="nil"/>
              <w:left w:val="nil"/>
              <w:bottom w:val="single" w:sz="4" w:space="0" w:color="auto"/>
              <w:right w:val="single" w:sz="4" w:space="0" w:color="auto"/>
            </w:tcBorders>
            <w:shd w:val="clear" w:color="000000" w:fill="FFFFFF"/>
            <w:noWrap/>
            <w:vAlign w:val="center"/>
            <w:hideMark/>
          </w:tcPr>
          <w:p w14:paraId="3917E6F4" w14:textId="77777777" w:rsidR="001D58A8" w:rsidRPr="001D58A8" w:rsidRDefault="001D58A8" w:rsidP="001D58A8">
            <w:pPr>
              <w:jc w:val="center"/>
              <w:rPr>
                <w:sz w:val="18"/>
                <w:szCs w:val="18"/>
              </w:rPr>
            </w:pPr>
            <w:r w:rsidRPr="001D58A8">
              <w:rPr>
                <w:sz w:val="18"/>
                <w:szCs w:val="18"/>
              </w:rPr>
              <w:t>756,0</w:t>
            </w:r>
          </w:p>
        </w:tc>
        <w:tc>
          <w:tcPr>
            <w:tcW w:w="1276" w:type="dxa"/>
            <w:tcBorders>
              <w:top w:val="nil"/>
              <w:left w:val="nil"/>
              <w:bottom w:val="single" w:sz="4" w:space="0" w:color="auto"/>
              <w:right w:val="single" w:sz="4" w:space="0" w:color="auto"/>
            </w:tcBorders>
            <w:shd w:val="clear" w:color="000000" w:fill="FFFFFF"/>
            <w:noWrap/>
            <w:vAlign w:val="center"/>
            <w:hideMark/>
          </w:tcPr>
          <w:p w14:paraId="6503E61F" w14:textId="77777777" w:rsidR="001D58A8" w:rsidRPr="001D58A8" w:rsidRDefault="001D58A8" w:rsidP="001D58A8">
            <w:pPr>
              <w:jc w:val="center"/>
              <w:rPr>
                <w:sz w:val="18"/>
                <w:szCs w:val="18"/>
              </w:rPr>
            </w:pPr>
            <w:r w:rsidRPr="001D58A8">
              <w:rPr>
                <w:sz w:val="18"/>
                <w:szCs w:val="18"/>
              </w:rPr>
              <w:t>840,0</w:t>
            </w:r>
          </w:p>
        </w:tc>
      </w:tr>
      <w:tr w:rsidR="001D58A8" w:rsidRPr="001D58A8" w14:paraId="020A8787" w14:textId="77777777" w:rsidTr="001D58A8">
        <w:trPr>
          <w:trHeight w:val="1575"/>
        </w:trPr>
        <w:tc>
          <w:tcPr>
            <w:tcW w:w="2870" w:type="dxa"/>
            <w:tcBorders>
              <w:top w:val="nil"/>
              <w:left w:val="single" w:sz="4" w:space="0" w:color="auto"/>
              <w:bottom w:val="single" w:sz="4" w:space="0" w:color="auto"/>
              <w:right w:val="single" w:sz="4" w:space="0" w:color="auto"/>
            </w:tcBorders>
            <w:shd w:val="clear" w:color="000000" w:fill="FFFFFF"/>
            <w:vAlign w:val="center"/>
            <w:hideMark/>
          </w:tcPr>
          <w:p w14:paraId="55C71D3C" w14:textId="77777777" w:rsidR="001D58A8" w:rsidRPr="001D58A8" w:rsidRDefault="001D58A8" w:rsidP="001D58A8">
            <w:pPr>
              <w:rPr>
                <w:sz w:val="18"/>
                <w:szCs w:val="18"/>
              </w:rPr>
            </w:pPr>
            <w:r w:rsidRPr="001D58A8">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568" w:type="dxa"/>
            <w:tcBorders>
              <w:top w:val="nil"/>
              <w:left w:val="nil"/>
              <w:bottom w:val="single" w:sz="4" w:space="0" w:color="auto"/>
              <w:right w:val="single" w:sz="4" w:space="0" w:color="auto"/>
            </w:tcBorders>
            <w:shd w:val="clear" w:color="000000" w:fill="FFFFFF"/>
            <w:noWrap/>
            <w:vAlign w:val="center"/>
            <w:hideMark/>
          </w:tcPr>
          <w:p w14:paraId="52B96C53" w14:textId="77777777" w:rsidR="001D58A8" w:rsidRPr="001D58A8" w:rsidRDefault="001D58A8" w:rsidP="001D58A8">
            <w:pPr>
              <w:jc w:val="center"/>
              <w:rPr>
                <w:sz w:val="18"/>
                <w:szCs w:val="18"/>
              </w:rPr>
            </w:pPr>
            <w:r w:rsidRPr="001D58A8">
              <w:rPr>
                <w:sz w:val="18"/>
                <w:szCs w:val="18"/>
              </w:rPr>
              <w:t>10</w:t>
            </w:r>
          </w:p>
        </w:tc>
        <w:tc>
          <w:tcPr>
            <w:tcW w:w="605" w:type="dxa"/>
            <w:tcBorders>
              <w:top w:val="nil"/>
              <w:left w:val="nil"/>
              <w:bottom w:val="single" w:sz="4" w:space="0" w:color="auto"/>
              <w:right w:val="single" w:sz="4" w:space="0" w:color="auto"/>
            </w:tcBorders>
            <w:shd w:val="clear" w:color="000000" w:fill="FFFFFF"/>
            <w:noWrap/>
            <w:vAlign w:val="center"/>
            <w:hideMark/>
          </w:tcPr>
          <w:p w14:paraId="2E7D8AB7" w14:textId="77777777" w:rsidR="001D58A8" w:rsidRPr="001D58A8" w:rsidRDefault="001D58A8" w:rsidP="001D58A8">
            <w:pPr>
              <w:jc w:val="center"/>
              <w:rPr>
                <w:sz w:val="18"/>
                <w:szCs w:val="18"/>
              </w:rPr>
            </w:pPr>
            <w:r w:rsidRPr="001D58A8">
              <w:rPr>
                <w:sz w:val="18"/>
                <w:szCs w:val="18"/>
              </w:rPr>
              <w:t>03</w:t>
            </w:r>
          </w:p>
        </w:tc>
        <w:tc>
          <w:tcPr>
            <w:tcW w:w="1197" w:type="dxa"/>
            <w:tcBorders>
              <w:top w:val="nil"/>
              <w:left w:val="nil"/>
              <w:bottom w:val="single" w:sz="4" w:space="0" w:color="auto"/>
              <w:right w:val="single" w:sz="4" w:space="0" w:color="auto"/>
            </w:tcBorders>
            <w:shd w:val="clear" w:color="000000" w:fill="FFFFFF"/>
            <w:vAlign w:val="center"/>
            <w:hideMark/>
          </w:tcPr>
          <w:p w14:paraId="213F4ACD" w14:textId="77777777" w:rsidR="001D58A8" w:rsidRPr="001D58A8" w:rsidRDefault="001D58A8" w:rsidP="001D58A8">
            <w:pPr>
              <w:jc w:val="center"/>
              <w:rPr>
                <w:sz w:val="18"/>
                <w:szCs w:val="18"/>
              </w:rPr>
            </w:pPr>
            <w:r w:rsidRPr="001D58A8">
              <w:rPr>
                <w:sz w:val="18"/>
                <w:szCs w:val="18"/>
              </w:rPr>
              <w:t>60 0 00 00000</w:t>
            </w:r>
          </w:p>
        </w:tc>
        <w:tc>
          <w:tcPr>
            <w:tcW w:w="636" w:type="dxa"/>
            <w:tcBorders>
              <w:top w:val="nil"/>
              <w:left w:val="nil"/>
              <w:bottom w:val="single" w:sz="4" w:space="0" w:color="auto"/>
              <w:right w:val="single" w:sz="4" w:space="0" w:color="auto"/>
            </w:tcBorders>
            <w:shd w:val="clear" w:color="000000" w:fill="FFFFFF"/>
            <w:noWrap/>
            <w:vAlign w:val="center"/>
          </w:tcPr>
          <w:p w14:paraId="1425566B" w14:textId="77777777" w:rsidR="001D58A8" w:rsidRPr="001D58A8" w:rsidRDefault="001D58A8" w:rsidP="001D58A8">
            <w:pPr>
              <w:jc w:val="center"/>
              <w:rPr>
                <w:sz w:val="18"/>
                <w:szCs w:val="18"/>
              </w:rPr>
            </w:pPr>
          </w:p>
        </w:tc>
        <w:tc>
          <w:tcPr>
            <w:tcW w:w="1207" w:type="dxa"/>
            <w:tcBorders>
              <w:top w:val="nil"/>
              <w:left w:val="nil"/>
              <w:bottom w:val="single" w:sz="4" w:space="0" w:color="auto"/>
              <w:right w:val="single" w:sz="4" w:space="0" w:color="auto"/>
            </w:tcBorders>
            <w:shd w:val="clear" w:color="000000" w:fill="FFFFFF"/>
            <w:noWrap/>
            <w:vAlign w:val="center"/>
            <w:hideMark/>
          </w:tcPr>
          <w:p w14:paraId="77710655" w14:textId="77777777" w:rsidR="001D58A8" w:rsidRPr="001D58A8" w:rsidRDefault="001D58A8" w:rsidP="001D58A8">
            <w:pPr>
              <w:jc w:val="center"/>
              <w:rPr>
                <w:sz w:val="18"/>
                <w:szCs w:val="18"/>
              </w:rPr>
            </w:pPr>
            <w:r w:rsidRPr="001D58A8">
              <w:rPr>
                <w:sz w:val="18"/>
                <w:szCs w:val="18"/>
              </w:rPr>
              <w:t>3 750,0</w:t>
            </w:r>
          </w:p>
        </w:tc>
        <w:tc>
          <w:tcPr>
            <w:tcW w:w="1134" w:type="dxa"/>
            <w:tcBorders>
              <w:top w:val="nil"/>
              <w:left w:val="nil"/>
              <w:bottom w:val="single" w:sz="4" w:space="0" w:color="auto"/>
              <w:right w:val="single" w:sz="4" w:space="0" w:color="auto"/>
            </w:tcBorders>
            <w:shd w:val="clear" w:color="000000" w:fill="FFFFFF"/>
            <w:noWrap/>
            <w:vAlign w:val="center"/>
            <w:hideMark/>
          </w:tcPr>
          <w:p w14:paraId="460CE550" w14:textId="77777777" w:rsidR="001D58A8" w:rsidRPr="001D58A8" w:rsidRDefault="001D58A8" w:rsidP="001D58A8">
            <w:pPr>
              <w:jc w:val="center"/>
              <w:rPr>
                <w:sz w:val="18"/>
                <w:szCs w:val="18"/>
              </w:rPr>
            </w:pPr>
            <w:r w:rsidRPr="001D58A8">
              <w:rPr>
                <w:sz w:val="18"/>
                <w:szCs w:val="18"/>
              </w:rPr>
              <w:t>3 750,0</w:t>
            </w:r>
          </w:p>
        </w:tc>
        <w:tc>
          <w:tcPr>
            <w:tcW w:w="1276" w:type="dxa"/>
            <w:tcBorders>
              <w:top w:val="nil"/>
              <w:left w:val="nil"/>
              <w:bottom w:val="single" w:sz="4" w:space="0" w:color="auto"/>
              <w:right w:val="single" w:sz="4" w:space="0" w:color="auto"/>
            </w:tcBorders>
            <w:shd w:val="clear" w:color="000000" w:fill="FFFFFF"/>
            <w:noWrap/>
            <w:vAlign w:val="center"/>
            <w:hideMark/>
          </w:tcPr>
          <w:p w14:paraId="77C60068" w14:textId="77777777" w:rsidR="001D58A8" w:rsidRPr="001D58A8" w:rsidRDefault="001D58A8" w:rsidP="001D58A8">
            <w:pPr>
              <w:jc w:val="center"/>
              <w:rPr>
                <w:sz w:val="18"/>
                <w:szCs w:val="18"/>
              </w:rPr>
            </w:pPr>
            <w:r w:rsidRPr="001D58A8">
              <w:rPr>
                <w:sz w:val="18"/>
                <w:szCs w:val="18"/>
              </w:rPr>
              <w:t>3 750,0</w:t>
            </w:r>
          </w:p>
        </w:tc>
      </w:tr>
      <w:tr w:rsidR="001D58A8" w:rsidRPr="001D58A8" w14:paraId="4D052B4C" w14:textId="77777777" w:rsidTr="001D58A8">
        <w:trPr>
          <w:trHeight w:val="1347"/>
        </w:trPr>
        <w:tc>
          <w:tcPr>
            <w:tcW w:w="2870" w:type="dxa"/>
            <w:tcBorders>
              <w:top w:val="nil"/>
              <w:left w:val="single" w:sz="4" w:space="0" w:color="auto"/>
              <w:bottom w:val="single" w:sz="4" w:space="0" w:color="auto"/>
              <w:right w:val="single" w:sz="4" w:space="0" w:color="auto"/>
            </w:tcBorders>
            <w:shd w:val="clear" w:color="000000" w:fill="FFFFFF"/>
            <w:vAlign w:val="center"/>
            <w:hideMark/>
          </w:tcPr>
          <w:p w14:paraId="68FDEF54" w14:textId="77777777" w:rsidR="001D58A8" w:rsidRPr="001D58A8" w:rsidRDefault="001D58A8" w:rsidP="001D58A8">
            <w:pPr>
              <w:rPr>
                <w:sz w:val="18"/>
                <w:szCs w:val="18"/>
              </w:rPr>
            </w:pPr>
            <w:r w:rsidRPr="001D58A8">
              <w:rPr>
                <w:sz w:val="18"/>
                <w:szCs w:val="18"/>
              </w:rPr>
              <w:lastRenderedPageBreak/>
              <w:t xml:space="preserve">Подпрограмма «Обеспечение доступным и комфортным жильем и коммунальными услугами населения Рамонского муниципального района Воронежской области» </w:t>
            </w:r>
          </w:p>
        </w:tc>
        <w:tc>
          <w:tcPr>
            <w:tcW w:w="568" w:type="dxa"/>
            <w:tcBorders>
              <w:top w:val="nil"/>
              <w:left w:val="nil"/>
              <w:bottom w:val="single" w:sz="4" w:space="0" w:color="auto"/>
              <w:right w:val="single" w:sz="4" w:space="0" w:color="auto"/>
            </w:tcBorders>
            <w:shd w:val="clear" w:color="000000" w:fill="FFFFFF"/>
            <w:noWrap/>
            <w:vAlign w:val="center"/>
            <w:hideMark/>
          </w:tcPr>
          <w:p w14:paraId="70D34694" w14:textId="77777777" w:rsidR="001D58A8" w:rsidRPr="001D58A8" w:rsidRDefault="001D58A8" w:rsidP="001D58A8">
            <w:pPr>
              <w:jc w:val="center"/>
              <w:rPr>
                <w:sz w:val="18"/>
                <w:szCs w:val="18"/>
              </w:rPr>
            </w:pPr>
            <w:r w:rsidRPr="001D58A8">
              <w:rPr>
                <w:sz w:val="18"/>
                <w:szCs w:val="18"/>
              </w:rPr>
              <w:t>10</w:t>
            </w:r>
          </w:p>
        </w:tc>
        <w:tc>
          <w:tcPr>
            <w:tcW w:w="605" w:type="dxa"/>
            <w:tcBorders>
              <w:top w:val="nil"/>
              <w:left w:val="nil"/>
              <w:bottom w:val="single" w:sz="4" w:space="0" w:color="auto"/>
              <w:right w:val="single" w:sz="4" w:space="0" w:color="auto"/>
            </w:tcBorders>
            <w:shd w:val="clear" w:color="000000" w:fill="FFFFFF"/>
            <w:noWrap/>
            <w:vAlign w:val="center"/>
            <w:hideMark/>
          </w:tcPr>
          <w:p w14:paraId="74477D2B" w14:textId="77777777" w:rsidR="001D58A8" w:rsidRPr="001D58A8" w:rsidRDefault="001D58A8" w:rsidP="001D58A8">
            <w:pPr>
              <w:jc w:val="center"/>
              <w:rPr>
                <w:sz w:val="18"/>
                <w:szCs w:val="18"/>
              </w:rPr>
            </w:pPr>
            <w:r w:rsidRPr="001D58A8">
              <w:rPr>
                <w:sz w:val="18"/>
                <w:szCs w:val="18"/>
              </w:rPr>
              <w:t>03</w:t>
            </w:r>
          </w:p>
        </w:tc>
        <w:tc>
          <w:tcPr>
            <w:tcW w:w="1197" w:type="dxa"/>
            <w:tcBorders>
              <w:top w:val="nil"/>
              <w:left w:val="nil"/>
              <w:bottom w:val="single" w:sz="4" w:space="0" w:color="auto"/>
              <w:right w:val="single" w:sz="4" w:space="0" w:color="auto"/>
            </w:tcBorders>
            <w:shd w:val="clear" w:color="000000" w:fill="FFFFFF"/>
            <w:vAlign w:val="center"/>
            <w:hideMark/>
          </w:tcPr>
          <w:p w14:paraId="7599DFEA" w14:textId="77777777" w:rsidR="001D58A8" w:rsidRPr="001D58A8" w:rsidRDefault="001D58A8" w:rsidP="001D58A8">
            <w:pPr>
              <w:jc w:val="center"/>
              <w:rPr>
                <w:sz w:val="18"/>
                <w:szCs w:val="18"/>
              </w:rPr>
            </w:pPr>
            <w:r w:rsidRPr="001D58A8">
              <w:rPr>
                <w:sz w:val="18"/>
                <w:szCs w:val="18"/>
              </w:rPr>
              <w:t>60 2 00 00000</w:t>
            </w:r>
          </w:p>
        </w:tc>
        <w:tc>
          <w:tcPr>
            <w:tcW w:w="636" w:type="dxa"/>
            <w:tcBorders>
              <w:top w:val="nil"/>
              <w:left w:val="nil"/>
              <w:bottom w:val="single" w:sz="4" w:space="0" w:color="auto"/>
              <w:right w:val="single" w:sz="4" w:space="0" w:color="auto"/>
            </w:tcBorders>
            <w:shd w:val="clear" w:color="000000" w:fill="FFFFFF"/>
            <w:noWrap/>
            <w:vAlign w:val="center"/>
          </w:tcPr>
          <w:p w14:paraId="2B30199B" w14:textId="77777777" w:rsidR="001D58A8" w:rsidRPr="001D58A8" w:rsidRDefault="001D58A8" w:rsidP="001D58A8">
            <w:pPr>
              <w:jc w:val="center"/>
              <w:rPr>
                <w:sz w:val="18"/>
                <w:szCs w:val="18"/>
              </w:rPr>
            </w:pPr>
          </w:p>
        </w:tc>
        <w:tc>
          <w:tcPr>
            <w:tcW w:w="1207" w:type="dxa"/>
            <w:tcBorders>
              <w:top w:val="nil"/>
              <w:left w:val="nil"/>
              <w:bottom w:val="single" w:sz="4" w:space="0" w:color="auto"/>
              <w:right w:val="single" w:sz="4" w:space="0" w:color="auto"/>
            </w:tcBorders>
            <w:shd w:val="clear" w:color="000000" w:fill="FFFFFF"/>
            <w:noWrap/>
            <w:vAlign w:val="center"/>
            <w:hideMark/>
          </w:tcPr>
          <w:p w14:paraId="6F53240D" w14:textId="77777777" w:rsidR="001D58A8" w:rsidRPr="001D58A8" w:rsidRDefault="001D58A8" w:rsidP="001D58A8">
            <w:pPr>
              <w:jc w:val="center"/>
              <w:rPr>
                <w:sz w:val="18"/>
                <w:szCs w:val="18"/>
              </w:rPr>
            </w:pPr>
            <w:r w:rsidRPr="001D58A8">
              <w:rPr>
                <w:sz w:val="18"/>
                <w:szCs w:val="18"/>
              </w:rPr>
              <w:t>3 750,0</w:t>
            </w:r>
          </w:p>
        </w:tc>
        <w:tc>
          <w:tcPr>
            <w:tcW w:w="1134" w:type="dxa"/>
            <w:tcBorders>
              <w:top w:val="nil"/>
              <w:left w:val="nil"/>
              <w:bottom w:val="single" w:sz="4" w:space="0" w:color="auto"/>
              <w:right w:val="single" w:sz="4" w:space="0" w:color="auto"/>
            </w:tcBorders>
            <w:shd w:val="clear" w:color="000000" w:fill="FFFFFF"/>
            <w:noWrap/>
            <w:vAlign w:val="center"/>
            <w:hideMark/>
          </w:tcPr>
          <w:p w14:paraId="639AF145" w14:textId="77777777" w:rsidR="001D58A8" w:rsidRPr="001D58A8" w:rsidRDefault="001D58A8" w:rsidP="001D58A8">
            <w:pPr>
              <w:jc w:val="center"/>
              <w:rPr>
                <w:sz w:val="18"/>
                <w:szCs w:val="18"/>
              </w:rPr>
            </w:pPr>
            <w:r w:rsidRPr="001D58A8">
              <w:rPr>
                <w:sz w:val="18"/>
                <w:szCs w:val="18"/>
              </w:rPr>
              <w:t>3 750,0</w:t>
            </w:r>
          </w:p>
        </w:tc>
        <w:tc>
          <w:tcPr>
            <w:tcW w:w="1276" w:type="dxa"/>
            <w:tcBorders>
              <w:top w:val="nil"/>
              <w:left w:val="nil"/>
              <w:bottom w:val="single" w:sz="4" w:space="0" w:color="auto"/>
              <w:right w:val="single" w:sz="4" w:space="0" w:color="auto"/>
            </w:tcBorders>
            <w:shd w:val="clear" w:color="000000" w:fill="FFFFFF"/>
            <w:noWrap/>
            <w:vAlign w:val="center"/>
            <w:hideMark/>
          </w:tcPr>
          <w:p w14:paraId="4A26C94B" w14:textId="77777777" w:rsidR="001D58A8" w:rsidRPr="001D58A8" w:rsidRDefault="001D58A8" w:rsidP="001D58A8">
            <w:pPr>
              <w:jc w:val="center"/>
              <w:rPr>
                <w:sz w:val="18"/>
                <w:szCs w:val="18"/>
              </w:rPr>
            </w:pPr>
            <w:r w:rsidRPr="001D58A8">
              <w:rPr>
                <w:sz w:val="18"/>
                <w:szCs w:val="18"/>
              </w:rPr>
              <w:t>3 750,0</w:t>
            </w:r>
          </w:p>
        </w:tc>
      </w:tr>
      <w:tr w:rsidR="001D58A8" w:rsidRPr="001D58A8" w14:paraId="73C6086C" w14:textId="77777777" w:rsidTr="001D58A8">
        <w:trPr>
          <w:trHeight w:val="1208"/>
        </w:trPr>
        <w:tc>
          <w:tcPr>
            <w:tcW w:w="2870" w:type="dxa"/>
            <w:tcBorders>
              <w:top w:val="nil"/>
              <w:left w:val="single" w:sz="4" w:space="0" w:color="auto"/>
              <w:bottom w:val="single" w:sz="4" w:space="0" w:color="auto"/>
              <w:right w:val="single" w:sz="4" w:space="0" w:color="auto"/>
            </w:tcBorders>
            <w:shd w:val="clear" w:color="000000" w:fill="FFFFFF"/>
            <w:vAlign w:val="center"/>
            <w:hideMark/>
          </w:tcPr>
          <w:p w14:paraId="5A5ACF69" w14:textId="77777777" w:rsidR="001D58A8" w:rsidRPr="001D58A8" w:rsidRDefault="001D58A8" w:rsidP="001D58A8">
            <w:pPr>
              <w:rPr>
                <w:sz w:val="18"/>
                <w:szCs w:val="18"/>
              </w:rPr>
            </w:pPr>
            <w:r w:rsidRPr="001D58A8">
              <w:rPr>
                <w:sz w:val="18"/>
                <w:szCs w:val="18"/>
              </w:rPr>
              <w:t>Основное мероприятие "Предоставление мер социальной поддержки членам семей участников специальной военной операции"</w:t>
            </w:r>
          </w:p>
        </w:tc>
        <w:tc>
          <w:tcPr>
            <w:tcW w:w="568" w:type="dxa"/>
            <w:tcBorders>
              <w:top w:val="nil"/>
              <w:left w:val="nil"/>
              <w:bottom w:val="single" w:sz="4" w:space="0" w:color="auto"/>
              <w:right w:val="single" w:sz="4" w:space="0" w:color="auto"/>
            </w:tcBorders>
            <w:shd w:val="clear" w:color="000000" w:fill="FFFFFF"/>
            <w:noWrap/>
            <w:vAlign w:val="center"/>
            <w:hideMark/>
          </w:tcPr>
          <w:p w14:paraId="68D3CFF3" w14:textId="77777777" w:rsidR="001D58A8" w:rsidRPr="001D58A8" w:rsidRDefault="001D58A8" w:rsidP="001D58A8">
            <w:pPr>
              <w:jc w:val="center"/>
              <w:rPr>
                <w:sz w:val="18"/>
                <w:szCs w:val="18"/>
              </w:rPr>
            </w:pPr>
            <w:r w:rsidRPr="001D58A8">
              <w:rPr>
                <w:sz w:val="18"/>
                <w:szCs w:val="18"/>
              </w:rPr>
              <w:t>10</w:t>
            </w:r>
          </w:p>
        </w:tc>
        <w:tc>
          <w:tcPr>
            <w:tcW w:w="605" w:type="dxa"/>
            <w:tcBorders>
              <w:top w:val="nil"/>
              <w:left w:val="nil"/>
              <w:bottom w:val="single" w:sz="4" w:space="0" w:color="auto"/>
              <w:right w:val="single" w:sz="4" w:space="0" w:color="auto"/>
            </w:tcBorders>
            <w:shd w:val="clear" w:color="000000" w:fill="FFFFFF"/>
            <w:noWrap/>
            <w:vAlign w:val="center"/>
            <w:hideMark/>
          </w:tcPr>
          <w:p w14:paraId="20DD9132" w14:textId="77777777" w:rsidR="001D58A8" w:rsidRPr="001D58A8" w:rsidRDefault="001D58A8" w:rsidP="001D58A8">
            <w:pPr>
              <w:jc w:val="center"/>
              <w:rPr>
                <w:sz w:val="18"/>
                <w:szCs w:val="18"/>
              </w:rPr>
            </w:pPr>
            <w:r w:rsidRPr="001D58A8">
              <w:rPr>
                <w:sz w:val="18"/>
                <w:szCs w:val="18"/>
              </w:rPr>
              <w:t>03</w:t>
            </w:r>
          </w:p>
        </w:tc>
        <w:tc>
          <w:tcPr>
            <w:tcW w:w="1197" w:type="dxa"/>
            <w:tcBorders>
              <w:top w:val="nil"/>
              <w:left w:val="nil"/>
              <w:bottom w:val="single" w:sz="4" w:space="0" w:color="auto"/>
              <w:right w:val="single" w:sz="4" w:space="0" w:color="auto"/>
            </w:tcBorders>
            <w:shd w:val="clear" w:color="000000" w:fill="FFFFFF"/>
            <w:vAlign w:val="center"/>
            <w:hideMark/>
          </w:tcPr>
          <w:p w14:paraId="6F17DE90" w14:textId="77777777" w:rsidR="001D58A8" w:rsidRPr="001D58A8" w:rsidRDefault="001D58A8" w:rsidP="001D58A8">
            <w:pPr>
              <w:jc w:val="center"/>
              <w:rPr>
                <w:sz w:val="18"/>
                <w:szCs w:val="18"/>
              </w:rPr>
            </w:pPr>
            <w:r w:rsidRPr="001D58A8">
              <w:rPr>
                <w:sz w:val="18"/>
                <w:szCs w:val="18"/>
              </w:rPr>
              <w:t>60 2 07 00000</w:t>
            </w:r>
          </w:p>
        </w:tc>
        <w:tc>
          <w:tcPr>
            <w:tcW w:w="636" w:type="dxa"/>
            <w:tcBorders>
              <w:top w:val="nil"/>
              <w:left w:val="nil"/>
              <w:bottom w:val="single" w:sz="4" w:space="0" w:color="auto"/>
              <w:right w:val="single" w:sz="4" w:space="0" w:color="auto"/>
            </w:tcBorders>
            <w:shd w:val="clear" w:color="000000" w:fill="FFFFFF"/>
            <w:noWrap/>
            <w:vAlign w:val="center"/>
          </w:tcPr>
          <w:p w14:paraId="01C22B62" w14:textId="77777777" w:rsidR="001D58A8" w:rsidRPr="001D58A8" w:rsidRDefault="001D58A8" w:rsidP="001D58A8">
            <w:pPr>
              <w:jc w:val="center"/>
              <w:rPr>
                <w:sz w:val="18"/>
                <w:szCs w:val="18"/>
              </w:rPr>
            </w:pPr>
          </w:p>
        </w:tc>
        <w:tc>
          <w:tcPr>
            <w:tcW w:w="1207" w:type="dxa"/>
            <w:tcBorders>
              <w:top w:val="nil"/>
              <w:left w:val="nil"/>
              <w:bottom w:val="single" w:sz="4" w:space="0" w:color="auto"/>
              <w:right w:val="single" w:sz="4" w:space="0" w:color="auto"/>
            </w:tcBorders>
            <w:shd w:val="clear" w:color="000000" w:fill="FFFFFF"/>
            <w:noWrap/>
            <w:vAlign w:val="center"/>
            <w:hideMark/>
          </w:tcPr>
          <w:p w14:paraId="110705D4" w14:textId="77777777" w:rsidR="001D58A8" w:rsidRPr="001D58A8" w:rsidRDefault="001D58A8" w:rsidP="001D58A8">
            <w:pPr>
              <w:jc w:val="center"/>
              <w:rPr>
                <w:sz w:val="18"/>
                <w:szCs w:val="18"/>
              </w:rPr>
            </w:pPr>
            <w:r w:rsidRPr="001D58A8">
              <w:rPr>
                <w:sz w:val="18"/>
                <w:szCs w:val="18"/>
              </w:rPr>
              <w:t>3 750,0</w:t>
            </w:r>
          </w:p>
        </w:tc>
        <w:tc>
          <w:tcPr>
            <w:tcW w:w="1134" w:type="dxa"/>
            <w:tcBorders>
              <w:top w:val="nil"/>
              <w:left w:val="nil"/>
              <w:bottom w:val="single" w:sz="4" w:space="0" w:color="auto"/>
              <w:right w:val="single" w:sz="4" w:space="0" w:color="auto"/>
            </w:tcBorders>
            <w:shd w:val="clear" w:color="000000" w:fill="FFFFFF"/>
            <w:noWrap/>
            <w:vAlign w:val="center"/>
            <w:hideMark/>
          </w:tcPr>
          <w:p w14:paraId="55774479" w14:textId="77777777" w:rsidR="001D58A8" w:rsidRPr="001D58A8" w:rsidRDefault="001D58A8" w:rsidP="001D58A8">
            <w:pPr>
              <w:jc w:val="center"/>
              <w:rPr>
                <w:sz w:val="18"/>
                <w:szCs w:val="18"/>
              </w:rPr>
            </w:pPr>
            <w:r w:rsidRPr="001D58A8">
              <w:rPr>
                <w:sz w:val="18"/>
                <w:szCs w:val="18"/>
              </w:rPr>
              <w:t>3 750,0</w:t>
            </w:r>
          </w:p>
        </w:tc>
        <w:tc>
          <w:tcPr>
            <w:tcW w:w="1276" w:type="dxa"/>
            <w:tcBorders>
              <w:top w:val="nil"/>
              <w:left w:val="nil"/>
              <w:bottom w:val="single" w:sz="4" w:space="0" w:color="auto"/>
              <w:right w:val="single" w:sz="4" w:space="0" w:color="auto"/>
            </w:tcBorders>
            <w:shd w:val="clear" w:color="000000" w:fill="FFFFFF"/>
            <w:noWrap/>
            <w:vAlign w:val="center"/>
            <w:hideMark/>
          </w:tcPr>
          <w:p w14:paraId="5B8AB81D" w14:textId="77777777" w:rsidR="001D58A8" w:rsidRPr="001D58A8" w:rsidRDefault="001D58A8" w:rsidP="001D58A8">
            <w:pPr>
              <w:jc w:val="center"/>
              <w:rPr>
                <w:sz w:val="18"/>
                <w:szCs w:val="18"/>
              </w:rPr>
            </w:pPr>
            <w:r w:rsidRPr="001D58A8">
              <w:rPr>
                <w:sz w:val="18"/>
                <w:szCs w:val="18"/>
              </w:rPr>
              <w:t>3 750,0</w:t>
            </w:r>
          </w:p>
        </w:tc>
      </w:tr>
      <w:tr w:rsidR="001D58A8" w:rsidRPr="001D58A8" w14:paraId="41C7A131" w14:textId="77777777" w:rsidTr="001D58A8">
        <w:trPr>
          <w:trHeight w:val="1238"/>
        </w:trPr>
        <w:tc>
          <w:tcPr>
            <w:tcW w:w="2870" w:type="dxa"/>
            <w:tcBorders>
              <w:top w:val="nil"/>
              <w:left w:val="single" w:sz="4" w:space="0" w:color="auto"/>
              <w:bottom w:val="single" w:sz="4" w:space="0" w:color="auto"/>
              <w:right w:val="single" w:sz="4" w:space="0" w:color="auto"/>
            </w:tcBorders>
            <w:shd w:val="clear" w:color="000000" w:fill="FFFFFF"/>
            <w:vAlign w:val="center"/>
            <w:hideMark/>
          </w:tcPr>
          <w:p w14:paraId="0F3E19EA" w14:textId="77777777" w:rsidR="001D58A8" w:rsidRPr="001D58A8" w:rsidRDefault="001D58A8" w:rsidP="001D58A8">
            <w:pPr>
              <w:rPr>
                <w:sz w:val="18"/>
                <w:szCs w:val="18"/>
              </w:rPr>
            </w:pPr>
            <w:r w:rsidRPr="001D58A8">
              <w:rPr>
                <w:sz w:val="18"/>
                <w:szCs w:val="18"/>
              </w:rPr>
              <w:t>Предоставление мер социальной поддержки членам семей участников специальной военной операции(Социальное обеспечение и иные выплаты населению)</w:t>
            </w:r>
          </w:p>
        </w:tc>
        <w:tc>
          <w:tcPr>
            <w:tcW w:w="568" w:type="dxa"/>
            <w:tcBorders>
              <w:top w:val="nil"/>
              <w:left w:val="nil"/>
              <w:bottom w:val="single" w:sz="4" w:space="0" w:color="auto"/>
              <w:right w:val="single" w:sz="4" w:space="0" w:color="auto"/>
            </w:tcBorders>
            <w:shd w:val="clear" w:color="000000" w:fill="FFFFFF"/>
            <w:noWrap/>
            <w:vAlign w:val="center"/>
            <w:hideMark/>
          </w:tcPr>
          <w:p w14:paraId="5C74D117" w14:textId="77777777" w:rsidR="001D58A8" w:rsidRPr="001D58A8" w:rsidRDefault="001D58A8" w:rsidP="001D58A8">
            <w:pPr>
              <w:jc w:val="center"/>
              <w:rPr>
                <w:sz w:val="18"/>
                <w:szCs w:val="18"/>
              </w:rPr>
            </w:pPr>
            <w:r w:rsidRPr="001D58A8">
              <w:rPr>
                <w:sz w:val="18"/>
                <w:szCs w:val="18"/>
              </w:rPr>
              <w:t>10</w:t>
            </w:r>
          </w:p>
        </w:tc>
        <w:tc>
          <w:tcPr>
            <w:tcW w:w="605" w:type="dxa"/>
            <w:tcBorders>
              <w:top w:val="nil"/>
              <w:left w:val="nil"/>
              <w:bottom w:val="single" w:sz="4" w:space="0" w:color="auto"/>
              <w:right w:val="single" w:sz="4" w:space="0" w:color="auto"/>
            </w:tcBorders>
            <w:shd w:val="clear" w:color="000000" w:fill="FFFFFF"/>
            <w:noWrap/>
            <w:vAlign w:val="center"/>
            <w:hideMark/>
          </w:tcPr>
          <w:p w14:paraId="08864A35" w14:textId="77777777" w:rsidR="001D58A8" w:rsidRPr="001D58A8" w:rsidRDefault="001D58A8" w:rsidP="001D58A8">
            <w:pPr>
              <w:jc w:val="center"/>
              <w:rPr>
                <w:sz w:val="18"/>
                <w:szCs w:val="18"/>
              </w:rPr>
            </w:pPr>
            <w:r w:rsidRPr="001D58A8">
              <w:rPr>
                <w:sz w:val="18"/>
                <w:szCs w:val="18"/>
              </w:rPr>
              <w:t>03</w:t>
            </w:r>
          </w:p>
        </w:tc>
        <w:tc>
          <w:tcPr>
            <w:tcW w:w="1197" w:type="dxa"/>
            <w:tcBorders>
              <w:top w:val="nil"/>
              <w:left w:val="nil"/>
              <w:bottom w:val="single" w:sz="4" w:space="0" w:color="auto"/>
              <w:right w:val="single" w:sz="4" w:space="0" w:color="auto"/>
            </w:tcBorders>
            <w:shd w:val="clear" w:color="000000" w:fill="FFFFFF"/>
            <w:vAlign w:val="center"/>
            <w:hideMark/>
          </w:tcPr>
          <w:p w14:paraId="22D9877B" w14:textId="77777777" w:rsidR="001D58A8" w:rsidRPr="001D58A8" w:rsidRDefault="001D58A8" w:rsidP="001D58A8">
            <w:pPr>
              <w:jc w:val="center"/>
              <w:rPr>
                <w:sz w:val="18"/>
                <w:szCs w:val="18"/>
              </w:rPr>
            </w:pPr>
            <w:r w:rsidRPr="001D58A8">
              <w:rPr>
                <w:sz w:val="18"/>
                <w:szCs w:val="18"/>
              </w:rPr>
              <w:t>60 2 07 81210</w:t>
            </w:r>
          </w:p>
        </w:tc>
        <w:tc>
          <w:tcPr>
            <w:tcW w:w="636" w:type="dxa"/>
            <w:tcBorders>
              <w:top w:val="nil"/>
              <w:left w:val="nil"/>
              <w:bottom w:val="single" w:sz="4" w:space="0" w:color="auto"/>
              <w:right w:val="single" w:sz="4" w:space="0" w:color="auto"/>
            </w:tcBorders>
            <w:shd w:val="clear" w:color="000000" w:fill="FFFFFF"/>
            <w:noWrap/>
            <w:vAlign w:val="center"/>
            <w:hideMark/>
          </w:tcPr>
          <w:p w14:paraId="0E2F4451" w14:textId="77777777" w:rsidR="001D58A8" w:rsidRPr="001D58A8" w:rsidRDefault="001D58A8" w:rsidP="001D58A8">
            <w:pPr>
              <w:jc w:val="center"/>
              <w:rPr>
                <w:sz w:val="18"/>
                <w:szCs w:val="18"/>
              </w:rPr>
            </w:pPr>
            <w:r w:rsidRPr="001D58A8">
              <w:rPr>
                <w:sz w:val="18"/>
                <w:szCs w:val="18"/>
              </w:rPr>
              <w:t>300</w:t>
            </w:r>
          </w:p>
        </w:tc>
        <w:tc>
          <w:tcPr>
            <w:tcW w:w="1207" w:type="dxa"/>
            <w:tcBorders>
              <w:top w:val="nil"/>
              <w:left w:val="nil"/>
              <w:bottom w:val="single" w:sz="4" w:space="0" w:color="auto"/>
              <w:right w:val="single" w:sz="4" w:space="0" w:color="auto"/>
            </w:tcBorders>
            <w:shd w:val="clear" w:color="000000" w:fill="FFFFFF"/>
            <w:noWrap/>
            <w:vAlign w:val="center"/>
            <w:hideMark/>
          </w:tcPr>
          <w:p w14:paraId="465C879B" w14:textId="77777777" w:rsidR="001D58A8" w:rsidRPr="001D58A8" w:rsidRDefault="001D58A8" w:rsidP="001D58A8">
            <w:pPr>
              <w:jc w:val="center"/>
              <w:rPr>
                <w:sz w:val="18"/>
                <w:szCs w:val="18"/>
              </w:rPr>
            </w:pPr>
            <w:r w:rsidRPr="001D58A8">
              <w:rPr>
                <w:sz w:val="18"/>
                <w:szCs w:val="18"/>
              </w:rPr>
              <w:t>3 750,0</w:t>
            </w:r>
          </w:p>
        </w:tc>
        <w:tc>
          <w:tcPr>
            <w:tcW w:w="1134" w:type="dxa"/>
            <w:tcBorders>
              <w:top w:val="nil"/>
              <w:left w:val="nil"/>
              <w:bottom w:val="single" w:sz="4" w:space="0" w:color="auto"/>
              <w:right w:val="single" w:sz="4" w:space="0" w:color="auto"/>
            </w:tcBorders>
            <w:shd w:val="clear" w:color="000000" w:fill="FFFFFF"/>
            <w:vAlign w:val="center"/>
            <w:hideMark/>
          </w:tcPr>
          <w:p w14:paraId="66CB1747" w14:textId="77777777" w:rsidR="001D58A8" w:rsidRPr="001D58A8" w:rsidRDefault="001D58A8" w:rsidP="001D58A8">
            <w:pPr>
              <w:jc w:val="center"/>
              <w:rPr>
                <w:sz w:val="18"/>
                <w:szCs w:val="18"/>
              </w:rPr>
            </w:pPr>
            <w:r w:rsidRPr="001D58A8">
              <w:rPr>
                <w:sz w:val="18"/>
                <w:szCs w:val="18"/>
              </w:rPr>
              <w:t>3 750,0</w:t>
            </w:r>
          </w:p>
        </w:tc>
        <w:tc>
          <w:tcPr>
            <w:tcW w:w="1276" w:type="dxa"/>
            <w:tcBorders>
              <w:top w:val="nil"/>
              <w:left w:val="nil"/>
              <w:bottom w:val="single" w:sz="4" w:space="0" w:color="auto"/>
              <w:right w:val="single" w:sz="4" w:space="0" w:color="auto"/>
            </w:tcBorders>
            <w:shd w:val="clear" w:color="000000" w:fill="FFFFFF"/>
            <w:vAlign w:val="center"/>
            <w:hideMark/>
          </w:tcPr>
          <w:p w14:paraId="1848F40F" w14:textId="77777777" w:rsidR="001D58A8" w:rsidRPr="001D58A8" w:rsidRDefault="001D58A8" w:rsidP="001D58A8">
            <w:pPr>
              <w:jc w:val="center"/>
              <w:rPr>
                <w:sz w:val="18"/>
                <w:szCs w:val="18"/>
              </w:rPr>
            </w:pPr>
            <w:r w:rsidRPr="001D58A8">
              <w:rPr>
                <w:sz w:val="18"/>
                <w:szCs w:val="18"/>
              </w:rPr>
              <w:t>3 750,0</w:t>
            </w:r>
          </w:p>
        </w:tc>
      </w:tr>
      <w:tr w:rsidR="001D58A8" w:rsidRPr="001D58A8" w14:paraId="71BF2B87" w14:textId="77777777" w:rsidTr="001D58A8">
        <w:trPr>
          <w:trHeight w:val="435"/>
        </w:trPr>
        <w:tc>
          <w:tcPr>
            <w:tcW w:w="2870" w:type="dxa"/>
            <w:tcBorders>
              <w:top w:val="nil"/>
              <w:left w:val="single" w:sz="4" w:space="0" w:color="auto"/>
              <w:bottom w:val="single" w:sz="4" w:space="0" w:color="auto"/>
              <w:right w:val="single" w:sz="4" w:space="0" w:color="auto"/>
            </w:tcBorders>
            <w:shd w:val="clear" w:color="000000" w:fill="FFFFFF"/>
            <w:vAlign w:val="center"/>
            <w:hideMark/>
          </w:tcPr>
          <w:p w14:paraId="227FA20E" w14:textId="77777777" w:rsidR="001D58A8" w:rsidRPr="001D58A8" w:rsidRDefault="001D58A8" w:rsidP="001D58A8">
            <w:pPr>
              <w:rPr>
                <w:b/>
                <w:bCs/>
                <w:sz w:val="18"/>
                <w:szCs w:val="18"/>
              </w:rPr>
            </w:pPr>
            <w:r w:rsidRPr="001D58A8">
              <w:rPr>
                <w:b/>
                <w:bCs/>
                <w:sz w:val="18"/>
                <w:szCs w:val="18"/>
              </w:rPr>
              <w:t>Охрана семьи и детства</w:t>
            </w:r>
          </w:p>
        </w:tc>
        <w:tc>
          <w:tcPr>
            <w:tcW w:w="568" w:type="dxa"/>
            <w:tcBorders>
              <w:top w:val="nil"/>
              <w:left w:val="nil"/>
              <w:bottom w:val="single" w:sz="4" w:space="0" w:color="auto"/>
              <w:right w:val="single" w:sz="4" w:space="0" w:color="auto"/>
            </w:tcBorders>
            <w:shd w:val="clear" w:color="000000" w:fill="FFFFFF"/>
            <w:noWrap/>
            <w:vAlign w:val="center"/>
            <w:hideMark/>
          </w:tcPr>
          <w:p w14:paraId="1578B0FB" w14:textId="77777777" w:rsidR="001D58A8" w:rsidRPr="001D58A8" w:rsidRDefault="001D58A8" w:rsidP="001D58A8">
            <w:pPr>
              <w:jc w:val="center"/>
              <w:rPr>
                <w:b/>
                <w:bCs/>
                <w:sz w:val="18"/>
                <w:szCs w:val="18"/>
              </w:rPr>
            </w:pPr>
            <w:r w:rsidRPr="001D58A8">
              <w:rPr>
                <w:b/>
                <w:bCs/>
                <w:sz w:val="18"/>
                <w:szCs w:val="18"/>
              </w:rPr>
              <w:t>10</w:t>
            </w:r>
          </w:p>
        </w:tc>
        <w:tc>
          <w:tcPr>
            <w:tcW w:w="605" w:type="dxa"/>
            <w:tcBorders>
              <w:top w:val="nil"/>
              <w:left w:val="nil"/>
              <w:bottom w:val="single" w:sz="4" w:space="0" w:color="auto"/>
              <w:right w:val="single" w:sz="4" w:space="0" w:color="auto"/>
            </w:tcBorders>
            <w:shd w:val="clear" w:color="000000" w:fill="FFFFFF"/>
            <w:noWrap/>
            <w:vAlign w:val="center"/>
            <w:hideMark/>
          </w:tcPr>
          <w:p w14:paraId="522A4202" w14:textId="77777777" w:rsidR="001D58A8" w:rsidRPr="001D58A8" w:rsidRDefault="001D58A8" w:rsidP="001D58A8">
            <w:pPr>
              <w:jc w:val="center"/>
              <w:rPr>
                <w:b/>
                <w:bCs/>
                <w:sz w:val="18"/>
                <w:szCs w:val="18"/>
              </w:rPr>
            </w:pPr>
            <w:r w:rsidRPr="001D58A8">
              <w:rPr>
                <w:b/>
                <w:bCs/>
                <w:sz w:val="18"/>
                <w:szCs w:val="18"/>
              </w:rPr>
              <w:t>04</w:t>
            </w:r>
          </w:p>
        </w:tc>
        <w:tc>
          <w:tcPr>
            <w:tcW w:w="1197" w:type="dxa"/>
            <w:tcBorders>
              <w:top w:val="nil"/>
              <w:left w:val="nil"/>
              <w:bottom w:val="single" w:sz="4" w:space="0" w:color="auto"/>
              <w:right w:val="single" w:sz="4" w:space="0" w:color="auto"/>
            </w:tcBorders>
            <w:shd w:val="clear" w:color="000000" w:fill="FFFFFF"/>
            <w:vAlign w:val="center"/>
          </w:tcPr>
          <w:p w14:paraId="3A3322BD" w14:textId="77777777" w:rsidR="001D58A8" w:rsidRPr="001D58A8" w:rsidRDefault="001D58A8" w:rsidP="001D58A8">
            <w:pPr>
              <w:jc w:val="center"/>
              <w:rPr>
                <w:b/>
                <w:bCs/>
                <w:sz w:val="18"/>
                <w:szCs w:val="18"/>
              </w:rPr>
            </w:pPr>
          </w:p>
        </w:tc>
        <w:tc>
          <w:tcPr>
            <w:tcW w:w="636" w:type="dxa"/>
            <w:tcBorders>
              <w:top w:val="nil"/>
              <w:left w:val="nil"/>
              <w:bottom w:val="single" w:sz="4" w:space="0" w:color="auto"/>
              <w:right w:val="single" w:sz="4" w:space="0" w:color="auto"/>
            </w:tcBorders>
            <w:shd w:val="clear" w:color="000000" w:fill="FFFFFF"/>
            <w:noWrap/>
            <w:vAlign w:val="center"/>
          </w:tcPr>
          <w:p w14:paraId="56C88899" w14:textId="77777777" w:rsidR="001D58A8" w:rsidRPr="001D58A8" w:rsidRDefault="001D58A8" w:rsidP="001D58A8">
            <w:pPr>
              <w:jc w:val="center"/>
              <w:rPr>
                <w:b/>
                <w:bCs/>
                <w:sz w:val="18"/>
                <w:szCs w:val="18"/>
              </w:rPr>
            </w:pPr>
          </w:p>
        </w:tc>
        <w:tc>
          <w:tcPr>
            <w:tcW w:w="1207" w:type="dxa"/>
            <w:tcBorders>
              <w:top w:val="nil"/>
              <w:left w:val="nil"/>
              <w:bottom w:val="single" w:sz="4" w:space="0" w:color="auto"/>
              <w:right w:val="single" w:sz="4" w:space="0" w:color="auto"/>
            </w:tcBorders>
            <w:shd w:val="clear" w:color="000000" w:fill="FFFFFF"/>
            <w:vAlign w:val="center"/>
            <w:hideMark/>
          </w:tcPr>
          <w:p w14:paraId="662D2A8C" w14:textId="77777777" w:rsidR="001D58A8" w:rsidRPr="001D58A8" w:rsidRDefault="001D58A8" w:rsidP="001D58A8">
            <w:pPr>
              <w:jc w:val="center"/>
              <w:rPr>
                <w:b/>
                <w:bCs/>
                <w:sz w:val="18"/>
                <w:szCs w:val="18"/>
              </w:rPr>
            </w:pPr>
            <w:r w:rsidRPr="001D58A8">
              <w:rPr>
                <w:b/>
                <w:bCs/>
                <w:sz w:val="18"/>
                <w:szCs w:val="18"/>
              </w:rPr>
              <w:t>24 674,3</w:t>
            </w:r>
          </w:p>
        </w:tc>
        <w:tc>
          <w:tcPr>
            <w:tcW w:w="1134" w:type="dxa"/>
            <w:tcBorders>
              <w:top w:val="nil"/>
              <w:left w:val="nil"/>
              <w:bottom w:val="single" w:sz="4" w:space="0" w:color="auto"/>
              <w:right w:val="single" w:sz="4" w:space="0" w:color="auto"/>
            </w:tcBorders>
            <w:shd w:val="clear" w:color="000000" w:fill="FFFFFF"/>
            <w:vAlign w:val="center"/>
            <w:hideMark/>
          </w:tcPr>
          <w:p w14:paraId="6DC63C4F" w14:textId="77777777" w:rsidR="001D58A8" w:rsidRPr="001D58A8" w:rsidRDefault="001D58A8" w:rsidP="001D58A8">
            <w:pPr>
              <w:jc w:val="center"/>
              <w:rPr>
                <w:b/>
                <w:bCs/>
                <w:sz w:val="18"/>
                <w:szCs w:val="18"/>
              </w:rPr>
            </w:pPr>
            <w:r w:rsidRPr="001D58A8">
              <w:rPr>
                <w:b/>
                <w:bCs/>
                <w:sz w:val="18"/>
                <w:szCs w:val="18"/>
              </w:rPr>
              <w:t>30 092,6</w:t>
            </w:r>
          </w:p>
        </w:tc>
        <w:tc>
          <w:tcPr>
            <w:tcW w:w="1276" w:type="dxa"/>
            <w:tcBorders>
              <w:top w:val="nil"/>
              <w:left w:val="nil"/>
              <w:bottom w:val="single" w:sz="4" w:space="0" w:color="auto"/>
              <w:right w:val="single" w:sz="4" w:space="0" w:color="auto"/>
            </w:tcBorders>
            <w:shd w:val="clear" w:color="000000" w:fill="FFFFFF"/>
            <w:vAlign w:val="center"/>
            <w:hideMark/>
          </w:tcPr>
          <w:p w14:paraId="6904A1C7" w14:textId="77777777" w:rsidR="001D58A8" w:rsidRPr="001D58A8" w:rsidRDefault="001D58A8" w:rsidP="001D58A8">
            <w:pPr>
              <w:jc w:val="center"/>
              <w:rPr>
                <w:b/>
                <w:bCs/>
                <w:sz w:val="18"/>
                <w:szCs w:val="18"/>
              </w:rPr>
            </w:pPr>
            <w:r w:rsidRPr="001D58A8">
              <w:rPr>
                <w:b/>
                <w:bCs/>
                <w:sz w:val="18"/>
                <w:szCs w:val="18"/>
              </w:rPr>
              <w:t>30 905,3</w:t>
            </w:r>
          </w:p>
        </w:tc>
      </w:tr>
      <w:tr w:rsidR="001D58A8" w:rsidRPr="001D58A8" w14:paraId="7A764313" w14:textId="77777777" w:rsidTr="001D58A8">
        <w:trPr>
          <w:trHeight w:val="147"/>
        </w:trPr>
        <w:tc>
          <w:tcPr>
            <w:tcW w:w="2870" w:type="dxa"/>
            <w:tcBorders>
              <w:top w:val="nil"/>
              <w:left w:val="single" w:sz="4" w:space="0" w:color="auto"/>
              <w:bottom w:val="single" w:sz="4" w:space="0" w:color="auto"/>
              <w:right w:val="single" w:sz="4" w:space="0" w:color="auto"/>
            </w:tcBorders>
            <w:shd w:val="clear" w:color="000000" w:fill="FFFFFF"/>
            <w:vAlign w:val="bottom"/>
            <w:hideMark/>
          </w:tcPr>
          <w:p w14:paraId="4DF5CAE2" w14:textId="77777777" w:rsidR="001D58A8" w:rsidRPr="001D58A8" w:rsidRDefault="001D58A8" w:rsidP="001D58A8">
            <w:pPr>
              <w:rPr>
                <w:sz w:val="18"/>
                <w:szCs w:val="18"/>
              </w:rPr>
            </w:pPr>
            <w:r w:rsidRPr="001D58A8">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568" w:type="dxa"/>
            <w:tcBorders>
              <w:top w:val="nil"/>
              <w:left w:val="nil"/>
              <w:bottom w:val="single" w:sz="4" w:space="0" w:color="auto"/>
              <w:right w:val="single" w:sz="4" w:space="0" w:color="auto"/>
            </w:tcBorders>
            <w:shd w:val="clear" w:color="000000" w:fill="FFFFFF"/>
            <w:noWrap/>
            <w:vAlign w:val="center"/>
            <w:hideMark/>
          </w:tcPr>
          <w:p w14:paraId="69752F38" w14:textId="77777777" w:rsidR="001D58A8" w:rsidRPr="001D58A8" w:rsidRDefault="001D58A8" w:rsidP="001D58A8">
            <w:pPr>
              <w:jc w:val="center"/>
              <w:rPr>
                <w:sz w:val="18"/>
                <w:szCs w:val="18"/>
              </w:rPr>
            </w:pPr>
            <w:r w:rsidRPr="001D58A8">
              <w:rPr>
                <w:sz w:val="18"/>
                <w:szCs w:val="18"/>
              </w:rPr>
              <w:t>10</w:t>
            </w:r>
          </w:p>
        </w:tc>
        <w:tc>
          <w:tcPr>
            <w:tcW w:w="605" w:type="dxa"/>
            <w:tcBorders>
              <w:top w:val="nil"/>
              <w:left w:val="nil"/>
              <w:bottom w:val="single" w:sz="4" w:space="0" w:color="auto"/>
              <w:right w:val="single" w:sz="4" w:space="0" w:color="auto"/>
            </w:tcBorders>
            <w:shd w:val="clear" w:color="000000" w:fill="FFFFFF"/>
            <w:noWrap/>
            <w:vAlign w:val="center"/>
            <w:hideMark/>
          </w:tcPr>
          <w:p w14:paraId="4FA15F7E" w14:textId="77777777" w:rsidR="001D58A8" w:rsidRPr="001D58A8" w:rsidRDefault="001D58A8" w:rsidP="001D58A8">
            <w:pPr>
              <w:jc w:val="center"/>
              <w:rPr>
                <w:sz w:val="18"/>
                <w:szCs w:val="18"/>
              </w:rPr>
            </w:pPr>
            <w:r w:rsidRPr="001D58A8">
              <w:rPr>
                <w:sz w:val="18"/>
                <w:szCs w:val="18"/>
              </w:rPr>
              <w:t>04</w:t>
            </w:r>
          </w:p>
        </w:tc>
        <w:tc>
          <w:tcPr>
            <w:tcW w:w="1197" w:type="dxa"/>
            <w:tcBorders>
              <w:top w:val="nil"/>
              <w:left w:val="nil"/>
              <w:bottom w:val="single" w:sz="4" w:space="0" w:color="auto"/>
              <w:right w:val="single" w:sz="4" w:space="0" w:color="auto"/>
            </w:tcBorders>
            <w:shd w:val="clear" w:color="000000" w:fill="FFFFFF"/>
            <w:vAlign w:val="center"/>
            <w:hideMark/>
          </w:tcPr>
          <w:p w14:paraId="7CD9510B" w14:textId="77777777" w:rsidR="001D58A8" w:rsidRPr="001D58A8" w:rsidRDefault="001D58A8" w:rsidP="001D58A8">
            <w:pPr>
              <w:jc w:val="center"/>
              <w:rPr>
                <w:sz w:val="18"/>
                <w:szCs w:val="18"/>
              </w:rPr>
            </w:pPr>
            <w:r w:rsidRPr="001D58A8">
              <w:rPr>
                <w:sz w:val="18"/>
                <w:szCs w:val="18"/>
              </w:rPr>
              <w:t>02 0 00 00000</w:t>
            </w:r>
          </w:p>
        </w:tc>
        <w:tc>
          <w:tcPr>
            <w:tcW w:w="636" w:type="dxa"/>
            <w:tcBorders>
              <w:top w:val="nil"/>
              <w:left w:val="nil"/>
              <w:bottom w:val="single" w:sz="4" w:space="0" w:color="auto"/>
              <w:right w:val="single" w:sz="4" w:space="0" w:color="auto"/>
            </w:tcBorders>
            <w:shd w:val="clear" w:color="000000" w:fill="FFFFFF"/>
            <w:noWrap/>
            <w:vAlign w:val="center"/>
          </w:tcPr>
          <w:p w14:paraId="3806FEE5" w14:textId="77777777" w:rsidR="001D58A8" w:rsidRPr="001D58A8" w:rsidRDefault="001D58A8" w:rsidP="001D58A8">
            <w:pPr>
              <w:jc w:val="center"/>
              <w:rPr>
                <w:sz w:val="18"/>
                <w:szCs w:val="18"/>
              </w:rPr>
            </w:pPr>
          </w:p>
        </w:tc>
        <w:tc>
          <w:tcPr>
            <w:tcW w:w="1207" w:type="dxa"/>
            <w:tcBorders>
              <w:top w:val="nil"/>
              <w:left w:val="nil"/>
              <w:bottom w:val="single" w:sz="4" w:space="0" w:color="auto"/>
              <w:right w:val="single" w:sz="4" w:space="0" w:color="auto"/>
            </w:tcBorders>
            <w:shd w:val="clear" w:color="000000" w:fill="FFFFFF"/>
            <w:vAlign w:val="center"/>
            <w:hideMark/>
          </w:tcPr>
          <w:p w14:paraId="7F6D603E" w14:textId="77777777" w:rsidR="001D58A8" w:rsidRPr="001D58A8" w:rsidRDefault="001D58A8" w:rsidP="001D58A8">
            <w:pPr>
              <w:jc w:val="center"/>
              <w:rPr>
                <w:sz w:val="18"/>
                <w:szCs w:val="18"/>
              </w:rPr>
            </w:pPr>
            <w:r w:rsidRPr="001D58A8">
              <w:rPr>
                <w:sz w:val="18"/>
                <w:szCs w:val="18"/>
              </w:rPr>
              <w:t>18 647,3</w:t>
            </w:r>
          </w:p>
        </w:tc>
        <w:tc>
          <w:tcPr>
            <w:tcW w:w="1134" w:type="dxa"/>
            <w:tcBorders>
              <w:top w:val="nil"/>
              <w:left w:val="nil"/>
              <w:bottom w:val="single" w:sz="4" w:space="0" w:color="auto"/>
              <w:right w:val="single" w:sz="4" w:space="0" w:color="auto"/>
            </w:tcBorders>
            <w:shd w:val="clear" w:color="000000" w:fill="FFFFFF"/>
            <w:vAlign w:val="center"/>
            <w:hideMark/>
          </w:tcPr>
          <w:p w14:paraId="22122E8D" w14:textId="77777777" w:rsidR="001D58A8" w:rsidRPr="001D58A8" w:rsidRDefault="001D58A8" w:rsidP="001D58A8">
            <w:pPr>
              <w:jc w:val="center"/>
              <w:rPr>
                <w:sz w:val="18"/>
                <w:szCs w:val="18"/>
              </w:rPr>
            </w:pPr>
            <w:r w:rsidRPr="001D58A8">
              <w:rPr>
                <w:sz w:val="18"/>
                <w:szCs w:val="18"/>
              </w:rPr>
              <w:t>19 392,2</w:t>
            </w:r>
          </w:p>
        </w:tc>
        <w:tc>
          <w:tcPr>
            <w:tcW w:w="1276" w:type="dxa"/>
            <w:tcBorders>
              <w:top w:val="nil"/>
              <w:left w:val="nil"/>
              <w:bottom w:val="single" w:sz="4" w:space="0" w:color="auto"/>
              <w:right w:val="single" w:sz="4" w:space="0" w:color="auto"/>
            </w:tcBorders>
            <w:shd w:val="clear" w:color="000000" w:fill="FFFFFF"/>
            <w:vAlign w:val="center"/>
            <w:hideMark/>
          </w:tcPr>
          <w:p w14:paraId="2E908CCC" w14:textId="77777777" w:rsidR="001D58A8" w:rsidRPr="001D58A8" w:rsidRDefault="001D58A8" w:rsidP="001D58A8">
            <w:pPr>
              <w:jc w:val="center"/>
              <w:rPr>
                <w:sz w:val="18"/>
                <w:szCs w:val="18"/>
              </w:rPr>
            </w:pPr>
            <w:r w:rsidRPr="001D58A8">
              <w:rPr>
                <w:sz w:val="18"/>
                <w:szCs w:val="18"/>
              </w:rPr>
              <w:t>20 170,2</w:t>
            </w:r>
          </w:p>
        </w:tc>
      </w:tr>
      <w:tr w:rsidR="001D58A8" w:rsidRPr="001D58A8" w14:paraId="142A57B9" w14:textId="77777777" w:rsidTr="001D58A8">
        <w:trPr>
          <w:trHeight w:val="777"/>
        </w:trPr>
        <w:tc>
          <w:tcPr>
            <w:tcW w:w="2870" w:type="dxa"/>
            <w:tcBorders>
              <w:top w:val="nil"/>
              <w:left w:val="single" w:sz="4" w:space="0" w:color="auto"/>
              <w:bottom w:val="single" w:sz="4" w:space="0" w:color="auto"/>
              <w:right w:val="single" w:sz="4" w:space="0" w:color="auto"/>
            </w:tcBorders>
            <w:shd w:val="clear" w:color="000000" w:fill="FFFFFF"/>
            <w:vAlign w:val="bottom"/>
            <w:hideMark/>
          </w:tcPr>
          <w:p w14:paraId="25F82F5B" w14:textId="77777777" w:rsidR="001D58A8" w:rsidRPr="001D58A8" w:rsidRDefault="001D58A8" w:rsidP="001D58A8">
            <w:pPr>
              <w:rPr>
                <w:sz w:val="18"/>
                <w:szCs w:val="18"/>
              </w:rPr>
            </w:pPr>
            <w:r w:rsidRPr="001D58A8">
              <w:rPr>
                <w:sz w:val="18"/>
                <w:szCs w:val="18"/>
              </w:rPr>
              <w:t>Подпрограмма «Развитие дошкольного и общего образования»</w:t>
            </w:r>
          </w:p>
        </w:tc>
        <w:tc>
          <w:tcPr>
            <w:tcW w:w="568" w:type="dxa"/>
            <w:tcBorders>
              <w:top w:val="nil"/>
              <w:left w:val="nil"/>
              <w:bottom w:val="single" w:sz="4" w:space="0" w:color="auto"/>
              <w:right w:val="single" w:sz="4" w:space="0" w:color="auto"/>
            </w:tcBorders>
            <w:shd w:val="clear" w:color="000000" w:fill="FFFFFF"/>
            <w:noWrap/>
            <w:vAlign w:val="center"/>
            <w:hideMark/>
          </w:tcPr>
          <w:p w14:paraId="3D3D8ED9" w14:textId="77777777" w:rsidR="001D58A8" w:rsidRPr="001D58A8" w:rsidRDefault="001D58A8" w:rsidP="001D58A8">
            <w:pPr>
              <w:jc w:val="center"/>
              <w:rPr>
                <w:sz w:val="18"/>
                <w:szCs w:val="18"/>
              </w:rPr>
            </w:pPr>
            <w:r w:rsidRPr="001D58A8">
              <w:rPr>
                <w:sz w:val="18"/>
                <w:szCs w:val="18"/>
              </w:rPr>
              <w:t>10</w:t>
            </w:r>
          </w:p>
        </w:tc>
        <w:tc>
          <w:tcPr>
            <w:tcW w:w="605" w:type="dxa"/>
            <w:tcBorders>
              <w:top w:val="nil"/>
              <w:left w:val="nil"/>
              <w:bottom w:val="single" w:sz="4" w:space="0" w:color="auto"/>
              <w:right w:val="single" w:sz="4" w:space="0" w:color="auto"/>
            </w:tcBorders>
            <w:shd w:val="clear" w:color="000000" w:fill="FFFFFF"/>
            <w:noWrap/>
            <w:vAlign w:val="center"/>
            <w:hideMark/>
          </w:tcPr>
          <w:p w14:paraId="7D9DFE09" w14:textId="77777777" w:rsidR="001D58A8" w:rsidRPr="001D58A8" w:rsidRDefault="001D58A8" w:rsidP="001D58A8">
            <w:pPr>
              <w:jc w:val="center"/>
              <w:rPr>
                <w:sz w:val="18"/>
                <w:szCs w:val="18"/>
              </w:rPr>
            </w:pPr>
            <w:r w:rsidRPr="001D58A8">
              <w:rPr>
                <w:sz w:val="18"/>
                <w:szCs w:val="18"/>
              </w:rPr>
              <w:t>04</w:t>
            </w:r>
          </w:p>
        </w:tc>
        <w:tc>
          <w:tcPr>
            <w:tcW w:w="1197" w:type="dxa"/>
            <w:tcBorders>
              <w:top w:val="nil"/>
              <w:left w:val="nil"/>
              <w:bottom w:val="single" w:sz="4" w:space="0" w:color="auto"/>
              <w:right w:val="single" w:sz="4" w:space="0" w:color="auto"/>
            </w:tcBorders>
            <w:shd w:val="clear" w:color="000000" w:fill="FFFFFF"/>
            <w:vAlign w:val="center"/>
            <w:hideMark/>
          </w:tcPr>
          <w:p w14:paraId="31278BFE" w14:textId="77777777" w:rsidR="001D58A8" w:rsidRPr="001D58A8" w:rsidRDefault="001D58A8" w:rsidP="001D58A8">
            <w:pPr>
              <w:jc w:val="center"/>
              <w:rPr>
                <w:sz w:val="18"/>
                <w:szCs w:val="18"/>
              </w:rPr>
            </w:pPr>
            <w:r w:rsidRPr="001D58A8">
              <w:rPr>
                <w:sz w:val="18"/>
                <w:szCs w:val="18"/>
              </w:rPr>
              <w:t>02 1 00 00000</w:t>
            </w:r>
          </w:p>
        </w:tc>
        <w:tc>
          <w:tcPr>
            <w:tcW w:w="636" w:type="dxa"/>
            <w:tcBorders>
              <w:top w:val="nil"/>
              <w:left w:val="nil"/>
              <w:bottom w:val="single" w:sz="4" w:space="0" w:color="auto"/>
              <w:right w:val="single" w:sz="4" w:space="0" w:color="auto"/>
            </w:tcBorders>
            <w:shd w:val="clear" w:color="000000" w:fill="FFFFFF"/>
            <w:noWrap/>
            <w:vAlign w:val="center"/>
          </w:tcPr>
          <w:p w14:paraId="55325854" w14:textId="77777777" w:rsidR="001D58A8" w:rsidRPr="001D58A8" w:rsidRDefault="001D58A8" w:rsidP="001D58A8">
            <w:pPr>
              <w:jc w:val="center"/>
              <w:rPr>
                <w:sz w:val="18"/>
                <w:szCs w:val="18"/>
              </w:rPr>
            </w:pPr>
          </w:p>
        </w:tc>
        <w:tc>
          <w:tcPr>
            <w:tcW w:w="1207" w:type="dxa"/>
            <w:tcBorders>
              <w:top w:val="nil"/>
              <w:left w:val="nil"/>
              <w:bottom w:val="single" w:sz="4" w:space="0" w:color="auto"/>
              <w:right w:val="single" w:sz="4" w:space="0" w:color="auto"/>
            </w:tcBorders>
            <w:shd w:val="clear" w:color="000000" w:fill="FFFFFF"/>
            <w:vAlign w:val="center"/>
            <w:hideMark/>
          </w:tcPr>
          <w:p w14:paraId="07736C2E" w14:textId="77777777" w:rsidR="001D58A8" w:rsidRPr="001D58A8" w:rsidRDefault="001D58A8" w:rsidP="001D58A8">
            <w:pPr>
              <w:jc w:val="center"/>
              <w:rPr>
                <w:sz w:val="18"/>
                <w:szCs w:val="18"/>
              </w:rPr>
            </w:pPr>
            <w:r w:rsidRPr="001D58A8">
              <w:rPr>
                <w:sz w:val="18"/>
                <w:szCs w:val="18"/>
              </w:rPr>
              <w:t>96,3</w:t>
            </w:r>
          </w:p>
        </w:tc>
        <w:tc>
          <w:tcPr>
            <w:tcW w:w="1134" w:type="dxa"/>
            <w:tcBorders>
              <w:top w:val="nil"/>
              <w:left w:val="nil"/>
              <w:bottom w:val="single" w:sz="4" w:space="0" w:color="auto"/>
              <w:right w:val="single" w:sz="4" w:space="0" w:color="auto"/>
            </w:tcBorders>
            <w:shd w:val="clear" w:color="000000" w:fill="FFFFFF"/>
            <w:vAlign w:val="center"/>
            <w:hideMark/>
          </w:tcPr>
          <w:p w14:paraId="7209D622" w14:textId="77777777" w:rsidR="001D58A8" w:rsidRPr="001D58A8" w:rsidRDefault="001D58A8" w:rsidP="001D58A8">
            <w:pPr>
              <w:jc w:val="center"/>
              <w:rPr>
                <w:sz w:val="18"/>
                <w:szCs w:val="18"/>
              </w:rPr>
            </w:pPr>
            <w:r w:rsidRPr="001D58A8">
              <w:rPr>
                <w:sz w:val="18"/>
                <w:szCs w:val="18"/>
              </w:rPr>
              <w:t>100,2</w:t>
            </w:r>
          </w:p>
        </w:tc>
        <w:tc>
          <w:tcPr>
            <w:tcW w:w="1276" w:type="dxa"/>
            <w:tcBorders>
              <w:top w:val="nil"/>
              <w:left w:val="nil"/>
              <w:bottom w:val="single" w:sz="4" w:space="0" w:color="auto"/>
              <w:right w:val="single" w:sz="4" w:space="0" w:color="auto"/>
            </w:tcBorders>
            <w:shd w:val="clear" w:color="000000" w:fill="FFFFFF"/>
            <w:vAlign w:val="center"/>
            <w:hideMark/>
          </w:tcPr>
          <w:p w14:paraId="7E68C3BE" w14:textId="77777777" w:rsidR="001D58A8" w:rsidRPr="001D58A8" w:rsidRDefault="001D58A8" w:rsidP="001D58A8">
            <w:pPr>
              <w:jc w:val="center"/>
              <w:rPr>
                <w:sz w:val="18"/>
                <w:szCs w:val="18"/>
              </w:rPr>
            </w:pPr>
            <w:r w:rsidRPr="001D58A8">
              <w:rPr>
                <w:sz w:val="18"/>
                <w:szCs w:val="18"/>
              </w:rPr>
              <w:t>104,2</w:t>
            </w:r>
          </w:p>
        </w:tc>
      </w:tr>
      <w:tr w:rsidR="001D58A8" w:rsidRPr="001D58A8" w14:paraId="1106F93F" w14:textId="77777777" w:rsidTr="001D58A8">
        <w:trPr>
          <w:trHeight w:val="855"/>
        </w:trPr>
        <w:tc>
          <w:tcPr>
            <w:tcW w:w="2870" w:type="dxa"/>
            <w:tcBorders>
              <w:top w:val="nil"/>
              <w:left w:val="single" w:sz="4" w:space="0" w:color="auto"/>
              <w:bottom w:val="single" w:sz="4" w:space="0" w:color="auto"/>
              <w:right w:val="single" w:sz="4" w:space="0" w:color="auto"/>
            </w:tcBorders>
            <w:shd w:val="clear" w:color="000000" w:fill="FFFFFF"/>
            <w:vAlign w:val="bottom"/>
            <w:hideMark/>
          </w:tcPr>
          <w:p w14:paraId="377405E3" w14:textId="77777777" w:rsidR="001D58A8" w:rsidRPr="001D58A8" w:rsidRDefault="001D58A8" w:rsidP="001D58A8">
            <w:pPr>
              <w:rPr>
                <w:sz w:val="18"/>
                <w:szCs w:val="18"/>
              </w:rPr>
            </w:pPr>
            <w:r w:rsidRPr="001D58A8">
              <w:rPr>
                <w:sz w:val="18"/>
                <w:szCs w:val="18"/>
              </w:rPr>
              <w:t>Основное мероприятие «Развитие дошкольного образования»</w:t>
            </w:r>
          </w:p>
        </w:tc>
        <w:tc>
          <w:tcPr>
            <w:tcW w:w="568" w:type="dxa"/>
            <w:tcBorders>
              <w:top w:val="nil"/>
              <w:left w:val="nil"/>
              <w:bottom w:val="single" w:sz="4" w:space="0" w:color="auto"/>
              <w:right w:val="single" w:sz="4" w:space="0" w:color="auto"/>
            </w:tcBorders>
            <w:shd w:val="clear" w:color="000000" w:fill="FFFFFF"/>
            <w:noWrap/>
            <w:vAlign w:val="center"/>
            <w:hideMark/>
          </w:tcPr>
          <w:p w14:paraId="79129959" w14:textId="77777777" w:rsidR="001D58A8" w:rsidRPr="001D58A8" w:rsidRDefault="001D58A8" w:rsidP="001D58A8">
            <w:pPr>
              <w:jc w:val="center"/>
              <w:rPr>
                <w:sz w:val="18"/>
                <w:szCs w:val="18"/>
              </w:rPr>
            </w:pPr>
            <w:r w:rsidRPr="001D58A8">
              <w:rPr>
                <w:sz w:val="18"/>
                <w:szCs w:val="18"/>
              </w:rPr>
              <w:t>10</w:t>
            </w:r>
          </w:p>
        </w:tc>
        <w:tc>
          <w:tcPr>
            <w:tcW w:w="605" w:type="dxa"/>
            <w:tcBorders>
              <w:top w:val="nil"/>
              <w:left w:val="nil"/>
              <w:bottom w:val="single" w:sz="4" w:space="0" w:color="auto"/>
              <w:right w:val="single" w:sz="4" w:space="0" w:color="auto"/>
            </w:tcBorders>
            <w:shd w:val="clear" w:color="000000" w:fill="FFFFFF"/>
            <w:noWrap/>
            <w:vAlign w:val="center"/>
            <w:hideMark/>
          </w:tcPr>
          <w:p w14:paraId="5991DAE6" w14:textId="77777777" w:rsidR="001D58A8" w:rsidRPr="001D58A8" w:rsidRDefault="001D58A8" w:rsidP="001D58A8">
            <w:pPr>
              <w:jc w:val="center"/>
              <w:rPr>
                <w:sz w:val="18"/>
                <w:szCs w:val="18"/>
              </w:rPr>
            </w:pPr>
            <w:r w:rsidRPr="001D58A8">
              <w:rPr>
                <w:sz w:val="18"/>
                <w:szCs w:val="18"/>
              </w:rPr>
              <w:t>04</w:t>
            </w:r>
          </w:p>
        </w:tc>
        <w:tc>
          <w:tcPr>
            <w:tcW w:w="1197" w:type="dxa"/>
            <w:tcBorders>
              <w:top w:val="nil"/>
              <w:left w:val="nil"/>
              <w:bottom w:val="single" w:sz="4" w:space="0" w:color="auto"/>
              <w:right w:val="single" w:sz="4" w:space="0" w:color="auto"/>
            </w:tcBorders>
            <w:shd w:val="clear" w:color="000000" w:fill="FFFFFF"/>
            <w:vAlign w:val="center"/>
            <w:hideMark/>
          </w:tcPr>
          <w:p w14:paraId="4B87953A" w14:textId="77777777" w:rsidR="001D58A8" w:rsidRPr="001D58A8" w:rsidRDefault="001D58A8" w:rsidP="001D58A8">
            <w:pPr>
              <w:jc w:val="center"/>
              <w:rPr>
                <w:sz w:val="18"/>
                <w:szCs w:val="18"/>
              </w:rPr>
            </w:pPr>
            <w:r w:rsidRPr="001D58A8">
              <w:rPr>
                <w:sz w:val="18"/>
                <w:szCs w:val="18"/>
              </w:rPr>
              <w:t>02 1 01 00000</w:t>
            </w:r>
          </w:p>
        </w:tc>
        <w:tc>
          <w:tcPr>
            <w:tcW w:w="636" w:type="dxa"/>
            <w:tcBorders>
              <w:top w:val="nil"/>
              <w:left w:val="nil"/>
              <w:bottom w:val="single" w:sz="4" w:space="0" w:color="auto"/>
              <w:right w:val="single" w:sz="4" w:space="0" w:color="auto"/>
            </w:tcBorders>
            <w:shd w:val="clear" w:color="000000" w:fill="FFFFFF"/>
            <w:noWrap/>
            <w:vAlign w:val="center"/>
          </w:tcPr>
          <w:p w14:paraId="2B74AC96" w14:textId="77777777" w:rsidR="001D58A8" w:rsidRPr="001D58A8" w:rsidRDefault="001D58A8" w:rsidP="001D58A8">
            <w:pPr>
              <w:jc w:val="center"/>
              <w:rPr>
                <w:sz w:val="18"/>
                <w:szCs w:val="18"/>
              </w:rPr>
            </w:pPr>
          </w:p>
        </w:tc>
        <w:tc>
          <w:tcPr>
            <w:tcW w:w="1207" w:type="dxa"/>
            <w:tcBorders>
              <w:top w:val="nil"/>
              <w:left w:val="nil"/>
              <w:bottom w:val="single" w:sz="4" w:space="0" w:color="auto"/>
              <w:right w:val="single" w:sz="4" w:space="0" w:color="auto"/>
            </w:tcBorders>
            <w:shd w:val="clear" w:color="000000" w:fill="FFFFFF"/>
            <w:vAlign w:val="center"/>
            <w:hideMark/>
          </w:tcPr>
          <w:p w14:paraId="360DBA27" w14:textId="77777777" w:rsidR="001D58A8" w:rsidRPr="001D58A8" w:rsidRDefault="001D58A8" w:rsidP="001D58A8">
            <w:pPr>
              <w:jc w:val="center"/>
              <w:rPr>
                <w:sz w:val="18"/>
                <w:szCs w:val="18"/>
              </w:rPr>
            </w:pPr>
            <w:r w:rsidRPr="001D58A8">
              <w:rPr>
                <w:sz w:val="18"/>
                <w:szCs w:val="18"/>
              </w:rPr>
              <w:t>96,3</w:t>
            </w:r>
          </w:p>
        </w:tc>
        <w:tc>
          <w:tcPr>
            <w:tcW w:w="1134" w:type="dxa"/>
            <w:tcBorders>
              <w:top w:val="nil"/>
              <w:left w:val="nil"/>
              <w:bottom w:val="single" w:sz="4" w:space="0" w:color="auto"/>
              <w:right w:val="single" w:sz="4" w:space="0" w:color="auto"/>
            </w:tcBorders>
            <w:shd w:val="clear" w:color="000000" w:fill="FFFFFF"/>
            <w:vAlign w:val="center"/>
            <w:hideMark/>
          </w:tcPr>
          <w:p w14:paraId="47AB44D5" w14:textId="77777777" w:rsidR="001D58A8" w:rsidRPr="001D58A8" w:rsidRDefault="001D58A8" w:rsidP="001D58A8">
            <w:pPr>
              <w:jc w:val="center"/>
              <w:rPr>
                <w:sz w:val="18"/>
                <w:szCs w:val="18"/>
              </w:rPr>
            </w:pPr>
            <w:r w:rsidRPr="001D58A8">
              <w:rPr>
                <w:sz w:val="18"/>
                <w:szCs w:val="18"/>
              </w:rPr>
              <w:t>100,2</w:t>
            </w:r>
          </w:p>
        </w:tc>
        <w:tc>
          <w:tcPr>
            <w:tcW w:w="1276" w:type="dxa"/>
            <w:tcBorders>
              <w:top w:val="nil"/>
              <w:left w:val="nil"/>
              <w:bottom w:val="single" w:sz="4" w:space="0" w:color="auto"/>
              <w:right w:val="single" w:sz="4" w:space="0" w:color="auto"/>
            </w:tcBorders>
            <w:shd w:val="clear" w:color="000000" w:fill="FFFFFF"/>
            <w:vAlign w:val="center"/>
            <w:hideMark/>
          </w:tcPr>
          <w:p w14:paraId="107C70FB" w14:textId="77777777" w:rsidR="001D58A8" w:rsidRPr="001D58A8" w:rsidRDefault="001D58A8" w:rsidP="001D58A8">
            <w:pPr>
              <w:jc w:val="center"/>
              <w:rPr>
                <w:sz w:val="18"/>
                <w:szCs w:val="18"/>
              </w:rPr>
            </w:pPr>
            <w:r w:rsidRPr="001D58A8">
              <w:rPr>
                <w:sz w:val="18"/>
                <w:szCs w:val="18"/>
              </w:rPr>
              <w:t>104,2</w:t>
            </w:r>
          </w:p>
        </w:tc>
      </w:tr>
      <w:tr w:rsidR="001D58A8" w:rsidRPr="001D58A8" w14:paraId="6FF3CBFF" w14:textId="77777777" w:rsidTr="001D58A8">
        <w:trPr>
          <w:trHeight w:val="2284"/>
        </w:trPr>
        <w:tc>
          <w:tcPr>
            <w:tcW w:w="2870" w:type="dxa"/>
            <w:tcBorders>
              <w:top w:val="nil"/>
              <w:left w:val="single" w:sz="4" w:space="0" w:color="auto"/>
              <w:bottom w:val="single" w:sz="4" w:space="0" w:color="auto"/>
              <w:right w:val="single" w:sz="4" w:space="0" w:color="auto"/>
            </w:tcBorders>
            <w:shd w:val="clear" w:color="000000" w:fill="FFFFFF"/>
            <w:vAlign w:val="center"/>
            <w:hideMark/>
          </w:tcPr>
          <w:p w14:paraId="539491DE" w14:textId="77777777" w:rsidR="001D58A8" w:rsidRPr="001D58A8" w:rsidRDefault="001D58A8" w:rsidP="001D58A8">
            <w:pPr>
              <w:rPr>
                <w:sz w:val="18"/>
                <w:szCs w:val="18"/>
              </w:rPr>
            </w:pPr>
            <w:r w:rsidRPr="001D58A8">
              <w:rPr>
                <w:sz w:val="18"/>
                <w:szCs w:val="18"/>
              </w:rPr>
              <w:t>Расходы на компенсацию, выплачиваемую родителям(законным представителя)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w:t>
            </w:r>
          </w:p>
        </w:tc>
        <w:tc>
          <w:tcPr>
            <w:tcW w:w="568" w:type="dxa"/>
            <w:tcBorders>
              <w:top w:val="nil"/>
              <w:left w:val="nil"/>
              <w:bottom w:val="single" w:sz="4" w:space="0" w:color="auto"/>
              <w:right w:val="single" w:sz="4" w:space="0" w:color="auto"/>
            </w:tcBorders>
            <w:shd w:val="clear" w:color="000000" w:fill="FFFFFF"/>
            <w:noWrap/>
            <w:vAlign w:val="center"/>
            <w:hideMark/>
          </w:tcPr>
          <w:p w14:paraId="05ACE365" w14:textId="77777777" w:rsidR="001D58A8" w:rsidRPr="001D58A8" w:rsidRDefault="001D58A8" w:rsidP="001D58A8">
            <w:pPr>
              <w:jc w:val="center"/>
              <w:rPr>
                <w:sz w:val="18"/>
                <w:szCs w:val="18"/>
              </w:rPr>
            </w:pPr>
            <w:r w:rsidRPr="001D58A8">
              <w:rPr>
                <w:sz w:val="18"/>
                <w:szCs w:val="18"/>
              </w:rPr>
              <w:t>10</w:t>
            </w:r>
          </w:p>
        </w:tc>
        <w:tc>
          <w:tcPr>
            <w:tcW w:w="605" w:type="dxa"/>
            <w:tcBorders>
              <w:top w:val="nil"/>
              <w:left w:val="nil"/>
              <w:bottom w:val="single" w:sz="4" w:space="0" w:color="auto"/>
              <w:right w:val="single" w:sz="4" w:space="0" w:color="auto"/>
            </w:tcBorders>
            <w:shd w:val="clear" w:color="000000" w:fill="FFFFFF"/>
            <w:noWrap/>
            <w:vAlign w:val="center"/>
            <w:hideMark/>
          </w:tcPr>
          <w:p w14:paraId="549C42D3" w14:textId="77777777" w:rsidR="001D58A8" w:rsidRPr="001D58A8" w:rsidRDefault="001D58A8" w:rsidP="001D58A8">
            <w:pPr>
              <w:jc w:val="center"/>
              <w:rPr>
                <w:sz w:val="18"/>
                <w:szCs w:val="18"/>
              </w:rPr>
            </w:pPr>
            <w:r w:rsidRPr="001D58A8">
              <w:rPr>
                <w:sz w:val="18"/>
                <w:szCs w:val="18"/>
              </w:rPr>
              <w:t>04</w:t>
            </w:r>
          </w:p>
        </w:tc>
        <w:tc>
          <w:tcPr>
            <w:tcW w:w="1197" w:type="dxa"/>
            <w:tcBorders>
              <w:top w:val="nil"/>
              <w:left w:val="nil"/>
              <w:bottom w:val="single" w:sz="4" w:space="0" w:color="auto"/>
              <w:right w:val="single" w:sz="4" w:space="0" w:color="auto"/>
            </w:tcBorders>
            <w:shd w:val="clear" w:color="000000" w:fill="FFFFFF"/>
            <w:vAlign w:val="center"/>
            <w:hideMark/>
          </w:tcPr>
          <w:p w14:paraId="09BC8E25" w14:textId="77777777" w:rsidR="001D58A8" w:rsidRPr="001D58A8" w:rsidRDefault="001D58A8" w:rsidP="001D58A8">
            <w:pPr>
              <w:jc w:val="center"/>
              <w:rPr>
                <w:sz w:val="18"/>
                <w:szCs w:val="18"/>
              </w:rPr>
            </w:pPr>
            <w:r w:rsidRPr="001D58A8">
              <w:rPr>
                <w:sz w:val="18"/>
                <w:szCs w:val="18"/>
              </w:rPr>
              <w:t>02 1 01 78150</w:t>
            </w:r>
          </w:p>
        </w:tc>
        <w:tc>
          <w:tcPr>
            <w:tcW w:w="636" w:type="dxa"/>
            <w:tcBorders>
              <w:top w:val="nil"/>
              <w:left w:val="nil"/>
              <w:bottom w:val="single" w:sz="4" w:space="0" w:color="auto"/>
              <w:right w:val="single" w:sz="4" w:space="0" w:color="auto"/>
            </w:tcBorders>
            <w:shd w:val="clear" w:color="000000" w:fill="FFFFFF"/>
            <w:noWrap/>
            <w:vAlign w:val="center"/>
            <w:hideMark/>
          </w:tcPr>
          <w:p w14:paraId="21A5CDBA" w14:textId="77777777" w:rsidR="001D58A8" w:rsidRPr="001D58A8" w:rsidRDefault="001D58A8" w:rsidP="001D58A8">
            <w:pPr>
              <w:jc w:val="center"/>
              <w:rPr>
                <w:sz w:val="18"/>
                <w:szCs w:val="18"/>
              </w:rPr>
            </w:pPr>
            <w:r w:rsidRPr="001D58A8">
              <w:rPr>
                <w:sz w:val="18"/>
                <w:szCs w:val="18"/>
              </w:rPr>
              <w:t>300</w:t>
            </w:r>
          </w:p>
        </w:tc>
        <w:tc>
          <w:tcPr>
            <w:tcW w:w="1207" w:type="dxa"/>
            <w:tcBorders>
              <w:top w:val="nil"/>
              <w:left w:val="nil"/>
              <w:bottom w:val="single" w:sz="4" w:space="0" w:color="auto"/>
              <w:right w:val="single" w:sz="4" w:space="0" w:color="auto"/>
            </w:tcBorders>
            <w:shd w:val="clear" w:color="000000" w:fill="FFFFFF"/>
            <w:vAlign w:val="center"/>
            <w:hideMark/>
          </w:tcPr>
          <w:p w14:paraId="70D21975" w14:textId="77777777" w:rsidR="001D58A8" w:rsidRPr="001D58A8" w:rsidRDefault="001D58A8" w:rsidP="001D58A8">
            <w:pPr>
              <w:jc w:val="center"/>
              <w:rPr>
                <w:sz w:val="18"/>
                <w:szCs w:val="18"/>
              </w:rPr>
            </w:pPr>
            <w:r w:rsidRPr="001D58A8">
              <w:rPr>
                <w:sz w:val="18"/>
                <w:szCs w:val="18"/>
              </w:rPr>
              <w:t>96,3</w:t>
            </w:r>
          </w:p>
        </w:tc>
        <w:tc>
          <w:tcPr>
            <w:tcW w:w="1134" w:type="dxa"/>
            <w:tcBorders>
              <w:top w:val="nil"/>
              <w:left w:val="nil"/>
              <w:bottom w:val="single" w:sz="4" w:space="0" w:color="auto"/>
              <w:right w:val="single" w:sz="4" w:space="0" w:color="auto"/>
            </w:tcBorders>
            <w:shd w:val="clear" w:color="000000" w:fill="FFFFFF"/>
            <w:vAlign w:val="center"/>
            <w:hideMark/>
          </w:tcPr>
          <w:p w14:paraId="472782E2" w14:textId="77777777" w:rsidR="001D58A8" w:rsidRPr="001D58A8" w:rsidRDefault="001D58A8" w:rsidP="001D58A8">
            <w:pPr>
              <w:jc w:val="center"/>
              <w:rPr>
                <w:sz w:val="18"/>
                <w:szCs w:val="18"/>
              </w:rPr>
            </w:pPr>
            <w:r w:rsidRPr="001D58A8">
              <w:rPr>
                <w:sz w:val="18"/>
                <w:szCs w:val="18"/>
              </w:rPr>
              <w:t>100,2</w:t>
            </w:r>
          </w:p>
        </w:tc>
        <w:tc>
          <w:tcPr>
            <w:tcW w:w="1276" w:type="dxa"/>
            <w:tcBorders>
              <w:top w:val="nil"/>
              <w:left w:val="nil"/>
              <w:bottom w:val="single" w:sz="4" w:space="0" w:color="auto"/>
              <w:right w:val="single" w:sz="4" w:space="0" w:color="auto"/>
            </w:tcBorders>
            <w:shd w:val="clear" w:color="000000" w:fill="FFFFFF"/>
            <w:vAlign w:val="center"/>
            <w:hideMark/>
          </w:tcPr>
          <w:p w14:paraId="51D4E8CC" w14:textId="77777777" w:rsidR="001D58A8" w:rsidRPr="001D58A8" w:rsidRDefault="001D58A8" w:rsidP="001D58A8">
            <w:pPr>
              <w:jc w:val="center"/>
              <w:rPr>
                <w:sz w:val="18"/>
                <w:szCs w:val="18"/>
              </w:rPr>
            </w:pPr>
            <w:r w:rsidRPr="001D58A8">
              <w:rPr>
                <w:sz w:val="18"/>
                <w:szCs w:val="18"/>
              </w:rPr>
              <w:t>104,2</w:t>
            </w:r>
          </w:p>
        </w:tc>
      </w:tr>
      <w:tr w:rsidR="001D58A8" w:rsidRPr="001D58A8" w14:paraId="5CCC8EEB" w14:textId="77777777" w:rsidTr="001D58A8">
        <w:trPr>
          <w:trHeight w:val="912"/>
        </w:trPr>
        <w:tc>
          <w:tcPr>
            <w:tcW w:w="2870" w:type="dxa"/>
            <w:tcBorders>
              <w:top w:val="nil"/>
              <w:left w:val="single" w:sz="4" w:space="0" w:color="auto"/>
              <w:bottom w:val="single" w:sz="4" w:space="0" w:color="auto"/>
              <w:right w:val="single" w:sz="4" w:space="0" w:color="auto"/>
            </w:tcBorders>
            <w:shd w:val="clear" w:color="000000" w:fill="FFFFFF"/>
            <w:vAlign w:val="center"/>
            <w:hideMark/>
          </w:tcPr>
          <w:p w14:paraId="76E5F96F" w14:textId="77777777" w:rsidR="001D58A8" w:rsidRPr="001D58A8" w:rsidRDefault="001D58A8" w:rsidP="001D58A8">
            <w:pPr>
              <w:rPr>
                <w:sz w:val="18"/>
                <w:szCs w:val="18"/>
              </w:rPr>
            </w:pPr>
            <w:r w:rsidRPr="001D58A8">
              <w:rPr>
                <w:sz w:val="18"/>
                <w:szCs w:val="18"/>
              </w:rPr>
              <w:t>Подпрограмма «Социализация детей-сирот и детей, нуждающихся  в особой заботе государства»</w:t>
            </w:r>
          </w:p>
        </w:tc>
        <w:tc>
          <w:tcPr>
            <w:tcW w:w="568" w:type="dxa"/>
            <w:tcBorders>
              <w:top w:val="nil"/>
              <w:left w:val="nil"/>
              <w:bottom w:val="single" w:sz="4" w:space="0" w:color="auto"/>
              <w:right w:val="single" w:sz="4" w:space="0" w:color="auto"/>
            </w:tcBorders>
            <w:shd w:val="clear" w:color="000000" w:fill="FFFFFF"/>
            <w:noWrap/>
            <w:vAlign w:val="center"/>
            <w:hideMark/>
          </w:tcPr>
          <w:p w14:paraId="6F9F04A4" w14:textId="77777777" w:rsidR="001D58A8" w:rsidRPr="001D58A8" w:rsidRDefault="001D58A8" w:rsidP="001D58A8">
            <w:pPr>
              <w:jc w:val="center"/>
              <w:rPr>
                <w:sz w:val="18"/>
                <w:szCs w:val="18"/>
              </w:rPr>
            </w:pPr>
            <w:r w:rsidRPr="001D58A8">
              <w:rPr>
                <w:sz w:val="18"/>
                <w:szCs w:val="18"/>
              </w:rPr>
              <w:t>10</w:t>
            </w:r>
          </w:p>
        </w:tc>
        <w:tc>
          <w:tcPr>
            <w:tcW w:w="605" w:type="dxa"/>
            <w:tcBorders>
              <w:top w:val="nil"/>
              <w:left w:val="nil"/>
              <w:bottom w:val="single" w:sz="4" w:space="0" w:color="auto"/>
              <w:right w:val="single" w:sz="4" w:space="0" w:color="auto"/>
            </w:tcBorders>
            <w:shd w:val="clear" w:color="000000" w:fill="FFFFFF"/>
            <w:noWrap/>
            <w:vAlign w:val="center"/>
            <w:hideMark/>
          </w:tcPr>
          <w:p w14:paraId="42820861" w14:textId="77777777" w:rsidR="001D58A8" w:rsidRPr="001D58A8" w:rsidRDefault="001D58A8" w:rsidP="001D58A8">
            <w:pPr>
              <w:jc w:val="center"/>
              <w:rPr>
                <w:sz w:val="18"/>
                <w:szCs w:val="18"/>
              </w:rPr>
            </w:pPr>
            <w:r w:rsidRPr="001D58A8">
              <w:rPr>
                <w:sz w:val="18"/>
                <w:szCs w:val="18"/>
              </w:rPr>
              <w:t>04</w:t>
            </w:r>
          </w:p>
        </w:tc>
        <w:tc>
          <w:tcPr>
            <w:tcW w:w="1197" w:type="dxa"/>
            <w:tcBorders>
              <w:top w:val="nil"/>
              <w:left w:val="nil"/>
              <w:bottom w:val="single" w:sz="4" w:space="0" w:color="auto"/>
              <w:right w:val="single" w:sz="4" w:space="0" w:color="auto"/>
            </w:tcBorders>
            <w:shd w:val="clear" w:color="000000" w:fill="FFFFFF"/>
            <w:vAlign w:val="center"/>
            <w:hideMark/>
          </w:tcPr>
          <w:p w14:paraId="1188545F" w14:textId="77777777" w:rsidR="001D58A8" w:rsidRPr="001D58A8" w:rsidRDefault="001D58A8" w:rsidP="001D58A8">
            <w:pPr>
              <w:jc w:val="center"/>
              <w:rPr>
                <w:sz w:val="18"/>
                <w:szCs w:val="18"/>
              </w:rPr>
            </w:pPr>
            <w:r w:rsidRPr="001D58A8">
              <w:rPr>
                <w:sz w:val="18"/>
                <w:szCs w:val="18"/>
              </w:rPr>
              <w:t>02 2 00 00000</w:t>
            </w:r>
          </w:p>
        </w:tc>
        <w:tc>
          <w:tcPr>
            <w:tcW w:w="636" w:type="dxa"/>
            <w:tcBorders>
              <w:top w:val="nil"/>
              <w:left w:val="nil"/>
              <w:bottom w:val="single" w:sz="4" w:space="0" w:color="auto"/>
              <w:right w:val="single" w:sz="4" w:space="0" w:color="auto"/>
            </w:tcBorders>
            <w:shd w:val="clear" w:color="000000" w:fill="FFFFFF"/>
            <w:noWrap/>
            <w:vAlign w:val="center"/>
          </w:tcPr>
          <w:p w14:paraId="36197FE7" w14:textId="77777777" w:rsidR="001D58A8" w:rsidRPr="001D58A8" w:rsidRDefault="001D58A8" w:rsidP="001D58A8">
            <w:pPr>
              <w:jc w:val="center"/>
              <w:rPr>
                <w:sz w:val="18"/>
                <w:szCs w:val="18"/>
              </w:rPr>
            </w:pPr>
          </w:p>
        </w:tc>
        <w:tc>
          <w:tcPr>
            <w:tcW w:w="1207" w:type="dxa"/>
            <w:tcBorders>
              <w:top w:val="nil"/>
              <w:left w:val="nil"/>
              <w:bottom w:val="single" w:sz="4" w:space="0" w:color="auto"/>
              <w:right w:val="single" w:sz="4" w:space="0" w:color="auto"/>
            </w:tcBorders>
            <w:shd w:val="clear" w:color="000000" w:fill="FFFFFF"/>
            <w:vAlign w:val="center"/>
            <w:hideMark/>
          </w:tcPr>
          <w:p w14:paraId="0B4C8E06" w14:textId="77777777" w:rsidR="001D58A8" w:rsidRPr="001D58A8" w:rsidRDefault="001D58A8" w:rsidP="001D58A8">
            <w:pPr>
              <w:jc w:val="center"/>
              <w:rPr>
                <w:sz w:val="18"/>
                <w:szCs w:val="18"/>
              </w:rPr>
            </w:pPr>
            <w:r w:rsidRPr="001D58A8">
              <w:rPr>
                <w:sz w:val="18"/>
                <w:szCs w:val="18"/>
              </w:rPr>
              <w:t>18 551,0</w:t>
            </w:r>
          </w:p>
        </w:tc>
        <w:tc>
          <w:tcPr>
            <w:tcW w:w="1134" w:type="dxa"/>
            <w:tcBorders>
              <w:top w:val="nil"/>
              <w:left w:val="nil"/>
              <w:bottom w:val="single" w:sz="4" w:space="0" w:color="auto"/>
              <w:right w:val="single" w:sz="4" w:space="0" w:color="auto"/>
            </w:tcBorders>
            <w:shd w:val="clear" w:color="000000" w:fill="FFFFFF"/>
            <w:vAlign w:val="center"/>
            <w:hideMark/>
          </w:tcPr>
          <w:p w14:paraId="12F12C23" w14:textId="77777777" w:rsidR="001D58A8" w:rsidRPr="001D58A8" w:rsidRDefault="001D58A8" w:rsidP="001D58A8">
            <w:pPr>
              <w:jc w:val="center"/>
              <w:rPr>
                <w:sz w:val="18"/>
                <w:szCs w:val="18"/>
              </w:rPr>
            </w:pPr>
            <w:r w:rsidRPr="001D58A8">
              <w:rPr>
                <w:sz w:val="18"/>
                <w:szCs w:val="18"/>
              </w:rPr>
              <w:t>19 292,0</w:t>
            </w:r>
          </w:p>
        </w:tc>
        <w:tc>
          <w:tcPr>
            <w:tcW w:w="1276" w:type="dxa"/>
            <w:tcBorders>
              <w:top w:val="nil"/>
              <w:left w:val="nil"/>
              <w:bottom w:val="single" w:sz="4" w:space="0" w:color="auto"/>
              <w:right w:val="single" w:sz="4" w:space="0" w:color="auto"/>
            </w:tcBorders>
            <w:shd w:val="clear" w:color="000000" w:fill="FFFFFF"/>
            <w:vAlign w:val="center"/>
            <w:hideMark/>
          </w:tcPr>
          <w:p w14:paraId="4936F7C8" w14:textId="77777777" w:rsidR="001D58A8" w:rsidRPr="001D58A8" w:rsidRDefault="001D58A8" w:rsidP="001D58A8">
            <w:pPr>
              <w:jc w:val="center"/>
              <w:rPr>
                <w:sz w:val="18"/>
                <w:szCs w:val="18"/>
              </w:rPr>
            </w:pPr>
            <w:r w:rsidRPr="001D58A8">
              <w:rPr>
                <w:sz w:val="18"/>
                <w:szCs w:val="18"/>
              </w:rPr>
              <w:t>20 066,0</w:t>
            </w:r>
          </w:p>
        </w:tc>
      </w:tr>
      <w:tr w:rsidR="001D58A8" w:rsidRPr="001D58A8" w14:paraId="5E6E43A0" w14:textId="77777777" w:rsidTr="001D58A8">
        <w:trPr>
          <w:trHeight w:val="923"/>
        </w:trPr>
        <w:tc>
          <w:tcPr>
            <w:tcW w:w="2870" w:type="dxa"/>
            <w:tcBorders>
              <w:top w:val="nil"/>
              <w:left w:val="single" w:sz="4" w:space="0" w:color="auto"/>
              <w:bottom w:val="single" w:sz="4" w:space="0" w:color="auto"/>
              <w:right w:val="single" w:sz="4" w:space="0" w:color="auto"/>
            </w:tcBorders>
            <w:shd w:val="clear" w:color="000000" w:fill="FFFFFF"/>
            <w:vAlign w:val="center"/>
            <w:hideMark/>
          </w:tcPr>
          <w:p w14:paraId="2E93B05A" w14:textId="77777777" w:rsidR="001D58A8" w:rsidRPr="001D58A8" w:rsidRDefault="001D58A8" w:rsidP="001D58A8">
            <w:pPr>
              <w:rPr>
                <w:sz w:val="18"/>
                <w:szCs w:val="18"/>
              </w:rPr>
            </w:pPr>
            <w:r w:rsidRPr="001D58A8">
              <w:rPr>
                <w:sz w:val="18"/>
                <w:szCs w:val="18"/>
              </w:rPr>
              <w:t>Основное мероприятие «Расходы на обеспечение выплат приемной семье на содержание подопечных детей»</w:t>
            </w:r>
          </w:p>
        </w:tc>
        <w:tc>
          <w:tcPr>
            <w:tcW w:w="568" w:type="dxa"/>
            <w:tcBorders>
              <w:top w:val="nil"/>
              <w:left w:val="nil"/>
              <w:bottom w:val="single" w:sz="4" w:space="0" w:color="auto"/>
              <w:right w:val="single" w:sz="4" w:space="0" w:color="auto"/>
            </w:tcBorders>
            <w:shd w:val="clear" w:color="000000" w:fill="FFFFFF"/>
            <w:noWrap/>
            <w:vAlign w:val="center"/>
            <w:hideMark/>
          </w:tcPr>
          <w:p w14:paraId="72E14482" w14:textId="77777777" w:rsidR="001D58A8" w:rsidRPr="001D58A8" w:rsidRDefault="001D58A8" w:rsidP="001D58A8">
            <w:pPr>
              <w:jc w:val="center"/>
              <w:rPr>
                <w:sz w:val="18"/>
                <w:szCs w:val="18"/>
              </w:rPr>
            </w:pPr>
            <w:r w:rsidRPr="001D58A8">
              <w:rPr>
                <w:sz w:val="18"/>
                <w:szCs w:val="18"/>
              </w:rPr>
              <w:t>10</w:t>
            </w:r>
          </w:p>
        </w:tc>
        <w:tc>
          <w:tcPr>
            <w:tcW w:w="605" w:type="dxa"/>
            <w:tcBorders>
              <w:top w:val="nil"/>
              <w:left w:val="nil"/>
              <w:bottom w:val="single" w:sz="4" w:space="0" w:color="auto"/>
              <w:right w:val="single" w:sz="4" w:space="0" w:color="auto"/>
            </w:tcBorders>
            <w:shd w:val="clear" w:color="000000" w:fill="FFFFFF"/>
            <w:noWrap/>
            <w:vAlign w:val="center"/>
            <w:hideMark/>
          </w:tcPr>
          <w:p w14:paraId="470E2AEF" w14:textId="77777777" w:rsidR="001D58A8" w:rsidRPr="001D58A8" w:rsidRDefault="001D58A8" w:rsidP="001D58A8">
            <w:pPr>
              <w:jc w:val="center"/>
              <w:rPr>
                <w:sz w:val="18"/>
                <w:szCs w:val="18"/>
              </w:rPr>
            </w:pPr>
            <w:r w:rsidRPr="001D58A8">
              <w:rPr>
                <w:sz w:val="18"/>
                <w:szCs w:val="18"/>
              </w:rPr>
              <w:t>04</w:t>
            </w:r>
          </w:p>
        </w:tc>
        <w:tc>
          <w:tcPr>
            <w:tcW w:w="1197" w:type="dxa"/>
            <w:tcBorders>
              <w:top w:val="nil"/>
              <w:left w:val="nil"/>
              <w:bottom w:val="single" w:sz="4" w:space="0" w:color="auto"/>
              <w:right w:val="single" w:sz="4" w:space="0" w:color="auto"/>
            </w:tcBorders>
            <w:shd w:val="clear" w:color="000000" w:fill="FFFFFF"/>
            <w:vAlign w:val="center"/>
            <w:hideMark/>
          </w:tcPr>
          <w:p w14:paraId="0591E879" w14:textId="77777777" w:rsidR="001D58A8" w:rsidRPr="001D58A8" w:rsidRDefault="001D58A8" w:rsidP="001D58A8">
            <w:pPr>
              <w:jc w:val="center"/>
              <w:rPr>
                <w:sz w:val="18"/>
                <w:szCs w:val="18"/>
              </w:rPr>
            </w:pPr>
            <w:r w:rsidRPr="001D58A8">
              <w:rPr>
                <w:sz w:val="18"/>
                <w:szCs w:val="18"/>
              </w:rPr>
              <w:t>02 2 03 00000</w:t>
            </w:r>
          </w:p>
        </w:tc>
        <w:tc>
          <w:tcPr>
            <w:tcW w:w="636" w:type="dxa"/>
            <w:tcBorders>
              <w:top w:val="nil"/>
              <w:left w:val="nil"/>
              <w:bottom w:val="single" w:sz="4" w:space="0" w:color="auto"/>
              <w:right w:val="single" w:sz="4" w:space="0" w:color="auto"/>
            </w:tcBorders>
            <w:shd w:val="clear" w:color="000000" w:fill="FFFFFF"/>
            <w:noWrap/>
            <w:vAlign w:val="center"/>
          </w:tcPr>
          <w:p w14:paraId="49900EAC" w14:textId="77777777" w:rsidR="001D58A8" w:rsidRPr="001D58A8" w:rsidRDefault="001D58A8" w:rsidP="001D58A8">
            <w:pPr>
              <w:jc w:val="center"/>
              <w:rPr>
                <w:sz w:val="18"/>
                <w:szCs w:val="18"/>
              </w:rPr>
            </w:pPr>
          </w:p>
        </w:tc>
        <w:tc>
          <w:tcPr>
            <w:tcW w:w="1207" w:type="dxa"/>
            <w:tcBorders>
              <w:top w:val="nil"/>
              <w:left w:val="nil"/>
              <w:bottom w:val="single" w:sz="4" w:space="0" w:color="auto"/>
              <w:right w:val="single" w:sz="4" w:space="0" w:color="auto"/>
            </w:tcBorders>
            <w:shd w:val="clear" w:color="000000" w:fill="FFFFFF"/>
            <w:vAlign w:val="center"/>
            <w:hideMark/>
          </w:tcPr>
          <w:p w14:paraId="368FB679" w14:textId="77777777" w:rsidR="001D58A8" w:rsidRPr="001D58A8" w:rsidRDefault="001D58A8" w:rsidP="001D58A8">
            <w:pPr>
              <w:jc w:val="center"/>
              <w:rPr>
                <w:sz w:val="18"/>
                <w:szCs w:val="18"/>
              </w:rPr>
            </w:pPr>
            <w:r w:rsidRPr="001D58A8">
              <w:rPr>
                <w:sz w:val="18"/>
                <w:szCs w:val="18"/>
              </w:rPr>
              <w:t>7 116,0</w:t>
            </w:r>
          </w:p>
        </w:tc>
        <w:tc>
          <w:tcPr>
            <w:tcW w:w="1134" w:type="dxa"/>
            <w:tcBorders>
              <w:top w:val="nil"/>
              <w:left w:val="nil"/>
              <w:bottom w:val="single" w:sz="4" w:space="0" w:color="auto"/>
              <w:right w:val="single" w:sz="4" w:space="0" w:color="auto"/>
            </w:tcBorders>
            <w:shd w:val="clear" w:color="000000" w:fill="FFFFFF"/>
            <w:vAlign w:val="center"/>
            <w:hideMark/>
          </w:tcPr>
          <w:p w14:paraId="42581F91" w14:textId="77777777" w:rsidR="001D58A8" w:rsidRPr="001D58A8" w:rsidRDefault="001D58A8" w:rsidP="001D58A8">
            <w:pPr>
              <w:jc w:val="center"/>
              <w:rPr>
                <w:sz w:val="18"/>
                <w:szCs w:val="18"/>
              </w:rPr>
            </w:pPr>
            <w:r w:rsidRPr="001D58A8">
              <w:rPr>
                <w:sz w:val="18"/>
                <w:szCs w:val="18"/>
              </w:rPr>
              <w:t>7 400,0</w:t>
            </w:r>
          </w:p>
        </w:tc>
        <w:tc>
          <w:tcPr>
            <w:tcW w:w="1276" w:type="dxa"/>
            <w:tcBorders>
              <w:top w:val="nil"/>
              <w:left w:val="nil"/>
              <w:bottom w:val="single" w:sz="4" w:space="0" w:color="auto"/>
              <w:right w:val="single" w:sz="4" w:space="0" w:color="auto"/>
            </w:tcBorders>
            <w:shd w:val="clear" w:color="000000" w:fill="FFFFFF"/>
            <w:vAlign w:val="center"/>
            <w:hideMark/>
          </w:tcPr>
          <w:p w14:paraId="49BFCED3" w14:textId="77777777" w:rsidR="001D58A8" w:rsidRPr="001D58A8" w:rsidRDefault="001D58A8" w:rsidP="001D58A8">
            <w:pPr>
              <w:jc w:val="center"/>
              <w:rPr>
                <w:sz w:val="18"/>
                <w:szCs w:val="18"/>
              </w:rPr>
            </w:pPr>
            <w:r w:rsidRPr="001D58A8">
              <w:rPr>
                <w:sz w:val="18"/>
                <w:szCs w:val="18"/>
              </w:rPr>
              <w:t>7 697,0</w:t>
            </w:r>
          </w:p>
        </w:tc>
      </w:tr>
      <w:tr w:rsidR="001D58A8" w:rsidRPr="001D58A8" w14:paraId="0D66EA2D" w14:textId="77777777" w:rsidTr="001D58A8">
        <w:trPr>
          <w:trHeight w:val="147"/>
        </w:trPr>
        <w:tc>
          <w:tcPr>
            <w:tcW w:w="2870" w:type="dxa"/>
            <w:tcBorders>
              <w:top w:val="nil"/>
              <w:left w:val="single" w:sz="4" w:space="0" w:color="auto"/>
              <w:bottom w:val="single" w:sz="4" w:space="0" w:color="auto"/>
              <w:right w:val="single" w:sz="4" w:space="0" w:color="auto"/>
            </w:tcBorders>
            <w:shd w:val="clear" w:color="000000" w:fill="FFFFFF"/>
            <w:vAlign w:val="center"/>
            <w:hideMark/>
          </w:tcPr>
          <w:p w14:paraId="47253C33" w14:textId="77777777" w:rsidR="001D58A8" w:rsidRPr="001D58A8" w:rsidRDefault="001D58A8" w:rsidP="001D58A8">
            <w:pPr>
              <w:rPr>
                <w:sz w:val="18"/>
                <w:szCs w:val="18"/>
              </w:rPr>
            </w:pPr>
            <w:r w:rsidRPr="001D58A8">
              <w:rPr>
                <w:sz w:val="18"/>
                <w:szCs w:val="18"/>
              </w:rPr>
              <w:t>Осуществление отдельных государственных полномочий Воронежской области по обеспечению выплат приемной семье на содержание подопечных детей (Социальное обеспечение и иные выплаты населению)</w:t>
            </w:r>
          </w:p>
        </w:tc>
        <w:tc>
          <w:tcPr>
            <w:tcW w:w="568" w:type="dxa"/>
            <w:tcBorders>
              <w:top w:val="nil"/>
              <w:left w:val="nil"/>
              <w:bottom w:val="single" w:sz="4" w:space="0" w:color="auto"/>
              <w:right w:val="single" w:sz="4" w:space="0" w:color="auto"/>
            </w:tcBorders>
            <w:shd w:val="clear" w:color="000000" w:fill="FFFFFF"/>
            <w:noWrap/>
            <w:vAlign w:val="center"/>
            <w:hideMark/>
          </w:tcPr>
          <w:p w14:paraId="7A8339A7" w14:textId="77777777" w:rsidR="001D58A8" w:rsidRPr="001D58A8" w:rsidRDefault="001D58A8" w:rsidP="001D58A8">
            <w:pPr>
              <w:jc w:val="center"/>
              <w:rPr>
                <w:sz w:val="18"/>
                <w:szCs w:val="18"/>
              </w:rPr>
            </w:pPr>
            <w:r w:rsidRPr="001D58A8">
              <w:rPr>
                <w:sz w:val="18"/>
                <w:szCs w:val="18"/>
              </w:rPr>
              <w:t>10</w:t>
            </w:r>
          </w:p>
        </w:tc>
        <w:tc>
          <w:tcPr>
            <w:tcW w:w="605" w:type="dxa"/>
            <w:tcBorders>
              <w:top w:val="nil"/>
              <w:left w:val="nil"/>
              <w:bottom w:val="single" w:sz="4" w:space="0" w:color="auto"/>
              <w:right w:val="single" w:sz="4" w:space="0" w:color="auto"/>
            </w:tcBorders>
            <w:shd w:val="clear" w:color="000000" w:fill="FFFFFF"/>
            <w:noWrap/>
            <w:vAlign w:val="center"/>
            <w:hideMark/>
          </w:tcPr>
          <w:p w14:paraId="1747C6AA" w14:textId="77777777" w:rsidR="001D58A8" w:rsidRPr="001D58A8" w:rsidRDefault="001D58A8" w:rsidP="001D58A8">
            <w:pPr>
              <w:jc w:val="center"/>
              <w:rPr>
                <w:sz w:val="18"/>
                <w:szCs w:val="18"/>
              </w:rPr>
            </w:pPr>
            <w:r w:rsidRPr="001D58A8">
              <w:rPr>
                <w:sz w:val="18"/>
                <w:szCs w:val="18"/>
              </w:rPr>
              <w:t>04</w:t>
            </w:r>
          </w:p>
        </w:tc>
        <w:tc>
          <w:tcPr>
            <w:tcW w:w="1197" w:type="dxa"/>
            <w:tcBorders>
              <w:top w:val="nil"/>
              <w:left w:val="nil"/>
              <w:bottom w:val="single" w:sz="4" w:space="0" w:color="auto"/>
              <w:right w:val="single" w:sz="4" w:space="0" w:color="auto"/>
            </w:tcBorders>
            <w:shd w:val="clear" w:color="000000" w:fill="FFFFFF"/>
            <w:vAlign w:val="center"/>
            <w:hideMark/>
          </w:tcPr>
          <w:p w14:paraId="379D1923" w14:textId="77777777" w:rsidR="001D58A8" w:rsidRPr="001D58A8" w:rsidRDefault="001D58A8" w:rsidP="001D58A8">
            <w:pPr>
              <w:jc w:val="center"/>
              <w:rPr>
                <w:sz w:val="18"/>
                <w:szCs w:val="18"/>
              </w:rPr>
            </w:pPr>
            <w:r w:rsidRPr="001D58A8">
              <w:rPr>
                <w:sz w:val="18"/>
                <w:szCs w:val="18"/>
              </w:rPr>
              <w:t>02 2 03 78541</w:t>
            </w:r>
          </w:p>
        </w:tc>
        <w:tc>
          <w:tcPr>
            <w:tcW w:w="636" w:type="dxa"/>
            <w:tcBorders>
              <w:top w:val="nil"/>
              <w:left w:val="nil"/>
              <w:bottom w:val="single" w:sz="4" w:space="0" w:color="auto"/>
              <w:right w:val="single" w:sz="4" w:space="0" w:color="auto"/>
            </w:tcBorders>
            <w:shd w:val="clear" w:color="000000" w:fill="FFFFFF"/>
            <w:noWrap/>
            <w:vAlign w:val="center"/>
            <w:hideMark/>
          </w:tcPr>
          <w:p w14:paraId="20DA2218" w14:textId="77777777" w:rsidR="001D58A8" w:rsidRPr="001D58A8" w:rsidRDefault="001D58A8" w:rsidP="001D58A8">
            <w:pPr>
              <w:jc w:val="center"/>
              <w:rPr>
                <w:sz w:val="18"/>
                <w:szCs w:val="18"/>
              </w:rPr>
            </w:pPr>
            <w:r w:rsidRPr="001D58A8">
              <w:rPr>
                <w:sz w:val="18"/>
                <w:szCs w:val="18"/>
              </w:rPr>
              <w:t>300</w:t>
            </w:r>
          </w:p>
        </w:tc>
        <w:tc>
          <w:tcPr>
            <w:tcW w:w="1207" w:type="dxa"/>
            <w:tcBorders>
              <w:top w:val="nil"/>
              <w:left w:val="nil"/>
              <w:bottom w:val="single" w:sz="4" w:space="0" w:color="auto"/>
              <w:right w:val="single" w:sz="4" w:space="0" w:color="auto"/>
            </w:tcBorders>
            <w:shd w:val="clear" w:color="000000" w:fill="FFFFFF"/>
            <w:vAlign w:val="center"/>
            <w:hideMark/>
          </w:tcPr>
          <w:p w14:paraId="6B5AA60B" w14:textId="77777777" w:rsidR="001D58A8" w:rsidRPr="001D58A8" w:rsidRDefault="001D58A8" w:rsidP="001D58A8">
            <w:pPr>
              <w:jc w:val="center"/>
              <w:rPr>
                <w:sz w:val="18"/>
                <w:szCs w:val="18"/>
              </w:rPr>
            </w:pPr>
            <w:r w:rsidRPr="001D58A8">
              <w:rPr>
                <w:sz w:val="18"/>
                <w:szCs w:val="18"/>
              </w:rPr>
              <w:t>7 116,0</w:t>
            </w:r>
          </w:p>
        </w:tc>
        <w:tc>
          <w:tcPr>
            <w:tcW w:w="1134" w:type="dxa"/>
            <w:tcBorders>
              <w:top w:val="nil"/>
              <w:left w:val="nil"/>
              <w:bottom w:val="single" w:sz="4" w:space="0" w:color="auto"/>
              <w:right w:val="single" w:sz="4" w:space="0" w:color="auto"/>
            </w:tcBorders>
            <w:shd w:val="clear" w:color="000000" w:fill="FFFFFF"/>
            <w:vAlign w:val="center"/>
            <w:hideMark/>
          </w:tcPr>
          <w:p w14:paraId="0FA0DE19" w14:textId="77777777" w:rsidR="001D58A8" w:rsidRPr="001D58A8" w:rsidRDefault="001D58A8" w:rsidP="001D58A8">
            <w:pPr>
              <w:jc w:val="center"/>
              <w:rPr>
                <w:sz w:val="18"/>
                <w:szCs w:val="18"/>
              </w:rPr>
            </w:pPr>
            <w:r w:rsidRPr="001D58A8">
              <w:rPr>
                <w:sz w:val="18"/>
                <w:szCs w:val="18"/>
              </w:rPr>
              <w:t>7 400,0</w:t>
            </w:r>
          </w:p>
        </w:tc>
        <w:tc>
          <w:tcPr>
            <w:tcW w:w="1276" w:type="dxa"/>
            <w:tcBorders>
              <w:top w:val="nil"/>
              <w:left w:val="nil"/>
              <w:bottom w:val="single" w:sz="4" w:space="0" w:color="auto"/>
              <w:right w:val="single" w:sz="4" w:space="0" w:color="auto"/>
            </w:tcBorders>
            <w:shd w:val="clear" w:color="000000" w:fill="FFFFFF"/>
            <w:vAlign w:val="center"/>
            <w:hideMark/>
          </w:tcPr>
          <w:p w14:paraId="2975205A" w14:textId="77777777" w:rsidR="001D58A8" w:rsidRPr="001D58A8" w:rsidRDefault="001D58A8" w:rsidP="001D58A8">
            <w:pPr>
              <w:jc w:val="center"/>
              <w:rPr>
                <w:sz w:val="18"/>
                <w:szCs w:val="18"/>
              </w:rPr>
            </w:pPr>
            <w:r w:rsidRPr="001D58A8">
              <w:rPr>
                <w:sz w:val="18"/>
                <w:szCs w:val="18"/>
              </w:rPr>
              <w:t>7 697,0</w:t>
            </w:r>
          </w:p>
        </w:tc>
      </w:tr>
      <w:tr w:rsidR="001D58A8" w:rsidRPr="001D58A8" w14:paraId="3EBE4321" w14:textId="77777777" w:rsidTr="001D58A8">
        <w:trPr>
          <w:trHeight w:val="953"/>
        </w:trPr>
        <w:tc>
          <w:tcPr>
            <w:tcW w:w="2870" w:type="dxa"/>
            <w:tcBorders>
              <w:top w:val="nil"/>
              <w:left w:val="single" w:sz="4" w:space="0" w:color="auto"/>
              <w:bottom w:val="single" w:sz="4" w:space="0" w:color="auto"/>
              <w:right w:val="single" w:sz="4" w:space="0" w:color="auto"/>
            </w:tcBorders>
            <w:shd w:val="clear" w:color="000000" w:fill="FFFFFF"/>
            <w:vAlign w:val="center"/>
            <w:hideMark/>
          </w:tcPr>
          <w:p w14:paraId="40326CC8" w14:textId="77777777" w:rsidR="001D58A8" w:rsidRPr="001D58A8" w:rsidRDefault="001D58A8" w:rsidP="001D58A8">
            <w:pPr>
              <w:rPr>
                <w:sz w:val="18"/>
                <w:szCs w:val="18"/>
              </w:rPr>
            </w:pPr>
            <w:r w:rsidRPr="001D58A8">
              <w:rPr>
                <w:sz w:val="18"/>
                <w:szCs w:val="18"/>
              </w:rPr>
              <w:t>Основное мероприятие «Расходы на обеспечение выплаты вознаграждения, причитающегося приемному родителю»</w:t>
            </w:r>
          </w:p>
        </w:tc>
        <w:tc>
          <w:tcPr>
            <w:tcW w:w="568" w:type="dxa"/>
            <w:tcBorders>
              <w:top w:val="nil"/>
              <w:left w:val="nil"/>
              <w:bottom w:val="single" w:sz="4" w:space="0" w:color="auto"/>
              <w:right w:val="single" w:sz="4" w:space="0" w:color="auto"/>
            </w:tcBorders>
            <w:shd w:val="clear" w:color="000000" w:fill="FFFFFF"/>
            <w:noWrap/>
            <w:vAlign w:val="center"/>
            <w:hideMark/>
          </w:tcPr>
          <w:p w14:paraId="6984037B" w14:textId="77777777" w:rsidR="001D58A8" w:rsidRPr="001D58A8" w:rsidRDefault="001D58A8" w:rsidP="001D58A8">
            <w:pPr>
              <w:jc w:val="center"/>
              <w:rPr>
                <w:sz w:val="18"/>
                <w:szCs w:val="18"/>
              </w:rPr>
            </w:pPr>
            <w:r w:rsidRPr="001D58A8">
              <w:rPr>
                <w:sz w:val="18"/>
                <w:szCs w:val="18"/>
              </w:rPr>
              <w:t>10</w:t>
            </w:r>
          </w:p>
        </w:tc>
        <w:tc>
          <w:tcPr>
            <w:tcW w:w="605" w:type="dxa"/>
            <w:tcBorders>
              <w:top w:val="nil"/>
              <w:left w:val="nil"/>
              <w:bottom w:val="single" w:sz="4" w:space="0" w:color="auto"/>
              <w:right w:val="single" w:sz="4" w:space="0" w:color="auto"/>
            </w:tcBorders>
            <w:shd w:val="clear" w:color="000000" w:fill="FFFFFF"/>
            <w:noWrap/>
            <w:vAlign w:val="center"/>
            <w:hideMark/>
          </w:tcPr>
          <w:p w14:paraId="088662D3" w14:textId="77777777" w:rsidR="001D58A8" w:rsidRPr="001D58A8" w:rsidRDefault="001D58A8" w:rsidP="001D58A8">
            <w:pPr>
              <w:jc w:val="center"/>
              <w:rPr>
                <w:sz w:val="18"/>
                <w:szCs w:val="18"/>
              </w:rPr>
            </w:pPr>
            <w:r w:rsidRPr="001D58A8">
              <w:rPr>
                <w:sz w:val="18"/>
                <w:szCs w:val="18"/>
              </w:rPr>
              <w:t>04</w:t>
            </w:r>
          </w:p>
        </w:tc>
        <w:tc>
          <w:tcPr>
            <w:tcW w:w="1197" w:type="dxa"/>
            <w:tcBorders>
              <w:top w:val="nil"/>
              <w:left w:val="nil"/>
              <w:bottom w:val="single" w:sz="4" w:space="0" w:color="auto"/>
              <w:right w:val="single" w:sz="4" w:space="0" w:color="auto"/>
            </w:tcBorders>
            <w:shd w:val="clear" w:color="000000" w:fill="FFFFFF"/>
            <w:vAlign w:val="center"/>
            <w:hideMark/>
          </w:tcPr>
          <w:p w14:paraId="2689E3AA" w14:textId="77777777" w:rsidR="001D58A8" w:rsidRPr="001D58A8" w:rsidRDefault="001D58A8" w:rsidP="001D58A8">
            <w:pPr>
              <w:jc w:val="center"/>
              <w:rPr>
                <w:sz w:val="18"/>
                <w:szCs w:val="18"/>
              </w:rPr>
            </w:pPr>
            <w:r w:rsidRPr="001D58A8">
              <w:rPr>
                <w:sz w:val="18"/>
                <w:szCs w:val="18"/>
              </w:rPr>
              <w:t>02 2 04 00000</w:t>
            </w:r>
          </w:p>
        </w:tc>
        <w:tc>
          <w:tcPr>
            <w:tcW w:w="636" w:type="dxa"/>
            <w:tcBorders>
              <w:top w:val="nil"/>
              <w:left w:val="nil"/>
              <w:bottom w:val="single" w:sz="4" w:space="0" w:color="auto"/>
              <w:right w:val="single" w:sz="4" w:space="0" w:color="auto"/>
            </w:tcBorders>
            <w:shd w:val="clear" w:color="000000" w:fill="FFFFFF"/>
            <w:noWrap/>
            <w:vAlign w:val="center"/>
            <w:hideMark/>
          </w:tcPr>
          <w:p w14:paraId="12EFAE47" w14:textId="77777777" w:rsidR="001D58A8" w:rsidRPr="001D58A8" w:rsidRDefault="001D58A8" w:rsidP="001D58A8">
            <w:pPr>
              <w:jc w:val="center"/>
              <w:rPr>
                <w:sz w:val="18"/>
                <w:szCs w:val="18"/>
              </w:rPr>
            </w:pPr>
          </w:p>
        </w:tc>
        <w:tc>
          <w:tcPr>
            <w:tcW w:w="1207" w:type="dxa"/>
            <w:tcBorders>
              <w:top w:val="nil"/>
              <w:left w:val="nil"/>
              <w:bottom w:val="single" w:sz="4" w:space="0" w:color="auto"/>
              <w:right w:val="single" w:sz="4" w:space="0" w:color="auto"/>
            </w:tcBorders>
            <w:shd w:val="clear" w:color="000000" w:fill="FFFFFF"/>
            <w:vAlign w:val="center"/>
            <w:hideMark/>
          </w:tcPr>
          <w:p w14:paraId="0FFD9224" w14:textId="77777777" w:rsidR="001D58A8" w:rsidRPr="001D58A8" w:rsidRDefault="001D58A8" w:rsidP="001D58A8">
            <w:pPr>
              <w:jc w:val="center"/>
              <w:rPr>
                <w:sz w:val="18"/>
                <w:szCs w:val="18"/>
              </w:rPr>
            </w:pPr>
            <w:r w:rsidRPr="001D58A8">
              <w:rPr>
                <w:sz w:val="18"/>
                <w:szCs w:val="18"/>
              </w:rPr>
              <w:t>5 128,0</w:t>
            </w:r>
          </w:p>
        </w:tc>
        <w:tc>
          <w:tcPr>
            <w:tcW w:w="1134" w:type="dxa"/>
            <w:tcBorders>
              <w:top w:val="nil"/>
              <w:left w:val="nil"/>
              <w:bottom w:val="single" w:sz="4" w:space="0" w:color="auto"/>
              <w:right w:val="single" w:sz="4" w:space="0" w:color="auto"/>
            </w:tcBorders>
            <w:shd w:val="clear" w:color="000000" w:fill="FFFFFF"/>
            <w:vAlign w:val="center"/>
            <w:hideMark/>
          </w:tcPr>
          <w:p w14:paraId="0DDC3956" w14:textId="77777777" w:rsidR="001D58A8" w:rsidRPr="001D58A8" w:rsidRDefault="001D58A8" w:rsidP="001D58A8">
            <w:pPr>
              <w:jc w:val="center"/>
              <w:rPr>
                <w:sz w:val="18"/>
                <w:szCs w:val="18"/>
              </w:rPr>
            </w:pPr>
            <w:r w:rsidRPr="001D58A8">
              <w:rPr>
                <w:sz w:val="18"/>
                <w:szCs w:val="18"/>
              </w:rPr>
              <w:t>5 333,0</w:t>
            </w:r>
          </w:p>
        </w:tc>
        <w:tc>
          <w:tcPr>
            <w:tcW w:w="1276" w:type="dxa"/>
            <w:tcBorders>
              <w:top w:val="nil"/>
              <w:left w:val="nil"/>
              <w:bottom w:val="single" w:sz="4" w:space="0" w:color="auto"/>
              <w:right w:val="single" w:sz="4" w:space="0" w:color="auto"/>
            </w:tcBorders>
            <w:shd w:val="clear" w:color="000000" w:fill="FFFFFF"/>
            <w:vAlign w:val="center"/>
            <w:hideMark/>
          </w:tcPr>
          <w:p w14:paraId="54904BF1" w14:textId="77777777" w:rsidR="001D58A8" w:rsidRPr="001D58A8" w:rsidRDefault="001D58A8" w:rsidP="001D58A8">
            <w:pPr>
              <w:jc w:val="center"/>
              <w:rPr>
                <w:sz w:val="18"/>
                <w:szCs w:val="18"/>
              </w:rPr>
            </w:pPr>
            <w:r w:rsidRPr="001D58A8">
              <w:rPr>
                <w:sz w:val="18"/>
                <w:szCs w:val="18"/>
              </w:rPr>
              <w:t>5 547,0</w:t>
            </w:r>
          </w:p>
        </w:tc>
      </w:tr>
      <w:tr w:rsidR="001D58A8" w:rsidRPr="001D58A8" w14:paraId="768C0C52" w14:textId="77777777" w:rsidTr="001D58A8">
        <w:trPr>
          <w:trHeight w:val="1602"/>
        </w:trPr>
        <w:tc>
          <w:tcPr>
            <w:tcW w:w="2870" w:type="dxa"/>
            <w:tcBorders>
              <w:top w:val="nil"/>
              <w:left w:val="single" w:sz="4" w:space="0" w:color="auto"/>
              <w:bottom w:val="single" w:sz="4" w:space="0" w:color="auto"/>
              <w:right w:val="single" w:sz="4" w:space="0" w:color="auto"/>
            </w:tcBorders>
            <w:shd w:val="clear" w:color="000000" w:fill="FFFFFF"/>
            <w:vAlign w:val="center"/>
            <w:hideMark/>
          </w:tcPr>
          <w:p w14:paraId="24221604" w14:textId="77777777" w:rsidR="001D58A8" w:rsidRPr="001D58A8" w:rsidRDefault="001D58A8" w:rsidP="001D58A8">
            <w:pPr>
              <w:rPr>
                <w:sz w:val="18"/>
                <w:szCs w:val="18"/>
              </w:rPr>
            </w:pPr>
            <w:r w:rsidRPr="001D58A8">
              <w:rPr>
                <w:sz w:val="18"/>
                <w:szCs w:val="18"/>
              </w:rPr>
              <w:lastRenderedPageBreak/>
              <w:t>Осуществление отдельных государственных полномочий Воронежской области по обеспечению выплаты вознаграждения, причитающегося приемному родителю (Социальное обеспечение и иные выплаты населению)</w:t>
            </w:r>
          </w:p>
        </w:tc>
        <w:tc>
          <w:tcPr>
            <w:tcW w:w="568" w:type="dxa"/>
            <w:tcBorders>
              <w:top w:val="nil"/>
              <w:left w:val="nil"/>
              <w:bottom w:val="single" w:sz="4" w:space="0" w:color="auto"/>
              <w:right w:val="single" w:sz="4" w:space="0" w:color="auto"/>
            </w:tcBorders>
            <w:shd w:val="clear" w:color="000000" w:fill="FFFFFF"/>
            <w:noWrap/>
            <w:vAlign w:val="center"/>
            <w:hideMark/>
          </w:tcPr>
          <w:p w14:paraId="4AB366CD" w14:textId="77777777" w:rsidR="001D58A8" w:rsidRPr="001D58A8" w:rsidRDefault="001D58A8" w:rsidP="001D58A8">
            <w:pPr>
              <w:jc w:val="center"/>
              <w:rPr>
                <w:sz w:val="18"/>
                <w:szCs w:val="18"/>
              </w:rPr>
            </w:pPr>
            <w:r w:rsidRPr="001D58A8">
              <w:rPr>
                <w:sz w:val="18"/>
                <w:szCs w:val="18"/>
              </w:rPr>
              <w:t>10</w:t>
            </w:r>
          </w:p>
        </w:tc>
        <w:tc>
          <w:tcPr>
            <w:tcW w:w="605" w:type="dxa"/>
            <w:tcBorders>
              <w:top w:val="nil"/>
              <w:left w:val="nil"/>
              <w:bottom w:val="single" w:sz="4" w:space="0" w:color="auto"/>
              <w:right w:val="single" w:sz="4" w:space="0" w:color="auto"/>
            </w:tcBorders>
            <w:shd w:val="clear" w:color="000000" w:fill="FFFFFF"/>
            <w:noWrap/>
            <w:vAlign w:val="center"/>
            <w:hideMark/>
          </w:tcPr>
          <w:p w14:paraId="5F7BAE06" w14:textId="77777777" w:rsidR="001D58A8" w:rsidRPr="001D58A8" w:rsidRDefault="001D58A8" w:rsidP="001D58A8">
            <w:pPr>
              <w:jc w:val="center"/>
              <w:rPr>
                <w:sz w:val="18"/>
                <w:szCs w:val="18"/>
              </w:rPr>
            </w:pPr>
            <w:r w:rsidRPr="001D58A8">
              <w:rPr>
                <w:sz w:val="18"/>
                <w:szCs w:val="18"/>
              </w:rPr>
              <w:t>04</w:t>
            </w:r>
          </w:p>
        </w:tc>
        <w:tc>
          <w:tcPr>
            <w:tcW w:w="1197" w:type="dxa"/>
            <w:tcBorders>
              <w:top w:val="nil"/>
              <w:left w:val="nil"/>
              <w:bottom w:val="single" w:sz="4" w:space="0" w:color="auto"/>
              <w:right w:val="single" w:sz="4" w:space="0" w:color="auto"/>
            </w:tcBorders>
            <w:shd w:val="clear" w:color="000000" w:fill="FFFFFF"/>
            <w:vAlign w:val="center"/>
            <w:hideMark/>
          </w:tcPr>
          <w:p w14:paraId="26CFF712" w14:textId="77777777" w:rsidR="001D58A8" w:rsidRPr="001D58A8" w:rsidRDefault="001D58A8" w:rsidP="001D58A8">
            <w:pPr>
              <w:jc w:val="center"/>
              <w:rPr>
                <w:sz w:val="18"/>
                <w:szCs w:val="18"/>
              </w:rPr>
            </w:pPr>
            <w:r w:rsidRPr="001D58A8">
              <w:rPr>
                <w:sz w:val="18"/>
                <w:szCs w:val="18"/>
              </w:rPr>
              <w:t>02 2 04 78542</w:t>
            </w:r>
          </w:p>
        </w:tc>
        <w:tc>
          <w:tcPr>
            <w:tcW w:w="636" w:type="dxa"/>
            <w:tcBorders>
              <w:top w:val="nil"/>
              <w:left w:val="nil"/>
              <w:bottom w:val="single" w:sz="4" w:space="0" w:color="auto"/>
              <w:right w:val="single" w:sz="4" w:space="0" w:color="auto"/>
            </w:tcBorders>
            <w:shd w:val="clear" w:color="000000" w:fill="FFFFFF"/>
            <w:noWrap/>
            <w:vAlign w:val="center"/>
            <w:hideMark/>
          </w:tcPr>
          <w:p w14:paraId="13462DAE" w14:textId="77777777" w:rsidR="001D58A8" w:rsidRPr="001D58A8" w:rsidRDefault="001D58A8" w:rsidP="001D58A8">
            <w:pPr>
              <w:jc w:val="center"/>
              <w:rPr>
                <w:sz w:val="18"/>
                <w:szCs w:val="18"/>
              </w:rPr>
            </w:pPr>
            <w:r w:rsidRPr="001D58A8">
              <w:rPr>
                <w:sz w:val="18"/>
                <w:szCs w:val="18"/>
              </w:rPr>
              <w:t>300</w:t>
            </w:r>
          </w:p>
        </w:tc>
        <w:tc>
          <w:tcPr>
            <w:tcW w:w="1207" w:type="dxa"/>
            <w:tcBorders>
              <w:top w:val="nil"/>
              <w:left w:val="nil"/>
              <w:bottom w:val="single" w:sz="4" w:space="0" w:color="auto"/>
              <w:right w:val="single" w:sz="4" w:space="0" w:color="auto"/>
            </w:tcBorders>
            <w:shd w:val="clear" w:color="000000" w:fill="FFFFFF"/>
            <w:vAlign w:val="center"/>
            <w:hideMark/>
          </w:tcPr>
          <w:p w14:paraId="06533246" w14:textId="77777777" w:rsidR="001D58A8" w:rsidRPr="001D58A8" w:rsidRDefault="001D58A8" w:rsidP="001D58A8">
            <w:pPr>
              <w:jc w:val="center"/>
              <w:rPr>
                <w:sz w:val="18"/>
                <w:szCs w:val="18"/>
              </w:rPr>
            </w:pPr>
            <w:r w:rsidRPr="001D58A8">
              <w:rPr>
                <w:sz w:val="18"/>
                <w:szCs w:val="18"/>
              </w:rPr>
              <w:t>5 128,0</w:t>
            </w:r>
          </w:p>
        </w:tc>
        <w:tc>
          <w:tcPr>
            <w:tcW w:w="1134" w:type="dxa"/>
            <w:tcBorders>
              <w:top w:val="nil"/>
              <w:left w:val="nil"/>
              <w:bottom w:val="single" w:sz="4" w:space="0" w:color="auto"/>
              <w:right w:val="single" w:sz="4" w:space="0" w:color="auto"/>
            </w:tcBorders>
            <w:shd w:val="clear" w:color="000000" w:fill="FFFFFF"/>
            <w:vAlign w:val="center"/>
            <w:hideMark/>
          </w:tcPr>
          <w:p w14:paraId="40BC5489" w14:textId="77777777" w:rsidR="001D58A8" w:rsidRPr="001D58A8" w:rsidRDefault="001D58A8" w:rsidP="001D58A8">
            <w:pPr>
              <w:jc w:val="center"/>
              <w:rPr>
                <w:sz w:val="18"/>
                <w:szCs w:val="18"/>
              </w:rPr>
            </w:pPr>
            <w:r w:rsidRPr="001D58A8">
              <w:rPr>
                <w:sz w:val="18"/>
                <w:szCs w:val="18"/>
              </w:rPr>
              <w:t>5 333,0</w:t>
            </w:r>
          </w:p>
        </w:tc>
        <w:tc>
          <w:tcPr>
            <w:tcW w:w="1276" w:type="dxa"/>
            <w:tcBorders>
              <w:top w:val="nil"/>
              <w:left w:val="nil"/>
              <w:bottom w:val="single" w:sz="4" w:space="0" w:color="auto"/>
              <w:right w:val="single" w:sz="4" w:space="0" w:color="auto"/>
            </w:tcBorders>
            <w:shd w:val="clear" w:color="000000" w:fill="FFFFFF"/>
            <w:vAlign w:val="center"/>
            <w:hideMark/>
          </w:tcPr>
          <w:p w14:paraId="1403F2F3" w14:textId="77777777" w:rsidR="001D58A8" w:rsidRPr="001D58A8" w:rsidRDefault="001D58A8" w:rsidP="001D58A8">
            <w:pPr>
              <w:jc w:val="center"/>
              <w:rPr>
                <w:sz w:val="18"/>
                <w:szCs w:val="18"/>
              </w:rPr>
            </w:pPr>
            <w:r w:rsidRPr="001D58A8">
              <w:rPr>
                <w:sz w:val="18"/>
                <w:szCs w:val="18"/>
              </w:rPr>
              <w:t>5 547,0</w:t>
            </w:r>
          </w:p>
        </w:tc>
      </w:tr>
      <w:tr w:rsidR="001D58A8" w:rsidRPr="001D58A8" w14:paraId="25A7DBFE" w14:textId="77777777" w:rsidTr="001D58A8">
        <w:trPr>
          <w:trHeight w:val="953"/>
        </w:trPr>
        <w:tc>
          <w:tcPr>
            <w:tcW w:w="2870" w:type="dxa"/>
            <w:tcBorders>
              <w:top w:val="nil"/>
              <w:left w:val="single" w:sz="4" w:space="0" w:color="auto"/>
              <w:bottom w:val="single" w:sz="4" w:space="0" w:color="auto"/>
              <w:right w:val="single" w:sz="4" w:space="0" w:color="auto"/>
            </w:tcBorders>
            <w:shd w:val="clear" w:color="000000" w:fill="FFFFFF"/>
            <w:vAlign w:val="center"/>
            <w:hideMark/>
          </w:tcPr>
          <w:p w14:paraId="75C1A0E5" w14:textId="77777777" w:rsidR="001D58A8" w:rsidRPr="001D58A8" w:rsidRDefault="001D58A8" w:rsidP="001D58A8">
            <w:pPr>
              <w:rPr>
                <w:sz w:val="18"/>
                <w:szCs w:val="18"/>
              </w:rPr>
            </w:pPr>
            <w:r w:rsidRPr="001D58A8">
              <w:rPr>
                <w:sz w:val="18"/>
                <w:szCs w:val="18"/>
              </w:rPr>
              <w:t>Основное мероприятие «Расходы на обеспечение выплат семьям опекунов на содержание подопечных детей»</w:t>
            </w:r>
          </w:p>
        </w:tc>
        <w:tc>
          <w:tcPr>
            <w:tcW w:w="568" w:type="dxa"/>
            <w:tcBorders>
              <w:top w:val="nil"/>
              <w:left w:val="nil"/>
              <w:bottom w:val="single" w:sz="4" w:space="0" w:color="auto"/>
              <w:right w:val="single" w:sz="4" w:space="0" w:color="auto"/>
            </w:tcBorders>
            <w:shd w:val="clear" w:color="000000" w:fill="FFFFFF"/>
            <w:noWrap/>
            <w:vAlign w:val="center"/>
            <w:hideMark/>
          </w:tcPr>
          <w:p w14:paraId="20465BD1" w14:textId="77777777" w:rsidR="001D58A8" w:rsidRPr="001D58A8" w:rsidRDefault="001D58A8" w:rsidP="001D58A8">
            <w:pPr>
              <w:jc w:val="center"/>
              <w:rPr>
                <w:sz w:val="18"/>
                <w:szCs w:val="18"/>
              </w:rPr>
            </w:pPr>
            <w:r w:rsidRPr="001D58A8">
              <w:rPr>
                <w:sz w:val="18"/>
                <w:szCs w:val="18"/>
              </w:rPr>
              <w:t>10</w:t>
            </w:r>
          </w:p>
        </w:tc>
        <w:tc>
          <w:tcPr>
            <w:tcW w:w="605" w:type="dxa"/>
            <w:tcBorders>
              <w:top w:val="nil"/>
              <w:left w:val="nil"/>
              <w:bottom w:val="single" w:sz="4" w:space="0" w:color="auto"/>
              <w:right w:val="single" w:sz="4" w:space="0" w:color="auto"/>
            </w:tcBorders>
            <w:shd w:val="clear" w:color="000000" w:fill="FFFFFF"/>
            <w:noWrap/>
            <w:vAlign w:val="center"/>
            <w:hideMark/>
          </w:tcPr>
          <w:p w14:paraId="463D26AF" w14:textId="77777777" w:rsidR="001D58A8" w:rsidRPr="001D58A8" w:rsidRDefault="001D58A8" w:rsidP="001D58A8">
            <w:pPr>
              <w:jc w:val="center"/>
              <w:rPr>
                <w:sz w:val="18"/>
                <w:szCs w:val="18"/>
              </w:rPr>
            </w:pPr>
            <w:r w:rsidRPr="001D58A8">
              <w:rPr>
                <w:sz w:val="18"/>
                <w:szCs w:val="18"/>
              </w:rPr>
              <w:t>04</w:t>
            </w:r>
          </w:p>
        </w:tc>
        <w:tc>
          <w:tcPr>
            <w:tcW w:w="1197" w:type="dxa"/>
            <w:tcBorders>
              <w:top w:val="nil"/>
              <w:left w:val="nil"/>
              <w:bottom w:val="single" w:sz="4" w:space="0" w:color="auto"/>
              <w:right w:val="single" w:sz="4" w:space="0" w:color="auto"/>
            </w:tcBorders>
            <w:shd w:val="clear" w:color="000000" w:fill="FFFFFF"/>
            <w:vAlign w:val="center"/>
            <w:hideMark/>
          </w:tcPr>
          <w:p w14:paraId="3301E589" w14:textId="77777777" w:rsidR="001D58A8" w:rsidRPr="001D58A8" w:rsidRDefault="001D58A8" w:rsidP="001D58A8">
            <w:pPr>
              <w:jc w:val="center"/>
              <w:rPr>
                <w:sz w:val="18"/>
                <w:szCs w:val="18"/>
              </w:rPr>
            </w:pPr>
            <w:r w:rsidRPr="001D58A8">
              <w:rPr>
                <w:sz w:val="18"/>
                <w:szCs w:val="18"/>
              </w:rPr>
              <w:t>02 2 05 00000</w:t>
            </w:r>
          </w:p>
        </w:tc>
        <w:tc>
          <w:tcPr>
            <w:tcW w:w="636" w:type="dxa"/>
            <w:tcBorders>
              <w:top w:val="nil"/>
              <w:left w:val="nil"/>
              <w:bottom w:val="single" w:sz="4" w:space="0" w:color="auto"/>
              <w:right w:val="single" w:sz="4" w:space="0" w:color="auto"/>
            </w:tcBorders>
            <w:shd w:val="clear" w:color="000000" w:fill="FFFFFF"/>
            <w:noWrap/>
            <w:vAlign w:val="center"/>
            <w:hideMark/>
          </w:tcPr>
          <w:p w14:paraId="6ACF8A10" w14:textId="77777777" w:rsidR="001D58A8" w:rsidRPr="001D58A8" w:rsidRDefault="001D58A8" w:rsidP="001D58A8">
            <w:pPr>
              <w:jc w:val="center"/>
              <w:rPr>
                <w:sz w:val="18"/>
                <w:szCs w:val="18"/>
              </w:rPr>
            </w:pPr>
          </w:p>
        </w:tc>
        <w:tc>
          <w:tcPr>
            <w:tcW w:w="1207" w:type="dxa"/>
            <w:tcBorders>
              <w:top w:val="nil"/>
              <w:left w:val="nil"/>
              <w:bottom w:val="single" w:sz="4" w:space="0" w:color="auto"/>
              <w:right w:val="single" w:sz="4" w:space="0" w:color="auto"/>
            </w:tcBorders>
            <w:shd w:val="clear" w:color="000000" w:fill="FFFFFF"/>
            <w:vAlign w:val="center"/>
            <w:hideMark/>
          </w:tcPr>
          <w:p w14:paraId="36F08B16" w14:textId="77777777" w:rsidR="001D58A8" w:rsidRPr="001D58A8" w:rsidRDefault="001D58A8" w:rsidP="001D58A8">
            <w:pPr>
              <w:jc w:val="center"/>
              <w:rPr>
                <w:sz w:val="18"/>
                <w:szCs w:val="18"/>
              </w:rPr>
            </w:pPr>
            <w:r w:rsidRPr="001D58A8">
              <w:rPr>
                <w:sz w:val="18"/>
                <w:szCs w:val="18"/>
              </w:rPr>
              <w:t>6 307,0</w:t>
            </w:r>
          </w:p>
        </w:tc>
        <w:tc>
          <w:tcPr>
            <w:tcW w:w="1134" w:type="dxa"/>
            <w:tcBorders>
              <w:top w:val="nil"/>
              <w:left w:val="nil"/>
              <w:bottom w:val="single" w:sz="4" w:space="0" w:color="auto"/>
              <w:right w:val="single" w:sz="4" w:space="0" w:color="auto"/>
            </w:tcBorders>
            <w:shd w:val="clear" w:color="000000" w:fill="FFFFFF"/>
            <w:vAlign w:val="center"/>
            <w:hideMark/>
          </w:tcPr>
          <w:p w14:paraId="4514ADD3" w14:textId="77777777" w:rsidR="001D58A8" w:rsidRPr="001D58A8" w:rsidRDefault="001D58A8" w:rsidP="001D58A8">
            <w:pPr>
              <w:jc w:val="center"/>
              <w:rPr>
                <w:sz w:val="18"/>
                <w:szCs w:val="18"/>
              </w:rPr>
            </w:pPr>
            <w:r w:rsidRPr="001D58A8">
              <w:rPr>
                <w:sz w:val="18"/>
                <w:szCs w:val="18"/>
              </w:rPr>
              <w:t>6 559,0</w:t>
            </w:r>
          </w:p>
        </w:tc>
        <w:tc>
          <w:tcPr>
            <w:tcW w:w="1276" w:type="dxa"/>
            <w:tcBorders>
              <w:top w:val="nil"/>
              <w:left w:val="nil"/>
              <w:bottom w:val="single" w:sz="4" w:space="0" w:color="auto"/>
              <w:right w:val="single" w:sz="4" w:space="0" w:color="auto"/>
            </w:tcBorders>
            <w:shd w:val="clear" w:color="000000" w:fill="FFFFFF"/>
            <w:vAlign w:val="center"/>
            <w:hideMark/>
          </w:tcPr>
          <w:p w14:paraId="455D4188" w14:textId="77777777" w:rsidR="001D58A8" w:rsidRPr="001D58A8" w:rsidRDefault="001D58A8" w:rsidP="001D58A8">
            <w:pPr>
              <w:jc w:val="center"/>
              <w:rPr>
                <w:sz w:val="18"/>
                <w:szCs w:val="18"/>
              </w:rPr>
            </w:pPr>
            <w:r w:rsidRPr="001D58A8">
              <w:rPr>
                <w:sz w:val="18"/>
                <w:szCs w:val="18"/>
              </w:rPr>
              <w:t>6 822,0</w:t>
            </w:r>
          </w:p>
        </w:tc>
      </w:tr>
      <w:tr w:rsidR="001D58A8" w:rsidRPr="001D58A8" w14:paraId="4C27C905" w14:textId="77777777" w:rsidTr="001D58A8">
        <w:trPr>
          <w:trHeight w:val="1673"/>
        </w:trPr>
        <w:tc>
          <w:tcPr>
            <w:tcW w:w="2870" w:type="dxa"/>
            <w:tcBorders>
              <w:top w:val="nil"/>
              <w:left w:val="single" w:sz="4" w:space="0" w:color="auto"/>
              <w:bottom w:val="single" w:sz="4" w:space="0" w:color="auto"/>
              <w:right w:val="single" w:sz="4" w:space="0" w:color="auto"/>
            </w:tcBorders>
            <w:shd w:val="clear" w:color="000000" w:fill="FFFFFF"/>
            <w:vAlign w:val="center"/>
            <w:hideMark/>
          </w:tcPr>
          <w:p w14:paraId="33AF7418" w14:textId="77777777" w:rsidR="001D58A8" w:rsidRPr="001D58A8" w:rsidRDefault="001D58A8" w:rsidP="001D58A8">
            <w:pPr>
              <w:rPr>
                <w:sz w:val="18"/>
                <w:szCs w:val="18"/>
              </w:rPr>
            </w:pPr>
            <w:r w:rsidRPr="001D58A8">
              <w:rPr>
                <w:sz w:val="18"/>
                <w:szCs w:val="18"/>
              </w:rPr>
              <w:t>Осуществление отдельных государственных полномочий Воронежской области по обеспечению выплат семьям опекунов на содержание подопечных детей (Социальное обеспечение и иные выплаты населению)</w:t>
            </w:r>
          </w:p>
        </w:tc>
        <w:tc>
          <w:tcPr>
            <w:tcW w:w="568" w:type="dxa"/>
            <w:tcBorders>
              <w:top w:val="nil"/>
              <w:left w:val="nil"/>
              <w:bottom w:val="single" w:sz="4" w:space="0" w:color="auto"/>
              <w:right w:val="single" w:sz="4" w:space="0" w:color="auto"/>
            </w:tcBorders>
            <w:shd w:val="clear" w:color="000000" w:fill="FFFFFF"/>
            <w:noWrap/>
            <w:vAlign w:val="center"/>
            <w:hideMark/>
          </w:tcPr>
          <w:p w14:paraId="6D0587DF" w14:textId="77777777" w:rsidR="001D58A8" w:rsidRPr="001D58A8" w:rsidRDefault="001D58A8" w:rsidP="001D58A8">
            <w:pPr>
              <w:jc w:val="center"/>
              <w:rPr>
                <w:sz w:val="18"/>
                <w:szCs w:val="18"/>
              </w:rPr>
            </w:pPr>
            <w:r w:rsidRPr="001D58A8">
              <w:rPr>
                <w:sz w:val="18"/>
                <w:szCs w:val="18"/>
              </w:rPr>
              <w:t>10</w:t>
            </w:r>
          </w:p>
        </w:tc>
        <w:tc>
          <w:tcPr>
            <w:tcW w:w="605" w:type="dxa"/>
            <w:tcBorders>
              <w:top w:val="nil"/>
              <w:left w:val="nil"/>
              <w:bottom w:val="single" w:sz="4" w:space="0" w:color="auto"/>
              <w:right w:val="single" w:sz="4" w:space="0" w:color="auto"/>
            </w:tcBorders>
            <w:shd w:val="clear" w:color="000000" w:fill="FFFFFF"/>
            <w:noWrap/>
            <w:vAlign w:val="center"/>
            <w:hideMark/>
          </w:tcPr>
          <w:p w14:paraId="083A56F9" w14:textId="77777777" w:rsidR="001D58A8" w:rsidRPr="001D58A8" w:rsidRDefault="001D58A8" w:rsidP="001D58A8">
            <w:pPr>
              <w:jc w:val="center"/>
              <w:rPr>
                <w:sz w:val="18"/>
                <w:szCs w:val="18"/>
              </w:rPr>
            </w:pPr>
            <w:r w:rsidRPr="001D58A8">
              <w:rPr>
                <w:sz w:val="18"/>
                <w:szCs w:val="18"/>
              </w:rPr>
              <w:t>04</w:t>
            </w:r>
          </w:p>
        </w:tc>
        <w:tc>
          <w:tcPr>
            <w:tcW w:w="1197" w:type="dxa"/>
            <w:tcBorders>
              <w:top w:val="nil"/>
              <w:left w:val="nil"/>
              <w:bottom w:val="single" w:sz="4" w:space="0" w:color="auto"/>
              <w:right w:val="single" w:sz="4" w:space="0" w:color="auto"/>
            </w:tcBorders>
            <w:shd w:val="clear" w:color="000000" w:fill="FFFFFF"/>
            <w:vAlign w:val="center"/>
            <w:hideMark/>
          </w:tcPr>
          <w:p w14:paraId="412743BB" w14:textId="77777777" w:rsidR="001D58A8" w:rsidRPr="001D58A8" w:rsidRDefault="001D58A8" w:rsidP="001D58A8">
            <w:pPr>
              <w:jc w:val="center"/>
              <w:rPr>
                <w:sz w:val="18"/>
                <w:szCs w:val="18"/>
              </w:rPr>
            </w:pPr>
            <w:r w:rsidRPr="001D58A8">
              <w:rPr>
                <w:sz w:val="18"/>
                <w:szCs w:val="18"/>
              </w:rPr>
              <w:t>02 2 05 78543</w:t>
            </w:r>
          </w:p>
        </w:tc>
        <w:tc>
          <w:tcPr>
            <w:tcW w:w="636" w:type="dxa"/>
            <w:tcBorders>
              <w:top w:val="nil"/>
              <w:left w:val="nil"/>
              <w:bottom w:val="single" w:sz="4" w:space="0" w:color="auto"/>
              <w:right w:val="single" w:sz="4" w:space="0" w:color="auto"/>
            </w:tcBorders>
            <w:shd w:val="clear" w:color="000000" w:fill="FFFFFF"/>
            <w:noWrap/>
            <w:vAlign w:val="center"/>
            <w:hideMark/>
          </w:tcPr>
          <w:p w14:paraId="1A5E3C65" w14:textId="77777777" w:rsidR="001D58A8" w:rsidRPr="001D58A8" w:rsidRDefault="001D58A8" w:rsidP="001D58A8">
            <w:pPr>
              <w:jc w:val="center"/>
              <w:rPr>
                <w:sz w:val="18"/>
                <w:szCs w:val="18"/>
              </w:rPr>
            </w:pPr>
            <w:r w:rsidRPr="001D58A8">
              <w:rPr>
                <w:sz w:val="18"/>
                <w:szCs w:val="18"/>
              </w:rPr>
              <w:t>300</w:t>
            </w:r>
          </w:p>
        </w:tc>
        <w:tc>
          <w:tcPr>
            <w:tcW w:w="1207" w:type="dxa"/>
            <w:tcBorders>
              <w:top w:val="nil"/>
              <w:left w:val="nil"/>
              <w:bottom w:val="single" w:sz="4" w:space="0" w:color="auto"/>
              <w:right w:val="single" w:sz="4" w:space="0" w:color="auto"/>
            </w:tcBorders>
            <w:shd w:val="clear" w:color="000000" w:fill="FFFFFF"/>
            <w:vAlign w:val="center"/>
            <w:hideMark/>
          </w:tcPr>
          <w:p w14:paraId="2C3FB1E7" w14:textId="77777777" w:rsidR="001D58A8" w:rsidRPr="001D58A8" w:rsidRDefault="001D58A8" w:rsidP="001D58A8">
            <w:pPr>
              <w:jc w:val="center"/>
              <w:rPr>
                <w:sz w:val="18"/>
                <w:szCs w:val="18"/>
              </w:rPr>
            </w:pPr>
            <w:r w:rsidRPr="001D58A8">
              <w:rPr>
                <w:sz w:val="18"/>
                <w:szCs w:val="18"/>
              </w:rPr>
              <w:t>6 307,0</w:t>
            </w:r>
          </w:p>
        </w:tc>
        <w:tc>
          <w:tcPr>
            <w:tcW w:w="1134" w:type="dxa"/>
            <w:tcBorders>
              <w:top w:val="nil"/>
              <w:left w:val="nil"/>
              <w:bottom w:val="single" w:sz="4" w:space="0" w:color="auto"/>
              <w:right w:val="single" w:sz="4" w:space="0" w:color="auto"/>
            </w:tcBorders>
            <w:shd w:val="clear" w:color="000000" w:fill="FFFFFF"/>
            <w:vAlign w:val="center"/>
            <w:hideMark/>
          </w:tcPr>
          <w:p w14:paraId="2298C223" w14:textId="77777777" w:rsidR="001D58A8" w:rsidRPr="001D58A8" w:rsidRDefault="001D58A8" w:rsidP="001D58A8">
            <w:pPr>
              <w:jc w:val="center"/>
              <w:rPr>
                <w:sz w:val="18"/>
                <w:szCs w:val="18"/>
              </w:rPr>
            </w:pPr>
            <w:r w:rsidRPr="001D58A8">
              <w:rPr>
                <w:sz w:val="18"/>
                <w:szCs w:val="18"/>
              </w:rPr>
              <w:t>6 559,0</w:t>
            </w:r>
          </w:p>
        </w:tc>
        <w:tc>
          <w:tcPr>
            <w:tcW w:w="1276" w:type="dxa"/>
            <w:tcBorders>
              <w:top w:val="nil"/>
              <w:left w:val="nil"/>
              <w:bottom w:val="single" w:sz="4" w:space="0" w:color="auto"/>
              <w:right w:val="single" w:sz="4" w:space="0" w:color="auto"/>
            </w:tcBorders>
            <w:shd w:val="clear" w:color="000000" w:fill="FFFFFF"/>
            <w:vAlign w:val="center"/>
            <w:hideMark/>
          </w:tcPr>
          <w:p w14:paraId="595C7CAC" w14:textId="77777777" w:rsidR="001D58A8" w:rsidRPr="001D58A8" w:rsidRDefault="001D58A8" w:rsidP="001D58A8">
            <w:pPr>
              <w:jc w:val="center"/>
              <w:rPr>
                <w:sz w:val="18"/>
                <w:szCs w:val="18"/>
              </w:rPr>
            </w:pPr>
            <w:r w:rsidRPr="001D58A8">
              <w:rPr>
                <w:sz w:val="18"/>
                <w:szCs w:val="18"/>
              </w:rPr>
              <w:t>6 822,0</w:t>
            </w:r>
          </w:p>
        </w:tc>
      </w:tr>
      <w:tr w:rsidR="001D58A8" w:rsidRPr="001D58A8" w14:paraId="3276AB49" w14:textId="77777777" w:rsidTr="001D58A8">
        <w:trPr>
          <w:trHeight w:val="1673"/>
        </w:trPr>
        <w:tc>
          <w:tcPr>
            <w:tcW w:w="2870" w:type="dxa"/>
            <w:tcBorders>
              <w:top w:val="nil"/>
              <w:left w:val="single" w:sz="4" w:space="0" w:color="auto"/>
              <w:bottom w:val="single" w:sz="4" w:space="0" w:color="auto"/>
              <w:right w:val="single" w:sz="4" w:space="0" w:color="auto"/>
            </w:tcBorders>
            <w:shd w:val="clear" w:color="000000" w:fill="FFFFFF"/>
            <w:vAlign w:val="center"/>
            <w:hideMark/>
          </w:tcPr>
          <w:p w14:paraId="2D57AC4B" w14:textId="77777777" w:rsidR="001D58A8" w:rsidRPr="001D58A8" w:rsidRDefault="001D58A8" w:rsidP="001D58A8">
            <w:pPr>
              <w:rPr>
                <w:sz w:val="18"/>
                <w:szCs w:val="18"/>
              </w:rPr>
            </w:pPr>
            <w:r w:rsidRPr="001D58A8">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568" w:type="dxa"/>
            <w:tcBorders>
              <w:top w:val="nil"/>
              <w:left w:val="nil"/>
              <w:bottom w:val="single" w:sz="4" w:space="0" w:color="auto"/>
              <w:right w:val="single" w:sz="4" w:space="0" w:color="auto"/>
            </w:tcBorders>
            <w:shd w:val="clear" w:color="000000" w:fill="FFFFFF"/>
            <w:noWrap/>
            <w:vAlign w:val="center"/>
            <w:hideMark/>
          </w:tcPr>
          <w:p w14:paraId="17798D2B" w14:textId="77777777" w:rsidR="001D58A8" w:rsidRPr="001D58A8" w:rsidRDefault="001D58A8" w:rsidP="001D58A8">
            <w:pPr>
              <w:jc w:val="center"/>
              <w:rPr>
                <w:sz w:val="18"/>
                <w:szCs w:val="18"/>
              </w:rPr>
            </w:pPr>
            <w:r w:rsidRPr="001D58A8">
              <w:rPr>
                <w:sz w:val="18"/>
                <w:szCs w:val="18"/>
              </w:rPr>
              <w:t>10</w:t>
            </w:r>
          </w:p>
        </w:tc>
        <w:tc>
          <w:tcPr>
            <w:tcW w:w="605" w:type="dxa"/>
            <w:tcBorders>
              <w:top w:val="nil"/>
              <w:left w:val="nil"/>
              <w:bottom w:val="single" w:sz="4" w:space="0" w:color="auto"/>
              <w:right w:val="single" w:sz="4" w:space="0" w:color="auto"/>
            </w:tcBorders>
            <w:shd w:val="clear" w:color="000000" w:fill="FFFFFF"/>
            <w:noWrap/>
            <w:vAlign w:val="center"/>
            <w:hideMark/>
          </w:tcPr>
          <w:p w14:paraId="2D296EE2" w14:textId="77777777" w:rsidR="001D58A8" w:rsidRPr="001D58A8" w:rsidRDefault="001D58A8" w:rsidP="001D58A8">
            <w:pPr>
              <w:jc w:val="center"/>
              <w:rPr>
                <w:sz w:val="18"/>
                <w:szCs w:val="18"/>
              </w:rPr>
            </w:pPr>
            <w:r w:rsidRPr="001D58A8">
              <w:rPr>
                <w:sz w:val="18"/>
                <w:szCs w:val="18"/>
              </w:rPr>
              <w:t>04</w:t>
            </w:r>
          </w:p>
        </w:tc>
        <w:tc>
          <w:tcPr>
            <w:tcW w:w="1197" w:type="dxa"/>
            <w:tcBorders>
              <w:top w:val="nil"/>
              <w:left w:val="nil"/>
              <w:bottom w:val="single" w:sz="4" w:space="0" w:color="auto"/>
              <w:right w:val="single" w:sz="4" w:space="0" w:color="auto"/>
            </w:tcBorders>
            <w:shd w:val="clear" w:color="000000" w:fill="FFFFFF"/>
            <w:vAlign w:val="center"/>
            <w:hideMark/>
          </w:tcPr>
          <w:p w14:paraId="298F99C9" w14:textId="77777777" w:rsidR="001D58A8" w:rsidRPr="001D58A8" w:rsidRDefault="001D58A8" w:rsidP="001D58A8">
            <w:pPr>
              <w:jc w:val="center"/>
              <w:rPr>
                <w:sz w:val="18"/>
                <w:szCs w:val="18"/>
              </w:rPr>
            </w:pPr>
            <w:r w:rsidRPr="001D58A8">
              <w:rPr>
                <w:sz w:val="18"/>
                <w:szCs w:val="18"/>
              </w:rPr>
              <w:t>60 0 00 00000</w:t>
            </w:r>
          </w:p>
        </w:tc>
        <w:tc>
          <w:tcPr>
            <w:tcW w:w="636" w:type="dxa"/>
            <w:tcBorders>
              <w:top w:val="nil"/>
              <w:left w:val="nil"/>
              <w:bottom w:val="single" w:sz="4" w:space="0" w:color="auto"/>
              <w:right w:val="single" w:sz="4" w:space="0" w:color="auto"/>
            </w:tcBorders>
            <w:shd w:val="clear" w:color="000000" w:fill="FFFFFF"/>
            <w:noWrap/>
            <w:vAlign w:val="center"/>
          </w:tcPr>
          <w:p w14:paraId="050B8B04" w14:textId="77777777" w:rsidR="001D58A8" w:rsidRPr="001D58A8" w:rsidRDefault="001D58A8" w:rsidP="001D58A8">
            <w:pPr>
              <w:jc w:val="center"/>
              <w:rPr>
                <w:sz w:val="18"/>
                <w:szCs w:val="18"/>
              </w:rPr>
            </w:pPr>
          </w:p>
        </w:tc>
        <w:tc>
          <w:tcPr>
            <w:tcW w:w="1207" w:type="dxa"/>
            <w:tcBorders>
              <w:top w:val="nil"/>
              <w:left w:val="nil"/>
              <w:bottom w:val="single" w:sz="4" w:space="0" w:color="auto"/>
              <w:right w:val="single" w:sz="4" w:space="0" w:color="auto"/>
            </w:tcBorders>
            <w:shd w:val="clear" w:color="000000" w:fill="FFFFFF"/>
            <w:vAlign w:val="center"/>
            <w:hideMark/>
          </w:tcPr>
          <w:p w14:paraId="26E0C783" w14:textId="77777777" w:rsidR="001D58A8" w:rsidRPr="001D58A8" w:rsidRDefault="001D58A8" w:rsidP="001D58A8">
            <w:pPr>
              <w:jc w:val="center"/>
              <w:rPr>
                <w:sz w:val="18"/>
                <w:szCs w:val="18"/>
              </w:rPr>
            </w:pPr>
            <w:r w:rsidRPr="001D58A8">
              <w:rPr>
                <w:sz w:val="18"/>
                <w:szCs w:val="18"/>
              </w:rPr>
              <w:t>6 027,0</w:t>
            </w:r>
          </w:p>
        </w:tc>
        <w:tc>
          <w:tcPr>
            <w:tcW w:w="1134" w:type="dxa"/>
            <w:tcBorders>
              <w:top w:val="nil"/>
              <w:left w:val="nil"/>
              <w:bottom w:val="single" w:sz="4" w:space="0" w:color="auto"/>
              <w:right w:val="single" w:sz="4" w:space="0" w:color="auto"/>
            </w:tcBorders>
            <w:shd w:val="clear" w:color="000000" w:fill="FFFFFF"/>
            <w:vAlign w:val="center"/>
            <w:hideMark/>
          </w:tcPr>
          <w:p w14:paraId="1852A2C4" w14:textId="77777777" w:rsidR="001D58A8" w:rsidRPr="001D58A8" w:rsidRDefault="001D58A8" w:rsidP="001D58A8">
            <w:pPr>
              <w:jc w:val="center"/>
              <w:rPr>
                <w:sz w:val="18"/>
                <w:szCs w:val="18"/>
              </w:rPr>
            </w:pPr>
            <w:r w:rsidRPr="001D58A8">
              <w:rPr>
                <w:sz w:val="18"/>
                <w:szCs w:val="18"/>
              </w:rPr>
              <w:t>10 700,4</w:t>
            </w:r>
          </w:p>
        </w:tc>
        <w:tc>
          <w:tcPr>
            <w:tcW w:w="1276" w:type="dxa"/>
            <w:tcBorders>
              <w:top w:val="nil"/>
              <w:left w:val="nil"/>
              <w:bottom w:val="single" w:sz="4" w:space="0" w:color="auto"/>
              <w:right w:val="single" w:sz="4" w:space="0" w:color="auto"/>
            </w:tcBorders>
            <w:shd w:val="clear" w:color="000000" w:fill="FFFFFF"/>
            <w:vAlign w:val="center"/>
            <w:hideMark/>
          </w:tcPr>
          <w:p w14:paraId="353AF931" w14:textId="77777777" w:rsidR="001D58A8" w:rsidRPr="001D58A8" w:rsidRDefault="001D58A8" w:rsidP="001D58A8">
            <w:pPr>
              <w:jc w:val="center"/>
              <w:rPr>
                <w:sz w:val="18"/>
                <w:szCs w:val="18"/>
              </w:rPr>
            </w:pPr>
            <w:r w:rsidRPr="001D58A8">
              <w:rPr>
                <w:sz w:val="18"/>
                <w:szCs w:val="18"/>
              </w:rPr>
              <w:t>10 735,1</w:t>
            </w:r>
          </w:p>
        </w:tc>
      </w:tr>
      <w:tr w:rsidR="001D58A8" w:rsidRPr="001D58A8" w14:paraId="1C46983B" w14:textId="77777777" w:rsidTr="001D58A8">
        <w:trPr>
          <w:trHeight w:val="1332"/>
        </w:trPr>
        <w:tc>
          <w:tcPr>
            <w:tcW w:w="2870" w:type="dxa"/>
            <w:tcBorders>
              <w:top w:val="nil"/>
              <w:left w:val="single" w:sz="4" w:space="0" w:color="auto"/>
              <w:bottom w:val="single" w:sz="4" w:space="0" w:color="auto"/>
              <w:right w:val="single" w:sz="4" w:space="0" w:color="auto"/>
            </w:tcBorders>
            <w:shd w:val="clear" w:color="000000" w:fill="FFFFFF"/>
            <w:vAlign w:val="center"/>
            <w:hideMark/>
          </w:tcPr>
          <w:p w14:paraId="0D95EB3C" w14:textId="77777777" w:rsidR="001D58A8" w:rsidRPr="001D58A8" w:rsidRDefault="001D58A8" w:rsidP="001D58A8">
            <w:pPr>
              <w:rPr>
                <w:sz w:val="18"/>
                <w:szCs w:val="18"/>
              </w:rPr>
            </w:pPr>
            <w:r w:rsidRPr="001D58A8">
              <w:rPr>
                <w:sz w:val="18"/>
                <w:szCs w:val="18"/>
              </w:rPr>
              <w:t>Подпрограмма «Обеспечение доступным и комфортным жильем и коммунальными услугами населения Рамонского муниципального района Воронежской области»</w:t>
            </w:r>
          </w:p>
        </w:tc>
        <w:tc>
          <w:tcPr>
            <w:tcW w:w="568" w:type="dxa"/>
            <w:tcBorders>
              <w:top w:val="nil"/>
              <w:left w:val="nil"/>
              <w:bottom w:val="single" w:sz="4" w:space="0" w:color="auto"/>
              <w:right w:val="single" w:sz="4" w:space="0" w:color="auto"/>
            </w:tcBorders>
            <w:shd w:val="clear" w:color="000000" w:fill="FFFFFF"/>
            <w:noWrap/>
            <w:vAlign w:val="center"/>
            <w:hideMark/>
          </w:tcPr>
          <w:p w14:paraId="4B6E1CDC" w14:textId="77777777" w:rsidR="001D58A8" w:rsidRPr="001D58A8" w:rsidRDefault="001D58A8" w:rsidP="001D58A8">
            <w:pPr>
              <w:jc w:val="center"/>
              <w:rPr>
                <w:sz w:val="18"/>
                <w:szCs w:val="18"/>
              </w:rPr>
            </w:pPr>
            <w:r w:rsidRPr="001D58A8">
              <w:rPr>
                <w:sz w:val="18"/>
                <w:szCs w:val="18"/>
              </w:rPr>
              <w:t>10</w:t>
            </w:r>
          </w:p>
        </w:tc>
        <w:tc>
          <w:tcPr>
            <w:tcW w:w="605" w:type="dxa"/>
            <w:tcBorders>
              <w:top w:val="nil"/>
              <w:left w:val="nil"/>
              <w:bottom w:val="single" w:sz="4" w:space="0" w:color="auto"/>
              <w:right w:val="single" w:sz="4" w:space="0" w:color="auto"/>
            </w:tcBorders>
            <w:shd w:val="clear" w:color="000000" w:fill="FFFFFF"/>
            <w:noWrap/>
            <w:vAlign w:val="center"/>
            <w:hideMark/>
          </w:tcPr>
          <w:p w14:paraId="5A560960" w14:textId="77777777" w:rsidR="001D58A8" w:rsidRPr="001D58A8" w:rsidRDefault="001D58A8" w:rsidP="001D58A8">
            <w:pPr>
              <w:jc w:val="center"/>
              <w:rPr>
                <w:sz w:val="18"/>
                <w:szCs w:val="18"/>
              </w:rPr>
            </w:pPr>
            <w:r w:rsidRPr="001D58A8">
              <w:rPr>
                <w:sz w:val="18"/>
                <w:szCs w:val="18"/>
              </w:rPr>
              <w:t>04</w:t>
            </w:r>
          </w:p>
        </w:tc>
        <w:tc>
          <w:tcPr>
            <w:tcW w:w="1197" w:type="dxa"/>
            <w:tcBorders>
              <w:top w:val="nil"/>
              <w:left w:val="nil"/>
              <w:bottom w:val="single" w:sz="4" w:space="0" w:color="auto"/>
              <w:right w:val="single" w:sz="4" w:space="0" w:color="auto"/>
            </w:tcBorders>
            <w:shd w:val="clear" w:color="000000" w:fill="FFFFFF"/>
            <w:vAlign w:val="center"/>
            <w:hideMark/>
          </w:tcPr>
          <w:p w14:paraId="31B27F78" w14:textId="77777777" w:rsidR="001D58A8" w:rsidRPr="001D58A8" w:rsidRDefault="001D58A8" w:rsidP="001D58A8">
            <w:pPr>
              <w:jc w:val="center"/>
              <w:rPr>
                <w:sz w:val="18"/>
                <w:szCs w:val="18"/>
              </w:rPr>
            </w:pPr>
            <w:r w:rsidRPr="001D58A8">
              <w:rPr>
                <w:sz w:val="18"/>
                <w:szCs w:val="18"/>
              </w:rPr>
              <w:t>60 2 00 00000</w:t>
            </w:r>
          </w:p>
        </w:tc>
        <w:tc>
          <w:tcPr>
            <w:tcW w:w="636" w:type="dxa"/>
            <w:tcBorders>
              <w:top w:val="nil"/>
              <w:left w:val="nil"/>
              <w:bottom w:val="single" w:sz="4" w:space="0" w:color="auto"/>
              <w:right w:val="single" w:sz="4" w:space="0" w:color="auto"/>
            </w:tcBorders>
            <w:shd w:val="clear" w:color="000000" w:fill="FFFFFF"/>
            <w:noWrap/>
            <w:vAlign w:val="center"/>
          </w:tcPr>
          <w:p w14:paraId="27D0DF09" w14:textId="77777777" w:rsidR="001D58A8" w:rsidRPr="001D58A8" w:rsidRDefault="001D58A8" w:rsidP="001D58A8">
            <w:pPr>
              <w:jc w:val="center"/>
              <w:rPr>
                <w:sz w:val="18"/>
                <w:szCs w:val="18"/>
              </w:rPr>
            </w:pPr>
          </w:p>
        </w:tc>
        <w:tc>
          <w:tcPr>
            <w:tcW w:w="1207" w:type="dxa"/>
            <w:tcBorders>
              <w:top w:val="nil"/>
              <w:left w:val="nil"/>
              <w:bottom w:val="single" w:sz="4" w:space="0" w:color="auto"/>
              <w:right w:val="single" w:sz="4" w:space="0" w:color="auto"/>
            </w:tcBorders>
            <w:shd w:val="clear" w:color="000000" w:fill="FFFFFF"/>
            <w:vAlign w:val="center"/>
            <w:hideMark/>
          </w:tcPr>
          <w:p w14:paraId="130917D7" w14:textId="77777777" w:rsidR="001D58A8" w:rsidRPr="001D58A8" w:rsidRDefault="001D58A8" w:rsidP="001D58A8">
            <w:pPr>
              <w:jc w:val="center"/>
              <w:rPr>
                <w:sz w:val="18"/>
                <w:szCs w:val="18"/>
              </w:rPr>
            </w:pPr>
            <w:r w:rsidRPr="001D58A8">
              <w:rPr>
                <w:sz w:val="18"/>
                <w:szCs w:val="18"/>
              </w:rPr>
              <w:t>6 027,0</w:t>
            </w:r>
          </w:p>
        </w:tc>
        <w:tc>
          <w:tcPr>
            <w:tcW w:w="1134" w:type="dxa"/>
            <w:tcBorders>
              <w:top w:val="nil"/>
              <w:left w:val="nil"/>
              <w:bottom w:val="single" w:sz="4" w:space="0" w:color="auto"/>
              <w:right w:val="single" w:sz="4" w:space="0" w:color="auto"/>
            </w:tcBorders>
            <w:shd w:val="clear" w:color="000000" w:fill="FFFFFF"/>
            <w:vAlign w:val="center"/>
            <w:hideMark/>
          </w:tcPr>
          <w:p w14:paraId="5EE45617" w14:textId="77777777" w:rsidR="001D58A8" w:rsidRPr="001D58A8" w:rsidRDefault="001D58A8" w:rsidP="001D58A8">
            <w:pPr>
              <w:jc w:val="center"/>
              <w:rPr>
                <w:sz w:val="18"/>
                <w:szCs w:val="18"/>
              </w:rPr>
            </w:pPr>
            <w:r w:rsidRPr="001D58A8">
              <w:rPr>
                <w:sz w:val="18"/>
                <w:szCs w:val="18"/>
              </w:rPr>
              <w:t>10 700,4</w:t>
            </w:r>
          </w:p>
        </w:tc>
        <w:tc>
          <w:tcPr>
            <w:tcW w:w="1276" w:type="dxa"/>
            <w:tcBorders>
              <w:top w:val="nil"/>
              <w:left w:val="nil"/>
              <w:bottom w:val="single" w:sz="4" w:space="0" w:color="auto"/>
              <w:right w:val="single" w:sz="4" w:space="0" w:color="auto"/>
            </w:tcBorders>
            <w:shd w:val="clear" w:color="000000" w:fill="FFFFFF"/>
            <w:vAlign w:val="center"/>
            <w:hideMark/>
          </w:tcPr>
          <w:p w14:paraId="78C79907" w14:textId="77777777" w:rsidR="001D58A8" w:rsidRPr="001D58A8" w:rsidRDefault="001D58A8" w:rsidP="001D58A8">
            <w:pPr>
              <w:jc w:val="center"/>
              <w:rPr>
                <w:sz w:val="18"/>
                <w:szCs w:val="18"/>
              </w:rPr>
            </w:pPr>
            <w:r w:rsidRPr="001D58A8">
              <w:rPr>
                <w:sz w:val="18"/>
                <w:szCs w:val="18"/>
              </w:rPr>
              <w:t>10 735,1</w:t>
            </w:r>
          </w:p>
        </w:tc>
      </w:tr>
      <w:tr w:rsidR="001D58A8" w:rsidRPr="001D58A8" w14:paraId="489EFA36" w14:textId="77777777" w:rsidTr="001D58A8">
        <w:trPr>
          <w:trHeight w:val="735"/>
        </w:trPr>
        <w:tc>
          <w:tcPr>
            <w:tcW w:w="2870" w:type="dxa"/>
            <w:tcBorders>
              <w:top w:val="nil"/>
              <w:left w:val="single" w:sz="4" w:space="0" w:color="auto"/>
              <w:bottom w:val="single" w:sz="4" w:space="0" w:color="auto"/>
              <w:right w:val="single" w:sz="4" w:space="0" w:color="auto"/>
            </w:tcBorders>
            <w:shd w:val="clear" w:color="000000" w:fill="FFFFFF"/>
            <w:vAlign w:val="center"/>
            <w:hideMark/>
          </w:tcPr>
          <w:p w14:paraId="5B4ADE7B" w14:textId="77777777" w:rsidR="001D58A8" w:rsidRPr="001D58A8" w:rsidRDefault="001D58A8" w:rsidP="001D58A8">
            <w:pPr>
              <w:rPr>
                <w:sz w:val="18"/>
                <w:szCs w:val="18"/>
              </w:rPr>
            </w:pPr>
            <w:r w:rsidRPr="001D58A8">
              <w:rPr>
                <w:sz w:val="18"/>
                <w:szCs w:val="18"/>
              </w:rPr>
              <w:t>Основное мероприятие «Обеспечение жильем молодых семей»</w:t>
            </w:r>
          </w:p>
        </w:tc>
        <w:tc>
          <w:tcPr>
            <w:tcW w:w="568" w:type="dxa"/>
            <w:tcBorders>
              <w:top w:val="nil"/>
              <w:left w:val="nil"/>
              <w:bottom w:val="single" w:sz="4" w:space="0" w:color="auto"/>
              <w:right w:val="single" w:sz="4" w:space="0" w:color="auto"/>
            </w:tcBorders>
            <w:shd w:val="clear" w:color="000000" w:fill="FFFFFF"/>
            <w:noWrap/>
            <w:vAlign w:val="center"/>
            <w:hideMark/>
          </w:tcPr>
          <w:p w14:paraId="624606B9" w14:textId="77777777" w:rsidR="001D58A8" w:rsidRPr="001D58A8" w:rsidRDefault="001D58A8" w:rsidP="001D58A8">
            <w:pPr>
              <w:jc w:val="center"/>
              <w:rPr>
                <w:sz w:val="18"/>
                <w:szCs w:val="18"/>
              </w:rPr>
            </w:pPr>
            <w:r w:rsidRPr="001D58A8">
              <w:rPr>
                <w:sz w:val="18"/>
                <w:szCs w:val="18"/>
              </w:rPr>
              <w:t>10</w:t>
            </w:r>
          </w:p>
        </w:tc>
        <w:tc>
          <w:tcPr>
            <w:tcW w:w="605" w:type="dxa"/>
            <w:tcBorders>
              <w:top w:val="nil"/>
              <w:left w:val="nil"/>
              <w:bottom w:val="single" w:sz="4" w:space="0" w:color="auto"/>
              <w:right w:val="single" w:sz="4" w:space="0" w:color="auto"/>
            </w:tcBorders>
            <w:shd w:val="clear" w:color="000000" w:fill="FFFFFF"/>
            <w:noWrap/>
            <w:vAlign w:val="center"/>
            <w:hideMark/>
          </w:tcPr>
          <w:p w14:paraId="337CD295" w14:textId="77777777" w:rsidR="001D58A8" w:rsidRPr="001D58A8" w:rsidRDefault="001D58A8" w:rsidP="001D58A8">
            <w:pPr>
              <w:jc w:val="center"/>
              <w:rPr>
                <w:sz w:val="18"/>
                <w:szCs w:val="18"/>
              </w:rPr>
            </w:pPr>
            <w:r w:rsidRPr="001D58A8">
              <w:rPr>
                <w:sz w:val="18"/>
                <w:szCs w:val="18"/>
              </w:rPr>
              <w:t>04</w:t>
            </w:r>
          </w:p>
        </w:tc>
        <w:tc>
          <w:tcPr>
            <w:tcW w:w="1197" w:type="dxa"/>
            <w:tcBorders>
              <w:top w:val="nil"/>
              <w:left w:val="nil"/>
              <w:bottom w:val="single" w:sz="4" w:space="0" w:color="auto"/>
              <w:right w:val="single" w:sz="4" w:space="0" w:color="auto"/>
            </w:tcBorders>
            <w:shd w:val="clear" w:color="000000" w:fill="FFFFFF"/>
            <w:vAlign w:val="center"/>
            <w:hideMark/>
          </w:tcPr>
          <w:p w14:paraId="56A75CC5" w14:textId="77777777" w:rsidR="001D58A8" w:rsidRPr="001D58A8" w:rsidRDefault="001D58A8" w:rsidP="001D58A8">
            <w:pPr>
              <w:jc w:val="center"/>
              <w:rPr>
                <w:sz w:val="18"/>
                <w:szCs w:val="18"/>
              </w:rPr>
            </w:pPr>
            <w:r w:rsidRPr="001D58A8">
              <w:rPr>
                <w:sz w:val="18"/>
                <w:szCs w:val="18"/>
              </w:rPr>
              <w:t>60 2 01 00000</w:t>
            </w:r>
          </w:p>
        </w:tc>
        <w:tc>
          <w:tcPr>
            <w:tcW w:w="636" w:type="dxa"/>
            <w:tcBorders>
              <w:top w:val="nil"/>
              <w:left w:val="nil"/>
              <w:bottom w:val="single" w:sz="4" w:space="0" w:color="auto"/>
              <w:right w:val="single" w:sz="4" w:space="0" w:color="auto"/>
            </w:tcBorders>
            <w:shd w:val="clear" w:color="000000" w:fill="FFFFFF"/>
            <w:noWrap/>
            <w:vAlign w:val="center"/>
            <w:hideMark/>
          </w:tcPr>
          <w:p w14:paraId="6D9EC5B5" w14:textId="77777777" w:rsidR="001D58A8" w:rsidRPr="001D58A8" w:rsidRDefault="001D58A8" w:rsidP="001D58A8">
            <w:pPr>
              <w:jc w:val="center"/>
              <w:rPr>
                <w:sz w:val="18"/>
                <w:szCs w:val="18"/>
              </w:rPr>
            </w:pPr>
          </w:p>
        </w:tc>
        <w:tc>
          <w:tcPr>
            <w:tcW w:w="1207" w:type="dxa"/>
            <w:tcBorders>
              <w:top w:val="nil"/>
              <w:left w:val="nil"/>
              <w:bottom w:val="single" w:sz="4" w:space="0" w:color="auto"/>
              <w:right w:val="single" w:sz="4" w:space="0" w:color="auto"/>
            </w:tcBorders>
            <w:shd w:val="clear" w:color="000000" w:fill="FFFFFF"/>
            <w:vAlign w:val="center"/>
            <w:hideMark/>
          </w:tcPr>
          <w:p w14:paraId="7F13B047" w14:textId="77777777" w:rsidR="001D58A8" w:rsidRPr="001D58A8" w:rsidRDefault="001D58A8" w:rsidP="001D58A8">
            <w:pPr>
              <w:jc w:val="center"/>
              <w:rPr>
                <w:sz w:val="18"/>
                <w:szCs w:val="18"/>
              </w:rPr>
            </w:pPr>
            <w:r w:rsidRPr="001D58A8">
              <w:rPr>
                <w:sz w:val="18"/>
                <w:szCs w:val="18"/>
              </w:rPr>
              <w:t>6 027,0</w:t>
            </w:r>
          </w:p>
        </w:tc>
        <w:tc>
          <w:tcPr>
            <w:tcW w:w="1134" w:type="dxa"/>
            <w:tcBorders>
              <w:top w:val="nil"/>
              <w:left w:val="nil"/>
              <w:bottom w:val="single" w:sz="4" w:space="0" w:color="auto"/>
              <w:right w:val="single" w:sz="4" w:space="0" w:color="auto"/>
            </w:tcBorders>
            <w:shd w:val="clear" w:color="000000" w:fill="FFFFFF"/>
            <w:vAlign w:val="center"/>
            <w:hideMark/>
          </w:tcPr>
          <w:p w14:paraId="315E99FE" w14:textId="77777777" w:rsidR="001D58A8" w:rsidRPr="001D58A8" w:rsidRDefault="001D58A8" w:rsidP="001D58A8">
            <w:pPr>
              <w:jc w:val="center"/>
              <w:rPr>
                <w:sz w:val="18"/>
                <w:szCs w:val="18"/>
              </w:rPr>
            </w:pPr>
            <w:r w:rsidRPr="001D58A8">
              <w:rPr>
                <w:sz w:val="18"/>
                <w:szCs w:val="18"/>
              </w:rPr>
              <w:t>10 700,4</w:t>
            </w:r>
          </w:p>
        </w:tc>
        <w:tc>
          <w:tcPr>
            <w:tcW w:w="1276" w:type="dxa"/>
            <w:tcBorders>
              <w:top w:val="nil"/>
              <w:left w:val="nil"/>
              <w:bottom w:val="single" w:sz="4" w:space="0" w:color="auto"/>
              <w:right w:val="single" w:sz="4" w:space="0" w:color="auto"/>
            </w:tcBorders>
            <w:shd w:val="clear" w:color="000000" w:fill="FFFFFF"/>
            <w:vAlign w:val="center"/>
            <w:hideMark/>
          </w:tcPr>
          <w:p w14:paraId="1546650A" w14:textId="77777777" w:rsidR="001D58A8" w:rsidRPr="001D58A8" w:rsidRDefault="001D58A8" w:rsidP="001D58A8">
            <w:pPr>
              <w:jc w:val="center"/>
              <w:rPr>
                <w:sz w:val="18"/>
                <w:szCs w:val="18"/>
              </w:rPr>
            </w:pPr>
            <w:r w:rsidRPr="001D58A8">
              <w:rPr>
                <w:sz w:val="18"/>
                <w:szCs w:val="18"/>
              </w:rPr>
              <w:t>10 735,1</w:t>
            </w:r>
          </w:p>
        </w:tc>
      </w:tr>
      <w:tr w:rsidR="001D58A8" w:rsidRPr="001D58A8" w14:paraId="34073980" w14:textId="77777777" w:rsidTr="001D58A8">
        <w:trPr>
          <w:trHeight w:val="964"/>
        </w:trPr>
        <w:tc>
          <w:tcPr>
            <w:tcW w:w="2870" w:type="dxa"/>
            <w:tcBorders>
              <w:top w:val="nil"/>
              <w:left w:val="single" w:sz="4" w:space="0" w:color="auto"/>
              <w:bottom w:val="single" w:sz="4" w:space="0" w:color="auto"/>
              <w:right w:val="single" w:sz="4" w:space="0" w:color="auto"/>
            </w:tcBorders>
            <w:shd w:val="clear" w:color="000000" w:fill="FFFFFF"/>
            <w:vAlign w:val="center"/>
            <w:hideMark/>
          </w:tcPr>
          <w:p w14:paraId="15F1D1B2" w14:textId="77777777" w:rsidR="001D58A8" w:rsidRPr="001D58A8" w:rsidRDefault="001D58A8" w:rsidP="001D58A8">
            <w:pPr>
              <w:rPr>
                <w:sz w:val="18"/>
                <w:szCs w:val="18"/>
              </w:rPr>
            </w:pPr>
            <w:r w:rsidRPr="001D58A8">
              <w:rPr>
                <w:sz w:val="18"/>
                <w:szCs w:val="18"/>
              </w:rPr>
              <w:t>Мероприятия по обеспечению жильем молодых семей (Социальное обеспечение и иные выплаты населению)</w:t>
            </w:r>
          </w:p>
        </w:tc>
        <w:tc>
          <w:tcPr>
            <w:tcW w:w="568" w:type="dxa"/>
            <w:tcBorders>
              <w:top w:val="nil"/>
              <w:left w:val="nil"/>
              <w:bottom w:val="single" w:sz="4" w:space="0" w:color="auto"/>
              <w:right w:val="single" w:sz="4" w:space="0" w:color="auto"/>
            </w:tcBorders>
            <w:shd w:val="clear" w:color="000000" w:fill="FFFFFF"/>
            <w:noWrap/>
            <w:vAlign w:val="center"/>
            <w:hideMark/>
          </w:tcPr>
          <w:p w14:paraId="7906589A" w14:textId="77777777" w:rsidR="001D58A8" w:rsidRPr="001D58A8" w:rsidRDefault="001D58A8" w:rsidP="001D58A8">
            <w:pPr>
              <w:jc w:val="center"/>
              <w:rPr>
                <w:sz w:val="18"/>
                <w:szCs w:val="18"/>
              </w:rPr>
            </w:pPr>
            <w:r w:rsidRPr="001D58A8">
              <w:rPr>
                <w:sz w:val="18"/>
                <w:szCs w:val="18"/>
              </w:rPr>
              <w:t>10</w:t>
            </w:r>
          </w:p>
        </w:tc>
        <w:tc>
          <w:tcPr>
            <w:tcW w:w="605" w:type="dxa"/>
            <w:tcBorders>
              <w:top w:val="nil"/>
              <w:left w:val="nil"/>
              <w:bottom w:val="single" w:sz="4" w:space="0" w:color="auto"/>
              <w:right w:val="single" w:sz="4" w:space="0" w:color="auto"/>
            </w:tcBorders>
            <w:shd w:val="clear" w:color="000000" w:fill="FFFFFF"/>
            <w:noWrap/>
            <w:vAlign w:val="center"/>
            <w:hideMark/>
          </w:tcPr>
          <w:p w14:paraId="0381FBF8" w14:textId="77777777" w:rsidR="001D58A8" w:rsidRPr="001D58A8" w:rsidRDefault="001D58A8" w:rsidP="001D58A8">
            <w:pPr>
              <w:jc w:val="center"/>
              <w:rPr>
                <w:sz w:val="18"/>
                <w:szCs w:val="18"/>
              </w:rPr>
            </w:pPr>
            <w:r w:rsidRPr="001D58A8">
              <w:rPr>
                <w:sz w:val="18"/>
                <w:szCs w:val="18"/>
              </w:rPr>
              <w:t>04</w:t>
            </w:r>
          </w:p>
        </w:tc>
        <w:tc>
          <w:tcPr>
            <w:tcW w:w="1197" w:type="dxa"/>
            <w:tcBorders>
              <w:top w:val="nil"/>
              <w:left w:val="nil"/>
              <w:bottom w:val="single" w:sz="4" w:space="0" w:color="auto"/>
              <w:right w:val="single" w:sz="4" w:space="0" w:color="auto"/>
            </w:tcBorders>
            <w:shd w:val="clear" w:color="000000" w:fill="FFFFFF"/>
            <w:vAlign w:val="center"/>
            <w:hideMark/>
          </w:tcPr>
          <w:p w14:paraId="2CABFB7D" w14:textId="77777777" w:rsidR="001D58A8" w:rsidRPr="001D58A8" w:rsidRDefault="001D58A8" w:rsidP="001D58A8">
            <w:pPr>
              <w:jc w:val="center"/>
              <w:rPr>
                <w:sz w:val="18"/>
                <w:szCs w:val="18"/>
              </w:rPr>
            </w:pPr>
            <w:r w:rsidRPr="001D58A8">
              <w:rPr>
                <w:sz w:val="18"/>
                <w:szCs w:val="18"/>
              </w:rPr>
              <w:t>60 2 01 L4970</w:t>
            </w:r>
          </w:p>
        </w:tc>
        <w:tc>
          <w:tcPr>
            <w:tcW w:w="636" w:type="dxa"/>
            <w:tcBorders>
              <w:top w:val="nil"/>
              <w:left w:val="nil"/>
              <w:bottom w:val="single" w:sz="4" w:space="0" w:color="auto"/>
              <w:right w:val="single" w:sz="4" w:space="0" w:color="auto"/>
            </w:tcBorders>
            <w:shd w:val="clear" w:color="000000" w:fill="FFFFFF"/>
            <w:noWrap/>
            <w:vAlign w:val="center"/>
            <w:hideMark/>
          </w:tcPr>
          <w:p w14:paraId="5CDBAC32" w14:textId="77777777" w:rsidR="001D58A8" w:rsidRPr="001D58A8" w:rsidRDefault="001D58A8" w:rsidP="001D58A8">
            <w:pPr>
              <w:jc w:val="center"/>
              <w:rPr>
                <w:sz w:val="18"/>
                <w:szCs w:val="18"/>
              </w:rPr>
            </w:pPr>
            <w:r w:rsidRPr="001D58A8">
              <w:rPr>
                <w:sz w:val="18"/>
                <w:szCs w:val="18"/>
              </w:rPr>
              <w:t>300</w:t>
            </w:r>
          </w:p>
        </w:tc>
        <w:tc>
          <w:tcPr>
            <w:tcW w:w="1207" w:type="dxa"/>
            <w:tcBorders>
              <w:top w:val="nil"/>
              <w:left w:val="nil"/>
              <w:bottom w:val="single" w:sz="4" w:space="0" w:color="auto"/>
              <w:right w:val="single" w:sz="4" w:space="0" w:color="auto"/>
            </w:tcBorders>
            <w:shd w:val="clear" w:color="000000" w:fill="FFFFFF"/>
            <w:vAlign w:val="center"/>
            <w:hideMark/>
          </w:tcPr>
          <w:p w14:paraId="7269E66F" w14:textId="77777777" w:rsidR="001D58A8" w:rsidRPr="001D58A8" w:rsidRDefault="001D58A8" w:rsidP="001D58A8">
            <w:pPr>
              <w:jc w:val="center"/>
              <w:rPr>
                <w:sz w:val="18"/>
                <w:szCs w:val="18"/>
              </w:rPr>
            </w:pPr>
            <w:r w:rsidRPr="001D58A8">
              <w:rPr>
                <w:sz w:val="18"/>
                <w:szCs w:val="18"/>
              </w:rPr>
              <w:t>6 027,0</w:t>
            </w:r>
          </w:p>
        </w:tc>
        <w:tc>
          <w:tcPr>
            <w:tcW w:w="1134" w:type="dxa"/>
            <w:tcBorders>
              <w:top w:val="nil"/>
              <w:left w:val="nil"/>
              <w:bottom w:val="single" w:sz="4" w:space="0" w:color="auto"/>
              <w:right w:val="single" w:sz="4" w:space="0" w:color="auto"/>
            </w:tcBorders>
            <w:shd w:val="clear" w:color="000000" w:fill="FFFFFF"/>
            <w:vAlign w:val="center"/>
            <w:hideMark/>
          </w:tcPr>
          <w:p w14:paraId="63BA1C38" w14:textId="77777777" w:rsidR="001D58A8" w:rsidRPr="001D58A8" w:rsidRDefault="001D58A8" w:rsidP="001D58A8">
            <w:pPr>
              <w:jc w:val="center"/>
              <w:rPr>
                <w:sz w:val="18"/>
                <w:szCs w:val="18"/>
              </w:rPr>
            </w:pPr>
            <w:r w:rsidRPr="001D58A8">
              <w:rPr>
                <w:sz w:val="18"/>
                <w:szCs w:val="18"/>
              </w:rPr>
              <w:t>10 700,4</w:t>
            </w:r>
          </w:p>
        </w:tc>
        <w:tc>
          <w:tcPr>
            <w:tcW w:w="1276" w:type="dxa"/>
            <w:tcBorders>
              <w:top w:val="nil"/>
              <w:left w:val="nil"/>
              <w:bottom w:val="single" w:sz="4" w:space="0" w:color="auto"/>
              <w:right w:val="single" w:sz="4" w:space="0" w:color="auto"/>
            </w:tcBorders>
            <w:shd w:val="clear" w:color="000000" w:fill="FFFFFF"/>
            <w:vAlign w:val="center"/>
            <w:hideMark/>
          </w:tcPr>
          <w:p w14:paraId="75D97FC2" w14:textId="77777777" w:rsidR="001D58A8" w:rsidRPr="001D58A8" w:rsidRDefault="001D58A8" w:rsidP="001D58A8">
            <w:pPr>
              <w:jc w:val="center"/>
              <w:rPr>
                <w:sz w:val="18"/>
                <w:szCs w:val="18"/>
              </w:rPr>
            </w:pPr>
            <w:r w:rsidRPr="001D58A8">
              <w:rPr>
                <w:sz w:val="18"/>
                <w:szCs w:val="18"/>
              </w:rPr>
              <w:t>10 735,1</w:t>
            </w:r>
          </w:p>
        </w:tc>
      </w:tr>
      <w:tr w:rsidR="001D58A8" w:rsidRPr="001D58A8" w14:paraId="38AD0F6D" w14:textId="77777777" w:rsidTr="001D58A8">
        <w:trPr>
          <w:trHeight w:val="409"/>
        </w:trPr>
        <w:tc>
          <w:tcPr>
            <w:tcW w:w="2870" w:type="dxa"/>
            <w:tcBorders>
              <w:top w:val="nil"/>
              <w:left w:val="single" w:sz="4" w:space="0" w:color="auto"/>
              <w:bottom w:val="single" w:sz="4" w:space="0" w:color="auto"/>
              <w:right w:val="single" w:sz="4" w:space="0" w:color="auto"/>
            </w:tcBorders>
            <w:shd w:val="clear" w:color="000000" w:fill="FFFFFF"/>
            <w:noWrap/>
            <w:vAlign w:val="center"/>
            <w:hideMark/>
          </w:tcPr>
          <w:p w14:paraId="1435BF71" w14:textId="77777777" w:rsidR="001D58A8" w:rsidRPr="001D58A8" w:rsidRDefault="001D58A8" w:rsidP="001D58A8">
            <w:pPr>
              <w:jc w:val="center"/>
              <w:rPr>
                <w:b/>
                <w:bCs/>
                <w:sz w:val="18"/>
                <w:szCs w:val="18"/>
              </w:rPr>
            </w:pPr>
            <w:r w:rsidRPr="001D58A8">
              <w:rPr>
                <w:b/>
                <w:bCs/>
                <w:sz w:val="18"/>
                <w:szCs w:val="18"/>
              </w:rPr>
              <w:t>ВСЕГО</w:t>
            </w:r>
          </w:p>
        </w:tc>
        <w:tc>
          <w:tcPr>
            <w:tcW w:w="568" w:type="dxa"/>
            <w:tcBorders>
              <w:top w:val="nil"/>
              <w:left w:val="nil"/>
              <w:bottom w:val="single" w:sz="4" w:space="0" w:color="auto"/>
              <w:right w:val="single" w:sz="4" w:space="0" w:color="auto"/>
            </w:tcBorders>
            <w:shd w:val="clear" w:color="auto" w:fill="auto"/>
            <w:noWrap/>
            <w:vAlign w:val="center"/>
          </w:tcPr>
          <w:p w14:paraId="6CFE00A7" w14:textId="77777777" w:rsidR="001D58A8" w:rsidRPr="001D58A8" w:rsidRDefault="001D58A8" w:rsidP="001D58A8">
            <w:pPr>
              <w:jc w:val="center"/>
              <w:rPr>
                <w:sz w:val="18"/>
                <w:szCs w:val="18"/>
              </w:rPr>
            </w:pPr>
          </w:p>
        </w:tc>
        <w:tc>
          <w:tcPr>
            <w:tcW w:w="605" w:type="dxa"/>
            <w:tcBorders>
              <w:top w:val="nil"/>
              <w:left w:val="nil"/>
              <w:bottom w:val="single" w:sz="4" w:space="0" w:color="auto"/>
              <w:right w:val="single" w:sz="4" w:space="0" w:color="auto"/>
            </w:tcBorders>
            <w:shd w:val="clear" w:color="auto" w:fill="auto"/>
            <w:noWrap/>
            <w:vAlign w:val="center"/>
          </w:tcPr>
          <w:p w14:paraId="676C061E" w14:textId="77777777" w:rsidR="001D58A8" w:rsidRPr="001D58A8" w:rsidRDefault="001D58A8" w:rsidP="001D58A8">
            <w:pPr>
              <w:jc w:val="center"/>
              <w:rPr>
                <w:sz w:val="18"/>
                <w:szCs w:val="18"/>
              </w:rPr>
            </w:pPr>
          </w:p>
        </w:tc>
        <w:tc>
          <w:tcPr>
            <w:tcW w:w="1197" w:type="dxa"/>
            <w:tcBorders>
              <w:top w:val="nil"/>
              <w:left w:val="nil"/>
              <w:bottom w:val="single" w:sz="4" w:space="0" w:color="auto"/>
              <w:right w:val="single" w:sz="4" w:space="0" w:color="auto"/>
            </w:tcBorders>
            <w:shd w:val="clear" w:color="auto" w:fill="auto"/>
            <w:noWrap/>
            <w:vAlign w:val="center"/>
          </w:tcPr>
          <w:p w14:paraId="3633AC0D" w14:textId="77777777" w:rsidR="001D58A8" w:rsidRPr="001D58A8" w:rsidRDefault="001D58A8" w:rsidP="001D58A8">
            <w:pPr>
              <w:jc w:val="center"/>
              <w:rPr>
                <w:sz w:val="18"/>
                <w:szCs w:val="18"/>
              </w:rPr>
            </w:pPr>
          </w:p>
        </w:tc>
        <w:tc>
          <w:tcPr>
            <w:tcW w:w="636" w:type="dxa"/>
            <w:tcBorders>
              <w:top w:val="nil"/>
              <w:left w:val="nil"/>
              <w:bottom w:val="single" w:sz="4" w:space="0" w:color="auto"/>
              <w:right w:val="single" w:sz="4" w:space="0" w:color="auto"/>
            </w:tcBorders>
            <w:shd w:val="clear" w:color="auto" w:fill="auto"/>
            <w:noWrap/>
            <w:vAlign w:val="center"/>
          </w:tcPr>
          <w:p w14:paraId="775C51ED" w14:textId="77777777" w:rsidR="001D58A8" w:rsidRPr="001D58A8" w:rsidRDefault="001D58A8" w:rsidP="001D58A8">
            <w:pPr>
              <w:jc w:val="center"/>
              <w:rPr>
                <w:sz w:val="18"/>
                <w:szCs w:val="18"/>
              </w:rPr>
            </w:pPr>
          </w:p>
        </w:tc>
        <w:tc>
          <w:tcPr>
            <w:tcW w:w="1207" w:type="dxa"/>
            <w:tcBorders>
              <w:top w:val="nil"/>
              <w:left w:val="nil"/>
              <w:bottom w:val="single" w:sz="4" w:space="0" w:color="auto"/>
              <w:right w:val="single" w:sz="4" w:space="0" w:color="auto"/>
            </w:tcBorders>
            <w:shd w:val="clear" w:color="auto" w:fill="auto"/>
            <w:noWrap/>
            <w:vAlign w:val="center"/>
            <w:hideMark/>
          </w:tcPr>
          <w:p w14:paraId="2BBFDDD2" w14:textId="77777777" w:rsidR="001D58A8" w:rsidRPr="001D58A8" w:rsidRDefault="001D58A8" w:rsidP="001D58A8">
            <w:pPr>
              <w:jc w:val="center"/>
              <w:rPr>
                <w:b/>
                <w:bCs/>
                <w:sz w:val="18"/>
                <w:szCs w:val="18"/>
              </w:rPr>
            </w:pPr>
            <w:r w:rsidRPr="001D58A8">
              <w:rPr>
                <w:b/>
                <w:bCs/>
                <w:sz w:val="18"/>
                <w:szCs w:val="18"/>
              </w:rPr>
              <w:t>29 276,3</w:t>
            </w:r>
          </w:p>
        </w:tc>
        <w:tc>
          <w:tcPr>
            <w:tcW w:w="1134" w:type="dxa"/>
            <w:tcBorders>
              <w:top w:val="nil"/>
              <w:left w:val="nil"/>
              <w:bottom w:val="single" w:sz="4" w:space="0" w:color="auto"/>
              <w:right w:val="single" w:sz="4" w:space="0" w:color="auto"/>
            </w:tcBorders>
            <w:shd w:val="clear" w:color="auto" w:fill="auto"/>
            <w:noWrap/>
            <w:vAlign w:val="center"/>
            <w:hideMark/>
          </w:tcPr>
          <w:p w14:paraId="7AAD8A57" w14:textId="77777777" w:rsidR="001D58A8" w:rsidRPr="001D58A8" w:rsidRDefault="001D58A8" w:rsidP="001D58A8">
            <w:pPr>
              <w:jc w:val="center"/>
              <w:rPr>
                <w:b/>
                <w:bCs/>
                <w:sz w:val="18"/>
                <w:szCs w:val="18"/>
              </w:rPr>
            </w:pPr>
            <w:r w:rsidRPr="001D58A8">
              <w:rPr>
                <w:b/>
                <w:bCs/>
                <w:sz w:val="18"/>
                <w:szCs w:val="18"/>
              </w:rPr>
              <w:t>34 778,6</w:t>
            </w:r>
          </w:p>
        </w:tc>
        <w:tc>
          <w:tcPr>
            <w:tcW w:w="1276" w:type="dxa"/>
            <w:tcBorders>
              <w:top w:val="nil"/>
              <w:left w:val="nil"/>
              <w:bottom w:val="single" w:sz="4" w:space="0" w:color="auto"/>
              <w:right w:val="single" w:sz="4" w:space="0" w:color="auto"/>
            </w:tcBorders>
            <w:shd w:val="clear" w:color="auto" w:fill="auto"/>
            <w:noWrap/>
            <w:vAlign w:val="center"/>
            <w:hideMark/>
          </w:tcPr>
          <w:p w14:paraId="6EA12FA0" w14:textId="77777777" w:rsidR="001D58A8" w:rsidRPr="001D58A8" w:rsidRDefault="001D58A8" w:rsidP="001D58A8">
            <w:pPr>
              <w:jc w:val="center"/>
              <w:rPr>
                <w:b/>
                <w:bCs/>
                <w:sz w:val="18"/>
                <w:szCs w:val="18"/>
              </w:rPr>
            </w:pPr>
            <w:r w:rsidRPr="001D58A8">
              <w:rPr>
                <w:b/>
                <w:bCs/>
                <w:sz w:val="18"/>
                <w:szCs w:val="18"/>
              </w:rPr>
              <w:t>35 675,3</w:t>
            </w:r>
          </w:p>
        </w:tc>
      </w:tr>
    </w:tbl>
    <w:p w14:paraId="45824DC3" w14:textId="6EE6768B" w:rsidR="001D58A8" w:rsidRDefault="001D58A8" w:rsidP="00BC0E39">
      <w:pPr>
        <w:jc w:val="both"/>
        <w:rPr>
          <w:sz w:val="18"/>
          <w:szCs w:val="18"/>
        </w:rPr>
      </w:pPr>
    </w:p>
    <w:p w14:paraId="1A5E9F7B" w14:textId="2DAF4866" w:rsidR="001D58A8" w:rsidRDefault="001D58A8" w:rsidP="00BC0E39">
      <w:pPr>
        <w:jc w:val="both"/>
        <w:rPr>
          <w:sz w:val="18"/>
          <w:szCs w:val="18"/>
        </w:rPr>
      </w:pPr>
    </w:p>
    <w:p w14:paraId="48AD4A64" w14:textId="7CB18025" w:rsidR="001D58A8" w:rsidRDefault="001D58A8" w:rsidP="00BC0E39">
      <w:pPr>
        <w:jc w:val="both"/>
        <w:rPr>
          <w:sz w:val="18"/>
          <w:szCs w:val="18"/>
        </w:rPr>
      </w:pPr>
    </w:p>
    <w:p w14:paraId="42E96066" w14:textId="77777777" w:rsidR="001D58A8" w:rsidRPr="001D58A8" w:rsidRDefault="001D58A8" w:rsidP="001D58A8">
      <w:pPr>
        <w:ind w:firstLine="709"/>
        <w:jc w:val="right"/>
        <w:rPr>
          <w:sz w:val="18"/>
          <w:szCs w:val="18"/>
        </w:rPr>
      </w:pPr>
      <w:r w:rsidRPr="001D58A8">
        <w:rPr>
          <w:sz w:val="18"/>
          <w:szCs w:val="18"/>
        </w:rPr>
        <w:t>Приложение 8</w:t>
      </w:r>
    </w:p>
    <w:p w14:paraId="0E24066B" w14:textId="77777777" w:rsidR="001D58A8" w:rsidRPr="001D58A8" w:rsidRDefault="001D58A8" w:rsidP="001D58A8">
      <w:pPr>
        <w:ind w:firstLine="709"/>
        <w:jc w:val="right"/>
        <w:rPr>
          <w:sz w:val="18"/>
          <w:szCs w:val="18"/>
        </w:rPr>
      </w:pPr>
      <w:r w:rsidRPr="001D58A8">
        <w:rPr>
          <w:sz w:val="18"/>
          <w:szCs w:val="18"/>
        </w:rPr>
        <w:t>к бюджету Рамонского</w:t>
      </w:r>
    </w:p>
    <w:p w14:paraId="1716F6CA" w14:textId="77777777" w:rsidR="001D58A8" w:rsidRPr="001D58A8" w:rsidRDefault="001D58A8" w:rsidP="001D58A8">
      <w:pPr>
        <w:ind w:firstLine="709"/>
        <w:jc w:val="right"/>
        <w:rPr>
          <w:sz w:val="18"/>
          <w:szCs w:val="18"/>
        </w:rPr>
      </w:pPr>
      <w:r w:rsidRPr="001D58A8">
        <w:rPr>
          <w:sz w:val="18"/>
          <w:szCs w:val="18"/>
        </w:rPr>
        <w:t>муниципального района</w:t>
      </w:r>
    </w:p>
    <w:p w14:paraId="67065489" w14:textId="77777777" w:rsidR="001D58A8" w:rsidRPr="001D58A8" w:rsidRDefault="001D58A8" w:rsidP="001D58A8">
      <w:pPr>
        <w:ind w:firstLine="709"/>
        <w:jc w:val="right"/>
        <w:rPr>
          <w:sz w:val="18"/>
          <w:szCs w:val="18"/>
        </w:rPr>
      </w:pPr>
      <w:r w:rsidRPr="001D58A8">
        <w:rPr>
          <w:sz w:val="18"/>
          <w:szCs w:val="18"/>
        </w:rPr>
        <w:t>Воронежской области на</w:t>
      </w:r>
    </w:p>
    <w:p w14:paraId="78E5EB9A" w14:textId="77777777" w:rsidR="001D58A8" w:rsidRPr="001D58A8" w:rsidRDefault="001D58A8" w:rsidP="001D58A8">
      <w:pPr>
        <w:ind w:firstLine="709"/>
        <w:jc w:val="right"/>
        <w:rPr>
          <w:sz w:val="18"/>
          <w:szCs w:val="18"/>
        </w:rPr>
      </w:pPr>
      <w:r w:rsidRPr="001D58A8">
        <w:rPr>
          <w:sz w:val="18"/>
          <w:szCs w:val="18"/>
        </w:rPr>
        <w:t>2025 год и на плановый период</w:t>
      </w:r>
    </w:p>
    <w:p w14:paraId="278C5900" w14:textId="77777777" w:rsidR="001D58A8" w:rsidRPr="001D58A8" w:rsidRDefault="001D58A8" w:rsidP="001D58A8">
      <w:pPr>
        <w:jc w:val="right"/>
        <w:rPr>
          <w:sz w:val="18"/>
          <w:szCs w:val="18"/>
        </w:rPr>
      </w:pPr>
      <w:r w:rsidRPr="001D58A8">
        <w:rPr>
          <w:sz w:val="18"/>
          <w:szCs w:val="18"/>
        </w:rPr>
        <w:t>2026 и 2027 годов</w:t>
      </w:r>
    </w:p>
    <w:p w14:paraId="4E3F17C3" w14:textId="77777777" w:rsidR="001D58A8" w:rsidRPr="001D58A8" w:rsidRDefault="001D58A8" w:rsidP="001D58A8">
      <w:pPr>
        <w:jc w:val="right"/>
        <w:rPr>
          <w:sz w:val="18"/>
          <w:szCs w:val="18"/>
        </w:rPr>
      </w:pPr>
    </w:p>
    <w:p w14:paraId="657F679C" w14:textId="77777777" w:rsidR="001D58A8" w:rsidRPr="001D58A8" w:rsidRDefault="001D58A8" w:rsidP="001D58A8">
      <w:pPr>
        <w:jc w:val="center"/>
        <w:rPr>
          <w:b/>
          <w:sz w:val="18"/>
          <w:szCs w:val="18"/>
        </w:rPr>
      </w:pPr>
      <w:r w:rsidRPr="001D58A8">
        <w:rPr>
          <w:b/>
          <w:sz w:val="18"/>
          <w:szCs w:val="18"/>
        </w:rPr>
        <w:t>Распределение бюджетных ассигнований на предоставление межбюджетных трансфертов бюджетам поселений Рамонского муниципального района Воронежской области из районного бюджета на 2025 год и на плановый период 2026 и 2027 годов</w:t>
      </w:r>
    </w:p>
    <w:p w14:paraId="408E0BCB" w14:textId="71659F58" w:rsidR="001D58A8" w:rsidRPr="001D58A8" w:rsidRDefault="001D58A8" w:rsidP="001D58A8">
      <w:pPr>
        <w:jc w:val="right"/>
        <w:rPr>
          <w:sz w:val="18"/>
          <w:szCs w:val="18"/>
        </w:rPr>
      </w:pPr>
      <w:r w:rsidRPr="001D58A8">
        <w:rPr>
          <w:sz w:val="18"/>
          <w:szCs w:val="18"/>
        </w:rPr>
        <w:t>(тыс. рублей)</w:t>
      </w:r>
    </w:p>
    <w:tbl>
      <w:tblPr>
        <w:tblW w:w="9492" w:type="dxa"/>
        <w:tblInd w:w="113" w:type="dxa"/>
        <w:tblLook w:val="04A0" w:firstRow="1" w:lastRow="0" w:firstColumn="1" w:lastColumn="0" w:noHBand="0" w:noVBand="1"/>
      </w:tblPr>
      <w:tblGrid>
        <w:gridCol w:w="3681"/>
        <w:gridCol w:w="601"/>
        <w:gridCol w:w="690"/>
        <w:gridCol w:w="550"/>
        <w:gridCol w:w="576"/>
        <w:gridCol w:w="1126"/>
        <w:gridCol w:w="1134"/>
        <w:gridCol w:w="1134"/>
      </w:tblGrid>
      <w:tr w:rsidR="001D58A8" w:rsidRPr="00B90C27" w14:paraId="1E86B212" w14:textId="77777777" w:rsidTr="001D58A8">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870837" w14:textId="77777777" w:rsidR="001D58A8" w:rsidRPr="00B90C27" w:rsidRDefault="001D58A8" w:rsidP="001D58A8">
            <w:pPr>
              <w:jc w:val="both"/>
              <w:rPr>
                <w:b/>
                <w:bCs/>
                <w:sz w:val="18"/>
                <w:szCs w:val="18"/>
              </w:rPr>
            </w:pPr>
            <w:r w:rsidRPr="00B90C27">
              <w:rPr>
                <w:b/>
                <w:bCs/>
                <w:sz w:val="18"/>
                <w:szCs w:val="18"/>
              </w:rPr>
              <w:t>Наименование</w:t>
            </w:r>
          </w:p>
        </w:tc>
        <w:tc>
          <w:tcPr>
            <w:tcW w:w="601" w:type="dxa"/>
            <w:tcBorders>
              <w:top w:val="single" w:sz="4" w:space="0" w:color="auto"/>
              <w:left w:val="nil"/>
              <w:bottom w:val="single" w:sz="4" w:space="0" w:color="auto"/>
              <w:right w:val="single" w:sz="4" w:space="0" w:color="auto"/>
            </w:tcBorders>
            <w:shd w:val="clear" w:color="000000" w:fill="FFFFFF"/>
            <w:vAlign w:val="center"/>
            <w:hideMark/>
          </w:tcPr>
          <w:p w14:paraId="1952DE41" w14:textId="77777777" w:rsidR="001D58A8" w:rsidRPr="00B90C27" w:rsidRDefault="001D58A8" w:rsidP="001D58A8">
            <w:pPr>
              <w:jc w:val="center"/>
              <w:rPr>
                <w:b/>
                <w:bCs/>
                <w:sz w:val="18"/>
                <w:szCs w:val="18"/>
              </w:rPr>
            </w:pPr>
            <w:r w:rsidRPr="00B90C27">
              <w:rPr>
                <w:b/>
                <w:bCs/>
                <w:sz w:val="18"/>
                <w:szCs w:val="18"/>
              </w:rPr>
              <w:t>ВР</w:t>
            </w:r>
          </w:p>
        </w:tc>
        <w:tc>
          <w:tcPr>
            <w:tcW w:w="690" w:type="dxa"/>
            <w:tcBorders>
              <w:top w:val="single" w:sz="4" w:space="0" w:color="auto"/>
              <w:left w:val="nil"/>
              <w:bottom w:val="single" w:sz="4" w:space="0" w:color="auto"/>
              <w:right w:val="single" w:sz="4" w:space="0" w:color="auto"/>
            </w:tcBorders>
            <w:shd w:val="clear" w:color="000000" w:fill="FFFFFF"/>
            <w:vAlign w:val="center"/>
            <w:hideMark/>
          </w:tcPr>
          <w:p w14:paraId="1B2526E7" w14:textId="77777777" w:rsidR="001D58A8" w:rsidRPr="00B90C27" w:rsidRDefault="001D58A8" w:rsidP="001D58A8">
            <w:pPr>
              <w:jc w:val="center"/>
              <w:rPr>
                <w:b/>
                <w:bCs/>
                <w:sz w:val="18"/>
                <w:szCs w:val="18"/>
              </w:rPr>
            </w:pPr>
            <w:r w:rsidRPr="00B90C27">
              <w:rPr>
                <w:b/>
                <w:bCs/>
                <w:sz w:val="18"/>
                <w:szCs w:val="18"/>
              </w:rPr>
              <w:t>РЗ</w:t>
            </w:r>
          </w:p>
        </w:tc>
        <w:tc>
          <w:tcPr>
            <w:tcW w:w="550" w:type="dxa"/>
            <w:tcBorders>
              <w:top w:val="single" w:sz="4" w:space="0" w:color="auto"/>
              <w:left w:val="nil"/>
              <w:bottom w:val="single" w:sz="4" w:space="0" w:color="auto"/>
              <w:right w:val="single" w:sz="4" w:space="0" w:color="auto"/>
            </w:tcBorders>
            <w:shd w:val="clear" w:color="000000" w:fill="FFFFFF"/>
            <w:vAlign w:val="center"/>
            <w:hideMark/>
          </w:tcPr>
          <w:p w14:paraId="7B5223BC" w14:textId="77777777" w:rsidR="001D58A8" w:rsidRPr="00B90C27" w:rsidRDefault="001D58A8" w:rsidP="001D58A8">
            <w:pPr>
              <w:jc w:val="center"/>
              <w:rPr>
                <w:b/>
                <w:bCs/>
                <w:sz w:val="18"/>
                <w:szCs w:val="18"/>
              </w:rPr>
            </w:pPr>
            <w:r w:rsidRPr="00B90C27">
              <w:rPr>
                <w:b/>
                <w:bCs/>
                <w:sz w:val="18"/>
                <w:szCs w:val="18"/>
              </w:rPr>
              <w:t>ПР</w:t>
            </w:r>
          </w:p>
        </w:tc>
        <w:tc>
          <w:tcPr>
            <w:tcW w:w="576" w:type="dxa"/>
            <w:tcBorders>
              <w:top w:val="single" w:sz="4" w:space="0" w:color="auto"/>
              <w:left w:val="nil"/>
              <w:bottom w:val="single" w:sz="4" w:space="0" w:color="auto"/>
              <w:right w:val="single" w:sz="4" w:space="0" w:color="auto"/>
            </w:tcBorders>
            <w:shd w:val="clear" w:color="000000" w:fill="FFFFFF"/>
            <w:vAlign w:val="center"/>
            <w:hideMark/>
          </w:tcPr>
          <w:p w14:paraId="1931EFDD" w14:textId="77777777" w:rsidR="001D58A8" w:rsidRPr="00B90C27" w:rsidRDefault="001D58A8" w:rsidP="001D58A8">
            <w:pPr>
              <w:jc w:val="center"/>
              <w:rPr>
                <w:b/>
                <w:bCs/>
                <w:sz w:val="18"/>
                <w:szCs w:val="18"/>
              </w:rPr>
            </w:pPr>
            <w:r w:rsidRPr="00B90C27">
              <w:rPr>
                <w:b/>
                <w:bCs/>
                <w:sz w:val="18"/>
                <w:szCs w:val="18"/>
              </w:rPr>
              <w:t>ГР</w:t>
            </w:r>
          </w:p>
          <w:p w14:paraId="2BCBC1D6" w14:textId="77777777" w:rsidR="001D58A8" w:rsidRPr="00B90C27" w:rsidRDefault="001D58A8" w:rsidP="001D58A8">
            <w:pPr>
              <w:jc w:val="center"/>
              <w:rPr>
                <w:b/>
                <w:bCs/>
                <w:sz w:val="18"/>
                <w:szCs w:val="18"/>
              </w:rPr>
            </w:pPr>
            <w:r w:rsidRPr="00B90C27">
              <w:rPr>
                <w:b/>
                <w:bCs/>
                <w:sz w:val="18"/>
                <w:szCs w:val="18"/>
              </w:rPr>
              <w:t>БС</w:t>
            </w:r>
          </w:p>
        </w:tc>
        <w:tc>
          <w:tcPr>
            <w:tcW w:w="1126" w:type="dxa"/>
            <w:tcBorders>
              <w:top w:val="single" w:sz="4" w:space="0" w:color="auto"/>
              <w:left w:val="nil"/>
              <w:bottom w:val="single" w:sz="4" w:space="0" w:color="auto"/>
              <w:right w:val="single" w:sz="4" w:space="0" w:color="auto"/>
            </w:tcBorders>
            <w:shd w:val="clear" w:color="000000" w:fill="FFFFFF"/>
            <w:vAlign w:val="center"/>
            <w:hideMark/>
          </w:tcPr>
          <w:p w14:paraId="42D7EC55" w14:textId="77777777" w:rsidR="001D58A8" w:rsidRPr="00B90C27" w:rsidRDefault="001D58A8" w:rsidP="001D58A8">
            <w:pPr>
              <w:jc w:val="center"/>
              <w:rPr>
                <w:b/>
                <w:bCs/>
                <w:sz w:val="18"/>
                <w:szCs w:val="18"/>
              </w:rPr>
            </w:pPr>
            <w:r w:rsidRPr="00B90C27">
              <w:rPr>
                <w:b/>
                <w:bCs/>
                <w:sz w:val="18"/>
                <w:szCs w:val="18"/>
              </w:rPr>
              <w:t>2025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0925E8E" w14:textId="77777777" w:rsidR="001D58A8" w:rsidRPr="00B90C27" w:rsidRDefault="001D58A8" w:rsidP="001D58A8">
            <w:pPr>
              <w:jc w:val="center"/>
              <w:rPr>
                <w:b/>
                <w:bCs/>
                <w:sz w:val="18"/>
                <w:szCs w:val="18"/>
              </w:rPr>
            </w:pPr>
            <w:r w:rsidRPr="00B90C27">
              <w:rPr>
                <w:b/>
                <w:bCs/>
                <w:sz w:val="18"/>
                <w:szCs w:val="18"/>
              </w:rPr>
              <w:t>2026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A425A15" w14:textId="77777777" w:rsidR="001D58A8" w:rsidRPr="00B90C27" w:rsidRDefault="001D58A8" w:rsidP="001D58A8">
            <w:pPr>
              <w:jc w:val="center"/>
              <w:rPr>
                <w:b/>
                <w:bCs/>
                <w:sz w:val="18"/>
                <w:szCs w:val="18"/>
              </w:rPr>
            </w:pPr>
            <w:r w:rsidRPr="00B90C27">
              <w:rPr>
                <w:b/>
                <w:bCs/>
                <w:sz w:val="18"/>
                <w:szCs w:val="18"/>
              </w:rPr>
              <w:t>2027 год</w:t>
            </w:r>
          </w:p>
        </w:tc>
      </w:tr>
      <w:tr w:rsidR="001D58A8" w:rsidRPr="00B90C27" w14:paraId="2048A013" w14:textId="77777777" w:rsidTr="001D58A8">
        <w:trPr>
          <w:trHeight w:val="312"/>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306A193B" w14:textId="77777777" w:rsidR="001D58A8" w:rsidRPr="00B90C27" w:rsidRDefault="001D58A8" w:rsidP="001D58A8">
            <w:pPr>
              <w:jc w:val="center"/>
              <w:rPr>
                <w:b/>
                <w:bCs/>
                <w:sz w:val="18"/>
                <w:szCs w:val="18"/>
              </w:rPr>
            </w:pPr>
            <w:r w:rsidRPr="00B90C27">
              <w:rPr>
                <w:b/>
                <w:bCs/>
                <w:sz w:val="18"/>
                <w:szCs w:val="18"/>
              </w:rPr>
              <w:t>1</w:t>
            </w:r>
          </w:p>
        </w:tc>
        <w:tc>
          <w:tcPr>
            <w:tcW w:w="601" w:type="dxa"/>
            <w:tcBorders>
              <w:top w:val="nil"/>
              <w:left w:val="nil"/>
              <w:bottom w:val="single" w:sz="4" w:space="0" w:color="auto"/>
              <w:right w:val="single" w:sz="4" w:space="0" w:color="auto"/>
            </w:tcBorders>
            <w:shd w:val="clear" w:color="000000" w:fill="FFFFFF"/>
            <w:vAlign w:val="center"/>
            <w:hideMark/>
          </w:tcPr>
          <w:p w14:paraId="7156CB37" w14:textId="77777777" w:rsidR="001D58A8" w:rsidRPr="00B90C27" w:rsidRDefault="001D58A8" w:rsidP="001D58A8">
            <w:pPr>
              <w:jc w:val="center"/>
              <w:rPr>
                <w:b/>
                <w:bCs/>
                <w:sz w:val="18"/>
                <w:szCs w:val="18"/>
              </w:rPr>
            </w:pPr>
            <w:r w:rsidRPr="00B90C27">
              <w:rPr>
                <w:b/>
                <w:bCs/>
                <w:sz w:val="18"/>
                <w:szCs w:val="18"/>
              </w:rPr>
              <w:t>2</w:t>
            </w:r>
          </w:p>
        </w:tc>
        <w:tc>
          <w:tcPr>
            <w:tcW w:w="690" w:type="dxa"/>
            <w:tcBorders>
              <w:top w:val="nil"/>
              <w:left w:val="nil"/>
              <w:bottom w:val="single" w:sz="4" w:space="0" w:color="auto"/>
              <w:right w:val="single" w:sz="4" w:space="0" w:color="auto"/>
            </w:tcBorders>
            <w:shd w:val="clear" w:color="000000" w:fill="FFFFFF"/>
            <w:vAlign w:val="center"/>
            <w:hideMark/>
          </w:tcPr>
          <w:p w14:paraId="29BEF491" w14:textId="77777777" w:rsidR="001D58A8" w:rsidRPr="00B90C27" w:rsidRDefault="001D58A8" w:rsidP="001D58A8">
            <w:pPr>
              <w:jc w:val="center"/>
              <w:rPr>
                <w:b/>
                <w:bCs/>
                <w:sz w:val="18"/>
                <w:szCs w:val="18"/>
              </w:rPr>
            </w:pPr>
            <w:r w:rsidRPr="00B90C27">
              <w:rPr>
                <w:b/>
                <w:bCs/>
                <w:sz w:val="18"/>
                <w:szCs w:val="18"/>
              </w:rPr>
              <w:t>3</w:t>
            </w:r>
          </w:p>
        </w:tc>
        <w:tc>
          <w:tcPr>
            <w:tcW w:w="550" w:type="dxa"/>
            <w:tcBorders>
              <w:top w:val="nil"/>
              <w:left w:val="nil"/>
              <w:bottom w:val="single" w:sz="4" w:space="0" w:color="auto"/>
              <w:right w:val="single" w:sz="4" w:space="0" w:color="auto"/>
            </w:tcBorders>
            <w:shd w:val="clear" w:color="000000" w:fill="FFFFFF"/>
            <w:vAlign w:val="center"/>
            <w:hideMark/>
          </w:tcPr>
          <w:p w14:paraId="1DB9349F" w14:textId="77777777" w:rsidR="001D58A8" w:rsidRPr="00B90C27" w:rsidRDefault="001D58A8" w:rsidP="001D58A8">
            <w:pPr>
              <w:jc w:val="center"/>
              <w:rPr>
                <w:b/>
                <w:bCs/>
                <w:sz w:val="18"/>
                <w:szCs w:val="18"/>
              </w:rPr>
            </w:pPr>
            <w:r w:rsidRPr="00B90C27">
              <w:rPr>
                <w:b/>
                <w:bCs/>
                <w:sz w:val="18"/>
                <w:szCs w:val="18"/>
              </w:rPr>
              <w:t>4</w:t>
            </w:r>
          </w:p>
        </w:tc>
        <w:tc>
          <w:tcPr>
            <w:tcW w:w="576" w:type="dxa"/>
            <w:tcBorders>
              <w:top w:val="nil"/>
              <w:left w:val="nil"/>
              <w:bottom w:val="single" w:sz="4" w:space="0" w:color="auto"/>
              <w:right w:val="single" w:sz="4" w:space="0" w:color="auto"/>
            </w:tcBorders>
            <w:shd w:val="clear" w:color="000000" w:fill="FFFFFF"/>
            <w:vAlign w:val="center"/>
            <w:hideMark/>
          </w:tcPr>
          <w:p w14:paraId="65247859" w14:textId="77777777" w:rsidR="001D58A8" w:rsidRPr="00B90C27" w:rsidRDefault="001D58A8" w:rsidP="001D58A8">
            <w:pPr>
              <w:jc w:val="center"/>
              <w:rPr>
                <w:b/>
                <w:bCs/>
                <w:sz w:val="18"/>
                <w:szCs w:val="18"/>
              </w:rPr>
            </w:pPr>
            <w:r w:rsidRPr="00B90C27">
              <w:rPr>
                <w:b/>
                <w:bCs/>
                <w:sz w:val="18"/>
                <w:szCs w:val="18"/>
              </w:rPr>
              <w:t>5</w:t>
            </w:r>
          </w:p>
        </w:tc>
        <w:tc>
          <w:tcPr>
            <w:tcW w:w="1126" w:type="dxa"/>
            <w:tcBorders>
              <w:top w:val="nil"/>
              <w:left w:val="nil"/>
              <w:bottom w:val="single" w:sz="4" w:space="0" w:color="auto"/>
              <w:right w:val="single" w:sz="4" w:space="0" w:color="auto"/>
            </w:tcBorders>
            <w:shd w:val="clear" w:color="000000" w:fill="FFFFFF"/>
            <w:vAlign w:val="center"/>
            <w:hideMark/>
          </w:tcPr>
          <w:p w14:paraId="4329DE33" w14:textId="77777777" w:rsidR="001D58A8" w:rsidRPr="00B90C27" w:rsidRDefault="001D58A8" w:rsidP="001D58A8">
            <w:pPr>
              <w:jc w:val="center"/>
              <w:rPr>
                <w:b/>
                <w:bCs/>
                <w:sz w:val="18"/>
                <w:szCs w:val="18"/>
              </w:rPr>
            </w:pPr>
            <w:r w:rsidRPr="00B90C27">
              <w:rPr>
                <w:b/>
                <w:bCs/>
                <w:sz w:val="18"/>
                <w:szCs w:val="18"/>
              </w:rPr>
              <w:t>6</w:t>
            </w:r>
          </w:p>
        </w:tc>
        <w:tc>
          <w:tcPr>
            <w:tcW w:w="1134" w:type="dxa"/>
            <w:tcBorders>
              <w:top w:val="nil"/>
              <w:left w:val="nil"/>
              <w:bottom w:val="single" w:sz="4" w:space="0" w:color="auto"/>
              <w:right w:val="single" w:sz="4" w:space="0" w:color="auto"/>
            </w:tcBorders>
            <w:shd w:val="clear" w:color="000000" w:fill="FFFFFF"/>
            <w:vAlign w:val="center"/>
            <w:hideMark/>
          </w:tcPr>
          <w:p w14:paraId="383E2BA3" w14:textId="77777777" w:rsidR="001D58A8" w:rsidRPr="00B90C27" w:rsidRDefault="001D58A8" w:rsidP="001D58A8">
            <w:pPr>
              <w:jc w:val="center"/>
              <w:rPr>
                <w:b/>
                <w:bCs/>
                <w:sz w:val="18"/>
                <w:szCs w:val="18"/>
              </w:rPr>
            </w:pPr>
            <w:r w:rsidRPr="00B90C27">
              <w:rPr>
                <w:b/>
                <w:bCs/>
                <w:sz w:val="18"/>
                <w:szCs w:val="18"/>
              </w:rPr>
              <w:t>7</w:t>
            </w:r>
          </w:p>
        </w:tc>
        <w:tc>
          <w:tcPr>
            <w:tcW w:w="1134" w:type="dxa"/>
            <w:tcBorders>
              <w:top w:val="nil"/>
              <w:left w:val="nil"/>
              <w:bottom w:val="single" w:sz="4" w:space="0" w:color="auto"/>
              <w:right w:val="single" w:sz="4" w:space="0" w:color="auto"/>
            </w:tcBorders>
            <w:shd w:val="clear" w:color="000000" w:fill="FFFFFF"/>
            <w:vAlign w:val="center"/>
            <w:hideMark/>
          </w:tcPr>
          <w:p w14:paraId="441CCF47" w14:textId="77777777" w:rsidR="001D58A8" w:rsidRPr="00B90C27" w:rsidRDefault="001D58A8" w:rsidP="001D58A8">
            <w:pPr>
              <w:jc w:val="center"/>
              <w:rPr>
                <w:b/>
                <w:bCs/>
                <w:sz w:val="18"/>
                <w:szCs w:val="18"/>
              </w:rPr>
            </w:pPr>
            <w:r w:rsidRPr="00B90C27">
              <w:rPr>
                <w:b/>
                <w:bCs/>
                <w:sz w:val="18"/>
                <w:szCs w:val="18"/>
              </w:rPr>
              <w:t>8</w:t>
            </w:r>
          </w:p>
        </w:tc>
      </w:tr>
      <w:tr w:rsidR="001D58A8" w:rsidRPr="00B90C27" w14:paraId="48361E95" w14:textId="77777777" w:rsidTr="001D58A8">
        <w:trPr>
          <w:trHeight w:val="315"/>
        </w:trPr>
        <w:tc>
          <w:tcPr>
            <w:tcW w:w="3681" w:type="dxa"/>
            <w:tcBorders>
              <w:top w:val="nil"/>
              <w:left w:val="single" w:sz="4" w:space="0" w:color="auto"/>
              <w:bottom w:val="nil"/>
              <w:right w:val="single" w:sz="4" w:space="0" w:color="auto"/>
            </w:tcBorders>
            <w:shd w:val="clear" w:color="000000" w:fill="FFFFFF"/>
            <w:vAlign w:val="center"/>
            <w:hideMark/>
          </w:tcPr>
          <w:p w14:paraId="1D31C51B" w14:textId="77777777" w:rsidR="001D58A8" w:rsidRPr="00B90C27" w:rsidRDefault="001D58A8" w:rsidP="001D58A8">
            <w:pPr>
              <w:jc w:val="both"/>
              <w:rPr>
                <w:b/>
                <w:bCs/>
                <w:sz w:val="18"/>
                <w:szCs w:val="18"/>
              </w:rPr>
            </w:pPr>
            <w:r w:rsidRPr="00B90C27">
              <w:rPr>
                <w:b/>
                <w:bCs/>
                <w:sz w:val="18"/>
                <w:szCs w:val="18"/>
              </w:rPr>
              <w:t>В С Е Г О</w:t>
            </w:r>
          </w:p>
        </w:tc>
        <w:tc>
          <w:tcPr>
            <w:tcW w:w="601" w:type="dxa"/>
            <w:tcBorders>
              <w:top w:val="nil"/>
              <w:left w:val="nil"/>
              <w:bottom w:val="nil"/>
              <w:right w:val="single" w:sz="4" w:space="0" w:color="auto"/>
            </w:tcBorders>
            <w:shd w:val="clear" w:color="000000" w:fill="FFFFFF"/>
            <w:vAlign w:val="center"/>
          </w:tcPr>
          <w:p w14:paraId="19636C3C" w14:textId="77777777" w:rsidR="001D58A8" w:rsidRPr="00B90C27" w:rsidRDefault="001D58A8" w:rsidP="001D58A8">
            <w:pPr>
              <w:jc w:val="center"/>
              <w:rPr>
                <w:sz w:val="18"/>
                <w:szCs w:val="18"/>
              </w:rPr>
            </w:pPr>
          </w:p>
        </w:tc>
        <w:tc>
          <w:tcPr>
            <w:tcW w:w="690" w:type="dxa"/>
            <w:tcBorders>
              <w:top w:val="nil"/>
              <w:left w:val="nil"/>
              <w:bottom w:val="nil"/>
              <w:right w:val="single" w:sz="4" w:space="0" w:color="auto"/>
            </w:tcBorders>
            <w:shd w:val="clear" w:color="000000" w:fill="FFFFFF"/>
            <w:vAlign w:val="center"/>
          </w:tcPr>
          <w:p w14:paraId="163C01F5" w14:textId="77777777" w:rsidR="001D58A8" w:rsidRPr="00B90C27" w:rsidRDefault="001D58A8" w:rsidP="001D58A8">
            <w:pPr>
              <w:jc w:val="center"/>
              <w:rPr>
                <w:sz w:val="18"/>
                <w:szCs w:val="18"/>
              </w:rPr>
            </w:pPr>
          </w:p>
        </w:tc>
        <w:tc>
          <w:tcPr>
            <w:tcW w:w="550" w:type="dxa"/>
            <w:tcBorders>
              <w:top w:val="nil"/>
              <w:left w:val="nil"/>
              <w:bottom w:val="nil"/>
              <w:right w:val="single" w:sz="4" w:space="0" w:color="auto"/>
            </w:tcBorders>
            <w:shd w:val="clear" w:color="000000" w:fill="FFFFFF"/>
            <w:vAlign w:val="center"/>
          </w:tcPr>
          <w:p w14:paraId="1723C469" w14:textId="77777777" w:rsidR="001D58A8" w:rsidRPr="00B90C27" w:rsidRDefault="001D58A8" w:rsidP="001D58A8">
            <w:pPr>
              <w:jc w:val="center"/>
              <w:rPr>
                <w:sz w:val="18"/>
                <w:szCs w:val="18"/>
              </w:rPr>
            </w:pPr>
          </w:p>
        </w:tc>
        <w:tc>
          <w:tcPr>
            <w:tcW w:w="576" w:type="dxa"/>
            <w:tcBorders>
              <w:top w:val="nil"/>
              <w:left w:val="nil"/>
              <w:bottom w:val="single" w:sz="4" w:space="0" w:color="auto"/>
              <w:right w:val="single" w:sz="4" w:space="0" w:color="auto"/>
            </w:tcBorders>
            <w:shd w:val="clear" w:color="000000" w:fill="FFFFFF"/>
            <w:vAlign w:val="center"/>
          </w:tcPr>
          <w:p w14:paraId="5232B0A8" w14:textId="77777777" w:rsidR="001D58A8" w:rsidRPr="00B90C27" w:rsidRDefault="001D58A8" w:rsidP="001D58A8">
            <w:pPr>
              <w:jc w:val="center"/>
              <w:rPr>
                <w:sz w:val="18"/>
                <w:szCs w:val="18"/>
              </w:rPr>
            </w:pPr>
          </w:p>
        </w:tc>
        <w:tc>
          <w:tcPr>
            <w:tcW w:w="1126" w:type="dxa"/>
            <w:tcBorders>
              <w:top w:val="nil"/>
              <w:left w:val="nil"/>
              <w:bottom w:val="nil"/>
              <w:right w:val="single" w:sz="4" w:space="0" w:color="auto"/>
            </w:tcBorders>
            <w:shd w:val="clear" w:color="000000" w:fill="FFFFFF"/>
            <w:vAlign w:val="center"/>
            <w:hideMark/>
          </w:tcPr>
          <w:p w14:paraId="7DB005ED" w14:textId="77777777" w:rsidR="001D58A8" w:rsidRPr="00B90C27" w:rsidRDefault="001D58A8" w:rsidP="001D58A8">
            <w:pPr>
              <w:ind w:left="-149"/>
              <w:jc w:val="center"/>
              <w:rPr>
                <w:b/>
                <w:bCs/>
                <w:sz w:val="18"/>
                <w:szCs w:val="18"/>
              </w:rPr>
            </w:pPr>
            <w:r w:rsidRPr="00B90C27">
              <w:rPr>
                <w:b/>
                <w:bCs/>
                <w:sz w:val="18"/>
                <w:szCs w:val="18"/>
              </w:rPr>
              <w:t>369 847,8</w:t>
            </w:r>
          </w:p>
        </w:tc>
        <w:tc>
          <w:tcPr>
            <w:tcW w:w="1134" w:type="dxa"/>
            <w:tcBorders>
              <w:top w:val="nil"/>
              <w:left w:val="nil"/>
              <w:bottom w:val="nil"/>
              <w:right w:val="single" w:sz="4" w:space="0" w:color="auto"/>
            </w:tcBorders>
            <w:shd w:val="clear" w:color="000000" w:fill="FFFFFF"/>
            <w:vAlign w:val="center"/>
            <w:hideMark/>
          </w:tcPr>
          <w:p w14:paraId="64E060B0" w14:textId="77777777" w:rsidR="001D58A8" w:rsidRPr="00B90C27" w:rsidRDefault="001D58A8" w:rsidP="001D58A8">
            <w:pPr>
              <w:ind w:left="-149"/>
              <w:jc w:val="center"/>
              <w:rPr>
                <w:b/>
                <w:bCs/>
                <w:sz w:val="18"/>
                <w:szCs w:val="18"/>
              </w:rPr>
            </w:pPr>
            <w:r w:rsidRPr="00B90C27">
              <w:rPr>
                <w:b/>
                <w:bCs/>
                <w:sz w:val="18"/>
                <w:szCs w:val="18"/>
              </w:rPr>
              <w:t>287 973,7</w:t>
            </w:r>
          </w:p>
        </w:tc>
        <w:tc>
          <w:tcPr>
            <w:tcW w:w="1134" w:type="dxa"/>
            <w:tcBorders>
              <w:top w:val="nil"/>
              <w:left w:val="nil"/>
              <w:bottom w:val="nil"/>
              <w:right w:val="single" w:sz="4" w:space="0" w:color="auto"/>
            </w:tcBorders>
            <w:shd w:val="clear" w:color="000000" w:fill="FFFFFF"/>
            <w:vAlign w:val="center"/>
            <w:hideMark/>
          </w:tcPr>
          <w:p w14:paraId="0EEA2911" w14:textId="77777777" w:rsidR="001D58A8" w:rsidRPr="00B90C27" w:rsidRDefault="001D58A8" w:rsidP="001D58A8">
            <w:pPr>
              <w:ind w:left="-149"/>
              <w:jc w:val="center"/>
              <w:rPr>
                <w:b/>
                <w:bCs/>
                <w:sz w:val="18"/>
                <w:szCs w:val="18"/>
              </w:rPr>
            </w:pPr>
            <w:r w:rsidRPr="00B90C27">
              <w:rPr>
                <w:b/>
                <w:bCs/>
                <w:sz w:val="18"/>
                <w:szCs w:val="18"/>
              </w:rPr>
              <w:t>310 982,1</w:t>
            </w:r>
          </w:p>
        </w:tc>
      </w:tr>
      <w:tr w:rsidR="001D58A8" w:rsidRPr="00B90C27" w14:paraId="7D32AFB5" w14:textId="77777777" w:rsidTr="001D58A8">
        <w:trPr>
          <w:trHeight w:val="630"/>
        </w:trPr>
        <w:tc>
          <w:tcPr>
            <w:tcW w:w="3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4016D0" w14:textId="77777777" w:rsidR="001D58A8" w:rsidRPr="00B90C27" w:rsidRDefault="001D58A8" w:rsidP="001D58A8">
            <w:pPr>
              <w:jc w:val="both"/>
              <w:rPr>
                <w:b/>
                <w:bCs/>
                <w:color w:val="000000"/>
                <w:sz w:val="18"/>
                <w:szCs w:val="18"/>
              </w:rPr>
            </w:pPr>
            <w:r w:rsidRPr="00B90C27">
              <w:rPr>
                <w:b/>
                <w:bCs/>
                <w:color w:val="000000"/>
                <w:sz w:val="18"/>
                <w:szCs w:val="18"/>
              </w:rPr>
              <w:lastRenderedPageBreak/>
              <w:t>Раздел 1. Дотации бюджетам поселений муниципального района</w:t>
            </w:r>
          </w:p>
        </w:tc>
        <w:tc>
          <w:tcPr>
            <w:tcW w:w="601" w:type="dxa"/>
            <w:tcBorders>
              <w:top w:val="single" w:sz="4" w:space="0" w:color="auto"/>
              <w:left w:val="nil"/>
              <w:bottom w:val="single" w:sz="4" w:space="0" w:color="auto"/>
              <w:right w:val="single" w:sz="4" w:space="0" w:color="auto"/>
            </w:tcBorders>
            <w:shd w:val="clear" w:color="000000" w:fill="FFFFFF"/>
            <w:noWrap/>
            <w:vAlign w:val="center"/>
          </w:tcPr>
          <w:p w14:paraId="38B81DDA" w14:textId="77777777" w:rsidR="001D58A8" w:rsidRPr="00B90C27" w:rsidRDefault="001D58A8" w:rsidP="001D58A8">
            <w:pPr>
              <w:jc w:val="center"/>
              <w:rPr>
                <w:b/>
                <w:bCs/>
                <w:color w:val="000000"/>
                <w:sz w:val="18"/>
                <w:szCs w:val="18"/>
              </w:rPr>
            </w:pPr>
          </w:p>
        </w:tc>
        <w:tc>
          <w:tcPr>
            <w:tcW w:w="690" w:type="dxa"/>
            <w:tcBorders>
              <w:top w:val="single" w:sz="4" w:space="0" w:color="auto"/>
              <w:left w:val="nil"/>
              <w:bottom w:val="single" w:sz="4" w:space="0" w:color="auto"/>
              <w:right w:val="single" w:sz="4" w:space="0" w:color="auto"/>
            </w:tcBorders>
            <w:shd w:val="clear" w:color="000000" w:fill="FFFFFF"/>
            <w:noWrap/>
            <w:vAlign w:val="center"/>
          </w:tcPr>
          <w:p w14:paraId="0A5E0A71" w14:textId="77777777" w:rsidR="001D58A8" w:rsidRPr="00B90C27" w:rsidRDefault="001D58A8" w:rsidP="001D58A8">
            <w:pPr>
              <w:jc w:val="center"/>
              <w:rPr>
                <w:b/>
                <w:bCs/>
                <w:color w:val="000000"/>
                <w:sz w:val="18"/>
                <w:szCs w:val="18"/>
              </w:rPr>
            </w:pPr>
          </w:p>
        </w:tc>
        <w:tc>
          <w:tcPr>
            <w:tcW w:w="550" w:type="dxa"/>
            <w:tcBorders>
              <w:top w:val="single" w:sz="4" w:space="0" w:color="auto"/>
              <w:left w:val="nil"/>
              <w:bottom w:val="single" w:sz="4" w:space="0" w:color="auto"/>
              <w:right w:val="single" w:sz="4" w:space="0" w:color="auto"/>
            </w:tcBorders>
            <w:shd w:val="clear" w:color="000000" w:fill="FFFFFF"/>
            <w:noWrap/>
            <w:vAlign w:val="center"/>
          </w:tcPr>
          <w:p w14:paraId="54C34726" w14:textId="77777777" w:rsidR="001D58A8" w:rsidRPr="00B90C27" w:rsidRDefault="001D58A8" w:rsidP="001D58A8">
            <w:pPr>
              <w:jc w:val="center"/>
              <w:rPr>
                <w:b/>
                <w:bCs/>
                <w:color w:val="000000"/>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628D5C30" w14:textId="77777777" w:rsidR="001D58A8" w:rsidRPr="00B90C27" w:rsidRDefault="001D58A8" w:rsidP="001D58A8">
            <w:pPr>
              <w:jc w:val="center"/>
              <w:rPr>
                <w:b/>
                <w:bCs/>
                <w:color w:val="000000"/>
                <w:sz w:val="18"/>
                <w:szCs w:val="18"/>
              </w:rPr>
            </w:pPr>
          </w:p>
        </w:tc>
        <w:tc>
          <w:tcPr>
            <w:tcW w:w="1126" w:type="dxa"/>
            <w:tcBorders>
              <w:top w:val="single" w:sz="4" w:space="0" w:color="auto"/>
              <w:left w:val="nil"/>
              <w:bottom w:val="single" w:sz="4" w:space="0" w:color="auto"/>
              <w:right w:val="single" w:sz="4" w:space="0" w:color="auto"/>
            </w:tcBorders>
            <w:shd w:val="clear" w:color="000000" w:fill="FFFFFF"/>
            <w:vAlign w:val="center"/>
            <w:hideMark/>
          </w:tcPr>
          <w:p w14:paraId="6416800B" w14:textId="77777777" w:rsidR="001D58A8" w:rsidRPr="00B90C27" w:rsidRDefault="001D58A8" w:rsidP="001D58A8">
            <w:pPr>
              <w:jc w:val="center"/>
              <w:rPr>
                <w:b/>
                <w:bCs/>
                <w:sz w:val="18"/>
                <w:szCs w:val="18"/>
              </w:rPr>
            </w:pPr>
            <w:r w:rsidRPr="00B90C27">
              <w:rPr>
                <w:b/>
                <w:bCs/>
                <w:sz w:val="18"/>
                <w:szCs w:val="18"/>
              </w:rPr>
              <w:t>54 487,0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E3B0155" w14:textId="77777777" w:rsidR="001D58A8" w:rsidRPr="00B90C27" w:rsidRDefault="001D58A8" w:rsidP="001D58A8">
            <w:pPr>
              <w:jc w:val="center"/>
              <w:rPr>
                <w:b/>
                <w:bCs/>
                <w:sz w:val="18"/>
                <w:szCs w:val="18"/>
              </w:rPr>
            </w:pPr>
            <w:r w:rsidRPr="00B90C27">
              <w:rPr>
                <w:b/>
                <w:bCs/>
                <w:sz w:val="18"/>
                <w:szCs w:val="18"/>
              </w:rPr>
              <w:t>55 187,0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8AF03D4" w14:textId="77777777" w:rsidR="001D58A8" w:rsidRPr="00B90C27" w:rsidRDefault="001D58A8" w:rsidP="001D58A8">
            <w:pPr>
              <w:jc w:val="center"/>
              <w:rPr>
                <w:b/>
                <w:bCs/>
                <w:sz w:val="18"/>
                <w:szCs w:val="18"/>
              </w:rPr>
            </w:pPr>
            <w:r w:rsidRPr="00B90C27">
              <w:rPr>
                <w:b/>
                <w:bCs/>
                <w:sz w:val="18"/>
                <w:szCs w:val="18"/>
              </w:rPr>
              <w:t>59 483,0</w:t>
            </w:r>
          </w:p>
        </w:tc>
      </w:tr>
      <w:tr w:rsidR="001D58A8" w:rsidRPr="00B90C27" w14:paraId="6DBD80FE" w14:textId="77777777" w:rsidTr="001D58A8">
        <w:trPr>
          <w:trHeight w:val="3465"/>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1C8BAED6" w14:textId="77777777" w:rsidR="001D58A8" w:rsidRPr="00B90C27" w:rsidRDefault="001D58A8" w:rsidP="001D58A8">
            <w:pPr>
              <w:jc w:val="both"/>
              <w:rPr>
                <w:b/>
                <w:bCs/>
                <w:sz w:val="18"/>
                <w:szCs w:val="18"/>
              </w:rPr>
            </w:pPr>
            <w:r w:rsidRPr="00B90C27">
              <w:rPr>
                <w:b/>
                <w:bCs/>
                <w:sz w:val="18"/>
                <w:szCs w:val="18"/>
              </w:rPr>
              <w:t>Муниципальная программа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c>
          <w:tcPr>
            <w:tcW w:w="601" w:type="dxa"/>
            <w:tcBorders>
              <w:top w:val="nil"/>
              <w:left w:val="nil"/>
              <w:bottom w:val="single" w:sz="4" w:space="0" w:color="auto"/>
              <w:right w:val="single" w:sz="4" w:space="0" w:color="auto"/>
            </w:tcBorders>
            <w:shd w:val="clear" w:color="000000" w:fill="FFFFFF"/>
            <w:noWrap/>
            <w:vAlign w:val="center"/>
          </w:tcPr>
          <w:p w14:paraId="35BF19CA" w14:textId="77777777" w:rsidR="001D58A8" w:rsidRPr="00B90C27" w:rsidRDefault="001D58A8" w:rsidP="001D58A8">
            <w:pPr>
              <w:jc w:val="center"/>
              <w:rPr>
                <w:b/>
                <w:bCs/>
                <w:sz w:val="18"/>
                <w:szCs w:val="18"/>
              </w:rPr>
            </w:pPr>
          </w:p>
        </w:tc>
        <w:tc>
          <w:tcPr>
            <w:tcW w:w="690" w:type="dxa"/>
            <w:tcBorders>
              <w:top w:val="nil"/>
              <w:left w:val="nil"/>
              <w:bottom w:val="single" w:sz="4" w:space="0" w:color="auto"/>
              <w:right w:val="single" w:sz="4" w:space="0" w:color="auto"/>
            </w:tcBorders>
            <w:shd w:val="clear" w:color="000000" w:fill="FFFFFF"/>
            <w:noWrap/>
            <w:vAlign w:val="center"/>
          </w:tcPr>
          <w:p w14:paraId="7F4D303F" w14:textId="77777777" w:rsidR="001D58A8" w:rsidRPr="00B90C27" w:rsidRDefault="001D58A8" w:rsidP="001D58A8">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4F40E73C" w14:textId="77777777" w:rsidR="001D58A8" w:rsidRPr="00B90C27" w:rsidRDefault="001D58A8" w:rsidP="001D58A8">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07F3B680" w14:textId="77777777" w:rsidR="001D58A8" w:rsidRPr="00B90C27" w:rsidRDefault="001D58A8" w:rsidP="001D58A8">
            <w:pPr>
              <w:jc w:val="center"/>
              <w:rPr>
                <w:b/>
                <w:bCs/>
                <w:sz w:val="18"/>
                <w:szCs w:val="18"/>
              </w:rPr>
            </w:pPr>
          </w:p>
        </w:tc>
        <w:tc>
          <w:tcPr>
            <w:tcW w:w="1126" w:type="dxa"/>
            <w:tcBorders>
              <w:top w:val="nil"/>
              <w:left w:val="nil"/>
              <w:bottom w:val="single" w:sz="4" w:space="0" w:color="auto"/>
              <w:right w:val="single" w:sz="4" w:space="0" w:color="auto"/>
            </w:tcBorders>
            <w:shd w:val="clear" w:color="000000" w:fill="FFFFFF"/>
            <w:noWrap/>
            <w:vAlign w:val="center"/>
            <w:hideMark/>
          </w:tcPr>
          <w:p w14:paraId="2BAD0DD7" w14:textId="77777777" w:rsidR="001D58A8" w:rsidRPr="00B90C27" w:rsidRDefault="001D58A8" w:rsidP="001D58A8">
            <w:pPr>
              <w:jc w:val="center"/>
              <w:rPr>
                <w:b/>
                <w:bCs/>
                <w:sz w:val="18"/>
                <w:szCs w:val="18"/>
              </w:rPr>
            </w:pPr>
            <w:r w:rsidRPr="00B90C27">
              <w:rPr>
                <w:b/>
                <w:bCs/>
                <w:sz w:val="18"/>
                <w:szCs w:val="18"/>
              </w:rPr>
              <w:t>54 487,0</w:t>
            </w:r>
          </w:p>
        </w:tc>
        <w:tc>
          <w:tcPr>
            <w:tcW w:w="1134" w:type="dxa"/>
            <w:tcBorders>
              <w:top w:val="nil"/>
              <w:left w:val="nil"/>
              <w:bottom w:val="single" w:sz="4" w:space="0" w:color="auto"/>
              <w:right w:val="single" w:sz="4" w:space="0" w:color="auto"/>
            </w:tcBorders>
            <w:shd w:val="clear" w:color="000000" w:fill="FFFFFF"/>
            <w:noWrap/>
            <w:vAlign w:val="center"/>
            <w:hideMark/>
          </w:tcPr>
          <w:p w14:paraId="28F8B392" w14:textId="77777777" w:rsidR="001D58A8" w:rsidRPr="00B90C27" w:rsidRDefault="001D58A8" w:rsidP="001D58A8">
            <w:pPr>
              <w:jc w:val="center"/>
              <w:rPr>
                <w:b/>
                <w:bCs/>
                <w:sz w:val="18"/>
                <w:szCs w:val="18"/>
              </w:rPr>
            </w:pPr>
            <w:r w:rsidRPr="00B90C27">
              <w:rPr>
                <w:b/>
                <w:bCs/>
                <w:sz w:val="18"/>
                <w:szCs w:val="18"/>
              </w:rPr>
              <w:t>55 187,0</w:t>
            </w:r>
          </w:p>
        </w:tc>
        <w:tc>
          <w:tcPr>
            <w:tcW w:w="1134" w:type="dxa"/>
            <w:tcBorders>
              <w:top w:val="nil"/>
              <w:left w:val="nil"/>
              <w:bottom w:val="single" w:sz="4" w:space="0" w:color="auto"/>
              <w:right w:val="single" w:sz="4" w:space="0" w:color="auto"/>
            </w:tcBorders>
            <w:shd w:val="clear" w:color="000000" w:fill="FFFFFF"/>
            <w:noWrap/>
            <w:vAlign w:val="center"/>
            <w:hideMark/>
          </w:tcPr>
          <w:p w14:paraId="680D9FEF" w14:textId="77777777" w:rsidR="001D58A8" w:rsidRPr="00B90C27" w:rsidRDefault="001D58A8" w:rsidP="001D58A8">
            <w:pPr>
              <w:jc w:val="center"/>
              <w:rPr>
                <w:b/>
                <w:bCs/>
                <w:sz w:val="18"/>
                <w:szCs w:val="18"/>
              </w:rPr>
            </w:pPr>
            <w:r w:rsidRPr="00B90C27">
              <w:rPr>
                <w:b/>
                <w:bCs/>
                <w:sz w:val="18"/>
                <w:szCs w:val="18"/>
              </w:rPr>
              <w:t>59 483,0</w:t>
            </w:r>
          </w:p>
        </w:tc>
      </w:tr>
      <w:tr w:rsidR="001D58A8" w:rsidRPr="00B90C27" w14:paraId="300BE357" w14:textId="77777777" w:rsidTr="001D58A8">
        <w:trPr>
          <w:trHeight w:val="63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1A0A8311" w14:textId="77777777" w:rsidR="001D58A8" w:rsidRPr="00B90C27" w:rsidRDefault="001D58A8" w:rsidP="001D58A8">
            <w:pPr>
              <w:jc w:val="both"/>
              <w:rPr>
                <w:sz w:val="18"/>
                <w:szCs w:val="18"/>
              </w:rPr>
            </w:pPr>
            <w:r w:rsidRPr="00B90C27">
              <w:rPr>
                <w:sz w:val="18"/>
                <w:szCs w:val="18"/>
              </w:rPr>
              <w:t>Дотации на выравнивание уровня бюджетной обеспеченности поселений</w:t>
            </w:r>
          </w:p>
        </w:tc>
        <w:tc>
          <w:tcPr>
            <w:tcW w:w="601" w:type="dxa"/>
            <w:tcBorders>
              <w:top w:val="nil"/>
              <w:left w:val="nil"/>
              <w:bottom w:val="single" w:sz="4" w:space="0" w:color="auto"/>
              <w:right w:val="single" w:sz="4" w:space="0" w:color="auto"/>
            </w:tcBorders>
            <w:shd w:val="clear" w:color="000000" w:fill="FFFFFF"/>
            <w:noWrap/>
            <w:vAlign w:val="center"/>
            <w:hideMark/>
          </w:tcPr>
          <w:p w14:paraId="2052E125" w14:textId="77777777" w:rsidR="001D58A8" w:rsidRPr="00B90C27" w:rsidRDefault="001D58A8" w:rsidP="001D58A8">
            <w:pPr>
              <w:jc w:val="center"/>
              <w:rPr>
                <w:sz w:val="18"/>
                <w:szCs w:val="18"/>
              </w:rPr>
            </w:pPr>
            <w:r w:rsidRPr="00B90C27">
              <w:rPr>
                <w:sz w:val="18"/>
                <w:szCs w:val="18"/>
              </w:rPr>
              <w:t>500</w:t>
            </w:r>
          </w:p>
        </w:tc>
        <w:tc>
          <w:tcPr>
            <w:tcW w:w="690" w:type="dxa"/>
            <w:tcBorders>
              <w:top w:val="nil"/>
              <w:left w:val="nil"/>
              <w:bottom w:val="single" w:sz="4" w:space="0" w:color="auto"/>
              <w:right w:val="single" w:sz="4" w:space="0" w:color="auto"/>
            </w:tcBorders>
            <w:shd w:val="clear" w:color="000000" w:fill="FFFFFF"/>
            <w:noWrap/>
            <w:vAlign w:val="center"/>
            <w:hideMark/>
          </w:tcPr>
          <w:p w14:paraId="2694043C" w14:textId="77777777" w:rsidR="001D58A8" w:rsidRPr="00B90C27" w:rsidRDefault="001D58A8" w:rsidP="001D58A8">
            <w:pPr>
              <w:jc w:val="center"/>
              <w:rPr>
                <w:sz w:val="18"/>
                <w:szCs w:val="18"/>
              </w:rPr>
            </w:pPr>
            <w:r w:rsidRPr="00B90C27">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177349B1" w14:textId="77777777" w:rsidR="001D58A8" w:rsidRPr="00B90C27" w:rsidRDefault="001D58A8" w:rsidP="001D58A8">
            <w:pPr>
              <w:jc w:val="center"/>
              <w:rPr>
                <w:sz w:val="18"/>
                <w:szCs w:val="18"/>
              </w:rPr>
            </w:pPr>
            <w:r w:rsidRPr="00B90C27">
              <w:rPr>
                <w:sz w:val="18"/>
                <w:szCs w:val="18"/>
              </w:rPr>
              <w:t>01</w:t>
            </w:r>
          </w:p>
        </w:tc>
        <w:tc>
          <w:tcPr>
            <w:tcW w:w="576" w:type="dxa"/>
            <w:tcBorders>
              <w:top w:val="nil"/>
              <w:left w:val="nil"/>
              <w:bottom w:val="single" w:sz="4" w:space="0" w:color="auto"/>
              <w:right w:val="single" w:sz="4" w:space="0" w:color="auto"/>
            </w:tcBorders>
            <w:shd w:val="clear" w:color="000000" w:fill="FFFFFF"/>
            <w:noWrap/>
            <w:vAlign w:val="center"/>
            <w:hideMark/>
          </w:tcPr>
          <w:p w14:paraId="3CDEC140" w14:textId="77777777" w:rsidR="001D58A8" w:rsidRPr="00B90C27" w:rsidRDefault="001D58A8" w:rsidP="001D58A8">
            <w:pPr>
              <w:jc w:val="center"/>
              <w:rPr>
                <w:sz w:val="18"/>
                <w:szCs w:val="18"/>
              </w:rPr>
            </w:pPr>
            <w:r w:rsidRPr="00B90C27">
              <w:rPr>
                <w:sz w:val="18"/>
                <w:szCs w:val="18"/>
              </w:rPr>
              <w:t>927</w:t>
            </w:r>
          </w:p>
        </w:tc>
        <w:tc>
          <w:tcPr>
            <w:tcW w:w="1126" w:type="dxa"/>
            <w:tcBorders>
              <w:top w:val="nil"/>
              <w:left w:val="nil"/>
              <w:bottom w:val="single" w:sz="4" w:space="0" w:color="auto"/>
              <w:right w:val="single" w:sz="4" w:space="0" w:color="auto"/>
            </w:tcBorders>
            <w:shd w:val="clear" w:color="000000" w:fill="FFFFFF"/>
            <w:noWrap/>
            <w:vAlign w:val="center"/>
            <w:hideMark/>
          </w:tcPr>
          <w:p w14:paraId="48A885B2" w14:textId="77777777" w:rsidR="001D58A8" w:rsidRPr="00B90C27" w:rsidRDefault="001D58A8" w:rsidP="001D58A8">
            <w:pPr>
              <w:jc w:val="center"/>
              <w:rPr>
                <w:sz w:val="18"/>
                <w:szCs w:val="18"/>
              </w:rPr>
            </w:pPr>
            <w:r w:rsidRPr="00B90C27">
              <w:rPr>
                <w:sz w:val="18"/>
                <w:szCs w:val="18"/>
              </w:rPr>
              <w:t>44 000,0</w:t>
            </w:r>
          </w:p>
        </w:tc>
        <w:tc>
          <w:tcPr>
            <w:tcW w:w="1134" w:type="dxa"/>
            <w:tcBorders>
              <w:top w:val="nil"/>
              <w:left w:val="nil"/>
              <w:bottom w:val="single" w:sz="4" w:space="0" w:color="auto"/>
              <w:right w:val="single" w:sz="4" w:space="0" w:color="auto"/>
            </w:tcBorders>
            <w:shd w:val="clear" w:color="000000" w:fill="FFFFFF"/>
            <w:noWrap/>
            <w:vAlign w:val="center"/>
            <w:hideMark/>
          </w:tcPr>
          <w:p w14:paraId="041DE884" w14:textId="77777777" w:rsidR="001D58A8" w:rsidRPr="00B90C27" w:rsidRDefault="001D58A8" w:rsidP="001D58A8">
            <w:pPr>
              <w:jc w:val="center"/>
              <w:rPr>
                <w:sz w:val="18"/>
                <w:szCs w:val="18"/>
              </w:rPr>
            </w:pPr>
            <w:r w:rsidRPr="00B90C27">
              <w:rPr>
                <w:sz w:val="18"/>
                <w:szCs w:val="18"/>
              </w:rPr>
              <w:t>46 000,0</w:t>
            </w:r>
          </w:p>
        </w:tc>
        <w:tc>
          <w:tcPr>
            <w:tcW w:w="1134" w:type="dxa"/>
            <w:tcBorders>
              <w:top w:val="nil"/>
              <w:left w:val="nil"/>
              <w:bottom w:val="single" w:sz="4" w:space="0" w:color="auto"/>
              <w:right w:val="single" w:sz="4" w:space="0" w:color="auto"/>
            </w:tcBorders>
            <w:shd w:val="clear" w:color="000000" w:fill="FFFFFF"/>
            <w:noWrap/>
            <w:vAlign w:val="center"/>
            <w:hideMark/>
          </w:tcPr>
          <w:p w14:paraId="0A6DC42F" w14:textId="77777777" w:rsidR="001D58A8" w:rsidRPr="00B90C27" w:rsidRDefault="001D58A8" w:rsidP="001D58A8">
            <w:pPr>
              <w:jc w:val="center"/>
              <w:rPr>
                <w:sz w:val="18"/>
                <w:szCs w:val="18"/>
              </w:rPr>
            </w:pPr>
            <w:r w:rsidRPr="00B90C27">
              <w:rPr>
                <w:sz w:val="18"/>
                <w:szCs w:val="18"/>
              </w:rPr>
              <w:t>50 000,0</w:t>
            </w:r>
          </w:p>
        </w:tc>
      </w:tr>
      <w:tr w:rsidR="001D58A8" w:rsidRPr="00B90C27" w14:paraId="077B5705" w14:textId="77777777" w:rsidTr="001D58A8">
        <w:trPr>
          <w:trHeight w:val="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531D5726" w14:textId="77777777" w:rsidR="001D58A8" w:rsidRPr="00B90C27" w:rsidRDefault="001D58A8" w:rsidP="001D58A8">
            <w:pPr>
              <w:jc w:val="both"/>
              <w:rPr>
                <w:sz w:val="18"/>
                <w:szCs w:val="18"/>
              </w:rPr>
            </w:pPr>
            <w:r w:rsidRPr="00B90C27">
              <w:rPr>
                <w:sz w:val="18"/>
                <w:szCs w:val="18"/>
              </w:rPr>
              <w:t xml:space="preserve">Дотации поселениям Рамонского муниципального района из областного бюджета за счет субвенции бюджету Рамонского муниципального района на осуществление полномочий по расчету и предоставлению дотаций поселениям </w:t>
            </w:r>
          </w:p>
        </w:tc>
        <w:tc>
          <w:tcPr>
            <w:tcW w:w="601" w:type="dxa"/>
            <w:tcBorders>
              <w:top w:val="nil"/>
              <w:left w:val="nil"/>
              <w:bottom w:val="single" w:sz="4" w:space="0" w:color="auto"/>
              <w:right w:val="single" w:sz="4" w:space="0" w:color="auto"/>
            </w:tcBorders>
            <w:shd w:val="clear" w:color="000000" w:fill="FFFFFF"/>
            <w:noWrap/>
            <w:vAlign w:val="center"/>
            <w:hideMark/>
          </w:tcPr>
          <w:p w14:paraId="27A51EC7" w14:textId="77777777" w:rsidR="001D58A8" w:rsidRPr="00B90C27" w:rsidRDefault="001D58A8" w:rsidP="001D58A8">
            <w:pPr>
              <w:jc w:val="center"/>
              <w:rPr>
                <w:sz w:val="18"/>
                <w:szCs w:val="18"/>
              </w:rPr>
            </w:pPr>
            <w:r w:rsidRPr="00B90C27">
              <w:rPr>
                <w:sz w:val="18"/>
                <w:szCs w:val="18"/>
              </w:rPr>
              <w:t>500</w:t>
            </w:r>
          </w:p>
        </w:tc>
        <w:tc>
          <w:tcPr>
            <w:tcW w:w="690" w:type="dxa"/>
            <w:tcBorders>
              <w:top w:val="nil"/>
              <w:left w:val="nil"/>
              <w:bottom w:val="single" w:sz="4" w:space="0" w:color="auto"/>
              <w:right w:val="single" w:sz="4" w:space="0" w:color="auto"/>
            </w:tcBorders>
            <w:shd w:val="clear" w:color="000000" w:fill="FFFFFF"/>
            <w:noWrap/>
            <w:vAlign w:val="center"/>
            <w:hideMark/>
          </w:tcPr>
          <w:p w14:paraId="049A8732" w14:textId="77777777" w:rsidR="001D58A8" w:rsidRPr="00B90C27" w:rsidRDefault="001D58A8" w:rsidP="001D58A8">
            <w:pPr>
              <w:jc w:val="center"/>
              <w:rPr>
                <w:sz w:val="18"/>
                <w:szCs w:val="18"/>
              </w:rPr>
            </w:pPr>
            <w:r w:rsidRPr="00B90C27">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374146E8" w14:textId="77777777" w:rsidR="001D58A8" w:rsidRPr="00B90C27" w:rsidRDefault="001D58A8" w:rsidP="001D58A8">
            <w:pPr>
              <w:jc w:val="center"/>
              <w:rPr>
                <w:sz w:val="18"/>
                <w:szCs w:val="18"/>
              </w:rPr>
            </w:pPr>
            <w:r w:rsidRPr="00B90C27">
              <w:rPr>
                <w:sz w:val="18"/>
                <w:szCs w:val="18"/>
              </w:rPr>
              <w:t>01</w:t>
            </w:r>
          </w:p>
        </w:tc>
        <w:tc>
          <w:tcPr>
            <w:tcW w:w="576" w:type="dxa"/>
            <w:tcBorders>
              <w:top w:val="nil"/>
              <w:left w:val="nil"/>
              <w:bottom w:val="single" w:sz="4" w:space="0" w:color="auto"/>
              <w:right w:val="single" w:sz="4" w:space="0" w:color="auto"/>
            </w:tcBorders>
            <w:shd w:val="clear" w:color="000000" w:fill="FFFFFF"/>
            <w:noWrap/>
            <w:vAlign w:val="center"/>
            <w:hideMark/>
          </w:tcPr>
          <w:p w14:paraId="5E49FF88" w14:textId="77777777" w:rsidR="001D58A8" w:rsidRPr="00B90C27" w:rsidRDefault="001D58A8" w:rsidP="001D58A8">
            <w:pPr>
              <w:jc w:val="center"/>
              <w:rPr>
                <w:sz w:val="18"/>
                <w:szCs w:val="18"/>
              </w:rPr>
            </w:pPr>
            <w:r w:rsidRPr="00B90C27">
              <w:rPr>
                <w:sz w:val="18"/>
                <w:szCs w:val="18"/>
              </w:rPr>
              <w:t>927</w:t>
            </w:r>
          </w:p>
        </w:tc>
        <w:tc>
          <w:tcPr>
            <w:tcW w:w="1126" w:type="dxa"/>
            <w:tcBorders>
              <w:top w:val="nil"/>
              <w:left w:val="nil"/>
              <w:bottom w:val="single" w:sz="4" w:space="0" w:color="auto"/>
              <w:right w:val="single" w:sz="4" w:space="0" w:color="auto"/>
            </w:tcBorders>
            <w:shd w:val="clear" w:color="000000" w:fill="FFFFFF"/>
            <w:noWrap/>
            <w:vAlign w:val="center"/>
            <w:hideMark/>
          </w:tcPr>
          <w:p w14:paraId="57DCE8A9" w14:textId="77777777" w:rsidR="001D58A8" w:rsidRPr="00B90C27" w:rsidRDefault="001D58A8" w:rsidP="001D58A8">
            <w:pPr>
              <w:jc w:val="center"/>
              <w:rPr>
                <w:sz w:val="18"/>
                <w:szCs w:val="18"/>
              </w:rPr>
            </w:pPr>
            <w:r w:rsidRPr="00B90C27">
              <w:rPr>
                <w:sz w:val="18"/>
                <w:szCs w:val="18"/>
              </w:rPr>
              <w:t>10 487,0</w:t>
            </w:r>
          </w:p>
        </w:tc>
        <w:tc>
          <w:tcPr>
            <w:tcW w:w="1134" w:type="dxa"/>
            <w:tcBorders>
              <w:top w:val="nil"/>
              <w:left w:val="nil"/>
              <w:bottom w:val="single" w:sz="4" w:space="0" w:color="auto"/>
              <w:right w:val="single" w:sz="4" w:space="0" w:color="auto"/>
            </w:tcBorders>
            <w:shd w:val="clear" w:color="000000" w:fill="FFFFFF"/>
            <w:noWrap/>
            <w:vAlign w:val="center"/>
            <w:hideMark/>
          </w:tcPr>
          <w:p w14:paraId="50D67695" w14:textId="77777777" w:rsidR="001D58A8" w:rsidRPr="00B90C27" w:rsidRDefault="001D58A8" w:rsidP="001D58A8">
            <w:pPr>
              <w:jc w:val="center"/>
              <w:rPr>
                <w:sz w:val="18"/>
                <w:szCs w:val="18"/>
              </w:rPr>
            </w:pPr>
            <w:r w:rsidRPr="00B90C27">
              <w:rPr>
                <w:sz w:val="18"/>
                <w:szCs w:val="18"/>
              </w:rPr>
              <w:t>9 187,0</w:t>
            </w:r>
          </w:p>
        </w:tc>
        <w:tc>
          <w:tcPr>
            <w:tcW w:w="1134" w:type="dxa"/>
            <w:tcBorders>
              <w:top w:val="nil"/>
              <w:left w:val="nil"/>
              <w:bottom w:val="single" w:sz="4" w:space="0" w:color="auto"/>
              <w:right w:val="single" w:sz="4" w:space="0" w:color="auto"/>
            </w:tcBorders>
            <w:shd w:val="clear" w:color="000000" w:fill="FFFFFF"/>
            <w:noWrap/>
            <w:vAlign w:val="center"/>
            <w:hideMark/>
          </w:tcPr>
          <w:p w14:paraId="4E900E24" w14:textId="77777777" w:rsidR="001D58A8" w:rsidRPr="00B90C27" w:rsidRDefault="001D58A8" w:rsidP="001D58A8">
            <w:pPr>
              <w:jc w:val="center"/>
              <w:rPr>
                <w:sz w:val="18"/>
                <w:szCs w:val="18"/>
              </w:rPr>
            </w:pPr>
            <w:r w:rsidRPr="00B90C27">
              <w:rPr>
                <w:sz w:val="18"/>
                <w:szCs w:val="18"/>
              </w:rPr>
              <w:t>9 483,0</w:t>
            </w:r>
          </w:p>
        </w:tc>
      </w:tr>
      <w:tr w:rsidR="001D58A8" w:rsidRPr="00B90C27" w14:paraId="2525B0BC" w14:textId="77777777" w:rsidTr="001D58A8">
        <w:trPr>
          <w:trHeight w:val="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21C6096D" w14:textId="77777777" w:rsidR="001D58A8" w:rsidRPr="00B90C27" w:rsidRDefault="001D58A8" w:rsidP="001D58A8">
            <w:pPr>
              <w:jc w:val="both"/>
              <w:rPr>
                <w:b/>
                <w:bCs/>
                <w:sz w:val="18"/>
                <w:szCs w:val="18"/>
              </w:rPr>
            </w:pPr>
            <w:r w:rsidRPr="00B90C27">
              <w:rPr>
                <w:b/>
                <w:bCs/>
                <w:sz w:val="18"/>
                <w:szCs w:val="18"/>
              </w:rPr>
              <w:t>Раздел 2. Иные межбюджетные трансферты бюджетам поселений муниципального района</w:t>
            </w:r>
          </w:p>
        </w:tc>
        <w:tc>
          <w:tcPr>
            <w:tcW w:w="601" w:type="dxa"/>
            <w:tcBorders>
              <w:top w:val="nil"/>
              <w:left w:val="nil"/>
              <w:bottom w:val="single" w:sz="4" w:space="0" w:color="auto"/>
              <w:right w:val="single" w:sz="4" w:space="0" w:color="auto"/>
            </w:tcBorders>
            <w:shd w:val="clear" w:color="000000" w:fill="FFFFFF"/>
            <w:noWrap/>
            <w:vAlign w:val="center"/>
          </w:tcPr>
          <w:p w14:paraId="45644D53" w14:textId="77777777" w:rsidR="001D58A8" w:rsidRPr="00B90C27" w:rsidRDefault="001D58A8" w:rsidP="001D58A8">
            <w:pPr>
              <w:jc w:val="center"/>
              <w:rPr>
                <w:sz w:val="18"/>
                <w:szCs w:val="18"/>
              </w:rPr>
            </w:pPr>
          </w:p>
        </w:tc>
        <w:tc>
          <w:tcPr>
            <w:tcW w:w="690" w:type="dxa"/>
            <w:tcBorders>
              <w:top w:val="nil"/>
              <w:left w:val="nil"/>
              <w:bottom w:val="single" w:sz="4" w:space="0" w:color="auto"/>
              <w:right w:val="single" w:sz="4" w:space="0" w:color="auto"/>
            </w:tcBorders>
            <w:shd w:val="clear" w:color="000000" w:fill="FFFFFF"/>
            <w:noWrap/>
            <w:vAlign w:val="center"/>
          </w:tcPr>
          <w:p w14:paraId="33F741DE" w14:textId="77777777" w:rsidR="001D58A8" w:rsidRPr="00B90C27" w:rsidRDefault="001D58A8" w:rsidP="001D58A8">
            <w:pPr>
              <w:jc w:val="center"/>
              <w:rPr>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2FA6BDE3" w14:textId="77777777" w:rsidR="001D58A8" w:rsidRPr="00B90C27" w:rsidRDefault="001D58A8" w:rsidP="001D58A8">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2ACF77F2" w14:textId="77777777" w:rsidR="001D58A8" w:rsidRPr="00B90C27" w:rsidRDefault="001D58A8" w:rsidP="001D58A8">
            <w:pPr>
              <w:jc w:val="center"/>
              <w:rPr>
                <w:sz w:val="18"/>
                <w:szCs w:val="18"/>
              </w:rPr>
            </w:pPr>
          </w:p>
        </w:tc>
        <w:tc>
          <w:tcPr>
            <w:tcW w:w="1126" w:type="dxa"/>
            <w:tcBorders>
              <w:top w:val="nil"/>
              <w:left w:val="nil"/>
              <w:bottom w:val="single" w:sz="4" w:space="0" w:color="auto"/>
              <w:right w:val="single" w:sz="4" w:space="0" w:color="auto"/>
            </w:tcBorders>
            <w:shd w:val="clear" w:color="000000" w:fill="FFFFFF"/>
            <w:vAlign w:val="center"/>
            <w:hideMark/>
          </w:tcPr>
          <w:p w14:paraId="74394784" w14:textId="77777777" w:rsidR="001D58A8" w:rsidRPr="00B90C27" w:rsidRDefault="001D58A8" w:rsidP="001D58A8">
            <w:pPr>
              <w:ind w:left="-113"/>
              <w:jc w:val="center"/>
              <w:rPr>
                <w:b/>
                <w:bCs/>
                <w:sz w:val="18"/>
                <w:szCs w:val="18"/>
              </w:rPr>
            </w:pPr>
            <w:r w:rsidRPr="00B90C27">
              <w:rPr>
                <w:b/>
                <w:bCs/>
                <w:sz w:val="18"/>
                <w:szCs w:val="18"/>
              </w:rPr>
              <w:t>315 360,8</w:t>
            </w:r>
          </w:p>
        </w:tc>
        <w:tc>
          <w:tcPr>
            <w:tcW w:w="1134" w:type="dxa"/>
            <w:tcBorders>
              <w:top w:val="nil"/>
              <w:left w:val="nil"/>
              <w:bottom w:val="single" w:sz="4" w:space="0" w:color="auto"/>
              <w:right w:val="single" w:sz="4" w:space="0" w:color="auto"/>
            </w:tcBorders>
            <w:shd w:val="clear" w:color="000000" w:fill="FFFFFF"/>
            <w:vAlign w:val="center"/>
            <w:hideMark/>
          </w:tcPr>
          <w:p w14:paraId="54799387" w14:textId="77777777" w:rsidR="001D58A8" w:rsidRPr="00B90C27" w:rsidRDefault="001D58A8" w:rsidP="001D58A8">
            <w:pPr>
              <w:ind w:left="-113"/>
              <w:jc w:val="center"/>
              <w:rPr>
                <w:b/>
                <w:bCs/>
                <w:sz w:val="18"/>
                <w:szCs w:val="18"/>
              </w:rPr>
            </w:pPr>
            <w:r w:rsidRPr="00B90C27">
              <w:rPr>
                <w:b/>
                <w:bCs/>
                <w:sz w:val="18"/>
                <w:szCs w:val="18"/>
              </w:rPr>
              <w:t>232 786,7</w:t>
            </w:r>
          </w:p>
        </w:tc>
        <w:tc>
          <w:tcPr>
            <w:tcW w:w="1134" w:type="dxa"/>
            <w:tcBorders>
              <w:top w:val="nil"/>
              <w:left w:val="nil"/>
              <w:bottom w:val="single" w:sz="4" w:space="0" w:color="auto"/>
              <w:right w:val="single" w:sz="4" w:space="0" w:color="auto"/>
            </w:tcBorders>
            <w:shd w:val="clear" w:color="000000" w:fill="FFFFFF"/>
            <w:vAlign w:val="center"/>
            <w:hideMark/>
          </w:tcPr>
          <w:p w14:paraId="571D968E" w14:textId="77777777" w:rsidR="001D58A8" w:rsidRPr="00B90C27" w:rsidRDefault="001D58A8" w:rsidP="001D58A8">
            <w:pPr>
              <w:ind w:left="-113"/>
              <w:jc w:val="center"/>
              <w:rPr>
                <w:b/>
                <w:bCs/>
                <w:sz w:val="18"/>
                <w:szCs w:val="18"/>
              </w:rPr>
            </w:pPr>
            <w:r w:rsidRPr="00B90C27">
              <w:rPr>
                <w:b/>
                <w:bCs/>
                <w:sz w:val="18"/>
                <w:szCs w:val="18"/>
              </w:rPr>
              <w:t>251 499,1</w:t>
            </w:r>
          </w:p>
        </w:tc>
      </w:tr>
      <w:tr w:rsidR="001D58A8" w:rsidRPr="00B90C27" w14:paraId="447865A9" w14:textId="77777777" w:rsidTr="001D58A8">
        <w:trPr>
          <w:trHeight w:val="14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31F9EC65" w14:textId="77777777" w:rsidR="001D58A8" w:rsidRPr="00B90C27" w:rsidRDefault="001D58A8" w:rsidP="001D58A8">
            <w:pPr>
              <w:jc w:val="both"/>
              <w:rPr>
                <w:b/>
                <w:bCs/>
                <w:sz w:val="18"/>
                <w:szCs w:val="18"/>
              </w:rPr>
            </w:pPr>
            <w:r w:rsidRPr="00B90C27">
              <w:rPr>
                <w:b/>
                <w:bCs/>
                <w:sz w:val="18"/>
                <w:szCs w:val="18"/>
              </w:rPr>
              <w:t xml:space="preserve">Муниципальная программа Рамонского муниципального района Воронежской области  «Развитие культуры и туризма в </w:t>
            </w:r>
            <w:proofErr w:type="spellStart"/>
            <w:r w:rsidRPr="00B90C27">
              <w:rPr>
                <w:b/>
                <w:bCs/>
                <w:sz w:val="18"/>
                <w:szCs w:val="18"/>
              </w:rPr>
              <w:t>Рамонском</w:t>
            </w:r>
            <w:proofErr w:type="spellEnd"/>
            <w:r w:rsidRPr="00B90C27">
              <w:rPr>
                <w:b/>
                <w:bCs/>
                <w:sz w:val="18"/>
                <w:szCs w:val="18"/>
              </w:rPr>
              <w:t xml:space="preserve"> муниципальном районе Воронежской области»</w:t>
            </w:r>
          </w:p>
        </w:tc>
        <w:tc>
          <w:tcPr>
            <w:tcW w:w="601" w:type="dxa"/>
            <w:tcBorders>
              <w:top w:val="nil"/>
              <w:left w:val="nil"/>
              <w:bottom w:val="single" w:sz="4" w:space="0" w:color="auto"/>
              <w:right w:val="single" w:sz="4" w:space="0" w:color="auto"/>
            </w:tcBorders>
            <w:shd w:val="clear" w:color="000000" w:fill="FFFFFF"/>
            <w:noWrap/>
            <w:vAlign w:val="center"/>
          </w:tcPr>
          <w:p w14:paraId="5BEEBF33" w14:textId="77777777" w:rsidR="001D58A8" w:rsidRPr="00B90C27" w:rsidRDefault="001D58A8" w:rsidP="001D58A8">
            <w:pPr>
              <w:jc w:val="center"/>
              <w:rPr>
                <w:sz w:val="18"/>
                <w:szCs w:val="18"/>
              </w:rPr>
            </w:pPr>
          </w:p>
        </w:tc>
        <w:tc>
          <w:tcPr>
            <w:tcW w:w="690" w:type="dxa"/>
            <w:tcBorders>
              <w:top w:val="nil"/>
              <w:left w:val="nil"/>
              <w:bottom w:val="single" w:sz="4" w:space="0" w:color="auto"/>
              <w:right w:val="single" w:sz="4" w:space="0" w:color="auto"/>
            </w:tcBorders>
            <w:shd w:val="clear" w:color="000000" w:fill="FFFFFF"/>
            <w:noWrap/>
            <w:vAlign w:val="center"/>
          </w:tcPr>
          <w:p w14:paraId="7129DF91" w14:textId="77777777" w:rsidR="001D58A8" w:rsidRPr="00B90C27" w:rsidRDefault="001D58A8" w:rsidP="001D58A8">
            <w:pPr>
              <w:jc w:val="center"/>
              <w:rPr>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6E72A7EC" w14:textId="77777777" w:rsidR="001D58A8" w:rsidRPr="00B90C27" w:rsidRDefault="001D58A8" w:rsidP="001D58A8">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3FA0F874" w14:textId="77777777" w:rsidR="001D58A8" w:rsidRPr="00B90C27" w:rsidRDefault="001D58A8" w:rsidP="001D58A8">
            <w:pPr>
              <w:jc w:val="center"/>
              <w:rPr>
                <w:sz w:val="18"/>
                <w:szCs w:val="18"/>
              </w:rPr>
            </w:pPr>
          </w:p>
        </w:tc>
        <w:tc>
          <w:tcPr>
            <w:tcW w:w="1126" w:type="dxa"/>
            <w:tcBorders>
              <w:top w:val="nil"/>
              <w:left w:val="nil"/>
              <w:bottom w:val="single" w:sz="4" w:space="0" w:color="auto"/>
              <w:right w:val="single" w:sz="4" w:space="0" w:color="auto"/>
            </w:tcBorders>
            <w:shd w:val="clear" w:color="000000" w:fill="FFFFFF"/>
            <w:vAlign w:val="center"/>
            <w:hideMark/>
          </w:tcPr>
          <w:p w14:paraId="1D684D63" w14:textId="77777777" w:rsidR="001D58A8" w:rsidRPr="00B90C27" w:rsidRDefault="001D58A8" w:rsidP="001D58A8">
            <w:pPr>
              <w:jc w:val="center"/>
              <w:rPr>
                <w:b/>
                <w:bCs/>
                <w:sz w:val="18"/>
                <w:szCs w:val="18"/>
              </w:rPr>
            </w:pPr>
            <w:r w:rsidRPr="00B90C27">
              <w:rPr>
                <w:b/>
                <w:bCs/>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14:paraId="456DA13C" w14:textId="77777777" w:rsidR="001D58A8" w:rsidRPr="00B90C27" w:rsidRDefault="001D58A8" w:rsidP="001D58A8">
            <w:pPr>
              <w:jc w:val="center"/>
              <w:rPr>
                <w:b/>
                <w:bCs/>
                <w:sz w:val="18"/>
                <w:szCs w:val="18"/>
              </w:rPr>
            </w:pPr>
            <w:r w:rsidRPr="00B90C27">
              <w:rPr>
                <w:b/>
                <w:bCs/>
                <w:sz w:val="18"/>
                <w:szCs w:val="18"/>
              </w:rPr>
              <w:t>1 460,0</w:t>
            </w:r>
          </w:p>
        </w:tc>
        <w:tc>
          <w:tcPr>
            <w:tcW w:w="1134" w:type="dxa"/>
            <w:tcBorders>
              <w:top w:val="nil"/>
              <w:left w:val="nil"/>
              <w:bottom w:val="single" w:sz="4" w:space="0" w:color="auto"/>
              <w:right w:val="single" w:sz="4" w:space="0" w:color="auto"/>
            </w:tcBorders>
            <w:shd w:val="clear" w:color="000000" w:fill="FFFFFF"/>
            <w:vAlign w:val="center"/>
            <w:hideMark/>
          </w:tcPr>
          <w:p w14:paraId="19CF6593" w14:textId="77777777" w:rsidR="001D58A8" w:rsidRPr="00B90C27" w:rsidRDefault="001D58A8" w:rsidP="001D58A8">
            <w:pPr>
              <w:jc w:val="center"/>
              <w:rPr>
                <w:b/>
                <w:bCs/>
                <w:sz w:val="18"/>
                <w:szCs w:val="18"/>
              </w:rPr>
            </w:pPr>
            <w:r w:rsidRPr="00B90C27">
              <w:rPr>
                <w:b/>
                <w:bCs/>
                <w:sz w:val="18"/>
                <w:szCs w:val="18"/>
              </w:rPr>
              <w:t>1 353,0</w:t>
            </w:r>
          </w:p>
        </w:tc>
      </w:tr>
      <w:tr w:rsidR="001D58A8" w:rsidRPr="00B90C27" w14:paraId="21204E15" w14:textId="77777777" w:rsidTr="001D58A8">
        <w:trPr>
          <w:trHeight w:val="1575"/>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59E0D325" w14:textId="77777777" w:rsidR="001D58A8" w:rsidRPr="00B90C27" w:rsidRDefault="001D58A8" w:rsidP="001D58A8">
            <w:pPr>
              <w:rPr>
                <w:sz w:val="18"/>
                <w:szCs w:val="18"/>
              </w:rPr>
            </w:pPr>
            <w:r w:rsidRPr="00B90C27">
              <w:rPr>
                <w:sz w:val="18"/>
                <w:szCs w:val="18"/>
              </w:rPr>
              <w:t>Иные межбюджетные трансферты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01" w:type="dxa"/>
            <w:tcBorders>
              <w:top w:val="nil"/>
              <w:left w:val="nil"/>
              <w:bottom w:val="single" w:sz="4" w:space="0" w:color="auto"/>
              <w:right w:val="single" w:sz="4" w:space="0" w:color="auto"/>
            </w:tcBorders>
            <w:shd w:val="clear" w:color="000000" w:fill="FFFFFF"/>
            <w:noWrap/>
            <w:vAlign w:val="center"/>
            <w:hideMark/>
          </w:tcPr>
          <w:p w14:paraId="2111089C" w14:textId="77777777" w:rsidR="001D58A8" w:rsidRPr="00B90C27" w:rsidRDefault="001D58A8" w:rsidP="001D58A8">
            <w:pPr>
              <w:jc w:val="center"/>
              <w:rPr>
                <w:sz w:val="18"/>
                <w:szCs w:val="18"/>
              </w:rPr>
            </w:pPr>
            <w:r w:rsidRPr="00B90C27">
              <w:rPr>
                <w:sz w:val="18"/>
                <w:szCs w:val="18"/>
              </w:rPr>
              <w:t>500</w:t>
            </w:r>
          </w:p>
        </w:tc>
        <w:tc>
          <w:tcPr>
            <w:tcW w:w="690" w:type="dxa"/>
            <w:tcBorders>
              <w:top w:val="nil"/>
              <w:left w:val="nil"/>
              <w:bottom w:val="single" w:sz="4" w:space="0" w:color="auto"/>
              <w:right w:val="single" w:sz="4" w:space="0" w:color="auto"/>
            </w:tcBorders>
            <w:shd w:val="clear" w:color="000000" w:fill="FFFFFF"/>
            <w:noWrap/>
            <w:vAlign w:val="center"/>
            <w:hideMark/>
          </w:tcPr>
          <w:p w14:paraId="25841E2B" w14:textId="77777777" w:rsidR="001D58A8" w:rsidRPr="00B90C27" w:rsidRDefault="001D58A8" w:rsidP="001D58A8">
            <w:pPr>
              <w:jc w:val="center"/>
              <w:rPr>
                <w:sz w:val="18"/>
                <w:szCs w:val="18"/>
              </w:rPr>
            </w:pPr>
            <w:r w:rsidRPr="00B90C27">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588614C3" w14:textId="77777777" w:rsidR="001D58A8" w:rsidRPr="00B90C27" w:rsidRDefault="001D58A8" w:rsidP="001D58A8">
            <w:pPr>
              <w:jc w:val="center"/>
              <w:rPr>
                <w:sz w:val="18"/>
                <w:szCs w:val="18"/>
              </w:rPr>
            </w:pPr>
            <w:r w:rsidRPr="00B90C27">
              <w:rPr>
                <w:sz w:val="18"/>
                <w:szCs w:val="18"/>
              </w:rPr>
              <w:t>01</w:t>
            </w:r>
          </w:p>
        </w:tc>
        <w:tc>
          <w:tcPr>
            <w:tcW w:w="576" w:type="dxa"/>
            <w:tcBorders>
              <w:top w:val="nil"/>
              <w:left w:val="nil"/>
              <w:bottom w:val="single" w:sz="4" w:space="0" w:color="auto"/>
              <w:right w:val="single" w:sz="4" w:space="0" w:color="auto"/>
            </w:tcBorders>
            <w:shd w:val="clear" w:color="000000" w:fill="FFFFFF"/>
            <w:noWrap/>
            <w:vAlign w:val="center"/>
            <w:hideMark/>
          </w:tcPr>
          <w:p w14:paraId="2AD75F13" w14:textId="77777777" w:rsidR="001D58A8" w:rsidRPr="00B90C27" w:rsidRDefault="001D58A8" w:rsidP="001D58A8">
            <w:pPr>
              <w:jc w:val="center"/>
              <w:rPr>
                <w:sz w:val="18"/>
                <w:szCs w:val="18"/>
              </w:rPr>
            </w:pPr>
            <w:r w:rsidRPr="00B90C27">
              <w:rPr>
                <w:sz w:val="18"/>
                <w:szCs w:val="18"/>
              </w:rPr>
              <w:t>927</w:t>
            </w:r>
          </w:p>
        </w:tc>
        <w:tc>
          <w:tcPr>
            <w:tcW w:w="1126" w:type="dxa"/>
            <w:tcBorders>
              <w:top w:val="nil"/>
              <w:left w:val="nil"/>
              <w:bottom w:val="single" w:sz="4" w:space="0" w:color="auto"/>
              <w:right w:val="single" w:sz="4" w:space="0" w:color="auto"/>
            </w:tcBorders>
            <w:shd w:val="clear" w:color="000000" w:fill="FFFFFF"/>
            <w:vAlign w:val="center"/>
            <w:hideMark/>
          </w:tcPr>
          <w:p w14:paraId="23671466" w14:textId="77777777" w:rsidR="001D58A8" w:rsidRPr="00B90C27" w:rsidRDefault="001D58A8" w:rsidP="001D58A8">
            <w:pPr>
              <w:jc w:val="center"/>
              <w:rPr>
                <w:sz w:val="18"/>
                <w:szCs w:val="18"/>
              </w:rPr>
            </w:pPr>
            <w:r w:rsidRPr="00B90C2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14:paraId="4486653F" w14:textId="77777777" w:rsidR="001D58A8" w:rsidRPr="00B90C27" w:rsidRDefault="001D58A8" w:rsidP="001D58A8">
            <w:pPr>
              <w:jc w:val="center"/>
              <w:rPr>
                <w:sz w:val="18"/>
                <w:szCs w:val="18"/>
              </w:rPr>
            </w:pPr>
            <w:r w:rsidRPr="00B90C27">
              <w:rPr>
                <w:sz w:val="18"/>
                <w:szCs w:val="18"/>
              </w:rPr>
              <w:t>1 460,0</w:t>
            </w:r>
          </w:p>
        </w:tc>
        <w:tc>
          <w:tcPr>
            <w:tcW w:w="1134" w:type="dxa"/>
            <w:tcBorders>
              <w:top w:val="nil"/>
              <w:left w:val="nil"/>
              <w:bottom w:val="single" w:sz="4" w:space="0" w:color="auto"/>
              <w:right w:val="single" w:sz="4" w:space="0" w:color="auto"/>
            </w:tcBorders>
            <w:shd w:val="clear" w:color="000000" w:fill="FFFFFF"/>
            <w:vAlign w:val="center"/>
            <w:hideMark/>
          </w:tcPr>
          <w:p w14:paraId="72E6F3B5" w14:textId="77777777" w:rsidR="001D58A8" w:rsidRPr="00B90C27" w:rsidRDefault="001D58A8" w:rsidP="001D58A8">
            <w:pPr>
              <w:jc w:val="center"/>
              <w:rPr>
                <w:sz w:val="18"/>
                <w:szCs w:val="18"/>
              </w:rPr>
            </w:pPr>
            <w:r w:rsidRPr="00B90C27">
              <w:rPr>
                <w:sz w:val="18"/>
                <w:szCs w:val="18"/>
              </w:rPr>
              <w:t>1 353,0</w:t>
            </w:r>
          </w:p>
        </w:tc>
      </w:tr>
      <w:tr w:rsidR="001D58A8" w:rsidRPr="00B90C27" w14:paraId="5D911339" w14:textId="77777777" w:rsidTr="001D58A8">
        <w:trPr>
          <w:trHeight w:val="189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6F6041AF" w14:textId="77777777" w:rsidR="001D58A8" w:rsidRPr="00B90C27" w:rsidRDefault="001D58A8" w:rsidP="001D58A8">
            <w:pPr>
              <w:jc w:val="both"/>
              <w:rPr>
                <w:b/>
                <w:bCs/>
                <w:sz w:val="18"/>
                <w:szCs w:val="18"/>
              </w:rPr>
            </w:pPr>
            <w:r w:rsidRPr="00B90C27">
              <w:rPr>
                <w:b/>
                <w:bCs/>
                <w:sz w:val="18"/>
                <w:szCs w:val="18"/>
              </w:rPr>
              <w:t>Муниципальная программа Рамонского муниципального района Воронежской области  «Развитие сельского хозяйства на территории Рамонского муниципального района Воронежской области»</w:t>
            </w:r>
          </w:p>
        </w:tc>
        <w:tc>
          <w:tcPr>
            <w:tcW w:w="601" w:type="dxa"/>
            <w:tcBorders>
              <w:top w:val="nil"/>
              <w:left w:val="nil"/>
              <w:bottom w:val="single" w:sz="4" w:space="0" w:color="auto"/>
              <w:right w:val="single" w:sz="4" w:space="0" w:color="auto"/>
            </w:tcBorders>
            <w:shd w:val="clear" w:color="000000" w:fill="FFFFFF"/>
            <w:noWrap/>
            <w:vAlign w:val="center"/>
          </w:tcPr>
          <w:p w14:paraId="5AC4D068" w14:textId="77777777" w:rsidR="001D58A8" w:rsidRPr="00B90C27" w:rsidRDefault="001D58A8" w:rsidP="001D58A8">
            <w:pPr>
              <w:jc w:val="center"/>
              <w:rPr>
                <w:sz w:val="18"/>
                <w:szCs w:val="18"/>
              </w:rPr>
            </w:pPr>
          </w:p>
        </w:tc>
        <w:tc>
          <w:tcPr>
            <w:tcW w:w="690" w:type="dxa"/>
            <w:tcBorders>
              <w:top w:val="nil"/>
              <w:left w:val="nil"/>
              <w:bottom w:val="single" w:sz="4" w:space="0" w:color="auto"/>
              <w:right w:val="single" w:sz="4" w:space="0" w:color="auto"/>
            </w:tcBorders>
            <w:shd w:val="clear" w:color="000000" w:fill="FFFFFF"/>
            <w:noWrap/>
            <w:vAlign w:val="center"/>
          </w:tcPr>
          <w:p w14:paraId="4B7C0D1B" w14:textId="77777777" w:rsidR="001D58A8" w:rsidRPr="00B90C27" w:rsidRDefault="001D58A8" w:rsidP="001D58A8">
            <w:pPr>
              <w:jc w:val="center"/>
              <w:rPr>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710FB127" w14:textId="77777777" w:rsidR="001D58A8" w:rsidRPr="00B90C27" w:rsidRDefault="001D58A8" w:rsidP="001D58A8">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020C180A" w14:textId="77777777" w:rsidR="001D58A8" w:rsidRPr="00B90C27" w:rsidRDefault="001D58A8" w:rsidP="001D58A8">
            <w:pPr>
              <w:jc w:val="center"/>
              <w:rPr>
                <w:sz w:val="18"/>
                <w:szCs w:val="18"/>
              </w:rPr>
            </w:pPr>
          </w:p>
        </w:tc>
        <w:tc>
          <w:tcPr>
            <w:tcW w:w="1126" w:type="dxa"/>
            <w:tcBorders>
              <w:top w:val="nil"/>
              <w:left w:val="nil"/>
              <w:bottom w:val="single" w:sz="4" w:space="0" w:color="auto"/>
              <w:right w:val="single" w:sz="4" w:space="0" w:color="auto"/>
            </w:tcBorders>
            <w:shd w:val="clear" w:color="000000" w:fill="FFFFFF"/>
            <w:noWrap/>
            <w:vAlign w:val="center"/>
            <w:hideMark/>
          </w:tcPr>
          <w:p w14:paraId="2502D648" w14:textId="77777777" w:rsidR="001D58A8" w:rsidRPr="00B90C27" w:rsidRDefault="001D58A8" w:rsidP="001D58A8">
            <w:pPr>
              <w:ind w:left="-113"/>
              <w:jc w:val="center"/>
              <w:rPr>
                <w:b/>
                <w:bCs/>
                <w:sz w:val="18"/>
                <w:szCs w:val="18"/>
              </w:rPr>
            </w:pPr>
            <w:r w:rsidRPr="00B90C27">
              <w:rPr>
                <w:b/>
                <w:bCs/>
                <w:sz w:val="18"/>
                <w:szCs w:val="18"/>
              </w:rPr>
              <w:t>194 170,7</w:t>
            </w:r>
          </w:p>
        </w:tc>
        <w:tc>
          <w:tcPr>
            <w:tcW w:w="1134" w:type="dxa"/>
            <w:tcBorders>
              <w:top w:val="nil"/>
              <w:left w:val="nil"/>
              <w:bottom w:val="single" w:sz="4" w:space="0" w:color="auto"/>
              <w:right w:val="single" w:sz="4" w:space="0" w:color="auto"/>
            </w:tcBorders>
            <w:shd w:val="clear" w:color="000000" w:fill="FFFFFF"/>
            <w:noWrap/>
            <w:vAlign w:val="center"/>
            <w:hideMark/>
          </w:tcPr>
          <w:p w14:paraId="78E346CC" w14:textId="77777777" w:rsidR="001D58A8" w:rsidRPr="00B90C27" w:rsidRDefault="001D58A8" w:rsidP="001D58A8">
            <w:pPr>
              <w:ind w:left="-113"/>
              <w:jc w:val="center"/>
              <w:rPr>
                <w:b/>
                <w:bCs/>
                <w:sz w:val="18"/>
                <w:szCs w:val="18"/>
              </w:rPr>
            </w:pPr>
            <w:r w:rsidRPr="00B90C27">
              <w:rPr>
                <w:b/>
                <w:bCs/>
                <w:sz w:val="18"/>
                <w:szCs w:val="18"/>
              </w:rPr>
              <w:t>192 230,2</w:t>
            </w:r>
          </w:p>
        </w:tc>
        <w:tc>
          <w:tcPr>
            <w:tcW w:w="1134" w:type="dxa"/>
            <w:tcBorders>
              <w:top w:val="nil"/>
              <w:left w:val="nil"/>
              <w:bottom w:val="single" w:sz="4" w:space="0" w:color="auto"/>
              <w:right w:val="single" w:sz="4" w:space="0" w:color="auto"/>
            </w:tcBorders>
            <w:shd w:val="clear" w:color="000000" w:fill="FFFFFF"/>
            <w:noWrap/>
            <w:vAlign w:val="center"/>
            <w:hideMark/>
          </w:tcPr>
          <w:p w14:paraId="421FEB42" w14:textId="77777777" w:rsidR="001D58A8" w:rsidRPr="00B90C27" w:rsidRDefault="001D58A8" w:rsidP="001D58A8">
            <w:pPr>
              <w:ind w:left="-113"/>
              <w:jc w:val="center"/>
              <w:rPr>
                <w:b/>
                <w:bCs/>
                <w:sz w:val="18"/>
                <w:szCs w:val="18"/>
              </w:rPr>
            </w:pPr>
            <w:r w:rsidRPr="00B90C27">
              <w:rPr>
                <w:b/>
                <w:bCs/>
                <w:sz w:val="18"/>
                <w:szCs w:val="18"/>
              </w:rPr>
              <w:t>216 873,1</w:t>
            </w:r>
          </w:p>
        </w:tc>
      </w:tr>
      <w:tr w:rsidR="001D58A8" w:rsidRPr="00B90C27" w14:paraId="05FD918B" w14:textId="77777777" w:rsidTr="001D58A8">
        <w:trPr>
          <w:trHeight w:val="1864"/>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219B6027" w14:textId="77777777" w:rsidR="001D58A8" w:rsidRPr="00B90C27" w:rsidRDefault="001D58A8" w:rsidP="001D58A8">
            <w:pPr>
              <w:jc w:val="both"/>
              <w:rPr>
                <w:color w:val="000000"/>
                <w:sz w:val="18"/>
                <w:szCs w:val="18"/>
              </w:rPr>
            </w:pPr>
            <w:r w:rsidRPr="00B90C27">
              <w:rPr>
                <w:color w:val="000000"/>
                <w:sz w:val="18"/>
                <w:szCs w:val="18"/>
              </w:rPr>
              <w:t>Иные межбюджетные трансферты, передаваемые из районного бюджета Рамонского муниципального района бюджетам сельских поселений на осуществление дорожной деятельности</w:t>
            </w:r>
          </w:p>
        </w:tc>
        <w:tc>
          <w:tcPr>
            <w:tcW w:w="601" w:type="dxa"/>
            <w:tcBorders>
              <w:top w:val="nil"/>
              <w:left w:val="nil"/>
              <w:bottom w:val="single" w:sz="4" w:space="0" w:color="auto"/>
              <w:right w:val="single" w:sz="4" w:space="0" w:color="auto"/>
            </w:tcBorders>
            <w:shd w:val="clear" w:color="000000" w:fill="FFFFFF"/>
            <w:noWrap/>
            <w:vAlign w:val="center"/>
            <w:hideMark/>
          </w:tcPr>
          <w:p w14:paraId="60C487F7" w14:textId="77777777" w:rsidR="001D58A8" w:rsidRPr="00B90C27" w:rsidRDefault="001D58A8" w:rsidP="001D58A8">
            <w:pPr>
              <w:jc w:val="center"/>
              <w:rPr>
                <w:sz w:val="18"/>
                <w:szCs w:val="18"/>
              </w:rPr>
            </w:pPr>
            <w:r w:rsidRPr="00B90C27">
              <w:rPr>
                <w:sz w:val="18"/>
                <w:szCs w:val="18"/>
              </w:rPr>
              <w:t>500</w:t>
            </w:r>
          </w:p>
        </w:tc>
        <w:tc>
          <w:tcPr>
            <w:tcW w:w="690" w:type="dxa"/>
            <w:tcBorders>
              <w:top w:val="nil"/>
              <w:left w:val="nil"/>
              <w:bottom w:val="single" w:sz="4" w:space="0" w:color="auto"/>
              <w:right w:val="single" w:sz="4" w:space="0" w:color="auto"/>
            </w:tcBorders>
            <w:shd w:val="clear" w:color="000000" w:fill="FFFFFF"/>
            <w:noWrap/>
            <w:vAlign w:val="center"/>
            <w:hideMark/>
          </w:tcPr>
          <w:p w14:paraId="6EA0F9BA" w14:textId="77777777" w:rsidR="001D58A8" w:rsidRPr="00B90C27" w:rsidRDefault="001D58A8" w:rsidP="001D58A8">
            <w:pPr>
              <w:jc w:val="center"/>
              <w:rPr>
                <w:sz w:val="18"/>
                <w:szCs w:val="18"/>
              </w:rPr>
            </w:pPr>
            <w:r w:rsidRPr="00B90C2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30993D19" w14:textId="77777777" w:rsidR="001D58A8" w:rsidRPr="00B90C27" w:rsidRDefault="001D58A8" w:rsidP="001D58A8">
            <w:pPr>
              <w:jc w:val="center"/>
              <w:rPr>
                <w:sz w:val="18"/>
                <w:szCs w:val="18"/>
              </w:rPr>
            </w:pPr>
            <w:r w:rsidRPr="00B90C27">
              <w:rPr>
                <w:sz w:val="18"/>
                <w:szCs w:val="18"/>
              </w:rPr>
              <w:t>09</w:t>
            </w:r>
          </w:p>
        </w:tc>
        <w:tc>
          <w:tcPr>
            <w:tcW w:w="576" w:type="dxa"/>
            <w:tcBorders>
              <w:top w:val="nil"/>
              <w:left w:val="nil"/>
              <w:bottom w:val="single" w:sz="4" w:space="0" w:color="auto"/>
              <w:right w:val="single" w:sz="4" w:space="0" w:color="auto"/>
            </w:tcBorders>
            <w:shd w:val="clear" w:color="000000" w:fill="FFFFFF"/>
            <w:noWrap/>
            <w:vAlign w:val="center"/>
            <w:hideMark/>
          </w:tcPr>
          <w:p w14:paraId="01C9AA8C" w14:textId="77777777" w:rsidR="001D58A8" w:rsidRPr="00B90C27" w:rsidRDefault="001D58A8" w:rsidP="001D58A8">
            <w:pPr>
              <w:jc w:val="center"/>
              <w:rPr>
                <w:sz w:val="18"/>
                <w:szCs w:val="18"/>
              </w:rPr>
            </w:pPr>
            <w:r w:rsidRPr="00B90C27">
              <w:rPr>
                <w:sz w:val="18"/>
                <w:szCs w:val="18"/>
              </w:rPr>
              <w:t>927</w:t>
            </w:r>
          </w:p>
        </w:tc>
        <w:tc>
          <w:tcPr>
            <w:tcW w:w="1126" w:type="dxa"/>
            <w:tcBorders>
              <w:top w:val="nil"/>
              <w:left w:val="nil"/>
              <w:bottom w:val="single" w:sz="4" w:space="0" w:color="auto"/>
              <w:right w:val="single" w:sz="4" w:space="0" w:color="auto"/>
            </w:tcBorders>
            <w:shd w:val="clear" w:color="000000" w:fill="FFFFFF"/>
            <w:noWrap/>
            <w:vAlign w:val="center"/>
            <w:hideMark/>
          </w:tcPr>
          <w:p w14:paraId="30A074C2" w14:textId="77777777" w:rsidR="001D58A8" w:rsidRPr="00B90C27" w:rsidRDefault="001D58A8" w:rsidP="001D58A8">
            <w:pPr>
              <w:jc w:val="center"/>
              <w:rPr>
                <w:sz w:val="18"/>
                <w:szCs w:val="18"/>
              </w:rPr>
            </w:pPr>
            <w:r w:rsidRPr="00B90C27">
              <w:rPr>
                <w:sz w:val="18"/>
                <w:szCs w:val="18"/>
              </w:rPr>
              <w:t>46 374,0</w:t>
            </w:r>
          </w:p>
        </w:tc>
        <w:tc>
          <w:tcPr>
            <w:tcW w:w="1134" w:type="dxa"/>
            <w:tcBorders>
              <w:top w:val="nil"/>
              <w:left w:val="nil"/>
              <w:bottom w:val="single" w:sz="4" w:space="0" w:color="auto"/>
              <w:right w:val="single" w:sz="4" w:space="0" w:color="auto"/>
            </w:tcBorders>
            <w:shd w:val="clear" w:color="000000" w:fill="FFFFFF"/>
            <w:noWrap/>
            <w:vAlign w:val="center"/>
            <w:hideMark/>
          </w:tcPr>
          <w:p w14:paraId="16ABFD4A" w14:textId="77777777" w:rsidR="001D58A8" w:rsidRPr="00B90C27" w:rsidRDefault="001D58A8" w:rsidP="001D58A8">
            <w:pPr>
              <w:jc w:val="center"/>
              <w:rPr>
                <w:sz w:val="18"/>
                <w:szCs w:val="18"/>
              </w:rPr>
            </w:pPr>
            <w:r w:rsidRPr="00B90C27">
              <w:rPr>
                <w:sz w:val="18"/>
                <w:szCs w:val="18"/>
              </w:rPr>
              <w:t>47 591,0</w:t>
            </w:r>
          </w:p>
        </w:tc>
        <w:tc>
          <w:tcPr>
            <w:tcW w:w="1134" w:type="dxa"/>
            <w:tcBorders>
              <w:top w:val="nil"/>
              <w:left w:val="nil"/>
              <w:bottom w:val="single" w:sz="4" w:space="0" w:color="auto"/>
              <w:right w:val="single" w:sz="4" w:space="0" w:color="auto"/>
            </w:tcBorders>
            <w:shd w:val="clear" w:color="000000" w:fill="FFFFFF"/>
            <w:noWrap/>
            <w:vAlign w:val="center"/>
            <w:hideMark/>
          </w:tcPr>
          <w:p w14:paraId="5F20BCF3" w14:textId="77777777" w:rsidR="001D58A8" w:rsidRPr="00B90C27" w:rsidRDefault="001D58A8" w:rsidP="001D58A8">
            <w:pPr>
              <w:jc w:val="center"/>
              <w:rPr>
                <w:sz w:val="18"/>
                <w:szCs w:val="18"/>
              </w:rPr>
            </w:pPr>
            <w:r w:rsidRPr="00B90C27">
              <w:rPr>
                <w:sz w:val="18"/>
                <w:szCs w:val="18"/>
              </w:rPr>
              <w:t>60 323,0</w:t>
            </w:r>
          </w:p>
        </w:tc>
      </w:tr>
      <w:tr w:rsidR="001D58A8" w:rsidRPr="00B90C27" w14:paraId="54DB5F18" w14:textId="77777777" w:rsidTr="001D58A8">
        <w:trPr>
          <w:trHeight w:val="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6BC53E1C" w14:textId="77777777" w:rsidR="001D58A8" w:rsidRPr="00B90C27" w:rsidRDefault="001D58A8" w:rsidP="001D58A8">
            <w:pPr>
              <w:jc w:val="both"/>
              <w:rPr>
                <w:color w:val="000000"/>
                <w:sz w:val="18"/>
                <w:szCs w:val="18"/>
              </w:rPr>
            </w:pPr>
            <w:r w:rsidRPr="00B90C27">
              <w:rPr>
                <w:color w:val="000000"/>
                <w:sz w:val="18"/>
                <w:szCs w:val="18"/>
              </w:rPr>
              <w:t xml:space="preserve">Иные межбюджетные трансферты поселениям на капитальный ремонт и ремонт </w:t>
            </w:r>
            <w:r w:rsidRPr="00B90C27">
              <w:rPr>
                <w:color w:val="000000"/>
                <w:sz w:val="18"/>
                <w:szCs w:val="18"/>
              </w:rPr>
              <w:lastRenderedPageBreak/>
              <w:t>автомобильных дорог общего пользования местного значения</w:t>
            </w:r>
          </w:p>
        </w:tc>
        <w:tc>
          <w:tcPr>
            <w:tcW w:w="601" w:type="dxa"/>
            <w:tcBorders>
              <w:top w:val="nil"/>
              <w:left w:val="nil"/>
              <w:bottom w:val="single" w:sz="4" w:space="0" w:color="auto"/>
              <w:right w:val="single" w:sz="4" w:space="0" w:color="auto"/>
            </w:tcBorders>
            <w:shd w:val="clear" w:color="000000" w:fill="FFFFFF"/>
            <w:noWrap/>
            <w:vAlign w:val="center"/>
            <w:hideMark/>
          </w:tcPr>
          <w:p w14:paraId="08ECB65B" w14:textId="77777777" w:rsidR="001D58A8" w:rsidRPr="00B90C27" w:rsidRDefault="001D58A8" w:rsidP="001D58A8">
            <w:pPr>
              <w:jc w:val="center"/>
              <w:rPr>
                <w:sz w:val="18"/>
                <w:szCs w:val="18"/>
              </w:rPr>
            </w:pPr>
            <w:r w:rsidRPr="00B90C27">
              <w:rPr>
                <w:sz w:val="18"/>
                <w:szCs w:val="18"/>
              </w:rPr>
              <w:lastRenderedPageBreak/>
              <w:t>500</w:t>
            </w:r>
          </w:p>
        </w:tc>
        <w:tc>
          <w:tcPr>
            <w:tcW w:w="690" w:type="dxa"/>
            <w:tcBorders>
              <w:top w:val="nil"/>
              <w:left w:val="nil"/>
              <w:bottom w:val="single" w:sz="4" w:space="0" w:color="auto"/>
              <w:right w:val="single" w:sz="4" w:space="0" w:color="auto"/>
            </w:tcBorders>
            <w:shd w:val="clear" w:color="000000" w:fill="FFFFFF"/>
            <w:noWrap/>
            <w:vAlign w:val="center"/>
            <w:hideMark/>
          </w:tcPr>
          <w:p w14:paraId="7C1C7009" w14:textId="77777777" w:rsidR="001D58A8" w:rsidRPr="00B90C27" w:rsidRDefault="001D58A8" w:rsidP="001D58A8">
            <w:pPr>
              <w:jc w:val="center"/>
              <w:rPr>
                <w:sz w:val="18"/>
                <w:szCs w:val="18"/>
              </w:rPr>
            </w:pPr>
            <w:r w:rsidRPr="00B90C2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6A030533" w14:textId="77777777" w:rsidR="001D58A8" w:rsidRPr="00B90C27" w:rsidRDefault="001D58A8" w:rsidP="001D58A8">
            <w:pPr>
              <w:jc w:val="center"/>
              <w:rPr>
                <w:sz w:val="18"/>
                <w:szCs w:val="18"/>
              </w:rPr>
            </w:pPr>
            <w:r w:rsidRPr="00B90C27">
              <w:rPr>
                <w:sz w:val="18"/>
                <w:szCs w:val="18"/>
              </w:rPr>
              <w:t>09</w:t>
            </w:r>
          </w:p>
        </w:tc>
        <w:tc>
          <w:tcPr>
            <w:tcW w:w="576" w:type="dxa"/>
            <w:tcBorders>
              <w:top w:val="nil"/>
              <w:left w:val="nil"/>
              <w:bottom w:val="single" w:sz="4" w:space="0" w:color="auto"/>
              <w:right w:val="single" w:sz="4" w:space="0" w:color="auto"/>
            </w:tcBorders>
            <w:shd w:val="clear" w:color="000000" w:fill="FFFFFF"/>
            <w:noWrap/>
            <w:vAlign w:val="center"/>
            <w:hideMark/>
          </w:tcPr>
          <w:p w14:paraId="10EB6027" w14:textId="77777777" w:rsidR="001D58A8" w:rsidRPr="00B90C27" w:rsidRDefault="001D58A8" w:rsidP="001D58A8">
            <w:pPr>
              <w:jc w:val="center"/>
              <w:rPr>
                <w:sz w:val="18"/>
                <w:szCs w:val="18"/>
              </w:rPr>
            </w:pPr>
            <w:r w:rsidRPr="00B90C27">
              <w:rPr>
                <w:sz w:val="18"/>
                <w:szCs w:val="18"/>
              </w:rPr>
              <w:t>927</w:t>
            </w:r>
          </w:p>
        </w:tc>
        <w:tc>
          <w:tcPr>
            <w:tcW w:w="1126" w:type="dxa"/>
            <w:tcBorders>
              <w:top w:val="nil"/>
              <w:left w:val="nil"/>
              <w:bottom w:val="single" w:sz="4" w:space="0" w:color="auto"/>
              <w:right w:val="single" w:sz="4" w:space="0" w:color="auto"/>
            </w:tcBorders>
            <w:shd w:val="clear" w:color="000000" w:fill="FFFFFF"/>
            <w:vAlign w:val="center"/>
            <w:hideMark/>
          </w:tcPr>
          <w:p w14:paraId="30D47DDA" w14:textId="77777777" w:rsidR="001D58A8" w:rsidRPr="00B90C27" w:rsidRDefault="001D58A8" w:rsidP="001D58A8">
            <w:pPr>
              <w:ind w:left="-113"/>
              <w:jc w:val="center"/>
              <w:rPr>
                <w:sz w:val="18"/>
                <w:szCs w:val="18"/>
              </w:rPr>
            </w:pPr>
            <w:r w:rsidRPr="00B90C27">
              <w:rPr>
                <w:sz w:val="18"/>
                <w:szCs w:val="18"/>
              </w:rPr>
              <w:t>137 826,3</w:t>
            </w:r>
          </w:p>
        </w:tc>
        <w:tc>
          <w:tcPr>
            <w:tcW w:w="1134" w:type="dxa"/>
            <w:tcBorders>
              <w:top w:val="nil"/>
              <w:left w:val="nil"/>
              <w:bottom w:val="single" w:sz="4" w:space="0" w:color="auto"/>
              <w:right w:val="single" w:sz="4" w:space="0" w:color="auto"/>
            </w:tcBorders>
            <w:shd w:val="clear" w:color="000000" w:fill="FFFFFF"/>
            <w:vAlign w:val="center"/>
            <w:hideMark/>
          </w:tcPr>
          <w:p w14:paraId="62ECEB2F" w14:textId="77777777" w:rsidR="001D58A8" w:rsidRPr="00B90C27" w:rsidRDefault="001D58A8" w:rsidP="001D58A8">
            <w:pPr>
              <w:ind w:left="-113"/>
              <w:jc w:val="center"/>
              <w:rPr>
                <w:sz w:val="18"/>
                <w:szCs w:val="18"/>
              </w:rPr>
            </w:pPr>
            <w:r w:rsidRPr="00B90C27">
              <w:rPr>
                <w:sz w:val="18"/>
                <w:szCs w:val="18"/>
              </w:rPr>
              <w:t>137 826,3</w:t>
            </w:r>
          </w:p>
        </w:tc>
        <w:tc>
          <w:tcPr>
            <w:tcW w:w="1134" w:type="dxa"/>
            <w:tcBorders>
              <w:top w:val="nil"/>
              <w:left w:val="nil"/>
              <w:bottom w:val="single" w:sz="4" w:space="0" w:color="auto"/>
              <w:right w:val="single" w:sz="4" w:space="0" w:color="auto"/>
            </w:tcBorders>
            <w:shd w:val="clear" w:color="000000" w:fill="FFFFFF"/>
            <w:vAlign w:val="center"/>
            <w:hideMark/>
          </w:tcPr>
          <w:p w14:paraId="360765DB" w14:textId="77777777" w:rsidR="001D58A8" w:rsidRPr="00B90C27" w:rsidRDefault="001D58A8" w:rsidP="001D58A8">
            <w:pPr>
              <w:ind w:left="-113"/>
              <w:jc w:val="center"/>
              <w:rPr>
                <w:sz w:val="18"/>
                <w:szCs w:val="18"/>
              </w:rPr>
            </w:pPr>
            <w:r w:rsidRPr="00B90C27">
              <w:rPr>
                <w:sz w:val="18"/>
                <w:szCs w:val="18"/>
              </w:rPr>
              <w:t>137 826,3</w:t>
            </w:r>
          </w:p>
        </w:tc>
      </w:tr>
      <w:tr w:rsidR="001D58A8" w:rsidRPr="00B90C27" w14:paraId="5CF683C0" w14:textId="77777777" w:rsidTr="001D58A8">
        <w:trPr>
          <w:trHeight w:val="945"/>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7EDC0211" w14:textId="77777777" w:rsidR="001D58A8" w:rsidRPr="00B90C27" w:rsidRDefault="001D58A8" w:rsidP="001D58A8">
            <w:pPr>
              <w:jc w:val="both"/>
              <w:rPr>
                <w:color w:val="000000"/>
                <w:sz w:val="18"/>
                <w:szCs w:val="18"/>
              </w:rPr>
            </w:pPr>
            <w:r w:rsidRPr="00B90C27">
              <w:rPr>
                <w:color w:val="000000"/>
                <w:sz w:val="18"/>
                <w:szCs w:val="18"/>
              </w:rPr>
              <w:lastRenderedPageBreak/>
              <w:t xml:space="preserve">Иные межбюджетные трансферты бюджетам поселений на благоустройство сельских территорий </w:t>
            </w:r>
          </w:p>
        </w:tc>
        <w:tc>
          <w:tcPr>
            <w:tcW w:w="601" w:type="dxa"/>
            <w:tcBorders>
              <w:top w:val="nil"/>
              <w:left w:val="nil"/>
              <w:bottom w:val="single" w:sz="4" w:space="0" w:color="auto"/>
              <w:right w:val="single" w:sz="4" w:space="0" w:color="auto"/>
            </w:tcBorders>
            <w:shd w:val="clear" w:color="000000" w:fill="FFFFFF"/>
            <w:noWrap/>
            <w:vAlign w:val="center"/>
            <w:hideMark/>
          </w:tcPr>
          <w:p w14:paraId="59484B06" w14:textId="77777777" w:rsidR="001D58A8" w:rsidRPr="00B90C27" w:rsidRDefault="001D58A8" w:rsidP="001D58A8">
            <w:pPr>
              <w:jc w:val="center"/>
              <w:rPr>
                <w:sz w:val="18"/>
                <w:szCs w:val="18"/>
              </w:rPr>
            </w:pPr>
            <w:r w:rsidRPr="00B90C27">
              <w:rPr>
                <w:sz w:val="18"/>
                <w:szCs w:val="18"/>
              </w:rPr>
              <w:t>500</w:t>
            </w:r>
          </w:p>
        </w:tc>
        <w:tc>
          <w:tcPr>
            <w:tcW w:w="690" w:type="dxa"/>
            <w:tcBorders>
              <w:top w:val="nil"/>
              <w:left w:val="nil"/>
              <w:bottom w:val="single" w:sz="4" w:space="0" w:color="auto"/>
              <w:right w:val="single" w:sz="4" w:space="0" w:color="auto"/>
            </w:tcBorders>
            <w:shd w:val="clear" w:color="000000" w:fill="FFFFFF"/>
            <w:noWrap/>
            <w:vAlign w:val="center"/>
            <w:hideMark/>
          </w:tcPr>
          <w:p w14:paraId="457300F8" w14:textId="77777777" w:rsidR="001D58A8" w:rsidRPr="00B90C27" w:rsidRDefault="001D58A8" w:rsidP="001D58A8">
            <w:pPr>
              <w:jc w:val="center"/>
              <w:rPr>
                <w:sz w:val="18"/>
                <w:szCs w:val="18"/>
              </w:rPr>
            </w:pPr>
            <w:r w:rsidRPr="00B90C2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67F8F120" w14:textId="77777777" w:rsidR="001D58A8" w:rsidRPr="00B90C27" w:rsidRDefault="001D58A8" w:rsidP="001D58A8">
            <w:pPr>
              <w:jc w:val="center"/>
              <w:rPr>
                <w:sz w:val="18"/>
                <w:szCs w:val="18"/>
              </w:rPr>
            </w:pPr>
            <w:r w:rsidRPr="00B90C27">
              <w:rPr>
                <w:sz w:val="18"/>
                <w:szCs w:val="18"/>
              </w:rPr>
              <w:t>03</w:t>
            </w:r>
          </w:p>
        </w:tc>
        <w:tc>
          <w:tcPr>
            <w:tcW w:w="576" w:type="dxa"/>
            <w:tcBorders>
              <w:top w:val="nil"/>
              <w:left w:val="nil"/>
              <w:bottom w:val="single" w:sz="4" w:space="0" w:color="auto"/>
              <w:right w:val="single" w:sz="4" w:space="0" w:color="auto"/>
            </w:tcBorders>
            <w:shd w:val="clear" w:color="000000" w:fill="FFFFFF"/>
            <w:noWrap/>
            <w:vAlign w:val="center"/>
            <w:hideMark/>
          </w:tcPr>
          <w:p w14:paraId="544739F5" w14:textId="77777777" w:rsidR="001D58A8" w:rsidRPr="00B90C27" w:rsidRDefault="001D58A8" w:rsidP="001D58A8">
            <w:pPr>
              <w:jc w:val="center"/>
              <w:rPr>
                <w:sz w:val="18"/>
                <w:szCs w:val="18"/>
              </w:rPr>
            </w:pPr>
            <w:r w:rsidRPr="00B90C27">
              <w:rPr>
                <w:sz w:val="18"/>
                <w:szCs w:val="18"/>
              </w:rPr>
              <w:t>927</w:t>
            </w:r>
          </w:p>
        </w:tc>
        <w:tc>
          <w:tcPr>
            <w:tcW w:w="1126" w:type="dxa"/>
            <w:tcBorders>
              <w:top w:val="nil"/>
              <w:left w:val="nil"/>
              <w:bottom w:val="single" w:sz="4" w:space="0" w:color="auto"/>
              <w:right w:val="single" w:sz="4" w:space="0" w:color="auto"/>
            </w:tcBorders>
            <w:shd w:val="clear" w:color="000000" w:fill="FFFFFF"/>
            <w:noWrap/>
            <w:vAlign w:val="center"/>
            <w:hideMark/>
          </w:tcPr>
          <w:p w14:paraId="4B8743F8" w14:textId="77777777" w:rsidR="001D58A8" w:rsidRPr="00B90C27" w:rsidRDefault="001D58A8" w:rsidP="001D58A8">
            <w:pPr>
              <w:jc w:val="center"/>
              <w:rPr>
                <w:sz w:val="18"/>
                <w:szCs w:val="18"/>
              </w:rPr>
            </w:pPr>
            <w:r w:rsidRPr="00B90C27">
              <w:rPr>
                <w:sz w:val="18"/>
                <w:szCs w:val="18"/>
              </w:rPr>
              <w:t>3 000,0</w:t>
            </w:r>
          </w:p>
        </w:tc>
        <w:tc>
          <w:tcPr>
            <w:tcW w:w="1134" w:type="dxa"/>
            <w:tcBorders>
              <w:top w:val="nil"/>
              <w:left w:val="nil"/>
              <w:bottom w:val="single" w:sz="4" w:space="0" w:color="auto"/>
              <w:right w:val="single" w:sz="4" w:space="0" w:color="auto"/>
            </w:tcBorders>
            <w:shd w:val="clear" w:color="000000" w:fill="FFFFFF"/>
            <w:noWrap/>
            <w:vAlign w:val="center"/>
            <w:hideMark/>
          </w:tcPr>
          <w:p w14:paraId="1F476460" w14:textId="77777777" w:rsidR="001D58A8" w:rsidRPr="00B90C27" w:rsidRDefault="001D58A8" w:rsidP="001D58A8">
            <w:pPr>
              <w:jc w:val="center"/>
              <w:rPr>
                <w:sz w:val="18"/>
                <w:szCs w:val="18"/>
              </w:rPr>
            </w:pPr>
            <w:r w:rsidRPr="00B90C27">
              <w:rPr>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hideMark/>
          </w:tcPr>
          <w:p w14:paraId="10E28434" w14:textId="77777777" w:rsidR="001D58A8" w:rsidRPr="00B90C27" w:rsidRDefault="001D58A8" w:rsidP="001D58A8">
            <w:pPr>
              <w:jc w:val="center"/>
              <w:rPr>
                <w:sz w:val="18"/>
                <w:szCs w:val="18"/>
              </w:rPr>
            </w:pPr>
            <w:r w:rsidRPr="00B90C27">
              <w:rPr>
                <w:sz w:val="18"/>
                <w:szCs w:val="18"/>
              </w:rPr>
              <w:t>0,0</w:t>
            </w:r>
          </w:p>
        </w:tc>
      </w:tr>
      <w:tr w:rsidR="001D58A8" w:rsidRPr="00B90C27" w14:paraId="02785B3B" w14:textId="77777777" w:rsidTr="001D58A8">
        <w:trPr>
          <w:trHeight w:val="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782933D0" w14:textId="77777777" w:rsidR="001D58A8" w:rsidRPr="00B90C27" w:rsidRDefault="001D58A8" w:rsidP="001D58A8">
            <w:pPr>
              <w:jc w:val="both"/>
              <w:rPr>
                <w:color w:val="000000"/>
                <w:sz w:val="18"/>
                <w:szCs w:val="18"/>
              </w:rPr>
            </w:pPr>
            <w:r w:rsidRPr="00B90C27">
              <w:rPr>
                <w:color w:val="000000"/>
                <w:sz w:val="18"/>
                <w:szCs w:val="18"/>
              </w:rPr>
              <w:t>Иные межбюджетные трансферты на содержание и обслуживание мест массового отдыха населения</w:t>
            </w:r>
          </w:p>
        </w:tc>
        <w:tc>
          <w:tcPr>
            <w:tcW w:w="601" w:type="dxa"/>
            <w:tcBorders>
              <w:top w:val="nil"/>
              <w:left w:val="nil"/>
              <w:bottom w:val="single" w:sz="4" w:space="0" w:color="auto"/>
              <w:right w:val="single" w:sz="4" w:space="0" w:color="auto"/>
            </w:tcBorders>
            <w:shd w:val="clear" w:color="000000" w:fill="FFFFFF"/>
            <w:noWrap/>
            <w:vAlign w:val="center"/>
            <w:hideMark/>
          </w:tcPr>
          <w:p w14:paraId="5FB5B550" w14:textId="77777777" w:rsidR="001D58A8" w:rsidRPr="00B90C27" w:rsidRDefault="001D58A8" w:rsidP="001D58A8">
            <w:pPr>
              <w:jc w:val="center"/>
              <w:rPr>
                <w:sz w:val="18"/>
                <w:szCs w:val="18"/>
              </w:rPr>
            </w:pPr>
            <w:r w:rsidRPr="00B90C27">
              <w:rPr>
                <w:sz w:val="18"/>
                <w:szCs w:val="18"/>
              </w:rPr>
              <w:t>500</w:t>
            </w:r>
          </w:p>
        </w:tc>
        <w:tc>
          <w:tcPr>
            <w:tcW w:w="690" w:type="dxa"/>
            <w:tcBorders>
              <w:top w:val="nil"/>
              <w:left w:val="nil"/>
              <w:bottom w:val="single" w:sz="4" w:space="0" w:color="auto"/>
              <w:right w:val="single" w:sz="4" w:space="0" w:color="auto"/>
            </w:tcBorders>
            <w:shd w:val="clear" w:color="000000" w:fill="FFFFFF"/>
            <w:noWrap/>
            <w:vAlign w:val="center"/>
            <w:hideMark/>
          </w:tcPr>
          <w:p w14:paraId="58F9968D" w14:textId="77777777" w:rsidR="001D58A8" w:rsidRPr="00B90C27" w:rsidRDefault="001D58A8" w:rsidP="001D58A8">
            <w:pPr>
              <w:jc w:val="center"/>
              <w:rPr>
                <w:sz w:val="18"/>
                <w:szCs w:val="18"/>
              </w:rPr>
            </w:pPr>
            <w:r w:rsidRPr="00B90C2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7A118CEA" w14:textId="77777777" w:rsidR="001D58A8" w:rsidRPr="00B90C27" w:rsidRDefault="001D58A8" w:rsidP="001D58A8">
            <w:pPr>
              <w:jc w:val="center"/>
              <w:rPr>
                <w:sz w:val="18"/>
                <w:szCs w:val="18"/>
              </w:rPr>
            </w:pPr>
            <w:r w:rsidRPr="00B90C27">
              <w:rPr>
                <w:sz w:val="18"/>
                <w:szCs w:val="18"/>
              </w:rPr>
              <w:t>03</w:t>
            </w:r>
          </w:p>
        </w:tc>
        <w:tc>
          <w:tcPr>
            <w:tcW w:w="576" w:type="dxa"/>
            <w:tcBorders>
              <w:top w:val="nil"/>
              <w:left w:val="nil"/>
              <w:bottom w:val="single" w:sz="4" w:space="0" w:color="auto"/>
              <w:right w:val="single" w:sz="4" w:space="0" w:color="auto"/>
            </w:tcBorders>
            <w:shd w:val="clear" w:color="000000" w:fill="FFFFFF"/>
            <w:noWrap/>
            <w:vAlign w:val="center"/>
            <w:hideMark/>
          </w:tcPr>
          <w:p w14:paraId="0E57EA37" w14:textId="77777777" w:rsidR="001D58A8" w:rsidRPr="00B90C27" w:rsidRDefault="001D58A8" w:rsidP="001D58A8">
            <w:pPr>
              <w:jc w:val="center"/>
              <w:rPr>
                <w:sz w:val="18"/>
                <w:szCs w:val="18"/>
              </w:rPr>
            </w:pPr>
            <w:r w:rsidRPr="00B90C27">
              <w:rPr>
                <w:sz w:val="18"/>
                <w:szCs w:val="18"/>
              </w:rPr>
              <w:t>927</w:t>
            </w:r>
          </w:p>
        </w:tc>
        <w:tc>
          <w:tcPr>
            <w:tcW w:w="1126" w:type="dxa"/>
            <w:tcBorders>
              <w:top w:val="nil"/>
              <w:left w:val="nil"/>
              <w:bottom w:val="single" w:sz="4" w:space="0" w:color="auto"/>
              <w:right w:val="single" w:sz="4" w:space="0" w:color="auto"/>
            </w:tcBorders>
            <w:shd w:val="clear" w:color="000000" w:fill="FFFFFF"/>
            <w:noWrap/>
            <w:vAlign w:val="center"/>
            <w:hideMark/>
          </w:tcPr>
          <w:p w14:paraId="5DC10789" w14:textId="77777777" w:rsidR="001D58A8" w:rsidRPr="00B90C27" w:rsidRDefault="001D58A8" w:rsidP="001D58A8">
            <w:pPr>
              <w:jc w:val="center"/>
              <w:rPr>
                <w:sz w:val="18"/>
                <w:szCs w:val="18"/>
              </w:rPr>
            </w:pPr>
            <w:r w:rsidRPr="00B90C27">
              <w:rPr>
                <w:sz w:val="18"/>
                <w:szCs w:val="18"/>
              </w:rPr>
              <w:t>893,2</w:t>
            </w:r>
          </w:p>
        </w:tc>
        <w:tc>
          <w:tcPr>
            <w:tcW w:w="1134" w:type="dxa"/>
            <w:tcBorders>
              <w:top w:val="nil"/>
              <w:left w:val="nil"/>
              <w:bottom w:val="single" w:sz="4" w:space="0" w:color="auto"/>
              <w:right w:val="single" w:sz="4" w:space="0" w:color="auto"/>
            </w:tcBorders>
            <w:shd w:val="clear" w:color="000000" w:fill="FFFFFF"/>
            <w:noWrap/>
            <w:vAlign w:val="center"/>
            <w:hideMark/>
          </w:tcPr>
          <w:p w14:paraId="514AFE84" w14:textId="77777777" w:rsidR="001D58A8" w:rsidRPr="00B90C27" w:rsidRDefault="001D58A8" w:rsidP="001D58A8">
            <w:pPr>
              <w:jc w:val="center"/>
              <w:rPr>
                <w:sz w:val="18"/>
                <w:szCs w:val="18"/>
              </w:rPr>
            </w:pPr>
            <w:r w:rsidRPr="00B90C27">
              <w:rPr>
                <w:sz w:val="18"/>
                <w:szCs w:val="18"/>
              </w:rPr>
              <w:t>893,2</w:t>
            </w:r>
          </w:p>
        </w:tc>
        <w:tc>
          <w:tcPr>
            <w:tcW w:w="1134" w:type="dxa"/>
            <w:tcBorders>
              <w:top w:val="nil"/>
              <w:left w:val="nil"/>
              <w:bottom w:val="single" w:sz="4" w:space="0" w:color="auto"/>
              <w:right w:val="single" w:sz="4" w:space="0" w:color="auto"/>
            </w:tcBorders>
            <w:shd w:val="clear" w:color="000000" w:fill="FFFFFF"/>
            <w:noWrap/>
            <w:vAlign w:val="center"/>
            <w:hideMark/>
          </w:tcPr>
          <w:p w14:paraId="4512EF6F" w14:textId="77777777" w:rsidR="001D58A8" w:rsidRPr="00B90C27" w:rsidRDefault="001D58A8" w:rsidP="001D58A8">
            <w:pPr>
              <w:jc w:val="center"/>
              <w:rPr>
                <w:sz w:val="18"/>
                <w:szCs w:val="18"/>
              </w:rPr>
            </w:pPr>
            <w:r w:rsidRPr="00B90C27">
              <w:rPr>
                <w:sz w:val="18"/>
                <w:szCs w:val="18"/>
              </w:rPr>
              <w:t>893,2</w:t>
            </w:r>
          </w:p>
        </w:tc>
      </w:tr>
      <w:tr w:rsidR="001D58A8" w:rsidRPr="00B90C27" w14:paraId="1949F425" w14:textId="77777777" w:rsidTr="001D58A8">
        <w:trPr>
          <w:trHeight w:val="2254"/>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5E509B1B" w14:textId="77777777" w:rsidR="001D58A8" w:rsidRPr="00B90C27" w:rsidRDefault="001D58A8" w:rsidP="001D58A8">
            <w:pPr>
              <w:ind w:right="-111"/>
              <w:jc w:val="both"/>
              <w:rPr>
                <w:color w:val="000000"/>
                <w:sz w:val="18"/>
                <w:szCs w:val="18"/>
              </w:rPr>
            </w:pPr>
            <w:r w:rsidRPr="00B90C27">
              <w:rPr>
                <w:color w:val="000000"/>
                <w:sz w:val="18"/>
                <w:szCs w:val="18"/>
              </w:rPr>
              <w:t xml:space="preserve">Иные межбюджетные трансферты </w:t>
            </w:r>
            <w:proofErr w:type="spellStart"/>
            <w:r w:rsidRPr="00B90C27">
              <w:rPr>
                <w:color w:val="000000"/>
                <w:sz w:val="18"/>
                <w:szCs w:val="18"/>
              </w:rPr>
              <w:t>софинансирование</w:t>
            </w:r>
            <w:proofErr w:type="spellEnd"/>
            <w:r w:rsidRPr="00B90C27">
              <w:rPr>
                <w:color w:val="000000"/>
                <w:sz w:val="18"/>
                <w:szCs w:val="18"/>
              </w:rPr>
              <w:t xml:space="preserve">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w:t>
            </w:r>
          </w:p>
        </w:tc>
        <w:tc>
          <w:tcPr>
            <w:tcW w:w="601" w:type="dxa"/>
            <w:tcBorders>
              <w:top w:val="nil"/>
              <w:left w:val="nil"/>
              <w:bottom w:val="single" w:sz="4" w:space="0" w:color="auto"/>
              <w:right w:val="single" w:sz="4" w:space="0" w:color="auto"/>
            </w:tcBorders>
            <w:shd w:val="clear" w:color="000000" w:fill="FFFFFF"/>
            <w:noWrap/>
            <w:vAlign w:val="center"/>
            <w:hideMark/>
          </w:tcPr>
          <w:p w14:paraId="555B4F40" w14:textId="77777777" w:rsidR="001D58A8" w:rsidRPr="00B90C27" w:rsidRDefault="001D58A8" w:rsidP="001D58A8">
            <w:pPr>
              <w:jc w:val="center"/>
              <w:rPr>
                <w:sz w:val="18"/>
                <w:szCs w:val="18"/>
              </w:rPr>
            </w:pPr>
            <w:r w:rsidRPr="00B90C27">
              <w:rPr>
                <w:sz w:val="18"/>
                <w:szCs w:val="18"/>
              </w:rPr>
              <w:t>500</w:t>
            </w:r>
          </w:p>
        </w:tc>
        <w:tc>
          <w:tcPr>
            <w:tcW w:w="690" w:type="dxa"/>
            <w:tcBorders>
              <w:top w:val="nil"/>
              <w:left w:val="nil"/>
              <w:bottom w:val="single" w:sz="4" w:space="0" w:color="auto"/>
              <w:right w:val="single" w:sz="4" w:space="0" w:color="auto"/>
            </w:tcBorders>
            <w:shd w:val="clear" w:color="000000" w:fill="FFFFFF"/>
            <w:noWrap/>
            <w:vAlign w:val="center"/>
            <w:hideMark/>
          </w:tcPr>
          <w:p w14:paraId="2AFC1F12" w14:textId="77777777" w:rsidR="001D58A8" w:rsidRPr="00B90C27" w:rsidRDefault="001D58A8" w:rsidP="001D58A8">
            <w:pPr>
              <w:jc w:val="center"/>
              <w:rPr>
                <w:sz w:val="18"/>
                <w:szCs w:val="18"/>
              </w:rPr>
            </w:pPr>
            <w:r w:rsidRPr="00B90C2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2540C0B2" w14:textId="77777777" w:rsidR="001D58A8" w:rsidRPr="00B90C27" w:rsidRDefault="001D58A8" w:rsidP="001D58A8">
            <w:pPr>
              <w:jc w:val="center"/>
              <w:rPr>
                <w:sz w:val="18"/>
                <w:szCs w:val="18"/>
              </w:rPr>
            </w:pPr>
            <w:r w:rsidRPr="00B90C27">
              <w:rPr>
                <w:sz w:val="18"/>
                <w:szCs w:val="18"/>
              </w:rPr>
              <w:t>02</w:t>
            </w:r>
          </w:p>
        </w:tc>
        <w:tc>
          <w:tcPr>
            <w:tcW w:w="576" w:type="dxa"/>
            <w:tcBorders>
              <w:top w:val="nil"/>
              <w:left w:val="nil"/>
              <w:bottom w:val="single" w:sz="4" w:space="0" w:color="auto"/>
              <w:right w:val="single" w:sz="4" w:space="0" w:color="auto"/>
            </w:tcBorders>
            <w:shd w:val="clear" w:color="000000" w:fill="FFFFFF"/>
            <w:noWrap/>
            <w:vAlign w:val="center"/>
            <w:hideMark/>
          </w:tcPr>
          <w:p w14:paraId="402D2742" w14:textId="77777777" w:rsidR="001D58A8" w:rsidRPr="00B90C27" w:rsidRDefault="001D58A8" w:rsidP="001D58A8">
            <w:pPr>
              <w:jc w:val="center"/>
              <w:rPr>
                <w:sz w:val="18"/>
                <w:szCs w:val="18"/>
              </w:rPr>
            </w:pPr>
            <w:r w:rsidRPr="00B90C27">
              <w:rPr>
                <w:sz w:val="18"/>
                <w:szCs w:val="18"/>
              </w:rPr>
              <w:t>927</w:t>
            </w:r>
          </w:p>
        </w:tc>
        <w:tc>
          <w:tcPr>
            <w:tcW w:w="1126" w:type="dxa"/>
            <w:tcBorders>
              <w:top w:val="nil"/>
              <w:left w:val="nil"/>
              <w:bottom w:val="single" w:sz="4" w:space="0" w:color="auto"/>
              <w:right w:val="single" w:sz="4" w:space="0" w:color="auto"/>
            </w:tcBorders>
            <w:shd w:val="clear" w:color="000000" w:fill="FFFFFF"/>
            <w:noWrap/>
            <w:vAlign w:val="center"/>
            <w:hideMark/>
          </w:tcPr>
          <w:p w14:paraId="1F47EA77" w14:textId="77777777" w:rsidR="001D58A8" w:rsidRPr="00B90C27" w:rsidRDefault="001D58A8" w:rsidP="001D58A8">
            <w:pPr>
              <w:jc w:val="center"/>
              <w:rPr>
                <w:sz w:val="18"/>
                <w:szCs w:val="18"/>
              </w:rPr>
            </w:pPr>
            <w:r w:rsidRPr="00B90C27">
              <w:rPr>
                <w:sz w:val="18"/>
                <w:szCs w:val="18"/>
              </w:rPr>
              <w:t>2 307,5</w:t>
            </w:r>
          </w:p>
        </w:tc>
        <w:tc>
          <w:tcPr>
            <w:tcW w:w="1134" w:type="dxa"/>
            <w:tcBorders>
              <w:top w:val="nil"/>
              <w:left w:val="nil"/>
              <w:bottom w:val="single" w:sz="4" w:space="0" w:color="auto"/>
              <w:right w:val="single" w:sz="4" w:space="0" w:color="auto"/>
            </w:tcBorders>
            <w:shd w:val="clear" w:color="000000" w:fill="FFFFFF"/>
            <w:noWrap/>
            <w:vAlign w:val="center"/>
            <w:hideMark/>
          </w:tcPr>
          <w:p w14:paraId="24FAA8C1" w14:textId="77777777" w:rsidR="001D58A8" w:rsidRPr="00B90C27" w:rsidRDefault="001D58A8" w:rsidP="001D58A8">
            <w:pPr>
              <w:jc w:val="center"/>
              <w:rPr>
                <w:sz w:val="18"/>
                <w:szCs w:val="18"/>
              </w:rPr>
            </w:pPr>
            <w:r w:rsidRPr="00B90C27">
              <w:rPr>
                <w:sz w:val="18"/>
                <w:szCs w:val="18"/>
              </w:rPr>
              <w:t>2 150,0</w:t>
            </w:r>
          </w:p>
        </w:tc>
        <w:tc>
          <w:tcPr>
            <w:tcW w:w="1134" w:type="dxa"/>
            <w:tcBorders>
              <w:top w:val="nil"/>
              <w:left w:val="nil"/>
              <w:bottom w:val="single" w:sz="4" w:space="0" w:color="auto"/>
              <w:right w:val="single" w:sz="4" w:space="0" w:color="auto"/>
            </w:tcBorders>
            <w:shd w:val="clear" w:color="000000" w:fill="FFFFFF"/>
            <w:noWrap/>
            <w:vAlign w:val="center"/>
            <w:hideMark/>
          </w:tcPr>
          <w:p w14:paraId="3F28BF91" w14:textId="77777777" w:rsidR="001D58A8" w:rsidRPr="00B90C27" w:rsidRDefault="001D58A8" w:rsidP="001D58A8">
            <w:pPr>
              <w:jc w:val="center"/>
              <w:rPr>
                <w:sz w:val="18"/>
                <w:szCs w:val="18"/>
              </w:rPr>
            </w:pPr>
            <w:r w:rsidRPr="00B90C27">
              <w:rPr>
                <w:sz w:val="18"/>
                <w:szCs w:val="18"/>
              </w:rPr>
              <w:t>2 150,0</w:t>
            </w:r>
          </w:p>
        </w:tc>
      </w:tr>
      <w:tr w:rsidR="001D58A8" w:rsidRPr="00B90C27" w14:paraId="5187EF03" w14:textId="77777777" w:rsidTr="001D58A8">
        <w:trPr>
          <w:trHeight w:val="252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4527FA72" w14:textId="77777777" w:rsidR="001D58A8" w:rsidRPr="00B90C27" w:rsidRDefault="001D58A8" w:rsidP="001D58A8">
            <w:pPr>
              <w:jc w:val="both"/>
              <w:rPr>
                <w:color w:val="000000"/>
                <w:sz w:val="18"/>
                <w:szCs w:val="18"/>
              </w:rPr>
            </w:pPr>
            <w:r w:rsidRPr="00B90C27">
              <w:rPr>
                <w:color w:val="000000"/>
                <w:sz w:val="18"/>
                <w:szCs w:val="18"/>
              </w:rPr>
              <w:t xml:space="preserve">Иные межбюджетные трансферты бюджетам поселений на </w:t>
            </w:r>
            <w:proofErr w:type="spellStart"/>
            <w:r w:rsidRPr="00B90C27">
              <w:rPr>
                <w:color w:val="000000"/>
                <w:sz w:val="18"/>
                <w:szCs w:val="18"/>
              </w:rPr>
              <w:t>софинансирование</w:t>
            </w:r>
            <w:proofErr w:type="spellEnd"/>
            <w:r w:rsidRPr="00B90C27">
              <w:rPr>
                <w:color w:val="000000"/>
                <w:sz w:val="18"/>
                <w:szCs w:val="18"/>
              </w:rPr>
              <w:t xml:space="preserve">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 </w:t>
            </w:r>
          </w:p>
        </w:tc>
        <w:tc>
          <w:tcPr>
            <w:tcW w:w="601" w:type="dxa"/>
            <w:tcBorders>
              <w:top w:val="nil"/>
              <w:left w:val="nil"/>
              <w:bottom w:val="single" w:sz="4" w:space="0" w:color="auto"/>
              <w:right w:val="single" w:sz="4" w:space="0" w:color="auto"/>
            </w:tcBorders>
            <w:shd w:val="clear" w:color="000000" w:fill="FFFFFF"/>
            <w:noWrap/>
            <w:vAlign w:val="center"/>
            <w:hideMark/>
          </w:tcPr>
          <w:p w14:paraId="29BFBA70" w14:textId="77777777" w:rsidR="001D58A8" w:rsidRPr="00B90C27" w:rsidRDefault="001D58A8" w:rsidP="001D58A8">
            <w:pPr>
              <w:jc w:val="center"/>
              <w:rPr>
                <w:sz w:val="18"/>
                <w:szCs w:val="18"/>
              </w:rPr>
            </w:pPr>
            <w:r w:rsidRPr="00B90C27">
              <w:rPr>
                <w:sz w:val="18"/>
                <w:szCs w:val="18"/>
              </w:rPr>
              <w:t>500</w:t>
            </w:r>
          </w:p>
        </w:tc>
        <w:tc>
          <w:tcPr>
            <w:tcW w:w="690" w:type="dxa"/>
            <w:tcBorders>
              <w:top w:val="nil"/>
              <w:left w:val="nil"/>
              <w:bottom w:val="single" w:sz="4" w:space="0" w:color="auto"/>
              <w:right w:val="single" w:sz="4" w:space="0" w:color="auto"/>
            </w:tcBorders>
            <w:shd w:val="clear" w:color="000000" w:fill="FFFFFF"/>
            <w:noWrap/>
            <w:vAlign w:val="center"/>
            <w:hideMark/>
          </w:tcPr>
          <w:p w14:paraId="3B60180E" w14:textId="77777777" w:rsidR="001D58A8" w:rsidRPr="00B90C27" w:rsidRDefault="001D58A8" w:rsidP="001D58A8">
            <w:pPr>
              <w:jc w:val="center"/>
              <w:rPr>
                <w:sz w:val="18"/>
                <w:szCs w:val="18"/>
              </w:rPr>
            </w:pPr>
            <w:r w:rsidRPr="00B90C2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7087A1DB" w14:textId="77777777" w:rsidR="001D58A8" w:rsidRPr="00B90C27" w:rsidRDefault="001D58A8" w:rsidP="001D58A8">
            <w:pPr>
              <w:jc w:val="center"/>
              <w:rPr>
                <w:sz w:val="18"/>
                <w:szCs w:val="18"/>
              </w:rPr>
            </w:pPr>
            <w:r w:rsidRPr="00B90C27">
              <w:rPr>
                <w:sz w:val="18"/>
                <w:szCs w:val="18"/>
              </w:rPr>
              <w:t>03</w:t>
            </w:r>
          </w:p>
        </w:tc>
        <w:tc>
          <w:tcPr>
            <w:tcW w:w="576" w:type="dxa"/>
            <w:tcBorders>
              <w:top w:val="nil"/>
              <w:left w:val="nil"/>
              <w:bottom w:val="single" w:sz="4" w:space="0" w:color="auto"/>
              <w:right w:val="single" w:sz="4" w:space="0" w:color="auto"/>
            </w:tcBorders>
            <w:shd w:val="clear" w:color="000000" w:fill="FFFFFF"/>
            <w:noWrap/>
            <w:vAlign w:val="center"/>
            <w:hideMark/>
          </w:tcPr>
          <w:p w14:paraId="1E59476C" w14:textId="77777777" w:rsidR="001D58A8" w:rsidRPr="00B90C27" w:rsidRDefault="001D58A8" w:rsidP="001D58A8">
            <w:pPr>
              <w:jc w:val="center"/>
              <w:rPr>
                <w:sz w:val="18"/>
                <w:szCs w:val="18"/>
              </w:rPr>
            </w:pPr>
            <w:r w:rsidRPr="00B90C27">
              <w:rPr>
                <w:sz w:val="18"/>
                <w:szCs w:val="18"/>
              </w:rPr>
              <w:t>927</w:t>
            </w:r>
          </w:p>
        </w:tc>
        <w:tc>
          <w:tcPr>
            <w:tcW w:w="1126" w:type="dxa"/>
            <w:tcBorders>
              <w:top w:val="nil"/>
              <w:left w:val="nil"/>
              <w:bottom w:val="single" w:sz="4" w:space="0" w:color="auto"/>
              <w:right w:val="single" w:sz="4" w:space="0" w:color="auto"/>
            </w:tcBorders>
            <w:shd w:val="clear" w:color="000000" w:fill="FFFFFF"/>
            <w:noWrap/>
            <w:vAlign w:val="center"/>
            <w:hideMark/>
          </w:tcPr>
          <w:p w14:paraId="6215AD42" w14:textId="77777777" w:rsidR="001D58A8" w:rsidRPr="00B90C27" w:rsidRDefault="001D58A8" w:rsidP="001D58A8">
            <w:pPr>
              <w:jc w:val="center"/>
              <w:rPr>
                <w:sz w:val="18"/>
                <w:szCs w:val="18"/>
              </w:rPr>
            </w:pPr>
            <w:r w:rsidRPr="00B90C27">
              <w:rPr>
                <w:sz w:val="18"/>
                <w:szCs w:val="18"/>
              </w:rPr>
              <w:t>3 769,7</w:t>
            </w:r>
          </w:p>
        </w:tc>
        <w:tc>
          <w:tcPr>
            <w:tcW w:w="1134" w:type="dxa"/>
            <w:tcBorders>
              <w:top w:val="nil"/>
              <w:left w:val="nil"/>
              <w:bottom w:val="single" w:sz="4" w:space="0" w:color="auto"/>
              <w:right w:val="single" w:sz="4" w:space="0" w:color="auto"/>
            </w:tcBorders>
            <w:shd w:val="clear" w:color="000000" w:fill="FFFFFF"/>
            <w:noWrap/>
            <w:vAlign w:val="center"/>
            <w:hideMark/>
          </w:tcPr>
          <w:p w14:paraId="74A4B190" w14:textId="77777777" w:rsidR="001D58A8" w:rsidRPr="00B90C27" w:rsidRDefault="001D58A8" w:rsidP="001D58A8">
            <w:pPr>
              <w:jc w:val="center"/>
              <w:rPr>
                <w:sz w:val="18"/>
                <w:szCs w:val="18"/>
              </w:rPr>
            </w:pPr>
            <w:r w:rsidRPr="00B90C27">
              <w:rPr>
                <w:sz w:val="18"/>
                <w:szCs w:val="18"/>
              </w:rPr>
              <w:t>3 769,7</w:t>
            </w:r>
          </w:p>
        </w:tc>
        <w:tc>
          <w:tcPr>
            <w:tcW w:w="1134" w:type="dxa"/>
            <w:tcBorders>
              <w:top w:val="nil"/>
              <w:left w:val="nil"/>
              <w:bottom w:val="single" w:sz="4" w:space="0" w:color="auto"/>
              <w:right w:val="single" w:sz="4" w:space="0" w:color="auto"/>
            </w:tcBorders>
            <w:shd w:val="clear" w:color="000000" w:fill="FFFFFF"/>
            <w:noWrap/>
            <w:vAlign w:val="center"/>
            <w:hideMark/>
          </w:tcPr>
          <w:p w14:paraId="6D3CD36D" w14:textId="77777777" w:rsidR="001D58A8" w:rsidRPr="00B90C27" w:rsidRDefault="001D58A8" w:rsidP="001D58A8">
            <w:pPr>
              <w:jc w:val="center"/>
              <w:rPr>
                <w:sz w:val="18"/>
                <w:szCs w:val="18"/>
              </w:rPr>
            </w:pPr>
            <w:r w:rsidRPr="00B90C27">
              <w:rPr>
                <w:sz w:val="18"/>
                <w:szCs w:val="18"/>
              </w:rPr>
              <w:t>3 769,7</w:t>
            </w:r>
          </w:p>
        </w:tc>
      </w:tr>
      <w:tr w:rsidR="001D58A8" w:rsidRPr="00B90C27" w14:paraId="298F6B19" w14:textId="77777777" w:rsidTr="001D58A8">
        <w:trPr>
          <w:trHeight w:val="246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66E92E03" w14:textId="77777777" w:rsidR="001D58A8" w:rsidRPr="00B90C27" w:rsidRDefault="001D58A8" w:rsidP="001D58A8">
            <w:pPr>
              <w:jc w:val="both"/>
              <w:rPr>
                <w:sz w:val="18"/>
                <w:szCs w:val="18"/>
              </w:rPr>
            </w:pPr>
            <w:r w:rsidRPr="00B90C27">
              <w:rPr>
                <w:sz w:val="18"/>
                <w:szCs w:val="18"/>
              </w:rPr>
              <w:t>Иные межбюджетные трансферты бюджетам поселений на развитие жилищного строительства на сельских территориях и повышение уровня благоустройства домовладений (обеспечение комплексного развития сельских территорий)</w:t>
            </w:r>
          </w:p>
        </w:tc>
        <w:tc>
          <w:tcPr>
            <w:tcW w:w="601" w:type="dxa"/>
            <w:tcBorders>
              <w:top w:val="nil"/>
              <w:left w:val="nil"/>
              <w:bottom w:val="single" w:sz="4" w:space="0" w:color="auto"/>
              <w:right w:val="single" w:sz="4" w:space="0" w:color="auto"/>
            </w:tcBorders>
            <w:shd w:val="clear" w:color="auto" w:fill="auto"/>
            <w:noWrap/>
            <w:vAlign w:val="center"/>
            <w:hideMark/>
          </w:tcPr>
          <w:p w14:paraId="1A9726D2" w14:textId="77777777" w:rsidR="001D58A8" w:rsidRPr="00B90C27" w:rsidRDefault="001D58A8" w:rsidP="001D58A8">
            <w:pPr>
              <w:jc w:val="center"/>
              <w:rPr>
                <w:sz w:val="18"/>
                <w:szCs w:val="18"/>
              </w:rPr>
            </w:pPr>
            <w:r w:rsidRPr="00B90C27">
              <w:rPr>
                <w:sz w:val="18"/>
                <w:szCs w:val="18"/>
              </w:rPr>
              <w:t>500</w:t>
            </w:r>
          </w:p>
        </w:tc>
        <w:tc>
          <w:tcPr>
            <w:tcW w:w="690" w:type="dxa"/>
            <w:tcBorders>
              <w:top w:val="nil"/>
              <w:left w:val="nil"/>
              <w:bottom w:val="single" w:sz="4" w:space="0" w:color="auto"/>
              <w:right w:val="single" w:sz="4" w:space="0" w:color="auto"/>
            </w:tcBorders>
            <w:shd w:val="clear" w:color="auto" w:fill="auto"/>
            <w:noWrap/>
            <w:vAlign w:val="center"/>
            <w:hideMark/>
          </w:tcPr>
          <w:p w14:paraId="33B91830" w14:textId="77777777" w:rsidR="001D58A8" w:rsidRPr="00B90C27" w:rsidRDefault="001D58A8" w:rsidP="001D58A8">
            <w:pPr>
              <w:jc w:val="center"/>
              <w:rPr>
                <w:sz w:val="18"/>
                <w:szCs w:val="18"/>
              </w:rPr>
            </w:pPr>
            <w:r w:rsidRPr="00B90C27">
              <w:rPr>
                <w:sz w:val="18"/>
                <w:szCs w:val="18"/>
              </w:rPr>
              <w:t>05</w:t>
            </w:r>
          </w:p>
        </w:tc>
        <w:tc>
          <w:tcPr>
            <w:tcW w:w="550" w:type="dxa"/>
            <w:tcBorders>
              <w:top w:val="nil"/>
              <w:left w:val="nil"/>
              <w:bottom w:val="single" w:sz="4" w:space="0" w:color="auto"/>
              <w:right w:val="single" w:sz="4" w:space="0" w:color="auto"/>
            </w:tcBorders>
            <w:shd w:val="clear" w:color="auto" w:fill="auto"/>
            <w:noWrap/>
            <w:vAlign w:val="center"/>
            <w:hideMark/>
          </w:tcPr>
          <w:p w14:paraId="5EE1B15E" w14:textId="77777777" w:rsidR="001D58A8" w:rsidRPr="00B90C27" w:rsidRDefault="001D58A8" w:rsidP="001D58A8">
            <w:pPr>
              <w:jc w:val="center"/>
              <w:rPr>
                <w:sz w:val="18"/>
                <w:szCs w:val="18"/>
              </w:rPr>
            </w:pPr>
            <w:r w:rsidRPr="00B90C27">
              <w:rPr>
                <w:sz w:val="18"/>
                <w:szCs w:val="18"/>
              </w:rPr>
              <w:t>05</w:t>
            </w:r>
          </w:p>
        </w:tc>
        <w:tc>
          <w:tcPr>
            <w:tcW w:w="576" w:type="dxa"/>
            <w:tcBorders>
              <w:top w:val="nil"/>
              <w:left w:val="nil"/>
              <w:bottom w:val="single" w:sz="4" w:space="0" w:color="auto"/>
              <w:right w:val="single" w:sz="4" w:space="0" w:color="auto"/>
            </w:tcBorders>
            <w:shd w:val="clear" w:color="auto" w:fill="auto"/>
            <w:noWrap/>
            <w:vAlign w:val="center"/>
            <w:hideMark/>
          </w:tcPr>
          <w:p w14:paraId="135E4B60" w14:textId="77777777" w:rsidR="001D58A8" w:rsidRPr="00B90C27" w:rsidRDefault="001D58A8" w:rsidP="001D58A8">
            <w:pPr>
              <w:jc w:val="center"/>
              <w:rPr>
                <w:sz w:val="18"/>
                <w:szCs w:val="18"/>
              </w:rPr>
            </w:pPr>
            <w:r w:rsidRPr="00B90C27">
              <w:rPr>
                <w:sz w:val="18"/>
                <w:szCs w:val="18"/>
              </w:rPr>
              <w:t>927</w:t>
            </w:r>
          </w:p>
        </w:tc>
        <w:tc>
          <w:tcPr>
            <w:tcW w:w="1126" w:type="dxa"/>
            <w:tcBorders>
              <w:top w:val="nil"/>
              <w:left w:val="nil"/>
              <w:bottom w:val="single" w:sz="4" w:space="0" w:color="auto"/>
              <w:right w:val="single" w:sz="4" w:space="0" w:color="auto"/>
            </w:tcBorders>
            <w:shd w:val="clear" w:color="000000" w:fill="FFFFFF"/>
            <w:vAlign w:val="center"/>
            <w:hideMark/>
          </w:tcPr>
          <w:p w14:paraId="237E6EC1" w14:textId="77777777" w:rsidR="001D58A8" w:rsidRPr="00B90C27" w:rsidRDefault="001D58A8" w:rsidP="001D58A8">
            <w:pPr>
              <w:jc w:val="center"/>
              <w:rPr>
                <w:sz w:val="18"/>
                <w:szCs w:val="18"/>
              </w:rPr>
            </w:pPr>
            <w:r w:rsidRPr="00B90C27">
              <w:rPr>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hideMark/>
          </w:tcPr>
          <w:p w14:paraId="446BA387" w14:textId="77777777" w:rsidR="001D58A8" w:rsidRPr="00B90C27" w:rsidRDefault="001D58A8" w:rsidP="001D58A8">
            <w:pPr>
              <w:jc w:val="center"/>
              <w:rPr>
                <w:sz w:val="18"/>
                <w:szCs w:val="18"/>
              </w:rPr>
            </w:pPr>
            <w:r w:rsidRPr="00B90C27">
              <w:rPr>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hideMark/>
          </w:tcPr>
          <w:p w14:paraId="706D3B78" w14:textId="77777777" w:rsidR="001D58A8" w:rsidRPr="00B90C27" w:rsidRDefault="001D58A8" w:rsidP="001D58A8">
            <w:pPr>
              <w:jc w:val="center"/>
              <w:rPr>
                <w:sz w:val="18"/>
                <w:szCs w:val="18"/>
              </w:rPr>
            </w:pPr>
            <w:r w:rsidRPr="00B90C27">
              <w:rPr>
                <w:sz w:val="18"/>
                <w:szCs w:val="18"/>
              </w:rPr>
              <w:t>11 910,9</w:t>
            </w:r>
          </w:p>
        </w:tc>
      </w:tr>
      <w:tr w:rsidR="001D58A8" w:rsidRPr="00B90C27" w14:paraId="5A48324B" w14:textId="77777777" w:rsidTr="001D58A8">
        <w:trPr>
          <w:trHeight w:val="1565"/>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7E0C6556" w14:textId="77777777" w:rsidR="001D58A8" w:rsidRPr="00B90C27" w:rsidRDefault="001D58A8" w:rsidP="001D58A8">
            <w:pPr>
              <w:jc w:val="both"/>
              <w:rPr>
                <w:b/>
                <w:bCs/>
                <w:sz w:val="18"/>
                <w:szCs w:val="18"/>
              </w:rPr>
            </w:pPr>
            <w:r w:rsidRPr="00B90C27">
              <w:rPr>
                <w:b/>
                <w:bCs/>
                <w:sz w:val="18"/>
                <w:szCs w:val="18"/>
              </w:rPr>
              <w:t>Муниципальная программа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c>
          <w:tcPr>
            <w:tcW w:w="601" w:type="dxa"/>
            <w:tcBorders>
              <w:top w:val="nil"/>
              <w:left w:val="nil"/>
              <w:bottom w:val="single" w:sz="4" w:space="0" w:color="auto"/>
              <w:right w:val="single" w:sz="4" w:space="0" w:color="auto"/>
            </w:tcBorders>
            <w:shd w:val="clear" w:color="000000" w:fill="FFFFFF"/>
            <w:noWrap/>
            <w:vAlign w:val="center"/>
          </w:tcPr>
          <w:p w14:paraId="3C988A7B" w14:textId="77777777" w:rsidR="001D58A8" w:rsidRPr="00B90C27" w:rsidRDefault="001D58A8" w:rsidP="001D58A8">
            <w:pPr>
              <w:jc w:val="center"/>
              <w:rPr>
                <w:b/>
                <w:bCs/>
                <w:sz w:val="18"/>
                <w:szCs w:val="18"/>
              </w:rPr>
            </w:pPr>
          </w:p>
        </w:tc>
        <w:tc>
          <w:tcPr>
            <w:tcW w:w="690" w:type="dxa"/>
            <w:tcBorders>
              <w:top w:val="nil"/>
              <w:left w:val="nil"/>
              <w:bottom w:val="single" w:sz="4" w:space="0" w:color="auto"/>
              <w:right w:val="single" w:sz="4" w:space="0" w:color="auto"/>
            </w:tcBorders>
            <w:shd w:val="clear" w:color="000000" w:fill="FFFFFF"/>
            <w:noWrap/>
            <w:vAlign w:val="center"/>
          </w:tcPr>
          <w:p w14:paraId="43055C70" w14:textId="77777777" w:rsidR="001D58A8" w:rsidRPr="00B90C27" w:rsidRDefault="001D58A8" w:rsidP="001D58A8">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3FB800AA" w14:textId="77777777" w:rsidR="001D58A8" w:rsidRPr="00B90C27" w:rsidRDefault="001D58A8" w:rsidP="001D58A8">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10FE5AA5" w14:textId="77777777" w:rsidR="001D58A8" w:rsidRPr="00B90C27" w:rsidRDefault="001D58A8" w:rsidP="001D58A8">
            <w:pPr>
              <w:jc w:val="center"/>
              <w:rPr>
                <w:b/>
                <w:bCs/>
                <w:sz w:val="18"/>
                <w:szCs w:val="18"/>
              </w:rPr>
            </w:pPr>
          </w:p>
        </w:tc>
        <w:tc>
          <w:tcPr>
            <w:tcW w:w="1126" w:type="dxa"/>
            <w:tcBorders>
              <w:top w:val="nil"/>
              <w:left w:val="nil"/>
              <w:bottom w:val="single" w:sz="4" w:space="0" w:color="auto"/>
              <w:right w:val="single" w:sz="4" w:space="0" w:color="auto"/>
            </w:tcBorders>
            <w:shd w:val="clear" w:color="000000" w:fill="FFFFFF"/>
            <w:noWrap/>
            <w:vAlign w:val="center"/>
            <w:hideMark/>
          </w:tcPr>
          <w:p w14:paraId="08E81A1A" w14:textId="77777777" w:rsidR="001D58A8" w:rsidRPr="00B90C27" w:rsidRDefault="001D58A8" w:rsidP="001D58A8">
            <w:pPr>
              <w:ind w:left="-113"/>
              <w:jc w:val="center"/>
              <w:rPr>
                <w:b/>
                <w:bCs/>
                <w:sz w:val="18"/>
                <w:szCs w:val="18"/>
              </w:rPr>
            </w:pPr>
            <w:r w:rsidRPr="00B90C27">
              <w:rPr>
                <w:b/>
                <w:bCs/>
                <w:sz w:val="18"/>
                <w:szCs w:val="18"/>
              </w:rPr>
              <w:t>119 365,8</w:t>
            </w:r>
          </w:p>
        </w:tc>
        <w:tc>
          <w:tcPr>
            <w:tcW w:w="1134" w:type="dxa"/>
            <w:tcBorders>
              <w:top w:val="nil"/>
              <w:left w:val="nil"/>
              <w:bottom w:val="single" w:sz="4" w:space="0" w:color="auto"/>
              <w:right w:val="single" w:sz="4" w:space="0" w:color="auto"/>
            </w:tcBorders>
            <w:shd w:val="clear" w:color="000000" w:fill="FFFFFF"/>
            <w:noWrap/>
            <w:vAlign w:val="center"/>
            <w:hideMark/>
          </w:tcPr>
          <w:p w14:paraId="4B3E06BA" w14:textId="77777777" w:rsidR="001D58A8" w:rsidRPr="00B90C27" w:rsidRDefault="001D58A8" w:rsidP="001D58A8">
            <w:pPr>
              <w:jc w:val="center"/>
              <w:rPr>
                <w:b/>
                <w:bCs/>
                <w:sz w:val="18"/>
                <w:szCs w:val="18"/>
              </w:rPr>
            </w:pPr>
            <w:r w:rsidRPr="00B90C27">
              <w:rPr>
                <w:b/>
                <w:bCs/>
                <w:sz w:val="18"/>
                <w:szCs w:val="18"/>
              </w:rPr>
              <w:t>26 702,8</w:t>
            </w:r>
          </w:p>
        </w:tc>
        <w:tc>
          <w:tcPr>
            <w:tcW w:w="1134" w:type="dxa"/>
            <w:tcBorders>
              <w:top w:val="nil"/>
              <w:left w:val="nil"/>
              <w:bottom w:val="single" w:sz="4" w:space="0" w:color="auto"/>
              <w:right w:val="single" w:sz="4" w:space="0" w:color="auto"/>
            </w:tcBorders>
            <w:shd w:val="clear" w:color="000000" w:fill="FFFFFF"/>
            <w:noWrap/>
            <w:vAlign w:val="center"/>
            <w:hideMark/>
          </w:tcPr>
          <w:p w14:paraId="2594D8A7" w14:textId="77777777" w:rsidR="001D58A8" w:rsidRPr="00B90C27" w:rsidRDefault="001D58A8" w:rsidP="001D58A8">
            <w:pPr>
              <w:jc w:val="center"/>
              <w:rPr>
                <w:b/>
                <w:bCs/>
                <w:sz w:val="18"/>
                <w:szCs w:val="18"/>
              </w:rPr>
            </w:pPr>
            <w:r w:rsidRPr="00B90C27">
              <w:rPr>
                <w:b/>
                <w:bCs/>
                <w:sz w:val="18"/>
                <w:szCs w:val="18"/>
              </w:rPr>
              <w:t>25 233,0</w:t>
            </w:r>
          </w:p>
        </w:tc>
      </w:tr>
      <w:tr w:rsidR="001D58A8" w:rsidRPr="00B90C27" w14:paraId="6CA5D9FD" w14:textId="77777777" w:rsidTr="001D58A8">
        <w:trPr>
          <w:trHeight w:val="1575"/>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1EBE46DB" w14:textId="77777777" w:rsidR="001D58A8" w:rsidRPr="00B90C27" w:rsidRDefault="001D58A8" w:rsidP="001D58A8">
            <w:pPr>
              <w:rPr>
                <w:sz w:val="18"/>
                <w:szCs w:val="18"/>
              </w:rPr>
            </w:pPr>
            <w:r w:rsidRPr="00B90C27">
              <w:rPr>
                <w:sz w:val="18"/>
                <w:szCs w:val="18"/>
              </w:rPr>
              <w:t>Иные межбюджетные трансферты на поддержку мер по обеспечению сбалансированности бюджетов поселений (межбюджетные трансферты)</w:t>
            </w:r>
          </w:p>
        </w:tc>
        <w:tc>
          <w:tcPr>
            <w:tcW w:w="601" w:type="dxa"/>
            <w:tcBorders>
              <w:top w:val="nil"/>
              <w:left w:val="nil"/>
              <w:bottom w:val="single" w:sz="4" w:space="0" w:color="auto"/>
              <w:right w:val="single" w:sz="4" w:space="0" w:color="auto"/>
            </w:tcBorders>
            <w:shd w:val="clear" w:color="000000" w:fill="FFFFFF"/>
            <w:noWrap/>
            <w:vAlign w:val="center"/>
            <w:hideMark/>
          </w:tcPr>
          <w:p w14:paraId="04B110B6" w14:textId="77777777" w:rsidR="001D58A8" w:rsidRPr="00B90C27" w:rsidRDefault="001D58A8" w:rsidP="001D58A8">
            <w:pPr>
              <w:jc w:val="center"/>
              <w:rPr>
                <w:sz w:val="18"/>
                <w:szCs w:val="18"/>
              </w:rPr>
            </w:pPr>
            <w:r w:rsidRPr="00B90C27">
              <w:rPr>
                <w:sz w:val="18"/>
                <w:szCs w:val="18"/>
              </w:rPr>
              <w:t>500</w:t>
            </w:r>
          </w:p>
        </w:tc>
        <w:tc>
          <w:tcPr>
            <w:tcW w:w="690" w:type="dxa"/>
            <w:tcBorders>
              <w:top w:val="nil"/>
              <w:left w:val="nil"/>
              <w:bottom w:val="single" w:sz="4" w:space="0" w:color="auto"/>
              <w:right w:val="single" w:sz="4" w:space="0" w:color="auto"/>
            </w:tcBorders>
            <w:shd w:val="clear" w:color="000000" w:fill="FFFFFF"/>
            <w:noWrap/>
            <w:vAlign w:val="center"/>
            <w:hideMark/>
          </w:tcPr>
          <w:p w14:paraId="17DABEBB" w14:textId="77777777" w:rsidR="001D58A8" w:rsidRPr="00B90C27" w:rsidRDefault="001D58A8" w:rsidP="001D58A8">
            <w:pPr>
              <w:jc w:val="center"/>
              <w:rPr>
                <w:sz w:val="18"/>
                <w:szCs w:val="18"/>
              </w:rPr>
            </w:pPr>
            <w:r w:rsidRPr="00B90C27">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3DD3D0A5" w14:textId="77777777" w:rsidR="001D58A8" w:rsidRPr="00B90C27" w:rsidRDefault="001D58A8" w:rsidP="001D58A8">
            <w:pPr>
              <w:jc w:val="center"/>
              <w:rPr>
                <w:sz w:val="18"/>
                <w:szCs w:val="18"/>
              </w:rPr>
            </w:pPr>
            <w:r w:rsidRPr="00B90C27">
              <w:rPr>
                <w:sz w:val="18"/>
                <w:szCs w:val="18"/>
              </w:rPr>
              <w:t>03</w:t>
            </w:r>
          </w:p>
        </w:tc>
        <w:tc>
          <w:tcPr>
            <w:tcW w:w="576" w:type="dxa"/>
            <w:tcBorders>
              <w:top w:val="nil"/>
              <w:left w:val="nil"/>
              <w:bottom w:val="single" w:sz="4" w:space="0" w:color="auto"/>
              <w:right w:val="single" w:sz="4" w:space="0" w:color="auto"/>
            </w:tcBorders>
            <w:shd w:val="clear" w:color="000000" w:fill="FFFFFF"/>
            <w:noWrap/>
            <w:vAlign w:val="center"/>
            <w:hideMark/>
          </w:tcPr>
          <w:p w14:paraId="01F81313" w14:textId="77777777" w:rsidR="001D58A8" w:rsidRPr="00B90C27" w:rsidRDefault="001D58A8" w:rsidP="001D58A8">
            <w:pPr>
              <w:jc w:val="center"/>
              <w:rPr>
                <w:sz w:val="18"/>
                <w:szCs w:val="18"/>
              </w:rPr>
            </w:pPr>
            <w:r w:rsidRPr="00B90C27">
              <w:rPr>
                <w:sz w:val="18"/>
                <w:szCs w:val="18"/>
              </w:rPr>
              <w:t>927</w:t>
            </w:r>
          </w:p>
        </w:tc>
        <w:tc>
          <w:tcPr>
            <w:tcW w:w="1126" w:type="dxa"/>
            <w:tcBorders>
              <w:top w:val="nil"/>
              <w:left w:val="nil"/>
              <w:bottom w:val="single" w:sz="4" w:space="0" w:color="auto"/>
              <w:right w:val="single" w:sz="4" w:space="0" w:color="auto"/>
            </w:tcBorders>
            <w:shd w:val="clear" w:color="000000" w:fill="FFFFFF"/>
            <w:noWrap/>
            <w:vAlign w:val="center"/>
            <w:hideMark/>
          </w:tcPr>
          <w:p w14:paraId="25007E2B" w14:textId="77777777" w:rsidR="001D58A8" w:rsidRPr="00B90C27" w:rsidRDefault="001D58A8" w:rsidP="001D58A8">
            <w:pPr>
              <w:ind w:left="-113"/>
              <w:jc w:val="center"/>
              <w:rPr>
                <w:sz w:val="18"/>
                <w:szCs w:val="18"/>
              </w:rPr>
            </w:pPr>
            <w:r w:rsidRPr="00B90C27">
              <w:rPr>
                <w:sz w:val="18"/>
                <w:szCs w:val="18"/>
              </w:rPr>
              <w:t>115 365,8</w:t>
            </w:r>
          </w:p>
        </w:tc>
        <w:tc>
          <w:tcPr>
            <w:tcW w:w="1134" w:type="dxa"/>
            <w:tcBorders>
              <w:top w:val="nil"/>
              <w:left w:val="nil"/>
              <w:bottom w:val="single" w:sz="4" w:space="0" w:color="auto"/>
              <w:right w:val="single" w:sz="4" w:space="0" w:color="auto"/>
            </w:tcBorders>
            <w:shd w:val="clear" w:color="000000" w:fill="FFFFFF"/>
            <w:noWrap/>
            <w:vAlign w:val="center"/>
            <w:hideMark/>
          </w:tcPr>
          <w:p w14:paraId="1EF50F4B" w14:textId="77777777" w:rsidR="001D58A8" w:rsidRPr="00B90C27" w:rsidRDefault="001D58A8" w:rsidP="001D58A8">
            <w:pPr>
              <w:jc w:val="center"/>
              <w:rPr>
                <w:sz w:val="18"/>
                <w:szCs w:val="18"/>
              </w:rPr>
            </w:pPr>
            <w:r w:rsidRPr="00B90C27">
              <w:rPr>
                <w:sz w:val="18"/>
                <w:szCs w:val="18"/>
              </w:rPr>
              <w:t>25 702,8</w:t>
            </w:r>
          </w:p>
        </w:tc>
        <w:tc>
          <w:tcPr>
            <w:tcW w:w="1134" w:type="dxa"/>
            <w:tcBorders>
              <w:top w:val="nil"/>
              <w:left w:val="nil"/>
              <w:bottom w:val="single" w:sz="4" w:space="0" w:color="auto"/>
              <w:right w:val="single" w:sz="4" w:space="0" w:color="auto"/>
            </w:tcBorders>
            <w:shd w:val="clear" w:color="000000" w:fill="FFFFFF"/>
            <w:noWrap/>
            <w:vAlign w:val="center"/>
            <w:hideMark/>
          </w:tcPr>
          <w:p w14:paraId="3A58684B" w14:textId="77777777" w:rsidR="001D58A8" w:rsidRPr="00B90C27" w:rsidRDefault="001D58A8" w:rsidP="001D58A8">
            <w:pPr>
              <w:jc w:val="center"/>
              <w:rPr>
                <w:sz w:val="18"/>
                <w:szCs w:val="18"/>
              </w:rPr>
            </w:pPr>
            <w:r w:rsidRPr="00B90C27">
              <w:rPr>
                <w:sz w:val="18"/>
                <w:szCs w:val="18"/>
              </w:rPr>
              <w:t>25 233,0</w:t>
            </w:r>
          </w:p>
        </w:tc>
      </w:tr>
      <w:tr w:rsidR="001D58A8" w:rsidRPr="00B90C27" w14:paraId="13C05BF0" w14:textId="77777777" w:rsidTr="001D58A8">
        <w:trPr>
          <w:trHeight w:val="1943"/>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31A8A976" w14:textId="77777777" w:rsidR="001D58A8" w:rsidRPr="00B90C27" w:rsidRDefault="001D58A8" w:rsidP="001D58A8">
            <w:pPr>
              <w:jc w:val="both"/>
              <w:rPr>
                <w:sz w:val="18"/>
                <w:szCs w:val="18"/>
              </w:rPr>
            </w:pPr>
            <w:r w:rsidRPr="00B90C27">
              <w:rPr>
                <w:sz w:val="18"/>
                <w:szCs w:val="18"/>
              </w:rPr>
              <w:lastRenderedPageBreak/>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w:t>
            </w:r>
          </w:p>
        </w:tc>
        <w:tc>
          <w:tcPr>
            <w:tcW w:w="601" w:type="dxa"/>
            <w:tcBorders>
              <w:top w:val="nil"/>
              <w:left w:val="nil"/>
              <w:bottom w:val="single" w:sz="4" w:space="0" w:color="auto"/>
              <w:right w:val="single" w:sz="4" w:space="0" w:color="auto"/>
            </w:tcBorders>
            <w:shd w:val="clear" w:color="000000" w:fill="FFFFFF"/>
            <w:noWrap/>
            <w:vAlign w:val="center"/>
            <w:hideMark/>
          </w:tcPr>
          <w:p w14:paraId="2E79D2BC" w14:textId="77777777" w:rsidR="001D58A8" w:rsidRPr="00B90C27" w:rsidRDefault="001D58A8" w:rsidP="001D58A8">
            <w:pPr>
              <w:jc w:val="center"/>
              <w:rPr>
                <w:sz w:val="18"/>
                <w:szCs w:val="18"/>
              </w:rPr>
            </w:pPr>
            <w:r w:rsidRPr="00B90C27">
              <w:rPr>
                <w:sz w:val="18"/>
                <w:szCs w:val="18"/>
              </w:rPr>
              <w:t>500</w:t>
            </w:r>
          </w:p>
        </w:tc>
        <w:tc>
          <w:tcPr>
            <w:tcW w:w="690" w:type="dxa"/>
            <w:tcBorders>
              <w:top w:val="nil"/>
              <w:left w:val="nil"/>
              <w:bottom w:val="single" w:sz="4" w:space="0" w:color="auto"/>
              <w:right w:val="single" w:sz="4" w:space="0" w:color="auto"/>
            </w:tcBorders>
            <w:shd w:val="clear" w:color="000000" w:fill="FFFFFF"/>
            <w:noWrap/>
            <w:vAlign w:val="center"/>
            <w:hideMark/>
          </w:tcPr>
          <w:p w14:paraId="129638FC" w14:textId="77777777" w:rsidR="001D58A8" w:rsidRPr="00B90C27" w:rsidRDefault="001D58A8" w:rsidP="001D58A8">
            <w:pPr>
              <w:jc w:val="center"/>
              <w:rPr>
                <w:sz w:val="18"/>
                <w:szCs w:val="18"/>
              </w:rPr>
            </w:pPr>
            <w:r w:rsidRPr="00B90C27">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2814E85A" w14:textId="77777777" w:rsidR="001D58A8" w:rsidRPr="00B90C27" w:rsidRDefault="001D58A8" w:rsidP="001D58A8">
            <w:pPr>
              <w:jc w:val="center"/>
              <w:rPr>
                <w:sz w:val="18"/>
                <w:szCs w:val="18"/>
              </w:rPr>
            </w:pPr>
            <w:r w:rsidRPr="00B90C27">
              <w:rPr>
                <w:sz w:val="18"/>
                <w:szCs w:val="18"/>
              </w:rPr>
              <w:t>03</w:t>
            </w:r>
          </w:p>
        </w:tc>
        <w:tc>
          <w:tcPr>
            <w:tcW w:w="576" w:type="dxa"/>
            <w:tcBorders>
              <w:top w:val="nil"/>
              <w:left w:val="nil"/>
              <w:bottom w:val="single" w:sz="4" w:space="0" w:color="auto"/>
              <w:right w:val="single" w:sz="4" w:space="0" w:color="auto"/>
            </w:tcBorders>
            <w:shd w:val="clear" w:color="000000" w:fill="FFFFFF"/>
            <w:noWrap/>
            <w:vAlign w:val="center"/>
            <w:hideMark/>
          </w:tcPr>
          <w:p w14:paraId="45227F24" w14:textId="77777777" w:rsidR="001D58A8" w:rsidRPr="00B90C27" w:rsidRDefault="001D58A8" w:rsidP="001D58A8">
            <w:pPr>
              <w:jc w:val="center"/>
              <w:rPr>
                <w:sz w:val="18"/>
                <w:szCs w:val="18"/>
              </w:rPr>
            </w:pPr>
            <w:r w:rsidRPr="00B90C27">
              <w:rPr>
                <w:sz w:val="18"/>
                <w:szCs w:val="18"/>
              </w:rPr>
              <w:t>927</w:t>
            </w:r>
          </w:p>
        </w:tc>
        <w:tc>
          <w:tcPr>
            <w:tcW w:w="1126" w:type="dxa"/>
            <w:tcBorders>
              <w:top w:val="nil"/>
              <w:left w:val="nil"/>
              <w:bottom w:val="single" w:sz="4" w:space="0" w:color="auto"/>
              <w:right w:val="single" w:sz="4" w:space="0" w:color="auto"/>
            </w:tcBorders>
            <w:shd w:val="clear" w:color="000000" w:fill="FFFFFF"/>
            <w:noWrap/>
            <w:vAlign w:val="center"/>
            <w:hideMark/>
          </w:tcPr>
          <w:p w14:paraId="577455A1" w14:textId="77777777" w:rsidR="001D58A8" w:rsidRPr="00B90C27" w:rsidRDefault="001D58A8" w:rsidP="001D58A8">
            <w:pPr>
              <w:jc w:val="center"/>
              <w:rPr>
                <w:sz w:val="18"/>
                <w:szCs w:val="18"/>
              </w:rPr>
            </w:pPr>
            <w:r w:rsidRPr="00B90C27">
              <w:rPr>
                <w:sz w:val="18"/>
                <w:szCs w:val="18"/>
              </w:rPr>
              <w:t>4 000,0</w:t>
            </w:r>
          </w:p>
        </w:tc>
        <w:tc>
          <w:tcPr>
            <w:tcW w:w="1134" w:type="dxa"/>
            <w:tcBorders>
              <w:top w:val="nil"/>
              <w:left w:val="nil"/>
              <w:bottom w:val="single" w:sz="4" w:space="0" w:color="auto"/>
              <w:right w:val="single" w:sz="4" w:space="0" w:color="auto"/>
            </w:tcBorders>
            <w:shd w:val="clear" w:color="000000" w:fill="FFFFFF"/>
            <w:noWrap/>
            <w:vAlign w:val="center"/>
            <w:hideMark/>
          </w:tcPr>
          <w:p w14:paraId="2505DB41" w14:textId="77777777" w:rsidR="001D58A8" w:rsidRPr="00B90C27" w:rsidRDefault="001D58A8" w:rsidP="001D58A8">
            <w:pPr>
              <w:jc w:val="center"/>
              <w:rPr>
                <w:sz w:val="18"/>
                <w:szCs w:val="18"/>
              </w:rPr>
            </w:pPr>
            <w:r w:rsidRPr="00B90C27">
              <w:rPr>
                <w:sz w:val="18"/>
                <w:szCs w:val="18"/>
              </w:rPr>
              <w:t>1 000,0</w:t>
            </w:r>
          </w:p>
        </w:tc>
        <w:tc>
          <w:tcPr>
            <w:tcW w:w="1134" w:type="dxa"/>
            <w:tcBorders>
              <w:top w:val="nil"/>
              <w:left w:val="nil"/>
              <w:bottom w:val="single" w:sz="4" w:space="0" w:color="auto"/>
              <w:right w:val="single" w:sz="4" w:space="0" w:color="auto"/>
            </w:tcBorders>
            <w:shd w:val="clear" w:color="000000" w:fill="FFFFFF"/>
            <w:noWrap/>
            <w:vAlign w:val="center"/>
            <w:hideMark/>
          </w:tcPr>
          <w:p w14:paraId="6CB91750" w14:textId="77777777" w:rsidR="001D58A8" w:rsidRPr="00B90C27" w:rsidRDefault="001D58A8" w:rsidP="001D58A8">
            <w:pPr>
              <w:jc w:val="center"/>
              <w:rPr>
                <w:sz w:val="18"/>
                <w:szCs w:val="18"/>
              </w:rPr>
            </w:pPr>
            <w:r w:rsidRPr="00B90C27">
              <w:rPr>
                <w:sz w:val="18"/>
                <w:szCs w:val="18"/>
              </w:rPr>
              <w:t>0,0</w:t>
            </w:r>
          </w:p>
        </w:tc>
      </w:tr>
      <w:tr w:rsidR="001D58A8" w:rsidRPr="00B90C27" w14:paraId="09C2011F" w14:textId="77777777" w:rsidTr="001D58A8">
        <w:trPr>
          <w:trHeight w:val="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5593D409" w14:textId="77777777" w:rsidR="001D58A8" w:rsidRPr="00B90C27" w:rsidRDefault="001D58A8" w:rsidP="001D58A8">
            <w:pPr>
              <w:jc w:val="both"/>
              <w:rPr>
                <w:b/>
                <w:bCs/>
                <w:sz w:val="18"/>
                <w:szCs w:val="18"/>
              </w:rPr>
            </w:pPr>
            <w:r w:rsidRPr="00B90C27">
              <w:rPr>
                <w:b/>
                <w:bCs/>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601" w:type="dxa"/>
            <w:tcBorders>
              <w:top w:val="nil"/>
              <w:left w:val="nil"/>
              <w:bottom w:val="single" w:sz="4" w:space="0" w:color="auto"/>
              <w:right w:val="single" w:sz="4" w:space="0" w:color="auto"/>
            </w:tcBorders>
            <w:shd w:val="clear" w:color="000000" w:fill="FFFFFF"/>
            <w:noWrap/>
            <w:vAlign w:val="center"/>
          </w:tcPr>
          <w:p w14:paraId="233A52E9" w14:textId="77777777" w:rsidR="001D58A8" w:rsidRPr="00B90C27" w:rsidRDefault="001D58A8" w:rsidP="001D58A8">
            <w:pPr>
              <w:jc w:val="center"/>
              <w:rPr>
                <w:sz w:val="18"/>
                <w:szCs w:val="18"/>
              </w:rPr>
            </w:pPr>
          </w:p>
        </w:tc>
        <w:tc>
          <w:tcPr>
            <w:tcW w:w="690" w:type="dxa"/>
            <w:tcBorders>
              <w:top w:val="nil"/>
              <w:left w:val="nil"/>
              <w:bottom w:val="single" w:sz="4" w:space="0" w:color="auto"/>
              <w:right w:val="single" w:sz="4" w:space="0" w:color="auto"/>
            </w:tcBorders>
            <w:shd w:val="clear" w:color="000000" w:fill="FFFFFF"/>
            <w:noWrap/>
            <w:vAlign w:val="center"/>
          </w:tcPr>
          <w:p w14:paraId="0F8B6EDE" w14:textId="77777777" w:rsidR="001D58A8" w:rsidRPr="00B90C27" w:rsidRDefault="001D58A8" w:rsidP="001D58A8">
            <w:pPr>
              <w:jc w:val="center"/>
              <w:rPr>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7328F34B" w14:textId="77777777" w:rsidR="001D58A8" w:rsidRPr="00B90C27" w:rsidRDefault="001D58A8" w:rsidP="001D58A8">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050A6A61" w14:textId="77777777" w:rsidR="001D58A8" w:rsidRPr="00B90C27" w:rsidRDefault="001D58A8" w:rsidP="001D58A8">
            <w:pPr>
              <w:jc w:val="center"/>
              <w:rPr>
                <w:sz w:val="18"/>
                <w:szCs w:val="18"/>
              </w:rPr>
            </w:pPr>
          </w:p>
        </w:tc>
        <w:tc>
          <w:tcPr>
            <w:tcW w:w="1126" w:type="dxa"/>
            <w:tcBorders>
              <w:top w:val="nil"/>
              <w:left w:val="nil"/>
              <w:bottom w:val="single" w:sz="4" w:space="0" w:color="auto"/>
              <w:right w:val="single" w:sz="4" w:space="0" w:color="auto"/>
            </w:tcBorders>
            <w:shd w:val="clear" w:color="000000" w:fill="FFFFFF"/>
            <w:noWrap/>
            <w:vAlign w:val="center"/>
            <w:hideMark/>
          </w:tcPr>
          <w:p w14:paraId="7B9FAE87" w14:textId="77777777" w:rsidR="001D58A8" w:rsidRPr="00B90C27" w:rsidRDefault="001D58A8" w:rsidP="001D58A8">
            <w:pPr>
              <w:jc w:val="center"/>
              <w:rPr>
                <w:b/>
                <w:bCs/>
                <w:sz w:val="18"/>
                <w:szCs w:val="18"/>
              </w:rPr>
            </w:pPr>
            <w:r w:rsidRPr="00B90C27">
              <w:rPr>
                <w:b/>
                <w:bCs/>
                <w:sz w:val="18"/>
                <w:szCs w:val="18"/>
              </w:rPr>
              <w:t>1 824,3</w:t>
            </w:r>
          </w:p>
        </w:tc>
        <w:tc>
          <w:tcPr>
            <w:tcW w:w="1134" w:type="dxa"/>
            <w:tcBorders>
              <w:top w:val="nil"/>
              <w:left w:val="nil"/>
              <w:bottom w:val="single" w:sz="4" w:space="0" w:color="auto"/>
              <w:right w:val="single" w:sz="4" w:space="0" w:color="auto"/>
            </w:tcBorders>
            <w:shd w:val="clear" w:color="000000" w:fill="FFFFFF"/>
            <w:noWrap/>
            <w:vAlign w:val="center"/>
            <w:hideMark/>
          </w:tcPr>
          <w:p w14:paraId="37F76016" w14:textId="77777777" w:rsidR="001D58A8" w:rsidRPr="00B90C27" w:rsidRDefault="001D58A8" w:rsidP="001D58A8">
            <w:pPr>
              <w:jc w:val="center"/>
              <w:rPr>
                <w:b/>
                <w:bCs/>
                <w:sz w:val="18"/>
                <w:szCs w:val="18"/>
              </w:rPr>
            </w:pPr>
            <w:r w:rsidRPr="00B90C27">
              <w:rPr>
                <w:b/>
                <w:bCs/>
                <w:sz w:val="18"/>
                <w:szCs w:val="18"/>
              </w:rPr>
              <w:t>12 393,7</w:t>
            </w:r>
          </w:p>
        </w:tc>
        <w:tc>
          <w:tcPr>
            <w:tcW w:w="1134" w:type="dxa"/>
            <w:tcBorders>
              <w:top w:val="nil"/>
              <w:left w:val="nil"/>
              <w:bottom w:val="single" w:sz="4" w:space="0" w:color="auto"/>
              <w:right w:val="single" w:sz="4" w:space="0" w:color="auto"/>
            </w:tcBorders>
            <w:shd w:val="clear" w:color="000000" w:fill="FFFFFF"/>
            <w:noWrap/>
            <w:vAlign w:val="center"/>
            <w:hideMark/>
          </w:tcPr>
          <w:p w14:paraId="282E0D53" w14:textId="77777777" w:rsidR="001D58A8" w:rsidRPr="00B90C27" w:rsidRDefault="001D58A8" w:rsidP="001D58A8">
            <w:pPr>
              <w:jc w:val="center"/>
              <w:rPr>
                <w:b/>
                <w:bCs/>
                <w:sz w:val="18"/>
                <w:szCs w:val="18"/>
              </w:rPr>
            </w:pPr>
            <w:r w:rsidRPr="00B90C27">
              <w:rPr>
                <w:b/>
                <w:bCs/>
                <w:sz w:val="18"/>
                <w:szCs w:val="18"/>
              </w:rPr>
              <w:t>8 040,0</w:t>
            </w:r>
          </w:p>
        </w:tc>
      </w:tr>
      <w:tr w:rsidR="001D58A8" w:rsidRPr="00B90C27" w14:paraId="1093A2D1" w14:textId="77777777" w:rsidTr="001D58A8">
        <w:trPr>
          <w:trHeight w:val="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72B1BF2D" w14:textId="77777777" w:rsidR="001D58A8" w:rsidRPr="00B90C27" w:rsidRDefault="001D58A8" w:rsidP="001D58A8">
            <w:pPr>
              <w:jc w:val="both"/>
              <w:rPr>
                <w:sz w:val="18"/>
                <w:szCs w:val="18"/>
              </w:rPr>
            </w:pPr>
            <w:r w:rsidRPr="00B90C27">
              <w:rPr>
                <w:sz w:val="18"/>
                <w:szCs w:val="18"/>
              </w:rPr>
              <w:t>Иные межбюджетные трансферты бюджетам поселений на капитальные вложения в объекты инфраструктуры на земельных участках, предназначенных для предоставления семьям, имеющим трех и более детей</w:t>
            </w:r>
          </w:p>
        </w:tc>
        <w:tc>
          <w:tcPr>
            <w:tcW w:w="601" w:type="dxa"/>
            <w:tcBorders>
              <w:top w:val="nil"/>
              <w:left w:val="nil"/>
              <w:bottom w:val="single" w:sz="4" w:space="0" w:color="auto"/>
              <w:right w:val="single" w:sz="4" w:space="0" w:color="auto"/>
            </w:tcBorders>
            <w:shd w:val="clear" w:color="000000" w:fill="FFFFFF"/>
            <w:noWrap/>
            <w:vAlign w:val="center"/>
            <w:hideMark/>
          </w:tcPr>
          <w:p w14:paraId="2800150A" w14:textId="77777777" w:rsidR="001D58A8" w:rsidRPr="00B90C27" w:rsidRDefault="001D58A8" w:rsidP="001D58A8">
            <w:pPr>
              <w:jc w:val="center"/>
              <w:rPr>
                <w:sz w:val="18"/>
                <w:szCs w:val="18"/>
              </w:rPr>
            </w:pPr>
            <w:r w:rsidRPr="00B90C27">
              <w:rPr>
                <w:sz w:val="18"/>
                <w:szCs w:val="18"/>
              </w:rPr>
              <w:t>500</w:t>
            </w:r>
          </w:p>
        </w:tc>
        <w:tc>
          <w:tcPr>
            <w:tcW w:w="690" w:type="dxa"/>
            <w:tcBorders>
              <w:top w:val="nil"/>
              <w:left w:val="nil"/>
              <w:bottom w:val="single" w:sz="4" w:space="0" w:color="auto"/>
              <w:right w:val="single" w:sz="4" w:space="0" w:color="auto"/>
            </w:tcBorders>
            <w:shd w:val="clear" w:color="000000" w:fill="FFFFFF"/>
            <w:noWrap/>
            <w:vAlign w:val="center"/>
            <w:hideMark/>
          </w:tcPr>
          <w:p w14:paraId="2633E57E" w14:textId="77777777" w:rsidR="001D58A8" w:rsidRPr="00B90C27" w:rsidRDefault="001D58A8" w:rsidP="001D58A8">
            <w:pPr>
              <w:jc w:val="center"/>
              <w:rPr>
                <w:sz w:val="18"/>
                <w:szCs w:val="18"/>
              </w:rPr>
            </w:pPr>
            <w:r w:rsidRPr="00B90C2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2FF7E9D7" w14:textId="77777777" w:rsidR="001D58A8" w:rsidRPr="00B90C27" w:rsidRDefault="001D58A8" w:rsidP="001D58A8">
            <w:pPr>
              <w:jc w:val="center"/>
              <w:rPr>
                <w:sz w:val="18"/>
                <w:szCs w:val="18"/>
              </w:rPr>
            </w:pPr>
            <w:r w:rsidRPr="00B90C27">
              <w:rPr>
                <w:sz w:val="18"/>
                <w:szCs w:val="18"/>
              </w:rPr>
              <w:t>05</w:t>
            </w:r>
          </w:p>
        </w:tc>
        <w:tc>
          <w:tcPr>
            <w:tcW w:w="576" w:type="dxa"/>
            <w:tcBorders>
              <w:top w:val="nil"/>
              <w:left w:val="nil"/>
              <w:bottom w:val="single" w:sz="4" w:space="0" w:color="auto"/>
              <w:right w:val="single" w:sz="4" w:space="0" w:color="auto"/>
            </w:tcBorders>
            <w:shd w:val="clear" w:color="000000" w:fill="FFFFFF"/>
            <w:noWrap/>
            <w:vAlign w:val="center"/>
            <w:hideMark/>
          </w:tcPr>
          <w:p w14:paraId="54D2B97E" w14:textId="77777777" w:rsidR="001D58A8" w:rsidRPr="00B90C27" w:rsidRDefault="001D58A8" w:rsidP="001D58A8">
            <w:pPr>
              <w:jc w:val="center"/>
              <w:rPr>
                <w:sz w:val="18"/>
                <w:szCs w:val="18"/>
              </w:rPr>
            </w:pPr>
            <w:r w:rsidRPr="00B90C27">
              <w:rPr>
                <w:sz w:val="18"/>
                <w:szCs w:val="18"/>
              </w:rPr>
              <w:t>927</w:t>
            </w:r>
          </w:p>
        </w:tc>
        <w:tc>
          <w:tcPr>
            <w:tcW w:w="1126" w:type="dxa"/>
            <w:tcBorders>
              <w:top w:val="nil"/>
              <w:left w:val="nil"/>
              <w:bottom w:val="single" w:sz="4" w:space="0" w:color="auto"/>
              <w:right w:val="single" w:sz="4" w:space="0" w:color="auto"/>
            </w:tcBorders>
            <w:shd w:val="clear" w:color="000000" w:fill="FFFFFF"/>
            <w:noWrap/>
            <w:vAlign w:val="center"/>
            <w:hideMark/>
          </w:tcPr>
          <w:p w14:paraId="3322EF31" w14:textId="77777777" w:rsidR="001D58A8" w:rsidRPr="00B90C27" w:rsidRDefault="001D58A8" w:rsidP="001D58A8">
            <w:pPr>
              <w:jc w:val="center"/>
              <w:rPr>
                <w:sz w:val="18"/>
                <w:szCs w:val="18"/>
              </w:rPr>
            </w:pPr>
            <w:r w:rsidRPr="00B90C27">
              <w:rPr>
                <w:sz w:val="18"/>
                <w:szCs w:val="18"/>
              </w:rPr>
              <w:t>1 824,3</w:t>
            </w:r>
          </w:p>
        </w:tc>
        <w:tc>
          <w:tcPr>
            <w:tcW w:w="1134" w:type="dxa"/>
            <w:tcBorders>
              <w:top w:val="nil"/>
              <w:left w:val="nil"/>
              <w:bottom w:val="single" w:sz="4" w:space="0" w:color="auto"/>
              <w:right w:val="single" w:sz="4" w:space="0" w:color="auto"/>
            </w:tcBorders>
            <w:shd w:val="clear" w:color="000000" w:fill="FFFFFF"/>
            <w:noWrap/>
            <w:vAlign w:val="center"/>
            <w:hideMark/>
          </w:tcPr>
          <w:p w14:paraId="5E3EEB2A" w14:textId="77777777" w:rsidR="001D58A8" w:rsidRPr="00B90C27" w:rsidRDefault="001D58A8" w:rsidP="001D58A8">
            <w:pPr>
              <w:jc w:val="center"/>
              <w:rPr>
                <w:sz w:val="18"/>
                <w:szCs w:val="18"/>
              </w:rPr>
            </w:pPr>
            <w:r w:rsidRPr="00B90C27">
              <w:rPr>
                <w:sz w:val="18"/>
                <w:szCs w:val="18"/>
              </w:rPr>
              <w:t>12 393,7</w:t>
            </w:r>
          </w:p>
        </w:tc>
        <w:tc>
          <w:tcPr>
            <w:tcW w:w="1134" w:type="dxa"/>
            <w:tcBorders>
              <w:top w:val="nil"/>
              <w:left w:val="nil"/>
              <w:bottom w:val="single" w:sz="4" w:space="0" w:color="auto"/>
              <w:right w:val="single" w:sz="4" w:space="0" w:color="auto"/>
            </w:tcBorders>
            <w:shd w:val="clear" w:color="000000" w:fill="FFFFFF"/>
            <w:noWrap/>
            <w:vAlign w:val="center"/>
            <w:hideMark/>
          </w:tcPr>
          <w:p w14:paraId="2ED08539" w14:textId="77777777" w:rsidR="001D58A8" w:rsidRPr="00B90C27" w:rsidRDefault="001D58A8" w:rsidP="001D58A8">
            <w:pPr>
              <w:jc w:val="center"/>
              <w:rPr>
                <w:sz w:val="18"/>
                <w:szCs w:val="18"/>
              </w:rPr>
            </w:pPr>
            <w:r w:rsidRPr="00B90C27">
              <w:rPr>
                <w:sz w:val="18"/>
                <w:szCs w:val="18"/>
              </w:rPr>
              <w:t>8 040,0</w:t>
            </w:r>
          </w:p>
        </w:tc>
      </w:tr>
    </w:tbl>
    <w:p w14:paraId="6519494E" w14:textId="54812EFD" w:rsidR="001D58A8" w:rsidRDefault="001D58A8" w:rsidP="00BC0E39">
      <w:pPr>
        <w:jc w:val="both"/>
        <w:rPr>
          <w:sz w:val="18"/>
          <w:szCs w:val="18"/>
        </w:rPr>
      </w:pPr>
    </w:p>
    <w:p w14:paraId="7AF47DF1" w14:textId="503378B5" w:rsidR="001D58A8" w:rsidRDefault="001D58A8" w:rsidP="00BC0E39">
      <w:pPr>
        <w:jc w:val="both"/>
        <w:rPr>
          <w:sz w:val="18"/>
          <w:szCs w:val="18"/>
        </w:rPr>
      </w:pPr>
    </w:p>
    <w:p w14:paraId="61AAA6CC" w14:textId="5C85F807" w:rsidR="001D58A8" w:rsidRDefault="001D58A8" w:rsidP="00BC0E39">
      <w:pPr>
        <w:jc w:val="both"/>
        <w:rPr>
          <w:sz w:val="18"/>
          <w:szCs w:val="18"/>
        </w:rPr>
      </w:pPr>
    </w:p>
    <w:p w14:paraId="1A89135D" w14:textId="6AA5ED93" w:rsidR="001D58A8" w:rsidRDefault="001D58A8" w:rsidP="00BC0E39">
      <w:pPr>
        <w:jc w:val="both"/>
        <w:rPr>
          <w:sz w:val="18"/>
          <w:szCs w:val="18"/>
        </w:rPr>
      </w:pPr>
    </w:p>
    <w:p w14:paraId="3E01A522" w14:textId="77777777" w:rsidR="00B90C27" w:rsidRPr="00B90C27" w:rsidRDefault="00B90C27" w:rsidP="00B90C27">
      <w:pPr>
        <w:ind w:firstLine="709"/>
        <w:jc w:val="right"/>
        <w:rPr>
          <w:i/>
          <w:sz w:val="18"/>
          <w:szCs w:val="18"/>
        </w:rPr>
      </w:pPr>
      <w:r w:rsidRPr="00B90C27">
        <w:rPr>
          <w:i/>
          <w:sz w:val="18"/>
          <w:szCs w:val="18"/>
        </w:rPr>
        <w:t>Приложение 9</w:t>
      </w:r>
    </w:p>
    <w:p w14:paraId="6028DCE5" w14:textId="77777777" w:rsidR="00B90C27" w:rsidRPr="00B90C27" w:rsidRDefault="00B90C27" w:rsidP="00B90C27">
      <w:pPr>
        <w:ind w:firstLine="709"/>
        <w:jc w:val="right"/>
        <w:rPr>
          <w:i/>
          <w:sz w:val="18"/>
          <w:szCs w:val="18"/>
        </w:rPr>
      </w:pPr>
      <w:r w:rsidRPr="00B90C27">
        <w:rPr>
          <w:i/>
          <w:sz w:val="18"/>
          <w:szCs w:val="18"/>
        </w:rPr>
        <w:t>к бюджету Рамонского</w:t>
      </w:r>
    </w:p>
    <w:p w14:paraId="1AAF2B57" w14:textId="77777777" w:rsidR="00B90C27" w:rsidRPr="00B90C27" w:rsidRDefault="00B90C27" w:rsidP="00B90C27">
      <w:pPr>
        <w:ind w:firstLine="709"/>
        <w:jc w:val="right"/>
        <w:rPr>
          <w:i/>
          <w:sz w:val="18"/>
          <w:szCs w:val="18"/>
        </w:rPr>
      </w:pPr>
      <w:r w:rsidRPr="00B90C27">
        <w:rPr>
          <w:i/>
          <w:sz w:val="18"/>
          <w:szCs w:val="18"/>
        </w:rPr>
        <w:t>муниципального района</w:t>
      </w:r>
    </w:p>
    <w:p w14:paraId="4D1E5C88" w14:textId="77777777" w:rsidR="00B90C27" w:rsidRPr="00B90C27" w:rsidRDefault="00B90C27" w:rsidP="00B90C27">
      <w:pPr>
        <w:ind w:firstLine="709"/>
        <w:jc w:val="right"/>
        <w:rPr>
          <w:i/>
          <w:sz w:val="18"/>
          <w:szCs w:val="18"/>
        </w:rPr>
      </w:pPr>
      <w:r w:rsidRPr="00B90C27">
        <w:rPr>
          <w:i/>
          <w:sz w:val="18"/>
          <w:szCs w:val="18"/>
        </w:rPr>
        <w:t>Воронежской области на</w:t>
      </w:r>
    </w:p>
    <w:p w14:paraId="20D0A287" w14:textId="77777777" w:rsidR="00B90C27" w:rsidRPr="00B90C27" w:rsidRDefault="00B90C27" w:rsidP="00B90C27">
      <w:pPr>
        <w:ind w:firstLine="709"/>
        <w:jc w:val="right"/>
        <w:rPr>
          <w:i/>
          <w:sz w:val="18"/>
          <w:szCs w:val="18"/>
        </w:rPr>
      </w:pPr>
      <w:r w:rsidRPr="00B90C27">
        <w:rPr>
          <w:i/>
          <w:sz w:val="18"/>
          <w:szCs w:val="18"/>
        </w:rPr>
        <w:t>2025 год и на плановый период</w:t>
      </w:r>
    </w:p>
    <w:p w14:paraId="7EF7D5B4" w14:textId="77777777" w:rsidR="00B90C27" w:rsidRPr="00B90C27" w:rsidRDefault="00B90C27" w:rsidP="00B90C27">
      <w:pPr>
        <w:jc w:val="right"/>
        <w:rPr>
          <w:i/>
          <w:sz w:val="18"/>
          <w:szCs w:val="18"/>
        </w:rPr>
      </w:pPr>
      <w:r w:rsidRPr="00B90C27">
        <w:rPr>
          <w:i/>
          <w:sz w:val="18"/>
          <w:szCs w:val="18"/>
        </w:rPr>
        <w:t>2026 и 2027 годов</w:t>
      </w:r>
    </w:p>
    <w:p w14:paraId="04CE513B" w14:textId="77777777" w:rsidR="00B90C27" w:rsidRPr="00B90C27" w:rsidRDefault="00B90C27" w:rsidP="00B90C27">
      <w:pPr>
        <w:jc w:val="right"/>
        <w:rPr>
          <w:i/>
          <w:sz w:val="18"/>
          <w:szCs w:val="18"/>
        </w:rPr>
      </w:pPr>
    </w:p>
    <w:p w14:paraId="7A0EFB34" w14:textId="77777777" w:rsidR="00B90C27" w:rsidRPr="00B90C27" w:rsidRDefault="00B90C27" w:rsidP="00B90C27">
      <w:pPr>
        <w:tabs>
          <w:tab w:val="left" w:pos="2880"/>
        </w:tabs>
        <w:jc w:val="center"/>
        <w:rPr>
          <w:b/>
          <w:i/>
          <w:sz w:val="18"/>
          <w:szCs w:val="18"/>
        </w:rPr>
      </w:pPr>
      <w:r w:rsidRPr="00B90C27">
        <w:rPr>
          <w:b/>
          <w:i/>
          <w:sz w:val="18"/>
          <w:szCs w:val="18"/>
        </w:rPr>
        <w:t>ДОЛИ ВИДОВ РАСХОДОВ,</w:t>
      </w:r>
    </w:p>
    <w:p w14:paraId="2BC7F1A1" w14:textId="77777777" w:rsidR="00B90C27" w:rsidRPr="00B90C27" w:rsidRDefault="00B90C27" w:rsidP="00B90C27">
      <w:pPr>
        <w:tabs>
          <w:tab w:val="left" w:pos="2880"/>
        </w:tabs>
        <w:jc w:val="center"/>
        <w:rPr>
          <w:b/>
          <w:i/>
          <w:sz w:val="18"/>
          <w:szCs w:val="18"/>
        </w:rPr>
      </w:pPr>
      <w:r w:rsidRPr="00B90C27">
        <w:rPr>
          <w:b/>
          <w:i/>
          <w:sz w:val="18"/>
          <w:szCs w:val="18"/>
        </w:rPr>
        <w:t>входящих в репрезентативную</w:t>
      </w:r>
      <w:r w:rsidRPr="00B90C27">
        <w:rPr>
          <w:i/>
          <w:sz w:val="18"/>
          <w:szCs w:val="18"/>
        </w:rPr>
        <w:t xml:space="preserve"> </w:t>
      </w:r>
      <w:r w:rsidRPr="00B90C27">
        <w:rPr>
          <w:b/>
          <w:i/>
          <w:sz w:val="18"/>
          <w:szCs w:val="18"/>
        </w:rPr>
        <w:t xml:space="preserve">систему расходных обязательств при расчете дотации на выравнивание уровня бюджетной обеспеченности поселений Рамонского муниципального района Воронежской области </w:t>
      </w:r>
    </w:p>
    <w:p w14:paraId="308D6B28" w14:textId="77777777" w:rsidR="00B90C27" w:rsidRPr="00B90C27" w:rsidRDefault="00B90C27" w:rsidP="00B90C27">
      <w:pPr>
        <w:tabs>
          <w:tab w:val="left" w:pos="2880"/>
        </w:tabs>
        <w:jc w:val="center"/>
        <w:rPr>
          <w:b/>
          <w:bCs/>
          <w:i/>
          <w:sz w:val="18"/>
          <w:szCs w:val="18"/>
        </w:rPr>
      </w:pPr>
      <w:r w:rsidRPr="00B90C27">
        <w:rPr>
          <w:b/>
          <w:i/>
          <w:sz w:val="18"/>
          <w:szCs w:val="18"/>
        </w:rPr>
        <w:t xml:space="preserve">из районного бюджета </w:t>
      </w:r>
      <w:r w:rsidRPr="00B90C27">
        <w:rPr>
          <w:b/>
          <w:bCs/>
          <w:i/>
          <w:sz w:val="18"/>
          <w:szCs w:val="18"/>
        </w:rPr>
        <w:t>на 2025 год</w:t>
      </w:r>
      <w:r w:rsidRPr="00B90C27">
        <w:rPr>
          <w:i/>
          <w:sz w:val="18"/>
          <w:szCs w:val="18"/>
        </w:rPr>
        <w:t xml:space="preserve"> </w:t>
      </w:r>
      <w:r w:rsidRPr="00B90C27">
        <w:rPr>
          <w:b/>
          <w:i/>
          <w:sz w:val="18"/>
          <w:szCs w:val="18"/>
        </w:rPr>
        <w:t>и на плановый период 2026 и 2027 годов</w:t>
      </w:r>
    </w:p>
    <w:p w14:paraId="3C54A3D1" w14:textId="77777777" w:rsidR="00B90C27" w:rsidRPr="00B90C27" w:rsidRDefault="00B90C27" w:rsidP="00B90C27">
      <w:pPr>
        <w:jc w:val="both"/>
        <w:rPr>
          <w:sz w:val="18"/>
          <w:szCs w:val="18"/>
        </w:rPr>
      </w:pPr>
    </w:p>
    <w:p w14:paraId="161D4AF1" w14:textId="77777777" w:rsidR="00B90C27" w:rsidRPr="00B90C27" w:rsidRDefault="00B90C27" w:rsidP="00B90C27">
      <w:pPr>
        <w:autoSpaceDE w:val="0"/>
        <w:autoSpaceDN w:val="0"/>
        <w:adjustRightInd w:val="0"/>
        <w:ind w:firstLine="426"/>
        <w:jc w:val="both"/>
        <w:rPr>
          <w:bCs/>
          <w:iCs/>
          <w:sz w:val="18"/>
          <w:szCs w:val="18"/>
        </w:rPr>
      </w:pPr>
      <w:r w:rsidRPr="00B90C27">
        <w:rPr>
          <w:bCs/>
          <w:iCs/>
          <w:sz w:val="18"/>
          <w:szCs w:val="18"/>
        </w:rPr>
        <w:t>Поправочный</w:t>
      </w:r>
      <w:r w:rsidRPr="00B90C27">
        <w:rPr>
          <w:b/>
          <w:bCs/>
          <w:i/>
          <w:iCs/>
          <w:sz w:val="18"/>
          <w:szCs w:val="18"/>
        </w:rPr>
        <w:t xml:space="preserve"> </w:t>
      </w:r>
      <w:r w:rsidRPr="00B90C27">
        <w:rPr>
          <w:bCs/>
          <w:iCs/>
          <w:sz w:val="18"/>
          <w:szCs w:val="18"/>
        </w:rPr>
        <w:t>коэффициент расходных потребностей поселений муниципального района рассчитывается исходя из удельного веса расходов поселений муниципального района за отчетный год,</w:t>
      </w:r>
    </w:p>
    <w:p w14:paraId="7CD0B3FF" w14:textId="77777777" w:rsidR="00B90C27" w:rsidRPr="00B90C27" w:rsidRDefault="00B90C27" w:rsidP="00B90C27">
      <w:pPr>
        <w:autoSpaceDE w:val="0"/>
        <w:autoSpaceDN w:val="0"/>
        <w:adjustRightInd w:val="0"/>
        <w:ind w:firstLine="426"/>
        <w:jc w:val="both"/>
        <w:rPr>
          <w:bCs/>
          <w:iCs/>
          <w:sz w:val="18"/>
          <w:szCs w:val="18"/>
        </w:rPr>
      </w:pPr>
      <w:r w:rsidRPr="00B90C27">
        <w:rPr>
          <w:bCs/>
          <w:iCs/>
          <w:sz w:val="18"/>
          <w:szCs w:val="18"/>
        </w:rPr>
        <w:t>где:</w:t>
      </w:r>
    </w:p>
    <w:p w14:paraId="6D964388" w14:textId="77777777" w:rsidR="00B90C27" w:rsidRPr="00B90C27" w:rsidRDefault="00B90C27" w:rsidP="00B90C27">
      <w:pPr>
        <w:autoSpaceDE w:val="0"/>
        <w:autoSpaceDN w:val="0"/>
        <w:adjustRightInd w:val="0"/>
        <w:ind w:firstLine="426"/>
        <w:jc w:val="both"/>
        <w:rPr>
          <w:sz w:val="18"/>
          <w:szCs w:val="18"/>
        </w:rPr>
      </w:pPr>
      <w:r w:rsidRPr="00B90C27">
        <w:rPr>
          <w:b/>
          <w:bCs/>
          <w:i/>
          <w:iCs/>
          <w:sz w:val="18"/>
          <w:szCs w:val="18"/>
        </w:rPr>
        <w:t>0,128</w:t>
      </w:r>
      <w:r w:rsidRPr="00B90C27">
        <w:rPr>
          <w:sz w:val="18"/>
          <w:szCs w:val="18"/>
        </w:rPr>
        <w:t>– доля расходов на формирование, утверждение, исполнение бюджета поселения, контроль за исполнением данного бюджета в составе репрезентативной системы расходных обязательств всех поселений муниципального района;</w:t>
      </w:r>
    </w:p>
    <w:p w14:paraId="38A9A906" w14:textId="77777777" w:rsidR="00B90C27" w:rsidRPr="00B90C27" w:rsidRDefault="00B90C27" w:rsidP="00B90C27">
      <w:pPr>
        <w:autoSpaceDE w:val="0"/>
        <w:autoSpaceDN w:val="0"/>
        <w:adjustRightInd w:val="0"/>
        <w:ind w:firstLine="426"/>
        <w:jc w:val="both"/>
        <w:rPr>
          <w:sz w:val="18"/>
          <w:szCs w:val="18"/>
        </w:rPr>
      </w:pPr>
      <w:r w:rsidRPr="00B90C27">
        <w:rPr>
          <w:b/>
          <w:bCs/>
          <w:i/>
          <w:iCs/>
          <w:sz w:val="18"/>
          <w:szCs w:val="18"/>
        </w:rPr>
        <w:t>0,068</w:t>
      </w:r>
      <w:r w:rsidRPr="00B90C27">
        <w:rPr>
          <w:sz w:val="18"/>
          <w:szCs w:val="18"/>
        </w:rPr>
        <w:t>– доля расходов на организацию в границах поселения электро-, тепло-, газо- и водоснабжения населения, водоотведения, снабжения населения топливом в составе репрезентативной системы расходных обязательств всех поселений муниципального района;</w:t>
      </w:r>
    </w:p>
    <w:p w14:paraId="5FC62551" w14:textId="77777777" w:rsidR="00B90C27" w:rsidRPr="00B90C27" w:rsidRDefault="00B90C27" w:rsidP="00B90C27">
      <w:pPr>
        <w:autoSpaceDE w:val="0"/>
        <w:autoSpaceDN w:val="0"/>
        <w:adjustRightInd w:val="0"/>
        <w:ind w:firstLine="426"/>
        <w:jc w:val="both"/>
        <w:rPr>
          <w:sz w:val="18"/>
          <w:szCs w:val="18"/>
        </w:rPr>
      </w:pPr>
      <w:r w:rsidRPr="00B90C27">
        <w:rPr>
          <w:b/>
          <w:bCs/>
          <w:i/>
          <w:iCs/>
          <w:sz w:val="18"/>
          <w:szCs w:val="18"/>
        </w:rPr>
        <w:t>0,257</w:t>
      </w:r>
      <w:r w:rsidRPr="00B90C27">
        <w:rPr>
          <w:b/>
          <w:bCs/>
          <w:sz w:val="18"/>
          <w:szCs w:val="18"/>
          <w:vertAlign w:val="subscript"/>
        </w:rPr>
        <w:t xml:space="preserve"> </w:t>
      </w:r>
      <w:r w:rsidRPr="00B90C27">
        <w:rPr>
          <w:sz w:val="18"/>
          <w:szCs w:val="18"/>
        </w:rPr>
        <w:t>– доля расходов на дорожную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создание условий для предоставления транспортных услуг населению и организацию транспортного обслуживания населения в границах поселения в составе репрезентативной системы расходных обязательств всех поселений муниципального района;</w:t>
      </w:r>
    </w:p>
    <w:p w14:paraId="4F9281F8" w14:textId="77777777" w:rsidR="00B90C27" w:rsidRPr="00B90C27" w:rsidRDefault="00B90C27" w:rsidP="00B90C27">
      <w:pPr>
        <w:autoSpaceDE w:val="0"/>
        <w:autoSpaceDN w:val="0"/>
        <w:adjustRightInd w:val="0"/>
        <w:ind w:firstLine="426"/>
        <w:jc w:val="both"/>
        <w:rPr>
          <w:sz w:val="18"/>
          <w:szCs w:val="18"/>
        </w:rPr>
      </w:pPr>
      <w:r w:rsidRPr="00B90C27">
        <w:rPr>
          <w:b/>
          <w:bCs/>
          <w:i/>
          <w:iCs/>
          <w:sz w:val="18"/>
          <w:szCs w:val="18"/>
        </w:rPr>
        <w:t>0,008</w:t>
      </w:r>
      <w:r w:rsidRPr="00B90C27">
        <w:rPr>
          <w:b/>
          <w:bCs/>
          <w:sz w:val="18"/>
          <w:szCs w:val="18"/>
          <w:vertAlign w:val="subscript"/>
        </w:rPr>
        <w:t xml:space="preserve"> </w:t>
      </w:r>
      <w:r w:rsidRPr="00B90C27">
        <w:rPr>
          <w:sz w:val="18"/>
          <w:szCs w:val="18"/>
        </w:rPr>
        <w:t>– доля расходов на обеспечение малоимущих граждан жилыми помещениями, проживающих в поселении и нуждающихся в улучшении жилищных условий, в соответствии с жилищным законодательством; организацию строительства и содержания муниципального жилищного фонда; создание условий для жилищного строительства в составе репрезентативной системы расходных обязательств всех поселений муниципального района;</w:t>
      </w:r>
    </w:p>
    <w:p w14:paraId="4290F65D" w14:textId="77777777" w:rsidR="00B90C27" w:rsidRPr="00B90C27" w:rsidRDefault="00B90C27" w:rsidP="00B90C27">
      <w:pPr>
        <w:autoSpaceDE w:val="0"/>
        <w:autoSpaceDN w:val="0"/>
        <w:adjustRightInd w:val="0"/>
        <w:ind w:firstLine="426"/>
        <w:jc w:val="both"/>
        <w:rPr>
          <w:sz w:val="18"/>
          <w:szCs w:val="18"/>
        </w:rPr>
      </w:pPr>
      <w:r w:rsidRPr="00B90C27">
        <w:rPr>
          <w:b/>
          <w:bCs/>
          <w:i/>
          <w:iCs/>
          <w:sz w:val="18"/>
          <w:szCs w:val="18"/>
        </w:rPr>
        <w:t>0,001</w:t>
      </w:r>
      <w:r w:rsidRPr="00B90C27">
        <w:rPr>
          <w:b/>
          <w:bCs/>
          <w:sz w:val="18"/>
          <w:szCs w:val="18"/>
          <w:vertAlign w:val="subscript"/>
        </w:rPr>
        <w:t xml:space="preserve"> </w:t>
      </w:r>
      <w:r w:rsidRPr="00B90C27">
        <w:rPr>
          <w:sz w:val="18"/>
          <w:szCs w:val="18"/>
        </w:rPr>
        <w:t>– доля расходов на организацию библиотечного обслуживания населения, комплектование и обеспечение сохранности библиотечных фондов библиотек поселения в составе репрезентативной системы расходных обязательств всех поселений муниципального района;</w:t>
      </w:r>
    </w:p>
    <w:p w14:paraId="4E481D82" w14:textId="77777777" w:rsidR="00B90C27" w:rsidRPr="00B90C27" w:rsidRDefault="00B90C27" w:rsidP="00B90C27">
      <w:pPr>
        <w:autoSpaceDE w:val="0"/>
        <w:autoSpaceDN w:val="0"/>
        <w:adjustRightInd w:val="0"/>
        <w:ind w:firstLine="426"/>
        <w:jc w:val="both"/>
        <w:rPr>
          <w:sz w:val="18"/>
          <w:szCs w:val="18"/>
        </w:rPr>
      </w:pPr>
      <w:r w:rsidRPr="00B90C27">
        <w:rPr>
          <w:b/>
          <w:bCs/>
          <w:i/>
          <w:iCs/>
          <w:sz w:val="18"/>
          <w:szCs w:val="18"/>
        </w:rPr>
        <w:t>0,120</w:t>
      </w:r>
      <w:r w:rsidRPr="00B90C27">
        <w:rPr>
          <w:b/>
          <w:bCs/>
          <w:sz w:val="18"/>
          <w:szCs w:val="18"/>
          <w:vertAlign w:val="subscript"/>
        </w:rPr>
        <w:t xml:space="preserve"> </w:t>
      </w:r>
      <w:r w:rsidRPr="00B90C27">
        <w:rPr>
          <w:sz w:val="18"/>
          <w:szCs w:val="18"/>
        </w:rPr>
        <w:t>– доля расходов на создание условий для организации досуга и обеспечения жителей поселения услугами организаций культуры в составе репрезентативной системы расходных обязательств всех поселений муниципального района;</w:t>
      </w:r>
    </w:p>
    <w:p w14:paraId="3FA0E842" w14:textId="77777777" w:rsidR="00B90C27" w:rsidRPr="00B90C27" w:rsidRDefault="00B90C27" w:rsidP="00B90C27">
      <w:pPr>
        <w:autoSpaceDE w:val="0"/>
        <w:autoSpaceDN w:val="0"/>
        <w:adjustRightInd w:val="0"/>
        <w:ind w:firstLine="426"/>
        <w:jc w:val="both"/>
        <w:rPr>
          <w:sz w:val="18"/>
          <w:szCs w:val="18"/>
        </w:rPr>
      </w:pPr>
      <w:r w:rsidRPr="00B90C27">
        <w:rPr>
          <w:b/>
          <w:bCs/>
          <w:i/>
          <w:iCs/>
          <w:sz w:val="18"/>
          <w:szCs w:val="18"/>
        </w:rPr>
        <w:t xml:space="preserve">0,010 </w:t>
      </w:r>
      <w:r w:rsidRPr="00B90C27">
        <w:rPr>
          <w:sz w:val="18"/>
          <w:szCs w:val="18"/>
        </w:rPr>
        <w:t>– доля расходов на обеспечение условий для развития на территории поселения физической культуры и массового спорта, организацию проведения официальных физкультурно-оздоровительных и спортивных мероприятий поселения в составе репрезентативной системы расходных обязательств всех поселений муниципального района;</w:t>
      </w:r>
    </w:p>
    <w:p w14:paraId="1AFAF243" w14:textId="77777777" w:rsidR="00B90C27" w:rsidRPr="00B90C27" w:rsidRDefault="00B90C27" w:rsidP="00B90C27">
      <w:pPr>
        <w:autoSpaceDE w:val="0"/>
        <w:autoSpaceDN w:val="0"/>
        <w:adjustRightInd w:val="0"/>
        <w:ind w:firstLine="426"/>
        <w:jc w:val="both"/>
        <w:outlineLvl w:val="1"/>
        <w:rPr>
          <w:sz w:val="18"/>
          <w:szCs w:val="18"/>
        </w:rPr>
      </w:pPr>
      <w:r w:rsidRPr="00B90C27">
        <w:rPr>
          <w:b/>
          <w:bCs/>
          <w:i/>
          <w:iCs/>
          <w:sz w:val="18"/>
          <w:szCs w:val="18"/>
        </w:rPr>
        <w:t xml:space="preserve">0,395 </w:t>
      </w:r>
      <w:r w:rsidRPr="00B90C27">
        <w:rPr>
          <w:sz w:val="18"/>
          <w:szCs w:val="18"/>
        </w:rPr>
        <w:t>– доля расходов на организацию благоустройства и озеленения территории поселения в составе репрезентативной системы расходных обязательств всех поселений муниципального района;</w:t>
      </w:r>
    </w:p>
    <w:p w14:paraId="282CB65A" w14:textId="77777777" w:rsidR="00B90C27" w:rsidRPr="00B90C27" w:rsidRDefault="00B90C27" w:rsidP="00B90C27">
      <w:pPr>
        <w:autoSpaceDE w:val="0"/>
        <w:autoSpaceDN w:val="0"/>
        <w:adjustRightInd w:val="0"/>
        <w:ind w:firstLine="426"/>
        <w:jc w:val="both"/>
        <w:rPr>
          <w:sz w:val="18"/>
          <w:szCs w:val="18"/>
        </w:rPr>
      </w:pPr>
      <w:r w:rsidRPr="00B90C27">
        <w:rPr>
          <w:b/>
          <w:bCs/>
          <w:i/>
          <w:iCs/>
          <w:sz w:val="18"/>
          <w:szCs w:val="18"/>
        </w:rPr>
        <w:t>0,013</w:t>
      </w:r>
      <w:r w:rsidRPr="00B90C27">
        <w:rPr>
          <w:b/>
          <w:bCs/>
          <w:sz w:val="18"/>
          <w:szCs w:val="18"/>
          <w:vertAlign w:val="subscript"/>
        </w:rPr>
        <w:t xml:space="preserve"> </w:t>
      </w:r>
      <w:r w:rsidRPr="00B90C27">
        <w:rPr>
          <w:sz w:val="18"/>
          <w:szCs w:val="18"/>
        </w:rPr>
        <w:t>– доля расходов на решение иных вопросов местного значения поселения в составе репрезентативной системы расходных обязательств всех поселений муниципального района.</w:t>
      </w:r>
    </w:p>
    <w:p w14:paraId="7A980ADF" w14:textId="565C7582" w:rsidR="001D58A8" w:rsidRPr="00B90C27" w:rsidRDefault="00B90C27" w:rsidP="00B90C27">
      <w:pPr>
        <w:jc w:val="both"/>
        <w:rPr>
          <w:sz w:val="18"/>
          <w:szCs w:val="18"/>
        </w:rPr>
      </w:pPr>
      <w:r w:rsidRPr="00B90C27">
        <w:rPr>
          <w:sz w:val="18"/>
          <w:szCs w:val="18"/>
        </w:rPr>
        <w:br w:type="page"/>
      </w:r>
    </w:p>
    <w:p w14:paraId="4C37830A" w14:textId="77777777" w:rsidR="00B90C27" w:rsidRPr="00B90C27" w:rsidRDefault="00B90C27" w:rsidP="00B90C27">
      <w:pPr>
        <w:ind w:firstLine="709"/>
        <w:jc w:val="right"/>
        <w:rPr>
          <w:sz w:val="18"/>
          <w:szCs w:val="18"/>
        </w:rPr>
      </w:pPr>
      <w:r w:rsidRPr="00B90C27">
        <w:rPr>
          <w:sz w:val="18"/>
          <w:szCs w:val="18"/>
        </w:rPr>
        <w:lastRenderedPageBreak/>
        <w:t>Приложение 10</w:t>
      </w:r>
    </w:p>
    <w:p w14:paraId="08AAEF6D" w14:textId="77777777" w:rsidR="00B90C27" w:rsidRPr="00B90C27" w:rsidRDefault="00B90C27" w:rsidP="00B90C27">
      <w:pPr>
        <w:ind w:firstLine="709"/>
        <w:jc w:val="right"/>
        <w:rPr>
          <w:sz w:val="18"/>
          <w:szCs w:val="18"/>
        </w:rPr>
      </w:pPr>
      <w:r w:rsidRPr="00B90C27">
        <w:rPr>
          <w:sz w:val="18"/>
          <w:szCs w:val="18"/>
        </w:rPr>
        <w:t>к бюджету Рамонского</w:t>
      </w:r>
    </w:p>
    <w:p w14:paraId="20AFE571" w14:textId="77777777" w:rsidR="00B90C27" w:rsidRPr="00B90C27" w:rsidRDefault="00B90C27" w:rsidP="00B90C27">
      <w:pPr>
        <w:ind w:firstLine="709"/>
        <w:jc w:val="right"/>
        <w:rPr>
          <w:sz w:val="18"/>
          <w:szCs w:val="18"/>
        </w:rPr>
      </w:pPr>
      <w:r w:rsidRPr="00B90C27">
        <w:rPr>
          <w:sz w:val="18"/>
          <w:szCs w:val="18"/>
        </w:rPr>
        <w:t>муниципального района</w:t>
      </w:r>
    </w:p>
    <w:p w14:paraId="1701E669" w14:textId="77777777" w:rsidR="00B90C27" w:rsidRPr="00B90C27" w:rsidRDefault="00B90C27" w:rsidP="00B90C27">
      <w:pPr>
        <w:ind w:firstLine="709"/>
        <w:jc w:val="right"/>
        <w:rPr>
          <w:sz w:val="18"/>
          <w:szCs w:val="18"/>
        </w:rPr>
      </w:pPr>
      <w:r w:rsidRPr="00B90C27">
        <w:rPr>
          <w:sz w:val="18"/>
          <w:szCs w:val="18"/>
        </w:rPr>
        <w:t>Воронежской области на</w:t>
      </w:r>
    </w:p>
    <w:p w14:paraId="3EF11320" w14:textId="77777777" w:rsidR="00B90C27" w:rsidRPr="00B90C27" w:rsidRDefault="00B90C27" w:rsidP="00B90C27">
      <w:pPr>
        <w:ind w:firstLine="709"/>
        <w:jc w:val="right"/>
        <w:rPr>
          <w:sz w:val="18"/>
          <w:szCs w:val="18"/>
        </w:rPr>
      </w:pPr>
      <w:r w:rsidRPr="00B90C27">
        <w:rPr>
          <w:sz w:val="18"/>
          <w:szCs w:val="18"/>
        </w:rPr>
        <w:t>2025 год и на плановый период</w:t>
      </w:r>
    </w:p>
    <w:p w14:paraId="41778951" w14:textId="77777777" w:rsidR="00B90C27" w:rsidRPr="00B90C27" w:rsidRDefault="00B90C27" w:rsidP="00B90C27">
      <w:pPr>
        <w:jc w:val="right"/>
        <w:rPr>
          <w:sz w:val="18"/>
          <w:szCs w:val="18"/>
        </w:rPr>
      </w:pPr>
      <w:r w:rsidRPr="00B90C27">
        <w:rPr>
          <w:sz w:val="18"/>
          <w:szCs w:val="18"/>
        </w:rPr>
        <w:t>2026 и 2027 годов</w:t>
      </w:r>
    </w:p>
    <w:p w14:paraId="21DBC856" w14:textId="77777777" w:rsidR="00B90C27" w:rsidRPr="00B90C27" w:rsidRDefault="00B90C27" w:rsidP="00B90C27">
      <w:pPr>
        <w:jc w:val="center"/>
        <w:rPr>
          <w:b/>
          <w:sz w:val="18"/>
          <w:szCs w:val="18"/>
        </w:rPr>
      </w:pPr>
    </w:p>
    <w:p w14:paraId="07A151E7" w14:textId="77777777" w:rsidR="00B90C27" w:rsidRPr="00B90C27" w:rsidRDefault="00B90C27" w:rsidP="00B90C27">
      <w:pPr>
        <w:jc w:val="right"/>
        <w:rPr>
          <w:sz w:val="18"/>
          <w:szCs w:val="18"/>
        </w:rPr>
      </w:pPr>
      <w:r w:rsidRPr="00B90C27">
        <w:rPr>
          <w:sz w:val="18"/>
          <w:szCs w:val="18"/>
        </w:rPr>
        <w:t>таблица 1</w:t>
      </w:r>
    </w:p>
    <w:p w14:paraId="52CFC968" w14:textId="77777777" w:rsidR="00B90C27" w:rsidRPr="00B90C27" w:rsidRDefault="00B90C27" w:rsidP="00B90C27">
      <w:pPr>
        <w:jc w:val="center"/>
        <w:rPr>
          <w:b/>
          <w:sz w:val="18"/>
          <w:szCs w:val="18"/>
        </w:rPr>
      </w:pPr>
      <w:r w:rsidRPr="00B90C27">
        <w:rPr>
          <w:b/>
          <w:sz w:val="18"/>
          <w:szCs w:val="18"/>
        </w:rPr>
        <w:t>Распределение дотаций поселениям Рамонского муниципального района из областного бюджета за счет субвенции бюджету Рамонского муниципального района на осуществление полномочий по расчету и предоставлению дотаций поселениям на 2025 год и на плановый период 2026 и 2027 годов</w:t>
      </w:r>
    </w:p>
    <w:p w14:paraId="47BE69BF" w14:textId="44590293" w:rsidR="005D3865" w:rsidRDefault="005D3865" w:rsidP="00BC0E39">
      <w:pPr>
        <w:jc w:val="both"/>
        <w:rPr>
          <w:sz w:val="18"/>
          <w:szCs w:val="18"/>
        </w:rPr>
      </w:pPr>
    </w:p>
    <w:tbl>
      <w:tblPr>
        <w:tblW w:w="9371" w:type="dxa"/>
        <w:tblInd w:w="93" w:type="dxa"/>
        <w:tblLook w:val="04A0" w:firstRow="1" w:lastRow="0" w:firstColumn="1" w:lastColumn="0" w:noHBand="0" w:noVBand="1"/>
      </w:tblPr>
      <w:tblGrid>
        <w:gridCol w:w="4977"/>
        <w:gridCol w:w="1559"/>
        <w:gridCol w:w="1418"/>
        <w:gridCol w:w="1417"/>
      </w:tblGrid>
      <w:tr w:rsidR="00B90C27" w:rsidRPr="00B90C27" w14:paraId="48C4EEB3" w14:textId="77777777" w:rsidTr="00B90C27">
        <w:trPr>
          <w:trHeight w:val="402"/>
        </w:trPr>
        <w:tc>
          <w:tcPr>
            <w:tcW w:w="49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C896C6" w14:textId="77777777" w:rsidR="00B90C27" w:rsidRPr="00B90C27" w:rsidRDefault="00B90C27" w:rsidP="00B90C27">
            <w:pPr>
              <w:jc w:val="center"/>
              <w:rPr>
                <w:b/>
                <w:bCs/>
                <w:sz w:val="18"/>
                <w:szCs w:val="18"/>
              </w:rPr>
            </w:pPr>
            <w:r w:rsidRPr="00B90C27">
              <w:rPr>
                <w:b/>
                <w:bCs/>
                <w:sz w:val="18"/>
                <w:szCs w:val="18"/>
              </w:rPr>
              <w:t>Поселения</w:t>
            </w:r>
          </w:p>
        </w:tc>
        <w:tc>
          <w:tcPr>
            <w:tcW w:w="4394" w:type="dxa"/>
            <w:gridSpan w:val="3"/>
            <w:tcBorders>
              <w:top w:val="single" w:sz="4" w:space="0" w:color="auto"/>
              <w:left w:val="nil"/>
              <w:bottom w:val="single" w:sz="4" w:space="0" w:color="auto"/>
              <w:right w:val="single" w:sz="4" w:space="0" w:color="000000"/>
            </w:tcBorders>
            <w:shd w:val="clear" w:color="auto" w:fill="auto"/>
            <w:vAlign w:val="center"/>
            <w:hideMark/>
          </w:tcPr>
          <w:p w14:paraId="5E4CF0F6" w14:textId="77777777" w:rsidR="00B90C27" w:rsidRPr="00B90C27" w:rsidRDefault="00B90C27" w:rsidP="00B90C27">
            <w:pPr>
              <w:jc w:val="center"/>
              <w:rPr>
                <w:b/>
                <w:bCs/>
                <w:sz w:val="18"/>
                <w:szCs w:val="18"/>
              </w:rPr>
            </w:pPr>
            <w:r w:rsidRPr="00B90C27">
              <w:rPr>
                <w:b/>
                <w:bCs/>
                <w:sz w:val="18"/>
                <w:szCs w:val="18"/>
              </w:rPr>
              <w:t>Сумма, тыс. рублей</w:t>
            </w:r>
          </w:p>
        </w:tc>
      </w:tr>
      <w:tr w:rsidR="00B90C27" w:rsidRPr="00B90C27" w14:paraId="38690FCA" w14:textId="77777777" w:rsidTr="00B90C27">
        <w:trPr>
          <w:trHeight w:val="615"/>
        </w:trPr>
        <w:tc>
          <w:tcPr>
            <w:tcW w:w="4977" w:type="dxa"/>
            <w:vMerge/>
            <w:tcBorders>
              <w:top w:val="single" w:sz="4" w:space="0" w:color="auto"/>
              <w:left w:val="single" w:sz="4" w:space="0" w:color="auto"/>
              <w:bottom w:val="single" w:sz="4" w:space="0" w:color="000000"/>
              <w:right w:val="single" w:sz="4" w:space="0" w:color="auto"/>
            </w:tcBorders>
            <w:vAlign w:val="center"/>
            <w:hideMark/>
          </w:tcPr>
          <w:p w14:paraId="460620FE" w14:textId="77777777" w:rsidR="00B90C27" w:rsidRPr="00B90C27" w:rsidRDefault="00B90C27" w:rsidP="00B90C27">
            <w:pPr>
              <w:rPr>
                <w:b/>
                <w:bCs/>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14:paraId="742C938D" w14:textId="77777777" w:rsidR="00B90C27" w:rsidRPr="00B90C27" w:rsidRDefault="00B90C27" w:rsidP="00B90C27">
            <w:pPr>
              <w:jc w:val="center"/>
              <w:rPr>
                <w:b/>
                <w:bCs/>
                <w:sz w:val="18"/>
                <w:szCs w:val="18"/>
              </w:rPr>
            </w:pPr>
            <w:r w:rsidRPr="00B90C27">
              <w:rPr>
                <w:b/>
                <w:bCs/>
                <w:sz w:val="18"/>
                <w:szCs w:val="18"/>
              </w:rPr>
              <w:t>2025</w:t>
            </w:r>
          </w:p>
        </w:tc>
        <w:tc>
          <w:tcPr>
            <w:tcW w:w="1418" w:type="dxa"/>
            <w:tcBorders>
              <w:top w:val="nil"/>
              <w:left w:val="nil"/>
              <w:bottom w:val="single" w:sz="4" w:space="0" w:color="auto"/>
              <w:right w:val="single" w:sz="4" w:space="0" w:color="auto"/>
            </w:tcBorders>
            <w:shd w:val="clear" w:color="auto" w:fill="auto"/>
            <w:vAlign w:val="center"/>
            <w:hideMark/>
          </w:tcPr>
          <w:p w14:paraId="6D257BE9" w14:textId="77777777" w:rsidR="00B90C27" w:rsidRPr="00B90C27" w:rsidRDefault="00B90C27" w:rsidP="00B90C27">
            <w:pPr>
              <w:jc w:val="center"/>
              <w:rPr>
                <w:b/>
                <w:bCs/>
                <w:sz w:val="18"/>
                <w:szCs w:val="18"/>
              </w:rPr>
            </w:pPr>
            <w:r w:rsidRPr="00B90C27">
              <w:rPr>
                <w:b/>
                <w:bCs/>
                <w:sz w:val="18"/>
                <w:szCs w:val="18"/>
              </w:rPr>
              <w:t>2026</w:t>
            </w:r>
          </w:p>
        </w:tc>
        <w:tc>
          <w:tcPr>
            <w:tcW w:w="1417" w:type="dxa"/>
            <w:tcBorders>
              <w:top w:val="nil"/>
              <w:left w:val="nil"/>
              <w:bottom w:val="single" w:sz="4" w:space="0" w:color="auto"/>
              <w:right w:val="single" w:sz="4" w:space="0" w:color="auto"/>
            </w:tcBorders>
            <w:shd w:val="clear" w:color="auto" w:fill="auto"/>
            <w:vAlign w:val="center"/>
            <w:hideMark/>
          </w:tcPr>
          <w:p w14:paraId="520F84DE" w14:textId="77777777" w:rsidR="00B90C27" w:rsidRPr="00B90C27" w:rsidRDefault="00B90C27" w:rsidP="00B90C27">
            <w:pPr>
              <w:jc w:val="center"/>
              <w:rPr>
                <w:b/>
                <w:bCs/>
                <w:sz w:val="18"/>
                <w:szCs w:val="18"/>
              </w:rPr>
            </w:pPr>
            <w:r w:rsidRPr="00B90C27">
              <w:rPr>
                <w:b/>
                <w:bCs/>
                <w:sz w:val="18"/>
                <w:szCs w:val="18"/>
              </w:rPr>
              <w:t>2027</w:t>
            </w:r>
          </w:p>
        </w:tc>
      </w:tr>
      <w:tr w:rsidR="00B90C27" w:rsidRPr="00B90C27" w14:paraId="5FCA7618" w14:textId="77777777" w:rsidTr="00B90C27">
        <w:trPr>
          <w:trHeight w:val="46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318F9BBD" w14:textId="77777777" w:rsidR="00B90C27" w:rsidRPr="00B90C27" w:rsidRDefault="00B90C27" w:rsidP="00B90C27">
            <w:pPr>
              <w:rPr>
                <w:sz w:val="18"/>
                <w:szCs w:val="18"/>
              </w:rPr>
            </w:pPr>
            <w:r w:rsidRPr="00B90C27">
              <w:rPr>
                <w:sz w:val="18"/>
                <w:szCs w:val="18"/>
              </w:rPr>
              <w:t>Айдаровское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6D5675F4" w14:textId="77777777" w:rsidR="00B90C27" w:rsidRPr="00B90C27" w:rsidRDefault="00B90C27" w:rsidP="00B90C27">
            <w:pPr>
              <w:jc w:val="center"/>
              <w:rPr>
                <w:sz w:val="18"/>
                <w:szCs w:val="18"/>
              </w:rPr>
            </w:pPr>
            <w:r w:rsidRPr="00B90C27">
              <w:rPr>
                <w:sz w:val="18"/>
                <w:szCs w:val="18"/>
              </w:rPr>
              <w:t>1609</w:t>
            </w:r>
          </w:p>
        </w:tc>
        <w:tc>
          <w:tcPr>
            <w:tcW w:w="1418" w:type="dxa"/>
            <w:tcBorders>
              <w:top w:val="nil"/>
              <w:left w:val="nil"/>
              <w:bottom w:val="single" w:sz="4" w:space="0" w:color="auto"/>
              <w:right w:val="single" w:sz="4" w:space="0" w:color="auto"/>
            </w:tcBorders>
            <w:shd w:val="clear" w:color="auto" w:fill="auto"/>
            <w:vAlign w:val="center"/>
            <w:hideMark/>
          </w:tcPr>
          <w:p w14:paraId="28F7F8BE" w14:textId="77777777" w:rsidR="00B90C27" w:rsidRPr="00B90C27" w:rsidRDefault="00B90C27" w:rsidP="00B90C27">
            <w:pPr>
              <w:jc w:val="center"/>
              <w:rPr>
                <w:sz w:val="18"/>
                <w:szCs w:val="18"/>
              </w:rPr>
            </w:pPr>
            <w:r w:rsidRPr="00B90C27">
              <w:rPr>
                <w:sz w:val="18"/>
                <w:szCs w:val="18"/>
              </w:rPr>
              <w:t>1410</w:t>
            </w:r>
          </w:p>
        </w:tc>
        <w:tc>
          <w:tcPr>
            <w:tcW w:w="1417" w:type="dxa"/>
            <w:tcBorders>
              <w:top w:val="nil"/>
              <w:left w:val="nil"/>
              <w:bottom w:val="single" w:sz="4" w:space="0" w:color="auto"/>
              <w:right w:val="single" w:sz="4" w:space="0" w:color="auto"/>
            </w:tcBorders>
            <w:shd w:val="clear" w:color="auto" w:fill="auto"/>
            <w:vAlign w:val="center"/>
            <w:hideMark/>
          </w:tcPr>
          <w:p w14:paraId="4C0E6877" w14:textId="77777777" w:rsidR="00B90C27" w:rsidRPr="00B90C27" w:rsidRDefault="00B90C27" w:rsidP="00B90C27">
            <w:pPr>
              <w:jc w:val="center"/>
              <w:rPr>
                <w:sz w:val="18"/>
                <w:szCs w:val="18"/>
              </w:rPr>
            </w:pPr>
            <w:r w:rsidRPr="00B90C27">
              <w:rPr>
                <w:sz w:val="18"/>
                <w:szCs w:val="18"/>
              </w:rPr>
              <w:t>1455</w:t>
            </w:r>
          </w:p>
        </w:tc>
      </w:tr>
      <w:tr w:rsidR="00B90C27" w:rsidRPr="00B90C27" w14:paraId="0E4802E3" w14:textId="77777777" w:rsidTr="00B90C27">
        <w:trPr>
          <w:trHeight w:val="46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752160E4" w14:textId="77777777" w:rsidR="00B90C27" w:rsidRPr="00B90C27" w:rsidRDefault="00B90C27" w:rsidP="00B90C27">
            <w:pPr>
              <w:rPr>
                <w:sz w:val="18"/>
                <w:szCs w:val="18"/>
              </w:rPr>
            </w:pPr>
            <w:r w:rsidRPr="00B90C27">
              <w:rPr>
                <w:sz w:val="18"/>
                <w:szCs w:val="18"/>
              </w:rPr>
              <w:t>Березовское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1C8EF36E" w14:textId="77777777" w:rsidR="00B90C27" w:rsidRPr="00B90C27" w:rsidRDefault="00B90C27" w:rsidP="00B90C27">
            <w:pPr>
              <w:jc w:val="center"/>
              <w:rPr>
                <w:sz w:val="18"/>
                <w:szCs w:val="18"/>
              </w:rPr>
            </w:pPr>
            <w:r w:rsidRPr="00B90C27">
              <w:rPr>
                <w:sz w:val="18"/>
                <w:szCs w:val="18"/>
              </w:rPr>
              <w:t>598</w:t>
            </w:r>
          </w:p>
        </w:tc>
        <w:tc>
          <w:tcPr>
            <w:tcW w:w="1418" w:type="dxa"/>
            <w:tcBorders>
              <w:top w:val="nil"/>
              <w:left w:val="nil"/>
              <w:bottom w:val="single" w:sz="4" w:space="0" w:color="auto"/>
              <w:right w:val="single" w:sz="4" w:space="0" w:color="auto"/>
            </w:tcBorders>
            <w:shd w:val="clear" w:color="auto" w:fill="auto"/>
            <w:vAlign w:val="center"/>
            <w:hideMark/>
          </w:tcPr>
          <w:p w14:paraId="331D8C51" w14:textId="77777777" w:rsidR="00B90C27" w:rsidRPr="00B90C27" w:rsidRDefault="00B90C27" w:rsidP="00B90C27">
            <w:pPr>
              <w:jc w:val="center"/>
              <w:rPr>
                <w:sz w:val="18"/>
                <w:szCs w:val="18"/>
              </w:rPr>
            </w:pPr>
            <w:r w:rsidRPr="00B90C27">
              <w:rPr>
                <w:sz w:val="18"/>
                <w:szCs w:val="18"/>
              </w:rPr>
              <w:t>524</w:t>
            </w:r>
          </w:p>
        </w:tc>
        <w:tc>
          <w:tcPr>
            <w:tcW w:w="1417" w:type="dxa"/>
            <w:tcBorders>
              <w:top w:val="nil"/>
              <w:left w:val="nil"/>
              <w:bottom w:val="single" w:sz="4" w:space="0" w:color="auto"/>
              <w:right w:val="single" w:sz="4" w:space="0" w:color="auto"/>
            </w:tcBorders>
            <w:shd w:val="clear" w:color="auto" w:fill="auto"/>
            <w:vAlign w:val="center"/>
            <w:hideMark/>
          </w:tcPr>
          <w:p w14:paraId="0F9CD299" w14:textId="77777777" w:rsidR="00B90C27" w:rsidRPr="00B90C27" w:rsidRDefault="00B90C27" w:rsidP="00B90C27">
            <w:pPr>
              <w:jc w:val="center"/>
              <w:rPr>
                <w:sz w:val="18"/>
                <w:szCs w:val="18"/>
              </w:rPr>
            </w:pPr>
            <w:r w:rsidRPr="00B90C27">
              <w:rPr>
                <w:sz w:val="18"/>
                <w:szCs w:val="18"/>
              </w:rPr>
              <w:t>541</w:t>
            </w:r>
          </w:p>
        </w:tc>
      </w:tr>
      <w:tr w:rsidR="00B90C27" w:rsidRPr="00B90C27" w14:paraId="570F1C07" w14:textId="77777777" w:rsidTr="00B90C27">
        <w:trPr>
          <w:trHeight w:val="46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7BA386FE" w14:textId="77777777" w:rsidR="00B90C27" w:rsidRPr="00B90C27" w:rsidRDefault="00B90C27" w:rsidP="00B90C27">
            <w:pPr>
              <w:rPr>
                <w:sz w:val="18"/>
                <w:szCs w:val="18"/>
              </w:rPr>
            </w:pPr>
            <w:r w:rsidRPr="00B90C27">
              <w:rPr>
                <w:sz w:val="18"/>
                <w:szCs w:val="18"/>
              </w:rPr>
              <w:t>Большеверейское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4B7EB7E2" w14:textId="77777777" w:rsidR="00B90C27" w:rsidRPr="00B90C27" w:rsidRDefault="00B90C27" w:rsidP="00B90C27">
            <w:pPr>
              <w:jc w:val="center"/>
              <w:rPr>
                <w:sz w:val="18"/>
                <w:szCs w:val="18"/>
              </w:rPr>
            </w:pPr>
            <w:r w:rsidRPr="00B90C27">
              <w:rPr>
                <w:sz w:val="18"/>
                <w:szCs w:val="18"/>
              </w:rPr>
              <w:t>201</w:t>
            </w:r>
          </w:p>
        </w:tc>
        <w:tc>
          <w:tcPr>
            <w:tcW w:w="1418" w:type="dxa"/>
            <w:tcBorders>
              <w:top w:val="nil"/>
              <w:left w:val="nil"/>
              <w:bottom w:val="single" w:sz="4" w:space="0" w:color="auto"/>
              <w:right w:val="single" w:sz="4" w:space="0" w:color="auto"/>
            </w:tcBorders>
            <w:shd w:val="clear" w:color="auto" w:fill="auto"/>
            <w:vAlign w:val="center"/>
            <w:hideMark/>
          </w:tcPr>
          <w:p w14:paraId="57612B72" w14:textId="77777777" w:rsidR="00B90C27" w:rsidRPr="00B90C27" w:rsidRDefault="00B90C27" w:rsidP="00B90C27">
            <w:pPr>
              <w:jc w:val="center"/>
              <w:rPr>
                <w:sz w:val="18"/>
                <w:szCs w:val="18"/>
              </w:rPr>
            </w:pPr>
            <w:r w:rsidRPr="00B90C27">
              <w:rPr>
                <w:sz w:val="18"/>
                <w:szCs w:val="18"/>
              </w:rPr>
              <w:t>176</w:t>
            </w:r>
          </w:p>
        </w:tc>
        <w:tc>
          <w:tcPr>
            <w:tcW w:w="1417" w:type="dxa"/>
            <w:tcBorders>
              <w:top w:val="nil"/>
              <w:left w:val="nil"/>
              <w:bottom w:val="single" w:sz="4" w:space="0" w:color="auto"/>
              <w:right w:val="single" w:sz="4" w:space="0" w:color="auto"/>
            </w:tcBorders>
            <w:shd w:val="clear" w:color="auto" w:fill="auto"/>
            <w:vAlign w:val="center"/>
            <w:hideMark/>
          </w:tcPr>
          <w:p w14:paraId="45CCA628" w14:textId="77777777" w:rsidR="00B90C27" w:rsidRPr="00B90C27" w:rsidRDefault="00B90C27" w:rsidP="00B90C27">
            <w:pPr>
              <w:jc w:val="center"/>
              <w:rPr>
                <w:sz w:val="18"/>
                <w:szCs w:val="18"/>
              </w:rPr>
            </w:pPr>
            <w:r w:rsidRPr="00B90C27">
              <w:rPr>
                <w:sz w:val="18"/>
                <w:szCs w:val="18"/>
              </w:rPr>
              <w:t>181</w:t>
            </w:r>
          </w:p>
        </w:tc>
      </w:tr>
      <w:tr w:rsidR="00B90C27" w:rsidRPr="00B90C27" w14:paraId="314897C2" w14:textId="77777777" w:rsidTr="00B90C27">
        <w:trPr>
          <w:trHeight w:val="46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79B32E07" w14:textId="77777777" w:rsidR="00B90C27" w:rsidRPr="00B90C27" w:rsidRDefault="00B90C27" w:rsidP="00B90C27">
            <w:pPr>
              <w:rPr>
                <w:sz w:val="18"/>
                <w:szCs w:val="18"/>
              </w:rPr>
            </w:pPr>
            <w:r w:rsidRPr="00B90C27">
              <w:rPr>
                <w:sz w:val="18"/>
                <w:szCs w:val="18"/>
              </w:rPr>
              <w:t>Горожанское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69F9BB8D" w14:textId="77777777" w:rsidR="00B90C27" w:rsidRPr="00B90C27" w:rsidRDefault="00B90C27" w:rsidP="00B90C27">
            <w:pPr>
              <w:jc w:val="center"/>
              <w:rPr>
                <w:sz w:val="18"/>
                <w:szCs w:val="18"/>
              </w:rPr>
            </w:pPr>
            <w:r w:rsidRPr="00B90C27">
              <w:rPr>
                <w:sz w:val="18"/>
                <w:szCs w:val="18"/>
              </w:rPr>
              <w:t>566</w:t>
            </w:r>
          </w:p>
        </w:tc>
        <w:tc>
          <w:tcPr>
            <w:tcW w:w="1418" w:type="dxa"/>
            <w:tcBorders>
              <w:top w:val="nil"/>
              <w:left w:val="nil"/>
              <w:bottom w:val="single" w:sz="4" w:space="0" w:color="auto"/>
              <w:right w:val="single" w:sz="4" w:space="0" w:color="auto"/>
            </w:tcBorders>
            <w:shd w:val="clear" w:color="auto" w:fill="auto"/>
            <w:vAlign w:val="center"/>
            <w:hideMark/>
          </w:tcPr>
          <w:p w14:paraId="2C9CF78D" w14:textId="77777777" w:rsidR="00B90C27" w:rsidRPr="00B90C27" w:rsidRDefault="00B90C27" w:rsidP="00B90C27">
            <w:pPr>
              <w:jc w:val="center"/>
              <w:rPr>
                <w:sz w:val="18"/>
                <w:szCs w:val="18"/>
              </w:rPr>
            </w:pPr>
            <w:r w:rsidRPr="00B90C27">
              <w:rPr>
                <w:sz w:val="18"/>
                <w:szCs w:val="18"/>
              </w:rPr>
              <w:t>496</w:t>
            </w:r>
          </w:p>
        </w:tc>
        <w:tc>
          <w:tcPr>
            <w:tcW w:w="1417" w:type="dxa"/>
            <w:tcBorders>
              <w:top w:val="nil"/>
              <w:left w:val="nil"/>
              <w:bottom w:val="single" w:sz="4" w:space="0" w:color="auto"/>
              <w:right w:val="single" w:sz="4" w:space="0" w:color="auto"/>
            </w:tcBorders>
            <w:shd w:val="clear" w:color="auto" w:fill="auto"/>
            <w:vAlign w:val="center"/>
            <w:hideMark/>
          </w:tcPr>
          <w:p w14:paraId="1CD1A235" w14:textId="77777777" w:rsidR="00B90C27" w:rsidRPr="00B90C27" w:rsidRDefault="00B90C27" w:rsidP="00B90C27">
            <w:pPr>
              <w:jc w:val="center"/>
              <w:rPr>
                <w:sz w:val="18"/>
                <w:szCs w:val="18"/>
              </w:rPr>
            </w:pPr>
            <w:r w:rsidRPr="00B90C27">
              <w:rPr>
                <w:sz w:val="18"/>
                <w:szCs w:val="18"/>
              </w:rPr>
              <w:t>512</w:t>
            </w:r>
          </w:p>
        </w:tc>
      </w:tr>
      <w:tr w:rsidR="00B90C27" w:rsidRPr="00B90C27" w14:paraId="4E0FE6F4" w14:textId="77777777" w:rsidTr="00B90C27">
        <w:trPr>
          <w:trHeight w:val="46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48F2B269" w14:textId="77777777" w:rsidR="00B90C27" w:rsidRPr="00B90C27" w:rsidRDefault="00B90C27" w:rsidP="00B90C27">
            <w:pPr>
              <w:rPr>
                <w:sz w:val="18"/>
                <w:szCs w:val="18"/>
              </w:rPr>
            </w:pPr>
            <w:r w:rsidRPr="00B90C27">
              <w:rPr>
                <w:sz w:val="18"/>
                <w:szCs w:val="18"/>
              </w:rPr>
              <w:t>Карачунское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21B3442F" w14:textId="77777777" w:rsidR="00B90C27" w:rsidRPr="00B90C27" w:rsidRDefault="00B90C27" w:rsidP="00B90C27">
            <w:pPr>
              <w:jc w:val="center"/>
              <w:rPr>
                <w:sz w:val="18"/>
                <w:szCs w:val="18"/>
              </w:rPr>
            </w:pPr>
            <w:r w:rsidRPr="00B90C27">
              <w:rPr>
                <w:sz w:val="18"/>
                <w:szCs w:val="18"/>
              </w:rPr>
              <w:t>148</w:t>
            </w:r>
          </w:p>
        </w:tc>
        <w:tc>
          <w:tcPr>
            <w:tcW w:w="1418" w:type="dxa"/>
            <w:tcBorders>
              <w:top w:val="nil"/>
              <w:left w:val="nil"/>
              <w:bottom w:val="single" w:sz="4" w:space="0" w:color="auto"/>
              <w:right w:val="single" w:sz="4" w:space="0" w:color="auto"/>
            </w:tcBorders>
            <w:shd w:val="clear" w:color="auto" w:fill="auto"/>
            <w:vAlign w:val="center"/>
            <w:hideMark/>
          </w:tcPr>
          <w:p w14:paraId="754B70F9" w14:textId="77777777" w:rsidR="00B90C27" w:rsidRPr="00B90C27" w:rsidRDefault="00B90C27" w:rsidP="00B90C27">
            <w:pPr>
              <w:jc w:val="center"/>
              <w:rPr>
                <w:sz w:val="18"/>
                <w:szCs w:val="18"/>
              </w:rPr>
            </w:pPr>
            <w:r w:rsidRPr="00B90C27">
              <w:rPr>
                <w:sz w:val="18"/>
                <w:szCs w:val="18"/>
              </w:rPr>
              <w:t>129</w:t>
            </w:r>
          </w:p>
        </w:tc>
        <w:tc>
          <w:tcPr>
            <w:tcW w:w="1417" w:type="dxa"/>
            <w:tcBorders>
              <w:top w:val="nil"/>
              <w:left w:val="nil"/>
              <w:bottom w:val="single" w:sz="4" w:space="0" w:color="auto"/>
              <w:right w:val="single" w:sz="4" w:space="0" w:color="auto"/>
            </w:tcBorders>
            <w:shd w:val="clear" w:color="auto" w:fill="auto"/>
            <w:vAlign w:val="center"/>
            <w:hideMark/>
          </w:tcPr>
          <w:p w14:paraId="6A39FF9C" w14:textId="77777777" w:rsidR="00B90C27" w:rsidRPr="00B90C27" w:rsidRDefault="00B90C27" w:rsidP="00B90C27">
            <w:pPr>
              <w:jc w:val="center"/>
              <w:rPr>
                <w:sz w:val="18"/>
                <w:szCs w:val="18"/>
              </w:rPr>
            </w:pPr>
            <w:r w:rsidRPr="00B90C27">
              <w:rPr>
                <w:sz w:val="18"/>
                <w:szCs w:val="18"/>
              </w:rPr>
              <w:t>134</w:t>
            </w:r>
          </w:p>
        </w:tc>
      </w:tr>
      <w:tr w:rsidR="00B90C27" w:rsidRPr="00B90C27" w14:paraId="3D1CE93C" w14:textId="77777777" w:rsidTr="00B90C27">
        <w:trPr>
          <w:trHeight w:val="46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531BEBF7" w14:textId="77777777" w:rsidR="00B90C27" w:rsidRPr="00B90C27" w:rsidRDefault="00B90C27" w:rsidP="00B90C27">
            <w:pPr>
              <w:rPr>
                <w:sz w:val="18"/>
                <w:szCs w:val="18"/>
              </w:rPr>
            </w:pPr>
            <w:r w:rsidRPr="00B90C27">
              <w:rPr>
                <w:sz w:val="18"/>
                <w:szCs w:val="18"/>
              </w:rPr>
              <w:t>Комсомольское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71384DF3" w14:textId="77777777" w:rsidR="00B90C27" w:rsidRPr="00B90C27" w:rsidRDefault="00B90C27" w:rsidP="00B90C27">
            <w:pPr>
              <w:jc w:val="center"/>
              <w:rPr>
                <w:sz w:val="18"/>
                <w:szCs w:val="18"/>
              </w:rPr>
            </w:pPr>
            <w:r w:rsidRPr="00B90C27">
              <w:rPr>
                <w:sz w:val="18"/>
                <w:szCs w:val="18"/>
              </w:rPr>
              <w:t>562</w:t>
            </w:r>
          </w:p>
        </w:tc>
        <w:tc>
          <w:tcPr>
            <w:tcW w:w="1418" w:type="dxa"/>
            <w:tcBorders>
              <w:top w:val="nil"/>
              <w:left w:val="nil"/>
              <w:bottom w:val="single" w:sz="4" w:space="0" w:color="auto"/>
              <w:right w:val="single" w:sz="4" w:space="0" w:color="auto"/>
            </w:tcBorders>
            <w:shd w:val="clear" w:color="auto" w:fill="auto"/>
            <w:vAlign w:val="center"/>
            <w:hideMark/>
          </w:tcPr>
          <w:p w14:paraId="181360B6" w14:textId="77777777" w:rsidR="00B90C27" w:rsidRPr="00B90C27" w:rsidRDefault="00B90C27" w:rsidP="00B90C27">
            <w:pPr>
              <w:jc w:val="center"/>
              <w:rPr>
                <w:sz w:val="18"/>
                <w:szCs w:val="18"/>
              </w:rPr>
            </w:pPr>
            <w:r w:rsidRPr="00B90C27">
              <w:rPr>
                <w:sz w:val="18"/>
                <w:szCs w:val="18"/>
              </w:rPr>
              <w:t>492</w:t>
            </w:r>
          </w:p>
        </w:tc>
        <w:tc>
          <w:tcPr>
            <w:tcW w:w="1417" w:type="dxa"/>
            <w:tcBorders>
              <w:top w:val="nil"/>
              <w:left w:val="nil"/>
              <w:bottom w:val="single" w:sz="4" w:space="0" w:color="auto"/>
              <w:right w:val="single" w:sz="4" w:space="0" w:color="auto"/>
            </w:tcBorders>
            <w:shd w:val="clear" w:color="auto" w:fill="auto"/>
            <w:vAlign w:val="center"/>
            <w:hideMark/>
          </w:tcPr>
          <w:p w14:paraId="3A71DC4A" w14:textId="77777777" w:rsidR="00B90C27" w:rsidRPr="00B90C27" w:rsidRDefault="00B90C27" w:rsidP="00B90C27">
            <w:pPr>
              <w:jc w:val="center"/>
              <w:rPr>
                <w:sz w:val="18"/>
                <w:szCs w:val="18"/>
              </w:rPr>
            </w:pPr>
            <w:r w:rsidRPr="00B90C27">
              <w:rPr>
                <w:sz w:val="18"/>
                <w:szCs w:val="18"/>
              </w:rPr>
              <w:t>508</w:t>
            </w:r>
          </w:p>
        </w:tc>
      </w:tr>
      <w:tr w:rsidR="00B90C27" w:rsidRPr="00B90C27" w14:paraId="5C9FCDA6" w14:textId="77777777" w:rsidTr="00B90C27">
        <w:trPr>
          <w:trHeight w:val="46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192C8149" w14:textId="77777777" w:rsidR="00B90C27" w:rsidRPr="00B90C27" w:rsidRDefault="00B90C27" w:rsidP="00B90C27">
            <w:pPr>
              <w:rPr>
                <w:sz w:val="18"/>
                <w:szCs w:val="18"/>
              </w:rPr>
            </w:pPr>
            <w:r w:rsidRPr="00B90C27">
              <w:rPr>
                <w:sz w:val="18"/>
                <w:szCs w:val="18"/>
              </w:rPr>
              <w:t>Ломовское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5B6882DE" w14:textId="77777777" w:rsidR="00B90C27" w:rsidRPr="00B90C27" w:rsidRDefault="00B90C27" w:rsidP="00B90C27">
            <w:pPr>
              <w:jc w:val="center"/>
              <w:rPr>
                <w:sz w:val="18"/>
                <w:szCs w:val="18"/>
              </w:rPr>
            </w:pPr>
            <w:r w:rsidRPr="00B90C27">
              <w:rPr>
                <w:sz w:val="18"/>
                <w:szCs w:val="18"/>
              </w:rPr>
              <w:t>110</w:t>
            </w:r>
          </w:p>
        </w:tc>
        <w:tc>
          <w:tcPr>
            <w:tcW w:w="1418" w:type="dxa"/>
            <w:tcBorders>
              <w:top w:val="nil"/>
              <w:left w:val="nil"/>
              <w:bottom w:val="single" w:sz="4" w:space="0" w:color="auto"/>
              <w:right w:val="single" w:sz="4" w:space="0" w:color="auto"/>
            </w:tcBorders>
            <w:shd w:val="clear" w:color="auto" w:fill="auto"/>
            <w:vAlign w:val="center"/>
            <w:hideMark/>
          </w:tcPr>
          <w:p w14:paraId="53716513" w14:textId="77777777" w:rsidR="00B90C27" w:rsidRPr="00B90C27" w:rsidRDefault="00B90C27" w:rsidP="00B90C27">
            <w:pPr>
              <w:jc w:val="center"/>
              <w:rPr>
                <w:sz w:val="18"/>
                <w:szCs w:val="18"/>
              </w:rPr>
            </w:pPr>
            <w:r w:rsidRPr="00B90C27">
              <w:rPr>
                <w:sz w:val="18"/>
                <w:szCs w:val="18"/>
              </w:rPr>
              <w:t>97</w:t>
            </w:r>
          </w:p>
        </w:tc>
        <w:tc>
          <w:tcPr>
            <w:tcW w:w="1417" w:type="dxa"/>
            <w:tcBorders>
              <w:top w:val="nil"/>
              <w:left w:val="nil"/>
              <w:bottom w:val="single" w:sz="4" w:space="0" w:color="auto"/>
              <w:right w:val="single" w:sz="4" w:space="0" w:color="auto"/>
            </w:tcBorders>
            <w:shd w:val="clear" w:color="auto" w:fill="auto"/>
            <w:vAlign w:val="center"/>
            <w:hideMark/>
          </w:tcPr>
          <w:p w14:paraId="403F6F5B" w14:textId="77777777" w:rsidR="00B90C27" w:rsidRPr="00B90C27" w:rsidRDefault="00B90C27" w:rsidP="00B90C27">
            <w:pPr>
              <w:jc w:val="center"/>
              <w:rPr>
                <w:sz w:val="18"/>
                <w:szCs w:val="18"/>
              </w:rPr>
            </w:pPr>
            <w:r w:rsidRPr="00B90C27">
              <w:rPr>
                <w:sz w:val="18"/>
                <w:szCs w:val="18"/>
              </w:rPr>
              <w:t>100</w:t>
            </w:r>
          </w:p>
        </w:tc>
      </w:tr>
      <w:tr w:rsidR="00B90C27" w:rsidRPr="00B90C27" w14:paraId="209AE7A2" w14:textId="77777777" w:rsidTr="00B90C27">
        <w:trPr>
          <w:trHeight w:val="46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79A1401A" w14:textId="77777777" w:rsidR="00B90C27" w:rsidRPr="00B90C27" w:rsidRDefault="00B90C27" w:rsidP="00B90C27">
            <w:pPr>
              <w:rPr>
                <w:sz w:val="18"/>
                <w:szCs w:val="18"/>
              </w:rPr>
            </w:pPr>
            <w:r w:rsidRPr="00B90C27">
              <w:rPr>
                <w:sz w:val="18"/>
                <w:szCs w:val="18"/>
              </w:rPr>
              <w:t>Новоживотинновское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3A252DBE" w14:textId="77777777" w:rsidR="00B90C27" w:rsidRPr="00B90C27" w:rsidRDefault="00B90C27" w:rsidP="00B90C27">
            <w:pPr>
              <w:jc w:val="center"/>
              <w:rPr>
                <w:sz w:val="18"/>
                <w:szCs w:val="18"/>
              </w:rPr>
            </w:pPr>
            <w:r w:rsidRPr="00B90C27">
              <w:rPr>
                <w:sz w:val="18"/>
                <w:szCs w:val="18"/>
              </w:rPr>
              <w:t>1202</w:t>
            </w:r>
          </w:p>
        </w:tc>
        <w:tc>
          <w:tcPr>
            <w:tcW w:w="1418" w:type="dxa"/>
            <w:tcBorders>
              <w:top w:val="nil"/>
              <w:left w:val="nil"/>
              <w:bottom w:val="single" w:sz="4" w:space="0" w:color="auto"/>
              <w:right w:val="single" w:sz="4" w:space="0" w:color="auto"/>
            </w:tcBorders>
            <w:shd w:val="clear" w:color="auto" w:fill="auto"/>
            <w:vAlign w:val="center"/>
            <w:hideMark/>
          </w:tcPr>
          <w:p w14:paraId="3F589516" w14:textId="77777777" w:rsidR="00B90C27" w:rsidRPr="00B90C27" w:rsidRDefault="00B90C27" w:rsidP="00B90C27">
            <w:pPr>
              <w:jc w:val="center"/>
              <w:rPr>
                <w:sz w:val="18"/>
                <w:szCs w:val="18"/>
              </w:rPr>
            </w:pPr>
            <w:r w:rsidRPr="00B90C27">
              <w:rPr>
                <w:sz w:val="18"/>
                <w:szCs w:val="18"/>
              </w:rPr>
              <w:t>1053</w:t>
            </w:r>
          </w:p>
        </w:tc>
        <w:tc>
          <w:tcPr>
            <w:tcW w:w="1417" w:type="dxa"/>
            <w:tcBorders>
              <w:top w:val="nil"/>
              <w:left w:val="nil"/>
              <w:bottom w:val="single" w:sz="4" w:space="0" w:color="auto"/>
              <w:right w:val="single" w:sz="4" w:space="0" w:color="auto"/>
            </w:tcBorders>
            <w:shd w:val="clear" w:color="auto" w:fill="auto"/>
            <w:vAlign w:val="center"/>
            <w:hideMark/>
          </w:tcPr>
          <w:p w14:paraId="445C3646" w14:textId="77777777" w:rsidR="00B90C27" w:rsidRPr="00B90C27" w:rsidRDefault="00B90C27" w:rsidP="00B90C27">
            <w:pPr>
              <w:jc w:val="center"/>
              <w:rPr>
                <w:sz w:val="18"/>
                <w:szCs w:val="18"/>
              </w:rPr>
            </w:pPr>
            <w:r w:rsidRPr="00B90C27">
              <w:rPr>
                <w:sz w:val="18"/>
                <w:szCs w:val="18"/>
              </w:rPr>
              <w:t>1087</w:t>
            </w:r>
          </w:p>
        </w:tc>
      </w:tr>
      <w:tr w:rsidR="00B90C27" w:rsidRPr="00B90C27" w14:paraId="08688ACE" w14:textId="77777777" w:rsidTr="00B90C27">
        <w:trPr>
          <w:trHeight w:val="46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71B50146" w14:textId="77777777" w:rsidR="00B90C27" w:rsidRPr="00B90C27" w:rsidRDefault="00B90C27" w:rsidP="00B90C27">
            <w:pPr>
              <w:rPr>
                <w:sz w:val="18"/>
                <w:szCs w:val="18"/>
              </w:rPr>
            </w:pPr>
            <w:r w:rsidRPr="00B90C27">
              <w:rPr>
                <w:sz w:val="18"/>
                <w:szCs w:val="18"/>
              </w:rPr>
              <w:t>Павловское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47FEC8F3" w14:textId="77777777" w:rsidR="00B90C27" w:rsidRPr="00B90C27" w:rsidRDefault="00B90C27" w:rsidP="00B90C27">
            <w:pPr>
              <w:jc w:val="center"/>
              <w:rPr>
                <w:sz w:val="18"/>
                <w:szCs w:val="18"/>
              </w:rPr>
            </w:pPr>
            <w:r w:rsidRPr="00B90C27">
              <w:rPr>
                <w:sz w:val="18"/>
                <w:szCs w:val="18"/>
              </w:rPr>
              <w:t>99</w:t>
            </w:r>
          </w:p>
        </w:tc>
        <w:tc>
          <w:tcPr>
            <w:tcW w:w="1418" w:type="dxa"/>
            <w:tcBorders>
              <w:top w:val="nil"/>
              <w:left w:val="nil"/>
              <w:bottom w:val="single" w:sz="4" w:space="0" w:color="auto"/>
              <w:right w:val="single" w:sz="4" w:space="0" w:color="auto"/>
            </w:tcBorders>
            <w:shd w:val="clear" w:color="auto" w:fill="auto"/>
            <w:vAlign w:val="center"/>
            <w:hideMark/>
          </w:tcPr>
          <w:p w14:paraId="146FE91F" w14:textId="77777777" w:rsidR="00B90C27" w:rsidRPr="00B90C27" w:rsidRDefault="00B90C27" w:rsidP="00B90C27">
            <w:pPr>
              <w:jc w:val="center"/>
              <w:rPr>
                <w:sz w:val="18"/>
                <w:szCs w:val="18"/>
              </w:rPr>
            </w:pPr>
            <w:r w:rsidRPr="00B90C27">
              <w:rPr>
                <w:sz w:val="18"/>
                <w:szCs w:val="18"/>
              </w:rPr>
              <w:t>87</w:t>
            </w:r>
          </w:p>
        </w:tc>
        <w:tc>
          <w:tcPr>
            <w:tcW w:w="1417" w:type="dxa"/>
            <w:tcBorders>
              <w:top w:val="nil"/>
              <w:left w:val="nil"/>
              <w:bottom w:val="single" w:sz="4" w:space="0" w:color="auto"/>
              <w:right w:val="single" w:sz="4" w:space="0" w:color="auto"/>
            </w:tcBorders>
            <w:shd w:val="clear" w:color="auto" w:fill="auto"/>
            <w:vAlign w:val="center"/>
            <w:hideMark/>
          </w:tcPr>
          <w:p w14:paraId="244F11BF" w14:textId="77777777" w:rsidR="00B90C27" w:rsidRPr="00B90C27" w:rsidRDefault="00B90C27" w:rsidP="00B90C27">
            <w:pPr>
              <w:jc w:val="center"/>
              <w:rPr>
                <w:sz w:val="18"/>
                <w:szCs w:val="18"/>
              </w:rPr>
            </w:pPr>
            <w:r w:rsidRPr="00B90C27">
              <w:rPr>
                <w:sz w:val="18"/>
                <w:szCs w:val="18"/>
              </w:rPr>
              <w:t>89</w:t>
            </w:r>
          </w:p>
        </w:tc>
      </w:tr>
      <w:tr w:rsidR="00B90C27" w:rsidRPr="00B90C27" w14:paraId="3388C8F2" w14:textId="77777777" w:rsidTr="00B90C27">
        <w:trPr>
          <w:trHeight w:val="46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2DA1C014" w14:textId="77777777" w:rsidR="00B90C27" w:rsidRPr="00B90C27" w:rsidRDefault="00B90C27" w:rsidP="00B90C27">
            <w:pPr>
              <w:rPr>
                <w:sz w:val="18"/>
                <w:szCs w:val="18"/>
              </w:rPr>
            </w:pPr>
            <w:r w:rsidRPr="00B90C27">
              <w:rPr>
                <w:sz w:val="18"/>
                <w:szCs w:val="18"/>
              </w:rPr>
              <w:t>Русскогвоздевское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31527E6E" w14:textId="77777777" w:rsidR="00B90C27" w:rsidRPr="00B90C27" w:rsidRDefault="00B90C27" w:rsidP="00B90C27">
            <w:pPr>
              <w:jc w:val="center"/>
              <w:rPr>
                <w:sz w:val="18"/>
                <w:szCs w:val="18"/>
              </w:rPr>
            </w:pPr>
            <w:r w:rsidRPr="00B90C27">
              <w:rPr>
                <w:sz w:val="18"/>
                <w:szCs w:val="18"/>
              </w:rPr>
              <w:t>468</w:t>
            </w:r>
          </w:p>
        </w:tc>
        <w:tc>
          <w:tcPr>
            <w:tcW w:w="1418" w:type="dxa"/>
            <w:tcBorders>
              <w:top w:val="nil"/>
              <w:left w:val="nil"/>
              <w:bottom w:val="single" w:sz="4" w:space="0" w:color="auto"/>
              <w:right w:val="single" w:sz="4" w:space="0" w:color="auto"/>
            </w:tcBorders>
            <w:shd w:val="clear" w:color="auto" w:fill="auto"/>
            <w:vAlign w:val="center"/>
            <w:hideMark/>
          </w:tcPr>
          <w:p w14:paraId="44C92085" w14:textId="77777777" w:rsidR="00B90C27" w:rsidRPr="00B90C27" w:rsidRDefault="00B90C27" w:rsidP="00B90C27">
            <w:pPr>
              <w:jc w:val="center"/>
              <w:rPr>
                <w:sz w:val="18"/>
                <w:szCs w:val="18"/>
              </w:rPr>
            </w:pPr>
            <w:r w:rsidRPr="00B90C27">
              <w:rPr>
                <w:sz w:val="18"/>
                <w:szCs w:val="18"/>
              </w:rPr>
              <w:t>410</w:t>
            </w:r>
          </w:p>
        </w:tc>
        <w:tc>
          <w:tcPr>
            <w:tcW w:w="1417" w:type="dxa"/>
            <w:tcBorders>
              <w:top w:val="nil"/>
              <w:left w:val="nil"/>
              <w:bottom w:val="single" w:sz="4" w:space="0" w:color="auto"/>
              <w:right w:val="single" w:sz="4" w:space="0" w:color="auto"/>
            </w:tcBorders>
            <w:shd w:val="clear" w:color="auto" w:fill="auto"/>
            <w:vAlign w:val="center"/>
            <w:hideMark/>
          </w:tcPr>
          <w:p w14:paraId="72F170FF" w14:textId="77777777" w:rsidR="00B90C27" w:rsidRPr="00B90C27" w:rsidRDefault="00B90C27" w:rsidP="00B90C27">
            <w:pPr>
              <w:jc w:val="center"/>
              <w:rPr>
                <w:sz w:val="18"/>
                <w:szCs w:val="18"/>
              </w:rPr>
            </w:pPr>
            <w:r w:rsidRPr="00B90C27">
              <w:rPr>
                <w:sz w:val="18"/>
                <w:szCs w:val="18"/>
              </w:rPr>
              <w:t>423</w:t>
            </w:r>
          </w:p>
        </w:tc>
      </w:tr>
      <w:tr w:rsidR="00B90C27" w:rsidRPr="00B90C27" w14:paraId="42622653" w14:textId="77777777" w:rsidTr="00B90C27">
        <w:trPr>
          <w:trHeight w:val="46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2191AB61" w14:textId="77777777" w:rsidR="00B90C27" w:rsidRPr="00B90C27" w:rsidRDefault="00B90C27" w:rsidP="00B90C27">
            <w:pPr>
              <w:rPr>
                <w:sz w:val="18"/>
                <w:szCs w:val="18"/>
              </w:rPr>
            </w:pPr>
            <w:r w:rsidRPr="00B90C27">
              <w:rPr>
                <w:sz w:val="18"/>
                <w:szCs w:val="18"/>
              </w:rPr>
              <w:t>Скляевское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6C687C4E" w14:textId="77777777" w:rsidR="00B90C27" w:rsidRPr="00B90C27" w:rsidRDefault="00B90C27" w:rsidP="00B90C27">
            <w:pPr>
              <w:jc w:val="center"/>
              <w:rPr>
                <w:sz w:val="18"/>
                <w:szCs w:val="18"/>
              </w:rPr>
            </w:pPr>
            <w:r w:rsidRPr="00B90C27">
              <w:rPr>
                <w:sz w:val="18"/>
                <w:szCs w:val="18"/>
              </w:rPr>
              <w:t>193</w:t>
            </w:r>
          </w:p>
        </w:tc>
        <w:tc>
          <w:tcPr>
            <w:tcW w:w="1418" w:type="dxa"/>
            <w:tcBorders>
              <w:top w:val="nil"/>
              <w:left w:val="nil"/>
              <w:bottom w:val="single" w:sz="4" w:space="0" w:color="auto"/>
              <w:right w:val="single" w:sz="4" w:space="0" w:color="auto"/>
            </w:tcBorders>
            <w:shd w:val="clear" w:color="auto" w:fill="auto"/>
            <w:vAlign w:val="center"/>
            <w:hideMark/>
          </w:tcPr>
          <w:p w14:paraId="7F75B4E4" w14:textId="77777777" w:rsidR="00B90C27" w:rsidRPr="00B90C27" w:rsidRDefault="00B90C27" w:rsidP="00B90C27">
            <w:pPr>
              <w:jc w:val="center"/>
              <w:rPr>
                <w:sz w:val="18"/>
                <w:szCs w:val="18"/>
              </w:rPr>
            </w:pPr>
            <w:r w:rsidRPr="00B90C27">
              <w:rPr>
                <w:sz w:val="18"/>
                <w:szCs w:val="18"/>
              </w:rPr>
              <w:t>169</w:t>
            </w:r>
          </w:p>
        </w:tc>
        <w:tc>
          <w:tcPr>
            <w:tcW w:w="1417" w:type="dxa"/>
            <w:tcBorders>
              <w:top w:val="nil"/>
              <w:left w:val="nil"/>
              <w:bottom w:val="single" w:sz="4" w:space="0" w:color="auto"/>
              <w:right w:val="single" w:sz="4" w:space="0" w:color="auto"/>
            </w:tcBorders>
            <w:shd w:val="clear" w:color="auto" w:fill="auto"/>
            <w:vAlign w:val="center"/>
            <w:hideMark/>
          </w:tcPr>
          <w:p w14:paraId="61A99912" w14:textId="77777777" w:rsidR="00B90C27" w:rsidRPr="00B90C27" w:rsidRDefault="00B90C27" w:rsidP="00B90C27">
            <w:pPr>
              <w:jc w:val="center"/>
              <w:rPr>
                <w:sz w:val="18"/>
                <w:szCs w:val="18"/>
              </w:rPr>
            </w:pPr>
            <w:r w:rsidRPr="00B90C27">
              <w:rPr>
                <w:sz w:val="18"/>
                <w:szCs w:val="18"/>
              </w:rPr>
              <w:t>175</w:t>
            </w:r>
          </w:p>
        </w:tc>
      </w:tr>
      <w:tr w:rsidR="00B90C27" w:rsidRPr="00B90C27" w14:paraId="5E0357A1" w14:textId="77777777" w:rsidTr="00B90C27">
        <w:trPr>
          <w:trHeight w:val="46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4A650F60" w14:textId="77777777" w:rsidR="00B90C27" w:rsidRPr="00B90C27" w:rsidRDefault="00B90C27" w:rsidP="00B90C27">
            <w:pPr>
              <w:rPr>
                <w:sz w:val="18"/>
                <w:szCs w:val="18"/>
              </w:rPr>
            </w:pPr>
            <w:r w:rsidRPr="00B90C27">
              <w:rPr>
                <w:sz w:val="18"/>
                <w:szCs w:val="18"/>
              </w:rPr>
              <w:t>Сомовское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220BABD2" w14:textId="77777777" w:rsidR="00B90C27" w:rsidRPr="00B90C27" w:rsidRDefault="00B90C27" w:rsidP="00B90C27">
            <w:pPr>
              <w:jc w:val="center"/>
              <w:rPr>
                <w:sz w:val="18"/>
                <w:szCs w:val="18"/>
              </w:rPr>
            </w:pPr>
            <w:r w:rsidRPr="00B90C27">
              <w:rPr>
                <w:sz w:val="18"/>
                <w:szCs w:val="18"/>
              </w:rPr>
              <w:t>110</w:t>
            </w:r>
          </w:p>
        </w:tc>
        <w:tc>
          <w:tcPr>
            <w:tcW w:w="1418" w:type="dxa"/>
            <w:tcBorders>
              <w:top w:val="nil"/>
              <w:left w:val="nil"/>
              <w:bottom w:val="single" w:sz="4" w:space="0" w:color="auto"/>
              <w:right w:val="single" w:sz="4" w:space="0" w:color="auto"/>
            </w:tcBorders>
            <w:shd w:val="clear" w:color="auto" w:fill="auto"/>
            <w:vAlign w:val="center"/>
            <w:hideMark/>
          </w:tcPr>
          <w:p w14:paraId="34CB57E1" w14:textId="77777777" w:rsidR="00B90C27" w:rsidRPr="00B90C27" w:rsidRDefault="00B90C27" w:rsidP="00B90C27">
            <w:pPr>
              <w:jc w:val="center"/>
              <w:rPr>
                <w:sz w:val="18"/>
                <w:szCs w:val="18"/>
              </w:rPr>
            </w:pPr>
            <w:r w:rsidRPr="00B90C27">
              <w:rPr>
                <w:sz w:val="18"/>
                <w:szCs w:val="18"/>
              </w:rPr>
              <w:t>96</w:t>
            </w:r>
          </w:p>
        </w:tc>
        <w:tc>
          <w:tcPr>
            <w:tcW w:w="1417" w:type="dxa"/>
            <w:tcBorders>
              <w:top w:val="nil"/>
              <w:left w:val="nil"/>
              <w:bottom w:val="single" w:sz="4" w:space="0" w:color="auto"/>
              <w:right w:val="single" w:sz="4" w:space="0" w:color="auto"/>
            </w:tcBorders>
            <w:shd w:val="clear" w:color="auto" w:fill="auto"/>
            <w:vAlign w:val="center"/>
            <w:hideMark/>
          </w:tcPr>
          <w:p w14:paraId="77F71C3D" w14:textId="77777777" w:rsidR="00B90C27" w:rsidRPr="00B90C27" w:rsidRDefault="00B90C27" w:rsidP="00B90C27">
            <w:pPr>
              <w:jc w:val="center"/>
              <w:rPr>
                <w:sz w:val="18"/>
                <w:szCs w:val="18"/>
              </w:rPr>
            </w:pPr>
            <w:r w:rsidRPr="00B90C27">
              <w:rPr>
                <w:sz w:val="18"/>
                <w:szCs w:val="18"/>
              </w:rPr>
              <w:t>99</w:t>
            </w:r>
          </w:p>
        </w:tc>
      </w:tr>
      <w:tr w:rsidR="00B90C27" w:rsidRPr="00B90C27" w14:paraId="00670108" w14:textId="77777777" w:rsidTr="00B90C27">
        <w:trPr>
          <w:trHeight w:val="46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4145A4EA" w14:textId="77777777" w:rsidR="00B90C27" w:rsidRPr="00B90C27" w:rsidRDefault="00B90C27" w:rsidP="00B90C27">
            <w:pPr>
              <w:rPr>
                <w:sz w:val="18"/>
                <w:szCs w:val="18"/>
              </w:rPr>
            </w:pPr>
            <w:r w:rsidRPr="00B90C27">
              <w:rPr>
                <w:sz w:val="18"/>
                <w:szCs w:val="18"/>
              </w:rPr>
              <w:t>Ступинское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27D46E4A" w14:textId="77777777" w:rsidR="00B90C27" w:rsidRPr="00B90C27" w:rsidRDefault="00B90C27" w:rsidP="00B90C27">
            <w:pPr>
              <w:jc w:val="center"/>
              <w:rPr>
                <w:sz w:val="18"/>
                <w:szCs w:val="18"/>
              </w:rPr>
            </w:pPr>
            <w:r w:rsidRPr="00B90C27">
              <w:rPr>
                <w:sz w:val="18"/>
                <w:szCs w:val="18"/>
              </w:rPr>
              <w:t>262</w:t>
            </w:r>
          </w:p>
        </w:tc>
        <w:tc>
          <w:tcPr>
            <w:tcW w:w="1418" w:type="dxa"/>
            <w:tcBorders>
              <w:top w:val="nil"/>
              <w:left w:val="nil"/>
              <w:bottom w:val="single" w:sz="4" w:space="0" w:color="auto"/>
              <w:right w:val="single" w:sz="4" w:space="0" w:color="auto"/>
            </w:tcBorders>
            <w:shd w:val="clear" w:color="auto" w:fill="auto"/>
            <w:vAlign w:val="center"/>
            <w:hideMark/>
          </w:tcPr>
          <w:p w14:paraId="1B97D916" w14:textId="77777777" w:rsidR="00B90C27" w:rsidRPr="00B90C27" w:rsidRDefault="00B90C27" w:rsidP="00B90C27">
            <w:pPr>
              <w:jc w:val="center"/>
              <w:rPr>
                <w:sz w:val="18"/>
                <w:szCs w:val="18"/>
              </w:rPr>
            </w:pPr>
            <w:r w:rsidRPr="00B90C27">
              <w:rPr>
                <w:sz w:val="18"/>
                <w:szCs w:val="18"/>
              </w:rPr>
              <w:t>230</w:t>
            </w:r>
          </w:p>
        </w:tc>
        <w:tc>
          <w:tcPr>
            <w:tcW w:w="1417" w:type="dxa"/>
            <w:tcBorders>
              <w:top w:val="nil"/>
              <w:left w:val="nil"/>
              <w:bottom w:val="single" w:sz="4" w:space="0" w:color="auto"/>
              <w:right w:val="single" w:sz="4" w:space="0" w:color="auto"/>
            </w:tcBorders>
            <w:shd w:val="clear" w:color="auto" w:fill="auto"/>
            <w:vAlign w:val="center"/>
            <w:hideMark/>
          </w:tcPr>
          <w:p w14:paraId="2B6FF06B" w14:textId="77777777" w:rsidR="00B90C27" w:rsidRPr="00B90C27" w:rsidRDefault="00B90C27" w:rsidP="00B90C27">
            <w:pPr>
              <w:jc w:val="center"/>
              <w:rPr>
                <w:sz w:val="18"/>
                <w:szCs w:val="18"/>
              </w:rPr>
            </w:pPr>
            <w:r w:rsidRPr="00B90C27">
              <w:rPr>
                <w:sz w:val="18"/>
                <w:szCs w:val="18"/>
              </w:rPr>
              <w:t>237</w:t>
            </w:r>
          </w:p>
        </w:tc>
      </w:tr>
      <w:tr w:rsidR="00B90C27" w:rsidRPr="00B90C27" w14:paraId="44FB3B4B" w14:textId="77777777" w:rsidTr="00B90C27">
        <w:trPr>
          <w:trHeight w:val="46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0A9F4050" w14:textId="77777777" w:rsidR="00B90C27" w:rsidRPr="00B90C27" w:rsidRDefault="00B90C27" w:rsidP="00B90C27">
            <w:pPr>
              <w:rPr>
                <w:sz w:val="18"/>
                <w:szCs w:val="18"/>
              </w:rPr>
            </w:pPr>
            <w:r w:rsidRPr="00B90C27">
              <w:rPr>
                <w:sz w:val="18"/>
                <w:szCs w:val="18"/>
              </w:rPr>
              <w:t>Чистополянское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1A72FD94" w14:textId="77777777" w:rsidR="00B90C27" w:rsidRPr="00B90C27" w:rsidRDefault="00B90C27" w:rsidP="00B90C27">
            <w:pPr>
              <w:jc w:val="center"/>
              <w:rPr>
                <w:sz w:val="18"/>
                <w:szCs w:val="18"/>
              </w:rPr>
            </w:pPr>
            <w:r w:rsidRPr="00B90C27">
              <w:rPr>
                <w:sz w:val="18"/>
                <w:szCs w:val="18"/>
              </w:rPr>
              <w:t>122</w:t>
            </w:r>
          </w:p>
        </w:tc>
        <w:tc>
          <w:tcPr>
            <w:tcW w:w="1418" w:type="dxa"/>
            <w:tcBorders>
              <w:top w:val="nil"/>
              <w:left w:val="nil"/>
              <w:bottom w:val="single" w:sz="4" w:space="0" w:color="auto"/>
              <w:right w:val="single" w:sz="4" w:space="0" w:color="auto"/>
            </w:tcBorders>
            <w:shd w:val="clear" w:color="auto" w:fill="auto"/>
            <w:vAlign w:val="center"/>
            <w:hideMark/>
          </w:tcPr>
          <w:p w14:paraId="4876E7AE" w14:textId="77777777" w:rsidR="00B90C27" w:rsidRPr="00B90C27" w:rsidRDefault="00B90C27" w:rsidP="00B90C27">
            <w:pPr>
              <w:jc w:val="center"/>
              <w:rPr>
                <w:sz w:val="18"/>
                <w:szCs w:val="18"/>
              </w:rPr>
            </w:pPr>
            <w:r w:rsidRPr="00B90C27">
              <w:rPr>
                <w:sz w:val="18"/>
                <w:szCs w:val="18"/>
              </w:rPr>
              <w:t>107</w:t>
            </w:r>
          </w:p>
        </w:tc>
        <w:tc>
          <w:tcPr>
            <w:tcW w:w="1417" w:type="dxa"/>
            <w:tcBorders>
              <w:top w:val="nil"/>
              <w:left w:val="nil"/>
              <w:bottom w:val="single" w:sz="4" w:space="0" w:color="auto"/>
              <w:right w:val="single" w:sz="4" w:space="0" w:color="auto"/>
            </w:tcBorders>
            <w:shd w:val="clear" w:color="auto" w:fill="auto"/>
            <w:vAlign w:val="center"/>
            <w:hideMark/>
          </w:tcPr>
          <w:p w14:paraId="14A2CF66" w14:textId="77777777" w:rsidR="00B90C27" w:rsidRPr="00B90C27" w:rsidRDefault="00B90C27" w:rsidP="00B90C27">
            <w:pPr>
              <w:jc w:val="center"/>
              <w:rPr>
                <w:sz w:val="18"/>
                <w:szCs w:val="18"/>
              </w:rPr>
            </w:pPr>
            <w:r w:rsidRPr="00B90C27">
              <w:rPr>
                <w:sz w:val="18"/>
                <w:szCs w:val="18"/>
              </w:rPr>
              <w:t>110</w:t>
            </w:r>
          </w:p>
        </w:tc>
      </w:tr>
      <w:tr w:rsidR="00B90C27" w:rsidRPr="00B90C27" w14:paraId="4A82B227" w14:textId="77777777" w:rsidTr="00B90C27">
        <w:trPr>
          <w:trHeight w:val="465"/>
        </w:trPr>
        <w:tc>
          <w:tcPr>
            <w:tcW w:w="4977" w:type="dxa"/>
            <w:tcBorders>
              <w:top w:val="nil"/>
              <w:left w:val="single" w:sz="4" w:space="0" w:color="auto"/>
              <w:bottom w:val="nil"/>
              <w:right w:val="single" w:sz="4" w:space="0" w:color="auto"/>
            </w:tcBorders>
            <w:shd w:val="clear" w:color="auto" w:fill="auto"/>
            <w:vAlign w:val="center"/>
            <w:hideMark/>
          </w:tcPr>
          <w:p w14:paraId="751E91C5" w14:textId="77777777" w:rsidR="00B90C27" w:rsidRPr="00B90C27" w:rsidRDefault="00B90C27" w:rsidP="00B90C27">
            <w:pPr>
              <w:rPr>
                <w:sz w:val="18"/>
                <w:szCs w:val="18"/>
              </w:rPr>
            </w:pPr>
            <w:proofErr w:type="spellStart"/>
            <w:r w:rsidRPr="00B90C27">
              <w:rPr>
                <w:sz w:val="18"/>
                <w:szCs w:val="18"/>
              </w:rPr>
              <w:t>Яменское</w:t>
            </w:r>
            <w:proofErr w:type="spellEnd"/>
            <w:r w:rsidRPr="00B90C27">
              <w:rPr>
                <w:sz w:val="18"/>
                <w:szCs w:val="18"/>
              </w:rPr>
              <w:t xml:space="preserve">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30CB377E" w14:textId="77777777" w:rsidR="00B90C27" w:rsidRPr="00B90C27" w:rsidRDefault="00B90C27" w:rsidP="00B90C27">
            <w:pPr>
              <w:jc w:val="center"/>
              <w:rPr>
                <w:sz w:val="18"/>
                <w:szCs w:val="18"/>
              </w:rPr>
            </w:pPr>
            <w:r w:rsidRPr="00B90C27">
              <w:rPr>
                <w:sz w:val="18"/>
                <w:szCs w:val="18"/>
              </w:rPr>
              <w:t>2754</w:t>
            </w:r>
          </w:p>
        </w:tc>
        <w:tc>
          <w:tcPr>
            <w:tcW w:w="1418" w:type="dxa"/>
            <w:tcBorders>
              <w:top w:val="nil"/>
              <w:left w:val="nil"/>
              <w:bottom w:val="single" w:sz="4" w:space="0" w:color="auto"/>
              <w:right w:val="single" w:sz="4" w:space="0" w:color="auto"/>
            </w:tcBorders>
            <w:shd w:val="clear" w:color="auto" w:fill="auto"/>
            <w:vAlign w:val="center"/>
            <w:hideMark/>
          </w:tcPr>
          <w:p w14:paraId="7F1C993D" w14:textId="77777777" w:rsidR="00B90C27" w:rsidRPr="00B90C27" w:rsidRDefault="00B90C27" w:rsidP="00B90C27">
            <w:pPr>
              <w:jc w:val="center"/>
              <w:rPr>
                <w:sz w:val="18"/>
                <w:szCs w:val="18"/>
              </w:rPr>
            </w:pPr>
            <w:r w:rsidRPr="00B90C27">
              <w:rPr>
                <w:sz w:val="18"/>
                <w:szCs w:val="18"/>
              </w:rPr>
              <w:t>2412</w:t>
            </w:r>
          </w:p>
        </w:tc>
        <w:tc>
          <w:tcPr>
            <w:tcW w:w="1417" w:type="dxa"/>
            <w:tcBorders>
              <w:top w:val="nil"/>
              <w:left w:val="nil"/>
              <w:bottom w:val="single" w:sz="4" w:space="0" w:color="auto"/>
              <w:right w:val="single" w:sz="4" w:space="0" w:color="auto"/>
            </w:tcBorders>
            <w:shd w:val="clear" w:color="auto" w:fill="auto"/>
            <w:vAlign w:val="center"/>
            <w:hideMark/>
          </w:tcPr>
          <w:p w14:paraId="072FA968" w14:textId="77777777" w:rsidR="00B90C27" w:rsidRPr="00B90C27" w:rsidRDefault="00B90C27" w:rsidP="00B90C27">
            <w:pPr>
              <w:jc w:val="center"/>
              <w:rPr>
                <w:sz w:val="18"/>
                <w:szCs w:val="18"/>
              </w:rPr>
            </w:pPr>
            <w:r w:rsidRPr="00B90C27">
              <w:rPr>
                <w:sz w:val="18"/>
                <w:szCs w:val="18"/>
              </w:rPr>
              <w:t>2490</w:t>
            </w:r>
          </w:p>
        </w:tc>
      </w:tr>
      <w:tr w:rsidR="00B90C27" w:rsidRPr="00B90C27" w14:paraId="37F1573E" w14:textId="77777777" w:rsidTr="00B90C27">
        <w:trPr>
          <w:trHeight w:val="465"/>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964ED" w14:textId="77777777" w:rsidR="00B90C27" w:rsidRPr="00B90C27" w:rsidRDefault="00B90C27" w:rsidP="00B90C27">
            <w:pPr>
              <w:rPr>
                <w:sz w:val="18"/>
                <w:szCs w:val="18"/>
              </w:rPr>
            </w:pPr>
            <w:r w:rsidRPr="00B90C27">
              <w:rPr>
                <w:sz w:val="18"/>
                <w:szCs w:val="18"/>
              </w:rPr>
              <w:t xml:space="preserve">Рамонское городское поселение </w:t>
            </w:r>
          </w:p>
        </w:tc>
        <w:tc>
          <w:tcPr>
            <w:tcW w:w="1559" w:type="dxa"/>
            <w:tcBorders>
              <w:top w:val="nil"/>
              <w:left w:val="nil"/>
              <w:bottom w:val="single" w:sz="4" w:space="0" w:color="auto"/>
              <w:right w:val="single" w:sz="4" w:space="0" w:color="auto"/>
            </w:tcBorders>
            <w:shd w:val="clear" w:color="auto" w:fill="auto"/>
            <w:vAlign w:val="center"/>
            <w:hideMark/>
          </w:tcPr>
          <w:p w14:paraId="04A19B03" w14:textId="77777777" w:rsidR="00B90C27" w:rsidRPr="00B90C27" w:rsidRDefault="00B90C27" w:rsidP="00B90C27">
            <w:pPr>
              <w:jc w:val="center"/>
              <w:rPr>
                <w:sz w:val="18"/>
                <w:szCs w:val="18"/>
              </w:rPr>
            </w:pPr>
            <w:r w:rsidRPr="00B90C27">
              <w:rPr>
                <w:sz w:val="18"/>
                <w:szCs w:val="18"/>
              </w:rPr>
              <w:t>1483</w:t>
            </w:r>
          </w:p>
        </w:tc>
        <w:tc>
          <w:tcPr>
            <w:tcW w:w="1418" w:type="dxa"/>
            <w:tcBorders>
              <w:top w:val="nil"/>
              <w:left w:val="nil"/>
              <w:bottom w:val="single" w:sz="4" w:space="0" w:color="auto"/>
              <w:right w:val="single" w:sz="4" w:space="0" w:color="auto"/>
            </w:tcBorders>
            <w:shd w:val="clear" w:color="auto" w:fill="auto"/>
            <w:vAlign w:val="center"/>
            <w:hideMark/>
          </w:tcPr>
          <w:p w14:paraId="46C47D6F" w14:textId="77777777" w:rsidR="00B90C27" w:rsidRPr="00B90C27" w:rsidRDefault="00B90C27" w:rsidP="00B90C27">
            <w:pPr>
              <w:jc w:val="center"/>
              <w:rPr>
                <w:sz w:val="18"/>
                <w:szCs w:val="18"/>
              </w:rPr>
            </w:pPr>
            <w:r w:rsidRPr="00B90C27">
              <w:rPr>
                <w:sz w:val="18"/>
                <w:szCs w:val="18"/>
              </w:rPr>
              <w:t>1299</w:t>
            </w:r>
          </w:p>
        </w:tc>
        <w:tc>
          <w:tcPr>
            <w:tcW w:w="1417" w:type="dxa"/>
            <w:tcBorders>
              <w:top w:val="nil"/>
              <w:left w:val="nil"/>
              <w:bottom w:val="single" w:sz="4" w:space="0" w:color="auto"/>
              <w:right w:val="single" w:sz="4" w:space="0" w:color="auto"/>
            </w:tcBorders>
            <w:shd w:val="clear" w:color="auto" w:fill="auto"/>
            <w:vAlign w:val="center"/>
            <w:hideMark/>
          </w:tcPr>
          <w:p w14:paraId="7B0CDFC4" w14:textId="77777777" w:rsidR="00B90C27" w:rsidRPr="00B90C27" w:rsidRDefault="00B90C27" w:rsidP="00B90C27">
            <w:pPr>
              <w:jc w:val="center"/>
              <w:rPr>
                <w:sz w:val="18"/>
                <w:szCs w:val="18"/>
              </w:rPr>
            </w:pPr>
            <w:r w:rsidRPr="00B90C27">
              <w:rPr>
                <w:sz w:val="18"/>
                <w:szCs w:val="18"/>
              </w:rPr>
              <w:t>1342</w:t>
            </w:r>
          </w:p>
        </w:tc>
      </w:tr>
      <w:tr w:rsidR="00B90C27" w:rsidRPr="00B90C27" w14:paraId="20852CF7" w14:textId="77777777" w:rsidTr="00B90C27">
        <w:trPr>
          <w:trHeight w:val="375"/>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14:paraId="40ACB4DF" w14:textId="77777777" w:rsidR="00B90C27" w:rsidRPr="00B90C27" w:rsidRDefault="00B90C27" w:rsidP="00B90C27">
            <w:pPr>
              <w:jc w:val="center"/>
              <w:rPr>
                <w:b/>
                <w:bCs/>
                <w:sz w:val="18"/>
                <w:szCs w:val="18"/>
              </w:rPr>
            </w:pPr>
            <w:r w:rsidRPr="00B90C27">
              <w:rPr>
                <w:b/>
                <w:bCs/>
                <w:sz w:val="18"/>
                <w:szCs w:val="18"/>
              </w:rPr>
              <w:t>ИТОГО</w:t>
            </w:r>
          </w:p>
        </w:tc>
        <w:tc>
          <w:tcPr>
            <w:tcW w:w="1559" w:type="dxa"/>
            <w:tcBorders>
              <w:top w:val="nil"/>
              <w:left w:val="nil"/>
              <w:bottom w:val="single" w:sz="4" w:space="0" w:color="auto"/>
              <w:right w:val="single" w:sz="4" w:space="0" w:color="auto"/>
            </w:tcBorders>
            <w:shd w:val="clear" w:color="auto" w:fill="auto"/>
            <w:noWrap/>
            <w:vAlign w:val="center"/>
            <w:hideMark/>
          </w:tcPr>
          <w:p w14:paraId="3CA3B690" w14:textId="77777777" w:rsidR="00B90C27" w:rsidRPr="00B90C27" w:rsidRDefault="00B90C27" w:rsidP="00B90C27">
            <w:pPr>
              <w:jc w:val="center"/>
              <w:rPr>
                <w:b/>
                <w:bCs/>
                <w:sz w:val="18"/>
                <w:szCs w:val="18"/>
              </w:rPr>
            </w:pPr>
            <w:r w:rsidRPr="00B90C27">
              <w:rPr>
                <w:b/>
                <w:bCs/>
                <w:sz w:val="18"/>
                <w:szCs w:val="18"/>
              </w:rPr>
              <w:t>10487</w:t>
            </w:r>
          </w:p>
        </w:tc>
        <w:tc>
          <w:tcPr>
            <w:tcW w:w="1418" w:type="dxa"/>
            <w:tcBorders>
              <w:top w:val="nil"/>
              <w:left w:val="nil"/>
              <w:bottom w:val="single" w:sz="4" w:space="0" w:color="auto"/>
              <w:right w:val="single" w:sz="4" w:space="0" w:color="auto"/>
            </w:tcBorders>
            <w:shd w:val="clear" w:color="auto" w:fill="auto"/>
            <w:noWrap/>
            <w:vAlign w:val="center"/>
            <w:hideMark/>
          </w:tcPr>
          <w:p w14:paraId="6F9F8D33" w14:textId="77777777" w:rsidR="00B90C27" w:rsidRPr="00B90C27" w:rsidRDefault="00B90C27" w:rsidP="00B90C27">
            <w:pPr>
              <w:jc w:val="center"/>
              <w:rPr>
                <w:b/>
                <w:bCs/>
                <w:sz w:val="18"/>
                <w:szCs w:val="18"/>
              </w:rPr>
            </w:pPr>
            <w:r w:rsidRPr="00B90C27">
              <w:rPr>
                <w:b/>
                <w:bCs/>
                <w:sz w:val="18"/>
                <w:szCs w:val="18"/>
              </w:rPr>
              <w:t>9187</w:t>
            </w:r>
          </w:p>
        </w:tc>
        <w:tc>
          <w:tcPr>
            <w:tcW w:w="1417" w:type="dxa"/>
            <w:tcBorders>
              <w:top w:val="nil"/>
              <w:left w:val="nil"/>
              <w:bottom w:val="single" w:sz="4" w:space="0" w:color="auto"/>
              <w:right w:val="single" w:sz="4" w:space="0" w:color="auto"/>
            </w:tcBorders>
            <w:shd w:val="clear" w:color="auto" w:fill="auto"/>
            <w:noWrap/>
            <w:vAlign w:val="center"/>
            <w:hideMark/>
          </w:tcPr>
          <w:p w14:paraId="56F8C407" w14:textId="77777777" w:rsidR="00B90C27" w:rsidRPr="00B90C27" w:rsidRDefault="00B90C27" w:rsidP="00B90C27">
            <w:pPr>
              <w:jc w:val="center"/>
              <w:rPr>
                <w:b/>
                <w:bCs/>
                <w:sz w:val="18"/>
                <w:szCs w:val="18"/>
              </w:rPr>
            </w:pPr>
            <w:r w:rsidRPr="00B90C27">
              <w:rPr>
                <w:b/>
                <w:bCs/>
                <w:sz w:val="18"/>
                <w:szCs w:val="18"/>
              </w:rPr>
              <w:t>9483</w:t>
            </w:r>
          </w:p>
        </w:tc>
      </w:tr>
    </w:tbl>
    <w:p w14:paraId="25C48DAE" w14:textId="51EC8546" w:rsidR="005D3865" w:rsidRDefault="005D3865" w:rsidP="00BC0E39">
      <w:pPr>
        <w:jc w:val="both"/>
        <w:rPr>
          <w:sz w:val="18"/>
          <w:szCs w:val="18"/>
        </w:rPr>
      </w:pPr>
    </w:p>
    <w:p w14:paraId="79C1B1C8" w14:textId="4868D2EE" w:rsidR="001D58A8" w:rsidRDefault="001D58A8" w:rsidP="00BC0E39">
      <w:pPr>
        <w:jc w:val="both"/>
        <w:rPr>
          <w:sz w:val="18"/>
          <w:szCs w:val="18"/>
        </w:rPr>
      </w:pPr>
    </w:p>
    <w:p w14:paraId="7870DDCF" w14:textId="1A06C0D8" w:rsidR="001D58A8" w:rsidRDefault="001D58A8" w:rsidP="00BC0E39">
      <w:pPr>
        <w:jc w:val="both"/>
        <w:rPr>
          <w:sz w:val="18"/>
          <w:szCs w:val="18"/>
        </w:rPr>
      </w:pPr>
    </w:p>
    <w:p w14:paraId="1020CCC7" w14:textId="77777777" w:rsidR="001D58A8" w:rsidRDefault="001D58A8" w:rsidP="00BC0E39">
      <w:pPr>
        <w:jc w:val="both"/>
        <w:rPr>
          <w:sz w:val="18"/>
          <w:szCs w:val="18"/>
        </w:rPr>
      </w:pPr>
    </w:p>
    <w:p w14:paraId="5226FF0B" w14:textId="77777777" w:rsidR="005D3865" w:rsidRDefault="005D3865" w:rsidP="00BC0E39">
      <w:pPr>
        <w:jc w:val="both"/>
        <w:rPr>
          <w:sz w:val="18"/>
          <w:szCs w:val="18"/>
        </w:rPr>
      </w:pPr>
    </w:p>
    <w:p w14:paraId="11936250" w14:textId="3A9AB9D9" w:rsidR="00C755FA" w:rsidRDefault="00C755FA" w:rsidP="00BC0E39">
      <w:pPr>
        <w:jc w:val="both"/>
        <w:rPr>
          <w:sz w:val="18"/>
          <w:szCs w:val="18"/>
        </w:rPr>
      </w:pPr>
    </w:p>
    <w:p w14:paraId="5CD89D8F" w14:textId="69FC5FBB" w:rsidR="00B90C27" w:rsidRDefault="00B90C27" w:rsidP="00BC0E39">
      <w:pPr>
        <w:jc w:val="both"/>
        <w:rPr>
          <w:sz w:val="18"/>
          <w:szCs w:val="18"/>
        </w:rPr>
      </w:pPr>
    </w:p>
    <w:p w14:paraId="11F183E5" w14:textId="0CDD3853" w:rsidR="00B90C27" w:rsidRDefault="00B90C27" w:rsidP="00BC0E39">
      <w:pPr>
        <w:jc w:val="both"/>
        <w:rPr>
          <w:sz w:val="18"/>
          <w:szCs w:val="18"/>
        </w:rPr>
      </w:pPr>
    </w:p>
    <w:p w14:paraId="1DC67D0E" w14:textId="2C776C87" w:rsidR="00B90C27" w:rsidRDefault="00B90C27" w:rsidP="00BC0E39">
      <w:pPr>
        <w:jc w:val="both"/>
        <w:rPr>
          <w:sz w:val="18"/>
          <w:szCs w:val="18"/>
        </w:rPr>
      </w:pPr>
    </w:p>
    <w:p w14:paraId="7C8B3C59" w14:textId="018CB5D5" w:rsidR="00B90C27" w:rsidRDefault="00B90C27" w:rsidP="00BC0E39">
      <w:pPr>
        <w:jc w:val="both"/>
        <w:rPr>
          <w:sz w:val="18"/>
          <w:szCs w:val="18"/>
        </w:rPr>
      </w:pPr>
    </w:p>
    <w:p w14:paraId="0E285AC3" w14:textId="1C48A3BF" w:rsidR="00B90C27" w:rsidRDefault="00B90C27" w:rsidP="00BC0E39">
      <w:pPr>
        <w:jc w:val="both"/>
        <w:rPr>
          <w:sz w:val="18"/>
          <w:szCs w:val="18"/>
        </w:rPr>
      </w:pPr>
    </w:p>
    <w:p w14:paraId="29BE9EFE" w14:textId="1E86979A" w:rsidR="00B90C27" w:rsidRDefault="00B90C27" w:rsidP="00BC0E39">
      <w:pPr>
        <w:jc w:val="both"/>
        <w:rPr>
          <w:sz w:val="18"/>
          <w:szCs w:val="18"/>
        </w:rPr>
      </w:pPr>
    </w:p>
    <w:p w14:paraId="334DD9F2" w14:textId="77777777" w:rsidR="00B90C27" w:rsidRPr="00B90C27" w:rsidRDefault="00B90C27" w:rsidP="00B90C27">
      <w:pPr>
        <w:ind w:firstLine="709"/>
        <w:jc w:val="right"/>
        <w:rPr>
          <w:i/>
          <w:sz w:val="18"/>
          <w:szCs w:val="18"/>
        </w:rPr>
      </w:pPr>
      <w:r w:rsidRPr="00B90C27">
        <w:rPr>
          <w:i/>
          <w:sz w:val="18"/>
          <w:szCs w:val="18"/>
        </w:rPr>
        <w:lastRenderedPageBreak/>
        <w:t>Приложение 10</w:t>
      </w:r>
    </w:p>
    <w:p w14:paraId="4CAED60E" w14:textId="77777777" w:rsidR="00B90C27" w:rsidRPr="00B90C27" w:rsidRDefault="00B90C27" w:rsidP="00B90C27">
      <w:pPr>
        <w:ind w:firstLine="709"/>
        <w:jc w:val="right"/>
        <w:rPr>
          <w:i/>
          <w:sz w:val="18"/>
          <w:szCs w:val="18"/>
        </w:rPr>
      </w:pPr>
      <w:r w:rsidRPr="00B90C27">
        <w:rPr>
          <w:i/>
          <w:sz w:val="18"/>
          <w:szCs w:val="18"/>
        </w:rPr>
        <w:t>к бюджету Рамонского</w:t>
      </w:r>
    </w:p>
    <w:p w14:paraId="6A56B951" w14:textId="77777777" w:rsidR="00B90C27" w:rsidRPr="00B90C27" w:rsidRDefault="00B90C27" w:rsidP="00B90C27">
      <w:pPr>
        <w:ind w:firstLine="709"/>
        <w:jc w:val="right"/>
        <w:rPr>
          <w:i/>
          <w:sz w:val="18"/>
          <w:szCs w:val="18"/>
        </w:rPr>
      </w:pPr>
      <w:r w:rsidRPr="00B90C27">
        <w:rPr>
          <w:i/>
          <w:sz w:val="18"/>
          <w:szCs w:val="18"/>
        </w:rPr>
        <w:t>муниципального района</w:t>
      </w:r>
    </w:p>
    <w:p w14:paraId="1C10374A" w14:textId="77777777" w:rsidR="00B90C27" w:rsidRPr="00B90C27" w:rsidRDefault="00B90C27" w:rsidP="00B90C27">
      <w:pPr>
        <w:ind w:firstLine="709"/>
        <w:jc w:val="right"/>
        <w:rPr>
          <w:i/>
          <w:sz w:val="18"/>
          <w:szCs w:val="18"/>
        </w:rPr>
      </w:pPr>
      <w:r w:rsidRPr="00B90C27">
        <w:rPr>
          <w:i/>
          <w:sz w:val="18"/>
          <w:szCs w:val="18"/>
        </w:rPr>
        <w:t>Воронежской области на</w:t>
      </w:r>
    </w:p>
    <w:p w14:paraId="3525C3B6" w14:textId="77777777" w:rsidR="00B90C27" w:rsidRPr="00B90C27" w:rsidRDefault="00B90C27" w:rsidP="00B90C27">
      <w:pPr>
        <w:ind w:firstLine="709"/>
        <w:jc w:val="right"/>
        <w:rPr>
          <w:i/>
          <w:sz w:val="18"/>
          <w:szCs w:val="18"/>
        </w:rPr>
      </w:pPr>
      <w:r w:rsidRPr="00B90C27">
        <w:rPr>
          <w:i/>
          <w:sz w:val="18"/>
          <w:szCs w:val="18"/>
        </w:rPr>
        <w:t>2025 год и на плановый период</w:t>
      </w:r>
    </w:p>
    <w:p w14:paraId="04D1EEF1" w14:textId="77777777" w:rsidR="00B90C27" w:rsidRPr="00B90C27" w:rsidRDefault="00B90C27" w:rsidP="00B90C27">
      <w:pPr>
        <w:jc w:val="right"/>
        <w:rPr>
          <w:i/>
          <w:sz w:val="18"/>
          <w:szCs w:val="18"/>
        </w:rPr>
      </w:pPr>
      <w:r w:rsidRPr="00B90C27">
        <w:rPr>
          <w:i/>
          <w:sz w:val="18"/>
          <w:szCs w:val="18"/>
        </w:rPr>
        <w:t>2026 и 2027 годов</w:t>
      </w:r>
    </w:p>
    <w:p w14:paraId="04C85484" w14:textId="77777777" w:rsidR="00B90C27" w:rsidRPr="00B90C27" w:rsidRDefault="00B90C27" w:rsidP="00B90C27">
      <w:pPr>
        <w:jc w:val="center"/>
        <w:rPr>
          <w:b/>
          <w:i/>
          <w:sz w:val="18"/>
          <w:szCs w:val="18"/>
        </w:rPr>
      </w:pPr>
    </w:p>
    <w:p w14:paraId="145F11F0" w14:textId="77777777" w:rsidR="00B90C27" w:rsidRPr="00B90C27" w:rsidRDefault="00B90C27" w:rsidP="00B90C27">
      <w:pPr>
        <w:jc w:val="right"/>
        <w:rPr>
          <w:i/>
          <w:sz w:val="18"/>
          <w:szCs w:val="18"/>
        </w:rPr>
      </w:pPr>
      <w:r w:rsidRPr="00B90C27">
        <w:rPr>
          <w:i/>
          <w:sz w:val="18"/>
          <w:szCs w:val="18"/>
        </w:rPr>
        <w:t>таблица 2</w:t>
      </w:r>
    </w:p>
    <w:p w14:paraId="1E3FF0B1" w14:textId="77777777" w:rsidR="00B90C27" w:rsidRPr="00B90C27" w:rsidRDefault="00B90C27" w:rsidP="00B90C27">
      <w:pPr>
        <w:jc w:val="right"/>
        <w:rPr>
          <w:i/>
          <w:sz w:val="18"/>
          <w:szCs w:val="18"/>
        </w:rPr>
      </w:pPr>
    </w:p>
    <w:p w14:paraId="16017B3D" w14:textId="77777777" w:rsidR="00B90C27" w:rsidRPr="00B90C27" w:rsidRDefault="00B90C27" w:rsidP="00B90C27">
      <w:pPr>
        <w:jc w:val="center"/>
        <w:rPr>
          <w:b/>
          <w:i/>
          <w:sz w:val="18"/>
          <w:szCs w:val="18"/>
        </w:rPr>
      </w:pPr>
      <w:r w:rsidRPr="00B90C27">
        <w:rPr>
          <w:b/>
          <w:i/>
          <w:sz w:val="18"/>
          <w:szCs w:val="18"/>
        </w:rPr>
        <w:t>Распределение дотаций на выравнивание уровня бюджетной обеспеченности поселений из бюджета Рамонского муниципального района Воронежской области на 2025 год и на плановый период 2026</w:t>
      </w:r>
    </w:p>
    <w:p w14:paraId="51E18AD5" w14:textId="77777777" w:rsidR="00B90C27" w:rsidRPr="00B90C27" w:rsidRDefault="00B90C27" w:rsidP="00B90C27">
      <w:pPr>
        <w:jc w:val="center"/>
        <w:rPr>
          <w:b/>
          <w:i/>
          <w:sz w:val="18"/>
          <w:szCs w:val="18"/>
        </w:rPr>
      </w:pPr>
      <w:r w:rsidRPr="00B90C27">
        <w:rPr>
          <w:b/>
          <w:i/>
          <w:sz w:val="18"/>
          <w:szCs w:val="18"/>
        </w:rPr>
        <w:t xml:space="preserve"> и 2027 годов</w:t>
      </w:r>
    </w:p>
    <w:tbl>
      <w:tblPr>
        <w:tblW w:w="9399" w:type="dxa"/>
        <w:tblInd w:w="103" w:type="dxa"/>
        <w:tblLook w:val="04A0" w:firstRow="1" w:lastRow="0" w:firstColumn="1" w:lastColumn="0" w:noHBand="0" w:noVBand="1"/>
      </w:tblPr>
      <w:tblGrid>
        <w:gridCol w:w="4967"/>
        <w:gridCol w:w="1540"/>
        <w:gridCol w:w="1436"/>
        <w:gridCol w:w="1456"/>
      </w:tblGrid>
      <w:tr w:rsidR="00B90C27" w:rsidRPr="00B90C27" w14:paraId="711F8277" w14:textId="77777777" w:rsidTr="00B90C27">
        <w:trPr>
          <w:trHeight w:val="402"/>
        </w:trPr>
        <w:tc>
          <w:tcPr>
            <w:tcW w:w="4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53B1ED" w14:textId="77777777" w:rsidR="00B90C27" w:rsidRPr="00B90C27" w:rsidRDefault="00B90C27" w:rsidP="00B90C27">
            <w:pPr>
              <w:jc w:val="center"/>
              <w:rPr>
                <w:b/>
                <w:bCs/>
                <w:sz w:val="18"/>
                <w:szCs w:val="18"/>
              </w:rPr>
            </w:pPr>
            <w:r w:rsidRPr="00B90C27">
              <w:rPr>
                <w:b/>
                <w:bCs/>
                <w:sz w:val="18"/>
                <w:szCs w:val="18"/>
              </w:rPr>
              <w:t>Поселения</w:t>
            </w:r>
          </w:p>
        </w:tc>
        <w:tc>
          <w:tcPr>
            <w:tcW w:w="4432" w:type="dxa"/>
            <w:gridSpan w:val="3"/>
            <w:tcBorders>
              <w:top w:val="single" w:sz="4" w:space="0" w:color="auto"/>
              <w:left w:val="nil"/>
              <w:bottom w:val="single" w:sz="4" w:space="0" w:color="auto"/>
              <w:right w:val="single" w:sz="4" w:space="0" w:color="000000"/>
            </w:tcBorders>
            <w:shd w:val="clear" w:color="auto" w:fill="auto"/>
            <w:vAlign w:val="center"/>
            <w:hideMark/>
          </w:tcPr>
          <w:p w14:paraId="7FDD8AB7" w14:textId="77777777" w:rsidR="00B90C27" w:rsidRPr="00B90C27" w:rsidRDefault="00B90C27" w:rsidP="00B90C27">
            <w:pPr>
              <w:jc w:val="center"/>
              <w:rPr>
                <w:b/>
                <w:bCs/>
                <w:sz w:val="18"/>
                <w:szCs w:val="18"/>
              </w:rPr>
            </w:pPr>
            <w:r w:rsidRPr="00B90C27">
              <w:rPr>
                <w:b/>
                <w:bCs/>
                <w:sz w:val="18"/>
                <w:szCs w:val="18"/>
              </w:rPr>
              <w:t>Сумма, тыс. рублей</w:t>
            </w:r>
          </w:p>
        </w:tc>
      </w:tr>
      <w:tr w:rsidR="00B90C27" w:rsidRPr="00B90C27" w14:paraId="187D4779" w14:textId="77777777" w:rsidTr="00B90C27">
        <w:trPr>
          <w:trHeight w:val="435"/>
        </w:trPr>
        <w:tc>
          <w:tcPr>
            <w:tcW w:w="4967" w:type="dxa"/>
            <w:vMerge/>
            <w:tcBorders>
              <w:top w:val="single" w:sz="4" w:space="0" w:color="auto"/>
              <w:left w:val="single" w:sz="4" w:space="0" w:color="auto"/>
              <w:bottom w:val="single" w:sz="4" w:space="0" w:color="auto"/>
              <w:right w:val="single" w:sz="4" w:space="0" w:color="auto"/>
            </w:tcBorders>
            <w:vAlign w:val="center"/>
            <w:hideMark/>
          </w:tcPr>
          <w:p w14:paraId="60DD1653" w14:textId="77777777" w:rsidR="00B90C27" w:rsidRPr="00B90C27" w:rsidRDefault="00B90C27" w:rsidP="00B90C27">
            <w:pPr>
              <w:rPr>
                <w:b/>
                <w:bCs/>
                <w:sz w:val="18"/>
                <w:szCs w:val="18"/>
              </w:rPr>
            </w:pPr>
          </w:p>
        </w:tc>
        <w:tc>
          <w:tcPr>
            <w:tcW w:w="1540" w:type="dxa"/>
            <w:tcBorders>
              <w:top w:val="nil"/>
              <w:left w:val="nil"/>
              <w:bottom w:val="single" w:sz="4" w:space="0" w:color="auto"/>
              <w:right w:val="single" w:sz="4" w:space="0" w:color="auto"/>
            </w:tcBorders>
            <w:shd w:val="clear" w:color="auto" w:fill="auto"/>
            <w:vAlign w:val="center"/>
            <w:hideMark/>
          </w:tcPr>
          <w:p w14:paraId="1CAE5B2D" w14:textId="77777777" w:rsidR="00B90C27" w:rsidRPr="00B90C27" w:rsidRDefault="00B90C27" w:rsidP="00B90C27">
            <w:pPr>
              <w:jc w:val="center"/>
              <w:rPr>
                <w:b/>
                <w:bCs/>
                <w:sz w:val="18"/>
                <w:szCs w:val="18"/>
              </w:rPr>
            </w:pPr>
            <w:r w:rsidRPr="00B90C27">
              <w:rPr>
                <w:b/>
                <w:bCs/>
                <w:sz w:val="18"/>
                <w:szCs w:val="18"/>
              </w:rPr>
              <w:t>2025</w:t>
            </w:r>
          </w:p>
        </w:tc>
        <w:tc>
          <w:tcPr>
            <w:tcW w:w="1436" w:type="dxa"/>
            <w:tcBorders>
              <w:top w:val="nil"/>
              <w:left w:val="nil"/>
              <w:bottom w:val="single" w:sz="4" w:space="0" w:color="auto"/>
              <w:right w:val="single" w:sz="4" w:space="0" w:color="auto"/>
            </w:tcBorders>
            <w:shd w:val="clear" w:color="auto" w:fill="auto"/>
            <w:vAlign w:val="center"/>
            <w:hideMark/>
          </w:tcPr>
          <w:p w14:paraId="67EC8BD6" w14:textId="77777777" w:rsidR="00B90C27" w:rsidRPr="00B90C27" w:rsidRDefault="00B90C27" w:rsidP="00B90C27">
            <w:pPr>
              <w:jc w:val="center"/>
              <w:rPr>
                <w:b/>
                <w:bCs/>
                <w:sz w:val="18"/>
                <w:szCs w:val="18"/>
              </w:rPr>
            </w:pPr>
            <w:r w:rsidRPr="00B90C27">
              <w:rPr>
                <w:b/>
                <w:bCs/>
                <w:sz w:val="18"/>
                <w:szCs w:val="18"/>
              </w:rPr>
              <w:t>2026</w:t>
            </w:r>
          </w:p>
        </w:tc>
        <w:tc>
          <w:tcPr>
            <w:tcW w:w="1456" w:type="dxa"/>
            <w:tcBorders>
              <w:top w:val="nil"/>
              <w:left w:val="nil"/>
              <w:bottom w:val="single" w:sz="4" w:space="0" w:color="auto"/>
              <w:right w:val="single" w:sz="4" w:space="0" w:color="auto"/>
            </w:tcBorders>
            <w:shd w:val="clear" w:color="auto" w:fill="auto"/>
            <w:vAlign w:val="center"/>
            <w:hideMark/>
          </w:tcPr>
          <w:p w14:paraId="78BD7D4F" w14:textId="77777777" w:rsidR="00B90C27" w:rsidRPr="00B90C27" w:rsidRDefault="00B90C27" w:rsidP="00B90C27">
            <w:pPr>
              <w:jc w:val="center"/>
              <w:rPr>
                <w:b/>
                <w:bCs/>
                <w:sz w:val="18"/>
                <w:szCs w:val="18"/>
              </w:rPr>
            </w:pPr>
            <w:r w:rsidRPr="00B90C27">
              <w:rPr>
                <w:b/>
                <w:bCs/>
                <w:sz w:val="18"/>
                <w:szCs w:val="18"/>
              </w:rPr>
              <w:t>2027</w:t>
            </w:r>
          </w:p>
        </w:tc>
      </w:tr>
      <w:tr w:rsidR="00B90C27" w:rsidRPr="00B90C27" w14:paraId="2A98276A" w14:textId="77777777" w:rsidTr="00B90C27">
        <w:trPr>
          <w:trHeight w:val="52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192BA588" w14:textId="77777777" w:rsidR="00B90C27" w:rsidRPr="00B90C27" w:rsidRDefault="00B90C27" w:rsidP="00B90C27">
            <w:pPr>
              <w:rPr>
                <w:sz w:val="18"/>
                <w:szCs w:val="18"/>
              </w:rPr>
            </w:pPr>
            <w:r w:rsidRPr="00B90C27">
              <w:rPr>
                <w:sz w:val="18"/>
                <w:szCs w:val="18"/>
              </w:rPr>
              <w:t>Березовское сельское поселение</w:t>
            </w:r>
          </w:p>
        </w:tc>
        <w:tc>
          <w:tcPr>
            <w:tcW w:w="1540" w:type="dxa"/>
            <w:tcBorders>
              <w:top w:val="nil"/>
              <w:left w:val="nil"/>
              <w:bottom w:val="single" w:sz="4" w:space="0" w:color="auto"/>
              <w:right w:val="single" w:sz="4" w:space="0" w:color="auto"/>
            </w:tcBorders>
            <w:shd w:val="clear" w:color="auto" w:fill="auto"/>
            <w:vAlign w:val="center"/>
            <w:hideMark/>
          </w:tcPr>
          <w:p w14:paraId="3A7A0B34" w14:textId="77777777" w:rsidR="00B90C27" w:rsidRPr="00B90C27" w:rsidRDefault="00B90C27" w:rsidP="00B90C27">
            <w:pPr>
              <w:jc w:val="center"/>
              <w:rPr>
                <w:sz w:val="18"/>
                <w:szCs w:val="18"/>
              </w:rPr>
            </w:pPr>
            <w:r w:rsidRPr="00B90C27">
              <w:rPr>
                <w:sz w:val="18"/>
                <w:szCs w:val="18"/>
              </w:rPr>
              <w:t>2455</w:t>
            </w:r>
          </w:p>
        </w:tc>
        <w:tc>
          <w:tcPr>
            <w:tcW w:w="1436" w:type="dxa"/>
            <w:tcBorders>
              <w:top w:val="nil"/>
              <w:left w:val="nil"/>
              <w:bottom w:val="single" w:sz="4" w:space="0" w:color="auto"/>
              <w:right w:val="single" w:sz="4" w:space="0" w:color="auto"/>
            </w:tcBorders>
            <w:shd w:val="clear" w:color="auto" w:fill="auto"/>
            <w:vAlign w:val="center"/>
            <w:hideMark/>
          </w:tcPr>
          <w:p w14:paraId="770C9797" w14:textId="77777777" w:rsidR="00B90C27" w:rsidRPr="00B90C27" w:rsidRDefault="00B90C27" w:rsidP="00B90C27">
            <w:pPr>
              <w:jc w:val="center"/>
              <w:rPr>
                <w:sz w:val="18"/>
                <w:szCs w:val="18"/>
              </w:rPr>
            </w:pPr>
            <w:r w:rsidRPr="00B90C27">
              <w:rPr>
                <w:sz w:val="18"/>
                <w:szCs w:val="18"/>
              </w:rPr>
              <w:t>2641</w:t>
            </w:r>
          </w:p>
        </w:tc>
        <w:tc>
          <w:tcPr>
            <w:tcW w:w="1456" w:type="dxa"/>
            <w:tcBorders>
              <w:top w:val="nil"/>
              <w:left w:val="nil"/>
              <w:bottom w:val="single" w:sz="4" w:space="0" w:color="auto"/>
              <w:right w:val="single" w:sz="4" w:space="0" w:color="auto"/>
            </w:tcBorders>
            <w:shd w:val="clear" w:color="auto" w:fill="auto"/>
            <w:vAlign w:val="center"/>
            <w:hideMark/>
          </w:tcPr>
          <w:p w14:paraId="3920638F" w14:textId="77777777" w:rsidR="00B90C27" w:rsidRPr="00B90C27" w:rsidRDefault="00B90C27" w:rsidP="00B90C27">
            <w:pPr>
              <w:jc w:val="center"/>
              <w:rPr>
                <w:sz w:val="18"/>
                <w:szCs w:val="18"/>
              </w:rPr>
            </w:pPr>
            <w:r w:rsidRPr="00B90C27">
              <w:rPr>
                <w:sz w:val="18"/>
                <w:szCs w:val="18"/>
              </w:rPr>
              <w:t>3009</w:t>
            </w:r>
          </w:p>
        </w:tc>
      </w:tr>
      <w:tr w:rsidR="00B90C27" w:rsidRPr="00B90C27" w14:paraId="5514E334" w14:textId="77777777" w:rsidTr="00B90C27">
        <w:trPr>
          <w:trHeight w:val="49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2A2CC568" w14:textId="77777777" w:rsidR="00B90C27" w:rsidRPr="00B90C27" w:rsidRDefault="00B90C27" w:rsidP="00B90C27">
            <w:pPr>
              <w:rPr>
                <w:sz w:val="18"/>
                <w:szCs w:val="18"/>
              </w:rPr>
            </w:pPr>
            <w:r w:rsidRPr="00B90C27">
              <w:rPr>
                <w:sz w:val="18"/>
                <w:szCs w:val="18"/>
              </w:rPr>
              <w:t>Большеверейское сельское поселение</w:t>
            </w:r>
          </w:p>
        </w:tc>
        <w:tc>
          <w:tcPr>
            <w:tcW w:w="1540" w:type="dxa"/>
            <w:tcBorders>
              <w:top w:val="nil"/>
              <w:left w:val="nil"/>
              <w:bottom w:val="single" w:sz="4" w:space="0" w:color="auto"/>
              <w:right w:val="single" w:sz="4" w:space="0" w:color="auto"/>
            </w:tcBorders>
            <w:shd w:val="clear" w:color="auto" w:fill="auto"/>
            <w:vAlign w:val="center"/>
            <w:hideMark/>
          </w:tcPr>
          <w:p w14:paraId="129DED97" w14:textId="77777777" w:rsidR="00B90C27" w:rsidRPr="00B90C27" w:rsidRDefault="00B90C27" w:rsidP="00B90C27">
            <w:pPr>
              <w:jc w:val="center"/>
              <w:rPr>
                <w:sz w:val="18"/>
                <w:szCs w:val="18"/>
              </w:rPr>
            </w:pPr>
            <w:r w:rsidRPr="00B90C27">
              <w:rPr>
                <w:sz w:val="18"/>
                <w:szCs w:val="18"/>
              </w:rPr>
              <w:t>539</w:t>
            </w:r>
          </w:p>
        </w:tc>
        <w:tc>
          <w:tcPr>
            <w:tcW w:w="1436" w:type="dxa"/>
            <w:tcBorders>
              <w:top w:val="nil"/>
              <w:left w:val="nil"/>
              <w:bottom w:val="single" w:sz="4" w:space="0" w:color="auto"/>
              <w:right w:val="single" w:sz="4" w:space="0" w:color="auto"/>
            </w:tcBorders>
            <w:shd w:val="clear" w:color="auto" w:fill="auto"/>
            <w:vAlign w:val="center"/>
            <w:hideMark/>
          </w:tcPr>
          <w:p w14:paraId="4FB08648" w14:textId="77777777" w:rsidR="00B90C27" w:rsidRPr="00B90C27" w:rsidRDefault="00B90C27" w:rsidP="00B90C27">
            <w:pPr>
              <w:jc w:val="center"/>
              <w:rPr>
                <w:sz w:val="18"/>
                <w:szCs w:val="18"/>
              </w:rPr>
            </w:pPr>
            <w:r w:rsidRPr="00B90C27">
              <w:rPr>
                <w:sz w:val="18"/>
                <w:szCs w:val="18"/>
              </w:rPr>
              <w:t>631</w:t>
            </w:r>
          </w:p>
        </w:tc>
        <w:tc>
          <w:tcPr>
            <w:tcW w:w="1456" w:type="dxa"/>
            <w:tcBorders>
              <w:top w:val="nil"/>
              <w:left w:val="nil"/>
              <w:bottom w:val="single" w:sz="4" w:space="0" w:color="auto"/>
              <w:right w:val="single" w:sz="4" w:space="0" w:color="auto"/>
            </w:tcBorders>
            <w:shd w:val="clear" w:color="auto" w:fill="auto"/>
            <w:vAlign w:val="center"/>
            <w:hideMark/>
          </w:tcPr>
          <w:p w14:paraId="421C5C7C" w14:textId="77777777" w:rsidR="00B90C27" w:rsidRPr="00B90C27" w:rsidRDefault="00B90C27" w:rsidP="00B90C27">
            <w:pPr>
              <w:jc w:val="center"/>
              <w:rPr>
                <w:sz w:val="18"/>
                <w:szCs w:val="18"/>
              </w:rPr>
            </w:pPr>
            <w:r w:rsidRPr="00B90C27">
              <w:rPr>
                <w:sz w:val="18"/>
                <w:szCs w:val="18"/>
              </w:rPr>
              <w:t>779</w:t>
            </w:r>
          </w:p>
        </w:tc>
      </w:tr>
      <w:tr w:rsidR="00B90C27" w:rsidRPr="00B90C27" w14:paraId="400A4FC6" w14:textId="77777777" w:rsidTr="00B90C27">
        <w:trPr>
          <w:trHeight w:val="43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1D5D19C9" w14:textId="77777777" w:rsidR="00B90C27" w:rsidRPr="00B90C27" w:rsidRDefault="00B90C27" w:rsidP="00B90C27">
            <w:pPr>
              <w:rPr>
                <w:sz w:val="18"/>
                <w:szCs w:val="18"/>
              </w:rPr>
            </w:pPr>
            <w:r w:rsidRPr="00B90C27">
              <w:rPr>
                <w:sz w:val="18"/>
                <w:szCs w:val="18"/>
              </w:rPr>
              <w:t>Карачунское сельское поселение</w:t>
            </w:r>
          </w:p>
        </w:tc>
        <w:tc>
          <w:tcPr>
            <w:tcW w:w="1540" w:type="dxa"/>
            <w:tcBorders>
              <w:top w:val="nil"/>
              <w:left w:val="nil"/>
              <w:bottom w:val="single" w:sz="4" w:space="0" w:color="auto"/>
              <w:right w:val="single" w:sz="4" w:space="0" w:color="auto"/>
            </w:tcBorders>
            <w:shd w:val="clear" w:color="auto" w:fill="auto"/>
            <w:vAlign w:val="center"/>
            <w:hideMark/>
          </w:tcPr>
          <w:p w14:paraId="17B2E9F8" w14:textId="77777777" w:rsidR="00B90C27" w:rsidRPr="00B90C27" w:rsidRDefault="00B90C27" w:rsidP="00B90C27">
            <w:pPr>
              <w:jc w:val="center"/>
              <w:rPr>
                <w:sz w:val="18"/>
                <w:szCs w:val="18"/>
              </w:rPr>
            </w:pPr>
            <w:r w:rsidRPr="00B90C27">
              <w:rPr>
                <w:sz w:val="18"/>
                <w:szCs w:val="18"/>
              </w:rPr>
              <w:t>1991</w:t>
            </w:r>
          </w:p>
        </w:tc>
        <w:tc>
          <w:tcPr>
            <w:tcW w:w="1436" w:type="dxa"/>
            <w:tcBorders>
              <w:top w:val="nil"/>
              <w:left w:val="nil"/>
              <w:bottom w:val="single" w:sz="4" w:space="0" w:color="auto"/>
              <w:right w:val="single" w:sz="4" w:space="0" w:color="auto"/>
            </w:tcBorders>
            <w:shd w:val="clear" w:color="auto" w:fill="auto"/>
            <w:vAlign w:val="center"/>
            <w:hideMark/>
          </w:tcPr>
          <w:p w14:paraId="45C6A08A" w14:textId="77777777" w:rsidR="00B90C27" w:rsidRPr="00B90C27" w:rsidRDefault="00B90C27" w:rsidP="00B90C27">
            <w:pPr>
              <w:jc w:val="center"/>
              <w:rPr>
                <w:sz w:val="18"/>
                <w:szCs w:val="18"/>
              </w:rPr>
            </w:pPr>
            <w:r w:rsidRPr="00B90C27">
              <w:rPr>
                <w:sz w:val="18"/>
                <w:szCs w:val="18"/>
              </w:rPr>
              <w:t>2126</w:t>
            </w:r>
          </w:p>
        </w:tc>
        <w:tc>
          <w:tcPr>
            <w:tcW w:w="1456" w:type="dxa"/>
            <w:tcBorders>
              <w:top w:val="nil"/>
              <w:left w:val="nil"/>
              <w:bottom w:val="single" w:sz="4" w:space="0" w:color="auto"/>
              <w:right w:val="single" w:sz="4" w:space="0" w:color="auto"/>
            </w:tcBorders>
            <w:shd w:val="clear" w:color="auto" w:fill="auto"/>
            <w:vAlign w:val="center"/>
            <w:hideMark/>
          </w:tcPr>
          <w:p w14:paraId="7009B8FA" w14:textId="77777777" w:rsidR="00B90C27" w:rsidRPr="00B90C27" w:rsidRDefault="00B90C27" w:rsidP="00B90C27">
            <w:pPr>
              <w:jc w:val="center"/>
              <w:rPr>
                <w:sz w:val="18"/>
                <w:szCs w:val="18"/>
              </w:rPr>
            </w:pPr>
            <w:r w:rsidRPr="00B90C27">
              <w:rPr>
                <w:sz w:val="18"/>
                <w:szCs w:val="18"/>
              </w:rPr>
              <w:t>2344</w:t>
            </w:r>
          </w:p>
        </w:tc>
      </w:tr>
      <w:tr w:rsidR="00B90C27" w:rsidRPr="00B90C27" w14:paraId="4FA2F9FE" w14:textId="77777777" w:rsidTr="00B90C27">
        <w:trPr>
          <w:trHeight w:val="48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66A329A2" w14:textId="77777777" w:rsidR="00B90C27" w:rsidRPr="00B90C27" w:rsidRDefault="00B90C27" w:rsidP="00B90C27">
            <w:pPr>
              <w:rPr>
                <w:sz w:val="18"/>
                <w:szCs w:val="18"/>
              </w:rPr>
            </w:pPr>
            <w:r w:rsidRPr="00B90C27">
              <w:rPr>
                <w:sz w:val="18"/>
                <w:szCs w:val="18"/>
              </w:rPr>
              <w:t>Комсомольское сельское поселение</w:t>
            </w:r>
          </w:p>
        </w:tc>
        <w:tc>
          <w:tcPr>
            <w:tcW w:w="1540" w:type="dxa"/>
            <w:tcBorders>
              <w:top w:val="nil"/>
              <w:left w:val="nil"/>
              <w:bottom w:val="single" w:sz="4" w:space="0" w:color="auto"/>
              <w:right w:val="single" w:sz="4" w:space="0" w:color="auto"/>
            </w:tcBorders>
            <w:shd w:val="clear" w:color="auto" w:fill="auto"/>
            <w:vAlign w:val="center"/>
            <w:hideMark/>
          </w:tcPr>
          <w:p w14:paraId="1C81095D" w14:textId="77777777" w:rsidR="00B90C27" w:rsidRPr="00B90C27" w:rsidRDefault="00B90C27" w:rsidP="00B90C27">
            <w:pPr>
              <w:jc w:val="center"/>
              <w:rPr>
                <w:sz w:val="18"/>
                <w:szCs w:val="18"/>
              </w:rPr>
            </w:pPr>
            <w:r w:rsidRPr="00B90C27">
              <w:rPr>
                <w:sz w:val="18"/>
                <w:szCs w:val="18"/>
              </w:rPr>
              <w:t>2410</w:t>
            </w:r>
          </w:p>
        </w:tc>
        <w:tc>
          <w:tcPr>
            <w:tcW w:w="1436" w:type="dxa"/>
            <w:tcBorders>
              <w:top w:val="nil"/>
              <w:left w:val="nil"/>
              <w:bottom w:val="single" w:sz="4" w:space="0" w:color="auto"/>
              <w:right w:val="single" w:sz="4" w:space="0" w:color="auto"/>
            </w:tcBorders>
            <w:shd w:val="clear" w:color="auto" w:fill="auto"/>
            <w:vAlign w:val="center"/>
            <w:hideMark/>
          </w:tcPr>
          <w:p w14:paraId="1D5102A3" w14:textId="77777777" w:rsidR="00B90C27" w:rsidRPr="00B90C27" w:rsidRDefault="00B90C27" w:rsidP="00B90C27">
            <w:pPr>
              <w:jc w:val="center"/>
              <w:rPr>
                <w:sz w:val="18"/>
                <w:szCs w:val="18"/>
              </w:rPr>
            </w:pPr>
            <w:r w:rsidRPr="00B90C27">
              <w:rPr>
                <w:sz w:val="18"/>
                <w:szCs w:val="18"/>
              </w:rPr>
              <w:t>2545</w:t>
            </w:r>
          </w:p>
        </w:tc>
        <w:tc>
          <w:tcPr>
            <w:tcW w:w="1456" w:type="dxa"/>
            <w:tcBorders>
              <w:top w:val="nil"/>
              <w:left w:val="nil"/>
              <w:bottom w:val="single" w:sz="4" w:space="0" w:color="auto"/>
              <w:right w:val="single" w:sz="4" w:space="0" w:color="auto"/>
            </w:tcBorders>
            <w:shd w:val="clear" w:color="auto" w:fill="auto"/>
            <w:vAlign w:val="center"/>
            <w:hideMark/>
          </w:tcPr>
          <w:p w14:paraId="47DEF67D" w14:textId="77777777" w:rsidR="00B90C27" w:rsidRPr="00B90C27" w:rsidRDefault="00B90C27" w:rsidP="00B90C27">
            <w:pPr>
              <w:jc w:val="center"/>
              <w:rPr>
                <w:sz w:val="18"/>
                <w:szCs w:val="18"/>
              </w:rPr>
            </w:pPr>
            <w:r w:rsidRPr="00B90C27">
              <w:rPr>
                <w:sz w:val="18"/>
                <w:szCs w:val="18"/>
              </w:rPr>
              <w:t>2850</w:t>
            </w:r>
          </w:p>
        </w:tc>
      </w:tr>
      <w:tr w:rsidR="00B90C27" w:rsidRPr="00B90C27" w14:paraId="4B4DACD5" w14:textId="77777777" w:rsidTr="00B90C27">
        <w:trPr>
          <w:trHeight w:val="40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3A5D6448" w14:textId="77777777" w:rsidR="00B90C27" w:rsidRPr="00B90C27" w:rsidRDefault="00B90C27" w:rsidP="00B90C27">
            <w:pPr>
              <w:rPr>
                <w:sz w:val="18"/>
                <w:szCs w:val="18"/>
              </w:rPr>
            </w:pPr>
            <w:r w:rsidRPr="00B90C27">
              <w:rPr>
                <w:sz w:val="18"/>
                <w:szCs w:val="18"/>
              </w:rPr>
              <w:t>Ломовское сельское поселение</w:t>
            </w:r>
          </w:p>
        </w:tc>
        <w:tc>
          <w:tcPr>
            <w:tcW w:w="1540" w:type="dxa"/>
            <w:tcBorders>
              <w:top w:val="nil"/>
              <w:left w:val="nil"/>
              <w:bottom w:val="single" w:sz="4" w:space="0" w:color="auto"/>
              <w:right w:val="single" w:sz="4" w:space="0" w:color="auto"/>
            </w:tcBorders>
            <w:shd w:val="clear" w:color="auto" w:fill="auto"/>
            <w:vAlign w:val="center"/>
            <w:hideMark/>
          </w:tcPr>
          <w:p w14:paraId="2BDD0449" w14:textId="77777777" w:rsidR="00B90C27" w:rsidRPr="00B90C27" w:rsidRDefault="00B90C27" w:rsidP="00B90C27">
            <w:pPr>
              <w:jc w:val="center"/>
              <w:rPr>
                <w:sz w:val="18"/>
                <w:szCs w:val="18"/>
              </w:rPr>
            </w:pPr>
            <w:r w:rsidRPr="00B90C27">
              <w:rPr>
                <w:sz w:val="18"/>
                <w:szCs w:val="18"/>
              </w:rPr>
              <w:t>2201</w:t>
            </w:r>
          </w:p>
        </w:tc>
        <w:tc>
          <w:tcPr>
            <w:tcW w:w="1436" w:type="dxa"/>
            <w:tcBorders>
              <w:top w:val="nil"/>
              <w:left w:val="nil"/>
              <w:bottom w:val="single" w:sz="4" w:space="0" w:color="auto"/>
              <w:right w:val="single" w:sz="4" w:space="0" w:color="auto"/>
            </w:tcBorders>
            <w:shd w:val="clear" w:color="auto" w:fill="auto"/>
            <w:vAlign w:val="center"/>
            <w:hideMark/>
          </w:tcPr>
          <w:p w14:paraId="58FA2E19" w14:textId="77777777" w:rsidR="00B90C27" w:rsidRPr="00B90C27" w:rsidRDefault="00B90C27" w:rsidP="00B90C27">
            <w:pPr>
              <w:jc w:val="center"/>
              <w:rPr>
                <w:sz w:val="18"/>
                <w:szCs w:val="18"/>
              </w:rPr>
            </w:pPr>
            <w:r w:rsidRPr="00B90C27">
              <w:rPr>
                <w:sz w:val="18"/>
                <w:szCs w:val="18"/>
              </w:rPr>
              <w:t>2326</w:t>
            </w:r>
          </w:p>
        </w:tc>
        <w:tc>
          <w:tcPr>
            <w:tcW w:w="1456" w:type="dxa"/>
            <w:tcBorders>
              <w:top w:val="nil"/>
              <w:left w:val="nil"/>
              <w:bottom w:val="single" w:sz="4" w:space="0" w:color="auto"/>
              <w:right w:val="single" w:sz="4" w:space="0" w:color="auto"/>
            </w:tcBorders>
            <w:shd w:val="clear" w:color="auto" w:fill="auto"/>
            <w:vAlign w:val="center"/>
            <w:hideMark/>
          </w:tcPr>
          <w:p w14:paraId="10C75D29" w14:textId="77777777" w:rsidR="00B90C27" w:rsidRPr="00B90C27" w:rsidRDefault="00B90C27" w:rsidP="00B90C27">
            <w:pPr>
              <w:jc w:val="center"/>
              <w:rPr>
                <w:sz w:val="18"/>
                <w:szCs w:val="18"/>
              </w:rPr>
            </w:pPr>
            <w:r w:rsidRPr="00B90C27">
              <w:rPr>
                <w:sz w:val="18"/>
                <w:szCs w:val="18"/>
              </w:rPr>
              <w:t>2523</w:t>
            </w:r>
          </w:p>
        </w:tc>
      </w:tr>
      <w:tr w:rsidR="00B90C27" w:rsidRPr="00B90C27" w14:paraId="05FBCE4C" w14:textId="77777777" w:rsidTr="00B90C27">
        <w:trPr>
          <w:trHeight w:val="49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7DEC5765" w14:textId="77777777" w:rsidR="00B90C27" w:rsidRPr="00B90C27" w:rsidRDefault="00B90C27" w:rsidP="00B90C27">
            <w:pPr>
              <w:rPr>
                <w:sz w:val="18"/>
                <w:szCs w:val="18"/>
              </w:rPr>
            </w:pPr>
            <w:r w:rsidRPr="00B90C27">
              <w:rPr>
                <w:sz w:val="18"/>
                <w:szCs w:val="18"/>
              </w:rPr>
              <w:t>Павловское сельское поселение</w:t>
            </w:r>
          </w:p>
        </w:tc>
        <w:tc>
          <w:tcPr>
            <w:tcW w:w="1540" w:type="dxa"/>
            <w:tcBorders>
              <w:top w:val="nil"/>
              <w:left w:val="nil"/>
              <w:bottom w:val="single" w:sz="4" w:space="0" w:color="auto"/>
              <w:right w:val="single" w:sz="4" w:space="0" w:color="auto"/>
            </w:tcBorders>
            <w:shd w:val="clear" w:color="auto" w:fill="auto"/>
            <w:vAlign w:val="center"/>
            <w:hideMark/>
          </w:tcPr>
          <w:p w14:paraId="6EE1ACBC" w14:textId="77777777" w:rsidR="00B90C27" w:rsidRPr="00B90C27" w:rsidRDefault="00B90C27" w:rsidP="00B90C27">
            <w:pPr>
              <w:jc w:val="center"/>
              <w:rPr>
                <w:sz w:val="18"/>
                <w:szCs w:val="18"/>
              </w:rPr>
            </w:pPr>
            <w:r w:rsidRPr="00B90C27">
              <w:rPr>
                <w:sz w:val="18"/>
                <w:szCs w:val="18"/>
              </w:rPr>
              <w:t>1737</w:t>
            </w:r>
          </w:p>
        </w:tc>
        <w:tc>
          <w:tcPr>
            <w:tcW w:w="1436" w:type="dxa"/>
            <w:tcBorders>
              <w:top w:val="nil"/>
              <w:left w:val="nil"/>
              <w:bottom w:val="single" w:sz="4" w:space="0" w:color="auto"/>
              <w:right w:val="single" w:sz="4" w:space="0" w:color="auto"/>
            </w:tcBorders>
            <w:shd w:val="clear" w:color="auto" w:fill="auto"/>
            <w:vAlign w:val="center"/>
            <w:hideMark/>
          </w:tcPr>
          <w:p w14:paraId="62AC89A0" w14:textId="77777777" w:rsidR="00B90C27" w:rsidRPr="00B90C27" w:rsidRDefault="00B90C27" w:rsidP="00B90C27">
            <w:pPr>
              <w:jc w:val="center"/>
              <w:rPr>
                <w:sz w:val="18"/>
                <w:szCs w:val="18"/>
              </w:rPr>
            </w:pPr>
            <w:r w:rsidRPr="00B90C27">
              <w:rPr>
                <w:sz w:val="18"/>
                <w:szCs w:val="18"/>
              </w:rPr>
              <w:t>1831</w:t>
            </w:r>
          </w:p>
        </w:tc>
        <w:tc>
          <w:tcPr>
            <w:tcW w:w="1456" w:type="dxa"/>
            <w:tcBorders>
              <w:top w:val="nil"/>
              <w:left w:val="nil"/>
              <w:bottom w:val="single" w:sz="4" w:space="0" w:color="auto"/>
              <w:right w:val="single" w:sz="4" w:space="0" w:color="auto"/>
            </w:tcBorders>
            <w:shd w:val="clear" w:color="auto" w:fill="auto"/>
            <w:vAlign w:val="center"/>
            <w:hideMark/>
          </w:tcPr>
          <w:p w14:paraId="1028BD88" w14:textId="77777777" w:rsidR="00B90C27" w:rsidRPr="00B90C27" w:rsidRDefault="00B90C27" w:rsidP="00B90C27">
            <w:pPr>
              <w:jc w:val="center"/>
              <w:rPr>
                <w:sz w:val="18"/>
                <w:szCs w:val="18"/>
              </w:rPr>
            </w:pPr>
            <w:r w:rsidRPr="00B90C27">
              <w:rPr>
                <w:sz w:val="18"/>
                <w:szCs w:val="18"/>
              </w:rPr>
              <w:t>1992</w:t>
            </w:r>
          </w:p>
        </w:tc>
      </w:tr>
      <w:tr w:rsidR="00B90C27" w:rsidRPr="00B90C27" w14:paraId="27F3F3BE" w14:textId="77777777" w:rsidTr="00B90C27">
        <w:trPr>
          <w:trHeight w:val="52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2825DC74" w14:textId="77777777" w:rsidR="00B90C27" w:rsidRPr="00B90C27" w:rsidRDefault="00B90C27" w:rsidP="00B90C27">
            <w:pPr>
              <w:rPr>
                <w:sz w:val="18"/>
                <w:szCs w:val="18"/>
              </w:rPr>
            </w:pPr>
            <w:r w:rsidRPr="00B90C27">
              <w:rPr>
                <w:sz w:val="18"/>
                <w:szCs w:val="18"/>
              </w:rPr>
              <w:t>Русскогвоздевское сельское поселение</w:t>
            </w:r>
          </w:p>
        </w:tc>
        <w:tc>
          <w:tcPr>
            <w:tcW w:w="1540" w:type="dxa"/>
            <w:tcBorders>
              <w:top w:val="nil"/>
              <w:left w:val="nil"/>
              <w:bottom w:val="single" w:sz="4" w:space="0" w:color="auto"/>
              <w:right w:val="single" w:sz="4" w:space="0" w:color="auto"/>
            </w:tcBorders>
            <w:shd w:val="clear" w:color="auto" w:fill="auto"/>
            <w:vAlign w:val="center"/>
            <w:hideMark/>
          </w:tcPr>
          <w:p w14:paraId="4F871360" w14:textId="77777777" w:rsidR="00B90C27" w:rsidRPr="00B90C27" w:rsidRDefault="00B90C27" w:rsidP="00B90C27">
            <w:pPr>
              <w:jc w:val="center"/>
              <w:rPr>
                <w:sz w:val="18"/>
                <w:szCs w:val="18"/>
              </w:rPr>
            </w:pPr>
            <w:r w:rsidRPr="00B90C27">
              <w:rPr>
                <w:sz w:val="18"/>
                <w:szCs w:val="18"/>
              </w:rPr>
              <w:t>1298</w:t>
            </w:r>
          </w:p>
        </w:tc>
        <w:tc>
          <w:tcPr>
            <w:tcW w:w="1436" w:type="dxa"/>
            <w:tcBorders>
              <w:top w:val="nil"/>
              <w:left w:val="nil"/>
              <w:bottom w:val="single" w:sz="4" w:space="0" w:color="auto"/>
              <w:right w:val="single" w:sz="4" w:space="0" w:color="auto"/>
            </w:tcBorders>
            <w:shd w:val="clear" w:color="auto" w:fill="auto"/>
            <w:vAlign w:val="center"/>
            <w:hideMark/>
          </w:tcPr>
          <w:p w14:paraId="0BFF1D6C" w14:textId="77777777" w:rsidR="00B90C27" w:rsidRPr="00B90C27" w:rsidRDefault="00B90C27" w:rsidP="00B90C27">
            <w:pPr>
              <w:jc w:val="center"/>
              <w:rPr>
                <w:sz w:val="18"/>
                <w:szCs w:val="18"/>
              </w:rPr>
            </w:pPr>
            <w:r w:rsidRPr="00B90C27">
              <w:rPr>
                <w:sz w:val="18"/>
                <w:szCs w:val="18"/>
              </w:rPr>
              <w:t>1498</w:t>
            </w:r>
          </w:p>
        </w:tc>
        <w:tc>
          <w:tcPr>
            <w:tcW w:w="1456" w:type="dxa"/>
            <w:tcBorders>
              <w:top w:val="nil"/>
              <w:left w:val="nil"/>
              <w:bottom w:val="single" w:sz="4" w:space="0" w:color="auto"/>
              <w:right w:val="single" w:sz="4" w:space="0" w:color="auto"/>
            </w:tcBorders>
            <w:shd w:val="clear" w:color="auto" w:fill="auto"/>
            <w:vAlign w:val="center"/>
            <w:hideMark/>
          </w:tcPr>
          <w:p w14:paraId="55188004" w14:textId="77777777" w:rsidR="00B90C27" w:rsidRPr="00B90C27" w:rsidRDefault="00B90C27" w:rsidP="00B90C27">
            <w:pPr>
              <w:jc w:val="center"/>
              <w:rPr>
                <w:sz w:val="18"/>
                <w:szCs w:val="18"/>
              </w:rPr>
            </w:pPr>
            <w:r w:rsidRPr="00B90C27">
              <w:rPr>
                <w:sz w:val="18"/>
                <w:szCs w:val="18"/>
              </w:rPr>
              <w:t>1831</w:t>
            </w:r>
          </w:p>
        </w:tc>
      </w:tr>
      <w:tr w:rsidR="00B90C27" w:rsidRPr="00B90C27" w14:paraId="1B3ED6E1" w14:textId="77777777" w:rsidTr="00B90C27">
        <w:trPr>
          <w:trHeight w:val="45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54DA9524" w14:textId="77777777" w:rsidR="00B90C27" w:rsidRPr="00B90C27" w:rsidRDefault="00B90C27" w:rsidP="00B90C27">
            <w:pPr>
              <w:rPr>
                <w:sz w:val="18"/>
                <w:szCs w:val="18"/>
              </w:rPr>
            </w:pPr>
            <w:r w:rsidRPr="00B90C27">
              <w:rPr>
                <w:sz w:val="18"/>
                <w:szCs w:val="18"/>
              </w:rPr>
              <w:t>Скляевское сельское поселение</w:t>
            </w:r>
          </w:p>
        </w:tc>
        <w:tc>
          <w:tcPr>
            <w:tcW w:w="1540" w:type="dxa"/>
            <w:tcBorders>
              <w:top w:val="nil"/>
              <w:left w:val="nil"/>
              <w:bottom w:val="single" w:sz="4" w:space="0" w:color="auto"/>
              <w:right w:val="single" w:sz="4" w:space="0" w:color="auto"/>
            </w:tcBorders>
            <w:shd w:val="clear" w:color="auto" w:fill="auto"/>
            <w:vAlign w:val="center"/>
            <w:hideMark/>
          </w:tcPr>
          <w:p w14:paraId="60986D1A" w14:textId="77777777" w:rsidR="00B90C27" w:rsidRPr="00B90C27" w:rsidRDefault="00B90C27" w:rsidP="00B90C27">
            <w:pPr>
              <w:jc w:val="center"/>
              <w:rPr>
                <w:sz w:val="18"/>
                <w:szCs w:val="18"/>
              </w:rPr>
            </w:pPr>
            <w:r w:rsidRPr="00B90C27">
              <w:rPr>
                <w:sz w:val="18"/>
                <w:szCs w:val="18"/>
              </w:rPr>
              <w:t>673</w:t>
            </w:r>
          </w:p>
        </w:tc>
        <w:tc>
          <w:tcPr>
            <w:tcW w:w="1436" w:type="dxa"/>
            <w:tcBorders>
              <w:top w:val="nil"/>
              <w:left w:val="nil"/>
              <w:bottom w:val="single" w:sz="4" w:space="0" w:color="auto"/>
              <w:right w:val="single" w:sz="4" w:space="0" w:color="auto"/>
            </w:tcBorders>
            <w:shd w:val="clear" w:color="auto" w:fill="auto"/>
            <w:vAlign w:val="center"/>
            <w:hideMark/>
          </w:tcPr>
          <w:p w14:paraId="529E7548" w14:textId="77777777" w:rsidR="00B90C27" w:rsidRPr="00B90C27" w:rsidRDefault="00B90C27" w:rsidP="00B90C27">
            <w:pPr>
              <w:jc w:val="center"/>
              <w:rPr>
                <w:sz w:val="18"/>
                <w:szCs w:val="18"/>
              </w:rPr>
            </w:pPr>
            <w:r w:rsidRPr="00B90C27">
              <w:rPr>
                <w:sz w:val="18"/>
                <w:szCs w:val="18"/>
              </w:rPr>
              <w:t>775</w:t>
            </w:r>
          </w:p>
        </w:tc>
        <w:tc>
          <w:tcPr>
            <w:tcW w:w="1456" w:type="dxa"/>
            <w:tcBorders>
              <w:top w:val="nil"/>
              <w:left w:val="nil"/>
              <w:bottom w:val="single" w:sz="4" w:space="0" w:color="auto"/>
              <w:right w:val="single" w:sz="4" w:space="0" w:color="auto"/>
            </w:tcBorders>
            <w:shd w:val="clear" w:color="auto" w:fill="auto"/>
            <w:vAlign w:val="center"/>
            <w:hideMark/>
          </w:tcPr>
          <w:p w14:paraId="24062825" w14:textId="77777777" w:rsidR="00B90C27" w:rsidRPr="00B90C27" w:rsidRDefault="00B90C27" w:rsidP="00B90C27">
            <w:pPr>
              <w:jc w:val="center"/>
              <w:rPr>
                <w:sz w:val="18"/>
                <w:szCs w:val="18"/>
              </w:rPr>
            </w:pPr>
            <w:r w:rsidRPr="00B90C27">
              <w:rPr>
                <w:sz w:val="18"/>
                <w:szCs w:val="18"/>
              </w:rPr>
              <w:t>945</w:t>
            </w:r>
          </w:p>
        </w:tc>
      </w:tr>
      <w:tr w:rsidR="00B90C27" w:rsidRPr="00B90C27" w14:paraId="4C5E5BA2" w14:textId="77777777" w:rsidTr="00B90C27">
        <w:trPr>
          <w:trHeight w:val="45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54C63B7F" w14:textId="77777777" w:rsidR="00B90C27" w:rsidRPr="00B90C27" w:rsidRDefault="00B90C27" w:rsidP="00B90C27">
            <w:pPr>
              <w:rPr>
                <w:sz w:val="18"/>
                <w:szCs w:val="18"/>
              </w:rPr>
            </w:pPr>
            <w:r w:rsidRPr="00B90C27">
              <w:rPr>
                <w:sz w:val="18"/>
                <w:szCs w:val="18"/>
              </w:rPr>
              <w:t>Сомовское сельское поселение</w:t>
            </w:r>
          </w:p>
        </w:tc>
        <w:tc>
          <w:tcPr>
            <w:tcW w:w="1540" w:type="dxa"/>
            <w:tcBorders>
              <w:top w:val="nil"/>
              <w:left w:val="nil"/>
              <w:bottom w:val="single" w:sz="4" w:space="0" w:color="auto"/>
              <w:right w:val="single" w:sz="4" w:space="0" w:color="auto"/>
            </w:tcBorders>
            <w:shd w:val="clear" w:color="auto" w:fill="auto"/>
            <w:vAlign w:val="center"/>
            <w:hideMark/>
          </w:tcPr>
          <w:p w14:paraId="53E55519" w14:textId="77777777" w:rsidR="00B90C27" w:rsidRPr="00B90C27" w:rsidRDefault="00B90C27" w:rsidP="00B90C27">
            <w:pPr>
              <w:jc w:val="center"/>
              <w:rPr>
                <w:sz w:val="18"/>
                <w:szCs w:val="18"/>
              </w:rPr>
            </w:pPr>
            <w:r w:rsidRPr="00B90C27">
              <w:rPr>
                <w:sz w:val="18"/>
                <w:szCs w:val="18"/>
              </w:rPr>
              <w:t>2383</w:t>
            </w:r>
          </w:p>
        </w:tc>
        <w:tc>
          <w:tcPr>
            <w:tcW w:w="1436" w:type="dxa"/>
            <w:tcBorders>
              <w:top w:val="nil"/>
              <w:left w:val="nil"/>
              <w:bottom w:val="single" w:sz="4" w:space="0" w:color="auto"/>
              <w:right w:val="single" w:sz="4" w:space="0" w:color="auto"/>
            </w:tcBorders>
            <w:shd w:val="clear" w:color="auto" w:fill="auto"/>
            <w:vAlign w:val="center"/>
            <w:hideMark/>
          </w:tcPr>
          <w:p w14:paraId="1FFE7162" w14:textId="77777777" w:rsidR="00B90C27" w:rsidRPr="00B90C27" w:rsidRDefault="00B90C27" w:rsidP="00B90C27">
            <w:pPr>
              <w:jc w:val="center"/>
              <w:rPr>
                <w:sz w:val="18"/>
                <w:szCs w:val="18"/>
              </w:rPr>
            </w:pPr>
            <w:r w:rsidRPr="00B90C27">
              <w:rPr>
                <w:sz w:val="18"/>
                <w:szCs w:val="18"/>
              </w:rPr>
              <w:t>2507</w:t>
            </w:r>
          </w:p>
        </w:tc>
        <w:tc>
          <w:tcPr>
            <w:tcW w:w="1456" w:type="dxa"/>
            <w:tcBorders>
              <w:top w:val="nil"/>
              <w:left w:val="nil"/>
              <w:bottom w:val="single" w:sz="4" w:space="0" w:color="auto"/>
              <w:right w:val="single" w:sz="4" w:space="0" w:color="auto"/>
            </w:tcBorders>
            <w:shd w:val="clear" w:color="auto" w:fill="auto"/>
            <w:vAlign w:val="center"/>
            <w:hideMark/>
          </w:tcPr>
          <w:p w14:paraId="7F507325" w14:textId="77777777" w:rsidR="00B90C27" w:rsidRPr="00B90C27" w:rsidRDefault="00B90C27" w:rsidP="00B90C27">
            <w:pPr>
              <w:jc w:val="center"/>
              <w:rPr>
                <w:sz w:val="18"/>
                <w:szCs w:val="18"/>
              </w:rPr>
            </w:pPr>
            <w:r w:rsidRPr="00B90C27">
              <w:rPr>
                <w:sz w:val="18"/>
                <w:szCs w:val="18"/>
              </w:rPr>
              <w:t>2703</w:t>
            </w:r>
          </w:p>
        </w:tc>
      </w:tr>
      <w:tr w:rsidR="00B90C27" w:rsidRPr="00B90C27" w14:paraId="5D15EEE7" w14:textId="77777777" w:rsidTr="00B90C27">
        <w:trPr>
          <w:trHeight w:val="45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5AEE462B" w14:textId="77777777" w:rsidR="00B90C27" w:rsidRPr="00B90C27" w:rsidRDefault="00B90C27" w:rsidP="00B90C27">
            <w:pPr>
              <w:rPr>
                <w:sz w:val="18"/>
                <w:szCs w:val="18"/>
              </w:rPr>
            </w:pPr>
            <w:r w:rsidRPr="00B90C27">
              <w:rPr>
                <w:sz w:val="18"/>
                <w:szCs w:val="18"/>
              </w:rPr>
              <w:t>Чистополянское сельское поселение</w:t>
            </w:r>
          </w:p>
        </w:tc>
        <w:tc>
          <w:tcPr>
            <w:tcW w:w="1540" w:type="dxa"/>
            <w:tcBorders>
              <w:top w:val="nil"/>
              <w:left w:val="nil"/>
              <w:bottom w:val="single" w:sz="4" w:space="0" w:color="auto"/>
              <w:right w:val="single" w:sz="4" w:space="0" w:color="auto"/>
            </w:tcBorders>
            <w:shd w:val="clear" w:color="auto" w:fill="auto"/>
            <w:vAlign w:val="center"/>
            <w:hideMark/>
          </w:tcPr>
          <w:p w14:paraId="0206C42E" w14:textId="77777777" w:rsidR="00B90C27" w:rsidRPr="00B90C27" w:rsidRDefault="00B90C27" w:rsidP="00B90C27">
            <w:pPr>
              <w:jc w:val="center"/>
              <w:rPr>
                <w:sz w:val="18"/>
                <w:szCs w:val="18"/>
              </w:rPr>
            </w:pPr>
            <w:r w:rsidRPr="00B90C27">
              <w:rPr>
                <w:sz w:val="18"/>
                <w:szCs w:val="18"/>
              </w:rPr>
              <w:t>2282</w:t>
            </w:r>
          </w:p>
        </w:tc>
        <w:tc>
          <w:tcPr>
            <w:tcW w:w="1436" w:type="dxa"/>
            <w:tcBorders>
              <w:top w:val="nil"/>
              <w:left w:val="nil"/>
              <w:bottom w:val="single" w:sz="4" w:space="0" w:color="auto"/>
              <w:right w:val="single" w:sz="4" w:space="0" w:color="auto"/>
            </w:tcBorders>
            <w:shd w:val="clear" w:color="auto" w:fill="auto"/>
            <w:vAlign w:val="center"/>
            <w:hideMark/>
          </w:tcPr>
          <w:p w14:paraId="58A0C30B" w14:textId="77777777" w:rsidR="00B90C27" w:rsidRPr="00B90C27" w:rsidRDefault="00B90C27" w:rsidP="00B90C27">
            <w:pPr>
              <w:jc w:val="center"/>
              <w:rPr>
                <w:sz w:val="18"/>
                <w:szCs w:val="18"/>
              </w:rPr>
            </w:pPr>
            <w:r w:rsidRPr="00B90C27">
              <w:rPr>
                <w:sz w:val="18"/>
                <w:szCs w:val="18"/>
              </w:rPr>
              <w:t>2383</w:t>
            </w:r>
          </w:p>
        </w:tc>
        <w:tc>
          <w:tcPr>
            <w:tcW w:w="1456" w:type="dxa"/>
            <w:tcBorders>
              <w:top w:val="nil"/>
              <w:left w:val="nil"/>
              <w:bottom w:val="single" w:sz="4" w:space="0" w:color="auto"/>
              <w:right w:val="single" w:sz="4" w:space="0" w:color="auto"/>
            </w:tcBorders>
            <w:shd w:val="clear" w:color="auto" w:fill="auto"/>
            <w:vAlign w:val="center"/>
            <w:hideMark/>
          </w:tcPr>
          <w:p w14:paraId="2A676EE4" w14:textId="77777777" w:rsidR="00B90C27" w:rsidRPr="00B90C27" w:rsidRDefault="00B90C27" w:rsidP="00B90C27">
            <w:pPr>
              <w:jc w:val="center"/>
              <w:rPr>
                <w:sz w:val="18"/>
                <w:szCs w:val="18"/>
              </w:rPr>
            </w:pPr>
            <w:r w:rsidRPr="00B90C27">
              <w:rPr>
                <w:sz w:val="18"/>
                <w:szCs w:val="18"/>
              </w:rPr>
              <w:t>2564</w:t>
            </w:r>
          </w:p>
        </w:tc>
      </w:tr>
      <w:tr w:rsidR="00B90C27" w:rsidRPr="00B90C27" w14:paraId="134D9128" w14:textId="77777777" w:rsidTr="00B90C27">
        <w:trPr>
          <w:trHeight w:val="46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2D7AF819" w14:textId="77777777" w:rsidR="00B90C27" w:rsidRPr="00B90C27" w:rsidRDefault="00B90C27" w:rsidP="00B90C27">
            <w:pPr>
              <w:rPr>
                <w:sz w:val="18"/>
                <w:szCs w:val="18"/>
              </w:rPr>
            </w:pPr>
            <w:r w:rsidRPr="00B90C27">
              <w:rPr>
                <w:sz w:val="18"/>
                <w:szCs w:val="18"/>
              </w:rPr>
              <w:t>Рамонское городское поселение</w:t>
            </w:r>
          </w:p>
        </w:tc>
        <w:tc>
          <w:tcPr>
            <w:tcW w:w="1540" w:type="dxa"/>
            <w:tcBorders>
              <w:top w:val="nil"/>
              <w:left w:val="nil"/>
              <w:bottom w:val="single" w:sz="4" w:space="0" w:color="auto"/>
              <w:right w:val="single" w:sz="4" w:space="0" w:color="auto"/>
            </w:tcBorders>
            <w:shd w:val="clear" w:color="auto" w:fill="auto"/>
            <w:vAlign w:val="center"/>
            <w:hideMark/>
          </w:tcPr>
          <w:p w14:paraId="618CAB4D" w14:textId="77777777" w:rsidR="00B90C27" w:rsidRPr="00B90C27" w:rsidRDefault="00B90C27" w:rsidP="00B90C27">
            <w:pPr>
              <w:jc w:val="center"/>
              <w:rPr>
                <w:sz w:val="18"/>
                <w:szCs w:val="18"/>
              </w:rPr>
            </w:pPr>
            <w:r w:rsidRPr="00B90C27">
              <w:rPr>
                <w:sz w:val="18"/>
                <w:szCs w:val="18"/>
              </w:rPr>
              <w:t>26031</w:t>
            </w:r>
          </w:p>
        </w:tc>
        <w:tc>
          <w:tcPr>
            <w:tcW w:w="1436" w:type="dxa"/>
            <w:tcBorders>
              <w:top w:val="nil"/>
              <w:left w:val="nil"/>
              <w:bottom w:val="single" w:sz="4" w:space="0" w:color="auto"/>
              <w:right w:val="single" w:sz="4" w:space="0" w:color="auto"/>
            </w:tcBorders>
            <w:shd w:val="clear" w:color="auto" w:fill="auto"/>
            <w:vAlign w:val="center"/>
            <w:hideMark/>
          </w:tcPr>
          <w:p w14:paraId="6C94891A" w14:textId="77777777" w:rsidR="00B90C27" w:rsidRPr="00B90C27" w:rsidRDefault="00B90C27" w:rsidP="00B90C27">
            <w:pPr>
              <w:jc w:val="center"/>
              <w:rPr>
                <w:sz w:val="18"/>
                <w:szCs w:val="18"/>
              </w:rPr>
            </w:pPr>
            <w:r w:rsidRPr="00B90C27">
              <w:rPr>
                <w:sz w:val="18"/>
                <w:szCs w:val="18"/>
              </w:rPr>
              <w:t>26737</w:t>
            </w:r>
          </w:p>
        </w:tc>
        <w:tc>
          <w:tcPr>
            <w:tcW w:w="1456" w:type="dxa"/>
            <w:tcBorders>
              <w:top w:val="nil"/>
              <w:left w:val="nil"/>
              <w:bottom w:val="single" w:sz="4" w:space="0" w:color="auto"/>
              <w:right w:val="single" w:sz="4" w:space="0" w:color="auto"/>
            </w:tcBorders>
            <w:shd w:val="clear" w:color="auto" w:fill="auto"/>
            <w:vAlign w:val="center"/>
            <w:hideMark/>
          </w:tcPr>
          <w:p w14:paraId="195CAC60" w14:textId="77777777" w:rsidR="00B90C27" w:rsidRPr="00B90C27" w:rsidRDefault="00B90C27" w:rsidP="00B90C27">
            <w:pPr>
              <w:jc w:val="center"/>
              <w:rPr>
                <w:sz w:val="18"/>
                <w:szCs w:val="18"/>
              </w:rPr>
            </w:pPr>
            <w:r w:rsidRPr="00B90C27">
              <w:rPr>
                <w:sz w:val="18"/>
                <w:szCs w:val="18"/>
              </w:rPr>
              <w:t>28460</w:t>
            </w:r>
          </w:p>
        </w:tc>
      </w:tr>
      <w:tr w:rsidR="00B90C27" w:rsidRPr="00B90C27" w14:paraId="006E5BE7" w14:textId="77777777" w:rsidTr="00B90C27">
        <w:trPr>
          <w:trHeight w:val="390"/>
        </w:trPr>
        <w:tc>
          <w:tcPr>
            <w:tcW w:w="4967" w:type="dxa"/>
            <w:tcBorders>
              <w:top w:val="nil"/>
              <w:left w:val="single" w:sz="4" w:space="0" w:color="auto"/>
              <w:bottom w:val="single" w:sz="4" w:space="0" w:color="auto"/>
              <w:right w:val="single" w:sz="4" w:space="0" w:color="auto"/>
            </w:tcBorders>
            <w:shd w:val="clear" w:color="auto" w:fill="auto"/>
            <w:noWrap/>
            <w:vAlign w:val="center"/>
            <w:hideMark/>
          </w:tcPr>
          <w:p w14:paraId="21C65A70" w14:textId="77777777" w:rsidR="00B90C27" w:rsidRPr="00B90C27" w:rsidRDefault="00B90C27" w:rsidP="00B90C27">
            <w:pPr>
              <w:jc w:val="center"/>
              <w:rPr>
                <w:b/>
                <w:bCs/>
                <w:sz w:val="18"/>
                <w:szCs w:val="18"/>
              </w:rPr>
            </w:pPr>
            <w:r w:rsidRPr="00B90C27">
              <w:rPr>
                <w:b/>
                <w:bCs/>
                <w:sz w:val="18"/>
                <w:szCs w:val="18"/>
              </w:rPr>
              <w:t>ИТОГО</w:t>
            </w:r>
          </w:p>
        </w:tc>
        <w:tc>
          <w:tcPr>
            <w:tcW w:w="1540" w:type="dxa"/>
            <w:tcBorders>
              <w:top w:val="nil"/>
              <w:left w:val="nil"/>
              <w:bottom w:val="single" w:sz="4" w:space="0" w:color="auto"/>
              <w:right w:val="single" w:sz="4" w:space="0" w:color="auto"/>
            </w:tcBorders>
            <w:shd w:val="clear" w:color="auto" w:fill="auto"/>
            <w:noWrap/>
            <w:vAlign w:val="center"/>
            <w:hideMark/>
          </w:tcPr>
          <w:p w14:paraId="51884949" w14:textId="77777777" w:rsidR="00B90C27" w:rsidRPr="00B90C27" w:rsidRDefault="00B90C27" w:rsidP="00B90C27">
            <w:pPr>
              <w:jc w:val="center"/>
              <w:rPr>
                <w:b/>
                <w:bCs/>
                <w:sz w:val="18"/>
                <w:szCs w:val="18"/>
              </w:rPr>
            </w:pPr>
            <w:r w:rsidRPr="00B90C27">
              <w:rPr>
                <w:b/>
                <w:bCs/>
                <w:sz w:val="18"/>
                <w:szCs w:val="18"/>
              </w:rPr>
              <w:t>44000</w:t>
            </w:r>
          </w:p>
        </w:tc>
        <w:tc>
          <w:tcPr>
            <w:tcW w:w="1436" w:type="dxa"/>
            <w:tcBorders>
              <w:top w:val="nil"/>
              <w:left w:val="nil"/>
              <w:bottom w:val="single" w:sz="4" w:space="0" w:color="auto"/>
              <w:right w:val="single" w:sz="4" w:space="0" w:color="auto"/>
            </w:tcBorders>
            <w:shd w:val="clear" w:color="auto" w:fill="auto"/>
            <w:noWrap/>
            <w:vAlign w:val="center"/>
            <w:hideMark/>
          </w:tcPr>
          <w:p w14:paraId="7470641C" w14:textId="77777777" w:rsidR="00B90C27" w:rsidRPr="00B90C27" w:rsidRDefault="00B90C27" w:rsidP="00B90C27">
            <w:pPr>
              <w:jc w:val="center"/>
              <w:rPr>
                <w:b/>
                <w:bCs/>
                <w:sz w:val="18"/>
                <w:szCs w:val="18"/>
              </w:rPr>
            </w:pPr>
            <w:r w:rsidRPr="00B90C27">
              <w:rPr>
                <w:b/>
                <w:bCs/>
                <w:sz w:val="18"/>
                <w:szCs w:val="18"/>
              </w:rPr>
              <w:t>46000</w:t>
            </w:r>
          </w:p>
        </w:tc>
        <w:tc>
          <w:tcPr>
            <w:tcW w:w="1456" w:type="dxa"/>
            <w:tcBorders>
              <w:top w:val="nil"/>
              <w:left w:val="nil"/>
              <w:bottom w:val="single" w:sz="4" w:space="0" w:color="auto"/>
              <w:right w:val="single" w:sz="4" w:space="0" w:color="auto"/>
            </w:tcBorders>
            <w:shd w:val="clear" w:color="auto" w:fill="auto"/>
            <w:noWrap/>
            <w:vAlign w:val="center"/>
            <w:hideMark/>
          </w:tcPr>
          <w:p w14:paraId="16BD8A46" w14:textId="77777777" w:rsidR="00B90C27" w:rsidRPr="00B90C27" w:rsidRDefault="00B90C27" w:rsidP="00B90C27">
            <w:pPr>
              <w:jc w:val="center"/>
              <w:rPr>
                <w:b/>
                <w:bCs/>
                <w:sz w:val="18"/>
                <w:szCs w:val="18"/>
              </w:rPr>
            </w:pPr>
            <w:r w:rsidRPr="00B90C27">
              <w:rPr>
                <w:b/>
                <w:bCs/>
                <w:sz w:val="18"/>
                <w:szCs w:val="18"/>
              </w:rPr>
              <w:t>50000</w:t>
            </w:r>
          </w:p>
        </w:tc>
      </w:tr>
    </w:tbl>
    <w:p w14:paraId="1DF843ED" w14:textId="77777777" w:rsidR="00B90C27" w:rsidRDefault="00B90C27" w:rsidP="00BC0E39">
      <w:pPr>
        <w:jc w:val="both"/>
        <w:rPr>
          <w:sz w:val="18"/>
          <w:szCs w:val="18"/>
        </w:rPr>
      </w:pPr>
    </w:p>
    <w:p w14:paraId="1F5B1271" w14:textId="77777777" w:rsidR="00B90C27" w:rsidRPr="00B90C27" w:rsidRDefault="00B90C27" w:rsidP="00B90C27">
      <w:pPr>
        <w:ind w:firstLine="709"/>
        <w:jc w:val="right"/>
        <w:rPr>
          <w:i/>
          <w:sz w:val="18"/>
          <w:szCs w:val="18"/>
        </w:rPr>
      </w:pPr>
      <w:r w:rsidRPr="00B90C27">
        <w:rPr>
          <w:i/>
          <w:sz w:val="18"/>
          <w:szCs w:val="18"/>
        </w:rPr>
        <w:t>Приложение 10</w:t>
      </w:r>
    </w:p>
    <w:p w14:paraId="03DF3B24" w14:textId="77777777" w:rsidR="00B90C27" w:rsidRPr="00B90C27" w:rsidRDefault="00B90C27" w:rsidP="00B90C27">
      <w:pPr>
        <w:ind w:firstLine="709"/>
        <w:jc w:val="right"/>
        <w:rPr>
          <w:i/>
          <w:sz w:val="18"/>
          <w:szCs w:val="18"/>
        </w:rPr>
      </w:pPr>
      <w:r w:rsidRPr="00B90C27">
        <w:rPr>
          <w:i/>
          <w:sz w:val="18"/>
          <w:szCs w:val="18"/>
        </w:rPr>
        <w:t>к бюджету Рамонского</w:t>
      </w:r>
    </w:p>
    <w:p w14:paraId="25EC8F80" w14:textId="77777777" w:rsidR="00B90C27" w:rsidRPr="00B90C27" w:rsidRDefault="00B90C27" w:rsidP="00B90C27">
      <w:pPr>
        <w:ind w:firstLine="709"/>
        <w:jc w:val="right"/>
        <w:rPr>
          <w:i/>
          <w:sz w:val="18"/>
          <w:szCs w:val="18"/>
        </w:rPr>
      </w:pPr>
      <w:r w:rsidRPr="00B90C27">
        <w:rPr>
          <w:i/>
          <w:sz w:val="18"/>
          <w:szCs w:val="18"/>
        </w:rPr>
        <w:t>муниципального района</w:t>
      </w:r>
    </w:p>
    <w:p w14:paraId="7F49D68C" w14:textId="77777777" w:rsidR="00B90C27" w:rsidRPr="00B90C27" w:rsidRDefault="00B90C27" w:rsidP="00B90C27">
      <w:pPr>
        <w:ind w:firstLine="709"/>
        <w:jc w:val="right"/>
        <w:rPr>
          <w:i/>
          <w:sz w:val="18"/>
          <w:szCs w:val="18"/>
        </w:rPr>
      </w:pPr>
      <w:r w:rsidRPr="00B90C27">
        <w:rPr>
          <w:i/>
          <w:sz w:val="18"/>
          <w:szCs w:val="18"/>
        </w:rPr>
        <w:t>Воронежской области на</w:t>
      </w:r>
    </w:p>
    <w:p w14:paraId="4EB8A9C7" w14:textId="77777777" w:rsidR="00B90C27" w:rsidRPr="00B90C27" w:rsidRDefault="00B90C27" w:rsidP="00B90C27">
      <w:pPr>
        <w:ind w:firstLine="709"/>
        <w:jc w:val="right"/>
        <w:rPr>
          <w:i/>
          <w:sz w:val="18"/>
          <w:szCs w:val="18"/>
        </w:rPr>
      </w:pPr>
      <w:r w:rsidRPr="00B90C27">
        <w:rPr>
          <w:i/>
          <w:sz w:val="18"/>
          <w:szCs w:val="18"/>
        </w:rPr>
        <w:t>2025 год и на плановый период</w:t>
      </w:r>
    </w:p>
    <w:p w14:paraId="1D5606F2" w14:textId="77777777" w:rsidR="00B90C27" w:rsidRPr="00B90C27" w:rsidRDefault="00B90C27" w:rsidP="00B90C27">
      <w:pPr>
        <w:jc w:val="right"/>
        <w:rPr>
          <w:i/>
          <w:sz w:val="18"/>
          <w:szCs w:val="18"/>
        </w:rPr>
      </w:pPr>
      <w:r w:rsidRPr="00B90C27">
        <w:rPr>
          <w:i/>
          <w:sz w:val="18"/>
          <w:szCs w:val="18"/>
        </w:rPr>
        <w:t>2026 и 2027 годов</w:t>
      </w:r>
    </w:p>
    <w:p w14:paraId="0855289E" w14:textId="77777777" w:rsidR="00B90C27" w:rsidRPr="00B90C27" w:rsidRDefault="00B90C27" w:rsidP="00B90C27">
      <w:pPr>
        <w:jc w:val="center"/>
        <w:rPr>
          <w:b/>
          <w:i/>
          <w:sz w:val="18"/>
          <w:szCs w:val="18"/>
        </w:rPr>
      </w:pPr>
    </w:p>
    <w:p w14:paraId="4603D970" w14:textId="77777777" w:rsidR="00B90C27" w:rsidRPr="00B90C27" w:rsidRDefault="00B90C27" w:rsidP="00B90C27">
      <w:pPr>
        <w:jc w:val="right"/>
        <w:rPr>
          <w:i/>
          <w:sz w:val="18"/>
          <w:szCs w:val="18"/>
        </w:rPr>
      </w:pPr>
      <w:r w:rsidRPr="00B90C27">
        <w:rPr>
          <w:i/>
          <w:sz w:val="18"/>
          <w:szCs w:val="18"/>
        </w:rPr>
        <w:t>таблица 3</w:t>
      </w:r>
    </w:p>
    <w:p w14:paraId="1CB985B1" w14:textId="77777777" w:rsidR="00B90C27" w:rsidRPr="00B90C27" w:rsidRDefault="00B90C27" w:rsidP="00B90C27">
      <w:pPr>
        <w:jc w:val="right"/>
        <w:rPr>
          <w:i/>
          <w:sz w:val="18"/>
          <w:szCs w:val="18"/>
        </w:rPr>
      </w:pPr>
    </w:p>
    <w:p w14:paraId="144A8F46" w14:textId="77777777" w:rsidR="00B90C27" w:rsidRPr="00B90C27" w:rsidRDefault="00B90C27" w:rsidP="00B90C27">
      <w:pPr>
        <w:jc w:val="center"/>
        <w:rPr>
          <w:b/>
          <w:i/>
          <w:sz w:val="18"/>
          <w:szCs w:val="18"/>
        </w:rPr>
      </w:pPr>
      <w:r w:rsidRPr="00B90C27">
        <w:rPr>
          <w:b/>
          <w:i/>
          <w:sz w:val="18"/>
          <w:szCs w:val="18"/>
        </w:rPr>
        <w:t>Распределение иных межбюджетных трансфертов на поддержку мер по обеспечению сбалансированности бюджетов поселений из бюджета Рамонского муниципального района Воронежской области на 2025 год и на плановый период 2026 и 2027 годов</w:t>
      </w:r>
    </w:p>
    <w:tbl>
      <w:tblPr>
        <w:tblW w:w="9512" w:type="dxa"/>
        <w:tblInd w:w="93" w:type="dxa"/>
        <w:tblLook w:val="04A0" w:firstRow="1" w:lastRow="0" w:firstColumn="1" w:lastColumn="0" w:noHBand="0" w:noVBand="1"/>
      </w:tblPr>
      <w:tblGrid>
        <w:gridCol w:w="5260"/>
        <w:gridCol w:w="1417"/>
        <w:gridCol w:w="1418"/>
        <w:gridCol w:w="1417"/>
      </w:tblGrid>
      <w:tr w:rsidR="00B90C27" w:rsidRPr="00B90C27" w14:paraId="6FC62FA1" w14:textId="77777777" w:rsidTr="00B90C27">
        <w:trPr>
          <w:trHeight w:val="402"/>
        </w:trPr>
        <w:tc>
          <w:tcPr>
            <w:tcW w:w="5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CA7D1E" w14:textId="77777777" w:rsidR="00B90C27" w:rsidRPr="00B90C27" w:rsidRDefault="00B90C27" w:rsidP="00B90C27">
            <w:pPr>
              <w:jc w:val="center"/>
              <w:rPr>
                <w:b/>
                <w:bCs/>
                <w:sz w:val="18"/>
                <w:szCs w:val="18"/>
              </w:rPr>
            </w:pPr>
            <w:r w:rsidRPr="00B90C27">
              <w:rPr>
                <w:b/>
                <w:bCs/>
                <w:sz w:val="18"/>
                <w:szCs w:val="18"/>
              </w:rPr>
              <w:t>Поселения</w:t>
            </w:r>
          </w:p>
        </w:tc>
        <w:tc>
          <w:tcPr>
            <w:tcW w:w="4252" w:type="dxa"/>
            <w:gridSpan w:val="3"/>
            <w:tcBorders>
              <w:top w:val="single" w:sz="4" w:space="0" w:color="auto"/>
              <w:left w:val="nil"/>
              <w:bottom w:val="single" w:sz="4" w:space="0" w:color="auto"/>
              <w:right w:val="single" w:sz="4" w:space="0" w:color="auto"/>
            </w:tcBorders>
            <w:shd w:val="clear" w:color="auto" w:fill="auto"/>
            <w:vAlign w:val="center"/>
            <w:hideMark/>
          </w:tcPr>
          <w:p w14:paraId="432EA6EA" w14:textId="77777777" w:rsidR="00B90C27" w:rsidRPr="00B90C27" w:rsidRDefault="00B90C27" w:rsidP="00B90C27">
            <w:pPr>
              <w:jc w:val="center"/>
              <w:rPr>
                <w:b/>
                <w:bCs/>
                <w:sz w:val="18"/>
                <w:szCs w:val="18"/>
              </w:rPr>
            </w:pPr>
            <w:r w:rsidRPr="00B90C27">
              <w:rPr>
                <w:b/>
                <w:bCs/>
                <w:sz w:val="18"/>
                <w:szCs w:val="18"/>
              </w:rPr>
              <w:t>Сумма, тыс. рублей</w:t>
            </w:r>
          </w:p>
        </w:tc>
      </w:tr>
      <w:tr w:rsidR="00B90C27" w:rsidRPr="00B90C27" w14:paraId="60461C9C" w14:textId="77777777" w:rsidTr="00B90C27">
        <w:trPr>
          <w:trHeight w:val="585"/>
        </w:trPr>
        <w:tc>
          <w:tcPr>
            <w:tcW w:w="5260" w:type="dxa"/>
            <w:vMerge/>
            <w:tcBorders>
              <w:top w:val="single" w:sz="4" w:space="0" w:color="auto"/>
              <w:left w:val="single" w:sz="4" w:space="0" w:color="auto"/>
              <w:bottom w:val="single" w:sz="4" w:space="0" w:color="000000"/>
              <w:right w:val="single" w:sz="4" w:space="0" w:color="auto"/>
            </w:tcBorders>
            <w:vAlign w:val="center"/>
            <w:hideMark/>
          </w:tcPr>
          <w:p w14:paraId="211E1E6A" w14:textId="77777777" w:rsidR="00B90C27" w:rsidRPr="00B90C27" w:rsidRDefault="00B90C27" w:rsidP="00B90C27">
            <w:pPr>
              <w:rPr>
                <w:b/>
                <w:bCs/>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14:paraId="1B8183C7" w14:textId="77777777" w:rsidR="00B90C27" w:rsidRPr="00B90C27" w:rsidRDefault="00B90C27" w:rsidP="00B90C27">
            <w:pPr>
              <w:jc w:val="center"/>
              <w:rPr>
                <w:b/>
                <w:bCs/>
                <w:sz w:val="18"/>
                <w:szCs w:val="18"/>
              </w:rPr>
            </w:pPr>
            <w:r w:rsidRPr="00B90C27">
              <w:rPr>
                <w:b/>
                <w:bCs/>
                <w:sz w:val="18"/>
                <w:szCs w:val="18"/>
              </w:rPr>
              <w:t>2025</w:t>
            </w:r>
          </w:p>
        </w:tc>
        <w:tc>
          <w:tcPr>
            <w:tcW w:w="1418" w:type="dxa"/>
            <w:tcBorders>
              <w:top w:val="nil"/>
              <w:left w:val="nil"/>
              <w:bottom w:val="single" w:sz="4" w:space="0" w:color="auto"/>
              <w:right w:val="single" w:sz="4" w:space="0" w:color="auto"/>
            </w:tcBorders>
            <w:shd w:val="clear" w:color="auto" w:fill="auto"/>
            <w:vAlign w:val="center"/>
            <w:hideMark/>
          </w:tcPr>
          <w:p w14:paraId="52A936C5" w14:textId="77777777" w:rsidR="00B90C27" w:rsidRPr="00B90C27" w:rsidRDefault="00B90C27" w:rsidP="00B90C27">
            <w:pPr>
              <w:jc w:val="center"/>
              <w:rPr>
                <w:b/>
                <w:bCs/>
                <w:sz w:val="18"/>
                <w:szCs w:val="18"/>
              </w:rPr>
            </w:pPr>
            <w:r w:rsidRPr="00B90C27">
              <w:rPr>
                <w:b/>
                <w:bCs/>
                <w:sz w:val="18"/>
                <w:szCs w:val="18"/>
              </w:rPr>
              <w:t>2026</w:t>
            </w:r>
          </w:p>
        </w:tc>
        <w:tc>
          <w:tcPr>
            <w:tcW w:w="1417" w:type="dxa"/>
            <w:tcBorders>
              <w:top w:val="nil"/>
              <w:left w:val="nil"/>
              <w:bottom w:val="single" w:sz="4" w:space="0" w:color="auto"/>
              <w:right w:val="single" w:sz="4" w:space="0" w:color="auto"/>
            </w:tcBorders>
            <w:shd w:val="clear" w:color="auto" w:fill="auto"/>
            <w:vAlign w:val="center"/>
            <w:hideMark/>
          </w:tcPr>
          <w:p w14:paraId="40A6F65D" w14:textId="77777777" w:rsidR="00B90C27" w:rsidRPr="00B90C27" w:rsidRDefault="00B90C27" w:rsidP="00B90C27">
            <w:pPr>
              <w:jc w:val="center"/>
              <w:rPr>
                <w:b/>
                <w:bCs/>
                <w:sz w:val="18"/>
                <w:szCs w:val="18"/>
              </w:rPr>
            </w:pPr>
            <w:r w:rsidRPr="00B90C27">
              <w:rPr>
                <w:b/>
                <w:bCs/>
                <w:sz w:val="18"/>
                <w:szCs w:val="18"/>
              </w:rPr>
              <w:t>2027</w:t>
            </w:r>
          </w:p>
        </w:tc>
      </w:tr>
      <w:tr w:rsidR="00B90C27" w:rsidRPr="00B90C27" w14:paraId="5BFC8CAA" w14:textId="77777777" w:rsidTr="00B90C27">
        <w:trPr>
          <w:trHeight w:val="585"/>
        </w:trPr>
        <w:tc>
          <w:tcPr>
            <w:tcW w:w="5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469CE" w14:textId="77777777" w:rsidR="00B90C27" w:rsidRPr="00B90C27" w:rsidRDefault="00B90C27" w:rsidP="00B90C27">
            <w:pPr>
              <w:rPr>
                <w:sz w:val="18"/>
                <w:szCs w:val="18"/>
              </w:rPr>
            </w:pPr>
            <w:r w:rsidRPr="00B90C27">
              <w:rPr>
                <w:sz w:val="18"/>
                <w:szCs w:val="18"/>
              </w:rPr>
              <w:t>Березовское сельское поселение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61BFB93" w14:textId="77777777" w:rsidR="00B90C27" w:rsidRPr="00B90C27" w:rsidRDefault="00B90C27" w:rsidP="00B90C27">
            <w:pPr>
              <w:jc w:val="center"/>
              <w:rPr>
                <w:sz w:val="18"/>
                <w:szCs w:val="18"/>
              </w:rPr>
            </w:pPr>
            <w:r w:rsidRPr="00B90C27">
              <w:rPr>
                <w:sz w:val="18"/>
                <w:szCs w:val="18"/>
              </w:rPr>
              <w:t>5 915,0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A8EF411" w14:textId="77777777" w:rsidR="00B90C27" w:rsidRPr="00B90C27" w:rsidRDefault="00B90C27" w:rsidP="00B90C27">
            <w:pPr>
              <w:jc w:val="center"/>
              <w:rPr>
                <w:sz w:val="18"/>
                <w:szCs w:val="18"/>
              </w:rPr>
            </w:pPr>
            <w:r w:rsidRPr="00B90C27">
              <w:rPr>
                <w:sz w:val="18"/>
                <w:szCs w:val="18"/>
              </w:rPr>
              <w:t>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9361CD2" w14:textId="77777777" w:rsidR="00B90C27" w:rsidRPr="00B90C27" w:rsidRDefault="00B90C27" w:rsidP="00B90C27">
            <w:pPr>
              <w:jc w:val="center"/>
              <w:rPr>
                <w:sz w:val="18"/>
                <w:szCs w:val="18"/>
              </w:rPr>
            </w:pPr>
            <w:r w:rsidRPr="00B90C27">
              <w:rPr>
                <w:sz w:val="18"/>
                <w:szCs w:val="18"/>
              </w:rPr>
              <w:t>0,0</w:t>
            </w:r>
          </w:p>
        </w:tc>
      </w:tr>
      <w:tr w:rsidR="00B90C27" w:rsidRPr="00B90C27" w14:paraId="6F1C21B3" w14:textId="77777777" w:rsidTr="00B90C27">
        <w:trPr>
          <w:trHeight w:val="585"/>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02AD3093" w14:textId="77777777" w:rsidR="00B90C27" w:rsidRPr="00B90C27" w:rsidRDefault="00B90C27" w:rsidP="00B90C27">
            <w:pPr>
              <w:rPr>
                <w:sz w:val="18"/>
                <w:szCs w:val="18"/>
              </w:rPr>
            </w:pPr>
            <w:r w:rsidRPr="00B90C27">
              <w:rPr>
                <w:sz w:val="18"/>
                <w:szCs w:val="18"/>
              </w:rPr>
              <w:t>Большеверейское сельское поселение</w:t>
            </w:r>
          </w:p>
        </w:tc>
        <w:tc>
          <w:tcPr>
            <w:tcW w:w="1417" w:type="dxa"/>
            <w:tcBorders>
              <w:top w:val="nil"/>
              <w:left w:val="nil"/>
              <w:bottom w:val="single" w:sz="4" w:space="0" w:color="auto"/>
              <w:right w:val="single" w:sz="4" w:space="0" w:color="auto"/>
            </w:tcBorders>
            <w:shd w:val="clear" w:color="auto" w:fill="auto"/>
            <w:vAlign w:val="center"/>
            <w:hideMark/>
          </w:tcPr>
          <w:p w14:paraId="492D3093" w14:textId="77777777" w:rsidR="00B90C27" w:rsidRPr="00B90C27" w:rsidRDefault="00B90C27" w:rsidP="00B90C27">
            <w:pPr>
              <w:jc w:val="center"/>
              <w:rPr>
                <w:sz w:val="18"/>
                <w:szCs w:val="18"/>
              </w:rPr>
            </w:pPr>
            <w:r w:rsidRPr="00B90C27">
              <w:rPr>
                <w:sz w:val="18"/>
                <w:szCs w:val="18"/>
              </w:rPr>
              <w:t>7 955,0</w:t>
            </w:r>
          </w:p>
        </w:tc>
        <w:tc>
          <w:tcPr>
            <w:tcW w:w="1418" w:type="dxa"/>
            <w:tcBorders>
              <w:top w:val="nil"/>
              <w:left w:val="nil"/>
              <w:bottom w:val="single" w:sz="4" w:space="0" w:color="auto"/>
              <w:right w:val="single" w:sz="4" w:space="0" w:color="auto"/>
            </w:tcBorders>
            <w:shd w:val="clear" w:color="auto" w:fill="auto"/>
            <w:vAlign w:val="center"/>
            <w:hideMark/>
          </w:tcPr>
          <w:p w14:paraId="65AD4195" w14:textId="77777777" w:rsidR="00B90C27" w:rsidRPr="00B90C27" w:rsidRDefault="00B90C27" w:rsidP="00B90C27">
            <w:pPr>
              <w:jc w:val="center"/>
              <w:rPr>
                <w:sz w:val="18"/>
                <w:szCs w:val="18"/>
              </w:rPr>
            </w:pPr>
            <w:r w:rsidRPr="00B90C27">
              <w:rPr>
                <w:sz w:val="18"/>
                <w:szCs w:val="18"/>
              </w:rPr>
              <w:t>6 672,0</w:t>
            </w:r>
          </w:p>
        </w:tc>
        <w:tc>
          <w:tcPr>
            <w:tcW w:w="1417" w:type="dxa"/>
            <w:tcBorders>
              <w:top w:val="nil"/>
              <w:left w:val="nil"/>
              <w:bottom w:val="single" w:sz="4" w:space="0" w:color="auto"/>
              <w:right w:val="single" w:sz="4" w:space="0" w:color="auto"/>
            </w:tcBorders>
            <w:shd w:val="clear" w:color="auto" w:fill="auto"/>
            <w:vAlign w:val="center"/>
            <w:hideMark/>
          </w:tcPr>
          <w:p w14:paraId="42B9DB3A" w14:textId="77777777" w:rsidR="00B90C27" w:rsidRPr="00B90C27" w:rsidRDefault="00B90C27" w:rsidP="00B90C27">
            <w:pPr>
              <w:jc w:val="center"/>
              <w:rPr>
                <w:sz w:val="18"/>
                <w:szCs w:val="18"/>
              </w:rPr>
            </w:pPr>
            <w:r w:rsidRPr="00B90C27">
              <w:rPr>
                <w:sz w:val="18"/>
                <w:szCs w:val="18"/>
              </w:rPr>
              <w:t>6 778,0</w:t>
            </w:r>
          </w:p>
        </w:tc>
      </w:tr>
      <w:tr w:rsidR="00B90C27" w:rsidRPr="00B90C27" w14:paraId="12E8E7E4" w14:textId="77777777" w:rsidTr="00B90C27">
        <w:trPr>
          <w:trHeight w:val="585"/>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2545C3DE" w14:textId="77777777" w:rsidR="00B90C27" w:rsidRPr="00B90C27" w:rsidRDefault="00B90C27" w:rsidP="00B90C27">
            <w:pPr>
              <w:rPr>
                <w:sz w:val="18"/>
                <w:szCs w:val="18"/>
              </w:rPr>
            </w:pPr>
            <w:r w:rsidRPr="00B90C27">
              <w:rPr>
                <w:sz w:val="18"/>
                <w:szCs w:val="18"/>
              </w:rPr>
              <w:lastRenderedPageBreak/>
              <w:t>Карачунское сельское поселение</w:t>
            </w:r>
          </w:p>
        </w:tc>
        <w:tc>
          <w:tcPr>
            <w:tcW w:w="1417" w:type="dxa"/>
            <w:tcBorders>
              <w:top w:val="nil"/>
              <w:left w:val="nil"/>
              <w:bottom w:val="single" w:sz="4" w:space="0" w:color="auto"/>
              <w:right w:val="single" w:sz="4" w:space="0" w:color="auto"/>
            </w:tcBorders>
            <w:shd w:val="clear" w:color="auto" w:fill="auto"/>
            <w:vAlign w:val="center"/>
            <w:hideMark/>
          </w:tcPr>
          <w:p w14:paraId="0077EE99" w14:textId="77777777" w:rsidR="00B90C27" w:rsidRPr="00B90C27" w:rsidRDefault="00B90C27" w:rsidP="00B90C27">
            <w:pPr>
              <w:jc w:val="center"/>
              <w:rPr>
                <w:sz w:val="18"/>
                <w:szCs w:val="18"/>
              </w:rPr>
            </w:pPr>
            <w:r w:rsidRPr="00B90C27">
              <w:rPr>
                <w:sz w:val="18"/>
                <w:szCs w:val="18"/>
              </w:rPr>
              <w:t>9 474,0</w:t>
            </w:r>
          </w:p>
        </w:tc>
        <w:tc>
          <w:tcPr>
            <w:tcW w:w="1418" w:type="dxa"/>
            <w:tcBorders>
              <w:top w:val="nil"/>
              <w:left w:val="nil"/>
              <w:bottom w:val="single" w:sz="4" w:space="0" w:color="auto"/>
              <w:right w:val="single" w:sz="4" w:space="0" w:color="auto"/>
            </w:tcBorders>
            <w:shd w:val="clear" w:color="auto" w:fill="auto"/>
            <w:vAlign w:val="center"/>
            <w:hideMark/>
          </w:tcPr>
          <w:p w14:paraId="140919FC" w14:textId="77777777" w:rsidR="00B90C27" w:rsidRPr="00B90C27" w:rsidRDefault="00B90C27" w:rsidP="00B90C27">
            <w:pPr>
              <w:jc w:val="center"/>
              <w:rPr>
                <w:sz w:val="18"/>
                <w:szCs w:val="18"/>
              </w:rPr>
            </w:pPr>
            <w:r w:rsidRPr="00B90C27">
              <w:rPr>
                <w:sz w:val="18"/>
                <w:szCs w:val="18"/>
              </w:rPr>
              <w:t>4 477,0</w:t>
            </w:r>
          </w:p>
        </w:tc>
        <w:tc>
          <w:tcPr>
            <w:tcW w:w="1417" w:type="dxa"/>
            <w:tcBorders>
              <w:top w:val="nil"/>
              <w:left w:val="nil"/>
              <w:bottom w:val="single" w:sz="4" w:space="0" w:color="auto"/>
              <w:right w:val="single" w:sz="4" w:space="0" w:color="auto"/>
            </w:tcBorders>
            <w:shd w:val="clear" w:color="auto" w:fill="auto"/>
            <w:vAlign w:val="center"/>
            <w:hideMark/>
          </w:tcPr>
          <w:p w14:paraId="3C368714" w14:textId="77777777" w:rsidR="00B90C27" w:rsidRPr="00B90C27" w:rsidRDefault="00B90C27" w:rsidP="00B90C27">
            <w:pPr>
              <w:jc w:val="center"/>
              <w:rPr>
                <w:sz w:val="18"/>
                <w:szCs w:val="18"/>
              </w:rPr>
            </w:pPr>
            <w:r w:rsidRPr="00B90C27">
              <w:rPr>
                <w:sz w:val="18"/>
                <w:szCs w:val="18"/>
              </w:rPr>
              <w:t>4 587,0</w:t>
            </w:r>
          </w:p>
        </w:tc>
      </w:tr>
      <w:tr w:rsidR="00B90C27" w:rsidRPr="00B90C27" w14:paraId="10B0BD18" w14:textId="77777777" w:rsidTr="00B90C27">
        <w:trPr>
          <w:trHeight w:val="585"/>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0C14DAEA" w14:textId="77777777" w:rsidR="00B90C27" w:rsidRPr="00B90C27" w:rsidRDefault="00B90C27" w:rsidP="00B90C27">
            <w:pPr>
              <w:rPr>
                <w:sz w:val="18"/>
                <w:szCs w:val="18"/>
              </w:rPr>
            </w:pPr>
            <w:r w:rsidRPr="00B90C27">
              <w:rPr>
                <w:sz w:val="18"/>
                <w:szCs w:val="18"/>
              </w:rPr>
              <w:t>Комсомольское сельское поселение</w:t>
            </w:r>
          </w:p>
        </w:tc>
        <w:tc>
          <w:tcPr>
            <w:tcW w:w="1417" w:type="dxa"/>
            <w:tcBorders>
              <w:top w:val="nil"/>
              <w:left w:val="nil"/>
              <w:bottom w:val="single" w:sz="4" w:space="0" w:color="auto"/>
              <w:right w:val="single" w:sz="4" w:space="0" w:color="auto"/>
            </w:tcBorders>
            <w:shd w:val="clear" w:color="auto" w:fill="auto"/>
            <w:vAlign w:val="center"/>
            <w:hideMark/>
          </w:tcPr>
          <w:p w14:paraId="171F089E" w14:textId="77777777" w:rsidR="00B90C27" w:rsidRPr="00B90C27" w:rsidRDefault="00B90C27" w:rsidP="00B90C27">
            <w:pPr>
              <w:jc w:val="center"/>
              <w:rPr>
                <w:sz w:val="18"/>
                <w:szCs w:val="18"/>
              </w:rPr>
            </w:pPr>
            <w:r w:rsidRPr="00B90C27">
              <w:rPr>
                <w:sz w:val="18"/>
                <w:szCs w:val="18"/>
              </w:rPr>
              <w:t>4 016,0</w:t>
            </w:r>
          </w:p>
        </w:tc>
        <w:tc>
          <w:tcPr>
            <w:tcW w:w="1418" w:type="dxa"/>
            <w:tcBorders>
              <w:top w:val="nil"/>
              <w:left w:val="nil"/>
              <w:bottom w:val="single" w:sz="4" w:space="0" w:color="auto"/>
              <w:right w:val="single" w:sz="4" w:space="0" w:color="auto"/>
            </w:tcBorders>
            <w:shd w:val="clear" w:color="auto" w:fill="auto"/>
            <w:vAlign w:val="center"/>
            <w:hideMark/>
          </w:tcPr>
          <w:p w14:paraId="1C9A656D" w14:textId="77777777" w:rsidR="00B90C27" w:rsidRPr="00B90C27" w:rsidRDefault="00B90C27" w:rsidP="00B90C27">
            <w:pPr>
              <w:jc w:val="center"/>
              <w:rPr>
                <w:sz w:val="18"/>
                <w:szCs w:val="18"/>
              </w:rPr>
            </w:pPr>
            <w:r w:rsidRPr="00B90C27">
              <w:rPr>
                <w:sz w:val="18"/>
                <w:szCs w:val="18"/>
              </w:rPr>
              <w:t>824,0</w:t>
            </w:r>
          </w:p>
        </w:tc>
        <w:tc>
          <w:tcPr>
            <w:tcW w:w="1417" w:type="dxa"/>
            <w:tcBorders>
              <w:top w:val="nil"/>
              <w:left w:val="nil"/>
              <w:bottom w:val="single" w:sz="4" w:space="0" w:color="auto"/>
              <w:right w:val="single" w:sz="4" w:space="0" w:color="auto"/>
            </w:tcBorders>
            <w:shd w:val="clear" w:color="auto" w:fill="auto"/>
            <w:vAlign w:val="center"/>
            <w:hideMark/>
          </w:tcPr>
          <w:p w14:paraId="6A31B9C5" w14:textId="77777777" w:rsidR="00B90C27" w:rsidRPr="00B90C27" w:rsidRDefault="00B90C27" w:rsidP="00B90C27">
            <w:pPr>
              <w:jc w:val="center"/>
              <w:rPr>
                <w:sz w:val="18"/>
                <w:szCs w:val="18"/>
              </w:rPr>
            </w:pPr>
            <w:r w:rsidRPr="00B90C27">
              <w:rPr>
                <w:sz w:val="18"/>
                <w:szCs w:val="18"/>
              </w:rPr>
              <w:t>515,0</w:t>
            </w:r>
          </w:p>
        </w:tc>
      </w:tr>
      <w:tr w:rsidR="00B90C27" w:rsidRPr="00B90C27" w14:paraId="556C835A" w14:textId="77777777" w:rsidTr="00B90C27">
        <w:trPr>
          <w:trHeight w:val="585"/>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6753053A" w14:textId="77777777" w:rsidR="00B90C27" w:rsidRPr="00B90C27" w:rsidRDefault="00B90C27" w:rsidP="00B90C27">
            <w:pPr>
              <w:rPr>
                <w:sz w:val="18"/>
                <w:szCs w:val="18"/>
              </w:rPr>
            </w:pPr>
            <w:r w:rsidRPr="00B90C27">
              <w:rPr>
                <w:sz w:val="18"/>
                <w:szCs w:val="18"/>
              </w:rPr>
              <w:t>Ломовское сельское поселение</w:t>
            </w:r>
          </w:p>
        </w:tc>
        <w:tc>
          <w:tcPr>
            <w:tcW w:w="1417" w:type="dxa"/>
            <w:tcBorders>
              <w:top w:val="nil"/>
              <w:left w:val="nil"/>
              <w:bottom w:val="single" w:sz="4" w:space="0" w:color="auto"/>
              <w:right w:val="single" w:sz="4" w:space="0" w:color="auto"/>
            </w:tcBorders>
            <w:shd w:val="clear" w:color="auto" w:fill="auto"/>
            <w:vAlign w:val="center"/>
            <w:hideMark/>
          </w:tcPr>
          <w:p w14:paraId="76FC7528" w14:textId="77777777" w:rsidR="00B90C27" w:rsidRPr="00B90C27" w:rsidRDefault="00B90C27" w:rsidP="00B90C27">
            <w:pPr>
              <w:jc w:val="center"/>
              <w:rPr>
                <w:sz w:val="18"/>
                <w:szCs w:val="18"/>
              </w:rPr>
            </w:pPr>
            <w:r w:rsidRPr="00B90C27">
              <w:rPr>
                <w:sz w:val="18"/>
                <w:szCs w:val="18"/>
              </w:rPr>
              <w:t>6 860,5</w:t>
            </w:r>
          </w:p>
        </w:tc>
        <w:tc>
          <w:tcPr>
            <w:tcW w:w="1418" w:type="dxa"/>
            <w:tcBorders>
              <w:top w:val="nil"/>
              <w:left w:val="nil"/>
              <w:bottom w:val="single" w:sz="4" w:space="0" w:color="auto"/>
              <w:right w:val="single" w:sz="4" w:space="0" w:color="auto"/>
            </w:tcBorders>
            <w:shd w:val="clear" w:color="auto" w:fill="auto"/>
            <w:vAlign w:val="center"/>
            <w:hideMark/>
          </w:tcPr>
          <w:p w14:paraId="4E277FBC" w14:textId="77777777" w:rsidR="00B90C27" w:rsidRPr="00B90C27" w:rsidRDefault="00B90C27" w:rsidP="00B90C27">
            <w:pPr>
              <w:jc w:val="center"/>
              <w:rPr>
                <w:sz w:val="18"/>
                <w:szCs w:val="18"/>
              </w:rPr>
            </w:pPr>
            <w:r w:rsidRPr="00B90C27">
              <w:rPr>
                <w:sz w:val="18"/>
                <w:szCs w:val="18"/>
              </w:rPr>
              <w:t>2 356,9</w:t>
            </w:r>
          </w:p>
        </w:tc>
        <w:tc>
          <w:tcPr>
            <w:tcW w:w="1417" w:type="dxa"/>
            <w:tcBorders>
              <w:top w:val="nil"/>
              <w:left w:val="nil"/>
              <w:bottom w:val="single" w:sz="4" w:space="0" w:color="auto"/>
              <w:right w:val="single" w:sz="4" w:space="0" w:color="auto"/>
            </w:tcBorders>
            <w:shd w:val="clear" w:color="auto" w:fill="auto"/>
            <w:vAlign w:val="center"/>
            <w:hideMark/>
          </w:tcPr>
          <w:p w14:paraId="5C5C210B" w14:textId="77777777" w:rsidR="00B90C27" w:rsidRPr="00B90C27" w:rsidRDefault="00B90C27" w:rsidP="00B90C27">
            <w:pPr>
              <w:jc w:val="center"/>
              <w:rPr>
                <w:sz w:val="18"/>
                <w:szCs w:val="18"/>
              </w:rPr>
            </w:pPr>
            <w:r w:rsidRPr="00B90C27">
              <w:rPr>
                <w:sz w:val="18"/>
                <w:szCs w:val="18"/>
              </w:rPr>
              <w:t>2 152,8</w:t>
            </w:r>
          </w:p>
        </w:tc>
      </w:tr>
      <w:tr w:rsidR="00B90C27" w:rsidRPr="00B90C27" w14:paraId="68AD6BFB" w14:textId="77777777" w:rsidTr="00B90C27">
        <w:trPr>
          <w:trHeight w:val="585"/>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3EF8042A" w14:textId="77777777" w:rsidR="00B90C27" w:rsidRPr="00B90C27" w:rsidRDefault="00B90C27" w:rsidP="00B90C27">
            <w:pPr>
              <w:rPr>
                <w:sz w:val="18"/>
                <w:szCs w:val="18"/>
              </w:rPr>
            </w:pPr>
            <w:r w:rsidRPr="00B90C27">
              <w:rPr>
                <w:sz w:val="18"/>
                <w:szCs w:val="18"/>
              </w:rPr>
              <w:t>Павловское сельское поселение</w:t>
            </w:r>
          </w:p>
        </w:tc>
        <w:tc>
          <w:tcPr>
            <w:tcW w:w="1417" w:type="dxa"/>
            <w:tcBorders>
              <w:top w:val="nil"/>
              <w:left w:val="nil"/>
              <w:bottom w:val="single" w:sz="4" w:space="0" w:color="auto"/>
              <w:right w:val="single" w:sz="4" w:space="0" w:color="auto"/>
            </w:tcBorders>
            <w:shd w:val="clear" w:color="auto" w:fill="auto"/>
            <w:vAlign w:val="center"/>
            <w:hideMark/>
          </w:tcPr>
          <w:p w14:paraId="4BC48B62" w14:textId="77777777" w:rsidR="00B90C27" w:rsidRPr="00B90C27" w:rsidRDefault="00B90C27" w:rsidP="00B90C27">
            <w:pPr>
              <w:jc w:val="center"/>
              <w:rPr>
                <w:sz w:val="18"/>
                <w:szCs w:val="18"/>
              </w:rPr>
            </w:pPr>
            <w:r w:rsidRPr="00B90C27">
              <w:rPr>
                <w:sz w:val="18"/>
                <w:szCs w:val="18"/>
              </w:rPr>
              <w:t>4 024,0</w:t>
            </w:r>
          </w:p>
        </w:tc>
        <w:tc>
          <w:tcPr>
            <w:tcW w:w="1418" w:type="dxa"/>
            <w:tcBorders>
              <w:top w:val="nil"/>
              <w:left w:val="nil"/>
              <w:bottom w:val="single" w:sz="4" w:space="0" w:color="auto"/>
              <w:right w:val="single" w:sz="4" w:space="0" w:color="auto"/>
            </w:tcBorders>
            <w:shd w:val="clear" w:color="auto" w:fill="auto"/>
            <w:vAlign w:val="center"/>
            <w:hideMark/>
          </w:tcPr>
          <w:p w14:paraId="4E241D6C" w14:textId="77777777" w:rsidR="00B90C27" w:rsidRPr="00B90C27" w:rsidRDefault="00B90C27" w:rsidP="00B90C27">
            <w:pPr>
              <w:jc w:val="center"/>
              <w:rPr>
                <w:sz w:val="18"/>
                <w:szCs w:val="18"/>
              </w:rPr>
            </w:pPr>
            <w:r w:rsidRPr="00B90C27">
              <w:rPr>
                <w:sz w:val="18"/>
                <w:szCs w:val="18"/>
              </w:rPr>
              <w:t>2 037,0</w:t>
            </w:r>
          </w:p>
        </w:tc>
        <w:tc>
          <w:tcPr>
            <w:tcW w:w="1417" w:type="dxa"/>
            <w:tcBorders>
              <w:top w:val="nil"/>
              <w:left w:val="nil"/>
              <w:bottom w:val="single" w:sz="4" w:space="0" w:color="auto"/>
              <w:right w:val="single" w:sz="4" w:space="0" w:color="auto"/>
            </w:tcBorders>
            <w:shd w:val="clear" w:color="auto" w:fill="auto"/>
            <w:vAlign w:val="center"/>
            <w:hideMark/>
          </w:tcPr>
          <w:p w14:paraId="5A898483" w14:textId="77777777" w:rsidR="00B90C27" w:rsidRPr="00B90C27" w:rsidRDefault="00B90C27" w:rsidP="00B90C27">
            <w:pPr>
              <w:jc w:val="center"/>
              <w:rPr>
                <w:sz w:val="18"/>
                <w:szCs w:val="18"/>
              </w:rPr>
            </w:pPr>
            <w:r w:rsidRPr="00B90C27">
              <w:rPr>
                <w:sz w:val="18"/>
                <w:szCs w:val="18"/>
              </w:rPr>
              <w:t>2 019,0</w:t>
            </w:r>
          </w:p>
        </w:tc>
      </w:tr>
      <w:tr w:rsidR="00B90C27" w:rsidRPr="00B90C27" w14:paraId="4C24E025" w14:textId="77777777" w:rsidTr="00B90C27">
        <w:trPr>
          <w:trHeight w:val="585"/>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60146695" w14:textId="77777777" w:rsidR="00B90C27" w:rsidRPr="00B90C27" w:rsidRDefault="00B90C27" w:rsidP="00B90C27">
            <w:pPr>
              <w:rPr>
                <w:sz w:val="18"/>
                <w:szCs w:val="18"/>
              </w:rPr>
            </w:pPr>
            <w:r w:rsidRPr="00B90C27">
              <w:rPr>
                <w:sz w:val="18"/>
                <w:szCs w:val="18"/>
              </w:rPr>
              <w:t>Русскогвоздевское сельское поселение</w:t>
            </w:r>
          </w:p>
        </w:tc>
        <w:tc>
          <w:tcPr>
            <w:tcW w:w="1417" w:type="dxa"/>
            <w:tcBorders>
              <w:top w:val="nil"/>
              <w:left w:val="nil"/>
              <w:bottom w:val="single" w:sz="4" w:space="0" w:color="auto"/>
              <w:right w:val="single" w:sz="4" w:space="0" w:color="auto"/>
            </w:tcBorders>
            <w:shd w:val="clear" w:color="auto" w:fill="auto"/>
            <w:vAlign w:val="center"/>
            <w:hideMark/>
          </w:tcPr>
          <w:p w14:paraId="09B03946" w14:textId="77777777" w:rsidR="00B90C27" w:rsidRPr="00B90C27" w:rsidRDefault="00B90C27" w:rsidP="00B90C27">
            <w:pPr>
              <w:jc w:val="center"/>
              <w:rPr>
                <w:sz w:val="18"/>
                <w:szCs w:val="18"/>
              </w:rPr>
            </w:pPr>
            <w:r w:rsidRPr="00B90C27">
              <w:rPr>
                <w:sz w:val="18"/>
                <w:szCs w:val="18"/>
              </w:rPr>
              <w:t>3 990,0</w:t>
            </w:r>
          </w:p>
        </w:tc>
        <w:tc>
          <w:tcPr>
            <w:tcW w:w="1418" w:type="dxa"/>
            <w:tcBorders>
              <w:top w:val="nil"/>
              <w:left w:val="nil"/>
              <w:bottom w:val="single" w:sz="4" w:space="0" w:color="auto"/>
              <w:right w:val="single" w:sz="4" w:space="0" w:color="auto"/>
            </w:tcBorders>
            <w:shd w:val="clear" w:color="auto" w:fill="auto"/>
            <w:vAlign w:val="center"/>
            <w:hideMark/>
          </w:tcPr>
          <w:p w14:paraId="4891EF6C" w14:textId="77777777" w:rsidR="00B90C27" w:rsidRPr="00B90C27" w:rsidRDefault="00B90C27" w:rsidP="00B90C27">
            <w:pPr>
              <w:jc w:val="center"/>
              <w:rPr>
                <w:sz w:val="18"/>
                <w:szCs w:val="18"/>
              </w:rPr>
            </w:pPr>
            <w:r w:rsidRPr="00B90C27">
              <w:rPr>
                <w:sz w:val="18"/>
                <w:szCs w:val="18"/>
              </w:rPr>
              <w:t>1 320,0</w:t>
            </w:r>
          </w:p>
        </w:tc>
        <w:tc>
          <w:tcPr>
            <w:tcW w:w="1417" w:type="dxa"/>
            <w:tcBorders>
              <w:top w:val="nil"/>
              <w:left w:val="nil"/>
              <w:bottom w:val="single" w:sz="4" w:space="0" w:color="auto"/>
              <w:right w:val="single" w:sz="4" w:space="0" w:color="auto"/>
            </w:tcBorders>
            <w:shd w:val="clear" w:color="auto" w:fill="auto"/>
            <w:vAlign w:val="center"/>
            <w:hideMark/>
          </w:tcPr>
          <w:p w14:paraId="219AD688" w14:textId="77777777" w:rsidR="00B90C27" w:rsidRPr="00B90C27" w:rsidRDefault="00B90C27" w:rsidP="00B90C27">
            <w:pPr>
              <w:jc w:val="center"/>
              <w:rPr>
                <w:sz w:val="18"/>
                <w:szCs w:val="18"/>
              </w:rPr>
            </w:pPr>
            <w:r w:rsidRPr="00B90C27">
              <w:rPr>
                <w:sz w:val="18"/>
                <w:szCs w:val="18"/>
              </w:rPr>
              <w:t>1 151,0</w:t>
            </w:r>
          </w:p>
        </w:tc>
      </w:tr>
      <w:tr w:rsidR="00B90C27" w:rsidRPr="00B90C27" w14:paraId="2CA16AAC" w14:textId="77777777" w:rsidTr="00B90C27">
        <w:trPr>
          <w:trHeight w:val="585"/>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3DB7C2E2" w14:textId="77777777" w:rsidR="00B90C27" w:rsidRPr="00B90C27" w:rsidRDefault="00B90C27" w:rsidP="00B90C27">
            <w:pPr>
              <w:rPr>
                <w:sz w:val="18"/>
                <w:szCs w:val="18"/>
              </w:rPr>
            </w:pPr>
            <w:r w:rsidRPr="00B90C27">
              <w:rPr>
                <w:sz w:val="18"/>
                <w:szCs w:val="18"/>
              </w:rPr>
              <w:t>Скляевское сельское поселение</w:t>
            </w:r>
          </w:p>
        </w:tc>
        <w:tc>
          <w:tcPr>
            <w:tcW w:w="1417" w:type="dxa"/>
            <w:tcBorders>
              <w:top w:val="nil"/>
              <w:left w:val="nil"/>
              <w:bottom w:val="single" w:sz="4" w:space="0" w:color="auto"/>
              <w:right w:val="single" w:sz="4" w:space="0" w:color="auto"/>
            </w:tcBorders>
            <w:shd w:val="clear" w:color="auto" w:fill="auto"/>
            <w:vAlign w:val="center"/>
            <w:hideMark/>
          </w:tcPr>
          <w:p w14:paraId="4DBC30F7" w14:textId="77777777" w:rsidR="00B90C27" w:rsidRPr="00B90C27" w:rsidRDefault="00B90C27" w:rsidP="00B90C27">
            <w:pPr>
              <w:jc w:val="center"/>
              <w:rPr>
                <w:sz w:val="18"/>
                <w:szCs w:val="18"/>
              </w:rPr>
            </w:pPr>
            <w:r w:rsidRPr="00B90C27">
              <w:rPr>
                <w:sz w:val="18"/>
                <w:szCs w:val="18"/>
              </w:rPr>
              <w:t>10 810,5</w:t>
            </w:r>
          </w:p>
        </w:tc>
        <w:tc>
          <w:tcPr>
            <w:tcW w:w="1418" w:type="dxa"/>
            <w:tcBorders>
              <w:top w:val="nil"/>
              <w:left w:val="nil"/>
              <w:bottom w:val="single" w:sz="4" w:space="0" w:color="auto"/>
              <w:right w:val="single" w:sz="4" w:space="0" w:color="auto"/>
            </w:tcBorders>
            <w:shd w:val="clear" w:color="auto" w:fill="auto"/>
            <w:vAlign w:val="center"/>
            <w:hideMark/>
          </w:tcPr>
          <w:p w14:paraId="47AF5DE7" w14:textId="77777777" w:rsidR="00B90C27" w:rsidRPr="00B90C27" w:rsidRDefault="00B90C27" w:rsidP="00B90C27">
            <w:pPr>
              <w:jc w:val="center"/>
              <w:rPr>
                <w:sz w:val="18"/>
                <w:szCs w:val="18"/>
              </w:rPr>
            </w:pPr>
            <w:r w:rsidRPr="00B90C27">
              <w:rPr>
                <w:sz w:val="18"/>
                <w:szCs w:val="18"/>
              </w:rPr>
              <w:t>2 518,4</w:t>
            </w:r>
          </w:p>
        </w:tc>
        <w:tc>
          <w:tcPr>
            <w:tcW w:w="1417" w:type="dxa"/>
            <w:tcBorders>
              <w:top w:val="nil"/>
              <w:left w:val="nil"/>
              <w:bottom w:val="single" w:sz="4" w:space="0" w:color="auto"/>
              <w:right w:val="single" w:sz="4" w:space="0" w:color="auto"/>
            </w:tcBorders>
            <w:shd w:val="clear" w:color="auto" w:fill="auto"/>
            <w:vAlign w:val="center"/>
            <w:hideMark/>
          </w:tcPr>
          <w:p w14:paraId="2DB24F85" w14:textId="77777777" w:rsidR="00B90C27" w:rsidRPr="00B90C27" w:rsidRDefault="00B90C27" w:rsidP="00B90C27">
            <w:pPr>
              <w:jc w:val="center"/>
              <w:rPr>
                <w:sz w:val="18"/>
                <w:szCs w:val="18"/>
              </w:rPr>
            </w:pPr>
            <w:r w:rsidRPr="00B90C27">
              <w:rPr>
                <w:sz w:val="18"/>
                <w:szCs w:val="18"/>
              </w:rPr>
              <w:t>2 420,6</w:t>
            </w:r>
          </w:p>
        </w:tc>
      </w:tr>
      <w:tr w:rsidR="00B90C27" w:rsidRPr="00B90C27" w14:paraId="6A9AD99E" w14:textId="77777777" w:rsidTr="00B90C27">
        <w:trPr>
          <w:trHeight w:val="585"/>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47861BA8" w14:textId="77777777" w:rsidR="00B90C27" w:rsidRPr="00B90C27" w:rsidRDefault="00B90C27" w:rsidP="00B90C27">
            <w:pPr>
              <w:rPr>
                <w:sz w:val="18"/>
                <w:szCs w:val="18"/>
              </w:rPr>
            </w:pPr>
            <w:r w:rsidRPr="00B90C27">
              <w:rPr>
                <w:sz w:val="18"/>
                <w:szCs w:val="18"/>
              </w:rPr>
              <w:t>Сомовское сельское поселение</w:t>
            </w:r>
          </w:p>
        </w:tc>
        <w:tc>
          <w:tcPr>
            <w:tcW w:w="1417" w:type="dxa"/>
            <w:tcBorders>
              <w:top w:val="nil"/>
              <w:left w:val="nil"/>
              <w:bottom w:val="single" w:sz="4" w:space="0" w:color="auto"/>
              <w:right w:val="single" w:sz="4" w:space="0" w:color="auto"/>
            </w:tcBorders>
            <w:shd w:val="clear" w:color="auto" w:fill="auto"/>
            <w:vAlign w:val="center"/>
            <w:hideMark/>
          </w:tcPr>
          <w:p w14:paraId="7EDFC755" w14:textId="77777777" w:rsidR="00B90C27" w:rsidRPr="00B90C27" w:rsidRDefault="00B90C27" w:rsidP="00B90C27">
            <w:pPr>
              <w:jc w:val="center"/>
              <w:rPr>
                <w:sz w:val="18"/>
                <w:szCs w:val="18"/>
              </w:rPr>
            </w:pPr>
            <w:r w:rsidRPr="00B90C27">
              <w:rPr>
                <w:sz w:val="18"/>
                <w:szCs w:val="18"/>
              </w:rPr>
              <w:t>4 530,8</w:t>
            </w:r>
          </w:p>
        </w:tc>
        <w:tc>
          <w:tcPr>
            <w:tcW w:w="1418" w:type="dxa"/>
            <w:tcBorders>
              <w:top w:val="nil"/>
              <w:left w:val="nil"/>
              <w:bottom w:val="single" w:sz="4" w:space="0" w:color="auto"/>
              <w:right w:val="single" w:sz="4" w:space="0" w:color="auto"/>
            </w:tcBorders>
            <w:shd w:val="clear" w:color="auto" w:fill="auto"/>
            <w:vAlign w:val="center"/>
            <w:hideMark/>
          </w:tcPr>
          <w:p w14:paraId="69EEF6C5" w14:textId="77777777" w:rsidR="00B90C27" w:rsidRPr="00B90C27" w:rsidRDefault="00B90C27" w:rsidP="00B90C27">
            <w:pPr>
              <w:jc w:val="center"/>
              <w:rPr>
                <w:sz w:val="18"/>
                <w:szCs w:val="18"/>
              </w:rPr>
            </w:pPr>
            <w:r w:rsidRPr="00B90C27">
              <w:rPr>
                <w:sz w:val="18"/>
                <w:szCs w:val="18"/>
              </w:rPr>
              <w:t>2 822,6</w:t>
            </w:r>
          </w:p>
        </w:tc>
        <w:tc>
          <w:tcPr>
            <w:tcW w:w="1417" w:type="dxa"/>
            <w:tcBorders>
              <w:top w:val="nil"/>
              <w:left w:val="nil"/>
              <w:bottom w:val="single" w:sz="4" w:space="0" w:color="auto"/>
              <w:right w:val="single" w:sz="4" w:space="0" w:color="auto"/>
            </w:tcBorders>
            <w:shd w:val="clear" w:color="auto" w:fill="auto"/>
            <w:vAlign w:val="center"/>
            <w:hideMark/>
          </w:tcPr>
          <w:p w14:paraId="0F7DDD2E" w14:textId="77777777" w:rsidR="00B90C27" w:rsidRPr="00B90C27" w:rsidRDefault="00B90C27" w:rsidP="00B90C27">
            <w:pPr>
              <w:jc w:val="center"/>
              <w:rPr>
                <w:sz w:val="18"/>
                <w:szCs w:val="18"/>
              </w:rPr>
            </w:pPr>
            <w:r w:rsidRPr="00B90C27">
              <w:rPr>
                <w:sz w:val="18"/>
                <w:szCs w:val="18"/>
              </w:rPr>
              <w:t>2 858,4</w:t>
            </w:r>
          </w:p>
        </w:tc>
      </w:tr>
      <w:tr w:rsidR="00B90C27" w:rsidRPr="00B90C27" w14:paraId="7A65490A" w14:textId="77777777" w:rsidTr="00B90C27">
        <w:trPr>
          <w:trHeight w:val="585"/>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519B6D2C" w14:textId="77777777" w:rsidR="00B90C27" w:rsidRPr="00B90C27" w:rsidRDefault="00B90C27" w:rsidP="00B90C27">
            <w:pPr>
              <w:rPr>
                <w:sz w:val="18"/>
                <w:szCs w:val="18"/>
              </w:rPr>
            </w:pPr>
            <w:r w:rsidRPr="00B90C27">
              <w:rPr>
                <w:sz w:val="18"/>
                <w:szCs w:val="18"/>
              </w:rPr>
              <w:t>Ступинское сельское поселение</w:t>
            </w:r>
          </w:p>
        </w:tc>
        <w:tc>
          <w:tcPr>
            <w:tcW w:w="1417" w:type="dxa"/>
            <w:tcBorders>
              <w:top w:val="nil"/>
              <w:left w:val="nil"/>
              <w:bottom w:val="single" w:sz="4" w:space="0" w:color="auto"/>
              <w:right w:val="single" w:sz="4" w:space="0" w:color="auto"/>
            </w:tcBorders>
            <w:shd w:val="clear" w:color="auto" w:fill="auto"/>
            <w:vAlign w:val="center"/>
            <w:hideMark/>
          </w:tcPr>
          <w:p w14:paraId="52B8049B" w14:textId="77777777" w:rsidR="00B90C27" w:rsidRPr="00B90C27" w:rsidRDefault="00B90C27" w:rsidP="00B90C27">
            <w:pPr>
              <w:jc w:val="center"/>
              <w:rPr>
                <w:sz w:val="18"/>
                <w:szCs w:val="18"/>
              </w:rPr>
            </w:pPr>
            <w:r w:rsidRPr="00B90C27">
              <w:rPr>
                <w:sz w:val="18"/>
                <w:szCs w:val="18"/>
              </w:rPr>
              <w:t>1 070,0</w:t>
            </w:r>
          </w:p>
        </w:tc>
        <w:tc>
          <w:tcPr>
            <w:tcW w:w="1418" w:type="dxa"/>
            <w:tcBorders>
              <w:top w:val="nil"/>
              <w:left w:val="nil"/>
              <w:bottom w:val="single" w:sz="4" w:space="0" w:color="auto"/>
              <w:right w:val="single" w:sz="4" w:space="0" w:color="auto"/>
            </w:tcBorders>
            <w:shd w:val="clear" w:color="auto" w:fill="auto"/>
            <w:vAlign w:val="center"/>
            <w:hideMark/>
          </w:tcPr>
          <w:p w14:paraId="78957D0E" w14:textId="77777777" w:rsidR="00B90C27" w:rsidRPr="00B90C27" w:rsidRDefault="00B90C27" w:rsidP="00B90C27">
            <w:pPr>
              <w:jc w:val="center"/>
              <w:rPr>
                <w:sz w:val="18"/>
                <w:szCs w:val="18"/>
              </w:rPr>
            </w:pPr>
            <w:r w:rsidRPr="00B90C27">
              <w:rPr>
                <w:sz w:val="18"/>
                <w:szCs w:val="18"/>
              </w:rPr>
              <w:t>522,9</w:t>
            </w:r>
          </w:p>
        </w:tc>
        <w:tc>
          <w:tcPr>
            <w:tcW w:w="1417" w:type="dxa"/>
            <w:tcBorders>
              <w:top w:val="nil"/>
              <w:left w:val="nil"/>
              <w:bottom w:val="single" w:sz="4" w:space="0" w:color="auto"/>
              <w:right w:val="single" w:sz="4" w:space="0" w:color="auto"/>
            </w:tcBorders>
            <w:shd w:val="clear" w:color="auto" w:fill="auto"/>
            <w:vAlign w:val="center"/>
            <w:hideMark/>
          </w:tcPr>
          <w:p w14:paraId="19EB7E9F" w14:textId="77777777" w:rsidR="00B90C27" w:rsidRPr="00B90C27" w:rsidRDefault="00B90C27" w:rsidP="00B90C27">
            <w:pPr>
              <w:jc w:val="center"/>
              <w:rPr>
                <w:sz w:val="18"/>
                <w:szCs w:val="18"/>
              </w:rPr>
            </w:pPr>
            <w:r w:rsidRPr="00B90C27">
              <w:rPr>
                <w:sz w:val="18"/>
                <w:szCs w:val="18"/>
              </w:rPr>
              <w:t>577,2</w:t>
            </w:r>
          </w:p>
        </w:tc>
      </w:tr>
      <w:tr w:rsidR="00B90C27" w:rsidRPr="00B90C27" w14:paraId="3E92FFDD" w14:textId="77777777" w:rsidTr="00B90C27">
        <w:trPr>
          <w:trHeight w:val="585"/>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1AAFF614" w14:textId="77777777" w:rsidR="00B90C27" w:rsidRPr="00B90C27" w:rsidRDefault="00B90C27" w:rsidP="00B90C27">
            <w:pPr>
              <w:rPr>
                <w:sz w:val="18"/>
                <w:szCs w:val="18"/>
              </w:rPr>
            </w:pPr>
            <w:r w:rsidRPr="00B90C27">
              <w:rPr>
                <w:sz w:val="18"/>
                <w:szCs w:val="18"/>
              </w:rPr>
              <w:t>Чистополянское сельское поселение</w:t>
            </w:r>
          </w:p>
        </w:tc>
        <w:tc>
          <w:tcPr>
            <w:tcW w:w="1417" w:type="dxa"/>
            <w:tcBorders>
              <w:top w:val="nil"/>
              <w:left w:val="nil"/>
              <w:bottom w:val="single" w:sz="4" w:space="0" w:color="auto"/>
              <w:right w:val="single" w:sz="4" w:space="0" w:color="auto"/>
            </w:tcBorders>
            <w:shd w:val="clear" w:color="auto" w:fill="auto"/>
            <w:vAlign w:val="center"/>
            <w:hideMark/>
          </w:tcPr>
          <w:p w14:paraId="6B80110A" w14:textId="77777777" w:rsidR="00B90C27" w:rsidRPr="00B90C27" w:rsidRDefault="00B90C27" w:rsidP="00B90C27">
            <w:pPr>
              <w:jc w:val="center"/>
              <w:rPr>
                <w:sz w:val="18"/>
                <w:szCs w:val="18"/>
              </w:rPr>
            </w:pPr>
            <w:r w:rsidRPr="00B90C27">
              <w:rPr>
                <w:sz w:val="18"/>
                <w:szCs w:val="18"/>
              </w:rPr>
              <w:t>4 273,0</w:t>
            </w:r>
          </w:p>
        </w:tc>
        <w:tc>
          <w:tcPr>
            <w:tcW w:w="1418" w:type="dxa"/>
            <w:tcBorders>
              <w:top w:val="nil"/>
              <w:left w:val="nil"/>
              <w:bottom w:val="single" w:sz="4" w:space="0" w:color="auto"/>
              <w:right w:val="single" w:sz="4" w:space="0" w:color="auto"/>
            </w:tcBorders>
            <w:shd w:val="clear" w:color="auto" w:fill="auto"/>
            <w:vAlign w:val="center"/>
            <w:hideMark/>
          </w:tcPr>
          <w:p w14:paraId="2B1A9A2E" w14:textId="77777777" w:rsidR="00B90C27" w:rsidRPr="00B90C27" w:rsidRDefault="00B90C27" w:rsidP="00B90C27">
            <w:pPr>
              <w:jc w:val="center"/>
              <w:rPr>
                <w:sz w:val="18"/>
                <w:szCs w:val="18"/>
              </w:rPr>
            </w:pPr>
            <w:r w:rsidRPr="00B90C27">
              <w:rPr>
                <w:sz w:val="18"/>
                <w:szCs w:val="18"/>
              </w:rPr>
              <w:t>2 152,0</w:t>
            </w:r>
          </w:p>
        </w:tc>
        <w:tc>
          <w:tcPr>
            <w:tcW w:w="1417" w:type="dxa"/>
            <w:tcBorders>
              <w:top w:val="nil"/>
              <w:left w:val="nil"/>
              <w:bottom w:val="single" w:sz="4" w:space="0" w:color="auto"/>
              <w:right w:val="single" w:sz="4" w:space="0" w:color="auto"/>
            </w:tcBorders>
            <w:shd w:val="clear" w:color="auto" w:fill="auto"/>
            <w:vAlign w:val="center"/>
            <w:hideMark/>
          </w:tcPr>
          <w:p w14:paraId="36999FC4" w14:textId="77777777" w:rsidR="00B90C27" w:rsidRPr="00B90C27" w:rsidRDefault="00B90C27" w:rsidP="00B90C27">
            <w:pPr>
              <w:jc w:val="center"/>
              <w:rPr>
                <w:sz w:val="18"/>
                <w:szCs w:val="18"/>
              </w:rPr>
            </w:pPr>
            <w:r w:rsidRPr="00B90C27">
              <w:rPr>
                <w:sz w:val="18"/>
                <w:szCs w:val="18"/>
              </w:rPr>
              <w:t>2 174,0</w:t>
            </w:r>
          </w:p>
        </w:tc>
      </w:tr>
      <w:tr w:rsidR="00B90C27" w:rsidRPr="00B90C27" w14:paraId="4360B36B" w14:textId="77777777" w:rsidTr="00B90C27">
        <w:trPr>
          <w:trHeight w:val="585"/>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286E9D13" w14:textId="77777777" w:rsidR="00B90C27" w:rsidRPr="00B90C27" w:rsidRDefault="00B90C27" w:rsidP="00B90C27">
            <w:pPr>
              <w:rPr>
                <w:sz w:val="18"/>
                <w:szCs w:val="18"/>
              </w:rPr>
            </w:pPr>
            <w:r w:rsidRPr="00B90C27">
              <w:rPr>
                <w:sz w:val="18"/>
                <w:szCs w:val="18"/>
              </w:rPr>
              <w:t xml:space="preserve">Рамонское городское поселение </w:t>
            </w:r>
          </w:p>
        </w:tc>
        <w:tc>
          <w:tcPr>
            <w:tcW w:w="1417" w:type="dxa"/>
            <w:tcBorders>
              <w:top w:val="nil"/>
              <w:left w:val="nil"/>
              <w:bottom w:val="single" w:sz="4" w:space="0" w:color="auto"/>
              <w:right w:val="single" w:sz="4" w:space="0" w:color="auto"/>
            </w:tcBorders>
            <w:shd w:val="clear" w:color="auto" w:fill="auto"/>
            <w:vAlign w:val="center"/>
            <w:hideMark/>
          </w:tcPr>
          <w:p w14:paraId="368CA8EF" w14:textId="77777777" w:rsidR="00B90C27" w:rsidRPr="00B90C27" w:rsidRDefault="00B90C27" w:rsidP="00B90C27">
            <w:pPr>
              <w:jc w:val="center"/>
              <w:rPr>
                <w:sz w:val="18"/>
                <w:szCs w:val="18"/>
              </w:rPr>
            </w:pPr>
            <w:r w:rsidRPr="00B90C27">
              <w:rPr>
                <w:sz w:val="18"/>
                <w:szCs w:val="18"/>
              </w:rPr>
              <w:t>52 447,0</w:t>
            </w:r>
          </w:p>
        </w:tc>
        <w:tc>
          <w:tcPr>
            <w:tcW w:w="1418" w:type="dxa"/>
            <w:tcBorders>
              <w:top w:val="nil"/>
              <w:left w:val="nil"/>
              <w:bottom w:val="single" w:sz="4" w:space="0" w:color="auto"/>
              <w:right w:val="single" w:sz="4" w:space="0" w:color="auto"/>
            </w:tcBorders>
            <w:shd w:val="clear" w:color="auto" w:fill="auto"/>
            <w:vAlign w:val="center"/>
            <w:hideMark/>
          </w:tcPr>
          <w:p w14:paraId="4D39BA28" w14:textId="77777777" w:rsidR="00B90C27" w:rsidRPr="00B90C27" w:rsidRDefault="00B90C27" w:rsidP="00B90C27">
            <w:pPr>
              <w:jc w:val="center"/>
              <w:rPr>
                <w:sz w:val="18"/>
                <w:szCs w:val="18"/>
              </w:rPr>
            </w:pPr>
            <w:r w:rsidRPr="00B90C27">
              <w:rPr>
                <w:sz w:val="18"/>
                <w:szCs w:val="18"/>
              </w:rPr>
              <w:t>0,0</w:t>
            </w:r>
          </w:p>
        </w:tc>
        <w:tc>
          <w:tcPr>
            <w:tcW w:w="1417" w:type="dxa"/>
            <w:tcBorders>
              <w:top w:val="nil"/>
              <w:left w:val="nil"/>
              <w:bottom w:val="single" w:sz="4" w:space="0" w:color="auto"/>
              <w:right w:val="single" w:sz="4" w:space="0" w:color="auto"/>
            </w:tcBorders>
            <w:shd w:val="clear" w:color="auto" w:fill="auto"/>
            <w:vAlign w:val="center"/>
            <w:hideMark/>
          </w:tcPr>
          <w:p w14:paraId="3AA7687F" w14:textId="77777777" w:rsidR="00B90C27" w:rsidRPr="00B90C27" w:rsidRDefault="00B90C27" w:rsidP="00B90C27">
            <w:pPr>
              <w:jc w:val="center"/>
              <w:rPr>
                <w:sz w:val="18"/>
                <w:szCs w:val="18"/>
              </w:rPr>
            </w:pPr>
            <w:r w:rsidRPr="00B90C27">
              <w:rPr>
                <w:sz w:val="18"/>
                <w:szCs w:val="18"/>
              </w:rPr>
              <w:t>0,0</w:t>
            </w:r>
          </w:p>
        </w:tc>
      </w:tr>
      <w:tr w:rsidR="00B90C27" w:rsidRPr="00B90C27" w14:paraId="4D34418D" w14:textId="77777777" w:rsidTr="00B90C27">
        <w:trPr>
          <w:trHeight w:val="51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6FCFDD32" w14:textId="77777777" w:rsidR="00B90C27" w:rsidRPr="00B90C27" w:rsidRDefault="00B90C27" w:rsidP="00B90C27">
            <w:pPr>
              <w:jc w:val="center"/>
              <w:rPr>
                <w:b/>
                <w:bCs/>
                <w:sz w:val="18"/>
                <w:szCs w:val="18"/>
              </w:rPr>
            </w:pPr>
            <w:r w:rsidRPr="00B90C27">
              <w:rPr>
                <w:b/>
                <w:bCs/>
                <w:sz w:val="18"/>
                <w:szCs w:val="18"/>
              </w:rPr>
              <w:t>ИТОГО</w:t>
            </w:r>
          </w:p>
        </w:tc>
        <w:tc>
          <w:tcPr>
            <w:tcW w:w="1417" w:type="dxa"/>
            <w:tcBorders>
              <w:top w:val="nil"/>
              <w:left w:val="nil"/>
              <w:bottom w:val="single" w:sz="4" w:space="0" w:color="auto"/>
              <w:right w:val="single" w:sz="4" w:space="0" w:color="auto"/>
            </w:tcBorders>
            <w:shd w:val="clear" w:color="auto" w:fill="auto"/>
            <w:noWrap/>
            <w:vAlign w:val="center"/>
            <w:hideMark/>
          </w:tcPr>
          <w:p w14:paraId="1465B264" w14:textId="77777777" w:rsidR="00B90C27" w:rsidRPr="00B90C27" w:rsidRDefault="00B90C27" w:rsidP="00B90C27">
            <w:pPr>
              <w:jc w:val="center"/>
              <w:rPr>
                <w:b/>
                <w:bCs/>
                <w:sz w:val="18"/>
                <w:szCs w:val="18"/>
              </w:rPr>
            </w:pPr>
            <w:r w:rsidRPr="00B90C27">
              <w:rPr>
                <w:b/>
                <w:bCs/>
                <w:sz w:val="18"/>
                <w:szCs w:val="18"/>
              </w:rPr>
              <w:t>115 365,8</w:t>
            </w:r>
          </w:p>
        </w:tc>
        <w:tc>
          <w:tcPr>
            <w:tcW w:w="1418" w:type="dxa"/>
            <w:tcBorders>
              <w:top w:val="nil"/>
              <w:left w:val="nil"/>
              <w:bottom w:val="single" w:sz="4" w:space="0" w:color="auto"/>
              <w:right w:val="single" w:sz="4" w:space="0" w:color="auto"/>
            </w:tcBorders>
            <w:shd w:val="clear" w:color="auto" w:fill="auto"/>
            <w:noWrap/>
            <w:vAlign w:val="center"/>
            <w:hideMark/>
          </w:tcPr>
          <w:p w14:paraId="1C79571C" w14:textId="77777777" w:rsidR="00B90C27" w:rsidRPr="00B90C27" w:rsidRDefault="00B90C27" w:rsidP="00B90C27">
            <w:pPr>
              <w:jc w:val="center"/>
              <w:rPr>
                <w:b/>
                <w:bCs/>
                <w:sz w:val="18"/>
                <w:szCs w:val="18"/>
              </w:rPr>
            </w:pPr>
            <w:r w:rsidRPr="00B90C27">
              <w:rPr>
                <w:b/>
                <w:bCs/>
                <w:sz w:val="18"/>
                <w:szCs w:val="18"/>
              </w:rPr>
              <w:t>25 702,8</w:t>
            </w:r>
          </w:p>
        </w:tc>
        <w:tc>
          <w:tcPr>
            <w:tcW w:w="1417" w:type="dxa"/>
            <w:tcBorders>
              <w:top w:val="nil"/>
              <w:left w:val="nil"/>
              <w:bottom w:val="single" w:sz="4" w:space="0" w:color="auto"/>
              <w:right w:val="single" w:sz="4" w:space="0" w:color="auto"/>
            </w:tcBorders>
            <w:shd w:val="clear" w:color="auto" w:fill="auto"/>
            <w:noWrap/>
            <w:vAlign w:val="center"/>
            <w:hideMark/>
          </w:tcPr>
          <w:p w14:paraId="760F8A29" w14:textId="77777777" w:rsidR="00B90C27" w:rsidRPr="00B90C27" w:rsidRDefault="00B90C27" w:rsidP="00B90C27">
            <w:pPr>
              <w:jc w:val="center"/>
              <w:rPr>
                <w:b/>
                <w:bCs/>
                <w:sz w:val="18"/>
                <w:szCs w:val="18"/>
              </w:rPr>
            </w:pPr>
            <w:r w:rsidRPr="00B90C27">
              <w:rPr>
                <w:b/>
                <w:bCs/>
                <w:sz w:val="18"/>
                <w:szCs w:val="18"/>
              </w:rPr>
              <w:t>25 233,0</w:t>
            </w:r>
          </w:p>
        </w:tc>
      </w:tr>
    </w:tbl>
    <w:p w14:paraId="52586BEF" w14:textId="665C3849" w:rsidR="00C755FA" w:rsidRDefault="00C755FA" w:rsidP="00BC0E39">
      <w:pPr>
        <w:jc w:val="both"/>
        <w:rPr>
          <w:sz w:val="18"/>
          <w:szCs w:val="18"/>
        </w:rPr>
      </w:pPr>
    </w:p>
    <w:p w14:paraId="7AE82E1E" w14:textId="4C98B2C9" w:rsidR="00B90C27" w:rsidRDefault="00B90C27" w:rsidP="00BC0E39">
      <w:pPr>
        <w:jc w:val="both"/>
        <w:rPr>
          <w:sz w:val="18"/>
          <w:szCs w:val="18"/>
        </w:rPr>
      </w:pPr>
    </w:p>
    <w:p w14:paraId="71293C41" w14:textId="77777777" w:rsidR="00B90C27" w:rsidRPr="00B90C27" w:rsidRDefault="00B90C27" w:rsidP="00B90C27">
      <w:pPr>
        <w:ind w:firstLine="709"/>
        <w:jc w:val="right"/>
        <w:rPr>
          <w:i/>
          <w:sz w:val="18"/>
          <w:szCs w:val="18"/>
        </w:rPr>
      </w:pPr>
      <w:r w:rsidRPr="00B90C27">
        <w:rPr>
          <w:i/>
          <w:sz w:val="18"/>
          <w:szCs w:val="18"/>
        </w:rPr>
        <w:t>Приложение 10</w:t>
      </w:r>
    </w:p>
    <w:p w14:paraId="55F9755C" w14:textId="77777777" w:rsidR="00B90C27" w:rsidRPr="00B90C27" w:rsidRDefault="00B90C27" w:rsidP="00B90C27">
      <w:pPr>
        <w:ind w:firstLine="709"/>
        <w:jc w:val="right"/>
        <w:rPr>
          <w:i/>
          <w:sz w:val="18"/>
          <w:szCs w:val="18"/>
        </w:rPr>
      </w:pPr>
      <w:r w:rsidRPr="00B90C27">
        <w:rPr>
          <w:i/>
          <w:sz w:val="18"/>
          <w:szCs w:val="18"/>
        </w:rPr>
        <w:t>к бюджету Рамонского</w:t>
      </w:r>
    </w:p>
    <w:p w14:paraId="5E182C0D" w14:textId="77777777" w:rsidR="00B90C27" w:rsidRPr="00B90C27" w:rsidRDefault="00B90C27" w:rsidP="00B90C27">
      <w:pPr>
        <w:ind w:firstLine="709"/>
        <w:jc w:val="right"/>
        <w:rPr>
          <w:i/>
          <w:sz w:val="18"/>
          <w:szCs w:val="18"/>
        </w:rPr>
      </w:pPr>
      <w:r w:rsidRPr="00B90C27">
        <w:rPr>
          <w:i/>
          <w:sz w:val="18"/>
          <w:szCs w:val="18"/>
        </w:rPr>
        <w:t>муниципального района</w:t>
      </w:r>
    </w:p>
    <w:p w14:paraId="605EE28F" w14:textId="77777777" w:rsidR="00B90C27" w:rsidRPr="00B90C27" w:rsidRDefault="00B90C27" w:rsidP="00B90C27">
      <w:pPr>
        <w:ind w:firstLine="709"/>
        <w:jc w:val="right"/>
        <w:rPr>
          <w:i/>
          <w:sz w:val="18"/>
          <w:szCs w:val="18"/>
        </w:rPr>
      </w:pPr>
      <w:r w:rsidRPr="00B90C27">
        <w:rPr>
          <w:i/>
          <w:sz w:val="18"/>
          <w:szCs w:val="18"/>
        </w:rPr>
        <w:t>Воронежской области на</w:t>
      </w:r>
    </w:p>
    <w:p w14:paraId="3326811C" w14:textId="77777777" w:rsidR="00B90C27" w:rsidRPr="00B90C27" w:rsidRDefault="00B90C27" w:rsidP="00B90C27">
      <w:pPr>
        <w:ind w:firstLine="709"/>
        <w:jc w:val="right"/>
        <w:rPr>
          <w:i/>
          <w:sz w:val="18"/>
          <w:szCs w:val="18"/>
        </w:rPr>
      </w:pPr>
      <w:r w:rsidRPr="00B90C27">
        <w:rPr>
          <w:i/>
          <w:sz w:val="18"/>
          <w:szCs w:val="18"/>
        </w:rPr>
        <w:t>2025 год и на плановый период</w:t>
      </w:r>
    </w:p>
    <w:p w14:paraId="6733DDFF" w14:textId="77777777" w:rsidR="00B90C27" w:rsidRPr="00B90C27" w:rsidRDefault="00B90C27" w:rsidP="00B90C27">
      <w:pPr>
        <w:jc w:val="right"/>
        <w:rPr>
          <w:i/>
          <w:sz w:val="18"/>
          <w:szCs w:val="18"/>
        </w:rPr>
      </w:pPr>
      <w:r w:rsidRPr="00B90C27">
        <w:rPr>
          <w:i/>
          <w:sz w:val="18"/>
          <w:szCs w:val="18"/>
        </w:rPr>
        <w:t>2026 и 2027 годов</w:t>
      </w:r>
    </w:p>
    <w:p w14:paraId="4BD85CC6" w14:textId="77777777" w:rsidR="00B90C27" w:rsidRPr="00B90C27" w:rsidRDefault="00B90C27" w:rsidP="00B90C27">
      <w:pPr>
        <w:jc w:val="center"/>
        <w:rPr>
          <w:b/>
          <w:i/>
          <w:sz w:val="18"/>
          <w:szCs w:val="18"/>
        </w:rPr>
      </w:pPr>
    </w:p>
    <w:p w14:paraId="466BE94D" w14:textId="77777777" w:rsidR="00B90C27" w:rsidRPr="00B90C27" w:rsidRDefault="00B90C27" w:rsidP="00B90C27">
      <w:pPr>
        <w:jc w:val="right"/>
        <w:rPr>
          <w:i/>
          <w:sz w:val="18"/>
          <w:szCs w:val="18"/>
        </w:rPr>
      </w:pPr>
      <w:r w:rsidRPr="00B90C27">
        <w:rPr>
          <w:i/>
          <w:sz w:val="18"/>
          <w:szCs w:val="18"/>
        </w:rPr>
        <w:t>таблица 4</w:t>
      </w:r>
    </w:p>
    <w:p w14:paraId="34E212DA" w14:textId="77777777" w:rsidR="00B90C27" w:rsidRPr="00B90C27" w:rsidRDefault="00B90C27" w:rsidP="00B90C27">
      <w:pPr>
        <w:jc w:val="center"/>
        <w:rPr>
          <w:b/>
          <w:i/>
          <w:sz w:val="18"/>
          <w:szCs w:val="18"/>
        </w:rPr>
      </w:pPr>
      <w:r w:rsidRPr="00B90C27">
        <w:rPr>
          <w:b/>
          <w:i/>
          <w:sz w:val="18"/>
          <w:szCs w:val="18"/>
        </w:rPr>
        <w:t xml:space="preserve">Иные межбюджетные трансферты бюджетам поселений на </w:t>
      </w:r>
      <w:proofErr w:type="spellStart"/>
      <w:r w:rsidRPr="00B90C27">
        <w:rPr>
          <w:b/>
          <w:i/>
          <w:sz w:val="18"/>
          <w:szCs w:val="18"/>
        </w:rPr>
        <w:t>софинансирование</w:t>
      </w:r>
      <w:proofErr w:type="spellEnd"/>
      <w:r w:rsidRPr="00B90C27">
        <w:rPr>
          <w:b/>
          <w:i/>
          <w:sz w:val="18"/>
          <w:szCs w:val="18"/>
        </w:rPr>
        <w:t xml:space="preserve">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 за счет субсидий из областного бюджета бюджетам муниципальных образований на 2025 год и плановый период 2026 и 2027 годов</w:t>
      </w:r>
    </w:p>
    <w:tbl>
      <w:tblPr>
        <w:tblW w:w="9512" w:type="dxa"/>
        <w:tblInd w:w="93" w:type="dxa"/>
        <w:tblLook w:val="04A0" w:firstRow="1" w:lastRow="0" w:firstColumn="1" w:lastColumn="0" w:noHBand="0" w:noVBand="1"/>
      </w:tblPr>
      <w:tblGrid>
        <w:gridCol w:w="5260"/>
        <w:gridCol w:w="1418"/>
        <w:gridCol w:w="1417"/>
        <w:gridCol w:w="1417"/>
      </w:tblGrid>
      <w:tr w:rsidR="00B90C27" w:rsidRPr="00B90C27" w14:paraId="116B87EA" w14:textId="77777777" w:rsidTr="00B90C27">
        <w:trPr>
          <w:trHeight w:val="402"/>
        </w:trPr>
        <w:tc>
          <w:tcPr>
            <w:tcW w:w="5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EA9D8B" w14:textId="77777777" w:rsidR="00B90C27" w:rsidRPr="00B90C27" w:rsidRDefault="00B90C27" w:rsidP="00B90C27">
            <w:pPr>
              <w:jc w:val="center"/>
              <w:rPr>
                <w:b/>
                <w:bCs/>
                <w:sz w:val="18"/>
                <w:szCs w:val="18"/>
              </w:rPr>
            </w:pPr>
            <w:r w:rsidRPr="00B90C27">
              <w:rPr>
                <w:b/>
                <w:bCs/>
                <w:sz w:val="18"/>
                <w:szCs w:val="18"/>
              </w:rPr>
              <w:t>Поселения</w:t>
            </w:r>
          </w:p>
        </w:tc>
        <w:tc>
          <w:tcPr>
            <w:tcW w:w="4252" w:type="dxa"/>
            <w:gridSpan w:val="3"/>
            <w:tcBorders>
              <w:top w:val="single" w:sz="4" w:space="0" w:color="auto"/>
              <w:left w:val="nil"/>
              <w:bottom w:val="single" w:sz="4" w:space="0" w:color="auto"/>
              <w:right w:val="single" w:sz="4" w:space="0" w:color="auto"/>
            </w:tcBorders>
            <w:shd w:val="clear" w:color="auto" w:fill="auto"/>
            <w:vAlign w:val="center"/>
            <w:hideMark/>
          </w:tcPr>
          <w:p w14:paraId="1EAA96E5" w14:textId="77777777" w:rsidR="00B90C27" w:rsidRPr="00B90C27" w:rsidRDefault="00B90C27" w:rsidP="00B90C27">
            <w:pPr>
              <w:jc w:val="center"/>
              <w:rPr>
                <w:b/>
                <w:bCs/>
                <w:sz w:val="18"/>
                <w:szCs w:val="18"/>
              </w:rPr>
            </w:pPr>
            <w:r w:rsidRPr="00B90C27">
              <w:rPr>
                <w:b/>
                <w:bCs/>
                <w:sz w:val="18"/>
                <w:szCs w:val="18"/>
              </w:rPr>
              <w:t>Сумма, тыс. рублей</w:t>
            </w:r>
          </w:p>
        </w:tc>
      </w:tr>
      <w:tr w:rsidR="00B90C27" w:rsidRPr="00B90C27" w14:paraId="7909CCC3" w14:textId="77777777" w:rsidTr="00B90C27">
        <w:trPr>
          <w:trHeight w:val="585"/>
        </w:trPr>
        <w:tc>
          <w:tcPr>
            <w:tcW w:w="5260" w:type="dxa"/>
            <w:vMerge/>
            <w:tcBorders>
              <w:top w:val="single" w:sz="4" w:space="0" w:color="auto"/>
              <w:left w:val="single" w:sz="4" w:space="0" w:color="auto"/>
              <w:bottom w:val="single" w:sz="4" w:space="0" w:color="000000"/>
              <w:right w:val="single" w:sz="4" w:space="0" w:color="auto"/>
            </w:tcBorders>
            <w:vAlign w:val="center"/>
            <w:hideMark/>
          </w:tcPr>
          <w:p w14:paraId="6549E2BD" w14:textId="77777777" w:rsidR="00B90C27" w:rsidRPr="00B90C27" w:rsidRDefault="00B90C27" w:rsidP="00B90C27">
            <w:pPr>
              <w:rPr>
                <w:b/>
                <w:bCs/>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14:paraId="5E8C587B" w14:textId="77777777" w:rsidR="00B90C27" w:rsidRPr="00B90C27" w:rsidRDefault="00B90C27" w:rsidP="00B90C27">
            <w:pPr>
              <w:jc w:val="center"/>
              <w:rPr>
                <w:b/>
                <w:bCs/>
                <w:sz w:val="18"/>
                <w:szCs w:val="18"/>
              </w:rPr>
            </w:pPr>
            <w:r w:rsidRPr="00B90C27">
              <w:rPr>
                <w:b/>
                <w:bCs/>
                <w:sz w:val="18"/>
                <w:szCs w:val="18"/>
              </w:rPr>
              <w:t>2025</w:t>
            </w:r>
          </w:p>
        </w:tc>
        <w:tc>
          <w:tcPr>
            <w:tcW w:w="1417" w:type="dxa"/>
            <w:tcBorders>
              <w:top w:val="nil"/>
              <w:left w:val="nil"/>
              <w:bottom w:val="single" w:sz="4" w:space="0" w:color="auto"/>
              <w:right w:val="single" w:sz="4" w:space="0" w:color="auto"/>
            </w:tcBorders>
            <w:shd w:val="clear" w:color="auto" w:fill="auto"/>
            <w:vAlign w:val="center"/>
            <w:hideMark/>
          </w:tcPr>
          <w:p w14:paraId="492B4F22" w14:textId="77777777" w:rsidR="00B90C27" w:rsidRPr="00B90C27" w:rsidRDefault="00B90C27" w:rsidP="00B90C27">
            <w:pPr>
              <w:jc w:val="center"/>
              <w:rPr>
                <w:b/>
                <w:bCs/>
                <w:sz w:val="18"/>
                <w:szCs w:val="18"/>
              </w:rPr>
            </w:pPr>
            <w:r w:rsidRPr="00B90C27">
              <w:rPr>
                <w:b/>
                <w:bCs/>
                <w:sz w:val="18"/>
                <w:szCs w:val="18"/>
              </w:rPr>
              <w:t>2026</w:t>
            </w:r>
          </w:p>
        </w:tc>
        <w:tc>
          <w:tcPr>
            <w:tcW w:w="1417" w:type="dxa"/>
            <w:tcBorders>
              <w:top w:val="nil"/>
              <w:left w:val="nil"/>
              <w:bottom w:val="single" w:sz="4" w:space="0" w:color="auto"/>
              <w:right w:val="single" w:sz="4" w:space="0" w:color="auto"/>
            </w:tcBorders>
            <w:shd w:val="clear" w:color="auto" w:fill="auto"/>
            <w:vAlign w:val="center"/>
            <w:hideMark/>
          </w:tcPr>
          <w:p w14:paraId="1D87AD23" w14:textId="77777777" w:rsidR="00B90C27" w:rsidRPr="00B90C27" w:rsidRDefault="00B90C27" w:rsidP="00B90C27">
            <w:pPr>
              <w:jc w:val="center"/>
              <w:rPr>
                <w:b/>
                <w:bCs/>
                <w:sz w:val="18"/>
                <w:szCs w:val="18"/>
              </w:rPr>
            </w:pPr>
            <w:r w:rsidRPr="00B90C27">
              <w:rPr>
                <w:b/>
                <w:bCs/>
                <w:sz w:val="18"/>
                <w:szCs w:val="18"/>
              </w:rPr>
              <w:t>2027</w:t>
            </w:r>
          </w:p>
        </w:tc>
      </w:tr>
      <w:tr w:rsidR="00B90C27" w:rsidRPr="00B90C27" w14:paraId="1CA2DA9C" w14:textId="77777777" w:rsidTr="00B90C27">
        <w:trPr>
          <w:trHeight w:val="45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080145C3" w14:textId="77777777" w:rsidR="00B90C27" w:rsidRPr="00B90C27" w:rsidRDefault="00B90C27" w:rsidP="00B90C27">
            <w:pPr>
              <w:rPr>
                <w:sz w:val="18"/>
                <w:szCs w:val="18"/>
              </w:rPr>
            </w:pPr>
            <w:r w:rsidRPr="00B90C27">
              <w:rPr>
                <w:sz w:val="18"/>
                <w:szCs w:val="18"/>
              </w:rPr>
              <w:t>Айдаровское сельское поселение</w:t>
            </w:r>
          </w:p>
        </w:tc>
        <w:tc>
          <w:tcPr>
            <w:tcW w:w="1418" w:type="dxa"/>
            <w:tcBorders>
              <w:top w:val="nil"/>
              <w:left w:val="nil"/>
              <w:bottom w:val="single" w:sz="4" w:space="0" w:color="auto"/>
              <w:right w:val="single" w:sz="4" w:space="0" w:color="auto"/>
            </w:tcBorders>
            <w:shd w:val="clear" w:color="auto" w:fill="auto"/>
            <w:vAlign w:val="center"/>
            <w:hideMark/>
          </w:tcPr>
          <w:p w14:paraId="33DDF320" w14:textId="77777777" w:rsidR="00B90C27" w:rsidRPr="00B90C27" w:rsidRDefault="00B90C27" w:rsidP="00B90C27">
            <w:pPr>
              <w:jc w:val="center"/>
              <w:rPr>
                <w:sz w:val="18"/>
                <w:szCs w:val="18"/>
              </w:rPr>
            </w:pPr>
            <w:r w:rsidRPr="00B90C27">
              <w:rPr>
                <w:sz w:val="18"/>
                <w:szCs w:val="18"/>
              </w:rPr>
              <w:t>570,0</w:t>
            </w:r>
          </w:p>
        </w:tc>
        <w:tc>
          <w:tcPr>
            <w:tcW w:w="1417" w:type="dxa"/>
            <w:tcBorders>
              <w:top w:val="nil"/>
              <w:left w:val="nil"/>
              <w:bottom w:val="single" w:sz="4" w:space="0" w:color="auto"/>
              <w:right w:val="single" w:sz="4" w:space="0" w:color="auto"/>
            </w:tcBorders>
            <w:shd w:val="clear" w:color="auto" w:fill="auto"/>
            <w:vAlign w:val="center"/>
            <w:hideMark/>
          </w:tcPr>
          <w:p w14:paraId="64C4EFAF" w14:textId="77777777" w:rsidR="00B90C27" w:rsidRPr="00B90C27" w:rsidRDefault="00B90C27" w:rsidP="00B90C27">
            <w:pPr>
              <w:jc w:val="center"/>
              <w:rPr>
                <w:sz w:val="18"/>
                <w:szCs w:val="18"/>
              </w:rPr>
            </w:pPr>
            <w:r w:rsidRPr="00B90C27">
              <w:rPr>
                <w:sz w:val="18"/>
                <w:szCs w:val="18"/>
              </w:rPr>
              <w:t>570,0</w:t>
            </w:r>
          </w:p>
        </w:tc>
        <w:tc>
          <w:tcPr>
            <w:tcW w:w="1417" w:type="dxa"/>
            <w:tcBorders>
              <w:top w:val="nil"/>
              <w:left w:val="nil"/>
              <w:bottom w:val="single" w:sz="4" w:space="0" w:color="auto"/>
              <w:right w:val="single" w:sz="4" w:space="0" w:color="auto"/>
            </w:tcBorders>
            <w:shd w:val="clear" w:color="auto" w:fill="auto"/>
            <w:vAlign w:val="center"/>
            <w:hideMark/>
          </w:tcPr>
          <w:p w14:paraId="722BFD57" w14:textId="77777777" w:rsidR="00B90C27" w:rsidRPr="00B90C27" w:rsidRDefault="00B90C27" w:rsidP="00B90C27">
            <w:pPr>
              <w:jc w:val="center"/>
              <w:rPr>
                <w:sz w:val="18"/>
                <w:szCs w:val="18"/>
              </w:rPr>
            </w:pPr>
            <w:r w:rsidRPr="00B90C27">
              <w:rPr>
                <w:sz w:val="18"/>
                <w:szCs w:val="18"/>
              </w:rPr>
              <w:t>570,0</w:t>
            </w:r>
          </w:p>
        </w:tc>
      </w:tr>
      <w:tr w:rsidR="00B90C27" w:rsidRPr="00B90C27" w14:paraId="493257DC" w14:textId="77777777" w:rsidTr="00B90C27">
        <w:trPr>
          <w:trHeight w:val="45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2EA94AA5" w14:textId="77777777" w:rsidR="00B90C27" w:rsidRPr="00B90C27" w:rsidRDefault="00B90C27" w:rsidP="00B90C27">
            <w:pPr>
              <w:rPr>
                <w:sz w:val="18"/>
                <w:szCs w:val="18"/>
              </w:rPr>
            </w:pPr>
            <w:r w:rsidRPr="00B90C27">
              <w:rPr>
                <w:sz w:val="18"/>
                <w:szCs w:val="18"/>
              </w:rPr>
              <w:t>Березовское сельское поселение</w:t>
            </w:r>
          </w:p>
        </w:tc>
        <w:tc>
          <w:tcPr>
            <w:tcW w:w="1418" w:type="dxa"/>
            <w:tcBorders>
              <w:top w:val="nil"/>
              <w:left w:val="nil"/>
              <w:bottom w:val="single" w:sz="4" w:space="0" w:color="auto"/>
              <w:right w:val="single" w:sz="4" w:space="0" w:color="auto"/>
            </w:tcBorders>
            <w:shd w:val="clear" w:color="auto" w:fill="auto"/>
            <w:vAlign w:val="center"/>
            <w:hideMark/>
          </w:tcPr>
          <w:p w14:paraId="2FA169B8" w14:textId="77777777" w:rsidR="00B90C27" w:rsidRPr="00B90C27" w:rsidRDefault="00B90C27" w:rsidP="00B90C27">
            <w:pPr>
              <w:jc w:val="center"/>
              <w:rPr>
                <w:sz w:val="18"/>
                <w:szCs w:val="18"/>
              </w:rPr>
            </w:pPr>
            <w:r w:rsidRPr="00B90C27">
              <w:rPr>
                <w:sz w:val="18"/>
                <w:szCs w:val="18"/>
              </w:rPr>
              <w:t>390,0</w:t>
            </w:r>
          </w:p>
        </w:tc>
        <w:tc>
          <w:tcPr>
            <w:tcW w:w="1417" w:type="dxa"/>
            <w:tcBorders>
              <w:top w:val="nil"/>
              <w:left w:val="nil"/>
              <w:bottom w:val="single" w:sz="4" w:space="0" w:color="auto"/>
              <w:right w:val="single" w:sz="4" w:space="0" w:color="auto"/>
            </w:tcBorders>
            <w:shd w:val="clear" w:color="auto" w:fill="auto"/>
            <w:vAlign w:val="center"/>
            <w:hideMark/>
          </w:tcPr>
          <w:p w14:paraId="5E618026" w14:textId="77777777" w:rsidR="00B90C27" w:rsidRPr="00B90C27" w:rsidRDefault="00B90C27" w:rsidP="00B90C27">
            <w:pPr>
              <w:jc w:val="center"/>
              <w:rPr>
                <w:sz w:val="18"/>
                <w:szCs w:val="18"/>
              </w:rPr>
            </w:pPr>
            <w:r w:rsidRPr="00B90C27">
              <w:rPr>
                <w:sz w:val="18"/>
                <w:szCs w:val="18"/>
              </w:rPr>
              <w:t>390,0</w:t>
            </w:r>
          </w:p>
        </w:tc>
        <w:tc>
          <w:tcPr>
            <w:tcW w:w="1417" w:type="dxa"/>
            <w:tcBorders>
              <w:top w:val="nil"/>
              <w:left w:val="nil"/>
              <w:bottom w:val="single" w:sz="4" w:space="0" w:color="auto"/>
              <w:right w:val="single" w:sz="4" w:space="0" w:color="auto"/>
            </w:tcBorders>
            <w:shd w:val="clear" w:color="auto" w:fill="auto"/>
            <w:vAlign w:val="center"/>
            <w:hideMark/>
          </w:tcPr>
          <w:p w14:paraId="5D7E1682" w14:textId="77777777" w:rsidR="00B90C27" w:rsidRPr="00B90C27" w:rsidRDefault="00B90C27" w:rsidP="00B90C27">
            <w:pPr>
              <w:jc w:val="center"/>
              <w:rPr>
                <w:sz w:val="18"/>
                <w:szCs w:val="18"/>
              </w:rPr>
            </w:pPr>
            <w:r w:rsidRPr="00B90C27">
              <w:rPr>
                <w:sz w:val="18"/>
                <w:szCs w:val="18"/>
              </w:rPr>
              <w:t>390,0</w:t>
            </w:r>
          </w:p>
        </w:tc>
      </w:tr>
      <w:tr w:rsidR="00B90C27" w:rsidRPr="00B90C27" w14:paraId="761211C1" w14:textId="77777777" w:rsidTr="00B90C27">
        <w:trPr>
          <w:trHeight w:val="45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2B617C93" w14:textId="77777777" w:rsidR="00B90C27" w:rsidRPr="00B90C27" w:rsidRDefault="00B90C27" w:rsidP="00B90C27">
            <w:pPr>
              <w:rPr>
                <w:sz w:val="18"/>
                <w:szCs w:val="18"/>
              </w:rPr>
            </w:pPr>
            <w:r w:rsidRPr="00B90C27">
              <w:rPr>
                <w:sz w:val="18"/>
                <w:szCs w:val="18"/>
              </w:rPr>
              <w:t>Большеверейское сельское поселение</w:t>
            </w:r>
          </w:p>
        </w:tc>
        <w:tc>
          <w:tcPr>
            <w:tcW w:w="1418" w:type="dxa"/>
            <w:tcBorders>
              <w:top w:val="nil"/>
              <w:left w:val="nil"/>
              <w:bottom w:val="single" w:sz="4" w:space="0" w:color="auto"/>
              <w:right w:val="single" w:sz="4" w:space="0" w:color="auto"/>
            </w:tcBorders>
            <w:shd w:val="clear" w:color="auto" w:fill="auto"/>
            <w:vAlign w:val="center"/>
            <w:hideMark/>
          </w:tcPr>
          <w:p w14:paraId="55F4CB39" w14:textId="77777777" w:rsidR="00B90C27" w:rsidRPr="00B90C27" w:rsidRDefault="00B90C27" w:rsidP="00B90C27">
            <w:pPr>
              <w:jc w:val="center"/>
              <w:rPr>
                <w:sz w:val="18"/>
                <w:szCs w:val="18"/>
              </w:rPr>
            </w:pPr>
            <w:r w:rsidRPr="00B90C27">
              <w:rPr>
                <w:sz w:val="18"/>
                <w:szCs w:val="18"/>
              </w:rPr>
              <w:t>103,7</w:t>
            </w:r>
          </w:p>
        </w:tc>
        <w:tc>
          <w:tcPr>
            <w:tcW w:w="1417" w:type="dxa"/>
            <w:tcBorders>
              <w:top w:val="nil"/>
              <w:left w:val="nil"/>
              <w:bottom w:val="single" w:sz="4" w:space="0" w:color="auto"/>
              <w:right w:val="single" w:sz="4" w:space="0" w:color="auto"/>
            </w:tcBorders>
            <w:shd w:val="clear" w:color="auto" w:fill="auto"/>
            <w:vAlign w:val="center"/>
            <w:hideMark/>
          </w:tcPr>
          <w:p w14:paraId="2B252FE9" w14:textId="77777777" w:rsidR="00B90C27" w:rsidRPr="00B90C27" w:rsidRDefault="00B90C27" w:rsidP="00B90C27">
            <w:pPr>
              <w:jc w:val="center"/>
              <w:rPr>
                <w:sz w:val="18"/>
                <w:szCs w:val="18"/>
              </w:rPr>
            </w:pPr>
            <w:r w:rsidRPr="00B90C27">
              <w:rPr>
                <w:sz w:val="18"/>
                <w:szCs w:val="18"/>
              </w:rPr>
              <w:t>103,7</w:t>
            </w:r>
          </w:p>
        </w:tc>
        <w:tc>
          <w:tcPr>
            <w:tcW w:w="1417" w:type="dxa"/>
            <w:tcBorders>
              <w:top w:val="nil"/>
              <w:left w:val="nil"/>
              <w:bottom w:val="single" w:sz="4" w:space="0" w:color="auto"/>
              <w:right w:val="single" w:sz="4" w:space="0" w:color="auto"/>
            </w:tcBorders>
            <w:shd w:val="clear" w:color="auto" w:fill="auto"/>
            <w:vAlign w:val="center"/>
            <w:hideMark/>
          </w:tcPr>
          <w:p w14:paraId="4CABCE31" w14:textId="77777777" w:rsidR="00B90C27" w:rsidRPr="00B90C27" w:rsidRDefault="00B90C27" w:rsidP="00B90C27">
            <w:pPr>
              <w:jc w:val="center"/>
              <w:rPr>
                <w:sz w:val="18"/>
                <w:szCs w:val="18"/>
              </w:rPr>
            </w:pPr>
            <w:r w:rsidRPr="00B90C27">
              <w:rPr>
                <w:sz w:val="18"/>
                <w:szCs w:val="18"/>
              </w:rPr>
              <w:t>103,7</w:t>
            </w:r>
          </w:p>
        </w:tc>
      </w:tr>
      <w:tr w:rsidR="00B90C27" w:rsidRPr="00B90C27" w14:paraId="705B107A" w14:textId="77777777" w:rsidTr="00B90C27">
        <w:trPr>
          <w:trHeight w:val="45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2E3FFECB" w14:textId="77777777" w:rsidR="00B90C27" w:rsidRPr="00B90C27" w:rsidRDefault="00B90C27" w:rsidP="00B90C27">
            <w:pPr>
              <w:rPr>
                <w:sz w:val="18"/>
                <w:szCs w:val="18"/>
              </w:rPr>
            </w:pPr>
            <w:r w:rsidRPr="00B90C27">
              <w:rPr>
                <w:sz w:val="18"/>
                <w:szCs w:val="18"/>
              </w:rPr>
              <w:t>Горожанское сельское поселение</w:t>
            </w:r>
          </w:p>
        </w:tc>
        <w:tc>
          <w:tcPr>
            <w:tcW w:w="1418" w:type="dxa"/>
            <w:tcBorders>
              <w:top w:val="nil"/>
              <w:left w:val="nil"/>
              <w:bottom w:val="single" w:sz="4" w:space="0" w:color="auto"/>
              <w:right w:val="single" w:sz="4" w:space="0" w:color="auto"/>
            </w:tcBorders>
            <w:shd w:val="clear" w:color="auto" w:fill="auto"/>
            <w:vAlign w:val="center"/>
            <w:hideMark/>
          </w:tcPr>
          <w:p w14:paraId="681E77F4" w14:textId="77777777" w:rsidR="00B90C27" w:rsidRPr="00B90C27" w:rsidRDefault="00B90C27" w:rsidP="00B90C27">
            <w:pPr>
              <w:jc w:val="center"/>
              <w:rPr>
                <w:sz w:val="18"/>
                <w:szCs w:val="18"/>
              </w:rPr>
            </w:pPr>
            <w:r w:rsidRPr="00B90C27">
              <w:rPr>
                <w:sz w:val="18"/>
                <w:szCs w:val="18"/>
              </w:rPr>
              <w:t>158,0</w:t>
            </w:r>
          </w:p>
        </w:tc>
        <w:tc>
          <w:tcPr>
            <w:tcW w:w="1417" w:type="dxa"/>
            <w:tcBorders>
              <w:top w:val="nil"/>
              <w:left w:val="nil"/>
              <w:bottom w:val="single" w:sz="4" w:space="0" w:color="auto"/>
              <w:right w:val="single" w:sz="4" w:space="0" w:color="auto"/>
            </w:tcBorders>
            <w:shd w:val="clear" w:color="auto" w:fill="auto"/>
            <w:vAlign w:val="center"/>
            <w:hideMark/>
          </w:tcPr>
          <w:p w14:paraId="73ECAD0B" w14:textId="77777777" w:rsidR="00B90C27" w:rsidRPr="00B90C27" w:rsidRDefault="00B90C27" w:rsidP="00B90C27">
            <w:pPr>
              <w:jc w:val="center"/>
              <w:rPr>
                <w:sz w:val="18"/>
                <w:szCs w:val="18"/>
              </w:rPr>
            </w:pPr>
            <w:r w:rsidRPr="00B90C27">
              <w:rPr>
                <w:sz w:val="18"/>
                <w:szCs w:val="18"/>
              </w:rPr>
              <w:t>158,0</w:t>
            </w:r>
          </w:p>
        </w:tc>
        <w:tc>
          <w:tcPr>
            <w:tcW w:w="1417" w:type="dxa"/>
            <w:tcBorders>
              <w:top w:val="nil"/>
              <w:left w:val="nil"/>
              <w:bottom w:val="single" w:sz="4" w:space="0" w:color="auto"/>
              <w:right w:val="single" w:sz="4" w:space="0" w:color="auto"/>
            </w:tcBorders>
            <w:shd w:val="clear" w:color="auto" w:fill="auto"/>
            <w:vAlign w:val="center"/>
            <w:hideMark/>
          </w:tcPr>
          <w:p w14:paraId="59B7844B" w14:textId="77777777" w:rsidR="00B90C27" w:rsidRPr="00B90C27" w:rsidRDefault="00B90C27" w:rsidP="00B90C27">
            <w:pPr>
              <w:jc w:val="center"/>
              <w:rPr>
                <w:sz w:val="18"/>
                <w:szCs w:val="18"/>
              </w:rPr>
            </w:pPr>
            <w:r w:rsidRPr="00B90C27">
              <w:rPr>
                <w:sz w:val="18"/>
                <w:szCs w:val="18"/>
              </w:rPr>
              <w:t>158,0</w:t>
            </w:r>
          </w:p>
        </w:tc>
      </w:tr>
      <w:tr w:rsidR="00B90C27" w:rsidRPr="00B90C27" w14:paraId="2E621BCE" w14:textId="77777777" w:rsidTr="00B90C27">
        <w:trPr>
          <w:trHeight w:val="45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7094135A" w14:textId="77777777" w:rsidR="00B90C27" w:rsidRPr="00B90C27" w:rsidRDefault="00B90C27" w:rsidP="00B90C27">
            <w:pPr>
              <w:rPr>
                <w:sz w:val="18"/>
                <w:szCs w:val="18"/>
              </w:rPr>
            </w:pPr>
            <w:r w:rsidRPr="00B90C27">
              <w:rPr>
                <w:sz w:val="18"/>
                <w:szCs w:val="18"/>
              </w:rPr>
              <w:t>Карачунское сельское поселение</w:t>
            </w:r>
          </w:p>
        </w:tc>
        <w:tc>
          <w:tcPr>
            <w:tcW w:w="1418" w:type="dxa"/>
            <w:tcBorders>
              <w:top w:val="nil"/>
              <w:left w:val="nil"/>
              <w:bottom w:val="single" w:sz="4" w:space="0" w:color="auto"/>
              <w:right w:val="single" w:sz="4" w:space="0" w:color="auto"/>
            </w:tcBorders>
            <w:shd w:val="clear" w:color="auto" w:fill="auto"/>
            <w:vAlign w:val="center"/>
            <w:hideMark/>
          </w:tcPr>
          <w:p w14:paraId="7BB7476C" w14:textId="77777777" w:rsidR="00B90C27" w:rsidRPr="00B90C27" w:rsidRDefault="00B90C27" w:rsidP="00B90C27">
            <w:pPr>
              <w:jc w:val="center"/>
              <w:rPr>
                <w:sz w:val="18"/>
                <w:szCs w:val="18"/>
              </w:rPr>
            </w:pPr>
            <w:r w:rsidRPr="00B90C27">
              <w:rPr>
                <w:sz w:val="18"/>
                <w:szCs w:val="18"/>
              </w:rPr>
              <w:t>111,0</w:t>
            </w:r>
          </w:p>
        </w:tc>
        <w:tc>
          <w:tcPr>
            <w:tcW w:w="1417" w:type="dxa"/>
            <w:tcBorders>
              <w:top w:val="nil"/>
              <w:left w:val="nil"/>
              <w:bottom w:val="single" w:sz="4" w:space="0" w:color="auto"/>
              <w:right w:val="single" w:sz="4" w:space="0" w:color="auto"/>
            </w:tcBorders>
            <w:shd w:val="clear" w:color="auto" w:fill="auto"/>
            <w:vAlign w:val="center"/>
            <w:hideMark/>
          </w:tcPr>
          <w:p w14:paraId="413BF172" w14:textId="77777777" w:rsidR="00B90C27" w:rsidRPr="00B90C27" w:rsidRDefault="00B90C27" w:rsidP="00B90C27">
            <w:pPr>
              <w:jc w:val="center"/>
              <w:rPr>
                <w:sz w:val="18"/>
                <w:szCs w:val="18"/>
              </w:rPr>
            </w:pPr>
            <w:r w:rsidRPr="00B90C27">
              <w:rPr>
                <w:sz w:val="18"/>
                <w:szCs w:val="18"/>
              </w:rPr>
              <w:t>111,0</w:t>
            </w:r>
          </w:p>
        </w:tc>
        <w:tc>
          <w:tcPr>
            <w:tcW w:w="1417" w:type="dxa"/>
            <w:tcBorders>
              <w:top w:val="nil"/>
              <w:left w:val="nil"/>
              <w:bottom w:val="single" w:sz="4" w:space="0" w:color="auto"/>
              <w:right w:val="single" w:sz="4" w:space="0" w:color="auto"/>
            </w:tcBorders>
            <w:shd w:val="clear" w:color="auto" w:fill="auto"/>
            <w:vAlign w:val="center"/>
            <w:hideMark/>
          </w:tcPr>
          <w:p w14:paraId="33AA7BF4" w14:textId="77777777" w:rsidR="00B90C27" w:rsidRPr="00B90C27" w:rsidRDefault="00B90C27" w:rsidP="00B90C27">
            <w:pPr>
              <w:jc w:val="center"/>
              <w:rPr>
                <w:sz w:val="18"/>
                <w:szCs w:val="18"/>
              </w:rPr>
            </w:pPr>
            <w:r w:rsidRPr="00B90C27">
              <w:rPr>
                <w:sz w:val="18"/>
                <w:szCs w:val="18"/>
              </w:rPr>
              <w:t>111,0</w:t>
            </w:r>
          </w:p>
        </w:tc>
      </w:tr>
      <w:tr w:rsidR="00B90C27" w:rsidRPr="00B90C27" w14:paraId="29E2D9D9" w14:textId="77777777" w:rsidTr="00B90C27">
        <w:trPr>
          <w:trHeight w:val="45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04D1715A" w14:textId="77777777" w:rsidR="00B90C27" w:rsidRPr="00B90C27" w:rsidRDefault="00B90C27" w:rsidP="00B90C27">
            <w:pPr>
              <w:rPr>
                <w:sz w:val="18"/>
                <w:szCs w:val="18"/>
              </w:rPr>
            </w:pPr>
            <w:r w:rsidRPr="00B90C27">
              <w:rPr>
                <w:sz w:val="18"/>
                <w:szCs w:val="18"/>
              </w:rPr>
              <w:t>Комсомольское сельское поселение</w:t>
            </w:r>
          </w:p>
        </w:tc>
        <w:tc>
          <w:tcPr>
            <w:tcW w:w="1418" w:type="dxa"/>
            <w:tcBorders>
              <w:top w:val="nil"/>
              <w:left w:val="nil"/>
              <w:bottom w:val="single" w:sz="4" w:space="0" w:color="auto"/>
              <w:right w:val="single" w:sz="4" w:space="0" w:color="auto"/>
            </w:tcBorders>
            <w:shd w:val="clear" w:color="auto" w:fill="auto"/>
            <w:vAlign w:val="center"/>
            <w:hideMark/>
          </w:tcPr>
          <w:p w14:paraId="71F6300E" w14:textId="77777777" w:rsidR="00B90C27" w:rsidRPr="00B90C27" w:rsidRDefault="00B90C27" w:rsidP="00B90C27">
            <w:pPr>
              <w:jc w:val="center"/>
              <w:rPr>
                <w:sz w:val="18"/>
                <w:szCs w:val="18"/>
              </w:rPr>
            </w:pPr>
            <w:r w:rsidRPr="00B90C27">
              <w:rPr>
                <w:sz w:val="18"/>
                <w:szCs w:val="18"/>
              </w:rPr>
              <w:t>335,0</w:t>
            </w:r>
          </w:p>
        </w:tc>
        <w:tc>
          <w:tcPr>
            <w:tcW w:w="1417" w:type="dxa"/>
            <w:tcBorders>
              <w:top w:val="nil"/>
              <w:left w:val="nil"/>
              <w:bottom w:val="single" w:sz="4" w:space="0" w:color="auto"/>
              <w:right w:val="single" w:sz="4" w:space="0" w:color="auto"/>
            </w:tcBorders>
            <w:shd w:val="clear" w:color="auto" w:fill="auto"/>
            <w:vAlign w:val="center"/>
            <w:hideMark/>
          </w:tcPr>
          <w:p w14:paraId="0C9E894B" w14:textId="77777777" w:rsidR="00B90C27" w:rsidRPr="00B90C27" w:rsidRDefault="00B90C27" w:rsidP="00B90C27">
            <w:pPr>
              <w:jc w:val="center"/>
              <w:rPr>
                <w:sz w:val="18"/>
                <w:szCs w:val="18"/>
              </w:rPr>
            </w:pPr>
            <w:r w:rsidRPr="00B90C27">
              <w:rPr>
                <w:sz w:val="18"/>
                <w:szCs w:val="18"/>
              </w:rPr>
              <w:t>335,0</w:t>
            </w:r>
          </w:p>
        </w:tc>
        <w:tc>
          <w:tcPr>
            <w:tcW w:w="1417" w:type="dxa"/>
            <w:tcBorders>
              <w:top w:val="nil"/>
              <w:left w:val="nil"/>
              <w:bottom w:val="single" w:sz="4" w:space="0" w:color="auto"/>
              <w:right w:val="single" w:sz="4" w:space="0" w:color="auto"/>
            </w:tcBorders>
            <w:shd w:val="clear" w:color="auto" w:fill="auto"/>
            <w:vAlign w:val="center"/>
            <w:hideMark/>
          </w:tcPr>
          <w:p w14:paraId="3905ADA1" w14:textId="77777777" w:rsidR="00B90C27" w:rsidRPr="00B90C27" w:rsidRDefault="00B90C27" w:rsidP="00B90C27">
            <w:pPr>
              <w:jc w:val="center"/>
              <w:rPr>
                <w:sz w:val="18"/>
                <w:szCs w:val="18"/>
              </w:rPr>
            </w:pPr>
            <w:r w:rsidRPr="00B90C27">
              <w:rPr>
                <w:sz w:val="18"/>
                <w:szCs w:val="18"/>
              </w:rPr>
              <w:t>335,0</w:t>
            </w:r>
          </w:p>
        </w:tc>
      </w:tr>
      <w:tr w:rsidR="00B90C27" w:rsidRPr="00B90C27" w14:paraId="4966E680" w14:textId="77777777" w:rsidTr="00B90C27">
        <w:trPr>
          <w:trHeight w:val="45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7ECC23EF" w14:textId="77777777" w:rsidR="00B90C27" w:rsidRPr="00B90C27" w:rsidRDefault="00B90C27" w:rsidP="00B90C27">
            <w:pPr>
              <w:rPr>
                <w:sz w:val="18"/>
                <w:szCs w:val="18"/>
              </w:rPr>
            </w:pPr>
            <w:r w:rsidRPr="00B90C27">
              <w:rPr>
                <w:sz w:val="18"/>
                <w:szCs w:val="18"/>
              </w:rPr>
              <w:t>Ломовское сельское поселение</w:t>
            </w:r>
          </w:p>
        </w:tc>
        <w:tc>
          <w:tcPr>
            <w:tcW w:w="1418" w:type="dxa"/>
            <w:tcBorders>
              <w:top w:val="nil"/>
              <w:left w:val="nil"/>
              <w:bottom w:val="single" w:sz="4" w:space="0" w:color="auto"/>
              <w:right w:val="single" w:sz="4" w:space="0" w:color="auto"/>
            </w:tcBorders>
            <w:shd w:val="clear" w:color="auto" w:fill="auto"/>
            <w:vAlign w:val="center"/>
            <w:hideMark/>
          </w:tcPr>
          <w:p w14:paraId="788B7A50" w14:textId="77777777" w:rsidR="00B90C27" w:rsidRPr="00B90C27" w:rsidRDefault="00B90C27" w:rsidP="00B90C27">
            <w:pPr>
              <w:jc w:val="center"/>
              <w:rPr>
                <w:sz w:val="18"/>
                <w:szCs w:val="18"/>
              </w:rPr>
            </w:pPr>
            <w:r w:rsidRPr="00B90C27">
              <w:rPr>
                <w:sz w:val="18"/>
                <w:szCs w:val="18"/>
              </w:rPr>
              <w:t>95,0</w:t>
            </w:r>
          </w:p>
        </w:tc>
        <w:tc>
          <w:tcPr>
            <w:tcW w:w="1417" w:type="dxa"/>
            <w:tcBorders>
              <w:top w:val="nil"/>
              <w:left w:val="nil"/>
              <w:bottom w:val="single" w:sz="4" w:space="0" w:color="auto"/>
              <w:right w:val="single" w:sz="4" w:space="0" w:color="auto"/>
            </w:tcBorders>
            <w:shd w:val="clear" w:color="auto" w:fill="auto"/>
            <w:vAlign w:val="center"/>
            <w:hideMark/>
          </w:tcPr>
          <w:p w14:paraId="19E03DE2" w14:textId="77777777" w:rsidR="00B90C27" w:rsidRPr="00B90C27" w:rsidRDefault="00B90C27" w:rsidP="00B90C27">
            <w:pPr>
              <w:jc w:val="center"/>
              <w:rPr>
                <w:sz w:val="18"/>
                <w:szCs w:val="18"/>
              </w:rPr>
            </w:pPr>
            <w:r w:rsidRPr="00B90C27">
              <w:rPr>
                <w:sz w:val="18"/>
                <w:szCs w:val="18"/>
              </w:rPr>
              <w:t>95,0</w:t>
            </w:r>
          </w:p>
        </w:tc>
        <w:tc>
          <w:tcPr>
            <w:tcW w:w="1417" w:type="dxa"/>
            <w:tcBorders>
              <w:top w:val="nil"/>
              <w:left w:val="nil"/>
              <w:bottom w:val="single" w:sz="4" w:space="0" w:color="auto"/>
              <w:right w:val="single" w:sz="4" w:space="0" w:color="auto"/>
            </w:tcBorders>
            <w:shd w:val="clear" w:color="auto" w:fill="auto"/>
            <w:vAlign w:val="center"/>
            <w:hideMark/>
          </w:tcPr>
          <w:p w14:paraId="4AB2D374" w14:textId="77777777" w:rsidR="00B90C27" w:rsidRPr="00B90C27" w:rsidRDefault="00B90C27" w:rsidP="00B90C27">
            <w:pPr>
              <w:jc w:val="center"/>
              <w:rPr>
                <w:sz w:val="18"/>
                <w:szCs w:val="18"/>
              </w:rPr>
            </w:pPr>
            <w:r w:rsidRPr="00B90C27">
              <w:rPr>
                <w:sz w:val="18"/>
                <w:szCs w:val="18"/>
              </w:rPr>
              <w:t>95,0</w:t>
            </w:r>
          </w:p>
        </w:tc>
      </w:tr>
      <w:tr w:rsidR="00B90C27" w:rsidRPr="00B90C27" w14:paraId="2CAF93DA" w14:textId="77777777" w:rsidTr="00B90C27">
        <w:trPr>
          <w:trHeight w:val="45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0BA5A2C8" w14:textId="77777777" w:rsidR="00B90C27" w:rsidRPr="00B90C27" w:rsidRDefault="00B90C27" w:rsidP="00B90C27">
            <w:pPr>
              <w:rPr>
                <w:sz w:val="18"/>
                <w:szCs w:val="18"/>
              </w:rPr>
            </w:pPr>
            <w:r w:rsidRPr="00B90C27">
              <w:rPr>
                <w:sz w:val="18"/>
                <w:szCs w:val="18"/>
              </w:rPr>
              <w:t>Новоживотинновское сельское поселение</w:t>
            </w:r>
          </w:p>
        </w:tc>
        <w:tc>
          <w:tcPr>
            <w:tcW w:w="1418" w:type="dxa"/>
            <w:tcBorders>
              <w:top w:val="nil"/>
              <w:left w:val="nil"/>
              <w:bottom w:val="single" w:sz="4" w:space="0" w:color="auto"/>
              <w:right w:val="single" w:sz="4" w:space="0" w:color="auto"/>
            </w:tcBorders>
            <w:shd w:val="clear" w:color="auto" w:fill="auto"/>
            <w:vAlign w:val="center"/>
            <w:hideMark/>
          </w:tcPr>
          <w:p w14:paraId="6C6283CF" w14:textId="77777777" w:rsidR="00B90C27" w:rsidRPr="00B90C27" w:rsidRDefault="00B90C27" w:rsidP="00B90C27">
            <w:pPr>
              <w:jc w:val="center"/>
              <w:rPr>
                <w:sz w:val="18"/>
                <w:szCs w:val="18"/>
              </w:rPr>
            </w:pPr>
            <w:r w:rsidRPr="00B90C27">
              <w:rPr>
                <w:sz w:val="18"/>
                <w:szCs w:val="18"/>
              </w:rPr>
              <w:t>213,1</w:t>
            </w:r>
          </w:p>
        </w:tc>
        <w:tc>
          <w:tcPr>
            <w:tcW w:w="1417" w:type="dxa"/>
            <w:tcBorders>
              <w:top w:val="nil"/>
              <w:left w:val="nil"/>
              <w:bottom w:val="single" w:sz="4" w:space="0" w:color="auto"/>
              <w:right w:val="single" w:sz="4" w:space="0" w:color="auto"/>
            </w:tcBorders>
            <w:shd w:val="clear" w:color="auto" w:fill="auto"/>
            <w:vAlign w:val="center"/>
            <w:hideMark/>
          </w:tcPr>
          <w:p w14:paraId="1A677C09" w14:textId="77777777" w:rsidR="00B90C27" w:rsidRPr="00B90C27" w:rsidRDefault="00B90C27" w:rsidP="00B90C27">
            <w:pPr>
              <w:jc w:val="center"/>
              <w:rPr>
                <w:sz w:val="18"/>
                <w:szCs w:val="18"/>
              </w:rPr>
            </w:pPr>
            <w:r w:rsidRPr="00B90C27">
              <w:rPr>
                <w:sz w:val="18"/>
                <w:szCs w:val="18"/>
              </w:rPr>
              <w:t>213,1</w:t>
            </w:r>
          </w:p>
        </w:tc>
        <w:tc>
          <w:tcPr>
            <w:tcW w:w="1417" w:type="dxa"/>
            <w:tcBorders>
              <w:top w:val="nil"/>
              <w:left w:val="nil"/>
              <w:bottom w:val="single" w:sz="4" w:space="0" w:color="auto"/>
              <w:right w:val="single" w:sz="4" w:space="0" w:color="auto"/>
            </w:tcBorders>
            <w:shd w:val="clear" w:color="auto" w:fill="auto"/>
            <w:vAlign w:val="center"/>
            <w:hideMark/>
          </w:tcPr>
          <w:p w14:paraId="0F0E2509" w14:textId="77777777" w:rsidR="00B90C27" w:rsidRPr="00B90C27" w:rsidRDefault="00B90C27" w:rsidP="00B90C27">
            <w:pPr>
              <w:jc w:val="center"/>
              <w:rPr>
                <w:sz w:val="18"/>
                <w:szCs w:val="18"/>
              </w:rPr>
            </w:pPr>
            <w:r w:rsidRPr="00B90C27">
              <w:rPr>
                <w:sz w:val="18"/>
                <w:szCs w:val="18"/>
              </w:rPr>
              <w:t>213,1</w:t>
            </w:r>
          </w:p>
        </w:tc>
      </w:tr>
      <w:tr w:rsidR="00B90C27" w:rsidRPr="00B90C27" w14:paraId="00D4BC3C" w14:textId="77777777" w:rsidTr="00B90C27">
        <w:trPr>
          <w:trHeight w:val="45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66C7D3E8" w14:textId="77777777" w:rsidR="00B90C27" w:rsidRPr="00B90C27" w:rsidRDefault="00B90C27" w:rsidP="00B90C27">
            <w:pPr>
              <w:rPr>
                <w:sz w:val="18"/>
                <w:szCs w:val="18"/>
              </w:rPr>
            </w:pPr>
            <w:r w:rsidRPr="00B90C27">
              <w:rPr>
                <w:sz w:val="18"/>
                <w:szCs w:val="18"/>
              </w:rPr>
              <w:lastRenderedPageBreak/>
              <w:t>Павловское сельское поселение</w:t>
            </w:r>
          </w:p>
        </w:tc>
        <w:tc>
          <w:tcPr>
            <w:tcW w:w="1418" w:type="dxa"/>
            <w:tcBorders>
              <w:top w:val="nil"/>
              <w:left w:val="nil"/>
              <w:bottom w:val="single" w:sz="4" w:space="0" w:color="auto"/>
              <w:right w:val="single" w:sz="4" w:space="0" w:color="auto"/>
            </w:tcBorders>
            <w:shd w:val="clear" w:color="auto" w:fill="auto"/>
            <w:vAlign w:val="center"/>
            <w:hideMark/>
          </w:tcPr>
          <w:p w14:paraId="1B195096" w14:textId="77777777" w:rsidR="00B90C27" w:rsidRPr="00B90C27" w:rsidRDefault="00B90C27" w:rsidP="00B90C27">
            <w:pPr>
              <w:jc w:val="center"/>
              <w:rPr>
                <w:sz w:val="18"/>
                <w:szCs w:val="18"/>
              </w:rPr>
            </w:pPr>
            <w:r w:rsidRPr="00B90C27">
              <w:rPr>
                <w:sz w:val="18"/>
                <w:szCs w:val="18"/>
              </w:rPr>
              <w:t>120,0</w:t>
            </w:r>
          </w:p>
        </w:tc>
        <w:tc>
          <w:tcPr>
            <w:tcW w:w="1417" w:type="dxa"/>
            <w:tcBorders>
              <w:top w:val="nil"/>
              <w:left w:val="nil"/>
              <w:bottom w:val="single" w:sz="4" w:space="0" w:color="auto"/>
              <w:right w:val="single" w:sz="4" w:space="0" w:color="auto"/>
            </w:tcBorders>
            <w:shd w:val="clear" w:color="auto" w:fill="auto"/>
            <w:vAlign w:val="center"/>
            <w:hideMark/>
          </w:tcPr>
          <w:p w14:paraId="35355426" w14:textId="77777777" w:rsidR="00B90C27" w:rsidRPr="00B90C27" w:rsidRDefault="00B90C27" w:rsidP="00B90C27">
            <w:pPr>
              <w:jc w:val="center"/>
              <w:rPr>
                <w:sz w:val="18"/>
                <w:szCs w:val="18"/>
              </w:rPr>
            </w:pPr>
            <w:r w:rsidRPr="00B90C27">
              <w:rPr>
                <w:sz w:val="18"/>
                <w:szCs w:val="18"/>
              </w:rPr>
              <w:t>120,0</w:t>
            </w:r>
          </w:p>
        </w:tc>
        <w:tc>
          <w:tcPr>
            <w:tcW w:w="1417" w:type="dxa"/>
            <w:tcBorders>
              <w:top w:val="nil"/>
              <w:left w:val="nil"/>
              <w:bottom w:val="single" w:sz="4" w:space="0" w:color="auto"/>
              <w:right w:val="single" w:sz="4" w:space="0" w:color="auto"/>
            </w:tcBorders>
            <w:shd w:val="clear" w:color="auto" w:fill="auto"/>
            <w:vAlign w:val="center"/>
            <w:hideMark/>
          </w:tcPr>
          <w:p w14:paraId="59E9FE7C" w14:textId="77777777" w:rsidR="00B90C27" w:rsidRPr="00B90C27" w:rsidRDefault="00B90C27" w:rsidP="00B90C27">
            <w:pPr>
              <w:jc w:val="center"/>
              <w:rPr>
                <w:sz w:val="18"/>
                <w:szCs w:val="18"/>
              </w:rPr>
            </w:pPr>
            <w:r w:rsidRPr="00B90C27">
              <w:rPr>
                <w:sz w:val="18"/>
                <w:szCs w:val="18"/>
              </w:rPr>
              <w:t>120,0</w:t>
            </w:r>
          </w:p>
        </w:tc>
      </w:tr>
      <w:tr w:rsidR="00B90C27" w:rsidRPr="00B90C27" w14:paraId="682FD90A" w14:textId="77777777" w:rsidTr="00B90C27">
        <w:trPr>
          <w:trHeight w:val="45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7C45ED76" w14:textId="77777777" w:rsidR="00B90C27" w:rsidRPr="00B90C27" w:rsidRDefault="00B90C27" w:rsidP="00B90C27">
            <w:pPr>
              <w:rPr>
                <w:sz w:val="18"/>
                <w:szCs w:val="18"/>
              </w:rPr>
            </w:pPr>
            <w:r w:rsidRPr="00B90C27">
              <w:rPr>
                <w:sz w:val="18"/>
                <w:szCs w:val="18"/>
              </w:rPr>
              <w:t>Русскогвоздевское сельское поселение</w:t>
            </w:r>
          </w:p>
        </w:tc>
        <w:tc>
          <w:tcPr>
            <w:tcW w:w="1418" w:type="dxa"/>
            <w:tcBorders>
              <w:top w:val="nil"/>
              <w:left w:val="nil"/>
              <w:bottom w:val="single" w:sz="4" w:space="0" w:color="auto"/>
              <w:right w:val="single" w:sz="4" w:space="0" w:color="auto"/>
            </w:tcBorders>
            <w:shd w:val="clear" w:color="auto" w:fill="auto"/>
            <w:vAlign w:val="center"/>
            <w:hideMark/>
          </w:tcPr>
          <w:p w14:paraId="21B3B365" w14:textId="77777777" w:rsidR="00B90C27" w:rsidRPr="00B90C27" w:rsidRDefault="00B90C27" w:rsidP="00B90C27">
            <w:pPr>
              <w:jc w:val="center"/>
              <w:rPr>
                <w:sz w:val="18"/>
                <w:szCs w:val="18"/>
              </w:rPr>
            </w:pPr>
            <w:r w:rsidRPr="00B90C27">
              <w:rPr>
                <w:sz w:val="18"/>
                <w:szCs w:val="18"/>
              </w:rPr>
              <w:t>76,9</w:t>
            </w:r>
          </w:p>
        </w:tc>
        <w:tc>
          <w:tcPr>
            <w:tcW w:w="1417" w:type="dxa"/>
            <w:tcBorders>
              <w:top w:val="nil"/>
              <w:left w:val="nil"/>
              <w:bottom w:val="single" w:sz="4" w:space="0" w:color="auto"/>
              <w:right w:val="single" w:sz="4" w:space="0" w:color="auto"/>
            </w:tcBorders>
            <w:shd w:val="clear" w:color="auto" w:fill="auto"/>
            <w:vAlign w:val="center"/>
            <w:hideMark/>
          </w:tcPr>
          <w:p w14:paraId="05F5DB86" w14:textId="77777777" w:rsidR="00B90C27" w:rsidRPr="00B90C27" w:rsidRDefault="00B90C27" w:rsidP="00B90C27">
            <w:pPr>
              <w:jc w:val="center"/>
              <w:rPr>
                <w:sz w:val="18"/>
                <w:szCs w:val="18"/>
              </w:rPr>
            </w:pPr>
            <w:r w:rsidRPr="00B90C27">
              <w:rPr>
                <w:sz w:val="18"/>
                <w:szCs w:val="18"/>
              </w:rPr>
              <w:t>76,9</w:t>
            </w:r>
          </w:p>
        </w:tc>
        <w:tc>
          <w:tcPr>
            <w:tcW w:w="1417" w:type="dxa"/>
            <w:tcBorders>
              <w:top w:val="nil"/>
              <w:left w:val="nil"/>
              <w:bottom w:val="single" w:sz="4" w:space="0" w:color="auto"/>
              <w:right w:val="single" w:sz="4" w:space="0" w:color="auto"/>
            </w:tcBorders>
            <w:shd w:val="clear" w:color="auto" w:fill="auto"/>
            <w:vAlign w:val="center"/>
            <w:hideMark/>
          </w:tcPr>
          <w:p w14:paraId="43F34F23" w14:textId="77777777" w:rsidR="00B90C27" w:rsidRPr="00B90C27" w:rsidRDefault="00B90C27" w:rsidP="00B90C27">
            <w:pPr>
              <w:jc w:val="center"/>
              <w:rPr>
                <w:sz w:val="18"/>
                <w:szCs w:val="18"/>
              </w:rPr>
            </w:pPr>
            <w:r w:rsidRPr="00B90C27">
              <w:rPr>
                <w:sz w:val="18"/>
                <w:szCs w:val="18"/>
              </w:rPr>
              <w:t>76,9</w:t>
            </w:r>
          </w:p>
        </w:tc>
      </w:tr>
      <w:tr w:rsidR="00B90C27" w:rsidRPr="00B90C27" w14:paraId="3B82BAB3" w14:textId="77777777" w:rsidTr="00B90C27">
        <w:trPr>
          <w:trHeight w:val="45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0EA640FC" w14:textId="77777777" w:rsidR="00B90C27" w:rsidRPr="00B90C27" w:rsidRDefault="00B90C27" w:rsidP="00B90C27">
            <w:pPr>
              <w:rPr>
                <w:sz w:val="18"/>
                <w:szCs w:val="18"/>
              </w:rPr>
            </w:pPr>
            <w:r w:rsidRPr="00B90C27">
              <w:rPr>
                <w:sz w:val="18"/>
                <w:szCs w:val="18"/>
              </w:rPr>
              <w:t>Скляевское сельское поселение</w:t>
            </w:r>
          </w:p>
        </w:tc>
        <w:tc>
          <w:tcPr>
            <w:tcW w:w="1418" w:type="dxa"/>
            <w:tcBorders>
              <w:top w:val="nil"/>
              <w:left w:val="nil"/>
              <w:bottom w:val="single" w:sz="4" w:space="0" w:color="auto"/>
              <w:right w:val="single" w:sz="4" w:space="0" w:color="auto"/>
            </w:tcBorders>
            <w:shd w:val="clear" w:color="auto" w:fill="auto"/>
            <w:vAlign w:val="center"/>
            <w:hideMark/>
          </w:tcPr>
          <w:p w14:paraId="1B17A9B0" w14:textId="77777777" w:rsidR="00B90C27" w:rsidRPr="00B90C27" w:rsidRDefault="00B90C27" w:rsidP="00B90C27">
            <w:pPr>
              <w:jc w:val="center"/>
              <w:rPr>
                <w:sz w:val="18"/>
                <w:szCs w:val="18"/>
              </w:rPr>
            </w:pPr>
            <w:r w:rsidRPr="00B90C27">
              <w:rPr>
                <w:sz w:val="18"/>
                <w:szCs w:val="18"/>
              </w:rPr>
              <w:t>67,0</w:t>
            </w:r>
          </w:p>
        </w:tc>
        <w:tc>
          <w:tcPr>
            <w:tcW w:w="1417" w:type="dxa"/>
            <w:tcBorders>
              <w:top w:val="nil"/>
              <w:left w:val="nil"/>
              <w:bottom w:val="single" w:sz="4" w:space="0" w:color="auto"/>
              <w:right w:val="single" w:sz="4" w:space="0" w:color="auto"/>
            </w:tcBorders>
            <w:shd w:val="clear" w:color="auto" w:fill="auto"/>
            <w:vAlign w:val="center"/>
            <w:hideMark/>
          </w:tcPr>
          <w:p w14:paraId="75D589DE" w14:textId="77777777" w:rsidR="00B90C27" w:rsidRPr="00B90C27" w:rsidRDefault="00B90C27" w:rsidP="00B90C27">
            <w:pPr>
              <w:jc w:val="center"/>
              <w:rPr>
                <w:sz w:val="18"/>
                <w:szCs w:val="18"/>
              </w:rPr>
            </w:pPr>
            <w:r w:rsidRPr="00B90C27">
              <w:rPr>
                <w:sz w:val="18"/>
                <w:szCs w:val="18"/>
              </w:rPr>
              <w:t>67,0</w:t>
            </w:r>
          </w:p>
        </w:tc>
        <w:tc>
          <w:tcPr>
            <w:tcW w:w="1417" w:type="dxa"/>
            <w:tcBorders>
              <w:top w:val="nil"/>
              <w:left w:val="nil"/>
              <w:bottom w:val="single" w:sz="4" w:space="0" w:color="auto"/>
              <w:right w:val="single" w:sz="4" w:space="0" w:color="auto"/>
            </w:tcBorders>
            <w:shd w:val="clear" w:color="auto" w:fill="auto"/>
            <w:vAlign w:val="center"/>
            <w:hideMark/>
          </w:tcPr>
          <w:p w14:paraId="1C170E0D" w14:textId="77777777" w:rsidR="00B90C27" w:rsidRPr="00B90C27" w:rsidRDefault="00B90C27" w:rsidP="00B90C27">
            <w:pPr>
              <w:jc w:val="center"/>
              <w:rPr>
                <w:sz w:val="18"/>
                <w:szCs w:val="18"/>
              </w:rPr>
            </w:pPr>
            <w:r w:rsidRPr="00B90C27">
              <w:rPr>
                <w:sz w:val="18"/>
                <w:szCs w:val="18"/>
              </w:rPr>
              <w:t>67,0</w:t>
            </w:r>
          </w:p>
        </w:tc>
      </w:tr>
      <w:tr w:rsidR="00B90C27" w:rsidRPr="00B90C27" w14:paraId="2D466A18" w14:textId="77777777" w:rsidTr="00B90C27">
        <w:trPr>
          <w:trHeight w:val="45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214144CA" w14:textId="77777777" w:rsidR="00B90C27" w:rsidRPr="00B90C27" w:rsidRDefault="00B90C27" w:rsidP="00B90C27">
            <w:pPr>
              <w:rPr>
                <w:sz w:val="18"/>
                <w:szCs w:val="18"/>
              </w:rPr>
            </w:pPr>
            <w:r w:rsidRPr="00B90C27">
              <w:rPr>
                <w:sz w:val="18"/>
                <w:szCs w:val="18"/>
              </w:rPr>
              <w:t>Сомовское сельское поселение</w:t>
            </w:r>
          </w:p>
        </w:tc>
        <w:tc>
          <w:tcPr>
            <w:tcW w:w="1418" w:type="dxa"/>
            <w:tcBorders>
              <w:top w:val="nil"/>
              <w:left w:val="nil"/>
              <w:bottom w:val="single" w:sz="4" w:space="0" w:color="auto"/>
              <w:right w:val="single" w:sz="4" w:space="0" w:color="auto"/>
            </w:tcBorders>
            <w:shd w:val="clear" w:color="auto" w:fill="auto"/>
            <w:vAlign w:val="center"/>
            <w:hideMark/>
          </w:tcPr>
          <w:p w14:paraId="5FF8B21A" w14:textId="77777777" w:rsidR="00B90C27" w:rsidRPr="00B90C27" w:rsidRDefault="00B90C27" w:rsidP="00B90C27">
            <w:pPr>
              <w:jc w:val="center"/>
              <w:rPr>
                <w:sz w:val="18"/>
                <w:szCs w:val="18"/>
              </w:rPr>
            </w:pPr>
            <w:r w:rsidRPr="00B90C27">
              <w:rPr>
                <w:sz w:val="18"/>
                <w:szCs w:val="18"/>
              </w:rPr>
              <w:t>57,0</w:t>
            </w:r>
          </w:p>
        </w:tc>
        <w:tc>
          <w:tcPr>
            <w:tcW w:w="1417" w:type="dxa"/>
            <w:tcBorders>
              <w:top w:val="nil"/>
              <w:left w:val="nil"/>
              <w:bottom w:val="single" w:sz="4" w:space="0" w:color="auto"/>
              <w:right w:val="single" w:sz="4" w:space="0" w:color="auto"/>
            </w:tcBorders>
            <w:shd w:val="clear" w:color="auto" w:fill="auto"/>
            <w:vAlign w:val="center"/>
            <w:hideMark/>
          </w:tcPr>
          <w:p w14:paraId="62D57C8A" w14:textId="77777777" w:rsidR="00B90C27" w:rsidRPr="00B90C27" w:rsidRDefault="00B90C27" w:rsidP="00B90C27">
            <w:pPr>
              <w:jc w:val="center"/>
              <w:rPr>
                <w:sz w:val="18"/>
                <w:szCs w:val="18"/>
              </w:rPr>
            </w:pPr>
            <w:r w:rsidRPr="00B90C27">
              <w:rPr>
                <w:sz w:val="18"/>
                <w:szCs w:val="18"/>
              </w:rPr>
              <w:t>57,0</w:t>
            </w:r>
          </w:p>
        </w:tc>
        <w:tc>
          <w:tcPr>
            <w:tcW w:w="1417" w:type="dxa"/>
            <w:tcBorders>
              <w:top w:val="nil"/>
              <w:left w:val="nil"/>
              <w:bottom w:val="single" w:sz="4" w:space="0" w:color="auto"/>
              <w:right w:val="single" w:sz="4" w:space="0" w:color="auto"/>
            </w:tcBorders>
            <w:shd w:val="clear" w:color="auto" w:fill="auto"/>
            <w:vAlign w:val="center"/>
            <w:hideMark/>
          </w:tcPr>
          <w:p w14:paraId="3317A5F5" w14:textId="77777777" w:rsidR="00B90C27" w:rsidRPr="00B90C27" w:rsidRDefault="00B90C27" w:rsidP="00B90C27">
            <w:pPr>
              <w:jc w:val="center"/>
              <w:rPr>
                <w:sz w:val="18"/>
                <w:szCs w:val="18"/>
              </w:rPr>
            </w:pPr>
            <w:r w:rsidRPr="00B90C27">
              <w:rPr>
                <w:sz w:val="18"/>
                <w:szCs w:val="18"/>
              </w:rPr>
              <w:t>57,0</w:t>
            </w:r>
          </w:p>
        </w:tc>
      </w:tr>
      <w:tr w:rsidR="00B90C27" w:rsidRPr="00B90C27" w14:paraId="02E97C97" w14:textId="77777777" w:rsidTr="00B90C27">
        <w:trPr>
          <w:trHeight w:val="45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0160D624" w14:textId="77777777" w:rsidR="00B90C27" w:rsidRPr="00B90C27" w:rsidRDefault="00B90C27" w:rsidP="00B90C27">
            <w:pPr>
              <w:rPr>
                <w:sz w:val="18"/>
                <w:szCs w:val="18"/>
              </w:rPr>
            </w:pPr>
            <w:r w:rsidRPr="00B90C27">
              <w:rPr>
                <w:sz w:val="18"/>
                <w:szCs w:val="18"/>
              </w:rPr>
              <w:t>Ступинское сельское поселение</w:t>
            </w:r>
          </w:p>
        </w:tc>
        <w:tc>
          <w:tcPr>
            <w:tcW w:w="1418" w:type="dxa"/>
            <w:tcBorders>
              <w:top w:val="nil"/>
              <w:left w:val="nil"/>
              <w:bottom w:val="single" w:sz="4" w:space="0" w:color="auto"/>
              <w:right w:val="single" w:sz="4" w:space="0" w:color="auto"/>
            </w:tcBorders>
            <w:shd w:val="clear" w:color="auto" w:fill="auto"/>
            <w:vAlign w:val="center"/>
            <w:hideMark/>
          </w:tcPr>
          <w:p w14:paraId="7B03D820" w14:textId="77777777" w:rsidR="00B90C27" w:rsidRPr="00B90C27" w:rsidRDefault="00B90C27" w:rsidP="00B90C27">
            <w:pPr>
              <w:jc w:val="center"/>
              <w:rPr>
                <w:sz w:val="18"/>
                <w:szCs w:val="18"/>
              </w:rPr>
            </w:pPr>
            <w:r w:rsidRPr="00B90C27">
              <w:rPr>
                <w:sz w:val="18"/>
                <w:szCs w:val="18"/>
              </w:rPr>
              <w:t>74,0</w:t>
            </w:r>
          </w:p>
        </w:tc>
        <w:tc>
          <w:tcPr>
            <w:tcW w:w="1417" w:type="dxa"/>
            <w:tcBorders>
              <w:top w:val="nil"/>
              <w:left w:val="nil"/>
              <w:bottom w:val="single" w:sz="4" w:space="0" w:color="auto"/>
              <w:right w:val="single" w:sz="4" w:space="0" w:color="auto"/>
            </w:tcBorders>
            <w:shd w:val="clear" w:color="auto" w:fill="auto"/>
            <w:vAlign w:val="center"/>
            <w:hideMark/>
          </w:tcPr>
          <w:p w14:paraId="5D87348B" w14:textId="77777777" w:rsidR="00B90C27" w:rsidRPr="00B90C27" w:rsidRDefault="00B90C27" w:rsidP="00B90C27">
            <w:pPr>
              <w:jc w:val="center"/>
              <w:rPr>
                <w:sz w:val="18"/>
                <w:szCs w:val="18"/>
              </w:rPr>
            </w:pPr>
            <w:r w:rsidRPr="00B90C27">
              <w:rPr>
                <w:sz w:val="18"/>
                <w:szCs w:val="18"/>
              </w:rPr>
              <w:t>74,0</w:t>
            </w:r>
          </w:p>
        </w:tc>
        <w:tc>
          <w:tcPr>
            <w:tcW w:w="1417" w:type="dxa"/>
            <w:tcBorders>
              <w:top w:val="nil"/>
              <w:left w:val="nil"/>
              <w:bottom w:val="single" w:sz="4" w:space="0" w:color="auto"/>
              <w:right w:val="single" w:sz="4" w:space="0" w:color="auto"/>
            </w:tcBorders>
            <w:shd w:val="clear" w:color="auto" w:fill="auto"/>
            <w:vAlign w:val="center"/>
            <w:hideMark/>
          </w:tcPr>
          <w:p w14:paraId="26F793B0" w14:textId="77777777" w:rsidR="00B90C27" w:rsidRPr="00B90C27" w:rsidRDefault="00B90C27" w:rsidP="00B90C27">
            <w:pPr>
              <w:jc w:val="center"/>
              <w:rPr>
                <w:sz w:val="18"/>
                <w:szCs w:val="18"/>
              </w:rPr>
            </w:pPr>
            <w:r w:rsidRPr="00B90C27">
              <w:rPr>
                <w:sz w:val="18"/>
                <w:szCs w:val="18"/>
              </w:rPr>
              <w:t>74,0</w:t>
            </w:r>
          </w:p>
        </w:tc>
      </w:tr>
      <w:tr w:rsidR="00B90C27" w:rsidRPr="00B90C27" w14:paraId="157AB1DC" w14:textId="77777777" w:rsidTr="00B90C27">
        <w:trPr>
          <w:trHeight w:val="45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525D626E" w14:textId="77777777" w:rsidR="00B90C27" w:rsidRPr="00B90C27" w:rsidRDefault="00B90C27" w:rsidP="00B90C27">
            <w:pPr>
              <w:rPr>
                <w:sz w:val="18"/>
                <w:szCs w:val="18"/>
              </w:rPr>
            </w:pPr>
            <w:r w:rsidRPr="00B90C27">
              <w:rPr>
                <w:sz w:val="18"/>
                <w:szCs w:val="18"/>
              </w:rPr>
              <w:t>Чистополянское сельское поселение</w:t>
            </w:r>
          </w:p>
        </w:tc>
        <w:tc>
          <w:tcPr>
            <w:tcW w:w="1418" w:type="dxa"/>
            <w:tcBorders>
              <w:top w:val="nil"/>
              <w:left w:val="nil"/>
              <w:bottom w:val="single" w:sz="4" w:space="0" w:color="auto"/>
              <w:right w:val="single" w:sz="4" w:space="0" w:color="auto"/>
            </w:tcBorders>
            <w:shd w:val="clear" w:color="auto" w:fill="auto"/>
            <w:vAlign w:val="center"/>
            <w:hideMark/>
          </w:tcPr>
          <w:p w14:paraId="6395EAEE" w14:textId="77777777" w:rsidR="00B90C27" w:rsidRPr="00B90C27" w:rsidRDefault="00B90C27" w:rsidP="00B90C27">
            <w:pPr>
              <w:jc w:val="center"/>
              <w:rPr>
                <w:sz w:val="18"/>
                <w:szCs w:val="18"/>
              </w:rPr>
            </w:pPr>
            <w:r w:rsidRPr="00B90C27">
              <w:rPr>
                <w:sz w:val="18"/>
                <w:szCs w:val="18"/>
              </w:rPr>
              <w:t>96,0</w:t>
            </w:r>
          </w:p>
        </w:tc>
        <w:tc>
          <w:tcPr>
            <w:tcW w:w="1417" w:type="dxa"/>
            <w:tcBorders>
              <w:top w:val="nil"/>
              <w:left w:val="nil"/>
              <w:bottom w:val="single" w:sz="4" w:space="0" w:color="auto"/>
              <w:right w:val="single" w:sz="4" w:space="0" w:color="auto"/>
            </w:tcBorders>
            <w:shd w:val="clear" w:color="auto" w:fill="auto"/>
            <w:vAlign w:val="center"/>
            <w:hideMark/>
          </w:tcPr>
          <w:p w14:paraId="09629C8F" w14:textId="77777777" w:rsidR="00B90C27" w:rsidRPr="00B90C27" w:rsidRDefault="00B90C27" w:rsidP="00B90C27">
            <w:pPr>
              <w:jc w:val="center"/>
              <w:rPr>
                <w:sz w:val="18"/>
                <w:szCs w:val="18"/>
              </w:rPr>
            </w:pPr>
            <w:r w:rsidRPr="00B90C27">
              <w:rPr>
                <w:sz w:val="18"/>
                <w:szCs w:val="18"/>
              </w:rPr>
              <w:t>96,0</w:t>
            </w:r>
          </w:p>
        </w:tc>
        <w:tc>
          <w:tcPr>
            <w:tcW w:w="1417" w:type="dxa"/>
            <w:tcBorders>
              <w:top w:val="nil"/>
              <w:left w:val="nil"/>
              <w:bottom w:val="single" w:sz="4" w:space="0" w:color="auto"/>
              <w:right w:val="single" w:sz="4" w:space="0" w:color="auto"/>
            </w:tcBorders>
            <w:shd w:val="clear" w:color="auto" w:fill="auto"/>
            <w:vAlign w:val="center"/>
            <w:hideMark/>
          </w:tcPr>
          <w:p w14:paraId="271CC33D" w14:textId="77777777" w:rsidR="00B90C27" w:rsidRPr="00B90C27" w:rsidRDefault="00B90C27" w:rsidP="00B90C27">
            <w:pPr>
              <w:jc w:val="center"/>
              <w:rPr>
                <w:sz w:val="18"/>
                <w:szCs w:val="18"/>
              </w:rPr>
            </w:pPr>
            <w:r w:rsidRPr="00B90C27">
              <w:rPr>
                <w:sz w:val="18"/>
                <w:szCs w:val="18"/>
              </w:rPr>
              <w:t>96,0</w:t>
            </w:r>
          </w:p>
        </w:tc>
      </w:tr>
      <w:tr w:rsidR="00B90C27" w:rsidRPr="00B90C27" w14:paraId="172692E3" w14:textId="77777777" w:rsidTr="00B90C27">
        <w:trPr>
          <w:trHeight w:val="45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1F060F54" w14:textId="77777777" w:rsidR="00B90C27" w:rsidRPr="00B90C27" w:rsidRDefault="00B90C27" w:rsidP="00B90C27">
            <w:pPr>
              <w:rPr>
                <w:sz w:val="18"/>
                <w:szCs w:val="18"/>
              </w:rPr>
            </w:pPr>
            <w:proofErr w:type="spellStart"/>
            <w:r w:rsidRPr="00B90C27">
              <w:rPr>
                <w:sz w:val="18"/>
                <w:szCs w:val="18"/>
              </w:rPr>
              <w:t>Яменское</w:t>
            </w:r>
            <w:proofErr w:type="spellEnd"/>
            <w:r w:rsidRPr="00B90C27">
              <w:rPr>
                <w:sz w:val="18"/>
                <w:szCs w:val="18"/>
              </w:rPr>
              <w:t xml:space="preserve"> сельское поселение</w:t>
            </w:r>
          </w:p>
        </w:tc>
        <w:tc>
          <w:tcPr>
            <w:tcW w:w="1418" w:type="dxa"/>
            <w:tcBorders>
              <w:top w:val="nil"/>
              <w:left w:val="nil"/>
              <w:bottom w:val="single" w:sz="4" w:space="0" w:color="auto"/>
              <w:right w:val="single" w:sz="4" w:space="0" w:color="auto"/>
            </w:tcBorders>
            <w:shd w:val="clear" w:color="auto" w:fill="auto"/>
            <w:vAlign w:val="center"/>
            <w:hideMark/>
          </w:tcPr>
          <w:p w14:paraId="4686CB27" w14:textId="77777777" w:rsidR="00B90C27" w:rsidRPr="00B90C27" w:rsidRDefault="00B90C27" w:rsidP="00B90C27">
            <w:pPr>
              <w:jc w:val="center"/>
              <w:rPr>
                <w:sz w:val="18"/>
                <w:szCs w:val="18"/>
              </w:rPr>
            </w:pPr>
            <w:r w:rsidRPr="00B90C27">
              <w:rPr>
                <w:sz w:val="18"/>
                <w:szCs w:val="18"/>
              </w:rPr>
              <w:t>630,0</w:t>
            </w:r>
          </w:p>
        </w:tc>
        <w:tc>
          <w:tcPr>
            <w:tcW w:w="1417" w:type="dxa"/>
            <w:tcBorders>
              <w:top w:val="nil"/>
              <w:left w:val="nil"/>
              <w:bottom w:val="single" w:sz="4" w:space="0" w:color="auto"/>
              <w:right w:val="single" w:sz="4" w:space="0" w:color="auto"/>
            </w:tcBorders>
            <w:shd w:val="clear" w:color="auto" w:fill="auto"/>
            <w:vAlign w:val="center"/>
            <w:hideMark/>
          </w:tcPr>
          <w:p w14:paraId="3C2C7581" w14:textId="77777777" w:rsidR="00B90C27" w:rsidRPr="00B90C27" w:rsidRDefault="00B90C27" w:rsidP="00B90C27">
            <w:pPr>
              <w:jc w:val="center"/>
              <w:rPr>
                <w:sz w:val="18"/>
                <w:szCs w:val="18"/>
              </w:rPr>
            </w:pPr>
            <w:r w:rsidRPr="00B90C27">
              <w:rPr>
                <w:sz w:val="18"/>
                <w:szCs w:val="18"/>
              </w:rPr>
              <w:t>630,0</w:t>
            </w:r>
          </w:p>
        </w:tc>
        <w:tc>
          <w:tcPr>
            <w:tcW w:w="1417" w:type="dxa"/>
            <w:tcBorders>
              <w:top w:val="nil"/>
              <w:left w:val="nil"/>
              <w:bottom w:val="single" w:sz="4" w:space="0" w:color="auto"/>
              <w:right w:val="single" w:sz="4" w:space="0" w:color="auto"/>
            </w:tcBorders>
            <w:shd w:val="clear" w:color="auto" w:fill="auto"/>
            <w:vAlign w:val="center"/>
            <w:hideMark/>
          </w:tcPr>
          <w:p w14:paraId="10A4A3A4" w14:textId="77777777" w:rsidR="00B90C27" w:rsidRPr="00B90C27" w:rsidRDefault="00B90C27" w:rsidP="00B90C27">
            <w:pPr>
              <w:jc w:val="center"/>
              <w:rPr>
                <w:sz w:val="18"/>
                <w:szCs w:val="18"/>
              </w:rPr>
            </w:pPr>
            <w:r w:rsidRPr="00B90C27">
              <w:rPr>
                <w:sz w:val="18"/>
                <w:szCs w:val="18"/>
              </w:rPr>
              <w:t>630,0</w:t>
            </w:r>
          </w:p>
        </w:tc>
      </w:tr>
      <w:tr w:rsidR="00B90C27" w:rsidRPr="00B90C27" w14:paraId="6B21A391" w14:textId="77777777" w:rsidTr="00B90C27">
        <w:trPr>
          <w:trHeight w:val="45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3DDDCCCE" w14:textId="77777777" w:rsidR="00B90C27" w:rsidRPr="00B90C27" w:rsidRDefault="00B90C27" w:rsidP="00B90C27">
            <w:pPr>
              <w:rPr>
                <w:sz w:val="18"/>
                <w:szCs w:val="18"/>
              </w:rPr>
            </w:pPr>
            <w:r w:rsidRPr="00B90C27">
              <w:rPr>
                <w:sz w:val="18"/>
                <w:szCs w:val="18"/>
              </w:rPr>
              <w:t xml:space="preserve">Рамонское городское поселение </w:t>
            </w:r>
          </w:p>
        </w:tc>
        <w:tc>
          <w:tcPr>
            <w:tcW w:w="1418" w:type="dxa"/>
            <w:tcBorders>
              <w:top w:val="nil"/>
              <w:left w:val="nil"/>
              <w:bottom w:val="single" w:sz="4" w:space="0" w:color="auto"/>
              <w:right w:val="single" w:sz="4" w:space="0" w:color="auto"/>
            </w:tcBorders>
            <w:shd w:val="clear" w:color="auto" w:fill="auto"/>
            <w:vAlign w:val="center"/>
            <w:hideMark/>
          </w:tcPr>
          <w:p w14:paraId="0106D979" w14:textId="77777777" w:rsidR="00B90C27" w:rsidRPr="00B90C27" w:rsidRDefault="00B90C27" w:rsidP="00B90C27">
            <w:pPr>
              <w:jc w:val="center"/>
              <w:rPr>
                <w:sz w:val="18"/>
                <w:szCs w:val="18"/>
              </w:rPr>
            </w:pPr>
            <w:r w:rsidRPr="00B90C27">
              <w:rPr>
                <w:sz w:val="18"/>
                <w:szCs w:val="18"/>
              </w:rPr>
              <w:t>673,0</w:t>
            </w:r>
          </w:p>
        </w:tc>
        <w:tc>
          <w:tcPr>
            <w:tcW w:w="1417" w:type="dxa"/>
            <w:tcBorders>
              <w:top w:val="nil"/>
              <w:left w:val="nil"/>
              <w:bottom w:val="single" w:sz="4" w:space="0" w:color="auto"/>
              <w:right w:val="single" w:sz="4" w:space="0" w:color="auto"/>
            </w:tcBorders>
            <w:shd w:val="clear" w:color="auto" w:fill="auto"/>
            <w:vAlign w:val="center"/>
            <w:hideMark/>
          </w:tcPr>
          <w:p w14:paraId="7ED1BA3D" w14:textId="77777777" w:rsidR="00B90C27" w:rsidRPr="00B90C27" w:rsidRDefault="00B90C27" w:rsidP="00B90C27">
            <w:pPr>
              <w:jc w:val="center"/>
              <w:rPr>
                <w:sz w:val="18"/>
                <w:szCs w:val="18"/>
              </w:rPr>
            </w:pPr>
            <w:r w:rsidRPr="00B90C27">
              <w:rPr>
                <w:sz w:val="18"/>
                <w:szCs w:val="18"/>
              </w:rPr>
              <w:t>673,0</w:t>
            </w:r>
          </w:p>
        </w:tc>
        <w:tc>
          <w:tcPr>
            <w:tcW w:w="1417" w:type="dxa"/>
            <w:tcBorders>
              <w:top w:val="nil"/>
              <w:left w:val="nil"/>
              <w:bottom w:val="single" w:sz="4" w:space="0" w:color="auto"/>
              <w:right w:val="single" w:sz="4" w:space="0" w:color="auto"/>
            </w:tcBorders>
            <w:shd w:val="clear" w:color="auto" w:fill="auto"/>
            <w:vAlign w:val="center"/>
            <w:hideMark/>
          </w:tcPr>
          <w:p w14:paraId="4EE2BAB5" w14:textId="77777777" w:rsidR="00B90C27" w:rsidRPr="00B90C27" w:rsidRDefault="00B90C27" w:rsidP="00B90C27">
            <w:pPr>
              <w:jc w:val="center"/>
              <w:rPr>
                <w:sz w:val="18"/>
                <w:szCs w:val="18"/>
              </w:rPr>
            </w:pPr>
            <w:r w:rsidRPr="00B90C27">
              <w:rPr>
                <w:sz w:val="18"/>
                <w:szCs w:val="18"/>
              </w:rPr>
              <w:t>673,0</w:t>
            </w:r>
          </w:p>
        </w:tc>
      </w:tr>
      <w:tr w:rsidR="00B90C27" w:rsidRPr="00B90C27" w14:paraId="2DAA1344" w14:textId="77777777" w:rsidTr="00B90C27">
        <w:trPr>
          <w:trHeight w:val="51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048CEE83" w14:textId="77777777" w:rsidR="00B90C27" w:rsidRPr="00B90C27" w:rsidRDefault="00B90C27" w:rsidP="00B90C27">
            <w:pPr>
              <w:jc w:val="center"/>
              <w:rPr>
                <w:b/>
                <w:bCs/>
                <w:sz w:val="18"/>
                <w:szCs w:val="18"/>
              </w:rPr>
            </w:pPr>
            <w:r w:rsidRPr="00B90C27">
              <w:rPr>
                <w:b/>
                <w:bCs/>
                <w:sz w:val="18"/>
                <w:szCs w:val="18"/>
              </w:rPr>
              <w:t>ИТОГО</w:t>
            </w:r>
          </w:p>
        </w:tc>
        <w:tc>
          <w:tcPr>
            <w:tcW w:w="1418" w:type="dxa"/>
            <w:tcBorders>
              <w:top w:val="nil"/>
              <w:left w:val="nil"/>
              <w:bottom w:val="single" w:sz="4" w:space="0" w:color="auto"/>
              <w:right w:val="single" w:sz="4" w:space="0" w:color="auto"/>
            </w:tcBorders>
            <w:shd w:val="clear" w:color="auto" w:fill="auto"/>
            <w:noWrap/>
            <w:vAlign w:val="center"/>
            <w:hideMark/>
          </w:tcPr>
          <w:p w14:paraId="2DA6BC62" w14:textId="77777777" w:rsidR="00B90C27" w:rsidRPr="00B90C27" w:rsidRDefault="00B90C27" w:rsidP="00B90C27">
            <w:pPr>
              <w:jc w:val="center"/>
              <w:rPr>
                <w:b/>
                <w:bCs/>
                <w:sz w:val="18"/>
                <w:szCs w:val="18"/>
              </w:rPr>
            </w:pPr>
            <w:r w:rsidRPr="00B90C27">
              <w:rPr>
                <w:b/>
                <w:bCs/>
                <w:sz w:val="18"/>
                <w:szCs w:val="18"/>
              </w:rPr>
              <w:t>3 769,7</w:t>
            </w:r>
          </w:p>
        </w:tc>
        <w:tc>
          <w:tcPr>
            <w:tcW w:w="1417" w:type="dxa"/>
            <w:tcBorders>
              <w:top w:val="nil"/>
              <w:left w:val="nil"/>
              <w:bottom w:val="single" w:sz="4" w:space="0" w:color="auto"/>
              <w:right w:val="single" w:sz="4" w:space="0" w:color="auto"/>
            </w:tcBorders>
            <w:shd w:val="clear" w:color="auto" w:fill="auto"/>
            <w:noWrap/>
            <w:vAlign w:val="center"/>
            <w:hideMark/>
          </w:tcPr>
          <w:p w14:paraId="7095B631" w14:textId="77777777" w:rsidR="00B90C27" w:rsidRPr="00B90C27" w:rsidRDefault="00B90C27" w:rsidP="00B90C27">
            <w:pPr>
              <w:jc w:val="center"/>
              <w:rPr>
                <w:b/>
                <w:bCs/>
                <w:sz w:val="18"/>
                <w:szCs w:val="18"/>
              </w:rPr>
            </w:pPr>
            <w:r w:rsidRPr="00B90C27">
              <w:rPr>
                <w:b/>
                <w:bCs/>
                <w:sz w:val="18"/>
                <w:szCs w:val="18"/>
              </w:rPr>
              <w:t>3 769,7</w:t>
            </w:r>
          </w:p>
        </w:tc>
        <w:tc>
          <w:tcPr>
            <w:tcW w:w="1417" w:type="dxa"/>
            <w:tcBorders>
              <w:top w:val="nil"/>
              <w:left w:val="nil"/>
              <w:bottom w:val="single" w:sz="4" w:space="0" w:color="auto"/>
              <w:right w:val="single" w:sz="4" w:space="0" w:color="auto"/>
            </w:tcBorders>
            <w:shd w:val="clear" w:color="auto" w:fill="auto"/>
            <w:noWrap/>
            <w:vAlign w:val="center"/>
            <w:hideMark/>
          </w:tcPr>
          <w:p w14:paraId="3A7B77A7" w14:textId="77777777" w:rsidR="00B90C27" w:rsidRPr="00B90C27" w:rsidRDefault="00B90C27" w:rsidP="00B90C27">
            <w:pPr>
              <w:jc w:val="center"/>
              <w:rPr>
                <w:b/>
                <w:bCs/>
                <w:sz w:val="18"/>
                <w:szCs w:val="18"/>
              </w:rPr>
            </w:pPr>
            <w:r w:rsidRPr="00B90C27">
              <w:rPr>
                <w:b/>
                <w:bCs/>
                <w:sz w:val="18"/>
                <w:szCs w:val="18"/>
              </w:rPr>
              <w:t>3 769,7</w:t>
            </w:r>
          </w:p>
        </w:tc>
      </w:tr>
    </w:tbl>
    <w:p w14:paraId="7FA87E69" w14:textId="126FED6C" w:rsidR="00B90C27" w:rsidRDefault="00B90C27" w:rsidP="00BC0E39">
      <w:pPr>
        <w:jc w:val="both"/>
        <w:rPr>
          <w:sz w:val="18"/>
          <w:szCs w:val="18"/>
        </w:rPr>
      </w:pPr>
    </w:p>
    <w:p w14:paraId="6AF3F7A9" w14:textId="15E2EB2C" w:rsidR="00B90C27" w:rsidRDefault="00B90C27" w:rsidP="00BC0E39">
      <w:pPr>
        <w:jc w:val="both"/>
        <w:rPr>
          <w:sz w:val="18"/>
          <w:szCs w:val="18"/>
        </w:rPr>
      </w:pPr>
    </w:p>
    <w:p w14:paraId="3D64B507" w14:textId="4E8F26EE" w:rsidR="00AF28CD" w:rsidRDefault="00AF28CD" w:rsidP="00BC0E39">
      <w:pPr>
        <w:jc w:val="both"/>
        <w:rPr>
          <w:sz w:val="18"/>
          <w:szCs w:val="18"/>
        </w:rPr>
      </w:pPr>
    </w:p>
    <w:p w14:paraId="64D55B97" w14:textId="77777777" w:rsidR="00AF28CD" w:rsidRDefault="00AF28CD" w:rsidP="00BC0E39">
      <w:pPr>
        <w:jc w:val="both"/>
        <w:rPr>
          <w:sz w:val="18"/>
          <w:szCs w:val="18"/>
        </w:rPr>
      </w:pPr>
    </w:p>
    <w:p w14:paraId="413EC4C3" w14:textId="77777777" w:rsidR="00B90C27" w:rsidRPr="00B90C27" w:rsidRDefault="00B90C27" w:rsidP="00B90C27">
      <w:pPr>
        <w:ind w:firstLine="709"/>
        <w:jc w:val="right"/>
        <w:rPr>
          <w:i/>
          <w:sz w:val="18"/>
          <w:szCs w:val="18"/>
        </w:rPr>
      </w:pPr>
      <w:r w:rsidRPr="00B90C27">
        <w:rPr>
          <w:i/>
          <w:sz w:val="18"/>
          <w:szCs w:val="18"/>
        </w:rPr>
        <w:t>Приложение 10</w:t>
      </w:r>
    </w:p>
    <w:p w14:paraId="200F33A6" w14:textId="77777777" w:rsidR="00B90C27" w:rsidRPr="00B90C27" w:rsidRDefault="00B90C27" w:rsidP="00B90C27">
      <w:pPr>
        <w:ind w:firstLine="709"/>
        <w:jc w:val="right"/>
        <w:rPr>
          <w:i/>
          <w:sz w:val="18"/>
          <w:szCs w:val="18"/>
        </w:rPr>
      </w:pPr>
      <w:r w:rsidRPr="00B90C27">
        <w:rPr>
          <w:i/>
          <w:sz w:val="18"/>
          <w:szCs w:val="18"/>
        </w:rPr>
        <w:t>к бюджету Рамонского</w:t>
      </w:r>
    </w:p>
    <w:p w14:paraId="023D33BC" w14:textId="77777777" w:rsidR="00B90C27" w:rsidRPr="00B90C27" w:rsidRDefault="00B90C27" w:rsidP="00B90C27">
      <w:pPr>
        <w:ind w:firstLine="709"/>
        <w:jc w:val="right"/>
        <w:rPr>
          <w:i/>
          <w:sz w:val="18"/>
          <w:szCs w:val="18"/>
        </w:rPr>
      </w:pPr>
      <w:r w:rsidRPr="00B90C27">
        <w:rPr>
          <w:i/>
          <w:sz w:val="18"/>
          <w:szCs w:val="18"/>
        </w:rPr>
        <w:t>муниципального района</w:t>
      </w:r>
    </w:p>
    <w:p w14:paraId="00F67144" w14:textId="77777777" w:rsidR="00B90C27" w:rsidRPr="00B90C27" w:rsidRDefault="00B90C27" w:rsidP="00B90C27">
      <w:pPr>
        <w:ind w:firstLine="709"/>
        <w:jc w:val="right"/>
        <w:rPr>
          <w:i/>
          <w:sz w:val="18"/>
          <w:szCs w:val="18"/>
        </w:rPr>
      </w:pPr>
      <w:r w:rsidRPr="00B90C27">
        <w:rPr>
          <w:i/>
          <w:sz w:val="18"/>
          <w:szCs w:val="18"/>
        </w:rPr>
        <w:t>Воронежской области на</w:t>
      </w:r>
    </w:p>
    <w:p w14:paraId="0963F980" w14:textId="77777777" w:rsidR="00B90C27" w:rsidRPr="00B90C27" w:rsidRDefault="00B90C27" w:rsidP="00B90C27">
      <w:pPr>
        <w:ind w:firstLine="709"/>
        <w:jc w:val="right"/>
        <w:rPr>
          <w:i/>
          <w:sz w:val="18"/>
          <w:szCs w:val="18"/>
        </w:rPr>
      </w:pPr>
      <w:r w:rsidRPr="00B90C27">
        <w:rPr>
          <w:i/>
          <w:sz w:val="18"/>
          <w:szCs w:val="18"/>
        </w:rPr>
        <w:t>2025 год и на плановый период</w:t>
      </w:r>
    </w:p>
    <w:p w14:paraId="5B676C06" w14:textId="77777777" w:rsidR="00B90C27" w:rsidRPr="00B90C27" w:rsidRDefault="00B90C27" w:rsidP="00B90C27">
      <w:pPr>
        <w:jc w:val="right"/>
        <w:rPr>
          <w:i/>
          <w:sz w:val="18"/>
          <w:szCs w:val="18"/>
        </w:rPr>
      </w:pPr>
      <w:r w:rsidRPr="00B90C27">
        <w:rPr>
          <w:i/>
          <w:sz w:val="18"/>
          <w:szCs w:val="18"/>
        </w:rPr>
        <w:t>2026 и 2027 годов</w:t>
      </w:r>
    </w:p>
    <w:p w14:paraId="29A808AA" w14:textId="77777777" w:rsidR="00B90C27" w:rsidRPr="00B90C27" w:rsidRDefault="00B90C27" w:rsidP="00B90C27">
      <w:pPr>
        <w:jc w:val="center"/>
        <w:rPr>
          <w:b/>
          <w:i/>
          <w:sz w:val="18"/>
          <w:szCs w:val="18"/>
        </w:rPr>
      </w:pPr>
    </w:p>
    <w:p w14:paraId="2E612FAF" w14:textId="77777777" w:rsidR="00B90C27" w:rsidRPr="00B90C27" w:rsidRDefault="00B90C27" w:rsidP="00B90C27">
      <w:pPr>
        <w:jc w:val="right"/>
        <w:rPr>
          <w:i/>
          <w:sz w:val="18"/>
          <w:szCs w:val="18"/>
        </w:rPr>
      </w:pPr>
      <w:r w:rsidRPr="00B90C27">
        <w:rPr>
          <w:i/>
          <w:sz w:val="18"/>
          <w:szCs w:val="18"/>
        </w:rPr>
        <w:t>таблица 5</w:t>
      </w:r>
    </w:p>
    <w:p w14:paraId="616F22D1" w14:textId="77777777" w:rsidR="00B90C27" w:rsidRPr="00B90C27" w:rsidRDefault="00B90C27" w:rsidP="00B90C27">
      <w:pPr>
        <w:jc w:val="right"/>
        <w:rPr>
          <w:i/>
          <w:sz w:val="18"/>
          <w:szCs w:val="18"/>
        </w:rPr>
      </w:pPr>
    </w:p>
    <w:p w14:paraId="7F978862" w14:textId="77777777" w:rsidR="00B90C27" w:rsidRPr="00B90C27" w:rsidRDefault="00B90C27" w:rsidP="00B90C27">
      <w:pPr>
        <w:jc w:val="center"/>
        <w:rPr>
          <w:b/>
          <w:i/>
          <w:sz w:val="18"/>
          <w:szCs w:val="18"/>
        </w:rPr>
      </w:pPr>
      <w:r w:rsidRPr="00B90C27">
        <w:rPr>
          <w:b/>
          <w:i/>
          <w:sz w:val="18"/>
          <w:szCs w:val="18"/>
        </w:rPr>
        <w:t xml:space="preserve">Иные межбюджетные трансферты бюджетам поселений на </w:t>
      </w:r>
      <w:proofErr w:type="spellStart"/>
      <w:r w:rsidRPr="00B90C27">
        <w:rPr>
          <w:b/>
          <w:i/>
          <w:sz w:val="18"/>
          <w:szCs w:val="18"/>
        </w:rPr>
        <w:t>софинансирование</w:t>
      </w:r>
      <w:proofErr w:type="spellEnd"/>
      <w:r w:rsidRPr="00B90C27">
        <w:rPr>
          <w:b/>
          <w:i/>
          <w:sz w:val="18"/>
          <w:szCs w:val="18"/>
        </w:rPr>
        <w:t xml:space="preserve">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за счет субсидий из областного бюджета бюджетам муниципальных образований на плановый период 2026 года</w:t>
      </w:r>
    </w:p>
    <w:p w14:paraId="73581D59" w14:textId="77777777" w:rsidR="00B90C27" w:rsidRPr="00B90C27" w:rsidRDefault="00B90C27" w:rsidP="00B90C27">
      <w:pPr>
        <w:jc w:val="center"/>
        <w:rPr>
          <w:b/>
          <w:sz w:val="18"/>
          <w:szCs w:val="18"/>
        </w:rPr>
      </w:pPr>
    </w:p>
    <w:tbl>
      <w:tblPr>
        <w:tblW w:w="9512" w:type="dxa"/>
        <w:tblInd w:w="93" w:type="dxa"/>
        <w:tblLook w:val="04A0" w:firstRow="1" w:lastRow="0" w:firstColumn="1" w:lastColumn="0" w:noHBand="0" w:noVBand="1"/>
      </w:tblPr>
      <w:tblGrid>
        <w:gridCol w:w="5260"/>
        <w:gridCol w:w="1418"/>
        <w:gridCol w:w="1417"/>
        <w:gridCol w:w="1417"/>
      </w:tblGrid>
      <w:tr w:rsidR="00B90C27" w:rsidRPr="00B90C27" w14:paraId="12A11B65" w14:textId="77777777" w:rsidTr="00B90C27">
        <w:trPr>
          <w:trHeight w:val="402"/>
        </w:trPr>
        <w:tc>
          <w:tcPr>
            <w:tcW w:w="5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6AC204" w14:textId="77777777" w:rsidR="00B90C27" w:rsidRPr="00B90C27" w:rsidRDefault="00B90C27" w:rsidP="00B90C27">
            <w:pPr>
              <w:jc w:val="center"/>
              <w:rPr>
                <w:b/>
                <w:bCs/>
                <w:sz w:val="18"/>
                <w:szCs w:val="18"/>
              </w:rPr>
            </w:pPr>
            <w:r w:rsidRPr="00B90C27">
              <w:rPr>
                <w:b/>
                <w:bCs/>
                <w:sz w:val="18"/>
                <w:szCs w:val="18"/>
              </w:rPr>
              <w:t>Поселения</w:t>
            </w:r>
          </w:p>
        </w:tc>
        <w:tc>
          <w:tcPr>
            <w:tcW w:w="4252" w:type="dxa"/>
            <w:gridSpan w:val="3"/>
            <w:tcBorders>
              <w:top w:val="single" w:sz="4" w:space="0" w:color="auto"/>
              <w:left w:val="nil"/>
              <w:bottom w:val="single" w:sz="4" w:space="0" w:color="auto"/>
              <w:right w:val="single" w:sz="4" w:space="0" w:color="auto"/>
            </w:tcBorders>
            <w:shd w:val="clear" w:color="auto" w:fill="auto"/>
            <w:vAlign w:val="center"/>
            <w:hideMark/>
          </w:tcPr>
          <w:p w14:paraId="18A1CF79" w14:textId="77777777" w:rsidR="00B90C27" w:rsidRPr="00B90C27" w:rsidRDefault="00B90C27" w:rsidP="00B90C27">
            <w:pPr>
              <w:jc w:val="center"/>
              <w:rPr>
                <w:b/>
                <w:bCs/>
                <w:sz w:val="18"/>
                <w:szCs w:val="18"/>
              </w:rPr>
            </w:pPr>
            <w:r w:rsidRPr="00B90C27">
              <w:rPr>
                <w:b/>
                <w:bCs/>
                <w:sz w:val="18"/>
                <w:szCs w:val="18"/>
              </w:rPr>
              <w:t>Сумма, тыс. рублей</w:t>
            </w:r>
          </w:p>
        </w:tc>
      </w:tr>
      <w:tr w:rsidR="00B90C27" w:rsidRPr="00B90C27" w14:paraId="56246718" w14:textId="77777777" w:rsidTr="00B90C27">
        <w:trPr>
          <w:trHeight w:val="585"/>
        </w:trPr>
        <w:tc>
          <w:tcPr>
            <w:tcW w:w="5260" w:type="dxa"/>
            <w:vMerge/>
            <w:tcBorders>
              <w:top w:val="single" w:sz="4" w:space="0" w:color="auto"/>
              <w:left w:val="single" w:sz="4" w:space="0" w:color="auto"/>
              <w:bottom w:val="single" w:sz="4" w:space="0" w:color="auto"/>
              <w:right w:val="single" w:sz="4" w:space="0" w:color="auto"/>
            </w:tcBorders>
            <w:vAlign w:val="center"/>
            <w:hideMark/>
          </w:tcPr>
          <w:p w14:paraId="49A49B47" w14:textId="77777777" w:rsidR="00B90C27" w:rsidRPr="00B90C27" w:rsidRDefault="00B90C27" w:rsidP="00B90C27">
            <w:pPr>
              <w:rPr>
                <w:b/>
                <w:bCs/>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14:paraId="4AE5C55D" w14:textId="77777777" w:rsidR="00B90C27" w:rsidRPr="00B90C27" w:rsidRDefault="00B90C27" w:rsidP="00B90C27">
            <w:pPr>
              <w:jc w:val="center"/>
              <w:rPr>
                <w:b/>
                <w:bCs/>
                <w:sz w:val="18"/>
                <w:szCs w:val="18"/>
              </w:rPr>
            </w:pPr>
            <w:r w:rsidRPr="00B90C27">
              <w:rPr>
                <w:b/>
                <w:bCs/>
                <w:sz w:val="18"/>
                <w:szCs w:val="18"/>
              </w:rPr>
              <w:t>2025</w:t>
            </w:r>
          </w:p>
        </w:tc>
        <w:tc>
          <w:tcPr>
            <w:tcW w:w="1417" w:type="dxa"/>
            <w:tcBorders>
              <w:top w:val="nil"/>
              <w:left w:val="nil"/>
              <w:bottom w:val="single" w:sz="4" w:space="0" w:color="auto"/>
              <w:right w:val="single" w:sz="4" w:space="0" w:color="auto"/>
            </w:tcBorders>
            <w:shd w:val="clear" w:color="auto" w:fill="auto"/>
            <w:vAlign w:val="center"/>
            <w:hideMark/>
          </w:tcPr>
          <w:p w14:paraId="6BD16111" w14:textId="77777777" w:rsidR="00B90C27" w:rsidRPr="00B90C27" w:rsidRDefault="00B90C27" w:rsidP="00B90C27">
            <w:pPr>
              <w:jc w:val="center"/>
              <w:rPr>
                <w:b/>
                <w:bCs/>
                <w:sz w:val="18"/>
                <w:szCs w:val="18"/>
              </w:rPr>
            </w:pPr>
            <w:r w:rsidRPr="00B90C27">
              <w:rPr>
                <w:b/>
                <w:bCs/>
                <w:sz w:val="18"/>
                <w:szCs w:val="18"/>
              </w:rPr>
              <w:t>2026</w:t>
            </w:r>
          </w:p>
        </w:tc>
        <w:tc>
          <w:tcPr>
            <w:tcW w:w="1417" w:type="dxa"/>
            <w:tcBorders>
              <w:top w:val="nil"/>
              <w:left w:val="nil"/>
              <w:bottom w:val="single" w:sz="4" w:space="0" w:color="auto"/>
              <w:right w:val="single" w:sz="4" w:space="0" w:color="auto"/>
            </w:tcBorders>
            <w:shd w:val="clear" w:color="auto" w:fill="auto"/>
            <w:vAlign w:val="center"/>
            <w:hideMark/>
          </w:tcPr>
          <w:p w14:paraId="5A85B2AC" w14:textId="77777777" w:rsidR="00B90C27" w:rsidRPr="00B90C27" w:rsidRDefault="00B90C27" w:rsidP="00B90C27">
            <w:pPr>
              <w:jc w:val="center"/>
              <w:rPr>
                <w:b/>
                <w:bCs/>
                <w:sz w:val="18"/>
                <w:szCs w:val="18"/>
              </w:rPr>
            </w:pPr>
            <w:r w:rsidRPr="00B90C27">
              <w:rPr>
                <w:b/>
                <w:bCs/>
                <w:sz w:val="18"/>
                <w:szCs w:val="18"/>
              </w:rPr>
              <w:t>2027</w:t>
            </w:r>
          </w:p>
        </w:tc>
      </w:tr>
      <w:tr w:rsidR="00B90C27" w:rsidRPr="00B90C27" w14:paraId="745813FD" w14:textId="77777777" w:rsidTr="00B90C27">
        <w:trPr>
          <w:trHeight w:val="454"/>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4D93F22A" w14:textId="77777777" w:rsidR="00B90C27" w:rsidRPr="00B90C27" w:rsidRDefault="00B90C27" w:rsidP="00B90C27">
            <w:pPr>
              <w:rPr>
                <w:sz w:val="18"/>
                <w:szCs w:val="18"/>
              </w:rPr>
            </w:pPr>
            <w:r w:rsidRPr="00B90C27">
              <w:rPr>
                <w:sz w:val="18"/>
                <w:szCs w:val="18"/>
              </w:rPr>
              <w:t>Ломовское сельское поселение</w:t>
            </w:r>
          </w:p>
        </w:tc>
        <w:tc>
          <w:tcPr>
            <w:tcW w:w="1418" w:type="dxa"/>
            <w:tcBorders>
              <w:top w:val="nil"/>
              <w:left w:val="nil"/>
              <w:bottom w:val="single" w:sz="4" w:space="0" w:color="auto"/>
              <w:right w:val="single" w:sz="4" w:space="0" w:color="auto"/>
            </w:tcBorders>
            <w:shd w:val="clear" w:color="auto" w:fill="auto"/>
            <w:vAlign w:val="center"/>
            <w:hideMark/>
          </w:tcPr>
          <w:p w14:paraId="3FBE050F" w14:textId="77777777" w:rsidR="00B90C27" w:rsidRPr="00B90C27" w:rsidRDefault="00B90C27" w:rsidP="00B90C27">
            <w:pPr>
              <w:jc w:val="center"/>
              <w:rPr>
                <w:sz w:val="18"/>
                <w:szCs w:val="18"/>
              </w:rPr>
            </w:pPr>
            <w:r w:rsidRPr="00B90C27">
              <w:rPr>
                <w:sz w:val="18"/>
                <w:szCs w:val="18"/>
              </w:rPr>
              <w:t>2 307,5</w:t>
            </w:r>
          </w:p>
        </w:tc>
        <w:tc>
          <w:tcPr>
            <w:tcW w:w="1417" w:type="dxa"/>
            <w:tcBorders>
              <w:top w:val="nil"/>
              <w:left w:val="nil"/>
              <w:bottom w:val="single" w:sz="4" w:space="0" w:color="auto"/>
              <w:right w:val="single" w:sz="4" w:space="0" w:color="auto"/>
            </w:tcBorders>
            <w:shd w:val="clear" w:color="auto" w:fill="auto"/>
            <w:vAlign w:val="center"/>
            <w:hideMark/>
          </w:tcPr>
          <w:p w14:paraId="77D4D515" w14:textId="77777777" w:rsidR="00B90C27" w:rsidRPr="00B90C27" w:rsidRDefault="00B90C27" w:rsidP="00B90C27">
            <w:pPr>
              <w:jc w:val="center"/>
              <w:rPr>
                <w:sz w:val="18"/>
                <w:szCs w:val="18"/>
              </w:rPr>
            </w:pPr>
            <w:r w:rsidRPr="00B90C27">
              <w:rPr>
                <w:sz w:val="18"/>
                <w:szCs w:val="18"/>
              </w:rPr>
              <w:t>0,0</w:t>
            </w:r>
          </w:p>
        </w:tc>
        <w:tc>
          <w:tcPr>
            <w:tcW w:w="1417" w:type="dxa"/>
            <w:tcBorders>
              <w:top w:val="nil"/>
              <w:left w:val="nil"/>
              <w:bottom w:val="single" w:sz="4" w:space="0" w:color="auto"/>
              <w:right w:val="single" w:sz="4" w:space="0" w:color="auto"/>
            </w:tcBorders>
            <w:shd w:val="clear" w:color="auto" w:fill="auto"/>
            <w:vAlign w:val="center"/>
            <w:hideMark/>
          </w:tcPr>
          <w:p w14:paraId="3AFF6F28" w14:textId="77777777" w:rsidR="00B90C27" w:rsidRPr="00B90C27" w:rsidRDefault="00B90C27" w:rsidP="00B90C27">
            <w:pPr>
              <w:jc w:val="center"/>
              <w:rPr>
                <w:sz w:val="18"/>
                <w:szCs w:val="18"/>
              </w:rPr>
            </w:pPr>
            <w:r w:rsidRPr="00B90C27">
              <w:rPr>
                <w:sz w:val="18"/>
                <w:szCs w:val="18"/>
              </w:rPr>
              <w:t>0,0</w:t>
            </w:r>
          </w:p>
        </w:tc>
      </w:tr>
      <w:tr w:rsidR="00B90C27" w:rsidRPr="00B90C27" w14:paraId="24A55F71" w14:textId="77777777" w:rsidTr="00B90C27">
        <w:trPr>
          <w:trHeight w:val="454"/>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7203D588" w14:textId="77777777" w:rsidR="00B90C27" w:rsidRPr="00B90C27" w:rsidRDefault="00B90C27" w:rsidP="00B90C27">
            <w:pPr>
              <w:rPr>
                <w:sz w:val="18"/>
                <w:szCs w:val="18"/>
              </w:rPr>
            </w:pPr>
            <w:r w:rsidRPr="00B90C27">
              <w:rPr>
                <w:sz w:val="18"/>
                <w:szCs w:val="18"/>
              </w:rPr>
              <w:t>Русскогвоздевское сельское поселение</w:t>
            </w:r>
          </w:p>
        </w:tc>
        <w:tc>
          <w:tcPr>
            <w:tcW w:w="1418" w:type="dxa"/>
            <w:tcBorders>
              <w:top w:val="nil"/>
              <w:left w:val="nil"/>
              <w:bottom w:val="single" w:sz="4" w:space="0" w:color="auto"/>
              <w:right w:val="single" w:sz="4" w:space="0" w:color="auto"/>
            </w:tcBorders>
            <w:shd w:val="clear" w:color="auto" w:fill="auto"/>
            <w:vAlign w:val="center"/>
            <w:hideMark/>
          </w:tcPr>
          <w:p w14:paraId="1823AFBB" w14:textId="77777777" w:rsidR="00B90C27" w:rsidRPr="00B90C27" w:rsidRDefault="00B90C27" w:rsidP="00B90C27">
            <w:pPr>
              <w:jc w:val="center"/>
              <w:rPr>
                <w:sz w:val="18"/>
                <w:szCs w:val="18"/>
              </w:rPr>
            </w:pPr>
            <w:r w:rsidRPr="00B90C27">
              <w:rPr>
                <w:sz w:val="18"/>
                <w:szCs w:val="18"/>
              </w:rPr>
              <w:t>0,0</w:t>
            </w:r>
          </w:p>
        </w:tc>
        <w:tc>
          <w:tcPr>
            <w:tcW w:w="1417" w:type="dxa"/>
            <w:tcBorders>
              <w:top w:val="nil"/>
              <w:left w:val="nil"/>
              <w:bottom w:val="single" w:sz="4" w:space="0" w:color="auto"/>
              <w:right w:val="single" w:sz="4" w:space="0" w:color="auto"/>
            </w:tcBorders>
            <w:shd w:val="clear" w:color="auto" w:fill="auto"/>
            <w:vAlign w:val="center"/>
            <w:hideMark/>
          </w:tcPr>
          <w:p w14:paraId="2C194D03" w14:textId="77777777" w:rsidR="00B90C27" w:rsidRPr="00B90C27" w:rsidRDefault="00B90C27" w:rsidP="00B90C27">
            <w:pPr>
              <w:jc w:val="center"/>
              <w:rPr>
                <w:sz w:val="18"/>
                <w:szCs w:val="18"/>
              </w:rPr>
            </w:pPr>
            <w:r w:rsidRPr="00B90C27">
              <w:rPr>
                <w:sz w:val="18"/>
                <w:szCs w:val="18"/>
              </w:rPr>
              <w:t>0,0</w:t>
            </w:r>
          </w:p>
        </w:tc>
        <w:tc>
          <w:tcPr>
            <w:tcW w:w="1417" w:type="dxa"/>
            <w:tcBorders>
              <w:top w:val="nil"/>
              <w:left w:val="nil"/>
              <w:bottom w:val="single" w:sz="4" w:space="0" w:color="auto"/>
              <w:right w:val="single" w:sz="4" w:space="0" w:color="auto"/>
            </w:tcBorders>
            <w:shd w:val="clear" w:color="auto" w:fill="auto"/>
            <w:vAlign w:val="center"/>
            <w:hideMark/>
          </w:tcPr>
          <w:p w14:paraId="61AC28C8" w14:textId="77777777" w:rsidR="00B90C27" w:rsidRPr="00B90C27" w:rsidRDefault="00B90C27" w:rsidP="00B90C27">
            <w:pPr>
              <w:jc w:val="center"/>
              <w:rPr>
                <w:sz w:val="18"/>
                <w:szCs w:val="18"/>
              </w:rPr>
            </w:pPr>
            <w:r w:rsidRPr="00B90C27">
              <w:rPr>
                <w:sz w:val="18"/>
                <w:szCs w:val="18"/>
              </w:rPr>
              <w:t>2 150,0</w:t>
            </w:r>
          </w:p>
        </w:tc>
      </w:tr>
      <w:tr w:rsidR="00B90C27" w:rsidRPr="00B90C27" w14:paraId="12DBAA4C" w14:textId="77777777" w:rsidTr="00B90C27">
        <w:trPr>
          <w:trHeight w:val="612"/>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774B4345" w14:textId="77777777" w:rsidR="00B90C27" w:rsidRPr="00B90C27" w:rsidRDefault="00B90C27" w:rsidP="00B90C27">
            <w:pPr>
              <w:rPr>
                <w:sz w:val="18"/>
                <w:szCs w:val="18"/>
              </w:rPr>
            </w:pPr>
            <w:r w:rsidRPr="00B90C27">
              <w:rPr>
                <w:sz w:val="18"/>
                <w:szCs w:val="18"/>
              </w:rPr>
              <w:t>Чистополянское сельское поселение</w:t>
            </w:r>
          </w:p>
        </w:tc>
        <w:tc>
          <w:tcPr>
            <w:tcW w:w="1418" w:type="dxa"/>
            <w:tcBorders>
              <w:top w:val="nil"/>
              <w:left w:val="nil"/>
              <w:bottom w:val="single" w:sz="4" w:space="0" w:color="auto"/>
              <w:right w:val="single" w:sz="4" w:space="0" w:color="auto"/>
            </w:tcBorders>
            <w:shd w:val="clear" w:color="auto" w:fill="auto"/>
            <w:vAlign w:val="center"/>
            <w:hideMark/>
          </w:tcPr>
          <w:p w14:paraId="1D60AA60" w14:textId="77777777" w:rsidR="00B90C27" w:rsidRPr="00B90C27" w:rsidRDefault="00B90C27" w:rsidP="00B90C27">
            <w:pPr>
              <w:jc w:val="center"/>
              <w:rPr>
                <w:sz w:val="18"/>
                <w:szCs w:val="18"/>
              </w:rPr>
            </w:pPr>
            <w:r w:rsidRPr="00B90C27">
              <w:rPr>
                <w:sz w:val="18"/>
                <w:szCs w:val="18"/>
              </w:rPr>
              <w:t>0,0</w:t>
            </w:r>
          </w:p>
        </w:tc>
        <w:tc>
          <w:tcPr>
            <w:tcW w:w="1417" w:type="dxa"/>
            <w:tcBorders>
              <w:top w:val="nil"/>
              <w:left w:val="nil"/>
              <w:bottom w:val="single" w:sz="4" w:space="0" w:color="auto"/>
              <w:right w:val="single" w:sz="4" w:space="0" w:color="auto"/>
            </w:tcBorders>
            <w:shd w:val="clear" w:color="auto" w:fill="auto"/>
            <w:vAlign w:val="center"/>
            <w:hideMark/>
          </w:tcPr>
          <w:p w14:paraId="2074E58A" w14:textId="77777777" w:rsidR="00B90C27" w:rsidRPr="00B90C27" w:rsidRDefault="00B90C27" w:rsidP="00B90C27">
            <w:pPr>
              <w:jc w:val="center"/>
              <w:rPr>
                <w:sz w:val="18"/>
                <w:szCs w:val="18"/>
              </w:rPr>
            </w:pPr>
            <w:r w:rsidRPr="00B90C27">
              <w:rPr>
                <w:sz w:val="18"/>
                <w:szCs w:val="18"/>
              </w:rPr>
              <w:t>2 150,0</w:t>
            </w:r>
          </w:p>
        </w:tc>
        <w:tc>
          <w:tcPr>
            <w:tcW w:w="1417" w:type="dxa"/>
            <w:tcBorders>
              <w:top w:val="nil"/>
              <w:left w:val="nil"/>
              <w:bottom w:val="single" w:sz="4" w:space="0" w:color="auto"/>
              <w:right w:val="single" w:sz="4" w:space="0" w:color="auto"/>
            </w:tcBorders>
            <w:shd w:val="clear" w:color="auto" w:fill="auto"/>
            <w:vAlign w:val="center"/>
            <w:hideMark/>
          </w:tcPr>
          <w:p w14:paraId="3F96AF9B" w14:textId="77777777" w:rsidR="00B90C27" w:rsidRPr="00B90C27" w:rsidRDefault="00B90C27" w:rsidP="00B90C27">
            <w:pPr>
              <w:jc w:val="center"/>
              <w:rPr>
                <w:sz w:val="18"/>
                <w:szCs w:val="18"/>
              </w:rPr>
            </w:pPr>
            <w:r w:rsidRPr="00B90C27">
              <w:rPr>
                <w:sz w:val="18"/>
                <w:szCs w:val="18"/>
              </w:rPr>
              <w:t>0,0</w:t>
            </w:r>
          </w:p>
        </w:tc>
      </w:tr>
      <w:tr w:rsidR="00B90C27" w:rsidRPr="00B90C27" w14:paraId="44109541" w14:textId="77777777" w:rsidTr="00B90C27">
        <w:trPr>
          <w:trHeight w:val="51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1020E90C" w14:textId="77777777" w:rsidR="00B90C27" w:rsidRPr="00B90C27" w:rsidRDefault="00B90C27" w:rsidP="00B90C27">
            <w:pPr>
              <w:jc w:val="center"/>
              <w:rPr>
                <w:b/>
                <w:bCs/>
                <w:sz w:val="18"/>
                <w:szCs w:val="18"/>
              </w:rPr>
            </w:pPr>
            <w:r w:rsidRPr="00B90C27">
              <w:rPr>
                <w:b/>
                <w:bCs/>
                <w:sz w:val="18"/>
                <w:szCs w:val="18"/>
              </w:rPr>
              <w:t>ИТОГО</w:t>
            </w:r>
          </w:p>
        </w:tc>
        <w:tc>
          <w:tcPr>
            <w:tcW w:w="1418" w:type="dxa"/>
            <w:tcBorders>
              <w:top w:val="nil"/>
              <w:left w:val="nil"/>
              <w:bottom w:val="single" w:sz="4" w:space="0" w:color="auto"/>
              <w:right w:val="single" w:sz="4" w:space="0" w:color="auto"/>
            </w:tcBorders>
            <w:shd w:val="clear" w:color="auto" w:fill="auto"/>
            <w:noWrap/>
            <w:vAlign w:val="center"/>
            <w:hideMark/>
          </w:tcPr>
          <w:p w14:paraId="5999371E" w14:textId="77777777" w:rsidR="00B90C27" w:rsidRPr="00B90C27" w:rsidRDefault="00B90C27" w:rsidP="00B90C27">
            <w:pPr>
              <w:jc w:val="center"/>
              <w:rPr>
                <w:b/>
                <w:bCs/>
                <w:sz w:val="18"/>
                <w:szCs w:val="18"/>
              </w:rPr>
            </w:pPr>
            <w:r w:rsidRPr="00B90C27">
              <w:rPr>
                <w:b/>
                <w:bCs/>
                <w:sz w:val="18"/>
                <w:szCs w:val="18"/>
              </w:rPr>
              <w:t>2 307,5</w:t>
            </w:r>
          </w:p>
        </w:tc>
        <w:tc>
          <w:tcPr>
            <w:tcW w:w="1417" w:type="dxa"/>
            <w:tcBorders>
              <w:top w:val="nil"/>
              <w:left w:val="nil"/>
              <w:bottom w:val="single" w:sz="4" w:space="0" w:color="auto"/>
              <w:right w:val="single" w:sz="4" w:space="0" w:color="auto"/>
            </w:tcBorders>
            <w:shd w:val="clear" w:color="auto" w:fill="auto"/>
            <w:noWrap/>
            <w:vAlign w:val="center"/>
            <w:hideMark/>
          </w:tcPr>
          <w:p w14:paraId="65E457DB" w14:textId="77777777" w:rsidR="00B90C27" w:rsidRPr="00B90C27" w:rsidRDefault="00B90C27" w:rsidP="00B90C27">
            <w:pPr>
              <w:jc w:val="center"/>
              <w:rPr>
                <w:b/>
                <w:bCs/>
                <w:sz w:val="18"/>
                <w:szCs w:val="18"/>
              </w:rPr>
            </w:pPr>
            <w:r w:rsidRPr="00B90C27">
              <w:rPr>
                <w:b/>
                <w:bCs/>
                <w:sz w:val="18"/>
                <w:szCs w:val="18"/>
              </w:rPr>
              <w:t>2 150,0</w:t>
            </w:r>
          </w:p>
        </w:tc>
        <w:tc>
          <w:tcPr>
            <w:tcW w:w="1417" w:type="dxa"/>
            <w:tcBorders>
              <w:top w:val="nil"/>
              <w:left w:val="nil"/>
              <w:bottom w:val="single" w:sz="4" w:space="0" w:color="auto"/>
              <w:right w:val="single" w:sz="4" w:space="0" w:color="auto"/>
            </w:tcBorders>
            <w:shd w:val="clear" w:color="auto" w:fill="auto"/>
            <w:noWrap/>
            <w:vAlign w:val="center"/>
            <w:hideMark/>
          </w:tcPr>
          <w:p w14:paraId="040B6439" w14:textId="77777777" w:rsidR="00B90C27" w:rsidRPr="00B90C27" w:rsidRDefault="00B90C27" w:rsidP="00B90C27">
            <w:pPr>
              <w:jc w:val="center"/>
              <w:rPr>
                <w:b/>
                <w:bCs/>
                <w:sz w:val="18"/>
                <w:szCs w:val="18"/>
              </w:rPr>
            </w:pPr>
            <w:r w:rsidRPr="00B90C27">
              <w:rPr>
                <w:b/>
                <w:bCs/>
                <w:sz w:val="18"/>
                <w:szCs w:val="18"/>
              </w:rPr>
              <w:t>2 150,0</w:t>
            </w:r>
          </w:p>
        </w:tc>
      </w:tr>
    </w:tbl>
    <w:p w14:paraId="5DDA7BF9" w14:textId="7BB4893E" w:rsidR="00B90C27" w:rsidRPr="00B90C27" w:rsidRDefault="00B90C27" w:rsidP="00BC0E39">
      <w:pPr>
        <w:jc w:val="both"/>
        <w:rPr>
          <w:sz w:val="18"/>
          <w:szCs w:val="18"/>
        </w:rPr>
      </w:pPr>
    </w:p>
    <w:p w14:paraId="5802181E" w14:textId="06D0826F" w:rsidR="00B90C27" w:rsidRDefault="00B90C27" w:rsidP="00BC0E39">
      <w:pPr>
        <w:jc w:val="both"/>
        <w:rPr>
          <w:i/>
          <w:sz w:val="18"/>
          <w:szCs w:val="18"/>
        </w:rPr>
      </w:pPr>
    </w:p>
    <w:p w14:paraId="08287D85" w14:textId="220B14C1" w:rsidR="00AF28CD" w:rsidRDefault="00AF28CD" w:rsidP="00BC0E39">
      <w:pPr>
        <w:jc w:val="both"/>
        <w:rPr>
          <w:i/>
          <w:sz w:val="18"/>
          <w:szCs w:val="18"/>
        </w:rPr>
      </w:pPr>
    </w:p>
    <w:p w14:paraId="1E28016A" w14:textId="775513C1" w:rsidR="00AF28CD" w:rsidRDefault="00AF28CD" w:rsidP="00BC0E39">
      <w:pPr>
        <w:jc w:val="both"/>
        <w:rPr>
          <w:i/>
          <w:sz w:val="18"/>
          <w:szCs w:val="18"/>
        </w:rPr>
      </w:pPr>
    </w:p>
    <w:p w14:paraId="15E3CB9A" w14:textId="24AAC868" w:rsidR="00AF28CD" w:rsidRDefault="00AF28CD" w:rsidP="00BC0E39">
      <w:pPr>
        <w:jc w:val="both"/>
        <w:rPr>
          <w:i/>
          <w:sz w:val="18"/>
          <w:szCs w:val="18"/>
        </w:rPr>
      </w:pPr>
    </w:p>
    <w:p w14:paraId="46D6F11B" w14:textId="42CC1F7C" w:rsidR="00AF28CD" w:rsidRDefault="00AF28CD" w:rsidP="00BC0E39">
      <w:pPr>
        <w:jc w:val="both"/>
        <w:rPr>
          <w:i/>
          <w:sz w:val="18"/>
          <w:szCs w:val="18"/>
        </w:rPr>
      </w:pPr>
    </w:p>
    <w:p w14:paraId="2BE0BFAD" w14:textId="516CFB8D" w:rsidR="00AF28CD" w:rsidRDefault="00AF28CD" w:rsidP="00BC0E39">
      <w:pPr>
        <w:jc w:val="both"/>
        <w:rPr>
          <w:i/>
          <w:sz w:val="18"/>
          <w:szCs w:val="18"/>
        </w:rPr>
      </w:pPr>
    </w:p>
    <w:p w14:paraId="5CFB4303" w14:textId="63AEF1BF" w:rsidR="00AF28CD" w:rsidRDefault="00AF28CD" w:rsidP="00BC0E39">
      <w:pPr>
        <w:jc w:val="both"/>
        <w:rPr>
          <w:i/>
          <w:sz w:val="18"/>
          <w:szCs w:val="18"/>
        </w:rPr>
      </w:pPr>
    </w:p>
    <w:p w14:paraId="497D0B9F" w14:textId="48678670" w:rsidR="00AF28CD" w:rsidRDefault="00AF28CD" w:rsidP="00BC0E39">
      <w:pPr>
        <w:jc w:val="both"/>
        <w:rPr>
          <w:i/>
          <w:sz w:val="18"/>
          <w:szCs w:val="18"/>
        </w:rPr>
      </w:pPr>
    </w:p>
    <w:p w14:paraId="469D49EF" w14:textId="0482B28B" w:rsidR="00AF28CD" w:rsidRDefault="00AF28CD" w:rsidP="00BC0E39">
      <w:pPr>
        <w:jc w:val="both"/>
        <w:rPr>
          <w:i/>
          <w:sz w:val="18"/>
          <w:szCs w:val="18"/>
        </w:rPr>
      </w:pPr>
    </w:p>
    <w:p w14:paraId="25083160" w14:textId="46BDCC64" w:rsidR="00AF28CD" w:rsidRDefault="00AF28CD" w:rsidP="00BC0E39">
      <w:pPr>
        <w:jc w:val="both"/>
        <w:rPr>
          <w:i/>
          <w:sz w:val="18"/>
          <w:szCs w:val="18"/>
        </w:rPr>
      </w:pPr>
    </w:p>
    <w:p w14:paraId="7A5700DA" w14:textId="3219DE69" w:rsidR="00AF28CD" w:rsidRDefault="00AF28CD" w:rsidP="00BC0E39">
      <w:pPr>
        <w:jc w:val="both"/>
        <w:rPr>
          <w:i/>
          <w:sz w:val="18"/>
          <w:szCs w:val="18"/>
        </w:rPr>
      </w:pPr>
    </w:p>
    <w:p w14:paraId="25762701" w14:textId="25D77A10" w:rsidR="00AF28CD" w:rsidRDefault="00AF28CD" w:rsidP="00BC0E39">
      <w:pPr>
        <w:jc w:val="both"/>
        <w:rPr>
          <w:i/>
          <w:sz w:val="18"/>
          <w:szCs w:val="18"/>
        </w:rPr>
      </w:pPr>
    </w:p>
    <w:p w14:paraId="6975595A" w14:textId="5E8AE326" w:rsidR="00AF28CD" w:rsidRPr="00B90C27" w:rsidRDefault="00AF28CD" w:rsidP="00BC0E39">
      <w:pPr>
        <w:jc w:val="both"/>
        <w:rPr>
          <w:i/>
          <w:sz w:val="18"/>
          <w:szCs w:val="18"/>
        </w:rPr>
      </w:pPr>
    </w:p>
    <w:p w14:paraId="2BAF1F40" w14:textId="77777777" w:rsidR="00B90C27" w:rsidRPr="00B90C27" w:rsidRDefault="00B90C27" w:rsidP="00B90C27">
      <w:pPr>
        <w:ind w:firstLine="709"/>
        <w:jc w:val="right"/>
        <w:rPr>
          <w:i/>
          <w:sz w:val="18"/>
          <w:szCs w:val="18"/>
        </w:rPr>
      </w:pPr>
      <w:r w:rsidRPr="00B90C27">
        <w:rPr>
          <w:i/>
          <w:sz w:val="18"/>
          <w:szCs w:val="18"/>
        </w:rPr>
        <w:lastRenderedPageBreak/>
        <w:t>Приложение 10</w:t>
      </w:r>
    </w:p>
    <w:p w14:paraId="784E9F1B" w14:textId="77777777" w:rsidR="00B90C27" w:rsidRPr="00B90C27" w:rsidRDefault="00B90C27" w:rsidP="00B90C27">
      <w:pPr>
        <w:ind w:firstLine="709"/>
        <w:jc w:val="right"/>
        <w:rPr>
          <w:i/>
          <w:sz w:val="18"/>
          <w:szCs w:val="18"/>
        </w:rPr>
      </w:pPr>
      <w:r w:rsidRPr="00B90C27">
        <w:rPr>
          <w:i/>
          <w:sz w:val="18"/>
          <w:szCs w:val="18"/>
        </w:rPr>
        <w:t>к бюджету Рамонского</w:t>
      </w:r>
    </w:p>
    <w:p w14:paraId="7B3ACC3C" w14:textId="77777777" w:rsidR="00B90C27" w:rsidRPr="00B90C27" w:rsidRDefault="00B90C27" w:rsidP="00B90C27">
      <w:pPr>
        <w:ind w:firstLine="709"/>
        <w:jc w:val="right"/>
        <w:rPr>
          <w:i/>
          <w:sz w:val="18"/>
          <w:szCs w:val="18"/>
        </w:rPr>
      </w:pPr>
      <w:r w:rsidRPr="00B90C27">
        <w:rPr>
          <w:i/>
          <w:sz w:val="18"/>
          <w:szCs w:val="18"/>
        </w:rPr>
        <w:t>муниципального района</w:t>
      </w:r>
    </w:p>
    <w:p w14:paraId="19BA1CB3" w14:textId="77777777" w:rsidR="00B90C27" w:rsidRPr="00B90C27" w:rsidRDefault="00B90C27" w:rsidP="00B90C27">
      <w:pPr>
        <w:ind w:firstLine="709"/>
        <w:jc w:val="right"/>
        <w:rPr>
          <w:i/>
          <w:sz w:val="18"/>
          <w:szCs w:val="18"/>
        </w:rPr>
      </w:pPr>
      <w:r w:rsidRPr="00B90C27">
        <w:rPr>
          <w:i/>
          <w:sz w:val="18"/>
          <w:szCs w:val="18"/>
        </w:rPr>
        <w:t>Воронежской области на</w:t>
      </w:r>
    </w:p>
    <w:p w14:paraId="13EBBF18" w14:textId="77777777" w:rsidR="00B90C27" w:rsidRPr="00B90C27" w:rsidRDefault="00B90C27" w:rsidP="00B90C27">
      <w:pPr>
        <w:ind w:firstLine="709"/>
        <w:jc w:val="right"/>
        <w:rPr>
          <w:i/>
          <w:sz w:val="18"/>
          <w:szCs w:val="18"/>
        </w:rPr>
      </w:pPr>
      <w:r w:rsidRPr="00B90C27">
        <w:rPr>
          <w:i/>
          <w:sz w:val="18"/>
          <w:szCs w:val="18"/>
        </w:rPr>
        <w:t>2025 год и на плановый период</w:t>
      </w:r>
    </w:p>
    <w:p w14:paraId="560EBACF" w14:textId="77777777" w:rsidR="00B90C27" w:rsidRPr="00B90C27" w:rsidRDefault="00B90C27" w:rsidP="00B90C27">
      <w:pPr>
        <w:jc w:val="right"/>
        <w:rPr>
          <w:i/>
          <w:sz w:val="18"/>
          <w:szCs w:val="18"/>
        </w:rPr>
      </w:pPr>
      <w:r w:rsidRPr="00B90C27">
        <w:rPr>
          <w:i/>
          <w:sz w:val="18"/>
          <w:szCs w:val="18"/>
        </w:rPr>
        <w:t>2026 и 2027 годов</w:t>
      </w:r>
    </w:p>
    <w:p w14:paraId="0E216ECB" w14:textId="77777777" w:rsidR="00B90C27" w:rsidRPr="00B90C27" w:rsidRDefault="00B90C27" w:rsidP="00B90C27">
      <w:pPr>
        <w:jc w:val="center"/>
        <w:rPr>
          <w:b/>
          <w:i/>
          <w:sz w:val="18"/>
          <w:szCs w:val="18"/>
        </w:rPr>
      </w:pPr>
    </w:p>
    <w:p w14:paraId="33A4222F" w14:textId="77777777" w:rsidR="00B90C27" w:rsidRPr="00B90C27" w:rsidRDefault="00B90C27" w:rsidP="00B90C27">
      <w:pPr>
        <w:jc w:val="right"/>
        <w:rPr>
          <w:i/>
          <w:sz w:val="18"/>
          <w:szCs w:val="18"/>
        </w:rPr>
      </w:pPr>
      <w:r w:rsidRPr="00B90C27">
        <w:rPr>
          <w:i/>
          <w:sz w:val="18"/>
          <w:szCs w:val="18"/>
        </w:rPr>
        <w:t>таблица 6</w:t>
      </w:r>
    </w:p>
    <w:p w14:paraId="3AC04702" w14:textId="77777777" w:rsidR="00B90C27" w:rsidRPr="00B90C27" w:rsidRDefault="00B90C27" w:rsidP="00B90C27">
      <w:pPr>
        <w:jc w:val="right"/>
        <w:rPr>
          <w:i/>
          <w:sz w:val="18"/>
          <w:szCs w:val="18"/>
        </w:rPr>
      </w:pPr>
    </w:p>
    <w:p w14:paraId="7D70DAB6" w14:textId="77777777" w:rsidR="00B90C27" w:rsidRPr="00B90C27" w:rsidRDefault="00B90C27" w:rsidP="00B90C27">
      <w:pPr>
        <w:jc w:val="center"/>
        <w:rPr>
          <w:b/>
          <w:i/>
          <w:sz w:val="18"/>
          <w:szCs w:val="18"/>
        </w:rPr>
      </w:pPr>
      <w:r w:rsidRPr="00B90C27">
        <w:rPr>
          <w:b/>
          <w:i/>
          <w:sz w:val="18"/>
          <w:szCs w:val="18"/>
        </w:rPr>
        <w:t>Иные межбюджетные трансферты бюджетам поселений на благоустройство сельских территорий за счет субсидий из областного бюджета бюджетам муниципальных образований на 2025 год</w:t>
      </w:r>
    </w:p>
    <w:p w14:paraId="6D8360CA" w14:textId="77777777" w:rsidR="00B90C27" w:rsidRPr="00B90C27" w:rsidRDefault="00B90C27" w:rsidP="00B90C27">
      <w:pPr>
        <w:jc w:val="center"/>
        <w:rPr>
          <w:b/>
          <w:sz w:val="18"/>
          <w:szCs w:val="18"/>
        </w:rPr>
      </w:pPr>
    </w:p>
    <w:tbl>
      <w:tblPr>
        <w:tblW w:w="9467" w:type="dxa"/>
        <w:tblInd w:w="93" w:type="dxa"/>
        <w:tblLook w:val="04A0" w:firstRow="1" w:lastRow="0" w:firstColumn="1" w:lastColumn="0" w:noHBand="0" w:noVBand="1"/>
      </w:tblPr>
      <w:tblGrid>
        <w:gridCol w:w="5827"/>
        <w:gridCol w:w="3640"/>
      </w:tblGrid>
      <w:tr w:rsidR="00B90C27" w:rsidRPr="00B90C27" w14:paraId="16038F4C" w14:textId="77777777" w:rsidTr="00B90C27">
        <w:trPr>
          <w:trHeight w:val="402"/>
        </w:trPr>
        <w:tc>
          <w:tcPr>
            <w:tcW w:w="5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251C24" w14:textId="77777777" w:rsidR="00B90C27" w:rsidRPr="00B90C27" w:rsidRDefault="00B90C27" w:rsidP="00B90C27">
            <w:pPr>
              <w:jc w:val="center"/>
              <w:rPr>
                <w:b/>
                <w:bCs/>
                <w:sz w:val="18"/>
                <w:szCs w:val="18"/>
              </w:rPr>
            </w:pPr>
            <w:r w:rsidRPr="00B90C27">
              <w:rPr>
                <w:b/>
                <w:bCs/>
                <w:sz w:val="18"/>
                <w:szCs w:val="18"/>
              </w:rPr>
              <w:t>Поселения</w:t>
            </w:r>
          </w:p>
        </w:tc>
        <w:tc>
          <w:tcPr>
            <w:tcW w:w="3640" w:type="dxa"/>
            <w:tcBorders>
              <w:top w:val="single" w:sz="4" w:space="0" w:color="auto"/>
              <w:left w:val="nil"/>
              <w:bottom w:val="single" w:sz="4" w:space="0" w:color="auto"/>
              <w:right w:val="single" w:sz="4" w:space="0" w:color="auto"/>
            </w:tcBorders>
            <w:shd w:val="clear" w:color="auto" w:fill="auto"/>
            <w:vAlign w:val="center"/>
            <w:hideMark/>
          </w:tcPr>
          <w:p w14:paraId="7EB58D88" w14:textId="77777777" w:rsidR="00B90C27" w:rsidRPr="00B90C27" w:rsidRDefault="00B90C27" w:rsidP="00B90C27">
            <w:pPr>
              <w:jc w:val="center"/>
              <w:rPr>
                <w:b/>
                <w:bCs/>
                <w:sz w:val="18"/>
                <w:szCs w:val="18"/>
              </w:rPr>
            </w:pPr>
            <w:r w:rsidRPr="00B90C27">
              <w:rPr>
                <w:b/>
                <w:bCs/>
                <w:sz w:val="18"/>
                <w:szCs w:val="18"/>
              </w:rPr>
              <w:t>Сумма, тыс. рублей</w:t>
            </w:r>
          </w:p>
        </w:tc>
      </w:tr>
      <w:tr w:rsidR="00B90C27" w:rsidRPr="00B90C27" w14:paraId="6199D207" w14:textId="77777777" w:rsidTr="00B90C27">
        <w:trPr>
          <w:trHeight w:val="585"/>
        </w:trPr>
        <w:tc>
          <w:tcPr>
            <w:tcW w:w="5827" w:type="dxa"/>
            <w:vMerge/>
            <w:tcBorders>
              <w:top w:val="single" w:sz="4" w:space="0" w:color="auto"/>
              <w:left w:val="single" w:sz="4" w:space="0" w:color="auto"/>
              <w:bottom w:val="single" w:sz="4" w:space="0" w:color="000000"/>
              <w:right w:val="single" w:sz="4" w:space="0" w:color="auto"/>
            </w:tcBorders>
            <w:vAlign w:val="center"/>
            <w:hideMark/>
          </w:tcPr>
          <w:p w14:paraId="219D17E0" w14:textId="77777777" w:rsidR="00B90C27" w:rsidRPr="00B90C27" w:rsidRDefault="00B90C27" w:rsidP="00B90C27">
            <w:pPr>
              <w:rPr>
                <w:b/>
                <w:bCs/>
                <w:sz w:val="18"/>
                <w:szCs w:val="18"/>
              </w:rPr>
            </w:pPr>
          </w:p>
        </w:tc>
        <w:tc>
          <w:tcPr>
            <w:tcW w:w="3640" w:type="dxa"/>
            <w:tcBorders>
              <w:top w:val="single" w:sz="4" w:space="0" w:color="auto"/>
              <w:left w:val="nil"/>
              <w:bottom w:val="single" w:sz="4" w:space="0" w:color="auto"/>
              <w:right w:val="single" w:sz="4" w:space="0" w:color="auto"/>
            </w:tcBorders>
            <w:shd w:val="clear" w:color="auto" w:fill="auto"/>
            <w:vAlign w:val="center"/>
            <w:hideMark/>
          </w:tcPr>
          <w:p w14:paraId="22A9A7DF" w14:textId="77777777" w:rsidR="00B90C27" w:rsidRPr="00B90C27" w:rsidRDefault="00B90C27" w:rsidP="00B90C27">
            <w:pPr>
              <w:jc w:val="center"/>
              <w:rPr>
                <w:b/>
                <w:bCs/>
                <w:sz w:val="18"/>
                <w:szCs w:val="18"/>
              </w:rPr>
            </w:pPr>
            <w:r w:rsidRPr="00B90C27">
              <w:rPr>
                <w:b/>
                <w:bCs/>
                <w:sz w:val="18"/>
                <w:szCs w:val="18"/>
              </w:rPr>
              <w:t>2025</w:t>
            </w:r>
          </w:p>
        </w:tc>
      </w:tr>
      <w:tr w:rsidR="00B90C27" w:rsidRPr="00B90C27" w14:paraId="499A8A28" w14:textId="77777777" w:rsidTr="00B90C27">
        <w:trPr>
          <w:trHeight w:val="630"/>
        </w:trPr>
        <w:tc>
          <w:tcPr>
            <w:tcW w:w="5827" w:type="dxa"/>
            <w:tcBorders>
              <w:top w:val="nil"/>
              <w:left w:val="single" w:sz="4" w:space="0" w:color="auto"/>
              <w:bottom w:val="single" w:sz="4" w:space="0" w:color="auto"/>
              <w:right w:val="single" w:sz="4" w:space="0" w:color="auto"/>
            </w:tcBorders>
            <w:shd w:val="clear" w:color="auto" w:fill="auto"/>
            <w:vAlign w:val="center"/>
            <w:hideMark/>
          </w:tcPr>
          <w:p w14:paraId="651B4356" w14:textId="77777777" w:rsidR="00B90C27" w:rsidRPr="00B90C27" w:rsidRDefault="00B90C27" w:rsidP="00B90C27">
            <w:pPr>
              <w:rPr>
                <w:sz w:val="18"/>
                <w:szCs w:val="18"/>
              </w:rPr>
            </w:pPr>
            <w:r w:rsidRPr="00B90C27">
              <w:rPr>
                <w:sz w:val="18"/>
                <w:szCs w:val="18"/>
              </w:rPr>
              <w:t>Березовское сельское поселение</w:t>
            </w:r>
          </w:p>
        </w:tc>
        <w:tc>
          <w:tcPr>
            <w:tcW w:w="3640" w:type="dxa"/>
            <w:tcBorders>
              <w:top w:val="single" w:sz="4" w:space="0" w:color="auto"/>
              <w:left w:val="nil"/>
              <w:bottom w:val="single" w:sz="4" w:space="0" w:color="auto"/>
              <w:right w:val="single" w:sz="4" w:space="0" w:color="auto"/>
            </w:tcBorders>
            <w:shd w:val="clear" w:color="auto" w:fill="auto"/>
            <w:vAlign w:val="center"/>
            <w:hideMark/>
          </w:tcPr>
          <w:p w14:paraId="61F3308D" w14:textId="77777777" w:rsidR="00B90C27" w:rsidRPr="00B90C27" w:rsidRDefault="00B90C27" w:rsidP="00B90C27">
            <w:pPr>
              <w:jc w:val="center"/>
              <w:rPr>
                <w:sz w:val="18"/>
                <w:szCs w:val="18"/>
              </w:rPr>
            </w:pPr>
            <w:r w:rsidRPr="00B90C27">
              <w:rPr>
                <w:sz w:val="18"/>
                <w:szCs w:val="18"/>
              </w:rPr>
              <w:t>3 000,0</w:t>
            </w:r>
          </w:p>
        </w:tc>
      </w:tr>
      <w:tr w:rsidR="00B90C27" w:rsidRPr="00B90C27" w14:paraId="40BBD710" w14:textId="77777777" w:rsidTr="00B90C27">
        <w:trPr>
          <w:trHeight w:val="563"/>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14:paraId="48B300D0" w14:textId="77777777" w:rsidR="00B90C27" w:rsidRPr="00B90C27" w:rsidRDefault="00B90C27" w:rsidP="00B90C27">
            <w:pPr>
              <w:jc w:val="center"/>
              <w:rPr>
                <w:b/>
                <w:bCs/>
                <w:sz w:val="18"/>
                <w:szCs w:val="18"/>
              </w:rPr>
            </w:pPr>
            <w:r w:rsidRPr="00B90C27">
              <w:rPr>
                <w:b/>
                <w:bCs/>
                <w:sz w:val="18"/>
                <w:szCs w:val="18"/>
              </w:rPr>
              <w:t>ИТОГО</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16331510" w14:textId="77777777" w:rsidR="00B90C27" w:rsidRPr="00B90C27" w:rsidRDefault="00B90C27" w:rsidP="00B90C27">
            <w:pPr>
              <w:jc w:val="center"/>
              <w:rPr>
                <w:b/>
                <w:bCs/>
                <w:sz w:val="18"/>
                <w:szCs w:val="18"/>
              </w:rPr>
            </w:pPr>
            <w:r w:rsidRPr="00B90C27">
              <w:rPr>
                <w:b/>
                <w:bCs/>
                <w:sz w:val="18"/>
                <w:szCs w:val="18"/>
              </w:rPr>
              <w:t>3 000,0</w:t>
            </w:r>
          </w:p>
        </w:tc>
      </w:tr>
    </w:tbl>
    <w:p w14:paraId="013648E6" w14:textId="77777777" w:rsidR="00B90C27" w:rsidRPr="00B90C27" w:rsidRDefault="00B90C27" w:rsidP="00B90C27">
      <w:pPr>
        <w:jc w:val="center"/>
        <w:rPr>
          <w:b/>
          <w:sz w:val="28"/>
          <w:szCs w:val="28"/>
        </w:rPr>
      </w:pPr>
    </w:p>
    <w:p w14:paraId="0BB11E9B" w14:textId="4235E75E" w:rsidR="00B90C27" w:rsidRPr="00B90C27" w:rsidRDefault="00B90C27" w:rsidP="00BC0E39">
      <w:pPr>
        <w:jc w:val="both"/>
        <w:rPr>
          <w:i/>
          <w:sz w:val="18"/>
          <w:szCs w:val="18"/>
        </w:rPr>
      </w:pPr>
    </w:p>
    <w:p w14:paraId="518472CB" w14:textId="77777777" w:rsidR="00B90C27" w:rsidRPr="00B90C27" w:rsidRDefault="00B90C27" w:rsidP="00B90C27">
      <w:pPr>
        <w:ind w:firstLine="709"/>
        <w:jc w:val="right"/>
        <w:rPr>
          <w:i/>
          <w:sz w:val="18"/>
          <w:szCs w:val="18"/>
        </w:rPr>
      </w:pPr>
      <w:r w:rsidRPr="00B90C27">
        <w:rPr>
          <w:i/>
          <w:sz w:val="18"/>
          <w:szCs w:val="18"/>
        </w:rPr>
        <w:t>Приложение 10</w:t>
      </w:r>
    </w:p>
    <w:p w14:paraId="6134C503" w14:textId="77777777" w:rsidR="00B90C27" w:rsidRPr="00B90C27" w:rsidRDefault="00B90C27" w:rsidP="00B90C27">
      <w:pPr>
        <w:ind w:firstLine="709"/>
        <w:jc w:val="right"/>
        <w:rPr>
          <w:i/>
          <w:sz w:val="18"/>
          <w:szCs w:val="18"/>
        </w:rPr>
      </w:pPr>
      <w:r w:rsidRPr="00B90C27">
        <w:rPr>
          <w:i/>
          <w:sz w:val="18"/>
          <w:szCs w:val="18"/>
        </w:rPr>
        <w:t>к бюджету Рамонского</w:t>
      </w:r>
    </w:p>
    <w:p w14:paraId="4076FA2D" w14:textId="77777777" w:rsidR="00B90C27" w:rsidRPr="00B90C27" w:rsidRDefault="00B90C27" w:rsidP="00B90C27">
      <w:pPr>
        <w:ind w:firstLine="709"/>
        <w:jc w:val="right"/>
        <w:rPr>
          <w:i/>
          <w:sz w:val="18"/>
          <w:szCs w:val="18"/>
        </w:rPr>
      </w:pPr>
      <w:r w:rsidRPr="00B90C27">
        <w:rPr>
          <w:i/>
          <w:sz w:val="18"/>
          <w:szCs w:val="18"/>
        </w:rPr>
        <w:t>муниципального района</w:t>
      </w:r>
    </w:p>
    <w:p w14:paraId="2F687461" w14:textId="77777777" w:rsidR="00B90C27" w:rsidRPr="00B90C27" w:rsidRDefault="00B90C27" w:rsidP="00B90C27">
      <w:pPr>
        <w:ind w:firstLine="709"/>
        <w:jc w:val="right"/>
        <w:rPr>
          <w:i/>
          <w:sz w:val="18"/>
          <w:szCs w:val="18"/>
        </w:rPr>
      </w:pPr>
      <w:r w:rsidRPr="00B90C27">
        <w:rPr>
          <w:i/>
          <w:sz w:val="18"/>
          <w:szCs w:val="18"/>
        </w:rPr>
        <w:t>Воронежской области на</w:t>
      </w:r>
    </w:p>
    <w:p w14:paraId="55457385" w14:textId="77777777" w:rsidR="00B90C27" w:rsidRPr="00B90C27" w:rsidRDefault="00B90C27" w:rsidP="00B90C27">
      <w:pPr>
        <w:ind w:firstLine="709"/>
        <w:jc w:val="right"/>
        <w:rPr>
          <w:i/>
          <w:sz w:val="18"/>
          <w:szCs w:val="18"/>
        </w:rPr>
      </w:pPr>
      <w:r w:rsidRPr="00B90C27">
        <w:rPr>
          <w:i/>
          <w:sz w:val="18"/>
          <w:szCs w:val="18"/>
        </w:rPr>
        <w:t>2025 год и на плановый период</w:t>
      </w:r>
    </w:p>
    <w:p w14:paraId="646D9DB1" w14:textId="77777777" w:rsidR="00B90C27" w:rsidRPr="00B90C27" w:rsidRDefault="00B90C27" w:rsidP="00B90C27">
      <w:pPr>
        <w:jc w:val="right"/>
        <w:rPr>
          <w:i/>
          <w:sz w:val="18"/>
          <w:szCs w:val="18"/>
        </w:rPr>
      </w:pPr>
      <w:r w:rsidRPr="00B90C27">
        <w:rPr>
          <w:i/>
          <w:sz w:val="18"/>
          <w:szCs w:val="18"/>
        </w:rPr>
        <w:t>2026 и 2027 годов</w:t>
      </w:r>
    </w:p>
    <w:p w14:paraId="5C476A1D" w14:textId="77777777" w:rsidR="00B90C27" w:rsidRPr="00B90C27" w:rsidRDefault="00B90C27" w:rsidP="00B90C27">
      <w:pPr>
        <w:jc w:val="center"/>
        <w:rPr>
          <w:b/>
          <w:i/>
          <w:sz w:val="18"/>
          <w:szCs w:val="18"/>
        </w:rPr>
      </w:pPr>
    </w:p>
    <w:p w14:paraId="3ABEBA12" w14:textId="77777777" w:rsidR="00B90C27" w:rsidRPr="00B90C27" w:rsidRDefault="00B90C27" w:rsidP="00B90C27">
      <w:pPr>
        <w:jc w:val="right"/>
        <w:rPr>
          <w:i/>
          <w:sz w:val="18"/>
          <w:szCs w:val="18"/>
        </w:rPr>
      </w:pPr>
      <w:r w:rsidRPr="00B90C27">
        <w:rPr>
          <w:i/>
          <w:sz w:val="18"/>
          <w:szCs w:val="18"/>
        </w:rPr>
        <w:t>таблица 7</w:t>
      </w:r>
    </w:p>
    <w:p w14:paraId="41F50EB8" w14:textId="77777777" w:rsidR="00B90C27" w:rsidRPr="00B90C27" w:rsidRDefault="00B90C27" w:rsidP="00B90C27">
      <w:pPr>
        <w:jc w:val="right"/>
        <w:rPr>
          <w:i/>
          <w:sz w:val="18"/>
          <w:szCs w:val="18"/>
        </w:rPr>
      </w:pPr>
    </w:p>
    <w:p w14:paraId="71427BF0" w14:textId="77777777" w:rsidR="00B90C27" w:rsidRPr="00B90C27" w:rsidRDefault="00B90C27" w:rsidP="00B90C27">
      <w:pPr>
        <w:jc w:val="center"/>
        <w:rPr>
          <w:b/>
          <w:i/>
          <w:sz w:val="18"/>
          <w:szCs w:val="18"/>
        </w:rPr>
      </w:pPr>
      <w:r w:rsidRPr="00B90C27">
        <w:rPr>
          <w:b/>
          <w:i/>
          <w:sz w:val="18"/>
          <w:szCs w:val="18"/>
        </w:rPr>
        <w:t>Иные межбюджетные трансферты бюджетам поселений на капитальный ремонт и ремонт автомобильных дорог общего пользования местного значения за счет субсидии из областного бюджета бюджетам муниципальных образований на 2025 год и на плановый период 2026 и 2027 годов</w:t>
      </w:r>
    </w:p>
    <w:p w14:paraId="28F9C7A8" w14:textId="2EB6F100" w:rsidR="00B90C27" w:rsidRDefault="00B90C27" w:rsidP="00BC0E39">
      <w:pPr>
        <w:jc w:val="both"/>
        <w:rPr>
          <w:sz w:val="18"/>
          <w:szCs w:val="18"/>
        </w:rPr>
      </w:pPr>
    </w:p>
    <w:tbl>
      <w:tblPr>
        <w:tblW w:w="9513" w:type="dxa"/>
        <w:tblInd w:w="93" w:type="dxa"/>
        <w:tblLook w:val="04A0" w:firstRow="1" w:lastRow="0" w:firstColumn="1" w:lastColumn="0" w:noHBand="0" w:noVBand="1"/>
      </w:tblPr>
      <w:tblGrid>
        <w:gridCol w:w="4977"/>
        <w:gridCol w:w="1559"/>
        <w:gridCol w:w="1417"/>
        <w:gridCol w:w="1560"/>
      </w:tblGrid>
      <w:tr w:rsidR="00B90C27" w:rsidRPr="00B90C27" w14:paraId="15C57A71" w14:textId="77777777" w:rsidTr="00B90C27">
        <w:trPr>
          <w:trHeight w:val="435"/>
        </w:trPr>
        <w:tc>
          <w:tcPr>
            <w:tcW w:w="49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E332AD" w14:textId="77777777" w:rsidR="00B90C27" w:rsidRPr="00B90C27" w:rsidRDefault="00B90C27" w:rsidP="00B90C27">
            <w:pPr>
              <w:jc w:val="center"/>
              <w:rPr>
                <w:b/>
                <w:bCs/>
                <w:sz w:val="18"/>
                <w:szCs w:val="18"/>
              </w:rPr>
            </w:pPr>
            <w:r w:rsidRPr="00B90C27">
              <w:rPr>
                <w:b/>
                <w:bCs/>
                <w:sz w:val="18"/>
                <w:szCs w:val="18"/>
              </w:rPr>
              <w:t>Поселения</w:t>
            </w:r>
          </w:p>
        </w:tc>
        <w:tc>
          <w:tcPr>
            <w:tcW w:w="4536" w:type="dxa"/>
            <w:gridSpan w:val="3"/>
            <w:tcBorders>
              <w:top w:val="single" w:sz="4" w:space="0" w:color="auto"/>
              <w:left w:val="nil"/>
              <w:bottom w:val="single" w:sz="4" w:space="0" w:color="auto"/>
              <w:right w:val="single" w:sz="4" w:space="0" w:color="000000"/>
            </w:tcBorders>
            <w:shd w:val="clear" w:color="auto" w:fill="auto"/>
            <w:vAlign w:val="center"/>
            <w:hideMark/>
          </w:tcPr>
          <w:p w14:paraId="311BE24D" w14:textId="77777777" w:rsidR="00B90C27" w:rsidRPr="00B90C27" w:rsidRDefault="00B90C27" w:rsidP="00B90C27">
            <w:pPr>
              <w:jc w:val="center"/>
              <w:rPr>
                <w:b/>
                <w:bCs/>
                <w:sz w:val="18"/>
                <w:szCs w:val="18"/>
              </w:rPr>
            </w:pPr>
            <w:r w:rsidRPr="00B90C27">
              <w:rPr>
                <w:b/>
                <w:bCs/>
                <w:sz w:val="18"/>
                <w:szCs w:val="18"/>
              </w:rPr>
              <w:t>Сумма, тыс. рублей</w:t>
            </w:r>
          </w:p>
        </w:tc>
      </w:tr>
      <w:tr w:rsidR="00B90C27" w:rsidRPr="00B90C27" w14:paraId="26FC6BEE" w14:textId="77777777" w:rsidTr="00B90C27">
        <w:trPr>
          <w:trHeight w:val="345"/>
        </w:trPr>
        <w:tc>
          <w:tcPr>
            <w:tcW w:w="4977" w:type="dxa"/>
            <w:vMerge/>
            <w:tcBorders>
              <w:top w:val="single" w:sz="4" w:space="0" w:color="auto"/>
              <w:left w:val="single" w:sz="4" w:space="0" w:color="auto"/>
              <w:bottom w:val="single" w:sz="4" w:space="0" w:color="000000"/>
              <w:right w:val="single" w:sz="4" w:space="0" w:color="auto"/>
            </w:tcBorders>
            <w:vAlign w:val="center"/>
            <w:hideMark/>
          </w:tcPr>
          <w:p w14:paraId="53F70C0E" w14:textId="77777777" w:rsidR="00B90C27" w:rsidRPr="00B90C27" w:rsidRDefault="00B90C27" w:rsidP="00B90C27">
            <w:pPr>
              <w:rPr>
                <w:b/>
                <w:bCs/>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14:paraId="4796481B" w14:textId="77777777" w:rsidR="00B90C27" w:rsidRPr="00B90C27" w:rsidRDefault="00B90C27" w:rsidP="00B90C27">
            <w:pPr>
              <w:jc w:val="center"/>
              <w:rPr>
                <w:b/>
                <w:bCs/>
                <w:sz w:val="18"/>
                <w:szCs w:val="18"/>
              </w:rPr>
            </w:pPr>
            <w:r w:rsidRPr="00B90C27">
              <w:rPr>
                <w:b/>
                <w:bCs/>
                <w:sz w:val="18"/>
                <w:szCs w:val="18"/>
              </w:rPr>
              <w:t>2025</w:t>
            </w:r>
          </w:p>
        </w:tc>
        <w:tc>
          <w:tcPr>
            <w:tcW w:w="1417" w:type="dxa"/>
            <w:tcBorders>
              <w:top w:val="nil"/>
              <w:left w:val="nil"/>
              <w:bottom w:val="single" w:sz="4" w:space="0" w:color="auto"/>
              <w:right w:val="single" w:sz="4" w:space="0" w:color="auto"/>
            </w:tcBorders>
            <w:shd w:val="clear" w:color="auto" w:fill="auto"/>
            <w:vAlign w:val="center"/>
            <w:hideMark/>
          </w:tcPr>
          <w:p w14:paraId="6B591789" w14:textId="77777777" w:rsidR="00B90C27" w:rsidRPr="00B90C27" w:rsidRDefault="00B90C27" w:rsidP="00B90C27">
            <w:pPr>
              <w:jc w:val="center"/>
              <w:rPr>
                <w:b/>
                <w:bCs/>
                <w:sz w:val="18"/>
                <w:szCs w:val="18"/>
              </w:rPr>
            </w:pPr>
            <w:r w:rsidRPr="00B90C27">
              <w:rPr>
                <w:b/>
                <w:bCs/>
                <w:sz w:val="18"/>
                <w:szCs w:val="18"/>
              </w:rPr>
              <w:t>2026</w:t>
            </w:r>
          </w:p>
        </w:tc>
        <w:tc>
          <w:tcPr>
            <w:tcW w:w="1560" w:type="dxa"/>
            <w:tcBorders>
              <w:top w:val="nil"/>
              <w:left w:val="nil"/>
              <w:bottom w:val="single" w:sz="4" w:space="0" w:color="auto"/>
              <w:right w:val="single" w:sz="4" w:space="0" w:color="auto"/>
            </w:tcBorders>
            <w:shd w:val="clear" w:color="auto" w:fill="auto"/>
            <w:vAlign w:val="center"/>
            <w:hideMark/>
          </w:tcPr>
          <w:p w14:paraId="53E8D9E8" w14:textId="77777777" w:rsidR="00B90C27" w:rsidRPr="00B90C27" w:rsidRDefault="00B90C27" w:rsidP="00B90C27">
            <w:pPr>
              <w:jc w:val="center"/>
              <w:rPr>
                <w:b/>
                <w:bCs/>
                <w:sz w:val="18"/>
                <w:szCs w:val="18"/>
              </w:rPr>
            </w:pPr>
            <w:r w:rsidRPr="00B90C27">
              <w:rPr>
                <w:b/>
                <w:bCs/>
                <w:sz w:val="18"/>
                <w:szCs w:val="18"/>
              </w:rPr>
              <w:t>2027</w:t>
            </w:r>
          </w:p>
        </w:tc>
      </w:tr>
      <w:tr w:rsidR="00B90C27" w:rsidRPr="00B90C27" w14:paraId="515635C2" w14:textId="77777777" w:rsidTr="00B90C27">
        <w:trPr>
          <w:trHeight w:val="495"/>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54A59" w14:textId="77777777" w:rsidR="00B90C27" w:rsidRPr="00B90C27" w:rsidRDefault="00B90C27" w:rsidP="00B90C27">
            <w:pPr>
              <w:rPr>
                <w:sz w:val="18"/>
                <w:szCs w:val="18"/>
              </w:rPr>
            </w:pPr>
            <w:r w:rsidRPr="00B90C27">
              <w:rPr>
                <w:sz w:val="18"/>
                <w:szCs w:val="18"/>
              </w:rPr>
              <w:t>Айдаровское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77C21DB5" w14:textId="77777777" w:rsidR="00B90C27" w:rsidRPr="00B90C27" w:rsidRDefault="00B90C27" w:rsidP="00B90C27">
            <w:pPr>
              <w:jc w:val="center"/>
              <w:rPr>
                <w:sz w:val="18"/>
                <w:szCs w:val="18"/>
              </w:rPr>
            </w:pPr>
            <w:r w:rsidRPr="00B90C27">
              <w:rPr>
                <w:sz w:val="18"/>
                <w:szCs w:val="18"/>
              </w:rPr>
              <w:t>12 260,8</w:t>
            </w:r>
          </w:p>
        </w:tc>
        <w:tc>
          <w:tcPr>
            <w:tcW w:w="1417" w:type="dxa"/>
            <w:tcBorders>
              <w:top w:val="nil"/>
              <w:left w:val="nil"/>
              <w:bottom w:val="single" w:sz="4" w:space="0" w:color="auto"/>
              <w:right w:val="single" w:sz="4" w:space="0" w:color="auto"/>
            </w:tcBorders>
            <w:shd w:val="clear" w:color="auto" w:fill="auto"/>
            <w:vAlign w:val="center"/>
            <w:hideMark/>
          </w:tcPr>
          <w:p w14:paraId="6CFA9FBD" w14:textId="77777777" w:rsidR="00B90C27" w:rsidRPr="00B90C27" w:rsidRDefault="00B90C27" w:rsidP="00B90C27">
            <w:pPr>
              <w:jc w:val="center"/>
              <w:rPr>
                <w:sz w:val="18"/>
                <w:szCs w:val="18"/>
              </w:rPr>
            </w:pPr>
            <w:r w:rsidRPr="00B90C27">
              <w:rPr>
                <w:sz w:val="18"/>
                <w:szCs w:val="18"/>
              </w:rPr>
              <w:t>12 260,8</w:t>
            </w:r>
          </w:p>
        </w:tc>
        <w:tc>
          <w:tcPr>
            <w:tcW w:w="1560" w:type="dxa"/>
            <w:tcBorders>
              <w:top w:val="nil"/>
              <w:left w:val="nil"/>
              <w:bottom w:val="single" w:sz="4" w:space="0" w:color="auto"/>
              <w:right w:val="single" w:sz="4" w:space="0" w:color="auto"/>
            </w:tcBorders>
            <w:shd w:val="clear" w:color="auto" w:fill="auto"/>
            <w:vAlign w:val="center"/>
            <w:hideMark/>
          </w:tcPr>
          <w:p w14:paraId="65CF0095" w14:textId="77777777" w:rsidR="00B90C27" w:rsidRPr="00B90C27" w:rsidRDefault="00B90C27" w:rsidP="00B90C27">
            <w:pPr>
              <w:jc w:val="center"/>
              <w:rPr>
                <w:sz w:val="18"/>
                <w:szCs w:val="18"/>
              </w:rPr>
            </w:pPr>
            <w:r w:rsidRPr="00B90C27">
              <w:rPr>
                <w:sz w:val="18"/>
                <w:szCs w:val="18"/>
              </w:rPr>
              <w:t>12 260,8</w:t>
            </w:r>
          </w:p>
        </w:tc>
      </w:tr>
      <w:tr w:rsidR="00B90C27" w:rsidRPr="00B90C27" w14:paraId="02483BC3" w14:textId="77777777" w:rsidTr="00B90C27">
        <w:trPr>
          <w:trHeight w:val="49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73594750" w14:textId="77777777" w:rsidR="00B90C27" w:rsidRPr="00B90C27" w:rsidRDefault="00B90C27" w:rsidP="00B90C27">
            <w:pPr>
              <w:rPr>
                <w:sz w:val="18"/>
                <w:szCs w:val="18"/>
              </w:rPr>
            </w:pPr>
            <w:r w:rsidRPr="00B90C27">
              <w:rPr>
                <w:sz w:val="18"/>
                <w:szCs w:val="18"/>
              </w:rPr>
              <w:t>Березовское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4311C139" w14:textId="77777777" w:rsidR="00B90C27" w:rsidRPr="00B90C27" w:rsidRDefault="00B90C27" w:rsidP="00B90C27">
            <w:pPr>
              <w:jc w:val="center"/>
              <w:rPr>
                <w:sz w:val="18"/>
                <w:szCs w:val="18"/>
              </w:rPr>
            </w:pPr>
            <w:r w:rsidRPr="00B90C27">
              <w:rPr>
                <w:sz w:val="18"/>
                <w:szCs w:val="18"/>
              </w:rPr>
              <w:t>6 980,8</w:t>
            </w:r>
          </w:p>
        </w:tc>
        <w:tc>
          <w:tcPr>
            <w:tcW w:w="1417" w:type="dxa"/>
            <w:tcBorders>
              <w:top w:val="nil"/>
              <w:left w:val="nil"/>
              <w:bottom w:val="single" w:sz="4" w:space="0" w:color="auto"/>
              <w:right w:val="single" w:sz="4" w:space="0" w:color="auto"/>
            </w:tcBorders>
            <w:shd w:val="clear" w:color="auto" w:fill="auto"/>
            <w:vAlign w:val="center"/>
            <w:hideMark/>
          </w:tcPr>
          <w:p w14:paraId="1B2E769C" w14:textId="77777777" w:rsidR="00B90C27" w:rsidRPr="00B90C27" w:rsidRDefault="00B90C27" w:rsidP="00B90C27">
            <w:pPr>
              <w:jc w:val="center"/>
              <w:rPr>
                <w:color w:val="000000"/>
                <w:sz w:val="18"/>
                <w:szCs w:val="18"/>
              </w:rPr>
            </w:pPr>
            <w:r w:rsidRPr="00B90C27">
              <w:rPr>
                <w:color w:val="000000"/>
                <w:sz w:val="18"/>
                <w:szCs w:val="18"/>
              </w:rPr>
              <w:t>6 980,8</w:t>
            </w:r>
          </w:p>
        </w:tc>
        <w:tc>
          <w:tcPr>
            <w:tcW w:w="1560" w:type="dxa"/>
            <w:tcBorders>
              <w:top w:val="nil"/>
              <w:left w:val="nil"/>
              <w:bottom w:val="single" w:sz="4" w:space="0" w:color="auto"/>
              <w:right w:val="single" w:sz="4" w:space="0" w:color="auto"/>
            </w:tcBorders>
            <w:shd w:val="clear" w:color="auto" w:fill="auto"/>
            <w:vAlign w:val="center"/>
            <w:hideMark/>
          </w:tcPr>
          <w:p w14:paraId="6088FC69" w14:textId="77777777" w:rsidR="00B90C27" w:rsidRPr="00B90C27" w:rsidRDefault="00B90C27" w:rsidP="00B90C27">
            <w:pPr>
              <w:jc w:val="center"/>
              <w:rPr>
                <w:color w:val="000000"/>
                <w:sz w:val="18"/>
                <w:szCs w:val="18"/>
              </w:rPr>
            </w:pPr>
            <w:r w:rsidRPr="00B90C27">
              <w:rPr>
                <w:color w:val="000000"/>
                <w:sz w:val="18"/>
                <w:szCs w:val="18"/>
              </w:rPr>
              <w:t>6 980,8</w:t>
            </w:r>
          </w:p>
        </w:tc>
      </w:tr>
      <w:tr w:rsidR="00B90C27" w:rsidRPr="00B90C27" w14:paraId="103B5FB4" w14:textId="77777777" w:rsidTr="00B90C27">
        <w:trPr>
          <w:trHeight w:val="43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282965BB" w14:textId="77777777" w:rsidR="00B90C27" w:rsidRPr="00B90C27" w:rsidRDefault="00B90C27" w:rsidP="00B90C27">
            <w:pPr>
              <w:rPr>
                <w:sz w:val="18"/>
                <w:szCs w:val="18"/>
              </w:rPr>
            </w:pPr>
            <w:r w:rsidRPr="00B90C27">
              <w:rPr>
                <w:sz w:val="18"/>
                <w:szCs w:val="18"/>
              </w:rPr>
              <w:t>Большеверейское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5730921F" w14:textId="77777777" w:rsidR="00B90C27" w:rsidRPr="00B90C27" w:rsidRDefault="00B90C27" w:rsidP="00B90C27">
            <w:pPr>
              <w:jc w:val="center"/>
              <w:rPr>
                <w:sz w:val="18"/>
                <w:szCs w:val="18"/>
              </w:rPr>
            </w:pPr>
            <w:r w:rsidRPr="00B90C27">
              <w:rPr>
                <w:sz w:val="18"/>
                <w:szCs w:val="18"/>
              </w:rPr>
              <w:t>12 993,2</w:t>
            </w:r>
          </w:p>
        </w:tc>
        <w:tc>
          <w:tcPr>
            <w:tcW w:w="1417" w:type="dxa"/>
            <w:tcBorders>
              <w:top w:val="nil"/>
              <w:left w:val="nil"/>
              <w:bottom w:val="single" w:sz="4" w:space="0" w:color="auto"/>
              <w:right w:val="single" w:sz="4" w:space="0" w:color="auto"/>
            </w:tcBorders>
            <w:shd w:val="clear" w:color="auto" w:fill="auto"/>
            <w:vAlign w:val="center"/>
            <w:hideMark/>
          </w:tcPr>
          <w:p w14:paraId="7D62A246" w14:textId="77777777" w:rsidR="00B90C27" w:rsidRPr="00B90C27" w:rsidRDefault="00B90C27" w:rsidP="00B90C27">
            <w:pPr>
              <w:jc w:val="center"/>
              <w:rPr>
                <w:color w:val="000000"/>
                <w:sz w:val="18"/>
                <w:szCs w:val="18"/>
              </w:rPr>
            </w:pPr>
            <w:r w:rsidRPr="00B90C27">
              <w:rPr>
                <w:color w:val="000000"/>
                <w:sz w:val="18"/>
                <w:szCs w:val="18"/>
              </w:rPr>
              <w:t>12 993,2</w:t>
            </w:r>
          </w:p>
        </w:tc>
        <w:tc>
          <w:tcPr>
            <w:tcW w:w="1560" w:type="dxa"/>
            <w:tcBorders>
              <w:top w:val="nil"/>
              <w:left w:val="nil"/>
              <w:bottom w:val="single" w:sz="4" w:space="0" w:color="auto"/>
              <w:right w:val="single" w:sz="4" w:space="0" w:color="auto"/>
            </w:tcBorders>
            <w:shd w:val="clear" w:color="auto" w:fill="auto"/>
            <w:vAlign w:val="center"/>
            <w:hideMark/>
          </w:tcPr>
          <w:p w14:paraId="4BF850AA" w14:textId="77777777" w:rsidR="00B90C27" w:rsidRPr="00B90C27" w:rsidRDefault="00B90C27" w:rsidP="00B90C27">
            <w:pPr>
              <w:jc w:val="center"/>
              <w:rPr>
                <w:color w:val="000000"/>
                <w:sz w:val="18"/>
                <w:szCs w:val="18"/>
              </w:rPr>
            </w:pPr>
            <w:r w:rsidRPr="00B90C27">
              <w:rPr>
                <w:color w:val="000000"/>
                <w:sz w:val="18"/>
                <w:szCs w:val="18"/>
              </w:rPr>
              <w:t>12 993,2</w:t>
            </w:r>
          </w:p>
        </w:tc>
      </w:tr>
      <w:tr w:rsidR="00B90C27" w:rsidRPr="00B90C27" w14:paraId="57B3EE83" w14:textId="77777777" w:rsidTr="00B90C27">
        <w:trPr>
          <w:trHeight w:val="49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50D33CFA" w14:textId="77777777" w:rsidR="00B90C27" w:rsidRPr="00B90C27" w:rsidRDefault="00B90C27" w:rsidP="00B90C27">
            <w:pPr>
              <w:rPr>
                <w:sz w:val="18"/>
                <w:szCs w:val="18"/>
              </w:rPr>
            </w:pPr>
            <w:r w:rsidRPr="00B90C27">
              <w:rPr>
                <w:sz w:val="18"/>
                <w:szCs w:val="18"/>
              </w:rPr>
              <w:t>Горожанское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52D732B0" w14:textId="77777777" w:rsidR="00B90C27" w:rsidRPr="00B90C27" w:rsidRDefault="00B90C27" w:rsidP="00B90C27">
            <w:pPr>
              <w:jc w:val="center"/>
              <w:rPr>
                <w:sz w:val="18"/>
                <w:szCs w:val="18"/>
              </w:rPr>
            </w:pPr>
            <w:r w:rsidRPr="00B90C27">
              <w:rPr>
                <w:sz w:val="18"/>
                <w:szCs w:val="18"/>
              </w:rPr>
              <w:t>7 041,2</w:t>
            </w:r>
          </w:p>
        </w:tc>
        <w:tc>
          <w:tcPr>
            <w:tcW w:w="1417" w:type="dxa"/>
            <w:tcBorders>
              <w:top w:val="nil"/>
              <w:left w:val="nil"/>
              <w:bottom w:val="single" w:sz="4" w:space="0" w:color="auto"/>
              <w:right w:val="single" w:sz="4" w:space="0" w:color="auto"/>
            </w:tcBorders>
            <w:shd w:val="clear" w:color="auto" w:fill="auto"/>
            <w:vAlign w:val="center"/>
            <w:hideMark/>
          </w:tcPr>
          <w:p w14:paraId="24C06B0C" w14:textId="77777777" w:rsidR="00B90C27" w:rsidRPr="00B90C27" w:rsidRDefault="00B90C27" w:rsidP="00B90C27">
            <w:pPr>
              <w:jc w:val="center"/>
              <w:rPr>
                <w:color w:val="000000"/>
                <w:sz w:val="18"/>
                <w:szCs w:val="18"/>
              </w:rPr>
            </w:pPr>
            <w:r w:rsidRPr="00B90C27">
              <w:rPr>
                <w:color w:val="000000"/>
                <w:sz w:val="18"/>
                <w:szCs w:val="18"/>
              </w:rPr>
              <w:t>7 041,2</w:t>
            </w:r>
          </w:p>
        </w:tc>
        <w:tc>
          <w:tcPr>
            <w:tcW w:w="1560" w:type="dxa"/>
            <w:tcBorders>
              <w:top w:val="nil"/>
              <w:left w:val="nil"/>
              <w:bottom w:val="single" w:sz="4" w:space="0" w:color="auto"/>
              <w:right w:val="single" w:sz="4" w:space="0" w:color="auto"/>
            </w:tcBorders>
            <w:shd w:val="clear" w:color="auto" w:fill="auto"/>
            <w:vAlign w:val="center"/>
            <w:hideMark/>
          </w:tcPr>
          <w:p w14:paraId="04D76E6D" w14:textId="77777777" w:rsidR="00B90C27" w:rsidRPr="00B90C27" w:rsidRDefault="00B90C27" w:rsidP="00B90C27">
            <w:pPr>
              <w:jc w:val="center"/>
              <w:rPr>
                <w:color w:val="000000"/>
                <w:sz w:val="18"/>
                <w:szCs w:val="18"/>
              </w:rPr>
            </w:pPr>
            <w:r w:rsidRPr="00B90C27">
              <w:rPr>
                <w:color w:val="000000"/>
                <w:sz w:val="18"/>
                <w:szCs w:val="18"/>
              </w:rPr>
              <w:t>7 041,2</w:t>
            </w:r>
          </w:p>
        </w:tc>
      </w:tr>
      <w:tr w:rsidR="00B90C27" w:rsidRPr="00B90C27" w14:paraId="6FF34B6B" w14:textId="77777777" w:rsidTr="00B90C27">
        <w:trPr>
          <w:trHeight w:val="49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2CD20A28" w14:textId="77777777" w:rsidR="00B90C27" w:rsidRPr="00B90C27" w:rsidRDefault="00B90C27" w:rsidP="00B90C27">
            <w:pPr>
              <w:rPr>
                <w:sz w:val="18"/>
                <w:szCs w:val="18"/>
              </w:rPr>
            </w:pPr>
            <w:r w:rsidRPr="00B90C27">
              <w:rPr>
                <w:sz w:val="18"/>
                <w:szCs w:val="18"/>
              </w:rPr>
              <w:t>Карачунское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10DC6FF5" w14:textId="77777777" w:rsidR="00B90C27" w:rsidRPr="00B90C27" w:rsidRDefault="00B90C27" w:rsidP="00B90C27">
            <w:pPr>
              <w:jc w:val="center"/>
              <w:rPr>
                <w:sz w:val="18"/>
                <w:szCs w:val="18"/>
              </w:rPr>
            </w:pPr>
            <w:r w:rsidRPr="00B90C27">
              <w:rPr>
                <w:sz w:val="18"/>
                <w:szCs w:val="18"/>
              </w:rPr>
              <w:t>12 962,1</w:t>
            </w:r>
          </w:p>
        </w:tc>
        <w:tc>
          <w:tcPr>
            <w:tcW w:w="1417" w:type="dxa"/>
            <w:tcBorders>
              <w:top w:val="nil"/>
              <w:left w:val="nil"/>
              <w:bottom w:val="single" w:sz="4" w:space="0" w:color="auto"/>
              <w:right w:val="single" w:sz="4" w:space="0" w:color="auto"/>
            </w:tcBorders>
            <w:shd w:val="clear" w:color="auto" w:fill="auto"/>
            <w:vAlign w:val="center"/>
            <w:hideMark/>
          </w:tcPr>
          <w:p w14:paraId="73BFD228" w14:textId="77777777" w:rsidR="00B90C27" w:rsidRPr="00B90C27" w:rsidRDefault="00B90C27" w:rsidP="00B90C27">
            <w:pPr>
              <w:jc w:val="center"/>
              <w:rPr>
                <w:color w:val="000000"/>
                <w:sz w:val="18"/>
                <w:szCs w:val="18"/>
              </w:rPr>
            </w:pPr>
            <w:r w:rsidRPr="00B90C27">
              <w:rPr>
                <w:color w:val="000000"/>
                <w:sz w:val="18"/>
                <w:szCs w:val="18"/>
              </w:rPr>
              <w:t>12 962,1</w:t>
            </w:r>
          </w:p>
        </w:tc>
        <w:tc>
          <w:tcPr>
            <w:tcW w:w="1560" w:type="dxa"/>
            <w:tcBorders>
              <w:top w:val="nil"/>
              <w:left w:val="nil"/>
              <w:bottom w:val="single" w:sz="4" w:space="0" w:color="auto"/>
              <w:right w:val="single" w:sz="4" w:space="0" w:color="auto"/>
            </w:tcBorders>
            <w:shd w:val="clear" w:color="auto" w:fill="auto"/>
            <w:vAlign w:val="center"/>
            <w:hideMark/>
          </w:tcPr>
          <w:p w14:paraId="20EE45AA" w14:textId="77777777" w:rsidR="00B90C27" w:rsidRPr="00B90C27" w:rsidRDefault="00B90C27" w:rsidP="00B90C27">
            <w:pPr>
              <w:jc w:val="center"/>
              <w:rPr>
                <w:color w:val="000000"/>
                <w:sz w:val="18"/>
                <w:szCs w:val="18"/>
              </w:rPr>
            </w:pPr>
            <w:r w:rsidRPr="00B90C27">
              <w:rPr>
                <w:color w:val="000000"/>
                <w:sz w:val="18"/>
                <w:szCs w:val="18"/>
              </w:rPr>
              <w:t>12 962,1</w:t>
            </w:r>
          </w:p>
        </w:tc>
      </w:tr>
      <w:tr w:rsidR="00B90C27" w:rsidRPr="00B90C27" w14:paraId="78EF4290" w14:textId="77777777" w:rsidTr="00B90C27">
        <w:trPr>
          <w:trHeight w:val="49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63A13EB5" w14:textId="77777777" w:rsidR="00B90C27" w:rsidRPr="00B90C27" w:rsidRDefault="00B90C27" w:rsidP="00B90C27">
            <w:pPr>
              <w:rPr>
                <w:sz w:val="18"/>
                <w:szCs w:val="18"/>
              </w:rPr>
            </w:pPr>
            <w:r w:rsidRPr="00B90C27">
              <w:rPr>
                <w:sz w:val="18"/>
                <w:szCs w:val="18"/>
              </w:rPr>
              <w:t>Комсомольское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3BEF82E4" w14:textId="77777777" w:rsidR="00B90C27" w:rsidRPr="00B90C27" w:rsidRDefault="00B90C27" w:rsidP="00B90C27">
            <w:pPr>
              <w:jc w:val="center"/>
              <w:rPr>
                <w:sz w:val="18"/>
                <w:szCs w:val="18"/>
              </w:rPr>
            </w:pPr>
            <w:r w:rsidRPr="00B90C27">
              <w:rPr>
                <w:sz w:val="18"/>
                <w:szCs w:val="18"/>
              </w:rPr>
              <w:t>6 675,4</w:t>
            </w:r>
          </w:p>
        </w:tc>
        <w:tc>
          <w:tcPr>
            <w:tcW w:w="1417" w:type="dxa"/>
            <w:tcBorders>
              <w:top w:val="nil"/>
              <w:left w:val="nil"/>
              <w:bottom w:val="single" w:sz="4" w:space="0" w:color="auto"/>
              <w:right w:val="single" w:sz="4" w:space="0" w:color="auto"/>
            </w:tcBorders>
            <w:shd w:val="clear" w:color="auto" w:fill="auto"/>
            <w:vAlign w:val="center"/>
            <w:hideMark/>
          </w:tcPr>
          <w:p w14:paraId="6E7D3633" w14:textId="77777777" w:rsidR="00B90C27" w:rsidRPr="00B90C27" w:rsidRDefault="00B90C27" w:rsidP="00B90C27">
            <w:pPr>
              <w:jc w:val="center"/>
              <w:rPr>
                <w:color w:val="000000"/>
                <w:sz w:val="18"/>
                <w:szCs w:val="18"/>
              </w:rPr>
            </w:pPr>
            <w:r w:rsidRPr="00B90C27">
              <w:rPr>
                <w:color w:val="000000"/>
                <w:sz w:val="18"/>
                <w:szCs w:val="18"/>
              </w:rPr>
              <w:t>6 675,4</w:t>
            </w:r>
          </w:p>
        </w:tc>
        <w:tc>
          <w:tcPr>
            <w:tcW w:w="1560" w:type="dxa"/>
            <w:tcBorders>
              <w:top w:val="nil"/>
              <w:left w:val="nil"/>
              <w:bottom w:val="single" w:sz="4" w:space="0" w:color="auto"/>
              <w:right w:val="single" w:sz="4" w:space="0" w:color="auto"/>
            </w:tcBorders>
            <w:shd w:val="clear" w:color="auto" w:fill="auto"/>
            <w:vAlign w:val="center"/>
            <w:hideMark/>
          </w:tcPr>
          <w:p w14:paraId="54952668" w14:textId="77777777" w:rsidR="00B90C27" w:rsidRPr="00B90C27" w:rsidRDefault="00B90C27" w:rsidP="00B90C27">
            <w:pPr>
              <w:jc w:val="center"/>
              <w:rPr>
                <w:color w:val="000000"/>
                <w:sz w:val="18"/>
                <w:szCs w:val="18"/>
              </w:rPr>
            </w:pPr>
            <w:r w:rsidRPr="00B90C27">
              <w:rPr>
                <w:color w:val="000000"/>
                <w:sz w:val="18"/>
                <w:szCs w:val="18"/>
              </w:rPr>
              <w:t>6 675,4</w:t>
            </w:r>
          </w:p>
        </w:tc>
      </w:tr>
      <w:tr w:rsidR="00B90C27" w:rsidRPr="00B90C27" w14:paraId="6F8DC4C5" w14:textId="77777777" w:rsidTr="00B90C27">
        <w:trPr>
          <w:trHeight w:val="49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0DD985E7" w14:textId="77777777" w:rsidR="00B90C27" w:rsidRPr="00B90C27" w:rsidRDefault="00B90C27" w:rsidP="00B90C27">
            <w:pPr>
              <w:rPr>
                <w:sz w:val="18"/>
                <w:szCs w:val="18"/>
              </w:rPr>
            </w:pPr>
            <w:r w:rsidRPr="00B90C27">
              <w:rPr>
                <w:sz w:val="18"/>
                <w:szCs w:val="18"/>
              </w:rPr>
              <w:t>Ломовское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6CF29E7F" w14:textId="77777777" w:rsidR="00B90C27" w:rsidRPr="00B90C27" w:rsidRDefault="00B90C27" w:rsidP="00B90C27">
            <w:pPr>
              <w:jc w:val="center"/>
              <w:rPr>
                <w:sz w:val="18"/>
                <w:szCs w:val="18"/>
              </w:rPr>
            </w:pPr>
            <w:r w:rsidRPr="00B90C27">
              <w:rPr>
                <w:sz w:val="18"/>
                <w:szCs w:val="18"/>
              </w:rPr>
              <w:t>7 550,1</w:t>
            </w:r>
          </w:p>
        </w:tc>
        <w:tc>
          <w:tcPr>
            <w:tcW w:w="1417" w:type="dxa"/>
            <w:tcBorders>
              <w:top w:val="nil"/>
              <w:left w:val="nil"/>
              <w:bottom w:val="single" w:sz="4" w:space="0" w:color="auto"/>
              <w:right w:val="single" w:sz="4" w:space="0" w:color="auto"/>
            </w:tcBorders>
            <w:shd w:val="clear" w:color="auto" w:fill="auto"/>
            <w:vAlign w:val="center"/>
            <w:hideMark/>
          </w:tcPr>
          <w:p w14:paraId="32B75517" w14:textId="77777777" w:rsidR="00B90C27" w:rsidRPr="00B90C27" w:rsidRDefault="00B90C27" w:rsidP="00B90C27">
            <w:pPr>
              <w:jc w:val="center"/>
              <w:rPr>
                <w:color w:val="000000"/>
                <w:sz w:val="18"/>
                <w:szCs w:val="18"/>
              </w:rPr>
            </w:pPr>
            <w:r w:rsidRPr="00B90C27">
              <w:rPr>
                <w:color w:val="000000"/>
                <w:sz w:val="18"/>
                <w:szCs w:val="18"/>
              </w:rPr>
              <w:t>7 550,1</w:t>
            </w:r>
          </w:p>
        </w:tc>
        <w:tc>
          <w:tcPr>
            <w:tcW w:w="1560" w:type="dxa"/>
            <w:tcBorders>
              <w:top w:val="nil"/>
              <w:left w:val="nil"/>
              <w:bottom w:val="single" w:sz="4" w:space="0" w:color="auto"/>
              <w:right w:val="single" w:sz="4" w:space="0" w:color="auto"/>
            </w:tcBorders>
            <w:shd w:val="clear" w:color="auto" w:fill="auto"/>
            <w:vAlign w:val="center"/>
            <w:hideMark/>
          </w:tcPr>
          <w:p w14:paraId="3E481D03" w14:textId="77777777" w:rsidR="00B90C27" w:rsidRPr="00B90C27" w:rsidRDefault="00B90C27" w:rsidP="00B90C27">
            <w:pPr>
              <w:jc w:val="center"/>
              <w:rPr>
                <w:color w:val="000000"/>
                <w:sz w:val="18"/>
                <w:szCs w:val="18"/>
              </w:rPr>
            </w:pPr>
            <w:r w:rsidRPr="00B90C27">
              <w:rPr>
                <w:color w:val="000000"/>
                <w:sz w:val="18"/>
                <w:szCs w:val="18"/>
              </w:rPr>
              <w:t>7 550,1</w:t>
            </w:r>
          </w:p>
        </w:tc>
      </w:tr>
      <w:tr w:rsidR="00B90C27" w:rsidRPr="00B90C27" w14:paraId="625C40F7" w14:textId="77777777" w:rsidTr="00B90C27">
        <w:trPr>
          <w:trHeight w:val="49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2CC29AC0" w14:textId="77777777" w:rsidR="00B90C27" w:rsidRPr="00B90C27" w:rsidRDefault="00B90C27" w:rsidP="00B90C27">
            <w:pPr>
              <w:rPr>
                <w:sz w:val="18"/>
                <w:szCs w:val="18"/>
              </w:rPr>
            </w:pPr>
            <w:r w:rsidRPr="00B90C27">
              <w:rPr>
                <w:sz w:val="18"/>
                <w:szCs w:val="18"/>
              </w:rPr>
              <w:t>Новоживотинновское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40B781DB" w14:textId="77777777" w:rsidR="00B90C27" w:rsidRPr="00B90C27" w:rsidRDefault="00B90C27" w:rsidP="00B90C27">
            <w:pPr>
              <w:jc w:val="center"/>
              <w:rPr>
                <w:sz w:val="18"/>
                <w:szCs w:val="18"/>
              </w:rPr>
            </w:pPr>
            <w:r w:rsidRPr="00B90C27">
              <w:rPr>
                <w:sz w:val="18"/>
                <w:szCs w:val="18"/>
              </w:rPr>
              <w:t>16 939,7</w:t>
            </w:r>
          </w:p>
        </w:tc>
        <w:tc>
          <w:tcPr>
            <w:tcW w:w="1417" w:type="dxa"/>
            <w:tcBorders>
              <w:top w:val="nil"/>
              <w:left w:val="nil"/>
              <w:bottom w:val="single" w:sz="4" w:space="0" w:color="auto"/>
              <w:right w:val="single" w:sz="4" w:space="0" w:color="auto"/>
            </w:tcBorders>
            <w:shd w:val="clear" w:color="auto" w:fill="auto"/>
            <w:vAlign w:val="center"/>
            <w:hideMark/>
          </w:tcPr>
          <w:p w14:paraId="5AFD7AAF" w14:textId="77777777" w:rsidR="00B90C27" w:rsidRPr="00B90C27" w:rsidRDefault="00B90C27" w:rsidP="00B90C27">
            <w:pPr>
              <w:jc w:val="center"/>
              <w:rPr>
                <w:color w:val="000000"/>
                <w:sz w:val="18"/>
                <w:szCs w:val="18"/>
              </w:rPr>
            </w:pPr>
            <w:r w:rsidRPr="00B90C27">
              <w:rPr>
                <w:color w:val="000000"/>
                <w:sz w:val="18"/>
                <w:szCs w:val="18"/>
              </w:rPr>
              <w:t>16 939,7</w:t>
            </w:r>
          </w:p>
        </w:tc>
        <w:tc>
          <w:tcPr>
            <w:tcW w:w="1560" w:type="dxa"/>
            <w:tcBorders>
              <w:top w:val="nil"/>
              <w:left w:val="nil"/>
              <w:bottom w:val="single" w:sz="4" w:space="0" w:color="auto"/>
              <w:right w:val="single" w:sz="4" w:space="0" w:color="auto"/>
            </w:tcBorders>
            <w:shd w:val="clear" w:color="auto" w:fill="auto"/>
            <w:vAlign w:val="center"/>
            <w:hideMark/>
          </w:tcPr>
          <w:p w14:paraId="49587A65" w14:textId="77777777" w:rsidR="00B90C27" w:rsidRPr="00B90C27" w:rsidRDefault="00B90C27" w:rsidP="00B90C27">
            <w:pPr>
              <w:jc w:val="center"/>
              <w:rPr>
                <w:color w:val="000000"/>
                <w:sz w:val="18"/>
                <w:szCs w:val="18"/>
              </w:rPr>
            </w:pPr>
            <w:r w:rsidRPr="00B90C27">
              <w:rPr>
                <w:color w:val="000000"/>
                <w:sz w:val="18"/>
                <w:szCs w:val="18"/>
              </w:rPr>
              <w:t>16 939,7</w:t>
            </w:r>
          </w:p>
        </w:tc>
      </w:tr>
      <w:tr w:rsidR="00B90C27" w:rsidRPr="00B90C27" w14:paraId="6EA21AB7" w14:textId="77777777" w:rsidTr="00B90C27">
        <w:trPr>
          <w:trHeight w:val="49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0835407D" w14:textId="77777777" w:rsidR="00B90C27" w:rsidRPr="00B90C27" w:rsidRDefault="00B90C27" w:rsidP="00B90C27">
            <w:pPr>
              <w:rPr>
                <w:sz w:val="18"/>
                <w:szCs w:val="18"/>
              </w:rPr>
            </w:pPr>
            <w:r w:rsidRPr="00B90C27">
              <w:rPr>
                <w:sz w:val="18"/>
                <w:szCs w:val="18"/>
              </w:rPr>
              <w:t>Павловское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7DF7BF71" w14:textId="77777777" w:rsidR="00B90C27" w:rsidRPr="00B90C27" w:rsidRDefault="00B90C27" w:rsidP="00B90C27">
            <w:pPr>
              <w:jc w:val="center"/>
              <w:rPr>
                <w:sz w:val="18"/>
                <w:szCs w:val="18"/>
              </w:rPr>
            </w:pPr>
            <w:r w:rsidRPr="00B90C27">
              <w:rPr>
                <w:sz w:val="18"/>
                <w:szCs w:val="18"/>
              </w:rPr>
              <w:t>6 756,8</w:t>
            </w:r>
          </w:p>
        </w:tc>
        <w:tc>
          <w:tcPr>
            <w:tcW w:w="1417" w:type="dxa"/>
            <w:tcBorders>
              <w:top w:val="nil"/>
              <w:left w:val="nil"/>
              <w:bottom w:val="single" w:sz="4" w:space="0" w:color="auto"/>
              <w:right w:val="single" w:sz="4" w:space="0" w:color="auto"/>
            </w:tcBorders>
            <w:shd w:val="clear" w:color="auto" w:fill="auto"/>
            <w:vAlign w:val="center"/>
            <w:hideMark/>
          </w:tcPr>
          <w:p w14:paraId="24784F8F" w14:textId="77777777" w:rsidR="00B90C27" w:rsidRPr="00B90C27" w:rsidRDefault="00B90C27" w:rsidP="00B90C27">
            <w:pPr>
              <w:jc w:val="center"/>
              <w:rPr>
                <w:color w:val="000000"/>
                <w:sz w:val="18"/>
                <w:szCs w:val="18"/>
              </w:rPr>
            </w:pPr>
            <w:r w:rsidRPr="00B90C27">
              <w:rPr>
                <w:color w:val="000000"/>
                <w:sz w:val="18"/>
                <w:szCs w:val="18"/>
              </w:rPr>
              <w:t>6 756,8</w:t>
            </w:r>
          </w:p>
        </w:tc>
        <w:tc>
          <w:tcPr>
            <w:tcW w:w="1560" w:type="dxa"/>
            <w:tcBorders>
              <w:top w:val="nil"/>
              <w:left w:val="nil"/>
              <w:bottom w:val="single" w:sz="4" w:space="0" w:color="auto"/>
              <w:right w:val="single" w:sz="4" w:space="0" w:color="auto"/>
            </w:tcBorders>
            <w:shd w:val="clear" w:color="auto" w:fill="auto"/>
            <w:vAlign w:val="center"/>
            <w:hideMark/>
          </w:tcPr>
          <w:p w14:paraId="3690DE04" w14:textId="77777777" w:rsidR="00B90C27" w:rsidRPr="00B90C27" w:rsidRDefault="00B90C27" w:rsidP="00B90C27">
            <w:pPr>
              <w:jc w:val="center"/>
              <w:rPr>
                <w:color w:val="000000"/>
                <w:sz w:val="18"/>
                <w:szCs w:val="18"/>
              </w:rPr>
            </w:pPr>
            <w:r w:rsidRPr="00B90C27">
              <w:rPr>
                <w:color w:val="000000"/>
                <w:sz w:val="18"/>
                <w:szCs w:val="18"/>
              </w:rPr>
              <w:t>6 756,8</w:t>
            </w:r>
          </w:p>
        </w:tc>
      </w:tr>
      <w:tr w:rsidR="00B90C27" w:rsidRPr="00B90C27" w14:paraId="72DDBADC" w14:textId="77777777" w:rsidTr="00B90C27">
        <w:trPr>
          <w:trHeight w:val="49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5BE7C176" w14:textId="77777777" w:rsidR="00B90C27" w:rsidRPr="00B90C27" w:rsidRDefault="00B90C27" w:rsidP="00B90C27">
            <w:pPr>
              <w:rPr>
                <w:sz w:val="18"/>
                <w:szCs w:val="18"/>
              </w:rPr>
            </w:pPr>
            <w:r w:rsidRPr="00B90C27">
              <w:rPr>
                <w:sz w:val="18"/>
                <w:szCs w:val="18"/>
              </w:rPr>
              <w:t>Русскогвоздевское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64F5A3C2" w14:textId="77777777" w:rsidR="00B90C27" w:rsidRPr="00B90C27" w:rsidRDefault="00B90C27" w:rsidP="00B90C27">
            <w:pPr>
              <w:jc w:val="center"/>
              <w:rPr>
                <w:sz w:val="18"/>
                <w:szCs w:val="18"/>
              </w:rPr>
            </w:pPr>
            <w:r w:rsidRPr="00B90C27">
              <w:rPr>
                <w:sz w:val="18"/>
                <w:szCs w:val="18"/>
              </w:rPr>
              <w:t>9 275,9</w:t>
            </w:r>
          </w:p>
        </w:tc>
        <w:tc>
          <w:tcPr>
            <w:tcW w:w="1417" w:type="dxa"/>
            <w:tcBorders>
              <w:top w:val="nil"/>
              <w:left w:val="nil"/>
              <w:bottom w:val="single" w:sz="4" w:space="0" w:color="auto"/>
              <w:right w:val="single" w:sz="4" w:space="0" w:color="auto"/>
            </w:tcBorders>
            <w:shd w:val="clear" w:color="auto" w:fill="auto"/>
            <w:vAlign w:val="center"/>
            <w:hideMark/>
          </w:tcPr>
          <w:p w14:paraId="3E9825CA" w14:textId="77777777" w:rsidR="00B90C27" w:rsidRPr="00B90C27" w:rsidRDefault="00B90C27" w:rsidP="00B90C27">
            <w:pPr>
              <w:jc w:val="center"/>
              <w:rPr>
                <w:color w:val="000000"/>
                <w:sz w:val="18"/>
                <w:szCs w:val="18"/>
              </w:rPr>
            </w:pPr>
            <w:r w:rsidRPr="00B90C27">
              <w:rPr>
                <w:color w:val="000000"/>
                <w:sz w:val="18"/>
                <w:szCs w:val="18"/>
              </w:rPr>
              <w:t>9 275,9</w:t>
            </w:r>
          </w:p>
        </w:tc>
        <w:tc>
          <w:tcPr>
            <w:tcW w:w="1560" w:type="dxa"/>
            <w:tcBorders>
              <w:top w:val="nil"/>
              <w:left w:val="nil"/>
              <w:bottom w:val="single" w:sz="4" w:space="0" w:color="auto"/>
              <w:right w:val="single" w:sz="4" w:space="0" w:color="auto"/>
            </w:tcBorders>
            <w:shd w:val="clear" w:color="auto" w:fill="auto"/>
            <w:vAlign w:val="center"/>
            <w:hideMark/>
          </w:tcPr>
          <w:p w14:paraId="6DEE87D4" w14:textId="77777777" w:rsidR="00B90C27" w:rsidRPr="00B90C27" w:rsidRDefault="00B90C27" w:rsidP="00B90C27">
            <w:pPr>
              <w:jc w:val="center"/>
              <w:rPr>
                <w:color w:val="000000"/>
                <w:sz w:val="18"/>
                <w:szCs w:val="18"/>
              </w:rPr>
            </w:pPr>
            <w:r w:rsidRPr="00B90C27">
              <w:rPr>
                <w:color w:val="000000"/>
                <w:sz w:val="18"/>
                <w:szCs w:val="18"/>
              </w:rPr>
              <w:t>9 275,9</w:t>
            </w:r>
          </w:p>
        </w:tc>
      </w:tr>
      <w:tr w:rsidR="00B90C27" w:rsidRPr="00B90C27" w14:paraId="4E6A1B32" w14:textId="77777777" w:rsidTr="00B90C27">
        <w:trPr>
          <w:trHeight w:val="49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3F568B06" w14:textId="77777777" w:rsidR="00B90C27" w:rsidRPr="00B90C27" w:rsidRDefault="00B90C27" w:rsidP="00B90C27">
            <w:pPr>
              <w:rPr>
                <w:sz w:val="18"/>
                <w:szCs w:val="18"/>
              </w:rPr>
            </w:pPr>
            <w:r w:rsidRPr="00B90C27">
              <w:rPr>
                <w:sz w:val="18"/>
                <w:szCs w:val="18"/>
              </w:rPr>
              <w:lastRenderedPageBreak/>
              <w:t>Скляевское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76203DD1" w14:textId="77777777" w:rsidR="00B90C27" w:rsidRPr="00B90C27" w:rsidRDefault="00B90C27" w:rsidP="00B90C27">
            <w:pPr>
              <w:jc w:val="center"/>
              <w:rPr>
                <w:sz w:val="18"/>
                <w:szCs w:val="18"/>
              </w:rPr>
            </w:pPr>
            <w:r w:rsidRPr="00B90C27">
              <w:rPr>
                <w:sz w:val="18"/>
                <w:szCs w:val="18"/>
              </w:rPr>
              <w:t>8 765,5</w:t>
            </w:r>
          </w:p>
        </w:tc>
        <w:tc>
          <w:tcPr>
            <w:tcW w:w="1417" w:type="dxa"/>
            <w:tcBorders>
              <w:top w:val="nil"/>
              <w:left w:val="nil"/>
              <w:bottom w:val="single" w:sz="4" w:space="0" w:color="auto"/>
              <w:right w:val="single" w:sz="4" w:space="0" w:color="auto"/>
            </w:tcBorders>
            <w:shd w:val="clear" w:color="auto" w:fill="auto"/>
            <w:vAlign w:val="center"/>
            <w:hideMark/>
          </w:tcPr>
          <w:p w14:paraId="4DF0768F" w14:textId="77777777" w:rsidR="00B90C27" w:rsidRPr="00B90C27" w:rsidRDefault="00B90C27" w:rsidP="00B90C27">
            <w:pPr>
              <w:jc w:val="center"/>
              <w:rPr>
                <w:color w:val="000000"/>
                <w:sz w:val="18"/>
                <w:szCs w:val="18"/>
              </w:rPr>
            </w:pPr>
            <w:r w:rsidRPr="00B90C27">
              <w:rPr>
                <w:color w:val="000000"/>
                <w:sz w:val="18"/>
                <w:szCs w:val="18"/>
              </w:rPr>
              <w:t>8 765,5</w:t>
            </w:r>
          </w:p>
        </w:tc>
        <w:tc>
          <w:tcPr>
            <w:tcW w:w="1560" w:type="dxa"/>
            <w:tcBorders>
              <w:top w:val="nil"/>
              <w:left w:val="nil"/>
              <w:bottom w:val="single" w:sz="4" w:space="0" w:color="auto"/>
              <w:right w:val="single" w:sz="4" w:space="0" w:color="auto"/>
            </w:tcBorders>
            <w:shd w:val="clear" w:color="auto" w:fill="auto"/>
            <w:vAlign w:val="center"/>
            <w:hideMark/>
          </w:tcPr>
          <w:p w14:paraId="1D011AB4" w14:textId="77777777" w:rsidR="00B90C27" w:rsidRPr="00B90C27" w:rsidRDefault="00B90C27" w:rsidP="00B90C27">
            <w:pPr>
              <w:jc w:val="center"/>
              <w:rPr>
                <w:color w:val="000000"/>
                <w:sz w:val="18"/>
                <w:szCs w:val="18"/>
              </w:rPr>
            </w:pPr>
            <w:r w:rsidRPr="00B90C27">
              <w:rPr>
                <w:color w:val="000000"/>
                <w:sz w:val="18"/>
                <w:szCs w:val="18"/>
              </w:rPr>
              <w:t>8 765,5</w:t>
            </w:r>
          </w:p>
        </w:tc>
      </w:tr>
      <w:tr w:rsidR="00B90C27" w:rsidRPr="00B90C27" w14:paraId="6196D930" w14:textId="77777777" w:rsidTr="00B90C27">
        <w:trPr>
          <w:trHeight w:val="49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57A222A8" w14:textId="77777777" w:rsidR="00B90C27" w:rsidRPr="00B90C27" w:rsidRDefault="00B90C27" w:rsidP="00B90C27">
            <w:pPr>
              <w:rPr>
                <w:sz w:val="18"/>
                <w:szCs w:val="18"/>
              </w:rPr>
            </w:pPr>
            <w:r w:rsidRPr="00B90C27">
              <w:rPr>
                <w:sz w:val="18"/>
                <w:szCs w:val="18"/>
              </w:rPr>
              <w:t>Сомовское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02186A8A" w14:textId="77777777" w:rsidR="00B90C27" w:rsidRPr="00B90C27" w:rsidRDefault="00B90C27" w:rsidP="00B90C27">
            <w:pPr>
              <w:jc w:val="center"/>
              <w:rPr>
                <w:sz w:val="18"/>
                <w:szCs w:val="18"/>
              </w:rPr>
            </w:pPr>
            <w:r w:rsidRPr="00B90C27">
              <w:rPr>
                <w:sz w:val="18"/>
                <w:szCs w:val="18"/>
              </w:rPr>
              <w:t>4 780,1</w:t>
            </w:r>
          </w:p>
        </w:tc>
        <w:tc>
          <w:tcPr>
            <w:tcW w:w="1417" w:type="dxa"/>
            <w:tcBorders>
              <w:top w:val="nil"/>
              <w:left w:val="nil"/>
              <w:bottom w:val="single" w:sz="4" w:space="0" w:color="auto"/>
              <w:right w:val="single" w:sz="4" w:space="0" w:color="auto"/>
            </w:tcBorders>
            <w:shd w:val="clear" w:color="auto" w:fill="auto"/>
            <w:vAlign w:val="center"/>
            <w:hideMark/>
          </w:tcPr>
          <w:p w14:paraId="7DBBEBFF" w14:textId="77777777" w:rsidR="00B90C27" w:rsidRPr="00B90C27" w:rsidRDefault="00B90C27" w:rsidP="00B90C27">
            <w:pPr>
              <w:jc w:val="center"/>
              <w:rPr>
                <w:color w:val="000000"/>
                <w:sz w:val="18"/>
                <w:szCs w:val="18"/>
              </w:rPr>
            </w:pPr>
            <w:r w:rsidRPr="00B90C27">
              <w:rPr>
                <w:color w:val="000000"/>
                <w:sz w:val="18"/>
                <w:szCs w:val="18"/>
              </w:rPr>
              <w:t>4 780,1</w:t>
            </w:r>
          </w:p>
        </w:tc>
        <w:tc>
          <w:tcPr>
            <w:tcW w:w="1560" w:type="dxa"/>
            <w:tcBorders>
              <w:top w:val="nil"/>
              <w:left w:val="nil"/>
              <w:bottom w:val="single" w:sz="4" w:space="0" w:color="auto"/>
              <w:right w:val="single" w:sz="4" w:space="0" w:color="auto"/>
            </w:tcBorders>
            <w:shd w:val="clear" w:color="auto" w:fill="auto"/>
            <w:vAlign w:val="center"/>
            <w:hideMark/>
          </w:tcPr>
          <w:p w14:paraId="2D599ADD" w14:textId="77777777" w:rsidR="00B90C27" w:rsidRPr="00B90C27" w:rsidRDefault="00B90C27" w:rsidP="00B90C27">
            <w:pPr>
              <w:jc w:val="center"/>
              <w:rPr>
                <w:color w:val="000000"/>
                <w:sz w:val="18"/>
                <w:szCs w:val="18"/>
              </w:rPr>
            </w:pPr>
            <w:r w:rsidRPr="00B90C27">
              <w:rPr>
                <w:color w:val="000000"/>
                <w:sz w:val="18"/>
                <w:szCs w:val="18"/>
              </w:rPr>
              <w:t>4 780,1</w:t>
            </w:r>
          </w:p>
        </w:tc>
      </w:tr>
      <w:tr w:rsidR="00B90C27" w:rsidRPr="00B90C27" w14:paraId="4FC18DAA" w14:textId="77777777" w:rsidTr="00B90C27">
        <w:trPr>
          <w:trHeight w:val="49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7316FC86" w14:textId="77777777" w:rsidR="00B90C27" w:rsidRPr="00B90C27" w:rsidRDefault="00B90C27" w:rsidP="00B90C27">
            <w:pPr>
              <w:rPr>
                <w:sz w:val="18"/>
                <w:szCs w:val="18"/>
              </w:rPr>
            </w:pPr>
            <w:r w:rsidRPr="00B90C27">
              <w:rPr>
                <w:sz w:val="18"/>
                <w:szCs w:val="18"/>
              </w:rPr>
              <w:t>Ступинское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53E284B5" w14:textId="77777777" w:rsidR="00B90C27" w:rsidRPr="00B90C27" w:rsidRDefault="00B90C27" w:rsidP="00B90C27">
            <w:pPr>
              <w:jc w:val="center"/>
              <w:rPr>
                <w:sz w:val="18"/>
                <w:szCs w:val="18"/>
              </w:rPr>
            </w:pPr>
            <w:r w:rsidRPr="00B90C27">
              <w:rPr>
                <w:sz w:val="18"/>
                <w:szCs w:val="18"/>
              </w:rPr>
              <w:t>14 586,6</w:t>
            </w:r>
          </w:p>
        </w:tc>
        <w:tc>
          <w:tcPr>
            <w:tcW w:w="1417" w:type="dxa"/>
            <w:tcBorders>
              <w:top w:val="nil"/>
              <w:left w:val="nil"/>
              <w:bottom w:val="single" w:sz="4" w:space="0" w:color="auto"/>
              <w:right w:val="single" w:sz="4" w:space="0" w:color="auto"/>
            </w:tcBorders>
            <w:shd w:val="clear" w:color="auto" w:fill="auto"/>
            <w:vAlign w:val="center"/>
            <w:hideMark/>
          </w:tcPr>
          <w:p w14:paraId="340A007A" w14:textId="77777777" w:rsidR="00B90C27" w:rsidRPr="00B90C27" w:rsidRDefault="00B90C27" w:rsidP="00B90C27">
            <w:pPr>
              <w:jc w:val="center"/>
              <w:rPr>
                <w:color w:val="000000"/>
                <w:sz w:val="18"/>
                <w:szCs w:val="18"/>
              </w:rPr>
            </w:pPr>
            <w:r w:rsidRPr="00B90C27">
              <w:rPr>
                <w:color w:val="000000"/>
                <w:sz w:val="18"/>
                <w:szCs w:val="18"/>
              </w:rPr>
              <w:t>14 586,6</w:t>
            </w:r>
          </w:p>
        </w:tc>
        <w:tc>
          <w:tcPr>
            <w:tcW w:w="1560" w:type="dxa"/>
            <w:tcBorders>
              <w:top w:val="nil"/>
              <w:left w:val="nil"/>
              <w:bottom w:val="single" w:sz="4" w:space="0" w:color="auto"/>
              <w:right w:val="single" w:sz="4" w:space="0" w:color="auto"/>
            </w:tcBorders>
            <w:shd w:val="clear" w:color="auto" w:fill="auto"/>
            <w:vAlign w:val="center"/>
            <w:hideMark/>
          </w:tcPr>
          <w:p w14:paraId="7EC1114C" w14:textId="77777777" w:rsidR="00B90C27" w:rsidRPr="00B90C27" w:rsidRDefault="00B90C27" w:rsidP="00B90C27">
            <w:pPr>
              <w:jc w:val="center"/>
              <w:rPr>
                <w:color w:val="000000"/>
                <w:sz w:val="18"/>
                <w:szCs w:val="18"/>
              </w:rPr>
            </w:pPr>
            <w:r w:rsidRPr="00B90C27">
              <w:rPr>
                <w:color w:val="000000"/>
                <w:sz w:val="18"/>
                <w:szCs w:val="18"/>
              </w:rPr>
              <w:t>14 586,6</w:t>
            </w:r>
          </w:p>
        </w:tc>
      </w:tr>
      <w:tr w:rsidR="00B90C27" w:rsidRPr="00B90C27" w14:paraId="3D21A2DE" w14:textId="77777777" w:rsidTr="00B90C27">
        <w:trPr>
          <w:trHeight w:val="49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4F6492BE" w14:textId="77777777" w:rsidR="00B90C27" w:rsidRPr="00B90C27" w:rsidRDefault="00B90C27" w:rsidP="00B90C27">
            <w:pPr>
              <w:rPr>
                <w:sz w:val="18"/>
                <w:szCs w:val="18"/>
              </w:rPr>
            </w:pPr>
            <w:r w:rsidRPr="00B90C27">
              <w:rPr>
                <w:sz w:val="18"/>
                <w:szCs w:val="18"/>
              </w:rPr>
              <w:t>Чистополянское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605E50A6" w14:textId="77777777" w:rsidR="00B90C27" w:rsidRPr="00B90C27" w:rsidRDefault="00B90C27" w:rsidP="00B90C27">
            <w:pPr>
              <w:jc w:val="center"/>
              <w:rPr>
                <w:sz w:val="18"/>
                <w:szCs w:val="18"/>
              </w:rPr>
            </w:pPr>
            <w:r w:rsidRPr="00B90C27">
              <w:rPr>
                <w:sz w:val="18"/>
                <w:szCs w:val="18"/>
              </w:rPr>
              <w:t>10 258,1</w:t>
            </w:r>
          </w:p>
        </w:tc>
        <w:tc>
          <w:tcPr>
            <w:tcW w:w="1417" w:type="dxa"/>
            <w:tcBorders>
              <w:top w:val="nil"/>
              <w:left w:val="nil"/>
              <w:bottom w:val="single" w:sz="4" w:space="0" w:color="auto"/>
              <w:right w:val="single" w:sz="4" w:space="0" w:color="auto"/>
            </w:tcBorders>
            <w:shd w:val="clear" w:color="auto" w:fill="auto"/>
            <w:vAlign w:val="center"/>
            <w:hideMark/>
          </w:tcPr>
          <w:p w14:paraId="1D48D10A" w14:textId="77777777" w:rsidR="00B90C27" w:rsidRPr="00B90C27" w:rsidRDefault="00B90C27" w:rsidP="00B90C27">
            <w:pPr>
              <w:jc w:val="center"/>
              <w:rPr>
                <w:color w:val="000000"/>
                <w:sz w:val="18"/>
                <w:szCs w:val="18"/>
              </w:rPr>
            </w:pPr>
            <w:r w:rsidRPr="00B90C27">
              <w:rPr>
                <w:color w:val="000000"/>
                <w:sz w:val="18"/>
                <w:szCs w:val="18"/>
              </w:rPr>
              <w:t>10 258,1</w:t>
            </w:r>
          </w:p>
        </w:tc>
        <w:tc>
          <w:tcPr>
            <w:tcW w:w="1560" w:type="dxa"/>
            <w:tcBorders>
              <w:top w:val="nil"/>
              <w:left w:val="nil"/>
              <w:bottom w:val="single" w:sz="4" w:space="0" w:color="auto"/>
              <w:right w:val="single" w:sz="4" w:space="0" w:color="auto"/>
            </w:tcBorders>
            <w:shd w:val="clear" w:color="auto" w:fill="auto"/>
            <w:vAlign w:val="center"/>
            <w:hideMark/>
          </w:tcPr>
          <w:p w14:paraId="0D883338" w14:textId="77777777" w:rsidR="00B90C27" w:rsidRPr="00B90C27" w:rsidRDefault="00B90C27" w:rsidP="00B90C27">
            <w:pPr>
              <w:jc w:val="center"/>
              <w:rPr>
                <w:color w:val="000000"/>
                <w:sz w:val="18"/>
                <w:szCs w:val="18"/>
              </w:rPr>
            </w:pPr>
            <w:r w:rsidRPr="00B90C27">
              <w:rPr>
                <w:color w:val="000000"/>
                <w:sz w:val="18"/>
                <w:szCs w:val="18"/>
              </w:rPr>
              <w:t>10 258,1</w:t>
            </w:r>
          </w:p>
        </w:tc>
      </w:tr>
      <w:tr w:rsidR="00B90C27" w:rsidRPr="00B90C27" w14:paraId="306C695F" w14:textId="77777777" w:rsidTr="00B90C27">
        <w:trPr>
          <w:trHeight w:val="51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14:paraId="4E71E8FA" w14:textId="77777777" w:rsidR="00B90C27" w:rsidRPr="00B90C27" w:rsidRDefault="00B90C27" w:rsidP="00B90C27">
            <w:pPr>
              <w:jc w:val="center"/>
              <w:rPr>
                <w:b/>
                <w:bCs/>
                <w:sz w:val="18"/>
                <w:szCs w:val="18"/>
              </w:rPr>
            </w:pPr>
            <w:r w:rsidRPr="00B90C27">
              <w:rPr>
                <w:b/>
                <w:bCs/>
                <w:sz w:val="18"/>
                <w:szCs w:val="18"/>
              </w:rPr>
              <w:t>ИТОГО</w:t>
            </w:r>
          </w:p>
        </w:tc>
        <w:tc>
          <w:tcPr>
            <w:tcW w:w="1559" w:type="dxa"/>
            <w:tcBorders>
              <w:top w:val="nil"/>
              <w:left w:val="nil"/>
              <w:bottom w:val="single" w:sz="4" w:space="0" w:color="auto"/>
              <w:right w:val="single" w:sz="4" w:space="0" w:color="auto"/>
            </w:tcBorders>
            <w:shd w:val="clear" w:color="auto" w:fill="auto"/>
            <w:noWrap/>
            <w:vAlign w:val="center"/>
            <w:hideMark/>
          </w:tcPr>
          <w:p w14:paraId="03039FDB" w14:textId="77777777" w:rsidR="00B90C27" w:rsidRPr="00B90C27" w:rsidRDefault="00B90C27" w:rsidP="00B90C27">
            <w:pPr>
              <w:jc w:val="center"/>
              <w:rPr>
                <w:b/>
                <w:bCs/>
                <w:sz w:val="18"/>
                <w:szCs w:val="18"/>
              </w:rPr>
            </w:pPr>
            <w:r w:rsidRPr="00B90C27">
              <w:rPr>
                <w:b/>
                <w:bCs/>
                <w:sz w:val="18"/>
                <w:szCs w:val="18"/>
              </w:rPr>
              <w:t>137 826,3</w:t>
            </w:r>
          </w:p>
        </w:tc>
        <w:tc>
          <w:tcPr>
            <w:tcW w:w="1417" w:type="dxa"/>
            <w:tcBorders>
              <w:top w:val="nil"/>
              <w:left w:val="nil"/>
              <w:bottom w:val="single" w:sz="4" w:space="0" w:color="auto"/>
              <w:right w:val="single" w:sz="4" w:space="0" w:color="auto"/>
            </w:tcBorders>
            <w:shd w:val="clear" w:color="auto" w:fill="auto"/>
            <w:noWrap/>
            <w:vAlign w:val="center"/>
            <w:hideMark/>
          </w:tcPr>
          <w:p w14:paraId="3D1850A7" w14:textId="77777777" w:rsidR="00B90C27" w:rsidRPr="00B90C27" w:rsidRDefault="00B90C27" w:rsidP="00B90C27">
            <w:pPr>
              <w:jc w:val="center"/>
              <w:rPr>
                <w:b/>
                <w:bCs/>
                <w:color w:val="000000"/>
                <w:sz w:val="18"/>
                <w:szCs w:val="18"/>
              </w:rPr>
            </w:pPr>
            <w:r w:rsidRPr="00B90C27">
              <w:rPr>
                <w:b/>
                <w:bCs/>
                <w:color w:val="000000"/>
                <w:sz w:val="18"/>
                <w:szCs w:val="18"/>
              </w:rPr>
              <w:t>137 826,3</w:t>
            </w:r>
          </w:p>
        </w:tc>
        <w:tc>
          <w:tcPr>
            <w:tcW w:w="1560" w:type="dxa"/>
            <w:tcBorders>
              <w:top w:val="nil"/>
              <w:left w:val="nil"/>
              <w:bottom w:val="single" w:sz="4" w:space="0" w:color="auto"/>
              <w:right w:val="single" w:sz="4" w:space="0" w:color="auto"/>
            </w:tcBorders>
            <w:shd w:val="clear" w:color="auto" w:fill="auto"/>
            <w:noWrap/>
            <w:vAlign w:val="center"/>
            <w:hideMark/>
          </w:tcPr>
          <w:p w14:paraId="68DAE412" w14:textId="77777777" w:rsidR="00B90C27" w:rsidRPr="00B90C27" w:rsidRDefault="00B90C27" w:rsidP="00B90C27">
            <w:pPr>
              <w:jc w:val="center"/>
              <w:rPr>
                <w:b/>
                <w:bCs/>
                <w:color w:val="000000"/>
                <w:sz w:val="18"/>
                <w:szCs w:val="18"/>
              </w:rPr>
            </w:pPr>
            <w:r w:rsidRPr="00B90C27">
              <w:rPr>
                <w:b/>
                <w:bCs/>
                <w:color w:val="000000"/>
                <w:sz w:val="18"/>
                <w:szCs w:val="18"/>
              </w:rPr>
              <w:t>137 826,3</w:t>
            </w:r>
          </w:p>
        </w:tc>
      </w:tr>
    </w:tbl>
    <w:p w14:paraId="3B485DB3" w14:textId="35195797" w:rsidR="00B90C27" w:rsidRDefault="00B90C27" w:rsidP="00BC0E39">
      <w:pPr>
        <w:jc w:val="both"/>
        <w:rPr>
          <w:sz w:val="18"/>
          <w:szCs w:val="18"/>
        </w:rPr>
      </w:pPr>
    </w:p>
    <w:p w14:paraId="284203A3" w14:textId="3D4C188A" w:rsidR="00B90C27" w:rsidRDefault="00B90C27" w:rsidP="00BC0E39">
      <w:pPr>
        <w:jc w:val="both"/>
        <w:rPr>
          <w:sz w:val="18"/>
          <w:szCs w:val="18"/>
        </w:rPr>
      </w:pPr>
    </w:p>
    <w:p w14:paraId="2B564418" w14:textId="402B772E" w:rsidR="00B90C27" w:rsidRDefault="00B90C27" w:rsidP="00BC0E39">
      <w:pPr>
        <w:jc w:val="both"/>
        <w:rPr>
          <w:sz w:val="18"/>
          <w:szCs w:val="18"/>
        </w:rPr>
      </w:pPr>
    </w:p>
    <w:p w14:paraId="09F54C95" w14:textId="77777777" w:rsidR="00B90C27" w:rsidRPr="00B90C27" w:rsidRDefault="00B90C27" w:rsidP="00B90C27">
      <w:pPr>
        <w:ind w:firstLine="709"/>
        <w:jc w:val="right"/>
        <w:rPr>
          <w:i/>
          <w:sz w:val="18"/>
          <w:szCs w:val="18"/>
        </w:rPr>
      </w:pPr>
      <w:r w:rsidRPr="00B90C27">
        <w:rPr>
          <w:i/>
          <w:sz w:val="18"/>
          <w:szCs w:val="18"/>
        </w:rPr>
        <w:t>Приложение 10</w:t>
      </w:r>
    </w:p>
    <w:p w14:paraId="2287ADDF" w14:textId="77777777" w:rsidR="00B90C27" w:rsidRPr="00B90C27" w:rsidRDefault="00B90C27" w:rsidP="00B90C27">
      <w:pPr>
        <w:ind w:firstLine="709"/>
        <w:jc w:val="right"/>
        <w:rPr>
          <w:i/>
          <w:sz w:val="18"/>
          <w:szCs w:val="18"/>
        </w:rPr>
      </w:pPr>
      <w:r w:rsidRPr="00B90C27">
        <w:rPr>
          <w:i/>
          <w:sz w:val="18"/>
          <w:szCs w:val="18"/>
        </w:rPr>
        <w:t>к бюджету Рамонского</w:t>
      </w:r>
    </w:p>
    <w:p w14:paraId="4A261143" w14:textId="77777777" w:rsidR="00B90C27" w:rsidRPr="00B90C27" w:rsidRDefault="00B90C27" w:rsidP="00B90C27">
      <w:pPr>
        <w:ind w:firstLine="709"/>
        <w:jc w:val="right"/>
        <w:rPr>
          <w:i/>
          <w:sz w:val="18"/>
          <w:szCs w:val="18"/>
        </w:rPr>
      </w:pPr>
      <w:r w:rsidRPr="00B90C27">
        <w:rPr>
          <w:i/>
          <w:sz w:val="18"/>
          <w:szCs w:val="18"/>
        </w:rPr>
        <w:t>муниципального района</w:t>
      </w:r>
    </w:p>
    <w:p w14:paraId="31711B98" w14:textId="77777777" w:rsidR="00B90C27" w:rsidRPr="00B90C27" w:rsidRDefault="00B90C27" w:rsidP="00B90C27">
      <w:pPr>
        <w:ind w:firstLine="709"/>
        <w:jc w:val="right"/>
        <w:rPr>
          <w:i/>
          <w:sz w:val="18"/>
          <w:szCs w:val="18"/>
        </w:rPr>
      </w:pPr>
      <w:r w:rsidRPr="00B90C27">
        <w:rPr>
          <w:i/>
          <w:sz w:val="18"/>
          <w:szCs w:val="18"/>
        </w:rPr>
        <w:t>Воронежской области на</w:t>
      </w:r>
    </w:p>
    <w:p w14:paraId="5B3C7168" w14:textId="77777777" w:rsidR="00B90C27" w:rsidRPr="00B90C27" w:rsidRDefault="00B90C27" w:rsidP="00B90C27">
      <w:pPr>
        <w:ind w:firstLine="709"/>
        <w:jc w:val="right"/>
        <w:rPr>
          <w:i/>
          <w:sz w:val="18"/>
          <w:szCs w:val="18"/>
        </w:rPr>
      </w:pPr>
      <w:r w:rsidRPr="00B90C27">
        <w:rPr>
          <w:i/>
          <w:sz w:val="18"/>
          <w:szCs w:val="18"/>
        </w:rPr>
        <w:t>2025 год и на плановый период</w:t>
      </w:r>
    </w:p>
    <w:p w14:paraId="38D77ECB" w14:textId="77777777" w:rsidR="00B90C27" w:rsidRPr="00B90C27" w:rsidRDefault="00B90C27" w:rsidP="00B90C27">
      <w:pPr>
        <w:jc w:val="right"/>
        <w:rPr>
          <w:i/>
          <w:sz w:val="18"/>
          <w:szCs w:val="18"/>
        </w:rPr>
      </w:pPr>
      <w:r w:rsidRPr="00B90C27">
        <w:rPr>
          <w:i/>
          <w:sz w:val="18"/>
          <w:szCs w:val="18"/>
        </w:rPr>
        <w:t>2026 и 2027 годов</w:t>
      </w:r>
    </w:p>
    <w:p w14:paraId="3E280DAF" w14:textId="77777777" w:rsidR="00B90C27" w:rsidRPr="00B90C27" w:rsidRDefault="00B90C27" w:rsidP="00B90C27">
      <w:pPr>
        <w:jc w:val="center"/>
        <w:rPr>
          <w:b/>
          <w:i/>
          <w:sz w:val="18"/>
          <w:szCs w:val="18"/>
        </w:rPr>
      </w:pPr>
    </w:p>
    <w:p w14:paraId="21A1C78C" w14:textId="77777777" w:rsidR="00B90C27" w:rsidRPr="00B90C27" w:rsidRDefault="00B90C27" w:rsidP="00B90C27">
      <w:pPr>
        <w:jc w:val="right"/>
        <w:rPr>
          <w:i/>
          <w:sz w:val="18"/>
          <w:szCs w:val="18"/>
        </w:rPr>
      </w:pPr>
      <w:r w:rsidRPr="00B90C27">
        <w:rPr>
          <w:i/>
          <w:sz w:val="18"/>
          <w:szCs w:val="18"/>
        </w:rPr>
        <w:t>таблица 8</w:t>
      </w:r>
    </w:p>
    <w:p w14:paraId="5670F896" w14:textId="77777777" w:rsidR="00B90C27" w:rsidRPr="00B90C27" w:rsidRDefault="00B90C27" w:rsidP="00B90C27">
      <w:pPr>
        <w:jc w:val="right"/>
        <w:rPr>
          <w:i/>
          <w:sz w:val="18"/>
          <w:szCs w:val="18"/>
        </w:rPr>
      </w:pPr>
    </w:p>
    <w:p w14:paraId="46FD6B35" w14:textId="77777777" w:rsidR="00B90C27" w:rsidRPr="00B90C27" w:rsidRDefault="00B90C27" w:rsidP="00B90C27">
      <w:pPr>
        <w:jc w:val="center"/>
        <w:rPr>
          <w:b/>
          <w:i/>
          <w:sz w:val="18"/>
          <w:szCs w:val="18"/>
        </w:rPr>
      </w:pPr>
      <w:r w:rsidRPr="00B90C27">
        <w:rPr>
          <w:b/>
          <w:i/>
          <w:sz w:val="18"/>
          <w:szCs w:val="18"/>
        </w:rPr>
        <w:t>Иные межбюджетные трансферты бюджетам поселений на развитие жилищного строительства на сельских территориях и повышение уровня благоустройства домовладений (обеспечение комплексного развития сельских территорий) за счет субсидий из областного бюджета бюджетам муниципальных образований на 2027 год</w:t>
      </w:r>
    </w:p>
    <w:p w14:paraId="5E87F07B" w14:textId="72316D46" w:rsidR="00B90C27" w:rsidRPr="00B90C27" w:rsidRDefault="00B90C27" w:rsidP="00BC0E39">
      <w:pPr>
        <w:jc w:val="both"/>
        <w:rPr>
          <w:i/>
          <w:sz w:val="18"/>
          <w:szCs w:val="18"/>
        </w:rPr>
      </w:pPr>
    </w:p>
    <w:tbl>
      <w:tblPr>
        <w:tblW w:w="9360" w:type="dxa"/>
        <w:tblInd w:w="93" w:type="dxa"/>
        <w:tblLook w:val="04A0" w:firstRow="1" w:lastRow="0" w:firstColumn="1" w:lastColumn="0" w:noHBand="0" w:noVBand="1"/>
      </w:tblPr>
      <w:tblGrid>
        <w:gridCol w:w="5780"/>
        <w:gridCol w:w="3580"/>
      </w:tblGrid>
      <w:tr w:rsidR="00B90C27" w:rsidRPr="00B90C27" w14:paraId="73242A59" w14:textId="77777777" w:rsidTr="00B90C27">
        <w:trPr>
          <w:trHeight w:val="829"/>
        </w:trPr>
        <w:tc>
          <w:tcPr>
            <w:tcW w:w="5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9506A2" w14:textId="77777777" w:rsidR="00B90C27" w:rsidRPr="00B90C27" w:rsidRDefault="00B90C27" w:rsidP="00B90C27">
            <w:pPr>
              <w:jc w:val="center"/>
              <w:rPr>
                <w:b/>
                <w:bCs/>
                <w:sz w:val="18"/>
                <w:szCs w:val="18"/>
              </w:rPr>
            </w:pPr>
            <w:r w:rsidRPr="00B90C27">
              <w:rPr>
                <w:b/>
                <w:bCs/>
                <w:sz w:val="18"/>
                <w:szCs w:val="18"/>
              </w:rPr>
              <w:t>Поселения</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C50CA" w14:textId="77777777" w:rsidR="00B90C27" w:rsidRPr="00B90C27" w:rsidRDefault="00B90C27" w:rsidP="00B90C27">
            <w:pPr>
              <w:jc w:val="center"/>
              <w:rPr>
                <w:sz w:val="18"/>
                <w:szCs w:val="18"/>
              </w:rPr>
            </w:pPr>
            <w:r w:rsidRPr="00B90C27">
              <w:rPr>
                <w:sz w:val="18"/>
                <w:szCs w:val="18"/>
              </w:rPr>
              <w:t>Сумма, тыс. рублей</w:t>
            </w:r>
          </w:p>
        </w:tc>
      </w:tr>
      <w:tr w:rsidR="00B90C27" w:rsidRPr="00B90C27" w14:paraId="1C643268" w14:textId="77777777" w:rsidTr="00B90C27">
        <w:trPr>
          <w:trHeight w:val="585"/>
        </w:trPr>
        <w:tc>
          <w:tcPr>
            <w:tcW w:w="5780" w:type="dxa"/>
            <w:vMerge/>
            <w:tcBorders>
              <w:top w:val="single" w:sz="4" w:space="0" w:color="auto"/>
              <w:left w:val="single" w:sz="4" w:space="0" w:color="auto"/>
              <w:bottom w:val="single" w:sz="4" w:space="0" w:color="000000"/>
              <w:right w:val="single" w:sz="4" w:space="0" w:color="auto"/>
            </w:tcBorders>
            <w:vAlign w:val="center"/>
            <w:hideMark/>
          </w:tcPr>
          <w:p w14:paraId="4D7997C9" w14:textId="77777777" w:rsidR="00B90C27" w:rsidRPr="00B90C27" w:rsidRDefault="00B90C27" w:rsidP="00B90C27">
            <w:pPr>
              <w:rPr>
                <w:b/>
                <w:bCs/>
                <w:sz w:val="18"/>
                <w:szCs w:val="18"/>
              </w:rPr>
            </w:pPr>
          </w:p>
        </w:tc>
        <w:tc>
          <w:tcPr>
            <w:tcW w:w="3580" w:type="dxa"/>
            <w:tcBorders>
              <w:top w:val="nil"/>
              <w:left w:val="nil"/>
              <w:bottom w:val="single" w:sz="4" w:space="0" w:color="auto"/>
              <w:right w:val="single" w:sz="4" w:space="0" w:color="auto"/>
            </w:tcBorders>
            <w:shd w:val="clear" w:color="auto" w:fill="auto"/>
            <w:vAlign w:val="center"/>
            <w:hideMark/>
          </w:tcPr>
          <w:p w14:paraId="4CC0D2CF" w14:textId="77777777" w:rsidR="00B90C27" w:rsidRPr="00B90C27" w:rsidRDefault="00B90C27" w:rsidP="00B90C27">
            <w:pPr>
              <w:jc w:val="center"/>
              <w:rPr>
                <w:b/>
                <w:bCs/>
                <w:sz w:val="18"/>
                <w:szCs w:val="18"/>
              </w:rPr>
            </w:pPr>
            <w:r w:rsidRPr="00B90C27">
              <w:rPr>
                <w:b/>
                <w:bCs/>
                <w:sz w:val="18"/>
                <w:szCs w:val="18"/>
              </w:rPr>
              <w:t>2027</w:t>
            </w:r>
          </w:p>
        </w:tc>
      </w:tr>
      <w:tr w:rsidR="00B90C27" w:rsidRPr="00B90C27" w14:paraId="0BB30225" w14:textId="77777777" w:rsidTr="00B90C27">
        <w:trPr>
          <w:trHeight w:val="623"/>
        </w:trPr>
        <w:tc>
          <w:tcPr>
            <w:tcW w:w="5780" w:type="dxa"/>
            <w:tcBorders>
              <w:top w:val="nil"/>
              <w:left w:val="single" w:sz="4" w:space="0" w:color="auto"/>
              <w:bottom w:val="single" w:sz="4" w:space="0" w:color="auto"/>
              <w:right w:val="single" w:sz="4" w:space="0" w:color="auto"/>
            </w:tcBorders>
            <w:shd w:val="clear" w:color="auto" w:fill="auto"/>
            <w:vAlign w:val="center"/>
            <w:hideMark/>
          </w:tcPr>
          <w:p w14:paraId="4AEE8623" w14:textId="77777777" w:rsidR="00B90C27" w:rsidRPr="00B90C27" w:rsidRDefault="00B90C27" w:rsidP="00B90C27">
            <w:pPr>
              <w:rPr>
                <w:sz w:val="18"/>
                <w:szCs w:val="18"/>
              </w:rPr>
            </w:pPr>
            <w:r w:rsidRPr="00B90C27">
              <w:rPr>
                <w:sz w:val="18"/>
                <w:szCs w:val="18"/>
              </w:rPr>
              <w:t>Айдаровское сельское поселение</w:t>
            </w:r>
          </w:p>
        </w:tc>
        <w:tc>
          <w:tcPr>
            <w:tcW w:w="3580" w:type="dxa"/>
            <w:tcBorders>
              <w:top w:val="nil"/>
              <w:left w:val="nil"/>
              <w:bottom w:val="single" w:sz="4" w:space="0" w:color="auto"/>
              <w:right w:val="single" w:sz="4" w:space="0" w:color="auto"/>
            </w:tcBorders>
            <w:shd w:val="clear" w:color="auto" w:fill="auto"/>
            <w:vAlign w:val="center"/>
            <w:hideMark/>
          </w:tcPr>
          <w:p w14:paraId="3B9CDC0F" w14:textId="77777777" w:rsidR="00B90C27" w:rsidRPr="00B90C27" w:rsidRDefault="00B90C27" w:rsidP="00B90C27">
            <w:pPr>
              <w:jc w:val="center"/>
              <w:rPr>
                <w:sz w:val="18"/>
                <w:szCs w:val="18"/>
              </w:rPr>
            </w:pPr>
            <w:r w:rsidRPr="00B90C27">
              <w:rPr>
                <w:sz w:val="18"/>
                <w:szCs w:val="18"/>
              </w:rPr>
              <w:t>11 910,9</w:t>
            </w:r>
          </w:p>
        </w:tc>
      </w:tr>
      <w:tr w:rsidR="00B90C27" w:rsidRPr="00B90C27" w14:paraId="3646FD9B" w14:textId="77777777" w:rsidTr="00B90C27">
        <w:trPr>
          <w:trHeight w:val="683"/>
        </w:trPr>
        <w:tc>
          <w:tcPr>
            <w:tcW w:w="5780" w:type="dxa"/>
            <w:tcBorders>
              <w:top w:val="nil"/>
              <w:left w:val="single" w:sz="4" w:space="0" w:color="auto"/>
              <w:bottom w:val="single" w:sz="4" w:space="0" w:color="auto"/>
              <w:right w:val="single" w:sz="4" w:space="0" w:color="auto"/>
            </w:tcBorders>
            <w:shd w:val="clear" w:color="auto" w:fill="auto"/>
            <w:noWrap/>
            <w:vAlign w:val="center"/>
            <w:hideMark/>
          </w:tcPr>
          <w:p w14:paraId="6D65FEFC" w14:textId="77777777" w:rsidR="00B90C27" w:rsidRPr="00B90C27" w:rsidRDefault="00B90C27" w:rsidP="00B90C27">
            <w:pPr>
              <w:jc w:val="center"/>
              <w:rPr>
                <w:b/>
                <w:bCs/>
                <w:sz w:val="18"/>
                <w:szCs w:val="18"/>
              </w:rPr>
            </w:pPr>
            <w:r w:rsidRPr="00B90C27">
              <w:rPr>
                <w:b/>
                <w:bCs/>
                <w:sz w:val="18"/>
                <w:szCs w:val="18"/>
              </w:rPr>
              <w:t>ИТОГО</w:t>
            </w:r>
          </w:p>
        </w:tc>
        <w:tc>
          <w:tcPr>
            <w:tcW w:w="3580" w:type="dxa"/>
            <w:tcBorders>
              <w:top w:val="nil"/>
              <w:left w:val="nil"/>
              <w:bottom w:val="single" w:sz="4" w:space="0" w:color="auto"/>
              <w:right w:val="single" w:sz="4" w:space="0" w:color="auto"/>
            </w:tcBorders>
            <w:shd w:val="clear" w:color="auto" w:fill="auto"/>
            <w:noWrap/>
            <w:vAlign w:val="center"/>
            <w:hideMark/>
          </w:tcPr>
          <w:p w14:paraId="7CF3F690" w14:textId="77777777" w:rsidR="00B90C27" w:rsidRPr="00B90C27" w:rsidRDefault="00B90C27" w:rsidP="00B90C27">
            <w:pPr>
              <w:jc w:val="center"/>
              <w:rPr>
                <w:b/>
                <w:bCs/>
                <w:sz w:val="18"/>
                <w:szCs w:val="18"/>
              </w:rPr>
            </w:pPr>
            <w:r w:rsidRPr="00B90C27">
              <w:rPr>
                <w:b/>
                <w:bCs/>
                <w:sz w:val="18"/>
                <w:szCs w:val="18"/>
              </w:rPr>
              <w:t>11 910,9</w:t>
            </w:r>
          </w:p>
        </w:tc>
      </w:tr>
    </w:tbl>
    <w:p w14:paraId="6D3A108F" w14:textId="6C907D07" w:rsidR="00B90C27" w:rsidRPr="00B90C27" w:rsidRDefault="00B90C27" w:rsidP="00BC0E39">
      <w:pPr>
        <w:jc w:val="both"/>
        <w:rPr>
          <w:i/>
          <w:sz w:val="18"/>
          <w:szCs w:val="18"/>
        </w:rPr>
      </w:pPr>
    </w:p>
    <w:p w14:paraId="7E1964E2" w14:textId="5A41DDCE" w:rsidR="00B90C27" w:rsidRDefault="00B90C27" w:rsidP="00BC0E39">
      <w:pPr>
        <w:jc w:val="both"/>
        <w:rPr>
          <w:sz w:val="18"/>
          <w:szCs w:val="18"/>
        </w:rPr>
      </w:pPr>
    </w:p>
    <w:p w14:paraId="114EFC5F" w14:textId="77777777" w:rsidR="00B90C27" w:rsidRPr="00B90C27" w:rsidRDefault="00B90C27" w:rsidP="00B90C27">
      <w:pPr>
        <w:ind w:firstLine="709"/>
        <w:jc w:val="right"/>
        <w:rPr>
          <w:i/>
          <w:sz w:val="18"/>
          <w:szCs w:val="18"/>
        </w:rPr>
      </w:pPr>
      <w:r w:rsidRPr="00B90C27">
        <w:rPr>
          <w:i/>
          <w:sz w:val="18"/>
          <w:szCs w:val="18"/>
        </w:rPr>
        <w:t>Приложение 10</w:t>
      </w:r>
    </w:p>
    <w:p w14:paraId="1E34923E" w14:textId="77777777" w:rsidR="00B90C27" w:rsidRPr="00B90C27" w:rsidRDefault="00B90C27" w:rsidP="00B90C27">
      <w:pPr>
        <w:ind w:firstLine="709"/>
        <w:jc w:val="right"/>
        <w:rPr>
          <w:i/>
          <w:sz w:val="18"/>
          <w:szCs w:val="18"/>
        </w:rPr>
      </w:pPr>
      <w:r w:rsidRPr="00B90C27">
        <w:rPr>
          <w:i/>
          <w:sz w:val="18"/>
          <w:szCs w:val="18"/>
        </w:rPr>
        <w:t>к бюджету Рамонского</w:t>
      </w:r>
    </w:p>
    <w:p w14:paraId="61DB242C" w14:textId="77777777" w:rsidR="00B90C27" w:rsidRPr="00B90C27" w:rsidRDefault="00B90C27" w:rsidP="00B90C27">
      <w:pPr>
        <w:ind w:firstLine="709"/>
        <w:jc w:val="right"/>
        <w:rPr>
          <w:i/>
          <w:sz w:val="18"/>
          <w:szCs w:val="18"/>
        </w:rPr>
      </w:pPr>
      <w:r w:rsidRPr="00B90C27">
        <w:rPr>
          <w:i/>
          <w:sz w:val="18"/>
          <w:szCs w:val="18"/>
        </w:rPr>
        <w:t>муниципального района</w:t>
      </w:r>
    </w:p>
    <w:p w14:paraId="2F07890C" w14:textId="77777777" w:rsidR="00B90C27" w:rsidRPr="00B90C27" w:rsidRDefault="00B90C27" w:rsidP="00B90C27">
      <w:pPr>
        <w:ind w:firstLine="709"/>
        <w:jc w:val="right"/>
        <w:rPr>
          <w:i/>
          <w:sz w:val="18"/>
          <w:szCs w:val="18"/>
        </w:rPr>
      </w:pPr>
      <w:r w:rsidRPr="00B90C27">
        <w:rPr>
          <w:i/>
          <w:sz w:val="18"/>
          <w:szCs w:val="18"/>
        </w:rPr>
        <w:t>Воронежской области на</w:t>
      </w:r>
    </w:p>
    <w:p w14:paraId="4F215BC3" w14:textId="77777777" w:rsidR="00B90C27" w:rsidRPr="00B90C27" w:rsidRDefault="00B90C27" w:rsidP="00B90C27">
      <w:pPr>
        <w:ind w:firstLine="709"/>
        <w:jc w:val="right"/>
        <w:rPr>
          <w:i/>
          <w:sz w:val="18"/>
          <w:szCs w:val="18"/>
        </w:rPr>
      </w:pPr>
      <w:r w:rsidRPr="00B90C27">
        <w:rPr>
          <w:i/>
          <w:sz w:val="18"/>
          <w:szCs w:val="18"/>
        </w:rPr>
        <w:t>2025 год и на плановый период</w:t>
      </w:r>
    </w:p>
    <w:p w14:paraId="4DCA2FD7" w14:textId="77777777" w:rsidR="00B90C27" w:rsidRPr="00B90C27" w:rsidRDefault="00B90C27" w:rsidP="00B90C27">
      <w:pPr>
        <w:jc w:val="right"/>
        <w:rPr>
          <w:i/>
          <w:sz w:val="18"/>
          <w:szCs w:val="18"/>
        </w:rPr>
      </w:pPr>
      <w:r w:rsidRPr="00B90C27">
        <w:rPr>
          <w:i/>
          <w:sz w:val="18"/>
          <w:szCs w:val="18"/>
        </w:rPr>
        <w:t>2026 и 2027 годов</w:t>
      </w:r>
    </w:p>
    <w:p w14:paraId="609A2970" w14:textId="77777777" w:rsidR="00B90C27" w:rsidRPr="00B90C27" w:rsidRDefault="00B90C27" w:rsidP="00B90C27">
      <w:pPr>
        <w:jc w:val="center"/>
        <w:rPr>
          <w:b/>
          <w:i/>
          <w:sz w:val="18"/>
          <w:szCs w:val="18"/>
        </w:rPr>
      </w:pPr>
    </w:p>
    <w:p w14:paraId="1534A1D4" w14:textId="77777777" w:rsidR="00B90C27" w:rsidRPr="00B90C27" w:rsidRDefault="00B90C27" w:rsidP="00B90C27">
      <w:pPr>
        <w:jc w:val="right"/>
        <w:rPr>
          <w:i/>
          <w:sz w:val="18"/>
          <w:szCs w:val="18"/>
        </w:rPr>
      </w:pPr>
      <w:r w:rsidRPr="00B90C27">
        <w:rPr>
          <w:i/>
          <w:sz w:val="18"/>
          <w:szCs w:val="18"/>
        </w:rPr>
        <w:t>таблица 9</w:t>
      </w:r>
    </w:p>
    <w:p w14:paraId="1F310A53" w14:textId="77777777" w:rsidR="00B90C27" w:rsidRPr="00B90C27" w:rsidRDefault="00B90C27" w:rsidP="00B90C27">
      <w:pPr>
        <w:jc w:val="right"/>
        <w:rPr>
          <w:i/>
          <w:sz w:val="18"/>
          <w:szCs w:val="18"/>
        </w:rPr>
      </w:pPr>
    </w:p>
    <w:p w14:paraId="3765D07E" w14:textId="77777777" w:rsidR="00B90C27" w:rsidRPr="00B90C27" w:rsidRDefault="00B90C27" w:rsidP="00B90C27">
      <w:pPr>
        <w:jc w:val="center"/>
        <w:rPr>
          <w:b/>
          <w:i/>
          <w:sz w:val="18"/>
          <w:szCs w:val="18"/>
        </w:rPr>
      </w:pPr>
      <w:r w:rsidRPr="00B90C27">
        <w:rPr>
          <w:b/>
          <w:i/>
          <w:sz w:val="18"/>
          <w:szCs w:val="18"/>
        </w:rPr>
        <w:t>Иные межбюджетные трансферты бюджетам поселений за счет субсидий из областного бюджета на приобретение служебного автотранспорта органам местного самоуправления поселений Воронежской области на 2025 год и на плановый период 2026 года</w:t>
      </w:r>
    </w:p>
    <w:p w14:paraId="57FC5068" w14:textId="77777777" w:rsidR="00B90C27" w:rsidRDefault="00B90C27" w:rsidP="00B90C27">
      <w:pPr>
        <w:jc w:val="center"/>
        <w:rPr>
          <w:b/>
          <w:sz w:val="28"/>
          <w:szCs w:val="28"/>
        </w:rPr>
      </w:pPr>
    </w:p>
    <w:tbl>
      <w:tblPr>
        <w:tblW w:w="9513" w:type="dxa"/>
        <w:tblInd w:w="93" w:type="dxa"/>
        <w:tblLook w:val="04A0" w:firstRow="1" w:lastRow="0" w:firstColumn="1" w:lastColumn="0" w:noHBand="0" w:noVBand="1"/>
      </w:tblPr>
      <w:tblGrid>
        <w:gridCol w:w="5118"/>
        <w:gridCol w:w="2268"/>
        <w:gridCol w:w="2127"/>
      </w:tblGrid>
      <w:tr w:rsidR="00B90C27" w:rsidRPr="00B90C27" w14:paraId="6D0F47C4" w14:textId="77777777" w:rsidTr="00B90C27">
        <w:trPr>
          <w:trHeight w:val="829"/>
        </w:trPr>
        <w:tc>
          <w:tcPr>
            <w:tcW w:w="51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4FB6AC" w14:textId="77777777" w:rsidR="00B90C27" w:rsidRPr="00B90C27" w:rsidRDefault="00B90C27" w:rsidP="00B90C27">
            <w:pPr>
              <w:jc w:val="center"/>
              <w:rPr>
                <w:b/>
                <w:bCs/>
                <w:sz w:val="18"/>
                <w:szCs w:val="18"/>
              </w:rPr>
            </w:pPr>
            <w:r w:rsidRPr="00B90C27">
              <w:rPr>
                <w:b/>
                <w:bCs/>
                <w:sz w:val="18"/>
                <w:szCs w:val="18"/>
              </w:rPr>
              <w:t>Поселения</w:t>
            </w:r>
          </w:p>
        </w:tc>
        <w:tc>
          <w:tcPr>
            <w:tcW w:w="4395" w:type="dxa"/>
            <w:gridSpan w:val="2"/>
            <w:tcBorders>
              <w:top w:val="single" w:sz="4" w:space="0" w:color="auto"/>
              <w:left w:val="nil"/>
              <w:bottom w:val="single" w:sz="4" w:space="0" w:color="auto"/>
              <w:right w:val="single" w:sz="4" w:space="0" w:color="auto"/>
            </w:tcBorders>
            <w:shd w:val="clear" w:color="auto" w:fill="auto"/>
            <w:vAlign w:val="center"/>
            <w:hideMark/>
          </w:tcPr>
          <w:p w14:paraId="2F1FABD1" w14:textId="77777777" w:rsidR="00B90C27" w:rsidRPr="00B90C27" w:rsidRDefault="00B90C27" w:rsidP="00B90C27">
            <w:pPr>
              <w:jc w:val="center"/>
              <w:rPr>
                <w:b/>
                <w:bCs/>
                <w:sz w:val="18"/>
                <w:szCs w:val="18"/>
              </w:rPr>
            </w:pPr>
            <w:r w:rsidRPr="00B90C27">
              <w:rPr>
                <w:b/>
                <w:bCs/>
                <w:sz w:val="18"/>
                <w:szCs w:val="18"/>
              </w:rPr>
              <w:t>Сумма, тыс. рублей</w:t>
            </w:r>
          </w:p>
        </w:tc>
      </w:tr>
      <w:tr w:rsidR="00B90C27" w:rsidRPr="00B90C27" w14:paraId="3ED3419B" w14:textId="77777777" w:rsidTr="00B90C27">
        <w:trPr>
          <w:trHeight w:val="585"/>
        </w:trPr>
        <w:tc>
          <w:tcPr>
            <w:tcW w:w="5118" w:type="dxa"/>
            <w:vMerge/>
            <w:tcBorders>
              <w:top w:val="single" w:sz="4" w:space="0" w:color="auto"/>
              <w:left w:val="single" w:sz="4" w:space="0" w:color="auto"/>
              <w:bottom w:val="single" w:sz="4" w:space="0" w:color="000000"/>
              <w:right w:val="single" w:sz="4" w:space="0" w:color="auto"/>
            </w:tcBorders>
            <w:vAlign w:val="center"/>
            <w:hideMark/>
          </w:tcPr>
          <w:p w14:paraId="7E41180B" w14:textId="77777777" w:rsidR="00B90C27" w:rsidRPr="00B90C27" w:rsidRDefault="00B90C27" w:rsidP="00B90C27">
            <w:pPr>
              <w:rPr>
                <w:b/>
                <w:bCs/>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14:paraId="2244694A" w14:textId="77777777" w:rsidR="00B90C27" w:rsidRPr="00B90C27" w:rsidRDefault="00B90C27" w:rsidP="00B90C27">
            <w:pPr>
              <w:ind w:right="-2"/>
              <w:jc w:val="center"/>
              <w:rPr>
                <w:b/>
                <w:bCs/>
                <w:sz w:val="18"/>
                <w:szCs w:val="18"/>
              </w:rPr>
            </w:pPr>
            <w:r w:rsidRPr="00B90C27">
              <w:rPr>
                <w:b/>
                <w:bCs/>
                <w:sz w:val="18"/>
                <w:szCs w:val="18"/>
              </w:rPr>
              <w:t>2025</w:t>
            </w:r>
          </w:p>
        </w:tc>
        <w:tc>
          <w:tcPr>
            <w:tcW w:w="2127" w:type="dxa"/>
            <w:tcBorders>
              <w:top w:val="nil"/>
              <w:left w:val="nil"/>
              <w:bottom w:val="single" w:sz="4" w:space="0" w:color="auto"/>
              <w:right w:val="single" w:sz="4" w:space="0" w:color="auto"/>
            </w:tcBorders>
            <w:shd w:val="clear" w:color="auto" w:fill="auto"/>
            <w:vAlign w:val="center"/>
            <w:hideMark/>
          </w:tcPr>
          <w:p w14:paraId="35880923" w14:textId="77777777" w:rsidR="00B90C27" w:rsidRPr="00B90C27" w:rsidRDefault="00B90C27" w:rsidP="00B90C27">
            <w:pPr>
              <w:jc w:val="center"/>
              <w:rPr>
                <w:b/>
                <w:bCs/>
                <w:sz w:val="18"/>
                <w:szCs w:val="18"/>
              </w:rPr>
            </w:pPr>
            <w:r w:rsidRPr="00B90C27">
              <w:rPr>
                <w:b/>
                <w:bCs/>
                <w:sz w:val="18"/>
                <w:szCs w:val="18"/>
              </w:rPr>
              <w:t>2026</w:t>
            </w:r>
          </w:p>
        </w:tc>
      </w:tr>
      <w:tr w:rsidR="00B90C27" w:rsidRPr="00B90C27" w14:paraId="15EE04FF" w14:textId="77777777" w:rsidTr="00B90C27">
        <w:trPr>
          <w:trHeight w:val="623"/>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4988B27F" w14:textId="77777777" w:rsidR="00B90C27" w:rsidRPr="00B90C27" w:rsidRDefault="00B90C27" w:rsidP="00B90C27">
            <w:pPr>
              <w:rPr>
                <w:sz w:val="18"/>
                <w:szCs w:val="18"/>
              </w:rPr>
            </w:pPr>
            <w:r w:rsidRPr="00B90C27">
              <w:rPr>
                <w:sz w:val="18"/>
                <w:szCs w:val="18"/>
              </w:rPr>
              <w:t>Карачунское сельское поселение</w:t>
            </w:r>
          </w:p>
        </w:tc>
        <w:tc>
          <w:tcPr>
            <w:tcW w:w="2268" w:type="dxa"/>
            <w:tcBorders>
              <w:top w:val="nil"/>
              <w:left w:val="nil"/>
              <w:bottom w:val="single" w:sz="4" w:space="0" w:color="auto"/>
              <w:right w:val="single" w:sz="4" w:space="0" w:color="auto"/>
            </w:tcBorders>
            <w:shd w:val="clear" w:color="auto" w:fill="auto"/>
            <w:vAlign w:val="center"/>
            <w:hideMark/>
          </w:tcPr>
          <w:p w14:paraId="1C348E27" w14:textId="77777777" w:rsidR="00B90C27" w:rsidRPr="00B90C27" w:rsidRDefault="00B90C27" w:rsidP="00B90C27">
            <w:pPr>
              <w:jc w:val="center"/>
              <w:rPr>
                <w:sz w:val="18"/>
                <w:szCs w:val="18"/>
              </w:rPr>
            </w:pPr>
            <w:r w:rsidRPr="00B90C27">
              <w:rPr>
                <w:sz w:val="18"/>
                <w:szCs w:val="18"/>
              </w:rPr>
              <w:t>1 000,0</w:t>
            </w:r>
          </w:p>
        </w:tc>
        <w:tc>
          <w:tcPr>
            <w:tcW w:w="2127" w:type="dxa"/>
            <w:tcBorders>
              <w:top w:val="nil"/>
              <w:left w:val="nil"/>
              <w:bottom w:val="single" w:sz="4" w:space="0" w:color="auto"/>
              <w:right w:val="single" w:sz="4" w:space="0" w:color="auto"/>
            </w:tcBorders>
            <w:shd w:val="clear" w:color="auto" w:fill="auto"/>
            <w:vAlign w:val="center"/>
            <w:hideMark/>
          </w:tcPr>
          <w:p w14:paraId="273E23BE" w14:textId="77777777" w:rsidR="00B90C27" w:rsidRPr="00B90C27" w:rsidRDefault="00B90C27" w:rsidP="00B90C27">
            <w:pPr>
              <w:jc w:val="center"/>
              <w:rPr>
                <w:sz w:val="18"/>
                <w:szCs w:val="18"/>
              </w:rPr>
            </w:pPr>
            <w:r w:rsidRPr="00B90C27">
              <w:rPr>
                <w:sz w:val="18"/>
                <w:szCs w:val="18"/>
              </w:rPr>
              <w:t>0,0</w:t>
            </w:r>
          </w:p>
        </w:tc>
      </w:tr>
      <w:tr w:rsidR="00B90C27" w:rsidRPr="00B90C27" w14:paraId="00EB9838" w14:textId="77777777" w:rsidTr="00B90C27">
        <w:trPr>
          <w:trHeight w:val="615"/>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67425D5C" w14:textId="77777777" w:rsidR="00B90C27" w:rsidRPr="00B90C27" w:rsidRDefault="00B90C27" w:rsidP="00B90C27">
            <w:pPr>
              <w:rPr>
                <w:sz w:val="18"/>
                <w:szCs w:val="18"/>
              </w:rPr>
            </w:pPr>
            <w:r w:rsidRPr="00B90C27">
              <w:rPr>
                <w:sz w:val="18"/>
                <w:szCs w:val="18"/>
              </w:rPr>
              <w:lastRenderedPageBreak/>
              <w:t>Комсомольское сельское поселение</w:t>
            </w:r>
          </w:p>
        </w:tc>
        <w:tc>
          <w:tcPr>
            <w:tcW w:w="2268" w:type="dxa"/>
            <w:tcBorders>
              <w:top w:val="nil"/>
              <w:left w:val="nil"/>
              <w:bottom w:val="single" w:sz="4" w:space="0" w:color="auto"/>
              <w:right w:val="single" w:sz="4" w:space="0" w:color="auto"/>
            </w:tcBorders>
            <w:shd w:val="clear" w:color="auto" w:fill="auto"/>
            <w:vAlign w:val="center"/>
            <w:hideMark/>
          </w:tcPr>
          <w:p w14:paraId="7804917F" w14:textId="77777777" w:rsidR="00B90C27" w:rsidRPr="00B90C27" w:rsidRDefault="00B90C27" w:rsidP="00B90C27">
            <w:pPr>
              <w:jc w:val="center"/>
              <w:rPr>
                <w:sz w:val="18"/>
                <w:szCs w:val="18"/>
              </w:rPr>
            </w:pPr>
            <w:r w:rsidRPr="00B90C27">
              <w:rPr>
                <w:sz w:val="18"/>
                <w:szCs w:val="18"/>
              </w:rPr>
              <w:t>1 000,0</w:t>
            </w:r>
          </w:p>
        </w:tc>
        <w:tc>
          <w:tcPr>
            <w:tcW w:w="2127" w:type="dxa"/>
            <w:tcBorders>
              <w:top w:val="nil"/>
              <w:left w:val="nil"/>
              <w:bottom w:val="single" w:sz="4" w:space="0" w:color="auto"/>
              <w:right w:val="single" w:sz="4" w:space="0" w:color="auto"/>
            </w:tcBorders>
            <w:shd w:val="clear" w:color="auto" w:fill="auto"/>
            <w:vAlign w:val="center"/>
            <w:hideMark/>
          </w:tcPr>
          <w:p w14:paraId="624EB7BC" w14:textId="77777777" w:rsidR="00B90C27" w:rsidRPr="00B90C27" w:rsidRDefault="00B90C27" w:rsidP="00B90C27">
            <w:pPr>
              <w:jc w:val="center"/>
              <w:rPr>
                <w:sz w:val="18"/>
                <w:szCs w:val="18"/>
              </w:rPr>
            </w:pPr>
            <w:r w:rsidRPr="00B90C27">
              <w:rPr>
                <w:sz w:val="18"/>
                <w:szCs w:val="18"/>
              </w:rPr>
              <w:t>0,0</w:t>
            </w:r>
          </w:p>
        </w:tc>
      </w:tr>
      <w:tr w:rsidR="00B90C27" w:rsidRPr="00B90C27" w14:paraId="1AA8BB23" w14:textId="77777777" w:rsidTr="00B90C27">
        <w:trPr>
          <w:trHeight w:val="589"/>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693B458D" w14:textId="77777777" w:rsidR="00B90C27" w:rsidRPr="00B90C27" w:rsidRDefault="00B90C27" w:rsidP="00B90C27">
            <w:pPr>
              <w:rPr>
                <w:sz w:val="18"/>
                <w:szCs w:val="18"/>
              </w:rPr>
            </w:pPr>
            <w:r w:rsidRPr="00B90C27">
              <w:rPr>
                <w:sz w:val="18"/>
                <w:szCs w:val="18"/>
              </w:rPr>
              <w:t>Ломовское сельское поселение</w:t>
            </w:r>
          </w:p>
        </w:tc>
        <w:tc>
          <w:tcPr>
            <w:tcW w:w="2268" w:type="dxa"/>
            <w:tcBorders>
              <w:top w:val="nil"/>
              <w:left w:val="nil"/>
              <w:bottom w:val="single" w:sz="4" w:space="0" w:color="auto"/>
              <w:right w:val="single" w:sz="4" w:space="0" w:color="auto"/>
            </w:tcBorders>
            <w:shd w:val="clear" w:color="auto" w:fill="auto"/>
            <w:vAlign w:val="center"/>
            <w:hideMark/>
          </w:tcPr>
          <w:p w14:paraId="21E82EAF" w14:textId="77777777" w:rsidR="00B90C27" w:rsidRPr="00B90C27" w:rsidRDefault="00B90C27" w:rsidP="00B90C27">
            <w:pPr>
              <w:jc w:val="center"/>
              <w:rPr>
                <w:sz w:val="18"/>
                <w:szCs w:val="18"/>
              </w:rPr>
            </w:pPr>
            <w:r w:rsidRPr="00B90C27">
              <w:rPr>
                <w:sz w:val="18"/>
                <w:szCs w:val="18"/>
              </w:rPr>
              <w:t>1 000,0</w:t>
            </w:r>
          </w:p>
        </w:tc>
        <w:tc>
          <w:tcPr>
            <w:tcW w:w="2127" w:type="dxa"/>
            <w:tcBorders>
              <w:top w:val="nil"/>
              <w:left w:val="nil"/>
              <w:bottom w:val="single" w:sz="4" w:space="0" w:color="auto"/>
              <w:right w:val="single" w:sz="4" w:space="0" w:color="auto"/>
            </w:tcBorders>
            <w:shd w:val="clear" w:color="auto" w:fill="auto"/>
            <w:vAlign w:val="center"/>
            <w:hideMark/>
          </w:tcPr>
          <w:p w14:paraId="6353A333" w14:textId="77777777" w:rsidR="00B90C27" w:rsidRPr="00B90C27" w:rsidRDefault="00B90C27" w:rsidP="00B90C27">
            <w:pPr>
              <w:jc w:val="center"/>
              <w:rPr>
                <w:sz w:val="18"/>
                <w:szCs w:val="18"/>
              </w:rPr>
            </w:pPr>
            <w:r w:rsidRPr="00B90C27">
              <w:rPr>
                <w:sz w:val="18"/>
                <w:szCs w:val="18"/>
              </w:rPr>
              <w:t>0,0</w:t>
            </w:r>
          </w:p>
        </w:tc>
      </w:tr>
      <w:tr w:rsidR="00B90C27" w:rsidRPr="00B90C27" w14:paraId="6E29F9DA" w14:textId="77777777" w:rsidTr="00B90C27">
        <w:trPr>
          <w:trHeight w:val="765"/>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561FFEDC" w14:textId="77777777" w:rsidR="00B90C27" w:rsidRPr="00B90C27" w:rsidRDefault="00B90C27" w:rsidP="00B90C27">
            <w:pPr>
              <w:rPr>
                <w:sz w:val="18"/>
                <w:szCs w:val="18"/>
              </w:rPr>
            </w:pPr>
            <w:r w:rsidRPr="00B90C27">
              <w:rPr>
                <w:sz w:val="18"/>
                <w:szCs w:val="18"/>
              </w:rPr>
              <w:t>Новоживотинновское сельское поселение</w:t>
            </w:r>
          </w:p>
        </w:tc>
        <w:tc>
          <w:tcPr>
            <w:tcW w:w="2268" w:type="dxa"/>
            <w:tcBorders>
              <w:top w:val="nil"/>
              <w:left w:val="nil"/>
              <w:bottom w:val="single" w:sz="4" w:space="0" w:color="auto"/>
              <w:right w:val="single" w:sz="4" w:space="0" w:color="auto"/>
            </w:tcBorders>
            <w:shd w:val="clear" w:color="auto" w:fill="auto"/>
            <w:vAlign w:val="center"/>
            <w:hideMark/>
          </w:tcPr>
          <w:p w14:paraId="24813343" w14:textId="77777777" w:rsidR="00B90C27" w:rsidRPr="00B90C27" w:rsidRDefault="00B90C27" w:rsidP="00B90C27">
            <w:pPr>
              <w:jc w:val="center"/>
              <w:rPr>
                <w:sz w:val="18"/>
                <w:szCs w:val="18"/>
              </w:rPr>
            </w:pPr>
            <w:r w:rsidRPr="00B90C27">
              <w:rPr>
                <w:sz w:val="18"/>
                <w:szCs w:val="18"/>
              </w:rPr>
              <w:t>0,0</w:t>
            </w:r>
          </w:p>
        </w:tc>
        <w:tc>
          <w:tcPr>
            <w:tcW w:w="2127" w:type="dxa"/>
            <w:tcBorders>
              <w:top w:val="nil"/>
              <w:left w:val="nil"/>
              <w:bottom w:val="single" w:sz="4" w:space="0" w:color="auto"/>
              <w:right w:val="single" w:sz="4" w:space="0" w:color="auto"/>
            </w:tcBorders>
            <w:shd w:val="clear" w:color="auto" w:fill="auto"/>
            <w:vAlign w:val="center"/>
            <w:hideMark/>
          </w:tcPr>
          <w:p w14:paraId="0B98560D" w14:textId="77777777" w:rsidR="00B90C27" w:rsidRPr="00B90C27" w:rsidRDefault="00B90C27" w:rsidP="00B90C27">
            <w:pPr>
              <w:jc w:val="center"/>
              <w:rPr>
                <w:sz w:val="18"/>
                <w:szCs w:val="18"/>
              </w:rPr>
            </w:pPr>
            <w:r w:rsidRPr="00B90C27">
              <w:rPr>
                <w:sz w:val="18"/>
                <w:szCs w:val="18"/>
              </w:rPr>
              <w:t>1 000,0</w:t>
            </w:r>
          </w:p>
        </w:tc>
      </w:tr>
      <w:tr w:rsidR="00B90C27" w:rsidRPr="00B90C27" w14:paraId="3D11ACDE" w14:textId="77777777" w:rsidTr="00B90C27">
        <w:trPr>
          <w:trHeight w:val="495"/>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5B6304D3" w14:textId="77777777" w:rsidR="00B90C27" w:rsidRPr="00B90C27" w:rsidRDefault="00B90C27" w:rsidP="00B90C27">
            <w:pPr>
              <w:rPr>
                <w:sz w:val="18"/>
                <w:szCs w:val="18"/>
              </w:rPr>
            </w:pPr>
            <w:proofErr w:type="spellStart"/>
            <w:r w:rsidRPr="00B90C27">
              <w:rPr>
                <w:sz w:val="18"/>
                <w:szCs w:val="18"/>
              </w:rPr>
              <w:t>Яменское</w:t>
            </w:r>
            <w:proofErr w:type="spellEnd"/>
            <w:r w:rsidRPr="00B90C27">
              <w:rPr>
                <w:sz w:val="18"/>
                <w:szCs w:val="18"/>
              </w:rPr>
              <w:t xml:space="preserve"> сельское поселение</w:t>
            </w:r>
          </w:p>
        </w:tc>
        <w:tc>
          <w:tcPr>
            <w:tcW w:w="2268" w:type="dxa"/>
            <w:tcBorders>
              <w:top w:val="nil"/>
              <w:left w:val="nil"/>
              <w:bottom w:val="single" w:sz="4" w:space="0" w:color="auto"/>
              <w:right w:val="single" w:sz="4" w:space="0" w:color="auto"/>
            </w:tcBorders>
            <w:shd w:val="clear" w:color="auto" w:fill="auto"/>
            <w:vAlign w:val="center"/>
            <w:hideMark/>
          </w:tcPr>
          <w:p w14:paraId="00BCEA66" w14:textId="77777777" w:rsidR="00B90C27" w:rsidRPr="00B90C27" w:rsidRDefault="00B90C27" w:rsidP="00B90C27">
            <w:pPr>
              <w:jc w:val="center"/>
              <w:rPr>
                <w:sz w:val="18"/>
                <w:szCs w:val="18"/>
              </w:rPr>
            </w:pPr>
            <w:r w:rsidRPr="00B90C27">
              <w:rPr>
                <w:sz w:val="18"/>
                <w:szCs w:val="18"/>
              </w:rPr>
              <w:t>1 000,0</w:t>
            </w:r>
          </w:p>
        </w:tc>
        <w:tc>
          <w:tcPr>
            <w:tcW w:w="2127" w:type="dxa"/>
            <w:tcBorders>
              <w:top w:val="nil"/>
              <w:left w:val="nil"/>
              <w:bottom w:val="single" w:sz="4" w:space="0" w:color="auto"/>
              <w:right w:val="single" w:sz="4" w:space="0" w:color="auto"/>
            </w:tcBorders>
            <w:shd w:val="clear" w:color="auto" w:fill="auto"/>
            <w:vAlign w:val="center"/>
            <w:hideMark/>
          </w:tcPr>
          <w:p w14:paraId="6A78F310" w14:textId="77777777" w:rsidR="00B90C27" w:rsidRPr="00B90C27" w:rsidRDefault="00B90C27" w:rsidP="00B90C27">
            <w:pPr>
              <w:jc w:val="center"/>
              <w:rPr>
                <w:sz w:val="18"/>
                <w:szCs w:val="18"/>
              </w:rPr>
            </w:pPr>
            <w:r w:rsidRPr="00B90C27">
              <w:rPr>
                <w:sz w:val="18"/>
                <w:szCs w:val="18"/>
              </w:rPr>
              <w:t>0,0</w:t>
            </w:r>
          </w:p>
        </w:tc>
      </w:tr>
      <w:tr w:rsidR="00B90C27" w:rsidRPr="00B90C27" w14:paraId="06396B41" w14:textId="77777777" w:rsidTr="00B90C27">
        <w:trPr>
          <w:trHeight w:val="683"/>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14:paraId="6A218FD8" w14:textId="77777777" w:rsidR="00B90C27" w:rsidRPr="00B90C27" w:rsidRDefault="00B90C27" w:rsidP="00B90C27">
            <w:pPr>
              <w:jc w:val="center"/>
              <w:rPr>
                <w:b/>
                <w:bCs/>
                <w:sz w:val="18"/>
                <w:szCs w:val="18"/>
              </w:rPr>
            </w:pPr>
            <w:r w:rsidRPr="00B90C27">
              <w:rPr>
                <w:b/>
                <w:bCs/>
                <w:sz w:val="18"/>
                <w:szCs w:val="18"/>
              </w:rPr>
              <w:t>ИТОГО</w:t>
            </w:r>
          </w:p>
        </w:tc>
        <w:tc>
          <w:tcPr>
            <w:tcW w:w="2268" w:type="dxa"/>
            <w:tcBorders>
              <w:top w:val="nil"/>
              <w:left w:val="nil"/>
              <w:bottom w:val="single" w:sz="4" w:space="0" w:color="auto"/>
              <w:right w:val="single" w:sz="4" w:space="0" w:color="auto"/>
            </w:tcBorders>
            <w:shd w:val="clear" w:color="auto" w:fill="auto"/>
            <w:noWrap/>
            <w:vAlign w:val="center"/>
            <w:hideMark/>
          </w:tcPr>
          <w:p w14:paraId="24985173" w14:textId="77777777" w:rsidR="00B90C27" w:rsidRPr="00B90C27" w:rsidRDefault="00B90C27" w:rsidP="00B90C27">
            <w:pPr>
              <w:jc w:val="center"/>
              <w:rPr>
                <w:b/>
                <w:bCs/>
                <w:sz w:val="18"/>
                <w:szCs w:val="18"/>
              </w:rPr>
            </w:pPr>
            <w:r w:rsidRPr="00B90C27">
              <w:rPr>
                <w:b/>
                <w:bCs/>
                <w:sz w:val="18"/>
                <w:szCs w:val="18"/>
              </w:rPr>
              <w:t>4 000,0</w:t>
            </w:r>
          </w:p>
        </w:tc>
        <w:tc>
          <w:tcPr>
            <w:tcW w:w="2127" w:type="dxa"/>
            <w:tcBorders>
              <w:top w:val="nil"/>
              <w:left w:val="nil"/>
              <w:bottom w:val="single" w:sz="4" w:space="0" w:color="auto"/>
              <w:right w:val="single" w:sz="4" w:space="0" w:color="auto"/>
            </w:tcBorders>
            <w:shd w:val="clear" w:color="auto" w:fill="auto"/>
            <w:noWrap/>
            <w:vAlign w:val="center"/>
            <w:hideMark/>
          </w:tcPr>
          <w:p w14:paraId="0279658C" w14:textId="77777777" w:rsidR="00B90C27" w:rsidRPr="00B90C27" w:rsidRDefault="00B90C27" w:rsidP="00B90C27">
            <w:pPr>
              <w:jc w:val="center"/>
              <w:rPr>
                <w:b/>
                <w:bCs/>
                <w:sz w:val="18"/>
                <w:szCs w:val="18"/>
              </w:rPr>
            </w:pPr>
            <w:r w:rsidRPr="00B90C27">
              <w:rPr>
                <w:b/>
                <w:bCs/>
                <w:sz w:val="18"/>
                <w:szCs w:val="18"/>
              </w:rPr>
              <w:t>1 000,0</w:t>
            </w:r>
          </w:p>
        </w:tc>
      </w:tr>
    </w:tbl>
    <w:p w14:paraId="1CB0427A" w14:textId="77777777" w:rsidR="00B90C27" w:rsidRPr="00B90C27" w:rsidRDefault="00B90C27" w:rsidP="00B90C27">
      <w:pPr>
        <w:ind w:firstLine="709"/>
        <w:jc w:val="right"/>
        <w:rPr>
          <w:i/>
          <w:sz w:val="18"/>
          <w:szCs w:val="18"/>
        </w:rPr>
      </w:pPr>
      <w:r w:rsidRPr="00B90C27">
        <w:rPr>
          <w:i/>
          <w:sz w:val="18"/>
          <w:szCs w:val="18"/>
        </w:rPr>
        <w:t>Приложение 10</w:t>
      </w:r>
    </w:p>
    <w:p w14:paraId="30F302C3" w14:textId="77777777" w:rsidR="00B90C27" w:rsidRPr="00B90C27" w:rsidRDefault="00B90C27" w:rsidP="00B90C27">
      <w:pPr>
        <w:ind w:firstLine="709"/>
        <w:jc w:val="right"/>
        <w:rPr>
          <w:i/>
          <w:sz w:val="18"/>
          <w:szCs w:val="18"/>
        </w:rPr>
      </w:pPr>
      <w:r w:rsidRPr="00B90C27">
        <w:rPr>
          <w:i/>
          <w:sz w:val="18"/>
          <w:szCs w:val="18"/>
        </w:rPr>
        <w:t>к бюджету Рамонского</w:t>
      </w:r>
    </w:p>
    <w:p w14:paraId="75BDAE68" w14:textId="77777777" w:rsidR="00B90C27" w:rsidRPr="00B90C27" w:rsidRDefault="00B90C27" w:rsidP="00B90C27">
      <w:pPr>
        <w:ind w:firstLine="709"/>
        <w:jc w:val="right"/>
        <w:rPr>
          <w:i/>
          <w:sz w:val="18"/>
          <w:szCs w:val="18"/>
        </w:rPr>
      </w:pPr>
      <w:r w:rsidRPr="00B90C27">
        <w:rPr>
          <w:i/>
          <w:sz w:val="18"/>
          <w:szCs w:val="18"/>
        </w:rPr>
        <w:t>муниципального района</w:t>
      </w:r>
    </w:p>
    <w:p w14:paraId="08D8B522" w14:textId="77777777" w:rsidR="00B90C27" w:rsidRPr="00B90C27" w:rsidRDefault="00B90C27" w:rsidP="00B90C27">
      <w:pPr>
        <w:ind w:firstLine="709"/>
        <w:jc w:val="right"/>
        <w:rPr>
          <w:i/>
          <w:sz w:val="18"/>
          <w:szCs w:val="18"/>
        </w:rPr>
      </w:pPr>
      <w:r w:rsidRPr="00B90C27">
        <w:rPr>
          <w:i/>
          <w:sz w:val="18"/>
          <w:szCs w:val="18"/>
        </w:rPr>
        <w:t>Воронежской области на</w:t>
      </w:r>
    </w:p>
    <w:p w14:paraId="7CA99BCF" w14:textId="77777777" w:rsidR="00B90C27" w:rsidRPr="00B90C27" w:rsidRDefault="00B90C27" w:rsidP="00B90C27">
      <w:pPr>
        <w:ind w:firstLine="709"/>
        <w:jc w:val="right"/>
        <w:rPr>
          <w:i/>
          <w:sz w:val="18"/>
          <w:szCs w:val="18"/>
        </w:rPr>
      </w:pPr>
      <w:r w:rsidRPr="00B90C27">
        <w:rPr>
          <w:i/>
          <w:sz w:val="18"/>
          <w:szCs w:val="18"/>
        </w:rPr>
        <w:t>2025 год и на плановый период</w:t>
      </w:r>
    </w:p>
    <w:p w14:paraId="11CB58D3" w14:textId="77777777" w:rsidR="00B90C27" w:rsidRPr="00B90C27" w:rsidRDefault="00B90C27" w:rsidP="00B90C27">
      <w:pPr>
        <w:jc w:val="right"/>
        <w:rPr>
          <w:i/>
          <w:sz w:val="18"/>
          <w:szCs w:val="18"/>
        </w:rPr>
      </w:pPr>
      <w:r w:rsidRPr="00B90C27">
        <w:rPr>
          <w:i/>
          <w:sz w:val="18"/>
          <w:szCs w:val="18"/>
        </w:rPr>
        <w:t>2026 и 2027 годов</w:t>
      </w:r>
    </w:p>
    <w:p w14:paraId="411B5D9C" w14:textId="77777777" w:rsidR="00B90C27" w:rsidRPr="00B90C27" w:rsidRDefault="00B90C27" w:rsidP="00B90C27">
      <w:pPr>
        <w:jc w:val="center"/>
        <w:rPr>
          <w:b/>
          <w:i/>
          <w:sz w:val="18"/>
          <w:szCs w:val="18"/>
        </w:rPr>
      </w:pPr>
    </w:p>
    <w:p w14:paraId="51E30409" w14:textId="77777777" w:rsidR="00B90C27" w:rsidRPr="00B90C27" w:rsidRDefault="00B90C27" w:rsidP="00B90C27">
      <w:pPr>
        <w:jc w:val="right"/>
        <w:rPr>
          <w:i/>
          <w:sz w:val="18"/>
          <w:szCs w:val="18"/>
        </w:rPr>
      </w:pPr>
      <w:r w:rsidRPr="00B90C27">
        <w:rPr>
          <w:i/>
          <w:sz w:val="18"/>
          <w:szCs w:val="18"/>
        </w:rPr>
        <w:t>таблица 10</w:t>
      </w:r>
    </w:p>
    <w:p w14:paraId="0D1EA95C" w14:textId="77777777" w:rsidR="00B90C27" w:rsidRPr="00B90C27" w:rsidRDefault="00B90C27" w:rsidP="00B90C27">
      <w:pPr>
        <w:jc w:val="right"/>
        <w:rPr>
          <w:i/>
          <w:sz w:val="18"/>
          <w:szCs w:val="18"/>
        </w:rPr>
      </w:pPr>
    </w:p>
    <w:p w14:paraId="6C53EAF6" w14:textId="77777777" w:rsidR="00B90C27" w:rsidRPr="00B90C27" w:rsidRDefault="00B90C27" w:rsidP="00B90C27">
      <w:pPr>
        <w:jc w:val="center"/>
        <w:rPr>
          <w:b/>
          <w:i/>
          <w:sz w:val="18"/>
          <w:szCs w:val="18"/>
        </w:rPr>
      </w:pPr>
      <w:r w:rsidRPr="00B90C27">
        <w:rPr>
          <w:b/>
          <w:i/>
          <w:sz w:val="18"/>
          <w:szCs w:val="18"/>
        </w:rPr>
        <w:t xml:space="preserve">Иные межбюджетные трансферты бюджетам поселений на </w:t>
      </w:r>
      <w:proofErr w:type="spellStart"/>
      <w:r w:rsidRPr="00B90C27">
        <w:rPr>
          <w:b/>
          <w:i/>
          <w:sz w:val="18"/>
          <w:szCs w:val="18"/>
        </w:rPr>
        <w:t>софинансирование</w:t>
      </w:r>
      <w:proofErr w:type="spellEnd"/>
      <w:r w:rsidRPr="00B90C27">
        <w:rPr>
          <w:b/>
          <w:i/>
          <w:sz w:val="18"/>
          <w:szCs w:val="18"/>
        </w:rPr>
        <w:t xml:space="preserve"> объектов капитального строительства муниципальной собственности в рамках областной адресной инвестиционной программы за счет субсидий из областного бюджета на капитальные вложения в объекты инфраструктуры на земельных участках, предназначенных для предоставления семьям, имеющим трех и более детей, на 2025 год и на плановый период 2026 и 2027 годов</w:t>
      </w:r>
    </w:p>
    <w:p w14:paraId="6A69D693" w14:textId="77777777" w:rsidR="00B90C27" w:rsidRPr="00B90C27" w:rsidRDefault="00B90C27" w:rsidP="00B90C27">
      <w:pPr>
        <w:jc w:val="center"/>
        <w:rPr>
          <w:b/>
          <w:sz w:val="18"/>
          <w:szCs w:val="18"/>
        </w:rPr>
      </w:pPr>
    </w:p>
    <w:tbl>
      <w:tblPr>
        <w:tblW w:w="9370" w:type="dxa"/>
        <w:tblInd w:w="93" w:type="dxa"/>
        <w:tblLook w:val="04A0" w:firstRow="1" w:lastRow="0" w:firstColumn="1" w:lastColumn="0" w:noHBand="0" w:noVBand="1"/>
      </w:tblPr>
      <w:tblGrid>
        <w:gridCol w:w="4835"/>
        <w:gridCol w:w="1559"/>
        <w:gridCol w:w="1417"/>
        <w:gridCol w:w="1559"/>
      </w:tblGrid>
      <w:tr w:rsidR="00B90C27" w:rsidRPr="00B90C27" w14:paraId="20BF7B2A" w14:textId="77777777" w:rsidTr="00B90C27">
        <w:trPr>
          <w:trHeight w:val="829"/>
        </w:trPr>
        <w:tc>
          <w:tcPr>
            <w:tcW w:w="4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59C54D" w14:textId="77777777" w:rsidR="00B90C27" w:rsidRPr="00B90C27" w:rsidRDefault="00B90C27" w:rsidP="00B90C27">
            <w:pPr>
              <w:jc w:val="center"/>
              <w:rPr>
                <w:b/>
                <w:bCs/>
                <w:sz w:val="18"/>
                <w:szCs w:val="18"/>
              </w:rPr>
            </w:pPr>
            <w:r w:rsidRPr="00B90C27">
              <w:rPr>
                <w:b/>
                <w:bCs/>
                <w:sz w:val="18"/>
                <w:szCs w:val="18"/>
              </w:rPr>
              <w:t>Поселения</w:t>
            </w:r>
          </w:p>
        </w:tc>
        <w:tc>
          <w:tcPr>
            <w:tcW w:w="4535" w:type="dxa"/>
            <w:gridSpan w:val="3"/>
            <w:tcBorders>
              <w:top w:val="single" w:sz="4" w:space="0" w:color="auto"/>
              <w:left w:val="nil"/>
              <w:bottom w:val="single" w:sz="4" w:space="0" w:color="auto"/>
              <w:right w:val="single" w:sz="4" w:space="0" w:color="000000"/>
            </w:tcBorders>
            <w:shd w:val="clear" w:color="auto" w:fill="auto"/>
            <w:vAlign w:val="center"/>
            <w:hideMark/>
          </w:tcPr>
          <w:p w14:paraId="03F31D80" w14:textId="77777777" w:rsidR="00B90C27" w:rsidRPr="00B90C27" w:rsidRDefault="00B90C27" w:rsidP="00B90C27">
            <w:pPr>
              <w:jc w:val="center"/>
              <w:rPr>
                <w:b/>
                <w:bCs/>
                <w:sz w:val="18"/>
                <w:szCs w:val="18"/>
              </w:rPr>
            </w:pPr>
            <w:r w:rsidRPr="00B90C27">
              <w:rPr>
                <w:b/>
                <w:bCs/>
                <w:sz w:val="18"/>
                <w:szCs w:val="18"/>
              </w:rPr>
              <w:t>Сумма, тыс. рублей</w:t>
            </w:r>
          </w:p>
        </w:tc>
      </w:tr>
      <w:tr w:rsidR="00B90C27" w:rsidRPr="00B90C27" w14:paraId="759C7421" w14:textId="77777777" w:rsidTr="00B90C27">
        <w:trPr>
          <w:trHeight w:val="585"/>
        </w:trPr>
        <w:tc>
          <w:tcPr>
            <w:tcW w:w="4835" w:type="dxa"/>
            <w:vMerge/>
            <w:tcBorders>
              <w:top w:val="single" w:sz="4" w:space="0" w:color="auto"/>
              <w:left w:val="single" w:sz="4" w:space="0" w:color="auto"/>
              <w:bottom w:val="single" w:sz="4" w:space="0" w:color="000000"/>
              <w:right w:val="single" w:sz="4" w:space="0" w:color="auto"/>
            </w:tcBorders>
            <w:vAlign w:val="center"/>
            <w:hideMark/>
          </w:tcPr>
          <w:p w14:paraId="6CE4AE8E" w14:textId="77777777" w:rsidR="00B90C27" w:rsidRPr="00B90C27" w:rsidRDefault="00B90C27" w:rsidP="00B90C27">
            <w:pPr>
              <w:rPr>
                <w:b/>
                <w:bCs/>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14:paraId="1C09758C" w14:textId="77777777" w:rsidR="00B90C27" w:rsidRPr="00B90C27" w:rsidRDefault="00B90C27" w:rsidP="00B90C27">
            <w:pPr>
              <w:jc w:val="center"/>
              <w:rPr>
                <w:b/>
                <w:bCs/>
                <w:sz w:val="18"/>
                <w:szCs w:val="18"/>
              </w:rPr>
            </w:pPr>
            <w:r w:rsidRPr="00B90C27">
              <w:rPr>
                <w:b/>
                <w:bCs/>
                <w:sz w:val="18"/>
                <w:szCs w:val="18"/>
              </w:rPr>
              <w:t>2025</w:t>
            </w:r>
          </w:p>
        </w:tc>
        <w:tc>
          <w:tcPr>
            <w:tcW w:w="1417" w:type="dxa"/>
            <w:tcBorders>
              <w:top w:val="nil"/>
              <w:left w:val="nil"/>
              <w:bottom w:val="single" w:sz="4" w:space="0" w:color="auto"/>
              <w:right w:val="single" w:sz="4" w:space="0" w:color="auto"/>
            </w:tcBorders>
            <w:shd w:val="clear" w:color="auto" w:fill="auto"/>
            <w:vAlign w:val="center"/>
            <w:hideMark/>
          </w:tcPr>
          <w:p w14:paraId="31EF4E5B" w14:textId="77777777" w:rsidR="00B90C27" w:rsidRPr="00B90C27" w:rsidRDefault="00B90C27" w:rsidP="00B90C27">
            <w:pPr>
              <w:jc w:val="center"/>
              <w:rPr>
                <w:b/>
                <w:bCs/>
                <w:sz w:val="18"/>
                <w:szCs w:val="18"/>
              </w:rPr>
            </w:pPr>
            <w:r w:rsidRPr="00B90C27">
              <w:rPr>
                <w:b/>
                <w:bCs/>
                <w:sz w:val="18"/>
                <w:szCs w:val="18"/>
              </w:rPr>
              <w:t>2026</w:t>
            </w:r>
          </w:p>
        </w:tc>
        <w:tc>
          <w:tcPr>
            <w:tcW w:w="1559" w:type="dxa"/>
            <w:tcBorders>
              <w:top w:val="nil"/>
              <w:left w:val="nil"/>
              <w:bottom w:val="single" w:sz="4" w:space="0" w:color="auto"/>
              <w:right w:val="single" w:sz="4" w:space="0" w:color="auto"/>
            </w:tcBorders>
            <w:shd w:val="clear" w:color="auto" w:fill="auto"/>
            <w:vAlign w:val="center"/>
            <w:hideMark/>
          </w:tcPr>
          <w:p w14:paraId="449DD260" w14:textId="77777777" w:rsidR="00B90C27" w:rsidRPr="00B90C27" w:rsidRDefault="00B90C27" w:rsidP="00B90C27">
            <w:pPr>
              <w:jc w:val="center"/>
              <w:rPr>
                <w:b/>
                <w:bCs/>
                <w:sz w:val="18"/>
                <w:szCs w:val="18"/>
              </w:rPr>
            </w:pPr>
            <w:r w:rsidRPr="00B90C27">
              <w:rPr>
                <w:b/>
                <w:bCs/>
                <w:sz w:val="18"/>
                <w:szCs w:val="18"/>
              </w:rPr>
              <w:t>2027</w:t>
            </w:r>
          </w:p>
        </w:tc>
      </w:tr>
      <w:tr w:rsidR="00B90C27" w:rsidRPr="00B90C27" w14:paraId="1D229FC6" w14:textId="77777777" w:rsidTr="00B90C27">
        <w:trPr>
          <w:trHeight w:val="735"/>
        </w:trPr>
        <w:tc>
          <w:tcPr>
            <w:tcW w:w="4835" w:type="dxa"/>
            <w:tcBorders>
              <w:top w:val="nil"/>
              <w:left w:val="single" w:sz="4" w:space="0" w:color="auto"/>
              <w:bottom w:val="single" w:sz="4" w:space="0" w:color="auto"/>
              <w:right w:val="single" w:sz="4" w:space="0" w:color="auto"/>
            </w:tcBorders>
            <w:shd w:val="clear" w:color="auto" w:fill="auto"/>
            <w:vAlign w:val="center"/>
            <w:hideMark/>
          </w:tcPr>
          <w:p w14:paraId="0E200C3A" w14:textId="77777777" w:rsidR="00B90C27" w:rsidRPr="00B90C27" w:rsidRDefault="00B90C27" w:rsidP="00B90C27">
            <w:pPr>
              <w:rPr>
                <w:sz w:val="18"/>
                <w:szCs w:val="18"/>
              </w:rPr>
            </w:pPr>
            <w:r w:rsidRPr="00B90C27">
              <w:rPr>
                <w:sz w:val="18"/>
                <w:szCs w:val="18"/>
              </w:rPr>
              <w:t>Русскогвоздевское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7E81D8D2" w14:textId="77777777" w:rsidR="00B90C27" w:rsidRPr="00B90C27" w:rsidRDefault="00B90C27" w:rsidP="00B90C27">
            <w:pPr>
              <w:jc w:val="center"/>
              <w:rPr>
                <w:sz w:val="18"/>
                <w:szCs w:val="18"/>
              </w:rPr>
            </w:pPr>
            <w:r w:rsidRPr="00B90C27">
              <w:rPr>
                <w:sz w:val="18"/>
                <w:szCs w:val="18"/>
              </w:rPr>
              <w:t>1824,3</w:t>
            </w:r>
          </w:p>
        </w:tc>
        <w:tc>
          <w:tcPr>
            <w:tcW w:w="1417" w:type="dxa"/>
            <w:tcBorders>
              <w:top w:val="nil"/>
              <w:left w:val="nil"/>
              <w:bottom w:val="single" w:sz="4" w:space="0" w:color="auto"/>
              <w:right w:val="single" w:sz="4" w:space="0" w:color="auto"/>
            </w:tcBorders>
            <w:shd w:val="clear" w:color="auto" w:fill="auto"/>
            <w:vAlign w:val="center"/>
            <w:hideMark/>
          </w:tcPr>
          <w:p w14:paraId="5667E2A1" w14:textId="77777777" w:rsidR="00B90C27" w:rsidRPr="00B90C27" w:rsidRDefault="00B90C27" w:rsidP="00B90C27">
            <w:pPr>
              <w:jc w:val="center"/>
              <w:rPr>
                <w:sz w:val="18"/>
                <w:szCs w:val="18"/>
              </w:rPr>
            </w:pPr>
            <w:r w:rsidRPr="00B90C27">
              <w:rPr>
                <w:sz w:val="18"/>
                <w:szCs w:val="18"/>
              </w:rPr>
              <w:t>12 393,7</w:t>
            </w:r>
          </w:p>
        </w:tc>
        <w:tc>
          <w:tcPr>
            <w:tcW w:w="1559" w:type="dxa"/>
            <w:tcBorders>
              <w:top w:val="nil"/>
              <w:left w:val="nil"/>
              <w:bottom w:val="single" w:sz="4" w:space="0" w:color="auto"/>
              <w:right w:val="single" w:sz="4" w:space="0" w:color="auto"/>
            </w:tcBorders>
            <w:shd w:val="clear" w:color="auto" w:fill="auto"/>
            <w:vAlign w:val="center"/>
            <w:hideMark/>
          </w:tcPr>
          <w:p w14:paraId="6A6E1B85" w14:textId="77777777" w:rsidR="00B90C27" w:rsidRPr="00B90C27" w:rsidRDefault="00B90C27" w:rsidP="00B90C27">
            <w:pPr>
              <w:jc w:val="center"/>
              <w:rPr>
                <w:sz w:val="18"/>
                <w:szCs w:val="18"/>
              </w:rPr>
            </w:pPr>
            <w:r w:rsidRPr="00B90C27">
              <w:rPr>
                <w:sz w:val="18"/>
                <w:szCs w:val="18"/>
              </w:rPr>
              <w:t>8 040,0</w:t>
            </w:r>
          </w:p>
        </w:tc>
      </w:tr>
      <w:tr w:rsidR="00B90C27" w:rsidRPr="00B90C27" w14:paraId="28835347" w14:textId="77777777" w:rsidTr="00B90C27">
        <w:trPr>
          <w:trHeight w:val="683"/>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54583C54" w14:textId="77777777" w:rsidR="00B90C27" w:rsidRPr="00B90C27" w:rsidRDefault="00B90C27" w:rsidP="00B90C27">
            <w:pPr>
              <w:jc w:val="center"/>
              <w:rPr>
                <w:b/>
                <w:bCs/>
                <w:sz w:val="18"/>
                <w:szCs w:val="18"/>
              </w:rPr>
            </w:pPr>
            <w:r w:rsidRPr="00B90C27">
              <w:rPr>
                <w:b/>
                <w:bCs/>
                <w:sz w:val="18"/>
                <w:szCs w:val="18"/>
              </w:rPr>
              <w:t>ИТОГО</w:t>
            </w:r>
          </w:p>
        </w:tc>
        <w:tc>
          <w:tcPr>
            <w:tcW w:w="1559" w:type="dxa"/>
            <w:tcBorders>
              <w:top w:val="nil"/>
              <w:left w:val="nil"/>
              <w:bottom w:val="single" w:sz="4" w:space="0" w:color="auto"/>
              <w:right w:val="single" w:sz="4" w:space="0" w:color="auto"/>
            </w:tcBorders>
            <w:shd w:val="clear" w:color="auto" w:fill="auto"/>
            <w:noWrap/>
            <w:vAlign w:val="center"/>
            <w:hideMark/>
          </w:tcPr>
          <w:p w14:paraId="580F54B5" w14:textId="77777777" w:rsidR="00B90C27" w:rsidRPr="00B90C27" w:rsidRDefault="00B90C27" w:rsidP="00B90C27">
            <w:pPr>
              <w:jc w:val="center"/>
              <w:rPr>
                <w:b/>
                <w:bCs/>
                <w:sz w:val="18"/>
                <w:szCs w:val="18"/>
              </w:rPr>
            </w:pPr>
            <w:r w:rsidRPr="00B90C27">
              <w:rPr>
                <w:b/>
                <w:bCs/>
                <w:sz w:val="18"/>
                <w:szCs w:val="18"/>
              </w:rPr>
              <w:t>1824,3</w:t>
            </w:r>
          </w:p>
        </w:tc>
        <w:tc>
          <w:tcPr>
            <w:tcW w:w="1417" w:type="dxa"/>
            <w:tcBorders>
              <w:top w:val="nil"/>
              <w:left w:val="nil"/>
              <w:bottom w:val="single" w:sz="4" w:space="0" w:color="auto"/>
              <w:right w:val="single" w:sz="4" w:space="0" w:color="auto"/>
            </w:tcBorders>
            <w:shd w:val="clear" w:color="auto" w:fill="auto"/>
            <w:noWrap/>
            <w:vAlign w:val="center"/>
            <w:hideMark/>
          </w:tcPr>
          <w:p w14:paraId="5F3176B3" w14:textId="77777777" w:rsidR="00B90C27" w:rsidRPr="00B90C27" w:rsidRDefault="00B90C27" w:rsidP="00B90C27">
            <w:pPr>
              <w:jc w:val="center"/>
              <w:rPr>
                <w:b/>
                <w:bCs/>
                <w:sz w:val="18"/>
                <w:szCs w:val="18"/>
              </w:rPr>
            </w:pPr>
            <w:r w:rsidRPr="00B90C27">
              <w:rPr>
                <w:b/>
                <w:bCs/>
                <w:sz w:val="18"/>
                <w:szCs w:val="18"/>
              </w:rPr>
              <w:t>12 393,7</w:t>
            </w:r>
          </w:p>
        </w:tc>
        <w:tc>
          <w:tcPr>
            <w:tcW w:w="1559" w:type="dxa"/>
            <w:tcBorders>
              <w:top w:val="nil"/>
              <w:left w:val="nil"/>
              <w:bottom w:val="single" w:sz="4" w:space="0" w:color="auto"/>
              <w:right w:val="single" w:sz="4" w:space="0" w:color="auto"/>
            </w:tcBorders>
            <w:shd w:val="clear" w:color="auto" w:fill="auto"/>
            <w:vAlign w:val="center"/>
            <w:hideMark/>
          </w:tcPr>
          <w:p w14:paraId="07A38DCB" w14:textId="77777777" w:rsidR="00B90C27" w:rsidRPr="00B90C27" w:rsidRDefault="00B90C27" w:rsidP="00B90C27">
            <w:pPr>
              <w:jc w:val="center"/>
              <w:rPr>
                <w:b/>
                <w:bCs/>
                <w:sz w:val="18"/>
                <w:szCs w:val="18"/>
              </w:rPr>
            </w:pPr>
            <w:r w:rsidRPr="00B90C27">
              <w:rPr>
                <w:b/>
                <w:bCs/>
                <w:sz w:val="18"/>
                <w:szCs w:val="18"/>
              </w:rPr>
              <w:t>8 040,0</w:t>
            </w:r>
          </w:p>
        </w:tc>
      </w:tr>
    </w:tbl>
    <w:p w14:paraId="2BE7129C" w14:textId="0CBE5C39" w:rsidR="00B90C27" w:rsidRPr="00B90C27" w:rsidRDefault="00B90C27" w:rsidP="00BC0E39">
      <w:pPr>
        <w:jc w:val="both"/>
        <w:rPr>
          <w:sz w:val="18"/>
          <w:szCs w:val="18"/>
        </w:rPr>
      </w:pPr>
    </w:p>
    <w:p w14:paraId="7DE4A888" w14:textId="5828A342" w:rsidR="00B90C27" w:rsidRDefault="00B90C27" w:rsidP="00BC0E39">
      <w:pPr>
        <w:jc w:val="both"/>
        <w:rPr>
          <w:sz w:val="18"/>
          <w:szCs w:val="18"/>
        </w:rPr>
      </w:pPr>
    </w:p>
    <w:p w14:paraId="2A0C0EF8" w14:textId="18FBB0FE" w:rsidR="00B90C27" w:rsidRDefault="00B90C27" w:rsidP="00BC0E39">
      <w:pPr>
        <w:jc w:val="both"/>
        <w:rPr>
          <w:sz w:val="18"/>
          <w:szCs w:val="18"/>
        </w:rPr>
      </w:pPr>
    </w:p>
    <w:p w14:paraId="0AC1BE05" w14:textId="77777777" w:rsidR="00B90C27" w:rsidRPr="00B90C27" w:rsidRDefault="00B90C27" w:rsidP="00BC0E39">
      <w:pPr>
        <w:jc w:val="both"/>
        <w:rPr>
          <w:sz w:val="18"/>
          <w:szCs w:val="18"/>
        </w:rPr>
      </w:pPr>
    </w:p>
    <w:p w14:paraId="3E53E616" w14:textId="77777777" w:rsidR="00B90C27" w:rsidRPr="00B90C27" w:rsidRDefault="00B90C27" w:rsidP="00B90C27">
      <w:pPr>
        <w:ind w:firstLine="709"/>
        <w:jc w:val="right"/>
        <w:rPr>
          <w:i/>
          <w:sz w:val="18"/>
          <w:szCs w:val="18"/>
        </w:rPr>
      </w:pPr>
      <w:r w:rsidRPr="00B90C27">
        <w:rPr>
          <w:i/>
          <w:sz w:val="18"/>
          <w:szCs w:val="18"/>
        </w:rPr>
        <w:t>Приложение 10</w:t>
      </w:r>
    </w:p>
    <w:p w14:paraId="33AEB5C8" w14:textId="77777777" w:rsidR="00B90C27" w:rsidRPr="00B90C27" w:rsidRDefault="00B90C27" w:rsidP="00B90C27">
      <w:pPr>
        <w:ind w:firstLine="709"/>
        <w:jc w:val="right"/>
        <w:rPr>
          <w:i/>
          <w:sz w:val="18"/>
          <w:szCs w:val="18"/>
        </w:rPr>
      </w:pPr>
      <w:r w:rsidRPr="00B90C27">
        <w:rPr>
          <w:i/>
          <w:sz w:val="18"/>
          <w:szCs w:val="18"/>
        </w:rPr>
        <w:t>к бюджету Рамонского</w:t>
      </w:r>
    </w:p>
    <w:p w14:paraId="508080B0" w14:textId="77777777" w:rsidR="00B90C27" w:rsidRPr="00B90C27" w:rsidRDefault="00B90C27" w:rsidP="00B90C27">
      <w:pPr>
        <w:ind w:firstLine="709"/>
        <w:jc w:val="right"/>
        <w:rPr>
          <w:i/>
          <w:sz w:val="18"/>
          <w:szCs w:val="18"/>
        </w:rPr>
      </w:pPr>
      <w:r w:rsidRPr="00B90C27">
        <w:rPr>
          <w:i/>
          <w:sz w:val="18"/>
          <w:szCs w:val="18"/>
        </w:rPr>
        <w:t>муниципального района</w:t>
      </w:r>
    </w:p>
    <w:p w14:paraId="6CD5C144" w14:textId="77777777" w:rsidR="00B90C27" w:rsidRPr="00B90C27" w:rsidRDefault="00B90C27" w:rsidP="00B90C27">
      <w:pPr>
        <w:ind w:firstLine="709"/>
        <w:jc w:val="right"/>
        <w:rPr>
          <w:i/>
          <w:sz w:val="18"/>
          <w:szCs w:val="18"/>
        </w:rPr>
      </w:pPr>
      <w:r w:rsidRPr="00B90C27">
        <w:rPr>
          <w:i/>
          <w:sz w:val="18"/>
          <w:szCs w:val="18"/>
        </w:rPr>
        <w:t>Воронежской области на</w:t>
      </w:r>
    </w:p>
    <w:p w14:paraId="5F644C08" w14:textId="77777777" w:rsidR="00B90C27" w:rsidRPr="00B90C27" w:rsidRDefault="00B90C27" w:rsidP="00B90C27">
      <w:pPr>
        <w:ind w:firstLine="709"/>
        <w:jc w:val="right"/>
        <w:rPr>
          <w:i/>
          <w:sz w:val="18"/>
          <w:szCs w:val="18"/>
        </w:rPr>
      </w:pPr>
      <w:r w:rsidRPr="00B90C27">
        <w:rPr>
          <w:i/>
          <w:sz w:val="18"/>
          <w:szCs w:val="18"/>
        </w:rPr>
        <w:t>2025 год и на плановый период</w:t>
      </w:r>
    </w:p>
    <w:p w14:paraId="25C5B257" w14:textId="77777777" w:rsidR="00B90C27" w:rsidRPr="00B90C27" w:rsidRDefault="00B90C27" w:rsidP="00B90C27">
      <w:pPr>
        <w:jc w:val="right"/>
        <w:rPr>
          <w:i/>
          <w:sz w:val="18"/>
          <w:szCs w:val="18"/>
        </w:rPr>
      </w:pPr>
      <w:r w:rsidRPr="00B90C27">
        <w:rPr>
          <w:i/>
          <w:sz w:val="18"/>
          <w:szCs w:val="18"/>
        </w:rPr>
        <w:t>2026 и 2027 годов</w:t>
      </w:r>
    </w:p>
    <w:p w14:paraId="2C576882" w14:textId="77777777" w:rsidR="00B90C27" w:rsidRPr="00B90C27" w:rsidRDefault="00B90C27" w:rsidP="00B90C27">
      <w:pPr>
        <w:jc w:val="center"/>
        <w:rPr>
          <w:b/>
          <w:i/>
          <w:sz w:val="18"/>
          <w:szCs w:val="18"/>
        </w:rPr>
      </w:pPr>
    </w:p>
    <w:p w14:paraId="3050FFD8" w14:textId="77777777" w:rsidR="00B90C27" w:rsidRPr="00B90C27" w:rsidRDefault="00B90C27" w:rsidP="00B90C27">
      <w:pPr>
        <w:jc w:val="right"/>
        <w:rPr>
          <w:i/>
          <w:sz w:val="18"/>
          <w:szCs w:val="18"/>
        </w:rPr>
      </w:pPr>
      <w:r w:rsidRPr="00B90C27">
        <w:rPr>
          <w:i/>
          <w:sz w:val="18"/>
          <w:szCs w:val="18"/>
        </w:rPr>
        <w:t>таблица 11</w:t>
      </w:r>
    </w:p>
    <w:p w14:paraId="2E73D949" w14:textId="77777777" w:rsidR="00B90C27" w:rsidRPr="00B90C27" w:rsidRDefault="00B90C27" w:rsidP="00B90C27">
      <w:pPr>
        <w:jc w:val="right"/>
        <w:rPr>
          <w:i/>
          <w:sz w:val="18"/>
          <w:szCs w:val="18"/>
        </w:rPr>
      </w:pPr>
    </w:p>
    <w:p w14:paraId="2D639ADD" w14:textId="77777777" w:rsidR="00B90C27" w:rsidRPr="00B90C27" w:rsidRDefault="00B90C27" w:rsidP="00B90C27">
      <w:pPr>
        <w:jc w:val="center"/>
        <w:rPr>
          <w:b/>
          <w:i/>
          <w:sz w:val="18"/>
          <w:szCs w:val="18"/>
        </w:rPr>
      </w:pPr>
      <w:r w:rsidRPr="00B90C27">
        <w:rPr>
          <w:b/>
          <w:i/>
          <w:sz w:val="18"/>
          <w:szCs w:val="18"/>
        </w:rPr>
        <w:t>Иные межбюджетные трансферты бюджетам поселений на содержание и обслуживание мест массового отдыха населения за счет субсидий из областного бюджета бюджетам муниципальных образований на 2025 год и на плановый период 2026 и 2027 годов</w:t>
      </w:r>
    </w:p>
    <w:p w14:paraId="6138E5DA" w14:textId="77777777" w:rsidR="00B90C27" w:rsidRPr="00B90C27" w:rsidRDefault="00B90C27" w:rsidP="00B90C27">
      <w:pPr>
        <w:jc w:val="center"/>
        <w:rPr>
          <w:b/>
          <w:sz w:val="18"/>
          <w:szCs w:val="18"/>
        </w:rPr>
      </w:pPr>
    </w:p>
    <w:tbl>
      <w:tblPr>
        <w:tblW w:w="9513" w:type="dxa"/>
        <w:tblInd w:w="93" w:type="dxa"/>
        <w:tblLook w:val="04A0" w:firstRow="1" w:lastRow="0" w:firstColumn="1" w:lastColumn="0" w:noHBand="0" w:noVBand="1"/>
      </w:tblPr>
      <w:tblGrid>
        <w:gridCol w:w="4835"/>
        <w:gridCol w:w="1559"/>
        <w:gridCol w:w="1560"/>
        <w:gridCol w:w="1559"/>
      </w:tblGrid>
      <w:tr w:rsidR="00B90C27" w:rsidRPr="00B90C27" w14:paraId="6F94F2AA" w14:textId="77777777" w:rsidTr="00B90C27">
        <w:trPr>
          <w:trHeight w:val="829"/>
        </w:trPr>
        <w:tc>
          <w:tcPr>
            <w:tcW w:w="4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D6C6AB" w14:textId="77777777" w:rsidR="00B90C27" w:rsidRPr="00B90C27" w:rsidRDefault="00B90C27" w:rsidP="00B90C27">
            <w:pPr>
              <w:jc w:val="center"/>
              <w:rPr>
                <w:b/>
                <w:bCs/>
                <w:sz w:val="18"/>
                <w:szCs w:val="18"/>
              </w:rPr>
            </w:pPr>
            <w:r w:rsidRPr="00B90C27">
              <w:rPr>
                <w:b/>
                <w:bCs/>
                <w:sz w:val="18"/>
                <w:szCs w:val="18"/>
              </w:rPr>
              <w:t>Поселения</w:t>
            </w:r>
          </w:p>
        </w:tc>
        <w:tc>
          <w:tcPr>
            <w:tcW w:w="4678" w:type="dxa"/>
            <w:gridSpan w:val="3"/>
            <w:tcBorders>
              <w:top w:val="single" w:sz="4" w:space="0" w:color="auto"/>
              <w:left w:val="nil"/>
              <w:bottom w:val="single" w:sz="4" w:space="0" w:color="auto"/>
              <w:right w:val="single" w:sz="4" w:space="0" w:color="000000"/>
            </w:tcBorders>
            <w:shd w:val="clear" w:color="auto" w:fill="auto"/>
            <w:vAlign w:val="center"/>
            <w:hideMark/>
          </w:tcPr>
          <w:p w14:paraId="70906C3A" w14:textId="77777777" w:rsidR="00B90C27" w:rsidRPr="00B90C27" w:rsidRDefault="00B90C27" w:rsidP="00B90C27">
            <w:pPr>
              <w:jc w:val="center"/>
              <w:rPr>
                <w:b/>
                <w:bCs/>
                <w:sz w:val="18"/>
                <w:szCs w:val="18"/>
              </w:rPr>
            </w:pPr>
            <w:r w:rsidRPr="00B90C27">
              <w:rPr>
                <w:b/>
                <w:bCs/>
                <w:sz w:val="18"/>
                <w:szCs w:val="18"/>
              </w:rPr>
              <w:t>Сумма, тыс. рублей</w:t>
            </w:r>
          </w:p>
        </w:tc>
      </w:tr>
      <w:tr w:rsidR="00B90C27" w:rsidRPr="00B90C27" w14:paraId="7ABEFFA4" w14:textId="77777777" w:rsidTr="00B90C27">
        <w:trPr>
          <w:trHeight w:val="585"/>
        </w:trPr>
        <w:tc>
          <w:tcPr>
            <w:tcW w:w="4835" w:type="dxa"/>
            <w:vMerge/>
            <w:tcBorders>
              <w:top w:val="single" w:sz="4" w:space="0" w:color="auto"/>
              <w:left w:val="single" w:sz="4" w:space="0" w:color="auto"/>
              <w:bottom w:val="single" w:sz="4" w:space="0" w:color="000000"/>
              <w:right w:val="single" w:sz="4" w:space="0" w:color="auto"/>
            </w:tcBorders>
            <w:vAlign w:val="center"/>
            <w:hideMark/>
          </w:tcPr>
          <w:p w14:paraId="402E5EDE" w14:textId="77777777" w:rsidR="00B90C27" w:rsidRPr="00B90C27" w:rsidRDefault="00B90C27" w:rsidP="00B90C27">
            <w:pPr>
              <w:rPr>
                <w:b/>
                <w:bCs/>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14:paraId="4DFA2EE8" w14:textId="77777777" w:rsidR="00B90C27" w:rsidRPr="00B90C27" w:rsidRDefault="00B90C27" w:rsidP="00B90C27">
            <w:pPr>
              <w:jc w:val="center"/>
              <w:rPr>
                <w:b/>
                <w:bCs/>
                <w:sz w:val="18"/>
                <w:szCs w:val="18"/>
              </w:rPr>
            </w:pPr>
            <w:r w:rsidRPr="00B90C27">
              <w:rPr>
                <w:b/>
                <w:bCs/>
                <w:sz w:val="18"/>
                <w:szCs w:val="18"/>
              </w:rPr>
              <w:t>2025</w:t>
            </w:r>
          </w:p>
        </w:tc>
        <w:tc>
          <w:tcPr>
            <w:tcW w:w="1560" w:type="dxa"/>
            <w:tcBorders>
              <w:top w:val="nil"/>
              <w:left w:val="nil"/>
              <w:bottom w:val="single" w:sz="4" w:space="0" w:color="auto"/>
              <w:right w:val="single" w:sz="4" w:space="0" w:color="auto"/>
            </w:tcBorders>
            <w:shd w:val="clear" w:color="auto" w:fill="auto"/>
            <w:vAlign w:val="center"/>
            <w:hideMark/>
          </w:tcPr>
          <w:p w14:paraId="11E66655" w14:textId="77777777" w:rsidR="00B90C27" w:rsidRPr="00B90C27" w:rsidRDefault="00B90C27" w:rsidP="00B90C27">
            <w:pPr>
              <w:jc w:val="center"/>
              <w:rPr>
                <w:b/>
                <w:bCs/>
                <w:sz w:val="18"/>
                <w:szCs w:val="18"/>
              </w:rPr>
            </w:pPr>
            <w:r w:rsidRPr="00B90C27">
              <w:rPr>
                <w:b/>
                <w:bCs/>
                <w:sz w:val="18"/>
                <w:szCs w:val="18"/>
              </w:rPr>
              <w:t>2026</w:t>
            </w:r>
          </w:p>
        </w:tc>
        <w:tc>
          <w:tcPr>
            <w:tcW w:w="1559" w:type="dxa"/>
            <w:tcBorders>
              <w:top w:val="nil"/>
              <w:left w:val="nil"/>
              <w:bottom w:val="single" w:sz="4" w:space="0" w:color="auto"/>
              <w:right w:val="single" w:sz="4" w:space="0" w:color="auto"/>
            </w:tcBorders>
            <w:shd w:val="clear" w:color="auto" w:fill="auto"/>
            <w:vAlign w:val="center"/>
            <w:hideMark/>
          </w:tcPr>
          <w:p w14:paraId="4EF07B82" w14:textId="77777777" w:rsidR="00B90C27" w:rsidRPr="00B90C27" w:rsidRDefault="00B90C27" w:rsidP="00B90C27">
            <w:pPr>
              <w:jc w:val="center"/>
              <w:rPr>
                <w:b/>
                <w:bCs/>
                <w:sz w:val="18"/>
                <w:szCs w:val="18"/>
              </w:rPr>
            </w:pPr>
            <w:r w:rsidRPr="00B90C27">
              <w:rPr>
                <w:b/>
                <w:bCs/>
                <w:sz w:val="18"/>
                <w:szCs w:val="18"/>
              </w:rPr>
              <w:t>2027</w:t>
            </w:r>
          </w:p>
        </w:tc>
      </w:tr>
      <w:tr w:rsidR="00B90C27" w:rsidRPr="00B90C27" w14:paraId="2F781978" w14:textId="77777777" w:rsidTr="00B90C27">
        <w:trPr>
          <w:trHeight w:val="623"/>
        </w:trPr>
        <w:tc>
          <w:tcPr>
            <w:tcW w:w="4835" w:type="dxa"/>
            <w:tcBorders>
              <w:top w:val="nil"/>
              <w:left w:val="single" w:sz="4" w:space="0" w:color="auto"/>
              <w:bottom w:val="single" w:sz="4" w:space="0" w:color="auto"/>
              <w:right w:val="single" w:sz="4" w:space="0" w:color="auto"/>
            </w:tcBorders>
            <w:shd w:val="clear" w:color="auto" w:fill="auto"/>
            <w:vAlign w:val="center"/>
            <w:hideMark/>
          </w:tcPr>
          <w:p w14:paraId="0C62397B" w14:textId="77777777" w:rsidR="00B90C27" w:rsidRPr="00B90C27" w:rsidRDefault="00B90C27" w:rsidP="00B90C27">
            <w:pPr>
              <w:rPr>
                <w:sz w:val="18"/>
                <w:szCs w:val="18"/>
              </w:rPr>
            </w:pPr>
            <w:r w:rsidRPr="00B90C27">
              <w:rPr>
                <w:sz w:val="18"/>
                <w:szCs w:val="18"/>
              </w:rPr>
              <w:lastRenderedPageBreak/>
              <w:t>Айдаровское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2F43E3C0" w14:textId="77777777" w:rsidR="00B90C27" w:rsidRPr="00B90C27" w:rsidRDefault="00B90C27" w:rsidP="00B90C27">
            <w:pPr>
              <w:jc w:val="center"/>
              <w:rPr>
                <w:sz w:val="18"/>
                <w:szCs w:val="18"/>
              </w:rPr>
            </w:pPr>
            <w:r w:rsidRPr="00B90C27">
              <w:rPr>
                <w:sz w:val="18"/>
                <w:szCs w:val="18"/>
              </w:rPr>
              <w:t>597,9</w:t>
            </w:r>
          </w:p>
        </w:tc>
        <w:tc>
          <w:tcPr>
            <w:tcW w:w="1560" w:type="dxa"/>
            <w:tcBorders>
              <w:top w:val="nil"/>
              <w:left w:val="nil"/>
              <w:bottom w:val="single" w:sz="4" w:space="0" w:color="auto"/>
              <w:right w:val="single" w:sz="4" w:space="0" w:color="auto"/>
            </w:tcBorders>
            <w:shd w:val="clear" w:color="auto" w:fill="auto"/>
            <w:vAlign w:val="center"/>
            <w:hideMark/>
          </w:tcPr>
          <w:p w14:paraId="5A84FBD7" w14:textId="77777777" w:rsidR="00B90C27" w:rsidRPr="00B90C27" w:rsidRDefault="00B90C27" w:rsidP="00B90C27">
            <w:pPr>
              <w:jc w:val="center"/>
              <w:rPr>
                <w:sz w:val="18"/>
                <w:szCs w:val="18"/>
              </w:rPr>
            </w:pPr>
            <w:r w:rsidRPr="00B90C27">
              <w:rPr>
                <w:sz w:val="18"/>
                <w:szCs w:val="18"/>
              </w:rPr>
              <w:t>597,9</w:t>
            </w:r>
          </w:p>
        </w:tc>
        <w:tc>
          <w:tcPr>
            <w:tcW w:w="1559" w:type="dxa"/>
            <w:tcBorders>
              <w:top w:val="nil"/>
              <w:left w:val="nil"/>
              <w:bottom w:val="single" w:sz="4" w:space="0" w:color="auto"/>
              <w:right w:val="single" w:sz="4" w:space="0" w:color="auto"/>
            </w:tcBorders>
            <w:shd w:val="clear" w:color="auto" w:fill="auto"/>
            <w:vAlign w:val="center"/>
            <w:hideMark/>
          </w:tcPr>
          <w:p w14:paraId="3ABE3EB3" w14:textId="77777777" w:rsidR="00B90C27" w:rsidRPr="00B90C27" w:rsidRDefault="00B90C27" w:rsidP="00B90C27">
            <w:pPr>
              <w:jc w:val="center"/>
              <w:rPr>
                <w:sz w:val="18"/>
                <w:szCs w:val="18"/>
              </w:rPr>
            </w:pPr>
            <w:r w:rsidRPr="00B90C27">
              <w:rPr>
                <w:sz w:val="18"/>
                <w:szCs w:val="18"/>
              </w:rPr>
              <w:t>597,9</w:t>
            </w:r>
          </w:p>
        </w:tc>
      </w:tr>
      <w:tr w:rsidR="00B90C27" w:rsidRPr="00B90C27" w14:paraId="26777B3F" w14:textId="77777777" w:rsidTr="00B90C27">
        <w:trPr>
          <w:trHeight w:val="492"/>
        </w:trPr>
        <w:tc>
          <w:tcPr>
            <w:tcW w:w="4835" w:type="dxa"/>
            <w:tcBorders>
              <w:top w:val="nil"/>
              <w:left w:val="single" w:sz="4" w:space="0" w:color="auto"/>
              <w:bottom w:val="single" w:sz="4" w:space="0" w:color="auto"/>
              <w:right w:val="single" w:sz="4" w:space="0" w:color="auto"/>
            </w:tcBorders>
            <w:shd w:val="clear" w:color="auto" w:fill="auto"/>
            <w:vAlign w:val="center"/>
            <w:hideMark/>
          </w:tcPr>
          <w:p w14:paraId="2D75CC2A" w14:textId="77777777" w:rsidR="00B90C27" w:rsidRPr="00B90C27" w:rsidRDefault="00B90C27" w:rsidP="00B90C27">
            <w:pPr>
              <w:rPr>
                <w:sz w:val="18"/>
                <w:szCs w:val="18"/>
              </w:rPr>
            </w:pPr>
            <w:r w:rsidRPr="00B90C27">
              <w:rPr>
                <w:sz w:val="18"/>
                <w:szCs w:val="18"/>
              </w:rPr>
              <w:t xml:space="preserve">Рамонское городское поселение </w:t>
            </w:r>
          </w:p>
        </w:tc>
        <w:tc>
          <w:tcPr>
            <w:tcW w:w="1559" w:type="dxa"/>
            <w:tcBorders>
              <w:top w:val="nil"/>
              <w:left w:val="nil"/>
              <w:bottom w:val="single" w:sz="4" w:space="0" w:color="auto"/>
              <w:right w:val="single" w:sz="4" w:space="0" w:color="auto"/>
            </w:tcBorders>
            <w:shd w:val="clear" w:color="auto" w:fill="auto"/>
            <w:vAlign w:val="center"/>
            <w:hideMark/>
          </w:tcPr>
          <w:p w14:paraId="1B262A3F" w14:textId="77777777" w:rsidR="00B90C27" w:rsidRPr="00B90C27" w:rsidRDefault="00B90C27" w:rsidP="00B90C27">
            <w:pPr>
              <w:jc w:val="center"/>
              <w:rPr>
                <w:sz w:val="18"/>
                <w:szCs w:val="18"/>
              </w:rPr>
            </w:pPr>
            <w:r w:rsidRPr="00B90C27">
              <w:rPr>
                <w:sz w:val="18"/>
                <w:szCs w:val="18"/>
              </w:rPr>
              <w:t>295,3</w:t>
            </w:r>
          </w:p>
        </w:tc>
        <w:tc>
          <w:tcPr>
            <w:tcW w:w="1560" w:type="dxa"/>
            <w:tcBorders>
              <w:top w:val="nil"/>
              <w:left w:val="nil"/>
              <w:bottom w:val="single" w:sz="4" w:space="0" w:color="auto"/>
              <w:right w:val="single" w:sz="4" w:space="0" w:color="auto"/>
            </w:tcBorders>
            <w:shd w:val="clear" w:color="auto" w:fill="auto"/>
            <w:vAlign w:val="center"/>
            <w:hideMark/>
          </w:tcPr>
          <w:p w14:paraId="222F7533" w14:textId="77777777" w:rsidR="00B90C27" w:rsidRPr="00B90C27" w:rsidRDefault="00B90C27" w:rsidP="00B90C27">
            <w:pPr>
              <w:jc w:val="center"/>
              <w:rPr>
                <w:sz w:val="18"/>
                <w:szCs w:val="18"/>
              </w:rPr>
            </w:pPr>
            <w:r w:rsidRPr="00B90C27">
              <w:rPr>
                <w:sz w:val="18"/>
                <w:szCs w:val="18"/>
              </w:rPr>
              <w:t>295,3</w:t>
            </w:r>
          </w:p>
        </w:tc>
        <w:tc>
          <w:tcPr>
            <w:tcW w:w="1559" w:type="dxa"/>
            <w:tcBorders>
              <w:top w:val="nil"/>
              <w:left w:val="nil"/>
              <w:bottom w:val="single" w:sz="4" w:space="0" w:color="auto"/>
              <w:right w:val="single" w:sz="4" w:space="0" w:color="auto"/>
            </w:tcBorders>
            <w:shd w:val="clear" w:color="auto" w:fill="auto"/>
            <w:vAlign w:val="center"/>
            <w:hideMark/>
          </w:tcPr>
          <w:p w14:paraId="11AFF5DB" w14:textId="77777777" w:rsidR="00B90C27" w:rsidRPr="00B90C27" w:rsidRDefault="00B90C27" w:rsidP="00B90C27">
            <w:pPr>
              <w:jc w:val="center"/>
              <w:rPr>
                <w:sz w:val="18"/>
                <w:szCs w:val="18"/>
              </w:rPr>
            </w:pPr>
            <w:r w:rsidRPr="00B90C27">
              <w:rPr>
                <w:sz w:val="18"/>
                <w:szCs w:val="18"/>
              </w:rPr>
              <w:t>295,3</w:t>
            </w:r>
          </w:p>
        </w:tc>
      </w:tr>
      <w:tr w:rsidR="00B90C27" w:rsidRPr="00B90C27" w14:paraId="6A0A04CF" w14:textId="77777777" w:rsidTr="00B90C27">
        <w:trPr>
          <w:trHeight w:val="683"/>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50BFEB90" w14:textId="77777777" w:rsidR="00B90C27" w:rsidRPr="00B90C27" w:rsidRDefault="00B90C27" w:rsidP="00B90C27">
            <w:pPr>
              <w:jc w:val="center"/>
              <w:rPr>
                <w:b/>
                <w:bCs/>
                <w:sz w:val="18"/>
                <w:szCs w:val="18"/>
              </w:rPr>
            </w:pPr>
            <w:r w:rsidRPr="00B90C27">
              <w:rPr>
                <w:b/>
                <w:bCs/>
                <w:sz w:val="18"/>
                <w:szCs w:val="18"/>
              </w:rPr>
              <w:t>ИТОГО</w:t>
            </w:r>
          </w:p>
        </w:tc>
        <w:tc>
          <w:tcPr>
            <w:tcW w:w="1559" w:type="dxa"/>
            <w:tcBorders>
              <w:top w:val="nil"/>
              <w:left w:val="nil"/>
              <w:bottom w:val="single" w:sz="4" w:space="0" w:color="auto"/>
              <w:right w:val="single" w:sz="4" w:space="0" w:color="auto"/>
            </w:tcBorders>
            <w:shd w:val="clear" w:color="auto" w:fill="auto"/>
            <w:noWrap/>
            <w:vAlign w:val="center"/>
            <w:hideMark/>
          </w:tcPr>
          <w:p w14:paraId="6DBCDEAF" w14:textId="77777777" w:rsidR="00B90C27" w:rsidRPr="00B90C27" w:rsidRDefault="00B90C27" w:rsidP="00B90C27">
            <w:pPr>
              <w:jc w:val="center"/>
              <w:rPr>
                <w:b/>
                <w:bCs/>
                <w:sz w:val="18"/>
                <w:szCs w:val="18"/>
              </w:rPr>
            </w:pPr>
            <w:r w:rsidRPr="00B90C27">
              <w:rPr>
                <w:b/>
                <w:bCs/>
                <w:sz w:val="18"/>
                <w:szCs w:val="18"/>
              </w:rPr>
              <w:t>893,2</w:t>
            </w:r>
          </w:p>
        </w:tc>
        <w:tc>
          <w:tcPr>
            <w:tcW w:w="1560" w:type="dxa"/>
            <w:tcBorders>
              <w:top w:val="nil"/>
              <w:left w:val="nil"/>
              <w:bottom w:val="single" w:sz="4" w:space="0" w:color="auto"/>
              <w:right w:val="single" w:sz="4" w:space="0" w:color="auto"/>
            </w:tcBorders>
            <w:shd w:val="clear" w:color="auto" w:fill="auto"/>
            <w:noWrap/>
            <w:vAlign w:val="center"/>
            <w:hideMark/>
          </w:tcPr>
          <w:p w14:paraId="01B7C495" w14:textId="77777777" w:rsidR="00B90C27" w:rsidRPr="00B90C27" w:rsidRDefault="00B90C27" w:rsidP="00B90C27">
            <w:pPr>
              <w:jc w:val="center"/>
              <w:rPr>
                <w:b/>
                <w:bCs/>
                <w:sz w:val="18"/>
                <w:szCs w:val="18"/>
              </w:rPr>
            </w:pPr>
            <w:r w:rsidRPr="00B90C27">
              <w:rPr>
                <w:b/>
                <w:bCs/>
                <w:sz w:val="18"/>
                <w:szCs w:val="18"/>
              </w:rPr>
              <w:t>893,2</w:t>
            </w:r>
          </w:p>
        </w:tc>
        <w:tc>
          <w:tcPr>
            <w:tcW w:w="1559" w:type="dxa"/>
            <w:tcBorders>
              <w:top w:val="nil"/>
              <w:left w:val="nil"/>
              <w:bottom w:val="single" w:sz="4" w:space="0" w:color="auto"/>
              <w:right w:val="single" w:sz="4" w:space="0" w:color="auto"/>
            </w:tcBorders>
            <w:shd w:val="clear" w:color="auto" w:fill="auto"/>
            <w:noWrap/>
            <w:vAlign w:val="center"/>
            <w:hideMark/>
          </w:tcPr>
          <w:p w14:paraId="01FD35EA" w14:textId="77777777" w:rsidR="00B90C27" w:rsidRPr="00B90C27" w:rsidRDefault="00B90C27" w:rsidP="00B90C27">
            <w:pPr>
              <w:jc w:val="center"/>
              <w:rPr>
                <w:b/>
                <w:bCs/>
                <w:sz w:val="18"/>
                <w:szCs w:val="18"/>
              </w:rPr>
            </w:pPr>
            <w:r w:rsidRPr="00B90C27">
              <w:rPr>
                <w:b/>
                <w:bCs/>
                <w:sz w:val="18"/>
                <w:szCs w:val="18"/>
              </w:rPr>
              <w:t>893,2</w:t>
            </w:r>
          </w:p>
        </w:tc>
      </w:tr>
    </w:tbl>
    <w:p w14:paraId="32F4736F" w14:textId="2174B596" w:rsidR="00B90C27" w:rsidRDefault="00B90C27" w:rsidP="00BC0E39">
      <w:pPr>
        <w:jc w:val="both"/>
        <w:rPr>
          <w:sz w:val="18"/>
          <w:szCs w:val="18"/>
        </w:rPr>
      </w:pPr>
    </w:p>
    <w:p w14:paraId="6F590233" w14:textId="5F56A3E1" w:rsidR="00B90C27" w:rsidRDefault="00B90C27" w:rsidP="00BC0E39">
      <w:pPr>
        <w:jc w:val="both"/>
        <w:rPr>
          <w:sz w:val="18"/>
          <w:szCs w:val="18"/>
        </w:rPr>
      </w:pPr>
    </w:p>
    <w:p w14:paraId="19D9D4B8" w14:textId="47798247" w:rsidR="00B90C27" w:rsidRDefault="00B90C27" w:rsidP="00BC0E39">
      <w:pPr>
        <w:jc w:val="both"/>
        <w:rPr>
          <w:sz w:val="18"/>
          <w:szCs w:val="18"/>
        </w:rPr>
      </w:pPr>
    </w:p>
    <w:p w14:paraId="1644FCE3" w14:textId="77777777" w:rsidR="00B90C27" w:rsidRPr="00B90C27" w:rsidRDefault="00B90C27" w:rsidP="00B90C27">
      <w:pPr>
        <w:ind w:firstLine="709"/>
        <w:jc w:val="right"/>
        <w:rPr>
          <w:i/>
          <w:sz w:val="18"/>
          <w:szCs w:val="18"/>
        </w:rPr>
      </w:pPr>
      <w:r w:rsidRPr="00B90C27">
        <w:rPr>
          <w:i/>
          <w:sz w:val="18"/>
          <w:szCs w:val="18"/>
        </w:rPr>
        <w:t>Приложение 10</w:t>
      </w:r>
    </w:p>
    <w:p w14:paraId="6FA643F0" w14:textId="77777777" w:rsidR="00B90C27" w:rsidRPr="00B90C27" w:rsidRDefault="00B90C27" w:rsidP="00B90C27">
      <w:pPr>
        <w:ind w:firstLine="709"/>
        <w:jc w:val="right"/>
        <w:rPr>
          <w:i/>
          <w:sz w:val="18"/>
          <w:szCs w:val="18"/>
        </w:rPr>
      </w:pPr>
      <w:r w:rsidRPr="00B90C27">
        <w:rPr>
          <w:i/>
          <w:sz w:val="18"/>
          <w:szCs w:val="18"/>
        </w:rPr>
        <w:t>к бюджету Рамонского</w:t>
      </w:r>
    </w:p>
    <w:p w14:paraId="58894639" w14:textId="77777777" w:rsidR="00B90C27" w:rsidRPr="00B90C27" w:rsidRDefault="00B90C27" w:rsidP="00B90C27">
      <w:pPr>
        <w:ind w:firstLine="709"/>
        <w:jc w:val="right"/>
        <w:rPr>
          <w:i/>
          <w:sz w:val="18"/>
          <w:szCs w:val="18"/>
        </w:rPr>
      </w:pPr>
      <w:r w:rsidRPr="00B90C27">
        <w:rPr>
          <w:i/>
          <w:sz w:val="18"/>
          <w:szCs w:val="18"/>
        </w:rPr>
        <w:t>муниципального района</w:t>
      </w:r>
    </w:p>
    <w:p w14:paraId="2557D240" w14:textId="77777777" w:rsidR="00B90C27" w:rsidRPr="00B90C27" w:rsidRDefault="00B90C27" w:rsidP="00B90C27">
      <w:pPr>
        <w:ind w:firstLine="709"/>
        <w:jc w:val="right"/>
        <w:rPr>
          <w:i/>
          <w:sz w:val="18"/>
          <w:szCs w:val="18"/>
        </w:rPr>
      </w:pPr>
      <w:r w:rsidRPr="00B90C27">
        <w:rPr>
          <w:i/>
          <w:sz w:val="18"/>
          <w:szCs w:val="18"/>
        </w:rPr>
        <w:t>Воронежской области на</w:t>
      </w:r>
    </w:p>
    <w:p w14:paraId="3529970D" w14:textId="77777777" w:rsidR="00B90C27" w:rsidRPr="00B90C27" w:rsidRDefault="00B90C27" w:rsidP="00B90C27">
      <w:pPr>
        <w:ind w:firstLine="709"/>
        <w:jc w:val="right"/>
        <w:rPr>
          <w:i/>
          <w:sz w:val="18"/>
          <w:szCs w:val="18"/>
        </w:rPr>
      </w:pPr>
      <w:r w:rsidRPr="00B90C27">
        <w:rPr>
          <w:i/>
          <w:sz w:val="18"/>
          <w:szCs w:val="18"/>
        </w:rPr>
        <w:t>2025 год и на плановый период</w:t>
      </w:r>
    </w:p>
    <w:p w14:paraId="1794913C" w14:textId="77777777" w:rsidR="00B90C27" w:rsidRPr="00B90C27" w:rsidRDefault="00B90C27" w:rsidP="00B90C27">
      <w:pPr>
        <w:jc w:val="right"/>
        <w:rPr>
          <w:i/>
          <w:sz w:val="18"/>
          <w:szCs w:val="18"/>
        </w:rPr>
      </w:pPr>
      <w:r w:rsidRPr="00B90C27">
        <w:rPr>
          <w:i/>
          <w:sz w:val="18"/>
          <w:szCs w:val="18"/>
        </w:rPr>
        <w:t>2026 и 2027 годов</w:t>
      </w:r>
    </w:p>
    <w:p w14:paraId="39947786" w14:textId="77777777" w:rsidR="00B90C27" w:rsidRPr="00B90C27" w:rsidRDefault="00B90C27" w:rsidP="00B90C27">
      <w:pPr>
        <w:jc w:val="center"/>
        <w:rPr>
          <w:b/>
          <w:i/>
          <w:sz w:val="18"/>
          <w:szCs w:val="18"/>
        </w:rPr>
      </w:pPr>
    </w:p>
    <w:p w14:paraId="0FBA2986" w14:textId="77777777" w:rsidR="00B90C27" w:rsidRPr="00B90C27" w:rsidRDefault="00B90C27" w:rsidP="00B90C27">
      <w:pPr>
        <w:jc w:val="right"/>
        <w:rPr>
          <w:i/>
          <w:sz w:val="18"/>
          <w:szCs w:val="18"/>
        </w:rPr>
      </w:pPr>
      <w:r w:rsidRPr="00B90C27">
        <w:rPr>
          <w:i/>
          <w:sz w:val="18"/>
          <w:szCs w:val="18"/>
        </w:rPr>
        <w:t>таблица 12</w:t>
      </w:r>
    </w:p>
    <w:p w14:paraId="73D7A4FC" w14:textId="77777777" w:rsidR="00B90C27" w:rsidRPr="00B90C27" w:rsidRDefault="00B90C27" w:rsidP="00B90C27">
      <w:pPr>
        <w:jc w:val="right"/>
        <w:rPr>
          <w:i/>
          <w:sz w:val="18"/>
          <w:szCs w:val="18"/>
        </w:rPr>
      </w:pPr>
    </w:p>
    <w:p w14:paraId="32E1574D" w14:textId="77777777" w:rsidR="00B90C27" w:rsidRPr="00B90C27" w:rsidRDefault="00B90C27" w:rsidP="00B90C27">
      <w:pPr>
        <w:jc w:val="center"/>
        <w:rPr>
          <w:b/>
          <w:i/>
          <w:sz w:val="18"/>
          <w:szCs w:val="18"/>
        </w:rPr>
      </w:pPr>
      <w:r w:rsidRPr="00B90C27">
        <w:rPr>
          <w:b/>
          <w:i/>
          <w:sz w:val="18"/>
          <w:szCs w:val="18"/>
        </w:rPr>
        <w:t>Иные межбюджетные трансферты бюджетам поселений на обеспечение развития и укрепления материально-технической базы домов культуры в населенных пунктах с числом жителей до 50 тысяч человек за счет субсидий из областного бюджета бюджетам муниципальных образований на 2025 год и плановый период 2026 и 2027 годов</w:t>
      </w:r>
    </w:p>
    <w:p w14:paraId="09DEF347" w14:textId="77777777" w:rsidR="00B90C27" w:rsidRPr="00B90C27" w:rsidRDefault="00B90C27" w:rsidP="00B90C27">
      <w:pPr>
        <w:jc w:val="right"/>
        <w:rPr>
          <w:sz w:val="18"/>
          <w:szCs w:val="18"/>
        </w:rPr>
      </w:pPr>
    </w:p>
    <w:tbl>
      <w:tblPr>
        <w:tblW w:w="9413" w:type="dxa"/>
        <w:tblInd w:w="113" w:type="dxa"/>
        <w:tblLook w:val="04A0" w:firstRow="1" w:lastRow="0" w:firstColumn="1" w:lastColumn="0" w:noHBand="0" w:noVBand="1"/>
      </w:tblPr>
      <w:tblGrid>
        <w:gridCol w:w="5949"/>
        <w:gridCol w:w="1763"/>
        <w:gridCol w:w="1701"/>
      </w:tblGrid>
      <w:tr w:rsidR="00B90C27" w:rsidRPr="00B90C27" w14:paraId="08227671" w14:textId="77777777" w:rsidTr="00B90C27">
        <w:trPr>
          <w:trHeight w:val="829"/>
        </w:trPr>
        <w:tc>
          <w:tcPr>
            <w:tcW w:w="59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279726" w14:textId="77777777" w:rsidR="00B90C27" w:rsidRPr="00B90C27" w:rsidRDefault="00B90C27" w:rsidP="00B90C27">
            <w:pPr>
              <w:jc w:val="center"/>
              <w:rPr>
                <w:b/>
                <w:bCs/>
                <w:sz w:val="18"/>
                <w:szCs w:val="18"/>
              </w:rPr>
            </w:pPr>
            <w:r w:rsidRPr="00B90C27">
              <w:rPr>
                <w:b/>
                <w:bCs/>
                <w:sz w:val="18"/>
                <w:szCs w:val="18"/>
              </w:rPr>
              <w:t>Поселения</w:t>
            </w:r>
          </w:p>
        </w:tc>
        <w:tc>
          <w:tcPr>
            <w:tcW w:w="3464" w:type="dxa"/>
            <w:gridSpan w:val="2"/>
            <w:tcBorders>
              <w:top w:val="single" w:sz="4" w:space="0" w:color="auto"/>
              <w:left w:val="nil"/>
              <w:bottom w:val="single" w:sz="4" w:space="0" w:color="auto"/>
              <w:right w:val="single" w:sz="4" w:space="0" w:color="auto"/>
            </w:tcBorders>
            <w:shd w:val="clear" w:color="auto" w:fill="auto"/>
            <w:vAlign w:val="center"/>
            <w:hideMark/>
          </w:tcPr>
          <w:p w14:paraId="0EDE7B07" w14:textId="77777777" w:rsidR="00B90C27" w:rsidRPr="00B90C27" w:rsidRDefault="00B90C27" w:rsidP="00B90C27">
            <w:pPr>
              <w:jc w:val="center"/>
              <w:rPr>
                <w:b/>
                <w:bCs/>
                <w:sz w:val="18"/>
                <w:szCs w:val="18"/>
              </w:rPr>
            </w:pPr>
            <w:r w:rsidRPr="00B90C27">
              <w:rPr>
                <w:b/>
                <w:bCs/>
                <w:sz w:val="18"/>
                <w:szCs w:val="18"/>
              </w:rPr>
              <w:t>Сумма, тыс. рублей</w:t>
            </w:r>
          </w:p>
        </w:tc>
      </w:tr>
      <w:tr w:rsidR="00B90C27" w:rsidRPr="00B90C27" w14:paraId="0A6F3E50" w14:textId="77777777" w:rsidTr="00B90C27">
        <w:trPr>
          <w:trHeight w:val="510"/>
        </w:trPr>
        <w:tc>
          <w:tcPr>
            <w:tcW w:w="5949" w:type="dxa"/>
            <w:vMerge/>
            <w:tcBorders>
              <w:top w:val="single" w:sz="4" w:space="0" w:color="auto"/>
              <w:left w:val="single" w:sz="4" w:space="0" w:color="auto"/>
              <w:bottom w:val="single" w:sz="4" w:space="0" w:color="000000"/>
              <w:right w:val="single" w:sz="4" w:space="0" w:color="auto"/>
            </w:tcBorders>
            <w:vAlign w:val="center"/>
            <w:hideMark/>
          </w:tcPr>
          <w:p w14:paraId="2D2677B0" w14:textId="77777777" w:rsidR="00B90C27" w:rsidRPr="00B90C27" w:rsidRDefault="00B90C27" w:rsidP="00B90C27">
            <w:pPr>
              <w:rPr>
                <w:b/>
                <w:bCs/>
                <w:sz w:val="18"/>
                <w:szCs w:val="18"/>
              </w:rPr>
            </w:pPr>
          </w:p>
        </w:tc>
        <w:tc>
          <w:tcPr>
            <w:tcW w:w="1763" w:type="dxa"/>
            <w:tcBorders>
              <w:top w:val="nil"/>
              <w:left w:val="nil"/>
              <w:bottom w:val="single" w:sz="4" w:space="0" w:color="auto"/>
              <w:right w:val="single" w:sz="4" w:space="0" w:color="auto"/>
            </w:tcBorders>
            <w:shd w:val="clear" w:color="auto" w:fill="auto"/>
            <w:vAlign w:val="center"/>
            <w:hideMark/>
          </w:tcPr>
          <w:p w14:paraId="37CA5BFA" w14:textId="77777777" w:rsidR="00B90C27" w:rsidRPr="00B90C27" w:rsidRDefault="00B90C27" w:rsidP="00B90C27">
            <w:pPr>
              <w:jc w:val="center"/>
              <w:rPr>
                <w:b/>
                <w:bCs/>
                <w:sz w:val="18"/>
                <w:szCs w:val="18"/>
              </w:rPr>
            </w:pPr>
            <w:r w:rsidRPr="00B90C27">
              <w:rPr>
                <w:b/>
                <w:bCs/>
                <w:sz w:val="18"/>
                <w:szCs w:val="18"/>
              </w:rPr>
              <w:t>2026 год</w:t>
            </w:r>
          </w:p>
        </w:tc>
        <w:tc>
          <w:tcPr>
            <w:tcW w:w="1701" w:type="dxa"/>
            <w:tcBorders>
              <w:top w:val="nil"/>
              <w:left w:val="nil"/>
              <w:bottom w:val="single" w:sz="4" w:space="0" w:color="auto"/>
              <w:right w:val="single" w:sz="4" w:space="0" w:color="auto"/>
            </w:tcBorders>
            <w:shd w:val="clear" w:color="auto" w:fill="auto"/>
            <w:vAlign w:val="center"/>
            <w:hideMark/>
          </w:tcPr>
          <w:p w14:paraId="693752C5" w14:textId="77777777" w:rsidR="00B90C27" w:rsidRPr="00B90C27" w:rsidRDefault="00B90C27" w:rsidP="00B90C27">
            <w:pPr>
              <w:jc w:val="center"/>
              <w:rPr>
                <w:b/>
                <w:bCs/>
                <w:sz w:val="18"/>
                <w:szCs w:val="18"/>
              </w:rPr>
            </w:pPr>
            <w:r w:rsidRPr="00B90C27">
              <w:rPr>
                <w:b/>
                <w:bCs/>
                <w:sz w:val="18"/>
                <w:szCs w:val="18"/>
              </w:rPr>
              <w:t>2027 год</w:t>
            </w:r>
          </w:p>
        </w:tc>
      </w:tr>
      <w:tr w:rsidR="00B90C27" w:rsidRPr="00B90C27" w14:paraId="3908AC8E" w14:textId="77777777" w:rsidTr="00B90C27">
        <w:trPr>
          <w:trHeight w:val="653"/>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68B6485E" w14:textId="77777777" w:rsidR="00B90C27" w:rsidRPr="00B90C27" w:rsidRDefault="00B90C27" w:rsidP="00B90C27">
            <w:pPr>
              <w:rPr>
                <w:sz w:val="18"/>
                <w:szCs w:val="18"/>
              </w:rPr>
            </w:pPr>
            <w:r w:rsidRPr="00B90C27">
              <w:rPr>
                <w:sz w:val="18"/>
                <w:szCs w:val="18"/>
              </w:rPr>
              <w:t>Комсомольское сельское поселение</w:t>
            </w:r>
          </w:p>
        </w:tc>
        <w:tc>
          <w:tcPr>
            <w:tcW w:w="1763" w:type="dxa"/>
            <w:tcBorders>
              <w:top w:val="nil"/>
              <w:left w:val="nil"/>
              <w:bottom w:val="single" w:sz="4" w:space="0" w:color="auto"/>
              <w:right w:val="single" w:sz="4" w:space="0" w:color="auto"/>
            </w:tcBorders>
            <w:shd w:val="clear" w:color="auto" w:fill="auto"/>
            <w:vAlign w:val="center"/>
            <w:hideMark/>
          </w:tcPr>
          <w:p w14:paraId="34033F07" w14:textId="77777777" w:rsidR="00B90C27" w:rsidRPr="00B90C27" w:rsidRDefault="00B90C27" w:rsidP="00B90C27">
            <w:pPr>
              <w:jc w:val="center"/>
              <w:rPr>
                <w:sz w:val="18"/>
                <w:szCs w:val="18"/>
              </w:rPr>
            </w:pPr>
            <w:r w:rsidRPr="00B90C27">
              <w:rPr>
                <w:sz w:val="18"/>
                <w:szCs w:val="18"/>
              </w:rPr>
              <w:t>1 460,0</w:t>
            </w:r>
          </w:p>
        </w:tc>
        <w:tc>
          <w:tcPr>
            <w:tcW w:w="1701" w:type="dxa"/>
            <w:tcBorders>
              <w:top w:val="nil"/>
              <w:left w:val="nil"/>
              <w:bottom w:val="single" w:sz="4" w:space="0" w:color="auto"/>
              <w:right w:val="single" w:sz="4" w:space="0" w:color="auto"/>
            </w:tcBorders>
            <w:shd w:val="clear" w:color="auto" w:fill="auto"/>
            <w:vAlign w:val="center"/>
            <w:hideMark/>
          </w:tcPr>
          <w:p w14:paraId="7B95B333" w14:textId="77777777" w:rsidR="00B90C27" w:rsidRPr="00B90C27" w:rsidRDefault="00B90C27" w:rsidP="00B90C27">
            <w:pPr>
              <w:jc w:val="center"/>
              <w:rPr>
                <w:sz w:val="18"/>
                <w:szCs w:val="18"/>
              </w:rPr>
            </w:pPr>
            <w:r w:rsidRPr="00B90C27">
              <w:rPr>
                <w:sz w:val="18"/>
                <w:szCs w:val="18"/>
              </w:rPr>
              <w:t>0,0</w:t>
            </w:r>
          </w:p>
        </w:tc>
      </w:tr>
      <w:tr w:rsidR="00B90C27" w:rsidRPr="00B90C27" w14:paraId="59E2A0D4" w14:textId="77777777" w:rsidTr="00B90C27">
        <w:trPr>
          <w:trHeight w:val="829"/>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1CD09556" w14:textId="77777777" w:rsidR="00B90C27" w:rsidRPr="00B90C27" w:rsidRDefault="00B90C27" w:rsidP="00B90C27">
            <w:pPr>
              <w:rPr>
                <w:sz w:val="18"/>
                <w:szCs w:val="18"/>
              </w:rPr>
            </w:pPr>
            <w:r w:rsidRPr="00B90C27">
              <w:rPr>
                <w:sz w:val="18"/>
                <w:szCs w:val="18"/>
              </w:rPr>
              <w:t>Новоживотинновское сельское поселение</w:t>
            </w:r>
          </w:p>
        </w:tc>
        <w:tc>
          <w:tcPr>
            <w:tcW w:w="1763" w:type="dxa"/>
            <w:tcBorders>
              <w:top w:val="nil"/>
              <w:left w:val="nil"/>
              <w:bottom w:val="single" w:sz="4" w:space="0" w:color="auto"/>
              <w:right w:val="single" w:sz="4" w:space="0" w:color="auto"/>
            </w:tcBorders>
            <w:shd w:val="clear" w:color="auto" w:fill="auto"/>
            <w:vAlign w:val="center"/>
            <w:hideMark/>
          </w:tcPr>
          <w:p w14:paraId="08FDBE3E" w14:textId="77777777" w:rsidR="00B90C27" w:rsidRPr="00B90C27" w:rsidRDefault="00B90C27" w:rsidP="00B90C27">
            <w:pPr>
              <w:jc w:val="center"/>
              <w:rPr>
                <w:sz w:val="18"/>
                <w:szCs w:val="18"/>
              </w:rPr>
            </w:pPr>
            <w:r w:rsidRPr="00B90C27">
              <w:rPr>
                <w:sz w:val="18"/>
                <w:szCs w:val="18"/>
              </w:rPr>
              <w:t>0,0</w:t>
            </w:r>
          </w:p>
        </w:tc>
        <w:tc>
          <w:tcPr>
            <w:tcW w:w="1701" w:type="dxa"/>
            <w:tcBorders>
              <w:top w:val="nil"/>
              <w:left w:val="nil"/>
              <w:bottom w:val="single" w:sz="4" w:space="0" w:color="auto"/>
              <w:right w:val="single" w:sz="4" w:space="0" w:color="auto"/>
            </w:tcBorders>
            <w:shd w:val="clear" w:color="auto" w:fill="auto"/>
            <w:vAlign w:val="center"/>
            <w:hideMark/>
          </w:tcPr>
          <w:p w14:paraId="0977F445" w14:textId="77777777" w:rsidR="00B90C27" w:rsidRPr="00B90C27" w:rsidRDefault="00B90C27" w:rsidP="00B90C27">
            <w:pPr>
              <w:jc w:val="center"/>
              <w:rPr>
                <w:sz w:val="18"/>
                <w:szCs w:val="18"/>
              </w:rPr>
            </w:pPr>
            <w:r w:rsidRPr="00B90C27">
              <w:rPr>
                <w:sz w:val="18"/>
                <w:szCs w:val="18"/>
              </w:rPr>
              <w:t>1 353,0</w:t>
            </w:r>
          </w:p>
        </w:tc>
      </w:tr>
      <w:tr w:rsidR="00B90C27" w:rsidRPr="00B90C27" w14:paraId="1884C6A8" w14:textId="77777777" w:rsidTr="00B90C27">
        <w:trPr>
          <w:trHeight w:val="683"/>
        </w:trPr>
        <w:tc>
          <w:tcPr>
            <w:tcW w:w="5949" w:type="dxa"/>
            <w:tcBorders>
              <w:top w:val="nil"/>
              <w:left w:val="single" w:sz="4" w:space="0" w:color="auto"/>
              <w:bottom w:val="single" w:sz="4" w:space="0" w:color="auto"/>
              <w:right w:val="single" w:sz="4" w:space="0" w:color="auto"/>
            </w:tcBorders>
            <w:shd w:val="clear" w:color="auto" w:fill="auto"/>
            <w:noWrap/>
            <w:vAlign w:val="center"/>
            <w:hideMark/>
          </w:tcPr>
          <w:p w14:paraId="6640D3D5" w14:textId="77777777" w:rsidR="00B90C27" w:rsidRPr="00B90C27" w:rsidRDefault="00B90C27" w:rsidP="00B90C27">
            <w:pPr>
              <w:jc w:val="center"/>
              <w:rPr>
                <w:b/>
                <w:bCs/>
                <w:sz w:val="18"/>
                <w:szCs w:val="18"/>
              </w:rPr>
            </w:pPr>
            <w:r w:rsidRPr="00B90C27">
              <w:rPr>
                <w:b/>
                <w:bCs/>
                <w:sz w:val="18"/>
                <w:szCs w:val="18"/>
              </w:rPr>
              <w:t>ИТОГО</w:t>
            </w:r>
          </w:p>
        </w:tc>
        <w:tc>
          <w:tcPr>
            <w:tcW w:w="1763" w:type="dxa"/>
            <w:tcBorders>
              <w:top w:val="nil"/>
              <w:left w:val="nil"/>
              <w:bottom w:val="single" w:sz="4" w:space="0" w:color="auto"/>
              <w:right w:val="single" w:sz="4" w:space="0" w:color="auto"/>
            </w:tcBorders>
            <w:shd w:val="clear" w:color="auto" w:fill="auto"/>
            <w:noWrap/>
            <w:vAlign w:val="center"/>
            <w:hideMark/>
          </w:tcPr>
          <w:p w14:paraId="600B8504" w14:textId="77777777" w:rsidR="00B90C27" w:rsidRPr="00B90C27" w:rsidRDefault="00B90C27" w:rsidP="00B90C27">
            <w:pPr>
              <w:jc w:val="center"/>
              <w:rPr>
                <w:b/>
                <w:bCs/>
                <w:sz w:val="18"/>
                <w:szCs w:val="18"/>
              </w:rPr>
            </w:pPr>
            <w:r w:rsidRPr="00B90C27">
              <w:rPr>
                <w:b/>
                <w:bCs/>
                <w:sz w:val="18"/>
                <w:szCs w:val="18"/>
              </w:rPr>
              <w:t>1 460,0</w:t>
            </w:r>
          </w:p>
        </w:tc>
        <w:tc>
          <w:tcPr>
            <w:tcW w:w="1701" w:type="dxa"/>
            <w:tcBorders>
              <w:top w:val="nil"/>
              <w:left w:val="nil"/>
              <w:bottom w:val="single" w:sz="4" w:space="0" w:color="auto"/>
              <w:right w:val="single" w:sz="4" w:space="0" w:color="auto"/>
            </w:tcBorders>
            <w:shd w:val="clear" w:color="auto" w:fill="auto"/>
            <w:noWrap/>
            <w:vAlign w:val="center"/>
            <w:hideMark/>
          </w:tcPr>
          <w:p w14:paraId="34FAE736" w14:textId="77777777" w:rsidR="00B90C27" w:rsidRPr="00B90C27" w:rsidRDefault="00B90C27" w:rsidP="00B90C27">
            <w:pPr>
              <w:jc w:val="center"/>
              <w:rPr>
                <w:b/>
                <w:bCs/>
                <w:sz w:val="18"/>
                <w:szCs w:val="18"/>
              </w:rPr>
            </w:pPr>
            <w:r w:rsidRPr="00B90C27">
              <w:rPr>
                <w:b/>
                <w:bCs/>
                <w:sz w:val="18"/>
                <w:szCs w:val="18"/>
              </w:rPr>
              <w:t>1 353,0</w:t>
            </w:r>
          </w:p>
        </w:tc>
      </w:tr>
    </w:tbl>
    <w:p w14:paraId="6A37BA1E" w14:textId="348618F3" w:rsidR="00B90C27" w:rsidRDefault="00B90C27" w:rsidP="00BC0E39">
      <w:pPr>
        <w:jc w:val="both"/>
        <w:rPr>
          <w:sz w:val="18"/>
          <w:szCs w:val="18"/>
        </w:rPr>
      </w:pPr>
    </w:p>
    <w:p w14:paraId="1777F227" w14:textId="36362579" w:rsidR="00B90C27" w:rsidRDefault="00B90C27" w:rsidP="00BC0E39">
      <w:pPr>
        <w:jc w:val="both"/>
        <w:rPr>
          <w:sz w:val="18"/>
          <w:szCs w:val="18"/>
        </w:rPr>
      </w:pPr>
    </w:p>
    <w:p w14:paraId="1F880187" w14:textId="77777777" w:rsidR="00B90C27" w:rsidRPr="00B90C27" w:rsidRDefault="00B90C27" w:rsidP="00B90C27">
      <w:pPr>
        <w:ind w:firstLine="709"/>
        <w:jc w:val="right"/>
        <w:rPr>
          <w:i/>
          <w:sz w:val="18"/>
          <w:szCs w:val="18"/>
        </w:rPr>
      </w:pPr>
      <w:r w:rsidRPr="00B90C27">
        <w:rPr>
          <w:i/>
          <w:sz w:val="18"/>
          <w:szCs w:val="18"/>
        </w:rPr>
        <w:t>Приложение 11</w:t>
      </w:r>
    </w:p>
    <w:p w14:paraId="3FAF58A2" w14:textId="77777777" w:rsidR="00B90C27" w:rsidRPr="00B90C27" w:rsidRDefault="00B90C27" w:rsidP="00B90C27">
      <w:pPr>
        <w:ind w:firstLine="709"/>
        <w:jc w:val="right"/>
        <w:rPr>
          <w:i/>
          <w:sz w:val="18"/>
          <w:szCs w:val="18"/>
        </w:rPr>
      </w:pPr>
      <w:r w:rsidRPr="00B90C27">
        <w:rPr>
          <w:i/>
          <w:sz w:val="18"/>
          <w:szCs w:val="18"/>
        </w:rPr>
        <w:t>к бюджету Рамонского</w:t>
      </w:r>
    </w:p>
    <w:p w14:paraId="44E8085B" w14:textId="77777777" w:rsidR="00B90C27" w:rsidRPr="00B90C27" w:rsidRDefault="00B90C27" w:rsidP="00B90C27">
      <w:pPr>
        <w:ind w:firstLine="709"/>
        <w:jc w:val="right"/>
        <w:rPr>
          <w:i/>
          <w:sz w:val="18"/>
          <w:szCs w:val="18"/>
        </w:rPr>
      </w:pPr>
      <w:r w:rsidRPr="00B90C27">
        <w:rPr>
          <w:i/>
          <w:sz w:val="18"/>
          <w:szCs w:val="18"/>
        </w:rPr>
        <w:t>муниципального района</w:t>
      </w:r>
    </w:p>
    <w:p w14:paraId="14956C2B" w14:textId="77777777" w:rsidR="00B90C27" w:rsidRPr="00B90C27" w:rsidRDefault="00B90C27" w:rsidP="00B90C27">
      <w:pPr>
        <w:ind w:firstLine="709"/>
        <w:jc w:val="right"/>
        <w:rPr>
          <w:i/>
          <w:sz w:val="18"/>
          <w:szCs w:val="18"/>
        </w:rPr>
      </w:pPr>
      <w:r w:rsidRPr="00B90C27">
        <w:rPr>
          <w:i/>
          <w:sz w:val="18"/>
          <w:szCs w:val="18"/>
        </w:rPr>
        <w:t>Воронежской области на</w:t>
      </w:r>
    </w:p>
    <w:p w14:paraId="436370AF" w14:textId="77777777" w:rsidR="00B90C27" w:rsidRPr="00B90C27" w:rsidRDefault="00B90C27" w:rsidP="00B90C27">
      <w:pPr>
        <w:ind w:firstLine="709"/>
        <w:jc w:val="right"/>
        <w:rPr>
          <w:i/>
          <w:sz w:val="18"/>
          <w:szCs w:val="18"/>
        </w:rPr>
      </w:pPr>
      <w:r w:rsidRPr="00B90C27">
        <w:rPr>
          <w:i/>
          <w:sz w:val="18"/>
          <w:szCs w:val="18"/>
        </w:rPr>
        <w:t>2025 год и на плановый период</w:t>
      </w:r>
    </w:p>
    <w:p w14:paraId="58E6B2DA" w14:textId="77777777" w:rsidR="00B90C27" w:rsidRPr="00B90C27" w:rsidRDefault="00B90C27" w:rsidP="00B90C27">
      <w:pPr>
        <w:jc w:val="right"/>
        <w:rPr>
          <w:i/>
          <w:sz w:val="18"/>
          <w:szCs w:val="18"/>
        </w:rPr>
      </w:pPr>
      <w:r w:rsidRPr="00B90C27">
        <w:rPr>
          <w:i/>
          <w:sz w:val="18"/>
          <w:szCs w:val="18"/>
        </w:rPr>
        <w:t>2026 и 2027 годов</w:t>
      </w:r>
    </w:p>
    <w:p w14:paraId="256847C3" w14:textId="77777777" w:rsidR="00B90C27" w:rsidRPr="00B90C27" w:rsidRDefault="00B90C27" w:rsidP="00B90C27">
      <w:pPr>
        <w:jc w:val="center"/>
        <w:rPr>
          <w:b/>
          <w:i/>
          <w:sz w:val="18"/>
          <w:szCs w:val="18"/>
        </w:rPr>
      </w:pPr>
    </w:p>
    <w:p w14:paraId="2C95D344" w14:textId="77777777" w:rsidR="00B90C27" w:rsidRPr="00B90C27" w:rsidRDefault="00B90C27" w:rsidP="00B90C27">
      <w:pPr>
        <w:jc w:val="center"/>
        <w:rPr>
          <w:b/>
          <w:i/>
          <w:sz w:val="18"/>
          <w:szCs w:val="18"/>
        </w:rPr>
      </w:pPr>
      <w:r w:rsidRPr="00B90C27">
        <w:rPr>
          <w:b/>
          <w:i/>
          <w:sz w:val="18"/>
          <w:szCs w:val="18"/>
        </w:rPr>
        <w:t>Распределение межбюджетных трансфертов, передаваемых из районного бюджета Рамонского муниципального района Воронежской области бюджетам сельских поселений и направляемых на осуществление дорожной деятельности и использование автомобильных дорог в отношении автомобильных дорог местного значения на 2025 год и на плановый период 2026 и 2027 годов</w:t>
      </w:r>
    </w:p>
    <w:p w14:paraId="56485664" w14:textId="521B30C0" w:rsidR="00B90C27" w:rsidRPr="00B90C27" w:rsidRDefault="00B90C27" w:rsidP="00BC0E39">
      <w:pPr>
        <w:jc w:val="both"/>
        <w:rPr>
          <w:i/>
          <w:sz w:val="18"/>
          <w:szCs w:val="18"/>
        </w:rPr>
      </w:pPr>
    </w:p>
    <w:tbl>
      <w:tblPr>
        <w:tblW w:w="9371" w:type="dxa"/>
        <w:tblInd w:w="93" w:type="dxa"/>
        <w:tblLook w:val="04A0" w:firstRow="1" w:lastRow="0" w:firstColumn="1" w:lastColumn="0" w:noHBand="0" w:noVBand="1"/>
      </w:tblPr>
      <w:tblGrid>
        <w:gridCol w:w="5320"/>
        <w:gridCol w:w="1358"/>
        <w:gridCol w:w="1275"/>
        <w:gridCol w:w="1418"/>
      </w:tblGrid>
      <w:tr w:rsidR="00B90C27" w:rsidRPr="00B90C27" w14:paraId="78837DD4" w14:textId="77777777" w:rsidTr="00B90C27">
        <w:trPr>
          <w:trHeight w:val="402"/>
        </w:trPr>
        <w:tc>
          <w:tcPr>
            <w:tcW w:w="53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88FC0B" w14:textId="77777777" w:rsidR="00B90C27" w:rsidRPr="00B90C27" w:rsidRDefault="00B90C27" w:rsidP="00B90C27">
            <w:pPr>
              <w:jc w:val="center"/>
              <w:rPr>
                <w:b/>
                <w:bCs/>
                <w:sz w:val="18"/>
                <w:szCs w:val="18"/>
              </w:rPr>
            </w:pPr>
            <w:r w:rsidRPr="00B90C27">
              <w:rPr>
                <w:b/>
                <w:bCs/>
                <w:sz w:val="18"/>
                <w:szCs w:val="18"/>
              </w:rPr>
              <w:t>Поселения</w:t>
            </w:r>
          </w:p>
        </w:tc>
        <w:tc>
          <w:tcPr>
            <w:tcW w:w="4051" w:type="dxa"/>
            <w:gridSpan w:val="3"/>
            <w:tcBorders>
              <w:top w:val="single" w:sz="4" w:space="0" w:color="auto"/>
              <w:left w:val="nil"/>
              <w:bottom w:val="nil"/>
              <w:right w:val="single" w:sz="4" w:space="0" w:color="000000"/>
            </w:tcBorders>
            <w:shd w:val="clear" w:color="auto" w:fill="auto"/>
            <w:vAlign w:val="center"/>
            <w:hideMark/>
          </w:tcPr>
          <w:p w14:paraId="1139FBF4" w14:textId="77777777" w:rsidR="00B90C27" w:rsidRPr="00B90C27" w:rsidRDefault="00B90C27" w:rsidP="00B90C27">
            <w:pPr>
              <w:jc w:val="center"/>
              <w:rPr>
                <w:b/>
                <w:bCs/>
                <w:sz w:val="18"/>
                <w:szCs w:val="18"/>
              </w:rPr>
            </w:pPr>
            <w:r w:rsidRPr="00B90C27">
              <w:rPr>
                <w:b/>
                <w:bCs/>
                <w:sz w:val="18"/>
                <w:szCs w:val="18"/>
              </w:rPr>
              <w:t>Сумма, тыс. рублей</w:t>
            </w:r>
          </w:p>
        </w:tc>
      </w:tr>
      <w:tr w:rsidR="00B90C27" w:rsidRPr="00B90C27" w14:paraId="48673F9A" w14:textId="77777777" w:rsidTr="00B90C27">
        <w:trPr>
          <w:trHeight w:val="450"/>
        </w:trPr>
        <w:tc>
          <w:tcPr>
            <w:tcW w:w="5320" w:type="dxa"/>
            <w:vMerge/>
            <w:tcBorders>
              <w:top w:val="single" w:sz="4" w:space="0" w:color="auto"/>
              <w:left w:val="single" w:sz="4" w:space="0" w:color="auto"/>
              <w:bottom w:val="single" w:sz="4" w:space="0" w:color="000000"/>
              <w:right w:val="single" w:sz="4" w:space="0" w:color="auto"/>
            </w:tcBorders>
            <w:vAlign w:val="center"/>
            <w:hideMark/>
          </w:tcPr>
          <w:p w14:paraId="677F2513" w14:textId="77777777" w:rsidR="00B90C27" w:rsidRPr="00B90C27" w:rsidRDefault="00B90C27" w:rsidP="00B90C27">
            <w:pPr>
              <w:rPr>
                <w:b/>
                <w:bCs/>
                <w:sz w:val="18"/>
                <w:szCs w:val="18"/>
              </w:rPr>
            </w:pP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13BE3BDF" w14:textId="77777777" w:rsidR="00B90C27" w:rsidRPr="00B90C27" w:rsidRDefault="00B90C27" w:rsidP="00B90C27">
            <w:pPr>
              <w:jc w:val="center"/>
              <w:rPr>
                <w:b/>
                <w:bCs/>
                <w:sz w:val="18"/>
                <w:szCs w:val="18"/>
              </w:rPr>
            </w:pPr>
            <w:r w:rsidRPr="00B90C27">
              <w:rPr>
                <w:b/>
                <w:bCs/>
                <w:sz w:val="18"/>
                <w:szCs w:val="18"/>
              </w:rPr>
              <w:t>2025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40B980E" w14:textId="77777777" w:rsidR="00B90C27" w:rsidRPr="00B90C27" w:rsidRDefault="00B90C27" w:rsidP="00B90C27">
            <w:pPr>
              <w:jc w:val="center"/>
              <w:rPr>
                <w:b/>
                <w:bCs/>
                <w:sz w:val="18"/>
                <w:szCs w:val="18"/>
              </w:rPr>
            </w:pPr>
            <w:r w:rsidRPr="00B90C27">
              <w:rPr>
                <w:b/>
                <w:bCs/>
                <w:sz w:val="18"/>
                <w:szCs w:val="18"/>
              </w:rPr>
              <w:t>2026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BD513D9" w14:textId="77777777" w:rsidR="00B90C27" w:rsidRPr="00B90C27" w:rsidRDefault="00B90C27" w:rsidP="00B90C27">
            <w:pPr>
              <w:jc w:val="center"/>
              <w:rPr>
                <w:b/>
                <w:bCs/>
                <w:sz w:val="18"/>
                <w:szCs w:val="18"/>
              </w:rPr>
            </w:pPr>
            <w:r w:rsidRPr="00B90C27">
              <w:rPr>
                <w:b/>
                <w:bCs/>
                <w:sz w:val="18"/>
                <w:szCs w:val="18"/>
              </w:rPr>
              <w:t>2027</w:t>
            </w:r>
          </w:p>
        </w:tc>
      </w:tr>
      <w:tr w:rsidR="00B90C27" w:rsidRPr="00B90C27" w14:paraId="5AAE99D1" w14:textId="77777777" w:rsidTr="00B90C27">
        <w:trPr>
          <w:trHeight w:val="45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3BFFD3A2" w14:textId="77777777" w:rsidR="00B90C27" w:rsidRPr="00B90C27" w:rsidRDefault="00B90C27" w:rsidP="00B90C27">
            <w:pPr>
              <w:rPr>
                <w:sz w:val="18"/>
                <w:szCs w:val="18"/>
              </w:rPr>
            </w:pPr>
            <w:r w:rsidRPr="00B90C27">
              <w:rPr>
                <w:sz w:val="18"/>
                <w:szCs w:val="18"/>
              </w:rPr>
              <w:t>Айдаровское сельское поселение</w:t>
            </w:r>
          </w:p>
        </w:tc>
        <w:tc>
          <w:tcPr>
            <w:tcW w:w="1358" w:type="dxa"/>
            <w:tcBorders>
              <w:top w:val="nil"/>
              <w:left w:val="nil"/>
              <w:bottom w:val="single" w:sz="4" w:space="0" w:color="auto"/>
              <w:right w:val="single" w:sz="4" w:space="0" w:color="auto"/>
            </w:tcBorders>
            <w:shd w:val="clear" w:color="auto" w:fill="auto"/>
            <w:vAlign w:val="center"/>
            <w:hideMark/>
          </w:tcPr>
          <w:p w14:paraId="6066BBC6" w14:textId="77777777" w:rsidR="00B90C27" w:rsidRPr="00B90C27" w:rsidRDefault="00B90C27" w:rsidP="00B90C27">
            <w:pPr>
              <w:jc w:val="center"/>
              <w:rPr>
                <w:sz w:val="18"/>
                <w:szCs w:val="18"/>
              </w:rPr>
            </w:pPr>
            <w:r w:rsidRPr="00B90C27">
              <w:rPr>
                <w:sz w:val="18"/>
                <w:szCs w:val="18"/>
              </w:rPr>
              <w:t>7940</w:t>
            </w:r>
          </w:p>
        </w:tc>
        <w:tc>
          <w:tcPr>
            <w:tcW w:w="1275" w:type="dxa"/>
            <w:tcBorders>
              <w:top w:val="nil"/>
              <w:left w:val="nil"/>
              <w:bottom w:val="single" w:sz="4" w:space="0" w:color="auto"/>
              <w:right w:val="single" w:sz="4" w:space="0" w:color="auto"/>
            </w:tcBorders>
            <w:shd w:val="clear" w:color="auto" w:fill="auto"/>
            <w:vAlign w:val="center"/>
            <w:hideMark/>
          </w:tcPr>
          <w:p w14:paraId="603E9789" w14:textId="77777777" w:rsidR="00B90C27" w:rsidRPr="00B90C27" w:rsidRDefault="00B90C27" w:rsidP="00B90C27">
            <w:pPr>
              <w:jc w:val="center"/>
              <w:rPr>
                <w:sz w:val="18"/>
                <w:szCs w:val="18"/>
              </w:rPr>
            </w:pPr>
            <w:r w:rsidRPr="00B90C27">
              <w:rPr>
                <w:sz w:val="18"/>
                <w:szCs w:val="18"/>
              </w:rPr>
              <w:t>8148</w:t>
            </w:r>
          </w:p>
        </w:tc>
        <w:tc>
          <w:tcPr>
            <w:tcW w:w="1418" w:type="dxa"/>
            <w:tcBorders>
              <w:top w:val="nil"/>
              <w:left w:val="nil"/>
              <w:bottom w:val="single" w:sz="4" w:space="0" w:color="auto"/>
              <w:right w:val="single" w:sz="4" w:space="0" w:color="auto"/>
            </w:tcBorders>
            <w:shd w:val="clear" w:color="auto" w:fill="auto"/>
            <w:vAlign w:val="center"/>
            <w:hideMark/>
          </w:tcPr>
          <w:p w14:paraId="5C483F3B" w14:textId="77777777" w:rsidR="00B90C27" w:rsidRPr="00B90C27" w:rsidRDefault="00B90C27" w:rsidP="00B90C27">
            <w:pPr>
              <w:jc w:val="center"/>
              <w:rPr>
                <w:sz w:val="18"/>
                <w:szCs w:val="18"/>
              </w:rPr>
            </w:pPr>
            <w:r w:rsidRPr="00B90C27">
              <w:rPr>
                <w:sz w:val="18"/>
                <w:szCs w:val="18"/>
              </w:rPr>
              <w:t>10328</w:t>
            </w:r>
          </w:p>
        </w:tc>
      </w:tr>
      <w:tr w:rsidR="00B90C27" w:rsidRPr="00B90C27" w14:paraId="6F4862ED" w14:textId="77777777" w:rsidTr="00B90C27">
        <w:trPr>
          <w:trHeight w:val="45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774FC987" w14:textId="77777777" w:rsidR="00B90C27" w:rsidRPr="00B90C27" w:rsidRDefault="00B90C27" w:rsidP="00B90C27">
            <w:pPr>
              <w:rPr>
                <w:sz w:val="18"/>
                <w:szCs w:val="18"/>
              </w:rPr>
            </w:pPr>
            <w:r w:rsidRPr="00B90C27">
              <w:rPr>
                <w:sz w:val="18"/>
                <w:szCs w:val="18"/>
              </w:rPr>
              <w:t>Березовское сельское поселение</w:t>
            </w:r>
          </w:p>
        </w:tc>
        <w:tc>
          <w:tcPr>
            <w:tcW w:w="1358" w:type="dxa"/>
            <w:tcBorders>
              <w:top w:val="nil"/>
              <w:left w:val="nil"/>
              <w:bottom w:val="single" w:sz="4" w:space="0" w:color="auto"/>
              <w:right w:val="single" w:sz="4" w:space="0" w:color="auto"/>
            </w:tcBorders>
            <w:shd w:val="clear" w:color="auto" w:fill="auto"/>
            <w:vAlign w:val="center"/>
            <w:hideMark/>
          </w:tcPr>
          <w:p w14:paraId="4AF341BE" w14:textId="77777777" w:rsidR="00B90C27" w:rsidRPr="00B90C27" w:rsidRDefault="00B90C27" w:rsidP="00B90C27">
            <w:pPr>
              <w:jc w:val="center"/>
              <w:rPr>
                <w:sz w:val="18"/>
                <w:szCs w:val="18"/>
              </w:rPr>
            </w:pPr>
            <w:r w:rsidRPr="00B90C27">
              <w:rPr>
                <w:sz w:val="18"/>
                <w:szCs w:val="18"/>
              </w:rPr>
              <w:t>2304</w:t>
            </w:r>
          </w:p>
        </w:tc>
        <w:tc>
          <w:tcPr>
            <w:tcW w:w="1275" w:type="dxa"/>
            <w:tcBorders>
              <w:top w:val="nil"/>
              <w:left w:val="nil"/>
              <w:bottom w:val="single" w:sz="4" w:space="0" w:color="auto"/>
              <w:right w:val="single" w:sz="4" w:space="0" w:color="auto"/>
            </w:tcBorders>
            <w:shd w:val="clear" w:color="auto" w:fill="auto"/>
            <w:vAlign w:val="center"/>
            <w:hideMark/>
          </w:tcPr>
          <w:p w14:paraId="712E000B" w14:textId="77777777" w:rsidR="00B90C27" w:rsidRPr="00B90C27" w:rsidRDefault="00B90C27" w:rsidP="00B90C27">
            <w:pPr>
              <w:jc w:val="center"/>
              <w:rPr>
                <w:sz w:val="18"/>
                <w:szCs w:val="18"/>
              </w:rPr>
            </w:pPr>
            <w:r w:rsidRPr="00B90C27">
              <w:rPr>
                <w:sz w:val="18"/>
                <w:szCs w:val="18"/>
              </w:rPr>
              <w:t>2365</w:t>
            </w:r>
          </w:p>
        </w:tc>
        <w:tc>
          <w:tcPr>
            <w:tcW w:w="1418" w:type="dxa"/>
            <w:tcBorders>
              <w:top w:val="nil"/>
              <w:left w:val="nil"/>
              <w:bottom w:val="single" w:sz="4" w:space="0" w:color="auto"/>
              <w:right w:val="single" w:sz="4" w:space="0" w:color="auto"/>
            </w:tcBorders>
            <w:shd w:val="clear" w:color="auto" w:fill="auto"/>
            <w:vAlign w:val="center"/>
            <w:hideMark/>
          </w:tcPr>
          <w:p w14:paraId="0CC4A707" w14:textId="77777777" w:rsidR="00B90C27" w:rsidRPr="00B90C27" w:rsidRDefault="00B90C27" w:rsidP="00B90C27">
            <w:pPr>
              <w:jc w:val="center"/>
              <w:rPr>
                <w:sz w:val="18"/>
                <w:szCs w:val="18"/>
              </w:rPr>
            </w:pPr>
            <w:r w:rsidRPr="00B90C27">
              <w:rPr>
                <w:sz w:val="18"/>
                <w:szCs w:val="18"/>
              </w:rPr>
              <w:t>2997</w:t>
            </w:r>
          </w:p>
        </w:tc>
      </w:tr>
      <w:tr w:rsidR="00B90C27" w:rsidRPr="00B90C27" w14:paraId="0FD91B26" w14:textId="77777777" w:rsidTr="00B90C27">
        <w:trPr>
          <w:trHeight w:val="45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4707FE75" w14:textId="77777777" w:rsidR="00B90C27" w:rsidRPr="00B90C27" w:rsidRDefault="00B90C27" w:rsidP="00B90C27">
            <w:pPr>
              <w:rPr>
                <w:sz w:val="18"/>
                <w:szCs w:val="18"/>
              </w:rPr>
            </w:pPr>
            <w:r w:rsidRPr="00B90C27">
              <w:rPr>
                <w:sz w:val="18"/>
                <w:szCs w:val="18"/>
              </w:rPr>
              <w:lastRenderedPageBreak/>
              <w:t>Большеверейское сельское поселение</w:t>
            </w:r>
          </w:p>
        </w:tc>
        <w:tc>
          <w:tcPr>
            <w:tcW w:w="1358" w:type="dxa"/>
            <w:tcBorders>
              <w:top w:val="nil"/>
              <w:left w:val="nil"/>
              <w:bottom w:val="single" w:sz="4" w:space="0" w:color="auto"/>
              <w:right w:val="single" w:sz="4" w:space="0" w:color="auto"/>
            </w:tcBorders>
            <w:shd w:val="clear" w:color="auto" w:fill="auto"/>
            <w:vAlign w:val="center"/>
            <w:hideMark/>
          </w:tcPr>
          <w:p w14:paraId="18B998C3" w14:textId="77777777" w:rsidR="00B90C27" w:rsidRPr="00B90C27" w:rsidRDefault="00B90C27" w:rsidP="00B90C27">
            <w:pPr>
              <w:jc w:val="center"/>
              <w:rPr>
                <w:sz w:val="18"/>
                <w:szCs w:val="18"/>
              </w:rPr>
            </w:pPr>
            <w:r w:rsidRPr="00B90C27">
              <w:rPr>
                <w:sz w:val="18"/>
                <w:szCs w:val="18"/>
              </w:rPr>
              <w:t>2600</w:t>
            </w:r>
          </w:p>
        </w:tc>
        <w:tc>
          <w:tcPr>
            <w:tcW w:w="1275" w:type="dxa"/>
            <w:tcBorders>
              <w:top w:val="nil"/>
              <w:left w:val="nil"/>
              <w:bottom w:val="single" w:sz="4" w:space="0" w:color="auto"/>
              <w:right w:val="single" w:sz="4" w:space="0" w:color="auto"/>
            </w:tcBorders>
            <w:shd w:val="clear" w:color="auto" w:fill="auto"/>
            <w:vAlign w:val="center"/>
            <w:hideMark/>
          </w:tcPr>
          <w:p w14:paraId="2326248B" w14:textId="77777777" w:rsidR="00B90C27" w:rsidRPr="00B90C27" w:rsidRDefault="00B90C27" w:rsidP="00B90C27">
            <w:pPr>
              <w:jc w:val="center"/>
              <w:rPr>
                <w:sz w:val="18"/>
                <w:szCs w:val="18"/>
              </w:rPr>
            </w:pPr>
            <w:r w:rsidRPr="00B90C27">
              <w:rPr>
                <w:sz w:val="18"/>
                <w:szCs w:val="18"/>
              </w:rPr>
              <w:t>2669</w:t>
            </w:r>
          </w:p>
        </w:tc>
        <w:tc>
          <w:tcPr>
            <w:tcW w:w="1418" w:type="dxa"/>
            <w:tcBorders>
              <w:top w:val="nil"/>
              <w:left w:val="nil"/>
              <w:bottom w:val="single" w:sz="4" w:space="0" w:color="auto"/>
              <w:right w:val="single" w:sz="4" w:space="0" w:color="auto"/>
            </w:tcBorders>
            <w:shd w:val="clear" w:color="auto" w:fill="auto"/>
            <w:vAlign w:val="center"/>
            <w:hideMark/>
          </w:tcPr>
          <w:p w14:paraId="0954A8B7" w14:textId="77777777" w:rsidR="00B90C27" w:rsidRPr="00B90C27" w:rsidRDefault="00B90C27" w:rsidP="00B90C27">
            <w:pPr>
              <w:jc w:val="center"/>
              <w:rPr>
                <w:sz w:val="18"/>
                <w:szCs w:val="18"/>
              </w:rPr>
            </w:pPr>
            <w:r w:rsidRPr="00B90C27">
              <w:rPr>
                <w:sz w:val="18"/>
                <w:szCs w:val="18"/>
              </w:rPr>
              <w:t>3383</w:t>
            </w:r>
          </w:p>
        </w:tc>
      </w:tr>
      <w:tr w:rsidR="00B90C27" w:rsidRPr="00B90C27" w14:paraId="03F52DD3" w14:textId="77777777" w:rsidTr="00B90C27">
        <w:trPr>
          <w:trHeight w:val="45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16F329CB" w14:textId="77777777" w:rsidR="00B90C27" w:rsidRPr="00B90C27" w:rsidRDefault="00B90C27" w:rsidP="00B90C27">
            <w:pPr>
              <w:rPr>
                <w:sz w:val="18"/>
                <w:szCs w:val="18"/>
              </w:rPr>
            </w:pPr>
            <w:r w:rsidRPr="00B90C27">
              <w:rPr>
                <w:sz w:val="18"/>
                <w:szCs w:val="18"/>
              </w:rPr>
              <w:t>Горожанское сельское поселение</w:t>
            </w:r>
          </w:p>
        </w:tc>
        <w:tc>
          <w:tcPr>
            <w:tcW w:w="1358" w:type="dxa"/>
            <w:tcBorders>
              <w:top w:val="nil"/>
              <w:left w:val="nil"/>
              <w:bottom w:val="single" w:sz="4" w:space="0" w:color="auto"/>
              <w:right w:val="single" w:sz="4" w:space="0" w:color="auto"/>
            </w:tcBorders>
            <w:shd w:val="clear" w:color="auto" w:fill="auto"/>
            <w:vAlign w:val="center"/>
            <w:hideMark/>
          </w:tcPr>
          <w:p w14:paraId="099711F0" w14:textId="77777777" w:rsidR="00B90C27" w:rsidRPr="00B90C27" w:rsidRDefault="00B90C27" w:rsidP="00B90C27">
            <w:pPr>
              <w:jc w:val="center"/>
              <w:rPr>
                <w:sz w:val="18"/>
                <w:szCs w:val="18"/>
              </w:rPr>
            </w:pPr>
            <w:r w:rsidRPr="00B90C27">
              <w:rPr>
                <w:sz w:val="18"/>
                <w:szCs w:val="18"/>
              </w:rPr>
              <w:t>1321</w:t>
            </w:r>
          </w:p>
        </w:tc>
        <w:tc>
          <w:tcPr>
            <w:tcW w:w="1275" w:type="dxa"/>
            <w:tcBorders>
              <w:top w:val="nil"/>
              <w:left w:val="nil"/>
              <w:bottom w:val="single" w:sz="4" w:space="0" w:color="auto"/>
              <w:right w:val="single" w:sz="4" w:space="0" w:color="auto"/>
            </w:tcBorders>
            <w:shd w:val="clear" w:color="auto" w:fill="auto"/>
            <w:vAlign w:val="center"/>
            <w:hideMark/>
          </w:tcPr>
          <w:p w14:paraId="0397D8B7" w14:textId="77777777" w:rsidR="00B90C27" w:rsidRPr="00B90C27" w:rsidRDefault="00B90C27" w:rsidP="00B90C27">
            <w:pPr>
              <w:jc w:val="center"/>
              <w:rPr>
                <w:sz w:val="18"/>
                <w:szCs w:val="18"/>
              </w:rPr>
            </w:pPr>
            <w:r w:rsidRPr="00B90C27">
              <w:rPr>
                <w:sz w:val="18"/>
                <w:szCs w:val="18"/>
              </w:rPr>
              <w:t>1355</w:t>
            </w:r>
          </w:p>
        </w:tc>
        <w:tc>
          <w:tcPr>
            <w:tcW w:w="1418" w:type="dxa"/>
            <w:tcBorders>
              <w:top w:val="nil"/>
              <w:left w:val="nil"/>
              <w:bottom w:val="single" w:sz="4" w:space="0" w:color="auto"/>
              <w:right w:val="single" w:sz="4" w:space="0" w:color="auto"/>
            </w:tcBorders>
            <w:shd w:val="clear" w:color="auto" w:fill="auto"/>
            <w:vAlign w:val="center"/>
            <w:hideMark/>
          </w:tcPr>
          <w:p w14:paraId="7361A49E" w14:textId="77777777" w:rsidR="00B90C27" w:rsidRPr="00B90C27" w:rsidRDefault="00B90C27" w:rsidP="00B90C27">
            <w:pPr>
              <w:jc w:val="center"/>
              <w:rPr>
                <w:sz w:val="18"/>
                <w:szCs w:val="18"/>
              </w:rPr>
            </w:pPr>
            <w:r w:rsidRPr="00B90C27">
              <w:rPr>
                <w:sz w:val="18"/>
                <w:szCs w:val="18"/>
              </w:rPr>
              <w:t>1718</w:t>
            </w:r>
          </w:p>
        </w:tc>
      </w:tr>
      <w:tr w:rsidR="00B90C27" w:rsidRPr="00B90C27" w14:paraId="0DFB746E" w14:textId="77777777" w:rsidTr="00B90C27">
        <w:trPr>
          <w:trHeight w:val="45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6FEBA4D5" w14:textId="77777777" w:rsidR="00B90C27" w:rsidRPr="00B90C27" w:rsidRDefault="00B90C27" w:rsidP="00B90C27">
            <w:pPr>
              <w:rPr>
                <w:sz w:val="18"/>
                <w:szCs w:val="18"/>
              </w:rPr>
            </w:pPr>
            <w:r w:rsidRPr="00B90C27">
              <w:rPr>
                <w:sz w:val="18"/>
                <w:szCs w:val="18"/>
              </w:rPr>
              <w:t>Карачунское сельское поселение</w:t>
            </w:r>
          </w:p>
        </w:tc>
        <w:tc>
          <w:tcPr>
            <w:tcW w:w="1358" w:type="dxa"/>
            <w:tcBorders>
              <w:top w:val="nil"/>
              <w:left w:val="nil"/>
              <w:bottom w:val="single" w:sz="4" w:space="0" w:color="auto"/>
              <w:right w:val="single" w:sz="4" w:space="0" w:color="auto"/>
            </w:tcBorders>
            <w:shd w:val="clear" w:color="auto" w:fill="auto"/>
            <w:vAlign w:val="center"/>
            <w:hideMark/>
          </w:tcPr>
          <w:p w14:paraId="3E1F6D86" w14:textId="77777777" w:rsidR="00B90C27" w:rsidRPr="00B90C27" w:rsidRDefault="00B90C27" w:rsidP="00B90C27">
            <w:pPr>
              <w:jc w:val="center"/>
              <w:rPr>
                <w:sz w:val="18"/>
                <w:szCs w:val="18"/>
              </w:rPr>
            </w:pPr>
            <w:r w:rsidRPr="00B90C27">
              <w:rPr>
                <w:sz w:val="18"/>
                <w:szCs w:val="18"/>
              </w:rPr>
              <w:t>3108</w:t>
            </w:r>
          </w:p>
        </w:tc>
        <w:tc>
          <w:tcPr>
            <w:tcW w:w="1275" w:type="dxa"/>
            <w:tcBorders>
              <w:top w:val="nil"/>
              <w:left w:val="nil"/>
              <w:bottom w:val="single" w:sz="4" w:space="0" w:color="auto"/>
              <w:right w:val="single" w:sz="4" w:space="0" w:color="auto"/>
            </w:tcBorders>
            <w:shd w:val="clear" w:color="auto" w:fill="auto"/>
            <w:vAlign w:val="center"/>
            <w:hideMark/>
          </w:tcPr>
          <w:p w14:paraId="56B9881E" w14:textId="77777777" w:rsidR="00B90C27" w:rsidRPr="00B90C27" w:rsidRDefault="00B90C27" w:rsidP="00B90C27">
            <w:pPr>
              <w:jc w:val="center"/>
              <w:rPr>
                <w:sz w:val="18"/>
                <w:szCs w:val="18"/>
              </w:rPr>
            </w:pPr>
            <w:r w:rsidRPr="00B90C27">
              <w:rPr>
                <w:sz w:val="18"/>
                <w:szCs w:val="18"/>
              </w:rPr>
              <w:t>3189</w:t>
            </w:r>
          </w:p>
        </w:tc>
        <w:tc>
          <w:tcPr>
            <w:tcW w:w="1418" w:type="dxa"/>
            <w:tcBorders>
              <w:top w:val="nil"/>
              <w:left w:val="nil"/>
              <w:bottom w:val="single" w:sz="4" w:space="0" w:color="auto"/>
              <w:right w:val="single" w:sz="4" w:space="0" w:color="auto"/>
            </w:tcBorders>
            <w:shd w:val="clear" w:color="auto" w:fill="auto"/>
            <w:vAlign w:val="center"/>
            <w:hideMark/>
          </w:tcPr>
          <w:p w14:paraId="26A7C9F5" w14:textId="77777777" w:rsidR="00B90C27" w:rsidRPr="00B90C27" w:rsidRDefault="00B90C27" w:rsidP="00B90C27">
            <w:pPr>
              <w:jc w:val="center"/>
              <w:rPr>
                <w:sz w:val="18"/>
                <w:szCs w:val="18"/>
              </w:rPr>
            </w:pPr>
            <w:r w:rsidRPr="00B90C27">
              <w:rPr>
                <w:sz w:val="18"/>
                <w:szCs w:val="18"/>
              </w:rPr>
              <w:t>4042</w:t>
            </w:r>
          </w:p>
        </w:tc>
      </w:tr>
      <w:tr w:rsidR="00B90C27" w:rsidRPr="00B90C27" w14:paraId="236D15DF" w14:textId="77777777" w:rsidTr="00B90C27">
        <w:trPr>
          <w:trHeight w:val="45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02AE4AD3" w14:textId="77777777" w:rsidR="00B90C27" w:rsidRPr="00B90C27" w:rsidRDefault="00B90C27" w:rsidP="00B90C27">
            <w:pPr>
              <w:rPr>
                <w:sz w:val="18"/>
                <w:szCs w:val="18"/>
              </w:rPr>
            </w:pPr>
            <w:r w:rsidRPr="00B90C27">
              <w:rPr>
                <w:sz w:val="18"/>
                <w:szCs w:val="18"/>
              </w:rPr>
              <w:t>Комсомольское сельское поселение</w:t>
            </w:r>
          </w:p>
        </w:tc>
        <w:tc>
          <w:tcPr>
            <w:tcW w:w="1358" w:type="dxa"/>
            <w:tcBorders>
              <w:top w:val="nil"/>
              <w:left w:val="nil"/>
              <w:bottom w:val="single" w:sz="4" w:space="0" w:color="auto"/>
              <w:right w:val="single" w:sz="4" w:space="0" w:color="auto"/>
            </w:tcBorders>
            <w:shd w:val="clear" w:color="auto" w:fill="auto"/>
            <w:vAlign w:val="center"/>
            <w:hideMark/>
          </w:tcPr>
          <w:p w14:paraId="7379303B" w14:textId="77777777" w:rsidR="00B90C27" w:rsidRPr="00B90C27" w:rsidRDefault="00B90C27" w:rsidP="00B90C27">
            <w:pPr>
              <w:jc w:val="center"/>
              <w:rPr>
                <w:sz w:val="18"/>
                <w:szCs w:val="18"/>
              </w:rPr>
            </w:pPr>
            <w:r w:rsidRPr="00B90C27">
              <w:rPr>
                <w:sz w:val="18"/>
                <w:szCs w:val="18"/>
              </w:rPr>
              <w:t>1207</w:t>
            </w:r>
          </w:p>
        </w:tc>
        <w:tc>
          <w:tcPr>
            <w:tcW w:w="1275" w:type="dxa"/>
            <w:tcBorders>
              <w:top w:val="nil"/>
              <w:left w:val="nil"/>
              <w:bottom w:val="single" w:sz="4" w:space="0" w:color="auto"/>
              <w:right w:val="single" w:sz="4" w:space="0" w:color="auto"/>
            </w:tcBorders>
            <w:shd w:val="clear" w:color="auto" w:fill="auto"/>
            <w:vAlign w:val="center"/>
            <w:hideMark/>
          </w:tcPr>
          <w:p w14:paraId="0B3C2E64" w14:textId="77777777" w:rsidR="00B90C27" w:rsidRPr="00B90C27" w:rsidRDefault="00B90C27" w:rsidP="00B90C27">
            <w:pPr>
              <w:jc w:val="center"/>
              <w:rPr>
                <w:sz w:val="18"/>
                <w:szCs w:val="18"/>
              </w:rPr>
            </w:pPr>
            <w:r w:rsidRPr="00B90C27">
              <w:rPr>
                <w:sz w:val="18"/>
                <w:szCs w:val="18"/>
              </w:rPr>
              <w:t>1239</w:t>
            </w:r>
          </w:p>
        </w:tc>
        <w:tc>
          <w:tcPr>
            <w:tcW w:w="1418" w:type="dxa"/>
            <w:tcBorders>
              <w:top w:val="nil"/>
              <w:left w:val="nil"/>
              <w:bottom w:val="single" w:sz="4" w:space="0" w:color="auto"/>
              <w:right w:val="single" w:sz="4" w:space="0" w:color="auto"/>
            </w:tcBorders>
            <w:shd w:val="clear" w:color="auto" w:fill="auto"/>
            <w:vAlign w:val="center"/>
            <w:hideMark/>
          </w:tcPr>
          <w:p w14:paraId="1ECC6C8D" w14:textId="77777777" w:rsidR="00B90C27" w:rsidRPr="00B90C27" w:rsidRDefault="00B90C27" w:rsidP="00B90C27">
            <w:pPr>
              <w:jc w:val="center"/>
              <w:rPr>
                <w:sz w:val="18"/>
                <w:szCs w:val="18"/>
              </w:rPr>
            </w:pPr>
            <w:r w:rsidRPr="00B90C27">
              <w:rPr>
                <w:sz w:val="18"/>
                <w:szCs w:val="18"/>
              </w:rPr>
              <w:t>1570</w:t>
            </w:r>
          </w:p>
        </w:tc>
      </w:tr>
      <w:tr w:rsidR="00B90C27" w:rsidRPr="00B90C27" w14:paraId="11D1E744" w14:textId="77777777" w:rsidTr="00B90C27">
        <w:trPr>
          <w:trHeight w:val="45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2AECCBC7" w14:textId="77777777" w:rsidR="00B90C27" w:rsidRPr="00B90C27" w:rsidRDefault="00B90C27" w:rsidP="00B90C27">
            <w:pPr>
              <w:rPr>
                <w:sz w:val="18"/>
                <w:szCs w:val="18"/>
              </w:rPr>
            </w:pPr>
            <w:r w:rsidRPr="00B90C27">
              <w:rPr>
                <w:sz w:val="18"/>
                <w:szCs w:val="18"/>
              </w:rPr>
              <w:t>Ломовское сельское поселение</w:t>
            </w:r>
          </w:p>
        </w:tc>
        <w:tc>
          <w:tcPr>
            <w:tcW w:w="1358" w:type="dxa"/>
            <w:tcBorders>
              <w:top w:val="nil"/>
              <w:left w:val="nil"/>
              <w:bottom w:val="single" w:sz="4" w:space="0" w:color="auto"/>
              <w:right w:val="single" w:sz="4" w:space="0" w:color="auto"/>
            </w:tcBorders>
            <w:shd w:val="clear" w:color="auto" w:fill="auto"/>
            <w:vAlign w:val="center"/>
            <w:hideMark/>
          </w:tcPr>
          <w:p w14:paraId="59525ADF" w14:textId="77777777" w:rsidR="00B90C27" w:rsidRPr="00B90C27" w:rsidRDefault="00B90C27" w:rsidP="00B90C27">
            <w:pPr>
              <w:jc w:val="center"/>
              <w:rPr>
                <w:sz w:val="18"/>
                <w:szCs w:val="18"/>
              </w:rPr>
            </w:pPr>
            <w:r w:rsidRPr="00B90C27">
              <w:rPr>
                <w:sz w:val="18"/>
                <w:szCs w:val="18"/>
              </w:rPr>
              <w:t>1823</w:t>
            </w:r>
          </w:p>
        </w:tc>
        <w:tc>
          <w:tcPr>
            <w:tcW w:w="1275" w:type="dxa"/>
            <w:tcBorders>
              <w:top w:val="nil"/>
              <w:left w:val="nil"/>
              <w:bottom w:val="single" w:sz="4" w:space="0" w:color="auto"/>
              <w:right w:val="single" w:sz="4" w:space="0" w:color="auto"/>
            </w:tcBorders>
            <w:shd w:val="clear" w:color="auto" w:fill="auto"/>
            <w:vAlign w:val="center"/>
            <w:hideMark/>
          </w:tcPr>
          <w:p w14:paraId="47750516" w14:textId="77777777" w:rsidR="00B90C27" w:rsidRPr="00B90C27" w:rsidRDefault="00B90C27" w:rsidP="00B90C27">
            <w:pPr>
              <w:jc w:val="center"/>
              <w:rPr>
                <w:sz w:val="18"/>
                <w:szCs w:val="18"/>
              </w:rPr>
            </w:pPr>
            <w:r w:rsidRPr="00B90C27">
              <w:rPr>
                <w:sz w:val="18"/>
                <w:szCs w:val="18"/>
              </w:rPr>
              <w:t>1871</w:t>
            </w:r>
          </w:p>
        </w:tc>
        <w:tc>
          <w:tcPr>
            <w:tcW w:w="1418" w:type="dxa"/>
            <w:tcBorders>
              <w:top w:val="nil"/>
              <w:left w:val="nil"/>
              <w:bottom w:val="single" w:sz="4" w:space="0" w:color="auto"/>
              <w:right w:val="single" w:sz="4" w:space="0" w:color="auto"/>
            </w:tcBorders>
            <w:shd w:val="clear" w:color="auto" w:fill="auto"/>
            <w:vAlign w:val="center"/>
            <w:hideMark/>
          </w:tcPr>
          <w:p w14:paraId="6F51024B" w14:textId="77777777" w:rsidR="00B90C27" w:rsidRPr="00B90C27" w:rsidRDefault="00B90C27" w:rsidP="00B90C27">
            <w:pPr>
              <w:jc w:val="center"/>
              <w:rPr>
                <w:sz w:val="18"/>
                <w:szCs w:val="18"/>
              </w:rPr>
            </w:pPr>
            <w:r w:rsidRPr="00B90C27">
              <w:rPr>
                <w:sz w:val="18"/>
                <w:szCs w:val="18"/>
              </w:rPr>
              <w:t>2372</w:t>
            </w:r>
          </w:p>
        </w:tc>
      </w:tr>
      <w:tr w:rsidR="00B90C27" w:rsidRPr="00B90C27" w14:paraId="61F8E20C" w14:textId="77777777" w:rsidTr="00B90C27">
        <w:trPr>
          <w:trHeight w:val="45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3CA1E476" w14:textId="77777777" w:rsidR="00B90C27" w:rsidRPr="00B90C27" w:rsidRDefault="00B90C27" w:rsidP="00B90C27">
            <w:pPr>
              <w:rPr>
                <w:sz w:val="18"/>
                <w:szCs w:val="18"/>
              </w:rPr>
            </w:pPr>
            <w:r w:rsidRPr="00B90C27">
              <w:rPr>
                <w:sz w:val="18"/>
                <w:szCs w:val="18"/>
              </w:rPr>
              <w:t>Новоживотинновское сельское поселение</w:t>
            </w:r>
          </w:p>
        </w:tc>
        <w:tc>
          <w:tcPr>
            <w:tcW w:w="1358" w:type="dxa"/>
            <w:tcBorders>
              <w:top w:val="nil"/>
              <w:left w:val="nil"/>
              <w:bottom w:val="single" w:sz="4" w:space="0" w:color="auto"/>
              <w:right w:val="single" w:sz="4" w:space="0" w:color="auto"/>
            </w:tcBorders>
            <w:shd w:val="clear" w:color="auto" w:fill="auto"/>
            <w:vAlign w:val="center"/>
            <w:hideMark/>
          </w:tcPr>
          <w:p w14:paraId="29C644A8" w14:textId="77777777" w:rsidR="00B90C27" w:rsidRPr="00B90C27" w:rsidRDefault="00B90C27" w:rsidP="00B90C27">
            <w:pPr>
              <w:jc w:val="center"/>
              <w:rPr>
                <w:sz w:val="18"/>
                <w:szCs w:val="18"/>
              </w:rPr>
            </w:pPr>
            <w:r w:rsidRPr="00B90C27">
              <w:rPr>
                <w:sz w:val="18"/>
                <w:szCs w:val="18"/>
              </w:rPr>
              <w:t>5823</w:t>
            </w:r>
          </w:p>
        </w:tc>
        <w:tc>
          <w:tcPr>
            <w:tcW w:w="1275" w:type="dxa"/>
            <w:tcBorders>
              <w:top w:val="nil"/>
              <w:left w:val="nil"/>
              <w:bottom w:val="single" w:sz="4" w:space="0" w:color="auto"/>
              <w:right w:val="single" w:sz="4" w:space="0" w:color="auto"/>
            </w:tcBorders>
            <w:shd w:val="clear" w:color="auto" w:fill="auto"/>
            <w:vAlign w:val="center"/>
            <w:hideMark/>
          </w:tcPr>
          <w:p w14:paraId="3644A6F1" w14:textId="77777777" w:rsidR="00B90C27" w:rsidRPr="00B90C27" w:rsidRDefault="00B90C27" w:rsidP="00B90C27">
            <w:pPr>
              <w:jc w:val="center"/>
              <w:rPr>
                <w:sz w:val="18"/>
                <w:szCs w:val="18"/>
              </w:rPr>
            </w:pPr>
            <w:r w:rsidRPr="00B90C27">
              <w:rPr>
                <w:sz w:val="18"/>
                <w:szCs w:val="18"/>
              </w:rPr>
              <w:t>5976</w:t>
            </w:r>
          </w:p>
        </w:tc>
        <w:tc>
          <w:tcPr>
            <w:tcW w:w="1418" w:type="dxa"/>
            <w:tcBorders>
              <w:top w:val="nil"/>
              <w:left w:val="nil"/>
              <w:bottom w:val="single" w:sz="4" w:space="0" w:color="auto"/>
              <w:right w:val="single" w:sz="4" w:space="0" w:color="auto"/>
            </w:tcBorders>
            <w:shd w:val="clear" w:color="auto" w:fill="auto"/>
            <w:vAlign w:val="center"/>
            <w:hideMark/>
          </w:tcPr>
          <w:p w14:paraId="02C53117" w14:textId="77777777" w:rsidR="00B90C27" w:rsidRPr="00B90C27" w:rsidRDefault="00B90C27" w:rsidP="00B90C27">
            <w:pPr>
              <w:jc w:val="center"/>
              <w:rPr>
                <w:sz w:val="18"/>
                <w:szCs w:val="18"/>
              </w:rPr>
            </w:pPr>
            <w:r w:rsidRPr="00B90C27">
              <w:rPr>
                <w:sz w:val="18"/>
                <w:szCs w:val="18"/>
              </w:rPr>
              <w:t>7575</w:t>
            </w:r>
          </w:p>
        </w:tc>
      </w:tr>
      <w:tr w:rsidR="00B90C27" w:rsidRPr="00B90C27" w14:paraId="1FF8D38E" w14:textId="77777777" w:rsidTr="00B90C27">
        <w:trPr>
          <w:trHeight w:val="45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2404C406" w14:textId="77777777" w:rsidR="00B90C27" w:rsidRPr="00B90C27" w:rsidRDefault="00B90C27" w:rsidP="00B90C27">
            <w:pPr>
              <w:rPr>
                <w:sz w:val="18"/>
                <w:szCs w:val="18"/>
              </w:rPr>
            </w:pPr>
            <w:r w:rsidRPr="00B90C27">
              <w:rPr>
                <w:sz w:val="18"/>
                <w:szCs w:val="18"/>
              </w:rPr>
              <w:t>Павловское сельское поселение</w:t>
            </w:r>
          </w:p>
        </w:tc>
        <w:tc>
          <w:tcPr>
            <w:tcW w:w="1358" w:type="dxa"/>
            <w:tcBorders>
              <w:top w:val="nil"/>
              <w:left w:val="nil"/>
              <w:bottom w:val="single" w:sz="4" w:space="0" w:color="auto"/>
              <w:right w:val="single" w:sz="4" w:space="0" w:color="auto"/>
            </w:tcBorders>
            <w:shd w:val="clear" w:color="auto" w:fill="auto"/>
            <w:vAlign w:val="center"/>
            <w:hideMark/>
          </w:tcPr>
          <w:p w14:paraId="65E0E69B" w14:textId="77777777" w:rsidR="00B90C27" w:rsidRPr="00B90C27" w:rsidRDefault="00B90C27" w:rsidP="00B90C27">
            <w:pPr>
              <w:jc w:val="center"/>
              <w:rPr>
                <w:sz w:val="18"/>
                <w:szCs w:val="18"/>
              </w:rPr>
            </w:pPr>
            <w:r w:rsidRPr="00B90C27">
              <w:rPr>
                <w:sz w:val="18"/>
                <w:szCs w:val="18"/>
              </w:rPr>
              <w:t>2350</w:t>
            </w:r>
          </w:p>
        </w:tc>
        <w:tc>
          <w:tcPr>
            <w:tcW w:w="1275" w:type="dxa"/>
            <w:tcBorders>
              <w:top w:val="nil"/>
              <w:left w:val="nil"/>
              <w:bottom w:val="single" w:sz="4" w:space="0" w:color="auto"/>
              <w:right w:val="single" w:sz="4" w:space="0" w:color="auto"/>
            </w:tcBorders>
            <w:shd w:val="clear" w:color="auto" w:fill="auto"/>
            <w:vAlign w:val="center"/>
            <w:hideMark/>
          </w:tcPr>
          <w:p w14:paraId="7FFBACA2" w14:textId="77777777" w:rsidR="00B90C27" w:rsidRPr="00B90C27" w:rsidRDefault="00B90C27" w:rsidP="00B90C27">
            <w:pPr>
              <w:jc w:val="center"/>
              <w:rPr>
                <w:sz w:val="18"/>
                <w:szCs w:val="18"/>
              </w:rPr>
            </w:pPr>
            <w:r w:rsidRPr="00B90C27">
              <w:rPr>
                <w:sz w:val="18"/>
                <w:szCs w:val="18"/>
              </w:rPr>
              <w:t>2412</w:t>
            </w:r>
          </w:p>
        </w:tc>
        <w:tc>
          <w:tcPr>
            <w:tcW w:w="1418" w:type="dxa"/>
            <w:tcBorders>
              <w:top w:val="nil"/>
              <w:left w:val="nil"/>
              <w:bottom w:val="single" w:sz="4" w:space="0" w:color="auto"/>
              <w:right w:val="single" w:sz="4" w:space="0" w:color="auto"/>
            </w:tcBorders>
            <w:shd w:val="clear" w:color="auto" w:fill="auto"/>
            <w:vAlign w:val="center"/>
            <w:hideMark/>
          </w:tcPr>
          <w:p w14:paraId="751ACB5E" w14:textId="77777777" w:rsidR="00B90C27" w:rsidRPr="00B90C27" w:rsidRDefault="00B90C27" w:rsidP="00B90C27">
            <w:pPr>
              <w:jc w:val="center"/>
              <w:rPr>
                <w:sz w:val="18"/>
                <w:szCs w:val="18"/>
              </w:rPr>
            </w:pPr>
            <w:r w:rsidRPr="00B90C27">
              <w:rPr>
                <w:sz w:val="18"/>
                <w:szCs w:val="18"/>
              </w:rPr>
              <w:t>3057</w:t>
            </w:r>
          </w:p>
        </w:tc>
      </w:tr>
      <w:tr w:rsidR="00B90C27" w:rsidRPr="00B90C27" w14:paraId="4D9E22F0" w14:textId="77777777" w:rsidTr="00B90C27">
        <w:trPr>
          <w:trHeight w:val="45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27D8B28C" w14:textId="77777777" w:rsidR="00B90C27" w:rsidRPr="00B90C27" w:rsidRDefault="00B90C27" w:rsidP="00B90C27">
            <w:pPr>
              <w:rPr>
                <w:sz w:val="18"/>
                <w:szCs w:val="18"/>
              </w:rPr>
            </w:pPr>
            <w:r w:rsidRPr="00B90C27">
              <w:rPr>
                <w:sz w:val="18"/>
                <w:szCs w:val="18"/>
              </w:rPr>
              <w:t>Русскогвоздевское сельское поселение</w:t>
            </w:r>
          </w:p>
        </w:tc>
        <w:tc>
          <w:tcPr>
            <w:tcW w:w="1358" w:type="dxa"/>
            <w:tcBorders>
              <w:top w:val="nil"/>
              <w:left w:val="nil"/>
              <w:bottom w:val="single" w:sz="4" w:space="0" w:color="auto"/>
              <w:right w:val="single" w:sz="4" w:space="0" w:color="auto"/>
            </w:tcBorders>
            <w:shd w:val="clear" w:color="auto" w:fill="auto"/>
            <w:vAlign w:val="center"/>
            <w:hideMark/>
          </w:tcPr>
          <w:p w14:paraId="3F467508" w14:textId="77777777" w:rsidR="00B90C27" w:rsidRPr="00B90C27" w:rsidRDefault="00B90C27" w:rsidP="00B90C27">
            <w:pPr>
              <w:jc w:val="center"/>
              <w:rPr>
                <w:sz w:val="18"/>
                <w:szCs w:val="18"/>
              </w:rPr>
            </w:pPr>
            <w:r w:rsidRPr="00B90C27">
              <w:rPr>
                <w:sz w:val="18"/>
                <w:szCs w:val="18"/>
              </w:rPr>
              <w:t>2652</w:t>
            </w:r>
          </w:p>
        </w:tc>
        <w:tc>
          <w:tcPr>
            <w:tcW w:w="1275" w:type="dxa"/>
            <w:tcBorders>
              <w:top w:val="nil"/>
              <w:left w:val="nil"/>
              <w:bottom w:val="single" w:sz="4" w:space="0" w:color="auto"/>
              <w:right w:val="single" w:sz="4" w:space="0" w:color="auto"/>
            </w:tcBorders>
            <w:shd w:val="clear" w:color="auto" w:fill="auto"/>
            <w:vAlign w:val="center"/>
            <w:hideMark/>
          </w:tcPr>
          <w:p w14:paraId="0D049B63" w14:textId="77777777" w:rsidR="00B90C27" w:rsidRPr="00B90C27" w:rsidRDefault="00B90C27" w:rsidP="00B90C27">
            <w:pPr>
              <w:jc w:val="center"/>
              <w:rPr>
                <w:sz w:val="18"/>
                <w:szCs w:val="18"/>
              </w:rPr>
            </w:pPr>
            <w:r w:rsidRPr="00B90C27">
              <w:rPr>
                <w:sz w:val="18"/>
                <w:szCs w:val="18"/>
              </w:rPr>
              <w:t>2721</w:t>
            </w:r>
          </w:p>
        </w:tc>
        <w:tc>
          <w:tcPr>
            <w:tcW w:w="1418" w:type="dxa"/>
            <w:tcBorders>
              <w:top w:val="nil"/>
              <w:left w:val="nil"/>
              <w:bottom w:val="single" w:sz="4" w:space="0" w:color="auto"/>
              <w:right w:val="single" w:sz="4" w:space="0" w:color="auto"/>
            </w:tcBorders>
            <w:shd w:val="clear" w:color="auto" w:fill="auto"/>
            <w:vAlign w:val="center"/>
            <w:hideMark/>
          </w:tcPr>
          <w:p w14:paraId="04C9D286" w14:textId="77777777" w:rsidR="00B90C27" w:rsidRPr="00B90C27" w:rsidRDefault="00B90C27" w:rsidP="00B90C27">
            <w:pPr>
              <w:jc w:val="center"/>
              <w:rPr>
                <w:sz w:val="18"/>
                <w:szCs w:val="18"/>
              </w:rPr>
            </w:pPr>
            <w:r w:rsidRPr="00B90C27">
              <w:rPr>
                <w:sz w:val="18"/>
                <w:szCs w:val="18"/>
              </w:rPr>
              <w:t>3449</w:t>
            </w:r>
          </w:p>
        </w:tc>
      </w:tr>
      <w:tr w:rsidR="00B90C27" w:rsidRPr="00B90C27" w14:paraId="26B2AF15" w14:textId="77777777" w:rsidTr="00B90C27">
        <w:trPr>
          <w:trHeight w:val="45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46AF3D3C" w14:textId="77777777" w:rsidR="00B90C27" w:rsidRPr="00B90C27" w:rsidRDefault="00B90C27" w:rsidP="00B90C27">
            <w:pPr>
              <w:rPr>
                <w:sz w:val="18"/>
                <w:szCs w:val="18"/>
              </w:rPr>
            </w:pPr>
            <w:r w:rsidRPr="00B90C27">
              <w:rPr>
                <w:sz w:val="18"/>
                <w:szCs w:val="18"/>
              </w:rPr>
              <w:t>Скляевское сельское поселение</w:t>
            </w:r>
          </w:p>
        </w:tc>
        <w:tc>
          <w:tcPr>
            <w:tcW w:w="1358" w:type="dxa"/>
            <w:tcBorders>
              <w:top w:val="nil"/>
              <w:left w:val="nil"/>
              <w:bottom w:val="single" w:sz="4" w:space="0" w:color="auto"/>
              <w:right w:val="single" w:sz="4" w:space="0" w:color="auto"/>
            </w:tcBorders>
            <w:shd w:val="clear" w:color="auto" w:fill="auto"/>
            <w:vAlign w:val="center"/>
            <w:hideMark/>
          </w:tcPr>
          <w:p w14:paraId="4BCCFDCA" w14:textId="77777777" w:rsidR="00B90C27" w:rsidRPr="00B90C27" w:rsidRDefault="00B90C27" w:rsidP="00B90C27">
            <w:pPr>
              <w:jc w:val="center"/>
              <w:rPr>
                <w:sz w:val="18"/>
                <w:szCs w:val="18"/>
              </w:rPr>
            </w:pPr>
            <w:r w:rsidRPr="00B90C27">
              <w:rPr>
                <w:sz w:val="18"/>
                <w:szCs w:val="18"/>
              </w:rPr>
              <w:t>2132</w:t>
            </w:r>
          </w:p>
        </w:tc>
        <w:tc>
          <w:tcPr>
            <w:tcW w:w="1275" w:type="dxa"/>
            <w:tcBorders>
              <w:top w:val="nil"/>
              <w:left w:val="nil"/>
              <w:bottom w:val="single" w:sz="4" w:space="0" w:color="auto"/>
              <w:right w:val="single" w:sz="4" w:space="0" w:color="auto"/>
            </w:tcBorders>
            <w:shd w:val="clear" w:color="auto" w:fill="auto"/>
            <w:vAlign w:val="center"/>
            <w:hideMark/>
          </w:tcPr>
          <w:p w14:paraId="123103CE" w14:textId="77777777" w:rsidR="00B90C27" w:rsidRPr="00B90C27" w:rsidRDefault="00B90C27" w:rsidP="00B90C27">
            <w:pPr>
              <w:jc w:val="center"/>
              <w:rPr>
                <w:sz w:val="18"/>
                <w:szCs w:val="18"/>
              </w:rPr>
            </w:pPr>
            <w:r w:rsidRPr="00B90C27">
              <w:rPr>
                <w:sz w:val="18"/>
                <w:szCs w:val="18"/>
              </w:rPr>
              <w:t>2188</w:t>
            </w:r>
          </w:p>
        </w:tc>
        <w:tc>
          <w:tcPr>
            <w:tcW w:w="1418" w:type="dxa"/>
            <w:tcBorders>
              <w:top w:val="nil"/>
              <w:left w:val="nil"/>
              <w:bottom w:val="single" w:sz="4" w:space="0" w:color="auto"/>
              <w:right w:val="single" w:sz="4" w:space="0" w:color="auto"/>
            </w:tcBorders>
            <w:shd w:val="clear" w:color="auto" w:fill="auto"/>
            <w:vAlign w:val="center"/>
            <w:hideMark/>
          </w:tcPr>
          <w:p w14:paraId="7D6BAC01" w14:textId="77777777" w:rsidR="00B90C27" w:rsidRPr="00B90C27" w:rsidRDefault="00B90C27" w:rsidP="00B90C27">
            <w:pPr>
              <w:jc w:val="center"/>
              <w:rPr>
                <w:sz w:val="18"/>
                <w:szCs w:val="18"/>
              </w:rPr>
            </w:pPr>
            <w:r w:rsidRPr="00B90C27">
              <w:rPr>
                <w:sz w:val="18"/>
                <w:szCs w:val="18"/>
              </w:rPr>
              <w:t>2773</w:t>
            </w:r>
          </w:p>
        </w:tc>
      </w:tr>
      <w:tr w:rsidR="00B90C27" w:rsidRPr="00B90C27" w14:paraId="77A4455A" w14:textId="77777777" w:rsidTr="00B90C27">
        <w:trPr>
          <w:trHeight w:val="45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2FF370E7" w14:textId="77777777" w:rsidR="00B90C27" w:rsidRPr="00B90C27" w:rsidRDefault="00B90C27" w:rsidP="00B90C27">
            <w:pPr>
              <w:rPr>
                <w:sz w:val="18"/>
                <w:szCs w:val="18"/>
              </w:rPr>
            </w:pPr>
            <w:r w:rsidRPr="00B90C27">
              <w:rPr>
                <w:sz w:val="18"/>
                <w:szCs w:val="18"/>
              </w:rPr>
              <w:t>Сомовское сельское поселение</w:t>
            </w:r>
          </w:p>
        </w:tc>
        <w:tc>
          <w:tcPr>
            <w:tcW w:w="1358" w:type="dxa"/>
            <w:tcBorders>
              <w:top w:val="nil"/>
              <w:left w:val="nil"/>
              <w:bottom w:val="single" w:sz="4" w:space="0" w:color="auto"/>
              <w:right w:val="single" w:sz="4" w:space="0" w:color="auto"/>
            </w:tcBorders>
            <w:shd w:val="clear" w:color="auto" w:fill="auto"/>
            <w:vAlign w:val="center"/>
            <w:hideMark/>
          </w:tcPr>
          <w:p w14:paraId="293F1135" w14:textId="77777777" w:rsidR="00B90C27" w:rsidRPr="00B90C27" w:rsidRDefault="00B90C27" w:rsidP="00B90C27">
            <w:pPr>
              <w:jc w:val="center"/>
              <w:rPr>
                <w:sz w:val="18"/>
                <w:szCs w:val="18"/>
              </w:rPr>
            </w:pPr>
            <w:r w:rsidRPr="00B90C27">
              <w:rPr>
                <w:sz w:val="18"/>
                <w:szCs w:val="18"/>
              </w:rPr>
              <w:t>1072</w:t>
            </w:r>
          </w:p>
        </w:tc>
        <w:tc>
          <w:tcPr>
            <w:tcW w:w="1275" w:type="dxa"/>
            <w:tcBorders>
              <w:top w:val="nil"/>
              <w:left w:val="nil"/>
              <w:bottom w:val="single" w:sz="4" w:space="0" w:color="auto"/>
              <w:right w:val="single" w:sz="4" w:space="0" w:color="auto"/>
            </w:tcBorders>
            <w:shd w:val="clear" w:color="auto" w:fill="auto"/>
            <w:vAlign w:val="center"/>
            <w:hideMark/>
          </w:tcPr>
          <w:p w14:paraId="7383D613" w14:textId="77777777" w:rsidR="00B90C27" w:rsidRPr="00B90C27" w:rsidRDefault="00B90C27" w:rsidP="00B90C27">
            <w:pPr>
              <w:jc w:val="center"/>
              <w:rPr>
                <w:sz w:val="18"/>
                <w:szCs w:val="18"/>
              </w:rPr>
            </w:pPr>
            <w:r w:rsidRPr="00B90C27">
              <w:rPr>
                <w:sz w:val="18"/>
                <w:szCs w:val="18"/>
              </w:rPr>
              <w:t>1100</w:t>
            </w:r>
          </w:p>
        </w:tc>
        <w:tc>
          <w:tcPr>
            <w:tcW w:w="1418" w:type="dxa"/>
            <w:tcBorders>
              <w:top w:val="nil"/>
              <w:left w:val="nil"/>
              <w:bottom w:val="single" w:sz="4" w:space="0" w:color="auto"/>
              <w:right w:val="single" w:sz="4" w:space="0" w:color="auto"/>
            </w:tcBorders>
            <w:shd w:val="clear" w:color="auto" w:fill="auto"/>
            <w:vAlign w:val="center"/>
            <w:hideMark/>
          </w:tcPr>
          <w:p w14:paraId="23B87D1B" w14:textId="77777777" w:rsidR="00B90C27" w:rsidRPr="00B90C27" w:rsidRDefault="00B90C27" w:rsidP="00B90C27">
            <w:pPr>
              <w:jc w:val="center"/>
              <w:rPr>
                <w:sz w:val="18"/>
                <w:szCs w:val="18"/>
              </w:rPr>
            </w:pPr>
            <w:r w:rsidRPr="00B90C27">
              <w:rPr>
                <w:sz w:val="18"/>
                <w:szCs w:val="18"/>
              </w:rPr>
              <w:t>1395</w:t>
            </w:r>
          </w:p>
        </w:tc>
      </w:tr>
      <w:tr w:rsidR="00B90C27" w:rsidRPr="00B90C27" w14:paraId="48654E95" w14:textId="77777777" w:rsidTr="00B90C27">
        <w:trPr>
          <w:trHeight w:val="45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74059803" w14:textId="77777777" w:rsidR="00B90C27" w:rsidRPr="00B90C27" w:rsidRDefault="00B90C27" w:rsidP="00B90C27">
            <w:pPr>
              <w:rPr>
                <w:sz w:val="18"/>
                <w:szCs w:val="18"/>
              </w:rPr>
            </w:pPr>
            <w:r w:rsidRPr="00B90C27">
              <w:rPr>
                <w:sz w:val="18"/>
                <w:szCs w:val="18"/>
              </w:rPr>
              <w:t>Ступинское сельское поселение</w:t>
            </w:r>
          </w:p>
        </w:tc>
        <w:tc>
          <w:tcPr>
            <w:tcW w:w="1358" w:type="dxa"/>
            <w:tcBorders>
              <w:top w:val="nil"/>
              <w:left w:val="nil"/>
              <w:bottom w:val="single" w:sz="4" w:space="0" w:color="auto"/>
              <w:right w:val="single" w:sz="4" w:space="0" w:color="auto"/>
            </w:tcBorders>
            <w:shd w:val="clear" w:color="auto" w:fill="auto"/>
            <w:vAlign w:val="center"/>
            <w:hideMark/>
          </w:tcPr>
          <w:p w14:paraId="15A590EC" w14:textId="77777777" w:rsidR="00B90C27" w:rsidRPr="00B90C27" w:rsidRDefault="00B90C27" w:rsidP="00B90C27">
            <w:pPr>
              <w:jc w:val="center"/>
              <w:rPr>
                <w:sz w:val="18"/>
                <w:szCs w:val="18"/>
              </w:rPr>
            </w:pPr>
            <w:r w:rsidRPr="00B90C27">
              <w:rPr>
                <w:sz w:val="18"/>
                <w:szCs w:val="18"/>
              </w:rPr>
              <w:t>3332</w:t>
            </w:r>
          </w:p>
        </w:tc>
        <w:tc>
          <w:tcPr>
            <w:tcW w:w="1275" w:type="dxa"/>
            <w:tcBorders>
              <w:top w:val="nil"/>
              <w:left w:val="nil"/>
              <w:bottom w:val="single" w:sz="4" w:space="0" w:color="auto"/>
              <w:right w:val="single" w:sz="4" w:space="0" w:color="auto"/>
            </w:tcBorders>
            <w:shd w:val="clear" w:color="auto" w:fill="auto"/>
            <w:vAlign w:val="center"/>
            <w:hideMark/>
          </w:tcPr>
          <w:p w14:paraId="0BB55B85" w14:textId="77777777" w:rsidR="00B90C27" w:rsidRPr="00B90C27" w:rsidRDefault="00B90C27" w:rsidP="00B90C27">
            <w:pPr>
              <w:jc w:val="center"/>
              <w:rPr>
                <w:sz w:val="18"/>
                <w:szCs w:val="18"/>
              </w:rPr>
            </w:pPr>
            <w:r w:rsidRPr="00B90C27">
              <w:rPr>
                <w:sz w:val="18"/>
                <w:szCs w:val="18"/>
              </w:rPr>
              <w:t>3420</w:t>
            </w:r>
          </w:p>
        </w:tc>
        <w:tc>
          <w:tcPr>
            <w:tcW w:w="1418" w:type="dxa"/>
            <w:tcBorders>
              <w:top w:val="nil"/>
              <w:left w:val="nil"/>
              <w:bottom w:val="single" w:sz="4" w:space="0" w:color="auto"/>
              <w:right w:val="single" w:sz="4" w:space="0" w:color="auto"/>
            </w:tcBorders>
            <w:shd w:val="clear" w:color="auto" w:fill="auto"/>
            <w:vAlign w:val="center"/>
            <w:hideMark/>
          </w:tcPr>
          <w:p w14:paraId="4784B01E" w14:textId="77777777" w:rsidR="00B90C27" w:rsidRPr="00B90C27" w:rsidRDefault="00B90C27" w:rsidP="00B90C27">
            <w:pPr>
              <w:jc w:val="center"/>
              <w:rPr>
                <w:sz w:val="18"/>
                <w:szCs w:val="18"/>
              </w:rPr>
            </w:pPr>
            <w:r w:rsidRPr="00B90C27">
              <w:rPr>
                <w:sz w:val="18"/>
                <w:szCs w:val="18"/>
              </w:rPr>
              <w:t>4335</w:t>
            </w:r>
          </w:p>
        </w:tc>
      </w:tr>
      <w:tr w:rsidR="00B90C27" w:rsidRPr="00B90C27" w14:paraId="2F6FE492" w14:textId="77777777" w:rsidTr="00B90C27">
        <w:trPr>
          <w:trHeight w:val="42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7184823E" w14:textId="77777777" w:rsidR="00B90C27" w:rsidRPr="00B90C27" w:rsidRDefault="00B90C27" w:rsidP="00B90C27">
            <w:pPr>
              <w:rPr>
                <w:sz w:val="18"/>
                <w:szCs w:val="18"/>
              </w:rPr>
            </w:pPr>
            <w:r w:rsidRPr="00B90C27">
              <w:rPr>
                <w:sz w:val="18"/>
                <w:szCs w:val="18"/>
              </w:rPr>
              <w:t>Чистополянское сельское поселение</w:t>
            </w:r>
          </w:p>
        </w:tc>
        <w:tc>
          <w:tcPr>
            <w:tcW w:w="1358" w:type="dxa"/>
            <w:tcBorders>
              <w:top w:val="nil"/>
              <w:left w:val="nil"/>
              <w:bottom w:val="single" w:sz="4" w:space="0" w:color="auto"/>
              <w:right w:val="single" w:sz="4" w:space="0" w:color="auto"/>
            </w:tcBorders>
            <w:shd w:val="clear" w:color="auto" w:fill="auto"/>
            <w:vAlign w:val="center"/>
            <w:hideMark/>
          </w:tcPr>
          <w:p w14:paraId="038575BE" w14:textId="77777777" w:rsidR="00B90C27" w:rsidRPr="00B90C27" w:rsidRDefault="00B90C27" w:rsidP="00B90C27">
            <w:pPr>
              <w:jc w:val="center"/>
              <w:rPr>
                <w:sz w:val="18"/>
                <w:szCs w:val="18"/>
              </w:rPr>
            </w:pPr>
            <w:r w:rsidRPr="00B90C27">
              <w:rPr>
                <w:sz w:val="18"/>
                <w:szCs w:val="18"/>
              </w:rPr>
              <w:t>2559</w:t>
            </w:r>
          </w:p>
        </w:tc>
        <w:tc>
          <w:tcPr>
            <w:tcW w:w="1275" w:type="dxa"/>
            <w:tcBorders>
              <w:top w:val="nil"/>
              <w:left w:val="nil"/>
              <w:bottom w:val="single" w:sz="4" w:space="0" w:color="auto"/>
              <w:right w:val="single" w:sz="4" w:space="0" w:color="auto"/>
            </w:tcBorders>
            <w:shd w:val="clear" w:color="auto" w:fill="auto"/>
            <w:vAlign w:val="center"/>
            <w:hideMark/>
          </w:tcPr>
          <w:p w14:paraId="3202BF2F" w14:textId="77777777" w:rsidR="00B90C27" w:rsidRPr="00B90C27" w:rsidRDefault="00B90C27" w:rsidP="00B90C27">
            <w:pPr>
              <w:jc w:val="center"/>
              <w:rPr>
                <w:sz w:val="18"/>
                <w:szCs w:val="18"/>
              </w:rPr>
            </w:pPr>
            <w:r w:rsidRPr="00B90C27">
              <w:rPr>
                <w:sz w:val="18"/>
                <w:szCs w:val="18"/>
              </w:rPr>
              <w:t>2626</w:t>
            </w:r>
          </w:p>
        </w:tc>
        <w:tc>
          <w:tcPr>
            <w:tcW w:w="1418" w:type="dxa"/>
            <w:tcBorders>
              <w:top w:val="nil"/>
              <w:left w:val="nil"/>
              <w:bottom w:val="single" w:sz="4" w:space="0" w:color="auto"/>
              <w:right w:val="single" w:sz="4" w:space="0" w:color="auto"/>
            </w:tcBorders>
            <w:shd w:val="clear" w:color="auto" w:fill="auto"/>
            <w:vAlign w:val="center"/>
            <w:hideMark/>
          </w:tcPr>
          <w:p w14:paraId="2E6D3AA7" w14:textId="77777777" w:rsidR="00B90C27" w:rsidRPr="00B90C27" w:rsidRDefault="00B90C27" w:rsidP="00B90C27">
            <w:pPr>
              <w:jc w:val="center"/>
              <w:rPr>
                <w:sz w:val="18"/>
                <w:szCs w:val="18"/>
              </w:rPr>
            </w:pPr>
            <w:r w:rsidRPr="00B90C27">
              <w:rPr>
                <w:sz w:val="18"/>
                <w:szCs w:val="18"/>
              </w:rPr>
              <w:t>3328</w:t>
            </w:r>
          </w:p>
        </w:tc>
      </w:tr>
      <w:tr w:rsidR="00B90C27" w:rsidRPr="00B90C27" w14:paraId="286CBCA7" w14:textId="77777777" w:rsidTr="00B90C27">
        <w:trPr>
          <w:trHeight w:val="45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72A08EF3" w14:textId="77777777" w:rsidR="00B90C27" w:rsidRPr="00B90C27" w:rsidRDefault="00B90C27" w:rsidP="00B90C27">
            <w:pPr>
              <w:rPr>
                <w:sz w:val="18"/>
                <w:szCs w:val="18"/>
              </w:rPr>
            </w:pPr>
            <w:proofErr w:type="spellStart"/>
            <w:r w:rsidRPr="00B90C27">
              <w:rPr>
                <w:sz w:val="18"/>
                <w:szCs w:val="18"/>
              </w:rPr>
              <w:t>Яменское</w:t>
            </w:r>
            <w:proofErr w:type="spellEnd"/>
            <w:r w:rsidRPr="00B90C27">
              <w:rPr>
                <w:sz w:val="18"/>
                <w:szCs w:val="18"/>
              </w:rPr>
              <w:t xml:space="preserve"> сельское поселение</w:t>
            </w:r>
          </w:p>
        </w:tc>
        <w:tc>
          <w:tcPr>
            <w:tcW w:w="1358" w:type="dxa"/>
            <w:tcBorders>
              <w:top w:val="nil"/>
              <w:left w:val="nil"/>
              <w:bottom w:val="single" w:sz="4" w:space="0" w:color="auto"/>
              <w:right w:val="single" w:sz="4" w:space="0" w:color="auto"/>
            </w:tcBorders>
            <w:shd w:val="clear" w:color="auto" w:fill="auto"/>
            <w:vAlign w:val="center"/>
            <w:hideMark/>
          </w:tcPr>
          <w:p w14:paraId="1498FF49" w14:textId="77777777" w:rsidR="00B90C27" w:rsidRPr="00B90C27" w:rsidRDefault="00B90C27" w:rsidP="00B90C27">
            <w:pPr>
              <w:jc w:val="center"/>
              <w:rPr>
                <w:sz w:val="18"/>
                <w:szCs w:val="18"/>
              </w:rPr>
            </w:pPr>
            <w:r w:rsidRPr="00B90C27">
              <w:rPr>
                <w:sz w:val="18"/>
                <w:szCs w:val="18"/>
              </w:rPr>
              <w:t>6151</w:t>
            </w:r>
          </w:p>
        </w:tc>
        <w:tc>
          <w:tcPr>
            <w:tcW w:w="1275" w:type="dxa"/>
            <w:tcBorders>
              <w:top w:val="nil"/>
              <w:left w:val="nil"/>
              <w:bottom w:val="single" w:sz="4" w:space="0" w:color="auto"/>
              <w:right w:val="single" w:sz="4" w:space="0" w:color="auto"/>
            </w:tcBorders>
            <w:shd w:val="clear" w:color="auto" w:fill="auto"/>
            <w:vAlign w:val="center"/>
            <w:hideMark/>
          </w:tcPr>
          <w:p w14:paraId="4C864280" w14:textId="77777777" w:rsidR="00B90C27" w:rsidRPr="00B90C27" w:rsidRDefault="00B90C27" w:rsidP="00B90C27">
            <w:pPr>
              <w:jc w:val="center"/>
              <w:rPr>
                <w:sz w:val="18"/>
                <w:szCs w:val="18"/>
              </w:rPr>
            </w:pPr>
            <w:r w:rsidRPr="00B90C27">
              <w:rPr>
                <w:sz w:val="18"/>
                <w:szCs w:val="18"/>
              </w:rPr>
              <w:t>6312</w:t>
            </w:r>
          </w:p>
        </w:tc>
        <w:tc>
          <w:tcPr>
            <w:tcW w:w="1418" w:type="dxa"/>
            <w:tcBorders>
              <w:top w:val="nil"/>
              <w:left w:val="nil"/>
              <w:bottom w:val="single" w:sz="4" w:space="0" w:color="auto"/>
              <w:right w:val="single" w:sz="4" w:space="0" w:color="auto"/>
            </w:tcBorders>
            <w:shd w:val="clear" w:color="auto" w:fill="auto"/>
            <w:vAlign w:val="center"/>
            <w:hideMark/>
          </w:tcPr>
          <w:p w14:paraId="55B1FE11" w14:textId="77777777" w:rsidR="00B90C27" w:rsidRPr="00B90C27" w:rsidRDefault="00B90C27" w:rsidP="00B90C27">
            <w:pPr>
              <w:jc w:val="center"/>
              <w:rPr>
                <w:sz w:val="18"/>
                <w:szCs w:val="18"/>
              </w:rPr>
            </w:pPr>
            <w:r w:rsidRPr="00B90C27">
              <w:rPr>
                <w:sz w:val="18"/>
                <w:szCs w:val="18"/>
              </w:rPr>
              <w:t>8001</w:t>
            </w:r>
          </w:p>
        </w:tc>
      </w:tr>
      <w:tr w:rsidR="00B90C27" w:rsidRPr="00B90C27" w14:paraId="3DF693D4" w14:textId="77777777" w:rsidTr="00B90C27">
        <w:trPr>
          <w:trHeight w:val="450"/>
        </w:trPr>
        <w:tc>
          <w:tcPr>
            <w:tcW w:w="5320" w:type="dxa"/>
            <w:tcBorders>
              <w:top w:val="nil"/>
              <w:left w:val="single" w:sz="4" w:space="0" w:color="auto"/>
              <w:bottom w:val="single" w:sz="4" w:space="0" w:color="auto"/>
              <w:right w:val="single" w:sz="4" w:space="0" w:color="auto"/>
            </w:tcBorders>
            <w:shd w:val="clear" w:color="auto" w:fill="auto"/>
            <w:noWrap/>
            <w:vAlign w:val="center"/>
            <w:hideMark/>
          </w:tcPr>
          <w:p w14:paraId="6E8E0A69" w14:textId="77777777" w:rsidR="00B90C27" w:rsidRPr="00B90C27" w:rsidRDefault="00B90C27" w:rsidP="00B90C27">
            <w:pPr>
              <w:jc w:val="center"/>
              <w:rPr>
                <w:b/>
                <w:bCs/>
                <w:sz w:val="18"/>
                <w:szCs w:val="18"/>
              </w:rPr>
            </w:pPr>
            <w:r w:rsidRPr="00B90C27">
              <w:rPr>
                <w:b/>
                <w:bCs/>
                <w:sz w:val="18"/>
                <w:szCs w:val="18"/>
              </w:rPr>
              <w:t>ИТОГО</w:t>
            </w:r>
          </w:p>
        </w:tc>
        <w:tc>
          <w:tcPr>
            <w:tcW w:w="1358" w:type="dxa"/>
            <w:tcBorders>
              <w:top w:val="nil"/>
              <w:left w:val="nil"/>
              <w:bottom w:val="single" w:sz="4" w:space="0" w:color="auto"/>
              <w:right w:val="single" w:sz="4" w:space="0" w:color="auto"/>
            </w:tcBorders>
            <w:shd w:val="clear" w:color="auto" w:fill="auto"/>
            <w:noWrap/>
            <w:vAlign w:val="center"/>
            <w:hideMark/>
          </w:tcPr>
          <w:p w14:paraId="5A3263BE" w14:textId="77777777" w:rsidR="00B90C27" w:rsidRPr="00B90C27" w:rsidRDefault="00B90C27" w:rsidP="00B90C27">
            <w:pPr>
              <w:jc w:val="center"/>
              <w:rPr>
                <w:b/>
                <w:bCs/>
                <w:sz w:val="18"/>
                <w:szCs w:val="18"/>
              </w:rPr>
            </w:pPr>
            <w:r w:rsidRPr="00B90C27">
              <w:rPr>
                <w:b/>
                <w:bCs/>
                <w:sz w:val="18"/>
                <w:szCs w:val="18"/>
              </w:rPr>
              <w:t>46374</w:t>
            </w:r>
          </w:p>
        </w:tc>
        <w:tc>
          <w:tcPr>
            <w:tcW w:w="1275" w:type="dxa"/>
            <w:tcBorders>
              <w:top w:val="nil"/>
              <w:left w:val="nil"/>
              <w:bottom w:val="single" w:sz="4" w:space="0" w:color="auto"/>
              <w:right w:val="single" w:sz="4" w:space="0" w:color="auto"/>
            </w:tcBorders>
            <w:shd w:val="clear" w:color="auto" w:fill="auto"/>
            <w:noWrap/>
            <w:vAlign w:val="center"/>
            <w:hideMark/>
          </w:tcPr>
          <w:p w14:paraId="5A2944C4" w14:textId="77777777" w:rsidR="00B90C27" w:rsidRPr="00B90C27" w:rsidRDefault="00B90C27" w:rsidP="00B90C27">
            <w:pPr>
              <w:jc w:val="center"/>
              <w:rPr>
                <w:b/>
                <w:bCs/>
                <w:sz w:val="18"/>
                <w:szCs w:val="18"/>
              </w:rPr>
            </w:pPr>
            <w:r w:rsidRPr="00B90C27">
              <w:rPr>
                <w:b/>
                <w:bCs/>
                <w:sz w:val="18"/>
                <w:szCs w:val="18"/>
              </w:rPr>
              <w:t>47591</w:t>
            </w:r>
          </w:p>
        </w:tc>
        <w:tc>
          <w:tcPr>
            <w:tcW w:w="1418" w:type="dxa"/>
            <w:tcBorders>
              <w:top w:val="nil"/>
              <w:left w:val="nil"/>
              <w:bottom w:val="single" w:sz="4" w:space="0" w:color="auto"/>
              <w:right w:val="single" w:sz="4" w:space="0" w:color="auto"/>
            </w:tcBorders>
            <w:shd w:val="clear" w:color="auto" w:fill="auto"/>
            <w:noWrap/>
            <w:vAlign w:val="center"/>
            <w:hideMark/>
          </w:tcPr>
          <w:p w14:paraId="7C3FFDBF" w14:textId="77777777" w:rsidR="00B90C27" w:rsidRPr="00B90C27" w:rsidRDefault="00B90C27" w:rsidP="00B90C27">
            <w:pPr>
              <w:jc w:val="center"/>
              <w:rPr>
                <w:b/>
                <w:bCs/>
                <w:sz w:val="18"/>
                <w:szCs w:val="18"/>
              </w:rPr>
            </w:pPr>
            <w:r w:rsidRPr="00B90C27">
              <w:rPr>
                <w:b/>
                <w:bCs/>
                <w:sz w:val="18"/>
                <w:szCs w:val="18"/>
              </w:rPr>
              <w:t>60323</w:t>
            </w:r>
          </w:p>
        </w:tc>
      </w:tr>
    </w:tbl>
    <w:p w14:paraId="782A0685" w14:textId="0A5C3999" w:rsidR="00B90C27" w:rsidRDefault="00B90C27" w:rsidP="00BC0E39">
      <w:pPr>
        <w:jc w:val="both"/>
        <w:rPr>
          <w:sz w:val="18"/>
          <w:szCs w:val="18"/>
        </w:rPr>
      </w:pPr>
    </w:p>
    <w:p w14:paraId="0F1A53AA" w14:textId="0F4ADC28" w:rsidR="00B90C27" w:rsidRDefault="00B90C27" w:rsidP="00BC0E39">
      <w:pPr>
        <w:jc w:val="both"/>
        <w:rPr>
          <w:sz w:val="18"/>
          <w:szCs w:val="18"/>
        </w:rPr>
      </w:pPr>
    </w:p>
    <w:p w14:paraId="6025D9BF" w14:textId="77777777" w:rsidR="00B90C27" w:rsidRPr="00B90C27" w:rsidRDefault="00B90C27" w:rsidP="00B90C27">
      <w:pPr>
        <w:ind w:firstLine="709"/>
        <w:jc w:val="right"/>
        <w:rPr>
          <w:i/>
          <w:sz w:val="18"/>
          <w:szCs w:val="18"/>
        </w:rPr>
      </w:pPr>
      <w:r w:rsidRPr="00B90C27">
        <w:rPr>
          <w:i/>
          <w:sz w:val="18"/>
          <w:szCs w:val="18"/>
        </w:rPr>
        <w:t>Приложение 12</w:t>
      </w:r>
    </w:p>
    <w:p w14:paraId="271F57F8" w14:textId="77777777" w:rsidR="00B90C27" w:rsidRPr="00B90C27" w:rsidRDefault="00B90C27" w:rsidP="00B90C27">
      <w:pPr>
        <w:ind w:left="5812"/>
        <w:jc w:val="right"/>
        <w:rPr>
          <w:i/>
          <w:sz w:val="18"/>
          <w:szCs w:val="18"/>
        </w:rPr>
      </w:pPr>
      <w:r w:rsidRPr="00B90C27">
        <w:rPr>
          <w:i/>
          <w:sz w:val="18"/>
          <w:szCs w:val="18"/>
        </w:rPr>
        <w:t>к бюджету Рамонского</w:t>
      </w:r>
    </w:p>
    <w:p w14:paraId="787E87ED" w14:textId="77777777" w:rsidR="00B90C27" w:rsidRPr="00B90C27" w:rsidRDefault="00B90C27" w:rsidP="00B90C27">
      <w:pPr>
        <w:ind w:left="5812"/>
        <w:jc w:val="right"/>
        <w:rPr>
          <w:i/>
          <w:sz w:val="18"/>
          <w:szCs w:val="18"/>
        </w:rPr>
      </w:pPr>
      <w:r w:rsidRPr="00B90C27">
        <w:rPr>
          <w:i/>
          <w:sz w:val="18"/>
          <w:szCs w:val="18"/>
        </w:rPr>
        <w:t>муниципального района Воронежской области</w:t>
      </w:r>
    </w:p>
    <w:p w14:paraId="29319033" w14:textId="77777777" w:rsidR="00B90C27" w:rsidRPr="00B90C27" w:rsidRDefault="00B90C27" w:rsidP="00B90C27">
      <w:pPr>
        <w:ind w:left="5812"/>
        <w:jc w:val="right"/>
        <w:rPr>
          <w:b/>
          <w:i/>
          <w:sz w:val="18"/>
          <w:szCs w:val="18"/>
        </w:rPr>
      </w:pPr>
      <w:r w:rsidRPr="00B90C27">
        <w:rPr>
          <w:i/>
          <w:sz w:val="18"/>
          <w:szCs w:val="18"/>
        </w:rPr>
        <w:t>на 2025 год и на плановый период 2026 и 2027 годов</w:t>
      </w:r>
    </w:p>
    <w:p w14:paraId="6D75CD2A" w14:textId="77777777" w:rsidR="00B90C27" w:rsidRPr="00B90C27" w:rsidRDefault="00B90C27" w:rsidP="00B90C27">
      <w:pPr>
        <w:jc w:val="center"/>
        <w:rPr>
          <w:b/>
          <w:i/>
          <w:sz w:val="18"/>
          <w:szCs w:val="18"/>
        </w:rPr>
      </w:pPr>
    </w:p>
    <w:p w14:paraId="5B4CBFE3" w14:textId="77777777" w:rsidR="00B90C27" w:rsidRPr="00B90C27" w:rsidRDefault="00B90C27" w:rsidP="00B90C27">
      <w:pPr>
        <w:autoSpaceDE w:val="0"/>
        <w:autoSpaceDN w:val="0"/>
        <w:adjustRightInd w:val="0"/>
        <w:ind w:firstLine="539"/>
        <w:jc w:val="center"/>
        <w:rPr>
          <w:b/>
          <w:i/>
          <w:sz w:val="18"/>
          <w:szCs w:val="18"/>
        </w:rPr>
      </w:pPr>
      <w:r w:rsidRPr="00B90C27">
        <w:rPr>
          <w:b/>
          <w:i/>
          <w:sz w:val="18"/>
          <w:szCs w:val="18"/>
        </w:rPr>
        <w:t>Порядок предоставления и методика распределения иных межбюджетных трансфертов бюджетам поселений Рамонского муниципального района Воронежской области на оказание финансовой помощи в целях обеспечения сбалансированности бюджетов</w:t>
      </w:r>
      <w:r w:rsidRPr="00B90C27">
        <w:rPr>
          <w:rFonts w:ascii="Arial" w:hAnsi="Arial" w:cs="Arial"/>
          <w:b/>
          <w:i/>
          <w:sz w:val="18"/>
          <w:szCs w:val="18"/>
        </w:rPr>
        <w:t xml:space="preserve"> </w:t>
      </w:r>
      <w:r w:rsidRPr="00B90C27">
        <w:rPr>
          <w:b/>
          <w:i/>
          <w:sz w:val="18"/>
          <w:szCs w:val="18"/>
        </w:rPr>
        <w:t>поселений</w:t>
      </w:r>
    </w:p>
    <w:p w14:paraId="2A6A5C94" w14:textId="77777777" w:rsidR="00B90C27" w:rsidRPr="00B90C27" w:rsidRDefault="00B90C27" w:rsidP="00B90C27">
      <w:pPr>
        <w:autoSpaceDE w:val="0"/>
        <w:autoSpaceDN w:val="0"/>
        <w:adjustRightInd w:val="0"/>
        <w:ind w:firstLine="539"/>
        <w:jc w:val="center"/>
        <w:rPr>
          <w:b/>
          <w:i/>
          <w:sz w:val="18"/>
          <w:szCs w:val="18"/>
        </w:rPr>
      </w:pPr>
      <w:r w:rsidRPr="00B90C27">
        <w:rPr>
          <w:b/>
          <w:i/>
          <w:sz w:val="18"/>
          <w:szCs w:val="18"/>
        </w:rPr>
        <w:t>на 2025 год</w:t>
      </w:r>
      <w:r w:rsidRPr="00B90C27">
        <w:rPr>
          <w:rFonts w:ascii="Calibri" w:eastAsia="Calibri" w:hAnsi="Calibri"/>
          <w:i/>
          <w:sz w:val="18"/>
          <w:szCs w:val="18"/>
          <w:lang w:eastAsia="en-US"/>
        </w:rPr>
        <w:t xml:space="preserve"> </w:t>
      </w:r>
      <w:r w:rsidRPr="00B90C27">
        <w:rPr>
          <w:b/>
          <w:i/>
          <w:sz w:val="18"/>
          <w:szCs w:val="18"/>
        </w:rPr>
        <w:t>и на плановый период 2026 и 2027 годов</w:t>
      </w:r>
    </w:p>
    <w:p w14:paraId="4D6E6FEF" w14:textId="77777777" w:rsidR="00B90C27" w:rsidRPr="00B90C27" w:rsidRDefault="00B90C27" w:rsidP="00B90C27">
      <w:pPr>
        <w:autoSpaceDE w:val="0"/>
        <w:autoSpaceDN w:val="0"/>
        <w:adjustRightInd w:val="0"/>
        <w:ind w:firstLine="709"/>
        <w:jc w:val="center"/>
        <w:rPr>
          <w:i/>
          <w:sz w:val="18"/>
          <w:szCs w:val="18"/>
        </w:rPr>
      </w:pPr>
    </w:p>
    <w:p w14:paraId="3B269A0C" w14:textId="6722C59F" w:rsidR="00B90C27" w:rsidRPr="00B90C27" w:rsidRDefault="00B90C27" w:rsidP="00B90C27">
      <w:pPr>
        <w:pStyle w:val="ac"/>
        <w:numPr>
          <w:ilvl w:val="0"/>
          <w:numId w:val="19"/>
        </w:numPr>
        <w:autoSpaceDE w:val="0"/>
        <w:autoSpaceDN w:val="0"/>
        <w:adjustRightInd w:val="0"/>
        <w:jc w:val="center"/>
        <w:rPr>
          <w:b/>
          <w:i/>
          <w:sz w:val="18"/>
          <w:szCs w:val="18"/>
        </w:rPr>
      </w:pPr>
      <w:r w:rsidRPr="00B90C27">
        <w:rPr>
          <w:b/>
          <w:i/>
          <w:sz w:val="18"/>
          <w:szCs w:val="18"/>
        </w:rPr>
        <w:t>Основные положения</w:t>
      </w:r>
    </w:p>
    <w:p w14:paraId="59117BEE" w14:textId="77777777" w:rsidR="00B90C27" w:rsidRPr="00B90C27" w:rsidRDefault="00B90C27" w:rsidP="00B90C27">
      <w:pPr>
        <w:autoSpaceDE w:val="0"/>
        <w:autoSpaceDN w:val="0"/>
        <w:adjustRightInd w:val="0"/>
        <w:ind w:firstLine="709"/>
        <w:jc w:val="both"/>
        <w:rPr>
          <w:sz w:val="18"/>
          <w:szCs w:val="18"/>
        </w:rPr>
      </w:pPr>
      <w:r w:rsidRPr="00B90C27">
        <w:rPr>
          <w:sz w:val="18"/>
          <w:szCs w:val="18"/>
        </w:rPr>
        <w:t>Настоящий Порядок предоставления и распределения иных межбюджетных трансфертов  бюджетам поселений Рамонского муниципального района Воронежской области на оказание финансовой помощи в целях обеспечения сбалансированности бюджетов поселений на 2025 год</w:t>
      </w:r>
      <w:r w:rsidRPr="00B90C27">
        <w:rPr>
          <w:rFonts w:ascii="Calibri" w:eastAsia="Calibri" w:hAnsi="Calibri"/>
          <w:sz w:val="18"/>
          <w:szCs w:val="18"/>
          <w:lang w:eastAsia="en-US"/>
        </w:rPr>
        <w:t xml:space="preserve"> </w:t>
      </w:r>
      <w:r w:rsidRPr="00B90C27">
        <w:rPr>
          <w:sz w:val="18"/>
          <w:szCs w:val="18"/>
        </w:rPr>
        <w:t>и на плановый период 2026 и 2027 годов (далее – Порядок) устанавливает цели, определяет условия предоставления иных межбюджетных трансфертов бюджетам поселений Рамонского муниципального района Воронежской области на оказание финансовой помощи в целях обеспечения сбалансированности бюджетов поселений (далее – Иные межбюджетные трансферты), методику распределения и порядок предоставления Иных межбюджетных трансфертов.</w:t>
      </w:r>
    </w:p>
    <w:p w14:paraId="0ECC3BB2" w14:textId="036B07BA" w:rsidR="00B90C27" w:rsidRDefault="00B90C27" w:rsidP="00B90C27">
      <w:pPr>
        <w:autoSpaceDE w:val="0"/>
        <w:autoSpaceDN w:val="0"/>
        <w:adjustRightInd w:val="0"/>
        <w:ind w:firstLine="709"/>
        <w:jc w:val="both"/>
        <w:rPr>
          <w:sz w:val="18"/>
          <w:szCs w:val="18"/>
        </w:rPr>
      </w:pPr>
      <w:r w:rsidRPr="00B90C27">
        <w:rPr>
          <w:sz w:val="18"/>
          <w:szCs w:val="18"/>
        </w:rPr>
        <w:t>Предоставление в 2025 году</w:t>
      </w:r>
      <w:r w:rsidRPr="00B90C27">
        <w:rPr>
          <w:rFonts w:ascii="Calibri" w:eastAsia="Calibri" w:hAnsi="Calibri"/>
          <w:sz w:val="18"/>
          <w:szCs w:val="18"/>
          <w:lang w:eastAsia="en-US"/>
        </w:rPr>
        <w:t xml:space="preserve"> </w:t>
      </w:r>
      <w:r w:rsidRPr="00B90C27">
        <w:rPr>
          <w:sz w:val="18"/>
          <w:szCs w:val="18"/>
        </w:rPr>
        <w:t xml:space="preserve">и плановом периоде 2026 и 2027 годов Иных межбюджетных трансфертов из бюджета Рамонского муниципального района Воронежской области (далее - районный бюджет) осуществляется в пределах бюджетных ассигнований, предусмотренных на эти цели </w:t>
      </w:r>
      <w:hyperlink r:id="rId10" w:history="1">
        <w:r w:rsidRPr="00B90C27">
          <w:rPr>
            <w:sz w:val="18"/>
            <w:szCs w:val="18"/>
          </w:rPr>
          <w:t>Решением</w:t>
        </w:r>
      </w:hyperlink>
      <w:r w:rsidRPr="00B90C27">
        <w:rPr>
          <w:sz w:val="18"/>
          <w:szCs w:val="18"/>
        </w:rPr>
        <w:t xml:space="preserve"> Совета народных депутатов Рамонского муниципального района Воронежской области о районном бюджете на 2025 год</w:t>
      </w:r>
      <w:r w:rsidRPr="00B90C27">
        <w:rPr>
          <w:rFonts w:ascii="Calibri" w:eastAsia="Calibri" w:hAnsi="Calibri"/>
          <w:sz w:val="18"/>
          <w:szCs w:val="18"/>
          <w:lang w:eastAsia="en-US"/>
        </w:rPr>
        <w:t xml:space="preserve"> </w:t>
      </w:r>
      <w:r w:rsidRPr="00B90C27">
        <w:rPr>
          <w:sz w:val="18"/>
          <w:szCs w:val="18"/>
        </w:rPr>
        <w:t>и на плановый период 2026 и 2027 годов.</w:t>
      </w:r>
    </w:p>
    <w:p w14:paraId="3C140EC3" w14:textId="77777777" w:rsidR="00B90C27" w:rsidRPr="00B90C27" w:rsidRDefault="00B90C27" w:rsidP="00B90C27">
      <w:pPr>
        <w:autoSpaceDE w:val="0"/>
        <w:autoSpaceDN w:val="0"/>
        <w:adjustRightInd w:val="0"/>
        <w:ind w:firstLine="709"/>
        <w:jc w:val="both"/>
        <w:rPr>
          <w:sz w:val="18"/>
          <w:szCs w:val="18"/>
        </w:rPr>
      </w:pPr>
    </w:p>
    <w:p w14:paraId="4C1AD429" w14:textId="56E9F6CA" w:rsidR="00B90C27" w:rsidRPr="00B90C27" w:rsidRDefault="00B90C27" w:rsidP="00B90C27">
      <w:pPr>
        <w:pStyle w:val="ac"/>
        <w:numPr>
          <w:ilvl w:val="0"/>
          <w:numId w:val="19"/>
        </w:numPr>
        <w:autoSpaceDE w:val="0"/>
        <w:autoSpaceDN w:val="0"/>
        <w:adjustRightInd w:val="0"/>
        <w:jc w:val="center"/>
        <w:rPr>
          <w:b/>
          <w:i/>
          <w:sz w:val="18"/>
          <w:szCs w:val="18"/>
        </w:rPr>
      </w:pPr>
      <w:r w:rsidRPr="00B90C27">
        <w:rPr>
          <w:b/>
          <w:i/>
          <w:sz w:val="18"/>
          <w:szCs w:val="18"/>
        </w:rPr>
        <w:t>Цели и условия предоставления Иных межбюджетных трансфертов</w:t>
      </w:r>
    </w:p>
    <w:p w14:paraId="649B3911" w14:textId="77777777" w:rsidR="00B90C27" w:rsidRPr="00B90C27" w:rsidRDefault="00B90C27" w:rsidP="00B90C27">
      <w:pPr>
        <w:pStyle w:val="ac"/>
        <w:numPr>
          <w:ilvl w:val="0"/>
          <w:numId w:val="19"/>
        </w:numPr>
        <w:autoSpaceDE w:val="0"/>
        <w:autoSpaceDN w:val="0"/>
        <w:adjustRightInd w:val="0"/>
        <w:jc w:val="center"/>
        <w:rPr>
          <w:b/>
          <w:i/>
          <w:sz w:val="18"/>
          <w:szCs w:val="18"/>
        </w:rPr>
      </w:pPr>
    </w:p>
    <w:p w14:paraId="7E187ACF" w14:textId="77777777" w:rsidR="00B90C27" w:rsidRPr="00B90C27" w:rsidRDefault="00B90C27" w:rsidP="00B90C27">
      <w:pPr>
        <w:widowControl w:val="0"/>
        <w:autoSpaceDE w:val="0"/>
        <w:autoSpaceDN w:val="0"/>
        <w:adjustRightInd w:val="0"/>
        <w:ind w:firstLine="709"/>
        <w:jc w:val="both"/>
        <w:rPr>
          <w:sz w:val="18"/>
          <w:szCs w:val="18"/>
        </w:rPr>
      </w:pPr>
      <w:r w:rsidRPr="00B90C27">
        <w:rPr>
          <w:sz w:val="18"/>
          <w:szCs w:val="18"/>
        </w:rPr>
        <w:t>2.1. Иные межбюджетные трансферты предусматриваются с целью обеспечения сбалансированности бюджетов городского и сельских поселений Рамонского муниципального района Воронежской области (далее – поселения).</w:t>
      </w:r>
    </w:p>
    <w:p w14:paraId="0C2C64E4" w14:textId="77777777" w:rsidR="00B90C27" w:rsidRPr="00B90C27" w:rsidRDefault="00B90C27" w:rsidP="00B90C27">
      <w:pPr>
        <w:widowControl w:val="0"/>
        <w:autoSpaceDE w:val="0"/>
        <w:autoSpaceDN w:val="0"/>
        <w:adjustRightInd w:val="0"/>
        <w:ind w:firstLine="709"/>
        <w:jc w:val="both"/>
        <w:rPr>
          <w:sz w:val="18"/>
          <w:szCs w:val="18"/>
        </w:rPr>
      </w:pPr>
      <w:r w:rsidRPr="00B90C27">
        <w:rPr>
          <w:sz w:val="18"/>
          <w:szCs w:val="18"/>
        </w:rPr>
        <w:t>2.2. Иные межбюджетные трансферты предоставляются:</w:t>
      </w:r>
    </w:p>
    <w:p w14:paraId="1E2744E3" w14:textId="77777777" w:rsidR="00B90C27" w:rsidRPr="00B90C27" w:rsidRDefault="00B90C27" w:rsidP="00B90C27">
      <w:pPr>
        <w:widowControl w:val="0"/>
        <w:autoSpaceDE w:val="0"/>
        <w:autoSpaceDN w:val="0"/>
        <w:adjustRightInd w:val="0"/>
        <w:ind w:firstLine="709"/>
        <w:jc w:val="both"/>
        <w:rPr>
          <w:sz w:val="18"/>
          <w:szCs w:val="18"/>
        </w:rPr>
      </w:pPr>
      <w:r w:rsidRPr="00B90C27">
        <w:rPr>
          <w:sz w:val="18"/>
          <w:szCs w:val="18"/>
        </w:rPr>
        <w:t xml:space="preserve"> 2.2.1. для финансового обеспечения исполнения приоритетных социально значимых и первоочередных расходных обязательств поселений при недостатке доходов бюджетов поселений в соответствии с методикой, указанной в пункте 3 настоящего Порядка (далее - Методика);</w:t>
      </w:r>
    </w:p>
    <w:p w14:paraId="638A8BEF" w14:textId="77777777" w:rsidR="00B90C27" w:rsidRPr="00B90C27" w:rsidRDefault="00B90C27" w:rsidP="00B90C27">
      <w:pPr>
        <w:widowControl w:val="0"/>
        <w:autoSpaceDE w:val="0"/>
        <w:autoSpaceDN w:val="0"/>
        <w:adjustRightInd w:val="0"/>
        <w:ind w:firstLine="709"/>
        <w:jc w:val="both"/>
        <w:rPr>
          <w:sz w:val="18"/>
          <w:szCs w:val="18"/>
        </w:rPr>
      </w:pPr>
      <w:r w:rsidRPr="00B90C27">
        <w:rPr>
          <w:sz w:val="18"/>
          <w:szCs w:val="18"/>
        </w:rPr>
        <w:t>2.2.2. для финансирования социально значимых мероприятий и приоритетных направлений развития поселений по отдельным поручениям главы Рамонского муниципального района Воронежской области</w:t>
      </w:r>
      <w:r w:rsidRPr="00B90C27">
        <w:rPr>
          <w:rFonts w:ascii="Calibri" w:eastAsia="Calibri" w:hAnsi="Calibri"/>
          <w:sz w:val="18"/>
          <w:szCs w:val="18"/>
          <w:lang w:eastAsia="en-US"/>
        </w:rPr>
        <w:t xml:space="preserve"> </w:t>
      </w:r>
      <w:r w:rsidRPr="00B90C27">
        <w:rPr>
          <w:sz w:val="18"/>
          <w:szCs w:val="18"/>
        </w:rPr>
        <w:t>при недостатке доходов бюджетов поселений в соответствии с пунктом 4 настоящего Порядка.</w:t>
      </w:r>
    </w:p>
    <w:p w14:paraId="55273700" w14:textId="77777777" w:rsidR="00B90C27" w:rsidRPr="00B90C27" w:rsidRDefault="00B90C27" w:rsidP="00B90C27">
      <w:pPr>
        <w:widowControl w:val="0"/>
        <w:autoSpaceDE w:val="0"/>
        <w:autoSpaceDN w:val="0"/>
        <w:adjustRightInd w:val="0"/>
        <w:ind w:firstLine="709"/>
        <w:jc w:val="both"/>
        <w:rPr>
          <w:sz w:val="18"/>
          <w:szCs w:val="18"/>
        </w:rPr>
      </w:pPr>
      <w:r w:rsidRPr="00B90C27">
        <w:rPr>
          <w:sz w:val="18"/>
          <w:szCs w:val="18"/>
        </w:rPr>
        <w:lastRenderedPageBreak/>
        <w:t>2.3. Иные межбюджетные трансферты предоставляются в следующих случаях:</w:t>
      </w:r>
    </w:p>
    <w:p w14:paraId="5C75D969" w14:textId="77777777" w:rsidR="00B90C27" w:rsidRPr="00B90C27" w:rsidRDefault="00B90C27" w:rsidP="00B90C27">
      <w:pPr>
        <w:ind w:firstLine="709"/>
        <w:jc w:val="both"/>
        <w:rPr>
          <w:sz w:val="18"/>
          <w:szCs w:val="18"/>
        </w:rPr>
      </w:pPr>
      <w:r w:rsidRPr="00B90C27">
        <w:rPr>
          <w:sz w:val="18"/>
          <w:szCs w:val="18"/>
        </w:rPr>
        <w:t xml:space="preserve">а) </w:t>
      </w:r>
      <w:proofErr w:type="spellStart"/>
      <w:r w:rsidRPr="00B90C27">
        <w:rPr>
          <w:sz w:val="18"/>
          <w:szCs w:val="18"/>
        </w:rPr>
        <w:t>недополучение</w:t>
      </w:r>
      <w:proofErr w:type="spellEnd"/>
      <w:r w:rsidRPr="00B90C27">
        <w:rPr>
          <w:sz w:val="18"/>
          <w:szCs w:val="18"/>
        </w:rPr>
        <w:t xml:space="preserve"> в течение текущего финансового года запланированных доходов, обусловленное следующими причинами:</w:t>
      </w:r>
    </w:p>
    <w:p w14:paraId="302265E4" w14:textId="77777777" w:rsidR="00B90C27" w:rsidRPr="00B90C27" w:rsidRDefault="00B90C27" w:rsidP="00B90C27">
      <w:pPr>
        <w:widowControl w:val="0"/>
        <w:autoSpaceDE w:val="0"/>
        <w:autoSpaceDN w:val="0"/>
        <w:adjustRightInd w:val="0"/>
        <w:ind w:firstLine="709"/>
        <w:jc w:val="both"/>
        <w:rPr>
          <w:sz w:val="18"/>
          <w:szCs w:val="18"/>
        </w:rPr>
      </w:pPr>
      <w:r w:rsidRPr="00B90C27">
        <w:rPr>
          <w:sz w:val="18"/>
          <w:szCs w:val="18"/>
        </w:rPr>
        <w:t>- изменение бюджетного и налогового законодательства Воронежской области;</w:t>
      </w:r>
    </w:p>
    <w:p w14:paraId="32ABA004" w14:textId="77777777" w:rsidR="00B90C27" w:rsidRPr="00B90C27" w:rsidRDefault="00B90C27" w:rsidP="00B90C27">
      <w:pPr>
        <w:widowControl w:val="0"/>
        <w:autoSpaceDE w:val="0"/>
        <w:autoSpaceDN w:val="0"/>
        <w:adjustRightInd w:val="0"/>
        <w:ind w:firstLine="709"/>
        <w:jc w:val="both"/>
        <w:rPr>
          <w:sz w:val="18"/>
          <w:szCs w:val="18"/>
        </w:rPr>
      </w:pPr>
      <w:r w:rsidRPr="00B90C27">
        <w:rPr>
          <w:sz w:val="18"/>
          <w:szCs w:val="18"/>
        </w:rPr>
        <w:t>- изменение места регистрации крупных налогоплательщиков (уплачивающих налоги и сборы в бюджет поселения), влекущее уменьшение доходной базы поселения;</w:t>
      </w:r>
    </w:p>
    <w:p w14:paraId="7D26782A" w14:textId="77777777" w:rsidR="00B90C27" w:rsidRPr="00B90C27" w:rsidRDefault="00B90C27" w:rsidP="00B90C27">
      <w:pPr>
        <w:widowControl w:val="0"/>
        <w:autoSpaceDE w:val="0"/>
        <w:autoSpaceDN w:val="0"/>
        <w:adjustRightInd w:val="0"/>
        <w:ind w:firstLine="709"/>
        <w:jc w:val="both"/>
        <w:rPr>
          <w:sz w:val="18"/>
          <w:szCs w:val="18"/>
        </w:rPr>
      </w:pPr>
      <w:r w:rsidRPr="00B90C27">
        <w:rPr>
          <w:sz w:val="18"/>
          <w:szCs w:val="18"/>
        </w:rPr>
        <w:t>б) возникновение в течение текущего финансового года и планового периода дополнительных непредвиденных расходов при недостаточности средств резервных фондов администраций сельских поселений.</w:t>
      </w:r>
    </w:p>
    <w:p w14:paraId="47DCE4BC" w14:textId="77777777" w:rsidR="00B90C27" w:rsidRPr="00B90C27" w:rsidRDefault="00B90C27" w:rsidP="00B90C27">
      <w:pPr>
        <w:widowControl w:val="0"/>
        <w:autoSpaceDE w:val="0"/>
        <w:autoSpaceDN w:val="0"/>
        <w:adjustRightInd w:val="0"/>
        <w:ind w:firstLine="709"/>
        <w:jc w:val="both"/>
        <w:rPr>
          <w:sz w:val="18"/>
          <w:szCs w:val="18"/>
        </w:rPr>
      </w:pPr>
      <w:r w:rsidRPr="00B90C27">
        <w:rPr>
          <w:sz w:val="18"/>
          <w:szCs w:val="18"/>
        </w:rPr>
        <w:t>2.4. Иные межбюджетные трансферты предоставляются при выполнении следующих условий:</w:t>
      </w:r>
    </w:p>
    <w:p w14:paraId="003FD558" w14:textId="77777777" w:rsidR="00B90C27" w:rsidRPr="00B90C27" w:rsidRDefault="00B90C27" w:rsidP="00B90C27">
      <w:pPr>
        <w:widowControl w:val="0"/>
        <w:autoSpaceDE w:val="0"/>
        <w:autoSpaceDN w:val="0"/>
        <w:adjustRightInd w:val="0"/>
        <w:ind w:firstLine="709"/>
        <w:jc w:val="both"/>
        <w:rPr>
          <w:sz w:val="18"/>
          <w:szCs w:val="18"/>
        </w:rPr>
      </w:pPr>
      <w:r w:rsidRPr="00B90C27">
        <w:rPr>
          <w:sz w:val="18"/>
          <w:szCs w:val="18"/>
        </w:rPr>
        <w:t>- отсутствие просроченной кредиторской задолженности по оплате труда, начислениям на оплату труда, по оплате коммунальных услуг муниципальных учреждений;</w:t>
      </w:r>
    </w:p>
    <w:p w14:paraId="2BE84AAA" w14:textId="77777777" w:rsidR="00B90C27" w:rsidRPr="00B90C27" w:rsidRDefault="00B90C27" w:rsidP="00B90C27">
      <w:pPr>
        <w:widowControl w:val="0"/>
        <w:autoSpaceDE w:val="0"/>
        <w:autoSpaceDN w:val="0"/>
        <w:adjustRightInd w:val="0"/>
        <w:ind w:firstLine="709"/>
        <w:jc w:val="both"/>
        <w:rPr>
          <w:sz w:val="18"/>
          <w:szCs w:val="18"/>
        </w:rPr>
      </w:pPr>
      <w:r w:rsidRPr="00B90C27">
        <w:rPr>
          <w:sz w:val="18"/>
          <w:szCs w:val="18"/>
        </w:rPr>
        <w:t>- соблюдение нормативов формирования расходов на оплату труда (с начислениями) депутатов, выборных должностных лиц местного самоуправления, осуществляющих свои полномочия на постоянной основе, муниципальных служащих за год, предшествующий текущему;</w:t>
      </w:r>
    </w:p>
    <w:p w14:paraId="0985305B" w14:textId="77777777" w:rsidR="00B90C27" w:rsidRPr="00B90C27" w:rsidRDefault="00B90C27" w:rsidP="00B90C27">
      <w:pPr>
        <w:widowControl w:val="0"/>
        <w:autoSpaceDE w:val="0"/>
        <w:autoSpaceDN w:val="0"/>
        <w:adjustRightInd w:val="0"/>
        <w:ind w:firstLine="709"/>
        <w:jc w:val="both"/>
        <w:rPr>
          <w:sz w:val="18"/>
          <w:szCs w:val="18"/>
        </w:rPr>
      </w:pPr>
      <w:r w:rsidRPr="00B90C27">
        <w:rPr>
          <w:sz w:val="18"/>
          <w:szCs w:val="18"/>
        </w:rPr>
        <w:t>- соблюдение органами местного самоуправления поселений бюджетного законодательства Российской Федерации и Воронежской области, законодательства Российской Федерации о налогах и сборах;</w:t>
      </w:r>
    </w:p>
    <w:p w14:paraId="559CD7B1" w14:textId="77777777" w:rsidR="00B90C27" w:rsidRPr="00B90C27" w:rsidRDefault="00B90C27" w:rsidP="00B90C27">
      <w:pPr>
        <w:spacing w:after="200"/>
        <w:ind w:firstLine="708"/>
        <w:jc w:val="both"/>
        <w:rPr>
          <w:sz w:val="18"/>
          <w:szCs w:val="18"/>
          <w:lang w:eastAsia="en-US" w:bidi="en-US"/>
        </w:rPr>
      </w:pPr>
      <w:r w:rsidRPr="00B90C27">
        <w:rPr>
          <w:sz w:val="18"/>
          <w:szCs w:val="18"/>
        </w:rPr>
        <w:t xml:space="preserve">- </w:t>
      </w:r>
      <w:r w:rsidRPr="00B90C27">
        <w:rPr>
          <w:sz w:val="18"/>
          <w:szCs w:val="18"/>
          <w:lang w:eastAsia="en-US" w:bidi="en-US"/>
        </w:rPr>
        <w:t>заключение соглашения между администрацией Рамонского муниципального района Воронежской области и администрацией поселения.</w:t>
      </w:r>
    </w:p>
    <w:p w14:paraId="7D0B89D3" w14:textId="77777777" w:rsidR="00B90C27" w:rsidRPr="00B90C27" w:rsidRDefault="00B90C27" w:rsidP="00B90C27">
      <w:pPr>
        <w:autoSpaceDE w:val="0"/>
        <w:autoSpaceDN w:val="0"/>
        <w:adjustRightInd w:val="0"/>
        <w:ind w:firstLine="709"/>
        <w:jc w:val="center"/>
        <w:rPr>
          <w:b/>
          <w:i/>
          <w:sz w:val="18"/>
          <w:szCs w:val="18"/>
        </w:rPr>
      </w:pPr>
      <w:r w:rsidRPr="00B90C27">
        <w:rPr>
          <w:b/>
          <w:i/>
          <w:sz w:val="18"/>
          <w:szCs w:val="18"/>
        </w:rPr>
        <w:t>3. Методика распределения</w:t>
      </w:r>
      <w:r w:rsidRPr="00B90C27">
        <w:rPr>
          <w:rFonts w:ascii="Calibri" w:eastAsia="Calibri" w:hAnsi="Calibri"/>
          <w:b/>
          <w:i/>
          <w:sz w:val="18"/>
          <w:szCs w:val="18"/>
          <w:lang w:eastAsia="en-US"/>
        </w:rPr>
        <w:t xml:space="preserve"> </w:t>
      </w:r>
      <w:r w:rsidRPr="00B90C27">
        <w:rPr>
          <w:b/>
          <w:i/>
          <w:sz w:val="18"/>
          <w:szCs w:val="18"/>
        </w:rPr>
        <w:t>Иных межбюджетных трансфертов</w:t>
      </w:r>
      <w:r w:rsidRPr="00B90C27">
        <w:rPr>
          <w:rFonts w:ascii="Calibri" w:eastAsia="Calibri" w:hAnsi="Calibri"/>
          <w:b/>
          <w:i/>
          <w:sz w:val="18"/>
          <w:szCs w:val="18"/>
          <w:lang w:eastAsia="en-US"/>
        </w:rPr>
        <w:t xml:space="preserve"> </w:t>
      </w:r>
      <w:r w:rsidRPr="00B90C27">
        <w:rPr>
          <w:b/>
          <w:i/>
          <w:sz w:val="18"/>
          <w:szCs w:val="18"/>
        </w:rPr>
        <w:t>для финансового обеспечения исполнения приоритетных социально- значимых и первоочередных расходных обязательств поселений при недостатке доходов бюджетов поселений</w:t>
      </w:r>
    </w:p>
    <w:p w14:paraId="3EB34C67" w14:textId="77777777" w:rsidR="00B90C27" w:rsidRPr="00B90C27" w:rsidRDefault="00B90C27" w:rsidP="00B90C27">
      <w:pPr>
        <w:autoSpaceDE w:val="0"/>
        <w:autoSpaceDN w:val="0"/>
        <w:adjustRightInd w:val="0"/>
        <w:ind w:firstLine="709"/>
        <w:jc w:val="center"/>
        <w:rPr>
          <w:b/>
          <w:sz w:val="18"/>
          <w:szCs w:val="18"/>
        </w:rPr>
      </w:pPr>
    </w:p>
    <w:p w14:paraId="7F86E2DB" w14:textId="77777777" w:rsidR="00B90C27" w:rsidRPr="00B90C27" w:rsidRDefault="00B90C27" w:rsidP="00B90C27">
      <w:pPr>
        <w:tabs>
          <w:tab w:val="left" w:pos="709"/>
        </w:tabs>
        <w:autoSpaceDE w:val="0"/>
        <w:autoSpaceDN w:val="0"/>
        <w:adjustRightInd w:val="0"/>
        <w:ind w:firstLine="709"/>
        <w:jc w:val="both"/>
        <w:rPr>
          <w:rFonts w:eastAsia="Calibri"/>
          <w:sz w:val="18"/>
          <w:szCs w:val="18"/>
        </w:rPr>
      </w:pPr>
      <w:r w:rsidRPr="00B90C27">
        <w:rPr>
          <w:rFonts w:eastAsia="Calibri"/>
          <w:sz w:val="18"/>
          <w:szCs w:val="18"/>
        </w:rPr>
        <w:t>3.1. Размер Иных межбюджетных трансфертов i-</w:t>
      </w:r>
      <w:proofErr w:type="spellStart"/>
      <w:r w:rsidRPr="00B90C27">
        <w:rPr>
          <w:rFonts w:eastAsia="Calibri"/>
          <w:sz w:val="18"/>
          <w:szCs w:val="18"/>
        </w:rPr>
        <w:t>му</w:t>
      </w:r>
      <w:proofErr w:type="spellEnd"/>
      <w:r w:rsidRPr="00B90C27">
        <w:rPr>
          <w:rFonts w:eastAsia="Calibri"/>
          <w:sz w:val="18"/>
          <w:szCs w:val="18"/>
        </w:rPr>
        <w:t xml:space="preserve"> поселению рассчитывается по формуле:</w:t>
      </w:r>
    </w:p>
    <w:p w14:paraId="74B9EAC9" w14:textId="77777777" w:rsidR="00B90C27" w:rsidRPr="00B90C27" w:rsidRDefault="00B90C27" w:rsidP="00B90C27">
      <w:pPr>
        <w:tabs>
          <w:tab w:val="left" w:pos="709"/>
        </w:tabs>
        <w:autoSpaceDE w:val="0"/>
        <w:autoSpaceDN w:val="0"/>
        <w:adjustRightInd w:val="0"/>
        <w:jc w:val="both"/>
        <w:rPr>
          <w:rFonts w:eastAsia="Calibri"/>
          <w:sz w:val="18"/>
          <w:szCs w:val="18"/>
          <w:lang w:eastAsia="en-US"/>
        </w:rPr>
      </w:pPr>
      <w:r w:rsidRPr="00B90C27">
        <w:rPr>
          <w:rFonts w:eastAsia="Calibri"/>
          <w:sz w:val="18"/>
          <w:szCs w:val="18"/>
          <w:lang w:eastAsia="en-US"/>
        </w:rPr>
        <w:t>РД</w:t>
      </w:r>
      <w:proofErr w:type="spellStart"/>
      <w:r w:rsidRPr="00B90C27">
        <w:rPr>
          <w:rFonts w:eastAsia="Calibri"/>
          <w:sz w:val="18"/>
          <w:szCs w:val="18"/>
          <w:lang w:val="en-US" w:eastAsia="en-US"/>
        </w:rPr>
        <w:t>i</w:t>
      </w:r>
      <w:proofErr w:type="spellEnd"/>
      <w:r w:rsidRPr="00B90C27">
        <w:rPr>
          <w:rFonts w:eastAsia="Calibri"/>
          <w:sz w:val="18"/>
          <w:szCs w:val="18"/>
          <w:lang w:eastAsia="en-US"/>
        </w:rPr>
        <w:t xml:space="preserve"> = Р</w:t>
      </w:r>
      <w:proofErr w:type="spellStart"/>
      <w:r w:rsidRPr="00B90C27">
        <w:rPr>
          <w:rFonts w:eastAsia="Calibri"/>
          <w:sz w:val="18"/>
          <w:szCs w:val="18"/>
          <w:lang w:val="en-US" w:eastAsia="en-US"/>
        </w:rPr>
        <w:t>i</w:t>
      </w:r>
      <w:proofErr w:type="spellEnd"/>
      <w:r w:rsidRPr="00B90C27">
        <w:rPr>
          <w:rFonts w:eastAsia="Calibri"/>
          <w:sz w:val="18"/>
          <w:szCs w:val="18"/>
          <w:lang w:eastAsia="en-US"/>
        </w:rPr>
        <w:t xml:space="preserve"> - Д</w:t>
      </w:r>
      <w:proofErr w:type="spellStart"/>
      <w:r w:rsidRPr="00B90C27">
        <w:rPr>
          <w:rFonts w:eastAsia="Calibri"/>
          <w:sz w:val="18"/>
          <w:szCs w:val="18"/>
          <w:lang w:val="en-US" w:eastAsia="en-US"/>
        </w:rPr>
        <w:t>i</w:t>
      </w:r>
      <w:proofErr w:type="spellEnd"/>
      <w:r w:rsidRPr="00B90C27">
        <w:rPr>
          <w:rFonts w:eastAsia="Calibri"/>
          <w:sz w:val="18"/>
          <w:szCs w:val="18"/>
          <w:lang w:eastAsia="en-US"/>
        </w:rPr>
        <w:t xml:space="preserve"> - И</w:t>
      </w:r>
      <w:proofErr w:type="spellStart"/>
      <w:r w:rsidRPr="00B90C27">
        <w:rPr>
          <w:rFonts w:eastAsia="Calibri"/>
          <w:sz w:val="18"/>
          <w:szCs w:val="18"/>
          <w:lang w:val="en-US" w:eastAsia="en-US"/>
        </w:rPr>
        <w:t>i</w:t>
      </w:r>
      <w:proofErr w:type="spellEnd"/>
    </w:p>
    <w:p w14:paraId="1B710B58" w14:textId="77777777" w:rsidR="00B90C27" w:rsidRPr="00B90C27" w:rsidRDefault="00B90C27" w:rsidP="00B90C27">
      <w:pPr>
        <w:tabs>
          <w:tab w:val="left" w:pos="709"/>
        </w:tabs>
        <w:autoSpaceDE w:val="0"/>
        <w:autoSpaceDN w:val="0"/>
        <w:adjustRightInd w:val="0"/>
        <w:jc w:val="both"/>
        <w:rPr>
          <w:rFonts w:eastAsia="Calibri"/>
          <w:sz w:val="18"/>
          <w:szCs w:val="18"/>
          <w:lang w:eastAsia="en-US"/>
        </w:rPr>
      </w:pPr>
      <w:r w:rsidRPr="00B90C27">
        <w:rPr>
          <w:rFonts w:eastAsia="Calibri"/>
          <w:sz w:val="18"/>
          <w:szCs w:val="18"/>
          <w:lang w:eastAsia="en-US"/>
        </w:rPr>
        <w:t>где:</w:t>
      </w:r>
    </w:p>
    <w:p w14:paraId="5ACCFF37" w14:textId="77777777" w:rsidR="00B90C27" w:rsidRPr="00B90C27" w:rsidRDefault="00B90C27" w:rsidP="00B90C27">
      <w:pPr>
        <w:tabs>
          <w:tab w:val="left" w:pos="709"/>
        </w:tabs>
        <w:autoSpaceDE w:val="0"/>
        <w:autoSpaceDN w:val="0"/>
        <w:adjustRightInd w:val="0"/>
        <w:jc w:val="both"/>
        <w:rPr>
          <w:rFonts w:eastAsia="Calibri"/>
          <w:sz w:val="18"/>
          <w:szCs w:val="18"/>
          <w:lang w:eastAsia="en-US"/>
        </w:rPr>
      </w:pPr>
      <w:r w:rsidRPr="00B90C27">
        <w:rPr>
          <w:rFonts w:eastAsia="Calibri"/>
          <w:sz w:val="18"/>
          <w:szCs w:val="18"/>
          <w:lang w:eastAsia="en-US"/>
        </w:rPr>
        <w:t>РД</w:t>
      </w:r>
      <w:proofErr w:type="spellStart"/>
      <w:r w:rsidRPr="00B90C27">
        <w:rPr>
          <w:rFonts w:eastAsia="Calibri"/>
          <w:sz w:val="18"/>
          <w:szCs w:val="18"/>
          <w:lang w:val="en-US" w:eastAsia="en-US"/>
        </w:rPr>
        <w:t>i</w:t>
      </w:r>
      <w:proofErr w:type="spellEnd"/>
      <w:r w:rsidRPr="00B90C27">
        <w:rPr>
          <w:rFonts w:eastAsia="Calibri"/>
          <w:sz w:val="18"/>
          <w:szCs w:val="18"/>
          <w:lang w:eastAsia="en-US"/>
        </w:rPr>
        <w:t xml:space="preserve"> - размер Иных межбюджетных трансфертов бюджету i-</w:t>
      </w:r>
      <w:proofErr w:type="spellStart"/>
      <w:r w:rsidRPr="00B90C27">
        <w:rPr>
          <w:rFonts w:eastAsia="Calibri"/>
          <w:sz w:val="18"/>
          <w:szCs w:val="18"/>
          <w:lang w:eastAsia="en-US"/>
        </w:rPr>
        <w:t>го</w:t>
      </w:r>
      <w:proofErr w:type="spellEnd"/>
      <w:r w:rsidRPr="00B90C27">
        <w:rPr>
          <w:rFonts w:eastAsia="Calibri"/>
          <w:sz w:val="18"/>
          <w:szCs w:val="18"/>
          <w:lang w:eastAsia="en-US"/>
        </w:rPr>
        <w:t xml:space="preserve"> поселения;</w:t>
      </w:r>
    </w:p>
    <w:p w14:paraId="0567CF6E" w14:textId="77777777" w:rsidR="00B90C27" w:rsidRPr="00B90C27" w:rsidRDefault="00B90C27" w:rsidP="00B90C27">
      <w:pPr>
        <w:tabs>
          <w:tab w:val="left" w:pos="709"/>
        </w:tabs>
        <w:autoSpaceDE w:val="0"/>
        <w:autoSpaceDN w:val="0"/>
        <w:adjustRightInd w:val="0"/>
        <w:jc w:val="both"/>
        <w:rPr>
          <w:rFonts w:eastAsia="Calibri"/>
          <w:sz w:val="18"/>
          <w:szCs w:val="18"/>
          <w:lang w:eastAsia="en-US"/>
        </w:rPr>
      </w:pPr>
      <w:r w:rsidRPr="00B90C27">
        <w:rPr>
          <w:rFonts w:eastAsia="Calibri"/>
          <w:sz w:val="18"/>
          <w:szCs w:val="18"/>
          <w:lang w:eastAsia="en-US"/>
        </w:rPr>
        <w:t>Р</w:t>
      </w:r>
      <w:proofErr w:type="spellStart"/>
      <w:r w:rsidRPr="00B90C27">
        <w:rPr>
          <w:rFonts w:eastAsia="Calibri"/>
          <w:sz w:val="18"/>
          <w:szCs w:val="18"/>
          <w:lang w:val="en-US" w:eastAsia="en-US"/>
        </w:rPr>
        <w:t>i</w:t>
      </w:r>
      <w:proofErr w:type="spellEnd"/>
      <w:r w:rsidRPr="00B90C27">
        <w:rPr>
          <w:rFonts w:eastAsia="Calibri"/>
          <w:sz w:val="18"/>
          <w:szCs w:val="18"/>
          <w:lang w:eastAsia="en-US"/>
        </w:rPr>
        <w:t xml:space="preserve"> - расчетные расходные обязательства бюджета i-</w:t>
      </w:r>
      <w:proofErr w:type="spellStart"/>
      <w:r w:rsidRPr="00B90C27">
        <w:rPr>
          <w:rFonts w:eastAsia="Calibri"/>
          <w:sz w:val="18"/>
          <w:szCs w:val="18"/>
          <w:lang w:eastAsia="en-US"/>
        </w:rPr>
        <w:t>го</w:t>
      </w:r>
      <w:proofErr w:type="spellEnd"/>
      <w:r w:rsidRPr="00B90C27">
        <w:rPr>
          <w:rFonts w:eastAsia="Calibri"/>
          <w:sz w:val="18"/>
          <w:szCs w:val="18"/>
          <w:lang w:eastAsia="en-US"/>
        </w:rPr>
        <w:t xml:space="preserve"> поселения в текущем финансовом году;</w:t>
      </w:r>
    </w:p>
    <w:p w14:paraId="7A8D5865" w14:textId="77777777" w:rsidR="00B90C27" w:rsidRPr="00B90C27" w:rsidRDefault="00B90C27" w:rsidP="00B90C27">
      <w:pPr>
        <w:tabs>
          <w:tab w:val="left" w:pos="709"/>
        </w:tabs>
        <w:autoSpaceDE w:val="0"/>
        <w:autoSpaceDN w:val="0"/>
        <w:adjustRightInd w:val="0"/>
        <w:jc w:val="both"/>
        <w:rPr>
          <w:rFonts w:eastAsia="Calibri"/>
          <w:sz w:val="18"/>
          <w:szCs w:val="18"/>
          <w:lang w:eastAsia="en-US"/>
        </w:rPr>
      </w:pPr>
      <w:r w:rsidRPr="00B90C27">
        <w:rPr>
          <w:rFonts w:eastAsia="Calibri"/>
          <w:sz w:val="18"/>
          <w:szCs w:val="18"/>
          <w:lang w:eastAsia="en-US"/>
        </w:rPr>
        <w:t>Д</w:t>
      </w:r>
      <w:proofErr w:type="spellStart"/>
      <w:r w:rsidRPr="00B90C27">
        <w:rPr>
          <w:rFonts w:eastAsia="Calibri"/>
          <w:sz w:val="18"/>
          <w:szCs w:val="18"/>
          <w:lang w:val="en-US" w:eastAsia="en-US"/>
        </w:rPr>
        <w:t>i</w:t>
      </w:r>
      <w:proofErr w:type="spellEnd"/>
      <w:r w:rsidRPr="00B90C27">
        <w:rPr>
          <w:rFonts w:eastAsia="Calibri"/>
          <w:sz w:val="18"/>
          <w:szCs w:val="18"/>
          <w:lang w:eastAsia="en-US"/>
        </w:rPr>
        <w:t xml:space="preserve"> - расчетные доходные возможности бюджета i-</w:t>
      </w:r>
      <w:proofErr w:type="spellStart"/>
      <w:r w:rsidRPr="00B90C27">
        <w:rPr>
          <w:rFonts w:eastAsia="Calibri"/>
          <w:sz w:val="18"/>
          <w:szCs w:val="18"/>
          <w:lang w:eastAsia="en-US"/>
        </w:rPr>
        <w:t>го</w:t>
      </w:r>
      <w:proofErr w:type="spellEnd"/>
      <w:r w:rsidRPr="00B90C27">
        <w:rPr>
          <w:rFonts w:eastAsia="Calibri"/>
          <w:sz w:val="18"/>
          <w:szCs w:val="18"/>
          <w:lang w:eastAsia="en-US"/>
        </w:rPr>
        <w:t xml:space="preserve"> поселения в текущем финансовом году;</w:t>
      </w:r>
    </w:p>
    <w:p w14:paraId="1B8505B1" w14:textId="77777777" w:rsidR="00B90C27" w:rsidRPr="00B90C27" w:rsidRDefault="00B90C27" w:rsidP="00B90C27">
      <w:pPr>
        <w:tabs>
          <w:tab w:val="left" w:pos="709"/>
        </w:tabs>
        <w:autoSpaceDE w:val="0"/>
        <w:autoSpaceDN w:val="0"/>
        <w:adjustRightInd w:val="0"/>
        <w:jc w:val="both"/>
        <w:rPr>
          <w:rFonts w:eastAsia="Calibri"/>
          <w:sz w:val="18"/>
          <w:szCs w:val="18"/>
          <w:lang w:eastAsia="en-US"/>
        </w:rPr>
      </w:pPr>
      <w:r w:rsidRPr="00B90C27">
        <w:rPr>
          <w:rFonts w:eastAsia="Calibri"/>
          <w:sz w:val="18"/>
          <w:szCs w:val="18"/>
          <w:lang w:eastAsia="en-US"/>
        </w:rPr>
        <w:t>И</w:t>
      </w:r>
      <w:proofErr w:type="spellStart"/>
      <w:r w:rsidRPr="00B90C27">
        <w:rPr>
          <w:rFonts w:eastAsia="Calibri"/>
          <w:sz w:val="18"/>
          <w:szCs w:val="18"/>
          <w:lang w:val="en-US" w:eastAsia="en-US"/>
        </w:rPr>
        <w:t>i</w:t>
      </w:r>
      <w:proofErr w:type="spellEnd"/>
      <w:r w:rsidRPr="00B90C27">
        <w:rPr>
          <w:rFonts w:eastAsia="Calibri"/>
          <w:sz w:val="18"/>
          <w:szCs w:val="18"/>
          <w:lang w:eastAsia="en-US"/>
        </w:rPr>
        <w:t xml:space="preserve"> - источники финансирования дефицита бюджета i-</w:t>
      </w:r>
      <w:proofErr w:type="spellStart"/>
      <w:r w:rsidRPr="00B90C27">
        <w:rPr>
          <w:rFonts w:eastAsia="Calibri"/>
          <w:sz w:val="18"/>
          <w:szCs w:val="18"/>
          <w:lang w:eastAsia="en-US"/>
        </w:rPr>
        <w:t>го</w:t>
      </w:r>
      <w:proofErr w:type="spellEnd"/>
      <w:r w:rsidRPr="00B90C27">
        <w:rPr>
          <w:rFonts w:eastAsia="Calibri"/>
          <w:sz w:val="18"/>
          <w:szCs w:val="18"/>
          <w:lang w:eastAsia="en-US"/>
        </w:rPr>
        <w:t xml:space="preserve"> поселения в текущем финансовом году (в соответствии с уточненным планом на отчетную дату), за исключением изменения остатков средств на счетах по учету средств бюджета i-</w:t>
      </w:r>
      <w:proofErr w:type="spellStart"/>
      <w:r w:rsidRPr="00B90C27">
        <w:rPr>
          <w:rFonts w:eastAsia="Calibri"/>
          <w:sz w:val="18"/>
          <w:szCs w:val="18"/>
          <w:lang w:eastAsia="en-US"/>
        </w:rPr>
        <w:t>го</w:t>
      </w:r>
      <w:proofErr w:type="spellEnd"/>
      <w:r w:rsidRPr="00B90C27">
        <w:rPr>
          <w:rFonts w:eastAsia="Calibri"/>
          <w:sz w:val="18"/>
          <w:szCs w:val="18"/>
          <w:lang w:eastAsia="en-US"/>
        </w:rPr>
        <w:t xml:space="preserve"> поселения.</w:t>
      </w:r>
    </w:p>
    <w:p w14:paraId="59381976" w14:textId="77777777" w:rsidR="00B90C27" w:rsidRPr="00B90C27" w:rsidRDefault="00B90C27" w:rsidP="00B90C27">
      <w:pPr>
        <w:tabs>
          <w:tab w:val="left" w:pos="709"/>
        </w:tabs>
        <w:autoSpaceDE w:val="0"/>
        <w:autoSpaceDN w:val="0"/>
        <w:adjustRightInd w:val="0"/>
        <w:ind w:firstLine="709"/>
        <w:jc w:val="both"/>
        <w:rPr>
          <w:rFonts w:eastAsia="Calibri"/>
          <w:sz w:val="18"/>
          <w:szCs w:val="18"/>
          <w:lang w:eastAsia="en-US"/>
        </w:rPr>
      </w:pPr>
      <w:r w:rsidRPr="00B90C27">
        <w:rPr>
          <w:rFonts w:eastAsia="Calibri"/>
          <w:sz w:val="18"/>
          <w:szCs w:val="18"/>
          <w:lang w:eastAsia="en-US"/>
        </w:rPr>
        <w:t>Расчетные расходные обязательства бюджета i-</w:t>
      </w:r>
      <w:proofErr w:type="spellStart"/>
      <w:r w:rsidRPr="00B90C27">
        <w:rPr>
          <w:rFonts w:eastAsia="Calibri"/>
          <w:sz w:val="18"/>
          <w:szCs w:val="18"/>
          <w:lang w:eastAsia="en-US"/>
        </w:rPr>
        <w:t>го</w:t>
      </w:r>
      <w:proofErr w:type="spellEnd"/>
      <w:r w:rsidRPr="00B90C27">
        <w:rPr>
          <w:rFonts w:eastAsia="Calibri"/>
          <w:sz w:val="18"/>
          <w:szCs w:val="18"/>
          <w:lang w:eastAsia="en-US"/>
        </w:rPr>
        <w:t xml:space="preserve"> поселения в текущем финансовом году (Р</w:t>
      </w:r>
      <w:proofErr w:type="spellStart"/>
      <w:r w:rsidRPr="00B90C27">
        <w:rPr>
          <w:rFonts w:eastAsia="Calibri"/>
          <w:sz w:val="18"/>
          <w:szCs w:val="18"/>
          <w:lang w:val="en-US" w:eastAsia="en-US"/>
        </w:rPr>
        <w:t>i</w:t>
      </w:r>
      <w:proofErr w:type="spellEnd"/>
      <w:r w:rsidRPr="00B90C27">
        <w:rPr>
          <w:rFonts w:eastAsia="Calibri"/>
          <w:sz w:val="18"/>
          <w:szCs w:val="18"/>
          <w:lang w:eastAsia="en-US"/>
        </w:rPr>
        <w:t>) рассчитываются по следующей формуле:</w:t>
      </w:r>
    </w:p>
    <w:p w14:paraId="5835AC9E" w14:textId="77777777" w:rsidR="00B90C27" w:rsidRPr="00B90C27" w:rsidRDefault="00B90C27" w:rsidP="00B90C27">
      <w:pPr>
        <w:tabs>
          <w:tab w:val="left" w:pos="709"/>
        </w:tabs>
        <w:autoSpaceDE w:val="0"/>
        <w:autoSpaceDN w:val="0"/>
        <w:adjustRightInd w:val="0"/>
        <w:rPr>
          <w:rFonts w:eastAsia="Calibri"/>
          <w:sz w:val="18"/>
          <w:szCs w:val="18"/>
          <w:lang w:eastAsia="en-US"/>
        </w:rPr>
      </w:pPr>
      <w:r w:rsidRPr="00B90C27">
        <w:rPr>
          <w:rFonts w:eastAsia="Calibri"/>
          <w:sz w:val="18"/>
          <w:szCs w:val="18"/>
          <w:lang w:eastAsia="en-US"/>
        </w:rPr>
        <w:t xml:space="preserve">Р = </w:t>
      </w:r>
      <w:proofErr w:type="gramStart"/>
      <w:r w:rsidRPr="00B90C27">
        <w:rPr>
          <w:rFonts w:eastAsia="Calibri"/>
          <w:sz w:val="18"/>
          <w:szCs w:val="18"/>
          <w:lang w:eastAsia="en-US"/>
        </w:rPr>
        <w:t>Р  +</w:t>
      </w:r>
      <w:proofErr w:type="gramEnd"/>
      <w:r w:rsidRPr="00B90C27">
        <w:rPr>
          <w:rFonts w:eastAsia="Calibri"/>
          <w:sz w:val="18"/>
          <w:szCs w:val="18"/>
          <w:lang w:eastAsia="en-US"/>
        </w:rPr>
        <w:t xml:space="preserve">   Р -   Р -      Р,</w:t>
      </w:r>
    </w:p>
    <w:p w14:paraId="1E2C00B1" w14:textId="77777777" w:rsidR="00B90C27" w:rsidRPr="00B90C27" w:rsidRDefault="00B90C27" w:rsidP="00B90C27">
      <w:pPr>
        <w:tabs>
          <w:tab w:val="left" w:pos="709"/>
        </w:tabs>
        <w:autoSpaceDE w:val="0"/>
        <w:autoSpaceDN w:val="0"/>
        <w:adjustRightInd w:val="0"/>
        <w:rPr>
          <w:rFonts w:eastAsia="Calibri"/>
          <w:sz w:val="18"/>
          <w:szCs w:val="18"/>
          <w:lang w:eastAsia="en-US"/>
        </w:rPr>
      </w:pPr>
      <w:r w:rsidRPr="00B90C27">
        <w:rPr>
          <w:rFonts w:eastAsia="Calibri"/>
          <w:sz w:val="18"/>
          <w:szCs w:val="18"/>
          <w:lang w:eastAsia="en-US"/>
        </w:rPr>
        <w:t xml:space="preserve">  i        </w:t>
      </w:r>
      <w:proofErr w:type="spellStart"/>
      <w:r w:rsidRPr="00B90C27">
        <w:rPr>
          <w:rFonts w:eastAsia="Calibri"/>
          <w:sz w:val="18"/>
          <w:szCs w:val="18"/>
          <w:lang w:eastAsia="en-US"/>
        </w:rPr>
        <w:t>iп</w:t>
      </w:r>
      <w:proofErr w:type="spellEnd"/>
      <w:r w:rsidRPr="00B90C27">
        <w:rPr>
          <w:rFonts w:eastAsia="Calibri"/>
          <w:sz w:val="18"/>
          <w:szCs w:val="18"/>
          <w:lang w:eastAsia="en-US"/>
        </w:rPr>
        <w:t xml:space="preserve">    </w:t>
      </w:r>
      <w:proofErr w:type="spellStart"/>
      <w:r w:rsidRPr="00B90C27">
        <w:rPr>
          <w:rFonts w:eastAsia="Calibri"/>
          <w:sz w:val="18"/>
          <w:szCs w:val="18"/>
          <w:lang w:eastAsia="en-US"/>
        </w:rPr>
        <w:t>iн</w:t>
      </w:r>
      <w:proofErr w:type="spellEnd"/>
      <w:r w:rsidRPr="00B90C27">
        <w:rPr>
          <w:rFonts w:eastAsia="Calibri"/>
          <w:sz w:val="18"/>
          <w:szCs w:val="18"/>
          <w:lang w:eastAsia="en-US"/>
        </w:rPr>
        <w:t xml:space="preserve">   </w:t>
      </w:r>
      <w:proofErr w:type="spellStart"/>
      <w:r w:rsidRPr="00B90C27">
        <w:rPr>
          <w:rFonts w:eastAsia="Calibri"/>
          <w:sz w:val="18"/>
          <w:szCs w:val="18"/>
          <w:lang w:eastAsia="en-US"/>
        </w:rPr>
        <w:t>iрез</w:t>
      </w:r>
      <w:proofErr w:type="spellEnd"/>
      <w:r w:rsidRPr="00B90C27">
        <w:rPr>
          <w:rFonts w:eastAsia="Calibri"/>
          <w:sz w:val="18"/>
          <w:szCs w:val="18"/>
          <w:lang w:eastAsia="en-US"/>
        </w:rPr>
        <w:t xml:space="preserve">     </w:t>
      </w:r>
      <w:proofErr w:type="spellStart"/>
      <w:r w:rsidRPr="00B90C27">
        <w:rPr>
          <w:rFonts w:eastAsia="Calibri"/>
          <w:sz w:val="18"/>
          <w:szCs w:val="18"/>
          <w:lang w:eastAsia="en-US"/>
        </w:rPr>
        <w:t>iэк</w:t>
      </w:r>
      <w:proofErr w:type="spellEnd"/>
    </w:p>
    <w:p w14:paraId="1923513B" w14:textId="77777777" w:rsidR="00B90C27" w:rsidRPr="00B90C27" w:rsidRDefault="00B90C27" w:rsidP="00B90C27">
      <w:pPr>
        <w:tabs>
          <w:tab w:val="left" w:pos="709"/>
        </w:tabs>
        <w:autoSpaceDE w:val="0"/>
        <w:autoSpaceDN w:val="0"/>
        <w:adjustRightInd w:val="0"/>
        <w:rPr>
          <w:rFonts w:eastAsia="Calibri"/>
          <w:sz w:val="18"/>
          <w:szCs w:val="18"/>
          <w:lang w:eastAsia="en-US"/>
        </w:rPr>
      </w:pPr>
    </w:p>
    <w:p w14:paraId="7AF0107C" w14:textId="77777777" w:rsidR="00B90C27" w:rsidRPr="00B90C27" w:rsidRDefault="00B90C27" w:rsidP="00B90C27">
      <w:pPr>
        <w:tabs>
          <w:tab w:val="left" w:pos="709"/>
        </w:tabs>
        <w:autoSpaceDE w:val="0"/>
        <w:autoSpaceDN w:val="0"/>
        <w:adjustRightInd w:val="0"/>
        <w:rPr>
          <w:rFonts w:eastAsia="Calibri"/>
          <w:sz w:val="18"/>
          <w:szCs w:val="18"/>
          <w:lang w:eastAsia="en-US"/>
        </w:rPr>
      </w:pPr>
      <w:r w:rsidRPr="00B90C27">
        <w:rPr>
          <w:rFonts w:eastAsia="Calibri"/>
          <w:sz w:val="18"/>
          <w:szCs w:val="18"/>
          <w:lang w:eastAsia="en-US"/>
        </w:rPr>
        <w:t>где:</w:t>
      </w:r>
    </w:p>
    <w:p w14:paraId="66B54CE5" w14:textId="77777777" w:rsidR="00B90C27" w:rsidRPr="00B90C27" w:rsidRDefault="00B90C27" w:rsidP="00B90C27">
      <w:pPr>
        <w:tabs>
          <w:tab w:val="left" w:pos="709"/>
        </w:tabs>
        <w:autoSpaceDE w:val="0"/>
        <w:autoSpaceDN w:val="0"/>
        <w:adjustRightInd w:val="0"/>
        <w:jc w:val="both"/>
        <w:rPr>
          <w:rFonts w:eastAsia="Calibri"/>
          <w:sz w:val="18"/>
          <w:szCs w:val="18"/>
          <w:lang w:eastAsia="en-US"/>
        </w:rPr>
      </w:pPr>
      <w:r w:rsidRPr="00B90C27">
        <w:rPr>
          <w:rFonts w:eastAsia="Calibri"/>
          <w:sz w:val="18"/>
          <w:szCs w:val="18"/>
          <w:lang w:eastAsia="en-US"/>
        </w:rPr>
        <w:t>Р</w:t>
      </w:r>
      <w:proofErr w:type="spellStart"/>
      <w:r w:rsidRPr="00B90C27">
        <w:rPr>
          <w:rFonts w:eastAsia="Calibri"/>
          <w:sz w:val="18"/>
          <w:szCs w:val="18"/>
          <w:lang w:val="en-US" w:eastAsia="en-US"/>
        </w:rPr>
        <w:t>i</w:t>
      </w:r>
      <w:proofErr w:type="spellEnd"/>
      <w:r w:rsidRPr="00B90C27">
        <w:rPr>
          <w:rFonts w:eastAsia="Calibri"/>
          <w:sz w:val="18"/>
          <w:szCs w:val="18"/>
          <w:lang w:eastAsia="en-US"/>
        </w:rPr>
        <w:t>п - расходы бюджета i-</w:t>
      </w:r>
      <w:proofErr w:type="spellStart"/>
      <w:r w:rsidRPr="00B90C27">
        <w:rPr>
          <w:rFonts w:eastAsia="Calibri"/>
          <w:sz w:val="18"/>
          <w:szCs w:val="18"/>
          <w:lang w:eastAsia="en-US"/>
        </w:rPr>
        <w:t>го</w:t>
      </w:r>
      <w:proofErr w:type="spellEnd"/>
      <w:r w:rsidRPr="00B90C27">
        <w:rPr>
          <w:rFonts w:eastAsia="Calibri"/>
          <w:sz w:val="18"/>
          <w:szCs w:val="18"/>
          <w:lang w:eastAsia="en-US"/>
        </w:rPr>
        <w:t xml:space="preserve"> поселения в текущем финансовом году (в соответствии с уточненным планом на отчетную дату), за исключением расходов, осуществляемых за счет целевых средств, полученных из других бюджетов бюджетной системы Российской Федерации, и остатков этих средств на начало текущего года (кроме субсидий из областного бюджета для долевого финансирования приоритетных социально значимых расходов местных бюджетов);</w:t>
      </w:r>
    </w:p>
    <w:p w14:paraId="5453E41A" w14:textId="77777777" w:rsidR="00B90C27" w:rsidRPr="00B90C27" w:rsidRDefault="00B90C27" w:rsidP="00B90C27">
      <w:pPr>
        <w:autoSpaceDE w:val="0"/>
        <w:autoSpaceDN w:val="0"/>
        <w:adjustRightInd w:val="0"/>
        <w:jc w:val="both"/>
        <w:rPr>
          <w:rFonts w:eastAsia="Calibri"/>
          <w:sz w:val="18"/>
          <w:szCs w:val="18"/>
          <w:lang w:eastAsia="en-US"/>
        </w:rPr>
      </w:pPr>
      <w:proofErr w:type="spellStart"/>
      <w:r w:rsidRPr="00B90C27">
        <w:rPr>
          <w:rFonts w:eastAsia="Calibri"/>
          <w:sz w:val="18"/>
          <w:szCs w:val="18"/>
          <w:lang w:eastAsia="en-US"/>
        </w:rPr>
        <w:t>Рiн</w:t>
      </w:r>
      <w:proofErr w:type="spellEnd"/>
      <w:r w:rsidRPr="00B90C27">
        <w:rPr>
          <w:rFonts w:eastAsia="Calibri"/>
          <w:sz w:val="18"/>
          <w:szCs w:val="18"/>
          <w:lang w:eastAsia="en-US"/>
        </w:rPr>
        <w:t xml:space="preserve"> - объем дополнительных непредвиденных расходов бюджета i-</w:t>
      </w:r>
      <w:proofErr w:type="spellStart"/>
      <w:r w:rsidRPr="00B90C27">
        <w:rPr>
          <w:rFonts w:eastAsia="Calibri"/>
          <w:sz w:val="18"/>
          <w:szCs w:val="18"/>
          <w:lang w:eastAsia="en-US"/>
        </w:rPr>
        <w:t>го</w:t>
      </w:r>
      <w:proofErr w:type="spellEnd"/>
      <w:r w:rsidRPr="00B90C27">
        <w:rPr>
          <w:rFonts w:eastAsia="Calibri"/>
          <w:sz w:val="18"/>
          <w:szCs w:val="18"/>
          <w:lang w:eastAsia="en-US"/>
        </w:rPr>
        <w:t xml:space="preserve"> поселения в текущем финансовом году;</w:t>
      </w:r>
    </w:p>
    <w:p w14:paraId="31629D67" w14:textId="77777777" w:rsidR="00B90C27" w:rsidRPr="00B90C27" w:rsidRDefault="00B90C27" w:rsidP="00B90C27">
      <w:pPr>
        <w:autoSpaceDE w:val="0"/>
        <w:autoSpaceDN w:val="0"/>
        <w:adjustRightInd w:val="0"/>
        <w:jc w:val="both"/>
        <w:rPr>
          <w:rFonts w:eastAsia="Calibri"/>
          <w:sz w:val="18"/>
          <w:szCs w:val="18"/>
          <w:lang w:eastAsia="en-US"/>
        </w:rPr>
      </w:pPr>
      <w:proofErr w:type="spellStart"/>
      <w:r w:rsidRPr="00B90C27">
        <w:rPr>
          <w:rFonts w:eastAsia="Calibri"/>
          <w:sz w:val="18"/>
          <w:szCs w:val="18"/>
          <w:lang w:eastAsia="en-US"/>
        </w:rPr>
        <w:t>Рiрез</w:t>
      </w:r>
      <w:proofErr w:type="spellEnd"/>
      <w:r w:rsidRPr="00B90C27">
        <w:rPr>
          <w:rFonts w:eastAsia="Calibri"/>
          <w:sz w:val="18"/>
          <w:szCs w:val="18"/>
          <w:lang w:eastAsia="en-US"/>
        </w:rPr>
        <w:t xml:space="preserve"> - объем средств резервного фонда администрации i-</w:t>
      </w:r>
      <w:proofErr w:type="spellStart"/>
      <w:r w:rsidRPr="00B90C27">
        <w:rPr>
          <w:rFonts w:eastAsia="Calibri"/>
          <w:sz w:val="18"/>
          <w:szCs w:val="18"/>
          <w:lang w:eastAsia="en-US"/>
        </w:rPr>
        <w:t>го</w:t>
      </w:r>
      <w:proofErr w:type="spellEnd"/>
      <w:r w:rsidRPr="00B90C27">
        <w:rPr>
          <w:rFonts w:eastAsia="Calibri"/>
          <w:sz w:val="18"/>
          <w:szCs w:val="18"/>
          <w:lang w:eastAsia="en-US"/>
        </w:rPr>
        <w:t xml:space="preserve"> </w:t>
      </w:r>
      <w:bookmarkStart w:id="0" w:name="Par40"/>
      <w:bookmarkEnd w:id="0"/>
      <w:r w:rsidRPr="00B90C27">
        <w:rPr>
          <w:rFonts w:eastAsia="Calibri"/>
          <w:sz w:val="18"/>
          <w:szCs w:val="18"/>
          <w:lang w:eastAsia="en-US"/>
        </w:rPr>
        <w:t>поселения, предусмотренного бюджетом i-</w:t>
      </w:r>
      <w:proofErr w:type="spellStart"/>
      <w:r w:rsidRPr="00B90C27">
        <w:rPr>
          <w:rFonts w:eastAsia="Calibri"/>
          <w:sz w:val="18"/>
          <w:szCs w:val="18"/>
          <w:lang w:eastAsia="en-US"/>
        </w:rPr>
        <w:t>го</w:t>
      </w:r>
      <w:proofErr w:type="spellEnd"/>
      <w:r w:rsidRPr="00B90C27">
        <w:rPr>
          <w:rFonts w:eastAsia="Calibri"/>
          <w:sz w:val="18"/>
          <w:szCs w:val="18"/>
          <w:lang w:eastAsia="en-US"/>
        </w:rPr>
        <w:t xml:space="preserve"> поселения на отчетную дату;</w:t>
      </w:r>
    </w:p>
    <w:p w14:paraId="2F3D37BC" w14:textId="77777777" w:rsidR="00B90C27" w:rsidRPr="00B90C27" w:rsidRDefault="00B90C27" w:rsidP="00B90C27">
      <w:pPr>
        <w:autoSpaceDE w:val="0"/>
        <w:autoSpaceDN w:val="0"/>
        <w:adjustRightInd w:val="0"/>
        <w:jc w:val="both"/>
        <w:rPr>
          <w:rFonts w:eastAsia="Calibri"/>
          <w:sz w:val="18"/>
          <w:szCs w:val="18"/>
          <w:lang w:eastAsia="en-US"/>
        </w:rPr>
      </w:pPr>
      <w:proofErr w:type="spellStart"/>
      <w:r w:rsidRPr="00B90C27">
        <w:rPr>
          <w:rFonts w:eastAsia="Calibri"/>
          <w:sz w:val="18"/>
          <w:szCs w:val="18"/>
          <w:lang w:eastAsia="en-US"/>
        </w:rPr>
        <w:t>Рiэк</w:t>
      </w:r>
      <w:proofErr w:type="spellEnd"/>
      <w:r w:rsidRPr="00B90C27">
        <w:rPr>
          <w:rFonts w:eastAsia="Calibri"/>
          <w:sz w:val="18"/>
          <w:szCs w:val="18"/>
          <w:lang w:eastAsia="en-US"/>
        </w:rPr>
        <w:t xml:space="preserve"> - экономия по расходам бюджета i-</w:t>
      </w:r>
      <w:proofErr w:type="spellStart"/>
      <w:r w:rsidRPr="00B90C27">
        <w:rPr>
          <w:rFonts w:eastAsia="Calibri"/>
          <w:sz w:val="18"/>
          <w:szCs w:val="18"/>
          <w:lang w:eastAsia="en-US"/>
        </w:rPr>
        <w:t>го</w:t>
      </w:r>
      <w:proofErr w:type="spellEnd"/>
      <w:r w:rsidRPr="00B90C27">
        <w:rPr>
          <w:rFonts w:eastAsia="Calibri"/>
          <w:sz w:val="18"/>
          <w:szCs w:val="18"/>
          <w:lang w:eastAsia="en-US"/>
        </w:rPr>
        <w:t xml:space="preserve"> поселения, включенным в уточненный план на отчетную дату, в соответствии с ожидаемым исполнением местного бюджета в текущем финансовом году (с учетом изменения расходных полномочий и динамики их исполнения).</w:t>
      </w:r>
    </w:p>
    <w:p w14:paraId="5A8FED6E" w14:textId="77777777" w:rsidR="00B90C27" w:rsidRPr="00B90C27" w:rsidRDefault="00B90C27" w:rsidP="00B90C27">
      <w:pPr>
        <w:autoSpaceDE w:val="0"/>
        <w:autoSpaceDN w:val="0"/>
        <w:adjustRightInd w:val="0"/>
        <w:ind w:firstLine="709"/>
        <w:jc w:val="both"/>
        <w:rPr>
          <w:rFonts w:eastAsia="Calibri"/>
          <w:sz w:val="18"/>
          <w:szCs w:val="18"/>
          <w:lang w:eastAsia="en-US"/>
        </w:rPr>
      </w:pPr>
      <w:r w:rsidRPr="00B90C27">
        <w:rPr>
          <w:rFonts w:eastAsia="Calibri"/>
          <w:sz w:val="18"/>
          <w:szCs w:val="18"/>
          <w:lang w:eastAsia="en-US"/>
        </w:rPr>
        <w:t>Расчетные доходные возможности бюджета i-</w:t>
      </w:r>
      <w:proofErr w:type="spellStart"/>
      <w:r w:rsidRPr="00B90C27">
        <w:rPr>
          <w:rFonts w:eastAsia="Calibri"/>
          <w:sz w:val="18"/>
          <w:szCs w:val="18"/>
          <w:lang w:eastAsia="en-US"/>
        </w:rPr>
        <w:t>го</w:t>
      </w:r>
      <w:proofErr w:type="spellEnd"/>
      <w:r w:rsidRPr="00B90C27">
        <w:rPr>
          <w:rFonts w:eastAsia="Calibri"/>
          <w:sz w:val="18"/>
          <w:szCs w:val="18"/>
          <w:lang w:eastAsia="en-US"/>
        </w:rPr>
        <w:t xml:space="preserve"> поселения (Д </w:t>
      </w:r>
      <w:proofErr w:type="spellStart"/>
      <w:r w:rsidRPr="00B90C27">
        <w:rPr>
          <w:rFonts w:eastAsia="Calibri"/>
          <w:sz w:val="18"/>
          <w:szCs w:val="18"/>
          <w:lang w:val="en-US" w:eastAsia="en-US"/>
        </w:rPr>
        <w:t>i</w:t>
      </w:r>
      <w:proofErr w:type="spellEnd"/>
      <w:r w:rsidRPr="00B90C27">
        <w:rPr>
          <w:rFonts w:eastAsia="Calibri"/>
          <w:sz w:val="18"/>
          <w:szCs w:val="18"/>
          <w:lang w:eastAsia="en-US"/>
        </w:rPr>
        <w:t>) рассчитываются по следующей формуле:</w:t>
      </w:r>
    </w:p>
    <w:p w14:paraId="5E946F66" w14:textId="77777777" w:rsidR="00B90C27" w:rsidRPr="00B90C27" w:rsidRDefault="00B90C27" w:rsidP="00B90C27">
      <w:pPr>
        <w:autoSpaceDE w:val="0"/>
        <w:autoSpaceDN w:val="0"/>
        <w:adjustRightInd w:val="0"/>
        <w:rPr>
          <w:rFonts w:eastAsia="Calibri"/>
          <w:sz w:val="18"/>
          <w:szCs w:val="18"/>
          <w:lang w:eastAsia="en-US"/>
        </w:rPr>
      </w:pPr>
      <w:r w:rsidRPr="00B90C27">
        <w:rPr>
          <w:rFonts w:eastAsia="Calibri"/>
          <w:sz w:val="18"/>
          <w:szCs w:val="18"/>
          <w:lang w:eastAsia="en-US"/>
        </w:rPr>
        <w:t xml:space="preserve">Д = </w:t>
      </w:r>
      <w:proofErr w:type="spellStart"/>
      <w:r w:rsidRPr="00B90C27">
        <w:rPr>
          <w:rFonts w:eastAsia="Calibri"/>
          <w:sz w:val="18"/>
          <w:szCs w:val="18"/>
          <w:lang w:eastAsia="en-US"/>
        </w:rPr>
        <w:t>Онг</w:t>
      </w:r>
      <w:proofErr w:type="spellEnd"/>
      <w:r w:rsidRPr="00B90C27">
        <w:rPr>
          <w:rFonts w:eastAsia="Calibri"/>
          <w:sz w:val="18"/>
          <w:szCs w:val="18"/>
          <w:lang w:eastAsia="en-US"/>
        </w:rPr>
        <w:t xml:space="preserve"> + ПД + МТ + БП - </w:t>
      </w:r>
      <w:proofErr w:type="gramStart"/>
      <w:r w:rsidRPr="00B90C27">
        <w:rPr>
          <w:rFonts w:eastAsia="Calibri"/>
          <w:sz w:val="18"/>
          <w:szCs w:val="18"/>
          <w:lang w:eastAsia="en-US"/>
        </w:rPr>
        <w:t>ПД ,</w:t>
      </w:r>
      <w:proofErr w:type="gramEnd"/>
    </w:p>
    <w:p w14:paraId="7F827F1B" w14:textId="77777777" w:rsidR="00B90C27" w:rsidRPr="00B90C27" w:rsidRDefault="00B90C27" w:rsidP="00B90C27">
      <w:pPr>
        <w:autoSpaceDE w:val="0"/>
        <w:autoSpaceDN w:val="0"/>
        <w:adjustRightInd w:val="0"/>
        <w:rPr>
          <w:rFonts w:eastAsia="Calibri"/>
          <w:sz w:val="18"/>
          <w:szCs w:val="18"/>
          <w:lang w:val="en-US" w:eastAsia="en-US"/>
        </w:rPr>
      </w:pPr>
      <w:r w:rsidRPr="00B90C27">
        <w:rPr>
          <w:rFonts w:eastAsia="Calibri"/>
          <w:sz w:val="18"/>
          <w:szCs w:val="18"/>
          <w:lang w:eastAsia="en-US"/>
        </w:rPr>
        <w:t xml:space="preserve">   </w:t>
      </w:r>
      <w:proofErr w:type="spellStart"/>
      <w:r w:rsidRPr="00B90C27">
        <w:rPr>
          <w:rFonts w:eastAsia="Calibri"/>
          <w:sz w:val="18"/>
          <w:szCs w:val="18"/>
          <w:lang w:val="en-US" w:eastAsia="en-US"/>
        </w:rPr>
        <w:t>i</w:t>
      </w:r>
      <w:proofErr w:type="spellEnd"/>
      <w:r w:rsidRPr="00B90C27">
        <w:rPr>
          <w:rFonts w:eastAsia="Calibri"/>
          <w:sz w:val="18"/>
          <w:szCs w:val="18"/>
          <w:lang w:val="en-US" w:eastAsia="en-US"/>
        </w:rPr>
        <w:t xml:space="preserve">          </w:t>
      </w:r>
      <w:proofErr w:type="spellStart"/>
      <w:r w:rsidRPr="00B90C27">
        <w:rPr>
          <w:rFonts w:eastAsia="Calibri"/>
          <w:sz w:val="18"/>
          <w:szCs w:val="18"/>
          <w:lang w:val="en-US" w:eastAsia="en-US"/>
        </w:rPr>
        <w:t>i</w:t>
      </w:r>
      <w:proofErr w:type="spellEnd"/>
      <w:r w:rsidRPr="00B90C27">
        <w:rPr>
          <w:rFonts w:eastAsia="Calibri"/>
          <w:sz w:val="18"/>
          <w:szCs w:val="18"/>
          <w:lang w:val="en-US" w:eastAsia="en-US"/>
        </w:rPr>
        <w:t xml:space="preserve">        </w:t>
      </w:r>
      <w:proofErr w:type="spellStart"/>
      <w:r w:rsidRPr="00B90C27">
        <w:rPr>
          <w:rFonts w:eastAsia="Calibri"/>
          <w:sz w:val="18"/>
          <w:szCs w:val="18"/>
          <w:lang w:val="en-US" w:eastAsia="en-US"/>
        </w:rPr>
        <w:t>i</w:t>
      </w:r>
      <w:proofErr w:type="spellEnd"/>
      <w:r w:rsidRPr="00B90C27">
        <w:rPr>
          <w:rFonts w:eastAsia="Calibri"/>
          <w:sz w:val="18"/>
          <w:szCs w:val="18"/>
          <w:lang w:val="en-US" w:eastAsia="en-US"/>
        </w:rPr>
        <w:t xml:space="preserve">          </w:t>
      </w:r>
      <w:proofErr w:type="spellStart"/>
      <w:r w:rsidRPr="00B90C27">
        <w:rPr>
          <w:rFonts w:eastAsia="Calibri"/>
          <w:sz w:val="18"/>
          <w:szCs w:val="18"/>
          <w:lang w:val="en-US" w:eastAsia="en-US"/>
        </w:rPr>
        <w:t>i</w:t>
      </w:r>
      <w:proofErr w:type="spellEnd"/>
      <w:r w:rsidRPr="00B90C27">
        <w:rPr>
          <w:rFonts w:eastAsia="Calibri"/>
          <w:sz w:val="18"/>
          <w:szCs w:val="18"/>
          <w:lang w:val="en-US" w:eastAsia="en-US"/>
        </w:rPr>
        <w:t xml:space="preserve">        </w:t>
      </w:r>
      <w:proofErr w:type="spellStart"/>
      <w:r w:rsidRPr="00B90C27">
        <w:rPr>
          <w:rFonts w:eastAsia="Calibri"/>
          <w:sz w:val="18"/>
          <w:szCs w:val="18"/>
          <w:lang w:val="en-US" w:eastAsia="en-US"/>
        </w:rPr>
        <w:t>i</w:t>
      </w:r>
      <w:proofErr w:type="spellEnd"/>
      <w:r w:rsidRPr="00B90C27">
        <w:rPr>
          <w:rFonts w:eastAsia="Calibri"/>
          <w:sz w:val="18"/>
          <w:szCs w:val="18"/>
          <w:lang w:val="en-US" w:eastAsia="en-US"/>
        </w:rPr>
        <w:t xml:space="preserve">        </w:t>
      </w:r>
      <w:proofErr w:type="spellStart"/>
      <w:r w:rsidRPr="00B90C27">
        <w:rPr>
          <w:rFonts w:eastAsia="Calibri"/>
          <w:sz w:val="18"/>
          <w:szCs w:val="18"/>
          <w:lang w:val="en-US" w:eastAsia="en-US"/>
        </w:rPr>
        <w:t>i</w:t>
      </w:r>
      <w:r w:rsidRPr="00B90C27">
        <w:rPr>
          <w:rFonts w:eastAsia="Calibri"/>
          <w:sz w:val="18"/>
          <w:szCs w:val="18"/>
          <w:lang w:eastAsia="en-US"/>
        </w:rPr>
        <w:t>вып</w:t>
      </w:r>
      <w:proofErr w:type="spellEnd"/>
    </w:p>
    <w:p w14:paraId="4C5333F5" w14:textId="77777777" w:rsidR="00B90C27" w:rsidRPr="00B90C27" w:rsidRDefault="00B90C27" w:rsidP="00B90C27">
      <w:pPr>
        <w:autoSpaceDE w:val="0"/>
        <w:autoSpaceDN w:val="0"/>
        <w:adjustRightInd w:val="0"/>
        <w:rPr>
          <w:rFonts w:eastAsia="Calibri"/>
          <w:sz w:val="18"/>
          <w:szCs w:val="18"/>
          <w:lang w:val="en-US" w:eastAsia="en-US"/>
        </w:rPr>
      </w:pPr>
    </w:p>
    <w:p w14:paraId="2EFD0F4D" w14:textId="77777777" w:rsidR="00B90C27" w:rsidRPr="00B90C27" w:rsidRDefault="00B90C27" w:rsidP="00B90C27">
      <w:pPr>
        <w:autoSpaceDE w:val="0"/>
        <w:autoSpaceDN w:val="0"/>
        <w:adjustRightInd w:val="0"/>
        <w:rPr>
          <w:rFonts w:eastAsia="Calibri"/>
          <w:sz w:val="18"/>
          <w:szCs w:val="18"/>
          <w:lang w:val="en-US" w:eastAsia="en-US"/>
        </w:rPr>
      </w:pPr>
      <w:r w:rsidRPr="00B90C27">
        <w:rPr>
          <w:rFonts w:eastAsia="Calibri"/>
          <w:sz w:val="18"/>
          <w:szCs w:val="18"/>
          <w:lang w:eastAsia="en-US"/>
        </w:rPr>
        <w:t>где</w:t>
      </w:r>
      <w:r w:rsidRPr="00B90C27">
        <w:rPr>
          <w:rFonts w:eastAsia="Calibri"/>
          <w:sz w:val="18"/>
          <w:szCs w:val="18"/>
          <w:lang w:val="en-US" w:eastAsia="en-US"/>
        </w:rPr>
        <w:t>:</w:t>
      </w:r>
    </w:p>
    <w:p w14:paraId="3D40D9E2" w14:textId="77777777" w:rsidR="00B90C27" w:rsidRPr="00B90C27" w:rsidRDefault="00B90C27" w:rsidP="00B90C27">
      <w:pPr>
        <w:autoSpaceDE w:val="0"/>
        <w:autoSpaceDN w:val="0"/>
        <w:adjustRightInd w:val="0"/>
        <w:rPr>
          <w:rFonts w:eastAsia="Calibri"/>
          <w:sz w:val="18"/>
          <w:szCs w:val="18"/>
          <w:lang w:eastAsia="en-US"/>
        </w:rPr>
      </w:pPr>
      <w:proofErr w:type="spellStart"/>
      <w:r w:rsidRPr="00B90C27">
        <w:rPr>
          <w:rFonts w:eastAsia="Calibri"/>
          <w:sz w:val="18"/>
          <w:szCs w:val="18"/>
          <w:lang w:eastAsia="en-US"/>
        </w:rPr>
        <w:t>Онг</w:t>
      </w:r>
      <w:r w:rsidRPr="00B90C27">
        <w:rPr>
          <w:rFonts w:eastAsia="Calibri"/>
          <w:sz w:val="18"/>
          <w:szCs w:val="18"/>
          <w:lang w:val="en-US" w:eastAsia="en-US"/>
        </w:rPr>
        <w:t>i</w:t>
      </w:r>
      <w:proofErr w:type="spellEnd"/>
      <w:r w:rsidRPr="00B90C27">
        <w:rPr>
          <w:rFonts w:eastAsia="Calibri"/>
          <w:sz w:val="18"/>
          <w:szCs w:val="18"/>
          <w:lang w:eastAsia="en-US"/>
        </w:rPr>
        <w:t xml:space="preserve"> - остатки средств на счетах по учету средств бюджетов на начало текущего финансового года, за исключением целевых средств (без учета субсидий из областного бюджета для долевого финансирования приоритетных социально значимых расходов местных бюджетов);</w:t>
      </w:r>
    </w:p>
    <w:p w14:paraId="7BF395EE" w14:textId="77777777" w:rsidR="00B90C27" w:rsidRPr="00B90C27" w:rsidRDefault="00B90C27" w:rsidP="00B90C27">
      <w:pPr>
        <w:autoSpaceDE w:val="0"/>
        <w:autoSpaceDN w:val="0"/>
        <w:adjustRightInd w:val="0"/>
        <w:jc w:val="both"/>
        <w:rPr>
          <w:rFonts w:eastAsia="Calibri"/>
          <w:sz w:val="18"/>
          <w:szCs w:val="18"/>
          <w:lang w:eastAsia="en-US"/>
        </w:rPr>
      </w:pPr>
      <w:r w:rsidRPr="00B90C27">
        <w:rPr>
          <w:rFonts w:eastAsia="Calibri"/>
          <w:sz w:val="18"/>
          <w:szCs w:val="18"/>
          <w:lang w:eastAsia="en-US"/>
        </w:rPr>
        <w:t xml:space="preserve">ПД </w:t>
      </w:r>
      <w:proofErr w:type="spellStart"/>
      <w:r w:rsidRPr="00B90C27">
        <w:rPr>
          <w:rFonts w:eastAsia="Calibri"/>
          <w:sz w:val="18"/>
          <w:szCs w:val="18"/>
          <w:lang w:val="en-US" w:eastAsia="en-US"/>
        </w:rPr>
        <w:t>i</w:t>
      </w:r>
      <w:proofErr w:type="spellEnd"/>
      <w:r w:rsidRPr="00B90C27">
        <w:rPr>
          <w:rFonts w:eastAsia="Calibri"/>
          <w:sz w:val="18"/>
          <w:szCs w:val="18"/>
          <w:lang w:eastAsia="en-US"/>
        </w:rPr>
        <w:t xml:space="preserve"> - прогноз налоговых и неналоговых доходов бюджета i-</w:t>
      </w:r>
      <w:proofErr w:type="spellStart"/>
      <w:r w:rsidRPr="00B90C27">
        <w:rPr>
          <w:rFonts w:eastAsia="Calibri"/>
          <w:sz w:val="18"/>
          <w:szCs w:val="18"/>
          <w:lang w:eastAsia="en-US"/>
        </w:rPr>
        <w:t>го</w:t>
      </w:r>
      <w:proofErr w:type="spellEnd"/>
      <w:r w:rsidRPr="00B90C27">
        <w:rPr>
          <w:rFonts w:eastAsia="Calibri"/>
          <w:sz w:val="18"/>
          <w:szCs w:val="18"/>
          <w:lang w:eastAsia="en-US"/>
        </w:rPr>
        <w:t xml:space="preserve"> поселения в текущем финансовом году;</w:t>
      </w:r>
    </w:p>
    <w:p w14:paraId="4ACBBBB4" w14:textId="77777777" w:rsidR="00B90C27" w:rsidRPr="00B90C27" w:rsidRDefault="00B90C27" w:rsidP="00B90C27">
      <w:pPr>
        <w:autoSpaceDE w:val="0"/>
        <w:autoSpaceDN w:val="0"/>
        <w:adjustRightInd w:val="0"/>
        <w:jc w:val="both"/>
        <w:rPr>
          <w:rFonts w:eastAsia="Calibri"/>
          <w:sz w:val="18"/>
          <w:szCs w:val="18"/>
          <w:lang w:eastAsia="en-US"/>
        </w:rPr>
      </w:pPr>
      <w:r w:rsidRPr="00B90C27">
        <w:rPr>
          <w:rFonts w:eastAsia="Calibri"/>
          <w:sz w:val="18"/>
          <w:szCs w:val="18"/>
          <w:lang w:eastAsia="en-US"/>
        </w:rPr>
        <w:t xml:space="preserve">МТ </w:t>
      </w:r>
      <w:proofErr w:type="spellStart"/>
      <w:r w:rsidRPr="00B90C27">
        <w:rPr>
          <w:rFonts w:eastAsia="Calibri"/>
          <w:sz w:val="18"/>
          <w:szCs w:val="18"/>
          <w:lang w:val="en-US" w:eastAsia="en-US"/>
        </w:rPr>
        <w:t>i</w:t>
      </w:r>
      <w:proofErr w:type="spellEnd"/>
      <w:r w:rsidRPr="00B90C27">
        <w:rPr>
          <w:rFonts w:eastAsia="Calibri"/>
          <w:sz w:val="18"/>
          <w:szCs w:val="18"/>
          <w:lang w:eastAsia="en-US"/>
        </w:rPr>
        <w:t xml:space="preserve"> - прогноз поступлений межбюджетных трансфертов i-</w:t>
      </w:r>
      <w:proofErr w:type="spellStart"/>
      <w:r w:rsidRPr="00B90C27">
        <w:rPr>
          <w:rFonts w:eastAsia="Calibri"/>
          <w:sz w:val="18"/>
          <w:szCs w:val="18"/>
          <w:lang w:eastAsia="en-US"/>
        </w:rPr>
        <w:t>го</w:t>
      </w:r>
      <w:proofErr w:type="spellEnd"/>
      <w:r w:rsidRPr="00B90C27">
        <w:rPr>
          <w:rFonts w:eastAsia="Calibri"/>
          <w:sz w:val="18"/>
          <w:szCs w:val="18"/>
          <w:lang w:eastAsia="en-US"/>
        </w:rPr>
        <w:t xml:space="preserve"> поселения в текущем финансовом году в форме дотаций и субсидии для долевого финансирования приоритетных социально значимых расходов местных бюджетов;</w:t>
      </w:r>
    </w:p>
    <w:p w14:paraId="04ECC621" w14:textId="77777777" w:rsidR="00B90C27" w:rsidRPr="00B90C27" w:rsidRDefault="00B90C27" w:rsidP="00B90C27">
      <w:pPr>
        <w:autoSpaceDE w:val="0"/>
        <w:autoSpaceDN w:val="0"/>
        <w:adjustRightInd w:val="0"/>
        <w:jc w:val="both"/>
        <w:rPr>
          <w:rFonts w:eastAsia="Calibri"/>
          <w:sz w:val="18"/>
          <w:szCs w:val="18"/>
          <w:lang w:eastAsia="en-US"/>
        </w:rPr>
      </w:pPr>
      <w:r w:rsidRPr="00B90C27">
        <w:rPr>
          <w:rFonts w:eastAsia="Calibri"/>
          <w:sz w:val="18"/>
          <w:szCs w:val="18"/>
          <w:lang w:eastAsia="en-US"/>
        </w:rPr>
        <w:t xml:space="preserve">БП </w:t>
      </w:r>
      <w:proofErr w:type="spellStart"/>
      <w:r w:rsidRPr="00B90C27">
        <w:rPr>
          <w:rFonts w:eastAsia="Calibri"/>
          <w:sz w:val="18"/>
          <w:szCs w:val="18"/>
          <w:lang w:val="en-US" w:eastAsia="en-US"/>
        </w:rPr>
        <w:t>i</w:t>
      </w:r>
      <w:proofErr w:type="spellEnd"/>
      <w:r w:rsidRPr="00B90C27">
        <w:rPr>
          <w:rFonts w:eastAsia="Calibri"/>
          <w:sz w:val="18"/>
          <w:szCs w:val="18"/>
          <w:lang w:eastAsia="en-US"/>
        </w:rPr>
        <w:t xml:space="preserve"> - объем прочих безвозмездных поступлений i-</w:t>
      </w:r>
      <w:proofErr w:type="spellStart"/>
      <w:r w:rsidRPr="00B90C27">
        <w:rPr>
          <w:rFonts w:eastAsia="Calibri"/>
          <w:sz w:val="18"/>
          <w:szCs w:val="18"/>
          <w:lang w:eastAsia="en-US"/>
        </w:rPr>
        <w:t>го</w:t>
      </w:r>
      <w:proofErr w:type="spellEnd"/>
      <w:r w:rsidRPr="00B90C27">
        <w:rPr>
          <w:rFonts w:eastAsia="Calibri"/>
          <w:sz w:val="18"/>
          <w:szCs w:val="18"/>
          <w:lang w:eastAsia="en-US"/>
        </w:rPr>
        <w:t xml:space="preserve"> поселения в текущем финансовом году (в соответствии с уточненным планом бюджета поселения на отчетную дату);</w:t>
      </w:r>
    </w:p>
    <w:p w14:paraId="0A799C62" w14:textId="77777777" w:rsidR="00B90C27" w:rsidRPr="00B90C27" w:rsidRDefault="00B90C27" w:rsidP="00B90C27">
      <w:pPr>
        <w:autoSpaceDE w:val="0"/>
        <w:autoSpaceDN w:val="0"/>
        <w:adjustRightInd w:val="0"/>
        <w:jc w:val="both"/>
        <w:rPr>
          <w:rFonts w:eastAsia="Calibri"/>
          <w:sz w:val="18"/>
          <w:szCs w:val="18"/>
          <w:lang w:eastAsia="en-US"/>
        </w:rPr>
      </w:pPr>
      <w:r w:rsidRPr="00B90C27">
        <w:rPr>
          <w:rFonts w:eastAsia="Calibri"/>
          <w:sz w:val="18"/>
          <w:szCs w:val="18"/>
          <w:lang w:eastAsia="en-US"/>
        </w:rPr>
        <w:t xml:space="preserve">ПД </w:t>
      </w:r>
      <w:proofErr w:type="spellStart"/>
      <w:r w:rsidRPr="00B90C27">
        <w:rPr>
          <w:rFonts w:eastAsia="Calibri"/>
          <w:sz w:val="18"/>
          <w:szCs w:val="18"/>
          <w:lang w:eastAsia="en-US"/>
        </w:rPr>
        <w:t>iвып</w:t>
      </w:r>
      <w:proofErr w:type="spellEnd"/>
      <w:r w:rsidRPr="00B90C27">
        <w:rPr>
          <w:rFonts w:eastAsia="Calibri"/>
          <w:sz w:val="18"/>
          <w:szCs w:val="18"/>
          <w:lang w:eastAsia="en-US"/>
        </w:rPr>
        <w:t xml:space="preserve"> - прогноз недополученных доходов бюджета i-</w:t>
      </w:r>
      <w:proofErr w:type="spellStart"/>
      <w:r w:rsidRPr="00B90C27">
        <w:rPr>
          <w:rFonts w:eastAsia="Calibri"/>
          <w:sz w:val="18"/>
          <w:szCs w:val="18"/>
          <w:lang w:eastAsia="en-US"/>
        </w:rPr>
        <w:t>го</w:t>
      </w:r>
      <w:proofErr w:type="spellEnd"/>
      <w:r w:rsidRPr="00B90C27">
        <w:rPr>
          <w:rFonts w:eastAsia="Calibri"/>
          <w:sz w:val="18"/>
          <w:szCs w:val="18"/>
          <w:lang w:eastAsia="en-US"/>
        </w:rPr>
        <w:t xml:space="preserve"> поселения в текущем финансовом году.</w:t>
      </w:r>
    </w:p>
    <w:p w14:paraId="76711E82" w14:textId="77777777" w:rsidR="00B90C27" w:rsidRPr="00B90C27" w:rsidRDefault="00B90C27" w:rsidP="00B90C27">
      <w:pPr>
        <w:autoSpaceDE w:val="0"/>
        <w:autoSpaceDN w:val="0"/>
        <w:adjustRightInd w:val="0"/>
        <w:ind w:firstLine="709"/>
        <w:jc w:val="both"/>
        <w:rPr>
          <w:rFonts w:eastAsia="Calibri"/>
          <w:sz w:val="18"/>
          <w:szCs w:val="18"/>
          <w:lang w:eastAsia="en-US"/>
        </w:rPr>
      </w:pPr>
      <w:r w:rsidRPr="00B90C27">
        <w:rPr>
          <w:rFonts w:eastAsia="Calibri"/>
          <w:sz w:val="18"/>
          <w:szCs w:val="18"/>
          <w:lang w:eastAsia="en-US"/>
        </w:rPr>
        <w:t>Прогноз суммарных налоговых и неналоговых доходов бюджета i-</w:t>
      </w:r>
      <w:proofErr w:type="spellStart"/>
      <w:r w:rsidRPr="00B90C27">
        <w:rPr>
          <w:rFonts w:eastAsia="Calibri"/>
          <w:sz w:val="18"/>
          <w:szCs w:val="18"/>
          <w:lang w:eastAsia="en-US"/>
        </w:rPr>
        <w:t>го</w:t>
      </w:r>
      <w:proofErr w:type="spellEnd"/>
      <w:r w:rsidRPr="00B90C27">
        <w:rPr>
          <w:rFonts w:eastAsia="Calibri"/>
          <w:sz w:val="18"/>
          <w:szCs w:val="18"/>
          <w:lang w:eastAsia="en-US"/>
        </w:rPr>
        <w:t xml:space="preserve"> поселения в текущем финансовом году (ПД </w:t>
      </w:r>
      <w:proofErr w:type="spellStart"/>
      <w:r w:rsidRPr="00B90C27">
        <w:rPr>
          <w:rFonts w:eastAsia="Calibri"/>
          <w:sz w:val="18"/>
          <w:szCs w:val="18"/>
          <w:lang w:val="en-US" w:eastAsia="en-US"/>
        </w:rPr>
        <w:t>i</w:t>
      </w:r>
      <w:proofErr w:type="spellEnd"/>
      <w:r w:rsidRPr="00B90C27">
        <w:rPr>
          <w:rFonts w:eastAsia="Calibri"/>
          <w:sz w:val="18"/>
          <w:szCs w:val="18"/>
          <w:lang w:eastAsia="en-US"/>
        </w:rPr>
        <w:t>) определяется по следующей формуле:</w:t>
      </w:r>
    </w:p>
    <w:p w14:paraId="6CAC694B" w14:textId="77777777" w:rsidR="00B90C27" w:rsidRPr="00B90C27" w:rsidRDefault="00B90C27" w:rsidP="00B90C27">
      <w:pPr>
        <w:autoSpaceDE w:val="0"/>
        <w:autoSpaceDN w:val="0"/>
        <w:adjustRightInd w:val="0"/>
        <w:rPr>
          <w:rFonts w:eastAsia="Calibri"/>
          <w:sz w:val="18"/>
          <w:szCs w:val="18"/>
          <w:lang w:eastAsia="en-US"/>
        </w:rPr>
      </w:pPr>
      <w:r w:rsidRPr="00B90C27">
        <w:rPr>
          <w:rFonts w:eastAsia="Calibri"/>
          <w:sz w:val="18"/>
          <w:szCs w:val="18"/>
          <w:lang w:eastAsia="en-US"/>
        </w:rPr>
        <w:t xml:space="preserve">           ┌</w:t>
      </w:r>
    </w:p>
    <w:p w14:paraId="2D505D0E" w14:textId="77777777" w:rsidR="00B90C27" w:rsidRPr="00B90C27" w:rsidRDefault="00B90C27" w:rsidP="00B90C27">
      <w:pPr>
        <w:autoSpaceDE w:val="0"/>
        <w:autoSpaceDN w:val="0"/>
        <w:adjustRightInd w:val="0"/>
        <w:rPr>
          <w:rFonts w:eastAsia="Calibri"/>
          <w:sz w:val="18"/>
          <w:szCs w:val="18"/>
          <w:lang w:eastAsia="en-US"/>
        </w:rPr>
      </w:pPr>
      <w:r w:rsidRPr="00B90C27">
        <w:rPr>
          <w:rFonts w:eastAsia="Calibri"/>
          <w:sz w:val="18"/>
          <w:szCs w:val="18"/>
          <w:lang w:eastAsia="en-US"/>
        </w:rPr>
        <w:t xml:space="preserve">           │ </w:t>
      </w:r>
      <w:proofErr w:type="gramStart"/>
      <w:r w:rsidRPr="00B90C27">
        <w:rPr>
          <w:rFonts w:eastAsia="Calibri"/>
          <w:sz w:val="18"/>
          <w:szCs w:val="18"/>
          <w:lang w:eastAsia="en-US"/>
        </w:rPr>
        <w:t>ПД  ,</w:t>
      </w:r>
      <w:proofErr w:type="gramEnd"/>
      <w:r w:rsidRPr="00B90C27">
        <w:rPr>
          <w:rFonts w:eastAsia="Calibri"/>
          <w:sz w:val="18"/>
          <w:szCs w:val="18"/>
          <w:lang w:eastAsia="en-US"/>
        </w:rPr>
        <w:t xml:space="preserve"> если ПД   &gt; ПД</w:t>
      </w:r>
    </w:p>
    <w:p w14:paraId="7F0EB0D5" w14:textId="77777777" w:rsidR="00B90C27" w:rsidRPr="00B90C27" w:rsidRDefault="00B90C27" w:rsidP="00B90C27">
      <w:pPr>
        <w:autoSpaceDE w:val="0"/>
        <w:autoSpaceDN w:val="0"/>
        <w:adjustRightInd w:val="0"/>
        <w:rPr>
          <w:rFonts w:eastAsia="Calibri"/>
          <w:sz w:val="18"/>
          <w:szCs w:val="18"/>
          <w:lang w:eastAsia="en-US"/>
        </w:rPr>
      </w:pPr>
      <w:r w:rsidRPr="00B90C27">
        <w:rPr>
          <w:rFonts w:eastAsia="Calibri"/>
          <w:sz w:val="18"/>
          <w:szCs w:val="18"/>
          <w:lang w:eastAsia="en-US"/>
        </w:rPr>
        <w:t xml:space="preserve">           </w:t>
      </w:r>
      <w:proofErr w:type="gramStart"/>
      <w:r w:rsidRPr="00B90C27">
        <w:rPr>
          <w:rFonts w:eastAsia="Calibri"/>
          <w:sz w:val="18"/>
          <w:szCs w:val="18"/>
          <w:lang w:eastAsia="en-US"/>
        </w:rPr>
        <w:t xml:space="preserve">│  </w:t>
      </w:r>
      <w:proofErr w:type="spellStart"/>
      <w:r w:rsidRPr="00B90C27">
        <w:rPr>
          <w:rFonts w:eastAsia="Calibri"/>
          <w:sz w:val="18"/>
          <w:szCs w:val="18"/>
          <w:lang w:eastAsia="en-US"/>
        </w:rPr>
        <w:t>i</w:t>
      </w:r>
      <w:proofErr w:type="gramEnd"/>
      <w:r w:rsidRPr="00B90C27">
        <w:rPr>
          <w:rFonts w:eastAsia="Calibri"/>
          <w:sz w:val="18"/>
          <w:szCs w:val="18"/>
          <w:lang w:eastAsia="en-US"/>
        </w:rPr>
        <w:t>п</w:t>
      </w:r>
      <w:proofErr w:type="spellEnd"/>
      <w:r w:rsidRPr="00B90C27">
        <w:rPr>
          <w:rFonts w:eastAsia="Calibri"/>
          <w:sz w:val="18"/>
          <w:szCs w:val="18"/>
          <w:lang w:eastAsia="en-US"/>
        </w:rPr>
        <w:t xml:space="preserve">                   </w:t>
      </w:r>
      <w:proofErr w:type="spellStart"/>
      <w:r w:rsidRPr="00B90C27">
        <w:rPr>
          <w:rFonts w:eastAsia="Calibri"/>
          <w:sz w:val="18"/>
          <w:szCs w:val="18"/>
          <w:lang w:eastAsia="en-US"/>
        </w:rPr>
        <w:t>iп</w:t>
      </w:r>
      <w:proofErr w:type="spellEnd"/>
      <w:r w:rsidRPr="00B90C27">
        <w:rPr>
          <w:rFonts w:eastAsia="Calibri"/>
          <w:sz w:val="18"/>
          <w:szCs w:val="18"/>
          <w:lang w:eastAsia="en-US"/>
        </w:rPr>
        <w:t xml:space="preserve">        </w:t>
      </w:r>
      <w:proofErr w:type="spellStart"/>
      <w:r w:rsidRPr="00B90C27">
        <w:rPr>
          <w:rFonts w:eastAsia="Calibri"/>
          <w:sz w:val="18"/>
          <w:szCs w:val="18"/>
          <w:lang w:eastAsia="en-US"/>
        </w:rPr>
        <w:t>iо</w:t>
      </w:r>
      <w:proofErr w:type="spellEnd"/>
    </w:p>
    <w:p w14:paraId="71A2D7E8" w14:textId="77777777" w:rsidR="00B90C27" w:rsidRPr="00B90C27" w:rsidRDefault="00B90C27" w:rsidP="00B90C27">
      <w:pPr>
        <w:autoSpaceDE w:val="0"/>
        <w:autoSpaceDN w:val="0"/>
        <w:adjustRightInd w:val="0"/>
        <w:rPr>
          <w:rFonts w:eastAsia="Calibri"/>
          <w:sz w:val="18"/>
          <w:szCs w:val="18"/>
          <w:lang w:eastAsia="en-US"/>
        </w:rPr>
      </w:pPr>
      <w:r w:rsidRPr="00B90C27">
        <w:rPr>
          <w:rFonts w:eastAsia="Calibri"/>
          <w:sz w:val="18"/>
          <w:szCs w:val="18"/>
          <w:lang w:eastAsia="en-US"/>
        </w:rPr>
        <w:t xml:space="preserve">    </w:t>
      </w:r>
      <w:proofErr w:type="gramStart"/>
      <w:r w:rsidRPr="00B90C27">
        <w:rPr>
          <w:rFonts w:eastAsia="Calibri"/>
          <w:sz w:val="18"/>
          <w:szCs w:val="18"/>
          <w:lang w:eastAsia="en-US"/>
        </w:rPr>
        <w:t>ПД  =</w:t>
      </w:r>
      <w:proofErr w:type="gramEnd"/>
      <w:r w:rsidRPr="00B90C27">
        <w:rPr>
          <w:rFonts w:eastAsia="Calibri"/>
          <w:sz w:val="18"/>
          <w:szCs w:val="18"/>
          <w:lang w:eastAsia="en-US"/>
        </w:rPr>
        <w:t xml:space="preserve"> &lt;                         ,</w:t>
      </w:r>
    </w:p>
    <w:p w14:paraId="0F41DB4A" w14:textId="77777777" w:rsidR="00B90C27" w:rsidRPr="00B90C27" w:rsidRDefault="00B90C27" w:rsidP="00B90C27">
      <w:pPr>
        <w:autoSpaceDE w:val="0"/>
        <w:autoSpaceDN w:val="0"/>
        <w:adjustRightInd w:val="0"/>
        <w:rPr>
          <w:rFonts w:eastAsia="Calibri"/>
          <w:sz w:val="18"/>
          <w:szCs w:val="18"/>
          <w:lang w:eastAsia="en-US"/>
        </w:rPr>
      </w:pPr>
      <w:r w:rsidRPr="00B90C27">
        <w:rPr>
          <w:rFonts w:eastAsia="Calibri"/>
          <w:sz w:val="18"/>
          <w:szCs w:val="18"/>
          <w:lang w:eastAsia="en-US"/>
        </w:rPr>
        <w:t xml:space="preserve">      i    │ </w:t>
      </w:r>
      <w:proofErr w:type="gramStart"/>
      <w:r w:rsidRPr="00B90C27">
        <w:rPr>
          <w:rFonts w:eastAsia="Calibri"/>
          <w:sz w:val="18"/>
          <w:szCs w:val="18"/>
          <w:lang w:eastAsia="en-US"/>
        </w:rPr>
        <w:t>ПД  ,</w:t>
      </w:r>
      <w:proofErr w:type="gramEnd"/>
      <w:r w:rsidRPr="00B90C27">
        <w:rPr>
          <w:rFonts w:eastAsia="Calibri"/>
          <w:sz w:val="18"/>
          <w:szCs w:val="18"/>
          <w:lang w:eastAsia="en-US"/>
        </w:rPr>
        <w:t xml:space="preserve"> если ПД   &gt; ПД</w:t>
      </w:r>
    </w:p>
    <w:p w14:paraId="6C867109" w14:textId="77777777" w:rsidR="00B90C27" w:rsidRPr="00B90C27" w:rsidRDefault="00B90C27" w:rsidP="00B90C27">
      <w:pPr>
        <w:autoSpaceDE w:val="0"/>
        <w:autoSpaceDN w:val="0"/>
        <w:adjustRightInd w:val="0"/>
        <w:rPr>
          <w:rFonts w:eastAsia="Calibri"/>
          <w:sz w:val="18"/>
          <w:szCs w:val="18"/>
          <w:lang w:eastAsia="en-US"/>
        </w:rPr>
      </w:pPr>
      <w:r w:rsidRPr="00B90C27">
        <w:rPr>
          <w:rFonts w:eastAsia="Calibri"/>
          <w:sz w:val="18"/>
          <w:szCs w:val="18"/>
          <w:lang w:eastAsia="en-US"/>
        </w:rPr>
        <w:lastRenderedPageBreak/>
        <w:t xml:space="preserve">           </w:t>
      </w:r>
      <w:proofErr w:type="gramStart"/>
      <w:r w:rsidRPr="00B90C27">
        <w:rPr>
          <w:rFonts w:eastAsia="Calibri"/>
          <w:sz w:val="18"/>
          <w:szCs w:val="18"/>
          <w:lang w:eastAsia="en-US"/>
        </w:rPr>
        <w:t xml:space="preserve">│  </w:t>
      </w:r>
      <w:proofErr w:type="spellStart"/>
      <w:r w:rsidRPr="00B90C27">
        <w:rPr>
          <w:rFonts w:eastAsia="Calibri"/>
          <w:sz w:val="18"/>
          <w:szCs w:val="18"/>
          <w:lang w:eastAsia="en-US"/>
        </w:rPr>
        <w:t>i</w:t>
      </w:r>
      <w:proofErr w:type="gramEnd"/>
      <w:r w:rsidRPr="00B90C27">
        <w:rPr>
          <w:rFonts w:eastAsia="Calibri"/>
          <w:sz w:val="18"/>
          <w:szCs w:val="18"/>
          <w:lang w:eastAsia="en-US"/>
        </w:rPr>
        <w:t>о</w:t>
      </w:r>
      <w:proofErr w:type="spellEnd"/>
      <w:r w:rsidRPr="00B90C27">
        <w:rPr>
          <w:rFonts w:eastAsia="Calibri"/>
          <w:sz w:val="18"/>
          <w:szCs w:val="18"/>
          <w:lang w:eastAsia="en-US"/>
        </w:rPr>
        <w:t xml:space="preserve">               </w:t>
      </w:r>
      <w:proofErr w:type="spellStart"/>
      <w:r w:rsidRPr="00B90C27">
        <w:rPr>
          <w:rFonts w:eastAsia="Calibri"/>
          <w:sz w:val="18"/>
          <w:szCs w:val="18"/>
          <w:lang w:eastAsia="en-US"/>
        </w:rPr>
        <w:t>iо</w:t>
      </w:r>
      <w:proofErr w:type="spellEnd"/>
      <w:r w:rsidRPr="00B90C27">
        <w:rPr>
          <w:rFonts w:eastAsia="Calibri"/>
          <w:sz w:val="18"/>
          <w:szCs w:val="18"/>
          <w:lang w:eastAsia="en-US"/>
        </w:rPr>
        <w:t xml:space="preserve">          </w:t>
      </w:r>
      <w:proofErr w:type="spellStart"/>
      <w:r w:rsidRPr="00B90C27">
        <w:rPr>
          <w:rFonts w:eastAsia="Calibri"/>
          <w:sz w:val="18"/>
          <w:szCs w:val="18"/>
          <w:lang w:eastAsia="en-US"/>
        </w:rPr>
        <w:t>iп</w:t>
      </w:r>
      <w:proofErr w:type="spellEnd"/>
    </w:p>
    <w:p w14:paraId="7CAB4739" w14:textId="77777777" w:rsidR="00B90C27" w:rsidRPr="00B90C27" w:rsidRDefault="00B90C27" w:rsidP="00B90C27">
      <w:pPr>
        <w:autoSpaceDE w:val="0"/>
        <w:autoSpaceDN w:val="0"/>
        <w:adjustRightInd w:val="0"/>
        <w:rPr>
          <w:rFonts w:eastAsia="Calibri"/>
          <w:sz w:val="18"/>
          <w:szCs w:val="18"/>
          <w:lang w:eastAsia="en-US"/>
        </w:rPr>
      </w:pPr>
      <w:r w:rsidRPr="00B90C27">
        <w:rPr>
          <w:rFonts w:eastAsia="Calibri"/>
          <w:sz w:val="18"/>
          <w:szCs w:val="18"/>
          <w:lang w:eastAsia="en-US"/>
        </w:rPr>
        <w:t xml:space="preserve">           └</w:t>
      </w:r>
    </w:p>
    <w:p w14:paraId="51D857B5" w14:textId="77777777" w:rsidR="00B90C27" w:rsidRPr="00B90C27" w:rsidRDefault="00B90C27" w:rsidP="00B90C27">
      <w:pPr>
        <w:autoSpaceDE w:val="0"/>
        <w:autoSpaceDN w:val="0"/>
        <w:adjustRightInd w:val="0"/>
        <w:rPr>
          <w:rFonts w:eastAsia="Calibri"/>
          <w:sz w:val="18"/>
          <w:szCs w:val="18"/>
          <w:lang w:eastAsia="en-US"/>
        </w:rPr>
      </w:pPr>
      <w:r w:rsidRPr="00B90C27">
        <w:rPr>
          <w:rFonts w:eastAsia="Calibri"/>
          <w:sz w:val="18"/>
          <w:szCs w:val="18"/>
          <w:lang w:eastAsia="en-US"/>
        </w:rPr>
        <w:t>где:</w:t>
      </w:r>
    </w:p>
    <w:p w14:paraId="73A99A49" w14:textId="77777777" w:rsidR="00B90C27" w:rsidRPr="00B90C27" w:rsidRDefault="00B90C27" w:rsidP="00B90C27">
      <w:pPr>
        <w:autoSpaceDE w:val="0"/>
        <w:autoSpaceDN w:val="0"/>
        <w:adjustRightInd w:val="0"/>
        <w:jc w:val="both"/>
        <w:rPr>
          <w:rFonts w:eastAsia="Calibri"/>
          <w:sz w:val="18"/>
          <w:szCs w:val="18"/>
          <w:lang w:eastAsia="en-US"/>
        </w:rPr>
      </w:pPr>
      <w:r w:rsidRPr="00B90C27">
        <w:rPr>
          <w:rFonts w:eastAsia="Calibri"/>
          <w:sz w:val="18"/>
          <w:szCs w:val="18"/>
          <w:lang w:eastAsia="en-US"/>
        </w:rPr>
        <w:t xml:space="preserve">ПД </w:t>
      </w:r>
      <w:proofErr w:type="spellStart"/>
      <w:r w:rsidRPr="00B90C27">
        <w:rPr>
          <w:rFonts w:eastAsia="Calibri"/>
          <w:sz w:val="18"/>
          <w:szCs w:val="18"/>
          <w:lang w:eastAsia="en-US"/>
        </w:rPr>
        <w:t>iп</w:t>
      </w:r>
      <w:proofErr w:type="spellEnd"/>
      <w:r w:rsidRPr="00B90C27">
        <w:rPr>
          <w:rFonts w:eastAsia="Calibri"/>
          <w:sz w:val="18"/>
          <w:szCs w:val="18"/>
          <w:lang w:eastAsia="en-US"/>
        </w:rPr>
        <w:t xml:space="preserve"> - налоговые и неналоговые доходы бюджета i-</w:t>
      </w:r>
      <w:proofErr w:type="spellStart"/>
      <w:r w:rsidRPr="00B90C27">
        <w:rPr>
          <w:rFonts w:eastAsia="Calibri"/>
          <w:sz w:val="18"/>
          <w:szCs w:val="18"/>
          <w:lang w:eastAsia="en-US"/>
        </w:rPr>
        <w:t>го</w:t>
      </w:r>
      <w:proofErr w:type="spellEnd"/>
      <w:r w:rsidRPr="00B90C27">
        <w:rPr>
          <w:rFonts w:eastAsia="Calibri"/>
          <w:sz w:val="18"/>
          <w:szCs w:val="18"/>
          <w:lang w:eastAsia="en-US"/>
        </w:rPr>
        <w:t xml:space="preserve"> поселения в текущем финансовом году (в соответствии с уточненным планом бюджета поселения на отчетную дату);</w:t>
      </w:r>
    </w:p>
    <w:p w14:paraId="4C90D310" w14:textId="77777777" w:rsidR="00B90C27" w:rsidRPr="00B90C27" w:rsidRDefault="00B90C27" w:rsidP="00B90C27">
      <w:pPr>
        <w:autoSpaceDE w:val="0"/>
        <w:autoSpaceDN w:val="0"/>
        <w:adjustRightInd w:val="0"/>
        <w:jc w:val="both"/>
        <w:rPr>
          <w:rFonts w:eastAsia="Calibri"/>
          <w:sz w:val="18"/>
          <w:szCs w:val="18"/>
          <w:lang w:eastAsia="en-US"/>
        </w:rPr>
      </w:pPr>
      <w:r w:rsidRPr="00B90C27">
        <w:rPr>
          <w:rFonts w:eastAsia="Calibri"/>
          <w:sz w:val="18"/>
          <w:szCs w:val="18"/>
          <w:lang w:eastAsia="en-US"/>
        </w:rPr>
        <w:t xml:space="preserve">ПД </w:t>
      </w:r>
      <w:proofErr w:type="spellStart"/>
      <w:r w:rsidRPr="00B90C27">
        <w:rPr>
          <w:rFonts w:eastAsia="Calibri"/>
          <w:sz w:val="18"/>
          <w:szCs w:val="18"/>
          <w:lang w:eastAsia="en-US"/>
        </w:rPr>
        <w:t>iо</w:t>
      </w:r>
      <w:proofErr w:type="spellEnd"/>
      <w:r w:rsidRPr="00B90C27">
        <w:rPr>
          <w:rFonts w:eastAsia="Calibri"/>
          <w:sz w:val="18"/>
          <w:szCs w:val="18"/>
          <w:lang w:eastAsia="en-US"/>
        </w:rPr>
        <w:t xml:space="preserve"> - налоговые и неналоговые доходы бюджета i-</w:t>
      </w:r>
      <w:proofErr w:type="spellStart"/>
      <w:r w:rsidRPr="00B90C27">
        <w:rPr>
          <w:rFonts w:eastAsia="Calibri"/>
          <w:sz w:val="18"/>
          <w:szCs w:val="18"/>
          <w:lang w:eastAsia="en-US"/>
        </w:rPr>
        <w:t>го</w:t>
      </w:r>
      <w:proofErr w:type="spellEnd"/>
      <w:r w:rsidRPr="00B90C27">
        <w:rPr>
          <w:rFonts w:eastAsia="Calibri"/>
          <w:sz w:val="18"/>
          <w:szCs w:val="18"/>
          <w:lang w:eastAsia="en-US"/>
        </w:rPr>
        <w:t xml:space="preserve"> поселения в текущем финансовом году с учетом исполнения бюджета поселения.</w:t>
      </w:r>
    </w:p>
    <w:p w14:paraId="6AFDE00E" w14:textId="77777777" w:rsidR="00B90C27" w:rsidRPr="00B90C27" w:rsidRDefault="00B90C27" w:rsidP="00B90C27">
      <w:pPr>
        <w:autoSpaceDE w:val="0"/>
        <w:autoSpaceDN w:val="0"/>
        <w:adjustRightInd w:val="0"/>
        <w:jc w:val="center"/>
        <w:rPr>
          <w:b/>
          <w:i/>
          <w:sz w:val="18"/>
          <w:szCs w:val="18"/>
          <w:lang w:eastAsia="en-US" w:bidi="en-US"/>
        </w:rPr>
      </w:pPr>
      <w:r w:rsidRPr="00B90C27">
        <w:rPr>
          <w:b/>
          <w:i/>
          <w:sz w:val="18"/>
          <w:szCs w:val="18"/>
          <w:lang w:eastAsia="en-US" w:bidi="en-US"/>
        </w:rPr>
        <w:t>4. Порядок предоставления Иных межбюджетных трансфертов для финансирования социально значимых мероприятий и приоритетных направлений развития поселений по отдельным поручениям главы Рамонского муниципального района Воронежской области</w:t>
      </w:r>
    </w:p>
    <w:p w14:paraId="288971B9" w14:textId="77777777" w:rsidR="00B90C27" w:rsidRPr="00B90C27" w:rsidRDefault="00B90C27" w:rsidP="00B90C27">
      <w:pPr>
        <w:ind w:firstLine="709"/>
        <w:jc w:val="center"/>
        <w:rPr>
          <w:b/>
          <w:sz w:val="18"/>
          <w:szCs w:val="18"/>
          <w:lang w:eastAsia="en-US" w:bidi="en-US"/>
        </w:rPr>
      </w:pPr>
    </w:p>
    <w:p w14:paraId="3BDC8AC4" w14:textId="77777777" w:rsidR="00B90C27" w:rsidRPr="00B90C27" w:rsidRDefault="00B90C27" w:rsidP="00B90C27">
      <w:pPr>
        <w:ind w:firstLine="708"/>
        <w:jc w:val="both"/>
        <w:rPr>
          <w:sz w:val="18"/>
          <w:szCs w:val="18"/>
          <w:lang w:eastAsia="en-US" w:bidi="en-US"/>
        </w:rPr>
      </w:pPr>
      <w:r w:rsidRPr="00B90C27">
        <w:rPr>
          <w:sz w:val="18"/>
          <w:szCs w:val="18"/>
          <w:lang w:eastAsia="en-US" w:bidi="en-US"/>
        </w:rPr>
        <w:t>4.1. Основанием для рассмотрения вопроса о выделении Иных межбюджетных трансфертов для финансирования социально значимых мероприятий и приоритетных направлений развития поселений по отдельным поручениям главы Рамонского муниципального района Воронежской области является заявление главы (главы администрации) поселения к главе Рамонского муниципального района Воронежской области на получение Иных межбюджетных трансфертов из районного бюджета.</w:t>
      </w:r>
    </w:p>
    <w:p w14:paraId="16C462C3" w14:textId="77777777" w:rsidR="00B90C27" w:rsidRPr="00B90C27" w:rsidRDefault="00B90C27" w:rsidP="00B90C27">
      <w:pPr>
        <w:ind w:firstLine="709"/>
        <w:jc w:val="both"/>
        <w:rPr>
          <w:sz w:val="18"/>
          <w:szCs w:val="18"/>
          <w:lang w:eastAsia="en-US" w:bidi="en-US"/>
        </w:rPr>
      </w:pPr>
      <w:r w:rsidRPr="00B90C27">
        <w:rPr>
          <w:sz w:val="18"/>
          <w:szCs w:val="18"/>
          <w:lang w:eastAsia="en-US" w:bidi="en-US"/>
        </w:rPr>
        <w:t>Заявление должно содержать:</w:t>
      </w:r>
    </w:p>
    <w:p w14:paraId="070D995A" w14:textId="77777777" w:rsidR="00B90C27" w:rsidRPr="00B90C27" w:rsidRDefault="00B90C27" w:rsidP="00B90C27">
      <w:pPr>
        <w:jc w:val="both"/>
        <w:rPr>
          <w:sz w:val="18"/>
          <w:szCs w:val="18"/>
          <w:lang w:eastAsia="en-US" w:bidi="en-US"/>
        </w:rPr>
      </w:pPr>
      <w:r w:rsidRPr="00B90C27">
        <w:rPr>
          <w:sz w:val="18"/>
          <w:szCs w:val="18"/>
          <w:lang w:eastAsia="en-US" w:bidi="en-US"/>
        </w:rPr>
        <w:t>- финансово-экономическое обоснование необходимости выделения средств;</w:t>
      </w:r>
    </w:p>
    <w:p w14:paraId="2FC0C240" w14:textId="77777777" w:rsidR="00B90C27" w:rsidRPr="00B90C27" w:rsidRDefault="00B90C27" w:rsidP="00B90C27">
      <w:pPr>
        <w:jc w:val="both"/>
        <w:rPr>
          <w:sz w:val="18"/>
          <w:szCs w:val="18"/>
          <w:lang w:eastAsia="en-US" w:bidi="en-US"/>
        </w:rPr>
      </w:pPr>
      <w:r w:rsidRPr="00B90C27">
        <w:rPr>
          <w:sz w:val="18"/>
          <w:szCs w:val="18"/>
          <w:lang w:eastAsia="en-US" w:bidi="en-US"/>
        </w:rPr>
        <w:t>- прогноз по доходам, расходам и источникам финансирования бюджета поселения на текущий финансовый год.</w:t>
      </w:r>
    </w:p>
    <w:p w14:paraId="10E8DFB4" w14:textId="77777777" w:rsidR="00B90C27" w:rsidRPr="00B90C27" w:rsidRDefault="00B90C27" w:rsidP="00B90C27">
      <w:pPr>
        <w:autoSpaceDE w:val="0"/>
        <w:autoSpaceDN w:val="0"/>
        <w:adjustRightInd w:val="0"/>
        <w:ind w:firstLine="709"/>
        <w:jc w:val="center"/>
        <w:outlineLvl w:val="0"/>
        <w:rPr>
          <w:b/>
          <w:sz w:val="18"/>
          <w:szCs w:val="18"/>
        </w:rPr>
      </w:pPr>
    </w:p>
    <w:p w14:paraId="50DAB6AF" w14:textId="77777777" w:rsidR="00B90C27" w:rsidRPr="00AF28CD" w:rsidRDefault="00B90C27" w:rsidP="00B90C27">
      <w:pPr>
        <w:autoSpaceDE w:val="0"/>
        <w:autoSpaceDN w:val="0"/>
        <w:adjustRightInd w:val="0"/>
        <w:ind w:firstLine="709"/>
        <w:jc w:val="center"/>
        <w:outlineLvl w:val="0"/>
        <w:rPr>
          <w:b/>
          <w:i/>
          <w:sz w:val="18"/>
          <w:szCs w:val="18"/>
        </w:rPr>
      </w:pPr>
      <w:r w:rsidRPr="00AF28CD">
        <w:rPr>
          <w:b/>
          <w:i/>
          <w:sz w:val="18"/>
          <w:szCs w:val="18"/>
        </w:rPr>
        <w:t>5. Порядок предоставления Иных межбюджетных трансфертов</w:t>
      </w:r>
    </w:p>
    <w:p w14:paraId="719F3D8D" w14:textId="77777777" w:rsidR="00B90C27" w:rsidRPr="00B90C27" w:rsidRDefault="00B90C27" w:rsidP="00B90C27">
      <w:pPr>
        <w:autoSpaceDE w:val="0"/>
        <w:autoSpaceDN w:val="0"/>
        <w:adjustRightInd w:val="0"/>
        <w:ind w:firstLine="709"/>
        <w:jc w:val="center"/>
        <w:outlineLvl w:val="0"/>
        <w:rPr>
          <w:b/>
          <w:sz w:val="18"/>
          <w:szCs w:val="18"/>
        </w:rPr>
      </w:pPr>
    </w:p>
    <w:p w14:paraId="05092C3C" w14:textId="77777777" w:rsidR="00B90C27" w:rsidRPr="00B90C27" w:rsidRDefault="00B90C27" w:rsidP="00B90C27">
      <w:pPr>
        <w:ind w:firstLine="709"/>
        <w:jc w:val="both"/>
        <w:rPr>
          <w:sz w:val="18"/>
          <w:szCs w:val="18"/>
          <w:lang w:eastAsia="en-US" w:bidi="en-US"/>
        </w:rPr>
      </w:pPr>
      <w:bookmarkStart w:id="1" w:name="Par3"/>
      <w:bookmarkEnd w:id="1"/>
      <w:r w:rsidRPr="00B90C27">
        <w:rPr>
          <w:sz w:val="18"/>
          <w:szCs w:val="18"/>
          <w:lang w:eastAsia="en-US" w:bidi="en-US"/>
        </w:rPr>
        <w:t>5.1. Главным распорядителем средств районного бюджета, предоставляемых в виде Иных межбюджетных трансфертов, является отдел по финансам администрации Рамонского муниципального района Воронежской области (далее – отдел по финансам).</w:t>
      </w:r>
    </w:p>
    <w:p w14:paraId="4BF29D63" w14:textId="77777777" w:rsidR="00B90C27" w:rsidRPr="00B90C27" w:rsidRDefault="00B90C27" w:rsidP="00B90C27">
      <w:pPr>
        <w:ind w:firstLine="709"/>
        <w:jc w:val="both"/>
        <w:rPr>
          <w:sz w:val="18"/>
          <w:szCs w:val="18"/>
          <w:lang w:eastAsia="en-US" w:bidi="en-US"/>
        </w:rPr>
      </w:pPr>
      <w:r w:rsidRPr="00B90C27">
        <w:rPr>
          <w:sz w:val="18"/>
          <w:szCs w:val="18"/>
          <w:lang w:eastAsia="en-US" w:bidi="en-US"/>
        </w:rPr>
        <w:t>5.2. Отдел по финансам:</w:t>
      </w:r>
    </w:p>
    <w:p w14:paraId="358CC385" w14:textId="77777777" w:rsidR="00B90C27" w:rsidRPr="00B90C27" w:rsidRDefault="00B90C27" w:rsidP="00B90C27">
      <w:pPr>
        <w:ind w:firstLine="709"/>
        <w:jc w:val="both"/>
        <w:rPr>
          <w:sz w:val="18"/>
          <w:szCs w:val="18"/>
          <w:lang w:eastAsia="en-US" w:bidi="en-US"/>
        </w:rPr>
      </w:pPr>
      <w:r w:rsidRPr="00B90C27">
        <w:rPr>
          <w:sz w:val="18"/>
          <w:szCs w:val="18"/>
          <w:lang w:eastAsia="en-US" w:bidi="en-US"/>
        </w:rPr>
        <w:t>5.2.1. Осуществляет расчет распределения Иных межбюджетных трансфертов, указанных в подпункте 2.2.1 пункта 2.2 настоящего Порядка, на очередной финансовый год и плановый период в соответствии с методикой их распределения, предусмотренной разделом 3 настоящего Порядка, в срок, установленный графиком разработки проекта районного бюджета на очередной финансовый год и плановый период, утверждаемым администрацией Рамонского муниципального района Воронежской области в соответствии с пунктом 1.4. Порядка составления проекта бюджета Рамонского муниципального района Воронежской области на очередной финансовый год и плановый период, утвержденного постановлением администрации Рамонского муниципального района Воронежской области от 14.05.2018 N 170 «Об утверждении Порядка составления проекта бюджета</w:t>
      </w:r>
      <w:r w:rsidRPr="00B90C27">
        <w:rPr>
          <w:sz w:val="18"/>
          <w:szCs w:val="18"/>
        </w:rPr>
        <w:t xml:space="preserve"> </w:t>
      </w:r>
      <w:r w:rsidRPr="00B90C27">
        <w:rPr>
          <w:sz w:val="18"/>
          <w:szCs w:val="18"/>
          <w:lang w:eastAsia="en-US" w:bidi="en-US"/>
        </w:rPr>
        <w:t>Рамонского муниципального района Воронежской области на очередной финансовый год и плановый период»;</w:t>
      </w:r>
    </w:p>
    <w:p w14:paraId="74359603" w14:textId="77777777" w:rsidR="00B90C27" w:rsidRPr="00B90C27" w:rsidRDefault="00B90C27" w:rsidP="00B90C27">
      <w:pPr>
        <w:ind w:firstLine="709"/>
        <w:jc w:val="both"/>
        <w:rPr>
          <w:sz w:val="18"/>
          <w:szCs w:val="18"/>
          <w:lang w:eastAsia="en-US" w:bidi="en-US"/>
        </w:rPr>
      </w:pPr>
      <w:r w:rsidRPr="00B90C27">
        <w:rPr>
          <w:sz w:val="18"/>
          <w:szCs w:val="18"/>
          <w:lang w:eastAsia="en-US" w:bidi="en-US"/>
        </w:rPr>
        <w:t>- до начала текущего финансового года, за исключением случаев, предусмотренных статьями 190 и 191 Бюджетного кодекса Российской Федерации, доводит органам местного самоуправления поселений уведомления о бюджетных ассигнованиях по форме согласно Приложению 1 к настоящему Порядку;</w:t>
      </w:r>
    </w:p>
    <w:p w14:paraId="46C8E2FB" w14:textId="77777777" w:rsidR="00B90C27" w:rsidRPr="00B90C27" w:rsidRDefault="00B90C27" w:rsidP="00B90C27">
      <w:pPr>
        <w:ind w:firstLine="709"/>
        <w:jc w:val="both"/>
        <w:rPr>
          <w:sz w:val="18"/>
          <w:szCs w:val="18"/>
          <w:lang w:eastAsia="en-US" w:bidi="en-US"/>
        </w:rPr>
      </w:pPr>
      <w:r w:rsidRPr="00B90C27">
        <w:rPr>
          <w:sz w:val="18"/>
          <w:szCs w:val="18"/>
          <w:lang w:eastAsia="en-US" w:bidi="en-US"/>
        </w:rPr>
        <w:t>- проверяет полноту, правильность оформления документов,</w:t>
      </w:r>
      <w:r w:rsidRPr="00B90C27">
        <w:rPr>
          <w:rFonts w:ascii="Calibri" w:eastAsia="Calibri" w:hAnsi="Calibri"/>
          <w:sz w:val="18"/>
          <w:szCs w:val="18"/>
          <w:lang w:eastAsia="en-US"/>
        </w:rPr>
        <w:t xml:space="preserve"> </w:t>
      </w:r>
      <w:r w:rsidRPr="00B90C27">
        <w:rPr>
          <w:sz w:val="18"/>
          <w:szCs w:val="18"/>
          <w:lang w:eastAsia="en-US" w:bidi="en-US"/>
        </w:rPr>
        <w:t>указанных в пункте 4.1. настоящего Порядка, достоверность сведений, представленных органами местного самоуправления поселений;</w:t>
      </w:r>
    </w:p>
    <w:p w14:paraId="23B8949F" w14:textId="77777777" w:rsidR="00B90C27" w:rsidRPr="00B90C27" w:rsidRDefault="00B90C27" w:rsidP="00B90C27">
      <w:pPr>
        <w:ind w:firstLine="709"/>
        <w:jc w:val="both"/>
        <w:rPr>
          <w:sz w:val="18"/>
          <w:szCs w:val="18"/>
          <w:lang w:eastAsia="en-US" w:bidi="en-US"/>
        </w:rPr>
      </w:pPr>
      <w:r w:rsidRPr="00B90C27">
        <w:rPr>
          <w:sz w:val="18"/>
          <w:szCs w:val="18"/>
          <w:lang w:eastAsia="en-US" w:bidi="en-US"/>
        </w:rPr>
        <w:t>- в течение 10 рабочих дней со дня получения документов, указанных в пункте 4.1. настоящего Порядка подготавливает расчет объема Иных межбюджетных трансфертов и в течение 5 рабочих дней после утверждения объема ассигнований Иных межбюджетных трансфертов доводит до поселений уведомления о бюджетных ассигнованиях из районного бюджета по форме согласно Приложению 1 к настоящему Порядку;</w:t>
      </w:r>
    </w:p>
    <w:p w14:paraId="7B2A5EA4" w14:textId="77777777" w:rsidR="00B90C27" w:rsidRPr="00B90C27" w:rsidRDefault="00B90C27" w:rsidP="00B90C27">
      <w:pPr>
        <w:ind w:firstLine="709"/>
        <w:jc w:val="both"/>
        <w:rPr>
          <w:sz w:val="18"/>
          <w:szCs w:val="18"/>
        </w:rPr>
      </w:pPr>
      <w:r w:rsidRPr="00B90C27">
        <w:rPr>
          <w:sz w:val="18"/>
          <w:szCs w:val="18"/>
        </w:rPr>
        <w:t>5.2.2. На основании сводной бюджетной росписи и кассового плана исполнения районного бюджета перечисляет Иные межбюджетные трансферты по разделу 14 «Межбюджетные трансферты общего характера бюджетам бюджетной системы Российской Федерации», подразделу 03 «Прочие межбюджетные трансферты общего характера» целевой статье        39 2 03 88030 «Иные межбюджетные трансферты на поддержку мер по обеспечению сбалансированности бюджетов поселений» либо 39 2 03 78030 «Иные межбюджетные трансферты на поддержку мер по обеспечению сбалансированности бюджетов поселений за счет дотации из областного бюджета» в рамках подпрограммы «Повышение устойчивости бюджетов поселений Рамонского муниципального района Воронежской области» муниципальной программы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 по виду расходов 540 «Иные межбюджетные трансферты» с лицевого счета отдела по финансам, открытого на счете казначейского учета № 03231 «Средства местных бюджетов в системе казначейских платежей» в УФК по Воронежской области, на открытый Управлением Федерального казначейства  счет казначейского учета № 03100 «Средства поступлений, являющихся источниками формирования доходов бюджетов бюджетной системы Российской Федерации, в системе казначейских платежей» в соответствии с реквизитами, представленными администраторами указанных поступлений, для последующего их зачисления на лицевые счета поселений, открытые на счете казначейского учета № 03231 «Средства местных бюджетов в системе казначейских платежей» в УФК по Воронежской области.</w:t>
      </w:r>
    </w:p>
    <w:p w14:paraId="237DB357" w14:textId="77777777" w:rsidR="00B90C27" w:rsidRPr="00B90C27" w:rsidRDefault="00B90C27" w:rsidP="00B90C27">
      <w:pPr>
        <w:ind w:firstLine="709"/>
        <w:jc w:val="both"/>
        <w:rPr>
          <w:sz w:val="18"/>
          <w:szCs w:val="18"/>
          <w:lang w:eastAsia="en-US" w:bidi="en-US"/>
        </w:rPr>
      </w:pPr>
      <w:r w:rsidRPr="00B90C27">
        <w:rPr>
          <w:sz w:val="18"/>
          <w:szCs w:val="18"/>
          <w:lang w:eastAsia="en-US" w:bidi="en-US"/>
        </w:rPr>
        <w:t>Поступившие Иные межбюджетные трансферты отражаются в доходах сельских поселений по коду классификации доходов бюджетов 914 202 49999 10 0000 150 «Прочие межбюджетные трансферты, передаваемые бюджетам сельских поселений», в доходах городского поселения по коду классификации доходов бюджетов 914 202 49999 13 0000 150 «Прочие межбюджетные трансферты, передаваемые бюджетам городских поселений».</w:t>
      </w:r>
    </w:p>
    <w:p w14:paraId="2855CA87" w14:textId="77777777" w:rsidR="00B90C27" w:rsidRPr="00B90C27" w:rsidRDefault="00B90C27" w:rsidP="00B90C27">
      <w:pPr>
        <w:ind w:firstLine="709"/>
        <w:jc w:val="both"/>
        <w:rPr>
          <w:sz w:val="18"/>
          <w:szCs w:val="18"/>
          <w:lang w:eastAsia="en-US" w:bidi="en-US"/>
        </w:rPr>
      </w:pPr>
      <w:r w:rsidRPr="00B90C27">
        <w:rPr>
          <w:sz w:val="18"/>
          <w:szCs w:val="18"/>
          <w:lang w:eastAsia="en-US" w:bidi="en-US"/>
        </w:rPr>
        <w:t>5.2.3. Осуществляет контроль за соблюдением органами местного самоуправления поселений условий предоставления Иных межбюджетных трансфертов.</w:t>
      </w:r>
    </w:p>
    <w:p w14:paraId="7E47602D" w14:textId="77777777" w:rsidR="00B90C27" w:rsidRPr="00B90C27" w:rsidRDefault="00B90C27" w:rsidP="00B90C27">
      <w:pPr>
        <w:ind w:firstLine="709"/>
        <w:jc w:val="both"/>
        <w:rPr>
          <w:sz w:val="18"/>
          <w:szCs w:val="18"/>
          <w:lang w:eastAsia="en-US" w:bidi="en-US"/>
        </w:rPr>
      </w:pPr>
      <w:r w:rsidRPr="00B90C27">
        <w:rPr>
          <w:sz w:val="18"/>
          <w:szCs w:val="18"/>
          <w:lang w:eastAsia="en-US" w:bidi="en-US"/>
        </w:rPr>
        <w:lastRenderedPageBreak/>
        <w:t>5.3. Распределение Иных межбюджетных трансфертов между поселениями утверждается решением Совета народных депутатов</w:t>
      </w:r>
      <w:r w:rsidRPr="00B90C27">
        <w:rPr>
          <w:sz w:val="18"/>
          <w:szCs w:val="18"/>
        </w:rPr>
        <w:t xml:space="preserve"> </w:t>
      </w:r>
      <w:r w:rsidRPr="00B90C27">
        <w:rPr>
          <w:sz w:val="18"/>
          <w:szCs w:val="18"/>
          <w:lang w:eastAsia="en-US" w:bidi="en-US"/>
        </w:rPr>
        <w:t>Рамонского муниципального района Воронежской области о районном бюджете на очередной финансовый год и плановый период.</w:t>
      </w:r>
    </w:p>
    <w:p w14:paraId="45ECA101" w14:textId="5E5244A4" w:rsidR="00B90C27" w:rsidRPr="00B90C27" w:rsidRDefault="00B90C27" w:rsidP="00B90C27">
      <w:pPr>
        <w:jc w:val="both"/>
        <w:rPr>
          <w:sz w:val="18"/>
          <w:szCs w:val="18"/>
        </w:rPr>
      </w:pPr>
      <w:r w:rsidRPr="00B90C27">
        <w:rPr>
          <w:sz w:val="18"/>
          <w:szCs w:val="18"/>
          <w:lang w:eastAsia="en-US" w:bidi="en-US"/>
        </w:rPr>
        <w:t>5.4. Ежеквартально в срок до 15 числа месяца, следующего за отчетным кварталом, поселения предоставляют в отдел по финансам информацию об использовании Иных межбюджетных трансфертов, полученных из районного бюджета согласно Приложению 2 к настоящему Порядку</w:t>
      </w:r>
      <w:r>
        <w:rPr>
          <w:sz w:val="18"/>
          <w:szCs w:val="18"/>
          <w:lang w:eastAsia="en-US" w:bidi="en-US"/>
        </w:rPr>
        <w:t>.</w:t>
      </w:r>
    </w:p>
    <w:p w14:paraId="52BB6554" w14:textId="180327F8" w:rsidR="00B90C27" w:rsidRDefault="00B90C27" w:rsidP="00BC0E39">
      <w:pPr>
        <w:jc w:val="both"/>
        <w:rPr>
          <w:sz w:val="18"/>
          <w:szCs w:val="18"/>
        </w:rPr>
      </w:pPr>
    </w:p>
    <w:p w14:paraId="4C210C51" w14:textId="48CA4222" w:rsidR="00B90C27" w:rsidRDefault="00B90C27" w:rsidP="00BC0E39">
      <w:pPr>
        <w:jc w:val="both"/>
        <w:rPr>
          <w:sz w:val="18"/>
          <w:szCs w:val="18"/>
        </w:rPr>
      </w:pPr>
    </w:p>
    <w:p w14:paraId="1257E4ED" w14:textId="1AC98F76" w:rsidR="00B90C27" w:rsidRDefault="00B90C27" w:rsidP="00BC0E39">
      <w:pPr>
        <w:jc w:val="both"/>
        <w:rPr>
          <w:sz w:val="18"/>
          <w:szCs w:val="18"/>
        </w:rPr>
      </w:pPr>
    </w:p>
    <w:p w14:paraId="419157AA" w14:textId="62A36B91" w:rsidR="00B90C27" w:rsidRDefault="00B90C27" w:rsidP="00BC0E39">
      <w:pPr>
        <w:jc w:val="both"/>
        <w:rPr>
          <w:sz w:val="18"/>
          <w:szCs w:val="18"/>
        </w:rPr>
      </w:pPr>
    </w:p>
    <w:p w14:paraId="32629229" w14:textId="16CF4376" w:rsidR="00B90C27" w:rsidRDefault="00B90C27" w:rsidP="00BC0E39">
      <w:pPr>
        <w:jc w:val="both"/>
        <w:rPr>
          <w:sz w:val="18"/>
          <w:szCs w:val="18"/>
        </w:rPr>
      </w:pPr>
    </w:p>
    <w:p w14:paraId="50016A71" w14:textId="77777777" w:rsidR="00AF28CD" w:rsidRDefault="00AF28CD" w:rsidP="00BC0E39">
      <w:pPr>
        <w:jc w:val="both"/>
        <w:rPr>
          <w:sz w:val="18"/>
          <w:szCs w:val="18"/>
        </w:rPr>
        <w:sectPr w:rsidR="00AF28CD" w:rsidSect="00394A24">
          <w:headerReference w:type="even" r:id="rId11"/>
          <w:headerReference w:type="default" r:id="rId12"/>
          <w:footerReference w:type="even" r:id="rId13"/>
          <w:footerReference w:type="default" r:id="rId14"/>
          <w:headerReference w:type="first" r:id="rId15"/>
          <w:footerReference w:type="first" r:id="rId16"/>
          <w:pgSz w:w="11906" w:h="16838"/>
          <w:pgMar w:top="851" w:right="1134" w:bottom="851" w:left="1134" w:header="708" w:footer="708" w:gutter="0"/>
          <w:cols w:space="708"/>
          <w:docGrid w:linePitch="360"/>
        </w:sectPr>
      </w:pPr>
    </w:p>
    <w:p w14:paraId="285BB345" w14:textId="08FCB913" w:rsidR="00B90C27" w:rsidRDefault="00B90C27" w:rsidP="00BC0E39">
      <w:pPr>
        <w:jc w:val="both"/>
        <w:rPr>
          <w:sz w:val="18"/>
          <w:szCs w:val="18"/>
        </w:rPr>
      </w:pPr>
    </w:p>
    <w:p w14:paraId="65CD437B" w14:textId="77777777" w:rsidR="00AF28CD" w:rsidRPr="00AF28CD" w:rsidRDefault="00AF28CD" w:rsidP="00AF28CD">
      <w:pPr>
        <w:ind w:firstLine="709"/>
        <w:jc w:val="right"/>
        <w:rPr>
          <w:i/>
          <w:sz w:val="18"/>
          <w:szCs w:val="18"/>
          <w:lang w:eastAsia="en-US" w:bidi="en-US"/>
        </w:rPr>
      </w:pPr>
      <w:r w:rsidRPr="00AF28CD">
        <w:rPr>
          <w:i/>
          <w:sz w:val="18"/>
          <w:szCs w:val="18"/>
          <w:lang w:eastAsia="en-US" w:bidi="en-US"/>
        </w:rPr>
        <w:t>Приложение 1</w:t>
      </w:r>
    </w:p>
    <w:p w14:paraId="0EA2A0E0" w14:textId="77777777" w:rsidR="00AF28CD" w:rsidRPr="00AF28CD" w:rsidRDefault="00AF28CD" w:rsidP="00AF28CD">
      <w:pPr>
        <w:jc w:val="right"/>
        <w:rPr>
          <w:i/>
          <w:sz w:val="18"/>
          <w:szCs w:val="18"/>
          <w:lang w:eastAsia="en-US" w:bidi="en-US"/>
        </w:rPr>
      </w:pPr>
      <w:r w:rsidRPr="00AF28CD">
        <w:rPr>
          <w:i/>
          <w:sz w:val="18"/>
          <w:szCs w:val="18"/>
          <w:lang w:eastAsia="en-US" w:bidi="en-US"/>
        </w:rPr>
        <w:t xml:space="preserve">к Порядку предоставления и методике распределения </w:t>
      </w:r>
    </w:p>
    <w:p w14:paraId="10026707" w14:textId="77777777" w:rsidR="00AF28CD" w:rsidRPr="00AF28CD" w:rsidRDefault="00AF28CD" w:rsidP="00AF28CD">
      <w:pPr>
        <w:jc w:val="right"/>
        <w:rPr>
          <w:i/>
          <w:sz w:val="18"/>
          <w:szCs w:val="18"/>
          <w:lang w:eastAsia="en-US" w:bidi="en-US"/>
        </w:rPr>
      </w:pPr>
      <w:r w:rsidRPr="00AF28CD">
        <w:rPr>
          <w:i/>
          <w:sz w:val="18"/>
          <w:szCs w:val="18"/>
          <w:lang w:eastAsia="en-US" w:bidi="en-US"/>
        </w:rPr>
        <w:t>иных межбюджетных трансфертов</w:t>
      </w:r>
    </w:p>
    <w:p w14:paraId="47372D1E" w14:textId="77777777" w:rsidR="00AF28CD" w:rsidRPr="00AF28CD" w:rsidRDefault="00AF28CD" w:rsidP="00AF28CD">
      <w:pPr>
        <w:jc w:val="right"/>
        <w:rPr>
          <w:i/>
          <w:sz w:val="18"/>
          <w:szCs w:val="18"/>
          <w:lang w:eastAsia="en-US" w:bidi="en-US"/>
        </w:rPr>
      </w:pPr>
      <w:r w:rsidRPr="00AF28CD">
        <w:rPr>
          <w:i/>
          <w:sz w:val="18"/>
          <w:szCs w:val="18"/>
          <w:lang w:eastAsia="en-US" w:bidi="en-US"/>
        </w:rPr>
        <w:t xml:space="preserve"> бюджетам поселений Рамонского </w:t>
      </w:r>
    </w:p>
    <w:p w14:paraId="2ACAACDE" w14:textId="77777777" w:rsidR="00AF28CD" w:rsidRPr="00AF28CD" w:rsidRDefault="00AF28CD" w:rsidP="00AF28CD">
      <w:pPr>
        <w:jc w:val="right"/>
        <w:rPr>
          <w:i/>
          <w:sz w:val="18"/>
          <w:szCs w:val="18"/>
          <w:lang w:eastAsia="en-US" w:bidi="en-US"/>
        </w:rPr>
      </w:pPr>
      <w:r w:rsidRPr="00AF28CD">
        <w:rPr>
          <w:i/>
          <w:sz w:val="18"/>
          <w:szCs w:val="18"/>
          <w:lang w:eastAsia="en-US" w:bidi="en-US"/>
        </w:rPr>
        <w:t>муниципального района Воронежской области</w:t>
      </w:r>
    </w:p>
    <w:p w14:paraId="3C5699BD" w14:textId="77777777" w:rsidR="00AF28CD" w:rsidRPr="00AF28CD" w:rsidRDefault="00AF28CD" w:rsidP="00AF28CD">
      <w:pPr>
        <w:jc w:val="right"/>
        <w:rPr>
          <w:i/>
          <w:sz w:val="18"/>
          <w:szCs w:val="18"/>
          <w:lang w:eastAsia="en-US" w:bidi="en-US"/>
        </w:rPr>
      </w:pPr>
      <w:r w:rsidRPr="00AF28CD">
        <w:rPr>
          <w:i/>
          <w:sz w:val="18"/>
          <w:szCs w:val="18"/>
          <w:lang w:eastAsia="en-US" w:bidi="en-US"/>
        </w:rPr>
        <w:t xml:space="preserve"> на оказание финансовой помощи в целях</w:t>
      </w:r>
    </w:p>
    <w:p w14:paraId="6154C060" w14:textId="77777777" w:rsidR="00AF28CD" w:rsidRPr="00AF28CD" w:rsidRDefault="00AF28CD" w:rsidP="00AF28CD">
      <w:pPr>
        <w:jc w:val="right"/>
        <w:rPr>
          <w:i/>
          <w:sz w:val="18"/>
          <w:szCs w:val="18"/>
          <w:lang w:eastAsia="en-US" w:bidi="en-US"/>
        </w:rPr>
      </w:pPr>
      <w:r w:rsidRPr="00AF28CD">
        <w:rPr>
          <w:i/>
          <w:sz w:val="18"/>
          <w:szCs w:val="18"/>
          <w:lang w:eastAsia="en-US" w:bidi="en-US"/>
        </w:rPr>
        <w:t xml:space="preserve"> обеспечения сбалансированности бюджетов</w:t>
      </w:r>
    </w:p>
    <w:p w14:paraId="0B64FF1E" w14:textId="77777777" w:rsidR="00AF28CD" w:rsidRPr="00AF28CD" w:rsidRDefault="00AF28CD" w:rsidP="00AF28CD">
      <w:pPr>
        <w:jc w:val="right"/>
        <w:rPr>
          <w:i/>
          <w:sz w:val="18"/>
          <w:szCs w:val="18"/>
          <w:lang w:eastAsia="en-US" w:bidi="en-US"/>
        </w:rPr>
      </w:pPr>
      <w:r w:rsidRPr="00AF28CD">
        <w:rPr>
          <w:i/>
          <w:sz w:val="18"/>
          <w:szCs w:val="18"/>
          <w:lang w:eastAsia="en-US" w:bidi="en-US"/>
        </w:rPr>
        <w:t xml:space="preserve"> поселений на 2025 год и на плановый период </w:t>
      </w:r>
    </w:p>
    <w:p w14:paraId="3C9BC604" w14:textId="77777777" w:rsidR="00AF28CD" w:rsidRPr="00AF28CD" w:rsidRDefault="00AF28CD" w:rsidP="00AF28CD">
      <w:pPr>
        <w:jc w:val="right"/>
        <w:rPr>
          <w:i/>
          <w:sz w:val="18"/>
          <w:szCs w:val="18"/>
          <w:lang w:eastAsia="en-US" w:bidi="en-US"/>
        </w:rPr>
      </w:pPr>
      <w:r w:rsidRPr="00AF28CD">
        <w:rPr>
          <w:i/>
          <w:sz w:val="18"/>
          <w:szCs w:val="18"/>
          <w:lang w:eastAsia="en-US" w:bidi="en-US"/>
        </w:rPr>
        <w:t>2026 и 2027 годов</w:t>
      </w:r>
    </w:p>
    <w:tbl>
      <w:tblPr>
        <w:tblW w:w="15378" w:type="dxa"/>
        <w:tblInd w:w="93" w:type="dxa"/>
        <w:tblLook w:val="0000" w:firstRow="0" w:lastRow="0" w:firstColumn="0" w:lastColumn="0" w:noHBand="0" w:noVBand="0"/>
      </w:tblPr>
      <w:tblGrid>
        <w:gridCol w:w="238"/>
        <w:gridCol w:w="1"/>
        <w:gridCol w:w="1"/>
        <w:gridCol w:w="236"/>
        <w:gridCol w:w="2"/>
        <w:gridCol w:w="3"/>
        <w:gridCol w:w="233"/>
        <w:gridCol w:w="2"/>
        <w:gridCol w:w="236"/>
        <w:gridCol w:w="2"/>
        <w:gridCol w:w="236"/>
        <w:gridCol w:w="2"/>
        <w:gridCol w:w="236"/>
        <w:gridCol w:w="2"/>
        <w:gridCol w:w="236"/>
        <w:gridCol w:w="2"/>
        <w:gridCol w:w="236"/>
        <w:gridCol w:w="2"/>
        <w:gridCol w:w="236"/>
        <w:gridCol w:w="2"/>
        <w:gridCol w:w="236"/>
        <w:gridCol w:w="2"/>
        <w:gridCol w:w="236"/>
        <w:gridCol w:w="2"/>
        <w:gridCol w:w="236"/>
        <w:gridCol w:w="2"/>
        <w:gridCol w:w="236"/>
        <w:gridCol w:w="5"/>
        <w:gridCol w:w="226"/>
        <w:gridCol w:w="1"/>
        <w:gridCol w:w="6"/>
        <w:gridCol w:w="5"/>
        <w:gridCol w:w="226"/>
        <w:gridCol w:w="7"/>
        <w:gridCol w:w="5"/>
        <w:gridCol w:w="226"/>
        <w:gridCol w:w="7"/>
        <w:gridCol w:w="5"/>
        <w:gridCol w:w="226"/>
        <w:gridCol w:w="7"/>
        <w:gridCol w:w="5"/>
        <w:gridCol w:w="226"/>
        <w:gridCol w:w="7"/>
        <w:gridCol w:w="5"/>
        <w:gridCol w:w="225"/>
        <w:gridCol w:w="1"/>
        <w:gridCol w:w="7"/>
        <w:gridCol w:w="5"/>
        <w:gridCol w:w="225"/>
        <w:gridCol w:w="1"/>
        <w:gridCol w:w="7"/>
        <w:gridCol w:w="5"/>
        <w:gridCol w:w="225"/>
        <w:gridCol w:w="1"/>
        <w:gridCol w:w="7"/>
        <w:gridCol w:w="5"/>
        <w:gridCol w:w="225"/>
        <w:gridCol w:w="1"/>
        <w:gridCol w:w="7"/>
        <w:gridCol w:w="5"/>
        <w:gridCol w:w="225"/>
        <w:gridCol w:w="1"/>
        <w:gridCol w:w="7"/>
        <w:gridCol w:w="5"/>
        <w:gridCol w:w="225"/>
        <w:gridCol w:w="1"/>
        <w:gridCol w:w="7"/>
        <w:gridCol w:w="5"/>
        <w:gridCol w:w="225"/>
        <w:gridCol w:w="1"/>
        <w:gridCol w:w="7"/>
        <w:gridCol w:w="5"/>
        <w:gridCol w:w="225"/>
        <w:gridCol w:w="1"/>
        <w:gridCol w:w="7"/>
        <w:gridCol w:w="5"/>
        <w:gridCol w:w="49"/>
        <w:gridCol w:w="176"/>
        <w:gridCol w:w="1"/>
        <w:gridCol w:w="7"/>
        <w:gridCol w:w="5"/>
        <w:gridCol w:w="220"/>
        <w:gridCol w:w="5"/>
        <w:gridCol w:w="2"/>
        <w:gridCol w:w="6"/>
        <w:gridCol w:w="5"/>
        <w:gridCol w:w="220"/>
        <w:gridCol w:w="5"/>
        <w:gridCol w:w="2"/>
        <w:gridCol w:w="6"/>
        <w:gridCol w:w="5"/>
        <w:gridCol w:w="225"/>
        <w:gridCol w:w="2"/>
        <w:gridCol w:w="6"/>
        <w:gridCol w:w="5"/>
        <w:gridCol w:w="225"/>
        <w:gridCol w:w="2"/>
        <w:gridCol w:w="6"/>
        <w:gridCol w:w="5"/>
        <w:gridCol w:w="225"/>
        <w:gridCol w:w="2"/>
        <w:gridCol w:w="6"/>
        <w:gridCol w:w="5"/>
        <w:gridCol w:w="225"/>
        <w:gridCol w:w="2"/>
        <w:gridCol w:w="6"/>
        <w:gridCol w:w="5"/>
        <w:gridCol w:w="225"/>
        <w:gridCol w:w="2"/>
        <w:gridCol w:w="6"/>
        <w:gridCol w:w="5"/>
        <w:gridCol w:w="225"/>
        <w:gridCol w:w="2"/>
        <w:gridCol w:w="6"/>
        <w:gridCol w:w="5"/>
        <w:gridCol w:w="225"/>
        <w:gridCol w:w="2"/>
        <w:gridCol w:w="6"/>
        <w:gridCol w:w="5"/>
        <w:gridCol w:w="225"/>
        <w:gridCol w:w="2"/>
        <w:gridCol w:w="6"/>
        <w:gridCol w:w="5"/>
        <w:gridCol w:w="320"/>
        <w:gridCol w:w="10"/>
        <w:gridCol w:w="1"/>
        <w:gridCol w:w="6"/>
        <w:gridCol w:w="5"/>
        <w:gridCol w:w="75"/>
        <w:gridCol w:w="141"/>
        <w:gridCol w:w="241"/>
        <w:gridCol w:w="1132"/>
        <w:gridCol w:w="10"/>
        <w:gridCol w:w="1"/>
        <w:gridCol w:w="6"/>
        <w:gridCol w:w="5"/>
        <w:gridCol w:w="92"/>
        <w:gridCol w:w="160"/>
        <w:gridCol w:w="10"/>
        <w:gridCol w:w="1"/>
        <w:gridCol w:w="6"/>
        <w:gridCol w:w="5"/>
        <w:gridCol w:w="94"/>
        <w:gridCol w:w="122"/>
        <w:gridCol w:w="10"/>
        <w:gridCol w:w="1"/>
        <w:gridCol w:w="6"/>
        <w:gridCol w:w="5"/>
        <w:gridCol w:w="96"/>
        <w:gridCol w:w="120"/>
        <w:gridCol w:w="10"/>
        <w:gridCol w:w="1"/>
        <w:gridCol w:w="6"/>
        <w:gridCol w:w="5"/>
        <w:gridCol w:w="99"/>
        <w:gridCol w:w="120"/>
        <w:gridCol w:w="7"/>
        <w:gridCol w:w="4"/>
        <w:gridCol w:w="3"/>
        <w:gridCol w:w="5"/>
        <w:gridCol w:w="102"/>
        <w:gridCol w:w="124"/>
        <w:gridCol w:w="4"/>
        <w:gridCol w:w="3"/>
        <w:gridCol w:w="5"/>
        <w:gridCol w:w="105"/>
        <w:gridCol w:w="121"/>
        <w:gridCol w:w="4"/>
        <w:gridCol w:w="3"/>
        <w:gridCol w:w="5"/>
        <w:gridCol w:w="108"/>
        <w:gridCol w:w="149"/>
        <w:gridCol w:w="13"/>
        <w:gridCol w:w="1"/>
        <w:gridCol w:w="3"/>
        <w:gridCol w:w="3"/>
        <w:gridCol w:w="5"/>
        <w:gridCol w:w="111"/>
        <w:gridCol w:w="102"/>
        <w:gridCol w:w="13"/>
        <w:gridCol w:w="4"/>
        <w:gridCol w:w="2"/>
        <w:gridCol w:w="5"/>
        <w:gridCol w:w="115"/>
        <w:gridCol w:w="102"/>
        <w:gridCol w:w="13"/>
        <w:gridCol w:w="4"/>
        <w:gridCol w:w="2"/>
        <w:gridCol w:w="120"/>
        <w:gridCol w:w="112"/>
        <w:gridCol w:w="4"/>
        <w:gridCol w:w="2"/>
        <w:gridCol w:w="123"/>
        <w:gridCol w:w="109"/>
        <w:gridCol w:w="4"/>
        <w:gridCol w:w="2"/>
        <w:gridCol w:w="126"/>
        <w:gridCol w:w="106"/>
        <w:gridCol w:w="4"/>
        <w:gridCol w:w="2"/>
        <w:gridCol w:w="129"/>
        <w:gridCol w:w="103"/>
        <w:gridCol w:w="4"/>
        <w:gridCol w:w="2"/>
        <w:gridCol w:w="132"/>
        <w:gridCol w:w="100"/>
        <w:gridCol w:w="4"/>
        <w:gridCol w:w="2"/>
        <w:gridCol w:w="135"/>
        <w:gridCol w:w="97"/>
        <w:gridCol w:w="4"/>
        <w:gridCol w:w="2"/>
        <w:gridCol w:w="138"/>
        <w:gridCol w:w="667"/>
        <w:gridCol w:w="1"/>
        <w:gridCol w:w="10"/>
        <w:gridCol w:w="151"/>
        <w:gridCol w:w="3"/>
      </w:tblGrid>
      <w:tr w:rsidR="00AF28CD" w:rsidRPr="00AF28CD" w14:paraId="67B344B7" w14:textId="77777777" w:rsidTr="00534783">
        <w:trPr>
          <w:gridAfter w:val="1"/>
          <w:trHeight w:val="291"/>
        </w:trPr>
        <w:tc>
          <w:tcPr>
            <w:tcW w:w="6242" w:type="dxa"/>
            <w:gridSpan w:val="77"/>
            <w:tcBorders>
              <w:top w:val="nil"/>
              <w:left w:val="nil"/>
              <w:bottom w:val="nil"/>
              <w:right w:val="nil"/>
            </w:tcBorders>
            <w:shd w:val="clear" w:color="auto" w:fill="auto"/>
          </w:tcPr>
          <w:p w14:paraId="3F08500F" w14:textId="77777777" w:rsidR="00AF28CD" w:rsidRPr="00AF28CD" w:rsidRDefault="00AF28CD" w:rsidP="00AF28CD">
            <w:pPr>
              <w:jc w:val="right"/>
              <w:rPr>
                <w:rFonts w:ascii="Arial" w:hAnsi="Arial" w:cs="Arial"/>
                <w:b/>
                <w:bCs/>
                <w:color w:val="000000"/>
                <w:sz w:val="20"/>
                <w:szCs w:val="20"/>
              </w:rPr>
            </w:pPr>
            <w:r w:rsidRPr="00AF28CD">
              <w:rPr>
                <w:rFonts w:ascii="Arial" w:hAnsi="Arial" w:cs="Arial"/>
                <w:b/>
                <w:bCs/>
                <w:color w:val="000000"/>
                <w:sz w:val="20"/>
                <w:szCs w:val="20"/>
              </w:rPr>
              <w:t xml:space="preserve">УВЕДОМЛЕНИЕ N </w:t>
            </w:r>
          </w:p>
        </w:tc>
        <w:tc>
          <w:tcPr>
            <w:tcW w:w="2986" w:type="dxa"/>
            <w:gridSpan w:val="52"/>
            <w:tcBorders>
              <w:top w:val="single" w:sz="4" w:space="0" w:color="auto"/>
              <w:left w:val="nil"/>
              <w:bottom w:val="single" w:sz="4" w:space="0" w:color="auto"/>
              <w:right w:val="single" w:sz="4" w:space="0" w:color="auto"/>
            </w:tcBorders>
            <w:shd w:val="clear" w:color="auto" w:fill="auto"/>
          </w:tcPr>
          <w:p w14:paraId="3CF429AA" w14:textId="77777777" w:rsidR="00AF28CD" w:rsidRPr="00AF28CD" w:rsidRDefault="00AF28CD" w:rsidP="00AF28CD">
            <w:pPr>
              <w:jc w:val="center"/>
              <w:rPr>
                <w:rFonts w:ascii="Arial" w:hAnsi="Arial" w:cs="Arial"/>
                <w:b/>
                <w:bCs/>
                <w:color w:val="000000"/>
                <w:sz w:val="20"/>
                <w:szCs w:val="20"/>
              </w:rPr>
            </w:pPr>
            <w:r w:rsidRPr="00AF28CD">
              <w:rPr>
                <w:rFonts w:ascii="Arial" w:hAnsi="Arial" w:cs="Arial"/>
                <w:b/>
                <w:bCs/>
                <w:color w:val="000000"/>
                <w:sz w:val="20"/>
                <w:szCs w:val="20"/>
              </w:rPr>
              <w:t> </w:t>
            </w:r>
          </w:p>
        </w:tc>
        <w:tc>
          <w:tcPr>
            <w:tcW w:w="1628" w:type="dxa"/>
            <w:gridSpan w:val="8"/>
            <w:tcBorders>
              <w:top w:val="nil"/>
              <w:left w:val="nil"/>
              <w:bottom w:val="nil"/>
              <w:right w:val="nil"/>
            </w:tcBorders>
            <w:shd w:val="clear" w:color="auto" w:fill="auto"/>
          </w:tcPr>
          <w:p w14:paraId="7DEF2CE8" w14:textId="77777777" w:rsidR="00AF28CD" w:rsidRPr="00AF28CD" w:rsidRDefault="00AF28CD" w:rsidP="00AF28CD">
            <w:pPr>
              <w:rPr>
                <w:rFonts w:ascii="Arial" w:hAnsi="Arial" w:cs="Arial"/>
                <w:b/>
                <w:bCs/>
                <w:color w:val="000000"/>
                <w:sz w:val="20"/>
                <w:szCs w:val="20"/>
              </w:rPr>
            </w:pPr>
          </w:p>
        </w:tc>
        <w:tc>
          <w:tcPr>
            <w:tcW w:w="276" w:type="dxa"/>
            <w:gridSpan w:val="6"/>
            <w:tcBorders>
              <w:top w:val="nil"/>
              <w:left w:val="nil"/>
              <w:bottom w:val="nil"/>
              <w:right w:val="nil"/>
            </w:tcBorders>
            <w:shd w:val="clear" w:color="auto" w:fill="auto"/>
          </w:tcPr>
          <w:p w14:paraId="5B9AAB6D" w14:textId="77777777" w:rsidR="00AF28CD" w:rsidRPr="00AF28CD" w:rsidRDefault="00AF28CD" w:rsidP="00AF28CD">
            <w:pPr>
              <w:rPr>
                <w:rFonts w:ascii="Arial" w:hAnsi="Arial" w:cs="Arial"/>
                <w:b/>
                <w:bCs/>
                <w:color w:val="000000"/>
                <w:sz w:val="20"/>
                <w:szCs w:val="20"/>
              </w:rPr>
            </w:pPr>
          </w:p>
        </w:tc>
        <w:tc>
          <w:tcPr>
            <w:tcW w:w="240" w:type="dxa"/>
            <w:gridSpan w:val="6"/>
            <w:tcBorders>
              <w:top w:val="nil"/>
              <w:left w:val="nil"/>
              <w:bottom w:val="nil"/>
              <w:right w:val="nil"/>
            </w:tcBorders>
            <w:shd w:val="clear" w:color="auto" w:fill="auto"/>
          </w:tcPr>
          <w:p w14:paraId="57AF6B35" w14:textId="77777777" w:rsidR="00AF28CD" w:rsidRPr="00AF28CD" w:rsidRDefault="00AF28CD" w:rsidP="00AF28CD">
            <w:pPr>
              <w:rPr>
                <w:rFonts w:ascii="Arial" w:hAnsi="Arial" w:cs="Arial"/>
                <w:b/>
                <w:bCs/>
                <w:color w:val="000000"/>
                <w:sz w:val="20"/>
                <w:szCs w:val="20"/>
              </w:rPr>
            </w:pPr>
          </w:p>
        </w:tc>
        <w:tc>
          <w:tcPr>
            <w:tcW w:w="241" w:type="dxa"/>
            <w:gridSpan w:val="6"/>
            <w:tcBorders>
              <w:top w:val="nil"/>
              <w:left w:val="nil"/>
              <w:bottom w:val="nil"/>
              <w:right w:val="nil"/>
            </w:tcBorders>
            <w:shd w:val="clear" w:color="auto" w:fill="auto"/>
          </w:tcPr>
          <w:p w14:paraId="7FB0BEB2" w14:textId="77777777" w:rsidR="00AF28CD" w:rsidRPr="00AF28CD" w:rsidRDefault="00AF28CD" w:rsidP="00AF28CD">
            <w:pPr>
              <w:rPr>
                <w:rFonts w:ascii="Arial" w:hAnsi="Arial" w:cs="Arial"/>
                <w:b/>
                <w:bCs/>
                <w:color w:val="000000"/>
                <w:sz w:val="20"/>
                <w:szCs w:val="20"/>
              </w:rPr>
            </w:pPr>
          </w:p>
        </w:tc>
        <w:tc>
          <w:tcPr>
            <w:tcW w:w="241" w:type="dxa"/>
            <w:gridSpan w:val="6"/>
            <w:tcBorders>
              <w:top w:val="nil"/>
              <w:left w:val="nil"/>
              <w:bottom w:val="nil"/>
              <w:right w:val="nil"/>
            </w:tcBorders>
            <w:shd w:val="clear" w:color="auto" w:fill="auto"/>
          </w:tcPr>
          <w:p w14:paraId="3A90A8D4" w14:textId="77777777" w:rsidR="00AF28CD" w:rsidRPr="00AF28CD" w:rsidRDefault="00AF28CD" w:rsidP="00AF28CD">
            <w:pPr>
              <w:rPr>
                <w:rFonts w:ascii="Arial" w:hAnsi="Arial" w:cs="Arial"/>
                <w:b/>
                <w:bCs/>
                <w:color w:val="000000"/>
                <w:sz w:val="20"/>
                <w:szCs w:val="20"/>
              </w:rPr>
            </w:pPr>
          </w:p>
        </w:tc>
        <w:tc>
          <w:tcPr>
            <w:tcW w:w="241" w:type="dxa"/>
            <w:gridSpan w:val="5"/>
            <w:tcBorders>
              <w:top w:val="nil"/>
              <w:left w:val="nil"/>
              <w:bottom w:val="nil"/>
              <w:right w:val="nil"/>
            </w:tcBorders>
            <w:shd w:val="clear" w:color="auto" w:fill="auto"/>
          </w:tcPr>
          <w:p w14:paraId="5AA991B9" w14:textId="77777777" w:rsidR="00AF28CD" w:rsidRPr="00AF28CD" w:rsidRDefault="00AF28CD" w:rsidP="00AF28CD">
            <w:pPr>
              <w:rPr>
                <w:rFonts w:ascii="Arial" w:hAnsi="Arial" w:cs="Arial"/>
                <w:b/>
                <w:bCs/>
                <w:color w:val="000000"/>
                <w:sz w:val="20"/>
                <w:szCs w:val="20"/>
              </w:rPr>
            </w:pPr>
          </w:p>
        </w:tc>
        <w:tc>
          <w:tcPr>
            <w:tcW w:w="241" w:type="dxa"/>
            <w:gridSpan w:val="5"/>
            <w:tcBorders>
              <w:top w:val="nil"/>
              <w:left w:val="nil"/>
              <w:bottom w:val="nil"/>
              <w:right w:val="nil"/>
            </w:tcBorders>
            <w:shd w:val="clear" w:color="auto" w:fill="auto"/>
          </w:tcPr>
          <w:p w14:paraId="364855B4" w14:textId="77777777" w:rsidR="00AF28CD" w:rsidRPr="00AF28CD" w:rsidRDefault="00AF28CD" w:rsidP="00AF28CD">
            <w:pPr>
              <w:rPr>
                <w:rFonts w:ascii="Arial" w:hAnsi="Arial" w:cs="Arial"/>
                <w:b/>
                <w:bCs/>
                <w:color w:val="000000"/>
                <w:sz w:val="20"/>
                <w:szCs w:val="20"/>
              </w:rPr>
            </w:pPr>
          </w:p>
        </w:tc>
        <w:tc>
          <w:tcPr>
            <w:tcW w:w="285" w:type="dxa"/>
            <w:gridSpan w:val="7"/>
            <w:tcBorders>
              <w:top w:val="nil"/>
              <w:left w:val="nil"/>
              <w:bottom w:val="nil"/>
              <w:right w:val="nil"/>
            </w:tcBorders>
            <w:shd w:val="clear" w:color="auto" w:fill="auto"/>
          </w:tcPr>
          <w:p w14:paraId="100C98A9" w14:textId="77777777" w:rsidR="00AF28CD" w:rsidRPr="00AF28CD" w:rsidRDefault="00AF28CD" w:rsidP="00AF28CD">
            <w:pPr>
              <w:rPr>
                <w:rFonts w:ascii="Arial" w:hAnsi="Arial" w:cs="Arial"/>
                <w:b/>
                <w:bCs/>
                <w:color w:val="000000"/>
                <w:sz w:val="20"/>
                <w:szCs w:val="20"/>
              </w:rPr>
            </w:pPr>
          </w:p>
        </w:tc>
        <w:tc>
          <w:tcPr>
            <w:tcW w:w="241" w:type="dxa"/>
            <w:gridSpan w:val="6"/>
            <w:tcBorders>
              <w:top w:val="nil"/>
              <w:left w:val="nil"/>
              <w:bottom w:val="nil"/>
              <w:right w:val="nil"/>
            </w:tcBorders>
            <w:shd w:val="clear" w:color="auto" w:fill="auto"/>
          </w:tcPr>
          <w:p w14:paraId="4E493CB2" w14:textId="77777777" w:rsidR="00AF28CD" w:rsidRPr="00AF28CD" w:rsidRDefault="00AF28CD" w:rsidP="00AF28CD">
            <w:pPr>
              <w:rPr>
                <w:rFonts w:ascii="Arial" w:hAnsi="Arial" w:cs="Arial"/>
                <w:b/>
                <w:bCs/>
                <w:color w:val="000000"/>
                <w:sz w:val="20"/>
                <w:szCs w:val="20"/>
              </w:rPr>
            </w:pPr>
          </w:p>
        </w:tc>
        <w:tc>
          <w:tcPr>
            <w:tcW w:w="241" w:type="dxa"/>
            <w:gridSpan w:val="5"/>
            <w:tcBorders>
              <w:top w:val="nil"/>
              <w:left w:val="nil"/>
              <w:bottom w:val="nil"/>
              <w:right w:val="nil"/>
            </w:tcBorders>
          </w:tcPr>
          <w:p w14:paraId="6AAA666F" w14:textId="77777777" w:rsidR="00AF28CD" w:rsidRPr="00AF28CD" w:rsidRDefault="00AF28CD" w:rsidP="00AF28CD">
            <w:pPr>
              <w:rPr>
                <w:rFonts w:ascii="Arial" w:hAnsi="Arial" w:cs="Arial"/>
                <w:b/>
                <w:bCs/>
                <w:color w:val="000000"/>
                <w:sz w:val="20"/>
                <w:szCs w:val="20"/>
              </w:rPr>
            </w:pPr>
          </w:p>
        </w:tc>
        <w:tc>
          <w:tcPr>
            <w:tcW w:w="241" w:type="dxa"/>
            <w:gridSpan w:val="4"/>
            <w:tcBorders>
              <w:top w:val="nil"/>
              <w:left w:val="nil"/>
              <w:bottom w:val="nil"/>
              <w:right w:val="nil"/>
            </w:tcBorders>
          </w:tcPr>
          <w:p w14:paraId="26288E23" w14:textId="77777777" w:rsidR="00AF28CD" w:rsidRPr="00AF28CD" w:rsidRDefault="00AF28CD" w:rsidP="00AF28CD">
            <w:pPr>
              <w:rPr>
                <w:rFonts w:ascii="Arial" w:hAnsi="Arial" w:cs="Arial"/>
                <w:b/>
                <w:bCs/>
                <w:color w:val="000000"/>
                <w:sz w:val="20"/>
                <w:szCs w:val="20"/>
              </w:rPr>
            </w:pPr>
          </w:p>
        </w:tc>
        <w:tc>
          <w:tcPr>
            <w:tcW w:w="241" w:type="dxa"/>
            <w:gridSpan w:val="4"/>
            <w:tcBorders>
              <w:top w:val="nil"/>
              <w:left w:val="nil"/>
              <w:bottom w:val="nil"/>
              <w:right w:val="nil"/>
            </w:tcBorders>
            <w:shd w:val="clear" w:color="auto" w:fill="auto"/>
          </w:tcPr>
          <w:p w14:paraId="7CE19812" w14:textId="77777777" w:rsidR="00AF28CD" w:rsidRPr="00AF28CD" w:rsidRDefault="00AF28CD" w:rsidP="00AF28CD">
            <w:pPr>
              <w:rPr>
                <w:rFonts w:ascii="Arial" w:hAnsi="Arial" w:cs="Arial"/>
                <w:b/>
                <w:bCs/>
                <w:color w:val="000000"/>
                <w:sz w:val="20"/>
                <w:szCs w:val="20"/>
              </w:rPr>
            </w:pPr>
          </w:p>
        </w:tc>
        <w:tc>
          <w:tcPr>
            <w:tcW w:w="241" w:type="dxa"/>
            <w:gridSpan w:val="4"/>
            <w:tcBorders>
              <w:top w:val="nil"/>
              <w:left w:val="nil"/>
              <w:bottom w:val="nil"/>
              <w:right w:val="nil"/>
            </w:tcBorders>
            <w:shd w:val="clear" w:color="auto" w:fill="auto"/>
          </w:tcPr>
          <w:p w14:paraId="7593F60D" w14:textId="77777777" w:rsidR="00AF28CD" w:rsidRPr="00AF28CD" w:rsidRDefault="00AF28CD" w:rsidP="00AF28CD">
            <w:pPr>
              <w:rPr>
                <w:rFonts w:ascii="Arial" w:hAnsi="Arial" w:cs="Arial"/>
                <w:b/>
                <w:bCs/>
                <w:color w:val="000000"/>
                <w:sz w:val="20"/>
                <w:szCs w:val="20"/>
              </w:rPr>
            </w:pPr>
          </w:p>
        </w:tc>
        <w:tc>
          <w:tcPr>
            <w:tcW w:w="241" w:type="dxa"/>
            <w:gridSpan w:val="4"/>
            <w:tcBorders>
              <w:top w:val="nil"/>
              <w:left w:val="nil"/>
              <w:bottom w:val="nil"/>
              <w:right w:val="nil"/>
            </w:tcBorders>
            <w:shd w:val="clear" w:color="auto" w:fill="auto"/>
          </w:tcPr>
          <w:p w14:paraId="48535951" w14:textId="77777777" w:rsidR="00AF28CD" w:rsidRPr="00AF28CD" w:rsidRDefault="00AF28CD" w:rsidP="00AF28CD">
            <w:pPr>
              <w:rPr>
                <w:rFonts w:ascii="Arial" w:hAnsi="Arial" w:cs="Arial"/>
                <w:b/>
                <w:bCs/>
                <w:color w:val="000000"/>
                <w:sz w:val="20"/>
                <w:szCs w:val="20"/>
              </w:rPr>
            </w:pPr>
          </w:p>
        </w:tc>
        <w:tc>
          <w:tcPr>
            <w:tcW w:w="241" w:type="dxa"/>
            <w:gridSpan w:val="4"/>
            <w:tcBorders>
              <w:top w:val="nil"/>
              <w:left w:val="nil"/>
              <w:bottom w:val="nil"/>
              <w:right w:val="nil"/>
            </w:tcBorders>
            <w:shd w:val="clear" w:color="auto" w:fill="auto"/>
          </w:tcPr>
          <w:p w14:paraId="4096575C" w14:textId="77777777" w:rsidR="00AF28CD" w:rsidRPr="00AF28CD" w:rsidRDefault="00AF28CD" w:rsidP="00AF28CD">
            <w:pPr>
              <w:rPr>
                <w:rFonts w:ascii="Arial" w:hAnsi="Arial" w:cs="Arial"/>
                <w:b/>
                <w:bCs/>
                <w:color w:val="000000"/>
                <w:sz w:val="20"/>
                <w:szCs w:val="20"/>
              </w:rPr>
            </w:pPr>
          </w:p>
        </w:tc>
        <w:tc>
          <w:tcPr>
            <w:tcW w:w="241" w:type="dxa"/>
            <w:gridSpan w:val="4"/>
            <w:tcBorders>
              <w:top w:val="nil"/>
              <w:left w:val="nil"/>
              <w:bottom w:val="nil"/>
              <w:right w:val="nil"/>
            </w:tcBorders>
            <w:shd w:val="clear" w:color="auto" w:fill="auto"/>
          </w:tcPr>
          <w:p w14:paraId="62A24394" w14:textId="77777777" w:rsidR="00AF28CD" w:rsidRPr="00AF28CD" w:rsidRDefault="00AF28CD" w:rsidP="00AF28CD">
            <w:pPr>
              <w:rPr>
                <w:rFonts w:ascii="Arial" w:hAnsi="Arial" w:cs="Arial"/>
                <w:b/>
                <w:bCs/>
                <w:color w:val="000000"/>
                <w:sz w:val="20"/>
                <w:szCs w:val="20"/>
              </w:rPr>
            </w:pPr>
          </w:p>
        </w:tc>
        <w:tc>
          <w:tcPr>
            <w:tcW w:w="829" w:type="dxa"/>
            <w:gridSpan w:val="4"/>
            <w:tcBorders>
              <w:top w:val="nil"/>
              <w:left w:val="nil"/>
              <w:bottom w:val="nil"/>
              <w:right w:val="nil"/>
            </w:tcBorders>
            <w:shd w:val="clear" w:color="auto" w:fill="auto"/>
          </w:tcPr>
          <w:p w14:paraId="060778D5" w14:textId="77777777" w:rsidR="00AF28CD" w:rsidRPr="00AF28CD" w:rsidRDefault="00AF28CD" w:rsidP="00AF28CD">
            <w:pPr>
              <w:rPr>
                <w:rFonts w:ascii="Arial" w:hAnsi="Arial" w:cs="Arial"/>
                <w:b/>
                <w:bCs/>
                <w:color w:val="000000"/>
                <w:sz w:val="20"/>
                <w:szCs w:val="20"/>
              </w:rPr>
            </w:pPr>
          </w:p>
        </w:tc>
      </w:tr>
      <w:tr w:rsidR="00AF28CD" w:rsidRPr="00AF28CD" w14:paraId="7FD1D7D4" w14:textId="77777777" w:rsidTr="00534783">
        <w:trPr>
          <w:gridAfter w:val="1"/>
          <w:trHeight w:val="360"/>
        </w:trPr>
        <w:tc>
          <w:tcPr>
            <w:tcW w:w="240" w:type="dxa"/>
            <w:gridSpan w:val="3"/>
            <w:tcBorders>
              <w:top w:val="nil"/>
              <w:left w:val="nil"/>
              <w:bottom w:val="nil"/>
              <w:right w:val="nil"/>
            </w:tcBorders>
          </w:tcPr>
          <w:p w14:paraId="6360094E" w14:textId="77777777" w:rsidR="00AF28CD" w:rsidRPr="00AF28CD" w:rsidRDefault="00AF28CD" w:rsidP="00AF28CD">
            <w:pPr>
              <w:rPr>
                <w:rFonts w:ascii="Arial" w:hAnsi="Arial" w:cs="Arial"/>
                <w:b/>
                <w:bCs/>
                <w:color w:val="000000"/>
                <w:sz w:val="20"/>
                <w:szCs w:val="20"/>
              </w:rPr>
            </w:pPr>
          </w:p>
        </w:tc>
        <w:tc>
          <w:tcPr>
            <w:tcW w:w="241" w:type="dxa"/>
            <w:gridSpan w:val="3"/>
            <w:tcBorders>
              <w:top w:val="nil"/>
              <w:left w:val="nil"/>
              <w:bottom w:val="nil"/>
              <w:right w:val="nil"/>
            </w:tcBorders>
          </w:tcPr>
          <w:p w14:paraId="7651D398" w14:textId="77777777" w:rsidR="00AF28CD" w:rsidRPr="00AF28CD" w:rsidRDefault="00AF28CD" w:rsidP="00AF28CD">
            <w:pPr>
              <w:rPr>
                <w:rFonts w:ascii="Arial" w:hAnsi="Arial" w:cs="Arial"/>
                <w:b/>
                <w:bCs/>
                <w:color w:val="000000"/>
                <w:sz w:val="20"/>
                <w:szCs w:val="20"/>
              </w:rPr>
            </w:pPr>
          </w:p>
        </w:tc>
        <w:tc>
          <w:tcPr>
            <w:tcW w:w="14897" w:type="dxa"/>
            <w:gridSpan w:val="211"/>
            <w:tcBorders>
              <w:top w:val="nil"/>
              <w:left w:val="nil"/>
              <w:bottom w:val="nil"/>
              <w:right w:val="nil"/>
            </w:tcBorders>
            <w:shd w:val="clear" w:color="auto" w:fill="auto"/>
          </w:tcPr>
          <w:p w14:paraId="3C2F5B64" w14:textId="77777777" w:rsidR="00AF28CD" w:rsidRPr="00AF28CD" w:rsidRDefault="00AF28CD" w:rsidP="00AF28CD">
            <w:pPr>
              <w:rPr>
                <w:rFonts w:ascii="Arial" w:hAnsi="Arial" w:cs="Arial"/>
                <w:b/>
                <w:bCs/>
                <w:color w:val="000000"/>
                <w:sz w:val="20"/>
                <w:szCs w:val="20"/>
              </w:rPr>
            </w:pPr>
            <w:r w:rsidRPr="00AF28CD">
              <w:rPr>
                <w:rFonts w:ascii="Arial" w:hAnsi="Arial" w:cs="Arial"/>
                <w:b/>
                <w:bCs/>
                <w:color w:val="000000"/>
                <w:sz w:val="20"/>
                <w:szCs w:val="20"/>
              </w:rPr>
              <w:t xml:space="preserve">                                                                            о предоставлении межбюджетного трансферта</w:t>
            </w:r>
          </w:p>
        </w:tc>
      </w:tr>
      <w:tr w:rsidR="00AF28CD" w:rsidRPr="00AF28CD" w14:paraId="14EEF420" w14:textId="77777777" w:rsidTr="00534783">
        <w:trPr>
          <w:gridAfter w:val="1"/>
          <w:trHeight w:val="342"/>
        </w:trPr>
        <w:tc>
          <w:tcPr>
            <w:tcW w:w="240" w:type="dxa"/>
            <w:gridSpan w:val="3"/>
            <w:tcBorders>
              <w:top w:val="nil"/>
              <w:left w:val="nil"/>
              <w:bottom w:val="nil"/>
              <w:right w:val="nil"/>
            </w:tcBorders>
          </w:tcPr>
          <w:p w14:paraId="3051CB50" w14:textId="77777777" w:rsidR="00AF28CD" w:rsidRPr="00AF28CD" w:rsidRDefault="00AF28CD" w:rsidP="00AF28CD">
            <w:pPr>
              <w:rPr>
                <w:rFonts w:ascii="Arial" w:hAnsi="Arial" w:cs="Arial"/>
                <w:b/>
                <w:bCs/>
                <w:color w:val="000000"/>
                <w:sz w:val="20"/>
                <w:szCs w:val="20"/>
              </w:rPr>
            </w:pPr>
          </w:p>
        </w:tc>
        <w:tc>
          <w:tcPr>
            <w:tcW w:w="241" w:type="dxa"/>
            <w:gridSpan w:val="3"/>
            <w:tcBorders>
              <w:top w:val="nil"/>
              <w:left w:val="nil"/>
              <w:bottom w:val="nil"/>
              <w:right w:val="nil"/>
            </w:tcBorders>
          </w:tcPr>
          <w:p w14:paraId="4CF19A19" w14:textId="77777777" w:rsidR="00AF28CD" w:rsidRPr="00AF28CD" w:rsidRDefault="00AF28CD" w:rsidP="00AF28CD">
            <w:pPr>
              <w:rPr>
                <w:rFonts w:ascii="Arial" w:hAnsi="Arial" w:cs="Arial"/>
                <w:b/>
                <w:bCs/>
                <w:color w:val="000000"/>
                <w:sz w:val="20"/>
                <w:szCs w:val="20"/>
              </w:rPr>
            </w:pPr>
          </w:p>
        </w:tc>
        <w:tc>
          <w:tcPr>
            <w:tcW w:w="14897" w:type="dxa"/>
            <w:gridSpan w:val="211"/>
            <w:tcBorders>
              <w:top w:val="nil"/>
              <w:left w:val="nil"/>
              <w:bottom w:val="nil"/>
              <w:right w:val="nil"/>
            </w:tcBorders>
            <w:shd w:val="clear" w:color="auto" w:fill="auto"/>
          </w:tcPr>
          <w:p w14:paraId="6BB18958" w14:textId="77777777" w:rsidR="00AF28CD" w:rsidRPr="00AF28CD" w:rsidRDefault="00AF28CD" w:rsidP="00AF28CD">
            <w:pPr>
              <w:rPr>
                <w:rFonts w:ascii="Arial" w:hAnsi="Arial" w:cs="Arial"/>
                <w:b/>
                <w:bCs/>
                <w:color w:val="000000"/>
                <w:sz w:val="20"/>
                <w:szCs w:val="20"/>
              </w:rPr>
            </w:pPr>
            <w:r w:rsidRPr="00AF28CD">
              <w:rPr>
                <w:rFonts w:ascii="Arial" w:hAnsi="Arial" w:cs="Arial"/>
                <w:b/>
                <w:bCs/>
                <w:color w:val="000000"/>
                <w:sz w:val="20"/>
                <w:szCs w:val="20"/>
              </w:rPr>
              <w:t xml:space="preserve">                                                                на 20____ год и на плановый период 20____ и 20_____ годов</w:t>
            </w:r>
          </w:p>
        </w:tc>
      </w:tr>
      <w:tr w:rsidR="00AF28CD" w:rsidRPr="00AF28CD" w14:paraId="0B11E2E8" w14:textId="77777777" w:rsidTr="00534783">
        <w:trPr>
          <w:gridAfter w:val="1"/>
          <w:trHeight w:val="291"/>
        </w:trPr>
        <w:tc>
          <w:tcPr>
            <w:tcW w:w="238" w:type="dxa"/>
            <w:tcBorders>
              <w:top w:val="nil"/>
              <w:left w:val="nil"/>
              <w:bottom w:val="nil"/>
              <w:right w:val="nil"/>
            </w:tcBorders>
            <w:shd w:val="clear" w:color="auto" w:fill="auto"/>
            <w:noWrap/>
          </w:tcPr>
          <w:p w14:paraId="2E182C8B" w14:textId="77777777" w:rsidR="00AF28CD" w:rsidRPr="00AF28CD" w:rsidRDefault="00AF28CD" w:rsidP="00AF28CD">
            <w:pPr>
              <w:rPr>
                <w:rFonts w:ascii="Arial" w:hAnsi="Arial" w:cs="Arial"/>
                <w:color w:val="000000"/>
                <w:sz w:val="20"/>
                <w:szCs w:val="20"/>
              </w:rPr>
            </w:pPr>
          </w:p>
        </w:tc>
        <w:tc>
          <w:tcPr>
            <w:tcW w:w="238" w:type="dxa"/>
            <w:gridSpan w:val="3"/>
            <w:tcBorders>
              <w:top w:val="nil"/>
              <w:left w:val="nil"/>
              <w:bottom w:val="nil"/>
              <w:right w:val="nil"/>
            </w:tcBorders>
            <w:shd w:val="clear" w:color="auto" w:fill="auto"/>
            <w:noWrap/>
          </w:tcPr>
          <w:p w14:paraId="70719DD2" w14:textId="77777777" w:rsidR="00AF28CD" w:rsidRPr="00AF28CD" w:rsidRDefault="00AF28CD" w:rsidP="00AF28CD">
            <w:pPr>
              <w:rPr>
                <w:rFonts w:ascii="Arial" w:hAnsi="Arial" w:cs="Arial"/>
                <w:color w:val="000000"/>
                <w:sz w:val="20"/>
                <w:szCs w:val="20"/>
              </w:rPr>
            </w:pPr>
          </w:p>
        </w:tc>
        <w:tc>
          <w:tcPr>
            <w:tcW w:w="238" w:type="dxa"/>
            <w:gridSpan w:val="3"/>
            <w:tcBorders>
              <w:top w:val="nil"/>
              <w:left w:val="nil"/>
              <w:bottom w:val="nil"/>
              <w:right w:val="nil"/>
            </w:tcBorders>
            <w:shd w:val="clear" w:color="auto" w:fill="auto"/>
            <w:noWrap/>
          </w:tcPr>
          <w:p w14:paraId="51C06C83"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5E0FB4BB"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1B954D4B"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49C2E42D"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54B87973"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44180838"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69002535"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45A04C6D"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31A0DA33"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02DF9FE3"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58057445"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644A6CBC" w14:textId="77777777" w:rsidR="00AF28CD" w:rsidRPr="00AF28CD" w:rsidRDefault="00AF28CD" w:rsidP="00AF28CD">
            <w:pPr>
              <w:rPr>
                <w:rFonts w:ascii="Arial" w:hAnsi="Arial" w:cs="Arial"/>
                <w:color w:val="000000"/>
                <w:sz w:val="20"/>
                <w:szCs w:val="20"/>
              </w:rPr>
            </w:pPr>
          </w:p>
        </w:tc>
        <w:tc>
          <w:tcPr>
            <w:tcW w:w="238" w:type="dxa"/>
            <w:gridSpan w:val="3"/>
            <w:tcBorders>
              <w:top w:val="nil"/>
              <w:left w:val="nil"/>
              <w:bottom w:val="nil"/>
              <w:right w:val="nil"/>
            </w:tcBorders>
            <w:shd w:val="clear" w:color="auto" w:fill="auto"/>
            <w:noWrap/>
          </w:tcPr>
          <w:p w14:paraId="163A47D5" w14:textId="77777777" w:rsidR="00AF28CD" w:rsidRPr="00AF28CD" w:rsidRDefault="00AF28CD" w:rsidP="00AF28CD">
            <w:pPr>
              <w:rPr>
                <w:rFonts w:ascii="Arial" w:hAnsi="Arial" w:cs="Arial"/>
                <w:color w:val="000000"/>
                <w:sz w:val="20"/>
                <w:szCs w:val="20"/>
              </w:rPr>
            </w:pPr>
          </w:p>
        </w:tc>
        <w:tc>
          <w:tcPr>
            <w:tcW w:w="238" w:type="dxa"/>
            <w:gridSpan w:val="3"/>
            <w:tcBorders>
              <w:top w:val="nil"/>
              <w:left w:val="nil"/>
              <w:bottom w:val="nil"/>
              <w:right w:val="nil"/>
            </w:tcBorders>
            <w:shd w:val="clear" w:color="auto" w:fill="auto"/>
            <w:noWrap/>
          </w:tcPr>
          <w:p w14:paraId="54E2808F" w14:textId="77777777" w:rsidR="00AF28CD" w:rsidRPr="00AF28CD" w:rsidRDefault="00AF28CD" w:rsidP="00AF28CD">
            <w:pPr>
              <w:rPr>
                <w:rFonts w:ascii="Arial" w:hAnsi="Arial" w:cs="Arial"/>
                <w:color w:val="000000"/>
                <w:sz w:val="20"/>
                <w:szCs w:val="20"/>
              </w:rPr>
            </w:pPr>
          </w:p>
        </w:tc>
        <w:tc>
          <w:tcPr>
            <w:tcW w:w="238" w:type="dxa"/>
            <w:gridSpan w:val="3"/>
            <w:tcBorders>
              <w:top w:val="nil"/>
              <w:left w:val="nil"/>
              <w:bottom w:val="nil"/>
              <w:right w:val="nil"/>
            </w:tcBorders>
            <w:shd w:val="clear" w:color="auto" w:fill="auto"/>
            <w:noWrap/>
          </w:tcPr>
          <w:p w14:paraId="106AC10C" w14:textId="77777777" w:rsidR="00AF28CD" w:rsidRPr="00AF28CD" w:rsidRDefault="00AF28CD" w:rsidP="00AF28CD">
            <w:pPr>
              <w:rPr>
                <w:rFonts w:ascii="Arial" w:hAnsi="Arial" w:cs="Arial"/>
                <w:color w:val="000000"/>
                <w:sz w:val="20"/>
                <w:szCs w:val="20"/>
              </w:rPr>
            </w:pPr>
          </w:p>
        </w:tc>
        <w:tc>
          <w:tcPr>
            <w:tcW w:w="238" w:type="dxa"/>
            <w:gridSpan w:val="3"/>
            <w:tcBorders>
              <w:top w:val="nil"/>
              <w:left w:val="nil"/>
              <w:bottom w:val="nil"/>
              <w:right w:val="nil"/>
            </w:tcBorders>
            <w:shd w:val="clear" w:color="auto" w:fill="auto"/>
            <w:noWrap/>
          </w:tcPr>
          <w:p w14:paraId="6A7CADB1"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4C205251"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0F02C04D"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7797F966"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1C47BD6F"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073B1D13"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01D71BE7"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345610A9"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64C9EF86" w14:textId="77777777" w:rsidR="00AF28CD" w:rsidRPr="00AF28CD" w:rsidRDefault="00AF28CD" w:rsidP="00AF28CD">
            <w:pPr>
              <w:rPr>
                <w:rFonts w:ascii="Arial" w:hAnsi="Arial" w:cs="Arial"/>
                <w:color w:val="000000"/>
                <w:sz w:val="20"/>
                <w:szCs w:val="20"/>
              </w:rPr>
            </w:pPr>
          </w:p>
        </w:tc>
        <w:tc>
          <w:tcPr>
            <w:tcW w:w="238" w:type="dxa"/>
            <w:gridSpan w:val="5"/>
            <w:tcBorders>
              <w:top w:val="nil"/>
              <w:left w:val="nil"/>
              <w:bottom w:val="nil"/>
              <w:right w:val="nil"/>
            </w:tcBorders>
            <w:shd w:val="clear" w:color="auto" w:fill="auto"/>
            <w:noWrap/>
          </w:tcPr>
          <w:p w14:paraId="31F6C724" w14:textId="77777777" w:rsidR="00AF28CD" w:rsidRPr="00AF28CD" w:rsidRDefault="00AF28CD" w:rsidP="00AF28CD">
            <w:pPr>
              <w:rPr>
                <w:rFonts w:ascii="Arial" w:hAnsi="Arial" w:cs="Arial"/>
                <w:color w:val="000000"/>
                <w:sz w:val="20"/>
                <w:szCs w:val="20"/>
              </w:rPr>
            </w:pPr>
          </w:p>
        </w:tc>
        <w:tc>
          <w:tcPr>
            <w:tcW w:w="238" w:type="dxa"/>
            <w:gridSpan w:val="5"/>
            <w:tcBorders>
              <w:top w:val="nil"/>
              <w:left w:val="nil"/>
              <w:bottom w:val="nil"/>
              <w:right w:val="nil"/>
            </w:tcBorders>
            <w:shd w:val="clear" w:color="auto" w:fill="auto"/>
            <w:noWrap/>
          </w:tcPr>
          <w:p w14:paraId="63427349" w14:textId="77777777" w:rsidR="00AF28CD" w:rsidRPr="00AF28CD" w:rsidRDefault="00AF28CD" w:rsidP="00AF28CD">
            <w:pPr>
              <w:rPr>
                <w:rFonts w:ascii="Arial" w:hAnsi="Arial" w:cs="Arial"/>
                <w:color w:val="000000"/>
                <w:sz w:val="20"/>
                <w:szCs w:val="20"/>
              </w:rPr>
            </w:pPr>
          </w:p>
        </w:tc>
        <w:tc>
          <w:tcPr>
            <w:tcW w:w="238" w:type="dxa"/>
            <w:gridSpan w:val="5"/>
            <w:tcBorders>
              <w:top w:val="nil"/>
              <w:left w:val="nil"/>
              <w:bottom w:val="nil"/>
              <w:right w:val="nil"/>
            </w:tcBorders>
            <w:shd w:val="clear" w:color="auto" w:fill="auto"/>
            <w:noWrap/>
          </w:tcPr>
          <w:p w14:paraId="074DB51A"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4B296A68"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0EE3E7F5"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5846631E"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1F5549D2"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25FDC18D"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12F703E9"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295DB246"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0A8CFCDA" w14:textId="77777777" w:rsidR="00AF28CD" w:rsidRPr="00AF28CD" w:rsidRDefault="00AF28CD" w:rsidP="00AF28CD">
            <w:pPr>
              <w:rPr>
                <w:rFonts w:ascii="Arial" w:hAnsi="Arial" w:cs="Arial"/>
                <w:color w:val="000000"/>
                <w:sz w:val="20"/>
                <w:szCs w:val="20"/>
              </w:rPr>
            </w:pPr>
          </w:p>
        </w:tc>
        <w:tc>
          <w:tcPr>
            <w:tcW w:w="342" w:type="dxa"/>
            <w:gridSpan w:val="5"/>
            <w:tcBorders>
              <w:top w:val="nil"/>
              <w:left w:val="nil"/>
              <w:bottom w:val="nil"/>
              <w:right w:val="nil"/>
            </w:tcBorders>
            <w:shd w:val="clear" w:color="auto" w:fill="auto"/>
            <w:noWrap/>
          </w:tcPr>
          <w:p w14:paraId="5DCCED5E" w14:textId="77777777" w:rsidR="00AF28CD" w:rsidRPr="00AF28CD" w:rsidRDefault="00AF28CD" w:rsidP="00AF28CD">
            <w:pPr>
              <w:rPr>
                <w:rFonts w:ascii="Arial" w:hAnsi="Arial" w:cs="Arial"/>
                <w:color w:val="000000"/>
                <w:sz w:val="20"/>
                <w:szCs w:val="20"/>
              </w:rPr>
            </w:pPr>
          </w:p>
        </w:tc>
        <w:tc>
          <w:tcPr>
            <w:tcW w:w="1611" w:type="dxa"/>
            <w:gridSpan w:val="8"/>
            <w:tcBorders>
              <w:top w:val="nil"/>
              <w:left w:val="nil"/>
              <w:right w:val="nil"/>
            </w:tcBorders>
            <w:shd w:val="clear" w:color="auto" w:fill="auto"/>
            <w:noWrap/>
          </w:tcPr>
          <w:p w14:paraId="19BB1581" w14:textId="77777777" w:rsidR="00AF28CD" w:rsidRPr="00AF28CD" w:rsidRDefault="00AF28CD" w:rsidP="00AF28CD">
            <w:pPr>
              <w:rPr>
                <w:rFonts w:ascii="Arial" w:hAnsi="Arial" w:cs="Arial"/>
                <w:color w:val="000000"/>
                <w:sz w:val="20"/>
                <w:szCs w:val="20"/>
              </w:rPr>
            </w:pPr>
          </w:p>
        </w:tc>
        <w:tc>
          <w:tcPr>
            <w:tcW w:w="274" w:type="dxa"/>
            <w:gridSpan w:val="6"/>
            <w:tcBorders>
              <w:top w:val="nil"/>
              <w:left w:val="nil"/>
              <w:right w:val="nil"/>
            </w:tcBorders>
            <w:shd w:val="clear" w:color="auto" w:fill="auto"/>
            <w:noWrap/>
          </w:tcPr>
          <w:p w14:paraId="3934ADFC" w14:textId="77777777" w:rsidR="00AF28CD" w:rsidRPr="00AF28CD" w:rsidRDefault="00AF28CD" w:rsidP="00AF28CD">
            <w:pPr>
              <w:rPr>
                <w:rFonts w:ascii="Arial" w:hAnsi="Arial" w:cs="Arial"/>
                <w:color w:val="000000"/>
                <w:sz w:val="20"/>
                <w:szCs w:val="20"/>
              </w:rPr>
            </w:pPr>
          </w:p>
        </w:tc>
        <w:tc>
          <w:tcPr>
            <w:tcW w:w="238" w:type="dxa"/>
            <w:gridSpan w:val="6"/>
            <w:tcBorders>
              <w:top w:val="nil"/>
              <w:left w:val="nil"/>
              <w:right w:val="nil"/>
            </w:tcBorders>
            <w:shd w:val="clear" w:color="auto" w:fill="auto"/>
            <w:noWrap/>
          </w:tcPr>
          <w:p w14:paraId="35037843" w14:textId="77777777" w:rsidR="00AF28CD" w:rsidRPr="00AF28CD" w:rsidRDefault="00AF28CD" w:rsidP="00AF28CD">
            <w:pPr>
              <w:rPr>
                <w:rFonts w:ascii="Arial" w:hAnsi="Arial" w:cs="Arial"/>
                <w:color w:val="000000"/>
                <w:sz w:val="20"/>
                <w:szCs w:val="20"/>
              </w:rPr>
            </w:pPr>
          </w:p>
        </w:tc>
        <w:tc>
          <w:tcPr>
            <w:tcW w:w="238" w:type="dxa"/>
            <w:gridSpan w:val="6"/>
            <w:tcBorders>
              <w:top w:val="nil"/>
              <w:left w:val="nil"/>
              <w:right w:val="nil"/>
            </w:tcBorders>
            <w:shd w:val="clear" w:color="auto" w:fill="auto"/>
            <w:noWrap/>
          </w:tcPr>
          <w:p w14:paraId="61296267" w14:textId="77777777" w:rsidR="00AF28CD" w:rsidRPr="00AF28CD" w:rsidRDefault="00AF28CD" w:rsidP="00AF28CD">
            <w:pPr>
              <w:rPr>
                <w:rFonts w:ascii="Arial" w:hAnsi="Arial" w:cs="Arial"/>
                <w:color w:val="000000"/>
                <w:sz w:val="20"/>
                <w:szCs w:val="20"/>
              </w:rPr>
            </w:pPr>
          </w:p>
        </w:tc>
        <w:tc>
          <w:tcPr>
            <w:tcW w:w="238" w:type="dxa"/>
            <w:gridSpan w:val="6"/>
            <w:tcBorders>
              <w:top w:val="nil"/>
              <w:left w:val="nil"/>
              <w:right w:val="nil"/>
            </w:tcBorders>
            <w:shd w:val="clear" w:color="auto" w:fill="auto"/>
            <w:noWrap/>
          </w:tcPr>
          <w:p w14:paraId="0BB0EEE0" w14:textId="77777777" w:rsidR="00AF28CD" w:rsidRPr="00AF28CD" w:rsidRDefault="00AF28CD" w:rsidP="00AF28CD">
            <w:pPr>
              <w:rPr>
                <w:rFonts w:ascii="Arial" w:hAnsi="Arial" w:cs="Arial"/>
                <w:color w:val="000000"/>
                <w:sz w:val="20"/>
                <w:szCs w:val="20"/>
              </w:rPr>
            </w:pPr>
          </w:p>
        </w:tc>
        <w:tc>
          <w:tcPr>
            <w:tcW w:w="238" w:type="dxa"/>
            <w:gridSpan w:val="5"/>
            <w:tcBorders>
              <w:top w:val="nil"/>
              <w:left w:val="nil"/>
              <w:right w:val="nil"/>
            </w:tcBorders>
            <w:shd w:val="clear" w:color="auto" w:fill="auto"/>
            <w:noWrap/>
          </w:tcPr>
          <w:p w14:paraId="1DC8B89B" w14:textId="77777777" w:rsidR="00AF28CD" w:rsidRPr="00AF28CD" w:rsidRDefault="00AF28CD" w:rsidP="00AF28CD">
            <w:pPr>
              <w:rPr>
                <w:rFonts w:ascii="Arial" w:hAnsi="Arial" w:cs="Arial"/>
                <w:color w:val="000000"/>
                <w:sz w:val="20"/>
                <w:szCs w:val="20"/>
              </w:rPr>
            </w:pPr>
          </w:p>
        </w:tc>
        <w:tc>
          <w:tcPr>
            <w:tcW w:w="238" w:type="dxa"/>
            <w:gridSpan w:val="5"/>
            <w:tcBorders>
              <w:top w:val="nil"/>
              <w:left w:val="nil"/>
            </w:tcBorders>
            <w:shd w:val="clear" w:color="auto" w:fill="auto"/>
            <w:noWrap/>
          </w:tcPr>
          <w:p w14:paraId="385ED2BF" w14:textId="77777777" w:rsidR="00AF28CD" w:rsidRPr="00AF28CD" w:rsidRDefault="00AF28CD" w:rsidP="00AF28CD">
            <w:pPr>
              <w:rPr>
                <w:rFonts w:ascii="Arial" w:hAnsi="Arial" w:cs="Arial"/>
                <w:color w:val="000000"/>
                <w:sz w:val="20"/>
                <w:szCs w:val="20"/>
              </w:rPr>
            </w:pPr>
          </w:p>
        </w:tc>
        <w:tc>
          <w:tcPr>
            <w:tcW w:w="282" w:type="dxa"/>
            <w:gridSpan w:val="7"/>
            <w:tcBorders>
              <w:right w:val="single" w:sz="4" w:space="0" w:color="auto"/>
            </w:tcBorders>
            <w:shd w:val="clear" w:color="auto" w:fill="auto"/>
            <w:noWrap/>
          </w:tcPr>
          <w:p w14:paraId="28C7CB52" w14:textId="77777777" w:rsidR="00AF28CD" w:rsidRPr="00AF28CD" w:rsidRDefault="00AF28CD" w:rsidP="00AF28CD">
            <w:pPr>
              <w:rPr>
                <w:rFonts w:ascii="Arial" w:hAnsi="Arial" w:cs="Arial"/>
                <w:color w:val="000000"/>
                <w:sz w:val="20"/>
                <w:szCs w:val="20"/>
              </w:rPr>
            </w:pPr>
            <w:r w:rsidRPr="00AF28CD">
              <w:rPr>
                <w:rFonts w:ascii="Arial" w:hAnsi="Arial" w:cs="Arial"/>
                <w:color w:val="000000"/>
                <w:sz w:val="20"/>
                <w:szCs w:val="20"/>
              </w:rPr>
              <w:t xml:space="preserve"> </w:t>
            </w:r>
          </w:p>
        </w:tc>
        <w:tc>
          <w:tcPr>
            <w:tcW w:w="237" w:type="dxa"/>
            <w:gridSpan w:val="6"/>
            <w:tcBorders>
              <w:right w:val="single" w:sz="4" w:space="0" w:color="auto"/>
            </w:tcBorders>
          </w:tcPr>
          <w:p w14:paraId="13CFCBC7" w14:textId="77777777" w:rsidR="00AF28CD" w:rsidRPr="00AF28CD" w:rsidRDefault="00AF28CD" w:rsidP="00AF28CD">
            <w:pPr>
              <w:jc w:val="center"/>
              <w:rPr>
                <w:rFonts w:ascii="Arial" w:hAnsi="Arial" w:cs="Arial"/>
                <w:color w:val="000000"/>
                <w:sz w:val="20"/>
                <w:szCs w:val="20"/>
              </w:rPr>
            </w:pPr>
          </w:p>
        </w:tc>
        <w:tc>
          <w:tcPr>
            <w:tcW w:w="241" w:type="dxa"/>
            <w:gridSpan w:val="6"/>
            <w:tcBorders>
              <w:right w:val="single" w:sz="4" w:space="0" w:color="auto"/>
            </w:tcBorders>
          </w:tcPr>
          <w:p w14:paraId="25C9539B" w14:textId="77777777" w:rsidR="00AF28CD" w:rsidRPr="00AF28CD" w:rsidRDefault="00AF28CD" w:rsidP="00AF28CD">
            <w:pPr>
              <w:jc w:val="center"/>
              <w:rPr>
                <w:rFonts w:ascii="Arial" w:hAnsi="Arial" w:cs="Arial"/>
                <w:color w:val="000000"/>
                <w:sz w:val="20"/>
                <w:szCs w:val="20"/>
              </w:rPr>
            </w:pPr>
          </w:p>
        </w:tc>
        <w:tc>
          <w:tcPr>
            <w:tcW w:w="2395" w:type="dxa"/>
            <w:gridSpan w:val="29"/>
            <w:tcBorders>
              <w:top w:val="single" w:sz="4" w:space="0" w:color="auto"/>
              <w:left w:val="single" w:sz="4" w:space="0" w:color="auto"/>
              <w:bottom w:val="single" w:sz="4" w:space="0" w:color="auto"/>
              <w:right w:val="single" w:sz="4" w:space="0" w:color="auto"/>
            </w:tcBorders>
            <w:shd w:val="clear" w:color="auto" w:fill="auto"/>
            <w:noWrap/>
          </w:tcPr>
          <w:p w14:paraId="379931A2" w14:textId="77777777" w:rsidR="00AF28CD" w:rsidRPr="00AF28CD" w:rsidRDefault="00AF28CD" w:rsidP="00AF28CD">
            <w:pPr>
              <w:jc w:val="center"/>
              <w:rPr>
                <w:rFonts w:ascii="Arial" w:hAnsi="Arial" w:cs="Arial"/>
                <w:color w:val="000000"/>
                <w:sz w:val="20"/>
                <w:szCs w:val="20"/>
              </w:rPr>
            </w:pPr>
            <w:r w:rsidRPr="00AF28CD">
              <w:rPr>
                <w:rFonts w:ascii="Arial" w:hAnsi="Arial" w:cs="Arial"/>
                <w:color w:val="000000"/>
                <w:sz w:val="20"/>
                <w:szCs w:val="20"/>
              </w:rPr>
              <w:t xml:space="preserve">коды </w:t>
            </w:r>
          </w:p>
        </w:tc>
      </w:tr>
      <w:tr w:rsidR="00AF28CD" w:rsidRPr="00AF28CD" w14:paraId="54CC8209" w14:textId="77777777" w:rsidTr="00534783">
        <w:trPr>
          <w:gridAfter w:val="1"/>
          <w:trHeight w:val="308"/>
        </w:trPr>
        <w:tc>
          <w:tcPr>
            <w:tcW w:w="238" w:type="dxa"/>
            <w:tcBorders>
              <w:top w:val="nil"/>
              <w:left w:val="nil"/>
              <w:bottom w:val="nil"/>
              <w:right w:val="nil"/>
            </w:tcBorders>
            <w:shd w:val="clear" w:color="auto" w:fill="auto"/>
            <w:noWrap/>
          </w:tcPr>
          <w:p w14:paraId="483A8398" w14:textId="77777777" w:rsidR="00AF28CD" w:rsidRPr="00AF28CD" w:rsidRDefault="00AF28CD" w:rsidP="00AF28CD">
            <w:pPr>
              <w:rPr>
                <w:rFonts w:ascii="Arial" w:hAnsi="Arial" w:cs="Arial"/>
                <w:color w:val="000000"/>
                <w:sz w:val="20"/>
                <w:szCs w:val="20"/>
              </w:rPr>
            </w:pPr>
          </w:p>
        </w:tc>
        <w:tc>
          <w:tcPr>
            <w:tcW w:w="238" w:type="dxa"/>
            <w:gridSpan w:val="3"/>
            <w:tcBorders>
              <w:top w:val="nil"/>
              <w:left w:val="nil"/>
              <w:bottom w:val="nil"/>
              <w:right w:val="nil"/>
            </w:tcBorders>
            <w:shd w:val="clear" w:color="auto" w:fill="auto"/>
            <w:noWrap/>
          </w:tcPr>
          <w:p w14:paraId="07D74998" w14:textId="77777777" w:rsidR="00AF28CD" w:rsidRPr="00AF28CD" w:rsidRDefault="00AF28CD" w:rsidP="00AF28CD">
            <w:pPr>
              <w:rPr>
                <w:rFonts w:ascii="Arial" w:hAnsi="Arial" w:cs="Arial"/>
                <w:color w:val="000000"/>
                <w:sz w:val="20"/>
                <w:szCs w:val="20"/>
              </w:rPr>
            </w:pPr>
          </w:p>
        </w:tc>
        <w:tc>
          <w:tcPr>
            <w:tcW w:w="238" w:type="dxa"/>
            <w:gridSpan w:val="3"/>
            <w:tcBorders>
              <w:top w:val="nil"/>
              <w:left w:val="nil"/>
              <w:bottom w:val="nil"/>
              <w:right w:val="nil"/>
            </w:tcBorders>
            <w:shd w:val="clear" w:color="auto" w:fill="auto"/>
            <w:noWrap/>
          </w:tcPr>
          <w:p w14:paraId="692F0ADB"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4CC06E11"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0D4B5B58"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1EFBF84B"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43710700"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622655DA"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73B877A4"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06D2BA8E"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5D4B8352"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34F9C14C"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6C7958A6"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064AC28F" w14:textId="77777777" w:rsidR="00AF28CD" w:rsidRPr="00AF28CD" w:rsidRDefault="00AF28CD" w:rsidP="00AF28CD">
            <w:pPr>
              <w:rPr>
                <w:rFonts w:ascii="Arial" w:hAnsi="Arial" w:cs="Arial"/>
                <w:color w:val="000000"/>
                <w:sz w:val="20"/>
                <w:szCs w:val="20"/>
              </w:rPr>
            </w:pPr>
          </w:p>
        </w:tc>
        <w:tc>
          <w:tcPr>
            <w:tcW w:w="238" w:type="dxa"/>
            <w:gridSpan w:val="3"/>
            <w:tcBorders>
              <w:top w:val="nil"/>
              <w:left w:val="nil"/>
              <w:bottom w:val="nil"/>
              <w:right w:val="nil"/>
            </w:tcBorders>
            <w:shd w:val="clear" w:color="auto" w:fill="auto"/>
            <w:noWrap/>
          </w:tcPr>
          <w:p w14:paraId="7D168AF0" w14:textId="77777777" w:rsidR="00AF28CD" w:rsidRPr="00AF28CD" w:rsidRDefault="00AF28CD" w:rsidP="00AF28CD">
            <w:pPr>
              <w:rPr>
                <w:rFonts w:ascii="Arial" w:hAnsi="Arial" w:cs="Arial"/>
                <w:color w:val="000000"/>
                <w:sz w:val="20"/>
                <w:szCs w:val="20"/>
              </w:rPr>
            </w:pPr>
          </w:p>
        </w:tc>
        <w:tc>
          <w:tcPr>
            <w:tcW w:w="238" w:type="dxa"/>
            <w:gridSpan w:val="3"/>
            <w:tcBorders>
              <w:top w:val="nil"/>
              <w:left w:val="nil"/>
              <w:bottom w:val="nil"/>
              <w:right w:val="nil"/>
            </w:tcBorders>
            <w:shd w:val="clear" w:color="auto" w:fill="auto"/>
            <w:noWrap/>
          </w:tcPr>
          <w:p w14:paraId="64DD12B8" w14:textId="77777777" w:rsidR="00AF28CD" w:rsidRPr="00AF28CD" w:rsidRDefault="00AF28CD" w:rsidP="00AF28CD">
            <w:pPr>
              <w:rPr>
                <w:rFonts w:ascii="Arial" w:hAnsi="Arial" w:cs="Arial"/>
                <w:color w:val="000000"/>
                <w:sz w:val="20"/>
                <w:szCs w:val="20"/>
              </w:rPr>
            </w:pPr>
          </w:p>
        </w:tc>
        <w:tc>
          <w:tcPr>
            <w:tcW w:w="238" w:type="dxa"/>
            <w:gridSpan w:val="3"/>
            <w:tcBorders>
              <w:top w:val="nil"/>
              <w:left w:val="nil"/>
              <w:bottom w:val="nil"/>
              <w:right w:val="nil"/>
            </w:tcBorders>
            <w:shd w:val="clear" w:color="auto" w:fill="auto"/>
            <w:noWrap/>
          </w:tcPr>
          <w:p w14:paraId="10240EAA" w14:textId="77777777" w:rsidR="00AF28CD" w:rsidRPr="00AF28CD" w:rsidRDefault="00AF28CD" w:rsidP="00AF28CD">
            <w:pPr>
              <w:rPr>
                <w:rFonts w:ascii="Arial" w:hAnsi="Arial" w:cs="Arial"/>
                <w:color w:val="000000"/>
                <w:sz w:val="20"/>
                <w:szCs w:val="20"/>
              </w:rPr>
            </w:pPr>
          </w:p>
        </w:tc>
        <w:tc>
          <w:tcPr>
            <w:tcW w:w="238" w:type="dxa"/>
            <w:gridSpan w:val="3"/>
            <w:tcBorders>
              <w:top w:val="nil"/>
              <w:left w:val="nil"/>
              <w:bottom w:val="nil"/>
              <w:right w:val="nil"/>
            </w:tcBorders>
            <w:shd w:val="clear" w:color="auto" w:fill="auto"/>
            <w:noWrap/>
          </w:tcPr>
          <w:p w14:paraId="52533FDC"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5EC5CC49"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653B05E7"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245E52A6"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51957B14"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6E9F80C2"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781B9227"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54C2CFCA"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50AA4855" w14:textId="77777777" w:rsidR="00AF28CD" w:rsidRPr="00AF28CD" w:rsidRDefault="00AF28CD" w:rsidP="00AF28CD">
            <w:pPr>
              <w:rPr>
                <w:rFonts w:ascii="Arial" w:hAnsi="Arial" w:cs="Arial"/>
                <w:color w:val="000000"/>
                <w:sz w:val="20"/>
                <w:szCs w:val="20"/>
              </w:rPr>
            </w:pPr>
          </w:p>
        </w:tc>
        <w:tc>
          <w:tcPr>
            <w:tcW w:w="238" w:type="dxa"/>
            <w:gridSpan w:val="5"/>
            <w:tcBorders>
              <w:top w:val="nil"/>
              <w:left w:val="nil"/>
              <w:bottom w:val="nil"/>
              <w:right w:val="nil"/>
            </w:tcBorders>
            <w:shd w:val="clear" w:color="auto" w:fill="auto"/>
            <w:noWrap/>
          </w:tcPr>
          <w:p w14:paraId="2FA5B774" w14:textId="77777777" w:rsidR="00AF28CD" w:rsidRPr="00AF28CD" w:rsidRDefault="00AF28CD" w:rsidP="00AF28CD">
            <w:pPr>
              <w:rPr>
                <w:rFonts w:ascii="Arial" w:hAnsi="Arial" w:cs="Arial"/>
                <w:color w:val="000000"/>
                <w:sz w:val="20"/>
                <w:szCs w:val="20"/>
              </w:rPr>
            </w:pPr>
          </w:p>
        </w:tc>
        <w:tc>
          <w:tcPr>
            <w:tcW w:w="238" w:type="dxa"/>
            <w:gridSpan w:val="5"/>
            <w:tcBorders>
              <w:top w:val="nil"/>
              <w:left w:val="nil"/>
              <w:bottom w:val="nil"/>
              <w:right w:val="nil"/>
            </w:tcBorders>
            <w:shd w:val="clear" w:color="auto" w:fill="auto"/>
            <w:noWrap/>
          </w:tcPr>
          <w:p w14:paraId="037B9710" w14:textId="77777777" w:rsidR="00AF28CD" w:rsidRPr="00AF28CD" w:rsidRDefault="00AF28CD" w:rsidP="00AF28CD">
            <w:pPr>
              <w:rPr>
                <w:rFonts w:ascii="Arial" w:hAnsi="Arial" w:cs="Arial"/>
                <w:color w:val="000000"/>
                <w:sz w:val="20"/>
                <w:szCs w:val="20"/>
              </w:rPr>
            </w:pPr>
          </w:p>
        </w:tc>
        <w:tc>
          <w:tcPr>
            <w:tcW w:w="238" w:type="dxa"/>
            <w:gridSpan w:val="5"/>
            <w:tcBorders>
              <w:top w:val="nil"/>
              <w:left w:val="nil"/>
              <w:bottom w:val="nil"/>
              <w:right w:val="nil"/>
            </w:tcBorders>
            <w:shd w:val="clear" w:color="auto" w:fill="auto"/>
            <w:noWrap/>
          </w:tcPr>
          <w:p w14:paraId="375F03F3"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53275186"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266F7020"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1C2D4B6D"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10B3593C"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4B7314F5"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18F7E3C2"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78E93A67"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267272B6" w14:textId="77777777" w:rsidR="00AF28CD" w:rsidRPr="00AF28CD" w:rsidRDefault="00AF28CD" w:rsidP="00AF28CD">
            <w:pPr>
              <w:rPr>
                <w:rFonts w:ascii="Arial" w:hAnsi="Arial" w:cs="Arial"/>
                <w:color w:val="000000"/>
                <w:sz w:val="20"/>
                <w:szCs w:val="20"/>
              </w:rPr>
            </w:pPr>
          </w:p>
        </w:tc>
        <w:tc>
          <w:tcPr>
            <w:tcW w:w="342" w:type="dxa"/>
            <w:gridSpan w:val="5"/>
            <w:tcBorders>
              <w:top w:val="nil"/>
              <w:left w:val="nil"/>
              <w:bottom w:val="nil"/>
            </w:tcBorders>
            <w:shd w:val="clear" w:color="auto" w:fill="auto"/>
            <w:noWrap/>
          </w:tcPr>
          <w:p w14:paraId="0FA77C2C" w14:textId="77777777" w:rsidR="00AF28CD" w:rsidRPr="00AF28CD" w:rsidRDefault="00AF28CD" w:rsidP="00AF28CD">
            <w:pPr>
              <w:rPr>
                <w:rFonts w:ascii="Arial" w:hAnsi="Arial" w:cs="Arial"/>
                <w:color w:val="000000"/>
                <w:sz w:val="20"/>
                <w:szCs w:val="20"/>
              </w:rPr>
            </w:pPr>
          </w:p>
        </w:tc>
        <w:tc>
          <w:tcPr>
            <w:tcW w:w="3357" w:type="dxa"/>
            <w:gridSpan w:val="49"/>
            <w:tcBorders>
              <w:right w:val="single" w:sz="4" w:space="0" w:color="auto"/>
            </w:tcBorders>
            <w:shd w:val="clear" w:color="auto" w:fill="auto"/>
          </w:tcPr>
          <w:p w14:paraId="27536579" w14:textId="77777777" w:rsidR="00AF28CD" w:rsidRPr="00AF28CD" w:rsidRDefault="00AF28CD" w:rsidP="00AF28CD">
            <w:pPr>
              <w:jc w:val="center"/>
              <w:rPr>
                <w:rFonts w:ascii="Arial" w:hAnsi="Arial" w:cs="Arial"/>
                <w:color w:val="000000"/>
                <w:sz w:val="18"/>
                <w:szCs w:val="18"/>
              </w:rPr>
            </w:pPr>
            <w:r w:rsidRPr="00AF28CD">
              <w:rPr>
                <w:rFonts w:ascii="Arial" w:hAnsi="Arial" w:cs="Arial"/>
                <w:color w:val="000000"/>
                <w:sz w:val="18"/>
                <w:szCs w:val="18"/>
              </w:rPr>
              <w:t xml:space="preserve">                                    Форма по ОКУД </w:t>
            </w:r>
          </w:p>
        </w:tc>
        <w:tc>
          <w:tcPr>
            <w:tcW w:w="237" w:type="dxa"/>
            <w:gridSpan w:val="6"/>
            <w:tcBorders>
              <w:right w:val="single" w:sz="4" w:space="0" w:color="auto"/>
            </w:tcBorders>
          </w:tcPr>
          <w:p w14:paraId="4568A35B" w14:textId="77777777" w:rsidR="00AF28CD" w:rsidRPr="00AF28CD" w:rsidRDefault="00AF28CD" w:rsidP="00AF28CD">
            <w:pPr>
              <w:jc w:val="center"/>
              <w:rPr>
                <w:rFonts w:ascii="Arial" w:hAnsi="Arial" w:cs="Arial"/>
                <w:color w:val="000000"/>
                <w:sz w:val="20"/>
                <w:szCs w:val="20"/>
              </w:rPr>
            </w:pPr>
          </w:p>
        </w:tc>
        <w:tc>
          <w:tcPr>
            <w:tcW w:w="241" w:type="dxa"/>
            <w:gridSpan w:val="6"/>
            <w:tcBorders>
              <w:right w:val="single" w:sz="4" w:space="0" w:color="auto"/>
            </w:tcBorders>
          </w:tcPr>
          <w:p w14:paraId="5A4FB013" w14:textId="77777777" w:rsidR="00AF28CD" w:rsidRPr="00AF28CD" w:rsidRDefault="00AF28CD" w:rsidP="00AF28CD">
            <w:pPr>
              <w:jc w:val="center"/>
              <w:rPr>
                <w:rFonts w:ascii="Arial" w:hAnsi="Arial" w:cs="Arial"/>
                <w:color w:val="000000"/>
                <w:sz w:val="20"/>
                <w:szCs w:val="20"/>
              </w:rPr>
            </w:pPr>
          </w:p>
        </w:tc>
        <w:tc>
          <w:tcPr>
            <w:tcW w:w="2395" w:type="dxa"/>
            <w:gridSpan w:val="29"/>
            <w:tcBorders>
              <w:top w:val="single" w:sz="4" w:space="0" w:color="auto"/>
              <w:left w:val="single" w:sz="4" w:space="0" w:color="auto"/>
              <w:bottom w:val="single" w:sz="4" w:space="0" w:color="auto"/>
              <w:right w:val="single" w:sz="4" w:space="0" w:color="auto"/>
            </w:tcBorders>
            <w:shd w:val="clear" w:color="auto" w:fill="auto"/>
            <w:noWrap/>
          </w:tcPr>
          <w:p w14:paraId="3E22B6D3" w14:textId="77777777" w:rsidR="00AF28CD" w:rsidRPr="00AF28CD" w:rsidRDefault="00AF28CD" w:rsidP="00AF28CD">
            <w:pPr>
              <w:jc w:val="center"/>
              <w:rPr>
                <w:rFonts w:ascii="Arial" w:hAnsi="Arial" w:cs="Arial"/>
                <w:color w:val="000000"/>
                <w:sz w:val="20"/>
                <w:szCs w:val="20"/>
              </w:rPr>
            </w:pPr>
            <w:r w:rsidRPr="00AF28CD">
              <w:rPr>
                <w:rFonts w:ascii="Arial" w:hAnsi="Arial" w:cs="Arial"/>
                <w:color w:val="000000"/>
                <w:sz w:val="20"/>
                <w:szCs w:val="20"/>
              </w:rPr>
              <w:t xml:space="preserve">0504320 </w:t>
            </w:r>
          </w:p>
        </w:tc>
      </w:tr>
      <w:tr w:rsidR="00AF28CD" w:rsidRPr="00AF28CD" w14:paraId="482C0B08" w14:textId="77777777" w:rsidTr="00534783">
        <w:trPr>
          <w:gridAfter w:val="1"/>
          <w:trHeight w:val="291"/>
        </w:trPr>
        <w:tc>
          <w:tcPr>
            <w:tcW w:w="238" w:type="dxa"/>
            <w:tcBorders>
              <w:top w:val="nil"/>
              <w:left w:val="nil"/>
              <w:bottom w:val="nil"/>
              <w:right w:val="nil"/>
            </w:tcBorders>
            <w:shd w:val="clear" w:color="auto" w:fill="auto"/>
            <w:noWrap/>
          </w:tcPr>
          <w:p w14:paraId="44A574C0" w14:textId="77777777" w:rsidR="00AF28CD" w:rsidRPr="00AF28CD" w:rsidRDefault="00AF28CD" w:rsidP="00AF28CD">
            <w:pPr>
              <w:rPr>
                <w:rFonts w:ascii="Arial" w:hAnsi="Arial" w:cs="Arial"/>
                <w:color w:val="000000"/>
                <w:sz w:val="20"/>
                <w:szCs w:val="20"/>
              </w:rPr>
            </w:pPr>
            <w:r w:rsidRPr="00AF28CD">
              <w:rPr>
                <w:rFonts w:ascii="Arial" w:hAnsi="Arial" w:cs="Arial"/>
                <w:color w:val="000000"/>
                <w:sz w:val="20"/>
                <w:szCs w:val="20"/>
              </w:rPr>
              <w:t xml:space="preserve"> </w:t>
            </w:r>
          </w:p>
        </w:tc>
        <w:tc>
          <w:tcPr>
            <w:tcW w:w="238" w:type="dxa"/>
            <w:gridSpan w:val="3"/>
            <w:tcBorders>
              <w:top w:val="nil"/>
              <w:left w:val="nil"/>
              <w:bottom w:val="nil"/>
              <w:right w:val="nil"/>
            </w:tcBorders>
            <w:shd w:val="clear" w:color="auto" w:fill="auto"/>
            <w:noWrap/>
          </w:tcPr>
          <w:p w14:paraId="1A7CCFA8" w14:textId="77777777" w:rsidR="00AF28CD" w:rsidRPr="00AF28CD" w:rsidRDefault="00AF28CD" w:rsidP="00AF28CD">
            <w:pPr>
              <w:rPr>
                <w:rFonts w:ascii="Arial" w:hAnsi="Arial" w:cs="Arial"/>
                <w:color w:val="000000"/>
                <w:sz w:val="20"/>
                <w:szCs w:val="20"/>
              </w:rPr>
            </w:pPr>
          </w:p>
        </w:tc>
        <w:tc>
          <w:tcPr>
            <w:tcW w:w="238" w:type="dxa"/>
            <w:gridSpan w:val="3"/>
            <w:tcBorders>
              <w:top w:val="nil"/>
              <w:left w:val="nil"/>
              <w:bottom w:val="nil"/>
              <w:right w:val="nil"/>
            </w:tcBorders>
            <w:shd w:val="clear" w:color="auto" w:fill="auto"/>
            <w:noWrap/>
          </w:tcPr>
          <w:p w14:paraId="413714B5" w14:textId="77777777" w:rsidR="00AF28CD" w:rsidRPr="00AF28CD" w:rsidRDefault="00AF28CD" w:rsidP="00AF28CD">
            <w:pPr>
              <w:rPr>
                <w:rFonts w:ascii="Arial" w:hAnsi="Arial" w:cs="Arial"/>
                <w:color w:val="000000"/>
                <w:sz w:val="20"/>
                <w:szCs w:val="20"/>
              </w:rPr>
            </w:pPr>
            <w:r w:rsidRPr="00AF28CD">
              <w:rPr>
                <w:rFonts w:ascii="Arial" w:hAnsi="Arial" w:cs="Arial"/>
                <w:color w:val="000000"/>
                <w:sz w:val="20"/>
                <w:szCs w:val="20"/>
              </w:rPr>
              <w:t xml:space="preserve"> </w:t>
            </w:r>
          </w:p>
        </w:tc>
        <w:tc>
          <w:tcPr>
            <w:tcW w:w="238" w:type="dxa"/>
            <w:gridSpan w:val="2"/>
            <w:tcBorders>
              <w:top w:val="nil"/>
              <w:left w:val="nil"/>
              <w:bottom w:val="nil"/>
              <w:right w:val="nil"/>
            </w:tcBorders>
            <w:shd w:val="clear" w:color="auto" w:fill="auto"/>
            <w:noWrap/>
          </w:tcPr>
          <w:p w14:paraId="792231D3" w14:textId="77777777" w:rsidR="00AF28CD" w:rsidRPr="00AF28CD" w:rsidRDefault="00AF28CD" w:rsidP="00AF28CD">
            <w:pPr>
              <w:rPr>
                <w:rFonts w:ascii="Arial" w:hAnsi="Arial" w:cs="Arial"/>
                <w:color w:val="000000"/>
                <w:sz w:val="20"/>
                <w:szCs w:val="20"/>
              </w:rPr>
            </w:pPr>
            <w:r w:rsidRPr="00AF28CD">
              <w:rPr>
                <w:rFonts w:ascii="Arial" w:hAnsi="Arial" w:cs="Arial"/>
                <w:color w:val="000000"/>
                <w:sz w:val="20"/>
                <w:szCs w:val="20"/>
              </w:rPr>
              <w:t xml:space="preserve"> </w:t>
            </w:r>
          </w:p>
        </w:tc>
        <w:tc>
          <w:tcPr>
            <w:tcW w:w="238" w:type="dxa"/>
            <w:gridSpan w:val="2"/>
            <w:tcBorders>
              <w:top w:val="nil"/>
              <w:left w:val="nil"/>
              <w:bottom w:val="nil"/>
              <w:right w:val="nil"/>
            </w:tcBorders>
            <w:shd w:val="clear" w:color="auto" w:fill="auto"/>
            <w:noWrap/>
          </w:tcPr>
          <w:p w14:paraId="2FDE7632"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04693076"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5274DF9B"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68B314BF"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392FE29E"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7D158B35"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3E8A58DB"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5C7F92E9"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2533EE2E"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54452603" w14:textId="77777777" w:rsidR="00AF28CD" w:rsidRPr="00AF28CD" w:rsidRDefault="00AF28CD" w:rsidP="00AF28CD">
            <w:pPr>
              <w:rPr>
                <w:rFonts w:ascii="Arial" w:hAnsi="Arial" w:cs="Arial"/>
                <w:color w:val="000000"/>
                <w:sz w:val="20"/>
                <w:szCs w:val="20"/>
              </w:rPr>
            </w:pPr>
          </w:p>
        </w:tc>
        <w:tc>
          <w:tcPr>
            <w:tcW w:w="238" w:type="dxa"/>
            <w:gridSpan w:val="3"/>
            <w:tcBorders>
              <w:top w:val="nil"/>
              <w:left w:val="nil"/>
              <w:bottom w:val="nil"/>
              <w:right w:val="nil"/>
            </w:tcBorders>
            <w:shd w:val="clear" w:color="auto" w:fill="auto"/>
            <w:noWrap/>
          </w:tcPr>
          <w:p w14:paraId="7BD02FFB" w14:textId="77777777" w:rsidR="00AF28CD" w:rsidRPr="00AF28CD" w:rsidRDefault="00AF28CD" w:rsidP="00AF28CD">
            <w:pPr>
              <w:rPr>
                <w:rFonts w:ascii="Arial" w:hAnsi="Arial" w:cs="Arial"/>
                <w:color w:val="000000"/>
                <w:sz w:val="20"/>
                <w:szCs w:val="20"/>
              </w:rPr>
            </w:pPr>
          </w:p>
        </w:tc>
        <w:tc>
          <w:tcPr>
            <w:tcW w:w="238" w:type="dxa"/>
            <w:gridSpan w:val="3"/>
            <w:tcBorders>
              <w:top w:val="nil"/>
              <w:left w:val="nil"/>
              <w:bottom w:val="nil"/>
              <w:right w:val="nil"/>
            </w:tcBorders>
            <w:shd w:val="clear" w:color="auto" w:fill="auto"/>
            <w:noWrap/>
          </w:tcPr>
          <w:p w14:paraId="7CCDA9CA" w14:textId="77777777" w:rsidR="00AF28CD" w:rsidRPr="00AF28CD" w:rsidRDefault="00AF28CD" w:rsidP="00AF28CD">
            <w:pPr>
              <w:rPr>
                <w:rFonts w:ascii="Arial" w:hAnsi="Arial" w:cs="Arial"/>
                <w:color w:val="000000"/>
                <w:sz w:val="20"/>
                <w:szCs w:val="20"/>
              </w:rPr>
            </w:pPr>
          </w:p>
        </w:tc>
        <w:tc>
          <w:tcPr>
            <w:tcW w:w="238" w:type="dxa"/>
            <w:gridSpan w:val="3"/>
            <w:tcBorders>
              <w:top w:val="nil"/>
              <w:left w:val="nil"/>
              <w:bottom w:val="nil"/>
              <w:right w:val="nil"/>
            </w:tcBorders>
            <w:shd w:val="clear" w:color="auto" w:fill="auto"/>
            <w:noWrap/>
          </w:tcPr>
          <w:p w14:paraId="78F7A317" w14:textId="77777777" w:rsidR="00AF28CD" w:rsidRPr="00AF28CD" w:rsidRDefault="00AF28CD" w:rsidP="00AF28CD">
            <w:pPr>
              <w:rPr>
                <w:rFonts w:ascii="Arial" w:hAnsi="Arial" w:cs="Arial"/>
                <w:color w:val="000000"/>
                <w:sz w:val="20"/>
                <w:szCs w:val="20"/>
              </w:rPr>
            </w:pPr>
          </w:p>
        </w:tc>
        <w:tc>
          <w:tcPr>
            <w:tcW w:w="238" w:type="dxa"/>
            <w:gridSpan w:val="3"/>
            <w:tcBorders>
              <w:top w:val="nil"/>
              <w:left w:val="nil"/>
              <w:bottom w:val="nil"/>
              <w:right w:val="nil"/>
            </w:tcBorders>
            <w:shd w:val="clear" w:color="auto" w:fill="auto"/>
            <w:noWrap/>
          </w:tcPr>
          <w:p w14:paraId="4F389B2C"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49A5BD87"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7664B603"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10A7865B" w14:textId="77777777" w:rsidR="00AF28CD" w:rsidRPr="00AF28CD" w:rsidRDefault="00AF28CD" w:rsidP="00AF28CD">
            <w:pPr>
              <w:rPr>
                <w:rFonts w:ascii="Arial" w:hAnsi="Arial" w:cs="Arial"/>
                <w:color w:val="000000"/>
                <w:sz w:val="20"/>
                <w:szCs w:val="20"/>
              </w:rPr>
            </w:pPr>
          </w:p>
        </w:tc>
        <w:tc>
          <w:tcPr>
            <w:tcW w:w="476" w:type="dxa"/>
            <w:gridSpan w:val="8"/>
            <w:tcBorders>
              <w:top w:val="nil"/>
              <w:left w:val="nil"/>
              <w:bottom w:val="nil"/>
              <w:right w:val="nil"/>
            </w:tcBorders>
            <w:shd w:val="clear" w:color="auto" w:fill="auto"/>
            <w:noWrap/>
          </w:tcPr>
          <w:p w14:paraId="05DA0EE1" w14:textId="77777777" w:rsidR="00AF28CD" w:rsidRPr="00AF28CD" w:rsidRDefault="00AF28CD" w:rsidP="00AF28CD">
            <w:pPr>
              <w:jc w:val="center"/>
              <w:rPr>
                <w:rFonts w:ascii="Arial" w:hAnsi="Arial" w:cs="Arial"/>
                <w:color w:val="000000"/>
                <w:sz w:val="20"/>
                <w:szCs w:val="20"/>
              </w:rPr>
            </w:pPr>
          </w:p>
        </w:tc>
        <w:tc>
          <w:tcPr>
            <w:tcW w:w="3668" w:type="dxa"/>
            <w:gridSpan w:val="63"/>
            <w:tcBorders>
              <w:top w:val="nil"/>
              <w:left w:val="nil"/>
              <w:bottom w:val="nil"/>
              <w:right w:val="nil"/>
            </w:tcBorders>
            <w:shd w:val="clear" w:color="auto" w:fill="auto"/>
            <w:noWrap/>
          </w:tcPr>
          <w:p w14:paraId="19797B99" w14:textId="77777777" w:rsidR="00AF28CD" w:rsidRPr="00AF28CD" w:rsidRDefault="00AF28CD" w:rsidP="00AF28CD">
            <w:pPr>
              <w:jc w:val="center"/>
              <w:rPr>
                <w:rFonts w:ascii="Arial" w:hAnsi="Arial" w:cs="Arial"/>
                <w:color w:val="000000"/>
                <w:sz w:val="20"/>
                <w:szCs w:val="20"/>
              </w:rPr>
            </w:pPr>
            <w:r w:rsidRPr="00AF28CD">
              <w:rPr>
                <w:rFonts w:ascii="Arial" w:hAnsi="Arial" w:cs="Arial"/>
                <w:color w:val="000000"/>
                <w:sz w:val="20"/>
                <w:szCs w:val="20"/>
              </w:rPr>
              <w:t>от "      "                        20____ г.</w:t>
            </w:r>
          </w:p>
        </w:tc>
        <w:tc>
          <w:tcPr>
            <w:tcW w:w="1611" w:type="dxa"/>
            <w:gridSpan w:val="8"/>
            <w:tcBorders>
              <w:top w:val="nil"/>
              <w:left w:val="nil"/>
              <w:bottom w:val="nil"/>
            </w:tcBorders>
            <w:shd w:val="clear" w:color="auto" w:fill="auto"/>
            <w:noWrap/>
          </w:tcPr>
          <w:p w14:paraId="6487565A" w14:textId="77777777" w:rsidR="00AF28CD" w:rsidRPr="00AF28CD" w:rsidRDefault="00AF28CD" w:rsidP="00AF28CD">
            <w:pPr>
              <w:rPr>
                <w:rFonts w:ascii="Arial" w:hAnsi="Arial" w:cs="Arial"/>
                <w:color w:val="000000"/>
                <w:sz w:val="20"/>
                <w:szCs w:val="20"/>
              </w:rPr>
            </w:pPr>
          </w:p>
        </w:tc>
        <w:tc>
          <w:tcPr>
            <w:tcW w:w="1746" w:type="dxa"/>
            <w:gridSpan w:val="40"/>
            <w:tcBorders>
              <w:right w:val="single" w:sz="4" w:space="0" w:color="auto"/>
            </w:tcBorders>
            <w:shd w:val="clear" w:color="auto" w:fill="auto"/>
          </w:tcPr>
          <w:p w14:paraId="37089642" w14:textId="77777777" w:rsidR="00AF28CD" w:rsidRPr="00AF28CD" w:rsidRDefault="00AF28CD" w:rsidP="00AF28CD">
            <w:pPr>
              <w:ind w:firstLineChars="100" w:firstLine="180"/>
              <w:jc w:val="right"/>
              <w:rPr>
                <w:rFonts w:ascii="Arial" w:hAnsi="Arial" w:cs="Arial"/>
                <w:color w:val="000000"/>
                <w:sz w:val="18"/>
                <w:szCs w:val="18"/>
              </w:rPr>
            </w:pPr>
            <w:r w:rsidRPr="00AF28CD">
              <w:rPr>
                <w:rFonts w:ascii="Arial" w:hAnsi="Arial" w:cs="Arial"/>
                <w:color w:val="000000"/>
                <w:sz w:val="18"/>
                <w:szCs w:val="18"/>
              </w:rPr>
              <w:t xml:space="preserve">Дата </w:t>
            </w:r>
          </w:p>
        </w:tc>
        <w:tc>
          <w:tcPr>
            <w:tcW w:w="237" w:type="dxa"/>
            <w:gridSpan w:val="6"/>
            <w:tcBorders>
              <w:right w:val="single" w:sz="4" w:space="0" w:color="auto"/>
            </w:tcBorders>
          </w:tcPr>
          <w:p w14:paraId="5F793A77" w14:textId="77777777" w:rsidR="00AF28CD" w:rsidRPr="00AF28CD" w:rsidRDefault="00AF28CD" w:rsidP="00AF28CD">
            <w:pPr>
              <w:jc w:val="center"/>
              <w:rPr>
                <w:rFonts w:ascii="Arial" w:hAnsi="Arial" w:cs="Arial"/>
                <w:color w:val="000000"/>
                <w:sz w:val="20"/>
                <w:szCs w:val="20"/>
              </w:rPr>
            </w:pPr>
          </w:p>
        </w:tc>
        <w:tc>
          <w:tcPr>
            <w:tcW w:w="241" w:type="dxa"/>
            <w:gridSpan w:val="6"/>
            <w:tcBorders>
              <w:right w:val="single" w:sz="4" w:space="0" w:color="auto"/>
            </w:tcBorders>
          </w:tcPr>
          <w:p w14:paraId="48C4D4ED" w14:textId="77777777" w:rsidR="00AF28CD" w:rsidRPr="00AF28CD" w:rsidRDefault="00AF28CD" w:rsidP="00AF28CD">
            <w:pPr>
              <w:jc w:val="center"/>
              <w:rPr>
                <w:rFonts w:ascii="Arial" w:hAnsi="Arial" w:cs="Arial"/>
                <w:color w:val="000000"/>
                <w:sz w:val="20"/>
                <w:szCs w:val="20"/>
              </w:rPr>
            </w:pPr>
          </w:p>
        </w:tc>
        <w:tc>
          <w:tcPr>
            <w:tcW w:w="2401" w:type="dxa"/>
            <w:gridSpan w:val="31"/>
            <w:tcBorders>
              <w:top w:val="single" w:sz="4" w:space="0" w:color="auto"/>
              <w:left w:val="single" w:sz="4" w:space="0" w:color="auto"/>
              <w:bottom w:val="single" w:sz="4" w:space="0" w:color="auto"/>
              <w:right w:val="single" w:sz="4" w:space="0" w:color="auto"/>
            </w:tcBorders>
            <w:shd w:val="clear" w:color="auto" w:fill="auto"/>
            <w:noWrap/>
          </w:tcPr>
          <w:p w14:paraId="42295EF1" w14:textId="77777777" w:rsidR="00AF28CD" w:rsidRPr="00AF28CD" w:rsidRDefault="00AF28CD" w:rsidP="00AF28CD">
            <w:pPr>
              <w:jc w:val="center"/>
              <w:rPr>
                <w:rFonts w:ascii="Arial" w:hAnsi="Arial" w:cs="Arial"/>
                <w:color w:val="000000"/>
                <w:sz w:val="20"/>
                <w:szCs w:val="20"/>
              </w:rPr>
            </w:pPr>
          </w:p>
        </w:tc>
      </w:tr>
      <w:tr w:rsidR="00AF28CD" w:rsidRPr="00AF28CD" w14:paraId="608B11BB" w14:textId="77777777" w:rsidTr="00534783">
        <w:trPr>
          <w:gridAfter w:val="1"/>
          <w:trHeight w:val="291"/>
        </w:trPr>
        <w:tc>
          <w:tcPr>
            <w:tcW w:w="3326" w:type="dxa"/>
            <w:gridSpan w:val="30"/>
            <w:tcBorders>
              <w:top w:val="nil"/>
              <w:left w:val="nil"/>
              <w:bottom w:val="nil"/>
              <w:right w:val="nil"/>
            </w:tcBorders>
            <w:shd w:val="clear" w:color="auto" w:fill="auto"/>
          </w:tcPr>
          <w:p w14:paraId="5CB016AF" w14:textId="77777777" w:rsidR="00AF28CD" w:rsidRPr="00AF28CD" w:rsidRDefault="00AF28CD" w:rsidP="00AF28CD">
            <w:pPr>
              <w:rPr>
                <w:rFonts w:ascii="Arial" w:hAnsi="Arial" w:cs="Arial"/>
                <w:color w:val="000000"/>
                <w:sz w:val="20"/>
                <w:szCs w:val="20"/>
              </w:rPr>
            </w:pPr>
            <w:r w:rsidRPr="00AF28CD">
              <w:rPr>
                <w:rFonts w:ascii="Arial" w:hAnsi="Arial" w:cs="Arial"/>
                <w:color w:val="000000"/>
                <w:sz w:val="20"/>
                <w:szCs w:val="20"/>
              </w:rPr>
              <w:t xml:space="preserve">От кого: </w:t>
            </w:r>
          </w:p>
        </w:tc>
        <w:tc>
          <w:tcPr>
            <w:tcW w:w="2140" w:type="dxa"/>
            <w:gridSpan w:val="31"/>
            <w:tcBorders>
              <w:top w:val="nil"/>
              <w:left w:val="nil"/>
              <w:bottom w:val="nil"/>
              <w:right w:val="nil"/>
            </w:tcBorders>
            <w:shd w:val="clear" w:color="auto" w:fill="auto"/>
            <w:noWrap/>
          </w:tcPr>
          <w:p w14:paraId="6A631D2D"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77632CDF"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32BD6BF0"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27E292A8" w14:textId="77777777" w:rsidR="00AF28CD" w:rsidRPr="00AF28CD" w:rsidRDefault="00AF28CD" w:rsidP="00AF28CD">
            <w:pPr>
              <w:rPr>
                <w:rFonts w:ascii="Arial" w:hAnsi="Arial" w:cs="Arial"/>
                <w:color w:val="000000"/>
                <w:sz w:val="20"/>
                <w:szCs w:val="20"/>
              </w:rPr>
            </w:pPr>
          </w:p>
        </w:tc>
        <w:tc>
          <w:tcPr>
            <w:tcW w:w="238" w:type="dxa"/>
            <w:gridSpan w:val="5"/>
            <w:tcBorders>
              <w:top w:val="nil"/>
              <w:left w:val="nil"/>
              <w:bottom w:val="nil"/>
              <w:right w:val="nil"/>
            </w:tcBorders>
            <w:shd w:val="clear" w:color="auto" w:fill="auto"/>
            <w:noWrap/>
          </w:tcPr>
          <w:p w14:paraId="3A2100E9" w14:textId="77777777" w:rsidR="00AF28CD" w:rsidRPr="00AF28CD" w:rsidRDefault="00AF28CD" w:rsidP="00AF28CD">
            <w:pPr>
              <w:rPr>
                <w:rFonts w:ascii="Arial" w:hAnsi="Arial" w:cs="Arial"/>
                <w:color w:val="000000"/>
                <w:sz w:val="20"/>
                <w:szCs w:val="20"/>
              </w:rPr>
            </w:pPr>
          </w:p>
        </w:tc>
        <w:tc>
          <w:tcPr>
            <w:tcW w:w="238" w:type="dxa"/>
            <w:gridSpan w:val="5"/>
            <w:tcBorders>
              <w:top w:val="nil"/>
              <w:left w:val="nil"/>
              <w:bottom w:val="nil"/>
              <w:right w:val="nil"/>
            </w:tcBorders>
            <w:shd w:val="clear" w:color="auto" w:fill="auto"/>
            <w:noWrap/>
          </w:tcPr>
          <w:p w14:paraId="1F2CC83B" w14:textId="77777777" w:rsidR="00AF28CD" w:rsidRPr="00AF28CD" w:rsidRDefault="00AF28CD" w:rsidP="00AF28CD">
            <w:pPr>
              <w:rPr>
                <w:rFonts w:ascii="Arial" w:hAnsi="Arial" w:cs="Arial"/>
                <w:color w:val="000000"/>
                <w:sz w:val="20"/>
                <w:szCs w:val="20"/>
              </w:rPr>
            </w:pPr>
          </w:p>
        </w:tc>
        <w:tc>
          <w:tcPr>
            <w:tcW w:w="238" w:type="dxa"/>
            <w:gridSpan w:val="5"/>
            <w:tcBorders>
              <w:top w:val="nil"/>
              <w:left w:val="nil"/>
              <w:bottom w:val="nil"/>
              <w:right w:val="nil"/>
            </w:tcBorders>
            <w:shd w:val="clear" w:color="auto" w:fill="auto"/>
            <w:noWrap/>
          </w:tcPr>
          <w:p w14:paraId="140A5441"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6B4F0CC4"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52A99C29"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4FD8AC88"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465FBCDD"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61DD53DB"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02E6F624"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717D8709"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77B25ACE" w14:textId="77777777" w:rsidR="00AF28CD" w:rsidRPr="00AF28CD" w:rsidRDefault="00AF28CD" w:rsidP="00AF28CD">
            <w:pPr>
              <w:rPr>
                <w:rFonts w:ascii="Arial" w:hAnsi="Arial" w:cs="Arial"/>
                <w:color w:val="000000"/>
                <w:sz w:val="20"/>
                <w:szCs w:val="20"/>
              </w:rPr>
            </w:pPr>
          </w:p>
        </w:tc>
        <w:tc>
          <w:tcPr>
            <w:tcW w:w="343" w:type="dxa"/>
            <w:gridSpan w:val="5"/>
            <w:tcBorders>
              <w:top w:val="nil"/>
              <w:left w:val="nil"/>
              <w:bottom w:val="nil"/>
              <w:right w:val="nil"/>
            </w:tcBorders>
            <w:shd w:val="clear" w:color="auto" w:fill="auto"/>
            <w:noWrap/>
          </w:tcPr>
          <w:p w14:paraId="10528F65" w14:textId="77777777" w:rsidR="00AF28CD" w:rsidRPr="00AF28CD" w:rsidRDefault="00AF28CD" w:rsidP="00AF28CD">
            <w:pPr>
              <w:rPr>
                <w:rFonts w:ascii="Arial" w:hAnsi="Arial" w:cs="Arial"/>
                <w:color w:val="000000"/>
                <w:sz w:val="20"/>
                <w:szCs w:val="20"/>
              </w:rPr>
            </w:pPr>
          </w:p>
        </w:tc>
        <w:tc>
          <w:tcPr>
            <w:tcW w:w="1611" w:type="dxa"/>
            <w:gridSpan w:val="8"/>
            <w:tcBorders>
              <w:top w:val="nil"/>
              <w:left w:val="nil"/>
              <w:bottom w:val="nil"/>
            </w:tcBorders>
            <w:shd w:val="clear" w:color="auto" w:fill="auto"/>
          </w:tcPr>
          <w:p w14:paraId="4A53C139" w14:textId="77777777" w:rsidR="00AF28CD" w:rsidRPr="00AF28CD" w:rsidRDefault="00AF28CD" w:rsidP="00AF28CD">
            <w:pPr>
              <w:rPr>
                <w:rFonts w:ascii="Arial" w:hAnsi="Arial" w:cs="Arial"/>
                <w:color w:val="000000"/>
                <w:sz w:val="20"/>
                <w:szCs w:val="20"/>
              </w:rPr>
            </w:pPr>
          </w:p>
        </w:tc>
        <w:tc>
          <w:tcPr>
            <w:tcW w:w="1746" w:type="dxa"/>
            <w:gridSpan w:val="40"/>
            <w:tcBorders>
              <w:right w:val="single" w:sz="4" w:space="0" w:color="auto"/>
            </w:tcBorders>
            <w:shd w:val="clear" w:color="auto" w:fill="auto"/>
          </w:tcPr>
          <w:p w14:paraId="0A289601" w14:textId="77777777" w:rsidR="00AF28CD" w:rsidRPr="00AF28CD" w:rsidRDefault="00AF28CD" w:rsidP="00AF28CD">
            <w:pPr>
              <w:ind w:firstLineChars="100" w:firstLine="200"/>
              <w:jc w:val="right"/>
              <w:rPr>
                <w:rFonts w:ascii="Arial" w:hAnsi="Arial" w:cs="Arial"/>
                <w:color w:val="000000"/>
                <w:sz w:val="20"/>
                <w:szCs w:val="20"/>
              </w:rPr>
            </w:pPr>
          </w:p>
        </w:tc>
        <w:tc>
          <w:tcPr>
            <w:tcW w:w="238" w:type="dxa"/>
            <w:gridSpan w:val="7"/>
            <w:tcBorders>
              <w:right w:val="single" w:sz="4" w:space="0" w:color="auto"/>
            </w:tcBorders>
          </w:tcPr>
          <w:p w14:paraId="520F6639" w14:textId="77777777" w:rsidR="00AF28CD" w:rsidRPr="00AF28CD" w:rsidRDefault="00AF28CD" w:rsidP="00AF28CD">
            <w:pPr>
              <w:jc w:val="center"/>
              <w:rPr>
                <w:rFonts w:ascii="Arial" w:hAnsi="Arial" w:cs="Arial"/>
                <w:color w:val="000000"/>
                <w:sz w:val="20"/>
                <w:szCs w:val="20"/>
              </w:rPr>
            </w:pPr>
          </w:p>
        </w:tc>
        <w:tc>
          <w:tcPr>
            <w:tcW w:w="241" w:type="dxa"/>
            <w:gridSpan w:val="6"/>
            <w:tcBorders>
              <w:right w:val="single" w:sz="4" w:space="0" w:color="auto"/>
            </w:tcBorders>
          </w:tcPr>
          <w:p w14:paraId="33D18BF3" w14:textId="77777777" w:rsidR="00AF28CD" w:rsidRPr="00AF28CD" w:rsidRDefault="00AF28CD" w:rsidP="00AF28CD">
            <w:pPr>
              <w:jc w:val="center"/>
              <w:rPr>
                <w:rFonts w:ascii="Arial" w:hAnsi="Arial" w:cs="Arial"/>
                <w:color w:val="000000"/>
                <w:sz w:val="20"/>
                <w:szCs w:val="20"/>
              </w:rPr>
            </w:pPr>
          </w:p>
        </w:tc>
        <w:tc>
          <w:tcPr>
            <w:tcW w:w="2401" w:type="dxa"/>
            <w:gridSpan w:val="31"/>
            <w:tcBorders>
              <w:top w:val="single" w:sz="4" w:space="0" w:color="auto"/>
              <w:left w:val="single" w:sz="4" w:space="0" w:color="auto"/>
              <w:bottom w:val="single" w:sz="4" w:space="0" w:color="auto"/>
              <w:right w:val="single" w:sz="4" w:space="0" w:color="auto"/>
            </w:tcBorders>
            <w:shd w:val="clear" w:color="auto" w:fill="auto"/>
            <w:noWrap/>
          </w:tcPr>
          <w:p w14:paraId="08F2AAB2" w14:textId="77777777" w:rsidR="00AF28CD" w:rsidRPr="00AF28CD" w:rsidRDefault="00AF28CD" w:rsidP="00AF28CD">
            <w:pPr>
              <w:jc w:val="center"/>
              <w:rPr>
                <w:rFonts w:ascii="Arial" w:hAnsi="Arial" w:cs="Arial"/>
                <w:color w:val="000000"/>
                <w:sz w:val="20"/>
                <w:szCs w:val="20"/>
              </w:rPr>
            </w:pPr>
            <w:r w:rsidRPr="00AF28CD">
              <w:rPr>
                <w:rFonts w:ascii="Arial" w:hAnsi="Arial" w:cs="Arial"/>
                <w:color w:val="000000"/>
                <w:sz w:val="20"/>
                <w:szCs w:val="20"/>
              </w:rPr>
              <w:t> </w:t>
            </w:r>
          </w:p>
        </w:tc>
      </w:tr>
      <w:tr w:rsidR="00AF28CD" w:rsidRPr="00AF28CD" w14:paraId="06302AA1" w14:textId="77777777" w:rsidTr="00534783">
        <w:trPr>
          <w:gridAfter w:val="1"/>
          <w:trHeight w:val="521"/>
        </w:trPr>
        <w:tc>
          <w:tcPr>
            <w:tcW w:w="3326" w:type="dxa"/>
            <w:gridSpan w:val="30"/>
            <w:tcBorders>
              <w:top w:val="nil"/>
              <w:left w:val="nil"/>
              <w:bottom w:val="nil"/>
              <w:right w:val="nil"/>
            </w:tcBorders>
            <w:shd w:val="clear" w:color="auto" w:fill="auto"/>
          </w:tcPr>
          <w:p w14:paraId="52340D12" w14:textId="77777777" w:rsidR="00AF28CD" w:rsidRPr="00AF28CD" w:rsidRDefault="00AF28CD" w:rsidP="00AF28CD">
            <w:pPr>
              <w:rPr>
                <w:rFonts w:ascii="Arial" w:hAnsi="Arial" w:cs="Arial"/>
                <w:color w:val="000000"/>
                <w:sz w:val="20"/>
                <w:szCs w:val="20"/>
              </w:rPr>
            </w:pPr>
            <w:r w:rsidRPr="00AF28CD">
              <w:rPr>
                <w:rFonts w:ascii="Arial" w:hAnsi="Arial" w:cs="Arial"/>
                <w:color w:val="000000"/>
                <w:sz w:val="20"/>
                <w:szCs w:val="20"/>
              </w:rPr>
              <w:t xml:space="preserve">Финансовый орган (орган управления государственным внебюджетным фондом) </w:t>
            </w:r>
          </w:p>
        </w:tc>
        <w:tc>
          <w:tcPr>
            <w:tcW w:w="7416" w:type="dxa"/>
            <w:gridSpan w:val="102"/>
            <w:tcBorders>
              <w:top w:val="nil"/>
              <w:left w:val="nil"/>
              <w:bottom w:val="single" w:sz="4" w:space="0" w:color="auto"/>
              <w:right w:val="nil"/>
            </w:tcBorders>
            <w:shd w:val="clear" w:color="auto" w:fill="auto"/>
          </w:tcPr>
          <w:p w14:paraId="31E65916" w14:textId="77777777" w:rsidR="00AF28CD" w:rsidRPr="00AF28CD" w:rsidRDefault="00AF28CD" w:rsidP="00AF28CD">
            <w:pPr>
              <w:rPr>
                <w:rFonts w:ascii="Arial" w:hAnsi="Arial" w:cs="Arial"/>
                <w:color w:val="000000"/>
                <w:sz w:val="20"/>
                <w:szCs w:val="20"/>
              </w:rPr>
            </w:pPr>
          </w:p>
          <w:p w14:paraId="6CF469E5" w14:textId="77777777" w:rsidR="00AF28CD" w:rsidRPr="00AF28CD" w:rsidRDefault="00AF28CD" w:rsidP="00AF28CD">
            <w:pPr>
              <w:rPr>
                <w:rFonts w:ascii="Arial" w:hAnsi="Arial" w:cs="Arial"/>
                <w:color w:val="000000"/>
                <w:sz w:val="20"/>
                <w:szCs w:val="20"/>
              </w:rPr>
            </w:pPr>
            <w:r w:rsidRPr="00AF28CD">
              <w:rPr>
                <w:rFonts w:ascii="Arial" w:hAnsi="Arial" w:cs="Arial"/>
                <w:color w:val="000000"/>
                <w:sz w:val="20"/>
                <w:szCs w:val="20"/>
              </w:rPr>
              <w:t>Отдел по финансам администрации Рамонского муниципального района Воронежской области</w:t>
            </w:r>
          </w:p>
        </w:tc>
        <w:tc>
          <w:tcPr>
            <w:tcW w:w="1743" w:type="dxa"/>
            <w:gridSpan w:val="40"/>
            <w:tcBorders>
              <w:top w:val="nil"/>
              <w:left w:val="nil"/>
              <w:bottom w:val="nil"/>
              <w:right w:val="single" w:sz="4" w:space="0" w:color="auto"/>
            </w:tcBorders>
            <w:shd w:val="clear" w:color="auto" w:fill="auto"/>
          </w:tcPr>
          <w:p w14:paraId="778F6C46" w14:textId="77777777" w:rsidR="00AF28CD" w:rsidRPr="00AF28CD" w:rsidRDefault="00AF28CD" w:rsidP="00AF28CD">
            <w:pPr>
              <w:ind w:firstLineChars="100" w:firstLine="180"/>
              <w:jc w:val="right"/>
              <w:rPr>
                <w:rFonts w:ascii="Arial" w:hAnsi="Arial" w:cs="Arial"/>
                <w:color w:val="000000"/>
                <w:sz w:val="18"/>
                <w:szCs w:val="18"/>
              </w:rPr>
            </w:pPr>
          </w:p>
          <w:p w14:paraId="5439C3D2" w14:textId="77777777" w:rsidR="00AF28CD" w:rsidRPr="00AF28CD" w:rsidRDefault="00AF28CD" w:rsidP="00AF28CD">
            <w:pPr>
              <w:ind w:firstLineChars="100" w:firstLine="180"/>
              <w:jc w:val="right"/>
              <w:rPr>
                <w:rFonts w:ascii="Arial" w:hAnsi="Arial" w:cs="Arial"/>
                <w:color w:val="000000"/>
                <w:sz w:val="18"/>
                <w:szCs w:val="18"/>
              </w:rPr>
            </w:pPr>
            <w:r w:rsidRPr="00AF28CD">
              <w:rPr>
                <w:rFonts w:ascii="Arial" w:hAnsi="Arial" w:cs="Arial"/>
                <w:color w:val="000000"/>
                <w:sz w:val="18"/>
                <w:szCs w:val="18"/>
              </w:rPr>
              <w:t>по Сводному реестру</w:t>
            </w:r>
          </w:p>
        </w:tc>
        <w:tc>
          <w:tcPr>
            <w:tcW w:w="238" w:type="dxa"/>
            <w:gridSpan w:val="7"/>
            <w:tcBorders>
              <w:top w:val="single" w:sz="4" w:space="0" w:color="auto"/>
              <w:left w:val="single" w:sz="4" w:space="0" w:color="auto"/>
              <w:bottom w:val="single" w:sz="4" w:space="0" w:color="auto"/>
              <w:right w:val="single" w:sz="4" w:space="0" w:color="auto"/>
            </w:tcBorders>
          </w:tcPr>
          <w:p w14:paraId="471A3C03" w14:textId="77777777" w:rsidR="00AF28CD" w:rsidRPr="00AF28CD" w:rsidRDefault="00AF28CD" w:rsidP="00AF28CD">
            <w:pPr>
              <w:jc w:val="center"/>
              <w:rPr>
                <w:rFonts w:ascii="Arial" w:hAnsi="Arial" w:cs="Arial"/>
                <w:color w:val="000000"/>
                <w:sz w:val="20"/>
                <w:szCs w:val="20"/>
              </w:rPr>
            </w:pPr>
          </w:p>
        </w:tc>
        <w:tc>
          <w:tcPr>
            <w:tcW w:w="241" w:type="dxa"/>
            <w:gridSpan w:val="6"/>
            <w:tcBorders>
              <w:top w:val="single" w:sz="4" w:space="0" w:color="auto"/>
              <w:left w:val="single" w:sz="4" w:space="0" w:color="auto"/>
              <w:bottom w:val="single" w:sz="4" w:space="0" w:color="auto"/>
              <w:right w:val="single" w:sz="4" w:space="0" w:color="auto"/>
            </w:tcBorders>
          </w:tcPr>
          <w:p w14:paraId="547D0812" w14:textId="77777777" w:rsidR="00AF28CD" w:rsidRPr="00AF28CD" w:rsidRDefault="00AF28CD" w:rsidP="00AF28CD">
            <w:pPr>
              <w:jc w:val="center"/>
              <w:rPr>
                <w:rFonts w:ascii="Arial" w:hAnsi="Arial" w:cs="Arial"/>
                <w:color w:val="000000"/>
                <w:sz w:val="20"/>
                <w:szCs w:val="20"/>
              </w:rPr>
            </w:pPr>
          </w:p>
        </w:tc>
        <w:tc>
          <w:tcPr>
            <w:tcW w:w="2414" w:type="dxa"/>
            <w:gridSpan w:val="32"/>
            <w:tcBorders>
              <w:top w:val="single" w:sz="4" w:space="0" w:color="auto"/>
              <w:left w:val="single" w:sz="4" w:space="0" w:color="auto"/>
              <w:bottom w:val="single" w:sz="4" w:space="0" w:color="auto"/>
              <w:right w:val="single" w:sz="4" w:space="0" w:color="auto"/>
            </w:tcBorders>
            <w:shd w:val="clear" w:color="auto" w:fill="auto"/>
            <w:noWrap/>
          </w:tcPr>
          <w:p w14:paraId="5BAB713B" w14:textId="77777777" w:rsidR="00AF28CD" w:rsidRPr="00AF28CD" w:rsidRDefault="00AF28CD" w:rsidP="00AF28CD">
            <w:pPr>
              <w:jc w:val="center"/>
              <w:rPr>
                <w:rFonts w:ascii="Arial" w:hAnsi="Arial" w:cs="Arial"/>
                <w:color w:val="000000"/>
                <w:sz w:val="20"/>
                <w:szCs w:val="20"/>
              </w:rPr>
            </w:pPr>
            <w:r w:rsidRPr="00AF28CD">
              <w:rPr>
                <w:rFonts w:ascii="Arial" w:hAnsi="Arial" w:cs="Arial"/>
                <w:color w:val="000000"/>
                <w:sz w:val="20"/>
                <w:szCs w:val="20"/>
              </w:rPr>
              <w:t xml:space="preserve"> </w:t>
            </w:r>
          </w:p>
          <w:p w14:paraId="5B23C457" w14:textId="77777777" w:rsidR="00AF28CD" w:rsidRPr="00AF28CD" w:rsidRDefault="00AF28CD" w:rsidP="00AF28CD">
            <w:pPr>
              <w:jc w:val="center"/>
              <w:rPr>
                <w:rFonts w:ascii="Arial" w:hAnsi="Arial" w:cs="Arial"/>
                <w:color w:val="000000"/>
                <w:sz w:val="20"/>
                <w:szCs w:val="20"/>
              </w:rPr>
            </w:pPr>
            <w:r w:rsidRPr="00AF28CD">
              <w:rPr>
                <w:rFonts w:ascii="Arial" w:hAnsi="Arial" w:cs="Arial"/>
                <w:color w:val="000000"/>
                <w:sz w:val="20"/>
                <w:szCs w:val="20"/>
              </w:rPr>
              <w:t>00219</w:t>
            </w:r>
          </w:p>
        </w:tc>
      </w:tr>
      <w:tr w:rsidR="00AF28CD" w:rsidRPr="00AF28CD" w14:paraId="1D79C9E8" w14:textId="77777777" w:rsidTr="00534783">
        <w:trPr>
          <w:gridAfter w:val="1"/>
          <w:trHeight w:val="342"/>
        </w:trPr>
        <w:tc>
          <w:tcPr>
            <w:tcW w:w="3326" w:type="dxa"/>
            <w:gridSpan w:val="30"/>
            <w:tcBorders>
              <w:top w:val="nil"/>
              <w:left w:val="nil"/>
              <w:bottom w:val="nil"/>
              <w:right w:val="nil"/>
            </w:tcBorders>
            <w:shd w:val="clear" w:color="auto" w:fill="auto"/>
          </w:tcPr>
          <w:p w14:paraId="00E020FC" w14:textId="77777777" w:rsidR="00AF28CD" w:rsidRPr="00AF28CD" w:rsidRDefault="00AF28CD" w:rsidP="00AF28CD">
            <w:pPr>
              <w:rPr>
                <w:rFonts w:ascii="Arial" w:hAnsi="Arial" w:cs="Arial"/>
                <w:color w:val="000000"/>
                <w:sz w:val="20"/>
                <w:szCs w:val="20"/>
              </w:rPr>
            </w:pPr>
            <w:r w:rsidRPr="00AF28CD">
              <w:rPr>
                <w:rFonts w:ascii="Arial" w:hAnsi="Arial" w:cs="Arial"/>
                <w:color w:val="000000"/>
                <w:sz w:val="20"/>
                <w:szCs w:val="20"/>
              </w:rPr>
              <w:t xml:space="preserve">Наименование бюджета </w:t>
            </w:r>
          </w:p>
        </w:tc>
        <w:tc>
          <w:tcPr>
            <w:tcW w:w="7416" w:type="dxa"/>
            <w:gridSpan w:val="102"/>
            <w:tcBorders>
              <w:top w:val="single" w:sz="4" w:space="0" w:color="auto"/>
              <w:left w:val="nil"/>
              <w:bottom w:val="single" w:sz="4" w:space="0" w:color="auto"/>
              <w:right w:val="nil"/>
            </w:tcBorders>
            <w:shd w:val="clear" w:color="auto" w:fill="auto"/>
          </w:tcPr>
          <w:p w14:paraId="315E0365" w14:textId="77777777" w:rsidR="00AF28CD" w:rsidRPr="00AF28CD" w:rsidRDefault="00AF28CD" w:rsidP="00AF28CD">
            <w:pPr>
              <w:rPr>
                <w:rFonts w:ascii="Arial" w:hAnsi="Arial" w:cs="Arial"/>
                <w:color w:val="000000"/>
                <w:sz w:val="20"/>
                <w:szCs w:val="20"/>
              </w:rPr>
            </w:pPr>
            <w:r w:rsidRPr="00AF28CD">
              <w:rPr>
                <w:rFonts w:ascii="Arial" w:hAnsi="Arial" w:cs="Arial"/>
                <w:color w:val="000000"/>
                <w:sz w:val="20"/>
                <w:szCs w:val="20"/>
              </w:rPr>
              <w:t>Бюджет Рамонского муниципального района</w:t>
            </w:r>
          </w:p>
        </w:tc>
        <w:tc>
          <w:tcPr>
            <w:tcW w:w="1743" w:type="dxa"/>
            <w:gridSpan w:val="40"/>
            <w:tcBorders>
              <w:top w:val="nil"/>
              <w:left w:val="nil"/>
              <w:bottom w:val="nil"/>
              <w:right w:val="single" w:sz="4" w:space="0" w:color="auto"/>
            </w:tcBorders>
            <w:shd w:val="clear" w:color="auto" w:fill="auto"/>
          </w:tcPr>
          <w:p w14:paraId="7EB4F4BC" w14:textId="77777777" w:rsidR="00AF28CD" w:rsidRPr="00AF28CD" w:rsidRDefault="00AF28CD" w:rsidP="00AF28CD">
            <w:pPr>
              <w:ind w:firstLineChars="100" w:firstLine="180"/>
              <w:jc w:val="right"/>
              <w:rPr>
                <w:rFonts w:ascii="Arial" w:hAnsi="Arial" w:cs="Arial"/>
                <w:color w:val="000000"/>
                <w:sz w:val="18"/>
                <w:szCs w:val="18"/>
              </w:rPr>
            </w:pPr>
            <w:r w:rsidRPr="00AF28CD">
              <w:rPr>
                <w:rFonts w:ascii="Arial" w:hAnsi="Arial" w:cs="Arial"/>
                <w:color w:val="000000"/>
                <w:sz w:val="18"/>
                <w:szCs w:val="18"/>
              </w:rPr>
              <w:t xml:space="preserve">по ОКТМО </w:t>
            </w:r>
          </w:p>
        </w:tc>
        <w:tc>
          <w:tcPr>
            <w:tcW w:w="238" w:type="dxa"/>
            <w:gridSpan w:val="7"/>
            <w:tcBorders>
              <w:top w:val="single" w:sz="4" w:space="0" w:color="auto"/>
              <w:left w:val="single" w:sz="4" w:space="0" w:color="auto"/>
              <w:bottom w:val="single" w:sz="4" w:space="0" w:color="auto"/>
              <w:right w:val="single" w:sz="4" w:space="0" w:color="auto"/>
            </w:tcBorders>
          </w:tcPr>
          <w:p w14:paraId="7F1DBABB" w14:textId="77777777" w:rsidR="00AF28CD" w:rsidRPr="00AF28CD" w:rsidRDefault="00AF28CD" w:rsidP="00AF28CD">
            <w:pPr>
              <w:jc w:val="center"/>
              <w:rPr>
                <w:rFonts w:ascii="Arial" w:hAnsi="Arial" w:cs="Arial"/>
                <w:color w:val="000000"/>
                <w:sz w:val="20"/>
                <w:szCs w:val="20"/>
              </w:rPr>
            </w:pPr>
          </w:p>
        </w:tc>
        <w:tc>
          <w:tcPr>
            <w:tcW w:w="241" w:type="dxa"/>
            <w:gridSpan w:val="6"/>
            <w:tcBorders>
              <w:top w:val="single" w:sz="4" w:space="0" w:color="auto"/>
              <w:left w:val="single" w:sz="4" w:space="0" w:color="auto"/>
              <w:bottom w:val="single" w:sz="4" w:space="0" w:color="auto"/>
              <w:right w:val="single" w:sz="4" w:space="0" w:color="auto"/>
            </w:tcBorders>
          </w:tcPr>
          <w:p w14:paraId="329185DB" w14:textId="77777777" w:rsidR="00AF28CD" w:rsidRPr="00AF28CD" w:rsidRDefault="00AF28CD" w:rsidP="00AF28CD">
            <w:pPr>
              <w:jc w:val="center"/>
              <w:rPr>
                <w:rFonts w:ascii="Arial" w:hAnsi="Arial" w:cs="Arial"/>
                <w:color w:val="000000"/>
                <w:sz w:val="20"/>
                <w:szCs w:val="20"/>
              </w:rPr>
            </w:pPr>
          </w:p>
        </w:tc>
        <w:tc>
          <w:tcPr>
            <w:tcW w:w="2414" w:type="dxa"/>
            <w:gridSpan w:val="32"/>
            <w:tcBorders>
              <w:top w:val="single" w:sz="4" w:space="0" w:color="auto"/>
              <w:left w:val="single" w:sz="4" w:space="0" w:color="auto"/>
              <w:bottom w:val="single" w:sz="4" w:space="0" w:color="auto"/>
              <w:right w:val="single" w:sz="4" w:space="0" w:color="auto"/>
            </w:tcBorders>
            <w:shd w:val="clear" w:color="auto" w:fill="auto"/>
            <w:noWrap/>
          </w:tcPr>
          <w:p w14:paraId="13C8E805" w14:textId="77777777" w:rsidR="00AF28CD" w:rsidRPr="00AF28CD" w:rsidRDefault="00AF28CD" w:rsidP="00AF28CD">
            <w:pPr>
              <w:jc w:val="center"/>
              <w:rPr>
                <w:rFonts w:ascii="Arial" w:hAnsi="Arial" w:cs="Arial"/>
                <w:color w:val="000000"/>
                <w:sz w:val="20"/>
                <w:szCs w:val="20"/>
              </w:rPr>
            </w:pPr>
            <w:r w:rsidRPr="00AF28CD">
              <w:rPr>
                <w:rFonts w:ascii="Arial" w:hAnsi="Arial" w:cs="Arial"/>
                <w:color w:val="000000"/>
                <w:sz w:val="20"/>
                <w:szCs w:val="20"/>
              </w:rPr>
              <w:t>20643000</w:t>
            </w:r>
          </w:p>
        </w:tc>
      </w:tr>
      <w:tr w:rsidR="00AF28CD" w:rsidRPr="00AF28CD" w14:paraId="0E214700" w14:textId="77777777" w:rsidTr="00534783">
        <w:trPr>
          <w:gridAfter w:val="1"/>
          <w:trHeight w:val="291"/>
        </w:trPr>
        <w:tc>
          <w:tcPr>
            <w:tcW w:w="3326" w:type="dxa"/>
            <w:gridSpan w:val="30"/>
            <w:tcBorders>
              <w:top w:val="nil"/>
              <w:left w:val="nil"/>
              <w:bottom w:val="nil"/>
              <w:right w:val="nil"/>
            </w:tcBorders>
            <w:shd w:val="clear" w:color="auto" w:fill="auto"/>
          </w:tcPr>
          <w:p w14:paraId="644384B3" w14:textId="77777777" w:rsidR="00AF28CD" w:rsidRPr="00AF28CD" w:rsidRDefault="00AF28CD" w:rsidP="00AF28CD">
            <w:pPr>
              <w:rPr>
                <w:rFonts w:ascii="Arial" w:hAnsi="Arial" w:cs="Arial"/>
                <w:color w:val="000000"/>
                <w:sz w:val="20"/>
                <w:szCs w:val="20"/>
              </w:rPr>
            </w:pPr>
            <w:r w:rsidRPr="00AF28CD">
              <w:rPr>
                <w:rFonts w:ascii="Arial" w:hAnsi="Arial" w:cs="Arial"/>
                <w:color w:val="000000"/>
                <w:sz w:val="20"/>
                <w:szCs w:val="20"/>
              </w:rPr>
              <w:t xml:space="preserve">Кому: </w:t>
            </w:r>
          </w:p>
        </w:tc>
        <w:tc>
          <w:tcPr>
            <w:tcW w:w="2140" w:type="dxa"/>
            <w:gridSpan w:val="31"/>
            <w:tcBorders>
              <w:top w:val="nil"/>
              <w:left w:val="nil"/>
              <w:bottom w:val="nil"/>
              <w:right w:val="nil"/>
            </w:tcBorders>
            <w:shd w:val="clear" w:color="auto" w:fill="auto"/>
            <w:noWrap/>
          </w:tcPr>
          <w:p w14:paraId="0D46A271"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69D2939A"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4E7570E2"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0A786433" w14:textId="77777777" w:rsidR="00AF28CD" w:rsidRPr="00AF28CD" w:rsidRDefault="00AF28CD" w:rsidP="00AF28CD">
            <w:pPr>
              <w:rPr>
                <w:rFonts w:ascii="Arial" w:hAnsi="Arial" w:cs="Arial"/>
                <w:color w:val="000000"/>
                <w:sz w:val="20"/>
                <w:szCs w:val="20"/>
              </w:rPr>
            </w:pPr>
          </w:p>
        </w:tc>
        <w:tc>
          <w:tcPr>
            <w:tcW w:w="238" w:type="dxa"/>
            <w:gridSpan w:val="5"/>
            <w:tcBorders>
              <w:top w:val="nil"/>
              <w:left w:val="nil"/>
              <w:bottom w:val="nil"/>
              <w:right w:val="nil"/>
            </w:tcBorders>
            <w:shd w:val="clear" w:color="auto" w:fill="auto"/>
            <w:noWrap/>
          </w:tcPr>
          <w:p w14:paraId="47A8A0B0" w14:textId="77777777" w:rsidR="00AF28CD" w:rsidRPr="00AF28CD" w:rsidRDefault="00AF28CD" w:rsidP="00AF28CD">
            <w:pPr>
              <w:rPr>
                <w:rFonts w:ascii="Arial" w:hAnsi="Arial" w:cs="Arial"/>
                <w:color w:val="000000"/>
                <w:sz w:val="20"/>
                <w:szCs w:val="20"/>
              </w:rPr>
            </w:pPr>
          </w:p>
        </w:tc>
        <w:tc>
          <w:tcPr>
            <w:tcW w:w="238" w:type="dxa"/>
            <w:gridSpan w:val="5"/>
            <w:tcBorders>
              <w:top w:val="nil"/>
              <w:left w:val="nil"/>
              <w:bottom w:val="nil"/>
              <w:right w:val="nil"/>
            </w:tcBorders>
            <w:shd w:val="clear" w:color="auto" w:fill="auto"/>
            <w:noWrap/>
          </w:tcPr>
          <w:p w14:paraId="2B296791" w14:textId="77777777" w:rsidR="00AF28CD" w:rsidRPr="00AF28CD" w:rsidRDefault="00AF28CD" w:rsidP="00AF28CD">
            <w:pPr>
              <w:rPr>
                <w:rFonts w:ascii="Arial" w:hAnsi="Arial" w:cs="Arial"/>
                <w:color w:val="000000"/>
                <w:sz w:val="20"/>
                <w:szCs w:val="20"/>
              </w:rPr>
            </w:pPr>
          </w:p>
        </w:tc>
        <w:tc>
          <w:tcPr>
            <w:tcW w:w="238" w:type="dxa"/>
            <w:gridSpan w:val="5"/>
            <w:tcBorders>
              <w:top w:val="nil"/>
              <w:left w:val="nil"/>
              <w:bottom w:val="nil"/>
              <w:right w:val="nil"/>
            </w:tcBorders>
            <w:shd w:val="clear" w:color="auto" w:fill="auto"/>
            <w:noWrap/>
          </w:tcPr>
          <w:p w14:paraId="6E76E12B"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61A91100"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2DFE19DF"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083356EF"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349AB6E9"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2E67E94E"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636E14F3"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11269049"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0F7A0A7A" w14:textId="77777777" w:rsidR="00AF28CD" w:rsidRPr="00AF28CD" w:rsidRDefault="00AF28CD" w:rsidP="00AF28CD">
            <w:pPr>
              <w:rPr>
                <w:rFonts w:ascii="Arial" w:hAnsi="Arial" w:cs="Arial"/>
                <w:color w:val="000000"/>
                <w:sz w:val="20"/>
                <w:szCs w:val="20"/>
              </w:rPr>
            </w:pPr>
          </w:p>
        </w:tc>
        <w:tc>
          <w:tcPr>
            <w:tcW w:w="343" w:type="dxa"/>
            <w:gridSpan w:val="5"/>
            <w:tcBorders>
              <w:top w:val="nil"/>
              <w:left w:val="nil"/>
              <w:bottom w:val="nil"/>
              <w:right w:val="nil"/>
            </w:tcBorders>
            <w:shd w:val="clear" w:color="auto" w:fill="auto"/>
            <w:noWrap/>
          </w:tcPr>
          <w:p w14:paraId="57F0A882" w14:textId="77777777" w:rsidR="00AF28CD" w:rsidRPr="00AF28CD" w:rsidRDefault="00AF28CD" w:rsidP="00AF28CD">
            <w:pPr>
              <w:rPr>
                <w:rFonts w:ascii="Arial" w:hAnsi="Arial" w:cs="Arial"/>
                <w:color w:val="000000"/>
                <w:sz w:val="20"/>
                <w:szCs w:val="20"/>
              </w:rPr>
            </w:pPr>
          </w:p>
        </w:tc>
        <w:tc>
          <w:tcPr>
            <w:tcW w:w="1611" w:type="dxa"/>
            <w:gridSpan w:val="8"/>
            <w:tcBorders>
              <w:top w:val="nil"/>
              <w:left w:val="nil"/>
              <w:bottom w:val="nil"/>
            </w:tcBorders>
            <w:shd w:val="clear" w:color="auto" w:fill="auto"/>
          </w:tcPr>
          <w:p w14:paraId="467D7A4A" w14:textId="77777777" w:rsidR="00AF28CD" w:rsidRPr="00AF28CD" w:rsidRDefault="00AF28CD" w:rsidP="00AF28CD">
            <w:pPr>
              <w:rPr>
                <w:rFonts w:ascii="Arial" w:hAnsi="Arial" w:cs="Arial"/>
                <w:color w:val="000000"/>
                <w:sz w:val="20"/>
                <w:szCs w:val="20"/>
              </w:rPr>
            </w:pPr>
          </w:p>
        </w:tc>
        <w:tc>
          <w:tcPr>
            <w:tcW w:w="1746" w:type="dxa"/>
            <w:gridSpan w:val="40"/>
            <w:tcBorders>
              <w:right w:val="single" w:sz="4" w:space="0" w:color="auto"/>
            </w:tcBorders>
            <w:shd w:val="clear" w:color="auto" w:fill="auto"/>
          </w:tcPr>
          <w:p w14:paraId="56C93469" w14:textId="77777777" w:rsidR="00AF28CD" w:rsidRPr="00AF28CD" w:rsidRDefault="00AF28CD" w:rsidP="00AF28CD">
            <w:pPr>
              <w:ind w:firstLineChars="100" w:firstLine="200"/>
              <w:jc w:val="right"/>
              <w:rPr>
                <w:rFonts w:ascii="Arial" w:hAnsi="Arial" w:cs="Arial"/>
                <w:color w:val="000000"/>
                <w:sz w:val="20"/>
                <w:szCs w:val="20"/>
              </w:rPr>
            </w:pPr>
          </w:p>
        </w:tc>
        <w:tc>
          <w:tcPr>
            <w:tcW w:w="238" w:type="dxa"/>
            <w:gridSpan w:val="7"/>
            <w:tcBorders>
              <w:right w:val="single" w:sz="4" w:space="0" w:color="auto"/>
            </w:tcBorders>
          </w:tcPr>
          <w:p w14:paraId="7FEC7D94" w14:textId="77777777" w:rsidR="00AF28CD" w:rsidRPr="00AF28CD" w:rsidRDefault="00AF28CD" w:rsidP="00AF28CD">
            <w:pPr>
              <w:jc w:val="center"/>
              <w:rPr>
                <w:rFonts w:ascii="Arial" w:hAnsi="Arial" w:cs="Arial"/>
                <w:color w:val="000000"/>
                <w:sz w:val="20"/>
                <w:szCs w:val="20"/>
              </w:rPr>
            </w:pPr>
          </w:p>
        </w:tc>
        <w:tc>
          <w:tcPr>
            <w:tcW w:w="241" w:type="dxa"/>
            <w:gridSpan w:val="6"/>
            <w:tcBorders>
              <w:right w:val="single" w:sz="4" w:space="0" w:color="auto"/>
            </w:tcBorders>
          </w:tcPr>
          <w:p w14:paraId="2E9A8403" w14:textId="77777777" w:rsidR="00AF28CD" w:rsidRPr="00AF28CD" w:rsidRDefault="00AF28CD" w:rsidP="00AF28CD">
            <w:pPr>
              <w:jc w:val="center"/>
              <w:rPr>
                <w:rFonts w:ascii="Arial" w:hAnsi="Arial" w:cs="Arial"/>
                <w:color w:val="000000"/>
                <w:sz w:val="20"/>
                <w:szCs w:val="20"/>
              </w:rPr>
            </w:pPr>
          </w:p>
        </w:tc>
        <w:tc>
          <w:tcPr>
            <w:tcW w:w="2401" w:type="dxa"/>
            <w:gridSpan w:val="31"/>
            <w:tcBorders>
              <w:top w:val="single" w:sz="4" w:space="0" w:color="auto"/>
              <w:left w:val="single" w:sz="4" w:space="0" w:color="auto"/>
              <w:bottom w:val="single" w:sz="4" w:space="0" w:color="auto"/>
              <w:right w:val="single" w:sz="4" w:space="0" w:color="auto"/>
            </w:tcBorders>
            <w:shd w:val="clear" w:color="auto" w:fill="auto"/>
            <w:noWrap/>
          </w:tcPr>
          <w:p w14:paraId="78C73AA2" w14:textId="77777777" w:rsidR="00AF28CD" w:rsidRPr="00AF28CD" w:rsidRDefault="00AF28CD" w:rsidP="00AF28CD">
            <w:pPr>
              <w:jc w:val="center"/>
              <w:rPr>
                <w:rFonts w:ascii="Arial" w:hAnsi="Arial" w:cs="Arial"/>
                <w:color w:val="000000"/>
                <w:sz w:val="20"/>
                <w:szCs w:val="20"/>
              </w:rPr>
            </w:pPr>
            <w:r w:rsidRPr="00AF28CD">
              <w:rPr>
                <w:rFonts w:ascii="Arial" w:hAnsi="Arial" w:cs="Arial"/>
                <w:color w:val="000000"/>
                <w:sz w:val="20"/>
                <w:szCs w:val="20"/>
              </w:rPr>
              <w:t> </w:t>
            </w:r>
          </w:p>
        </w:tc>
      </w:tr>
      <w:tr w:rsidR="00AF28CD" w:rsidRPr="00AF28CD" w14:paraId="16092E01" w14:textId="77777777" w:rsidTr="00534783">
        <w:trPr>
          <w:gridAfter w:val="1"/>
          <w:trHeight w:val="725"/>
        </w:trPr>
        <w:tc>
          <w:tcPr>
            <w:tcW w:w="3326" w:type="dxa"/>
            <w:gridSpan w:val="30"/>
            <w:tcBorders>
              <w:top w:val="nil"/>
              <w:left w:val="nil"/>
              <w:bottom w:val="nil"/>
              <w:right w:val="nil"/>
            </w:tcBorders>
            <w:shd w:val="clear" w:color="auto" w:fill="auto"/>
          </w:tcPr>
          <w:p w14:paraId="2DAD7F14" w14:textId="77777777" w:rsidR="00AF28CD" w:rsidRPr="00AF28CD" w:rsidRDefault="00AF28CD" w:rsidP="00AF28CD">
            <w:pPr>
              <w:rPr>
                <w:rFonts w:ascii="Arial" w:hAnsi="Arial" w:cs="Arial"/>
                <w:color w:val="000000"/>
                <w:sz w:val="20"/>
                <w:szCs w:val="20"/>
              </w:rPr>
            </w:pPr>
            <w:r w:rsidRPr="00AF28CD">
              <w:rPr>
                <w:rFonts w:ascii="Arial" w:hAnsi="Arial" w:cs="Arial"/>
                <w:color w:val="000000"/>
                <w:sz w:val="20"/>
                <w:szCs w:val="20"/>
              </w:rPr>
              <w:t xml:space="preserve">Финансовый орган (орган управления государственным внебюджетным фондом) </w:t>
            </w:r>
          </w:p>
        </w:tc>
        <w:tc>
          <w:tcPr>
            <w:tcW w:w="7416" w:type="dxa"/>
            <w:gridSpan w:val="102"/>
            <w:tcBorders>
              <w:top w:val="nil"/>
              <w:left w:val="nil"/>
              <w:bottom w:val="single" w:sz="4" w:space="0" w:color="auto"/>
              <w:right w:val="nil"/>
            </w:tcBorders>
            <w:shd w:val="clear" w:color="auto" w:fill="auto"/>
          </w:tcPr>
          <w:p w14:paraId="73F0DEF4" w14:textId="77777777" w:rsidR="00AF28CD" w:rsidRPr="00AF28CD" w:rsidRDefault="00AF28CD" w:rsidP="00AF28CD">
            <w:pPr>
              <w:rPr>
                <w:rFonts w:ascii="Arial" w:hAnsi="Arial" w:cs="Arial"/>
                <w:color w:val="000000"/>
                <w:sz w:val="20"/>
                <w:szCs w:val="20"/>
              </w:rPr>
            </w:pPr>
          </w:p>
          <w:p w14:paraId="7AA63BC9" w14:textId="77777777" w:rsidR="00AF28CD" w:rsidRPr="00AF28CD" w:rsidRDefault="00AF28CD" w:rsidP="00AF28CD">
            <w:pPr>
              <w:rPr>
                <w:rFonts w:ascii="Arial" w:hAnsi="Arial" w:cs="Arial"/>
                <w:color w:val="000000"/>
                <w:sz w:val="20"/>
                <w:szCs w:val="20"/>
              </w:rPr>
            </w:pPr>
            <w:r w:rsidRPr="00AF28CD">
              <w:rPr>
                <w:rFonts w:ascii="Arial" w:hAnsi="Arial" w:cs="Arial"/>
                <w:color w:val="000000"/>
                <w:sz w:val="20"/>
                <w:szCs w:val="20"/>
              </w:rPr>
              <w:t>Администрация ______________   ______________ поселения Рамонского муниципального района Воронежской области</w:t>
            </w:r>
          </w:p>
        </w:tc>
        <w:tc>
          <w:tcPr>
            <w:tcW w:w="1743" w:type="dxa"/>
            <w:gridSpan w:val="40"/>
            <w:tcBorders>
              <w:top w:val="nil"/>
              <w:left w:val="nil"/>
              <w:bottom w:val="nil"/>
              <w:right w:val="single" w:sz="4" w:space="0" w:color="auto"/>
            </w:tcBorders>
            <w:shd w:val="clear" w:color="auto" w:fill="auto"/>
          </w:tcPr>
          <w:p w14:paraId="565085AE" w14:textId="77777777" w:rsidR="00AF28CD" w:rsidRPr="00AF28CD" w:rsidRDefault="00AF28CD" w:rsidP="00AF28CD">
            <w:pPr>
              <w:ind w:firstLineChars="100" w:firstLine="180"/>
              <w:jc w:val="right"/>
              <w:rPr>
                <w:rFonts w:ascii="Arial" w:hAnsi="Arial" w:cs="Arial"/>
                <w:color w:val="000000"/>
                <w:sz w:val="18"/>
                <w:szCs w:val="18"/>
              </w:rPr>
            </w:pPr>
          </w:p>
          <w:p w14:paraId="6A254132" w14:textId="77777777" w:rsidR="00AF28CD" w:rsidRPr="00AF28CD" w:rsidRDefault="00AF28CD" w:rsidP="00AF28CD">
            <w:pPr>
              <w:ind w:firstLineChars="100" w:firstLine="180"/>
              <w:jc w:val="right"/>
              <w:rPr>
                <w:rFonts w:ascii="Arial" w:hAnsi="Arial" w:cs="Arial"/>
                <w:color w:val="000000"/>
                <w:sz w:val="18"/>
                <w:szCs w:val="18"/>
              </w:rPr>
            </w:pPr>
            <w:r w:rsidRPr="00AF28CD">
              <w:rPr>
                <w:rFonts w:ascii="Arial" w:hAnsi="Arial" w:cs="Arial"/>
                <w:color w:val="000000"/>
                <w:sz w:val="18"/>
                <w:szCs w:val="18"/>
              </w:rPr>
              <w:t>по Сводному реестру</w:t>
            </w:r>
          </w:p>
        </w:tc>
        <w:tc>
          <w:tcPr>
            <w:tcW w:w="238" w:type="dxa"/>
            <w:gridSpan w:val="7"/>
            <w:tcBorders>
              <w:top w:val="single" w:sz="4" w:space="0" w:color="auto"/>
              <w:left w:val="single" w:sz="4" w:space="0" w:color="auto"/>
              <w:bottom w:val="single" w:sz="4" w:space="0" w:color="auto"/>
              <w:right w:val="single" w:sz="4" w:space="0" w:color="auto"/>
            </w:tcBorders>
          </w:tcPr>
          <w:p w14:paraId="324304F7" w14:textId="77777777" w:rsidR="00AF28CD" w:rsidRPr="00AF28CD" w:rsidRDefault="00AF28CD" w:rsidP="00AF28CD">
            <w:pPr>
              <w:jc w:val="center"/>
              <w:rPr>
                <w:rFonts w:ascii="Arial" w:hAnsi="Arial" w:cs="Arial"/>
                <w:color w:val="000000"/>
                <w:sz w:val="20"/>
                <w:szCs w:val="20"/>
              </w:rPr>
            </w:pPr>
          </w:p>
        </w:tc>
        <w:tc>
          <w:tcPr>
            <w:tcW w:w="241" w:type="dxa"/>
            <w:gridSpan w:val="6"/>
            <w:tcBorders>
              <w:top w:val="single" w:sz="4" w:space="0" w:color="auto"/>
              <w:left w:val="single" w:sz="4" w:space="0" w:color="auto"/>
              <w:bottom w:val="single" w:sz="4" w:space="0" w:color="auto"/>
              <w:right w:val="single" w:sz="4" w:space="0" w:color="auto"/>
            </w:tcBorders>
          </w:tcPr>
          <w:p w14:paraId="50223D7D" w14:textId="77777777" w:rsidR="00AF28CD" w:rsidRPr="00AF28CD" w:rsidRDefault="00AF28CD" w:rsidP="00AF28CD">
            <w:pPr>
              <w:jc w:val="center"/>
              <w:rPr>
                <w:rFonts w:ascii="Arial" w:hAnsi="Arial" w:cs="Arial"/>
                <w:color w:val="000000"/>
                <w:sz w:val="20"/>
                <w:szCs w:val="20"/>
              </w:rPr>
            </w:pPr>
          </w:p>
        </w:tc>
        <w:tc>
          <w:tcPr>
            <w:tcW w:w="2414" w:type="dxa"/>
            <w:gridSpan w:val="32"/>
            <w:tcBorders>
              <w:top w:val="single" w:sz="4" w:space="0" w:color="auto"/>
              <w:left w:val="single" w:sz="4" w:space="0" w:color="auto"/>
              <w:bottom w:val="single" w:sz="4" w:space="0" w:color="auto"/>
              <w:right w:val="single" w:sz="4" w:space="0" w:color="auto"/>
            </w:tcBorders>
            <w:shd w:val="clear" w:color="auto" w:fill="auto"/>
            <w:noWrap/>
          </w:tcPr>
          <w:p w14:paraId="4C9DC25F" w14:textId="77777777" w:rsidR="00AF28CD" w:rsidRPr="00AF28CD" w:rsidRDefault="00AF28CD" w:rsidP="00AF28CD">
            <w:pPr>
              <w:jc w:val="center"/>
              <w:rPr>
                <w:rFonts w:ascii="Arial" w:hAnsi="Arial" w:cs="Arial"/>
                <w:color w:val="000000"/>
                <w:sz w:val="20"/>
                <w:szCs w:val="20"/>
              </w:rPr>
            </w:pPr>
          </w:p>
          <w:p w14:paraId="5B3687CF" w14:textId="77777777" w:rsidR="00AF28CD" w:rsidRPr="00AF28CD" w:rsidRDefault="00AF28CD" w:rsidP="00AF28CD">
            <w:pPr>
              <w:jc w:val="center"/>
              <w:rPr>
                <w:rFonts w:ascii="Arial" w:hAnsi="Arial" w:cs="Arial"/>
                <w:color w:val="000000"/>
                <w:sz w:val="20"/>
                <w:szCs w:val="20"/>
              </w:rPr>
            </w:pPr>
          </w:p>
          <w:p w14:paraId="5604ED1C" w14:textId="77777777" w:rsidR="00AF28CD" w:rsidRPr="00AF28CD" w:rsidRDefault="00AF28CD" w:rsidP="00AF28CD">
            <w:pPr>
              <w:jc w:val="center"/>
              <w:rPr>
                <w:rFonts w:ascii="Arial" w:hAnsi="Arial" w:cs="Arial"/>
                <w:color w:val="000000"/>
                <w:sz w:val="20"/>
                <w:szCs w:val="20"/>
              </w:rPr>
            </w:pPr>
            <w:r w:rsidRPr="00AF28CD">
              <w:rPr>
                <w:rFonts w:ascii="Arial" w:hAnsi="Arial" w:cs="Arial"/>
                <w:color w:val="000000"/>
                <w:sz w:val="20"/>
                <w:szCs w:val="20"/>
              </w:rPr>
              <w:t xml:space="preserve">20300____ </w:t>
            </w:r>
          </w:p>
        </w:tc>
      </w:tr>
      <w:tr w:rsidR="00AF28CD" w:rsidRPr="00AF28CD" w14:paraId="5E7612A7" w14:textId="77777777" w:rsidTr="00534783">
        <w:trPr>
          <w:gridAfter w:val="1"/>
          <w:trHeight w:val="325"/>
        </w:trPr>
        <w:tc>
          <w:tcPr>
            <w:tcW w:w="3326" w:type="dxa"/>
            <w:gridSpan w:val="30"/>
            <w:tcBorders>
              <w:top w:val="nil"/>
              <w:left w:val="nil"/>
              <w:bottom w:val="nil"/>
              <w:right w:val="nil"/>
            </w:tcBorders>
            <w:shd w:val="clear" w:color="auto" w:fill="auto"/>
          </w:tcPr>
          <w:p w14:paraId="7936A63D" w14:textId="77777777" w:rsidR="00AF28CD" w:rsidRPr="00AF28CD" w:rsidRDefault="00AF28CD" w:rsidP="00AF28CD">
            <w:pPr>
              <w:rPr>
                <w:rFonts w:ascii="Arial" w:hAnsi="Arial" w:cs="Arial"/>
                <w:color w:val="000000"/>
                <w:sz w:val="20"/>
                <w:szCs w:val="20"/>
              </w:rPr>
            </w:pPr>
          </w:p>
          <w:p w14:paraId="4094761C" w14:textId="77777777" w:rsidR="00AF28CD" w:rsidRPr="00AF28CD" w:rsidRDefault="00AF28CD" w:rsidP="00AF28CD">
            <w:pPr>
              <w:rPr>
                <w:rFonts w:ascii="Arial" w:hAnsi="Arial" w:cs="Arial"/>
                <w:color w:val="000000"/>
                <w:sz w:val="20"/>
                <w:szCs w:val="20"/>
              </w:rPr>
            </w:pPr>
            <w:r w:rsidRPr="00AF28CD">
              <w:rPr>
                <w:rFonts w:ascii="Arial" w:hAnsi="Arial" w:cs="Arial"/>
                <w:color w:val="000000"/>
                <w:sz w:val="20"/>
                <w:szCs w:val="20"/>
              </w:rPr>
              <w:t xml:space="preserve">Наименование бюджета </w:t>
            </w:r>
          </w:p>
          <w:p w14:paraId="1A83E511" w14:textId="77777777" w:rsidR="00AF28CD" w:rsidRPr="00AF28CD" w:rsidRDefault="00AF28CD" w:rsidP="00AF28CD">
            <w:pPr>
              <w:rPr>
                <w:rFonts w:ascii="Arial" w:hAnsi="Arial" w:cs="Arial"/>
                <w:color w:val="000000"/>
                <w:sz w:val="20"/>
                <w:szCs w:val="20"/>
              </w:rPr>
            </w:pPr>
          </w:p>
        </w:tc>
        <w:tc>
          <w:tcPr>
            <w:tcW w:w="7416" w:type="dxa"/>
            <w:gridSpan w:val="102"/>
            <w:tcBorders>
              <w:top w:val="nil"/>
              <w:left w:val="nil"/>
              <w:bottom w:val="single" w:sz="4" w:space="0" w:color="auto"/>
              <w:right w:val="nil"/>
            </w:tcBorders>
            <w:shd w:val="clear" w:color="auto" w:fill="auto"/>
            <w:noWrap/>
          </w:tcPr>
          <w:p w14:paraId="50F78F4C" w14:textId="77777777" w:rsidR="00AF28CD" w:rsidRPr="00AF28CD" w:rsidRDefault="00AF28CD" w:rsidP="00AF28CD">
            <w:pPr>
              <w:rPr>
                <w:rFonts w:ascii="Arial" w:hAnsi="Arial" w:cs="Arial"/>
                <w:color w:val="000000"/>
                <w:sz w:val="20"/>
                <w:szCs w:val="20"/>
              </w:rPr>
            </w:pPr>
          </w:p>
          <w:p w14:paraId="44413372" w14:textId="77777777" w:rsidR="00AF28CD" w:rsidRPr="00AF28CD" w:rsidRDefault="00AF28CD" w:rsidP="00AF28CD">
            <w:pPr>
              <w:rPr>
                <w:rFonts w:ascii="Arial" w:hAnsi="Arial" w:cs="Arial"/>
                <w:color w:val="000000"/>
                <w:sz w:val="20"/>
                <w:szCs w:val="20"/>
              </w:rPr>
            </w:pPr>
            <w:r w:rsidRPr="00AF28CD">
              <w:rPr>
                <w:rFonts w:ascii="Arial" w:hAnsi="Arial" w:cs="Arial"/>
                <w:color w:val="000000"/>
                <w:sz w:val="20"/>
                <w:szCs w:val="20"/>
              </w:rPr>
              <w:t>Бюджет ____________  __________ поселения Рамонского муниципального района Воронежской области </w:t>
            </w:r>
          </w:p>
        </w:tc>
        <w:tc>
          <w:tcPr>
            <w:tcW w:w="1743" w:type="dxa"/>
            <w:gridSpan w:val="40"/>
            <w:tcBorders>
              <w:top w:val="nil"/>
              <w:left w:val="nil"/>
              <w:bottom w:val="nil"/>
              <w:right w:val="single" w:sz="4" w:space="0" w:color="auto"/>
            </w:tcBorders>
            <w:shd w:val="clear" w:color="auto" w:fill="auto"/>
          </w:tcPr>
          <w:p w14:paraId="145F7847" w14:textId="77777777" w:rsidR="00AF28CD" w:rsidRPr="00AF28CD" w:rsidRDefault="00AF28CD" w:rsidP="00AF28CD">
            <w:pPr>
              <w:ind w:firstLineChars="100" w:firstLine="180"/>
              <w:jc w:val="right"/>
              <w:rPr>
                <w:rFonts w:ascii="Arial" w:hAnsi="Arial" w:cs="Arial"/>
                <w:color w:val="000000"/>
                <w:sz w:val="18"/>
                <w:szCs w:val="18"/>
              </w:rPr>
            </w:pPr>
          </w:p>
          <w:p w14:paraId="2D9609CB" w14:textId="77777777" w:rsidR="00AF28CD" w:rsidRPr="00AF28CD" w:rsidRDefault="00AF28CD" w:rsidP="00AF28CD">
            <w:pPr>
              <w:ind w:firstLineChars="100" w:firstLine="180"/>
              <w:jc w:val="right"/>
              <w:rPr>
                <w:rFonts w:ascii="Arial" w:hAnsi="Arial" w:cs="Arial"/>
                <w:color w:val="000000"/>
                <w:sz w:val="18"/>
                <w:szCs w:val="18"/>
              </w:rPr>
            </w:pPr>
            <w:r w:rsidRPr="00AF28CD">
              <w:rPr>
                <w:rFonts w:ascii="Arial" w:hAnsi="Arial" w:cs="Arial"/>
                <w:color w:val="000000"/>
                <w:sz w:val="18"/>
                <w:szCs w:val="18"/>
              </w:rPr>
              <w:t xml:space="preserve">по ОКТМО </w:t>
            </w:r>
          </w:p>
        </w:tc>
        <w:tc>
          <w:tcPr>
            <w:tcW w:w="238" w:type="dxa"/>
            <w:gridSpan w:val="7"/>
            <w:tcBorders>
              <w:top w:val="single" w:sz="4" w:space="0" w:color="auto"/>
              <w:left w:val="single" w:sz="4" w:space="0" w:color="auto"/>
              <w:bottom w:val="single" w:sz="4" w:space="0" w:color="auto"/>
              <w:right w:val="single" w:sz="4" w:space="0" w:color="auto"/>
            </w:tcBorders>
          </w:tcPr>
          <w:p w14:paraId="70028DF4" w14:textId="77777777" w:rsidR="00AF28CD" w:rsidRPr="00AF28CD" w:rsidRDefault="00AF28CD" w:rsidP="00AF28CD">
            <w:pPr>
              <w:jc w:val="center"/>
              <w:rPr>
                <w:rFonts w:ascii="Arial" w:hAnsi="Arial" w:cs="Arial"/>
                <w:color w:val="000000"/>
                <w:sz w:val="20"/>
                <w:szCs w:val="20"/>
              </w:rPr>
            </w:pPr>
          </w:p>
        </w:tc>
        <w:tc>
          <w:tcPr>
            <w:tcW w:w="241" w:type="dxa"/>
            <w:gridSpan w:val="6"/>
            <w:tcBorders>
              <w:top w:val="single" w:sz="4" w:space="0" w:color="auto"/>
              <w:left w:val="single" w:sz="4" w:space="0" w:color="auto"/>
              <w:bottom w:val="single" w:sz="4" w:space="0" w:color="auto"/>
              <w:right w:val="single" w:sz="4" w:space="0" w:color="auto"/>
            </w:tcBorders>
          </w:tcPr>
          <w:p w14:paraId="2D0CC859" w14:textId="77777777" w:rsidR="00AF28CD" w:rsidRPr="00AF28CD" w:rsidRDefault="00AF28CD" w:rsidP="00AF28CD">
            <w:pPr>
              <w:jc w:val="center"/>
              <w:rPr>
                <w:rFonts w:ascii="Arial" w:hAnsi="Arial" w:cs="Arial"/>
                <w:color w:val="000000"/>
                <w:sz w:val="20"/>
                <w:szCs w:val="20"/>
              </w:rPr>
            </w:pPr>
          </w:p>
        </w:tc>
        <w:tc>
          <w:tcPr>
            <w:tcW w:w="2414" w:type="dxa"/>
            <w:gridSpan w:val="32"/>
            <w:tcBorders>
              <w:top w:val="single" w:sz="4" w:space="0" w:color="auto"/>
              <w:left w:val="single" w:sz="4" w:space="0" w:color="auto"/>
              <w:bottom w:val="single" w:sz="4" w:space="0" w:color="auto"/>
              <w:right w:val="single" w:sz="4" w:space="0" w:color="auto"/>
            </w:tcBorders>
            <w:shd w:val="clear" w:color="auto" w:fill="auto"/>
            <w:noWrap/>
          </w:tcPr>
          <w:p w14:paraId="5E6EB7CD" w14:textId="77777777" w:rsidR="00AF28CD" w:rsidRPr="00AF28CD" w:rsidRDefault="00AF28CD" w:rsidP="00AF28CD">
            <w:pPr>
              <w:jc w:val="center"/>
              <w:rPr>
                <w:rFonts w:ascii="Arial" w:hAnsi="Arial" w:cs="Arial"/>
                <w:color w:val="000000"/>
                <w:sz w:val="20"/>
                <w:szCs w:val="20"/>
              </w:rPr>
            </w:pPr>
          </w:p>
          <w:p w14:paraId="588E1986" w14:textId="77777777" w:rsidR="00AF28CD" w:rsidRPr="00AF28CD" w:rsidRDefault="00AF28CD" w:rsidP="00AF28CD">
            <w:pPr>
              <w:jc w:val="center"/>
              <w:rPr>
                <w:rFonts w:ascii="Arial" w:hAnsi="Arial" w:cs="Arial"/>
                <w:color w:val="000000"/>
                <w:sz w:val="20"/>
                <w:szCs w:val="20"/>
              </w:rPr>
            </w:pPr>
            <w:r w:rsidRPr="00AF28CD">
              <w:rPr>
                <w:rFonts w:ascii="Arial" w:hAnsi="Arial" w:cs="Arial"/>
                <w:color w:val="000000"/>
                <w:sz w:val="20"/>
                <w:szCs w:val="20"/>
              </w:rPr>
              <w:t>20643___</w:t>
            </w:r>
          </w:p>
        </w:tc>
      </w:tr>
      <w:tr w:rsidR="00AF28CD" w:rsidRPr="00AF28CD" w14:paraId="583F7475" w14:textId="77777777" w:rsidTr="00534783">
        <w:trPr>
          <w:gridAfter w:val="1"/>
          <w:trHeight w:val="983"/>
        </w:trPr>
        <w:tc>
          <w:tcPr>
            <w:tcW w:w="3326" w:type="dxa"/>
            <w:gridSpan w:val="30"/>
            <w:tcBorders>
              <w:top w:val="nil"/>
              <w:left w:val="nil"/>
              <w:bottom w:val="nil"/>
              <w:right w:val="nil"/>
            </w:tcBorders>
            <w:shd w:val="clear" w:color="auto" w:fill="auto"/>
          </w:tcPr>
          <w:p w14:paraId="72B67CDD" w14:textId="77777777" w:rsidR="00AF28CD" w:rsidRPr="00AF28CD" w:rsidRDefault="00AF28CD" w:rsidP="00AF28CD">
            <w:pPr>
              <w:rPr>
                <w:rFonts w:ascii="Arial" w:hAnsi="Arial" w:cs="Arial"/>
                <w:color w:val="000000"/>
                <w:sz w:val="20"/>
                <w:szCs w:val="20"/>
              </w:rPr>
            </w:pPr>
            <w:r w:rsidRPr="00AF28CD">
              <w:rPr>
                <w:rFonts w:ascii="Arial" w:hAnsi="Arial" w:cs="Arial"/>
                <w:color w:val="000000"/>
                <w:sz w:val="20"/>
                <w:szCs w:val="20"/>
              </w:rPr>
              <w:t xml:space="preserve">Главный распорядитель средств бюджета, из которого осуществляется предоставление межбюджетного трансферта </w:t>
            </w:r>
          </w:p>
        </w:tc>
        <w:tc>
          <w:tcPr>
            <w:tcW w:w="7416" w:type="dxa"/>
            <w:gridSpan w:val="102"/>
            <w:tcBorders>
              <w:top w:val="nil"/>
              <w:left w:val="nil"/>
              <w:bottom w:val="single" w:sz="4" w:space="0" w:color="auto"/>
              <w:right w:val="nil"/>
            </w:tcBorders>
            <w:shd w:val="clear" w:color="auto" w:fill="auto"/>
          </w:tcPr>
          <w:p w14:paraId="5DE10F36" w14:textId="77777777" w:rsidR="00AF28CD" w:rsidRPr="00AF28CD" w:rsidRDefault="00AF28CD" w:rsidP="00AF28CD">
            <w:pPr>
              <w:rPr>
                <w:rFonts w:ascii="Arial" w:hAnsi="Arial" w:cs="Arial"/>
                <w:color w:val="000000"/>
                <w:sz w:val="20"/>
                <w:szCs w:val="20"/>
              </w:rPr>
            </w:pPr>
          </w:p>
          <w:p w14:paraId="1E117E3C" w14:textId="77777777" w:rsidR="00AF28CD" w:rsidRPr="00AF28CD" w:rsidRDefault="00AF28CD" w:rsidP="00AF28CD">
            <w:pPr>
              <w:rPr>
                <w:rFonts w:ascii="Arial" w:hAnsi="Arial" w:cs="Arial"/>
                <w:color w:val="000000"/>
                <w:sz w:val="20"/>
                <w:szCs w:val="20"/>
              </w:rPr>
            </w:pPr>
          </w:p>
          <w:p w14:paraId="202481B1" w14:textId="77777777" w:rsidR="00AF28CD" w:rsidRPr="00AF28CD" w:rsidRDefault="00AF28CD" w:rsidP="00AF28CD">
            <w:pPr>
              <w:rPr>
                <w:rFonts w:ascii="Arial" w:hAnsi="Arial" w:cs="Arial"/>
                <w:color w:val="000000"/>
                <w:sz w:val="20"/>
                <w:szCs w:val="20"/>
              </w:rPr>
            </w:pPr>
            <w:r w:rsidRPr="00AF28CD">
              <w:rPr>
                <w:rFonts w:ascii="Arial" w:hAnsi="Arial" w:cs="Arial"/>
                <w:color w:val="000000"/>
                <w:sz w:val="20"/>
                <w:szCs w:val="20"/>
              </w:rPr>
              <w:t>Отдел по финансам администрации Рамонского муниципального района Воронежской области</w:t>
            </w:r>
          </w:p>
        </w:tc>
        <w:tc>
          <w:tcPr>
            <w:tcW w:w="1743" w:type="dxa"/>
            <w:gridSpan w:val="40"/>
            <w:tcBorders>
              <w:top w:val="nil"/>
              <w:left w:val="nil"/>
              <w:bottom w:val="nil"/>
              <w:right w:val="single" w:sz="4" w:space="0" w:color="auto"/>
            </w:tcBorders>
            <w:shd w:val="clear" w:color="auto" w:fill="auto"/>
          </w:tcPr>
          <w:p w14:paraId="33901820" w14:textId="77777777" w:rsidR="00AF28CD" w:rsidRPr="00AF28CD" w:rsidRDefault="00AF28CD" w:rsidP="00AF28CD">
            <w:pPr>
              <w:ind w:firstLineChars="100" w:firstLine="180"/>
              <w:jc w:val="right"/>
              <w:rPr>
                <w:rFonts w:ascii="Arial" w:hAnsi="Arial" w:cs="Arial"/>
                <w:color w:val="000000"/>
                <w:sz w:val="18"/>
                <w:szCs w:val="18"/>
              </w:rPr>
            </w:pPr>
          </w:p>
          <w:p w14:paraId="39FA5FA3" w14:textId="77777777" w:rsidR="00AF28CD" w:rsidRPr="00AF28CD" w:rsidRDefault="00AF28CD" w:rsidP="00AF28CD">
            <w:pPr>
              <w:ind w:firstLineChars="100" w:firstLine="180"/>
              <w:jc w:val="right"/>
              <w:rPr>
                <w:rFonts w:ascii="Arial" w:hAnsi="Arial" w:cs="Arial"/>
                <w:color w:val="000000"/>
                <w:sz w:val="18"/>
                <w:szCs w:val="18"/>
              </w:rPr>
            </w:pPr>
            <w:r w:rsidRPr="00AF28CD">
              <w:rPr>
                <w:rFonts w:ascii="Arial" w:hAnsi="Arial" w:cs="Arial"/>
                <w:color w:val="000000"/>
                <w:sz w:val="18"/>
                <w:szCs w:val="18"/>
              </w:rPr>
              <w:t>по Сводному реестру</w:t>
            </w:r>
          </w:p>
        </w:tc>
        <w:tc>
          <w:tcPr>
            <w:tcW w:w="238" w:type="dxa"/>
            <w:gridSpan w:val="7"/>
            <w:tcBorders>
              <w:top w:val="single" w:sz="4" w:space="0" w:color="auto"/>
              <w:left w:val="single" w:sz="4" w:space="0" w:color="auto"/>
              <w:bottom w:val="single" w:sz="4" w:space="0" w:color="auto"/>
              <w:right w:val="single" w:sz="4" w:space="0" w:color="auto"/>
            </w:tcBorders>
          </w:tcPr>
          <w:p w14:paraId="5533CC27" w14:textId="77777777" w:rsidR="00AF28CD" w:rsidRPr="00AF28CD" w:rsidRDefault="00AF28CD" w:rsidP="00AF28CD">
            <w:pPr>
              <w:jc w:val="center"/>
              <w:rPr>
                <w:rFonts w:ascii="Arial" w:hAnsi="Arial" w:cs="Arial"/>
                <w:color w:val="000000"/>
                <w:sz w:val="20"/>
                <w:szCs w:val="20"/>
              </w:rPr>
            </w:pPr>
          </w:p>
        </w:tc>
        <w:tc>
          <w:tcPr>
            <w:tcW w:w="241" w:type="dxa"/>
            <w:gridSpan w:val="6"/>
            <w:tcBorders>
              <w:top w:val="single" w:sz="4" w:space="0" w:color="auto"/>
              <w:left w:val="single" w:sz="4" w:space="0" w:color="auto"/>
              <w:bottom w:val="single" w:sz="4" w:space="0" w:color="auto"/>
              <w:right w:val="single" w:sz="4" w:space="0" w:color="auto"/>
            </w:tcBorders>
          </w:tcPr>
          <w:p w14:paraId="3F2BC923" w14:textId="77777777" w:rsidR="00AF28CD" w:rsidRPr="00AF28CD" w:rsidRDefault="00AF28CD" w:rsidP="00AF28CD">
            <w:pPr>
              <w:jc w:val="center"/>
              <w:rPr>
                <w:rFonts w:ascii="Arial" w:hAnsi="Arial" w:cs="Arial"/>
                <w:color w:val="000000"/>
                <w:sz w:val="20"/>
                <w:szCs w:val="20"/>
              </w:rPr>
            </w:pPr>
          </w:p>
        </w:tc>
        <w:tc>
          <w:tcPr>
            <w:tcW w:w="2414" w:type="dxa"/>
            <w:gridSpan w:val="32"/>
            <w:tcBorders>
              <w:top w:val="single" w:sz="4" w:space="0" w:color="auto"/>
              <w:left w:val="single" w:sz="4" w:space="0" w:color="auto"/>
              <w:bottom w:val="single" w:sz="4" w:space="0" w:color="auto"/>
              <w:right w:val="single" w:sz="4" w:space="0" w:color="auto"/>
            </w:tcBorders>
            <w:shd w:val="clear" w:color="auto" w:fill="auto"/>
            <w:noWrap/>
          </w:tcPr>
          <w:p w14:paraId="0DD01CCF" w14:textId="77777777" w:rsidR="00AF28CD" w:rsidRPr="00AF28CD" w:rsidRDefault="00AF28CD" w:rsidP="00AF28CD">
            <w:pPr>
              <w:jc w:val="center"/>
              <w:rPr>
                <w:rFonts w:ascii="Arial" w:hAnsi="Arial" w:cs="Arial"/>
                <w:color w:val="000000"/>
                <w:sz w:val="20"/>
                <w:szCs w:val="20"/>
              </w:rPr>
            </w:pPr>
          </w:p>
          <w:p w14:paraId="03EDE38E" w14:textId="77777777" w:rsidR="00AF28CD" w:rsidRPr="00AF28CD" w:rsidRDefault="00AF28CD" w:rsidP="00AF28CD">
            <w:pPr>
              <w:jc w:val="center"/>
              <w:rPr>
                <w:rFonts w:ascii="Arial" w:hAnsi="Arial" w:cs="Arial"/>
                <w:color w:val="000000"/>
                <w:sz w:val="20"/>
                <w:szCs w:val="20"/>
              </w:rPr>
            </w:pPr>
            <w:r w:rsidRPr="00AF28CD">
              <w:rPr>
                <w:rFonts w:ascii="Arial" w:hAnsi="Arial" w:cs="Arial"/>
                <w:color w:val="000000"/>
                <w:sz w:val="20"/>
                <w:szCs w:val="20"/>
              </w:rPr>
              <w:t>00219</w:t>
            </w:r>
          </w:p>
        </w:tc>
      </w:tr>
      <w:tr w:rsidR="00AF28CD" w:rsidRPr="00AF28CD" w14:paraId="195BBA05" w14:textId="77777777" w:rsidTr="00534783">
        <w:trPr>
          <w:gridAfter w:val="1"/>
          <w:trHeight w:val="548"/>
        </w:trPr>
        <w:tc>
          <w:tcPr>
            <w:tcW w:w="3326" w:type="dxa"/>
            <w:gridSpan w:val="30"/>
            <w:tcBorders>
              <w:top w:val="nil"/>
              <w:left w:val="nil"/>
              <w:bottom w:val="nil"/>
              <w:right w:val="nil"/>
            </w:tcBorders>
            <w:shd w:val="clear" w:color="auto" w:fill="auto"/>
          </w:tcPr>
          <w:p w14:paraId="15639D59" w14:textId="77777777" w:rsidR="00AF28CD" w:rsidRPr="00AF28CD" w:rsidRDefault="00AF28CD" w:rsidP="00AF28CD">
            <w:pPr>
              <w:rPr>
                <w:rFonts w:ascii="Arial" w:hAnsi="Arial" w:cs="Arial"/>
                <w:color w:val="000000"/>
                <w:sz w:val="20"/>
                <w:szCs w:val="20"/>
              </w:rPr>
            </w:pPr>
          </w:p>
          <w:p w14:paraId="299827F0" w14:textId="77777777" w:rsidR="00AF28CD" w:rsidRPr="00AF28CD" w:rsidRDefault="00AF28CD" w:rsidP="00AF28CD">
            <w:pPr>
              <w:rPr>
                <w:rFonts w:ascii="Arial" w:hAnsi="Arial" w:cs="Arial"/>
                <w:color w:val="000000"/>
                <w:sz w:val="20"/>
                <w:szCs w:val="20"/>
              </w:rPr>
            </w:pPr>
            <w:r w:rsidRPr="00AF28CD">
              <w:rPr>
                <w:rFonts w:ascii="Arial" w:hAnsi="Arial" w:cs="Arial"/>
                <w:color w:val="000000"/>
                <w:sz w:val="20"/>
                <w:szCs w:val="20"/>
              </w:rPr>
              <w:t xml:space="preserve">Межбюджетный трансферт </w:t>
            </w:r>
          </w:p>
        </w:tc>
        <w:tc>
          <w:tcPr>
            <w:tcW w:w="7416" w:type="dxa"/>
            <w:gridSpan w:val="102"/>
            <w:tcBorders>
              <w:top w:val="single" w:sz="4" w:space="0" w:color="auto"/>
              <w:left w:val="nil"/>
              <w:bottom w:val="single" w:sz="4" w:space="0" w:color="auto"/>
              <w:right w:val="nil"/>
            </w:tcBorders>
            <w:shd w:val="clear" w:color="auto" w:fill="auto"/>
          </w:tcPr>
          <w:p w14:paraId="4D40FC67" w14:textId="77777777" w:rsidR="00AF28CD" w:rsidRPr="00AF28CD" w:rsidRDefault="00AF28CD" w:rsidP="00AF28CD">
            <w:pPr>
              <w:rPr>
                <w:rFonts w:ascii="Arial" w:hAnsi="Arial" w:cs="Arial"/>
                <w:color w:val="000000"/>
                <w:sz w:val="20"/>
                <w:szCs w:val="20"/>
              </w:rPr>
            </w:pPr>
            <w:r w:rsidRPr="00AF28CD">
              <w:rPr>
                <w:rFonts w:ascii="Arial" w:hAnsi="Arial" w:cs="Arial"/>
                <w:color w:val="000000"/>
                <w:sz w:val="20"/>
                <w:szCs w:val="20"/>
              </w:rPr>
              <w:t>Иные межбюджетные трансферты на поддержку мер по обеспечению сбалансированности бюджетов поселений</w:t>
            </w:r>
          </w:p>
        </w:tc>
        <w:tc>
          <w:tcPr>
            <w:tcW w:w="1743" w:type="dxa"/>
            <w:gridSpan w:val="40"/>
            <w:tcBorders>
              <w:top w:val="nil"/>
              <w:left w:val="nil"/>
              <w:bottom w:val="nil"/>
              <w:right w:val="single" w:sz="4" w:space="0" w:color="auto"/>
            </w:tcBorders>
            <w:shd w:val="clear" w:color="auto" w:fill="auto"/>
          </w:tcPr>
          <w:p w14:paraId="511FC991" w14:textId="77777777" w:rsidR="00AF28CD" w:rsidRPr="00AF28CD" w:rsidRDefault="00AF28CD" w:rsidP="00AF28CD">
            <w:pPr>
              <w:ind w:firstLineChars="100" w:firstLine="180"/>
              <w:rPr>
                <w:rFonts w:ascii="Arial" w:hAnsi="Arial" w:cs="Arial"/>
                <w:color w:val="000000"/>
                <w:sz w:val="18"/>
                <w:szCs w:val="18"/>
              </w:rPr>
            </w:pPr>
            <w:r w:rsidRPr="00AF28CD">
              <w:rPr>
                <w:rFonts w:ascii="Arial" w:hAnsi="Arial" w:cs="Arial"/>
                <w:color w:val="000000"/>
                <w:sz w:val="18"/>
                <w:szCs w:val="18"/>
              </w:rPr>
              <w:t xml:space="preserve">          код по БК </w:t>
            </w:r>
          </w:p>
        </w:tc>
        <w:tc>
          <w:tcPr>
            <w:tcW w:w="238" w:type="dxa"/>
            <w:gridSpan w:val="7"/>
            <w:tcBorders>
              <w:top w:val="single" w:sz="4" w:space="0" w:color="auto"/>
              <w:left w:val="single" w:sz="4" w:space="0" w:color="auto"/>
              <w:bottom w:val="single" w:sz="4" w:space="0" w:color="auto"/>
              <w:right w:val="single" w:sz="4" w:space="0" w:color="auto"/>
            </w:tcBorders>
          </w:tcPr>
          <w:p w14:paraId="4B84AAD3" w14:textId="77777777" w:rsidR="00AF28CD" w:rsidRPr="00AF28CD" w:rsidRDefault="00AF28CD" w:rsidP="00AF28CD">
            <w:pPr>
              <w:rPr>
                <w:sz w:val="20"/>
                <w:szCs w:val="20"/>
              </w:rPr>
            </w:pPr>
          </w:p>
        </w:tc>
        <w:tc>
          <w:tcPr>
            <w:tcW w:w="241" w:type="dxa"/>
            <w:gridSpan w:val="6"/>
            <w:tcBorders>
              <w:top w:val="single" w:sz="4" w:space="0" w:color="auto"/>
              <w:left w:val="single" w:sz="4" w:space="0" w:color="auto"/>
              <w:bottom w:val="single" w:sz="4" w:space="0" w:color="auto"/>
              <w:right w:val="single" w:sz="4" w:space="0" w:color="auto"/>
            </w:tcBorders>
          </w:tcPr>
          <w:p w14:paraId="3B9A30C0" w14:textId="77777777" w:rsidR="00AF28CD" w:rsidRPr="00AF28CD" w:rsidRDefault="00AF28CD" w:rsidP="00AF28CD">
            <w:pPr>
              <w:rPr>
                <w:sz w:val="20"/>
                <w:szCs w:val="20"/>
              </w:rPr>
            </w:pPr>
          </w:p>
        </w:tc>
        <w:tc>
          <w:tcPr>
            <w:tcW w:w="2414" w:type="dxa"/>
            <w:gridSpan w:val="32"/>
            <w:tcBorders>
              <w:top w:val="single" w:sz="4" w:space="0" w:color="auto"/>
              <w:left w:val="single" w:sz="4" w:space="0" w:color="auto"/>
              <w:bottom w:val="single" w:sz="4" w:space="0" w:color="auto"/>
              <w:right w:val="single" w:sz="4" w:space="0" w:color="auto"/>
            </w:tcBorders>
            <w:shd w:val="clear" w:color="auto" w:fill="auto"/>
          </w:tcPr>
          <w:p w14:paraId="254D1642" w14:textId="77777777" w:rsidR="00AF28CD" w:rsidRPr="00AF28CD" w:rsidRDefault="00AF28CD" w:rsidP="00AF28CD">
            <w:pPr>
              <w:rPr>
                <w:color w:val="000000"/>
                <w:sz w:val="20"/>
                <w:szCs w:val="20"/>
              </w:rPr>
            </w:pPr>
            <w:r w:rsidRPr="00AF28CD">
              <w:rPr>
                <w:sz w:val="20"/>
                <w:szCs w:val="20"/>
              </w:rPr>
              <w:t xml:space="preserve">927 1403 </w:t>
            </w:r>
            <w:r w:rsidRPr="00AF28CD">
              <w:rPr>
                <w:sz w:val="20"/>
                <w:szCs w:val="20"/>
                <w:lang w:eastAsia="en-US" w:bidi="en-US"/>
              </w:rPr>
              <w:t xml:space="preserve">3920388030 </w:t>
            </w:r>
            <w:r w:rsidRPr="00AF28CD">
              <w:rPr>
                <w:sz w:val="20"/>
                <w:szCs w:val="20"/>
              </w:rPr>
              <w:t>540</w:t>
            </w:r>
          </w:p>
        </w:tc>
      </w:tr>
      <w:tr w:rsidR="00AF28CD" w:rsidRPr="00AF28CD" w14:paraId="002196E3" w14:textId="77777777" w:rsidTr="00534783">
        <w:trPr>
          <w:gridAfter w:val="1"/>
          <w:trHeight w:val="257"/>
        </w:trPr>
        <w:tc>
          <w:tcPr>
            <w:tcW w:w="238" w:type="dxa"/>
            <w:tcBorders>
              <w:top w:val="nil"/>
              <w:left w:val="nil"/>
              <w:bottom w:val="nil"/>
              <w:right w:val="nil"/>
            </w:tcBorders>
            <w:shd w:val="clear" w:color="auto" w:fill="auto"/>
            <w:noWrap/>
          </w:tcPr>
          <w:p w14:paraId="6EFC15B3" w14:textId="77777777" w:rsidR="00AF28CD" w:rsidRPr="00AF28CD" w:rsidRDefault="00AF28CD" w:rsidP="00AF28CD">
            <w:pPr>
              <w:rPr>
                <w:rFonts w:ascii="Arial" w:hAnsi="Arial" w:cs="Arial"/>
                <w:color w:val="000000"/>
                <w:sz w:val="20"/>
                <w:szCs w:val="20"/>
              </w:rPr>
            </w:pPr>
            <w:r w:rsidRPr="00AF28CD">
              <w:rPr>
                <w:rFonts w:ascii="Arial" w:hAnsi="Arial" w:cs="Arial"/>
                <w:color w:val="000000"/>
                <w:sz w:val="20"/>
                <w:szCs w:val="20"/>
              </w:rPr>
              <w:t xml:space="preserve"> </w:t>
            </w:r>
          </w:p>
        </w:tc>
        <w:tc>
          <w:tcPr>
            <w:tcW w:w="238" w:type="dxa"/>
            <w:gridSpan w:val="3"/>
            <w:tcBorders>
              <w:top w:val="nil"/>
              <w:left w:val="nil"/>
              <w:bottom w:val="nil"/>
              <w:right w:val="nil"/>
            </w:tcBorders>
            <w:shd w:val="clear" w:color="auto" w:fill="auto"/>
            <w:noWrap/>
          </w:tcPr>
          <w:p w14:paraId="57D96398" w14:textId="77777777" w:rsidR="00AF28CD" w:rsidRPr="00AF28CD" w:rsidRDefault="00AF28CD" w:rsidP="00AF28CD">
            <w:pPr>
              <w:rPr>
                <w:rFonts w:ascii="Arial" w:hAnsi="Arial" w:cs="Arial"/>
                <w:color w:val="000000"/>
                <w:sz w:val="20"/>
                <w:szCs w:val="20"/>
              </w:rPr>
            </w:pPr>
          </w:p>
        </w:tc>
        <w:tc>
          <w:tcPr>
            <w:tcW w:w="238" w:type="dxa"/>
            <w:gridSpan w:val="3"/>
            <w:tcBorders>
              <w:top w:val="nil"/>
              <w:left w:val="nil"/>
              <w:bottom w:val="nil"/>
              <w:right w:val="nil"/>
            </w:tcBorders>
            <w:shd w:val="clear" w:color="auto" w:fill="auto"/>
            <w:noWrap/>
          </w:tcPr>
          <w:p w14:paraId="49CEA9E4" w14:textId="77777777" w:rsidR="00AF28CD" w:rsidRPr="00AF28CD" w:rsidRDefault="00AF28CD" w:rsidP="00AF28CD">
            <w:pPr>
              <w:rPr>
                <w:rFonts w:ascii="Arial" w:hAnsi="Arial" w:cs="Arial"/>
                <w:color w:val="000000"/>
                <w:sz w:val="20"/>
                <w:szCs w:val="20"/>
              </w:rPr>
            </w:pPr>
            <w:r w:rsidRPr="00AF28CD">
              <w:rPr>
                <w:rFonts w:ascii="Arial" w:hAnsi="Arial" w:cs="Arial"/>
                <w:color w:val="000000"/>
                <w:sz w:val="20"/>
                <w:szCs w:val="20"/>
              </w:rPr>
              <w:t xml:space="preserve"> </w:t>
            </w:r>
          </w:p>
        </w:tc>
        <w:tc>
          <w:tcPr>
            <w:tcW w:w="238" w:type="dxa"/>
            <w:gridSpan w:val="2"/>
            <w:tcBorders>
              <w:top w:val="nil"/>
              <w:left w:val="nil"/>
              <w:bottom w:val="nil"/>
              <w:right w:val="nil"/>
            </w:tcBorders>
            <w:shd w:val="clear" w:color="auto" w:fill="auto"/>
            <w:noWrap/>
          </w:tcPr>
          <w:p w14:paraId="18586A58" w14:textId="77777777" w:rsidR="00AF28CD" w:rsidRPr="00AF28CD" w:rsidRDefault="00AF28CD" w:rsidP="00AF28CD">
            <w:pPr>
              <w:rPr>
                <w:rFonts w:ascii="Arial" w:hAnsi="Arial" w:cs="Arial"/>
                <w:color w:val="000000"/>
                <w:sz w:val="20"/>
                <w:szCs w:val="20"/>
              </w:rPr>
            </w:pPr>
            <w:r w:rsidRPr="00AF28CD">
              <w:rPr>
                <w:rFonts w:ascii="Arial" w:hAnsi="Arial" w:cs="Arial"/>
                <w:color w:val="000000"/>
                <w:sz w:val="20"/>
                <w:szCs w:val="20"/>
              </w:rPr>
              <w:t xml:space="preserve"> </w:t>
            </w:r>
          </w:p>
        </w:tc>
        <w:tc>
          <w:tcPr>
            <w:tcW w:w="238" w:type="dxa"/>
            <w:gridSpan w:val="2"/>
            <w:tcBorders>
              <w:top w:val="nil"/>
              <w:left w:val="nil"/>
              <w:bottom w:val="nil"/>
              <w:right w:val="nil"/>
            </w:tcBorders>
            <w:shd w:val="clear" w:color="auto" w:fill="auto"/>
            <w:noWrap/>
          </w:tcPr>
          <w:p w14:paraId="12F475A2"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47517C27"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1C14B5C4"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618DF29F"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1DA1B679"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5FE20B55"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7DD9B1BD"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23849526"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305AA574"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208A1408" w14:textId="77777777" w:rsidR="00AF28CD" w:rsidRPr="00AF28CD" w:rsidRDefault="00AF28CD" w:rsidP="00AF28CD">
            <w:pPr>
              <w:rPr>
                <w:rFonts w:ascii="Arial" w:hAnsi="Arial" w:cs="Arial"/>
                <w:color w:val="000000"/>
                <w:sz w:val="20"/>
                <w:szCs w:val="20"/>
              </w:rPr>
            </w:pPr>
          </w:p>
        </w:tc>
        <w:tc>
          <w:tcPr>
            <w:tcW w:w="238" w:type="dxa"/>
            <w:gridSpan w:val="3"/>
            <w:tcBorders>
              <w:top w:val="nil"/>
              <w:left w:val="nil"/>
              <w:bottom w:val="nil"/>
              <w:right w:val="nil"/>
            </w:tcBorders>
            <w:shd w:val="clear" w:color="auto" w:fill="auto"/>
            <w:noWrap/>
          </w:tcPr>
          <w:p w14:paraId="6C2F35EB" w14:textId="77777777" w:rsidR="00AF28CD" w:rsidRPr="00AF28CD" w:rsidRDefault="00AF28CD" w:rsidP="00AF28CD">
            <w:pPr>
              <w:rPr>
                <w:rFonts w:ascii="Arial" w:hAnsi="Arial" w:cs="Arial"/>
                <w:color w:val="000000"/>
                <w:sz w:val="20"/>
                <w:szCs w:val="20"/>
              </w:rPr>
            </w:pPr>
          </w:p>
        </w:tc>
        <w:tc>
          <w:tcPr>
            <w:tcW w:w="238" w:type="dxa"/>
            <w:gridSpan w:val="3"/>
            <w:tcBorders>
              <w:top w:val="nil"/>
              <w:left w:val="nil"/>
              <w:bottom w:val="nil"/>
              <w:right w:val="nil"/>
            </w:tcBorders>
            <w:shd w:val="clear" w:color="auto" w:fill="auto"/>
            <w:noWrap/>
          </w:tcPr>
          <w:p w14:paraId="6A346F5B" w14:textId="77777777" w:rsidR="00AF28CD" w:rsidRPr="00AF28CD" w:rsidRDefault="00AF28CD" w:rsidP="00AF28CD">
            <w:pPr>
              <w:rPr>
                <w:rFonts w:ascii="Arial" w:hAnsi="Arial" w:cs="Arial"/>
                <w:color w:val="000000"/>
                <w:sz w:val="20"/>
                <w:szCs w:val="20"/>
              </w:rPr>
            </w:pPr>
          </w:p>
        </w:tc>
        <w:tc>
          <w:tcPr>
            <w:tcW w:w="238" w:type="dxa"/>
            <w:gridSpan w:val="3"/>
            <w:tcBorders>
              <w:top w:val="nil"/>
              <w:left w:val="nil"/>
              <w:bottom w:val="nil"/>
              <w:right w:val="nil"/>
            </w:tcBorders>
            <w:shd w:val="clear" w:color="auto" w:fill="auto"/>
            <w:noWrap/>
          </w:tcPr>
          <w:p w14:paraId="78A0E0FA" w14:textId="77777777" w:rsidR="00AF28CD" w:rsidRPr="00AF28CD" w:rsidRDefault="00AF28CD" w:rsidP="00AF28CD">
            <w:pPr>
              <w:rPr>
                <w:rFonts w:ascii="Arial" w:hAnsi="Arial" w:cs="Arial"/>
                <w:color w:val="000000"/>
                <w:sz w:val="20"/>
                <w:szCs w:val="20"/>
              </w:rPr>
            </w:pPr>
          </w:p>
        </w:tc>
        <w:tc>
          <w:tcPr>
            <w:tcW w:w="238" w:type="dxa"/>
            <w:gridSpan w:val="3"/>
            <w:tcBorders>
              <w:top w:val="nil"/>
              <w:left w:val="nil"/>
              <w:bottom w:val="nil"/>
              <w:right w:val="nil"/>
            </w:tcBorders>
            <w:shd w:val="clear" w:color="auto" w:fill="auto"/>
            <w:noWrap/>
          </w:tcPr>
          <w:p w14:paraId="4EE3DEBD"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16E4E5AF"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664C2910"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12D03763"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58E98C02" w14:textId="77777777" w:rsidR="00AF28CD" w:rsidRPr="00AF28CD" w:rsidRDefault="00AF28CD" w:rsidP="00AF28CD">
            <w:pPr>
              <w:rPr>
                <w:rFonts w:ascii="Arial" w:hAnsi="Arial" w:cs="Arial"/>
                <w:color w:val="000000"/>
                <w:sz w:val="20"/>
                <w:szCs w:val="20"/>
              </w:rPr>
            </w:pPr>
          </w:p>
        </w:tc>
        <w:tc>
          <w:tcPr>
            <w:tcW w:w="5516" w:type="dxa"/>
            <w:gridSpan w:val="74"/>
            <w:tcBorders>
              <w:top w:val="nil"/>
              <w:left w:val="nil"/>
              <w:bottom w:val="nil"/>
              <w:right w:val="nil"/>
            </w:tcBorders>
            <w:shd w:val="clear" w:color="auto" w:fill="auto"/>
            <w:noWrap/>
          </w:tcPr>
          <w:p w14:paraId="12AD07AA" w14:textId="77777777" w:rsidR="00AF28CD" w:rsidRPr="00AF28CD" w:rsidRDefault="00AF28CD" w:rsidP="00AF28CD">
            <w:pPr>
              <w:rPr>
                <w:rFonts w:ascii="Arial" w:hAnsi="Arial" w:cs="Arial"/>
                <w:color w:val="000000"/>
                <w:sz w:val="18"/>
                <w:szCs w:val="18"/>
              </w:rPr>
            </w:pPr>
            <w:r w:rsidRPr="00AF28CD">
              <w:rPr>
                <w:rFonts w:ascii="Arial" w:hAnsi="Arial" w:cs="Arial"/>
                <w:color w:val="000000"/>
                <w:sz w:val="18"/>
                <w:szCs w:val="18"/>
              </w:rPr>
              <w:t xml:space="preserve">(наименование) </w:t>
            </w:r>
          </w:p>
        </w:tc>
        <w:tc>
          <w:tcPr>
            <w:tcW w:w="1746" w:type="dxa"/>
            <w:gridSpan w:val="40"/>
            <w:tcBorders>
              <w:top w:val="nil"/>
              <w:left w:val="nil"/>
              <w:bottom w:val="nil"/>
              <w:right w:val="single" w:sz="4" w:space="0" w:color="auto"/>
            </w:tcBorders>
            <w:shd w:val="clear" w:color="auto" w:fill="auto"/>
          </w:tcPr>
          <w:p w14:paraId="130BBD8E" w14:textId="77777777" w:rsidR="00AF28CD" w:rsidRPr="00AF28CD" w:rsidRDefault="00AF28CD" w:rsidP="00AF28CD">
            <w:pPr>
              <w:ind w:firstLineChars="100" w:firstLine="200"/>
              <w:rPr>
                <w:rFonts w:ascii="Arial" w:hAnsi="Arial" w:cs="Arial"/>
                <w:color w:val="000000"/>
                <w:sz w:val="18"/>
                <w:szCs w:val="18"/>
              </w:rPr>
            </w:pPr>
            <w:r w:rsidRPr="00AF28CD">
              <w:rPr>
                <w:rFonts w:ascii="Arial" w:hAnsi="Arial" w:cs="Arial"/>
                <w:color w:val="000000"/>
                <w:sz w:val="20"/>
                <w:szCs w:val="20"/>
              </w:rPr>
              <w:t xml:space="preserve">          </w:t>
            </w:r>
            <w:r w:rsidRPr="00AF28CD">
              <w:rPr>
                <w:rFonts w:ascii="Arial" w:hAnsi="Arial" w:cs="Arial"/>
                <w:color w:val="000000"/>
                <w:sz w:val="18"/>
                <w:szCs w:val="18"/>
              </w:rPr>
              <w:t xml:space="preserve">по ОКЕИ </w:t>
            </w:r>
          </w:p>
        </w:tc>
        <w:tc>
          <w:tcPr>
            <w:tcW w:w="238" w:type="dxa"/>
            <w:gridSpan w:val="7"/>
            <w:tcBorders>
              <w:top w:val="single" w:sz="4" w:space="0" w:color="auto"/>
              <w:left w:val="single" w:sz="4" w:space="0" w:color="auto"/>
              <w:bottom w:val="single" w:sz="4" w:space="0" w:color="auto"/>
              <w:right w:val="single" w:sz="4" w:space="0" w:color="auto"/>
            </w:tcBorders>
          </w:tcPr>
          <w:p w14:paraId="4473BE49" w14:textId="77777777" w:rsidR="00AF28CD" w:rsidRPr="00AF28CD" w:rsidRDefault="00AF28CD" w:rsidP="00AF28CD">
            <w:pPr>
              <w:jc w:val="center"/>
              <w:rPr>
                <w:rFonts w:ascii="Arial" w:hAnsi="Arial" w:cs="Arial"/>
                <w:color w:val="000000"/>
                <w:sz w:val="20"/>
                <w:szCs w:val="20"/>
              </w:rPr>
            </w:pPr>
          </w:p>
        </w:tc>
        <w:tc>
          <w:tcPr>
            <w:tcW w:w="241" w:type="dxa"/>
            <w:gridSpan w:val="6"/>
            <w:tcBorders>
              <w:top w:val="single" w:sz="4" w:space="0" w:color="auto"/>
              <w:left w:val="single" w:sz="4" w:space="0" w:color="auto"/>
              <w:bottom w:val="single" w:sz="4" w:space="0" w:color="auto"/>
              <w:right w:val="single" w:sz="4" w:space="0" w:color="auto"/>
            </w:tcBorders>
          </w:tcPr>
          <w:p w14:paraId="2757DE39" w14:textId="77777777" w:rsidR="00AF28CD" w:rsidRPr="00AF28CD" w:rsidRDefault="00AF28CD" w:rsidP="00AF28CD">
            <w:pPr>
              <w:jc w:val="center"/>
              <w:rPr>
                <w:rFonts w:ascii="Arial" w:hAnsi="Arial" w:cs="Arial"/>
                <w:color w:val="000000"/>
                <w:sz w:val="20"/>
                <w:szCs w:val="20"/>
              </w:rPr>
            </w:pPr>
          </w:p>
        </w:tc>
        <w:tc>
          <w:tcPr>
            <w:tcW w:w="2401" w:type="dxa"/>
            <w:gridSpan w:val="31"/>
            <w:tcBorders>
              <w:top w:val="single" w:sz="4" w:space="0" w:color="auto"/>
              <w:left w:val="single" w:sz="4" w:space="0" w:color="auto"/>
              <w:bottom w:val="single" w:sz="4" w:space="0" w:color="auto"/>
              <w:right w:val="single" w:sz="4" w:space="0" w:color="auto"/>
            </w:tcBorders>
            <w:shd w:val="clear" w:color="auto" w:fill="auto"/>
            <w:noWrap/>
          </w:tcPr>
          <w:p w14:paraId="70F4F32A" w14:textId="77777777" w:rsidR="00AF28CD" w:rsidRPr="00AF28CD" w:rsidRDefault="00AF28CD" w:rsidP="00AF28CD">
            <w:pPr>
              <w:jc w:val="center"/>
              <w:rPr>
                <w:rFonts w:ascii="Arial" w:hAnsi="Arial" w:cs="Arial"/>
                <w:color w:val="000000"/>
                <w:sz w:val="20"/>
                <w:szCs w:val="20"/>
              </w:rPr>
            </w:pPr>
            <w:r w:rsidRPr="00AF28CD">
              <w:rPr>
                <w:rFonts w:ascii="Arial" w:hAnsi="Arial" w:cs="Arial"/>
                <w:color w:val="000000"/>
                <w:sz w:val="20"/>
                <w:szCs w:val="20"/>
              </w:rPr>
              <w:t xml:space="preserve">384 </w:t>
            </w:r>
          </w:p>
        </w:tc>
      </w:tr>
      <w:tr w:rsidR="00AF28CD" w:rsidRPr="00AF28CD" w14:paraId="3C7B1942" w14:textId="77777777" w:rsidTr="00534783">
        <w:trPr>
          <w:gridAfter w:val="1"/>
          <w:trHeight w:val="291"/>
        </w:trPr>
        <w:tc>
          <w:tcPr>
            <w:tcW w:w="3326" w:type="dxa"/>
            <w:gridSpan w:val="30"/>
            <w:tcBorders>
              <w:top w:val="nil"/>
              <w:left w:val="nil"/>
              <w:bottom w:val="nil"/>
              <w:right w:val="nil"/>
            </w:tcBorders>
            <w:shd w:val="clear" w:color="auto" w:fill="auto"/>
            <w:noWrap/>
          </w:tcPr>
          <w:p w14:paraId="23A62310" w14:textId="77777777" w:rsidR="00AF28CD" w:rsidRPr="00AF28CD" w:rsidRDefault="00AF28CD" w:rsidP="00AF28CD">
            <w:pPr>
              <w:rPr>
                <w:rFonts w:ascii="Arial" w:hAnsi="Arial" w:cs="Arial"/>
                <w:color w:val="000000"/>
                <w:sz w:val="20"/>
                <w:szCs w:val="20"/>
              </w:rPr>
            </w:pPr>
            <w:r w:rsidRPr="00AF28CD">
              <w:rPr>
                <w:rFonts w:ascii="Arial" w:hAnsi="Arial" w:cs="Arial"/>
                <w:color w:val="000000"/>
                <w:sz w:val="20"/>
                <w:szCs w:val="20"/>
              </w:rPr>
              <w:lastRenderedPageBreak/>
              <w:t xml:space="preserve">Единица измерения: тыс. руб. </w:t>
            </w:r>
          </w:p>
        </w:tc>
        <w:tc>
          <w:tcPr>
            <w:tcW w:w="1188" w:type="dxa"/>
            <w:gridSpan w:val="15"/>
            <w:tcBorders>
              <w:top w:val="nil"/>
              <w:left w:val="nil"/>
              <w:bottom w:val="nil"/>
              <w:right w:val="nil"/>
            </w:tcBorders>
            <w:shd w:val="clear" w:color="auto" w:fill="auto"/>
            <w:noWrap/>
          </w:tcPr>
          <w:p w14:paraId="379BD0D1"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6FA6A608"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673C8561"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17D5B97A"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7D392B9F"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154B7CB5"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0BFBEEAB"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5AFFD177" w14:textId="77777777" w:rsidR="00AF28CD" w:rsidRPr="00AF28CD" w:rsidRDefault="00AF28CD" w:rsidP="00AF28CD">
            <w:pPr>
              <w:rPr>
                <w:rFonts w:ascii="Arial" w:hAnsi="Arial" w:cs="Arial"/>
                <w:color w:val="000000"/>
                <w:sz w:val="20"/>
                <w:szCs w:val="20"/>
              </w:rPr>
            </w:pPr>
          </w:p>
        </w:tc>
        <w:tc>
          <w:tcPr>
            <w:tcW w:w="238" w:type="dxa"/>
            <w:gridSpan w:val="5"/>
            <w:tcBorders>
              <w:top w:val="nil"/>
              <w:left w:val="nil"/>
              <w:bottom w:val="nil"/>
              <w:right w:val="nil"/>
            </w:tcBorders>
            <w:shd w:val="clear" w:color="auto" w:fill="auto"/>
            <w:noWrap/>
          </w:tcPr>
          <w:p w14:paraId="231396AD" w14:textId="77777777" w:rsidR="00AF28CD" w:rsidRPr="00AF28CD" w:rsidRDefault="00AF28CD" w:rsidP="00AF28CD">
            <w:pPr>
              <w:rPr>
                <w:rFonts w:ascii="Arial" w:hAnsi="Arial" w:cs="Arial"/>
                <w:color w:val="000000"/>
                <w:sz w:val="20"/>
                <w:szCs w:val="20"/>
              </w:rPr>
            </w:pPr>
          </w:p>
        </w:tc>
        <w:tc>
          <w:tcPr>
            <w:tcW w:w="238" w:type="dxa"/>
            <w:gridSpan w:val="5"/>
            <w:tcBorders>
              <w:top w:val="nil"/>
              <w:left w:val="nil"/>
              <w:bottom w:val="nil"/>
              <w:right w:val="nil"/>
            </w:tcBorders>
            <w:shd w:val="clear" w:color="auto" w:fill="auto"/>
            <w:noWrap/>
          </w:tcPr>
          <w:p w14:paraId="41883986" w14:textId="77777777" w:rsidR="00AF28CD" w:rsidRPr="00AF28CD" w:rsidRDefault="00AF28CD" w:rsidP="00AF28CD">
            <w:pPr>
              <w:rPr>
                <w:rFonts w:ascii="Arial" w:hAnsi="Arial" w:cs="Arial"/>
                <w:color w:val="000000"/>
                <w:sz w:val="20"/>
                <w:szCs w:val="20"/>
              </w:rPr>
            </w:pPr>
          </w:p>
        </w:tc>
        <w:tc>
          <w:tcPr>
            <w:tcW w:w="238" w:type="dxa"/>
            <w:gridSpan w:val="5"/>
            <w:tcBorders>
              <w:top w:val="nil"/>
              <w:left w:val="nil"/>
              <w:bottom w:val="nil"/>
              <w:right w:val="nil"/>
            </w:tcBorders>
            <w:shd w:val="clear" w:color="auto" w:fill="auto"/>
            <w:noWrap/>
          </w:tcPr>
          <w:p w14:paraId="221398E2"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64DCC95A"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052564D4"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0699D869"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570FDAE2"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164CE66C"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1F307A4E"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21D0B73D"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5F125BC7" w14:textId="77777777" w:rsidR="00AF28CD" w:rsidRPr="00AF28CD" w:rsidRDefault="00AF28CD" w:rsidP="00AF28CD">
            <w:pPr>
              <w:rPr>
                <w:rFonts w:ascii="Arial" w:hAnsi="Arial" w:cs="Arial"/>
                <w:color w:val="000000"/>
                <w:sz w:val="20"/>
                <w:szCs w:val="20"/>
              </w:rPr>
            </w:pPr>
          </w:p>
        </w:tc>
        <w:tc>
          <w:tcPr>
            <w:tcW w:w="343" w:type="dxa"/>
            <w:gridSpan w:val="5"/>
            <w:tcBorders>
              <w:top w:val="nil"/>
              <w:left w:val="nil"/>
              <w:bottom w:val="nil"/>
              <w:right w:val="nil"/>
            </w:tcBorders>
            <w:shd w:val="clear" w:color="auto" w:fill="auto"/>
            <w:noWrap/>
          </w:tcPr>
          <w:p w14:paraId="5E57B91B" w14:textId="77777777" w:rsidR="00AF28CD" w:rsidRPr="00AF28CD" w:rsidRDefault="00AF28CD" w:rsidP="00AF28CD">
            <w:pPr>
              <w:rPr>
                <w:rFonts w:ascii="Arial" w:hAnsi="Arial" w:cs="Arial"/>
                <w:color w:val="000000"/>
                <w:sz w:val="20"/>
                <w:szCs w:val="20"/>
              </w:rPr>
            </w:pPr>
          </w:p>
        </w:tc>
        <w:tc>
          <w:tcPr>
            <w:tcW w:w="1611" w:type="dxa"/>
            <w:gridSpan w:val="8"/>
            <w:tcBorders>
              <w:top w:val="nil"/>
              <w:left w:val="nil"/>
              <w:bottom w:val="nil"/>
              <w:right w:val="nil"/>
            </w:tcBorders>
            <w:shd w:val="clear" w:color="auto" w:fill="auto"/>
            <w:noWrap/>
          </w:tcPr>
          <w:p w14:paraId="66653C83" w14:textId="77777777" w:rsidR="00AF28CD" w:rsidRPr="00AF28CD" w:rsidRDefault="00AF28CD" w:rsidP="00AF28CD">
            <w:pPr>
              <w:rPr>
                <w:rFonts w:ascii="Arial" w:hAnsi="Arial" w:cs="Arial"/>
                <w:color w:val="000000"/>
                <w:sz w:val="20"/>
                <w:szCs w:val="20"/>
              </w:rPr>
            </w:pPr>
          </w:p>
        </w:tc>
        <w:tc>
          <w:tcPr>
            <w:tcW w:w="274" w:type="dxa"/>
            <w:gridSpan w:val="6"/>
            <w:tcBorders>
              <w:top w:val="nil"/>
              <w:left w:val="nil"/>
              <w:bottom w:val="nil"/>
              <w:right w:val="nil"/>
            </w:tcBorders>
            <w:shd w:val="clear" w:color="auto" w:fill="auto"/>
            <w:noWrap/>
          </w:tcPr>
          <w:p w14:paraId="54CF6985" w14:textId="77777777" w:rsidR="00AF28CD" w:rsidRPr="00AF28CD" w:rsidRDefault="00AF28CD" w:rsidP="00AF28CD">
            <w:pPr>
              <w:rPr>
                <w:rFonts w:ascii="Arial" w:hAnsi="Arial" w:cs="Arial"/>
                <w:color w:val="000000"/>
                <w:sz w:val="20"/>
                <w:szCs w:val="20"/>
              </w:rPr>
            </w:pPr>
          </w:p>
        </w:tc>
        <w:tc>
          <w:tcPr>
            <w:tcW w:w="238" w:type="dxa"/>
            <w:gridSpan w:val="6"/>
            <w:tcBorders>
              <w:top w:val="nil"/>
              <w:left w:val="nil"/>
              <w:bottom w:val="nil"/>
              <w:right w:val="nil"/>
            </w:tcBorders>
            <w:shd w:val="clear" w:color="auto" w:fill="auto"/>
            <w:noWrap/>
          </w:tcPr>
          <w:p w14:paraId="340FFDCA" w14:textId="77777777" w:rsidR="00AF28CD" w:rsidRPr="00AF28CD" w:rsidRDefault="00AF28CD" w:rsidP="00AF28CD">
            <w:pPr>
              <w:rPr>
                <w:rFonts w:ascii="Arial" w:hAnsi="Arial" w:cs="Arial"/>
                <w:color w:val="000000"/>
                <w:sz w:val="20"/>
                <w:szCs w:val="20"/>
              </w:rPr>
            </w:pPr>
          </w:p>
        </w:tc>
        <w:tc>
          <w:tcPr>
            <w:tcW w:w="238" w:type="dxa"/>
            <w:gridSpan w:val="6"/>
            <w:tcBorders>
              <w:top w:val="nil"/>
              <w:left w:val="nil"/>
              <w:bottom w:val="nil"/>
              <w:right w:val="nil"/>
            </w:tcBorders>
            <w:shd w:val="clear" w:color="auto" w:fill="auto"/>
            <w:noWrap/>
          </w:tcPr>
          <w:p w14:paraId="64880C7E" w14:textId="77777777" w:rsidR="00AF28CD" w:rsidRPr="00AF28CD" w:rsidRDefault="00AF28CD" w:rsidP="00AF28CD">
            <w:pPr>
              <w:rPr>
                <w:rFonts w:ascii="Arial" w:hAnsi="Arial" w:cs="Arial"/>
                <w:color w:val="000000"/>
                <w:sz w:val="20"/>
                <w:szCs w:val="20"/>
              </w:rPr>
            </w:pPr>
          </w:p>
        </w:tc>
        <w:tc>
          <w:tcPr>
            <w:tcW w:w="238" w:type="dxa"/>
            <w:gridSpan w:val="6"/>
            <w:tcBorders>
              <w:top w:val="nil"/>
              <w:left w:val="nil"/>
              <w:bottom w:val="nil"/>
              <w:right w:val="nil"/>
            </w:tcBorders>
            <w:shd w:val="clear" w:color="auto" w:fill="auto"/>
            <w:noWrap/>
          </w:tcPr>
          <w:p w14:paraId="52541D02" w14:textId="77777777" w:rsidR="00AF28CD" w:rsidRPr="00AF28CD" w:rsidRDefault="00AF28CD" w:rsidP="00AF28CD">
            <w:pPr>
              <w:rPr>
                <w:rFonts w:ascii="Arial" w:hAnsi="Arial" w:cs="Arial"/>
                <w:color w:val="000000"/>
                <w:sz w:val="20"/>
                <w:szCs w:val="20"/>
              </w:rPr>
            </w:pPr>
          </w:p>
        </w:tc>
        <w:tc>
          <w:tcPr>
            <w:tcW w:w="238" w:type="dxa"/>
            <w:gridSpan w:val="5"/>
            <w:tcBorders>
              <w:top w:val="nil"/>
              <w:left w:val="nil"/>
              <w:bottom w:val="nil"/>
              <w:right w:val="nil"/>
            </w:tcBorders>
            <w:shd w:val="clear" w:color="auto" w:fill="auto"/>
            <w:noWrap/>
          </w:tcPr>
          <w:p w14:paraId="7FE9AA64" w14:textId="77777777" w:rsidR="00AF28CD" w:rsidRPr="00AF28CD" w:rsidRDefault="00AF28CD" w:rsidP="00AF28CD">
            <w:pPr>
              <w:rPr>
                <w:rFonts w:ascii="Arial" w:hAnsi="Arial" w:cs="Arial"/>
                <w:color w:val="000000"/>
                <w:sz w:val="20"/>
                <w:szCs w:val="20"/>
              </w:rPr>
            </w:pPr>
          </w:p>
        </w:tc>
        <w:tc>
          <w:tcPr>
            <w:tcW w:w="238" w:type="dxa"/>
            <w:gridSpan w:val="5"/>
            <w:tcBorders>
              <w:top w:val="nil"/>
              <w:left w:val="nil"/>
              <w:bottom w:val="nil"/>
              <w:right w:val="nil"/>
            </w:tcBorders>
            <w:shd w:val="clear" w:color="auto" w:fill="auto"/>
            <w:noWrap/>
          </w:tcPr>
          <w:p w14:paraId="423AC845" w14:textId="77777777" w:rsidR="00AF28CD" w:rsidRPr="00AF28CD" w:rsidRDefault="00AF28CD" w:rsidP="00AF28CD">
            <w:pPr>
              <w:rPr>
                <w:rFonts w:ascii="Arial" w:hAnsi="Arial" w:cs="Arial"/>
                <w:color w:val="000000"/>
                <w:sz w:val="20"/>
                <w:szCs w:val="20"/>
              </w:rPr>
            </w:pPr>
          </w:p>
        </w:tc>
        <w:tc>
          <w:tcPr>
            <w:tcW w:w="282" w:type="dxa"/>
            <w:gridSpan w:val="6"/>
            <w:tcBorders>
              <w:top w:val="nil"/>
              <w:left w:val="nil"/>
              <w:bottom w:val="nil"/>
              <w:right w:val="nil"/>
            </w:tcBorders>
            <w:shd w:val="clear" w:color="auto" w:fill="auto"/>
            <w:noWrap/>
          </w:tcPr>
          <w:p w14:paraId="6421E857" w14:textId="77777777" w:rsidR="00AF28CD" w:rsidRPr="00AF28CD" w:rsidRDefault="00AF28CD" w:rsidP="00AF28CD">
            <w:pPr>
              <w:rPr>
                <w:rFonts w:ascii="Arial" w:hAnsi="Arial" w:cs="Arial"/>
                <w:color w:val="000000"/>
                <w:sz w:val="20"/>
                <w:szCs w:val="20"/>
              </w:rPr>
            </w:pPr>
          </w:p>
        </w:tc>
        <w:tc>
          <w:tcPr>
            <w:tcW w:w="238" w:type="dxa"/>
            <w:gridSpan w:val="7"/>
            <w:tcBorders>
              <w:top w:val="nil"/>
              <w:left w:val="nil"/>
              <w:bottom w:val="nil"/>
              <w:right w:val="nil"/>
            </w:tcBorders>
          </w:tcPr>
          <w:p w14:paraId="03DB3351" w14:textId="77777777" w:rsidR="00AF28CD" w:rsidRPr="00AF28CD" w:rsidRDefault="00AF28CD" w:rsidP="00AF28CD">
            <w:pPr>
              <w:rPr>
                <w:rFonts w:ascii="Arial" w:hAnsi="Arial" w:cs="Arial"/>
                <w:color w:val="000000"/>
                <w:sz w:val="20"/>
                <w:szCs w:val="20"/>
              </w:rPr>
            </w:pPr>
          </w:p>
        </w:tc>
        <w:tc>
          <w:tcPr>
            <w:tcW w:w="241" w:type="dxa"/>
            <w:gridSpan w:val="6"/>
            <w:tcBorders>
              <w:top w:val="nil"/>
              <w:left w:val="nil"/>
              <w:bottom w:val="nil"/>
              <w:right w:val="nil"/>
            </w:tcBorders>
          </w:tcPr>
          <w:p w14:paraId="0B4C5883"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0AEC41E8"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24A90A1F"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03F5FA84"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0E9856B9"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0543B69A"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11C0D8B0" w14:textId="77777777" w:rsidR="00AF28CD" w:rsidRPr="00AF28CD" w:rsidRDefault="00AF28CD" w:rsidP="00AF28CD">
            <w:pPr>
              <w:rPr>
                <w:rFonts w:ascii="Arial" w:hAnsi="Arial" w:cs="Arial"/>
                <w:color w:val="000000"/>
                <w:sz w:val="20"/>
                <w:szCs w:val="20"/>
              </w:rPr>
            </w:pPr>
          </w:p>
        </w:tc>
        <w:tc>
          <w:tcPr>
            <w:tcW w:w="973" w:type="dxa"/>
            <w:gridSpan w:val="7"/>
            <w:tcBorders>
              <w:top w:val="nil"/>
              <w:left w:val="nil"/>
              <w:bottom w:val="nil"/>
              <w:right w:val="nil"/>
            </w:tcBorders>
            <w:shd w:val="clear" w:color="auto" w:fill="auto"/>
            <w:noWrap/>
          </w:tcPr>
          <w:p w14:paraId="2E4587E5" w14:textId="77777777" w:rsidR="00AF28CD" w:rsidRPr="00AF28CD" w:rsidRDefault="00AF28CD" w:rsidP="00AF28CD">
            <w:pPr>
              <w:rPr>
                <w:rFonts w:ascii="Arial" w:hAnsi="Arial" w:cs="Arial"/>
                <w:color w:val="000000"/>
                <w:sz w:val="20"/>
                <w:szCs w:val="20"/>
              </w:rPr>
            </w:pPr>
          </w:p>
        </w:tc>
      </w:tr>
      <w:tr w:rsidR="00AF28CD" w:rsidRPr="00AF28CD" w14:paraId="54C35499" w14:textId="77777777" w:rsidTr="00534783">
        <w:trPr>
          <w:gridAfter w:val="1"/>
          <w:trHeight w:val="103"/>
        </w:trPr>
        <w:tc>
          <w:tcPr>
            <w:tcW w:w="238" w:type="dxa"/>
            <w:gridSpan w:val="2"/>
            <w:tcBorders>
              <w:top w:val="nil"/>
              <w:left w:val="nil"/>
              <w:bottom w:val="nil"/>
              <w:right w:val="nil"/>
            </w:tcBorders>
            <w:shd w:val="clear" w:color="auto" w:fill="auto"/>
            <w:noWrap/>
          </w:tcPr>
          <w:p w14:paraId="5984D43D" w14:textId="77777777" w:rsidR="00AF28CD" w:rsidRPr="00AF28CD" w:rsidRDefault="00AF28CD" w:rsidP="00AF28CD">
            <w:pPr>
              <w:rPr>
                <w:rFonts w:ascii="Arial" w:hAnsi="Arial" w:cs="Arial"/>
                <w:color w:val="000000"/>
                <w:sz w:val="20"/>
                <w:szCs w:val="20"/>
              </w:rPr>
            </w:pPr>
          </w:p>
        </w:tc>
        <w:tc>
          <w:tcPr>
            <w:tcW w:w="238" w:type="dxa"/>
            <w:gridSpan w:val="3"/>
            <w:tcBorders>
              <w:top w:val="nil"/>
              <w:left w:val="nil"/>
              <w:bottom w:val="nil"/>
              <w:right w:val="nil"/>
            </w:tcBorders>
            <w:shd w:val="clear" w:color="auto" w:fill="auto"/>
            <w:noWrap/>
          </w:tcPr>
          <w:p w14:paraId="57CF0B24" w14:textId="77777777" w:rsidR="00AF28CD" w:rsidRPr="00AF28CD" w:rsidRDefault="00AF28CD" w:rsidP="00AF28CD">
            <w:pPr>
              <w:rPr>
                <w:rFonts w:ascii="Arial" w:hAnsi="Arial" w:cs="Arial"/>
                <w:color w:val="000000"/>
                <w:sz w:val="20"/>
                <w:szCs w:val="20"/>
              </w:rPr>
            </w:pPr>
          </w:p>
        </w:tc>
        <w:tc>
          <w:tcPr>
            <w:tcW w:w="238" w:type="dxa"/>
            <w:gridSpan w:val="3"/>
            <w:tcBorders>
              <w:top w:val="nil"/>
              <w:left w:val="nil"/>
              <w:bottom w:val="nil"/>
              <w:right w:val="nil"/>
            </w:tcBorders>
            <w:shd w:val="clear" w:color="auto" w:fill="auto"/>
            <w:noWrap/>
          </w:tcPr>
          <w:p w14:paraId="3CEB3BE5"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27659589"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7F267E56"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02C993B8"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0A34B1AB"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2290ACF7"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234840E9"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25EEF649"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5B6B233A"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38333BF4"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208FD390"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48B3FF92" w14:textId="77777777" w:rsidR="00AF28CD" w:rsidRPr="00AF28CD" w:rsidRDefault="00AF28CD" w:rsidP="00AF28CD">
            <w:pPr>
              <w:rPr>
                <w:rFonts w:ascii="Arial" w:hAnsi="Arial" w:cs="Arial"/>
                <w:color w:val="000000"/>
                <w:sz w:val="20"/>
                <w:szCs w:val="20"/>
              </w:rPr>
            </w:pPr>
          </w:p>
        </w:tc>
        <w:tc>
          <w:tcPr>
            <w:tcW w:w="238" w:type="dxa"/>
            <w:gridSpan w:val="3"/>
            <w:tcBorders>
              <w:top w:val="nil"/>
              <w:left w:val="nil"/>
              <w:bottom w:val="nil"/>
              <w:right w:val="nil"/>
            </w:tcBorders>
            <w:shd w:val="clear" w:color="auto" w:fill="auto"/>
            <w:noWrap/>
          </w:tcPr>
          <w:p w14:paraId="3C607016" w14:textId="77777777" w:rsidR="00AF28CD" w:rsidRPr="00AF28CD" w:rsidRDefault="00AF28CD" w:rsidP="00AF28CD">
            <w:pPr>
              <w:rPr>
                <w:rFonts w:ascii="Arial" w:hAnsi="Arial" w:cs="Arial"/>
                <w:color w:val="000000"/>
                <w:sz w:val="20"/>
                <w:szCs w:val="20"/>
              </w:rPr>
            </w:pPr>
          </w:p>
        </w:tc>
        <w:tc>
          <w:tcPr>
            <w:tcW w:w="238" w:type="dxa"/>
            <w:gridSpan w:val="3"/>
            <w:tcBorders>
              <w:top w:val="nil"/>
              <w:left w:val="nil"/>
              <w:bottom w:val="nil"/>
              <w:right w:val="nil"/>
            </w:tcBorders>
            <w:shd w:val="clear" w:color="auto" w:fill="auto"/>
            <w:noWrap/>
          </w:tcPr>
          <w:p w14:paraId="5AB8D2FC" w14:textId="77777777" w:rsidR="00AF28CD" w:rsidRPr="00AF28CD" w:rsidRDefault="00AF28CD" w:rsidP="00AF28CD">
            <w:pPr>
              <w:rPr>
                <w:rFonts w:ascii="Arial" w:hAnsi="Arial" w:cs="Arial"/>
                <w:color w:val="000000"/>
                <w:sz w:val="20"/>
                <w:szCs w:val="20"/>
              </w:rPr>
            </w:pPr>
          </w:p>
        </w:tc>
        <w:tc>
          <w:tcPr>
            <w:tcW w:w="238" w:type="dxa"/>
            <w:gridSpan w:val="3"/>
            <w:tcBorders>
              <w:top w:val="nil"/>
              <w:left w:val="nil"/>
              <w:bottom w:val="nil"/>
              <w:right w:val="nil"/>
            </w:tcBorders>
            <w:shd w:val="clear" w:color="auto" w:fill="auto"/>
            <w:noWrap/>
          </w:tcPr>
          <w:p w14:paraId="7F82E2F6" w14:textId="77777777" w:rsidR="00AF28CD" w:rsidRPr="00AF28CD" w:rsidRDefault="00AF28CD" w:rsidP="00AF28CD">
            <w:pPr>
              <w:rPr>
                <w:rFonts w:ascii="Arial" w:hAnsi="Arial" w:cs="Arial"/>
                <w:color w:val="000000"/>
                <w:sz w:val="20"/>
                <w:szCs w:val="20"/>
              </w:rPr>
            </w:pPr>
          </w:p>
        </w:tc>
        <w:tc>
          <w:tcPr>
            <w:tcW w:w="238" w:type="dxa"/>
            <w:gridSpan w:val="3"/>
            <w:tcBorders>
              <w:top w:val="nil"/>
              <w:left w:val="nil"/>
              <w:bottom w:val="nil"/>
              <w:right w:val="nil"/>
            </w:tcBorders>
            <w:shd w:val="clear" w:color="auto" w:fill="auto"/>
            <w:noWrap/>
          </w:tcPr>
          <w:p w14:paraId="5B49FA44"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4012E921"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30867C71"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3260D2A5"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477DC461"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3EE39F2C"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3D5E1DF9"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5EB09BC4"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3854A4E4" w14:textId="77777777" w:rsidR="00AF28CD" w:rsidRPr="00AF28CD" w:rsidRDefault="00AF28CD" w:rsidP="00AF28CD">
            <w:pPr>
              <w:rPr>
                <w:rFonts w:ascii="Arial" w:hAnsi="Arial" w:cs="Arial"/>
                <w:color w:val="000000"/>
                <w:sz w:val="20"/>
                <w:szCs w:val="20"/>
              </w:rPr>
            </w:pPr>
          </w:p>
        </w:tc>
        <w:tc>
          <w:tcPr>
            <w:tcW w:w="238" w:type="dxa"/>
            <w:gridSpan w:val="5"/>
            <w:tcBorders>
              <w:top w:val="nil"/>
              <w:left w:val="nil"/>
              <w:bottom w:val="nil"/>
              <w:right w:val="nil"/>
            </w:tcBorders>
            <w:shd w:val="clear" w:color="auto" w:fill="auto"/>
            <w:noWrap/>
          </w:tcPr>
          <w:p w14:paraId="22468DE1" w14:textId="77777777" w:rsidR="00AF28CD" w:rsidRPr="00AF28CD" w:rsidRDefault="00AF28CD" w:rsidP="00AF28CD">
            <w:pPr>
              <w:rPr>
                <w:rFonts w:ascii="Arial" w:hAnsi="Arial" w:cs="Arial"/>
                <w:color w:val="000000"/>
                <w:sz w:val="20"/>
                <w:szCs w:val="20"/>
              </w:rPr>
            </w:pPr>
          </w:p>
        </w:tc>
        <w:tc>
          <w:tcPr>
            <w:tcW w:w="238" w:type="dxa"/>
            <w:gridSpan w:val="5"/>
            <w:tcBorders>
              <w:top w:val="nil"/>
              <w:left w:val="nil"/>
              <w:bottom w:val="nil"/>
              <w:right w:val="nil"/>
            </w:tcBorders>
            <w:shd w:val="clear" w:color="auto" w:fill="auto"/>
            <w:noWrap/>
          </w:tcPr>
          <w:p w14:paraId="07BDBC6B" w14:textId="77777777" w:rsidR="00AF28CD" w:rsidRPr="00AF28CD" w:rsidRDefault="00AF28CD" w:rsidP="00AF28CD">
            <w:pPr>
              <w:rPr>
                <w:rFonts w:ascii="Arial" w:hAnsi="Arial" w:cs="Arial"/>
                <w:color w:val="000000"/>
                <w:sz w:val="20"/>
                <w:szCs w:val="20"/>
              </w:rPr>
            </w:pPr>
          </w:p>
        </w:tc>
        <w:tc>
          <w:tcPr>
            <w:tcW w:w="238" w:type="dxa"/>
            <w:gridSpan w:val="5"/>
            <w:tcBorders>
              <w:top w:val="nil"/>
              <w:left w:val="nil"/>
              <w:bottom w:val="nil"/>
              <w:right w:val="nil"/>
            </w:tcBorders>
            <w:shd w:val="clear" w:color="auto" w:fill="auto"/>
            <w:noWrap/>
          </w:tcPr>
          <w:p w14:paraId="14F219E2"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26D7B1BE"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3BCA9A2B"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66893CC9"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39EDCAB4"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72863381"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2172CD15"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4C3263CA"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442B08F6" w14:textId="77777777" w:rsidR="00AF28CD" w:rsidRPr="00AF28CD" w:rsidRDefault="00AF28CD" w:rsidP="00AF28CD">
            <w:pPr>
              <w:rPr>
                <w:rFonts w:ascii="Arial" w:hAnsi="Arial" w:cs="Arial"/>
                <w:color w:val="000000"/>
                <w:sz w:val="20"/>
                <w:szCs w:val="20"/>
              </w:rPr>
            </w:pPr>
          </w:p>
        </w:tc>
        <w:tc>
          <w:tcPr>
            <w:tcW w:w="342" w:type="dxa"/>
            <w:gridSpan w:val="5"/>
            <w:tcBorders>
              <w:top w:val="nil"/>
              <w:left w:val="nil"/>
              <w:bottom w:val="nil"/>
              <w:right w:val="nil"/>
            </w:tcBorders>
            <w:shd w:val="clear" w:color="auto" w:fill="auto"/>
            <w:noWrap/>
          </w:tcPr>
          <w:p w14:paraId="42039145" w14:textId="77777777" w:rsidR="00AF28CD" w:rsidRPr="00AF28CD" w:rsidRDefault="00AF28CD" w:rsidP="00AF28CD">
            <w:pPr>
              <w:rPr>
                <w:rFonts w:ascii="Arial" w:hAnsi="Arial" w:cs="Arial"/>
                <w:color w:val="000000"/>
                <w:sz w:val="20"/>
                <w:szCs w:val="20"/>
              </w:rPr>
            </w:pPr>
          </w:p>
        </w:tc>
        <w:tc>
          <w:tcPr>
            <w:tcW w:w="1611" w:type="dxa"/>
            <w:gridSpan w:val="8"/>
            <w:tcBorders>
              <w:top w:val="nil"/>
              <w:left w:val="nil"/>
              <w:bottom w:val="nil"/>
              <w:right w:val="nil"/>
            </w:tcBorders>
            <w:shd w:val="clear" w:color="auto" w:fill="auto"/>
            <w:noWrap/>
          </w:tcPr>
          <w:p w14:paraId="1DE8DDFC" w14:textId="77777777" w:rsidR="00AF28CD" w:rsidRPr="00AF28CD" w:rsidRDefault="00AF28CD" w:rsidP="00AF28CD">
            <w:pPr>
              <w:rPr>
                <w:rFonts w:ascii="Arial" w:hAnsi="Arial" w:cs="Arial"/>
                <w:color w:val="000000"/>
                <w:sz w:val="20"/>
                <w:szCs w:val="20"/>
              </w:rPr>
            </w:pPr>
          </w:p>
        </w:tc>
        <w:tc>
          <w:tcPr>
            <w:tcW w:w="274" w:type="dxa"/>
            <w:gridSpan w:val="6"/>
            <w:tcBorders>
              <w:top w:val="nil"/>
              <w:left w:val="nil"/>
              <w:bottom w:val="nil"/>
              <w:right w:val="nil"/>
            </w:tcBorders>
            <w:shd w:val="clear" w:color="auto" w:fill="auto"/>
            <w:noWrap/>
          </w:tcPr>
          <w:p w14:paraId="0998BED4" w14:textId="77777777" w:rsidR="00AF28CD" w:rsidRPr="00AF28CD" w:rsidRDefault="00AF28CD" w:rsidP="00AF28CD">
            <w:pPr>
              <w:rPr>
                <w:rFonts w:ascii="Arial" w:hAnsi="Arial" w:cs="Arial"/>
                <w:color w:val="000000"/>
                <w:sz w:val="20"/>
                <w:szCs w:val="20"/>
              </w:rPr>
            </w:pPr>
          </w:p>
        </w:tc>
        <w:tc>
          <w:tcPr>
            <w:tcW w:w="238" w:type="dxa"/>
            <w:gridSpan w:val="6"/>
            <w:tcBorders>
              <w:top w:val="nil"/>
              <w:left w:val="nil"/>
              <w:bottom w:val="nil"/>
              <w:right w:val="nil"/>
            </w:tcBorders>
            <w:shd w:val="clear" w:color="auto" w:fill="auto"/>
            <w:noWrap/>
          </w:tcPr>
          <w:p w14:paraId="43DD79EC" w14:textId="77777777" w:rsidR="00AF28CD" w:rsidRPr="00AF28CD" w:rsidRDefault="00AF28CD" w:rsidP="00AF28CD">
            <w:pPr>
              <w:rPr>
                <w:rFonts w:ascii="Arial" w:hAnsi="Arial" w:cs="Arial"/>
                <w:color w:val="000000"/>
                <w:sz w:val="20"/>
                <w:szCs w:val="20"/>
              </w:rPr>
            </w:pPr>
          </w:p>
        </w:tc>
        <w:tc>
          <w:tcPr>
            <w:tcW w:w="238" w:type="dxa"/>
            <w:gridSpan w:val="6"/>
            <w:tcBorders>
              <w:top w:val="nil"/>
              <w:left w:val="nil"/>
              <w:bottom w:val="nil"/>
              <w:right w:val="nil"/>
            </w:tcBorders>
            <w:shd w:val="clear" w:color="auto" w:fill="auto"/>
            <w:noWrap/>
          </w:tcPr>
          <w:p w14:paraId="229B2156" w14:textId="77777777" w:rsidR="00AF28CD" w:rsidRPr="00AF28CD" w:rsidRDefault="00AF28CD" w:rsidP="00AF28CD">
            <w:pPr>
              <w:rPr>
                <w:rFonts w:ascii="Arial" w:hAnsi="Arial" w:cs="Arial"/>
                <w:color w:val="000000"/>
                <w:sz w:val="20"/>
                <w:szCs w:val="20"/>
              </w:rPr>
            </w:pPr>
          </w:p>
        </w:tc>
        <w:tc>
          <w:tcPr>
            <w:tcW w:w="238" w:type="dxa"/>
            <w:gridSpan w:val="6"/>
            <w:tcBorders>
              <w:top w:val="nil"/>
              <w:left w:val="nil"/>
              <w:bottom w:val="nil"/>
              <w:right w:val="nil"/>
            </w:tcBorders>
            <w:shd w:val="clear" w:color="auto" w:fill="auto"/>
            <w:noWrap/>
          </w:tcPr>
          <w:p w14:paraId="345AA879" w14:textId="77777777" w:rsidR="00AF28CD" w:rsidRPr="00AF28CD" w:rsidRDefault="00AF28CD" w:rsidP="00AF28CD">
            <w:pPr>
              <w:rPr>
                <w:rFonts w:ascii="Arial" w:hAnsi="Arial" w:cs="Arial"/>
                <w:color w:val="000000"/>
                <w:sz w:val="20"/>
                <w:szCs w:val="20"/>
              </w:rPr>
            </w:pPr>
          </w:p>
        </w:tc>
        <w:tc>
          <w:tcPr>
            <w:tcW w:w="238" w:type="dxa"/>
            <w:gridSpan w:val="5"/>
            <w:tcBorders>
              <w:top w:val="nil"/>
              <w:left w:val="nil"/>
              <w:bottom w:val="nil"/>
              <w:right w:val="nil"/>
            </w:tcBorders>
            <w:shd w:val="clear" w:color="auto" w:fill="auto"/>
            <w:noWrap/>
          </w:tcPr>
          <w:p w14:paraId="14FE07B2" w14:textId="77777777" w:rsidR="00AF28CD" w:rsidRPr="00AF28CD" w:rsidRDefault="00AF28CD" w:rsidP="00AF28CD">
            <w:pPr>
              <w:rPr>
                <w:rFonts w:ascii="Arial" w:hAnsi="Arial" w:cs="Arial"/>
                <w:color w:val="000000"/>
                <w:sz w:val="20"/>
                <w:szCs w:val="20"/>
              </w:rPr>
            </w:pPr>
          </w:p>
        </w:tc>
        <w:tc>
          <w:tcPr>
            <w:tcW w:w="238" w:type="dxa"/>
            <w:gridSpan w:val="5"/>
            <w:tcBorders>
              <w:top w:val="nil"/>
              <w:left w:val="nil"/>
              <w:bottom w:val="nil"/>
              <w:right w:val="nil"/>
            </w:tcBorders>
            <w:shd w:val="clear" w:color="auto" w:fill="auto"/>
            <w:noWrap/>
          </w:tcPr>
          <w:p w14:paraId="7079F40E" w14:textId="77777777" w:rsidR="00AF28CD" w:rsidRPr="00AF28CD" w:rsidRDefault="00AF28CD" w:rsidP="00AF28CD">
            <w:pPr>
              <w:rPr>
                <w:rFonts w:ascii="Arial" w:hAnsi="Arial" w:cs="Arial"/>
                <w:color w:val="000000"/>
                <w:sz w:val="20"/>
                <w:szCs w:val="20"/>
              </w:rPr>
            </w:pPr>
          </w:p>
        </w:tc>
        <w:tc>
          <w:tcPr>
            <w:tcW w:w="282" w:type="dxa"/>
            <w:gridSpan w:val="7"/>
            <w:tcBorders>
              <w:top w:val="nil"/>
              <w:left w:val="nil"/>
              <w:bottom w:val="nil"/>
              <w:right w:val="nil"/>
            </w:tcBorders>
            <w:shd w:val="clear" w:color="auto" w:fill="auto"/>
            <w:noWrap/>
          </w:tcPr>
          <w:p w14:paraId="1194A65D" w14:textId="77777777" w:rsidR="00AF28CD" w:rsidRPr="00AF28CD" w:rsidRDefault="00AF28CD" w:rsidP="00AF28CD">
            <w:pPr>
              <w:rPr>
                <w:rFonts w:ascii="Arial" w:hAnsi="Arial" w:cs="Arial"/>
                <w:color w:val="000000"/>
                <w:sz w:val="20"/>
                <w:szCs w:val="20"/>
              </w:rPr>
            </w:pPr>
          </w:p>
        </w:tc>
        <w:tc>
          <w:tcPr>
            <w:tcW w:w="238" w:type="dxa"/>
            <w:gridSpan w:val="6"/>
            <w:tcBorders>
              <w:top w:val="nil"/>
              <w:left w:val="nil"/>
              <w:bottom w:val="nil"/>
              <w:right w:val="nil"/>
            </w:tcBorders>
          </w:tcPr>
          <w:p w14:paraId="0EBEF935" w14:textId="77777777" w:rsidR="00AF28CD" w:rsidRPr="00AF28CD" w:rsidRDefault="00AF28CD" w:rsidP="00AF28CD">
            <w:pPr>
              <w:rPr>
                <w:rFonts w:ascii="Arial" w:hAnsi="Arial" w:cs="Arial"/>
                <w:color w:val="000000"/>
                <w:sz w:val="20"/>
                <w:szCs w:val="20"/>
              </w:rPr>
            </w:pPr>
          </w:p>
        </w:tc>
        <w:tc>
          <w:tcPr>
            <w:tcW w:w="241" w:type="dxa"/>
            <w:gridSpan w:val="5"/>
            <w:tcBorders>
              <w:top w:val="nil"/>
              <w:left w:val="nil"/>
              <w:bottom w:val="nil"/>
              <w:right w:val="nil"/>
            </w:tcBorders>
          </w:tcPr>
          <w:p w14:paraId="4F6B1B4D"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5B0349E3"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28367F67"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4DC26883"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3630381E"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72E59828"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6D0B3EC0" w14:textId="77777777" w:rsidR="00AF28CD" w:rsidRPr="00AF28CD" w:rsidRDefault="00AF28CD" w:rsidP="00AF28CD">
            <w:pPr>
              <w:rPr>
                <w:rFonts w:ascii="Arial" w:hAnsi="Arial" w:cs="Arial"/>
                <w:color w:val="000000"/>
                <w:sz w:val="20"/>
                <w:szCs w:val="20"/>
              </w:rPr>
            </w:pPr>
          </w:p>
        </w:tc>
        <w:tc>
          <w:tcPr>
            <w:tcW w:w="966" w:type="dxa"/>
            <w:gridSpan w:val="5"/>
            <w:tcBorders>
              <w:top w:val="nil"/>
              <w:left w:val="nil"/>
              <w:bottom w:val="nil"/>
              <w:right w:val="nil"/>
            </w:tcBorders>
            <w:shd w:val="clear" w:color="auto" w:fill="auto"/>
            <w:noWrap/>
          </w:tcPr>
          <w:p w14:paraId="63732E47" w14:textId="77777777" w:rsidR="00AF28CD" w:rsidRPr="00AF28CD" w:rsidRDefault="00AF28CD" w:rsidP="00AF28CD">
            <w:pPr>
              <w:rPr>
                <w:rFonts w:ascii="Arial" w:hAnsi="Arial" w:cs="Arial"/>
                <w:color w:val="000000"/>
                <w:sz w:val="20"/>
                <w:szCs w:val="20"/>
              </w:rPr>
            </w:pPr>
          </w:p>
        </w:tc>
      </w:tr>
      <w:tr w:rsidR="00AF28CD" w:rsidRPr="00AF28CD" w14:paraId="59DCB8D0" w14:textId="77777777" w:rsidTr="00534783">
        <w:trPr>
          <w:gridAfter w:val="3"/>
          <w:wAfter w:w="163" w:type="dxa"/>
          <w:trHeight w:val="599"/>
        </w:trPr>
        <w:tc>
          <w:tcPr>
            <w:tcW w:w="2618" w:type="dxa"/>
            <w:gridSpan w:val="24"/>
            <w:tcBorders>
              <w:top w:val="nil"/>
              <w:left w:val="nil"/>
              <w:bottom w:val="nil"/>
              <w:right w:val="nil"/>
            </w:tcBorders>
            <w:shd w:val="clear" w:color="auto" w:fill="auto"/>
            <w:noWrap/>
          </w:tcPr>
          <w:p w14:paraId="6491669E" w14:textId="77777777" w:rsidR="00AF28CD" w:rsidRPr="00AF28CD" w:rsidRDefault="00AF28CD" w:rsidP="00AF28CD">
            <w:pPr>
              <w:jc w:val="right"/>
              <w:rPr>
                <w:rFonts w:ascii="Arial" w:hAnsi="Arial" w:cs="Arial"/>
                <w:color w:val="000000"/>
                <w:sz w:val="20"/>
                <w:szCs w:val="20"/>
              </w:rPr>
            </w:pPr>
            <w:r w:rsidRPr="00AF28CD">
              <w:rPr>
                <w:rFonts w:ascii="Arial" w:hAnsi="Arial" w:cs="Arial"/>
                <w:color w:val="000000"/>
                <w:sz w:val="20"/>
                <w:szCs w:val="20"/>
              </w:rPr>
              <w:t xml:space="preserve">В соответствии с </w:t>
            </w:r>
          </w:p>
        </w:tc>
        <w:tc>
          <w:tcPr>
            <w:tcW w:w="238" w:type="dxa"/>
            <w:gridSpan w:val="2"/>
            <w:tcBorders>
              <w:top w:val="nil"/>
              <w:left w:val="nil"/>
              <w:bottom w:val="single" w:sz="4" w:space="0" w:color="auto"/>
              <w:right w:val="nil"/>
            </w:tcBorders>
          </w:tcPr>
          <w:p w14:paraId="391AB0F6" w14:textId="77777777" w:rsidR="00AF28CD" w:rsidRPr="00AF28CD" w:rsidRDefault="00AF28CD" w:rsidP="00AF28CD">
            <w:pPr>
              <w:jc w:val="center"/>
              <w:rPr>
                <w:rFonts w:ascii="Arial" w:hAnsi="Arial" w:cs="Arial"/>
                <w:color w:val="000000"/>
                <w:sz w:val="20"/>
                <w:szCs w:val="20"/>
              </w:rPr>
            </w:pPr>
          </w:p>
        </w:tc>
        <w:tc>
          <w:tcPr>
            <w:tcW w:w="241" w:type="dxa"/>
            <w:gridSpan w:val="2"/>
            <w:tcBorders>
              <w:top w:val="nil"/>
              <w:left w:val="nil"/>
              <w:bottom w:val="single" w:sz="4" w:space="0" w:color="auto"/>
              <w:right w:val="nil"/>
            </w:tcBorders>
          </w:tcPr>
          <w:p w14:paraId="5003A6FB" w14:textId="77777777" w:rsidR="00AF28CD" w:rsidRPr="00AF28CD" w:rsidRDefault="00AF28CD" w:rsidP="00AF28CD">
            <w:pPr>
              <w:jc w:val="center"/>
              <w:rPr>
                <w:rFonts w:ascii="Arial" w:hAnsi="Arial" w:cs="Arial"/>
                <w:color w:val="000000"/>
                <w:sz w:val="20"/>
                <w:szCs w:val="20"/>
              </w:rPr>
            </w:pPr>
          </w:p>
        </w:tc>
        <w:tc>
          <w:tcPr>
            <w:tcW w:w="12118" w:type="dxa"/>
            <w:gridSpan w:val="187"/>
            <w:tcBorders>
              <w:top w:val="nil"/>
              <w:left w:val="nil"/>
              <w:bottom w:val="single" w:sz="4" w:space="0" w:color="auto"/>
              <w:right w:val="nil"/>
            </w:tcBorders>
            <w:shd w:val="clear" w:color="auto" w:fill="auto"/>
          </w:tcPr>
          <w:p w14:paraId="3729CE51" w14:textId="77777777" w:rsidR="00AF28CD" w:rsidRPr="00AF28CD" w:rsidRDefault="00AF28CD" w:rsidP="00AF28CD">
            <w:pPr>
              <w:jc w:val="center"/>
              <w:rPr>
                <w:rFonts w:ascii="Arial" w:hAnsi="Arial" w:cs="Arial"/>
                <w:color w:val="000000"/>
                <w:sz w:val="20"/>
                <w:szCs w:val="20"/>
              </w:rPr>
            </w:pPr>
            <w:r w:rsidRPr="00AF28CD">
              <w:rPr>
                <w:rFonts w:ascii="Arial" w:hAnsi="Arial" w:cs="Arial"/>
                <w:color w:val="000000"/>
                <w:sz w:val="20"/>
                <w:szCs w:val="20"/>
              </w:rPr>
              <w:t>Решением Совета народных депутатов Рамонского муниципального района Воронежской области от _____________ № ____ "</w:t>
            </w:r>
            <w:r w:rsidRPr="00AF28CD">
              <w:rPr>
                <w:rFonts w:ascii="Calibri" w:eastAsia="Calibri" w:hAnsi="Calibri"/>
                <w:sz w:val="22"/>
                <w:szCs w:val="22"/>
                <w:lang w:eastAsia="en-US"/>
              </w:rPr>
              <w:t xml:space="preserve"> </w:t>
            </w:r>
            <w:r w:rsidRPr="00AF28CD">
              <w:rPr>
                <w:rFonts w:ascii="Arial" w:hAnsi="Arial" w:cs="Arial"/>
                <w:color w:val="000000"/>
                <w:sz w:val="20"/>
                <w:szCs w:val="20"/>
              </w:rPr>
              <w:t>Об утверждении бюджета Рамонского муниципального района Воронежской области на 20____0 год и на плановый период 20__ и 20___ годов "</w:t>
            </w:r>
          </w:p>
        </w:tc>
      </w:tr>
      <w:tr w:rsidR="00AF28CD" w:rsidRPr="00AF28CD" w14:paraId="4A4AD57A" w14:textId="77777777" w:rsidTr="00534783">
        <w:trPr>
          <w:gridAfter w:val="3"/>
          <w:wAfter w:w="163" w:type="dxa"/>
          <w:trHeight w:val="668"/>
        </w:trPr>
        <w:tc>
          <w:tcPr>
            <w:tcW w:w="238" w:type="dxa"/>
            <w:gridSpan w:val="2"/>
            <w:tcBorders>
              <w:top w:val="nil"/>
              <w:left w:val="nil"/>
              <w:bottom w:val="nil"/>
              <w:right w:val="nil"/>
            </w:tcBorders>
            <w:shd w:val="clear" w:color="auto" w:fill="auto"/>
            <w:noWrap/>
          </w:tcPr>
          <w:p w14:paraId="03AAF708" w14:textId="77777777" w:rsidR="00AF28CD" w:rsidRPr="00AF28CD" w:rsidRDefault="00AF28CD" w:rsidP="00AF28CD">
            <w:pPr>
              <w:rPr>
                <w:rFonts w:ascii="Arial" w:hAnsi="Arial" w:cs="Arial"/>
                <w:color w:val="000000"/>
                <w:sz w:val="20"/>
                <w:szCs w:val="20"/>
              </w:rPr>
            </w:pPr>
            <w:r w:rsidRPr="00AF28CD">
              <w:rPr>
                <w:rFonts w:ascii="Arial" w:hAnsi="Arial" w:cs="Arial"/>
                <w:color w:val="000000"/>
                <w:sz w:val="20"/>
                <w:szCs w:val="20"/>
              </w:rPr>
              <w:t xml:space="preserve"> </w:t>
            </w:r>
          </w:p>
        </w:tc>
        <w:tc>
          <w:tcPr>
            <w:tcW w:w="238" w:type="dxa"/>
            <w:gridSpan w:val="3"/>
            <w:tcBorders>
              <w:top w:val="nil"/>
              <w:left w:val="nil"/>
              <w:bottom w:val="nil"/>
              <w:right w:val="nil"/>
            </w:tcBorders>
            <w:shd w:val="clear" w:color="auto" w:fill="auto"/>
            <w:noWrap/>
          </w:tcPr>
          <w:p w14:paraId="50D39DDC" w14:textId="77777777" w:rsidR="00AF28CD" w:rsidRPr="00AF28CD" w:rsidRDefault="00AF28CD" w:rsidP="00AF28CD">
            <w:pPr>
              <w:rPr>
                <w:rFonts w:ascii="Arial" w:hAnsi="Arial" w:cs="Arial"/>
                <w:color w:val="000000"/>
                <w:sz w:val="20"/>
                <w:szCs w:val="20"/>
              </w:rPr>
            </w:pPr>
          </w:p>
        </w:tc>
        <w:tc>
          <w:tcPr>
            <w:tcW w:w="238" w:type="dxa"/>
            <w:gridSpan w:val="3"/>
            <w:tcBorders>
              <w:top w:val="nil"/>
              <w:left w:val="nil"/>
              <w:bottom w:val="nil"/>
              <w:right w:val="nil"/>
            </w:tcBorders>
            <w:shd w:val="clear" w:color="auto" w:fill="auto"/>
            <w:noWrap/>
          </w:tcPr>
          <w:p w14:paraId="615BE45A" w14:textId="77777777" w:rsidR="00AF28CD" w:rsidRPr="00AF28CD" w:rsidRDefault="00AF28CD" w:rsidP="00AF28CD">
            <w:pPr>
              <w:rPr>
                <w:rFonts w:ascii="Arial" w:hAnsi="Arial" w:cs="Arial"/>
                <w:color w:val="000000"/>
                <w:sz w:val="20"/>
                <w:szCs w:val="20"/>
              </w:rPr>
            </w:pPr>
            <w:r w:rsidRPr="00AF28CD">
              <w:rPr>
                <w:rFonts w:ascii="Arial" w:hAnsi="Arial" w:cs="Arial"/>
                <w:color w:val="000000"/>
                <w:sz w:val="20"/>
                <w:szCs w:val="20"/>
              </w:rPr>
              <w:t xml:space="preserve"> </w:t>
            </w:r>
          </w:p>
        </w:tc>
        <w:tc>
          <w:tcPr>
            <w:tcW w:w="238" w:type="dxa"/>
            <w:gridSpan w:val="2"/>
            <w:tcBorders>
              <w:top w:val="nil"/>
              <w:left w:val="nil"/>
              <w:bottom w:val="nil"/>
              <w:right w:val="nil"/>
            </w:tcBorders>
            <w:shd w:val="clear" w:color="auto" w:fill="auto"/>
            <w:noWrap/>
          </w:tcPr>
          <w:p w14:paraId="1D542BF6" w14:textId="77777777" w:rsidR="00AF28CD" w:rsidRPr="00AF28CD" w:rsidRDefault="00AF28CD" w:rsidP="00AF28CD">
            <w:pPr>
              <w:rPr>
                <w:rFonts w:ascii="Arial" w:hAnsi="Arial" w:cs="Arial"/>
                <w:color w:val="000000"/>
                <w:sz w:val="20"/>
                <w:szCs w:val="20"/>
              </w:rPr>
            </w:pPr>
            <w:r w:rsidRPr="00AF28CD">
              <w:rPr>
                <w:rFonts w:ascii="Arial" w:hAnsi="Arial" w:cs="Arial"/>
                <w:color w:val="000000"/>
                <w:sz w:val="20"/>
                <w:szCs w:val="20"/>
              </w:rPr>
              <w:t xml:space="preserve"> </w:t>
            </w:r>
          </w:p>
        </w:tc>
        <w:tc>
          <w:tcPr>
            <w:tcW w:w="238" w:type="dxa"/>
            <w:gridSpan w:val="2"/>
            <w:tcBorders>
              <w:top w:val="nil"/>
              <w:left w:val="nil"/>
              <w:bottom w:val="nil"/>
              <w:right w:val="nil"/>
            </w:tcBorders>
            <w:shd w:val="clear" w:color="auto" w:fill="auto"/>
            <w:noWrap/>
          </w:tcPr>
          <w:p w14:paraId="412738FC"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18C1F35E"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63A20C20"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5AB8238E"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6538E90F"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5351C28F"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02A1C730" w14:textId="77777777" w:rsidR="00AF28CD" w:rsidRPr="00AF28CD" w:rsidRDefault="00AF28CD" w:rsidP="00AF28CD">
            <w:pPr>
              <w:rPr>
                <w:rFonts w:ascii="Arial" w:hAnsi="Arial" w:cs="Arial"/>
                <w:color w:val="000000"/>
                <w:sz w:val="20"/>
                <w:szCs w:val="20"/>
              </w:rPr>
            </w:pPr>
          </w:p>
        </w:tc>
        <w:tc>
          <w:tcPr>
            <w:tcW w:w="238" w:type="dxa"/>
            <w:gridSpan w:val="2"/>
            <w:tcBorders>
              <w:top w:val="single" w:sz="4" w:space="0" w:color="auto"/>
              <w:left w:val="nil"/>
              <w:bottom w:val="nil"/>
              <w:right w:val="nil"/>
            </w:tcBorders>
          </w:tcPr>
          <w:p w14:paraId="13632ABF" w14:textId="77777777" w:rsidR="00AF28CD" w:rsidRPr="00AF28CD" w:rsidRDefault="00AF28CD" w:rsidP="00AF28CD">
            <w:pPr>
              <w:jc w:val="center"/>
              <w:rPr>
                <w:rFonts w:ascii="Arial" w:hAnsi="Arial" w:cs="Arial"/>
                <w:color w:val="000000"/>
                <w:sz w:val="18"/>
                <w:szCs w:val="18"/>
              </w:rPr>
            </w:pPr>
          </w:p>
        </w:tc>
        <w:tc>
          <w:tcPr>
            <w:tcW w:w="241" w:type="dxa"/>
            <w:gridSpan w:val="2"/>
            <w:tcBorders>
              <w:top w:val="single" w:sz="4" w:space="0" w:color="auto"/>
              <w:left w:val="nil"/>
              <w:bottom w:val="nil"/>
              <w:right w:val="nil"/>
            </w:tcBorders>
          </w:tcPr>
          <w:p w14:paraId="5E6B9E9B" w14:textId="77777777" w:rsidR="00AF28CD" w:rsidRPr="00AF28CD" w:rsidRDefault="00AF28CD" w:rsidP="00AF28CD">
            <w:pPr>
              <w:jc w:val="center"/>
              <w:rPr>
                <w:rFonts w:ascii="Arial" w:hAnsi="Arial" w:cs="Arial"/>
                <w:color w:val="000000"/>
                <w:sz w:val="18"/>
                <w:szCs w:val="18"/>
              </w:rPr>
            </w:pPr>
          </w:p>
        </w:tc>
        <w:tc>
          <w:tcPr>
            <w:tcW w:w="12118" w:type="dxa"/>
            <w:gridSpan w:val="187"/>
            <w:tcBorders>
              <w:top w:val="single" w:sz="4" w:space="0" w:color="auto"/>
              <w:left w:val="nil"/>
              <w:bottom w:val="nil"/>
              <w:right w:val="nil"/>
            </w:tcBorders>
            <w:shd w:val="clear" w:color="auto" w:fill="auto"/>
          </w:tcPr>
          <w:p w14:paraId="61B07A25" w14:textId="77777777" w:rsidR="00AF28CD" w:rsidRPr="00AF28CD" w:rsidRDefault="00AF28CD" w:rsidP="00AF28CD">
            <w:pPr>
              <w:jc w:val="center"/>
              <w:rPr>
                <w:rFonts w:ascii="Arial" w:hAnsi="Arial" w:cs="Arial"/>
                <w:color w:val="000000"/>
                <w:sz w:val="18"/>
                <w:szCs w:val="18"/>
              </w:rPr>
            </w:pPr>
            <w:r w:rsidRPr="00AF28CD">
              <w:rPr>
                <w:rFonts w:ascii="Arial" w:hAnsi="Arial" w:cs="Arial"/>
                <w:color w:val="000000"/>
                <w:sz w:val="18"/>
                <w:szCs w:val="18"/>
              </w:rPr>
              <w:t xml:space="preserve">(реквизиты закона (решения) о бюджете и (или) нормативного правового (правового) акта, которым утверждено распределение межбюджетного трансферта, имеющего целевое назначение </w:t>
            </w:r>
          </w:p>
        </w:tc>
      </w:tr>
      <w:tr w:rsidR="00AF28CD" w:rsidRPr="00AF28CD" w14:paraId="1344F230" w14:textId="77777777" w:rsidTr="00534783">
        <w:trPr>
          <w:gridAfter w:val="3"/>
          <w:wAfter w:w="163" w:type="dxa"/>
          <w:trHeight w:val="291"/>
        </w:trPr>
        <w:tc>
          <w:tcPr>
            <w:tcW w:w="238" w:type="dxa"/>
            <w:gridSpan w:val="2"/>
            <w:tcBorders>
              <w:top w:val="nil"/>
              <w:left w:val="nil"/>
              <w:bottom w:val="nil"/>
              <w:right w:val="nil"/>
            </w:tcBorders>
          </w:tcPr>
          <w:p w14:paraId="33EC82B6" w14:textId="77777777" w:rsidR="00AF28CD" w:rsidRPr="00AF28CD" w:rsidRDefault="00AF28CD" w:rsidP="00AF28CD">
            <w:pPr>
              <w:rPr>
                <w:rFonts w:ascii="Arial" w:hAnsi="Arial" w:cs="Arial"/>
                <w:color w:val="000000"/>
                <w:sz w:val="20"/>
                <w:szCs w:val="20"/>
              </w:rPr>
            </w:pPr>
          </w:p>
        </w:tc>
        <w:tc>
          <w:tcPr>
            <w:tcW w:w="241" w:type="dxa"/>
            <w:gridSpan w:val="3"/>
            <w:tcBorders>
              <w:top w:val="nil"/>
              <w:left w:val="nil"/>
              <w:bottom w:val="nil"/>
              <w:right w:val="nil"/>
            </w:tcBorders>
          </w:tcPr>
          <w:p w14:paraId="135F4E58" w14:textId="77777777" w:rsidR="00AF28CD" w:rsidRPr="00AF28CD" w:rsidRDefault="00AF28CD" w:rsidP="00AF28CD">
            <w:pPr>
              <w:rPr>
                <w:rFonts w:ascii="Arial" w:hAnsi="Arial" w:cs="Arial"/>
                <w:color w:val="000000"/>
                <w:sz w:val="20"/>
                <w:szCs w:val="20"/>
              </w:rPr>
            </w:pPr>
          </w:p>
        </w:tc>
        <w:tc>
          <w:tcPr>
            <w:tcW w:w="14736" w:type="dxa"/>
            <w:gridSpan w:val="210"/>
            <w:tcBorders>
              <w:top w:val="nil"/>
              <w:left w:val="nil"/>
              <w:bottom w:val="nil"/>
              <w:right w:val="nil"/>
            </w:tcBorders>
            <w:shd w:val="clear" w:color="auto" w:fill="auto"/>
            <w:noWrap/>
          </w:tcPr>
          <w:p w14:paraId="4A4D51B9" w14:textId="77777777" w:rsidR="00AF28CD" w:rsidRPr="00AF28CD" w:rsidRDefault="00AF28CD" w:rsidP="00AF28CD">
            <w:pPr>
              <w:rPr>
                <w:rFonts w:ascii="Arial" w:hAnsi="Arial" w:cs="Arial"/>
                <w:color w:val="000000"/>
                <w:sz w:val="20"/>
                <w:szCs w:val="20"/>
              </w:rPr>
            </w:pPr>
            <w:r w:rsidRPr="00AF28CD">
              <w:rPr>
                <w:rFonts w:ascii="Arial" w:hAnsi="Arial" w:cs="Arial"/>
                <w:color w:val="000000"/>
                <w:sz w:val="20"/>
                <w:szCs w:val="20"/>
              </w:rPr>
              <w:t xml:space="preserve">предусмотрено предоставление межбюджетного трансферта </w:t>
            </w:r>
          </w:p>
        </w:tc>
      </w:tr>
      <w:tr w:rsidR="00AF28CD" w:rsidRPr="00AF28CD" w14:paraId="7BF2894D" w14:textId="77777777" w:rsidTr="00534783">
        <w:trPr>
          <w:gridAfter w:val="3"/>
          <w:wAfter w:w="163" w:type="dxa"/>
          <w:trHeight w:val="120"/>
        </w:trPr>
        <w:tc>
          <w:tcPr>
            <w:tcW w:w="238" w:type="dxa"/>
            <w:gridSpan w:val="2"/>
            <w:tcBorders>
              <w:top w:val="nil"/>
              <w:left w:val="nil"/>
              <w:bottom w:val="single" w:sz="4" w:space="0" w:color="auto"/>
              <w:right w:val="nil"/>
            </w:tcBorders>
          </w:tcPr>
          <w:p w14:paraId="570BD5F5" w14:textId="77777777" w:rsidR="00AF28CD" w:rsidRPr="00AF28CD" w:rsidRDefault="00AF28CD" w:rsidP="00AF28CD">
            <w:pPr>
              <w:jc w:val="center"/>
              <w:rPr>
                <w:rFonts w:ascii="Arial" w:hAnsi="Arial" w:cs="Arial"/>
                <w:color w:val="000000"/>
                <w:sz w:val="20"/>
                <w:szCs w:val="20"/>
              </w:rPr>
            </w:pPr>
          </w:p>
        </w:tc>
        <w:tc>
          <w:tcPr>
            <w:tcW w:w="241" w:type="dxa"/>
            <w:gridSpan w:val="3"/>
            <w:tcBorders>
              <w:top w:val="nil"/>
              <w:left w:val="nil"/>
              <w:bottom w:val="single" w:sz="4" w:space="0" w:color="auto"/>
              <w:right w:val="nil"/>
            </w:tcBorders>
          </w:tcPr>
          <w:p w14:paraId="7C1BEC85" w14:textId="77777777" w:rsidR="00AF28CD" w:rsidRPr="00AF28CD" w:rsidRDefault="00AF28CD" w:rsidP="00AF28CD">
            <w:pPr>
              <w:jc w:val="center"/>
              <w:rPr>
                <w:rFonts w:ascii="Arial" w:hAnsi="Arial" w:cs="Arial"/>
                <w:color w:val="000000"/>
                <w:sz w:val="20"/>
                <w:szCs w:val="20"/>
              </w:rPr>
            </w:pPr>
          </w:p>
        </w:tc>
        <w:tc>
          <w:tcPr>
            <w:tcW w:w="14736" w:type="dxa"/>
            <w:gridSpan w:val="210"/>
            <w:tcBorders>
              <w:top w:val="nil"/>
              <w:left w:val="nil"/>
              <w:bottom w:val="single" w:sz="4" w:space="0" w:color="auto"/>
              <w:right w:val="nil"/>
            </w:tcBorders>
            <w:shd w:val="clear" w:color="auto" w:fill="auto"/>
            <w:noWrap/>
          </w:tcPr>
          <w:p w14:paraId="564DA652" w14:textId="77777777" w:rsidR="00AF28CD" w:rsidRPr="00AF28CD" w:rsidRDefault="00AF28CD" w:rsidP="00AF28CD">
            <w:pPr>
              <w:jc w:val="center"/>
              <w:rPr>
                <w:rFonts w:ascii="Arial" w:hAnsi="Arial" w:cs="Arial"/>
                <w:color w:val="000000"/>
                <w:sz w:val="20"/>
                <w:szCs w:val="20"/>
              </w:rPr>
            </w:pPr>
            <w:r w:rsidRPr="00AF28CD">
              <w:rPr>
                <w:rFonts w:ascii="Arial" w:hAnsi="Arial" w:cs="Arial"/>
                <w:color w:val="000000"/>
                <w:sz w:val="20"/>
                <w:szCs w:val="20"/>
              </w:rPr>
              <w:t xml:space="preserve"> </w:t>
            </w:r>
          </w:p>
        </w:tc>
      </w:tr>
      <w:tr w:rsidR="00AF28CD" w:rsidRPr="00AF28CD" w14:paraId="04B18687" w14:textId="77777777" w:rsidTr="00534783">
        <w:trPr>
          <w:gridAfter w:val="3"/>
          <w:wAfter w:w="163" w:type="dxa"/>
          <w:trHeight w:val="291"/>
        </w:trPr>
        <w:tc>
          <w:tcPr>
            <w:tcW w:w="238" w:type="dxa"/>
            <w:gridSpan w:val="2"/>
            <w:tcBorders>
              <w:top w:val="nil"/>
              <w:left w:val="nil"/>
              <w:bottom w:val="nil"/>
              <w:right w:val="nil"/>
            </w:tcBorders>
          </w:tcPr>
          <w:p w14:paraId="228A564C" w14:textId="77777777" w:rsidR="00AF28CD" w:rsidRPr="00AF28CD" w:rsidRDefault="00AF28CD" w:rsidP="00AF28CD">
            <w:pPr>
              <w:jc w:val="center"/>
              <w:rPr>
                <w:rFonts w:ascii="Arial" w:hAnsi="Arial" w:cs="Arial"/>
                <w:color w:val="000000"/>
                <w:sz w:val="20"/>
                <w:szCs w:val="20"/>
              </w:rPr>
            </w:pPr>
          </w:p>
        </w:tc>
        <w:tc>
          <w:tcPr>
            <w:tcW w:w="241" w:type="dxa"/>
            <w:gridSpan w:val="3"/>
            <w:tcBorders>
              <w:top w:val="nil"/>
              <w:left w:val="nil"/>
              <w:bottom w:val="nil"/>
              <w:right w:val="nil"/>
            </w:tcBorders>
          </w:tcPr>
          <w:p w14:paraId="301D56E2" w14:textId="77777777" w:rsidR="00AF28CD" w:rsidRPr="00AF28CD" w:rsidRDefault="00AF28CD" w:rsidP="00AF28CD">
            <w:pPr>
              <w:jc w:val="center"/>
              <w:rPr>
                <w:rFonts w:ascii="Arial" w:hAnsi="Arial" w:cs="Arial"/>
                <w:color w:val="000000"/>
                <w:sz w:val="20"/>
                <w:szCs w:val="20"/>
              </w:rPr>
            </w:pPr>
          </w:p>
        </w:tc>
        <w:tc>
          <w:tcPr>
            <w:tcW w:w="14736" w:type="dxa"/>
            <w:gridSpan w:val="210"/>
            <w:tcBorders>
              <w:top w:val="nil"/>
              <w:left w:val="nil"/>
              <w:bottom w:val="nil"/>
              <w:right w:val="nil"/>
            </w:tcBorders>
            <w:shd w:val="clear" w:color="auto" w:fill="auto"/>
            <w:noWrap/>
          </w:tcPr>
          <w:p w14:paraId="709AFB8F" w14:textId="77777777" w:rsidR="00AF28CD" w:rsidRPr="00AF28CD" w:rsidRDefault="00AF28CD" w:rsidP="00AF28CD">
            <w:pPr>
              <w:jc w:val="center"/>
              <w:rPr>
                <w:rFonts w:ascii="Arial" w:hAnsi="Arial" w:cs="Arial"/>
                <w:color w:val="000000"/>
                <w:sz w:val="20"/>
                <w:szCs w:val="20"/>
              </w:rPr>
            </w:pPr>
            <w:r w:rsidRPr="00AF28CD">
              <w:rPr>
                <w:rFonts w:ascii="Arial" w:hAnsi="Arial" w:cs="Arial"/>
                <w:color w:val="000000"/>
                <w:sz w:val="20"/>
                <w:szCs w:val="20"/>
              </w:rPr>
              <w:t xml:space="preserve">Сумма межбюджетного трансферта, имеющего целевое назначение / сумма изменения </w:t>
            </w:r>
          </w:p>
        </w:tc>
      </w:tr>
      <w:tr w:rsidR="00AF28CD" w:rsidRPr="00AF28CD" w14:paraId="3E7ABDC7" w14:textId="77777777" w:rsidTr="00534783">
        <w:trPr>
          <w:gridAfter w:val="1"/>
          <w:trHeight w:val="154"/>
        </w:trPr>
        <w:tc>
          <w:tcPr>
            <w:tcW w:w="238" w:type="dxa"/>
            <w:gridSpan w:val="2"/>
            <w:tcBorders>
              <w:top w:val="nil"/>
              <w:left w:val="nil"/>
              <w:bottom w:val="nil"/>
              <w:right w:val="nil"/>
            </w:tcBorders>
            <w:shd w:val="clear" w:color="auto" w:fill="auto"/>
            <w:noWrap/>
          </w:tcPr>
          <w:p w14:paraId="298299F9" w14:textId="77777777" w:rsidR="00AF28CD" w:rsidRPr="00AF28CD" w:rsidRDefault="00AF28CD" w:rsidP="00AF28CD">
            <w:pPr>
              <w:rPr>
                <w:rFonts w:ascii="Arial" w:hAnsi="Arial" w:cs="Arial"/>
                <w:color w:val="000000"/>
                <w:sz w:val="20"/>
                <w:szCs w:val="20"/>
              </w:rPr>
            </w:pPr>
          </w:p>
        </w:tc>
        <w:tc>
          <w:tcPr>
            <w:tcW w:w="238" w:type="dxa"/>
            <w:gridSpan w:val="3"/>
            <w:tcBorders>
              <w:top w:val="nil"/>
              <w:left w:val="nil"/>
              <w:bottom w:val="nil"/>
              <w:right w:val="nil"/>
            </w:tcBorders>
            <w:shd w:val="clear" w:color="auto" w:fill="auto"/>
            <w:noWrap/>
          </w:tcPr>
          <w:p w14:paraId="1259B063" w14:textId="77777777" w:rsidR="00AF28CD" w:rsidRPr="00AF28CD" w:rsidRDefault="00AF28CD" w:rsidP="00AF28CD">
            <w:pPr>
              <w:rPr>
                <w:rFonts w:ascii="Arial" w:hAnsi="Arial" w:cs="Arial"/>
                <w:color w:val="000000"/>
                <w:sz w:val="20"/>
                <w:szCs w:val="20"/>
              </w:rPr>
            </w:pPr>
          </w:p>
        </w:tc>
        <w:tc>
          <w:tcPr>
            <w:tcW w:w="238" w:type="dxa"/>
            <w:gridSpan w:val="3"/>
            <w:tcBorders>
              <w:top w:val="nil"/>
              <w:left w:val="nil"/>
              <w:bottom w:val="nil"/>
              <w:right w:val="nil"/>
            </w:tcBorders>
            <w:shd w:val="clear" w:color="auto" w:fill="auto"/>
            <w:noWrap/>
          </w:tcPr>
          <w:p w14:paraId="15D09205"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7D7E8B4D"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7AB2FFBB"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4009A564"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4D1ABBED"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15A861B2"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77B8A108"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0106B907"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79F5049A"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47BE7797"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70FEB398"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763CC2F4" w14:textId="77777777" w:rsidR="00AF28CD" w:rsidRPr="00AF28CD" w:rsidRDefault="00AF28CD" w:rsidP="00AF28CD">
            <w:pPr>
              <w:rPr>
                <w:rFonts w:ascii="Arial" w:hAnsi="Arial" w:cs="Arial"/>
                <w:color w:val="000000"/>
                <w:sz w:val="20"/>
                <w:szCs w:val="20"/>
              </w:rPr>
            </w:pPr>
          </w:p>
        </w:tc>
        <w:tc>
          <w:tcPr>
            <w:tcW w:w="238" w:type="dxa"/>
            <w:gridSpan w:val="3"/>
            <w:tcBorders>
              <w:top w:val="nil"/>
              <w:left w:val="nil"/>
              <w:bottom w:val="nil"/>
              <w:right w:val="nil"/>
            </w:tcBorders>
            <w:shd w:val="clear" w:color="auto" w:fill="auto"/>
            <w:noWrap/>
          </w:tcPr>
          <w:p w14:paraId="14100AD9" w14:textId="77777777" w:rsidR="00AF28CD" w:rsidRPr="00AF28CD" w:rsidRDefault="00AF28CD" w:rsidP="00AF28CD">
            <w:pPr>
              <w:rPr>
                <w:rFonts w:ascii="Arial" w:hAnsi="Arial" w:cs="Arial"/>
                <w:color w:val="000000"/>
                <w:sz w:val="20"/>
                <w:szCs w:val="20"/>
              </w:rPr>
            </w:pPr>
          </w:p>
        </w:tc>
        <w:tc>
          <w:tcPr>
            <w:tcW w:w="238" w:type="dxa"/>
            <w:gridSpan w:val="3"/>
            <w:tcBorders>
              <w:top w:val="nil"/>
              <w:left w:val="nil"/>
              <w:bottom w:val="nil"/>
              <w:right w:val="nil"/>
            </w:tcBorders>
            <w:shd w:val="clear" w:color="auto" w:fill="auto"/>
            <w:noWrap/>
          </w:tcPr>
          <w:p w14:paraId="467CD237" w14:textId="77777777" w:rsidR="00AF28CD" w:rsidRPr="00AF28CD" w:rsidRDefault="00AF28CD" w:rsidP="00AF28CD">
            <w:pPr>
              <w:rPr>
                <w:rFonts w:ascii="Arial" w:hAnsi="Arial" w:cs="Arial"/>
                <w:color w:val="000000"/>
                <w:sz w:val="20"/>
                <w:szCs w:val="20"/>
              </w:rPr>
            </w:pPr>
          </w:p>
        </w:tc>
        <w:tc>
          <w:tcPr>
            <w:tcW w:w="238" w:type="dxa"/>
            <w:gridSpan w:val="3"/>
            <w:tcBorders>
              <w:top w:val="nil"/>
              <w:left w:val="nil"/>
              <w:bottom w:val="nil"/>
              <w:right w:val="nil"/>
            </w:tcBorders>
            <w:shd w:val="clear" w:color="auto" w:fill="auto"/>
            <w:noWrap/>
          </w:tcPr>
          <w:p w14:paraId="3D996857" w14:textId="77777777" w:rsidR="00AF28CD" w:rsidRPr="00AF28CD" w:rsidRDefault="00AF28CD" w:rsidP="00AF28CD">
            <w:pPr>
              <w:rPr>
                <w:rFonts w:ascii="Arial" w:hAnsi="Arial" w:cs="Arial"/>
                <w:color w:val="000000"/>
                <w:sz w:val="20"/>
                <w:szCs w:val="20"/>
              </w:rPr>
            </w:pPr>
          </w:p>
        </w:tc>
        <w:tc>
          <w:tcPr>
            <w:tcW w:w="238" w:type="dxa"/>
            <w:gridSpan w:val="3"/>
            <w:tcBorders>
              <w:top w:val="nil"/>
              <w:left w:val="nil"/>
              <w:bottom w:val="nil"/>
              <w:right w:val="nil"/>
            </w:tcBorders>
            <w:shd w:val="clear" w:color="auto" w:fill="auto"/>
            <w:noWrap/>
          </w:tcPr>
          <w:p w14:paraId="41449BB6"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00166140"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759D7657"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34D1DA40"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71AE8710"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4F806B65"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0CA4E1D4"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2C783737"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1AEB1179" w14:textId="77777777" w:rsidR="00AF28CD" w:rsidRPr="00AF28CD" w:rsidRDefault="00AF28CD" w:rsidP="00AF28CD">
            <w:pPr>
              <w:rPr>
                <w:rFonts w:ascii="Arial" w:hAnsi="Arial" w:cs="Arial"/>
                <w:color w:val="000000"/>
                <w:sz w:val="20"/>
                <w:szCs w:val="20"/>
              </w:rPr>
            </w:pPr>
          </w:p>
        </w:tc>
        <w:tc>
          <w:tcPr>
            <w:tcW w:w="238" w:type="dxa"/>
            <w:gridSpan w:val="5"/>
            <w:tcBorders>
              <w:top w:val="nil"/>
              <w:left w:val="nil"/>
              <w:bottom w:val="nil"/>
              <w:right w:val="nil"/>
            </w:tcBorders>
            <w:shd w:val="clear" w:color="auto" w:fill="auto"/>
            <w:noWrap/>
          </w:tcPr>
          <w:p w14:paraId="470A164A" w14:textId="77777777" w:rsidR="00AF28CD" w:rsidRPr="00AF28CD" w:rsidRDefault="00AF28CD" w:rsidP="00AF28CD">
            <w:pPr>
              <w:rPr>
                <w:rFonts w:ascii="Arial" w:hAnsi="Arial" w:cs="Arial"/>
                <w:color w:val="000000"/>
                <w:sz w:val="20"/>
                <w:szCs w:val="20"/>
              </w:rPr>
            </w:pPr>
          </w:p>
        </w:tc>
        <w:tc>
          <w:tcPr>
            <w:tcW w:w="238" w:type="dxa"/>
            <w:gridSpan w:val="5"/>
            <w:tcBorders>
              <w:top w:val="nil"/>
              <w:left w:val="nil"/>
              <w:bottom w:val="nil"/>
              <w:right w:val="nil"/>
            </w:tcBorders>
            <w:shd w:val="clear" w:color="auto" w:fill="auto"/>
            <w:noWrap/>
          </w:tcPr>
          <w:p w14:paraId="6905EBB9" w14:textId="77777777" w:rsidR="00AF28CD" w:rsidRPr="00AF28CD" w:rsidRDefault="00AF28CD" w:rsidP="00AF28CD">
            <w:pPr>
              <w:rPr>
                <w:rFonts w:ascii="Arial" w:hAnsi="Arial" w:cs="Arial"/>
                <w:color w:val="000000"/>
                <w:sz w:val="20"/>
                <w:szCs w:val="20"/>
              </w:rPr>
            </w:pPr>
          </w:p>
        </w:tc>
        <w:tc>
          <w:tcPr>
            <w:tcW w:w="238" w:type="dxa"/>
            <w:gridSpan w:val="5"/>
            <w:tcBorders>
              <w:top w:val="nil"/>
              <w:left w:val="nil"/>
              <w:bottom w:val="nil"/>
              <w:right w:val="nil"/>
            </w:tcBorders>
            <w:shd w:val="clear" w:color="auto" w:fill="auto"/>
            <w:noWrap/>
          </w:tcPr>
          <w:p w14:paraId="2331060E"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2AC20581"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7059E51A"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43B6FBF9"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5DED5E17"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763F8200"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7D6B3E8B"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164B6724"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65C0814E" w14:textId="77777777" w:rsidR="00AF28CD" w:rsidRPr="00AF28CD" w:rsidRDefault="00AF28CD" w:rsidP="00AF28CD">
            <w:pPr>
              <w:rPr>
                <w:rFonts w:ascii="Arial" w:hAnsi="Arial" w:cs="Arial"/>
                <w:color w:val="000000"/>
                <w:sz w:val="20"/>
                <w:szCs w:val="20"/>
              </w:rPr>
            </w:pPr>
          </w:p>
        </w:tc>
        <w:tc>
          <w:tcPr>
            <w:tcW w:w="342" w:type="dxa"/>
            <w:gridSpan w:val="5"/>
            <w:tcBorders>
              <w:top w:val="nil"/>
              <w:left w:val="nil"/>
              <w:bottom w:val="nil"/>
              <w:right w:val="nil"/>
            </w:tcBorders>
            <w:shd w:val="clear" w:color="auto" w:fill="auto"/>
            <w:noWrap/>
          </w:tcPr>
          <w:p w14:paraId="252D7424" w14:textId="77777777" w:rsidR="00AF28CD" w:rsidRPr="00AF28CD" w:rsidRDefault="00AF28CD" w:rsidP="00AF28CD">
            <w:pPr>
              <w:rPr>
                <w:rFonts w:ascii="Arial" w:hAnsi="Arial" w:cs="Arial"/>
                <w:color w:val="000000"/>
                <w:sz w:val="20"/>
                <w:szCs w:val="20"/>
              </w:rPr>
            </w:pPr>
          </w:p>
        </w:tc>
        <w:tc>
          <w:tcPr>
            <w:tcW w:w="1611" w:type="dxa"/>
            <w:gridSpan w:val="8"/>
            <w:tcBorders>
              <w:top w:val="nil"/>
              <w:left w:val="nil"/>
              <w:bottom w:val="nil"/>
              <w:right w:val="nil"/>
            </w:tcBorders>
            <w:shd w:val="clear" w:color="auto" w:fill="auto"/>
            <w:noWrap/>
          </w:tcPr>
          <w:p w14:paraId="5BCD44A5" w14:textId="77777777" w:rsidR="00AF28CD" w:rsidRPr="00AF28CD" w:rsidRDefault="00AF28CD" w:rsidP="00AF28CD">
            <w:pPr>
              <w:rPr>
                <w:rFonts w:ascii="Arial" w:hAnsi="Arial" w:cs="Arial"/>
                <w:color w:val="000000"/>
                <w:sz w:val="20"/>
                <w:szCs w:val="20"/>
              </w:rPr>
            </w:pPr>
          </w:p>
        </w:tc>
        <w:tc>
          <w:tcPr>
            <w:tcW w:w="274" w:type="dxa"/>
            <w:gridSpan w:val="6"/>
            <w:tcBorders>
              <w:top w:val="nil"/>
              <w:left w:val="nil"/>
              <w:bottom w:val="nil"/>
              <w:right w:val="nil"/>
            </w:tcBorders>
            <w:shd w:val="clear" w:color="auto" w:fill="auto"/>
            <w:noWrap/>
          </w:tcPr>
          <w:p w14:paraId="6CCF574A" w14:textId="77777777" w:rsidR="00AF28CD" w:rsidRPr="00AF28CD" w:rsidRDefault="00AF28CD" w:rsidP="00AF28CD">
            <w:pPr>
              <w:rPr>
                <w:rFonts w:ascii="Arial" w:hAnsi="Arial" w:cs="Arial"/>
                <w:color w:val="000000"/>
                <w:sz w:val="20"/>
                <w:szCs w:val="20"/>
              </w:rPr>
            </w:pPr>
          </w:p>
        </w:tc>
        <w:tc>
          <w:tcPr>
            <w:tcW w:w="238" w:type="dxa"/>
            <w:gridSpan w:val="6"/>
            <w:tcBorders>
              <w:top w:val="nil"/>
              <w:left w:val="nil"/>
              <w:bottom w:val="nil"/>
              <w:right w:val="nil"/>
            </w:tcBorders>
            <w:shd w:val="clear" w:color="auto" w:fill="auto"/>
            <w:noWrap/>
          </w:tcPr>
          <w:p w14:paraId="69549A8E" w14:textId="77777777" w:rsidR="00AF28CD" w:rsidRPr="00AF28CD" w:rsidRDefault="00AF28CD" w:rsidP="00AF28CD">
            <w:pPr>
              <w:rPr>
                <w:rFonts w:ascii="Arial" w:hAnsi="Arial" w:cs="Arial"/>
                <w:color w:val="000000"/>
                <w:sz w:val="20"/>
                <w:szCs w:val="20"/>
              </w:rPr>
            </w:pPr>
          </w:p>
        </w:tc>
        <w:tc>
          <w:tcPr>
            <w:tcW w:w="238" w:type="dxa"/>
            <w:gridSpan w:val="6"/>
            <w:tcBorders>
              <w:top w:val="nil"/>
              <w:left w:val="nil"/>
              <w:bottom w:val="nil"/>
              <w:right w:val="nil"/>
            </w:tcBorders>
            <w:shd w:val="clear" w:color="auto" w:fill="auto"/>
            <w:noWrap/>
          </w:tcPr>
          <w:p w14:paraId="6DBA3058" w14:textId="77777777" w:rsidR="00AF28CD" w:rsidRPr="00AF28CD" w:rsidRDefault="00AF28CD" w:rsidP="00AF28CD">
            <w:pPr>
              <w:rPr>
                <w:rFonts w:ascii="Arial" w:hAnsi="Arial" w:cs="Arial"/>
                <w:color w:val="000000"/>
                <w:sz w:val="20"/>
                <w:szCs w:val="20"/>
              </w:rPr>
            </w:pPr>
          </w:p>
        </w:tc>
        <w:tc>
          <w:tcPr>
            <w:tcW w:w="238" w:type="dxa"/>
            <w:gridSpan w:val="6"/>
            <w:tcBorders>
              <w:top w:val="nil"/>
              <w:left w:val="nil"/>
              <w:bottom w:val="nil"/>
              <w:right w:val="nil"/>
            </w:tcBorders>
            <w:shd w:val="clear" w:color="auto" w:fill="auto"/>
            <w:noWrap/>
          </w:tcPr>
          <w:p w14:paraId="1ADD9C5A" w14:textId="77777777" w:rsidR="00AF28CD" w:rsidRPr="00AF28CD" w:rsidRDefault="00AF28CD" w:rsidP="00AF28CD">
            <w:pPr>
              <w:rPr>
                <w:rFonts w:ascii="Arial" w:hAnsi="Arial" w:cs="Arial"/>
                <w:color w:val="000000"/>
                <w:sz w:val="20"/>
                <w:szCs w:val="20"/>
              </w:rPr>
            </w:pPr>
          </w:p>
        </w:tc>
        <w:tc>
          <w:tcPr>
            <w:tcW w:w="238" w:type="dxa"/>
            <w:gridSpan w:val="5"/>
            <w:tcBorders>
              <w:top w:val="nil"/>
              <w:left w:val="nil"/>
              <w:bottom w:val="nil"/>
              <w:right w:val="nil"/>
            </w:tcBorders>
            <w:shd w:val="clear" w:color="auto" w:fill="auto"/>
            <w:noWrap/>
          </w:tcPr>
          <w:p w14:paraId="42C3F041" w14:textId="77777777" w:rsidR="00AF28CD" w:rsidRPr="00AF28CD" w:rsidRDefault="00AF28CD" w:rsidP="00AF28CD">
            <w:pPr>
              <w:rPr>
                <w:rFonts w:ascii="Arial" w:hAnsi="Arial" w:cs="Arial"/>
                <w:color w:val="000000"/>
                <w:sz w:val="20"/>
                <w:szCs w:val="20"/>
              </w:rPr>
            </w:pPr>
          </w:p>
        </w:tc>
        <w:tc>
          <w:tcPr>
            <w:tcW w:w="238" w:type="dxa"/>
            <w:gridSpan w:val="5"/>
            <w:tcBorders>
              <w:top w:val="nil"/>
              <w:left w:val="nil"/>
              <w:bottom w:val="nil"/>
              <w:right w:val="nil"/>
            </w:tcBorders>
            <w:shd w:val="clear" w:color="auto" w:fill="auto"/>
            <w:noWrap/>
          </w:tcPr>
          <w:p w14:paraId="71E4B2FF" w14:textId="77777777" w:rsidR="00AF28CD" w:rsidRPr="00AF28CD" w:rsidRDefault="00AF28CD" w:rsidP="00AF28CD">
            <w:pPr>
              <w:rPr>
                <w:rFonts w:ascii="Arial" w:hAnsi="Arial" w:cs="Arial"/>
                <w:color w:val="000000"/>
                <w:sz w:val="20"/>
                <w:szCs w:val="20"/>
              </w:rPr>
            </w:pPr>
          </w:p>
        </w:tc>
        <w:tc>
          <w:tcPr>
            <w:tcW w:w="282" w:type="dxa"/>
            <w:gridSpan w:val="7"/>
            <w:tcBorders>
              <w:top w:val="nil"/>
              <w:left w:val="nil"/>
              <w:bottom w:val="nil"/>
              <w:right w:val="nil"/>
            </w:tcBorders>
            <w:shd w:val="clear" w:color="auto" w:fill="auto"/>
            <w:noWrap/>
          </w:tcPr>
          <w:p w14:paraId="6DB3C21E" w14:textId="77777777" w:rsidR="00AF28CD" w:rsidRPr="00AF28CD" w:rsidRDefault="00AF28CD" w:rsidP="00AF28CD">
            <w:pPr>
              <w:rPr>
                <w:rFonts w:ascii="Arial" w:hAnsi="Arial" w:cs="Arial"/>
                <w:color w:val="000000"/>
                <w:sz w:val="20"/>
                <w:szCs w:val="20"/>
              </w:rPr>
            </w:pPr>
          </w:p>
        </w:tc>
        <w:tc>
          <w:tcPr>
            <w:tcW w:w="238" w:type="dxa"/>
            <w:gridSpan w:val="6"/>
            <w:tcBorders>
              <w:top w:val="nil"/>
              <w:left w:val="nil"/>
              <w:bottom w:val="nil"/>
              <w:right w:val="nil"/>
            </w:tcBorders>
          </w:tcPr>
          <w:p w14:paraId="242ADEE1" w14:textId="77777777" w:rsidR="00AF28CD" w:rsidRPr="00AF28CD" w:rsidRDefault="00AF28CD" w:rsidP="00AF28CD">
            <w:pPr>
              <w:rPr>
                <w:rFonts w:ascii="Arial" w:hAnsi="Arial" w:cs="Arial"/>
                <w:color w:val="000000"/>
                <w:sz w:val="20"/>
                <w:szCs w:val="20"/>
              </w:rPr>
            </w:pPr>
          </w:p>
        </w:tc>
        <w:tc>
          <w:tcPr>
            <w:tcW w:w="241" w:type="dxa"/>
            <w:gridSpan w:val="5"/>
            <w:tcBorders>
              <w:top w:val="nil"/>
              <w:left w:val="nil"/>
              <w:bottom w:val="nil"/>
              <w:right w:val="nil"/>
            </w:tcBorders>
          </w:tcPr>
          <w:p w14:paraId="1BB51975"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0D9E6E6E"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11FF2C09"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0548FFFC"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5C910830"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42F408A2"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26FBF79C" w14:textId="77777777" w:rsidR="00AF28CD" w:rsidRPr="00AF28CD" w:rsidRDefault="00AF28CD" w:rsidP="00AF28CD">
            <w:pPr>
              <w:rPr>
                <w:rFonts w:ascii="Arial" w:hAnsi="Arial" w:cs="Arial"/>
                <w:color w:val="000000"/>
                <w:sz w:val="20"/>
                <w:szCs w:val="20"/>
              </w:rPr>
            </w:pPr>
          </w:p>
        </w:tc>
        <w:tc>
          <w:tcPr>
            <w:tcW w:w="966" w:type="dxa"/>
            <w:gridSpan w:val="5"/>
            <w:tcBorders>
              <w:top w:val="nil"/>
              <w:left w:val="nil"/>
              <w:bottom w:val="nil"/>
              <w:right w:val="nil"/>
            </w:tcBorders>
            <w:shd w:val="clear" w:color="auto" w:fill="auto"/>
            <w:noWrap/>
          </w:tcPr>
          <w:p w14:paraId="2B56DD76" w14:textId="77777777" w:rsidR="00AF28CD" w:rsidRPr="00AF28CD" w:rsidRDefault="00AF28CD" w:rsidP="00AF28CD">
            <w:pPr>
              <w:rPr>
                <w:rFonts w:ascii="Arial" w:hAnsi="Arial" w:cs="Arial"/>
                <w:color w:val="000000"/>
                <w:sz w:val="20"/>
                <w:szCs w:val="20"/>
              </w:rPr>
            </w:pPr>
          </w:p>
        </w:tc>
      </w:tr>
      <w:tr w:rsidR="00AF28CD" w:rsidRPr="00AF28CD" w14:paraId="2ADB4033" w14:textId="77777777" w:rsidTr="00534783">
        <w:trPr>
          <w:gridAfter w:val="3"/>
          <w:wAfter w:w="163" w:type="dxa"/>
          <w:trHeight w:val="360"/>
        </w:trPr>
        <w:tc>
          <w:tcPr>
            <w:tcW w:w="3326" w:type="dxa"/>
            <w:gridSpan w:val="29"/>
            <w:vMerge w:val="restart"/>
            <w:tcBorders>
              <w:top w:val="single" w:sz="4" w:space="0" w:color="auto"/>
              <w:left w:val="single" w:sz="4" w:space="0" w:color="auto"/>
              <w:bottom w:val="single" w:sz="4" w:space="0" w:color="auto"/>
              <w:right w:val="single" w:sz="4" w:space="0" w:color="auto"/>
            </w:tcBorders>
            <w:shd w:val="clear" w:color="auto" w:fill="auto"/>
          </w:tcPr>
          <w:p w14:paraId="05CF40D5" w14:textId="77777777" w:rsidR="00AF28CD" w:rsidRPr="00AF28CD" w:rsidRDefault="00AF28CD" w:rsidP="00AF28CD">
            <w:pPr>
              <w:jc w:val="center"/>
              <w:rPr>
                <w:rFonts w:ascii="Arial" w:hAnsi="Arial" w:cs="Arial"/>
                <w:color w:val="000000"/>
                <w:sz w:val="20"/>
                <w:szCs w:val="20"/>
              </w:rPr>
            </w:pPr>
            <w:r w:rsidRPr="00AF28CD">
              <w:rPr>
                <w:rFonts w:ascii="Arial" w:hAnsi="Arial" w:cs="Arial"/>
                <w:color w:val="000000"/>
                <w:sz w:val="20"/>
                <w:szCs w:val="20"/>
              </w:rPr>
              <w:t xml:space="preserve">20___ год (+/-) </w:t>
            </w:r>
          </w:p>
        </w:tc>
        <w:tc>
          <w:tcPr>
            <w:tcW w:w="238" w:type="dxa"/>
            <w:gridSpan w:val="4"/>
            <w:tcBorders>
              <w:top w:val="single" w:sz="4" w:space="0" w:color="auto"/>
              <w:left w:val="nil"/>
              <w:bottom w:val="single" w:sz="4" w:space="0" w:color="auto"/>
              <w:right w:val="nil"/>
            </w:tcBorders>
          </w:tcPr>
          <w:p w14:paraId="7AF6CE11" w14:textId="77777777" w:rsidR="00AF28CD" w:rsidRPr="00AF28CD" w:rsidRDefault="00AF28CD" w:rsidP="00AF28CD">
            <w:pPr>
              <w:jc w:val="center"/>
              <w:rPr>
                <w:rFonts w:ascii="Arial" w:hAnsi="Arial" w:cs="Arial"/>
                <w:color w:val="000000"/>
                <w:sz w:val="20"/>
                <w:szCs w:val="20"/>
              </w:rPr>
            </w:pPr>
          </w:p>
        </w:tc>
        <w:tc>
          <w:tcPr>
            <w:tcW w:w="241" w:type="dxa"/>
            <w:gridSpan w:val="5"/>
            <w:tcBorders>
              <w:top w:val="single" w:sz="4" w:space="0" w:color="auto"/>
              <w:left w:val="nil"/>
              <w:bottom w:val="single" w:sz="4" w:space="0" w:color="auto"/>
              <w:right w:val="nil"/>
            </w:tcBorders>
          </w:tcPr>
          <w:p w14:paraId="694C6632" w14:textId="77777777" w:rsidR="00AF28CD" w:rsidRPr="00AF28CD" w:rsidRDefault="00AF28CD" w:rsidP="00AF28CD">
            <w:pPr>
              <w:jc w:val="center"/>
              <w:rPr>
                <w:rFonts w:ascii="Arial" w:hAnsi="Arial" w:cs="Arial"/>
                <w:color w:val="000000"/>
                <w:sz w:val="20"/>
                <w:szCs w:val="20"/>
              </w:rPr>
            </w:pPr>
          </w:p>
        </w:tc>
        <w:tc>
          <w:tcPr>
            <w:tcW w:w="11410" w:type="dxa"/>
            <w:gridSpan w:val="177"/>
            <w:tcBorders>
              <w:top w:val="single" w:sz="4" w:space="0" w:color="auto"/>
              <w:left w:val="nil"/>
              <w:bottom w:val="single" w:sz="4" w:space="0" w:color="auto"/>
              <w:right w:val="single" w:sz="4" w:space="0" w:color="auto"/>
            </w:tcBorders>
            <w:shd w:val="clear" w:color="auto" w:fill="auto"/>
          </w:tcPr>
          <w:p w14:paraId="32F98E77" w14:textId="77777777" w:rsidR="00AF28CD" w:rsidRPr="00AF28CD" w:rsidRDefault="00AF28CD" w:rsidP="00AF28CD">
            <w:pPr>
              <w:jc w:val="center"/>
              <w:rPr>
                <w:rFonts w:ascii="Arial" w:hAnsi="Arial" w:cs="Arial"/>
                <w:color w:val="000000"/>
                <w:sz w:val="20"/>
                <w:szCs w:val="20"/>
              </w:rPr>
            </w:pPr>
            <w:r w:rsidRPr="00AF28CD">
              <w:rPr>
                <w:rFonts w:ascii="Arial" w:hAnsi="Arial" w:cs="Arial"/>
                <w:color w:val="000000"/>
                <w:sz w:val="20"/>
                <w:szCs w:val="20"/>
              </w:rPr>
              <w:t xml:space="preserve">на плановый период </w:t>
            </w:r>
            <w:r w:rsidRPr="00AF28CD">
              <w:rPr>
                <w:rFonts w:ascii="Arial" w:hAnsi="Arial" w:cs="Arial"/>
                <w:color w:val="000000"/>
                <w:sz w:val="20"/>
                <w:szCs w:val="20"/>
                <w:vertAlign w:val="superscript"/>
              </w:rPr>
              <w:t>1</w:t>
            </w:r>
          </w:p>
        </w:tc>
      </w:tr>
      <w:tr w:rsidR="00AF28CD" w:rsidRPr="00AF28CD" w14:paraId="7D709CF6" w14:textId="77777777" w:rsidTr="00534783">
        <w:trPr>
          <w:gridAfter w:val="3"/>
          <w:wAfter w:w="163" w:type="dxa"/>
          <w:trHeight w:val="291"/>
        </w:trPr>
        <w:tc>
          <w:tcPr>
            <w:tcW w:w="3326" w:type="dxa"/>
            <w:gridSpan w:val="29"/>
            <w:vMerge/>
            <w:tcBorders>
              <w:top w:val="single" w:sz="4" w:space="0" w:color="auto"/>
              <w:left w:val="single" w:sz="4" w:space="0" w:color="auto"/>
              <w:bottom w:val="single" w:sz="4" w:space="0" w:color="auto"/>
              <w:right w:val="single" w:sz="4" w:space="0" w:color="auto"/>
            </w:tcBorders>
            <w:vAlign w:val="center"/>
          </w:tcPr>
          <w:p w14:paraId="383ABD9E" w14:textId="77777777" w:rsidR="00AF28CD" w:rsidRPr="00AF28CD" w:rsidRDefault="00AF28CD" w:rsidP="00AF28CD">
            <w:pPr>
              <w:rPr>
                <w:rFonts w:ascii="Arial" w:hAnsi="Arial" w:cs="Arial"/>
                <w:color w:val="000000"/>
                <w:sz w:val="20"/>
                <w:szCs w:val="20"/>
              </w:rPr>
            </w:pPr>
          </w:p>
        </w:tc>
        <w:tc>
          <w:tcPr>
            <w:tcW w:w="5806" w:type="dxa"/>
            <w:gridSpan w:val="95"/>
            <w:tcBorders>
              <w:top w:val="single" w:sz="4" w:space="0" w:color="auto"/>
              <w:left w:val="nil"/>
              <w:bottom w:val="single" w:sz="4" w:space="0" w:color="auto"/>
              <w:right w:val="single" w:sz="4" w:space="0" w:color="auto"/>
            </w:tcBorders>
            <w:shd w:val="clear" w:color="auto" w:fill="auto"/>
          </w:tcPr>
          <w:p w14:paraId="40892F1D" w14:textId="77777777" w:rsidR="00AF28CD" w:rsidRPr="00AF28CD" w:rsidRDefault="00AF28CD" w:rsidP="00AF28CD">
            <w:pPr>
              <w:jc w:val="center"/>
              <w:rPr>
                <w:rFonts w:ascii="Arial" w:hAnsi="Arial" w:cs="Arial"/>
                <w:color w:val="000000"/>
                <w:sz w:val="20"/>
                <w:szCs w:val="20"/>
              </w:rPr>
            </w:pPr>
            <w:r w:rsidRPr="00AF28CD">
              <w:rPr>
                <w:rFonts w:ascii="Arial" w:hAnsi="Arial" w:cs="Arial"/>
                <w:color w:val="000000"/>
                <w:sz w:val="20"/>
                <w:szCs w:val="20"/>
              </w:rPr>
              <w:t xml:space="preserve">20___ год (+/ -) </w:t>
            </w:r>
          </w:p>
        </w:tc>
        <w:tc>
          <w:tcPr>
            <w:tcW w:w="238" w:type="dxa"/>
            <w:gridSpan w:val="6"/>
            <w:tcBorders>
              <w:top w:val="single" w:sz="4" w:space="0" w:color="auto"/>
              <w:left w:val="nil"/>
              <w:bottom w:val="single" w:sz="4" w:space="0" w:color="auto"/>
              <w:right w:val="nil"/>
            </w:tcBorders>
          </w:tcPr>
          <w:p w14:paraId="69E147C5" w14:textId="77777777" w:rsidR="00AF28CD" w:rsidRPr="00AF28CD" w:rsidRDefault="00AF28CD" w:rsidP="00AF28CD">
            <w:pPr>
              <w:jc w:val="center"/>
              <w:rPr>
                <w:rFonts w:ascii="Arial" w:hAnsi="Arial" w:cs="Arial"/>
                <w:color w:val="000000"/>
                <w:sz w:val="20"/>
                <w:szCs w:val="20"/>
              </w:rPr>
            </w:pPr>
          </w:p>
        </w:tc>
        <w:tc>
          <w:tcPr>
            <w:tcW w:w="241" w:type="dxa"/>
            <w:tcBorders>
              <w:top w:val="single" w:sz="4" w:space="0" w:color="auto"/>
              <w:left w:val="nil"/>
              <w:bottom w:val="single" w:sz="4" w:space="0" w:color="auto"/>
              <w:right w:val="nil"/>
            </w:tcBorders>
          </w:tcPr>
          <w:p w14:paraId="028B416A" w14:textId="77777777" w:rsidR="00AF28CD" w:rsidRPr="00AF28CD" w:rsidRDefault="00AF28CD" w:rsidP="00AF28CD">
            <w:pPr>
              <w:jc w:val="center"/>
              <w:rPr>
                <w:rFonts w:ascii="Arial" w:hAnsi="Arial" w:cs="Arial"/>
                <w:color w:val="000000"/>
                <w:sz w:val="20"/>
                <w:szCs w:val="20"/>
              </w:rPr>
            </w:pPr>
          </w:p>
        </w:tc>
        <w:tc>
          <w:tcPr>
            <w:tcW w:w="5604" w:type="dxa"/>
            <w:gridSpan w:val="84"/>
            <w:tcBorders>
              <w:top w:val="single" w:sz="4" w:space="0" w:color="auto"/>
              <w:left w:val="nil"/>
              <w:bottom w:val="single" w:sz="4" w:space="0" w:color="auto"/>
              <w:right w:val="single" w:sz="4" w:space="0" w:color="auto"/>
            </w:tcBorders>
            <w:shd w:val="clear" w:color="auto" w:fill="auto"/>
          </w:tcPr>
          <w:p w14:paraId="335921C0" w14:textId="77777777" w:rsidR="00AF28CD" w:rsidRPr="00AF28CD" w:rsidRDefault="00AF28CD" w:rsidP="00AF28CD">
            <w:pPr>
              <w:jc w:val="center"/>
              <w:rPr>
                <w:rFonts w:ascii="Arial" w:hAnsi="Arial" w:cs="Arial"/>
                <w:color w:val="000000"/>
                <w:sz w:val="20"/>
                <w:szCs w:val="20"/>
              </w:rPr>
            </w:pPr>
            <w:r w:rsidRPr="00AF28CD">
              <w:rPr>
                <w:rFonts w:ascii="Arial" w:hAnsi="Arial" w:cs="Arial"/>
                <w:color w:val="000000"/>
                <w:sz w:val="20"/>
                <w:szCs w:val="20"/>
              </w:rPr>
              <w:t xml:space="preserve">20____ год (+/ -) </w:t>
            </w:r>
          </w:p>
        </w:tc>
      </w:tr>
      <w:tr w:rsidR="00AF28CD" w:rsidRPr="00AF28CD" w14:paraId="60CBAEC7" w14:textId="77777777" w:rsidTr="00534783">
        <w:trPr>
          <w:gridAfter w:val="3"/>
          <w:wAfter w:w="163" w:type="dxa"/>
          <w:trHeight w:val="291"/>
        </w:trPr>
        <w:tc>
          <w:tcPr>
            <w:tcW w:w="3326" w:type="dxa"/>
            <w:gridSpan w:val="29"/>
            <w:tcBorders>
              <w:top w:val="single" w:sz="4" w:space="0" w:color="auto"/>
              <w:left w:val="single" w:sz="4" w:space="0" w:color="auto"/>
              <w:bottom w:val="single" w:sz="4" w:space="0" w:color="auto"/>
              <w:right w:val="single" w:sz="4" w:space="0" w:color="auto"/>
            </w:tcBorders>
            <w:shd w:val="clear" w:color="auto" w:fill="auto"/>
          </w:tcPr>
          <w:p w14:paraId="644294E2" w14:textId="77777777" w:rsidR="00AF28CD" w:rsidRPr="00AF28CD" w:rsidRDefault="00AF28CD" w:rsidP="00AF28CD">
            <w:pPr>
              <w:jc w:val="center"/>
              <w:rPr>
                <w:rFonts w:ascii="Arial" w:hAnsi="Arial" w:cs="Arial"/>
                <w:color w:val="000000"/>
                <w:sz w:val="20"/>
                <w:szCs w:val="20"/>
              </w:rPr>
            </w:pPr>
            <w:r w:rsidRPr="00AF28CD">
              <w:rPr>
                <w:rFonts w:ascii="Arial" w:hAnsi="Arial" w:cs="Arial"/>
                <w:color w:val="000000"/>
                <w:sz w:val="20"/>
                <w:szCs w:val="20"/>
              </w:rPr>
              <w:t xml:space="preserve">1 </w:t>
            </w:r>
          </w:p>
        </w:tc>
        <w:tc>
          <w:tcPr>
            <w:tcW w:w="5806" w:type="dxa"/>
            <w:gridSpan w:val="95"/>
            <w:tcBorders>
              <w:top w:val="single" w:sz="4" w:space="0" w:color="auto"/>
              <w:left w:val="nil"/>
              <w:bottom w:val="single" w:sz="4" w:space="0" w:color="auto"/>
              <w:right w:val="single" w:sz="4" w:space="0" w:color="auto"/>
            </w:tcBorders>
            <w:shd w:val="clear" w:color="auto" w:fill="auto"/>
          </w:tcPr>
          <w:p w14:paraId="69568455" w14:textId="77777777" w:rsidR="00AF28CD" w:rsidRPr="00AF28CD" w:rsidRDefault="00AF28CD" w:rsidP="00AF28CD">
            <w:pPr>
              <w:jc w:val="center"/>
              <w:rPr>
                <w:rFonts w:ascii="Arial" w:hAnsi="Arial" w:cs="Arial"/>
                <w:color w:val="000000"/>
                <w:sz w:val="20"/>
                <w:szCs w:val="20"/>
              </w:rPr>
            </w:pPr>
            <w:r w:rsidRPr="00AF28CD">
              <w:rPr>
                <w:rFonts w:ascii="Arial" w:hAnsi="Arial" w:cs="Arial"/>
                <w:color w:val="000000"/>
                <w:sz w:val="20"/>
                <w:szCs w:val="20"/>
              </w:rPr>
              <w:t xml:space="preserve">2 </w:t>
            </w:r>
          </w:p>
        </w:tc>
        <w:tc>
          <w:tcPr>
            <w:tcW w:w="238" w:type="dxa"/>
            <w:gridSpan w:val="6"/>
            <w:tcBorders>
              <w:top w:val="single" w:sz="4" w:space="0" w:color="auto"/>
              <w:left w:val="nil"/>
              <w:bottom w:val="single" w:sz="4" w:space="0" w:color="auto"/>
              <w:right w:val="nil"/>
            </w:tcBorders>
          </w:tcPr>
          <w:p w14:paraId="371F8FBD" w14:textId="77777777" w:rsidR="00AF28CD" w:rsidRPr="00AF28CD" w:rsidRDefault="00AF28CD" w:rsidP="00AF28CD">
            <w:pPr>
              <w:jc w:val="center"/>
              <w:rPr>
                <w:rFonts w:ascii="Arial" w:hAnsi="Arial" w:cs="Arial"/>
                <w:color w:val="000000"/>
                <w:sz w:val="20"/>
                <w:szCs w:val="20"/>
              </w:rPr>
            </w:pPr>
          </w:p>
        </w:tc>
        <w:tc>
          <w:tcPr>
            <w:tcW w:w="241" w:type="dxa"/>
            <w:tcBorders>
              <w:top w:val="single" w:sz="4" w:space="0" w:color="auto"/>
              <w:left w:val="nil"/>
              <w:bottom w:val="single" w:sz="4" w:space="0" w:color="auto"/>
              <w:right w:val="nil"/>
            </w:tcBorders>
          </w:tcPr>
          <w:p w14:paraId="50DA1DDA" w14:textId="77777777" w:rsidR="00AF28CD" w:rsidRPr="00AF28CD" w:rsidRDefault="00AF28CD" w:rsidP="00AF28CD">
            <w:pPr>
              <w:jc w:val="center"/>
              <w:rPr>
                <w:rFonts w:ascii="Arial" w:hAnsi="Arial" w:cs="Arial"/>
                <w:color w:val="000000"/>
                <w:sz w:val="20"/>
                <w:szCs w:val="20"/>
              </w:rPr>
            </w:pPr>
          </w:p>
        </w:tc>
        <w:tc>
          <w:tcPr>
            <w:tcW w:w="5604" w:type="dxa"/>
            <w:gridSpan w:val="84"/>
            <w:tcBorders>
              <w:top w:val="single" w:sz="4" w:space="0" w:color="auto"/>
              <w:left w:val="nil"/>
              <w:bottom w:val="single" w:sz="4" w:space="0" w:color="auto"/>
              <w:right w:val="single" w:sz="4" w:space="0" w:color="auto"/>
            </w:tcBorders>
            <w:shd w:val="clear" w:color="auto" w:fill="auto"/>
          </w:tcPr>
          <w:p w14:paraId="5AB80604" w14:textId="77777777" w:rsidR="00AF28CD" w:rsidRPr="00AF28CD" w:rsidRDefault="00AF28CD" w:rsidP="00AF28CD">
            <w:pPr>
              <w:jc w:val="center"/>
              <w:rPr>
                <w:rFonts w:ascii="Arial" w:hAnsi="Arial" w:cs="Arial"/>
                <w:color w:val="000000"/>
                <w:sz w:val="20"/>
                <w:szCs w:val="20"/>
              </w:rPr>
            </w:pPr>
            <w:r w:rsidRPr="00AF28CD">
              <w:rPr>
                <w:rFonts w:ascii="Arial" w:hAnsi="Arial" w:cs="Arial"/>
                <w:color w:val="000000"/>
                <w:sz w:val="20"/>
                <w:szCs w:val="20"/>
              </w:rPr>
              <w:t xml:space="preserve">3 </w:t>
            </w:r>
          </w:p>
        </w:tc>
      </w:tr>
      <w:tr w:rsidR="00AF28CD" w:rsidRPr="00AF28CD" w14:paraId="4916DA4B" w14:textId="77777777" w:rsidTr="00534783">
        <w:trPr>
          <w:gridAfter w:val="3"/>
          <w:wAfter w:w="163" w:type="dxa"/>
          <w:trHeight w:val="291"/>
        </w:trPr>
        <w:tc>
          <w:tcPr>
            <w:tcW w:w="3326" w:type="dxa"/>
            <w:gridSpan w:val="29"/>
            <w:tcBorders>
              <w:top w:val="single" w:sz="4" w:space="0" w:color="auto"/>
              <w:left w:val="single" w:sz="4" w:space="0" w:color="auto"/>
              <w:bottom w:val="single" w:sz="4" w:space="0" w:color="auto"/>
              <w:right w:val="single" w:sz="4" w:space="0" w:color="auto"/>
            </w:tcBorders>
            <w:shd w:val="clear" w:color="auto" w:fill="auto"/>
          </w:tcPr>
          <w:p w14:paraId="00FCF4A5" w14:textId="77777777" w:rsidR="00AF28CD" w:rsidRPr="00AF28CD" w:rsidRDefault="00AF28CD" w:rsidP="00AF28CD">
            <w:pPr>
              <w:jc w:val="center"/>
              <w:rPr>
                <w:rFonts w:ascii="Arial" w:hAnsi="Arial" w:cs="Arial"/>
                <w:color w:val="000000"/>
                <w:sz w:val="20"/>
                <w:szCs w:val="20"/>
              </w:rPr>
            </w:pPr>
          </w:p>
        </w:tc>
        <w:tc>
          <w:tcPr>
            <w:tcW w:w="5806" w:type="dxa"/>
            <w:gridSpan w:val="95"/>
            <w:tcBorders>
              <w:top w:val="single" w:sz="4" w:space="0" w:color="auto"/>
              <w:left w:val="nil"/>
              <w:bottom w:val="single" w:sz="4" w:space="0" w:color="auto"/>
              <w:right w:val="single" w:sz="4" w:space="0" w:color="auto"/>
            </w:tcBorders>
            <w:shd w:val="clear" w:color="auto" w:fill="auto"/>
          </w:tcPr>
          <w:p w14:paraId="03420415" w14:textId="77777777" w:rsidR="00AF28CD" w:rsidRPr="00AF28CD" w:rsidRDefault="00AF28CD" w:rsidP="00AF28CD">
            <w:pPr>
              <w:jc w:val="center"/>
              <w:rPr>
                <w:rFonts w:ascii="Arial" w:hAnsi="Arial" w:cs="Arial"/>
                <w:color w:val="000000"/>
                <w:sz w:val="20"/>
                <w:szCs w:val="20"/>
              </w:rPr>
            </w:pPr>
            <w:r w:rsidRPr="00AF28CD">
              <w:rPr>
                <w:rFonts w:ascii="Arial" w:hAnsi="Arial" w:cs="Arial"/>
                <w:color w:val="000000"/>
                <w:sz w:val="20"/>
                <w:szCs w:val="20"/>
              </w:rPr>
              <w:t> </w:t>
            </w:r>
          </w:p>
        </w:tc>
        <w:tc>
          <w:tcPr>
            <w:tcW w:w="238" w:type="dxa"/>
            <w:gridSpan w:val="6"/>
            <w:tcBorders>
              <w:top w:val="single" w:sz="4" w:space="0" w:color="auto"/>
              <w:left w:val="nil"/>
              <w:bottom w:val="single" w:sz="4" w:space="0" w:color="auto"/>
              <w:right w:val="nil"/>
            </w:tcBorders>
          </w:tcPr>
          <w:p w14:paraId="16A35E91" w14:textId="77777777" w:rsidR="00AF28CD" w:rsidRPr="00AF28CD" w:rsidRDefault="00AF28CD" w:rsidP="00AF28CD">
            <w:pPr>
              <w:jc w:val="center"/>
              <w:rPr>
                <w:rFonts w:ascii="Arial" w:hAnsi="Arial" w:cs="Arial"/>
                <w:color w:val="000000"/>
                <w:sz w:val="20"/>
                <w:szCs w:val="20"/>
              </w:rPr>
            </w:pPr>
          </w:p>
        </w:tc>
        <w:tc>
          <w:tcPr>
            <w:tcW w:w="241" w:type="dxa"/>
            <w:tcBorders>
              <w:top w:val="single" w:sz="4" w:space="0" w:color="auto"/>
              <w:left w:val="nil"/>
              <w:bottom w:val="single" w:sz="4" w:space="0" w:color="auto"/>
              <w:right w:val="nil"/>
            </w:tcBorders>
          </w:tcPr>
          <w:p w14:paraId="146FA3DA" w14:textId="77777777" w:rsidR="00AF28CD" w:rsidRPr="00AF28CD" w:rsidRDefault="00AF28CD" w:rsidP="00AF28CD">
            <w:pPr>
              <w:jc w:val="center"/>
              <w:rPr>
                <w:rFonts w:ascii="Arial" w:hAnsi="Arial" w:cs="Arial"/>
                <w:color w:val="000000"/>
                <w:sz w:val="20"/>
                <w:szCs w:val="20"/>
              </w:rPr>
            </w:pPr>
          </w:p>
        </w:tc>
        <w:tc>
          <w:tcPr>
            <w:tcW w:w="5604" w:type="dxa"/>
            <w:gridSpan w:val="84"/>
            <w:tcBorders>
              <w:top w:val="single" w:sz="4" w:space="0" w:color="auto"/>
              <w:left w:val="nil"/>
              <w:bottom w:val="single" w:sz="4" w:space="0" w:color="auto"/>
              <w:right w:val="single" w:sz="4" w:space="0" w:color="auto"/>
            </w:tcBorders>
            <w:shd w:val="clear" w:color="auto" w:fill="auto"/>
          </w:tcPr>
          <w:p w14:paraId="19ED8BBF" w14:textId="77777777" w:rsidR="00AF28CD" w:rsidRPr="00AF28CD" w:rsidRDefault="00AF28CD" w:rsidP="00AF28CD">
            <w:pPr>
              <w:jc w:val="center"/>
              <w:rPr>
                <w:rFonts w:ascii="Arial" w:hAnsi="Arial" w:cs="Arial"/>
                <w:color w:val="000000"/>
                <w:sz w:val="20"/>
                <w:szCs w:val="20"/>
              </w:rPr>
            </w:pPr>
            <w:r w:rsidRPr="00AF28CD">
              <w:rPr>
                <w:rFonts w:ascii="Arial" w:hAnsi="Arial" w:cs="Arial"/>
                <w:color w:val="000000"/>
                <w:sz w:val="20"/>
                <w:szCs w:val="20"/>
              </w:rPr>
              <w:t> </w:t>
            </w:r>
          </w:p>
        </w:tc>
      </w:tr>
      <w:tr w:rsidR="00AF28CD" w:rsidRPr="00AF28CD" w14:paraId="05975DC8" w14:textId="77777777" w:rsidTr="00534783">
        <w:trPr>
          <w:gridAfter w:val="3"/>
          <w:wAfter w:w="163" w:type="dxa"/>
          <w:trHeight w:val="291"/>
        </w:trPr>
        <w:tc>
          <w:tcPr>
            <w:tcW w:w="3326" w:type="dxa"/>
            <w:gridSpan w:val="29"/>
            <w:tcBorders>
              <w:top w:val="single" w:sz="4" w:space="0" w:color="auto"/>
              <w:left w:val="single" w:sz="4" w:space="0" w:color="auto"/>
              <w:bottom w:val="single" w:sz="4" w:space="0" w:color="auto"/>
              <w:right w:val="single" w:sz="4" w:space="0" w:color="auto"/>
            </w:tcBorders>
            <w:shd w:val="clear" w:color="auto" w:fill="auto"/>
          </w:tcPr>
          <w:p w14:paraId="0CC13E69" w14:textId="77777777" w:rsidR="00AF28CD" w:rsidRPr="00AF28CD" w:rsidRDefault="00AF28CD" w:rsidP="00AF28CD">
            <w:pPr>
              <w:jc w:val="center"/>
              <w:rPr>
                <w:rFonts w:ascii="Arial" w:hAnsi="Arial" w:cs="Arial"/>
                <w:color w:val="000000"/>
                <w:sz w:val="20"/>
                <w:szCs w:val="20"/>
              </w:rPr>
            </w:pPr>
            <w:r w:rsidRPr="00AF28CD">
              <w:rPr>
                <w:rFonts w:ascii="Arial" w:hAnsi="Arial" w:cs="Arial"/>
                <w:color w:val="000000"/>
                <w:sz w:val="20"/>
                <w:szCs w:val="20"/>
              </w:rPr>
              <w:t> </w:t>
            </w:r>
          </w:p>
        </w:tc>
        <w:tc>
          <w:tcPr>
            <w:tcW w:w="5806" w:type="dxa"/>
            <w:gridSpan w:val="95"/>
            <w:tcBorders>
              <w:top w:val="single" w:sz="4" w:space="0" w:color="auto"/>
              <w:left w:val="nil"/>
              <w:bottom w:val="single" w:sz="4" w:space="0" w:color="auto"/>
              <w:right w:val="single" w:sz="4" w:space="0" w:color="auto"/>
            </w:tcBorders>
            <w:shd w:val="clear" w:color="auto" w:fill="auto"/>
          </w:tcPr>
          <w:p w14:paraId="6C840521" w14:textId="77777777" w:rsidR="00AF28CD" w:rsidRPr="00AF28CD" w:rsidRDefault="00AF28CD" w:rsidP="00AF28CD">
            <w:pPr>
              <w:jc w:val="center"/>
              <w:rPr>
                <w:rFonts w:ascii="Arial" w:hAnsi="Arial" w:cs="Arial"/>
                <w:color w:val="000000"/>
                <w:sz w:val="20"/>
                <w:szCs w:val="20"/>
              </w:rPr>
            </w:pPr>
            <w:r w:rsidRPr="00AF28CD">
              <w:rPr>
                <w:rFonts w:ascii="Arial" w:hAnsi="Arial" w:cs="Arial"/>
                <w:color w:val="000000"/>
                <w:sz w:val="20"/>
                <w:szCs w:val="20"/>
              </w:rPr>
              <w:t> </w:t>
            </w:r>
          </w:p>
        </w:tc>
        <w:tc>
          <w:tcPr>
            <w:tcW w:w="238" w:type="dxa"/>
            <w:gridSpan w:val="6"/>
            <w:tcBorders>
              <w:top w:val="single" w:sz="4" w:space="0" w:color="auto"/>
              <w:left w:val="nil"/>
              <w:bottom w:val="single" w:sz="4" w:space="0" w:color="auto"/>
              <w:right w:val="nil"/>
            </w:tcBorders>
          </w:tcPr>
          <w:p w14:paraId="1FC5ABAA" w14:textId="77777777" w:rsidR="00AF28CD" w:rsidRPr="00AF28CD" w:rsidRDefault="00AF28CD" w:rsidP="00AF28CD">
            <w:pPr>
              <w:jc w:val="center"/>
              <w:rPr>
                <w:rFonts w:ascii="Arial" w:hAnsi="Arial" w:cs="Arial"/>
                <w:color w:val="000000"/>
                <w:sz w:val="20"/>
                <w:szCs w:val="20"/>
              </w:rPr>
            </w:pPr>
          </w:p>
        </w:tc>
        <w:tc>
          <w:tcPr>
            <w:tcW w:w="241" w:type="dxa"/>
            <w:tcBorders>
              <w:top w:val="single" w:sz="4" w:space="0" w:color="auto"/>
              <w:left w:val="nil"/>
              <w:bottom w:val="single" w:sz="4" w:space="0" w:color="auto"/>
              <w:right w:val="nil"/>
            </w:tcBorders>
          </w:tcPr>
          <w:p w14:paraId="7D576927" w14:textId="77777777" w:rsidR="00AF28CD" w:rsidRPr="00AF28CD" w:rsidRDefault="00AF28CD" w:rsidP="00AF28CD">
            <w:pPr>
              <w:jc w:val="center"/>
              <w:rPr>
                <w:rFonts w:ascii="Arial" w:hAnsi="Arial" w:cs="Arial"/>
                <w:color w:val="000000"/>
                <w:sz w:val="20"/>
                <w:szCs w:val="20"/>
              </w:rPr>
            </w:pPr>
          </w:p>
        </w:tc>
        <w:tc>
          <w:tcPr>
            <w:tcW w:w="5604" w:type="dxa"/>
            <w:gridSpan w:val="84"/>
            <w:tcBorders>
              <w:top w:val="single" w:sz="4" w:space="0" w:color="auto"/>
              <w:left w:val="nil"/>
              <w:bottom w:val="single" w:sz="4" w:space="0" w:color="auto"/>
              <w:right w:val="single" w:sz="4" w:space="0" w:color="auto"/>
            </w:tcBorders>
            <w:shd w:val="clear" w:color="auto" w:fill="auto"/>
          </w:tcPr>
          <w:p w14:paraId="1D69F98D" w14:textId="77777777" w:rsidR="00AF28CD" w:rsidRPr="00AF28CD" w:rsidRDefault="00AF28CD" w:rsidP="00AF28CD">
            <w:pPr>
              <w:jc w:val="center"/>
              <w:rPr>
                <w:rFonts w:ascii="Arial" w:hAnsi="Arial" w:cs="Arial"/>
                <w:color w:val="000000"/>
                <w:sz w:val="20"/>
                <w:szCs w:val="20"/>
              </w:rPr>
            </w:pPr>
            <w:r w:rsidRPr="00AF28CD">
              <w:rPr>
                <w:rFonts w:ascii="Arial" w:hAnsi="Arial" w:cs="Arial"/>
                <w:color w:val="000000"/>
                <w:sz w:val="20"/>
                <w:szCs w:val="20"/>
              </w:rPr>
              <w:t> </w:t>
            </w:r>
          </w:p>
        </w:tc>
      </w:tr>
      <w:tr w:rsidR="00AF28CD" w:rsidRPr="00AF28CD" w14:paraId="173B282F" w14:textId="77777777" w:rsidTr="00534783">
        <w:trPr>
          <w:gridAfter w:val="1"/>
          <w:trHeight w:val="205"/>
        </w:trPr>
        <w:tc>
          <w:tcPr>
            <w:tcW w:w="238" w:type="dxa"/>
            <w:gridSpan w:val="2"/>
            <w:tcBorders>
              <w:top w:val="nil"/>
              <w:left w:val="nil"/>
              <w:bottom w:val="nil"/>
              <w:right w:val="nil"/>
            </w:tcBorders>
            <w:shd w:val="clear" w:color="auto" w:fill="auto"/>
            <w:noWrap/>
          </w:tcPr>
          <w:p w14:paraId="1AF5870B" w14:textId="77777777" w:rsidR="00AF28CD" w:rsidRPr="00AF28CD" w:rsidRDefault="00AF28CD" w:rsidP="00AF28CD">
            <w:pPr>
              <w:rPr>
                <w:rFonts w:ascii="Arial" w:hAnsi="Arial" w:cs="Arial"/>
                <w:color w:val="000000"/>
                <w:sz w:val="20"/>
                <w:szCs w:val="20"/>
              </w:rPr>
            </w:pPr>
          </w:p>
        </w:tc>
        <w:tc>
          <w:tcPr>
            <w:tcW w:w="238" w:type="dxa"/>
            <w:gridSpan w:val="3"/>
            <w:tcBorders>
              <w:top w:val="nil"/>
              <w:left w:val="nil"/>
              <w:bottom w:val="nil"/>
              <w:right w:val="nil"/>
            </w:tcBorders>
            <w:shd w:val="clear" w:color="auto" w:fill="auto"/>
            <w:noWrap/>
          </w:tcPr>
          <w:p w14:paraId="584A6C1D" w14:textId="77777777" w:rsidR="00AF28CD" w:rsidRPr="00AF28CD" w:rsidRDefault="00AF28CD" w:rsidP="00AF28CD">
            <w:pPr>
              <w:rPr>
                <w:rFonts w:ascii="Arial" w:hAnsi="Arial" w:cs="Arial"/>
                <w:color w:val="000000"/>
                <w:sz w:val="20"/>
                <w:szCs w:val="20"/>
              </w:rPr>
            </w:pPr>
          </w:p>
        </w:tc>
        <w:tc>
          <w:tcPr>
            <w:tcW w:w="238" w:type="dxa"/>
            <w:gridSpan w:val="3"/>
            <w:tcBorders>
              <w:top w:val="nil"/>
              <w:left w:val="nil"/>
              <w:bottom w:val="nil"/>
              <w:right w:val="nil"/>
            </w:tcBorders>
            <w:shd w:val="clear" w:color="auto" w:fill="auto"/>
            <w:noWrap/>
          </w:tcPr>
          <w:p w14:paraId="3A227A70"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57BFF5B9"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7A42AEA4"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6B32D41E"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18007D8F"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65DD97C3"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0113F241"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754155FE"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668CDBD2"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44D9F7E8"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79085958"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50586B8B" w14:textId="77777777" w:rsidR="00AF28CD" w:rsidRPr="00AF28CD" w:rsidRDefault="00AF28CD" w:rsidP="00AF28CD">
            <w:pPr>
              <w:rPr>
                <w:rFonts w:ascii="Arial" w:hAnsi="Arial" w:cs="Arial"/>
                <w:color w:val="000000"/>
                <w:sz w:val="20"/>
                <w:szCs w:val="20"/>
              </w:rPr>
            </w:pPr>
          </w:p>
        </w:tc>
        <w:tc>
          <w:tcPr>
            <w:tcW w:w="238" w:type="dxa"/>
            <w:gridSpan w:val="3"/>
            <w:tcBorders>
              <w:top w:val="nil"/>
              <w:left w:val="nil"/>
              <w:bottom w:val="nil"/>
              <w:right w:val="nil"/>
            </w:tcBorders>
            <w:shd w:val="clear" w:color="auto" w:fill="auto"/>
            <w:noWrap/>
          </w:tcPr>
          <w:p w14:paraId="6B22A6F5" w14:textId="77777777" w:rsidR="00AF28CD" w:rsidRPr="00AF28CD" w:rsidRDefault="00AF28CD" w:rsidP="00AF28CD">
            <w:pPr>
              <w:rPr>
                <w:rFonts w:ascii="Arial" w:hAnsi="Arial" w:cs="Arial"/>
                <w:color w:val="000000"/>
                <w:sz w:val="20"/>
                <w:szCs w:val="20"/>
              </w:rPr>
            </w:pPr>
          </w:p>
        </w:tc>
        <w:tc>
          <w:tcPr>
            <w:tcW w:w="238" w:type="dxa"/>
            <w:gridSpan w:val="3"/>
            <w:tcBorders>
              <w:top w:val="nil"/>
              <w:left w:val="nil"/>
              <w:bottom w:val="nil"/>
              <w:right w:val="nil"/>
            </w:tcBorders>
            <w:shd w:val="clear" w:color="auto" w:fill="auto"/>
            <w:noWrap/>
          </w:tcPr>
          <w:p w14:paraId="2B6C01B0" w14:textId="77777777" w:rsidR="00AF28CD" w:rsidRPr="00AF28CD" w:rsidRDefault="00AF28CD" w:rsidP="00AF28CD">
            <w:pPr>
              <w:rPr>
                <w:rFonts w:ascii="Arial" w:hAnsi="Arial" w:cs="Arial"/>
                <w:color w:val="000000"/>
                <w:sz w:val="20"/>
                <w:szCs w:val="20"/>
              </w:rPr>
            </w:pPr>
          </w:p>
        </w:tc>
        <w:tc>
          <w:tcPr>
            <w:tcW w:w="238" w:type="dxa"/>
            <w:gridSpan w:val="3"/>
            <w:tcBorders>
              <w:top w:val="nil"/>
              <w:left w:val="nil"/>
              <w:bottom w:val="nil"/>
              <w:right w:val="nil"/>
            </w:tcBorders>
            <w:shd w:val="clear" w:color="auto" w:fill="auto"/>
            <w:noWrap/>
          </w:tcPr>
          <w:p w14:paraId="69897A00" w14:textId="77777777" w:rsidR="00AF28CD" w:rsidRPr="00AF28CD" w:rsidRDefault="00AF28CD" w:rsidP="00AF28CD">
            <w:pPr>
              <w:rPr>
                <w:rFonts w:ascii="Arial" w:hAnsi="Arial" w:cs="Arial"/>
                <w:color w:val="000000"/>
                <w:sz w:val="20"/>
                <w:szCs w:val="20"/>
              </w:rPr>
            </w:pPr>
          </w:p>
        </w:tc>
        <w:tc>
          <w:tcPr>
            <w:tcW w:w="238" w:type="dxa"/>
            <w:gridSpan w:val="3"/>
            <w:tcBorders>
              <w:top w:val="nil"/>
              <w:left w:val="nil"/>
              <w:bottom w:val="nil"/>
              <w:right w:val="nil"/>
            </w:tcBorders>
            <w:shd w:val="clear" w:color="auto" w:fill="auto"/>
            <w:noWrap/>
          </w:tcPr>
          <w:p w14:paraId="5A1A53A0"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3F07041B"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0B3557A1"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186F6A79"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0554532A"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0F07365F"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22BD9243"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5DA0CD35"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7CED6548" w14:textId="77777777" w:rsidR="00AF28CD" w:rsidRPr="00AF28CD" w:rsidRDefault="00AF28CD" w:rsidP="00AF28CD">
            <w:pPr>
              <w:rPr>
                <w:rFonts w:ascii="Arial" w:hAnsi="Arial" w:cs="Arial"/>
                <w:color w:val="000000"/>
                <w:sz w:val="20"/>
                <w:szCs w:val="20"/>
              </w:rPr>
            </w:pPr>
          </w:p>
        </w:tc>
        <w:tc>
          <w:tcPr>
            <w:tcW w:w="238" w:type="dxa"/>
            <w:gridSpan w:val="5"/>
            <w:tcBorders>
              <w:top w:val="nil"/>
              <w:left w:val="nil"/>
              <w:bottom w:val="nil"/>
              <w:right w:val="nil"/>
            </w:tcBorders>
            <w:shd w:val="clear" w:color="auto" w:fill="auto"/>
            <w:noWrap/>
          </w:tcPr>
          <w:p w14:paraId="3A53851A" w14:textId="77777777" w:rsidR="00AF28CD" w:rsidRPr="00AF28CD" w:rsidRDefault="00AF28CD" w:rsidP="00AF28CD">
            <w:pPr>
              <w:rPr>
                <w:rFonts w:ascii="Arial" w:hAnsi="Arial" w:cs="Arial"/>
                <w:color w:val="000000"/>
                <w:sz w:val="20"/>
                <w:szCs w:val="20"/>
              </w:rPr>
            </w:pPr>
          </w:p>
        </w:tc>
        <w:tc>
          <w:tcPr>
            <w:tcW w:w="238" w:type="dxa"/>
            <w:gridSpan w:val="5"/>
            <w:tcBorders>
              <w:top w:val="nil"/>
              <w:left w:val="nil"/>
              <w:bottom w:val="nil"/>
              <w:right w:val="nil"/>
            </w:tcBorders>
            <w:shd w:val="clear" w:color="auto" w:fill="auto"/>
            <w:noWrap/>
          </w:tcPr>
          <w:p w14:paraId="3125F95C" w14:textId="77777777" w:rsidR="00AF28CD" w:rsidRPr="00AF28CD" w:rsidRDefault="00AF28CD" w:rsidP="00AF28CD">
            <w:pPr>
              <w:rPr>
                <w:rFonts w:ascii="Arial" w:hAnsi="Arial" w:cs="Arial"/>
                <w:color w:val="000000"/>
                <w:sz w:val="20"/>
                <w:szCs w:val="20"/>
              </w:rPr>
            </w:pPr>
          </w:p>
        </w:tc>
        <w:tc>
          <w:tcPr>
            <w:tcW w:w="238" w:type="dxa"/>
            <w:gridSpan w:val="5"/>
            <w:tcBorders>
              <w:top w:val="nil"/>
              <w:left w:val="nil"/>
              <w:bottom w:val="nil"/>
              <w:right w:val="nil"/>
            </w:tcBorders>
            <w:shd w:val="clear" w:color="auto" w:fill="auto"/>
            <w:noWrap/>
          </w:tcPr>
          <w:p w14:paraId="18DBF9C5"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4A09A8A6"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6F97B6FA"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2A538A62"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61F0AB4A"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68E81FFB"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2C1FC1D1"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595B3C67"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1C290E37" w14:textId="77777777" w:rsidR="00AF28CD" w:rsidRPr="00AF28CD" w:rsidRDefault="00AF28CD" w:rsidP="00AF28CD">
            <w:pPr>
              <w:rPr>
                <w:rFonts w:ascii="Arial" w:hAnsi="Arial" w:cs="Arial"/>
                <w:color w:val="000000"/>
                <w:sz w:val="20"/>
                <w:szCs w:val="20"/>
              </w:rPr>
            </w:pPr>
          </w:p>
        </w:tc>
        <w:tc>
          <w:tcPr>
            <w:tcW w:w="342" w:type="dxa"/>
            <w:gridSpan w:val="5"/>
            <w:tcBorders>
              <w:top w:val="nil"/>
              <w:left w:val="nil"/>
              <w:bottom w:val="nil"/>
              <w:right w:val="nil"/>
            </w:tcBorders>
            <w:shd w:val="clear" w:color="auto" w:fill="auto"/>
            <w:noWrap/>
          </w:tcPr>
          <w:p w14:paraId="6E1322CD" w14:textId="77777777" w:rsidR="00AF28CD" w:rsidRPr="00AF28CD" w:rsidRDefault="00AF28CD" w:rsidP="00AF28CD">
            <w:pPr>
              <w:rPr>
                <w:rFonts w:ascii="Arial" w:hAnsi="Arial" w:cs="Arial"/>
                <w:color w:val="000000"/>
                <w:sz w:val="20"/>
                <w:szCs w:val="20"/>
              </w:rPr>
            </w:pPr>
          </w:p>
        </w:tc>
        <w:tc>
          <w:tcPr>
            <w:tcW w:w="1611" w:type="dxa"/>
            <w:gridSpan w:val="8"/>
            <w:tcBorders>
              <w:top w:val="nil"/>
              <w:left w:val="nil"/>
              <w:bottom w:val="nil"/>
              <w:right w:val="nil"/>
            </w:tcBorders>
            <w:shd w:val="clear" w:color="auto" w:fill="auto"/>
            <w:noWrap/>
          </w:tcPr>
          <w:p w14:paraId="6F2B15F8" w14:textId="77777777" w:rsidR="00AF28CD" w:rsidRPr="00AF28CD" w:rsidRDefault="00AF28CD" w:rsidP="00AF28CD">
            <w:pPr>
              <w:rPr>
                <w:rFonts w:ascii="Arial" w:hAnsi="Arial" w:cs="Arial"/>
                <w:color w:val="000000"/>
                <w:sz w:val="20"/>
                <w:szCs w:val="20"/>
              </w:rPr>
            </w:pPr>
          </w:p>
        </w:tc>
        <w:tc>
          <w:tcPr>
            <w:tcW w:w="274" w:type="dxa"/>
            <w:gridSpan w:val="6"/>
            <w:tcBorders>
              <w:top w:val="nil"/>
              <w:left w:val="nil"/>
              <w:bottom w:val="nil"/>
              <w:right w:val="nil"/>
            </w:tcBorders>
            <w:shd w:val="clear" w:color="auto" w:fill="auto"/>
            <w:noWrap/>
          </w:tcPr>
          <w:p w14:paraId="62F6C2E7" w14:textId="77777777" w:rsidR="00AF28CD" w:rsidRPr="00AF28CD" w:rsidRDefault="00AF28CD" w:rsidP="00AF28CD">
            <w:pPr>
              <w:rPr>
                <w:rFonts w:ascii="Arial" w:hAnsi="Arial" w:cs="Arial"/>
                <w:color w:val="000000"/>
                <w:sz w:val="20"/>
                <w:szCs w:val="20"/>
              </w:rPr>
            </w:pPr>
          </w:p>
        </w:tc>
        <w:tc>
          <w:tcPr>
            <w:tcW w:w="238" w:type="dxa"/>
            <w:gridSpan w:val="6"/>
            <w:tcBorders>
              <w:top w:val="nil"/>
              <w:left w:val="nil"/>
              <w:bottom w:val="nil"/>
              <w:right w:val="nil"/>
            </w:tcBorders>
            <w:shd w:val="clear" w:color="auto" w:fill="auto"/>
            <w:noWrap/>
          </w:tcPr>
          <w:p w14:paraId="2FA002D8" w14:textId="77777777" w:rsidR="00AF28CD" w:rsidRPr="00AF28CD" w:rsidRDefault="00AF28CD" w:rsidP="00AF28CD">
            <w:pPr>
              <w:rPr>
                <w:rFonts w:ascii="Arial" w:hAnsi="Arial" w:cs="Arial"/>
                <w:color w:val="000000"/>
                <w:sz w:val="20"/>
                <w:szCs w:val="20"/>
              </w:rPr>
            </w:pPr>
          </w:p>
        </w:tc>
        <w:tc>
          <w:tcPr>
            <w:tcW w:w="238" w:type="dxa"/>
            <w:gridSpan w:val="6"/>
            <w:tcBorders>
              <w:top w:val="nil"/>
              <w:left w:val="nil"/>
              <w:bottom w:val="nil"/>
              <w:right w:val="nil"/>
            </w:tcBorders>
            <w:shd w:val="clear" w:color="auto" w:fill="auto"/>
            <w:noWrap/>
          </w:tcPr>
          <w:p w14:paraId="2899D3AA" w14:textId="77777777" w:rsidR="00AF28CD" w:rsidRPr="00AF28CD" w:rsidRDefault="00AF28CD" w:rsidP="00AF28CD">
            <w:pPr>
              <w:rPr>
                <w:rFonts w:ascii="Arial" w:hAnsi="Arial" w:cs="Arial"/>
                <w:color w:val="000000"/>
                <w:sz w:val="20"/>
                <w:szCs w:val="20"/>
              </w:rPr>
            </w:pPr>
          </w:p>
        </w:tc>
        <w:tc>
          <w:tcPr>
            <w:tcW w:w="238" w:type="dxa"/>
            <w:gridSpan w:val="6"/>
            <w:tcBorders>
              <w:top w:val="nil"/>
              <w:left w:val="nil"/>
              <w:bottom w:val="nil"/>
              <w:right w:val="nil"/>
            </w:tcBorders>
            <w:shd w:val="clear" w:color="auto" w:fill="auto"/>
            <w:noWrap/>
          </w:tcPr>
          <w:p w14:paraId="3059E744" w14:textId="77777777" w:rsidR="00AF28CD" w:rsidRPr="00AF28CD" w:rsidRDefault="00AF28CD" w:rsidP="00AF28CD">
            <w:pPr>
              <w:rPr>
                <w:rFonts w:ascii="Arial" w:hAnsi="Arial" w:cs="Arial"/>
                <w:color w:val="000000"/>
                <w:sz w:val="20"/>
                <w:szCs w:val="20"/>
              </w:rPr>
            </w:pPr>
          </w:p>
        </w:tc>
        <w:tc>
          <w:tcPr>
            <w:tcW w:w="238" w:type="dxa"/>
            <w:gridSpan w:val="5"/>
            <w:tcBorders>
              <w:top w:val="nil"/>
              <w:left w:val="nil"/>
              <w:bottom w:val="nil"/>
              <w:right w:val="nil"/>
            </w:tcBorders>
            <w:shd w:val="clear" w:color="auto" w:fill="auto"/>
            <w:noWrap/>
          </w:tcPr>
          <w:p w14:paraId="0409F2A0" w14:textId="77777777" w:rsidR="00AF28CD" w:rsidRPr="00AF28CD" w:rsidRDefault="00AF28CD" w:rsidP="00AF28CD">
            <w:pPr>
              <w:rPr>
                <w:rFonts w:ascii="Arial" w:hAnsi="Arial" w:cs="Arial"/>
                <w:color w:val="000000"/>
                <w:sz w:val="20"/>
                <w:szCs w:val="20"/>
              </w:rPr>
            </w:pPr>
          </w:p>
        </w:tc>
        <w:tc>
          <w:tcPr>
            <w:tcW w:w="238" w:type="dxa"/>
            <w:gridSpan w:val="5"/>
            <w:tcBorders>
              <w:top w:val="nil"/>
              <w:left w:val="nil"/>
              <w:bottom w:val="nil"/>
              <w:right w:val="nil"/>
            </w:tcBorders>
            <w:shd w:val="clear" w:color="auto" w:fill="auto"/>
            <w:noWrap/>
          </w:tcPr>
          <w:p w14:paraId="0CAD8C37" w14:textId="77777777" w:rsidR="00AF28CD" w:rsidRPr="00AF28CD" w:rsidRDefault="00AF28CD" w:rsidP="00AF28CD">
            <w:pPr>
              <w:rPr>
                <w:rFonts w:ascii="Arial" w:hAnsi="Arial" w:cs="Arial"/>
                <w:color w:val="000000"/>
                <w:sz w:val="20"/>
                <w:szCs w:val="20"/>
              </w:rPr>
            </w:pPr>
          </w:p>
        </w:tc>
        <w:tc>
          <w:tcPr>
            <w:tcW w:w="282" w:type="dxa"/>
            <w:gridSpan w:val="7"/>
            <w:tcBorders>
              <w:top w:val="nil"/>
              <w:left w:val="nil"/>
              <w:bottom w:val="nil"/>
              <w:right w:val="nil"/>
            </w:tcBorders>
            <w:shd w:val="clear" w:color="auto" w:fill="auto"/>
            <w:noWrap/>
          </w:tcPr>
          <w:p w14:paraId="78E8D446" w14:textId="77777777" w:rsidR="00AF28CD" w:rsidRPr="00AF28CD" w:rsidRDefault="00AF28CD" w:rsidP="00AF28CD">
            <w:pPr>
              <w:rPr>
                <w:rFonts w:ascii="Arial" w:hAnsi="Arial" w:cs="Arial"/>
                <w:color w:val="000000"/>
                <w:sz w:val="20"/>
                <w:szCs w:val="20"/>
              </w:rPr>
            </w:pPr>
          </w:p>
        </w:tc>
        <w:tc>
          <w:tcPr>
            <w:tcW w:w="238" w:type="dxa"/>
            <w:gridSpan w:val="6"/>
            <w:tcBorders>
              <w:top w:val="nil"/>
              <w:left w:val="nil"/>
              <w:bottom w:val="nil"/>
              <w:right w:val="nil"/>
            </w:tcBorders>
          </w:tcPr>
          <w:p w14:paraId="17246769" w14:textId="77777777" w:rsidR="00AF28CD" w:rsidRPr="00AF28CD" w:rsidRDefault="00AF28CD" w:rsidP="00AF28CD">
            <w:pPr>
              <w:rPr>
                <w:rFonts w:ascii="Arial" w:hAnsi="Arial" w:cs="Arial"/>
                <w:color w:val="000000"/>
                <w:sz w:val="20"/>
                <w:szCs w:val="20"/>
              </w:rPr>
            </w:pPr>
          </w:p>
        </w:tc>
        <w:tc>
          <w:tcPr>
            <w:tcW w:w="241" w:type="dxa"/>
            <w:gridSpan w:val="5"/>
            <w:tcBorders>
              <w:top w:val="nil"/>
              <w:left w:val="nil"/>
              <w:bottom w:val="nil"/>
              <w:right w:val="nil"/>
            </w:tcBorders>
          </w:tcPr>
          <w:p w14:paraId="6A9FE2DC"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12CF0936"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2BA116B0"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5DF02F02"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62484E18"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0AE8DDEA"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229622C4" w14:textId="77777777" w:rsidR="00AF28CD" w:rsidRPr="00AF28CD" w:rsidRDefault="00AF28CD" w:rsidP="00AF28CD">
            <w:pPr>
              <w:rPr>
                <w:rFonts w:ascii="Arial" w:hAnsi="Arial" w:cs="Arial"/>
                <w:color w:val="000000"/>
                <w:sz w:val="20"/>
                <w:szCs w:val="20"/>
              </w:rPr>
            </w:pPr>
          </w:p>
        </w:tc>
        <w:tc>
          <w:tcPr>
            <w:tcW w:w="966" w:type="dxa"/>
            <w:gridSpan w:val="5"/>
            <w:tcBorders>
              <w:top w:val="nil"/>
              <w:left w:val="nil"/>
              <w:bottom w:val="nil"/>
              <w:right w:val="nil"/>
            </w:tcBorders>
            <w:shd w:val="clear" w:color="auto" w:fill="auto"/>
            <w:noWrap/>
          </w:tcPr>
          <w:p w14:paraId="74C07AFD" w14:textId="77777777" w:rsidR="00AF28CD" w:rsidRPr="00AF28CD" w:rsidRDefault="00AF28CD" w:rsidP="00AF28CD">
            <w:pPr>
              <w:rPr>
                <w:rFonts w:ascii="Arial" w:hAnsi="Arial" w:cs="Arial"/>
                <w:color w:val="000000"/>
                <w:sz w:val="20"/>
                <w:szCs w:val="20"/>
              </w:rPr>
            </w:pPr>
          </w:p>
        </w:tc>
      </w:tr>
      <w:tr w:rsidR="00AF28CD" w:rsidRPr="00AF28CD" w14:paraId="6C7E16BB" w14:textId="77777777" w:rsidTr="00534783">
        <w:trPr>
          <w:trHeight w:val="291"/>
        </w:trPr>
        <w:tc>
          <w:tcPr>
            <w:tcW w:w="3563" w:type="dxa"/>
            <w:gridSpan w:val="33"/>
            <w:tcBorders>
              <w:top w:val="nil"/>
              <w:left w:val="nil"/>
              <w:bottom w:val="nil"/>
              <w:right w:val="nil"/>
            </w:tcBorders>
            <w:shd w:val="clear" w:color="auto" w:fill="auto"/>
            <w:noWrap/>
          </w:tcPr>
          <w:p w14:paraId="538158AF" w14:textId="77777777" w:rsidR="00AF28CD" w:rsidRPr="00AF28CD" w:rsidRDefault="00AF28CD" w:rsidP="00AF28CD">
            <w:pPr>
              <w:rPr>
                <w:rFonts w:ascii="Arial" w:hAnsi="Arial" w:cs="Arial"/>
                <w:color w:val="000000"/>
                <w:sz w:val="20"/>
                <w:szCs w:val="20"/>
              </w:rPr>
            </w:pPr>
            <w:r w:rsidRPr="00AF28CD">
              <w:rPr>
                <w:rFonts w:ascii="Arial" w:hAnsi="Arial" w:cs="Arial"/>
                <w:color w:val="000000"/>
                <w:sz w:val="20"/>
                <w:szCs w:val="20"/>
              </w:rPr>
              <w:t>Руководитель</w:t>
            </w:r>
          </w:p>
        </w:tc>
        <w:tc>
          <w:tcPr>
            <w:tcW w:w="238" w:type="dxa"/>
            <w:gridSpan w:val="3"/>
            <w:tcBorders>
              <w:top w:val="nil"/>
              <w:left w:val="nil"/>
              <w:bottom w:val="nil"/>
              <w:right w:val="nil"/>
            </w:tcBorders>
            <w:shd w:val="clear" w:color="auto" w:fill="auto"/>
            <w:noWrap/>
          </w:tcPr>
          <w:p w14:paraId="2434019A" w14:textId="77777777" w:rsidR="00AF28CD" w:rsidRPr="00AF28CD" w:rsidRDefault="00AF28CD" w:rsidP="00AF28CD">
            <w:pPr>
              <w:rPr>
                <w:rFonts w:ascii="Arial" w:hAnsi="Arial" w:cs="Arial"/>
                <w:color w:val="000000"/>
                <w:sz w:val="20"/>
                <w:szCs w:val="20"/>
              </w:rPr>
            </w:pPr>
          </w:p>
        </w:tc>
        <w:tc>
          <w:tcPr>
            <w:tcW w:w="238" w:type="dxa"/>
            <w:gridSpan w:val="3"/>
            <w:tcBorders>
              <w:top w:val="nil"/>
              <w:left w:val="nil"/>
              <w:bottom w:val="nil"/>
              <w:right w:val="nil"/>
            </w:tcBorders>
            <w:shd w:val="clear" w:color="auto" w:fill="auto"/>
            <w:noWrap/>
          </w:tcPr>
          <w:p w14:paraId="7A2E241E" w14:textId="77777777" w:rsidR="00AF28CD" w:rsidRPr="00AF28CD" w:rsidRDefault="00AF28CD" w:rsidP="00AF28CD">
            <w:pPr>
              <w:rPr>
                <w:rFonts w:ascii="Arial" w:hAnsi="Arial" w:cs="Arial"/>
                <w:color w:val="000000"/>
                <w:sz w:val="20"/>
                <w:szCs w:val="20"/>
              </w:rPr>
            </w:pPr>
          </w:p>
        </w:tc>
        <w:tc>
          <w:tcPr>
            <w:tcW w:w="238" w:type="dxa"/>
            <w:gridSpan w:val="3"/>
            <w:tcBorders>
              <w:top w:val="nil"/>
              <w:left w:val="nil"/>
              <w:bottom w:val="nil"/>
              <w:right w:val="nil"/>
            </w:tcBorders>
            <w:shd w:val="clear" w:color="auto" w:fill="auto"/>
            <w:noWrap/>
          </w:tcPr>
          <w:p w14:paraId="572C956C"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646D3A42"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4D60D0A4"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1630F52E"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6F3A91C4"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34F704EA"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03845077"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060F9557"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1EE0CF3F" w14:textId="77777777" w:rsidR="00AF28CD" w:rsidRPr="00AF28CD" w:rsidRDefault="00AF28CD" w:rsidP="00AF28CD">
            <w:pPr>
              <w:rPr>
                <w:rFonts w:ascii="Arial" w:hAnsi="Arial" w:cs="Arial"/>
                <w:color w:val="000000"/>
                <w:sz w:val="20"/>
                <w:szCs w:val="20"/>
              </w:rPr>
            </w:pPr>
          </w:p>
        </w:tc>
        <w:tc>
          <w:tcPr>
            <w:tcW w:w="238" w:type="dxa"/>
            <w:gridSpan w:val="5"/>
            <w:tcBorders>
              <w:top w:val="nil"/>
              <w:left w:val="nil"/>
              <w:bottom w:val="nil"/>
              <w:right w:val="nil"/>
            </w:tcBorders>
            <w:shd w:val="clear" w:color="auto" w:fill="auto"/>
            <w:noWrap/>
          </w:tcPr>
          <w:p w14:paraId="317B76E9" w14:textId="77777777" w:rsidR="00AF28CD" w:rsidRPr="00AF28CD" w:rsidRDefault="00AF28CD" w:rsidP="00AF28CD">
            <w:pPr>
              <w:rPr>
                <w:rFonts w:ascii="Arial" w:hAnsi="Arial" w:cs="Arial"/>
                <w:color w:val="000000"/>
                <w:sz w:val="20"/>
                <w:szCs w:val="20"/>
              </w:rPr>
            </w:pPr>
          </w:p>
        </w:tc>
        <w:tc>
          <w:tcPr>
            <w:tcW w:w="239" w:type="dxa"/>
            <w:gridSpan w:val="5"/>
            <w:tcBorders>
              <w:top w:val="nil"/>
              <w:left w:val="nil"/>
              <w:bottom w:val="nil"/>
              <w:right w:val="nil"/>
            </w:tcBorders>
            <w:shd w:val="clear" w:color="auto" w:fill="auto"/>
            <w:noWrap/>
          </w:tcPr>
          <w:p w14:paraId="688D8602" w14:textId="77777777" w:rsidR="00AF28CD" w:rsidRPr="00AF28CD" w:rsidRDefault="00AF28CD" w:rsidP="00AF28CD">
            <w:pPr>
              <w:rPr>
                <w:rFonts w:ascii="Arial" w:hAnsi="Arial" w:cs="Arial"/>
                <w:color w:val="000000"/>
                <w:sz w:val="20"/>
                <w:szCs w:val="20"/>
              </w:rPr>
            </w:pPr>
          </w:p>
        </w:tc>
        <w:tc>
          <w:tcPr>
            <w:tcW w:w="238" w:type="dxa"/>
            <w:gridSpan w:val="5"/>
            <w:tcBorders>
              <w:top w:val="nil"/>
              <w:left w:val="nil"/>
              <w:bottom w:val="nil"/>
              <w:right w:val="nil"/>
            </w:tcBorders>
            <w:shd w:val="clear" w:color="auto" w:fill="auto"/>
            <w:noWrap/>
          </w:tcPr>
          <w:p w14:paraId="185AF1DE"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73FD7DC7"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5ECF3AF8"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4F1629B7"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204B215B"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7D4B6BA8"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516E16CC"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076D793D"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0DD0C692" w14:textId="77777777" w:rsidR="00AF28CD" w:rsidRPr="00AF28CD" w:rsidRDefault="00AF28CD" w:rsidP="00AF28CD">
            <w:pPr>
              <w:rPr>
                <w:rFonts w:ascii="Arial" w:hAnsi="Arial" w:cs="Arial"/>
                <w:color w:val="000000"/>
                <w:sz w:val="20"/>
                <w:szCs w:val="20"/>
              </w:rPr>
            </w:pPr>
          </w:p>
        </w:tc>
        <w:tc>
          <w:tcPr>
            <w:tcW w:w="342" w:type="dxa"/>
            <w:gridSpan w:val="5"/>
            <w:tcBorders>
              <w:top w:val="nil"/>
              <w:left w:val="nil"/>
              <w:bottom w:val="nil"/>
              <w:right w:val="nil"/>
            </w:tcBorders>
            <w:shd w:val="clear" w:color="auto" w:fill="auto"/>
            <w:noWrap/>
          </w:tcPr>
          <w:p w14:paraId="1D5E855D" w14:textId="77777777" w:rsidR="00AF28CD" w:rsidRPr="00AF28CD" w:rsidRDefault="00AF28CD" w:rsidP="00AF28CD">
            <w:pPr>
              <w:rPr>
                <w:rFonts w:ascii="Arial" w:hAnsi="Arial" w:cs="Arial"/>
                <w:color w:val="000000"/>
                <w:sz w:val="20"/>
                <w:szCs w:val="20"/>
              </w:rPr>
            </w:pPr>
          </w:p>
        </w:tc>
        <w:tc>
          <w:tcPr>
            <w:tcW w:w="1611" w:type="dxa"/>
            <w:gridSpan w:val="8"/>
            <w:tcBorders>
              <w:top w:val="nil"/>
              <w:left w:val="nil"/>
              <w:bottom w:val="nil"/>
              <w:right w:val="nil"/>
            </w:tcBorders>
            <w:shd w:val="clear" w:color="auto" w:fill="auto"/>
            <w:noWrap/>
          </w:tcPr>
          <w:p w14:paraId="4E2F0EB6" w14:textId="77777777" w:rsidR="00AF28CD" w:rsidRPr="00AF28CD" w:rsidRDefault="00AF28CD" w:rsidP="00AF28CD">
            <w:pPr>
              <w:rPr>
                <w:rFonts w:ascii="Arial" w:hAnsi="Arial" w:cs="Arial"/>
                <w:color w:val="000000"/>
                <w:sz w:val="20"/>
                <w:szCs w:val="20"/>
              </w:rPr>
            </w:pPr>
          </w:p>
        </w:tc>
        <w:tc>
          <w:tcPr>
            <w:tcW w:w="274" w:type="dxa"/>
            <w:gridSpan w:val="6"/>
            <w:tcBorders>
              <w:top w:val="nil"/>
              <w:left w:val="nil"/>
              <w:bottom w:val="nil"/>
              <w:right w:val="nil"/>
            </w:tcBorders>
            <w:shd w:val="clear" w:color="auto" w:fill="auto"/>
            <w:noWrap/>
          </w:tcPr>
          <w:p w14:paraId="7E54325B" w14:textId="77777777" w:rsidR="00AF28CD" w:rsidRPr="00AF28CD" w:rsidRDefault="00AF28CD" w:rsidP="00AF28CD">
            <w:pPr>
              <w:rPr>
                <w:rFonts w:ascii="Arial" w:hAnsi="Arial" w:cs="Arial"/>
                <w:color w:val="000000"/>
                <w:sz w:val="20"/>
                <w:szCs w:val="20"/>
              </w:rPr>
            </w:pPr>
          </w:p>
        </w:tc>
        <w:tc>
          <w:tcPr>
            <w:tcW w:w="238" w:type="dxa"/>
            <w:gridSpan w:val="6"/>
            <w:tcBorders>
              <w:top w:val="nil"/>
              <w:left w:val="nil"/>
              <w:bottom w:val="nil"/>
              <w:right w:val="nil"/>
            </w:tcBorders>
            <w:shd w:val="clear" w:color="auto" w:fill="auto"/>
            <w:noWrap/>
          </w:tcPr>
          <w:p w14:paraId="7F1CCFE1" w14:textId="77777777" w:rsidR="00AF28CD" w:rsidRPr="00AF28CD" w:rsidRDefault="00AF28CD" w:rsidP="00AF28CD">
            <w:pPr>
              <w:rPr>
                <w:rFonts w:ascii="Arial" w:hAnsi="Arial" w:cs="Arial"/>
                <w:color w:val="000000"/>
                <w:sz w:val="20"/>
                <w:szCs w:val="20"/>
              </w:rPr>
            </w:pPr>
          </w:p>
        </w:tc>
        <w:tc>
          <w:tcPr>
            <w:tcW w:w="238" w:type="dxa"/>
            <w:gridSpan w:val="6"/>
            <w:tcBorders>
              <w:top w:val="nil"/>
              <w:left w:val="nil"/>
              <w:bottom w:val="nil"/>
              <w:right w:val="nil"/>
            </w:tcBorders>
            <w:shd w:val="clear" w:color="auto" w:fill="auto"/>
            <w:noWrap/>
          </w:tcPr>
          <w:p w14:paraId="0F5FF0A3" w14:textId="77777777" w:rsidR="00AF28CD" w:rsidRPr="00AF28CD" w:rsidRDefault="00AF28CD" w:rsidP="00AF28CD">
            <w:pPr>
              <w:rPr>
                <w:rFonts w:ascii="Arial" w:hAnsi="Arial" w:cs="Arial"/>
                <w:color w:val="000000"/>
                <w:sz w:val="20"/>
                <w:szCs w:val="20"/>
              </w:rPr>
            </w:pPr>
          </w:p>
        </w:tc>
        <w:tc>
          <w:tcPr>
            <w:tcW w:w="238" w:type="dxa"/>
            <w:gridSpan w:val="6"/>
            <w:tcBorders>
              <w:top w:val="nil"/>
              <w:left w:val="nil"/>
              <w:bottom w:val="nil"/>
              <w:right w:val="nil"/>
            </w:tcBorders>
            <w:shd w:val="clear" w:color="auto" w:fill="auto"/>
            <w:noWrap/>
          </w:tcPr>
          <w:p w14:paraId="6E9F6777" w14:textId="77777777" w:rsidR="00AF28CD" w:rsidRPr="00AF28CD" w:rsidRDefault="00AF28CD" w:rsidP="00AF28CD">
            <w:pPr>
              <w:rPr>
                <w:rFonts w:ascii="Arial" w:hAnsi="Arial" w:cs="Arial"/>
                <w:color w:val="000000"/>
                <w:sz w:val="20"/>
                <w:szCs w:val="20"/>
              </w:rPr>
            </w:pPr>
          </w:p>
        </w:tc>
        <w:tc>
          <w:tcPr>
            <w:tcW w:w="238" w:type="dxa"/>
            <w:gridSpan w:val="5"/>
            <w:tcBorders>
              <w:top w:val="nil"/>
              <w:left w:val="nil"/>
              <w:bottom w:val="nil"/>
              <w:right w:val="nil"/>
            </w:tcBorders>
            <w:shd w:val="clear" w:color="auto" w:fill="auto"/>
            <w:noWrap/>
          </w:tcPr>
          <w:p w14:paraId="745140A8" w14:textId="77777777" w:rsidR="00AF28CD" w:rsidRPr="00AF28CD" w:rsidRDefault="00AF28CD" w:rsidP="00AF28CD">
            <w:pPr>
              <w:rPr>
                <w:rFonts w:ascii="Arial" w:hAnsi="Arial" w:cs="Arial"/>
                <w:color w:val="000000"/>
                <w:sz w:val="20"/>
                <w:szCs w:val="20"/>
              </w:rPr>
            </w:pPr>
          </w:p>
        </w:tc>
        <w:tc>
          <w:tcPr>
            <w:tcW w:w="238" w:type="dxa"/>
            <w:gridSpan w:val="5"/>
            <w:tcBorders>
              <w:top w:val="nil"/>
              <w:left w:val="nil"/>
              <w:bottom w:val="nil"/>
              <w:right w:val="nil"/>
            </w:tcBorders>
            <w:shd w:val="clear" w:color="auto" w:fill="auto"/>
            <w:noWrap/>
          </w:tcPr>
          <w:p w14:paraId="6C2A53C1" w14:textId="77777777" w:rsidR="00AF28CD" w:rsidRPr="00AF28CD" w:rsidRDefault="00AF28CD" w:rsidP="00AF28CD">
            <w:pPr>
              <w:rPr>
                <w:rFonts w:ascii="Arial" w:hAnsi="Arial" w:cs="Arial"/>
                <w:color w:val="000000"/>
                <w:sz w:val="20"/>
                <w:szCs w:val="20"/>
              </w:rPr>
            </w:pPr>
          </w:p>
        </w:tc>
        <w:tc>
          <w:tcPr>
            <w:tcW w:w="282" w:type="dxa"/>
            <w:gridSpan w:val="7"/>
            <w:tcBorders>
              <w:top w:val="nil"/>
              <w:left w:val="nil"/>
              <w:bottom w:val="nil"/>
              <w:right w:val="nil"/>
            </w:tcBorders>
            <w:shd w:val="clear" w:color="auto" w:fill="auto"/>
            <w:noWrap/>
          </w:tcPr>
          <w:p w14:paraId="2EDC1484" w14:textId="77777777" w:rsidR="00AF28CD" w:rsidRPr="00AF28CD" w:rsidRDefault="00AF28CD" w:rsidP="00AF28CD">
            <w:pPr>
              <w:rPr>
                <w:rFonts w:ascii="Arial" w:hAnsi="Arial" w:cs="Arial"/>
                <w:color w:val="000000"/>
                <w:sz w:val="20"/>
                <w:szCs w:val="20"/>
              </w:rPr>
            </w:pPr>
          </w:p>
        </w:tc>
        <w:tc>
          <w:tcPr>
            <w:tcW w:w="238" w:type="dxa"/>
            <w:gridSpan w:val="6"/>
            <w:tcBorders>
              <w:top w:val="nil"/>
              <w:left w:val="nil"/>
              <w:bottom w:val="nil"/>
              <w:right w:val="nil"/>
            </w:tcBorders>
          </w:tcPr>
          <w:p w14:paraId="4C0BDA1A" w14:textId="77777777" w:rsidR="00AF28CD" w:rsidRPr="00AF28CD" w:rsidRDefault="00AF28CD" w:rsidP="00AF28CD">
            <w:pPr>
              <w:rPr>
                <w:rFonts w:ascii="Arial" w:hAnsi="Arial" w:cs="Arial"/>
                <w:color w:val="000000"/>
                <w:sz w:val="20"/>
                <w:szCs w:val="20"/>
              </w:rPr>
            </w:pPr>
          </w:p>
        </w:tc>
        <w:tc>
          <w:tcPr>
            <w:tcW w:w="241" w:type="dxa"/>
            <w:gridSpan w:val="6"/>
            <w:tcBorders>
              <w:top w:val="nil"/>
              <w:left w:val="nil"/>
              <w:bottom w:val="nil"/>
              <w:right w:val="nil"/>
            </w:tcBorders>
          </w:tcPr>
          <w:p w14:paraId="7DBB0297"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0A5F5152"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05BF7103"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1C5F38BD"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0C106A6D"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6CCFA12D"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7467236C" w14:textId="77777777" w:rsidR="00AF28CD" w:rsidRPr="00AF28CD" w:rsidRDefault="00AF28CD" w:rsidP="00AF28CD">
            <w:pPr>
              <w:rPr>
                <w:rFonts w:ascii="Arial" w:hAnsi="Arial" w:cs="Arial"/>
                <w:color w:val="000000"/>
                <w:sz w:val="20"/>
                <w:szCs w:val="20"/>
              </w:rPr>
            </w:pPr>
          </w:p>
        </w:tc>
        <w:tc>
          <w:tcPr>
            <w:tcW w:w="972" w:type="dxa"/>
            <w:gridSpan w:val="7"/>
            <w:tcBorders>
              <w:top w:val="nil"/>
              <w:left w:val="nil"/>
              <w:bottom w:val="nil"/>
              <w:right w:val="nil"/>
            </w:tcBorders>
            <w:shd w:val="clear" w:color="auto" w:fill="auto"/>
            <w:noWrap/>
          </w:tcPr>
          <w:p w14:paraId="33C6CB9D" w14:textId="77777777" w:rsidR="00AF28CD" w:rsidRPr="00AF28CD" w:rsidRDefault="00AF28CD" w:rsidP="00AF28CD">
            <w:pPr>
              <w:rPr>
                <w:rFonts w:ascii="Arial" w:hAnsi="Arial" w:cs="Arial"/>
                <w:color w:val="000000"/>
                <w:sz w:val="20"/>
                <w:szCs w:val="20"/>
              </w:rPr>
            </w:pPr>
          </w:p>
        </w:tc>
      </w:tr>
      <w:tr w:rsidR="00AF28CD" w:rsidRPr="00AF28CD" w14:paraId="08C7DCF2" w14:textId="77777777" w:rsidTr="00534783">
        <w:trPr>
          <w:gridAfter w:val="4"/>
          <w:wAfter w:w="162" w:type="dxa"/>
          <w:trHeight w:val="291"/>
        </w:trPr>
        <w:tc>
          <w:tcPr>
            <w:tcW w:w="3563" w:type="dxa"/>
            <w:gridSpan w:val="33"/>
            <w:tcBorders>
              <w:top w:val="nil"/>
              <w:left w:val="nil"/>
              <w:bottom w:val="nil"/>
              <w:right w:val="nil"/>
            </w:tcBorders>
            <w:shd w:val="clear" w:color="auto" w:fill="auto"/>
            <w:noWrap/>
          </w:tcPr>
          <w:p w14:paraId="3C3AF5D3" w14:textId="77777777" w:rsidR="00AF28CD" w:rsidRPr="00AF28CD" w:rsidRDefault="00AF28CD" w:rsidP="00AF28CD">
            <w:pPr>
              <w:rPr>
                <w:rFonts w:ascii="Arial" w:hAnsi="Arial" w:cs="Arial"/>
                <w:color w:val="000000"/>
                <w:sz w:val="20"/>
                <w:szCs w:val="20"/>
              </w:rPr>
            </w:pPr>
            <w:r w:rsidRPr="00AF28CD">
              <w:rPr>
                <w:rFonts w:ascii="Arial" w:hAnsi="Arial" w:cs="Arial"/>
                <w:color w:val="000000"/>
                <w:sz w:val="20"/>
                <w:szCs w:val="20"/>
              </w:rPr>
              <w:t>(уполномоченное лицо)</w:t>
            </w:r>
          </w:p>
        </w:tc>
        <w:tc>
          <w:tcPr>
            <w:tcW w:w="5568" w:type="dxa"/>
            <w:gridSpan w:val="91"/>
            <w:tcBorders>
              <w:top w:val="nil"/>
              <w:left w:val="nil"/>
              <w:bottom w:val="nil"/>
              <w:right w:val="nil"/>
            </w:tcBorders>
            <w:shd w:val="clear" w:color="auto" w:fill="auto"/>
          </w:tcPr>
          <w:p w14:paraId="3CF57D17" w14:textId="77777777" w:rsidR="00AF28CD" w:rsidRPr="00AF28CD" w:rsidRDefault="00AF28CD" w:rsidP="00AF28CD">
            <w:pPr>
              <w:rPr>
                <w:rFonts w:ascii="Arial" w:hAnsi="Arial" w:cs="Arial"/>
                <w:color w:val="000000"/>
                <w:sz w:val="20"/>
                <w:szCs w:val="20"/>
              </w:rPr>
            </w:pPr>
            <w:r w:rsidRPr="00AF28CD">
              <w:rPr>
                <w:rFonts w:ascii="Arial" w:hAnsi="Arial" w:cs="Arial"/>
                <w:color w:val="000000"/>
                <w:sz w:val="20"/>
                <w:szCs w:val="20"/>
              </w:rPr>
              <w:t>Руководитель отдела по финансам</w:t>
            </w:r>
          </w:p>
        </w:tc>
        <w:tc>
          <w:tcPr>
            <w:tcW w:w="1611" w:type="dxa"/>
            <w:gridSpan w:val="8"/>
            <w:tcBorders>
              <w:top w:val="nil"/>
              <w:left w:val="nil"/>
              <w:bottom w:val="single" w:sz="4" w:space="0" w:color="auto"/>
              <w:right w:val="nil"/>
            </w:tcBorders>
            <w:shd w:val="clear" w:color="auto" w:fill="auto"/>
            <w:noWrap/>
          </w:tcPr>
          <w:p w14:paraId="30CCA23D" w14:textId="77777777" w:rsidR="00AF28CD" w:rsidRPr="00AF28CD" w:rsidRDefault="00AF28CD" w:rsidP="00AF28CD">
            <w:pPr>
              <w:rPr>
                <w:rFonts w:ascii="Arial" w:hAnsi="Arial" w:cs="Arial"/>
                <w:color w:val="000000"/>
                <w:sz w:val="20"/>
                <w:szCs w:val="20"/>
              </w:rPr>
            </w:pPr>
          </w:p>
        </w:tc>
        <w:tc>
          <w:tcPr>
            <w:tcW w:w="274" w:type="dxa"/>
            <w:gridSpan w:val="6"/>
            <w:tcBorders>
              <w:top w:val="nil"/>
              <w:left w:val="nil"/>
              <w:bottom w:val="single" w:sz="4" w:space="0" w:color="auto"/>
              <w:right w:val="nil"/>
            </w:tcBorders>
            <w:shd w:val="clear" w:color="auto" w:fill="auto"/>
            <w:noWrap/>
          </w:tcPr>
          <w:p w14:paraId="3578D18E" w14:textId="77777777" w:rsidR="00AF28CD" w:rsidRPr="00AF28CD" w:rsidRDefault="00AF28CD" w:rsidP="00AF28CD">
            <w:pPr>
              <w:rPr>
                <w:rFonts w:ascii="Arial" w:hAnsi="Arial" w:cs="Arial"/>
                <w:color w:val="000000"/>
                <w:sz w:val="20"/>
                <w:szCs w:val="20"/>
              </w:rPr>
            </w:pPr>
            <w:r w:rsidRPr="00AF28CD">
              <w:rPr>
                <w:rFonts w:ascii="Arial" w:hAnsi="Arial" w:cs="Arial"/>
                <w:color w:val="000000"/>
                <w:sz w:val="20"/>
                <w:szCs w:val="20"/>
              </w:rPr>
              <w:t> </w:t>
            </w:r>
          </w:p>
        </w:tc>
        <w:tc>
          <w:tcPr>
            <w:tcW w:w="238" w:type="dxa"/>
            <w:gridSpan w:val="6"/>
            <w:tcBorders>
              <w:top w:val="nil"/>
              <w:left w:val="nil"/>
              <w:bottom w:val="nil"/>
              <w:right w:val="nil"/>
            </w:tcBorders>
            <w:shd w:val="clear" w:color="auto" w:fill="auto"/>
            <w:noWrap/>
          </w:tcPr>
          <w:p w14:paraId="770C14CA" w14:textId="77777777" w:rsidR="00AF28CD" w:rsidRPr="00AF28CD" w:rsidRDefault="00AF28CD" w:rsidP="00AF28CD">
            <w:pPr>
              <w:rPr>
                <w:rFonts w:ascii="Arial" w:hAnsi="Arial" w:cs="Arial"/>
                <w:color w:val="000000"/>
                <w:sz w:val="20"/>
                <w:szCs w:val="20"/>
              </w:rPr>
            </w:pPr>
          </w:p>
        </w:tc>
        <w:tc>
          <w:tcPr>
            <w:tcW w:w="238" w:type="dxa"/>
            <w:gridSpan w:val="6"/>
            <w:tcBorders>
              <w:top w:val="nil"/>
              <w:left w:val="nil"/>
              <w:bottom w:val="single" w:sz="4" w:space="0" w:color="auto"/>
              <w:right w:val="nil"/>
            </w:tcBorders>
          </w:tcPr>
          <w:p w14:paraId="25869247" w14:textId="77777777" w:rsidR="00AF28CD" w:rsidRPr="00AF28CD" w:rsidRDefault="00AF28CD" w:rsidP="00AF28CD">
            <w:pPr>
              <w:jc w:val="center"/>
              <w:rPr>
                <w:rFonts w:ascii="Arial" w:hAnsi="Arial" w:cs="Arial"/>
                <w:color w:val="000000"/>
                <w:sz w:val="20"/>
                <w:szCs w:val="20"/>
              </w:rPr>
            </w:pPr>
          </w:p>
        </w:tc>
        <w:tc>
          <w:tcPr>
            <w:tcW w:w="241" w:type="dxa"/>
            <w:gridSpan w:val="6"/>
            <w:tcBorders>
              <w:top w:val="nil"/>
              <w:left w:val="nil"/>
              <w:bottom w:val="single" w:sz="4" w:space="0" w:color="auto"/>
              <w:right w:val="nil"/>
            </w:tcBorders>
          </w:tcPr>
          <w:p w14:paraId="36A6823D" w14:textId="77777777" w:rsidR="00AF28CD" w:rsidRPr="00AF28CD" w:rsidRDefault="00AF28CD" w:rsidP="00AF28CD">
            <w:pPr>
              <w:jc w:val="center"/>
              <w:rPr>
                <w:rFonts w:ascii="Arial" w:hAnsi="Arial" w:cs="Arial"/>
                <w:color w:val="000000"/>
                <w:sz w:val="20"/>
                <w:szCs w:val="20"/>
              </w:rPr>
            </w:pPr>
          </w:p>
        </w:tc>
        <w:tc>
          <w:tcPr>
            <w:tcW w:w="3483" w:type="dxa"/>
            <w:gridSpan w:val="58"/>
            <w:tcBorders>
              <w:top w:val="nil"/>
              <w:left w:val="nil"/>
              <w:bottom w:val="single" w:sz="4" w:space="0" w:color="auto"/>
              <w:right w:val="nil"/>
            </w:tcBorders>
            <w:shd w:val="clear" w:color="auto" w:fill="auto"/>
            <w:noWrap/>
          </w:tcPr>
          <w:p w14:paraId="2CDF2CD6" w14:textId="77777777" w:rsidR="00AF28CD" w:rsidRPr="00AF28CD" w:rsidRDefault="00AF28CD" w:rsidP="00AF28CD">
            <w:pPr>
              <w:jc w:val="center"/>
              <w:rPr>
                <w:rFonts w:ascii="Arial" w:hAnsi="Arial" w:cs="Arial"/>
                <w:color w:val="000000"/>
                <w:sz w:val="20"/>
                <w:szCs w:val="20"/>
              </w:rPr>
            </w:pPr>
          </w:p>
        </w:tc>
      </w:tr>
      <w:tr w:rsidR="00AF28CD" w:rsidRPr="00AF28CD" w14:paraId="3A976F9F" w14:textId="77777777" w:rsidTr="00534783">
        <w:trPr>
          <w:gridAfter w:val="2"/>
          <w:wAfter w:w="151" w:type="dxa"/>
          <w:trHeight w:val="291"/>
        </w:trPr>
        <w:tc>
          <w:tcPr>
            <w:tcW w:w="238" w:type="dxa"/>
            <w:tcBorders>
              <w:top w:val="nil"/>
              <w:left w:val="nil"/>
              <w:bottom w:val="nil"/>
              <w:right w:val="nil"/>
            </w:tcBorders>
            <w:shd w:val="clear" w:color="auto" w:fill="auto"/>
            <w:noWrap/>
          </w:tcPr>
          <w:p w14:paraId="7673E329" w14:textId="77777777" w:rsidR="00AF28CD" w:rsidRPr="00AF28CD" w:rsidRDefault="00AF28CD" w:rsidP="00AF28CD">
            <w:pPr>
              <w:rPr>
                <w:rFonts w:ascii="Arial" w:hAnsi="Arial" w:cs="Arial"/>
                <w:color w:val="000000"/>
                <w:sz w:val="20"/>
                <w:szCs w:val="20"/>
              </w:rPr>
            </w:pPr>
            <w:r w:rsidRPr="00AF28CD">
              <w:rPr>
                <w:rFonts w:ascii="Arial" w:hAnsi="Arial" w:cs="Arial"/>
                <w:color w:val="000000"/>
                <w:sz w:val="20"/>
                <w:szCs w:val="20"/>
              </w:rPr>
              <w:t xml:space="preserve"> </w:t>
            </w:r>
          </w:p>
        </w:tc>
        <w:tc>
          <w:tcPr>
            <w:tcW w:w="238" w:type="dxa"/>
            <w:gridSpan w:val="3"/>
            <w:tcBorders>
              <w:top w:val="nil"/>
              <w:left w:val="nil"/>
              <w:bottom w:val="nil"/>
              <w:right w:val="nil"/>
            </w:tcBorders>
            <w:shd w:val="clear" w:color="auto" w:fill="auto"/>
            <w:noWrap/>
          </w:tcPr>
          <w:p w14:paraId="56DEA563" w14:textId="77777777" w:rsidR="00AF28CD" w:rsidRPr="00AF28CD" w:rsidRDefault="00AF28CD" w:rsidP="00AF28CD">
            <w:pPr>
              <w:rPr>
                <w:rFonts w:ascii="Arial" w:hAnsi="Arial" w:cs="Arial"/>
                <w:color w:val="000000"/>
                <w:sz w:val="20"/>
                <w:szCs w:val="20"/>
              </w:rPr>
            </w:pPr>
          </w:p>
        </w:tc>
        <w:tc>
          <w:tcPr>
            <w:tcW w:w="238" w:type="dxa"/>
            <w:gridSpan w:val="3"/>
            <w:tcBorders>
              <w:top w:val="nil"/>
              <w:left w:val="nil"/>
              <w:bottom w:val="nil"/>
              <w:right w:val="nil"/>
            </w:tcBorders>
            <w:shd w:val="clear" w:color="auto" w:fill="auto"/>
            <w:noWrap/>
          </w:tcPr>
          <w:p w14:paraId="367BACCB" w14:textId="77777777" w:rsidR="00AF28CD" w:rsidRPr="00AF28CD" w:rsidRDefault="00AF28CD" w:rsidP="00AF28CD">
            <w:pPr>
              <w:rPr>
                <w:rFonts w:ascii="Arial" w:hAnsi="Arial" w:cs="Arial"/>
                <w:color w:val="000000"/>
                <w:sz w:val="20"/>
                <w:szCs w:val="20"/>
              </w:rPr>
            </w:pPr>
            <w:r w:rsidRPr="00AF28CD">
              <w:rPr>
                <w:rFonts w:ascii="Arial" w:hAnsi="Arial" w:cs="Arial"/>
                <w:color w:val="000000"/>
                <w:sz w:val="20"/>
                <w:szCs w:val="20"/>
              </w:rPr>
              <w:t xml:space="preserve"> </w:t>
            </w:r>
          </w:p>
        </w:tc>
        <w:tc>
          <w:tcPr>
            <w:tcW w:w="238" w:type="dxa"/>
            <w:gridSpan w:val="2"/>
            <w:tcBorders>
              <w:top w:val="nil"/>
              <w:left w:val="nil"/>
              <w:bottom w:val="nil"/>
              <w:right w:val="nil"/>
            </w:tcBorders>
            <w:shd w:val="clear" w:color="auto" w:fill="auto"/>
            <w:noWrap/>
          </w:tcPr>
          <w:p w14:paraId="41A0BBD1"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4E52131F" w14:textId="77777777" w:rsidR="00AF28CD" w:rsidRPr="00AF28CD" w:rsidRDefault="00AF28CD" w:rsidP="00AF28CD">
            <w:pPr>
              <w:rPr>
                <w:rFonts w:ascii="Arial" w:hAnsi="Arial" w:cs="Arial"/>
                <w:color w:val="000000"/>
                <w:sz w:val="20"/>
                <w:szCs w:val="20"/>
              </w:rPr>
            </w:pPr>
            <w:r w:rsidRPr="00AF28CD">
              <w:rPr>
                <w:rFonts w:ascii="Arial" w:hAnsi="Arial" w:cs="Arial"/>
                <w:color w:val="000000"/>
                <w:sz w:val="20"/>
                <w:szCs w:val="20"/>
              </w:rPr>
              <w:t xml:space="preserve"> </w:t>
            </w:r>
          </w:p>
        </w:tc>
        <w:tc>
          <w:tcPr>
            <w:tcW w:w="238" w:type="dxa"/>
            <w:gridSpan w:val="2"/>
            <w:tcBorders>
              <w:top w:val="nil"/>
              <w:left w:val="nil"/>
              <w:bottom w:val="nil"/>
              <w:right w:val="nil"/>
            </w:tcBorders>
            <w:shd w:val="clear" w:color="auto" w:fill="auto"/>
            <w:noWrap/>
          </w:tcPr>
          <w:p w14:paraId="3DB47011"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4E3C13EB" w14:textId="77777777" w:rsidR="00AF28CD" w:rsidRPr="00AF28CD" w:rsidRDefault="00AF28CD" w:rsidP="00AF28CD">
            <w:pPr>
              <w:rPr>
                <w:rFonts w:ascii="Arial" w:hAnsi="Arial" w:cs="Arial"/>
                <w:color w:val="000000"/>
                <w:sz w:val="20"/>
                <w:szCs w:val="20"/>
              </w:rPr>
            </w:pPr>
            <w:r w:rsidRPr="00AF28CD">
              <w:rPr>
                <w:rFonts w:ascii="Arial" w:hAnsi="Arial" w:cs="Arial"/>
                <w:color w:val="000000"/>
                <w:sz w:val="20"/>
                <w:szCs w:val="20"/>
              </w:rPr>
              <w:t xml:space="preserve"> </w:t>
            </w:r>
          </w:p>
        </w:tc>
        <w:tc>
          <w:tcPr>
            <w:tcW w:w="238" w:type="dxa"/>
            <w:gridSpan w:val="2"/>
            <w:tcBorders>
              <w:top w:val="nil"/>
              <w:left w:val="nil"/>
              <w:bottom w:val="nil"/>
              <w:right w:val="nil"/>
            </w:tcBorders>
            <w:shd w:val="clear" w:color="auto" w:fill="auto"/>
            <w:noWrap/>
          </w:tcPr>
          <w:p w14:paraId="71D4ECBE" w14:textId="77777777" w:rsidR="00AF28CD" w:rsidRPr="00AF28CD" w:rsidRDefault="00AF28CD" w:rsidP="00AF28CD">
            <w:pPr>
              <w:rPr>
                <w:rFonts w:ascii="Arial" w:hAnsi="Arial" w:cs="Arial"/>
                <w:color w:val="000000"/>
                <w:sz w:val="20"/>
                <w:szCs w:val="20"/>
              </w:rPr>
            </w:pPr>
            <w:r w:rsidRPr="00AF28CD">
              <w:rPr>
                <w:rFonts w:ascii="Arial" w:hAnsi="Arial" w:cs="Arial"/>
                <w:color w:val="000000"/>
                <w:sz w:val="20"/>
                <w:szCs w:val="20"/>
              </w:rPr>
              <w:t xml:space="preserve"> </w:t>
            </w:r>
          </w:p>
        </w:tc>
        <w:tc>
          <w:tcPr>
            <w:tcW w:w="238" w:type="dxa"/>
            <w:gridSpan w:val="2"/>
            <w:tcBorders>
              <w:top w:val="nil"/>
              <w:left w:val="nil"/>
              <w:bottom w:val="nil"/>
              <w:right w:val="nil"/>
            </w:tcBorders>
            <w:shd w:val="clear" w:color="auto" w:fill="auto"/>
            <w:noWrap/>
          </w:tcPr>
          <w:p w14:paraId="108B3514" w14:textId="77777777" w:rsidR="00AF28CD" w:rsidRPr="00AF28CD" w:rsidRDefault="00AF28CD" w:rsidP="00AF28CD">
            <w:pPr>
              <w:rPr>
                <w:rFonts w:ascii="Arial" w:hAnsi="Arial" w:cs="Arial"/>
                <w:color w:val="000000"/>
                <w:sz w:val="20"/>
                <w:szCs w:val="20"/>
              </w:rPr>
            </w:pPr>
            <w:r w:rsidRPr="00AF28CD">
              <w:rPr>
                <w:rFonts w:ascii="Arial" w:hAnsi="Arial" w:cs="Arial"/>
                <w:color w:val="000000"/>
                <w:sz w:val="20"/>
                <w:szCs w:val="20"/>
              </w:rPr>
              <w:t xml:space="preserve"> </w:t>
            </w:r>
          </w:p>
        </w:tc>
        <w:tc>
          <w:tcPr>
            <w:tcW w:w="238" w:type="dxa"/>
            <w:gridSpan w:val="2"/>
            <w:tcBorders>
              <w:top w:val="nil"/>
              <w:left w:val="nil"/>
              <w:bottom w:val="nil"/>
              <w:right w:val="nil"/>
            </w:tcBorders>
            <w:shd w:val="clear" w:color="auto" w:fill="auto"/>
            <w:noWrap/>
          </w:tcPr>
          <w:p w14:paraId="47800413"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15293581"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68F65F37"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4EAFBA83"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46932542" w14:textId="77777777" w:rsidR="00AF28CD" w:rsidRPr="00AF28CD" w:rsidRDefault="00AF28CD" w:rsidP="00AF28CD">
            <w:pPr>
              <w:rPr>
                <w:rFonts w:ascii="Arial" w:hAnsi="Arial" w:cs="Arial"/>
                <w:color w:val="000000"/>
                <w:sz w:val="20"/>
                <w:szCs w:val="20"/>
              </w:rPr>
            </w:pPr>
          </w:p>
        </w:tc>
        <w:tc>
          <w:tcPr>
            <w:tcW w:w="238" w:type="dxa"/>
            <w:gridSpan w:val="3"/>
            <w:tcBorders>
              <w:top w:val="nil"/>
              <w:left w:val="nil"/>
              <w:bottom w:val="nil"/>
              <w:right w:val="nil"/>
            </w:tcBorders>
            <w:shd w:val="clear" w:color="auto" w:fill="auto"/>
            <w:noWrap/>
          </w:tcPr>
          <w:p w14:paraId="16091D83" w14:textId="77777777" w:rsidR="00AF28CD" w:rsidRPr="00AF28CD" w:rsidRDefault="00AF28CD" w:rsidP="00AF28CD">
            <w:pPr>
              <w:rPr>
                <w:rFonts w:ascii="Arial" w:hAnsi="Arial" w:cs="Arial"/>
                <w:color w:val="000000"/>
                <w:sz w:val="20"/>
                <w:szCs w:val="20"/>
              </w:rPr>
            </w:pPr>
          </w:p>
        </w:tc>
        <w:tc>
          <w:tcPr>
            <w:tcW w:w="3088" w:type="dxa"/>
            <w:gridSpan w:val="50"/>
            <w:tcBorders>
              <w:top w:val="single" w:sz="4" w:space="0" w:color="auto"/>
              <w:left w:val="nil"/>
              <w:bottom w:val="nil"/>
              <w:right w:val="nil"/>
            </w:tcBorders>
            <w:shd w:val="clear" w:color="auto" w:fill="auto"/>
            <w:noWrap/>
          </w:tcPr>
          <w:p w14:paraId="76BDD778" w14:textId="77777777" w:rsidR="00AF28CD" w:rsidRPr="00AF28CD" w:rsidRDefault="00AF28CD" w:rsidP="00AF28CD">
            <w:pPr>
              <w:jc w:val="center"/>
              <w:rPr>
                <w:rFonts w:ascii="Arial" w:hAnsi="Arial" w:cs="Arial"/>
                <w:color w:val="000000"/>
                <w:sz w:val="18"/>
                <w:szCs w:val="18"/>
              </w:rPr>
            </w:pPr>
            <w:r w:rsidRPr="00AF28CD">
              <w:rPr>
                <w:rFonts w:ascii="Arial" w:hAnsi="Arial" w:cs="Arial"/>
                <w:color w:val="000000"/>
                <w:sz w:val="18"/>
                <w:szCs w:val="18"/>
              </w:rPr>
              <w:t>(должность)</w:t>
            </w:r>
          </w:p>
        </w:tc>
        <w:tc>
          <w:tcPr>
            <w:tcW w:w="238" w:type="dxa"/>
            <w:gridSpan w:val="5"/>
            <w:tcBorders>
              <w:top w:val="nil"/>
              <w:left w:val="nil"/>
              <w:bottom w:val="nil"/>
              <w:right w:val="nil"/>
            </w:tcBorders>
            <w:shd w:val="clear" w:color="auto" w:fill="auto"/>
            <w:noWrap/>
          </w:tcPr>
          <w:p w14:paraId="6C000F3A" w14:textId="77777777" w:rsidR="00AF28CD" w:rsidRPr="00AF28CD" w:rsidRDefault="00AF28CD" w:rsidP="00AF28CD">
            <w:pPr>
              <w:rPr>
                <w:rFonts w:ascii="Arial" w:hAnsi="Arial" w:cs="Arial"/>
                <w:color w:val="000000"/>
                <w:sz w:val="18"/>
                <w:szCs w:val="18"/>
              </w:rPr>
            </w:pPr>
          </w:p>
        </w:tc>
        <w:tc>
          <w:tcPr>
            <w:tcW w:w="4131" w:type="dxa"/>
            <w:gridSpan w:val="51"/>
            <w:tcBorders>
              <w:top w:val="nil"/>
              <w:left w:val="nil"/>
              <w:bottom w:val="nil"/>
              <w:right w:val="nil"/>
            </w:tcBorders>
            <w:shd w:val="clear" w:color="auto" w:fill="auto"/>
          </w:tcPr>
          <w:p w14:paraId="59550EFE" w14:textId="77777777" w:rsidR="00AF28CD" w:rsidRPr="00AF28CD" w:rsidRDefault="00AF28CD" w:rsidP="00AF28CD">
            <w:pPr>
              <w:jc w:val="center"/>
              <w:rPr>
                <w:rFonts w:ascii="Arial" w:hAnsi="Arial" w:cs="Arial"/>
                <w:color w:val="000000"/>
                <w:sz w:val="18"/>
                <w:szCs w:val="18"/>
              </w:rPr>
            </w:pPr>
            <w:r w:rsidRPr="00AF28CD">
              <w:rPr>
                <w:rFonts w:ascii="Arial" w:hAnsi="Arial" w:cs="Arial"/>
                <w:color w:val="000000"/>
                <w:sz w:val="18"/>
                <w:szCs w:val="18"/>
              </w:rPr>
              <w:t xml:space="preserve">                                    (подпись)</w:t>
            </w:r>
          </w:p>
        </w:tc>
        <w:tc>
          <w:tcPr>
            <w:tcW w:w="238" w:type="dxa"/>
            <w:gridSpan w:val="6"/>
            <w:tcBorders>
              <w:top w:val="nil"/>
              <w:left w:val="nil"/>
              <w:bottom w:val="nil"/>
              <w:right w:val="nil"/>
            </w:tcBorders>
            <w:shd w:val="clear" w:color="auto" w:fill="auto"/>
            <w:noWrap/>
          </w:tcPr>
          <w:p w14:paraId="2F2D07E8" w14:textId="77777777" w:rsidR="00AF28CD" w:rsidRPr="00AF28CD" w:rsidRDefault="00AF28CD" w:rsidP="00AF28CD">
            <w:pPr>
              <w:rPr>
                <w:rFonts w:ascii="Arial" w:hAnsi="Arial" w:cs="Arial"/>
                <w:color w:val="000000"/>
                <w:sz w:val="20"/>
                <w:szCs w:val="20"/>
              </w:rPr>
            </w:pPr>
          </w:p>
        </w:tc>
        <w:tc>
          <w:tcPr>
            <w:tcW w:w="238" w:type="dxa"/>
            <w:gridSpan w:val="6"/>
            <w:tcBorders>
              <w:top w:val="nil"/>
              <w:left w:val="nil"/>
              <w:bottom w:val="nil"/>
              <w:right w:val="nil"/>
            </w:tcBorders>
          </w:tcPr>
          <w:p w14:paraId="6D951CC1" w14:textId="77777777" w:rsidR="00AF28CD" w:rsidRPr="00AF28CD" w:rsidRDefault="00AF28CD" w:rsidP="00AF28CD">
            <w:pPr>
              <w:jc w:val="center"/>
              <w:rPr>
                <w:rFonts w:ascii="Arial" w:hAnsi="Arial" w:cs="Arial"/>
                <w:color w:val="000000"/>
                <w:sz w:val="18"/>
                <w:szCs w:val="18"/>
              </w:rPr>
            </w:pPr>
          </w:p>
        </w:tc>
        <w:tc>
          <w:tcPr>
            <w:tcW w:w="241" w:type="dxa"/>
            <w:gridSpan w:val="6"/>
            <w:tcBorders>
              <w:top w:val="nil"/>
              <w:left w:val="nil"/>
              <w:bottom w:val="nil"/>
              <w:right w:val="nil"/>
            </w:tcBorders>
          </w:tcPr>
          <w:p w14:paraId="0C7D1147" w14:textId="77777777" w:rsidR="00AF28CD" w:rsidRPr="00AF28CD" w:rsidRDefault="00AF28CD" w:rsidP="00AF28CD">
            <w:pPr>
              <w:jc w:val="center"/>
              <w:rPr>
                <w:rFonts w:ascii="Arial" w:hAnsi="Arial" w:cs="Arial"/>
                <w:color w:val="000000"/>
                <w:sz w:val="18"/>
                <w:szCs w:val="18"/>
              </w:rPr>
            </w:pPr>
          </w:p>
        </w:tc>
        <w:tc>
          <w:tcPr>
            <w:tcW w:w="3483" w:type="dxa"/>
            <w:gridSpan w:val="58"/>
            <w:tcBorders>
              <w:top w:val="nil"/>
              <w:left w:val="nil"/>
              <w:bottom w:val="nil"/>
              <w:right w:val="nil"/>
            </w:tcBorders>
            <w:shd w:val="clear" w:color="auto" w:fill="auto"/>
          </w:tcPr>
          <w:p w14:paraId="350C7955" w14:textId="77777777" w:rsidR="00AF28CD" w:rsidRPr="00AF28CD" w:rsidRDefault="00AF28CD" w:rsidP="00AF28CD">
            <w:pPr>
              <w:jc w:val="center"/>
              <w:rPr>
                <w:rFonts w:ascii="Arial" w:hAnsi="Arial" w:cs="Arial"/>
                <w:color w:val="000000"/>
                <w:sz w:val="18"/>
                <w:szCs w:val="18"/>
              </w:rPr>
            </w:pPr>
            <w:r w:rsidRPr="00AF28CD">
              <w:rPr>
                <w:rFonts w:ascii="Arial" w:hAnsi="Arial" w:cs="Arial"/>
                <w:color w:val="000000"/>
                <w:sz w:val="18"/>
                <w:szCs w:val="18"/>
              </w:rPr>
              <w:t>(расшифровка подписи)</w:t>
            </w:r>
          </w:p>
        </w:tc>
      </w:tr>
      <w:tr w:rsidR="00AF28CD" w:rsidRPr="00AF28CD" w14:paraId="16C39378" w14:textId="77777777" w:rsidTr="00534783">
        <w:trPr>
          <w:trHeight w:val="291"/>
        </w:trPr>
        <w:tc>
          <w:tcPr>
            <w:tcW w:w="3563" w:type="dxa"/>
            <w:gridSpan w:val="33"/>
            <w:tcBorders>
              <w:top w:val="nil"/>
              <w:left w:val="nil"/>
              <w:bottom w:val="nil"/>
              <w:right w:val="nil"/>
            </w:tcBorders>
            <w:shd w:val="clear" w:color="auto" w:fill="auto"/>
            <w:noWrap/>
          </w:tcPr>
          <w:p w14:paraId="5EA1F403" w14:textId="77777777" w:rsidR="00AF28CD" w:rsidRPr="00AF28CD" w:rsidRDefault="00AF28CD" w:rsidP="00AF28CD">
            <w:pPr>
              <w:rPr>
                <w:rFonts w:ascii="Arial" w:hAnsi="Arial" w:cs="Arial"/>
                <w:color w:val="000000"/>
                <w:sz w:val="20"/>
                <w:szCs w:val="20"/>
              </w:rPr>
            </w:pPr>
            <w:r w:rsidRPr="00AF28CD">
              <w:rPr>
                <w:rFonts w:ascii="Arial" w:hAnsi="Arial" w:cs="Arial"/>
                <w:color w:val="000000"/>
                <w:sz w:val="20"/>
                <w:szCs w:val="20"/>
              </w:rPr>
              <w:t>Ответственный</w:t>
            </w:r>
          </w:p>
        </w:tc>
        <w:tc>
          <w:tcPr>
            <w:tcW w:w="238" w:type="dxa"/>
            <w:gridSpan w:val="3"/>
            <w:tcBorders>
              <w:top w:val="nil"/>
              <w:left w:val="nil"/>
              <w:bottom w:val="nil"/>
              <w:right w:val="nil"/>
            </w:tcBorders>
            <w:shd w:val="clear" w:color="auto" w:fill="auto"/>
            <w:noWrap/>
          </w:tcPr>
          <w:p w14:paraId="061AFB59" w14:textId="77777777" w:rsidR="00AF28CD" w:rsidRPr="00AF28CD" w:rsidRDefault="00AF28CD" w:rsidP="00AF28CD">
            <w:pPr>
              <w:rPr>
                <w:rFonts w:ascii="Arial" w:hAnsi="Arial" w:cs="Arial"/>
                <w:color w:val="000000"/>
                <w:sz w:val="20"/>
                <w:szCs w:val="20"/>
              </w:rPr>
            </w:pPr>
          </w:p>
        </w:tc>
        <w:tc>
          <w:tcPr>
            <w:tcW w:w="238" w:type="dxa"/>
            <w:gridSpan w:val="3"/>
            <w:tcBorders>
              <w:top w:val="nil"/>
              <w:left w:val="nil"/>
              <w:bottom w:val="nil"/>
              <w:right w:val="nil"/>
            </w:tcBorders>
            <w:shd w:val="clear" w:color="auto" w:fill="auto"/>
            <w:noWrap/>
          </w:tcPr>
          <w:p w14:paraId="54293A28" w14:textId="77777777" w:rsidR="00AF28CD" w:rsidRPr="00AF28CD" w:rsidRDefault="00AF28CD" w:rsidP="00AF28CD">
            <w:pPr>
              <w:rPr>
                <w:rFonts w:ascii="Arial" w:hAnsi="Arial" w:cs="Arial"/>
                <w:color w:val="000000"/>
                <w:sz w:val="20"/>
                <w:szCs w:val="20"/>
              </w:rPr>
            </w:pPr>
          </w:p>
        </w:tc>
        <w:tc>
          <w:tcPr>
            <w:tcW w:w="238" w:type="dxa"/>
            <w:gridSpan w:val="3"/>
            <w:tcBorders>
              <w:top w:val="nil"/>
              <w:left w:val="nil"/>
              <w:bottom w:val="nil"/>
              <w:right w:val="nil"/>
            </w:tcBorders>
            <w:shd w:val="clear" w:color="auto" w:fill="auto"/>
            <w:noWrap/>
          </w:tcPr>
          <w:p w14:paraId="4CA8EC8B"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07876C70"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7157B34A"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4C861D56"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50204508"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0105271E"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3DBA49E5"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2EB19F2D"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6F343D23" w14:textId="77777777" w:rsidR="00AF28CD" w:rsidRPr="00AF28CD" w:rsidRDefault="00AF28CD" w:rsidP="00AF28CD">
            <w:pPr>
              <w:rPr>
                <w:rFonts w:ascii="Arial" w:hAnsi="Arial" w:cs="Arial"/>
                <w:color w:val="000000"/>
                <w:sz w:val="20"/>
                <w:szCs w:val="20"/>
              </w:rPr>
            </w:pPr>
          </w:p>
        </w:tc>
        <w:tc>
          <w:tcPr>
            <w:tcW w:w="238" w:type="dxa"/>
            <w:gridSpan w:val="5"/>
            <w:tcBorders>
              <w:top w:val="nil"/>
              <w:left w:val="nil"/>
              <w:bottom w:val="nil"/>
              <w:right w:val="nil"/>
            </w:tcBorders>
            <w:shd w:val="clear" w:color="auto" w:fill="auto"/>
            <w:noWrap/>
          </w:tcPr>
          <w:p w14:paraId="421A65F8" w14:textId="77777777" w:rsidR="00AF28CD" w:rsidRPr="00AF28CD" w:rsidRDefault="00AF28CD" w:rsidP="00AF28CD">
            <w:pPr>
              <w:rPr>
                <w:rFonts w:ascii="Arial" w:hAnsi="Arial" w:cs="Arial"/>
                <w:color w:val="000000"/>
                <w:sz w:val="20"/>
                <w:szCs w:val="20"/>
              </w:rPr>
            </w:pPr>
          </w:p>
        </w:tc>
        <w:tc>
          <w:tcPr>
            <w:tcW w:w="239" w:type="dxa"/>
            <w:gridSpan w:val="5"/>
            <w:tcBorders>
              <w:top w:val="nil"/>
              <w:left w:val="nil"/>
              <w:bottom w:val="nil"/>
              <w:right w:val="nil"/>
            </w:tcBorders>
            <w:shd w:val="clear" w:color="auto" w:fill="auto"/>
            <w:noWrap/>
          </w:tcPr>
          <w:p w14:paraId="09C6B77C" w14:textId="77777777" w:rsidR="00AF28CD" w:rsidRPr="00AF28CD" w:rsidRDefault="00AF28CD" w:rsidP="00AF28CD">
            <w:pPr>
              <w:rPr>
                <w:rFonts w:ascii="Arial" w:hAnsi="Arial" w:cs="Arial"/>
                <w:color w:val="000000"/>
                <w:sz w:val="20"/>
                <w:szCs w:val="20"/>
              </w:rPr>
            </w:pPr>
          </w:p>
        </w:tc>
        <w:tc>
          <w:tcPr>
            <w:tcW w:w="238" w:type="dxa"/>
            <w:gridSpan w:val="5"/>
            <w:tcBorders>
              <w:top w:val="nil"/>
              <w:left w:val="nil"/>
              <w:bottom w:val="nil"/>
              <w:right w:val="nil"/>
            </w:tcBorders>
            <w:shd w:val="clear" w:color="auto" w:fill="auto"/>
            <w:noWrap/>
          </w:tcPr>
          <w:p w14:paraId="2779C21A"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05181FD0"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0989232A"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6D16C95D"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1E37DD16"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602968D6"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2FA7BD66"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5119BBDC"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6348BD8A" w14:textId="77777777" w:rsidR="00AF28CD" w:rsidRPr="00AF28CD" w:rsidRDefault="00AF28CD" w:rsidP="00AF28CD">
            <w:pPr>
              <w:rPr>
                <w:rFonts w:ascii="Arial" w:hAnsi="Arial" w:cs="Arial"/>
                <w:color w:val="000000"/>
                <w:sz w:val="20"/>
                <w:szCs w:val="20"/>
              </w:rPr>
            </w:pPr>
          </w:p>
        </w:tc>
        <w:tc>
          <w:tcPr>
            <w:tcW w:w="342" w:type="dxa"/>
            <w:gridSpan w:val="5"/>
            <w:tcBorders>
              <w:top w:val="nil"/>
              <w:left w:val="nil"/>
              <w:bottom w:val="nil"/>
              <w:right w:val="nil"/>
            </w:tcBorders>
            <w:shd w:val="clear" w:color="auto" w:fill="auto"/>
            <w:noWrap/>
          </w:tcPr>
          <w:p w14:paraId="789C3012" w14:textId="77777777" w:rsidR="00AF28CD" w:rsidRPr="00AF28CD" w:rsidRDefault="00AF28CD" w:rsidP="00AF28CD">
            <w:pPr>
              <w:rPr>
                <w:rFonts w:ascii="Arial" w:hAnsi="Arial" w:cs="Arial"/>
                <w:color w:val="000000"/>
                <w:sz w:val="20"/>
                <w:szCs w:val="20"/>
              </w:rPr>
            </w:pPr>
          </w:p>
        </w:tc>
        <w:tc>
          <w:tcPr>
            <w:tcW w:w="1611" w:type="dxa"/>
            <w:gridSpan w:val="8"/>
            <w:tcBorders>
              <w:top w:val="nil"/>
              <w:left w:val="nil"/>
              <w:bottom w:val="nil"/>
              <w:right w:val="nil"/>
            </w:tcBorders>
            <w:shd w:val="clear" w:color="auto" w:fill="auto"/>
            <w:noWrap/>
          </w:tcPr>
          <w:p w14:paraId="1AED13AF" w14:textId="77777777" w:rsidR="00AF28CD" w:rsidRPr="00AF28CD" w:rsidRDefault="00AF28CD" w:rsidP="00AF28CD">
            <w:pPr>
              <w:rPr>
                <w:rFonts w:ascii="Arial" w:hAnsi="Arial" w:cs="Arial"/>
                <w:color w:val="000000"/>
                <w:sz w:val="20"/>
                <w:szCs w:val="20"/>
              </w:rPr>
            </w:pPr>
          </w:p>
        </w:tc>
        <w:tc>
          <w:tcPr>
            <w:tcW w:w="274" w:type="dxa"/>
            <w:gridSpan w:val="6"/>
            <w:tcBorders>
              <w:top w:val="nil"/>
              <w:left w:val="nil"/>
              <w:bottom w:val="nil"/>
              <w:right w:val="nil"/>
            </w:tcBorders>
            <w:shd w:val="clear" w:color="auto" w:fill="auto"/>
            <w:noWrap/>
          </w:tcPr>
          <w:p w14:paraId="1418DED8" w14:textId="77777777" w:rsidR="00AF28CD" w:rsidRPr="00AF28CD" w:rsidRDefault="00AF28CD" w:rsidP="00AF28CD">
            <w:pPr>
              <w:rPr>
                <w:rFonts w:ascii="Arial" w:hAnsi="Arial" w:cs="Arial"/>
                <w:color w:val="000000"/>
                <w:sz w:val="20"/>
                <w:szCs w:val="20"/>
              </w:rPr>
            </w:pPr>
          </w:p>
        </w:tc>
        <w:tc>
          <w:tcPr>
            <w:tcW w:w="238" w:type="dxa"/>
            <w:gridSpan w:val="6"/>
            <w:tcBorders>
              <w:top w:val="nil"/>
              <w:left w:val="nil"/>
              <w:bottom w:val="nil"/>
              <w:right w:val="nil"/>
            </w:tcBorders>
            <w:shd w:val="clear" w:color="auto" w:fill="auto"/>
            <w:noWrap/>
          </w:tcPr>
          <w:p w14:paraId="1929B5C6" w14:textId="77777777" w:rsidR="00AF28CD" w:rsidRPr="00AF28CD" w:rsidRDefault="00AF28CD" w:rsidP="00AF28CD">
            <w:pPr>
              <w:rPr>
                <w:rFonts w:ascii="Arial" w:hAnsi="Arial" w:cs="Arial"/>
                <w:color w:val="000000"/>
                <w:sz w:val="20"/>
                <w:szCs w:val="20"/>
              </w:rPr>
            </w:pPr>
          </w:p>
        </w:tc>
        <w:tc>
          <w:tcPr>
            <w:tcW w:w="238" w:type="dxa"/>
            <w:gridSpan w:val="6"/>
            <w:tcBorders>
              <w:top w:val="nil"/>
              <w:left w:val="nil"/>
              <w:bottom w:val="nil"/>
              <w:right w:val="nil"/>
            </w:tcBorders>
            <w:shd w:val="clear" w:color="auto" w:fill="auto"/>
            <w:noWrap/>
          </w:tcPr>
          <w:p w14:paraId="702F3455" w14:textId="77777777" w:rsidR="00AF28CD" w:rsidRPr="00AF28CD" w:rsidRDefault="00AF28CD" w:rsidP="00AF28CD">
            <w:pPr>
              <w:rPr>
                <w:rFonts w:ascii="Arial" w:hAnsi="Arial" w:cs="Arial"/>
                <w:color w:val="000000"/>
                <w:sz w:val="20"/>
                <w:szCs w:val="20"/>
              </w:rPr>
            </w:pPr>
          </w:p>
        </w:tc>
        <w:tc>
          <w:tcPr>
            <w:tcW w:w="238" w:type="dxa"/>
            <w:gridSpan w:val="6"/>
            <w:tcBorders>
              <w:top w:val="nil"/>
              <w:left w:val="nil"/>
              <w:bottom w:val="nil"/>
              <w:right w:val="nil"/>
            </w:tcBorders>
            <w:shd w:val="clear" w:color="auto" w:fill="auto"/>
            <w:noWrap/>
          </w:tcPr>
          <w:p w14:paraId="5DF7A50D" w14:textId="77777777" w:rsidR="00AF28CD" w:rsidRPr="00AF28CD" w:rsidRDefault="00AF28CD" w:rsidP="00AF28CD">
            <w:pPr>
              <w:rPr>
                <w:rFonts w:ascii="Arial" w:hAnsi="Arial" w:cs="Arial"/>
                <w:color w:val="000000"/>
                <w:sz w:val="20"/>
                <w:szCs w:val="20"/>
              </w:rPr>
            </w:pPr>
          </w:p>
        </w:tc>
        <w:tc>
          <w:tcPr>
            <w:tcW w:w="238" w:type="dxa"/>
            <w:gridSpan w:val="5"/>
            <w:tcBorders>
              <w:top w:val="nil"/>
              <w:left w:val="nil"/>
              <w:bottom w:val="nil"/>
              <w:right w:val="nil"/>
            </w:tcBorders>
            <w:shd w:val="clear" w:color="auto" w:fill="auto"/>
            <w:noWrap/>
          </w:tcPr>
          <w:p w14:paraId="0083CD73" w14:textId="77777777" w:rsidR="00AF28CD" w:rsidRPr="00AF28CD" w:rsidRDefault="00AF28CD" w:rsidP="00AF28CD">
            <w:pPr>
              <w:rPr>
                <w:rFonts w:ascii="Arial" w:hAnsi="Arial" w:cs="Arial"/>
                <w:color w:val="000000"/>
                <w:sz w:val="20"/>
                <w:szCs w:val="20"/>
              </w:rPr>
            </w:pPr>
          </w:p>
        </w:tc>
        <w:tc>
          <w:tcPr>
            <w:tcW w:w="238" w:type="dxa"/>
            <w:gridSpan w:val="5"/>
            <w:tcBorders>
              <w:top w:val="nil"/>
              <w:left w:val="nil"/>
              <w:bottom w:val="nil"/>
              <w:right w:val="nil"/>
            </w:tcBorders>
            <w:shd w:val="clear" w:color="auto" w:fill="auto"/>
            <w:noWrap/>
          </w:tcPr>
          <w:p w14:paraId="5B6D7391" w14:textId="77777777" w:rsidR="00AF28CD" w:rsidRPr="00AF28CD" w:rsidRDefault="00AF28CD" w:rsidP="00AF28CD">
            <w:pPr>
              <w:rPr>
                <w:rFonts w:ascii="Arial" w:hAnsi="Arial" w:cs="Arial"/>
                <w:color w:val="000000"/>
                <w:sz w:val="20"/>
                <w:szCs w:val="20"/>
              </w:rPr>
            </w:pPr>
          </w:p>
        </w:tc>
        <w:tc>
          <w:tcPr>
            <w:tcW w:w="282" w:type="dxa"/>
            <w:gridSpan w:val="7"/>
            <w:tcBorders>
              <w:top w:val="nil"/>
              <w:left w:val="nil"/>
              <w:bottom w:val="nil"/>
              <w:right w:val="nil"/>
            </w:tcBorders>
            <w:shd w:val="clear" w:color="auto" w:fill="auto"/>
            <w:noWrap/>
          </w:tcPr>
          <w:p w14:paraId="10F763C3" w14:textId="77777777" w:rsidR="00AF28CD" w:rsidRPr="00AF28CD" w:rsidRDefault="00AF28CD" w:rsidP="00AF28CD">
            <w:pPr>
              <w:rPr>
                <w:rFonts w:ascii="Arial" w:hAnsi="Arial" w:cs="Arial"/>
                <w:color w:val="000000"/>
                <w:sz w:val="20"/>
                <w:szCs w:val="20"/>
              </w:rPr>
            </w:pPr>
          </w:p>
        </w:tc>
        <w:tc>
          <w:tcPr>
            <w:tcW w:w="238" w:type="dxa"/>
            <w:gridSpan w:val="6"/>
            <w:tcBorders>
              <w:top w:val="nil"/>
              <w:left w:val="nil"/>
              <w:bottom w:val="nil"/>
              <w:right w:val="nil"/>
            </w:tcBorders>
          </w:tcPr>
          <w:p w14:paraId="7DBAE5DC" w14:textId="77777777" w:rsidR="00AF28CD" w:rsidRPr="00AF28CD" w:rsidRDefault="00AF28CD" w:rsidP="00AF28CD">
            <w:pPr>
              <w:rPr>
                <w:rFonts w:ascii="Arial" w:hAnsi="Arial" w:cs="Arial"/>
                <w:color w:val="000000"/>
                <w:sz w:val="20"/>
                <w:szCs w:val="20"/>
              </w:rPr>
            </w:pPr>
          </w:p>
        </w:tc>
        <w:tc>
          <w:tcPr>
            <w:tcW w:w="241" w:type="dxa"/>
            <w:gridSpan w:val="6"/>
            <w:tcBorders>
              <w:top w:val="nil"/>
              <w:left w:val="nil"/>
              <w:bottom w:val="nil"/>
              <w:right w:val="nil"/>
            </w:tcBorders>
          </w:tcPr>
          <w:p w14:paraId="061127B4"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5B2CE4C1"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64509B13"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035A1560"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31F2C5D0"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499B9068"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6FFFC96F" w14:textId="77777777" w:rsidR="00AF28CD" w:rsidRPr="00AF28CD" w:rsidRDefault="00AF28CD" w:rsidP="00AF28CD">
            <w:pPr>
              <w:rPr>
                <w:rFonts w:ascii="Arial" w:hAnsi="Arial" w:cs="Arial"/>
                <w:color w:val="000000"/>
                <w:sz w:val="20"/>
                <w:szCs w:val="20"/>
              </w:rPr>
            </w:pPr>
          </w:p>
        </w:tc>
        <w:tc>
          <w:tcPr>
            <w:tcW w:w="972" w:type="dxa"/>
            <w:gridSpan w:val="7"/>
            <w:tcBorders>
              <w:top w:val="nil"/>
              <w:left w:val="nil"/>
              <w:bottom w:val="nil"/>
              <w:right w:val="nil"/>
            </w:tcBorders>
            <w:shd w:val="clear" w:color="auto" w:fill="auto"/>
            <w:noWrap/>
          </w:tcPr>
          <w:p w14:paraId="42DF977E" w14:textId="77777777" w:rsidR="00AF28CD" w:rsidRPr="00AF28CD" w:rsidRDefault="00AF28CD" w:rsidP="00AF28CD">
            <w:pPr>
              <w:rPr>
                <w:rFonts w:ascii="Arial" w:hAnsi="Arial" w:cs="Arial"/>
                <w:color w:val="000000"/>
                <w:sz w:val="20"/>
                <w:szCs w:val="20"/>
              </w:rPr>
            </w:pPr>
          </w:p>
        </w:tc>
      </w:tr>
      <w:tr w:rsidR="00AF28CD" w:rsidRPr="00AF28CD" w14:paraId="6D8E7B12" w14:textId="77777777" w:rsidTr="00534783">
        <w:trPr>
          <w:gridAfter w:val="4"/>
          <w:wAfter w:w="162" w:type="dxa"/>
          <w:trHeight w:val="291"/>
        </w:trPr>
        <w:tc>
          <w:tcPr>
            <w:tcW w:w="3563" w:type="dxa"/>
            <w:gridSpan w:val="33"/>
            <w:tcBorders>
              <w:top w:val="nil"/>
              <w:left w:val="nil"/>
              <w:bottom w:val="nil"/>
              <w:right w:val="nil"/>
            </w:tcBorders>
            <w:shd w:val="clear" w:color="auto" w:fill="auto"/>
            <w:noWrap/>
          </w:tcPr>
          <w:p w14:paraId="67FD1C23" w14:textId="77777777" w:rsidR="00AF28CD" w:rsidRPr="00AF28CD" w:rsidRDefault="00AF28CD" w:rsidP="00AF28CD">
            <w:pPr>
              <w:rPr>
                <w:rFonts w:ascii="Arial" w:hAnsi="Arial" w:cs="Arial"/>
                <w:color w:val="000000"/>
                <w:sz w:val="20"/>
                <w:szCs w:val="20"/>
              </w:rPr>
            </w:pPr>
            <w:r w:rsidRPr="00AF28CD">
              <w:rPr>
                <w:rFonts w:ascii="Arial" w:hAnsi="Arial" w:cs="Arial"/>
                <w:color w:val="000000"/>
                <w:sz w:val="20"/>
                <w:szCs w:val="20"/>
              </w:rPr>
              <w:t>исполнитель</w:t>
            </w:r>
          </w:p>
        </w:tc>
        <w:tc>
          <w:tcPr>
            <w:tcW w:w="3088" w:type="dxa"/>
            <w:gridSpan w:val="49"/>
            <w:tcBorders>
              <w:top w:val="nil"/>
              <w:left w:val="nil"/>
              <w:bottom w:val="single" w:sz="4" w:space="0" w:color="auto"/>
              <w:right w:val="nil"/>
            </w:tcBorders>
            <w:shd w:val="clear" w:color="auto" w:fill="auto"/>
            <w:noWrap/>
          </w:tcPr>
          <w:p w14:paraId="742D57BC" w14:textId="77777777" w:rsidR="00AF28CD" w:rsidRPr="00AF28CD" w:rsidRDefault="00AF28CD" w:rsidP="00AF28CD">
            <w:pPr>
              <w:rPr>
                <w:rFonts w:ascii="Arial" w:hAnsi="Arial" w:cs="Arial"/>
                <w:color w:val="000000"/>
                <w:sz w:val="20"/>
                <w:szCs w:val="20"/>
              </w:rPr>
            </w:pPr>
          </w:p>
        </w:tc>
        <w:tc>
          <w:tcPr>
            <w:tcW w:w="238" w:type="dxa"/>
            <w:gridSpan w:val="5"/>
            <w:tcBorders>
              <w:top w:val="nil"/>
              <w:left w:val="nil"/>
              <w:bottom w:val="nil"/>
              <w:right w:val="nil"/>
            </w:tcBorders>
            <w:shd w:val="clear" w:color="auto" w:fill="auto"/>
            <w:noWrap/>
          </w:tcPr>
          <w:p w14:paraId="0A8BAC27" w14:textId="77777777" w:rsidR="00AF28CD" w:rsidRPr="00AF28CD" w:rsidRDefault="00AF28CD" w:rsidP="00AF28CD">
            <w:pPr>
              <w:rPr>
                <w:rFonts w:ascii="Arial" w:hAnsi="Arial" w:cs="Arial"/>
                <w:color w:val="000000"/>
                <w:sz w:val="20"/>
                <w:szCs w:val="20"/>
              </w:rPr>
            </w:pPr>
          </w:p>
        </w:tc>
        <w:tc>
          <w:tcPr>
            <w:tcW w:w="4127" w:type="dxa"/>
            <w:gridSpan w:val="51"/>
            <w:tcBorders>
              <w:top w:val="nil"/>
              <w:left w:val="nil"/>
              <w:bottom w:val="single" w:sz="4" w:space="0" w:color="auto"/>
              <w:right w:val="nil"/>
            </w:tcBorders>
            <w:shd w:val="clear" w:color="auto" w:fill="auto"/>
            <w:noWrap/>
          </w:tcPr>
          <w:p w14:paraId="2B581A87" w14:textId="77777777" w:rsidR="00AF28CD" w:rsidRPr="00AF28CD" w:rsidRDefault="00AF28CD" w:rsidP="00AF28CD">
            <w:pPr>
              <w:jc w:val="center"/>
              <w:rPr>
                <w:rFonts w:ascii="Arial" w:hAnsi="Arial" w:cs="Arial"/>
                <w:color w:val="000000"/>
                <w:sz w:val="20"/>
                <w:szCs w:val="20"/>
              </w:rPr>
            </w:pPr>
          </w:p>
        </w:tc>
        <w:tc>
          <w:tcPr>
            <w:tcW w:w="238" w:type="dxa"/>
            <w:gridSpan w:val="6"/>
            <w:tcBorders>
              <w:top w:val="nil"/>
              <w:left w:val="nil"/>
              <w:bottom w:val="nil"/>
              <w:right w:val="nil"/>
            </w:tcBorders>
            <w:shd w:val="clear" w:color="auto" w:fill="auto"/>
            <w:noWrap/>
          </w:tcPr>
          <w:p w14:paraId="6DFE7605" w14:textId="77777777" w:rsidR="00AF28CD" w:rsidRPr="00AF28CD" w:rsidRDefault="00AF28CD" w:rsidP="00AF28CD">
            <w:pPr>
              <w:rPr>
                <w:rFonts w:ascii="Arial" w:hAnsi="Arial" w:cs="Arial"/>
                <w:color w:val="000000"/>
                <w:sz w:val="20"/>
                <w:szCs w:val="20"/>
              </w:rPr>
            </w:pPr>
          </w:p>
        </w:tc>
        <w:tc>
          <w:tcPr>
            <w:tcW w:w="238" w:type="dxa"/>
            <w:gridSpan w:val="6"/>
            <w:tcBorders>
              <w:top w:val="nil"/>
              <w:left w:val="nil"/>
              <w:bottom w:val="single" w:sz="4" w:space="0" w:color="auto"/>
              <w:right w:val="nil"/>
            </w:tcBorders>
          </w:tcPr>
          <w:p w14:paraId="56029ADF" w14:textId="77777777" w:rsidR="00AF28CD" w:rsidRPr="00AF28CD" w:rsidRDefault="00AF28CD" w:rsidP="00AF28CD">
            <w:pPr>
              <w:jc w:val="center"/>
              <w:rPr>
                <w:rFonts w:ascii="Arial" w:hAnsi="Arial" w:cs="Arial"/>
                <w:color w:val="000000"/>
                <w:sz w:val="20"/>
                <w:szCs w:val="20"/>
              </w:rPr>
            </w:pPr>
          </w:p>
        </w:tc>
        <w:tc>
          <w:tcPr>
            <w:tcW w:w="241" w:type="dxa"/>
            <w:gridSpan w:val="6"/>
            <w:tcBorders>
              <w:top w:val="nil"/>
              <w:left w:val="nil"/>
              <w:bottom w:val="single" w:sz="4" w:space="0" w:color="auto"/>
              <w:right w:val="nil"/>
            </w:tcBorders>
          </w:tcPr>
          <w:p w14:paraId="3CFC3CFF" w14:textId="77777777" w:rsidR="00AF28CD" w:rsidRPr="00AF28CD" w:rsidRDefault="00AF28CD" w:rsidP="00AF28CD">
            <w:pPr>
              <w:jc w:val="center"/>
              <w:rPr>
                <w:rFonts w:ascii="Arial" w:hAnsi="Arial" w:cs="Arial"/>
                <w:color w:val="000000"/>
                <w:sz w:val="20"/>
                <w:szCs w:val="20"/>
              </w:rPr>
            </w:pPr>
          </w:p>
        </w:tc>
        <w:tc>
          <w:tcPr>
            <w:tcW w:w="3483" w:type="dxa"/>
            <w:gridSpan w:val="58"/>
            <w:tcBorders>
              <w:top w:val="nil"/>
              <w:left w:val="nil"/>
              <w:bottom w:val="single" w:sz="4" w:space="0" w:color="auto"/>
              <w:right w:val="nil"/>
            </w:tcBorders>
            <w:shd w:val="clear" w:color="auto" w:fill="auto"/>
            <w:noWrap/>
          </w:tcPr>
          <w:p w14:paraId="33BCD043" w14:textId="77777777" w:rsidR="00AF28CD" w:rsidRPr="00AF28CD" w:rsidRDefault="00AF28CD" w:rsidP="00AF28CD">
            <w:pPr>
              <w:jc w:val="center"/>
              <w:rPr>
                <w:rFonts w:ascii="Arial" w:hAnsi="Arial" w:cs="Arial"/>
                <w:color w:val="000000"/>
                <w:sz w:val="20"/>
                <w:szCs w:val="20"/>
              </w:rPr>
            </w:pPr>
          </w:p>
        </w:tc>
      </w:tr>
      <w:tr w:rsidR="00AF28CD" w:rsidRPr="00AF28CD" w14:paraId="53514D31" w14:textId="77777777" w:rsidTr="00534783">
        <w:trPr>
          <w:gridAfter w:val="1"/>
          <w:trHeight w:val="548"/>
        </w:trPr>
        <w:tc>
          <w:tcPr>
            <w:tcW w:w="238" w:type="dxa"/>
            <w:tcBorders>
              <w:top w:val="nil"/>
              <w:left w:val="nil"/>
              <w:bottom w:val="nil"/>
              <w:right w:val="nil"/>
            </w:tcBorders>
            <w:shd w:val="clear" w:color="auto" w:fill="auto"/>
            <w:noWrap/>
          </w:tcPr>
          <w:p w14:paraId="0E144E7D" w14:textId="77777777" w:rsidR="00AF28CD" w:rsidRPr="00AF28CD" w:rsidRDefault="00AF28CD" w:rsidP="00AF28CD">
            <w:pPr>
              <w:rPr>
                <w:rFonts w:ascii="Arial" w:hAnsi="Arial" w:cs="Arial"/>
                <w:color w:val="000000"/>
                <w:sz w:val="20"/>
                <w:szCs w:val="20"/>
              </w:rPr>
            </w:pPr>
            <w:r w:rsidRPr="00AF28CD">
              <w:rPr>
                <w:rFonts w:ascii="Arial" w:hAnsi="Arial" w:cs="Arial"/>
                <w:color w:val="000000"/>
                <w:sz w:val="20"/>
                <w:szCs w:val="20"/>
              </w:rPr>
              <w:t xml:space="preserve"> </w:t>
            </w:r>
          </w:p>
        </w:tc>
        <w:tc>
          <w:tcPr>
            <w:tcW w:w="238" w:type="dxa"/>
            <w:gridSpan w:val="3"/>
            <w:tcBorders>
              <w:top w:val="nil"/>
              <w:left w:val="nil"/>
              <w:bottom w:val="nil"/>
              <w:right w:val="nil"/>
            </w:tcBorders>
            <w:shd w:val="clear" w:color="auto" w:fill="auto"/>
            <w:noWrap/>
          </w:tcPr>
          <w:p w14:paraId="3C13C915" w14:textId="77777777" w:rsidR="00AF28CD" w:rsidRPr="00AF28CD" w:rsidRDefault="00AF28CD" w:rsidP="00AF28CD">
            <w:pPr>
              <w:rPr>
                <w:rFonts w:ascii="Arial" w:hAnsi="Arial" w:cs="Arial"/>
                <w:color w:val="000000"/>
                <w:sz w:val="20"/>
                <w:szCs w:val="20"/>
              </w:rPr>
            </w:pPr>
          </w:p>
        </w:tc>
        <w:tc>
          <w:tcPr>
            <w:tcW w:w="238" w:type="dxa"/>
            <w:gridSpan w:val="3"/>
            <w:tcBorders>
              <w:top w:val="nil"/>
              <w:left w:val="nil"/>
              <w:bottom w:val="nil"/>
              <w:right w:val="nil"/>
            </w:tcBorders>
            <w:shd w:val="clear" w:color="auto" w:fill="auto"/>
            <w:noWrap/>
          </w:tcPr>
          <w:p w14:paraId="5E1602E5" w14:textId="77777777" w:rsidR="00AF28CD" w:rsidRPr="00AF28CD" w:rsidRDefault="00AF28CD" w:rsidP="00AF28CD">
            <w:pPr>
              <w:rPr>
                <w:rFonts w:ascii="Arial" w:hAnsi="Arial" w:cs="Arial"/>
                <w:color w:val="000000"/>
                <w:sz w:val="20"/>
                <w:szCs w:val="20"/>
              </w:rPr>
            </w:pPr>
            <w:r w:rsidRPr="00AF28CD">
              <w:rPr>
                <w:rFonts w:ascii="Arial" w:hAnsi="Arial" w:cs="Arial"/>
                <w:color w:val="000000"/>
                <w:sz w:val="20"/>
                <w:szCs w:val="20"/>
              </w:rPr>
              <w:t xml:space="preserve"> </w:t>
            </w:r>
          </w:p>
        </w:tc>
        <w:tc>
          <w:tcPr>
            <w:tcW w:w="238" w:type="dxa"/>
            <w:gridSpan w:val="2"/>
            <w:tcBorders>
              <w:top w:val="nil"/>
              <w:left w:val="nil"/>
              <w:bottom w:val="nil"/>
              <w:right w:val="nil"/>
            </w:tcBorders>
            <w:shd w:val="clear" w:color="auto" w:fill="auto"/>
            <w:noWrap/>
          </w:tcPr>
          <w:p w14:paraId="0D79E3FC" w14:textId="77777777" w:rsidR="00AF28CD" w:rsidRPr="00AF28CD" w:rsidRDefault="00AF28CD" w:rsidP="00AF28CD">
            <w:pPr>
              <w:rPr>
                <w:rFonts w:ascii="Arial" w:hAnsi="Arial" w:cs="Arial"/>
                <w:color w:val="000000"/>
                <w:sz w:val="20"/>
                <w:szCs w:val="20"/>
              </w:rPr>
            </w:pPr>
            <w:r w:rsidRPr="00AF28CD">
              <w:rPr>
                <w:rFonts w:ascii="Arial" w:hAnsi="Arial" w:cs="Arial"/>
                <w:color w:val="000000"/>
                <w:sz w:val="20"/>
                <w:szCs w:val="20"/>
              </w:rPr>
              <w:t xml:space="preserve"> </w:t>
            </w:r>
          </w:p>
        </w:tc>
        <w:tc>
          <w:tcPr>
            <w:tcW w:w="238" w:type="dxa"/>
            <w:gridSpan w:val="2"/>
            <w:tcBorders>
              <w:top w:val="nil"/>
              <w:left w:val="nil"/>
              <w:bottom w:val="nil"/>
              <w:right w:val="nil"/>
            </w:tcBorders>
            <w:shd w:val="clear" w:color="auto" w:fill="auto"/>
            <w:noWrap/>
          </w:tcPr>
          <w:p w14:paraId="182BF764"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69BE7DAF" w14:textId="77777777" w:rsidR="00AF28CD" w:rsidRPr="00AF28CD" w:rsidRDefault="00AF28CD" w:rsidP="00AF28CD">
            <w:pPr>
              <w:rPr>
                <w:rFonts w:ascii="Arial" w:hAnsi="Arial" w:cs="Arial"/>
                <w:color w:val="000000"/>
                <w:sz w:val="20"/>
                <w:szCs w:val="20"/>
              </w:rPr>
            </w:pPr>
            <w:r w:rsidRPr="00AF28CD">
              <w:rPr>
                <w:rFonts w:ascii="Arial" w:hAnsi="Arial" w:cs="Arial"/>
                <w:color w:val="000000"/>
                <w:sz w:val="20"/>
                <w:szCs w:val="20"/>
              </w:rPr>
              <w:t xml:space="preserve"> </w:t>
            </w:r>
          </w:p>
        </w:tc>
        <w:tc>
          <w:tcPr>
            <w:tcW w:w="238" w:type="dxa"/>
            <w:gridSpan w:val="2"/>
            <w:tcBorders>
              <w:top w:val="nil"/>
              <w:left w:val="nil"/>
              <w:bottom w:val="nil"/>
              <w:right w:val="nil"/>
            </w:tcBorders>
            <w:shd w:val="clear" w:color="auto" w:fill="auto"/>
            <w:noWrap/>
          </w:tcPr>
          <w:p w14:paraId="4BE891EB" w14:textId="77777777" w:rsidR="00AF28CD" w:rsidRPr="00AF28CD" w:rsidRDefault="00AF28CD" w:rsidP="00AF28CD">
            <w:pPr>
              <w:rPr>
                <w:rFonts w:ascii="Arial" w:hAnsi="Arial" w:cs="Arial"/>
                <w:color w:val="000000"/>
                <w:sz w:val="20"/>
                <w:szCs w:val="20"/>
              </w:rPr>
            </w:pPr>
            <w:r w:rsidRPr="00AF28CD">
              <w:rPr>
                <w:rFonts w:ascii="Arial" w:hAnsi="Arial" w:cs="Arial"/>
                <w:color w:val="000000"/>
                <w:sz w:val="20"/>
                <w:szCs w:val="20"/>
              </w:rPr>
              <w:t xml:space="preserve"> </w:t>
            </w:r>
          </w:p>
        </w:tc>
        <w:tc>
          <w:tcPr>
            <w:tcW w:w="238" w:type="dxa"/>
            <w:gridSpan w:val="2"/>
            <w:tcBorders>
              <w:top w:val="nil"/>
              <w:left w:val="nil"/>
              <w:bottom w:val="nil"/>
              <w:right w:val="nil"/>
            </w:tcBorders>
            <w:shd w:val="clear" w:color="auto" w:fill="auto"/>
            <w:noWrap/>
          </w:tcPr>
          <w:p w14:paraId="3432BB10" w14:textId="77777777" w:rsidR="00AF28CD" w:rsidRPr="00AF28CD" w:rsidRDefault="00AF28CD" w:rsidP="00AF28CD">
            <w:pPr>
              <w:rPr>
                <w:rFonts w:ascii="Arial" w:hAnsi="Arial" w:cs="Arial"/>
                <w:color w:val="000000"/>
                <w:sz w:val="20"/>
                <w:szCs w:val="20"/>
              </w:rPr>
            </w:pPr>
            <w:r w:rsidRPr="00AF28CD">
              <w:rPr>
                <w:rFonts w:ascii="Arial" w:hAnsi="Arial" w:cs="Arial"/>
                <w:color w:val="000000"/>
                <w:sz w:val="20"/>
                <w:szCs w:val="20"/>
              </w:rPr>
              <w:t xml:space="preserve"> </w:t>
            </w:r>
          </w:p>
        </w:tc>
        <w:tc>
          <w:tcPr>
            <w:tcW w:w="238" w:type="dxa"/>
            <w:gridSpan w:val="2"/>
            <w:tcBorders>
              <w:top w:val="nil"/>
              <w:left w:val="nil"/>
              <w:bottom w:val="nil"/>
              <w:right w:val="nil"/>
            </w:tcBorders>
            <w:shd w:val="clear" w:color="auto" w:fill="auto"/>
            <w:noWrap/>
          </w:tcPr>
          <w:p w14:paraId="193F34B9"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28D663DE"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43C1FA24"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03A5FD4A" w14:textId="77777777" w:rsidR="00AF28CD" w:rsidRPr="00AF28CD" w:rsidRDefault="00AF28CD" w:rsidP="00AF28CD">
            <w:pPr>
              <w:rPr>
                <w:rFonts w:ascii="Arial" w:hAnsi="Arial" w:cs="Arial"/>
                <w:color w:val="000000"/>
                <w:sz w:val="20"/>
                <w:szCs w:val="20"/>
              </w:rPr>
            </w:pPr>
          </w:p>
        </w:tc>
        <w:tc>
          <w:tcPr>
            <w:tcW w:w="238" w:type="dxa"/>
            <w:gridSpan w:val="2"/>
            <w:tcBorders>
              <w:top w:val="nil"/>
              <w:left w:val="nil"/>
              <w:bottom w:val="nil"/>
              <w:right w:val="nil"/>
            </w:tcBorders>
            <w:shd w:val="clear" w:color="auto" w:fill="auto"/>
            <w:noWrap/>
          </w:tcPr>
          <w:p w14:paraId="11F2BAEE" w14:textId="77777777" w:rsidR="00AF28CD" w:rsidRPr="00AF28CD" w:rsidRDefault="00AF28CD" w:rsidP="00AF28CD">
            <w:pPr>
              <w:rPr>
                <w:rFonts w:ascii="Arial" w:hAnsi="Arial" w:cs="Arial"/>
                <w:color w:val="000000"/>
                <w:sz w:val="20"/>
                <w:szCs w:val="20"/>
              </w:rPr>
            </w:pPr>
          </w:p>
        </w:tc>
        <w:tc>
          <w:tcPr>
            <w:tcW w:w="238" w:type="dxa"/>
            <w:gridSpan w:val="4"/>
            <w:tcBorders>
              <w:top w:val="nil"/>
              <w:left w:val="nil"/>
              <w:bottom w:val="nil"/>
              <w:right w:val="nil"/>
            </w:tcBorders>
            <w:shd w:val="clear" w:color="auto" w:fill="auto"/>
            <w:noWrap/>
          </w:tcPr>
          <w:p w14:paraId="27F9F509" w14:textId="77777777" w:rsidR="00AF28CD" w:rsidRPr="00AF28CD" w:rsidRDefault="00AF28CD" w:rsidP="00AF28CD">
            <w:pPr>
              <w:rPr>
                <w:rFonts w:ascii="Arial" w:hAnsi="Arial" w:cs="Arial"/>
                <w:color w:val="000000"/>
                <w:sz w:val="20"/>
                <w:szCs w:val="20"/>
              </w:rPr>
            </w:pPr>
          </w:p>
        </w:tc>
        <w:tc>
          <w:tcPr>
            <w:tcW w:w="238" w:type="dxa"/>
            <w:gridSpan w:val="3"/>
            <w:tcBorders>
              <w:top w:val="nil"/>
              <w:left w:val="nil"/>
              <w:bottom w:val="nil"/>
              <w:right w:val="nil"/>
            </w:tcBorders>
            <w:shd w:val="clear" w:color="auto" w:fill="auto"/>
            <w:noWrap/>
          </w:tcPr>
          <w:p w14:paraId="3B3A1311" w14:textId="77777777" w:rsidR="00AF28CD" w:rsidRPr="00AF28CD" w:rsidRDefault="00AF28CD" w:rsidP="00AF28CD">
            <w:pPr>
              <w:rPr>
                <w:rFonts w:ascii="Arial" w:hAnsi="Arial" w:cs="Arial"/>
                <w:color w:val="000000"/>
                <w:sz w:val="20"/>
                <w:szCs w:val="20"/>
              </w:rPr>
            </w:pPr>
          </w:p>
        </w:tc>
        <w:tc>
          <w:tcPr>
            <w:tcW w:w="3088" w:type="dxa"/>
            <w:gridSpan w:val="50"/>
            <w:tcBorders>
              <w:top w:val="single" w:sz="4" w:space="0" w:color="auto"/>
              <w:left w:val="nil"/>
              <w:bottom w:val="nil"/>
              <w:right w:val="nil"/>
            </w:tcBorders>
            <w:shd w:val="clear" w:color="auto" w:fill="auto"/>
            <w:noWrap/>
          </w:tcPr>
          <w:p w14:paraId="3DFA40E0" w14:textId="77777777" w:rsidR="00AF28CD" w:rsidRPr="00AF28CD" w:rsidRDefault="00AF28CD" w:rsidP="00AF28CD">
            <w:pPr>
              <w:jc w:val="center"/>
              <w:rPr>
                <w:rFonts w:ascii="Arial" w:hAnsi="Arial" w:cs="Arial"/>
                <w:color w:val="000000"/>
                <w:sz w:val="18"/>
                <w:szCs w:val="18"/>
              </w:rPr>
            </w:pPr>
            <w:r w:rsidRPr="00AF28CD">
              <w:rPr>
                <w:rFonts w:ascii="Arial" w:hAnsi="Arial" w:cs="Arial"/>
                <w:color w:val="000000"/>
                <w:sz w:val="18"/>
                <w:szCs w:val="18"/>
              </w:rPr>
              <w:t>(должность)</w:t>
            </w:r>
          </w:p>
        </w:tc>
        <w:tc>
          <w:tcPr>
            <w:tcW w:w="238" w:type="dxa"/>
            <w:gridSpan w:val="5"/>
            <w:tcBorders>
              <w:top w:val="nil"/>
              <w:left w:val="nil"/>
              <w:bottom w:val="nil"/>
              <w:right w:val="nil"/>
            </w:tcBorders>
            <w:shd w:val="clear" w:color="auto" w:fill="auto"/>
            <w:noWrap/>
          </w:tcPr>
          <w:p w14:paraId="4497B913" w14:textId="77777777" w:rsidR="00AF28CD" w:rsidRPr="00AF28CD" w:rsidRDefault="00AF28CD" w:rsidP="00AF28CD">
            <w:pPr>
              <w:rPr>
                <w:rFonts w:ascii="Arial" w:hAnsi="Arial" w:cs="Arial"/>
                <w:color w:val="000000"/>
                <w:sz w:val="18"/>
                <w:szCs w:val="18"/>
              </w:rPr>
            </w:pPr>
          </w:p>
        </w:tc>
        <w:tc>
          <w:tcPr>
            <w:tcW w:w="4131" w:type="dxa"/>
            <w:gridSpan w:val="51"/>
            <w:tcBorders>
              <w:top w:val="nil"/>
              <w:left w:val="nil"/>
              <w:bottom w:val="nil"/>
              <w:right w:val="nil"/>
            </w:tcBorders>
            <w:shd w:val="clear" w:color="auto" w:fill="auto"/>
          </w:tcPr>
          <w:p w14:paraId="0BA3F6BB" w14:textId="77777777" w:rsidR="00AF28CD" w:rsidRPr="00AF28CD" w:rsidRDefault="00AF28CD" w:rsidP="00AF28CD">
            <w:pPr>
              <w:jc w:val="center"/>
              <w:rPr>
                <w:rFonts w:ascii="Arial" w:hAnsi="Arial" w:cs="Arial"/>
                <w:color w:val="000000"/>
                <w:sz w:val="18"/>
                <w:szCs w:val="18"/>
              </w:rPr>
            </w:pPr>
            <w:r w:rsidRPr="00AF28CD">
              <w:rPr>
                <w:rFonts w:ascii="Arial" w:hAnsi="Arial" w:cs="Arial"/>
                <w:color w:val="000000"/>
                <w:sz w:val="18"/>
                <w:szCs w:val="18"/>
              </w:rPr>
              <w:t>(подпись)                     (расшифровка подписи)</w:t>
            </w:r>
          </w:p>
        </w:tc>
        <w:tc>
          <w:tcPr>
            <w:tcW w:w="238" w:type="dxa"/>
            <w:gridSpan w:val="6"/>
            <w:tcBorders>
              <w:top w:val="nil"/>
              <w:left w:val="nil"/>
              <w:bottom w:val="nil"/>
              <w:right w:val="nil"/>
            </w:tcBorders>
            <w:shd w:val="clear" w:color="auto" w:fill="auto"/>
            <w:noWrap/>
          </w:tcPr>
          <w:p w14:paraId="2C3D1BD5" w14:textId="77777777" w:rsidR="00AF28CD" w:rsidRPr="00AF28CD" w:rsidRDefault="00AF28CD" w:rsidP="00AF28CD">
            <w:pPr>
              <w:rPr>
                <w:rFonts w:ascii="Arial" w:hAnsi="Arial" w:cs="Arial"/>
                <w:color w:val="000000"/>
                <w:sz w:val="20"/>
                <w:szCs w:val="20"/>
              </w:rPr>
            </w:pPr>
          </w:p>
        </w:tc>
        <w:tc>
          <w:tcPr>
            <w:tcW w:w="238" w:type="dxa"/>
            <w:gridSpan w:val="6"/>
            <w:tcBorders>
              <w:top w:val="nil"/>
              <w:left w:val="nil"/>
              <w:bottom w:val="nil"/>
              <w:right w:val="nil"/>
            </w:tcBorders>
          </w:tcPr>
          <w:p w14:paraId="3F618130" w14:textId="77777777" w:rsidR="00AF28CD" w:rsidRPr="00AF28CD" w:rsidRDefault="00AF28CD" w:rsidP="00AF28CD">
            <w:pPr>
              <w:jc w:val="center"/>
              <w:rPr>
                <w:rFonts w:ascii="Arial" w:hAnsi="Arial" w:cs="Arial"/>
                <w:color w:val="000000"/>
                <w:sz w:val="18"/>
                <w:szCs w:val="18"/>
              </w:rPr>
            </w:pPr>
          </w:p>
        </w:tc>
        <w:tc>
          <w:tcPr>
            <w:tcW w:w="241" w:type="dxa"/>
            <w:gridSpan w:val="6"/>
            <w:tcBorders>
              <w:top w:val="nil"/>
              <w:left w:val="nil"/>
              <w:bottom w:val="nil"/>
              <w:right w:val="nil"/>
            </w:tcBorders>
          </w:tcPr>
          <w:p w14:paraId="1AA5DADE" w14:textId="77777777" w:rsidR="00AF28CD" w:rsidRPr="00AF28CD" w:rsidRDefault="00AF28CD" w:rsidP="00AF28CD">
            <w:pPr>
              <w:jc w:val="center"/>
              <w:rPr>
                <w:rFonts w:ascii="Arial" w:hAnsi="Arial" w:cs="Arial"/>
                <w:color w:val="000000"/>
                <w:sz w:val="18"/>
                <w:szCs w:val="18"/>
              </w:rPr>
            </w:pPr>
          </w:p>
        </w:tc>
        <w:tc>
          <w:tcPr>
            <w:tcW w:w="3483" w:type="dxa"/>
            <w:gridSpan w:val="59"/>
            <w:tcBorders>
              <w:top w:val="nil"/>
              <w:left w:val="nil"/>
              <w:bottom w:val="nil"/>
              <w:right w:val="nil"/>
            </w:tcBorders>
            <w:shd w:val="clear" w:color="auto" w:fill="auto"/>
          </w:tcPr>
          <w:p w14:paraId="67CA349D" w14:textId="77777777" w:rsidR="00AF28CD" w:rsidRPr="00AF28CD" w:rsidRDefault="00AF28CD" w:rsidP="00AF28CD">
            <w:pPr>
              <w:jc w:val="center"/>
              <w:rPr>
                <w:rFonts w:ascii="Arial" w:hAnsi="Arial" w:cs="Arial"/>
                <w:color w:val="000000"/>
                <w:sz w:val="18"/>
                <w:szCs w:val="18"/>
              </w:rPr>
            </w:pPr>
            <w:r w:rsidRPr="00AF28CD">
              <w:rPr>
                <w:rFonts w:ascii="Arial" w:hAnsi="Arial" w:cs="Arial"/>
                <w:color w:val="000000"/>
                <w:sz w:val="18"/>
                <w:szCs w:val="18"/>
              </w:rPr>
              <w:t>(телефон с кодом города, населенного пункта)</w:t>
            </w:r>
          </w:p>
        </w:tc>
      </w:tr>
    </w:tbl>
    <w:p w14:paraId="710B28B0" w14:textId="77777777" w:rsidR="00AF28CD" w:rsidRPr="00AF28CD" w:rsidRDefault="00AF28CD" w:rsidP="00AF28CD">
      <w:pPr>
        <w:spacing w:line="276" w:lineRule="auto"/>
        <w:jc w:val="center"/>
        <w:rPr>
          <w:szCs w:val="20"/>
          <w:lang w:eastAsia="en-US" w:bidi="en-US"/>
        </w:rPr>
      </w:pPr>
    </w:p>
    <w:p w14:paraId="6254C0ED" w14:textId="5424EA9D" w:rsidR="00AF28CD" w:rsidRDefault="00AF28CD" w:rsidP="00AF28CD">
      <w:pPr>
        <w:jc w:val="both"/>
        <w:rPr>
          <w:sz w:val="18"/>
          <w:szCs w:val="18"/>
        </w:rPr>
      </w:pPr>
      <w:r w:rsidRPr="00AF28CD">
        <w:rPr>
          <w:sz w:val="26"/>
          <w:szCs w:val="26"/>
        </w:rPr>
        <w:t>М.П.</w:t>
      </w:r>
    </w:p>
    <w:p w14:paraId="2BB37B2D" w14:textId="09E76C9C" w:rsidR="00AF28CD" w:rsidRDefault="00AF28CD" w:rsidP="00BC0E39">
      <w:pPr>
        <w:jc w:val="both"/>
        <w:rPr>
          <w:sz w:val="18"/>
          <w:szCs w:val="18"/>
        </w:rPr>
      </w:pPr>
    </w:p>
    <w:p w14:paraId="0E3E47E9" w14:textId="40A469F2" w:rsidR="00AF28CD" w:rsidRDefault="00AF28CD" w:rsidP="00BC0E39">
      <w:pPr>
        <w:jc w:val="both"/>
        <w:rPr>
          <w:sz w:val="18"/>
          <w:szCs w:val="18"/>
        </w:rPr>
      </w:pPr>
    </w:p>
    <w:p w14:paraId="7E812F6B" w14:textId="0B6FE8E0" w:rsidR="00AF28CD" w:rsidRDefault="00AF28CD" w:rsidP="00BC0E39">
      <w:pPr>
        <w:jc w:val="both"/>
        <w:rPr>
          <w:sz w:val="18"/>
          <w:szCs w:val="18"/>
        </w:rPr>
      </w:pPr>
    </w:p>
    <w:p w14:paraId="5F458655" w14:textId="51765A41" w:rsidR="00AF28CD" w:rsidRDefault="00AF28CD" w:rsidP="00BC0E39">
      <w:pPr>
        <w:jc w:val="both"/>
        <w:rPr>
          <w:sz w:val="18"/>
          <w:szCs w:val="18"/>
        </w:rPr>
      </w:pPr>
    </w:p>
    <w:p w14:paraId="24CC9B5F" w14:textId="20C9D007" w:rsidR="00AF28CD" w:rsidRDefault="00AF28CD" w:rsidP="00BC0E39">
      <w:pPr>
        <w:jc w:val="both"/>
        <w:rPr>
          <w:sz w:val="18"/>
          <w:szCs w:val="18"/>
        </w:rPr>
        <w:sectPr w:rsidR="00AF28CD" w:rsidSect="00AF28CD">
          <w:pgSz w:w="16838" w:h="11906" w:orient="landscape"/>
          <w:pgMar w:top="1134" w:right="851" w:bottom="1134" w:left="851" w:header="708" w:footer="708" w:gutter="0"/>
          <w:cols w:space="708"/>
          <w:docGrid w:linePitch="360"/>
        </w:sectPr>
      </w:pPr>
    </w:p>
    <w:p w14:paraId="2B243870" w14:textId="77777777" w:rsidR="00AF28CD" w:rsidRPr="00AF28CD" w:rsidRDefault="00AF28CD" w:rsidP="00AF28CD">
      <w:pPr>
        <w:widowControl w:val="0"/>
        <w:tabs>
          <w:tab w:val="left" w:pos="4253"/>
        </w:tabs>
        <w:autoSpaceDE w:val="0"/>
        <w:autoSpaceDN w:val="0"/>
        <w:adjustRightInd w:val="0"/>
        <w:jc w:val="right"/>
        <w:outlineLvl w:val="1"/>
        <w:rPr>
          <w:i/>
          <w:sz w:val="18"/>
          <w:szCs w:val="18"/>
        </w:rPr>
      </w:pPr>
      <w:r w:rsidRPr="00AF28CD">
        <w:rPr>
          <w:i/>
          <w:sz w:val="18"/>
          <w:szCs w:val="18"/>
        </w:rPr>
        <w:lastRenderedPageBreak/>
        <w:t>Приложение 2</w:t>
      </w:r>
    </w:p>
    <w:p w14:paraId="2795FA3B" w14:textId="77777777" w:rsidR="00AF28CD" w:rsidRPr="00AF28CD" w:rsidRDefault="00AF28CD" w:rsidP="00AF28CD">
      <w:pPr>
        <w:widowControl w:val="0"/>
        <w:autoSpaceDE w:val="0"/>
        <w:autoSpaceDN w:val="0"/>
        <w:adjustRightInd w:val="0"/>
        <w:jc w:val="right"/>
        <w:rPr>
          <w:i/>
          <w:sz w:val="18"/>
          <w:szCs w:val="18"/>
        </w:rPr>
      </w:pPr>
      <w:r w:rsidRPr="00AF28CD">
        <w:rPr>
          <w:i/>
          <w:sz w:val="18"/>
          <w:szCs w:val="18"/>
        </w:rPr>
        <w:t>к Порядку</w:t>
      </w:r>
    </w:p>
    <w:p w14:paraId="3FAD5F3C" w14:textId="77777777" w:rsidR="00AF28CD" w:rsidRPr="00AF28CD" w:rsidRDefault="00AF28CD" w:rsidP="00AF28CD">
      <w:pPr>
        <w:jc w:val="right"/>
        <w:rPr>
          <w:i/>
          <w:sz w:val="18"/>
          <w:szCs w:val="18"/>
          <w:lang w:eastAsia="en-US" w:bidi="en-US"/>
        </w:rPr>
      </w:pPr>
      <w:r w:rsidRPr="00AF28CD">
        <w:rPr>
          <w:i/>
          <w:sz w:val="18"/>
          <w:szCs w:val="18"/>
          <w:lang w:eastAsia="en-US" w:bidi="en-US"/>
        </w:rPr>
        <w:t xml:space="preserve">к Порядку предоставления и методике распределения </w:t>
      </w:r>
    </w:p>
    <w:p w14:paraId="792B444E" w14:textId="77777777" w:rsidR="00AF28CD" w:rsidRPr="00AF28CD" w:rsidRDefault="00AF28CD" w:rsidP="00AF28CD">
      <w:pPr>
        <w:jc w:val="right"/>
        <w:rPr>
          <w:i/>
          <w:sz w:val="18"/>
          <w:szCs w:val="18"/>
          <w:lang w:eastAsia="en-US" w:bidi="en-US"/>
        </w:rPr>
      </w:pPr>
      <w:r w:rsidRPr="00AF28CD">
        <w:rPr>
          <w:i/>
          <w:sz w:val="18"/>
          <w:szCs w:val="18"/>
          <w:lang w:eastAsia="en-US" w:bidi="en-US"/>
        </w:rPr>
        <w:t>иных межбюджетных трансфертов</w:t>
      </w:r>
    </w:p>
    <w:p w14:paraId="0BE8576E" w14:textId="77777777" w:rsidR="00AF28CD" w:rsidRPr="00AF28CD" w:rsidRDefault="00AF28CD" w:rsidP="00AF28CD">
      <w:pPr>
        <w:jc w:val="right"/>
        <w:rPr>
          <w:i/>
          <w:sz w:val="18"/>
          <w:szCs w:val="18"/>
          <w:lang w:eastAsia="en-US" w:bidi="en-US"/>
        </w:rPr>
      </w:pPr>
      <w:r w:rsidRPr="00AF28CD">
        <w:rPr>
          <w:i/>
          <w:sz w:val="18"/>
          <w:szCs w:val="18"/>
          <w:lang w:eastAsia="en-US" w:bidi="en-US"/>
        </w:rPr>
        <w:t xml:space="preserve"> бюджетам поселений Рамонского </w:t>
      </w:r>
    </w:p>
    <w:p w14:paraId="6B6ECA6F" w14:textId="77777777" w:rsidR="00AF28CD" w:rsidRPr="00AF28CD" w:rsidRDefault="00AF28CD" w:rsidP="00AF28CD">
      <w:pPr>
        <w:jc w:val="right"/>
        <w:rPr>
          <w:i/>
          <w:sz w:val="18"/>
          <w:szCs w:val="18"/>
          <w:lang w:eastAsia="en-US" w:bidi="en-US"/>
        </w:rPr>
      </w:pPr>
      <w:r w:rsidRPr="00AF28CD">
        <w:rPr>
          <w:i/>
          <w:sz w:val="18"/>
          <w:szCs w:val="18"/>
          <w:lang w:eastAsia="en-US" w:bidi="en-US"/>
        </w:rPr>
        <w:t>муниципального района Воронежской области</w:t>
      </w:r>
    </w:p>
    <w:p w14:paraId="1458FC5D" w14:textId="77777777" w:rsidR="00AF28CD" w:rsidRPr="00AF28CD" w:rsidRDefault="00AF28CD" w:rsidP="00AF28CD">
      <w:pPr>
        <w:jc w:val="right"/>
        <w:rPr>
          <w:i/>
          <w:sz w:val="18"/>
          <w:szCs w:val="18"/>
          <w:lang w:eastAsia="en-US" w:bidi="en-US"/>
        </w:rPr>
      </w:pPr>
      <w:r w:rsidRPr="00AF28CD">
        <w:rPr>
          <w:i/>
          <w:sz w:val="18"/>
          <w:szCs w:val="18"/>
          <w:lang w:eastAsia="en-US" w:bidi="en-US"/>
        </w:rPr>
        <w:t xml:space="preserve"> на оказание финансовой помощи в целях</w:t>
      </w:r>
    </w:p>
    <w:p w14:paraId="34D62EF6" w14:textId="77777777" w:rsidR="00AF28CD" w:rsidRPr="00AF28CD" w:rsidRDefault="00AF28CD" w:rsidP="00AF28CD">
      <w:pPr>
        <w:jc w:val="right"/>
        <w:rPr>
          <w:i/>
          <w:sz w:val="18"/>
          <w:szCs w:val="18"/>
          <w:lang w:eastAsia="en-US" w:bidi="en-US"/>
        </w:rPr>
      </w:pPr>
      <w:r w:rsidRPr="00AF28CD">
        <w:rPr>
          <w:i/>
          <w:sz w:val="18"/>
          <w:szCs w:val="18"/>
          <w:lang w:eastAsia="en-US" w:bidi="en-US"/>
        </w:rPr>
        <w:t xml:space="preserve"> обеспечения сбалансированности бюджетов</w:t>
      </w:r>
    </w:p>
    <w:p w14:paraId="17D46F88" w14:textId="77777777" w:rsidR="00AF28CD" w:rsidRPr="00AF28CD" w:rsidRDefault="00AF28CD" w:rsidP="00AF28CD">
      <w:pPr>
        <w:jc w:val="right"/>
        <w:rPr>
          <w:i/>
          <w:sz w:val="18"/>
          <w:szCs w:val="18"/>
          <w:lang w:eastAsia="en-US" w:bidi="en-US"/>
        </w:rPr>
      </w:pPr>
      <w:r w:rsidRPr="00AF28CD">
        <w:rPr>
          <w:i/>
          <w:sz w:val="18"/>
          <w:szCs w:val="18"/>
          <w:lang w:eastAsia="en-US" w:bidi="en-US"/>
        </w:rPr>
        <w:t xml:space="preserve"> поселений на 2025 год и на плановый период </w:t>
      </w:r>
    </w:p>
    <w:p w14:paraId="4BC777EB" w14:textId="77777777" w:rsidR="00AF28CD" w:rsidRPr="00AF28CD" w:rsidRDefault="00AF28CD" w:rsidP="00AF28CD">
      <w:pPr>
        <w:jc w:val="right"/>
        <w:rPr>
          <w:i/>
          <w:sz w:val="18"/>
          <w:szCs w:val="18"/>
          <w:lang w:eastAsia="en-US" w:bidi="en-US"/>
        </w:rPr>
      </w:pPr>
      <w:r w:rsidRPr="00AF28CD">
        <w:rPr>
          <w:i/>
          <w:sz w:val="18"/>
          <w:szCs w:val="18"/>
          <w:lang w:eastAsia="en-US" w:bidi="en-US"/>
        </w:rPr>
        <w:t>2026 и 2027 годов</w:t>
      </w:r>
    </w:p>
    <w:p w14:paraId="3E503F19" w14:textId="77777777" w:rsidR="00AF28CD" w:rsidRPr="00AF28CD" w:rsidRDefault="00AF28CD" w:rsidP="00AF28CD">
      <w:pPr>
        <w:widowControl w:val="0"/>
        <w:autoSpaceDE w:val="0"/>
        <w:autoSpaceDN w:val="0"/>
        <w:adjustRightInd w:val="0"/>
        <w:jc w:val="center"/>
        <w:rPr>
          <w:i/>
          <w:sz w:val="18"/>
          <w:szCs w:val="18"/>
        </w:rPr>
      </w:pPr>
    </w:p>
    <w:p w14:paraId="27917BEC" w14:textId="77777777" w:rsidR="00AF28CD" w:rsidRPr="00AF28CD" w:rsidRDefault="00AF28CD" w:rsidP="00AF28CD">
      <w:pPr>
        <w:widowControl w:val="0"/>
        <w:autoSpaceDE w:val="0"/>
        <w:autoSpaceDN w:val="0"/>
        <w:adjustRightInd w:val="0"/>
        <w:jc w:val="center"/>
        <w:rPr>
          <w:i/>
          <w:sz w:val="18"/>
          <w:szCs w:val="18"/>
        </w:rPr>
      </w:pPr>
      <w:r w:rsidRPr="00AF28CD">
        <w:rPr>
          <w:i/>
          <w:sz w:val="18"/>
          <w:szCs w:val="18"/>
        </w:rPr>
        <w:t>ОТЧЕТ</w:t>
      </w:r>
    </w:p>
    <w:p w14:paraId="134BDE69" w14:textId="77777777" w:rsidR="00AF28CD" w:rsidRPr="00AF28CD" w:rsidRDefault="00AF28CD" w:rsidP="00AF28CD">
      <w:pPr>
        <w:widowControl w:val="0"/>
        <w:autoSpaceDE w:val="0"/>
        <w:autoSpaceDN w:val="0"/>
        <w:adjustRightInd w:val="0"/>
        <w:jc w:val="center"/>
        <w:rPr>
          <w:i/>
          <w:sz w:val="18"/>
          <w:szCs w:val="18"/>
        </w:rPr>
      </w:pPr>
      <w:r w:rsidRPr="00AF28CD">
        <w:rPr>
          <w:i/>
          <w:sz w:val="18"/>
          <w:szCs w:val="18"/>
        </w:rPr>
        <w:t>ОБ ИСПОЛЬЗОВАНИИ ИНЫХ МЕЖБЮДЖЕТНЫХ ТРАНСФЕРТОВ НА ПОДДЕРЖКУ МЕР ПО ОБЕСПЕЧЕНИЮ СБАЛАНСИРОВАННОСТИ БЮДЖЕТОВ ПОСЕЛЕНИЙ</w:t>
      </w:r>
    </w:p>
    <w:p w14:paraId="60A0152B" w14:textId="77777777" w:rsidR="00AF28CD" w:rsidRPr="00AF28CD" w:rsidRDefault="00AF28CD" w:rsidP="00AF28CD">
      <w:pPr>
        <w:widowControl w:val="0"/>
        <w:autoSpaceDE w:val="0"/>
        <w:autoSpaceDN w:val="0"/>
        <w:adjustRightInd w:val="0"/>
        <w:jc w:val="center"/>
        <w:rPr>
          <w:i/>
          <w:sz w:val="18"/>
          <w:szCs w:val="18"/>
        </w:rPr>
      </w:pPr>
      <w:r w:rsidRPr="00AF28CD">
        <w:rPr>
          <w:i/>
          <w:sz w:val="18"/>
          <w:szCs w:val="18"/>
        </w:rPr>
        <w:t>по состоянию на __________ 20__ года</w:t>
      </w:r>
    </w:p>
    <w:p w14:paraId="78590735" w14:textId="77777777" w:rsidR="00AF28CD" w:rsidRPr="00AF28CD" w:rsidRDefault="00AF28CD" w:rsidP="00AF28CD">
      <w:pPr>
        <w:widowControl w:val="0"/>
        <w:autoSpaceDE w:val="0"/>
        <w:autoSpaceDN w:val="0"/>
        <w:adjustRightInd w:val="0"/>
        <w:jc w:val="center"/>
        <w:rPr>
          <w:i/>
          <w:sz w:val="18"/>
          <w:szCs w:val="18"/>
        </w:rPr>
      </w:pPr>
      <w:r w:rsidRPr="00AF28CD">
        <w:rPr>
          <w:i/>
          <w:sz w:val="18"/>
          <w:szCs w:val="18"/>
        </w:rPr>
        <w:t>______________________________________________________</w:t>
      </w:r>
    </w:p>
    <w:p w14:paraId="0A766E60" w14:textId="77777777" w:rsidR="00AF28CD" w:rsidRPr="00AF28CD" w:rsidRDefault="00AF28CD" w:rsidP="00AF28CD">
      <w:pPr>
        <w:widowControl w:val="0"/>
        <w:autoSpaceDE w:val="0"/>
        <w:autoSpaceDN w:val="0"/>
        <w:adjustRightInd w:val="0"/>
        <w:jc w:val="center"/>
        <w:rPr>
          <w:i/>
          <w:sz w:val="18"/>
          <w:szCs w:val="18"/>
        </w:rPr>
      </w:pPr>
      <w:r w:rsidRPr="00AF28CD">
        <w:rPr>
          <w:i/>
          <w:sz w:val="18"/>
          <w:szCs w:val="18"/>
        </w:rPr>
        <w:t>(наименование поселения)</w:t>
      </w:r>
    </w:p>
    <w:p w14:paraId="7C74FE90" w14:textId="77777777" w:rsidR="00AF28CD" w:rsidRPr="00AF28CD" w:rsidRDefault="00AF28CD" w:rsidP="00AF28CD">
      <w:pPr>
        <w:widowControl w:val="0"/>
        <w:autoSpaceDE w:val="0"/>
        <w:autoSpaceDN w:val="0"/>
        <w:adjustRightInd w:val="0"/>
        <w:jc w:val="both"/>
        <w:rPr>
          <w:i/>
          <w:sz w:val="18"/>
          <w:szCs w:val="18"/>
        </w:rPr>
      </w:pPr>
    </w:p>
    <w:p w14:paraId="2F56C22A" w14:textId="77777777" w:rsidR="00AF28CD" w:rsidRPr="00AF28CD" w:rsidRDefault="00AF28CD" w:rsidP="00AF28CD">
      <w:pPr>
        <w:widowControl w:val="0"/>
        <w:autoSpaceDE w:val="0"/>
        <w:autoSpaceDN w:val="0"/>
        <w:adjustRightInd w:val="0"/>
        <w:jc w:val="right"/>
        <w:rPr>
          <w:i/>
          <w:sz w:val="18"/>
          <w:szCs w:val="18"/>
        </w:rPr>
      </w:pPr>
    </w:p>
    <w:p w14:paraId="2E6395CF" w14:textId="77777777" w:rsidR="00AF28CD" w:rsidRPr="00AF28CD" w:rsidRDefault="00AF28CD" w:rsidP="00AF28CD">
      <w:pPr>
        <w:widowControl w:val="0"/>
        <w:autoSpaceDE w:val="0"/>
        <w:autoSpaceDN w:val="0"/>
        <w:adjustRightInd w:val="0"/>
        <w:jc w:val="right"/>
        <w:rPr>
          <w:i/>
          <w:sz w:val="18"/>
          <w:szCs w:val="18"/>
        </w:rPr>
      </w:pPr>
      <w:r w:rsidRPr="00AF28CD">
        <w:rPr>
          <w:i/>
          <w:sz w:val="18"/>
          <w:szCs w:val="18"/>
        </w:rPr>
        <w:t>тыс. рублей</w:t>
      </w:r>
    </w:p>
    <w:tbl>
      <w:tblPr>
        <w:tblW w:w="9596" w:type="dxa"/>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265"/>
        <w:gridCol w:w="1815"/>
        <w:gridCol w:w="1516"/>
      </w:tblGrid>
      <w:tr w:rsidR="00AF28CD" w:rsidRPr="00AF28CD" w14:paraId="62E232C0" w14:textId="77777777" w:rsidTr="00534783">
        <w:trPr>
          <w:trHeight w:val="409"/>
          <w:tblCellSpacing w:w="5" w:type="nil"/>
        </w:trPr>
        <w:tc>
          <w:tcPr>
            <w:tcW w:w="6265" w:type="dxa"/>
            <w:tcBorders>
              <w:top w:val="single" w:sz="8" w:space="0" w:color="auto"/>
              <w:left w:val="single" w:sz="8" w:space="0" w:color="auto"/>
              <w:bottom w:val="single" w:sz="8" w:space="0" w:color="auto"/>
              <w:right w:val="single" w:sz="8" w:space="0" w:color="auto"/>
            </w:tcBorders>
          </w:tcPr>
          <w:p w14:paraId="3D76E3CA" w14:textId="77777777" w:rsidR="00AF28CD" w:rsidRPr="00AF28CD" w:rsidRDefault="00AF28CD" w:rsidP="00AF28CD">
            <w:pPr>
              <w:widowControl w:val="0"/>
              <w:autoSpaceDE w:val="0"/>
              <w:autoSpaceDN w:val="0"/>
              <w:adjustRightInd w:val="0"/>
              <w:rPr>
                <w:i/>
                <w:sz w:val="18"/>
                <w:szCs w:val="18"/>
              </w:rPr>
            </w:pPr>
            <w:r w:rsidRPr="00AF28CD">
              <w:rPr>
                <w:i/>
                <w:sz w:val="18"/>
                <w:szCs w:val="18"/>
              </w:rPr>
              <w:t xml:space="preserve">                Наименование                 </w:t>
            </w:r>
          </w:p>
        </w:tc>
        <w:tc>
          <w:tcPr>
            <w:tcW w:w="1815" w:type="dxa"/>
            <w:tcBorders>
              <w:top w:val="single" w:sz="8" w:space="0" w:color="auto"/>
              <w:left w:val="single" w:sz="8" w:space="0" w:color="auto"/>
              <w:bottom w:val="single" w:sz="8" w:space="0" w:color="auto"/>
              <w:right w:val="single" w:sz="8" w:space="0" w:color="auto"/>
            </w:tcBorders>
          </w:tcPr>
          <w:p w14:paraId="150DA210" w14:textId="77777777" w:rsidR="00AF28CD" w:rsidRPr="00AF28CD" w:rsidRDefault="00AF28CD" w:rsidP="00AF28CD">
            <w:pPr>
              <w:widowControl w:val="0"/>
              <w:autoSpaceDE w:val="0"/>
              <w:autoSpaceDN w:val="0"/>
              <w:adjustRightInd w:val="0"/>
              <w:jc w:val="center"/>
              <w:rPr>
                <w:i/>
                <w:sz w:val="18"/>
                <w:szCs w:val="18"/>
              </w:rPr>
            </w:pPr>
            <w:r w:rsidRPr="00AF28CD">
              <w:rPr>
                <w:i/>
                <w:sz w:val="18"/>
                <w:szCs w:val="18"/>
              </w:rPr>
              <w:t>Уточненный</w:t>
            </w:r>
          </w:p>
          <w:p w14:paraId="470F05F2" w14:textId="77777777" w:rsidR="00AF28CD" w:rsidRPr="00AF28CD" w:rsidRDefault="00AF28CD" w:rsidP="00AF28CD">
            <w:pPr>
              <w:widowControl w:val="0"/>
              <w:autoSpaceDE w:val="0"/>
              <w:autoSpaceDN w:val="0"/>
              <w:adjustRightInd w:val="0"/>
              <w:jc w:val="center"/>
              <w:rPr>
                <w:i/>
                <w:sz w:val="18"/>
                <w:szCs w:val="18"/>
              </w:rPr>
            </w:pPr>
            <w:r w:rsidRPr="00AF28CD">
              <w:rPr>
                <w:i/>
                <w:sz w:val="18"/>
                <w:szCs w:val="18"/>
              </w:rPr>
              <w:t>план</w:t>
            </w:r>
          </w:p>
        </w:tc>
        <w:tc>
          <w:tcPr>
            <w:tcW w:w="1516" w:type="dxa"/>
            <w:tcBorders>
              <w:top w:val="single" w:sz="8" w:space="0" w:color="auto"/>
              <w:left w:val="single" w:sz="8" w:space="0" w:color="auto"/>
              <w:bottom w:val="single" w:sz="8" w:space="0" w:color="auto"/>
              <w:right w:val="single" w:sz="8" w:space="0" w:color="auto"/>
            </w:tcBorders>
          </w:tcPr>
          <w:p w14:paraId="2663EF5B" w14:textId="77777777" w:rsidR="00AF28CD" w:rsidRPr="00AF28CD" w:rsidRDefault="00AF28CD" w:rsidP="00AF28CD">
            <w:pPr>
              <w:widowControl w:val="0"/>
              <w:autoSpaceDE w:val="0"/>
              <w:autoSpaceDN w:val="0"/>
              <w:adjustRightInd w:val="0"/>
              <w:jc w:val="center"/>
              <w:rPr>
                <w:i/>
                <w:sz w:val="18"/>
                <w:szCs w:val="18"/>
              </w:rPr>
            </w:pPr>
            <w:r w:rsidRPr="00AF28CD">
              <w:rPr>
                <w:i/>
                <w:sz w:val="18"/>
                <w:szCs w:val="18"/>
              </w:rPr>
              <w:t>Исполнено</w:t>
            </w:r>
          </w:p>
        </w:tc>
      </w:tr>
      <w:tr w:rsidR="00AF28CD" w:rsidRPr="00AF28CD" w14:paraId="5695D0EE" w14:textId="77777777" w:rsidTr="00534783">
        <w:trPr>
          <w:trHeight w:val="466"/>
          <w:tblCellSpacing w:w="5" w:type="nil"/>
        </w:trPr>
        <w:tc>
          <w:tcPr>
            <w:tcW w:w="6265" w:type="dxa"/>
            <w:tcBorders>
              <w:left w:val="single" w:sz="8" w:space="0" w:color="auto"/>
              <w:bottom w:val="single" w:sz="8" w:space="0" w:color="auto"/>
              <w:right w:val="single" w:sz="8" w:space="0" w:color="auto"/>
            </w:tcBorders>
          </w:tcPr>
          <w:p w14:paraId="1AC1CE89" w14:textId="77777777" w:rsidR="00AF28CD" w:rsidRPr="00AF28CD" w:rsidRDefault="00AF28CD" w:rsidP="00AF28CD">
            <w:pPr>
              <w:widowControl w:val="0"/>
              <w:autoSpaceDE w:val="0"/>
              <w:autoSpaceDN w:val="0"/>
              <w:adjustRightInd w:val="0"/>
              <w:rPr>
                <w:i/>
                <w:sz w:val="18"/>
                <w:szCs w:val="18"/>
              </w:rPr>
            </w:pPr>
            <w:r w:rsidRPr="00AF28CD">
              <w:rPr>
                <w:i/>
                <w:sz w:val="18"/>
                <w:szCs w:val="18"/>
              </w:rPr>
              <w:t xml:space="preserve">1. Остаток Иных межбюджетных трансфертов на начало отчетного года  </w:t>
            </w:r>
          </w:p>
        </w:tc>
        <w:tc>
          <w:tcPr>
            <w:tcW w:w="1815" w:type="dxa"/>
            <w:tcBorders>
              <w:left w:val="single" w:sz="8" w:space="0" w:color="auto"/>
              <w:bottom w:val="single" w:sz="8" w:space="0" w:color="auto"/>
              <w:right w:val="single" w:sz="8" w:space="0" w:color="auto"/>
            </w:tcBorders>
          </w:tcPr>
          <w:p w14:paraId="181D2EFF" w14:textId="77777777" w:rsidR="00AF28CD" w:rsidRPr="00AF28CD" w:rsidRDefault="00AF28CD" w:rsidP="00AF28CD">
            <w:pPr>
              <w:widowControl w:val="0"/>
              <w:autoSpaceDE w:val="0"/>
              <w:autoSpaceDN w:val="0"/>
              <w:adjustRightInd w:val="0"/>
              <w:rPr>
                <w:i/>
                <w:sz w:val="18"/>
                <w:szCs w:val="18"/>
              </w:rPr>
            </w:pPr>
          </w:p>
        </w:tc>
        <w:tc>
          <w:tcPr>
            <w:tcW w:w="1516" w:type="dxa"/>
            <w:tcBorders>
              <w:left w:val="single" w:sz="8" w:space="0" w:color="auto"/>
              <w:bottom w:val="single" w:sz="8" w:space="0" w:color="auto"/>
              <w:right w:val="single" w:sz="8" w:space="0" w:color="auto"/>
            </w:tcBorders>
          </w:tcPr>
          <w:p w14:paraId="32A09C38" w14:textId="77777777" w:rsidR="00AF28CD" w:rsidRPr="00AF28CD" w:rsidRDefault="00AF28CD" w:rsidP="00AF28CD">
            <w:pPr>
              <w:widowControl w:val="0"/>
              <w:autoSpaceDE w:val="0"/>
              <w:autoSpaceDN w:val="0"/>
              <w:adjustRightInd w:val="0"/>
              <w:rPr>
                <w:i/>
                <w:sz w:val="18"/>
                <w:szCs w:val="18"/>
              </w:rPr>
            </w:pPr>
          </w:p>
        </w:tc>
      </w:tr>
      <w:tr w:rsidR="00AF28CD" w:rsidRPr="00AF28CD" w14:paraId="2D95E4CB" w14:textId="77777777" w:rsidTr="00534783">
        <w:trPr>
          <w:trHeight w:val="409"/>
          <w:tblCellSpacing w:w="5" w:type="nil"/>
        </w:trPr>
        <w:tc>
          <w:tcPr>
            <w:tcW w:w="6265" w:type="dxa"/>
            <w:tcBorders>
              <w:left w:val="single" w:sz="8" w:space="0" w:color="auto"/>
              <w:bottom w:val="single" w:sz="8" w:space="0" w:color="auto"/>
              <w:right w:val="single" w:sz="8" w:space="0" w:color="auto"/>
            </w:tcBorders>
          </w:tcPr>
          <w:p w14:paraId="4C7D2A54" w14:textId="77777777" w:rsidR="00AF28CD" w:rsidRPr="00AF28CD" w:rsidRDefault="00AF28CD" w:rsidP="00AF28CD">
            <w:pPr>
              <w:widowControl w:val="0"/>
              <w:autoSpaceDE w:val="0"/>
              <w:autoSpaceDN w:val="0"/>
              <w:adjustRightInd w:val="0"/>
              <w:rPr>
                <w:i/>
                <w:sz w:val="18"/>
                <w:szCs w:val="18"/>
              </w:rPr>
            </w:pPr>
            <w:r w:rsidRPr="00AF28CD">
              <w:rPr>
                <w:i/>
                <w:sz w:val="18"/>
                <w:szCs w:val="18"/>
              </w:rPr>
              <w:t>2. Получено Иных межбюджетных трансфертов из бюджета муниципального района</w:t>
            </w:r>
          </w:p>
        </w:tc>
        <w:tc>
          <w:tcPr>
            <w:tcW w:w="1815" w:type="dxa"/>
            <w:tcBorders>
              <w:left w:val="single" w:sz="8" w:space="0" w:color="auto"/>
              <w:bottom w:val="single" w:sz="8" w:space="0" w:color="auto"/>
              <w:right w:val="single" w:sz="8" w:space="0" w:color="auto"/>
            </w:tcBorders>
          </w:tcPr>
          <w:p w14:paraId="78CDB99F" w14:textId="77777777" w:rsidR="00AF28CD" w:rsidRPr="00AF28CD" w:rsidRDefault="00AF28CD" w:rsidP="00AF28CD">
            <w:pPr>
              <w:widowControl w:val="0"/>
              <w:autoSpaceDE w:val="0"/>
              <w:autoSpaceDN w:val="0"/>
              <w:adjustRightInd w:val="0"/>
              <w:rPr>
                <w:i/>
                <w:sz w:val="18"/>
                <w:szCs w:val="18"/>
              </w:rPr>
            </w:pPr>
          </w:p>
        </w:tc>
        <w:tc>
          <w:tcPr>
            <w:tcW w:w="1516" w:type="dxa"/>
            <w:tcBorders>
              <w:left w:val="single" w:sz="8" w:space="0" w:color="auto"/>
              <w:bottom w:val="single" w:sz="8" w:space="0" w:color="auto"/>
              <w:right w:val="single" w:sz="8" w:space="0" w:color="auto"/>
            </w:tcBorders>
          </w:tcPr>
          <w:p w14:paraId="0756F231" w14:textId="77777777" w:rsidR="00AF28CD" w:rsidRPr="00AF28CD" w:rsidRDefault="00AF28CD" w:rsidP="00AF28CD">
            <w:pPr>
              <w:widowControl w:val="0"/>
              <w:autoSpaceDE w:val="0"/>
              <w:autoSpaceDN w:val="0"/>
              <w:adjustRightInd w:val="0"/>
              <w:rPr>
                <w:i/>
                <w:sz w:val="18"/>
                <w:szCs w:val="18"/>
              </w:rPr>
            </w:pPr>
          </w:p>
        </w:tc>
      </w:tr>
      <w:tr w:rsidR="00AF28CD" w:rsidRPr="00AF28CD" w14:paraId="6F98097B" w14:textId="77777777" w:rsidTr="00534783">
        <w:trPr>
          <w:trHeight w:val="409"/>
          <w:tblCellSpacing w:w="5" w:type="nil"/>
        </w:trPr>
        <w:tc>
          <w:tcPr>
            <w:tcW w:w="6265" w:type="dxa"/>
            <w:tcBorders>
              <w:left w:val="single" w:sz="8" w:space="0" w:color="auto"/>
              <w:bottom w:val="single" w:sz="8" w:space="0" w:color="auto"/>
              <w:right w:val="single" w:sz="8" w:space="0" w:color="auto"/>
            </w:tcBorders>
          </w:tcPr>
          <w:p w14:paraId="6A7712EA" w14:textId="77777777" w:rsidR="00AF28CD" w:rsidRPr="00AF28CD" w:rsidRDefault="00AF28CD" w:rsidP="00AF28CD">
            <w:pPr>
              <w:widowControl w:val="0"/>
              <w:autoSpaceDE w:val="0"/>
              <w:autoSpaceDN w:val="0"/>
              <w:adjustRightInd w:val="0"/>
              <w:rPr>
                <w:i/>
                <w:sz w:val="18"/>
                <w:szCs w:val="18"/>
              </w:rPr>
            </w:pPr>
            <w:r w:rsidRPr="00AF28CD">
              <w:rPr>
                <w:i/>
                <w:sz w:val="18"/>
                <w:szCs w:val="18"/>
              </w:rPr>
              <w:t xml:space="preserve">3. Расходы бюджета поселения за счет Иных межбюджетных трансфертов в том числе по кодам операций сектора государственного управления (направлениям расходов)                                    </w:t>
            </w:r>
          </w:p>
        </w:tc>
        <w:tc>
          <w:tcPr>
            <w:tcW w:w="1815" w:type="dxa"/>
            <w:tcBorders>
              <w:left w:val="single" w:sz="8" w:space="0" w:color="auto"/>
              <w:bottom w:val="single" w:sz="8" w:space="0" w:color="auto"/>
              <w:right w:val="single" w:sz="8" w:space="0" w:color="auto"/>
            </w:tcBorders>
          </w:tcPr>
          <w:p w14:paraId="751D8CAC" w14:textId="77777777" w:rsidR="00AF28CD" w:rsidRPr="00AF28CD" w:rsidRDefault="00AF28CD" w:rsidP="00AF28CD">
            <w:pPr>
              <w:widowControl w:val="0"/>
              <w:autoSpaceDE w:val="0"/>
              <w:autoSpaceDN w:val="0"/>
              <w:adjustRightInd w:val="0"/>
              <w:rPr>
                <w:i/>
                <w:sz w:val="18"/>
                <w:szCs w:val="18"/>
              </w:rPr>
            </w:pPr>
          </w:p>
        </w:tc>
        <w:tc>
          <w:tcPr>
            <w:tcW w:w="1516" w:type="dxa"/>
            <w:tcBorders>
              <w:left w:val="single" w:sz="8" w:space="0" w:color="auto"/>
              <w:bottom w:val="single" w:sz="8" w:space="0" w:color="auto"/>
              <w:right w:val="single" w:sz="8" w:space="0" w:color="auto"/>
            </w:tcBorders>
          </w:tcPr>
          <w:p w14:paraId="09AA9162" w14:textId="77777777" w:rsidR="00AF28CD" w:rsidRPr="00AF28CD" w:rsidRDefault="00AF28CD" w:rsidP="00AF28CD">
            <w:pPr>
              <w:widowControl w:val="0"/>
              <w:autoSpaceDE w:val="0"/>
              <w:autoSpaceDN w:val="0"/>
              <w:adjustRightInd w:val="0"/>
              <w:rPr>
                <w:i/>
                <w:sz w:val="18"/>
                <w:szCs w:val="18"/>
              </w:rPr>
            </w:pPr>
          </w:p>
        </w:tc>
      </w:tr>
      <w:tr w:rsidR="00AF28CD" w:rsidRPr="00AF28CD" w14:paraId="6BB44655" w14:textId="77777777" w:rsidTr="00534783">
        <w:trPr>
          <w:trHeight w:val="671"/>
          <w:tblCellSpacing w:w="5" w:type="nil"/>
        </w:trPr>
        <w:tc>
          <w:tcPr>
            <w:tcW w:w="6265" w:type="dxa"/>
            <w:tcBorders>
              <w:left w:val="single" w:sz="8" w:space="0" w:color="auto"/>
              <w:bottom w:val="single" w:sz="8" w:space="0" w:color="auto"/>
              <w:right w:val="single" w:sz="8" w:space="0" w:color="auto"/>
            </w:tcBorders>
          </w:tcPr>
          <w:p w14:paraId="36B0AC52" w14:textId="77777777" w:rsidR="00AF28CD" w:rsidRPr="00AF28CD" w:rsidRDefault="00AF28CD" w:rsidP="00AF28CD">
            <w:pPr>
              <w:widowControl w:val="0"/>
              <w:autoSpaceDE w:val="0"/>
              <w:autoSpaceDN w:val="0"/>
              <w:adjustRightInd w:val="0"/>
              <w:rPr>
                <w:i/>
                <w:sz w:val="18"/>
                <w:szCs w:val="18"/>
              </w:rPr>
            </w:pPr>
            <w:r w:rsidRPr="00AF28CD">
              <w:rPr>
                <w:i/>
                <w:sz w:val="18"/>
                <w:szCs w:val="18"/>
              </w:rPr>
              <w:t>4. Остаток Иных межбюджетных трансфертов на конец отчетного периода</w:t>
            </w:r>
          </w:p>
        </w:tc>
        <w:tc>
          <w:tcPr>
            <w:tcW w:w="1815" w:type="dxa"/>
            <w:tcBorders>
              <w:left w:val="single" w:sz="8" w:space="0" w:color="auto"/>
              <w:bottom w:val="single" w:sz="8" w:space="0" w:color="auto"/>
              <w:right w:val="single" w:sz="8" w:space="0" w:color="auto"/>
            </w:tcBorders>
          </w:tcPr>
          <w:p w14:paraId="32CF8A59" w14:textId="77777777" w:rsidR="00AF28CD" w:rsidRPr="00AF28CD" w:rsidRDefault="00AF28CD" w:rsidP="00AF28CD">
            <w:pPr>
              <w:widowControl w:val="0"/>
              <w:autoSpaceDE w:val="0"/>
              <w:autoSpaceDN w:val="0"/>
              <w:adjustRightInd w:val="0"/>
              <w:rPr>
                <w:i/>
                <w:sz w:val="18"/>
                <w:szCs w:val="18"/>
              </w:rPr>
            </w:pPr>
          </w:p>
        </w:tc>
        <w:tc>
          <w:tcPr>
            <w:tcW w:w="1516" w:type="dxa"/>
            <w:tcBorders>
              <w:left w:val="single" w:sz="8" w:space="0" w:color="auto"/>
              <w:bottom w:val="single" w:sz="8" w:space="0" w:color="auto"/>
              <w:right w:val="single" w:sz="8" w:space="0" w:color="auto"/>
            </w:tcBorders>
          </w:tcPr>
          <w:p w14:paraId="5EFB59E3" w14:textId="77777777" w:rsidR="00AF28CD" w:rsidRPr="00AF28CD" w:rsidRDefault="00AF28CD" w:rsidP="00AF28CD">
            <w:pPr>
              <w:widowControl w:val="0"/>
              <w:autoSpaceDE w:val="0"/>
              <w:autoSpaceDN w:val="0"/>
              <w:adjustRightInd w:val="0"/>
              <w:rPr>
                <w:i/>
                <w:sz w:val="18"/>
                <w:szCs w:val="18"/>
              </w:rPr>
            </w:pPr>
          </w:p>
        </w:tc>
      </w:tr>
    </w:tbl>
    <w:p w14:paraId="7DFB2828" w14:textId="77777777" w:rsidR="00AF28CD" w:rsidRPr="00AF28CD" w:rsidRDefault="00AF28CD" w:rsidP="00AF28CD">
      <w:pPr>
        <w:widowControl w:val="0"/>
        <w:autoSpaceDE w:val="0"/>
        <w:autoSpaceDN w:val="0"/>
        <w:adjustRightInd w:val="0"/>
        <w:jc w:val="both"/>
        <w:rPr>
          <w:i/>
          <w:sz w:val="18"/>
          <w:szCs w:val="18"/>
        </w:rPr>
      </w:pPr>
    </w:p>
    <w:p w14:paraId="27407B59" w14:textId="77777777" w:rsidR="00AF28CD" w:rsidRPr="00AF28CD" w:rsidRDefault="00AF28CD" w:rsidP="00AF28CD">
      <w:pPr>
        <w:widowControl w:val="0"/>
        <w:autoSpaceDE w:val="0"/>
        <w:autoSpaceDN w:val="0"/>
        <w:adjustRightInd w:val="0"/>
        <w:rPr>
          <w:i/>
          <w:sz w:val="18"/>
          <w:szCs w:val="18"/>
        </w:rPr>
      </w:pPr>
      <w:r w:rsidRPr="00AF28CD">
        <w:rPr>
          <w:i/>
          <w:sz w:val="18"/>
          <w:szCs w:val="18"/>
        </w:rPr>
        <w:t xml:space="preserve"> Глава поселения       ________________________    ______________________</w:t>
      </w:r>
    </w:p>
    <w:p w14:paraId="6FC8BFB3" w14:textId="77777777" w:rsidR="00AF28CD" w:rsidRPr="00AF28CD" w:rsidRDefault="00AF28CD" w:rsidP="00AF28CD">
      <w:pPr>
        <w:widowControl w:val="0"/>
        <w:autoSpaceDE w:val="0"/>
        <w:autoSpaceDN w:val="0"/>
        <w:adjustRightInd w:val="0"/>
        <w:rPr>
          <w:i/>
          <w:sz w:val="18"/>
          <w:szCs w:val="18"/>
        </w:rPr>
      </w:pPr>
      <w:r w:rsidRPr="00AF28CD">
        <w:rPr>
          <w:i/>
          <w:sz w:val="18"/>
          <w:szCs w:val="18"/>
        </w:rPr>
        <w:t xml:space="preserve">                                                     (</w:t>
      </w:r>
      <w:proofErr w:type="gramStart"/>
      <w:r w:rsidRPr="00AF28CD">
        <w:rPr>
          <w:i/>
          <w:sz w:val="18"/>
          <w:szCs w:val="18"/>
        </w:rPr>
        <w:t xml:space="preserve">подпись)   </w:t>
      </w:r>
      <w:proofErr w:type="gramEnd"/>
      <w:r w:rsidRPr="00AF28CD">
        <w:rPr>
          <w:i/>
          <w:sz w:val="18"/>
          <w:szCs w:val="18"/>
        </w:rPr>
        <w:t xml:space="preserve">                             (ФИО)</w:t>
      </w:r>
    </w:p>
    <w:p w14:paraId="036F22FA" w14:textId="77777777" w:rsidR="00AF28CD" w:rsidRPr="00AF28CD" w:rsidRDefault="00AF28CD" w:rsidP="00AF28CD">
      <w:pPr>
        <w:widowControl w:val="0"/>
        <w:autoSpaceDE w:val="0"/>
        <w:autoSpaceDN w:val="0"/>
        <w:adjustRightInd w:val="0"/>
        <w:rPr>
          <w:i/>
          <w:sz w:val="18"/>
          <w:szCs w:val="18"/>
        </w:rPr>
      </w:pPr>
      <w:r w:rsidRPr="00AF28CD">
        <w:rPr>
          <w:i/>
          <w:sz w:val="18"/>
          <w:szCs w:val="18"/>
        </w:rPr>
        <w:t xml:space="preserve">  МП</w:t>
      </w:r>
    </w:p>
    <w:p w14:paraId="599D887E" w14:textId="77777777" w:rsidR="00AF28CD" w:rsidRPr="00AF28CD" w:rsidRDefault="00AF28CD" w:rsidP="00AF28CD">
      <w:pPr>
        <w:widowControl w:val="0"/>
        <w:tabs>
          <w:tab w:val="left" w:pos="4253"/>
        </w:tabs>
        <w:autoSpaceDE w:val="0"/>
        <w:autoSpaceDN w:val="0"/>
        <w:adjustRightInd w:val="0"/>
        <w:outlineLvl w:val="1"/>
        <w:rPr>
          <w:rFonts w:eastAsia="Calibri"/>
          <w:i/>
          <w:sz w:val="18"/>
          <w:szCs w:val="18"/>
          <w:lang w:eastAsia="en-US"/>
        </w:rPr>
      </w:pPr>
      <w:r w:rsidRPr="00AF28CD">
        <w:rPr>
          <w:i/>
          <w:sz w:val="18"/>
          <w:szCs w:val="18"/>
        </w:rPr>
        <w:t xml:space="preserve">                                  </w:t>
      </w:r>
    </w:p>
    <w:p w14:paraId="4C5966AF" w14:textId="28B437C7" w:rsidR="00AF28CD" w:rsidRDefault="00AF28CD" w:rsidP="00BC0E39">
      <w:pPr>
        <w:jc w:val="both"/>
        <w:rPr>
          <w:sz w:val="18"/>
          <w:szCs w:val="18"/>
        </w:rPr>
      </w:pPr>
    </w:p>
    <w:p w14:paraId="16480022" w14:textId="3DBDF148" w:rsidR="00AF28CD" w:rsidRDefault="00AF28CD" w:rsidP="00BC0E39">
      <w:pPr>
        <w:jc w:val="both"/>
        <w:rPr>
          <w:sz w:val="18"/>
          <w:szCs w:val="18"/>
        </w:rPr>
      </w:pPr>
    </w:p>
    <w:p w14:paraId="3ADE2E73" w14:textId="508FCB2B" w:rsidR="00AF28CD" w:rsidRDefault="00AF28CD" w:rsidP="00BC0E39">
      <w:pPr>
        <w:jc w:val="both"/>
        <w:rPr>
          <w:sz w:val="18"/>
          <w:szCs w:val="18"/>
        </w:rPr>
      </w:pPr>
    </w:p>
    <w:p w14:paraId="37720524" w14:textId="6EF0199D" w:rsidR="00AF28CD" w:rsidRDefault="00AF28CD" w:rsidP="00BC0E39">
      <w:pPr>
        <w:jc w:val="both"/>
        <w:rPr>
          <w:sz w:val="18"/>
          <w:szCs w:val="18"/>
        </w:rPr>
      </w:pPr>
    </w:p>
    <w:p w14:paraId="7E816AB0" w14:textId="78DECBE1" w:rsidR="00671410" w:rsidRPr="00671410" w:rsidRDefault="00671410" w:rsidP="00671410">
      <w:pPr>
        <w:jc w:val="center"/>
        <w:rPr>
          <w:b/>
          <w:bCs/>
          <w:i/>
          <w:iCs/>
          <w:sz w:val="20"/>
          <w:szCs w:val="20"/>
        </w:rPr>
      </w:pPr>
      <w:r w:rsidRPr="00671410">
        <w:rPr>
          <w:b/>
          <w:bCs/>
          <w:i/>
          <w:iCs/>
          <w:sz w:val="20"/>
          <w:szCs w:val="20"/>
        </w:rPr>
        <w:t>Содержание:</w:t>
      </w:r>
    </w:p>
    <w:p w14:paraId="3E291B06" w14:textId="77777777" w:rsidR="00671410" w:rsidRPr="00671410" w:rsidRDefault="00671410" w:rsidP="00671410">
      <w:pPr>
        <w:jc w:val="both"/>
        <w:rPr>
          <w:sz w:val="20"/>
          <w:szCs w:val="20"/>
        </w:rPr>
      </w:pPr>
    </w:p>
    <w:tbl>
      <w:tblPr>
        <w:tblW w:w="0" w:type="auto"/>
        <w:tblLook w:val="04A0" w:firstRow="1" w:lastRow="0" w:firstColumn="1" w:lastColumn="0" w:noHBand="0" w:noVBand="1"/>
      </w:tblPr>
      <w:tblGrid>
        <w:gridCol w:w="9222"/>
        <w:gridCol w:w="416"/>
      </w:tblGrid>
      <w:tr w:rsidR="00671410" w:rsidRPr="00A13288" w14:paraId="5FCD04E6" w14:textId="77777777" w:rsidTr="00F52A02">
        <w:tc>
          <w:tcPr>
            <w:tcW w:w="9222" w:type="dxa"/>
          </w:tcPr>
          <w:p w14:paraId="0636BD2A" w14:textId="3D089E9F" w:rsidR="00EA6FED" w:rsidRPr="00EA6FED" w:rsidRDefault="00EA6FED" w:rsidP="00EA6FED">
            <w:pPr>
              <w:spacing w:before="120" w:after="120"/>
              <w:rPr>
                <w:sz w:val="18"/>
                <w:szCs w:val="18"/>
              </w:rPr>
            </w:pPr>
            <w:r w:rsidRPr="00EA6FED">
              <w:rPr>
                <w:b/>
                <w:bCs/>
                <w:sz w:val="18"/>
                <w:szCs w:val="18"/>
              </w:rPr>
              <w:t xml:space="preserve">РЕШЕНИЕ от </w:t>
            </w:r>
            <w:r w:rsidR="00C755FA">
              <w:rPr>
                <w:b/>
                <w:bCs/>
                <w:sz w:val="18"/>
                <w:szCs w:val="18"/>
              </w:rPr>
              <w:t>25.1</w:t>
            </w:r>
            <w:r w:rsidR="00AF28CD">
              <w:rPr>
                <w:b/>
                <w:bCs/>
                <w:sz w:val="18"/>
                <w:szCs w:val="18"/>
              </w:rPr>
              <w:t>2</w:t>
            </w:r>
            <w:r w:rsidRPr="00EA6FED">
              <w:rPr>
                <w:b/>
                <w:bCs/>
                <w:sz w:val="18"/>
                <w:szCs w:val="18"/>
              </w:rPr>
              <w:t xml:space="preserve">.2024 № </w:t>
            </w:r>
            <w:r w:rsidR="00AF28CD">
              <w:rPr>
                <w:b/>
                <w:bCs/>
                <w:sz w:val="18"/>
                <w:szCs w:val="18"/>
              </w:rPr>
              <w:t>411</w:t>
            </w:r>
            <w:r>
              <w:rPr>
                <w:sz w:val="18"/>
                <w:szCs w:val="18"/>
              </w:rPr>
              <w:t>…………………………………………………………………………………………….</w:t>
            </w:r>
          </w:p>
          <w:p w14:paraId="3B9480FA" w14:textId="4313B53D" w:rsidR="00671410" w:rsidRPr="00EA6FED" w:rsidRDefault="00AF28CD" w:rsidP="00F52A02">
            <w:pPr>
              <w:spacing w:before="120" w:after="120"/>
              <w:jc w:val="both"/>
              <w:rPr>
                <w:sz w:val="20"/>
                <w:szCs w:val="20"/>
              </w:rPr>
            </w:pPr>
            <w:r w:rsidRPr="00AF28CD">
              <w:rPr>
                <w:sz w:val="18"/>
                <w:szCs w:val="18"/>
              </w:rPr>
              <w:t>Об утверждении бюджета Рамонского муниципального района Воронежской области на 2025 год и на плановый период 2026 и 2027 годов</w:t>
            </w:r>
          </w:p>
        </w:tc>
        <w:tc>
          <w:tcPr>
            <w:tcW w:w="416" w:type="dxa"/>
          </w:tcPr>
          <w:p w14:paraId="4B24DA06" w14:textId="56625EA2" w:rsidR="00671410" w:rsidRPr="00A13288" w:rsidRDefault="007D6EB3" w:rsidP="00EA6FED">
            <w:pPr>
              <w:spacing w:before="120" w:after="120"/>
              <w:jc w:val="center"/>
              <w:rPr>
                <w:b/>
                <w:bCs/>
                <w:sz w:val="20"/>
                <w:szCs w:val="20"/>
              </w:rPr>
            </w:pPr>
            <w:r w:rsidRPr="00A13288">
              <w:rPr>
                <w:b/>
                <w:bCs/>
                <w:sz w:val="20"/>
                <w:szCs w:val="20"/>
              </w:rPr>
              <w:t>1</w:t>
            </w:r>
          </w:p>
        </w:tc>
      </w:tr>
      <w:tr w:rsidR="00F52A02" w:rsidRPr="00A13288" w14:paraId="23D9031C" w14:textId="77777777" w:rsidTr="00F52A02">
        <w:tc>
          <w:tcPr>
            <w:tcW w:w="9222" w:type="dxa"/>
          </w:tcPr>
          <w:p w14:paraId="26C25E91" w14:textId="1A59C846" w:rsidR="00F52A02" w:rsidRPr="00EA6FED" w:rsidRDefault="00F52A02" w:rsidP="005D3865">
            <w:pPr>
              <w:spacing w:before="120" w:after="120"/>
              <w:rPr>
                <w:sz w:val="18"/>
                <w:szCs w:val="18"/>
              </w:rPr>
            </w:pPr>
          </w:p>
        </w:tc>
        <w:tc>
          <w:tcPr>
            <w:tcW w:w="416" w:type="dxa"/>
          </w:tcPr>
          <w:p w14:paraId="09B29A60" w14:textId="04DB2FA5" w:rsidR="00F52A02" w:rsidRPr="00A13288" w:rsidRDefault="00F52A02" w:rsidP="005D3865">
            <w:pPr>
              <w:spacing w:before="120" w:after="120"/>
              <w:jc w:val="center"/>
              <w:rPr>
                <w:b/>
                <w:bCs/>
                <w:sz w:val="20"/>
                <w:szCs w:val="20"/>
              </w:rPr>
            </w:pPr>
          </w:p>
        </w:tc>
      </w:tr>
      <w:tr w:rsidR="00F52A02" w:rsidRPr="00A13288" w14:paraId="2C2E3436" w14:textId="77777777" w:rsidTr="00F52A02">
        <w:tc>
          <w:tcPr>
            <w:tcW w:w="9222" w:type="dxa"/>
          </w:tcPr>
          <w:p w14:paraId="2A34EE02" w14:textId="0164F263" w:rsidR="00F52A02" w:rsidRPr="00EA6FED" w:rsidRDefault="00F52A02" w:rsidP="00857C5C">
            <w:pPr>
              <w:spacing w:before="120" w:after="120"/>
              <w:jc w:val="both"/>
              <w:rPr>
                <w:sz w:val="18"/>
                <w:szCs w:val="18"/>
              </w:rPr>
            </w:pPr>
          </w:p>
        </w:tc>
        <w:tc>
          <w:tcPr>
            <w:tcW w:w="416" w:type="dxa"/>
          </w:tcPr>
          <w:p w14:paraId="4B9B9EF7" w14:textId="67BF8549" w:rsidR="00F52A02" w:rsidRPr="00A13288" w:rsidRDefault="00F52A02" w:rsidP="005D3865">
            <w:pPr>
              <w:spacing w:before="120" w:after="120"/>
              <w:jc w:val="center"/>
              <w:rPr>
                <w:b/>
                <w:bCs/>
                <w:sz w:val="20"/>
                <w:szCs w:val="20"/>
              </w:rPr>
            </w:pPr>
          </w:p>
        </w:tc>
      </w:tr>
    </w:tbl>
    <w:p w14:paraId="7AECC594" w14:textId="349D32A6" w:rsidR="001534CE" w:rsidRDefault="00AF28CD" w:rsidP="00671410">
      <w:pPr>
        <w:jc w:val="both"/>
        <w:rPr>
          <w:sz w:val="20"/>
          <w:szCs w:val="20"/>
        </w:rPr>
      </w:pPr>
      <w:r w:rsidRPr="00AF28CD">
        <w:rPr>
          <w:noProof/>
        </w:rPr>
        <mc:AlternateContent>
          <mc:Choice Requires="wps">
            <w:drawing>
              <wp:inline distT="0" distB="0" distL="0" distR="0" wp14:anchorId="0DACCB6C" wp14:editId="5E0FD423">
                <wp:extent cx="6120130" cy="821690"/>
                <wp:effectExtent l="0" t="0" r="13970" b="16510"/>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821690"/>
                        </a:xfrm>
                        <a:prstGeom prst="rect">
                          <a:avLst/>
                        </a:prstGeom>
                        <a:solidFill>
                          <a:srgbClr val="FFFFFF"/>
                        </a:solidFill>
                        <a:ln w="9525">
                          <a:solidFill>
                            <a:srgbClr val="000000"/>
                          </a:solidFill>
                          <a:miter lim="800000"/>
                          <a:headEnd/>
                          <a:tailEnd/>
                        </a:ln>
                      </wps:spPr>
                      <wps:txbx>
                        <w:txbxContent>
                          <w:p w14:paraId="11D9E72F" w14:textId="77777777" w:rsidR="00AF28CD" w:rsidRPr="00346278" w:rsidRDefault="00AF28CD" w:rsidP="00AF28CD">
                            <w:pPr>
                              <w:ind w:firstLine="284"/>
                              <w:jc w:val="center"/>
                              <w:rPr>
                                <w:rFonts w:ascii="Arial" w:hAnsi="Arial" w:cs="Arial"/>
                                <w:sz w:val="14"/>
                                <w:szCs w:val="14"/>
                              </w:rPr>
                            </w:pPr>
                            <w:r w:rsidRPr="00346278">
                              <w:rPr>
                                <w:rFonts w:ascii="Arial" w:hAnsi="Arial" w:cs="Arial"/>
                                <w:sz w:val="14"/>
                                <w:szCs w:val="14"/>
                              </w:rPr>
                              <w:t>Учредители и издатели: Совет народных депутатов Рамонского муниципального района Воронежской области</w:t>
                            </w:r>
                          </w:p>
                          <w:p w14:paraId="6F86A3EE" w14:textId="77777777" w:rsidR="00AF28CD" w:rsidRPr="00346278" w:rsidRDefault="00AF28CD" w:rsidP="00AF28CD">
                            <w:pPr>
                              <w:ind w:firstLine="284"/>
                              <w:jc w:val="center"/>
                              <w:rPr>
                                <w:rFonts w:ascii="Arial" w:hAnsi="Arial" w:cs="Arial"/>
                                <w:sz w:val="14"/>
                                <w:szCs w:val="14"/>
                              </w:rPr>
                            </w:pPr>
                            <w:r w:rsidRPr="00346278">
                              <w:rPr>
                                <w:rFonts w:ascii="Arial" w:hAnsi="Arial" w:cs="Arial"/>
                                <w:sz w:val="14"/>
                                <w:szCs w:val="14"/>
                              </w:rPr>
                              <w:t>и Администрация Рамонского муниципального района Воронежской области:</w:t>
                            </w:r>
                          </w:p>
                          <w:p w14:paraId="1B4BC199" w14:textId="04A200AB" w:rsidR="00AF28CD" w:rsidRPr="00346278" w:rsidRDefault="00AF28CD" w:rsidP="00AF28CD">
                            <w:pPr>
                              <w:ind w:firstLine="284"/>
                              <w:jc w:val="center"/>
                              <w:rPr>
                                <w:rFonts w:ascii="Arial" w:hAnsi="Arial" w:cs="Arial"/>
                                <w:sz w:val="14"/>
                                <w:szCs w:val="14"/>
                              </w:rPr>
                            </w:pPr>
                            <w:r w:rsidRPr="00346278">
                              <w:rPr>
                                <w:rFonts w:ascii="Arial" w:hAnsi="Arial" w:cs="Arial"/>
                                <w:sz w:val="14"/>
                                <w:szCs w:val="14"/>
                              </w:rPr>
                              <w:t xml:space="preserve">Главный редактор </w:t>
                            </w:r>
                            <w:r>
                              <w:rPr>
                                <w:rFonts w:ascii="Arial" w:hAnsi="Arial" w:cs="Arial"/>
                                <w:sz w:val="14"/>
                                <w:szCs w:val="14"/>
                              </w:rPr>
                              <w:t>Буренин Н.А.</w:t>
                            </w:r>
                          </w:p>
                          <w:p w14:paraId="444EBFDB" w14:textId="77777777" w:rsidR="00AF28CD" w:rsidRPr="00346278" w:rsidRDefault="00AF28CD" w:rsidP="00AF28CD">
                            <w:pPr>
                              <w:ind w:firstLine="284"/>
                              <w:jc w:val="center"/>
                              <w:rPr>
                                <w:rFonts w:ascii="Arial" w:hAnsi="Arial" w:cs="Arial"/>
                                <w:sz w:val="14"/>
                                <w:szCs w:val="14"/>
                              </w:rPr>
                            </w:pPr>
                            <w:r w:rsidRPr="00346278">
                              <w:rPr>
                                <w:rFonts w:ascii="Arial" w:hAnsi="Arial" w:cs="Arial"/>
                                <w:sz w:val="14"/>
                                <w:szCs w:val="14"/>
                              </w:rPr>
                              <w:t xml:space="preserve">Адрес редакционного совета: 396020, </w:t>
                            </w:r>
                            <w:proofErr w:type="spellStart"/>
                            <w:r w:rsidRPr="00346278">
                              <w:rPr>
                                <w:rFonts w:ascii="Arial" w:hAnsi="Arial" w:cs="Arial"/>
                                <w:sz w:val="14"/>
                                <w:szCs w:val="14"/>
                              </w:rPr>
                              <w:t>р.п</w:t>
                            </w:r>
                            <w:proofErr w:type="spellEnd"/>
                            <w:r w:rsidRPr="00346278">
                              <w:rPr>
                                <w:rFonts w:ascii="Arial" w:hAnsi="Arial" w:cs="Arial"/>
                                <w:sz w:val="14"/>
                                <w:szCs w:val="14"/>
                              </w:rPr>
                              <w:t>. Рамонь, Воронежская область, ул. 50 лет ВЛКСМ, д. 5. Тел. 8 (47340) 2-18-77, 2-18-68</w:t>
                            </w:r>
                          </w:p>
                          <w:p w14:paraId="1C231405" w14:textId="77777777" w:rsidR="00AF28CD" w:rsidRPr="00F87060" w:rsidRDefault="00AF28CD" w:rsidP="00AF28CD">
                            <w:pPr>
                              <w:ind w:firstLine="284"/>
                              <w:jc w:val="center"/>
                              <w:rPr>
                                <w:rFonts w:ascii="Arial" w:hAnsi="Arial" w:cs="Arial"/>
                                <w:sz w:val="14"/>
                                <w:szCs w:val="14"/>
                              </w:rPr>
                            </w:pPr>
                            <w:r w:rsidRPr="00346278">
                              <w:rPr>
                                <w:rFonts w:ascii="Arial" w:hAnsi="Arial" w:cs="Arial"/>
                                <w:sz w:val="14"/>
                                <w:szCs w:val="14"/>
                              </w:rPr>
                              <w:t xml:space="preserve">Адрес места издания: </w:t>
                            </w:r>
                            <w:r w:rsidRPr="00F87060">
                              <w:rPr>
                                <w:rFonts w:ascii="Arial" w:hAnsi="Arial" w:cs="Arial"/>
                                <w:sz w:val="14"/>
                                <w:szCs w:val="14"/>
                              </w:rPr>
                              <w:t xml:space="preserve">396020, </w:t>
                            </w:r>
                            <w:proofErr w:type="spellStart"/>
                            <w:r w:rsidRPr="00F87060">
                              <w:rPr>
                                <w:rFonts w:ascii="Arial" w:hAnsi="Arial" w:cs="Arial"/>
                                <w:sz w:val="14"/>
                                <w:szCs w:val="14"/>
                              </w:rPr>
                              <w:t>р.п</w:t>
                            </w:r>
                            <w:proofErr w:type="spellEnd"/>
                            <w:r w:rsidRPr="00F87060">
                              <w:rPr>
                                <w:rFonts w:ascii="Arial" w:hAnsi="Arial" w:cs="Arial"/>
                                <w:sz w:val="14"/>
                                <w:szCs w:val="14"/>
                              </w:rPr>
                              <w:t>. Рамонь, Воронежская область, ул. 50 лет ВЛКСМ, д. 5.</w:t>
                            </w:r>
                          </w:p>
                          <w:p w14:paraId="08C3C708" w14:textId="77777777" w:rsidR="00AF28CD" w:rsidRPr="00346278" w:rsidRDefault="00AF28CD" w:rsidP="00AF28CD">
                            <w:pPr>
                              <w:ind w:firstLine="284"/>
                              <w:jc w:val="center"/>
                              <w:rPr>
                                <w:rFonts w:ascii="Arial" w:hAnsi="Arial" w:cs="Arial"/>
                                <w:sz w:val="14"/>
                                <w:szCs w:val="14"/>
                              </w:rPr>
                            </w:pPr>
                            <w:r w:rsidRPr="00346278">
                              <w:rPr>
                                <w:rFonts w:ascii="Arial" w:hAnsi="Arial" w:cs="Arial"/>
                                <w:sz w:val="14"/>
                                <w:szCs w:val="14"/>
                              </w:rPr>
                              <w:t xml:space="preserve">Объём </w:t>
                            </w:r>
                            <w:r>
                              <w:rPr>
                                <w:rFonts w:ascii="Arial" w:hAnsi="Arial" w:cs="Arial"/>
                                <w:sz w:val="14"/>
                                <w:szCs w:val="14"/>
                              </w:rPr>
                              <w:t>39</w:t>
                            </w:r>
                            <w:r w:rsidRPr="00346278">
                              <w:rPr>
                                <w:rFonts w:ascii="Arial" w:hAnsi="Arial" w:cs="Arial"/>
                                <w:sz w:val="14"/>
                                <w:szCs w:val="14"/>
                              </w:rPr>
                              <w:t xml:space="preserve"> </w:t>
                            </w:r>
                            <w:proofErr w:type="spellStart"/>
                            <w:r w:rsidRPr="00346278">
                              <w:rPr>
                                <w:rFonts w:ascii="Arial" w:hAnsi="Arial" w:cs="Arial"/>
                                <w:sz w:val="14"/>
                                <w:szCs w:val="14"/>
                              </w:rPr>
                              <w:t>усл.печ.л</w:t>
                            </w:r>
                            <w:proofErr w:type="spellEnd"/>
                            <w:r w:rsidRPr="00346278">
                              <w:rPr>
                                <w:rFonts w:ascii="Arial" w:hAnsi="Arial" w:cs="Arial"/>
                                <w:sz w:val="14"/>
                                <w:szCs w:val="14"/>
                              </w:rPr>
                              <w:t xml:space="preserve">., тираж 100 экз. </w:t>
                            </w:r>
                          </w:p>
                          <w:p w14:paraId="59B72EC2" w14:textId="77777777" w:rsidR="00AF28CD" w:rsidRPr="00346278" w:rsidRDefault="00AF28CD" w:rsidP="00AF28CD">
                            <w:pPr>
                              <w:ind w:firstLine="284"/>
                              <w:jc w:val="center"/>
                              <w:rPr>
                                <w:rFonts w:ascii="Arial" w:hAnsi="Arial" w:cs="Arial"/>
                                <w:sz w:val="14"/>
                                <w:szCs w:val="14"/>
                              </w:rPr>
                            </w:pPr>
                            <w:r w:rsidRPr="00346278">
                              <w:rPr>
                                <w:rFonts w:ascii="Arial" w:hAnsi="Arial" w:cs="Arial"/>
                                <w:sz w:val="14"/>
                                <w:szCs w:val="14"/>
                              </w:rPr>
                              <w:t>БЕСПЛАТНО</w:t>
                            </w:r>
                          </w:p>
                        </w:txbxContent>
                      </wps:txbx>
                      <wps:bodyPr rot="0" vert="horz" wrap="square" lIns="91440" tIns="45720" rIns="91440" bIns="45720" anchor="t" anchorCtr="0" upright="1">
                        <a:noAutofit/>
                      </wps:bodyPr>
                    </wps:wsp>
                  </a:graphicData>
                </a:graphic>
              </wp:inline>
            </w:drawing>
          </mc:Choice>
          <mc:Fallback>
            <w:pict>
              <v:shape w14:anchorId="0DACCB6C" id="Надпись 2" o:spid="_x0000_s1031" type="#_x0000_t202" style="width:481.9pt;height:6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">
                <v:textbox>
                  <w:txbxContent>
                    <w:p w14:paraId="11D9E72F" w14:textId="77777777" w:rsidR="00AF28CD" w:rsidRPr="00346278" w:rsidRDefault="00AF28CD" w:rsidP="00AF28CD">
                      <w:pPr>
                        <w:ind w:firstLine="284"/>
                        <w:jc w:val="center"/>
                        <w:rPr>
                          <w:rFonts w:ascii="Arial" w:hAnsi="Arial" w:cs="Arial"/>
                          <w:sz w:val="14"/>
                          <w:szCs w:val="14"/>
                        </w:rPr>
                      </w:pPr>
                      <w:r w:rsidRPr="00346278">
                        <w:rPr>
                          <w:rFonts w:ascii="Arial" w:hAnsi="Arial" w:cs="Arial"/>
                          <w:sz w:val="14"/>
                          <w:szCs w:val="14"/>
                        </w:rPr>
                        <w:t>Учредители и издатели: Совет народных депутатов Рамонского муниципального района Воронежской области</w:t>
                      </w:r>
                    </w:p>
                    <w:p w14:paraId="6F86A3EE" w14:textId="77777777" w:rsidR="00AF28CD" w:rsidRPr="00346278" w:rsidRDefault="00AF28CD" w:rsidP="00AF28CD">
                      <w:pPr>
                        <w:ind w:firstLine="284"/>
                        <w:jc w:val="center"/>
                        <w:rPr>
                          <w:rFonts w:ascii="Arial" w:hAnsi="Arial" w:cs="Arial"/>
                          <w:sz w:val="14"/>
                          <w:szCs w:val="14"/>
                        </w:rPr>
                      </w:pPr>
                      <w:r w:rsidRPr="00346278">
                        <w:rPr>
                          <w:rFonts w:ascii="Arial" w:hAnsi="Arial" w:cs="Arial"/>
                          <w:sz w:val="14"/>
                          <w:szCs w:val="14"/>
                        </w:rPr>
                        <w:t>и Администрация Рамонского муниципального района Воронежской области:</w:t>
                      </w:r>
                    </w:p>
                    <w:p w14:paraId="1B4BC199" w14:textId="04A200AB" w:rsidR="00AF28CD" w:rsidRPr="00346278" w:rsidRDefault="00AF28CD" w:rsidP="00AF28CD">
                      <w:pPr>
                        <w:ind w:firstLine="284"/>
                        <w:jc w:val="center"/>
                        <w:rPr>
                          <w:rFonts w:ascii="Arial" w:hAnsi="Arial" w:cs="Arial"/>
                          <w:sz w:val="14"/>
                          <w:szCs w:val="14"/>
                        </w:rPr>
                      </w:pPr>
                      <w:r w:rsidRPr="00346278">
                        <w:rPr>
                          <w:rFonts w:ascii="Arial" w:hAnsi="Arial" w:cs="Arial"/>
                          <w:sz w:val="14"/>
                          <w:szCs w:val="14"/>
                        </w:rPr>
                        <w:t xml:space="preserve">Главный редактор </w:t>
                      </w:r>
                      <w:r>
                        <w:rPr>
                          <w:rFonts w:ascii="Arial" w:hAnsi="Arial" w:cs="Arial"/>
                          <w:sz w:val="14"/>
                          <w:szCs w:val="14"/>
                        </w:rPr>
                        <w:t>Буренин Н.А.</w:t>
                      </w:r>
                    </w:p>
                    <w:p w14:paraId="444EBFDB" w14:textId="77777777" w:rsidR="00AF28CD" w:rsidRPr="00346278" w:rsidRDefault="00AF28CD" w:rsidP="00AF28CD">
                      <w:pPr>
                        <w:ind w:firstLine="284"/>
                        <w:jc w:val="center"/>
                        <w:rPr>
                          <w:rFonts w:ascii="Arial" w:hAnsi="Arial" w:cs="Arial"/>
                          <w:sz w:val="14"/>
                          <w:szCs w:val="14"/>
                        </w:rPr>
                      </w:pPr>
                      <w:r w:rsidRPr="00346278">
                        <w:rPr>
                          <w:rFonts w:ascii="Arial" w:hAnsi="Arial" w:cs="Arial"/>
                          <w:sz w:val="14"/>
                          <w:szCs w:val="14"/>
                        </w:rPr>
                        <w:t xml:space="preserve">Адрес редакционного совета: 396020, </w:t>
                      </w:r>
                      <w:proofErr w:type="spellStart"/>
                      <w:r w:rsidRPr="00346278">
                        <w:rPr>
                          <w:rFonts w:ascii="Arial" w:hAnsi="Arial" w:cs="Arial"/>
                          <w:sz w:val="14"/>
                          <w:szCs w:val="14"/>
                        </w:rPr>
                        <w:t>р.п</w:t>
                      </w:r>
                      <w:proofErr w:type="spellEnd"/>
                      <w:r w:rsidRPr="00346278">
                        <w:rPr>
                          <w:rFonts w:ascii="Arial" w:hAnsi="Arial" w:cs="Arial"/>
                          <w:sz w:val="14"/>
                          <w:szCs w:val="14"/>
                        </w:rPr>
                        <w:t>. Рамонь, Воронежская область, ул. 50 лет ВЛКСМ, д. 5. Тел. 8 (47340) 2-18-77, 2-18-68</w:t>
                      </w:r>
                    </w:p>
                    <w:p w14:paraId="1C231405" w14:textId="77777777" w:rsidR="00AF28CD" w:rsidRPr="00F87060" w:rsidRDefault="00AF28CD" w:rsidP="00AF28CD">
                      <w:pPr>
                        <w:ind w:firstLine="284"/>
                        <w:jc w:val="center"/>
                        <w:rPr>
                          <w:rFonts w:ascii="Arial" w:hAnsi="Arial" w:cs="Arial"/>
                          <w:sz w:val="14"/>
                          <w:szCs w:val="14"/>
                        </w:rPr>
                      </w:pPr>
                      <w:r w:rsidRPr="00346278">
                        <w:rPr>
                          <w:rFonts w:ascii="Arial" w:hAnsi="Arial" w:cs="Arial"/>
                          <w:sz w:val="14"/>
                          <w:szCs w:val="14"/>
                        </w:rPr>
                        <w:t xml:space="preserve">Адрес места издания: </w:t>
                      </w:r>
                      <w:r w:rsidRPr="00F87060">
                        <w:rPr>
                          <w:rFonts w:ascii="Arial" w:hAnsi="Arial" w:cs="Arial"/>
                          <w:sz w:val="14"/>
                          <w:szCs w:val="14"/>
                        </w:rPr>
                        <w:t xml:space="preserve">396020, </w:t>
                      </w:r>
                      <w:proofErr w:type="spellStart"/>
                      <w:r w:rsidRPr="00F87060">
                        <w:rPr>
                          <w:rFonts w:ascii="Arial" w:hAnsi="Arial" w:cs="Arial"/>
                          <w:sz w:val="14"/>
                          <w:szCs w:val="14"/>
                        </w:rPr>
                        <w:t>р.п</w:t>
                      </w:r>
                      <w:proofErr w:type="spellEnd"/>
                      <w:r w:rsidRPr="00F87060">
                        <w:rPr>
                          <w:rFonts w:ascii="Arial" w:hAnsi="Arial" w:cs="Arial"/>
                          <w:sz w:val="14"/>
                          <w:szCs w:val="14"/>
                        </w:rPr>
                        <w:t>. Рамонь, Воронежская область, ул. 50 лет ВЛКСМ, д. 5.</w:t>
                      </w:r>
                    </w:p>
                    <w:p w14:paraId="08C3C708" w14:textId="77777777" w:rsidR="00AF28CD" w:rsidRPr="00346278" w:rsidRDefault="00AF28CD" w:rsidP="00AF28CD">
                      <w:pPr>
                        <w:ind w:firstLine="284"/>
                        <w:jc w:val="center"/>
                        <w:rPr>
                          <w:rFonts w:ascii="Arial" w:hAnsi="Arial" w:cs="Arial"/>
                          <w:sz w:val="14"/>
                          <w:szCs w:val="14"/>
                        </w:rPr>
                      </w:pPr>
                      <w:r w:rsidRPr="00346278">
                        <w:rPr>
                          <w:rFonts w:ascii="Arial" w:hAnsi="Arial" w:cs="Arial"/>
                          <w:sz w:val="14"/>
                          <w:szCs w:val="14"/>
                        </w:rPr>
                        <w:t xml:space="preserve">Объём </w:t>
                      </w:r>
                      <w:r>
                        <w:rPr>
                          <w:rFonts w:ascii="Arial" w:hAnsi="Arial" w:cs="Arial"/>
                          <w:sz w:val="14"/>
                          <w:szCs w:val="14"/>
                        </w:rPr>
                        <w:t>39</w:t>
                      </w:r>
                      <w:r w:rsidRPr="00346278">
                        <w:rPr>
                          <w:rFonts w:ascii="Arial" w:hAnsi="Arial" w:cs="Arial"/>
                          <w:sz w:val="14"/>
                          <w:szCs w:val="14"/>
                        </w:rPr>
                        <w:t xml:space="preserve"> </w:t>
                      </w:r>
                      <w:proofErr w:type="spellStart"/>
                      <w:r w:rsidRPr="00346278">
                        <w:rPr>
                          <w:rFonts w:ascii="Arial" w:hAnsi="Arial" w:cs="Arial"/>
                          <w:sz w:val="14"/>
                          <w:szCs w:val="14"/>
                        </w:rPr>
                        <w:t>усл.печ.л</w:t>
                      </w:r>
                      <w:proofErr w:type="spellEnd"/>
                      <w:r w:rsidRPr="00346278">
                        <w:rPr>
                          <w:rFonts w:ascii="Arial" w:hAnsi="Arial" w:cs="Arial"/>
                          <w:sz w:val="14"/>
                          <w:szCs w:val="14"/>
                        </w:rPr>
                        <w:t xml:space="preserve">., тираж 100 экз. </w:t>
                      </w:r>
                    </w:p>
                    <w:p w14:paraId="59B72EC2" w14:textId="77777777" w:rsidR="00AF28CD" w:rsidRPr="00346278" w:rsidRDefault="00AF28CD" w:rsidP="00AF28CD">
                      <w:pPr>
                        <w:ind w:firstLine="284"/>
                        <w:jc w:val="center"/>
                        <w:rPr>
                          <w:rFonts w:ascii="Arial" w:hAnsi="Arial" w:cs="Arial"/>
                          <w:sz w:val="14"/>
                          <w:szCs w:val="14"/>
                        </w:rPr>
                      </w:pPr>
                      <w:r w:rsidRPr="00346278">
                        <w:rPr>
                          <w:rFonts w:ascii="Arial" w:hAnsi="Arial" w:cs="Arial"/>
                          <w:sz w:val="14"/>
                          <w:szCs w:val="14"/>
                        </w:rPr>
                        <w:t>БЕСПЛАТНО</w:t>
                      </w:r>
                    </w:p>
                  </w:txbxContent>
                </v:textbox>
                <w10:anchorlock/>
              </v:shape>
            </w:pict>
          </mc:Fallback>
        </mc:AlternateContent>
      </w:r>
    </w:p>
    <w:p w14:paraId="3D727637" w14:textId="77777777" w:rsidR="00BB3E1B" w:rsidRDefault="00BB3E1B" w:rsidP="00671410">
      <w:pPr>
        <w:jc w:val="both"/>
        <w:rPr>
          <w:sz w:val="20"/>
          <w:szCs w:val="20"/>
        </w:rPr>
      </w:pPr>
    </w:p>
    <w:p w14:paraId="072F5D3D" w14:textId="4FA83678" w:rsidR="00BB3E1B" w:rsidRDefault="00BB3E1B" w:rsidP="00671410">
      <w:pPr>
        <w:jc w:val="both"/>
        <w:rPr>
          <w:sz w:val="20"/>
          <w:szCs w:val="20"/>
        </w:rPr>
      </w:pPr>
    </w:p>
    <w:p w14:paraId="301F1025" w14:textId="77777777" w:rsidR="00BB3E1B" w:rsidRDefault="00BB3E1B" w:rsidP="00671410">
      <w:pPr>
        <w:jc w:val="both"/>
        <w:rPr>
          <w:sz w:val="20"/>
          <w:szCs w:val="20"/>
        </w:rPr>
      </w:pPr>
    </w:p>
    <w:p w14:paraId="12CE9E35" w14:textId="2BB5CB47" w:rsidR="000650EA" w:rsidRPr="00671410" w:rsidRDefault="000650EA" w:rsidP="00671410">
      <w:pPr>
        <w:jc w:val="both"/>
        <w:rPr>
          <w:sz w:val="20"/>
          <w:szCs w:val="20"/>
        </w:rPr>
      </w:pPr>
    </w:p>
    <w:sectPr w:rsidR="000650EA" w:rsidRPr="00671410" w:rsidSect="00AF28CD">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504FE" w14:textId="77777777" w:rsidR="00ED094F" w:rsidRDefault="00ED094F" w:rsidP="00671410">
      <w:r>
        <w:separator/>
      </w:r>
    </w:p>
  </w:endnote>
  <w:endnote w:type="continuationSeparator" w:id="0">
    <w:p w14:paraId="53C18F6E" w14:textId="77777777" w:rsidR="00ED094F" w:rsidRDefault="00ED094F" w:rsidP="00671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Calibri"/>
    <w:charset w:val="02"/>
    <w:family w:val="auto"/>
    <w:pitch w:val="default"/>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00"/>
    <w:family w:val="auto"/>
    <w:pitch w:val="variable"/>
    <w:sig w:usb0="000000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31E20" w14:textId="77777777" w:rsidR="00DB04B5" w:rsidRDefault="00DB04B5">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7272862"/>
      <w:docPartObj>
        <w:docPartGallery w:val="Page Numbers (Bottom of Page)"/>
        <w:docPartUnique/>
      </w:docPartObj>
    </w:sdtPr>
    <w:sdtEndPr>
      <w:rPr>
        <w:rFonts w:ascii="Arial" w:hAnsi="Arial" w:cs="Arial"/>
        <w:sz w:val="20"/>
        <w:szCs w:val="20"/>
      </w:rPr>
    </w:sdtEndPr>
    <w:sdtContent>
      <w:p w14:paraId="46C0684A" w14:textId="4A0B573B" w:rsidR="00B90C27" w:rsidRPr="005E46DE" w:rsidRDefault="00B90C27" w:rsidP="005E46DE">
        <w:pPr>
          <w:pStyle w:val="a9"/>
          <w:jc w:val="center"/>
          <w:rPr>
            <w:rFonts w:ascii="Arial" w:hAnsi="Arial" w:cs="Arial"/>
            <w:sz w:val="20"/>
            <w:szCs w:val="20"/>
          </w:rPr>
        </w:pPr>
        <w:r>
          <w:t xml:space="preserve">- </w:t>
        </w:r>
        <w:r w:rsidRPr="005E46DE">
          <w:rPr>
            <w:rFonts w:ascii="Arial" w:hAnsi="Arial" w:cs="Arial"/>
            <w:sz w:val="20"/>
            <w:szCs w:val="20"/>
          </w:rPr>
          <w:fldChar w:fldCharType="begin"/>
        </w:r>
        <w:r w:rsidRPr="005E46DE">
          <w:rPr>
            <w:rFonts w:ascii="Arial" w:hAnsi="Arial" w:cs="Arial"/>
            <w:sz w:val="20"/>
            <w:szCs w:val="20"/>
          </w:rPr>
          <w:instrText>PAGE   \* MERGEFORMAT</w:instrText>
        </w:r>
        <w:r w:rsidRPr="005E46DE">
          <w:rPr>
            <w:rFonts w:ascii="Arial" w:hAnsi="Arial" w:cs="Arial"/>
            <w:sz w:val="20"/>
            <w:szCs w:val="20"/>
          </w:rPr>
          <w:fldChar w:fldCharType="separate"/>
        </w:r>
        <w:r w:rsidR="00DB04B5">
          <w:rPr>
            <w:rFonts w:ascii="Arial" w:hAnsi="Arial" w:cs="Arial"/>
            <w:noProof/>
            <w:sz w:val="20"/>
            <w:szCs w:val="20"/>
          </w:rPr>
          <w:t>1</w:t>
        </w:r>
        <w:r w:rsidRPr="005E46DE">
          <w:rPr>
            <w:rFonts w:ascii="Arial" w:hAnsi="Arial" w:cs="Arial"/>
            <w:sz w:val="20"/>
            <w:szCs w:val="20"/>
          </w:rPr>
          <w:fldChar w:fldCharType="end"/>
        </w:r>
        <w:r>
          <w:rPr>
            <w:rFonts w:ascii="Arial" w:hAnsi="Arial" w:cs="Arial"/>
            <w:sz w:val="20"/>
            <w:szCs w:val="20"/>
          </w:rPr>
          <w:t xml:space="preserve"> </w:t>
        </w:r>
        <w:r>
          <w:t>-</w:t>
        </w:r>
      </w:p>
    </w:sdtContent>
  </w:sdt>
  <w:p w14:paraId="14E6A354" w14:textId="77777777" w:rsidR="00B90C27" w:rsidRDefault="00B90C27"/>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4FC65" w14:textId="77777777" w:rsidR="00DB04B5" w:rsidRDefault="00DB04B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ECEAE" w14:textId="77777777" w:rsidR="00ED094F" w:rsidRDefault="00ED094F" w:rsidP="00671410">
      <w:r>
        <w:separator/>
      </w:r>
    </w:p>
  </w:footnote>
  <w:footnote w:type="continuationSeparator" w:id="0">
    <w:p w14:paraId="67CC6589" w14:textId="77777777" w:rsidR="00ED094F" w:rsidRDefault="00ED094F" w:rsidP="006714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30782" w14:textId="77777777" w:rsidR="00DB04B5" w:rsidRDefault="00DB04B5">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DB811" w14:textId="224B2A1B" w:rsidR="00B90C27" w:rsidRPr="00AA0348" w:rsidRDefault="00B90C27" w:rsidP="00AA0348">
    <w:pPr>
      <w:tabs>
        <w:tab w:val="center" w:pos="4677"/>
        <w:tab w:val="right" w:pos="9355"/>
      </w:tabs>
      <w:jc w:val="center"/>
      <w:rPr>
        <w:rFonts w:ascii="Arial" w:hAnsi="Arial" w:cs="Arial"/>
        <w:sz w:val="20"/>
      </w:rPr>
    </w:pPr>
    <w:r w:rsidRPr="00AA0348">
      <w:rPr>
        <w:rFonts w:ascii="Arial" w:hAnsi="Arial" w:cs="Arial"/>
        <w:sz w:val="20"/>
      </w:rPr>
      <w:t>«Муни</w:t>
    </w:r>
    <w:r w:rsidR="00403204">
      <w:rPr>
        <w:rFonts w:ascii="Arial" w:hAnsi="Arial" w:cs="Arial"/>
        <w:sz w:val="20"/>
      </w:rPr>
      <w:t xml:space="preserve">ципальный </w:t>
    </w:r>
    <w:proofErr w:type="gramStart"/>
    <w:r w:rsidR="00403204">
      <w:rPr>
        <w:rFonts w:ascii="Arial" w:hAnsi="Arial" w:cs="Arial"/>
        <w:sz w:val="20"/>
      </w:rPr>
      <w:t>вестник»_</w:t>
    </w:r>
    <w:proofErr w:type="gramEnd"/>
    <w:r w:rsidR="00403204">
      <w:rPr>
        <w:rFonts w:ascii="Arial" w:hAnsi="Arial" w:cs="Arial"/>
        <w:sz w:val="20"/>
      </w:rPr>
      <w:t>______</w:t>
    </w:r>
    <w:r w:rsidRPr="00AA0348">
      <w:rPr>
        <w:rFonts w:ascii="Arial" w:hAnsi="Arial" w:cs="Arial"/>
        <w:sz w:val="20"/>
      </w:rPr>
      <w:t>________________________ 2</w:t>
    </w:r>
    <w:r>
      <w:rPr>
        <w:rFonts w:ascii="Arial" w:hAnsi="Arial" w:cs="Arial"/>
        <w:sz w:val="20"/>
      </w:rPr>
      <w:t>6</w:t>
    </w:r>
    <w:r w:rsidRPr="00AA0348">
      <w:rPr>
        <w:rFonts w:ascii="Arial" w:hAnsi="Arial" w:cs="Arial"/>
        <w:sz w:val="20"/>
      </w:rPr>
      <w:t xml:space="preserve"> </w:t>
    </w:r>
    <w:r>
      <w:rPr>
        <w:rFonts w:ascii="Arial" w:hAnsi="Arial" w:cs="Arial"/>
        <w:sz w:val="20"/>
      </w:rPr>
      <w:t>декабря</w:t>
    </w:r>
    <w:r w:rsidRPr="00AA0348">
      <w:rPr>
        <w:rFonts w:ascii="Arial" w:hAnsi="Arial" w:cs="Arial"/>
        <w:sz w:val="20"/>
      </w:rPr>
      <w:t xml:space="preserve"> 2024 года * № </w:t>
    </w:r>
    <w:r>
      <w:rPr>
        <w:rFonts w:ascii="Arial" w:hAnsi="Arial" w:cs="Arial"/>
        <w:sz w:val="20"/>
      </w:rPr>
      <w:t>4</w:t>
    </w:r>
    <w:r w:rsidR="00DB04B5">
      <w:rPr>
        <w:rFonts w:ascii="Arial" w:hAnsi="Arial" w:cs="Arial"/>
        <w:sz w:val="20"/>
      </w:rPr>
      <w:t>8</w:t>
    </w:r>
    <w:bookmarkStart w:id="2" w:name="_GoBack"/>
    <w:bookmarkEnd w:id="2"/>
    <w:r w:rsidRPr="00AA0348">
      <w:rPr>
        <w:rFonts w:ascii="Arial" w:hAnsi="Arial" w:cs="Arial"/>
        <w:sz w:val="20"/>
      </w:rPr>
      <w:t xml:space="preserve"> *</w:t>
    </w:r>
    <w:r w:rsidR="00403204">
      <w:rPr>
        <w:rFonts w:ascii="Arial" w:hAnsi="Arial" w:cs="Arial"/>
        <w:sz w:val="20"/>
      </w:rPr>
      <w:t xml:space="preserve"> часть 1</w:t>
    </w:r>
  </w:p>
  <w:p w14:paraId="69665925" w14:textId="77777777" w:rsidR="00B90C27" w:rsidRPr="00AA0348" w:rsidRDefault="00B90C27" w:rsidP="00AA0348">
    <w:pPr>
      <w:pStyle w:val="a7"/>
    </w:pPr>
  </w:p>
  <w:p w14:paraId="423E2F55" w14:textId="77777777" w:rsidR="00B90C27" w:rsidRDefault="00B90C27"/>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92F27" w14:textId="77777777" w:rsidR="00DB04B5" w:rsidRDefault="00DB04B5">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sz w:val="24"/>
        <w:szCs w:val="24"/>
      </w:rPr>
    </w:lvl>
    <w:lvl w:ilvl="1">
      <w:start w:val="1"/>
      <w:numFmt w:val="bullet"/>
      <w:lvlText w:val=""/>
      <w:lvlJc w:val="left"/>
      <w:pPr>
        <w:tabs>
          <w:tab w:val="num" w:pos="720"/>
        </w:tabs>
        <w:ind w:left="720" w:hanging="360"/>
      </w:pPr>
      <w:rPr>
        <w:rFonts w:ascii="Symbol" w:hAnsi="Symbol"/>
        <w:sz w:val="24"/>
        <w:szCs w:val="24"/>
      </w:rPr>
    </w:lvl>
    <w:lvl w:ilvl="2">
      <w:start w:val="1"/>
      <w:numFmt w:val="bullet"/>
      <w:lvlText w:val=""/>
      <w:lvlJc w:val="left"/>
      <w:pPr>
        <w:tabs>
          <w:tab w:val="num" w:pos="1080"/>
        </w:tabs>
        <w:ind w:left="1080" w:hanging="360"/>
      </w:pPr>
      <w:rPr>
        <w:rFonts w:ascii="Symbol" w:hAnsi="Symbol"/>
        <w:sz w:val="24"/>
        <w:szCs w:val="24"/>
      </w:rPr>
    </w:lvl>
    <w:lvl w:ilvl="3">
      <w:start w:val="1"/>
      <w:numFmt w:val="bullet"/>
      <w:lvlText w:val=""/>
      <w:lvlJc w:val="left"/>
      <w:pPr>
        <w:tabs>
          <w:tab w:val="num" w:pos="1440"/>
        </w:tabs>
        <w:ind w:left="1440" w:hanging="360"/>
      </w:pPr>
      <w:rPr>
        <w:rFonts w:ascii="Symbol" w:hAnsi="Symbol"/>
        <w:sz w:val="24"/>
        <w:szCs w:val="24"/>
      </w:rPr>
    </w:lvl>
    <w:lvl w:ilvl="4">
      <w:start w:val="1"/>
      <w:numFmt w:val="bullet"/>
      <w:lvlText w:val=""/>
      <w:lvlJc w:val="left"/>
      <w:pPr>
        <w:tabs>
          <w:tab w:val="num" w:pos="1800"/>
        </w:tabs>
        <w:ind w:left="1800" w:hanging="360"/>
      </w:pPr>
      <w:rPr>
        <w:rFonts w:ascii="Symbol" w:hAnsi="Symbol"/>
        <w:sz w:val="24"/>
        <w:szCs w:val="24"/>
      </w:rPr>
    </w:lvl>
    <w:lvl w:ilvl="5">
      <w:start w:val="1"/>
      <w:numFmt w:val="bullet"/>
      <w:lvlText w:val=""/>
      <w:lvlJc w:val="left"/>
      <w:pPr>
        <w:tabs>
          <w:tab w:val="num" w:pos="2160"/>
        </w:tabs>
        <w:ind w:left="2160" w:hanging="360"/>
      </w:pPr>
      <w:rPr>
        <w:rFonts w:ascii="Symbol" w:hAnsi="Symbol"/>
        <w:sz w:val="24"/>
        <w:szCs w:val="24"/>
      </w:rPr>
    </w:lvl>
    <w:lvl w:ilvl="6">
      <w:start w:val="1"/>
      <w:numFmt w:val="bullet"/>
      <w:lvlText w:val=""/>
      <w:lvlJc w:val="left"/>
      <w:pPr>
        <w:tabs>
          <w:tab w:val="num" w:pos="2520"/>
        </w:tabs>
        <w:ind w:left="2520" w:hanging="360"/>
      </w:pPr>
      <w:rPr>
        <w:rFonts w:ascii="Symbol" w:hAnsi="Symbol"/>
        <w:sz w:val="24"/>
        <w:szCs w:val="24"/>
      </w:rPr>
    </w:lvl>
    <w:lvl w:ilvl="7">
      <w:start w:val="1"/>
      <w:numFmt w:val="bullet"/>
      <w:lvlText w:val=""/>
      <w:lvlJc w:val="left"/>
      <w:pPr>
        <w:tabs>
          <w:tab w:val="num" w:pos="2880"/>
        </w:tabs>
        <w:ind w:left="2880" w:hanging="360"/>
      </w:pPr>
      <w:rPr>
        <w:rFonts w:ascii="Symbol" w:hAnsi="Symbol"/>
        <w:sz w:val="24"/>
        <w:szCs w:val="24"/>
      </w:rPr>
    </w:lvl>
    <w:lvl w:ilvl="8">
      <w:start w:val="1"/>
      <w:numFmt w:val="bullet"/>
      <w:lvlText w:val=""/>
      <w:lvlJc w:val="left"/>
      <w:pPr>
        <w:tabs>
          <w:tab w:val="num" w:pos="3240"/>
        </w:tabs>
        <w:ind w:left="3240" w:hanging="360"/>
      </w:pPr>
      <w:rPr>
        <w:rFonts w:ascii="Symbol" w:hAnsi="Symbol"/>
        <w:sz w:val="24"/>
        <w:szCs w:val="24"/>
      </w:rPr>
    </w:lvl>
  </w:abstractNum>
  <w:abstractNum w:abstractNumId="1"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2" w15:restartNumberingAfterBreak="0">
    <w:nsid w:val="064827E0"/>
    <w:multiLevelType w:val="hybridMultilevel"/>
    <w:tmpl w:val="C60401A8"/>
    <w:lvl w:ilvl="0" w:tplc="2FA8A22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3" w15:restartNumberingAfterBreak="0">
    <w:nsid w:val="0C5956F7"/>
    <w:multiLevelType w:val="hybridMultilevel"/>
    <w:tmpl w:val="8E549A24"/>
    <w:lvl w:ilvl="0" w:tplc="C0BC601A">
      <w:start w:val="1"/>
      <w:numFmt w:val="decimal"/>
      <w:lvlText w:val="%1)"/>
      <w:lvlJc w:val="left"/>
      <w:pPr>
        <w:tabs>
          <w:tab w:val="num" w:pos="810"/>
        </w:tabs>
        <w:ind w:left="810" w:hanging="450"/>
      </w:pPr>
      <w:rPr>
        <w:rFonts w:hint="default"/>
        <w:color w:val="auto"/>
      </w:rPr>
    </w:lvl>
    <w:lvl w:ilvl="1" w:tplc="16841DCC">
      <w:start w:val="1"/>
      <w:numFmt w:val="decimal"/>
      <w:lvlText w:val="%2."/>
      <w:lvlJc w:val="left"/>
      <w:pPr>
        <w:tabs>
          <w:tab w:val="num" w:pos="1455"/>
        </w:tabs>
        <w:ind w:left="1455" w:hanging="37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2225714"/>
    <w:multiLevelType w:val="hybridMultilevel"/>
    <w:tmpl w:val="3998F7D6"/>
    <w:lvl w:ilvl="0" w:tplc="F4169330">
      <w:start w:val="1"/>
      <w:numFmt w:val="decimal"/>
      <w:lvlText w:val="%1."/>
      <w:lvlJc w:val="left"/>
      <w:pPr>
        <w:tabs>
          <w:tab w:val="num" w:pos="1920"/>
        </w:tabs>
        <w:ind w:left="1920" w:hanging="13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14C86122"/>
    <w:multiLevelType w:val="hybridMultilevel"/>
    <w:tmpl w:val="2F8EEAC8"/>
    <w:lvl w:ilvl="0" w:tplc="75863ACC">
      <w:start w:val="1"/>
      <w:numFmt w:val="decimal"/>
      <w:lvlText w:val="%1."/>
      <w:lvlJc w:val="left"/>
      <w:pPr>
        <w:tabs>
          <w:tab w:val="num" w:pos="375"/>
        </w:tabs>
        <w:ind w:left="37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E6B1664"/>
    <w:multiLevelType w:val="hybridMultilevel"/>
    <w:tmpl w:val="710A2B36"/>
    <w:lvl w:ilvl="0" w:tplc="9BD02B66">
      <w:start w:val="1"/>
      <w:numFmt w:val="decimal"/>
      <w:lvlText w:val="%1)"/>
      <w:lvlJc w:val="left"/>
      <w:pPr>
        <w:tabs>
          <w:tab w:val="num" w:pos="719"/>
        </w:tabs>
        <w:ind w:left="719"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46D29C2"/>
    <w:multiLevelType w:val="hybridMultilevel"/>
    <w:tmpl w:val="3EAE0F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4B27DBC"/>
    <w:multiLevelType w:val="multilevel"/>
    <w:tmpl w:val="DF2E8B1A"/>
    <w:lvl w:ilvl="0">
      <w:start w:val="1"/>
      <w:numFmt w:val="decimal"/>
      <w:lvlText w:val="%1."/>
      <w:lvlJc w:val="left"/>
      <w:pPr>
        <w:ind w:left="939" w:hanging="372"/>
      </w:pPr>
      <w:rPr>
        <w:rFonts w:cs="Times New Roman"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9" w15:restartNumberingAfterBreak="0">
    <w:nsid w:val="2F92354F"/>
    <w:multiLevelType w:val="hybridMultilevel"/>
    <w:tmpl w:val="0F2A0E7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343F0F19"/>
    <w:multiLevelType w:val="hybridMultilevel"/>
    <w:tmpl w:val="B96AC5C2"/>
    <w:lvl w:ilvl="0" w:tplc="F4B08556">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E8F3C89"/>
    <w:multiLevelType w:val="multilevel"/>
    <w:tmpl w:val="F77E43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7D907D2"/>
    <w:multiLevelType w:val="hybridMultilevel"/>
    <w:tmpl w:val="8CAE5E96"/>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92E2A51"/>
    <w:multiLevelType w:val="hybridMultilevel"/>
    <w:tmpl w:val="610CA894"/>
    <w:lvl w:ilvl="0" w:tplc="CA581CCE">
      <w:start w:val="1"/>
      <w:numFmt w:val="decimal"/>
      <w:lvlText w:val="%1)"/>
      <w:lvlJc w:val="left"/>
      <w:pPr>
        <w:tabs>
          <w:tab w:val="num" w:pos="1095"/>
        </w:tabs>
        <w:ind w:left="1095" w:hanging="45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4" w15:restartNumberingAfterBreak="0">
    <w:nsid w:val="4D1B3D6D"/>
    <w:multiLevelType w:val="hybridMultilevel"/>
    <w:tmpl w:val="1E18DF6A"/>
    <w:lvl w:ilvl="0" w:tplc="1C648468">
      <w:start w:val="1"/>
      <w:numFmt w:val="decimal"/>
      <w:lvlText w:val="%1)"/>
      <w:lvlJc w:val="left"/>
      <w:pPr>
        <w:tabs>
          <w:tab w:val="num" w:pos="1275"/>
        </w:tabs>
        <w:ind w:left="127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530F2DE6"/>
    <w:multiLevelType w:val="hybridMultilevel"/>
    <w:tmpl w:val="D1BCD2D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6AD95EB9"/>
    <w:multiLevelType w:val="hybridMultilevel"/>
    <w:tmpl w:val="C826D138"/>
    <w:lvl w:ilvl="0" w:tplc="E5D0F2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134380A"/>
    <w:multiLevelType w:val="hybridMultilevel"/>
    <w:tmpl w:val="7AA0D2E8"/>
    <w:lvl w:ilvl="0" w:tplc="AD04F2F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2CF4F2D"/>
    <w:multiLevelType w:val="hybridMultilevel"/>
    <w:tmpl w:val="40AED3AA"/>
    <w:lvl w:ilvl="0" w:tplc="973A15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8BB7324"/>
    <w:multiLevelType w:val="hybridMultilevel"/>
    <w:tmpl w:val="620A79CE"/>
    <w:lvl w:ilvl="0" w:tplc="20F0190C">
      <w:start w:val="1"/>
      <w:numFmt w:val="decimal"/>
      <w:pStyle w:val="1"/>
      <w:lvlText w:val="%1."/>
      <w:lvlJc w:val="left"/>
      <w:pPr>
        <w:tabs>
          <w:tab w:val="num" w:pos="1065"/>
        </w:tabs>
        <w:ind w:left="1065" w:hanging="360"/>
      </w:pPr>
      <w:rPr>
        <w:rFonts w:hint="default"/>
      </w:rPr>
    </w:lvl>
    <w:lvl w:ilvl="1" w:tplc="04190019" w:tentative="1">
      <w:start w:val="1"/>
      <w:numFmt w:val="lowerLetter"/>
      <w:pStyle w:val="2"/>
      <w:lvlText w:val="%2."/>
      <w:lvlJc w:val="left"/>
      <w:pPr>
        <w:tabs>
          <w:tab w:val="num" w:pos="1785"/>
        </w:tabs>
        <w:ind w:left="1785" w:hanging="360"/>
      </w:pPr>
    </w:lvl>
    <w:lvl w:ilvl="2" w:tplc="0419001B" w:tentative="1">
      <w:start w:val="1"/>
      <w:numFmt w:val="lowerRoman"/>
      <w:pStyle w:val="3"/>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15:restartNumberingAfterBreak="0">
    <w:nsid w:val="7E8F0218"/>
    <w:multiLevelType w:val="hybridMultilevel"/>
    <w:tmpl w:val="FF5864D4"/>
    <w:lvl w:ilvl="0" w:tplc="0419000F">
      <w:start w:val="1"/>
      <w:numFmt w:val="decimal"/>
      <w:lvlText w:val="%1."/>
      <w:lvlJc w:val="left"/>
      <w:pPr>
        <w:tabs>
          <w:tab w:val="num" w:pos="786"/>
        </w:tabs>
        <w:ind w:left="786" w:hanging="360"/>
      </w:pPr>
      <w:rPr>
        <w:rFonts w:hint="default"/>
      </w:rPr>
    </w:lvl>
    <w:lvl w:ilvl="1" w:tplc="83C251C6">
      <w:start w:val="1"/>
      <w:numFmt w:val="decimal"/>
      <w:lvlText w:val="%2)"/>
      <w:lvlJc w:val="left"/>
      <w:pPr>
        <w:tabs>
          <w:tab w:val="num" w:pos="1971"/>
        </w:tabs>
        <w:ind w:left="1971" w:hanging="825"/>
      </w:pPr>
      <w:rPr>
        <w:rFonts w:hint="default"/>
      </w:r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num w:numId="1">
    <w:abstractNumId w:val="19"/>
  </w:num>
  <w:num w:numId="2">
    <w:abstractNumId w:val="8"/>
  </w:num>
  <w:num w:numId="3">
    <w:abstractNumId w:val="18"/>
  </w:num>
  <w:num w:numId="4">
    <w:abstractNumId w:val="10"/>
  </w:num>
  <w:num w:numId="5">
    <w:abstractNumId w:val="20"/>
  </w:num>
  <w:num w:numId="6">
    <w:abstractNumId w:val="3"/>
  </w:num>
  <w:num w:numId="7">
    <w:abstractNumId w:val="11"/>
  </w:num>
  <w:num w:numId="8">
    <w:abstractNumId w:val="6"/>
  </w:num>
  <w:num w:numId="9">
    <w:abstractNumId w:val="5"/>
  </w:num>
  <w:num w:numId="10">
    <w:abstractNumId w:val="2"/>
  </w:num>
  <w:num w:numId="11">
    <w:abstractNumId w:val="13"/>
  </w:num>
  <w:num w:numId="12">
    <w:abstractNumId w:val="14"/>
  </w:num>
  <w:num w:numId="13">
    <w:abstractNumId w:val="4"/>
  </w:num>
  <w:num w:numId="14">
    <w:abstractNumId w:val="9"/>
  </w:num>
  <w:num w:numId="15">
    <w:abstractNumId w:val="15"/>
  </w:num>
  <w:num w:numId="16">
    <w:abstractNumId w:val="17"/>
  </w:num>
  <w:num w:numId="17">
    <w:abstractNumId w:val="12"/>
  </w:num>
  <w:num w:numId="18">
    <w:abstractNumId w:val="7"/>
  </w:num>
  <w:num w:numId="19">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E6"/>
    <w:rsid w:val="000052DE"/>
    <w:rsid w:val="000650EA"/>
    <w:rsid w:val="000B2472"/>
    <w:rsid w:val="000C4A83"/>
    <w:rsid w:val="000D2DBC"/>
    <w:rsid w:val="000D487D"/>
    <w:rsid w:val="00132854"/>
    <w:rsid w:val="00150BF5"/>
    <w:rsid w:val="001534CE"/>
    <w:rsid w:val="00165437"/>
    <w:rsid w:val="001A015A"/>
    <w:rsid w:val="001C6E9E"/>
    <w:rsid w:val="001D58A8"/>
    <w:rsid w:val="001E6175"/>
    <w:rsid w:val="00235A08"/>
    <w:rsid w:val="00266E6F"/>
    <w:rsid w:val="00283CB1"/>
    <w:rsid w:val="002861BA"/>
    <w:rsid w:val="00297384"/>
    <w:rsid w:val="002A5F20"/>
    <w:rsid w:val="002D07B1"/>
    <w:rsid w:val="002E3314"/>
    <w:rsid w:val="00355AB4"/>
    <w:rsid w:val="0037056C"/>
    <w:rsid w:val="00384914"/>
    <w:rsid w:val="00394A24"/>
    <w:rsid w:val="003B685F"/>
    <w:rsid w:val="003F1954"/>
    <w:rsid w:val="003F34DA"/>
    <w:rsid w:val="00403204"/>
    <w:rsid w:val="004068DD"/>
    <w:rsid w:val="00417CE9"/>
    <w:rsid w:val="0042612F"/>
    <w:rsid w:val="00427FAD"/>
    <w:rsid w:val="00445B44"/>
    <w:rsid w:val="00472419"/>
    <w:rsid w:val="0048529F"/>
    <w:rsid w:val="00503648"/>
    <w:rsid w:val="00526C98"/>
    <w:rsid w:val="0056116A"/>
    <w:rsid w:val="00570362"/>
    <w:rsid w:val="005724D5"/>
    <w:rsid w:val="005A4ED3"/>
    <w:rsid w:val="005D3865"/>
    <w:rsid w:val="005E06D3"/>
    <w:rsid w:val="005E46DE"/>
    <w:rsid w:val="00607385"/>
    <w:rsid w:val="00623872"/>
    <w:rsid w:val="0063164B"/>
    <w:rsid w:val="00643545"/>
    <w:rsid w:val="00644D34"/>
    <w:rsid w:val="00651035"/>
    <w:rsid w:val="00671410"/>
    <w:rsid w:val="006A2ED1"/>
    <w:rsid w:val="006C6C46"/>
    <w:rsid w:val="00714D5A"/>
    <w:rsid w:val="00730E89"/>
    <w:rsid w:val="0077429F"/>
    <w:rsid w:val="007C6E4E"/>
    <w:rsid w:val="007D6EB3"/>
    <w:rsid w:val="00810FE1"/>
    <w:rsid w:val="0081433F"/>
    <w:rsid w:val="00825248"/>
    <w:rsid w:val="008533D4"/>
    <w:rsid w:val="00857C5C"/>
    <w:rsid w:val="00862EE2"/>
    <w:rsid w:val="00864B29"/>
    <w:rsid w:val="00875B97"/>
    <w:rsid w:val="008B4973"/>
    <w:rsid w:val="009405B0"/>
    <w:rsid w:val="00943B9C"/>
    <w:rsid w:val="00996322"/>
    <w:rsid w:val="009D14BD"/>
    <w:rsid w:val="009F351C"/>
    <w:rsid w:val="00A13288"/>
    <w:rsid w:val="00A31408"/>
    <w:rsid w:val="00A37B2F"/>
    <w:rsid w:val="00A91A88"/>
    <w:rsid w:val="00AA0348"/>
    <w:rsid w:val="00AC7741"/>
    <w:rsid w:val="00AF28CD"/>
    <w:rsid w:val="00B01861"/>
    <w:rsid w:val="00B3671F"/>
    <w:rsid w:val="00B459B7"/>
    <w:rsid w:val="00B52449"/>
    <w:rsid w:val="00B90C27"/>
    <w:rsid w:val="00B926BC"/>
    <w:rsid w:val="00BB3E1B"/>
    <w:rsid w:val="00BC0E39"/>
    <w:rsid w:val="00C316FB"/>
    <w:rsid w:val="00C755FA"/>
    <w:rsid w:val="00CC2C28"/>
    <w:rsid w:val="00D24712"/>
    <w:rsid w:val="00DB04B5"/>
    <w:rsid w:val="00DE18FF"/>
    <w:rsid w:val="00DE1AF0"/>
    <w:rsid w:val="00EA4E79"/>
    <w:rsid w:val="00EA6FED"/>
    <w:rsid w:val="00ED094F"/>
    <w:rsid w:val="00ED6F5C"/>
    <w:rsid w:val="00EF40E8"/>
    <w:rsid w:val="00F136DC"/>
    <w:rsid w:val="00F4153C"/>
    <w:rsid w:val="00F52A02"/>
    <w:rsid w:val="00F87060"/>
    <w:rsid w:val="00FE054B"/>
    <w:rsid w:val="00FE43BE"/>
    <w:rsid w:val="00FE4B59"/>
    <w:rsid w:val="00FF0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B32B1"/>
  <w15:chartTrackingRefBased/>
  <w15:docId w15:val="{3B617D02-0384-4680-93C7-EBAB8237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AB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926BC"/>
    <w:pPr>
      <w:keepNext/>
      <w:widowControl w:val="0"/>
      <w:numPr>
        <w:numId w:val="1"/>
      </w:numPr>
      <w:suppressAutoHyphens/>
      <w:spacing w:after="120"/>
      <w:ind w:left="567"/>
      <w:jc w:val="both"/>
      <w:outlineLvl w:val="0"/>
    </w:pPr>
    <w:rPr>
      <w:rFonts w:eastAsia="Lucida Sans Unicode"/>
      <w:b/>
      <w:caps/>
      <w:kern w:val="1"/>
      <w:szCs w:val="20"/>
      <w:lang w:eastAsia="ar-SA"/>
    </w:rPr>
  </w:style>
  <w:style w:type="paragraph" w:styleId="2">
    <w:name w:val="heading 2"/>
    <w:basedOn w:val="a"/>
    <w:next w:val="a"/>
    <w:link w:val="20"/>
    <w:qFormat/>
    <w:rsid w:val="00B926BC"/>
    <w:pPr>
      <w:keepNext/>
      <w:widowControl w:val="0"/>
      <w:numPr>
        <w:ilvl w:val="1"/>
        <w:numId w:val="1"/>
      </w:numPr>
      <w:suppressAutoHyphens/>
      <w:spacing w:before="240" w:after="60"/>
      <w:outlineLvl w:val="1"/>
    </w:pPr>
    <w:rPr>
      <w:rFonts w:ascii="Arial" w:eastAsia="Lucida Sans Unicode" w:hAnsi="Arial" w:cs="Arial"/>
      <w:b/>
      <w:bCs/>
      <w:i/>
      <w:iCs/>
      <w:kern w:val="1"/>
      <w:sz w:val="28"/>
      <w:szCs w:val="28"/>
      <w:lang w:eastAsia="ar-SA"/>
    </w:rPr>
  </w:style>
  <w:style w:type="paragraph" w:styleId="3">
    <w:name w:val="heading 3"/>
    <w:basedOn w:val="a"/>
    <w:next w:val="a"/>
    <w:link w:val="30"/>
    <w:qFormat/>
    <w:rsid w:val="00B926BC"/>
    <w:pPr>
      <w:keepNext/>
      <w:widowControl w:val="0"/>
      <w:numPr>
        <w:ilvl w:val="2"/>
        <w:numId w:val="1"/>
      </w:numPr>
      <w:suppressAutoHyphens/>
      <w:spacing w:before="240" w:after="60"/>
      <w:outlineLvl w:val="2"/>
    </w:pPr>
    <w:rPr>
      <w:rFonts w:ascii="Arial" w:eastAsia="Lucida Sans Unicode" w:hAnsi="Arial" w:cs="Arial"/>
      <w:b/>
      <w:bCs/>
      <w:kern w:val="1"/>
      <w:sz w:val="26"/>
      <w:szCs w:val="26"/>
      <w:lang w:eastAsia="ar-SA"/>
    </w:rPr>
  </w:style>
  <w:style w:type="paragraph" w:styleId="4">
    <w:name w:val="heading 4"/>
    <w:basedOn w:val="a"/>
    <w:next w:val="a"/>
    <w:link w:val="40"/>
    <w:uiPriority w:val="9"/>
    <w:semiHidden/>
    <w:unhideWhenUsed/>
    <w:qFormat/>
    <w:rsid w:val="00B926BC"/>
    <w:pPr>
      <w:keepNext/>
      <w:widowControl w:val="0"/>
      <w:suppressAutoHyphens/>
      <w:spacing w:before="240" w:after="60"/>
      <w:outlineLvl w:val="3"/>
    </w:pPr>
    <w:rPr>
      <w:rFonts w:ascii="Calibri" w:hAnsi="Calibri"/>
      <w:b/>
      <w:bCs/>
      <w:kern w:val="1"/>
      <w:sz w:val="28"/>
      <w:szCs w:val="28"/>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26BC"/>
    <w:rPr>
      <w:rFonts w:ascii="Times New Roman" w:eastAsia="Lucida Sans Unicode" w:hAnsi="Times New Roman" w:cs="Times New Roman"/>
      <w:b/>
      <w:caps/>
      <w:kern w:val="1"/>
      <w:sz w:val="24"/>
      <w:szCs w:val="20"/>
      <w:lang w:eastAsia="ar-SA"/>
    </w:rPr>
  </w:style>
  <w:style w:type="character" w:customStyle="1" w:styleId="20">
    <w:name w:val="Заголовок 2 Знак"/>
    <w:basedOn w:val="a0"/>
    <w:link w:val="2"/>
    <w:rsid w:val="00B926BC"/>
    <w:rPr>
      <w:rFonts w:ascii="Arial" w:eastAsia="Lucida Sans Unicode" w:hAnsi="Arial" w:cs="Arial"/>
      <w:b/>
      <w:bCs/>
      <w:i/>
      <w:iCs/>
      <w:kern w:val="1"/>
      <w:sz w:val="28"/>
      <w:szCs w:val="28"/>
      <w:lang w:eastAsia="ar-SA"/>
    </w:rPr>
  </w:style>
  <w:style w:type="character" w:customStyle="1" w:styleId="30">
    <w:name w:val="Заголовок 3 Знак"/>
    <w:basedOn w:val="a0"/>
    <w:link w:val="3"/>
    <w:rsid w:val="00B926BC"/>
    <w:rPr>
      <w:rFonts w:ascii="Arial" w:eastAsia="Lucida Sans Unicode" w:hAnsi="Arial" w:cs="Arial"/>
      <w:b/>
      <w:bCs/>
      <w:kern w:val="1"/>
      <w:sz w:val="26"/>
      <w:szCs w:val="26"/>
      <w:lang w:eastAsia="ar-SA"/>
    </w:rPr>
  </w:style>
  <w:style w:type="character" w:customStyle="1" w:styleId="40">
    <w:name w:val="Заголовок 4 Знак"/>
    <w:basedOn w:val="a0"/>
    <w:link w:val="4"/>
    <w:uiPriority w:val="9"/>
    <w:semiHidden/>
    <w:rsid w:val="00B926BC"/>
    <w:rPr>
      <w:rFonts w:ascii="Calibri" w:eastAsia="Times New Roman" w:hAnsi="Calibri" w:cs="Times New Roman"/>
      <w:b/>
      <w:bCs/>
      <w:kern w:val="1"/>
      <w:sz w:val="28"/>
      <w:szCs w:val="28"/>
      <w:lang w:val="x-none" w:eastAsia="ar-SA"/>
    </w:rPr>
  </w:style>
  <w:style w:type="paragraph" w:customStyle="1" w:styleId="a3">
    <w:name w:val="Обычный.Название подразделения"/>
    <w:rsid w:val="00FF05E6"/>
    <w:pPr>
      <w:spacing w:after="0" w:line="240" w:lineRule="auto"/>
    </w:pPr>
    <w:rPr>
      <w:rFonts w:ascii="SchoolBook" w:eastAsia="Times New Roman" w:hAnsi="SchoolBook" w:cs="Times New Roman"/>
      <w:sz w:val="28"/>
      <w:szCs w:val="20"/>
      <w:lang w:eastAsia="ru-RU"/>
    </w:rPr>
  </w:style>
  <w:style w:type="paragraph" w:styleId="a4">
    <w:name w:val="Balloon Text"/>
    <w:basedOn w:val="a"/>
    <w:link w:val="a5"/>
    <w:unhideWhenUsed/>
    <w:rsid w:val="00F4153C"/>
    <w:rPr>
      <w:rFonts w:ascii="Segoe UI" w:hAnsi="Segoe UI" w:cs="Segoe UI"/>
      <w:sz w:val="18"/>
      <w:szCs w:val="18"/>
    </w:rPr>
  </w:style>
  <w:style w:type="character" w:customStyle="1" w:styleId="a5">
    <w:name w:val="Текст выноски Знак"/>
    <w:basedOn w:val="a0"/>
    <w:link w:val="a4"/>
    <w:rsid w:val="00F4153C"/>
    <w:rPr>
      <w:rFonts w:ascii="Segoe UI" w:eastAsia="Times New Roman" w:hAnsi="Segoe UI" w:cs="Segoe UI"/>
      <w:sz w:val="18"/>
      <w:szCs w:val="18"/>
      <w:lang w:eastAsia="ru-RU"/>
    </w:rPr>
  </w:style>
  <w:style w:type="table" w:styleId="a6">
    <w:name w:val="Table Grid"/>
    <w:basedOn w:val="a1"/>
    <w:uiPriority w:val="59"/>
    <w:rsid w:val="00671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71410"/>
    <w:pPr>
      <w:tabs>
        <w:tab w:val="center" w:pos="4677"/>
        <w:tab w:val="right" w:pos="9355"/>
      </w:tabs>
    </w:pPr>
  </w:style>
  <w:style w:type="character" w:customStyle="1" w:styleId="a8">
    <w:name w:val="Верхний колонтитул Знак"/>
    <w:basedOn w:val="a0"/>
    <w:link w:val="a7"/>
    <w:uiPriority w:val="99"/>
    <w:rsid w:val="0067141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71410"/>
    <w:pPr>
      <w:tabs>
        <w:tab w:val="center" w:pos="4677"/>
        <w:tab w:val="right" w:pos="9355"/>
      </w:tabs>
    </w:pPr>
  </w:style>
  <w:style w:type="character" w:customStyle="1" w:styleId="aa">
    <w:name w:val="Нижний колонтитул Знак"/>
    <w:basedOn w:val="a0"/>
    <w:link w:val="a9"/>
    <w:uiPriority w:val="99"/>
    <w:rsid w:val="00671410"/>
    <w:rPr>
      <w:rFonts w:ascii="Times New Roman" w:eastAsia="Times New Roman" w:hAnsi="Times New Roman" w:cs="Times New Roman"/>
      <w:sz w:val="24"/>
      <w:szCs w:val="24"/>
      <w:lang w:eastAsia="ru-RU"/>
    </w:rPr>
  </w:style>
  <w:style w:type="character" w:styleId="ab">
    <w:name w:val="Hyperlink"/>
    <w:uiPriority w:val="99"/>
    <w:unhideWhenUsed/>
    <w:rsid w:val="000D2DBC"/>
    <w:rPr>
      <w:color w:val="0000FF"/>
      <w:u w:val="single"/>
    </w:rPr>
  </w:style>
  <w:style w:type="paragraph" w:styleId="ac">
    <w:name w:val="List Paragraph"/>
    <w:aliases w:val="Заголовок_3,Заголовок мой1,СписокСТПр,Bullet Points,Имя рисунка,Нумерованый список,Варианты ответов,обычный,Абзац списка основной,Bullet List,FooterText,numbered,Paragraphe de liste1,lp1,Введение,3_Абзац списка,СПИСКИ,List Paragraph2"/>
    <w:basedOn w:val="a"/>
    <w:link w:val="ad"/>
    <w:uiPriority w:val="34"/>
    <w:qFormat/>
    <w:rsid w:val="00B926BC"/>
    <w:pPr>
      <w:ind w:left="720"/>
      <w:contextualSpacing/>
    </w:pPr>
  </w:style>
  <w:style w:type="character" w:customStyle="1" w:styleId="ad">
    <w:name w:val="Абзац списка Знак"/>
    <w:aliases w:val="Заголовок_3 Знак,Заголовок мой1 Знак,СписокСТПр Знак,Bullet Points Знак,Имя рисунка Знак,Нумерованый список Знак,Варианты ответов Знак,обычный Знак,Абзац списка основной Знак,Bullet List Знак,FooterText Знак,numbered Знак,lp1 Знак"/>
    <w:link w:val="ac"/>
    <w:uiPriority w:val="34"/>
    <w:qFormat/>
    <w:rsid w:val="00B926BC"/>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926B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B926BC"/>
    <w:rPr>
      <w:rFonts w:ascii="Calibri" w:eastAsia="Times New Roman" w:hAnsi="Calibri" w:cs="Calibri"/>
      <w:szCs w:val="20"/>
      <w:lang w:eastAsia="ru-RU"/>
    </w:rPr>
  </w:style>
  <w:style w:type="paragraph" w:customStyle="1" w:styleId="ConsPlusTitle">
    <w:name w:val="ConsPlusTitle"/>
    <w:rsid w:val="00B926BC"/>
    <w:pPr>
      <w:widowControl w:val="0"/>
      <w:autoSpaceDE w:val="0"/>
      <w:autoSpaceDN w:val="0"/>
      <w:spacing w:after="0" w:line="240" w:lineRule="auto"/>
    </w:pPr>
    <w:rPr>
      <w:rFonts w:ascii="Calibri" w:eastAsia="Times New Roman" w:hAnsi="Calibri" w:cs="Calibri"/>
      <w:b/>
      <w:szCs w:val="20"/>
      <w:lang w:eastAsia="ru-RU"/>
    </w:rPr>
  </w:style>
  <w:style w:type="paragraph" w:styleId="ae">
    <w:name w:val="Normal (Web)"/>
    <w:aliases w:val="Обычный (Web),Обычный (Web)1"/>
    <w:basedOn w:val="a"/>
    <w:link w:val="af"/>
    <w:uiPriority w:val="99"/>
    <w:unhideWhenUsed/>
    <w:qFormat/>
    <w:rsid w:val="00B926BC"/>
    <w:pPr>
      <w:spacing w:before="100" w:beforeAutospacing="1" w:after="100" w:afterAutospacing="1"/>
    </w:pPr>
  </w:style>
  <w:style w:type="character" w:customStyle="1" w:styleId="af">
    <w:name w:val="Обычный (веб) Знак"/>
    <w:aliases w:val="Обычный (Web) Знак,Обычный (Web)1 Знак"/>
    <w:link w:val="ae"/>
    <w:uiPriority w:val="99"/>
    <w:locked/>
    <w:rsid w:val="00B926BC"/>
    <w:rPr>
      <w:rFonts w:ascii="Times New Roman" w:eastAsia="Times New Roman" w:hAnsi="Times New Roman" w:cs="Times New Roman"/>
      <w:sz w:val="24"/>
      <w:szCs w:val="24"/>
      <w:lang w:eastAsia="ru-RU"/>
    </w:rPr>
  </w:style>
  <w:style w:type="paragraph" w:customStyle="1" w:styleId="Title">
    <w:name w:val="Title!Название НПА"/>
    <w:basedOn w:val="a"/>
    <w:rsid w:val="00B926BC"/>
    <w:pPr>
      <w:spacing w:before="240" w:after="60"/>
      <w:ind w:firstLine="567"/>
      <w:jc w:val="center"/>
      <w:outlineLvl w:val="0"/>
    </w:pPr>
    <w:rPr>
      <w:rFonts w:ascii="Arial" w:hAnsi="Arial" w:cs="Arial"/>
      <w:b/>
      <w:bCs/>
      <w:kern w:val="28"/>
      <w:sz w:val="32"/>
      <w:szCs w:val="32"/>
    </w:rPr>
  </w:style>
  <w:style w:type="paragraph" w:styleId="af0">
    <w:name w:val="Body Text Indent"/>
    <w:basedOn w:val="a"/>
    <w:link w:val="af1"/>
    <w:unhideWhenUsed/>
    <w:rsid w:val="00B926BC"/>
    <w:pPr>
      <w:spacing w:after="120"/>
      <w:ind w:left="283"/>
    </w:pPr>
  </w:style>
  <w:style w:type="character" w:customStyle="1" w:styleId="af1">
    <w:name w:val="Основной текст с отступом Знак"/>
    <w:basedOn w:val="a0"/>
    <w:link w:val="af0"/>
    <w:rsid w:val="00B926BC"/>
    <w:rPr>
      <w:rFonts w:ascii="Times New Roman" w:eastAsia="Times New Roman" w:hAnsi="Times New Roman" w:cs="Times New Roman"/>
      <w:sz w:val="24"/>
      <w:szCs w:val="24"/>
      <w:lang w:eastAsia="ru-RU"/>
    </w:rPr>
  </w:style>
  <w:style w:type="paragraph" w:styleId="21">
    <w:name w:val="Body Text Indent 2"/>
    <w:basedOn w:val="a"/>
    <w:link w:val="22"/>
    <w:unhideWhenUsed/>
    <w:rsid w:val="00B926BC"/>
    <w:pPr>
      <w:spacing w:after="120" w:line="480" w:lineRule="auto"/>
      <w:ind w:left="283"/>
    </w:pPr>
  </w:style>
  <w:style w:type="character" w:customStyle="1" w:styleId="22">
    <w:name w:val="Основной текст с отступом 2 Знак"/>
    <w:basedOn w:val="a0"/>
    <w:link w:val="21"/>
    <w:rsid w:val="00B926BC"/>
    <w:rPr>
      <w:rFonts w:ascii="Times New Roman" w:eastAsia="Times New Roman" w:hAnsi="Times New Roman" w:cs="Times New Roman"/>
      <w:sz w:val="24"/>
      <w:szCs w:val="24"/>
      <w:lang w:eastAsia="ru-RU"/>
    </w:rPr>
  </w:style>
  <w:style w:type="character" w:customStyle="1" w:styleId="WW8Num2z0">
    <w:name w:val="WW8Num2z0"/>
    <w:rsid w:val="00B926BC"/>
    <w:rPr>
      <w:rFonts w:ascii="Courier New" w:hAnsi="Courier New"/>
      <w:sz w:val="24"/>
      <w:szCs w:val="24"/>
    </w:rPr>
  </w:style>
  <w:style w:type="character" w:customStyle="1" w:styleId="WW8Num3z0">
    <w:name w:val="WW8Num3z0"/>
    <w:rsid w:val="00B926BC"/>
    <w:rPr>
      <w:rFonts w:ascii="Symbol" w:hAnsi="Symbol" w:cs="StarSymbol"/>
      <w:sz w:val="18"/>
      <w:szCs w:val="18"/>
    </w:rPr>
  </w:style>
  <w:style w:type="character" w:customStyle="1" w:styleId="WW8Num4z0">
    <w:name w:val="WW8Num4z0"/>
    <w:rsid w:val="00B926BC"/>
    <w:rPr>
      <w:rFonts w:ascii="Symbol" w:hAnsi="Symbol" w:cs="StarSymbol"/>
      <w:sz w:val="18"/>
      <w:szCs w:val="18"/>
    </w:rPr>
  </w:style>
  <w:style w:type="character" w:customStyle="1" w:styleId="WW8Num4z1">
    <w:name w:val="WW8Num4z1"/>
    <w:rsid w:val="00B926BC"/>
    <w:rPr>
      <w:rFonts w:ascii="OpenSymbol" w:hAnsi="OpenSymbol" w:cs="StarSymbol"/>
      <w:sz w:val="18"/>
      <w:szCs w:val="18"/>
    </w:rPr>
  </w:style>
  <w:style w:type="character" w:customStyle="1" w:styleId="WW8Num8z0">
    <w:name w:val="WW8Num8z0"/>
    <w:rsid w:val="00B926BC"/>
    <w:rPr>
      <w:rFonts w:ascii="Symbol" w:hAnsi="Symbol" w:cs="StarSymbol"/>
      <w:sz w:val="18"/>
      <w:szCs w:val="18"/>
    </w:rPr>
  </w:style>
  <w:style w:type="character" w:customStyle="1" w:styleId="WW8Num9z0">
    <w:name w:val="WW8Num9z0"/>
    <w:rsid w:val="00B926BC"/>
    <w:rPr>
      <w:rFonts w:ascii="Symbol" w:hAnsi="Symbol" w:cs="StarSymbol"/>
      <w:sz w:val="18"/>
      <w:szCs w:val="18"/>
    </w:rPr>
  </w:style>
  <w:style w:type="character" w:customStyle="1" w:styleId="WW8Num9z1">
    <w:name w:val="WW8Num9z1"/>
    <w:rsid w:val="00B926BC"/>
    <w:rPr>
      <w:rFonts w:ascii="OpenSymbol" w:hAnsi="OpenSymbol" w:cs="StarSymbol"/>
      <w:sz w:val="18"/>
      <w:szCs w:val="18"/>
    </w:rPr>
  </w:style>
  <w:style w:type="character" w:customStyle="1" w:styleId="WW8Num10z0">
    <w:name w:val="WW8Num10z0"/>
    <w:rsid w:val="00B926BC"/>
    <w:rPr>
      <w:rFonts w:ascii="Symbol" w:hAnsi="Symbol"/>
    </w:rPr>
  </w:style>
  <w:style w:type="character" w:customStyle="1" w:styleId="WW8Num10z1">
    <w:name w:val="WW8Num10z1"/>
    <w:rsid w:val="00B926BC"/>
    <w:rPr>
      <w:rFonts w:ascii="Courier New" w:hAnsi="Courier New" w:cs="Courier New"/>
    </w:rPr>
  </w:style>
  <w:style w:type="character" w:customStyle="1" w:styleId="WW8Num10z2">
    <w:name w:val="WW8Num10z2"/>
    <w:rsid w:val="00B926BC"/>
    <w:rPr>
      <w:rFonts w:ascii="Wingdings" w:hAnsi="Wingdings"/>
    </w:rPr>
  </w:style>
  <w:style w:type="character" w:customStyle="1" w:styleId="WW8Num11z0">
    <w:name w:val="WW8Num11z0"/>
    <w:rsid w:val="00B926BC"/>
    <w:rPr>
      <w:rFonts w:ascii="Symbol" w:hAnsi="Symbol"/>
      <w:sz w:val="20"/>
    </w:rPr>
  </w:style>
  <w:style w:type="character" w:customStyle="1" w:styleId="WW8Num11z2">
    <w:name w:val="WW8Num11z2"/>
    <w:rsid w:val="00B926BC"/>
    <w:rPr>
      <w:rFonts w:ascii="Wingdings" w:hAnsi="Wingdings"/>
      <w:sz w:val="20"/>
    </w:rPr>
  </w:style>
  <w:style w:type="character" w:customStyle="1" w:styleId="WW8Num12z0">
    <w:name w:val="WW8Num12z0"/>
    <w:rsid w:val="00B926BC"/>
    <w:rPr>
      <w:rFonts w:ascii="Symbol" w:hAnsi="Symbol"/>
      <w:sz w:val="20"/>
    </w:rPr>
  </w:style>
  <w:style w:type="character" w:customStyle="1" w:styleId="WW8Num12z2">
    <w:name w:val="WW8Num12z2"/>
    <w:rsid w:val="00B926BC"/>
    <w:rPr>
      <w:rFonts w:ascii="Wingdings" w:hAnsi="Wingdings"/>
      <w:sz w:val="20"/>
    </w:rPr>
  </w:style>
  <w:style w:type="character" w:customStyle="1" w:styleId="WW8Num14z0">
    <w:name w:val="WW8Num14z0"/>
    <w:rsid w:val="00B926BC"/>
    <w:rPr>
      <w:rFonts w:ascii="Symbol" w:hAnsi="Symbol" w:cs="StarSymbol"/>
      <w:sz w:val="18"/>
      <w:szCs w:val="18"/>
    </w:rPr>
  </w:style>
  <w:style w:type="character" w:customStyle="1" w:styleId="WW8Num14z1">
    <w:name w:val="WW8Num14z1"/>
    <w:rsid w:val="00B926BC"/>
    <w:rPr>
      <w:rFonts w:ascii="OpenSymbol" w:hAnsi="OpenSymbol" w:cs="StarSymbol"/>
      <w:sz w:val="18"/>
      <w:szCs w:val="18"/>
    </w:rPr>
  </w:style>
  <w:style w:type="character" w:customStyle="1" w:styleId="WW8Num14z2">
    <w:name w:val="WW8Num14z2"/>
    <w:rsid w:val="00B926BC"/>
    <w:rPr>
      <w:rFonts w:ascii="Wingdings" w:hAnsi="Wingdings"/>
      <w:sz w:val="20"/>
    </w:rPr>
  </w:style>
  <w:style w:type="character" w:customStyle="1" w:styleId="WW8Num15z0">
    <w:name w:val="WW8Num15z0"/>
    <w:rsid w:val="00B926BC"/>
    <w:rPr>
      <w:rFonts w:ascii="Symbol" w:hAnsi="Symbol"/>
      <w:sz w:val="20"/>
    </w:rPr>
  </w:style>
  <w:style w:type="character" w:customStyle="1" w:styleId="WW8Num15z1">
    <w:name w:val="WW8Num15z1"/>
    <w:rsid w:val="00B926BC"/>
    <w:rPr>
      <w:rFonts w:ascii="Courier New" w:hAnsi="Courier New"/>
      <w:sz w:val="20"/>
    </w:rPr>
  </w:style>
  <w:style w:type="character" w:customStyle="1" w:styleId="WW8Num15z2">
    <w:name w:val="WW8Num15z2"/>
    <w:rsid w:val="00B926BC"/>
    <w:rPr>
      <w:rFonts w:ascii="Wingdings" w:hAnsi="Wingdings"/>
      <w:sz w:val="20"/>
    </w:rPr>
  </w:style>
  <w:style w:type="character" w:customStyle="1" w:styleId="23">
    <w:name w:val="Основной шрифт абзаца2"/>
    <w:rsid w:val="00B926BC"/>
  </w:style>
  <w:style w:type="character" w:customStyle="1" w:styleId="WW8Num5z0">
    <w:name w:val="WW8Num5z0"/>
    <w:rsid w:val="00B926BC"/>
    <w:rPr>
      <w:rFonts w:ascii="Courier New" w:hAnsi="Courier New"/>
      <w:sz w:val="24"/>
      <w:szCs w:val="24"/>
    </w:rPr>
  </w:style>
  <w:style w:type="character" w:customStyle="1" w:styleId="WW8Num5z1">
    <w:name w:val="WW8Num5z1"/>
    <w:rsid w:val="00B926BC"/>
    <w:rPr>
      <w:rFonts w:ascii="Courier New" w:hAnsi="Courier New" w:cs="Courier New"/>
    </w:rPr>
  </w:style>
  <w:style w:type="character" w:customStyle="1" w:styleId="WW8Num5z2">
    <w:name w:val="WW8Num5z2"/>
    <w:rsid w:val="00B926BC"/>
    <w:rPr>
      <w:rFonts w:ascii="Wingdings" w:hAnsi="Wingdings"/>
    </w:rPr>
  </w:style>
  <w:style w:type="character" w:customStyle="1" w:styleId="WW8Num6z0">
    <w:name w:val="WW8Num6z0"/>
    <w:rsid w:val="00B926BC"/>
    <w:rPr>
      <w:rFonts w:ascii="Symbol" w:hAnsi="Symbol"/>
    </w:rPr>
  </w:style>
  <w:style w:type="character" w:customStyle="1" w:styleId="WW8Num6z1">
    <w:name w:val="WW8Num6z1"/>
    <w:rsid w:val="00B926BC"/>
    <w:rPr>
      <w:rFonts w:ascii="Courier New" w:hAnsi="Courier New" w:cs="Courier New"/>
    </w:rPr>
  </w:style>
  <w:style w:type="character" w:customStyle="1" w:styleId="WW8Num6z2">
    <w:name w:val="WW8Num6z2"/>
    <w:rsid w:val="00B926BC"/>
    <w:rPr>
      <w:rFonts w:ascii="Wingdings" w:hAnsi="Wingdings"/>
    </w:rPr>
  </w:style>
  <w:style w:type="character" w:customStyle="1" w:styleId="WW8Num7z0">
    <w:name w:val="WW8Num7z0"/>
    <w:rsid w:val="00B926BC"/>
    <w:rPr>
      <w:rFonts w:ascii="Symbol" w:hAnsi="Symbol"/>
    </w:rPr>
  </w:style>
  <w:style w:type="character" w:customStyle="1" w:styleId="WW8Num7z1">
    <w:name w:val="WW8Num7z1"/>
    <w:rsid w:val="00B926BC"/>
    <w:rPr>
      <w:rFonts w:ascii="Courier New" w:hAnsi="Courier New" w:cs="Courier New"/>
    </w:rPr>
  </w:style>
  <w:style w:type="character" w:customStyle="1" w:styleId="WW8Num7z2">
    <w:name w:val="WW8Num7z2"/>
    <w:rsid w:val="00B926BC"/>
    <w:rPr>
      <w:rFonts w:ascii="Wingdings" w:hAnsi="Wingdings"/>
    </w:rPr>
  </w:style>
  <w:style w:type="character" w:customStyle="1" w:styleId="WW8Num8z1">
    <w:name w:val="WW8Num8z1"/>
    <w:rsid w:val="00B926BC"/>
    <w:rPr>
      <w:rFonts w:ascii="OpenSymbol" w:hAnsi="OpenSymbol" w:cs="StarSymbol"/>
      <w:sz w:val="18"/>
      <w:szCs w:val="18"/>
    </w:rPr>
  </w:style>
  <w:style w:type="character" w:customStyle="1" w:styleId="WW8Num8z2">
    <w:name w:val="WW8Num8z2"/>
    <w:rsid w:val="00B926BC"/>
    <w:rPr>
      <w:rFonts w:ascii="Wingdings" w:hAnsi="Wingdings"/>
    </w:rPr>
  </w:style>
  <w:style w:type="character" w:customStyle="1" w:styleId="WW8Num9z2">
    <w:name w:val="WW8Num9z2"/>
    <w:rsid w:val="00B926BC"/>
    <w:rPr>
      <w:rFonts w:ascii="Wingdings" w:hAnsi="Wingdings"/>
    </w:rPr>
  </w:style>
  <w:style w:type="character" w:customStyle="1" w:styleId="11">
    <w:name w:val="Основной шрифт абзаца1"/>
    <w:rsid w:val="00B926BC"/>
  </w:style>
  <w:style w:type="character" w:customStyle="1" w:styleId="Absatz-Standardschriftart">
    <w:name w:val="Absatz-Standardschriftart"/>
    <w:rsid w:val="00B926BC"/>
  </w:style>
  <w:style w:type="character" w:customStyle="1" w:styleId="WW-Absatz-Standardschriftart">
    <w:name w:val="WW-Absatz-Standardschriftart"/>
    <w:rsid w:val="00B926BC"/>
  </w:style>
  <w:style w:type="character" w:customStyle="1" w:styleId="WW-Absatz-Standardschriftart1">
    <w:name w:val="WW-Absatz-Standardschriftart1"/>
    <w:rsid w:val="00B926BC"/>
  </w:style>
  <w:style w:type="character" w:customStyle="1" w:styleId="WW-Absatz-Standardschriftart11">
    <w:name w:val="WW-Absatz-Standardschriftart11"/>
    <w:rsid w:val="00B926BC"/>
  </w:style>
  <w:style w:type="character" w:customStyle="1" w:styleId="WW-Absatz-Standardschriftart111">
    <w:name w:val="WW-Absatz-Standardschriftart111"/>
    <w:rsid w:val="00B926BC"/>
  </w:style>
  <w:style w:type="character" w:customStyle="1" w:styleId="WW-Absatz-Standardschriftart1111">
    <w:name w:val="WW-Absatz-Standardschriftart1111"/>
    <w:rsid w:val="00B926BC"/>
  </w:style>
  <w:style w:type="character" w:customStyle="1" w:styleId="WW-Absatz-Standardschriftart11111">
    <w:name w:val="WW-Absatz-Standardschriftart11111"/>
    <w:rsid w:val="00B926BC"/>
  </w:style>
  <w:style w:type="character" w:customStyle="1" w:styleId="WW-Absatz-Standardschriftart111111">
    <w:name w:val="WW-Absatz-Standardschriftart111111"/>
    <w:rsid w:val="00B926BC"/>
  </w:style>
  <w:style w:type="character" w:customStyle="1" w:styleId="WW-Absatz-Standardschriftart1111111">
    <w:name w:val="WW-Absatz-Standardschriftart1111111"/>
    <w:rsid w:val="00B926BC"/>
  </w:style>
  <w:style w:type="character" w:customStyle="1" w:styleId="WW-Absatz-Standardschriftart11111111">
    <w:name w:val="WW-Absatz-Standardschriftart11111111"/>
    <w:rsid w:val="00B926BC"/>
  </w:style>
  <w:style w:type="character" w:customStyle="1" w:styleId="WW-Absatz-Standardschriftart111111111">
    <w:name w:val="WW-Absatz-Standardschriftart111111111"/>
    <w:rsid w:val="00B926BC"/>
  </w:style>
  <w:style w:type="character" w:customStyle="1" w:styleId="WW-Absatz-Standardschriftart1111111111">
    <w:name w:val="WW-Absatz-Standardschriftart1111111111"/>
    <w:rsid w:val="00B926BC"/>
  </w:style>
  <w:style w:type="character" w:customStyle="1" w:styleId="WW-Absatz-Standardschriftart11111111111">
    <w:name w:val="WW-Absatz-Standardschriftart11111111111"/>
    <w:rsid w:val="00B926BC"/>
  </w:style>
  <w:style w:type="character" w:customStyle="1" w:styleId="WW-Absatz-Standardschriftart111111111111">
    <w:name w:val="WW-Absatz-Standardschriftart111111111111"/>
    <w:rsid w:val="00B926BC"/>
  </w:style>
  <w:style w:type="character" w:customStyle="1" w:styleId="WW-Absatz-Standardschriftart1111111111111">
    <w:name w:val="WW-Absatz-Standardschriftart1111111111111"/>
    <w:rsid w:val="00B926BC"/>
  </w:style>
  <w:style w:type="character" w:customStyle="1" w:styleId="WW-Absatz-Standardschriftart11111111111111">
    <w:name w:val="WW-Absatz-Standardschriftart11111111111111"/>
    <w:rsid w:val="00B926BC"/>
  </w:style>
  <w:style w:type="character" w:customStyle="1" w:styleId="WW8Num5z3">
    <w:name w:val="WW8Num5z3"/>
    <w:rsid w:val="00B926BC"/>
    <w:rPr>
      <w:rFonts w:ascii="Symbol" w:hAnsi="Symbol"/>
    </w:rPr>
  </w:style>
  <w:style w:type="character" w:customStyle="1" w:styleId="af2">
    <w:name w:val="Маркеры списка"/>
    <w:rsid w:val="00B926BC"/>
    <w:rPr>
      <w:rFonts w:ascii="StarSymbol" w:eastAsia="StarSymbol" w:hAnsi="StarSymbol" w:cs="StarSymbol"/>
      <w:sz w:val="18"/>
      <w:szCs w:val="18"/>
    </w:rPr>
  </w:style>
  <w:style w:type="character" w:customStyle="1" w:styleId="af3">
    <w:name w:val="Символ нумерации"/>
    <w:rsid w:val="00B926BC"/>
  </w:style>
  <w:style w:type="character" w:customStyle="1" w:styleId="FontStyle48">
    <w:name w:val="Font Style48"/>
    <w:rsid w:val="00B926BC"/>
    <w:rPr>
      <w:rFonts w:cs="Times New Roman"/>
      <w:sz w:val="12"/>
      <w:szCs w:val="12"/>
    </w:rPr>
  </w:style>
  <w:style w:type="character" w:styleId="af4">
    <w:name w:val="Strong"/>
    <w:qFormat/>
    <w:rsid w:val="00B926BC"/>
    <w:rPr>
      <w:b/>
      <w:bCs/>
    </w:rPr>
  </w:style>
  <w:style w:type="character" w:customStyle="1" w:styleId="31">
    <w:name w:val="Основной шрифт абзаца3"/>
    <w:rsid w:val="00B926BC"/>
  </w:style>
  <w:style w:type="paragraph" w:styleId="af5">
    <w:name w:val="Body Text"/>
    <w:basedOn w:val="a"/>
    <w:link w:val="af6"/>
    <w:qFormat/>
    <w:rsid w:val="00B926BC"/>
    <w:pPr>
      <w:widowControl w:val="0"/>
      <w:suppressAutoHyphens/>
      <w:spacing w:after="120"/>
    </w:pPr>
    <w:rPr>
      <w:rFonts w:eastAsia="Lucida Sans Unicode"/>
      <w:kern w:val="1"/>
      <w:lang w:val="x-none" w:eastAsia="ar-SA"/>
    </w:rPr>
  </w:style>
  <w:style w:type="character" w:customStyle="1" w:styleId="af6">
    <w:name w:val="Основной текст Знак"/>
    <w:basedOn w:val="a0"/>
    <w:link w:val="af5"/>
    <w:rsid w:val="00B926BC"/>
    <w:rPr>
      <w:rFonts w:ascii="Times New Roman" w:eastAsia="Lucida Sans Unicode" w:hAnsi="Times New Roman" w:cs="Times New Roman"/>
      <w:kern w:val="1"/>
      <w:sz w:val="24"/>
      <w:szCs w:val="24"/>
      <w:lang w:val="x-none" w:eastAsia="ar-SA"/>
    </w:rPr>
  </w:style>
  <w:style w:type="paragraph" w:styleId="af7">
    <w:name w:val="Title"/>
    <w:basedOn w:val="a"/>
    <w:next w:val="af8"/>
    <w:link w:val="af9"/>
    <w:qFormat/>
    <w:rsid w:val="00B926BC"/>
    <w:pPr>
      <w:keepNext/>
      <w:widowControl w:val="0"/>
      <w:suppressAutoHyphens/>
      <w:spacing w:before="240" w:after="120"/>
    </w:pPr>
    <w:rPr>
      <w:rFonts w:ascii="Arial" w:eastAsia="Lucida Sans Unicode" w:hAnsi="Arial" w:cs="Tahoma"/>
      <w:kern w:val="1"/>
      <w:sz w:val="28"/>
      <w:szCs w:val="28"/>
      <w:lang w:eastAsia="ar-SA"/>
    </w:rPr>
  </w:style>
  <w:style w:type="paragraph" w:styleId="af8">
    <w:name w:val="Subtitle"/>
    <w:basedOn w:val="af7"/>
    <w:next w:val="af5"/>
    <w:link w:val="afa"/>
    <w:qFormat/>
    <w:rsid w:val="00B926BC"/>
    <w:pPr>
      <w:jc w:val="center"/>
    </w:pPr>
    <w:rPr>
      <w:i/>
      <w:iCs/>
    </w:rPr>
  </w:style>
  <w:style w:type="character" w:customStyle="1" w:styleId="afa">
    <w:name w:val="Подзаголовок Знак"/>
    <w:basedOn w:val="a0"/>
    <w:link w:val="af8"/>
    <w:rsid w:val="00B926BC"/>
    <w:rPr>
      <w:rFonts w:ascii="Arial" w:eastAsia="Lucida Sans Unicode" w:hAnsi="Arial" w:cs="Tahoma"/>
      <w:i/>
      <w:iCs/>
      <w:kern w:val="1"/>
      <w:sz w:val="28"/>
      <w:szCs w:val="28"/>
      <w:lang w:eastAsia="ar-SA"/>
    </w:rPr>
  </w:style>
  <w:style w:type="character" w:customStyle="1" w:styleId="af9">
    <w:name w:val="Заголовок Знак"/>
    <w:basedOn w:val="a0"/>
    <w:link w:val="af7"/>
    <w:rsid w:val="00B926BC"/>
    <w:rPr>
      <w:rFonts w:ascii="Arial" w:eastAsia="Lucida Sans Unicode" w:hAnsi="Arial" w:cs="Tahoma"/>
      <w:kern w:val="1"/>
      <w:sz w:val="28"/>
      <w:szCs w:val="28"/>
      <w:lang w:eastAsia="ar-SA"/>
    </w:rPr>
  </w:style>
  <w:style w:type="paragraph" w:styleId="afb">
    <w:name w:val="List"/>
    <w:basedOn w:val="af5"/>
    <w:rsid w:val="00B926BC"/>
    <w:rPr>
      <w:rFonts w:cs="Tahoma"/>
    </w:rPr>
  </w:style>
  <w:style w:type="paragraph" w:customStyle="1" w:styleId="32">
    <w:name w:val="Название3"/>
    <w:basedOn w:val="a"/>
    <w:rsid w:val="00B926BC"/>
    <w:pPr>
      <w:widowControl w:val="0"/>
      <w:suppressLineNumbers/>
      <w:suppressAutoHyphens/>
      <w:spacing w:before="120" w:after="120"/>
    </w:pPr>
    <w:rPr>
      <w:rFonts w:eastAsia="Lucida Sans Unicode" w:cs="Mangal"/>
      <w:i/>
      <w:iCs/>
      <w:kern w:val="1"/>
      <w:lang w:eastAsia="ar-SA"/>
    </w:rPr>
  </w:style>
  <w:style w:type="paragraph" w:customStyle="1" w:styleId="33">
    <w:name w:val="Указатель3"/>
    <w:basedOn w:val="a"/>
    <w:rsid w:val="00B926BC"/>
    <w:pPr>
      <w:widowControl w:val="0"/>
      <w:suppressLineNumbers/>
      <w:suppressAutoHyphens/>
    </w:pPr>
    <w:rPr>
      <w:rFonts w:eastAsia="Lucida Sans Unicode" w:cs="Mangal"/>
      <w:kern w:val="1"/>
      <w:lang w:eastAsia="ar-SA"/>
    </w:rPr>
  </w:style>
  <w:style w:type="paragraph" w:customStyle="1" w:styleId="24">
    <w:name w:val="Название2"/>
    <w:basedOn w:val="a"/>
    <w:rsid w:val="00B926BC"/>
    <w:pPr>
      <w:widowControl w:val="0"/>
      <w:suppressLineNumbers/>
      <w:suppressAutoHyphens/>
      <w:spacing w:before="120" w:after="120"/>
    </w:pPr>
    <w:rPr>
      <w:rFonts w:eastAsia="Lucida Sans Unicode" w:cs="Tahoma"/>
      <w:i/>
      <w:iCs/>
      <w:kern w:val="1"/>
      <w:lang w:eastAsia="ar-SA"/>
    </w:rPr>
  </w:style>
  <w:style w:type="paragraph" w:customStyle="1" w:styleId="25">
    <w:name w:val="Указатель2"/>
    <w:basedOn w:val="a"/>
    <w:rsid w:val="00B926BC"/>
    <w:pPr>
      <w:widowControl w:val="0"/>
      <w:suppressLineNumbers/>
      <w:suppressAutoHyphens/>
    </w:pPr>
    <w:rPr>
      <w:rFonts w:eastAsia="Lucida Sans Unicode" w:cs="Tahoma"/>
      <w:kern w:val="1"/>
      <w:lang w:eastAsia="ar-SA"/>
    </w:rPr>
  </w:style>
  <w:style w:type="paragraph" w:customStyle="1" w:styleId="12">
    <w:name w:val="Название1"/>
    <w:basedOn w:val="a"/>
    <w:rsid w:val="00B926BC"/>
    <w:pPr>
      <w:widowControl w:val="0"/>
      <w:suppressLineNumbers/>
      <w:suppressAutoHyphens/>
      <w:spacing w:before="120" w:after="120"/>
    </w:pPr>
    <w:rPr>
      <w:rFonts w:eastAsia="Lucida Sans Unicode" w:cs="Tahoma"/>
      <w:i/>
      <w:iCs/>
      <w:kern w:val="1"/>
      <w:lang w:eastAsia="ar-SA"/>
    </w:rPr>
  </w:style>
  <w:style w:type="paragraph" w:customStyle="1" w:styleId="13">
    <w:name w:val="Указатель1"/>
    <w:basedOn w:val="a"/>
    <w:rsid w:val="00B926BC"/>
    <w:pPr>
      <w:widowControl w:val="0"/>
      <w:suppressLineNumbers/>
      <w:suppressAutoHyphens/>
    </w:pPr>
    <w:rPr>
      <w:rFonts w:eastAsia="Lucida Sans Unicode" w:cs="Tahoma"/>
      <w:kern w:val="1"/>
      <w:lang w:eastAsia="ar-SA"/>
    </w:rPr>
  </w:style>
  <w:style w:type="paragraph" w:customStyle="1" w:styleId="310">
    <w:name w:val="Основной текст с отступом 31"/>
    <w:basedOn w:val="a"/>
    <w:rsid w:val="00B926BC"/>
    <w:pPr>
      <w:widowControl w:val="0"/>
      <w:suppressAutoHyphens/>
      <w:ind w:firstLine="708"/>
    </w:pPr>
    <w:rPr>
      <w:rFonts w:eastAsia="Lucida Sans Unicode"/>
      <w:kern w:val="1"/>
      <w:lang w:eastAsia="ar-SA"/>
    </w:rPr>
  </w:style>
  <w:style w:type="paragraph" w:customStyle="1" w:styleId="14">
    <w:name w:val="Продолжение списка1"/>
    <w:basedOn w:val="a"/>
    <w:rsid w:val="00B926BC"/>
    <w:pPr>
      <w:widowControl w:val="0"/>
      <w:suppressAutoHyphens/>
      <w:spacing w:after="120"/>
      <w:ind w:left="283"/>
    </w:pPr>
    <w:rPr>
      <w:rFonts w:eastAsia="Lucida Sans Unicode"/>
      <w:kern w:val="1"/>
      <w:lang w:eastAsia="ar-SA"/>
    </w:rPr>
  </w:style>
  <w:style w:type="paragraph" w:customStyle="1" w:styleId="afc">
    <w:name w:val="Содержимое таблицы"/>
    <w:basedOn w:val="a"/>
    <w:rsid w:val="00B926BC"/>
    <w:pPr>
      <w:widowControl w:val="0"/>
      <w:suppressLineNumbers/>
      <w:suppressAutoHyphens/>
    </w:pPr>
    <w:rPr>
      <w:rFonts w:eastAsia="Lucida Sans Unicode"/>
      <w:color w:val="000000"/>
      <w:kern w:val="1"/>
      <w:lang w:eastAsia="ar-SA"/>
    </w:rPr>
  </w:style>
  <w:style w:type="paragraph" w:customStyle="1" w:styleId="afd">
    <w:name w:val="Заголовок таблицы"/>
    <w:basedOn w:val="afc"/>
    <w:rsid w:val="00B926BC"/>
    <w:pPr>
      <w:jc w:val="center"/>
    </w:pPr>
    <w:rPr>
      <w:b/>
      <w:bCs/>
    </w:rPr>
  </w:style>
  <w:style w:type="paragraph" w:customStyle="1" w:styleId="210">
    <w:name w:val="Основной текст с отступом 21"/>
    <w:basedOn w:val="a"/>
    <w:rsid w:val="00B926BC"/>
    <w:pPr>
      <w:widowControl w:val="0"/>
      <w:suppressAutoHyphens/>
      <w:spacing w:after="120" w:line="480" w:lineRule="auto"/>
      <w:ind w:left="283"/>
    </w:pPr>
    <w:rPr>
      <w:rFonts w:eastAsia="Lucida Sans Unicode"/>
      <w:kern w:val="1"/>
      <w:lang w:eastAsia="ar-SA"/>
    </w:rPr>
  </w:style>
  <w:style w:type="paragraph" w:customStyle="1" w:styleId="ConsPlusNonformat">
    <w:name w:val="ConsPlusNonformat"/>
    <w:basedOn w:val="a"/>
    <w:next w:val="ConsPlusNormal"/>
    <w:rsid w:val="00B926BC"/>
    <w:pPr>
      <w:widowControl w:val="0"/>
      <w:suppressAutoHyphens/>
      <w:autoSpaceDE w:val="0"/>
    </w:pPr>
    <w:rPr>
      <w:rFonts w:ascii="Courier New" w:eastAsia="Courier New" w:hAnsi="Courier New"/>
      <w:kern w:val="1"/>
      <w:sz w:val="20"/>
      <w:szCs w:val="20"/>
    </w:rPr>
  </w:style>
  <w:style w:type="paragraph" w:customStyle="1" w:styleId="ConsPlusCell">
    <w:name w:val="ConsPlusCell"/>
    <w:basedOn w:val="a"/>
    <w:rsid w:val="00B926BC"/>
    <w:pPr>
      <w:widowControl w:val="0"/>
      <w:suppressAutoHyphens/>
      <w:autoSpaceDE w:val="0"/>
    </w:pPr>
    <w:rPr>
      <w:rFonts w:ascii="Arial" w:eastAsia="Arial" w:hAnsi="Arial"/>
      <w:kern w:val="1"/>
      <w:sz w:val="20"/>
      <w:szCs w:val="20"/>
    </w:rPr>
  </w:style>
  <w:style w:type="paragraph" w:customStyle="1" w:styleId="ConsPlusDocList">
    <w:name w:val="ConsPlusDocList"/>
    <w:basedOn w:val="a"/>
    <w:rsid w:val="00B926BC"/>
    <w:pPr>
      <w:widowControl w:val="0"/>
      <w:suppressAutoHyphens/>
      <w:autoSpaceDE w:val="0"/>
    </w:pPr>
    <w:rPr>
      <w:rFonts w:ascii="Courier New" w:eastAsia="Courier New" w:hAnsi="Courier New"/>
      <w:kern w:val="1"/>
      <w:sz w:val="20"/>
      <w:szCs w:val="20"/>
    </w:rPr>
  </w:style>
  <w:style w:type="paragraph" w:customStyle="1" w:styleId="15">
    <w:name w:val="Абзац списка1"/>
    <w:basedOn w:val="a"/>
    <w:rsid w:val="00B926BC"/>
    <w:pPr>
      <w:widowControl w:val="0"/>
      <w:suppressAutoHyphens/>
    </w:pPr>
    <w:rPr>
      <w:rFonts w:eastAsia="Lucida Sans Unicode"/>
      <w:kern w:val="1"/>
      <w:lang w:eastAsia="ar-SA"/>
    </w:rPr>
  </w:style>
  <w:style w:type="character" w:customStyle="1" w:styleId="WW8Num29z1">
    <w:name w:val="WW8Num29z1"/>
    <w:rsid w:val="00B926BC"/>
    <w:rPr>
      <w:rFonts w:ascii="OpenSymbol" w:hAnsi="OpenSymbol" w:cs="Courier New"/>
    </w:rPr>
  </w:style>
  <w:style w:type="paragraph" w:styleId="afe">
    <w:name w:val="Document Map"/>
    <w:basedOn w:val="a"/>
    <w:link w:val="aff"/>
    <w:uiPriority w:val="99"/>
    <w:unhideWhenUsed/>
    <w:rsid w:val="00B926BC"/>
    <w:pPr>
      <w:widowControl w:val="0"/>
      <w:suppressAutoHyphens/>
    </w:pPr>
    <w:rPr>
      <w:rFonts w:ascii="Tahoma" w:eastAsia="Lucida Sans Unicode" w:hAnsi="Tahoma"/>
      <w:kern w:val="1"/>
      <w:sz w:val="16"/>
      <w:szCs w:val="16"/>
      <w:lang w:val="x-none" w:eastAsia="ar-SA"/>
    </w:rPr>
  </w:style>
  <w:style w:type="character" w:customStyle="1" w:styleId="aff">
    <w:name w:val="Схема документа Знак"/>
    <w:basedOn w:val="a0"/>
    <w:link w:val="afe"/>
    <w:uiPriority w:val="99"/>
    <w:rsid w:val="00B926BC"/>
    <w:rPr>
      <w:rFonts w:ascii="Tahoma" w:eastAsia="Lucida Sans Unicode" w:hAnsi="Tahoma" w:cs="Times New Roman"/>
      <w:kern w:val="1"/>
      <w:sz w:val="16"/>
      <w:szCs w:val="16"/>
      <w:lang w:val="x-none" w:eastAsia="ar-SA"/>
    </w:rPr>
  </w:style>
  <w:style w:type="paragraph" w:customStyle="1" w:styleId="41">
    <w:name w:val="4"/>
    <w:basedOn w:val="4"/>
    <w:link w:val="42"/>
    <w:autoRedefine/>
    <w:qFormat/>
    <w:rsid w:val="00B926BC"/>
    <w:pPr>
      <w:widowControl/>
      <w:spacing w:before="0" w:after="0"/>
      <w:jc w:val="center"/>
    </w:pPr>
    <w:rPr>
      <w:rFonts w:ascii="Times New Roman" w:hAnsi="Times New Roman"/>
      <w:kern w:val="0"/>
      <w:sz w:val="24"/>
      <w:szCs w:val="24"/>
    </w:rPr>
  </w:style>
  <w:style w:type="character" w:customStyle="1" w:styleId="42">
    <w:name w:val="4 Знак"/>
    <w:link w:val="41"/>
    <w:rsid w:val="00B926BC"/>
    <w:rPr>
      <w:rFonts w:ascii="Times New Roman" w:eastAsia="Times New Roman" w:hAnsi="Times New Roman" w:cs="Times New Roman"/>
      <w:b/>
      <w:bCs/>
      <w:sz w:val="24"/>
      <w:szCs w:val="24"/>
      <w:lang w:val="x-none" w:eastAsia="ar-SA"/>
    </w:rPr>
  </w:style>
  <w:style w:type="paragraph" w:customStyle="1" w:styleId="TableParagraph">
    <w:name w:val="Table Paragraph"/>
    <w:basedOn w:val="a"/>
    <w:uiPriority w:val="1"/>
    <w:qFormat/>
    <w:rsid w:val="00B926BC"/>
    <w:pPr>
      <w:widowControl w:val="0"/>
      <w:autoSpaceDE w:val="0"/>
      <w:autoSpaceDN w:val="0"/>
    </w:pPr>
    <w:rPr>
      <w:sz w:val="22"/>
      <w:szCs w:val="22"/>
      <w:lang w:eastAsia="en-US"/>
    </w:rPr>
  </w:style>
  <w:style w:type="character" w:customStyle="1" w:styleId="markedcontent">
    <w:name w:val="markedcontent"/>
    <w:basedOn w:val="a0"/>
    <w:rsid w:val="00B926BC"/>
  </w:style>
  <w:style w:type="paragraph" w:customStyle="1" w:styleId="aff0">
    <w:name w:val="Абзац"/>
    <w:link w:val="aff1"/>
    <w:qFormat/>
    <w:rsid w:val="00B926BC"/>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1">
    <w:name w:val="Абзац Знак"/>
    <w:link w:val="aff0"/>
    <w:qFormat/>
    <w:locked/>
    <w:rsid w:val="00B926BC"/>
    <w:rPr>
      <w:rFonts w:ascii="Times New Roman" w:eastAsia="Times New Roman" w:hAnsi="Times New Roman" w:cs="Times New Roman"/>
      <w:sz w:val="24"/>
      <w:szCs w:val="24"/>
      <w:lang w:eastAsia="ru-RU"/>
    </w:rPr>
  </w:style>
  <w:style w:type="paragraph" w:customStyle="1" w:styleId="16">
    <w:name w:val="Стиль1"/>
    <w:basedOn w:val="a"/>
    <w:link w:val="17"/>
    <w:qFormat/>
    <w:rsid w:val="00B926BC"/>
    <w:pPr>
      <w:autoSpaceDE w:val="0"/>
      <w:autoSpaceDN w:val="0"/>
      <w:adjustRightInd w:val="0"/>
      <w:ind w:left="-709" w:right="283" w:firstLine="567"/>
      <w:jc w:val="both"/>
    </w:pPr>
    <w:rPr>
      <w:rFonts w:eastAsia="TimesNewRoman"/>
      <w:sz w:val="28"/>
      <w:szCs w:val="28"/>
      <w:lang w:val="x-none" w:eastAsia="ar-SA"/>
    </w:rPr>
  </w:style>
  <w:style w:type="character" w:customStyle="1" w:styleId="17">
    <w:name w:val="Стиль1 Знак"/>
    <w:link w:val="16"/>
    <w:rsid w:val="00B926BC"/>
    <w:rPr>
      <w:rFonts w:ascii="Times New Roman" w:eastAsia="TimesNewRoman" w:hAnsi="Times New Roman" w:cs="Times New Roman"/>
      <w:sz w:val="28"/>
      <w:szCs w:val="28"/>
      <w:lang w:val="x-none" w:eastAsia="ar-SA"/>
    </w:rPr>
  </w:style>
  <w:style w:type="paragraph" w:customStyle="1" w:styleId="ConsNormal">
    <w:name w:val="ConsNormal"/>
    <w:rsid w:val="00B3671F"/>
    <w:pPr>
      <w:widowControl w:val="0"/>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ConsNonformat">
    <w:name w:val="ConsNonformat"/>
    <w:rsid w:val="00B3671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2">
    <w:name w:val="No Spacing"/>
    <w:uiPriority w:val="1"/>
    <w:qFormat/>
    <w:rsid w:val="00EA4E79"/>
    <w:pPr>
      <w:spacing w:after="0" w:line="240" w:lineRule="auto"/>
    </w:pPr>
    <w:rPr>
      <w:rFonts w:eastAsiaTheme="minorEastAsia"/>
      <w:lang w:eastAsia="ru-RU"/>
    </w:rPr>
  </w:style>
  <w:style w:type="paragraph" w:customStyle="1" w:styleId="ConsPlusTitlePage">
    <w:name w:val="ConsPlusTitlePage"/>
    <w:rsid w:val="00EA4E7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A4E7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A4E79"/>
    <w:pPr>
      <w:widowControl w:val="0"/>
      <w:autoSpaceDE w:val="0"/>
      <w:autoSpaceDN w:val="0"/>
      <w:spacing w:after="0" w:line="240" w:lineRule="auto"/>
    </w:pPr>
    <w:rPr>
      <w:rFonts w:ascii="Arial" w:eastAsiaTheme="minorEastAsia" w:hAnsi="Arial" w:cs="Arial"/>
      <w:sz w:val="20"/>
      <w:lang w:eastAsia="ru-RU"/>
    </w:rPr>
  </w:style>
  <w:style w:type="paragraph" w:customStyle="1" w:styleId="Default">
    <w:name w:val="Default"/>
    <w:rsid w:val="00EA4E7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8">
    <w:name w:val="1"/>
    <w:basedOn w:val="a"/>
    <w:rsid w:val="005D3865"/>
    <w:pPr>
      <w:spacing w:after="160" w:line="240" w:lineRule="exact"/>
    </w:pPr>
    <w:rPr>
      <w:rFonts w:ascii="Verdana" w:hAnsi="Verdana"/>
      <w:lang w:val="en-US" w:eastAsia="en-US"/>
    </w:rPr>
  </w:style>
  <w:style w:type="paragraph" w:styleId="aff3">
    <w:name w:val="Plain Text"/>
    <w:basedOn w:val="a"/>
    <w:link w:val="aff4"/>
    <w:rsid w:val="005D3865"/>
    <w:rPr>
      <w:rFonts w:ascii="Courier New" w:hAnsi="Courier New" w:cs="Courier New"/>
      <w:sz w:val="20"/>
      <w:szCs w:val="20"/>
    </w:rPr>
  </w:style>
  <w:style w:type="character" w:customStyle="1" w:styleId="aff4">
    <w:name w:val="Текст Знак"/>
    <w:basedOn w:val="a0"/>
    <w:link w:val="aff3"/>
    <w:rsid w:val="005D3865"/>
    <w:rPr>
      <w:rFonts w:ascii="Courier New" w:eastAsia="Times New Roman" w:hAnsi="Courier New" w:cs="Courier New"/>
      <w:sz w:val="20"/>
      <w:szCs w:val="20"/>
      <w:lang w:eastAsia="ru-RU"/>
    </w:rPr>
  </w:style>
  <w:style w:type="character" w:styleId="aff5">
    <w:name w:val="page number"/>
    <w:basedOn w:val="a0"/>
    <w:rsid w:val="005D3865"/>
  </w:style>
  <w:style w:type="paragraph" w:customStyle="1" w:styleId="aff6">
    <w:name w:val="Знак Знак Знак Знак Знак Знак Знак Знак Знак Знак"/>
    <w:basedOn w:val="a"/>
    <w:rsid w:val="005D3865"/>
    <w:pPr>
      <w:spacing w:after="160" w:line="240" w:lineRule="exact"/>
    </w:pPr>
    <w:rPr>
      <w:rFonts w:ascii="Verdana" w:hAnsi="Verdana"/>
      <w:lang w:val="en-US" w:eastAsia="en-US"/>
    </w:rPr>
  </w:style>
  <w:style w:type="paragraph" w:customStyle="1" w:styleId="WW-">
    <w:name w:val="WW-Текст"/>
    <w:basedOn w:val="a"/>
    <w:rsid w:val="005D3865"/>
    <w:rPr>
      <w:rFonts w:ascii="Courier New" w:hAnsi="Courier New" w:cs="Courier New"/>
      <w:sz w:val="20"/>
      <w:szCs w:val="20"/>
      <w:lang w:eastAsia="ar-SA"/>
    </w:rPr>
  </w:style>
  <w:style w:type="character" w:customStyle="1" w:styleId="FontStyle11">
    <w:name w:val="Font Style11"/>
    <w:rsid w:val="005D3865"/>
    <w:rPr>
      <w:rFonts w:ascii="Times New Roman" w:hAnsi="Times New Roman" w:cs="Times New Roman" w:hint="default"/>
      <w:sz w:val="22"/>
      <w:szCs w:val="22"/>
    </w:rPr>
  </w:style>
  <w:style w:type="paragraph" w:customStyle="1" w:styleId="19">
    <w:name w:val="Статья1"/>
    <w:basedOn w:val="a"/>
    <w:next w:val="a"/>
    <w:rsid w:val="005D3865"/>
    <w:pPr>
      <w:keepNext/>
      <w:suppressAutoHyphens/>
      <w:spacing w:before="120" w:after="120"/>
      <w:ind w:left="1900" w:hanging="1191"/>
    </w:pPr>
    <w:rPr>
      <w:b/>
      <w:bCs/>
      <w:sz w:val="28"/>
      <w:szCs w:val="20"/>
    </w:rPr>
  </w:style>
  <w:style w:type="character" w:styleId="aff7">
    <w:name w:val="FollowedHyperlink"/>
    <w:uiPriority w:val="99"/>
    <w:unhideWhenUsed/>
    <w:rsid w:val="005D3865"/>
    <w:rPr>
      <w:color w:val="800080"/>
      <w:u w:val="single"/>
    </w:rPr>
  </w:style>
  <w:style w:type="paragraph" w:customStyle="1" w:styleId="aff8">
    <w:name w:val="Знак Знак Знак Знак Знак Знак Знак Знак Знак Знак"/>
    <w:basedOn w:val="a"/>
    <w:rsid w:val="005D3865"/>
    <w:pPr>
      <w:spacing w:after="160" w:line="240" w:lineRule="exact"/>
    </w:pPr>
    <w:rPr>
      <w:rFonts w:ascii="Verdana" w:hAnsi="Verdana"/>
      <w:lang w:val="en-US" w:eastAsia="en-US"/>
    </w:rPr>
  </w:style>
  <w:style w:type="paragraph" w:customStyle="1" w:styleId="xl91">
    <w:name w:val="xl91"/>
    <w:basedOn w:val="a"/>
    <w:rsid w:val="005D3865"/>
    <w:pPr>
      <w:spacing w:before="100" w:beforeAutospacing="1" w:after="100" w:afterAutospacing="1"/>
    </w:pPr>
    <w:rPr>
      <w:b/>
      <w:bCs/>
      <w:sz w:val="22"/>
      <w:szCs w:val="22"/>
    </w:rPr>
  </w:style>
  <w:style w:type="paragraph" w:customStyle="1" w:styleId="xl92">
    <w:name w:val="xl92"/>
    <w:basedOn w:val="a"/>
    <w:rsid w:val="005D3865"/>
    <w:pPr>
      <w:spacing w:before="100" w:beforeAutospacing="1" w:after="100" w:afterAutospacing="1"/>
      <w:textAlignment w:val="center"/>
    </w:pPr>
    <w:rPr>
      <w:sz w:val="18"/>
      <w:szCs w:val="18"/>
    </w:rPr>
  </w:style>
  <w:style w:type="paragraph" w:customStyle="1" w:styleId="xl93">
    <w:name w:val="xl93"/>
    <w:basedOn w:val="a"/>
    <w:rsid w:val="005D3865"/>
    <w:pPr>
      <w:spacing w:before="100" w:beforeAutospacing="1" w:after="100" w:afterAutospacing="1"/>
      <w:jc w:val="center"/>
      <w:textAlignment w:val="center"/>
    </w:pPr>
    <w:rPr>
      <w:b/>
      <w:bCs/>
      <w:sz w:val="18"/>
      <w:szCs w:val="18"/>
    </w:rPr>
  </w:style>
  <w:style w:type="paragraph" w:customStyle="1" w:styleId="xl94">
    <w:name w:val="xl94"/>
    <w:basedOn w:val="a"/>
    <w:rsid w:val="005D3865"/>
    <w:pPr>
      <w:spacing w:before="100" w:beforeAutospacing="1" w:after="100" w:afterAutospacing="1"/>
    </w:pPr>
    <w:rPr>
      <w:sz w:val="22"/>
      <w:szCs w:val="22"/>
    </w:rPr>
  </w:style>
  <w:style w:type="paragraph" w:customStyle="1" w:styleId="xl95">
    <w:name w:val="xl95"/>
    <w:basedOn w:val="a"/>
    <w:rsid w:val="005D3865"/>
    <w:pPr>
      <w:spacing w:before="100" w:beforeAutospacing="1" w:after="100" w:afterAutospacing="1"/>
    </w:pPr>
    <w:rPr>
      <w:b/>
      <w:bCs/>
      <w:color w:val="FF0000"/>
      <w:sz w:val="22"/>
      <w:szCs w:val="22"/>
    </w:rPr>
  </w:style>
  <w:style w:type="paragraph" w:customStyle="1" w:styleId="xl96">
    <w:name w:val="xl96"/>
    <w:basedOn w:val="a"/>
    <w:rsid w:val="005D3865"/>
    <w:pPr>
      <w:spacing w:before="100" w:beforeAutospacing="1" w:after="100" w:afterAutospacing="1"/>
    </w:pPr>
    <w:rPr>
      <w:b/>
      <w:bCs/>
    </w:rPr>
  </w:style>
  <w:style w:type="paragraph" w:customStyle="1" w:styleId="xl97">
    <w:name w:val="xl97"/>
    <w:basedOn w:val="a"/>
    <w:rsid w:val="005D3865"/>
    <w:pPr>
      <w:spacing w:before="100" w:beforeAutospacing="1" w:after="100" w:afterAutospacing="1"/>
      <w:textAlignment w:val="center"/>
    </w:pPr>
    <w:rPr>
      <w:b/>
      <w:bCs/>
      <w:sz w:val="18"/>
      <w:szCs w:val="18"/>
    </w:rPr>
  </w:style>
  <w:style w:type="paragraph" w:customStyle="1" w:styleId="xl98">
    <w:name w:val="xl98"/>
    <w:basedOn w:val="a"/>
    <w:rsid w:val="005D3865"/>
    <w:pPr>
      <w:spacing w:before="100" w:beforeAutospacing="1" w:after="100" w:afterAutospacing="1"/>
      <w:textAlignment w:val="center"/>
    </w:pPr>
  </w:style>
  <w:style w:type="paragraph" w:customStyle="1" w:styleId="xl99">
    <w:name w:val="xl99"/>
    <w:basedOn w:val="a"/>
    <w:rsid w:val="005D3865"/>
    <w:pPr>
      <w:shd w:val="clear" w:color="000000" w:fill="FFFFFF"/>
      <w:spacing w:before="100" w:beforeAutospacing="1" w:after="100" w:afterAutospacing="1"/>
    </w:pPr>
    <w:rPr>
      <w:b/>
      <w:bCs/>
      <w:sz w:val="22"/>
      <w:szCs w:val="22"/>
    </w:rPr>
  </w:style>
  <w:style w:type="paragraph" w:customStyle="1" w:styleId="xl100">
    <w:name w:val="xl100"/>
    <w:basedOn w:val="a"/>
    <w:rsid w:val="005D3865"/>
    <w:pPr>
      <w:shd w:val="clear" w:color="000000" w:fill="FFFFFF"/>
      <w:spacing w:before="100" w:beforeAutospacing="1" w:after="100" w:afterAutospacing="1"/>
      <w:textAlignment w:val="center"/>
    </w:pPr>
    <w:rPr>
      <w:sz w:val="18"/>
      <w:szCs w:val="18"/>
    </w:rPr>
  </w:style>
  <w:style w:type="paragraph" w:customStyle="1" w:styleId="xl101">
    <w:name w:val="xl101"/>
    <w:basedOn w:val="a"/>
    <w:rsid w:val="005D3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2">
    <w:name w:val="xl102"/>
    <w:basedOn w:val="a"/>
    <w:rsid w:val="005D3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03">
    <w:name w:val="xl103"/>
    <w:basedOn w:val="a"/>
    <w:rsid w:val="005D3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04">
    <w:name w:val="xl104"/>
    <w:basedOn w:val="a"/>
    <w:rsid w:val="005D3865"/>
    <w:pPr>
      <w:shd w:val="clear" w:color="000000" w:fill="FFFFFF"/>
      <w:spacing w:before="100" w:beforeAutospacing="1" w:after="100" w:afterAutospacing="1"/>
      <w:jc w:val="center"/>
      <w:textAlignment w:val="center"/>
    </w:pPr>
  </w:style>
  <w:style w:type="paragraph" w:customStyle="1" w:styleId="xl105">
    <w:name w:val="xl105"/>
    <w:basedOn w:val="a"/>
    <w:rsid w:val="005D3865"/>
    <w:pPr>
      <w:shd w:val="clear" w:color="000000" w:fill="FFFFFF"/>
      <w:spacing w:before="100" w:beforeAutospacing="1" w:after="100" w:afterAutospacing="1"/>
      <w:jc w:val="center"/>
      <w:textAlignment w:val="center"/>
    </w:pPr>
  </w:style>
  <w:style w:type="paragraph" w:customStyle="1" w:styleId="xl106">
    <w:name w:val="xl106"/>
    <w:basedOn w:val="a"/>
    <w:rsid w:val="005D3865"/>
    <w:pPr>
      <w:shd w:val="clear" w:color="000000" w:fill="FFFFFF"/>
      <w:spacing w:before="100" w:beforeAutospacing="1" w:after="100" w:afterAutospacing="1"/>
    </w:pPr>
    <w:rPr>
      <w:sz w:val="28"/>
      <w:szCs w:val="28"/>
    </w:rPr>
  </w:style>
  <w:style w:type="paragraph" w:customStyle="1" w:styleId="xl107">
    <w:name w:val="xl107"/>
    <w:basedOn w:val="a"/>
    <w:rsid w:val="005D3865"/>
    <w:pPr>
      <w:shd w:val="clear" w:color="000000" w:fill="FFFFFF"/>
      <w:spacing w:before="100" w:beforeAutospacing="1" w:after="100" w:afterAutospacing="1"/>
      <w:jc w:val="center"/>
      <w:textAlignment w:val="center"/>
    </w:pPr>
  </w:style>
  <w:style w:type="paragraph" w:customStyle="1" w:styleId="xl108">
    <w:name w:val="xl108"/>
    <w:basedOn w:val="a"/>
    <w:rsid w:val="005D3865"/>
    <w:pPr>
      <w:shd w:val="clear" w:color="000000" w:fill="FFFFFF"/>
      <w:spacing w:before="100" w:beforeAutospacing="1" w:after="100" w:afterAutospacing="1"/>
    </w:pPr>
  </w:style>
  <w:style w:type="paragraph" w:customStyle="1" w:styleId="xl109">
    <w:name w:val="xl109"/>
    <w:basedOn w:val="a"/>
    <w:rsid w:val="005D3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0">
    <w:name w:val="xl110"/>
    <w:basedOn w:val="a"/>
    <w:rsid w:val="005D3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1">
    <w:name w:val="xl111"/>
    <w:basedOn w:val="a"/>
    <w:rsid w:val="005D3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2">
    <w:name w:val="xl112"/>
    <w:basedOn w:val="a"/>
    <w:rsid w:val="005D3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5D3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4">
    <w:name w:val="xl114"/>
    <w:basedOn w:val="a"/>
    <w:rsid w:val="005D3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
    <w:name w:val="xl115"/>
    <w:basedOn w:val="a"/>
    <w:rsid w:val="005D386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5D3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7">
    <w:name w:val="xl117"/>
    <w:basedOn w:val="a"/>
    <w:rsid w:val="005D386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8">
    <w:name w:val="xl118"/>
    <w:basedOn w:val="a"/>
    <w:rsid w:val="005D3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9">
    <w:name w:val="xl119"/>
    <w:basedOn w:val="a"/>
    <w:rsid w:val="005D386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6"/>
      <w:szCs w:val="26"/>
    </w:rPr>
  </w:style>
  <w:style w:type="paragraph" w:customStyle="1" w:styleId="xl120">
    <w:name w:val="xl120"/>
    <w:basedOn w:val="a"/>
    <w:rsid w:val="005D3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
    <w:rsid w:val="005D386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style>
  <w:style w:type="paragraph" w:customStyle="1" w:styleId="xl122">
    <w:name w:val="xl122"/>
    <w:basedOn w:val="a"/>
    <w:rsid w:val="005D386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23">
    <w:name w:val="xl123"/>
    <w:basedOn w:val="a"/>
    <w:rsid w:val="005D3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4">
    <w:name w:val="xl124"/>
    <w:basedOn w:val="a"/>
    <w:rsid w:val="005D3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5">
    <w:name w:val="xl125"/>
    <w:basedOn w:val="a"/>
    <w:rsid w:val="005D3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6">
    <w:name w:val="xl126"/>
    <w:basedOn w:val="a"/>
    <w:rsid w:val="005D3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
    <w:rsid w:val="005D3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8">
    <w:name w:val="xl128"/>
    <w:basedOn w:val="a"/>
    <w:rsid w:val="005D3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9">
    <w:name w:val="xl129"/>
    <w:basedOn w:val="a"/>
    <w:rsid w:val="005D3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0">
    <w:name w:val="xl130"/>
    <w:basedOn w:val="a"/>
    <w:rsid w:val="005D386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31">
    <w:name w:val="xl131"/>
    <w:basedOn w:val="a"/>
    <w:rsid w:val="005D386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32">
    <w:name w:val="xl132"/>
    <w:basedOn w:val="a"/>
    <w:rsid w:val="005D3865"/>
    <w:pPr>
      <w:shd w:val="clear" w:color="000000" w:fill="FFFFFF"/>
      <w:spacing w:before="100" w:beforeAutospacing="1" w:after="100" w:afterAutospacing="1"/>
      <w:textAlignment w:val="center"/>
    </w:pPr>
  </w:style>
  <w:style w:type="paragraph" w:customStyle="1" w:styleId="xl133">
    <w:name w:val="xl133"/>
    <w:basedOn w:val="a"/>
    <w:rsid w:val="005D3865"/>
    <w:pPr>
      <w:shd w:val="clear" w:color="000000" w:fill="FFFFFF"/>
      <w:spacing w:before="100" w:beforeAutospacing="1" w:after="100" w:afterAutospacing="1"/>
      <w:jc w:val="both"/>
      <w:textAlignment w:val="center"/>
    </w:pPr>
  </w:style>
  <w:style w:type="paragraph" w:customStyle="1" w:styleId="xl134">
    <w:name w:val="xl134"/>
    <w:basedOn w:val="a"/>
    <w:rsid w:val="005D3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5">
    <w:name w:val="xl135"/>
    <w:basedOn w:val="a"/>
    <w:rsid w:val="005D3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
    <w:rsid w:val="005D3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
    <w:rsid w:val="005D386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
    <w:rsid w:val="005D3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style>
  <w:style w:type="paragraph" w:customStyle="1" w:styleId="xl139">
    <w:name w:val="xl139"/>
    <w:basedOn w:val="a"/>
    <w:rsid w:val="005D3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0">
    <w:name w:val="xl140"/>
    <w:basedOn w:val="a"/>
    <w:rsid w:val="005D3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1">
    <w:name w:val="xl141"/>
    <w:basedOn w:val="a"/>
    <w:rsid w:val="005D3865"/>
    <w:pPr>
      <w:shd w:val="clear" w:color="000000" w:fill="FFFFFF"/>
      <w:spacing w:before="100" w:beforeAutospacing="1" w:after="100" w:afterAutospacing="1"/>
      <w:textAlignment w:val="center"/>
    </w:pPr>
  </w:style>
  <w:style w:type="paragraph" w:customStyle="1" w:styleId="xl142">
    <w:name w:val="xl142"/>
    <w:basedOn w:val="a"/>
    <w:rsid w:val="005D3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3">
    <w:name w:val="xl143"/>
    <w:basedOn w:val="a"/>
    <w:rsid w:val="005D386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44">
    <w:name w:val="xl144"/>
    <w:basedOn w:val="a"/>
    <w:rsid w:val="005D386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6"/>
      <w:szCs w:val="26"/>
    </w:rPr>
  </w:style>
  <w:style w:type="paragraph" w:customStyle="1" w:styleId="xl145">
    <w:name w:val="xl145"/>
    <w:basedOn w:val="a"/>
    <w:rsid w:val="005D3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146">
    <w:name w:val="xl146"/>
    <w:basedOn w:val="a"/>
    <w:rsid w:val="005D386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style>
  <w:style w:type="paragraph" w:customStyle="1" w:styleId="xl147">
    <w:name w:val="xl147"/>
    <w:basedOn w:val="a"/>
    <w:rsid w:val="005D386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48">
    <w:name w:val="xl148"/>
    <w:basedOn w:val="a"/>
    <w:rsid w:val="005D386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style>
  <w:style w:type="paragraph" w:customStyle="1" w:styleId="xl149">
    <w:name w:val="xl149"/>
    <w:basedOn w:val="a"/>
    <w:rsid w:val="005D3865"/>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style>
  <w:style w:type="paragraph" w:customStyle="1" w:styleId="xl150">
    <w:name w:val="xl150"/>
    <w:basedOn w:val="a"/>
    <w:rsid w:val="005D386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6"/>
      <w:szCs w:val="26"/>
    </w:rPr>
  </w:style>
  <w:style w:type="paragraph" w:customStyle="1" w:styleId="xl151">
    <w:name w:val="xl151"/>
    <w:basedOn w:val="a"/>
    <w:rsid w:val="005D3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2">
    <w:name w:val="xl152"/>
    <w:basedOn w:val="a"/>
    <w:rsid w:val="005D3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153">
    <w:name w:val="xl153"/>
    <w:basedOn w:val="a"/>
    <w:rsid w:val="005D3865"/>
    <w:pPr>
      <w:shd w:val="clear" w:color="000000" w:fill="FFFFFF"/>
      <w:spacing w:before="100" w:beforeAutospacing="1" w:after="100" w:afterAutospacing="1"/>
    </w:pPr>
  </w:style>
  <w:style w:type="paragraph" w:customStyle="1" w:styleId="xl154">
    <w:name w:val="xl154"/>
    <w:basedOn w:val="a"/>
    <w:rsid w:val="005D3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5">
    <w:name w:val="xl155"/>
    <w:basedOn w:val="a"/>
    <w:rsid w:val="005D386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56">
    <w:name w:val="xl156"/>
    <w:basedOn w:val="a"/>
    <w:rsid w:val="005D386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57">
    <w:name w:val="xl157"/>
    <w:basedOn w:val="a"/>
    <w:rsid w:val="005D3865"/>
    <w:pPr>
      <w:shd w:val="clear" w:color="000000" w:fill="FFFFFF"/>
      <w:spacing w:before="100" w:beforeAutospacing="1" w:after="100" w:afterAutospacing="1"/>
      <w:textAlignment w:val="center"/>
    </w:pPr>
  </w:style>
  <w:style w:type="paragraph" w:customStyle="1" w:styleId="xl158">
    <w:name w:val="xl158"/>
    <w:basedOn w:val="a"/>
    <w:rsid w:val="005D3865"/>
    <w:pPr>
      <w:shd w:val="clear" w:color="000000" w:fill="FFFFFF"/>
      <w:spacing w:before="100" w:beforeAutospacing="1" w:after="100" w:afterAutospacing="1"/>
      <w:jc w:val="both"/>
      <w:textAlignment w:val="center"/>
    </w:pPr>
  </w:style>
  <w:style w:type="paragraph" w:customStyle="1" w:styleId="xl159">
    <w:name w:val="xl159"/>
    <w:basedOn w:val="a"/>
    <w:rsid w:val="005D3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60">
    <w:name w:val="xl160"/>
    <w:basedOn w:val="a"/>
    <w:rsid w:val="005D3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61">
    <w:name w:val="xl161"/>
    <w:basedOn w:val="a"/>
    <w:rsid w:val="005D3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62">
    <w:name w:val="xl162"/>
    <w:basedOn w:val="a"/>
    <w:rsid w:val="005D386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3">
    <w:name w:val="xl163"/>
    <w:basedOn w:val="a"/>
    <w:rsid w:val="005D3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style>
  <w:style w:type="paragraph" w:customStyle="1" w:styleId="xl164">
    <w:name w:val="xl164"/>
    <w:basedOn w:val="a"/>
    <w:rsid w:val="005D3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5">
    <w:name w:val="xl165"/>
    <w:basedOn w:val="a"/>
    <w:rsid w:val="005D3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6">
    <w:name w:val="xl166"/>
    <w:basedOn w:val="a"/>
    <w:rsid w:val="005D3865"/>
    <w:pPr>
      <w:shd w:val="clear" w:color="000000" w:fill="FFFFFF"/>
      <w:spacing w:before="100" w:beforeAutospacing="1" w:after="100" w:afterAutospacing="1"/>
      <w:textAlignment w:val="center"/>
    </w:pPr>
  </w:style>
  <w:style w:type="paragraph" w:customStyle="1" w:styleId="xl167">
    <w:name w:val="xl167"/>
    <w:basedOn w:val="a"/>
    <w:rsid w:val="005D3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68">
    <w:name w:val="xl168"/>
    <w:basedOn w:val="a"/>
    <w:rsid w:val="005D386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69">
    <w:name w:val="xl169"/>
    <w:basedOn w:val="a"/>
    <w:rsid w:val="005D386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style>
  <w:style w:type="paragraph" w:customStyle="1" w:styleId="xl170">
    <w:name w:val="xl170"/>
    <w:basedOn w:val="a"/>
    <w:rsid w:val="005D3865"/>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style>
  <w:style w:type="paragraph" w:customStyle="1" w:styleId="xl171">
    <w:name w:val="xl171"/>
    <w:basedOn w:val="a"/>
    <w:rsid w:val="005D3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72">
    <w:name w:val="xl172"/>
    <w:basedOn w:val="a"/>
    <w:rsid w:val="005D386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3">
    <w:name w:val="xl173"/>
    <w:basedOn w:val="a"/>
    <w:rsid w:val="005D3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4">
    <w:name w:val="xl174"/>
    <w:basedOn w:val="a"/>
    <w:rsid w:val="005D38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75">
    <w:name w:val="xl175"/>
    <w:basedOn w:val="a"/>
    <w:rsid w:val="005D386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76">
    <w:name w:val="xl176"/>
    <w:basedOn w:val="a"/>
    <w:rsid w:val="005D38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font5">
    <w:name w:val="font5"/>
    <w:basedOn w:val="a"/>
    <w:rsid w:val="005D3865"/>
    <w:pPr>
      <w:spacing w:before="100" w:beforeAutospacing="1" w:after="100" w:afterAutospacing="1"/>
    </w:pPr>
    <w:rPr>
      <w:b/>
      <w:bCs/>
    </w:rPr>
  </w:style>
  <w:style w:type="paragraph" w:customStyle="1" w:styleId="font6">
    <w:name w:val="font6"/>
    <w:basedOn w:val="a"/>
    <w:rsid w:val="005D3865"/>
    <w:pPr>
      <w:spacing w:before="100" w:beforeAutospacing="1" w:after="100" w:afterAutospacing="1"/>
    </w:pPr>
    <w:rPr>
      <w:rFonts w:ascii="Calibri" w:hAnsi="Calibri"/>
      <w:b/>
      <w:bCs/>
    </w:rPr>
  </w:style>
  <w:style w:type="paragraph" w:customStyle="1" w:styleId="xl177">
    <w:name w:val="xl177"/>
    <w:basedOn w:val="a"/>
    <w:rsid w:val="005D38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8">
    <w:name w:val="xl178"/>
    <w:basedOn w:val="a"/>
    <w:rsid w:val="005D386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79">
    <w:name w:val="xl179"/>
    <w:basedOn w:val="a"/>
    <w:rsid w:val="005D3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0">
    <w:name w:val="xl180"/>
    <w:basedOn w:val="a"/>
    <w:rsid w:val="005D3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1">
    <w:name w:val="xl181"/>
    <w:basedOn w:val="a"/>
    <w:rsid w:val="005D3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2">
    <w:name w:val="xl182"/>
    <w:basedOn w:val="a"/>
    <w:rsid w:val="005D3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3">
    <w:name w:val="xl183"/>
    <w:basedOn w:val="a"/>
    <w:rsid w:val="005D3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4">
    <w:name w:val="xl184"/>
    <w:basedOn w:val="a"/>
    <w:rsid w:val="005D3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5">
    <w:name w:val="xl185"/>
    <w:basedOn w:val="a"/>
    <w:rsid w:val="005D38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86">
    <w:name w:val="xl186"/>
    <w:basedOn w:val="a"/>
    <w:rsid w:val="005D3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7">
    <w:name w:val="xl187"/>
    <w:basedOn w:val="a"/>
    <w:rsid w:val="005D3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8">
    <w:name w:val="xl188"/>
    <w:basedOn w:val="a"/>
    <w:rsid w:val="005D3865"/>
    <w:pPr>
      <w:shd w:val="clear" w:color="000000" w:fill="FFFFFF"/>
      <w:spacing w:before="100" w:beforeAutospacing="1" w:after="100" w:afterAutospacing="1"/>
      <w:jc w:val="center"/>
      <w:textAlignment w:val="top"/>
    </w:pPr>
    <w:rPr>
      <w:rFonts w:ascii="Arial" w:hAnsi="Arial" w:cs="Arial"/>
    </w:rPr>
  </w:style>
  <w:style w:type="paragraph" w:customStyle="1" w:styleId="xl189">
    <w:name w:val="xl189"/>
    <w:basedOn w:val="a"/>
    <w:rsid w:val="005D38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msonormal0">
    <w:name w:val="msonormal"/>
    <w:basedOn w:val="a"/>
    <w:rsid w:val="005D386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65947">
      <w:bodyDiv w:val="1"/>
      <w:marLeft w:val="0"/>
      <w:marRight w:val="0"/>
      <w:marTop w:val="0"/>
      <w:marBottom w:val="0"/>
      <w:divBdr>
        <w:top w:val="none" w:sz="0" w:space="0" w:color="auto"/>
        <w:left w:val="none" w:sz="0" w:space="0" w:color="auto"/>
        <w:bottom w:val="none" w:sz="0" w:space="0" w:color="auto"/>
        <w:right w:val="none" w:sz="0" w:space="0" w:color="auto"/>
      </w:divBdr>
    </w:div>
    <w:div w:id="154997298">
      <w:bodyDiv w:val="1"/>
      <w:marLeft w:val="0"/>
      <w:marRight w:val="0"/>
      <w:marTop w:val="0"/>
      <w:marBottom w:val="0"/>
      <w:divBdr>
        <w:top w:val="none" w:sz="0" w:space="0" w:color="auto"/>
        <w:left w:val="none" w:sz="0" w:space="0" w:color="auto"/>
        <w:bottom w:val="none" w:sz="0" w:space="0" w:color="auto"/>
        <w:right w:val="none" w:sz="0" w:space="0" w:color="auto"/>
      </w:divBdr>
    </w:div>
    <w:div w:id="167715640">
      <w:bodyDiv w:val="1"/>
      <w:marLeft w:val="0"/>
      <w:marRight w:val="0"/>
      <w:marTop w:val="0"/>
      <w:marBottom w:val="0"/>
      <w:divBdr>
        <w:top w:val="none" w:sz="0" w:space="0" w:color="auto"/>
        <w:left w:val="none" w:sz="0" w:space="0" w:color="auto"/>
        <w:bottom w:val="none" w:sz="0" w:space="0" w:color="auto"/>
        <w:right w:val="none" w:sz="0" w:space="0" w:color="auto"/>
      </w:divBdr>
    </w:div>
    <w:div w:id="222298476">
      <w:bodyDiv w:val="1"/>
      <w:marLeft w:val="0"/>
      <w:marRight w:val="0"/>
      <w:marTop w:val="0"/>
      <w:marBottom w:val="0"/>
      <w:divBdr>
        <w:top w:val="none" w:sz="0" w:space="0" w:color="auto"/>
        <w:left w:val="none" w:sz="0" w:space="0" w:color="auto"/>
        <w:bottom w:val="none" w:sz="0" w:space="0" w:color="auto"/>
        <w:right w:val="none" w:sz="0" w:space="0" w:color="auto"/>
      </w:divBdr>
    </w:div>
    <w:div w:id="229464995">
      <w:bodyDiv w:val="1"/>
      <w:marLeft w:val="0"/>
      <w:marRight w:val="0"/>
      <w:marTop w:val="0"/>
      <w:marBottom w:val="0"/>
      <w:divBdr>
        <w:top w:val="none" w:sz="0" w:space="0" w:color="auto"/>
        <w:left w:val="none" w:sz="0" w:space="0" w:color="auto"/>
        <w:bottom w:val="none" w:sz="0" w:space="0" w:color="auto"/>
        <w:right w:val="none" w:sz="0" w:space="0" w:color="auto"/>
      </w:divBdr>
    </w:div>
    <w:div w:id="255599282">
      <w:bodyDiv w:val="1"/>
      <w:marLeft w:val="0"/>
      <w:marRight w:val="0"/>
      <w:marTop w:val="0"/>
      <w:marBottom w:val="0"/>
      <w:divBdr>
        <w:top w:val="none" w:sz="0" w:space="0" w:color="auto"/>
        <w:left w:val="none" w:sz="0" w:space="0" w:color="auto"/>
        <w:bottom w:val="none" w:sz="0" w:space="0" w:color="auto"/>
        <w:right w:val="none" w:sz="0" w:space="0" w:color="auto"/>
      </w:divBdr>
    </w:div>
    <w:div w:id="357464361">
      <w:bodyDiv w:val="1"/>
      <w:marLeft w:val="0"/>
      <w:marRight w:val="0"/>
      <w:marTop w:val="0"/>
      <w:marBottom w:val="0"/>
      <w:divBdr>
        <w:top w:val="none" w:sz="0" w:space="0" w:color="auto"/>
        <w:left w:val="none" w:sz="0" w:space="0" w:color="auto"/>
        <w:bottom w:val="none" w:sz="0" w:space="0" w:color="auto"/>
        <w:right w:val="none" w:sz="0" w:space="0" w:color="auto"/>
      </w:divBdr>
    </w:div>
    <w:div w:id="385372990">
      <w:bodyDiv w:val="1"/>
      <w:marLeft w:val="0"/>
      <w:marRight w:val="0"/>
      <w:marTop w:val="0"/>
      <w:marBottom w:val="0"/>
      <w:divBdr>
        <w:top w:val="none" w:sz="0" w:space="0" w:color="auto"/>
        <w:left w:val="none" w:sz="0" w:space="0" w:color="auto"/>
        <w:bottom w:val="none" w:sz="0" w:space="0" w:color="auto"/>
        <w:right w:val="none" w:sz="0" w:space="0" w:color="auto"/>
      </w:divBdr>
    </w:div>
    <w:div w:id="472406971">
      <w:bodyDiv w:val="1"/>
      <w:marLeft w:val="0"/>
      <w:marRight w:val="0"/>
      <w:marTop w:val="0"/>
      <w:marBottom w:val="0"/>
      <w:divBdr>
        <w:top w:val="none" w:sz="0" w:space="0" w:color="auto"/>
        <w:left w:val="none" w:sz="0" w:space="0" w:color="auto"/>
        <w:bottom w:val="none" w:sz="0" w:space="0" w:color="auto"/>
        <w:right w:val="none" w:sz="0" w:space="0" w:color="auto"/>
      </w:divBdr>
    </w:div>
    <w:div w:id="552540119">
      <w:bodyDiv w:val="1"/>
      <w:marLeft w:val="0"/>
      <w:marRight w:val="0"/>
      <w:marTop w:val="0"/>
      <w:marBottom w:val="0"/>
      <w:divBdr>
        <w:top w:val="none" w:sz="0" w:space="0" w:color="auto"/>
        <w:left w:val="none" w:sz="0" w:space="0" w:color="auto"/>
        <w:bottom w:val="none" w:sz="0" w:space="0" w:color="auto"/>
        <w:right w:val="none" w:sz="0" w:space="0" w:color="auto"/>
      </w:divBdr>
    </w:div>
    <w:div w:id="676463747">
      <w:bodyDiv w:val="1"/>
      <w:marLeft w:val="0"/>
      <w:marRight w:val="0"/>
      <w:marTop w:val="0"/>
      <w:marBottom w:val="0"/>
      <w:divBdr>
        <w:top w:val="none" w:sz="0" w:space="0" w:color="auto"/>
        <w:left w:val="none" w:sz="0" w:space="0" w:color="auto"/>
        <w:bottom w:val="none" w:sz="0" w:space="0" w:color="auto"/>
        <w:right w:val="none" w:sz="0" w:space="0" w:color="auto"/>
      </w:divBdr>
    </w:div>
    <w:div w:id="747312453">
      <w:bodyDiv w:val="1"/>
      <w:marLeft w:val="0"/>
      <w:marRight w:val="0"/>
      <w:marTop w:val="0"/>
      <w:marBottom w:val="0"/>
      <w:divBdr>
        <w:top w:val="none" w:sz="0" w:space="0" w:color="auto"/>
        <w:left w:val="none" w:sz="0" w:space="0" w:color="auto"/>
        <w:bottom w:val="none" w:sz="0" w:space="0" w:color="auto"/>
        <w:right w:val="none" w:sz="0" w:space="0" w:color="auto"/>
      </w:divBdr>
    </w:div>
    <w:div w:id="773748487">
      <w:bodyDiv w:val="1"/>
      <w:marLeft w:val="0"/>
      <w:marRight w:val="0"/>
      <w:marTop w:val="0"/>
      <w:marBottom w:val="0"/>
      <w:divBdr>
        <w:top w:val="none" w:sz="0" w:space="0" w:color="auto"/>
        <w:left w:val="none" w:sz="0" w:space="0" w:color="auto"/>
        <w:bottom w:val="none" w:sz="0" w:space="0" w:color="auto"/>
        <w:right w:val="none" w:sz="0" w:space="0" w:color="auto"/>
      </w:divBdr>
    </w:div>
    <w:div w:id="808866864">
      <w:bodyDiv w:val="1"/>
      <w:marLeft w:val="0"/>
      <w:marRight w:val="0"/>
      <w:marTop w:val="0"/>
      <w:marBottom w:val="0"/>
      <w:divBdr>
        <w:top w:val="none" w:sz="0" w:space="0" w:color="auto"/>
        <w:left w:val="none" w:sz="0" w:space="0" w:color="auto"/>
        <w:bottom w:val="none" w:sz="0" w:space="0" w:color="auto"/>
        <w:right w:val="none" w:sz="0" w:space="0" w:color="auto"/>
      </w:divBdr>
    </w:div>
    <w:div w:id="991444039">
      <w:bodyDiv w:val="1"/>
      <w:marLeft w:val="0"/>
      <w:marRight w:val="0"/>
      <w:marTop w:val="0"/>
      <w:marBottom w:val="0"/>
      <w:divBdr>
        <w:top w:val="none" w:sz="0" w:space="0" w:color="auto"/>
        <w:left w:val="none" w:sz="0" w:space="0" w:color="auto"/>
        <w:bottom w:val="none" w:sz="0" w:space="0" w:color="auto"/>
        <w:right w:val="none" w:sz="0" w:space="0" w:color="auto"/>
      </w:divBdr>
    </w:div>
    <w:div w:id="991450504">
      <w:bodyDiv w:val="1"/>
      <w:marLeft w:val="0"/>
      <w:marRight w:val="0"/>
      <w:marTop w:val="0"/>
      <w:marBottom w:val="0"/>
      <w:divBdr>
        <w:top w:val="none" w:sz="0" w:space="0" w:color="auto"/>
        <w:left w:val="none" w:sz="0" w:space="0" w:color="auto"/>
        <w:bottom w:val="none" w:sz="0" w:space="0" w:color="auto"/>
        <w:right w:val="none" w:sz="0" w:space="0" w:color="auto"/>
      </w:divBdr>
    </w:div>
    <w:div w:id="1065880283">
      <w:bodyDiv w:val="1"/>
      <w:marLeft w:val="0"/>
      <w:marRight w:val="0"/>
      <w:marTop w:val="0"/>
      <w:marBottom w:val="0"/>
      <w:divBdr>
        <w:top w:val="none" w:sz="0" w:space="0" w:color="auto"/>
        <w:left w:val="none" w:sz="0" w:space="0" w:color="auto"/>
        <w:bottom w:val="none" w:sz="0" w:space="0" w:color="auto"/>
        <w:right w:val="none" w:sz="0" w:space="0" w:color="auto"/>
      </w:divBdr>
    </w:div>
    <w:div w:id="1101074867">
      <w:bodyDiv w:val="1"/>
      <w:marLeft w:val="0"/>
      <w:marRight w:val="0"/>
      <w:marTop w:val="0"/>
      <w:marBottom w:val="0"/>
      <w:divBdr>
        <w:top w:val="none" w:sz="0" w:space="0" w:color="auto"/>
        <w:left w:val="none" w:sz="0" w:space="0" w:color="auto"/>
        <w:bottom w:val="none" w:sz="0" w:space="0" w:color="auto"/>
        <w:right w:val="none" w:sz="0" w:space="0" w:color="auto"/>
      </w:divBdr>
    </w:div>
    <w:div w:id="1107309942">
      <w:bodyDiv w:val="1"/>
      <w:marLeft w:val="0"/>
      <w:marRight w:val="0"/>
      <w:marTop w:val="0"/>
      <w:marBottom w:val="0"/>
      <w:divBdr>
        <w:top w:val="none" w:sz="0" w:space="0" w:color="auto"/>
        <w:left w:val="none" w:sz="0" w:space="0" w:color="auto"/>
        <w:bottom w:val="none" w:sz="0" w:space="0" w:color="auto"/>
        <w:right w:val="none" w:sz="0" w:space="0" w:color="auto"/>
      </w:divBdr>
    </w:div>
    <w:div w:id="1141390032">
      <w:bodyDiv w:val="1"/>
      <w:marLeft w:val="0"/>
      <w:marRight w:val="0"/>
      <w:marTop w:val="0"/>
      <w:marBottom w:val="0"/>
      <w:divBdr>
        <w:top w:val="none" w:sz="0" w:space="0" w:color="auto"/>
        <w:left w:val="none" w:sz="0" w:space="0" w:color="auto"/>
        <w:bottom w:val="none" w:sz="0" w:space="0" w:color="auto"/>
        <w:right w:val="none" w:sz="0" w:space="0" w:color="auto"/>
      </w:divBdr>
    </w:div>
    <w:div w:id="1258829894">
      <w:bodyDiv w:val="1"/>
      <w:marLeft w:val="0"/>
      <w:marRight w:val="0"/>
      <w:marTop w:val="0"/>
      <w:marBottom w:val="0"/>
      <w:divBdr>
        <w:top w:val="none" w:sz="0" w:space="0" w:color="auto"/>
        <w:left w:val="none" w:sz="0" w:space="0" w:color="auto"/>
        <w:bottom w:val="none" w:sz="0" w:space="0" w:color="auto"/>
        <w:right w:val="none" w:sz="0" w:space="0" w:color="auto"/>
      </w:divBdr>
    </w:div>
    <w:div w:id="1330328239">
      <w:bodyDiv w:val="1"/>
      <w:marLeft w:val="0"/>
      <w:marRight w:val="0"/>
      <w:marTop w:val="0"/>
      <w:marBottom w:val="0"/>
      <w:divBdr>
        <w:top w:val="none" w:sz="0" w:space="0" w:color="auto"/>
        <w:left w:val="none" w:sz="0" w:space="0" w:color="auto"/>
        <w:bottom w:val="none" w:sz="0" w:space="0" w:color="auto"/>
        <w:right w:val="none" w:sz="0" w:space="0" w:color="auto"/>
      </w:divBdr>
    </w:div>
    <w:div w:id="1468014236">
      <w:bodyDiv w:val="1"/>
      <w:marLeft w:val="0"/>
      <w:marRight w:val="0"/>
      <w:marTop w:val="0"/>
      <w:marBottom w:val="0"/>
      <w:divBdr>
        <w:top w:val="none" w:sz="0" w:space="0" w:color="auto"/>
        <w:left w:val="none" w:sz="0" w:space="0" w:color="auto"/>
        <w:bottom w:val="none" w:sz="0" w:space="0" w:color="auto"/>
        <w:right w:val="none" w:sz="0" w:space="0" w:color="auto"/>
      </w:divBdr>
    </w:div>
    <w:div w:id="1542785888">
      <w:bodyDiv w:val="1"/>
      <w:marLeft w:val="0"/>
      <w:marRight w:val="0"/>
      <w:marTop w:val="0"/>
      <w:marBottom w:val="0"/>
      <w:divBdr>
        <w:top w:val="none" w:sz="0" w:space="0" w:color="auto"/>
        <w:left w:val="none" w:sz="0" w:space="0" w:color="auto"/>
        <w:bottom w:val="none" w:sz="0" w:space="0" w:color="auto"/>
        <w:right w:val="none" w:sz="0" w:space="0" w:color="auto"/>
      </w:divBdr>
    </w:div>
    <w:div w:id="1557161923">
      <w:bodyDiv w:val="1"/>
      <w:marLeft w:val="0"/>
      <w:marRight w:val="0"/>
      <w:marTop w:val="0"/>
      <w:marBottom w:val="0"/>
      <w:divBdr>
        <w:top w:val="none" w:sz="0" w:space="0" w:color="auto"/>
        <w:left w:val="none" w:sz="0" w:space="0" w:color="auto"/>
        <w:bottom w:val="none" w:sz="0" w:space="0" w:color="auto"/>
        <w:right w:val="none" w:sz="0" w:space="0" w:color="auto"/>
      </w:divBdr>
    </w:div>
    <w:div w:id="1751348450">
      <w:bodyDiv w:val="1"/>
      <w:marLeft w:val="0"/>
      <w:marRight w:val="0"/>
      <w:marTop w:val="0"/>
      <w:marBottom w:val="0"/>
      <w:divBdr>
        <w:top w:val="none" w:sz="0" w:space="0" w:color="auto"/>
        <w:left w:val="none" w:sz="0" w:space="0" w:color="auto"/>
        <w:bottom w:val="none" w:sz="0" w:space="0" w:color="auto"/>
        <w:right w:val="none" w:sz="0" w:space="0" w:color="auto"/>
      </w:divBdr>
    </w:div>
    <w:div w:id="1779062244">
      <w:bodyDiv w:val="1"/>
      <w:marLeft w:val="0"/>
      <w:marRight w:val="0"/>
      <w:marTop w:val="0"/>
      <w:marBottom w:val="0"/>
      <w:divBdr>
        <w:top w:val="none" w:sz="0" w:space="0" w:color="auto"/>
        <w:left w:val="none" w:sz="0" w:space="0" w:color="auto"/>
        <w:bottom w:val="none" w:sz="0" w:space="0" w:color="auto"/>
        <w:right w:val="none" w:sz="0" w:space="0" w:color="auto"/>
      </w:divBdr>
    </w:div>
    <w:div w:id="1802264970">
      <w:bodyDiv w:val="1"/>
      <w:marLeft w:val="0"/>
      <w:marRight w:val="0"/>
      <w:marTop w:val="0"/>
      <w:marBottom w:val="0"/>
      <w:divBdr>
        <w:top w:val="none" w:sz="0" w:space="0" w:color="auto"/>
        <w:left w:val="none" w:sz="0" w:space="0" w:color="auto"/>
        <w:bottom w:val="none" w:sz="0" w:space="0" w:color="auto"/>
        <w:right w:val="none" w:sz="0" w:space="0" w:color="auto"/>
      </w:divBdr>
    </w:div>
    <w:div w:id="1839996771">
      <w:bodyDiv w:val="1"/>
      <w:marLeft w:val="0"/>
      <w:marRight w:val="0"/>
      <w:marTop w:val="0"/>
      <w:marBottom w:val="0"/>
      <w:divBdr>
        <w:top w:val="none" w:sz="0" w:space="0" w:color="auto"/>
        <w:left w:val="none" w:sz="0" w:space="0" w:color="auto"/>
        <w:bottom w:val="none" w:sz="0" w:space="0" w:color="auto"/>
        <w:right w:val="none" w:sz="0" w:space="0" w:color="auto"/>
      </w:divBdr>
    </w:div>
    <w:div w:id="1929536165">
      <w:bodyDiv w:val="1"/>
      <w:marLeft w:val="0"/>
      <w:marRight w:val="0"/>
      <w:marTop w:val="0"/>
      <w:marBottom w:val="0"/>
      <w:divBdr>
        <w:top w:val="none" w:sz="0" w:space="0" w:color="auto"/>
        <w:left w:val="none" w:sz="0" w:space="0" w:color="auto"/>
        <w:bottom w:val="none" w:sz="0" w:space="0" w:color="auto"/>
        <w:right w:val="none" w:sz="0" w:space="0" w:color="auto"/>
      </w:divBdr>
    </w:div>
    <w:div w:id="1944337302">
      <w:bodyDiv w:val="1"/>
      <w:marLeft w:val="0"/>
      <w:marRight w:val="0"/>
      <w:marTop w:val="0"/>
      <w:marBottom w:val="0"/>
      <w:divBdr>
        <w:top w:val="none" w:sz="0" w:space="0" w:color="auto"/>
        <w:left w:val="none" w:sz="0" w:space="0" w:color="auto"/>
        <w:bottom w:val="none" w:sz="0" w:space="0" w:color="auto"/>
        <w:right w:val="none" w:sz="0" w:space="0" w:color="auto"/>
      </w:divBdr>
    </w:div>
    <w:div w:id="206170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CAE0AF18EB64035A2FD4F7372CC5AF21D35C4CD958EC64D61AF98A17DA054864uEbC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0DC8A-C1F5-4EB1-9FEC-FD6C60A72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156</Pages>
  <Words>50000</Words>
  <Characters>285003</Characters>
  <Application>Microsoft Office Word</Application>
  <DocSecurity>0</DocSecurity>
  <Lines>2375</Lines>
  <Paragraphs>668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gradotdel1</dc:creator>
  <cp:keywords/>
  <dc:description/>
  <cp:lastModifiedBy>SNDUser</cp:lastModifiedBy>
  <cp:revision>21</cp:revision>
  <cp:lastPrinted>2024-04-22T10:19:00Z</cp:lastPrinted>
  <dcterms:created xsi:type="dcterms:W3CDTF">2024-09-16T18:28:00Z</dcterms:created>
  <dcterms:modified xsi:type="dcterms:W3CDTF">2025-01-13T06:29:00Z</dcterms:modified>
</cp:coreProperties>
</file>